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86B2D" w14:textId="1B2EF739" w:rsidR="00A82BA0" w:rsidRPr="0090712E" w:rsidRDefault="00A82BA0" w:rsidP="00A82BA0">
      <w:pPr>
        <w:jc w:val="center"/>
        <w:rPr>
          <w:rFonts w:ascii="Times New Roman" w:hAnsi="Times New Roman" w:cs="Times New Roman"/>
          <w:b/>
          <w:bCs/>
          <w:sz w:val="32"/>
          <w:szCs w:val="32"/>
          <w:u w:val="single"/>
          <w:lang w:val="en-US"/>
        </w:rPr>
      </w:pPr>
      <w:r w:rsidRPr="0090712E">
        <w:rPr>
          <w:rFonts w:ascii="Times New Roman" w:hAnsi="Times New Roman" w:cs="Times New Roman"/>
          <w:b/>
          <w:bCs/>
          <w:sz w:val="32"/>
          <w:szCs w:val="32"/>
          <w:u w:val="single"/>
          <w:lang w:val="en-US"/>
        </w:rPr>
        <w:t>Diabetic Retinopathy Detection</w:t>
      </w:r>
    </w:p>
    <w:p w14:paraId="002C03B9" w14:textId="5CB2C5AA" w:rsidR="00BF6DDF" w:rsidRDefault="00CE51CF" w:rsidP="00F36FFC">
      <w:pPr>
        <w:rPr>
          <w:rFonts w:ascii="Times New Roman" w:hAnsi="Times New Roman" w:cs="Times New Roman"/>
          <w:b/>
          <w:bCs/>
          <w:color w:val="FF0000"/>
          <w:sz w:val="24"/>
          <w:szCs w:val="24"/>
          <w:lang w:val="en-US"/>
        </w:rPr>
      </w:pPr>
      <w:r>
        <w:rPr>
          <w:rFonts w:ascii="Times New Roman" w:hAnsi="Times New Roman" w:cs="Times New Roman"/>
          <w:b/>
          <w:bCs/>
          <w:sz w:val="24"/>
          <w:szCs w:val="24"/>
          <w:u w:val="single"/>
          <w:lang w:val="en-US"/>
        </w:rPr>
        <w:t xml:space="preserve">           </w:t>
      </w:r>
    </w:p>
    <w:p w14:paraId="33978BBD" w14:textId="77777777" w:rsidR="00BF6DDF" w:rsidRDefault="00BF6DDF" w:rsidP="00BF6DDF">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w:t>
      </w:r>
      <w:r>
        <w:rPr>
          <w:rFonts w:ascii="Times New Roman" w:hAnsi="Times New Roman" w:cs="Times New Roman"/>
          <w:color w:val="FF0000"/>
          <w:sz w:val="24"/>
          <w:szCs w:val="24"/>
          <w:lang w:val="en-US"/>
        </w:rPr>
        <w:t>POE</w:t>
      </w:r>
    </w:p>
    <w:p w14:paraId="57D8A458" w14:textId="77777777" w:rsidR="00BF6DDF" w:rsidRPr="00A82BA0" w:rsidRDefault="00BF6DDF" w:rsidP="00BF6DDF">
      <w:pPr>
        <w:pStyle w:val="ListParagraph"/>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NAME: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A</w:t>
      </w:r>
      <w:r w:rsidRPr="00E553BC">
        <w:rPr>
          <w:rFonts w:ascii="Times New Roman" w:hAnsi="Times New Roman" w:cs="Times New Roman"/>
          <w:color w:val="FF0000"/>
          <w:sz w:val="24"/>
          <w:szCs w:val="24"/>
          <w:lang w:val="en-US"/>
        </w:rPr>
        <w:t xml:space="preserve">polipoprotein </w:t>
      </w:r>
      <w:r>
        <w:rPr>
          <w:rFonts w:ascii="Times New Roman" w:hAnsi="Times New Roman" w:cs="Times New Roman"/>
          <w:color w:val="FF0000"/>
          <w:sz w:val="24"/>
          <w:szCs w:val="24"/>
          <w:lang w:val="en-US"/>
        </w:rPr>
        <w:t>E</w:t>
      </w:r>
      <w:r w:rsidRPr="00A82BA0">
        <w:rPr>
          <w:rFonts w:ascii="Arial" w:eastAsia="Times New Roman" w:hAnsi="Arial" w:cs="Arial"/>
          <w:b/>
          <w:bCs/>
          <w:color w:val="800080"/>
          <w:sz w:val="24"/>
          <w:szCs w:val="24"/>
          <w:lang w:eastAsia="en-IN"/>
        </w:rPr>
        <w:br/>
      </w:r>
      <w:r w:rsidRPr="00A82BA0">
        <w:rPr>
          <w:rFonts w:ascii="Times New Roman" w:hAnsi="Times New Roman" w:cs="Times New Roman"/>
          <w:b/>
          <w:bCs/>
          <w:sz w:val="24"/>
          <w:szCs w:val="24"/>
          <w:u w:val="single"/>
          <w:lang w:val="en-US"/>
        </w:rPr>
        <w:t>PMID:</w:t>
      </w:r>
      <w:r>
        <w:rPr>
          <w:rFonts w:ascii="Times New Roman" w:hAnsi="Times New Roman" w:cs="Times New Roman"/>
          <w:b/>
          <w:bCs/>
          <w:sz w:val="24"/>
          <w:szCs w:val="24"/>
          <w:u w:val="single"/>
          <w:lang w:val="en-US"/>
        </w:rPr>
        <w:t xml:space="preserve"> </w:t>
      </w:r>
      <w:hyperlink r:id="rId5" w:tgtFrame="_blank" w:history="1">
        <w:r w:rsidRPr="006D55C9">
          <w:rPr>
            <w:rFonts w:ascii="Times New Roman" w:hAnsi="Times New Roman" w:cs="Times New Roman"/>
            <w:b/>
            <w:bCs/>
            <w:color w:val="0070C0"/>
            <w:sz w:val="24"/>
            <w:szCs w:val="24"/>
            <w:u w:val="single"/>
            <w:lang w:val="en-US"/>
          </w:rPr>
          <w:t>11910554</w:t>
        </w:r>
      </w:hyperlink>
    </w:p>
    <w:p w14:paraId="2D25A9E9" w14:textId="77777777" w:rsidR="00BF6DDF" w:rsidRDefault="00BF6DDF" w:rsidP="00BF6DDF">
      <w:pPr>
        <w:pStyle w:val="ListParagraph"/>
        <w:rPr>
          <w:rFonts w:ascii="Times New Roman" w:hAnsi="Times New Roman" w:cs="Times New Roman"/>
          <w:sz w:val="24"/>
          <w:szCs w:val="24"/>
          <w:lang w:val="en-US"/>
        </w:rPr>
      </w:pPr>
    </w:p>
    <w:p w14:paraId="18F41B06" w14:textId="77777777" w:rsidR="00BF6DDF" w:rsidRDefault="00BF6DDF" w:rsidP="00BF6DDF">
      <w:pPr>
        <w:pStyle w:val="ListParagraph"/>
        <w:rPr>
          <w:rFonts w:ascii="Times New Roman" w:hAnsi="Times New Roman" w:cs="Times New Roman"/>
          <w:color w:val="212121"/>
          <w:sz w:val="24"/>
          <w:szCs w:val="24"/>
          <w:shd w:val="clear" w:color="auto" w:fill="FFFFFF"/>
        </w:rPr>
      </w:pPr>
      <w:r w:rsidRPr="00950BF9">
        <w:rPr>
          <w:rFonts w:ascii="Times New Roman" w:hAnsi="Times New Roman" w:cs="Times New Roman"/>
          <w:color w:val="212121"/>
          <w:sz w:val="24"/>
          <w:szCs w:val="24"/>
          <w:shd w:val="clear" w:color="auto" w:fill="FFFFFF"/>
        </w:rPr>
        <w:t xml:space="preserve">The APOE gene is mapped to chromosome 19 in a cluster with APOC1 and APOC2. Studies have concluded that </w:t>
      </w:r>
      <w:r w:rsidRPr="001E5199">
        <w:rPr>
          <w:rFonts w:ascii="Times New Roman" w:hAnsi="Times New Roman" w:cs="Times New Roman"/>
          <w:b/>
          <w:bCs/>
          <w:color w:val="212121"/>
          <w:sz w:val="24"/>
          <w:szCs w:val="24"/>
          <w:shd w:val="clear" w:color="auto" w:fill="FFFFFF"/>
        </w:rPr>
        <w:t>epsilon4 allele of the APOE gene is a potential risk factor</w:t>
      </w:r>
      <w:r w:rsidRPr="001B5069">
        <w:rPr>
          <w:rFonts w:ascii="Times New Roman" w:hAnsi="Times New Roman" w:cs="Times New Roman"/>
          <w:color w:val="212121"/>
          <w:sz w:val="24"/>
          <w:szCs w:val="24"/>
          <w:shd w:val="clear" w:color="auto" w:fill="FFFFFF"/>
        </w:rPr>
        <w:t xml:space="preserve"> for the severity of retinal hard exudates and visual loss in type 2 diabetic Mexican patients</w:t>
      </w:r>
      <w:r>
        <w:rPr>
          <w:rFonts w:ascii="Times New Roman" w:hAnsi="Times New Roman" w:cs="Times New Roman"/>
          <w:color w:val="212121"/>
          <w:sz w:val="24"/>
          <w:szCs w:val="24"/>
          <w:shd w:val="clear" w:color="auto" w:fill="FFFFFF"/>
        </w:rPr>
        <w:t>. The higher frequency of visual impairment in epsilon-4 carriers makes it a significant indicator for diagnosing Diabetic Retinopathy.</w:t>
      </w:r>
    </w:p>
    <w:p w14:paraId="67BD84AD" w14:textId="77777777" w:rsidR="00BF6DDF" w:rsidRPr="001B5069" w:rsidRDefault="00BF6DDF" w:rsidP="00BF6DDF">
      <w:pPr>
        <w:pStyle w:val="ListParagraph"/>
        <w:rPr>
          <w:rFonts w:ascii="Times New Roman" w:hAnsi="Times New Roman" w:cs="Times New Roman"/>
          <w:color w:val="212121"/>
          <w:sz w:val="24"/>
          <w:szCs w:val="24"/>
          <w:shd w:val="clear" w:color="auto" w:fill="FFFFFF"/>
        </w:rPr>
      </w:pPr>
    </w:p>
    <w:p w14:paraId="6C97D655" w14:textId="77777777" w:rsidR="00BF6DDF" w:rsidRDefault="00BF6DDF" w:rsidP="00BF6DDF">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p>
    <w:p w14:paraId="180673E4" w14:textId="77777777" w:rsidR="00BF6DDF" w:rsidRPr="001B5069" w:rsidRDefault="00BF6DDF" w:rsidP="00BF6DDF">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1. Are you a carrier of epsilon-4allele for this gene?       (Yes =0.5; No=0)</w:t>
      </w:r>
    </w:p>
    <w:p w14:paraId="4A98B2CA" w14:textId="77777777" w:rsidR="00BF6DDF" w:rsidRPr="001B5069" w:rsidRDefault="00BF6DDF" w:rsidP="00BF6DDF">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1.1 Do you belong to the Mexican population?</w:t>
      </w:r>
      <w:r w:rsidRPr="001B5069">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 xml:space="preserve">      </w:t>
      </w:r>
      <w:r w:rsidRPr="001B5069">
        <w:rPr>
          <w:rFonts w:ascii="Times New Roman" w:eastAsia="Times New Roman" w:hAnsi="Times New Roman" w:cs="Times New Roman"/>
          <w:color w:val="000000"/>
          <w:sz w:val="24"/>
          <w:szCs w:val="24"/>
          <w:lang w:eastAsia="en-IN"/>
        </w:rPr>
        <w:t>(Yes =0.5; No=0)</w:t>
      </w:r>
    </w:p>
    <w:p w14:paraId="5F0FDBBA" w14:textId="77777777" w:rsidR="00BF6DDF" w:rsidRPr="001B5069" w:rsidRDefault="00BF6DDF" w:rsidP="00BF6DDF">
      <w:pPr>
        <w:spacing w:after="0" w:line="240" w:lineRule="auto"/>
        <w:ind w:left="720"/>
        <w:rPr>
          <w:rFonts w:ascii="Times New Roman" w:eastAsia="Times New Roman" w:hAnsi="Times New Roman" w:cs="Times New Roman"/>
          <w:color w:val="000000"/>
          <w:sz w:val="24"/>
          <w:szCs w:val="24"/>
          <w:lang w:eastAsia="en-IN"/>
        </w:rPr>
      </w:pPr>
    </w:p>
    <w:p w14:paraId="7E6D616F" w14:textId="77777777" w:rsidR="00BF6DDF" w:rsidRDefault="00BF6DDF" w:rsidP="00BF6DDF">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453FCA9F" w14:textId="77777777" w:rsidR="00BF6DDF" w:rsidRPr="00F32608" w:rsidRDefault="00BF6DDF" w:rsidP="00BF6DDF">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3B4D13CC" w14:textId="77777777" w:rsidR="00BF6DDF" w:rsidRPr="00B61FFB" w:rsidRDefault="00BF6DDF" w:rsidP="00BF6DDF">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 xml:space="preserve">The study was conducted on </w:t>
      </w:r>
      <w:r>
        <w:rPr>
          <w:rFonts w:ascii="Times New Roman" w:hAnsi="Times New Roman" w:cs="Times New Roman"/>
          <w:sz w:val="24"/>
          <w:szCs w:val="24"/>
          <w:lang w:val="en-US"/>
        </w:rPr>
        <w:t>Mexican</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16FD5161" w14:textId="0F27A8AB" w:rsidR="00BF6DDF" w:rsidRPr="00BF6DDF" w:rsidRDefault="00BF6DDF" w:rsidP="00BF6DDF">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7F7E64F6" w14:textId="310FAF8C" w:rsidR="00BF6DDF" w:rsidRDefault="00BF6DDF" w:rsidP="00BF6DDF">
      <w:pPr>
        <w:pStyle w:val="ListParagraph"/>
        <w:ind w:left="1440"/>
        <w:rPr>
          <w:rFonts w:ascii="Times New Roman" w:hAnsi="Times New Roman" w:cs="Times New Roman"/>
          <w:b/>
          <w:bCs/>
          <w:sz w:val="24"/>
          <w:szCs w:val="24"/>
          <w:u w:val="single"/>
          <w:lang w:val="en-US"/>
        </w:rPr>
      </w:pPr>
    </w:p>
    <w:p w14:paraId="41CE5D22" w14:textId="77777777" w:rsidR="0090712E" w:rsidRPr="000A518E" w:rsidRDefault="0090712E" w:rsidP="00BF6DDF">
      <w:pPr>
        <w:pStyle w:val="ListParagraph"/>
        <w:ind w:left="1440"/>
        <w:rPr>
          <w:rFonts w:ascii="Times New Roman" w:hAnsi="Times New Roman" w:cs="Times New Roman"/>
          <w:b/>
          <w:bCs/>
          <w:sz w:val="24"/>
          <w:szCs w:val="24"/>
          <w:u w:val="single"/>
          <w:lang w:val="en-US"/>
        </w:rPr>
      </w:pPr>
    </w:p>
    <w:p w14:paraId="46C9E7EF" w14:textId="77777777" w:rsidR="006D55C9" w:rsidRDefault="006D55C9" w:rsidP="006D55C9">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w:t>
      </w:r>
      <w:r>
        <w:rPr>
          <w:rFonts w:ascii="Times New Roman" w:hAnsi="Times New Roman" w:cs="Times New Roman"/>
          <w:color w:val="FF0000"/>
          <w:sz w:val="24"/>
          <w:szCs w:val="24"/>
          <w:lang w:val="en-US"/>
        </w:rPr>
        <w:t>LDH2</w:t>
      </w:r>
    </w:p>
    <w:p w14:paraId="4AD39FDA" w14:textId="77777777" w:rsidR="006D55C9" w:rsidRDefault="006D55C9" w:rsidP="006D55C9">
      <w:pPr>
        <w:pStyle w:val="ListParagraph"/>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NAME</w:t>
      </w:r>
      <w:r w:rsidRPr="00B35BC0">
        <w:rPr>
          <w:rFonts w:ascii="Times New Roman" w:hAnsi="Times New Roman" w:cs="Times New Roman"/>
          <w:b/>
          <w:bCs/>
          <w:sz w:val="24"/>
          <w:szCs w:val="24"/>
          <w:lang w:val="en-US"/>
        </w:rPr>
        <w:t>:</w:t>
      </w:r>
      <w:r w:rsidRPr="00B35BC0">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A</w:t>
      </w:r>
      <w:r w:rsidRPr="00F55F7D">
        <w:rPr>
          <w:rFonts w:ascii="Times New Roman" w:hAnsi="Times New Roman" w:cs="Times New Roman"/>
          <w:color w:val="FF0000"/>
          <w:sz w:val="24"/>
          <w:szCs w:val="24"/>
          <w:lang w:val="en-US"/>
        </w:rPr>
        <w:t>ldehyde dehydrogenase 2 family</w:t>
      </w:r>
      <w:r w:rsidRPr="00A82BA0">
        <w:rPr>
          <w:rFonts w:ascii="Arial" w:eastAsia="Times New Roman" w:hAnsi="Arial" w:cs="Arial"/>
          <w:b/>
          <w:bCs/>
          <w:color w:val="800080"/>
          <w:sz w:val="24"/>
          <w:szCs w:val="24"/>
          <w:lang w:eastAsia="en-IN"/>
        </w:rPr>
        <w:br/>
      </w:r>
      <w:r w:rsidRPr="00A82BA0">
        <w:rPr>
          <w:rFonts w:ascii="Times New Roman" w:hAnsi="Times New Roman" w:cs="Times New Roman"/>
          <w:b/>
          <w:bCs/>
          <w:sz w:val="24"/>
          <w:szCs w:val="24"/>
          <w:u w:val="single"/>
          <w:lang w:val="en-US"/>
        </w:rPr>
        <w:t>PMID:</w:t>
      </w:r>
      <w:r>
        <w:rPr>
          <w:rFonts w:ascii="Times New Roman" w:hAnsi="Times New Roman" w:cs="Times New Roman"/>
          <w:sz w:val="24"/>
          <w:szCs w:val="24"/>
          <w:lang w:val="en-US"/>
        </w:rPr>
        <w:t xml:space="preserve"> </w:t>
      </w:r>
      <w:hyperlink r:id="rId6" w:tgtFrame="_blank" w:history="1">
        <w:r w:rsidRPr="00810EAE">
          <w:rPr>
            <w:rFonts w:ascii="Times New Roman" w:hAnsi="Times New Roman" w:cs="Times New Roman"/>
            <w:b/>
            <w:bCs/>
            <w:color w:val="0070C0"/>
            <w:sz w:val="24"/>
            <w:szCs w:val="24"/>
            <w:u w:val="single"/>
            <w:lang w:val="en-US"/>
          </w:rPr>
          <w:t>24028448</w:t>
        </w:r>
      </w:hyperlink>
    </w:p>
    <w:p w14:paraId="33A85AD8" w14:textId="77777777" w:rsidR="006D55C9" w:rsidRDefault="006D55C9" w:rsidP="006D55C9">
      <w:pPr>
        <w:pStyle w:val="ListParagraph"/>
        <w:rPr>
          <w:rFonts w:ascii="Times New Roman" w:hAnsi="Times New Roman" w:cs="Times New Roman"/>
          <w:b/>
          <w:bCs/>
          <w:sz w:val="24"/>
          <w:szCs w:val="24"/>
          <w:u w:val="single"/>
          <w:lang w:val="en-US"/>
        </w:rPr>
      </w:pPr>
    </w:p>
    <w:p w14:paraId="5CB1D27B" w14:textId="21282A8E" w:rsidR="006D55C9" w:rsidRPr="002B3101" w:rsidRDefault="006D55C9" w:rsidP="006D55C9">
      <w:pPr>
        <w:pStyle w:val="ListParagraph"/>
        <w:rPr>
          <w:rFonts w:ascii="Times New Roman" w:hAnsi="Times New Roman" w:cs="Times New Roman"/>
          <w:sz w:val="24"/>
          <w:szCs w:val="24"/>
          <w:lang w:val="en-US"/>
        </w:rPr>
      </w:pPr>
      <w:r w:rsidRPr="002B3101">
        <w:rPr>
          <w:rFonts w:ascii="Times New Roman" w:hAnsi="Times New Roman" w:cs="Times New Roman"/>
          <w:sz w:val="24"/>
          <w:szCs w:val="24"/>
          <w:lang w:val="en-US"/>
        </w:rPr>
        <w:t xml:space="preserve">  Aldehyde dehydrogenase is the second enzyme of the major oxidative pathway of alcohol metabolism.</w:t>
      </w:r>
      <w:r>
        <w:rPr>
          <w:rFonts w:ascii="Times New Roman" w:hAnsi="Times New Roman" w:cs="Times New Roman"/>
          <w:sz w:val="24"/>
          <w:szCs w:val="24"/>
          <w:lang w:val="en-US"/>
        </w:rPr>
        <w:t xml:space="preserve"> </w:t>
      </w:r>
      <w:r w:rsidRPr="002B3101">
        <w:rPr>
          <w:rFonts w:ascii="Times New Roman" w:hAnsi="Times New Roman" w:cs="Times New Roman"/>
          <w:sz w:val="24"/>
          <w:szCs w:val="24"/>
          <w:lang w:val="en-US"/>
        </w:rPr>
        <w:t xml:space="preserve">Mitochondrial aldehyde dehydrogenase 2 (ALDH2) detoxifies reactive aldehydes in the micro- and macrovasculature. Studies and evidences indicate that </w:t>
      </w:r>
      <w:r w:rsidRPr="001E5199">
        <w:rPr>
          <w:rFonts w:ascii="Times New Roman" w:hAnsi="Times New Roman" w:cs="Times New Roman"/>
          <w:b/>
          <w:bCs/>
          <w:sz w:val="24"/>
          <w:szCs w:val="24"/>
          <w:lang w:val="en-US"/>
        </w:rPr>
        <w:t>The ALDH2*2 allele carriers had a significantly higher incidence of DR than the non-carriers</w:t>
      </w:r>
      <w:r w:rsidRPr="002B3101">
        <w:rPr>
          <w:rFonts w:ascii="Times New Roman" w:hAnsi="Times New Roman" w:cs="Times New Roman"/>
          <w:sz w:val="24"/>
          <w:szCs w:val="24"/>
          <w:lang w:val="en-US"/>
        </w:rPr>
        <w:t xml:space="preserve">. The incidence of DR was significantly </w:t>
      </w:r>
      <w:r w:rsidRPr="001E5199">
        <w:rPr>
          <w:rFonts w:ascii="Times New Roman" w:hAnsi="Times New Roman" w:cs="Times New Roman"/>
          <w:b/>
          <w:bCs/>
          <w:sz w:val="24"/>
          <w:szCs w:val="24"/>
          <w:lang w:val="en-US"/>
        </w:rPr>
        <w:t>higher in the drinkers</w:t>
      </w:r>
      <w:r w:rsidRPr="002B3101">
        <w:rPr>
          <w:rFonts w:ascii="Times New Roman" w:hAnsi="Times New Roman" w:cs="Times New Roman"/>
          <w:sz w:val="24"/>
          <w:szCs w:val="24"/>
          <w:lang w:val="en-US"/>
        </w:rPr>
        <w:t xml:space="preserve"> with the ALDH2*2 allele than in those with the ALDH2*1/*1 genotype.</w:t>
      </w:r>
    </w:p>
    <w:p w14:paraId="2CE49380" w14:textId="77777777" w:rsidR="006D55C9" w:rsidRDefault="006D55C9" w:rsidP="006D55C9">
      <w:pPr>
        <w:pStyle w:val="ListParagraph"/>
        <w:rPr>
          <w:rFonts w:ascii="Times New Roman" w:hAnsi="Times New Roman" w:cs="Times New Roman"/>
          <w:b/>
          <w:bCs/>
          <w:sz w:val="24"/>
          <w:szCs w:val="24"/>
          <w:u w:val="single"/>
          <w:lang w:val="en-US"/>
        </w:rPr>
      </w:pPr>
    </w:p>
    <w:p w14:paraId="57FB4EAB" w14:textId="77777777" w:rsidR="006D55C9" w:rsidRDefault="006D55C9" w:rsidP="006D55C9">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r>
        <w:rPr>
          <w:rFonts w:ascii="Times New Roman" w:hAnsi="Times New Roman" w:cs="Times New Roman"/>
          <w:b/>
          <w:bCs/>
          <w:sz w:val="24"/>
          <w:szCs w:val="24"/>
          <w:u w:val="single"/>
          <w:lang w:val="en-US"/>
        </w:rPr>
        <w:t>S</w:t>
      </w:r>
      <w:r w:rsidRPr="0083091F">
        <w:rPr>
          <w:rFonts w:ascii="Times New Roman" w:hAnsi="Times New Roman" w:cs="Times New Roman"/>
          <w:b/>
          <w:bCs/>
          <w:sz w:val="24"/>
          <w:szCs w:val="24"/>
          <w:u w:val="single"/>
          <w:lang w:val="en-US"/>
        </w:rPr>
        <w:t>:</w:t>
      </w:r>
    </w:p>
    <w:p w14:paraId="5F05E6A9" w14:textId="77777777" w:rsidR="006D55C9" w:rsidRDefault="006D55C9" w:rsidP="006D55C9">
      <w:pPr>
        <w:pStyle w:val="ListParagraph"/>
        <w:rPr>
          <w:rFonts w:ascii="Times New Roman" w:hAnsi="Times New Roman" w:cs="Times New Roman"/>
          <w:b/>
          <w:bCs/>
          <w:sz w:val="24"/>
          <w:szCs w:val="24"/>
          <w:u w:val="single"/>
          <w:lang w:val="en-US"/>
        </w:rPr>
      </w:pPr>
    </w:p>
    <w:p w14:paraId="006EDADC" w14:textId="77777777" w:rsidR="006D55C9" w:rsidRPr="00C15A8B" w:rsidRDefault="006D55C9" w:rsidP="006D55C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C15A8B">
        <w:rPr>
          <w:rFonts w:ascii="Times New Roman" w:hAnsi="Times New Roman" w:cs="Times New Roman"/>
          <w:sz w:val="24"/>
          <w:szCs w:val="24"/>
          <w:lang w:val="en-US"/>
        </w:rPr>
        <w:t xml:space="preserve">Are you a carrier of ALDH2*2 allele?  </w:t>
      </w:r>
      <w:r w:rsidRPr="00C15A8B">
        <w:rPr>
          <w:rFonts w:ascii="Times New Roman" w:hAnsi="Times New Roman" w:cs="Times New Roman"/>
          <w:sz w:val="24"/>
          <w:szCs w:val="24"/>
          <w:lang w:val="en-US"/>
        </w:rPr>
        <w:tab/>
      </w:r>
      <w:r w:rsidRPr="00C15A8B">
        <w:rPr>
          <w:rFonts w:ascii="Times New Roman" w:hAnsi="Times New Roman" w:cs="Times New Roman"/>
          <w:sz w:val="24"/>
          <w:szCs w:val="24"/>
          <w:lang w:val="en-US"/>
        </w:rPr>
        <w:tab/>
      </w:r>
      <w:r w:rsidRPr="00C15A8B">
        <w:rPr>
          <w:rFonts w:ascii="Times New Roman" w:hAnsi="Times New Roman" w:cs="Times New Roman"/>
          <w:sz w:val="24"/>
          <w:szCs w:val="24"/>
          <w:lang w:val="en-US"/>
        </w:rPr>
        <w:tab/>
        <w:t>(Yes-1, No-0)</w:t>
      </w:r>
    </w:p>
    <w:p w14:paraId="37CEC7E5" w14:textId="77777777" w:rsidR="006D55C9" w:rsidRPr="00C15A8B" w:rsidRDefault="006D55C9" w:rsidP="006D55C9">
      <w:pPr>
        <w:pStyle w:val="ListParagraph"/>
        <w:rPr>
          <w:rFonts w:ascii="Times New Roman" w:hAnsi="Times New Roman" w:cs="Times New Roman"/>
          <w:sz w:val="24"/>
          <w:szCs w:val="24"/>
          <w:lang w:val="en-US"/>
        </w:rPr>
      </w:pPr>
      <w:r w:rsidRPr="00C15A8B">
        <w:rPr>
          <w:rFonts w:ascii="Times New Roman" w:hAnsi="Times New Roman" w:cs="Times New Roman"/>
          <w:sz w:val="24"/>
          <w:szCs w:val="24"/>
          <w:lang w:val="en-US"/>
        </w:rPr>
        <w:t>1.1. Do you belong to the Japanese population?</w:t>
      </w:r>
      <w:r w:rsidRPr="00C15A8B">
        <w:rPr>
          <w:rFonts w:ascii="Times New Roman" w:hAnsi="Times New Roman" w:cs="Times New Roman"/>
          <w:sz w:val="24"/>
          <w:szCs w:val="24"/>
          <w:lang w:val="en-US"/>
        </w:rPr>
        <w:tab/>
      </w:r>
      <w:r w:rsidRPr="00C15A8B">
        <w:rPr>
          <w:rFonts w:ascii="Times New Roman" w:hAnsi="Times New Roman" w:cs="Times New Roman"/>
          <w:sz w:val="24"/>
          <w:szCs w:val="24"/>
          <w:lang w:val="en-US"/>
        </w:rPr>
        <w:tab/>
        <w:t>(Yes-1, No-0)</w:t>
      </w:r>
    </w:p>
    <w:p w14:paraId="12D768D9" w14:textId="77777777" w:rsidR="006D55C9" w:rsidRPr="00C15A8B" w:rsidRDefault="006D55C9" w:rsidP="006D55C9">
      <w:pPr>
        <w:pStyle w:val="ListParagraph"/>
        <w:rPr>
          <w:rFonts w:ascii="Times New Roman" w:hAnsi="Times New Roman" w:cs="Times New Roman"/>
          <w:sz w:val="24"/>
          <w:szCs w:val="24"/>
          <w:lang w:val="en-US"/>
        </w:rPr>
      </w:pPr>
      <w:r w:rsidRPr="00C15A8B">
        <w:rPr>
          <w:rFonts w:ascii="Times New Roman" w:hAnsi="Times New Roman" w:cs="Times New Roman"/>
          <w:sz w:val="24"/>
          <w:szCs w:val="24"/>
          <w:lang w:val="en-US"/>
        </w:rPr>
        <w:t>1.2. Are you regular drinker/consumer of alcohol?</w:t>
      </w:r>
      <w:r w:rsidRPr="00C15A8B">
        <w:rPr>
          <w:rFonts w:ascii="Times New Roman" w:hAnsi="Times New Roman" w:cs="Times New Roman"/>
          <w:sz w:val="24"/>
          <w:szCs w:val="24"/>
          <w:lang w:val="en-US"/>
        </w:rPr>
        <w:tab/>
      </w:r>
      <w:r w:rsidRPr="00C15A8B">
        <w:rPr>
          <w:rFonts w:ascii="Times New Roman" w:hAnsi="Times New Roman" w:cs="Times New Roman"/>
          <w:sz w:val="24"/>
          <w:szCs w:val="24"/>
          <w:lang w:val="en-US"/>
        </w:rPr>
        <w:tab/>
        <w:t>(Yes-1, No-0)</w:t>
      </w:r>
    </w:p>
    <w:p w14:paraId="6CDE04CD" w14:textId="77777777" w:rsidR="006D55C9" w:rsidRPr="002B3101" w:rsidRDefault="006D55C9" w:rsidP="006D55C9">
      <w:pPr>
        <w:pStyle w:val="ListParagraph"/>
        <w:ind w:left="1080"/>
        <w:rPr>
          <w:rFonts w:ascii="Times New Roman" w:hAnsi="Times New Roman" w:cs="Times New Roman"/>
          <w:sz w:val="24"/>
          <w:szCs w:val="24"/>
          <w:lang w:val="en-US"/>
        </w:rPr>
      </w:pPr>
    </w:p>
    <w:p w14:paraId="1C6B209D" w14:textId="77777777" w:rsidR="006D55C9" w:rsidRDefault="006D55C9" w:rsidP="006D55C9">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lastRenderedPageBreak/>
        <w:t>SCORE ALLOTMENT AND LOGIC:</w:t>
      </w:r>
    </w:p>
    <w:p w14:paraId="54CEEF7D" w14:textId="77777777" w:rsidR="006D55C9" w:rsidRPr="00A727A1" w:rsidRDefault="006D55C9" w:rsidP="006D55C9">
      <w:pPr>
        <w:ind w:left="720"/>
        <w:rPr>
          <w:rFonts w:ascii="Times New Roman" w:hAnsi="Times New Roman" w:cs="Times New Roman"/>
          <w:sz w:val="24"/>
          <w:szCs w:val="24"/>
          <w:lang w:val="en-US"/>
        </w:rPr>
      </w:pPr>
      <w:r>
        <w:rPr>
          <w:rFonts w:ascii="Times New Roman" w:hAnsi="Times New Roman" w:cs="Times New Roman"/>
          <w:sz w:val="24"/>
          <w:szCs w:val="24"/>
          <w:lang w:val="en-US"/>
        </w:rPr>
        <w:t>The score will be calculated as the sum total of all three, provided first question is true.</w:t>
      </w:r>
    </w:p>
    <w:p w14:paraId="21C6810D" w14:textId="77777777" w:rsidR="006D55C9" w:rsidRPr="00F32608" w:rsidRDefault="006D55C9" w:rsidP="006D55C9">
      <w:pPr>
        <w:pStyle w:val="ListParagraph"/>
        <w:numPr>
          <w:ilvl w:val="0"/>
          <w:numId w:val="4"/>
        </w:numPr>
        <w:ind w:left="1418"/>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3</w:t>
      </w:r>
      <w:r w:rsidRPr="00F32608">
        <w:rPr>
          <w:rFonts w:ascii="Times New Roman" w:hAnsi="Times New Roman" w:cs="Times New Roman"/>
          <w:b/>
          <w:bCs/>
          <w:color w:val="FF0000"/>
          <w:sz w:val="24"/>
          <w:szCs w:val="24"/>
          <w:lang w:val="en-US"/>
        </w:rPr>
        <w:t>:</w:t>
      </w:r>
      <w:r>
        <w:rPr>
          <w:rFonts w:ascii="Times New Roman" w:hAnsi="Times New Roman" w:cs="Times New Roman"/>
          <w:b/>
          <w:bCs/>
          <w:color w:val="FF0000"/>
          <w:sz w:val="24"/>
          <w:szCs w:val="24"/>
          <w:lang w:val="en-US"/>
        </w:rPr>
        <w:t xml:space="preserve"> </w:t>
      </w:r>
      <w:r>
        <w:rPr>
          <w:rFonts w:ascii="Times New Roman" w:hAnsi="Times New Roman" w:cs="Times New Roman"/>
          <w:sz w:val="24"/>
          <w:szCs w:val="24"/>
          <w:lang w:val="en-US"/>
        </w:rPr>
        <w:t>If the patient answers ‘Yes’ to all the three questions,</w:t>
      </w:r>
      <w:r>
        <w:rPr>
          <w:rFonts w:ascii="Times New Roman" w:hAnsi="Times New Roman" w:cs="Times New Roman"/>
          <w:b/>
          <w:bCs/>
          <w:color w:val="FF0000"/>
          <w:sz w:val="24"/>
          <w:szCs w:val="24"/>
          <w:lang w:val="en-US"/>
        </w:rPr>
        <w:t xml:space="preserve"> </w:t>
      </w:r>
      <w:r>
        <w:rPr>
          <w:rFonts w:ascii="Times New Roman" w:hAnsi="Times New Roman" w:cs="Times New Roman"/>
          <w:sz w:val="24"/>
          <w:szCs w:val="24"/>
          <w:lang w:val="en-US"/>
        </w:rPr>
        <w:t>he/she is at the                  highest risk of having Diabetic Retinopathy. Hence a score of 3.</w:t>
      </w:r>
    </w:p>
    <w:p w14:paraId="5751A61D" w14:textId="77777777" w:rsidR="006D55C9" w:rsidRPr="0074450B" w:rsidRDefault="006D55C9" w:rsidP="006D55C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2</w:t>
      </w:r>
      <w:r w:rsidRPr="00F32608">
        <w:rPr>
          <w:rFonts w:ascii="Times New Roman" w:hAnsi="Times New Roman" w:cs="Times New Roman"/>
          <w:b/>
          <w:bCs/>
          <w:color w:val="FF0000"/>
          <w:sz w:val="24"/>
          <w:szCs w:val="24"/>
          <w:lang w:val="en-US"/>
        </w:rPr>
        <w:t>:</w:t>
      </w:r>
      <w:r w:rsidRPr="00F32608">
        <w:rPr>
          <w:rFonts w:ascii="Times New Roman" w:hAnsi="Times New Roman" w:cs="Times New Roman"/>
          <w:b/>
          <w:bCs/>
          <w:sz w:val="24"/>
          <w:szCs w:val="24"/>
          <w:lang w:val="en-US"/>
        </w:rPr>
        <w:t xml:space="preserve"> </w:t>
      </w:r>
    </w:p>
    <w:p w14:paraId="725E90EE" w14:textId="77777777" w:rsidR="006D55C9" w:rsidRPr="00F32608" w:rsidRDefault="006D55C9" w:rsidP="006D55C9">
      <w:pPr>
        <w:pStyle w:val="ListParagraph"/>
        <w:ind w:left="1440"/>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1 is True, either of 1.1 or 1.2 is false</w:t>
      </w:r>
    </w:p>
    <w:p w14:paraId="30EAF7F8" w14:textId="77777777" w:rsidR="006D55C9" w:rsidRDefault="006D55C9" w:rsidP="006D55C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Since the original studies were conducted on Japanese patients, patients with different ethnicity might not be at the same risk level. Similarly, drinkers with the risk allele are at a higher risk. </w:t>
      </w:r>
    </w:p>
    <w:p w14:paraId="4137A229" w14:textId="77777777" w:rsidR="006D55C9" w:rsidRDefault="006D55C9" w:rsidP="006D55C9">
      <w:pPr>
        <w:pStyle w:val="ListParagraph"/>
        <w:numPr>
          <w:ilvl w:val="0"/>
          <w:numId w:val="4"/>
        </w:numPr>
        <w:rPr>
          <w:rFonts w:ascii="Times New Roman" w:hAnsi="Times New Roman" w:cs="Times New Roman"/>
          <w:b/>
          <w:bCs/>
          <w:color w:val="FF0000"/>
          <w:sz w:val="24"/>
          <w:szCs w:val="24"/>
          <w:lang w:val="en-US"/>
        </w:rPr>
      </w:pPr>
      <w:r w:rsidRPr="0074450B">
        <w:rPr>
          <w:rFonts w:ascii="Times New Roman" w:hAnsi="Times New Roman" w:cs="Times New Roman"/>
          <w:b/>
          <w:bCs/>
          <w:color w:val="FF0000"/>
          <w:sz w:val="24"/>
          <w:szCs w:val="24"/>
          <w:lang w:val="en-US"/>
        </w:rPr>
        <w:t>Score 1:</w:t>
      </w:r>
    </w:p>
    <w:p w14:paraId="0E54DA29" w14:textId="77777777" w:rsidR="006D55C9" w:rsidRPr="00F32608" w:rsidRDefault="006D55C9" w:rsidP="006D55C9">
      <w:pPr>
        <w:pStyle w:val="ListParagraph"/>
        <w:ind w:left="1440"/>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1 is True, both 1.1 or 1.2 are false</w:t>
      </w:r>
    </w:p>
    <w:p w14:paraId="68421382" w14:textId="77777777" w:rsidR="006D55C9" w:rsidRDefault="006D55C9" w:rsidP="006D55C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The patient with both other conditions being false, is at a much lower risk for DR. Hence a score of 1 is assigned.</w:t>
      </w:r>
    </w:p>
    <w:p w14:paraId="49F36068" w14:textId="77777777" w:rsidR="006D55C9" w:rsidRPr="00BF6DDF" w:rsidRDefault="006D55C9" w:rsidP="006D55C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b/>
          <w:bCs/>
          <w:sz w:val="24"/>
          <w:szCs w:val="24"/>
          <w:lang w:val="en-US"/>
        </w:rPr>
        <w:t xml:space="preserve">1 is False. </w:t>
      </w:r>
      <w:r>
        <w:rPr>
          <w:rFonts w:ascii="Times New Roman" w:hAnsi="Times New Roman" w:cs="Times New Roman"/>
          <w:sz w:val="24"/>
          <w:szCs w:val="24"/>
          <w:lang w:val="en-US"/>
        </w:rPr>
        <w:t xml:space="preserve"> Negligible risk for Diabetic Retinopathy in this case.</w:t>
      </w:r>
    </w:p>
    <w:p w14:paraId="18C64B21" w14:textId="24D7C1F0" w:rsidR="006D55C9" w:rsidRDefault="006D55C9" w:rsidP="006D55C9">
      <w:pPr>
        <w:pStyle w:val="ListParagraph"/>
        <w:ind w:left="1440"/>
        <w:rPr>
          <w:rFonts w:ascii="Times New Roman" w:hAnsi="Times New Roman" w:cs="Times New Roman"/>
          <w:b/>
          <w:bCs/>
          <w:sz w:val="24"/>
          <w:szCs w:val="24"/>
          <w:u w:val="single"/>
          <w:lang w:val="en-US"/>
        </w:rPr>
      </w:pPr>
    </w:p>
    <w:p w14:paraId="0437CCD6" w14:textId="77777777" w:rsidR="0090712E" w:rsidRPr="00906953" w:rsidRDefault="0090712E" w:rsidP="006D55C9">
      <w:pPr>
        <w:pStyle w:val="ListParagraph"/>
        <w:ind w:left="1440"/>
        <w:rPr>
          <w:rFonts w:ascii="Times New Roman" w:hAnsi="Times New Roman" w:cs="Times New Roman"/>
          <w:b/>
          <w:bCs/>
          <w:sz w:val="24"/>
          <w:szCs w:val="24"/>
          <w:u w:val="single"/>
          <w:lang w:val="en-US"/>
        </w:rPr>
      </w:pPr>
    </w:p>
    <w:p w14:paraId="04DD0F81" w14:textId="77777777" w:rsidR="00BF6DDF" w:rsidRDefault="00BF6DDF" w:rsidP="00BF6DDF">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w:t>
      </w:r>
      <w:r>
        <w:rPr>
          <w:rFonts w:ascii="Times New Roman" w:hAnsi="Times New Roman" w:cs="Times New Roman"/>
          <w:color w:val="FF0000"/>
          <w:sz w:val="24"/>
          <w:szCs w:val="24"/>
          <w:lang w:val="en-US"/>
        </w:rPr>
        <w:t>PI5</w:t>
      </w:r>
    </w:p>
    <w:p w14:paraId="2FA874BF" w14:textId="77777777" w:rsidR="00BF6DDF" w:rsidRPr="00A82BA0" w:rsidRDefault="00BF6DDF" w:rsidP="00BF6DDF">
      <w:pPr>
        <w:pStyle w:val="ListParagraph"/>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NAME: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A</w:t>
      </w:r>
      <w:r w:rsidRPr="00906953">
        <w:rPr>
          <w:rFonts w:ascii="Times New Roman" w:hAnsi="Times New Roman" w:cs="Times New Roman"/>
          <w:color w:val="FF0000"/>
          <w:sz w:val="24"/>
          <w:szCs w:val="24"/>
          <w:lang w:val="en-US"/>
        </w:rPr>
        <w:t xml:space="preserve">poptosis </w:t>
      </w:r>
      <w:r>
        <w:rPr>
          <w:rFonts w:ascii="Times New Roman" w:hAnsi="Times New Roman" w:cs="Times New Roman"/>
          <w:color w:val="FF0000"/>
          <w:sz w:val="24"/>
          <w:szCs w:val="24"/>
          <w:lang w:val="en-US"/>
        </w:rPr>
        <w:t>I</w:t>
      </w:r>
      <w:r w:rsidRPr="00906953">
        <w:rPr>
          <w:rFonts w:ascii="Times New Roman" w:hAnsi="Times New Roman" w:cs="Times New Roman"/>
          <w:color w:val="FF0000"/>
          <w:sz w:val="24"/>
          <w:szCs w:val="24"/>
          <w:lang w:val="en-US"/>
        </w:rPr>
        <w:t>nhibitor 5</w:t>
      </w:r>
      <w:r w:rsidRPr="00A82BA0">
        <w:rPr>
          <w:rFonts w:ascii="Arial" w:eastAsia="Times New Roman" w:hAnsi="Arial" w:cs="Arial"/>
          <w:b/>
          <w:bCs/>
          <w:color w:val="800080"/>
          <w:sz w:val="24"/>
          <w:szCs w:val="24"/>
          <w:lang w:eastAsia="en-IN"/>
        </w:rPr>
        <w:br/>
      </w:r>
      <w:r w:rsidRPr="00A82BA0">
        <w:rPr>
          <w:rFonts w:ascii="Times New Roman" w:hAnsi="Times New Roman" w:cs="Times New Roman"/>
          <w:b/>
          <w:bCs/>
          <w:sz w:val="24"/>
          <w:szCs w:val="24"/>
          <w:u w:val="single"/>
          <w:lang w:val="en-US"/>
        </w:rPr>
        <w:t>PMID:</w:t>
      </w:r>
      <w:r>
        <w:rPr>
          <w:rFonts w:ascii="Times New Roman" w:hAnsi="Times New Roman" w:cs="Times New Roman"/>
          <w:sz w:val="24"/>
          <w:szCs w:val="24"/>
          <w:lang w:val="en-US"/>
        </w:rPr>
        <w:t xml:space="preserve"> </w:t>
      </w:r>
      <w:hyperlink r:id="rId7" w:tgtFrame="_blank" w:history="1">
        <w:r w:rsidRPr="00906953">
          <w:rPr>
            <w:rFonts w:ascii="Times New Roman" w:hAnsi="Times New Roman" w:cs="Times New Roman"/>
            <w:b/>
            <w:bCs/>
            <w:color w:val="0070C0"/>
            <w:sz w:val="24"/>
            <w:szCs w:val="24"/>
            <w:u w:val="single"/>
            <w:lang w:val="en-US"/>
          </w:rPr>
          <w:t>25819896</w:t>
        </w:r>
      </w:hyperlink>
    </w:p>
    <w:p w14:paraId="6C9395A8" w14:textId="77777777" w:rsidR="00BF6DDF" w:rsidRDefault="00BF6DDF" w:rsidP="00BF6DDF">
      <w:pPr>
        <w:pStyle w:val="ListParagraph"/>
        <w:rPr>
          <w:rFonts w:ascii="Times New Roman" w:hAnsi="Times New Roman" w:cs="Times New Roman"/>
          <w:sz w:val="24"/>
          <w:szCs w:val="24"/>
          <w:lang w:val="en-US"/>
        </w:rPr>
      </w:pPr>
    </w:p>
    <w:p w14:paraId="74E138CD" w14:textId="77777777" w:rsidR="00BF6DDF" w:rsidRPr="001E5199" w:rsidRDefault="00BF6DDF" w:rsidP="00BF6DDF">
      <w:pPr>
        <w:pStyle w:val="ListParagraph"/>
        <w:rPr>
          <w:rFonts w:ascii="Times New Roman" w:hAnsi="Times New Roman" w:cs="Times New Roman"/>
          <w:b/>
          <w:bCs/>
          <w:color w:val="212121"/>
          <w:sz w:val="24"/>
          <w:szCs w:val="24"/>
          <w:shd w:val="clear" w:color="auto" w:fill="FFFFFF"/>
        </w:rPr>
      </w:pPr>
      <w:r w:rsidRPr="00587A6E">
        <w:rPr>
          <w:rFonts w:ascii="Times New Roman" w:hAnsi="Times New Roman" w:cs="Times New Roman"/>
          <w:sz w:val="24"/>
          <w:szCs w:val="24"/>
          <w:lang w:val="en-US"/>
        </w:rPr>
        <w:t xml:space="preserve">This gene encodes an apoptosis inhibitory protein whose expression prevents apoptosis after growth factor deprivation. Studies have </w:t>
      </w:r>
      <w:r w:rsidRPr="00587A6E">
        <w:rPr>
          <w:rFonts w:ascii="Times New Roman" w:hAnsi="Times New Roman" w:cs="Times New Roman"/>
          <w:color w:val="212121"/>
          <w:sz w:val="24"/>
          <w:szCs w:val="24"/>
          <w:shd w:val="clear" w:color="auto" w:fill="FFFFFF"/>
        </w:rPr>
        <w:t xml:space="preserve">identified several single-nucleotide polymorphisms (SNPs) in this gene with modest effects on diabetic retinopathy. It was determined that </w:t>
      </w:r>
      <w:r w:rsidRPr="001E5199">
        <w:rPr>
          <w:rFonts w:ascii="Times New Roman" w:hAnsi="Times New Roman" w:cs="Times New Roman"/>
          <w:b/>
          <w:bCs/>
          <w:color w:val="212121"/>
          <w:sz w:val="24"/>
          <w:szCs w:val="24"/>
          <w:shd w:val="clear" w:color="auto" w:fill="FFFFFF"/>
        </w:rPr>
        <w:t>rs899036 near API5 is associated with severe diabetic retinopathy.</w:t>
      </w:r>
    </w:p>
    <w:p w14:paraId="7F4D0A87" w14:textId="77777777" w:rsidR="00BF6DDF" w:rsidRPr="00A83654" w:rsidRDefault="00BF6DDF" w:rsidP="00BF6DDF">
      <w:pPr>
        <w:pStyle w:val="ListParagraph"/>
        <w:rPr>
          <w:rFonts w:ascii="Times New Roman" w:hAnsi="Times New Roman" w:cs="Times New Roman"/>
          <w:sz w:val="24"/>
          <w:szCs w:val="24"/>
          <w:lang w:val="en-US"/>
        </w:rPr>
      </w:pPr>
    </w:p>
    <w:p w14:paraId="4999D933" w14:textId="77777777" w:rsidR="00BF6DDF" w:rsidRDefault="00BF6DDF" w:rsidP="00BF6DDF">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p>
    <w:p w14:paraId="2E2E529E" w14:textId="31C03890" w:rsidR="00BF6DDF" w:rsidRPr="00587A6E" w:rsidRDefault="00BF6DDF" w:rsidP="00BF6DDF">
      <w:pPr>
        <w:spacing w:after="0" w:line="240" w:lineRule="auto"/>
        <w:ind w:left="720"/>
        <w:rPr>
          <w:rFonts w:ascii="Times New Roman" w:eastAsia="Times New Roman" w:hAnsi="Times New Roman" w:cs="Times New Roman"/>
          <w:color w:val="000000"/>
          <w:sz w:val="24"/>
          <w:szCs w:val="24"/>
          <w:lang w:eastAsia="en-IN"/>
        </w:rPr>
      </w:pPr>
      <w:r w:rsidRPr="00587A6E">
        <w:rPr>
          <w:rFonts w:ascii="Times New Roman" w:eastAsia="Times New Roman" w:hAnsi="Times New Roman" w:cs="Times New Roman"/>
          <w:color w:val="000000"/>
          <w:sz w:val="24"/>
          <w:szCs w:val="24"/>
          <w:lang w:eastAsia="en-IN"/>
        </w:rPr>
        <w:t>1. Is rs899036 present near API5</w:t>
      </w:r>
      <w:r w:rsidR="001E5199">
        <w:rPr>
          <w:rFonts w:ascii="Times New Roman" w:eastAsia="Times New Roman" w:hAnsi="Times New Roman" w:cs="Times New Roman"/>
          <w:color w:val="000000"/>
          <w:sz w:val="24"/>
          <w:szCs w:val="24"/>
          <w:lang w:eastAsia="en-IN"/>
        </w:rPr>
        <w:t xml:space="preserve"> as examined</w:t>
      </w:r>
      <w:r w:rsidRPr="00587A6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ab/>
        <w:t>(Yes =1; No=0)</w:t>
      </w:r>
    </w:p>
    <w:p w14:paraId="4224501D" w14:textId="062244C7" w:rsidR="00BF6DDF" w:rsidRDefault="00BF6DDF" w:rsidP="00BF6DDF">
      <w:pPr>
        <w:spacing w:after="0" w:line="240" w:lineRule="auto"/>
        <w:ind w:left="720"/>
        <w:rPr>
          <w:rFonts w:ascii="Times New Roman" w:eastAsia="Times New Roman" w:hAnsi="Times New Roman" w:cs="Times New Roman"/>
          <w:color w:val="000000"/>
          <w:sz w:val="24"/>
          <w:szCs w:val="24"/>
          <w:lang w:eastAsia="en-IN"/>
        </w:rPr>
      </w:pPr>
      <w:r w:rsidRPr="00587A6E">
        <w:rPr>
          <w:rFonts w:ascii="Times New Roman" w:eastAsia="Times New Roman" w:hAnsi="Times New Roman" w:cs="Times New Roman"/>
          <w:color w:val="000000"/>
          <w:sz w:val="24"/>
          <w:szCs w:val="24"/>
          <w:lang w:eastAsia="en-IN"/>
        </w:rPr>
        <w:t>1.1 Do you belong to the Chinese population?</w:t>
      </w:r>
      <w:r>
        <w:rPr>
          <w:rFonts w:ascii="Times New Roman" w:eastAsia="Times New Roman" w:hAnsi="Times New Roman" w:cs="Times New Roman"/>
          <w:color w:val="000000"/>
          <w:sz w:val="24"/>
          <w:szCs w:val="24"/>
          <w:lang w:eastAsia="en-IN"/>
        </w:rPr>
        <w:tab/>
        <w:t>(Yes =1; No=0)</w:t>
      </w:r>
    </w:p>
    <w:p w14:paraId="52564251" w14:textId="77777777" w:rsidR="001170F8" w:rsidRDefault="001170F8" w:rsidP="001170F8">
      <w:pPr>
        <w:ind w:left="720"/>
        <w:rPr>
          <w:rFonts w:ascii="Times New Roman" w:hAnsi="Times New Roman" w:cs="Times New Roman"/>
          <w:b/>
          <w:bCs/>
          <w:sz w:val="24"/>
          <w:szCs w:val="24"/>
          <w:u w:val="single"/>
          <w:lang w:val="en-US"/>
        </w:rPr>
      </w:pPr>
    </w:p>
    <w:p w14:paraId="523AF910" w14:textId="77777777" w:rsidR="001170F8" w:rsidRDefault="001170F8" w:rsidP="001170F8">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3B71BA46" w14:textId="77777777" w:rsidR="001170F8" w:rsidRPr="00F32608" w:rsidRDefault="001170F8" w:rsidP="001170F8">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2:</w:t>
      </w:r>
      <w:r>
        <w:rPr>
          <w:rFonts w:ascii="Times New Roman" w:hAnsi="Times New Roman" w:cs="Times New Roman"/>
          <w:sz w:val="24"/>
          <w:szCs w:val="24"/>
          <w:lang w:val="en-US"/>
        </w:rPr>
        <w:t xml:space="preserve"> If both 1 and 1.1 are True, the patient confers the highest risk, and that too for severe diabetic retinopathy. Hence a score of 2 is given in this case.</w:t>
      </w:r>
    </w:p>
    <w:p w14:paraId="1503D2A5" w14:textId="77777777" w:rsidR="001170F8" w:rsidRPr="00B61FFB" w:rsidRDefault="001170F8" w:rsidP="001170F8">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Score 1:</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 Chinese patients; hence a different ethnicity might not be at the same risk. Therefore, a score of 1.</w:t>
      </w:r>
    </w:p>
    <w:p w14:paraId="4EB4B4CB" w14:textId="77777777" w:rsidR="001170F8" w:rsidRPr="00EB30BF" w:rsidRDefault="001170F8" w:rsidP="001170F8">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6E767AEA" w14:textId="77777777" w:rsidR="001170F8" w:rsidRPr="0083091F" w:rsidRDefault="001170F8" w:rsidP="00954117">
      <w:pPr>
        <w:pStyle w:val="ListParagraph"/>
        <w:ind w:left="1440"/>
        <w:rPr>
          <w:rFonts w:ascii="Times New Roman" w:hAnsi="Times New Roman" w:cs="Times New Roman"/>
          <w:b/>
          <w:bCs/>
          <w:sz w:val="24"/>
          <w:szCs w:val="24"/>
          <w:u w:val="single"/>
          <w:lang w:val="en-US"/>
        </w:rPr>
      </w:pPr>
    </w:p>
    <w:p w14:paraId="55171D1D" w14:textId="77777777" w:rsidR="00E15741" w:rsidRPr="007250AA" w:rsidRDefault="00E15741" w:rsidP="00E15741">
      <w:pPr>
        <w:pStyle w:val="ListParagraph"/>
        <w:ind w:left="1440"/>
        <w:rPr>
          <w:rFonts w:ascii="Times New Roman" w:hAnsi="Times New Roman" w:cs="Times New Roman"/>
          <w:b/>
          <w:bCs/>
          <w:sz w:val="24"/>
          <w:szCs w:val="24"/>
          <w:u w:val="single"/>
          <w:lang w:val="en-US"/>
        </w:rPr>
      </w:pPr>
    </w:p>
    <w:p w14:paraId="72C4BE98" w14:textId="77777777" w:rsidR="00E15741" w:rsidRPr="00571BBE" w:rsidRDefault="00E15741" w:rsidP="00E15741">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ADM</w:t>
      </w:r>
    </w:p>
    <w:p w14:paraId="00D0BDFD" w14:textId="77777777" w:rsidR="00E15741" w:rsidRDefault="00E15741" w:rsidP="00E15741">
      <w:pPr>
        <w:pStyle w:val="ListParagraph"/>
      </w:pPr>
      <w:r w:rsidRPr="00571BBE">
        <w:rPr>
          <w:rFonts w:ascii="Times New Roman" w:hAnsi="Times New Roman" w:cs="Times New Roman"/>
          <w:b/>
          <w:bCs/>
          <w:sz w:val="24"/>
          <w:szCs w:val="24"/>
          <w:u w:val="single"/>
          <w:lang w:val="en-US"/>
        </w:rPr>
        <w:lastRenderedPageBreak/>
        <w:t>GENE NAME:</w:t>
      </w:r>
      <w:r w:rsidRPr="00571BBE">
        <w:rPr>
          <w:rFonts w:ascii="Times New Roman" w:hAnsi="Times New Roman" w:cs="Times New Roman"/>
          <w:sz w:val="24"/>
          <w:szCs w:val="24"/>
          <w:lang w:val="en-US"/>
        </w:rPr>
        <w:t xml:space="preserve">  </w:t>
      </w:r>
      <w:r w:rsidRPr="00DD2B57">
        <w:rPr>
          <w:rFonts w:ascii="Times New Roman" w:hAnsi="Times New Roman" w:cs="Times New Roman"/>
          <w:color w:val="FF0000"/>
          <w:sz w:val="24"/>
          <w:szCs w:val="24"/>
          <w:lang w:val="en-US"/>
        </w:rPr>
        <w:t>adrenomedullin</w:t>
      </w:r>
      <w:r w:rsidRPr="00E16093">
        <w:rPr>
          <w:rFonts w:ascii="Times New Roman" w:hAnsi="Times New Roman" w:cs="Times New Roman"/>
          <w:color w:val="FF0000"/>
          <w:sz w:val="24"/>
          <w:szCs w:val="24"/>
          <w:lang w:val="en-US"/>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8" w:tgtFrame="_blank" w:history="1">
        <w:r w:rsidRPr="00DD2B57">
          <w:rPr>
            <w:rStyle w:val="Hyperlink"/>
            <w:rFonts w:ascii="Times New Roman" w:eastAsia="Times New Roman" w:hAnsi="Times New Roman" w:cs="Times New Roman"/>
            <w:b/>
            <w:bCs/>
            <w:sz w:val="24"/>
            <w:szCs w:val="24"/>
            <w:lang w:eastAsia="en-IN"/>
          </w:rPr>
          <w:t>17557032</w:t>
        </w:r>
      </w:hyperlink>
    </w:p>
    <w:p w14:paraId="6315549F" w14:textId="77777777" w:rsidR="00E15741" w:rsidRDefault="00E15741" w:rsidP="00E15741">
      <w:pPr>
        <w:pStyle w:val="ListParagraph"/>
      </w:pPr>
    </w:p>
    <w:p w14:paraId="445C3D11" w14:textId="272489AF" w:rsidR="00E15741" w:rsidRPr="00310E2C" w:rsidRDefault="00E15741" w:rsidP="00E15741">
      <w:pPr>
        <w:pStyle w:val="ListParagraph"/>
        <w:rPr>
          <w:rFonts w:ascii="Times New Roman" w:hAnsi="Times New Roman" w:cs="Times New Roman"/>
          <w:sz w:val="24"/>
          <w:szCs w:val="24"/>
          <w:lang w:val="en-US"/>
        </w:rPr>
      </w:pPr>
      <w:r w:rsidRPr="00310E2C">
        <w:rPr>
          <w:rFonts w:ascii="Times New Roman" w:hAnsi="Times New Roman" w:cs="Times New Roman"/>
          <w:sz w:val="24"/>
          <w:szCs w:val="24"/>
          <w:lang w:val="en-US"/>
        </w:rPr>
        <w:t>The protein encoded by this gene is a preprohormone which is cleaved to form two biologically active peptides</w:t>
      </w:r>
      <w:r>
        <w:rPr>
          <w:rFonts w:ascii="Times New Roman" w:hAnsi="Times New Roman" w:cs="Times New Roman"/>
          <w:sz w:val="24"/>
          <w:szCs w:val="24"/>
          <w:lang w:val="en-US"/>
        </w:rPr>
        <w:t xml:space="preserve">, one of which is </w:t>
      </w:r>
      <w:r w:rsidR="001E5199">
        <w:rPr>
          <w:rFonts w:ascii="Times New Roman" w:hAnsi="Times New Roman" w:cs="Times New Roman"/>
          <w:sz w:val="24"/>
          <w:szCs w:val="24"/>
          <w:lang w:val="en-US"/>
        </w:rPr>
        <w:t>adrenomedullin (</w:t>
      </w:r>
      <w:r>
        <w:rPr>
          <w:rFonts w:ascii="Times New Roman" w:hAnsi="Times New Roman" w:cs="Times New Roman"/>
          <w:sz w:val="24"/>
          <w:szCs w:val="24"/>
          <w:lang w:val="en-US"/>
        </w:rPr>
        <w:t>AM)</w:t>
      </w:r>
      <w:r w:rsidRPr="00310E2C">
        <w:rPr>
          <w:rFonts w:ascii="Times New Roman" w:hAnsi="Times New Roman" w:cs="Times New Roman"/>
          <w:sz w:val="24"/>
          <w:szCs w:val="24"/>
          <w:lang w:val="en-US"/>
        </w:rPr>
        <w:t xml:space="preserve">. Evidences suggest that </w:t>
      </w:r>
      <w:r w:rsidRPr="001E5199">
        <w:rPr>
          <w:rFonts w:ascii="Times New Roman" w:hAnsi="Times New Roman" w:cs="Times New Roman"/>
          <w:b/>
          <w:bCs/>
          <w:sz w:val="24"/>
          <w:szCs w:val="24"/>
          <w:lang w:val="en-US"/>
        </w:rPr>
        <w:t>Type 2 diabetic patients with retinopathy have significantly greater AM levels</w:t>
      </w:r>
      <w:r w:rsidRPr="00310E2C">
        <w:rPr>
          <w:rFonts w:ascii="Times New Roman" w:hAnsi="Times New Roman" w:cs="Times New Roman"/>
          <w:sz w:val="24"/>
          <w:szCs w:val="24"/>
          <w:lang w:val="en-US"/>
        </w:rPr>
        <w:t xml:space="preserve"> than those without DR or not suffering from T2DM. Research findings indicate that circulating AM is increased in type 2 diabetic patients and that increase correlates with poor glucose metabolic control and presence of retinopathy.</w:t>
      </w:r>
    </w:p>
    <w:p w14:paraId="219F8A4C" w14:textId="77777777" w:rsidR="00E15741" w:rsidRDefault="00E15741" w:rsidP="00E15741">
      <w:pPr>
        <w:pStyle w:val="ListParagraph"/>
        <w:rPr>
          <w:rFonts w:ascii="Times New Roman" w:hAnsi="Times New Roman" w:cs="Times New Roman"/>
          <w:b/>
          <w:bCs/>
          <w:sz w:val="24"/>
          <w:szCs w:val="24"/>
          <w:u w:val="single"/>
          <w:lang w:val="en-US"/>
        </w:rPr>
      </w:pPr>
    </w:p>
    <w:p w14:paraId="2D59BBE7" w14:textId="77777777" w:rsidR="00E15741" w:rsidRDefault="00E15741" w:rsidP="00E15741">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668A69E7" w14:textId="77777777" w:rsidR="00E15741" w:rsidRDefault="00E15741" w:rsidP="00E15741">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Pr="001B506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Have AM levels reported to be significantly greater than normal?     (Yes=1; No=0)</w:t>
      </w:r>
    </w:p>
    <w:p w14:paraId="670DB837" w14:textId="77777777" w:rsidR="00E15741" w:rsidRPr="001B5069" w:rsidRDefault="00E15741" w:rsidP="00E15741">
      <w:pPr>
        <w:spacing w:after="0" w:line="240" w:lineRule="auto"/>
        <w:ind w:left="720"/>
        <w:rPr>
          <w:rFonts w:ascii="Times New Roman" w:eastAsia="Times New Roman" w:hAnsi="Times New Roman" w:cs="Times New Roman"/>
          <w:color w:val="000000"/>
          <w:sz w:val="24"/>
          <w:szCs w:val="24"/>
          <w:lang w:eastAsia="en-IN"/>
        </w:rPr>
      </w:pPr>
    </w:p>
    <w:p w14:paraId="146110B7" w14:textId="77777777" w:rsidR="00E15741" w:rsidRDefault="00E15741" w:rsidP="00E15741">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6ACB042F" w14:textId="77777777" w:rsidR="00E15741" w:rsidRPr="00B61FFB" w:rsidRDefault="00E15741" w:rsidP="00E15741">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condition 1 is True, patient is reasonably susceptible to diabetic retinopathy. Hence a score of 1 is assigned in this case.</w:t>
      </w:r>
    </w:p>
    <w:p w14:paraId="096C78C3" w14:textId="1B4CA2CB" w:rsidR="00E15741" w:rsidRPr="00E15741" w:rsidRDefault="00E15741" w:rsidP="00E15741">
      <w:pPr>
        <w:pStyle w:val="ListParagraph"/>
        <w:numPr>
          <w:ilvl w:val="0"/>
          <w:numId w:val="4"/>
        </w:numPr>
        <w:rPr>
          <w:rFonts w:ascii="Times New Roman" w:hAnsi="Times New Roman" w:cs="Times New Roman"/>
          <w:b/>
          <w:bCs/>
          <w:sz w:val="24"/>
          <w:szCs w:val="24"/>
          <w:u w:val="single"/>
          <w:lang w:val="en-US"/>
        </w:rPr>
      </w:pPr>
      <w:r w:rsidRPr="00310E2C">
        <w:rPr>
          <w:rFonts w:ascii="Times New Roman" w:hAnsi="Times New Roman" w:cs="Times New Roman"/>
          <w:b/>
          <w:bCs/>
          <w:color w:val="FF0000"/>
          <w:sz w:val="24"/>
          <w:szCs w:val="24"/>
          <w:lang w:val="en-US"/>
        </w:rPr>
        <w:t xml:space="preserve">Score 0: </w:t>
      </w:r>
      <w:r w:rsidRPr="00310E2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the condition is false, the patient suffers negligible risk. </w:t>
      </w:r>
      <w:proofErr w:type="spellStart"/>
      <w:r>
        <w:rPr>
          <w:rFonts w:ascii="Times New Roman" w:hAnsi="Times New Roman" w:cs="Times New Roman"/>
          <w:sz w:val="24"/>
          <w:szCs w:val="24"/>
          <w:lang w:val="en-US"/>
        </w:rPr>
        <w:t>Henec</w:t>
      </w:r>
      <w:proofErr w:type="spellEnd"/>
      <w:r>
        <w:rPr>
          <w:rFonts w:ascii="Times New Roman" w:hAnsi="Times New Roman" w:cs="Times New Roman"/>
          <w:sz w:val="24"/>
          <w:szCs w:val="24"/>
          <w:lang w:val="en-US"/>
        </w:rPr>
        <w:t xml:space="preserve"> a score of 0 Is assigned in this case.</w:t>
      </w:r>
    </w:p>
    <w:p w14:paraId="660E098E" w14:textId="6BB9ED81" w:rsidR="00E15741" w:rsidRDefault="00E15741" w:rsidP="00E15741">
      <w:pPr>
        <w:pStyle w:val="ListParagraph"/>
        <w:ind w:left="1440"/>
        <w:rPr>
          <w:rFonts w:ascii="Times New Roman" w:hAnsi="Times New Roman" w:cs="Times New Roman"/>
          <w:b/>
          <w:bCs/>
          <w:sz w:val="24"/>
          <w:szCs w:val="24"/>
          <w:u w:val="single"/>
          <w:lang w:val="en-US"/>
        </w:rPr>
      </w:pPr>
    </w:p>
    <w:p w14:paraId="56D95DCE" w14:textId="77777777" w:rsidR="0090712E" w:rsidRPr="00E15741" w:rsidRDefault="0090712E" w:rsidP="00E15741">
      <w:pPr>
        <w:pStyle w:val="ListParagraph"/>
        <w:ind w:left="1440"/>
        <w:rPr>
          <w:rFonts w:ascii="Times New Roman" w:hAnsi="Times New Roman" w:cs="Times New Roman"/>
          <w:b/>
          <w:bCs/>
          <w:sz w:val="24"/>
          <w:szCs w:val="24"/>
          <w:u w:val="single"/>
          <w:lang w:val="en-US"/>
        </w:rPr>
      </w:pPr>
    </w:p>
    <w:p w14:paraId="3E13636B" w14:textId="77777777" w:rsidR="001E5199" w:rsidRDefault="001E5199" w:rsidP="001E5199">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ACE</w:t>
      </w:r>
    </w:p>
    <w:p w14:paraId="08D9D13F" w14:textId="77777777" w:rsidR="001E5199" w:rsidRPr="00A82BA0" w:rsidRDefault="001E5199" w:rsidP="001E5199">
      <w:pPr>
        <w:pStyle w:val="ListParagraph"/>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NAME:</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Angiotensin Converting Enzyme</w:t>
      </w:r>
      <w:r w:rsidRPr="00A82BA0">
        <w:rPr>
          <w:rFonts w:ascii="Arial" w:eastAsia="Times New Roman" w:hAnsi="Arial" w:cs="Arial"/>
          <w:b/>
          <w:bCs/>
          <w:color w:val="800080"/>
          <w:sz w:val="24"/>
          <w:szCs w:val="24"/>
          <w:lang w:eastAsia="en-IN"/>
        </w:rPr>
        <w:br/>
      </w:r>
      <w:r w:rsidRPr="00A82BA0">
        <w:rPr>
          <w:rFonts w:ascii="Times New Roman" w:hAnsi="Times New Roman" w:cs="Times New Roman"/>
          <w:b/>
          <w:bCs/>
          <w:sz w:val="24"/>
          <w:szCs w:val="24"/>
          <w:u w:val="single"/>
          <w:lang w:val="en-US"/>
        </w:rPr>
        <w:t>PMID:</w:t>
      </w:r>
      <w:r>
        <w:rPr>
          <w:rFonts w:ascii="Times New Roman" w:hAnsi="Times New Roman" w:cs="Times New Roman"/>
          <w:sz w:val="24"/>
          <w:szCs w:val="24"/>
          <w:lang w:val="en-US"/>
        </w:rPr>
        <w:t xml:space="preserve"> </w:t>
      </w:r>
      <w:hyperlink r:id="rId9" w:tgtFrame="_blank" w:history="1">
        <w:r w:rsidRPr="00A82BA0">
          <w:rPr>
            <w:rFonts w:ascii="Times New Roman" w:hAnsi="Times New Roman" w:cs="Times New Roman"/>
            <w:b/>
            <w:bCs/>
            <w:color w:val="0070C0"/>
            <w:sz w:val="24"/>
            <w:szCs w:val="24"/>
            <w:u w:val="single"/>
            <w:lang w:val="en-US"/>
          </w:rPr>
          <w:t>2157294</w:t>
        </w:r>
      </w:hyperlink>
    </w:p>
    <w:p w14:paraId="273D1B68" w14:textId="77777777" w:rsidR="001E5199" w:rsidRDefault="001E5199" w:rsidP="001E5199">
      <w:pPr>
        <w:pStyle w:val="ListParagraph"/>
        <w:rPr>
          <w:rFonts w:ascii="Times New Roman" w:hAnsi="Times New Roman" w:cs="Times New Roman"/>
          <w:sz w:val="24"/>
          <w:szCs w:val="24"/>
          <w:lang w:val="en-US"/>
        </w:rPr>
      </w:pPr>
    </w:p>
    <w:p w14:paraId="6E511D20" w14:textId="77777777" w:rsidR="001E5199" w:rsidRDefault="001E5199" w:rsidP="001E5199">
      <w:pPr>
        <w:pStyle w:val="ListParagraph"/>
        <w:rPr>
          <w:rFonts w:ascii="Times New Roman" w:hAnsi="Times New Roman" w:cs="Times New Roman"/>
          <w:sz w:val="24"/>
          <w:szCs w:val="24"/>
          <w:lang w:val="en-US"/>
        </w:rPr>
      </w:pPr>
      <w:r w:rsidRPr="00A82BA0">
        <w:rPr>
          <w:rFonts w:ascii="Times New Roman" w:hAnsi="Times New Roman" w:cs="Times New Roman"/>
          <w:sz w:val="24"/>
          <w:szCs w:val="24"/>
          <w:lang w:val="en-US"/>
        </w:rPr>
        <w:t>This gene encodes an enzyme involved in catalyzing the conversion of angiotensin I into a physiologically active peptide angiotensin II.</w:t>
      </w:r>
    </w:p>
    <w:p w14:paraId="38D7453E" w14:textId="77777777" w:rsidR="001E5199" w:rsidRDefault="001E5199" w:rsidP="001E519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Studies conducted indicate that </w:t>
      </w:r>
      <w:r w:rsidRPr="0083091F">
        <w:rPr>
          <w:rFonts w:ascii="Times New Roman" w:hAnsi="Times New Roman" w:cs="Times New Roman"/>
          <w:b/>
          <w:bCs/>
          <w:sz w:val="24"/>
          <w:szCs w:val="24"/>
          <w:lang w:val="en-US"/>
        </w:rPr>
        <w:t>serum levels of ACE gene were found to be significantly elevated from normal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(control subjects) in case of people suffering from diabetes, with difference being more pronounced in case of patients suffering from background retinopathy and proliferative retinopathy.</w:t>
      </w:r>
    </w:p>
    <w:p w14:paraId="358835AA" w14:textId="77777777" w:rsidR="001E5199" w:rsidRDefault="001E5199" w:rsidP="001E519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Hence a reported increase in ACE serum levels can serve as an indicator for detection.</w:t>
      </w:r>
    </w:p>
    <w:p w14:paraId="457F81F1" w14:textId="77777777" w:rsidR="001E5199" w:rsidRDefault="001E5199" w:rsidP="001E519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Normal Serum levels as reported for control subjects: 250.5 U/L +/-85.5</w:t>
      </w:r>
    </w:p>
    <w:p w14:paraId="47A8C375" w14:textId="77777777" w:rsidR="001E5199" w:rsidRDefault="001E5199" w:rsidP="001E5199">
      <w:pPr>
        <w:pStyle w:val="ListParagraph"/>
        <w:rPr>
          <w:rFonts w:ascii="Times New Roman" w:hAnsi="Times New Roman" w:cs="Times New Roman"/>
          <w:sz w:val="24"/>
          <w:szCs w:val="24"/>
          <w:lang w:val="en-US"/>
        </w:rPr>
      </w:pPr>
    </w:p>
    <w:p w14:paraId="305F2F3B" w14:textId="77777777" w:rsidR="001E5199" w:rsidRDefault="001E5199" w:rsidP="001E5199">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p>
    <w:p w14:paraId="4EA3A819" w14:textId="77777777" w:rsidR="001E5199" w:rsidRDefault="001E5199" w:rsidP="001E5199">
      <w:pPr>
        <w:pStyle w:val="ListParagraph"/>
        <w:rPr>
          <w:rFonts w:ascii="Times New Roman" w:hAnsi="Times New Roman" w:cs="Times New Roman"/>
          <w:b/>
          <w:bCs/>
          <w:sz w:val="24"/>
          <w:szCs w:val="24"/>
          <w:u w:val="single"/>
          <w:lang w:val="en-US"/>
        </w:rPr>
      </w:pPr>
    </w:p>
    <w:p w14:paraId="7774B3BA" w14:textId="77777777" w:rsidR="001E5199" w:rsidRDefault="001E5199" w:rsidP="001E519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Enter the serum levels of ACE as reported on eye examination.</w:t>
      </w:r>
    </w:p>
    <w:p w14:paraId="531FCEF2" w14:textId="77777777" w:rsidR="001E5199" w:rsidRDefault="001E5199" w:rsidP="001E5199">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0652F4CE" w14:textId="77777777" w:rsidR="001E5199" w:rsidRPr="00F32608" w:rsidRDefault="001E5199" w:rsidP="001E519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Score 0:</w:t>
      </w:r>
      <w:r>
        <w:rPr>
          <w:rFonts w:ascii="Times New Roman" w:hAnsi="Times New Roman" w:cs="Times New Roman"/>
          <w:sz w:val="24"/>
          <w:szCs w:val="24"/>
          <w:lang w:val="en-US"/>
        </w:rPr>
        <w:t xml:space="preserve"> If the serum levels lie lower than 243 U/L, the patient has almost negligible chance of having diabetic retinopathy. Hence a score of 0 is assigned in this case.</w:t>
      </w:r>
    </w:p>
    <w:p w14:paraId="378642FA" w14:textId="77777777" w:rsidR="001E5199" w:rsidRPr="00F32608" w:rsidRDefault="001E5199" w:rsidP="001E519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Score 0.5:</w:t>
      </w:r>
      <w:r w:rsidRPr="00F32608">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If the serum levels lie in the range 243-336 U/L, the patient has a reasonable chance of having diabetic retinopathy. Hence a score of 0.5 is assigned in this case.</w:t>
      </w:r>
    </w:p>
    <w:p w14:paraId="34C436E1" w14:textId="40886268" w:rsidR="001E5199" w:rsidRPr="00A96047" w:rsidRDefault="001E5199" w:rsidP="001E519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lastRenderedPageBreak/>
        <w:t>Score 1:</w:t>
      </w:r>
      <w:r>
        <w:rPr>
          <w:rFonts w:ascii="Times New Roman" w:hAnsi="Times New Roman" w:cs="Times New Roman"/>
          <w:sz w:val="24"/>
          <w:szCs w:val="24"/>
          <w:lang w:val="en-US"/>
        </w:rPr>
        <w:t xml:space="preserve"> If the serum levels exceed 336 U/L, the patient has a very high risk of developing Diabetic Retinopathy. Hence a score of 1 is assigned in this case.</w:t>
      </w:r>
    </w:p>
    <w:p w14:paraId="4B33F743" w14:textId="23A1AA1F" w:rsidR="00A96047" w:rsidRDefault="00A96047" w:rsidP="00A96047">
      <w:pPr>
        <w:pStyle w:val="ListParagraph"/>
        <w:ind w:left="1440"/>
        <w:rPr>
          <w:rFonts w:ascii="Times New Roman" w:hAnsi="Times New Roman" w:cs="Times New Roman"/>
          <w:b/>
          <w:bCs/>
          <w:color w:val="FF0000"/>
          <w:sz w:val="24"/>
          <w:szCs w:val="24"/>
          <w:lang w:val="en-US"/>
        </w:rPr>
      </w:pPr>
    </w:p>
    <w:p w14:paraId="0C082681" w14:textId="77777777" w:rsidR="00A96047" w:rsidRPr="000C4698" w:rsidRDefault="00A96047" w:rsidP="00A96047">
      <w:pPr>
        <w:pStyle w:val="ListParagraph"/>
        <w:ind w:left="1440"/>
        <w:rPr>
          <w:rFonts w:ascii="Times New Roman" w:hAnsi="Times New Roman" w:cs="Times New Roman"/>
          <w:b/>
          <w:bCs/>
          <w:sz w:val="24"/>
          <w:szCs w:val="24"/>
          <w:u w:val="single"/>
          <w:lang w:val="en-US"/>
        </w:rPr>
      </w:pPr>
    </w:p>
    <w:p w14:paraId="2666A9F1" w14:textId="77777777" w:rsidR="006D55C9" w:rsidRPr="006D55C9" w:rsidRDefault="00954117" w:rsidP="006D55C9">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w:t>
      </w:r>
      <w:r>
        <w:rPr>
          <w:rFonts w:ascii="Times New Roman" w:hAnsi="Times New Roman" w:cs="Times New Roman"/>
          <w:color w:val="FF0000"/>
          <w:sz w:val="24"/>
          <w:szCs w:val="24"/>
          <w:lang w:val="en-US"/>
        </w:rPr>
        <w:t>KR1B1</w:t>
      </w:r>
    </w:p>
    <w:p w14:paraId="1A0374BF" w14:textId="3082D65E" w:rsidR="006D55C9" w:rsidRPr="006D55C9" w:rsidRDefault="00954117" w:rsidP="006D55C9">
      <w:pPr>
        <w:pStyle w:val="ListParagraph"/>
        <w:rPr>
          <w:rFonts w:ascii="Times New Roman" w:hAnsi="Times New Roman" w:cs="Times New Roman"/>
          <w:sz w:val="24"/>
          <w:szCs w:val="24"/>
          <w:lang w:val="en-US"/>
        </w:rPr>
      </w:pPr>
      <w:r w:rsidRPr="006D55C9">
        <w:rPr>
          <w:rFonts w:ascii="Times New Roman" w:hAnsi="Times New Roman" w:cs="Times New Roman"/>
          <w:b/>
          <w:bCs/>
          <w:sz w:val="24"/>
          <w:szCs w:val="24"/>
          <w:u w:val="single"/>
          <w:lang w:val="en-US"/>
        </w:rPr>
        <w:t>GENE NAME</w:t>
      </w:r>
      <w:r w:rsidRPr="006D55C9">
        <w:rPr>
          <w:rFonts w:ascii="Times New Roman" w:hAnsi="Times New Roman" w:cs="Times New Roman"/>
          <w:b/>
          <w:bCs/>
          <w:sz w:val="24"/>
          <w:szCs w:val="24"/>
          <w:lang w:val="en-US"/>
        </w:rPr>
        <w:t>:</w:t>
      </w:r>
      <w:r w:rsidRPr="006D55C9">
        <w:rPr>
          <w:rFonts w:ascii="Times New Roman" w:hAnsi="Times New Roman" w:cs="Times New Roman"/>
          <w:color w:val="FF0000"/>
          <w:sz w:val="24"/>
          <w:szCs w:val="24"/>
          <w:lang w:val="en-US"/>
        </w:rPr>
        <w:t xml:space="preserve">  </w:t>
      </w:r>
      <w:r w:rsidR="00B35BC0" w:rsidRPr="006D55C9">
        <w:rPr>
          <w:rFonts w:ascii="Times New Roman" w:hAnsi="Times New Roman" w:cs="Times New Roman"/>
          <w:color w:val="FF0000"/>
          <w:sz w:val="24"/>
          <w:szCs w:val="24"/>
          <w:lang w:val="en-US"/>
        </w:rPr>
        <w:t>Aldo-keto reductase family 1, member B1 (aldose reductase)</w:t>
      </w:r>
      <w:r w:rsidRPr="006D55C9">
        <w:rPr>
          <w:rFonts w:ascii="Arial" w:eastAsia="Times New Roman" w:hAnsi="Arial" w:cs="Arial"/>
          <w:b/>
          <w:bCs/>
          <w:color w:val="800080"/>
          <w:sz w:val="24"/>
          <w:szCs w:val="24"/>
          <w:lang w:eastAsia="en-IN"/>
        </w:rPr>
        <w:br/>
      </w:r>
      <w:r w:rsidRPr="006D55C9">
        <w:rPr>
          <w:rFonts w:ascii="Times New Roman" w:hAnsi="Times New Roman" w:cs="Times New Roman"/>
          <w:b/>
          <w:bCs/>
          <w:sz w:val="24"/>
          <w:szCs w:val="24"/>
          <w:u w:val="single"/>
          <w:lang w:val="en-US"/>
        </w:rPr>
        <w:t>PMID:</w:t>
      </w:r>
      <w:r w:rsidRPr="006D55C9">
        <w:rPr>
          <w:rFonts w:ascii="Times New Roman" w:hAnsi="Times New Roman" w:cs="Times New Roman"/>
          <w:sz w:val="24"/>
          <w:szCs w:val="24"/>
          <w:lang w:val="en-US"/>
        </w:rPr>
        <w:t xml:space="preserve"> </w:t>
      </w:r>
      <w:r w:rsidR="006D55C9" w:rsidRPr="006D55C9">
        <w:rPr>
          <w:rFonts w:ascii="Times New Roman" w:eastAsia="Times New Roman" w:hAnsi="Times New Roman" w:cs="Times New Roman"/>
          <w:b/>
          <w:bCs/>
          <w:color w:val="0070C0"/>
          <w:sz w:val="24"/>
          <w:szCs w:val="24"/>
          <w:u w:val="single"/>
          <w:lang w:eastAsia="en-IN"/>
        </w:rPr>
        <w:t>19587357</w:t>
      </w:r>
    </w:p>
    <w:p w14:paraId="23FA8399" w14:textId="751AD346" w:rsidR="00954117" w:rsidRPr="0083091F" w:rsidRDefault="00954117" w:rsidP="00954117">
      <w:pPr>
        <w:pStyle w:val="ListParagraph"/>
        <w:rPr>
          <w:rFonts w:ascii="Times New Roman" w:hAnsi="Times New Roman" w:cs="Times New Roman"/>
          <w:b/>
          <w:bCs/>
          <w:sz w:val="24"/>
          <w:szCs w:val="24"/>
          <w:u w:val="single"/>
          <w:lang w:val="en-US"/>
        </w:rPr>
      </w:pPr>
    </w:p>
    <w:p w14:paraId="4241E3DA" w14:textId="729DBFBB" w:rsidR="00954117" w:rsidRPr="001E5199" w:rsidRDefault="00DF157E" w:rsidP="00954117">
      <w:pPr>
        <w:pStyle w:val="ListParagraph"/>
        <w:rPr>
          <w:rFonts w:ascii="Times New Roman" w:hAnsi="Times New Roman" w:cs="Times New Roman"/>
          <w:b/>
          <w:bCs/>
          <w:sz w:val="24"/>
          <w:szCs w:val="24"/>
          <w:lang w:val="en-US"/>
        </w:rPr>
      </w:pPr>
      <w:r w:rsidRPr="00DF157E">
        <w:rPr>
          <w:rFonts w:ascii="Times New Roman" w:hAnsi="Times New Roman" w:cs="Times New Roman"/>
          <w:sz w:val="24"/>
          <w:szCs w:val="24"/>
          <w:lang w:val="en-US"/>
        </w:rPr>
        <w:t xml:space="preserve">This gene encodes a member of the </w:t>
      </w:r>
      <w:proofErr w:type="spellStart"/>
      <w:r w:rsidRPr="00DF157E">
        <w:rPr>
          <w:rFonts w:ascii="Times New Roman" w:hAnsi="Times New Roman" w:cs="Times New Roman"/>
          <w:sz w:val="24"/>
          <w:szCs w:val="24"/>
          <w:lang w:val="en-US"/>
        </w:rPr>
        <w:t>aldo</w:t>
      </w:r>
      <w:proofErr w:type="spellEnd"/>
      <w:r w:rsidRPr="00DF157E">
        <w:rPr>
          <w:rFonts w:ascii="Times New Roman" w:hAnsi="Times New Roman" w:cs="Times New Roman"/>
          <w:sz w:val="24"/>
          <w:szCs w:val="24"/>
          <w:lang w:val="en-US"/>
        </w:rPr>
        <w:t>/keto reductase superfamily,</w:t>
      </w:r>
      <w:r w:rsidR="00B35BC0" w:rsidRPr="00B35BC0">
        <w:rPr>
          <w:rFonts w:ascii="Times New Roman" w:hAnsi="Times New Roman" w:cs="Times New Roman"/>
          <w:sz w:val="24"/>
          <w:szCs w:val="24"/>
          <w:lang w:val="en-US"/>
        </w:rPr>
        <w:t xml:space="preserve"> </w:t>
      </w:r>
      <w:r w:rsidR="00B35BC0">
        <w:rPr>
          <w:rFonts w:ascii="Times New Roman" w:hAnsi="Times New Roman" w:cs="Times New Roman"/>
          <w:sz w:val="24"/>
          <w:szCs w:val="24"/>
          <w:lang w:val="en-US"/>
        </w:rPr>
        <w:t xml:space="preserve">which </w:t>
      </w:r>
      <w:r w:rsidR="00B35BC0" w:rsidRPr="00B35BC0">
        <w:rPr>
          <w:rFonts w:ascii="Times New Roman" w:hAnsi="Times New Roman" w:cs="Times New Roman"/>
          <w:sz w:val="24"/>
          <w:szCs w:val="24"/>
          <w:lang w:val="en-US"/>
        </w:rPr>
        <w:t>catalyzes the reduction of the aldehyde form of glucose, and is thereby implicated in the development of diabetic complications by catalyzing the reduction of glucose to sorbitol.</w:t>
      </w:r>
      <w:r w:rsidR="00D4431E" w:rsidRPr="00D4431E">
        <w:rPr>
          <w:rFonts w:ascii="Times New Roman" w:hAnsi="Times New Roman" w:cs="Times New Roman"/>
          <w:sz w:val="24"/>
          <w:szCs w:val="24"/>
          <w:lang w:val="en-US"/>
        </w:rPr>
        <w:t xml:space="preserve"> Variations within the AKR1B1 gene are highly significantly associated with diabetic retinopathy development irrespective of ethnicity. The aldose reductase (AKR1B1) gene was found to have the largest number of polymorphisms significantly associated with diabetic retinopathy. </w:t>
      </w:r>
      <w:r w:rsidR="00D4431E" w:rsidRPr="001E5199">
        <w:rPr>
          <w:rFonts w:ascii="Times New Roman" w:hAnsi="Times New Roman" w:cs="Times New Roman"/>
          <w:b/>
          <w:bCs/>
          <w:sz w:val="24"/>
          <w:szCs w:val="24"/>
          <w:lang w:val="en-US"/>
        </w:rPr>
        <w:t>The z-2 microsatellite was found to confer risk in type 2 diabetes and z+2 to confer protection.</w:t>
      </w:r>
    </w:p>
    <w:p w14:paraId="5B1863FF" w14:textId="77777777" w:rsidR="00DF157E" w:rsidRDefault="00DF157E" w:rsidP="00954117">
      <w:pPr>
        <w:pStyle w:val="ListParagraph"/>
        <w:rPr>
          <w:rFonts w:ascii="Times New Roman" w:hAnsi="Times New Roman" w:cs="Times New Roman"/>
          <w:b/>
          <w:bCs/>
          <w:sz w:val="24"/>
          <w:szCs w:val="24"/>
          <w:u w:val="single"/>
          <w:lang w:val="en-US"/>
        </w:rPr>
      </w:pPr>
    </w:p>
    <w:p w14:paraId="74CEECE5" w14:textId="04A8CEF6" w:rsidR="00954117" w:rsidRDefault="00954117" w:rsidP="00954117">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p>
    <w:p w14:paraId="41631111" w14:textId="615BFA95" w:rsidR="00954117" w:rsidRDefault="00D4431E" w:rsidP="00D4431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Is z-2 microsatellite present for this particular gene? </w:t>
      </w:r>
      <w:r>
        <w:rPr>
          <w:rFonts w:ascii="Times New Roman" w:hAnsi="Times New Roman" w:cs="Times New Roman"/>
          <w:sz w:val="24"/>
          <w:szCs w:val="24"/>
          <w:lang w:val="en-US"/>
        </w:rPr>
        <w:tab/>
      </w:r>
      <w:r>
        <w:rPr>
          <w:rFonts w:ascii="Times New Roman" w:hAnsi="Times New Roman" w:cs="Times New Roman"/>
          <w:sz w:val="24"/>
          <w:szCs w:val="24"/>
          <w:lang w:val="en-US"/>
        </w:rPr>
        <w:tab/>
        <w:t>(Yes =1; No=0)</w:t>
      </w:r>
    </w:p>
    <w:p w14:paraId="3E6215C4" w14:textId="1C0EF84B" w:rsidR="00D4431E" w:rsidRPr="00D4431E" w:rsidRDefault="00D4431E" w:rsidP="00D4431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Is z+2 microsatellite present for this particular gene?</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(Yes = -1, No=0)</w:t>
      </w:r>
    </w:p>
    <w:p w14:paraId="6052E6D1" w14:textId="77777777" w:rsidR="00954117" w:rsidRDefault="00954117" w:rsidP="00954117">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6A6572DC" w14:textId="510EA1D9" w:rsidR="00F55F7D" w:rsidRPr="00D4431E" w:rsidRDefault="00D4431E" w:rsidP="00D4431E">
      <w:pPr>
        <w:pStyle w:val="ListParagraph"/>
        <w:numPr>
          <w:ilvl w:val="0"/>
          <w:numId w:val="23"/>
        </w:numPr>
        <w:rPr>
          <w:rFonts w:ascii="Times New Roman" w:hAnsi="Times New Roman" w:cs="Times New Roman"/>
          <w:b/>
          <w:bCs/>
          <w:sz w:val="24"/>
          <w:szCs w:val="24"/>
          <w:u w:val="single"/>
          <w:lang w:val="en-US"/>
        </w:rPr>
      </w:pPr>
      <w:r w:rsidRPr="00D4431E">
        <w:rPr>
          <w:rFonts w:ascii="Times New Roman" w:hAnsi="Times New Roman" w:cs="Times New Roman"/>
          <w:b/>
          <w:bCs/>
          <w:color w:val="FF0000"/>
          <w:sz w:val="24"/>
          <w:szCs w:val="24"/>
          <w:lang w:val="en-US"/>
        </w:rPr>
        <w:t xml:space="preserve">Score 1: </w:t>
      </w:r>
      <w:r w:rsidR="001170F8">
        <w:rPr>
          <w:rFonts w:ascii="Times New Roman" w:hAnsi="Times New Roman" w:cs="Times New Roman"/>
          <w:sz w:val="24"/>
          <w:szCs w:val="24"/>
          <w:lang w:val="en-US"/>
        </w:rPr>
        <w:t xml:space="preserve">Only 1 is True. In </w:t>
      </w:r>
      <w:r w:rsidRPr="00D4431E">
        <w:rPr>
          <w:rFonts w:ascii="Times New Roman" w:hAnsi="Times New Roman" w:cs="Times New Roman"/>
          <w:sz w:val="24"/>
          <w:szCs w:val="24"/>
          <w:lang w:val="en-US"/>
        </w:rPr>
        <w:t>this case the patient has the risk</w:t>
      </w:r>
      <w:r>
        <w:rPr>
          <w:rFonts w:ascii="Times New Roman" w:hAnsi="Times New Roman" w:cs="Times New Roman"/>
          <w:sz w:val="24"/>
          <w:szCs w:val="24"/>
          <w:lang w:val="en-US"/>
        </w:rPr>
        <w:t xml:space="preserve"> allele, which makes it susceptible to DR. Hence a score of 1.</w:t>
      </w:r>
    </w:p>
    <w:p w14:paraId="78AA53DB" w14:textId="667A2935" w:rsidR="00D4431E" w:rsidRPr="001170F8" w:rsidRDefault="00D4431E" w:rsidP="00D4431E">
      <w:pPr>
        <w:pStyle w:val="ListParagraph"/>
        <w:numPr>
          <w:ilvl w:val="0"/>
          <w:numId w:val="23"/>
        </w:numPr>
        <w:rPr>
          <w:rFonts w:ascii="Times New Roman" w:hAnsi="Times New Roman" w:cs="Times New Roman"/>
          <w:b/>
          <w:bCs/>
          <w:sz w:val="24"/>
          <w:szCs w:val="24"/>
          <w:u w:val="single"/>
          <w:lang w:val="en-US"/>
        </w:rPr>
      </w:pPr>
      <w:r>
        <w:rPr>
          <w:rFonts w:ascii="Times New Roman" w:hAnsi="Times New Roman" w:cs="Times New Roman"/>
          <w:b/>
          <w:bCs/>
          <w:color w:val="FF0000"/>
          <w:sz w:val="24"/>
          <w:szCs w:val="24"/>
          <w:lang w:val="en-US"/>
        </w:rPr>
        <w:t>Score 0:</w:t>
      </w:r>
      <w:r>
        <w:rPr>
          <w:rFonts w:ascii="Times New Roman" w:hAnsi="Times New Roman" w:cs="Times New Roman"/>
          <w:sz w:val="24"/>
          <w:szCs w:val="24"/>
          <w:lang w:val="en-US"/>
        </w:rPr>
        <w:t xml:space="preserve"> </w:t>
      </w:r>
      <w:r w:rsidR="001170F8">
        <w:rPr>
          <w:rFonts w:ascii="Times New Roman" w:hAnsi="Times New Roman" w:cs="Times New Roman"/>
          <w:sz w:val="24"/>
          <w:szCs w:val="24"/>
          <w:lang w:val="en-US"/>
        </w:rPr>
        <w:t>Both 1 and 2 are True; or both of them are false.</w:t>
      </w:r>
      <w:r w:rsidR="001E51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both </w:t>
      </w:r>
      <w:r w:rsidR="001170F8">
        <w:rPr>
          <w:rFonts w:ascii="Times New Roman" w:hAnsi="Times New Roman" w:cs="Times New Roman"/>
          <w:sz w:val="24"/>
          <w:szCs w:val="24"/>
          <w:lang w:val="en-US"/>
        </w:rPr>
        <w:t>the risk allele and protective allele are present; or none of them is present. In this case it can’t be definitely said that the patient is at a risk.</w:t>
      </w:r>
    </w:p>
    <w:p w14:paraId="1F26AAF9" w14:textId="441B06D7" w:rsidR="001170F8" w:rsidRPr="00D4431E" w:rsidRDefault="001170F8" w:rsidP="00D4431E">
      <w:pPr>
        <w:pStyle w:val="ListParagraph"/>
        <w:numPr>
          <w:ilvl w:val="0"/>
          <w:numId w:val="23"/>
        </w:numPr>
        <w:rPr>
          <w:rFonts w:ascii="Times New Roman" w:hAnsi="Times New Roman" w:cs="Times New Roman"/>
          <w:b/>
          <w:bCs/>
          <w:sz w:val="24"/>
          <w:szCs w:val="24"/>
          <w:u w:val="single"/>
          <w:lang w:val="en-US"/>
        </w:rPr>
      </w:pPr>
      <w:r>
        <w:rPr>
          <w:rFonts w:ascii="Times New Roman" w:hAnsi="Times New Roman" w:cs="Times New Roman"/>
          <w:b/>
          <w:bCs/>
          <w:color w:val="FF0000"/>
          <w:sz w:val="24"/>
          <w:szCs w:val="24"/>
          <w:lang w:val="en-US"/>
        </w:rPr>
        <w:t>Score -</w:t>
      </w:r>
      <w:r w:rsidRPr="001170F8">
        <w:rPr>
          <w:rFonts w:ascii="Times New Roman" w:hAnsi="Times New Roman" w:cs="Times New Roman"/>
          <w:b/>
          <w:bCs/>
          <w:color w:val="FF0000"/>
          <w:sz w:val="24"/>
          <w:szCs w:val="24"/>
          <w:lang w:val="en-US"/>
        </w:rPr>
        <w:t>1</w:t>
      </w:r>
      <w:r>
        <w:rPr>
          <w:rFonts w:ascii="Times New Roman" w:hAnsi="Times New Roman" w:cs="Times New Roman"/>
          <w:b/>
          <w:bCs/>
          <w:color w:val="FF0000"/>
          <w:sz w:val="24"/>
          <w:szCs w:val="24"/>
          <w:lang w:val="en-US"/>
        </w:rPr>
        <w:t xml:space="preserve">: </w:t>
      </w:r>
      <w:r>
        <w:rPr>
          <w:rFonts w:ascii="Times New Roman" w:hAnsi="Times New Roman" w:cs="Times New Roman"/>
          <w:sz w:val="24"/>
          <w:szCs w:val="24"/>
          <w:lang w:val="en-US"/>
        </w:rPr>
        <w:t>Only 2 is True. In this case the patient has the protective allele. Hence it has additional advantage, therefore a score of -1 is assigned.</w:t>
      </w:r>
    </w:p>
    <w:p w14:paraId="3C41A3A1" w14:textId="77777777" w:rsidR="00906953" w:rsidRPr="00906953" w:rsidRDefault="00906953" w:rsidP="00906953">
      <w:pPr>
        <w:pStyle w:val="ListParagraph"/>
        <w:ind w:left="1440"/>
        <w:rPr>
          <w:rFonts w:ascii="Times New Roman" w:hAnsi="Times New Roman" w:cs="Times New Roman"/>
          <w:b/>
          <w:bCs/>
          <w:sz w:val="24"/>
          <w:szCs w:val="24"/>
          <w:u w:val="single"/>
          <w:lang w:val="en-US"/>
        </w:rPr>
      </w:pPr>
    </w:p>
    <w:p w14:paraId="2A6CDDFE" w14:textId="77777777" w:rsidR="000A518E" w:rsidRPr="00EB30BF" w:rsidRDefault="000A518E" w:rsidP="000A518E">
      <w:pPr>
        <w:pStyle w:val="ListParagraph"/>
        <w:ind w:left="1440"/>
        <w:rPr>
          <w:rFonts w:ascii="Times New Roman" w:hAnsi="Times New Roman" w:cs="Times New Roman"/>
          <w:b/>
          <w:bCs/>
          <w:sz w:val="24"/>
          <w:szCs w:val="24"/>
          <w:u w:val="single"/>
          <w:lang w:val="en-US"/>
        </w:rPr>
      </w:pPr>
    </w:p>
    <w:p w14:paraId="10CC783D" w14:textId="76CD55F5" w:rsidR="000A518E" w:rsidRDefault="000A518E" w:rsidP="000A518E">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Pr="0083091F">
        <w:rPr>
          <w:rFonts w:ascii="Times New Roman" w:hAnsi="Times New Roman" w:cs="Times New Roman"/>
          <w:color w:val="FF0000"/>
          <w:sz w:val="24"/>
          <w:szCs w:val="24"/>
          <w:lang w:val="en-US"/>
        </w:rPr>
        <w:t>A</w:t>
      </w:r>
      <w:r>
        <w:rPr>
          <w:rFonts w:ascii="Times New Roman" w:hAnsi="Times New Roman" w:cs="Times New Roman"/>
          <w:color w:val="FF0000"/>
          <w:sz w:val="24"/>
          <w:szCs w:val="24"/>
          <w:lang w:val="en-US"/>
        </w:rPr>
        <w:t>RHGAP22</w:t>
      </w:r>
    </w:p>
    <w:p w14:paraId="0F2D7F4D" w14:textId="3D2A6FD8" w:rsidR="000A518E" w:rsidRPr="00A82BA0" w:rsidRDefault="000A518E" w:rsidP="000A518E">
      <w:pPr>
        <w:pStyle w:val="ListParagraph"/>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NAME:</w:t>
      </w:r>
      <w:r>
        <w:rPr>
          <w:rFonts w:ascii="Times New Roman" w:hAnsi="Times New Roman" w:cs="Times New Roman"/>
          <w:sz w:val="24"/>
          <w:szCs w:val="24"/>
          <w:lang w:val="en-US"/>
        </w:rPr>
        <w:t xml:space="preserve">  </w:t>
      </w:r>
      <w:r w:rsidRPr="000A518E">
        <w:rPr>
          <w:rFonts w:ascii="Times New Roman" w:hAnsi="Times New Roman" w:cs="Times New Roman"/>
          <w:color w:val="FF0000"/>
          <w:sz w:val="24"/>
          <w:szCs w:val="24"/>
          <w:lang w:val="en-US"/>
        </w:rPr>
        <w:t>Rho GTPase activating protein 22</w:t>
      </w:r>
      <w:r w:rsidRPr="00A82BA0">
        <w:rPr>
          <w:rFonts w:ascii="Arial" w:eastAsia="Times New Roman" w:hAnsi="Arial" w:cs="Arial"/>
          <w:b/>
          <w:bCs/>
          <w:color w:val="800080"/>
          <w:sz w:val="24"/>
          <w:szCs w:val="24"/>
          <w:lang w:eastAsia="en-IN"/>
        </w:rPr>
        <w:br/>
      </w:r>
      <w:r w:rsidRPr="00A82BA0">
        <w:rPr>
          <w:rFonts w:ascii="Times New Roman" w:hAnsi="Times New Roman" w:cs="Times New Roman"/>
          <w:b/>
          <w:bCs/>
          <w:sz w:val="24"/>
          <w:szCs w:val="24"/>
          <w:u w:val="single"/>
          <w:lang w:val="en-US"/>
        </w:rPr>
        <w:t>PMID:</w:t>
      </w:r>
      <w:r>
        <w:rPr>
          <w:rFonts w:ascii="Times New Roman" w:hAnsi="Times New Roman" w:cs="Times New Roman"/>
          <w:b/>
          <w:bCs/>
          <w:sz w:val="24"/>
          <w:szCs w:val="24"/>
          <w:u w:val="single"/>
          <w:lang w:val="en-US"/>
        </w:rPr>
        <w:t xml:space="preserve"> </w:t>
      </w:r>
      <w:hyperlink r:id="rId10" w:tgtFrame="_blank" w:history="1">
        <w:r w:rsidRPr="004D41B8">
          <w:rPr>
            <w:rFonts w:ascii="Times New Roman" w:hAnsi="Times New Roman" w:cs="Times New Roman"/>
            <w:b/>
            <w:bCs/>
            <w:color w:val="0070C0"/>
            <w:sz w:val="24"/>
            <w:szCs w:val="24"/>
            <w:u w:val="single"/>
            <w:lang w:val="en-US"/>
          </w:rPr>
          <w:t>28544509</w:t>
        </w:r>
      </w:hyperlink>
    </w:p>
    <w:p w14:paraId="349AFEA2" w14:textId="77777777" w:rsidR="007D07CC" w:rsidRDefault="007D07CC" w:rsidP="000A518E">
      <w:pPr>
        <w:pStyle w:val="ListParagraph"/>
        <w:rPr>
          <w:rFonts w:ascii="Arial" w:hAnsi="Arial" w:cs="Arial"/>
          <w:b/>
          <w:bCs/>
          <w:color w:val="0000FF"/>
          <w:shd w:val="clear" w:color="auto" w:fill="EFEFEF"/>
        </w:rPr>
      </w:pPr>
    </w:p>
    <w:p w14:paraId="79EE3C29" w14:textId="2C5E9873" w:rsidR="000A518E" w:rsidRDefault="007D07CC" w:rsidP="007D07CC">
      <w:pPr>
        <w:spacing w:after="0" w:line="240" w:lineRule="auto"/>
        <w:ind w:left="720"/>
        <w:rPr>
          <w:rFonts w:ascii="Segoe UI" w:hAnsi="Segoe UI" w:cs="Segoe UI"/>
          <w:color w:val="212121"/>
          <w:shd w:val="clear" w:color="auto" w:fill="FFFFFF"/>
        </w:rPr>
      </w:pPr>
      <w:r w:rsidRPr="007D07CC">
        <w:rPr>
          <w:rFonts w:ascii="Times New Roman" w:eastAsia="Times New Roman" w:hAnsi="Times New Roman" w:cs="Times New Roman"/>
          <w:color w:val="000000"/>
          <w:sz w:val="24"/>
          <w:szCs w:val="24"/>
          <w:lang w:eastAsia="en-IN"/>
        </w:rPr>
        <w:t xml:space="preserve">This gene encodes a member of the GTPase activating protein family, and the encoded protein is insulin-responsive. </w:t>
      </w:r>
      <w:r>
        <w:rPr>
          <w:rFonts w:ascii="Times New Roman" w:eastAsia="Times New Roman" w:hAnsi="Times New Roman" w:cs="Times New Roman"/>
          <w:color w:val="000000"/>
          <w:sz w:val="24"/>
          <w:szCs w:val="24"/>
          <w:lang w:eastAsia="en-IN"/>
        </w:rPr>
        <w:t xml:space="preserve">Research conducted on Han Chinese Population indicated that </w:t>
      </w:r>
      <w:r w:rsidRPr="001E5199">
        <w:rPr>
          <w:rFonts w:ascii="Times New Roman" w:eastAsia="Times New Roman" w:hAnsi="Times New Roman" w:cs="Times New Roman"/>
          <w:b/>
          <w:bCs/>
          <w:color w:val="000000"/>
          <w:sz w:val="24"/>
          <w:szCs w:val="24"/>
          <w:lang w:eastAsia="en-IN"/>
        </w:rPr>
        <w:t>t</w:t>
      </w:r>
      <w:r w:rsidR="000A518E" w:rsidRPr="001E5199">
        <w:rPr>
          <w:rFonts w:ascii="Times New Roman" w:eastAsia="Times New Roman" w:hAnsi="Times New Roman" w:cs="Times New Roman"/>
          <w:b/>
          <w:bCs/>
          <w:color w:val="000000"/>
          <w:sz w:val="24"/>
          <w:szCs w:val="24"/>
          <w:lang w:eastAsia="en-IN"/>
        </w:rPr>
        <w:t>wo susceptibility SNPs in ARHGAP22 were found</w:t>
      </w:r>
      <w:r w:rsidR="000A518E" w:rsidRPr="007D07CC">
        <w:rPr>
          <w:rFonts w:ascii="Times New Roman" w:eastAsia="Times New Roman" w:hAnsi="Times New Roman" w:cs="Times New Roman"/>
          <w:color w:val="000000"/>
          <w:sz w:val="24"/>
          <w:szCs w:val="24"/>
          <w:lang w:eastAsia="en-IN"/>
        </w:rPr>
        <w:t xml:space="preserve"> to be associated with an increased risk of DR</w:t>
      </w:r>
      <w:r>
        <w:rPr>
          <w:rFonts w:ascii="Times New Roman" w:eastAsia="Times New Roman" w:hAnsi="Times New Roman" w:cs="Times New Roman"/>
          <w:color w:val="000000"/>
          <w:sz w:val="24"/>
          <w:szCs w:val="24"/>
          <w:lang w:eastAsia="en-IN"/>
        </w:rPr>
        <w:t>-</w:t>
      </w:r>
      <w:r>
        <w:rPr>
          <w:rFonts w:ascii="Segoe UI" w:hAnsi="Segoe UI" w:cs="Segoe UI"/>
          <w:color w:val="212121"/>
          <w:shd w:val="clear" w:color="auto" w:fill="FFFFFF"/>
        </w:rPr>
        <w:t>rs10491034 and rs3844492.</w:t>
      </w:r>
    </w:p>
    <w:p w14:paraId="440B4DFE" w14:textId="77777777" w:rsidR="007D07CC" w:rsidRPr="007D07CC" w:rsidRDefault="007D07CC" w:rsidP="007D07CC">
      <w:pPr>
        <w:spacing w:after="0" w:line="240" w:lineRule="auto"/>
        <w:ind w:left="720"/>
        <w:rPr>
          <w:rFonts w:ascii="Times New Roman" w:eastAsia="Times New Roman" w:hAnsi="Times New Roman" w:cs="Times New Roman"/>
          <w:color w:val="000000"/>
          <w:sz w:val="24"/>
          <w:szCs w:val="24"/>
          <w:lang w:eastAsia="en-IN"/>
        </w:rPr>
      </w:pPr>
    </w:p>
    <w:p w14:paraId="4386DBE4" w14:textId="77777777" w:rsidR="000A518E" w:rsidRDefault="000A518E" w:rsidP="000A518E">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QUESTION:</w:t>
      </w:r>
    </w:p>
    <w:p w14:paraId="27AEA25B" w14:textId="689161B7" w:rsidR="000A518E" w:rsidRPr="007D07CC" w:rsidRDefault="000A518E" w:rsidP="007D07CC">
      <w:pPr>
        <w:spacing w:after="0" w:line="240" w:lineRule="auto"/>
        <w:ind w:left="720" w:hanging="11"/>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 </w:t>
      </w:r>
      <w:r w:rsidR="007D07CC" w:rsidRPr="007D07CC">
        <w:rPr>
          <w:rFonts w:ascii="Times New Roman" w:eastAsia="Times New Roman" w:hAnsi="Times New Roman" w:cs="Times New Roman"/>
          <w:color w:val="000000"/>
          <w:sz w:val="24"/>
          <w:szCs w:val="24"/>
          <w:lang w:eastAsia="en-IN"/>
        </w:rPr>
        <w:t>Are these SNP's in ARHGAP22 reported - rs10491034 or rs3844492</w:t>
      </w:r>
      <w:r w:rsidRPr="001B5069">
        <w:rPr>
          <w:rFonts w:ascii="Times New Roman" w:eastAsia="Times New Roman" w:hAnsi="Times New Roman" w:cs="Times New Roman"/>
          <w:color w:val="000000"/>
          <w:sz w:val="24"/>
          <w:szCs w:val="24"/>
          <w:lang w:eastAsia="en-IN"/>
        </w:rPr>
        <w:t xml:space="preserve">?  </w:t>
      </w:r>
    </w:p>
    <w:p w14:paraId="71973F71" w14:textId="53D69D71" w:rsidR="000A518E" w:rsidRPr="001B5069" w:rsidRDefault="000A518E" w:rsidP="000A518E">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1.1 Do you belong to the </w:t>
      </w:r>
      <w:r w:rsidR="007D07CC">
        <w:rPr>
          <w:rFonts w:ascii="Times New Roman" w:eastAsia="Times New Roman" w:hAnsi="Times New Roman" w:cs="Times New Roman"/>
          <w:color w:val="000000"/>
          <w:sz w:val="24"/>
          <w:szCs w:val="24"/>
          <w:lang w:eastAsia="en-IN"/>
        </w:rPr>
        <w:t>Han Chinese</w:t>
      </w:r>
      <w:r w:rsidRPr="001B5069">
        <w:rPr>
          <w:rFonts w:ascii="Times New Roman" w:eastAsia="Times New Roman" w:hAnsi="Times New Roman" w:cs="Times New Roman"/>
          <w:color w:val="000000"/>
          <w:sz w:val="24"/>
          <w:szCs w:val="24"/>
          <w:lang w:eastAsia="en-IN"/>
        </w:rPr>
        <w:t xml:space="preserve"> population?</w:t>
      </w:r>
      <w:r w:rsidRPr="001B5069">
        <w:rPr>
          <w:rFonts w:ascii="Times New Roman" w:eastAsia="Times New Roman" w:hAnsi="Times New Roman" w:cs="Times New Roman"/>
          <w:color w:val="000000"/>
          <w:sz w:val="24"/>
          <w:szCs w:val="24"/>
          <w:lang w:eastAsia="en-IN"/>
        </w:rPr>
        <w:tab/>
        <w:t>(Yes =0.5; No=0)</w:t>
      </w:r>
    </w:p>
    <w:p w14:paraId="5269CFB4" w14:textId="77777777" w:rsidR="000A518E" w:rsidRPr="001B5069" w:rsidRDefault="000A518E" w:rsidP="000A518E">
      <w:pPr>
        <w:spacing w:after="0" w:line="240" w:lineRule="auto"/>
        <w:ind w:left="720"/>
        <w:rPr>
          <w:rFonts w:ascii="Times New Roman" w:eastAsia="Times New Roman" w:hAnsi="Times New Roman" w:cs="Times New Roman"/>
          <w:color w:val="000000"/>
          <w:sz w:val="24"/>
          <w:szCs w:val="24"/>
          <w:lang w:eastAsia="en-IN"/>
        </w:rPr>
      </w:pPr>
    </w:p>
    <w:p w14:paraId="40521DC2" w14:textId="77777777" w:rsidR="000A518E" w:rsidRDefault="000A518E" w:rsidP="000A518E">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294C6E80" w14:textId="77777777" w:rsidR="000A518E" w:rsidRPr="00F32608" w:rsidRDefault="000A518E" w:rsidP="000A518E">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lastRenderedPageBreak/>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7437E1DD" w14:textId="7BDC4A1B" w:rsidR="000A518E" w:rsidRPr="00B61FFB" w:rsidRDefault="000A518E" w:rsidP="000A518E">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sidR="007D07CC">
        <w:rPr>
          <w:rFonts w:ascii="Times New Roman" w:hAnsi="Times New Roman" w:cs="Times New Roman"/>
          <w:sz w:val="24"/>
          <w:szCs w:val="24"/>
          <w:lang w:val="en-US"/>
        </w:rPr>
        <w:t xml:space="preserve"> Han Chinese</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1EE0D26C" w14:textId="35772F63" w:rsidR="000A518E" w:rsidRPr="007D07CC" w:rsidRDefault="000A518E" w:rsidP="000A518E">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3861C6ED" w14:textId="6BF0900F" w:rsidR="007D07CC" w:rsidRDefault="007D07CC" w:rsidP="007D07CC">
      <w:pPr>
        <w:pStyle w:val="ListParagraph"/>
        <w:ind w:left="1440"/>
        <w:rPr>
          <w:rFonts w:ascii="Times New Roman" w:hAnsi="Times New Roman" w:cs="Times New Roman"/>
          <w:b/>
          <w:bCs/>
          <w:sz w:val="24"/>
          <w:szCs w:val="24"/>
          <w:u w:val="single"/>
          <w:lang w:val="en-US"/>
        </w:rPr>
      </w:pPr>
    </w:p>
    <w:p w14:paraId="06D382B1" w14:textId="77777777" w:rsidR="0090712E" w:rsidRPr="00EB30BF" w:rsidRDefault="0090712E" w:rsidP="007D07CC">
      <w:pPr>
        <w:pStyle w:val="ListParagraph"/>
        <w:ind w:left="1440"/>
        <w:rPr>
          <w:rFonts w:ascii="Times New Roman" w:hAnsi="Times New Roman" w:cs="Times New Roman"/>
          <w:b/>
          <w:bCs/>
          <w:sz w:val="24"/>
          <w:szCs w:val="24"/>
          <w:u w:val="single"/>
          <w:lang w:val="en-US"/>
        </w:rPr>
      </w:pPr>
    </w:p>
    <w:p w14:paraId="69CE1D4F" w14:textId="77777777" w:rsidR="00571BBE" w:rsidRPr="00571BBE" w:rsidRDefault="007D07CC" w:rsidP="00571BBE">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C5</w:t>
      </w:r>
    </w:p>
    <w:p w14:paraId="0B1D6742" w14:textId="7560F315" w:rsidR="007D07CC" w:rsidRPr="00571BBE" w:rsidRDefault="007D07CC" w:rsidP="00571BBE">
      <w:pPr>
        <w:pStyle w:val="ListParagraph"/>
        <w:rPr>
          <w:rFonts w:ascii="Times New Roman" w:hAnsi="Times New Roman" w:cs="Times New Roman"/>
          <w:sz w:val="24"/>
          <w:szCs w:val="24"/>
          <w:lang w:val="en-US"/>
        </w:rPr>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sidRPr="00571BBE">
        <w:rPr>
          <w:rFonts w:ascii="Times New Roman" w:hAnsi="Times New Roman" w:cs="Times New Roman"/>
          <w:color w:val="FF0000"/>
          <w:sz w:val="24"/>
          <w:szCs w:val="24"/>
          <w:lang w:val="en-US"/>
        </w:rPr>
        <w:t>complement component 5</w:t>
      </w:r>
      <w:r w:rsidRPr="00571BBE">
        <w:rPr>
          <w:rFonts w:ascii="Arial" w:eastAsia="Times New Roman" w:hAnsi="Arial" w:cs="Arial"/>
          <w:b/>
          <w:bCs/>
          <w:color w:val="800080"/>
          <w:sz w:val="24"/>
          <w:szCs w:val="24"/>
          <w:lang w:eastAsia="en-IN"/>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1" w:history="1">
        <w:r w:rsidRPr="00571BBE">
          <w:rPr>
            <w:rStyle w:val="Hyperlink"/>
            <w:rFonts w:ascii="Times New Roman" w:eastAsia="Times New Roman" w:hAnsi="Times New Roman" w:cs="Times New Roman"/>
            <w:b/>
            <w:bCs/>
            <w:sz w:val="24"/>
            <w:szCs w:val="24"/>
            <w:lang w:eastAsia="en-IN"/>
          </w:rPr>
          <w:t>26934706</w:t>
        </w:r>
      </w:hyperlink>
    </w:p>
    <w:p w14:paraId="139919FE" w14:textId="10C0F6B2" w:rsidR="007D07CC" w:rsidRPr="007D07CC" w:rsidRDefault="00CE51CF" w:rsidP="007D07CC">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00571BBE" w:rsidRPr="00571BBE">
        <w:rPr>
          <w:rFonts w:ascii="Times New Roman" w:eastAsia="Times New Roman" w:hAnsi="Times New Roman" w:cs="Times New Roman"/>
          <w:color w:val="000000"/>
          <w:sz w:val="24"/>
          <w:szCs w:val="24"/>
          <w:lang w:eastAsia="en-IN"/>
        </w:rPr>
        <w:t xml:space="preserve">his gene encodes a component of the complement system, a part of the </w:t>
      </w:r>
      <w:proofErr w:type="spellStart"/>
      <w:r w:rsidR="00571BBE" w:rsidRPr="00571BBE">
        <w:rPr>
          <w:rFonts w:ascii="Times New Roman" w:eastAsia="Times New Roman" w:hAnsi="Times New Roman" w:cs="Times New Roman"/>
          <w:color w:val="000000"/>
          <w:sz w:val="24"/>
          <w:szCs w:val="24"/>
          <w:lang w:eastAsia="en-IN"/>
        </w:rPr>
        <w:t>inte</w:t>
      </w:r>
      <w:proofErr w:type="spellEnd"/>
      <w:r w:rsidR="00571BBE" w:rsidRPr="00571BBE">
        <w:rPr>
          <w:rFonts w:ascii="Times New Roman" w:eastAsia="Times New Roman" w:hAnsi="Times New Roman" w:cs="Times New Roman"/>
          <w:color w:val="000000"/>
          <w:sz w:val="24"/>
          <w:szCs w:val="24"/>
          <w:lang w:eastAsia="en-IN"/>
        </w:rPr>
        <w:t xml:space="preserve"> immune system that plays an important role in inflammation, host homeostasis, and host defen</w:t>
      </w:r>
      <w:r>
        <w:rPr>
          <w:rFonts w:ascii="Times New Roman" w:eastAsia="Times New Roman" w:hAnsi="Times New Roman" w:cs="Times New Roman"/>
          <w:color w:val="000000"/>
          <w:sz w:val="24"/>
          <w:szCs w:val="24"/>
          <w:lang w:eastAsia="en-IN"/>
        </w:rPr>
        <w:t>c</w:t>
      </w:r>
      <w:r w:rsidR="00571BBE" w:rsidRPr="00571BBE">
        <w:rPr>
          <w:rFonts w:ascii="Times New Roman" w:eastAsia="Times New Roman" w:hAnsi="Times New Roman" w:cs="Times New Roman"/>
          <w:color w:val="000000"/>
          <w:sz w:val="24"/>
          <w:szCs w:val="24"/>
          <w:lang w:eastAsia="en-IN"/>
        </w:rPr>
        <w:t>e against pathogens. </w:t>
      </w:r>
      <w:r>
        <w:rPr>
          <w:rFonts w:ascii="Times New Roman" w:eastAsia="Times New Roman" w:hAnsi="Times New Roman" w:cs="Times New Roman"/>
          <w:color w:val="000000"/>
          <w:sz w:val="24"/>
          <w:szCs w:val="24"/>
          <w:lang w:eastAsia="en-IN"/>
        </w:rPr>
        <w:t>T</w:t>
      </w:r>
      <w:r w:rsidR="00571BBE" w:rsidRPr="00571BBE">
        <w:rPr>
          <w:rFonts w:ascii="Times New Roman" w:eastAsia="Times New Roman" w:hAnsi="Times New Roman" w:cs="Times New Roman"/>
          <w:color w:val="000000"/>
          <w:sz w:val="24"/>
          <w:szCs w:val="24"/>
          <w:lang w:eastAsia="en-IN"/>
        </w:rPr>
        <w:t xml:space="preserve">he association of C5 SNPs with proliferative diabetic retinopathy (PDR) of type 2 diabetes (T2D) was investigated, and it was reported that </w:t>
      </w:r>
      <w:r w:rsidRPr="001E5199">
        <w:rPr>
          <w:rFonts w:ascii="Times New Roman" w:eastAsia="Times New Roman" w:hAnsi="Times New Roman" w:cs="Times New Roman"/>
          <w:b/>
          <w:bCs/>
          <w:color w:val="000000"/>
          <w:sz w:val="24"/>
          <w:szCs w:val="24"/>
          <w:lang w:eastAsia="en-IN"/>
        </w:rPr>
        <w:t>C5 rs2269067 GG genotype confers risk for PDR of T2D in Chinese Han population</w:t>
      </w:r>
      <w:r w:rsidRPr="00CE51CF">
        <w:rPr>
          <w:rFonts w:ascii="Times New Roman" w:eastAsia="Times New Roman" w:hAnsi="Times New Roman" w:cs="Times New Roman"/>
          <w:color w:val="000000"/>
          <w:sz w:val="24"/>
          <w:szCs w:val="24"/>
          <w:lang w:eastAsia="en-IN"/>
        </w:rPr>
        <w:t xml:space="preserve"> and is associated with an elevated C5 mRNA expression and an increased IL-6 production.</w:t>
      </w:r>
    </w:p>
    <w:p w14:paraId="489FFF37" w14:textId="77777777" w:rsidR="00571BBE" w:rsidRPr="00CE51CF" w:rsidRDefault="00571BBE" w:rsidP="00CE51CF">
      <w:pPr>
        <w:spacing w:after="0" w:line="240" w:lineRule="auto"/>
        <w:ind w:left="720"/>
        <w:rPr>
          <w:rFonts w:ascii="Times New Roman" w:eastAsia="Times New Roman" w:hAnsi="Times New Roman" w:cs="Times New Roman"/>
          <w:color w:val="000000"/>
          <w:sz w:val="24"/>
          <w:szCs w:val="24"/>
          <w:lang w:eastAsia="en-IN"/>
        </w:rPr>
      </w:pPr>
    </w:p>
    <w:p w14:paraId="7386DCDE" w14:textId="78394885" w:rsidR="007D07CC" w:rsidRDefault="007D07CC" w:rsidP="007D07CC">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sidR="00571BBE">
        <w:rPr>
          <w:rFonts w:ascii="Times New Roman" w:hAnsi="Times New Roman" w:cs="Times New Roman"/>
          <w:b/>
          <w:bCs/>
          <w:sz w:val="24"/>
          <w:szCs w:val="24"/>
          <w:u w:val="single"/>
          <w:lang w:val="en-US"/>
        </w:rPr>
        <w:t>NS</w:t>
      </w:r>
    </w:p>
    <w:p w14:paraId="17D42850" w14:textId="69B98CE9" w:rsidR="007D07CC" w:rsidRPr="007D07CC" w:rsidRDefault="007D07CC" w:rsidP="007D07CC">
      <w:pPr>
        <w:spacing w:after="0" w:line="240" w:lineRule="auto"/>
        <w:ind w:left="720" w:hanging="11"/>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 </w:t>
      </w:r>
      <w:r w:rsidRPr="007D07CC">
        <w:rPr>
          <w:rFonts w:ascii="Times New Roman" w:eastAsia="Times New Roman" w:hAnsi="Times New Roman" w:cs="Times New Roman"/>
          <w:color w:val="000000"/>
          <w:sz w:val="24"/>
          <w:szCs w:val="24"/>
          <w:lang w:eastAsia="en-IN"/>
        </w:rPr>
        <w:t>Ar</w:t>
      </w:r>
      <w:r w:rsidR="00CE51CF">
        <w:rPr>
          <w:rFonts w:ascii="Times New Roman" w:eastAsia="Times New Roman" w:hAnsi="Times New Roman" w:cs="Times New Roman"/>
          <w:color w:val="000000"/>
          <w:sz w:val="24"/>
          <w:szCs w:val="24"/>
          <w:lang w:eastAsia="en-IN"/>
        </w:rPr>
        <w:t>e you a carrier of C5 rs2269067 GG genotype</w:t>
      </w:r>
      <w:r w:rsidRPr="001B5069">
        <w:rPr>
          <w:rFonts w:ascii="Times New Roman" w:eastAsia="Times New Roman" w:hAnsi="Times New Roman" w:cs="Times New Roman"/>
          <w:color w:val="000000"/>
          <w:sz w:val="24"/>
          <w:szCs w:val="24"/>
          <w:lang w:eastAsia="en-IN"/>
        </w:rPr>
        <w:t xml:space="preserve">?  </w:t>
      </w:r>
      <w:r w:rsidR="00CE51CF">
        <w:rPr>
          <w:rFonts w:ascii="Times New Roman" w:eastAsia="Times New Roman" w:hAnsi="Times New Roman" w:cs="Times New Roman"/>
          <w:color w:val="000000"/>
          <w:sz w:val="24"/>
          <w:szCs w:val="24"/>
          <w:lang w:eastAsia="en-IN"/>
        </w:rPr>
        <w:t xml:space="preserve"> </w:t>
      </w:r>
      <w:r w:rsidR="00CE51CF">
        <w:rPr>
          <w:rFonts w:ascii="Times New Roman" w:eastAsia="Times New Roman" w:hAnsi="Times New Roman" w:cs="Times New Roman"/>
          <w:color w:val="000000"/>
          <w:sz w:val="24"/>
          <w:szCs w:val="24"/>
          <w:lang w:eastAsia="en-IN"/>
        </w:rPr>
        <w:tab/>
      </w:r>
      <w:r w:rsidR="00CE51CF" w:rsidRPr="001B5069">
        <w:rPr>
          <w:rFonts w:ascii="Times New Roman" w:eastAsia="Times New Roman" w:hAnsi="Times New Roman" w:cs="Times New Roman"/>
          <w:color w:val="000000"/>
          <w:sz w:val="24"/>
          <w:szCs w:val="24"/>
          <w:lang w:eastAsia="en-IN"/>
        </w:rPr>
        <w:t>(Yes =0.5; No=0)</w:t>
      </w:r>
    </w:p>
    <w:p w14:paraId="411B3BAF" w14:textId="0A708F1D" w:rsidR="007D07CC" w:rsidRPr="001B5069" w:rsidRDefault="007D07CC" w:rsidP="007D07CC">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1.1 Do you belong to the </w:t>
      </w:r>
      <w:r>
        <w:rPr>
          <w:rFonts w:ascii="Times New Roman" w:eastAsia="Times New Roman" w:hAnsi="Times New Roman" w:cs="Times New Roman"/>
          <w:color w:val="000000"/>
          <w:sz w:val="24"/>
          <w:szCs w:val="24"/>
          <w:lang w:eastAsia="en-IN"/>
        </w:rPr>
        <w:t>Han Chinese</w:t>
      </w:r>
      <w:r w:rsidRPr="001B5069">
        <w:rPr>
          <w:rFonts w:ascii="Times New Roman" w:eastAsia="Times New Roman" w:hAnsi="Times New Roman" w:cs="Times New Roman"/>
          <w:color w:val="000000"/>
          <w:sz w:val="24"/>
          <w:szCs w:val="24"/>
          <w:lang w:eastAsia="en-IN"/>
        </w:rPr>
        <w:t xml:space="preserve"> population?</w:t>
      </w:r>
      <w:r w:rsidRPr="001B5069">
        <w:rPr>
          <w:rFonts w:ascii="Times New Roman" w:eastAsia="Times New Roman" w:hAnsi="Times New Roman" w:cs="Times New Roman"/>
          <w:color w:val="000000"/>
          <w:sz w:val="24"/>
          <w:szCs w:val="24"/>
          <w:lang w:eastAsia="en-IN"/>
        </w:rPr>
        <w:tab/>
      </w:r>
      <w:r w:rsidR="00CE51CF">
        <w:rPr>
          <w:rFonts w:ascii="Times New Roman" w:eastAsia="Times New Roman" w:hAnsi="Times New Roman" w:cs="Times New Roman"/>
          <w:color w:val="000000"/>
          <w:sz w:val="24"/>
          <w:szCs w:val="24"/>
          <w:lang w:eastAsia="en-IN"/>
        </w:rPr>
        <w:tab/>
      </w:r>
      <w:r w:rsidR="00CE51CF" w:rsidRPr="001B5069">
        <w:rPr>
          <w:rFonts w:ascii="Times New Roman" w:eastAsia="Times New Roman" w:hAnsi="Times New Roman" w:cs="Times New Roman"/>
          <w:color w:val="000000"/>
          <w:sz w:val="24"/>
          <w:szCs w:val="24"/>
          <w:lang w:eastAsia="en-IN"/>
        </w:rPr>
        <w:t>(Yes =0.5; No=0)</w:t>
      </w:r>
    </w:p>
    <w:p w14:paraId="4CCD925F" w14:textId="77777777" w:rsidR="007D07CC" w:rsidRPr="001B5069" w:rsidRDefault="007D07CC" w:rsidP="007D07CC">
      <w:pPr>
        <w:spacing w:after="0" w:line="240" w:lineRule="auto"/>
        <w:ind w:left="720"/>
        <w:rPr>
          <w:rFonts w:ascii="Times New Roman" w:eastAsia="Times New Roman" w:hAnsi="Times New Roman" w:cs="Times New Roman"/>
          <w:color w:val="000000"/>
          <w:sz w:val="24"/>
          <w:szCs w:val="24"/>
          <w:lang w:eastAsia="en-IN"/>
        </w:rPr>
      </w:pPr>
    </w:p>
    <w:p w14:paraId="057532A3" w14:textId="77777777" w:rsidR="007D07CC" w:rsidRDefault="007D07CC" w:rsidP="007D07CC">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7C244ECF" w14:textId="77777777" w:rsidR="007D07CC" w:rsidRPr="00F32608" w:rsidRDefault="007D07CC" w:rsidP="007D07CC">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17F052DD" w14:textId="77777777" w:rsidR="007D07CC" w:rsidRPr="00B61FFB" w:rsidRDefault="007D07CC" w:rsidP="007D07CC">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Han Chinese</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79A79EE8" w14:textId="328AC313" w:rsidR="007D07CC" w:rsidRPr="00D917F1" w:rsidRDefault="007D07CC" w:rsidP="007D07CC">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106A7A32" w14:textId="7B4981DC" w:rsidR="00D917F1" w:rsidRDefault="00D917F1" w:rsidP="00D917F1">
      <w:pPr>
        <w:pStyle w:val="ListParagraph"/>
        <w:ind w:left="1440"/>
        <w:rPr>
          <w:rFonts w:ascii="Times New Roman" w:hAnsi="Times New Roman" w:cs="Times New Roman"/>
          <w:b/>
          <w:bCs/>
          <w:sz w:val="24"/>
          <w:szCs w:val="24"/>
          <w:u w:val="single"/>
          <w:lang w:val="en-US"/>
        </w:rPr>
      </w:pPr>
    </w:p>
    <w:p w14:paraId="4E07D2A7" w14:textId="77777777" w:rsidR="0090712E" w:rsidRPr="00C3725E" w:rsidRDefault="0090712E" w:rsidP="00D917F1">
      <w:pPr>
        <w:pStyle w:val="ListParagraph"/>
        <w:ind w:left="1440"/>
        <w:rPr>
          <w:rFonts w:ascii="Times New Roman" w:hAnsi="Times New Roman" w:cs="Times New Roman"/>
          <w:b/>
          <w:bCs/>
          <w:sz w:val="24"/>
          <w:szCs w:val="24"/>
          <w:u w:val="single"/>
          <w:lang w:val="en-US"/>
        </w:rPr>
      </w:pPr>
    </w:p>
    <w:p w14:paraId="7C5033EC" w14:textId="39838EE6" w:rsidR="00C3725E" w:rsidRPr="00571BBE" w:rsidRDefault="00C3725E" w:rsidP="00C3725E">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CDKAL1</w:t>
      </w:r>
    </w:p>
    <w:p w14:paraId="2BE4D50E" w14:textId="71BB3D68" w:rsidR="00C3725E" w:rsidRDefault="00C3725E" w:rsidP="00C3725E">
      <w:pPr>
        <w:pStyle w:val="ListParagraph"/>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sidRPr="00C3725E">
        <w:rPr>
          <w:rFonts w:ascii="Times New Roman" w:hAnsi="Times New Roman" w:cs="Times New Roman"/>
          <w:color w:val="FF0000"/>
          <w:sz w:val="24"/>
          <w:szCs w:val="24"/>
          <w:lang w:val="en-US"/>
        </w:rPr>
        <w:t>CDK5 regulatory subunit associated protein 1-like 1</w:t>
      </w:r>
      <w:r w:rsidRPr="00571BBE">
        <w:rPr>
          <w:rFonts w:ascii="Arial" w:eastAsia="Times New Roman" w:hAnsi="Arial" w:cs="Arial"/>
          <w:b/>
          <w:bCs/>
          <w:color w:val="800080"/>
          <w:sz w:val="24"/>
          <w:szCs w:val="24"/>
          <w:lang w:eastAsia="en-IN"/>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2" w:tgtFrame="_blank" w:history="1">
        <w:r w:rsidRPr="00C3725E">
          <w:rPr>
            <w:rStyle w:val="Hyperlink"/>
            <w:rFonts w:ascii="Times New Roman" w:eastAsia="Times New Roman" w:hAnsi="Times New Roman" w:cs="Times New Roman"/>
            <w:b/>
            <w:bCs/>
            <w:sz w:val="24"/>
            <w:szCs w:val="24"/>
            <w:lang w:eastAsia="en-IN"/>
          </w:rPr>
          <w:t>28821857</w:t>
        </w:r>
      </w:hyperlink>
    </w:p>
    <w:p w14:paraId="372FC19B" w14:textId="3E2336D8" w:rsidR="00C3725E" w:rsidRDefault="00C3725E" w:rsidP="00C3725E">
      <w:pPr>
        <w:pStyle w:val="ListParagraph"/>
        <w:rPr>
          <w:rFonts w:ascii="Times New Roman" w:hAnsi="Times New Roman" w:cs="Times New Roman"/>
          <w:sz w:val="24"/>
          <w:szCs w:val="24"/>
          <w:lang w:val="en-US"/>
        </w:rPr>
      </w:pPr>
    </w:p>
    <w:p w14:paraId="67FBC6A5" w14:textId="76FC5AF1" w:rsidR="00C3725E" w:rsidRPr="00C3725E" w:rsidRDefault="00C3725E" w:rsidP="00C3725E">
      <w:pPr>
        <w:spacing w:after="0" w:line="240" w:lineRule="auto"/>
        <w:ind w:left="720"/>
        <w:rPr>
          <w:rFonts w:ascii="Times New Roman" w:eastAsia="Times New Roman" w:hAnsi="Times New Roman" w:cs="Times New Roman"/>
          <w:color w:val="000000"/>
          <w:sz w:val="24"/>
          <w:szCs w:val="24"/>
          <w:lang w:eastAsia="en-IN"/>
        </w:rPr>
      </w:pPr>
      <w:r w:rsidRPr="00C3725E">
        <w:rPr>
          <w:rFonts w:ascii="Times New Roman" w:eastAsia="Times New Roman" w:hAnsi="Times New Roman" w:cs="Times New Roman"/>
          <w:color w:val="000000"/>
          <w:sz w:val="24"/>
          <w:szCs w:val="24"/>
          <w:lang w:eastAsia="en-IN"/>
        </w:rPr>
        <w:t>The protein encoded by this gene is a member of the methylthiotransferase family.</w:t>
      </w:r>
      <w:r w:rsidR="00D917F1">
        <w:rPr>
          <w:rFonts w:ascii="Times New Roman" w:eastAsia="Times New Roman" w:hAnsi="Times New Roman" w:cs="Times New Roman"/>
          <w:color w:val="000000"/>
          <w:sz w:val="24"/>
          <w:szCs w:val="24"/>
          <w:lang w:eastAsia="en-IN"/>
        </w:rPr>
        <w:t xml:space="preserve"> Studies concluded that </w:t>
      </w:r>
      <w:r w:rsidR="00D917F1" w:rsidRPr="001E5199">
        <w:rPr>
          <w:rFonts w:ascii="Times New Roman" w:eastAsia="Times New Roman" w:hAnsi="Times New Roman" w:cs="Times New Roman"/>
          <w:b/>
          <w:bCs/>
          <w:color w:val="000000"/>
          <w:sz w:val="24"/>
          <w:szCs w:val="24"/>
          <w:lang w:eastAsia="en-IN"/>
        </w:rPr>
        <w:t>rs7756992</w:t>
      </w:r>
      <w:r w:rsidR="00D917F1" w:rsidRPr="00671BE0">
        <w:rPr>
          <w:rFonts w:ascii="Times New Roman" w:eastAsia="Times New Roman" w:hAnsi="Times New Roman" w:cs="Times New Roman"/>
          <w:color w:val="000000"/>
          <w:sz w:val="24"/>
          <w:szCs w:val="24"/>
          <w:lang w:eastAsia="en-IN"/>
        </w:rPr>
        <w:t xml:space="preserve"> was one of the most commonly reported SNPs in CDKAL1, with the </w:t>
      </w:r>
      <w:r w:rsidR="00D917F1" w:rsidRPr="001E5199">
        <w:rPr>
          <w:rFonts w:ascii="Times New Roman" w:eastAsia="Times New Roman" w:hAnsi="Times New Roman" w:cs="Times New Roman"/>
          <w:b/>
          <w:bCs/>
          <w:color w:val="000000"/>
          <w:sz w:val="24"/>
          <w:szCs w:val="24"/>
          <w:lang w:eastAsia="en-IN"/>
        </w:rPr>
        <w:t>major G allele conferring a higher risk</w:t>
      </w:r>
      <w:r w:rsidR="00D917F1" w:rsidRPr="00671BE0">
        <w:rPr>
          <w:rFonts w:ascii="Times New Roman" w:eastAsia="Times New Roman" w:hAnsi="Times New Roman" w:cs="Times New Roman"/>
          <w:color w:val="000000"/>
          <w:sz w:val="24"/>
          <w:szCs w:val="24"/>
          <w:lang w:eastAsia="en-IN"/>
        </w:rPr>
        <w:t> while the minor A allele conferred a lower risk.</w:t>
      </w:r>
      <w:r w:rsidR="00671BE0" w:rsidRPr="00671BE0">
        <w:rPr>
          <w:rFonts w:ascii="Times New Roman" w:eastAsia="Times New Roman" w:hAnsi="Times New Roman" w:cs="Times New Roman"/>
          <w:color w:val="000000"/>
          <w:sz w:val="24"/>
          <w:szCs w:val="24"/>
          <w:lang w:eastAsia="en-IN"/>
        </w:rPr>
        <w:t xml:space="preserve"> The study was conducted on Chinese patients.</w:t>
      </w:r>
    </w:p>
    <w:p w14:paraId="7654AC5C" w14:textId="77777777" w:rsidR="00C3725E" w:rsidRPr="00CE51CF" w:rsidRDefault="00C3725E" w:rsidP="00C3725E">
      <w:pPr>
        <w:spacing w:after="0" w:line="240" w:lineRule="auto"/>
        <w:ind w:left="720"/>
        <w:rPr>
          <w:rFonts w:ascii="Times New Roman" w:eastAsia="Times New Roman" w:hAnsi="Times New Roman" w:cs="Times New Roman"/>
          <w:color w:val="000000"/>
          <w:sz w:val="24"/>
          <w:szCs w:val="24"/>
          <w:lang w:eastAsia="en-IN"/>
        </w:rPr>
      </w:pPr>
    </w:p>
    <w:p w14:paraId="29653332" w14:textId="77777777" w:rsidR="00C3725E" w:rsidRDefault="00C3725E" w:rsidP="00C3725E">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2A69BCB0" w14:textId="4C35E259" w:rsidR="00C3725E" w:rsidRPr="007D07CC" w:rsidRDefault="00C3725E" w:rsidP="00C3725E">
      <w:pPr>
        <w:spacing w:after="0" w:line="240" w:lineRule="auto"/>
        <w:ind w:left="720" w:hanging="11"/>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 </w:t>
      </w:r>
      <w:r w:rsidRPr="007D07CC">
        <w:rPr>
          <w:rFonts w:ascii="Times New Roman" w:eastAsia="Times New Roman" w:hAnsi="Times New Roman" w:cs="Times New Roman"/>
          <w:color w:val="000000"/>
          <w:sz w:val="24"/>
          <w:szCs w:val="24"/>
          <w:lang w:eastAsia="en-IN"/>
        </w:rPr>
        <w:t>Ar</w:t>
      </w:r>
      <w:r>
        <w:rPr>
          <w:rFonts w:ascii="Times New Roman" w:eastAsia="Times New Roman" w:hAnsi="Times New Roman" w:cs="Times New Roman"/>
          <w:color w:val="000000"/>
          <w:sz w:val="24"/>
          <w:szCs w:val="24"/>
          <w:lang w:eastAsia="en-IN"/>
        </w:rPr>
        <w:t xml:space="preserve">e you a carrier of </w:t>
      </w:r>
      <w:r w:rsidR="00671BE0">
        <w:rPr>
          <w:rFonts w:ascii="Times New Roman" w:eastAsia="Times New Roman" w:hAnsi="Times New Roman" w:cs="Times New Roman"/>
          <w:color w:val="000000"/>
          <w:sz w:val="24"/>
          <w:szCs w:val="24"/>
          <w:lang w:eastAsia="en-IN"/>
        </w:rPr>
        <w:t xml:space="preserve">the major G allele for </w:t>
      </w:r>
      <w:r>
        <w:rPr>
          <w:rFonts w:ascii="Times New Roman" w:eastAsia="Times New Roman" w:hAnsi="Times New Roman" w:cs="Times New Roman"/>
          <w:color w:val="000000"/>
          <w:sz w:val="24"/>
          <w:szCs w:val="24"/>
          <w:lang w:eastAsia="en-IN"/>
        </w:rPr>
        <w:t>C</w:t>
      </w:r>
      <w:r w:rsidR="00671BE0">
        <w:rPr>
          <w:rFonts w:ascii="Times New Roman" w:eastAsia="Times New Roman" w:hAnsi="Times New Roman" w:cs="Times New Roman"/>
          <w:color w:val="000000"/>
          <w:sz w:val="24"/>
          <w:szCs w:val="24"/>
          <w:lang w:eastAsia="en-IN"/>
        </w:rPr>
        <w:t>DKAL1</w:t>
      </w:r>
      <w:r>
        <w:rPr>
          <w:rFonts w:ascii="Times New Roman" w:eastAsia="Times New Roman" w:hAnsi="Times New Roman" w:cs="Times New Roman"/>
          <w:color w:val="000000"/>
          <w:sz w:val="24"/>
          <w:szCs w:val="24"/>
          <w:lang w:eastAsia="en-IN"/>
        </w:rPr>
        <w:t xml:space="preserve"> rs</w:t>
      </w:r>
      <w:r w:rsidR="00671BE0">
        <w:rPr>
          <w:rFonts w:ascii="Times New Roman" w:eastAsia="Times New Roman" w:hAnsi="Times New Roman" w:cs="Times New Roman"/>
          <w:color w:val="000000"/>
          <w:sz w:val="24"/>
          <w:szCs w:val="24"/>
          <w:lang w:eastAsia="en-IN"/>
        </w:rPr>
        <w:t>7756992</w:t>
      </w:r>
      <w:r w:rsidRPr="001B5069">
        <w:rPr>
          <w:rFonts w:ascii="Times New Roman" w:eastAsia="Times New Roman" w:hAnsi="Times New Roman" w:cs="Times New Roman"/>
          <w:color w:val="000000"/>
          <w:sz w:val="24"/>
          <w:szCs w:val="24"/>
          <w:lang w:eastAsia="en-IN"/>
        </w:rPr>
        <w:t xml:space="preserve">? </w:t>
      </w:r>
      <w:r w:rsidR="00671BE0">
        <w:rPr>
          <w:rFonts w:ascii="Times New Roman" w:eastAsia="Times New Roman" w:hAnsi="Times New Roman" w:cs="Times New Roman"/>
          <w:color w:val="000000"/>
          <w:sz w:val="24"/>
          <w:szCs w:val="24"/>
          <w:lang w:eastAsia="en-IN"/>
        </w:rPr>
        <w:t xml:space="preserve">      </w:t>
      </w:r>
      <w:r w:rsidR="00671BE0" w:rsidRPr="00671BE0">
        <w:rPr>
          <w:rFonts w:ascii="Times New Roman" w:eastAsia="Times New Roman" w:hAnsi="Times New Roman" w:cs="Times New Roman"/>
          <w:color w:val="000000"/>
          <w:sz w:val="20"/>
          <w:szCs w:val="20"/>
          <w:lang w:eastAsia="en-IN"/>
        </w:rPr>
        <w:t>(Yes =0.5; No=0)</w:t>
      </w:r>
    </w:p>
    <w:p w14:paraId="35787644" w14:textId="1FECEF82" w:rsidR="00C3725E" w:rsidRPr="001B5069" w:rsidRDefault="00C3725E" w:rsidP="00C3725E">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lastRenderedPageBreak/>
        <w:t>1.1 Do you belong to the</w:t>
      </w:r>
      <w:r>
        <w:rPr>
          <w:rFonts w:ascii="Times New Roman" w:eastAsia="Times New Roman" w:hAnsi="Times New Roman" w:cs="Times New Roman"/>
          <w:color w:val="000000"/>
          <w:sz w:val="24"/>
          <w:szCs w:val="24"/>
          <w:lang w:eastAsia="en-IN"/>
        </w:rPr>
        <w:t xml:space="preserve"> Chinese</w:t>
      </w:r>
      <w:r w:rsidRPr="001B5069">
        <w:rPr>
          <w:rFonts w:ascii="Times New Roman" w:eastAsia="Times New Roman" w:hAnsi="Times New Roman" w:cs="Times New Roman"/>
          <w:color w:val="000000"/>
          <w:sz w:val="24"/>
          <w:szCs w:val="24"/>
          <w:lang w:eastAsia="en-IN"/>
        </w:rPr>
        <w:t xml:space="preserve"> population?</w:t>
      </w:r>
      <w:r w:rsidRPr="001B5069">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671BE0">
        <w:rPr>
          <w:rFonts w:ascii="Times New Roman" w:eastAsia="Times New Roman" w:hAnsi="Times New Roman" w:cs="Times New Roman"/>
          <w:color w:val="000000"/>
          <w:sz w:val="24"/>
          <w:szCs w:val="24"/>
          <w:lang w:eastAsia="en-IN"/>
        </w:rPr>
        <w:tab/>
        <w:t xml:space="preserve">      </w:t>
      </w:r>
      <w:r w:rsidRPr="00671BE0">
        <w:rPr>
          <w:rFonts w:ascii="Times New Roman" w:eastAsia="Times New Roman" w:hAnsi="Times New Roman" w:cs="Times New Roman"/>
          <w:color w:val="000000"/>
          <w:sz w:val="20"/>
          <w:szCs w:val="20"/>
          <w:lang w:eastAsia="en-IN"/>
        </w:rPr>
        <w:t>(Yes =0.5; No=0)</w:t>
      </w:r>
    </w:p>
    <w:p w14:paraId="695DEFBC" w14:textId="77777777" w:rsidR="00C3725E" w:rsidRPr="001B5069" w:rsidRDefault="00C3725E" w:rsidP="00C3725E">
      <w:pPr>
        <w:spacing w:after="0" w:line="240" w:lineRule="auto"/>
        <w:ind w:left="720"/>
        <w:rPr>
          <w:rFonts w:ascii="Times New Roman" w:eastAsia="Times New Roman" w:hAnsi="Times New Roman" w:cs="Times New Roman"/>
          <w:color w:val="000000"/>
          <w:sz w:val="24"/>
          <w:szCs w:val="24"/>
          <w:lang w:eastAsia="en-IN"/>
        </w:rPr>
      </w:pPr>
    </w:p>
    <w:p w14:paraId="53C2E1C0" w14:textId="77777777" w:rsidR="00C3725E" w:rsidRDefault="00C3725E" w:rsidP="00C3725E">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765B7683" w14:textId="77777777" w:rsidR="00C3725E" w:rsidRPr="00F32608" w:rsidRDefault="00C3725E" w:rsidP="00C3725E">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2DDE71C8" w14:textId="513F2086" w:rsidR="00C3725E" w:rsidRPr="00B61FFB" w:rsidRDefault="00C3725E" w:rsidP="00C3725E">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Chinese</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49BFD89A" w14:textId="0AC277C9" w:rsidR="00C3725E" w:rsidRPr="00E16093" w:rsidRDefault="00C3725E" w:rsidP="00C3725E">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30BD9CCD" w14:textId="1D2922B8" w:rsidR="00E16093" w:rsidRDefault="00E16093" w:rsidP="00E16093">
      <w:pPr>
        <w:pStyle w:val="ListParagraph"/>
        <w:ind w:left="1440"/>
        <w:rPr>
          <w:rFonts w:ascii="Times New Roman" w:hAnsi="Times New Roman" w:cs="Times New Roman"/>
          <w:b/>
          <w:bCs/>
          <w:color w:val="FF0000"/>
          <w:sz w:val="24"/>
          <w:szCs w:val="24"/>
          <w:lang w:val="en-US"/>
        </w:rPr>
      </w:pPr>
    </w:p>
    <w:p w14:paraId="4E259C59" w14:textId="77777777" w:rsidR="0090712E" w:rsidRDefault="0090712E" w:rsidP="00E16093">
      <w:pPr>
        <w:pStyle w:val="ListParagraph"/>
        <w:ind w:left="1440"/>
        <w:rPr>
          <w:rFonts w:ascii="Times New Roman" w:hAnsi="Times New Roman" w:cs="Times New Roman"/>
          <w:b/>
          <w:bCs/>
          <w:color w:val="FF0000"/>
          <w:sz w:val="24"/>
          <w:szCs w:val="24"/>
          <w:lang w:val="en-US"/>
        </w:rPr>
      </w:pPr>
    </w:p>
    <w:p w14:paraId="17E65EB7" w14:textId="0B9A2668" w:rsidR="00E16093" w:rsidRPr="00571BBE" w:rsidRDefault="00E16093" w:rsidP="00E16093">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CHN2</w:t>
      </w:r>
    </w:p>
    <w:p w14:paraId="7BCC5D8E" w14:textId="5A6C0B6F" w:rsidR="00E16093" w:rsidRDefault="00E16093" w:rsidP="00E16093">
      <w:pPr>
        <w:pStyle w:val="ListParagraph"/>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sidRPr="00E16093">
        <w:rPr>
          <w:rFonts w:ascii="Times New Roman" w:hAnsi="Times New Roman" w:cs="Times New Roman"/>
          <w:color w:val="FF0000"/>
          <w:sz w:val="24"/>
          <w:szCs w:val="24"/>
          <w:lang w:val="en-US"/>
        </w:rPr>
        <w:t>chimerin 2</w:t>
      </w:r>
      <w:r w:rsidRPr="00E16093">
        <w:rPr>
          <w:rFonts w:ascii="Times New Roman" w:hAnsi="Times New Roman" w:cs="Times New Roman"/>
          <w:color w:val="FF0000"/>
          <w:sz w:val="24"/>
          <w:szCs w:val="24"/>
          <w:lang w:val="en-US"/>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3" w:tgtFrame="_blank" w:history="1">
        <w:r w:rsidRPr="00E16093">
          <w:rPr>
            <w:rStyle w:val="Hyperlink"/>
            <w:rFonts w:ascii="Times New Roman" w:eastAsia="Times New Roman" w:hAnsi="Times New Roman" w:cs="Times New Roman"/>
            <w:b/>
            <w:bCs/>
            <w:sz w:val="24"/>
            <w:szCs w:val="24"/>
            <w:lang w:eastAsia="en-IN"/>
          </w:rPr>
          <w:t>21911749</w:t>
        </w:r>
      </w:hyperlink>
    </w:p>
    <w:p w14:paraId="6A2E10F0" w14:textId="77777777" w:rsidR="00E16093" w:rsidRDefault="00E16093" w:rsidP="00E16093">
      <w:pPr>
        <w:pStyle w:val="ListParagraph"/>
        <w:rPr>
          <w:rFonts w:ascii="Times New Roman" w:hAnsi="Times New Roman" w:cs="Times New Roman"/>
          <w:sz w:val="24"/>
          <w:szCs w:val="24"/>
          <w:lang w:val="en-US"/>
        </w:rPr>
      </w:pPr>
    </w:p>
    <w:p w14:paraId="0BAA9122" w14:textId="5ABDE0CF" w:rsidR="00E16093" w:rsidRPr="00CE51CF" w:rsidRDefault="00E16093" w:rsidP="00E16093">
      <w:pPr>
        <w:spacing w:after="0" w:line="240" w:lineRule="auto"/>
        <w:ind w:left="720"/>
        <w:rPr>
          <w:rFonts w:ascii="Times New Roman" w:eastAsia="Times New Roman" w:hAnsi="Times New Roman" w:cs="Times New Roman"/>
          <w:color w:val="000000"/>
          <w:sz w:val="24"/>
          <w:szCs w:val="24"/>
          <w:lang w:eastAsia="en-IN"/>
        </w:rPr>
      </w:pPr>
      <w:r w:rsidRPr="00054FE3">
        <w:rPr>
          <w:rFonts w:ascii="Times New Roman" w:eastAsia="Times New Roman" w:hAnsi="Times New Roman" w:cs="Times New Roman"/>
          <w:color w:val="000000"/>
          <w:sz w:val="24"/>
          <w:szCs w:val="24"/>
          <w:lang w:eastAsia="en-IN"/>
        </w:rPr>
        <w:t>This gene encodes a guanosine triphosphate (GTP)-metabolizing protein,</w:t>
      </w:r>
      <w:r w:rsidR="00054FE3" w:rsidRPr="00054FE3">
        <w:rPr>
          <w:rFonts w:ascii="Times New Roman" w:eastAsia="Times New Roman" w:hAnsi="Times New Roman" w:cs="Times New Roman"/>
          <w:color w:val="000000"/>
          <w:sz w:val="24"/>
          <w:szCs w:val="24"/>
          <w:lang w:eastAsia="en-IN"/>
        </w:rPr>
        <w:t xml:space="preserve"> activity of which is important in cell proliferation and migration. Studies</w:t>
      </w:r>
      <w:r w:rsidR="0043156F">
        <w:rPr>
          <w:rFonts w:ascii="Times New Roman" w:eastAsia="Times New Roman" w:hAnsi="Times New Roman" w:cs="Times New Roman"/>
          <w:color w:val="000000"/>
          <w:sz w:val="24"/>
          <w:szCs w:val="24"/>
          <w:lang w:eastAsia="en-IN"/>
        </w:rPr>
        <w:t xml:space="preserve"> aimed at finding association of SNP’s</w:t>
      </w:r>
      <w:r w:rsidR="00054FE3" w:rsidRPr="00054FE3">
        <w:rPr>
          <w:rFonts w:ascii="Times New Roman" w:eastAsia="Times New Roman" w:hAnsi="Times New Roman" w:cs="Times New Roman"/>
          <w:color w:val="000000"/>
          <w:sz w:val="24"/>
          <w:szCs w:val="24"/>
          <w:lang w:eastAsia="en-IN"/>
        </w:rPr>
        <w:t xml:space="preserve"> </w:t>
      </w:r>
      <w:r w:rsidR="0043156F">
        <w:rPr>
          <w:rFonts w:ascii="Times New Roman" w:eastAsia="Times New Roman" w:hAnsi="Times New Roman" w:cs="Times New Roman"/>
          <w:color w:val="000000"/>
          <w:sz w:val="24"/>
          <w:szCs w:val="24"/>
          <w:lang w:eastAsia="en-IN"/>
        </w:rPr>
        <w:t xml:space="preserve">from this gene </w:t>
      </w:r>
      <w:r w:rsidR="00054FE3" w:rsidRPr="00054FE3">
        <w:rPr>
          <w:rFonts w:ascii="Times New Roman" w:eastAsia="Times New Roman" w:hAnsi="Times New Roman" w:cs="Times New Roman"/>
          <w:color w:val="000000"/>
          <w:sz w:val="24"/>
          <w:szCs w:val="24"/>
          <w:lang w:eastAsia="en-IN"/>
        </w:rPr>
        <w:t xml:space="preserve">found </w:t>
      </w:r>
      <w:r w:rsidR="00054FE3" w:rsidRPr="001E5199">
        <w:rPr>
          <w:rFonts w:ascii="Times New Roman" w:eastAsia="Times New Roman" w:hAnsi="Times New Roman" w:cs="Times New Roman"/>
          <w:b/>
          <w:bCs/>
          <w:color w:val="000000"/>
          <w:sz w:val="24"/>
          <w:szCs w:val="24"/>
          <w:lang w:eastAsia="en-IN"/>
        </w:rPr>
        <w:t>CPVL/CHN2 rs39059</w:t>
      </w:r>
      <w:r w:rsidR="002470DD" w:rsidRPr="001E5199">
        <w:rPr>
          <w:rFonts w:ascii="Times New Roman" w:eastAsia="Times New Roman" w:hAnsi="Times New Roman" w:cs="Times New Roman"/>
          <w:b/>
          <w:bCs/>
          <w:color w:val="000000"/>
          <w:sz w:val="24"/>
          <w:szCs w:val="24"/>
          <w:lang w:eastAsia="en-IN"/>
        </w:rPr>
        <w:t xml:space="preserve"> genetic variant</w:t>
      </w:r>
      <w:r w:rsidR="00054FE3" w:rsidRPr="001E5199">
        <w:rPr>
          <w:rFonts w:ascii="Times New Roman" w:eastAsia="Times New Roman" w:hAnsi="Times New Roman" w:cs="Times New Roman"/>
          <w:b/>
          <w:bCs/>
          <w:color w:val="000000"/>
          <w:sz w:val="24"/>
          <w:szCs w:val="24"/>
          <w:lang w:eastAsia="en-IN"/>
        </w:rPr>
        <w:t xml:space="preserve"> to be associated with diabetic retinopathy in the Chinese type 2 diabetic patients</w:t>
      </w:r>
      <w:r w:rsidR="00054FE3" w:rsidRPr="00054FE3">
        <w:rPr>
          <w:rFonts w:ascii="Times New Roman" w:eastAsia="Times New Roman" w:hAnsi="Times New Roman" w:cs="Times New Roman"/>
          <w:color w:val="000000"/>
          <w:sz w:val="24"/>
          <w:szCs w:val="24"/>
          <w:lang w:eastAsia="en-IN"/>
        </w:rPr>
        <w:t>. The rs39059 G allele was found to be frequent in DR patients, with the frequency being high</w:t>
      </w:r>
      <w:r w:rsidR="007A649C">
        <w:rPr>
          <w:rFonts w:ascii="Times New Roman" w:eastAsia="Times New Roman" w:hAnsi="Times New Roman" w:cs="Times New Roman"/>
          <w:color w:val="000000"/>
          <w:sz w:val="24"/>
          <w:szCs w:val="24"/>
          <w:lang w:eastAsia="en-IN"/>
        </w:rPr>
        <w:t>er</w:t>
      </w:r>
      <w:r w:rsidR="00054FE3" w:rsidRPr="00054FE3">
        <w:rPr>
          <w:rFonts w:ascii="Times New Roman" w:eastAsia="Times New Roman" w:hAnsi="Times New Roman" w:cs="Times New Roman"/>
          <w:color w:val="000000"/>
          <w:sz w:val="24"/>
          <w:szCs w:val="24"/>
          <w:lang w:eastAsia="en-IN"/>
        </w:rPr>
        <w:t xml:space="preserve"> in those suffering from severe diabetic retinopathy.</w:t>
      </w:r>
    </w:p>
    <w:p w14:paraId="190CBFB8" w14:textId="77777777" w:rsidR="00054FE3" w:rsidRDefault="00054FE3" w:rsidP="00E16093">
      <w:pPr>
        <w:pStyle w:val="ListParagraph"/>
        <w:rPr>
          <w:rFonts w:ascii="Times New Roman" w:hAnsi="Times New Roman" w:cs="Times New Roman"/>
          <w:b/>
          <w:bCs/>
          <w:sz w:val="24"/>
          <w:szCs w:val="24"/>
          <w:u w:val="single"/>
          <w:lang w:val="en-US"/>
        </w:rPr>
      </w:pPr>
    </w:p>
    <w:p w14:paraId="298E69D8" w14:textId="505CF416" w:rsidR="00E16093" w:rsidRDefault="00E16093" w:rsidP="00E16093">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577F488D" w14:textId="78B13AB5" w:rsidR="00E16093" w:rsidRPr="007D07CC" w:rsidRDefault="00E16093" w:rsidP="00E16093">
      <w:pPr>
        <w:spacing w:after="0" w:line="240" w:lineRule="auto"/>
        <w:ind w:left="720" w:hanging="11"/>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 </w:t>
      </w:r>
      <w:r w:rsidRPr="007D07CC">
        <w:rPr>
          <w:rFonts w:ascii="Times New Roman" w:eastAsia="Times New Roman" w:hAnsi="Times New Roman" w:cs="Times New Roman"/>
          <w:color w:val="000000"/>
          <w:sz w:val="24"/>
          <w:szCs w:val="24"/>
          <w:lang w:eastAsia="en-IN"/>
        </w:rPr>
        <w:t>Ar</w:t>
      </w:r>
      <w:r>
        <w:rPr>
          <w:rFonts w:ascii="Times New Roman" w:eastAsia="Times New Roman" w:hAnsi="Times New Roman" w:cs="Times New Roman"/>
          <w:color w:val="000000"/>
          <w:sz w:val="24"/>
          <w:szCs w:val="24"/>
          <w:lang w:eastAsia="en-IN"/>
        </w:rPr>
        <w:t xml:space="preserve">e you a carrier of </w:t>
      </w:r>
      <w:r w:rsidR="00054FE3">
        <w:rPr>
          <w:rFonts w:ascii="Times New Roman" w:eastAsia="Times New Roman" w:hAnsi="Times New Roman" w:cs="Times New Roman"/>
          <w:color w:val="000000"/>
          <w:sz w:val="24"/>
          <w:szCs w:val="24"/>
          <w:lang w:eastAsia="en-IN"/>
        </w:rPr>
        <w:t>CHN2 rs39059</w:t>
      </w:r>
      <w:r w:rsidR="007A649C">
        <w:rPr>
          <w:rFonts w:ascii="Times New Roman" w:eastAsia="Times New Roman" w:hAnsi="Times New Roman" w:cs="Times New Roman"/>
          <w:color w:val="000000"/>
          <w:sz w:val="24"/>
          <w:szCs w:val="24"/>
          <w:lang w:eastAsia="en-IN"/>
        </w:rPr>
        <w:t xml:space="preserve"> variant</w:t>
      </w:r>
      <w:r w:rsidRPr="001B506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054FE3">
        <w:rPr>
          <w:rFonts w:ascii="Times New Roman" w:eastAsia="Times New Roman" w:hAnsi="Times New Roman" w:cs="Times New Roman"/>
          <w:color w:val="000000"/>
          <w:sz w:val="24"/>
          <w:szCs w:val="24"/>
          <w:lang w:eastAsia="en-IN"/>
        </w:rPr>
        <w:tab/>
        <w:t xml:space="preserve">      </w:t>
      </w:r>
      <w:r w:rsidR="007A649C">
        <w:rPr>
          <w:rFonts w:ascii="Times New Roman" w:eastAsia="Times New Roman" w:hAnsi="Times New Roman" w:cs="Times New Roman"/>
          <w:color w:val="000000"/>
          <w:sz w:val="24"/>
          <w:szCs w:val="24"/>
          <w:lang w:eastAsia="en-IN"/>
        </w:rPr>
        <w:tab/>
      </w:r>
      <w:r w:rsidR="007A649C">
        <w:rPr>
          <w:rFonts w:ascii="Times New Roman" w:eastAsia="Times New Roman" w:hAnsi="Times New Roman" w:cs="Times New Roman"/>
          <w:color w:val="000000"/>
          <w:sz w:val="24"/>
          <w:szCs w:val="24"/>
          <w:lang w:eastAsia="en-IN"/>
        </w:rPr>
        <w:tab/>
        <w:t xml:space="preserve">      </w:t>
      </w:r>
      <w:r w:rsidRPr="00671BE0">
        <w:rPr>
          <w:rFonts w:ascii="Times New Roman" w:eastAsia="Times New Roman" w:hAnsi="Times New Roman" w:cs="Times New Roman"/>
          <w:color w:val="000000"/>
          <w:sz w:val="20"/>
          <w:szCs w:val="20"/>
          <w:lang w:eastAsia="en-IN"/>
        </w:rPr>
        <w:t>(Yes =0.5; No=0)</w:t>
      </w:r>
    </w:p>
    <w:p w14:paraId="490F3532" w14:textId="77777777" w:rsidR="00E16093" w:rsidRPr="001B5069" w:rsidRDefault="00E16093" w:rsidP="00E16093">
      <w:pPr>
        <w:spacing w:after="0" w:line="240" w:lineRule="auto"/>
        <w:ind w:left="720"/>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1.1 Do you belong to the</w:t>
      </w:r>
      <w:r>
        <w:rPr>
          <w:rFonts w:ascii="Times New Roman" w:eastAsia="Times New Roman" w:hAnsi="Times New Roman" w:cs="Times New Roman"/>
          <w:color w:val="000000"/>
          <w:sz w:val="24"/>
          <w:szCs w:val="24"/>
          <w:lang w:eastAsia="en-IN"/>
        </w:rPr>
        <w:t xml:space="preserve"> Chinese</w:t>
      </w:r>
      <w:r w:rsidRPr="001B5069">
        <w:rPr>
          <w:rFonts w:ascii="Times New Roman" w:eastAsia="Times New Roman" w:hAnsi="Times New Roman" w:cs="Times New Roman"/>
          <w:color w:val="000000"/>
          <w:sz w:val="24"/>
          <w:szCs w:val="24"/>
          <w:lang w:eastAsia="en-IN"/>
        </w:rPr>
        <w:t xml:space="preserve"> population?</w:t>
      </w:r>
      <w:r w:rsidRPr="001B5069">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w:t>
      </w:r>
      <w:r w:rsidRPr="00671BE0">
        <w:rPr>
          <w:rFonts w:ascii="Times New Roman" w:eastAsia="Times New Roman" w:hAnsi="Times New Roman" w:cs="Times New Roman"/>
          <w:color w:val="000000"/>
          <w:sz w:val="20"/>
          <w:szCs w:val="20"/>
          <w:lang w:eastAsia="en-IN"/>
        </w:rPr>
        <w:t>(Yes =0.5; No=0)</w:t>
      </w:r>
    </w:p>
    <w:p w14:paraId="67788F2F" w14:textId="77777777" w:rsidR="00E16093" w:rsidRPr="001B5069" w:rsidRDefault="00E16093" w:rsidP="00E16093">
      <w:pPr>
        <w:spacing w:after="0" w:line="240" w:lineRule="auto"/>
        <w:ind w:left="720"/>
        <w:rPr>
          <w:rFonts w:ascii="Times New Roman" w:eastAsia="Times New Roman" w:hAnsi="Times New Roman" w:cs="Times New Roman"/>
          <w:color w:val="000000"/>
          <w:sz w:val="24"/>
          <w:szCs w:val="24"/>
          <w:lang w:eastAsia="en-IN"/>
        </w:rPr>
      </w:pPr>
    </w:p>
    <w:p w14:paraId="1719FDFB" w14:textId="77777777" w:rsidR="00E16093" w:rsidRDefault="00E16093" w:rsidP="00E16093">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5B313BFB" w14:textId="77777777" w:rsidR="00E16093" w:rsidRPr="00F32608" w:rsidRDefault="00E16093" w:rsidP="00E16093">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0AD6F610" w14:textId="77777777" w:rsidR="00E16093" w:rsidRPr="00B61FFB" w:rsidRDefault="00E16093" w:rsidP="00E16093">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Chinese</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73AA6A2C" w14:textId="7D22DA73" w:rsidR="00E16093" w:rsidRPr="002470DD" w:rsidRDefault="00E16093" w:rsidP="00E16093">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27C34B68" w14:textId="13EBE251" w:rsidR="002470DD" w:rsidRDefault="002470DD" w:rsidP="002470DD">
      <w:pPr>
        <w:pStyle w:val="ListParagraph"/>
        <w:ind w:left="1440"/>
        <w:rPr>
          <w:rFonts w:ascii="Times New Roman" w:hAnsi="Times New Roman" w:cs="Times New Roman"/>
          <w:b/>
          <w:bCs/>
          <w:color w:val="FF0000"/>
          <w:sz w:val="24"/>
          <w:szCs w:val="24"/>
          <w:lang w:val="en-US"/>
        </w:rPr>
      </w:pPr>
    </w:p>
    <w:p w14:paraId="5B560B0D" w14:textId="77777777" w:rsidR="0090712E" w:rsidRDefault="0090712E" w:rsidP="002470DD">
      <w:pPr>
        <w:pStyle w:val="ListParagraph"/>
        <w:ind w:left="1440"/>
        <w:rPr>
          <w:rFonts w:ascii="Times New Roman" w:hAnsi="Times New Roman" w:cs="Times New Roman"/>
          <w:b/>
          <w:bCs/>
          <w:color w:val="FF0000"/>
          <w:sz w:val="24"/>
          <w:szCs w:val="24"/>
          <w:lang w:val="en-US"/>
        </w:rPr>
      </w:pPr>
    </w:p>
    <w:p w14:paraId="50AEC9A3" w14:textId="1332A3CD" w:rsidR="002470DD" w:rsidRPr="00571BBE" w:rsidRDefault="002470DD" w:rsidP="002470DD">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CNR1</w:t>
      </w:r>
    </w:p>
    <w:p w14:paraId="5C7A5485" w14:textId="73DF2836" w:rsidR="002470DD" w:rsidRDefault="002470DD" w:rsidP="002470DD">
      <w:pPr>
        <w:pStyle w:val="ListParagraph"/>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sidRPr="002470DD">
        <w:rPr>
          <w:rFonts w:ascii="Times New Roman" w:hAnsi="Times New Roman" w:cs="Times New Roman"/>
          <w:color w:val="FF0000"/>
          <w:sz w:val="24"/>
          <w:szCs w:val="24"/>
          <w:lang w:val="en-US"/>
        </w:rPr>
        <w:t>canbinoid receptor 1</w:t>
      </w:r>
      <w:r w:rsidRPr="00E16093">
        <w:rPr>
          <w:rFonts w:ascii="Times New Roman" w:hAnsi="Times New Roman" w:cs="Times New Roman"/>
          <w:color w:val="FF0000"/>
          <w:sz w:val="24"/>
          <w:szCs w:val="24"/>
          <w:lang w:val="en-US"/>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4" w:tgtFrame="_blank" w:history="1">
        <w:r w:rsidRPr="002470DD">
          <w:rPr>
            <w:rStyle w:val="Hyperlink"/>
            <w:rFonts w:ascii="Times New Roman" w:eastAsia="Times New Roman" w:hAnsi="Times New Roman" w:cs="Times New Roman"/>
            <w:b/>
            <w:bCs/>
            <w:sz w:val="24"/>
            <w:szCs w:val="24"/>
            <w:lang w:eastAsia="en-IN"/>
          </w:rPr>
          <w:t>24075694</w:t>
        </w:r>
      </w:hyperlink>
    </w:p>
    <w:p w14:paraId="7C350EC8" w14:textId="438DF86D" w:rsidR="002470DD" w:rsidRPr="002470DD" w:rsidRDefault="002470DD" w:rsidP="002470DD">
      <w:pPr>
        <w:spacing w:after="0" w:line="240" w:lineRule="auto"/>
        <w:ind w:left="720"/>
        <w:rPr>
          <w:rFonts w:ascii="Times New Roman" w:eastAsia="Times New Roman" w:hAnsi="Times New Roman" w:cs="Times New Roman"/>
          <w:color w:val="000000"/>
          <w:sz w:val="24"/>
          <w:szCs w:val="24"/>
          <w:lang w:eastAsia="en-IN"/>
        </w:rPr>
      </w:pPr>
      <w:r w:rsidRPr="002470DD">
        <w:rPr>
          <w:rFonts w:ascii="Times New Roman" w:eastAsia="Times New Roman" w:hAnsi="Times New Roman" w:cs="Times New Roman"/>
          <w:color w:val="000000"/>
          <w:sz w:val="24"/>
          <w:szCs w:val="24"/>
          <w:lang w:eastAsia="en-IN"/>
        </w:rPr>
        <w:t>This gene encodes one of two canbinoid receptors, found to be involved in the canbinoid-induced CNS effects (including alterations in mood and cognition)</w:t>
      </w:r>
      <w:r w:rsidR="00446C0E">
        <w:rPr>
          <w:rFonts w:ascii="Times New Roman" w:eastAsia="Times New Roman" w:hAnsi="Times New Roman" w:cs="Times New Roman"/>
          <w:color w:val="000000"/>
          <w:sz w:val="24"/>
          <w:szCs w:val="24"/>
          <w:lang w:eastAsia="en-IN"/>
        </w:rPr>
        <w:t>.</w:t>
      </w:r>
      <w:r w:rsidRPr="002470DD">
        <w:rPr>
          <w:rFonts w:ascii="Times New Roman" w:eastAsia="Times New Roman" w:hAnsi="Times New Roman" w:cs="Times New Roman"/>
          <w:color w:val="000000"/>
          <w:sz w:val="24"/>
          <w:szCs w:val="24"/>
          <w:lang w:eastAsia="en-IN"/>
        </w:rPr>
        <w:t> </w:t>
      </w:r>
      <w:r w:rsidR="00FD56F5">
        <w:rPr>
          <w:rFonts w:ascii="Times New Roman" w:eastAsia="Times New Roman" w:hAnsi="Times New Roman" w:cs="Times New Roman"/>
          <w:color w:val="000000"/>
          <w:sz w:val="24"/>
          <w:szCs w:val="24"/>
          <w:lang w:eastAsia="en-IN"/>
        </w:rPr>
        <w:t xml:space="preserve">Studies on association of </w:t>
      </w:r>
      <w:r w:rsidR="00446C0E" w:rsidRPr="00FD56F5">
        <w:rPr>
          <w:rFonts w:ascii="Times New Roman" w:eastAsia="Times New Roman" w:hAnsi="Times New Roman" w:cs="Times New Roman"/>
          <w:color w:val="000000"/>
          <w:sz w:val="24"/>
          <w:szCs w:val="24"/>
          <w:lang w:eastAsia="en-IN"/>
        </w:rPr>
        <w:t>polymorphism in CNR1 gene in type 2 diabetes and its complications</w:t>
      </w:r>
      <w:r w:rsidR="00FD56F5">
        <w:rPr>
          <w:rFonts w:ascii="Times New Roman" w:eastAsia="Times New Roman" w:hAnsi="Times New Roman" w:cs="Times New Roman"/>
          <w:color w:val="000000"/>
          <w:sz w:val="24"/>
          <w:szCs w:val="24"/>
          <w:lang w:eastAsia="en-IN"/>
        </w:rPr>
        <w:t xml:space="preserve"> revealed that </w:t>
      </w:r>
      <w:r w:rsidR="00FD56F5" w:rsidRPr="001E5199">
        <w:rPr>
          <w:rFonts w:ascii="Times New Roman" w:eastAsia="Times New Roman" w:hAnsi="Times New Roman" w:cs="Times New Roman"/>
          <w:b/>
          <w:bCs/>
          <w:color w:val="000000"/>
          <w:sz w:val="24"/>
          <w:szCs w:val="24"/>
          <w:lang w:eastAsia="en-IN"/>
        </w:rPr>
        <w:t>The A allele carrier genotype was present in 50% of patients with DR</w:t>
      </w:r>
      <w:r w:rsidR="00FD56F5" w:rsidRPr="00FD56F5">
        <w:rPr>
          <w:rFonts w:ascii="Times New Roman" w:eastAsia="Times New Roman" w:hAnsi="Times New Roman" w:cs="Times New Roman"/>
          <w:color w:val="000000"/>
          <w:sz w:val="24"/>
          <w:szCs w:val="24"/>
          <w:lang w:eastAsia="en-IN"/>
        </w:rPr>
        <w:t xml:space="preserve"> versus 35% of no DR patients.</w:t>
      </w:r>
      <w:r w:rsidR="00FD56F5">
        <w:rPr>
          <w:rFonts w:ascii="Times New Roman" w:eastAsia="Times New Roman" w:hAnsi="Times New Roman" w:cs="Times New Roman"/>
          <w:color w:val="000000"/>
          <w:sz w:val="24"/>
          <w:szCs w:val="24"/>
          <w:lang w:eastAsia="en-IN"/>
        </w:rPr>
        <w:t xml:space="preserve"> Hence the presence of A allele for </w:t>
      </w:r>
      <w:r w:rsidR="00FD56F5">
        <w:rPr>
          <w:rFonts w:ascii="Times New Roman" w:eastAsia="Times New Roman" w:hAnsi="Times New Roman" w:cs="Times New Roman"/>
          <w:color w:val="000000"/>
          <w:sz w:val="24"/>
          <w:szCs w:val="24"/>
          <w:lang w:eastAsia="en-IN"/>
        </w:rPr>
        <w:lastRenderedPageBreak/>
        <w:t>this genetic polymorphism can prove to be a significant indicator for Diabetic Retinopathy.</w:t>
      </w:r>
    </w:p>
    <w:p w14:paraId="09F612B2" w14:textId="77777777" w:rsidR="002470DD" w:rsidRPr="00FD56F5" w:rsidRDefault="002470DD" w:rsidP="00FD56F5">
      <w:pPr>
        <w:spacing w:after="0" w:line="240" w:lineRule="auto"/>
        <w:ind w:left="720"/>
        <w:rPr>
          <w:rFonts w:ascii="Times New Roman" w:eastAsia="Times New Roman" w:hAnsi="Times New Roman" w:cs="Times New Roman"/>
          <w:color w:val="000000"/>
          <w:sz w:val="24"/>
          <w:szCs w:val="24"/>
          <w:lang w:eastAsia="en-IN"/>
        </w:rPr>
      </w:pPr>
    </w:p>
    <w:p w14:paraId="1A8518E7" w14:textId="09046DD4" w:rsidR="002470DD" w:rsidRDefault="002470DD" w:rsidP="002470DD">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7F190E56" w14:textId="7C695632" w:rsidR="002470DD" w:rsidRPr="007D07CC" w:rsidRDefault="002470DD" w:rsidP="002470DD">
      <w:pPr>
        <w:spacing w:after="0" w:line="240" w:lineRule="auto"/>
        <w:ind w:left="720" w:hanging="11"/>
        <w:rPr>
          <w:rFonts w:ascii="Times New Roman" w:eastAsia="Times New Roman" w:hAnsi="Times New Roman" w:cs="Times New Roman"/>
          <w:color w:val="000000"/>
          <w:sz w:val="24"/>
          <w:szCs w:val="24"/>
          <w:lang w:eastAsia="en-IN"/>
        </w:rPr>
      </w:pPr>
      <w:r w:rsidRPr="001B5069">
        <w:rPr>
          <w:rFonts w:ascii="Times New Roman" w:eastAsia="Times New Roman" w:hAnsi="Times New Roman" w:cs="Times New Roman"/>
          <w:color w:val="000000"/>
          <w:sz w:val="24"/>
          <w:szCs w:val="24"/>
          <w:lang w:eastAsia="en-IN"/>
        </w:rPr>
        <w:t xml:space="preserve">1. </w:t>
      </w:r>
      <w:r w:rsidR="00FF1BA1">
        <w:rPr>
          <w:rFonts w:ascii="Times New Roman" w:eastAsia="Times New Roman" w:hAnsi="Times New Roman" w:cs="Times New Roman"/>
          <w:color w:val="000000"/>
          <w:sz w:val="24"/>
          <w:szCs w:val="24"/>
          <w:lang w:eastAsia="en-IN"/>
        </w:rPr>
        <w:t xml:space="preserve">Are you carrier of the A allele for </w:t>
      </w:r>
      <w:r w:rsidR="00FF1BA1" w:rsidRPr="00FF1BA1">
        <w:rPr>
          <w:rFonts w:ascii="Times New Roman" w:eastAsia="Times New Roman" w:hAnsi="Times New Roman" w:cs="Times New Roman"/>
          <w:color w:val="000000"/>
          <w:sz w:val="24"/>
          <w:szCs w:val="24"/>
          <w:lang w:eastAsia="en-IN"/>
        </w:rPr>
        <w:t>CNR1 G1359A polymorphism</w:t>
      </w:r>
      <w:r w:rsidRPr="001B5069">
        <w:rPr>
          <w:rFonts w:ascii="Times New Roman" w:eastAsia="Times New Roman" w:hAnsi="Times New Roman" w:cs="Times New Roman"/>
          <w:color w:val="000000"/>
          <w:sz w:val="24"/>
          <w:szCs w:val="24"/>
          <w:lang w:eastAsia="en-IN"/>
        </w:rPr>
        <w:t>?</w:t>
      </w:r>
      <w:r w:rsidR="00FF1BA1">
        <w:rPr>
          <w:rFonts w:ascii="Times New Roman" w:eastAsia="Times New Roman" w:hAnsi="Times New Roman" w:cs="Times New Roman"/>
          <w:color w:val="000000"/>
          <w:sz w:val="24"/>
          <w:szCs w:val="24"/>
          <w:lang w:eastAsia="en-IN"/>
        </w:rPr>
        <w:t xml:space="preserve">    </w:t>
      </w:r>
      <w:r w:rsidRPr="00671BE0">
        <w:rPr>
          <w:rFonts w:ascii="Times New Roman" w:eastAsia="Times New Roman" w:hAnsi="Times New Roman" w:cs="Times New Roman"/>
          <w:color w:val="000000"/>
          <w:sz w:val="20"/>
          <w:szCs w:val="20"/>
          <w:lang w:eastAsia="en-IN"/>
        </w:rPr>
        <w:t>(Yes =</w:t>
      </w:r>
      <w:r w:rsidR="000914CA">
        <w:rPr>
          <w:rFonts w:ascii="Times New Roman" w:eastAsia="Times New Roman" w:hAnsi="Times New Roman" w:cs="Times New Roman"/>
          <w:color w:val="000000"/>
          <w:sz w:val="20"/>
          <w:szCs w:val="20"/>
          <w:lang w:eastAsia="en-IN"/>
        </w:rPr>
        <w:t>1</w:t>
      </w:r>
      <w:r w:rsidRPr="00671BE0">
        <w:rPr>
          <w:rFonts w:ascii="Times New Roman" w:eastAsia="Times New Roman" w:hAnsi="Times New Roman" w:cs="Times New Roman"/>
          <w:color w:val="000000"/>
          <w:sz w:val="20"/>
          <w:szCs w:val="20"/>
          <w:lang w:eastAsia="en-IN"/>
        </w:rPr>
        <w:t>; No=0)</w:t>
      </w:r>
    </w:p>
    <w:p w14:paraId="05EECAF6" w14:textId="77777777" w:rsidR="002470DD" w:rsidRPr="001B5069" w:rsidRDefault="002470DD" w:rsidP="002470DD">
      <w:pPr>
        <w:spacing w:after="0" w:line="240" w:lineRule="auto"/>
        <w:ind w:left="720"/>
        <w:rPr>
          <w:rFonts w:ascii="Times New Roman" w:eastAsia="Times New Roman" w:hAnsi="Times New Roman" w:cs="Times New Roman"/>
          <w:color w:val="000000"/>
          <w:sz w:val="24"/>
          <w:szCs w:val="24"/>
          <w:lang w:eastAsia="en-IN"/>
        </w:rPr>
      </w:pPr>
    </w:p>
    <w:p w14:paraId="34ED0008" w14:textId="77777777" w:rsidR="002470DD" w:rsidRDefault="002470DD" w:rsidP="002470DD">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0AB97D3A" w14:textId="48B355C7" w:rsidR="002470DD" w:rsidRPr="00B61FFB" w:rsidRDefault="002470DD" w:rsidP="00FF1BA1">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w:t>
      </w:r>
      <w:r w:rsidR="00FF1BA1">
        <w:rPr>
          <w:rFonts w:ascii="Times New Roman" w:hAnsi="Times New Roman" w:cs="Times New Roman"/>
          <w:sz w:val="24"/>
          <w:szCs w:val="24"/>
          <w:lang w:val="en-US"/>
        </w:rPr>
        <w:t>Since A allele is the risk allele for this polymorphism, confirmation of its presence confers the patient with sufficient risk for DR. Hence a score of 1 is assigned in this case.</w:t>
      </w:r>
    </w:p>
    <w:p w14:paraId="0905DD83" w14:textId="304EB136" w:rsidR="002470DD" w:rsidRPr="00FF1BA1" w:rsidRDefault="002470DD" w:rsidP="002470DD">
      <w:pPr>
        <w:pStyle w:val="ListParagraph"/>
        <w:numPr>
          <w:ilvl w:val="0"/>
          <w:numId w:val="4"/>
        </w:numPr>
        <w:rPr>
          <w:rFonts w:ascii="Times New Roman" w:hAnsi="Times New Roman" w:cs="Times New Roman"/>
          <w:b/>
          <w:bCs/>
          <w:sz w:val="24"/>
          <w:szCs w:val="24"/>
          <w:u w:val="single"/>
          <w:lang w:val="en-US"/>
        </w:rPr>
      </w:pPr>
      <w:r w:rsidRPr="00587A6E">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 xml:space="preserve">0: </w:t>
      </w:r>
      <w:r>
        <w:rPr>
          <w:rFonts w:ascii="Times New Roman" w:hAnsi="Times New Roman" w:cs="Times New Roman"/>
          <w:sz w:val="24"/>
          <w:szCs w:val="24"/>
          <w:lang w:val="en-US"/>
        </w:rPr>
        <w:t xml:space="preserve"> If First condition is false. In this case the patients suffers negligible risk for DR.</w:t>
      </w:r>
      <w:r w:rsidRPr="00587A6E">
        <w:rPr>
          <w:rFonts w:ascii="Times New Roman" w:hAnsi="Times New Roman" w:cs="Times New Roman"/>
          <w:sz w:val="24"/>
          <w:szCs w:val="24"/>
          <w:lang w:val="en-US"/>
        </w:rPr>
        <w:t xml:space="preserve"> </w:t>
      </w:r>
    </w:p>
    <w:p w14:paraId="55F1273A" w14:textId="77777777" w:rsidR="00FF1BA1" w:rsidRPr="00EB30BF" w:rsidRDefault="00FF1BA1" w:rsidP="00FF1BA1">
      <w:pPr>
        <w:pStyle w:val="ListParagraph"/>
        <w:ind w:left="1440"/>
        <w:rPr>
          <w:rFonts w:ascii="Times New Roman" w:hAnsi="Times New Roman" w:cs="Times New Roman"/>
          <w:b/>
          <w:bCs/>
          <w:sz w:val="24"/>
          <w:szCs w:val="24"/>
          <w:u w:val="single"/>
          <w:lang w:val="en-US"/>
        </w:rPr>
      </w:pPr>
    </w:p>
    <w:p w14:paraId="04A8897A" w14:textId="69C706DA" w:rsidR="002470DD" w:rsidRDefault="002470DD" w:rsidP="002470DD">
      <w:pPr>
        <w:pStyle w:val="ListParagraph"/>
        <w:ind w:left="1440"/>
        <w:rPr>
          <w:rFonts w:ascii="Times New Roman" w:hAnsi="Times New Roman" w:cs="Times New Roman"/>
          <w:b/>
          <w:bCs/>
          <w:sz w:val="24"/>
          <w:szCs w:val="24"/>
          <w:u w:val="single"/>
          <w:lang w:val="en-US"/>
        </w:rPr>
      </w:pPr>
    </w:p>
    <w:p w14:paraId="363A6D16" w14:textId="44380BC4" w:rsidR="00FF1BA1" w:rsidRPr="00571BBE" w:rsidRDefault="00FF1BA1" w:rsidP="00FF1BA1">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CYP2C19</w:t>
      </w:r>
    </w:p>
    <w:p w14:paraId="7A77A6C7" w14:textId="447DB310" w:rsidR="00FF1BA1" w:rsidRDefault="00FF1BA1" w:rsidP="00FF1BA1">
      <w:pPr>
        <w:pStyle w:val="ListParagraph"/>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sidRPr="00FF1BA1">
        <w:rPr>
          <w:rFonts w:ascii="Times New Roman" w:hAnsi="Times New Roman" w:cs="Times New Roman"/>
          <w:color w:val="FF0000"/>
          <w:sz w:val="24"/>
          <w:szCs w:val="24"/>
          <w:lang w:val="en-US"/>
        </w:rPr>
        <w:t>cytochrome P450 family 2 subfamily C member 19</w:t>
      </w:r>
      <w:r w:rsidRPr="00E16093">
        <w:rPr>
          <w:rFonts w:ascii="Times New Roman" w:hAnsi="Times New Roman" w:cs="Times New Roman"/>
          <w:color w:val="FF0000"/>
          <w:sz w:val="24"/>
          <w:szCs w:val="24"/>
          <w:lang w:val="en-US"/>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5" w:tgtFrame="_blank" w:history="1">
        <w:r w:rsidRPr="00FF1BA1">
          <w:rPr>
            <w:rStyle w:val="Hyperlink"/>
            <w:rFonts w:ascii="Times New Roman" w:eastAsia="Times New Roman" w:hAnsi="Times New Roman" w:cs="Times New Roman"/>
            <w:b/>
            <w:bCs/>
            <w:sz w:val="24"/>
            <w:szCs w:val="24"/>
            <w:lang w:eastAsia="en-IN"/>
          </w:rPr>
          <w:t>24113215</w:t>
        </w:r>
      </w:hyperlink>
    </w:p>
    <w:p w14:paraId="295CDC49" w14:textId="39A742D1" w:rsidR="00FF1BA1" w:rsidRDefault="00860565" w:rsidP="00FF1BA1">
      <w:pPr>
        <w:spacing w:after="0" w:line="240" w:lineRule="auto"/>
        <w:ind w:left="720"/>
        <w:rPr>
          <w:rFonts w:ascii="Times New Roman" w:eastAsia="Times New Roman" w:hAnsi="Times New Roman" w:cs="Times New Roman"/>
          <w:color w:val="000000"/>
          <w:sz w:val="24"/>
          <w:szCs w:val="24"/>
          <w:lang w:eastAsia="en-IN"/>
        </w:rPr>
      </w:pPr>
      <w:r w:rsidRPr="00860565">
        <w:rPr>
          <w:rFonts w:ascii="Times New Roman" w:eastAsia="Times New Roman" w:hAnsi="Times New Roman" w:cs="Times New Roman"/>
          <w:color w:val="000000"/>
          <w:sz w:val="24"/>
          <w:szCs w:val="24"/>
          <w:lang w:eastAsia="en-IN"/>
        </w:rPr>
        <w:t>This gene encodes a member of the cytochrome P450 superfamily of enzymes.</w:t>
      </w:r>
      <w:r>
        <w:rPr>
          <w:rFonts w:ascii="Times New Roman" w:eastAsia="Times New Roman" w:hAnsi="Times New Roman" w:cs="Times New Roman"/>
          <w:color w:val="000000"/>
          <w:sz w:val="24"/>
          <w:szCs w:val="24"/>
          <w:lang w:eastAsia="en-IN"/>
        </w:rPr>
        <w:t xml:space="preserve"> Studies</w:t>
      </w:r>
      <w:r w:rsidR="00FF1BA1" w:rsidRPr="00860565">
        <w:rPr>
          <w:rFonts w:ascii="Times New Roman" w:eastAsia="Times New Roman" w:hAnsi="Times New Roman" w:cs="Times New Roman"/>
          <w:color w:val="000000"/>
          <w:sz w:val="24"/>
          <w:szCs w:val="24"/>
          <w:lang w:eastAsia="en-IN"/>
        </w:rPr>
        <w:t xml:space="preserve"> investigated the association between CYP2C19 polymorphisms and an increased risk of diabetic retinopathy (DR).</w:t>
      </w:r>
      <w:r w:rsidRPr="00860565">
        <w:rPr>
          <w:rFonts w:ascii="Segoe UI" w:hAnsi="Segoe UI" w:cs="Segoe UI"/>
          <w:color w:val="212121"/>
          <w:shd w:val="clear" w:color="auto" w:fill="FFFFFF"/>
        </w:rPr>
        <w:t xml:space="preserve"> </w:t>
      </w:r>
      <w:r w:rsidRPr="001E5199">
        <w:rPr>
          <w:rFonts w:ascii="Segoe UI" w:hAnsi="Segoe UI" w:cs="Segoe UI"/>
          <w:b/>
          <w:bCs/>
          <w:color w:val="212121"/>
          <w:shd w:val="clear" w:color="auto" w:fill="FFFFFF"/>
        </w:rPr>
        <w:t>T</w:t>
      </w:r>
      <w:r w:rsidRPr="001E5199">
        <w:rPr>
          <w:rFonts w:ascii="Times New Roman" w:eastAsia="Times New Roman" w:hAnsi="Times New Roman" w:cs="Times New Roman"/>
          <w:b/>
          <w:bCs/>
          <w:color w:val="000000"/>
          <w:sz w:val="24"/>
          <w:szCs w:val="24"/>
          <w:lang w:eastAsia="en-IN"/>
        </w:rPr>
        <w:t>he CYP2C19 poor metabolizer genotype was found to be an independent risk factor for DR only in women</w:t>
      </w:r>
      <w:r w:rsidRPr="00860565">
        <w:rPr>
          <w:rFonts w:ascii="Times New Roman" w:eastAsia="Times New Roman" w:hAnsi="Times New Roman" w:cs="Times New Roman"/>
          <w:color w:val="000000"/>
          <w:sz w:val="24"/>
          <w:szCs w:val="24"/>
          <w:lang w:eastAsia="en-IN"/>
        </w:rPr>
        <w:t xml:space="preserve"> when patients were stratified by sex</w:t>
      </w:r>
      <w:r w:rsidR="00AE219D">
        <w:rPr>
          <w:rFonts w:ascii="Times New Roman" w:eastAsia="Times New Roman" w:hAnsi="Times New Roman" w:cs="Times New Roman"/>
          <w:color w:val="000000"/>
          <w:sz w:val="24"/>
          <w:szCs w:val="24"/>
          <w:lang w:eastAsia="en-IN"/>
        </w:rPr>
        <w:t xml:space="preserve">. </w:t>
      </w:r>
    </w:p>
    <w:p w14:paraId="70B72617" w14:textId="0AD19BC0" w:rsidR="00860565" w:rsidRPr="00FD56F5" w:rsidRDefault="00860565" w:rsidP="00FF1BA1">
      <w:pPr>
        <w:spacing w:after="0" w:line="240" w:lineRule="auto"/>
        <w:ind w:left="720"/>
        <w:rPr>
          <w:rFonts w:ascii="Times New Roman" w:eastAsia="Times New Roman" w:hAnsi="Times New Roman" w:cs="Times New Roman"/>
          <w:color w:val="000000"/>
          <w:sz w:val="24"/>
          <w:szCs w:val="24"/>
          <w:lang w:eastAsia="en-IN"/>
        </w:rPr>
      </w:pPr>
    </w:p>
    <w:p w14:paraId="6A7BAC8A" w14:textId="77777777" w:rsidR="00FF1BA1" w:rsidRDefault="00FF1BA1" w:rsidP="00FF1BA1">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25972A0A" w14:textId="30A51638" w:rsidR="00FF1BA1" w:rsidRDefault="00AE219D" w:rsidP="00AE219D">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00FF1BA1" w:rsidRPr="001B5069">
        <w:rPr>
          <w:rFonts w:ascii="Times New Roman" w:eastAsia="Times New Roman" w:hAnsi="Times New Roman" w:cs="Times New Roman"/>
          <w:color w:val="000000"/>
          <w:sz w:val="24"/>
          <w:szCs w:val="24"/>
          <w:lang w:eastAsia="en-IN"/>
        </w:rPr>
        <w:t xml:space="preserve">. </w:t>
      </w:r>
      <w:r w:rsidR="00FF1BA1">
        <w:rPr>
          <w:rFonts w:ascii="Times New Roman" w:eastAsia="Times New Roman" w:hAnsi="Times New Roman" w:cs="Times New Roman"/>
          <w:color w:val="000000"/>
          <w:sz w:val="24"/>
          <w:szCs w:val="24"/>
          <w:lang w:eastAsia="en-IN"/>
        </w:rPr>
        <w:t>Are you carrier of</w:t>
      </w:r>
      <w:r>
        <w:rPr>
          <w:rFonts w:ascii="Times New Roman" w:eastAsia="Times New Roman" w:hAnsi="Times New Roman" w:cs="Times New Roman"/>
          <w:color w:val="000000"/>
          <w:sz w:val="24"/>
          <w:szCs w:val="24"/>
          <w:lang w:eastAsia="en-IN"/>
        </w:rPr>
        <w:t xml:space="preserve"> </w:t>
      </w:r>
      <w:r w:rsidRPr="00AE219D">
        <w:rPr>
          <w:rFonts w:ascii="Times New Roman" w:eastAsia="Times New Roman" w:hAnsi="Times New Roman" w:cs="Times New Roman"/>
          <w:color w:val="000000"/>
          <w:sz w:val="24"/>
          <w:szCs w:val="24"/>
          <w:lang w:eastAsia="en-IN"/>
        </w:rPr>
        <w:t>The CYP2C19 poor metabolizer genotype</w:t>
      </w:r>
      <w:r w:rsidR="00FF1BA1" w:rsidRPr="001B5069">
        <w:rPr>
          <w:rFonts w:ascii="Times New Roman" w:eastAsia="Times New Roman" w:hAnsi="Times New Roman" w:cs="Times New Roman"/>
          <w:color w:val="000000"/>
          <w:sz w:val="24"/>
          <w:szCs w:val="24"/>
          <w:lang w:eastAsia="en-IN"/>
        </w:rPr>
        <w:t>?</w:t>
      </w:r>
      <w:r w:rsidR="00FF1BA1">
        <w:rPr>
          <w:rFonts w:ascii="Times New Roman" w:eastAsia="Times New Roman" w:hAnsi="Times New Roman" w:cs="Times New Roman"/>
          <w:color w:val="000000"/>
          <w:sz w:val="24"/>
          <w:szCs w:val="24"/>
          <w:lang w:eastAsia="en-IN"/>
        </w:rPr>
        <w:t xml:space="preserve">    </w:t>
      </w:r>
    </w:p>
    <w:p w14:paraId="783F269E" w14:textId="4DE04ADE" w:rsidR="00AE219D" w:rsidRDefault="00AE219D" w:rsidP="00AE219D">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2. Are you a woman?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
    <w:p w14:paraId="3334776F" w14:textId="77777777" w:rsidR="00FF1BA1" w:rsidRPr="001B5069" w:rsidRDefault="00FF1BA1" w:rsidP="00FF1BA1">
      <w:pPr>
        <w:spacing w:after="0" w:line="240" w:lineRule="auto"/>
        <w:ind w:left="720"/>
        <w:rPr>
          <w:rFonts w:ascii="Times New Roman" w:eastAsia="Times New Roman" w:hAnsi="Times New Roman" w:cs="Times New Roman"/>
          <w:color w:val="000000"/>
          <w:sz w:val="24"/>
          <w:szCs w:val="24"/>
          <w:lang w:eastAsia="en-IN"/>
        </w:rPr>
      </w:pPr>
    </w:p>
    <w:p w14:paraId="7ED6A0D5" w14:textId="77777777" w:rsidR="00FF1BA1" w:rsidRDefault="00FF1BA1" w:rsidP="00FF1BA1">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0AE4FE79" w14:textId="32E02514" w:rsidR="00FF1BA1" w:rsidRPr="00B61FFB" w:rsidRDefault="00FF1BA1" w:rsidP="00FF1BA1">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w:t>
      </w:r>
      <w:r w:rsidR="00AE219D">
        <w:rPr>
          <w:rFonts w:ascii="Times New Roman" w:hAnsi="Times New Roman" w:cs="Times New Roman"/>
          <w:sz w:val="24"/>
          <w:szCs w:val="24"/>
          <w:lang w:val="en-US"/>
        </w:rPr>
        <w:t>If both 1 and 2 are True. This is because the risk factor</w:t>
      </w:r>
      <w:r w:rsidR="00527758">
        <w:rPr>
          <w:rFonts w:ascii="Times New Roman" w:hAnsi="Times New Roman" w:cs="Times New Roman"/>
          <w:sz w:val="24"/>
          <w:szCs w:val="24"/>
          <w:lang w:val="en-US"/>
        </w:rPr>
        <w:t xml:space="preserve"> </w:t>
      </w:r>
      <w:r w:rsidR="00AE219D">
        <w:rPr>
          <w:rFonts w:ascii="Times New Roman" w:hAnsi="Times New Roman" w:cs="Times New Roman"/>
          <w:sz w:val="24"/>
          <w:szCs w:val="24"/>
          <w:lang w:val="en-US"/>
        </w:rPr>
        <w:t>(CYP2C19) was only found to be effective in women as per the evidences, and both conditions being satisfied confers the patient with high susceptibility.</w:t>
      </w:r>
    </w:p>
    <w:p w14:paraId="1656B83B" w14:textId="4BED5B4D" w:rsidR="00E16093" w:rsidRPr="00077BE9" w:rsidRDefault="00FF1BA1" w:rsidP="00C255C1">
      <w:pPr>
        <w:pStyle w:val="ListParagraph"/>
        <w:numPr>
          <w:ilvl w:val="0"/>
          <w:numId w:val="4"/>
        </w:numPr>
        <w:rPr>
          <w:rFonts w:ascii="Times New Roman" w:hAnsi="Times New Roman" w:cs="Times New Roman"/>
          <w:b/>
          <w:bCs/>
          <w:sz w:val="24"/>
          <w:szCs w:val="24"/>
          <w:u w:val="single"/>
          <w:lang w:val="en-US"/>
        </w:rPr>
      </w:pPr>
      <w:r w:rsidRPr="00AE219D">
        <w:rPr>
          <w:rFonts w:ascii="Times New Roman" w:hAnsi="Times New Roman" w:cs="Times New Roman"/>
          <w:b/>
          <w:bCs/>
          <w:color w:val="FF0000"/>
          <w:sz w:val="24"/>
          <w:szCs w:val="24"/>
          <w:lang w:val="en-US"/>
        </w:rPr>
        <w:t xml:space="preserve">Score 0: </w:t>
      </w:r>
      <w:r w:rsidRPr="00AE219D">
        <w:rPr>
          <w:rFonts w:ascii="Times New Roman" w:hAnsi="Times New Roman" w:cs="Times New Roman"/>
          <w:sz w:val="24"/>
          <w:szCs w:val="24"/>
          <w:lang w:val="en-US"/>
        </w:rPr>
        <w:t xml:space="preserve"> If </w:t>
      </w:r>
      <w:r w:rsidR="00AE219D" w:rsidRPr="00AE219D">
        <w:rPr>
          <w:rFonts w:ascii="Times New Roman" w:hAnsi="Times New Roman" w:cs="Times New Roman"/>
          <w:sz w:val="24"/>
          <w:szCs w:val="24"/>
          <w:lang w:val="en-US"/>
        </w:rPr>
        <w:t>any of the</w:t>
      </w:r>
      <w:r w:rsidRPr="00AE219D">
        <w:rPr>
          <w:rFonts w:ascii="Times New Roman" w:hAnsi="Times New Roman" w:cs="Times New Roman"/>
          <w:sz w:val="24"/>
          <w:szCs w:val="24"/>
          <w:lang w:val="en-US"/>
        </w:rPr>
        <w:t xml:space="preserve"> condition</w:t>
      </w:r>
      <w:r w:rsidR="00AE219D" w:rsidRPr="00AE219D">
        <w:rPr>
          <w:rFonts w:ascii="Times New Roman" w:hAnsi="Times New Roman" w:cs="Times New Roman"/>
          <w:sz w:val="24"/>
          <w:szCs w:val="24"/>
          <w:lang w:val="en-US"/>
        </w:rPr>
        <w:t>s</w:t>
      </w:r>
      <w:r w:rsidRPr="00AE219D">
        <w:rPr>
          <w:rFonts w:ascii="Times New Roman" w:hAnsi="Times New Roman" w:cs="Times New Roman"/>
          <w:sz w:val="24"/>
          <w:szCs w:val="24"/>
          <w:lang w:val="en-US"/>
        </w:rPr>
        <w:t xml:space="preserve"> is false. In this case the patients </w:t>
      </w:r>
      <w:r w:rsidR="00AE219D">
        <w:rPr>
          <w:rFonts w:ascii="Times New Roman" w:hAnsi="Times New Roman" w:cs="Times New Roman"/>
          <w:sz w:val="24"/>
          <w:szCs w:val="24"/>
          <w:lang w:val="en-US"/>
        </w:rPr>
        <w:t>does not suffer any risk for diabetic retinopathy.</w:t>
      </w:r>
    </w:p>
    <w:p w14:paraId="6BD47774" w14:textId="0EF2D275" w:rsidR="00077BE9" w:rsidRDefault="00077BE9" w:rsidP="00077BE9">
      <w:pPr>
        <w:pStyle w:val="ListParagraph"/>
        <w:ind w:left="1440"/>
        <w:rPr>
          <w:rFonts w:ascii="Times New Roman" w:hAnsi="Times New Roman" w:cs="Times New Roman"/>
          <w:b/>
          <w:bCs/>
          <w:sz w:val="24"/>
          <w:szCs w:val="24"/>
          <w:u w:val="single"/>
          <w:lang w:val="en-US"/>
        </w:rPr>
      </w:pPr>
    </w:p>
    <w:p w14:paraId="14809917" w14:textId="77777777" w:rsidR="0090712E" w:rsidRPr="00077BE9" w:rsidRDefault="0090712E" w:rsidP="00077BE9">
      <w:pPr>
        <w:pStyle w:val="ListParagraph"/>
        <w:ind w:left="1440"/>
        <w:rPr>
          <w:rFonts w:ascii="Times New Roman" w:hAnsi="Times New Roman" w:cs="Times New Roman"/>
          <w:b/>
          <w:bCs/>
          <w:sz w:val="24"/>
          <w:szCs w:val="24"/>
          <w:u w:val="single"/>
          <w:lang w:val="en-US"/>
        </w:rPr>
      </w:pPr>
    </w:p>
    <w:p w14:paraId="42462904" w14:textId="44D11B75" w:rsidR="00077BE9" w:rsidRPr="00571BBE" w:rsidRDefault="00077BE9" w:rsidP="00077BE9">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DPP4</w:t>
      </w:r>
    </w:p>
    <w:p w14:paraId="18A05260" w14:textId="0E1A8BBE" w:rsidR="00077BE9" w:rsidRDefault="00077BE9" w:rsidP="00077BE9">
      <w:pPr>
        <w:pStyle w:val="ListParagraph"/>
      </w:pPr>
      <w:r w:rsidRPr="00571BBE">
        <w:rPr>
          <w:rFonts w:ascii="Times New Roman" w:hAnsi="Times New Roman" w:cs="Times New Roman"/>
          <w:b/>
          <w:bCs/>
          <w:sz w:val="24"/>
          <w:szCs w:val="24"/>
          <w:u w:val="single"/>
          <w:lang w:val="en-US"/>
        </w:rPr>
        <w:t>GENE NAME:</w:t>
      </w:r>
      <w:r w:rsidRPr="00571B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77BE9">
        <w:rPr>
          <w:rFonts w:ascii="Times New Roman" w:hAnsi="Times New Roman" w:cs="Times New Roman"/>
          <w:color w:val="FF0000"/>
          <w:sz w:val="24"/>
          <w:szCs w:val="24"/>
          <w:lang w:val="en-US"/>
        </w:rPr>
        <w:t>dipeptidyl-peptidase</w:t>
      </w:r>
      <w:r>
        <w:rPr>
          <w:rFonts w:ascii="Times New Roman" w:hAnsi="Times New Roman" w:cs="Times New Roman"/>
          <w:sz w:val="24"/>
          <w:szCs w:val="24"/>
          <w:lang w:val="en-US"/>
        </w:rPr>
        <w:t xml:space="preserve"> </w:t>
      </w:r>
      <w:r w:rsidRPr="00077BE9">
        <w:rPr>
          <w:rFonts w:ascii="Times New Roman" w:hAnsi="Times New Roman" w:cs="Times New Roman"/>
          <w:color w:val="FF0000"/>
          <w:sz w:val="24"/>
          <w:szCs w:val="24"/>
          <w:lang w:val="en-US"/>
        </w:rPr>
        <w:t>4</w:t>
      </w:r>
      <w:r w:rsidRPr="00E16093">
        <w:rPr>
          <w:rFonts w:ascii="Times New Roman" w:hAnsi="Times New Roman" w:cs="Times New Roman"/>
          <w:color w:val="FF0000"/>
          <w:sz w:val="24"/>
          <w:szCs w:val="24"/>
          <w:lang w:val="en-US"/>
        </w:rPr>
        <w:br/>
      </w: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6" w:tgtFrame="_blank" w:history="1">
        <w:r w:rsidRPr="00077BE9">
          <w:rPr>
            <w:rStyle w:val="Hyperlink"/>
            <w:rFonts w:ascii="Times New Roman" w:eastAsia="Times New Roman" w:hAnsi="Times New Roman" w:cs="Times New Roman"/>
            <w:b/>
            <w:bCs/>
            <w:sz w:val="24"/>
            <w:szCs w:val="24"/>
            <w:lang w:eastAsia="en-IN"/>
          </w:rPr>
          <w:t>27816666</w:t>
        </w:r>
      </w:hyperlink>
    </w:p>
    <w:p w14:paraId="5984F122" w14:textId="307FADED" w:rsidR="00077BE9" w:rsidRDefault="008528C4" w:rsidP="00077BE9">
      <w:pPr>
        <w:spacing w:after="0" w:line="240" w:lineRule="auto"/>
        <w:ind w:left="720"/>
        <w:rPr>
          <w:rFonts w:ascii="Times New Roman" w:eastAsia="Times New Roman" w:hAnsi="Times New Roman" w:cs="Times New Roman"/>
          <w:color w:val="000000"/>
          <w:sz w:val="24"/>
          <w:szCs w:val="24"/>
          <w:lang w:eastAsia="en-IN"/>
        </w:rPr>
      </w:pPr>
      <w:r w:rsidRPr="008528C4">
        <w:rPr>
          <w:rFonts w:ascii="Times New Roman" w:eastAsia="Times New Roman" w:hAnsi="Times New Roman" w:cs="Times New Roman"/>
          <w:color w:val="000000"/>
          <w:sz w:val="24"/>
          <w:szCs w:val="24"/>
          <w:lang w:eastAsia="en-IN"/>
        </w:rPr>
        <w:t>The protein encoded by this gene is identical to adenosine deaminase complexing protein-2, and to the T-cell activation antigen CD26.</w:t>
      </w:r>
      <w:r>
        <w:rPr>
          <w:rFonts w:ascii="Arial" w:hAnsi="Arial" w:cs="Arial"/>
          <w:b/>
          <w:bCs/>
          <w:color w:val="0000FF"/>
          <w:shd w:val="clear" w:color="auto" w:fill="EFEFEF"/>
        </w:rPr>
        <w:t> </w:t>
      </w:r>
      <w:r w:rsidR="004A76BB" w:rsidRPr="004A76BB">
        <w:rPr>
          <w:rFonts w:ascii="Times New Roman" w:eastAsia="Times New Roman" w:hAnsi="Times New Roman" w:cs="Times New Roman"/>
          <w:color w:val="000000"/>
          <w:sz w:val="24"/>
          <w:szCs w:val="24"/>
          <w:lang w:eastAsia="en-IN"/>
        </w:rPr>
        <w:t xml:space="preserve">Research findings indicated that serum LECT2 level is negatively associated with the presence of DR and suggest that </w:t>
      </w:r>
      <w:r w:rsidR="004A76BB" w:rsidRPr="00A96047">
        <w:rPr>
          <w:rFonts w:ascii="Times New Roman" w:eastAsia="Times New Roman" w:hAnsi="Times New Roman" w:cs="Times New Roman"/>
          <w:b/>
          <w:bCs/>
          <w:color w:val="000000"/>
          <w:sz w:val="24"/>
          <w:szCs w:val="24"/>
          <w:lang w:eastAsia="en-IN"/>
        </w:rPr>
        <w:t>low circulating LECT2 level is a risk factor for DR</w:t>
      </w:r>
      <w:r w:rsidR="004A76BB" w:rsidRPr="004A76BB">
        <w:rPr>
          <w:rFonts w:ascii="Times New Roman" w:eastAsia="Times New Roman" w:hAnsi="Times New Roman" w:cs="Times New Roman"/>
          <w:color w:val="000000"/>
          <w:sz w:val="24"/>
          <w:szCs w:val="24"/>
          <w:lang w:eastAsia="en-IN"/>
        </w:rPr>
        <w:t>.</w:t>
      </w:r>
      <w:r w:rsidR="00077BE9">
        <w:rPr>
          <w:rFonts w:ascii="Times New Roman" w:eastAsia="Times New Roman" w:hAnsi="Times New Roman" w:cs="Times New Roman"/>
          <w:color w:val="000000"/>
          <w:sz w:val="24"/>
          <w:szCs w:val="24"/>
          <w:lang w:eastAsia="en-IN"/>
        </w:rPr>
        <w:t xml:space="preserve"> </w:t>
      </w:r>
    </w:p>
    <w:p w14:paraId="5C239166" w14:textId="77777777" w:rsidR="00077BE9" w:rsidRPr="00FD56F5" w:rsidRDefault="00077BE9" w:rsidP="00077BE9">
      <w:pPr>
        <w:spacing w:after="0" w:line="240" w:lineRule="auto"/>
        <w:ind w:left="720"/>
        <w:rPr>
          <w:rFonts w:ascii="Times New Roman" w:eastAsia="Times New Roman" w:hAnsi="Times New Roman" w:cs="Times New Roman"/>
          <w:color w:val="000000"/>
          <w:sz w:val="24"/>
          <w:szCs w:val="24"/>
          <w:lang w:eastAsia="en-IN"/>
        </w:rPr>
      </w:pPr>
    </w:p>
    <w:p w14:paraId="5B8DCD0C" w14:textId="77777777" w:rsidR="00077BE9" w:rsidRDefault="00077BE9" w:rsidP="00077BE9">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6A001AC6" w14:textId="4CF4CE3A" w:rsidR="008528C4" w:rsidRPr="008528C4" w:rsidRDefault="008528C4" w:rsidP="008528C4">
      <w:pPr>
        <w:pStyle w:val="ListParagraph"/>
        <w:numPr>
          <w:ilvl w:val="0"/>
          <w:numId w:val="15"/>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Have serum LECT2 levels been lower than normal? (Yes =1; No=0)</w:t>
      </w:r>
    </w:p>
    <w:p w14:paraId="211020D5" w14:textId="2D4038BD" w:rsidR="00077BE9" w:rsidRDefault="00077BE9" w:rsidP="00077BE9">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
    <w:p w14:paraId="590033A2" w14:textId="77777777" w:rsidR="00077BE9" w:rsidRDefault="00077BE9" w:rsidP="00077BE9">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77C9A990" w14:textId="279E7A97" w:rsidR="00077BE9" w:rsidRPr="00B61FFB" w:rsidRDefault="00077BE9" w:rsidP="00077BE9">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1 </w:t>
      </w:r>
      <w:r w:rsidR="008528C4">
        <w:rPr>
          <w:rFonts w:ascii="Times New Roman" w:hAnsi="Times New Roman" w:cs="Times New Roman"/>
          <w:sz w:val="24"/>
          <w:szCs w:val="24"/>
          <w:lang w:val="en-US"/>
        </w:rPr>
        <w:t>is</w:t>
      </w:r>
      <w:r>
        <w:rPr>
          <w:rFonts w:ascii="Times New Roman" w:hAnsi="Times New Roman" w:cs="Times New Roman"/>
          <w:sz w:val="24"/>
          <w:szCs w:val="24"/>
          <w:lang w:val="en-US"/>
        </w:rPr>
        <w:t xml:space="preserve"> True. This is because</w:t>
      </w:r>
      <w:r w:rsidR="008528C4">
        <w:rPr>
          <w:rFonts w:ascii="Times New Roman" w:hAnsi="Times New Roman" w:cs="Times New Roman"/>
          <w:sz w:val="24"/>
          <w:szCs w:val="24"/>
          <w:lang w:val="en-US"/>
        </w:rPr>
        <w:t xml:space="preserve"> in this case, as per the evidences, the patient suffers from reasonable risk for having diabetic retinopathy.</w:t>
      </w:r>
    </w:p>
    <w:p w14:paraId="0E7AF6BF" w14:textId="66C53F5F" w:rsidR="00077BE9" w:rsidRPr="00132D48" w:rsidRDefault="00077BE9" w:rsidP="00077BE9">
      <w:pPr>
        <w:pStyle w:val="ListParagraph"/>
        <w:numPr>
          <w:ilvl w:val="0"/>
          <w:numId w:val="4"/>
        </w:numPr>
        <w:rPr>
          <w:rFonts w:ascii="Times New Roman" w:hAnsi="Times New Roman" w:cs="Times New Roman"/>
          <w:b/>
          <w:bCs/>
          <w:sz w:val="24"/>
          <w:szCs w:val="24"/>
          <w:u w:val="single"/>
          <w:lang w:val="en-US"/>
        </w:rPr>
      </w:pPr>
      <w:r w:rsidRPr="00AE219D">
        <w:rPr>
          <w:rFonts w:ascii="Times New Roman" w:hAnsi="Times New Roman" w:cs="Times New Roman"/>
          <w:b/>
          <w:bCs/>
          <w:color w:val="FF0000"/>
          <w:sz w:val="24"/>
          <w:szCs w:val="24"/>
          <w:lang w:val="en-US"/>
        </w:rPr>
        <w:t xml:space="preserve">Score 0: </w:t>
      </w:r>
      <w:r w:rsidRPr="00AE219D">
        <w:rPr>
          <w:rFonts w:ascii="Times New Roman" w:hAnsi="Times New Roman" w:cs="Times New Roman"/>
          <w:sz w:val="24"/>
          <w:szCs w:val="24"/>
          <w:lang w:val="en-US"/>
        </w:rPr>
        <w:t xml:space="preserve"> If any of the conditions is false. In this case the patients </w:t>
      </w:r>
      <w:r>
        <w:rPr>
          <w:rFonts w:ascii="Times New Roman" w:hAnsi="Times New Roman" w:cs="Times New Roman"/>
          <w:sz w:val="24"/>
          <w:szCs w:val="24"/>
          <w:lang w:val="en-US"/>
        </w:rPr>
        <w:t>does not suffer any risk for diabetic retinopathy.</w:t>
      </w:r>
    </w:p>
    <w:p w14:paraId="381D1AD8" w14:textId="4F9BA98F" w:rsidR="00132D48" w:rsidRDefault="00132D48" w:rsidP="00132D48">
      <w:pPr>
        <w:pStyle w:val="ListParagraph"/>
        <w:ind w:left="1440"/>
        <w:rPr>
          <w:rFonts w:ascii="Times New Roman" w:hAnsi="Times New Roman" w:cs="Times New Roman"/>
          <w:b/>
          <w:bCs/>
          <w:color w:val="FF0000"/>
          <w:sz w:val="24"/>
          <w:szCs w:val="24"/>
          <w:lang w:val="en-US"/>
        </w:rPr>
      </w:pPr>
    </w:p>
    <w:p w14:paraId="21C4ABAB" w14:textId="77777777" w:rsidR="00132D48" w:rsidRPr="00132D48" w:rsidRDefault="00132D48" w:rsidP="00132D48">
      <w:pPr>
        <w:pStyle w:val="ListParagraph"/>
        <w:ind w:left="1440"/>
        <w:rPr>
          <w:rFonts w:ascii="Times New Roman" w:hAnsi="Times New Roman" w:cs="Times New Roman"/>
          <w:b/>
          <w:bCs/>
          <w:sz w:val="24"/>
          <w:szCs w:val="24"/>
          <w:u w:val="single"/>
          <w:lang w:val="en-US"/>
        </w:rPr>
      </w:pPr>
    </w:p>
    <w:p w14:paraId="5ABEDA30" w14:textId="6818DC47" w:rsidR="00132D48" w:rsidRPr="00132D48" w:rsidRDefault="00132D48" w:rsidP="00132D48">
      <w:pPr>
        <w:pStyle w:val="ListParagraph"/>
        <w:numPr>
          <w:ilvl w:val="0"/>
          <w:numId w:val="2"/>
        </w:numPr>
        <w:rPr>
          <w:rFonts w:ascii="Times New Roman" w:hAnsi="Times New Roman" w:cs="Times New Roman"/>
          <w:sz w:val="24"/>
          <w:szCs w:val="24"/>
          <w:lang w:val="en-US"/>
        </w:rPr>
      </w:pPr>
      <w:r w:rsidRPr="00A82BA0">
        <w:rPr>
          <w:rFonts w:ascii="Times New Roman" w:hAnsi="Times New Roman" w:cs="Times New Roman"/>
          <w:b/>
          <w:bCs/>
          <w:sz w:val="24"/>
          <w:szCs w:val="24"/>
          <w:u w:val="single"/>
          <w:lang w:val="en-US"/>
        </w:rPr>
        <w:t>GENE SYMBOL:</w:t>
      </w:r>
      <w:r>
        <w:rPr>
          <w:rFonts w:ascii="Times New Roman" w:hAnsi="Times New Roman" w:cs="Times New Roman"/>
          <w:sz w:val="24"/>
          <w:szCs w:val="24"/>
          <w:lang w:val="en-US"/>
        </w:rPr>
        <w:t xml:space="preserve">  </w:t>
      </w:r>
      <w:r w:rsidR="00CA6060" w:rsidRPr="00CA6060">
        <w:rPr>
          <w:rFonts w:ascii="Times New Roman" w:hAnsi="Times New Roman" w:cs="Times New Roman"/>
          <w:color w:val="FF0000"/>
          <w:sz w:val="24"/>
          <w:szCs w:val="24"/>
          <w:lang w:val="en-US"/>
        </w:rPr>
        <w:t>XRCC1</w:t>
      </w:r>
    </w:p>
    <w:p w14:paraId="668731D7" w14:textId="0DDA7F87" w:rsidR="00132D48" w:rsidRDefault="00132D48" w:rsidP="00132D48">
      <w:pPr>
        <w:pStyle w:val="ListParagraph"/>
      </w:pP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7" w:tgtFrame="_blank" w:history="1">
        <w:r w:rsidR="00D16DA8" w:rsidRPr="00991CC9">
          <w:rPr>
            <w:rStyle w:val="Hyperlink"/>
            <w:rFonts w:ascii="Times New Roman" w:eastAsia="Times New Roman" w:hAnsi="Times New Roman" w:cs="Times New Roman"/>
            <w:b/>
            <w:bCs/>
            <w:sz w:val="24"/>
            <w:szCs w:val="24"/>
            <w:lang w:eastAsia="en-IN"/>
          </w:rPr>
          <w:t>24621175</w:t>
        </w:r>
      </w:hyperlink>
    </w:p>
    <w:p w14:paraId="0FA87858" w14:textId="3334F073" w:rsidR="005A16A9" w:rsidRPr="00A96047" w:rsidRDefault="00D16DA8" w:rsidP="005A16A9">
      <w:pPr>
        <w:spacing w:after="0" w:line="240" w:lineRule="auto"/>
        <w:ind w:left="720"/>
        <w:rPr>
          <w:rFonts w:ascii="Times New Roman" w:eastAsia="Times New Roman" w:hAnsi="Times New Roman" w:cs="Times New Roman"/>
          <w:b/>
          <w:bCs/>
          <w:color w:val="000000"/>
          <w:sz w:val="24"/>
          <w:szCs w:val="24"/>
          <w:lang w:eastAsia="en-IN"/>
        </w:rPr>
      </w:pPr>
      <w:r w:rsidRPr="005A16A9">
        <w:rPr>
          <w:rFonts w:ascii="Times New Roman" w:eastAsia="Times New Roman" w:hAnsi="Times New Roman" w:cs="Times New Roman"/>
          <w:color w:val="000000"/>
          <w:sz w:val="24"/>
          <w:szCs w:val="24"/>
          <w:lang w:eastAsia="en-IN"/>
        </w:rPr>
        <w:t>The protein encoded by this gene is involved in the efficient repair of D single-strand breaks formed by exposure to ionizing radiation and alkylating agents.</w:t>
      </w:r>
      <w:r w:rsidR="005A16A9" w:rsidRPr="005A16A9">
        <w:rPr>
          <w:rFonts w:ascii="Times New Roman" w:eastAsia="Times New Roman" w:hAnsi="Times New Roman" w:cs="Times New Roman"/>
          <w:color w:val="000000"/>
          <w:sz w:val="24"/>
          <w:szCs w:val="24"/>
          <w:lang w:eastAsia="en-IN"/>
        </w:rPr>
        <w:t xml:space="preserve">  Research aimed at exploring the association between DR and polymorphisms in oxidative stress-related genes, revealed that the Arg399Gln polymorphism contributed an elevated to risk for DR in South-Indian T2DM individuals. </w:t>
      </w:r>
      <w:r w:rsidR="005A16A9" w:rsidRPr="00A96047">
        <w:rPr>
          <w:rFonts w:ascii="Times New Roman" w:eastAsia="Times New Roman" w:hAnsi="Times New Roman" w:cs="Times New Roman"/>
          <w:b/>
          <w:bCs/>
          <w:color w:val="000000"/>
          <w:sz w:val="24"/>
          <w:szCs w:val="24"/>
          <w:lang w:eastAsia="en-IN"/>
        </w:rPr>
        <w:t>The presence of 399Gln allele was associated with an enhanced risk for DR in South Indian T2DM subjects.</w:t>
      </w:r>
    </w:p>
    <w:p w14:paraId="4A999F37" w14:textId="77777777" w:rsidR="00991CC9" w:rsidRPr="00A96047" w:rsidRDefault="00991CC9" w:rsidP="00132D48">
      <w:pPr>
        <w:pStyle w:val="ListParagraph"/>
        <w:rPr>
          <w:rFonts w:ascii="Times New Roman" w:hAnsi="Times New Roman" w:cs="Times New Roman"/>
          <w:b/>
          <w:bCs/>
          <w:sz w:val="24"/>
          <w:szCs w:val="24"/>
          <w:u w:val="single"/>
          <w:lang w:val="en-US"/>
        </w:rPr>
      </w:pPr>
    </w:p>
    <w:p w14:paraId="1F9A2B4D" w14:textId="56000B48" w:rsidR="009C7CCD" w:rsidRDefault="00132D48" w:rsidP="005310AA">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48172DEF" w14:textId="5A89C1B8" w:rsidR="005310AA" w:rsidRDefault="005310AA" w:rsidP="005310A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 Are you a carrier of 399Gln allele for this gene?</w:t>
      </w:r>
      <w:r w:rsidR="00A965FD">
        <w:rPr>
          <w:rFonts w:ascii="Times New Roman" w:hAnsi="Times New Roman" w:cs="Times New Roman"/>
          <w:sz w:val="24"/>
          <w:szCs w:val="24"/>
          <w:lang w:val="en-US"/>
        </w:rPr>
        <w:tab/>
      </w:r>
      <w:r w:rsidR="00A965FD">
        <w:rPr>
          <w:rFonts w:ascii="Times New Roman" w:hAnsi="Times New Roman" w:cs="Times New Roman"/>
          <w:sz w:val="24"/>
          <w:szCs w:val="24"/>
          <w:lang w:val="en-US"/>
        </w:rPr>
        <w:tab/>
      </w:r>
      <w:r w:rsidR="00A965FD">
        <w:rPr>
          <w:rFonts w:ascii="Times New Roman" w:hAnsi="Times New Roman" w:cs="Times New Roman"/>
          <w:sz w:val="24"/>
          <w:szCs w:val="24"/>
          <w:lang w:val="en-US"/>
        </w:rPr>
        <w:tab/>
        <w:t>(Yes =0.5; No=0)</w:t>
      </w:r>
    </w:p>
    <w:p w14:paraId="2FBCAF1A" w14:textId="01154CF4" w:rsidR="005310AA" w:rsidRPr="005310AA" w:rsidRDefault="005310AA" w:rsidP="005310A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1.1 Do you belong to the South Indian population?</w:t>
      </w:r>
      <w:r w:rsidR="00A965FD">
        <w:rPr>
          <w:rFonts w:ascii="Times New Roman" w:hAnsi="Times New Roman" w:cs="Times New Roman"/>
          <w:sz w:val="24"/>
          <w:szCs w:val="24"/>
          <w:lang w:val="en-US"/>
        </w:rPr>
        <w:tab/>
      </w:r>
      <w:r w:rsidR="00A965FD">
        <w:rPr>
          <w:rFonts w:ascii="Times New Roman" w:hAnsi="Times New Roman" w:cs="Times New Roman"/>
          <w:sz w:val="24"/>
          <w:szCs w:val="24"/>
          <w:lang w:val="en-US"/>
        </w:rPr>
        <w:tab/>
      </w:r>
      <w:r w:rsidR="00A965FD">
        <w:rPr>
          <w:rFonts w:ascii="Times New Roman" w:hAnsi="Times New Roman" w:cs="Times New Roman"/>
          <w:sz w:val="24"/>
          <w:szCs w:val="24"/>
          <w:lang w:val="en-US"/>
        </w:rPr>
        <w:tab/>
        <w:t>(Yes =0.5; No=0)</w:t>
      </w:r>
    </w:p>
    <w:p w14:paraId="4AEA2134" w14:textId="77777777" w:rsidR="00132D48" w:rsidRDefault="00132D48" w:rsidP="00132D48">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36AF5D5E" w14:textId="77777777" w:rsidR="005310AA" w:rsidRPr="00F32608" w:rsidRDefault="005310AA" w:rsidP="005310AA">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009DB638" w14:textId="0A1C6FCB" w:rsidR="005310AA" w:rsidRPr="00B61FFB" w:rsidRDefault="005310AA" w:rsidP="005310AA">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South Indian</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5FE568B4" w14:textId="10F6CFBE" w:rsidR="00C3725E" w:rsidRPr="005310AA" w:rsidRDefault="005310AA" w:rsidP="005310AA">
      <w:pPr>
        <w:pStyle w:val="ListParagraph"/>
        <w:numPr>
          <w:ilvl w:val="0"/>
          <w:numId w:val="4"/>
        </w:numPr>
        <w:rPr>
          <w:rFonts w:ascii="Times New Roman" w:hAnsi="Times New Roman" w:cs="Times New Roman"/>
          <w:b/>
          <w:bCs/>
          <w:sz w:val="24"/>
          <w:szCs w:val="24"/>
          <w:u w:val="single"/>
          <w:lang w:val="en-US"/>
        </w:rPr>
      </w:pPr>
      <w:r w:rsidRPr="005310AA">
        <w:rPr>
          <w:rFonts w:ascii="Times New Roman" w:hAnsi="Times New Roman" w:cs="Times New Roman"/>
          <w:b/>
          <w:bCs/>
          <w:color w:val="FF0000"/>
          <w:sz w:val="24"/>
          <w:szCs w:val="24"/>
          <w:lang w:val="en-US"/>
        </w:rPr>
        <w:t xml:space="preserve">Score 0: </w:t>
      </w:r>
      <w:r w:rsidRPr="005310AA">
        <w:rPr>
          <w:rFonts w:ascii="Times New Roman" w:hAnsi="Times New Roman" w:cs="Times New Roman"/>
          <w:sz w:val="24"/>
          <w:szCs w:val="24"/>
          <w:lang w:val="en-US"/>
        </w:rPr>
        <w:t xml:space="preserve"> If First condition is false. In this case the patients suffers negligible risk for DR</w:t>
      </w:r>
    </w:p>
    <w:p w14:paraId="678C63FE" w14:textId="247DBEE1" w:rsidR="005310AA" w:rsidRDefault="005310AA" w:rsidP="005310AA">
      <w:pPr>
        <w:pStyle w:val="ListParagraph"/>
        <w:ind w:left="1440"/>
        <w:rPr>
          <w:rFonts w:ascii="Times New Roman" w:hAnsi="Times New Roman" w:cs="Times New Roman"/>
          <w:b/>
          <w:bCs/>
          <w:sz w:val="24"/>
          <w:szCs w:val="24"/>
          <w:u w:val="single"/>
          <w:lang w:val="en-US"/>
        </w:rPr>
      </w:pPr>
    </w:p>
    <w:p w14:paraId="07108812" w14:textId="77777777" w:rsidR="0090712E" w:rsidRPr="005310AA" w:rsidRDefault="0090712E" w:rsidP="005310AA">
      <w:pPr>
        <w:pStyle w:val="ListParagraph"/>
        <w:ind w:left="1440"/>
        <w:rPr>
          <w:rFonts w:ascii="Times New Roman" w:hAnsi="Times New Roman" w:cs="Times New Roman"/>
          <w:b/>
          <w:bCs/>
          <w:sz w:val="24"/>
          <w:szCs w:val="24"/>
          <w:u w:val="single"/>
          <w:lang w:val="en-US"/>
        </w:rPr>
      </w:pPr>
    </w:p>
    <w:p w14:paraId="40A37F3C" w14:textId="4626B0CB" w:rsidR="005310AA" w:rsidRPr="005310AA" w:rsidRDefault="005310AA" w:rsidP="005310AA">
      <w:pPr>
        <w:pStyle w:val="ListParagraph"/>
        <w:numPr>
          <w:ilvl w:val="0"/>
          <w:numId w:val="2"/>
        </w:numPr>
        <w:spacing w:after="0" w:line="276" w:lineRule="auto"/>
        <w:rPr>
          <w:rFonts w:ascii="Times New Roman" w:hAnsi="Times New Roman" w:cs="Times New Roman"/>
          <w:sz w:val="24"/>
          <w:szCs w:val="24"/>
          <w:lang w:val="en-US"/>
        </w:rPr>
      </w:pPr>
      <w:r w:rsidRPr="005310AA">
        <w:rPr>
          <w:rFonts w:ascii="Times New Roman" w:hAnsi="Times New Roman" w:cs="Times New Roman"/>
          <w:b/>
          <w:bCs/>
          <w:sz w:val="24"/>
          <w:szCs w:val="24"/>
          <w:u w:val="single"/>
          <w:lang w:val="en-US"/>
        </w:rPr>
        <w:t>GENE SYMBOL:</w:t>
      </w:r>
      <w:r w:rsidRPr="005310AA">
        <w:rPr>
          <w:rFonts w:ascii="Times New Roman" w:hAnsi="Times New Roman" w:cs="Times New Roman"/>
          <w:sz w:val="24"/>
          <w:szCs w:val="24"/>
          <w:lang w:val="en-US"/>
        </w:rPr>
        <w:t xml:space="preserve">  </w:t>
      </w:r>
      <w:r w:rsidRPr="005310AA">
        <w:rPr>
          <w:rFonts w:ascii="Times New Roman" w:hAnsi="Times New Roman" w:cs="Times New Roman"/>
          <w:color w:val="FF0000"/>
          <w:sz w:val="24"/>
          <w:szCs w:val="24"/>
          <w:lang w:val="en-US"/>
        </w:rPr>
        <w:t>TNFRSF11B</w:t>
      </w:r>
    </w:p>
    <w:p w14:paraId="359C7EDE" w14:textId="2E1D99D6" w:rsidR="005310AA" w:rsidRPr="005310AA" w:rsidRDefault="005310AA" w:rsidP="005310AA">
      <w:pPr>
        <w:spacing w:after="0" w:line="276" w:lineRule="auto"/>
        <w:ind w:left="720"/>
        <w:rPr>
          <w:rFonts w:ascii="Times New Roman" w:hAnsi="Times New Roman" w:cs="Times New Roman"/>
          <w:sz w:val="24"/>
          <w:szCs w:val="24"/>
          <w:lang w:val="en-US"/>
        </w:rPr>
      </w:pPr>
      <w:r w:rsidRPr="005310AA">
        <w:rPr>
          <w:rFonts w:ascii="Times New Roman" w:hAnsi="Times New Roman" w:cs="Times New Roman"/>
          <w:b/>
          <w:bCs/>
          <w:sz w:val="24"/>
          <w:szCs w:val="24"/>
          <w:u w:val="single"/>
          <w:lang w:val="en-US"/>
        </w:rPr>
        <w:t>GENE SYMBOL</w:t>
      </w:r>
      <w:r w:rsidRPr="005310AA">
        <w:rPr>
          <w:rFonts w:ascii="Times New Roman" w:hAnsi="Times New Roman" w:cs="Times New Roman"/>
          <w:b/>
          <w:bCs/>
          <w:sz w:val="24"/>
          <w:szCs w:val="24"/>
          <w:lang w:val="en-US"/>
        </w:rPr>
        <w:t>:</w:t>
      </w:r>
      <w:r w:rsidRPr="005310AA">
        <w:rPr>
          <w:rFonts w:ascii="Times New Roman" w:hAnsi="Times New Roman" w:cs="Times New Roman"/>
          <w:color w:val="FF0000"/>
          <w:sz w:val="24"/>
          <w:szCs w:val="24"/>
          <w:lang w:val="en-US"/>
        </w:rPr>
        <w:t xml:space="preserve">  tumor necrosis factor receptor superfamily member 11b</w:t>
      </w:r>
    </w:p>
    <w:p w14:paraId="22411C02" w14:textId="71323883" w:rsidR="005310AA" w:rsidRDefault="005310AA" w:rsidP="005310AA">
      <w:pPr>
        <w:pStyle w:val="ListParagraph"/>
        <w:spacing w:after="0" w:line="276" w:lineRule="auto"/>
        <w:rPr>
          <w:rStyle w:val="Hyperlink"/>
          <w:rFonts w:ascii="Times New Roman" w:eastAsia="Times New Roman" w:hAnsi="Times New Roman" w:cs="Times New Roman"/>
          <w:b/>
          <w:bCs/>
          <w:sz w:val="24"/>
          <w:szCs w:val="24"/>
          <w:lang w:eastAsia="en-IN"/>
        </w:rPr>
      </w:pP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8" w:tgtFrame="_blank" w:history="1">
        <w:r w:rsidRPr="005310AA">
          <w:rPr>
            <w:rStyle w:val="Hyperlink"/>
            <w:rFonts w:ascii="Times New Roman" w:eastAsia="Times New Roman" w:hAnsi="Times New Roman" w:cs="Times New Roman"/>
            <w:b/>
            <w:bCs/>
            <w:sz w:val="24"/>
            <w:szCs w:val="24"/>
            <w:lang w:eastAsia="en-IN"/>
          </w:rPr>
          <w:t>24228244</w:t>
        </w:r>
      </w:hyperlink>
    </w:p>
    <w:p w14:paraId="2EAEFFA3" w14:textId="77777777" w:rsidR="005310AA" w:rsidRDefault="005310AA" w:rsidP="005310AA">
      <w:pPr>
        <w:pStyle w:val="ListParagraph"/>
        <w:spacing w:after="0" w:line="276" w:lineRule="auto"/>
      </w:pPr>
    </w:p>
    <w:p w14:paraId="1A8DAF9B" w14:textId="12D0708F" w:rsidR="005310AA" w:rsidRDefault="005310AA" w:rsidP="00503F16">
      <w:pPr>
        <w:pStyle w:val="ListParagraph"/>
        <w:rPr>
          <w:rFonts w:ascii="Times New Roman" w:hAnsi="Times New Roman" w:cs="Times New Roman"/>
          <w:sz w:val="24"/>
          <w:szCs w:val="24"/>
          <w:lang w:val="en-US"/>
        </w:rPr>
      </w:pPr>
      <w:r w:rsidRPr="005310AA">
        <w:rPr>
          <w:rFonts w:ascii="Times New Roman" w:hAnsi="Times New Roman" w:cs="Times New Roman"/>
          <w:sz w:val="24"/>
          <w:szCs w:val="24"/>
          <w:lang w:val="en-US"/>
        </w:rPr>
        <w:t>The protein encoded by this gene is a member of the TNF-receptor superfamily.</w:t>
      </w:r>
      <w:r w:rsidR="00503F16" w:rsidRPr="00503F16">
        <w:rPr>
          <w:rFonts w:ascii="Times New Roman" w:hAnsi="Times New Roman" w:cs="Times New Roman"/>
          <w:sz w:val="24"/>
          <w:szCs w:val="24"/>
          <w:lang w:val="en-US"/>
        </w:rPr>
        <w:t xml:space="preserve"> Recent studies indicate that this gene acts as an important regulatory molecule in the vasculature. Evidences suggest</w:t>
      </w:r>
      <w:r w:rsidRPr="00503F16">
        <w:rPr>
          <w:rFonts w:ascii="Times New Roman" w:hAnsi="Times New Roman" w:cs="Times New Roman"/>
          <w:sz w:val="24"/>
          <w:szCs w:val="24"/>
          <w:lang w:val="en-US"/>
        </w:rPr>
        <w:t xml:space="preserve"> that the carriers of </w:t>
      </w:r>
      <w:r w:rsidRPr="00A96047">
        <w:rPr>
          <w:rFonts w:ascii="Times New Roman" w:hAnsi="Times New Roman" w:cs="Times New Roman"/>
          <w:b/>
          <w:bCs/>
          <w:sz w:val="24"/>
          <w:szCs w:val="24"/>
          <w:lang w:val="en-US"/>
        </w:rPr>
        <w:t>the CC genotype</w:t>
      </w:r>
      <w:r w:rsidR="00503F16" w:rsidRPr="00A96047">
        <w:rPr>
          <w:rFonts w:ascii="Times New Roman" w:hAnsi="Times New Roman" w:cs="Times New Roman"/>
          <w:b/>
          <w:bCs/>
          <w:sz w:val="24"/>
          <w:szCs w:val="24"/>
          <w:lang w:val="en-US"/>
        </w:rPr>
        <w:t xml:space="preserve"> (rs2073618)</w:t>
      </w:r>
      <w:r w:rsidRPr="00A96047">
        <w:rPr>
          <w:rFonts w:ascii="Times New Roman" w:hAnsi="Times New Roman" w:cs="Times New Roman"/>
          <w:b/>
          <w:bCs/>
          <w:sz w:val="24"/>
          <w:szCs w:val="24"/>
          <w:lang w:val="en-US"/>
        </w:rPr>
        <w:t xml:space="preserve"> ha</w:t>
      </w:r>
      <w:r w:rsidR="00503F16" w:rsidRPr="00A96047">
        <w:rPr>
          <w:rFonts w:ascii="Times New Roman" w:hAnsi="Times New Roman" w:cs="Times New Roman"/>
          <w:b/>
          <w:bCs/>
          <w:sz w:val="24"/>
          <w:szCs w:val="24"/>
          <w:lang w:val="en-US"/>
        </w:rPr>
        <w:t>ve</w:t>
      </w:r>
      <w:r w:rsidRPr="00A96047">
        <w:rPr>
          <w:rFonts w:ascii="Times New Roman" w:hAnsi="Times New Roman" w:cs="Times New Roman"/>
          <w:b/>
          <w:bCs/>
          <w:sz w:val="24"/>
          <w:szCs w:val="24"/>
          <w:lang w:val="en-US"/>
        </w:rPr>
        <w:t xml:space="preserve"> a 2.2 higher risk for </w:t>
      </w:r>
      <w:r w:rsidR="00503F16" w:rsidRPr="00A96047">
        <w:rPr>
          <w:rFonts w:ascii="Times New Roman" w:hAnsi="Times New Roman" w:cs="Times New Roman"/>
          <w:b/>
          <w:bCs/>
          <w:sz w:val="24"/>
          <w:szCs w:val="24"/>
          <w:lang w:val="en-US"/>
        </w:rPr>
        <w:t>diabetic retinopathy</w:t>
      </w:r>
      <w:r w:rsidRPr="00503F16">
        <w:rPr>
          <w:rFonts w:ascii="Times New Roman" w:hAnsi="Times New Roman" w:cs="Times New Roman"/>
          <w:sz w:val="24"/>
          <w:szCs w:val="24"/>
          <w:lang w:val="en-US"/>
        </w:rPr>
        <w:t xml:space="preserve"> than those with either the CG genotype or the GG genotype.</w:t>
      </w:r>
      <w:r w:rsidR="00503F16">
        <w:rPr>
          <w:rFonts w:ascii="Times New Roman" w:hAnsi="Times New Roman" w:cs="Times New Roman"/>
          <w:sz w:val="24"/>
          <w:szCs w:val="24"/>
          <w:lang w:val="en-US"/>
        </w:rPr>
        <w:t xml:space="preserve"> Hence presence of CC genotype is a good indicator to detect DR.</w:t>
      </w:r>
    </w:p>
    <w:p w14:paraId="5218E91E" w14:textId="77777777" w:rsidR="005310AA" w:rsidRDefault="005310AA" w:rsidP="005310AA">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5F9C888E" w14:textId="195C3200" w:rsidR="00503F16" w:rsidRPr="00503F16" w:rsidRDefault="005310AA" w:rsidP="00503F1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w:t>
      </w:r>
      <w:r w:rsidR="00503F16">
        <w:rPr>
          <w:rFonts w:ascii="Times New Roman" w:hAnsi="Times New Roman" w:cs="Times New Roman"/>
          <w:sz w:val="24"/>
          <w:szCs w:val="24"/>
          <w:lang w:val="en-US"/>
        </w:rPr>
        <w:t xml:space="preserve"> </w:t>
      </w:r>
      <w:r w:rsidR="00503F16" w:rsidRPr="00503F16">
        <w:rPr>
          <w:rFonts w:ascii="Times New Roman" w:hAnsi="Times New Roman" w:cs="Times New Roman"/>
          <w:sz w:val="24"/>
          <w:szCs w:val="24"/>
          <w:lang w:val="en-US"/>
        </w:rPr>
        <w:t xml:space="preserve">Are you a carrier of CC Genotype (rs2073618) </w:t>
      </w:r>
      <w:r w:rsidR="00503F16">
        <w:rPr>
          <w:rFonts w:ascii="Times New Roman" w:hAnsi="Times New Roman" w:cs="Times New Roman"/>
          <w:sz w:val="24"/>
          <w:szCs w:val="24"/>
          <w:lang w:val="en-US"/>
        </w:rPr>
        <w:t>for this gene</w:t>
      </w:r>
      <w:r w:rsidR="00503F16" w:rsidRPr="00503F16">
        <w:rPr>
          <w:rFonts w:ascii="Times New Roman" w:hAnsi="Times New Roman" w:cs="Times New Roman"/>
          <w:sz w:val="24"/>
          <w:szCs w:val="24"/>
          <w:lang w:val="en-US"/>
        </w:rPr>
        <w:t>?</w:t>
      </w:r>
    </w:p>
    <w:p w14:paraId="3798051D" w14:textId="1BCC3144" w:rsidR="005310AA" w:rsidRPr="005310AA" w:rsidRDefault="005310AA" w:rsidP="005310A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1.1 Do you belong to the S</w:t>
      </w:r>
      <w:r w:rsidR="00503F16">
        <w:rPr>
          <w:rFonts w:ascii="Times New Roman" w:hAnsi="Times New Roman" w:cs="Times New Roman"/>
          <w:sz w:val="24"/>
          <w:szCs w:val="24"/>
          <w:lang w:val="en-US"/>
        </w:rPr>
        <w:t>lovenian</w:t>
      </w:r>
      <w:r>
        <w:rPr>
          <w:rFonts w:ascii="Times New Roman" w:hAnsi="Times New Roman" w:cs="Times New Roman"/>
          <w:sz w:val="24"/>
          <w:szCs w:val="24"/>
          <w:lang w:val="en-US"/>
        </w:rPr>
        <w:t xml:space="preserve"> population?</w:t>
      </w:r>
    </w:p>
    <w:p w14:paraId="5E08F343" w14:textId="77777777" w:rsidR="005310AA" w:rsidRDefault="005310AA" w:rsidP="005310AA">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1869475B" w14:textId="77777777" w:rsidR="005310AA" w:rsidRPr="00F32608" w:rsidRDefault="005310AA" w:rsidP="005310AA">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19E324C2" w14:textId="61ED6EAE" w:rsidR="005310AA" w:rsidRPr="00B61FFB" w:rsidRDefault="005310AA" w:rsidP="005310AA">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S</w:t>
      </w:r>
      <w:r w:rsidR="00503F16">
        <w:rPr>
          <w:rFonts w:ascii="Times New Roman" w:hAnsi="Times New Roman" w:cs="Times New Roman"/>
          <w:sz w:val="24"/>
          <w:szCs w:val="24"/>
          <w:lang w:val="en-US"/>
        </w:rPr>
        <w:t>lovenian</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3A05F0E2" w14:textId="77777777" w:rsidR="005310AA" w:rsidRPr="005310AA" w:rsidRDefault="005310AA" w:rsidP="005310AA">
      <w:pPr>
        <w:pStyle w:val="ListParagraph"/>
        <w:numPr>
          <w:ilvl w:val="0"/>
          <w:numId w:val="4"/>
        </w:numPr>
        <w:rPr>
          <w:rFonts w:ascii="Times New Roman" w:hAnsi="Times New Roman" w:cs="Times New Roman"/>
          <w:b/>
          <w:bCs/>
          <w:sz w:val="24"/>
          <w:szCs w:val="24"/>
          <w:u w:val="single"/>
          <w:lang w:val="en-US"/>
        </w:rPr>
      </w:pPr>
      <w:r w:rsidRPr="005310AA">
        <w:rPr>
          <w:rFonts w:ascii="Times New Roman" w:hAnsi="Times New Roman" w:cs="Times New Roman"/>
          <w:b/>
          <w:bCs/>
          <w:color w:val="FF0000"/>
          <w:sz w:val="24"/>
          <w:szCs w:val="24"/>
          <w:lang w:val="en-US"/>
        </w:rPr>
        <w:t xml:space="preserve">Score 0: </w:t>
      </w:r>
      <w:r w:rsidRPr="005310AA">
        <w:rPr>
          <w:rFonts w:ascii="Times New Roman" w:hAnsi="Times New Roman" w:cs="Times New Roman"/>
          <w:sz w:val="24"/>
          <w:szCs w:val="24"/>
          <w:lang w:val="en-US"/>
        </w:rPr>
        <w:t xml:space="preserve"> If First condition is false. In this case the patients suffers negligible risk for DR</w:t>
      </w:r>
    </w:p>
    <w:p w14:paraId="0921051B" w14:textId="2040D536" w:rsidR="00A96047" w:rsidRDefault="00A96047" w:rsidP="00A96047">
      <w:pPr>
        <w:pStyle w:val="ListParagraph"/>
        <w:spacing w:after="0" w:line="276" w:lineRule="auto"/>
        <w:rPr>
          <w:rFonts w:ascii="Times New Roman" w:hAnsi="Times New Roman" w:cs="Times New Roman"/>
          <w:sz w:val="24"/>
          <w:szCs w:val="24"/>
          <w:lang w:val="en-US"/>
        </w:rPr>
      </w:pPr>
    </w:p>
    <w:p w14:paraId="724034B5" w14:textId="77777777" w:rsidR="0090712E" w:rsidRPr="00A96047" w:rsidRDefault="0090712E" w:rsidP="00A96047">
      <w:pPr>
        <w:pStyle w:val="ListParagraph"/>
        <w:spacing w:after="0" w:line="276" w:lineRule="auto"/>
        <w:rPr>
          <w:rFonts w:ascii="Times New Roman" w:hAnsi="Times New Roman" w:cs="Times New Roman"/>
          <w:sz w:val="24"/>
          <w:szCs w:val="24"/>
          <w:lang w:val="en-US"/>
        </w:rPr>
      </w:pPr>
    </w:p>
    <w:p w14:paraId="2757AC55" w14:textId="7466569C" w:rsidR="00503F16" w:rsidRPr="005310AA" w:rsidRDefault="00503F16" w:rsidP="00503F16">
      <w:pPr>
        <w:pStyle w:val="ListParagraph"/>
        <w:numPr>
          <w:ilvl w:val="0"/>
          <w:numId w:val="2"/>
        </w:numPr>
        <w:spacing w:after="0" w:line="276" w:lineRule="auto"/>
        <w:rPr>
          <w:rFonts w:ascii="Times New Roman" w:hAnsi="Times New Roman" w:cs="Times New Roman"/>
          <w:sz w:val="24"/>
          <w:szCs w:val="24"/>
          <w:lang w:val="en-US"/>
        </w:rPr>
      </w:pPr>
      <w:r w:rsidRPr="005310AA">
        <w:rPr>
          <w:rFonts w:ascii="Times New Roman" w:hAnsi="Times New Roman" w:cs="Times New Roman"/>
          <w:b/>
          <w:bCs/>
          <w:sz w:val="24"/>
          <w:szCs w:val="24"/>
          <w:u w:val="single"/>
          <w:lang w:val="en-US"/>
        </w:rPr>
        <w:t>GENE SYMBOL:</w:t>
      </w:r>
      <w:r w:rsidRPr="005310AA">
        <w:rPr>
          <w:rFonts w:ascii="Times New Roman" w:hAnsi="Times New Roman" w:cs="Times New Roman"/>
          <w:sz w:val="24"/>
          <w:szCs w:val="24"/>
          <w:lang w:val="en-US"/>
        </w:rPr>
        <w:t xml:space="preserve">  </w:t>
      </w:r>
    </w:p>
    <w:p w14:paraId="697AFBDD" w14:textId="3EE83CD2" w:rsidR="00503F16" w:rsidRPr="005310AA" w:rsidRDefault="00503F16" w:rsidP="00503F16">
      <w:pPr>
        <w:spacing w:after="0" w:line="276" w:lineRule="auto"/>
        <w:ind w:left="720"/>
        <w:rPr>
          <w:rFonts w:ascii="Times New Roman" w:hAnsi="Times New Roman" w:cs="Times New Roman"/>
          <w:sz w:val="24"/>
          <w:szCs w:val="24"/>
          <w:lang w:val="en-US"/>
        </w:rPr>
      </w:pPr>
      <w:r w:rsidRPr="005310AA">
        <w:rPr>
          <w:rFonts w:ascii="Times New Roman" w:hAnsi="Times New Roman" w:cs="Times New Roman"/>
          <w:b/>
          <w:bCs/>
          <w:sz w:val="24"/>
          <w:szCs w:val="24"/>
          <w:u w:val="single"/>
          <w:lang w:val="en-US"/>
        </w:rPr>
        <w:t>GENE SYMBOL</w:t>
      </w:r>
      <w:r w:rsidRPr="005310AA">
        <w:rPr>
          <w:rFonts w:ascii="Times New Roman" w:hAnsi="Times New Roman" w:cs="Times New Roman"/>
          <w:b/>
          <w:bCs/>
          <w:sz w:val="24"/>
          <w:szCs w:val="24"/>
          <w:lang w:val="en-US"/>
        </w:rPr>
        <w:t>:</w:t>
      </w:r>
      <w:r w:rsidRPr="005310AA">
        <w:rPr>
          <w:rFonts w:ascii="Times New Roman" w:hAnsi="Times New Roman" w:cs="Times New Roman"/>
          <w:color w:val="FF0000"/>
          <w:sz w:val="24"/>
          <w:szCs w:val="24"/>
          <w:lang w:val="en-US"/>
        </w:rPr>
        <w:t xml:space="preserve">  </w:t>
      </w:r>
      <w:r w:rsidR="00710961">
        <w:rPr>
          <w:rFonts w:ascii="Times New Roman" w:hAnsi="Times New Roman" w:cs="Times New Roman"/>
          <w:color w:val="FF0000"/>
          <w:sz w:val="24"/>
          <w:szCs w:val="24"/>
          <w:lang w:val="en-US"/>
        </w:rPr>
        <w:t>glutathione</w:t>
      </w:r>
      <w:r>
        <w:rPr>
          <w:rFonts w:ascii="Times New Roman" w:hAnsi="Times New Roman" w:cs="Times New Roman"/>
          <w:color w:val="FF0000"/>
          <w:sz w:val="24"/>
          <w:szCs w:val="24"/>
          <w:lang w:val="en-US"/>
        </w:rPr>
        <w:t xml:space="preserve"> </w:t>
      </w:r>
      <w:r w:rsidR="00710961" w:rsidRPr="00710961">
        <w:rPr>
          <w:rFonts w:ascii="Times New Roman" w:hAnsi="Times New Roman" w:cs="Times New Roman"/>
          <w:color w:val="FF0000"/>
          <w:sz w:val="24"/>
          <w:szCs w:val="24"/>
          <w:lang w:val="en-US"/>
        </w:rPr>
        <w:t>S-transferase theta 1</w:t>
      </w:r>
    </w:p>
    <w:p w14:paraId="2E1D35F6" w14:textId="77777777" w:rsidR="00503F16" w:rsidRDefault="00503F16" w:rsidP="00503F16">
      <w:pPr>
        <w:pStyle w:val="ListParagraph"/>
        <w:spacing w:after="0" w:line="276" w:lineRule="auto"/>
        <w:rPr>
          <w:rStyle w:val="Hyperlink"/>
          <w:rFonts w:ascii="Times New Roman" w:eastAsia="Times New Roman" w:hAnsi="Times New Roman" w:cs="Times New Roman"/>
          <w:b/>
          <w:bCs/>
          <w:sz w:val="24"/>
          <w:szCs w:val="24"/>
          <w:lang w:eastAsia="en-IN"/>
        </w:rPr>
      </w:pPr>
      <w:r w:rsidRPr="00571BBE">
        <w:rPr>
          <w:rFonts w:ascii="Times New Roman" w:hAnsi="Times New Roman" w:cs="Times New Roman"/>
          <w:b/>
          <w:bCs/>
          <w:sz w:val="24"/>
          <w:szCs w:val="24"/>
          <w:u w:val="single"/>
          <w:lang w:val="en-US"/>
        </w:rPr>
        <w:t>PMID:</w:t>
      </w:r>
      <w:r w:rsidRPr="00571BBE">
        <w:rPr>
          <w:rFonts w:ascii="Times New Roman" w:hAnsi="Times New Roman" w:cs="Times New Roman"/>
          <w:b/>
          <w:bCs/>
          <w:sz w:val="24"/>
          <w:szCs w:val="24"/>
          <w:lang w:val="en-US"/>
        </w:rPr>
        <w:t xml:space="preserve">   </w:t>
      </w:r>
      <w:hyperlink r:id="rId19" w:tgtFrame="_blank" w:history="1">
        <w:r w:rsidRPr="005310AA">
          <w:rPr>
            <w:rStyle w:val="Hyperlink"/>
            <w:rFonts w:ascii="Times New Roman" w:eastAsia="Times New Roman" w:hAnsi="Times New Roman" w:cs="Times New Roman"/>
            <w:b/>
            <w:bCs/>
            <w:sz w:val="24"/>
            <w:szCs w:val="24"/>
            <w:lang w:eastAsia="en-IN"/>
          </w:rPr>
          <w:t>24228244</w:t>
        </w:r>
      </w:hyperlink>
    </w:p>
    <w:p w14:paraId="31ABEEB1" w14:textId="77777777" w:rsidR="00503F16" w:rsidRDefault="00503F16" w:rsidP="00503F16">
      <w:pPr>
        <w:pStyle w:val="ListParagraph"/>
        <w:spacing w:after="0" w:line="276" w:lineRule="auto"/>
      </w:pPr>
    </w:p>
    <w:p w14:paraId="0F2C8021" w14:textId="481D0932" w:rsidR="005B605E" w:rsidRDefault="005B605E" w:rsidP="00503F16">
      <w:pPr>
        <w:pStyle w:val="ListParagraph"/>
        <w:rPr>
          <w:rFonts w:ascii="Times New Roman" w:hAnsi="Times New Roman" w:cs="Times New Roman"/>
          <w:sz w:val="24"/>
          <w:szCs w:val="24"/>
          <w:lang w:val="en-US"/>
        </w:rPr>
      </w:pPr>
      <w:r w:rsidRPr="005B605E">
        <w:rPr>
          <w:rFonts w:ascii="Times New Roman" w:hAnsi="Times New Roman" w:cs="Times New Roman"/>
          <w:sz w:val="24"/>
          <w:szCs w:val="24"/>
          <w:lang w:val="en-US"/>
        </w:rPr>
        <w:t xml:space="preserve">The protein encoded by this gene is a member of a superfamily of proteins that catalyze the conjugation of reduced glutathione to a variety of electrophilic and hydrophobic compounds. Studies have been conducted </w:t>
      </w:r>
      <w:r>
        <w:rPr>
          <w:rFonts w:ascii="Times New Roman" w:hAnsi="Times New Roman" w:cs="Times New Roman"/>
          <w:sz w:val="24"/>
          <w:szCs w:val="24"/>
          <w:lang w:val="en-US"/>
        </w:rPr>
        <w:t xml:space="preserve">on Caucasian patients </w:t>
      </w:r>
      <w:r w:rsidRPr="005B605E">
        <w:rPr>
          <w:rFonts w:ascii="Times New Roman" w:hAnsi="Times New Roman" w:cs="Times New Roman"/>
          <w:sz w:val="24"/>
          <w:szCs w:val="24"/>
          <w:lang w:val="en-US"/>
        </w:rPr>
        <w:t>to figure out the association genetic polymorphisms: polymorphic deletions of glutathione S-transferases </w:t>
      </w:r>
      <w:r>
        <w:rPr>
          <w:rFonts w:ascii="Times New Roman" w:hAnsi="Times New Roman" w:cs="Times New Roman"/>
          <w:sz w:val="24"/>
          <w:szCs w:val="24"/>
          <w:lang w:val="en-US"/>
        </w:rPr>
        <w:t xml:space="preserve">with diabetic retinopathy.  </w:t>
      </w:r>
      <w:r w:rsidRPr="00A96047">
        <w:rPr>
          <w:rFonts w:ascii="Times New Roman" w:hAnsi="Times New Roman" w:cs="Times New Roman"/>
          <w:b/>
          <w:bCs/>
          <w:sz w:val="24"/>
          <w:szCs w:val="24"/>
          <w:lang w:val="en-US"/>
        </w:rPr>
        <w:t>It was concluded that individuals homozygous for the deletion of GSTT1 are at an ≈ 2-fold-greater risk of DR.</w:t>
      </w:r>
      <w:r>
        <w:rPr>
          <w:rFonts w:ascii="Times New Roman" w:hAnsi="Times New Roman" w:cs="Times New Roman"/>
          <w:sz w:val="24"/>
          <w:szCs w:val="24"/>
          <w:lang w:val="en-US"/>
        </w:rPr>
        <w:t xml:space="preserve"> </w:t>
      </w:r>
    </w:p>
    <w:p w14:paraId="1CF69FA1" w14:textId="77777777" w:rsidR="005B605E" w:rsidRDefault="005B605E" w:rsidP="00503F16">
      <w:pPr>
        <w:pStyle w:val="ListParagraph"/>
        <w:rPr>
          <w:rFonts w:ascii="Times New Roman" w:hAnsi="Times New Roman" w:cs="Times New Roman"/>
          <w:sz w:val="24"/>
          <w:szCs w:val="24"/>
          <w:lang w:val="en-US"/>
        </w:rPr>
      </w:pPr>
    </w:p>
    <w:p w14:paraId="4FB6075F" w14:textId="3D981A0F" w:rsidR="00503F16" w:rsidRDefault="00503F16" w:rsidP="00503F16">
      <w:pPr>
        <w:pStyle w:val="ListParagraph"/>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QUESTIO</w:t>
      </w:r>
      <w:r>
        <w:rPr>
          <w:rFonts w:ascii="Times New Roman" w:hAnsi="Times New Roman" w:cs="Times New Roman"/>
          <w:b/>
          <w:bCs/>
          <w:sz w:val="24"/>
          <w:szCs w:val="24"/>
          <w:u w:val="single"/>
          <w:lang w:val="en-US"/>
        </w:rPr>
        <w:t>NS</w:t>
      </w:r>
    </w:p>
    <w:p w14:paraId="1545B2E3" w14:textId="3C90711D" w:rsidR="00503F16" w:rsidRPr="00503F16" w:rsidRDefault="00503F16" w:rsidP="00503F1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503F16">
        <w:rPr>
          <w:rFonts w:ascii="Times New Roman" w:hAnsi="Times New Roman" w:cs="Times New Roman"/>
          <w:sz w:val="24"/>
          <w:szCs w:val="24"/>
          <w:lang w:val="en-US"/>
        </w:rPr>
        <w:t xml:space="preserve">Are you </w:t>
      </w:r>
      <w:r w:rsidR="005B605E">
        <w:rPr>
          <w:rFonts w:ascii="Times New Roman" w:hAnsi="Times New Roman" w:cs="Times New Roman"/>
          <w:sz w:val="24"/>
          <w:szCs w:val="24"/>
          <w:lang w:val="en-US"/>
        </w:rPr>
        <w:t>homozygous for the deletion of GSTT1</w:t>
      </w:r>
      <w:r w:rsidRPr="00503F16">
        <w:rPr>
          <w:rFonts w:ascii="Times New Roman" w:hAnsi="Times New Roman" w:cs="Times New Roman"/>
          <w:sz w:val="24"/>
          <w:szCs w:val="24"/>
          <w:lang w:val="en-US"/>
        </w:rPr>
        <w:t>?</w:t>
      </w:r>
    </w:p>
    <w:p w14:paraId="2DEC6D1B" w14:textId="7D93E12D" w:rsidR="00503F16" w:rsidRPr="005310AA" w:rsidRDefault="00503F16" w:rsidP="00503F1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1.1 Do you belong to the </w:t>
      </w:r>
      <w:r w:rsidR="005B605E">
        <w:rPr>
          <w:rFonts w:ascii="Times New Roman" w:hAnsi="Times New Roman" w:cs="Times New Roman"/>
          <w:sz w:val="24"/>
          <w:szCs w:val="24"/>
          <w:lang w:val="en-US"/>
        </w:rPr>
        <w:t>Caucasian</w:t>
      </w:r>
      <w:r>
        <w:rPr>
          <w:rFonts w:ascii="Times New Roman" w:hAnsi="Times New Roman" w:cs="Times New Roman"/>
          <w:sz w:val="24"/>
          <w:szCs w:val="24"/>
          <w:lang w:val="en-US"/>
        </w:rPr>
        <w:t xml:space="preserve"> population?</w:t>
      </w:r>
    </w:p>
    <w:p w14:paraId="622278F4" w14:textId="77777777" w:rsidR="00503F16" w:rsidRDefault="00503F16" w:rsidP="00503F16">
      <w:pPr>
        <w:ind w:left="720"/>
        <w:rPr>
          <w:rFonts w:ascii="Times New Roman" w:hAnsi="Times New Roman" w:cs="Times New Roman"/>
          <w:b/>
          <w:bCs/>
          <w:sz w:val="24"/>
          <w:szCs w:val="24"/>
          <w:u w:val="single"/>
          <w:lang w:val="en-US"/>
        </w:rPr>
      </w:pPr>
      <w:r w:rsidRPr="0083091F">
        <w:rPr>
          <w:rFonts w:ascii="Times New Roman" w:hAnsi="Times New Roman" w:cs="Times New Roman"/>
          <w:b/>
          <w:bCs/>
          <w:sz w:val="24"/>
          <w:szCs w:val="24"/>
          <w:u w:val="single"/>
          <w:lang w:val="en-US"/>
        </w:rPr>
        <w:t>SCORE ALLOTMENT AND LOGIC:</w:t>
      </w:r>
    </w:p>
    <w:p w14:paraId="5F8701CE" w14:textId="77777777" w:rsidR="00503F16" w:rsidRPr="00F32608" w:rsidRDefault="00503F16" w:rsidP="00503F16">
      <w:pPr>
        <w:pStyle w:val="ListParagraph"/>
        <w:numPr>
          <w:ilvl w:val="0"/>
          <w:numId w:val="4"/>
        </w:numPr>
        <w:rPr>
          <w:rFonts w:ascii="Times New Roman" w:hAnsi="Times New Roman" w:cs="Times New Roman"/>
          <w:b/>
          <w:bCs/>
          <w:sz w:val="24"/>
          <w:szCs w:val="24"/>
          <w:u w:val="single"/>
          <w:lang w:val="en-US"/>
        </w:rPr>
      </w:pPr>
      <w:r w:rsidRPr="00F32608">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1:</w:t>
      </w:r>
      <w:r>
        <w:rPr>
          <w:rFonts w:ascii="Times New Roman" w:hAnsi="Times New Roman" w:cs="Times New Roman"/>
          <w:sz w:val="24"/>
          <w:szCs w:val="24"/>
          <w:lang w:val="en-US"/>
        </w:rPr>
        <w:t xml:space="preserve"> If both 1 and 1.1 are True, the patient confers the highest risk for DR. Hence a score of 1 is given in this case.</w:t>
      </w:r>
    </w:p>
    <w:p w14:paraId="595D1B85" w14:textId="55229499" w:rsidR="00503F16" w:rsidRPr="00B61FFB" w:rsidRDefault="00503F16" w:rsidP="00503F16">
      <w:pPr>
        <w:pStyle w:val="ListParagraph"/>
        <w:numPr>
          <w:ilvl w:val="0"/>
          <w:numId w:val="4"/>
        </w:numPr>
        <w:rPr>
          <w:rFonts w:ascii="Times New Roman" w:hAnsi="Times New Roman" w:cs="Times New Roman"/>
          <w:b/>
          <w:bCs/>
          <w:sz w:val="24"/>
          <w:szCs w:val="24"/>
          <w:u w:val="single"/>
          <w:lang w:val="en-US"/>
        </w:rPr>
      </w:pPr>
      <w:r w:rsidRPr="00B61FFB">
        <w:rPr>
          <w:rFonts w:ascii="Times New Roman" w:hAnsi="Times New Roman" w:cs="Times New Roman"/>
          <w:b/>
          <w:bCs/>
          <w:color w:val="FF0000"/>
          <w:sz w:val="24"/>
          <w:szCs w:val="24"/>
          <w:lang w:val="en-US"/>
        </w:rPr>
        <w:t xml:space="preserve">Score </w:t>
      </w:r>
      <w:r>
        <w:rPr>
          <w:rFonts w:ascii="Times New Roman" w:hAnsi="Times New Roman" w:cs="Times New Roman"/>
          <w:b/>
          <w:bCs/>
          <w:color w:val="FF0000"/>
          <w:sz w:val="24"/>
          <w:szCs w:val="24"/>
          <w:lang w:val="en-US"/>
        </w:rPr>
        <w:t>0.5</w:t>
      </w:r>
      <w:r w:rsidRPr="00B61FFB">
        <w:rPr>
          <w:rFonts w:ascii="Times New Roman" w:hAnsi="Times New Roman" w:cs="Times New Roman"/>
          <w:b/>
          <w:bCs/>
          <w:color w:val="FF0000"/>
          <w:sz w:val="24"/>
          <w:szCs w:val="24"/>
          <w:lang w:val="en-US"/>
        </w:rPr>
        <w:t>:</w:t>
      </w:r>
      <w:r w:rsidRPr="00B61FFB">
        <w:rPr>
          <w:rFonts w:ascii="Times New Roman" w:hAnsi="Times New Roman" w:cs="Times New Roman"/>
          <w:b/>
          <w:bCs/>
          <w:sz w:val="24"/>
          <w:szCs w:val="24"/>
          <w:lang w:val="en-US"/>
        </w:rPr>
        <w:t xml:space="preserve"> </w:t>
      </w:r>
      <w:r w:rsidRPr="00B61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1.1 is False. </w:t>
      </w:r>
      <w:r w:rsidRPr="00B61FFB">
        <w:rPr>
          <w:rFonts w:ascii="Times New Roman" w:hAnsi="Times New Roman" w:cs="Times New Roman"/>
          <w:sz w:val="24"/>
          <w:szCs w:val="24"/>
          <w:lang w:val="en-US"/>
        </w:rPr>
        <w:t>The study was conducted on</w:t>
      </w:r>
      <w:r>
        <w:rPr>
          <w:rFonts w:ascii="Times New Roman" w:hAnsi="Times New Roman" w:cs="Times New Roman"/>
          <w:sz w:val="24"/>
          <w:szCs w:val="24"/>
          <w:lang w:val="en-US"/>
        </w:rPr>
        <w:t xml:space="preserve"> </w:t>
      </w:r>
      <w:r w:rsidR="005B605E">
        <w:rPr>
          <w:rFonts w:ascii="Times New Roman" w:hAnsi="Times New Roman" w:cs="Times New Roman"/>
          <w:sz w:val="24"/>
          <w:szCs w:val="24"/>
          <w:lang w:val="en-US"/>
        </w:rPr>
        <w:t>Caucasian</w:t>
      </w:r>
      <w:r w:rsidRPr="00B61FFB">
        <w:rPr>
          <w:rFonts w:ascii="Times New Roman" w:hAnsi="Times New Roman" w:cs="Times New Roman"/>
          <w:sz w:val="24"/>
          <w:szCs w:val="24"/>
          <w:lang w:val="en-US"/>
        </w:rPr>
        <w:t xml:space="preserve"> patients</w:t>
      </w:r>
      <w:r>
        <w:rPr>
          <w:rFonts w:ascii="Times New Roman" w:hAnsi="Times New Roman" w:cs="Times New Roman"/>
          <w:sz w:val="24"/>
          <w:szCs w:val="24"/>
          <w:lang w:val="en-US"/>
        </w:rPr>
        <w:t xml:space="preserve"> originally</w:t>
      </w:r>
      <w:r w:rsidRPr="00B61FFB">
        <w:rPr>
          <w:rFonts w:ascii="Times New Roman" w:hAnsi="Times New Roman" w:cs="Times New Roman"/>
          <w:sz w:val="24"/>
          <w:szCs w:val="24"/>
          <w:lang w:val="en-US"/>
        </w:rPr>
        <w:t xml:space="preserve">; hence a different ethnicity might not be at the same risk. Therefore, a score of </w:t>
      </w:r>
      <w:r>
        <w:rPr>
          <w:rFonts w:ascii="Times New Roman" w:hAnsi="Times New Roman" w:cs="Times New Roman"/>
          <w:sz w:val="24"/>
          <w:szCs w:val="24"/>
          <w:lang w:val="en-US"/>
        </w:rPr>
        <w:t>0.5</w:t>
      </w:r>
      <w:r w:rsidRPr="00B61FFB">
        <w:rPr>
          <w:rFonts w:ascii="Times New Roman" w:hAnsi="Times New Roman" w:cs="Times New Roman"/>
          <w:sz w:val="24"/>
          <w:szCs w:val="24"/>
          <w:lang w:val="en-US"/>
        </w:rPr>
        <w:t>.</w:t>
      </w:r>
    </w:p>
    <w:p w14:paraId="63F5956E" w14:textId="402BE218" w:rsidR="00503F16" w:rsidRPr="00BF6DDF" w:rsidRDefault="00503F16" w:rsidP="00503F16">
      <w:pPr>
        <w:pStyle w:val="ListParagraph"/>
        <w:numPr>
          <w:ilvl w:val="0"/>
          <w:numId w:val="4"/>
        </w:numPr>
        <w:rPr>
          <w:rFonts w:ascii="Times New Roman" w:hAnsi="Times New Roman" w:cs="Times New Roman"/>
          <w:b/>
          <w:bCs/>
          <w:sz w:val="24"/>
          <w:szCs w:val="24"/>
          <w:u w:val="single"/>
          <w:lang w:val="en-US"/>
        </w:rPr>
      </w:pPr>
      <w:r w:rsidRPr="005310AA">
        <w:rPr>
          <w:rFonts w:ascii="Times New Roman" w:hAnsi="Times New Roman" w:cs="Times New Roman"/>
          <w:b/>
          <w:bCs/>
          <w:color w:val="FF0000"/>
          <w:sz w:val="24"/>
          <w:szCs w:val="24"/>
          <w:lang w:val="en-US"/>
        </w:rPr>
        <w:t xml:space="preserve">Score 0: </w:t>
      </w:r>
      <w:r w:rsidRPr="005310AA">
        <w:rPr>
          <w:rFonts w:ascii="Times New Roman" w:hAnsi="Times New Roman" w:cs="Times New Roman"/>
          <w:sz w:val="24"/>
          <w:szCs w:val="24"/>
          <w:lang w:val="en-US"/>
        </w:rPr>
        <w:t xml:space="preserve"> If First condition is false. In this case the patients suffers negligible risk for DR</w:t>
      </w:r>
    </w:p>
    <w:p w14:paraId="6E8D8AE8" w14:textId="4716DE77" w:rsidR="00BF6DDF" w:rsidRDefault="00BF6DDF" w:rsidP="00BF6DDF">
      <w:pPr>
        <w:pStyle w:val="ListParagraph"/>
        <w:ind w:left="1440"/>
        <w:rPr>
          <w:rFonts w:ascii="Times New Roman" w:hAnsi="Times New Roman" w:cs="Times New Roman"/>
          <w:b/>
          <w:bCs/>
          <w:color w:val="FF0000"/>
          <w:sz w:val="24"/>
          <w:szCs w:val="24"/>
          <w:lang w:val="en-US"/>
        </w:rPr>
      </w:pPr>
    </w:p>
    <w:p w14:paraId="1E58A0F3" w14:textId="77777777" w:rsidR="005347A6" w:rsidRPr="005347A6" w:rsidRDefault="005347A6" w:rsidP="005347A6">
      <w:pPr>
        <w:rPr>
          <w:rFonts w:ascii="Times New Roman" w:hAnsi="Times New Roman" w:cs="Times New Roman"/>
          <w:b/>
          <w:bCs/>
          <w:sz w:val="24"/>
          <w:szCs w:val="24"/>
          <w:u w:val="single"/>
          <w:lang w:val="en-US"/>
        </w:rPr>
      </w:pPr>
    </w:p>
    <w:p w14:paraId="2E881415" w14:textId="77777777" w:rsidR="007D07CC" w:rsidRPr="000A518E" w:rsidRDefault="007D07CC" w:rsidP="007D07CC">
      <w:pPr>
        <w:rPr>
          <w:rFonts w:ascii="Times New Roman" w:hAnsi="Times New Roman" w:cs="Times New Roman"/>
          <w:b/>
          <w:bCs/>
          <w:sz w:val="24"/>
          <w:szCs w:val="24"/>
          <w:u w:val="single"/>
          <w:lang w:val="en-US"/>
        </w:rPr>
      </w:pPr>
    </w:p>
    <w:p w14:paraId="5612D113" w14:textId="18087E35" w:rsidR="00EB30BF" w:rsidRPr="000A518E" w:rsidRDefault="00EB30BF" w:rsidP="000A518E">
      <w:pPr>
        <w:rPr>
          <w:rFonts w:ascii="Times New Roman" w:hAnsi="Times New Roman" w:cs="Times New Roman"/>
          <w:b/>
          <w:bCs/>
          <w:sz w:val="24"/>
          <w:szCs w:val="24"/>
          <w:u w:val="single"/>
          <w:lang w:val="en-US"/>
        </w:rPr>
      </w:pPr>
    </w:p>
    <w:p w14:paraId="10D768F0" w14:textId="77777777" w:rsidR="0074450B" w:rsidRPr="0074450B" w:rsidRDefault="0074450B" w:rsidP="0074450B">
      <w:pPr>
        <w:rPr>
          <w:rFonts w:ascii="Times New Roman" w:hAnsi="Times New Roman" w:cs="Times New Roman"/>
          <w:sz w:val="24"/>
          <w:szCs w:val="24"/>
          <w:u w:val="single"/>
          <w:lang w:val="en-US"/>
        </w:rPr>
      </w:pPr>
    </w:p>
    <w:p w14:paraId="1C5E98F8" w14:textId="77777777" w:rsidR="00F55F7D" w:rsidRPr="000C4698" w:rsidRDefault="00F55F7D" w:rsidP="00F55F7D">
      <w:pPr>
        <w:rPr>
          <w:rFonts w:ascii="Times New Roman" w:hAnsi="Times New Roman" w:cs="Times New Roman"/>
          <w:b/>
          <w:bCs/>
          <w:sz w:val="24"/>
          <w:szCs w:val="24"/>
          <w:u w:val="single"/>
          <w:lang w:val="en-US"/>
        </w:rPr>
      </w:pPr>
    </w:p>
    <w:p w14:paraId="3CD50CF7" w14:textId="77777777" w:rsidR="00F55F7D" w:rsidRPr="00F55F7D" w:rsidRDefault="00F55F7D" w:rsidP="00F55F7D">
      <w:pPr>
        <w:rPr>
          <w:rFonts w:ascii="Times New Roman" w:hAnsi="Times New Roman" w:cs="Times New Roman"/>
          <w:b/>
          <w:bCs/>
          <w:sz w:val="24"/>
          <w:szCs w:val="24"/>
          <w:u w:val="single"/>
          <w:lang w:val="en-US"/>
        </w:rPr>
      </w:pPr>
    </w:p>
    <w:p w14:paraId="09D32EC1" w14:textId="77777777" w:rsidR="00954117" w:rsidRPr="000C4698" w:rsidRDefault="00954117" w:rsidP="00954117">
      <w:pPr>
        <w:rPr>
          <w:rFonts w:ascii="Times New Roman" w:hAnsi="Times New Roman" w:cs="Times New Roman"/>
          <w:b/>
          <w:bCs/>
          <w:sz w:val="24"/>
          <w:szCs w:val="24"/>
          <w:u w:val="single"/>
          <w:lang w:val="en-US"/>
        </w:rPr>
      </w:pPr>
    </w:p>
    <w:p w14:paraId="3A9DA4AD" w14:textId="77777777" w:rsidR="00F32608" w:rsidRPr="00F32608" w:rsidRDefault="00F32608" w:rsidP="00F32608">
      <w:pPr>
        <w:rPr>
          <w:rFonts w:ascii="Times New Roman" w:hAnsi="Times New Roman" w:cs="Times New Roman"/>
          <w:b/>
          <w:bCs/>
          <w:sz w:val="24"/>
          <w:szCs w:val="24"/>
          <w:u w:val="single"/>
          <w:lang w:val="en-US"/>
        </w:rPr>
      </w:pPr>
    </w:p>
    <w:p w14:paraId="76AC079D" w14:textId="77777777" w:rsidR="0083091F" w:rsidRPr="0083091F" w:rsidRDefault="0083091F" w:rsidP="0083091F">
      <w:pPr>
        <w:ind w:left="720"/>
        <w:rPr>
          <w:rFonts w:ascii="Times New Roman" w:hAnsi="Times New Roman" w:cs="Times New Roman"/>
          <w:b/>
          <w:bCs/>
          <w:sz w:val="24"/>
          <w:szCs w:val="24"/>
          <w:u w:val="single"/>
          <w:lang w:val="en-US"/>
        </w:rPr>
      </w:pPr>
    </w:p>
    <w:p w14:paraId="1C9C44CC" w14:textId="5502A924" w:rsidR="0083091F" w:rsidRDefault="0083091F" w:rsidP="0083091F">
      <w:pPr>
        <w:pStyle w:val="ListParagraph"/>
        <w:ind w:left="1080"/>
        <w:rPr>
          <w:rFonts w:ascii="Times New Roman" w:hAnsi="Times New Roman" w:cs="Times New Roman"/>
          <w:sz w:val="24"/>
          <w:szCs w:val="24"/>
          <w:lang w:val="en-US"/>
        </w:rPr>
      </w:pPr>
    </w:p>
    <w:p w14:paraId="621FB41A" w14:textId="77777777" w:rsidR="0083091F" w:rsidRDefault="0083091F" w:rsidP="0083091F">
      <w:pPr>
        <w:pStyle w:val="ListParagraph"/>
        <w:ind w:left="1080"/>
        <w:rPr>
          <w:rFonts w:ascii="Times New Roman" w:hAnsi="Times New Roman" w:cs="Times New Roman"/>
          <w:sz w:val="24"/>
          <w:szCs w:val="24"/>
          <w:lang w:val="en-US"/>
        </w:rPr>
      </w:pPr>
    </w:p>
    <w:p w14:paraId="7A20BD14" w14:textId="77777777" w:rsidR="0083091F" w:rsidRPr="0083091F" w:rsidRDefault="0083091F" w:rsidP="0083091F">
      <w:pPr>
        <w:pStyle w:val="ListParagraph"/>
        <w:ind w:left="1080"/>
        <w:rPr>
          <w:rFonts w:ascii="Times New Roman" w:hAnsi="Times New Roman" w:cs="Times New Roman"/>
          <w:sz w:val="24"/>
          <w:szCs w:val="24"/>
          <w:lang w:val="en-US"/>
        </w:rPr>
      </w:pPr>
    </w:p>
    <w:sectPr w:rsidR="0083091F" w:rsidRPr="0083091F" w:rsidSect="009071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F3E"/>
    <w:multiLevelType w:val="hybridMultilevel"/>
    <w:tmpl w:val="57B41232"/>
    <w:lvl w:ilvl="0" w:tplc="25548A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32B9F"/>
    <w:multiLevelType w:val="hybridMultilevel"/>
    <w:tmpl w:val="BB9E5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862E2"/>
    <w:multiLevelType w:val="hybridMultilevel"/>
    <w:tmpl w:val="D0B2B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C5820"/>
    <w:multiLevelType w:val="hybridMultilevel"/>
    <w:tmpl w:val="83EC6B48"/>
    <w:lvl w:ilvl="0" w:tplc="7152CE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E4381"/>
    <w:multiLevelType w:val="hybridMultilevel"/>
    <w:tmpl w:val="05501898"/>
    <w:lvl w:ilvl="0" w:tplc="7FBE1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CD5ADD"/>
    <w:multiLevelType w:val="multilevel"/>
    <w:tmpl w:val="8122648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846668C"/>
    <w:multiLevelType w:val="multilevel"/>
    <w:tmpl w:val="B07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52A0"/>
    <w:multiLevelType w:val="hybridMultilevel"/>
    <w:tmpl w:val="4FD29544"/>
    <w:lvl w:ilvl="0" w:tplc="7D76B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957006"/>
    <w:multiLevelType w:val="hybridMultilevel"/>
    <w:tmpl w:val="C832B9F0"/>
    <w:lvl w:ilvl="0" w:tplc="97181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5B7654"/>
    <w:multiLevelType w:val="hybridMultilevel"/>
    <w:tmpl w:val="3D9CD8BA"/>
    <w:lvl w:ilvl="0" w:tplc="A0682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03B098E"/>
    <w:multiLevelType w:val="hybridMultilevel"/>
    <w:tmpl w:val="774C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914739"/>
    <w:multiLevelType w:val="hybridMultilevel"/>
    <w:tmpl w:val="4A2AB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230A1C"/>
    <w:multiLevelType w:val="hybridMultilevel"/>
    <w:tmpl w:val="0ECAB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E916EB4"/>
    <w:multiLevelType w:val="hybridMultilevel"/>
    <w:tmpl w:val="8AE863F0"/>
    <w:lvl w:ilvl="0" w:tplc="5E80F2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05411E1"/>
    <w:multiLevelType w:val="hybridMultilevel"/>
    <w:tmpl w:val="FDE86D66"/>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3E906B4"/>
    <w:multiLevelType w:val="hybridMultilevel"/>
    <w:tmpl w:val="9514A8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F05D85"/>
    <w:multiLevelType w:val="hybridMultilevel"/>
    <w:tmpl w:val="1CBCDF2A"/>
    <w:lvl w:ilvl="0" w:tplc="1A9AF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D78085A"/>
    <w:multiLevelType w:val="hybridMultilevel"/>
    <w:tmpl w:val="A078B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D93A1E"/>
    <w:multiLevelType w:val="hybridMultilevel"/>
    <w:tmpl w:val="F6C0B4EE"/>
    <w:lvl w:ilvl="0" w:tplc="E9A607B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7289429C"/>
    <w:multiLevelType w:val="hybridMultilevel"/>
    <w:tmpl w:val="2092ED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5A75D13"/>
    <w:multiLevelType w:val="multilevel"/>
    <w:tmpl w:val="F6A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C2307"/>
    <w:multiLevelType w:val="hybridMultilevel"/>
    <w:tmpl w:val="10D87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1151E1"/>
    <w:multiLevelType w:val="hybridMultilevel"/>
    <w:tmpl w:val="CEECD5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D916507"/>
    <w:multiLevelType w:val="hybridMultilevel"/>
    <w:tmpl w:val="268AE212"/>
    <w:lvl w:ilvl="0" w:tplc="6FAEEA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
  </w:num>
  <w:num w:numId="3">
    <w:abstractNumId w:val="4"/>
  </w:num>
  <w:num w:numId="4">
    <w:abstractNumId w:val="15"/>
  </w:num>
  <w:num w:numId="5">
    <w:abstractNumId w:val="17"/>
  </w:num>
  <w:num w:numId="6">
    <w:abstractNumId w:val="0"/>
  </w:num>
  <w:num w:numId="7">
    <w:abstractNumId w:val="21"/>
  </w:num>
  <w:num w:numId="8">
    <w:abstractNumId w:val="16"/>
  </w:num>
  <w:num w:numId="9">
    <w:abstractNumId w:val="23"/>
  </w:num>
  <w:num w:numId="10">
    <w:abstractNumId w:val="18"/>
  </w:num>
  <w:num w:numId="11">
    <w:abstractNumId w:val="9"/>
  </w:num>
  <w:num w:numId="12">
    <w:abstractNumId w:val="5"/>
  </w:num>
  <w:num w:numId="13">
    <w:abstractNumId w:val="14"/>
  </w:num>
  <w:num w:numId="14">
    <w:abstractNumId w:val="20"/>
  </w:num>
  <w:num w:numId="15">
    <w:abstractNumId w:val="7"/>
  </w:num>
  <w:num w:numId="16">
    <w:abstractNumId w:val="3"/>
  </w:num>
  <w:num w:numId="17">
    <w:abstractNumId w:val="8"/>
  </w:num>
  <w:num w:numId="18">
    <w:abstractNumId w:val="2"/>
  </w:num>
  <w:num w:numId="19">
    <w:abstractNumId w:val="13"/>
  </w:num>
  <w:num w:numId="20">
    <w:abstractNumId w:val="19"/>
  </w:num>
  <w:num w:numId="21">
    <w:abstractNumId w:val="11"/>
  </w:num>
  <w:num w:numId="22">
    <w:abstractNumId w:val="22"/>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A0"/>
    <w:rsid w:val="0001060B"/>
    <w:rsid w:val="00035602"/>
    <w:rsid w:val="00054FE3"/>
    <w:rsid w:val="00077BE9"/>
    <w:rsid w:val="000914CA"/>
    <w:rsid w:val="000A518E"/>
    <w:rsid w:val="000C4698"/>
    <w:rsid w:val="001170F8"/>
    <w:rsid w:val="00132D48"/>
    <w:rsid w:val="001B5069"/>
    <w:rsid w:val="001D16FA"/>
    <w:rsid w:val="001E5199"/>
    <w:rsid w:val="00221385"/>
    <w:rsid w:val="002470DD"/>
    <w:rsid w:val="002B3101"/>
    <w:rsid w:val="00310E2C"/>
    <w:rsid w:val="0035649A"/>
    <w:rsid w:val="00383A99"/>
    <w:rsid w:val="0043156F"/>
    <w:rsid w:val="00446C0E"/>
    <w:rsid w:val="004A036B"/>
    <w:rsid w:val="004A76BB"/>
    <w:rsid w:val="004D41B8"/>
    <w:rsid w:val="00503F16"/>
    <w:rsid w:val="00527758"/>
    <w:rsid w:val="005310AA"/>
    <w:rsid w:val="005347A6"/>
    <w:rsid w:val="00571BBE"/>
    <w:rsid w:val="00587A6E"/>
    <w:rsid w:val="005A16A9"/>
    <w:rsid w:val="005B605E"/>
    <w:rsid w:val="00671BE0"/>
    <w:rsid w:val="006A5B69"/>
    <w:rsid w:val="006D55C9"/>
    <w:rsid w:val="00710961"/>
    <w:rsid w:val="007250AA"/>
    <w:rsid w:val="0074450B"/>
    <w:rsid w:val="007A649C"/>
    <w:rsid w:val="007D07CC"/>
    <w:rsid w:val="00810EAE"/>
    <w:rsid w:val="0083091F"/>
    <w:rsid w:val="008528C4"/>
    <w:rsid w:val="00860565"/>
    <w:rsid w:val="00906953"/>
    <w:rsid w:val="0090712E"/>
    <w:rsid w:val="00950BF9"/>
    <w:rsid w:val="00954117"/>
    <w:rsid w:val="00991CC9"/>
    <w:rsid w:val="009C7CCD"/>
    <w:rsid w:val="00A727A1"/>
    <w:rsid w:val="00A82BA0"/>
    <w:rsid w:val="00A83654"/>
    <w:rsid w:val="00A96047"/>
    <w:rsid w:val="00A965FD"/>
    <w:rsid w:val="00AA076A"/>
    <w:rsid w:val="00AE219D"/>
    <w:rsid w:val="00B15C08"/>
    <w:rsid w:val="00B35BC0"/>
    <w:rsid w:val="00B61FFB"/>
    <w:rsid w:val="00BF6DDF"/>
    <w:rsid w:val="00C1580F"/>
    <w:rsid w:val="00C15A8B"/>
    <w:rsid w:val="00C23B81"/>
    <w:rsid w:val="00C3725E"/>
    <w:rsid w:val="00C6474E"/>
    <w:rsid w:val="00CA6060"/>
    <w:rsid w:val="00CE51CF"/>
    <w:rsid w:val="00D16DA8"/>
    <w:rsid w:val="00D170B1"/>
    <w:rsid w:val="00D4431E"/>
    <w:rsid w:val="00D917F1"/>
    <w:rsid w:val="00DD2B57"/>
    <w:rsid w:val="00DF157E"/>
    <w:rsid w:val="00E15741"/>
    <w:rsid w:val="00E16093"/>
    <w:rsid w:val="00E553BC"/>
    <w:rsid w:val="00EB30BF"/>
    <w:rsid w:val="00F014B0"/>
    <w:rsid w:val="00F32608"/>
    <w:rsid w:val="00F36FFC"/>
    <w:rsid w:val="00F55F7D"/>
    <w:rsid w:val="00F85484"/>
    <w:rsid w:val="00FD56F5"/>
    <w:rsid w:val="00FF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026D"/>
  <w15:chartTrackingRefBased/>
  <w15:docId w15:val="{FF8EE207-B3B2-440A-B76A-1131954E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A0"/>
    <w:pPr>
      <w:ind w:left="720"/>
      <w:contextualSpacing/>
    </w:pPr>
  </w:style>
  <w:style w:type="character" w:styleId="Hyperlink">
    <w:name w:val="Hyperlink"/>
    <w:basedOn w:val="DefaultParagraphFont"/>
    <w:uiPriority w:val="99"/>
    <w:unhideWhenUsed/>
    <w:rsid w:val="00A82BA0"/>
    <w:rPr>
      <w:color w:val="0000FF"/>
      <w:u w:val="single"/>
    </w:rPr>
  </w:style>
  <w:style w:type="character" w:styleId="Strong">
    <w:name w:val="Strong"/>
    <w:basedOn w:val="DefaultParagraphFont"/>
    <w:uiPriority w:val="22"/>
    <w:qFormat/>
    <w:rsid w:val="007D07CC"/>
    <w:rPr>
      <w:b/>
      <w:bCs/>
    </w:rPr>
  </w:style>
  <w:style w:type="character" w:styleId="UnresolvedMention">
    <w:name w:val="Unresolved Mention"/>
    <w:basedOn w:val="DefaultParagraphFont"/>
    <w:uiPriority w:val="99"/>
    <w:semiHidden/>
    <w:unhideWhenUsed/>
    <w:rsid w:val="0057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2681">
      <w:bodyDiv w:val="1"/>
      <w:marLeft w:val="0"/>
      <w:marRight w:val="0"/>
      <w:marTop w:val="0"/>
      <w:marBottom w:val="0"/>
      <w:divBdr>
        <w:top w:val="none" w:sz="0" w:space="0" w:color="auto"/>
        <w:left w:val="none" w:sz="0" w:space="0" w:color="auto"/>
        <w:bottom w:val="none" w:sz="0" w:space="0" w:color="auto"/>
        <w:right w:val="none" w:sz="0" w:space="0" w:color="auto"/>
      </w:divBdr>
    </w:div>
    <w:div w:id="256717261">
      <w:bodyDiv w:val="1"/>
      <w:marLeft w:val="0"/>
      <w:marRight w:val="0"/>
      <w:marTop w:val="0"/>
      <w:marBottom w:val="0"/>
      <w:divBdr>
        <w:top w:val="none" w:sz="0" w:space="0" w:color="auto"/>
        <w:left w:val="none" w:sz="0" w:space="0" w:color="auto"/>
        <w:bottom w:val="none" w:sz="0" w:space="0" w:color="auto"/>
        <w:right w:val="none" w:sz="0" w:space="0" w:color="auto"/>
      </w:divBdr>
    </w:div>
    <w:div w:id="292686038">
      <w:bodyDiv w:val="1"/>
      <w:marLeft w:val="0"/>
      <w:marRight w:val="0"/>
      <w:marTop w:val="0"/>
      <w:marBottom w:val="0"/>
      <w:divBdr>
        <w:top w:val="none" w:sz="0" w:space="0" w:color="auto"/>
        <w:left w:val="none" w:sz="0" w:space="0" w:color="auto"/>
        <w:bottom w:val="none" w:sz="0" w:space="0" w:color="auto"/>
        <w:right w:val="none" w:sz="0" w:space="0" w:color="auto"/>
      </w:divBdr>
    </w:div>
    <w:div w:id="441192517">
      <w:bodyDiv w:val="1"/>
      <w:marLeft w:val="0"/>
      <w:marRight w:val="0"/>
      <w:marTop w:val="0"/>
      <w:marBottom w:val="0"/>
      <w:divBdr>
        <w:top w:val="none" w:sz="0" w:space="0" w:color="auto"/>
        <w:left w:val="none" w:sz="0" w:space="0" w:color="auto"/>
        <w:bottom w:val="none" w:sz="0" w:space="0" w:color="auto"/>
        <w:right w:val="none" w:sz="0" w:space="0" w:color="auto"/>
      </w:divBdr>
    </w:div>
    <w:div w:id="801845815">
      <w:bodyDiv w:val="1"/>
      <w:marLeft w:val="0"/>
      <w:marRight w:val="0"/>
      <w:marTop w:val="0"/>
      <w:marBottom w:val="0"/>
      <w:divBdr>
        <w:top w:val="none" w:sz="0" w:space="0" w:color="auto"/>
        <w:left w:val="none" w:sz="0" w:space="0" w:color="auto"/>
        <w:bottom w:val="none" w:sz="0" w:space="0" w:color="auto"/>
        <w:right w:val="none" w:sz="0" w:space="0" w:color="auto"/>
      </w:divBdr>
    </w:div>
    <w:div w:id="822234659">
      <w:bodyDiv w:val="1"/>
      <w:marLeft w:val="0"/>
      <w:marRight w:val="0"/>
      <w:marTop w:val="0"/>
      <w:marBottom w:val="0"/>
      <w:divBdr>
        <w:top w:val="none" w:sz="0" w:space="0" w:color="auto"/>
        <w:left w:val="none" w:sz="0" w:space="0" w:color="auto"/>
        <w:bottom w:val="none" w:sz="0" w:space="0" w:color="auto"/>
        <w:right w:val="none" w:sz="0" w:space="0" w:color="auto"/>
      </w:divBdr>
    </w:div>
    <w:div w:id="1057630485">
      <w:bodyDiv w:val="1"/>
      <w:marLeft w:val="0"/>
      <w:marRight w:val="0"/>
      <w:marTop w:val="0"/>
      <w:marBottom w:val="0"/>
      <w:divBdr>
        <w:top w:val="none" w:sz="0" w:space="0" w:color="auto"/>
        <w:left w:val="none" w:sz="0" w:space="0" w:color="auto"/>
        <w:bottom w:val="none" w:sz="0" w:space="0" w:color="auto"/>
        <w:right w:val="none" w:sz="0" w:space="0" w:color="auto"/>
      </w:divBdr>
    </w:div>
    <w:div w:id="1269197027">
      <w:bodyDiv w:val="1"/>
      <w:marLeft w:val="0"/>
      <w:marRight w:val="0"/>
      <w:marTop w:val="0"/>
      <w:marBottom w:val="0"/>
      <w:divBdr>
        <w:top w:val="none" w:sz="0" w:space="0" w:color="auto"/>
        <w:left w:val="none" w:sz="0" w:space="0" w:color="auto"/>
        <w:bottom w:val="none" w:sz="0" w:space="0" w:color="auto"/>
        <w:right w:val="none" w:sz="0" w:space="0" w:color="auto"/>
      </w:divBdr>
    </w:div>
    <w:div w:id="1437672037">
      <w:bodyDiv w:val="1"/>
      <w:marLeft w:val="0"/>
      <w:marRight w:val="0"/>
      <w:marTop w:val="0"/>
      <w:marBottom w:val="0"/>
      <w:divBdr>
        <w:top w:val="none" w:sz="0" w:space="0" w:color="auto"/>
        <w:left w:val="none" w:sz="0" w:space="0" w:color="auto"/>
        <w:bottom w:val="none" w:sz="0" w:space="0" w:color="auto"/>
        <w:right w:val="none" w:sz="0" w:space="0" w:color="auto"/>
      </w:divBdr>
    </w:div>
    <w:div w:id="1460152510">
      <w:bodyDiv w:val="1"/>
      <w:marLeft w:val="0"/>
      <w:marRight w:val="0"/>
      <w:marTop w:val="0"/>
      <w:marBottom w:val="0"/>
      <w:divBdr>
        <w:top w:val="none" w:sz="0" w:space="0" w:color="auto"/>
        <w:left w:val="none" w:sz="0" w:space="0" w:color="auto"/>
        <w:bottom w:val="none" w:sz="0" w:space="0" w:color="auto"/>
        <w:right w:val="none" w:sz="0" w:space="0" w:color="auto"/>
      </w:divBdr>
    </w:div>
    <w:div w:id="1511338205">
      <w:bodyDiv w:val="1"/>
      <w:marLeft w:val="0"/>
      <w:marRight w:val="0"/>
      <w:marTop w:val="0"/>
      <w:marBottom w:val="0"/>
      <w:divBdr>
        <w:top w:val="none" w:sz="0" w:space="0" w:color="auto"/>
        <w:left w:val="none" w:sz="0" w:space="0" w:color="auto"/>
        <w:bottom w:val="none" w:sz="0" w:space="0" w:color="auto"/>
        <w:right w:val="none" w:sz="0" w:space="0" w:color="auto"/>
      </w:divBdr>
    </w:div>
    <w:div w:id="1731810582">
      <w:bodyDiv w:val="1"/>
      <w:marLeft w:val="0"/>
      <w:marRight w:val="0"/>
      <w:marTop w:val="0"/>
      <w:marBottom w:val="0"/>
      <w:divBdr>
        <w:top w:val="none" w:sz="0" w:space="0" w:color="auto"/>
        <w:left w:val="none" w:sz="0" w:space="0" w:color="auto"/>
        <w:bottom w:val="none" w:sz="0" w:space="0" w:color="auto"/>
        <w:right w:val="none" w:sz="0" w:space="0" w:color="auto"/>
      </w:divBdr>
    </w:div>
    <w:div w:id="18417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7557032" TargetMode="External"/><Relationship Id="rId13" Type="http://schemas.openxmlformats.org/officeDocument/2006/relationships/hyperlink" Target="http://www.ncbi.nlm.nih.gov/pubmed/21911749" TargetMode="External"/><Relationship Id="rId18" Type="http://schemas.openxmlformats.org/officeDocument/2006/relationships/hyperlink" Target="http://www.ncbi.nlm.nih.gov/pubmed/2422824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ubmed/25819896" TargetMode="External"/><Relationship Id="rId12" Type="http://schemas.openxmlformats.org/officeDocument/2006/relationships/hyperlink" Target="http://www.ncbi.nlm.nih.gov/pubmed/28821857" TargetMode="External"/><Relationship Id="rId17" Type="http://schemas.openxmlformats.org/officeDocument/2006/relationships/hyperlink" Target="http://www.ncbi.nlm.nih.gov/pubmed/24621175" TargetMode="External"/><Relationship Id="rId2" Type="http://schemas.openxmlformats.org/officeDocument/2006/relationships/styles" Target="styles.xml"/><Relationship Id="rId16" Type="http://schemas.openxmlformats.org/officeDocument/2006/relationships/hyperlink" Target="http://www.ncbi.nlm.nih.gov/pubmed/278166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bi.nlm.nih.gov/pubmed/24028448" TargetMode="External"/><Relationship Id="rId11" Type="http://schemas.openxmlformats.org/officeDocument/2006/relationships/hyperlink" Target="https://pubmed.ncbi.nlm.nih.gov/26934706/" TargetMode="External"/><Relationship Id="rId5" Type="http://schemas.openxmlformats.org/officeDocument/2006/relationships/hyperlink" Target="http://www.ncbi.nlm.nih.gov/pubmed/11910554" TargetMode="External"/><Relationship Id="rId15" Type="http://schemas.openxmlformats.org/officeDocument/2006/relationships/hyperlink" Target="http://www.ncbi.nlm.nih.gov/pubmed/24113215" TargetMode="External"/><Relationship Id="rId10" Type="http://schemas.openxmlformats.org/officeDocument/2006/relationships/hyperlink" Target="http://www.ncbi.nlm.nih.gov/pubmed/28544509" TargetMode="External"/><Relationship Id="rId19" Type="http://schemas.openxmlformats.org/officeDocument/2006/relationships/hyperlink" Target="http://www.ncbi.nlm.nih.gov/pubmed/24228244" TargetMode="External"/><Relationship Id="rId4" Type="http://schemas.openxmlformats.org/officeDocument/2006/relationships/webSettings" Target="webSettings.xml"/><Relationship Id="rId9" Type="http://schemas.openxmlformats.org/officeDocument/2006/relationships/hyperlink" Target="http://www.ncbi.nlm.nih.gov/pubmed/2157294" TargetMode="External"/><Relationship Id="rId14" Type="http://schemas.openxmlformats.org/officeDocument/2006/relationships/hyperlink" Target="http://www.ncbi.nlm.nih.gov/pubmed/24075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10</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Ashlesha Kumar</dc:creator>
  <cp:keywords/>
  <dc:description/>
  <cp:lastModifiedBy>Ashlesha Kumar</cp:lastModifiedBy>
  <cp:revision>48</cp:revision>
  <dcterms:created xsi:type="dcterms:W3CDTF">2020-06-05T06:31:00Z</dcterms:created>
  <dcterms:modified xsi:type="dcterms:W3CDTF">2020-06-15T10:12:00Z</dcterms:modified>
</cp:coreProperties>
</file>