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1E7C" w14:textId="77777777" w:rsidR="00177073" w:rsidRDefault="0017707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5F9776C" w14:textId="4FB99F43" w:rsidR="00177073" w:rsidRPr="00D1718D" w:rsidRDefault="002671EE" w:rsidP="002671EE">
      <w:pPr>
        <w:spacing w:line="200" w:lineRule="atLeast"/>
        <w:ind w:left="517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0517352" wp14:editId="489341E4">
            <wp:extent cx="1533525" cy="1428750"/>
            <wp:effectExtent l="0" t="0" r="9525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CAJS Logo 1M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187" w14:textId="3A1B3452" w:rsidR="00177073" w:rsidRPr="007E7B6B" w:rsidRDefault="00AD2347" w:rsidP="002671EE">
      <w:pPr>
        <w:pStyle w:val="BodyText"/>
        <w:spacing w:before="75"/>
        <w:ind w:left="0"/>
        <w:rPr>
          <w:rFonts w:ascii="Osnova Pro Light" w:hAnsi="Osnova Pro Light" w:cs="Arial"/>
          <w:sz w:val="22"/>
          <w:szCs w:val="22"/>
        </w:rPr>
      </w:pPr>
      <w:r w:rsidRPr="007E7B6B">
        <w:rPr>
          <w:rFonts w:ascii="Osnova Pro Light" w:hAnsi="Osnova Pro Light"/>
          <w:sz w:val="22"/>
          <w:szCs w:val="22"/>
        </w:rPr>
        <w:t>Dear</w:t>
      </w:r>
      <w:r w:rsidRPr="007E7B6B">
        <w:rPr>
          <w:rFonts w:ascii="Osnova Pro Light" w:hAnsi="Osnova Pro Light"/>
          <w:spacing w:val="14"/>
          <w:sz w:val="22"/>
          <w:szCs w:val="22"/>
        </w:rPr>
        <w:t xml:space="preserve"> </w:t>
      </w:r>
      <w:r w:rsidRPr="007E7B6B">
        <w:rPr>
          <w:rFonts w:ascii="Osnova Pro Light" w:hAnsi="Osnova Pro Light"/>
          <w:sz w:val="22"/>
          <w:szCs w:val="22"/>
        </w:rPr>
        <w:t>[</w:t>
      </w:r>
      <w:r w:rsidR="00D1718D">
        <w:rPr>
          <w:rFonts w:ascii="Osnova Pro Light" w:hAnsi="Osnova Pro Light"/>
          <w:sz w:val="22"/>
          <w:szCs w:val="22"/>
        </w:rPr>
        <w:t xml:space="preserve">Human Resource </w:t>
      </w:r>
      <w:r w:rsidRPr="007E7B6B">
        <w:rPr>
          <w:rFonts w:ascii="Osnova Pro Light" w:hAnsi="Osnova Pro Light"/>
          <w:sz w:val="22"/>
          <w:szCs w:val="22"/>
        </w:rPr>
        <w:t>Manager's</w:t>
      </w:r>
      <w:r w:rsidRPr="007E7B6B">
        <w:rPr>
          <w:rFonts w:ascii="Osnova Pro Light" w:hAnsi="Osnova Pro Light"/>
          <w:spacing w:val="-3"/>
          <w:sz w:val="22"/>
          <w:szCs w:val="22"/>
        </w:rPr>
        <w:t xml:space="preserve"> </w:t>
      </w:r>
      <w:r w:rsidRPr="007E7B6B">
        <w:rPr>
          <w:rFonts w:ascii="Osnova Pro Light" w:hAnsi="Osnova Pro Light"/>
          <w:spacing w:val="-1"/>
          <w:sz w:val="22"/>
          <w:szCs w:val="22"/>
        </w:rPr>
        <w:t>Name],</w:t>
      </w:r>
    </w:p>
    <w:p w14:paraId="74733E9F" w14:textId="77777777" w:rsidR="00F87B5E" w:rsidRPr="007E7B6B" w:rsidRDefault="00F87B5E" w:rsidP="00D1718D">
      <w:pPr>
        <w:pStyle w:val="BodyText"/>
        <w:spacing w:line="241" w:lineRule="auto"/>
        <w:ind w:left="0" w:right="1032"/>
        <w:rPr>
          <w:rFonts w:ascii="Osnova Pro Light" w:hAnsi="Osnova Pro Light"/>
          <w:sz w:val="22"/>
          <w:szCs w:val="22"/>
        </w:rPr>
      </w:pPr>
    </w:p>
    <w:p w14:paraId="753E1293" w14:textId="75FD37A4" w:rsidR="002671EE" w:rsidRDefault="002671EE" w:rsidP="002671EE">
      <w:pPr>
        <w:jc w:val="both"/>
      </w:pPr>
      <w:r>
        <w:t>Deadly Connections Community &amp; Justice Services Inc (</w:t>
      </w:r>
      <w:r>
        <w:t>DC</w:t>
      </w:r>
      <w:r>
        <w:t xml:space="preserve">) was established in September 2018 as a specialist Aboriginal Community Led (Not </w:t>
      </w:r>
      <w:proofErr w:type="gramStart"/>
      <w:r>
        <w:t>For</w:t>
      </w:r>
      <w:proofErr w:type="gramEnd"/>
      <w:r>
        <w:t xml:space="preserve"> Profit - NFP) Organisation.  This was in response to direct community concerns </w:t>
      </w:r>
      <w:r>
        <w:t>around the shortage of</w:t>
      </w:r>
      <w:r>
        <w:t xml:space="preserve"> community driven, grass roots, innovative solutions to address the over-representation of Aboriginal people, families and communities in both the child protection and justice systems.</w:t>
      </w:r>
    </w:p>
    <w:p w14:paraId="0E39A0F6" w14:textId="53E0B63D" w:rsidR="002671EE" w:rsidRDefault="002671EE" w:rsidP="002671EE">
      <w:pPr>
        <w:jc w:val="both"/>
      </w:pPr>
    </w:p>
    <w:p w14:paraId="262B097B" w14:textId="65027DFE" w:rsidR="002671EE" w:rsidRPr="008E39F1" w:rsidRDefault="002671EE" w:rsidP="002671EE">
      <w:pPr>
        <w:rPr>
          <w:rFonts w:ascii="Times New Roman" w:eastAsia="Times New Roman" w:hAnsi="Times New Roman" w:cs="Times New Roman"/>
          <w:b/>
          <w:lang w:val="en-AU"/>
        </w:rPr>
      </w:pPr>
      <w:r>
        <w:rPr>
          <w:rFonts w:eastAsia="Times New Roman"/>
          <w:lang w:val="en-AU"/>
        </w:rPr>
        <w:t>DC’s</w:t>
      </w:r>
      <w:r w:rsidRPr="002671EE">
        <w:rPr>
          <w:rFonts w:eastAsia="Times New Roman"/>
          <w:lang w:val="en-AU"/>
        </w:rPr>
        <w:t xml:space="preserve"> purpose is to</w:t>
      </w:r>
      <w:r>
        <w:rPr>
          <w:rFonts w:eastAsia="Times New Roman"/>
          <w:b/>
          <w:bCs/>
          <w:lang w:val="en-AU"/>
        </w:rPr>
        <w:t xml:space="preserve"> </w:t>
      </w:r>
      <w:r w:rsidRPr="008E39F1">
        <w:rPr>
          <w:rFonts w:eastAsia="Times New Roman"/>
          <w:color w:val="000000"/>
          <w:shd w:val="clear" w:color="auto" w:fill="FFFFFF"/>
          <w:lang w:val="en-AU"/>
        </w:rPr>
        <w:t xml:space="preserve">positively disrupt </w:t>
      </w:r>
      <w:r>
        <w:rPr>
          <w:rFonts w:eastAsia="Times New Roman"/>
          <w:color w:val="000000"/>
          <w:shd w:val="clear" w:color="auto" w:fill="FFFFFF"/>
        </w:rPr>
        <w:t>intergenerational</w:t>
      </w:r>
      <w:r w:rsidRPr="008E39F1">
        <w:rPr>
          <w:rFonts w:eastAsia="Times New Roman"/>
          <w:color w:val="000000"/>
          <w:shd w:val="clear" w:color="auto" w:fill="FFFFFF"/>
          <w:lang w:val="en-AU"/>
        </w:rPr>
        <w:t xml:space="preserve"> disadvantage, grief, loss, trauma</w:t>
      </w:r>
      <w:r>
        <w:rPr>
          <w:rFonts w:eastAsia="Times New Roman"/>
          <w:color w:val="000000"/>
          <w:shd w:val="clear" w:color="auto" w:fill="FFFFFF"/>
          <w:lang w:val="en-AU"/>
        </w:rPr>
        <w:t xml:space="preserve"> by providing holistic, culturally responsive </w:t>
      </w:r>
      <w:r>
        <w:rPr>
          <w:rFonts w:eastAsia="Times New Roman"/>
          <w:color w:val="000000"/>
          <w:shd w:val="clear" w:color="auto" w:fill="FFFFFF"/>
        </w:rPr>
        <w:t>interventions</w:t>
      </w:r>
      <w:r>
        <w:rPr>
          <w:rFonts w:eastAsia="Times New Roman"/>
          <w:color w:val="000000"/>
          <w:shd w:val="clear" w:color="auto" w:fill="FFFFFF"/>
          <w:lang w:val="en-AU"/>
        </w:rPr>
        <w:t xml:space="preserve"> and services to First Nations people and communities</w:t>
      </w:r>
      <w:r>
        <w:rPr>
          <w:rFonts w:eastAsia="Times New Roman"/>
          <w:color w:val="000000"/>
          <w:shd w:val="clear" w:color="auto" w:fill="FFFFFF"/>
        </w:rPr>
        <w:t>,</w:t>
      </w:r>
      <w:r>
        <w:rPr>
          <w:rFonts w:eastAsia="Times New Roman"/>
          <w:color w:val="000000"/>
          <w:shd w:val="clear" w:color="auto" w:fill="FFFFFF"/>
          <w:lang w:val="en-AU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particularly those </w:t>
      </w:r>
      <w:r>
        <w:rPr>
          <w:rFonts w:eastAsia="Times New Roman"/>
          <w:color w:val="000000"/>
          <w:shd w:val="clear" w:color="auto" w:fill="FFFFFF"/>
          <w:lang w:val="en-AU"/>
        </w:rPr>
        <w:t>who have been impacted by the child protection and/or justice system</w:t>
      </w:r>
      <w:r>
        <w:rPr>
          <w:rFonts w:eastAsia="Times New Roman"/>
          <w:color w:val="000000"/>
          <w:shd w:val="clear" w:color="auto" w:fill="FFFFFF"/>
        </w:rPr>
        <w:t>s</w:t>
      </w:r>
      <w:r>
        <w:rPr>
          <w:rFonts w:eastAsia="Times New Roman"/>
          <w:color w:val="000000"/>
          <w:shd w:val="clear" w:color="auto" w:fill="FFFFFF"/>
          <w:lang w:val="en-AU"/>
        </w:rPr>
        <w:t xml:space="preserve">. </w:t>
      </w:r>
    </w:p>
    <w:p w14:paraId="7DE4AF5B" w14:textId="77777777" w:rsidR="002671EE" w:rsidRPr="008E39F1" w:rsidRDefault="002671EE" w:rsidP="002671EE">
      <w:pPr>
        <w:rPr>
          <w:b/>
        </w:rPr>
      </w:pPr>
    </w:p>
    <w:p w14:paraId="492840AD" w14:textId="5FE0E81C" w:rsidR="002671EE" w:rsidRPr="008E39F1" w:rsidRDefault="002671EE" w:rsidP="002671EE">
      <w:pPr>
        <w:rPr>
          <w:rFonts w:ascii="Times New Roman" w:eastAsia="Times New Roman" w:hAnsi="Times New Roman" w:cs="Times New Roman"/>
          <w:lang w:val="en-AU"/>
        </w:rPr>
      </w:pPr>
      <w:r>
        <w:rPr>
          <w:rFonts w:eastAsia="Times New Roman"/>
          <w:color w:val="000000"/>
          <w:shd w:val="clear" w:color="auto" w:fill="FFFFFF"/>
          <w:lang w:val="en-AU"/>
        </w:rPr>
        <w:t>DC’s vision is t</w:t>
      </w:r>
      <w:r>
        <w:rPr>
          <w:rFonts w:eastAsia="Times New Roman"/>
          <w:color w:val="000000"/>
          <w:shd w:val="clear" w:color="auto" w:fill="FFFFFF"/>
          <w:lang w:val="en-AU"/>
        </w:rPr>
        <w:t xml:space="preserve">o break cycles of disadvantage, trauma, child protection and justice involvement so First Nations people of Australia can thrive not just survive. </w:t>
      </w:r>
    </w:p>
    <w:p w14:paraId="0DCE28AB" w14:textId="77777777" w:rsidR="002671EE" w:rsidRDefault="002671EE" w:rsidP="002671EE">
      <w:pPr>
        <w:jc w:val="both"/>
      </w:pPr>
    </w:p>
    <w:p w14:paraId="40F1DEAF" w14:textId="2539D769" w:rsidR="00D1718D" w:rsidRDefault="00D1718D" w:rsidP="002671EE">
      <w:pPr>
        <w:pStyle w:val="BodyText"/>
        <w:ind w:left="0"/>
        <w:rPr>
          <w:rFonts w:ascii="Osnova Pro Light" w:hAnsi="Osnova Pro Light"/>
          <w:sz w:val="22"/>
          <w:szCs w:val="22"/>
        </w:rPr>
      </w:pPr>
      <w:r w:rsidRPr="00D1718D">
        <w:rPr>
          <w:rFonts w:ascii="Osnova Pro Light" w:hAnsi="Osnova Pro Light"/>
          <w:sz w:val="22"/>
          <w:szCs w:val="22"/>
        </w:rPr>
        <w:t xml:space="preserve">I have decided </w:t>
      </w:r>
      <w:r>
        <w:rPr>
          <w:rFonts w:ascii="Osnova Pro Light" w:hAnsi="Osnova Pro Light"/>
          <w:sz w:val="22"/>
          <w:szCs w:val="22"/>
        </w:rPr>
        <w:t xml:space="preserve">to </w:t>
      </w:r>
      <w:r w:rsidRPr="00D1718D">
        <w:rPr>
          <w:rFonts w:ascii="Osnova Pro Light" w:hAnsi="Osnova Pro Light"/>
          <w:sz w:val="22"/>
          <w:szCs w:val="22"/>
        </w:rPr>
        <w:t xml:space="preserve">support </w:t>
      </w:r>
      <w:r w:rsidR="002671EE">
        <w:rPr>
          <w:rFonts w:ascii="Osnova Pro Light" w:hAnsi="Osnova Pro Light"/>
          <w:sz w:val="22"/>
          <w:szCs w:val="22"/>
        </w:rPr>
        <w:t>Deadly Connections</w:t>
      </w:r>
      <w:r>
        <w:rPr>
          <w:rFonts w:ascii="Osnova Pro Light" w:hAnsi="Osnova Pro Light"/>
          <w:sz w:val="22"/>
          <w:szCs w:val="22"/>
        </w:rPr>
        <w:t xml:space="preserve"> through workplace giving and would like</w:t>
      </w:r>
      <w:r w:rsidR="002671EE">
        <w:rPr>
          <w:rFonts w:ascii="Osnova Pro Light" w:hAnsi="Osnova Pro Light"/>
          <w:sz w:val="22"/>
          <w:szCs w:val="22"/>
        </w:rPr>
        <w:t xml:space="preserve"> </w:t>
      </w:r>
      <w:proofErr w:type="gramStart"/>
      <w:r>
        <w:rPr>
          <w:rFonts w:ascii="Osnova Pro Light" w:hAnsi="Osnova Pro Light"/>
          <w:sz w:val="22"/>
          <w:szCs w:val="22"/>
        </w:rPr>
        <w:t>set</w:t>
      </w:r>
      <w:proofErr w:type="gramEnd"/>
      <w:r>
        <w:rPr>
          <w:rFonts w:ascii="Osnova Pro Light" w:hAnsi="Osnova Pro Light"/>
          <w:sz w:val="22"/>
          <w:szCs w:val="22"/>
        </w:rPr>
        <w:t xml:space="preserve"> up</w:t>
      </w:r>
      <w:r w:rsidR="002671EE">
        <w:rPr>
          <w:rFonts w:ascii="Osnova Pro Light" w:hAnsi="Osnova Pro Light"/>
          <w:sz w:val="22"/>
          <w:szCs w:val="22"/>
        </w:rPr>
        <w:t xml:space="preserve"> </w:t>
      </w:r>
      <w:r>
        <w:rPr>
          <w:rFonts w:ascii="Osnova Pro Light" w:hAnsi="Osnova Pro Light"/>
          <w:sz w:val="22"/>
          <w:szCs w:val="22"/>
        </w:rPr>
        <w:t xml:space="preserve">financial support to </w:t>
      </w:r>
      <w:r w:rsidR="002671EE">
        <w:rPr>
          <w:rFonts w:ascii="Osnova Pro Light" w:hAnsi="Osnova Pro Light"/>
          <w:sz w:val="22"/>
          <w:szCs w:val="22"/>
        </w:rPr>
        <w:t>Deadly Connections</w:t>
      </w:r>
      <w:r>
        <w:rPr>
          <w:rFonts w:ascii="Osnova Pro Light" w:hAnsi="Osnova Pro Light"/>
          <w:sz w:val="22"/>
          <w:szCs w:val="22"/>
        </w:rPr>
        <w:t xml:space="preserve"> from my pay</w:t>
      </w:r>
      <w:r w:rsidRPr="00D1718D">
        <w:rPr>
          <w:rFonts w:ascii="Osnova Pro Light" w:hAnsi="Osnova Pro Light"/>
          <w:sz w:val="22"/>
          <w:szCs w:val="22"/>
        </w:rPr>
        <w:t>.</w:t>
      </w:r>
    </w:p>
    <w:p w14:paraId="19F8B692" w14:textId="77777777" w:rsidR="00D1718D" w:rsidRPr="007E7B6B" w:rsidRDefault="00D1718D" w:rsidP="00D1718D">
      <w:pPr>
        <w:pStyle w:val="BodyText"/>
        <w:ind w:right="1567"/>
        <w:rPr>
          <w:rFonts w:ascii="Osnova Pro Light" w:hAnsi="Osnova Pro Light"/>
          <w:sz w:val="22"/>
          <w:szCs w:val="22"/>
        </w:rPr>
      </w:pPr>
    </w:p>
    <w:p w14:paraId="14301CEB" w14:textId="3035BF8B" w:rsidR="00177073" w:rsidRDefault="007E7B6B" w:rsidP="002671EE">
      <w:pPr>
        <w:pStyle w:val="BodyText"/>
        <w:ind w:left="0"/>
        <w:rPr>
          <w:rFonts w:ascii="Osnova Pro Light" w:hAnsi="Osnova Pro Light"/>
          <w:sz w:val="22"/>
          <w:szCs w:val="22"/>
        </w:rPr>
      </w:pPr>
      <w:proofErr w:type="spellStart"/>
      <w:r w:rsidRPr="007E7B6B">
        <w:rPr>
          <w:rFonts w:ascii="Osnova Pro Light" w:hAnsi="Osnova Pro Light"/>
          <w:sz w:val="22"/>
          <w:szCs w:val="22"/>
        </w:rPr>
        <w:t>Organisations</w:t>
      </w:r>
      <w:proofErr w:type="spellEnd"/>
      <w:r w:rsidRPr="007E7B6B">
        <w:rPr>
          <w:rFonts w:ascii="Osnova Pro Light" w:hAnsi="Osnova Pro Light"/>
          <w:sz w:val="22"/>
          <w:szCs w:val="22"/>
        </w:rPr>
        <w:t xml:space="preserve"> </w:t>
      </w:r>
      <w:r w:rsidR="002671EE">
        <w:rPr>
          <w:rFonts w:ascii="Osnova Pro Light" w:hAnsi="Osnova Pro Light"/>
          <w:sz w:val="22"/>
          <w:szCs w:val="22"/>
        </w:rPr>
        <w:t>can also</w:t>
      </w:r>
      <w:r>
        <w:rPr>
          <w:rFonts w:ascii="Osnova Pro Light" w:hAnsi="Osnova Pro Light"/>
          <w:sz w:val="22"/>
          <w:szCs w:val="22"/>
        </w:rPr>
        <w:t xml:space="preserve"> </w:t>
      </w:r>
      <w:r w:rsidRPr="007E7B6B">
        <w:rPr>
          <w:rFonts w:ascii="Osnova Pro Light" w:hAnsi="Osnova Pro Light"/>
          <w:sz w:val="22"/>
          <w:szCs w:val="22"/>
        </w:rPr>
        <w:t>match their employee’s contributions dollar for dollar.</w:t>
      </w:r>
    </w:p>
    <w:p w14:paraId="7D5F0338" w14:textId="77777777" w:rsidR="00A36697" w:rsidRDefault="00A36697" w:rsidP="002671EE">
      <w:pPr>
        <w:pStyle w:val="BodyText"/>
        <w:ind w:left="0"/>
        <w:rPr>
          <w:rFonts w:ascii="Osnova Pro Light" w:hAnsi="Osnova Pro Light"/>
          <w:sz w:val="22"/>
          <w:szCs w:val="22"/>
        </w:rPr>
      </w:pPr>
    </w:p>
    <w:p w14:paraId="410B6AFD" w14:textId="1BE6321F" w:rsidR="00A36697" w:rsidRDefault="00A36697" w:rsidP="002671EE">
      <w:pPr>
        <w:pStyle w:val="BodyText"/>
        <w:ind w:left="0"/>
        <w:rPr>
          <w:rFonts w:ascii="Osnova Pro Light" w:hAnsi="Osnova Pro Light"/>
          <w:sz w:val="22"/>
          <w:szCs w:val="22"/>
        </w:rPr>
      </w:pPr>
      <w:r w:rsidRPr="00A36697">
        <w:rPr>
          <w:rFonts w:ascii="Osnova Pro Light" w:hAnsi="Osnova Pro Light"/>
          <w:sz w:val="22"/>
          <w:szCs w:val="22"/>
        </w:rPr>
        <w:t xml:space="preserve">Donations are made through the payroll department, </w:t>
      </w:r>
      <w:r>
        <w:rPr>
          <w:rFonts w:ascii="Osnova Pro Light" w:hAnsi="Osnova Pro Light"/>
          <w:sz w:val="22"/>
          <w:szCs w:val="22"/>
        </w:rPr>
        <w:t>d</w:t>
      </w:r>
      <w:r w:rsidRPr="00A36697">
        <w:rPr>
          <w:rFonts w:ascii="Osnova Pro Light" w:hAnsi="Osnova Pro Light"/>
          <w:sz w:val="22"/>
          <w:szCs w:val="22"/>
        </w:rPr>
        <w:t>onations of more than two dollars are deducted from an employee’s salary before it is taxed, resulting in an immediate tax saving.</w:t>
      </w:r>
    </w:p>
    <w:p w14:paraId="248B8DE7" w14:textId="77777777" w:rsidR="00D1718D" w:rsidRDefault="00D1718D" w:rsidP="00D1718D">
      <w:pPr>
        <w:pStyle w:val="BodyText"/>
        <w:spacing w:line="241" w:lineRule="auto"/>
        <w:ind w:right="1032"/>
        <w:rPr>
          <w:rFonts w:ascii="Osnova Pro Light" w:hAnsi="Osnova Pro Light"/>
          <w:sz w:val="22"/>
          <w:szCs w:val="22"/>
        </w:rPr>
      </w:pPr>
    </w:p>
    <w:p w14:paraId="18CFAD50" w14:textId="0E86D98E" w:rsidR="00D1718D" w:rsidRDefault="00D1718D" w:rsidP="002671EE">
      <w:pPr>
        <w:pStyle w:val="BodyText"/>
        <w:ind w:left="0"/>
        <w:rPr>
          <w:rFonts w:ascii="Osnova Pro Light" w:hAnsi="Osnova Pro Light" w:cs="Arial"/>
          <w:sz w:val="22"/>
          <w:szCs w:val="22"/>
        </w:rPr>
      </w:pPr>
      <w:r>
        <w:rPr>
          <w:rFonts w:ascii="Osnova Pro Light" w:hAnsi="Osnova Pro Light" w:cs="Arial"/>
          <w:sz w:val="22"/>
          <w:szCs w:val="22"/>
        </w:rPr>
        <w:t xml:space="preserve">Please visit the </w:t>
      </w:r>
      <w:r w:rsidRPr="00D1718D">
        <w:rPr>
          <w:rFonts w:ascii="Osnova Pro Light" w:hAnsi="Osnova Pro Light" w:cs="Arial"/>
          <w:sz w:val="22"/>
          <w:szCs w:val="22"/>
        </w:rPr>
        <w:t>ATO</w:t>
      </w:r>
      <w:r>
        <w:rPr>
          <w:rFonts w:ascii="Osnova Pro Light" w:hAnsi="Osnova Pro Light" w:cs="Arial"/>
          <w:sz w:val="22"/>
          <w:szCs w:val="22"/>
        </w:rPr>
        <w:t>’s</w:t>
      </w:r>
      <w:r w:rsidRPr="00D1718D">
        <w:rPr>
          <w:rFonts w:ascii="Osnova Pro Light" w:hAnsi="Osnova Pro Light" w:cs="Arial"/>
          <w:sz w:val="22"/>
          <w:szCs w:val="22"/>
        </w:rPr>
        <w:t xml:space="preserve"> webpage outlining workplace giving</w:t>
      </w:r>
      <w:r>
        <w:rPr>
          <w:rFonts w:ascii="Osnova Pro Light" w:hAnsi="Osnova Pro Light" w:cs="Arial"/>
          <w:sz w:val="22"/>
          <w:szCs w:val="22"/>
        </w:rPr>
        <w:t xml:space="preserve"> at: </w:t>
      </w:r>
      <w:hyperlink r:id="rId6" w:history="1">
        <w:r w:rsidR="002671EE" w:rsidRPr="003F04A4">
          <w:rPr>
            <w:rStyle w:val="Hyperlink"/>
            <w:rFonts w:ascii="Osnova Pro Light" w:hAnsi="Osnova Pro Light" w:cs="Arial"/>
            <w:sz w:val="22"/>
            <w:szCs w:val="22"/>
          </w:rPr>
          <w:t>https://www.ato.gov.au/Business/Bus/Workplace-giving---FAQs/</w:t>
        </w:r>
      </w:hyperlink>
    </w:p>
    <w:p w14:paraId="6654D72E" w14:textId="5FCFDB32" w:rsidR="00DC30B6" w:rsidRDefault="00DC30B6" w:rsidP="002671EE">
      <w:pPr>
        <w:pStyle w:val="BodyText"/>
        <w:ind w:left="0"/>
        <w:rPr>
          <w:rFonts w:ascii="Osnova Pro Light" w:hAnsi="Osnova Pro Light" w:cs="Arial"/>
          <w:sz w:val="22"/>
          <w:szCs w:val="22"/>
        </w:rPr>
      </w:pPr>
    </w:p>
    <w:p w14:paraId="4419050D" w14:textId="4AF887D1" w:rsidR="00DC30B6" w:rsidRPr="00DC30B6" w:rsidRDefault="00DC30B6" w:rsidP="002671EE">
      <w:pPr>
        <w:pStyle w:val="BodyText"/>
        <w:ind w:left="0"/>
        <w:rPr>
          <w:rFonts w:ascii="Osnova Pro Light" w:hAnsi="Osnova Pro Light"/>
          <w:sz w:val="22"/>
          <w:szCs w:val="22"/>
        </w:rPr>
      </w:pPr>
      <w:r w:rsidRPr="00DC30B6">
        <w:rPr>
          <w:rFonts w:ascii="Osnova Pro Light" w:hAnsi="Osnova Pro Light"/>
          <w:sz w:val="22"/>
          <w:szCs w:val="22"/>
        </w:rPr>
        <w:t xml:space="preserve">For more information on how this can be done, please feel free to contact me directly or contact Deadly Connections at </w:t>
      </w:r>
      <w:hyperlink r:id="rId7" w:history="1">
        <w:r w:rsidRPr="003F04A4">
          <w:rPr>
            <w:rStyle w:val="Hyperlink"/>
            <w:rFonts w:ascii="Osnova Pro Light" w:hAnsi="Osnova Pro Light"/>
            <w:sz w:val="22"/>
            <w:szCs w:val="22"/>
          </w:rPr>
          <w:t>info@deadlyconnections.org.au</w:t>
        </w:r>
      </w:hyperlink>
      <w:r>
        <w:rPr>
          <w:rFonts w:ascii="Osnova Pro Light" w:hAnsi="Osnova Pro Light"/>
          <w:sz w:val="22"/>
          <w:szCs w:val="22"/>
        </w:rPr>
        <w:t xml:space="preserve"> </w:t>
      </w:r>
    </w:p>
    <w:p w14:paraId="6DEC7D30" w14:textId="77777777" w:rsidR="00D1718D" w:rsidRDefault="00D1718D" w:rsidP="00D1718D">
      <w:pPr>
        <w:rPr>
          <w:rFonts w:ascii="Osnova Pro Light" w:eastAsia="Arial" w:hAnsi="Osnova Pro Light" w:cs="Arial"/>
        </w:rPr>
      </w:pPr>
    </w:p>
    <w:p w14:paraId="07A86C2E" w14:textId="24AB5761" w:rsidR="00D1718D" w:rsidRPr="002671EE" w:rsidRDefault="002671EE" w:rsidP="002671EE">
      <w:pPr>
        <w:rPr>
          <w:rFonts w:ascii="Osnova Pro Light" w:eastAsia="Arial" w:hAnsi="Osnova Pro Light" w:cs="Arial"/>
          <w:b/>
          <w:bCs/>
        </w:rPr>
      </w:pPr>
      <w:r>
        <w:rPr>
          <w:rFonts w:ascii="Osnova Pro Light" w:eastAsia="Arial" w:hAnsi="Osnova Pro Light" w:cs="Arial"/>
        </w:rPr>
        <w:t>Deadly Connections</w:t>
      </w:r>
      <w:r w:rsidR="00D1718D">
        <w:rPr>
          <w:rFonts w:ascii="Osnova Pro Light" w:eastAsia="Arial" w:hAnsi="Osnova Pro Light" w:cs="Arial"/>
        </w:rPr>
        <w:t xml:space="preserve"> ha</w:t>
      </w:r>
      <w:r>
        <w:rPr>
          <w:rFonts w:ascii="Osnova Pro Light" w:eastAsia="Arial" w:hAnsi="Osnova Pro Light" w:cs="Arial"/>
        </w:rPr>
        <w:t>ve</w:t>
      </w:r>
      <w:r w:rsidR="00D1718D">
        <w:rPr>
          <w:rFonts w:ascii="Osnova Pro Light" w:eastAsia="Arial" w:hAnsi="Osnova Pro Light" w:cs="Arial"/>
        </w:rPr>
        <w:t xml:space="preserve"> provided financial details below to ensure </w:t>
      </w:r>
      <w:r>
        <w:rPr>
          <w:rFonts w:ascii="Osnova Pro Light" w:eastAsia="Arial" w:hAnsi="Osnova Pro Light" w:cs="Arial"/>
        </w:rPr>
        <w:t>a smooth</w:t>
      </w:r>
      <w:r w:rsidR="00D1718D">
        <w:rPr>
          <w:rFonts w:ascii="Osnova Pro Light" w:eastAsia="Arial" w:hAnsi="Osnova Pro Light" w:cs="Arial"/>
        </w:rPr>
        <w:t xml:space="preserve"> process for setting up </w:t>
      </w:r>
      <w:r w:rsidR="00D1718D" w:rsidRPr="002671EE">
        <w:rPr>
          <w:rFonts w:ascii="Osnova Pro Light" w:eastAsia="Arial" w:hAnsi="Osnova Pro Light" w:cs="Arial"/>
          <w:b/>
          <w:bCs/>
        </w:rPr>
        <w:t>Workplace Giving.</w:t>
      </w:r>
    </w:p>
    <w:p w14:paraId="48BB071C" w14:textId="77777777" w:rsidR="00D1718D" w:rsidRDefault="00D1718D" w:rsidP="00D1718D">
      <w:pPr>
        <w:ind w:firstLine="100"/>
        <w:rPr>
          <w:rFonts w:ascii="Osnova Pro Light" w:eastAsia="Arial" w:hAnsi="Osnova Pro Light" w:cs="Arial"/>
        </w:rPr>
      </w:pPr>
    </w:p>
    <w:p w14:paraId="0FAC2BBD" w14:textId="3E40CF0E" w:rsidR="00D1718D" w:rsidRPr="00D1718D" w:rsidRDefault="00D1718D" w:rsidP="002671EE">
      <w:pPr>
        <w:rPr>
          <w:rFonts w:ascii="Osnova Pro Light" w:eastAsia="Arial" w:hAnsi="Osnova Pro Light" w:cs="Arial"/>
        </w:rPr>
      </w:pPr>
      <w:r w:rsidRPr="00DC30B6">
        <w:rPr>
          <w:rFonts w:ascii="Osnova Pro Light" w:eastAsia="Arial" w:hAnsi="Osnova Pro Light" w:cs="Arial"/>
          <w:b/>
          <w:bCs/>
        </w:rPr>
        <w:t>Name of Account:</w:t>
      </w:r>
      <w:r w:rsidRPr="00D1718D">
        <w:rPr>
          <w:rFonts w:ascii="Osnova Pro Light" w:eastAsia="Arial" w:hAnsi="Osnova Pro Light" w:cs="Arial"/>
        </w:rPr>
        <w:t xml:space="preserve"> </w:t>
      </w:r>
      <w:r w:rsidR="002671EE">
        <w:rPr>
          <w:rFonts w:ascii="Osnova Pro Light" w:eastAsia="Arial" w:hAnsi="Osnova Pro Light" w:cs="Arial"/>
        </w:rPr>
        <w:t>Deadly Connections Community &amp; Justice Services Inc</w:t>
      </w:r>
    </w:p>
    <w:p w14:paraId="5B16A61C" w14:textId="1D63A71B" w:rsidR="00D1718D" w:rsidRPr="00D1718D" w:rsidRDefault="00D1718D" w:rsidP="002671EE">
      <w:pPr>
        <w:rPr>
          <w:rFonts w:ascii="Osnova Pro Light" w:eastAsia="Arial" w:hAnsi="Osnova Pro Light" w:cs="Arial"/>
        </w:rPr>
      </w:pPr>
      <w:r w:rsidRPr="00DC30B6">
        <w:rPr>
          <w:rFonts w:ascii="Osnova Pro Light" w:eastAsia="Arial" w:hAnsi="Osnova Pro Light" w:cs="Arial"/>
          <w:b/>
          <w:bCs/>
        </w:rPr>
        <w:t>Bank:</w:t>
      </w:r>
      <w:r w:rsidRPr="00D1718D">
        <w:rPr>
          <w:rFonts w:ascii="Osnova Pro Light" w:eastAsia="Arial" w:hAnsi="Osnova Pro Light" w:cs="Arial"/>
        </w:rPr>
        <w:t xml:space="preserve"> </w:t>
      </w:r>
      <w:r w:rsidR="002671EE">
        <w:rPr>
          <w:rFonts w:ascii="Osnova Pro Light" w:eastAsia="Arial" w:hAnsi="Osnova Pro Light" w:cs="Arial"/>
        </w:rPr>
        <w:t>St George Bank</w:t>
      </w:r>
      <w:r w:rsidRPr="00D1718D">
        <w:rPr>
          <w:rFonts w:ascii="Osnova Pro Light" w:eastAsia="Arial" w:hAnsi="Osnova Pro Light" w:cs="Arial"/>
        </w:rPr>
        <w:t xml:space="preserve"> </w:t>
      </w:r>
    </w:p>
    <w:p w14:paraId="0EEF5FB5" w14:textId="7F97C197" w:rsidR="00D1718D" w:rsidRPr="00D1718D" w:rsidRDefault="00D1718D" w:rsidP="002671EE">
      <w:pPr>
        <w:rPr>
          <w:rFonts w:ascii="Osnova Pro Light" w:eastAsia="Arial" w:hAnsi="Osnova Pro Light" w:cs="Arial"/>
        </w:rPr>
      </w:pPr>
      <w:r w:rsidRPr="00DC30B6">
        <w:rPr>
          <w:rFonts w:ascii="Osnova Pro Light" w:eastAsia="Arial" w:hAnsi="Osnova Pro Light" w:cs="Arial"/>
          <w:b/>
          <w:bCs/>
        </w:rPr>
        <w:t>BSB Number:</w:t>
      </w:r>
      <w:r w:rsidRPr="00D1718D">
        <w:rPr>
          <w:rFonts w:ascii="Osnova Pro Light" w:eastAsia="Arial" w:hAnsi="Osnova Pro Light" w:cs="Arial"/>
        </w:rPr>
        <w:t xml:space="preserve"> </w:t>
      </w:r>
      <w:r w:rsidR="002671EE">
        <w:rPr>
          <w:rFonts w:ascii="Osnova Pro Light" w:eastAsia="Arial" w:hAnsi="Osnova Pro Light" w:cs="Arial"/>
        </w:rPr>
        <w:t>112 -879</w:t>
      </w:r>
    </w:p>
    <w:p w14:paraId="304B0EBD" w14:textId="6BC47F13" w:rsidR="00D1718D" w:rsidRPr="007E7B6B" w:rsidRDefault="00D1718D" w:rsidP="002671EE">
      <w:pPr>
        <w:rPr>
          <w:rFonts w:ascii="Osnova Pro Light" w:eastAsia="Arial" w:hAnsi="Osnova Pro Light" w:cs="Arial"/>
        </w:rPr>
        <w:sectPr w:rsidR="00D1718D" w:rsidRPr="007E7B6B" w:rsidSect="002671EE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DC30B6">
        <w:rPr>
          <w:rFonts w:ascii="Osnova Pro Light" w:eastAsia="Arial" w:hAnsi="Osnova Pro Light" w:cs="Arial"/>
          <w:b/>
          <w:bCs/>
        </w:rPr>
        <w:t>Account Number:</w:t>
      </w:r>
      <w:r w:rsidRPr="00D1718D">
        <w:rPr>
          <w:rFonts w:ascii="Osnova Pro Light" w:eastAsia="Arial" w:hAnsi="Osnova Pro Light" w:cs="Arial"/>
        </w:rPr>
        <w:t xml:space="preserve"> </w:t>
      </w:r>
      <w:r w:rsidR="002671EE">
        <w:rPr>
          <w:rFonts w:ascii="Osnova Pro Light" w:eastAsia="Arial" w:hAnsi="Osnova Pro Light" w:cs="Arial"/>
        </w:rPr>
        <w:t>415251346</w:t>
      </w:r>
    </w:p>
    <w:p w14:paraId="2456A343" w14:textId="77777777" w:rsidR="00DC30B6" w:rsidRDefault="00DC30B6" w:rsidP="00DC30B6">
      <w:pPr>
        <w:pStyle w:val="BodyText"/>
        <w:ind w:left="0"/>
        <w:rPr>
          <w:rFonts w:ascii="Osnova Pro Light" w:hAnsi="Osnova Pro Light"/>
          <w:sz w:val="22"/>
          <w:szCs w:val="22"/>
        </w:rPr>
      </w:pPr>
      <w:bookmarkStart w:id="0" w:name="_GoBack"/>
      <w:bookmarkEnd w:id="0"/>
    </w:p>
    <w:p w14:paraId="35D18DDF" w14:textId="433C671C" w:rsidR="00DC30B6" w:rsidRDefault="00DC30B6" w:rsidP="00DC30B6">
      <w:pPr>
        <w:pStyle w:val="BodyText"/>
        <w:ind w:left="0"/>
        <w:rPr>
          <w:rFonts w:ascii="Osnova Pro Light" w:hAnsi="Osnova Pro Light"/>
          <w:sz w:val="22"/>
          <w:szCs w:val="22"/>
        </w:rPr>
      </w:pPr>
    </w:p>
    <w:p w14:paraId="40BFDF3C" w14:textId="77777777" w:rsidR="00DC30B6" w:rsidRDefault="00DC30B6" w:rsidP="00DC30B6">
      <w:pPr>
        <w:pStyle w:val="BodyText"/>
        <w:ind w:left="0"/>
        <w:rPr>
          <w:rFonts w:ascii="Osnova Pro Light" w:hAnsi="Osnova Pro Light"/>
          <w:sz w:val="22"/>
          <w:szCs w:val="22"/>
        </w:rPr>
      </w:pPr>
    </w:p>
    <w:p w14:paraId="68D59104" w14:textId="61A2E1DE" w:rsidR="00177073" w:rsidRPr="007E7B6B" w:rsidRDefault="00AD2347" w:rsidP="00DC30B6">
      <w:pPr>
        <w:pStyle w:val="BodyText"/>
        <w:ind w:left="0"/>
        <w:rPr>
          <w:rFonts w:ascii="Osnova Pro Light" w:hAnsi="Osnova Pro Light"/>
          <w:sz w:val="22"/>
          <w:szCs w:val="22"/>
        </w:rPr>
      </w:pPr>
      <w:r w:rsidRPr="007E7B6B">
        <w:rPr>
          <w:rFonts w:ascii="Osnova Pro Light" w:hAnsi="Osnova Pro Light"/>
          <w:spacing w:val="-1"/>
          <w:sz w:val="22"/>
          <w:szCs w:val="22"/>
        </w:rPr>
        <w:t>Yours</w:t>
      </w:r>
      <w:r w:rsidRPr="007E7B6B">
        <w:rPr>
          <w:rFonts w:ascii="Osnova Pro Light" w:hAnsi="Osnova Pro Light"/>
          <w:spacing w:val="-14"/>
          <w:sz w:val="22"/>
          <w:szCs w:val="22"/>
        </w:rPr>
        <w:t xml:space="preserve"> </w:t>
      </w:r>
      <w:r w:rsidRPr="007E7B6B">
        <w:rPr>
          <w:rFonts w:ascii="Osnova Pro Light" w:hAnsi="Osnova Pro Light"/>
          <w:sz w:val="22"/>
          <w:szCs w:val="22"/>
        </w:rPr>
        <w:t>sincerely,</w:t>
      </w:r>
    </w:p>
    <w:p w14:paraId="0513939E" w14:textId="77777777" w:rsidR="00DC30B6" w:rsidRDefault="00DC30B6" w:rsidP="00DC30B6">
      <w:pPr>
        <w:pStyle w:val="BodyText"/>
        <w:ind w:left="0" w:right="7578"/>
        <w:rPr>
          <w:rFonts w:ascii="Osnova Pro Light" w:hAnsi="Osnova Pro Light"/>
          <w:sz w:val="22"/>
          <w:szCs w:val="22"/>
        </w:rPr>
      </w:pPr>
    </w:p>
    <w:p w14:paraId="7B28C6EE" w14:textId="77777777" w:rsidR="00DC30B6" w:rsidRDefault="00DC30B6" w:rsidP="00DC30B6">
      <w:pPr>
        <w:pStyle w:val="BodyText"/>
        <w:ind w:left="0" w:right="7578"/>
        <w:rPr>
          <w:rFonts w:ascii="Osnova Pro Light" w:hAnsi="Osnova Pro Light"/>
          <w:sz w:val="22"/>
          <w:szCs w:val="22"/>
        </w:rPr>
      </w:pPr>
    </w:p>
    <w:p w14:paraId="3CB75E21" w14:textId="77777777" w:rsidR="00DC30B6" w:rsidRDefault="00DC30B6" w:rsidP="00DC30B6">
      <w:pPr>
        <w:pStyle w:val="BodyText"/>
        <w:ind w:left="0" w:right="7578"/>
        <w:rPr>
          <w:rFonts w:ascii="Osnova Pro Light" w:hAnsi="Osnova Pro Light"/>
          <w:sz w:val="22"/>
          <w:szCs w:val="22"/>
        </w:rPr>
      </w:pPr>
    </w:p>
    <w:p w14:paraId="3682E794" w14:textId="66649BBC" w:rsidR="00177073" w:rsidRPr="00D1718D" w:rsidRDefault="00AD2347" w:rsidP="00DC30B6">
      <w:pPr>
        <w:pStyle w:val="BodyText"/>
        <w:ind w:left="0" w:right="7578"/>
        <w:rPr>
          <w:rFonts w:ascii="Osnova Pro Light" w:hAnsi="Osnova Pro Light" w:cs="Arial"/>
          <w:sz w:val="22"/>
          <w:szCs w:val="22"/>
        </w:rPr>
      </w:pPr>
      <w:r w:rsidRPr="007E7B6B">
        <w:rPr>
          <w:rFonts w:ascii="Osnova Pro Light" w:hAnsi="Osnova Pro Light"/>
          <w:sz w:val="22"/>
          <w:szCs w:val="22"/>
        </w:rPr>
        <w:t>[Name</w:t>
      </w:r>
      <w:r w:rsidRPr="007E7B6B">
        <w:rPr>
          <w:rFonts w:ascii="Osnova Pro Light" w:hAnsi="Osnova Pro Light"/>
          <w:spacing w:val="-3"/>
          <w:sz w:val="22"/>
          <w:szCs w:val="22"/>
        </w:rPr>
        <w:t xml:space="preserve"> </w:t>
      </w:r>
      <w:r w:rsidRPr="007E7B6B">
        <w:rPr>
          <w:rFonts w:ascii="Osnova Pro Light" w:hAnsi="Osnova Pro Light"/>
          <w:spacing w:val="-1"/>
          <w:sz w:val="22"/>
          <w:szCs w:val="22"/>
        </w:rPr>
        <w:t>of</w:t>
      </w:r>
      <w:r w:rsidRPr="007E7B6B">
        <w:rPr>
          <w:rFonts w:ascii="Osnova Pro Light" w:hAnsi="Osnova Pro Light"/>
          <w:spacing w:val="-2"/>
          <w:sz w:val="22"/>
          <w:szCs w:val="22"/>
        </w:rPr>
        <w:t xml:space="preserve"> </w:t>
      </w:r>
      <w:r w:rsidRPr="007E7B6B">
        <w:rPr>
          <w:rFonts w:ascii="Osnova Pro Light" w:hAnsi="Osnova Pro Light"/>
          <w:sz w:val="22"/>
          <w:szCs w:val="22"/>
        </w:rPr>
        <w:t>Staff</w:t>
      </w:r>
      <w:r w:rsidRPr="007E7B6B">
        <w:rPr>
          <w:rFonts w:ascii="Osnova Pro Light" w:hAnsi="Osnova Pro Light"/>
          <w:spacing w:val="-3"/>
          <w:sz w:val="22"/>
          <w:szCs w:val="22"/>
        </w:rPr>
        <w:t xml:space="preserve"> </w:t>
      </w:r>
      <w:r w:rsidRPr="007E7B6B">
        <w:rPr>
          <w:rFonts w:ascii="Osnova Pro Light" w:hAnsi="Osnova Pro Light"/>
          <w:sz w:val="22"/>
          <w:szCs w:val="22"/>
        </w:rPr>
        <w:t>Member]</w:t>
      </w:r>
      <w:r w:rsidRPr="007E7B6B">
        <w:rPr>
          <w:rFonts w:ascii="Osnova Pro Light" w:hAnsi="Osnova Pro Light"/>
          <w:spacing w:val="21"/>
          <w:sz w:val="22"/>
          <w:szCs w:val="22"/>
        </w:rPr>
        <w:t xml:space="preserve"> </w:t>
      </w:r>
      <w:r w:rsidR="007E7B6B">
        <w:rPr>
          <w:rFonts w:ascii="Osnova Pro Light" w:hAnsi="Osnova Pro Light"/>
          <w:sz w:val="22"/>
          <w:szCs w:val="22"/>
        </w:rPr>
        <w:t>[Position/Department</w:t>
      </w:r>
      <w:r w:rsidRPr="007E7B6B">
        <w:rPr>
          <w:rFonts w:ascii="Osnova Pro Light" w:hAnsi="Osnova Pro Light"/>
          <w:sz w:val="22"/>
          <w:szCs w:val="22"/>
        </w:rPr>
        <w:t xml:space="preserve"> [Contact</w:t>
      </w:r>
      <w:r w:rsidRPr="007E7B6B">
        <w:rPr>
          <w:rFonts w:ascii="Osnova Pro Light" w:hAnsi="Osnova Pro Light"/>
          <w:spacing w:val="-1"/>
          <w:sz w:val="22"/>
          <w:szCs w:val="22"/>
        </w:rPr>
        <w:t xml:space="preserve"> Number]</w:t>
      </w:r>
      <w:r w:rsidRPr="007E7B6B">
        <w:rPr>
          <w:rFonts w:ascii="Osnova Pro Light" w:hAnsi="Osnova Pro Light"/>
          <w:spacing w:val="20"/>
          <w:sz w:val="22"/>
          <w:szCs w:val="22"/>
        </w:rPr>
        <w:t xml:space="preserve"> </w:t>
      </w:r>
      <w:r w:rsidRPr="007E7B6B">
        <w:rPr>
          <w:rFonts w:ascii="Osnova Pro Light" w:hAnsi="Osnova Pro Light"/>
          <w:sz w:val="22"/>
          <w:szCs w:val="22"/>
        </w:rPr>
        <w:t>[Email]</w:t>
      </w:r>
    </w:p>
    <w:p w14:paraId="56FADC6D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6C6371D8" w14:textId="77777777" w:rsidR="007E7B6B" w:rsidRDefault="007E7B6B" w:rsidP="00DC30B6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4A326A96" w14:textId="7F28346E" w:rsidR="007E7B6B" w:rsidRPr="007E7B6B" w:rsidRDefault="007E7B6B" w:rsidP="00DC30B6">
      <w:pPr>
        <w:spacing w:line="200" w:lineRule="atLeast"/>
        <w:jc w:val="center"/>
        <w:rPr>
          <w:rFonts w:ascii="Osnova Pro" w:eastAsia="Arial" w:hAnsi="Osnova Pro" w:cs="Arial"/>
          <w:sz w:val="28"/>
          <w:szCs w:val="28"/>
        </w:rPr>
      </w:pPr>
      <w:r w:rsidRPr="007E7B6B">
        <w:rPr>
          <w:rFonts w:ascii="Osnova Pro" w:eastAsia="Arial" w:hAnsi="Osnova Pro" w:cs="Arial"/>
          <w:sz w:val="28"/>
          <w:szCs w:val="28"/>
        </w:rPr>
        <w:t>www.</w:t>
      </w:r>
      <w:r w:rsidR="00DC30B6">
        <w:rPr>
          <w:rFonts w:ascii="Osnova Pro" w:eastAsia="Arial" w:hAnsi="Osnova Pro" w:cs="Arial"/>
          <w:sz w:val="28"/>
          <w:szCs w:val="28"/>
        </w:rPr>
        <w:t>deadlyconnections</w:t>
      </w:r>
      <w:r w:rsidR="00370F3C">
        <w:rPr>
          <w:rFonts w:ascii="Osnova Pro" w:eastAsia="Arial" w:hAnsi="Osnova Pro" w:cs="Arial"/>
          <w:sz w:val="28"/>
          <w:szCs w:val="28"/>
        </w:rPr>
        <w:t>.org</w:t>
      </w:r>
      <w:r w:rsidRPr="007E7B6B">
        <w:rPr>
          <w:rFonts w:ascii="Osnova Pro" w:eastAsia="Arial" w:hAnsi="Osnova Pro" w:cs="Arial"/>
          <w:sz w:val="28"/>
          <w:szCs w:val="28"/>
        </w:rPr>
        <w:t>.au</w:t>
      </w:r>
    </w:p>
    <w:sectPr w:rsidR="007E7B6B" w:rsidRPr="007E7B6B" w:rsidSect="00721ED9">
      <w:type w:val="continuous"/>
      <w:pgSz w:w="11910" w:h="16840"/>
      <w:pgMar w:top="46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nova Pro Light">
    <w:altName w:val="Calibri"/>
    <w:panose1 w:val="00000000000000000000"/>
    <w:charset w:val="00"/>
    <w:family w:val="modern"/>
    <w:notTrueType/>
    <w:pitch w:val="variable"/>
    <w:sig w:usb0="800002AF" w:usb1="4000007B" w:usb2="00000000" w:usb3="00000000" w:csb0="0000009F" w:csb1="00000000"/>
  </w:font>
  <w:font w:name="Osnova Pro">
    <w:altName w:val="Calibri"/>
    <w:panose1 w:val="00000000000000000000"/>
    <w:charset w:val="00"/>
    <w:family w:val="modern"/>
    <w:notTrueType/>
    <w:pitch w:val="variable"/>
    <w:sig w:usb0="800002AF" w:usb1="40000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73"/>
    <w:rsid w:val="00023F67"/>
    <w:rsid w:val="000E2926"/>
    <w:rsid w:val="00177073"/>
    <w:rsid w:val="002671EE"/>
    <w:rsid w:val="003110C5"/>
    <w:rsid w:val="00370F3C"/>
    <w:rsid w:val="00641CFF"/>
    <w:rsid w:val="00721ED9"/>
    <w:rsid w:val="007615EF"/>
    <w:rsid w:val="007E7B6B"/>
    <w:rsid w:val="00935C9F"/>
    <w:rsid w:val="00A36697"/>
    <w:rsid w:val="00A6050A"/>
    <w:rsid w:val="00A6078F"/>
    <w:rsid w:val="00A7530E"/>
    <w:rsid w:val="00AD2347"/>
    <w:rsid w:val="00AF47E7"/>
    <w:rsid w:val="00D165A9"/>
    <w:rsid w:val="00D1718D"/>
    <w:rsid w:val="00D9400C"/>
    <w:rsid w:val="00DC30B6"/>
    <w:rsid w:val="00DE18CD"/>
    <w:rsid w:val="00EC494E"/>
    <w:rsid w:val="00F87B5E"/>
    <w:rsid w:val="00F93908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6CA6"/>
  <w15:docId w15:val="{6B06BE73-5BBB-4887-929B-AC21A218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1ED9"/>
    <w:pPr>
      <w:ind w:left="1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721ED9"/>
  </w:style>
  <w:style w:type="paragraph" w:customStyle="1" w:styleId="TableParagraph">
    <w:name w:val="Table Paragraph"/>
    <w:basedOn w:val="Normal"/>
    <w:uiPriority w:val="1"/>
    <w:qFormat/>
    <w:rsid w:val="00721ED9"/>
  </w:style>
  <w:style w:type="character" w:styleId="CommentReference">
    <w:name w:val="annotation reference"/>
    <w:basedOn w:val="DefaultParagraphFont"/>
    <w:uiPriority w:val="99"/>
    <w:semiHidden/>
    <w:unhideWhenUsed/>
    <w:rsid w:val="00AD2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6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eadlyconnections.org.a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o.gov.au/Business/Bus/Workplace-giving---FAQ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E1A-ECF7-4D12-8608-765E06D39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Cancer Council NSW</dc:creator>
  <cp:lastModifiedBy>Keenan Mundine</cp:lastModifiedBy>
  <cp:revision>2</cp:revision>
  <cp:lastPrinted>2015-02-13T03:22:00Z</cp:lastPrinted>
  <dcterms:created xsi:type="dcterms:W3CDTF">2020-03-23T04:49:00Z</dcterms:created>
  <dcterms:modified xsi:type="dcterms:W3CDTF">2020-03-23T04:49:00Z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2014-01-31T00:00:00Z</vt:filetime>
  </property>
  <property fmtid="{D5CDD505-2E9C-101B-9397-08002B2CF9AE}" pid="3" name="LastSaved">
    <vt:filetime>2015-01-22T00:00:00Z</vt:filetime>
  </property>
</Properties>
</file>