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705BC65A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47BC">
        <w:rPr>
          <w:sz w:val="52"/>
          <w:szCs w:val="52"/>
          <w:lang w:val="en-US"/>
        </w:rPr>
        <w:t>3</w:t>
      </w:r>
    </w:p>
    <w:p w14:paraId="43D29412" w14:textId="1A956AA1" w:rsidR="00EA5D85" w:rsidRDefault="00D347BC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Sudoku</w:t>
      </w:r>
    </w:p>
    <w:p w14:paraId="0D978012" w14:textId="2CCA0C21" w:rsidR="008F6899" w:rsidRDefault="008F6899" w:rsidP="008F6899">
      <w:pPr>
        <w:rPr>
          <w:lang w:val="en-US"/>
        </w:rPr>
      </w:pPr>
    </w:p>
    <w:p w14:paraId="5E400E0D" w14:textId="55922674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5E9AD709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a </w:t>
      </w:r>
      <w:r w:rsidR="001D4CB7">
        <w:rPr>
          <w:sz w:val="28"/>
          <w:szCs w:val="28"/>
          <w:lang w:val="en-US"/>
        </w:rPr>
        <w:t>Sudoku solver has been coded. The current project reads from the test.</w:t>
      </w:r>
      <w:r w:rsidR="00424DAA">
        <w:rPr>
          <w:sz w:val="28"/>
          <w:szCs w:val="28"/>
          <w:lang w:val="en-US"/>
        </w:rPr>
        <w:t xml:space="preserve">txt file and </w:t>
      </w:r>
      <w:r w:rsidR="00EB3863">
        <w:rPr>
          <w:sz w:val="28"/>
          <w:szCs w:val="28"/>
          <w:lang w:val="en-US"/>
        </w:rPr>
        <w:t xml:space="preserve">prints the solution out to the </w:t>
      </w:r>
      <w:r w:rsidR="00F40ECD">
        <w:rPr>
          <w:sz w:val="28"/>
          <w:szCs w:val="28"/>
          <w:lang w:val="en-US"/>
        </w:rPr>
        <w:t>terminal, the solved board. In the meantime,</w:t>
      </w:r>
      <w:r w:rsidR="00824148">
        <w:rPr>
          <w:sz w:val="28"/>
          <w:szCs w:val="28"/>
          <w:lang w:val="en-US"/>
        </w:rPr>
        <w:t xml:space="preserve"> the GUI window shows how the solver progresses step by step. Then, </w:t>
      </w:r>
      <w:r w:rsidR="009821A6">
        <w:rPr>
          <w:sz w:val="28"/>
          <w:szCs w:val="28"/>
          <w:lang w:val="en-US"/>
        </w:rPr>
        <w:t xml:space="preserve">I have explored how long the board will take to solve when </w:t>
      </w:r>
      <w:r w:rsidR="00D8610B">
        <w:rPr>
          <w:sz w:val="28"/>
          <w:szCs w:val="28"/>
          <w:lang w:val="en-US"/>
        </w:rPr>
        <w:t xml:space="preserve">it starts with </w:t>
      </w:r>
      <w:r w:rsidR="00466B14">
        <w:rPr>
          <w:sz w:val="28"/>
          <w:szCs w:val="28"/>
          <w:lang w:val="en-US"/>
        </w:rPr>
        <w:t>different numbers of locked values.</w:t>
      </w:r>
    </w:p>
    <w:p w14:paraId="789DFED3" w14:textId="77777777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solver</w:t>
      </w:r>
      <w:r>
        <w:rPr>
          <w:sz w:val="28"/>
          <w:szCs w:val="28"/>
          <w:lang w:val="en-US"/>
        </w:rPr>
        <w:t xml:space="preserve"> is </w:t>
      </w:r>
      <w:r w:rsidR="00E74C12">
        <w:rPr>
          <w:sz w:val="28"/>
          <w:szCs w:val="28"/>
          <w:lang w:val="en-US"/>
        </w:rPr>
        <w:t xml:space="preserve">a stack. This data structure works on the principle of </w:t>
      </w:r>
      <w:r w:rsidR="00006853">
        <w:rPr>
          <w:sz w:val="28"/>
          <w:szCs w:val="28"/>
          <w:lang w:val="en-US"/>
        </w:rPr>
        <w:t>LIFO which stands for Last In First Out.</w:t>
      </w:r>
      <w:r w:rsidR="00550D18">
        <w:rPr>
          <w:sz w:val="28"/>
          <w:szCs w:val="28"/>
          <w:lang w:val="en-US"/>
        </w:rPr>
        <w:t xml:space="preserve"> </w:t>
      </w:r>
      <w:r w:rsidR="00AA203F">
        <w:rPr>
          <w:sz w:val="28"/>
          <w:szCs w:val="28"/>
          <w:lang w:val="en-US"/>
        </w:rPr>
        <w:t>The stack saves all the cells that the program has attempted to solve with their values and is helpful in easily manipulating</w:t>
      </w:r>
      <w:r w:rsidR="00583AEA">
        <w:rPr>
          <w:sz w:val="28"/>
          <w:szCs w:val="28"/>
          <w:lang w:val="en-US"/>
        </w:rPr>
        <w:t xml:space="preserve"> </w:t>
      </w:r>
      <w:r w:rsidR="00442B5C">
        <w:rPr>
          <w:sz w:val="28"/>
          <w:szCs w:val="28"/>
          <w:lang w:val="en-US"/>
        </w:rPr>
        <w:t>the Cells and their values to go through them until a solution is found.</w:t>
      </w:r>
    </w:p>
    <w:p w14:paraId="2A6777BF" w14:textId="3AE18452" w:rsidR="00763700" w:rsidRDefault="00725EF1" w:rsidP="00D347BC">
      <w:pPr>
        <w:jc w:val="both"/>
        <w:rPr>
          <w:sz w:val="28"/>
          <w:szCs w:val="28"/>
          <w:lang w:val="en-US"/>
        </w:rPr>
      </w:pPr>
      <w:r w:rsidRPr="0076370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A4846" wp14:editId="402720B8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3032760" cy="3633462"/>
                <wp:effectExtent l="0" t="0" r="1524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3633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B38" w14:textId="137F1ADC" w:rsidR="00763700" w:rsidRDefault="00725EF1" w:rsidP="00725E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8DD87" wp14:editId="22677E23">
                                  <wp:extent cx="2720340" cy="2969759"/>
                                  <wp:effectExtent l="0" t="0" r="3810" b="2540"/>
                                  <wp:docPr id="3" name="Picture 3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653" cy="2987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628B7" w14:textId="756DC9E3" w:rsidR="00725EF1" w:rsidRPr="00A81573" w:rsidRDefault="00725EF1" w:rsidP="00725EF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1573">
                              <w:rPr>
                                <w:sz w:val="26"/>
                                <w:szCs w:val="26"/>
                              </w:rPr>
                              <w:t>A solved Sudoku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4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25pt;width:238.8pt;height:286.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" strokeweight="1.5pt">
                <v:textbox>
                  <w:txbxContent>
                    <w:p w14:paraId="4193DB38" w14:textId="137F1ADC" w:rsidR="00763700" w:rsidRDefault="00725EF1" w:rsidP="00725E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8DD87" wp14:editId="22677E23">
                            <wp:extent cx="2720340" cy="2969759"/>
                            <wp:effectExtent l="0" t="0" r="3810" b="2540"/>
                            <wp:docPr id="3" name="Picture 3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alenda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653" cy="2987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628B7" w14:textId="756DC9E3" w:rsidR="00725EF1" w:rsidRPr="00A81573" w:rsidRDefault="00725EF1" w:rsidP="00725EF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81573">
                        <w:rPr>
                          <w:sz w:val="26"/>
                          <w:szCs w:val="26"/>
                        </w:rPr>
                        <w:t>A solved Sudoku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0DE073B" w14:textId="77777777" w:rsidR="00725EF1" w:rsidRDefault="00725EF1" w:rsidP="008F6899">
      <w:pPr>
        <w:rPr>
          <w:b/>
          <w:bCs/>
          <w:sz w:val="44"/>
          <w:szCs w:val="44"/>
          <w:u w:val="single"/>
          <w:lang w:val="en-US"/>
        </w:rPr>
      </w:pPr>
    </w:p>
    <w:p w14:paraId="4FD4F118" w14:textId="7C22DF50" w:rsidR="008F6899" w:rsidRPr="008F6899" w:rsidRDefault="007424A3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Exploration</w:t>
      </w:r>
    </w:p>
    <w:p w14:paraId="2E1FA134" w14:textId="61478A0D" w:rsidR="00E90A85" w:rsidRDefault="00D70E11" w:rsidP="005C7A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for different number</w:t>
      </w:r>
      <w:r w:rsidR="005C7A9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of starting values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90A85" w14:paraId="1A27F7F1" w14:textId="77777777" w:rsidTr="00E90A85">
        <w:tc>
          <w:tcPr>
            <w:tcW w:w="1803" w:type="dxa"/>
          </w:tcPr>
          <w:p w14:paraId="323CC9C5" w14:textId="77777777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611557D1" w14:textId="645AC3B9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14:paraId="0AD6E830" w14:textId="4CDA51DD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03" w:type="dxa"/>
          </w:tcPr>
          <w:p w14:paraId="71962531" w14:textId="3FB78639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04" w:type="dxa"/>
          </w:tcPr>
          <w:p w14:paraId="281DCC01" w14:textId="1CFC1F96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E90A85" w14:paraId="3470BE91" w14:textId="77777777" w:rsidTr="00E90A85">
        <w:tc>
          <w:tcPr>
            <w:tcW w:w="1803" w:type="dxa"/>
          </w:tcPr>
          <w:p w14:paraId="0A5F8729" w14:textId="12D60A69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DD0E2A0" w14:textId="3ABE8169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2192C67B" w14:textId="1E9B5941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16D5128F" w14:textId="0687C924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0735C26F" w14:textId="0ABA8FD8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0A85" w14:paraId="308A3FBE" w14:textId="77777777" w:rsidTr="00E90A85">
        <w:tc>
          <w:tcPr>
            <w:tcW w:w="1803" w:type="dxa"/>
          </w:tcPr>
          <w:p w14:paraId="644B9AE3" w14:textId="385A1DD6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4381EAFA" w14:textId="38128D3E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6A2063F7" w14:textId="6B627BB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7A7F130" w14:textId="223C1A5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00DCC550" w14:textId="322D095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746DB620" w14:textId="77777777" w:rsidTr="00E90A85">
        <w:tc>
          <w:tcPr>
            <w:tcW w:w="1803" w:type="dxa"/>
          </w:tcPr>
          <w:p w14:paraId="42BC1FE9" w14:textId="74375D5A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621025A" w14:textId="7AEBC3CE" w:rsidR="00E90A85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7B640A9D" w14:textId="36C2A749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7F813A8" w14:textId="76CB07D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</w:tcPr>
          <w:p w14:paraId="13170028" w14:textId="04CD21F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0A85" w14:paraId="364B2A4E" w14:textId="77777777" w:rsidTr="00E90A85">
        <w:tc>
          <w:tcPr>
            <w:tcW w:w="1803" w:type="dxa"/>
          </w:tcPr>
          <w:p w14:paraId="2FF0E149" w14:textId="0B0531E5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46FF8A81" w14:textId="0347FC0E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547160A9" w14:textId="49596AE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1C961F85" w14:textId="65F7CE1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4643E8EA" w14:textId="4C9C806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1D470E09" w14:textId="77777777" w:rsidTr="00E90A85">
        <w:tc>
          <w:tcPr>
            <w:tcW w:w="1803" w:type="dxa"/>
          </w:tcPr>
          <w:p w14:paraId="7CA2CF3E" w14:textId="6157DCC1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0CF586B8" w14:textId="6D14EEF2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23E0ACC" w14:textId="031406E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13118A9" w14:textId="6EA946CD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338C0275" w14:textId="2AF7E04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5408EF56" w14:textId="77777777" w:rsidTr="00E90A85">
        <w:tc>
          <w:tcPr>
            <w:tcW w:w="1803" w:type="dxa"/>
          </w:tcPr>
          <w:p w14:paraId="49F22657" w14:textId="02BCCBA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03" w:type="dxa"/>
          </w:tcPr>
          <w:p w14:paraId="69B5C4D9" w14:textId="76706B70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7D4DB296" w14:textId="18A512C7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8C92B11" w14:textId="6F0E2480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4885E758" w14:textId="0264590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323B5530" w14:textId="77777777" w:rsidTr="00E90A85">
        <w:tc>
          <w:tcPr>
            <w:tcW w:w="1803" w:type="dxa"/>
          </w:tcPr>
          <w:p w14:paraId="75D2A44F" w14:textId="01EC4C4E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03" w:type="dxa"/>
          </w:tcPr>
          <w:p w14:paraId="2CF66462" w14:textId="4F372D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375DCD8" w14:textId="3DD47A4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5BA60AC2" w14:textId="0C9B306C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</w:tcPr>
          <w:p w14:paraId="0BF7887A" w14:textId="5EB8AC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7020030A" w14:textId="77777777" w:rsidTr="00E90A85">
        <w:tc>
          <w:tcPr>
            <w:tcW w:w="1803" w:type="dxa"/>
          </w:tcPr>
          <w:p w14:paraId="476B31EC" w14:textId="43157860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03" w:type="dxa"/>
          </w:tcPr>
          <w:p w14:paraId="76670099" w14:textId="1C906379" w:rsidR="00E918C6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88EF3ED" w14:textId="7BABDB7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F30BF29" w14:textId="389D64B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1C226F99" w14:textId="6DBF6CFE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1E427492" w14:textId="77777777" w:rsidTr="00E90A85">
        <w:tc>
          <w:tcPr>
            <w:tcW w:w="1803" w:type="dxa"/>
          </w:tcPr>
          <w:p w14:paraId="67108EFE" w14:textId="29B7C32F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014A87D6" w14:textId="712EA5B9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2349BCE3" w14:textId="293DB93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5EE02762" w14:textId="092CC2C1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</w:tcPr>
          <w:p w14:paraId="5853B48D" w14:textId="63C534B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0D662F04" w14:textId="77777777" w:rsidTr="00E918C6">
        <w:tc>
          <w:tcPr>
            <w:tcW w:w="1803" w:type="dxa"/>
            <w:tcBorders>
              <w:bottom w:val="single" w:sz="12" w:space="0" w:color="auto"/>
            </w:tcBorders>
          </w:tcPr>
          <w:p w14:paraId="1B652708" w14:textId="4A61E124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129716EE" w14:textId="6BAC0B43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495764B4" w14:textId="2D81D2E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38BF28BB" w14:textId="1538218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14:paraId="188A5186" w14:textId="1F847F2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18C6" w14:paraId="570A596C" w14:textId="77777777" w:rsidTr="00E918C6">
        <w:tc>
          <w:tcPr>
            <w:tcW w:w="1803" w:type="dxa"/>
            <w:tcBorders>
              <w:top w:val="single" w:sz="12" w:space="0" w:color="auto"/>
            </w:tcBorders>
          </w:tcPr>
          <w:p w14:paraId="73AE0044" w14:textId="23DA82F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754D1E78" w14:textId="033D2A8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2A96E5D8" w14:textId="1C801E00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79FC59DF" w14:textId="1D51E90C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14:paraId="6110A803" w14:textId="03DAC4BD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6CE191DD" w14:textId="0D90FA0D" w:rsidR="00D70E11" w:rsidRDefault="00D70E11" w:rsidP="00806B03">
      <w:pPr>
        <w:rPr>
          <w:sz w:val="28"/>
          <w:szCs w:val="28"/>
          <w:lang w:val="en-US"/>
        </w:rPr>
      </w:pPr>
    </w:p>
    <w:p w14:paraId="0DD56C97" w14:textId="535ED4E5" w:rsidR="00C73854" w:rsidRDefault="00C73854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Plotting the data, we get:</w:t>
      </w:r>
    </w:p>
    <w:p w14:paraId="781A2E94" w14:textId="13DCC5BA" w:rsidR="00C73854" w:rsidRDefault="00C73854" w:rsidP="00654A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911715" wp14:editId="6F5DA1F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9A2E3D" w14:textId="5E37FD79" w:rsidR="00654A69" w:rsidRDefault="00654A69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such, it is evident that as the number of starting values goes up, the time taken to solve the </w:t>
      </w:r>
      <w:r w:rsidR="00D0683F">
        <w:rPr>
          <w:sz w:val="28"/>
          <w:szCs w:val="28"/>
          <w:lang w:val="en-US"/>
        </w:rPr>
        <w:t>board</w:t>
      </w:r>
      <w:r>
        <w:rPr>
          <w:sz w:val="28"/>
          <w:szCs w:val="28"/>
          <w:lang w:val="en-US"/>
        </w:rPr>
        <w:t xml:space="preserve"> goes down.</w:t>
      </w:r>
    </w:p>
    <w:p w14:paraId="7CA268E4" w14:textId="10880E69" w:rsidR="00E14B7C" w:rsidRDefault="00E14B7C" w:rsidP="00E14B7C">
      <w:pPr>
        <w:jc w:val="both"/>
        <w:rPr>
          <w:sz w:val="28"/>
          <w:szCs w:val="28"/>
          <w:lang w:val="en-US"/>
        </w:rPr>
      </w:pPr>
    </w:p>
    <w:p w14:paraId="4E9D8505" w14:textId="77777777" w:rsidR="005C7A97" w:rsidRDefault="005C7A97" w:rsidP="00E14B7C">
      <w:pPr>
        <w:jc w:val="both"/>
        <w:rPr>
          <w:sz w:val="28"/>
          <w:szCs w:val="28"/>
          <w:lang w:val="en-US"/>
        </w:rPr>
      </w:pPr>
    </w:p>
    <w:p w14:paraId="3BFFB23B" w14:textId="29D7BD79" w:rsidR="00961238" w:rsidRPr="008F6899" w:rsidRDefault="00961238" w:rsidP="009612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26ED50DA" w14:textId="4B03E54B" w:rsidR="004E2D3D" w:rsidRDefault="001E133E" w:rsidP="001E13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first extension explores the difference between the two following versions of the </w:t>
      </w:r>
      <w:proofErr w:type="spellStart"/>
      <w:r>
        <w:rPr>
          <w:i/>
          <w:iCs/>
          <w:sz w:val="28"/>
          <w:szCs w:val="28"/>
          <w:lang w:val="en-US"/>
        </w:rPr>
        <w:t>nextBestCell</w:t>
      </w:r>
      <w:proofErr w:type="spellEnd"/>
      <w:r>
        <w:rPr>
          <w:i/>
          <w:i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method:</w:t>
      </w:r>
    </w:p>
    <w:p w14:paraId="6F804250" w14:textId="616AAB12" w:rsidR="001E133E" w:rsidRDefault="001E133E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the </w:t>
      </w:r>
      <w:r w:rsidR="00784171">
        <w:rPr>
          <w:sz w:val="28"/>
          <w:szCs w:val="28"/>
          <w:lang w:val="en-US"/>
        </w:rPr>
        <w:t xml:space="preserve">first cell (row-wise) </w:t>
      </w:r>
      <w:r>
        <w:rPr>
          <w:sz w:val="28"/>
          <w:szCs w:val="28"/>
          <w:lang w:val="en-US"/>
        </w:rPr>
        <w:t xml:space="preserve">cell that has </w:t>
      </w:r>
      <w:r w:rsidR="00784171">
        <w:rPr>
          <w:sz w:val="28"/>
          <w:szCs w:val="28"/>
          <w:lang w:val="en-US"/>
        </w:rPr>
        <w:t xml:space="preserve">a value of </w:t>
      </w:r>
      <w:r>
        <w:rPr>
          <w:sz w:val="28"/>
          <w:szCs w:val="28"/>
          <w:lang w:val="en-US"/>
        </w:rPr>
        <w:t>0</w:t>
      </w:r>
      <w:r w:rsidR="00784171">
        <w:rPr>
          <w:sz w:val="28"/>
          <w:szCs w:val="28"/>
          <w:lang w:val="en-US"/>
        </w:rPr>
        <w:t>.</w:t>
      </w:r>
    </w:p>
    <w:p w14:paraId="5431C501" w14:textId="4D0D9B8E" w:rsidR="00784171" w:rsidRDefault="00784171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the first cell with the least number of possible values.</w:t>
      </w:r>
    </w:p>
    <w:p w14:paraId="29D47DD1" w14:textId="77777777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this, I have run 10,000 simulations of both methods for 10 initial values. My results are as follows:</w:t>
      </w:r>
    </w:p>
    <w:p w14:paraId="1E1581F4" w14:textId="7BE20B32" w:rsidR="000F0AB1" w:rsidRP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E079B5B" w14:textId="1CDF3097" w:rsidR="004970E9" w:rsidRDefault="004970E9" w:rsidP="004E2D3D">
      <w:pPr>
        <w:jc w:val="both"/>
        <w:rPr>
          <w:sz w:val="28"/>
          <w:szCs w:val="28"/>
          <w:lang w:val="en-US"/>
        </w:rPr>
      </w:pPr>
    </w:p>
    <w:p w14:paraId="0BC82882" w14:textId="1F4CED8C" w:rsidR="00F3072B" w:rsidRPr="008F6899" w:rsidRDefault="00F3072B" w:rsidP="00F3072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Extension 2</w:t>
      </w:r>
    </w:p>
    <w:p w14:paraId="44152955" w14:textId="2E6957D0" w:rsidR="0093485E" w:rsidRDefault="00F3072B" w:rsidP="00F3072B">
      <w:pPr>
        <w:jc w:val="both"/>
        <w:rPr>
          <w:rFonts w:ascii="Open Sans" w:hAnsi="Open Sans" w:cs="Open Sans"/>
          <w:color w:val="223344"/>
          <w:sz w:val="27"/>
          <w:szCs w:val="27"/>
        </w:rPr>
      </w:pPr>
      <w:r>
        <w:rPr>
          <w:sz w:val="28"/>
          <w:szCs w:val="28"/>
          <w:lang w:val="en-US"/>
        </w:rPr>
        <w:t xml:space="preserve">For this extension, I increased the number of decks to six. </w:t>
      </w:r>
      <w:r w:rsidR="0093485E">
        <w:rPr>
          <w:sz w:val="28"/>
          <w:szCs w:val="28"/>
          <w:lang w:val="en-US"/>
        </w:rPr>
        <w:t xml:space="preserve">This was done by modifying the </w:t>
      </w:r>
      <w:r w:rsidR="0093485E" w:rsidRPr="0093485E">
        <w:rPr>
          <w:i/>
          <w:iCs/>
          <w:sz w:val="28"/>
          <w:szCs w:val="28"/>
          <w:lang w:val="en-US"/>
        </w:rPr>
        <w:t>build</w:t>
      </w:r>
      <w:r w:rsidR="0093485E">
        <w:rPr>
          <w:i/>
          <w:iCs/>
          <w:sz w:val="28"/>
          <w:szCs w:val="28"/>
          <w:lang w:val="en-US"/>
        </w:rPr>
        <w:t>()</w:t>
      </w:r>
      <w:r w:rsidR="0093485E">
        <w:rPr>
          <w:sz w:val="28"/>
          <w:szCs w:val="28"/>
          <w:lang w:val="en-US"/>
        </w:rPr>
        <w:t xml:space="preserve"> function in the </w:t>
      </w:r>
      <w:r w:rsidR="0093485E" w:rsidRPr="0093485E">
        <w:rPr>
          <w:i/>
          <w:iCs/>
          <w:sz w:val="28"/>
          <w:szCs w:val="28"/>
          <w:lang w:val="en-US"/>
        </w:rPr>
        <w:t>Deck</w:t>
      </w:r>
      <w:r w:rsidR="0093485E">
        <w:rPr>
          <w:sz w:val="28"/>
          <w:szCs w:val="28"/>
          <w:lang w:val="en-US"/>
        </w:rPr>
        <w:t xml:space="preserve"> class to include 24</w:t>
      </w:r>
      <w:r w:rsidR="0093485E" w:rsidRPr="0093485E">
        <w:rPr>
          <w:sz w:val="28"/>
          <w:szCs w:val="28"/>
          <w:lang w:val="en-US"/>
        </w:rPr>
        <w:t xml:space="preserve"> each of cards with values 2-9 and 11, and </w:t>
      </w:r>
      <w:r w:rsidR="0093485E">
        <w:rPr>
          <w:sz w:val="28"/>
          <w:szCs w:val="28"/>
          <w:lang w:val="en-US"/>
        </w:rPr>
        <w:t>96</w:t>
      </w:r>
      <w:r w:rsidR="0093485E" w:rsidRPr="0093485E">
        <w:rPr>
          <w:sz w:val="28"/>
          <w:szCs w:val="28"/>
          <w:lang w:val="en-US"/>
        </w:rPr>
        <w:t xml:space="preserve"> cards with the value 10.</w:t>
      </w:r>
      <w:r w:rsidR="00313F36">
        <w:rPr>
          <w:sz w:val="28"/>
          <w:szCs w:val="28"/>
          <w:lang w:val="en-US"/>
        </w:rPr>
        <w:t xml:space="preserve"> This makes it six decks in total</w:t>
      </w:r>
    </w:p>
    <w:p w14:paraId="7639358C" w14:textId="125C66CE" w:rsidR="00F3072B" w:rsidRDefault="00F3072B" w:rsidP="00F307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 table below, I </w:t>
      </w:r>
      <w:r w:rsidR="0062027B">
        <w:rPr>
          <w:sz w:val="28"/>
          <w:szCs w:val="28"/>
          <w:lang w:val="en-US"/>
        </w:rPr>
        <w:t xml:space="preserve">have </w:t>
      </w:r>
      <w:r>
        <w:rPr>
          <w:sz w:val="28"/>
          <w:szCs w:val="28"/>
          <w:lang w:val="en-US"/>
        </w:rPr>
        <w:t>plotted the results</w:t>
      </w:r>
      <w:r w:rsidR="009E5B06">
        <w:rPr>
          <w:sz w:val="28"/>
          <w:szCs w:val="28"/>
          <w:lang w:val="en-US"/>
        </w:rPr>
        <w:t xml:space="preserve"> (win %)</w:t>
      </w:r>
      <w:r>
        <w:rPr>
          <w:sz w:val="28"/>
          <w:szCs w:val="28"/>
          <w:lang w:val="en-US"/>
        </w:rPr>
        <w:t xml:space="preserve"> for </w:t>
      </w:r>
      <w:r w:rsidR="00675517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games and compared it with the results for using just one deck.</w:t>
      </w:r>
      <w:r w:rsidR="00675517">
        <w:rPr>
          <w:sz w:val="28"/>
          <w:szCs w:val="28"/>
          <w:lang w:val="en-US"/>
        </w:rPr>
        <w:t xml:space="preserve"> An average of the five games has been taken to average out and statistical anomalies.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72"/>
        <w:gridCol w:w="1159"/>
        <w:gridCol w:w="1056"/>
        <w:gridCol w:w="1151"/>
        <w:gridCol w:w="1159"/>
        <w:gridCol w:w="1056"/>
      </w:tblGrid>
      <w:tr w:rsidR="000E1A0B" w14:paraId="04624F14" w14:textId="77777777" w:rsidTr="00313F36">
        <w:trPr>
          <w:trHeight w:val="58"/>
        </w:trPr>
        <w:tc>
          <w:tcPr>
            <w:tcW w:w="2263" w:type="dxa"/>
            <w:vMerge w:val="restart"/>
          </w:tcPr>
          <w:p w14:paraId="2BC815CC" w14:textId="4F9E1384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 Number</w:t>
            </w:r>
          </w:p>
        </w:tc>
        <w:tc>
          <w:tcPr>
            <w:tcW w:w="3387" w:type="dxa"/>
            <w:gridSpan w:val="3"/>
          </w:tcPr>
          <w:p w14:paraId="3BBC1A64" w14:textId="010B5BA9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deck</w:t>
            </w:r>
          </w:p>
        </w:tc>
        <w:tc>
          <w:tcPr>
            <w:tcW w:w="3366" w:type="dxa"/>
            <w:gridSpan w:val="3"/>
          </w:tcPr>
          <w:p w14:paraId="73725636" w14:textId="2B96551A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decks</w:t>
            </w:r>
          </w:p>
        </w:tc>
      </w:tr>
      <w:tr w:rsidR="000E1A0B" w14:paraId="310EFAB5" w14:textId="77777777" w:rsidTr="000E1A0B">
        <w:tc>
          <w:tcPr>
            <w:tcW w:w="2263" w:type="dxa"/>
            <w:vMerge/>
          </w:tcPr>
          <w:p w14:paraId="2C2DFD93" w14:textId="77777777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14:paraId="4A8076AD" w14:textId="35F8FDD1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</w:t>
            </w:r>
          </w:p>
        </w:tc>
        <w:tc>
          <w:tcPr>
            <w:tcW w:w="1159" w:type="dxa"/>
          </w:tcPr>
          <w:p w14:paraId="3D559E78" w14:textId="0E1DB493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House</w:t>
            </w:r>
          </w:p>
        </w:tc>
        <w:tc>
          <w:tcPr>
            <w:tcW w:w="1056" w:type="dxa"/>
          </w:tcPr>
          <w:p w14:paraId="18AD3059" w14:textId="11865E04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1151" w:type="dxa"/>
          </w:tcPr>
          <w:p w14:paraId="47247623" w14:textId="15C475B5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</w:t>
            </w:r>
          </w:p>
        </w:tc>
        <w:tc>
          <w:tcPr>
            <w:tcW w:w="1159" w:type="dxa"/>
          </w:tcPr>
          <w:p w14:paraId="5CD4F235" w14:textId="29DFB8AC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House</w:t>
            </w:r>
          </w:p>
        </w:tc>
        <w:tc>
          <w:tcPr>
            <w:tcW w:w="1056" w:type="dxa"/>
          </w:tcPr>
          <w:p w14:paraId="705CBEC2" w14:textId="26BCB003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</w:tr>
      <w:tr w:rsidR="000E1A0B" w14:paraId="2ED27107" w14:textId="77777777" w:rsidTr="000E1A0B">
        <w:tc>
          <w:tcPr>
            <w:tcW w:w="2263" w:type="dxa"/>
          </w:tcPr>
          <w:p w14:paraId="0B7119AC" w14:textId="7E5F7ED3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72" w:type="dxa"/>
          </w:tcPr>
          <w:p w14:paraId="26B4D0B1" w14:textId="542B0F6F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313F36"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159" w:type="dxa"/>
          </w:tcPr>
          <w:p w14:paraId="01B6CF1A" w14:textId="2763909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49.7</w:t>
            </w:r>
          </w:p>
        </w:tc>
        <w:tc>
          <w:tcPr>
            <w:tcW w:w="1056" w:type="dxa"/>
          </w:tcPr>
          <w:p w14:paraId="5D33BFC8" w14:textId="06BEF780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</w:t>
            </w:r>
          </w:p>
        </w:tc>
        <w:tc>
          <w:tcPr>
            <w:tcW w:w="1151" w:type="dxa"/>
          </w:tcPr>
          <w:p w14:paraId="2551435C" w14:textId="169148BE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41.2</w:t>
            </w:r>
          </w:p>
        </w:tc>
        <w:tc>
          <w:tcPr>
            <w:tcW w:w="1159" w:type="dxa"/>
          </w:tcPr>
          <w:p w14:paraId="3991F9E3" w14:textId="6CDB39EA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49.6</w:t>
            </w:r>
          </w:p>
        </w:tc>
        <w:tc>
          <w:tcPr>
            <w:tcW w:w="1056" w:type="dxa"/>
          </w:tcPr>
          <w:p w14:paraId="302C4EA9" w14:textId="46ECCCD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</w:tr>
      <w:tr w:rsidR="000E1A0B" w14:paraId="251FA138" w14:textId="77777777" w:rsidTr="000E1A0B">
        <w:tc>
          <w:tcPr>
            <w:tcW w:w="2263" w:type="dxa"/>
          </w:tcPr>
          <w:p w14:paraId="51B675C7" w14:textId="3091569F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72" w:type="dxa"/>
          </w:tcPr>
          <w:p w14:paraId="5A46E5E5" w14:textId="4773DC4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42.2</w:t>
            </w:r>
          </w:p>
        </w:tc>
        <w:tc>
          <w:tcPr>
            <w:tcW w:w="1159" w:type="dxa"/>
          </w:tcPr>
          <w:p w14:paraId="6CEE5F8D" w14:textId="40C66DAB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47.3</w:t>
            </w:r>
          </w:p>
        </w:tc>
        <w:tc>
          <w:tcPr>
            <w:tcW w:w="1056" w:type="dxa"/>
          </w:tcPr>
          <w:p w14:paraId="0FD48A81" w14:textId="5FC2CC7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151" w:type="dxa"/>
          </w:tcPr>
          <w:p w14:paraId="67D22817" w14:textId="339F324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41.8</w:t>
            </w:r>
          </w:p>
        </w:tc>
        <w:tc>
          <w:tcPr>
            <w:tcW w:w="1159" w:type="dxa"/>
          </w:tcPr>
          <w:p w14:paraId="0458E129" w14:textId="3DB3BDEC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48.0</w:t>
            </w:r>
          </w:p>
        </w:tc>
        <w:tc>
          <w:tcPr>
            <w:tcW w:w="1056" w:type="dxa"/>
          </w:tcPr>
          <w:p w14:paraId="60C29D76" w14:textId="2B222531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</w:tr>
      <w:tr w:rsidR="000E1A0B" w14:paraId="0937A345" w14:textId="77777777" w:rsidTr="000E1A0B">
        <w:tc>
          <w:tcPr>
            <w:tcW w:w="2263" w:type="dxa"/>
          </w:tcPr>
          <w:p w14:paraId="78892E54" w14:textId="52B4CFE0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72" w:type="dxa"/>
          </w:tcPr>
          <w:p w14:paraId="4978A3A8" w14:textId="60FA948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38.9</w:t>
            </w:r>
          </w:p>
        </w:tc>
        <w:tc>
          <w:tcPr>
            <w:tcW w:w="1159" w:type="dxa"/>
          </w:tcPr>
          <w:p w14:paraId="342B345B" w14:textId="062ACD58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52.8</w:t>
            </w:r>
          </w:p>
        </w:tc>
        <w:tc>
          <w:tcPr>
            <w:tcW w:w="1056" w:type="dxa"/>
          </w:tcPr>
          <w:p w14:paraId="7884561B" w14:textId="34237146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</w:t>
            </w:r>
          </w:p>
        </w:tc>
        <w:tc>
          <w:tcPr>
            <w:tcW w:w="1151" w:type="dxa"/>
          </w:tcPr>
          <w:p w14:paraId="07E83BDA" w14:textId="664B4B82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41.4</w:t>
            </w:r>
          </w:p>
        </w:tc>
        <w:tc>
          <w:tcPr>
            <w:tcW w:w="1159" w:type="dxa"/>
          </w:tcPr>
          <w:p w14:paraId="734CDF5A" w14:textId="13427ABA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49.0</w:t>
            </w:r>
          </w:p>
        </w:tc>
        <w:tc>
          <w:tcPr>
            <w:tcW w:w="1056" w:type="dxa"/>
          </w:tcPr>
          <w:p w14:paraId="672172A2" w14:textId="5660483A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</w:tr>
      <w:tr w:rsidR="000E1A0B" w14:paraId="1CE0BBB5" w14:textId="77777777" w:rsidTr="000E1A0B">
        <w:tc>
          <w:tcPr>
            <w:tcW w:w="2263" w:type="dxa"/>
          </w:tcPr>
          <w:p w14:paraId="7B3DCDC7" w14:textId="7D97B477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72" w:type="dxa"/>
          </w:tcPr>
          <w:p w14:paraId="367F4F8E" w14:textId="24E7908E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40.3</w:t>
            </w:r>
          </w:p>
        </w:tc>
        <w:tc>
          <w:tcPr>
            <w:tcW w:w="1159" w:type="dxa"/>
          </w:tcPr>
          <w:p w14:paraId="4D1BCAFC" w14:textId="64691077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51.9</w:t>
            </w:r>
          </w:p>
        </w:tc>
        <w:tc>
          <w:tcPr>
            <w:tcW w:w="1056" w:type="dxa"/>
          </w:tcPr>
          <w:p w14:paraId="3E46FB91" w14:textId="6F9E3A02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1151" w:type="dxa"/>
          </w:tcPr>
          <w:p w14:paraId="442DB13B" w14:textId="1B9E9BF4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42.7</w:t>
            </w:r>
          </w:p>
        </w:tc>
        <w:tc>
          <w:tcPr>
            <w:tcW w:w="1159" w:type="dxa"/>
          </w:tcPr>
          <w:p w14:paraId="27F5102F" w14:textId="479EFBCD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49.1</w:t>
            </w:r>
          </w:p>
        </w:tc>
        <w:tc>
          <w:tcPr>
            <w:tcW w:w="1056" w:type="dxa"/>
          </w:tcPr>
          <w:p w14:paraId="7F7A9630" w14:textId="5B73B795" w:rsidR="000E1A0B" w:rsidRDefault="00675517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</w:t>
            </w:r>
          </w:p>
        </w:tc>
      </w:tr>
      <w:tr w:rsidR="000E1A0B" w14:paraId="58453B2E" w14:textId="77777777" w:rsidTr="000E1A0B">
        <w:tc>
          <w:tcPr>
            <w:tcW w:w="2263" w:type="dxa"/>
          </w:tcPr>
          <w:p w14:paraId="2C73F067" w14:textId="3FF32F3E" w:rsidR="000E1A0B" w:rsidRDefault="000E1A0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72" w:type="dxa"/>
          </w:tcPr>
          <w:p w14:paraId="748DC36D" w14:textId="06C73EAF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1159" w:type="dxa"/>
          </w:tcPr>
          <w:p w14:paraId="7D8F2108" w14:textId="58C6F675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48.4</w:t>
            </w:r>
          </w:p>
        </w:tc>
        <w:tc>
          <w:tcPr>
            <w:tcW w:w="1056" w:type="dxa"/>
          </w:tcPr>
          <w:p w14:paraId="76F33A98" w14:textId="4E947943" w:rsidR="000E1A0B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</w:t>
            </w:r>
          </w:p>
        </w:tc>
        <w:tc>
          <w:tcPr>
            <w:tcW w:w="1151" w:type="dxa"/>
          </w:tcPr>
          <w:p w14:paraId="6C1BE1D0" w14:textId="6E2F9F21" w:rsidR="000E1A0B" w:rsidRDefault="0089634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44.4</w:t>
            </w:r>
          </w:p>
        </w:tc>
        <w:tc>
          <w:tcPr>
            <w:tcW w:w="1159" w:type="dxa"/>
          </w:tcPr>
          <w:p w14:paraId="04B2C780" w14:textId="4F3A3DAE" w:rsidR="000E1A0B" w:rsidRDefault="0089634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45.8</w:t>
            </w:r>
          </w:p>
        </w:tc>
        <w:tc>
          <w:tcPr>
            <w:tcW w:w="1056" w:type="dxa"/>
          </w:tcPr>
          <w:p w14:paraId="599C325F" w14:textId="03050916" w:rsidR="000E1A0B" w:rsidRDefault="0089634B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</w:t>
            </w:r>
          </w:p>
        </w:tc>
      </w:tr>
      <w:tr w:rsidR="00313F36" w14:paraId="52437EF7" w14:textId="77777777" w:rsidTr="00D173CE">
        <w:tc>
          <w:tcPr>
            <w:tcW w:w="2263" w:type="dxa"/>
            <w:tcBorders>
              <w:top w:val="single" w:sz="12" w:space="0" w:color="auto"/>
            </w:tcBorders>
          </w:tcPr>
          <w:p w14:paraId="36734A43" w14:textId="5CBFF170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172" w:type="dxa"/>
            <w:tcBorders>
              <w:top w:val="single" w:sz="12" w:space="0" w:color="auto"/>
            </w:tcBorders>
          </w:tcPr>
          <w:p w14:paraId="72FC374A" w14:textId="0057F008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41.28</w:t>
            </w:r>
          </w:p>
        </w:tc>
        <w:tc>
          <w:tcPr>
            <w:tcW w:w="1159" w:type="dxa"/>
            <w:tcBorders>
              <w:top w:val="single" w:sz="12" w:space="0" w:color="auto"/>
            </w:tcBorders>
          </w:tcPr>
          <w:p w14:paraId="50E1FB15" w14:textId="01DF09E0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50.02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86A2F5F" w14:textId="44DAAAAB" w:rsidR="00313F36" w:rsidRDefault="00313F36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</w:t>
            </w:r>
          </w:p>
        </w:tc>
        <w:tc>
          <w:tcPr>
            <w:tcW w:w="1151" w:type="dxa"/>
            <w:tcBorders>
              <w:top w:val="single" w:sz="12" w:space="0" w:color="auto"/>
            </w:tcBorders>
          </w:tcPr>
          <w:p w14:paraId="6CA801B6" w14:textId="0EF2E6D3" w:rsidR="00313F36" w:rsidRDefault="00CD6FAC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42.3</w:t>
            </w:r>
          </w:p>
        </w:tc>
        <w:tc>
          <w:tcPr>
            <w:tcW w:w="1159" w:type="dxa"/>
            <w:tcBorders>
              <w:top w:val="single" w:sz="12" w:space="0" w:color="auto"/>
            </w:tcBorders>
          </w:tcPr>
          <w:p w14:paraId="045697C9" w14:textId="72AFB508" w:rsidR="00313F36" w:rsidRDefault="00CD6FAC" w:rsidP="009E5B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48.3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909A675" w14:textId="67979EC5" w:rsidR="00CD6FAC" w:rsidRDefault="00CD6FAC" w:rsidP="00CD6F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</w:t>
            </w:r>
          </w:p>
        </w:tc>
      </w:tr>
    </w:tbl>
    <w:p w14:paraId="28966315" w14:textId="4529213E" w:rsidR="009E5B06" w:rsidRDefault="009E5B06" w:rsidP="00F3072B">
      <w:pPr>
        <w:jc w:val="both"/>
        <w:rPr>
          <w:sz w:val="28"/>
          <w:szCs w:val="28"/>
          <w:lang w:val="en-US"/>
        </w:rPr>
      </w:pPr>
    </w:p>
    <w:p w14:paraId="55ED129A" w14:textId="22F66797" w:rsidR="00F746CF" w:rsidRDefault="00F746CF" w:rsidP="00F746CF">
      <w:pPr>
        <w:rPr>
          <w:b/>
          <w:bCs/>
          <w:sz w:val="36"/>
          <w:szCs w:val="36"/>
          <w:u w:val="single"/>
          <w:lang w:val="en-US"/>
        </w:rPr>
      </w:pPr>
      <w:r w:rsidRPr="00F746CF">
        <w:rPr>
          <w:b/>
          <w:bCs/>
          <w:sz w:val="36"/>
          <w:szCs w:val="36"/>
          <w:u w:val="single"/>
          <w:lang w:val="en-US"/>
        </w:rPr>
        <w:t>Observations</w:t>
      </w:r>
    </w:p>
    <w:p w14:paraId="61F0DAAE" w14:textId="3982231D" w:rsidR="00F746CF" w:rsidRDefault="00F746CF" w:rsidP="00F746CF">
      <w:pPr>
        <w:jc w:val="both"/>
        <w:rPr>
          <w:sz w:val="28"/>
          <w:szCs w:val="28"/>
          <w:lang w:val="en-US"/>
        </w:rPr>
      </w:pPr>
      <w:r w:rsidRPr="00F746CF">
        <w:rPr>
          <w:sz w:val="28"/>
          <w:szCs w:val="28"/>
          <w:lang w:val="en-US"/>
        </w:rPr>
        <w:t>The findings from the table above are that even though there has been the difference of a few decimal places between the values of the house winning and the game ending in a push, the player wins approximately the same number of time</w:t>
      </w:r>
      <w:r>
        <w:rPr>
          <w:sz w:val="28"/>
          <w:szCs w:val="28"/>
          <w:lang w:val="en-US"/>
        </w:rPr>
        <w:t>s</w:t>
      </w:r>
      <w:r w:rsidRPr="00F746CF">
        <w:rPr>
          <w:sz w:val="28"/>
          <w:szCs w:val="28"/>
          <w:lang w:val="en-US"/>
        </w:rPr>
        <w:t>. It can be concluded from the above data that changing the number of decks from 1 to 6 does not have a substantial effect on the chances of winning/losing/drawing this version of Blackjack.</w:t>
      </w:r>
    </w:p>
    <w:p w14:paraId="5089EF4B" w14:textId="56ADEF54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69C3569C" w14:textId="05DE8A7F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4573EC39" w14:textId="0B3A287E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51301ED2" w14:textId="3E1B4F35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38BA73D4" w14:textId="63FA621B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17929AB3" w14:textId="6E45864A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7C3DA6BC" w14:textId="64328330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00DFC340" w14:textId="23521690" w:rsidR="004D4CA8" w:rsidRDefault="004D4CA8" w:rsidP="00F746CF">
      <w:pPr>
        <w:jc w:val="both"/>
        <w:rPr>
          <w:sz w:val="28"/>
          <w:szCs w:val="28"/>
          <w:lang w:val="en-US"/>
        </w:rPr>
      </w:pPr>
    </w:p>
    <w:p w14:paraId="1F386184" w14:textId="1AC26CA1" w:rsidR="004D4CA8" w:rsidRDefault="004D4CA8" w:rsidP="00F746CF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References/Acknowledgements</w:t>
      </w:r>
    </w:p>
    <w:p w14:paraId="6F3CA06D" w14:textId="7F0AFF30" w:rsidR="004D4CA8" w:rsidRPr="00046D5E" w:rsidRDefault="007424A3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consulted both, Prof. Harper and Prof. Al Madi </w:t>
      </w:r>
      <w:r w:rsidR="007735A4">
        <w:rPr>
          <w:sz w:val="28"/>
          <w:szCs w:val="28"/>
          <w:lang w:val="en-US"/>
        </w:rPr>
        <w:t>to discuss why my solve method might not be working. I also worked with Quan Phan to go over my code and help me find the bug that was causing my display to be rotated by 90 degrees.</w:t>
      </w:r>
      <w:r w:rsidR="00046D5E">
        <w:rPr>
          <w:sz w:val="28"/>
          <w:szCs w:val="28"/>
          <w:lang w:val="en-US"/>
        </w:rPr>
        <w:t xml:space="preserve"> The </w:t>
      </w:r>
      <w:proofErr w:type="spellStart"/>
      <w:r w:rsidR="00046D5E">
        <w:rPr>
          <w:i/>
          <w:iCs/>
          <w:sz w:val="28"/>
          <w:szCs w:val="28"/>
          <w:lang w:val="en-US"/>
        </w:rPr>
        <w:t>LandscapeDisplay</w:t>
      </w:r>
      <w:proofErr w:type="spellEnd"/>
      <w:r w:rsidR="00046D5E">
        <w:rPr>
          <w:i/>
          <w:iCs/>
          <w:sz w:val="28"/>
          <w:szCs w:val="28"/>
          <w:lang w:val="en-US"/>
        </w:rPr>
        <w:t xml:space="preserve"> </w:t>
      </w:r>
      <w:r w:rsidR="00046D5E">
        <w:rPr>
          <w:sz w:val="28"/>
          <w:szCs w:val="28"/>
          <w:lang w:val="en-US"/>
        </w:rPr>
        <w:t xml:space="preserve">class was retrieved from </w:t>
      </w:r>
      <w:hyperlink r:id="rId9" w:history="1">
        <w:r w:rsidR="00046D5E" w:rsidRPr="009D4BA9">
          <w:rPr>
            <w:rStyle w:val="Hyperlink"/>
            <w:sz w:val="28"/>
            <w:szCs w:val="28"/>
            <w:lang w:val="en-US"/>
          </w:rPr>
          <w:t>https://cs.colby.edu/aharper/courses/cs231/f21/labs/lab03/LandscapeDisplay.java</w:t>
        </w:r>
      </w:hyperlink>
      <w:r w:rsidR="00046D5E">
        <w:rPr>
          <w:sz w:val="28"/>
          <w:szCs w:val="28"/>
          <w:lang w:val="en-US"/>
        </w:rPr>
        <w:t xml:space="preserve"> .</w:t>
      </w:r>
    </w:p>
    <w:sectPr w:rsidR="004D4CA8" w:rsidRPr="0004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6853"/>
    <w:rsid w:val="00046D5E"/>
    <w:rsid w:val="00067E58"/>
    <w:rsid w:val="000B7A77"/>
    <w:rsid w:val="000E1A0B"/>
    <w:rsid w:val="000F0AB1"/>
    <w:rsid w:val="00113928"/>
    <w:rsid w:val="00145B5A"/>
    <w:rsid w:val="00157817"/>
    <w:rsid w:val="001D4CB7"/>
    <w:rsid w:val="001E133E"/>
    <w:rsid w:val="001E6F76"/>
    <w:rsid w:val="00313F36"/>
    <w:rsid w:val="003205AF"/>
    <w:rsid w:val="00424DAA"/>
    <w:rsid w:val="00442B5C"/>
    <w:rsid w:val="00466B14"/>
    <w:rsid w:val="004970E9"/>
    <w:rsid w:val="004D4CA8"/>
    <w:rsid w:val="004E2D3D"/>
    <w:rsid w:val="00550D18"/>
    <w:rsid w:val="00583AEA"/>
    <w:rsid w:val="0058788F"/>
    <w:rsid w:val="005B11E7"/>
    <w:rsid w:val="005C7A97"/>
    <w:rsid w:val="0062027B"/>
    <w:rsid w:val="00654A69"/>
    <w:rsid w:val="00675517"/>
    <w:rsid w:val="006D528B"/>
    <w:rsid w:val="00725EF1"/>
    <w:rsid w:val="007424A3"/>
    <w:rsid w:val="00763700"/>
    <w:rsid w:val="007735A4"/>
    <w:rsid w:val="00784171"/>
    <w:rsid w:val="00806B03"/>
    <w:rsid w:val="00813740"/>
    <w:rsid w:val="00821AE9"/>
    <w:rsid w:val="00824148"/>
    <w:rsid w:val="0089634B"/>
    <w:rsid w:val="008F6899"/>
    <w:rsid w:val="009019C8"/>
    <w:rsid w:val="0093485E"/>
    <w:rsid w:val="00961238"/>
    <w:rsid w:val="009821A6"/>
    <w:rsid w:val="009E5B06"/>
    <w:rsid w:val="00A81573"/>
    <w:rsid w:val="00AA203F"/>
    <w:rsid w:val="00AD176B"/>
    <w:rsid w:val="00BB133B"/>
    <w:rsid w:val="00BE7869"/>
    <w:rsid w:val="00C61AEF"/>
    <w:rsid w:val="00C73854"/>
    <w:rsid w:val="00CC7BD6"/>
    <w:rsid w:val="00CD6FAC"/>
    <w:rsid w:val="00D0683F"/>
    <w:rsid w:val="00D115C3"/>
    <w:rsid w:val="00D347BC"/>
    <w:rsid w:val="00D70E11"/>
    <w:rsid w:val="00D8610B"/>
    <w:rsid w:val="00DD6C24"/>
    <w:rsid w:val="00DE7501"/>
    <w:rsid w:val="00E14B7C"/>
    <w:rsid w:val="00E6326F"/>
    <w:rsid w:val="00E74C12"/>
    <w:rsid w:val="00E90A85"/>
    <w:rsid w:val="00E918C6"/>
    <w:rsid w:val="00EA5D85"/>
    <w:rsid w:val="00EB3863"/>
    <w:rsid w:val="00EC430B"/>
    <w:rsid w:val="00EF75B8"/>
    <w:rsid w:val="00F3072B"/>
    <w:rsid w:val="00F40ECD"/>
    <w:rsid w:val="00F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.colby.edu/aharper/courses/cs231/f21/labs/lab03/LandscapeDisplay.jav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Time(in ms) vs number of starting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ms) vs number of starting values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1.3</c:v>
                </c:pt>
                <c:pt idx="2">
                  <c:v>0.7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A-4208-BBB6-BEFE2245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73840"/>
        <c:axId val="1425674256"/>
      </c:lineChart>
      <c:catAx>
        <c:axId val="142567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4256"/>
        <c:crosses val="autoZero"/>
        <c:auto val="1"/>
        <c:lblAlgn val="ctr"/>
        <c:lblOffset val="100"/>
        <c:noMultiLvlLbl val="0"/>
      </c:catAx>
      <c:valAx>
        <c:axId val="14256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64</cp:revision>
  <dcterms:created xsi:type="dcterms:W3CDTF">2021-09-17T03:07:00Z</dcterms:created>
  <dcterms:modified xsi:type="dcterms:W3CDTF">2021-10-01T22:15:00Z</dcterms:modified>
</cp:coreProperties>
</file>