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AWS Prerequisites Setup for Cloud Security Assessment</w:t>
      </w:r>
    </w:p>
    <w:p>
      <w:r>
        <w:rPr>
          <w:rFonts w:ascii="Arial" w:hAnsi="Arial"/>
          <w:i/>
          <w:sz w:val="19"/>
        </w:rPr>
        <w:t>Document ID: SOP-AWS-PREREQUISITES-CUSTOMER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document outlines the steps required to configure read-only access for a cloud security posture assessment in Amazon Web Services (AWS). All steps are performed on the customer side prior to the assessment.</w:t>
      </w:r>
    </w:p>
    <w:p>
      <w:pPr>
        <w:pStyle w:val="Heading1"/>
      </w:pPr>
      <w:r>
        <w:rPr>
          <w:rFonts w:ascii="Arial" w:hAnsi="Arial"/>
          <w:b/>
          <w:sz w:val="28"/>
        </w:rPr>
        <w:t>2. Setup Access via CloudFormation Role (Recommended)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Deploying a CloudFormation stack is the easiest way to generate the required read-only assessment role: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Open AWS Console and navigate to CloudFormation &gt; Click 'Create stack' (with new resources).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32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CloudFormation Dashboard in AWS Console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Select 'Upload a template file' and upload the audit template YAML file.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5210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-template-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1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Uploading the CloudFormation template file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Enter a stack name (e.g. 'security-audit-role-stack') and enter the target Assessment Account ID if cross-account access is required.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038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-stack-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8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Entering the Stack Parameters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Review settings, check 'I acknowledge that AWS CloudFormation might create IAM resources', and click 'Submit'.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0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Deploying the Stack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Once status shows CREATE_COMPLETE, go to Outputs and copy the Role ARN (e.g. arn:aws:iam::&lt;ACCOUNT_ID&gt;:role/security-audit-role).</w:t>
      </w:r>
    </w:p>
    <w:p>
      <w:pPr>
        <w:pStyle w:val="Heading1"/>
      </w:pPr>
      <w:r>
        <w:rPr>
          <w:rFonts w:ascii="Arial" w:hAnsi="Arial"/>
          <w:b/>
          <w:sz w:val="28"/>
        </w:rPr>
        <w:t>3. Setup Access via IAM User Access Keys (Alternative)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If role assumption is not supported, create a local IAM User: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Navigate to IAM &gt; Users &gt; Click 'Create user'.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Name the user 'security-audit-user' and click Next.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Select 'Attach policies directly' &gt; Attach the standard 'SecurityAudit' and 'ViewOnlyAccess' policies.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Click Create user &gt; Select the created user &gt; 'Security credentials' tab &gt; Click 'Create access key'.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Select 'Command Line Interface (CLI)' &gt; Copy the Access Key ID and Secret Access Key.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Deliver the Role ARN OR the Access Key credentials securely to the assessment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