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 of Information Engineering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University of Padova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COMPUTER NETWORK LAB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Jan 29th 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N.Zingirian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Add to the program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ping.c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capability of processing the "unreachable destination" ICMP message type reported in the RFC 792 (see next page), in addition to the usual ICMP "echo reply" messages.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“unreachable destination” message can be generated by a router in the network if, while processing an IP datagram, it realizes that it is destined for an address that cannot be reached.  In this case the router: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discards that IP packet (i.e. it erases it without forwarding it to any further hop).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creates the ICMP "unreachable destination" message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sends the ICMP message to the node that generated the IP packet with no reachable destination to warn it that it has thrown the packet away.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modified program should </w:t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 report that the echo request has not reached the destination and </w:t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specify the IP address of the router that discarded the echo request.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 test the program, make it send an "echo request" to an unreachable address (e.g. 216.51.250.1 ) to obtain a "Destination Unreachable" message 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identify the ip address of the node that has generated the message.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the top of your source program, add the following contents: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Describe the point of the program where you apply the changes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Define the logic of the changes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Report the results of the test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RETIRED, if you want to cancel the exam.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Advanced feature to implement for skillful students: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ake the program able to report how many nodes the discarded packet has traversed before being discarded.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color w:val="99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990000"/>
          <w:sz w:val="24"/>
          <w:szCs w:val="24"/>
          <w:rtl w:val="0"/>
        </w:rPr>
        <w:t xml:space="preserve">PROGRAM DELIVERY BEFORE 16.15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RFC 792: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Destination Unreachable Message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0                   1                   2                   3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0 1 2 3 4 5 6 7 8 9 0 1 2 3 4 5 6 7 8 9 0 1 2 3 4 5 6 7 8 9 0 1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+-+-+-+-+-+-+-+-+-+-+-+-+-+-+-+-+-+-+-+-+-+-+-+-+-+-+-+-+-+-+-+-+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|     Type      |     Code      |          Checksum             |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+-+-+-+-+-+-+-+-+-+-+-+-+-+-+-+-+-+-+-+-+-+-+-+-+-+-+-+-+-+-+-+-+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|                             unused                            |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+-+-+-+-+-+-+-+-+-+-+-+-+-+-+-+-+-+-+-+-+-+-+-+-+-+-+-+-+-+-+-+-+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|      Internet Header + 64 bits of Original Data Datagram      |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+-+-+-+-+-+-+-+-+-+-+-+-+-+-+-+-+-+-+-+-+-+-+-+-+-+-+-+-+-+-+-+-+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IP Fields: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Destination Address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The source network and address from the original datagram's data.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ICMP Fields: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Type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3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Code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0 = net unreachable;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1 = host unreachable;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2 = protocol unreachable;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3 = port unreachable;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4 = fragmentation needed and DF set;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5 = source route failed.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Checksum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The checksum is the 16-bit ones's complement of the one's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complement sum of the ICMP message starting with the ICMP Type.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For computing the checksum , the checksum field should be zero.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This checksum may be replaced in the future.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Internet Header + 64 bits of Data Datagram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The internet header plus the first 64 bits of the original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datagram's data.  This data is used by the host to match the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message to the appropriate process.  If a higher level protocol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uses port numbers, they are assumed to be in the first 64 data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bits of the original datagram's data.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Description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If, according to the information in the gateway's routing tables,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the network specified in the internet destination field of a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datagram is unreachable, e.g., the distance to the network is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infinity, the gateway may send a destination unreachable message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to the internet source host of the datagram.  In addition, in some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networks, the gateway may be able to determine if the internet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destination host is unreachable.  Gateways in these networks may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send destination unreachable messages to the source host when the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destination host is unreachable.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If, in the destination host, the IP module cannot deliver the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datagram  because the indicated protocol module or process port is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not active, the destination host may send a destination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unreachable message to the source host.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Another case is when a datagram must be fragmented to be forwarded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by a gateway yet the Don't Fragment flag is on.  In this case the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gateway must discard the datagram and may return a destination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unreachable message.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Codes 0, 1, 4, and 5 may be received from a gateway.  Codes 2 and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3 may be received from a host.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Car.predefinitoparagrafo">
    <w:name w:val="Car. predefinito paragrafo"/>
    <w:next w:val="Car.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reformattatoHTML">
    <w:name w:val="Preformattato HTML"/>
    <w:basedOn w:val="Normale"/>
    <w:next w:val="PreformattatoHTML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it-IT" w:val="it-IT"/>
    </w:rPr>
  </w:style>
  <w:style w:type="character" w:styleId="Collegamentoipertestuale">
    <w:name w:val="Collegamento ipertestuale"/>
    <w:basedOn w:val="Car.predefinitoparagrafo"/>
    <w:next w:val="Collegamentoipertestuale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TqFXuY+JjWqQqLxWDaQH6iU9QQ==">AMUW2mWDbt8z3Yngf6Ago/FMqR8vzaY/YGcGUkkFi9s/3LeUHqZjveVBDm3Zjaio0zTZBw4lvUJAdo6Vvmc0iSy2+v3ci7rHRkyuse0bUMj4/bFVO+vNs54=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2008-07-07T15:33:00Z</dcterms:created>
  <dc:creator>Nicola Zingirian</dc:creator>
</cp:coreProperties>
</file>