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Department of Information Engineering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University of Padova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128713" cy="1107281"/>
            <wp:effectExtent b="0" l="0" r="0" t="0"/>
            <wp:docPr descr="logo UNIPD bianconero.gif" id="2" name="image1.gif"/>
            <a:graphic>
              <a:graphicData uri="http://schemas.openxmlformats.org/drawingml/2006/picture">
                <pic:pic>
                  <pic:nvPicPr>
                    <pic:cNvPr descr="logo UNIPD bianconero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8713" cy="1107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666666"/>
          <w:sz w:val="32"/>
          <w:szCs w:val="32"/>
          <w:rtl w:val="0"/>
        </w:rPr>
        <w:t xml:space="preserve">COMPUTER NETWORK LAB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July, 20</w:t>
      </w:r>
      <w:r w:rsidDel="00000000" w:rsidR="00000000" w:rsidRPr="00000000">
        <w:rPr>
          <w:color w:val="666666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Prof. N.Zingirian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connect(2)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Unix system call handles all the cases in which the TCP connection might not be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successfully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established, i.e.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The destination host or network IP address is not reachable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The remote  host refused the connection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The remote host does not send any reply to the handshake SYN request before a timeout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You are requested to improve the tcp.c program developed in the class to make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myconnect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function support the aforementioned case 1,  handling the appropriate error code defined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connect(2)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manual accordingly.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The unreachability information comes via a specific ICMP packet, sent by one of the traversed routers to the source node, when the router realizes that the IP packet destination cannot be reached.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Identify the proper ICMP packet in the </w:t>
      </w:r>
      <w:hyperlink r:id="rId8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0"/>
          </w:rPr>
          <w:t xml:space="preserve">RFC792</w:t>
        </w:r>
      </w:hyperlink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and integrate the mechanism in the tcp.c to support the correct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myconnect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error handling.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To test the program try to connect to the address 50.87.68.238,  port 80.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the top of your source program, add the following contents in a /*comment section*/ 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Describe the point of the program where you apply the changes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Define the logic of the changes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Report the results of the test 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RETIRED, if you want to cancel the exam.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Please use as a local port 19XXX  where XXX are the last three digits of your registration number.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990000"/>
          <w:sz w:val="26"/>
          <w:szCs w:val="26"/>
          <w:rtl w:val="0"/>
        </w:rPr>
        <w:t xml:space="preserve">DELIVERY BEFORE 4.45 pm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reformattatoHTML">
    <w:name w:val="Preformattato HTML"/>
    <w:basedOn w:val="Normale"/>
    <w:next w:val="PreformattatoHTML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it-IT" w:val="it-IT"/>
    </w:rPr>
  </w:style>
  <w:style w:type="character" w:styleId="Collegamentoipertestuale">
    <w:name w:val="Collegamento ipertestuale"/>
    <w:basedOn w:val="Car.predefinitoparagrafo"/>
    <w:next w:val="Collegamentoipertestuale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tools.ietf.org/html/rfc7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dw6RUzcqJPlcjIa7ozgzEUakhQ==">AMUW2mULaP7sc6twlhoOYBF/M2zXErgxHSiT34318ZK0W1UnS8OW00lSLGCll4WKOUAjs1G32NmkGS5gw+2xFZGE9Wh1zgW1iFQm7vCL5mKBpJ/qwl03auk=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2008-07-07T15:33:00Z</dcterms:created>
  <dc:creator>Nicola Zingirian</dc:creator>
</cp:coreProperties>
</file>