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656A3"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200228" w:history="1">
            <w:r w:rsidR="007656A3" w:rsidRPr="003A1CDD">
              <w:rPr>
                <w:rStyle w:val="Hyperlink"/>
                <w:noProof/>
              </w:rPr>
              <w:t>1 Introduction</w:t>
            </w:r>
            <w:r w:rsidR="007656A3">
              <w:rPr>
                <w:noProof/>
                <w:webHidden/>
              </w:rPr>
              <w:tab/>
            </w:r>
            <w:r w:rsidR="007656A3">
              <w:rPr>
                <w:noProof/>
                <w:webHidden/>
              </w:rPr>
              <w:fldChar w:fldCharType="begin"/>
            </w:r>
            <w:r w:rsidR="007656A3">
              <w:rPr>
                <w:noProof/>
                <w:webHidden/>
              </w:rPr>
              <w:instrText xml:space="preserve"> PAGEREF _Toc390200228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29" w:history="1">
            <w:r w:rsidR="007656A3" w:rsidRPr="003A1CDD">
              <w:rPr>
                <w:rStyle w:val="Hyperlink"/>
                <w:noProof/>
              </w:rPr>
              <w:t>2 Design Methodology</w:t>
            </w:r>
            <w:r w:rsidR="007656A3">
              <w:rPr>
                <w:noProof/>
                <w:webHidden/>
              </w:rPr>
              <w:tab/>
            </w:r>
            <w:r w:rsidR="007656A3">
              <w:rPr>
                <w:noProof/>
                <w:webHidden/>
              </w:rPr>
              <w:fldChar w:fldCharType="begin"/>
            </w:r>
            <w:r w:rsidR="007656A3">
              <w:rPr>
                <w:noProof/>
                <w:webHidden/>
              </w:rPr>
              <w:instrText xml:space="preserve"> PAGEREF _Toc390200229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30" w:history="1">
            <w:r w:rsidR="007656A3" w:rsidRPr="003A1CDD">
              <w:rPr>
                <w:rStyle w:val="Hyperlink"/>
                <w:noProof/>
              </w:rPr>
              <w:t>3 Domain Driven Design</w:t>
            </w:r>
            <w:r w:rsidR="007656A3">
              <w:rPr>
                <w:noProof/>
                <w:webHidden/>
              </w:rPr>
              <w:tab/>
            </w:r>
            <w:r w:rsidR="007656A3">
              <w:rPr>
                <w:noProof/>
                <w:webHidden/>
              </w:rPr>
              <w:fldChar w:fldCharType="begin"/>
            </w:r>
            <w:r w:rsidR="007656A3">
              <w:rPr>
                <w:noProof/>
                <w:webHidden/>
              </w:rPr>
              <w:instrText xml:space="preserve"> PAGEREF _Toc390200230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31" w:history="1">
            <w:r w:rsidR="007656A3" w:rsidRPr="003A1CDD">
              <w:rPr>
                <w:rStyle w:val="Hyperlink"/>
                <w:noProof/>
              </w:rPr>
              <w:t>3.1 Components of Domain Driven Design</w:t>
            </w:r>
            <w:r w:rsidR="007656A3">
              <w:rPr>
                <w:noProof/>
                <w:webHidden/>
              </w:rPr>
              <w:tab/>
            </w:r>
            <w:r w:rsidR="007656A3">
              <w:rPr>
                <w:noProof/>
                <w:webHidden/>
              </w:rPr>
              <w:fldChar w:fldCharType="begin"/>
            </w:r>
            <w:r w:rsidR="007656A3">
              <w:rPr>
                <w:noProof/>
                <w:webHidden/>
              </w:rPr>
              <w:instrText xml:space="preserve"> PAGEREF _Toc390200231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2" w:history="1">
            <w:r w:rsidR="007656A3" w:rsidRPr="003A1CDD">
              <w:rPr>
                <w:rStyle w:val="Hyperlink"/>
                <w:noProof/>
              </w:rPr>
              <w:t>3.1.1 Domains/Core Domain</w:t>
            </w:r>
            <w:r w:rsidR="007656A3">
              <w:rPr>
                <w:noProof/>
                <w:webHidden/>
              </w:rPr>
              <w:tab/>
            </w:r>
            <w:r w:rsidR="007656A3">
              <w:rPr>
                <w:noProof/>
                <w:webHidden/>
              </w:rPr>
              <w:fldChar w:fldCharType="begin"/>
            </w:r>
            <w:r w:rsidR="007656A3">
              <w:rPr>
                <w:noProof/>
                <w:webHidden/>
              </w:rPr>
              <w:instrText xml:space="preserve"> PAGEREF _Toc390200232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3" w:history="1">
            <w:r w:rsidR="007656A3" w:rsidRPr="003A1CDD">
              <w:rPr>
                <w:rStyle w:val="Hyperlink"/>
                <w:noProof/>
              </w:rPr>
              <w:t>3.1.2 Sub Domains</w:t>
            </w:r>
            <w:r w:rsidR="007656A3">
              <w:rPr>
                <w:noProof/>
                <w:webHidden/>
              </w:rPr>
              <w:tab/>
            </w:r>
            <w:r w:rsidR="007656A3">
              <w:rPr>
                <w:noProof/>
                <w:webHidden/>
              </w:rPr>
              <w:fldChar w:fldCharType="begin"/>
            </w:r>
            <w:r w:rsidR="007656A3">
              <w:rPr>
                <w:noProof/>
                <w:webHidden/>
              </w:rPr>
              <w:instrText xml:space="preserve"> PAGEREF _Toc390200233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4" w:history="1">
            <w:r w:rsidR="007656A3" w:rsidRPr="003A1CDD">
              <w:rPr>
                <w:rStyle w:val="Hyperlink"/>
                <w:noProof/>
              </w:rPr>
              <w:t>3.1.3 Generic Sub Domains</w:t>
            </w:r>
            <w:r w:rsidR="007656A3">
              <w:rPr>
                <w:noProof/>
                <w:webHidden/>
              </w:rPr>
              <w:tab/>
            </w:r>
            <w:r w:rsidR="007656A3">
              <w:rPr>
                <w:noProof/>
                <w:webHidden/>
              </w:rPr>
              <w:fldChar w:fldCharType="begin"/>
            </w:r>
            <w:r w:rsidR="007656A3">
              <w:rPr>
                <w:noProof/>
                <w:webHidden/>
              </w:rPr>
              <w:instrText xml:space="preserve"> PAGEREF _Toc390200234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5" w:history="1">
            <w:r w:rsidR="007656A3" w:rsidRPr="003A1CDD">
              <w:rPr>
                <w:rStyle w:val="Hyperlink"/>
                <w:noProof/>
              </w:rPr>
              <w:t>3.1.4 Bounded Contexts</w:t>
            </w:r>
            <w:r w:rsidR="007656A3">
              <w:rPr>
                <w:noProof/>
                <w:webHidden/>
              </w:rPr>
              <w:tab/>
            </w:r>
            <w:r w:rsidR="007656A3">
              <w:rPr>
                <w:noProof/>
                <w:webHidden/>
              </w:rPr>
              <w:fldChar w:fldCharType="begin"/>
            </w:r>
            <w:r w:rsidR="007656A3">
              <w:rPr>
                <w:noProof/>
                <w:webHidden/>
              </w:rPr>
              <w:instrText xml:space="preserve"> PAGEREF _Toc390200235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6" w:history="1">
            <w:r w:rsidR="007656A3" w:rsidRPr="003A1CDD">
              <w:rPr>
                <w:rStyle w:val="Hyperlink"/>
                <w:noProof/>
              </w:rPr>
              <w:t>3.1.5 Aggregates, Entities and Value Objects</w:t>
            </w:r>
            <w:r w:rsidR="007656A3">
              <w:rPr>
                <w:noProof/>
                <w:webHidden/>
              </w:rPr>
              <w:tab/>
            </w:r>
            <w:r w:rsidR="007656A3">
              <w:rPr>
                <w:noProof/>
                <w:webHidden/>
              </w:rPr>
              <w:fldChar w:fldCharType="begin"/>
            </w:r>
            <w:r w:rsidR="007656A3">
              <w:rPr>
                <w:noProof/>
                <w:webHidden/>
              </w:rPr>
              <w:instrText xml:space="preserve"> PAGEREF _Toc390200236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7" w:history="1">
            <w:r w:rsidR="007656A3" w:rsidRPr="003A1CDD">
              <w:rPr>
                <w:rStyle w:val="Hyperlink"/>
                <w:noProof/>
              </w:rPr>
              <w:t>3.1.6 Repositories</w:t>
            </w:r>
            <w:r w:rsidR="007656A3">
              <w:rPr>
                <w:noProof/>
                <w:webHidden/>
              </w:rPr>
              <w:tab/>
            </w:r>
            <w:r w:rsidR="007656A3">
              <w:rPr>
                <w:noProof/>
                <w:webHidden/>
              </w:rPr>
              <w:fldChar w:fldCharType="begin"/>
            </w:r>
            <w:r w:rsidR="007656A3">
              <w:rPr>
                <w:noProof/>
                <w:webHidden/>
              </w:rPr>
              <w:instrText xml:space="preserve"> PAGEREF _Toc390200237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38" w:history="1">
            <w:r w:rsidR="007656A3" w:rsidRPr="003A1CDD">
              <w:rPr>
                <w:rStyle w:val="Hyperlink"/>
                <w:noProof/>
              </w:rPr>
              <w:t>4 The Strategic Vision and Design of APS</w:t>
            </w:r>
            <w:r w:rsidR="007656A3">
              <w:rPr>
                <w:noProof/>
                <w:webHidden/>
              </w:rPr>
              <w:tab/>
            </w:r>
            <w:r w:rsidR="007656A3">
              <w:rPr>
                <w:noProof/>
                <w:webHidden/>
              </w:rPr>
              <w:fldChar w:fldCharType="begin"/>
            </w:r>
            <w:r w:rsidR="007656A3">
              <w:rPr>
                <w:noProof/>
                <w:webHidden/>
              </w:rPr>
              <w:instrText xml:space="preserve"> PAGEREF _Toc390200238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39" w:history="1">
            <w:r w:rsidR="007656A3" w:rsidRPr="003A1CDD">
              <w:rPr>
                <w:rStyle w:val="Hyperlink"/>
                <w:noProof/>
              </w:rPr>
              <w:t>4.1 APS Domains and Responsibility Decomposition</w:t>
            </w:r>
            <w:r w:rsidR="007656A3">
              <w:rPr>
                <w:noProof/>
                <w:webHidden/>
              </w:rPr>
              <w:tab/>
            </w:r>
            <w:r w:rsidR="007656A3">
              <w:rPr>
                <w:noProof/>
                <w:webHidden/>
              </w:rPr>
              <w:fldChar w:fldCharType="begin"/>
            </w:r>
            <w:r w:rsidR="007656A3">
              <w:rPr>
                <w:noProof/>
                <w:webHidden/>
              </w:rPr>
              <w:instrText xml:space="preserve"> PAGEREF _Toc390200239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0" w:history="1">
            <w:r w:rsidR="007656A3" w:rsidRPr="003A1CDD">
              <w:rPr>
                <w:rStyle w:val="Hyperlink"/>
                <w:noProof/>
              </w:rPr>
              <w:t>4.1.1 Core Domain</w:t>
            </w:r>
            <w:r w:rsidR="007656A3">
              <w:rPr>
                <w:noProof/>
                <w:webHidden/>
              </w:rPr>
              <w:tab/>
            </w:r>
            <w:r w:rsidR="007656A3">
              <w:rPr>
                <w:noProof/>
                <w:webHidden/>
              </w:rPr>
              <w:fldChar w:fldCharType="begin"/>
            </w:r>
            <w:r w:rsidR="007656A3">
              <w:rPr>
                <w:noProof/>
                <w:webHidden/>
              </w:rPr>
              <w:instrText xml:space="preserve"> PAGEREF _Toc390200240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1" w:history="1">
            <w:r w:rsidR="007656A3" w:rsidRPr="003A1CDD">
              <w:rPr>
                <w:rStyle w:val="Hyperlink"/>
                <w:noProof/>
              </w:rPr>
              <w:t>4.1.2 Sub Domains</w:t>
            </w:r>
            <w:r w:rsidR="007656A3">
              <w:rPr>
                <w:noProof/>
                <w:webHidden/>
              </w:rPr>
              <w:tab/>
            </w:r>
            <w:r w:rsidR="007656A3">
              <w:rPr>
                <w:noProof/>
                <w:webHidden/>
              </w:rPr>
              <w:fldChar w:fldCharType="begin"/>
            </w:r>
            <w:r w:rsidR="007656A3">
              <w:rPr>
                <w:noProof/>
                <w:webHidden/>
              </w:rPr>
              <w:instrText xml:space="preserve"> PAGEREF _Toc390200241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2" w:history="1">
            <w:r w:rsidR="007656A3" w:rsidRPr="003A1CDD">
              <w:rPr>
                <w:rStyle w:val="Hyperlink"/>
                <w:noProof/>
              </w:rPr>
              <w:t>4.1.3 Generic Sub Domains</w:t>
            </w:r>
            <w:r w:rsidR="007656A3">
              <w:rPr>
                <w:noProof/>
                <w:webHidden/>
              </w:rPr>
              <w:tab/>
            </w:r>
            <w:r w:rsidR="007656A3">
              <w:rPr>
                <w:noProof/>
                <w:webHidden/>
              </w:rPr>
              <w:fldChar w:fldCharType="begin"/>
            </w:r>
            <w:r w:rsidR="007656A3">
              <w:rPr>
                <w:noProof/>
                <w:webHidden/>
              </w:rPr>
              <w:instrText xml:space="preserve"> PAGEREF _Toc390200242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3" w:history="1">
            <w:r w:rsidR="007656A3" w:rsidRPr="003A1CDD">
              <w:rPr>
                <w:rStyle w:val="Hyperlink"/>
                <w:noProof/>
              </w:rPr>
              <w:t>4.1.4 Integrating the different domains</w:t>
            </w:r>
            <w:r w:rsidR="007656A3">
              <w:rPr>
                <w:noProof/>
                <w:webHidden/>
              </w:rPr>
              <w:tab/>
            </w:r>
            <w:r w:rsidR="007656A3">
              <w:rPr>
                <w:noProof/>
                <w:webHidden/>
              </w:rPr>
              <w:fldChar w:fldCharType="begin"/>
            </w:r>
            <w:r w:rsidR="007656A3">
              <w:rPr>
                <w:noProof/>
                <w:webHidden/>
              </w:rPr>
              <w:instrText xml:space="preserve"> PAGEREF _Toc390200243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4" w:history="1">
            <w:r w:rsidR="007656A3" w:rsidRPr="003A1CDD">
              <w:rPr>
                <w:rStyle w:val="Hyperlink"/>
                <w:noProof/>
              </w:rPr>
              <w:t>4.1.5 Queries, Single Responsibility Principle and Interface Segregation principle</w:t>
            </w:r>
            <w:r w:rsidR="007656A3">
              <w:rPr>
                <w:noProof/>
                <w:webHidden/>
              </w:rPr>
              <w:tab/>
            </w:r>
            <w:r w:rsidR="007656A3">
              <w:rPr>
                <w:noProof/>
                <w:webHidden/>
              </w:rPr>
              <w:fldChar w:fldCharType="begin"/>
            </w:r>
            <w:r w:rsidR="007656A3">
              <w:rPr>
                <w:noProof/>
                <w:webHidden/>
              </w:rPr>
              <w:instrText xml:space="preserve"> PAGEREF _Toc390200244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5" w:history="1">
            <w:r w:rsidR="007656A3" w:rsidRPr="003A1CDD">
              <w:rPr>
                <w:rStyle w:val="Hyperlink"/>
                <w:noProof/>
              </w:rPr>
              <w:t>4.1.6 CQS?</w:t>
            </w:r>
            <w:r w:rsidR="007656A3">
              <w:rPr>
                <w:noProof/>
                <w:webHidden/>
              </w:rPr>
              <w:tab/>
            </w:r>
            <w:r w:rsidR="007656A3">
              <w:rPr>
                <w:noProof/>
                <w:webHidden/>
              </w:rPr>
              <w:fldChar w:fldCharType="begin"/>
            </w:r>
            <w:r w:rsidR="007656A3">
              <w:rPr>
                <w:noProof/>
                <w:webHidden/>
              </w:rPr>
              <w:instrText xml:space="preserve"> PAGEREF _Toc390200245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46" w:history="1">
            <w:r w:rsidR="007656A3" w:rsidRPr="003A1CDD">
              <w:rPr>
                <w:rStyle w:val="Hyperlink"/>
                <w:noProof/>
              </w:rPr>
              <w:t>5 Tactical Design</w:t>
            </w:r>
            <w:r w:rsidR="007656A3">
              <w:rPr>
                <w:noProof/>
                <w:webHidden/>
              </w:rPr>
              <w:tab/>
            </w:r>
            <w:r w:rsidR="007656A3">
              <w:rPr>
                <w:noProof/>
                <w:webHidden/>
              </w:rPr>
              <w:fldChar w:fldCharType="begin"/>
            </w:r>
            <w:r w:rsidR="007656A3">
              <w:rPr>
                <w:noProof/>
                <w:webHidden/>
              </w:rPr>
              <w:instrText xml:space="preserve"> PAGEREF _Toc390200246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47" w:history="1">
            <w:r w:rsidR="007656A3" w:rsidRPr="003A1CDD">
              <w:rPr>
                <w:rStyle w:val="Hyperlink"/>
                <w:noProof/>
              </w:rPr>
              <w:t>5.1 Domain and feature allocation</w:t>
            </w:r>
            <w:r w:rsidR="007656A3">
              <w:rPr>
                <w:noProof/>
                <w:webHidden/>
              </w:rPr>
              <w:tab/>
            </w:r>
            <w:r w:rsidR="007656A3">
              <w:rPr>
                <w:noProof/>
                <w:webHidden/>
              </w:rPr>
              <w:fldChar w:fldCharType="begin"/>
            </w:r>
            <w:r w:rsidR="007656A3">
              <w:rPr>
                <w:noProof/>
                <w:webHidden/>
              </w:rPr>
              <w:instrText xml:space="preserve"> PAGEREF _Toc390200247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48" w:history="1">
            <w:r w:rsidR="007656A3" w:rsidRPr="003A1CDD">
              <w:rPr>
                <w:rStyle w:val="Hyperlink"/>
                <w:noProof/>
              </w:rPr>
              <w:t>5.2 Project structure</w:t>
            </w:r>
            <w:r w:rsidR="007656A3">
              <w:rPr>
                <w:noProof/>
                <w:webHidden/>
              </w:rPr>
              <w:tab/>
            </w:r>
            <w:r w:rsidR="007656A3">
              <w:rPr>
                <w:noProof/>
                <w:webHidden/>
              </w:rPr>
              <w:fldChar w:fldCharType="begin"/>
            </w:r>
            <w:r w:rsidR="007656A3">
              <w:rPr>
                <w:noProof/>
                <w:webHidden/>
              </w:rPr>
              <w:instrText xml:space="preserve"> PAGEREF _Toc390200248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9" w:history="1">
            <w:r w:rsidR="007656A3" w:rsidRPr="003A1CDD">
              <w:rPr>
                <w:rStyle w:val="Hyperlink"/>
                <w:noProof/>
              </w:rPr>
              <w:t>5.2.1 Unit Tests</w:t>
            </w:r>
            <w:r w:rsidR="007656A3">
              <w:rPr>
                <w:noProof/>
                <w:webHidden/>
              </w:rPr>
              <w:tab/>
            </w:r>
            <w:r w:rsidR="007656A3">
              <w:rPr>
                <w:noProof/>
                <w:webHidden/>
              </w:rPr>
              <w:fldChar w:fldCharType="begin"/>
            </w:r>
            <w:r w:rsidR="007656A3">
              <w:rPr>
                <w:noProof/>
                <w:webHidden/>
              </w:rPr>
              <w:instrText xml:space="preserve"> PAGEREF _Toc390200249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0" w:history="1">
            <w:r w:rsidR="007656A3" w:rsidRPr="003A1CDD">
              <w:rPr>
                <w:rStyle w:val="Hyperlink"/>
                <w:noProof/>
              </w:rPr>
              <w:t>5.2.2 Fakes</w:t>
            </w:r>
            <w:r w:rsidR="007656A3">
              <w:rPr>
                <w:noProof/>
                <w:webHidden/>
              </w:rPr>
              <w:tab/>
            </w:r>
            <w:r w:rsidR="007656A3">
              <w:rPr>
                <w:noProof/>
                <w:webHidden/>
              </w:rPr>
              <w:fldChar w:fldCharType="begin"/>
            </w:r>
            <w:r w:rsidR="007656A3">
              <w:rPr>
                <w:noProof/>
                <w:webHidden/>
              </w:rPr>
              <w:instrText xml:space="preserve"> PAGEREF _Toc390200250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1" w:history="1">
            <w:r w:rsidR="007656A3" w:rsidRPr="003A1CDD">
              <w:rPr>
                <w:rStyle w:val="Hyperlink"/>
                <w:noProof/>
              </w:rPr>
              <w:t>5.2.3 Domain Models</w:t>
            </w:r>
            <w:r w:rsidR="007656A3">
              <w:rPr>
                <w:noProof/>
                <w:webHidden/>
              </w:rPr>
              <w:tab/>
            </w:r>
            <w:r w:rsidR="007656A3">
              <w:rPr>
                <w:noProof/>
                <w:webHidden/>
              </w:rPr>
              <w:fldChar w:fldCharType="begin"/>
            </w:r>
            <w:r w:rsidR="007656A3">
              <w:rPr>
                <w:noProof/>
                <w:webHidden/>
              </w:rPr>
              <w:instrText xml:space="preserve"> PAGEREF _Toc390200251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2" w:history="1">
            <w:r w:rsidR="007656A3" w:rsidRPr="003A1CDD">
              <w:rPr>
                <w:rStyle w:val="Hyperlink"/>
                <w:noProof/>
              </w:rPr>
              <w:t>5.2.4 Application Services</w:t>
            </w:r>
            <w:r w:rsidR="007656A3">
              <w:rPr>
                <w:noProof/>
                <w:webHidden/>
              </w:rPr>
              <w:tab/>
            </w:r>
            <w:r w:rsidR="007656A3">
              <w:rPr>
                <w:noProof/>
                <w:webHidden/>
              </w:rPr>
              <w:fldChar w:fldCharType="begin"/>
            </w:r>
            <w:r w:rsidR="007656A3">
              <w:rPr>
                <w:noProof/>
                <w:webHidden/>
              </w:rPr>
              <w:instrText xml:space="preserve"> PAGEREF _Toc390200252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3" w:history="1">
            <w:r w:rsidR="007656A3" w:rsidRPr="003A1CDD">
              <w:rPr>
                <w:rStyle w:val="Hyperlink"/>
                <w:noProof/>
              </w:rPr>
              <w:t>5.2.5 Integration and Published Language</w:t>
            </w:r>
            <w:r w:rsidR="007656A3">
              <w:rPr>
                <w:noProof/>
                <w:webHidden/>
              </w:rPr>
              <w:tab/>
            </w:r>
            <w:r w:rsidR="007656A3">
              <w:rPr>
                <w:noProof/>
                <w:webHidden/>
              </w:rPr>
              <w:fldChar w:fldCharType="begin"/>
            </w:r>
            <w:r w:rsidR="007656A3">
              <w:rPr>
                <w:noProof/>
                <w:webHidden/>
              </w:rPr>
              <w:instrText xml:space="preserve"> PAGEREF _Toc390200253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4" w:history="1">
            <w:r w:rsidR="007656A3" w:rsidRPr="003A1CDD">
              <w:rPr>
                <w:rStyle w:val="Hyperlink"/>
                <w:noProof/>
              </w:rPr>
              <w:t>5.2.6 Common Classes</w:t>
            </w:r>
            <w:r w:rsidR="007656A3">
              <w:rPr>
                <w:noProof/>
                <w:webHidden/>
              </w:rPr>
              <w:tab/>
            </w:r>
            <w:r w:rsidR="007656A3">
              <w:rPr>
                <w:noProof/>
                <w:webHidden/>
              </w:rPr>
              <w:fldChar w:fldCharType="begin"/>
            </w:r>
            <w:r w:rsidR="007656A3">
              <w:rPr>
                <w:noProof/>
                <w:webHidden/>
              </w:rPr>
              <w:instrText xml:space="preserve"> PAGEREF _Toc390200254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5" w:history="1">
            <w:r w:rsidR="007656A3" w:rsidRPr="003A1CDD">
              <w:rPr>
                <w:rStyle w:val="Hyperlink"/>
                <w:noProof/>
              </w:rPr>
              <w:t>5.3 Continuous Integration and Development Strategy</w:t>
            </w:r>
            <w:r w:rsidR="007656A3">
              <w:rPr>
                <w:noProof/>
                <w:webHidden/>
              </w:rPr>
              <w:tab/>
            </w:r>
            <w:r w:rsidR="007656A3">
              <w:rPr>
                <w:noProof/>
                <w:webHidden/>
              </w:rPr>
              <w:fldChar w:fldCharType="begin"/>
            </w:r>
            <w:r w:rsidR="007656A3">
              <w:rPr>
                <w:noProof/>
                <w:webHidden/>
              </w:rPr>
              <w:instrText xml:space="preserve"> PAGEREF _Toc390200255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6" w:history="1">
            <w:r w:rsidR="007656A3" w:rsidRPr="003A1CDD">
              <w:rPr>
                <w:rStyle w:val="Hyperlink"/>
                <w:noProof/>
              </w:rPr>
              <w:t>5.4 Specifications by example and Test Driven Development</w:t>
            </w:r>
            <w:r w:rsidR="007656A3">
              <w:rPr>
                <w:noProof/>
                <w:webHidden/>
              </w:rPr>
              <w:tab/>
            </w:r>
            <w:r w:rsidR="007656A3">
              <w:rPr>
                <w:noProof/>
                <w:webHidden/>
              </w:rPr>
              <w:fldChar w:fldCharType="begin"/>
            </w:r>
            <w:r w:rsidR="007656A3">
              <w:rPr>
                <w:noProof/>
                <w:webHidden/>
              </w:rPr>
              <w:instrText xml:space="preserve"> PAGEREF _Toc390200256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7" w:history="1">
            <w:r w:rsidR="007656A3" w:rsidRPr="003A1CDD">
              <w:rPr>
                <w:rStyle w:val="Hyperlink"/>
                <w:noProof/>
              </w:rPr>
              <w:t>5.5 Feature integration specification collaboration</w:t>
            </w:r>
            <w:r w:rsidR="007656A3">
              <w:rPr>
                <w:noProof/>
                <w:webHidden/>
              </w:rPr>
              <w:tab/>
            </w:r>
            <w:r w:rsidR="007656A3">
              <w:rPr>
                <w:noProof/>
                <w:webHidden/>
              </w:rPr>
              <w:fldChar w:fldCharType="begin"/>
            </w:r>
            <w:r w:rsidR="007656A3">
              <w:rPr>
                <w:noProof/>
                <w:webHidden/>
              </w:rPr>
              <w:instrText xml:space="preserve"> PAGEREF _Toc390200257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8" w:history="1">
            <w:r w:rsidR="007656A3" w:rsidRPr="003A1CDD">
              <w:rPr>
                <w:rStyle w:val="Hyperlink"/>
                <w:noProof/>
              </w:rPr>
              <w:t>5.6 Object Orientation Principles</w:t>
            </w:r>
            <w:r w:rsidR="007656A3">
              <w:rPr>
                <w:noProof/>
                <w:webHidden/>
              </w:rPr>
              <w:tab/>
            </w:r>
            <w:r w:rsidR="007656A3">
              <w:rPr>
                <w:noProof/>
                <w:webHidden/>
              </w:rPr>
              <w:fldChar w:fldCharType="begin"/>
            </w:r>
            <w:r w:rsidR="007656A3">
              <w:rPr>
                <w:noProof/>
                <w:webHidden/>
              </w:rPr>
              <w:instrText xml:space="preserve"> PAGEREF _Toc390200258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9" w:history="1">
            <w:r w:rsidR="007656A3" w:rsidRPr="003A1CDD">
              <w:rPr>
                <w:rStyle w:val="Hyperlink"/>
                <w:noProof/>
              </w:rPr>
              <w:t>5.6.1 Single Responsibility Principle</w:t>
            </w:r>
            <w:r w:rsidR="007656A3">
              <w:rPr>
                <w:noProof/>
                <w:webHidden/>
              </w:rPr>
              <w:tab/>
            </w:r>
            <w:r w:rsidR="007656A3">
              <w:rPr>
                <w:noProof/>
                <w:webHidden/>
              </w:rPr>
              <w:fldChar w:fldCharType="begin"/>
            </w:r>
            <w:r w:rsidR="007656A3">
              <w:rPr>
                <w:noProof/>
                <w:webHidden/>
              </w:rPr>
              <w:instrText xml:space="preserve"> PAGEREF _Toc390200259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60" w:history="1">
            <w:r w:rsidR="007656A3" w:rsidRPr="003A1CDD">
              <w:rPr>
                <w:rStyle w:val="Hyperlink"/>
                <w:noProof/>
              </w:rPr>
              <w:t>5.6.2 Dependency Inversion Principle</w:t>
            </w:r>
            <w:r w:rsidR="007656A3">
              <w:rPr>
                <w:noProof/>
                <w:webHidden/>
              </w:rPr>
              <w:tab/>
            </w:r>
            <w:r w:rsidR="007656A3">
              <w:rPr>
                <w:noProof/>
                <w:webHidden/>
              </w:rPr>
              <w:fldChar w:fldCharType="begin"/>
            </w:r>
            <w:r w:rsidR="007656A3">
              <w:rPr>
                <w:noProof/>
                <w:webHidden/>
              </w:rPr>
              <w:instrText xml:space="preserve"> PAGEREF _Toc390200260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61" w:history="1">
            <w:r w:rsidR="007656A3" w:rsidRPr="003A1CDD">
              <w:rPr>
                <w:rStyle w:val="Hyperlink"/>
                <w:noProof/>
              </w:rPr>
              <w:t>5.6.3 Interface Segregation Principle</w:t>
            </w:r>
            <w:r w:rsidR="007656A3">
              <w:rPr>
                <w:noProof/>
                <w:webHidden/>
              </w:rPr>
              <w:tab/>
            </w:r>
            <w:r w:rsidR="007656A3">
              <w:rPr>
                <w:noProof/>
                <w:webHidden/>
              </w:rPr>
              <w:fldChar w:fldCharType="begin"/>
            </w:r>
            <w:r w:rsidR="007656A3">
              <w:rPr>
                <w:noProof/>
                <w:webHidden/>
              </w:rPr>
              <w:instrText xml:space="preserve"> PAGEREF _Toc390200261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2" w:history="1">
            <w:r w:rsidR="007656A3" w:rsidRPr="003A1CDD">
              <w:rPr>
                <w:rStyle w:val="Hyperlink"/>
                <w:noProof/>
              </w:rPr>
              <w:t>5.7 Pair Programming and Code Reviews</w:t>
            </w:r>
            <w:r w:rsidR="007656A3">
              <w:rPr>
                <w:noProof/>
                <w:webHidden/>
              </w:rPr>
              <w:tab/>
            </w:r>
            <w:r w:rsidR="007656A3">
              <w:rPr>
                <w:noProof/>
                <w:webHidden/>
              </w:rPr>
              <w:fldChar w:fldCharType="begin"/>
            </w:r>
            <w:r w:rsidR="007656A3">
              <w:rPr>
                <w:noProof/>
                <w:webHidden/>
              </w:rPr>
              <w:instrText xml:space="preserve"> PAGEREF _Toc390200262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3" w:history="1">
            <w:r w:rsidR="007656A3" w:rsidRPr="003A1CDD">
              <w:rPr>
                <w:rStyle w:val="Hyperlink"/>
                <w:noProof/>
              </w:rPr>
              <w:t>6 Challenges and successes</w:t>
            </w:r>
            <w:r w:rsidR="007656A3">
              <w:rPr>
                <w:noProof/>
                <w:webHidden/>
              </w:rPr>
              <w:tab/>
            </w:r>
            <w:r w:rsidR="007656A3">
              <w:rPr>
                <w:noProof/>
                <w:webHidden/>
              </w:rPr>
              <w:fldChar w:fldCharType="begin"/>
            </w:r>
            <w:r w:rsidR="007656A3">
              <w:rPr>
                <w:noProof/>
                <w:webHidden/>
              </w:rPr>
              <w:instrText xml:space="preserve"> PAGEREF _Toc390200263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4" w:history="1">
            <w:r w:rsidR="007656A3" w:rsidRPr="003A1CDD">
              <w:rPr>
                <w:rStyle w:val="Hyperlink"/>
                <w:noProof/>
              </w:rPr>
              <w:t>7 Conclusion</w:t>
            </w:r>
            <w:r w:rsidR="007656A3">
              <w:rPr>
                <w:noProof/>
                <w:webHidden/>
              </w:rPr>
              <w:tab/>
            </w:r>
            <w:r w:rsidR="007656A3">
              <w:rPr>
                <w:noProof/>
                <w:webHidden/>
              </w:rPr>
              <w:fldChar w:fldCharType="begin"/>
            </w:r>
            <w:r w:rsidR="007656A3">
              <w:rPr>
                <w:noProof/>
                <w:webHidden/>
              </w:rPr>
              <w:instrText xml:space="preserve"> PAGEREF _Toc390200264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5" w:history="1">
            <w:r w:rsidR="007656A3" w:rsidRPr="003A1CDD">
              <w:rPr>
                <w:rStyle w:val="Hyperlink"/>
                <w:noProof/>
              </w:rPr>
              <w:t>8 References</w:t>
            </w:r>
            <w:r w:rsidR="007656A3">
              <w:rPr>
                <w:noProof/>
                <w:webHidden/>
              </w:rPr>
              <w:tab/>
            </w:r>
            <w:r w:rsidR="007656A3">
              <w:rPr>
                <w:noProof/>
                <w:webHidden/>
              </w:rPr>
              <w:fldChar w:fldCharType="begin"/>
            </w:r>
            <w:r w:rsidR="007656A3">
              <w:rPr>
                <w:noProof/>
                <w:webHidden/>
              </w:rPr>
              <w:instrText xml:space="preserve"> PAGEREF _Toc390200265 \h </w:instrText>
            </w:r>
            <w:r w:rsidR="007656A3">
              <w:rPr>
                <w:noProof/>
                <w:webHidden/>
              </w:rPr>
            </w:r>
            <w:r w:rsidR="007656A3">
              <w:rPr>
                <w:noProof/>
                <w:webHidden/>
              </w:rPr>
              <w:fldChar w:fldCharType="separate"/>
            </w:r>
            <w:r w:rsidR="007656A3">
              <w:rPr>
                <w:noProof/>
                <w:webHidden/>
              </w:rPr>
              <w:t>8</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6" w:history="1">
            <w:r w:rsidR="007656A3" w:rsidRPr="003A1CDD">
              <w:rPr>
                <w:rStyle w:val="Hyperlink"/>
                <w:noProof/>
              </w:rPr>
              <w:t>9 Appendix</w:t>
            </w:r>
            <w:r w:rsidR="007656A3">
              <w:rPr>
                <w:noProof/>
                <w:webHidden/>
              </w:rPr>
              <w:tab/>
            </w:r>
            <w:r w:rsidR="007656A3">
              <w:rPr>
                <w:noProof/>
                <w:webHidden/>
              </w:rPr>
              <w:fldChar w:fldCharType="begin"/>
            </w:r>
            <w:r w:rsidR="007656A3">
              <w:rPr>
                <w:noProof/>
                <w:webHidden/>
              </w:rPr>
              <w:instrText xml:space="preserve"> PAGEREF _Toc390200266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7" w:history="1">
            <w:r w:rsidR="007656A3" w:rsidRPr="003A1CDD">
              <w:rPr>
                <w:rStyle w:val="Hyperlink"/>
                <w:noProof/>
              </w:rPr>
              <w:t>A - Definition of terms or concepts used within the APS system:</w:t>
            </w:r>
            <w:r w:rsidR="007656A3">
              <w:rPr>
                <w:noProof/>
                <w:webHidden/>
              </w:rPr>
              <w:tab/>
            </w:r>
            <w:r w:rsidR="007656A3">
              <w:rPr>
                <w:noProof/>
                <w:webHidden/>
              </w:rPr>
              <w:fldChar w:fldCharType="begin"/>
            </w:r>
            <w:r w:rsidR="007656A3">
              <w:rPr>
                <w:noProof/>
                <w:webHidden/>
              </w:rPr>
              <w:instrText xml:space="preserve"> PAGEREF _Toc390200267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8" w:history="1">
            <w:r w:rsidR="007656A3" w:rsidRPr="003A1CDD">
              <w:rPr>
                <w:rStyle w:val="Hyperlink"/>
                <w:noProof/>
              </w:rPr>
              <w:t>B – Domain Integration Diagram</w:t>
            </w:r>
            <w:r w:rsidR="007656A3">
              <w:rPr>
                <w:noProof/>
                <w:webHidden/>
              </w:rPr>
              <w:tab/>
            </w:r>
            <w:r w:rsidR="007656A3">
              <w:rPr>
                <w:noProof/>
                <w:webHidden/>
              </w:rPr>
              <w:fldChar w:fldCharType="begin"/>
            </w:r>
            <w:r w:rsidR="007656A3">
              <w:rPr>
                <w:noProof/>
                <w:webHidden/>
              </w:rPr>
              <w:instrText xml:space="preserve"> PAGEREF _Toc390200268 \h </w:instrText>
            </w:r>
            <w:r w:rsidR="007656A3">
              <w:rPr>
                <w:noProof/>
                <w:webHidden/>
              </w:rPr>
            </w:r>
            <w:r w:rsidR="007656A3">
              <w:rPr>
                <w:noProof/>
                <w:webHidden/>
              </w:rPr>
              <w:fldChar w:fldCharType="separate"/>
            </w:r>
            <w:r w:rsidR="007656A3">
              <w:rPr>
                <w:noProof/>
                <w:webHidden/>
              </w:rPr>
              <w:t>10</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9" w:history="1">
            <w:r w:rsidR="007656A3" w:rsidRPr="003A1CDD">
              <w:rPr>
                <w:rStyle w:val="Hyperlink"/>
                <w:noProof/>
              </w:rPr>
              <w:t>C – Code Listing 1 – Example Query</w:t>
            </w:r>
            <w:r w:rsidR="007656A3">
              <w:rPr>
                <w:noProof/>
                <w:webHidden/>
              </w:rPr>
              <w:tab/>
            </w:r>
            <w:r w:rsidR="007656A3">
              <w:rPr>
                <w:noProof/>
                <w:webHidden/>
              </w:rPr>
              <w:fldChar w:fldCharType="begin"/>
            </w:r>
            <w:r w:rsidR="007656A3">
              <w:rPr>
                <w:noProof/>
                <w:webHidden/>
              </w:rPr>
              <w:instrText xml:space="preserve"> PAGEREF _Toc390200269 \h </w:instrText>
            </w:r>
            <w:r w:rsidR="007656A3">
              <w:rPr>
                <w:noProof/>
                <w:webHidden/>
              </w:rPr>
            </w:r>
            <w:r w:rsidR="007656A3">
              <w:rPr>
                <w:noProof/>
                <w:webHidden/>
              </w:rPr>
              <w:fldChar w:fldCharType="separate"/>
            </w:r>
            <w:r w:rsidR="007656A3">
              <w:rPr>
                <w:noProof/>
                <w:webHidden/>
              </w:rPr>
              <w:t>11</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70" w:history="1">
            <w:r w:rsidR="007656A3" w:rsidRPr="003A1CDD">
              <w:rPr>
                <w:rStyle w:val="Hyperlink"/>
                <w:noProof/>
              </w:rPr>
              <w:t>D - Code Listing 2 – Repository Interface</w:t>
            </w:r>
            <w:r w:rsidR="007656A3">
              <w:rPr>
                <w:noProof/>
                <w:webHidden/>
              </w:rPr>
              <w:tab/>
            </w:r>
            <w:r w:rsidR="007656A3">
              <w:rPr>
                <w:noProof/>
                <w:webHidden/>
              </w:rPr>
              <w:fldChar w:fldCharType="begin"/>
            </w:r>
            <w:r w:rsidR="007656A3">
              <w:rPr>
                <w:noProof/>
                <w:webHidden/>
              </w:rPr>
              <w:instrText xml:space="preserve"> PAGEREF _Toc390200270 \h </w:instrText>
            </w:r>
            <w:r w:rsidR="007656A3">
              <w:rPr>
                <w:noProof/>
                <w:webHidden/>
              </w:rPr>
            </w:r>
            <w:r w:rsidR="007656A3">
              <w:rPr>
                <w:noProof/>
                <w:webHidden/>
              </w:rPr>
              <w:fldChar w:fldCharType="separate"/>
            </w:r>
            <w:r w:rsidR="007656A3">
              <w:rPr>
                <w:noProof/>
                <w:webHidden/>
              </w:rPr>
              <w:t>12</w:t>
            </w:r>
            <w:r w:rsidR="007656A3">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200228"/>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31268D">
            <w:rPr>
              <w:noProof/>
            </w:rPr>
            <w:t xml:space="preserve"> </w:t>
          </w:r>
          <w:r w:rsidR="0031268D" w:rsidRPr="0031268D">
            <w:rPr>
              <w:noProof/>
            </w:rPr>
            <w:t>[1]</w:t>
          </w:r>
          <w:r w:rsidR="00E255E9">
            <w:fldChar w:fldCharType="end"/>
          </w:r>
        </w:sdtContent>
      </w:sdt>
      <w:r w:rsidR="00E255E9">
        <w:t xml:space="preserve"> as designed and implemented by Group two</w:t>
      </w:r>
      <w:r w:rsidR="00AA4A49">
        <w:t xml:space="preserve"> (G2)</w:t>
      </w:r>
      <w:r w:rsidR="00DF6EEC">
        <w:t xml:space="preserve"> (See Appendix E – Group Members)</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Following on from their Design Methodology, a brief explanation and cursory introduction to Domain Driven Development (DDD)</w:t>
      </w:r>
      <w:sdt>
        <w:sdtPr>
          <w:id w:val="521127640"/>
          <w:citation/>
        </w:sdtPr>
        <w:sdtContent>
          <w:r w:rsidR="0031268D">
            <w:fldChar w:fldCharType="begin"/>
          </w:r>
          <w:r w:rsidR="0031268D">
            <w:instrText xml:space="preserve"> CITATION Lar14 \l 7177 </w:instrText>
          </w:r>
          <w:r w:rsidR="0031268D">
            <w:fldChar w:fldCharType="separate"/>
          </w:r>
          <w:r w:rsidR="0031268D">
            <w:rPr>
              <w:noProof/>
            </w:rPr>
            <w:t xml:space="preserve"> </w:t>
          </w:r>
          <w:r w:rsidR="0031268D" w:rsidRPr="0031268D">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31268D">
            <w:rPr>
              <w:noProof/>
            </w:rPr>
            <w:t xml:space="preserve"> </w:t>
          </w:r>
          <w:r w:rsidR="0031268D" w:rsidRPr="0031268D">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FF6998">
            <w:rPr>
              <w:noProof/>
            </w:rPr>
            <w:t xml:space="preserve"> </w:t>
          </w:r>
          <w:r w:rsidR="00FF6998" w:rsidRPr="00FF6998">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31268D">
            <w:rPr>
              <w:i/>
              <w:noProof/>
            </w:rPr>
            <w:t xml:space="preserve"> </w:t>
          </w:r>
          <w:r w:rsidR="0031268D" w:rsidRPr="0031268D">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31268D" w:rsidRPr="0031268D">
            <w:rPr>
              <w:noProof/>
            </w:rPr>
            <w:t>[4]</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31268D" w:rsidRPr="0031268D">
            <w:rPr>
              <w:noProof/>
            </w:rPr>
            <w:t>[5]</w:t>
          </w:r>
          <w:r w:rsidR="0095070E">
            <w:fldChar w:fldCharType="end"/>
          </w:r>
        </w:sdtContent>
      </w:sdt>
      <w:r>
        <w:t xml:space="preserve"> principles followed will be evaluated.</w:t>
      </w:r>
    </w:p>
    <w:p w:rsidR="00D0036C" w:rsidRDefault="00D0036C" w:rsidP="00D0036C"/>
    <w:p w:rsidR="00D0036C" w:rsidRDefault="00D0036C" w:rsidP="00D0036C">
      <w:r w:rsidRPr="006E0831">
        <w:rPr>
          <w:highlight w:val="yellow"/>
        </w:rPr>
        <w:t>Lastly, some challenges, successes and potential enhancements will be discussed.</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Content>
          <w:r w:rsidR="000E3F34">
            <w:rPr>
              <w:i/>
            </w:rPr>
            <w:fldChar w:fldCharType="begin"/>
          </w:r>
          <w:r w:rsidR="000E3F34">
            <w:rPr>
              <w:i/>
            </w:rPr>
            <w:instrText xml:space="preserve"> CITATION Lar14 \l 7177 </w:instrText>
          </w:r>
          <w:r w:rsidR="000E3F34">
            <w:rPr>
              <w:i/>
            </w:rPr>
            <w:fldChar w:fldCharType="separate"/>
          </w:r>
          <w:r w:rsidR="000E3F34">
            <w:rPr>
              <w:i/>
              <w:noProof/>
            </w:rPr>
            <w:t xml:space="preserve"> </w:t>
          </w:r>
          <w:r w:rsidR="000E3F34" w:rsidRPr="000E3F34">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Content>
          <w:r w:rsidR="000E3F34">
            <w:rPr>
              <w:i/>
            </w:rPr>
            <w:fldChar w:fldCharType="begin"/>
          </w:r>
          <w:r w:rsidR="000E3F34">
            <w:rPr>
              <w:i/>
            </w:rPr>
            <w:instrText xml:space="preserve"> CITATION Lew141 \l 7177 </w:instrText>
          </w:r>
          <w:r w:rsidR="000E3F34">
            <w:rPr>
              <w:i/>
            </w:rPr>
            <w:fldChar w:fldCharType="separate"/>
          </w:r>
          <w:r w:rsidR="000E3F34">
            <w:rPr>
              <w:i/>
              <w:noProof/>
            </w:rPr>
            <w:t xml:space="preserve"> </w:t>
          </w:r>
          <w:r w:rsidR="000E3F34" w:rsidRPr="000E3F34">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200229"/>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Pr>
              <w:noProof/>
            </w:rPr>
            <w:t xml:space="preserve"> </w:t>
          </w:r>
          <w:r w:rsidRPr="00A31BB5">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was also considered to be a design factor, as this would have future implications for ext</w:t>
      </w:r>
      <w:r w:rsidR="00AF0EA2" w:rsidRPr="00FB1316">
        <w:rPr>
          <w:rFonts w:cs="Times New Roman"/>
          <w:highlight w:val="green"/>
        </w:rPr>
        <w:t>ensibilit</w:t>
      </w:r>
      <w:r w:rsidR="00AF0EA2">
        <w:rPr>
          <w:rFonts w:cs="Times New Roman"/>
        </w:rPr>
        <w:t>y.</w:t>
      </w:r>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9C6CA2">
            <w:rPr>
              <w:rFonts w:cs="Times New Roman"/>
              <w:noProof/>
            </w:rPr>
            <w:t xml:space="preserve"> </w:t>
          </w:r>
          <w:r w:rsidR="009C6CA2" w:rsidRPr="009C6CA2">
            <w:rPr>
              <w:rFonts w:cs="Times New Roman"/>
              <w:noProof/>
            </w:rPr>
            <w:t>[8]</w:t>
          </w:r>
          <w:r w:rsidR="009C6CA2">
            <w:rPr>
              <w:rFonts w:cs="Times New Roman"/>
            </w:rPr>
            <w:fldChar w:fldCharType="end"/>
          </w:r>
        </w:sdtContent>
      </w:sdt>
      <w:r>
        <w:rPr>
          <w:rFonts w:cs="Times New Roman"/>
        </w:rPr>
        <w:t xml:space="preserve"> was decided on as it allowed the components </w:t>
      </w:r>
      <w:r w:rsidRPr="007F7783">
        <w:rPr>
          <w:rFonts w:cs="Times New Roman"/>
          <w:highlight w:val="gree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6D17B8">
            <w:rPr>
              <w:rFonts w:cs="Times New Roman"/>
              <w:noProof/>
            </w:rPr>
            <w:t xml:space="preserve"> </w:t>
          </w:r>
          <w:r w:rsidR="006D17B8" w:rsidRPr="006D17B8">
            <w:rPr>
              <w:rFonts w:cs="Times New Roman"/>
              <w:noProof/>
            </w:rPr>
            <w:t>[9]</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40149B">
            <w:rPr>
              <w:rFonts w:cs="Times New Roman"/>
              <w:i/>
              <w:noProof/>
            </w:rPr>
            <w:t xml:space="preserve"> </w:t>
          </w:r>
          <w:r w:rsidR="0040149B" w:rsidRPr="0040149B">
            <w:rPr>
              <w:rFonts w:cs="Times New Roman"/>
              <w:noProof/>
            </w:rPr>
            <w:t>[9]</w:t>
          </w:r>
          <w:r w:rsidR="0040149B">
            <w:rPr>
              <w:rFonts w:cs="Times New Roman"/>
              <w:i/>
            </w:rPr>
            <w:fldChar w:fldCharType="end"/>
          </w:r>
        </w:sdtContent>
      </w:sdt>
    </w:p>
    <w:p w:rsidR="00FE0E81" w:rsidRDefault="00FE0E81" w:rsidP="00FE0E81">
      <w:pPr>
        <w:rPr>
          <w:rFonts w:cs="Times New Roman"/>
        </w:rPr>
      </w:pPr>
    </w:p>
    <w:p w:rsidR="00FE0E81" w:rsidRPr="00344DB2" w:rsidRDefault="00374D53" w:rsidP="00FE0E81">
      <w:pPr>
        <w:rPr>
          <w:rFonts w:cs="Times New Roman"/>
          <w:i/>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5533C0">
            <w:rPr>
              <w:rFonts w:cs="Times New Roman"/>
              <w:noProof/>
            </w:rPr>
            <w:t xml:space="preserve"> </w:t>
          </w:r>
          <w:r w:rsidR="005533C0" w:rsidRPr="005533C0">
            <w:rPr>
              <w:rFonts w:cs="Times New Roman"/>
              <w:noProof/>
            </w:rPr>
            <w:t>[10]</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7F7783">
        <w:rPr>
          <w:rFonts w:cs="Times New Roman"/>
        </w:rPr>
        <w:t xml:space="preserve">x A - </w:t>
      </w:r>
      <w:r w:rsidR="007F7783" w:rsidRPr="00344DB2">
        <w:rPr>
          <w:rFonts w:cs="Times New Roman"/>
          <w:i/>
        </w:rPr>
        <w:t>Definition of terms and concepts used within the APS system (Ubiquitous Language)</w:t>
      </w:r>
      <w:r w:rsidR="00344DB2">
        <w:rPr>
          <w:rFonts w:cs="Times New Roman"/>
          <w:i/>
        </w:rPr>
        <w:t>.</w:t>
      </w:r>
    </w:p>
    <w:p w:rsidR="00FE0E81" w:rsidRDefault="00FE0E81"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early and accurately</w:t>
      </w:r>
      <w:r>
        <w:rPr>
          <w:rFonts w:cs="Times New Roman"/>
        </w:rPr>
        <w:t xml:space="preserve"> amongst the G2 members. </w:t>
      </w:r>
    </w:p>
    <w:p w:rsidR="00B33DFA" w:rsidRDefault="00B33DFA" w:rsidP="00DD2823">
      <w:pPr>
        <w:rPr>
          <w:rFonts w:cs="Times New Roman"/>
        </w:rPr>
      </w:pPr>
    </w:p>
    <w:p w:rsidR="00B33DFA"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p>
    <w:p w:rsidR="00830684" w:rsidRDefault="00830684" w:rsidP="00DD2823">
      <w:pPr>
        <w:rPr>
          <w:rFonts w:cs="Times New Roman"/>
        </w:rPr>
      </w:pPr>
    </w:p>
    <w:p w:rsidR="003631B3" w:rsidRDefault="00830684" w:rsidP="00DD2823">
      <w:pPr>
        <w:rPr>
          <w:rFonts w:cs="Times New Roman"/>
        </w:rPr>
      </w:pPr>
      <w:r>
        <w:rPr>
          <w:rFonts w:cs="Times New Roman"/>
        </w:rPr>
        <w:t xml:space="preserve">This language was </w:t>
      </w:r>
      <w:r w:rsidR="003631B3">
        <w:rPr>
          <w:rFonts w:cs="Times New Roman"/>
        </w:rPr>
        <w:t>used to support the</w:t>
      </w:r>
      <w:r w:rsidR="00AD7D4A">
        <w:rPr>
          <w:rFonts w:cs="Times New Roman"/>
        </w:rPr>
        <w:t xml:space="preserve"> </w:t>
      </w:r>
      <w:r>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830684"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AD7D4A">
            <w:rPr>
              <w:rFonts w:cs="Times New Roman"/>
              <w:i/>
              <w:noProof/>
            </w:rPr>
            <w:t xml:space="preserve"> </w:t>
          </w:r>
          <w:r w:rsidR="00AD7D4A" w:rsidRPr="00AD7D4A">
            <w:rPr>
              <w:rFonts w:cs="Times New Roman"/>
              <w:noProof/>
            </w:rPr>
            <w:t>[10]</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w:t>
      </w:r>
      <w:r w:rsidR="00DA17C0">
        <w:rPr>
          <w:rFonts w:cs="Times New Roman"/>
        </w:rPr>
        <w:lastRenderedPageBreak/>
        <w:t xml:space="preserve">is still shared. This might suggest a single Context implementation should have been used, however a requirement as determined by the Domain Experts was to allow each Context to be </w:t>
      </w:r>
      <w:bookmarkStart w:id="2" w:name="_GoBack"/>
      <w:r w:rsidR="00451AB8">
        <w:rPr>
          <w:rFonts w:cs="Times New Roman"/>
        </w:rPr>
        <w:t>autonomous</w:t>
      </w:r>
      <w:bookmarkEnd w:id="2"/>
      <w:r w:rsidR="00DA17C0">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Pr>
            <w:noProof/>
          </w:rPr>
          <w:t>1</w:t>
        </w:r>
      </w:fldSimple>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5533C0" w:rsidRPr="005533C0">
            <w:rPr>
              <w:noProof/>
            </w:rPr>
            <w:t>[10]</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1A4D1B" w:rsidP="001A4D1B">
      <w:pPr>
        <w:rPr>
          <w:rFonts w:cs="Times New Roman"/>
        </w:rPr>
      </w:pPr>
      <w:r w:rsidRPr="007B4920">
        <w:rPr>
          <w:rFonts w:cs="Times New Roman"/>
        </w:rPr>
        <w:t>Based on the strategic design, it was concluded that DDD would be an appropriate technique to model the design of the system, based on the varying complexities of each component, as well</w:t>
      </w:r>
      <w:r>
        <w:rPr>
          <w:rFonts w:cs="Times New Roman"/>
        </w:rPr>
        <w:t xml:space="preserve"> as the</w:t>
      </w:r>
      <w:r w:rsidRPr="007B4920">
        <w:rPr>
          <w:rFonts w:cs="Times New Roman"/>
        </w:rPr>
        <w:t xml:space="preserve"> emphasis will be on</w:t>
      </w:r>
      <w:r>
        <w:rPr>
          <w:rFonts w:cs="Times New Roman"/>
        </w:rPr>
        <w:t xml:space="preserve"> the Core D</w:t>
      </w:r>
      <w:r w:rsidRPr="007B4920">
        <w:rPr>
          <w:rFonts w:cs="Times New Roman"/>
        </w:rPr>
        <w:t xml:space="preserve">omain and its logic. Another technique known as </w:t>
      </w:r>
      <w:r>
        <w:rPr>
          <w:rFonts w:cs="Times New Roman"/>
        </w:rPr>
        <w:t>TDD</w:t>
      </w:r>
      <w:r w:rsidRPr="007B4920">
        <w:rPr>
          <w:rFonts w:cs="Times New Roman"/>
        </w:rPr>
        <w:t xml:space="preserve"> with the aid of Specific</w:t>
      </w:r>
      <w:r>
        <w:rPr>
          <w:rFonts w:cs="Times New Roman"/>
        </w:rPr>
        <w:t>ation</w:t>
      </w:r>
      <w:r w:rsidRPr="007B4920">
        <w:rPr>
          <w:rFonts w:cs="Times New Roman"/>
        </w:rPr>
        <w:t xml:space="preserve"> by Example, will be used in con</w:t>
      </w:r>
      <w:r>
        <w:rPr>
          <w:rFonts w:cs="Times New Roman"/>
        </w:rPr>
        <w:t xml:space="preserve">junction with DDD to develop </w:t>
      </w:r>
      <w:r w:rsidRPr="007B4920">
        <w:rPr>
          <w:rFonts w:cs="Times New Roman"/>
        </w:rPr>
        <w:t xml:space="preserve">the software. </w:t>
      </w:r>
    </w:p>
    <w:p w:rsidR="001A4D1B" w:rsidRDefault="001A4D1B" w:rsidP="001A4D1B">
      <w:pPr>
        <w:rPr>
          <w:rFonts w:cs="Times New Roman"/>
        </w:rPr>
      </w:pPr>
    </w:p>
    <w:p w:rsidR="001A4D1B" w:rsidRPr="007B4920" w:rsidRDefault="001A4D1B" w:rsidP="001A4D1B">
      <w:pPr>
        <w:rPr>
          <w:rFonts w:cs="Times New Roman"/>
        </w:rPr>
      </w:pPr>
      <w:r w:rsidRPr="007B4920">
        <w:rPr>
          <w:rFonts w:cs="Times New Roman"/>
        </w:rPr>
        <w:t>DDD is used to guide</w:t>
      </w:r>
      <w:r>
        <w:rPr>
          <w:rFonts w:cs="Times New Roman"/>
        </w:rPr>
        <w:t xml:space="preserve"> the</w:t>
      </w:r>
      <w:r w:rsidRPr="007B4920">
        <w:rPr>
          <w:rFonts w:cs="Times New Roman"/>
        </w:rPr>
        <w:t xml:space="preserve"> design of the system </w:t>
      </w:r>
      <w:r>
        <w:rPr>
          <w:rFonts w:cs="Times New Roman"/>
        </w:rPr>
        <w:t>from</w:t>
      </w:r>
      <w:r w:rsidRPr="007B4920">
        <w:rPr>
          <w:rFonts w:cs="Times New Roman"/>
        </w:rPr>
        <w:t xml:space="preserve"> the top down, and T</w:t>
      </w:r>
      <w:r>
        <w:rPr>
          <w:rFonts w:cs="Times New Roman"/>
        </w:rPr>
        <w:t>DD would direct</w:t>
      </w:r>
      <w:r w:rsidRPr="007B4920">
        <w:rPr>
          <w:rFonts w:cs="Times New Roman"/>
        </w:rPr>
        <w:t xml:space="preserve"> the design through the development life cycle (bottom up). These techniques work well together because DDD systems make it easier to use TDD as it allows for easily navigating the system through unit </w:t>
      </w:r>
      <w:proofErr w:type="spellStart"/>
      <w:r w:rsidRPr="007B4920">
        <w:rPr>
          <w:rFonts w:cs="Times New Roman"/>
        </w:rPr>
        <w:t>tests.</w:t>
      </w:r>
      <w:r>
        <w:rPr>
          <w:rFonts w:cs="Times New Roman"/>
        </w:rPr>
        <w:t>”</w:t>
      </w:r>
      <w:proofErr w:type="gramStart"/>
      <w:r>
        <w:rPr>
          <w:rFonts w:cs="Times New Roman"/>
        </w:rPr>
        <w:t>who</w:t>
      </w:r>
      <w:proofErr w:type="spellEnd"/>
      <w:proofErr w:type="gramEnd"/>
      <w:r>
        <w:rPr>
          <w:rFonts w:cs="Times New Roman"/>
        </w:rPr>
        <w:t xml:space="preserve"> says”</w:t>
      </w:r>
    </w:p>
    <w:p w:rsidR="001A4D1B" w:rsidRPr="007B4920" w:rsidRDefault="001A4D1B" w:rsidP="001A4D1B">
      <w:pPr>
        <w:rPr>
          <w:rFonts w:cs="Times New Roman"/>
        </w:rPr>
      </w:pPr>
    </w:p>
    <w:p w:rsidR="001A4D1B" w:rsidRPr="007B4920" w:rsidRDefault="001A4D1B" w:rsidP="001A4D1B">
      <w:pPr>
        <w:rPr>
          <w:rFonts w:cs="Times New Roman"/>
        </w:rPr>
      </w:pPr>
      <w:r w:rsidRPr="007B4920">
        <w:rPr>
          <w:rFonts w:cs="Times New Roman"/>
        </w:rPr>
        <w:t>Using DDD allow</w:t>
      </w:r>
      <w:r>
        <w:rPr>
          <w:rFonts w:cs="Times New Roman"/>
        </w:rPr>
        <w:t>s</w:t>
      </w:r>
      <w:r w:rsidRPr="007B4920">
        <w:rPr>
          <w:rFonts w:cs="Times New Roman"/>
        </w:rPr>
        <w:t xml:space="preserve"> the design of the system not to depend on the infrastructure (for example, a database). This is possible because the model code is separated from the infrastructure. This makes DDD persistence ignorant, therefore allowing the design to focus on solving the business problem rather than how the data would be structured. These logical modules are as known as domain models.</w:t>
      </w:r>
    </w:p>
    <w:p w:rsidR="001A4D1B" w:rsidRPr="007B4920" w:rsidRDefault="001A4D1B" w:rsidP="001A4D1B">
      <w:pPr>
        <w:rPr>
          <w:rFonts w:cs="Times New Roman"/>
        </w:rPr>
      </w:pPr>
    </w:p>
    <w:p w:rsidR="001A4D1B" w:rsidRPr="007B4920" w:rsidRDefault="001A4D1B" w:rsidP="001A4D1B">
      <w:pPr>
        <w:rPr>
          <w:rFonts w:cs="Times New Roman"/>
        </w:rPr>
      </w:pPr>
      <w:r w:rsidRPr="007B4920">
        <w:rPr>
          <w:rFonts w:cs="Times New Roman"/>
        </w:rPr>
        <w:lastRenderedPageBreak/>
        <w:t>In order to successful</w:t>
      </w:r>
      <w:r w:rsidR="00F91F38">
        <w:rPr>
          <w:rFonts w:cs="Times New Roman"/>
        </w:rPr>
        <w:t>ly</w:t>
      </w:r>
      <w:r w:rsidRPr="007B4920">
        <w:rPr>
          <w:rFonts w:cs="Times New Roman"/>
        </w:rPr>
        <w:t xml:space="preserve"> execute DDD there needs to be a common language bet</w:t>
      </w:r>
      <w:r w:rsidR="00F91F38">
        <w:rPr>
          <w:rFonts w:cs="Times New Roman"/>
        </w:rPr>
        <w:t>ween the Domain E</w:t>
      </w:r>
      <w:r w:rsidRPr="007B4920">
        <w:rPr>
          <w:rFonts w:cs="Times New Roman"/>
        </w:rPr>
        <w:t>xperts an</w:t>
      </w:r>
      <w:r w:rsidR="00F91F38">
        <w:rPr>
          <w:rFonts w:cs="Times New Roman"/>
        </w:rPr>
        <w:t>d the team that will be developing</w:t>
      </w:r>
      <w:r w:rsidRPr="007B4920">
        <w:rPr>
          <w:rFonts w:cs="Times New Roman"/>
        </w:rPr>
        <w:t xml:space="preserve"> the product. </w:t>
      </w:r>
    </w:p>
    <w:p w:rsidR="001A4D1B" w:rsidRPr="007B4920" w:rsidRDefault="001A4D1B" w:rsidP="001A4D1B">
      <w:pPr>
        <w:rPr>
          <w:rFonts w:cs="Times New Roman"/>
          <w:i/>
        </w:rPr>
      </w:pPr>
    </w:p>
    <w:p w:rsidR="001A4D1B" w:rsidRPr="007B4920" w:rsidRDefault="001A4D1B" w:rsidP="001A4D1B">
      <w:pPr>
        <w:ind w:left="720"/>
        <w:rPr>
          <w:rFonts w:cs="Times New Roman"/>
        </w:rPr>
      </w:pPr>
      <w:r w:rsidRPr="007B4920">
        <w:rPr>
          <w:rFonts w:cs="Times New Roman"/>
          <w:i/>
        </w:rPr>
        <w:t xml:space="preserve">Since the model is the common ground, the place where the software meets the domain, it is appropriate to use it as the building ground for this language </w:t>
      </w:r>
      <w:r w:rsidRPr="007B4920">
        <w:rPr>
          <w:rFonts w:cs="Times New Roman"/>
        </w:rPr>
        <w:t xml:space="preserve">[3]. </w:t>
      </w:r>
    </w:p>
    <w:p w:rsidR="001A4D1B" w:rsidRPr="007B4920" w:rsidRDefault="001A4D1B" w:rsidP="001A4D1B">
      <w:pPr>
        <w:rPr>
          <w:rFonts w:cs="Times New Roman"/>
        </w:rPr>
      </w:pPr>
    </w:p>
    <w:p w:rsidR="001A4D1B" w:rsidRPr="007B4920" w:rsidRDefault="001A4D1B" w:rsidP="001A4D1B">
      <w:pPr>
        <w:rPr>
          <w:rFonts w:cs="Times New Roman"/>
        </w:rPr>
      </w:pPr>
      <w:r w:rsidRPr="007B4920">
        <w:rPr>
          <w:rFonts w:cs="Times New Roman"/>
        </w:rPr>
        <w:t>This language is called the Ubiquitous Language. The requirement for the Ubiquitous Language is so that all team member are able to communicate cl</w:t>
      </w:r>
      <w:r w:rsidR="00352BF9">
        <w:rPr>
          <w:rFonts w:cs="Times New Roman"/>
        </w:rPr>
        <w:t xml:space="preserve">early and accurately (Appendix </w:t>
      </w:r>
      <w:proofErr w:type="gramStart"/>
      <w:r w:rsidR="00352BF9">
        <w:rPr>
          <w:rFonts w:cs="Times New Roman"/>
        </w:rPr>
        <w:t>A</w:t>
      </w:r>
      <w:proofErr w:type="gramEnd"/>
      <w:r w:rsidRPr="007B4920">
        <w:rPr>
          <w:rFonts w:cs="Times New Roman"/>
        </w:rPr>
        <w:t xml:space="preserve"> outline</w:t>
      </w:r>
      <w:r w:rsidR="00352BF9">
        <w:rPr>
          <w:rFonts w:cs="Times New Roman"/>
        </w:rPr>
        <w:t>s</w:t>
      </w:r>
      <w:r w:rsidRPr="007B4920">
        <w:rPr>
          <w:rFonts w:cs="Times New Roman"/>
        </w:rPr>
        <w:t xml:space="preserve"> the Ubiquitous</w:t>
      </w:r>
      <w:r w:rsidR="00352BF9">
        <w:rPr>
          <w:rFonts w:cs="Times New Roman"/>
        </w:rPr>
        <w:t xml:space="preserve"> Language used for the project)</w:t>
      </w:r>
      <w:r w:rsidRPr="007B4920">
        <w:rPr>
          <w:rFonts w:cs="Times New Roman"/>
        </w:rPr>
        <w:t>. This help</w:t>
      </w:r>
      <w:r w:rsidR="00352BF9">
        <w:rPr>
          <w:rFonts w:cs="Times New Roman"/>
        </w:rPr>
        <w:t>s</w:t>
      </w:r>
      <w:r w:rsidRPr="007B4920">
        <w:rPr>
          <w:rFonts w:cs="Times New Roman"/>
        </w:rPr>
        <w:t xml:space="preserve"> when a work breakdown structure needs to be created, as the language will allow </w:t>
      </w:r>
      <w:r w:rsidR="009307B7">
        <w:rPr>
          <w:rFonts w:cs="Times New Roman"/>
        </w:rPr>
        <w:t>differing Software Developers to</w:t>
      </w:r>
      <w:r w:rsidRPr="007B4920">
        <w:rPr>
          <w:rFonts w:cs="Times New Roman"/>
        </w:rPr>
        <w:t xml:space="preserve"> work on differe</w:t>
      </w:r>
      <w:r w:rsidR="009307B7">
        <w:rPr>
          <w:rFonts w:cs="Times New Roman"/>
        </w:rPr>
        <w:t>nt components with a common understanding</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r w:rsidRPr="007B4920">
        <w:rPr>
          <w:rFonts w:cs="Times New Roman"/>
        </w:rPr>
        <w:t>Figure 1 demonstrates the key role of Ubiquitous Language in DDD [1].</w:t>
      </w:r>
    </w:p>
    <w:p w:rsidR="001A4D1B" w:rsidRPr="007B4920" w:rsidRDefault="001A4D1B" w:rsidP="001A4D1B">
      <w:pPr>
        <w:rPr>
          <w:rFonts w:cs="Times New Roman"/>
        </w:rPr>
      </w:pPr>
    </w:p>
    <w:p w:rsidR="001A4D1B" w:rsidRPr="007B4920" w:rsidRDefault="001A4D1B" w:rsidP="001A4D1B">
      <w:pPr>
        <w:jc w:val="center"/>
        <w:rPr>
          <w:rFonts w:cs="Times New Roman"/>
        </w:rPr>
      </w:pPr>
    </w:p>
    <w:p w:rsidR="001A4D1B" w:rsidRPr="007B4920" w:rsidRDefault="001A4D1B" w:rsidP="001A4D1B">
      <w:pPr>
        <w:spacing w:after="200" w:line="240" w:lineRule="auto"/>
        <w:jc w:val="center"/>
        <w:rPr>
          <w:rFonts w:cs="Times New Roman"/>
          <w:i/>
          <w:iCs/>
          <w:color w:val="44546A" w:themeColor="text2"/>
          <w:sz w:val="18"/>
          <w:szCs w:val="18"/>
        </w:rPr>
      </w:pPr>
      <w:r w:rsidRPr="007B4920">
        <w:rPr>
          <w:rFonts w:cs="Times New Roman"/>
          <w:i/>
          <w:iCs/>
          <w:color w:val="44546A" w:themeColor="text2"/>
          <w:sz w:val="18"/>
          <w:szCs w:val="18"/>
        </w:rPr>
        <w:t xml:space="preserve">Figure </w:t>
      </w:r>
      <w:r w:rsidRPr="007B4920">
        <w:rPr>
          <w:rFonts w:cs="Times New Roman"/>
          <w:i/>
          <w:iCs/>
          <w:color w:val="44546A" w:themeColor="text2"/>
          <w:sz w:val="18"/>
          <w:szCs w:val="18"/>
        </w:rPr>
        <w:fldChar w:fldCharType="begin"/>
      </w:r>
      <w:r w:rsidRPr="007B4920">
        <w:rPr>
          <w:rFonts w:cs="Times New Roman"/>
          <w:i/>
          <w:iCs/>
          <w:color w:val="44546A" w:themeColor="text2"/>
          <w:sz w:val="18"/>
          <w:szCs w:val="18"/>
        </w:rPr>
        <w:instrText xml:space="preserve"> SEQ Figure \* ARABIC </w:instrText>
      </w:r>
      <w:r w:rsidRPr="007B4920">
        <w:rPr>
          <w:rFonts w:cs="Times New Roman"/>
          <w:i/>
          <w:iCs/>
          <w:color w:val="44546A" w:themeColor="text2"/>
          <w:sz w:val="18"/>
          <w:szCs w:val="18"/>
        </w:rPr>
        <w:fldChar w:fldCharType="separate"/>
      </w:r>
      <w:r w:rsidR="006726AE">
        <w:rPr>
          <w:rFonts w:cs="Times New Roman"/>
          <w:i/>
          <w:iCs/>
          <w:noProof/>
          <w:color w:val="44546A" w:themeColor="text2"/>
          <w:sz w:val="18"/>
          <w:szCs w:val="18"/>
        </w:rPr>
        <w:t>2</w:t>
      </w:r>
      <w:r w:rsidRPr="007B4920">
        <w:rPr>
          <w:rFonts w:cs="Times New Roman"/>
          <w:i/>
          <w:iCs/>
          <w:noProof/>
          <w:color w:val="44546A" w:themeColor="text2"/>
          <w:sz w:val="18"/>
          <w:szCs w:val="18"/>
        </w:rPr>
        <w:fldChar w:fldCharType="end"/>
      </w:r>
      <w:r w:rsidR="000B523D">
        <w:rPr>
          <w:rFonts w:cs="Times New Roman"/>
          <w:i/>
          <w:iCs/>
          <w:noProof/>
          <w:color w:val="44546A" w:themeColor="text2"/>
          <w:sz w:val="18"/>
          <w:szCs w:val="18"/>
        </w:rPr>
        <w:t xml:space="preserve"> - </w:t>
      </w:r>
      <w:r w:rsidRPr="007B4920">
        <w:rPr>
          <w:rFonts w:cs="Times New Roman"/>
          <w:i/>
          <w:iCs/>
          <w:color w:val="44546A" w:themeColor="text2"/>
          <w:sz w:val="18"/>
          <w:szCs w:val="18"/>
        </w:rPr>
        <w:t>The Ubiquitous Language should be the only language used to express a model [1]</w:t>
      </w:r>
    </w:p>
    <w:p w:rsidR="001A4D1B" w:rsidRPr="007B4920" w:rsidRDefault="001A4D1B" w:rsidP="001A4D1B">
      <w:pPr>
        <w:rPr>
          <w:rFonts w:cs="Times New Roman"/>
        </w:rPr>
      </w:pPr>
    </w:p>
    <w:p w:rsidR="001A4D1B" w:rsidRPr="007B4920" w:rsidRDefault="001A4D1B" w:rsidP="001A4D1B">
      <w:pPr>
        <w:rPr>
          <w:rFonts w:cs="Times New Roman"/>
        </w:rPr>
      </w:pPr>
    </w:p>
    <w:p w:rsidR="001A4D1B" w:rsidRPr="007B4920" w:rsidRDefault="001A4D1B" w:rsidP="001A4D1B">
      <w:pPr>
        <w:rPr>
          <w:rFonts w:cs="Times New Roman"/>
        </w:rPr>
      </w:pPr>
      <w:r w:rsidRPr="007B4920">
        <w:rPr>
          <w:rFonts w:cs="Times New Roman"/>
        </w:rPr>
        <w:t>Discuss how using the responsibility breakdown simplified the process of work allocation and implementation, which allows for developer swap out if it was needed.</w:t>
      </w:r>
    </w:p>
    <w:p w:rsidR="001A4D1B" w:rsidRPr="007B4920" w:rsidRDefault="001A4D1B" w:rsidP="001A4D1B">
      <w:pPr>
        <w:rPr>
          <w:rFonts w:cs="Times New Roman"/>
        </w:rPr>
      </w:pPr>
    </w:p>
    <w:p w:rsidR="001A4D1B" w:rsidRPr="007B4920" w:rsidRDefault="001A4D1B" w:rsidP="001A4D1B">
      <w:pPr>
        <w:rPr>
          <w:rFonts w:cs="Times New Roman"/>
        </w:rPr>
      </w:pPr>
      <w:r w:rsidRPr="007B4920">
        <w:rPr>
          <w:rFonts w:cs="Times New Roman"/>
        </w:rPr>
        <w:br w:type="page"/>
      </w:r>
    </w:p>
    <w:p w:rsidR="001A4D1B" w:rsidRPr="007B4920" w:rsidRDefault="001A4D1B" w:rsidP="001A4D1B">
      <w:pPr>
        <w:rPr>
          <w:rFonts w:cs="Times New Roman"/>
        </w:rPr>
      </w:pPr>
    </w:p>
    <w:p w:rsidR="001A4D1B" w:rsidRPr="001A4D1B" w:rsidRDefault="001A4D1B" w:rsidP="001A4D1B"/>
    <w:p w:rsidR="001E5D1F" w:rsidRDefault="000D1D75" w:rsidP="000D1D75">
      <w:r>
        <w:t>The following sections</w:t>
      </w:r>
      <w:proofErr w:type="gramStart"/>
      <w:r>
        <w:t>..</w:t>
      </w:r>
      <w:proofErr w:type="gramEnd"/>
      <w:r>
        <w:t xml:space="preserve"> </w:t>
      </w:r>
      <w:proofErr w:type="gramStart"/>
      <w:r>
        <w:t>will</w:t>
      </w:r>
      <w:proofErr w:type="gramEnd"/>
      <w:r>
        <w:t xml:space="preserve"> describe all the sections to come</w:t>
      </w:r>
      <w:r w:rsidR="001E5D1F">
        <w:t xml:space="preserve"> as well as</w:t>
      </w:r>
      <w:r>
        <w:t xml:space="preserve"> detailing</w:t>
      </w:r>
      <w:r w:rsidR="001E5D1F">
        <w:t xml:space="preserve"> how</w:t>
      </w:r>
      <w:r>
        <w:t xml:space="preserve"> a Domain Driven</w:t>
      </w:r>
      <w:r w:rsidR="001E5D1F">
        <w:t xml:space="preserve"> Design(DDD) approach was taken for determining the design and</w:t>
      </w:r>
      <w:r w:rsidR="005E32C9">
        <w:t xml:space="preserve"> development</w:t>
      </w:r>
      <w:r w:rsidR="001E5D1F">
        <w:t xml:space="preserve"> strategy. </w:t>
      </w:r>
    </w:p>
    <w:p w:rsidR="001E5D1F" w:rsidRDefault="001E5D1F" w:rsidP="000D1D75"/>
    <w:p w:rsidR="000B5F37" w:rsidRDefault="001E5D1F" w:rsidP="000D1D75">
      <w:r>
        <w:t>This was done by doing a high level strategic design first to see if the scope of work fit a level of complexity/triviality necessitating DDD. After the decision was taken to use a DDD approach, the development methodology that was taken was one of</w:t>
      </w:r>
      <w:r w:rsidR="005E32C9">
        <w:t xml:space="preserve"> TDD </w:t>
      </w:r>
      <w:r>
        <w:t xml:space="preserve">using the </w:t>
      </w:r>
      <w:r w:rsidR="005E32C9">
        <w:t>Spec</w:t>
      </w:r>
      <w:r>
        <w:t>ification</w:t>
      </w:r>
      <w:r w:rsidR="005E32C9">
        <w:t xml:space="preserve"> </w:t>
      </w:r>
      <w:proofErr w:type="gramStart"/>
      <w:r>
        <w:t>B</w:t>
      </w:r>
      <w:r w:rsidR="005E32C9">
        <w:t>y</w:t>
      </w:r>
      <w:proofErr w:type="gramEnd"/>
      <w:r w:rsidR="005E32C9">
        <w:t xml:space="preserve"> Example </w:t>
      </w:r>
      <w:r>
        <w:t>technique.</w:t>
      </w:r>
    </w:p>
    <w:p w:rsidR="001E5D1F" w:rsidRDefault="001E5D1F" w:rsidP="000D1D75"/>
    <w:p w:rsidR="001E5D1F" w:rsidRDefault="001E5D1F" w:rsidP="000D1D75">
      <w:r>
        <w:t>Cite how these concepts are known to work well together especially in a DDD context</w:t>
      </w:r>
    </w:p>
    <w:p w:rsidR="000B5F37" w:rsidRDefault="000B5F37" w:rsidP="000D1D75"/>
    <w:p w:rsidR="000D1D75" w:rsidRDefault="00772313" w:rsidP="000D1D75">
      <w:r>
        <w:t xml:space="preserve"> Discuss </w:t>
      </w:r>
      <w:r w:rsidR="001E5D1F">
        <w:t xml:space="preserve">creating a </w:t>
      </w:r>
      <w:r>
        <w:t xml:space="preserve">ubiquitous language and how a set of definitions </w:t>
      </w:r>
      <w:r w:rsidR="000B5F37">
        <w:t>(see</w:t>
      </w:r>
      <w:r>
        <w:t xml:space="preserve"> appendix </w:t>
      </w:r>
      <w:proofErr w:type="gramStart"/>
      <w:r>
        <w:t>A )</w:t>
      </w:r>
      <w:proofErr w:type="gramEnd"/>
      <w:r w:rsidR="000B5F37">
        <w:t xml:space="preserve"> was created</w:t>
      </w:r>
      <w:r w:rsidR="001E5D1F">
        <w:t>.</w:t>
      </w:r>
    </w:p>
    <w:p w:rsidR="001E5D1F" w:rsidRDefault="001E5D1F" w:rsidP="000D1D75"/>
    <w:p w:rsidR="000A1350" w:rsidRDefault="000A1350" w:rsidP="000D1D75">
      <w:r>
        <w:t>Discuss how using the responsibility breakdown simplified the process of work allocation and implementation, which allows for developer swap out if it was needed.</w:t>
      </w:r>
    </w:p>
    <w:p w:rsidR="00752C78" w:rsidRDefault="00752C78" w:rsidP="000D1D75"/>
    <w:p w:rsidR="00752C78" w:rsidRDefault="00752C78" w:rsidP="000D1D75">
      <w:r>
        <w:t>Discuss how the design was not data centric, but domain and functionality design</w:t>
      </w:r>
      <w:proofErr w:type="gramStart"/>
      <w:r>
        <w:t>.[</w:t>
      </w:r>
      <w:proofErr w:type="gramEnd"/>
      <w:r>
        <w:t>ref?]</w:t>
      </w:r>
    </w:p>
    <w:p w:rsidR="000D1D75" w:rsidRPr="000D1D75" w:rsidRDefault="000D1D75" w:rsidP="000D1D75"/>
    <w:p w:rsidR="00343A08" w:rsidRDefault="00343A08" w:rsidP="00343A08">
      <w:pPr>
        <w:pStyle w:val="Heading1"/>
      </w:pPr>
      <w:bookmarkStart w:id="3" w:name="_Toc390200230"/>
      <w:r>
        <w:t>Domain Driven Design</w:t>
      </w:r>
      <w:bookmarkEnd w:id="3"/>
    </w:p>
    <w:p w:rsidR="00FE23FC" w:rsidRDefault="00FE23FC" w:rsidP="00FE23FC">
      <w:r>
        <w:t>Discuss DDD:</w:t>
      </w:r>
    </w:p>
    <w:p w:rsidR="00E37C6B" w:rsidRDefault="00E37C6B" w:rsidP="00FE23FC">
      <w:r>
        <w:t xml:space="preserve">What is DDD, naming the </w:t>
      </w:r>
      <w:r w:rsidR="00E06BC4">
        <w:t>components?</w:t>
      </w:r>
    </w:p>
    <w:p w:rsidR="00E37C6B" w:rsidRDefault="00E37C6B" w:rsidP="00FE23FC"/>
    <w:p w:rsidR="005E32C9" w:rsidRDefault="00FE23FC" w:rsidP="005E32C9">
      <w:r>
        <w:t xml:space="preserve">Why we chose to </w:t>
      </w:r>
      <w:r w:rsidR="00E37C6B">
        <w:t>take</w:t>
      </w:r>
      <w:r>
        <w:t xml:space="preserve"> a DDD approach to our project</w:t>
      </w:r>
      <w:r w:rsidR="005E32C9">
        <w:t xml:space="preserve"> (What is good about DDD and what is not)</w:t>
      </w:r>
      <w:r w:rsidR="00E37C6B">
        <w:t xml:space="preserve"> our expected complexity in the future, and focusing the departments</w:t>
      </w:r>
    </w:p>
    <w:p w:rsidR="00FE23FC" w:rsidRDefault="00FE23FC" w:rsidP="00FE23FC"/>
    <w:p w:rsidR="001E5D1F" w:rsidRDefault="001E5D1F" w:rsidP="00FE23FC">
      <w:r>
        <w:t>Discuss development being iterative and</w:t>
      </w:r>
      <w:r w:rsidR="00B80214">
        <w:t xml:space="preserve"> test driven, collaborative</w:t>
      </w:r>
    </w:p>
    <w:p w:rsidR="001E5D1F" w:rsidRDefault="001E5D1F" w:rsidP="00FE23FC"/>
    <w:p w:rsidR="00FE23FC" w:rsidRDefault="005E32C9" w:rsidP="00FE23FC">
      <w:r>
        <w:t xml:space="preserve">When to use DDD, when not to - </w:t>
      </w:r>
      <w:r w:rsidR="00FE23FC">
        <w:t>Lessons we have learnt about it.</w:t>
      </w:r>
    </w:p>
    <w:p w:rsidR="005E32C9" w:rsidRDefault="005E32C9" w:rsidP="00FE23FC"/>
    <w:p w:rsidR="005E32C9" w:rsidRDefault="00E37C6B" w:rsidP="005E32C9">
      <w:pPr>
        <w:pStyle w:val="Heading2"/>
      </w:pPr>
      <w:bookmarkStart w:id="4" w:name="_Toc390200231"/>
      <w:r>
        <w:t xml:space="preserve">Components of Domain Driven </w:t>
      </w:r>
      <w:r w:rsidR="00711EAB">
        <w:t>D</w:t>
      </w:r>
      <w:r>
        <w:t>esign</w:t>
      </w:r>
      <w:bookmarkEnd w:id="4"/>
    </w:p>
    <w:p w:rsidR="00E37C6B" w:rsidRDefault="00E37C6B" w:rsidP="00E37C6B">
      <w:pPr>
        <w:pStyle w:val="Heading3"/>
      </w:pPr>
      <w:bookmarkStart w:id="5" w:name="_Toc390200232"/>
      <w:r>
        <w:t>Domains</w:t>
      </w:r>
      <w:r w:rsidR="00F47799">
        <w:t>/Core Domain</w:t>
      </w:r>
      <w:bookmarkEnd w:id="5"/>
    </w:p>
    <w:p w:rsidR="00E37C6B" w:rsidRDefault="00E37C6B" w:rsidP="00E37C6B">
      <w:pPr>
        <w:pStyle w:val="Heading3"/>
      </w:pPr>
      <w:bookmarkStart w:id="6" w:name="_Toc390200233"/>
      <w:r>
        <w:t>Sub Domains</w:t>
      </w:r>
      <w:bookmarkEnd w:id="6"/>
    </w:p>
    <w:p w:rsidR="00E37C6B" w:rsidRPr="00FE23FC" w:rsidRDefault="00E37C6B" w:rsidP="00E37C6B">
      <w:pPr>
        <w:pStyle w:val="Heading3"/>
      </w:pPr>
      <w:bookmarkStart w:id="7" w:name="_Toc390200234"/>
      <w:r>
        <w:t>Generic Sub Domains</w:t>
      </w:r>
      <w:bookmarkEnd w:id="7"/>
    </w:p>
    <w:p w:rsidR="00E37C6B" w:rsidRPr="00E37C6B" w:rsidRDefault="00E37C6B" w:rsidP="00E37C6B"/>
    <w:p w:rsidR="00711EAB" w:rsidRDefault="00711EAB" w:rsidP="00711EAB">
      <w:pPr>
        <w:pStyle w:val="Heading3"/>
      </w:pPr>
      <w:bookmarkStart w:id="8" w:name="_Toc390200235"/>
      <w:r>
        <w:t>Bounded Contexts</w:t>
      </w:r>
      <w:bookmarkEnd w:id="8"/>
    </w:p>
    <w:p w:rsidR="00E37C6B" w:rsidRDefault="00E37C6B" w:rsidP="00E37C6B">
      <w:r>
        <w:t>Explain what they are and site an example</w:t>
      </w:r>
    </w:p>
    <w:p w:rsidR="00E37C6B" w:rsidRDefault="00E37C6B" w:rsidP="00E37C6B"/>
    <w:p w:rsidR="00F9533B" w:rsidRPr="00F9533B" w:rsidRDefault="00F9533B" w:rsidP="00F9533B">
      <w:pPr>
        <w:ind w:left="720"/>
        <w:rPr>
          <w:i/>
        </w:rPr>
      </w:pPr>
      <w:r w:rsidRPr="00F9533B">
        <w:rPr>
          <w:i/>
        </w:rPr>
        <w:t>Bounded Contexts needn't be organized solely by the functional area of an application. They're very useful in dividing a system to achieve desired architectural examples. The classic example of this approach is an application that has both a robust transactional footprint and a portfolio of reports.</w:t>
      </w:r>
      <w:sdt>
        <w:sdtPr>
          <w:rPr>
            <w:i/>
          </w:rPr>
          <w:id w:val="-2119204561"/>
          <w:citation/>
        </w:sdtPr>
        <w:sdtContent>
          <w:r>
            <w:rPr>
              <w:i/>
            </w:rPr>
            <w:fldChar w:fldCharType="begin"/>
          </w:r>
          <w:r>
            <w:rPr>
              <w:i/>
            </w:rPr>
            <w:instrText xml:space="preserve"> CITATION Lar14 \l 7177 </w:instrText>
          </w:r>
          <w:r>
            <w:rPr>
              <w:i/>
            </w:rPr>
            <w:fldChar w:fldCharType="separate"/>
          </w:r>
          <w:r w:rsidR="0031268D">
            <w:rPr>
              <w:i/>
              <w:noProof/>
            </w:rPr>
            <w:t xml:space="preserve"> </w:t>
          </w:r>
          <w:r w:rsidR="0031268D" w:rsidRPr="0031268D">
            <w:rPr>
              <w:noProof/>
            </w:rPr>
            <w:t>[2]</w:t>
          </w:r>
          <w:r>
            <w:rPr>
              <w:i/>
            </w:rPr>
            <w:fldChar w:fldCharType="end"/>
          </w:r>
        </w:sdtContent>
      </w:sdt>
    </w:p>
    <w:p w:rsidR="00F9533B" w:rsidRPr="00E37C6B" w:rsidRDefault="00F9533B" w:rsidP="00E37C6B"/>
    <w:p w:rsidR="00711EAB" w:rsidRDefault="00711EAB" w:rsidP="00711EAB">
      <w:pPr>
        <w:pStyle w:val="Heading3"/>
      </w:pPr>
      <w:bookmarkStart w:id="9" w:name="_Toc390200236"/>
      <w:r>
        <w:lastRenderedPageBreak/>
        <w:t>Aggregates, Entities and Value Objects</w:t>
      </w:r>
      <w:bookmarkEnd w:id="9"/>
    </w:p>
    <w:p w:rsidR="00E37C6B" w:rsidRDefault="00E37C6B" w:rsidP="00E37C6B">
      <w:r>
        <w:t>Explain what they are and site an example explain</w:t>
      </w:r>
    </w:p>
    <w:p w:rsidR="00E37C6B" w:rsidRPr="00E37C6B" w:rsidRDefault="00E37C6B" w:rsidP="00E37C6B"/>
    <w:p w:rsidR="00711EAB" w:rsidRDefault="00711EAB" w:rsidP="00711EAB">
      <w:pPr>
        <w:pStyle w:val="Heading3"/>
      </w:pPr>
      <w:bookmarkStart w:id="10" w:name="_Toc390200237"/>
      <w:r>
        <w:t>Repositories</w:t>
      </w:r>
      <w:bookmarkEnd w:id="10"/>
    </w:p>
    <w:p w:rsidR="00711EAB" w:rsidRDefault="00E37C6B" w:rsidP="00FE23FC">
      <w:r>
        <w:t>Explain the repository pattern and how are using it</w:t>
      </w:r>
    </w:p>
    <w:p w:rsidR="00F9533B" w:rsidRDefault="00F9533B" w:rsidP="00FE23FC"/>
    <w:p w:rsidR="00C449A9" w:rsidRDefault="00E37C6B" w:rsidP="00711EAB">
      <w:pPr>
        <w:pStyle w:val="Heading1"/>
      </w:pPr>
      <w:bookmarkStart w:id="11" w:name="_Toc390200238"/>
      <w:r>
        <w:t xml:space="preserve">The </w:t>
      </w:r>
      <w:r w:rsidR="00C449A9">
        <w:t>Strategic Vision</w:t>
      </w:r>
      <w:r>
        <w:t xml:space="preserve"> </w:t>
      </w:r>
      <w:r w:rsidR="00D97C23">
        <w:t xml:space="preserve">and Design </w:t>
      </w:r>
      <w:r>
        <w:t>of APS</w:t>
      </w:r>
      <w:bookmarkEnd w:id="11"/>
    </w:p>
    <w:p w:rsidR="00C449A9" w:rsidRDefault="00E37C6B" w:rsidP="00FE23FC">
      <w:pPr>
        <w:pStyle w:val="Heading2"/>
      </w:pPr>
      <w:bookmarkStart w:id="12" w:name="_Toc390200239"/>
      <w:r>
        <w:t xml:space="preserve">APS </w:t>
      </w:r>
      <w:r w:rsidR="00FE23FC">
        <w:t>Domain</w:t>
      </w:r>
      <w:r>
        <w:t>s</w:t>
      </w:r>
      <w:r w:rsidR="00FE23FC">
        <w:t xml:space="preserve"> and Responsibility</w:t>
      </w:r>
      <w:r w:rsidR="00C449A9">
        <w:t xml:space="preserve"> Decomposition</w:t>
      </w:r>
      <w:bookmarkEnd w:id="12"/>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3" w:name="_Toc390200240"/>
      <w:r>
        <w:t xml:space="preserve">Core </w:t>
      </w:r>
      <w:r w:rsidR="00FE23FC">
        <w:t>Domain</w:t>
      </w:r>
      <w:bookmarkEnd w:id="13"/>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4" w:name="_Toc390200241"/>
      <w:r>
        <w:t>Sub Domains</w:t>
      </w:r>
      <w:bookmarkEnd w:id="14"/>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5" w:name="_Toc390200242"/>
      <w:r>
        <w:t>Generic Sub Domains</w:t>
      </w:r>
      <w:bookmarkEnd w:id="15"/>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6" w:name="_Toc390200243"/>
      <w:r>
        <w:t>Integrating the different domains</w:t>
      </w:r>
      <w:bookmarkEnd w:id="16"/>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w:t>
      </w:r>
      <w:r w:rsidRPr="008963E6">
        <w:rPr>
          <w:i/>
        </w:rPr>
        <w:lastRenderedPageBreak/>
        <w:t xml:space="preserve">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31268D" w:rsidRPr="0031268D">
            <w:rPr>
              <w:noProof/>
            </w:rPr>
            <w:t>[6]</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7" w:name="_Toc390200244"/>
      <w:r>
        <w:t>Qu</w:t>
      </w:r>
      <w:r w:rsidR="009A7FDC">
        <w:t xml:space="preserve">eries, </w:t>
      </w:r>
      <w:r>
        <w:t xml:space="preserve">Single Responsibility </w:t>
      </w:r>
      <w:r w:rsidR="0065075E">
        <w:t>Principle</w:t>
      </w:r>
      <w:r w:rsidR="009A7FDC">
        <w:t xml:space="preserve"> and Interface Segregation principle</w:t>
      </w:r>
      <w:bookmarkEnd w:id="17"/>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31268D">
            <w:rPr>
              <w:noProof/>
            </w:rPr>
            <w:t xml:space="preserve"> </w:t>
          </w:r>
          <w:r w:rsidR="0031268D" w:rsidRPr="0031268D">
            <w:rPr>
              <w:noProof/>
            </w:rPr>
            <w:t>[7]</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8" w:name="_Toc390200245"/>
      <w:r>
        <w:t>CQ</w:t>
      </w:r>
      <w:r w:rsidR="00F47799">
        <w:t>S?</w:t>
      </w:r>
      <w:bookmarkEnd w:id="18"/>
    </w:p>
    <w:p w:rsidR="00F9533B" w:rsidRPr="008963E6" w:rsidRDefault="00F9533B" w:rsidP="00F47799">
      <w:pPr>
        <w:rPr>
          <w:i/>
        </w:rPr>
      </w:pPr>
    </w:p>
    <w:p w:rsidR="00C449A9" w:rsidRDefault="00D97C23" w:rsidP="00343A08">
      <w:pPr>
        <w:pStyle w:val="Heading1"/>
      </w:pPr>
      <w:bookmarkStart w:id="19" w:name="_Toc390200246"/>
      <w:r>
        <w:t>Tactical Design</w:t>
      </w:r>
      <w:bookmarkEnd w:id="19"/>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20" w:name="_Toc390200247"/>
      <w:r>
        <w:t>Domain and feature allocation</w:t>
      </w:r>
      <w:bookmarkEnd w:id="20"/>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21" w:name="_Toc390200248"/>
      <w:r>
        <w:t>Project structure</w:t>
      </w:r>
      <w:bookmarkEnd w:id="21"/>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31268D">
            <w:rPr>
              <w:noProof/>
            </w:rPr>
            <w:t xml:space="preserve"> </w:t>
          </w:r>
          <w:r w:rsidR="0031268D" w:rsidRPr="0031268D">
            <w:rPr>
              <w:noProof/>
            </w:rPr>
            <w:t>[8]</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31268D">
            <w:rPr>
              <w:noProof/>
            </w:rPr>
            <w:t xml:space="preserve"> </w:t>
          </w:r>
          <w:r w:rsidR="0031268D" w:rsidRPr="0031268D">
            <w:rPr>
              <w:noProof/>
            </w:rPr>
            <w:t>[8]</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2" w:name="_Toc390200249"/>
      <w:r>
        <w:t>Unit Tests</w:t>
      </w:r>
      <w:bookmarkEnd w:id="22"/>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31268D">
            <w:rPr>
              <w:noProof/>
            </w:rPr>
            <w:t xml:space="preserve"> </w:t>
          </w:r>
          <w:r w:rsidR="0031268D" w:rsidRPr="0031268D">
            <w:rPr>
              <w:noProof/>
            </w:rPr>
            <w:t>[9]</w:t>
          </w:r>
          <w:r>
            <w:fldChar w:fldCharType="end"/>
          </w:r>
        </w:sdtContent>
      </w:sdt>
      <w:r>
        <w:t xml:space="preserve">. </w:t>
      </w:r>
    </w:p>
    <w:p w:rsidR="00D6339B" w:rsidRDefault="00D6339B" w:rsidP="00FD0BEC"/>
    <w:p w:rsidR="00FD0BEC" w:rsidRDefault="00D6339B" w:rsidP="00D6339B">
      <w:pPr>
        <w:pStyle w:val="Heading3"/>
      </w:pPr>
      <w:bookmarkStart w:id="23" w:name="_Toc390200250"/>
      <w:r>
        <w:t>Fakes</w:t>
      </w:r>
      <w:bookmarkEnd w:id="23"/>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 xml:space="preserve">design the solution </w:t>
      </w:r>
      <w:r w:rsidR="002F57B0">
        <w:lastRenderedPageBreak/>
        <w:t>around the data, but around the Domain requirements, with the understanding the data structure will follow.</w:t>
      </w:r>
    </w:p>
    <w:p w:rsidR="00FD55B1" w:rsidRDefault="00FD55B1" w:rsidP="00FD0BEC"/>
    <w:p w:rsidR="00B87DD2" w:rsidRDefault="00B87DD2" w:rsidP="00B87DD2">
      <w:pPr>
        <w:pStyle w:val="Heading3"/>
      </w:pPr>
      <w:bookmarkStart w:id="24" w:name="_Toc390200251"/>
      <w:r>
        <w:t>Domain Models</w:t>
      </w:r>
      <w:bookmarkEnd w:id="24"/>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5" w:name="_Toc390200252"/>
      <w:r>
        <w:t>Application Services</w:t>
      </w:r>
      <w:bookmarkEnd w:id="25"/>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6" w:name="_Toc390200253"/>
      <w:r>
        <w:t>Integration and Published Language</w:t>
      </w:r>
      <w:bookmarkEnd w:id="26"/>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31268D">
            <w:rPr>
              <w:noProof/>
            </w:rPr>
            <w:t xml:space="preserve"> </w:t>
          </w:r>
          <w:r w:rsidR="0031268D" w:rsidRPr="0031268D">
            <w:rPr>
              <w:noProof/>
            </w:rPr>
            <w:t>[8]</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31268D">
            <w:rPr>
              <w:noProof/>
            </w:rPr>
            <w:t xml:space="preserve"> </w:t>
          </w:r>
          <w:r w:rsidR="0031268D" w:rsidRPr="0031268D">
            <w:rPr>
              <w:noProof/>
            </w:rPr>
            <w:t>[8]</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7" w:name="_Toc390200254"/>
      <w:r>
        <w:lastRenderedPageBreak/>
        <w:t>Common Classes</w:t>
      </w:r>
      <w:bookmarkEnd w:id="27"/>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31268D">
            <w:rPr>
              <w:i/>
              <w:noProof/>
            </w:rPr>
            <w:t xml:space="preserve"> </w:t>
          </w:r>
          <w:r w:rsidR="0031268D" w:rsidRPr="0031268D">
            <w:rPr>
              <w:noProof/>
            </w:rPr>
            <w:t>[10]</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8" w:name="_Toc390200255"/>
      <w:r>
        <w:t>Continuous Integration and Development Strategy</w:t>
      </w:r>
      <w:bookmarkEnd w:id="28"/>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9" w:name="_Toc390200256"/>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9"/>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30" w:name="_Toc390200257"/>
      <w:r>
        <w:t>Feature integration specification collaboration</w:t>
      </w:r>
      <w:bookmarkEnd w:id="30"/>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31" w:name="_Toc390200258"/>
      <w:r>
        <w:t>Object Orientation Principles</w:t>
      </w:r>
      <w:bookmarkEnd w:id="31"/>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31268D">
            <w:rPr>
              <w:noProof/>
            </w:rPr>
            <w:t xml:space="preserve"> </w:t>
          </w:r>
          <w:r w:rsidR="0031268D" w:rsidRPr="0031268D">
            <w:rPr>
              <w:noProof/>
            </w:rPr>
            <w:t>[11]</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2" w:name="_Toc390200259"/>
      <w:r>
        <w:t>Single Responsibility Principle</w:t>
      </w:r>
      <w:bookmarkEnd w:id="32"/>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31268D">
            <w:rPr>
              <w:noProof/>
            </w:rPr>
            <w:t xml:space="preserve"> </w:t>
          </w:r>
          <w:r w:rsidR="0031268D" w:rsidRPr="0031268D">
            <w:rPr>
              <w:noProof/>
            </w:rPr>
            <w:t>[12]</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31268D">
            <w:rPr>
              <w:i/>
              <w:noProof/>
            </w:rPr>
            <w:t xml:space="preserve"> </w:t>
          </w:r>
          <w:r w:rsidR="0031268D" w:rsidRPr="0031268D">
            <w:rPr>
              <w:noProof/>
            </w:rPr>
            <w:t>[12]</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3" w:name="_Toc390200260"/>
      <w:r>
        <w:t>Dependency Inversion Principle</w:t>
      </w:r>
      <w:bookmarkEnd w:id="33"/>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31268D" w:rsidRPr="0031268D">
            <w:rPr>
              <w:noProof/>
            </w:rPr>
            <w:t>[13]</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31268D">
            <w:rPr>
              <w:noProof/>
            </w:rPr>
            <w:t xml:space="preserve"> </w:t>
          </w:r>
          <w:r w:rsidR="0031268D" w:rsidRPr="0031268D">
            <w:rPr>
              <w:noProof/>
            </w:rPr>
            <w:t>[14]</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31268D">
            <w:rPr>
              <w:noProof/>
            </w:rPr>
            <w:t xml:space="preserve"> </w:t>
          </w:r>
          <w:r w:rsidR="0031268D" w:rsidRPr="0031268D">
            <w:rPr>
              <w:noProof/>
            </w:rPr>
            <w:t>[15]</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4" w:name="_Toc390200261"/>
      <w:r>
        <w:t>Interface Segregation Principle</w:t>
      </w:r>
      <w:bookmarkEnd w:id="34"/>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31268D">
            <w:rPr>
              <w:noProof/>
            </w:rPr>
            <w:t xml:space="preserve"> </w:t>
          </w:r>
          <w:r w:rsidR="0031268D" w:rsidRPr="0031268D">
            <w:rPr>
              <w:noProof/>
            </w:rPr>
            <w:t>[13]</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31268D">
            <w:rPr>
              <w:i/>
              <w:noProof/>
            </w:rPr>
            <w:t xml:space="preserve"> </w:t>
          </w:r>
          <w:r w:rsidR="0031268D" w:rsidRPr="0031268D">
            <w:rPr>
              <w:noProof/>
            </w:rPr>
            <w:t>[13]</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7">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lastRenderedPageBreak/>
        <w:br/>
        <w:t xml:space="preserve">Figure </w:t>
      </w:r>
      <w:fldSimple w:instr=" SEQ Figure \* ARABIC ">
        <w:r w:rsidR="006726AE">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5" w:name="_Toc390200262"/>
      <w:r>
        <w:t>Pai</w:t>
      </w:r>
      <w:r w:rsidR="00B80214">
        <w:t>r Programming and Code Review</w:t>
      </w:r>
      <w:r w:rsidR="00DD658E">
        <w:t>s</w:t>
      </w:r>
      <w:bookmarkEnd w:id="35"/>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31268D">
            <w:rPr>
              <w:i/>
              <w:noProof/>
            </w:rPr>
            <w:t xml:space="preserve"> </w:t>
          </w:r>
          <w:r w:rsidR="0031268D" w:rsidRPr="0031268D">
            <w:rPr>
              <w:noProof/>
            </w:rPr>
            <w:t>[16]</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31268D">
            <w:rPr>
              <w:i/>
              <w:noProof/>
            </w:rPr>
            <w:t xml:space="preserve"> </w:t>
          </w:r>
          <w:r w:rsidR="0031268D" w:rsidRPr="0031268D">
            <w:rPr>
              <w:noProof/>
            </w:rPr>
            <w:t>[16]</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6" w:name="_Toc390200263"/>
      <w:r>
        <w:t>Challenges</w:t>
      </w:r>
      <w:r w:rsidR="009D2742">
        <w:t xml:space="preserve"> and successes</w:t>
      </w:r>
      <w:bookmarkEnd w:id="36"/>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7" w:name="_Toc390200264"/>
      <w:r>
        <w:t>Conclusion</w:t>
      </w:r>
      <w:bookmarkEnd w:id="37"/>
    </w:p>
    <w:p w:rsidR="00E4318E" w:rsidRDefault="00157EFB">
      <w:pPr>
        <w:spacing w:after="160" w:line="259" w:lineRule="auto"/>
      </w:pPr>
      <w:r>
        <w:t xml:space="preserve">Was DDD good? Was TDD good? Where can we improve on our design? </w:t>
      </w:r>
      <w:r w:rsidR="00E4318E">
        <w:br w:type="page"/>
      </w:r>
    </w:p>
    <w:bookmarkStart w:id="38" w:name="_Toc390200265"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8"/>
        </w:p>
        <w:sdt>
          <w:sdtPr>
            <w:id w:val="-573587230"/>
            <w:bibliography/>
          </w:sdtPr>
          <w:sdtContent>
            <w:p w:rsidR="0031268D"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31268D">
                <w:trPr>
                  <w:divId w:val="953680183"/>
                  <w:tblCellSpacing w:w="15" w:type="dxa"/>
                </w:trPr>
                <w:tc>
                  <w:tcPr>
                    <w:tcW w:w="50" w:type="pct"/>
                    <w:hideMark/>
                  </w:tcPr>
                  <w:p w:rsidR="0031268D" w:rsidRDefault="0031268D">
                    <w:pPr>
                      <w:pStyle w:val="Bibliography"/>
                      <w:rPr>
                        <w:noProof/>
                        <w:sz w:val="24"/>
                        <w:szCs w:val="24"/>
                      </w:rPr>
                    </w:pPr>
                    <w:r>
                      <w:rPr>
                        <w:noProof/>
                      </w:rPr>
                      <w:t xml:space="preserve">[1] </w:t>
                    </w:r>
                  </w:p>
                </w:tc>
                <w:tc>
                  <w:tcPr>
                    <w:tcW w:w="0" w:type="auto"/>
                    <w:hideMark/>
                  </w:tcPr>
                  <w:p w:rsidR="0031268D" w:rsidRDefault="0031268D">
                    <w:pPr>
                      <w:pStyle w:val="Bibliography"/>
                      <w:rPr>
                        <w:noProof/>
                      </w:rPr>
                    </w:pPr>
                    <w:r>
                      <w:rPr>
                        <w:noProof/>
                      </w:rPr>
                      <w:t>J. Lewis and S. P. Levitt, “Course Project — Account Presentation System,” [Online]. Available: http://joshilewis.github.io/ELEN7045/elen7045-project-brief.pdf. [Accessed 11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[2] </w:t>
                    </w:r>
                  </w:p>
                </w:tc>
                <w:tc>
                  <w:tcPr>
                    <w:tcW w:w="0" w:type="auto"/>
                    <w:hideMark/>
                  </w:tcPr>
                  <w:p w:rsidR="0031268D" w:rsidRDefault="0031268D">
                    <w:pPr>
                      <w:pStyle w:val="Bibliography"/>
                      <w:rPr>
                        <w:noProof/>
                      </w:rPr>
                    </w:pPr>
                    <w:r>
                      <w:rPr>
                        <w:noProof/>
                      </w:rPr>
                      <w:t>D. Laribee, “An Introduction To Domain-Driven Design,” Microsoft Developer Network, [Online]. Available: http://msdn.microsoft.com/en-us/magazine/dd419654.aspx. [Accessed 03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[3] </w:t>
                    </w:r>
                  </w:p>
                </w:tc>
                <w:tc>
                  <w:tcPr>
                    <w:tcW w:w="0" w:type="auto"/>
                    <w:hideMark/>
                  </w:tcPr>
                  <w:p w:rsidR="0031268D" w:rsidRDefault="0031268D">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31268D">
                <w:trPr>
                  <w:divId w:val="953680183"/>
                  <w:tblCellSpacing w:w="15" w:type="dxa"/>
                </w:trPr>
                <w:tc>
                  <w:tcPr>
                    <w:tcW w:w="50" w:type="pct"/>
                    <w:hideMark/>
                  </w:tcPr>
                  <w:p w:rsidR="0031268D" w:rsidRDefault="0031268D">
                    <w:pPr>
                      <w:pStyle w:val="Bibliography"/>
                      <w:rPr>
                        <w:noProof/>
                      </w:rPr>
                    </w:pPr>
                    <w:r>
                      <w:rPr>
                        <w:noProof/>
                      </w:rPr>
                      <w:t xml:space="preserve">[4] </w:t>
                    </w:r>
                  </w:p>
                </w:tc>
                <w:tc>
                  <w:tcPr>
                    <w:tcW w:w="0" w:type="auto"/>
                    <w:hideMark/>
                  </w:tcPr>
                  <w:p w:rsidR="0031268D" w:rsidRDefault="0031268D">
                    <w:pPr>
                      <w:pStyle w:val="Bibliography"/>
                      <w:rPr>
                        <w:noProof/>
                      </w:rPr>
                    </w:pPr>
                    <w:r>
                      <w:rPr>
                        <w:noProof/>
                      </w:rPr>
                      <w:t>GIT, “1.1 Getting Started - About Version Control,” GIT, [Online]. Available: http://git-scm.com/book/en/Getting-Started-About-Version-Control. [Accessed 12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[5] </w:t>
                    </w:r>
                  </w:p>
                </w:tc>
                <w:tc>
                  <w:tcPr>
                    <w:tcW w:w="0" w:type="auto"/>
                    <w:hideMark/>
                  </w:tcPr>
                  <w:p w:rsidR="0031268D" w:rsidRDefault="0031268D">
                    <w:pPr>
                      <w:pStyle w:val="Bibliography"/>
                      <w:rPr>
                        <w:noProof/>
                      </w:rPr>
                    </w:pPr>
                    <w:r>
                      <w:rPr>
                        <w:noProof/>
                      </w:rPr>
                      <w:t>Wikipedia, “Object-oriented programming,” Wikipedia, [Online]. Available: http://en.wikipedia.org/wiki/Object-oriented_programming. [Accessed 12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[6] </w:t>
                    </w:r>
                  </w:p>
                </w:tc>
                <w:tc>
                  <w:tcPr>
                    <w:tcW w:w="0" w:type="auto"/>
                    <w:hideMark/>
                  </w:tcPr>
                  <w:p w:rsidR="0031268D" w:rsidRDefault="0031268D">
                    <w:pPr>
                      <w:pStyle w:val="Bibliography"/>
                      <w:rPr>
                        <w:noProof/>
                      </w:rPr>
                    </w:pPr>
                    <w:r>
                      <w:rPr>
                        <w:noProof/>
                      </w:rPr>
                      <w:t>G. Hohpe and B. Woolf, Enterprise Integration Patterns - Designing, Building, And Deploying Messaging Solutions, Addision Wesley, p. 38.</w:t>
                    </w:r>
                  </w:p>
                </w:tc>
              </w:tr>
              <w:tr w:rsidR="0031268D">
                <w:trPr>
                  <w:divId w:val="953680183"/>
                  <w:tblCellSpacing w:w="15" w:type="dxa"/>
                </w:trPr>
                <w:tc>
                  <w:tcPr>
                    <w:tcW w:w="50" w:type="pct"/>
                    <w:hideMark/>
                  </w:tcPr>
                  <w:p w:rsidR="0031268D" w:rsidRDefault="0031268D">
                    <w:pPr>
                      <w:pStyle w:val="Bibliography"/>
                      <w:rPr>
                        <w:noProof/>
                      </w:rPr>
                    </w:pPr>
                    <w:r>
                      <w:rPr>
                        <w:noProof/>
                      </w:rPr>
                      <w:t xml:space="preserve">[7] </w:t>
                    </w:r>
                  </w:p>
                </w:tc>
                <w:tc>
                  <w:tcPr>
                    <w:tcW w:w="0" w:type="auto"/>
                    <w:hideMark/>
                  </w:tcPr>
                  <w:p w:rsidR="0031268D" w:rsidRDefault="0031268D">
                    <w:pPr>
                      <w:pStyle w:val="Bibliography"/>
                      <w:rPr>
                        <w:noProof/>
                      </w:rPr>
                    </w:pPr>
                    <w:r>
                      <w:rPr>
                        <w:noProof/>
                      </w:rPr>
                      <w:t>M. Fowler, D. Rice, M. Foemmel, E. Hieatt, R. Mee and R. Stafford, Patterns of Enterprise Application Architecture, Addison Wesley, 2002, pp. 347-351.</w:t>
                    </w:r>
                  </w:p>
                </w:tc>
              </w:tr>
              <w:tr w:rsidR="0031268D">
                <w:trPr>
                  <w:divId w:val="953680183"/>
                  <w:tblCellSpacing w:w="15" w:type="dxa"/>
                </w:trPr>
                <w:tc>
                  <w:tcPr>
                    <w:tcW w:w="50" w:type="pct"/>
                    <w:hideMark/>
                  </w:tcPr>
                  <w:p w:rsidR="0031268D" w:rsidRDefault="0031268D">
                    <w:pPr>
                      <w:pStyle w:val="Bibliography"/>
                      <w:rPr>
                        <w:noProof/>
                      </w:rPr>
                    </w:pPr>
                    <w:r>
                      <w:rPr>
                        <w:noProof/>
                      </w:rPr>
                      <w:t xml:space="preserve">[8] </w:t>
                    </w:r>
                  </w:p>
                </w:tc>
                <w:tc>
                  <w:tcPr>
                    <w:tcW w:w="0" w:type="auto"/>
                    <w:hideMark/>
                  </w:tcPr>
                  <w:p w:rsidR="0031268D" w:rsidRDefault="0031268D">
                    <w:pPr>
                      <w:pStyle w:val="Bibliography"/>
                      <w:rPr>
                        <w:noProof/>
                      </w:rPr>
                    </w:pPr>
                    <w:r>
                      <w:rPr>
                        <w:noProof/>
                      </w:rPr>
                      <w:t xml:space="preserve">E. Evans and M. Fowler, Domain-Driven Design -Tackling Complexity in the Heart of Software, Prentice Hall, 2003. </w:t>
                    </w:r>
                  </w:p>
                </w:tc>
              </w:tr>
              <w:tr w:rsidR="0031268D">
                <w:trPr>
                  <w:divId w:val="953680183"/>
                  <w:tblCellSpacing w:w="15" w:type="dxa"/>
                </w:trPr>
                <w:tc>
                  <w:tcPr>
                    <w:tcW w:w="50" w:type="pct"/>
                    <w:hideMark/>
                  </w:tcPr>
                  <w:p w:rsidR="0031268D" w:rsidRDefault="0031268D">
                    <w:pPr>
                      <w:pStyle w:val="Bibliography"/>
                      <w:rPr>
                        <w:noProof/>
                      </w:rPr>
                    </w:pPr>
                    <w:r>
                      <w:rPr>
                        <w:noProof/>
                      </w:rPr>
                      <w:t xml:space="preserve">[9] </w:t>
                    </w:r>
                  </w:p>
                </w:tc>
                <w:tc>
                  <w:tcPr>
                    <w:tcW w:w="0" w:type="auto"/>
                    <w:hideMark/>
                  </w:tcPr>
                  <w:p w:rsidR="0031268D" w:rsidRDefault="0031268D">
                    <w:pPr>
                      <w:pStyle w:val="Bibliography"/>
                      <w:rPr>
                        <w:noProof/>
                      </w:rPr>
                    </w:pPr>
                    <w:r>
                      <w:rPr>
                        <w:noProof/>
                      </w:rPr>
                      <w:t>Microsoft, “Understanding Build Configurations,” Microsoft Developer Network, [Online]. Available: http://msdn.microsoft.com/en-us/library/kkz9kefa.aspx.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[10] </w:t>
                    </w:r>
                  </w:p>
                </w:tc>
                <w:tc>
                  <w:tcPr>
                    <w:tcW w:w="0" w:type="auto"/>
                    <w:hideMark/>
                  </w:tcPr>
                  <w:p w:rsidR="0031268D" w:rsidRDefault="0031268D">
                    <w:pPr>
                      <w:pStyle w:val="Bibliography"/>
                      <w:rPr>
                        <w:noProof/>
                      </w:rPr>
                    </w:pPr>
                    <w:r>
                      <w:rPr>
                        <w:noProof/>
                      </w:rPr>
                      <w:t>M. Fowler, “Event Aggregator,” [Online]. Available: http://martinfowler.com/eaaDev/EventAggregator.html.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[11] </w:t>
                    </w:r>
                  </w:p>
                </w:tc>
                <w:tc>
                  <w:tcPr>
                    <w:tcW w:w="0" w:type="auto"/>
                    <w:hideMark/>
                  </w:tcPr>
                  <w:p w:rsidR="0031268D" w:rsidRDefault="0031268D">
                    <w:pPr>
                      <w:pStyle w:val="Bibliography"/>
                      <w:rPr>
                        <w:noProof/>
                      </w:rPr>
                    </w:pPr>
                    <w:r>
                      <w:rPr>
                        <w:noProof/>
                      </w:rPr>
                      <w:t>Wikipedia, “Codebase,” Wikipedia, [Online]. Available: http://en.wikipedia.org/wiki/Codebase.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[12] </w:t>
                    </w:r>
                  </w:p>
                </w:tc>
                <w:tc>
                  <w:tcPr>
                    <w:tcW w:w="0" w:type="auto"/>
                    <w:hideMark/>
                  </w:tcPr>
                  <w:p w:rsidR="0031268D" w:rsidRDefault="0031268D">
                    <w:pPr>
                      <w:pStyle w:val="Bibliography"/>
                      <w:rPr>
                        <w:noProof/>
                      </w:rPr>
                    </w:pPr>
                    <w:r>
                      <w:rPr>
                        <w:noProof/>
                      </w:rPr>
                      <w:t>J. Miller, “Patterns in Practice,” Microsoft Developer Network, [Online]. Available: http://msdn.microsoft.com/en-us/magazine/cc546578.aspx#id0390008.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[13] </w:t>
                    </w:r>
                  </w:p>
                </w:tc>
                <w:tc>
                  <w:tcPr>
                    <w:tcW w:w="0" w:type="auto"/>
                    <w:hideMark/>
                  </w:tcPr>
                  <w:p w:rsidR="0031268D" w:rsidRDefault="0031268D">
                    <w:pPr>
                      <w:pStyle w:val="Bibliography"/>
                      <w:rPr>
                        <w:noProof/>
                      </w:rPr>
                    </w:pPr>
                    <w:r>
                      <w:rPr>
                        <w:noProof/>
                      </w:rPr>
                      <w:t>J. Lewis, “The SOLID Principles,” [Online]. Available: http://joshilewis.github.io/ELEN7045/elen7045-solid.pdf.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[14] </w:t>
                    </w:r>
                  </w:p>
                </w:tc>
                <w:tc>
                  <w:tcPr>
                    <w:tcW w:w="0" w:type="auto"/>
                    <w:hideMark/>
                  </w:tcPr>
                  <w:p w:rsidR="0031268D" w:rsidRDefault="0031268D">
                    <w:pPr>
                      <w:pStyle w:val="Bibliography"/>
                      <w:rPr>
                        <w:noProof/>
                      </w:rPr>
                    </w:pPr>
                    <w:r>
                      <w:rPr>
                        <w:noProof/>
                      </w:rPr>
                      <w:t>Microsoft, “The Service Locator Pattern,” [Online]. Available: http://msdn.microsoft.com/en-us/library/ff648968.aspx.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[15] </w:t>
                    </w:r>
                  </w:p>
                </w:tc>
                <w:tc>
                  <w:tcPr>
                    <w:tcW w:w="0" w:type="auto"/>
                    <w:hideMark/>
                  </w:tcPr>
                  <w:p w:rsidR="0031268D" w:rsidRDefault="0031268D">
                    <w:pPr>
                      <w:pStyle w:val="Bibliography"/>
                      <w:rPr>
                        <w:noProof/>
                      </w:rPr>
                    </w:pPr>
                    <w:r>
                      <w:rPr>
                        <w:noProof/>
                      </w:rPr>
                      <w:t>Autofac, “Autofac,” Autofac, [Online]. Available: http://autofac.org/.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[16] </w:t>
                    </w:r>
                  </w:p>
                </w:tc>
                <w:tc>
                  <w:tcPr>
                    <w:tcW w:w="0" w:type="auto"/>
                    <w:hideMark/>
                  </w:tcPr>
                  <w:p w:rsidR="0031268D" w:rsidRDefault="0031268D">
                    <w:pPr>
                      <w:pStyle w:val="Bibliography"/>
                      <w:rPr>
                        <w:noProof/>
                      </w:rPr>
                    </w:pPr>
                    <w:r>
                      <w:rPr>
                        <w:noProof/>
                      </w:rPr>
                      <w:t>A. Cockburn and L. Williams, “The Costs and Benefits of Pair Programming,” [Online]. Available: http://www.cs.pomona.edu/classes/cs121/supp/williams_prpgm.pdf.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lastRenderedPageBreak/>
                      <w:t xml:space="preserve">[17] </w:t>
                    </w:r>
                  </w:p>
                </w:tc>
                <w:tc>
                  <w:tcPr>
                    <w:tcW w:w="0" w:type="auto"/>
                    <w:hideMark/>
                  </w:tcPr>
                  <w:p w:rsidR="0031268D" w:rsidRDefault="0031268D">
                    <w:pPr>
                      <w:pStyle w:val="Bibliography"/>
                      <w:rPr>
                        <w:noProof/>
                      </w:rPr>
                    </w:pPr>
                    <w:r>
                      <w:rPr>
                        <w:noProof/>
                      </w:rPr>
                      <w:t>Microsoft, “Class Library,” Microsoft Developer Network, [Online]. Available: http://msdn.microsoft.com/en-us/library/d11h6832(v=vs.71).aspx.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[18] </w:t>
                    </w:r>
                  </w:p>
                </w:tc>
                <w:tc>
                  <w:tcPr>
                    <w:tcW w:w="0" w:type="auto"/>
                    <w:hideMark/>
                  </w:tcPr>
                  <w:p w:rsidR="0031268D" w:rsidRDefault="0031268D">
                    <w:pPr>
                      <w:pStyle w:val="Bibliography"/>
                      <w:rPr>
                        <w:noProof/>
                      </w:rPr>
                    </w:pPr>
                    <w:r>
                      <w:rPr>
                        <w:noProof/>
                      </w:rPr>
                      <w:t>R. C. Martin, “Object Mentor,” [Online]. Available: http://objectmentor.com/resources/articles/dip.pdf. [Accessed 10 06 2014].</w:t>
                    </w:r>
                  </w:p>
                </w:tc>
              </w:tr>
            </w:tbl>
            <w:p w:rsidR="0031268D" w:rsidRDefault="0031268D">
              <w:pPr>
                <w:divId w:val="953680183"/>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9" w:name="_Toc390200266"/>
      <w:r>
        <w:lastRenderedPageBreak/>
        <w:t>Appendix</w:t>
      </w:r>
      <w:bookmarkEnd w:id="39"/>
    </w:p>
    <w:p w:rsidR="00772313" w:rsidRDefault="00772313" w:rsidP="00772313"/>
    <w:p w:rsidR="00772313" w:rsidRDefault="00772313" w:rsidP="00B51AA3">
      <w:pPr>
        <w:pStyle w:val="Heading2"/>
        <w:numPr>
          <w:ilvl w:val="0"/>
          <w:numId w:val="0"/>
        </w:numPr>
      </w:pPr>
      <w:bookmarkStart w:id="40" w:name="_Toc390200267"/>
      <w:r w:rsidRPr="00772313">
        <w:t xml:space="preserve">A </w:t>
      </w:r>
      <w:r>
        <w:t xml:space="preserve">- </w:t>
      </w:r>
      <w:r w:rsidR="00F91F38">
        <w:t>Definition of terms and</w:t>
      </w:r>
      <w:r w:rsidRPr="00772313">
        <w:t xml:space="preserve"> concepts used within the APS system</w:t>
      </w:r>
      <w:bookmarkEnd w:id="40"/>
      <w:r w:rsidR="00F91F38">
        <w:t xml:space="preserve"> (Ubiquitous Language)</w:t>
      </w:r>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41" w:name="_Toc390200268"/>
      <w:r>
        <w:lastRenderedPageBreak/>
        <w:t>B – Domain Integration Diagram</w:t>
      </w:r>
      <w:bookmarkEnd w:id="41"/>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8">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2" w:name="_Toc390200269"/>
      <w:r>
        <w:lastRenderedPageBreak/>
        <w:t xml:space="preserve">C – Code Listing </w:t>
      </w:r>
      <w:r w:rsidR="00BC2CBE">
        <w:t>1</w:t>
      </w:r>
      <w:r w:rsidR="004215BA">
        <w:t xml:space="preserve"> – Example Query</w:t>
      </w:r>
      <w:bookmarkEnd w:id="42"/>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3" w:name="_Toc390200270"/>
      <w:r>
        <w:lastRenderedPageBreak/>
        <w:t>D - Code Listing 2 – Repository Interface</w:t>
      </w:r>
      <w:bookmarkEnd w:id="43"/>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r>
        <w:lastRenderedPageBreak/>
        <w:t>E – Group Two Members</w:t>
      </w:r>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C63600" w:rsidRPr="00C63600" w:rsidRDefault="00C63600" w:rsidP="00C63600"/>
    <w:sectPr w:rsidR="00C63600" w:rsidRPr="00C63600"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968" w:rsidRDefault="00794968" w:rsidP="005D57B2">
      <w:pPr>
        <w:spacing w:line="240" w:lineRule="auto"/>
      </w:pPr>
      <w:r>
        <w:separator/>
      </w:r>
    </w:p>
  </w:endnote>
  <w:endnote w:type="continuationSeparator" w:id="0">
    <w:p w:rsidR="00794968" w:rsidRDefault="00794968"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A4D1B" w:rsidRDefault="001A4D1B">
        <w:pPr>
          <w:pStyle w:val="Footer"/>
          <w:jc w:val="center"/>
        </w:pPr>
        <w:r>
          <w:fldChar w:fldCharType="begin"/>
        </w:r>
        <w:r>
          <w:instrText xml:space="preserve"> PAGE   \* MERGEFORMAT </w:instrText>
        </w:r>
        <w:r>
          <w:fldChar w:fldCharType="separate"/>
        </w:r>
        <w:r w:rsidR="00451AB8">
          <w:rPr>
            <w:noProof/>
          </w:rPr>
          <w:t>3</w:t>
        </w:r>
        <w:r>
          <w:rPr>
            <w:noProof/>
          </w:rPr>
          <w:fldChar w:fldCharType="end"/>
        </w:r>
      </w:p>
    </w:sdtContent>
  </w:sdt>
  <w:p w:rsidR="001A4D1B" w:rsidRDefault="001A4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A4D1B" w:rsidRDefault="001A4D1B">
        <w:pPr>
          <w:pStyle w:val="Footer"/>
          <w:jc w:val="center"/>
        </w:pPr>
        <w:r>
          <w:t xml:space="preserve"> </w:t>
        </w:r>
      </w:p>
    </w:sdtContent>
  </w:sdt>
  <w:p w:rsidR="001A4D1B" w:rsidRDefault="001A4D1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968" w:rsidRDefault="00794968" w:rsidP="005D57B2">
      <w:pPr>
        <w:spacing w:line="240" w:lineRule="auto"/>
      </w:pPr>
      <w:r>
        <w:separator/>
      </w:r>
    </w:p>
  </w:footnote>
  <w:footnote w:type="continuationSeparator" w:id="0">
    <w:p w:rsidR="00794968" w:rsidRDefault="00794968"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3496A"/>
    <w:rsid w:val="00047D4E"/>
    <w:rsid w:val="00091430"/>
    <w:rsid w:val="000A1350"/>
    <w:rsid w:val="000B523D"/>
    <w:rsid w:val="000B5F37"/>
    <w:rsid w:val="000D1D75"/>
    <w:rsid w:val="000D2CA7"/>
    <w:rsid w:val="000E3F34"/>
    <w:rsid w:val="00104B35"/>
    <w:rsid w:val="00157EFB"/>
    <w:rsid w:val="00161FBF"/>
    <w:rsid w:val="00183105"/>
    <w:rsid w:val="001A4D1B"/>
    <w:rsid w:val="001E076F"/>
    <w:rsid w:val="001E5D1F"/>
    <w:rsid w:val="00200F9F"/>
    <w:rsid w:val="00211DB0"/>
    <w:rsid w:val="00251095"/>
    <w:rsid w:val="002566AA"/>
    <w:rsid w:val="00265569"/>
    <w:rsid w:val="00267209"/>
    <w:rsid w:val="0029109B"/>
    <w:rsid w:val="00297835"/>
    <w:rsid w:val="002C2E5D"/>
    <w:rsid w:val="002F2B5F"/>
    <w:rsid w:val="002F57B0"/>
    <w:rsid w:val="0030307F"/>
    <w:rsid w:val="0031268D"/>
    <w:rsid w:val="00316029"/>
    <w:rsid w:val="00321D67"/>
    <w:rsid w:val="00327A3D"/>
    <w:rsid w:val="00343A08"/>
    <w:rsid w:val="00344DB2"/>
    <w:rsid w:val="00345339"/>
    <w:rsid w:val="00352BF9"/>
    <w:rsid w:val="00360924"/>
    <w:rsid w:val="003631B3"/>
    <w:rsid w:val="00366E3A"/>
    <w:rsid w:val="00367173"/>
    <w:rsid w:val="00374D53"/>
    <w:rsid w:val="00384BC8"/>
    <w:rsid w:val="003C34DB"/>
    <w:rsid w:val="003F7EA2"/>
    <w:rsid w:val="0040149B"/>
    <w:rsid w:val="004215BA"/>
    <w:rsid w:val="004222A7"/>
    <w:rsid w:val="004454C6"/>
    <w:rsid w:val="00451AB8"/>
    <w:rsid w:val="0046121E"/>
    <w:rsid w:val="00466177"/>
    <w:rsid w:val="00473C9F"/>
    <w:rsid w:val="0049416B"/>
    <w:rsid w:val="004A23B8"/>
    <w:rsid w:val="004A75A0"/>
    <w:rsid w:val="004B32DB"/>
    <w:rsid w:val="004C38C6"/>
    <w:rsid w:val="004C72D5"/>
    <w:rsid w:val="00502CBB"/>
    <w:rsid w:val="00511CA8"/>
    <w:rsid w:val="005220A7"/>
    <w:rsid w:val="0052355F"/>
    <w:rsid w:val="005533C0"/>
    <w:rsid w:val="005623ED"/>
    <w:rsid w:val="005761C5"/>
    <w:rsid w:val="00577760"/>
    <w:rsid w:val="005857A3"/>
    <w:rsid w:val="005A71FA"/>
    <w:rsid w:val="005D153D"/>
    <w:rsid w:val="005D57B2"/>
    <w:rsid w:val="005E32C9"/>
    <w:rsid w:val="005F6D03"/>
    <w:rsid w:val="00627C56"/>
    <w:rsid w:val="00646817"/>
    <w:rsid w:val="0065075E"/>
    <w:rsid w:val="00664769"/>
    <w:rsid w:val="006726AE"/>
    <w:rsid w:val="0069112E"/>
    <w:rsid w:val="006D17B8"/>
    <w:rsid w:val="006D7966"/>
    <w:rsid w:val="006E0831"/>
    <w:rsid w:val="006E3DD0"/>
    <w:rsid w:val="00711EAB"/>
    <w:rsid w:val="00726D96"/>
    <w:rsid w:val="00752C78"/>
    <w:rsid w:val="00753753"/>
    <w:rsid w:val="007656A3"/>
    <w:rsid w:val="00765E3E"/>
    <w:rsid w:val="00772313"/>
    <w:rsid w:val="007739EE"/>
    <w:rsid w:val="00780B74"/>
    <w:rsid w:val="00793407"/>
    <w:rsid w:val="00794968"/>
    <w:rsid w:val="007C2161"/>
    <w:rsid w:val="007E6DF8"/>
    <w:rsid w:val="007F154E"/>
    <w:rsid w:val="007F7783"/>
    <w:rsid w:val="00807298"/>
    <w:rsid w:val="00815997"/>
    <w:rsid w:val="00817A8A"/>
    <w:rsid w:val="00823E38"/>
    <w:rsid w:val="00830684"/>
    <w:rsid w:val="00841034"/>
    <w:rsid w:val="008942E8"/>
    <w:rsid w:val="008963E6"/>
    <w:rsid w:val="008B2415"/>
    <w:rsid w:val="008C43D9"/>
    <w:rsid w:val="008E61F0"/>
    <w:rsid w:val="00912541"/>
    <w:rsid w:val="009307B7"/>
    <w:rsid w:val="0095070E"/>
    <w:rsid w:val="00950BC1"/>
    <w:rsid w:val="00993FD6"/>
    <w:rsid w:val="00997BEF"/>
    <w:rsid w:val="009A7FDC"/>
    <w:rsid w:val="009B1693"/>
    <w:rsid w:val="009C6CA2"/>
    <w:rsid w:val="009D2742"/>
    <w:rsid w:val="00A02FDB"/>
    <w:rsid w:val="00A2243B"/>
    <w:rsid w:val="00A23044"/>
    <w:rsid w:val="00A24B5A"/>
    <w:rsid w:val="00A30D8C"/>
    <w:rsid w:val="00A31BB5"/>
    <w:rsid w:val="00A53B23"/>
    <w:rsid w:val="00A712E2"/>
    <w:rsid w:val="00A942E6"/>
    <w:rsid w:val="00AA4A49"/>
    <w:rsid w:val="00AD7D4A"/>
    <w:rsid w:val="00AF0EA2"/>
    <w:rsid w:val="00B0258D"/>
    <w:rsid w:val="00B32A79"/>
    <w:rsid w:val="00B33DFA"/>
    <w:rsid w:val="00B47AD9"/>
    <w:rsid w:val="00B51AA3"/>
    <w:rsid w:val="00B627EB"/>
    <w:rsid w:val="00B80214"/>
    <w:rsid w:val="00B86BB7"/>
    <w:rsid w:val="00B87DD2"/>
    <w:rsid w:val="00BA21C6"/>
    <w:rsid w:val="00BA67AC"/>
    <w:rsid w:val="00BC2CBE"/>
    <w:rsid w:val="00BC5B14"/>
    <w:rsid w:val="00BD1F9A"/>
    <w:rsid w:val="00C1167D"/>
    <w:rsid w:val="00C449A9"/>
    <w:rsid w:val="00C51D67"/>
    <w:rsid w:val="00C63600"/>
    <w:rsid w:val="00C64E8E"/>
    <w:rsid w:val="00C85910"/>
    <w:rsid w:val="00C934B9"/>
    <w:rsid w:val="00CC3233"/>
    <w:rsid w:val="00D0036C"/>
    <w:rsid w:val="00D6339B"/>
    <w:rsid w:val="00D66B21"/>
    <w:rsid w:val="00D77C27"/>
    <w:rsid w:val="00D97C23"/>
    <w:rsid w:val="00DA17C0"/>
    <w:rsid w:val="00DC09AE"/>
    <w:rsid w:val="00DD2823"/>
    <w:rsid w:val="00DD658E"/>
    <w:rsid w:val="00DE500F"/>
    <w:rsid w:val="00DF4B53"/>
    <w:rsid w:val="00DF6EEC"/>
    <w:rsid w:val="00E00465"/>
    <w:rsid w:val="00E06BC4"/>
    <w:rsid w:val="00E10930"/>
    <w:rsid w:val="00E11AB9"/>
    <w:rsid w:val="00E255E9"/>
    <w:rsid w:val="00E26CF7"/>
    <w:rsid w:val="00E37C6B"/>
    <w:rsid w:val="00E4318E"/>
    <w:rsid w:val="00E47055"/>
    <w:rsid w:val="00E6454E"/>
    <w:rsid w:val="00E723E3"/>
    <w:rsid w:val="00E7453D"/>
    <w:rsid w:val="00EE2900"/>
    <w:rsid w:val="00F270D6"/>
    <w:rsid w:val="00F3069A"/>
    <w:rsid w:val="00F32701"/>
    <w:rsid w:val="00F47799"/>
    <w:rsid w:val="00F52B57"/>
    <w:rsid w:val="00F91F38"/>
    <w:rsid w:val="00F9533B"/>
    <w:rsid w:val="00FB1316"/>
    <w:rsid w:val="00FB316C"/>
    <w:rsid w:val="00FC76C5"/>
    <w:rsid w:val="00FD0BEC"/>
    <w:rsid w:val="00FD55B1"/>
    <w:rsid w:val="00FE0E81"/>
    <w:rsid w:val="00FE23F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C934B9"/>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semiHidden/>
    <w:rsid w:val="00C934B9"/>
    <w:rPr>
      <w:rFonts w:asciiTheme="majorHAnsi" w:eastAsiaTheme="majorEastAsia" w:hAnsiTheme="majorHAnsi" w:cstheme="majorBidi"/>
      <w:i/>
      <w:iCs/>
      <w:color w:val="2E74B5" w:themeColor="accent1" w:themeShade="BF"/>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11</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12</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14</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15</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16</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17</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22</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18</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19</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20</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21</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8</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9</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10</b:RefOrder>
  </b:Source>
</b:Sources>
</file>

<file path=customXml/itemProps1.xml><?xml version="1.0" encoding="utf-8"?>
<ds:datastoreItem xmlns:ds="http://schemas.openxmlformats.org/officeDocument/2006/customXml" ds:itemID="{4117B446-6207-4D2D-9C16-6AD6729CC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21</Pages>
  <Words>4620</Words>
  <Characters>26336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37</cp:revision>
  <dcterms:created xsi:type="dcterms:W3CDTF">2014-06-14T08:41:00Z</dcterms:created>
  <dcterms:modified xsi:type="dcterms:W3CDTF">2014-06-14T10:42:00Z</dcterms:modified>
</cp:coreProperties>
</file>