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Style w:val="hljs-number"/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en-US"/>
        </w:rPr>
        <w:t xml:space="preserve">React native </w:t>
      </w:r>
      <w:r>
        <w:rPr>
          <w:rStyle w:val="hljs-number"/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>组件</w:t>
      </w:r>
    </w:p>
    <w:p>
      <w:pPr>
        <w:pStyle w:val="Normal.0"/>
        <w:jc w:val="center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en-US"/>
        </w:rPr>
        <w:t>React Native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内置了对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</w:rPr>
        <w:t>ES2015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标准的支持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，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使用了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</w:rPr>
        <w:t>JSX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语法</w:t>
      </w:r>
      <w:r>
        <w:rPr>
          <w:rStyle w:val="hljs-number"/>
          <w:rFonts w:ascii="微软雅黑" w:cs="微软雅黑" w:hAnsi="微软雅黑" w:eastAsia="微软雅黑" w:hint="eastAsia"/>
          <w:sz w:val="18"/>
          <w:szCs w:val="18"/>
          <w:rtl w:val="0"/>
          <w:lang w:val="zh-CN" w:eastAsia="zh-CN"/>
        </w:rPr>
        <w:t>（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一种在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en-US"/>
        </w:rPr>
        <w:t>JavaScript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</w:rPr>
        <w:t>中嵌入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en-US"/>
        </w:rPr>
        <w:t>XML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结构的语法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），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组件通过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名为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en-US"/>
        </w:rPr>
        <w:t>AppRegistry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的内置模块进行了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de-DE"/>
        </w:rPr>
        <w:t>“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注册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</w:rPr>
        <w:t>”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</w:rPr>
        <w:t>。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en-US"/>
        </w:rPr>
        <w:t>React native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中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两种控制组件特性的数据：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props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和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state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。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props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是在父组件中指定，一经指定，在被指定组件的生命周期中不再改变。而对于需要改变的数据，我们需要使用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state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。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样式</w:t>
      </w:r>
      <w:r>
        <w:rPr>
          <w:rStyle w:val="hljs-number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style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属性用法</w:t>
      </w: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en-US"/>
        </w:rPr>
        <w:t>&lt;</w:t>
      </w:r>
      <w:r>
        <w:rPr>
          <w:rStyle w:val="hljs-number"/>
          <w:rFonts w:ascii="微软雅黑" w:cs="微软雅黑" w:hAnsi="微软雅黑" w:eastAsia="微软雅黑"/>
          <w:color w:val="a31515"/>
          <w:sz w:val="18"/>
          <w:szCs w:val="18"/>
          <w:u w:color="a31515"/>
          <w:rtl w:val="0"/>
          <w:lang w:val="en-US"/>
        </w:rPr>
        <w:t>View</w:t>
      </w: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en-US"/>
        </w:rPr>
        <w:t xml:space="preserve"> </w:t>
      </w:r>
      <w:r>
        <w:rPr>
          <w:rStyle w:val="hljs-number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style={{width: 50, height: 50}</w:t>
      </w: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en-US"/>
        </w:rPr>
        <w:t>} /&gt;</w:t>
      </w: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en-US"/>
        </w:rPr>
        <w:t>&lt;</w:t>
      </w:r>
      <w:r>
        <w:rPr>
          <w:rStyle w:val="hljs-number"/>
          <w:rFonts w:ascii="微软雅黑" w:cs="微软雅黑" w:hAnsi="微软雅黑" w:eastAsia="微软雅黑"/>
          <w:color w:val="a31515"/>
          <w:sz w:val="18"/>
          <w:szCs w:val="18"/>
          <w:u w:color="a31515"/>
          <w:rtl w:val="0"/>
          <w:lang w:val="en-US"/>
        </w:rPr>
        <w:t>View</w:t>
      </w: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en-US"/>
        </w:rPr>
        <w:t xml:space="preserve"> </w:t>
      </w:r>
      <w:r>
        <w:rPr>
          <w:rStyle w:val="hljs-number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style={styles.myStyle}</w:t>
      </w: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en-US"/>
        </w:rPr>
        <w:t xml:space="preserve"> /&gt;</w:t>
      </w: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zh-TW" w:eastAsia="zh-TW"/>
        </w:rPr>
        <w:t>，其中</w:t>
      </w: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en-US"/>
        </w:rPr>
        <w:t>styles</w:t>
      </w: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zh-TW" w:eastAsia="zh-TW"/>
        </w:rPr>
        <w:t>的定义如下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840" w:firstLine="0"/>
        <w:jc w:val="left"/>
      </w:pPr>
      <w:r>
        <w:rPr>
          <w:rStyle w:val="hljs-number"/>
          <w:rFonts w:ascii="微软雅黑" w:cs="微软雅黑" w:hAnsi="微软雅黑" w:eastAsia="微软雅黑"/>
          <w:color w:val="0000ff"/>
          <w:kern w:val="0"/>
          <w:sz w:val="18"/>
          <w:szCs w:val="18"/>
          <w:u w:color="0000ff"/>
          <w:rtl w:val="0"/>
          <w:lang w:val="en-US"/>
        </w:rPr>
        <w:t>const</w:t>
      </w: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 styles = StyleSheet.create({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840" w:firstLine="0"/>
        <w:jc w:val="left"/>
      </w:pP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  myStyle: 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840" w:firstLine="0"/>
        <w:jc w:val="left"/>
      </w:pP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    color: </w:t>
      </w:r>
      <w:r>
        <w:rPr>
          <w:rStyle w:val="hljs-number"/>
          <w:rFonts w:ascii="微软雅黑" w:cs="微软雅黑" w:hAnsi="微软雅黑" w:eastAsia="微软雅黑"/>
          <w:color w:val="a31515"/>
          <w:kern w:val="0"/>
          <w:sz w:val="18"/>
          <w:szCs w:val="18"/>
          <w:u w:color="a31515"/>
          <w:rtl w:val="0"/>
          <w:lang w:val="en-US"/>
        </w:rPr>
        <w:t>'blue'</w:t>
      </w: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,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840" w:firstLine="0"/>
        <w:jc w:val="left"/>
      </w:pP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    fontWeight: </w:t>
      </w:r>
      <w:r>
        <w:rPr>
          <w:rStyle w:val="hljs-number"/>
          <w:rFonts w:ascii="微软雅黑" w:cs="微软雅黑" w:hAnsi="微软雅黑" w:eastAsia="微软雅黑"/>
          <w:color w:val="a31515"/>
          <w:kern w:val="0"/>
          <w:sz w:val="18"/>
          <w:szCs w:val="18"/>
          <w:u w:color="a31515"/>
          <w:rtl w:val="0"/>
          <w:lang w:val="en-US"/>
        </w:rPr>
        <w:t>'bold'</w:t>
      </w: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,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840" w:firstLine="0"/>
        <w:jc w:val="left"/>
      </w:pP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  },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840" w:firstLine="0"/>
        <w:jc w:val="left"/>
      </w:pP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  red: {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840" w:firstLine="0"/>
        <w:jc w:val="left"/>
      </w:pP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    color: </w:t>
      </w:r>
      <w:r>
        <w:rPr>
          <w:rStyle w:val="hljs-number"/>
          <w:rFonts w:ascii="微软雅黑" w:cs="微软雅黑" w:hAnsi="微软雅黑" w:eastAsia="微软雅黑"/>
          <w:color w:val="a31515"/>
          <w:kern w:val="0"/>
          <w:sz w:val="18"/>
          <w:szCs w:val="18"/>
          <w:u w:color="a31515"/>
          <w:rtl w:val="0"/>
          <w:lang w:val="en-US"/>
        </w:rPr>
        <w:t>'red'</w:t>
      </w: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,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840" w:firstLine="0"/>
        <w:jc w:val="left"/>
      </w:pP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  },</w:t>
      </w:r>
    </w:p>
    <w:p>
      <w:pPr>
        <w:pStyle w:val="Normal.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ind w:left="840" w:firstLine="0"/>
        <w:jc w:val="left"/>
      </w:pPr>
      <w:r>
        <w:rPr>
          <w:rStyle w:val="hljs-number"/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});</w:t>
      </w: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en-US"/>
        </w:rPr>
        <w:t>style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可接受一个变量，也可接受一个数组，且数组中越往后优先级越高</w:t>
      </w:r>
    </w:p>
    <w:p>
      <w:pPr>
        <w:pStyle w:val="List Paragraph"/>
        <w:ind w:left="840" w:firstLine="0"/>
      </w:pP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en-US"/>
        </w:rPr>
        <w:t>&lt;</w:t>
      </w:r>
      <w:r>
        <w:rPr>
          <w:rStyle w:val="hljs-number"/>
          <w:rFonts w:ascii="微软雅黑" w:cs="微软雅黑" w:hAnsi="微软雅黑" w:eastAsia="微软雅黑"/>
          <w:color w:val="a31515"/>
          <w:sz w:val="18"/>
          <w:szCs w:val="18"/>
          <w:u w:color="a31515"/>
          <w:rtl w:val="0"/>
          <w:lang w:val="en-US"/>
        </w:rPr>
        <w:t>View</w:t>
      </w: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en-US"/>
        </w:rPr>
        <w:t xml:space="preserve"> </w:t>
      </w:r>
      <w:r>
        <w:rPr>
          <w:rStyle w:val="hljs-number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style={[styles.myStyle, {backgroundColor: '#fff</w:t>
      </w:r>
      <w:r>
        <w:rPr>
          <w:rStyle w:val="hljs-number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’</w:t>
      </w:r>
      <w:r>
        <w:rPr>
          <w:rStyle w:val="hljs-number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}]}</w:t>
      </w:r>
      <w:r>
        <w:rPr>
          <w:rStyle w:val="hljs-number"/>
          <w:rFonts w:ascii="微软雅黑" w:cs="微软雅黑" w:hAnsi="微软雅黑" w:eastAsia="微软雅黑"/>
          <w:color w:val="333333"/>
          <w:sz w:val="18"/>
          <w:szCs w:val="18"/>
          <w:u w:color="333333"/>
          <w:rtl w:val="0"/>
          <w:lang w:val="en-US"/>
        </w:rPr>
        <w:t xml:space="preserve"> /&gt;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hljs-number"/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flex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弹性宽度，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可动态地扩张或收缩。</w:t>
      </w:r>
      <w:r>
        <w:rPr>
          <w:rStyle w:val="hljs-number"/>
          <w:rFonts w:ascii="Consolas" w:cs="Consolas" w:hAnsi="Consolas" w:eastAsia="Consolas"/>
          <w:color w:val="c7254e"/>
          <w:sz w:val="16"/>
          <w:szCs w:val="16"/>
          <w:u w:color="c7254e"/>
          <w:rtl w:val="0"/>
          <w:lang w:val="en-US"/>
        </w:rPr>
        <w:t>flex:1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来指定某个组件扩张以撑满所有剩余的空间。如果有多个并列的子组件使用了</w:t>
      </w:r>
      <w:r>
        <w:rPr>
          <w:rStyle w:val="hljs-number"/>
          <w:rFonts w:ascii="Consolas" w:cs="Consolas" w:hAnsi="Consolas" w:eastAsia="Consolas"/>
          <w:color w:val="c7254e"/>
          <w:sz w:val="16"/>
          <w:szCs w:val="16"/>
          <w:u w:color="c7254e"/>
          <w:rtl w:val="0"/>
          <w:lang w:val="en-US"/>
        </w:rPr>
        <w:t>flex</w:t>
      </w:r>
      <w:r>
        <w:rPr>
          <w:rStyle w:val="hljs-number"/>
          <w:rFonts w:ascii="宋体" w:cs="宋体" w:hAnsi="宋体" w:eastAsia="宋体"/>
          <w:color w:val="000000"/>
          <w:sz w:val="16"/>
          <w:szCs w:val="16"/>
          <w:u w:color="000000"/>
          <w:rtl w:val="0"/>
          <w:lang w:val="zh-TW" w:eastAsia="zh-TW"/>
        </w:rPr>
        <w:t>属性，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则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en-US"/>
        </w:rPr>
        <w:t>flex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值越大，占据剩余空间的比例也越大。</w:t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en-US"/>
        </w:rPr>
        <w:t>Flexbox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可以在不同屏幕尺寸上提供一致的布局结构。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flexDirection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可以决定布局的</w:t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484848"/>
          <w:sz w:val="18"/>
          <w:szCs w:val="18"/>
          <w:u w:color="484848"/>
          <w:rtl w:val="0"/>
          <w:lang w:val="zh-TW" w:eastAsia="zh-TW"/>
        </w:rPr>
        <w:t>主轴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。子元素是沿着</w:t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484848"/>
          <w:sz w:val="18"/>
          <w:szCs w:val="18"/>
          <w:u w:color="484848"/>
          <w:rtl w:val="0"/>
          <w:lang w:val="zh-TW" w:eastAsia="zh-TW"/>
        </w:rPr>
        <w:t>水平轴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484848"/>
          <w:sz w:val="18"/>
          <w:szCs w:val="18"/>
          <w:u w:color="484848"/>
          <w:rtl w:val="0"/>
          <w:lang w:val="en-US"/>
        </w:rPr>
        <w:t>(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c7254e"/>
          <w:sz w:val="18"/>
          <w:szCs w:val="18"/>
          <w:u w:color="c7254e"/>
          <w:rtl w:val="0"/>
          <w:lang w:val="en-US"/>
        </w:rPr>
        <w:t>row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484848"/>
          <w:sz w:val="18"/>
          <w:szCs w:val="18"/>
          <w:u w:color="484848"/>
          <w:rtl w:val="0"/>
          <w:lang w:val="en-US"/>
        </w:rPr>
        <w:t>)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排列，还是沿</w:t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484848"/>
          <w:sz w:val="18"/>
          <w:szCs w:val="18"/>
          <w:u w:color="484848"/>
          <w:rtl w:val="0"/>
          <w:lang w:val="zh-TW" w:eastAsia="zh-TW"/>
        </w:rPr>
        <w:t>竖直轴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484848"/>
          <w:sz w:val="18"/>
          <w:szCs w:val="18"/>
          <w:u w:color="484848"/>
          <w:rtl w:val="0"/>
          <w:lang w:val="en-US"/>
        </w:rPr>
        <w:t>(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c7254e"/>
          <w:sz w:val="18"/>
          <w:szCs w:val="18"/>
          <w:u w:color="c7254e"/>
          <w:rtl w:val="0"/>
          <w:lang w:val="en-US"/>
        </w:rPr>
        <w:t>column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484848"/>
          <w:sz w:val="18"/>
          <w:szCs w:val="18"/>
          <w:u w:color="484848"/>
          <w:rtl w:val="0"/>
          <w:lang w:val="en-US"/>
        </w:rPr>
        <w:t>)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排，默认为</w:t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484848"/>
          <w:sz w:val="18"/>
          <w:szCs w:val="18"/>
          <w:u w:color="484848"/>
          <w:rtl w:val="0"/>
          <w:lang w:val="zh-TW" w:eastAsia="zh-TW"/>
        </w:rPr>
        <w:t>竖直轴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484848"/>
          <w:sz w:val="18"/>
          <w:szCs w:val="18"/>
          <w:u w:color="484848"/>
          <w:rtl w:val="0"/>
          <w:lang w:val="en-US"/>
        </w:rPr>
        <w:t>(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c7254e"/>
          <w:sz w:val="18"/>
          <w:szCs w:val="18"/>
          <w:u w:color="c7254e"/>
          <w:rtl w:val="0"/>
          <w:lang w:val="en-US"/>
        </w:rPr>
        <w:t>column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484848"/>
          <w:sz w:val="18"/>
          <w:szCs w:val="18"/>
          <w:u w:color="484848"/>
          <w:rtl w:val="0"/>
          <w:lang w:val="en-US"/>
        </w:rPr>
        <w:t>)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方向。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justifyContent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可以决定其子元素沿着</w:t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484848"/>
          <w:sz w:val="18"/>
          <w:szCs w:val="18"/>
          <w:u w:color="484848"/>
          <w:rtl w:val="0"/>
          <w:lang w:val="zh-TW" w:eastAsia="zh-TW"/>
        </w:rPr>
        <w:t>主轴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的</w:t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484848"/>
          <w:sz w:val="18"/>
          <w:szCs w:val="18"/>
          <w:u w:color="484848"/>
          <w:rtl w:val="0"/>
          <w:lang w:val="zh-TW" w:eastAsia="zh-TW"/>
        </w:rPr>
        <w:t>排列方式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。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en-US"/>
        </w:rPr>
        <w:t>{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flex-start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、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center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、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flex-end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、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space-around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、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space-between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en-US"/>
        </w:rPr>
        <w:t>}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。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alignItems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可以决定其子元素沿着</w:t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484848"/>
          <w:sz w:val="18"/>
          <w:szCs w:val="18"/>
          <w:u w:color="484848"/>
          <w:rtl w:val="0"/>
          <w:lang w:val="zh-TW" w:eastAsia="zh-TW"/>
        </w:rPr>
        <w:t>次轴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（与主轴垂直的轴）的</w:t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484848"/>
          <w:sz w:val="18"/>
          <w:szCs w:val="18"/>
          <w:u w:color="484848"/>
          <w:rtl w:val="0"/>
          <w:lang w:val="zh-TW" w:eastAsia="zh-TW"/>
        </w:rPr>
        <w:t>排列方式。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484848"/>
          <w:sz w:val="18"/>
          <w:szCs w:val="18"/>
          <w:u w:color="484848"/>
          <w:rtl w:val="0"/>
          <w:lang w:val="en-US"/>
        </w:rPr>
        <w:t>{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flex-start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、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center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、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flex-end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、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stretch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484848"/>
          <w:sz w:val="18"/>
          <w:szCs w:val="18"/>
          <w:u w:color="484848"/>
          <w:rtl w:val="0"/>
          <w:lang w:val="en-US"/>
        </w:rPr>
        <w:t>}</w:t>
      </w:r>
    </w:p>
    <w:p>
      <w:pPr>
        <w:pStyle w:val="List Paragraph"/>
        <w:ind w:left="840" w:firstLine="0"/>
      </w:pPr>
      <w:r>
        <w:rPr>
          <w:rStyle w:val="hljs-number"/>
          <w:rFonts w:ascii="微软雅黑" w:cs="微软雅黑" w:hAnsi="微软雅黑" w:eastAsia="微软雅黑"/>
          <w:b w:val="1"/>
          <w:bCs w:val="1"/>
          <w:color w:val="c7254e"/>
          <w:u w:color="c7254e"/>
          <w:rtl w:val="0"/>
          <w:lang w:val="zh-TW" w:eastAsia="zh-TW"/>
        </w:rPr>
        <w:t>注：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en-US"/>
        </w:rPr>
        <w:t>alignItems: stretch</w:t>
      </w:r>
      <w:r>
        <w:rPr>
          <w:rStyle w:val="hljs-number"/>
          <w:rFonts w:ascii="微软雅黑" w:cs="微软雅黑" w:hAnsi="微软雅黑" w:eastAsia="微软雅黑"/>
          <w:color w:val="c7254e"/>
          <w:sz w:val="18"/>
          <w:szCs w:val="18"/>
          <w:u w:color="c7254e"/>
          <w:rtl w:val="0"/>
          <w:lang w:val="zh-TW" w:eastAsia="zh-TW"/>
        </w:rPr>
        <w:t>，</w:t>
      </w:r>
      <w:r>
        <w:rPr>
          <w:rStyle w:val="hljs-number"/>
          <w:rFonts w:ascii="微软雅黑" w:cs="微软雅黑" w:hAnsi="微软雅黑" w:eastAsia="微软雅黑"/>
          <w:color w:val="484848"/>
          <w:sz w:val="18"/>
          <w:szCs w:val="18"/>
          <w:u w:color="484848"/>
          <w:rtl w:val="0"/>
          <w:lang w:val="zh-TW" w:eastAsia="zh-TW"/>
        </w:rPr>
        <w:t>子元素在次轴方向上不能有固定的尺寸。</w:t>
      </w:r>
    </w:p>
    <w:p>
      <w:pPr>
        <w:pStyle w:val="List Paragraph"/>
        <w:numPr>
          <w:ilvl w:val="0"/>
          <w:numId w:val="2"/>
        </w:numPr>
        <w:rPr>
          <w:rFonts w:ascii="微软雅黑" w:cs="微软雅黑" w:hAnsi="微软雅黑" w:eastAsia="微软雅黑"/>
          <w:sz w:val="18"/>
          <w:szCs w:val="18"/>
          <w:lang w:val="en-US"/>
        </w:rPr>
      </w:pP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en-US"/>
        </w:rPr>
        <w:t>style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en-US"/>
        </w:rPr>
        <w:t>属性可以是一个普通的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en-US"/>
        </w:rPr>
        <w:t>JavaScript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en-US"/>
        </w:rPr>
        <w:t>对象</w:t>
      </w:r>
      <w:r>
        <w:rPr>
          <w:rStyle w:val="hljs-number"/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，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也可以是一个数组，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在数组中位置居后的样式对象比居前的优先级更高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。</w:t>
      </w:r>
    </w:p>
    <w:p>
      <w:pPr>
        <w:pStyle w:val="List Paragraph"/>
        <w:numPr>
          <w:ilvl w:val="0"/>
          <w:numId w:val="2"/>
        </w:numPr>
        <w:rPr>
          <w:rFonts w:ascii="微软雅黑" w:cs="微软雅黑" w:hAnsi="微软雅黑" w:eastAsia="微软雅黑"/>
          <w:sz w:val="18"/>
          <w:szCs w:val="18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React Native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中的尺寸都是无单位的，表示的是与设备像素密度无关的逻辑像素点。</w:t>
      </w:r>
    </w:p>
    <w:p>
      <w:pPr>
        <w:pStyle w:val="List Paragraph"/>
        <w:numPr>
          <w:ilvl w:val="0"/>
          <w:numId w:val="2"/>
        </w:numPr>
        <w:rPr>
          <w:rFonts w:ascii="微软雅黑" w:cs="微软雅黑" w:hAnsi="微软雅黑" w:eastAsia="微软雅黑"/>
          <w:sz w:val="18"/>
          <w:szCs w:val="18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flex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可以使其在可利用的空间中动态地扩张或收缩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，子控件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占据剩余空间的比等于并列组件间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flex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值的比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。</w:t>
      </w:r>
    </w:p>
    <w:p>
      <w:pPr>
        <w:pStyle w:val="List Paragraph"/>
        <w:numPr>
          <w:ilvl w:val="0"/>
          <w:numId w:val="2"/>
        </w:numPr>
        <w:rPr>
          <w:rFonts w:ascii="微软雅黑" w:cs="微软雅黑" w:hAnsi="微软雅黑" w:eastAsia="微软雅黑"/>
          <w:sz w:val="18"/>
          <w:szCs w:val="18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flexDirection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可以决定布局的主轴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（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row/column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），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justifyContent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可以决定其子元素沿着主轴的排列方式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(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flex-start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center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flex-end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space-around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以及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space-between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，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alignItems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可以决定其子元素沿着次轴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（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flex-start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center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、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flex-end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以及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stretch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）。</w:t>
      </w:r>
      <w:r>
        <w:rPr>
          <w:rFonts w:ascii="微软雅黑" w:cs="微软雅黑" w:hAnsi="微软雅黑" w:eastAsia="微软雅黑"/>
          <w:sz w:val="18"/>
          <w:szCs w:val="18"/>
        </w:rPr>
        <w:br w:type="textWrapping"/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ff2600"/>
          <w:sz w:val="18"/>
          <w:szCs w:val="18"/>
          <w:rtl w:val="0"/>
          <w:lang w:val="en-US"/>
        </w:rPr>
        <w:t>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：要使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stretch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选项生效的话，子元素在次轴方向上不能有固定的尺寸。</w:t>
      </w:r>
    </w:p>
    <w:p>
      <w:pPr>
        <w:pStyle w:val="List Paragraph"/>
        <w:numPr>
          <w:ilvl w:val="0"/>
          <w:numId w:val="2"/>
        </w:numPr>
        <w:rPr>
          <w:rFonts w:ascii="微软雅黑" w:cs="微软雅黑" w:hAnsi="微软雅黑" w:eastAsia="微软雅黑"/>
          <w:sz w:val="18"/>
          <w:szCs w:val="18"/>
          <w:lang w:val="zh-CN" w:eastAsia="zh-CN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图片</w:t>
      </w:r>
      <w:r>
        <w:rPr>
          <w:rFonts w:ascii="微软雅黑" w:cs="微软雅黑" w:hAnsi="微软雅黑" w:eastAsia="微软雅黑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a) </w:t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ff2600"/>
          <w:sz w:val="18"/>
          <w:szCs w:val="18"/>
          <w:rtl w:val="0"/>
          <w:lang w:val="zh-CN" w:eastAsia="zh-CN"/>
        </w:rPr>
        <w:t>静态图片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：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&lt;Image source={require('./my-icon.png')} /&gt;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br w:type="textWrapping"/>
        <w:t xml:space="preserve">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I.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实际被用到（即被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require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）的图片才会被打包到你的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app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；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II.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require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中的图片名字必须是一个静态字符串</w:t>
      </w:r>
      <w:r>
        <w:rPr>
          <w:rFonts w:ascii="微软雅黑" w:cs="微软雅黑" w:hAnsi="微软雅黑" w:eastAsia="微软雅黑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b) </w:t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ff2600"/>
          <w:sz w:val="18"/>
          <w:szCs w:val="18"/>
          <w:rtl w:val="0"/>
          <w:lang w:val="zh-CN" w:eastAsia="zh-CN"/>
        </w:rPr>
        <w:t>混合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ff2600"/>
          <w:sz w:val="18"/>
          <w:szCs w:val="18"/>
          <w:rtl w:val="0"/>
          <w:lang w:val="zh-CN" w:eastAsia="zh-CN"/>
        </w:rPr>
        <w:t>a</w:t>
      </w:r>
      <w:r>
        <w:rPr>
          <w:rStyle w:val="hljs-number"/>
          <w:rFonts w:ascii="微软雅黑" w:cs="微软雅黑" w:hAnsi="微软雅黑" w:eastAsia="微软雅黑"/>
          <w:b w:val="1"/>
          <w:bCs w:val="1"/>
          <w:color w:val="ff2600"/>
          <w:sz w:val="18"/>
          <w:szCs w:val="18"/>
          <w:rtl w:val="0"/>
          <w:lang w:val="en-US"/>
        </w:rPr>
        <w:t>pp</w:t>
      </w:r>
      <w:r>
        <w:rPr>
          <w:rStyle w:val="hljs-number"/>
          <w:rFonts w:ascii="微软雅黑" w:cs="微软雅黑" w:hAnsi="微软雅黑" w:eastAsia="微软雅黑" w:hint="eastAsia"/>
          <w:b w:val="1"/>
          <w:bCs w:val="1"/>
          <w:color w:val="ff2600"/>
          <w:sz w:val="18"/>
          <w:szCs w:val="18"/>
          <w:rtl w:val="0"/>
          <w:lang w:val="zh-CN" w:eastAsia="zh-CN"/>
        </w:rPr>
        <w:t>图片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&lt;Image source={{uri: 'app_icon'}} style={{width: 40, height: 40}} /&gt;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br w:type="textWrapping"/>
        <w:t xml:space="preserve">  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确保图片在应用中确实存在，而且还需要指定尺寸。</w:t>
      </w:r>
      <w:r>
        <w:rPr>
          <w:rFonts w:ascii="微软雅黑" w:cs="微软雅黑" w:hAnsi="微软雅黑" w:eastAsia="微软雅黑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c)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网络图片 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&lt;Image source={{uri: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‘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https://facebook.github.io/react/img/logo_og.png'}}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style={{width: 400, height: 400}} /&gt;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  （需要制定图片大小）</w:t>
      </w:r>
    </w:p>
    <w:p>
      <w:pPr>
        <w:pStyle w:val="List Paragraph"/>
        <w:numPr>
          <w:ilvl w:val="0"/>
          <w:numId w:val="2"/>
        </w:numPr>
        <w:rPr>
          <w:rFonts w:ascii="微软雅黑" w:cs="微软雅黑" w:hAnsi="微软雅黑" w:eastAsia="微软雅黑"/>
          <w:sz w:val="18"/>
          <w:szCs w:val="18"/>
          <w:lang w:val="zh-CN" w:eastAsia="zh-CN"/>
        </w:rPr>
      </w:pPr>
      <w:r>
        <w:rPr>
          <w:rStyle w:val="hljs-number"/>
          <w:rFonts w:ascii="微软雅黑" w:cs="微软雅黑" w:hAnsi="微软雅黑" w:eastAsia="微软雅黑"/>
          <w:color w:val="ff2600"/>
          <w:sz w:val="18"/>
          <w:szCs w:val="18"/>
          <w:rtl w:val="0"/>
          <w:lang w:val="zh-CN" w:eastAsia="zh-CN"/>
        </w:rPr>
        <w:t>动画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：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全局的布局动画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LayoutAnimation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和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用于创建更精细的交互控制的动画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Animated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。</w:t>
      </w:r>
    </w:p>
    <w:p>
      <w:pPr>
        <w:pStyle w:val="List Paragraph"/>
        <w:numPr>
          <w:ilvl w:val="0"/>
          <w:numId w:val="2"/>
        </w:numPr>
        <w:rPr>
          <w:rFonts w:ascii="微软雅黑" w:cs="微软雅黑" w:hAnsi="微软雅黑" w:eastAsia="微软雅黑"/>
          <w:sz w:val="18"/>
          <w:szCs w:val="18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Animated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有三种类型的动画：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spring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（弹跳动画）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，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decay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（衰减动画）和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timing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（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从时间范围映射到渐变的值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）。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Consola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upperLetter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upperLetter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ljs-number">
    <w:name w:val="hljs-number"/>
    <w:rPr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4"/>
      </w:numPr>
    </w:pPr>
  </w:style>
  <w:style w:type="numbering" w:styleId="已导入的样式“3”">
    <w:name w:val="已导入的样式“3”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