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1205fa8cc6134fe3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086" w:rsidRPr="00086465" w:rsidRDefault="006B5C5A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086465">
        <w:rPr>
          <w:rFonts w:ascii="微软雅黑" w:eastAsia="微软雅黑" w:hAnsi="微软雅黑"/>
          <w:b/>
          <w:sz w:val="28"/>
          <w:szCs w:val="28"/>
        </w:rPr>
        <w:t>android JSON解析</w:t>
      </w:r>
    </w:p>
    <w:p w:rsidR="00405086" w:rsidRPr="00086465" w:rsidRDefault="00405086">
      <w:pPr>
        <w:jc w:val="center"/>
        <w:rPr>
          <w:rFonts w:ascii="微软雅黑" w:eastAsia="微软雅黑" w:hAnsi="微软雅黑"/>
          <w:sz w:val="21"/>
          <w:szCs w:val="21"/>
        </w:rPr>
      </w:pPr>
    </w:p>
    <w:p w:rsidR="00025EF3" w:rsidRPr="00086465" w:rsidRDefault="009078CE" w:rsidP="003D0E79">
      <w:pPr>
        <w:jc w:val="both"/>
        <w:rPr>
          <w:rStyle w:val="a3"/>
          <w:rFonts w:ascii="微软雅黑" w:eastAsia="微软雅黑" w:hAnsi="微软雅黑"/>
          <w:sz w:val="21"/>
          <w:szCs w:val="21"/>
        </w:rPr>
      </w:pPr>
      <w:r w:rsidRPr="00086465">
        <w:rPr>
          <w:rFonts w:ascii="微软雅黑" w:eastAsia="微软雅黑" w:hAnsi="微软雅黑"/>
          <w:sz w:val="21"/>
          <w:szCs w:val="21"/>
        </w:rPr>
        <w:t>参考：</w:t>
      </w:r>
      <w:hyperlink r:id="rId7" w:history="1">
        <w:r w:rsidR="006B5C5A" w:rsidRPr="00086465">
          <w:rPr>
            <w:rStyle w:val="a3"/>
            <w:rFonts w:ascii="微软雅黑" w:eastAsia="微软雅黑" w:hAnsi="微软雅黑"/>
            <w:sz w:val="21"/>
            <w:szCs w:val="21"/>
          </w:rPr>
          <w:t>https://www.jianshu.com/p/b87fee2f7a23</w:t>
        </w:r>
      </w:hyperlink>
    </w:p>
    <w:p w:rsidR="00E016D9" w:rsidRPr="00086465" w:rsidRDefault="00E016D9" w:rsidP="003D0E79">
      <w:pPr>
        <w:pStyle w:val="a4"/>
        <w:ind w:left="420" w:firstLineChars="0" w:firstLine="0"/>
        <w:jc w:val="both"/>
        <w:rPr>
          <w:rFonts w:ascii="微软雅黑" w:eastAsia="微软雅黑" w:hAnsi="微软雅黑"/>
          <w:sz w:val="21"/>
          <w:szCs w:val="21"/>
        </w:rPr>
      </w:pPr>
    </w:p>
    <w:p w:rsidR="000E42BE" w:rsidRPr="00086465" w:rsidRDefault="006B5C5A" w:rsidP="003D0E79">
      <w:pPr>
        <w:pStyle w:val="a4"/>
        <w:numPr>
          <w:ilvl w:val="0"/>
          <w:numId w:val="1"/>
        </w:numPr>
        <w:ind w:firstLineChars="0"/>
        <w:jc w:val="both"/>
        <w:rPr>
          <w:rFonts w:ascii="微软雅黑" w:eastAsia="微软雅黑" w:hAnsi="微软雅黑"/>
          <w:sz w:val="21"/>
          <w:szCs w:val="21"/>
        </w:rPr>
      </w:pPr>
      <w:r w:rsidRPr="00086465">
        <w:rPr>
          <w:rFonts w:ascii="微软雅黑" w:eastAsia="微软雅黑" w:hAnsi="微软雅黑"/>
          <w:sz w:val="21"/>
          <w:szCs w:val="21"/>
        </w:rPr>
        <w:t>JSON：JavaScript Object Notation</w:t>
      </w:r>
      <w:r w:rsidR="003C0115" w:rsidRPr="00086465">
        <w:rPr>
          <w:rFonts w:ascii="微软雅黑" w:eastAsia="微软雅黑" w:hAnsi="微软雅黑"/>
          <w:sz w:val="21"/>
          <w:szCs w:val="21"/>
        </w:rPr>
        <w:t>，轻量级的文本数据交换格式，独立于语言和平台，读写速度快，解析简单</w:t>
      </w:r>
      <w:r w:rsidR="00655CC2" w:rsidRPr="00086465">
        <w:rPr>
          <w:rFonts w:ascii="微软雅黑" w:eastAsia="微软雅黑" w:hAnsi="微软雅黑"/>
          <w:sz w:val="21"/>
          <w:szCs w:val="21"/>
        </w:rPr>
        <w:t>。</w:t>
      </w:r>
    </w:p>
    <w:p w:rsidR="003C0115" w:rsidRPr="00086465" w:rsidRDefault="00D12647" w:rsidP="003D0E79">
      <w:pPr>
        <w:pStyle w:val="a4"/>
        <w:numPr>
          <w:ilvl w:val="0"/>
          <w:numId w:val="1"/>
        </w:numPr>
        <w:ind w:firstLineChars="0"/>
        <w:jc w:val="both"/>
        <w:rPr>
          <w:rFonts w:ascii="微软雅黑" w:eastAsia="微软雅黑" w:hAnsi="微软雅黑"/>
          <w:sz w:val="21"/>
          <w:szCs w:val="21"/>
        </w:rPr>
      </w:pPr>
      <w:r w:rsidRPr="00086465">
        <w:rPr>
          <w:rFonts w:ascii="微软雅黑" w:eastAsia="微软雅黑" w:hAnsi="微软雅黑"/>
          <w:sz w:val="21"/>
          <w:szCs w:val="21"/>
        </w:rPr>
        <w:t>JSON值：键值对、数组、对象。</w:t>
      </w:r>
      <w:r w:rsidR="00881B51" w:rsidRPr="00086465">
        <w:rPr>
          <w:rFonts w:ascii="微软雅黑" w:eastAsia="微软雅黑" w:hAnsi="微软雅黑"/>
          <w:sz w:val="21"/>
          <w:szCs w:val="21"/>
        </w:rPr>
        <w:t>Android解析JSON数据的方法主要有两种：</w:t>
      </w:r>
      <w:r w:rsidR="00881B51" w:rsidRPr="00086465">
        <w:rPr>
          <w:rFonts w:ascii="微软雅黑" w:eastAsia="微软雅黑" w:hAnsi="微软雅黑"/>
          <w:bCs/>
          <w:sz w:val="21"/>
          <w:szCs w:val="21"/>
        </w:rPr>
        <w:t>基于事件驱动</w:t>
      </w:r>
      <w:r w:rsidR="00C0644D" w:rsidRPr="00086465">
        <w:rPr>
          <w:rFonts w:ascii="微软雅黑" w:eastAsia="微软雅黑" w:hAnsi="微软雅黑"/>
          <w:bCs/>
          <w:sz w:val="21"/>
          <w:szCs w:val="21"/>
        </w:rPr>
        <w:t>（Gson和Jackson）</w:t>
      </w:r>
      <w:r w:rsidR="00881B51" w:rsidRPr="00086465">
        <w:rPr>
          <w:rFonts w:ascii="微软雅黑" w:eastAsia="微软雅黑" w:hAnsi="微软雅黑"/>
          <w:sz w:val="21"/>
          <w:szCs w:val="21"/>
        </w:rPr>
        <w:t>和</w:t>
      </w:r>
      <w:r w:rsidR="00881B51" w:rsidRPr="00086465">
        <w:rPr>
          <w:rFonts w:ascii="微软雅黑" w:eastAsia="微软雅黑" w:hAnsi="微软雅黑"/>
          <w:bCs/>
          <w:sz w:val="21"/>
          <w:szCs w:val="21"/>
        </w:rPr>
        <w:t>基于文档驱动解析方式。</w:t>
      </w:r>
    </w:p>
    <w:p w:rsidR="00881B51" w:rsidRPr="00086465" w:rsidRDefault="00CF31D1" w:rsidP="003D0E79">
      <w:pPr>
        <w:pStyle w:val="a4"/>
        <w:numPr>
          <w:ilvl w:val="0"/>
          <w:numId w:val="1"/>
        </w:numPr>
        <w:ind w:firstLineChars="0"/>
        <w:jc w:val="both"/>
        <w:rPr>
          <w:rFonts w:ascii="微软雅黑" w:eastAsia="微软雅黑" w:hAnsi="微软雅黑"/>
          <w:bCs/>
          <w:sz w:val="21"/>
          <w:szCs w:val="21"/>
        </w:rPr>
      </w:pPr>
      <w:r w:rsidRPr="00086465">
        <w:rPr>
          <w:rFonts w:ascii="微软雅黑" w:eastAsia="微软雅黑" w:hAnsi="微软雅黑"/>
          <w:bCs/>
          <w:sz w:val="21"/>
          <w:szCs w:val="21"/>
        </w:rPr>
        <w:t>Gson解析：基于事件驱动</w:t>
      </w:r>
      <w:r w:rsidR="00A64525" w:rsidRPr="00086465">
        <w:rPr>
          <w:rFonts w:ascii="微软雅黑" w:eastAsia="微软雅黑" w:hAnsi="微软雅黑"/>
          <w:bCs/>
          <w:sz w:val="21"/>
          <w:szCs w:val="21"/>
        </w:rPr>
        <w:t>，关键是根据json数据里面的结构写出一个对应的javaBean</w:t>
      </w:r>
      <w:r w:rsidR="0094491A" w:rsidRPr="00086465">
        <w:rPr>
          <w:rFonts w:ascii="微软雅黑" w:eastAsia="微软雅黑" w:hAnsi="微软雅黑"/>
          <w:bCs/>
          <w:sz w:val="21"/>
          <w:szCs w:val="21"/>
        </w:rPr>
        <w:t>。</w:t>
      </w:r>
    </w:p>
    <w:p w:rsidR="00CF31D1" w:rsidRPr="00086465" w:rsidRDefault="004759B9" w:rsidP="003D0E79">
      <w:pPr>
        <w:pStyle w:val="a4"/>
        <w:numPr>
          <w:ilvl w:val="0"/>
          <w:numId w:val="2"/>
        </w:numPr>
        <w:ind w:firstLineChars="0"/>
        <w:jc w:val="both"/>
        <w:rPr>
          <w:rFonts w:ascii="微软雅黑" w:eastAsia="微软雅黑" w:hAnsi="微软雅黑"/>
          <w:sz w:val="21"/>
          <w:szCs w:val="21"/>
        </w:rPr>
      </w:pPr>
      <w:r w:rsidRPr="00086465">
        <w:rPr>
          <w:rFonts w:ascii="微软雅黑" w:eastAsia="微软雅黑" w:hAnsi="微软雅黑"/>
          <w:sz w:val="21"/>
          <w:szCs w:val="21"/>
        </w:rPr>
        <w:t>JSON的大括号对应一个对象，对象里面有key和value(值)。在JavaBean里面的类属性要和key同名；</w:t>
      </w:r>
    </w:p>
    <w:p w:rsidR="004759B9" w:rsidRPr="00086465" w:rsidRDefault="004759B9" w:rsidP="003D0E79">
      <w:pPr>
        <w:numPr>
          <w:ilvl w:val="0"/>
          <w:numId w:val="2"/>
        </w:numPr>
        <w:shd w:val="clear" w:color="auto" w:fill="FFFFFF"/>
        <w:spacing w:before="100" w:beforeAutospacing="1" w:after="150" w:line="450" w:lineRule="atLeast"/>
        <w:jc w:val="both"/>
        <w:rPr>
          <w:rFonts w:ascii="微软雅黑" w:eastAsia="微软雅黑" w:hAnsi="微软雅黑"/>
          <w:sz w:val="21"/>
          <w:szCs w:val="21"/>
        </w:rPr>
      </w:pPr>
      <w:r w:rsidRPr="00086465">
        <w:rPr>
          <w:rFonts w:ascii="微软雅黑" w:eastAsia="微软雅黑" w:hAnsi="微软雅黑"/>
          <w:sz w:val="21"/>
          <w:szCs w:val="21"/>
        </w:rPr>
        <w:t>JSON的方括号对应一个数组，所以在JavaBeanBean里面对应的也是数组，数据里面可以有值或者对象。如果数组里面只有值没有key，就说明它只是一个纯数组，如果里面有值有key，则说明是对象数组。纯数组对应JavaBean里面的数组类型，</w:t>
      </w:r>
      <w:r w:rsidRPr="00086465">
        <w:rPr>
          <w:rFonts w:ascii="微软雅黑" w:eastAsia="微软雅黑" w:hAnsi="微软雅黑"/>
          <w:bCs/>
          <w:sz w:val="21"/>
          <w:szCs w:val="21"/>
        </w:rPr>
        <w:t>对象数组</w:t>
      </w:r>
      <w:r w:rsidRPr="00086465">
        <w:rPr>
          <w:rFonts w:ascii="微软雅黑" w:eastAsia="微软雅黑" w:hAnsi="微软雅黑"/>
          <w:sz w:val="21"/>
          <w:szCs w:val="21"/>
        </w:rPr>
        <w:t>要在Bean里面建立一个</w:t>
      </w:r>
      <w:r w:rsidRPr="00086465">
        <w:rPr>
          <w:rFonts w:ascii="微软雅黑" w:eastAsia="微软雅黑" w:hAnsi="微软雅黑"/>
          <w:bCs/>
          <w:sz w:val="21"/>
          <w:szCs w:val="21"/>
        </w:rPr>
        <w:t>内部类</w:t>
      </w:r>
      <w:r w:rsidRPr="00086465">
        <w:rPr>
          <w:rFonts w:ascii="微软雅黑" w:eastAsia="微软雅黑" w:hAnsi="微软雅黑"/>
          <w:sz w:val="21"/>
          <w:szCs w:val="21"/>
        </w:rPr>
        <w:t>，内部类的类属性就是对应的对象里面的key，建立了之后要创建一个这个内部类的对象，名字对应数组名</w:t>
      </w:r>
      <w:r w:rsidR="00F14CBE">
        <w:rPr>
          <w:rFonts w:ascii="微软雅黑" w:eastAsia="微软雅黑" w:hAnsi="微软雅黑" w:hint="eastAsia"/>
          <w:sz w:val="21"/>
          <w:szCs w:val="21"/>
        </w:rPr>
        <w:t>；</w:t>
      </w:r>
      <w:bookmarkStart w:id="0" w:name="_GoBack"/>
      <w:bookmarkEnd w:id="0"/>
    </w:p>
    <w:p w:rsidR="004759B9" w:rsidRPr="00086465" w:rsidRDefault="004759B9" w:rsidP="003D0E79">
      <w:pPr>
        <w:numPr>
          <w:ilvl w:val="0"/>
          <w:numId w:val="2"/>
        </w:numPr>
        <w:shd w:val="clear" w:color="auto" w:fill="FFFFFF"/>
        <w:spacing w:before="100" w:beforeAutospacing="1" w:after="150" w:line="450" w:lineRule="atLeast"/>
        <w:jc w:val="both"/>
        <w:rPr>
          <w:rFonts w:ascii="微软雅黑" w:eastAsia="微软雅黑" w:hAnsi="微软雅黑"/>
          <w:sz w:val="21"/>
          <w:szCs w:val="21"/>
        </w:rPr>
      </w:pPr>
      <w:r w:rsidRPr="00086465">
        <w:rPr>
          <w:rFonts w:ascii="微软雅黑" w:eastAsia="微软雅黑" w:hAnsi="微软雅黑"/>
          <w:sz w:val="21"/>
          <w:szCs w:val="21"/>
        </w:rPr>
        <w:t>对象里面嵌套对象时候，也要建立一个内部类，和对象数组一样，这个内部类对象的名字就是父对象的key。</w:t>
      </w:r>
    </w:p>
    <w:p w:rsidR="004D0270" w:rsidRPr="00086465" w:rsidRDefault="004D0270" w:rsidP="003D0E79">
      <w:pPr>
        <w:pStyle w:val="a4"/>
        <w:numPr>
          <w:ilvl w:val="0"/>
          <w:numId w:val="1"/>
        </w:numPr>
        <w:ind w:firstLineChars="0"/>
        <w:jc w:val="both"/>
        <w:rPr>
          <w:rFonts w:ascii="微软雅黑" w:eastAsia="微软雅黑" w:hAnsi="微软雅黑"/>
          <w:bCs/>
          <w:sz w:val="21"/>
          <w:szCs w:val="21"/>
        </w:rPr>
      </w:pPr>
      <w:r w:rsidRPr="00086465">
        <w:rPr>
          <w:rFonts w:ascii="微软雅黑" w:eastAsia="微软雅黑" w:hAnsi="微软雅黑"/>
          <w:bCs/>
          <w:sz w:val="21"/>
          <w:szCs w:val="21"/>
        </w:rPr>
        <w:t>Gson解析</w:t>
      </w:r>
      <w:r w:rsidR="00A43157" w:rsidRPr="00086465">
        <w:rPr>
          <w:rFonts w:ascii="微软雅黑" w:eastAsia="微软雅黑" w:hAnsi="微软雅黑"/>
          <w:bCs/>
          <w:sz w:val="21"/>
          <w:szCs w:val="21"/>
        </w:rPr>
        <w:t>流程：</w:t>
      </w:r>
    </w:p>
    <w:p w:rsidR="00A43157" w:rsidRDefault="00A43157" w:rsidP="003D0E79">
      <w:pPr>
        <w:ind w:firstLine="420"/>
        <w:jc w:val="both"/>
        <w:rPr>
          <w:rFonts w:ascii="微软雅黑" w:eastAsia="微软雅黑" w:hAnsi="微软雅黑"/>
          <w:bCs/>
          <w:sz w:val="21"/>
          <w:szCs w:val="21"/>
        </w:rPr>
      </w:pPr>
      <w:r w:rsidRPr="00086465">
        <w:rPr>
          <w:rFonts w:ascii="微软雅黑" w:eastAsia="微软雅黑" w:hAnsi="微软雅黑"/>
          <w:bCs/>
          <w:sz w:val="21"/>
          <w:szCs w:val="21"/>
        </w:rPr>
        <w:t>参考：</w:t>
      </w:r>
      <w:hyperlink r:id="rId8" w:history="1">
        <w:r w:rsidRPr="00086465">
          <w:rPr>
            <w:rFonts w:ascii="微软雅黑" w:eastAsia="微软雅黑" w:hAnsi="微软雅黑"/>
            <w:bCs/>
            <w:sz w:val="21"/>
            <w:szCs w:val="21"/>
          </w:rPr>
          <w:t>https://www.jianshu.com/p/aef252db9869</w:t>
        </w:r>
      </w:hyperlink>
    </w:p>
    <w:p w:rsidR="0092703B" w:rsidRPr="00086465" w:rsidRDefault="000A2120" w:rsidP="00FF07CC">
      <w:pPr>
        <w:ind w:firstLine="420"/>
        <w:jc w:val="center"/>
        <w:rPr>
          <w:rFonts w:ascii="微软雅黑" w:eastAsia="微软雅黑" w:hAnsi="微软雅黑" w:cs="Arial Unicode MS"/>
          <w:bCs/>
          <w:color w:val="000000"/>
          <w:sz w:val="21"/>
          <w:szCs w:val="21"/>
        </w:rPr>
      </w:pPr>
      <w:r>
        <w:rPr>
          <w:rFonts w:ascii="微软雅黑" w:eastAsia="微软雅黑" w:hAnsi="微软雅黑"/>
          <w:bCs/>
          <w:noProof/>
          <w:sz w:val="21"/>
          <w:szCs w:val="21"/>
        </w:rPr>
        <w:drawing>
          <wp:inline distT="0" distB="0" distL="0" distR="0">
            <wp:extent cx="4614146" cy="2777705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son解析流程图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618" cy="284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90C" w:rsidRDefault="00F76972" w:rsidP="003D0E79">
      <w:pPr>
        <w:pStyle w:val="a4"/>
        <w:numPr>
          <w:ilvl w:val="0"/>
          <w:numId w:val="5"/>
        </w:numPr>
        <w:ind w:firstLineChars="0"/>
        <w:jc w:val="both"/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</w:pPr>
      <w:r w:rsidRPr="00CB090C"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  <w:t>Gson类型</w:t>
      </w:r>
      <w:r w:rsidR="00465222" w:rsidRPr="00CB090C">
        <w:rPr>
          <w:rFonts w:ascii="微软雅黑" w:eastAsia="微软雅黑" w:hAnsi="微软雅黑" w:cs="Cambria"/>
          <w:color w:val="404040"/>
          <w:sz w:val="21"/>
          <w:szCs w:val="21"/>
          <w:shd w:val="clear" w:color="auto" w:fill="FFFFFF"/>
        </w:rPr>
        <w:t>分为</w:t>
      </w:r>
      <w:r w:rsidR="00465222" w:rsidRPr="00CB090C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基本类型和复合类型（非基本类型）</w:t>
      </w:r>
      <w:r w:rsidR="006E6D2D" w:rsidRPr="00CB090C"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  <w:t>。</w:t>
      </w:r>
      <w:r w:rsidR="006E6D2D" w:rsidRPr="00CB090C">
        <w:rPr>
          <w:rFonts w:ascii="微软雅黑" w:eastAsia="微软雅黑" w:hAnsi="微软雅黑" w:cs="Cambria"/>
          <w:color w:val="404040"/>
          <w:sz w:val="21"/>
          <w:szCs w:val="21"/>
          <w:shd w:val="clear" w:color="auto" w:fill="FFFFFF"/>
        </w:rPr>
        <w:t>每种基本类型都与唯一一个</w:t>
      </w:r>
      <w:r w:rsidR="006E6D2D" w:rsidRPr="00CB090C"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  <w:t>TypeAdapter</w:t>
      </w:r>
      <w:r w:rsidR="006E6D2D" w:rsidRPr="00237D71"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  <w:t>相对应</w:t>
      </w:r>
      <w:r w:rsidR="00EB14CE" w:rsidRPr="00237D71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(适配器模式</w:t>
      </w:r>
      <w:r w:rsidR="00EB14CE" w:rsidRPr="00237D71"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  <w:t>)</w:t>
      </w:r>
      <w:r w:rsidR="006E6D2D" w:rsidRPr="00237D71"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  <w:t>，</w:t>
      </w:r>
      <w:r w:rsidR="006E6D2D" w:rsidRPr="00CB090C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复合类型</w:t>
      </w:r>
      <w:r w:rsidR="006E6D2D" w:rsidRPr="00237D71"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  <w:t>由</w:t>
      </w:r>
      <w:r w:rsidR="006E6D2D" w:rsidRPr="00CB090C"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  <w:t>ReflectiveTypeAdapter</w:t>
      </w:r>
      <w:r w:rsidR="006E6D2D" w:rsidRPr="00237D71"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  <w:t>统一处理。</w:t>
      </w:r>
      <w:r w:rsidR="00CB090C" w:rsidRPr="00237D71"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  <w:t>通过getAdapter(type)</w:t>
      </w:r>
      <w:r w:rsidR="00CB090C" w:rsidRPr="00237D71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可以找到与</w:t>
      </w:r>
      <w:r w:rsidR="00CB090C" w:rsidRPr="00237D71"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  <w:t>type</w:t>
      </w:r>
      <w:r w:rsidR="00CB090C" w:rsidRPr="00237D71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对应的</w:t>
      </w:r>
      <w:r w:rsidR="00D315EC" w:rsidRPr="00237D71"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  <w:t>T</w:t>
      </w:r>
      <w:r w:rsidR="00CB090C" w:rsidRPr="00CB090C"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  <w:t>ypeAdapter</w:t>
      </w:r>
      <w:r w:rsidR="005C018E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。</w:t>
      </w:r>
    </w:p>
    <w:p w:rsidR="00B83722" w:rsidRPr="00237D71" w:rsidRDefault="00B83722" w:rsidP="003D0E79">
      <w:pPr>
        <w:pStyle w:val="a4"/>
        <w:numPr>
          <w:ilvl w:val="0"/>
          <w:numId w:val="5"/>
        </w:numPr>
        <w:ind w:firstLineChars="0"/>
        <w:jc w:val="both"/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</w:pPr>
      <w:r w:rsidRPr="00237D71"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  <w:t>getAdapter(type)</w:t>
      </w:r>
      <w:r w:rsidRPr="00B83722">
        <w:t xml:space="preserve"> </w:t>
      </w:r>
      <w:r w:rsidRPr="00B83722"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  <w:t>首先尝试从缓存</w:t>
      </w:r>
      <w:r w:rsidR="005B311F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type</w:t>
      </w:r>
      <w:r w:rsidR="005B311F"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  <w:t>TokenCache</w:t>
      </w:r>
      <w:r w:rsidRPr="00B83722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中</w:t>
      </w:r>
      <w:r w:rsidRPr="00B83722"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  <w:t>获取是否有对应的TypeAdapter</w:t>
      </w:r>
      <w:r w:rsidR="005B311F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，然后再从</w:t>
      </w:r>
      <w:r w:rsidR="005B311F"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  <w:t>ThreadLoca</w:t>
      </w:r>
      <w:r w:rsidR="005B311F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l中map缓存找是否</w:t>
      </w:r>
      <w:r w:rsidR="005B311F" w:rsidRPr="005B311F"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  <w:t>FutureTypeAdapter</w:t>
      </w:r>
      <w:r w:rsidR="00BE361A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，有的话直接返回</w:t>
      </w:r>
      <w:r w:rsidR="00BE361A" w:rsidRPr="005B311F"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  <w:lastRenderedPageBreak/>
        <w:t>FutureTypeAdapter</w:t>
      </w:r>
      <w:r w:rsidR="00BE361A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（</w:t>
      </w:r>
      <w:r w:rsidR="00F606E1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代理模式，</w:t>
      </w:r>
      <w:r w:rsidR="00BE361A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防止类中属性为本类时死循环），否则</w:t>
      </w:r>
      <w:r w:rsidR="00F606E1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new</w:t>
      </w:r>
      <w:r w:rsidR="00F606E1"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  <w:t xml:space="preserve"> </w:t>
      </w:r>
      <w:r w:rsidR="00F606E1" w:rsidRPr="005B311F"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  <w:t>FutureTypeAdapter</w:t>
      </w:r>
      <w:r w:rsidR="00814B7A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并将属性对应的</w:t>
      </w:r>
      <w:r w:rsidR="00814B7A" w:rsidRPr="005B311F"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  <w:t>TypeAdapter</w:t>
      </w:r>
      <w:r w:rsidR="00814B7A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保存进去</w:t>
      </w:r>
      <w:r w:rsidR="00D57B10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，最后将</w:t>
      </w:r>
      <w:r w:rsidR="00D57B10" w:rsidRPr="005B311F"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  <w:t>FutureTypeAdapter</w:t>
      </w:r>
      <w:r w:rsidR="00D57B10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缓存到</w:t>
      </w:r>
      <w:r w:rsidR="00D57B10"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  <w:t>ThreadLoca</w:t>
      </w:r>
      <w:r w:rsidR="00D57B10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l的map中</w:t>
      </w:r>
      <w:r w:rsidR="00E96EB5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。</w:t>
      </w:r>
    </w:p>
    <w:p w:rsidR="00660746" w:rsidRPr="00F07E16" w:rsidRDefault="00B659FD" w:rsidP="003D0E79">
      <w:pPr>
        <w:pStyle w:val="a4"/>
        <w:numPr>
          <w:ilvl w:val="0"/>
          <w:numId w:val="5"/>
        </w:numPr>
        <w:ind w:firstLineChars="0"/>
        <w:jc w:val="both"/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</w:pPr>
      <w:r w:rsidRPr="00660746"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  <w:t>ReflectiveTypeAdapter</w:t>
      </w:r>
      <w:r w:rsidR="00A85C9D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需要</w:t>
      </w:r>
      <w:r w:rsidR="00660746" w:rsidRPr="00F07E16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创建该类型</w:t>
      </w:r>
      <w:r w:rsidR="00A85C9D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j</w:t>
      </w:r>
      <w:r w:rsidR="00A85C9D"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  <w:t>avabean</w:t>
      </w:r>
      <w:r w:rsidR="00660746" w:rsidRPr="00F07E16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，</w:t>
      </w:r>
      <w:r w:rsidR="00A85C9D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在解析时</w:t>
      </w:r>
      <w:r w:rsidR="00A85C9D" w:rsidRPr="00F07E16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首先创建该类型</w:t>
      </w:r>
      <w:r w:rsidR="00A85C9D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的对象，</w:t>
      </w:r>
      <w:r w:rsidR="00660746" w:rsidRPr="00F07E16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然后遍历该对象内部的所有属性</w:t>
      </w:r>
      <w:r w:rsidR="001A7A1A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保存到map中</w:t>
      </w:r>
      <w:r w:rsidR="00660746" w:rsidRPr="00F07E16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,接着把</w:t>
      </w:r>
      <w:r w:rsidR="00660746" w:rsidRPr="00F07E16"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  <w:t>json</w:t>
      </w:r>
      <w:r w:rsidR="00660746" w:rsidRPr="00F07E16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传的读去委托给了各个属性。</w:t>
      </w:r>
      <w:r w:rsidR="008777DA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若为基本类型则直接读取，否则递归</w:t>
      </w:r>
      <w:r w:rsidR="008777DA" w:rsidRPr="00660746"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  <w:t>ReflectiveTypeAdapter</w:t>
      </w:r>
      <w:r w:rsidR="00D62F15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创建</w:t>
      </w:r>
      <w:r w:rsidR="008777DA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流程</w:t>
      </w:r>
      <w:r w:rsidR="00D62F15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。</w:t>
      </w:r>
    </w:p>
    <w:p w:rsidR="00A43157" w:rsidRPr="00F07E16" w:rsidRDefault="00CA36D6" w:rsidP="003D0E79">
      <w:pPr>
        <w:pStyle w:val="a4"/>
        <w:numPr>
          <w:ilvl w:val="0"/>
          <w:numId w:val="5"/>
        </w:numPr>
        <w:ind w:firstLineChars="0"/>
        <w:jc w:val="both"/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</w:pPr>
      <w:r w:rsidRPr="00660746"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  <w:t>ReflectiveTypeAdapter</w:t>
      </w:r>
      <w:r w:rsidR="00DF2595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解析时，</w:t>
      </w:r>
      <w:r w:rsidR="00DF2595"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  <w:t>JsonRead</w:t>
      </w:r>
      <w:r w:rsidR="00DF2595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每读取到一个name就从map找到对应的属性并赋值。</w:t>
      </w:r>
    </w:p>
    <w:p w:rsidR="0094491A" w:rsidRPr="00086465" w:rsidRDefault="0094491A" w:rsidP="003D0E79">
      <w:pPr>
        <w:pStyle w:val="a4"/>
        <w:numPr>
          <w:ilvl w:val="0"/>
          <w:numId w:val="1"/>
        </w:numPr>
        <w:ind w:firstLineChars="0"/>
        <w:jc w:val="both"/>
        <w:rPr>
          <w:rFonts w:ascii="微软雅黑" w:eastAsia="微软雅黑" w:hAnsi="微软雅黑"/>
          <w:bCs/>
          <w:sz w:val="21"/>
          <w:szCs w:val="21"/>
        </w:rPr>
      </w:pPr>
      <w:r w:rsidRPr="00086465">
        <w:rPr>
          <w:rFonts w:ascii="微软雅黑" w:eastAsia="微软雅黑" w:hAnsi="微软雅黑"/>
          <w:bCs/>
          <w:sz w:val="21"/>
          <w:szCs w:val="21"/>
        </w:rPr>
        <w:t>Jackson解析：基于事件驱动。与Gson解析一样，需要创建一个对应的javaBean。</w:t>
      </w:r>
    </w:p>
    <w:p w:rsidR="0094491A" w:rsidRPr="00086465" w:rsidRDefault="0094491A" w:rsidP="003D0E79">
      <w:pPr>
        <w:pStyle w:val="a4"/>
        <w:numPr>
          <w:ilvl w:val="0"/>
          <w:numId w:val="1"/>
        </w:numPr>
        <w:ind w:firstLineChars="0"/>
        <w:jc w:val="both"/>
        <w:rPr>
          <w:rFonts w:ascii="微软雅黑" w:eastAsia="微软雅黑" w:hAnsi="微软雅黑"/>
          <w:bCs/>
          <w:sz w:val="21"/>
          <w:szCs w:val="21"/>
        </w:rPr>
      </w:pPr>
      <w:r w:rsidRPr="00086465">
        <w:rPr>
          <w:rFonts w:ascii="微软雅黑" w:eastAsia="微软雅黑" w:hAnsi="微软雅黑"/>
          <w:bCs/>
          <w:sz w:val="21"/>
          <w:szCs w:val="21"/>
        </w:rPr>
        <w:t>Gson解析与Jackson解析的不同：</w:t>
      </w:r>
      <w:r w:rsidRPr="000A5C84">
        <w:rPr>
          <w:rFonts w:ascii="微软雅黑" w:eastAsia="微软雅黑" w:hAnsi="微软雅黑"/>
          <w:bCs/>
          <w:color w:val="FF0000"/>
          <w:sz w:val="21"/>
          <w:szCs w:val="21"/>
        </w:rPr>
        <w:t>GSON可按需解析</w:t>
      </w:r>
      <w:r w:rsidRPr="00086465">
        <w:rPr>
          <w:rFonts w:ascii="微软雅黑" w:eastAsia="微软雅黑" w:hAnsi="微软雅黑"/>
          <w:bCs/>
          <w:sz w:val="21"/>
          <w:szCs w:val="21"/>
        </w:rPr>
        <w:t>，即创建的JavaBean类不一定完全涵盖所要解析的JSON数据，按需创建属性，但Jackson解析对应的JavaBean必须把Json数据里面的所有key都有所对应，即必须把JSON内的</w:t>
      </w:r>
      <w:r w:rsidR="00C630BC" w:rsidRPr="00086465">
        <w:rPr>
          <w:rFonts w:ascii="微软雅黑" w:eastAsia="微软雅黑" w:hAnsi="微软雅黑"/>
          <w:bCs/>
          <w:sz w:val="21"/>
          <w:szCs w:val="21"/>
        </w:rPr>
        <w:t>所有</w:t>
      </w:r>
      <w:r w:rsidRPr="00086465">
        <w:rPr>
          <w:rFonts w:ascii="微软雅黑" w:eastAsia="微软雅黑" w:hAnsi="微软雅黑"/>
          <w:bCs/>
          <w:sz w:val="21"/>
          <w:szCs w:val="21"/>
        </w:rPr>
        <w:t>数据解析出来，无法按需解析。但</w:t>
      </w:r>
      <w:r w:rsidRPr="000A5C84">
        <w:rPr>
          <w:rFonts w:ascii="微软雅黑" w:eastAsia="微软雅黑" w:hAnsi="微软雅黑"/>
          <w:bCs/>
          <w:color w:val="FF0000"/>
          <w:sz w:val="21"/>
          <w:szCs w:val="21"/>
        </w:rPr>
        <w:t>Jackson的解析速度和效率都要比GSON高</w:t>
      </w:r>
      <w:r w:rsidR="00454F0E">
        <w:rPr>
          <w:rFonts w:ascii="微软雅黑" w:eastAsia="微软雅黑" w:hAnsi="微软雅黑" w:hint="eastAsia"/>
          <w:bCs/>
          <w:sz w:val="21"/>
          <w:szCs w:val="21"/>
        </w:rPr>
        <w:t>。</w:t>
      </w:r>
    </w:p>
    <w:p w:rsidR="0094491A" w:rsidRPr="00086465" w:rsidRDefault="009510D5" w:rsidP="003D0E79">
      <w:pPr>
        <w:pStyle w:val="a4"/>
        <w:numPr>
          <w:ilvl w:val="0"/>
          <w:numId w:val="1"/>
        </w:numPr>
        <w:ind w:firstLineChars="0"/>
        <w:jc w:val="both"/>
        <w:rPr>
          <w:rFonts w:ascii="微软雅黑" w:eastAsia="微软雅黑" w:hAnsi="微软雅黑"/>
          <w:bCs/>
          <w:sz w:val="21"/>
          <w:szCs w:val="21"/>
        </w:rPr>
      </w:pPr>
      <w:r w:rsidRPr="00086465">
        <w:rPr>
          <w:rFonts w:ascii="微软雅黑" w:eastAsia="微软雅黑" w:hAnsi="微软雅黑"/>
          <w:bCs/>
          <w:sz w:val="21"/>
          <w:szCs w:val="21"/>
        </w:rPr>
        <w:t>Android API自带org.json解析，基于文档驱动。类似于XML的DOM解析方法，先把全部文件读入到内存中，然后遍历所有数据，然后根据需要检索想要的数据。</w:t>
      </w:r>
    </w:p>
    <w:p w:rsidR="00086465" w:rsidRPr="00086465" w:rsidRDefault="00086465">
      <w:pPr>
        <w:pStyle w:val="HTML"/>
        <w:rPr>
          <w:rFonts w:ascii="微软雅黑" w:eastAsia="微软雅黑" w:hAnsi="微软雅黑" w:cs="Arial Unicode MS"/>
          <w:bCs/>
          <w:color w:val="000000"/>
          <w:sz w:val="21"/>
          <w:szCs w:val="21"/>
          <w:bdr w:val="nil"/>
        </w:rPr>
      </w:pPr>
    </w:p>
    <w:sectPr w:rsidR="00086465" w:rsidRPr="00086465">
      <w:headerReference w:type="default" r:id="rId10"/>
      <w:footerReference w:type="default" r:id="rId1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6997" w:rsidRDefault="00186997">
      <w:r>
        <w:separator/>
      </w:r>
    </w:p>
  </w:endnote>
  <w:endnote w:type="continuationSeparator" w:id="0">
    <w:p w:rsidR="00186997" w:rsidRDefault="00186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5086" w:rsidRDefault="0040508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6997" w:rsidRDefault="00186997">
      <w:r>
        <w:separator/>
      </w:r>
    </w:p>
  </w:footnote>
  <w:footnote w:type="continuationSeparator" w:id="0">
    <w:p w:rsidR="00186997" w:rsidRDefault="001869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5086" w:rsidRDefault="0040508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233DC"/>
    <w:multiLevelType w:val="hybridMultilevel"/>
    <w:tmpl w:val="9D16D16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C1020E"/>
    <w:multiLevelType w:val="multilevel"/>
    <w:tmpl w:val="E668C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794C41"/>
    <w:multiLevelType w:val="hybridMultilevel"/>
    <w:tmpl w:val="3EC2E44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A7F3D73"/>
    <w:multiLevelType w:val="multilevel"/>
    <w:tmpl w:val="3B5CA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9976F9"/>
    <w:multiLevelType w:val="hybridMultilevel"/>
    <w:tmpl w:val="13EA40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086"/>
    <w:rsid w:val="00025EF3"/>
    <w:rsid w:val="00086465"/>
    <w:rsid w:val="000A2120"/>
    <w:rsid w:val="000A5C84"/>
    <w:rsid w:val="000E42BE"/>
    <w:rsid w:val="0011209A"/>
    <w:rsid w:val="00173B98"/>
    <w:rsid w:val="00186997"/>
    <w:rsid w:val="001A7A1A"/>
    <w:rsid w:val="001F0C05"/>
    <w:rsid w:val="00237D71"/>
    <w:rsid w:val="003C0115"/>
    <w:rsid w:val="003D0E79"/>
    <w:rsid w:val="00405086"/>
    <w:rsid w:val="00437F53"/>
    <w:rsid w:val="00454F0E"/>
    <w:rsid w:val="00465222"/>
    <w:rsid w:val="004759B9"/>
    <w:rsid w:val="004A7AD2"/>
    <w:rsid w:val="004D0270"/>
    <w:rsid w:val="00522CDD"/>
    <w:rsid w:val="005B311F"/>
    <w:rsid w:val="005C018E"/>
    <w:rsid w:val="00627CB9"/>
    <w:rsid w:val="00655CC2"/>
    <w:rsid w:val="00660746"/>
    <w:rsid w:val="006B5C5A"/>
    <w:rsid w:val="006D3290"/>
    <w:rsid w:val="006E6D2D"/>
    <w:rsid w:val="007356D2"/>
    <w:rsid w:val="007F2306"/>
    <w:rsid w:val="00814B7A"/>
    <w:rsid w:val="008777DA"/>
    <w:rsid w:val="00881B51"/>
    <w:rsid w:val="008A35C4"/>
    <w:rsid w:val="008D71D3"/>
    <w:rsid w:val="009078CE"/>
    <w:rsid w:val="0092703B"/>
    <w:rsid w:val="0094491A"/>
    <w:rsid w:val="009510D5"/>
    <w:rsid w:val="00986AF7"/>
    <w:rsid w:val="009E41A5"/>
    <w:rsid w:val="00A079C7"/>
    <w:rsid w:val="00A43157"/>
    <w:rsid w:val="00A54E59"/>
    <w:rsid w:val="00A64525"/>
    <w:rsid w:val="00A85C9D"/>
    <w:rsid w:val="00B659FD"/>
    <w:rsid w:val="00B83722"/>
    <w:rsid w:val="00BE361A"/>
    <w:rsid w:val="00C0644D"/>
    <w:rsid w:val="00C630BC"/>
    <w:rsid w:val="00C7345C"/>
    <w:rsid w:val="00CA36D6"/>
    <w:rsid w:val="00CB090C"/>
    <w:rsid w:val="00CF31D1"/>
    <w:rsid w:val="00D12647"/>
    <w:rsid w:val="00D24B4D"/>
    <w:rsid w:val="00D315EC"/>
    <w:rsid w:val="00D50142"/>
    <w:rsid w:val="00D57B10"/>
    <w:rsid w:val="00D62F15"/>
    <w:rsid w:val="00D967D9"/>
    <w:rsid w:val="00DF2595"/>
    <w:rsid w:val="00DF67F9"/>
    <w:rsid w:val="00E016D9"/>
    <w:rsid w:val="00E41D71"/>
    <w:rsid w:val="00E96EB5"/>
    <w:rsid w:val="00EB14CE"/>
    <w:rsid w:val="00ED6763"/>
    <w:rsid w:val="00EE090B"/>
    <w:rsid w:val="00EF02FF"/>
    <w:rsid w:val="00EF5F4E"/>
    <w:rsid w:val="00F07E16"/>
    <w:rsid w:val="00F14CBE"/>
    <w:rsid w:val="00F606E1"/>
    <w:rsid w:val="00F76972"/>
    <w:rsid w:val="00FF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27FAA"/>
  <w15:docId w15:val="{6DF9D0F4-83E4-4F46-864F-02DA1AFC8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074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宋体" w:eastAsia="宋体" w:hAnsi="宋体" w:cs="宋体"/>
      <w:sz w:val="24"/>
      <w:szCs w:val="24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yperlink0">
    <w:name w:val="Hyperlink.0"/>
    <w:basedOn w:val="a3"/>
    <w:rPr>
      <w:u w:val="single"/>
    </w:rPr>
  </w:style>
  <w:style w:type="paragraph" w:styleId="a4">
    <w:name w:val="List Paragraph"/>
    <w:basedOn w:val="a"/>
    <w:uiPriority w:val="34"/>
    <w:qFormat/>
    <w:rsid w:val="007356D2"/>
    <w:pPr>
      <w:ind w:firstLineChars="200" w:firstLine="420"/>
    </w:pPr>
  </w:style>
  <w:style w:type="character" w:styleId="a5">
    <w:name w:val="Strong"/>
    <w:basedOn w:val="a0"/>
    <w:uiPriority w:val="22"/>
    <w:qFormat/>
    <w:rsid w:val="00881B51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9449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rsid w:val="0094491A"/>
    <w:rPr>
      <w:rFonts w:ascii="宋体" w:eastAsia="宋体" w:hAnsi="宋体" w:cs="宋体"/>
      <w:sz w:val="24"/>
      <w:szCs w:val="24"/>
      <w:bdr w:val="none" w:sz="0" w:space="0" w:color="auto"/>
    </w:rPr>
  </w:style>
  <w:style w:type="character" w:styleId="a6">
    <w:name w:val="FollowedHyperlink"/>
    <w:basedOn w:val="a0"/>
    <w:uiPriority w:val="99"/>
    <w:semiHidden/>
    <w:unhideWhenUsed/>
    <w:rsid w:val="00C630BC"/>
    <w:rPr>
      <w:color w:val="FF00FF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173B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aef252db986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ianshu.com/p/b87fee2f7a2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2</Pages>
  <Words>233</Words>
  <Characters>1331</Characters>
  <Application>Microsoft Office Word</Application>
  <DocSecurity>0</DocSecurity>
  <Lines>11</Lines>
  <Paragraphs>3</Paragraphs>
  <ScaleCrop>false</ScaleCrop>
  <Company>Microsoft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80</cp:revision>
  <dcterms:created xsi:type="dcterms:W3CDTF">2017-12-21T12:41:00Z</dcterms:created>
  <dcterms:modified xsi:type="dcterms:W3CDTF">2020-07-31T06:54:00Z</dcterms:modified>
</cp:coreProperties>
</file>