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CDB" w:rsidRPr="00F066AF" w:rsidRDefault="00201532" w:rsidP="006B0CDB">
      <w:pPr>
        <w:jc w:val="center"/>
        <w:rPr>
          <w:rFonts w:ascii="microsoft yahei" w:eastAsia="microsoft yahei" w:hAnsi="microsoft yahei"/>
          <w:b/>
        </w:rPr>
      </w:pPr>
      <w:r w:rsidRPr="00F066AF">
        <w:rPr>
          <w:rFonts w:ascii="microsoft yahei" w:eastAsia="microsoft yahei" w:hAnsi="microsoft yahei" w:hint="eastAsia"/>
          <w:b/>
        </w:rPr>
        <w:t>Android activity启动过程</w:t>
      </w:r>
    </w:p>
    <w:p w:rsidR="00201532" w:rsidRDefault="00201532" w:rsidP="006B0CDB">
      <w:pPr>
        <w:jc w:val="center"/>
        <w:rPr>
          <w:rFonts w:ascii="microsoft yahei" w:eastAsia="microsoft yahei" w:hAnsi="microsoft yahei"/>
          <w:sz w:val="28"/>
          <w:szCs w:val="28"/>
        </w:rPr>
      </w:pPr>
    </w:p>
    <w:p w:rsidR="00CE712A" w:rsidRDefault="00CE712A" w:rsidP="00CE712A">
      <w:r w:rsidRPr="00CE712A">
        <w:rPr>
          <w:rFonts w:ascii="microsoft yahei" w:eastAsia="microsoft yahei" w:hAnsi="microsoft yahei" w:hint="eastAsia"/>
          <w:sz w:val="21"/>
          <w:szCs w:val="21"/>
        </w:rPr>
        <w:t>参考</w:t>
      </w:r>
      <w:r>
        <w:rPr>
          <w:rFonts w:ascii="microsoft yahei" w:eastAsia="microsoft yahei" w:hAnsi="microsoft yahei" w:hint="eastAsia"/>
          <w:sz w:val="21"/>
          <w:szCs w:val="21"/>
        </w:rPr>
        <w:t>：</w:t>
      </w:r>
      <w:r>
        <w:fldChar w:fldCharType="begin"/>
      </w:r>
      <w:r>
        <w:instrText xml:space="preserve"> HYPERLINK "https://blog.csdn.net/Luoshengyang/article/details/6689748" </w:instrText>
      </w:r>
      <w:r>
        <w:fldChar w:fldCharType="separate"/>
      </w:r>
      <w:r>
        <w:rPr>
          <w:rStyle w:val="a6"/>
        </w:rPr>
        <w:t>https://blog.csdn.net/Luoshengyang/article/details/6689748</w:t>
      </w:r>
      <w:r>
        <w:fldChar w:fldCharType="end"/>
      </w:r>
    </w:p>
    <w:p w:rsidR="00CE712A" w:rsidRPr="00CE712A" w:rsidRDefault="00CE712A" w:rsidP="00CE712A">
      <w:pPr>
        <w:rPr>
          <w:rFonts w:hint="eastAsia"/>
        </w:rPr>
      </w:pPr>
      <w:hyperlink r:id="rId5" w:history="1">
        <w:r>
          <w:rPr>
            <w:rStyle w:val="a6"/>
          </w:rPr>
          <w:t>https://blog.csdn.net/Luoshengyang/article/details/6703247</w:t>
        </w:r>
      </w:hyperlink>
      <w:bookmarkStart w:id="0" w:name="_GoBack"/>
      <w:bookmarkEnd w:id="0"/>
    </w:p>
    <w:p w:rsidR="00FD3DE2" w:rsidRPr="00371C69" w:rsidRDefault="00946206" w:rsidP="00B91581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 w:cstheme="minorBidi"/>
          <w:kern w:val="2"/>
          <w:sz w:val="21"/>
          <w:szCs w:val="21"/>
        </w:rPr>
      </w:pPr>
      <w:r w:rsidRPr="00371C69">
        <w:rPr>
          <w:rFonts w:ascii="microsoft yahei" w:eastAsia="microsoft yahei" w:hAnsi="microsoft yahei" w:hint="eastAsia"/>
          <w:sz w:val="21"/>
          <w:szCs w:val="21"/>
        </w:rPr>
        <w:t>时序图</w:t>
      </w:r>
      <w:r w:rsidR="00FD3DE2" w:rsidRPr="00371C69">
        <w:rPr>
          <w:b/>
          <w:bCs/>
          <w:noProof/>
          <w:sz w:val="21"/>
          <w:szCs w:val="21"/>
        </w:rPr>
        <w:drawing>
          <wp:anchor distT="152400" distB="152400" distL="152400" distR="152400" simplePos="0" relativeHeight="251659264" behindDoc="0" locked="0" layoutInCell="1" allowOverlap="1" wp14:anchorId="6B32695B" wp14:editId="0800B109">
            <wp:simplePos x="0" y="0"/>
            <wp:positionH relativeFrom="margin">
              <wp:posOffset>0</wp:posOffset>
            </wp:positionH>
            <wp:positionV relativeFrom="line">
              <wp:posOffset>541020</wp:posOffset>
            </wp:positionV>
            <wp:extent cx="5348762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76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91581" w:rsidRPr="00371C69" w:rsidRDefault="00B91581" w:rsidP="00B91581">
      <w:pPr>
        <w:pStyle w:val="a5"/>
        <w:widowControl w:val="0"/>
        <w:numPr>
          <w:ilvl w:val="0"/>
          <w:numId w:val="1"/>
        </w:numPr>
        <w:ind w:firstLineChars="0"/>
        <w:jc w:val="both"/>
        <w:rPr>
          <w:rFonts w:ascii="microsoft yahei" w:eastAsia="microsoft yahei" w:hAnsi="microsoft yahei" w:cstheme="minorBidi"/>
          <w:kern w:val="2"/>
          <w:sz w:val="21"/>
          <w:szCs w:val="21"/>
        </w:rPr>
      </w:pP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有两种操作会引发Activity的启动，一：用户点击应用程序图标时，Launcher会为我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lastRenderedPageBreak/>
        <w:t>们启动应用程序的主Activity；</w:t>
      </w:r>
      <w:r w:rsidR="00796B9C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二、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应用程序的默认Activity启动起来后，它又可以在内部通过调用</w:t>
      </w:r>
      <w:proofErr w:type="spellStart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startActvity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接口启动新的Activity</w:t>
      </w:r>
    </w:p>
    <w:p w:rsidR="000043E1" w:rsidRPr="00371C69" w:rsidRDefault="005F2CAD" w:rsidP="00C1447A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Activity的启动方式有两种，一是显式的调用</w:t>
      </w:r>
      <w:proofErr w:type="spellStart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start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</w:t>
      </w:r>
      <w:proofErr w:type="spellEnd"/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()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方法；二是隐式的，隐式启动可以使得Activity之间的藕合性更加松散。</w:t>
      </w:r>
    </w:p>
    <w:p w:rsidR="00BB67F1" w:rsidRPr="00371C69" w:rsidRDefault="00BB67F1" w:rsidP="00C1447A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proofErr w:type="spellStart"/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负责启动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和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Service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和管理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和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Service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。</w:t>
      </w:r>
    </w:p>
    <w:p w:rsidR="00BB67F1" w:rsidRPr="00371C69" w:rsidRDefault="00BB67F1" w:rsidP="00BB6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proofErr w:type="spellStart"/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和</w:t>
      </w:r>
      <w:proofErr w:type="spellStart"/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ActivityStack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位于同一个进程中，而</w:t>
      </w:r>
      <w:proofErr w:type="spellStart"/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ApplicationThread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和</w:t>
      </w:r>
      <w:proofErr w:type="spellStart"/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位于另一个进程中；</w:t>
      </w:r>
    </w:p>
    <w:p w:rsidR="00BB67F1" w:rsidRPr="00371C69" w:rsidRDefault="00BB67F1" w:rsidP="00BB6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proofErr w:type="spellStart"/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还借助</w:t>
      </w:r>
      <w:proofErr w:type="spellStart"/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ActivityStack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是来把所有的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按照后进先出的顺序放在一个堆栈中；</w:t>
      </w:r>
    </w:p>
    <w:p w:rsidR="00BB67F1" w:rsidRDefault="00BB67F1" w:rsidP="00BB67F1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一个</w:t>
      </w:r>
      <w:proofErr w:type="spellStart"/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来表示应用程序的主进程，而每一个</w:t>
      </w:r>
      <w:proofErr w:type="spellStart"/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都包含有一个</w:t>
      </w:r>
      <w:proofErr w:type="spellStart"/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ApplicationThread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实例，它是一个</w:t>
      </w:r>
      <w:r w:rsidRPr="00371C69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Binder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对象，负责和其它进程进行通信。</w:t>
      </w:r>
    </w:p>
    <w:p w:rsidR="00C07819" w:rsidRPr="00B378E6" w:rsidRDefault="00E4500D" w:rsidP="00C07819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B378E6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Activity可以通过配置</w:t>
      </w:r>
      <w:proofErr w:type="spellStart"/>
      <w:r w:rsidRPr="00B378E6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android:process</w:t>
      </w:r>
      <w:proofErr w:type="spellEnd"/>
      <w:r w:rsidRPr="00B378E6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属性，</w:t>
      </w:r>
      <w:r w:rsidR="00C07819" w:rsidRPr="00B378E6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使其</w:t>
      </w:r>
      <w:r w:rsidRPr="00B378E6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运行在自己的进程</w:t>
      </w:r>
      <w:r w:rsidR="00C07819" w:rsidRPr="00B378E6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中。</w:t>
      </w:r>
      <w:proofErr w:type="spellStart"/>
      <w:r w:rsidR="00C07819" w:rsidRPr="00B378E6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android:process</w:t>
      </w:r>
      <w:proofErr w:type="spellEnd"/>
      <w:r w:rsidR="00C07819" w:rsidRPr="00B378E6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属性值以":"开头，则表示这个进程是私有的；以小写字母开头，则表示这是一个全局进程，允许其它应用程序组件也在这个进程中运行</w:t>
      </w:r>
      <w:r w:rsidR="00B378E6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。</w:t>
      </w:r>
    </w:p>
    <w:p w:rsidR="004B6947" w:rsidRPr="00371C69" w:rsidRDefault="004B6947" w:rsidP="004B6947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整个应用程序的启动过程要执行很多步骤，但是整体来看，主要分为以下五个阶段：</w:t>
      </w:r>
    </w:p>
    <w:p w:rsidR="004B6947" w:rsidRPr="00371C69" w:rsidRDefault="004B6947" w:rsidP="004B6947">
      <w:pPr>
        <w:pStyle w:val="a5"/>
        <w:numPr>
          <w:ilvl w:val="0"/>
          <w:numId w:val="4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Launcher通过Binder进程间通信机制通知</w:t>
      </w:r>
      <w:proofErr w:type="spellStart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，它要启动一个Activity</w:t>
      </w:r>
      <w:r w:rsidR="00470B7C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，</w:t>
      </w:r>
      <w:proofErr w:type="spellStart"/>
      <w:r w:rsidR="00470B7C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="00470B7C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调用</w:t>
      </w:r>
      <w:proofErr w:type="spellStart"/>
      <w:r w:rsidR="00470B7C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ActivityStack.startActivityMayWait</w:t>
      </w:r>
      <w:proofErr w:type="spellEnd"/>
      <w:r w:rsidR="00470B7C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获取准备要启动的Activity的相关信息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；</w:t>
      </w:r>
    </w:p>
    <w:p w:rsidR="00656568" w:rsidRDefault="004B6947" w:rsidP="00186DDB">
      <w:pPr>
        <w:pStyle w:val="a5"/>
        <w:numPr>
          <w:ilvl w:val="0"/>
          <w:numId w:val="4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proofErr w:type="spellStart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通过Binder进程间通信机制通知Launcher进入Paused状态；</w:t>
      </w:r>
    </w:p>
    <w:p w:rsidR="004B6947" w:rsidRPr="00656568" w:rsidRDefault="004B6947" w:rsidP="00186DDB">
      <w:pPr>
        <w:pStyle w:val="a5"/>
        <w:numPr>
          <w:ilvl w:val="0"/>
          <w:numId w:val="4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Launcher通过Binder进程间通信机制通知</w:t>
      </w:r>
      <w:proofErr w:type="spellStart"/>
      <w:r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，它已经准备就绪进入Paused状态，于是</w:t>
      </w:r>
      <w:proofErr w:type="spellStart"/>
      <w:r w:rsidR="00FB6DB9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ActivityStack</w:t>
      </w:r>
      <w:proofErr w:type="spellEnd"/>
      <w:r w:rsidR="00FB6DB9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通知</w:t>
      </w:r>
      <w:proofErr w:type="spellStart"/>
      <w:r w:rsidR="00FB6DB9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ApplicationThread</w:t>
      </w:r>
      <w:proofErr w:type="spellEnd"/>
      <w:r w:rsidR="00FB6DB9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要进行</w:t>
      </w:r>
      <w:r w:rsidR="00FB6DB9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lastRenderedPageBreak/>
        <w:t>Activity启动调度了</w:t>
      </w:r>
      <w:r w:rsidR="00FE3F59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，并且</w:t>
      </w:r>
      <w:r w:rsidR="00BA5C5A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调用</w:t>
      </w:r>
      <w:proofErr w:type="spellStart"/>
      <w:r w:rsidR="000E641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ActivityManagerService</w:t>
      </w:r>
      <w:r w:rsidR="00BA5C5A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.activityPaused</w:t>
      </w:r>
      <w:proofErr w:type="spellEnd"/>
      <w:r w:rsidR="00BA5C5A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()</w:t>
      </w:r>
      <w:r w:rsidR="00FE3F59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判断是否需要</w:t>
      </w:r>
      <w:r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创建一个新的进程，用来启动一个</w:t>
      </w:r>
      <w:proofErr w:type="spellStart"/>
      <w:r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实例，即将要启动的Activity就是在这个</w:t>
      </w:r>
      <w:proofErr w:type="spellStart"/>
      <w:r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实例中运行；</w:t>
      </w:r>
      <w:r w:rsidR="00BD5A2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（通过点击应用程序图标来启动</w:t>
      </w:r>
      <w:r w:rsidR="00BD5A24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</w:t>
      </w:r>
      <w:r w:rsidR="00BD5A2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的情景，</w:t>
      </w:r>
      <w:proofErr w:type="spellStart"/>
      <w:r w:rsidR="00BD5A24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="00BD5A2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会调用</w:t>
      </w:r>
      <w:proofErr w:type="spellStart"/>
      <w:r w:rsidR="00BD5A24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startProcessLocked</w:t>
      </w:r>
      <w:proofErr w:type="spellEnd"/>
      <w:r w:rsidR="00BD5A2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来创建一个新的进程，而对于通过在</w:t>
      </w:r>
      <w:r w:rsidR="00BD5A24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</w:t>
      </w:r>
      <w:r w:rsidR="00BD5A2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内部调用</w:t>
      </w:r>
      <w:proofErr w:type="spellStart"/>
      <w:r w:rsidR="00BD5A24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startActivity</w:t>
      </w:r>
      <w:proofErr w:type="spellEnd"/>
      <w:r w:rsidR="00BD5A2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来启动新的</w:t>
      </w:r>
      <w:r w:rsidR="00BD5A24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</w:t>
      </w:r>
      <w:r w:rsidR="00BD5A2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来说，</w:t>
      </w:r>
      <w:r w:rsidR="00186DDB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通过</w:t>
      </w:r>
      <w:r w:rsidR="00186DDB" w:rsidRPr="00514CFA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process属性值和</w:t>
      </w:r>
      <w:proofErr w:type="spellStart"/>
      <w:r w:rsidR="00186DDB" w:rsidRPr="00514CFA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uid</w:t>
      </w:r>
      <w:proofErr w:type="spellEnd"/>
      <w:r w:rsidR="00186DDB" w:rsidRPr="00514CFA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在系统查找是否已有相应的进程存在，</w:t>
      </w:r>
      <w:r w:rsidR="00852852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如果存在相应的进程，</w:t>
      </w:r>
      <w:r w:rsidR="00186DDB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新的</w:t>
      </w:r>
      <w:r w:rsidR="00186DDB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</w:t>
      </w:r>
      <w:r w:rsidR="00186DDB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就在原来的</w:t>
      </w:r>
      <w:r w:rsidR="00186DDB" w:rsidRPr="00656568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Activity</w:t>
      </w:r>
      <w:r w:rsidR="00186DDB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所在的进程中进行启动</w:t>
      </w:r>
      <w:r w:rsidR="00186DDB" w:rsidRPr="00514CFA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，否则创建一个新的进程，然后在新进程中启动这个Activity</w:t>
      </w:r>
      <w:r w:rsidR="00BD5A24"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）</w:t>
      </w:r>
    </w:p>
    <w:p w:rsidR="00E77655" w:rsidRDefault="004B6947" w:rsidP="000F6F69">
      <w:pPr>
        <w:pStyle w:val="a5"/>
        <w:numPr>
          <w:ilvl w:val="0"/>
          <w:numId w:val="4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proofErr w:type="spellStart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通过Binder进程间通信机制将一个</w:t>
      </w:r>
      <w:proofErr w:type="spellStart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ApplicationThread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类型的Binder对象传递给</w:t>
      </w:r>
      <w:proofErr w:type="spellStart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，以便以后</w:t>
      </w:r>
      <w:proofErr w:type="spellStart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能够通过这个Binder对象和它进行通信</w:t>
      </w:r>
      <w:r w:rsidR="00D97030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。</w:t>
      </w:r>
    </w:p>
    <w:p w:rsidR="004B6947" w:rsidRPr="00371C69" w:rsidRDefault="004B6947" w:rsidP="000F6F69">
      <w:pPr>
        <w:pStyle w:val="a5"/>
        <w:numPr>
          <w:ilvl w:val="0"/>
          <w:numId w:val="4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proofErr w:type="spellStart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="00417BA2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通过Binder进程间通信机制</w:t>
      </w:r>
      <w:r w:rsidR="004D2AA2" w:rsidRPr="004D2AA2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调用</w:t>
      </w:r>
      <w:proofErr w:type="spellStart"/>
      <w:r w:rsidR="004D2AA2" w:rsidRPr="004D2AA2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ApplicationThread.scheduleLaunchActivity</w:t>
      </w:r>
      <w:proofErr w:type="spellEnd"/>
      <w:r w:rsidR="004D2AA2" w:rsidRPr="004D2AA2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方法</w:t>
      </w:r>
      <w:r w:rsidR="00417BA2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，并</w:t>
      </w:r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通知</w:t>
      </w:r>
      <w:proofErr w:type="spellStart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现在一切准备就绪，可以执行Activity的启动操作了</w:t>
      </w:r>
      <w:r w:rsidR="00D97030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；</w:t>
      </w:r>
      <w:proofErr w:type="spellStart"/>
      <w:r w:rsidR="00D97030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="00D97030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通过</w:t>
      </w:r>
      <w:proofErr w:type="spellStart"/>
      <w:r w:rsidR="00D97030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ClassLoader</w:t>
      </w:r>
      <w:proofErr w:type="spellEnd"/>
      <w:r w:rsidR="00D97030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导入相应的Activity类，然后把它启动起来</w:t>
      </w:r>
      <w:r w:rsidR="00720713" w:rsidRPr="00371C69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。</w:t>
      </w:r>
    </w:p>
    <w:p w:rsidR="00C1447A" w:rsidRPr="00B7747F" w:rsidRDefault="00A37D45" w:rsidP="004B6947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B7747F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应用程序内部</w:t>
      </w:r>
      <w:proofErr w:type="spellStart"/>
      <w:r w:rsidRPr="00B7747F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XActivity</w:t>
      </w:r>
      <w:proofErr w:type="spellEnd"/>
      <w:r w:rsidRPr="00B7747F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启动</w:t>
      </w:r>
      <w:proofErr w:type="spellStart"/>
      <w:r w:rsidRPr="00B7747F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YA</w:t>
      </w:r>
      <w:r w:rsidRPr="00B7747F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ctivity</w:t>
      </w:r>
      <w:proofErr w:type="spellEnd"/>
      <w:r w:rsidRPr="00B7747F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的流程和第</w:t>
      </w:r>
      <w:r w:rsidR="0052036E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9</w:t>
      </w:r>
      <w:r w:rsidRPr="00B7747F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点一样，只需要把第</w:t>
      </w:r>
      <w:r w:rsidR="0052036E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9</w:t>
      </w:r>
      <w:r w:rsidRPr="00B7747F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点的</w:t>
      </w:r>
      <w:r w:rsidRPr="00656568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Launcher</w:t>
      </w:r>
      <w:r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替换成</w:t>
      </w:r>
      <w:proofErr w:type="spellStart"/>
      <w:r w:rsidRPr="00B7747F"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  <w:t>XActivity</w:t>
      </w:r>
      <w:proofErr w:type="spellEnd"/>
      <w:r w:rsidRPr="00B7747F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>。</w:t>
      </w:r>
    </w:p>
    <w:p w:rsidR="00D905E5" w:rsidRPr="00B7747F" w:rsidRDefault="00B7747F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  <w:color w:val="4D4D4D"/>
          <w:sz w:val="21"/>
          <w:szCs w:val="21"/>
          <w:shd w:val="clear" w:color="auto" w:fill="FFFFFF"/>
        </w:rPr>
      </w:pPr>
      <w:r w:rsidRPr="00B7747F">
        <w:rPr>
          <w:rFonts w:ascii="microsoft yahei" w:eastAsia="microsoft yahei" w:hAnsi="microsoft yahei" w:hint="eastAsia"/>
          <w:color w:val="4D4D4D"/>
          <w:sz w:val="21"/>
          <w:szCs w:val="21"/>
          <w:shd w:val="clear" w:color="auto" w:fill="FFFFFF"/>
        </w:rPr>
        <w:t xml:space="preserve"> </w:t>
      </w:r>
    </w:p>
    <w:sectPr w:rsidR="00D905E5" w:rsidRPr="00B7747F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altName w:val="PingFang SC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1B7D"/>
    <w:multiLevelType w:val="hybridMultilevel"/>
    <w:tmpl w:val="79E848DA"/>
    <w:styleLink w:val="a"/>
    <w:lvl w:ilvl="0" w:tplc="2CECA9C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7ECE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20303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B89B4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D63B9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C18A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54C24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06918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2C8F3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5F7677"/>
    <w:multiLevelType w:val="hybridMultilevel"/>
    <w:tmpl w:val="F7F0337E"/>
    <w:numStyleLink w:val="a0"/>
  </w:abstractNum>
  <w:abstractNum w:abstractNumId="2" w15:restartNumberingAfterBreak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246B13"/>
    <w:multiLevelType w:val="hybridMultilevel"/>
    <w:tmpl w:val="79E848DA"/>
    <w:numStyleLink w:val="a"/>
  </w:abstractNum>
  <w:abstractNum w:abstractNumId="4" w15:restartNumberingAfterBreak="0">
    <w:nsid w:val="678535BE"/>
    <w:multiLevelType w:val="hybridMultilevel"/>
    <w:tmpl w:val="F7F0337E"/>
    <w:styleLink w:val="a0"/>
    <w:lvl w:ilvl="0" w:tplc="D37A7BAA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C44C8A">
      <w:start w:val="1"/>
      <w:numFmt w:val="upperLetter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6E0BF0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B4A48A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4AF6B4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C661A2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ADC58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47B82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FE8176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D8713EA"/>
    <w:multiLevelType w:val="hybridMultilevel"/>
    <w:tmpl w:val="4EB6F36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CDB"/>
    <w:rsid w:val="00002041"/>
    <w:rsid w:val="000043E1"/>
    <w:rsid w:val="000363AF"/>
    <w:rsid w:val="000E6414"/>
    <w:rsid w:val="000F5787"/>
    <w:rsid w:val="000F6F69"/>
    <w:rsid w:val="00102559"/>
    <w:rsid w:val="00186DDB"/>
    <w:rsid w:val="001C0093"/>
    <w:rsid w:val="001C316A"/>
    <w:rsid w:val="00201532"/>
    <w:rsid w:val="00204542"/>
    <w:rsid w:val="002206C5"/>
    <w:rsid w:val="0023721C"/>
    <w:rsid w:val="002C0615"/>
    <w:rsid w:val="00335D24"/>
    <w:rsid w:val="00371C69"/>
    <w:rsid w:val="003A0472"/>
    <w:rsid w:val="003C5F6A"/>
    <w:rsid w:val="003C61E4"/>
    <w:rsid w:val="003D2683"/>
    <w:rsid w:val="003F6872"/>
    <w:rsid w:val="00417BA2"/>
    <w:rsid w:val="00466FAC"/>
    <w:rsid w:val="00470B7C"/>
    <w:rsid w:val="004B6947"/>
    <w:rsid w:val="004D2AA2"/>
    <w:rsid w:val="00514CFA"/>
    <w:rsid w:val="0052036E"/>
    <w:rsid w:val="005A0E2B"/>
    <w:rsid w:val="005F2CAD"/>
    <w:rsid w:val="00656568"/>
    <w:rsid w:val="006B0CDB"/>
    <w:rsid w:val="006B40B0"/>
    <w:rsid w:val="006C4992"/>
    <w:rsid w:val="00720713"/>
    <w:rsid w:val="00780371"/>
    <w:rsid w:val="00796B9C"/>
    <w:rsid w:val="00852852"/>
    <w:rsid w:val="0087266F"/>
    <w:rsid w:val="00907740"/>
    <w:rsid w:val="00924691"/>
    <w:rsid w:val="00946206"/>
    <w:rsid w:val="00A217F4"/>
    <w:rsid w:val="00A37D45"/>
    <w:rsid w:val="00A92516"/>
    <w:rsid w:val="00B04DE7"/>
    <w:rsid w:val="00B378E6"/>
    <w:rsid w:val="00B4285D"/>
    <w:rsid w:val="00B7747F"/>
    <w:rsid w:val="00B91581"/>
    <w:rsid w:val="00B9531D"/>
    <w:rsid w:val="00BA5C5A"/>
    <w:rsid w:val="00BB2C24"/>
    <w:rsid w:val="00BB67F1"/>
    <w:rsid w:val="00BD5A24"/>
    <w:rsid w:val="00C00775"/>
    <w:rsid w:val="00C07819"/>
    <w:rsid w:val="00C10458"/>
    <w:rsid w:val="00C1447A"/>
    <w:rsid w:val="00C218C6"/>
    <w:rsid w:val="00CA1C69"/>
    <w:rsid w:val="00CD72EB"/>
    <w:rsid w:val="00CE712A"/>
    <w:rsid w:val="00D15E99"/>
    <w:rsid w:val="00D25A63"/>
    <w:rsid w:val="00D36F1D"/>
    <w:rsid w:val="00D63689"/>
    <w:rsid w:val="00D8356A"/>
    <w:rsid w:val="00D905E5"/>
    <w:rsid w:val="00D97030"/>
    <w:rsid w:val="00DB37DB"/>
    <w:rsid w:val="00E4500D"/>
    <w:rsid w:val="00E53836"/>
    <w:rsid w:val="00E77655"/>
    <w:rsid w:val="00E92A9F"/>
    <w:rsid w:val="00F0166D"/>
    <w:rsid w:val="00F066AF"/>
    <w:rsid w:val="00F17781"/>
    <w:rsid w:val="00F41118"/>
    <w:rsid w:val="00FB6DB9"/>
    <w:rsid w:val="00FD3DE2"/>
    <w:rsid w:val="00FE36D0"/>
    <w:rsid w:val="00F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44EC"/>
  <w15:docId w15:val="{EB0ED52A-61E1-3642-B984-4B271DC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97030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1"/>
    <w:link w:val="10"/>
    <w:uiPriority w:val="9"/>
    <w:qFormat/>
    <w:rsid w:val="00FE36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CDB"/>
    <w:pPr>
      <w:ind w:firstLineChars="200" w:firstLine="420"/>
    </w:pPr>
  </w:style>
  <w:style w:type="character" w:customStyle="1" w:styleId="10">
    <w:name w:val="标题 1 字符"/>
    <w:basedOn w:val="a2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2"/>
    <w:uiPriority w:val="99"/>
    <w:unhideWhenUsed/>
    <w:rsid w:val="00CA1C69"/>
    <w:rPr>
      <w:color w:val="0000FF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CA1C69"/>
    <w:rPr>
      <w:color w:val="605E5C"/>
      <w:shd w:val="clear" w:color="auto" w:fill="E1DFDD"/>
    </w:rPr>
  </w:style>
  <w:style w:type="numbering" w:customStyle="1" w:styleId="a">
    <w:name w:val="编号"/>
    <w:rsid w:val="00BB67F1"/>
    <w:pPr>
      <w:numPr>
        <w:numId w:val="5"/>
      </w:numPr>
    </w:pPr>
  </w:style>
  <w:style w:type="numbering" w:customStyle="1" w:styleId="a0">
    <w:name w:val="字母"/>
    <w:rsid w:val="00BD5A2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Luoshengyang/article/details/67032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108</cp:revision>
  <dcterms:created xsi:type="dcterms:W3CDTF">2018-02-01T06:59:00Z</dcterms:created>
  <dcterms:modified xsi:type="dcterms:W3CDTF">2019-07-17T03:52:00Z</dcterms:modified>
</cp:coreProperties>
</file>