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b19164db619d4d9b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DB" w:rsidRPr="00F066AF" w:rsidRDefault="00201532" w:rsidP="004579DE">
      <w:pPr>
        <w:spacing w:line="360" w:lineRule="auto"/>
        <w:jc w:val="center"/>
        <w:rPr>
          <w:rFonts w:ascii="microsoft yahei" w:eastAsia="microsoft yahei" w:hAnsi="microsoft yahei"/>
          <w:b/>
        </w:rPr>
      </w:pPr>
      <w:r w:rsidRPr="00F066AF">
        <w:rPr>
          <w:rFonts w:ascii="microsoft yahei" w:eastAsia="microsoft yahei" w:hAnsi="microsoft yahei" w:hint="eastAsia"/>
          <w:b/>
        </w:rPr>
        <w:t>Android activity启动过程</w:t>
      </w:r>
    </w:p>
    <w:p w:rsidR="00201532" w:rsidRDefault="00201532" w:rsidP="004579DE">
      <w:pPr>
        <w:spacing w:line="360" w:lineRule="auto"/>
        <w:jc w:val="center"/>
        <w:rPr>
          <w:rFonts w:ascii="microsoft yahei" w:eastAsia="microsoft yahei" w:hAnsi="microsoft yahei"/>
          <w:sz w:val="28"/>
          <w:szCs w:val="28"/>
        </w:rPr>
      </w:pPr>
    </w:p>
    <w:p w:rsidR="00CE712A" w:rsidRPr="004579DE" w:rsidRDefault="00CE712A" w:rsidP="004579DE">
      <w:pPr>
        <w:spacing w:line="360" w:lineRule="auto"/>
        <w:rPr>
          <w:rFonts w:ascii="微软雅黑" w:eastAsia="微软雅黑" w:hAnsi="微软雅黑"/>
          <w:sz w:val="18"/>
          <w:szCs w:val="18"/>
        </w:rPr>
      </w:pPr>
      <w:r w:rsidRPr="004579DE">
        <w:rPr>
          <w:rFonts w:ascii="微软雅黑" w:eastAsia="微软雅黑" w:hAnsi="微软雅黑" w:hint="eastAsia"/>
          <w:sz w:val="18"/>
          <w:szCs w:val="18"/>
        </w:rPr>
        <w:t>参考：</w:t>
      </w:r>
      <w:hyperlink r:id="rId7" w:history="1">
        <w:r w:rsidRPr="004579DE">
          <w:rPr>
            <w:rStyle w:val="a6"/>
            <w:rFonts w:ascii="微软雅黑" w:eastAsia="微软雅黑" w:hAnsi="微软雅黑"/>
            <w:sz w:val="18"/>
            <w:szCs w:val="18"/>
          </w:rPr>
          <w:t>https://blog.csdn.net/Luoshengyang/article/details/6689748</w:t>
        </w:r>
      </w:hyperlink>
    </w:p>
    <w:p w:rsidR="00CE712A" w:rsidRDefault="00451B91" w:rsidP="004579DE">
      <w:pPr>
        <w:spacing w:line="360" w:lineRule="auto"/>
        <w:rPr>
          <w:rFonts w:ascii="微软雅黑" w:eastAsia="微软雅黑" w:hAnsi="微软雅黑" w:hint="eastAsia"/>
          <w:sz w:val="18"/>
          <w:szCs w:val="18"/>
        </w:rPr>
      </w:pPr>
      <w:hyperlink r:id="rId8" w:history="1">
        <w:r w:rsidR="00CE712A" w:rsidRPr="004579DE">
          <w:rPr>
            <w:rStyle w:val="a6"/>
            <w:rFonts w:ascii="微软雅黑" w:eastAsia="微软雅黑" w:hAnsi="微软雅黑"/>
            <w:sz w:val="18"/>
            <w:szCs w:val="18"/>
          </w:rPr>
          <w:t>https://blog.csdn.net/Luoshengyang/article/details/6703247</w:t>
        </w:r>
      </w:hyperlink>
      <w:bookmarkStart w:id="0" w:name="_GoBack"/>
      <w:bookmarkEnd w:id="0"/>
    </w:p>
    <w:p w:rsidR="006E69EA" w:rsidRPr="006E69EA" w:rsidRDefault="006E69EA" w:rsidP="004579DE">
      <w:pPr>
        <w:spacing w:line="360" w:lineRule="auto"/>
        <w:rPr>
          <w:rStyle w:val="a6"/>
          <w:rFonts w:hint="eastAsia"/>
        </w:rPr>
      </w:pPr>
      <w:hyperlink r:id="rId9" w:history="1">
        <w:r w:rsidRPr="006E69EA">
          <w:rPr>
            <w:rStyle w:val="a6"/>
            <w:rFonts w:ascii="微软雅黑" w:eastAsia="微软雅黑" w:hAnsi="微软雅黑"/>
            <w:sz w:val="18"/>
            <w:szCs w:val="18"/>
          </w:rPr>
          <w:t>https://blog.csdn.net/lmq121210/article/details/82694781</w:t>
        </w:r>
      </w:hyperlink>
    </w:p>
    <w:p w:rsidR="006E69EA" w:rsidRPr="006E69EA" w:rsidRDefault="006E69EA" w:rsidP="004579DE">
      <w:pPr>
        <w:spacing w:line="360" w:lineRule="auto"/>
        <w:rPr>
          <w:rStyle w:val="a6"/>
        </w:rPr>
      </w:pPr>
      <w:hyperlink r:id="rId10" w:history="1">
        <w:r w:rsidRPr="006E69EA">
          <w:rPr>
            <w:rStyle w:val="a6"/>
            <w:rFonts w:ascii="微软雅黑" w:eastAsia="微软雅黑" w:hAnsi="微软雅黑"/>
            <w:sz w:val="18"/>
            <w:szCs w:val="18"/>
          </w:rPr>
          <w:t>https://blog.csdn.net/lmq121210/article/details/82705952</w:t>
        </w:r>
      </w:hyperlink>
    </w:p>
    <w:p w:rsidR="00FD3DE2" w:rsidRPr="004579DE" w:rsidRDefault="00946206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 w:cstheme="minorBidi" w:hint="eastAsia"/>
          <w:kern w:val="2"/>
          <w:sz w:val="18"/>
          <w:szCs w:val="18"/>
        </w:rPr>
      </w:pPr>
      <w:r w:rsidRPr="004579DE">
        <w:rPr>
          <w:rFonts w:ascii="微软雅黑" w:eastAsia="微软雅黑" w:hAnsi="微软雅黑" w:hint="eastAsia"/>
          <w:sz w:val="18"/>
          <w:szCs w:val="18"/>
        </w:rPr>
        <w:t>时序图</w:t>
      </w:r>
    </w:p>
    <w:p w:rsidR="004579DE" w:rsidRPr="00371C69" w:rsidRDefault="004579DE" w:rsidP="004579DE">
      <w:pPr>
        <w:pStyle w:val="a5"/>
        <w:spacing w:line="360" w:lineRule="auto"/>
        <w:ind w:left="420" w:firstLineChars="0" w:firstLine="0"/>
        <w:rPr>
          <w:rFonts w:ascii="microsoft yahei" w:eastAsia="microsoft yahei" w:hAnsi="microsoft yahei" w:cstheme="minorBidi"/>
          <w:kern w:val="2"/>
          <w:sz w:val="21"/>
          <w:szCs w:val="21"/>
        </w:rPr>
      </w:pPr>
      <w:r w:rsidRPr="004579DE">
        <w:rPr>
          <w:rFonts w:ascii="microsoft yahei" w:eastAsia="microsoft yahei" w:hAnsi="microsoft yahei" w:cstheme="minorBidi" w:hint="eastAsia"/>
          <w:kern w:val="2"/>
          <w:sz w:val="21"/>
          <w:szCs w:val="21"/>
        </w:rPr>
        <w:drawing>
          <wp:inline distT="0" distB="0" distL="0" distR="0">
            <wp:extent cx="3420186" cy="3521122"/>
            <wp:effectExtent l="19050" t="0" r="8814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86" cy="35211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91581" w:rsidRPr="00032F17" w:rsidRDefault="00B91581" w:rsidP="004579DE">
      <w:pPr>
        <w:pStyle w:val="a5"/>
        <w:widowControl w:val="0"/>
        <w:numPr>
          <w:ilvl w:val="0"/>
          <w:numId w:val="1"/>
        </w:numPr>
        <w:spacing w:line="360" w:lineRule="auto"/>
        <w:ind w:firstLineChars="0"/>
        <w:jc w:val="both"/>
        <w:rPr>
          <w:rFonts w:ascii="微软雅黑" w:eastAsia="微软雅黑" w:hAnsi="微软雅黑" w:cstheme="minorBidi"/>
          <w:kern w:val="2"/>
          <w:sz w:val="18"/>
          <w:szCs w:val="18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有两种操作会引发Activity的启动，一：用户点击应用程序图标时，Launcher会为我们启动应用程序的主Activity；</w:t>
      </w:r>
      <w:r w:rsidR="00796B9C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二、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应用程序的默认Activity启动起来后，它又可以在内部通过调用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startActvity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接口启动新的Activity</w:t>
      </w:r>
    </w:p>
    <w:p w:rsidR="000043E1" w:rsidRPr="00032F17" w:rsidRDefault="005F2CAD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Activity的启动方式有两种，一是显式的调用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start</w:t>
      </w:r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</w:t>
      </w:r>
      <w:proofErr w:type="spellEnd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方法；二是隐式的，隐式启动可以使得Activity之间的藕合性更加松散。</w:t>
      </w:r>
    </w:p>
    <w:p w:rsidR="00BB67F1" w:rsidRPr="00032F17" w:rsidRDefault="00BB67F1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负责启动</w:t>
      </w:r>
      <w:r w:rsidR="00377A17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、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管理</w:t>
      </w:r>
      <w:r w:rsidR="00377A17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四大组件和应用程序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BB67F1" w:rsidRPr="00032F17" w:rsidRDefault="00BB67F1" w:rsidP="004579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微软雅黑" w:eastAsia="微软雅黑" w:hAnsi="微软雅黑"/>
          <w:sz w:val="18"/>
          <w:szCs w:val="18"/>
          <w:shd w:val="clear" w:color="auto" w:fill="FFFFFF"/>
        </w:rPr>
      </w:pP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和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ActivityStack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位于同一个进程中，而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ApplicationThread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和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位于另一个进程中；</w:t>
      </w:r>
    </w:p>
    <w:p w:rsidR="00BB67F1" w:rsidRPr="00032F17" w:rsidRDefault="00BB67F1" w:rsidP="004579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360" w:lineRule="auto"/>
        <w:jc w:val="both"/>
        <w:rPr>
          <w:rFonts w:ascii="微软雅黑" w:eastAsia="微软雅黑" w:hAnsi="微软雅黑"/>
          <w:sz w:val="18"/>
          <w:szCs w:val="18"/>
          <w:shd w:val="clear" w:color="auto" w:fill="FFFFFF"/>
        </w:rPr>
      </w:pP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还借助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ActivityStack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是来把所有的</w:t>
      </w:r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按照后进先出的顺序放在一个堆栈中；</w:t>
      </w:r>
    </w:p>
    <w:p w:rsidR="00BB67F1" w:rsidRPr="00032F17" w:rsidRDefault="00BB67F1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lastRenderedPageBreak/>
        <w:t>一个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来表示应用程序的主进程，而每一个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都包含有一个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ApplicationThread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实例，它是一个</w:t>
      </w:r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Binder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对象，负责和其它进程进行通信。</w:t>
      </w:r>
    </w:p>
    <w:p w:rsidR="00C07819" w:rsidRPr="00032F17" w:rsidRDefault="00E4500D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Activity可以通过配置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android:process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属性，</w:t>
      </w:r>
      <w:r w:rsidR="00C0781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使其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运行在自己的进程</w:t>
      </w:r>
      <w:r w:rsidR="00C0781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中。</w:t>
      </w:r>
      <w:proofErr w:type="spellStart"/>
      <w:r w:rsidR="00C0781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android:process</w:t>
      </w:r>
      <w:proofErr w:type="spellEnd"/>
      <w:r w:rsidR="00C0781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属性值以":"开头，则表示这个进程是私有的；以小写字母开头，则表示这是一个全局进程，允许其它应用程序组件也在这个进程中运行</w:t>
      </w:r>
      <w:r w:rsidR="00B378E6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4B6947" w:rsidRPr="00032F17" w:rsidRDefault="004B6947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整个应用程序的启动过程要执行很多步骤，但是整体来看，主要分为以下五个阶段：</w:t>
      </w:r>
    </w:p>
    <w:p w:rsidR="004B6947" w:rsidRPr="00032F17" w:rsidRDefault="004B6947" w:rsidP="004579D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Launcher通过Binder进程间通信机制通知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，它要启动一个Activity</w:t>
      </w:r>
      <w:r w:rsidR="00470B7C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</w:t>
      </w:r>
      <w:proofErr w:type="spellStart"/>
      <w:r w:rsidR="00470B7C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proofErr w:type="spellEnd"/>
      <w:r w:rsidR="00470B7C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调用</w:t>
      </w:r>
      <w:proofErr w:type="spellStart"/>
      <w:r w:rsidR="00470B7C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ActivityStack.startActivityMayWait</w:t>
      </w:r>
      <w:proofErr w:type="spellEnd"/>
      <w:r w:rsidR="00470B7C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获取准备要启动的Activity的相关信息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；</w:t>
      </w:r>
    </w:p>
    <w:p w:rsidR="00656568" w:rsidRPr="00032F17" w:rsidRDefault="004B6947" w:rsidP="004579D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通过Binder进程间通信机制通知Launcher进入Paused状态；</w:t>
      </w:r>
    </w:p>
    <w:p w:rsidR="004B6947" w:rsidRPr="00032F17" w:rsidRDefault="004B6947" w:rsidP="004579D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Launcher通过Binder进程间通信机制通知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，它已经准备就绪进入Paused状态，于是</w:t>
      </w:r>
      <w:proofErr w:type="spellStart"/>
      <w:r w:rsidR="00FB6DB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ActivityStack</w:t>
      </w:r>
      <w:proofErr w:type="spellEnd"/>
      <w:r w:rsidR="00FB6DB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通知</w:t>
      </w:r>
      <w:proofErr w:type="spellStart"/>
      <w:r w:rsidR="00FB6DB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ApplicationThread</w:t>
      </w:r>
      <w:proofErr w:type="spellEnd"/>
      <w:r w:rsidR="00FB6DB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要进行Activity启动调度了</w:t>
      </w:r>
      <w:r w:rsidR="00FE3F5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，并且</w:t>
      </w:r>
      <w:r w:rsidR="00BA5C5A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调用</w:t>
      </w:r>
      <w:proofErr w:type="spellStart"/>
      <w:r w:rsidR="000E641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r w:rsidR="00BA5C5A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.activityPaused</w:t>
      </w:r>
      <w:proofErr w:type="spellEnd"/>
      <w:r w:rsidR="00BA5C5A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()</w:t>
      </w:r>
      <w:r w:rsidR="00FE3F5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判断是否需要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创建一个新的进程，用来启动一个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实例，即将要启动的Activity就是在这个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实例中运行；</w:t>
      </w:r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（通过点击应用程序图标来启动</w:t>
      </w:r>
      <w:r w:rsidR="00BD5A24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</w:t>
      </w:r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的情景，</w:t>
      </w:r>
      <w:proofErr w:type="spellStart"/>
      <w:r w:rsidR="00BD5A24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ActivityManagerService</w:t>
      </w:r>
      <w:proofErr w:type="spellEnd"/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会调用</w:t>
      </w:r>
      <w:proofErr w:type="spellStart"/>
      <w:r w:rsidR="00BD5A24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startProcessLocked</w:t>
      </w:r>
      <w:proofErr w:type="spellEnd"/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来创建一个新的进程，而对于通过在</w:t>
      </w:r>
      <w:r w:rsidR="00BD5A24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</w:t>
      </w:r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内部调用</w:t>
      </w:r>
      <w:proofErr w:type="spellStart"/>
      <w:r w:rsidR="00BD5A24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startActivity</w:t>
      </w:r>
      <w:proofErr w:type="spellEnd"/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来启动新的</w:t>
      </w:r>
      <w:r w:rsidR="00BD5A24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</w:t>
      </w:r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来说，</w:t>
      </w:r>
      <w:r w:rsidR="00186DD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通过process属性值和</w:t>
      </w:r>
      <w:proofErr w:type="spellStart"/>
      <w:r w:rsidR="00186DD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uid</w:t>
      </w:r>
      <w:proofErr w:type="spellEnd"/>
      <w:r w:rsidR="00186DD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在系统查找是否已有相应的进程存在，</w:t>
      </w:r>
      <w:r w:rsidR="00852852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如果存在相应的进程，</w:t>
      </w:r>
      <w:r w:rsidR="00186DD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新的</w:t>
      </w:r>
      <w:r w:rsidR="00186DDB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</w:t>
      </w:r>
      <w:r w:rsidR="00186DD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就在原来的</w:t>
      </w:r>
      <w:r w:rsidR="00186DDB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Activity</w:t>
      </w:r>
      <w:r w:rsidR="00186DD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所在的进程中进行启动，否则创建一个新的进程，然后在新进程中启动这个Activity</w:t>
      </w:r>
      <w:r w:rsidR="00BD5A24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）</w:t>
      </w:r>
    </w:p>
    <w:p w:rsidR="00E77655" w:rsidRPr="00032F17" w:rsidRDefault="004B6947" w:rsidP="004579D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通过Binder进程间通信机制将一个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ApplicationThread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类型的Binder对象传递给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，以便以后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能够通过这个Binder对象和它进行通信</w:t>
      </w:r>
      <w:r w:rsidR="00D97030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7F69DD" w:rsidRPr="00032F17" w:rsidRDefault="004B6947" w:rsidP="004579D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hint="eastAsia"/>
          <w:sz w:val="18"/>
          <w:szCs w:val="18"/>
          <w:shd w:val="clear" w:color="auto" w:fill="FFFFFF"/>
        </w:rPr>
      </w:pP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ActivityManagerService</w:t>
      </w:r>
      <w:proofErr w:type="spellEnd"/>
      <w:r w:rsidR="00417BA2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通过Binder进程间通信机制</w:t>
      </w:r>
      <w:r w:rsidR="004D2AA2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调用</w:t>
      </w:r>
      <w:proofErr w:type="spellStart"/>
      <w:r w:rsidR="004D2AA2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ApplicationThread.scheduleLaunchActivity</w:t>
      </w:r>
      <w:proofErr w:type="spellEnd"/>
      <w:r w:rsidR="004D2AA2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方法</w:t>
      </w:r>
      <w:r w:rsidR="00417BA2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，并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通知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ActivityThread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现在一切准备就绪，可以执行Activity的启动操作了</w:t>
      </w:r>
      <w:r w:rsidR="00D97030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；</w:t>
      </w:r>
    </w:p>
    <w:p w:rsidR="004B6947" w:rsidRPr="00032F17" w:rsidRDefault="00D97030" w:rsidP="004579D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hint="eastAsia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ActivityThread</w:t>
      </w:r>
      <w:r w:rsidR="00713380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#</w:t>
      </w:r>
      <w:r w:rsidR="007F69DD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handlerLaunchActivity()</w:t>
      </w:r>
      <w:r w:rsidR="00713380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-&gt;ActivityThread#</w:t>
      </w:r>
      <w:r w:rsidR="007F69DD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performLaunchActivity()</w:t>
      </w:r>
      <w:r w:rsidR="00713380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-&gt;</w:t>
      </w:r>
      <w:r w:rsidR="00713380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Instrumentation</w:t>
      </w:r>
      <w:r w:rsidR="00D405F3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#</w:t>
      </w:r>
      <w:r w:rsidR="00713380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newActivity</w:t>
      </w:r>
      <w:r w:rsidR="00D405F3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()，</w:t>
      </w:r>
      <w:proofErr w:type="spellStart"/>
      <w:r w:rsidR="00D405F3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Instrumentation</w:t>
      </w:r>
      <w:r w:rsidR="00D405F3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#newActivity</w:t>
      </w:r>
      <w:proofErr w:type="spellEnd"/>
      <w:r w:rsidR="00D405F3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()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通过</w:t>
      </w:r>
      <w:proofErr w:type="spellStart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ClassLoader</w:t>
      </w:r>
      <w:proofErr w:type="spellEnd"/>
      <w:r w:rsidR="00D405F3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反射创建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</w:t>
      </w:r>
      <w:r w:rsidR="00115D4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，如果</w:t>
      </w:r>
      <w:r w:rsidR="00126EAB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判读</w:t>
      </w:r>
      <w:r w:rsidR="00115D4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Activity未被finish，则调用</w:t>
      </w:r>
      <w:proofErr w:type="spellStart"/>
      <w:r w:rsidR="00115D4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Activity#performStart</w:t>
      </w:r>
      <w:proofErr w:type="spellEnd"/>
      <w:r w:rsidR="00115D4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()</w:t>
      </w:r>
      <w:r w:rsidR="00720713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C0035A" w:rsidRPr="00032F17" w:rsidRDefault="00C0035A" w:rsidP="004579DE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lastRenderedPageBreak/>
        <w:t>ActivityThread#handlerLaunchActivity()-&gt;ActivityThread#handlerResumeActivity()-&gt;ActivityThread#perform</w:t>
      </w:r>
      <w:r w:rsidR="00115D4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Resume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Activity()</w:t>
      </w:r>
      <w:r w:rsidR="00151C2E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（判断Activity</w:t>
      </w:r>
      <w:r w:rsidR="00862A8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未被</w:t>
      </w:r>
      <w:r w:rsidR="00151C2E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finish</w:t>
      </w:r>
      <w:r w:rsidR="00862A89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则继续后面流程</w:t>
      </w:r>
      <w:r w:rsidR="00151C2E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）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-&gt;</w:t>
      </w:r>
      <w:proofErr w:type="spellStart"/>
      <w:r w:rsidR="00115D4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Activity#performResume</w:t>
      </w:r>
      <w:proofErr w:type="spellEnd"/>
      <w:r w:rsidR="00115D4B"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 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()。</w:t>
      </w:r>
    </w:p>
    <w:p w:rsidR="00C1447A" w:rsidRPr="00032F17" w:rsidRDefault="00A37D45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应用程序内部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XActivity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启动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YA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ctivity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的流程和第</w:t>
      </w:r>
      <w:r w:rsidR="0052036E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9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点一样，只需要把第</w:t>
      </w:r>
      <w:r w:rsidR="0052036E"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9</w:t>
      </w: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点的Launcher替换成</w:t>
      </w:r>
      <w:proofErr w:type="spellStart"/>
      <w:r w:rsidRPr="00032F17">
        <w:rPr>
          <w:rFonts w:ascii="微软雅黑" w:eastAsia="微软雅黑" w:hAnsi="微软雅黑"/>
          <w:sz w:val="18"/>
          <w:szCs w:val="18"/>
          <w:shd w:val="clear" w:color="auto" w:fill="FFFFFF"/>
        </w:rPr>
        <w:t>XActivity</w:t>
      </w:r>
      <w:proofErr w:type="spellEnd"/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>。</w:t>
      </w:r>
    </w:p>
    <w:p w:rsidR="00D905E5" w:rsidRPr="00032F17" w:rsidRDefault="00B7747F" w:rsidP="004579D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18"/>
          <w:szCs w:val="18"/>
          <w:shd w:val="clear" w:color="auto" w:fill="FFFFFF"/>
        </w:rPr>
      </w:pPr>
      <w:r w:rsidRPr="00032F17">
        <w:rPr>
          <w:rFonts w:ascii="微软雅黑" w:eastAsia="微软雅黑" w:hAnsi="微软雅黑" w:hint="eastAsia"/>
          <w:sz w:val="18"/>
          <w:szCs w:val="18"/>
          <w:shd w:val="clear" w:color="auto" w:fill="FFFFFF"/>
        </w:rPr>
        <w:t xml:space="preserve"> </w:t>
      </w:r>
    </w:p>
    <w:sectPr w:rsidR="00D905E5" w:rsidRPr="00032F17" w:rsidSect="00D36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75D" w:rsidRDefault="0047075D" w:rsidP="00377A17">
      <w:r>
        <w:separator/>
      </w:r>
    </w:p>
  </w:endnote>
  <w:endnote w:type="continuationSeparator" w:id="0">
    <w:p w:rsidR="0047075D" w:rsidRDefault="0047075D" w:rsidP="00377A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75D" w:rsidRDefault="0047075D" w:rsidP="00377A17">
      <w:r>
        <w:separator/>
      </w:r>
    </w:p>
  </w:footnote>
  <w:footnote w:type="continuationSeparator" w:id="0">
    <w:p w:rsidR="0047075D" w:rsidRDefault="0047075D" w:rsidP="00377A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91B7D"/>
    <w:multiLevelType w:val="hybridMultilevel"/>
    <w:tmpl w:val="79E848DA"/>
    <w:styleLink w:val="a"/>
    <w:lvl w:ilvl="0" w:tplc="2CECA9C4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7ECE26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20303C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B89B42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D63B9E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51C18A8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254C24A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069184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D2C8F3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95F7677"/>
    <w:multiLevelType w:val="hybridMultilevel"/>
    <w:tmpl w:val="F7F0337E"/>
    <w:numStyleLink w:val="a0"/>
  </w:abstractNum>
  <w:abstractNum w:abstractNumId="2">
    <w:nsid w:val="3B544256"/>
    <w:multiLevelType w:val="hybridMultilevel"/>
    <w:tmpl w:val="99C6AB8E"/>
    <w:lvl w:ilvl="0" w:tplc="F9001F28">
      <w:start w:val="1"/>
      <w:numFmt w:val="upperLetter"/>
      <w:lvlText w:val="%1、"/>
      <w:lvlJc w:val="left"/>
      <w:pPr>
        <w:ind w:left="114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F246B13"/>
    <w:multiLevelType w:val="hybridMultilevel"/>
    <w:tmpl w:val="79E848DA"/>
    <w:numStyleLink w:val="a"/>
  </w:abstractNum>
  <w:abstractNum w:abstractNumId="4">
    <w:nsid w:val="678535BE"/>
    <w:multiLevelType w:val="hybridMultilevel"/>
    <w:tmpl w:val="F7F0337E"/>
    <w:styleLink w:val="a0"/>
    <w:lvl w:ilvl="0" w:tplc="D37A7BAA">
      <w:start w:val="1"/>
      <w:numFmt w:val="upperLetter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C44C8A">
      <w:start w:val="1"/>
      <w:numFmt w:val="upperLetter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6E0BF0">
      <w:start w:val="1"/>
      <w:numFmt w:val="upperLetter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B4A48A">
      <w:start w:val="1"/>
      <w:numFmt w:val="upperLetter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4AF6B4">
      <w:start w:val="1"/>
      <w:numFmt w:val="upperLetter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DC661A2">
      <w:start w:val="1"/>
      <w:numFmt w:val="upperLetter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3ADC58">
      <w:start w:val="1"/>
      <w:numFmt w:val="upperLetter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47B82">
      <w:start w:val="1"/>
      <w:numFmt w:val="upperLetter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AFE8176">
      <w:start w:val="1"/>
      <w:numFmt w:val="upperLetter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6D8713EA"/>
    <w:multiLevelType w:val="hybridMultilevel"/>
    <w:tmpl w:val="4EB6F36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FD54C7"/>
    <w:multiLevelType w:val="hybridMultilevel"/>
    <w:tmpl w:val="1C82213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0CDB"/>
    <w:rsid w:val="00002041"/>
    <w:rsid w:val="000043E1"/>
    <w:rsid w:val="00032F17"/>
    <w:rsid w:val="000363AF"/>
    <w:rsid w:val="000E6414"/>
    <w:rsid w:val="000F5787"/>
    <w:rsid w:val="000F6F69"/>
    <w:rsid w:val="00102559"/>
    <w:rsid w:val="00115D4B"/>
    <w:rsid w:val="00115DA7"/>
    <w:rsid w:val="00126EAB"/>
    <w:rsid w:val="00151C2E"/>
    <w:rsid w:val="00186DDB"/>
    <w:rsid w:val="001C0093"/>
    <w:rsid w:val="001C316A"/>
    <w:rsid w:val="00201532"/>
    <w:rsid w:val="00204542"/>
    <w:rsid w:val="002206C5"/>
    <w:rsid w:val="0023721C"/>
    <w:rsid w:val="002C0615"/>
    <w:rsid w:val="003271DD"/>
    <w:rsid w:val="00335D24"/>
    <w:rsid w:val="00371C69"/>
    <w:rsid w:val="00377A17"/>
    <w:rsid w:val="003A0472"/>
    <w:rsid w:val="003C5F6A"/>
    <w:rsid w:val="003C61E4"/>
    <w:rsid w:val="003D2683"/>
    <w:rsid w:val="003F6872"/>
    <w:rsid w:val="00417BA2"/>
    <w:rsid w:val="00451B91"/>
    <w:rsid w:val="004579DE"/>
    <w:rsid w:val="00466FAC"/>
    <w:rsid w:val="0047075D"/>
    <w:rsid w:val="00470B7C"/>
    <w:rsid w:val="004B6947"/>
    <w:rsid w:val="004C2F0B"/>
    <w:rsid w:val="004D2AA2"/>
    <w:rsid w:val="00514CFA"/>
    <w:rsid w:val="0052036E"/>
    <w:rsid w:val="005A0E2B"/>
    <w:rsid w:val="005F2CAD"/>
    <w:rsid w:val="00656568"/>
    <w:rsid w:val="006B0CDB"/>
    <w:rsid w:val="006B40B0"/>
    <w:rsid w:val="006C4992"/>
    <w:rsid w:val="006E69EA"/>
    <w:rsid w:val="00713380"/>
    <w:rsid w:val="00720713"/>
    <w:rsid w:val="00780371"/>
    <w:rsid w:val="00796B9C"/>
    <w:rsid w:val="007F69DD"/>
    <w:rsid w:val="00852852"/>
    <w:rsid w:val="00862A89"/>
    <w:rsid w:val="0087266F"/>
    <w:rsid w:val="00907740"/>
    <w:rsid w:val="00924691"/>
    <w:rsid w:val="009370F2"/>
    <w:rsid w:val="00946206"/>
    <w:rsid w:val="00A217F4"/>
    <w:rsid w:val="00A37D45"/>
    <w:rsid w:val="00A92516"/>
    <w:rsid w:val="00B04DE7"/>
    <w:rsid w:val="00B378E6"/>
    <w:rsid w:val="00B4285D"/>
    <w:rsid w:val="00B7747F"/>
    <w:rsid w:val="00B91581"/>
    <w:rsid w:val="00B9531D"/>
    <w:rsid w:val="00BA5C5A"/>
    <w:rsid w:val="00BB2C24"/>
    <w:rsid w:val="00BB67F1"/>
    <w:rsid w:val="00BD5A24"/>
    <w:rsid w:val="00C0035A"/>
    <w:rsid w:val="00C00775"/>
    <w:rsid w:val="00C07819"/>
    <w:rsid w:val="00C10458"/>
    <w:rsid w:val="00C1447A"/>
    <w:rsid w:val="00C218C6"/>
    <w:rsid w:val="00CA1C69"/>
    <w:rsid w:val="00CD72EB"/>
    <w:rsid w:val="00CE712A"/>
    <w:rsid w:val="00D15E99"/>
    <w:rsid w:val="00D25A63"/>
    <w:rsid w:val="00D36F1D"/>
    <w:rsid w:val="00D405F3"/>
    <w:rsid w:val="00D63689"/>
    <w:rsid w:val="00D8356A"/>
    <w:rsid w:val="00D905E5"/>
    <w:rsid w:val="00D97030"/>
    <w:rsid w:val="00DB37DB"/>
    <w:rsid w:val="00DB597B"/>
    <w:rsid w:val="00E4500D"/>
    <w:rsid w:val="00E53836"/>
    <w:rsid w:val="00E77655"/>
    <w:rsid w:val="00E92A9F"/>
    <w:rsid w:val="00F0166D"/>
    <w:rsid w:val="00F066AF"/>
    <w:rsid w:val="00F17781"/>
    <w:rsid w:val="00F41118"/>
    <w:rsid w:val="00FB6DB9"/>
    <w:rsid w:val="00FD3DE2"/>
    <w:rsid w:val="00FE36D0"/>
    <w:rsid w:val="00FE3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97030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1"/>
    <w:link w:val="1Char"/>
    <w:uiPriority w:val="9"/>
    <w:qFormat/>
    <w:rsid w:val="00FE36D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6B0CDB"/>
    <w:pPr>
      <w:ind w:firstLineChars="200" w:firstLine="420"/>
    </w:pPr>
  </w:style>
  <w:style w:type="character" w:customStyle="1" w:styleId="1Char">
    <w:name w:val="标题 1 Char"/>
    <w:basedOn w:val="a2"/>
    <w:link w:val="1"/>
    <w:uiPriority w:val="9"/>
    <w:rsid w:val="00FE36D0"/>
    <w:rPr>
      <w:rFonts w:ascii="宋体" w:eastAsia="宋体" w:hAnsi="宋体" w:cs="宋体"/>
      <w:b/>
      <w:bCs/>
      <w:kern w:val="36"/>
      <w:sz w:val="48"/>
      <w:szCs w:val="48"/>
    </w:rPr>
  </w:style>
  <w:style w:type="character" w:styleId="a6">
    <w:name w:val="Hyperlink"/>
    <w:basedOn w:val="a2"/>
    <w:uiPriority w:val="99"/>
    <w:unhideWhenUsed/>
    <w:rsid w:val="00CA1C69"/>
    <w:rPr>
      <w:color w:val="0000FF" w:themeColor="hyperlink"/>
      <w:u w:val="single"/>
    </w:rPr>
  </w:style>
  <w:style w:type="character" w:customStyle="1" w:styleId="UnresolvedMention">
    <w:name w:val="Unresolved Mention"/>
    <w:basedOn w:val="a2"/>
    <w:uiPriority w:val="99"/>
    <w:semiHidden/>
    <w:unhideWhenUsed/>
    <w:rsid w:val="00CA1C69"/>
    <w:rPr>
      <w:color w:val="605E5C"/>
      <w:shd w:val="clear" w:color="auto" w:fill="E1DFDD"/>
    </w:rPr>
  </w:style>
  <w:style w:type="numbering" w:customStyle="1" w:styleId="a">
    <w:name w:val="编号"/>
    <w:rsid w:val="00BB67F1"/>
    <w:pPr>
      <w:numPr>
        <w:numId w:val="5"/>
      </w:numPr>
    </w:pPr>
  </w:style>
  <w:style w:type="numbering" w:customStyle="1" w:styleId="a0">
    <w:name w:val="字母"/>
    <w:rsid w:val="00BD5A24"/>
    <w:pPr>
      <w:numPr>
        <w:numId w:val="7"/>
      </w:numPr>
    </w:pPr>
  </w:style>
  <w:style w:type="paragraph" w:styleId="a7">
    <w:name w:val="header"/>
    <w:basedOn w:val="a1"/>
    <w:link w:val="Char"/>
    <w:uiPriority w:val="99"/>
    <w:semiHidden/>
    <w:unhideWhenUsed/>
    <w:rsid w:val="00377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7"/>
    <w:uiPriority w:val="99"/>
    <w:semiHidden/>
    <w:rsid w:val="00377A17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1"/>
    <w:link w:val="Char0"/>
    <w:uiPriority w:val="99"/>
    <w:semiHidden/>
    <w:unhideWhenUsed/>
    <w:rsid w:val="00377A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2"/>
    <w:link w:val="a8"/>
    <w:uiPriority w:val="99"/>
    <w:semiHidden/>
    <w:rsid w:val="00377A17"/>
    <w:rPr>
      <w:rFonts w:ascii="宋体" w:eastAsia="宋体" w:hAnsi="宋体" w:cs="宋体"/>
      <w:kern w:val="0"/>
      <w:sz w:val="18"/>
      <w:szCs w:val="18"/>
    </w:rPr>
  </w:style>
  <w:style w:type="character" w:customStyle="1" w:styleId="hljs-preprocessor">
    <w:name w:val="hljs-preprocessor"/>
    <w:basedOn w:val="a2"/>
    <w:rsid w:val="00713380"/>
  </w:style>
  <w:style w:type="paragraph" w:styleId="a9">
    <w:name w:val="Balloon Text"/>
    <w:basedOn w:val="a1"/>
    <w:link w:val="Char1"/>
    <w:uiPriority w:val="99"/>
    <w:semiHidden/>
    <w:unhideWhenUsed/>
    <w:rsid w:val="004579D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4579DE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shengyang/article/details/670324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Luoshengyang/article/details/668974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blog.csdn.net/lmq121210/article/details/8270595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mq121210/article/details/826947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130</cp:revision>
  <dcterms:created xsi:type="dcterms:W3CDTF">2018-02-01T06:59:00Z</dcterms:created>
  <dcterms:modified xsi:type="dcterms:W3CDTF">2019-12-27T15:48:00Z</dcterms:modified>
</cp:coreProperties>
</file>