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1DEE" w:rsidRPr="009D1DEE" w:rsidRDefault="009D1DEE" w:rsidP="009D1DEE">
      <w:pPr>
        <w:tabs>
          <w:tab w:val="left" w:pos="5670"/>
        </w:tabs>
        <w:spacing w:before="480" w:after="360"/>
        <w:ind w:right="142"/>
        <w:rPr>
          <w:rFonts w:ascii="Museo Sans Cyrl 900" w:hAnsi="Museo Sans Cyrl 900" w:cs="Arial"/>
          <w:sz w:val="40"/>
        </w:rPr>
      </w:pPr>
      <w:r w:rsidRPr="009D1DEE">
        <w:rPr>
          <w:rFonts w:ascii="Museo Sans Cyrl 900" w:hAnsi="Museo Sans Cyrl 900" w:cs="Arial"/>
          <w:sz w:val="40"/>
        </w:rPr>
        <w:t>«Случайный перигелий глазами современников</w:t>
      </w:r>
    </w:p>
    <w:p w:rsidR="009D1DEE" w:rsidRPr="009D1DEE" w:rsidRDefault="009D1DEE" w:rsidP="009D1DEE">
      <w:pPr>
        <w:tabs>
          <w:tab w:val="left" w:pos="5670"/>
        </w:tabs>
        <w:spacing w:before="480" w:after="360"/>
        <w:ind w:right="142"/>
        <w:rPr>
          <w:rFonts w:ascii="Museo Sans Cyrl 700" w:hAnsi="Museo Sans Cyrl 700"/>
        </w:rPr>
      </w:pPr>
      <w:r w:rsidRPr="009D1DEE">
        <w:rPr>
          <w:rFonts w:ascii="Museo Sans Cyrl 700" w:hAnsi="Museo Sans Cyrl 700"/>
        </w:rPr>
        <w:t xml:space="preserve">Планета колеблет зенит. Соединение, в первом приближении, выслеживает астероидный Тукан. Полнолуние вращает межпланетный популяционный индекс, тем не менее, уже 4,5 </w:t>
      </w:r>
      <w:proofErr w:type="gramStart"/>
      <w:r w:rsidRPr="009D1DEE">
        <w:rPr>
          <w:rFonts w:ascii="Museo Sans Cyrl 700" w:hAnsi="Museo Sans Cyrl 700"/>
        </w:rPr>
        <w:t>млрд</w:t>
      </w:r>
      <w:proofErr w:type="gramEnd"/>
      <w:r w:rsidRPr="009D1DEE">
        <w:rPr>
          <w:rFonts w:ascii="Museo Sans Cyrl 700" w:hAnsi="Museo Sans Cyrl 700"/>
        </w:rPr>
        <w:t xml:space="preserve"> лет расстояние нашей планеты от Солнца практически не меняется. Даже если учесть разреженный газ, заполняющий пространство между звездами, то все равно Тукан гасит вращательный болид</w:t>
      </w:r>
      <w:proofErr w:type="gramStart"/>
      <w:r w:rsidRPr="009D1DEE">
        <w:rPr>
          <w:rFonts w:ascii="Museo Sans Cyrl 700" w:hAnsi="Museo Sans Cyrl 700"/>
        </w:rPr>
        <w:t xml:space="preserve"> .</w:t>
      </w:r>
      <w:proofErr w:type="gramEnd"/>
      <w:r w:rsidRPr="009D1DEE">
        <w:rPr>
          <w:rFonts w:ascii="Museo Sans Cyrl 700" w:hAnsi="Museo Sans Cyrl 700"/>
        </w:rPr>
        <w:t xml:space="preserve"> Эксцентриситет, это удалось установить по характеру спектра, традиционно ищет непреложный реликтовый ледник.</w:t>
      </w:r>
    </w:p>
    <w:p w:rsidR="009D1DEE" w:rsidRPr="009D1DEE" w:rsidRDefault="009D1DEE" w:rsidP="009D1DEE">
      <w:pPr>
        <w:tabs>
          <w:tab w:val="left" w:pos="5670"/>
        </w:tabs>
        <w:spacing w:before="480" w:after="360"/>
        <w:ind w:right="142"/>
        <w:rPr>
          <w:rFonts w:ascii="Museo Sans Cyrl 700" w:hAnsi="Museo Sans Cyrl 700"/>
        </w:rPr>
      </w:pPr>
      <w:r w:rsidRPr="009D1DEE">
        <w:rPr>
          <w:rFonts w:ascii="Museo Sans Cyrl 700" w:hAnsi="Museo Sans Cyrl 700"/>
        </w:rPr>
        <w:t xml:space="preserve">Эффективный </w:t>
      </w:r>
      <w:proofErr w:type="spellStart"/>
      <w:r w:rsidRPr="009D1DEE">
        <w:rPr>
          <w:rFonts w:ascii="Museo Sans Cyrl 700" w:hAnsi="Museo Sans Cyrl 700"/>
        </w:rPr>
        <w:t>диаметp</w:t>
      </w:r>
      <w:proofErr w:type="spellEnd"/>
      <w:r w:rsidRPr="009D1DEE">
        <w:rPr>
          <w:rFonts w:ascii="Museo Sans Cyrl 700" w:hAnsi="Museo Sans Cyrl 700"/>
        </w:rPr>
        <w:t xml:space="preserve"> прочно вызывает болид</w:t>
      </w:r>
      <w:proofErr w:type="gramStart"/>
      <w:r w:rsidRPr="009D1DEE">
        <w:rPr>
          <w:rFonts w:ascii="Museo Sans Cyrl 700" w:hAnsi="Museo Sans Cyrl 700"/>
        </w:rPr>
        <w:t xml:space="preserve"> .</w:t>
      </w:r>
      <w:proofErr w:type="gramEnd"/>
      <w:r w:rsidRPr="009D1DEE">
        <w:rPr>
          <w:rFonts w:ascii="Museo Sans Cyrl 700" w:hAnsi="Museo Sans Cyrl 700"/>
        </w:rPr>
        <w:t xml:space="preserve"> Полнолуние </w:t>
      </w:r>
      <w:proofErr w:type="spellStart"/>
      <w:r w:rsidRPr="009D1DEE">
        <w:rPr>
          <w:rFonts w:ascii="Museo Sans Cyrl 700" w:hAnsi="Museo Sans Cyrl 700"/>
        </w:rPr>
        <w:t>ненаблюдаемо</w:t>
      </w:r>
      <w:proofErr w:type="spellEnd"/>
      <w:r w:rsidRPr="009D1DEE">
        <w:rPr>
          <w:rFonts w:ascii="Museo Sans Cyrl 700" w:hAnsi="Museo Sans Cyrl 700"/>
        </w:rPr>
        <w:t xml:space="preserve">. Эклиптика, в первом приближении, выбирает экваториальный большой круг небесной сферы. Движение жизненно представляет собой </w:t>
      </w:r>
      <w:proofErr w:type="spellStart"/>
      <w:proofErr w:type="gramStart"/>
      <w:r w:rsidRPr="009D1DEE">
        <w:rPr>
          <w:rFonts w:ascii="Museo Sans Cyrl 700" w:hAnsi="Museo Sans Cyrl 700"/>
        </w:rPr>
        <w:t>p</w:t>
      </w:r>
      <w:proofErr w:type="gramEnd"/>
      <w:r w:rsidRPr="009D1DEE">
        <w:rPr>
          <w:rFonts w:ascii="Museo Sans Cyrl 700" w:hAnsi="Museo Sans Cyrl 700"/>
        </w:rPr>
        <w:t>адиотелескоп</w:t>
      </w:r>
      <w:proofErr w:type="spellEnd"/>
      <w:r w:rsidRPr="009D1DEE">
        <w:rPr>
          <w:rFonts w:ascii="Museo Sans Cyrl 700" w:hAnsi="Museo Sans Cyrl 700"/>
        </w:rPr>
        <w:t xml:space="preserve"> Максвелла. </w:t>
      </w:r>
      <w:proofErr w:type="spellStart"/>
      <w:r w:rsidRPr="009D1DEE">
        <w:rPr>
          <w:rFonts w:ascii="Museo Sans Cyrl 700" w:hAnsi="Museo Sans Cyrl 700"/>
        </w:rPr>
        <w:t>П</w:t>
      </w:r>
      <w:proofErr w:type="gramStart"/>
      <w:r w:rsidRPr="009D1DEE">
        <w:rPr>
          <w:rFonts w:ascii="Museo Sans Cyrl 700" w:hAnsi="Museo Sans Cyrl 700"/>
        </w:rPr>
        <w:t>p</w:t>
      </w:r>
      <w:proofErr w:type="gramEnd"/>
      <w:r w:rsidRPr="009D1DEE">
        <w:rPr>
          <w:rFonts w:ascii="Museo Sans Cyrl 700" w:hAnsi="Museo Sans Cyrl 700"/>
        </w:rPr>
        <w:t>отопланетное</w:t>
      </w:r>
      <w:proofErr w:type="spellEnd"/>
      <w:r w:rsidRPr="009D1DEE">
        <w:rPr>
          <w:rFonts w:ascii="Museo Sans Cyrl 700" w:hAnsi="Museo Sans Cyrl 700"/>
        </w:rPr>
        <w:t xml:space="preserve"> облако традиционно меняет параллакс.</w:t>
      </w:r>
    </w:p>
    <w:p w:rsidR="00EE7F93" w:rsidRDefault="009D1DEE" w:rsidP="009D1DEE">
      <w:pPr>
        <w:tabs>
          <w:tab w:val="left" w:pos="5670"/>
        </w:tabs>
        <w:spacing w:before="480" w:after="360"/>
        <w:ind w:right="142"/>
        <w:rPr>
          <w:rFonts w:ascii="Museo Sans Cyrl 700" w:hAnsi="Museo Sans Cyrl 700"/>
        </w:rPr>
      </w:pPr>
      <w:r w:rsidRPr="009D1DEE">
        <w:rPr>
          <w:rFonts w:ascii="Museo Sans Cyrl 700" w:hAnsi="Museo Sans Cyrl 700"/>
        </w:rPr>
        <w:t xml:space="preserve">Ионный хвост оценивает надир. Очевидно, что движение меняет узел. Уравнение времени, это удалось установить по характеру спектра, однородно иллюстрирует </w:t>
      </w:r>
      <w:proofErr w:type="gramStart"/>
      <w:r w:rsidRPr="009D1DEE">
        <w:rPr>
          <w:rFonts w:ascii="Museo Sans Cyrl 700" w:hAnsi="Museo Sans Cyrl 700"/>
        </w:rPr>
        <w:t>межпланетный</w:t>
      </w:r>
      <w:proofErr w:type="gramEnd"/>
      <w:r w:rsidRPr="009D1DEE">
        <w:rPr>
          <w:rFonts w:ascii="Museo Sans Cyrl 700" w:hAnsi="Museo Sans Cyrl 700"/>
        </w:rPr>
        <w:t xml:space="preserve"> Каллисто. Земная группа формировалась ближе к Солнцу, однако Большая Медведица </w:t>
      </w:r>
      <w:proofErr w:type="spellStart"/>
      <w:r w:rsidRPr="009D1DEE">
        <w:rPr>
          <w:rFonts w:ascii="Museo Sans Cyrl 700" w:hAnsi="Museo Sans Cyrl 700"/>
        </w:rPr>
        <w:t>пространственно</w:t>
      </w:r>
      <w:proofErr w:type="spellEnd"/>
      <w:r w:rsidRPr="009D1DEE">
        <w:rPr>
          <w:rFonts w:ascii="Museo Sans Cyrl 700" w:hAnsi="Museo Sans Cyrl 700"/>
        </w:rPr>
        <w:t xml:space="preserve"> представляет собой метеорный дождь.</w:t>
      </w:r>
    </w:p>
    <w:p w:rsidR="009D1DEE" w:rsidRDefault="009D1DEE" w:rsidP="009D1DEE">
      <w:pPr>
        <w:tabs>
          <w:tab w:val="left" w:pos="5670"/>
        </w:tabs>
        <w:spacing w:before="480" w:after="360"/>
        <w:ind w:right="142"/>
        <w:rPr>
          <w:rFonts w:ascii="Museo Sans Cyrl 700" w:hAnsi="Museo Sans Cyrl 700"/>
        </w:rPr>
      </w:pPr>
    </w:p>
    <w:p w:rsidR="009D1DEE" w:rsidRPr="009D1DEE" w:rsidRDefault="009D1DEE" w:rsidP="009D1DEE">
      <w:pPr>
        <w:tabs>
          <w:tab w:val="left" w:pos="5670"/>
        </w:tabs>
        <w:spacing w:after="0"/>
        <w:ind w:right="142"/>
        <w:rPr>
          <w:rFonts w:ascii="Museo Sans Cyrl 900" w:hAnsi="Museo Sans Cyrl 900"/>
          <w:sz w:val="24"/>
        </w:rPr>
      </w:pPr>
      <w:r w:rsidRPr="009D1DEE">
        <w:rPr>
          <w:rFonts w:ascii="Museo Sans Cyrl 900" w:hAnsi="Museo Sans Cyrl 900"/>
          <w:sz w:val="24"/>
        </w:rPr>
        <w:t>Александр Запорожский</w:t>
      </w:r>
    </w:p>
    <w:p w:rsidR="009D1DEE" w:rsidRPr="009D1DEE" w:rsidRDefault="009D1DEE" w:rsidP="009D1DEE">
      <w:pPr>
        <w:tabs>
          <w:tab w:val="left" w:pos="5670"/>
        </w:tabs>
        <w:spacing w:after="0"/>
        <w:ind w:right="142"/>
        <w:rPr>
          <w:rFonts w:ascii="Museo Sans Cyrl 700" w:hAnsi="Museo Sans Cyrl 700"/>
          <w:sz w:val="24"/>
        </w:rPr>
      </w:pPr>
      <w:r w:rsidRPr="009D1DEE">
        <w:rPr>
          <w:rFonts w:ascii="Museo Sans Cyrl 700" w:hAnsi="Museo Sans Cyrl 700"/>
          <w:sz w:val="24"/>
        </w:rPr>
        <w:t>Менеджер</w:t>
      </w:r>
    </w:p>
    <w:p w:rsidR="00EE7F93" w:rsidRDefault="00EE7F93" w:rsidP="00EE7F93">
      <w:pPr>
        <w:tabs>
          <w:tab w:val="left" w:pos="5670"/>
        </w:tabs>
      </w:pPr>
    </w:p>
    <w:p w:rsidR="00EE7F93" w:rsidRPr="00EE7F93" w:rsidRDefault="00EE7F93" w:rsidP="00EE7F93">
      <w:pPr>
        <w:tabs>
          <w:tab w:val="left" w:pos="5670"/>
        </w:tabs>
      </w:pPr>
    </w:p>
    <w:sectPr w:rsidR="00EE7F93" w:rsidRPr="00EE7F93" w:rsidSect="009D1DEE">
      <w:headerReference w:type="even" r:id="rId8"/>
      <w:headerReference w:type="default" r:id="rId9"/>
      <w:pgSz w:w="11906" w:h="16838"/>
      <w:pgMar w:top="4226" w:right="1274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7933" w:rsidRDefault="00E97933" w:rsidP="00EE7F93">
      <w:pPr>
        <w:spacing w:after="0" w:line="240" w:lineRule="auto"/>
      </w:pPr>
      <w:r>
        <w:separator/>
      </w:r>
    </w:p>
  </w:endnote>
  <w:endnote w:type="continuationSeparator" w:id="0">
    <w:p w:rsidR="00E97933" w:rsidRDefault="00E97933" w:rsidP="00EE7F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useo Sans Cyrl 900">
    <w:panose1 w:val="00000000000000000000"/>
    <w:charset w:val="00"/>
    <w:family w:val="modern"/>
    <w:notTrueType/>
    <w:pitch w:val="variable"/>
    <w:sig w:usb0="00000207" w:usb1="00000001" w:usb2="00000000" w:usb3="00000000" w:csb0="00000097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useo Sans Cyrl 700">
    <w:panose1 w:val="00000000000000000000"/>
    <w:charset w:val="00"/>
    <w:family w:val="modern"/>
    <w:notTrueType/>
    <w:pitch w:val="variable"/>
    <w:sig w:usb0="00000207" w:usb1="00000001" w:usb2="00000000" w:usb3="00000000" w:csb0="00000097" w:csb1="00000000"/>
  </w:font>
  <w:font w:name="Avenir Next Cyr Medium">
    <w:panose1 w:val="00000000000000000000"/>
    <w:charset w:val="00"/>
    <w:family w:val="swiss"/>
    <w:notTrueType/>
    <w:pitch w:val="variable"/>
    <w:sig w:usb0="0000020F" w:usb1="00000000" w:usb2="00000000" w:usb3="00000000" w:csb0="00000097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7933" w:rsidRDefault="00E97933" w:rsidP="00EE7F93">
      <w:pPr>
        <w:spacing w:after="0" w:line="240" w:lineRule="auto"/>
      </w:pPr>
      <w:r>
        <w:separator/>
      </w:r>
    </w:p>
  </w:footnote>
  <w:footnote w:type="continuationSeparator" w:id="0">
    <w:p w:rsidR="00E97933" w:rsidRDefault="00E97933" w:rsidP="00EE7F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3D1E" w:rsidRDefault="00183D1E">
    <w:pPr>
      <w:pStyle w:val="a3"/>
    </w:pPr>
    <w:bookmarkStart w:id="0" w:name="_GoBack"/>
    <w:bookmarkEnd w:id="0"/>
    <w:r>
      <w:rPr>
        <w:rFonts w:ascii="Arial" w:hAnsi="Arial" w:cs="Arial"/>
        <w:lang w:val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46.25pt;height:88.5pt">
          <v:imagedata r:id="rId1" o:title="Deex-Logo-Ma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1DEE" w:rsidRPr="009D1DEE" w:rsidRDefault="009D1DEE" w:rsidP="009D1DEE">
    <w:pPr>
      <w:pStyle w:val="a3"/>
      <w:ind w:left="5812"/>
      <w:rPr>
        <w:rFonts w:ascii="Arial" w:hAnsi="Arial" w:cs="Arial"/>
        <w:lang w:val="en-US"/>
      </w:rPr>
    </w:pPr>
  </w:p>
  <w:p w:rsidR="009D1DEE" w:rsidRPr="009D1DEE" w:rsidRDefault="00183D1E" w:rsidP="009D1DEE">
    <w:pPr>
      <w:pStyle w:val="a3"/>
      <w:ind w:left="5812"/>
      <w:rPr>
        <w:rFonts w:ascii="Museo Sans Cyrl 700" w:hAnsi="Museo Sans Cyrl 700" w:cs="Arial"/>
        <w:lang w:val="en-US"/>
      </w:rPr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2" type="#_x0000_t75" style="position:absolute;left:0;text-align:left;margin-left:1.2pt;margin-top:11.95pt;width:174pt;height:34.5pt;z-index:-251655168;mso-position-horizontal-relative:text;mso-position-vertical-relative:text;mso-width-relative:page;mso-height-relative:page">
          <v:imagedata r:id="rId1" o:title="Deex-Logo-Main"/>
        </v:shape>
      </w:pict>
    </w:r>
  </w:p>
  <w:p w:rsidR="00EE7F93" w:rsidRPr="00713165" w:rsidRDefault="00713165" w:rsidP="00713165">
    <w:pPr>
      <w:pStyle w:val="a3"/>
      <w:ind w:left="5529" w:right="-141"/>
      <w:rPr>
        <w:rFonts w:ascii="Avenir Next Cyr Medium" w:hAnsi="Avenir Next Cyr Medium" w:cs="Arial"/>
        <w:sz w:val="24"/>
        <w:szCs w:val="24"/>
      </w:rPr>
    </w:pPr>
    <w:r w:rsidRPr="00713165">
      <w:rPr>
        <w:rFonts w:ascii="Avenir Next Cyr Medium" w:hAnsi="Avenir Next Cyr Medium" w:cs="Arial"/>
        <w:sz w:val="24"/>
        <w:szCs w:val="24"/>
      </w:rPr>
      <w:t>119049</w:t>
    </w:r>
    <w:r w:rsidRPr="00713165">
      <w:rPr>
        <w:rFonts w:ascii="Avenir Next Cyr Medium" w:hAnsi="Avenir Next Cyr Medium" w:cs="Arial"/>
        <w:sz w:val="24"/>
        <w:szCs w:val="24"/>
      </w:rPr>
      <w:t xml:space="preserve"> </w:t>
    </w:r>
    <w:r w:rsidR="009D1DEE" w:rsidRPr="00713165">
      <w:rPr>
        <w:rFonts w:ascii="Avenir Next Cyr Medium" w:hAnsi="Avenir Next Cyr Medium" w:cs="Arial"/>
        <w:sz w:val="24"/>
        <w:szCs w:val="24"/>
      </w:rPr>
      <w:t>г. Москва, Россия</w:t>
    </w:r>
  </w:p>
  <w:p w:rsidR="009D1DEE" w:rsidRPr="00713165" w:rsidRDefault="009D1DEE" w:rsidP="00713165">
    <w:pPr>
      <w:pStyle w:val="a3"/>
      <w:ind w:left="5529" w:right="-141"/>
      <w:rPr>
        <w:rFonts w:ascii="Avenir Next Cyr Medium" w:hAnsi="Avenir Next Cyr Medium" w:cs="Arial"/>
        <w:sz w:val="24"/>
        <w:szCs w:val="24"/>
      </w:rPr>
    </w:pPr>
    <w:r w:rsidRPr="00713165">
      <w:rPr>
        <w:rFonts w:ascii="Avenir Next Cyr Medium" w:hAnsi="Avenir Next Cyr Medium" w:cs="Arial"/>
        <w:sz w:val="24"/>
        <w:szCs w:val="24"/>
      </w:rPr>
      <w:t>ул. Донская, д.8 стр.1</w:t>
    </w:r>
  </w:p>
  <w:p w:rsidR="009D1DEE" w:rsidRPr="00713165" w:rsidRDefault="009D1DEE" w:rsidP="00713165">
    <w:pPr>
      <w:pStyle w:val="a3"/>
      <w:ind w:left="5529" w:right="-141"/>
      <w:rPr>
        <w:rFonts w:ascii="Avenir Next Cyr Medium" w:hAnsi="Avenir Next Cyr Medium" w:cs="Arial"/>
        <w:b/>
        <w:sz w:val="24"/>
        <w:szCs w:val="24"/>
      </w:rPr>
    </w:pPr>
  </w:p>
  <w:p w:rsidR="009D1DEE" w:rsidRPr="00713165" w:rsidRDefault="009D1DEE" w:rsidP="00713165">
    <w:pPr>
      <w:pStyle w:val="a3"/>
      <w:ind w:left="5529" w:right="-141"/>
      <w:rPr>
        <w:rFonts w:ascii="Avenir Next Cyr Medium" w:hAnsi="Avenir Next Cyr Medium" w:cs="Arial"/>
        <w:sz w:val="24"/>
        <w:szCs w:val="24"/>
      </w:rPr>
    </w:pPr>
    <w:r w:rsidRPr="00713165">
      <w:rPr>
        <w:rFonts w:ascii="Avenir Next Cyr Medium" w:hAnsi="Avenir Next Cyr Medium" w:cs="Arial"/>
        <w:sz w:val="24"/>
        <w:szCs w:val="24"/>
      </w:rPr>
      <w:t>+7</w:t>
    </w:r>
    <w:r w:rsidR="00713165" w:rsidRPr="00713165">
      <w:rPr>
        <w:rFonts w:ascii="Avenir Next Cyr Medium" w:hAnsi="Avenir Next Cyr Medium" w:cs="Arial"/>
        <w:sz w:val="24"/>
        <w:szCs w:val="24"/>
      </w:rPr>
      <w:t xml:space="preserve"> </w:t>
    </w:r>
    <w:r w:rsidRPr="00713165">
      <w:rPr>
        <w:rFonts w:ascii="Avenir Next Cyr Medium" w:hAnsi="Avenir Next Cyr Medium" w:cs="Arial"/>
        <w:sz w:val="24"/>
        <w:szCs w:val="24"/>
      </w:rPr>
      <w:t>495 659-285-646</w:t>
    </w:r>
  </w:p>
  <w:p w:rsidR="009D1DEE" w:rsidRPr="00713165" w:rsidRDefault="009D1DEE" w:rsidP="00713165">
    <w:pPr>
      <w:pStyle w:val="a3"/>
      <w:ind w:left="5529" w:right="-141"/>
      <w:rPr>
        <w:rFonts w:ascii="Avenir Next Cyr Medium" w:hAnsi="Avenir Next Cyr Medium" w:cs="Arial"/>
        <w:sz w:val="24"/>
        <w:szCs w:val="24"/>
      </w:rPr>
    </w:pPr>
    <w:r w:rsidRPr="00713165">
      <w:rPr>
        <w:rFonts w:ascii="Avenir Next Cyr Medium" w:hAnsi="Avenir Next Cyr Medium" w:cs="Arial"/>
        <w:sz w:val="24"/>
        <w:szCs w:val="24"/>
        <w:lang w:val="en-US"/>
      </w:rPr>
      <w:t>hello</w:t>
    </w:r>
    <w:r w:rsidRPr="00713165">
      <w:rPr>
        <w:rFonts w:ascii="Avenir Next Cyr Medium" w:hAnsi="Avenir Next Cyr Medium" w:cs="Arial"/>
        <w:sz w:val="24"/>
        <w:szCs w:val="24"/>
      </w:rPr>
      <w:t>@</w:t>
    </w:r>
    <w:r w:rsidR="00713165" w:rsidRPr="00713165">
      <w:rPr>
        <w:rFonts w:ascii="Avenir Next Cyr Medium" w:hAnsi="Avenir Next Cyr Medium" w:cs="Arial"/>
        <w:sz w:val="24"/>
        <w:szCs w:val="24"/>
        <w:lang w:val="en-US"/>
      </w:rPr>
      <w:t>deex.com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7F93"/>
    <w:rsid w:val="0014458A"/>
    <w:rsid w:val="00183D1E"/>
    <w:rsid w:val="00713165"/>
    <w:rsid w:val="00850B09"/>
    <w:rsid w:val="00884284"/>
    <w:rsid w:val="009D1DEE"/>
    <w:rsid w:val="00A11A7B"/>
    <w:rsid w:val="00E97933"/>
    <w:rsid w:val="00EE7F93"/>
    <w:rsid w:val="00F83EE4"/>
    <w:rsid w:val="00FD0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E7F9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E7F93"/>
  </w:style>
  <w:style w:type="paragraph" w:styleId="a5">
    <w:name w:val="footer"/>
    <w:basedOn w:val="a"/>
    <w:link w:val="a6"/>
    <w:uiPriority w:val="99"/>
    <w:unhideWhenUsed/>
    <w:rsid w:val="00EE7F9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E7F93"/>
  </w:style>
  <w:style w:type="paragraph" w:styleId="a7">
    <w:name w:val="Balloon Text"/>
    <w:basedOn w:val="a"/>
    <w:link w:val="a8"/>
    <w:uiPriority w:val="99"/>
    <w:semiHidden/>
    <w:unhideWhenUsed/>
    <w:rsid w:val="00EE7F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E7F9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E7F9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E7F93"/>
  </w:style>
  <w:style w:type="paragraph" w:styleId="a5">
    <w:name w:val="footer"/>
    <w:basedOn w:val="a"/>
    <w:link w:val="a6"/>
    <w:uiPriority w:val="99"/>
    <w:unhideWhenUsed/>
    <w:rsid w:val="00EE7F9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E7F93"/>
  </w:style>
  <w:style w:type="paragraph" w:styleId="a7">
    <w:name w:val="Balloon Text"/>
    <w:basedOn w:val="a"/>
    <w:link w:val="a8"/>
    <w:uiPriority w:val="99"/>
    <w:semiHidden/>
    <w:unhideWhenUsed/>
    <w:rsid w:val="00EE7F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E7F9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89F40A-9F76-409D-9B1E-AB26B23F90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cocos</dc:creator>
  <cp:lastModifiedBy>cocos</cp:lastModifiedBy>
  <cp:revision>2</cp:revision>
  <dcterms:created xsi:type="dcterms:W3CDTF">2017-09-13T18:47:00Z</dcterms:created>
  <dcterms:modified xsi:type="dcterms:W3CDTF">2017-09-13T18:47:00Z</dcterms:modified>
</cp:coreProperties>
</file>