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jpeg" ContentType="image/jpe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rFonts w:ascii="Noto Sans" w:hAnsi="Noto Sans"/>
          <w:sz w:val="28"/>
          <w:szCs w:val="28"/>
        </w:rPr>
      </w:pPr>
      <w:r>
        <w:rPr>
          <w:rFonts w:ascii="Noto Sans" w:hAnsi="Noto Sans"/>
          <w:sz w:val="28"/>
          <w:szCs w:val="28"/>
        </w:rPr>
        <w:drawing>
          <wp:anchor behindDoc="0" distT="0" distB="0" distL="0" distR="0" simplePos="0" locked="0" layoutInCell="0" allowOverlap="1" relativeHeight="2">
            <wp:simplePos x="0" y="0"/>
            <wp:positionH relativeFrom="column">
              <wp:posOffset>1610360</wp:posOffset>
            </wp:positionH>
            <wp:positionV relativeFrom="paragraph">
              <wp:posOffset>-375285</wp:posOffset>
            </wp:positionV>
            <wp:extent cx="1934210" cy="194246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934210" cy="1942465"/>
                    </a:xfrm>
                    <a:prstGeom prst="rect">
                      <a:avLst/>
                    </a:prstGeom>
                  </pic:spPr>
                </pic:pic>
              </a:graphicData>
            </a:graphic>
          </wp:anchor>
        </w:drawing>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FrameContents"/>
        <w:bidi w:val="0"/>
        <w:rPr>
          <w:rFonts w:ascii="Noto Sans" w:hAnsi="Noto Sans"/>
          <w:sz w:val="48"/>
          <w:szCs w:val="48"/>
        </w:rPr>
      </w:pPr>
      <w:r>
        <w:rPr>
          <w:rFonts w:cs="Noto Sans" w:ascii="Noto Sans" w:hAnsi="Noto Sans"/>
          <w:b/>
          <w:bCs/>
          <w:sz w:val="48"/>
          <w:szCs w:val="48"/>
        </w:rPr>
        <w:t>GHANA COMMUNICATION</w:t>
      </w:r>
    </w:p>
    <w:p>
      <w:pPr>
        <w:pStyle w:val="FrameContents"/>
        <w:bidi w:val="0"/>
        <w:rPr>
          <w:rFonts w:ascii="Noto Sans" w:hAnsi="Noto Sans"/>
          <w:sz w:val="48"/>
          <w:szCs w:val="48"/>
        </w:rPr>
      </w:pPr>
      <w:r>
        <w:rPr>
          <w:rFonts w:cs="Noto Sans" w:ascii="Noto Sans" w:hAnsi="Noto Sans"/>
          <w:b/>
          <w:bCs/>
          <w:sz w:val="48"/>
          <w:szCs w:val="48"/>
        </w:rPr>
        <w:t>TECHNOLOGY UNIVERSITY</w:t>
      </w:r>
    </w:p>
    <w:p>
      <w:pPr>
        <w:pStyle w:val="FrameContents"/>
        <w:bidi w:val="0"/>
        <w:rPr>
          <w:rFonts w:ascii="Noto Sans" w:hAnsi="Noto Sans"/>
          <w:b/>
          <w:bCs/>
          <w:sz w:val="48"/>
          <w:szCs w:val="48"/>
        </w:rPr>
      </w:pPr>
      <w:r>
        <w:rPr>
          <w:rFonts w:ascii="Noto Sans" w:hAnsi="Noto Sans"/>
          <w:b/>
          <w:bCs/>
          <w:sz w:val="48"/>
          <w:szCs w:val="48"/>
        </w:rPr>
      </w:r>
    </w:p>
    <w:p>
      <w:pPr>
        <w:pStyle w:val="FrameContents"/>
        <w:bidi w:val="0"/>
        <w:rPr>
          <w:rFonts w:ascii="Noto Sans" w:hAnsi="Noto Sans"/>
          <w:sz w:val="48"/>
          <w:szCs w:val="48"/>
        </w:rPr>
      </w:pPr>
      <w:r>
        <w:rPr>
          <w:rFonts w:cs="Noto Sans" w:ascii="Noto Sans" w:hAnsi="Noto Sans"/>
          <w:b/>
          <w:bCs/>
          <w:sz w:val="48"/>
          <w:szCs w:val="48"/>
        </w:rPr>
        <w:t>INSTITUTE OF CONTINUING</w:t>
      </w:r>
    </w:p>
    <w:p>
      <w:pPr>
        <w:pStyle w:val="FrameContents"/>
        <w:bidi w:val="0"/>
        <w:rPr>
          <w:rFonts w:ascii="Noto Sans" w:hAnsi="Noto Sans"/>
          <w:sz w:val="48"/>
          <w:szCs w:val="48"/>
        </w:rPr>
      </w:pPr>
      <w:r>
        <w:rPr>
          <w:rFonts w:cs="Noto Sans" w:ascii="Noto Sans" w:hAnsi="Noto Sans"/>
          <w:b/>
          <w:bCs/>
          <w:sz w:val="48"/>
          <w:szCs w:val="48"/>
        </w:rPr>
        <w:t>AND DISTANCE EDUCATION (ICDE)</w:t>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tbl>
      <w:tblPr>
        <w:tblW w:w="10305" w:type="dxa"/>
        <w:jc w:val="start"/>
        <w:tblInd w:w="-449" w:type="dxa"/>
        <w:tblLayout w:type="fixed"/>
        <w:tblCellMar>
          <w:top w:w="230" w:type="dxa"/>
          <w:start w:w="230" w:type="dxa"/>
          <w:bottom w:w="230" w:type="dxa"/>
          <w:end w:w="230" w:type="dxa"/>
        </w:tblCellMar>
      </w:tblPr>
      <w:tblGrid>
        <w:gridCol w:w="2969"/>
        <w:gridCol w:w="7335"/>
      </w:tblGrid>
      <w:tr>
        <w:trPr/>
        <w:tc>
          <w:tcPr>
            <w:tcW w:w="2969" w:type="dxa"/>
            <w:tcBorders>
              <w:top w:val="single" w:sz="4" w:space="0" w:color="000000"/>
              <w:start w:val="single" w:sz="4" w:space="0" w:color="000000"/>
              <w:bottom w:val="single" w:sz="4" w:space="0" w:color="000000"/>
            </w:tcBorders>
            <w:vAlign w:val="center"/>
          </w:tcPr>
          <w:p>
            <w:pPr>
              <w:pStyle w:val="TableContents"/>
              <w:bidi w:val="0"/>
              <w:jc w:val="start"/>
              <w:rPr>
                <w:rFonts w:ascii="Noto Sans" w:hAnsi="Noto Sans"/>
                <w:sz w:val="36"/>
                <w:szCs w:val="36"/>
              </w:rPr>
            </w:pPr>
            <w:r>
              <w:rPr>
                <w:rFonts w:ascii="Noto Sans" w:hAnsi="Noto Sans"/>
                <w:b/>
                <w:bCs/>
                <w:sz w:val="36"/>
                <w:szCs w:val="36"/>
              </w:rPr>
              <w:t>COURSE CODE</w:t>
            </w:r>
          </w:p>
        </w:tc>
        <w:tc>
          <w:tcPr>
            <w:tcW w:w="7335" w:type="dxa"/>
            <w:tcBorders>
              <w:top w:val="single" w:sz="4" w:space="0" w:color="000000"/>
              <w:start w:val="single" w:sz="4" w:space="0" w:color="000000"/>
              <w:bottom w:val="single" w:sz="4" w:space="0" w:color="000000"/>
              <w:end w:val="single" w:sz="4" w:space="0" w:color="000000"/>
            </w:tcBorders>
            <w:tcMar>
              <w:start w:w="576" w:type="dxa"/>
            </w:tcMar>
            <w:vAlign w:val="center"/>
          </w:tcPr>
          <w:p>
            <w:pPr>
              <w:pStyle w:val="TableContents"/>
              <w:bidi w:val="0"/>
              <w:jc w:val="start"/>
              <w:rPr>
                <w:rFonts w:ascii="Noto Sans" w:hAnsi="Noto Sans"/>
                <w:sz w:val="36"/>
                <w:szCs w:val="36"/>
              </w:rPr>
            </w:pPr>
            <w:r>
              <w:rPr>
                <w:rFonts w:ascii="Noto Sans" w:hAnsi="Noto Sans"/>
                <w:sz w:val="36"/>
                <w:szCs w:val="36"/>
              </w:rPr>
              <w:t>CIIS 251</w:t>
            </w:r>
          </w:p>
        </w:tc>
      </w:tr>
      <w:tr>
        <w:trPr/>
        <w:tc>
          <w:tcPr>
            <w:tcW w:w="2969" w:type="dxa"/>
            <w:tcBorders>
              <w:start w:val="single" w:sz="4" w:space="0" w:color="000000"/>
              <w:bottom w:val="single" w:sz="4" w:space="0" w:color="000000"/>
            </w:tcBorders>
            <w:vAlign w:val="center"/>
          </w:tcPr>
          <w:p>
            <w:pPr>
              <w:pStyle w:val="TableContents"/>
              <w:bidi w:val="0"/>
              <w:jc w:val="start"/>
              <w:rPr>
                <w:rFonts w:ascii="Noto Sans" w:hAnsi="Noto Sans"/>
                <w:sz w:val="36"/>
                <w:szCs w:val="36"/>
              </w:rPr>
            </w:pPr>
            <w:r>
              <w:rPr>
                <w:rFonts w:ascii="Noto Sans" w:hAnsi="Noto Sans"/>
                <w:b/>
                <w:bCs/>
                <w:sz w:val="36"/>
                <w:szCs w:val="36"/>
              </w:rPr>
              <w:t>COURSE TITLE</w:t>
            </w:r>
          </w:p>
        </w:tc>
        <w:tc>
          <w:tcPr>
            <w:tcW w:w="7335" w:type="dxa"/>
            <w:tcBorders>
              <w:start w:val="single" w:sz="4" w:space="0" w:color="000000"/>
              <w:bottom w:val="single" w:sz="4" w:space="0" w:color="000000"/>
              <w:end w:val="single" w:sz="4" w:space="0" w:color="000000"/>
            </w:tcBorders>
            <w:tcMar>
              <w:start w:w="576" w:type="dxa"/>
            </w:tcMar>
            <w:vAlign w:val="center"/>
          </w:tcPr>
          <w:p>
            <w:pPr>
              <w:pStyle w:val="TableContents"/>
              <w:bidi w:val="0"/>
              <w:jc w:val="start"/>
              <w:rPr>
                <w:rFonts w:ascii="Noto Sans" w:hAnsi="Noto Sans"/>
                <w:sz w:val="36"/>
                <w:szCs w:val="36"/>
              </w:rPr>
            </w:pPr>
            <w:r>
              <w:rPr>
                <w:rFonts w:ascii="Noto Sans" w:hAnsi="Noto Sans"/>
                <w:sz w:val="36"/>
                <w:szCs w:val="36"/>
              </w:rPr>
              <w:t>SYSTEM ANALYSIS AND DESIGN</w:t>
            </w:r>
          </w:p>
        </w:tc>
      </w:tr>
      <w:tr>
        <w:trPr/>
        <w:tc>
          <w:tcPr>
            <w:tcW w:w="2969" w:type="dxa"/>
            <w:tcBorders>
              <w:start w:val="single" w:sz="4" w:space="0" w:color="000000"/>
              <w:bottom w:val="single" w:sz="4" w:space="0" w:color="000000"/>
            </w:tcBorders>
            <w:vAlign w:val="center"/>
          </w:tcPr>
          <w:p>
            <w:pPr>
              <w:pStyle w:val="TableContents"/>
              <w:bidi w:val="0"/>
              <w:jc w:val="start"/>
              <w:rPr>
                <w:rFonts w:ascii="Noto Sans" w:hAnsi="Noto Sans"/>
                <w:sz w:val="36"/>
                <w:szCs w:val="36"/>
              </w:rPr>
            </w:pPr>
            <w:r>
              <w:rPr>
                <w:rFonts w:ascii="Noto Sans" w:hAnsi="Noto Sans"/>
                <w:b/>
                <w:bCs/>
                <w:sz w:val="36"/>
                <w:szCs w:val="36"/>
              </w:rPr>
              <w:t>NAME</w:t>
            </w:r>
          </w:p>
        </w:tc>
        <w:tc>
          <w:tcPr>
            <w:tcW w:w="7335" w:type="dxa"/>
            <w:tcBorders>
              <w:start w:val="single" w:sz="4" w:space="0" w:color="000000"/>
              <w:bottom w:val="single" w:sz="4" w:space="0" w:color="000000"/>
              <w:end w:val="single" w:sz="4" w:space="0" w:color="000000"/>
            </w:tcBorders>
            <w:tcMar>
              <w:start w:w="576" w:type="dxa"/>
            </w:tcMar>
            <w:vAlign w:val="center"/>
          </w:tcPr>
          <w:p>
            <w:pPr>
              <w:pStyle w:val="TableContents"/>
              <w:bidi w:val="0"/>
              <w:jc w:val="start"/>
              <w:rPr>
                <w:rFonts w:ascii="Noto Sans" w:hAnsi="Noto Sans"/>
                <w:sz w:val="36"/>
                <w:szCs w:val="36"/>
              </w:rPr>
            </w:pPr>
            <w:r>
              <w:rPr>
                <w:rFonts w:ascii="Noto Sans" w:hAnsi="Noto Sans"/>
                <w:sz w:val="36"/>
                <w:szCs w:val="36"/>
              </w:rPr>
              <w:t>DELATOR ROGERS AGBENYO</w:t>
            </w:r>
          </w:p>
        </w:tc>
      </w:tr>
      <w:tr>
        <w:trPr/>
        <w:tc>
          <w:tcPr>
            <w:tcW w:w="2969" w:type="dxa"/>
            <w:tcBorders>
              <w:start w:val="single" w:sz="4" w:space="0" w:color="000000"/>
              <w:bottom w:val="single" w:sz="4" w:space="0" w:color="000000"/>
            </w:tcBorders>
            <w:vAlign w:val="center"/>
          </w:tcPr>
          <w:p>
            <w:pPr>
              <w:pStyle w:val="TableContents"/>
              <w:bidi w:val="0"/>
              <w:jc w:val="start"/>
              <w:rPr>
                <w:rFonts w:ascii="Noto Sans" w:hAnsi="Noto Sans"/>
                <w:sz w:val="36"/>
                <w:szCs w:val="36"/>
              </w:rPr>
            </w:pPr>
            <w:r>
              <w:rPr>
                <w:rFonts w:ascii="Noto Sans" w:hAnsi="Noto Sans"/>
                <w:b/>
                <w:bCs/>
                <w:sz w:val="36"/>
                <w:szCs w:val="36"/>
              </w:rPr>
              <w:t>STUDENT ID</w:t>
            </w:r>
          </w:p>
        </w:tc>
        <w:tc>
          <w:tcPr>
            <w:tcW w:w="7335" w:type="dxa"/>
            <w:tcBorders>
              <w:start w:val="single" w:sz="4" w:space="0" w:color="000000"/>
              <w:bottom w:val="single" w:sz="4" w:space="0" w:color="000000"/>
              <w:end w:val="single" w:sz="4" w:space="0" w:color="000000"/>
            </w:tcBorders>
            <w:tcMar>
              <w:start w:w="576" w:type="dxa"/>
            </w:tcMar>
            <w:vAlign w:val="center"/>
          </w:tcPr>
          <w:p>
            <w:pPr>
              <w:pStyle w:val="TableContents"/>
              <w:bidi w:val="0"/>
              <w:jc w:val="start"/>
              <w:rPr>
                <w:rFonts w:ascii="Noto Sans" w:hAnsi="Noto Sans"/>
                <w:sz w:val="36"/>
                <w:szCs w:val="36"/>
              </w:rPr>
            </w:pPr>
            <w:r>
              <w:rPr>
                <w:rFonts w:ascii="Noto Sans" w:hAnsi="Noto Sans"/>
                <w:sz w:val="36"/>
                <w:szCs w:val="36"/>
              </w:rPr>
              <w:t>2425140023</w:t>
            </w:r>
          </w:p>
        </w:tc>
      </w:tr>
      <w:tr>
        <w:trPr/>
        <w:tc>
          <w:tcPr>
            <w:tcW w:w="2969" w:type="dxa"/>
            <w:tcBorders>
              <w:start w:val="single" w:sz="4" w:space="0" w:color="000000"/>
              <w:bottom w:val="single" w:sz="4" w:space="0" w:color="000000"/>
            </w:tcBorders>
            <w:vAlign w:val="center"/>
          </w:tcPr>
          <w:p>
            <w:pPr>
              <w:pStyle w:val="TableContents"/>
              <w:bidi w:val="0"/>
              <w:jc w:val="start"/>
              <w:rPr>
                <w:rFonts w:ascii="Noto Sans" w:hAnsi="Noto Sans"/>
                <w:sz w:val="36"/>
                <w:szCs w:val="36"/>
              </w:rPr>
            </w:pPr>
            <w:r>
              <w:rPr>
                <w:rFonts w:ascii="Noto Sans" w:hAnsi="Noto Sans"/>
                <w:b/>
                <w:bCs/>
                <w:sz w:val="36"/>
                <w:szCs w:val="36"/>
              </w:rPr>
              <w:t>DATE</w:t>
            </w:r>
          </w:p>
        </w:tc>
        <w:tc>
          <w:tcPr>
            <w:tcW w:w="7335" w:type="dxa"/>
            <w:tcBorders>
              <w:start w:val="single" w:sz="4" w:space="0" w:color="000000"/>
              <w:bottom w:val="single" w:sz="4" w:space="0" w:color="000000"/>
              <w:end w:val="single" w:sz="4" w:space="0" w:color="000000"/>
            </w:tcBorders>
            <w:tcMar>
              <w:start w:w="576" w:type="dxa"/>
            </w:tcMar>
            <w:vAlign w:val="center"/>
          </w:tcPr>
          <w:p>
            <w:pPr>
              <w:pStyle w:val="TableContents"/>
              <w:bidi w:val="0"/>
              <w:jc w:val="start"/>
              <w:rPr>
                <w:rFonts w:ascii="Noto Sans" w:hAnsi="Noto Sans"/>
                <w:sz w:val="36"/>
                <w:szCs w:val="36"/>
              </w:rPr>
            </w:pPr>
            <w:r>
              <w:rPr>
                <w:rFonts w:ascii="Noto Sans" w:hAnsi="Noto Sans"/>
                <w:sz w:val="36"/>
                <w:szCs w:val="36"/>
              </w:rPr>
              <w:t>7</w:t>
            </w:r>
            <w:r>
              <w:rPr>
                <w:rFonts w:ascii="Noto Sans" w:hAnsi="Noto Sans"/>
                <w:sz w:val="36"/>
                <w:szCs w:val="36"/>
                <w:vertAlign w:val="superscript"/>
              </w:rPr>
              <w:t>TH</w:t>
            </w:r>
            <w:r>
              <w:rPr>
                <w:rFonts w:ascii="Noto Sans" w:hAnsi="Noto Sans"/>
                <w:sz w:val="36"/>
                <w:szCs w:val="36"/>
              </w:rPr>
              <w:t xml:space="preserve"> March, 2026</w:t>
            </w:r>
          </w:p>
        </w:tc>
      </w:tr>
    </w:tbl>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sz w:val="28"/>
          <w:szCs w:val="28"/>
        </w:rPr>
      </w:pPr>
      <w:r>
        <w:rPr>
          <w:rFonts w:ascii="Noto Sans" w:hAnsi="Noto Sans"/>
          <w:sz w:val="28"/>
          <w:szCs w:val="28"/>
        </w:rPr>
      </w:r>
    </w:p>
    <w:p>
      <w:pPr>
        <w:pStyle w:val="Normal"/>
        <w:bidi w:val="0"/>
        <w:jc w:val="start"/>
        <w:rPr>
          <w:rFonts w:ascii="Noto Sans" w:hAnsi="Noto Sans"/>
          <w:b/>
          <w:bCs/>
          <w:sz w:val="40"/>
          <w:szCs w:val="40"/>
        </w:rPr>
      </w:pPr>
      <w:r>
        <w:rPr>
          <w:rFonts w:ascii="Noto Sans" w:hAnsi="Noto Sans"/>
          <w:b/>
          <w:bCs/>
          <w:sz w:val="40"/>
          <w:szCs w:val="40"/>
        </w:rPr>
        <w:t>1. You have just been hired as a Junior Systems Analyst for a new IT consulting firm in Accra. Four different clients have approached your firm, each with a unique project. Your task is to recommend the best SDLC Model for each and explain why.</w:t>
      </w:r>
    </w:p>
    <w:p>
      <w:pPr>
        <w:pStyle w:val="Normal"/>
        <w:bidi w:val="0"/>
        <w:jc w:val="start"/>
        <w:rPr>
          <w:rFonts w:ascii="Noto Sans" w:hAnsi="Noto Sans"/>
          <w:sz w:val="30"/>
          <w:szCs w:val="30"/>
        </w:rPr>
      </w:pPr>
      <w:r>
        <w:rPr>
          <w:rFonts w:ascii="Noto Sans" w:hAnsi="Noto Sans"/>
          <w:sz w:val="30"/>
          <w:szCs w:val="30"/>
        </w:rPr>
      </w:r>
    </w:p>
    <w:p>
      <w:pPr>
        <w:pStyle w:val="Normal"/>
        <w:bidi w:val="0"/>
        <w:jc w:val="start"/>
        <w:rPr>
          <w:rFonts w:ascii="Noto Sans" w:hAnsi="Noto Sans"/>
          <w:sz w:val="30"/>
          <w:szCs w:val="30"/>
        </w:rPr>
      </w:pPr>
      <w:r>
        <w:rPr>
          <w:rFonts w:ascii="Noto Sans" w:hAnsi="Noto Sans"/>
          <w:sz w:val="30"/>
          <w:szCs w:val="30"/>
        </w:rPr>
      </w:r>
    </w:p>
    <w:p>
      <w:pPr>
        <w:pStyle w:val="Normal"/>
        <w:bidi w:val="0"/>
        <w:jc w:val="start"/>
        <w:rPr>
          <w:rFonts w:ascii="Noto Sans" w:hAnsi="Noto Sans"/>
          <w:sz w:val="30"/>
          <w:szCs w:val="30"/>
        </w:rPr>
      </w:pPr>
      <w:r>
        <w:rPr>
          <w:rFonts w:ascii="Noto Sans" w:hAnsi="Noto Sans"/>
          <w:sz w:val="30"/>
          <w:szCs w:val="30"/>
        </w:rPr>
      </w:r>
    </w:p>
    <w:p>
      <w:pPr>
        <w:pStyle w:val="BodyText"/>
        <w:bidi w:val="0"/>
        <w:jc w:val="start"/>
        <w:rPr>
          <w:rFonts w:ascii="Noto Sans" w:hAnsi="Noto Sans"/>
          <w:sz w:val="36"/>
          <w:szCs w:val="36"/>
        </w:rPr>
      </w:pPr>
      <w:r>
        <w:rPr>
          <w:rFonts w:ascii="Noto Sans" w:hAnsi="Noto Sans"/>
          <w:b w:val="false"/>
          <w:bCs w:val="false"/>
          <w:sz w:val="30"/>
          <w:szCs w:val="30"/>
        </w:rPr>
        <w:t xml:space="preserve">As a </w:t>
      </w:r>
      <w:r>
        <w:rPr>
          <w:rStyle w:val="Strong"/>
          <w:rFonts w:ascii="Noto Sans" w:hAnsi="Noto Sans"/>
          <w:b w:val="false"/>
          <w:bCs w:val="false"/>
          <w:sz w:val="30"/>
          <w:szCs w:val="30"/>
        </w:rPr>
        <w:t>Junior Systems Analyst</w:t>
      </w:r>
      <w:r>
        <w:rPr>
          <w:rFonts w:ascii="Noto Sans" w:hAnsi="Noto Sans"/>
          <w:b w:val="false"/>
          <w:bCs w:val="false"/>
          <w:sz w:val="30"/>
          <w:szCs w:val="30"/>
        </w:rPr>
        <w:t xml:space="preserve">, selecting the most appropriate </w:t>
      </w:r>
      <w:r>
        <w:rPr>
          <w:rStyle w:val="Strong"/>
          <w:rFonts w:ascii="Noto Sans" w:hAnsi="Noto Sans"/>
          <w:b w:val="false"/>
          <w:bCs w:val="false"/>
          <w:sz w:val="30"/>
          <w:szCs w:val="30"/>
        </w:rPr>
        <w:t>Software Development Life Cycle (SDLC) model</w:t>
      </w:r>
      <w:r>
        <w:rPr>
          <w:rFonts w:ascii="Noto Sans" w:hAnsi="Noto Sans"/>
          <w:b w:val="false"/>
          <w:bCs w:val="false"/>
          <w:sz w:val="30"/>
          <w:szCs w:val="30"/>
        </w:rPr>
        <w:t xml:space="preserve"> depends largely on the nature of the client’s project, the clarity of the requirements, and the level of risk involved. The following are recommended models and explanations for different project situations.</w:t>
      </w:r>
    </w:p>
    <w:p>
      <w:pPr>
        <w:pStyle w:val="BodyText"/>
        <w:bidi w:val="0"/>
        <w:jc w:val="start"/>
        <w:rPr>
          <w:b w:val="false"/>
          <w:bCs w:val="false"/>
        </w:rPr>
      </w:pPr>
      <w:r>
        <w:rPr>
          <w:rFonts w:ascii="Noto Sans" w:hAnsi="Noto Sans"/>
          <w:sz w:val="30"/>
          <w:szCs w:val="30"/>
        </w:rPr>
      </w:r>
    </w:p>
    <w:p>
      <w:pPr>
        <w:pStyle w:val="BodyText"/>
        <w:bidi w:val="0"/>
        <w:jc w:val="start"/>
        <w:rPr>
          <w:b w:val="false"/>
          <w:bCs w:val="false"/>
        </w:rPr>
      </w:pPr>
      <w:r>
        <w:rPr>
          <w:rFonts w:ascii="Noto Sans" w:hAnsi="Noto Sans"/>
          <w:sz w:val="30"/>
          <w:szCs w:val="30"/>
        </w:rPr>
      </w:r>
    </w:p>
    <w:p>
      <w:pPr>
        <w:pStyle w:val="Heading3"/>
        <w:rPr>
          <w:sz w:val="30"/>
          <w:szCs w:val="30"/>
        </w:rPr>
      </w:pPr>
      <w:r>
        <w:rPr>
          <w:rFonts w:ascii="Noto Sans" w:hAnsi="Noto Sans"/>
          <w:sz w:val="30"/>
          <w:szCs w:val="30"/>
        </w:rPr>
        <w:t>a)</w:t>
      </w:r>
      <w:r>
        <w:rPr>
          <w:rFonts w:ascii="Noto Sans" w:hAnsi="Noto Sans"/>
          <w:sz w:val="30"/>
          <w:szCs w:val="30"/>
        </w:rPr>
        <w:t xml:space="preserve"> Client with Clear and Fixed Requirements.</w:t>
      </w:r>
    </w:p>
    <w:p>
      <w:pPr>
        <w:pStyle w:val="Heading3"/>
        <w:rPr>
          <w:sz w:val="30"/>
          <w:szCs w:val="30"/>
        </w:rPr>
      </w:pPr>
      <w:r>
        <w:rPr>
          <w:rFonts w:ascii="Noto Sans" w:hAnsi="Noto Sans"/>
          <w:b w:val="false"/>
          <w:bCs w:val="false"/>
          <w:sz w:val="30"/>
          <w:szCs w:val="30"/>
        </w:rPr>
        <w:t>Recommended Model:</w:t>
      </w:r>
      <w:r>
        <w:rPr>
          <w:rFonts w:ascii="Noto Sans" w:hAnsi="Noto Sans"/>
          <w:sz w:val="30"/>
          <w:szCs w:val="30"/>
        </w:rPr>
        <w:t xml:space="preserve"> </w:t>
      </w:r>
      <w:r>
        <w:rPr>
          <w:rFonts w:ascii="Noto Sans" w:hAnsi="Noto Sans"/>
          <w:b/>
          <w:bCs/>
          <w:sz w:val="30"/>
          <w:szCs w:val="30"/>
        </w:rPr>
        <w:t>Waterfall Model.</w:t>
      </w:r>
    </w:p>
    <w:p>
      <w:pPr>
        <w:pStyle w:val="BodyText"/>
        <w:rPr/>
      </w:pPr>
      <w:r>
        <w:rPr>
          <w:rFonts w:ascii="Noto Sans" w:hAnsi="Noto Sans"/>
          <w:sz w:val="30"/>
          <w:szCs w:val="30"/>
        </w:rPr>
        <w:br/>
      </w:r>
      <w:r>
        <w:rPr>
          <w:rFonts w:ascii="Noto Sans" w:hAnsi="Noto Sans"/>
          <w:b w:val="false"/>
          <w:bCs w:val="false"/>
          <w:sz w:val="30"/>
          <w:szCs w:val="30"/>
        </w:rPr>
        <w:t xml:space="preserve">The </w:t>
      </w:r>
      <w:r>
        <w:rPr>
          <w:rStyle w:val="Strong"/>
          <w:rFonts w:ascii="Noto Sans" w:hAnsi="Noto Sans"/>
          <w:b w:val="false"/>
          <w:bCs w:val="false"/>
          <w:sz w:val="30"/>
          <w:szCs w:val="30"/>
        </w:rPr>
        <w:t>Waterfall model</w:t>
      </w:r>
      <w:r>
        <w:rPr>
          <w:rFonts w:ascii="Noto Sans" w:hAnsi="Noto Sans"/>
          <w:b w:val="false"/>
          <w:bCs w:val="false"/>
          <w:sz w:val="30"/>
          <w:szCs w:val="30"/>
        </w:rPr>
        <w:t xml:space="preserve"> is most suitable when a client’s requirements are clearly defined and unlikely to change during the development process. A</w:t>
      </w:r>
      <w:r>
        <w:rPr>
          <w:rFonts w:ascii="Noto Sans" w:hAnsi="Noto Sans"/>
          <w:b w:val="false"/>
          <w:bCs w:val="false"/>
          <w:sz w:val="30"/>
          <w:szCs w:val="30"/>
        </w:rPr>
        <w:t>n example is a</w:t>
      </w:r>
      <w:r>
        <w:rPr>
          <w:rFonts w:ascii="Noto Sans" w:hAnsi="Noto Sans"/>
          <w:b w:val="false"/>
          <w:bCs w:val="false"/>
          <w:sz w:val="30"/>
          <w:szCs w:val="30"/>
        </w:rPr>
        <w:t xml:space="preserve"> company requesting the development of a </w:t>
      </w:r>
      <w:r>
        <w:rPr>
          <w:rStyle w:val="Strong"/>
          <w:rFonts w:ascii="Noto Sans" w:hAnsi="Noto Sans"/>
          <w:b w:val="false"/>
          <w:bCs w:val="false"/>
          <w:sz w:val="30"/>
          <w:szCs w:val="30"/>
        </w:rPr>
        <w:t>basic payroll management system</w:t>
      </w:r>
      <w:r>
        <w:rPr>
          <w:rFonts w:ascii="Noto Sans" w:hAnsi="Noto Sans"/>
          <w:b w:val="false"/>
          <w:bCs w:val="false"/>
          <w:sz w:val="30"/>
          <w:szCs w:val="30"/>
        </w:rPr>
        <w:t xml:space="preserve"> with clearly specified features and functions. </w:t>
      </w:r>
    </w:p>
    <w:p>
      <w:pPr>
        <w:pStyle w:val="BodyText"/>
        <w:rPr>
          <w:rStyle w:val="Strong"/>
          <w:rFonts w:ascii="Noto Sans" w:hAnsi="Noto Sans"/>
          <w:sz w:val="30"/>
          <w:szCs w:val="30"/>
        </w:rPr>
      </w:pPr>
      <w:r>
        <w:rPr/>
      </w:r>
    </w:p>
    <w:p>
      <w:pPr>
        <w:pStyle w:val="BodyText"/>
        <w:numPr>
          <w:ilvl w:val="0"/>
          <w:numId w:val="1"/>
        </w:numPr>
        <w:tabs>
          <w:tab w:val="clear" w:pos="709"/>
          <w:tab w:val="left" w:pos="0" w:leader="none"/>
        </w:tabs>
        <w:ind w:hanging="283" w:start="709"/>
        <w:rPr/>
      </w:pPr>
      <w:r>
        <w:rPr>
          <w:rFonts w:ascii="Noto Sans" w:hAnsi="Noto Sans"/>
          <w:b w:val="false"/>
          <w:bCs w:val="false"/>
          <w:sz w:val="30"/>
          <w:szCs w:val="30"/>
        </w:rPr>
        <w:t xml:space="preserve">Development progresses through a </w:t>
      </w:r>
      <w:r>
        <w:rPr>
          <w:rStyle w:val="Strong"/>
          <w:rFonts w:ascii="Noto Sans" w:hAnsi="Noto Sans"/>
          <w:b w:val="false"/>
          <w:bCs w:val="false"/>
          <w:sz w:val="30"/>
          <w:szCs w:val="30"/>
        </w:rPr>
        <w:t>structured and sequential process</w:t>
      </w:r>
      <w:r>
        <w:rPr>
          <w:rFonts w:ascii="Noto Sans" w:hAnsi="Noto Sans"/>
          <w:b w:val="false"/>
          <w:bCs w:val="false"/>
          <w:sz w:val="30"/>
          <w:szCs w:val="30"/>
        </w:rPr>
        <w:t xml:space="preserve"> (Requirements → Design → Implementation → Testing → Deployment).</w:t>
      </w:r>
    </w:p>
    <w:p>
      <w:pPr>
        <w:pStyle w:val="BodyText"/>
        <w:numPr>
          <w:ilvl w:val="0"/>
          <w:numId w:val="1"/>
        </w:numPr>
        <w:tabs>
          <w:tab w:val="clear" w:pos="709"/>
          <w:tab w:val="left" w:pos="0" w:leader="none"/>
        </w:tabs>
        <w:ind w:hanging="283" w:start="709"/>
        <w:rPr/>
      </w:pPr>
      <w:r>
        <w:rPr>
          <w:rFonts w:ascii="Noto Sans" w:hAnsi="Noto Sans"/>
          <w:b w:val="false"/>
          <w:bCs w:val="false"/>
          <w:sz w:val="30"/>
          <w:szCs w:val="30"/>
        </w:rPr>
        <w:t xml:space="preserve">The model is </w:t>
      </w:r>
      <w:r>
        <w:rPr>
          <w:rStyle w:val="Strong"/>
          <w:rFonts w:ascii="Noto Sans" w:hAnsi="Noto Sans"/>
          <w:b w:val="false"/>
          <w:bCs w:val="false"/>
          <w:sz w:val="30"/>
          <w:szCs w:val="30"/>
        </w:rPr>
        <w:t>simple to understand and manage</w:t>
      </w:r>
      <w:r>
        <w:rPr>
          <w:rFonts w:ascii="Noto Sans" w:hAnsi="Noto Sans"/>
          <w:b w:val="false"/>
          <w:bCs w:val="false"/>
          <w:sz w:val="30"/>
          <w:szCs w:val="30"/>
        </w:rPr>
        <w:t>.</w:t>
      </w:r>
    </w:p>
    <w:p>
      <w:pPr>
        <w:pStyle w:val="BodyText"/>
        <w:numPr>
          <w:ilvl w:val="0"/>
          <w:numId w:val="1"/>
        </w:numPr>
        <w:tabs>
          <w:tab w:val="clear" w:pos="709"/>
          <w:tab w:val="left" w:pos="0" w:leader="none"/>
        </w:tabs>
        <w:ind w:hanging="283" w:start="709"/>
        <w:rPr/>
      </w:pPr>
      <w:r>
        <w:rPr>
          <w:rFonts w:ascii="Noto Sans" w:hAnsi="Noto Sans"/>
          <w:b w:val="false"/>
          <w:bCs w:val="false"/>
          <w:sz w:val="30"/>
          <w:szCs w:val="30"/>
        </w:rPr>
        <w:t xml:space="preserve">It works well for </w:t>
      </w:r>
      <w:r>
        <w:rPr>
          <w:rStyle w:val="Strong"/>
          <w:rFonts w:ascii="Noto Sans" w:hAnsi="Noto Sans"/>
          <w:b w:val="false"/>
          <w:bCs w:val="false"/>
          <w:sz w:val="30"/>
          <w:szCs w:val="30"/>
        </w:rPr>
        <w:t>small projects or systems with stable requirements</w:t>
      </w:r>
      <w:r>
        <w:rPr>
          <w:rFonts w:ascii="Noto Sans" w:hAnsi="Noto Sans"/>
          <w:b w:val="false"/>
          <w:bCs w:val="false"/>
          <w:sz w:val="30"/>
          <w:szCs w:val="30"/>
        </w:rPr>
        <w:t>.</w:t>
      </w:r>
    </w:p>
    <w:p>
      <w:pPr>
        <w:pStyle w:val="BodyText"/>
        <w:rPr>
          <w:rFonts w:ascii="Noto Sans" w:hAnsi="Noto Sans"/>
          <w:sz w:val="30"/>
          <w:szCs w:val="30"/>
        </w:rPr>
      </w:pPr>
      <w:r>
        <w:rPr>
          <w:rFonts w:ascii="Noto Sans" w:hAnsi="Noto Sans"/>
          <w:sz w:val="30"/>
          <w:szCs w:val="30"/>
        </w:rPr>
      </w:r>
    </w:p>
    <w:p>
      <w:pPr>
        <w:pStyle w:val="BodyText"/>
        <w:rPr>
          <w:rFonts w:ascii="Noto Sans" w:hAnsi="Noto Sans"/>
          <w:sz w:val="30"/>
          <w:szCs w:val="30"/>
        </w:rPr>
      </w:pPr>
      <w:r>
        <w:rPr>
          <w:rFonts w:ascii="Noto Sans" w:hAnsi="Noto Sans"/>
          <w:sz w:val="30"/>
          <w:szCs w:val="30"/>
        </w:rPr>
      </w:r>
    </w:p>
    <w:p>
      <w:pPr>
        <w:pStyle w:val="BodyText"/>
        <w:rPr>
          <w:rFonts w:ascii="Noto Sans" w:hAnsi="Noto Sans"/>
          <w:sz w:val="30"/>
          <w:szCs w:val="30"/>
        </w:rPr>
      </w:pPr>
      <w:r>
        <w:rPr>
          <w:rFonts w:ascii="Noto Sans" w:hAnsi="Noto Sans"/>
          <w:sz w:val="30"/>
          <w:szCs w:val="30"/>
        </w:rPr>
      </w:r>
    </w:p>
    <w:p>
      <w:pPr>
        <w:pStyle w:val="Heading3"/>
        <w:bidi w:val="0"/>
        <w:jc w:val="start"/>
        <w:rPr>
          <w:rFonts w:ascii="Noto Sans" w:hAnsi="Noto Sans"/>
          <w:sz w:val="28"/>
          <w:szCs w:val="28"/>
        </w:rPr>
      </w:pPr>
      <w:r>
        <w:rPr>
          <w:rFonts w:ascii="Noto Sans" w:hAnsi="Noto Sans"/>
          <w:sz w:val="28"/>
          <w:szCs w:val="28"/>
        </w:rPr>
        <w:t>b) Client with Frequently Changing Requirements.</w:t>
      </w:r>
    </w:p>
    <w:p>
      <w:pPr>
        <w:pStyle w:val="BodyText"/>
        <w:rPr/>
      </w:pPr>
      <w:r>
        <w:rPr>
          <w:rStyle w:val="Strong"/>
          <w:rFonts w:ascii="Noto Sans" w:hAnsi="Noto Sans"/>
          <w:b w:val="false"/>
          <w:bCs w:val="false"/>
          <w:sz w:val="28"/>
          <w:szCs w:val="28"/>
        </w:rPr>
        <w:t>Recommended Model:</w:t>
      </w:r>
      <w:r>
        <w:rPr>
          <w:rFonts w:ascii="Noto Sans" w:hAnsi="Noto Sans"/>
          <w:sz w:val="28"/>
          <w:szCs w:val="28"/>
        </w:rPr>
        <w:t xml:space="preserve"> </w:t>
      </w:r>
      <w:r>
        <w:rPr>
          <w:rFonts w:ascii="Noto Sans" w:hAnsi="Noto Sans"/>
          <w:b/>
          <w:bCs/>
          <w:sz w:val="28"/>
          <w:szCs w:val="28"/>
        </w:rPr>
        <w:t>Agile</w:t>
      </w:r>
    </w:p>
    <w:p>
      <w:pPr>
        <w:pStyle w:val="BodyText"/>
        <w:rPr/>
      </w:pPr>
      <w:r>
        <w:rPr>
          <w:rFonts w:ascii="Noto Sans" w:hAnsi="Noto Sans"/>
          <w:sz w:val="28"/>
          <w:szCs w:val="28"/>
        </w:rPr>
        <w:br/>
      </w:r>
      <w:r>
        <w:rPr>
          <w:rFonts w:ascii="Noto Sans" w:hAnsi="Noto Sans"/>
          <w:b w:val="false"/>
          <w:bCs w:val="false"/>
          <w:sz w:val="28"/>
          <w:szCs w:val="28"/>
        </w:rPr>
        <w:t xml:space="preserve">The </w:t>
      </w:r>
      <w:r>
        <w:rPr>
          <w:rStyle w:val="Strong"/>
          <w:rFonts w:ascii="Noto Sans" w:hAnsi="Noto Sans"/>
          <w:b w:val="false"/>
          <w:bCs w:val="false"/>
          <w:sz w:val="28"/>
          <w:szCs w:val="28"/>
        </w:rPr>
        <w:t>Agile model</w:t>
      </w:r>
      <w:r>
        <w:rPr>
          <w:rFonts w:ascii="Noto Sans" w:hAnsi="Noto Sans"/>
          <w:b w:val="false"/>
          <w:bCs w:val="false"/>
          <w:sz w:val="28"/>
          <w:szCs w:val="28"/>
        </w:rPr>
        <w:t xml:space="preserve"> is ideal when project requirements are expected to change or are not fully defined at the beginning. </w:t>
      </w:r>
      <w:r>
        <w:rPr>
          <w:rFonts w:ascii="Noto Sans" w:hAnsi="Noto Sans"/>
          <w:b w:val="false"/>
          <w:bCs w:val="false"/>
          <w:sz w:val="28"/>
          <w:szCs w:val="28"/>
        </w:rPr>
        <w:t xml:space="preserve">An example is a startup developing a </w:t>
      </w:r>
      <w:r>
        <w:rPr>
          <w:rStyle w:val="Strong"/>
          <w:rFonts w:ascii="Noto Sans" w:hAnsi="Noto Sans"/>
          <w:b w:val="false"/>
          <w:bCs w:val="false"/>
          <w:sz w:val="28"/>
          <w:szCs w:val="28"/>
        </w:rPr>
        <w:t>mobile application</w:t>
      </w:r>
      <w:r>
        <w:rPr>
          <w:rFonts w:ascii="Noto Sans" w:hAnsi="Noto Sans"/>
          <w:b w:val="false"/>
          <w:bCs w:val="false"/>
          <w:sz w:val="28"/>
          <w:szCs w:val="28"/>
        </w:rPr>
        <w:t xml:space="preserve"> that will continuously evolve based on </w:t>
      </w:r>
      <w:r>
        <w:rPr>
          <w:rStyle w:val="Strong"/>
          <w:rFonts w:ascii="Noto Sans" w:hAnsi="Noto Sans"/>
          <w:b w:val="false"/>
          <w:bCs w:val="false"/>
          <w:sz w:val="28"/>
          <w:szCs w:val="28"/>
        </w:rPr>
        <w:t>user feedback and market needs</w:t>
      </w:r>
      <w:r>
        <w:rPr>
          <w:rFonts w:ascii="Noto Sans" w:hAnsi="Noto Sans"/>
          <w:b w:val="false"/>
          <w:bCs w:val="false"/>
          <w:sz w:val="28"/>
          <w:szCs w:val="28"/>
        </w:rPr>
        <w:t>.</w:t>
      </w:r>
    </w:p>
    <w:p>
      <w:pPr>
        <w:pStyle w:val="BodyText"/>
        <w:rPr>
          <w:rStyle w:val="Strong"/>
          <w:rFonts w:ascii="Noto Sans" w:hAnsi="Noto Sans"/>
          <w:sz w:val="28"/>
          <w:szCs w:val="28"/>
        </w:rPr>
      </w:pPr>
      <w:r>
        <w:rPr/>
      </w:r>
    </w:p>
    <w:p>
      <w:pPr>
        <w:pStyle w:val="BodyText"/>
        <w:numPr>
          <w:ilvl w:val="0"/>
          <w:numId w:val="2"/>
        </w:numPr>
        <w:tabs>
          <w:tab w:val="clear" w:pos="709"/>
          <w:tab w:val="left" w:pos="0" w:leader="none"/>
        </w:tabs>
        <w:ind w:hanging="283" w:start="709"/>
        <w:rPr/>
      </w:pPr>
      <w:r>
        <w:rPr>
          <w:rFonts w:ascii="Noto Sans" w:hAnsi="Noto Sans"/>
          <w:b w:val="false"/>
          <w:bCs w:val="false"/>
          <w:sz w:val="28"/>
          <w:szCs w:val="28"/>
        </w:rPr>
        <w:t xml:space="preserve">Development is carried out in </w:t>
      </w:r>
      <w:r>
        <w:rPr>
          <w:rStyle w:val="Strong"/>
          <w:rFonts w:ascii="Noto Sans" w:hAnsi="Noto Sans"/>
          <w:b w:val="false"/>
          <w:bCs w:val="false"/>
          <w:sz w:val="28"/>
          <w:szCs w:val="28"/>
        </w:rPr>
        <w:t>short cycles called sprints</w:t>
      </w:r>
      <w:r>
        <w:rPr>
          <w:rFonts w:ascii="Noto Sans" w:hAnsi="Noto Sans"/>
          <w:b w:val="false"/>
          <w:bCs w:val="false"/>
          <w:sz w:val="28"/>
          <w:szCs w:val="28"/>
        </w:rPr>
        <w:t>.</w:t>
      </w:r>
    </w:p>
    <w:p>
      <w:pPr>
        <w:pStyle w:val="BodyText"/>
        <w:numPr>
          <w:ilvl w:val="0"/>
          <w:numId w:val="2"/>
        </w:numPr>
        <w:tabs>
          <w:tab w:val="clear" w:pos="709"/>
          <w:tab w:val="left" w:pos="0" w:leader="none"/>
        </w:tabs>
        <w:ind w:hanging="283" w:start="709"/>
        <w:rPr/>
      </w:pPr>
      <w:r>
        <w:rPr>
          <w:rStyle w:val="Strong"/>
          <w:rFonts w:ascii="Noto Sans" w:hAnsi="Noto Sans"/>
          <w:b w:val="false"/>
          <w:bCs w:val="false"/>
          <w:sz w:val="28"/>
          <w:szCs w:val="28"/>
        </w:rPr>
        <w:t>Continuous client feedback</w:t>
      </w:r>
      <w:r>
        <w:rPr>
          <w:rFonts w:ascii="Noto Sans" w:hAnsi="Noto Sans"/>
          <w:b w:val="false"/>
          <w:bCs w:val="false"/>
          <w:sz w:val="28"/>
          <w:szCs w:val="28"/>
        </w:rPr>
        <w:t xml:space="preserve"> is incorporated throughout the process.</w:t>
      </w:r>
    </w:p>
    <w:p>
      <w:pPr>
        <w:pStyle w:val="BodyText"/>
        <w:numPr>
          <w:ilvl w:val="0"/>
          <w:numId w:val="2"/>
        </w:numPr>
        <w:tabs>
          <w:tab w:val="clear" w:pos="709"/>
          <w:tab w:val="left" w:pos="0" w:leader="none"/>
        </w:tabs>
        <w:ind w:hanging="283" w:start="709"/>
        <w:rPr/>
      </w:pPr>
      <w:r>
        <w:rPr>
          <w:rFonts w:ascii="Noto Sans" w:hAnsi="Noto Sans"/>
          <w:b w:val="false"/>
          <w:bCs w:val="false"/>
          <w:sz w:val="28"/>
          <w:szCs w:val="28"/>
        </w:rPr>
        <w:t xml:space="preserve">Functional components of the system can be </w:t>
      </w:r>
      <w:r>
        <w:rPr>
          <w:rStyle w:val="Strong"/>
          <w:rFonts w:ascii="Noto Sans" w:hAnsi="Noto Sans"/>
          <w:b w:val="false"/>
          <w:bCs w:val="false"/>
          <w:sz w:val="28"/>
          <w:szCs w:val="28"/>
        </w:rPr>
        <w:t>delivered quickly and improved over time</w:t>
      </w:r>
      <w:r>
        <w:rPr>
          <w:rFonts w:ascii="Noto Sans" w:hAnsi="Noto Sans"/>
          <w:b w:val="false"/>
          <w:bCs w:val="false"/>
          <w:sz w:val="28"/>
          <w:szCs w:val="28"/>
        </w:rPr>
        <w:t>.</w:t>
      </w:r>
    </w:p>
    <w:p>
      <w:pPr>
        <w:pStyle w:val="BodyText"/>
        <w:rPr>
          <w:rStyle w:val="Strong"/>
          <w:rFonts w:ascii="Noto Sans" w:hAnsi="Noto Sans"/>
          <w:sz w:val="30"/>
          <w:szCs w:val="30"/>
        </w:rPr>
      </w:pPr>
      <w:r>
        <w:rPr/>
      </w:r>
    </w:p>
    <w:p>
      <w:pPr>
        <w:pStyle w:val="BodyText"/>
        <w:rPr>
          <w:rStyle w:val="Strong"/>
          <w:rFonts w:ascii="Noto Sans" w:hAnsi="Noto Sans"/>
          <w:sz w:val="30"/>
          <w:szCs w:val="30"/>
        </w:rPr>
      </w:pPr>
      <w:r>
        <w:rPr/>
      </w:r>
    </w:p>
    <w:p>
      <w:pPr>
        <w:pStyle w:val="BodyText"/>
        <w:rPr>
          <w:rStyle w:val="Strong"/>
          <w:rFonts w:ascii="Noto Sans" w:hAnsi="Noto Sans"/>
          <w:sz w:val="30"/>
          <w:szCs w:val="30"/>
        </w:rPr>
      </w:pPr>
      <w:r>
        <w:rPr/>
      </w:r>
    </w:p>
    <w:p>
      <w:pPr>
        <w:pStyle w:val="Heading3"/>
        <w:rPr>
          <w:rFonts w:ascii="Noto Sans" w:hAnsi="Noto Sans"/>
          <w:sz w:val="30"/>
          <w:szCs w:val="30"/>
        </w:rPr>
      </w:pPr>
      <w:r>
        <w:rPr>
          <w:rFonts w:ascii="Noto Sans" w:hAnsi="Noto Sans"/>
          <w:sz w:val="30"/>
          <w:szCs w:val="30"/>
        </w:rPr>
        <w:t>c</w:t>
      </w:r>
      <w:r>
        <w:rPr>
          <w:rFonts w:ascii="Noto Sans" w:hAnsi="Noto Sans"/>
          <w:sz w:val="30"/>
          <w:szCs w:val="30"/>
        </w:rPr>
        <w:t>)</w:t>
      </w:r>
      <w:r>
        <w:rPr>
          <w:rFonts w:ascii="Noto Sans" w:hAnsi="Noto Sans"/>
          <w:sz w:val="30"/>
          <w:szCs w:val="30"/>
        </w:rPr>
        <w:t xml:space="preserve"> Large and High-Risk Project.</w:t>
      </w:r>
    </w:p>
    <w:p>
      <w:pPr>
        <w:pStyle w:val="BodyText"/>
        <w:rPr/>
      </w:pPr>
      <w:r>
        <w:rPr>
          <w:rStyle w:val="Strong"/>
          <w:rFonts w:ascii="Noto Sans" w:hAnsi="Noto Sans"/>
          <w:b w:val="false"/>
          <w:bCs w:val="false"/>
          <w:sz w:val="30"/>
          <w:szCs w:val="30"/>
        </w:rPr>
        <w:t>Recommended Model:</w:t>
      </w:r>
      <w:r>
        <w:rPr>
          <w:rFonts w:ascii="Noto Sans" w:hAnsi="Noto Sans"/>
          <w:sz w:val="30"/>
          <w:szCs w:val="30"/>
        </w:rPr>
        <w:t xml:space="preserve"> </w:t>
      </w:r>
      <w:r>
        <w:rPr>
          <w:rFonts w:ascii="Noto Sans" w:hAnsi="Noto Sans"/>
          <w:b/>
          <w:bCs/>
          <w:sz w:val="30"/>
          <w:szCs w:val="30"/>
        </w:rPr>
        <w:t>Spiral</w:t>
      </w:r>
    </w:p>
    <w:p>
      <w:pPr>
        <w:pStyle w:val="BodyText"/>
        <w:rPr/>
      </w:pPr>
      <w:r>
        <w:rPr>
          <w:rFonts w:ascii="Noto Sans" w:hAnsi="Noto Sans"/>
          <w:sz w:val="30"/>
          <w:szCs w:val="30"/>
        </w:rPr>
        <w:br/>
      </w:r>
      <w:r>
        <w:rPr>
          <w:rFonts w:ascii="Noto Sans" w:hAnsi="Noto Sans"/>
          <w:b w:val="false"/>
          <w:bCs w:val="false"/>
          <w:sz w:val="30"/>
          <w:szCs w:val="30"/>
        </w:rPr>
        <w:t xml:space="preserve">The </w:t>
      </w:r>
      <w:r>
        <w:rPr>
          <w:rStyle w:val="Strong"/>
          <w:rFonts w:ascii="Noto Sans" w:hAnsi="Noto Sans"/>
          <w:b w:val="false"/>
          <w:bCs w:val="false"/>
          <w:sz w:val="30"/>
          <w:szCs w:val="30"/>
        </w:rPr>
        <w:t>Spiral model</w:t>
      </w:r>
      <w:r>
        <w:rPr>
          <w:rFonts w:ascii="Noto Sans" w:hAnsi="Noto Sans"/>
          <w:b w:val="false"/>
          <w:bCs w:val="false"/>
          <w:sz w:val="30"/>
          <w:szCs w:val="30"/>
        </w:rPr>
        <w:t xml:space="preserve"> integrates iterative development with </w:t>
      </w:r>
      <w:r>
        <w:rPr>
          <w:rStyle w:val="Strong"/>
          <w:rFonts w:ascii="Noto Sans" w:hAnsi="Noto Sans"/>
          <w:b w:val="false"/>
          <w:bCs w:val="false"/>
          <w:sz w:val="30"/>
          <w:szCs w:val="30"/>
        </w:rPr>
        <w:t>systematic risk analysis</w:t>
      </w:r>
      <w:r>
        <w:rPr>
          <w:rFonts w:ascii="Noto Sans" w:hAnsi="Noto Sans"/>
          <w:b w:val="false"/>
          <w:bCs w:val="false"/>
          <w:sz w:val="30"/>
          <w:szCs w:val="30"/>
        </w:rPr>
        <w:t xml:space="preserve">, making it suitable for large, complex, and high-risk projects. </w:t>
      </w:r>
      <w:r>
        <w:rPr>
          <w:rFonts w:ascii="Noto Sans" w:hAnsi="Noto Sans"/>
          <w:b w:val="false"/>
          <w:bCs w:val="false"/>
          <w:sz w:val="30"/>
          <w:szCs w:val="30"/>
        </w:rPr>
        <w:t xml:space="preserve">An example is a development of a </w:t>
      </w:r>
      <w:r>
        <w:rPr>
          <w:rStyle w:val="Strong"/>
          <w:rFonts w:ascii="Noto Sans" w:hAnsi="Noto Sans"/>
          <w:b w:val="false"/>
          <w:bCs w:val="false"/>
          <w:sz w:val="30"/>
          <w:szCs w:val="30"/>
        </w:rPr>
        <w:t>banking or financial system</w:t>
      </w:r>
      <w:r>
        <w:rPr>
          <w:rFonts w:ascii="Noto Sans" w:hAnsi="Noto Sans"/>
          <w:b w:val="false"/>
          <w:bCs w:val="false"/>
          <w:sz w:val="30"/>
          <w:szCs w:val="30"/>
        </w:rPr>
        <w:t xml:space="preserve"> that requires high levels of </w:t>
      </w:r>
      <w:r>
        <w:rPr>
          <w:rStyle w:val="Strong"/>
          <w:rFonts w:ascii="Noto Sans" w:hAnsi="Noto Sans"/>
          <w:b w:val="false"/>
          <w:bCs w:val="false"/>
          <w:sz w:val="30"/>
          <w:szCs w:val="30"/>
        </w:rPr>
        <w:t>security, reliability, and accuracy</w:t>
      </w:r>
      <w:r>
        <w:rPr>
          <w:rFonts w:ascii="Noto Sans" w:hAnsi="Noto Sans"/>
          <w:b w:val="false"/>
          <w:bCs w:val="false"/>
          <w:sz w:val="30"/>
          <w:szCs w:val="30"/>
        </w:rPr>
        <w:t>.</w:t>
      </w:r>
    </w:p>
    <w:p>
      <w:pPr>
        <w:pStyle w:val="BodyText"/>
        <w:rPr>
          <w:rStyle w:val="Strong"/>
          <w:rFonts w:ascii="Noto Sans" w:hAnsi="Noto Sans"/>
          <w:sz w:val="30"/>
          <w:szCs w:val="30"/>
        </w:rPr>
      </w:pPr>
      <w:r>
        <w:rPr/>
      </w:r>
    </w:p>
    <w:p>
      <w:pPr>
        <w:pStyle w:val="BodyText"/>
        <w:numPr>
          <w:ilvl w:val="0"/>
          <w:numId w:val="3"/>
        </w:numPr>
        <w:tabs>
          <w:tab w:val="clear" w:pos="709"/>
          <w:tab w:val="left" w:pos="0" w:leader="none"/>
        </w:tabs>
        <w:ind w:hanging="283" w:start="709"/>
        <w:jc w:val="start"/>
        <w:rPr/>
      </w:pPr>
      <w:r>
        <w:rPr>
          <w:rFonts w:ascii="Noto Sans" w:hAnsi="Noto Sans"/>
          <w:b w:val="false"/>
          <w:bCs w:val="false"/>
          <w:sz w:val="30"/>
          <w:szCs w:val="30"/>
        </w:rPr>
        <w:t xml:space="preserve">Emphasizes </w:t>
      </w:r>
      <w:r>
        <w:rPr>
          <w:rStyle w:val="Strong"/>
          <w:rFonts w:ascii="Noto Sans" w:hAnsi="Noto Sans"/>
          <w:b w:val="false"/>
          <w:bCs w:val="false"/>
          <w:sz w:val="30"/>
          <w:szCs w:val="30"/>
        </w:rPr>
        <w:t>risk identification and mitigation</w:t>
      </w:r>
      <w:r>
        <w:rPr>
          <w:rFonts w:ascii="Noto Sans" w:hAnsi="Noto Sans"/>
          <w:b w:val="false"/>
          <w:bCs w:val="false"/>
          <w:sz w:val="30"/>
          <w:szCs w:val="30"/>
        </w:rPr>
        <w:t xml:space="preserve"> at every phase.</w:t>
      </w:r>
    </w:p>
    <w:p>
      <w:pPr>
        <w:pStyle w:val="BodyText"/>
        <w:numPr>
          <w:ilvl w:val="0"/>
          <w:numId w:val="3"/>
        </w:numPr>
        <w:tabs>
          <w:tab w:val="clear" w:pos="709"/>
          <w:tab w:val="left" w:pos="0" w:leader="none"/>
        </w:tabs>
        <w:ind w:hanging="283" w:start="709"/>
        <w:jc w:val="start"/>
        <w:rPr/>
      </w:pPr>
      <w:r>
        <w:rPr>
          <w:rFonts w:ascii="Noto Sans" w:hAnsi="Noto Sans"/>
          <w:b w:val="false"/>
          <w:bCs w:val="false"/>
          <w:sz w:val="30"/>
          <w:szCs w:val="30"/>
        </w:rPr>
        <w:t xml:space="preserve">Allows the system to be </w:t>
      </w:r>
      <w:r>
        <w:rPr>
          <w:rStyle w:val="Strong"/>
          <w:rFonts w:ascii="Noto Sans" w:hAnsi="Noto Sans"/>
          <w:b w:val="false"/>
          <w:bCs w:val="false"/>
          <w:sz w:val="30"/>
          <w:szCs w:val="30"/>
        </w:rPr>
        <w:t>refined through repeated development cycles</w:t>
      </w:r>
      <w:r>
        <w:rPr>
          <w:rFonts w:ascii="Noto Sans" w:hAnsi="Noto Sans"/>
          <w:b w:val="false"/>
          <w:bCs w:val="false"/>
          <w:sz w:val="30"/>
          <w:szCs w:val="30"/>
        </w:rPr>
        <w:t>.</w:t>
      </w:r>
    </w:p>
    <w:p>
      <w:pPr>
        <w:pStyle w:val="BodyText"/>
        <w:numPr>
          <w:ilvl w:val="0"/>
          <w:numId w:val="3"/>
        </w:numPr>
        <w:tabs>
          <w:tab w:val="clear" w:pos="709"/>
          <w:tab w:val="left" w:pos="0" w:leader="none"/>
        </w:tabs>
        <w:ind w:hanging="283" w:start="709"/>
        <w:jc w:val="start"/>
        <w:rPr/>
      </w:pPr>
      <w:r>
        <w:rPr>
          <w:rFonts w:ascii="Noto Sans" w:hAnsi="Noto Sans"/>
          <w:b w:val="false"/>
          <w:bCs w:val="false"/>
          <w:sz w:val="30"/>
          <w:szCs w:val="30"/>
        </w:rPr>
        <w:t xml:space="preserve">Ideal for </w:t>
      </w:r>
      <w:r>
        <w:rPr>
          <w:rStyle w:val="Strong"/>
          <w:rFonts w:ascii="Noto Sans" w:hAnsi="Noto Sans"/>
          <w:b w:val="false"/>
          <w:bCs w:val="false"/>
          <w:sz w:val="30"/>
          <w:szCs w:val="30"/>
        </w:rPr>
        <w:t>large-scale and mission-critical systems</w:t>
      </w:r>
      <w:r>
        <w:rPr>
          <w:rFonts w:ascii="Noto Sans" w:hAnsi="Noto Sans"/>
          <w:b w:val="false"/>
          <w:bCs w:val="false"/>
          <w:sz w:val="30"/>
          <w:szCs w:val="30"/>
        </w:rPr>
        <w:t>.</w:t>
      </w:r>
    </w:p>
    <w:p>
      <w:pPr>
        <w:pStyle w:val="BodyText"/>
        <w:rPr>
          <w:rFonts w:ascii="Noto Sans" w:hAnsi="Noto Sans"/>
          <w:sz w:val="30"/>
          <w:szCs w:val="30"/>
        </w:rPr>
      </w:pPr>
      <w:r>
        <w:rPr/>
      </w:r>
    </w:p>
    <w:p>
      <w:pPr>
        <w:pStyle w:val="BodyText"/>
        <w:rPr>
          <w:rFonts w:ascii="Noto Sans" w:hAnsi="Noto Sans"/>
          <w:sz w:val="30"/>
          <w:szCs w:val="30"/>
        </w:rPr>
      </w:pPr>
      <w:r>
        <w:rPr/>
      </w:r>
    </w:p>
    <w:p>
      <w:pPr>
        <w:pStyle w:val="Heading3"/>
        <w:bidi w:val="0"/>
        <w:jc w:val="start"/>
        <w:rPr>
          <w:rFonts w:ascii="Noto Sans" w:hAnsi="Noto Sans"/>
          <w:sz w:val="30"/>
          <w:szCs w:val="30"/>
        </w:rPr>
      </w:pPr>
      <w:r>
        <w:rPr>
          <w:rFonts w:ascii="Noto Sans" w:hAnsi="Noto Sans"/>
          <w:sz w:val="30"/>
          <w:szCs w:val="30"/>
        </w:rPr>
        <w:t>d) Project Requiring an Early Prototype.</w:t>
      </w:r>
    </w:p>
    <w:p>
      <w:pPr>
        <w:pStyle w:val="BodyText"/>
        <w:rPr/>
      </w:pPr>
      <w:r>
        <w:rPr>
          <w:rStyle w:val="Strong"/>
          <w:rFonts w:ascii="Noto Sans" w:hAnsi="Noto Sans"/>
          <w:b w:val="false"/>
          <w:bCs w:val="false"/>
          <w:sz w:val="30"/>
          <w:szCs w:val="30"/>
        </w:rPr>
        <w:t>Recommended Model:</w:t>
      </w:r>
      <w:r>
        <w:rPr>
          <w:rFonts w:ascii="Noto Sans" w:hAnsi="Noto Sans"/>
          <w:b/>
          <w:bCs/>
          <w:sz w:val="30"/>
          <w:szCs w:val="30"/>
        </w:rPr>
        <w:t xml:space="preserve"> Prototyping</w:t>
      </w:r>
    </w:p>
    <w:p>
      <w:pPr>
        <w:pStyle w:val="BodyText"/>
        <w:rPr/>
      </w:pPr>
      <w:r>
        <w:rPr>
          <w:rFonts w:ascii="Noto Sans" w:hAnsi="Noto Sans"/>
          <w:sz w:val="30"/>
          <w:szCs w:val="30"/>
        </w:rPr>
        <w:br/>
      </w:r>
      <w:r>
        <w:rPr>
          <w:rFonts w:ascii="Noto Sans" w:hAnsi="Noto Sans"/>
          <w:b w:val="false"/>
          <w:bCs w:val="false"/>
          <w:sz w:val="30"/>
          <w:szCs w:val="30"/>
        </w:rPr>
        <w:t xml:space="preserve">The </w:t>
      </w:r>
      <w:r>
        <w:rPr>
          <w:rStyle w:val="Strong"/>
          <w:rFonts w:ascii="Noto Sans" w:hAnsi="Noto Sans"/>
          <w:b w:val="false"/>
          <w:bCs w:val="false"/>
          <w:sz w:val="30"/>
          <w:szCs w:val="30"/>
        </w:rPr>
        <w:t>Prototyping model</w:t>
      </w:r>
      <w:r>
        <w:rPr>
          <w:rFonts w:ascii="Noto Sans" w:hAnsi="Noto Sans"/>
          <w:b w:val="false"/>
          <w:bCs w:val="false"/>
          <w:sz w:val="30"/>
          <w:szCs w:val="30"/>
        </w:rPr>
        <w:t xml:space="preserve"> is useful when clients find it difficult to clearly define their requirements at the start of the project. </w:t>
      </w:r>
      <w:r>
        <w:rPr>
          <w:rFonts w:ascii="Noto Sans" w:hAnsi="Noto Sans"/>
          <w:b w:val="false"/>
          <w:bCs w:val="false"/>
          <w:sz w:val="30"/>
          <w:szCs w:val="30"/>
        </w:rPr>
        <w:t xml:space="preserve">An example is a company planning to launch a </w:t>
      </w:r>
      <w:r>
        <w:rPr>
          <w:rStyle w:val="Strong"/>
          <w:rFonts w:ascii="Noto Sans" w:hAnsi="Noto Sans"/>
          <w:b w:val="false"/>
          <w:bCs w:val="false"/>
          <w:sz w:val="30"/>
          <w:szCs w:val="30"/>
        </w:rPr>
        <w:t>new e-commerce platform</w:t>
      </w:r>
      <w:r>
        <w:rPr>
          <w:rFonts w:ascii="Noto Sans" w:hAnsi="Noto Sans"/>
          <w:b w:val="false"/>
          <w:bCs w:val="false"/>
          <w:sz w:val="30"/>
          <w:szCs w:val="30"/>
        </w:rPr>
        <w:t xml:space="preserve"> where the client wants to </w:t>
      </w:r>
      <w:r>
        <w:rPr>
          <w:rStyle w:val="Strong"/>
          <w:rFonts w:ascii="Noto Sans" w:hAnsi="Noto Sans"/>
          <w:b w:val="false"/>
          <w:bCs w:val="false"/>
          <w:sz w:val="30"/>
          <w:szCs w:val="30"/>
        </w:rPr>
        <w:t>visualize and test the interface before the final system is built</w:t>
      </w:r>
      <w:r>
        <w:rPr>
          <w:rFonts w:ascii="Noto Sans" w:hAnsi="Noto Sans"/>
          <w:b w:val="false"/>
          <w:bCs w:val="false"/>
          <w:sz w:val="30"/>
          <w:szCs w:val="30"/>
        </w:rPr>
        <w:t>.</w:t>
      </w:r>
    </w:p>
    <w:p>
      <w:pPr>
        <w:pStyle w:val="BodyText"/>
        <w:rPr>
          <w:rStyle w:val="Strong"/>
          <w:rFonts w:ascii="Noto Sans" w:hAnsi="Noto Sans"/>
          <w:sz w:val="30"/>
          <w:szCs w:val="30"/>
        </w:rPr>
      </w:pPr>
      <w:r>
        <w:rPr/>
      </w:r>
    </w:p>
    <w:p>
      <w:pPr>
        <w:pStyle w:val="BodyText"/>
        <w:numPr>
          <w:ilvl w:val="0"/>
          <w:numId w:val="4"/>
        </w:numPr>
        <w:tabs>
          <w:tab w:val="clear" w:pos="709"/>
          <w:tab w:val="left" w:pos="0" w:leader="none"/>
        </w:tabs>
        <w:ind w:hanging="283" w:start="709"/>
        <w:rPr/>
      </w:pPr>
      <w:r>
        <w:rPr>
          <w:rFonts w:ascii="Noto Sans" w:hAnsi="Noto Sans"/>
          <w:b w:val="false"/>
          <w:bCs w:val="false"/>
          <w:sz w:val="30"/>
          <w:szCs w:val="30"/>
        </w:rPr>
        <w:t xml:space="preserve">Developers first create a </w:t>
      </w:r>
      <w:r>
        <w:rPr>
          <w:rStyle w:val="Strong"/>
          <w:rFonts w:ascii="Noto Sans" w:hAnsi="Noto Sans"/>
          <w:b w:val="false"/>
          <w:bCs w:val="false"/>
          <w:sz w:val="30"/>
          <w:szCs w:val="30"/>
        </w:rPr>
        <w:t>working prototype of the system</w:t>
      </w:r>
      <w:r>
        <w:rPr>
          <w:rFonts w:ascii="Noto Sans" w:hAnsi="Noto Sans"/>
          <w:b w:val="false"/>
          <w:bCs w:val="false"/>
          <w:sz w:val="30"/>
          <w:szCs w:val="30"/>
        </w:rPr>
        <w:t>.</w:t>
      </w:r>
    </w:p>
    <w:p>
      <w:pPr>
        <w:pStyle w:val="BodyText"/>
        <w:numPr>
          <w:ilvl w:val="0"/>
          <w:numId w:val="4"/>
        </w:numPr>
        <w:tabs>
          <w:tab w:val="clear" w:pos="709"/>
          <w:tab w:val="left" w:pos="0" w:leader="none"/>
        </w:tabs>
        <w:ind w:hanging="283" w:start="709"/>
        <w:rPr/>
      </w:pPr>
      <w:r>
        <w:rPr>
          <w:rFonts w:ascii="Noto Sans" w:hAnsi="Noto Sans"/>
          <w:b w:val="false"/>
          <w:bCs w:val="false"/>
          <w:sz w:val="30"/>
          <w:szCs w:val="30"/>
        </w:rPr>
        <w:t xml:space="preserve">Clients interact with the prototype and </w:t>
      </w:r>
      <w:r>
        <w:rPr>
          <w:rStyle w:val="Strong"/>
          <w:rFonts w:ascii="Noto Sans" w:hAnsi="Noto Sans"/>
          <w:b w:val="false"/>
          <w:bCs w:val="false"/>
          <w:sz w:val="30"/>
          <w:szCs w:val="30"/>
        </w:rPr>
        <w:t>provide feedback for improvements</w:t>
      </w:r>
      <w:r>
        <w:rPr>
          <w:rFonts w:ascii="Noto Sans" w:hAnsi="Noto Sans"/>
          <w:b w:val="false"/>
          <w:bCs w:val="false"/>
          <w:sz w:val="30"/>
          <w:szCs w:val="30"/>
        </w:rPr>
        <w:t>.</w:t>
      </w:r>
    </w:p>
    <w:p>
      <w:pPr>
        <w:pStyle w:val="BodyText"/>
        <w:numPr>
          <w:ilvl w:val="0"/>
          <w:numId w:val="4"/>
        </w:numPr>
        <w:tabs>
          <w:tab w:val="clear" w:pos="709"/>
          <w:tab w:val="left" w:pos="0" w:leader="none"/>
        </w:tabs>
        <w:ind w:hanging="283" w:start="709"/>
        <w:rPr/>
      </w:pPr>
      <w:r>
        <w:rPr>
          <w:rFonts w:ascii="Noto Sans" w:hAnsi="Noto Sans"/>
          <w:b w:val="false"/>
          <w:bCs w:val="false"/>
          <w:sz w:val="30"/>
          <w:szCs w:val="30"/>
        </w:rPr>
        <w:t xml:space="preserve">This process helps to </w:t>
      </w:r>
      <w:r>
        <w:rPr>
          <w:rStyle w:val="Strong"/>
          <w:rFonts w:ascii="Noto Sans" w:hAnsi="Noto Sans"/>
          <w:b w:val="false"/>
          <w:bCs w:val="false"/>
          <w:sz w:val="30"/>
          <w:szCs w:val="30"/>
        </w:rPr>
        <w:t>clarify system requirements before full development begins</w:t>
      </w:r>
      <w:r>
        <w:rPr>
          <w:rFonts w:ascii="Noto Sans" w:hAnsi="Noto Sans"/>
          <w:b w:val="false"/>
          <w:bCs w:val="false"/>
          <w:sz w:val="30"/>
          <w:szCs w:val="30"/>
        </w:rPr>
        <w:t>.</w:t>
      </w:r>
    </w:p>
    <w:p>
      <w:pPr>
        <w:pStyle w:val="BodyText"/>
        <w:rPr>
          <w:rFonts w:ascii="Noto Sans" w:hAnsi="Noto Sans"/>
          <w:sz w:val="30"/>
          <w:szCs w:val="30"/>
        </w:rPr>
      </w:pPr>
      <w:r>
        <w:rPr/>
      </w:r>
    </w:p>
    <w:p>
      <w:pPr>
        <w:pStyle w:val="Normal"/>
        <w:bidi w:val="0"/>
        <w:jc w:val="start"/>
        <w:rPr>
          <w:rFonts w:ascii="Noto Sans" w:hAnsi="Noto Sans"/>
          <w:sz w:val="30"/>
          <w:szCs w:val="30"/>
        </w:rPr>
      </w:pPr>
      <w:r>
        <w:rPr>
          <w:rFonts w:ascii="Noto Sans" w:hAnsi="Noto Sans"/>
          <w:sz w:val="30"/>
          <w:szCs w:val="30"/>
        </w:rPr>
      </w:r>
    </w:p>
    <w:p>
      <w:pPr>
        <w:pStyle w:val="Normal"/>
        <w:bidi w:val="0"/>
        <w:jc w:val="start"/>
        <w:rPr>
          <w:rFonts w:ascii="Noto Sans" w:hAnsi="Noto Sans"/>
          <w:sz w:val="40"/>
          <w:szCs w:val="40"/>
        </w:rPr>
      </w:pPr>
      <w:r>
        <w:rPr>
          <w:rFonts w:ascii="Noto Sans" w:hAnsi="Noto Sans"/>
          <w:b/>
          <w:bCs/>
          <w:sz w:val="40"/>
          <w:szCs w:val="40"/>
        </w:rPr>
        <w:t>2. Distinguish between structured analysis, object-oriented analysis, and agile systems development methods.</w:t>
      </w:r>
    </w:p>
    <w:p>
      <w:pPr>
        <w:pStyle w:val="Normal"/>
        <w:bidi w:val="0"/>
        <w:jc w:val="start"/>
        <w:rPr>
          <w:rFonts w:ascii="Noto Sans" w:hAnsi="Noto Sans"/>
          <w:sz w:val="30"/>
          <w:szCs w:val="30"/>
        </w:rPr>
      </w:pPr>
      <w:r>
        <w:rPr>
          <w:rFonts w:ascii="Noto Sans" w:hAnsi="Noto Sans"/>
          <w:sz w:val="30"/>
          <w:szCs w:val="30"/>
        </w:rPr>
      </w:r>
    </w:p>
    <w:p>
      <w:pPr>
        <w:pStyle w:val="Normal"/>
        <w:bidi w:val="0"/>
        <w:jc w:val="start"/>
        <w:rPr>
          <w:rFonts w:ascii="Noto Sans" w:hAnsi="Noto Sans"/>
          <w:sz w:val="30"/>
          <w:szCs w:val="30"/>
        </w:rPr>
      </w:pPr>
      <w:r>
        <w:rPr>
          <w:rFonts w:ascii="Noto Sans" w:hAnsi="Noto Sans"/>
          <w:sz w:val="30"/>
          <w:szCs w:val="30"/>
        </w:rPr>
      </w:r>
    </w:p>
    <w:tbl>
      <w:tblPr>
        <w:tblW w:w="11040" w:type="dxa"/>
        <w:jc w:val="start"/>
        <w:tblInd w:w="-689" w:type="dxa"/>
        <w:tblLayout w:type="fixed"/>
        <w:tblCellMar>
          <w:top w:w="374" w:type="dxa"/>
          <w:start w:w="374" w:type="dxa"/>
          <w:bottom w:w="374" w:type="dxa"/>
          <w:end w:w="374" w:type="dxa"/>
        </w:tblCellMar>
      </w:tblPr>
      <w:tblGrid>
        <w:gridCol w:w="3680"/>
        <w:gridCol w:w="3680"/>
        <w:gridCol w:w="3680"/>
      </w:tblGrid>
      <w:tr>
        <w:trPr/>
        <w:tc>
          <w:tcPr>
            <w:tcW w:w="3680" w:type="dxa"/>
            <w:tcBorders>
              <w:top w:val="single" w:sz="4" w:space="0" w:color="000000"/>
              <w:start w:val="single" w:sz="4" w:space="0" w:color="000000"/>
              <w:bottom w:val="single" w:sz="4" w:space="0" w:color="000000"/>
            </w:tcBorders>
            <w:vAlign w:val="center"/>
          </w:tcPr>
          <w:p>
            <w:pPr>
              <w:pStyle w:val="TableContents"/>
              <w:rPr>
                <w:rFonts w:ascii="Noto Sans" w:hAnsi="Noto Sans"/>
                <w:b/>
                <w:bCs/>
                <w:sz w:val="30"/>
                <w:szCs w:val="30"/>
              </w:rPr>
            </w:pPr>
            <w:r>
              <w:rPr>
                <w:rFonts w:ascii="Noto Sans" w:hAnsi="Noto Sans"/>
                <w:b/>
                <w:bCs/>
                <w:sz w:val="30"/>
                <w:szCs w:val="30"/>
              </w:rPr>
              <w:t>Structured Analysis</w:t>
            </w:r>
          </w:p>
        </w:tc>
        <w:tc>
          <w:tcPr>
            <w:tcW w:w="3680" w:type="dxa"/>
            <w:tcBorders>
              <w:top w:val="single" w:sz="4" w:space="0" w:color="000000"/>
              <w:start w:val="single" w:sz="4" w:space="0" w:color="000000"/>
              <w:bottom w:val="single" w:sz="4" w:space="0" w:color="000000"/>
            </w:tcBorders>
            <w:vAlign w:val="center"/>
          </w:tcPr>
          <w:p>
            <w:pPr>
              <w:pStyle w:val="TableContents"/>
              <w:rPr>
                <w:rFonts w:ascii="Noto Sans" w:hAnsi="Noto Sans"/>
                <w:b/>
                <w:bCs/>
                <w:sz w:val="30"/>
                <w:szCs w:val="30"/>
              </w:rPr>
            </w:pPr>
            <w:r>
              <w:rPr>
                <w:rFonts w:ascii="Noto Sans" w:hAnsi="Noto Sans"/>
                <w:b/>
                <w:bCs/>
                <w:sz w:val="30"/>
                <w:szCs w:val="30"/>
              </w:rPr>
              <w:t>Object-Oriented Analysis</w:t>
            </w:r>
          </w:p>
        </w:tc>
        <w:tc>
          <w:tcPr>
            <w:tcW w:w="3680" w:type="dxa"/>
            <w:tcBorders>
              <w:top w:val="single" w:sz="4" w:space="0" w:color="000000"/>
              <w:start w:val="single" w:sz="4" w:space="0" w:color="000000"/>
              <w:bottom w:val="single" w:sz="4" w:space="0" w:color="000000"/>
              <w:end w:val="single" w:sz="4" w:space="0" w:color="000000"/>
            </w:tcBorders>
            <w:vAlign w:val="center"/>
          </w:tcPr>
          <w:p>
            <w:pPr>
              <w:pStyle w:val="TableContents"/>
              <w:rPr>
                <w:rFonts w:ascii="Noto Sans" w:hAnsi="Noto Sans"/>
                <w:b/>
                <w:bCs/>
                <w:sz w:val="30"/>
                <w:szCs w:val="30"/>
              </w:rPr>
            </w:pPr>
            <w:r>
              <w:rPr>
                <w:rFonts w:ascii="Noto Sans" w:hAnsi="Noto Sans"/>
                <w:b/>
                <w:bCs/>
                <w:sz w:val="30"/>
                <w:szCs w:val="30"/>
              </w:rPr>
              <w:t>Agile System Development</w:t>
            </w:r>
          </w:p>
        </w:tc>
      </w:tr>
      <w:tr>
        <w:trPr/>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Focuses on processes and data flow.</w:t>
            </w:r>
          </w:p>
        </w:tc>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Focuses on objects and classes.</w:t>
            </w:r>
          </w:p>
        </w:tc>
        <w:tc>
          <w:tcPr>
            <w:tcW w:w="3680" w:type="dxa"/>
            <w:tcBorders>
              <w:start w:val="single" w:sz="4" w:space="0" w:color="000000"/>
              <w:bottom w:val="single" w:sz="4" w:space="0" w:color="000000"/>
              <w:end w:val="single" w:sz="4" w:space="0" w:color="000000"/>
            </w:tcBorders>
            <w:vAlign w:val="center"/>
          </w:tcPr>
          <w:p>
            <w:pPr>
              <w:pStyle w:val="TableContents"/>
              <w:rPr>
                <w:rFonts w:ascii="Noto Sans" w:hAnsi="Noto Sans"/>
                <w:sz w:val="30"/>
                <w:szCs w:val="30"/>
              </w:rPr>
            </w:pPr>
            <w:r>
              <w:rPr>
                <w:rFonts w:ascii="Noto Sans" w:hAnsi="Noto Sans"/>
                <w:sz w:val="30"/>
                <w:szCs w:val="30"/>
              </w:rPr>
              <w:t>Focuses on flexible and iterative development.</w:t>
            </w:r>
          </w:p>
        </w:tc>
      </w:tr>
      <w:tr>
        <w:trPr/>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Top-down approach.</w:t>
            </w:r>
          </w:p>
        </w:tc>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Models real-world entities as objects.</w:t>
            </w:r>
          </w:p>
        </w:tc>
        <w:tc>
          <w:tcPr>
            <w:tcW w:w="3680" w:type="dxa"/>
            <w:tcBorders>
              <w:start w:val="single" w:sz="4" w:space="0" w:color="000000"/>
              <w:bottom w:val="single" w:sz="4" w:space="0" w:color="000000"/>
              <w:end w:val="single" w:sz="4" w:space="0" w:color="000000"/>
            </w:tcBorders>
            <w:vAlign w:val="center"/>
          </w:tcPr>
          <w:p>
            <w:pPr>
              <w:pStyle w:val="TableContents"/>
              <w:rPr>
                <w:rFonts w:ascii="Noto Sans" w:hAnsi="Noto Sans"/>
                <w:sz w:val="30"/>
                <w:szCs w:val="30"/>
              </w:rPr>
            </w:pPr>
            <w:r>
              <w:rPr>
                <w:rFonts w:ascii="Noto Sans" w:hAnsi="Noto Sans"/>
                <w:sz w:val="30"/>
                <w:szCs w:val="30"/>
              </w:rPr>
              <w:t>Iterative and incremental approach.</w:t>
            </w:r>
          </w:p>
        </w:tc>
      </w:tr>
      <w:tr>
        <w:trPr/>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Use Data Flow Diagrams, flowcharts as tools.</w:t>
            </w:r>
          </w:p>
        </w:tc>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Use UML diagrams, class diagrams.</w:t>
            </w:r>
          </w:p>
        </w:tc>
        <w:tc>
          <w:tcPr>
            <w:tcW w:w="3680" w:type="dxa"/>
            <w:tcBorders>
              <w:start w:val="single" w:sz="4" w:space="0" w:color="000000"/>
              <w:bottom w:val="single" w:sz="4" w:space="0" w:color="000000"/>
              <w:end w:val="single" w:sz="4" w:space="0" w:color="000000"/>
            </w:tcBorders>
            <w:vAlign w:val="center"/>
          </w:tcPr>
          <w:p>
            <w:pPr>
              <w:pStyle w:val="TableContents"/>
              <w:rPr>
                <w:rFonts w:ascii="Noto Sans" w:hAnsi="Noto Sans"/>
                <w:sz w:val="30"/>
                <w:szCs w:val="30"/>
              </w:rPr>
            </w:pPr>
            <w:r>
              <w:rPr>
                <w:rFonts w:ascii="Noto Sans" w:hAnsi="Noto Sans"/>
                <w:sz w:val="30"/>
                <w:szCs w:val="30"/>
              </w:rPr>
              <w:t>Use user stories, sprints, and backlogs</w:t>
            </w:r>
          </w:p>
        </w:tc>
      </w:tr>
      <w:tr>
        <w:trPr/>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Sequential and structured.</w:t>
            </w:r>
          </w:p>
        </w:tc>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Object-Oriented design and development.</w:t>
            </w:r>
          </w:p>
        </w:tc>
        <w:tc>
          <w:tcPr>
            <w:tcW w:w="3680" w:type="dxa"/>
            <w:tcBorders>
              <w:start w:val="single" w:sz="4" w:space="0" w:color="000000"/>
              <w:bottom w:val="single" w:sz="4" w:space="0" w:color="000000"/>
              <w:end w:val="single" w:sz="4" w:space="0" w:color="000000"/>
            </w:tcBorders>
            <w:vAlign w:val="center"/>
          </w:tcPr>
          <w:p>
            <w:pPr>
              <w:pStyle w:val="TableContents"/>
              <w:rPr>
                <w:rFonts w:ascii="Noto Sans" w:hAnsi="Noto Sans"/>
                <w:sz w:val="30"/>
                <w:szCs w:val="30"/>
              </w:rPr>
            </w:pPr>
            <w:r>
              <w:rPr>
                <w:rFonts w:ascii="Noto Sans" w:hAnsi="Noto Sans"/>
                <w:sz w:val="30"/>
                <w:szCs w:val="30"/>
              </w:rPr>
              <w:t>Continuous collaboration and imporovement.</w:t>
            </w:r>
          </w:p>
        </w:tc>
      </w:tr>
      <w:tr>
        <w:trPr/>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Best used for traditional systems with stable requirements.</w:t>
            </w:r>
          </w:p>
        </w:tc>
        <w:tc>
          <w:tcPr>
            <w:tcW w:w="3680" w:type="dxa"/>
            <w:tcBorders>
              <w:start w:val="single" w:sz="4" w:space="0" w:color="000000"/>
              <w:bottom w:val="single" w:sz="4" w:space="0" w:color="000000"/>
            </w:tcBorders>
            <w:vAlign w:val="center"/>
          </w:tcPr>
          <w:p>
            <w:pPr>
              <w:pStyle w:val="TableContents"/>
              <w:rPr>
                <w:rFonts w:ascii="Noto Sans" w:hAnsi="Noto Sans"/>
                <w:sz w:val="30"/>
                <w:szCs w:val="30"/>
              </w:rPr>
            </w:pPr>
            <w:r>
              <w:rPr>
                <w:rFonts w:ascii="Noto Sans" w:hAnsi="Noto Sans"/>
                <w:sz w:val="30"/>
                <w:szCs w:val="30"/>
              </w:rPr>
              <w:t>Best used for complex systems using object-oriented programming.</w:t>
            </w:r>
          </w:p>
        </w:tc>
        <w:tc>
          <w:tcPr>
            <w:tcW w:w="3680" w:type="dxa"/>
            <w:tcBorders>
              <w:start w:val="single" w:sz="4" w:space="0" w:color="000000"/>
              <w:bottom w:val="single" w:sz="4" w:space="0" w:color="000000"/>
              <w:end w:val="single" w:sz="4" w:space="0" w:color="000000"/>
            </w:tcBorders>
            <w:vAlign w:val="center"/>
          </w:tcPr>
          <w:p>
            <w:pPr>
              <w:pStyle w:val="TableContents"/>
              <w:rPr>
                <w:rFonts w:ascii="Noto Sans" w:hAnsi="Noto Sans"/>
                <w:sz w:val="30"/>
                <w:szCs w:val="30"/>
              </w:rPr>
            </w:pPr>
            <w:r>
              <w:rPr>
                <w:rFonts w:ascii="Noto Sans" w:hAnsi="Noto Sans"/>
                <w:sz w:val="30"/>
                <w:szCs w:val="30"/>
              </w:rPr>
              <w:t>Best used for projects with changing requirements.</w:t>
            </w:r>
          </w:p>
        </w:tc>
      </w:tr>
    </w:tbl>
    <w:p>
      <w:pPr>
        <w:pStyle w:val="Normal"/>
        <w:bidi w:val="0"/>
        <w:jc w:val="start"/>
        <w:rPr>
          <w:rFonts w:ascii="Noto Sans" w:hAnsi="Noto Sans"/>
          <w:sz w:val="30"/>
          <w:szCs w:val="30"/>
        </w:rPr>
      </w:pPr>
      <w:r>
        <w:rPr>
          <w:rFonts w:ascii="Noto Sans" w:hAnsi="Noto Sans"/>
          <w:sz w:val="30"/>
          <w:szCs w:val="30"/>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roman"/>
    <w:pitch w:val="variable"/>
  </w:font>
  <w:font w:name="Noto Sans">
    <w:charset w:val="01"/>
    <w:family w:val="swiss"/>
    <w:pitch w:val="variable"/>
  </w:font>
  <w:font w:name="Noto Sans">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US" w:eastAsia="zh-CN" w:bidi="hi-IN"/>
    </w:rPr>
  </w:style>
  <w:style w:type="paragraph" w:styleId="Heading3">
    <w:name w:val="Heading 3"/>
    <w:basedOn w:val="Heading"/>
    <w:next w:val="BodyText"/>
    <w:qFormat/>
    <w:p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90</TotalTime>
  <Application>LibreOffice/7.6.2.1$Windows_X86_64 LibreOffice_project/56f7684011345957bbf33a7ee678afaf4d2ba333</Application>
  <AppVersion>15.0000</AppVersion>
  <Pages>5</Pages>
  <Words>560</Words>
  <Characters>3268</Characters>
  <CharactersWithSpaces>3762</CharactersWithSpaces>
  <Paragraphs>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2025-04-18T02:05:45Z</dcterms:created>
  <dc:creator/>
  <dc:description/>
  <dc:language>en-US</dc:language>
  <cp:lastModifiedBy/>
  <cp:lastPrinted>2025-04-18T02:24:24Z</cp:lastPrinted>
  <dcterms:modified xsi:type="dcterms:W3CDTF">2026-03-07T12:11:35Z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