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45AD" w:rsidRDefault="006B3118">
      <w:pPr>
        <w:rPr>
          <w:lang w:val="fr-FR"/>
        </w:rPr>
      </w:pPr>
      <w:r w:rsidRPr="006B3118">
        <w:rPr>
          <w:lang w:val="fr-FR"/>
        </w:rPr>
        <w:t>Chacun de nous connait intuitivement la monnaie</w:t>
      </w:r>
      <w:r>
        <w:rPr>
          <w:lang w:val="fr-FR"/>
        </w:rPr>
        <w:t xml:space="preserve">, on l’utilise partout dans notre vie quotidienne </w:t>
      </w:r>
    </w:p>
    <w:p w:rsidR="005F1A24" w:rsidRDefault="005F1A24">
      <w:pPr>
        <w:rPr>
          <w:lang w:val="fr-FR"/>
        </w:rPr>
      </w:pPr>
    </w:p>
    <w:p w:rsidR="005F1A24" w:rsidRPr="005F1A24" w:rsidRDefault="005F1A24">
      <w:proofErr w:type="gramStart"/>
      <w:r>
        <w:t>our</w:t>
      </w:r>
      <w:proofErr w:type="gramEnd"/>
      <w:r>
        <w:t xml:space="preserve"> high-charged global economic system would collapse if these middlemen stopped doing what they do. All of this has simply made the banks at the center of it all even more powerful, so much so that eventually a system that first empowered people has fostered a dangerous dependence upon them. This is what gave rise to the behemoths of Wall Street, which would ultimately take the world to the brink of disaster in 2008.</w:t>
      </w:r>
      <w:bookmarkStart w:id="0" w:name="_GoBack"/>
      <w:bookmarkEnd w:id="0"/>
    </w:p>
    <w:sectPr w:rsidR="005F1A24" w:rsidRPr="005F1A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3118"/>
    <w:rsid w:val="0011040A"/>
    <w:rsid w:val="005F1A24"/>
    <w:rsid w:val="006B3118"/>
    <w:rsid w:val="00C545AD"/>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TotalTime>
  <Pages>1</Pages>
  <Words>77</Words>
  <Characters>445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mourad</dc:creator>
  <cp:keywords/>
  <dc:description/>
  <cp:lastModifiedBy>mourad</cp:lastModifiedBy>
  <cp:revision>2</cp:revision>
  <dcterms:created xsi:type="dcterms:W3CDTF">2019-03-21T15:48:00Z</dcterms:created>
  <dcterms:modified xsi:type="dcterms:W3CDTF">2019-03-21T18:48:00Z</dcterms:modified>
</cp:coreProperties>
</file>