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108" w:after="0" w:line="164" w:lineRule="exact"/>
        <w:jc w:val="left"/>
        <w:rPr>
          <w:b w:val="true"/>
          <w:color w:val="#261C11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B9893" strokecolor="#000000" style="position:absolute;width:129.6pt;height:15.1pt;z-index:-1000;margin-left:0pt;margin-top:244.7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4.9pt;z-index:-999;margin-left:-2.2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-44" w:w="2592" w:h="98" w:hSpace="0" w:vSpace="0" w:wrap="tight"/>
                    <w:tabs>
                      <w:tab w:val="left" w:leader="none" w:pos="603"/>
                      <w:tab w:val="left" w:leader="none" w:pos="1557"/>
                      <w:tab w:val="right" w:leader="none" w:pos="2458"/>
                    </w:tabs>
                    <w:rPr>
                      <w:color w:val="#261C11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61C11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5:30 17	</w:t>
                  </w:r>
                  <w:r>
                    <w:rPr>
                      <w:color w:val="#261C11"/>
                      <w:sz w:val="8"/>
                      <w:lang w:val="en-US"/>
                      <w:spacing w:val="-3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171	</w:t>
                  </w:r>
                  <w:r>
                    <w:rPr>
                      <w:color w:val="#26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	</w:t>
                  </w:r>
                  <w:r>
                    <w:rPr>
                      <w:color w:val="#26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17% _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12.05pt;z-index:-998;margin-left:0pt;margin-top:224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490" w:w="2592" w:h="241" w:hSpace="0" w:vSpace="0" w:wrap="3"/>
                    <w:rPr>
                      <w:color w:val="#26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6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26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b w:val="true"/>
          <w:color w:val="#261C11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# 'announcements</w:t>
      </w:r>
    </w:p>
    <w:p>
      <w:pPr>
        <w:ind w:right="0" w:left="360" w:firstLine="0"/>
        <w:spacing w:before="72" w:after="0" w:line="111" w:lineRule="exact"/>
        <w:jc w:val="left"/>
        <w:rPr>
          <w:color w:val="#156B52"/>
          <w:sz w:val="10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156B52"/>
          <w:sz w:val="1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Anish Ambavat</w:t>
      </w:r>
      <w:r>
        <w:rPr>
          <w:color w:val="#261C11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Mar 13, 20211:25 PM</w:t>
      </w:r>
    </w:p>
    <w:p>
      <w:pPr>
        <w:ind w:right="288" w:left="360" w:firstLine="0"/>
        <w:spacing w:before="36" w:after="36" w:line="105" w:lineRule="exact"/>
        <w:jc w:val="left"/>
        <w:rPr>
          <w:color w:val="#261C11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261C11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Hello</w:t>
      </w:r>
      <w:r>
        <w:rPr>
          <w:color w:val="#737CB4"/>
          <w:sz w:val="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@everyone</w:t>
      </w:r>
      <w:r>
        <w:rPr>
          <w:color w:val="#261C11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 , this announcement is for the </w:t>
      </w:r>
      <w:r>
        <w:rPr>
          <w:color w:val="#261C11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course CH1140.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35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BEAD0" w:fill="#FBEAD0"/>
          </w:tcPr>
          <w:p>
            <w:pPr>
              <w:ind w:right="72" w:left="360" w:firstLine="0"/>
              <w:spacing w:before="180" w:after="0" w:line="360" w:lineRule="auto"/>
              <w:jc w:val="left"/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As described by Suhanya ma'am we will have to solve and submit assignments in groups of 2 or 3. You will </w:t>
            </w:r>
            <w:r>
              <w:rPr>
                <w:color w:val="#261C11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work with members of your group to discuss and </w:t>
            </w:r>
            <w:r>
              <w:rPr>
                <w:color w:val="#261C11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solve problems assigned to your group.</w:t>
            </w:r>
          </w:p>
          <w:p>
            <w:pPr>
              <w:ind w:right="144" w:left="360" w:firstLine="0"/>
              <w:spacing w:before="108" w:after="0" w:line="360" w:lineRule="auto"/>
              <w:jc w:val="both"/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The below google form is to be filled by one person </w:t>
            </w:r>
            <w:r>
              <w:rPr>
                <w:color w:val="#261C11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from each group only. He/she may do so by the 15th </w:t>
            </w: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of March. Groups can be made across branches and </w:t>
            </w:r>
            <w:r>
              <w:rPr>
                <w:color w:val="#261C11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years, there are no limitations on the same.</w:t>
            </w:r>
          </w:p>
          <w:p>
            <w:pPr>
              <w:ind w:right="72" w:left="360" w:firstLine="0"/>
              <w:spacing w:before="108" w:after="0" w:line="360" w:lineRule="auto"/>
              <w:jc w:val="left"/>
              <w:rPr>
                <w:color w:val="#261C11"/>
                <w:sz w:val="8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The form can be edited after filling so you may </w:t>
            </w: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change your groups before a new assignment arrives. Make sure you are present in no more than one group.</w:t>
            </w:r>
          </w:p>
          <w:p>
            <w:pPr>
              <w:ind w:right="0" w:left="360" w:firstLine="0"/>
              <w:spacing w:before="108" w:after="0" w:line="240" w:lineRule="auto"/>
              <w:jc w:val="left"/>
              <w:rPr>
                <w:color w:val="#261C11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Thank you : )</w:t>
            </w:r>
          </w:p>
          <w:p>
            <w:pPr>
              <w:ind w:right="0" w:left="360" w:firstLine="0"/>
              <w:spacing w:before="180" w:after="0" w:line="216" w:lineRule="auto"/>
              <w:jc w:val="left"/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Link to the form:</w:t>
            </w:r>
          </w:p>
          <w:p>
            <w:pPr>
              <w:ind w:right="216" w:left="432" w:firstLine="0"/>
              <w:spacing w:before="36" w:after="0" w:line="400" w:lineRule="auto"/>
              <w:jc w:val="both"/>
              <w:rPr>
                <w:color w:val="#0D4C9C"/>
                <w:sz w:val="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hyperlink r:id="drId3">
              <w:r>
                <w:rPr>
                  <w:color w:val="#0000FF"/>
                  <w:sz w:val="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Verdana" w:hAnsi="Verdana"/>
                </w:rPr>
                <w:t xml:space="preserve">https://forms.gle/8gymqLavwsjwoptQ6</w:t>
              </w:r>
            </w:hyperlink>
            <w:r>
              <w:rPr>
                <w:color w:val="#261C11"/>
                <w:sz w:val="6"/>
                <w:lang w:val="en-US"/>
                <w:spacing w:val="0"/>
                <w:w w:val="125"/>
                <w:strike w:val="false"/>
                <w:vertAlign w:val="baseline"/>
                <w:rFonts w:ascii="Tahoma" w:hAnsi="Tahoma"/>
              </w:rPr>
              <w:t xml:space="preserve"> (edited) </w:t>
            </w:r>
            <w:r>
              <w:rPr>
                <w:b w:val="true"/>
                <w:color w:val="#0D4C9C"/>
                <w:sz w:val="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Google Forms - create and analyze surveys, for </w:t>
            </w:r>
            <w:r>
              <w:rPr>
                <w:b w:val="true"/>
                <w:color w:val="#0D4C9C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free.</w:t>
            </w:r>
          </w:p>
          <w:p>
            <w:pPr>
              <w:ind w:right="144" w:left="432" w:firstLine="0"/>
              <w:spacing w:before="72" w:after="0" w:line="309" w:lineRule="auto"/>
              <w:jc w:val="both"/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1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Create a new survey on your own or with others at </w:t>
            </w:r>
            <w:r>
              <w:rPr>
                <w:color w:val="#261C11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the same time. Choose from a variety of survey </w:t>
            </w:r>
            <w:r>
              <w:rPr>
                <w:color w:val="#261C11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types and analyze results in Google Forms. Fr </w:t>
            </w:r>
            <w:r>
              <w:rPr>
                <w:color w:val="#261C11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from Google.</w:t>
            </w:r>
          </w:p>
        </w:tc>
      </w:tr>
    </w:tbl>
    <w:sectPr>
      <w:pgSz w:w="2592" w:h="5328" w:orient="portrait"/>
      <w:type w:val="nextPage"/>
      <w:textDirection w:val="lrTb"/>
      <w:pgMar w:bottom="597" w:top="98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orms.gle/8gymqLavwsjwoptQ6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