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B19D8" w14:textId="77777777" w:rsidR="00C721DC" w:rsidRDefault="00C721DC" w:rsidP="00C721DC">
      <w:pPr>
        <w:pStyle w:val="Ttulo2"/>
        <w:spacing w:before="90"/>
        <w:ind w:left="1926" w:right="1943"/>
      </w:pPr>
      <w:r>
        <w:rPr>
          <w:color w:val="1E6836"/>
        </w:rPr>
        <w:t>INVESTIGACIÓN GITHUB, GRADLE Y MAVEN</w:t>
      </w:r>
    </w:p>
    <w:p w14:paraId="216B1AF5" w14:textId="77777777" w:rsidR="00C721DC" w:rsidRDefault="00C721DC" w:rsidP="00C721DC">
      <w:pPr>
        <w:pStyle w:val="Textoindependiente"/>
        <w:rPr>
          <w:b/>
          <w:sz w:val="26"/>
        </w:rPr>
      </w:pPr>
    </w:p>
    <w:p w14:paraId="24F5F848" w14:textId="77777777" w:rsidR="00C721DC" w:rsidRDefault="00C721DC" w:rsidP="00C721DC">
      <w:pPr>
        <w:pStyle w:val="Textoindependiente"/>
        <w:rPr>
          <w:b/>
          <w:sz w:val="26"/>
        </w:rPr>
      </w:pPr>
    </w:p>
    <w:p w14:paraId="0B429C61" w14:textId="77777777" w:rsidR="00C721DC" w:rsidRDefault="00C721DC" w:rsidP="00C721DC">
      <w:pPr>
        <w:pStyle w:val="Textoindependiente"/>
        <w:rPr>
          <w:b/>
          <w:sz w:val="26"/>
        </w:rPr>
      </w:pPr>
    </w:p>
    <w:p w14:paraId="1575EDE3" w14:textId="77777777" w:rsidR="00C721DC" w:rsidRDefault="00C721DC" w:rsidP="00C721DC">
      <w:pPr>
        <w:pStyle w:val="Textoindependiente"/>
        <w:rPr>
          <w:b/>
          <w:sz w:val="26"/>
        </w:rPr>
      </w:pPr>
    </w:p>
    <w:p w14:paraId="6833DD3A" w14:textId="77777777" w:rsidR="00C721DC" w:rsidRDefault="00C721DC" w:rsidP="00C721DC">
      <w:pPr>
        <w:pStyle w:val="Textoindependiente"/>
        <w:spacing w:before="8"/>
        <w:rPr>
          <w:b/>
          <w:sz w:val="23"/>
        </w:rPr>
      </w:pPr>
    </w:p>
    <w:p w14:paraId="28BAEA04" w14:textId="77777777" w:rsidR="00C721DC" w:rsidRDefault="00C721DC" w:rsidP="00C721DC">
      <w:pPr>
        <w:ind w:left="1926" w:right="1937"/>
        <w:jc w:val="center"/>
        <w:rPr>
          <w:b/>
        </w:rPr>
      </w:pPr>
      <w:r>
        <w:rPr>
          <w:b/>
          <w:color w:val="1E6836"/>
        </w:rPr>
        <w:t>POR</w:t>
      </w:r>
    </w:p>
    <w:p w14:paraId="3CCD0A2A" w14:textId="77777777" w:rsidR="00C721DC" w:rsidRDefault="00C721DC" w:rsidP="00C721DC">
      <w:pPr>
        <w:spacing w:before="160" w:line="379" w:lineRule="auto"/>
        <w:ind w:left="2528" w:right="2550" w:firstLine="1"/>
        <w:jc w:val="center"/>
        <w:rPr>
          <w:b/>
          <w:color w:val="1E6836"/>
        </w:rPr>
      </w:pPr>
      <w:r>
        <w:rPr>
          <w:b/>
          <w:color w:val="1E6836"/>
        </w:rPr>
        <w:t xml:space="preserve">ASTRID CAROLINA DÍAZ GÓMEZ </w:t>
      </w:r>
    </w:p>
    <w:p w14:paraId="1E12DB31" w14:textId="77777777" w:rsidR="00C721DC" w:rsidRDefault="00C721DC" w:rsidP="00C721DC">
      <w:pPr>
        <w:spacing w:before="160" w:line="379" w:lineRule="auto"/>
        <w:ind w:left="2528" w:right="2550" w:firstLine="1"/>
        <w:jc w:val="center"/>
        <w:rPr>
          <w:b/>
          <w:color w:val="1E6836"/>
        </w:rPr>
      </w:pPr>
      <w:r>
        <w:rPr>
          <w:b/>
          <w:color w:val="1E6836"/>
          <w:lang w:val="es-ES"/>
        </w:rPr>
        <w:t xml:space="preserve">LUIS </w:t>
      </w:r>
      <w:r>
        <w:rPr>
          <w:b/>
          <w:color w:val="1E6836"/>
        </w:rPr>
        <w:t xml:space="preserve">CARLOS MARIN CAMPOS </w:t>
      </w:r>
    </w:p>
    <w:p w14:paraId="5D74EE4D" w14:textId="77777777" w:rsidR="00C721DC" w:rsidRDefault="00C721DC" w:rsidP="00C721DC">
      <w:pPr>
        <w:spacing w:before="160" w:line="379" w:lineRule="auto"/>
        <w:ind w:left="2528" w:right="2550" w:firstLine="1"/>
        <w:jc w:val="center"/>
        <w:rPr>
          <w:b/>
          <w:color w:val="1E6836"/>
        </w:rPr>
      </w:pPr>
      <w:r>
        <w:rPr>
          <w:b/>
          <w:color w:val="1E6836"/>
        </w:rPr>
        <w:t>ANDRES DARIO HIGUITA PEREZ</w:t>
      </w:r>
    </w:p>
    <w:p w14:paraId="25B05D2B" w14:textId="546FBB65" w:rsidR="00C721DC" w:rsidRDefault="00C721DC" w:rsidP="00C721DC">
      <w:pPr>
        <w:spacing w:before="160" w:line="379" w:lineRule="auto"/>
        <w:ind w:left="2528" w:right="2550" w:firstLine="1"/>
        <w:jc w:val="center"/>
        <w:rPr>
          <w:b/>
        </w:rPr>
      </w:pPr>
      <w:r>
        <w:rPr>
          <w:b/>
          <w:color w:val="1E6836"/>
        </w:rPr>
        <w:t xml:space="preserve"> LUIS MATEO HINCAPÍE MARTÍNEZ</w:t>
      </w:r>
    </w:p>
    <w:p w14:paraId="79F2F98F" w14:textId="77777777" w:rsidR="00C721DC" w:rsidRDefault="00C721DC" w:rsidP="00C721DC">
      <w:pPr>
        <w:pStyle w:val="Textoindependiente"/>
        <w:rPr>
          <w:b/>
          <w:sz w:val="26"/>
        </w:rPr>
      </w:pPr>
    </w:p>
    <w:p w14:paraId="795CD2F7" w14:textId="77777777" w:rsidR="00C721DC" w:rsidRDefault="00C721DC" w:rsidP="00C721DC">
      <w:pPr>
        <w:pStyle w:val="Textoindependiente"/>
        <w:rPr>
          <w:b/>
          <w:sz w:val="26"/>
        </w:rPr>
      </w:pPr>
    </w:p>
    <w:p w14:paraId="79163CD9" w14:textId="77777777" w:rsidR="00C721DC" w:rsidRDefault="00C721DC" w:rsidP="00C721DC">
      <w:pPr>
        <w:pStyle w:val="Textoindependiente"/>
        <w:spacing w:before="10"/>
        <w:rPr>
          <w:b/>
          <w:sz w:val="23"/>
        </w:rPr>
      </w:pPr>
    </w:p>
    <w:p w14:paraId="6529390E" w14:textId="77777777" w:rsidR="00C721DC" w:rsidRDefault="00C721DC" w:rsidP="00C721DC">
      <w:pPr>
        <w:ind w:left="1920" w:right="1943"/>
        <w:jc w:val="center"/>
        <w:rPr>
          <w:b/>
        </w:rPr>
      </w:pPr>
      <w:r>
        <w:rPr>
          <w:b/>
          <w:color w:val="1E6836"/>
        </w:rPr>
        <w:t>ARQUITECTURA DE</w:t>
      </w:r>
      <w:r>
        <w:rPr>
          <w:b/>
          <w:color w:val="1E6836"/>
          <w:spacing w:val="-17"/>
        </w:rPr>
        <w:t xml:space="preserve"> </w:t>
      </w:r>
      <w:r>
        <w:rPr>
          <w:b/>
          <w:color w:val="1E6836"/>
        </w:rPr>
        <w:t>SOFTWARE</w:t>
      </w:r>
    </w:p>
    <w:p w14:paraId="797EC166" w14:textId="77777777" w:rsidR="00C721DC" w:rsidRDefault="00C721DC" w:rsidP="00C721DC">
      <w:pPr>
        <w:pStyle w:val="Textoindependiente"/>
        <w:rPr>
          <w:b/>
          <w:sz w:val="26"/>
        </w:rPr>
      </w:pPr>
    </w:p>
    <w:p w14:paraId="0ECE54CD" w14:textId="77777777" w:rsidR="00C721DC" w:rsidRDefault="00C721DC" w:rsidP="00C721DC">
      <w:pPr>
        <w:pStyle w:val="Textoindependiente"/>
        <w:spacing w:before="10"/>
        <w:jc w:val="center"/>
        <w:rPr>
          <w:b/>
          <w:sz w:val="25"/>
        </w:rPr>
      </w:pPr>
    </w:p>
    <w:p w14:paraId="51EFC9BF" w14:textId="77777777" w:rsidR="00C721DC" w:rsidRDefault="00C721DC" w:rsidP="00C721DC">
      <w:pPr>
        <w:spacing w:line="379" w:lineRule="auto"/>
        <w:ind w:left="2713" w:right="2641"/>
        <w:jc w:val="center"/>
        <w:rPr>
          <w:b/>
          <w:color w:val="1E6836"/>
          <w:lang w:val="es-ES"/>
        </w:rPr>
      </w:pPr>
      <w:r>
        <w:rPr>
          <w:b/>
          <w:color w:val="1E6836"/>
        </w:rPr>
        <w:t>INTRUCTOR</w:t>
      </w:r>
      <w:r>
        <w:rPr>
          <w:b/>
          <w:color w:val="1E6836"/>
          <w:lang w:val="es-ES"/>
        </w:rPr>
        <w:t>:</w:t>
      </w:r>
    </w:p>
    <w:p w14:paraId="1C9801EF" w14:textId="771B8DF5" w:rsidR="00C721DC" w:rsidRDefault="00C721DC" w:rsidP="00C721DC">
      <w:pPr>
        <w:spacing w:line="379" w:lineRule="auto"/>
        <w:ind w:left="2713" w:right="2641"/>
        <w:jc w:val="center"/>
        <w:rPr>
          <w:b/>
        </w:rPr>
      </w:pPr>
      <w:r>
        <w:rPr>
          <w:b/>
          <w:color w:val="1E6836"/>
        </w:rPr>
        <w:t>ROBINSON CORONADO</w:t>
      </w:r>
      <w:r>
        <w:rPr>
          <w:b/>
          <w:color w:val="1E6836"/>
          <w:spacing w:val="-21"/>
        </w:rPr>
        <w:t xml:space="preserve"> </w:t>
      </w:r>
      <w:r>
        <w:rPr>
          <w:b/>
          <w:color w:val="1E6836"/>
        </w:rPr>
        <w:t>GARCIA</w:t>
      </w:r>
    </w:p>
    <w:p w14:paraId="0E8EEFEA" w14:textId="77777777" w:rsidR="00C721DC" w:rsidRDefault="00C721DC" w:rsidP="00C721DC">
      <w:pPr>
        <w:pStyle w:val="Textoindependiente"/>
        <w:rPr>
          <w:b/>
          <w:sz w:val="26"/>
        </w:rPr>
      </w:pPr>
    </w:p>
    <w:p w14:paraId="1C969F6E" w14:textId="77777777" w:rsidR="00C721DC" w:rsidRDefault="00C721DC" w:rsidP="00C721DC">
      <w:pPr>
        <w:pStyle w:val="Textoindependiente"/>
        <w:rPr>
          <w:b/>
          <w:sz w:val="26"/>
        </w:rPr>
      </w:pPr>
    </w:p>
    <w:p w14:paraId="596EF402" w14:textId="77777777" w:rsidR="00C721DC" w:rsidRDefault="00C721DC" w:rsidP="00C721DC">
      <w:pPr>
        <w:pStyle w:val="Textoindependiente"/>
        <w:rPr>
          <w:b/>
          <w:sz w:val="26"/>
        </w:rPr>
      </w:pPr>
    </w:p>
    <w:p w14:paraId="1093E1A6" w14:textId="77777777" w:rsidR="00C721DC" w:rsidRDefault="00C721DC" w:rsidP="00C721DC">
      <w:pPr>
        <w:pStyle w:val="Textoindependiente"/>
        <w:spacing w:before="9"/>
        <w:rPr>
          <w:b/>
          <w:sz w:val="35"/>
        </w:rPr>
      </w:pPr>
    </w:p>
    <w:p w14:paraId="14444685" w14:textId="77777777" w:rsidR="00C721DC" w:rsidRDefault="00C721DC" w:rsidP="00C721DC">
      <w:pPr>
        <w:ind w:left="1925" w:right="1943"/>
        <w:jc w:val="center"/>
        <w:rPr>
          <w:b/>
        </w:rPr>
      </w:pPr>
      <w:r>
        <w:rPr>
          <w:b/>
          <w:color w:val="1E6836"/>
        </w:rPr>
        <w:t>INGENIERÍA DE SISTEMAS</w:t>
      </w:r>
    </w:p>
    <w:p w14:paraId="1A520C0C" w14:textId="77777777" w:rsidR="00C721DC" w:rsidRDefault="00C721DC" w:rsidP="00C721DC">
      <w:pPr>
        <w:pStyle w:val="Textoindependiente"/>
        <w:spacing w:before="9"/>
        <w:rPr>
          <w:b/>
          <w:sz w:val="22"/>
        </w:rPr>
      </w:pPr>
      <w:r>
        <w:rPr>
          <w:noProof/>
          <w:lang w:val="es-CO" w:eastAsia="es-CO"/>
        </w:rPr>
        <w:drawing>
          <wp:anchor distT="0" distB="0" distL="0" distR="0" simplePos="0" relativeHeight="251659264" behindDoc="0" locked="0" layoutInCell="1" allowOverlap="1" wp14:anchorId="67564D82" wp14:editId="74E865BD">
            <wp:simplePos x="0" y="0"/>
            <wp:positionH relativeFrom="page">
              <wp:posOffset>3124773</wp:posOffset>
            </wp:positionH>
            <wp:positionV relativeFrom="paragraph">
              <wp:posOffset>191642</wp:posOffset>
            </wp:positionV>
            <wp:extent cx="1325452" cy="1626108"/>
            <wp:effectExtent l="0" t="0" r="0" b="0"/>
            <wp:wrapTopAndBottom/>
            <wp:docPr id="1" name="image1.png" descr="Archivo:Escudo-UdeA.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325452" cy="1626108"/>
                    </a:xfrm>
                    <a:prstGeom prst="rect">
                      <a:avLst/>
                    </a:prstGeom>
                  </pic:spPr>
                </pic:pic>
              </a:graphicData>
            </a:graphic>
          </wp:anchor>
        </w:drawing>
      </w:r>
    </w:p>
    <w:p w14:paraId="58A4F6E2" w14:textId="77777777" w:rsidR="00C721DC" w:rsidRDefault="00C721DC" w:rsidP="00C721DC">
      <w:pPr>
        <w:pStyle w:val="Textoindependiente"/>
        <w:spacing w:before="8"/>
        <w:rPr>
          <w:b/>
          <w:sz w:val="21"/>
        </w:rPr>
      </w:pPr>
    </w:p>
    <w:p w14:paraId="4BA023BA" w14:textId="77777777" w:rsidR="00C721DC" w:rsidRDefault="00C721DC" w:rsidP="00C721DC">
      <w:pPr>
        <w:ind w:left="1920" w:right="1943"/>
        <w:jc w:val="center"/>
        <w:rPr>
          <w:b/>
        </w:rPr>
      </w:pPr>
      <w:r>
        <w:rPr>
          <w:b/>
          <w:color w:val="1E6836"/>
        </w:rPr>
        <w:t>UNIVERSIDAD DE ANTIOQUIA</w:t>
      </w:r>
    </w:p>
    <w:p w14:paraId="5987786D" w14:textId="77777777" w:rsidR="00C721DC" w:rsidRDefault="00C721DC" w:rsidP="00C721DC">
      <w:pPr>
        <w:pStyle w:val="Textoindependiente"/>
        <w:rPr>
          <w:b/>
          <w:sz w:val="26"/>
        </w:rPr>
      </w:pPr>
    </w:p>
    <w:p w14:paraId="3D23CFFB" w14:textId="77777777" w:rsidR="00C721DC" w:rsidRDefault="00C721DC" w:rsidP="00C721DC">
      <w:pPr>
        <w:pStyle w:val="Textoindependiente"/>
        <w:spacing w:before="9"/>
        <w:rPr>
          <w:b/>
          <w:sz w:val="25"/>
        </w:rPr>
      </w:pPr>
    </w:p>
    <w:p w14:paraId="21EE969E" w14:textId="77777777" w:rsidR="00C721DC" w:rsidRDefault="00C721DC" w:rsidP="00C721DC">
      <w:pPr>
        <w:ind w:left="1925" w:right="1943"/>
        <w:jc w:val="center"/>
        <w:rPr>
          <w:b/>
        </w:rPr>
      </w:pPr>
      <w:r>
        <w:rPr>
          <w:b/>
          <w:color w:val="1E6836"/>
        </w:rPr>
        <w:t>2020-1</w:t>
      </w:r>
    </w:p>
    <w:p w14:paraId="5914FB59" w14:textId="77777777" w:rsidR="00C721DC" w:rsidRDefault="00C721DC" w:rsidP="00C721DC">
      <w:pPr>
        <w:jc w:val="center"/>
        <w:sectPr w:rsidR="00C721DC" w:rsidSect="00C721DC">
          <w:pgSz w:w="11910" w:h="16840"/>
          <w:pgMar w:top="1580" w:right="1320" w:bottom="280" w:left="1340" w:header="720" w:footer="720" w:gutter="0"/>
          <w:cols w:space="720"/>
        </w:sectPr>
      </w:pPr>
    </w:p>
    <w:p w14:paraId="14FB57E8" w14:textId="77777777" w:rsidR="00C721DC" w:rsidRDefault="00C721DC" w:rsidP="00C721DC">
      <w:pPr>
        <w:spacing w:before="63"/>
        <w:ind w:left="100"/>
        <w:rPr>
          <w:b/>
          <w:sz w:val="28"/>
        </w:rPr>
      </w:pPr>
      <w:r>
        <w:rPr>
          <w:b/>
          <w:color w:val="1E6836"/>
          <w:sz w:val="28"/>
        </w:rPr>
        <w:lastRenderedPageBreak/>
        <w:t>Introducción</w:t>
      </w:r>
    </w:p>
    <w:p w14:paraId="09681934" w14:textId="0300254D" w:rsidR="00C721DC" w:rsidRDefault="00C721DC" w:rsidP="00C721DC">
      <w:pPr>
        <w:pStyle w:val="Textoindependiente"/>
        <w:spacing w:before="159"/>
        <w:ind w:left="100" w:right="124"/>
        <w:jc w:val="both"/>
      </w:pPr>
      <w:r>
        <w:t>La importancia de los requisitos no funcionales, toman fuerza a la hora de llevar un producto de calidad a un usuario, logrando su mantenibilidad y escalabilidad.</w:t>
      </w:r>
    </w:p>
    <w:p w14:paraId="799BA306" w14:textId="77777777" w:rsidR="00C721DC" w:rsidRDefault="00C721DC" w:rsidP="00C721DC">
      <w:pPr>
        <w:pStyle w:val="Textoindependiente"/>
        <w:rPr>
          <w:sz w:val="26"/>
        </w:rPr>
      </w:pPr>
    </w:p>
    <w:p w14:paraId="62CA13CA" w14:textId="77777777" w:rsidR="00C721DC" w:rsidRDefault="00C721DC" w:rsidP="00C721DC">
      <w:pPr>
        <w:pStyle w:val="Textoindependiente"/>
        <w:spacing w:before="1"/>
        <w:rPr>
          <w:sz w:val="30"/>
        </w:rPr>
      </w:pPr>
    </w:p>
    <w:p w14:paraId="7D661AE6" w14:textId="1C95443E" w:rsidR="00C721DC" w:rsidRDefault="00C721DC" w:rsidP="00C721DC">
      <w:pPr>
        <w:pStyle w:val="Ttulo2"/>
        <w:jc w:val="both"/>
      </w:pPr>
      <w:r>
        <w:rPr>
          <w:color w:val="1E6836"/>
        </w:rPr>
        <w:t>Objetivo General</w:t>
      </w:r>
    </w:p>
    <w:p w14:paraId="5122E6AF" w14:textId="77777777" w:rsidR="00C721DC" w:rsidRDefault="00C721DC" w:rsidP="00C721DC">
      <w:pPr>
        <w:pStyle w:val="Textoindependiente"/>
        <w:rPr>
          <w:b/>
        </w:rPr>
      </w:pPr>
    </w:p>
    <w:p w14:paraId="42F8AE9A" w14:textId="4A831889" w:rsidR="00C721DC" w:rsidRDefault="00C721DC" w:rsidP="00C721DC">
      <w:pPr>
        <w:pStyle w:val="Textoindependiente"/>
        <w:ind w:left="100" w:right="129"/>
        <w:jc w:val="both"/>
      </w:pPr>
      <w:r>
        <w:t>Nuestro objetivo general es conocer los conceptos de los requisitos no funcionales, los cuales serán un factor importante en el momento de hacer parte de un equipo de desarrollo de alto rendimiento.</w:t>
      </w:r>
    </w:p>
    <w:p w14:paraId="594F1A6B" w14:textId="77777777" w:rsidR="00C721DC" w:rsidRDefault="00C721DC" w:rsidP="00C721DC">
      <w:pPr>
        <w:pStyle w:val="Textoindependiente"/>
        <w:rPr>
          <w:sz w:val="26"/>
        </w:rPr>
      </w:pPr>
    </w:p>
    <w:p w14:paraId="4AB557DB" w14:textId="77777777" w:rsidR="00C721DC" w:rsidRDefault="00C721DC" w:rsidP="00C721DC">
      <w:pPr>
        <w:pStyle w:val="Textoindependiente"/>
        <w:spacing w:before="10"/>
        <w:rPr>
          <w:sz w:val="25"/>
        </w:rPr>
      </w:pPr>
    </w:p>
    <w:p w14:paraId="29F8565C" w14:textId="77777777" w:rsidR="00C721DC" w:rsidRDefault="00C721DC" w:rsidP="00C721DC">
      <w:pPr>
        <w:pStyle w:val="Ttulo2"/>
        <w:jc w:val="both"/>
      </w:pPr>
      <w:r>
        <w:rPr>
          <w:color w:val="1E6836"/>
        </w:rPr>
        <w:t>Objetivos</w:t>
      </w:r>
      <w:r>
        <w:rPr>
          <w:color w:val="1E6836"/>
          <w:spacing w:val="-2"/>
        </w:rPr>
        <w:t xml:space="preserve"> </w:t>
      </w:r>
      <w:r>
        <w:rPr>
          <w:color w:val="1E6836"/>
        </w:rPr>
        <w:t>Específicos</w:t>
      </w:r>
    </w:p>
    <w:p w14:paraId="3715CD2E" w14:textId="51917C80" w:rsidR="00C721DC" w:rsidRDefault="00C721DC" w:rsidP="00C721DC">
      <w:pPr>
        <w:pStyle w:val="Textoindependiente"/>
        <w:spacing w:before="160"/>
        <w:ind w:left="100" w:right="129"/>
        <w:jc w:val="both"/>
      </w:pPr>
      <w:r>
        <w:t>Como objetivos específicos nos dispondremos a investigar sobre los siguientes requisitos no funcionales:</w:t>
      </w:r>
    </w:p>
    <w:p w14:paraId="55622C04" w14:textId="77777777" w:rsidR="00C721DC" w:rsidRDefault="00C721DC" w:rsidP="00C721DC">
      <w:pPr>
        <w:pStyle w:val="Textoindependiente"/>
        <w:spacing w:before="160"/>
        <w:ind w:left="100" w:right="129"/>
        <w:jc w:val="both"/>
      </w:pPr>
    </w:p>
    <w:p w14:paraId="197867CB" w14:textId="77777777" w:rsidR="00C721DC" w:rsidRDefault="00C721DC" w:rsidP="00C721DC">
      <w:pPr>
        <w:pStyle w:val="Prrafodelista"/>
        <w:numPr>
          <w:ilvl w:val="0"/>
          <w:numId w:val="5"/>
        </w:numPr>
      </w:pPr>
      <w:r>
        <w:t>Testability</w:t>
      </w:r>
    </w:p>
    <w:p w14:paraId="3B328F05" w14:textId="77777777" w:rsidR="00C721DC" w:rsidRDefault="00C721DC" w:rsidP="00C721DC">
      <w:pPr>
        <w:pStyle w:val="Prrafodelista"/>
        <w:numPr>
          <w:ilvl w:val="0"/>
          <w:numId w:val="5"/>
        </w:numPr>
      </w:pPr>
      <w:r>
        <w:t>Reusability</w:t>
      </w:r>
    </w:p>
    <w:p w14:paraId="1DA5761B" w14:textId="77777777" w:rsidR="00C721DC" w:rsidRDefault="00C721DC" w:rsidP="00C721DC">
      <w:pPr>
        <w:pStyle w:val="Prrafodelista"/>
        <w:numPr>
          <w:ilvl w:val="0"/>
          <w:numId w:val="5"/>
        </w:numPr>
      </w:pPr>
      <w:r>
        <w:t>Reliability</w:t>
      </w:r>
    </w:p>
    <w:p w14:paraId="6FB0A1A1" w14:textId="77777777" w:rsidR="00C721DC" w:rsidRDefault="00C721DC" w:rsidP="00C721DC">
      <w:pPr>
        <w:pStyle w:val="Prrafodelista"/>
        <w:numPr>
          <w:ilvl w:val="0"/>
          <w:numId w:val="5"/>
        </w:numPr>
      </w:pPr>
      <w:r>
        <w:t>Integrability</w:t>
      </w:r>
    </w:p>
    <w:p w14:paraId="663583B0" w14:textId="77777777" w:rsidR="00C721DC" w:rsidRDefault="00C721DC" w:rsidP="00C721DC">
      <w:pPr>
        <w:pStyle w:val="Prrafodelista"/>
        <w:numPr>
          <w:ilvl w:val="0"/>
          <w:numId w:val="5"/>
        </w:numPr>
      </w:pPr>
      <w:r>
        <w:t>Legibilidad</w:t>
      </w:r>
    </w:p>
    <w:p w14:paraId="2E09EDDA" w14:textId="77777777" w:rsidR="00C721DC" w:rsidRDefault="00C721DC" w:rsidP="00C721DC">
      <w:pPr>
        <w:pStyle w:val="Prrafodelista"/>
        <w:numPr>
          <w:ilvl w:val="0"/>
          <w:numId w:val="5"/>
        </w:numPr>
      </w:pPr>
      <w:r>
        <w:t>Fault Tolerance</w:t>
      </w:r>
    </w:p>
    <w:p w14:paraId="4186A91B" w14:textId="4DF681C9" w:rsidR="00C721DC" w:rsidRDefault="00C721DC" w:rsidP="00C721DC">
      <w:pPr>
        <w:pStyle w:val="Prrafodelista"/>
        <w:numPr>
          <w:ilvl w:val="0"/>
          <w:numId w:val="5"/>
        </w:numPr>
        <w:sectPr w:rsidR="00C721DC">
          <w:pgSz w:w="11910" w:h="16840"/>
          <w:pgMar w:top="1360" w:right="1320" w:bottom="280" w:left="1340" w:header="720" w:footer="720" w:gutter="0"/>
          <w:cols w:space="720"/>
        </w:sectPr>
      </w:pPr>
      <w:r>
        <w:t>Open Source</w:t>
      </w:r>
    </w:p>
    <w:p w14:paraId="66124E64" w14:textId="77777777" w:rsidR="00C721DC" w:rsidRDefault="00C721DC" w:rsidP="00C721DC">
      <w:pPr>
        <w:pStyle w:val="Ttulo1"/>
      </w:pPr>
      <w:r>
        <w:rPr>
          <w:color w:val="1E6836"/>
        </w:rPr>
        <w:lastRenderedPageBreak/>
        <w:t>Procedimiento</w:t>
      </w:r>
    </w:p>
    <w:p w14:paraId="2BC2269E" w14:textId="77777777" w:rsidR="00B91113" w:rsidRDefault="00B91113" w:rsidP="00B91113"/>
    <w:p w14:paraId="2DE6E2F9" w14:textId="358E9AA6" w:rsidR="00B91113" w:rsidRDefault="00B91113" w:rsidP="00B91113">
      <w:r w:rsidRPr="00834896">
        <w:rPr>
          <w:highlight w:val="yellow"/>
        </w:rPr>
        <w:t>Integrability</w:t>
      </w:r>
    </w:p>
    <w:p w14:paraId="3ACFA088" w14:textId="579B3CCC" w:rsidR="00B91113" w:rsidRDefault="00B91113" w:rsidP="00B91113"/>
    <w:p w14:paraId="79784DD3" w14:textId="29CD9F10" w:rsidR="00E15CB8" w:rsidRDefault="00E15CB8" w:rsidP="00B91113">
      <w:pPr>
        <w:rPr>
          <w:lang w:val="es-ES"/>
        </w:rPr>
      </w:pPr>
      <w:r>
        <w:rPr>
          <w:lang w:val="es-ES"/>
        </w:rPr>
        <w:t>Características:</w:t>
      </w:r>
    </w:p>
    <w:p w14:paraId="37D03964" w14:textId="77777777" w:rsidR="00E15CB8" w:rsidRPr="00E15CB8" w:rsidRDefault="00E15CB8" w:rsidP="00B91113">
      <w:pPr>
        <w:rPr>
          <w:lang w:val="es-ES"/>
        </w:rPr>
      </w:pPr>
    </w:p>
    <w:p w14:paraId="1D6337CC" w14:textId="77777777" w:rsidR="00E15CB8" w:rsidRPr="00E15CB8" w:rsidRDefault="00B91113" w:rsidP="00BB07F4">
      <w:pPr>
        <w:pStyle w:val="Prrafodelista"/>
        <w:numPr>
          <w:ilvl w:val="0"/>
          <w:numId w:val="1"/>
        </w:numPr>
        <w:rPr>
          <w:rFonts w:ascii="Times New Roman" w:eastAsia="Times New Roman" w:hAnsi="Times New Roman" w:cs="Times New Roman"/>
        </w:rPr>
      </w:pPr>
      <w:r w:rsidRPr="00E15CB8">
        <w:rPr>
          <w:rFonts w:ascii="Times New Roman" w:eastAsia="Times New Roman" w:hAnsi="Times New Roman" w:cs="Times New Roman"/>
          <w:lang w:val="es-ES"/>
        </w:rPr>
        <w:t xml:space="preserve">Integralidad significa la capacidad de hacer que los componentes desarrollados por separado de un sistema funcionen juntos correctamente. </w:t>
      </w:r>
    </w:p>
    <w:p w14:paraId="45690053" w14:textId="77777777" w:rsidR="00E15CB8" w:rsidRPr="00E15CB8" w:rsidRDefault="00B91113" w:rsidP="00BB07F4">
      <w:pPr>
        <w:pStyle w:val="Prrafodelista"/>
        <w:numPr>
          <w:ilvl w:val="0"/>
          <w:numId w:val="1"/>
        </w:numPr>
        <w:rPr>
          <w:rFonts w:ascii="Times New Roman" w:eastAsia="Times New Roman" w:hAnsi="Times New Roman" w:cs="Times New Roman"/>
        </w:rPr>
      </w:pPr>
      <w:r w:rsidRPr="00B91113">
        <w:rPr>
          <w:rFonts w:ascii="Times New Roman" w:eastAsia="Times New Roman" w:hAnsi="Times New Roman" w:cs="Times New Roman"/>
          <w:lang w:val="es-ES"/>
        </w:rPr>
        <w:t xml:space="preserve">La </w:t>
      </w:r>
      <w:r w:rsidRPr="00E15CB8">
        <w:rPr>
          <w:rFonts w:ascii="Times New Roman" w:eastAsia="Times New Roman" w:hAnsi="Times New Roman" w:cs="Times New Roman"/>
          <w:lang w:val="es-ES"/>
        </w:rPr>
        <w:t>integralidad</w:t>
      </w:r>
      <w:r w:rsidRPr="00B91113">
        <w:rPr>
          <w:rFonts w:ascii="Times New Roman" w:eastAsia="Times New Roman" w:hAnsi="Times New Roman" w:cs="Times New Roman"/>
          <w:lang w:val="es-ES"/>
        </w:rPr>
        <w:t xml:space="preserve"> está relacionada con la interoperabilidad y nuevamente, la interconectividad. </w:t>
      </w:r>
    </w:p>
    <w:p w14:paraId="2019D1D5" w14:textId="026059FD" w:rsidR="00B91113" w:rsidRPr="00B91113" w:rsidRDefault="00B91113" w:rsidP="00BB07F4">
      <w:pPr>
        <w:pStyle w:val="Prrafodelista"/>
        <w:numPr>
          <w:ilvl w:val="0"/>
          <w:numId w:val="1"/>
        </w:numPr>
        <w:rPr>
          <w:rFonts w:ascii="Times New Roman" w:eastAsia="Times New Roman" w:hAnsi="Times New Roman" w:cs="Times New Roman"/>
        </w:rPr>
      </w:pPr>
      <w:r w:rsidRPr="00B91113">
        <w:rPr>
          <w:rFonts w:ascii="Times New Roman" w:eastAsia="Times New Roman" w:hAnsi="Times New Roman" w:cs="Times New Roman"/>
          <w:lang w:val="es-ES"/>
        </w:rPr>
        <w:t xml:space="preserve">La </w:t>
      </w:r>
      <w:r w:rsidRPr="00E15CB8">
        <w:rPr>
          <w:rFonts w:ascii="Times New Roman" w:eastAsia="Times New Roman" w:hAnsi="Times New Roman" w:cs="Times New Roman"/>
          <w:lang w:val="es-ES"/>
        </w:rPr>
        <w:t>integralidad</w:t>
      </w:r>
      <w:r w:rsidRPr="00B91113">
        <w:rPr>
          <w:rFonts w:ascii="Times New Roman" w:eastAsia="Times New Roman" w:hAnsi="Times New Roman" w:cs="Times New Roman"/>
          <w:lang w:val="es-ES"/>
        </w:rPr>
        <w:t xml:space="preserve"> tiene un impacto decisivo en el desarrollo y evolución de un sistema, por lo que debe tenerse en cuenta, así como las demás características de una familia de sistemas, como los requisitos de dominio, los elementos arquitectónicos de grano grueso y las prácticas utilizadas para el desarrollo y desarrollo. mantener una familia de sistemas y obtener productos de ella.</w:t>
      </w:r>
    </w:p>
    <w:p w14:paraId="501B045C" w14:textId="21AD230D" w:rsidR="00B91113" w:rsidRDefault="00B91113" w:rsidP="00B91113"/>
    <w:p w14:paraId="1E9AA588" w14:textId="77777777" w:rsidR="00546E42" w:rsidRDefault="00546E42" w:rsidP="00546E42">
      <w:p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La integrabilidad depende de: </w:t>
      </w:r>
    </w:p>
    <w:p w14:paraId="7C53DDF1" w14:textId="77777777" w:rsidR="00546E42" w:rsidRPr="00546E42" w:rsidRDefault="00546E42" w:rsidP="00546E42">
      <w:pPr>
        <w:pStyle w:val="Prrafodelista"/>
        <w:numPr>
          <w:ilvl w:val="0"/>
          <w:numId w:val="1"/>
        </w:num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complejidad de las componentes </w:t>
      </w:r>
    </w:p>
    <w:p w14:paraId="36D05870" w14:textId="77777777" w:rsidR="00546E42" w:rsidRPr="00546E42" w:rsidRDefault="00546E42" w:rsidP="00546E42">
      <w:pPr>
        <w:pStyle w:val="Prrafodelista"/>
        <w:numPr>
          <w:ilvl w:val="0"/>
          <w:numId w:val="1"/>
        </w:num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mecanismos y protocolos de comunicación </w:t>
      </w:r>
    </w:p>
    <w:p w14:paraId="4FA074C4" w14:textId="77777777" w:rsidR="00546E42" w:rsidRPr="00546E42" w:rsidRDefault="00546E42" w:rsidP="00546E42">
      <w:pPr>
        <w:pStyle w:val="Prrafodelista"/>
        <w:numPr>
          <w:ilvl w:val="0"/>
          <w:numId w:val="1"/>
        </w:num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claridad en la asignación de responsabilidades </w:t>
      </w:r>
    </w:p>
    <w:p w14:paraId="2354E89C" w14:textId="5C98090F" w:rsidR="00546E42" w:rsidRPr="00546E42" w:rsidRDefault="00546E42" w:rsidP="00546E42">
      <w:pPr>
        <w:pStyle w:val="Prrafodelista"/>
        <w:numPr>
          <w:ilvl w:val="0"/>
          <w:numId w:val="1"/>
        </w:num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calidad y completitud de la especificación de las interfaces </w:t>
      </w:r>
    </w:p>
    <w:p w14:paraId="0A266033" w14:textId="77777777" w:rsidR="00546E42" w:rsidRDefault="00546E42" w:rsidP="00B91113"/>
    <w:p w14:paraId="1B7C89CC" w14:textId="77777777" w:rsidR="00B91113" w:rsidRDefault="00B91113" w:rsidP="00E15CB8">
      <w:pPr>
        <w:ind w:left="360"/>
      </w:pPr>
    </w:p>
    <w:p w14:paraId="6ECC1EEE" w14:textId="46154E2D" w:rsidR="00E15CB8" w:rsidRDefault="00E15CB8" w:rsidP="00E15CB8">
      <w:pPr>
        <w:rPr>
          <w:lang w:val="es-ES"/>
        </w:rPr>
      </w:pPr>
      <w:r w:rsidRPr="00834896">
        <w:rPr>
          <w:highlight w:val="yellow"/>
        </w:rPr>
        <w:t>Testability</w:t>
      </w:r>
      <w:r w:rsidR="00546E42" w:rsidRPr="00834896">
        <w:rPr>
          <w:highlight w:val="yellow"/>
          <w:lang w:val="es-ES"/>
        </w:rPr>
        <w:t>:</w:t>
      </w:r>
    </w:p>
    <w:p w14:paraId="3A64DFE0" w14:textId="4AED71CF" w:rsidR="00546E42" w:rsidRDefault="00546E42" w:rsidP="00E15CB8">
      <w:pPr>
        <w:rPr>
          <w:lang w:val="es-ES"/>
        </w:rPr>
      </w:pPr>
    </w:p>
    <w:p w14:paraId="2131FD71" w14:textId="77777777" w:rsidR="00546E42" w:rsidRPr="00546E42" w:rsidRDefault="00546E42" w:rsidP="00546E42">
      <w:pPr>
        <w:pStyle w:val="Prrafodelista"/>
        <w:numPr>
          <w:ilvl w:val="0"/>
          <w:numId w:val="3"/>
        </w:numPr>
        <w:rPr>
          <w:rFonts w:ascii="Times New Roman" w:eastAsia="Times New Roman" w:hAnsi="Times New Roman" w:cs="Times New Roman"/>
        </w:rPr>
      </w:pPr>
      <w:r w:rsidRPr="00546E42">
        <w:rPr>
          <w:rFonts w:ascii="Times New Roman" w:eastAsia="Times New Roman" w:hAnsi="Times New Roman" w:cs="Times New Roman"/>
          <w:lang w:val="es-ES"/>
        </w:rPr>
        <w:t xml:space="preserve">Facilidad con la cual el software puede mostrar sus defectos (típicamente a través de pruebas de ejecución). </w:t>
      </w:r>
    </w:p>
    <w:p w14:paraId="504E4979" w14:textId="77777777" w:rsidR="00546E42" w:rsidRPr="00546E42" w:rsidRDefault="00546E42" w:rsidP="00546E42">
      <w:pPr>
        <w:pStyle w:val="Prrafodelista"/>
        <w:numPr>
          <w:ilvl w:val="0"/>
          <w:numId w:val="3"/>
        </w:numPr>
        <w:rPr>
          <w:rFonts w:ascii="Times New Roman" w:eastAsia="Times New Roman" w:hAnsi="Times New Roman" w:cs="Times New Roman"/>
        </w:rPr>
      </w:pPr>
      <w:r w:rsidRPr="00546E42">
        <w:rPr>
          <w:rFonts w:ascii="Times New Roman" w:eastAsia="Times New Roman" w:hAnsi="Times New Roman" w:cs="Times New Roman"/>
          <w:lang w:val="es-ES"/>
        </w:rPr>
        <w:t xml:space="preserve">Probabilidad de que, suponiendo que el software tiene al menos un defecto, fallará en la siguiente prueba. </w:t>
      </w:r>
    </w:p>
    <w:p w14:paraId="4BD632F7" w14:textId="77777777" w:rsidR="00546E42" w:rsidRPr="00546E42" w:rsidRDefault="00546E42" w:rsidP="00546E42">
      <w:pPr>
        <w:pStyle w:val="Prrafodelista"/>
        <w:numPr>
          <w:ilvl w:val="0"/>
          <w:numId w:val="3"/>
        </w:numPr>
        <w:rPr>
          <w:rFonts w:ascii="Times New Roman" w:eastAsia="Times New Roman" w:hAnsi="Times New Roman" w:cs="Times New Roman"/>
        </w:rPr>
      </w:pPr>
      <w:r w:rsidRPr="00546E42">
        <w:rPr>
          <w:rFonts w:ascii="Times New Roman" w:eastAsia="Times New Roman" w:hAnsi="Times New Roman" w:cs="Times New Roman"/>
          <w:lang w:val="es-ES"/>
        </w:rPr>
        <w:t xml:space="preserve">Condiciones necesarias: </w:t>
      </w:r>
    </w:p>
    <w:p w14:paraId="37078536" w14:textId="77777777" w:rsidR="00546E42" w:rsidRPr="00546E42" w:rsidRDefault="00546E42" w:rsidP="00546E42">
      <w:pPr>
        <w:pStyle w:val="Prrafodelista"/>
        <w:numPr>
          <w:ilvl w:val="1"/>
          <w:numId w:val="3"/>
        </w:numPr>
        <w:rPr>
          <w:rFonts w:ascii="Times New Roman" w:eastAsia="Times New Roman" w:hAnsi="Times New Roman" w:cs="Times New Roman"/>
        </w:rPr>
      </w:pPr>
      <w:proofErr w:type="spellStart"/>
      <w:r w:rsidRPr="00546E42">
        <w:rPr>
          <w:rFonts w:ascii="Times New Roman" w:eastAsia="Times New Roman" w:hAnsi="Times New Roman" w:cs="Times New Roman"/>
          <w:lang w:val="es-ES"/>
        </w:rPr>
        <w:t>controlabilidad</w:t>
      </w:r>
      <w:proofErr w:type="spellEnd"/>
      <w:r w:rsidRPr="00546E42">
        <w:rPr>
          <w:rFonts w:ascii="Times New Roman" w:eastAsia="Times New Roman" w:hAnsi="Times New Roman" w:cs="Times New Roman"/>
          <w:lang w:val="es-ES"/>
        </w:rPr>
        <w:t xml:space="preserve"> - poder controlar el estado interno de las componentes </w:t>
      </w:r>
    </w:p>
    <w:p w14:paraId="41DD9D3A" w14:textId="5D08D606" w:rsidR="00546E42" w:rsidRPr="00546E42" w:rsidRDefault="00546E42" w:rsidP="00546E42">
      <w:pPr>
        <w:pStyle w:val="Prrafodelista"/>
        <w:numPr>
          <w:ilvl w:val="1"/>
          <w:numId w:val="3"/>
        </w:numPr>
        <w:rPr>
          <w:rFonts w:ascii="Times New Roman" w:eastAsia="Times New Roman" w:hAnsi="Times New Roman" w:cs="Times New Roman"/>
        </w:rPr>
      </w:pPr>
      <w:proofErr w:type="spellStart"/>
      <w:r w:rsidRPr="00546E42">
        <w:rPr>
          <w:rFonts w:ascii="Times New Roman" w:eastAsia="Times New Roman" w:hAnsi="Times New Roman" w:cs="Times New Roman"/>
          <w:lang w:val="es-ES"/>
        </w:rPr>
        <w:t>observabilidad</w:t>
      </w:r>
      <w:proofErr w:type="spellEnd"/>
      <w:r w:rsidRPr="00546E42">
        <w:rPr>
          <w:rFonts w:ascii="Times New Roman" w:eastAsia="Times New Roman" w:hAnsi="Times New Roman" w:cs="Times New Roman"/>
          <w:lang w:val="es-ES"/>
        </w:rPr>
        <w:t xml:space="preserve"> - poder observar las salidas (outputs</w:t>
      </w:r>
      <w:r w:rsidRPr="00546E42">
        <w:rPr>
          <w:rFonts w:ascii="Arial" w:eastAsia="Times New Roman" w:hAnsi="Arial" w:cs="Arial"/>
          <w:sz w:val="30"/>
          <w:szCs w:val="30"/>
        </w:rPr>
        <w:t xml:space="preserve">) </w:t>
      </w:r>
    </w:p>
    <w:p w14:paraId="1233FF73" w14:textId="77777777" w:rsidR="00546E42" w:rsidRPr="00546E42" w:rsidRDefault="00546E42" w:rsidP="00E15CB8"/>
    <w:p w14:paraId="30974F40" w14:textId="77777777" w:rsidR="00E15CB8" w:rsidRDefault="00E15CB8" w:rsidP="00E15CB8"/>
    <w:p w14:paraId="27CB9516" w14:textId="646E4983" w:rsidR="00E15CB8" w:rsidRDefault="00E15CB8" w:rsidP="00E15CB8">
      <w:pPr>
        <w:rPr>
          <w:lang w:val="es-ES"/>
        </w:rPr>
      </w:pPr>
      <w:r w:rsidRPr="00834896">
        <w:rPr>
          <w:highlight w:val="yellow"/>
        </w:rPr>
        <w:t>Reusability</w:t>
      </w:r>
      <w:r w:rsidRPr="00834896">
        <w:rPr>
          <w:highlight w:val="yellow"/>
          <w:lang w:val="es-ES"/>
        </w:rPr>
        <w:t>:</w:t>
      </w:r>
      <w:r>
        <w:rPr>
          <w:lang w:val="es-ES"/>
        </w:rPr>
        <w:t xml:space="preserve"> </w:t>
      </w:r>
    </w:p>
    <w:p w14:paraId="2CF6C2F7" w14:textId="77777777" w:rsidR="00E15CB8" w:rsidRDefault="00E15CB8" w:rsidP="00E15CB8">
      <w:pPr>
        <w:rPr>
          <w:rFonts w:ascii="Arial" w:eastAsia="Times New Roman" w:hAnsi="Arial" w:cs="Arial"/>
          <w:sz w:val="14"/>
          <w:szCs w:val="14"/>
          <w:lang w:val="es-ES"/>
        </w:rPr>
      </w:pPr>
    </w:p>
    <w:p w14:paraId="203D4393" w14:textId="77777777" w:rsidR="00E15CB8" w:rsidRDefault="00E15CB8" w:rsidP="00E15CB8">
      <w:pPr>
        <w:pStyle w:val="Prrafodelista"/>
        <w:numPr>
          <w:ilvl w:val="0"/>
          <w:numId w:val="2"/>
        </w:numPr>
      </w:pPr>
      <w:r w:rsidRPr="00E15CB8">
        <w:t xml:space="preserve">Es la capacidad que tiene un sistema para que su estructura o alguna de sus componentes puedan ser usadas en futuras aplicaciones. </w:t>
      </w:r>
    </w:p>
    <w:p w14:paraId="221F779F" w14:textId="77777777" w:rsidR="00E15CB8" w:rsidRPr="00E15CB8" w:rsidRDefault="00E15CB8" w:rsidP="00E15CB8">
      <w:pPr>
        <w:pStyle w:val="Prrafodelista"/>
        <w:numPr>
          <w:ilvl w:val="0"/>
          <w:numId w:val="2"/>
        </w:numPr>
      </w:pPr>
      <w:r w:rsidRPr="00E15CB8">
        <w:t>La reusabilidad se relaciona con la arquitectura en que las componentes son las principales unidades de reutilización</w:t>
      </w:r>
      <w:r>
        <w:rPr>
          <w:lang w:val="es-ES"/>
        </w:rPr>
        <w:t>.</w:t>
      </w:r>
    </w:p>
    <w:p w14:paraId="4B7AFBC0" w14:textId="77777777" w:rsidR="00E15CB8" w:rsidRPr="00E15CB8" w:rsidRDefault="00E15CB8" w:rsidP="00E15CB8">
      <w:pPr>
        <w:pStyle w:val="Prrafodelista"/>
        <w:numPr>
          <w:ilvl w:val="0"/>
          <w:numId w:val="2"/>
        </w:numPr>
      </w:pPr>
      <w:r w:rsidRPr="00E15CB8">
        <w:t>la reusabilidad dependerá del acoplamiento de la componente, reusar una componente implica reusar la clausura transitiva de todas las componentes dependientes en la estructura de uso</w:t>
      </w:r>
      <w:r>
        <w:rPr>
          <w:lang w:val="es-ES"/>
        </w:rPr>
        <w:t>.</w:t>
      </w:r>
    </w:p>
    <w:p w14:paraId="77C3A93E" w14:textId="724B3D49" w:rsidR="00E15CB8" w:rsidRPr="00E15CB8" w:rsidRDefault="00E15CB8" w:rsidP="00E15CB8">
      <w:pPr>
        <w:pStyle w:val="Prrafodelista"/>
        <w:numPr>
          <w:ilvl w:val="0"/>
          <w:numId w:val="2"/>
        </w:numPr>
      </w:pPr>
      <w:r w:rsidRPr="00E15CB8">
        <w:t xml:space="preserve">La reusabilidad es una forma particular de modificabilidad </w:t>
      </w:r>
    </w:p>
    <w:p w14:paraId="76070F56" w14:textId="4818D3AF" w:rsidR="00E15CB8" w:rsidRDefault="00E15CB8" w:rsidP="00E15CB8"/>
    <w:p w14:paraId="7B7DBFBB" w14:textId="640BE3BD" w:rsidR="00E15CB8" w:rsidRDefault="00E15CB8" w:rsidP="00E15CB8">
      <w:pPr>
        <w:rPr>
          <w:lang w:val="es-ES"/>
        </w:rPr>
      </w:pPr>
      <w:r>
        <w:rPr>
          <w:lang w:val="es-ES"/>
        </w:rPr>
        <w:t>Ejemplo:</w:t>
      </w:r>
    </w:p>
    <w:p w14:paraId="3956DF17" w14:textId="3E537590" w:rsidR="00E15CB8" w:rsidRDefault="00E15CB8" w:rsidP="00E15CB8">
      <w:pPr>
        <w:rPr>
          <w:lang w:val="es-ES"/>
        </w:rPr>
      </w:pPr>
      <w:r w:rsidRPr="00E15CB8">
        <w:rPr>
          <w:lang w:val="es-ES"/>
        </w:rPr>
        <w:t>Un sistema S está compuesto de 100 componentes (S1 a S100). Se construye otro sistema T, y se descubre que las n primeras componentes son idénticas y pueden reutilizarse</w:t>
      </w:r>
      <w:r w:rsidR="00834896">
        <w:rPr>
          <w:lang w:val="es-ES"/>
        </w:rPr>
        <w:t>.</w:t>
      </w:r>
    </w:p>
    <w:p w14:paraId="22D1E770" w14:textId="69A86A28" w:rsidR="00834896" w:rsidRDefault="00834896" w:rsidP="00E15CB8">
      <w:pPr>
        <w:rPr>
          <w:lang w:val="es-ES"/>
        </w:rPr>
      </w:pPr>
    </w:p>
    <w:p w14:paraId="7CFD82C1" w14:textId="207391BB" w:rsidR="00834896" w:rsidRDefault="00834896" w:rsidP="00E15CB8">
      <w:pPr>
        <w:rPr>
          <w:lang w:val="es-ES"/>
        </w:rPr>
      </w:pPr>
    </w:p>
    <w:p w14:paraId="0CAA7626" w14:textId="028340A9" w:rsidR="00B660D2" w:rsidRDefault="00B660D2" w:rsidP="00E15CB8">
      <w:pPr>
        <w:rPr>
          <w:lang w:val="es-ES"/>
        </w:rPr>
      </w:pPr>
    </w:p>
    <w:p w14:paraId="2F139F9A" w14:textId="23361577" w:rsidR="00C721DC" w:rsidRPr="008311C9" w:rsidRDefault="00C721DC" w:rsidP="00C721DC">
      <w:pPr>
        <w:rPr>
          <w:lang w:val="es-ES"/>
        </w:rPr>
      </w:pPr>
      <w:r w:rsidRPr="008311C9">
        <w:rPr>
          <w:highlight w:val="yellow"/>
          <w:lang w:val="es-ES"/>
        </w:rPr>
        <w:t>Legibilidad</w:t>
      </w:r>
    </w:p>
    <w:p w14:paraId="6CE2292E" w14:textId="03659696" w:rsidR="001B0FCD" w:rsidRPr="008311C9" w:rsidRDefault="001B0FCD" w:rsidP="00C721DC">
      <w:pPr>
        <w:rPr>
          <w:lang w:val="es-ES"/>
        </w:rPr>
      </w:pPr>
    </w:p>
    <w:p w14:paraId="154CDEA3" w14:textId="185F2F41" w:rsidR="001B0FCD" w:rsidRDefault="001B0FCD" w:rsidP="00B8280C">
      <w:pPr>
        <w:pStyle w:val="Ttulo1"/>
        <w:ind w:left="0"/>
        <w:jc w:val="both"/>
        <w:rPr>
          <w:rFonts w:asciiTheme="minorHAnsi" w:eastAsiaTheme="minorHAnsi" w:hAnsiTheme="minorHAnsi" w:cstheme="minorBidi"/>
          <w:b w:val="0"/>
          <w:bCs w:val="0"/>
          <w:sz w:val="24"/>
          <w:szCs w:val="24"/>
        </w:rPr>
      </w:pPr>
      <w:r w:rsidRPr="001B0FCD">
        <w:rPr>
          <w:rFonts w:asciiTheme="minorHAnsi" w:eastAsiaTheme="minorHAnsi" w:hAnsiTheme="minorHAnsi" w:cstheme="minorBidi"/>
          <w:b w:val="0"/>
          <w:bCs w:val="0"/>
          <w:sz w:val="24"/>
          <w:szCs w:val="24"/>
        </w:rPr>
        <w:t>La legibilidad del código</w:t>
      </w:r>
      <w:r>
        <w:rPr>
          <w:rFonts w:asciiTheme="minorHAnsi" w:eastAsiaTheme="minorHAnsi" w:hAnsiTheme="minorHAnsi" w:cstheme="minorBidi"/>
          <w:b w:val="0"/>
          <w:bCs w:val="0"/>
          <w:sz w:val="24"/>
          <w:szCs w:val="24"/>
        </w:rPr>
        <w:t xml:space="preserve"> es</w:t>
      </w:r>
      <w:r w:rsidRPr="001B0FCD">
        <w:rPr>
          <w:rFonts w:asciiTheme="minorHAnsi" w:eastAsiaTheme="minorHAnsi" w:hAnsiTheme="minorHAnsi" w:cstheme="minorBidi"/>
          <w:b w:val="0"/>
          <w:bCs w:val="0"/>
          <w:sz w:val="24"/>
          <w:szCs w:val="24"/>
        </w:rPr>
        <w:t xml:space="preserve"> conseguir un software que esté a la altura </w:t>
      </w:r>
      <w:r>
        <w:rPr>
          <w:rFonts w:asciiTheme="minorHAnsi" w:eastAsiaTheme="minorHAnsi" w:hAnsiTheme="minorHAnsi" w:cstheme="minorBidi"/>
          <w:b w:val="0"/>
          <w:bCs w:val="0"/>
          <w:sz w:val="24"/>
          <w:szCs w:val="24"/>
        </w:rPr>
        <w:t>de c</w:t>
      </w:r>
      <w:r w:rsidRPr="001B0FCD">
        <w:rPr>
          <w:rFonts w:asciiTheme="minorHAnsi" w:eastAsiaTheme="minorHAnsi" w:hAnsiTheme="minorHAnsi" w:cstheme="minorBidi"/>
          <w:b w:val="0"/>
          <w:bCs w:val="0"/>
          <w:sz w:val="24"/>
          <w:szCs w:val="24"/>
        </w:rPr>
        <w:t xml:space="preserve">odificación que permitan tener una </w:t>
      </w:r>
      <w:hyperlink r:id="rId6" w:tgtFrame="_blank" w:history="1">
        <w:r w:rsidRPr="001B0FCD">
          <w:rPr>
            <w:rFonts w:asciiTheme="minorHAnsi" w:eastAsiaTheme="minorHAnsi" w:hAnsiTheme="minorHAnsi" w:cstheme="minorBidi"/>
            <w:b w:val="0"/>
            <w:bCs w:val="0"/>
            <w:sz w:val="24"/>
            <w:szCs w:val="24"/>
          </w:rPr>
          <w:t>deuda técnica</w:t>
        </w:r>
      </w:hyperlink>
      <w:r w:rsidRPr="001B0FCD">
        <w:rPr>
          <w:rFonts w:asciiTheme="minorHAnsi" w:eastAsiaTheme="minorHAnsi" w:hAnsiTheme="minorHAnsi" w:cstheme="minorBidi"/>
          <w:b w:val="0"/>
          <w:bCs w:val="0"/>
          <w:sz w:val="24"/>
          <w:szCs w:val="24"/>
        </w:rPr>
        <w:t xml:space="preserve"> aceptable y faciliten la evolución del sistema de información</w:t>
      </w:r>
      <w:r>
        <w:rPr>
          <w:rFonts w:asciiTheme="minorHAnsi" w:eastAsiaTheme="minorHAnsi" w:hAnsiTheme="minorHAnsi" w:cstheme="minorBidi"/>
          <w:b w:val="0"/>
          <w:bCs w:val="0"/>
          <w:sz w:val="24"/>
          <w:szCs w:val="24"/>
        </w:rPr>
        <w:t xml:space="preserve">. </w:t>
      </w:r>
    </w:p>
    <w:p w14:paraId="16A48E6F" w14:textId="64DC0408" w:rsidR="001B0FCD" w:rsidRDefault="001B0FCD" w:rsidP="00B8280C">
      <w:pPr>
        <w:pStyle w:val="Ttulo1"/>
        <w:ind w:left="0"/>
        <w:jc w:val="both"/>
        <w:rPr>
          <w:rFonts w:asciiTheme="minorHAnsi" w:eastAsiaTheme="minorHAnsi" w:hAnsiTheme="minorHAnsi" w:cstheme="minorBidi"/>
          <w:b w:val="0"/>
          <w:bCs w:val="0"/>
          <w:sz w:val="24"/>
          <w:szCs w:val="24"/>
        </w:rPr>
      </w:pPr>
      <w:r>
        <w:rPr>
          <w:rFonts w:asciiTheme="minorHAnsi" w:eastAsiaTheme="minorHAnsi" w:hAnsiTheme="minorHAnsi" w:cstheme="minorBidi"/>
          <w:b w:val="0"/>
          <w:bCs w:val="0"/>
          <w:sz w:val="24"/>
          <w:szCs w:val="24"/>
        </w:rPr>
        <w:t>Escribiendo el código usando patrones de diseño y con el nombramiento de las clases y variables.</w:t>
      </w:r>
    </w:p>
    <w:p w14:paraId="0D5AE01D" w14:textId="2858FEAE" w:rsidR="001B0FCD" w:rsidRDefault="001B0FCD" w:rsidP="00B8280C">
      <w:pPr>
        <w:jc w:val="both"/>
        <w:rPr>
          <w:lang w:val="es-ES"/>
        </w:rPr>
      </w:pPr>
      <w:r w:rsidRPr="001B0FCD">
        <w:rPr>
          <w:lang w:val="es-ES"/>
        </w:rPr>
        <w:t>Un programa puede hacerse más legible dándole cierto formato al código, utilizando el sangrado (indentación) para reflejar las estructuras de control del programa, e insertando espacios o tabuladores.</w:t>
      </w:r>
    </w:p>
    <w:p w14:paraId="792F2EB3" w14:textId="221F92E6" w:rsidR="00044EF5" w:rsidRDefault="00044EF5" w:rsidP="00B8280C">
      <w:pPr>
        <w:jc w:val="both"/>
        <w:rPr>
          <w:lang w:val="es-ES"/>
        </w:rPr>
      </w:pPr>
    </w:p>
    <w:p w14:paraId="2C410069" w14:textId="44025EA4" w:rsidR="00044EF5" w:rsidRDefault="00044EF5" w:rsidP="00B8280C">
      <w:pPr>
        <w:jc w:val="both"/>
        <w:rPr>
          <w:lang w:val="es-ES"/>
        </w:rPr>
      </w:pPr>
      <w:proofErr w:type="spellStart"/>
      <w:r w:rsidRPr="00044EF5">
        <w:rPr>
          <w:highlight w:val="yellow"/>
          <w:lang w:val="es-ES"/>
        </w:rPr>
        <w:t>Validity</w:t>
      </w:r>
      <w:proofErr w:type="spellEnd"/>
      <w:r w:rsidRPr="00044EF5">
        <w:rPr>
          <w:highlight w:val="yellow"/>
          <w:lang w:val="es-ES"/>
        </w:rPr>
        <w:t xml:space="preserve"> – viabilidad – validez</w:t>
      </w:r>
    </w:p>
    <w:p w14:paraId="29F5973D" w14:textId="4DB7DAF2" w:rsidR="00044EF5" w:rsidRDefault="00044EF5" w:rsidP="00B8280C">
      <w:pPr>
        <w:jc w:val="both"/>
        <w:rPr>
          <w:lang w:val="es-ES"/>
        </w:rPr>
      </w:pPr>
    </w:p>
    <w:p w14:paraId="21576350" w14:textId="2F7F9FD8" w:rsidR="00044EF5" w:rsidRDefault="00044EF5" w:rsidP="00B8280C">
      <w:pPr>
        <w:jc w:val="both"/>
        <w:rPr>
          <w:lang w:val="es-ES"/>
        </w:rPr>
      </w:pPr>
      <w:r>
        <w:rPr>
          <w:lang w:val="es-ES"/>
        </w:rPr>
        <w:t xml:space="preserve">Esta se refiere a la validación que se da a los datos, asegurando la entrega de datos limpios y claros entre programas, aplicaciones y servicios que lo utilizan. </w:t>
      </w:r>
    </w:p>
    <w:p w14:paraId="4E23E341" w14:textId="77777777" w:rsidR="00044EF5" w:rsidRDefault="00044EF5" w:rsidP="00B8280C">
      <w:pPr>
        <w:jc w:val="both"/>
        <w:rPr>
          <w:lang w:val="es-ES"/>
        </w:rPr>
      </w:pPr>
    </w:p>
    <w:p w14:paraId="50D13A4D" w14:textId="77777777" w:rsidR="00044EF5" w:rsidRPr="00044EF5" w:rsidRDefault="00044EF5" w:rsidP="00044EF5">
      <w:pPr>
        <w:jc w:val="both"/>
        <w:rPr>
          <w:lang w:val="es-ES"/>
        </w:rPr>
      </w:pPr>
      <w:r w:rsidRPr="00044EF5">
        <w:rPr>
          <w:lang w:val="es-ES"/>
        </w:rPr>
        <w:t>La validación de datos ayuda principalmente a garantizar que los datos enviados a las aplicaciones conectadas sean completos, precisos, seguros y consistentes. Esto se logra a través de controles de validación de datos y reglas que rutinariamente comprueban la validez de los datos. Estas reglas generalmente se definen en un diccionario de datos o se implementan a través de un software de validación de datos.</w:t>
      </w:r>
    </w:p>
    <w:p w14:paraId="05B67717" w14:textId="77777777" w:rsidR="00044EF5" w:rsidRPr="00044EF5" w:rsidRDefault="00044EF5" w:rsidP="00044EF5">
      <w:pPr>
        <w:jc w:val="both"/>
        <w:rPr>
          <w:lang w:val="es-ES"/>
        </w:rPr>
      </w:pPr>
    </w:p>
    <w:p w14:paraId="44035C09" w14:textId="77777777" w:rsidR="00044EF5" w:rsidRPr="00044EF5" w:rsidRDefault="00044EF5" w:rsidP="00044EF5">
      <w:pPr>
        <w:jc w:val="both"/>
        <w:rPr>
          <w:lang w:val="es-ES"/>
        </w:rPr>
      </w:pPr>
      <w:r w:rsidRPr="00044EF5">
        <w:rPr>
          <w:lang w:val="es-ES"/>
        </w:rPr>
        <w:t>Algunos de los tipos de validación de datos incluyen:</w:t>
      </w:r>
    </w:p>
    <w:p w14:paraId="4FEEA554" w14:textId="77777777" w:rsidR="00044EF5" w:rsidRPr="00044EF5" w:rsidRDefault="00044EF5" w:rsidP="00044EF5">
      <w:pPr>
        <w:jc w:val="both"/>
        <w:rPr>
          <w:lang w:val="es-ES"/>
        </w:rPr>
      </w:pPr>
    </w:p>
    <w:p w14:paraId="11495C1D" w14:textId="77777777" w:rsidR="00044EF5" w:rsidRPr="00044EF5" w:rsidRDefault="00044EF5" w:rsidP="00044EF5">
      <w:pPr>
        <w:pStyle w:val="Prrafodelista"/>
        <w:numPr>
          <w:ilvl w:val="0"/>
          <w:numId w:val="7"/>
        </w:numPr>
        <w:jc w:val="both"/>
        <w:rPr>
          <w:lang w:val="es-ES"/>
        </w:rPr>
      </w:pPr>
      <w:r w:rsidRPr="00044EF5">
        <w:rPr>
          <w:lang w:val="es-ES"/>
        </w:rPr>
        <w:t>Validación de código</w:t>
      </w:r>
    </w:p>
    <w:p w14:paraId="465F7AC8" w14:textId="77777777" w:rsidR="00044EF5" w:rsidRPr="00044EF5" w:rsidRDefault="00044EF5" w:rsidP="00044EF5">
      <w:pPr>
        <w:pStyle w:val="Prrafodelista"/>
        <w:numPr>
          <w:ilvl w:val="0"/>
          <w:numId w:val="7"/>
        </w:numPr>
        <w:jc w:val="both"/>
        <w:rPr>
          <w:lang w:val="es-ES"/>
        </w:rPr>
      </w:pPr>
      <w:r w:rsidRPr="00044EF5">
        <w:rPr>
          <w:lang w:val="es-ES"/>
        </w:rPr>
        <w:t>Validación de tipo de datos</w:t>
      </w:r>
    </w:p>
    <w:p w14:paraId="57F637FA" w14:textId="77777777" w:rsidR="00044EF5" w:rsidRPr="00044EF5" w:rsidRDefault="00044EF5" w:rsidP="00044EF5">
      <w:pPr>
        <w:pStyle w:val="Prrafodelista"/>
        <w:numPr>
          <w:ilvl w:val="0"/>
          <w:numId w:val="7"/>
        </w:numPr>
        <w:jc w:val="both"/>
        <w:rPr>
          <w:lang w:val="es-ES"/>
        </w:rPr>
      </w:pPr>
      <w:r w:rsidRPr="00044EF5">
        <w:rPr>
          <w:lang w:val="es-ES"/>
        </w:rPr>
        <w:t>Validación del rango de datos</w:t>
      </w:r>
    </w:p>
    <w:p w14:paraId="1BCE4C30" w14:textId="77777777" w:rsidR="00044EF5" w:rsidRPr="00044EF5" w:rsidRDefault="00044EF5" w:rsidP="00044EF5">
      <w:pPr>
        <w:pStyle w:val="Prrafodelista"/>
        <w:numPr>
          <w:ilvl w:val="0"/>
          <w:numId w:val="7"/>
        </w:numPr>
        <w:jc w:val="both"/>
        <w:rPr>
          <w:lang w:val="es-ES"/>
        </w:rPr>
      </w:pPr>
      <w:r w:rsidRPr="00044EF5">
        <w:rPr>
          <w:lang w:val="es-ES"/>
        </w:rPr>
        <w:t>Validación de restricciones</w:t>
      </w:r>
    </w:p>
    <w:p w14:paraId="5BB0FBC1" w14:textId="3CCFA8EF" w:rsidR="00044EF5" w:rsidRDefault="00044EF5" w:rsidP="00044EF5">
      <w:pPr>
        <w:pStyle w:val="Prrafodelista"/>
        <w:numPr>
          <w:ilvl w:val="0"/>
          <w:numId w:val="7"/>
        </w:numPr>
        <w:jc w:val="both"/>
        <w:rPr>
          <w:lang w:val="es-ES"/>
        </w:rPr>
      </w:pPr>
      <w:r w:rsidRPr="00044EF5">
        <w:rPr>
          <w:lang w:val="es-ES"/>
        </w:rPr>
        <w:t>Validación estructurada</w:t>
      </w:r>
    </w:p>
    <w:p w14:paraId="05909D2A" w14:textId="162D2E85" w:rsidR="00044EF5" w:rsidRDefault="00044EF5" w:rsidP="00044EF5">
      <w:pPr>
        <w:jc w:val="both"/>
        <w:rPr>
          <w:lang w:val="es-ES"/>
        </w:rPr>
      </w:pPr>
    </w:p>
    <w:p w14:paraId="5E5E6E6B" w14:textId="77777777" w:rsidR="00044EF5" w:rsidRPr="00044EF5" w:rsidRDefault="00044EF5" w:rsidP="00044EF5">
      <w:pPr>
        <w:jc w:val="both"/>
        <w:rPr>
          <w:lang w:val="es-ES"/>
        </w:rPr>
      </w:pPr>
    </w:p>
    <w:p w14:paraId="3B2856A7" w14:textId="77777777" w:rsidR="00044EF5" w:rsidRPr="001B0FCD" w:rsidRDefault="00044EF5" w:rsidP="00B8280C">
      <w:pPr>
        <w:jc w:val="both"/>
        <w:rPr>
          <w:lang w:val="es-ES"/>
        </w:rPr>
      </w:pPr>
    </w:p>
    <w:p w14:paraId="67938B29" w14:textId="70AE0F34" w:rsidR="001B0FCD" w:rsidRPr="009C3F4D" w:rsidRDefault="001B0FCD" w:rsidP="001B0FCD">
      <w:pPr>
        <w:pStyle w:val="Ttulo1"/>
        <w:rPr>
          <w:rFonts w:asciiTheme="minorHAnsi" w:eastAsiaTheme="minorHAnsi" w:hAnsiTheme="minorHAnsi" w:cstheme="minorBidi"/>
          <w:b w:val="0"/>
          <w:bCs w:val="0"/>
          <w:sz w:val="24"/>
          <w:szCs w:val="24"/>
        </w:rPr>
      </w:pPr>
    </w:p>
    <w:p w14:paraId="2872B5D1" w14:textId="77777777" w:rsidR="009C3F4D" w:rsidRDefault="009C3F4D" w:rsidP="009C3F4D"/>
    <w:p w14:paraId="31941B04" w14:textId="08A476EA" w:rsidR="009C3F4D" w:rsidRDefault="009C3F4D" w:rsidP="009C3F4D">
      <w:r w:rsidRPr="009C3F4D">
        <w:rPr>
          <w:highlight w:val="yellow"/>
        </w:rPr>
        <w:t>Reliability</w:t>
      </w:r>
    </w:p>
    <w:p w14:paraId="6B4EA60C" w14:textId="27CDD80E" w:rsidR="001B0FCD" w:rsidRDefault="001B0FCD" w:rsidP="00C721DC">
      <w:pPr>
        <w:rPr>
          <w:lang w:val="es-ES"/>
        </w:rPr>
      </w:pPr>
    </w:p>
    <w:p w14:paraId="20E3867E" w14:textId="77777777" w:rsidR="009C3F4D" w:rsidRPr="009C3F4D" w:rsidRDefault="009C3F4D" w:rsidP="009C3F4D">
      <w:pPr>
        <w:pStyle w:val="NormalWeb"/>
        <w:spacing w:before="0" w:beforeAutospacing="0" w:after="0" w:afterAutospacing="0"/>
        <w:jc w:val="both"/>
        <w:rPr>
          <w:rFonts w:asciiTheme="minorHAnsi" w:eastAsiaTheme="minorHAnsi" w:hAnsiTheme="minorHAnsi" w:cstheme="minorBidi"/>
          <w:lang w:val="es-ES"/>
        </w:rPr>
      </w:pPr>
      <w:r w:rsidRPr="009C3F4D">
        <w:rPr>
          <w:rFonts w:asciiTheme="minorHAnsi" w:eastAsiaTheme="minorHAnsi" w:hAnsiTheme="minorHAnsi" w:cstheme="minorBidi"/>
          <w:lang w:val="es-ES"/>
        </w:rPr>
        <w:t>DEFINICIÓN: La confiabilidad es la medida en que el sistema de software realiza de manera consistente las funciones especificadas sin fallas.</w:t>
      </w:r>
    </w:p>
    <w:p w14:paraId="53AB5049" w14:textId="77777777" w:rsidR="009C3F4D" w:rsidRPr="009C3F4D" w:rsidRDefault="009C3F4D" w:rsidP="009C3F4D">
      <w:pPr>
        <w:pStyle w:val="NormalWeb"/>
        <w:spacing w:before="0" w:beforeAutospacing="0" w:after="0" w:afterAutospacing="0"/>
        <w:jc w:val="both"/>
        <w:rPr>
          <w:rFonts w:asciiTheme="minorHAnsi" w:eastAsiaTheme="minorHAnsi" w:hAnsiTheme="minorHAnsi" w:cstheme="minorBidi"/>
          <w:lang w:val="es-ES"/>
        </w:rPr>
      </w:pPr>
      <w:r w:rsidRPr="009C3F4D">
        <w:rPr>
          <w:rFonts w:asciiTheme="minorHAnsi" w:eastAsiaTheme="minorHAnsi" w:hAnsiTheme="minorHAnsi" w:cstheme="minorBidi"/>
          <w:lang w:val="es-ES"/>
        </w:rPr>
        <w:lastRenderedPageBreak/>
        <w:t>ELICITACIÓN: Los requisitos de confiabilidad abordan la preocupación del usuario por la inmunidad del sistema a fallas. Al obtener requisitos de confiabilidad, considere las necesidades con respecto a las posibles causas de fallas del sistema, las acciones preventivas o los procedimientos necesarios para evitar fallas, clases de fallas y métricas de confiabilidad.</w:t>
      </w:r>
    </w:p>
    <w:p w14:paraId="6E33E96B" w14:textId="77777777" w:rsidR="009C3F4D" w:rsidRPr="009C3F4D" w:rsidRDefault="009C3F4D" w:rsidP="009C3F4D">
      <w:pPr>
        <w:pStyle w:val="NormalWeb"/>
        <w:spacing w:before="0" w:beforeAutospacing="0" w:after="0" w:afterAutospacing="0"/>
        <w:jc w:val="both"/>
        <w:rPr>
          <w:rFonts w:asciiTheme="minorHAnsi" w:eastAsiaTheme="minorHAnsi" w:hAnsiTheme="minorHAnsi" w:cstheme="minorBidi"/>
          <w:lang w:val="es-ES"/>
        </w:rPr>
      </w:pPr>
      <w:r w:rsidRPr="009C3F4D">
        <w:rPr>
          <w:rFonts w:asciiTheme="minorHAnsi" w:eastAsiaTheme="minorHAnsi" w:hAnsiTheme="minorHAnsi" w:cstheme="minorBidi"/>
          <w:lang w:val="es-ES"/>
        </w:rPr>
        <w:t>EJEMPLO: [Probabilidad de falla a pedido] La probabilidad de falla a pedido del sitio web de RQ (POFOD) será 0,0001 (1 de cada 10000 reproducciones) cuando un estudiante solicite reproducir un video del curso.</w:t>
      </w:r>
    </w:p>
    <w:p w14:paraId="1EE66C20" w14:textId="77777777" w:rsidR="009C3F4D" w:rsidRPr="009C3F4D" w:rsidRDefault="009C3F4D" w:rsidP="00C721DC">
      <w:pPr>
        <w:rPr>
          <w:lang w:val="es-ES"/>
        </w:rPr>
      </w:pPr>
    </w:p>
    <w:p w14:paraId="6F5007D3" w14:textId="6C492296" w:rsidR="001B0FCD" w:rsidRPr="001B0FCD" w:rsidRDefault="001B0FCD" w:rsidP="00C721DC">
      <w:pPr>
        <w:rPr>
          <w:lang w:val="es-ES"/>
        </w:rPr>
      </w:pPr>
    </w:p>
    <w:p w14:paraId="4CC0B4ED" w14:textId="77777777" w:rsidR="001B0FCD" w:rsidRPr="001B0FCD" w:rsidRDefault="001B0FCD" w:rsidP="00C721DC">
      <w:pPr>
        <w:rPr>
          <w:lang w:val="es-ES"/>
        </w:rPr>
      </w:pPr>
    </w:p>
    <w:p w14:paraId="1EDE9C1B" w14:textId="17E9B93F" w:rsidR="00C721DC" w:rsidRPr="00044EF5" w:rsidRDefault="00C721DC" w:rsidP="00C721DC">
      <w:pPr>
        <w:rPr>
          <w:highlight w:val="yellow"/>
          <w:lang w:val="es-CO"/>
        </w:rPr>
      </w:pPr>
      <w:proofErr w:type="spellStart"/>
      <w:r w:rsidRPr="00044EF5">
        <w:rPr>
          <w:highlight w:val="yellow"/>
          <w:lang w:val="es-CO"/>
        </w:rPr>
        <w:t>Fault</w:t>
      </w:r>
      <w:proofErr w:type="spellEnd"/>
      <w:r w:rsidRPr="00044EF5">
        <w:rPr>
          <w:highlight w:val="yellow"/>
          <w:lang w:val="es-CO"/>
        </w:rPr>
        <w:t xml:space="preserve"> </w:t>
      </w:r>
      <w:proofErr w:type="spellStart"/>
      <w:r w:rsidRPr="00044EF5">
        <w:rPr>
          <w:highlight w:val="yellow"/>
          <w:lang w:val="es-CO"/>
        </w:rPr>
        <w:t>Tolerance</w:t>
      </w:r>
      <w:proofErr w:type="spellEnd"/>
    </w:p>
    <w:p w14:paraId="7C7474DC" w14:textId="1AB406FF" w:rsidR="001B0FCD" w:rsidRPr="00044EF5" w:rsidRDefault="001B0FCD" w:rsidP="00C721DC">
      <w:pPr>
        <w:rPr>
          <w:highlight w:val="yellow"/>
          <w:lang w:val="es-CO"/>
        </w:rPr>
      </w:pPr>
    </w:p>
    <w:p w14:paraId="077D2DD8" w14:textId="68547CB3" w:rsidR="001B0FCD" w:rsidRPr="00044EF5" w:rsidRDefault="001B0FCD" w:rsidP="00C721DC">
      <w:pPr>
        <w:rPr>
          <w:highlight w:val="yellow"/>
          <w:lang w:val="es-CO"/>
        </w:rPr>
      </w:pPr>
    </w:p>
    <w:p w14:paraId="0C40D8F0" w14:textId="69B4E8ED" w:rsidR="001B0FCD" w:rsidRPr="00044EF5" w:rsidRDefault="001B0FCD" w:rsidP="00C721DC">
      <w:pPr>
        <w:rPr>
          <w:highlight w:val="yellow"/>
          <w:lang w:val="es-CO"/>
        </w:rPr>
      </w:pPr>
    </w:p>
    <w:p w14:paraId="5C58AACE" w14:textId="509D9174" w:rsidR="008311C9" w:rsidRPr="00044EF5" w:rsidRDefault="008311C9" w:rsidP="00C721DC">
      <w:pPr>
        <w:rPr>
          <w:highlight w:val="yellow"/>
          <w:lang w:val="es-CO"/>
        </w:rPr>
      </w:pPr>
    </w:p>
    <w:p w14:paraId="47E1E934" w14:textId="40BC5678" w:rsidR="008311C9" w:rsidRPr="00044EF5" w:rsidRDefault="008311C9" w:rsidP="00C721DC">
      <w:pPr>
        <w:rPr>
          <w:highlight w:val="yellow"/>
          <w:lang w:val="es-CO"/>
        </w:rPr>
      </w:pPr>
    </w:p>
    <w:p w14:paraId="144E069F" w14:textId="1060D11D" w:rsidR="008311C9" w:rsidRPr="00044EF5" w:rsidRDefault="008311C9" w:rsidP="00C721DC">
      <w:pPr>
        <w:rPr>
          <w:highlight w:val="yellow"/>
          <w:lang w:val="es-CO"/>
        </w:rPr>
      </w:pPr>
    </w:p>
    <w:p w14:paraId="6D4306B8" w14:textId="3F65C218" w:rsidR="008311C9" w:rsidRPr="00044EF5" w:rsidRDefault="008311C9" w:rsidP="00C721DC">
      <w:pPr>
        <w:rPr>
          <w:highlight w:val="yellow"/>
          <w:lang w:val="es-CO"/>
        </w:rPr>
      </w:pPr>
    </w:p>
    <w:p w14:paraId="3DD3F94C" w14:textId="080FA5A4" w:rsidR="008311C9" w:rsidRPr="00044EF5" w:rsidRDefault="008311C9" w:rsidP="00C721DC">
      <w:pPr>
        <w:rPr>
          <w:highlight w:val="yellow"/>
          <w:lang w:val="es-CO"/>
        </w:rPr>
      </w:pPr>
    </w:p>
    <w:p w14:paraId="5B522D90" w14:textId="7AAAD4DC" w:rsidR="008311C9" w:rsidRPr="00044EF5" w:rsidRDefault="008311C9" w:rsidP="00C721DC">
      <w:pPr>
        <w:rPr>
          <w:highlight w:val="yellow"/>
          <w:lang w:val="es-CO"/>
        </w:rPr>
      </w:pPr>
    </w:p>
    <w:p w14:paraId="06B4FD2D" w14:textId="6861678F" w:rsidR="008311C9" w:rsidRPr="00044EF5" w:rsidRDefault="008311C9" w:rsidP="00C721DC">
      <w:pPr>
        <w:rPr>
          <w:highlight w:val="yellow"/>
          <w:lang w:val="es-CO"/>
        </w:rPr>
      </w:pPr>
    </w:p>
    <w:p w14:paraId="7BCECC56" w14:textId="77777777" w:rsidR="008311C9" w:rsidRPr="00044EF5" w:rsidRDefault="008311C9" w:rsidP="00C721DC">
      <w:pPr>
        <w:rPr>
          <w:highlight w:val="yellow"/>
          <w:lang w:val="es-CO"/>
        </w:rPr>
      </w:pPr>
    </w:p>
    <w:p w14:paraId="5E7CA261" w14:textId="77777777" w:rsidR="001B0FCD" w:rsidRPr="00044EF5" w:rsidRDefault="001B0FCD" w:rsidP="00C721DC">
      <w:pPr>
        <w:rPr>
          <w:highlight w:val="yellow"/>
          <w:lang w:val="es-CO"/>
        </w:rPr>
      </w:pPr>
    </w:p>
    <w:p w14:paraId="55F9F93A" w14:textId="5D178462" w:rsidR="00E15CB8" w:rsidRPr="008311C9" w:rsidRDefault="00C721DC" w:rsidP="00C721DC">
      <w:pPr>
        <w:rPr>
          <w:lang w:val="es-ES"/>
        </w:rPr>
      </w:pPr>
      <w:r w:rsidRPr="008311C9">
        <w:rPr>
          <w:highlight w:val="yellow"/>
          <w:lang w:val="es-ES"/>
        </w:rPr>
        <w:t xml:space="preserve">Open </w:t>
      </w:r>
      <w:proofErr w:type="spellStart"/>
      <w:r w:rsidRPr="008311C9">
        <w:rPr>
          <w:highlight w:val="yellow"/>
          <w:lang w:val="es-ES"/>
        </w:rPr>
        <w:t>Source</w:t>
      </w:r>
      <w:proofErr w:type="spellEnd"/>
    </w:p>
    <w:p w14:paraId="5F89517D" w14:textId="77777777" w:rsidR="008311C9" w:rsidRDefault="008311C9" w:rsidP="008311C9">
      <w:pPr>
        <w:pStyle w:val="NormalWeb"/>
      </w:pPr>
      <w:r>
        <w:t>El concepto de código abierto se centra en la suposición de que al permitir la visualización y modificación del código, los usuarios desarrollaran un software de calidad superior al software propietario.</w:t>
      </w:r>
    </w:p>
    <w:p w14:paraId="320815F5" w14:textId="77777777" w:rsidR="008311C9" w:rsidRDefault="008311C9" w:rsidP="008311C9">
      <w:pPr>
        <w:pStyle w:val="NormalWeb"/>
      </w:pPr>
      <w:r>
        <w:t xml:space="preserve">Según lo establecido por la </w:t>
      </w:r>
      <w:hyperlink r:id="rId7" w:tgtFrame="_blank" w:tooltip="The Open Source Definition" w:history="1">
        <w:r>
          <w:rPr>
            <w:rStyle w:val="Hipervnculo"/>
          </w:rPr>
          <w:t>Open Source Iniciative</w:t>
        </w:r>
      </w:hyperlink>
      <w:r>
        <w:t>, el software de código abierto debe reunir una serie de criterios para ser considerado como tal. Dichos requisitos son:</w:t>
      </w:r>
    </w:p>
    <w:p w14:paraId="7B3F20E8" w14:textId="77777777" w:rsidR="008311C9" w:rsidRDefault="008311C9" w:rsidP="008311C9">
      <w:pPr>
        <w:numPr>
          <w:ilvl w:val="0"/>
          <w:numId w:val="6"/>
        </w:numPr>
        <w:spacing w:before="100" w:beforeAutospacing="1" w:after="100" w:afterAutospacing="1"/>
      </w:pPr>
      <w:r>
        <w:rPr>
          <w:rStyle w:val="Textoennegrita"/>
        </w:rPr>
        <w:t>Libre redistribución</w:t>
      </w:r>
      <w:r>
        <w:t>: el software debe poder ser regalado o distribuido libremente.</w:t>
      </w:r>
    </w:p>
    <w:p w14:paraId="3FDE5A5E" w14:textId="77777777" w:rsidR="008311C9" w:rsidRDefault="008311C9" w:rsidP="008311C9">
      <w:pPr>
        <w:numPr>
          <w:ilvl w:val="0"/>
          <w:numId w:val="6"/>
        </w:numPr>
        <w:spacing w:before="100" w:beforeAutospacing="1" w:after="100" w:afterAutospacing="1"/>
      </w:pPr>
      <w:r>
        <w:rPr>
          <w:rStyle w:val="Textoennegrita"/>
        </w:rPr>
        <w:t>Código fuente</w:t>
      </w:r>
      <w:r>
        <w:t>: el código fuente debe estar incluido u obtenerse libremente.</w:t>
      </w:r>
    </w:p>
    <w:p w14:paraId="503DAC2D" w14:textId="77777777" w:rsidR="008311C9" w:rsidRDefault="008311C9" w:rsidP="008311C9">
      <w:pPr>
        <w:numPr>
          <w:ilvl w:val="0"/>
          <w:numId w:val="6"/>
        </w:numPr>
        <w:spacing w:before="100" w:beforeAutospacing="1" w:after="100" w:afterAutospacing="1"/>
      </w:pPr>
      <w:r>
        <w:rPr>
          <w:rStyle w:val="Textoennegrita"/>
        </w:rPr>
        <w:t>Trabajos derivados</w:t>
      </w:r>
      <w:r>
        <w:t>: la redistribución de modificaciones debe estar permitida.</w:t>
      </w:r>
    </w:p>
    <w:p w14:paraId="690326FE" w14:textId="77777777" w:rsidR="008311C9" w:rsidRDefault="008311C9" w:rsidP="008311C9">
      <w:pPr>
        <w:numPr>
          <w:ilvl w:val="0"/>
          <w:numId w:val="6"/>
        </w:numPr>
        <w:spacing w:before="100" w:beforeAutospacing="1" w:after="100" w:afterAutospacing="1"/>
      </w:pPr>
      <w:r>
        <w:rPr>
          <w:rStyle w:val="Textoennegrita"/>
        </w:rPr>
        <w:t>Integridad del código fuente del autor</w:t>
      </w:r>
      <w:r>
        <w:t>: las licencias pueden requerir que las modificaciones sean redistribuidas sólo como parches.</w:t>
      </w:r>
    </w:p>
    <w:p w14:paraId="38FBC6A6" w14:textId="77777777" w:rsidR="008311C9" w:rsidRDefault="008311C9" w:rsidP="008311C9">
      <w:pPr>
        <w:numPr>
          <w:ilvl w:val="0"/>
          <w:numId w:val="6"/>
        </w:numPr>
        <w:spacing w:before="100" w:beforeAutospacing="1" w:after="100" w:afterAutospacing="1"/>
      </w:pPr>
      <w:r>
        <w:rPr>
          <w:rStyle w:val="Textoennegrita"/>
        </w:rPr>
        <w:t>Sin discriminación</w:t>
      </w:r>
      <w:r>
        <w:t xml:space="preserve"> de personas o grupos.</w:t>
      </w:r>
    </w:p>
    <w:p w14:paraId="2E00A91F" w14:textId="77777777" w:rsidR="008311C9" w:rsidRDefault="008311C9" w:rsidP="008311C9">
      <w:pPr>
        <w:numPr>
          <w:ilvl w:val="0"/>
          <w:numId w:val="6"/>
        </w:numPr>
        <w:spacing w:before="100" w:beforeAutospacing="1" w:after="100" w:afterAutospacing="1"/>
      </w:pPr>
      <w:r>
        <w:rPr>
          <w:rStyle w:val="Textoennegrita"/>
        </w:rPr>
        <w:t>Distribución de la licencia</w:t>
      </w:r>
      <w:r>
        <w:t>: deben aplicarse los mismos derechos a todo el que reciba el programa.</w:t>
      </w:r>
    </w:p>
    <w:p w14:paraId="6A64C36E" w14:textId="77777777" w:rsidR="008311C9" w:rsidRDefault="008311C9" w:rsidP="008311C9">
      <w:pPr>
        <w:numPr>
          <w:ilvl w:val="0"/>
          <w:numId w:val="6"/>
        </w:numPr>
        <w:spacing w:before="100" w:beforeAutospacing="1" w:after="100" w:afterAutospacing="1"/>
      </w:pPr>
      <w:r>
        <w:rPr>
          <w:rStyle w:val="Textoennegrita"/>
        </w:rPr>
        <w:t>La licencia no debe ser específica de un producto</w:t>
      </w:r>
      <w:r>
        <w:t>: el programa no puede licenciarse sólo como parte de una distribución mayor.</w:t>
      </w:r>
    </w:p>
    <w:p w14:paraId="36AA4381" w14:textId="77777777" w:rsidR="008311C9" w:rsidRDefault="008311C9" w:rsidP="008311C9">
      <w:pPr>
        <w:numPr>
          <w:ilvl w:val="0"/>
          <w:numId w:val="6"/>
        </w:numPr>
        <w:spacing w:before="100" w:beforeAutospacing="1" w:after="100" w:afterAutospacing="1"/>
      </w:pPr>
      <w:r>
        <w:rPr>
          <w:rStyle w:val="Textoennegrita"/>
        </w:rPr>
        <w:lastRenderedPageBreak/>
        <w:t>La licencia no debe restringir otro software</w:t>
      </w:r>
      <w:r>
        <w:t>: la licencia no puede obligar a que algún otro software que sea distribuido con el software abierto deba también ser de código abierto.</w:t>
      </w:r>
    </w:p>
    <w:p w14:paraId="3CEC7EF6" w14:textId="77777777" w:rsidR="008311C9" w:rsidRDefault="008311C9" w:rsidP="008311C9">
      <w:pPr>
        <w:numPr>
          <w:ilvl w:val="0"/>
          <w:numId w:val="6"/>
        </w:numPr>
        <w:spacing w:before="100" w:beforeAutospacing="1" w:after="100" w:afterAutospacing="1"/>
      </w:pPr>
      <w:r>
        <w:rPr>
          <w:rStyle w:val="Textoennegrita"/>
        </w:rPr>
        <w:t>La licencia debe ser tecnológicamente neutral</w:t>
      </w:r>
      <w:r>
        <w:t>: no debe requerirse la aceptación de la licencia por medio de un acceso por clic de ratón o de otra forma específica del medio de soporte del software.</w:t>
      </w:r>
    </w:p>
    <w:p w14:paraId="5F9F1C44" w14:textId="77777777" w:rsidR="008311C9" w:rsidRPr="008311C9" w:rsidRDefault="008311C9" w:rsidP="00E15CB8"/>
    <w:p w14:paraId="2E6397E8" w14:textId="3DC75E99" w:rsidR="001B0FCD" w:rsidRPr="008311C9" w:rsidRDefault="001B0FCD" w:rsidP="00E15CB8">
      <w:pPr>
        <w:rPr>
          <w:lang w:val="es-ES"/>
        </w:rPr>
      </w:pPr>
    </w:p>
    <w:p w14:paraId="2484D9B8" w14:textId="17A11BEC" w:rsidR="001B0FCD" w:rsidRPr="008311C9" w:rsidRDefault="001B0FCD" w:rsidP="00E15CB8">
      <w:pPr>
        <w:rPr>
          <w:lang w:val="es-ES"/>
        </w:rPr>
      </w:pPr>
    </w:p>
    <w:p w14:paraId="1AB8E96E" w14:textId="42DFD962" w:rsidR="001B0FCD" w:rsidRPr="008311C9" w:rsidRDefault="001B0FCD" w:rsidP="00E15CB8">
      <w:pPr>
        <w:rPr>
          <w:lang w:val="es-ES"/>
        </w:rPr>
      </w:pPr>
    </w:p>
    <w:p w14:paraId="20A355D3" w14:textId="35205599" w:rsidR="001B0FCD" w:rsidRPr="008311C9" w:rsidRDefault="001B0FCD" w:rsidP="00E15CB8">
      <w:pPr>
        <w:rPr>
          <w:lang w:val="es-ES"/>
        </w:rPr>
      </w:pPr>
    </w:p>
    <w:p w14:paraId="34808F2C" w14:textId="4301547D" w:rsidR="001B0FCD" w:rsidRPr="008311C9" w:rsidRDefault="001B0FCD" w:rsidP="00E15CB8">
      <w:pPr>
        <w:rPr>
          <w:lang w:val="es-ES"/>
        </w:rPr>
      </w:pPr>
    </w:p>
    <w:p w14:paraId="25132085" w14:textId="69D35160" w:rsidR="001B0FCD" w:rsidRPr="008311C9" w:rsidRDefault="001B0FCD" w:rsidP="00E15CB8">
      <w:pPr>
        <w:rPr>
          <w:lang w:val="es-ES"/>
        </w:rPr>
      </w:pPr>
    </w:p>
    <w:p w14:paraId="6AE5BF84" w14:textId="0AF11D86" w:rsidR="001B0FCD" w:rsidRPr="008311C9" w:rsidRDefault="001B0FCD" w:rsidP="00E15CB8">
      <w:pPr>
        <w:rPr>
          <w:lang w:val="es-ES"/>
        </w:rPr>
      </w:pPr>
    </w:p>
    <w:p w14:paraId="5F0646D0" w14:textId="0ED78F0E" w:rsidR="001B0FCD" w:rsidRPr="008311C9" w:rsidRDefault="001B0FCD" w:rsidP="00E15CB8">
      <w:pPr>
        <w:rPr>
          <w:lang w:val="es-ES"/>
        </w:rPr>
      </w:pPr>
    </w:p>
    <w:p w14:paraId="7E97B85D" w14:textId="1D88D567" w:rsidR="001B0FCD" w:rsidRPr="008311C9" w:rsidRDefault="001B0FCD" w:rsidP="00E15CB8">
      <w:pPr>
        <w:rPr>
          <w:lang w:val="es-ES"/>
        </w:rPr>
      </w:pPr>
    </w:p>
    <w:p w14:paraId="256F8F96" w14:textId="43E425B0" w:rsidR="001B0FCD" w:rsidRPr="008311C9" w:rsidRDefault="001B0FCD" w:rsidP="00E15CB8">
      <w:pPr>
        <w:rPr>
          <w:lang w:val="es-ES"/>
        </w:rPr>
      </w:pPr>
    </w:p>
    <w:p w14:paraId="2286B39F" w14:textId="24A596B5" w:rsidR="001B0FCD" w:rsidRPr="008311C9" w:rsidRDefault="001B0FCD" w:rsidP="00E15CB8">
      <w:pPr>
        <w:rPr>
          <w:lang w:val="es-ES"/>
        </w:rPr>
      </w:pPr>
    </w:p>
    <w:p w14:paraId="7F935D37" w14:textId="536C016A" w:rsidR="001B0FCD" w:rsidRPr="008311C9" w:rsidRDefault="001B0FCD" w:rsidP="00E15CB8">
      <w:pPr>
        <w:rPr>
          <w:lang w:val="es-ES"/>
        </w:rPr>
      </w:pPr>
    </w:p>
    <w:p w14:paraId="717F11DA" w14:textId="32DCC9F0" w:rsidR="001B0FCD" w:rsidRPr="008311C9" w:rsidRDefault="001B0FCD" w:rsidP="00E15CB8">
      <w:pPr>
        <w:rPr>
          <w:lang w:val="es-ES"/>
        </w:rPr>
      </w:pPr>
    </w:p>
    <w:p w14:paraId="5B3BCBD6" w14:textId="2007ADCE" w:rsidR="001B0FCD" w:rsidRPr="008311C9" w:rsidRDefault="001B0FCD" w:rsidP="00E15CB8">
      <w:pPr>
        <w:rPr>
          <w:lang w:val="es-ES"/>
        </w:rPr>
      </w:pPr>
    </w:p>
    <w:p w14:paraId="61A3823D" w14:textId="58C84629" w:rsidR="001B0FCD" w:rsidRPr="008311C9" w:rsidRDefault="001B0FCD" w:rsidP="00E15CB8">
      <w:pPr>
        <w:rPr>
          <w:lang w:val="es-ES"/>
        </w:rPr>
      </w:pPr>
    </w:p>
    <w:p w14:paraId="1638713B" w14:textId="0E5CB236" w:rsidR="001B0FCD" w:rsidRPr="008311C9" w:rsidRDefault="001B0FCD" w:rsidP="00E15CB8">
      <w:pPr>
        <w:rPr>
          <w:lang w:val="es-ES"/>
        </w:rPr>
      </w:pPr>
    </w:p>
    <w:p w14:paraId="152D89ED" w14:textId="0F110771" w:rsidR="001B0FCD" w:rsidRPr="008311C9" w:rsidRDefault="001B0FCD" w:rsidP="00E15CB8">
      <w:pPr>
        <w:rPr>
          <w:lang w:val="es-ES"/>
        </w:rPr>
      </w:pPr>
    </w:p>
    <w:p w14:paraId="1B573253" w14:textId="7B325D6F" w:rsidR="001B0FCD" w:rsidRPr="008311C9" w:rsidRDefault="001B0FCD" w:rsidP="00E15CB8">
      <w:pPr>
        <w:rPr>
          <w:lang w:val="es-ES"/>
        </w:rPr>
      </w:pPr>
    </w:p>
    <w:p w14:paraId="56376FDF" w14:textId="27CBA44A" w:rsidR="001B0FCD" w:rsidRPr="008311C9" w:rsidRDefault="001B0FCD" w:rsidP="00E15CB8">
      <w:pPr>
        <w:rPr>
          <w:lang w:val="es-ES"/>
        </w:rPr>
      </w:pPr>
    </w:p>
    <w:p w14:paraId="4A6A8266" w14:textId="731962E3" w:rsidR="001B0FCD" w:rsidRPr="008311C9" w:rsidRDefault="001B0FCD" w:rsidP="00E15CB8">
      <w:pPr>
        <w:rPr>
          <w:lang w:val="es-ES"/>
        </w:rPr>
      </w:pPr>
    </w:p>
    <w:p w14:paraId="2FF38485" w14:textId="2C2FA514" w:rsidR="001B0FCD" w:rsidRPr="008311C9" w:rsidRDefault="001B0FCD" w:rsidP="00E15CB8">
      <w:pPr>
        <w:rPr>
          <w:lang w:val="es-ES"/>
        </w:rPr>
      </w:pPr>
    </w:p>
    <w:p w14:paraId="3ADCC409" w14:textId="425969F5" w:rsidR="001B0FCD" w:rsidRPr="008311C9" w:rsidRDefault="001B0FCD" w:rsidP="00E15CB8">
      <w:pPr>
        <w:rPr>
          <w:lang w:val="es-ES"/>
        </w:rPr>
      </w:pPr>
    </w:p>
    <w:p w14:paraId="7B42A9ED" w14:textId="477DE5B4" w:rsidR="001B0FCD" w:rsidRPr="008311C9" w:rsidRDefault="001B0FCD" w:rsidP="00E15CB8">
      <w:pPr>
        <w:rPr>
          <w:lang w:val="es-ES"/>
        </w:rPr>
      </w:pPr>
    </w:p>
    <w:p w14:paraId="43E206ED" w14:textId="51309873" w:rsidR="001B0FCD" w:rsidRPr="008311C9" w:rsidRDefault="001B0FCD" w:rsidP="00E15CB8">
      <w:pPr>
        <w:rPr>
          <w:lang w:val="es-ES"/>
        </w:rPr>
      </w:pPr>
    </w:p>
    <w:p w14:paraId="50555243" w14:textId="7441B00D" w:rsidR="001B0FCD" w:rsidRPr="008311C9" w:rsidRDefault="001B0FCD" w:rsidP="00E15CB8">
      <w:pPr>
        <w:rPr>
          <w:lang w:val="es-ES"/>
        </w:rPr>
      </w:pPr>
    </w:p>
    <w:p w14:paraId="170BC927" w14:textId="3A309C55" w:rsidR="001B0FCD" w:rsidRPr="008311C9" w:rsidRDefault="001B0FCD" w:rsidP="00E15CB8">
      <w:pPr>
        <w:rPr>
          <w:lang w:val="es-ES"/>
        </w:rPr>
      </w:pPr>
    </w:p>
    <w:p w14:paraId="03470359" w14:textId="77777777" w:rsidR="001B0FCD" w:rsidRDefault="001B0FCD" w:rsidP="001B0FCD">
      <w:pPr>
        <w:pStyle w:val="NormalWeb"/>
      </w:pPr>
      <w:r>
        <w:rPr>
          <w:rFonts w:ascii="TimesNewRomanPS" w:hAnsi="TimesNewRomanPS"/>
          <w:b/>
          <w:bCs/>
          <w:color w:val="1C6635"/>
          <w:sz w:val="36"/>
          <w:szCs w:val="36"/>
        </w:rPr>
        <w:t xml:space="preserve">Webgrafía </w:t>
      </w:r>
    </w:p>
    <w:p w14:paraId="75EA476F" w14:textId="37C3765E" w:rsidR="001B0FCD" w:rsidRPr="00044EF5" w:rsidRDefault="001B0FCD" w:rsidP="00E15CB8">
      <w:pPr>
        <w:rPr>
          <w:lang w:val="es-CO"/>
        </w:rPr>
      </w:pPr>
    </w:p>
    <w:p w14:paraId="60A0D687" w14:textId="1552E5D7" w:rsidR="001B0FCD" w:rsidRPr="00044EF5" w:rsidRDefault="001B0FCD" w:rsidP="00E15CB8">
      <w:pPr>
        <w:rPr>
          <w:lang w:val="es-CO"/>
        </w:rPr>
      </w:pPr>
    </w:p>
    <w:p w14:paraId="2848390E" w14:textId="18E3D419" w:rsidR="001B0FCD" w:rsidRPr="00044EF5" w:rsidRDefault="00B370A1" w:rsidP="00E15CB8">
      <w:pPr>
        <w:rPr>
          <w:lang w:val="es-CO"/>
        </w:rPr>
      </w:pPr>
      <w:hyperlink r:id="rId8" w:history="1">
        <w:r w:rsidR="008311C9" w:rsidRPr="00044EF5">
          <w:rPr>
            <w:rStyle w:val="Hipervnculo"/>
            <w:lang w:val="es-CO"/>
          </w:rPr>
          <w:t>https://jummp.wordpress.com/2011/08/27/desarrollo-de-software-la-legibilidad-del-codigo/</w:t>
        </w:r>
      </w:hyperlink>
    </w:p>
    <w:p w14:paraId="3F6FFE99" w14:textId="774C8CCF" w:rsidR="008311C9" w:rsidRPr="00044EF5" w:rsidRDefault="008311C9" w:rsidP="00E15CB8">
      <w:pPr>
        <w:rPr>
          <w:lang w:val="es-CO"/>
        </w:rPr>
      </w:pPr>
    </w:p>
    <w:p w14:paraId="4EC2D736" w14:textId="2D9C2C3E" w:rsidR="008311C9" w:rsidRDefault="00044EF5" w:rsidP="00E15CB8">
      <w:pPr>
        <w:rPr>
          <w:lang w:val="es-CO"/>
        </w:rPr>
      </w:pPr>
      <w:hyperlink r:id="rId9" w:history="1">
        <w:r w:rsidRPr="00F2594A">
          <w:rPr>
            <w:rStyle w:val="Hipervnculo"/>
            <w:lang w:val="es-CO"/>
          </w:rPr>
          <w:t>https://www.ticportal.es/glosario-tic/open-source-codigo-abierto</w:t>
        </w:r>
      </w:hyperlink>
    </w:p>
    <w:p w14:paraId="233E453E" w14:textId="5B5A1CFD" w:rsidR="00044EF5" w:rsidRDefault="00044EF5" w:rsidP="00E15CB8">
      <w:pPr>
        <w:rPr>
          <w:lang w:val="es-CO"/>
        </w:rPr>
      </w:pPr>
    </w:p>
    <w:p w14:paraId="2B170747" w14:textId="56548C7D" w:rsidR="00044EF5" w:rsidRDefault="00044EF5" w:rsidP="00E15CB8">
      <w:pPr>
        <w:rPr>
          <w:lang w:val="es-CO"/>
        </w:rPr>
      </w:pPr>
      <w:hyperlink r:id="rId10" w:history="1">
        <w:r w:rsidRPr="00F2594A">
          <w:rPr>
            <w:rStyle w:val="Hipervnculo"/>
            <w:lang w:val="es-CO"/>
          </w:rPr>
          <w:t>https://www.tecnologias-informacion.com/validacion.html</w:t>
        </w:r>
      </w:hyperlink>
    </w:p>
    <w:p w14:paraId="01CC7477" w14:textId="77777777" w:rsidR="00044EF5" w:rsidRPr="00044EF5" w:rsidRDefault="00044EF5" w:rsidP="00E15CB8">
      <w:pPr>
        <w:rPr>
          <w:lang w:val="es-CO"/>
        </w:rPr>
      </w:pPr>
      <w:bookmarkStart w:id="0" w:name="_GoBack"/>
      <w:bookmarkEnd w:id="0"/>
    </w:p>
    <w:sectPr w:rsidR="00044EF5" w:rsidRPr="00044E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4F27"/>
    <w:multiLevelType w:val="hybridMultilevel"/>
    <w:tmpl w:val="B2FA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30880"/>
    <w:multiLevelType w:val="multilevel"/>
    <w:tmpl w:val="793C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21A8A"/>
    <w:multiLevelType w:val="hybridMultilevel"/>
    <w:tmpl w:val="B920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66B91"/>
    <w:multiLevelType w:val="hybridMultilevel"/>
    <w:tmpl w:val="B1AA35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6E3444"/>
    <w:multiLevelType w:val="hybridMultilevel"/>
    <w:tmpl w:val="A52C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E41B50"/>
    <w:multiLevelType w:val="hybridMultilevel"/>
    <w:tmpl w:val="25D82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2A60EF5"/>
    <w:multiLevelType w:val="hybridMultilevel"/>
    <w:tmpl w:val="2160CA84"/>
    <w:lvl w:ilvl="0" w:tplc="A3624EEE">
      <w:numFmt w:val="bullet"/>
      <w:lvlText w:val=""/>
      <w:lvlJc w:val="left"/>
      <w:pPr>
        <w:ind w:left="820" w:hanging="360"/>
      </w:pPr>
      <w:rPr>
        <w:rFonts w:ascii="Symbol" w:eastAsia="Symbol" w:hAnsi="Symbol" w:cs="Symbol" w:hint="default"/>
        <w:w w:val="100"/>
        <w:sz w:val="24"/>
        <w:szCs w:val="24"/>
        <w:lang w:val="es-ES" w:eastAsia="en-US" w:bidi="ar-SA"/>
      </w:rPr>
    </w:lvl>
    <w:lvl w:ilvl="1" w:tplc="782CCCBA">
      <w:numFmt w:val="bullet"/>
      <w:lvlText w:val="•"/>
      <w:lvlJc w:val="left"/>
      <w:pPr>
        <w:ind w:left="1662" w:hanging="360"/>
      </w:pPr>
      <w:rPr>
        <w:rFonts w:hint="default"/>
        <w:lang w:val="es-ES" w:eastAsia="en-US" w:bidi="ar-SA"/>
      </w:rPr>
    </w:lvl>
    <w:lvl w:ilvl="2" w:tplc="898653AE">
      <w:numFmt w:val="bullet"/>
      <w:lvlText w:val="•"/>
      <w:lvlJc w:val="left"/>
      <w:pPr>
        <w:ind w:left="2505" w:hanging="360"/>
      </w:pPr>
      <w:rPr>
        <w:rFonts w:hint="default"/>
        <w:lang w:val="es-ES" w:eastAsia="en-US" w:bidi="ar-SA"/>
      </w:rPr>
    </w:lvl>
    <w:lvl w:ilvl="3" w:tplc="AB3C8F46">
      <w:numFmt w:val="bullet"/>
      <w:lvlText w:val="•"/>
      <w:lvlJc w:val="left"/>
      <w:pPr>
        <w:ind w:left="3348" w:hanging="360"/>
      </w:pPr>
      <w:rPr>
        <w:rFonts w:hint="default"/>
        <w:lang w:val="es-ES" w:eastAsia="en-US" w:bidi="ar-SA"/>
      </w:rPr>
    </w:lvl>
    <w:lvl w:ilvl="4" w:tplc="F6EC4CF0">
      <w:numFmt w:val="bullet"/>
      <w:lvlText w:val="•"/>
      <w:lvlJc w:val="left"/>
      <w:pPr>
        <w:ind w:left="4191" w:hanging="360"/>
      </w:pPr>
      <w:rPr>
        <w:rFonts w:hint="default"/>
        <w:lang w:val="es-ES" w:eastAsia="en-US" w:bidi="ar-SA"/>
      </w:rPr>
    </w:lvl>
    <w:lvl w:ilvl="5" w:tplc="1B805E62">
      <w:numFmt w:val="bullet"/>
      <w:lvlText w:val="•"/>
      <w:lvlJc w:val="left"/>
      <w:pPr>
        <w:ind w:left="5034" w:hanging="360"/>
      </w:pPr>
      <w:rPr>
        <w:rFonts w:hint="default"/>
        <w:lang w:val="es-ES" w:eastAsia="en-US" w:bidi="ar-SA"/>
      </w:rPr>
    </w:lvl>
    <w:lvl w:ilvl="6" w:tplc="3232F6EE">
      <w:numFmt w:val="bullet"/>
      <w:lvlText w:val="•"/>
      <w:lvlJc w:val="left"/>
      <w:pPr>
        <w:ind w:left="5876" w:hanging="360"/>
      </w:pPr>
      <w:rPr>
        <w:rFonts w:hint="default"/>
        <w:lang w:val="es-ES" w:eastAsia="en-US" w:bidi="ar-SA"/>
      </w:rPr>
    </w:lvl>
    <w:lvl w:ilvl="7" w:tplc="A484F030">
      <w:numFmt w:val="bullet"/>
      <w:lvlText w:val="•"/>
      <w:lvlJc w:val="left"/>
      <w:pPr>
        <w:ind w:left="6719" w:hanging="360"/>
      </w:pPr>
      <w:rPr>
        <w:rFonts w:hint="default"/>
        <w:lang w:val="es-ES" w:eastAsia="en-US" w:bidi="ar-SA"/>
      </w:rPr>
    </w:lvl>
    <w:lvl w:ilvl="8" w:tplc="F7F055BC">
      <w:numFmt w:val="bullet"/>
      <w:lvlText w:val="•"/>
      <w:lvlJc w:val="left"/>
      <w:pPr>
        <w:ind w:left="7562" w:hanging="360"/>
      </w:pPr>
      <w:rPr>
        <w:rFonts w:hint="default"/>
        <w:lang w:val="es-ES" w:eastAsia="en-US" w:bidi="ar-SA"/>
      </w:rPr>
    </w:lvl>
  </w:abstractNum>
  <w:num w:numId="1">
    <w:abstractNumId w:val="4"/>
  </w:num>
  <w:num w:numId="2">
    <w:abstractNumId w:val="2"/>
  </w:num>
  <w:num w:numId="3">
    <w:abstractNumId w:val="5"/>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113"/>
    <w:rsid w:val="00044EF5"/>
    <w:rsid w:val="001B0FCD"/>
    <w:rsid w:val="00546E42"/>
    <w:rsid w:val="008311C9"/>
    <w:rsid w:val="00834896"/>
    <w:rsid w:val="009C3F4D"/>
    <w:rsid w:val="00B370A1"/>
    <w:rsid w:val="00B660D2"/>
    <w:rsid w:val="00B8280C"/>
    <w:rsid w:val="00B91113"/>
    <w:rsid w:val="00C721DC"/>
    <w:rsid w:val="00E15CB8"/>
    <w:rsid w:val="00E971C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14E4C"/>
  <w15:chartTrackingRefBased/>
  <w15:docId w15:val="{B8C09CDA-4F71-F049-A978-4A619F8F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721DC"/>
    <w:pPr>
      <w:widowControl w:val="0"/>
      <w:autoSpaceDE w:val="0"/>
      <w:autoSpaceDN w:val="0"/>
      <w:spacing w:before="63"/>
      <w:ind w:left="100"/>
      <w:outlineLvl w:val="0"/>
    </w:pPr>
    <w:rPr>
      <w:rFonts w:ascii="Times New Roman" w:eastAsia="Times New Roman" w:hAnsi="Times New Roman" w:cs="Times New Roman"/>
      <w:b/>
      <w:bCs/>
      <w:sz w:val="28"/>
      <w:szCs w:val="28"/>
      <w:lang w:val="es-ES"/>
    </w:rPr>
  </w:style>
  <w:style w:type="paragraph" w:styleId="Ttulo2">
    <w:name w:val="heading 2"/>
    <w:basedOn w:val="Normal"/>
    <w:link w:val="Ttulo2Car"/>
    <w:uiPriority w:val="9"/>
    <w:unhideWhenUsed/>
    <w:qFormat/>
    <w:rsid w:val="00C721DC"/>
    <w:pPr>
      <w:widowControl w:val="0"/>
      <w:autoSpaceDE w:val="0"/>
      <w:autoSpaceDN w:val="0"/>
      <w:ind w:left="100"/>
      <w:jc w:val="center"/>
      <w:outlineLvl w:val="1"/>
    </w:pPr>
    <w:rPr>
      <w:rFonts w:ascii="Times New Roman" w:eastAsia="Times New Roman" w:hAnsi="Times New Roman" w:cs="Times New Roman"/>
      <w:b/>
      <w:b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lid-translation">
    <w:name w:val="tlid-translation"/>
    <w:basedOn w:val="Fuentedeprrafopredeter"/>
    <w:rsid w:val="00B91113"/>
  </w:style>
  <w:style w:type="paragraph" w:styleId="Prrafodelista">
    <w:name w:val="List Paragraph"/>
    <w:basedOn w:val="Normal"/>
    <w:uiPriority w:val="1"/>
    <w:qFormat/>
    <w:rsid w:val="00E15CB8"/>
    <w:pPr>
      <w:ind w:left="720"/>
      <w:contextualSpacing/>
    </w:pPr>
  </w:style>
  <w:style w:type="character" w:customStyle="1" w:styleId="Ttulo1Car">
    <w:name w:val="Título 1 Car"/>
    <w:basedOn w:val="Fuentedeprrafopredeter"/>
    <w:link w:val="Ttulo1"/>
    <w:uiPriority w:val="9"/>
    <w:rsid w:val="00C721DC"/>
    <w:rPr>
      <w:rFonts w:ascii="Times New Roman" w:eastAsia="Times New Roman" w:hAnsi="Times New Roman" w:cs="Times New Roman"/>
      <w:b/>
      <w:bCs/>
      <w:sz w:val="28"/>
      <w:szCs w:val="28"/>
      <w:lang w:val="es-ES"/>
    </w:rPr>
  </w:style>
  <w:style w:type="character" w:customStyle="1" w:styleId="Ttulo2Car">
    <w:name w:val="Título 2 Car"/>
    <w:basedOn w:val="Fuentedeprrafopredeter"/>
    <w:link w:val="Ttulo2"/>
    <w:uiPriority w:val="9"/>
    <w:rsid w:val="00C721DC"/>
    <w:rPr>
      <w:rFonts w:ascii="Times New Roman" w:eastAsia="Times New Roman" w:hAnsi="Times New Roman" w:cs="Times New Roman"/>
      <w:b/>
      <w:bCs/>
      <w:lang w:val="es-ES"/>
    </w:rPr>
  </w:style>
  <w:style w:type="paragraph" w:styleId="Textoindependiente">
    <w:name w:val="Body Text"/>
    <w:basedOn w:val="Normal"/>
    <w:link w:val="TextoindependienteCar"/>
    <w:uiPriority w:val="1"/>
    <w:qFormat/>
    <w:rsid w:val="00C721DC"/>
    <w:pPr>
      <w:widowControl w:val="0"/>
      <w:autoSpaceDE w:val="0"/>
      <w:autoSpaceDN w:val="0"/>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C721DC"/>
    <w:rPr>
      <w:rFonts w:ascii="Times New Roman" w:eastAsia="Times New Roman" w:hAnsi="Times New Roman" w:cs="Times New Roman"/>
      <w:lang w:val="es-ES"/>
    </w:rPr>
  </w:style>
  <w:style w:type="paragraph" w:styleId="NormalWeb">
    <w:name w:val="Normal (Web)"/>
    <w:basedOn w:val="Normal"/>
    <w:uiPriority w:val="99"/>
    <w:semiHidden/>
    <w:unhideWhenUsed/>
    <w:rsid w:val="001B0FCD"/>
    <w:pPr>
      <w:spacing w:before="100" w:beforeAutospacing="1" w:after="100" w:afterAutospacing="1"/>
    </w:pPr>
    <w:rPr>
      <w:rFonts w:ascii="Times New Roman" w:eastAsia="Times New Roman" w:hAnsi="Times New Roman" w:cs="Times New Roman"/>
    </w:rPr>
  </w:style>
  <w:style w:type="character" w:styleId="Hipervnculo">
    <w:name w:val="Hyperlink"/>
    <w:basedOn w:val="Fuentedeprrafopredeter"/>
    <w:uiPriority w:val="99"/>
    <w:unhideWhenUsed/>
    <w:rsid w:val="001B0FCD"/>
    <w:rPr>
      <w:color w:val="0000FF"/>
      <w:u w:val="single"/>
    </w:rPr>
  </w:style>
  <w:style w:type="character" w:customStyle="1" w:styleId="UnresolvedMention">
    <w:name w:val="Unresolved Mention"/>
    <w:basedOn w:val="Fuentedeprrafopredeter"/>
    <w:uiPriority w:val="99"/>
    <w:semiHidden/>
    <w:unhideWhenUsed/>
    <w:rsid w:val="008311C9"/>
    <w:rPr>
      <w:color w:val="605E5C"/>
      <w:shd w:val="clear" w:color="auto" w:fill="E1DFDD"/>
    </w:rPr>
  </w:style>
  <w:style w:type="character" w:styleId="Textoennegrita">
    <w:name w:val="Strong"/>
    <w:basedOn w:val="Fuentedeprrafopredeter"/>
    <w:uiPriority w:val="22"/>
    <w:qFormat/>
    <w:rsid w:val="008311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42582">
      <w:bodyDiv w:val="1"/>
      <w:marLeft w:val="0"/>
      <w:marRight w:val="0"/>
      <w:marTop w:val="0"/>
      <w:marBottom w:val="0"/>
      <w:divBdr>
        <w:top w:val="none" w:sz="0" w:space="0" w:color="auto"/>
        <w:left w:val="none" w:sz="0" w:space="0" w:color="auto"/>
        <w:bottom w:val="none" w:sz="0" w:space="0" w:color="auto"/>
        <w:right w:val="none" w:sz="0" w:space="0" w:color="auto"/>
      </w:divBdr>
    </w:div>
    <w:div w:id="451942775">
      <w:bodyDiv w:val="1"/>
      <w:marLeft w:val="0"/>
      <w:marRight w:val="0"/>
      <w:marTop w:val="0"/>
      <w:marBottom w:val="0"/>
      <w:divBdr>
        <w:top w:val="none" w:sz="0" w:space="0" w:color="auto"/>
        <w:left w:val="none" w:sz="0" w:space="0" w:color="auto"/>
        <w:bottom w:val="none" w:sz="0" w:space="0" w:color="auto"/>
        <w:right w:val="none" w:sz="0" w:space="0" w:color="auto"/>
      </w:divBdr>
    </w:div>
    <w:div w:id="470485930">
      <w:bodyDiv w:val="1"/>
      <w:marLeft w:val="0"/>
      <w:marRight w:val="0"/>
      <w:marTop w:val="0"/>
      <w:marBottom w:val="0"/>
      <w:divBdr>
        <w:top w:val="none" w:sz="0" w:space="0" w:color="auto"/>
        <w:left w:val="none" w:sz="0" w:space="0" w:color="auto"/>
        <w:bottom w:val="none" w:sz="0" w:space="0" w:color="auto"/>
        <w:right w:val="none" w:sz="0" w:space="0" w:color="auto"/>
      </w:divBdr>
    </w:div>
    <w:div w:id="799373125">
      <w:bodyDiv w:val="1"/>
      <w:marLeft w:val="0"/>
      <w:marRight w:val="0"/>
      <w:marTop w:val="0"/>
      <w:marBottom w:val="0"/>
      <w:divBdr>
        <w:top w:val="none" w:sz="0" w:space="0" w:color="auto"/>
        <w:left w:val="none" w:sz="0" w:space="0" w:color="auto"/>
        <w:bottom w:val="none" w:sz="0" w:space="0" w:color="auto"/>
        <w:right w:val="none" w:sz="0" w:space="0" w:color="auto"/>
      </w:divBdr>
    </w:div>
    <w:div w:id="836337209">
      <w:bodyDiv w:val="1"/>
      <w:marLeft w:val="0"/>
      <w:marRight w:val="0"/>
      <w:marTop w:val="0"/>
      <w:marBottom w:val="0"/>
      <w:divBdr>
        <w:top w:val="none" w:sz="0" w:space="0" w:color="auto"/>
        <w:left w:val="none" w:sz="0" w:space="0" w:color="auto"/>
        <w:bottom w:val="none" w:sz="0" w:space="0" w:color="auto"/>
        <w:right w:val="none" w:sz="0" w:space="0" w:color="auto"/>
      </w:divBdr>
    </w:div>
    <w:div w:id="984705578">
      <w:bodyDiv w:val="1"/>
      <w:marLeft w:val="0"/>
      <w:marRight w:val="0"/>
      <w:marTop w:val="0"/>
      <w:marBottom w:val="0"/>
      <w:divBdr>
        <w:top w:val="none" w:sz="0" w:space="0" w:color="auto"/>
        <w:left w:val="none" w:sz="0" w:space="0" w:color="auto"/>
        <w:bottom w:val="none" w:sz="0" w:space="0" w:color="auto"/>
        <w:right w:val="none" w:sz="0" w:space="0" w:color="auto"/>
      </w:divBdr>
    </w:div>
    <w:div w:id="1025206292">
      <w:bodyDiv w:val="1"/>
      <w:marLeft w:val="0"/>
      <w:marRight w:val="0"/>
      <w:marTop w:val="0"/>
      <w:marBottom w:val="0"/>
      <w:divBdr>
        <w:top w:val="none" w:sz="0" w:space="0" w:color="auto"/>
        <w:left w:val="none" w:sz="0" w:space="0" w:color="auto"/>
        <w:bottom w:val="none" w:sz="0" w:space="0" w:color="auto"/>
        <w:right w:val="none" w:sz="0" w:space="0" w:color="auto"/>
      </w:divBdr>
    </w:div>
    <w:div w:id="1038942308">
      <w:bodyDiv w:val="1"/>
      <w:marLeft w:val="0"/>
      <w:marRight w:val="0"/>
      <w:marTop w:val="0"/>
      <w:marBottom w:val="0"/>
      <w:divBdr>
        <w:top w:val="none" w:sz="0" w:space="0" w:color="auto"/>
        <w:left w:val="none" w:sz="0" w:space="0" w:color="auto"/>
        <w:bottom w:val="none" w:sz="0" w:space="0" w:color="auto"/>
        <w:right w:val="none" w:sz="0" w:space="0" w:color="auto"/>
      </w:divBdr>
    </w:div>
    <w:div w:id="1100832903">
      <w:bodyDiv w:val="1"/>
      <w:marLeft w:val="0"/>
      <w:marRight w:val="0"/>
      <w:marTop w:val="0"/>
      <w:marBottom w:val="0"/>
      <w:divBdr>
        <w:top w:val="none" w:sz="0" w:space="0" w:color="auto"/>
        <w:left w:val="none" w:sz="0" w:space="0" w:color="auto"/>
        <w:bottom w:val="none" w:sz="0" w:space="0" w:color="auto"/>
        <w:right w:val="none" w:sz="0" w:space="0" w:color="auto"/>
      </w:divBdr>
    </w:div>
    <w:div w:id="1607738730">
      <w:bodyDiv w:val="1"/>
      <w:marLeft w:val="0"/>
      <w:marRight w:val="0"/>
      <w:marTop w:val="0"/>
      <w:marBottom w:val="0"/>
      <w:divBdr>
        <w:top w:val="none" w:sz="0" w:space="0" w:color="auto"/>
        <w:left w:val="none" w:sz="0" w:space="0" w:color="auto"/>
        <w:bottom w:val="none" w:sz="0" w:space="0" w:color="auto"/>
        <w:right w:val="none" w:sz="0" w:space="0" w:color="auto"/>
      </w:divBdr>
      <w:divsChild>
        <w:div w:id="919485023">
          <w:marLeft w:val="0"/>
          <w:marRight w:val="0"/>
          <w:marTop w:val="0"/>
          <w:marBottom w:val="0"/>
          <w:divBdr>
            <w:top w:val="none" w:sz="0" w:space="0" w:color="auto"/>
            <w:left w:val="none" w:sz="0" w:space="0" w:color="auto"/>
            <w:bottom w:val="none" w:sz="0" w:space="0" w:color="auto"/>
            <w:right w:val="none" w:sz="0" w:space="0" w:color="auto"/>
          </w:divBdr>
          <w:divsChild>
            <w:div w:id="34736283">
              <w:marLeft w:val="0"/>
              <w:marRight w:val="0"/>
              <w:marTop w:val="0"/>
              <w:marBottom w:val="0"/>
              <w:divBdr>
                <w:top w:val="none" w:sz="0" w:space="0" w:color="auto"/>
                <w:left w:val="none" w:sz="0" w:space="0" w:color="auto"/>
                <w:bottom w:val="none" w:sz="0" w:space="0" w:color="auto"/>
                <w:right w:val="none" w:sz="0" w:space="0" w:color="auto"/>
              </w:divBdr>
              <w:divsChild>
                <w:div w:id="11651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85893">
      <w:bodyDiv w:val="1"/>
      <w:marLeft w:val="0"/>
      <w:marRight w:val="0"/>
      <w:marTop w:val="0"/>
      <w:marBottom w:val="0"/>
      <w:divBdr>
        <w:top w:val="none" w:sz="0" w:space="0" w:color="auto"/>
        <w:left w:val="none" w:sz="0" w:space="0" w:color="auto"/>
        <w:bottom w:val="none" w:sz="0" w:space="0" w:color="auto"/>
        <w:right w:val="none" w:sz="0" w:space="0" w:color="auto"/>
      </w:divBdr>
    </w:div>
    <w:div w:id="1943491350">
      <w:bodyDiv w:val="1"/>
      <w:marLeft w:val="0"/>
      <w:marRight w:val="0"/>
      <w:marTop w:val="0"/>
      <w:marBottom w:val="0"/>
      <w:divBdr>
        <w:top w:val="none" w:sz="0" w:space="0" w:color="auto"/>
        <w:left w:val="none" w:sz="0" w:space="0" w:color="auto"/>
        <w:bottom w:val="none" w:sz="0" w:space="0" w:color="auto"/>
        <w:right w:val="none" w:sz="0" w:space="0" w:color="auto"/>
      </w:divBdr>
      <w:divsChild>
        <w:div w:id="1733890826">
          <w:marLeft w:val="0"/>
          <w:marRight w:val="0"/>
          <w:marTop w:val="0"/>
          <w:marBottom w:val="0"/>
          <w:divBdr>
            <w:top w:val="none" w:sz="0" w:space="0" w:color="auto"/>
            <w:left w:val="none" w:sz="0" w:space="0" w:color="auto"/>
            <w:bottom w:val="none" w:sz="0" w:space="0" w:color="auto"/>
            <w:right w:val="none" w:sz="0" w:space="0" w:color="auto"/>
          </w:divBdr>
          <w:divsChild>
            <w:div w:id="952782252">
              <w:marLeft w:val="0"/>
              <w:marRight w:val="0"/>
              <w:marTop w:val="0"/>
              <w:marBottom w:val="0"/>
              <w:divBdr>
                <w:top w:val="none" w:sz="0" w:space="0" w:color="auto"/>
                <w:left w:val="none" w:sz="0" w:space="0" w:color="auto"/>
                <w:bottom w:val="none" w:sz="0" w:space="0" w:color="auto"/>
                <w:right w:val="none" w:sz="0" w:space="0" w:color="auto"/>
              </w:divBdr>
              <w:divsChild>
                <w:div w:id="17776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48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mmp.wordpress.com/2011/08/27/desarrollo-de-software-la-legibilidad-del-codigo/" TargetMode="External"/><Relationship Id="rId3" Type="http://schemas.openxmlformats.org/officeDocument/2006/relationships/settings" Target="settings.xml"/><Relationship Id="rId7" Type="http://schemas.openxmlformats.org/officeDocument/2006/relationships/hyperlink" Target="http://opensource.org/docs/os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mmp.wordpress.com/2010/05/12/la-deuda-tecnica-en-el-desarrollo-de-softwar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ecnologias-informacion.com/validacion.html" TargetMode="External"/><Relationship Id="rId4" Type="http://schemas.openxmlformats.org/officeDocument/2006/relationships/webSettings" Target="webSettings.xml"/><Relationship Id="rId9" Type="http://schemas.openxmlformats.org/officeDocument/2006/relationships/hyperlink" Target="https://www.ticportal.es/glosario-tic/open-source-codigo-abier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1084</Words>
  <Characters>5967</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MARIN CAMPOS</dc:creator>
  <cp:keywords/>
  <dc:description/>
  <cp:lastModifiedBy>Andres Higuita</cp:lastModifiedBy>
  <cp:revision>2</cp:revision>
  <dcterms:created xsi:type="dcterms:W3CDTF">2020-09-19T03:53:00Z</dcterms:created>
  <dcterms:modified xsi:type="dcterms:W3CDTF">2020-09-19T03:53:00Z</dcterms:modified>
</cp:coreProperties>
</file>