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9229471" w14:textId="77777777" w:rsidR="00DF5BF0" w:rsidRDefault="00B20C59" w:rsidP="00DF5BF0">
      <w:pPr>
        <w:jc w:val="center"/>
        <w:rPr>
          <w:rFonts w:ascii="Rockwell Extra Bold" w:hAnsi="Rockwell Extra Bold"/>
          <w:color w:val="4472C4" w:themeColor="accent1"/>
          <w:sz w:val="36"/>
          <w:szCs w:val="36"/>
        </w:rPr>
      </w:pPr>
      <w:r w:rsidRPr="00B20C59">
        <w:rPr>
          <w:rFonts w:ascii="Rockwell Extra Bold" w:hAnsi="Rockwell Extra Bold"/>
          <w:color w:val="4472C4" w:themeColor="accent1"/>
          <w:sz w:val="36"/>
          <w:szCs w:val="36"/>
        </w:rPr>
        <w:t>Air Travel is Safe</w:t>
      </w:r>
      <w:r>
        <w:rPr>
          <w:rFonts w:ascii="Rockwell Extra Bold" w:hAnsi="Rockwell Extra Bold"/>
          <w:color w:val="4472C4" w:themeColor="accent1"/>
          <w:sz w:val="36"/>
          <w:szCs w:val="36"/>
        </w:rPr>
        <w:t>!</w:t>
      </w:r>
    </w:p>
    <w:p w14:paraId="4BDE225C" w14:textId="0F6835BD" w:rsidR="00B20C59" w:rsidRPr="00B20C59" w:rsidRDefault="00DF5BF0" w:rsidP="00DF5BF0">
      <w:pPr>
        <w:jc w:val="center"/>
        <w:rPr>
          <w:rFonts w:ascii="Rockwell Extra Bold" w:hAnsi="Rockwell Extra Bold"/>
          <w:color w:val="4472C4" w:themeColor="accent1"/>
          <w:sz w:val="36"/>
          <w:szCs w:val="36"/>
        </w:rPr>
      </w:pPr>
      <w:r>
        <w:rPr>
          <w:rFonts w:ascii="Rockwell Extra Bold" w:hAnsi="Rockwell Extra Bold"/>
          <w:noProof/>
          <w:color w:val="4472C4" w:themeColor="accent1"/>
          <w:sz w:val="36"/>
          <w:szCs w:val="36"/>
        </w:rPr>
        <mc:AlternateContent>
          <mc:Choice Requires="wps">
            <w:drawing>
              <wp:anchor distT="0" distB="0" distL="114300" distR="114300" simplePos="0" relativeHeight="251668480" behindDoc="0" locked="0" layoutInCell="1" allowOverlap="1" wp14:anchorId="68DA7CA9" wp14:editId="532F6B5E">
                <wp:simplePos x="0" y="0"/>
                <wp:positionH relativeFrom="column">
                  <wp:posOffset>-428625</wp:posOffset>
                </wp:positionH>
                <wp:positionV relativeFrom="paragraph">
                  <wp:posOffset>7047230</wp:posOffset>
                </wp:positionV>
                <wp:extent cx="7029450" cy="561975"/>
                <wp:effectExtent l="0" t="0" r="0" b="0"/>
                <wp:wrapNone/>
                <wp:docPr id="8" name="Text Box 8"/>
                <wp:cNvGraphicFramePr/>
                <a:graphic xmlns:a="http://schemas.openxmlformats.org/drawingml/2006/main">
                  <a:graphicData uri="http://schemas.microsoft.com/office/word/2010/wordprocessingShape">
                    <wps:wsp>
                      <wps:cNvSpPr txBox="1"/>
                      <wps:spPr>
                        <a:xfrm>
                          <a:off x="0" y="0"/>
                          <a:ext cx="7029450" cy="561975"/>
                        </a:xfrm>
                        <a:prstGeom prst="rect">
                          <a:avLst/>
                        </a:prstGeom>
                        <a:noFill/>
                        <a:ln w="6350">
                          <a:noFill/>
                        </a:ln>
                      </wps:spPr>
                      <wps:txbx>
                        <w:txbxContent>
                          <w:p w14:paraId="467E08F1" w14:textId="24ADF8D0" w:rsidR="00EC7316" w:rsidRPr="006659AE" w:rsidRDefault="006659AE">
                            <w:pPr>
                              <w:rPr>
                                <w:rFonts w:ascii="Rockwell Extra Bold" w:hAnsi="Rockwell Extra Bold"/>
                                <w:color w:val="4472C4" w:themeColor="accent1"/>
                                <w:sz w:val="16"/>
                                <w:szCs w:val="16"/>
                              </w:rPr>
                            </w:pPr>
                            <w:r w:rsidRPr="006659AE">
                              <w:rPr>
                                <w:rFonts w:ascii="Rockwell Extra Bold" w:hAnsi="Rockwell Extra Bold"/>
                                <w:color w:val="4472C4" w:themeColor="accent1"/>
                                <w:sz w:val="16"/>
                                <w:szCs w:val="16"/>
                              </w:rPr>
                              <w:t xml:space="preserve">Citation: Lesser </w:t>
                            </w:r>
                            <w:proofErr w:type="spellStart"/>
                            <w:r w:rsidRPr="006659AE">
                              <w:rPr>
                                <w:rFonts w:ascii="Rockwell Extra Bold" w:hAnsi="Rockwell Extra Bold"/>
                                <w:color w:val="4472C4" w:themeColor="accent1"/>
                                <w:sz w:val="16"/>
                                <w:szCs w:val="16"/>
                              </w:rPr>
                              <w:t>Lesser</w:t>
                            </w:r>
                            <w:proofErr w:type="spellEnd"/>
                            <w:r w:rsidRPr="006659AE">
                              <w:rPr>
                                <w:rFonts w:ascii="Rockwell Extra Bold" w:hAnsi="Rockwell Extra Bold"/>
                                <w:color w:val="4472C4" w:themeColor="accent1"/>
                                <w:sz w:val="16"/>
                                <w:szCs w:val="16"/>
                              </w:rPr>
                              <w:t xml:space="preserve"> Landy &amp;amp; Smith PLLC. “The Question Is Often Asked, ‘Is Flying Safer than Driving?” Lesser </w:t>
                            </w:r>
                            <w:proofErr w:type="spellStart"/>
                            <w:r w:rsidRPr="006659AE">
                              <w:rPr>
                                <w:rFonts w:ascii="Rockwell Extra Bold" w:hAnsi="Rockwell Extra Bold"/>
                                <w:color w:val="4472C4" w:themeColor="accent1"/>
                                <w:sz w:val="16"/>
                                <w:szCs w:val="16"/>
                              </w:rPr>
                              <w:t>Lesser</w:t>
                            </w:r>
                            <w:proofErr w:type="spellEnd"/>
                            <w:r w:rsidRPr="006659AE">
                              <w:rPr>
                                <w:rFonts w:ascii="Rockwell Extra Bold" w:hAnsi="Rockwell Extra Bold"/>
                                <w:color w:val="4472C4" w:themeColor="accent1"/>
                                <w:sz w:val="16"/>
                                <w:szCs w:val="16"/>
                              </w:rPr>
                              <w:t xml:space="preserve"> Landy &amp;amp; Smith PLLC, https://www.lesserlawfirm.com/is-flying-safer-than-driving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DA7CA9" id="_x0000_t202" coordsize="21600,21600" o:spt="202" path="m,l,21600r21600,l21600,xe">
                <v:stroke joinstyle="miter"/>
                <v:path gradientshapeok="t" o:connecttype="rect"/>
              </v:shapetype>
              <v:shape id="Text Box 8" o:spid="_x0000_s1026" type="#_x0000_t202" style="position:absolute;left:0;text-align:left;margin-left:-33.75pt;margin-top:554.9pt;width:553.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" filled="f" stroked="f" strokeweight=".5pt">
                <v:textbox>
                  <w:txbxContent>
                    <w:p w14:paraId="467E08F1" w14:textId="24ADF8D0" w:rsidR="00EC7316" w:rsidRPr="006659AE" w:rsidRDefault="006659AE">
                      <w:pPr>
                        <w:rPr>
                          <w:rFonts w:ascii="Rockwell Extra Bold" w:hAnsi="Rockwell Extra Bold"/>
                          <w:color w:val="4472C4" w:themeColor="accent1"/>
                          <w:sz w:val="16"/>
                          <w:szCs w:val="16"/>
                        </w:rPr>
                      </w:pPr>
                      <w:r w:rsidRPr="006659AE">
                        <w:rPr>
                          <w:rFonts w:ascii="Rockwell Extra Bold" w:hAnsi="Rockwell Extra Bold"/>
                          <w:color w:val="4472C4" w:themeColor="accent1"/>
                          <w:sz w:val="16"/>
                          <w:szCs w:val="16"/>
                        </w:rPr>
                        <w:t xml:space="preserve">Citation: Lesser </w:t>
                      </w:r>
                      <w:proofErr w:type="spellStart"/>
                      <w:r w:rsidRPr="006659AE">
                        <w:rPr>
                          <w:rFonts w:ascii="Rockwell Extra Bold" w:hAnsi="Rockwell Extra Bold"/>
                          <w:color w:val="4472C4" w:themeColor="accent1"/>
                          <w:sz w:val="16"/>
                          <w:szCs w:val="16"/>
                        </w:rPr>
                        <w:t>Lesser</w:t>
                      </w:r>
                      <w:proofErr w:type="spellEnd"/>
                      <w:r w:rsidRPr="006659AE">
                        <w:rPr>
                          <w:rFonts w:ascii="Rockwell Extra Bold" w:hAnsi="Rockwell Extra Bold"/>
                          <w:color w:val="4472C4" w:themeColor="accent1"/>
                          <w:sz w:val="16"/>
                          <w:szCs w:val="16"/>
                        </w:rPr>
                        <w:t xml:space="preserve"> Landy &amp;amp; Smith PLLC. “The Question Is Often Asked, ‘Is Flying Safer than Driving?” Lesser </w:t>
                      </w:r>
                      <w:proofErr w:type="spellStart"/>
                      <w:r w:rsidRPr="006659AE">
                        <w:rPr>
                          <w:rFonts w:ascii="Rockwell Extra Bold" w:hAnsi="Rockwell Extra Bold"/>
                          <w:color w:val="4472C4" w:themeColor="accent1"/>
                          <w:sz w:val="16"/>
                          <w:szCs w:val="16"/>
                        </w:rPr>
                        <w:t>Lesser</w:t>
                      </w:r>
                      <w:proofErr w:type="spellEnd"/>
                      <w:r w:rsidRPr="006659AE">
                        <w:rPr>
                          <w:rFonts w:ascii="Rockwell Extra Bold" w:hAnsi="Rockwell Extra Bold"/>
                          <w:color w:val="4472C4" w:themeColor="accent1"/>
                          <w:sz w:val="16"/>
                          <w:szCs w:val="16"/>
                        </w:rPr>
                        <w:t xml:space="preserve"> Landy &amp;amp; Smith PLLC, https://www.lesserlawfirm.com/is-flying-safer-than-driving</w:t>
                      </w:r>
                    </w:p>
                  </w:txbxContent>
                </v:textbox>
              </v:shape>
            </w:pict>
          </mc:Fallback>
        </mc:AlternateContent>
      </w:r>
      <w:r>
        <w:rPr>
          <w:rFonts w:ascii="Rockwell Extra Bold" w:hAnsi="Rockwell Extra Bold"/>
          <w:noProof/>
          <w:color w:val="4472C4" w:themeColor="accent1"/>
          <w:sz w:val="36"/>
          <w:szCs w:val="36"/>
        </w:rPr>
        <mc:AlternateContent>
          <mc:Choice Requires="wps">
            <w:drawing>
              <wp:anchor distT="0" distB="0" distL="114300" distR="114300" simplePos="0" relativeHeight="251667456" behindDoc="0" locked="0" layoutInCell="1" allowOverlap="1" wp14:anchorId="1B51A574" wp14:editId="009B06A1">
                <wp:simplePos x="0" y="0"/>
                <wp:positionH relativeFrom="column">
                  <wp:posOffset>-523875</wp:posOffset>
                </wp:positionH>
                <wp:positionV relativeFrom="paragraph">
                  <wp:posOffset>5514340</wp:posOffset>
                </wp:positionV>
                <wp:extent cx="3228975"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28975" cy="1409700"/>
                        </a:xfrm>
                        <a:prstGeom prst="rect">
                          <a:avLst/>
                        </a:prstGeom>
                        <a:noFill/>
                        <a:ln w="6350">
                          <a:noFill/>
                        </a:ln>
                      </wps:spPr>
                      <wps:txbx>
                        <w:txbxContent>
                          <w:p w14:paraId="43613068" w14:textId="452E0C85" w:rsidR="00EC7316" w:rsidRPr="00DF5BF0" w:rsidRDefault="00EC7316" w:rsidP="00EC7316">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 xml:space="preserve">Don’t even look at the numbers of car fatalities anymore.  The time series chart to the right shows that since the 1970’s, there has been a downward trend of Air Travel fatalities.  Currently dying from an Air Travel related incident is very rare in most cases. #TheTruthAboutAirTravelSafety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1A574" id="Text Box 7" o:spid="_x0000_s1027" type="#_x0000_t202" style="position:absolute;left:0;text-align:left;margin-left:-41.25pt;margin-top:434.2pt;width:254.25pt;height:1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" filled="f" stroked="f" strokeweight=".5pt">
                <v:textbox>
                  <w:txbxContent>
                    <w:p w14:paraId="43613068" w14:textId="452E0C85" w:rsidR="00EC7316" w:rsidRPr="00DF5BF0" w:rsidRDefault="00EC7316" w:rsidP="00EC7316">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 xml:space="preserve">Don’t even look at the numbers of car fatalities anymore.  The time series chart to the right shows that since the 1970’s, there has been a downward trend of Air Travel fatalities.  Currently dying from an Air Travel related incident is very rare in most cases. #TheTruthAboutAirTravelSafety </w:t>
                      </w:r>
                    </w:p>
                  </w:txbxContent>
                </v:textbox>
              </v:shape>
            </w:pict>
          </mc:Fallback>
        </mc:AlternateContent>
      </w:r>
      <w:r w:rsidRPr="00CE005F">
        <w:rPr>
          <w:rFonts w:ascii="Rockwell Extra Bold" w:hAnsi="Rockwell Extra Bold"/>
          <w:noProof/>
          <w:color w:val="4472C4" w:themeColor="accent1"/>
          <w:sz w:val="36"/>
          <w:szCs w:val="36"/>
        </w:rPr>
        <w:drawing>
          <wp:anchor distT="0" distB="0" distL="114300" distR="114300" simplePos="0" relativeHeight="251665408" behindDoc="1" locked="0" layoutInCell="1" allowOverlap="1" wp14:anchorId="44E4E0DF" wp14:editId="145FB32B">
            <wp:simplePos x="0" y="0"/>
            <wp:positionH relativeFrom="column">
              <wp:posOffset>2971800</wp:posOffset>
            </wp:positionH>
            <wp:positionV relativeFrom="paragraph">
              <wp:posOffset>5476240</wp:posOffset>
            </wp:positionV>
            <wp:extent cx="3666490" cy="1502410"/>
            <wp:effectExtent l="19050" t="19050" r="10160" b="21590"/>
            <wp:wrapTight wrapText="bothSides">
              <wp:wrapPolygon edited="0">
                <wp:start x="-112" y="-274"/>
                <wp:lineTo x="-112" y="21637"/>
                <wp:lineTo x="21548" y="21637"/>
                <wp:lineTo x="21548" y="-274"/>
                <wp:lineTo x="-112" y="-2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66490" cy="1502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Rockwell Extra Bold" w:hAnsi="Rockwell Extra Bold"/>
          <w:noProof/>
          <w:color w:val="4472C4" w:themeColor="accent1"/>
          <w:sz w:val="36"/>
          <w:szCs w:val="36"/>
        </w:rPr>
        <mc:AlternateContent>
          <mc:Choice Requires="wps">
            <w:drawing>
              <wp:anchor distT="0" distB="0" distL="114300" distR="114300" simplePos="0" relativeHeight="251664384" behindDoc="0" locked="0" layoutInCell="1" allowOverlap="1" wp14:anchorId="2EEC05C2" wp14:editId="1BD5CDE5">
                <wp:simplePos x="0" y="0"/>
                <wp:positionH relativeFrom="column">
                  <wp:posOffset>3000375</wp:posOffset>
                </wp:positionH>
                <wp:positionV relativeFrom="paragraph">
                  <wp:posOffset>3161665</wp:posOffset>
                </wp:positionV>
                <wp:extent cx="3476625" cy="1905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476625" cy="1905000"/>
                        </a:xfrm>
                        <a:prstGeom prst="rect">
                          <a:avLst/>
                        </a:prstGeom>
                        <a:noFill/>
                        <a:ln w="6350">
                          <a:noFill/>
                        </a:ln>
                      </wps:spPr>
                      <wps:txbx>
                        <w:txbxContent>
                          <w:p w14:paraId="6ACA41FF" w14:textId="4B51CA65" w:rsidR="00741936" w:rsidRPr="00DF5BF0" w:rsidRDefault="00581ACC" w:rsidP="00741936">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 xml:space="preserve">Looking further back from 2019, Air and Highway travel can be compared going back to 2010.  It is obvious that Highway travel has many times as many fatalities per year compared to Air travel.  </w:t>
                            </w:r>
                            <w:r w:rsidR="00B37929" w:rsidRPr="00DF5BF0">
                              <w:rPr>
                                <w:rFonts w:ascii="Rockwell Extra Bold" w:hAnsi="Rockwell Extra Bold"/>
                                <w:color w:val="4472C4" w:themeColor="accent1"/>
                                <w:sz w:val="20"/>
                                <w:szCs w:val="20"/>
                              </w:rPr>
                              <w:t xml:space="preserve">Lesser </w:t>
                            </w:r>
                            <w:proofErr w:type="spellStart"/>
                            <w:r w:rsidR="00B37929" w:rsidRPr="00DF5BF0">
                              <w:rPr>
                                <w:rFonts w:ascii="Rockwell Extra Bold" w:hAnsi="Rockwell Extra Bold"/>
                                <w:color w:val="4472C4" w:themeColor="accent1"/>
                                <w:sz w:val="20"/>
                                <w:szCs w:val="20"/>
                              </w:rPr>
                              <w:t>Lesser</w:t>
                            </w:r>
                            <w:proofErr w:type="spellEnd"/>
                            <w:r w:rsidR="00B37929" w:rsidRPr="00DF5BF0">
                              <w:rPr>
                                <w:rFonts w:ascii="Rockwell Extra Bold" w:hAnsi="Rockwell Extra Bold"/>
                                <w:color w:val="4472C4" w:themeColor="accent1"/>
                                <w:sz w:val="20"/>
                                <w:szCs w:val="20"/>
                              </w:rPr>
                              <w:t xml:space="preserve"> Landy &amp; Smith Law Firm estimates that the odds of dying in a plane crash are 1 in 9,821.  That is about 1 fatality per 16 million flights.  Where the odds of dying in a car crash are approximately 1 in 1</w:t>
                            </w:r>
                            <w:r w:rsidR="00EC7316" w:rsidRPr="00DF5BF0">
                              <w:rPr>
                                <w:rFonts w:ascii="Rockwell Extra Bold" w:hAnsi="Rockwell Extra Bold"/>
                                <w:color w:val="4472C4" w:themeColor="accent1"/>
                                <w:sz w:val="20"/>
                                <w:szCs w:val="20"/>
                              </w:rPr>
                              <w:t>1</w:t>
                            </w:r>
                            <w:r w:rsidR="00B37929" w:rsidRPr="00DF5BF0">
                              <w:rPr>
                                <w:rFonts w:ascii="Rockwell Extra Bold" w:hAnsi="Rockwell Extra Bold"/>
                                <w:color w:val="4472C4" w:themeColor="accent1"/>
                                <w:sz w:val="20"/>
                                <w:szCs w:val="20"/>
                              </w:rPr>
                              <w:t>4</w:t>
                            </w:r>
                            <w:r w:rsidR="00EC7316" w:rsidRPr="00DF5BF0">
                              <w:rPr>
                                <w:rFonts w:ascii="Rockwell Extra Bold" w:hAnsi="Rockwell Extra Bold"/>
                                <w:color w:val="4472C4" w:themeColor="accent1"/>
                                <w:sz w:val="20"/>
                                <w:szCs w:val="20"/>
                              </w:rPr>
                              <w:t xml:space="preserve"> #TheTruthAboutAirTravelSafety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C05C2" id="Text Box 5" o:spid="_x0000_s1028" type="#_x0000_t202" style="position:absolute;left:0;text-align:left;margin-left:236.25pt;margin-top:248.95pt;width:273.75pt;height:1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qHQ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" filled="f" stroked="f" strokeweight=".5pt">
                <v:textbox>
                  <w:txbxContent>
                    <w:p w14:paraId="6ACA41FF" w14:textId="4B51CA65" w:rsidR="00741936" w:rsidRPr="00DF5BF0" w:rsidRDefault="00581ACC" w:rsidP="00741936">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 xml:space="preserve">Looking further back from 2019, Air and Highway travel can be compared going back to 2010.  It is obvious that Highway travel has many times as many fatalities per year compared to Air travel.  </w:t>
                      </w:r>
                      <w:r w:rsidR="00B37929" w:rsidRPr="00DF5BF0">
                        <w:rPr>
                          <w:rFonts w:ascii="Rockwell Extra Bold" w:hAnsi="Rockwell Extra Bold"/>
                          <w:color w:val="4472C4" w:themeColor="accent1"/>
                          <w:sz w:val="20"/>
                          <w:szCs w:val="20"/>
                        </w:rPr>
                        <w:t xml:space="preserve">Lesser </w:t>
                      </w:r>
                      <w:proofErr w:type="spellStart"/>
                      <w:r w:rsidR="00B37929" w:rsidRPr="00DF5BF0">
                        <w:rPr>
                          <w:rFonts w:ascii="Rockwell Extra Bold" w:hAnsi="Rockwell Extra Bold"/>
                          <w:color w:val="4472C4" w:themeColor="accent1"/>
                          <w:sz w:val="20"/>
                          <w:szCs w:val="20"/>
                        </w:rPr>
                        <w:t>Lesser</w:t>
                      </w:r>
                      <w:proofErr w:type="spellEnd"/>
                      <w:r w:rsidR="00B37929" w:rsidRPr="00DF5BF0">
                        <w:rPr>
                          <w:rFonts w:ascii="Rockwell Extra Bold" w:hAnsi="Rockwell Extra Bold"/>
                          <w:color w:val="4472C4" w:themeColor="accent1"/>
                          <w:sz w:val="20"/>
                          <w:szCs w:val="20"/>
                        </w:rPr>
                        <w:t xml:space="preserve"> Landy &amp; Smith Law Firm estimates that the odds of dying in a plane crash are 1 in 9,821.  That is about 1 fatality per 16 million flights.  Where the odds of dying in a car crash are approximately 1 in 1</w:t>
                      </w:r>
                      <w:r w:rsidR="00EC7316" w:rsidRPr="00DF5BF0">
                        <w:rPr>
                          <w:rFonts w:ascii="Rockwell Extra Bold" w:hAnsi="Rockwell Extra Bold"/>
                          <w:color w:val="4472C4" w:themeColor="accent1"/>
                          <w:sz w:val="20"/>
                          <w:szCs w:val="20"/>
                        </w:rPr>
                        <w:t>1</w:t>
                      </w:r>
                      <w:r w:rsidR="00B37929" w:rsidRPr="00DF5BF0">
                        <w:rPr>
                          <w:rFonts w:ascii="Rockwell Extra Bold" w:hAnsi="Rockwell Extra Bold"/>
                          <w:color w:val="4472C4" w:themeColor="accent1"/>
                          <w:sz w:val="20"/>
                          <w:szCs w:val="20"/>
                        </w:rPr>
                        <w:t>4</w:t>
                      </w:r>
                      <w:r w:rsidR="00EC7316" w:rsidRPr="00DF5BF0">
                        <w:rPr>
                          <w:rFonts w:ascii="Rockwell Extra Bold" w:hAnsi="Rockwell Extra Bold"/>
                          <w:color w:val="4472C4" w:themeColor="accent1"/>
                          <w:sz w:val="20"/>
                          <w:szCs w:val="20"/>
                        </w:rPr>
                        <w:t xml:space="preserve"> #TheTruthAboutAirTravelSafety</w:t>
                      </w:r>
                    </w:p>
                  </w:txbxContent>
                </v:textbox>
              </v:shape>
            </w:pict>
          </mc:Fallback>
        </mc:AlternateContent>
      </w:r>
      <w:r>
        <w:rPr>
          <w:rFonts w:ascii="Rockwell Extra Bold" w:hAnsi="Rockwell Extra Bold"/>
          <w:noProof/>
          <w:color w:val="4472C4" w:themeColor="accent1"/>
          <w:sz w:val="36"/>
          <w:szCs w:val="36"/>
        </w:rPr>
        <w:drawing>
          <wp:anchor distT="0" distB="0" distL="114300" distR="114300" simplePos="0" relativeHeight="251662336" behindDoc="1" locked="0" layoutInCell="1" allowOverlap="1" wp14:anchorId="59F09DEB" wp14:editId="79D8859A">
            <wp:simplePos x="0" y="0"/>
            <wp:positionH relativeFrom="page">
              <wp:posOffset>342900</wp:posOffset>
            </wp:positionH>
            <wp:positionV relativeFrom="paragraph">
              <wp:posOffset>3009265</wp:posOffset>
            </wp:positionV>
            <wp:extent cx="3219450" cy="2160270"/>
            <wp:effectExtent l="19050" t="19050" r="19050" b="11430"/>
            <wp:wrapTight wrapText="bothSides">
              <wp:wrapPolygon edited="0">
                <wp:start x="-128" y="-190"/>
                <wp:lineTo x="-128" y="21524"/>
                <wp:lineTo x="21600" y="21524"/>
                <wp:lineTo x="21600" y="-190"/>
                <wp:lineTo x="-128" y="-19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9450" cy="21602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C7739">
        <w:rPr>
          <w:rFonts w:ascii="Rockwell Extra Bold" w:hAnsi="Rockwell Extra Bold"/>
          <w:noProof/>
          <w:color w:val="4472C4" w:themeColor="accent1"/>
          <w:sz w:val="36"/>
          <w:szCs w:val="36"/>
        </w:rPr>
        <w:drawing>
          <wp:anchor distT="0" distB="0" distL="114300" distR="114300" simplePos="0" relativeHeight="251660288" behindDoc="1" locked="0" layoutInCell="1" allowOverlap="1" wp14:anchorId="118A4A05" wp14:editId="7846011C">
            <wp:simplePos x="0" y="0"/>
            <wp:positionH relativeFrom="margin">
              <wp:align>right</wp:align>
            </wp:positionH>
            <wp:positionV relativeFrom="paragraph">
              <wp:posOffset>800100</wp:posOffset>
            </wp:positionV>
            <wp:extent cx="1875155" cy="2093595"/>
            <wp:effectExtent l="24130" t="13970" r="15875" b="15875"/>
            <wp:wrapTight wrapText="bothSides">
              <wp:wrapPolygon edited="0">
                <wp:start x="-161" y="21849"/>
                <wp:lineTo x="21563" y="21849"/>
                <wp:lineTo x="21563" y="33"/>
                <wp:lineTo x="-161" y="33"/>
                <wp:lineTo x="-161" y="2184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1875155" cy="20935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rFonts w:ascii="Rockwell Extra Bold" w:hAnsi="Rockwell Extra Bold"/>
          <w:noProof/>
          <w:color w:val="4472C4" w:themeColor="accent1"/>
          <w:sz w:val="36"/>
          <w:szCs w:val="36"/>
        </w:rPr>
        <mc:AlternateContent>
          <mc:Choice Requires="wps">
            <w:drawing>
              <wp:anchor distT="0" distB="0" distL="114300" distR="114300" simplePos="0" relativeHeight="251661312" behindDoc="0" locked="0" layoutInCell="1" allowOverlap="1" wp14:anchorId="72D1A5C6" wp14:editId="18AD7810">
                <wp:simplePos x="0" y="0"/>
                <wp:positionH relativeFrom="column">
                  <wp:posOffset>-333375</wp:posOffset>
                </wp:positionH>
                <wp:positionV relativeFrom="paragraph">
                  <wp:posOffset>1028065</wp:posOffset>
                </wp:positionV>
                <wp:extent cx="3352800" cy="1400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3352800" cy="1400175"/>
                        </a:xfrm>
                        <a:prstGeom prst="rect">
                          <a:avLst/>
                        </a:prstGeom>
                        <a:noFill/>
                        <a:ln w="6350">
                          <a:noFill/>
                        </a:ln>
                      </wps:spPr>
                      <wps:txbx>
                        <w:txbxContent>
                          <w:p w14:paraId="5C4B627A" w14:textId="199394E6" w:rsidR="00D0371B" w:rsidRPr="00DF5BF0" w:rsidRDefault="00D0371B">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To the right is a pie chart that displays the ratio of all main transportation related fatalities for the year 2019.  The largest percentage of all fatalities from 2019 were highway travel related incidents.  Air travel had the least number of fatalities in 2019.  #TheTruthAboutAirTravelSafety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1A5C6" id="Text Box 3" o:spid="_x0000_s1029" type="#_x0000_t202" style="position:absolute;left:0;text-align:left;margin-left:-26.25pt;margin-top:80.95pt;width:264pt;height:11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" filled="f" stroked="f" strokeweight=".5pt">
                <v:textbox>
                  <w:txbxContent>
                    <w:p w14:paraId="5C4B627A" w14:textId="199394E6" w:rsidR="00D0371B" w:rsidRPr="00DF5BF0" w:rsidRDefault="00D0371B">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To the right is a pie chart that displays the ratio of all main transportation related fatalities for the year 2019.  The largest percentage of all fatalities from 2019 were highway travel related incidents.  Air travel had the least number of fatalities in 2019.  #TheTruthAboutAirTravelSafety</w:t>
                      </w:r>
                    </w:p>
                  </w:txbxContent>
                </v:textbox>
              </v:shape>
            </w:pict>
          </mc:Fallback>
        </mc:AlternateContent>
      </w:r>
      <w:r>
        <w:rPr>
          <w:rFonts w:ascii="Rockwell Extra Bold" w:hAnsi="Rockwell Extra Bold"/>
          <w:noProof/>
          <w:color w:val="4472C4" w:themeColor="accent1"/>
          <w:sz w:val="36"/>
          <w:szCs w:val="36"/>
        </w:rPr>
        <mc:AlternateContent>
          <mc:Choice Requires="wps">
            <w:drawing>
              <wp:anchor distT="0" distB="0" distL="114300" distR="114300" simplePos="0" relativeHeight="251659264" behindDoc="0" locked="0" layoutInCell="1" allowOverlap="1" wp14:anchorId="2F6FA47E" wp14:editId="7A004CE3">
                <wp:simplePos x="0" y="0"/>
                <wp:positionH relativeFrom="margin">
                  <wp:posOffset>-381000</wp:posOffset>
                </wp:positionH>
                <wp:positionV relativeFrom="paragraph">
                  <wp:posOffset>189866</wp:posOffset>
                </wp:positionV>
                <wp:extent cx="6543675" cy="838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43675" cy="838200"/>
                        </a:xfrm>
                        <a:prstGeom prst="rect">
                          <a:avLst/>
                        </a:prstGeom>
                        <a:noFill/>
                        <a:ln w="28575">
                          <a:noFill/>
                        </a:ln>
                      </wps:spPr>
                      <wps:txbx>
                        <w:txbxContent>
                          <w:p w14:paraId="3AF3E169" w14:textId="1A9EE2FC" w:rsidR="00B20C59" w:rsidRPr="00DF5BF0" w:rsidRDefault="00B20C59">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Recently the airline industry has been under attack from media outlets claiming that air travel is becoming increasingly unsafe!  As horrible as this is to hear, lets have you take a look at some data and decide for yourself…</w:t>
                            </w:r>
                            <w:r w:rsidR="000C76C0" w:rsidRPr="00DF5BF0">
                              <w:rPr>
                                <w:rFonts w:ascii="Rockwell Extra Bold" w:hAnsi="Rockwell Extra Bold"/>
                                <w:color w:val="4472C4" w:themeColor="accent1"/>
                                <w:sz w:val="20"/>
                                <w:szCs w:val="20"/>
                              </w:rPr>
                              <w:t xml:space="preserve"> #TheTruthAboutAirTravelSafety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A47E" id="Text Box 1" o:spid="_x0000_s1030" type="#_x0000_t202" style="position:absolute;left:0;text-align:left;margin-left:-30pt;margin-top:14.95pt;width:515.25pt;height: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" filled="f" stroked="f" strokeweight="2.25pt">
                <v:textbox>
                  <w:txbxContent>
                    <w:p w14:paraId="3AF3E169" w14:textId="1A9EE2FC" w:rsidR="00B20C59" w:rsidRPr="00DF5BF0" w:rsidRDefault="00B20C59">
                      <w:pPr>
                        <w:rPr>
                          <w:rFonts w:ascii="Rockwell Extra Bold" w:hAnsi="Rockwell Extra Bold"/>
                          <w:color w:val="4472C4" w:themeColor="accent1"/>
                          <w:sz w:val="20"/>
                          <w:szCs w:val="20"/>
                        </w:rPr>
                      </w:pPr>
                      <w:r w:rsidRPr="00DF5BF0">
                        <w:rPr>
                          <w:rFonts w:ascii="Rockwell Extra Bold" w:hAnsi="Rockwell Extra Bold"/>
                          <w:color w:val="4472C4" w:themeColor="accent1"/>
                          <w:sz w:val="20"/>
                          <w:szCs w:val="20"/>
                        </w:rPr>
                        <w:t>Recently the airline industry has been under attack from media outlets claiming that air travel is becoming increasingly unsafe!  As horrible as this is to hear, lets have you take a look at some data and decide for yourself…</w:t>
                      </w:r>
                      <w:r w:rsidR="000C76C0" w:rsidRPr="00DF5BF0">
                        <w:rPr>
                          <w:rFonts w:ascii="Rockwell Extra Bold" w:hAnsi="Rockwell Extra Bold"/>
                          <w:color w:val="4472C4" w:themeColor="accent1"/>
                          <w:sz w:val="20"/>
                          <w:szCs w:val="20"/>
                        </w:rPr>
                        <w:t xml:space="preserve"> #TheTruthAboutAirTravelSafety</w:t>
                      </w:r>
                    </w:p>
                  </w:txbxContent>
                </v:textbox>
                <w10:wrap anchorx="margin"/>
              </v:shape>
            </w:pict>
          </mc:Fallback>
        </mc:AlternateContent>
      </w:r>
    </w:p>
    <w:sectPr w:rsidR="00B20C59" w:rsidRPr="00B20C59" w:rsidSect="0025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59"/>
    <w:rsid w:val="000C76C0"/>
    <w:rsid w:val="002503F4"/>
    <w:rsid w:val="00350478"/>
    <w:rsid w:val="00581ACC"/>
    <w:rsid w:val="005A13F4"/>
    <w:rsid w:val="006659AE"/>
    <w:rsid w:val="00741936"/>
    <w:rsid w:val="0098543D"/>
    <w:rsid w:val="00AC060A"/>
    <w:rsid w:val="00AC7739"/>
    <w:rsid w:val="00B20C59"/>
    <w:rsid w:val="00B37929"/>
    <w:rsid w:val="00CE005F"/>
    <w:rsid w:val="00D0371B"/>
    <w:rsid w:val="00DF5BF0"/>
    <w:rsid w:val="00EC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ADC3"/>
  <w15:chartTrackingRefBased/>
  <w15:docId w15:val="{2A282A44-9C0D-45DC-A393-F1A60E9F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Rinaman</dc:creator>
  <cp:keywords/>
  <dc:description/>
  <cp:lastModifiedBy>Ori Rinaman</cp:lastModifiedBy>
  <cp:revision>6</cp:revision>
  <dcterms:created xsi:type="dcterms:W3CDTF">2022-02-06T02:21:00Z</dcterms:created>
  <dcterms:modified xsi:type="dcterms:W3CDTF">2022-02-06T20:43:00Z</dcterms:modified>
</cp:coreProperties>
</file>