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file:///C:/Users/Marc/Downloads/Negrao_2020.pdf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Automated Playtesting Unity Package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https://blogs.unity3d.com/2020/12/11/automate-your-playtesting-create-virtual-players-for-game-simulation/?utm_source=linkedin&amp;utm_medium=social&amp;utm_campaign=ml_global_generalpromo_2020-12-11_virtual-player-game-simulation-blog</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538663" cy="16209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38663" cy="16209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u w:val="single"/>
            <w:rtl w:val="0"/>
          </w:rPr>
          <w:t xml:space="preserve">https://www.youtube.com/watch?v=A0gpaQGu_H0</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Run Test in parallel using Unity’s NUnit: </w:t>
      </w:r>
    </w:p>
    <w:p w:rsidR="00000000" w:rsidDel="00000000" w:rsidP="00000000" w:rsidRDefault="00000000" w:rsidRPr="00000000" w14:paraId="0000000C">
      <w:pPr>
        <w:rPr/>
      </w:pPr>
      <w:hyperlink r:id="rId9">
        <w:r w:rsidDel="00000000" w:rsidR="00000000" w:rsidRPr="00000000">
          <w:rPr>
            <w:color w:val="1155cc"/>
            <w:u w:val="single"/>
            <w:rtl w:val="0"/>
          </w:rPr>
          <w:t xml:space="preserve">https://blog.sanderaernouts.com/running-unit-tests-in-parallel-with-nunit</w:t>
        </w:r>
      </w:hyperlink>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Heatmaps in Unity:</w:t>
      </w:r>
    </w:p>
    <w:p w:rsidR="00000000" w:rsidDel="00000000" w:rsidP="00000000" w:rsidRDefault="00000000" w:rsidRPr="00000000" w14:paraId="0000000F">
      <w:pPr>
        <w:rPr/>
      </w:pPr>
      <w:hyperlink r:id="rId10">
        <w:r w:rsidDel="00000000" w:rsidR="00000000" w:rsidRPr="00000000">
          <w:rPr>
            <w:color w:val="1155cc"/>
            <w:u w:val="single"/>
            <w:rtl w:val="0"/>
          </w:rPr>
          <w:t xml:space="preserve">https://www.youtube.com/watch?v=aWZiB7jX7C0</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FPS level design: </w:t>
      </w:r>
    </w:p>
    <w:p w:rsidR="00000000" w:rsidDel="00000000" w:rsidP="00000000" w:rsidRDefault="00000000" w:rsidRPr="00000000" w14:paraId="00000012">
      <w:pPr>
        <w:rPr/>
      </w:pPr>
      <w:hyperlink r:id="rId11">
        <w:r w:rsidDel="00000000" w:rsidR="00000000" w:rsidRPr="00000000">
          <w:rPr>
            <w:color w:val="1155cc"/>
            <w:u w:val="single"/>
            <w:rtl w:val="0"/>
          </w:rPr>
          <w:t xml:space="preserve">https://citeseerx.ist.psu.edu/viewdoc/download?doi=10.1.1.486.1399&amp;rep=rep1&amp;type=pdf</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Many of the above patterns can be analyzed without the AI actually navigating.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 could be a first “analysis pass” where the program itself looks at the level geometry and with some algorithms, once the player has made the setup, checks for different areas, their height, their cover, etc, etc, and gives a “strength score” to said area.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12">
        <w:r w:rsidDel="00000000" w:rsidR="00000000" w:rsidRPr="00000000">
          <w:rPr>
            <w:color w:val="1155cc"/>
            <w:u w:val="single"/>
            <w:rtl w:val="0"/>
          </w:rPr>
          <w:t xml:space="preserve">http://dl.booktolearn.com/ebooks2/computer/graphics/9781466585416_an_architectural_approach_to_level_design_2212.pdf</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(not totally related? Buy book!)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Walkability:</w:t>
      </w:r>
    </w:p>
    <w:p w:rsidR="00000000" w:rsidDel="00000000" w:rsidP="00000000" w:rsidRDefault="00000000" w:rsidRPr="00000000" w14:paraId="0000001D">
      <w:pPr>
        <w:rPr/>
      </w:pPr>
      <w:r w:rsidDel="00000000" w:rsidR="00000000" w:rsidRPr="00000000">
        <w:rPr>
          <w:rtl w:val="0"/>
        </w:rPr>
        <w:t xml:space="preserve">Maybe let the user click geometry faces and store each one as walkability?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Otherwise, if its complex geometry, have a grid where the user can move the points on each corner of a tile. Use snapping.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Automated Playstesting in FPS:</w:t>
      </w:r>
    </w:p>
    <w:p w:rsidR="00000000" w:rsidDel="00000000" w:rsidP="00000000" w:rsidRDefault="00000000" w:rsidRPr="00000000" w14:paraId="00000023">
      <w:pPr>
        <w:rPr/>
      </w:pPr>
      <w:hyperlink r:id="rId13">
        <w:r w:rsidDel="00000000" w:rsidR="00000000" w:rsidRPr="00000000">
          <w:rPr>
            <w:color w:val="1155cc"/>
            <w:u w:val="single"/>
            <w:rtl w:val="0"/>
          </w:rPr>
          <w:t xml:space="preserve">http://antoniosliapis.com/papers/learning_the_patterns_of_balance_in_a_multi-player_shooter_game.pdf</w:t>
        </w:r>
      </w:hyperlink>
      <w:r w:rsidDel="00000000" w:rsidR="00000000" w:rsidRPr="00000000">
        <w:rPr>
          <w:rtl w:val="0"/>
        </w:rPr>
        <w:t xml:space="preserve"> </w:t>
      </w:r>
    </w:p>
    <w:p w:rsidR="00000000" w:rsidDel="00000000" w:rsidP="00000000" w:rsidRDefault="00000000" w:rsidRPr="00000000" w14:paraId="00000024">
      <w:pPr>
        <w:rPr/>
      </w:pPr>
      <w:hyperlink r:id="rId14">
        <w:r w:rsidDel="00000000" w:rsidR="00000000" w:rsidRPr="00000000">
          <w:rPr>
            <w:color w:val="1155cc"/>
            <w:u w:val="single"/>
            <w:rtl w:val="0"/>
          </w:rPr>
          <w:t xml:space="preserve">http://julian.togelius.com/Cardamone2011Evolving.pdf</w:t>
        </w:r>
      </w:hyperlink>
      <w:r w:rsidDel="00000000" w:rsidR="00000000" w:rsidRPr="00000000">
        <w:rPr>
          <w:rtl w:val="0"/>
        </w:rPr>
        <w:t xml:space="preserve"> </w:t>
      </w:r>
    </w:p>
    <w:p w:rsidR="00000000" w:rsidDel="00000000" w:rsidP="00000000" w:rsidRDefault="00000000" w:rsidRPr="00000000" w14:paraId="00000025">
      <w:pPr>
        <w:rPr/>
      </w:pPr>
      <w:hyperlink r:id="rId15">
        <w:r w:rsidDel="00000000" w:rsidR="00000000" w:rsidRPr="00000000">
          <w:rPr>
            <w:color w:val="1155cc"/>
            <w:u w:val="single"/>
            <w:rtl w:val="0"/>
          </w:rPr>
          <w:t xml:space="preserve">https://arxiv.org/pdf/1802.06881.pdf</w:t>
        </w:r>
      </w:hyperlink>
      <w:r w:rsidDel="00000000" w:rsidR="00000000" w:rsidRPr="00000000">
        <w:rPr>
          <w:rtl w:val="0"/>
        </w:rPr>
        <w:t xml:space="preserve"> (procedural personas)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Composition: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Another aspect that I could take into account. </w:t>
      </w:r>
    </w:p>
    <w:p w:rsidR="00000000" w:rsidDel="00000000" w:rsidP="00000000" w:rsidRDefault="00000000" w:rsidRPr="00000000" w14:paraId="0000002B">
      <w:pPr>
        <w:rPr/>
      </w:pPr>
      <w:hyperlink r:id="rId16">
        <w:r w:rsidDel="00000000" w:rsidR="00000000" w:rsidRPr="00000000">
          <w:rPr>
            <w:color w:val="1155cc"/>
            <w:u w:val="single"/>
            <w:rtl w:val="0"/>
          </w:rPr>
          <w:t xml:space="preserve">http://level-design.org/?page_id=2274</w:t>
        </w:r>
      </w:hyperlink>
      <w:r w:rsidDel="00000000" w:rsidR="00000000" w:rsidRPr="00000000">
        <w:rPr>
          <w:rtl w:val="0"/>
        </w:rPr>
        <w:t xml:space="preserve"> </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Multiplayer </w:t>
      </w:r>
      <w:r w:rsidDel="00000000" w:rsidR="00000000" w:rsidRPr="00000000">
        <w:rPr>
          <w:b w:val="1"/>
          <w:rtl w:val="0"/>
        </w:rPr>
        <w:t xml:space="preserve">Level Design:</w:t>
      </w:r>
    </w:p>
    <w:p w:rsidR="00000000" w:rsidDel="00000000" w:rsidP="00000000" w:rsidRDefault="00000000" w:rsidRPr="00000000" w14:paraId="0000002E">
      <w:pPr>
        <w:rPr/>
      </w:pPr>
      <w:hyperlink r:id="rId17">
        <w:r w:rsidDel="00000000" w:rsidR="00000000" w:rsidRPr="00000000">
          <w:rPr>
            <w:color w:val="1155cc"/>
            <w:u w:val="single"/>
            <w:rtl w:val="0"/>
          </w:rPr>
          <w:t xml:space="preserve">http://www.benb-design.net/Articles/benb_article02.pdf</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Game / Level Design Metrics:</w:t>
      </w:r>
    </w:p>
    <w:p w:rsidR="00000000" w:rsidDel="00000000" w:rsidP="00000000" w:rsidRDefault="00000000" w:rsidRPr="00000000" w14:paraId="00000031">
      <w:pPr>
        <w:rPr/>
      </w:pPr>
      <w:hyperlink r:id="rId18">
        <w:r w:rsidDel="00000000" w:rsidR="00000000" w:rsidRPr="00000000">
          <w:rPr>
            <w:color w:val="1155cc"/>
            <w:u w:val="single"/>
            <w:rtl w:val="0"/>
          </w:rPr>
          <w:t xml:space="preserve">https://book.leveldesignbook.com/process/blockout/metrics</w:t>
        </w:r>
      </w:hyperlink>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 Rational Level Design (RLD):</w:t>
      </w:r>
    </w:p>
    <w:p w:rsidR="00000000" w:rsidDel="00000000" w:rsidP="00000000" w:rsidRDefault="00000000" w:rsidRPr="00000000" w14:paraId="00000034">
      <w:pPr>
        <w:rPr/>
      </w:pPr>
      <w:hyperlink r:id="rId19">
        <w:r w:rsidDel="00000000" w:rsidR="00000000" w:rsidRPr="00000000">
          <w:rPr>
            <w:color w:val="1155cc"/>
            <w:u w:val="single"/>
            <w:rtl w:val="0"/>
          </w:rPr>
          <w:t xml:space="preserve">https://www.gamasutra.com/blogs/LukeMcMillan/20130806/197147/The_Rational_Design_Handbook_An_Intro_to_RLD.php</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Cover, Space, Height, Blockout Dimensions...</w:t>
      </w:r>
    </w:p>
    <w:p w:rsidR="00000000" w:rsidDel="00000000" w:rsidP="00000000" w:rsidRDefault="00000000" w:rsidRPr="00000000" w14:paraId="00000037">
      <w:pPr>
        <w:rPr/>
      </w:pPr>
      <w:hyperlink r:id="rId20">
        <w:r w:rsidDel="00000000" w:rsidR="00000000" w:rsidRPr="00000000">
          <w:rPr>
            <w:color w:val="1155cc"/>
            <w:u w:val="single"/>
            <w:rtl w:val="0"/>
          </w:rPr>
          <w:t xml:space="preserve">https://tf2maps.net/threads/guide-scale-and-your-map.12605/</w:t>
        </w:r>
      </w:hyperlink>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Player Types:</w:t>
      </w:r>
    </w:p>
    <w:p w:rsidR="00000000" w:rsidDel="00000000" w:rsidP="00000000" w:rsidRDefault="00000000" w:rsidRPr="00000000" w14:paraId="0000003A">
      <w:pPr>
        <w:rPr/>
      </w:pPr>
      <w:hyperlink r:id="rId21">
        <w:r w:rsidDel="00000000" w:rsidR="00000000" w:rsidRPr="00000000">
          <w:rPr>
            <w:color w:val="1155cc"/>
            <w:u w:val="single"/>
            <w:rtl w:val="0"/>
          </w:rPr>
          <w:t xml:space="preserve">https://www.gamasutra.com/view/feature/6474/personality_and_play_styles_a_.php?print=1</w:t>
        </w:r>
      </w:hyperlink>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f2maps.net/threads/guide-scale-and-your-map.12605/" TargetMode="External"/><Relationship Id="rId11" Type="http://schemas.openxmlformats.org/officeDocument/2006/relationships/hyperlink" Target="https://citeseerx.ist.psu.edu/viewdoc/download?doi=10.1.1.486.1399&amp;rep=rep1&amp;type=pdf" TargetMode="External"/><Relationship Id="rId10" Type="http://schemas.openxmlformats.org/officeDocument/2006/relationships/hyperlink" Target="https://www.youtube.com/watch?v=aWZiB7jX7C0" TargetMode="External"/><Relationship Id="rId21" Type="http://schemas.openxmlformats.org/officeDocument/2006/relationships/hyperlink" Target="https://www.gamasutra.com/view/feature/6474/personality_and_play_styles_a_.php?print=1" TargetMode="External"/><Relationship Id="rId13" Type="http://schemas.openxmlformats.org/officeDocument/2006/relationships/hyperlink" Target="http://antoniosliapis.com/papers/learning_the_patterns_of_balance_in_a_multi-player_shooter_game.pdf" TargetMode="External"/><Relationship Id="rId12" Type="http://schemas.openxmlformats.org/officeDocument/2006/relationships/hyperlink" Target="http://dl.booktolearn.com/ebooks2/computer/graphics/9781466585416_an_architectural_approach_to_level_design_221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anderaernouts.com/running-unit-tests-in-parallel-with-nunit" TargetMode="External"/><Relationship Id="rId15" Type="http://schemas.openxmlformats.org/officeDocument/2006/relationships/hyperlink" Target="https://arxiv.org/pdf/1802.06881.pdf" TargetMode="External"/><Relationship Id="rId14" Type="http://schemas.openxmlformats.org/officeDocument/2006/relationships/hyperlink" Target="http://julian.togelius.com/Cardamone2011Evolving.pdf" TargetMode="External"/><Relationship Id="rId17" Type="http://schemas.openxmlformats.org/officeDocument/2006/relationships/hyperlink" Target="http://www.benb-design.net/Articles/benb_article02.pdf" TargetMode="External"/><Relationship Id="rId16" Type="http://schemas.openxmlformats.org/officeDocument/2006/relationships/hyperlink" Target="http://level-design.org/?page_id=2274" TargetMode="External"/><Relationship Id="rId5" Type="http://schemas.openxmlformats.org/officeDocument/2006/relationships/styles" Target="styles.xml"/><Relationship Id="rId19" Type="http://schemas.openxmlformats.org/officeDocument/2006/relationships/hyperlink" Target="https://www.gamasutra.com/blogs/LukeMcMillan/20130806/197147/The_Rational_Design_Handbook_An_Intro_to_RLD.php" TargetMode="External"/><Relationship Id="rId6" Type="http://schemas.openxmlformats.org/officeDocument/2006/relationships/hyperlink" Target="https://blogs.unity3d.com/2020/12/11/automate-your-playtesting-create-virtual-players-for-game-simulation/?utm_source=linkedin&amp;utm_medium=social&amp;utm_campaign=ml_global_generalpromo_2020-12-11_virtual-player-game-simulation-blog" TargetMode="External"/><Relationship Id="rId18" Type="http://schemas.openxmlformats.org/officeDocument/2006/relationships/hyperlink" Target="https://book.leveldesignbook.com/process/blockout/metrics" TargetMode="External"/><Relationship Id="rId7" Type="http://schemas.openxmlformats.org/officeDocument/2006/relationships/image" Target="media/image1.png"/><Relationship Id="rId8" Type="http://schemas.openxmlformats.org/officeDocument/2006/relationships/hyperlink" Target="https://www.youtube.com/watch?v=A0gpaQGu_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