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5E35D" w14:textId="11330B24" w:rsidR="001E3E0F" w:rsidRDefault="001E3E0F" w:rsidP="005E3912">
      <w:pPr>
        <w:pStyle w:val="Style1"/>
      </w:pPr>
      <w:r w:rsidRPr="001E3E0F">
        <w:t>CSE 474 SQAP</w:t>
      </w:r>
    </w:p>
    <w:p w14:paraId="08C48E3D" w14:textId="77777777" w:rsidR="005E3912" w:rsidRPr="001E3E0F" w:rsidRDefault="005E3912" w:rsidP="005E3912">
      <w:pPr>
        <w:pStyle w:val="Style1"/>
      </w:pPr>
    </w:p>
    <w:p w14:paraId="0FBFAA44" w14:textId="692FACDE" w:rsidR="001E3E0F" w:rsidRPr="001E3E0F" w:rsidRDefault="001E3E0F" w:rsidP="005E3912">
      <w:pPr>
        <w:jc w:val="center"/>
        <w:rPr>
          <w:sz w:val="48"/>
          <w:szCs w:val="48"/>
        </w:rPr>
      </w:pPr>
      <w:r w:rsidRPr="001E3E0F">
        <w:rPr>
          <w:sz w:val="48"/>
          <w:szCs w:val="48"/>
        </w:rPr>
        <w:t>Product Title</w:t>
      </w:r>
      <w:r w:rsidR="00B46B48">
        <w:rPr>
          <w:sz w:val="48"/>
          <w:szCs w:val="48"/>
        </w:rPr>
        <w:t>: Inventory Management Software</w:t>
      </w:r>
    </w:p>
    <w:p w14:paraId="7988559C" w14:textId="77777777" w:rsidR="001E3E0F" w:rsidRPr="001E3E0F" w:rsidRDefault="001E3E0F" w:rsidP="005E3912">
      <w:pPr>
        <w:jc w:val="center"/>
        <w:rPr>
          <w:sz w:val="48"/>
          <w:szCs w:val="48"/>
        </w:rPr>
      </w:pPr>
    </w:p>
    <w:p w14:paraId="5A7F8AFC" w14:textId="374ED977" w:rsidR="001E3E0F" w:rsidRPr="001E3E0F" w:rsidRDefault="001E3E0F" w:rsidP="005E3912">
      <w:pPr>
        <w:jc w:val="center"/>
        <w:rPr>
          <w:sz w:val="48"/>
          <w:szCs w:val="48"/>
        </w:rPr>
      </w:pPr>
      <w:r w:rsidRPr="001E3E0F">
        <w:rPr>
          <w:sz w:val="48"/>
          <w:szCs w:val="48"/>
        </w:rPr>
        <w:t>Prepared By: Innovative Solutions Inc.</w:t>
      </w:r>
    </w:p>
    <w:p w14:paraId="6716ACC0" w14:textId="77777777" w:rsidR="001E3E0F" w:rsidRPr="001E3E0F" w:rsidRDefault="001E3E0F" w:rsidP="005E3912">
      <w:pPr>
        <w:jc w:val="center"/>
        <w:rPr>
          <w:sz w:val="48"/>
          <w:szCs w:val="48"/>
        </w:rPr>
      </w:pPr>
    </w:p>
    <w:p w14:paraId="2E28A208" w14:textId="1FC66039" w:rsidR="001E3E0F" w:rsidRPr="001E3E0F" w:rsidRDefault="001E3E0F" w:rsidP="005E3912">
      <w:pPr>
        <w:jc w:val="center"/>
        <w:rPr>
          <w:sz w:val="48"/>
          <w:szCs w:val="48"/>
        </w:rPr>
      </w:pPr>
      <w:r w:rsidRPr="001E3E0F">
        <w:rPr>
          <w:sz w:val="48"/>
          <w:szCs w:val="48"/>
        </w:rPr>
        <w:t xml:space="preserve">Prepared For: </w:t>
      </w:r>
      <w:r w:rsidR="00B46B48">
        <w:rPr>
          <w:sz w:val="48"/>
          <w:szCs w:val="48"/>
        </w:rPr>
        <w:t>Green Grocers Inc.</w:t>
      </w:r>
    </w:p>
    <w:p w14:paraId="1AF5DE10" w14:textId="77777777" w:rsidR="001E3E0F" w:rsidRPr="001E3E0F" w:rsidRDefault="001E3E0F" w:rsidP="005E3912">
      <w:pPr>
        <w:jc w:val="center"/>
        <w:rPr>
          <w:sz w:val="48"/>
          <w:szCs w:val="48"/>
        </w:rPr>
      </w:pPr>
    </w:p>
    <w:p w14:paraId="171A191C" w14:textId="532043E7" w:rsidR="009F0B31" w:rsidRDefault="001E3E0F" w:rsidP="009F0B31">
      <w:pPr>
        <w:jc w:val="center"/>
        <w:rPr>
          <w:sz w:val="48"/>
          <w:szCs w:val="48"/>
        </w:rPr>
      </w:pPr>
      <w:r w:rsidRPr="001E3E0F">
        <w:rPr>
          <w:sz w:val="48"/>
          <w:szCs w:val="48"/>
        </w:rPr>
        <w:t>Approved By: Professor Scott Wood</w:t>
      </w:r>
    </w:p>
    <w:p w14:paraId="1D55F230" w14:textId="45A6F80D" w:rsidR="009F0B31" w:rsidRPr="001E3E0F" w:rsidRDefault="009F0B31" w:rsidP="009F0B31">
      <w:pPr>
        <w:jc w:val="center"/>
        <w:rPr>
          <w:sz w:val="48"/>
          <w:szCs w:val="48"/>
        </w:rPr>
      </w:pPr>
      <w:r>
        <w:rPr>
          <w:sz w:val="48"/>
          <w:szCs w:val="48"/>
        </w:rPr>
        <w:t>Signature: ___________________</w:t>
      </w:r>
    </w:p>
    <w:p w14:paraId="3836F3C1" w14:textId="77777777" w:rsidR="001E3E0F" w:rsidRPr="001E3E0F" w:rsidRDefault="001E3E0F" w:rsidP="005E3912">
      <w:pPr>
        <w:jc w:val="center"/>
        <w:rPr>
          <w:sz w:val="48"/>
          <w:szCs w:val="48"/>
        </w:rPr>
      </w:pPr>
    </w:p>
    <w:p w14:paraId="45A03A30" w14:textId="5A40BCBA" w:rsidR="00087F31" w:rsidRDefault="001E3E0F" w:rsidP="005E3912">
      <w:pPr>
        <w:jc w:val="center"/>
        <w:rPr>
          <w:sz w:val="48"/>
          <w:szCs w:val="48"/>
        </w:rPr>
      </w:pPr>
      <w:r w:rsidRPr="001E3E0F">
        <w:rPr>
          <w:sz w:val="48"/>
          <w:szCs w:val="48"/>
        </w:rPr>
        <w:t>Author</w:t>
      </w:r>
      <w:r w:rsidR="00DA7F43">
        <w:rPr>
          <w:sz w:val="48"/>
          <w:szCs w:val="48"/>
        </w:rPr>
        <w:t>(</w:t>
      </w:r>
      <w:r w:rsidRPr="001E3E0F">
        <w:rPr>
          <w:sz w:val="48"/>
          <w:szCs w:val="48"/>
        </w:rPr>
        <w:t>s</w:t>
      </w:r>
      <w:r w:rsidR="00DA7F43">
        <w:rPr>
          <w:sz w:val="48"/>
          <w:szCs w:val="48"/>
        </w:rPr>
        <w:t>)</w:t>
      </w:r>
      <w:r w:rsidRPr="001E3E0F">
        <w:rPr>
          <w:sz w:val="48"/>
          <w:szCs w:val="48"/>
        </w:rPr>
        <w:t>: David Nelson</w:t>
      </w:r>
    </w:p>
    <w:p w14:paraId="23FA9CFD" w14:textId="77777777" w:rsidR="00087F31" w:rsidRDefault="00087F31" w:rsidP="005E3912">
      <w:pPr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8C4917C" w14:textId="2EE50B98" w:rsidR="001E3E0F" w:rsidRPr="00087F31" w:rsidRDefault="001E3E0F" w:rsidP="000C33D5">
      <w:pPr>
        <w:pStyle w:val="Heading1"/>
        <w:rPr>
          <w:sz w:val="48"/>
          <w:szCs w:val="48"/>
        </w:rPr>
      </w:pPr>
      <w:bookmarkStart w:id="0" w:name="_Toc178965776"/>
      <w:r>
        <w:lastRenderedPageBreak/>
        <w:t>Revision History</w:t>
      </w:r>
      <w:bookmarkEnd w:id="0"/>
    </w:p>
    <w:p w14:paraId="3FC25B8F" w14:textId="77777777" w:rsidR="001E3E0F" w:rsidRDefault="001E3E0F" w:rsidP="001E3E0F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E0F" w14:paraId="1DC87BE7" w14:textId="77777777" w:rsidTr="001E3E0F">
        <w:tc>
          <w:tcPr>
            <w:tcW w:w="2337" w:type="dxa"/>
            <w:shd w:val="clear" w:color="auto" w:fill="1F3864" w:themeFill="accent1" w:themeFillShade="80"/>
          </w:tcPr>
          <w:p w14:paraId="0D455E2B" w14:textId="50F08D7B" w:rsidR="001E3E0F" w:rsidRDefault="001E3E0F" w:rsidP="001E3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1F3864" w:themeFill="accent1" w:themeFillShade="80"/>
          </w:tcPr>
          <w:p w14:paraId="393A4B66" w14:textId="49E74718" w:rsidR="001E3E0F" w:rsidRDefault="001E3E0F" w:rsidP="001E3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Update(s)</w:t>
            </w:r>
          </w:p>
        </w:tc>
        <w:tc>
          <w:tcPr>
            <w:tcW w:w="2338" w:type="dxa"/>
            <w:shd w:val="clear" w:color="auto" w:fill="1F3864" w:themeFill="accent1" w:themeFillShade="80"/>
          </w:tcPr>
          <w:p w14:paraId="0C6B4F3D" w14:textId="24689EE4" w:rsidR="001E3E0F" w:rsidRDefault="001E3E0F" w:rsidP="001E3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1F3864" w:themeFill="accent1" w:themeFillShade="80"/>
          </w:tcPr>
          <w:p w14:paraId="0BCBA012" w14:textId="09945540" w:rsidR="001E3E0F" w:rsidRDefault="001E3E0F" w:rsidP="001E3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</w:tr>
      <w:tr w:rsidR="001E3E0F" w14:paraId="1F35AE57" w14:textId="77777777" w:rsidTr="00087F31">
        <w:tc>
          <w:tcPr>
            <w:tcW w:w="2337" w:type="dxa"/>
            <w:vAlign w:val="center"/>
          </w:tcPr>
          <w:p w14:paraId="2F460A96" w14:textId="446E423C" w:rsidR="001E3E0F" w:rsidRDefault="001E3E0F" w:rsidP="001E3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2024-10-04</w:t>
            </w:r>
          </w:p>
        </w:tc>
        <w:tc>
          <w:tcPr>
            <w:tcW w:w="2337" w:type="dxa"/>
            <w:vAlign w:val="center"/>
          </w:tcPr>
          <w:p w14:paraId="5F96C717" w14:textId="77777777" w:rsidR="001E3E0F" w:rsidRDefault="001E3E0F" w:rsidP="001E3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-Initial Draft</w:t>
            </w:r>
          </w:p>
          <w:p w14:paraId="770BD393" w14:textId="77777777" w:rsidR="001E3E0F" w:rsidRDefault="001E3E0F" w:rsidP="001E3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-Title Page</w:t>
            </w:r>
          </w:p>
          <w:p w14:paraId="55C80B8D" w14:textId="77777777" w:rsidR="001E3E0F" w:rsidRDefault="001E3E0F" w:rsidP="001E3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-Revision History</w:t>
            </w:r>
          </w:p>
          <w:p w14:paraId="47118DDF" w14:textId="77777777" w:rsidR="001E3E0F" w:rsidRDefault="001E3E0F" w:rsidP="001E3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-Table of Contents</w:t>
            </w:r>
          </w:p>
          <w:p w14:paraId="74408E98" w14:textId="61794382" w:rsidR="00815C09" w:rsidRDefault="00815C09" w:rsidP="001E3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-Table of Figures</w:t>
            </w:r>
          </w:p>
          <w:p w14:paraId="2D10E2C7" w14:textId="2C2206C4" w:rsidR="001E3E0F" w:rsidRDefault="001E3E0F" w:rsidP="001E3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-Section</w:t>
            </w:r>
            <w:r w:rsidR="00815C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Stubs</w:t>
            </w:r>
          </w:p>
        </w:tc>
        <w:tc>
          <w:tcPr>
            <w:tcW w:w="2338" w:type="dxa"/>
            <w:vAlign w:val="center"/>
          </w:tcPr>
          <w:p w14:paraId="7BD8AE4D" w14:textId="508CB022" w:rsidR="001E3E0F" w:rsidRDefault="001E3E0F" w:rsidP="001E3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0.1.0</w:t>
            </w:r>
          </w:p>
        </w:tc>
        <w:tc>
          <w:tcPr>
            <w:tcW w:w="2338" w:type="dxa"/>
            <w:vAlign w:val="center"/>
          </w:tcPr>
          <w:p w14:paraId="42A3C126" w14:textId="4EA3A0DF" w:rsidR="001E3E0F" w:rsidRDefault="001E3E0F" w:rsidP="001E3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Nelson</w:t>
            </w:r>
          </w:p>
        </w:tc>
      </w:tr>
    </w:tbl>
    <w:p w14:paraId="01473A29" w14:textId="70423B94" w:rsidR="00087F31" w:rsidRDefault="00087F31" w:rsidP="00087F31">
      <w:pPr>
        <w:rPr>
          <w:sz w:val="24"/>
          <w:szCs w:val="24"/>
        </w:rPr>
      </w:pPr>
    </w:p>
    <w:p w14:paraId="37F485D1" w14:textId="77777777" w:rsidR="00087F31" w:rsidRDefault="00087F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1843655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C963799" w14:textId="4EC89B1B" w:rsidR="00087F31" w:rsidRPr="000C33D5" w:rsidRDefault="009F0B31">
          <w:pPr>
            <w:pStyle w:val="TOCHeading"/>
            <w:rPr>
              <w:rStyle w:val="Heading1Char"/>
            </w:rPr>
          </w:pPr>
          <w:r>
            <w:t>Table of Contents</w:t>
          </w:r>
        </w:p>
        <w:p w14:paraId="5F39B9B2" w14:textId="6B5EE3DE" w:rsidR="008B51F2" w:rsidRDefault="00087F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5776" w:history="1">
            <w:r w:rsidR="008B51F2" w:rsidRPr="007D6444">
              <w:rPr>
                <w:rStyle w:val="Hyperlink"/>
                <w:noProof/>
              </w:rPr>
              <w:t>Revision History</w:t>
            </w:r>
            <w:r w:rsidR="008B51F2">
              <w:rPr>
                <w:noProof/>
                <w:webHidden/>
              </w:rPr>
              <w:tab/>
            </w:r>
            <w:r w:rsidR="008B51F2">
              <w:rPr>
                <w:noProof/>
                <w:webHidden/>
              </w:rPr>
              <w:fldChar w:fldCharType="begin"/>
            </w:r>
            <w:r w:rsidR="008B51F2">
              <w:rPr>
                <w:noProof/>
                <w:webHidden/>
              </w:rPr>
              <w:instrText xml:space="preserve"> PAGEREF _Toc178965776 \h </w:instrText>
            </w:r>
            <w:r w:rsidR="008B51F2">
              <w:rPr>
                <w:noProof/>
                <w:webHidden/>
              </w:rPr>
            </w:r>
            <w:r w:rsidR="008B51F2">
              <w:rPr>
                <w:noProof/>
                <w:webHidden/>
              </w:rPr>
              <w:fldChar w:fldCharType="separate"/>
            </w:r>
            <w:r w:rsidR="008B51F2">
              <w:rPr>
                <w:noProof/>
                <w:webHidden/>
              </w:rPr>
              <w:t>2</w:t>
            </w:r>
            <w:r w:rsidR="008B51F2">
              <w:rPr>
                <w:noProof/>
                <w:webHidden/>
              </w:rPr>
              <w:fldChar w:fldCharType="end"/>
            </w:r>
          </w:hyperlink>
        </w:p>
        <w:p w14:paraId="4495CF82" w14:textId="7DBA4CB4" w:rsidR="008B51F2" w:rsidRDefault="008B5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77" w:history="1">
            <w:r w:rsidRPr="007D6444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9301" w14:textId="40DE8B32" w:rsidR="008B51F2" w:rsidRDefault="008B5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78" w:history="1">
            <w:r w:rsidRPr="007D6444">
              <w:rPr>
                <w:rStyle w:val="Hyperlink"/>
                <w:noProof/>
              </w:rPr>
              <w:t>1. Scope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72F8" w14:textId="5C08EE9C" w:rsidR="008B51F2" w:rsidRDefault="008B5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79" w:history="1">
            <w:r w:rsidRPr="007D6444">
              <w:rPr>
                <w:rStyle w:val="Hyperlink"/>
                <w:noProof/>
              </w:rPr>
              <w:t>2. 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5342" w14:textId="2C62AE75" w:rsidR="008B51F2" w:rsidRDefault="008B5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80" w:history="1">
            <w:r w:rsidRPr="007D6444">
              <w:rPr>
                <w:rStyle w:val="Hyperlink"/>
                <w:noProof/>
              </w:rPr>
              <w:t>3.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E98A" w14:textId="4DD59783" w:rsidR="008B51F2" w:rsidRDefault="008B5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81" w:history="1">
            <w:r w:rsidRPr="007D6444">
              <w:rPr>
                <w:rStyle w:val="Hyperlink"/>
                <w:noProof/>
              </w:rPr>
              <w:t>4. SQA Plan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0F74" w14:textId="5DF895ED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82" w:history="1">
            <w:r w:rsidRPr="007D6444">
              <w:rPr>
                <w:rStyle w:val="Hyperlink"/>
                <w:noProof/>
              </w:rPr>
              <w:t>4.1 Organization and Independence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9116" w14:textId="242DE3B8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83" w:history="1">
            <w:r w:rsidRPr="007D6444">
              <w:rPr>
                <w:rStyle w:val="Hyperlink"/>
                <w:noProof/>
              </w:rPr>
              <w:t>4.2 Software Product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B874" w14:textId="5528B52D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84" w:history="1">
            <w:r w:rsidRPr="007D6444">
              <w:rPr>
                <w:rStyle w:val="Hyperlink"/>
                <w:noProof/>
              </w:rPr>
              <w:t>4.3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3493" w14:textId="60536B0E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85" w:history="1">
            <w:r w:rsidRPr="007D6444">
              <w:rPr>
                <w:rStyle w:val="Hyperlink"/>
                <w:noProof/>
              </w:rPr>
              <w:t>4.4 Standards, Practices, and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BD99" w14:textId="475FB17D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86" w:history="1">
            <w:r w:rsidRPr="007D6444">
              <w:rPr>
                <w:rStyle w:val="Hyperlink"/>
                <w:noProof/>
              </w:rPr>
              <w:t>4.5 Effort, Resources,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7A64" w14:textId="11A56D9D" w:rsidR="008B51F2" w:rsidRDefault="008B5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87" w:history="1">
            <w:r w:rsidRPr="007D6444">
              <w:rPr>
                <w:rStyle w:val="Hyperlink"/>
                <w:noProof/>
              </w:rPr>
              <w:t>5. Activities, Outcomes,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FFB5" w14:textId="249D271E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88" w:history="1">
            <w:r w:rsidRPr="007D6444">
              <w:rPr>
                <w:rStyle w:val="Hyperlink"/>
                <w:noProof/>
              </w:rPr>
              <w:t>5.1 Product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9121" w14:textId="13792717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89" w:history="1">
            <w:r w:rsidRPr="007D6444">
              <w:rPr>
                <w:rStyle w:val="Hyperlink"/>
                <w:noProof/>
              </w:rPr>
              <w:t>5.1.1 Evaluate Plans for Conformance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78AD" w14:textId="30D6A934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90" w:history="1">
            <w:r w:rsidRPr="007D6444">
              <w:rPr>
                <w:rStyle w:val="Hyperlink"/>
                <w:noProof/>
              </w:rPr>
              <w:t>5.1.2 Evaluate Product for Conformance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6EF2" w14:textId="3ED2DF1F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91" w:history="1">
            <w:r w:rsidRPr="007D6444">
              <w:rPr>
                <w:rStyle w:val="Hyperlink"/>
                <w:noProof/>
              </w:rPr>
              <w:t>5.1.3 Evaluate Product for Acceptability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1B8C" w14:textId="58A0E557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92" w:history="1">
            <w:r w:rsidRPr="007D6444">
              <w:rPr>
                <w:rStyle w:val="Hyperlink"/>
                <w:noProof/>
              </w:rPr>
              <w:t>5.1.4 Evaluate Product Life Cycle Support for Conformance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9756" w14:textId="5E77FFA8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93" w:history="1">
            <w:r w:rsidRPr="007D6444">
              <w:rPr>
                <w:rStyle w:val="Hyperlink"/>
                <w:noProof/>
              </w:rPr>
              <w:t>5.1.5 Measure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910A" w14:textId="53DD0B41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794" w:history="1">
            <w:r w:rsidRPr="007D6444">
              <w:rPr>
                <w:rStyle w:val="Hyperlink"/>
                <w:noProof/>
              </w:rPr>
              <w:t>5.2 Process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FB75" w14:textId="555D0D4F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95" w:history="1">
            <w:r w:rsidRPr="007D6444">
              <w:rPr>
                <w:rStyle w:val="Hyperlink"/>
                <w:noProof/>
              </w:rPr>
              <w:t>5.2.1 Evaluate Life Cycle Processes for Conformance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94A5" w14:textId="124AA022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96" w:history="1">
            <w:r w:rsidRPr="007D6444">
              <w:rPr>
                <w:rStyle w:val="Hyperlink"/>
                <w:noProof/>
              </w:rPr>
              <w:t>5.2.2 Evaluate Environments for Conformance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28F4" w14:textId="01A4E7B2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97" w:history="1">
            <w:r w:rsidRPr="007D6444">
              <w:rPr>
                <w:rStyle w:val="Hyperlink"/>
                <w:noProof/>
              </w:rPr>
              <w:t>5.2.3 Evaluate Subcontractor Processes for Conformance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D628" w14:textId="3F75A962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98" w:history="1">
            <w:r w:rsidRPr="007D6444">
              <w:rPr>
                <w:rStyle w:val="Hyperlink"/>
                <w:noProof/>
              </w:rPr>
              <w:t>5.2.4 Measure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9B3D" w14:textId="5D4685F8" w:rsidR="008B51F2" w:rsidRDefault="008B51F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8965799" w:history="1">
            <w:r w:rsidRPr="007D6444">
              <w:rPr>
                <w:rStyle w:val="Hyperlink"/>
                <w:noProof/>
              </w:rPr>
              <w:t>5.2.5 Assess Staff Skill and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63C6" w14:textId="4E0A0928" w:rsidR="008B51F2" w:rsidRDefault="008B5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0" w:history="1">
            <w:r w:rsidRPr="007D6444">
              <w:rPr>
                <w:rStyle w:val="Hyperlink"/>
                <w:noProof/>
              </w:rPr>
              <w:t>6. Additional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A35A" w14:textId="7637B3DC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1" w:history="1">
            <w:r w:rsidRPr="007D6444">
              <w:rPr>
                <w:rStyle w:val="Hyperlink"/>
                <w:noProof/>
              </w:rPr>
              <w:t>6.1 Contract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C0C9" w14:textId="7BAB75BA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2" w:history="1">
            <w:r w:rsidRPr="007D6444">
              <w:rPr>
                <w:rStyle w:val="Hyperlink"/>
                <w:noProof/>
              </w:rPr>
              <w:t>6.2 Quality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BA0F" w14:textId="0F904E2F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3" w:history="1">
            <w:r w:rsidRPr="007D6444">
              <w:rPr>
                <w:rStyle w:val="Hyperlink"/>
                <w:noProof/>
              </w:rPr>
              <w:t>6.3 Waivers and Deviations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9F86" w14:textId="25970335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4" w:history="1">
            <w:r w:rsidRPr="007D6444">
              <w:rPr>
                <w:rStyle w:val="Hyperlink"/>
                <w:noProof/>
              </w:rPr>
              <w:t>6.4 Task Repetition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BBDC" w14:textId="2390051B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5" w:history="1">
            <w:r w:rsidRPr="007D6444">
              <w:rPr>
                <w:rStyle w:val="Hyperlink"/>
                <w:noProof/>
              </w:rPr>
              <w:t>6.5 Risks to Performing SQA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BB24" w14:textId="4CBD5719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6" w:history="1">
            <w:r w:rsidRPr="007D6444">
              <w:rPr>
                <w:rStyle w:val="Hyperlink"/>
                <w:noProof/>
              </w:rPr>
              <w:t>6.6 Communications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3436" w14:textId="48A47BAA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7" w:history="1">
            <w:r w:rsidRPr="007D6444">
              <w:rPr>
                <w:rStyle w:val="Hyperlink"/>
                <w:noProof/>
              </w:rPr>
              <w:t>6.7 Non-Conformance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D742" w14:textId="4E7E8760" w:rsidR="008B51F2" w:rsidRDefault="008B5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8" w:history="1">
            <w:r w:rsidRPr="007D6444">
              <w:rPr>
                <w:rStyle w:val="Hyperlink"/>
                <w:noProof/>
              </w:rPr>
              <w:t>7. SQA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B812" w14:textId="09AE8A62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09" w:history="1">
            <w:r w:rsidRPr="007D6444">
              <w:rPr>
                <w:rStyle w:val="Hyperlink"/>
                <w:noProof/>
              </w:rPr>
              <w:t>7.1 Analyze, Identify, Collect, File, Maintain, and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741E" w14:textId="337A23AD" w:rsidR="008B51F2" w:rsidRDefault="008B51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65810" w:history="1">
            <w:r w:rsidRPr="007D6444">
              <w:rPr>
                <w:rStyle w:val="Hyperlink"/>
                <w:noProof/>
              </w:rPr>
              <w:t>7.2 Availability of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4780" w14:textId="509C53C0" w:rsidR="00087F31" w:rsidRPr="00DA7F43" w:rsidRDefault="00087F31" w:rsidP="00DA7F43">
          <w:pPr>
            <w:pStyle w:val="NoSpacing"/>
          </w:pPr>
          <w:r>
            <w:rPr>
              <w:noProof/>
            </w:rPr>
            <w:fldChar w:fldCharType="end"/>
          </w:r>
        </w:p>
      </w:sdtContent>
    </w:sdt>
    <w:p w14:paraId="722508F5" w14:textId="00950B8F" w:rsidR="00087F31" w:rsidRDefault="000C33D5" w:rsidP="000C33D5">
      <w:pPr>
        <w:pStyle w:val="Heading1"/>
      </w:pPr>
      <w:bookmarkStart w:id="1" w:name="_Toc178965777"/>
      <w:r>
        <w:t>Table of Figures</w:t>
      </w:r>
      <w:bookmarkEnd w:id="1"/>
    </w:p>
    <w:p w14:paraId="36262411" w14:textId="77777777" w:rsidR="00815C09" w:rsidRDefault="00815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5C09" w14:paraId="29A7B7CC" w14:textId="77777777" w:rsidTr="00815C09">
        <w:tc>
          <w:tcPr>
            <w:tcW w:w="4675" w:type="dxa"/>
            <w:shd w:val="clear" w:color="auto" w:fill="1F3864" w:themeFill="accent1" w:themeFillShade="80"/>
          </w:tcPr>
          <w:p w14:paraId="673D48D5" w14:textId="3F0C59AF" w:rsidR="00815C09" w:rsidRDefault="00815C09" w:rsidP="00815C09">
            <w:pPr>
              <w:jc w:val="center"/>
            </w:pPr>
            <w:r>
              <w:t>Figure</w:t>
            </w:r>
          </w:p>
        </w:tc>
        <w:tc>
          <w:tcPr>
            <w:tcW w:w="4675" w:type="dxa"/>
            <w:shd w:val="clear" w:color="auto" w:fill="1F3864" w:themeFill="accent1" w:themeFillShade="80"/>
          </w:tcPr>
          <w:p w14:paraId="35200D37" w14:textId="16BC48AD" w:rsidR="00815C09" w:rsidRDefault="00815C09" w:rsidP="00815C09">
            <w:pPr>
              <w:jc w:val="center"/>
            </w:pPr>
            <w:r>
              <w:t>Page</w:t>
            </w:r>
          </w:p>
        </w:tc>
      </w:tr>
      <w:tr w:rsidR="00815C09" w14:paraId="691DBBFA" w14:textId="77777777" w:rsidTr="00815C09">
        <w:tc>
          <w:tcPr>
            <w:tcW w:w="4675" w:type="dxa"/>
          </w:tcPr>
          <w:p w14:paraId="2242C528" w14:textId="77777777" w:rsidR="00815C09" w:rsidRDefault="00815C09" w:rsidP="00815C09">
            <w:pPr>
              <w:jc w:val="center"/>
            </w:pPr>
          </w:p>
        </w:tc>
        <w:tc>
          <w:tcPr>
            <w:tcW w:w="4675" w:type="dxa"/>
          </w:tcPr>
          <w:p w14:paraId="76926446" w14:textId="77777777" w:rsidR="00815C09" w:rsidRDefault="00815C09" w:rsidP="00815C09">
            <w:pPr>
              <w:jc w:val="center"/>
            </w:pPr>
          </w:p>
        </w:tc>
      </w:tr>
    </w:tbl>
    <w:p w14:paraId="40A8840B" w14:textId="38A89342" w:rsidR="005E3912" w:rsidRDefault="005E3912">
      <w:r>
        <w:br w:type="page"/>
      </w:r>
    </w:p>
    <w:p w14:paraId="2809FCB8" w14:textId="202C478F" w:rsidR="005E3912" w:rsidRDefault="005E3912" w:rsidP="005E3912">
      <w:pPr>
        <w:pStyle w:val="Heading1"/>
      </w:pPr>
      <w:bookmarkStart w:id="2" w:name="_Toc178965778"/>
      <w:r>
        <w:lastRenderedPageBreak/>
        <w:t>1</w:t>
      </w:r>
      <w:r w:rsidR="001E12D9">
        <w:t xml:space="preserve">. </w:t>
      </w:r>
      <w:r w:rsidR="0065395C">
        <w:t>Scope and Purpose</w:t>
      </w:r>
      <w:bookmarkEnd w:id="2"/>
    </w:p>
    <w:p w14:paraId="5CA6FFA0" w14:textId="77777777" w:rsidR="005E3912" w:rsidRDefault="005E3912" w:rsidP="005E3912"/>
    <w:p w14:paraId="2E1E9F89" w14:textId="77777777" w:rsidR="00677D2F" w:rsidRDefault="00677D2F" w:rsidP="00815C09">
      <w:r w:rsidRPr="00677D2F">
        <w:t>The purpose of this plan is to</w:t>
      </w:r>
      <w:r>
        <w:t>:</w:t>
      </w:r>
    </w:p>
    <w:p w14:paraId="38C9ACCF" w14:textId="496D421C" w:rsidR="00677D2F" w:rsidRDefault="00677D2F" w:rsidP="00677D2F">
      <w:pPr>
        <w:pStyle w:val="ListParagraph"/>
        <w:numPr>
          <w:ilvl w:val="0"/>
          <w:numId w:val="4"/>
        </w:numPr>
      </w:pPr>
      <w:r>
        <w:t>D</w:t>
      </w:r>
      <w:r w:rsidRPr="00677D2F">
        <w:t>efine the SQA organization, tasks and responsibilities</w:t>
      </w:r>
      <w:r>
        <w:t xml:space="preserve"> for the project</w:t>
      </w:r>
    </w:p>
    <w:p w14:paraId="54518B70" w14:textId="3261DA81" w:rsidR="00677D2F" w:rsidRDefault="00677D2F" w:rsidP="00677D2F">
      <w:pPr>
        <w:pStyle w:val="ListParagraph"/>
        <w:numPr>
          <w:ilvl w:val="0"/>
          <w:numId w:val="4"/>
        </w:numPr>
      </w:pPr>
      <w:r>
        <w:t xml:space="preserve">Ensure the project is able to meet the standards outlined in the </w:t>
      </w:r>
      <w:r w:rsidR="00F74516">
        <w:t xml:space="preserve">software development </w:t>
      </w:r>
      <w:r>
        <w:t>contract</w:t>
      </w:r>
    </w:p>
    <w:p w14:paraId="2DCEFDF2" w14:textId="42EEE1A8" w:rsidR="00F74516" w:rsidRDefault="00F74516" w:rsidP="00677D2F">
      <w:pPr>
        <w:pStyle w:val="ListParagraph"/>
        <w:numPr>
          <w:ilvl w:val="0"/>
          <w:numId w:val="4"/>
        </w:numPr>
      </w:pPr>
      <w:r>
        <w:t xml:space="preserve">Define </w:t>
      </w:r>
      <w:r>
        <w:t>the operational needs defined in the Concept of Operations (</w:t>
      </w:r>
      <w:proofErr w:type="spellStart"/>
      <w:r>
        <w:t>ConOps</w:t>
      </w:r>
      <w:proofErr w:type="spellEnd"/>
      <w:r>
        <w:t>)</w:t>
      </w:r>
    </w:p>
    <w:p w14:paraId="4B72200C" w14:textId="6825939A" w:rsidR="00677D2F" w:rsidRDefault="00677D2F" w:rsidP="00677D2F">
      <w:pPr>
        <w:pStyle w:val="ListParagraph"/>
        <w:numPr>
          <w:ilvl w:val="0"/>
          <w:numId w:val="4"/>
        </w:numPr>
      </w:pPr>
      <w:r>
        <w:t>P</w:t>
      </w:r>
      <w:r w:rsidRPr="00677D2F">
        <w:t>rovide reference documents and guidelines to perform the SQA activities</w:t>
      </w:r>
    </w:p>
    <w:p w14:paraId="78F87333" w14:textId="668E82CF" w:rsidR="00677D2F" w:rsidRDefault="00677D2F" w:rsidP="00677D2F">
      <w:pPr>
        <w:pStyle w:val="ListParagraph"/>
        <w:numPr>
          <w:ilvl w:val="0"/>
          <w:numId w:val="4"/>
        </w:numPr>
      </w:pPr>
      <w:r>
        <w:t>P</w:t>
      </w:r>
      <w:r w:rsidRPr="00677D2F">
        <w:t>rovide the standards, practices and conventions used in carrying out SQA activities</w:t>
      </w:r>
    </w:p>
    <w:p w14:paraId="16D3E764" w14:textId="2A8B7604" w:rsidR="00677D2F" w:rsidRDefault="00677D2F" w:rsidP="00677D2F">
      <w:pPr>
        <w:pStyle w:val="ListParagraph"/>
        <w:numPr>
          <w:ilvl w:val="0"/>
          <w:numId w:val="4"/>
        </w:numPr>
      </w:pPr>
      <w:r>
        <w:t>P</w:t>
      </w:r>
      <w:r w:rsidRPr="00677D2F">
        <w:t>rovide the tools, techniques, and methodologies to support SQA activities, and SQA reporting</w:t>
      </w:r>
    </w:p>
    <w:p w14:paraId="6EFA32B9" w14:textId="77777777" w:rsidR="00677D2F" w:rsidRDefault="00677D2F" w:rsidP="00677D2F"/>
    <w:p w14:paraId="16B756AB" w14:textId="4795FA9F" w:rsidR="00677D2F" w:rsidRDefault="00677D2F" w:rsidP="00677D2F">
      <w:r>
        <w:t xml:space="preserve">This SQAP applies to the development of the </w:t>
      </w:r>
      <w:r>
        <w:t>inventory management</w:t>
      </w:r>
      <w:r>
        <w:t xml:space="preserve"> software, covering all phases of the software development lifecycle, including planning, requirements analysis, design, implementation, testing, deployment, and maintenance. The plan addresses quality assurance activities related to:</w:t>
      </w:r>
    </w:p>
    <w:p w14:paraId="1284A289" w14:textId="5928FC22" w:rsidR="00677D2F" w:rsidRDefault="00677D2F" w:rsidP="00677D2F">
      <w:pPr>
        <w:pStyle w:val="ListParagraph"/>
        <w:numPr>
          <w:ilvl w:val="0"/>
          <w:numId w:val="5"/>
        </w:numPr>
      </w:pPr>
      <w:r>
        <w:t>Functional and non-functional requirements verification</w:t>
      </w:r>
    </w:p>
    <w:p w14:paraId="055C0F08" w14:textId="1E49CC16" w:rsidR="00677D2F" w:rsidRDefault="00677D2F" w:rsidP="00677D2F">
      <w:pPr>
        <w:pStyle w:val="ListParagraph"/>
        <w:numPr>
          <w:ilvl w:val="0"/>
          <w:numId w:val="5"/>
        </w:numPr>
      </w:pPr>
      <w:r>
        <w:t>Code reviews and adherence to coding standards</w:t>
      </w:r>
    </w:p>
    <w:p w14:paraId="37B94E4B" w14:textId="22CFA98C" w:rsidR="00677D2F" w:rsidRDefault="00677D2F" w:rsidP="00677D2F">
      <w:pPr>
        <w:pStyle w:val="ListParagraph"/>
        <w:numPr>
          <w:ilvl w:val="0"/>
          <w:numId w:val="5"/>
        </w:numPr>
      </w:pPr>
      <w:r>
        <w:t>Testing (unit, integration, system, and acceptance testing)</w:t>
      </w:r>
    </w:p>
    <w:p w14:paraId="5AFD696A" w14:textId="5543D72C" w:rsidR="00677D2F" w:rsidRDefault="00677D2F" w:rsidP="00677D2F">
      <w:pPr>
        <w:pStyle w:val="ListParagraph"/>
        <w:numPr>
          <w:ilvl w:val="0"/>
          <w:numId w:val="5"/>
        </w:numPr>
      </w:pPr>
      <w:r>
        <w:t>Risk identification and mitigation</w:t>
      </w:r>
    </w:p>
    <w:p w14:paraId="16482C82" w14:textId="50295FBD" w:rsidR="00677D2F" w:rsidRDefault="00677D2F" w:rsidP="00677D2F">
      <w:pPr>
        <w:pStyle w:val="ListParagraph"/>
        <w:numPr>
          <w:ilvl w:val="0"/>
          <w:numId w:val="5"/>
        </w:numPr>
      </w:pPr>
      <w:r>
        <w:t>Compliance with applicable standards and regulations</w:t>
      </w:r>
    </w:p>
    <w:p w14:paraId="5914FE94" w14:textId="5E4AA59B" w:rsidR="00677D2F" w:rsidRDefault="00677D2F" w:rsidP="00677D2F">
      <w:r>
        <w:t>This plan does not include:</w:t>
      </w:r>
    </w:p>
    <w:p w14:paraId="15774BF6" w14:textId="2F85FBEA" w:rsidR="00677D2F" w:rsidRDefault="00677D2F" w:rsidP="00677D2F">
      <w:pPr>
        <w:pStyle w:val="ListParagraph"/>
        <w:numPr>
          <w:ilvl w:val="0"/>
          <w:numId w:val="6"/>
        </w:numPr>
      </w:pPr>
      <w:r>
        <w:t>Hardware quality assurance activities</w:t>
      </w:r>
    </w:p>
    <w:p w14:paraId="1CA9C7D4" w14:textId="60F626EE" w:rsidR="00677D2F" w:rsidRDefault="00677D2F" w:rsidP="00677D2F">
      <w:pPr>
        <w:pStyle w:val="ListParagraph"/>
        <w:numPr>
          <w:ilvl w:val="0"/>
          <w:numId w:val="6"/>
        </w:numPr>
      </w:pPr>
      <w:r>
        <w:t>Third-party software or systems not developed within the scope of this project</w:t>
      </w:r>
    </w:p>
    <w:p w14:paraId="490016AB" w14:textId="2E9AB272" w:rsidR="00677D2F" w:rsidRDefault="00677D2F" w:rsidP="00677D2F">
      <w:pPr>
        <w:pStyle w:val="ListParagraph"/>
        <w:numPr>
          <w:ilvl w:val="0"/>
          <w:numId w:val="6"/>
        </w:numPr>
      </w:pPr>
      <w:r>
        <w:t>Non-software-related project deliverables (e.g., training materials, user guides)</w:t>
      </w:r>
    </w:p>
    <w:p w14:paraId="0D56BDF2" w14:textId="53C1A3E9" w:rsidR="00815C09" w:rsidRPr="00815C09" w:rsidRDefault="00F74516" w:rsidP="00815C09">
      <w:r>
        <w:br w:type="page"/>
      </w:r>
    </w:p>
    <w:p w14:paraId="4B782FC4" w14:textId="607386C8" w:rsidR="005E3912" w:rsidRDefault="005E3912" w:rsidP="001E12D9">
      <w:pPr>
        <w:pStyle w:val="Heading1"/>
      </w:pPr>
      <w:bookmarkStart w:id="3" w:name="_Toc178965779"/>
      <w:r>
        <w:lastRenderedPageBreak/>
        <w:t>2</w:t>
      </w:r>
      <w:r w:rsidR="001E12D9">
        <w:t xml:space="preserve">. </w:t>
      </w:r>
      <w:r w:rsidR="0065395C">
        <w:t>Definitions and Acronyms</w:t>
      </w:r>
      <w:bookmarkEnd w:id="3"/>
    </w:p>
    <w:p w14:paraId="1E3399F1" w14:textId="5061D602" w:rsidR="005E3912" w:rsidRDefault="00F74516" w:rsidP="005E3912">
      <w:r>
        <w:t>The following terms will be important for understanding the document going forward: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D2F" w14:paraId="73634787" w14:textId="77777777" w:rsidTr="00677D2F">
        <w:tc>
          <w:tcPr>
            <w:tcW w:w="4675" w:type="dxa"/>
            <w:shd w:val="clear" w:color="auto" w:fill="1F3864" w:themeFill="accent1" w:themeFillShade="80"/>
          </w:tcPr>
          <w:p w14:paraId="6A7C0978" w14:textId="00CD98DA" w:rsidR="00677D2F" w:rsidRDefault="00677D2F" w:rsidP="00677D2F">
            <w:pPr>
              <w:jc w:val="center"/>
            </w:pPr>
            <w:r>
              <w:t>Term</w:t>
            </w:r>
          </w:p>
        </w:tc>
        <w:tc>
          <w:tcPr>
            <w:tcW w:w="4675" w:type="dxa"/>
            <w:shd w:val="clear" w:color="auto" w:fill="1F3864" w:themeFill="accent1" w:themeFillShade="80"/>
          </w:tcPr>
          <w:p w14:paraId="33843EA0" w14:textId="53EE0787" w:rsidR="00677D2F" w:rsidRDefault="00677D2F" w:rsidP="00677D2F">
            <w:pPr>
              <w:jc w:val="center"/>
            </w:pPr>
            <w:r>
              <w:t>Definition</w:t>
            </w:r>
          </w:p>
        </w:tc>
      </w:tr>
      <w:tr w:rsidR="00677D2F" w14:paraId="44A6E38B" w14:textId="77777777" w:rsidTr="00677D2F">
        <w:tc>
          <w:tcPr>
            <w:tcW w:w="4675" w:type="dxa"/>
          </w:tcPr>
          <w:p w14:paraId="42BC0A37" w14:textId="71F2F7F2" w:rsidR="00677D2F" w:rsidRDefault="00677D2F" w:rsidP="00677D2F">
            <w:pPr>
              <w:jc w:val="center"/>
            </w:pPr>
            <w:r>
              <w:t>Software Quality Assurance (SQA)</w:t>
            </w:r>
          </w:p>
        </w:tc>
        <w:tc>
          <w:tcPr>
            <w:tcW w:w="4675" w:type="dxa"/>
          </w:tcPr>
          <w:p w14:paraId="42E0C9B4" w14:textId="646CA94F" w:rsidR="00677D2F" w:rsidRDefault="00F74516" w:rsidP="00677D2F">
            <w:pPr>
              <w:jc w:val="center"/>
            </w:pPr>
            <w:r>
              <w:t>A systematic process to ensure that the software being developed meets specified requirements and quality standards through planned activities such as audits, reviews, and testing.</w:t>
            </w:r>
          </w:p>
        </w:tc>
      </w:tr>
      <w:tr w:rsidR="00677D2F" w14:paraId="7501DB5E" w14:textId="77777777" w:rsidTr="00677D2F">
        <w:tc>
          <w:tcPr>
            <w:tcW w:w="4675" w:type="dxa"/>
          </w:tcPr>
          <w:p w14:paraId="51742D94" w14:textId="650028BD" w:rsidR="00677D2F" w:rsidRDefault="00F74516" w:rsidP="00677D2F">
            <w:pPr>
              <w:jc w:val="center"/>
            </w:pPr>
            <w:r>
              <w:t>Concept of Operations (</w:t>
            </w:r>
            <w:proofErr w:type="spellStart"/>
            <w:r>
              <w:t>ConOps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10557AF" w14:textId="00DECD0E" w:rsidR="00677D2F" w:rsidRDefault="00F74516" w:rsidP="00677D2F">
            <w:pPr>
              <w:jc w:val="center"/>
            </w:pPr>
            <w:r>
              <w:t xml:space="preserve">A high-level document that describes how a system will operate in its intended environment, providing an overview of the system's goals, user needs, operational scenarios, and overall functioning. The </w:t>
            </w:r>
            <w:proofErr w:type="spellStart"/>
            <w:r>
              <w:t>ConOps</w:t>
            </w:r>
            <w:proofErr w:type="spellEnd"/>
            <w:r>
              <w:t xml:space="preserve"> helps guide the design and quality objectives of the software.</w:t>
            </w:r>
          </w:p>
        </w:tc>
      </w:tr>
      <w:tr w:rsidR="00677D2F" w14:paraId="51FBB717" w14:textId="77777777" w:rsidTr="00677D2F">
        <w:tc>
          <w:tcPr>
            <w:tcW w:w="4675" w:type="dxa"/>
          </w:tcPr>
          <w:p w14:paraId="63499CA8" w14:textId="69BA1F55" w:rsidR="00677D2F" w:rsidRDefault="00F74516" w:rsidP="00677D2F">
            <w:pPr>
              <w:jc w:val="center"/>
            </w:pPr>
            <w:r>
              <w:t>Verification and Validation</w:t>
            </w:r>
          </w:p>
        </w:tc>
        <w:tc>
          <w:tcPr>
            <w:tcW w:w="4675" w:type="dxa"/>
          </w:tcPr>
          <w:p w14:paraId="1A0BCE72" w14:textId="57EF310F" w:rsidR="00677D2F" w:rsidRDefault="00F74516" w:rsidP="00677D2F">
            <w:pPr>
              <w:jc w:val="center"/>
            </w:pPr>
            <w:r>
              <w:t>The process of ensuring that the software meets the specified requirements (verification) and that it fulfills its intended purpose (validation), through activities like testing, reviews, and inspections.</w:t>
            </w:r>
          </w:p>
        </w:tc>
      </w:tr>
    </w:tbl>
    <w:p w14:paraId="53C20D8E" w14:textId="08C3D8E1" w:rsidR="00B46B48" w:rsidRDefault="00B46B48" w:rsidP="005E3912"/>
    <w:p w14:paraId="0B70AF22" w14:textId="77777777" w:rsidR="00B46B48" w:rsidRDefault="00B46B48" w:rsidP="005E3912"/>
    <w:p w14:paraId="2FB832AF" w14:textId="64D39711" w:rsidR="005E3912" w:rsidRDefault="005E3912" w:rsidP="005E3912">
      <w:pPr>
        <w:pStyle w:val="Heading1"/>
      </w:pPr>
      <w:bookmarkStart w:id="4" w:name="_Toc178965780"/>
      <w:r>
        <w:t>3</w:t>
      </w:r>
      <w:r w:rsidR="001E12D9">
        <w:t xml:space="preserve">. </w:t>
      </w:r>
      <w:r w:rsidR="0065395C">
        <w:t>Reference Documents</w:t>
      </w:r>
      <w:bookmarkEnd w:id="4"/>
    </w:p>
    <w:p w14:paraId="41D23DA9" w14:textId="77777777" w:rsidR="00B46B48" w:rsidRDefault="00B46B48" w:rsidP="00B46B48"/>
    <w:p w14:paraId="739DA302" w14:textId="403B8F71" w:rsidR="0065395C" w:rsidRDefault="00F74516" w:rsidP="00B46B48">
      <w:r>
        <w:t>The following documents have been used as a reference for the creation of this SQAP:</w:t>
      </w:r>
    </w:p>
    <w:p w14:paraId="7A4E9CC1" w14:textId="7E28BEF1" w:rsidR="00F74516" w:rsidRDefault="00F74516" w:rsidP="00F74516">
      <w:pPr>
        <w:pStyle w:val="ListParagraph"/>
        <w:numPr>
          <w:ilvl w:val="0"/>
          <w:numId w:val="7"/>
        </w:numPr>
      </w:pPr>
      <w:r>
        <w:t>Software development contract between Green Grocers Inc. and Innovative Solutions Inc.</w:t>
      </w:r>
    </w:p>
    <w:p w14:paraId="2C1BA236" w14:textId="77777777" w:rsidR="0065395C" w:rsidRDefault="0065395C" w:rsidP="00B46B48"/>
    <w:p w14:paraId="71ACDD1E" w14:textId="1E888376" w:rsidR="0065395C" w:rsidRDefault="0065395C" w:rsidP="0065395C">
      <w:pPr>
        <w:pStyle w:val="Heading1"/>
      </w:pPr>
      <w:bookmarkStart w:id="5" w:name="_Toc178965781"/>
      <w:r>
        <w:t>4. SQA Plan Overview</w:t>
      </w:r>
      <w:bookmarkEnd w:id="5"/>
    </w:p>
    <w:p w14:paraId="09D437F3" w14:textId="77777777" w:rsidR="00B46B48" w:rsidRDefault="00B46B48" w:rsidP="00B46B48"/>
    <w:p w14:paraId="0445448B" w14:textId="7CB0091D" w:rsidR="00903921" w:rsidRDefault="0065395C" w:rsidP="0065395C">
      <w:pPr>
        <w:pStyle w:val="Heading2"/>
      </w:pPr>
      <w:bookmarkStart w:id="6" w:name="_Toc178965782"/>
      <w:r>
        <w:t>4.1 Organization and Independence</w:t>
      </w:r>
      <w:bookmarkEnd w:id="6"/>
    </w:p>
    <w:p w14:paraId="7955C2D7" w14:textId="77777777" w:rsidR="0065395C" w:rsidRPr="0065395C" w:rsidRDefault="0065395C" w:rsidP="0065395C"/>
    <w:p w14:paraId="2F498DF1" w14:textId="618AAFA6" w:rsidR="0065395C" w:rsidRDefault="0065395C" w:rsidP="0065395C">
      <w:pPr>
        <w:pStyle w:val="Heading2"/>
      </w:pPr>
      <w:bookmarkStart w:id="7" w:name="_Toc178965783"/>
      <w:r>
        <w:lastRenderedPageBreak/>
        <w:t>4.2 Software Product Risk</w:t>
      </w:r>
      <w:bookmarkEnd w:id="7"/>
    </w:p>
    <w:p w14:paraId="4521A31C" w14:textId="77777777" w:rsidR="0065395C" w:rsidRDefault="0065395C" w:rsidP="0065395C">
      <w:pPr>
        <w:pStyle w:val="Heading2"/>
      </w:pPr>
    </w:p>
    <w:p w14:paraId="525BDA78" w14:textId="0BBFBD26" w:rsidR="0065395C" w:rsidRDefault="0065395C" w:rsidP="0065395C">
      <w:pPr>
        <w:pStyle w:val="Heading2"/>
      </w:pPr>
      <w:bookmarkStart w:id="8" w:name="_Toc178965784"/>
      <w:r>
        <w:t>4.3 Tools</w:t>
      </w:r>
      <w:bookmarkEnd w:id="8"/>
    </w:p>
    <w:p w14:paraId="56378B70" w14:textId="77777777" w:rsidR="0065395C" w:rsidRDefault="0065395C" w:rsidP="0065395C">
      <w:pPr>
        <w:pStyle w:val="Heading2"/>
      </w:pPr>
    </w:p>
    <w:p w14:paraId="231CAC96" w14:textId="653F3F1F" w:rsidR="0065395C" w:rsidRDefault="0065395C" w:rsidP="0065395C">
      <w:pPr>
        <w:pStyle w:val="Heading2"/>
      </w:pPr>
      <w:bookmarkStart w:id="9" w:name="_Toc178965785"/>
      <w:r>
        <w:t>4.4 Standards, Practices, and Conventions</w:t>
      </w:r>
      <w:bookmarkEnd w:id="9"/>
    </w:p>
    <w:p w14:paraId="0088535A" w14:textId="77777777" w:rsidR="0065395C" w:rsidRDefault="0065395C" w:rsidP="0065395C">
      <w:pPr>
        <w:pStyle w:val="Heading2"/>
      </w:pPr>
    </w:p>
    <w:p w14:paraId="025CA1D4" w14:textId="07E128A4" w:rsidR="0065395C" w:rsidRDefault="0065395C" w:rsidP="0065395C">
      <w:pPr>
        <w:pStyle w:val="Heading2"/>
      </w:pPr>
      <w:bookmarkStart w:id="10" w:name="_Toc178965786"/>
      <w:r>
        <w:t>4.5 Effort, Resources, and Schedule</w:t>
      </w:r>
      <w:bookmarkEnd w:id="10"/>
    </w:p>
    <w:p w14:paraId="2B69FFEA" w14:textId="77777777" w:rsidR="00903921" w:rsidRDefault="00903921" w:rsidP="00B46B48"/>
    <w:p w14:paraId="425D1ECB" w14:textId="77777777" w:rsidR="0065395C" w:rsidRDefault="0065395C" w:rsidP="00B46B48"/>
    <w:p w14:paraId="5FCD98EC" w14:textId="096ED7DD" w:rsidR="0065395C" w:rsidRDefault="0065395C" w:rsidP="0065395C">
      <w:pPr>
        <w:pStyle w:val="Heading1"/>
      </w:pPr>
      <w:bookmarkStart w:id="11" w:name="_Toc178965787"/>
      <w:r>
        <w:t>5. Activities, Outcomes, and Tasks</w:t>
      </w:r>
      <w:bookmarkEnd w:id="11"/>
    </w:p>
    <w:p w14:paraId="109A07DE" w14:textId="77777777" w:rsidR="0065395C" w:rsidRDefault="0065395C" w:rsidP="00B46B48"/>
    <w:p w14:paraId="55ECE427" w14:textId="760ECEA4" w:rsidR="0065395C" w:rsidRDefault="0065395C" w:rsidP="0065395C">
      <w:pPr>
        <w:pStyle w:val="Heading2"/>
      </w:pPr>
      <w:bookmarkStart w:id="12" w:name="_Toc178965788"/>
      <w:r>
        <w:t>5.1 Product Assurance</w:t>
      </w:r>
      <w:bookmarkEnd w:id="12"/>
    </w:p>
    <w:p w14:paraId="14F22504" w14:textId="77777777" w:rsidR="0065395C" w:rsidRDefault="0065395C" w:rsidP="0065395C"/>
    <w:p w14:paraId="2E218A9D" w14:textId="538A91D3" w:rsidR="0065395C" w:rsidRDefault="0065395C" w:rsidP="0065395C">
      <w:pPr>
        <w:pStyle w:val="Heading3"/>
      </w:pPr>
      <w:bookmarkStart w:id="13" w:name="_Toc178965789"/>
      <w:r>
        <w:t>5.1.1 Evaluate Plans for Conformance</w:t>
      </w:r>
      <w:bookmarkEnd w:id="13"/>
    </w:p>
    <w:p w14:paraId="64F7933C" w14:textId="47390F6D" w:rsidR="0065395C" w:rsidRDefault="0065395C" w:rsidP="0065395C">
      <w:pPr>
        <w:pStyle w:val="Heading3"/>
      </w:pPr>
      <w:bookmarkStart w:id="14" w:name="_Toc178965790"/>
      <w:r>
        <w:t>5.1.2 Evaluate Product for Conformance</w:t>
      </w:r>
      <w:bookmarkEnd w:id="14"/>
    </w:p>
    <w:p w14:paraId="2C0394AD" w14:textId="77E2BF4E" w:rsidR="0065395C" w:rsidRDefault="0065395C" w:rsidP="0065395C">
      <w:pPr>
        <w:pStyle w:val="Heading3"/>
      </w:pPr>
      <w:bookmarkStart w:id="15" w:name="_Toc178965791"/>
      <w:r>
        <w:t>5.1.3</w:t>
      </w:r>
      <w:r w:rsidRPr="0065395C">
        <w:t xml:space="preserve"> </w:t>
      </w:r>
      <w:r>
        <w:t>Evaluate Product for</w:t>
      </w:r>
      <w:r>
        <w:t xml:space="preserve"> Acceptability</w:t>
      </w:r>
      <w:bookmarkEnd w:id="15"/>
    </w:p>
    <w:p w14:paraId="604B9455" w14:textId="35A25DDD" w:rsidR="0065395C" w:rsidRDefault="0065395C" w:rsidP="0065395C">
      <w:pPr>
        <w:pStyle w:val="Heading3"/>
      </w:pPr>
      <w:bookmarkStart w:id="16" w:name="_Toc178965792"/>
      <w:r>
        <w:t>5.1.4</w:t>
      </w:r>
      <w:r w:rsidRPr="0065395C">
        <w:t xml:space="preserve"> </w:t>
      </w:r>
      <w:r>
        <w:t xml:space="preserve">Evaluate Product </w:t>
      </w:r>
      <w:r>
        <w:t>Life Cycle Support for Conformance</w:t>
      </w:r>
      <w:bookmarkEnd w:id="16"/>
    </w:p>
    <w:p w14:paraId="351A60EB" w14:textId="2A9E9208" w:rsidR="0065395C" w:rsidRDefault="0065395C" w:rsidP="0065395C">
      <w:pPr>
        <w:pStyle w:val="Heading3"/>
      </w:pPr>
      <w:bookmarkStart w:id="17" w:name="_Toc178965793"/>
      <w:r>
        <w:t>5.1.5</w:t>
      </w:r>
      <w:r w:rsidRPr="0065395C">
        <w:t xml:space="preserve"> </w:t>
      </w:r>
      <w:r>
        <w:t>Measure Products</w:t>
      </w:r>
      <w:bookmarkEnd w:id="17"/>
    </w:p>
    <w:p w14:paraId="739EC48A" w14:textId="77777777" w:rsidR="0065395C" w:rsidRPr="0065395C" w:rsidRDefault="0065395C" w:rsidP="0065395C"/>
    <w:p w14:paraId="5925DFC5" w14:textId="58E5BAA2" w:rsidR="0065395C" w:rsidRDefault="0065395C" w:rsidP="0065395C">
      <w:pPr>
        <w:pStyle w:val="Heading2"/>
      </w:pPr>
      <w:bookmarkStart w:id="18" w:name="_Toc178965794"/>
      <w:r>
        <w:t>5.2 Process Assurance</w:t>
      </w:r>
      <w:bookmarkEnd w:id="18"/>
    </w:p>
    <w:p w14:paraId="0A693ACF" w14:textId="77777777" w:rsidR="0065395C" w:rsidRDefault="0065395C" w:rsidP="0065395C"/>
    <w:p w14:paraId="177EBAE8" w14:textId="6DFA1E09" w:rsidR="0065395C" w:rsidRDefault="0065395C" w:rsidP="009F0B31">
      <w:pPr>
        <w:pStyle w:val="Heading3"/>
      </w:pPr>
      <w:bookmarkStart w:id="19" w:name="_Toc178965795"/>
      <w:r>
        <w:t>5.2.1 Evaluate Life Cycle Processes for Conformance</w:t>
      </w:r>
      <w:bookmarkEnd w:id="19"/>
    </w:p>
    <w:p w14:paraId="266FD517" w14:textId="74A1914A" w:rsidR="0065395C" w:rsidRDefault="0065395C" w:rsidP="009F0B31">
      <w:pPr>
        <w:pStyle w:val="Heading3"/>
      </w:pPr>
      <w:bookmarkStart w:id="20" w:name="_Toc178965796"/>
      <w:r>
        <w:t>5.2.2 Evaluate Environments for Conformance</w:t>
      </w:r>
      <w:bookmarkEnd w:id="20"/>
    </w:p>
    <w:p w14:paraId="3FBA837F" w14:textId="7D232859" w:rsidR="0065395C" w:rsidRDefault="0065395C" w:rsidP="009F0B31">
      <w:pPr>
        <w:pStyle w:val="Heading3"/>
      </w:pPr>
      <w:bookmarkStart w:id="21" w:name="_Toc178965797"/>
      <w:r>
        <w:t>5.2.3 Evaluate Subcontractor Processes for Conformance</w:t>
      </w:r>
      <w:bookmarkEnd w:id="21"/>
    </w:p>
    <w:p w14:paraId="44D075E2" w14:textId="358A7AFD" w:rsidR="0065395C" w:rsidRDefault="0065395C" w:rsidP="009F0B31">
      <w:pPr>
        <w:pStyle w:val="Heading3"/>
      </w:pPr>
      <w:bookmarkStart w:id="22" w:name="_Toc178965798"/>
      <w:r>
        <w:t>5.2.4 Measure Processes</w:t>
      </w:r>
      <w:bookmarkEnd w:id="22"/>
    </w:p>
    <w:p w14:paraId="50B17568" w14:textId="65A696F4" w:rsidR="0065395C" w:rsidRPr="0065395C" w:rsidRDefault="0065395C" w:rsidP="009F0B31">
      <w:pPr>
        <w:pStyle w:val="Heading3"/>
      </w:pPr>
      <w:bookmarkStart w:id="23" w:name="_Toc178965799"/>
      <w:r>
        <w:t>5.2.5 Assess Staff Skill and Knowledge</w:t>
      </w:r>
      <w:bookmarkEnd w:id="23"/>
    </w:p>
    <w:p w14:paraId="3131AE65" w14:textId="77777777" w:rsidR="0065395C" w:rsidRDefault="0065395C" w:rsidP="00B46B48"/>
    <w:p w14:paraId="3B92D86C" w14:textId="79C36530" w:rsidR="0065395C" w:rsidRDefault="0065395C" w:rsidP="009F0B31">
      <w:pPr>
        <w:pStyle w:val="Heading1"/>
      </w:pPr>
      <w:bookmarkStart w:id="24" w:name="_Toc178965800"/>
      <w:r>
        <w:t>6. Additional Considerations</w:t>
      </w:r>
      <w:bookmarkEnd w:id="24"/>
    </w:p>
    <w:p w14:paraId="1C67BF8F" w14:textId="77777777" w:rsidR="0065395C" w:rsidRDefault="0065395C" w:rsidP="00B46B48"/>
    <w:p w14:paraId="1A639C76" w14:textId="28CED825" w:rsidR="0065395C" w:rsidRDefault="009F0B31" w:rsidP="009F0B31">
      <w:pPr>
        <w:pStyle w:val="Heading2"/>
      </w:pPr>
      <w:bookmarkStart w:id="25" w:name="_Toc178965801"/>
      <w:r>
        <w:lastRenderedPageBreak/>
        <w:t>6.1 Contract Review</w:t>
      </w:r>
      <w:bookmarkEnd w:id="25"/>
    </w:p>
    <w:p w14:paraId="208A15CF" w14:textId="71936506" w:rsidR="009F0B31" w:rsidRDefault="009F0B31" w:rsidP="009F0B31">
      <w:pPr>
        <w:pStyle w:val="Heading2"/>
      </w:pPr>
      <w:bookmarkStart w:id="26" w:name="_Toc178965802"/>
      <w:r>
        <w:t>6.2 Quality Measurement</w:t>
      </w:r>
      <w:bookmarkEnd w:id="26"/>
    </w:p>
    <w:p w14:paraId="16F5D5F3" w14:textId="695150C6" w:rsidR="009F0B31" w:rsidRDefault="009F0B31" w:rsidP="009F0B31">
      <w:pPr>
        <w:pStyle w:val="Heading2"/>
      </w:pPr>
      <w:bookmarkStart w:id="27" w:name="_Toc178965803"/>
      <w:r>
        <w:t>6.3 Waivers and Deviations</w:t>
      </w:r>
      <w:bookmarkEnd w:id="27"/>
    </w:p>
    <w:p w14:paraId="68DAF388" w14:textId="145429DC" w:rsidR="009F0B31" w:rsidRDefault="009F0B31" w:rsidP="009F0B31">
      <w:pPr>
        <w:pStyle w:val="Heading2"/>
      </w:pPr>
      <w:bookmarkStart w:id="28" w:name="_Toc178965804"/>
      <w:r>
        <w:t>6.4 Task Repetition</w:t>
      </w:r>
      <w:bookmarkEnd w:id="28"/>
    </w:p>
    <w:p w14:paraId="1182E930" w14:textId="38AA1BB5" w:rsidR="009F0B31" w:rsidRDefault="009F0B31" w:rsidP="009F0B31">
      <w:pPr>
        <w:pStyle w:val="Heading2"/>
      </w:pPr>
      <w:bookmarkStart w:id="29" w:name="_Toc178965805"/>
      <w:r>
        <w:t>6.5 Risks to Performing SQA</w:t>
      </w:r>
      <w:bookmarkEnd w:id="29"/>
    </w:p>
    <w:p w14:paraId="1782369B" w14:textId="1DEAF1F4" w:rsidR="009F0B31" w:rsidRDefault="009F0B31" w:rsidP="009F0B31">
      <w:pPr>
        <w:pStyle w:val="Heading2"/>
      </w:pPr>
      <w:bookmarkStart w:id="30" w:name="_Toc178965806"/>
      <w:r>
        <w:t>6.6 Communications Strategy</w:t>
      </w:r>
      <w:bookmarkEnd w:id="30"/>
    </w:p>
    <w:p w14:paraId="0A09D31B" w14:textId="054A5548" w:rsidR="009F0B31" w:rsidRDefault="009F0B31" w:rsidP="009F0B31">
      <w:pPr>
        <w:pStyle w:val="Heading2"/>
      </w:pPr>
      <w:bookmarkStart w:id="31" w:name="_Toc178965807"/>
      <w:r>
        <w:t>6.7 Non-Conformance Process</w:t>
      </w:r>
      <w:bookmarkEnd w:id="31"/>
    </w:p>
    <w:p w14:paraId="22722535" w14:textId="77777777" w:rsidR="0065395C" w:rsidRDefault="0065395C" w:rsidP="00B46B48"/>
    <w:p w14:paraId="6E7A7265" w14:textId="0933265C" w:rsidR="0065395C" w:rsidRDefault="0065395C" w:rsidP="0065395C">
      <w:pPr>
        <w:pStyle w:val="Heading1"/>
      </w:pPr>
      <w:bookmarkStart w:id="32" w:name="_Toc178965808"/>
      <w:r>
        <w:t>7. SQA Records</w:t>
      </w:r>
      <w:bookmarkEnd w:id="32"/>
    </w:p>
    <w:p w14:paraId="63A0EFC7" w14:textId="77777777" w:rsidR="009F0B31" w:rsidRDefault="009F0B31" w:rsidP="009F0B31"/>
    <w:p w14:paraId="2E2D5BE2" w14:textId="14FD4F54" w:rsidR="009F0B31" w:rsidRDefault="009F0B31" w:rsidP="009F0B31">
      <w:pPr>
        <w:pStyle w:val="Heading2"/>
      </w:pPr>
      <w:bookmarkStart w:id="33" w:name="_Toc178965809"/>
      <w:r>
        <w:t>7.1 Analyze, Identify, Collect, File, Maintain, and Dispose</w:t>
      </w:r>
      <w:bookmarkEnd w:id="33"/>
    </w:p>
    <w:p w14:paraId="652E2689" w14:textId="593B4DAC" w:rsidR="009F0B31" w:rsidRPr="009F0B31" w:rsidRDefault="009F0B31" w:rsidP="009F0B31">
      <w:pPr>
        <w:pStyle w:val="Heading2"/>
      </w:pPr>
      <w:bookmarkStart w:id="34" w:name="_Toc178965810"/>
      <w:r>
        <w:t>7.2 Availability of Records</w:t>
      </w:r>
      <w:bookmarkEnd w:id="34"/>
    </w:p>
    <w:sectPr w:rsidR="009F0B31" w:rsidRPr="009F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1B2"/>
    <w:multiLevelType w:val="hybridMultilevel"/>
    <w:tmpl w:val="F010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5312"/>
    <w:multiLevelType w:val="multilevel"/>
    <w:tmpl w:val="3FB0A30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28670CD"/>
    <w:multiLevelType w:val="multilevel"/>
    <w:tmpl w:val="573055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CBF3BF2"/>
    <w:multiLevelType w:val="hybridMultilevel"/>
    <w:tmpl w:val="DB74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9311F"/>
    <w:multiLevelType w:val="hybridMultilevel"/>
    <w:tmpl w:val="7E56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A59"/>
    <w:multiLevelType w:val="multilevel"/>
    <w:tmpl w:val="F28A42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1E0286"/>
    <w:multiLevelType w:val="hybridMultilevel"/>
    <w:tmpl w:val="D844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79943">
    <w:abstractNumId w:val="2"/>
  </w:num>
  <w:num w:numId="2" w16cid:durableId="2030829791">
    <w:abstractNumId w:val="5"/>
  </w:num>
  <w:num w:numId="3" w16cid:durableId="1268195187">
    <w:abstractNumId w:val="1"/>
  </w:num>
  <w:num w:numId="4" w16cid:durableId="633753609">
    <w:abstractNumId w:val="3"/>
  </w:num>
  <w:num w:numId="5" w16cid:durableId="1123381837">
    <w:abstractNumId w:val="4"/>
  </w:num>
  <w:num w:numId="6" w16cid:durableId="341590396">
    <w:abstractNumId w:val="6"/>
  </w:num>
  <w:num w:numId="7" w16cid:durableId="147668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F"/>
    <w:rsid w:val="00007BBD"/>
    <w:rsid w:val="00087F31"/>
    <w:rsid w:val="000C33D5"/>
    <w:rsid w:val="001E12D9"/>
    <w:rsid w:val="001E3E0F"/>
    <w:rsid w:val="00250C94"/>
    <w:rsid w:val="005E3912"/>
    <w:rsid w:val="0065395C"/>
    <w:rsid w:val="00677D2F"/>
    <w:rsid w:val="00695AF7"/>
    <w:rsid w:val="007E0AB6"/>
    <w:rsid w:val="00815C09"/>
    <w:rsid w:val="008B51F2"/>
    <w:rsid w:val="00903921"/>
    <w:rsid w:val="009F0B31"/>
    <w:rsid w:val="00B46B48"/>
    <w:rsid w:val="00BC12C5"/>
    <w:rsid w:val="00DA7F43"/>
    <w:rsid w:val="00F7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7E44"/>
  <w15:chartTrackingRefBased/>
  <w15:docId w15:val="{E47B06EF-BD4A-4778-9B45-4C2B440C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7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7F31"/>
    <w:pPr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sid w:val="00087F31"/>
    <w:pPr>
      <w:spacing w:after="0" w:line="240" w:lineRule="auto"/>
    </w:pPr>
  </w:style>
  <w:style w:type="paragraph" w:customStyle="1" w:styleId="Style1">
    <w:name w:val="Style1"/>
    <w:basedOn w:val="Normal"/>
    <w:link w:val="Style1Char"/>
    <w:rsid w:val="000C33D5"/>
    <w:pPr>
      <w:jc w:val="center"/>
    </w:pPr>
    <w:rPr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0C33D5"/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C33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33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9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3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12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5C09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3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C1CB-91F6-4994-BFAE-0100B63D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8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nelson</dc:creator>
  <cp:keywords/>
  <dc:description/>
  <cp:lastModifiedBy>david nelson</cp:lastModifiedBy>
  <cp:revision>5</cp:revision>
  <dcterms:created xsi:type="dcterms:W3CDTF">2024-10-03T18:36:00Z</dcterms:created>
  <dcterms:modified xsi:type="dcterms:W3CDTF">2024-10-05T03:22:00Z</dcterms:modified>
</cp:coreProperties>
</file>