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8AB9" w14:textId="3215D789" w:rsidR="00650FCA" w:rsidRPr="00E46F5C" w:rsidRDefault="000105A8" w:rsidP="00E46F5C">
      <w:pPr>
        <w:pStyle w:val="Heading1"/>
        <w:ind w:left="36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Microservice Pattern</w:t>
      </w:r>
    </w:p>
    <w:p w14:paraId="0A3DFD68" w14:textId="5854B365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Decomposition Patterns (Mẫu phân rã hệ thống)</w:t>
      </w:r>
    </w:p>
    <w:p w14:paraId="5535E923" w14:textId="5AA35C77" w:rsidR="000105A8" w:rsidRPr="00E46F5C" w:rsidRDefault="000105A8" w:rsidP="00E46F5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Khái niệm tổng quan</w:t>
      </w:r>
    </w:p>
    <w:p w14:paraId="0043EC56" w14:textId="6FBB8384" w:rsidR="000105A8" w:rsidRPr="00E46F5C" w:rsidRDefault="000105A8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Decomposition Pattern</w:t>
      </w:r>
      <w:r w:rsidRPr="00E46F5C">
        <w:rPr>
          <w:rFonts w:ascii="Times New Roman" w:hAnsi="Times New Roman" w:cs="Times New Roman"/>
          <w:sz w:val="28"/>
          <w:szCs w:val="28"/>
        </w:rPr>
        <w:t xml:space="preserve"> giải quyết bài toán cốt lõi khi chuyển từ Monolith sang Microservices: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"Chia hệ thống lớn thành các service nhỏ như thế nào cho hợp lý?"</w:t>
      </w:r>
      <w:r w:rsidRPr="00E46F5C">
        <w:rPr>
          <w:rFonts w:ascii="Times New Roman" w:hAnsi="Times New Roman" w:cs="Times New Roman"/>
          <w:sz w:val="28"/>
          <w:szCs w:val="28"/>
        </w:rPr>
        <w:t xml:space="preserve"> — chia sai sẽ dẫn đến các service phụ thuộc chằng chịt (distributed monolith), mất hết lợi ích của kiến trúc microservices.</w:t>
      </w:r>
    </w:p>
    <w:p w14:paraId="0AE0184D" w14:textId="7276D4ED" w:rsidR="000105A8" w:rsidRPr="00E46F5C" w:rsidRDefault="000105A8" w:rsidP="00E46F5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Decompose by Business Capability (Phân rã theo năng lực nghiệp vụ)</w:t>
      </w:r>
    </w:p>
    <w:p w14:paraId="64D2D9B1" w14:textId="280778F0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Mỗi service tương ứng với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1 khả năng nghiệp vụ</w:t>
      </w:r>
      <w:r w:rsidRPr="00E46F5C">
        <w:rPr>
          <w:rFonts w:ascii="Times New Roman" w:hAnsi="Times New Roman" w:cs="Times New Roman"/>
          <w:sz w:val="28"/>
          <w:szCs w:val="28"/>
        </w:rPr>
        <w:t xml:space="preserve"> mà tổ chức thực hiện — ví dụ: quản lý đơn hàng, quản lý kho, thanh toán, thông báo — thường ánh xạ theo cấu trúc phòng ban/team trong công ty (Conway's Law).</w:t>
      </w:r>
    </w:p>
    <w:p w14:paraId="636AB814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E-commerce System</w:t>
      </w:r>
    </w:p>
    <w:p w14:paraId="1024CEB4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Order Service        (quản lý đơn hàng)</w:t>
      </w:r>
    </w:p>
    <w:p w14:paraId="6F1A9765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Inventory Service    (quản lý kho)</w:t>
      </w:r>
    </w:p>
    <w:p w14:paraId="6A2EECE2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Payment Service      (thanh toán)</w:t>
      </w:r>
    </w:p>
    <w:p w14:paraId="2542893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Notification Service (thông báo)</w:t>
      </w:r>
    </w:p>
    <w:p w14:paraId="301A9332" w14:textId="0497117F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└── Customer Service     (quản lý khách hàng)</w:t>
      </w:r>
    </w:p>
    <w:p w14:paraId="7F59C0E4" w14:textId="4D1DDA4B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Ví dụ cấu trúc Go project theo mô hình này:</w:t>
      </w:r>
    </w:p>
    <w:p w14:paraId="4E7FCE0E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order-service/</w:t>
      </w:r>
    </w:p>
    <w:p w14:paraId="1810DCC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cmd/main.go</w:t>
      </w:r>
    </w:p>
    <w:p w14:paraId="59F2BB7F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internal/</w:t>
      </w:r>
    </w:p>
    <w:p w14:paraId="500FE4FB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├── order/</w:t>
      </w:r>
    </w:p>
    <w:p w14:paraId="0CD055F7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│   ├── handler.go</w:t>
      </w:r>
    </w:p>
    <w:p w14:paraId="2F7EA3F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│   ├── service.go</w:t>
      </w:r>
    </w:p>
    <w:p w14:paraId="286546A0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│   └── repository.go</w:t>
      </w:r>
    </w:p>
    <w:p w14:paraId="50532052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└── config/</w:t>
      </w:r>
    </w:p>
    <w:p w14:paraId="200BCC7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go.mod</w:t>
      </w:r>
    </w:p>
    <w:p w14:paraId="5644BCF9" w14:textId="7FAFF9E5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└── Dockerfile</w:t>
      </w:r>
    </w:p>
    <w:p w14:paraId="761DCDBE" w14:textId="24BD8FDC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Ưu điểm:</w:t>
      </w:r>
      <w:r w:rsidRPr="00E46F5C">
        <w:rPr>
          <w:rFonts w:ascii="Times New Roman" w:hAnsi="Times New Roman" w:cs="Times New Roman"/>
          <w:sz w:val="28"/>
          <w:szCs w:val="28"/>
        </w:rPr>
        <w:t xml:space="preserve"> phù hợp trực giác nghiệp vụ, team sở hữu trọn vẹn 1 service (đúng mô hình "You build it, you run it").</w:t>
      </w:r>
    </w:p>
    <w:p w14:paraId="045FBBA3" w14:textId="1ED2D6E8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lastRenderedPageBreak/>
        <w:t>N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hược điểm:</w:t>
      </w:r>
      <w:r w:rsidRPr="00E46F5C">
        <w:rPr>
          <w:rFonts w:ascii="Times New Roman" w:hAnsi="Times New Roman" w:cs="Times New Roman"/>
          <w:sz w:val="28"/>
          <w:szCs w:val="28"/>
        </w:rPr>
        <w:t xml:space="preserve"> ranh giới nghiệp vụ đôi khi mơ hồ, dễ tranh cãi service nào chứa logic gì.</w:t>
      </w:r>
    </w:p>
    <w:p w14:paraId="25E873E3" w14:textId="53865023" w:rsidR="000105A8" w:rsidRPr="00E46F5C" w:rsidRDefault="000105A8" w:rsidP="00E46F5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Decompose by Subdomain (Phân rã theo Domain-Driven Design)</w:t>
      </w:r>
    </w:p>
    <w:p w14:paraId="03378D4D" w14:textId="5BF4DC4A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Áp dụng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DDD (Domain-Driven Design)</w:t>
      </w:r>
      <w:r w:rsidRPr="00E46F5C">
        <w:rPr>
          <w:rFonts w:ascii="Times New Roman" w:hAnsi="Times New Roman" w:cs="Times New Roman"/>
          <w:sz w:val="28"/>
          <w:szCs w:val="28"/>
        </w:rPr>
        <w:t xml:space="preserve">, chia hệ thống theo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Bounded Context</w:t>
      </w:r>
      <w:r w:rsidRPr="00E46F5C">
        <w:rPr>
          <w:rFonts w:ascii="Times New Roman" w:hAnsi="Times New Roman" w:cs="Times New Roman"/>
          <w:sz w:val="28"/>
          <w:szCs w:val="28"/>
        </w:rPr>
        <w:t xml:space="preserve"> — mỗi service sở hữu 1 mô hình dữ liệu và ngôn ngữ nghiệp vụ (ubiquitous language) riêng biệt, dù có thể cùng nói về "Product" nhưng ý nghĩa khác nhau ở mỗi context.</w:t>
      </w:r>
    </w:p>
    <w:p w14:paraId="53F8DBB0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Bounded Context: "Product" trong Catalog Service</w:t>
      </w:r>
    </w:p>
    <w:p w14:paraId="0D10D508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→ Product = { ID, Name, Description, Images, Category }</w:t>
      </w:r>
    </w:p>
    <w:p w14:paraId="59C946DB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19B02D2E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Bounded Context: "Product" trong Inventory Service</w:t>
      </w:r>
    </w:p>
    <w:p w14:paraId="16C20D96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→ Product = { ID, SKU, WarehouseLocation, QuantityAvailable }</w:t>
      </w:r>
    </w:p>
    <w:p w14:paraId="2D8FFF1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083A2020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Bounded Context: "Product" trong Pricing Service</w:t>
      </w:r>
    </w:p>
    <w:p w14:paraId="3AC8C793" w14:textId="38EF2E63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→ Product = { ID, BasePrice, DiscountRules, TaxRate }</w:t>
      </w:r>
    </w:p>
    <w:p w14:paraId="65662A45" w14:textId="3078F9AE" w:rsidR="000105A8" w:rsidRPr="00E46F5C" w:rsidRDefault="000105A8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Ví dụ minh họa bằng Go — mỗi service định nghĩa struct Product riêng theo đúng ngữ cảnh của mình:</w:t>
      </w:r>
    </w:p>
    <w:p w14:paraId="3590DE75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// catalog-service/internal/domain/product.go</w:t>
      </w:r>
    </w:p>
    <w:p w14:paraId="11B2EBB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type Product struct {</w:t>
      </w:r>
    </w:p>
    <w:p w14:paraId="1809DB0C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ID          string</w:t>
      </w:r>
    </w:p>
    <w:p w14:paraId="4D250FBC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Name        string</w:t>
      </w:r>
    </w:p>
    <w:p w14:paraId="21D977DD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Description string</w:t>
      </w:r>
    </w:p>
    <w:p w14:paraId="2ED82796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ImageURLs   []string</w:t>
      </w:r>
    </w:p>
    <w:p w14:paraId="35737837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CategoryID  string</w:t>
      </w:r>
    </w:p>
    <w:p w14:paraId="29D79DD7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}</w:t>
      </w:r>
    </w:p>
    <w:p w14:paraId="4FCEFC00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2A65CFF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// inventory-service/internal/domain/product.go</w:t>
      </w:r>
    </w:p>
    <w:p w14:paraId="534A8A09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type Product struct {</w:t>
      </w:r>
    </w:p>
    <w:p w14:paraId="6D9E6E95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SKU               string</w:t>
      </w:r>
    </w:p>
    <w:p w14:paraId="720538DF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WarehouseLocation string</w:t>
      </w:r>
    </w:p>
    <w:p w14:paraId="4D63AED5" w14:textId="77777777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QuantityAvailable int</w:t>
      </w:r>
    </w:p>
    <w:p w14:paraId="38644EAD" w14:textId="043709E8" w:rsidR="000105A8" w:rsidRPr="00E46F5C" w:rsidRDefault="000105A8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}</w:t>
      </w:r>
    </w:p>
    <w:p w14:paraId="3129366A" w14:textId="0560CD59" w:rsidR="000105A8" w:rsidRPr="00E46F5C" w:rsidRDefault="000105A8" w:rsidP="00E46F5C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Đây chính là điểm khác biệt cốt lõi so với thiết kế Monolith</w:t>
      </w:r>
      <w:r w:rsidRPr="00E46F5C">
        <w:rPr>
          <w:rFonts w:ascii="Times New Roman" w:hAnsi="Times New Roman" w:cs="Times New Roman"/>
          <w:sz w:val="28"/>
          <w:szCs w:val="28"/>
        </w:rPr>
        <w:t xml:space="preserve"> — trong Monolith thường chỉ có 1 struct Product dùng chung cho mọi </w:t>
      </w:r>
      <w:r w:rsidRPr="00E46F5C">
        <w:rPr>
          <w:rFonts w:ascii="Times New Roman" w:hAnsi="Times New Roman" w:cs="Times New Roman"/>
          <w:sz w:val="28"/>
          <w:szCs w:val="28"/>
        </w:rPr>
        <w:lastRenderedPageBreak/>
        <w:t>module, dẫn đến struct "phình to" chứa đủ loại field không liên quan lẫn nhau.</w:t>
      </w:r>
    </w:p>
    <w:p w14:paraId="5101CCD9" w14:textId="77777777" w:rsidR="000105A8" w:rsidRPr="00E46F5C" w:rsidRDefault="000105A8" w:rsidP="00E46F5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DB6BB9" w14:textId="16F0B6FC" w:rsidR="000105A8" w:rsidRPr="00E46F5C" w:rsidRDefault="000105A8" w:rsidP="00E46F5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Strangler Fig Pattern (Bóp nghẹt dần Monolith)</w:t>
      </w:r>
    </w:p>
    <w:p w14:paraId="314DEABB" w14:textId="216E2F39" w:rsidR="00F90F84" w:rsidRPr="00E46F5C" w:rsidRDefault="00F90F84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Khi migrate từ Monolith sang Microservices,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không viết lại toàn bộ 1 lần</w:t>
      </w:r>
      <w:r w:rsidRPr="00E46F5C">
        <w:rPr>
          <w:rFonts w:ascii="Times New Roman" w:hAnsi="Times New Roman" w:cs="Times New Roman"/>
          <w:sz w:val="28"/>
          <w:szCs w:val="28"/>
        </w:rPr>
        <w:t xml:space="preserve"> (rủi ro cực cao) — thay vào đó, dựng dần các service mới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song song</w:t>
      </w:r>
      <w:r w:rsidRPr="00E46F5C">
        <w:rPr>
          <w:rFonts w:ascii="Times New Roman" w:hAnsi="Times New Roman" w:cs="Times New Roman"/>
          <w:sz w:val="28"/>
          <w:szCs w:val="28"/>
        </w:rPr>
        <w:t xml:space="preserve"> với Monolith cũ, dùng 1 lớp routing (thường là API Gateway/Proxy) để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dần dần chuyển traffic</w:t>
      </w:r>
      <w:r w:rsidRPr="00E46F5C">
        <w:rPr>
          <w:rFonts w:ascii="Times New Roman" w:hAnsi="Times New Roman" w:cs="Times New Roman"/>
          <w:sz w:val="28"/>
          <w:szCs w:val="28"/>
        </w:rPr>
        <w:t xml:space="preserve"> từ Monolith sang service mới, cho đến khi Monolith "bị bóp nghẹt" hoàn toàn và có thể tắt đi.</w:t>
      </w:r>
    </w:p>
    <w:p w14:paraId="716A28D7" w14:textId="516E4318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9C0FB" wp14:editId="38ED3CF4">
            <wp:extent cx="5401890" cy="2964180"/>
            <wp:effectExtent l="0" t="0" r="8890" b="7620"/>
            <wp:docPr id="1937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299" cy="2978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A8DAA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704F41" w14:textId="77777777" w:rsidR="00F90F84" w:rsidRPr="00E46F5C" w:rsidRDefault="00F90F84" w:rsidP="00E46F5C">
      <w:pPr>
        <w:pStyle w:val="NormalWeb"/>
        <w:numPr>
          <w:ilvl w:val="0"/>
          <w:numId w:val="3"/>
        </w:numPr>
        <w:ind w:left="1080"/>
        <w:rPr>
          <w:sz w:val="28"/>
          <w:szCs w:val="28"/>
        </w:rPr>
      </w:pPr>
      <w:r w:rsidRPr="00E46F5C">
        <w:rPr>
          <w:rStyle w:val="Strong"/>
          <w:sz w:val="28"/>
          <w:szCs w:val="28"/>
        </w:rPr>
        <w:t>Ví dụ Go — Router đơn giản dùng path để quyết định route sang Monolith hay Service mới:</w:t>
      </w:r>
    </w:p>
    <w:p w14:paraId="4D64B51B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router(w http.ResponseWriter, r *http.Request) {</w:t>
      </w:r>
    </w:p>
    <w:p w14:paraId="2B84B496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strings.HasPrefix(r.URL.Path, "/api/orders") {</w:t>
      </w:r>
    </w:p>
    <w:p w14:paraId="1D10A7ED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proxyTo(w, r, "http://order-service:8080")   // đã migrate</w:t>
      </w:r>
    </w:p>
    <w:p w14:paraId="2306E2E0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 else {</w:t>
      </w:r>
    </w:p>
    <w:p w14:paraId="5A3A728E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proxyTo(w, r, "http://monolith:9000")        // chưa migrate</w:t>
      </w:r>
    </w:p>
    <w:p w14:paraId="0F49A0DC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6ACC149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C7FCB2F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4DA2B6B8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>func proxyTo(w http.ResponseWriter, r *http.Request, target string) {</w:t>
      </w:r>
    </w:p>
    <w:p w14:paraId="7648995E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targetURL, _ := url.Parse(target)</w:t>
      </w:r>
    </w:p>
    <w:p w14:paraId="5A3093E6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proxy := httputil.NewSingleHostReverseProxy(targetURL)</w:t>
      </w:r>
    </w:p>
    <w:p w14:paraId="14A6B600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proxy.ServeHTTP(w, r)</w:t>
      </w:r>
    </w:p>
    <w:p w14:paraId="580872CA" w14:textId="5AA0D080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90B04C6" w14:textId="77777777" w:rsidR="00F90F84" w:rsidRPr="00E46F5C" w:rsidRDefault="00F90F84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C7E9403" w14:textId="698DDF7E" w:rsidR="000105A8" w:rsidRPr="00E46F5C" w:rsidRDefault="000105A8" w:rsidP="00E46F5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Bảng so sánh các Decomposition Pattern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3005"/>
        <w:gridCol w:w="2990"/>
        <w:gridCol w:w="2995"/>
      </w:tblGrid>
      <w:tr w:rsidR="00F90F84" w:rsidRPr="00E46F5C" w14:paraId="2EA549E9" w14:textId="77777777" w:rsidTr="00E46F5C">
        <w:tc>
          <w:tcPr>
            <w:tcW w:w="3005" w:type="dxa"/>
          </w:tcPr>
          <w:p w14:paraId="25F7204C" w14:textId="1EDDA5DE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Pattern</w:t>
            </w:r>
          </w:p>
        </w:tc>
        <w:tc>
          <w:tcPr>
            <w:tcW w:w="2990" w:type="dxa"/>
          </w:tcPr>
          <w:p w14:paraId="149ECDDE" w14:textId="691C2BE7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Khi nào dùng</w:t>
            </w:r>
          </w:p>
        </w:tc>
        <w:tc>
          <w:tcPr>
            <w:tcW w:w="2995" w:type="dxa"/>
          </w:tcPr>
          <w:p w14:paraId="2B4C715A" w14:textId="459680FD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Rủi ro</w:t>
            </w:r>
          </w:p>
        </w:tc>
      </w:tr>
      <w:tr w:rsidR="00F90F84" w:rsidRPr="00E46F5C" w14:paraId="7326F859" w14:textId="77777777" w:rsidTr="00E46F5C">
        <w:tc>
          <w:tcPr>
            <w:tcW w:w="3005" w:type="dxa"/>
          </w:tcPr>
          <w:p w14:paraId="16113CAC" w14:textId="45C38123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By Business Capability</w:t>
            </w:r>
          </w:p>
        </w:tc>
        <w:tc>
          <w:tcPr>
            <w:tcW w:w="2990" w:type="dxa"/>
          </w:tcPr>
          <w:p w14:paraId="2E5161D6" w14:textId="15446B7C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Hệ thống mới, ranh giới nghiệp vụ rõ ràng</w:t>
            </w:r>
          </w:p>
        </w:tc>
        <w:tc>
          <w:tcPr>
            <w:tcW w:w="2995" w:type="dxa"/>
          </w:tcPr>
          <w:p w14:paraId="03230FEF" w14:textId="3DA22D15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Ranh giới có thể sai nếu hiểu nghiệp vụ chưa đủ sâu</w:t>
            </w:r>
          </w:p>
        </w:tc>
      </w:tr>
      <w:tr w:rsidR="00F90F84" w:rsidRPr="00E46F5C" w14:paraId="22475D0E" w14:textId="77777777" w:rsidTr="00E46F5C">
        <w:tc>
          <w:tcPr>
            <w:tcW w:w="3005" w:type="dxa"/>
          </w:tcPr>
          <w:p w14:paraId="391254D6" w14:textId="375D3DEF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By Subdomain (DDD)</w:t>
            </w:r>
          </w:p>
        </w:tc>
        <w:tc>
          <w:tcPr>
            <w:tcW w:w="2990" w:type="dxa"/>
          </w:tcPr>
          <w:p w14:paraId="0F4D72E2" w14:textId="49FB7CA6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Hệ thống phức tạp, nhiều domain expert, cần mô hình hóa chính xác</w:t>
            </w:r>
          </w:p>
        </w:tc>
        <w:tc>
          <w:tcPr>
            <w:tcW w:w="2995" w:type="dxa"/>
          </w:tcPr>
          <w:p w14:paraId="293CF31D" w14:textId="58AFC405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Tốn effort phân tích DDD ban đầu (Event Storming, Bounded Context mapping)</w:t>
            </w:r>
          </w:p>
        </w:tc>
      </w:tr>
      <w:tr w:rsidR="00F90F84" w:rsidRPr="00E46F5C" w14:paraId="71060497" w14:textId="77777777" w:rsidTr="00E46F5C">
        <w:tc>
          <w:tcPr>
            <w:tcW w:w="3005" w:type="dxa"/>
          </w:tcPr>
          <w:p w14:paraId="26C99A6F" w14:textId="2AF3F641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Strangler Fig</w:t>
            </w:r>
          </w:p>
        </w:tc>
        <w:tc>
          <w:tcPr>
            <w:tcW w:w="2990" w:type="dxa"/>
          </w:tcPr>
          <w:p w14:paraId="1F365E95" w14:textId="3A1B0074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Migrate dần từ Monolith có sẵn</w:t>
            </w:r>
          </w:p>
        </w:tc>
        <w:tc>
          <w:tcPr>
            <w:tcW w:w="2995" w:type="dxa"/>
          </w:tcPr>
          <w:p w14:paraId="03D72DD5" w14:textId="1BC3F7B2" w:rsidR="00F90F84" w:rsidRPr="00E46F5C" w:rsidRDefault="00F90F84" w:rsidP="00F90F84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Phải duy trì 2 hệ thống song song trong thời gian dài</w:t>
            </w:r>
          </w:p>
        </w:tc>
      </w:tr>
    </w:tbl>
    <w:p w14:paraId="1F4E3F40" w14:textId="77777777" w:rsidR="00F90F84" w:rsidRPr="00E46F5C" w:rsidRDefault="00F90F84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DC531F" w14:textId="10E15578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API Gateway</w:t>
      </w:r>
    </w:p>
    <w:p w14:paraId="630BE494" w14:textId="2A683F5A" w:rsidR="00352E14" w:rsidRPr="00E46F5C" w:rsidRDefault="00352E14" w:rsidP="00E46F5C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Khái niệm</w:t>
      </w:r>
    </w:p>
    <w:p w14:paraId="3A5B3FB5" w14:textId="59A7D2DA" w:rsidR="0059430C" w:rsidRPr="00E46F5C" w:rsidRDefault="0059430C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API Gateway</w:t>
      </w:r>
      <w:r w:rsidRPr="00E46F5C">
        <w:rPr>
          <w:rFonts w:ascii="Times New Roman" w:hAnsi="Times New Roman" w:cs="Times New Roman"/>
          <w:sz w:val="28"/>
          <w:szCs w:val="28"/>
        </w:rPr>
        <w:t xml:space="preserve"> là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điểm vào duy nhất (single entry point)</w:t>
      </w:r>
      <w:r w:rsidRPr="00E46F5C">
        <w:rPr>
          <w:rFonts w:ascii="Times New Roman" w:hAnsi="Times New Roman" w:cs="Times New Roman"/>
          <w:sz w:val="28"/>
          <w:szCs w:val="28"/>
        </w:rPr>
        <w:t xml:space="preserve"> cho toàn bộ client (web, mobile, third-party) truy cập vào hệ thống microservices phía sau — client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không gọi trực tiếp</w:t>
      </w:r>
      <w:r w:rsidRPr="00E46F5C">
        <w:rPr>
          <w:rFonts w:ascii="Times New Roman" w:hAnsi="Times New Roman" w:cs="Times New Roman"/>
          <w:sz w:val="28"/>
          <w:szCs w:val="28"/>
        </w:rPr>
        <w:t xml:space="preserve"> từng service, mà gọi qua Gateway, Gateway sẽ điều hướng (route) request đến đúng service tương ứng.</w:t>
      </w:r>
    </w:p>
    <w:p w14:paraId="1B4752E1" w14:textId="787CB207" w:rsidR="0059430C" w:rsidRPr="00E46F5C" w:rsidRDefault="0059430C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F5D4A9" wp14:editId="4BAB233E">
            <wp:extent cx="5736590" cy="3524417"/>
            <wp:effectExtent l="0" t="0" r="0" b="0"/>
            <wp:docPr id="8876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83" cy="3534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7AC0B" w14:textId="2A5BC621" w:rsidR="0059430C" w:rsidRPr="00E46F5C" w:rsidRDefault="0059430C" w:rsidP="00E46F5C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Các trách nhiệm chính của API Gateway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572"/>
        <w:gridCol w:w="4418"/>
      </w:tblGrid>
      <w:tr w:rsidR="0059430C" w:rsidRPr="00E46F5C" w14:paraId="79892676" w14:textId="77777777" w:rsidTr="00E46F5C">
        <w:tc>
          <w:tcPr>
            <w:tcW w:w="4572" w:type="dxa"/>
          </w:tcPr>
          <w:p w14:paraId="22497A41" w14:textId="1CDB9ED6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color w:val="auto"/>
                <w:kern w:val="2"/>
                <w:sz w:val="28"/>
                <w:szCs w:val="28"/>
                <w14:ligatures w14:val="standardContextual"/>
              </w:rPr>
              <w:t>Trách nhiệm</w:t>
            </w:r>
          </w:p>
        </w:tc>
        <w:tc>
          <w:tcPr>
            <w:tcW w:w="4418" w:type="dxa"/>
          </w:tcPr>
          <w:p w14:paraId="77E3CF00" w14:textId="275B8401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Giải thích</w:t>
            </w:r>
          </w:p>
        </w:tc>
      </w:tr>
      <w:tr w:rsidR="0059430C" w:rsidRPr="00E46F5C" w14:paraId="4753E2E8" w14:textId="77777777" w:rsidTr="00E46F5C">
        <w:tc>
          <w:tcPr>
            <w:tcW w:w="4572" w:type="dxa"/>
          </w:tcPr>
          <w:p w14:paraId="1D9579A0" w14:textId="154EA47E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Routing</w:t>
            </w:r>
          </w:p>
        </w:tc>
        <w:tc>
          <w:tcPr>
            <w:tcW w:w="4418" w:type="dxa"/>
          </w:tcPr>
          <w:p w14:paraId="0A67B33D" w14:textId="7056DE34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Chuyển tiếp request đến đúng service dựa trên path/host</w:t>
            </w:r>
          </w:p>
        </w:tc>
      </w:tr>
      <w:tr w:rsidR="0059430C" w:rsidRPr="00E46F5C" w14:paraId="2116C87E" w14:textId="77777777" w:rsidTr="00E46F5C">
        <w:tc>
          <w:tcPr>
            <w:tcW w:w="4572" w:type="dxa"/>
          </w:tcPr>
          <w:p w14:paraId="7834BD83" w14:textId="7D7F69F2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Authentication/Authorization</w:t>
            </w:r>
          </w:p>
        </w:tc>
        <w:tc>
          <w:tcPr>
            <w:tcW w:w="4418" w:type="dxa"/>
          </w:tcPr>
          <w:p w14:paraId="1A5745A0" w14:textId="42CF185C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Xác thực token (JWT) tập trung 1 chỗ, không cần mỗi service tự làm</w:t>
            </w:r>
          </w:p>
        </w:tc>
      </w:tr>
      <w:tr w:rsidR="0059430C" w:rsidRPr="00E46F5C" w14:paraId="44CE9F60" w14:textId="77777777" w:rsidTr="00E46F5C">
        <w:tc>
          <w:tcPr>
            <w:tcW w:w="4572" w:type="dxa"/>
          </w:tcPr>
          <w:p w14:paraId="02165A8D" w14:textId="4F943563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Rate Limiting</w:t>
            </w:r>
          </w:p>
        </w:tc>
        <w:tc>
          <w:tcPr>
            <w:tcW w:w="4418" w:type="dxa"/>
          </w:tcPr>
          <w:p w14:paraId="2E9C7F5B" w14:textId="5B1C113A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Giới hạn số request/client, bảo vệ hệ thống backend khỏi quá tải</w:t>
            </w:r>
          </w:p>
        </w:tc>
      </w:tr>
      <w:tr w:rsidR="0059430C" w:rsidRPr="00E46F5C" w14:paraId="550ED61B" w14:textId="77777777" w:rsidTr="00E46F5C">
        <w:tc>
          <w:tcPr>
            <w:tcW w:w="4572" w:type="dxa"/>
          </w:tcPr>
          <w:p w14:paraId="45C50422" w14:textId="0A050F55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Load Balancing</w:t>
            </w:r>
          </w:p>
        </w:tc>
        <w:tc>
          <w:tcPr>
            <w:tcW w:w="4418" w:type="dxa"/>
          </w:tcPr>
          <w:p w14:paraId="323C7986" w14:textId="08179400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Phân tải request giữa nhiều instance của cùng 1 service</w:t>
            </w:r>
          </w:p>
        </w:tc>
      </w:tr>
      <w:tr w:rsidR="0059430C" w:rsidRPr="00E46F5C" w14:paraId="157A80E8" w14:textId="77777777" w:rsidTr="00E46F5C">
        <w:tc>
          <w:tcPr>
            <w:tcW w:w="4572" w:type="dxa"/>
          </w:tcPr>
          <w:p w14:paraId="3538AE23" w14:textId="43C43A08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Request/Response Transformation</w:t>
            </w:r>
          </w:p>
        </w:tc>
        <w:tc>
          <w:tcPr>
            <w:tcW w:w="4418" w:type="dxa"/>
          </w:tcPr>
          <w:p w14:paraId="5A7D56DF" w14:textId="2658566D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Chuyển đổi định dạng dữ liệu giữa client và service (ví dụ REST ngoài, gRPC nội bộ)</w:t>
            </w:r>
          </w:p>
        </w:tc>
      </w:tr>
      <w:tr w:rsidR="0059430C" w:rsidRPr="00E46F5C" w14:paraId="719BA10F" w14:textId="77777777" w:rsidTr="00E46F5C">
        <w:tc>
          <w:tcPr>
            <w:tcW w:w="4572" w:type="dxa"/>
          </w:tcPr>
          <w:p w14:paraId="47B13662" w14:textId="4ED39A14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API Composition (BFF)</w:t>
            </w:r>
          </w:p>
        </w:tc>
        <w:tc>
          <w:tcPr>
            <w:tcW w:w="4418" w:type="dxa"/>
          </w:tcPr>
          <w:p w14:paraId="74801B13" w14:textId="14AD762A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Gộp kết quả từ nhiều service thành 1 response duy nhất cho client (Backend for Frontend)</w:t>
            </w:r>
          </w:p>
        </w:tc>
      </w:tr>
      <w:tr w:rsidR="0059430C" w:rsidRPr="00E46F5C" w14:paraId="2BB67DCE" w14:textId="77777777" w:rsidTr="00E46F5C">
        <w:tc>
          <w:tcPr>
            <w:tcW w:w="4572" w:type="dxa"/>
          </w:tcPr>
          <w:p w14:paraId="4F20C99D" w14:textId="25AE3AAD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Circuit Breaker</w:t>
            </w:r>
          </w:p>
        </w:tc>
        <w:tc>
          <w:tcPr>
            <w:tcW w:w="4418" w:type="dxa"/>
          </w:tcPr>
          <w:p w14:paraId="37E372C3" w14:textId="2D0B21D7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Ngăn lỗi lan truyền khi 1 service downstream gặp sự cố</w:t>
            </w:r>
          </w:p>
        </w:tc>
      </w:tr>
      <w:tr w:rsidR="0059430C" w:rsidRPr="00E46F5C" w14:paraId="7250EB17" w14:textId="77777777" w:rsidTr="00E46F5C">
        <w:tc>
          <w:tcPr>
            <w:tcW w:w="4572" w:type="dxa"/>
          </w:tcPr>
          <w:p w14:paraId="638C76FE" w14:textId="366D8F21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lastRenderedPageBreak/>
              <w:t>Logging/Monitoring/Tracing</w:t>
            </w:r>
          </w:p>
        </w:tc>
        <w:tc>
          <w:tcPr>
            <w:tcW w:w="4418" w:type="dxa"/>
          </w:tcPr>
          <w:p w14:paraId="1EBDCC3C" w14:textId="598BC8C5" w:rsidR="0059430C" w:rsidRPr="00E46F5C" w:rsidRDefault="0059430C" w:rsidP="0059430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Ghi log tập trung, theo dõi request xuyên suốt hệ thống</w:t>
            </w:r>
          </w:p>
        </w:tc>
      </w:tr>
    </w:tbl>
    <w:p w14:paraId="3623326F" w14:textId="77777777" w:rsidR="0059430C" w:rsidRPr="00E46F5C" w:rsidRDefault="0059430C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8BBDC0" w14:textId="5DE0838B" w:rsidR="0059430C" w:rsidRPr="00E46F5C" w:rsidRDefault="00F9443A" w:rsidP="00E46F5C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Ví dụ triển khai API Gateway đơn giản bằng Go</w:t>
      </w:r>
    </w:p>
    <w:p w14:paraId="59D401C3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package main</w:t>
      </w:r>
    </w:p>
    <w:p w14:paraId="3554894E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244BA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import (</w:t>
      </w:r>
    </w:p>
    <w:p w14:paraId="1677291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"log"</w:t>
      </w:r>
    </w:p>
    <w:p w14:paraId="74707F5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"net/http"</w:t>
      </w:r>
    </w:p>
    <w:p w14:paraId="1AD235F4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"net/http/httputil"</w:t>
      </w:r>
    </w:p>
    <w:p w14:paraId="0D6C832C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"net/url"</w:t>
      </w:r>
    </w:p>
    <w:p w14:paraId="16F0E4F0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"sync"</w:t>
      </w:r>
    </w:p>
    <w:p w14:paraId="328B764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"time"</w:t>
      </w:r>
    </w:p>
    <w:p w14:paraId="2B451FE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5E62E9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3A966E3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Route definition — ánh xạ prefix path tới service backend</w:t>
      </w:r>
    </w:p>
    <w:p w14:paraId="380EE42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Route struct {</w:t>
      </w:r>
    </w:p>
    <w:p w14:paraId="2E53CADE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Prefix  string</w:t>
      </w:r>
    </w:p>
    <w:p w14:paraId="5F9A758C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Targets []string // hỗ trợ nhiều instance để load balance</w:t>
      </w:r>
    </w:p>
    <w:p w14:paraId="439C5FF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counter int</w:t>
      </w:r>
    </w:p>
    <w:p w14:paraId="611A53FB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mu      sync.Mutex</w:t>
      </w:r>
    </w:p>
    <w:p w14:paraId="4A14A870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58EABE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D648C64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var routes = []*Route{</w:t>
      </w:r>
    </w:p>
    <w:p w14:paraId="356A8DE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{Prefix: "/api/orders", Targets: []string{"http://order-service-1:8080", "http://order-service-2:8080"}},</w:t>
      </w:r>
    </w:p>
    <w:p w14:paraId="53D2ABE3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{Prefix: "/api/payments", Targets: []string{"http://payment-service:8080"}},</w:t>
      </w:r>
    </w:p>
    <w:p w14:paraId="5418FC8E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{Prefix: "/api/inventory", Targets: []string{"http://inventory-service:8080"}},</w:t>
      </w:r>
    </w:p>
    <w:p w14:paraId="5D9DAC4D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4E7E23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EDDFC1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Round-robin load balancing đơn giản</w:t>
      </w:r>
    </w:p>
    <w:p w14:paraId="351D13B0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(r *Route) nextTarget() string {</w:t>
      </w:r>
    </w:p>
    <w:p w14:paraId="3789212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r.mu.Lock()</w:t>
      </w:r>
    </w:p>
    <w:p w14:paraId="22C9A35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defer r.mu.Unlock()</w:t>
      </w:r>
    </w:p>
    <w:p w14:paraId="2C8B4593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target := r.Targets[r.counter%len(r.Targets)]</w:t>
      </w:r>
    </w:p>
    <w:p w14:paraId="75F8E87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r.counter++</w:t>
      </w:r>
    </w:p>
    <w:p w14:paraId="68FC570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target</w:t>
      </w:r>
    </w:p>
    <w:p w14:paraId="33A2BFC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5A3AC7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31BA75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Middleware: Authentication</w:t>
      </w:r>
    </w:p>
    <w:p w14:paraId="06EFC69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authMiddleware(next http.HandlerFunc) http.HandlerFunc {</w:t>
      </w:r>
    </w:p>
    <w:p w14:paraId="37A17C3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func(w http.ResponseWriter, r *http.Request) {</w:t>
      </w:r>
    </w:p>
    <w:p w14:paraId="49275E7D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token := r.Header.Get("Authorization")</w:t>
      </w:r>
    </w:p>
    <w:p w14:paraId="0660BBB4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token == "" {</w:t>
      </w:r>
    </w:p>
    <w:p w14:paraId="480D972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http.Error(w, "unauthorized", http.StatusUnauthorized)</w:t>
      </w:r>
    </w:p>
    <w:p w14:paraId="4C6C4D7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</w:t>
      </w:r>
    </w:p>
    <w:p w14:paraId="71E4C510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7068FA2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// TODO: validate JWT thật sự ở đây</w:t>
      </w:r>
    </w:p>
    <w:p w14:paraId="0651E0C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next(w, r)</w:t>
      </w:r>
    </w:p>
    <w:p w14:paraId="0E28B25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A4FA0F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BDEA48D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75BB55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Middleware: Rate Limiting (giới hạn đơn giản bằng token bucket theo IP)</w:t>
      </w:r>
    </w:p>
    <w:p w14:paraId="7449088C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var rateLimiters = make(map[string]*time.Ticker)</w:t>
      </w:r>
    </w:p>
    <w:p w14:paraId="30D9CE4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2ECC727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rateLimitMiddleware(next http.HandlerFunc) http.HandlerFunc {</w:t>
      </w:r>
    </w:p>
    <w:p w14:paraId="744FD07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mu sync.Mutex</w:t>
      </w:r>
    </w:p>
    <w:p w14:paraId="34FD368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requestCount := make(map[string]int)</w:t>
      </w:r>
    </w:p>
    <w:p w14:paraId="7121B60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</w:p>
    <w:p w14:paraId="35511458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go func() {</w:t>
      </w:r>
    </w:p>
    <w:p w14:paraId="028639BB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for range time.Tick(time.Second) {</w:t>
      </w:r>
    </w:p>
    <w:p w14:paraId="7261728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mu.Lock()</w:t>
      </w:r>
    </w:p>
    <w:p w14:paraId="1F739CB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requestCount = make(map[string]int) // reset mỗi giây</w:t>
      </w:r>
    </w:p>
    <w:p w14:paraId="314F994E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mu.Unlock()</w:t>
      </w:r>
    </w:p>
    <w:p w14:paraId="55B91F1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39EAF32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}()</w:t>
      </w:r>
    </w:p>
    <w:p w14:paraId="057ED65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DF0AF46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func(w http.ResponseWriter, r *http.Request) {</w:t>
      </w:r>
    </w:p>
    <w:p w14:paraId="4581061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ip := r.RemoteAddr</w:t>
      </w:r>
    </w:p>
    <w:p w14:paraId="01D29AE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mu.Lock()</w:t>
      </w:r>
    </w:p>
    <w:p w14:paraId="078DA33B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requestCount[ip]++</w:t>
      </w:r>
    </w:p>
    <w:p w14:paraId="5FBBC5F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count := requestCount[ip]</w:t>
      </w:r>
    </w:p>
    <w:p w14:paraId="41A62954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mu.Unlock()</w:t>
      </w:r>
    </w:p>
    <w:p w14:paraId="1E8C4433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0621135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count &gt; 100 { // tối đa 100 request/giây/IP</w:t>
      </w:r>
    </w:p>
    <w:p w14:paraId="3DF0075D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http.Error(w, "rate limit exceeded", http.StatusTooManyRequests)</w:t>
      </w:r>
    </w:p>
    <w:p w14:paraId="3C573FF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</w:t>
      </w:r>
    </w:p>
    <w:p w14:paraId="7A3CF37D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0F55F4AE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next(w, r)</w:t>
      </w:r>
    </w:p>
    <w:p w14:paraId="6F986AD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547735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12114D7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4D29717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Handler chính: routing request đến đúng service</w:t>
      </w:r>
    </w:p>
    <w:p w14:paraId="49F1E71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gatewayHandler(w http.ResponseWriter, r *http.Request) {</w:t>
      </w:r>
    </w:p>
    <w:p w14:paraId="603C7FC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for _, route := range routes {</w:t>
      </w:r>
    </w:p>
    <w:p w14:paraId="0BFDF3B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len(r.URL.Path) &gt;= len(route.Prefix) &amp;&amp; r.URL.Path[:len(route.Prefix)] == route.Prefix {</w:t>
      </w:r>
    </w:p>
    <w:p w14:paraId="287C97B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target := route.nextTarget()</w:t>
      </w:r>
    </w:p>
    <w:p w14:paraId="4ED428B5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targetURL, _ := url.Parse(target)</w:t>
      </w:r>
    </w:p>
    <w:p w14:paraId="3C2A859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proxy := httputil.NewSingleHostReverseProxy(targetURL)</w:t>
      </w:r>
    </w:p>
    <w:p w14:paraId="4652CF09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log.Printf("Routing %s -&gt; %s", r.URL.Path, target)</w:t>
      </w:r>
    </w:p>
    <w:p w14:paraId="71DD716C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proxy.ServeHTTP(w, r)</w:t>
      </w:r>
    </w:p>
    <w:p w14:paraId="57551E50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</w:t>
      </w:r>
    </w:p>
    <w:p w14:paraId="7778DA6C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726048A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72CF622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http.NotFound(w, r)</w:t>
      </w:r>
    </w:p>
    <w:p w14:paraId="18F5D414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>}</w:t>
      </w:r>
    </w:p>
    <w:p w14:paraId="29D5CF9F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0A8ABDC3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main() {</w:t>
      </w:r>
    </w:p>
    <w:p w14:paraId="079EA1C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handler := authMiddleware(rateLimitMiddleware(gatewayHandler))</w:t>
      </w:r>
    </w:p>
    <w:p w14:paraId="6BB040A1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http.HandleFunc("/", handler)</w:t>
      </w:r>
    </w:p>
    <w:p w14:paraId="63AC4052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log.Println("API Gateway listening on :80")</w:t>
      </w:r>
    </w:p>
    <w:p w14:paraId="622C6FEA" w14:textId="77777777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log.Fatal(http.ListenAndServe(":80", nil))</w:t>
      </w:r>
    </w:p>
    <w:p w14:paraId="02822DFD" w14:textId="5DCE53F3" w:rsidR="00F9443A" w:rsidRPr="00E46F5C" w:rsidRDefault="00F9443A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B5FF9EE" w14:textId="1A9B896A" w:rsidR="00F9443A" w:rsidRPr="00E46F5C" w:rsidRDefault="00F9443A" w:rsidP="00E46F5C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46F5C">
        <w:rPr>
          <w:rFonts w:ascii="Times New Roman" w:hAnsi="Times New Roman" w:cs="Times New Roman"/>
          <w:sz w:val="28"/>
          <w:szCs w:val="28"/>
        </w:rPr>
        <w:t>ackend for Frontend (BFF) — biến thể quan trọng của API Gateway</w:t>
      </w:r>
    </w:p>
    <w:p w14:paraId="7C94B19B" w14:textId="0FE86736" w:rsidR="00F9443A" w:rsidRPr="00E46F5C" w:rsidRDefault="00F9443A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Vấn đề:</w:t>
      </w:r>
      <w:r w:rsidRPr="00E46F5C">
        <w:rPr>
          <w:rFonts w:ascii="Times New Roman" w:hAnsi="Times New Roman" w:cs="Times New Roman"/>
          <w:sz w:val="28"/>
          <w:szCs w:val="28"/>
        </w:rPr>
        <w:t xml:space="preserve"> các loại client khác nhau (Web, Mobile, IoT) có nhu cầu dữ liệu khác nhau — 1 API Gateway chung cho tất cả dễ trở nên cồng kềnh, phải xử lý nhiều logic đặc thù riêng cho từng loại client.</w:t>
      </w:r>
    </w:p>
    <w:p w14:paraId="284DEBE1" w14:textId="77777777" w:rsidR="00F9443A" w:rsidRPr="00E46F5C" w:rsidRDefault="00F9443A" w:rsidP="00E46F5C">
      <w:pPr>
        <w:pStyle w:val="NormalWeb"/>
        <w:numPr>
          <w:ilvl w:val="0"/>
          <w:numId w:val="3"/>
        </w:numPr>
        <w:ind w:left="1080"/>
        <w:rPr>
          <w:sz w:val="28"/>
          <w:szCs w:val="28"/>
        </w:rPr>
      </w:pPr>
      <w:r w:rsidRPr="00E46F5C">
        <w:rPr>
          <w:rStyle w:val="Strong"/>
          <w:sz w:val="28"/>
          <w:szCs w:val="28"/>
        </w:rPr>
        <w:t>Giải pháp BFF:</w:t>
      </w:r>
      <w:r w:rsidRPr="00E46F5C">
        <w:rPr>
          <w:sz w:val="28"/>
          <w:szCs w:val="28"/>
        </w:rPr>
        <w:t xml:space="preserve"> tạo </w:t>
      </w:r>
      <w:r w:rsidRPr="00E46F5C">
        <w:rPr>
          <w:rStyle w:val="Strong"/>
          <w:sz w:val="28"/>
          <w:szCs w:val="28"/>
        </w:rPr>
        <w:t>nhiều Gateway riêng biệt</w:t>
      </w:r>
      <w:r w:rsidRPr="00E46F5C">
        <w:rPr>
          <w:sz w:val="28"/>
          <w:szCs w:val="28"/>
        </w:rPr>
        <w:t>, mỗi cái tối ưu cho 1 loại client cụ thể.</w:t>
      </w:r>
    </w:p>
    <w:p w14:paraId="63DE22AF" w14:textId="1EB269B9" w:rsidR="00F9443A" w:rsidRPr="00E46F5C" w:rsidRDefault="00F9443A" w:rsidP="00E46F5C">
      <w:pPr>
        <w:pStyle w:val="NormalWeb"/>
        <w:ind w:left="720"/>
        <w:rPr>
          <w:sz w:val="28"/>
          <w:szCs w:val="28"/>
        </w:rPr>
      </w:pPr>
      <w:r w:rsidRPr="00E46F5C">
        <w:rPr>
          <w:noProof/>
          <w:sz w:val="28"/>
          <w:szCs w:val="28"/>
        </w:rPr>
        <w:drawing>
          <wp:inline distT="0" distB="0" distL="0" distR="0" wp14:anchorId="0E552E25" wp14:editId="280C1A10">
            <wp:extent cx="5208270" cy="3472180"/>
            <wp:effectExtent l="0" t="0" r="0" b="0"/>
            <wp:docPr id="826515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47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4321F" w14:textId="105B26C7" w:rsidR="00F9443A" w:rsidRPr="00E46F5C" w:rsidRDefault="00F9443A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Ví dụ:</w:t>
      </w:r>
      <w:r w:rsidRPr="00E46F5C">
        <w:rPr>
          <w:rFonts w:ascii="Times New Roman" w:hAnsi="Times New Roman" w:cs="Times New Roman"/>
          <w:sz w:val="28"/>
          <w:szCs w:val="28"/>
        </w:rPr>
        <w:t xml:space="preserve"> Mobile-BFF có thể gộp (aggregate) nhiều API call thành 1 response duy nhất để giảm số round-trip (quan trọng với mobile network không ổn định), trong khi Web-BFF có thể trả về nhiều dữ liệu chi tiết hơn cho từng trang riêng biệ</w:t>
      </w:r>
    </w:p>
    <w:p w14:paraId="35FE4664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Mobile-BFF: gộp thông tin đơn hàng + thanh toán thành 1 response duy nhất</w:t>
      </w:r>
    </w:p>
    <w:p w14:paraId="76DF3CD2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mobileBFFOrderDetail(w http.ResponseWriter, r *http.Request) {</w:t>
      </w:r>
    </w:p>
    <w:p w14:paraId="6D2D43F7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orderID := r.URL.Query().Get("order_id")</w:t>
      </w:r>
    </w:p>
    <w:p w14:paraId="7C954859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060574A6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orderData := callService("http://order-service:8080/orders/" + orderID)</w:t>
      </w:r>
    </w:p>
    <w:p w14:paraId="1A58B097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paymentData := callService("http://payment-service:8080/payments?order_id=" + orderID)</w:t>
      </w:r>
    </w:p>
    <w:p w14:paraId="577B51BE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0FBCB67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response := map[string]interface{}{</w:t>
      </w:r>
    </w:p>
    <w:p w14:paraId="46B6FF0A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"order":   orderData,</w:t>
      </w:r>
    </w:p>
    <w:p w14:paraId="75630D8D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"payment": paymentData,</w:t>
      </w:r>
    </w:p>
    <w:p w14:paraId="740BE224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6EF6C1A" w14:textId="77777777" w:rsidR="00534B9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json.NewEncoder(w).Encode(response)</w:t>
      </w:r>
    </w:p>
    <w:p w14:paraId="24C905B5" w14:textId="2A12E003" w:rsidR="00F9443A" w:rsidRPr="00E46F5C" w:rsidRDefault="00534B9A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E992DFC" w14:textId="77777777" w:rsidR="00534B9A" w:rsidRPr="00E46F5C" w:rsidRDefault="00534B9A" w:rsidP="00E46F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FED253" w14:textId="6E72DBDD" w:rsidR="00F9443A" w:rsidRPr="00E46F5C" w:rsidRDefault="00534B9A" w:rsidP="00E46F5C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Ưu điểm &amp; Nhược điểm của API Gateway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534B9A" w:rsidRPr="00E46F5C" w14:paraId="5DEF7915" w14:textId="77777777" w:rsidTr="00E46F5C">
        <w:tc>
          <w:tcPr>
            <w:tcW w:w="4495" w:type="dxa"/>
          </w:tcPr>
          <w:p w14:paraId="72145465" w14:textId="65B213C7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Ưu điểm</w:t>
            </w:r>
          </w:p>
        </w:tc>
        <w:tc>
          <w:tcPr>
            <w:tcW w:w="4495" w:type="dxa"/>
          </w:tcPr>
          <w:p w14:paraId="10F68F98" w14:textId="344E7598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Nhược điểm</w:t>
            </w:r>
          </w:p>
        </w:tc>
      </w:tr>
      <w:tr w:rsidR="00534B9A" w:rsidRPr="00E46F5C" w14:paraId="70930EE5" w14:textId="77777777" w:rsidTr="00E46F5C">
        <w:tc>
          <w:tcPr>
            <w:tcW w:w="4495" w:type="dxa"/>
          </w:tcPr>
          <w:p w14:paraId="470503AE" w14:textId="32FE3D8B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Client chỉ cần biết 1 endpoint duy nhất</w:t>
            </w:r>
          </w:p>
        </w:tc>
        <w:tc>
          <w:tcPr>
            <w:tcW w:w="4495" w:type="dxa"/>
          </w:tcPr>
          <w:p w14:paraId="266AF704" w14:textId="1E628A9A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 xml:space="preserve">Có thể trở thành </w:t>
            </w:r>
            <w:r w:rsidRPr="00E46F5C">
              <w:rPr>
                <w:b/>
                <w:bCs/>
                <w:sz w:val="28"/>
                <w:szCs w:val="28"/>
              </w:rPr>
              <w:t>Single Point of Failure</w:t>
            </w:r>
            <w:r w:rsidRPr="00E46F5C">
              <w:rPr>
                <w:sz w:val="28"/>
                <w:szCs w:val="28"/>
              </w:rPr>
              <w:t xml:space="preserve"> nếu không thiết kế HA</w:t>
            </w:r>
          </w:p>
        </w:tc>
      </w:tr>
      <w:tr w:rsidR="00534B9A" w:rsidRPr="00E46F5C" w14:paraId="4B2455FA" w14:textId="77777777" w:rsidTr="00E46F5C">
        <w:tc>
          <w:tcPr>
            <w:tcW w:w="4495" w:type="dxa"/>
          </w:tcPr>
          <w:p w14:paraId="54AF5B1B" w14:textId="2D4D4BDC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Tập trung xử lý cross-cutting concerns (auth, logging, rate limit)</w:t>
            </w:r>
          </w:p>
        </w:tc>
        <w:tc>
          <w:tcPr>
            <w:tcW w:w="4495" w:type="dxa"/>
          </w:tcPr>
          <w:p w14:paraId="6646F4A5" w14:textId="4FA19051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 xml:space="preserve">Có thể trở thành </w:t>
            </w:r>
            <w:r w:rsidRPr="00E46F5C">
              <w:rPr>
                <w:b/>
                <w:bCs/>
                <w:sz w:val="28"/>
                <w:szCs w:val="28"/>
              </w:rPr>
              <w:t>bottleneck hiệu năng</w:t>
            </w:r>
            <w:r w:rsidRPr="00E46F5C">
              <w:rPr>
                <w:sz w:val="28"/>
                <w:szCs w:val="28"/>
              </w:rPr>
              <w:t xml:space="preserve"> nếu xử lý quá nhiều logic</w:t>
            </w:r>
          </w:p>
        </w:tc>
      </w:tr>
      <w:tr w:rsidR="00534B9A" w:rsidRPr="00E46F5C" w14:paraId="2470D439" w14:textId="77777777" w:rsidTr="00E46F5C">
        <w:tc>
          <w:tcPr>
            <w:tcW w:w="4495" w:type="dxa"/>
          </w:tcPr>
          <w:p w14:paraId="4C033136" w14:textId="1D286E36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Ẩn cấu trúc nội bộ hệ thống khỏi client bên ngoài</w:t>
            </w:r>
          </w:p>
        </w:tc>
        <w:tc>
          <w:tcPr>
            <w:tcW w:w="4495" w:type="dxa"/>
          </w:tcPr>
          <w:p w14:paraId="3183B2D8" w14:textId="664ABEE2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Thêm 1 tầng network → tăng độ trễ nhẹ</w:t>
            </w:r>
          </w:p>
        </w:tc>
      </w:tr>
      <w:tr w:rsidR="00534B9A" w:rsidRPr="00E46F5C" w14:paraId="0C417907" w14:textId="77777777" w:rsidTr="00E46F5C">
        <w:tc>
          <w:tcPr>
            <w:tcW w:w="4495" w:type="dxa"/>
          </w:tcPr>
          <w:p w14:paraId="178A5AB0" w14:textId="3DF1CDED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Dễ áp dụng versioning, A/B testing tập trung</w:t>
            </w:r>
          </w:p>
        </w:tc>
        <w:tc>
          <w:tcPr>
            <w:tcW w:w="4495" w:type="dxa"/>
          </w:tcPr>
          <w:p w14:paraId="31C5CC75" w14:textId="35323943" w:rsidR="00534B9A" w:rsidRPr="00E46F5C" w:rsidRDefault="00534B9A" w:rsidP="00534B9A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Rủi ro "God Object" nếu Gateway ôm quá nhiều business logic</w:t>
            </w:r>
          </w:p>
        </w:tc>
      </w:tr>
    </w:tbl>
    <w:p w14:paraId="469B517F" w14:textId="77777777" w:rsidR="00534B9A" w:rsidRPr="00E46F5C" w:rsidRDefault="00534B9A" w:rsidP="00E46F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74EF83" w14:textId="35E1B425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Inter-process Communication (IPC — Giao tiếp giữa các Service)</w:t>
      </w:r>
    </w:p>
    <w:p w14:paraId="52776F43" w14:textId="4C8B9334" w:rsidR="003F3BB1" w:rsidRPr="00E46F5C" w:rsidRDefault="00534B9A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lastRenderedPageBreak/>
        <w:t>Khái niệm tổng quan</w:t>
      </w:r>
    </w:p>
    <w:p w14:paraId="38346175" w14:textId="7A75241D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- </w:t>
      </w:r>
      <w:r w:rsidRPr="00E46F5C">
        <w:rPr>
          <w:rFonts w:ascii="Times New Roman" w:hAnsi="Times New Roman" w:cs="Times New Roman"/>
          <w:sz w:val="28"/>
          <w:szCs w:val="28"/>
        </w:rPr>
        <w:t xml:space="preserve">Trong Microservices, các service chạy như những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process độc lập</w:t>
      </w:r>
      <w:r w:rsidRPr="00E46F5C">
        <w:rPr>
          <w:rFonts w:ascii="Times New Roman" w:hAnsi="Times New Roman" w:cs="Times New Roman"/>
          <w:sz w:val="28"/>
          <w:szCs w:val="28"/>
        </w:rPr>
        <w:t>, thường trên các máy/container khác nhau — cần cơ chế giao tiếp qua mạng thay vì gọi hàm trực tiếp trong cùng process như Monolith. Có 2 nhóm chính:</w:t>
      </w:r>
    </w:p>
    <w:p w14:paraId="372BDBD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B2AB048" w14:textId="6057A260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IPC Patterns</w:t>
      </w:r>
    </w:p>
    <w:p w14:paraId="5FB99E69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</w:t>
      </w:r>
    </w:p>
    <w:p w14:paraId="6EFEFD7B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├── Synchronous (đồng bộ — chờ phản hồi ngay)</w:t>
      </w:r>
    </w:p>
    <w:p w14:paraId="474F41A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├── REST/HTTP</w:t>
      </w:r>
    </w:p>
    <w:p w14:paraId="4695B7B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   └── gRPC</w:t>
      </w:r>
    </w:p>
    <w:p w14:paraId="78B50B51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│</w:t>
      </w:r>
    </w:p>
    <w:p w14:paraId="54801298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└── Asynchronous (bất đồng bộ — không chờ phản hồi ngay)</w:t>
      </w:r>
    </w:p>
    <w:p w14:paraId="505627E9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├── Message Queue (RabbitMQ)</w:t>
      </w:r>
    </w:p>
    <w:p w14:paraId="5A702DFA" w14:textId="1445F58E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    └── Event Streaming (Kafka)</w:t>
      </w:r>
    </w:p>
    <w:p w14:paraId="2638F7DE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5DA48C8" w14:textId="765596BA" w:rsidR="00534B9A" w:rsidRPr="00E46F5C" w:rsidRDefault="00534B9A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Synchronous Communication — REST</w:t>
      </w:r>
    </w:p>
    <w:p w14:paraId="36956316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- </w:t>
      </w:r>
      <w:r w:rsidRPr="00E46F5C">
        <w:rPr>
          <w:rFonts w:ascii="Times New Roman" w:hAnsi="Times New Roman" w:cs="Times New Roman"/>
          <w:sz w:val="28"/>
          <w:szCs w:val="28"/>
        </w:rPr>
        <w:t>Đã trình bày chi tiết ở phần OpenAPI trước đó. Ví dụ Go gọi REST API giữa các service:</w:t>
      </w:r>
    </w:p>
    <w:p w14:paraId="403BC2D6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callOrderService(orderID string) (*Order, error) {</w:t>
      </w:r>
    </w:p>
    <w:p w14:paraId="4FAE61C3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resp, err := http.Get("http://order-service:8080/orders/" + orderID)</w:t>
      </w:r>
    </w:p>
    <w:p w14:paraId="6FE948DC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{</w:t>
      </w:r>
    </w:p>
    <w:p w14:paraId="639D03A6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nil, err</w:t>
      </w:r>
    </w:p>
    <w:p w14:paraId="19A1EE85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7448176A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defer resp.Body.Close()</w:t>
      </w:r>
    </w:p>
    <w:p w14:paraId="0CB73911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C1508E1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order Order</w:t>
      </w:r>
    </w:p>
    <w:p w14:paraId="7E02996B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:= json.NewDecoder(resp.Body).Decode(&amp;order); err != nil {</w:t>
      </w:r>
    </w:p>
    <w:p w14:paraId="44C49D79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nil, err</w:t>
      </w:r>
    </w:p>
    <w:p w14:paraId="45DA11AF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}</w:t>
      </w:r>
    </w:p>
    <w:p w14:paraId="59E54189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&amp;order, nil</w:t>
      </w:r>
    </w:p>
    <w:p w14:paraId="2B97B709" w14:textId="4B10123D" w:rsidR="003F3BB1" w:rsidRPr="00E46F5C" w:rsidRDefault="003F3BB1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F139DE2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=&gt;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Vấn đề với Synchronous:</w:t>
      </w:r>
      <w:r w:rsidRPr="00E46F5C">
        <w:rPr>
          <w:rFonts w:ascii="Times New Roman" w:hAnsi="Times New Roman" w:cs="Times New Roman"/>
          <w:sz w:val="28"/>
          <w:szCs w:val="28"/>
        </w:rPr>
        <w:t xml:space="preserve"> nếu Service B gọi Service C, và C chậm/down, B cũng bị block/timeout theo — tạo ra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hiệu ứng domino</w:t>
      </w:r>
      <w:r w:rsidRPr="00E46F5C">
        <w:rPr>
          <w:rFonts w:ascii="Times New Roman" w:hAnsi="Times New Roman" w:cs="Times New Roman"/>
          <w:sz w:val="28"/>
          <w:szCs w:val="28"/>
        </w:rPr>
        <w:t xml:space="preserve"> (cascading failure) nếu không xử lý cẩn thận.</w:t>
      </w:r>
    </w:p>
    <w:p w14:paraId="72D100B6" w14:textId="6E9CB759" w:rsidR="003F3BB1" w:rsidRPr="00E46F5C" w:rsidRDefault="003F3BB1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4552617" w14:textId="49A22DED" w:rsidR="00534B9A" w:rsidRPr="00E46F5C" w:rsidRDefault="00534B9A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Synchronous Communication — gRPC (đã trình bày chi tiết ở phần trước) </w:t>
      </w:r>
    </w:p>
    <w:p w14:paraId="21690CF7" w14:textId="305777C6" w:rsidR="003F3BB1" w:rsidRPr="00E46F5C" w:rsidRDefault="003F3BB1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V </w:t>
      </w:r>
      <w:r w:rsidRPr="00E46F5C">
        <w:rPr>
          <w:rFonts w:ascii="Times New Roman" w:hAnsi="Times New Roman" w:cs="Times New Roman"/>
          <w:sz w:val="28"/>
          <w:szCs w:val="28"/>
        </w:rPr>
        <w:t>í dụ Go client gọi gRPC giữa 2 service nội bộ:</w:t>
      </w:r>
    </w:p>
    <w:p w14:paraId="7B3CBA5D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conn, err := grpc.Dial("inventory-service:50051", grpc.WithTransportCredentials(insecure.NewCredentials()))</w:t>
      </w:r>
    </w:p>
    <w:p w14:paraId="63C67B3E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if err != nil {</w:t>
      </w:r>
    </w:p>
    <w:p w14:paraId="5072E44C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log.Fatal(err)</w:t>
      </w:r>
    </w:p>
    <w:p w14:paraId="62AD0B3A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394A52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defer conn.Close()</w:t>
      </w:r>
    </w:p>
    <w:p w14:paraId="1891D23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2D3B6A05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client := pb.NewInventoryServiceClient(conn)</w:t>
      </w:r>
    </w:p>
    <w:p w14:paraId="46EF0DE8" w14:textId="5B5EFEF5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resp, err := client.CheckStock(context.Background(), &amp;pb.CheckStockRequest{ProductId: "prod-1"})</w:t>
      </w:r>
    </w:p>
    <w:p w14:paraId="70B2FBA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61E7603" w14:textId="13EA5DE9" w:rsidR="003F3BB1" w:rsidRPr="00E46F5C" w:rsidRDefault="003F3BB1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Asynchronous Communication — Message Queue / Event-Driven</w:t>
      </w:r>
    </w:p>
    <w:p w14:paraId="2E8E5949" w14:textId="6F8D3599" w:rsidR="003F3BB1" w:rsidRPr="00E46F5C" w:rsidRDefault="003F3BB1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thay vì gọi trực tiếp và chờ phản hồi, service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publish 1 event</w:t>
      </w:r>
      <w:r w:rsidRPr="00E46F5C">
        <w:rPr>
          <w:rFonts w:ascii="Times New Roman" w:hAnsi="Times New Roman" w:cs="Times New Roman"/>
          <w:sz w:val="28"/>
          <w:szCs w:val="28"/>
        </w:rPr>
        <w:t xml:space="preserve"> vào message broker (Kafka/RabbitMQ), các service khác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subscribe</w:t>
      </w:r>
      <w:r w:rsidRPr="00E46F5C">
        <w:rPr>
          <w:rFonts w:ascii="Times New Roman" w:hAnsi="Times New Roman" w:cs="Times New Roman"/>
          <w:sz w:val="28"/>
          <w:szCs w:val="28"/>
        </w:rPr>
        <w:t xml:space="preserve"> và xử lý độc lập — Service gốc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không cần biết</w:t>
      </w:r>
      <w:r w:rsidRPr="00E46F5C">
        <w:rPr>
          <w:rFonts w:ascii="Times New Roman" w:hAnsi="Times New Roman" w:cs="Times New Roman"/>
          <w:sz w:val="28"/>
          <w:szCs w:val="28"/>
        </w:rPr>
        <w:t xml:space="preserve"> ai đang lắng nghe, và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không bị block</w:t>
      </w:r>
      <w:r w:rsidRPr="00E46F5C">
        <w:rPr>
          <w:rFonts w:ascii="Times New Roman" w:hAnsi="Times New Roman" w:cs="Times New Roman"/>
          <w:sz w:val="28"/>
          <w:szCs w:val="28"/>
        </w:rPr>
        <w:t xml:space="preserve"> chờ phản hồi.</w:t>
      </w:r>
    </w:p>
    <w:p w14:paraId="2AF0F95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Order Service: publish event khi tạo đơn hàng thành công</w:t>
      </w:r>
    </w:p>
    <w:p w14:paraId="799A2B5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OrderCreatedEvent struct {</w:t>
      </w:r>
    </w:p>
    <w:p w14:paraId="2A7D6CF1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OrderID    string  `json:"order_id"`</w:t>
      </w:r>
    </w:p>
    <w:p w14:paraId="28C92634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CustomerID string  `json:"customer_id"`</w:t>
      </w:r>
    </w:p>
    <w:p w14:paraId="47CB6BC3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Amount     float64 `json:"amount"`</w:t>
      </w:r>
    </w:p>
    <w:p w14:paraId="61F1EDA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93638DE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50306E65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publishOrderCreated(event OrderCreatedEvent) error {</w:t>
      </w:r>
    </w:p>
    <w:p w14:paraId="6D07F90C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data, _ := json.Marshal(event)</w:t>
      </w:r>
    </w:p>
    <w:p w14:paraId="65EA31D3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kafkaProducer.Produce(&amp;kafka.Message{</w:t>
      </w:r>
    </w:p>
    <w:p w14:paraId="64865E37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TopicPartition: kafka.TopicPartition{Topic: &amp;orderTopic, Partition: kafka.PartitionAny},</w:t>
      </w:r>
    </w:p>
    <w:p w14:paraId="11D959C5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Value:          data,</w:t>
      </w:r>
    </w:p>
    <w:p w14:paraId="5A55A2B9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}, nil)</w:t>
      </w:r>
    </w:p>
    <w:p w14:paraId="225069FA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1FE5C5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162911C8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trong Handler tạo đơn hàng:</w:t>
      </w:r>
    </w:p>
    <w:p w14:paraId="409BE48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createOrderHandler(w http.ResponseWriter, r *http.Request) {</w:t>
      </w:r>
    </w:p>
    <w:p w14:paraId="379AC25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 := saveOrderToDB(r)</w:t>
      </w:r>
    </w:p>
    <w:p w14:paraId="471F7A3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publishOrderCreated(OrderCreatedEvent{</w:t>
      </w:r>
    </w:p>
    <w:p w14:paraId="1DA1A485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OrderID: order.ID, CustomerID: order.CustomerID, Amount: order.Amount,</w:t>
      </w:r>
    </w:p>
    <w:p w14:paraId="5D314FCA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})</w:t>
      </w:r>
    </w:p>
    <w:p w14:paraId="47CEF18B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w.WriteHeader(http.StatusCreated)</w:t>
      </w:r>
    </w:p>
    <w:p w14:paraId="6915305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// Không cần chờ Inventory/Notification service xử lý xong</w:t>
      </w:r>
    </w:p>
    <w:p w14:paraId="3E1AFDA5" w14:textId="6CEB96EC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C631EA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0FB30C9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Inventory Service: subscribe và xử lý độc lập</w:t>
      </w:r>
    </w:p>
    <w:p w14:paraId="2F8B682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consumeOrderEvents(consumer *kafka.Consumer) {</w:t>
      </w:r>
    </w:p>
    <w:p w14:paraId="1228B2C3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consumer.Subscribe("order_created", nil)</w:t>
      </w:r>
    </w:p>
    <w:p w14:paraId="3E5E9498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for {</w:t>
      </w:r>
    </w:p>
    <w:p w14:paraId="4D77561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msg, err := consumer.ReadMessage(-1)</w:t>
      </w:r>
    </w:p>
    <w:p w14:paraId="762DDBFC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!= nil {</w:t>
      </w:r>
    </w:p>
    <w:p w14:paraId="585D3E84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continue</w:t>
      </w:r>
    </w:p>
    <w:p w14:paraId="0C34446B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4C317704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var event OrderCreatedEvent</w:t>
      </w:r>
    </w:p>
    <w:p w14:paraId="20AFAC7F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json.Unmarshal(msg.Value, &amp;event)</w:t>
      </w:r>
    </w:p>
    <w:p w14:paraId="0E79480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reserveStock(event.OrderID) // xử lý riêng, không ảnh hưởng Order Service</w:t>
      </w:r>
    </w:p>
    <w:p w14:paraId="5DCCD76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C193BA2" w14:textId="166FB634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>}</w:t>
      </w:r>
    </w:p>
    <w:p w14:paraId="5E2A6867" w14:textId="3E0676E5" w:rsidR="003F3BB1" w:rsidRPr="00E46F5C" w:rsidRDefault="003F3BB1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Saga Pattern — quản lý transaction xuyên nhiều service (mở rộng quan trọng của Async IPC)</w:t>
      </w:r>
    </w:p>
    <w:p w14:paraId="6E570493" w14:textId="0AEAADB6" w:rsidR="003F3BB1" w:rsidRPr="00E46F5C" w:rsidRDefault="003F3BB1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Vấn đề:</w:t>
      </w:r>
      <w:r w:rsidRPr="00E46F5C">
        <w:rPr>
          <w:rFonts w:ascii="Times New Roman" w:hAnsi="Times New Roman" w:cs="Times New Roman"/>
          <w:sz w:val="28"/>
          <w:szCs w:val="28"/>
        </w:rPr>
        <w:t xml:space="preserve"> Microservices không thể dùng distributed transaction kiểu 2-phase-commit (chậm, khó scale) — Saga giải quyết bằng cách chia transaction lớn thành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chuỗi các local transaction</w:t>
      </w:r>
      <w:r w:rsidRPr="00E46F5C">
        <w:rPr>
          <w:rFonts w:ascii="Times New Roman" w:hAnsi="Times New Roman" w:cs="Times New Roman"/>
          <w:sz w:val="28"/>
          <w:szCs w:val="28"/>
        </w:rPr>
        <w:t xml:space="preserve">, mỗi bước publish event để kích hoạt bước tiếp theo, và có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compensating transaction</w:t>
      </w:r>
      <w:r w:rsidRPr="00E46F5C">
        <w:rPr>
          <w:rFonts w:ascii="Times New Roman" w:hAnsi="Times New Roman" w:cs="Times New Roman"/>
          <w:sz w:val="28"/>
          <w:szCs w:val="28"/>
        </w:rPr>
        <w:t xml:space="preserve"> (giao dịch bù trừ) để rollback nếu có bước lỗi.</w:t>
      </w:r>
    </w:p>
    <w:p w14:paraId="2062ED93" w14:textId="052C58DB" w:rsidR="003F3BB1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220832" wp14:editId="06397163">
            <wp:extent cx="5358428" cy="2940331"/>
            <wp:effectExtent l="0" t="0" r="0" b="0"/>
            <wp:docPr id="84035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80" cy="2953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011D3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0745E" w14:textId="5F89AF71" w:rsidR="007941EC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handlePaymentFailedEvent(event PaymentFailedEvent) {</w:t>
      </w:r>
    </w:p>
    <w:p w14:paraId="3C47F403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// Compensating transaction: hoàn tác bước Reserve Inventory đã làm trước đó</w:t>
      </w:r>
    </w:p>
    <w:p w14:paraId="2F68DB47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releaseInventory(event.OrderID)</w:t>
      </w:r>
    </w:p>
    <w:p w14:paraId="64B0F182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updateOrderStatus(event.OrderID, "CANCELLED")</w:t>
      </w:r>
    </w:p>
    <w:p w14:paraId="732DE356" w14:textId="77777777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publishOrderCancelled(event.OrderID)</w:t>
      </w:r>
    </w:p>
    <w:p w14:paraId="68C52822" w14:textId="427755A6" w:rsidR="003F3BB1" w:rsidRPr="00E46F5C" w:rsidRDefault="003F3BB1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6C72140" w14:textId="4A290CA1" w:rsidR="003F3BB1" w:rsidRPr="00E46F5C" w:rsidRDefault="003F3BB1" w:rsidP="00E46F5C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Bảng so sánh IPC Pattern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2232"/>
        <w:gridCol w:w="2283"/>
        <w:gridCol w:w="2207"/>
        <w:gridCol w:w="2268"/>
      </w:tblGrid>
      <w:tr w:rsidR="003F3BB1" w:rsidRPr="00E46F5C" w14:paraId="05FD4E59" w14:textId="77777777" w:rsidTr="00E46F5C">
        <w:tc>
          <w:tcPr>
            <w:tcW w:w="2232" w:type="dxa"/>
          </w:tcPr>
          <w:p w14:paraId="02398651" w14:textId="16AA6C57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color w:val="auto"/>
                <w:kern w:val="2"/>
                <w:sz w:val="28"/>
                <w:szCs w:val="28"/>
                <w14:ligatures w14:val="standardContextual"/>
              </w:rPr>
              <w:t>Tiêu chí</w:t>
            </w:r>
          </w:p>
        </w:tc>
        <w:tc>
          <w:tcPr>
            <w:tcW w:w="2283" w:type="dxa"/>
          </w:tcPr>
          <w:p w14:paraId="73E270F8" w14:textId="1F9C5B3A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REST (Sync)</w:t>
            </w:r>
          </w:p>
        </w:tc>
        <w:tc>
          <w:tcPr>
            <w:tcW w:w="2207" w:type="dxa"/>
          </w:tcPr>
          <w:p w14:paraId="5114C5FE" w14:textId="00A57716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gRPC (Sync)</w:t>
            </w:r>
          </w:p>
        </w:tc>
        <w:tc>
          <w:tcPr>
            <w:tcW w:w="2268" w:type="dxa"/>
          </w:tcPr>
          <w:p w14:paraId="24FC8169" w14:textId="3A2A3F03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Message Queue/Event (Async)</w:t>
            </w:r>
          </w:p>
        </w:tc>
      </w:tr>
      <w:tr w:rsidR="003F3BB1" w:rsidRPr="00E46F5C" w14:paraId="6162AB0D" w14:textId="77777777" w:rsidTr="00E46F5C">
        <w:tc>
          <w:tcPr>
            <w:tcW w:w="2232" w:type="dxa"/>
          </w:tcPr>
          <w:p w14:paraId="61B35E75" w14:textId="0EA8C6C7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Độ trễ phản hồi</w:t>
            </w:r>
          </w:p>
        </w:tc>
        <w:tc>
          <w:tcPr>
            <w:tcW w:w="2283" w:type="dxa"/>
          </w:tcPr>
          <w:p w14:paraId="393B9C33" w14:textId="7720B8C0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Trung bình</w:t>
            </w:r>
          </w:p>
        </w:tc>
        <w:tc>
          <w:tcPr>
            <w:tcW w:w="2207" w:type="dxa"/>
          </w:tcPr>
          <w:p w14:paraId="3EE4275F" w14:textId="3255FBD2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Thấp</w:t>
            </w:r>
          </w:p>
        </w:tc>
        <w:tc>
          <w:tcPr>
            <w:tcW w:w="2268" w:type="dxa"/>
          </w:tcPr>
          <w:p w14:paraId="51C72EFE" w14:textId="251BE767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Không áp dụng (fire-and-forget)</w:t>
            </w:r>
          </w:p>
        </w:tc>
      </w:tr>
      <w:tr w:rsidR="003F3BB1" w:rsidRPr="00E46F5C" w14:paraId="6E47A444" w14:textId="77777777" w:rsidTr="00E46F5C">
        <w:tc>
          <w:tcPr>
            <w:tcW w:w="2232" w:type="dxa"/>
          </w:tcPr>
          <w:p w14:paraId="2148F754" w14:textId="3F15D698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lastRenderedPageBreak/>
              <w:t>Coupling giữa service</w:t>
            </w:r>
          </w:p>
        </w:tc>
        <w:tc>
          <w:tcPr>
            <w:tcW w:w="2283" w:type="dxa"/>
          </w:tcPr>
          <w:p w14:paraId="074510AF" w14:textId="52E96FBD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Cao (biết địa chỉ nhau)</w:t>
            </w:r>
          </w:p>
        </w:tc>
        <w:tc>
          <w:tcPr>
            <w:tcW w:w="2207" w:type="dxa"/>
          </w:tcPr>
          <w:p w14:paraId="7F9DC1C4" w14:textId="43792109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Cao</w:t>
            </w:r>
          </w:p>
        </w:tc>
        <w:tc>
          <w:tcPr>
            <w:tcW w:w="2268" w:type="dxa"/>
          </w:tcPr>
          <w:p w14:paraId="621F853F" w14:textId="75E3F3FC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b/>
                <w:bCs/>
                <w:sz w:val="28"/>
                <w:szCs w:val="28"/>
              </w:rPr>
              <w:t>Thấp</w:t>
            </w:r>
            <w:r w:rsidRPr="00E46F5C">
              <w:rPr>
                <w:sz w:val="28"/>
                <w:szCs w:val="28"/>
              </w:rPr>
              <w:t xml:space="preserve"> (qua broker trung gian)</w:t>
            </w:r>
          </w:p>
        </w:tc>
      </w:tr>
      <w:tr w:rsidR="003F3BB1" w:rsidRPr="00E46F5C" w14:paraId="5BF9839C" w14:textId="77777777" w:rsidTr="00E46F5C">
        <w:tc>
          <w:tcPr>
            <w:tcW w:w="2232" w:type="dxa"/>
          </w:tcPr>
          <w:p w14:paraId="4D75B180" w14:textId="2E096008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Chịu lỗi khi service khác down</w:t>
            </w:r>
          </w:p>
        </w:tc>
        <w:tc>
          <w:tcPr>
            <w:tcW w:w="2283" w:type="dxa"/>
          </w:tcPr>
          <w:p w14:paraId="37274B73" w14:textId="7DCB79D9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Kém (bị block/timeout)</w:t>
            </w:r>
          </w:p>
        </w:tc>
        <w:tc>
          <w:tcPr>
            <w:tcW w:w="2207" w:type="dxa"/>
          </w:tcPr>
          <w:p w14:paraId="79864D58" w14:textId="596E9294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Kém</w:t>
            </w:r>
          </w:p>
        </w:tc>
        <w:tc>
          <w:tcPr>
            <w:tcW w:w="2268" w:type="dxa"/>
          </w:tcPr>
          <w:p w14:paraId="30522F9E" w14:textId="3A5D97C9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b/>
                <w:bCs/>
                <w:sz w:val="28"/>
                <w:szCs w:val="28"/>
              </w:rPr>
              <w:t>Tốt</w:t>
            </w:r>
            <w:r w:rsidRPr="00E46F5C">
              <w:rPr>
                <w:sz w:val="28"/>
                <w:szCs w:val="28"/>
              </w:rPr>
              <w:t xml:space="preserve"> (message chờ trong queue)</w:t>
            </w:r>
          </w:p>
        </w:tc>
      </w:tr>
      <w:tr w:rsidR="003F3BB1" w:rsidRPr="00E46F5C" w14:paraId="3A87A932" w14:textId="77777777" w:rsidTr="00E46F5C">
        <w:tc>
          <w:tcPr>
            <w:tcW w:w="2232" w:type="dxa"/>
          </w:tcPr>
          <w:p w14:paraId="0E3ACEE4" w14:textId="7FCEDC9A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Phù hợp</w:t>
            </w:r>
          </w:p>
        </w:tc>
        <w:tc>
          <w:tcPr>
            <w:tcW w:w="2283" w:type="dxa"/>
          </w:tcPr>
          <w:p w14:paraId="011FC4CB" w14:textId="280DDCAD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Query dữ liệu cần phản hồi ngay</w:t>
            </w:r>
          </w:p>
        </w:tc>
        <w:tc>
          <w:tcPr>
            <w:tcW w:w="2207" w:type="dxa"/>
          </w:tcPr>
          <w:p w14:paraId="3ACD498F" w14:textId="5E30A337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Giao tiếp nội bộ hiệu năng cao</w:t>
            </w:r>
          </w:p>
        </w:tc>
        <w:tc>
          <w:tcPr>
            <w:tcW w:w="2268" w:type="dxa"/>
          </w:tcPr>
          <w:p w14:paraId="708BB40F" w14:textId="7299C375" w:rsidR="003F3BB1" w:rsidRPr="00E46F5C" w:rsidRDefault="003F3BB1" w:rsidP="003F3BB1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Xử lý nghiệp vụ không cần phản hồi tức thì, Event-Driven Architecture</w:t>
            </w:r>
          </w:p>
        </w:tc>
      </w:tr>
    </w:tbl>
    <w:p w14:paraId="28592F72" w14:textId="77777777" w:rsidR="003F3BB1" w:rsidRPr="00E46F5C" w:rsidRDefault="003F3BB1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42A61C2" w14:textId="75D5FC80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Service Discovery</w:t>
      </w:r>
    </w:p>
    <w:p w14:paraId="3A2352FB" w14:textId="039B9F0C" w:rsidR="003F3BB1" w:rsidRPr="00E46F5C" w:rsidRDefault="003F3BB1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Khái niệm</w:t>
      </w:r>
    </w:p>
    <w:p w14:paraId="6A64E17C" w14:textId="1483ACB0" w:rsidR="007941EC" w:rsidRPr="00E46F5C" w:rsidRDefault="007941EC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Trong Microservices, các instance service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thay đổi liên tục</w:t>
      </w:r>
      <w:r w:rsidRPr="00E46F5C">
        <w:rPr>
          <w:rFonts w:ascii="Times New Roman" w:hAnsi="Times New Roman" w:cs="Times New Roman"/>
          <w:sz w:val="28"/>
          <w:szCs w:val="28"/>
        </w:rPr>
        <w:t xml:space="preserve"> (scale up/down, restart, đổi IP khi container tái tạo) —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Service Discovery</w:t>
      </w:r>
      <w:r w:rsidRPr="00E46F5C">
        <w:rPr>
          <w:rFonts w:ascii="Times New Roman" w:hAnsi="Times New Roman" w:cs="Times New Roman"/>
          <w:sz w:val="28"/>
          <w:szCs w:val="28"/>
        </w:rPr>
        <w:t xml:space="preserve"> giải quyết bài toán: "làm sao Service A biết địa chỉ hiện tại của Service B để gọi đến?"</w:t>
      </w:r>
    </w:p>
    <w:p w14:paraId="70738232" w14:textId="30A8A833" w:rsidR="003F3BB1" w:rsidRPr="00E46F5C" w:rsidRDefault="003F3BB1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Client-Side Discovery</w:t>
      </w:r>
    </w:p>
    <w:p w14:paraId="6080797F" w14:textId="58895243" w:rsidR="007941EC" w:rsidRPr="00E46F5C" w:rsidRDefault="007941E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ơ chế:</w:t>
      </w:r>
      <w:r w:rsidRPr="00E46F5C">
        <w:rPr>
          <w:rFonts w:ascii="Times New Roman" w:hAnsi="Times New Roman" w:cs="Times New Roman"/>
          <w:sz w:val="28"/>
          <w:szCs w:val="28"/>
        </w:rPr>
        <w:t xml:space="preserve"> Client (hoặc thư viện bên trong Service gọi) tự truy vấn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Service Registry</w:t>
      </w:r>
      <w:r w:rsidRPr="00E46F5C">
        <w:rPr>
          <w:rFonts w:ascii="Times New Roman" w:hAnsi="Times New Roman" w:cs="Times New Roman"/>
          <w:sz w:val="28"/>
          <w:szCs w:val="28"/>
        </w:rPr>
        <w:t xml:space="preserve"> để lấy danh sách địa chỉ instance khả dụng, rồi tự chọn 1 instance (load balancing logic nằm ở phía client).</w:t>
      </w:r>
    </w:p>
    <w:p w14:paraId="702CB79D" w14:textId="180562DC" w:rsidR="007941EC" w:rsidRPr="00E46F5C" w:rsidRDefault="007941EC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26008A" wp14:editId="5F3B6FB6">
            <wp:extent cx="5657850" cy="3771900"/>
            <wp:effectExtent l="0" t="0" r="0" b="0"/>
            <wp:docPr id="78241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0563A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A82C1A8" w14:textId="77777777" w:rsidR="007941EC" w:rsidRPr="00E46F5C" w:rsidRDefault="007941EC" w:rsidP="00E46F5C">
      <w:pPr>
        <w:pStyle w:val="NormalWeb"/>
        <w:numPr>
          <w:ilvl w:val="0"/>
          <w:numId w:val="3"/>
        </w:numPr>
        <w:ind w:left="1080"/>
        <w:rPr>
          <w:sz w:val="28"/>
          <w:szCs w:val="28"/>
        </w:rPr>
      </w:pPr>
      <w:r w:rsidRPr="00E46F5C">
        <w:rPr>
          <w:rStyle w:val="Strong"/>
          <w:sz w:val="28"/>
          <w:szCs w:val="28"/>
        </w:rPr>
        <w:t>Ví dụ Go dùng Consul làm Service Registry:</w:t>
      </w:r>
    </w:p>
    <w:p w14:paraId="016A5AD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import "github.com/hashicorp/consul/api"</w:t>
      </w:r>
    </w:p>
    <w:p w14:paraId="682B9E7A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6C6BAD3F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registerService() error {</w:t>
      </w:r>
    </w:p>
    <w:p w14:paraId="79E24A03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 := api.DefaultConfig()</w:t>
      </w:r>
    </w:p>
    <w:p w14:paraId="793E464E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config.Address = "consul:8500"</w:t>
      </w:r>
    </w:p>
    <w:p w14:paraId="651C09DB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client, err := api.NewClient(config)</w:t>
      </w:r>
    </w:p>
    <w:p w14:paraId="7FB30992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{</w:t>
      </w:r>
    </w:p>
    <w:p w14:paraId="12831F4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err</w:t>
      </w:r>
    </w:p>
    <w:p w14:paraId="4B53965F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60BCA176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F8B1BBC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registration := &amp;api.AgentServiceRegistration{</w:t>
      </w:r>
    </w:p>
    <w:p w14:paraId="56B3DC6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ID:      "order-service-1",</w:t>
      </w:r>
    </w:p>
    <w:p w14:paraId="4D1B44D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Name:    "order-service",</w:t>
      </w:r>
    </w:p>
    <w:p w14:paraId="2A2CDBC0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Address: "10.0.0.5",</w:t>
      </w:r>
    </w:p>
    <w:p w14:paraId="15F720F4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Port:    8080,</w:t>
      </w:r>
    </w:p>
    <w:p w14:paraId="44B80011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Check: &amp;api.AgentServiceCheck{</w:t>
      </w:r>
    </w:p>
    <w:p w14:paraId="61E75454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HTTP:     "http://10.0.0.5:8080/health",</w:t>
      </w:r>
    </w:p>
    <w:p w14:paraId="029B17A6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Interval: "10s",</w:t>
      </w:r>
    </w:p>
    <w:p w14:paraId="12E6FBD2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},</w:t>
      </w:r>
    </w:p>
    <w:p w14:paraId="425769D4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2E83BFE3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client.Agent().ServiceRegister(registration)</w:t>
      </w:r>
    </w:p>
    <w:p w14:paraId="0F65211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5B3169E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2778C22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discoverService(serviceName string) (string, error) {</w:t>
      </w:r>
    </w:p>
    <w:p w14:paraId="2F47BAEF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 := api.DefaultConfig()</w:t>
      </w:r>
    </w:p>
    <w:p w14:paraId="6DDB40B5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config.Address = "consul:8500"</w:t>
      </w:r>
    </w:p>
    <w:p w14:paraId="0F4E5073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client, _ := api.NewClient(config)</w:t>
      </w:r>
    </w:p>
    <w:p w14:paraId="4A710672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6D1125DE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services, _, err := client.Health().Service(serviceName, "", true, nil) // chỉ lấy instance healthy</w:t>
      </w:r>
    </w:p>
    <w:p w14:paraId="45E6A96A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|| len(services) == 0 {</w:t>
      </w:r>
    </w:p>
    <w:p w14:paraId="3CFE1369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"", fmt.Errorf("no healthy instance found")</w:t>
      </w:r>
    </w:p>
    <w:p w14:paraId="7A3B7D0E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57398117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541A24B3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// Client tự chọn 1 instance (đơn giản: lấy cái đầu tiên, thực tế nên random/round-robin)</w:t>
      </w:r>
    </w:p>
    <w:p w14:paraId="09FEBC99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instance := services[0]</w:t>
      </w:r>
    </w:p>
    <w:p w14:paraId="0C95FDB2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fmt.Sprintf("http://%s:%d", instance.Service.Address, instance.Service.Port), nil</w:t>
      </w:r>
    </w:p>
    <w:p w14:paraId="29D921FC" w14:textId="1229AC51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175EE03" w14:textId="77777777" w:rsidR="007941EC" w:rsidRPr="00E46F5C" w:rsidRDefault="007941EC" w:rsidP="00E46F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F001D6" w14:textId="6E1ED257" w:rsidR="003F3BB1" w:rsidRPr="00E46F5C" w:rsidRDefault="007941EC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Server-Side Discovery</w:t>
      </w:r>
    </w:p>
    <w:p w14:paraId="687D8DFA" w14:textId="3EB21EF0" w:rsidR="007941EC" w:rsidRPr="00E46F5C" w:rsidRDefault="007941E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Cơ chế:</w:t>
      </w:r>
      <w:r w:rsidRPr="00E46F5C">
        <w:rPr>
          <w:rFonts w:ascii="Times New Roman" w:hAnsi="Times New Roman" w:cs="Times New Roman"/>
          <w:sz w:val="28"/>
          <w:szCs w:val="28"/>
        </w:rPr>
        <w:t xml:space="preserve"> Client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không cần biết</w:t>
      </w:r>
      <w:r w:rsidRPr="00E46F5C">
        <w:rPr>
          <w:rFonts w:ascii="Times New Roman" w:hAnsi="Times New Roman" w:cs="Times New Roman"/>
          <w:sz w:val="28"/>
          <w:szCs w:val="28"/>
        </w:rPr>
        <w:t xml:space="preserve"> Service Registry — chỉ cần gọi đến 1 địa chỉ cố định (thường là Load Balancer), Load Balancer sẽ tự truy vấn Registry và route request đến instance phù hợp. Đây là mô hình phổ biến trong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r w:rsidRPr="00E46F5C">
        <w:rPr>
          <w:rFonts w:ascii="Times New Roman" w:hAnsi="Times New Roman" w:cs="Times New Roman"/>
          <w:sz w:val="28"/>
          <w:szCs w:val="28"/>
        </w:rPr>
        <w:t xml:space="preserve"> (Service object đóng vai trò Load Balancer nội bộ).</w:t>
      </w:r>
    </w:p>
    <w:p w14:paraId="6CC7B151" w14:textId="590FDF6E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Client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Load Balancer / K8s Service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(tự tra Registry)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Instance phù hợp</w:t>
      </w:r>
    </w:p>
    <w:p w14:paraId="597B8BC1" w14:textId="47D6693E" w:rsidR="007941EC" w:rsidRPr="00E46F5C" w:rsidRDefault="007941E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Ví dụ Go trong môi trường Kubernetes:</w:t>
      </w:r>
      <w:r w:rsidRPr="00E46F5C">
        <w:rPr>
          <w:rFonts w:ascii="Times New Roman" w:hAnsi="Times New Roman" w:cs="Times New Roman"/>
          <w:sz w:val="28"/>
          <w:szCs w:val="28"/>
        </w:rPr>
        <w:t xml:space="preserve"> không cần code Service Discovery thủ công — chỉ cần gọi qua tên K8s Service (Kubernetes tự làm DNS resolution + load balancing nội bộ qua kube-proxy):</w:t>
      </w:r>
    </w:p>
    <w:p w14:paraId="4E00FE64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F05EA1C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// Kubernetes tự động resolve "order-service" thành ClusterIP, rồi phân phối tới đúng Pod</w:t>
      </w:r>
    </w:p>
    <w:p w14:paraId="77D2F4D5" w14:textId="00F314C2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resp, err := http.Get("http://order-service.default.svc.cluster.local:8080/orders")</w:t>
      </w:r>
    </w:p>
    <w:p w14:paraId="118AE779" w14:textId="070106C6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5183BD4" w14:textId="03D3BE8A" w:rsidR="007941EC" w:rsidRPr="00E46F5C" w:rsidRDefault="007941EC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Self-Registration vs Third-Party Registration</w:t>
      </w:r>
    </w:p>
    <w:tbl>
      <w:tblPr>
        <w:tblStyle w:val="TableGrid"/>
        <w:tblW w:w="8630" w:type="dxa"/>
        <w:tblInd w:w="1080" w:type="dxa"/>
        <w:tblLook w:val="04A0" w:firstRow="1" w:lastRow="0" w:firstColumn="1" w:lastColumn="0" w:noHBand="0" w:noVBand="1"/>
      </w:tblPr>
      <w:tblGrid>
        <w:gridCol w:w="4113"/>
        <w:gridCol w:w="4517"/>
      </w:tblGrid>
      <w:tr w:rsidR="007941EC" w:rsidRPr="00E46F5C" w14:paraId="199234D4" w14:textId="77777777" w:rsidTr="00E46F5C">
        <w:tc>
          <w:tcPr>
            <w:tcW w:w="4113" w:type="dxa"/>
          </w:tcPr>
          <w:p w14:paraId="09FA3E40" w14:textId="4D745D3D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Cơ chế</w:t>
            </w:r>
          </w:p>
        </w:tc>
        <w:tc>
          <w:tcPr>
            <w:tcW w:w="4517" w:type="dxa"/>
          </w:tcPr>
          <w:p w14:paraId="6032D7EB" w14:textId="3F44D380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Giải thích</w:t>
            </w:r>
          </w:p>
        </w:tc>
      </w:tr>
      <w:tr w:rsidR="007941EC" w:rsidRPr="00E46F5C" w14:paraId="7C5C4FF8" w14:textId="77777777" w:rsidTr="00E46F5C">
        <w:tc>
          <w:tcPr>
            <w:tcW w:w="4113" w:type="dxa"/>
          </w:tcPr>
          <w:p w14:paraId="1901766B" w14:textId="35E60B79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Self-Registration</w:t>
            </w:r>
          </w:p>
        </w:tc>
        <w:tc>
          <w:tcPr>
            <w:tcW w:w="4517" w:type="dxa"/>
          </w:tcPr>
          <w:p w14:paraId="6828B2B2" w14:textId="660845C6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Service tự đăng ký chính nó vào Registry khi khởi động (ví dụ code Go gọi client.Agent().ServiceRegister() ở trên) — đơn giản nhưng service phải tự chứa logic đăng ký</w:t>
            </w:r>
          </w:p>
        </w:tc>
      </w:tr>
      <w:tr w:rsidR="007941EC" w:rsidRPr="00E46F5C" w14:paraId="396B4B19" w14:textId="77777777" w:rsidTr="00E46F5C">
        <w:tc>
          <w:tcPr>
            <w:tcW w:w="4113" w:type="dxa"/>
          </w:tcPr>
          <w:p w14:paraId="7C74E037" w14:textId="489DE032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Third-Party Registration</w:t>
            </w:r>
          </w:p>
        </w:tc>
        <w:tc>
          <w:tcPr>
            <w:tcW w:w="4517" w:type="dxa"/>
          </w:tcPr>
          <w:p w14:paraId="2ACA9964" w14:textId="18BE3C13" w:rsidR="007941EC" w:rsidRPr="00E46F5C" w:rsidRDefault="007941EC" w:rsidP="007941EC">
            <w:pPr>
              <w:pStyle w:val="ListParagraph"/>
              <w:ind w:left="0"/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 xml:space="preserve">Có 1 thành phần riêng (Registrar) theo dõi container/pod và </w:t>
            </w:r>
            <w:r w:rsidRPr="00E46F5C">
              <w:rPr>
                <w:b/>
                <w:bCs/>
                <w:sz w:val="28"/>
                <w:szCs w:val="28"/>
              </w:rPr>
              <w:t>tự động đăng ký thay</w:t>
            </w:r>
            <w:r w:rsidRPr="00E46F5C">
              <w:rPr>
                <w:sz w:val="28"/>
                <w:szCs w:val="28"/>
              </w:rPr>
              <w:t xml:space="preserve"> — ví dụ Kubernetes tự đăng ký Pod vào Service mà code ứng dụng không cần biết gì về việc này</w:t>
            </w:r>
          </w:p>
        </w:tc>
      </w:tr>
    </w:tbl>
    <w:p w14:paraId="0082ED30" w14:textId="77777777" w:rsidR="007941EC" w:rsidRPr="00E46F5C" w:rsidRDefault="007941E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C89248D" w14:textId="136586D4" w:rsidR="007941EC" w:rsidRPr="00E46F5C" w:rsidRDefault="007941EC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Health Check — thành phần không thể thiếu của Service Discovery</w:t>
      </w:r>
    </w:p>
    <w:p w14:paraId="0F370DF3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healthHandler(w http.ResponseWriter, r *http.Request) {</w:t>
      </w:r>
    </w:p>
    <w:p w14:paraId="4E1ED34E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// Kiểm tra các dependency quan trọng (DB, cache...)</w:t>
      </w:r>
    </w:p>
    <w:p w14:paraId="0F9D41BD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:= db.Ping(); err != nil {</w:t>
      </w:r>
    </w:p>
    <w:p w14:paraId="1EEFA071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w.WriteHeader(http.StatusServiceUnavailable)</w:t>
      </w:r>
    </w:p>
    <w:p w14:paraId="69EACC0A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json.NewEncoder(w).Encode(map[string]string{"status": "unhealthy", "reason": err.Error()})</w:t>
      </w:r>
    </w:p>
    <w:p w14:paraId="6FA2964A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</w:t>
      </w:r>
    </w:p>
    <w:p w14:paraId="4B6C7BFC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BDD49FE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w.WriteHeader(http.StatusOK)</w:t>
      </w:r>
    </w:p>
    <w:p w14:paraId="136C47C7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json.NewEncoder(w).Encode(map[string]string{"status": "healthy"})</w:t>
      </w:r>
    </w:p>
    <w:p w14:paraId="30A1030E" w14:textId="3C0A611B" w:rsidR="007941EC" w:rsidRPr="00E46F5C" w:rsidRDefault="007941E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3C57DA0" w14:textId="2D144FEB" w:rsidR="007941EC" w:rsidRPr="00E46F5C" w:rsidRDefault="007941EC" w:rsidP="00E46F5C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Bảng so sánh công cụ Service Discovery phổ biến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501"/>
        <w:gridCol w:w="4489"/>
      </w:tblGrid>
      <w:tr w:rsidR="007941EC" w:rsidRPr="00E46F5C" w14:paraId="5BD2AF44" w14:textId="77777777" w:rsidTr="00E46F5C">
        <w:tc>
          <w:tcPr>
            <w:tcW w:w="4501" w:type="dxa"/>
          </w:tcPr>
          <w:p w14:paraId="5A23EC8C" w14:textId="324FD520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color w:val="auto"/>
                <w:kern w:val="2"/>
                <w:sz w:val="28"/>
                <w:szCs w:val="28"/>
                <w14:ligatures w14:val="standardContextual"/>
              </w:rPr>
              <w:t>Công cụ</w:t>
            </w:r>
          </w:p>
        </w:tc>
        <w:tc>
          <w:tcPr>
            <w:tcW w:w="4489" w:type="dxa"/>
          </w:tcPr>
          <w:p w14:paraId="2F3693D9" w14:textId="3D29981B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Đặc điểm</w:t>
            </w:r>
          </w:p>
        </w:tc>
      </w:tr>
      <w:tr w:rsidR="007941EC" w:rsidRPr="00E46F5C" w14:paraId="6E5BCB54" w14:textId="77777777" w:rsidTr="00E46F5C">
        <w:tc>
          <w:tcPr>
            <w:tcW w:w="4501" w:type="dxa"/>
          </w:tcPr>
          <w:p w14:paraId="3C9AAFD3" w14:textId="2BB583CD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Consul</w:t>
            </w:r>
          </w:p>
        </w:tc>
        <w:tc>
          <w:tcPr>
            <w:tcW w:w="4489" w:type="dxa"/>
          </w:tcPr>
          <w:p w14:paraId="15580F9E" w14:textId="54AA1AD3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HashiCorp, hỗ trợ Service Mesh, Health Check mạnh, đa nền tảng</w:t>
            </w:r>
          </w:p>
        </w:tc>
      </w:tr>
      <w:tr w:rsidR="007941EC" w:rsidRPr="00E46F5C" w14:paraId="6523A7DC" w14:textId="77777777" w:rsidTr="00E46F5C">
        <w:tc>
          <w:tcPr>
            <w:tcW w:w="4501" w:type="dxa"/>
          </w:tcPr>
          <w:p w14:paraId="529458CA" w14:textId="06742681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Etcd</w:t>
            </w:r>
          </w:p>
        </w:tc>
        <w:tc>
          <w:tcPr>
            <w:tcW w:w="4489" w:type="dxa"/>
          </w:tcPr>
          <w:p w14:paraId="201F2037" w14:textId="758D9E50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Key-Value store phân tán, là nền tảng Service Discovery của chính Kubernetes</w:t>
            </w:r>
          </w:p>
        </w:tc>
      </w:tr>
      <w:tr w:rsidR="007941EC" w:rsidRPr="00E46F5C" w14:paraId="53132783" w14:textId="77777777" w:rsidTr="00E46F5C">
        <w:tc>
          <w:tcPr>
            <w:tcW w:w="4501" w:type="dxa"/>
          </w:tcPr>
          <w:p w14:paraId="23EB8082" w14:textId="7CF4585D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Kubernetes Service/DNS</w:t>
            </w:r>
          </w:p>
        </w:tc>
        <w:tc>
          <w:tcPr>
            <w:tcW w:w="4489" w:type="dxa"/>
          </w:tcPr>
          <w:p w14:paraId="1CADD00C" w14:textId="07492A44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Tích hợp sẵn nếu chạy trên K8s, không cần công cụ ngoài</w:t>
            </w:r>
          </w:p>
        </w:tc>
      </w:tr>
      <w:tr w:rsidR="007941EC" w:rsidRPr="00E46F5C" w14:paraId="0180BADC" w14:textId="77777777" w:rsidTr="00E46F5C">
        <w:tc>
          <w:tcPr>
            <w:tcW w:w="4501" w:type="dxa"/>
          </w:tcPr>
          <w:p w14:paraId="20DFAD8D" w14:textId="3E1136CA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b/>
                <w:bCs/>
                <w:sz w:val="28"/>
                <w:szCs w:val="28"/>
              </w:rPr>
              <w:t>Eureka</w:t>
            </w:r>
            <w:r w:rsidRPr="00E46F5C">
              <w:rPr>
                <w:sz w:val="28"/>
                <w:szCs w:val="28"/>
              </w:rPr>
              <w:t xml:space="preserve"> (Netflix)</w:t>
            </w:r>
          </w:p>
        </w:tc>
        <w:tc>
          <w:tcPr>
            <w:tcW w:w="4489" w:type="dxa"/>
          </w:tcPr>
          <w:p w14:paraId="4011AF59" w14:textId="1EEAF7ED" w:rsidR="007941EC" w:rsidRPr="00E46F5C" w:rsidRDefault="007941EC" w:rsidP="007941E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Phổ biến trong hệ sinh thái Spring Cloud (Java), ít dùng với Go</w:t>
            </w:r>
          </w:p>
        </w:tc>
      </w:tr>
    </w:tbl>
    <w:p w14:paraId="4039C4E1" w14:textId="77777777" w:rsidR="007941EC" w:rsidRPr="00E46F5C" w:rsidRDefault="007941EC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12EC91" w14:textId="4FD26708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Data Management trong Microservices</w:t>
      </w:r>
    </w:p>
    <w:p w14:paraId="708EEADE" w14:textId="7BF5D7D4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Database per Service — nguyên tắc nền tảng</w:t>
      </w:r>
    </w:p>
    <w:p w14:paraId="2C19B8F6" w14:textId="3AE1C2FE" w:rsidR="007941EC" w:rsidRPr="00E46F5C" w:rsidRDefault="007941E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 cốt lõi:</w:t>
      </w:r>
      <w:r w:rsidRPr="00E46F5C">
        <w:rPr>
          <w:rFonts w:ascii="Times New Roman" w:hAnsi="Times New Roman" w:cs="Times New Roman"/>
          <w:sz w:val="28"/>
          <w:szCs w:val="28"/>
        </w:rPr>
        <w:t xml:space="preserve"> mỗi service sở hữu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database riêng biệt</w:t>
      </w:r>
      <w:r w:rsidRPr="00E46F5C">
        <w:rPr>
          <w:rFonts w:ascii="Times New Roman" w:hAnsi="Times New Roman" w:cs="Times New Roman"/>
          <w:sz w:val="28"/>
          <w:szCs w:val="28"/>
        </w:rPr>
        <w:t xml:space="preserve">, không service nào được truy cập trực tiếp database của service khác — đảm bảo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loose coupling</w:t>
      </w:r>
      <w:r w:rsidRPr="00E46F5C">
        <w:rPr>
          <w:rFonts w:ascii="Times New Roman" w:hAnsi="Times New Roman" w:cs="Times New Roman"/>
          <w:sz w:val="28"/>
          <w:szCs w:val="28"/>
        </w:rPr>
        <w:t>, mỗi team tự do đổi schema/công nghệ database mà không ảnh hưởng service khác.</w:t>
      </w:r>
    </w:p>
    <w:p w14:paraId="700FE19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Order Service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Order DB (PostgreSQL)</w:t>
      </w:r>
    </w:p>
    <w:p w14:paraId="2C4D8A1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Inventory Service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Inventory DB (MongoDB)</w:t>
      </w:r>
    </w:p>
    <w:p w14:paraId="1460C392" w14:textId="35B74522" w:rsidR="007941E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Payment Service ──</w:t>
      </w:r>
      <w:r w:rsidRPr="00E46F5C">
        <w:rPr>
          <w:rFonts w:ascii="Cambria Math" w:hAnsi="Cambria Math" w:cs="Cambria Math"/>
          <w:sz w:val="28"/>
          <w:szCs w:val="28"/>
        </w:rPr>
        <w:t>▶</w:t>
      </w:r>
      <w:r w:rsidRPr="00E46F5C">
        <w:rPr>
          <w:rFonts w:ascii="Times New Roman" w:hAnsi="Times New Roman" w:cs="Times New Roman"/>
          <w:sz w:val="28"/>
          <w:szCs w:val="28"/>
        </w:rPr>
        <w:t xml:space="preserve"> Payment DB (PostgreSQL)</w:t>
      </w:r>
    </w:p>
    <w:p w14:paraId="0C762429" w14:textId="77777777" w:rsidR="00E46F5C" w:rsidRPr="00E46F5C" w:rsidRDefault="00E46F5C" w:rsidP="00E46F5C">
      <w:pPr>
        <w:pStyle w:val="NormalWeb"/>
        <w:numPr>
          <w:ilvl w:val="0"/>
          <w:numId w:val="3"/>
        </w:numPr>
        <w:ind w:left="1080"/>
        <w:rPr>
          <w:sz w:val="28"/>
          <w:szCs w:val="28"/>
        </w:rPr>
      </w:pPr>
      <w:r w:rsidRPr="00E46F5C">
        <w:rPr>
          <w:rStyle w:val="Strong"/>
          <w:sz w:val="28"/>
          <w:szCs w:val="28"/>
        </w:rPr>
        <w:t>Hệ quả quan trọng:</w:t>
      </w:r>
      <w:r w:rsidRPr="00E46F5C">
        <w:rPr>
          <w:sz w:val="28"/>
          <w:szCs w:val="28"/>
        </w:rPr>
        <w:t xml:space="preserve"> không thể dùng JOIN xuyên database như trong Monolith — muốn lấy dữ liệu tổng hợp phải gọi qua API/event, dẫn đến các pattern xử lý dữ liệu chuyên biệt bên dưới.</w:t>
      </w:r>
    </w:p>
    <w:p w14:paraId="11C8500D" w14:textId="6A2E7890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78B0995" w14:textId="2DF9DFD9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Vấn đề Distributed Transaction — Saga Pattern (đã đề cập ở phần IPC)</w:t>
      </w:r>
    </w:p>
    <w:p w14:paraId="7B55D7C1" w14:textId="69E87ED3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Vì không có transaction xuyên database,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Saga Pattern</w:t>
      </w:r>
      <w:r w:rsidRPr="00E46F5C">
        <w:rPr>
          <w:rFonts w:ascii="Times New Roman" w:hAnsi="Times New Roman" w:cs="Times New Roman"/>
          <w:sz w:val="28"/>
          <w:szCs w:val="28"/>
        </w:rPr>
        <w:t xml:space="preserve"> là giải pháp chuẩn — chia nhỏ thành chuỗi local transaction + compensating transaction, minh họa lại ngắn gọn dưới góc độ Data Management</w:t>
      </w:r>
      <w:r w:rsidRPr="00E46F5C">
        <w:rPr>
          <w:rFonts w:ascii="Times New Roman" w:hAnsi="Times New Roman" w:cs="Times New Roman"/>
          <w:sz w:val="28"/>
          <w:szCs w:val="28"/>
        </w:rPr>
        <w:t>:</w:t>
      </w:r>
    </w:p>
    <w:p w14:paraId="3B0E8B3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0733C2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>type SagaStep struct {</w:t>
      </w:r>
    </w:p>
    <w:p w14:paraId="4FD6726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Action     func() error</w:t>
      </w:r>
    </w:p>
    <w:p w14:paraId="70EF744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Compensate func() error</w:t>
      </w:r>
    </w:p>
    <w:p w14:paraId="2D4CB96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370CC8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49632E6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executeSaga(steps []SagaStep) error {</w:t>
      </w:r>
    </w:p>
    <w:p w14:paraId="7CF8443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executed := []SagaStep{}</w:t>
      </w:r>
    </w:p>
    <w:p w14:paraId="5B5CE1A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for _, step := range steps {</w:t>
      </w:r>
    </w:p>
    <w:p w14:paraId="154A3D4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:= step.Action(); err != nil {</w:t>
      </w:r>
    </w:p>
    <w:p w14:paraId="5C1CC22D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// Rollback tất cả các bước đã thực hiện trước đó, theo thứ tự ngược lại</w:t>
      </w:r>
    </w:p>
    <w:p w14:paraId="565210D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for i := len(executed) - 1; i &gt;= 0; i-- {</w:t>
      </w:r>
    </w:p>
    <w:p w14:paraId="255CCF7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    executed[i].Compensate()</w:t>
      </w:r>
    </w:p>
    <w:p w14:paraId="748ED28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}</w:t>
      </w:r>
    </w:p>
    <w:p w14:paraId="262F72E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err</w:t>
      </w:r>
    </w:p>
    <w:p w14:paraId="0557536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022716D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executed = append(executed, step)</w:t>
      </w:r>
    </w:p>
    <w:p w14:paraId="30A51FE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9C6F32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nil</w:t>
      </w:r>
    </w:p>
    <w:p w14:paraId="63F88A50" w14:textId="706A51FD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57F0599" w14:textId="659F5CDF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CQRS (Command Query Responsibility Segregation)</w:t>
      </w:r>
    </w:p>
    <w:p w14:paraId="7AEC97BA" w14:textId="2FAFF85F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Nguyên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tách biệt mô hình dữ liệu cho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ghi (Command)</w:t>
      </w:r>
      <w:r w:rsidRPr="00E46F5C">
        <w:rPr>
          <w:rFonts w:ascii="Times New Roman" w:hAnsi="Times New Roman" w:cs="Times New Roman"/>
          <w:sz w:val="28"/>
          <w:szCs w:val="28"/>
        </w:rPr>
        <w:t xml:space="preserve"> và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đọc (Query)</w:t>
      </w:r>
      <w:r w:rsidRPr="00E46F5C">
        <w:rPr>
          <w:rFonts w:ascii="Times New Roman" w:hAnsi="Times New Roman" w:cs="Times New Roman"/>
          <w:sz w:val="28"/>
          <w:szCs w:val="28"/>
        </w:rPr>
        <w:t xml:space="preserve"> — thường ghi vào database chuẩn hóa (tối ưu cho transaction), nhưng đọc từ 1 database/view khác đã được tổng hợp sẵn (tối ưu cho tốc độ đọc, tránh JOIN phức tạp lúc query).</w:t>
      </w:r>
    </w:p>
    <w:p w14:paraId="3B64E074" w14:textId="1959EC5E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21FE0E" wp14:editId="67B281D9">
            <wp:extent cx="5269230" cy="2634615"/>
            <wp:effectExtent l="0" t="0" r="7620" b="0"/>
            <wp:docPr id="1211551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7989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Command side: xử lý ghi, validate nghiệp vụ đầy đủ</w:t>
      </w:r>
    </w:p>
    <w:p w14:paraId="59E53CD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(s *OrderService) CreateOrder(cmd CreateOrderCommand) error {</w:t>
      </w:r>
    </w:p>
    <w:p w14:paraId="4A5B93E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 := &amp;Order{ID: uuid.New().String(), Status: "pending", Items: cmd.Items}</w:t>
      </w:r>
    </w:p>
    <w:p w14:paraId="36465E5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:= s.repo.Save(order); err != nil {</w:t>
      </w:r>
    </w:p>
    <w:p w14:paraId="449ECDE8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err</w:t>
      </w:r>
    </w:p>
    <w:p w14:paraId="1B4E18F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E21AEB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s.eventBus.Publish(OrderCreatedEvent{OrderID: order.ID, Items: order.Items})</w:t>
      </w:r>
    </w:p>
    <w:p w14:paraId="0D37EE7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5C4BC4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5777B03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Read side: nhận event, cập nhật view tối ưu cho đọc (denormalized)</w:t>
      </w:r>
    </w:p>
    <w:p w14:paraId="25B0A95E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(v *OrderViewProjector) HandleOrderCreated(event OrderCreatedEvent) {</w:t>
      </w:r>
    </w:p>
    <w:p w14:paraId="055E3E2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view := OrderReadModel{</w:t>
      </w:r>
    </w:p>
    <w:p w14:paraId="0B828708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OrderID:     event.OrderID,</w:t>
      </w:r>
    </w:p>
    <w:p w14:paraId="2982E7DE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ItemCount:   len(event.Items),</w:t>
      </w:r>
    </w:p>
    <w:p w14:paraId="1E05FEB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DisplayText: fmt.Sprintf("Order with %d items", len(event.Items)),</w:t>
      </w:r>
    </w:p>
    <w:p w14:paraId="6708E4B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5B3AB8C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v.readDB.Save(view) // lưu vào Elasticsearch/Redis, tối ưu cho truy vấn nhanh</w:t>
      </w:r>
    </w:p>
    <w:p w14:paraId="2B813502" w14:textId="76CEF5D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22ACB17" w14:textId="596D576A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Event Sourcing</w:t>
      </w:r>
    </w:p>
    <w:p w14:paraId="0E5AE747" w14:textId="20275963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N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guyên tắc:</w:t>
      </w:r>
      <w:r w:rsidRPr="00E46F5C">
        <w:rPr>
          <w:rFonts w:ascii="Times New Roman" w:hAnsi="Times New Roman" w:cs="Times New Roman"/>
          <w:sz w:val="28"/>
          <w:szCs w:val="28"/>
        </w:rPr>
        <w:t xml:space="preserve"> thay vì lưu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trạng thái hiện tại</w:t>
      </w:r>
      <w:r w:rsidRPr="00E46F5C">
        <w:rPr>
          <w:rFonts w:ascii="Times New Roman" w:hAnsi="Times New Roman" w:cs="Times New Roman"/>
          <w:sz w:val="28"/>
          <w:szCs w:val="28"/>
        </w:rPr>
        <w:t xml:space="preserve"> của object, lưu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toàn bộ chuỗi sự kiện (event)</w:t>
      </w:r>
      <w:r w:rsidRPr="00E46F5C">
        <w:rPr>
          <w:rFonts w:ascii="Times New Roman" w:hAnsi="Times New Roman" w:cs="Times New Roman"/>
          <w:sz w:val="28"/>
          <w:szCs w:val="28"/>
        </w:rPr>
        <w:t xml:space="preserve"> đã xảy ra — trạng thái hiện tại được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tính lại (replay)</w:t>
      </w:r>
      <w:r w:rsidRPr="00E46F5C">
        <w:rPr>
          <w:rFonts w:ascii="Times New Roman" w:hAnsi="Times New Roman" w:cs="Times New Roman"/>
          <w:sz w:val="28"/>
          <w:szCs w:val="28"/>
        </w:rPr>
        <w:t xml:space="preserve"> từ chuỗi event bất cứ lúc nào cần</w:t>
      </w:r>
      <w:r w:rsidRPr="00E46F5C">
        <w:rPr>
          <w:rFonts w:ascii="Times New Roman" w:hAnsi="Times New Roman" w:cs="Times New Roman"/>
          <w:sz w:val="28"/>
          <w:szCs w:val="28"/>
        </w:rPr>
        <w:t>,</w:t>
      </w:r>
    </w:p>
    <w:p w14:paraId="1F14F381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Event struct {</w:t>
      </w:r>
    </w:p>
    <w:p w14:paraId="01CE6F0A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Type      string</w:t>
      </w:r>
    </w:p>
    <w:p w14:paraId="6786779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Data      json.RawMessage</w:t>
      </w:r>
    </w:p>
    <w:p w14:paraId="2CA60AF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Timestamp time.Time</w:t>
      </w:r>
    </w:p>
    <w:p w14:paraId="78FE5D1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1456B1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F2AD67A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Order struct {</w:t>
      </w:r>
    </w:p>
    <w:p w14:paraId="5973073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ID     string</w:t>
      </w:r>
    </w:p>
    <w:p w14:paraId="2CE7F33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Status string</w:t>
      </w:r>
    </w:p>
    <w:p w14:paraId="59695319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Total  float64</w:t>
      </w:r>
    </w:p>
    <w:p w14:paraId="38A5DE0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E441E6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264FC13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Tái tạo trạng thái Order hiện tại bằng cách replay toàn bộ event</w:t>
      </w:r>
    </w:p>
    <w:p w14:paraId="5CB44CB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RebuildOrder(events []Event) *Order {</w:t>
      </w:r>
    </w:p>
    <w:p w14:paraId="0BF024B6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order := &amp;Order{}</w:t>
      </w:r>
    </w:p>
    <w:p w14:paraId="16BD02E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for _, e := range events {</w:t>
      </w:r>
    </w:p>
    <w:p w14:paraId="6C24446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switch e.Type {</w:t>
      </w:r>
    </w:p>
    <w:p w14:paraId="46604ADA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case "OrderCreated":</w:t>
      </w:r>
    </w:p>
    <w:p w14:paraId="772472B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var data OrderCreatedData</w:t>
      </w:r>
    </w:p>
    <w:p w14:paraId="4C5201C4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json.Unmarshal(e.Data, &amp;data)</w:t>
      </w:r>
    </w:p>
    <w:p w14:paraId="011A9F0A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order.ID = data.OrderID</w:t>
      </w:r>
    </w:p>
    <w:p w14:paraId="7553E62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order.Status = "created"</w:t>
      </w:r>
    </w:p>
    <w:p w14:paraId="2EB11D6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case "OrderPaid":</w:t>
      </w:r>
    </w:p>
    <w:p w14:paraId="5BC165C2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order.Status = "paid"</w:t>
      </w:r>
    </w:p>
    <w:p w14:paraId="2569BAEA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case "OrderShipped":</w:t>
      </w:r>
    </w:p>
    <w:p w14:paraId="64346B03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order.Status = "shipped"</w:t>
      </w:r>
    </w:p>
    <w:p w14:paraId="49FA414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20A75647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EA5A394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order</w:t>
      </w:r>
    </w:p>
    <w:p w14:paraId="40921E3E" w14:textId="4381510A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8C3887F" w14:textId="5E4439D1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L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ợi ích:</w:t>
      </w:r>
      <w:r w:rsidRPr="00E46F5C">
        <w:rPr>
          <w:rFonts w:ascii="Times New Roman" w:hAnsi="Times New Roman" w:cs="Times New Roman"/>
          <w:sz w:val="28"/>
          <w:szCs w:val="28"/>
        </w:rPr>
        <w:t xml:space="preserve"> có toàn bộ lịch sử thay đổi (audit trail tự nhiên), có thể "tua lại" trạng thái tại bất kỳ thời điểm nào — thường kết hợp với Kafka (đã học ở phần trước) làm nơi lưu trữ event log.</w:t>
      </w:r>
    </w:p>
    <w:p w14:paraId="57BC5753" w14:textId="66162BF5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API Composition Pattern</w:t>
      </w:r>
    </w:p>
    <w:p w14:paraId="74796BA0" w14:textId="05D2C744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V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ấn đề:</w:t>
      </w:r>
      <w:r w:rsidRPr="00E46F5C">
        <w:rPr>
          <w:rFonts w:ascii="Times New Roman" w:hAnsi="Times New Roman" w:cs="Times New Roman"/>
          <w:sz w:val="28"/>
          <w:szCs w:val="28"/>
        </w:rPr>
        <w:t xml:space="preserve"> cần lấy dữ liệu tổng hợp từ nhiều service (ví dụ trang chi tiết đơn hàng cần cả thông tin Order + Customer + Payment) — vì mỗi service có DB riêng, không JOIN được, phải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gọi nhiều service rồi gộp kết quả ở tầng ứng dụng (composer)</w:t>
      </w:r>
      <w:r w:rsidRPr="00E46F5C">
        <w:rPr>
          <w:rFonts w:ascii="Times New Roman" w:hAnsi="Times New Roman" w:cs="Times New Roman"/>
          <w:sz w:val="28"/>
          <w:szCs w:val="28"/>
        </w:rPr>
        <w:t>.</w:t>
      </w:r>
    </w:p>
    <w:p w14:paraId="79D5D33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5737D9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getOrderDetailComposed(orderID string) (*OrderDetailView, error) {</w:t>
      </w:r>
    </w:p>
    <w:p w14:paraId="5AA59FC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wg sync.WaitGroup</w:t>
      </w:r>
    </w:p>
    <w:p w14:paraId="1EF0AA8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order Order</w:t>
      </w:r>
    </w:p>
    <w:p w14:paraId="11C9FCB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customer Customer</w:t>
      </w:r>
    </w:p>
    <w:p w14:paraId="0CEFE66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payment Payment</w:t>
      </w:r>
    </w:p>
    <w:p w14:paraId="6A659CB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errs []error</w:t>
      </w:r>
    </w:p>
    <w:p w14:paraId="5739AF8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mu sync.Mutex</w:t>
      </w:r>
    </w:p>
    <w:p w14:paraId="5B10D8B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055CCAD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wg.Add(3)</w:t>
      </w:r>
    </w:p>
    <w:p w14:paraId="6699E28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go func() {</w:t>
      </w:r>
    </w:p>
    <w:p w14:paraId="38948BDE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defer wg.Done()</w:t>
      </w:r>
    </w:p>
    <w:p w14:paraId="35C6A548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:= fetchJSON("http://order-service/orders/"+orderID, &amp;order); err != nil {</w:t>
      </w:r>
    </w:p>
    <w:p w14:paraId="20BF88A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    mu.Lock(); errs = append(errs, err); mu.Unlock()</w:t>
      </w:r>
    </w:p>
    <w:p w14:paraId="6EE981A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0F1F8C2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}()</w:t>
      </w:r>
    </w:p>
    <w:p w14:paraId="484FAB2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go func() {</w:t>
      </w:r>
    </w:p>
    <w:p w14:paraId="3364BC0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defer wg.Done()</w:t>
      </w:r>
    </w:p>
    <w:p w14:paraId="3A8D098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:= fetchJSON("http://customer-service/customers/"+order.CustomerID, &amp;customer); err != nil {</w:t>
      </w:r>
    </w:p>
    <w:p w14:paraId="4FB2EBA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mu.Lock(); errs = append(errs, err); mu.Unlock()</w:t>
      </w:r>
    </w:p>
    <w:p w14:paraId="1E07A30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26058428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}()</w:t>
      </w:r>
    </w:p>
    <w:p w14:paraId="3CABB2B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go func() {</w:t>
      </w:r>
    </w:p>
    <w:p w14:paraId="21F5166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defer wg.Done()</w:t>
      </w:r>
    </w:p>
    <w:p w14:paraId="5269AFD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:= fetchJSON("http://payment-service/payments?order_id="+orderID, &amp;payment); err != nil {</w:t>
      </w:r>
    </w:p>
    <w:p w14:paraId="3B8C4C1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mu.Lock(); errs = append(errs, err); mu.Unlock()</w:t>
      </w:r>
    </w:p>
    <w:p w14:paraId="1050A91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01728AF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}()</w:t>
      </w:r>
    </w:p>
    <w:p w14:paraId="224978B3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wg.Wait()</w:t>
      </w:r>
    </w:p>
    <w:p w14:paraId="77A83E7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0C7280D1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len(errs) &gt; 0 {</w:t>
      </w:r>
    </w:p>
    <w:p w14:paraId="1FC498B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nil, errs[0]</w:t>
      </w:r>
    </w:p>
    <w:p w14:paraId="542430B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B6E0D8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&amp;OrderDetailView{Order: order, Customer: customer, Payment: payment}, nil</w:t>
      </w:r>
    </w:p>
    <w:p w14:paraId="62C9E491" w14:textId="180A22EE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2548738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72862E03" w14:textId="3BF6A6AF" w:rsidR="00E46F5C" w:rsidRPr="00E46F5C" w:rsidRDefault="00E46F5C" w:rsidP="00E46F5C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E46F5C">
        <w:rPr>
          <w:rFonts w:ascii="Times New Roman" w:hAnsi="Times New Roman" w:cs="Times New Roman"/>
          <w:sz w:val="28"/>
          <w:szCs w:val="28"/>
        </w:rPr>
        <w:t xml:space="preserve"> gọi song song (goroutine + sync.WaitGroup) thay vì tuần tự để giảm tổng độ trễ — đây là điểm mạnh tự nhiên của Go nhờ goroutine nhẹ.</w:t>
      </w:r>
    </w:p>
    <w:p w14:paraId="1EDEB796" w14:textId="6D619804" w:rsidR="007941EC" w:rsidRPr="00E46F5C" w:rsidRDefault="007941EC" w:rsidP="00E46F5C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Bảng tổng hợp Data Management Pattern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500"/>
        <w:gridCol w:w="4490"/>
      </w:tblGrid>
      <w:tr w:rsidR="00E46F5C" w:rsidRPr="00E46F5C" w14:paraId="3E51C913" w14:textId="77777777" w:rsidTr="00E46F5C">
        <w:tc>
          <w:tcPr>
            <w:tcW w:w="4500" w:type="dxa"/>
          </w:tcPr>
          <w:p w14:paraId="20418A64" w14:textId="316B1BF1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color w:val="auto"/>
                <w:kern w:val="2"/>
                <w:sz w:val="28"/>
                <w:szCs w:val="28"/>
                <w14:ligatures w14:val="standardContextual"/>
              </w:rPr>
              <w:t>Pattern</w:t>
            </w:r>
          </w:p>
        </w:tc>
        <w:tc>
          <w:tcPr>
            <w:tcW w:w="4490" w:type="dxa"/>
          </w:tcPr>
          <w:p w14:paraId="0D66DDA5" w14:textId="5D32C9BB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 xml:space="preserve">Giải quyết vấn đề gì </w:t>
            </w:r>
          </w:p>
        </w:tc>
      </w:tr>
      <w:tr w:rsidR="00E46F5C" w:rsidRPr="00E46F5C" w14:paraId="77B4662D" w14:textId="77777777" w:rsidTr="00E46F5C">
        <w:tc>
          <w:tcPr>
            <w:tcW w:w="4500" w:type="dxa"/>
          </w:tcPr>
          <w:p w14:paraId="629BB857" w14:textId="43541412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Database per Service</w:t>
            </w:r>
          </w:p>
        </w:tc>
        <w:tc>
          <w:tcPr>
            <w:tcW w:w="4490" w:type="dxa"/>
          </w:tcPr>
          <w:p w14:paraId="0AFBC4AA" w14:textId="1EE29244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Loose coupling giữa các service</w:t>
            </w:r>
          </w:p>
        </w:tc>
      </w:tr>
      <w:tr w:rsidR="00E46F5C" w:rsidRPr="00E46F5C" w14:paraId="66CAAF27" w14:textId="77777777" w:rsidTr="00E46F5C">
        <w:tc>
          <w:tcPr>
            <w:tcW w:w="4500" w:type="dxa"/>
          </w:tcPr>
          <w:p w14:paraId="5EC0C3EF" w14:textId="6EFB032C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Saga</w:t>
            </w:r>
          </w:p>
        </w:tc>
        <w:tc>
          <w:tcPr>
            <w:tcW w:w="4490" w:type="dxa"/>
          </w:tcPr>
          <w:p w14:paraId="24297DC5" w14:textId="2C1145A0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Distributed transaction không dùng 2PC</w:t>
            </w:r>
          </w:p>
        </w:tc>
      </w:tr>
      <w:tr w:rsidR="00E46F5C" w:rsidRPr="00E46F5C" w14:paraId="7AF6D14C" w14:textId="77777777" w:rsidTr="00E46F5C">
        <w:tc>
          <w:tcPr>
            <w:tcW w:w="4500" w:type="dxa"/>
          </w:tcPr>
          <w:p w14:paraId="08AE5B0A" w14:textId="384F6E20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lastRenderedPageBreak/>
              <w:t>CQRS</w:t>
            </w:r>
          </w:p>
        </w:tc>
        <w:tc>
          <w:tcPr>
            <w:tcW w:w="4490" w:type="dxa"/>
          </w:tcPr>
          <w:p w14:paraId="23E74961" w14:textId="43E24712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Tối ưu riêng biệt cho đọc và ghi</w:t>
            </w:r>
          </w:p>
        </w:tc>
      </w:tr>
      <w:tr w:rsidR="00E46F5C" w:rsidRPr="00E46F5C" w14:paraId="7031E617" w14:textId="77777777" w:rsidTr="00E46F5C">
        <w:tc>
          <w:tcPr>
            <w:tcW w:w="4500" w:type="dxa"/>
          </w:tcPr>
          <w:p w14:paraId="69C84040" w14:textId="5FB20D0F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Event Sourcing</w:t>
            </w:r>
          </w:p>
        </w:tc>
        <w:tc>
          <w:tcPr>
            <w:tcW w:w="4490" w:type="dxa"/>
          </w:tcPr>
          <w:p w14:paraId="4255C9F7" w14:textId="1466208F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Lưu lịch sử đầy đủ, audit trail, replay trạng thái</w:t>
            </w:r>
          </w:p>
        </w:tc>
      </w:tr>
      <w:tr w:rsidR="00E46F5C" w:rsidRPr="00E46F5C" w14:paraId="318451DB" w14:textId="77777777" w:rsidTr="00E46F5C">
        <w:tc>
          <w:tcPr>
            <w:tcW w:w="4500" w:type="dxa"/>
          </w:tcPr>
          <w:p w14:paraId="4554E6A2" w14:textId="755F2EC1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API Composition</w:t>
            </w:r>
          </w:p>
        </w:tc>
        <w:tc>
          <w:tcPr>
            <w:tcW w:w="4490" w:type="dxa"/>
          </w:tcPr>
          <w:p w14:paraId="6520AC71" w14:textId="25C02C8E" w:rsidR="00E46F5C" w:rsidRPr="00E46F5C" w:rsidRDefault="00E46F5C" w:rsidP="00E46F5C">
            <w:pPr>
              <w:rPr>
                <w:sz w:val="28"/>
                <w:szCs w:val="28"/>
              </w:rPr>
            </w:pPr>
            <w:r w:rsidRPr="00E46F5C">
              <w:rPr>
                <w:sz w:val="28"/>
                <w:szCs w:val="28"/>
              </w:rPr>
              <w:t>Tổng hợp dữ liệu từ nhiều service cho 1 response</w:t>
            </w:r>
          </w:p>
        </w:tc>
      </w:tr>
    </w:tbl>
    <w:p w14:paraId="66A72FAD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2F83972" w14:textId="01FC19D4" w:rsidR="000105A8" w:rsidRPr="00E46F5C" w:rsidRDefault="000105A8" w:rsidP="00E46F5C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Configuration Management</w:t>
      </w:r>
    </w:p>
    <w:p w14:paraId="59CA14A8" w14:textId="4E5CBA52" w:rsidR="007941EC" w:rsidRPr="00E46F5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Khái niệm</w:t>
      </w:r>
    </w:p>
    <w:p w14:paraId="6C8553AF" w14:textId="75D526B5" w:rsidR="00E46F5C" w:rsidRPr="00E46F5C" w:rsidRDefault="00E46F5C" w:rsidP="00E46F5C">
      <w:pPr>
        <w:ind w:left="72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Configuration Management</w:t>
      </w:r>
      <w:r w:rsidRPr="00E46F5C">
        <w:rPr>
          <w:rFonts w:ascii="Times New Roman" w:hAnsi="Times New Roman" w:cs="Times New Roman"/>
          <w:sz w:val="28"/>
          <w:szCs w:val="28"/>
        </w:rPr>
        <w:t xml:space="preserve"> giải quyết bài toán: làm sao quản lý cấu hình (database URL, API key, feature flag, timeout...) của hàng chục/hàng trăm service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một cách tập trung, an toàn, và dễ thay đổi mà không cần rebuild/redeploy code</w:t>
      </w:r>
      <w:r w:rsidRPr="00E46F5C">
        <w:rPr>
          <w:rFonts w:ascii="Times New Roman" w:hAnsi="Times New Roman" w:cs="Times New Roman"/>
          <w:sz w:val="28"/>
          <w:szCs w:val="28"/>
        </w:rPr>
        <w:t>.</w:t>
      </w:r>
    </w:p>
    <w:p w14:paraId="3A656D36" w14:textId="1C2C2FE3" w:rsidR="007941EC" w:rsidRPr="00E46F5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Nguyên tắc cơ bản: Config tách biệt khỏi Code (12-Factor App)</w:t>
      </w:r>
    </w:p>
    <w:p w14:paraId="1051D369" w14:textId="498707D6" w:rsidR="00E46F5C" w:rsidRP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t>Configuration Management</w:t>
      </w:r>
      <w:r w:rsidRPr="00E46F5C">
        <w:rPr>
          <w:rFonts w:ascii="Times New Roman" w:hAnsi="Times New Roman" w:cs="Times New Roman"/>
          <w:sz w:val="28"/>
          <w:szCs w:val="28"/>
        </w:rPr>
        <w:t xml:space="preserve"> giải quyết bài toán: làm sao quản lý cấu hình (database URL, API key, feature flag, timeout...) của hàng chục/hàng trăm service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một cách tập trung, an toàn, và dễ thay đổi mà không cần rebuild/redeploy code</w:t>
      </w:r>
      <w:r w:rsidRPr="00E46F5C">
        <w:rPr>
          <w:rFonts w:ascii="Times New Roman" w:hAnsi="Times New Roman" w:cs="Times New Roman"/>
          <w:sz w:val="28"/>
          <w:szCs w:val="28"/>
        </w:rPr>
        <w:t>.</w:t>
      </w:r>
    </w:p>
    <w:p w14:paraId="2D1C0367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D63437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package config</w:t>
      </w:r>
    </w:p>
    <w:p w14:paraId="309DEA23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52C177C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import (</w:t>
      </w:r>
    </w:p>
    <w:p w14:paraId="778DB08F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"os"</w:t>
      </w:r>
    </w:p>
    <w:p w14:paraId="11BB46DA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"strconv"</w:t>
      </w:r>
    </w:p>
    <w:p w14:paraId="5899D80F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102A080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CD41B4C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Config struct {</w:t>
      </w:r>
    </w:p>
    <w:p w14:paraId="702839C7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Port         string</w:t>
      </w:r>
    </w:p>
    <w:p w14:paraId="523D7B35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DBHost       string</w:t>
      </w:r>
    </w:p>
    <w:p w14:paraId="1BAC7A18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DBPort       int</w:t>
      </w:r>
    </w:p>
    <w:p w14:paraId="42D4BC64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RedisAddr    string</w:t>
      </w:r>
    </w:p>
    <w:p w14:paraId="764C21B7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JWTSecret    string</w:t>
      </w:r>
    </w:p>
    <w:p w14:paraId="61B65E11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Environment  string</w:t>
      </w:r>
    </w:p>
    <w:p w14:paraId="2C43A44B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A029D39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1567498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Load() *Config {</w:t>
      </w:r>
    </w:p>
    <w:p w14:paraId="3CC39960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&amp;Config{</w:t>
      </w:r>
    </w:p>
    <w:p w14:paraId="36DFCD85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Port:        getEnv("PORT", "8080"),</w:t>
      </w:r>
    </w:p>
    <w:p w14:paraId="42DC3265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DBHost:      getEnv("DB_HOST", "localhost"),</w:t>
      </w:r>
    </w:p>
    <w:p w14:paraId="148626AF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DBPort:      getEnvAsInt("DB_PORT", 5432),</w:t>
      </w:r>
    </w:p>
    <w:p w14:paraId="7986C0D1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RedisAddr:   getEnv("REDIS_ADDR", "localhost:6379"),</w:t>
      </w:r>
    </w:p>
    <w:p w14:paraId="41A00970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JWTSecret:   getEnv("JWT_SECRET", ""), // bắt buộc phải set, không có default an toàn</w:t>
      </w:r>
    </w:p>
    <w:p w14:paraId="3396DCBD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Environment: getEnv("ENVIRONMENT", "development"),</w:t>
      </w:r>
    </w:p>
    <w:p w14:paraId="3D9F0A57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95C709E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A591C0B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957FC8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getEnv(key, defaultValue string) string {</w:t>
      </w:r>
    </w:p>
    <w:p w14:paraId="5D53CE75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value, exists := os.LookupEnv(key); exists {</w:t>
      </w:r>
    </w:p>
    <w:p w14:paraId="73243E2F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value</w:t>
      </w:r>
    </w:p>
    <w:p w14:paraId="50728F8D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55FA0570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defaultValue</w:t>
      </w:r>
    </w:p>
    <w:p w14:paraId="73AF8522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F935553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423D2140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>func getEnvAsInt(key string, defaultValue int) int {</w:t>
      </w:r>
    </w:p>
    <w:p w14:paraId="3E3174C2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value, exists := os.LookupEnv(key); exists {</w:t>
      </w:r>
    </w:p>
    <w:p w14:paraId="0A590E85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intVal, err := strconv.Atoi(value); err == nil {</w:t>
      </w:r>
    </w:p>
    <w:p w14:paraId="158EC834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intVal</w:t>
      </w:r>
    </w:p>
    <w:p w14:paraId="21A33C19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0E455052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42706F9" w14:textId="77777777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defaultValue</w:t>
      </w:r>
    </w:p>
    <w:p w14:paraId="7CB9A997" w14:textId="3843463D" w:rsidR="00E46F5C" w:rsidRPr="00E46F5C" w:rsidRDefault="00E46F5C" w:rsidP="00E46F5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407DDB8" w14:textId="71C4165D" w:rsidR="007941EC" w:rsidRPr="00E46F5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Dùng file cấu hình (YAML) kết hợp thư viện Viper — phổ biến trong hệ sinh thái Go</w:t>
      </w:r>
    </w:p>
    <w:p w14:paraId="76A83B1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import "github.com/spf13/viper"</w:t>
      </w:r>
    </w:p>
    <w:p w14:paraId="2EEF7B5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345C2D19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type AppConfig struct {</w:t>
      </w:r>
    </w:p>
    <w:p w14:paraId="4F3AE62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Server struct {</w:t>
      </w:r>
    </w:p>
    <w:p w14:paraId="219C70B6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Port int `mapstructure:"port"`</w:t>
      </w:r>
    </w:p>
    <w:p w14:paraId="099CCA57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 `mapstructure:"server"`</w:t>
      </w:r>
    </w:p>
    <w:p w14:paraId="5F0B256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Database struct {</w:t>
      </w:r>
    </w:p>
    <w:p w14:paraId="49A5AF7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Host     string `mapstructure:"host"`</w:t>
      </w:r>
    </w:p>
    <w:p w14:paraId="7448342D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Port     int    `mapstructure:"port"`</w:t>
      </w:r>
    </w:p>
    <w:p w14:paraId="1106900C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Username string `mapstructure:"username"`</w:t>
      </w:r>
    </w:p>
    <w:p w14:paraId="43D0CCD7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 `mapstructure:"database"`</w:t>
      </w:r>
    </w:p>
    <w:p w14:paraId="3C4F1B96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1E22E4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D15F2AC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LoadConfig(path string) (*AppConfig, error) {</w:t>
      </w:r>
    </w:p>
    <w:p w14:paraId="6E0B6FA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viper.SetConfigName("config")</w:t>
      </w:r>
    </w:p>
    <w:p w14:paraId="47C711DD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viper.SetConfigType("yaml")</w:t>
      </w:r>
    </w:p>
    <w:p w14:paraId="3B052E1E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viper.AddConfigPath(path)</w:t>
      </w:r>
    </w:p>
    <w:p w14:paraId="50C6FEC7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</w:p>
    <w:p w14:paraId="7D28F5E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viper.AutomaticEnv() // cho phép override bằng biến môi trường (ví dụ DATABASE_HOST)</w:t>
      </w:r>
    </w:p>
    <w:p w14:paraId="276D8D8F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viper.SetEnvKeyReplacer(strings.NewReplacer(".", "_"))</w:t>
      </w:r>
    </w:p>
    <w:p w14:paraId="30DC721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412306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:= viper.ReadInConfig(); err != nil {</w:t>
      </w:r>
    </w:p>
    <w:p w14:paraId="18D7BAE8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nil, err</w:t>
      </w:r>
    </w:p>
    <w:p w14:paraId="272A27CE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1745D54B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D144E59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config AppConfig</w:t>
      </w:r>
    </w:p>
    <w:p w14:paraId="3F0E9DB3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:= viper.Unmarshal(&amp;config); err != nil {</w:t>
      </w:r>
    </w:p>
    <w:p w14:paraId="2EC4AF2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nil, err</w:t>
      </w:r>
    </w:p>
    <w:p w14:paraId="4A7F22F6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A6D0406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&amp;config, nil</w:t>
      </w:r>
    </w:p>
    <w:p w14:paraId="474F4CE5" w14:textId="134006B1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FD148A0" w14:textId="33928D64" w:rsidR="00E46F5C" w:rsidRPr="00E46F5C" w:rsidRDefault="00E46F5C" w:rsidP="00E46F5C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 config.yaml:</w:t>
      </w:r>
    </w:p>
    <w:p w14:paraId="40C60C2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server:</w:t>
      </w:r>
    </w:p>
    <w:p w14:paraId="08CC1121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port: 8080</w:t>
      </w:r>
    </w:p>
    <w:p w14:paraId="17B9C8E0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database:</w:t>
      </w:r>
    </w:p>
    <w:p w14:paraId="4D5C0175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host: localhost</w:t>
      </w:r>
    </w:p>
    <w:p w14:paraId="5DB0B54D" w14:textId="77777777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port: 5432</w:t>
      </w:r>
    </w:p>
    <w:p w14:paraId="7723CD0D" w14:textId="5F2835F8" w:rsidR="00E46F5C" w:rsidRPr="00E46F5C" w:rsidRDefault="00E46F5C" w:rsidP="00E46F5C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username: postgres</w:t>
      </w:r>
    </w:p>
    <w:p w14:paraId="5BB3BD26" w14:textId="7E96F39A" w:rsidR="00E46F5C" w:rsidRPr="00E46F5C" w:rsidRDefault="00E46F5C" w:rsidP="00E46F5C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Ưu điểm dùng Viper:</w:t>
      </w:r>
      <w:r w:rsidRPr="00E46F5C">
        <w:rPr>
          <w:rFonts w:ascii="Times New Roman" w:hAnsi="Times New Roman" w:cs="Times New Roman"/>
          <w:sz w:val="28"/>
          <w:szCs w:val="28"/>
        </w:rPr>
        <w:t xml:space="preserve"> hỗ trợ đọc từ nhiều nguồn (file YAML/JSON/TOML, biến môi trường, command-line flag, và cả remote config như Consul/etcd), tự động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override theo thứ tự ưu tiên</w:t>
      </w:r>
      <w:r w:rsidRPr="00E46F5C">
        <w:rPr>
          <w:rFonts w:ascii="Times New Roman" w:hAnsi="Times New Roman" w:cs="Times New Roman"/>
          <w:sz w:val="28"/>
          <w:szCs w:val="28"/>
        </w:rPr>
        <w:t xml:space="preserve"> (biến môi trường thường ghi đè file cấu hình — hữu ích khi cùng 1 image Docker chạy nhiều môi trường khác nhau).</w:t>
      </w:r>
    </w:p>
    <w:p w14:paraId="55AC0B36" w14:textId="77777777" w:rsidR="00E46F5C" w:rsidRPr="00E46F5C" w:rsidRDefault="00E46F5C" w:rsidP="00E46F5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7DF230A" w14:textId="74E1AC64" w:rsidR="007941EC" w:rsidRPr="00E46F5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Centralized Configuration Server (Config tập trung ở quy mô lớn)</w:t>
      </w:r>
    </w:p>
    <w:p w14:paraId="09D63423" w14:textId="17B655DE" w:rsidR="00E46F5C" w:rsidRDefault="00E46F5C" w:rsidP="00E46F5C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 xml:space="preserve">Khi có hàng chục service, quản lý config rải rác ở từng nơi (env var/file riêng lẻ) trở nên khó kiểm soát — cần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Configuration Server tập trung</w:t>
      </w:r>
      <w:r w:rsidRPr="00E46F5C">
        <w:rPr>
          <w:rFonts w:ascii="Times New Roman" w:hAnsi="Times New Roman" w:cs="Times New Roman"/>
          <w:sz w:val="28"/>
          <w:szCs w:val="28"/>
        </w:rPr>
        <w:t xml:space="preserve">, các service tự tải config khi khởi động (và có thể </w:t>
      </w:r>
      <w:r w:rsidRPr="00E46F5C">
        <w:rPr>
          <w:rFonts w:ascii="Times New Roman" w:hAnsi="Times New Roman" w:cs="Times New Roman"/>
          <w:b/>
          <w:bCs/>
          <w:sz w:val="28"/>
          <w:szCs w:val="28"/>
        </w:rPr>
        <w:t>tự động reload khi config thay đổi</w:t>
      </w:r>
      <w:r w:rsidRPr="00E46F5C">
        <w:rPr>
          <w:rFonts w:ascii="Times New Roman" w:hAnsi="Times New Roman" w:cs="Times New Roman"/>
          <w:sz w:val="28"/>
          <w:szCs w:val="28"/>
        </w:rPr>
        <w:t>, không cần restart).</w:t>
      </w:r>
    </w:p>
    <w:p w14:paraId="6EB08C29" w14:textId="7EEAF364" w:rsidR="00E46F5C" w:rsidRPr="00E46F5C" w:rsidRDefault="002D3ED1" w:rsidP="00E46F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4E617" wp14:editId="5B20F997">
            <wp:extent cx="4732020" cy="3154680"/>
            <wp:effectExtent l="0" t="0" r="0" b="7620"/>
            <wp:docPr id="2137623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0FA82" w14:textId="77777777" w:rsidR="00E46F5C" w:rsidRPr="00E46F5C" w:rsidRDefault="00E46F5C" w:rsidP="00E46F5C">
      <w:pPr>
        <w:pStyle w:val="NormalWeb"/>
        <w:numPr>
          <w:ilvl w:val="0"/>
          <w:numId w:val="3"/>
        </w:numPr>
        <w:ind w:left="1080"/>
        <w:rPr>
          <w:sz w:val="28"/>
          <w:szCs w:val="28"/>
        </w:rPr>
      </w:pPr>
      <w:r w:rsidRPr="00E46F5C">
        <w:rPr>
          <w:rStyle w:val="Strong"/>
          <w:sz w:val="28"/>
          <w:szCs w:val="28"/>
        </w:rPr>
        <w:t>Ví dụ Go dùng Consul KV làm Config Server:</w:t>
      </w:r>
    </w:p>
    <w:p w14:paraId="714ED58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import "github.com/hashicorp/consul/api"</w:t>
      </w:r>
    </w:p>
    <w:p w14:paraId="7862834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7653B9C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loadConfigFromConsul(key string) (string, error) {</w:t>
      </w:r>
    </w:p>
    <w:p w14:paraId="050ABF91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 := api.DefaultConfig()</w:t>
      </w:r>
    </w:p>
    <w:p w14:paraId="0863E10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config.Address = "consul:8500"</w:t>
      </w:r>
    </w:p>
    <w:p w14:paraId="7ABCFB6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client, err := api.NewClient(config)</w:t>
      </w:r>
    </w:p>
    <w:p w14:paraId="3F064051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{</w:t>
      </w:r>
    </w:p>
    <w:p w14:paraId="6DDE346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"", err</w:t>
      </w:r>
    </w:p>
    <w:p w14:paraId="008DFAA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}</w:t>
      </w:r>
    </w:p>
    <w:p w14:paraId="61D50C2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45409601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kv := client.KV()</w:t>
      </w:r>
    </w:p>
    <w:p w14:paraId="59C7752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pair, _, err := kv.Get(key, nil)</w:t>
      </w:r>
    </w:p>
    <w:p w14:paraId="53E59236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|| pair == nil {</w:t>
      </w:r>
    </w:p>
    <w:p w14:paraId="2926FAE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return "", fmt.Errorf("config key not found: %s", key)</w:t>
      </w:r>
    </w:p>
    <w:p w14:paraId="57756A14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4E73778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return string(pair.Value), nil</w:t>
      </w:r>
    </w:p>
    <w:p w14:paraId="3EBC5B7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B0DC8A2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AD6D7F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// Watch thay đổi config real-time, không cần restart service</w:t>
      </w:r>
    </w:p>
    <w:p w14:paraId="5F286597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func watchConfig(key string, onChange func(string)) {</w:t>
      </w:r>
    </w:p>
    <w:p w14:paraId="2BCE2E8B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 := api.DefaultConfig()</w:t>
      </w:r>
    </w:p>
    <w:p w14:paraId="1FDC586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config.Address = "consul:8500"</w:t>
      </w:r>
    </w:p>
    <w:p w14:paraId="6338FD7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client, _ := api.NewClient(config)</w:t>
      </w:r>
    </w:p>
    <w:p w14:paraId="1C610DC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525A910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var lastIndex uint64</w:t>
      </w:r>
    </w:p>
    <w:p w14:paraId="777B0F3C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for {</w:t>
      </w:r>
    </w:p>
    <w:p w14:paraId="4704727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pair, meta, err := client.KV().Get(key, &amp;api.QueryOptions{WaitIndex: lastIndex})</w:t>
      </w:r>
    </w:p>
    <w:p w14:paraId="10A95C2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err != nil {</w:t>
      </w:r>
    </w:p>
    <w:p w14:paraId="4C416B8F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time.Sleep(5 * time.Second)</w:t>
      </w:r>
    </w:p>
    <w:p w14:paraId="04C81E8D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continue</w:t>
      </w:r>
    </w:p>
    <w:p w14:paraId="0C48B349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5C12A380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if pair != nil &amp;&amp; meta.LastIndex != lastIndex {</w:t>
      </w:r>
    </w:p>
    <w:p w14:paraId="5217573E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lastIndex = meta.LastIndex</w:t>
      </w:r>
    </w:p>
    <w:p w14:paraId="647AB505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    onChange(string(pair.Value)) // callback khi config đổi</w:t>
      </w:r>
    </w:p>
    <w:p w14:paraId="527F764E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7EEA60FA" w14:textId="77777777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7C06E7A" w14:textId="00976470" w:rsidR="00E46F5C" w:rsidRPr="00E46F5C" w:rsidRDefault="00E46F5C" w:rsidP="00E46F5C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E46F5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474727B" w14:textId="5809B331" w:rsidR="007941E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Quản lý Secret riêng biệt khỏi Config thông thường</w:t>
      </w:r>
    </w:p>
    <w:p w14:paraId="354E563A" w14:textId="680F025E" w:rsidR="002D3ED1" w:rsidRDefault="002D3ED1" w:rsidP="002D3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3ED1">
        <w:rPr>
          <w:rFonts w:ascii="Times New Roman" w:hAnsi="Times New Roman" w:cs="Times New Roman"/>
          <w:b/>
          <w:bCs/>
          <w:sz w:val="28"/>
          <w:szCs w:val="28"/>
        </w:rPr>
        <w:t>Nguyên tắc quan trọng:</w:t>
      </w:r>
      <w:r w:rsidRPr="002D3ED1">
        <w:rPr>
          <w:rFonts w:ascii="Times New Roman" w:hAnsi="Times New Roman" w:cs="Times New Roman"/>
          <w:sz w:val="28"/>
          <w:szCs w:val="28"/>
        </w:rPr>
        <w:t xml:space="preserve"> dữ liệu nhạy cảm (password, API key, private key) </w:t>
      </w:r>
      <w:r w:rsidRPr="002D3ED1">
        <w:rPr>
          <w:rFonts w:ascii="Times New Roman" w:hAnsi="Times New Roman" w:cs="Times New Roman"/>
          <w:b/>
          <w:bCs/>
          <w:sz w:val="28"/>
          <w:szCs w:val="28"/>
        </w:rPr>
        <w:t>không nên</w:t>
      </w:r>
      <w:r w:rsidRPr="002D3ED1">
        <w:rPr>
          <w:rFonts w:ascii="Times New Roman" w:hAnsi="Times New Roman" w:cs="Times New Roman"/>
          <w:sz w:val="28"/>
          <w:szCs w:val="28"/>
        </w:rPr>
        <w:t xml:space="preserve"> lưu chung với config thông thường (dù cả 2 đều là "cấu hình") — nên dùng công cụ chuyên biệt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EBC86F" w14:textId="77777777" w:rsidR="002D3ED1" w:rsidRDefault="002D3ED1" w:rsidP="002D3E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9"/>
        <w:gridCol w:w="4311"/>
      </w:tblGrid>
      <w:tr w:rsidR="002D3ED1" w14:paraId="29F6611B" w14:textId="77777777" w:rsidTr="002D3ED1">
        <w:tc>
          <w:tcPr>
            <w:tcW w:w="4675" w:type="dxa"/>
          </w:tcPr>
          <w:p w14:paraId="68E98793" w14:textId="3B7A49B4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Công cụ</w:t>
            </w:r>
          </w:p>
        </w:tc>
        <w:tc>
          <w:tcPr>
            <w:tcW w:w="4675" w:type="dxa"/>
          </w:tcPr>
          <w:p w14:paraId="62030C29" w14:textId="25F381E9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Đặc điểm</w:t>
            </w:r>
          </w:p>
        </w:tc>
      </w:tr>
      <w:tr w:rsidR="002D3ED1" w14:paraId="502A82A8" w14:textId="77777777" w:rsidTr="002D3ED1">
        <w:tc>
          <w:tcPr>
            <w:tcW w:w="4675" w:type="dxa"/>
          </w:tcPr>
          <w:p w14:paraId="6BF804F9" w14:textId="0EF5D46C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HashiCorp Vault</w:t>
            </w:r>
          </w:p>
        </w:tc>
        <w:tc>
          <w:tcPr>
            <w:tcW w:w="4675" w:type="dxa"/>
          </w:tcPr>
          <w:p w14:paraId="24E3BF31" w14:textId="6BBBDA9B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Mã hóa secret, cấp quyền truy cập động, tự động xoay vòng (rotate) credential</w:t>
            </w:r>
          </w:p>
        </w:tc>
      </w:tr>
      <w:tr w:rsidR="002D3ED1" w14:paraId="46C31224" w14:textId="77777777" w:rsidTr="002D3ED1">
        <w:tc>
          <w:tcPr>
            <w:tcW w:w="4675" w:type="dxa"/>
          </w:tcPr>
          <w:p w14:paraId="09E3484B" w14:textId="2995F233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Kubernetes Secrets</w:t>
            </w:r>
          </w:p>
        </w:tc>
        <w:tc>
          <w:tcPr>
            <w:tcW w:w="4675" w:type="dxa"/>
          </w:tcPr>
          <w:p w14:paraId="6F590FE1" w14:textId="620EC3D4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Native trong K8s, nhưng mặc định chỉ base64-encode (không mã hóa thật) — cần thêm encryption at rest</w:t>
            </w:r>
          </w:p>
        </w:tc>
      </w:tr>
      <w:tr w:rsidR="002D3ED1" w14:paraId="1E80A732" w14:textId="77777777" w:rsidTr="002D3ED1">
        <w:tc>
          <w:tcPr>
            <w:tcW w:w="4675" w:type="dxa"/>
          </w:tcPr>
          <w:p w14:paraId="449BBC08" w14:textId="689E8987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AWS Secrets Manager / Parameter Store</w:t>
            </w:r>
          </w:p>
        </w:tc>
        <w:tc>
          <w:tcPr>
            <w:tcW w:w="4675" w:type="dxa"/>
          </w:tcPr>
          <w:p w14:paraId="2589474A" w14:textId="154B6A3D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Tích hợp tốt trong hệ sinh thái AWS, tự động rotate secret</w:t>
            </w:r>
          </w:p>
        </w:tc>
      </w:tr>
      <w:tr w:rsidR="002D3ED1" w14:paraId="5F2696A7" w14:textId="77777777" w:rsidTr="002D3ED1">
        <w:tc>
          <w:tcPr>
            <w:tcW w:w="4675" w:type="dxa"/>
          </w:tcPr>
          <w:p w14:paraId="489ADD50" w14:textId="41358AF0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Docker Secrets</w:t>
            </w:r>
          </w:p>
        </w:tc>
        <w:tc>
          <w:tcPr>
            <w:tcW w:w="4675" w:type="dxa"/>
          </w:tcPr>
          <w:p w14:paraId="78293015" w14:textId="0FBCCCF4" w:rsidR="002D3ED1" w:rsidRDefault="002D3ED1" w:rsidP="002D3ED1">
            <w:pPr>
              <w:pStyle w:val="ListParagraph"/>
              <w:ind w:left="0"/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Dành cho Docker Swarm, đơn giản hơn Vault</w:t>
            </w:r>
          </w:p>
        </w:tc>
      </w:tr>
    </w:tbl>
    <w:p w14:paraId="49D4597C" w14:textId="77777777" w:rsidR="002D3ED1" w:rsidRDefault="002D3ED1" w:rsidP="002D3E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CE9D05" w14:textId="3A2269B5" w:rsidR="002D3ED1" w:rsidRDefault="002D3ED1" w:rsidP="002D3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3ED1">
        <w:rPr>
          <w:rFonts w:ascii="Times New Roman" w:hAnsi="Times New Roman" w:cs="Times New Roman"/>
          <w:sz w:val="28"/>
          <w:szCs w:val="28"/>
        </w:rPr>
        <w:t>Ví dụ Go đọc secret từ Vault:</w:t>
      </w:r>
    </w:p>
    <w:p w14:paraId="0BAD369E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import vault "github.com/hashicorp/vault/api"</w:t>
      </w:r>
    </w:p>
    <w:p w14:paraId="0F1510B6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362ECA45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func getSecretFromVault(path string) (string, error) {</w:t>
      </w:r>
    </w:p>
    <w:p w14:paraId="3C127CBA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client, err := vault.NewClient(vault.DefaultConfig())</w:t>
      </w:r>
    </w:p>
    <w:p w14:paraId="2C47C63C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{</w:t>
      </w:r>
    </w:p>
    <w:p w14:paraId="588CBD65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    return "", err</w:t>
      </w:r>
    </w:p>
    <w:p w14:paraId="2A4A9E1D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BA090E3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client.SetToken(os.Getenv("VAULT_TOKEN"))</w:t>
      </w:r>
    </w:p>
    <w:p w14:paraId="29E2F97B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0389B330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secret, err := client.Logical().Read(path)</w:t>
      </w:r>
    </w:p>
    <w:p w14:paraId="54ABE133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|| secret == nil {</w:t>
      </w:r>
    </w:p>
    <w:p w14:paraId="60EB342C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    return "", fmt.Errorf("secret not found")</w:t>
      </w:r>
    </w:p>
    <w:p w14:paraId="3A3D633C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6014DA2C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return secret.Data["value"].(string), nil</w:t>
      </w:r>
    </w:p>
    <w:p w14:paraId="67280B9E" w14:textId="1B02C0F9" w:rsid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845DC02" w14:textId="77777777" w:rsidR="002D3ED1" w:rsidRPr="002D3ED1" w:rsidRDefault="002D3ED1" w:rsidP="002D3ED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</w:p>
    <w:p w14:paraId="011024AE" w14:textId="7721099D" w:rsidR="007941E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Feature Flag — dạng đặc biệt của Configuration Management</w:t>
      </w:r>
    </w:p>
    <w:p w14:paraId="7BAD357F" w14:textId="0A2D0D46" w:rsidR="002D3ED1" w:rsidRDefault="002D3ED1" w:rsidP="002D3ED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Pr="002D3ED1">
        <w:rPr>
          <w:b/>
          <w:bCs/>
        </w:rPr>
        <w:t xml:space="preserve"> </w:t>
      </w:r>
      <w:r w:rsidRPr="002D3ED1">
        <w:rPr>
          <w:rFonts w:ascii="Times New Roman" w:hAnsi="Times New Roman" w:cs="Times New Roman"/>
          <w:b/>
          <w:bCs/>
          <w:sz w:val="28"/>
          <w:szCs w:val="28"/>
        </w:rPr>
        <w:t>ục đích:</w:t>
      </w:r>
      <w:r w:rsidRPr="002D3ED1">
        <w:rPr>
          <w:rFonts w:ascii="Times New Roman" w:hAnsi="Times New Roman" w:cs="Times New Roman"/>
          <w:sz w:val="28"/>
          <w:szCs w:val="28"/>
        </w:rPr>
        <w:t xml:space="preserve"> bật/tắt tính năng </w:t>
      </w:r>
      <w:r w:rsidRPr="002D3ED1">
        <w:rPr>
          <w:rFonts w:ascii="Times New Roman" w:hAnsi="Times New Roman" w:cs="Times New Roman"/>
          <w:b/>
          <w:bCs/>
          <w:sz w:val="28"/>
          <w:szCs w:val="28"/>
        </w:rPr>
        <w:t>runtime mà không cần deploy lại code</w:t>
      </w:r>
      <w:r w:rsidRPr="002D3ED1">
        <w:rPr>
          <w:rFonts w:ascii="Times New Roman" w:hAnsi="Times New Roman" w:cs="Times New Roman"/>
          <w:sz w:val="28"/>
          <w:szCs w:val="28"/>
        </w:rPr>
        <w:t xml:space="preserve"> — hữu ích cho A/B testing, rollout dần dần tính năng mới, hoặc tắt khẩn cấp tính năng lỗi.</w:t>
      </w:r>
    </w:p>
    <w:p w14:paraId="4F321811" w14:textId="77777777" w:rsidR="002D3ED1" w:rsidRDefault="002D3ED1" w:rsidP="002D3ED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B52677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type FeatureFlags struct {</w:t>
      </w:r>
    </w:p>
    <w:p w14:paraId="5491658B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flags map[string]bool</w:t>
      </w:r>
    </w:p>
    <w:p w14:paraId="68F155D1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mu    sync.RWMutex</w:t>
      </w:r>
    </w:p>
    <w:p w14:paraId="0D762858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8F65D49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6E657E87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func (f *FeatureFlags) IsEnabled(name string) bool {</w:t>
      </w:r>
    </w:p>
    <w:p w14:paraId="46B3E60C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f.mu.RLock()</w:t>
      </w:r>
    </w:p>
    <w:p w14:paraId="7E8D2E80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defer f.mu.RUnlock()</w:t>
      </w:r>
    </w:p>
    <w:p w14:paraId="093DE408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return f.flags[name]</w:t>
      </w:r>
    </w:p>
    <w:p w14:paraId="2661C061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F1E08EE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0E495513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func (f *FeatureFlags) Set(name string, enabled bool) {</w:t>
      </w:r>
    </w:p>
    <w:p w14:paraId="2E517FBD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f.mu.Lock()</w:t>
      </w:r>
    </w:p>
    <w:p w14:paraId="079E343B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defer f.mu.Unlock()</w:t>
      </w:r>
    </w:p>
    <w:p w14:paraId="5B46623F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f.flags[name] = enabled</w:t>
      </w:r>
    </w:p>
    <w:p w14:paraId="3633E82C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05EBF4C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4DDD7BE2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// Sử dụng trong business logic:</w:t>
      </w:r>
    </w:p>
    <w:p w14:paraId="44E66C90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if featureFlags.IsEnabled("new_checkout_flow") {</w:t>
      </w:r>
    </w:p>
    <w:p w14:paraId="56DFA1E9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 xml:space="preserve">    return newCheckoutHandler(w, r)</w:t>
      </w:r>
    </w:p>
    <w:p w14:paraId="5C533A10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E516909" w14:textId="7FE77085" w:rsid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D3ED1">
        <w:rPr>
          <w:rFonts w:ascii="Times New Roman" w:hAnsi="Times New Roman" w:cs="Times New Roman"/>
          <w:i/>
          <w:iCs/>
          <w:sz w:val="28"/>
          <w:szCs w:val="28"/>
        </w:rPr>
        <w:t>return legacyCheckoutHandler(w, r)</w:t>
      </w:r>
    </w:p>
    <w:p w14:paraId="31A75F19" w14:textId="77777777" w:rsidR="002D3ED1" w:rsidRPr="002D3ED1" w:rsidRDefault="002D3ED1" w:rsidP="002D3ED1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EFE66B" w14:textId="05CA7F5A" w:rsidR="007941EC" w:rsidRDefault="007941EC" w:rsidP="00E46F5C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E46F5C">
        <w:rPr>
          <w:rFonts w:ascii="Times New Roman" w:hAnsi="Times New Roman" w:cs="Times New Roman"/>
          <w:sz w:val="28"/>
          <w:szCs w:val="28"/>
        </w:rPr>
        <w:t>Bảng tổng hợp Configuration Management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5"/>
        <w:gridCol w:w="4285"/>
      </w:tblGrid>
      <w:tr w:rsidR="002D3ED1" w14:paraId="7FF438EF" w14:textId="77777777" w:rsidTr="002D3ED1">
        <w:tc>
          <w:tcPr>
            <w:tcW w:w="4345" w:type="dxa"/>
          </w:tcPr>
          <w:p w14:paraId="1841C268" w14:textId="436F6555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Cách tiếp cận</w:t>
            </w:r>
          </w:p>
        </w:tc>
        <w:tc>
          <w:tcPr>
            <w:tcW w:w="4285" w:type="dxa"/>
          </w:tcPr>
          <w:p w14:paraId="2DCBD697" w14:textId="43FBB262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Phù hợp khi nào</w:t>
            </w:r>
          </w:p>
        </w:tc>
      </w:tr>
      <w:tr w:rsidR="002D3ED1" w14:paraId="4419D143" w14:textId="77777777" w:rsidTr="002D3ED1">
        <w:tc>
          <w:tcPr>
            <w:tcW w:w="4345" w:type="dxa"/>
          </w:tcPr>
          <w:p w14:paraId="57392DE5" w14:textId="4CD001BE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Biến môi trường (os.Getenv)</w:t>
            </w:r>
          </w:p>
        </w:tc>
        <w:tc>
          <w:tcPr>
            <w:tcW w:w="4285" w:type="dxa"/>
          </w:tcPr>
          <w:p w14:paraId="47A29ACF" w14:textId="2E203ED1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Đơn giản, đủ dùng cho project nhỏ/vừa, chuẩn 12-Factor App</w:t>
            </w:r>
          </w:p>
        </w:tc>
      </w:tr>
      <w:tr w:rsidR="002D3ED1" w14:paraId="23211168" w14:textId="77777777" w:rsidTr="002D3ED1">
        <w:tc>
          <w:tcPr>
            <w:tcW w:w="4345" w:type="dxa"/>
          </w:tcPr>
          <w:p w14:paraId="2D7DDDEB" w14:textId="7867702D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File YAML + Viper</w:t>
            </w:r>
          </w:p>
        </w:tc>
        <w:tc>
          <w:tcPr>
            <w:tcW w:w="4285" w:type="dxa"/>
          </w:tcPr>
          <w:p w14:paraId="50B74D66" w14:textId="08667487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Cấu hình phức tạp, nhiều field lồng nhau, cần đọc từ nhiều nguồn</w:t>
            </w:r>
          </w:p>
        </w:tc>
      </w:tr>
      <w:tr w:rsidR="002D3ED1" w14:paraId="4FA0D2AF" w14:textId="77777777" w:rsidTr="002D3ED1">
        <w:tc>
          <w:tcPr>
            <w:tcW w:w="4345" w:type="dxa"/>
          </w:tcPr>
          <w:p w14:paraId="46A583F8" w14:textId="1AC3A3E8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Config Server tập trung (Consul/etcd)</w:t>
            </w:r>
          </w:p>
        </w:tc>
        <w:tc>
          <w:tcPr>
            <w:tcW w:w="4285" w:type="dxa"/>
          </w:tcPr>
          <w:p w14:paraId="56C49BFB" w14:textId="65C2434B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Hệ thống lớn, cần thay đổi config real-time không restart</w:t>
            </w:r>
          </w:p>
        </w:tc>
      </w:tr>
      <w:tr w:rsidR="002D3ED1" w14:paraId="2B58BBFD" w14:textId="77777777" w:rsidTr="002D3ED1">
        <w:tc>
          <w:tcPr>
            <w:tcW w:w="4345" w:type="dxa"/>
          </w:tcPr>
          <w:p w14:paraId="67BF6FFE" w14:textId="653E1215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Vault/Secrets Manager</w:t>
            </w:r>
          </w:p>
        </w:tc>
        <w:tc>
          <w:tcPr>
            <w:tcW w:w="4285" w:type="dxa"/>
          </w:tcPr>
          <w:p w14:paraId="36385D1C" w14:textId="61B8303C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Quản lý riêng dữ liệu nhạy cảm, cần mã hóa + audit + rotate</w:t>
            </w:r>
          </w:p>
        </w:tc>
      </w:tr>
      <w:tr w:rsidR="002D3ED1" w14:paraId="7D3C18EE" w14:textId="77777777" w:rsidTr="002D3ED1">
        <w:tc>
          <w:tcPr>
            <w:tcW w:w="4345" w:type="dxa"/>
          </w:tcPr>
          <w:p w14:paraId="063090F6" w14:textId="65737A02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Feature Flag</w:t>
            </w:r>
          </w:p>
        </w:tc>
        <w:tc>
          <w:tcPr>
            <w:tcW w:w="4285" w:type="dxa"/>
          </w:tcPr>
          <w:p w14:paraId="1035DBC0" w14:textId="30B970F7" w:rsidR="002D3ED1" w:rsidRDefault="002D3ED1" w:rsidP="002D3ED1">
            <w:pPr>
              <w:rPr>
                <w:sz w:val="28"/>
                <w:szCs w:val="28"/>
              </w:rPr>
            </w:pPr>
            <w:r w:rsidRPr="002D3ED1">
              <w:rPr>
                <w:sz w:val="28"/>
                <w:szCs w:val="28"/>
              </w:rPr>
              <w:t>Cần bật/tắt tính năng linh hoạt runtime, A/B testing</w:t>
            </w:r>
          </w:p>
        </w:tc>
      </w:tr>
    </w:tbl>
    <w:p w14:paraId="3230C67E" w14:textId="77777777" w:rsidR="002D3ED1" w:rsidRPr="002D3ED1" w:rsidRDefault="002D3ED1" w:rsidP="002D3E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D3ED1">
        <w:rPr>
          <w:rFonts w:ascii="Times New Roman" w:hAnsi="Times New Roman" w:cs="Times New Roman"/>
          <w:b/>
          <w:bCs/>
          <w:sz w:val="28"/>
          <w:szCs w:val="28"/>
        </w:rPr>
        <w:lastRenderedPageBreak/>
        <w:t>Sơ đồ tổng kết mối liên hệ giữa các Pattern</w:t>
      </w:r>
    </w:p>
    <w:p w14:paraId="55D278B7" w14:textId="401A3897" w:rsidR="002D3ED1" w:rsidRPr="002D3ED1" w:rsidRDefault="002D3ED1" w:rsidP="002D3ED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7DEF1" wp14:editId="5A251199">
            <wp:extent cx="5875020" cy="3916680"/>
            <wp:effectExtent l="0" t="0" r="0" b="7620"/>
            <wp:docPr id="638519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D3ED1" w:rsidRPr="002D3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041"/>
    <w:multiLevelType w:val="hybridMultilevel"/>
    <w:tmpl w:val="7D56E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16360"/>
    <w:multiLevelType w:val="hybridMultilevel"/>
    <w:tmpl w:val="74DEDAAC"/>
    <w:lvl w:ilvl="0" w:tplc="90DE08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31F30"/>
    <w:multiLevelType w:val="hybridMultilevel"/>
    <w:tmpl w:val="4494716E"/>
    <w:lvl w:ilvl="0" w:tplc="F3165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928FA"/>
    <w:multiLevelType w:val="hybridMultilevel"/>
    <w:tmpl w:val="D856F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414EB"/>
    <w:multiLevelType w:val="hybridMultilevel"/>
    <w:tmpl w:val="03702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678E8"/>
    <w:multiLevelType w:val="hybridMultilevel"/>
    <w:tmpl w:val="2C1ED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B01B6"/>
    <w:multiLevelType w:val="hybridMultilevel"/>
    <w:tmpl w:val="83E2E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43BD8"/>
    <w:multiLevelType w:val="hybridMultilevel"/>
    <w:tmpl w:val="A976A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86FD9"/>
    <w:multiLevelType w:val="hybridMultilevel"/>
    <w:tmpl w:val="C1A2F140"/>
    <w:lvl w:ilvl="0" w:tplc="C11837A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3791357">
    <w:abstractNumId w:val="2"/>
  </w:num>
  <w:num w:numId="2" w16cid:durableId="349262270">
    <w:abstractNumId w:val="0"/>
  </w:num>
  <w:num w:numId="3" w16cid:durableId="416446476">
    <w:abstractNumId w:val="1"/>
  </w:num>
  <w:num w:numId="4" w16cid:durableId="156000337">
    <w:abstractNumId w:val="8"/>
  </w:num>
  <w:num w:numId="5" w16cid:durableId="1516113659">
    <w:abstractNumId w:val="7"/>
  </w:num>
  <w:num w:numId="6" w16cid:durableId="717515629">
    <w:abstractNumId w:val="5"/>
  </w:num>
  <w:num w:numId="7" w16cid:durableId="1258634513">
    <w:abstractNumId w:val="3"/>
  </w:num>
  <w:num w:numId="8" w16cid:durableId="587495301">
    <w:abstractNumId w:val="4"/>
  </w:num>
  <w:num w:numId="9" w16cid:durableId="1333334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9C"/>
    <w:rsid w:val="000105A8"/>
    <w:rsid w:val="000E05EE"/>
    <w:rsid w:val="001F1A0D"/>
    <w:rsid w:val="002D3ED1"/>
    <w:rsid w:val="00352E14"/>
    <w:rsid w:val="00366E1D"/>
    <w:rsid w:val="0037353C"/>
    <w:rsid w:val="003F3BB1"/>
    <w:rsid w:val="00534B9A"/>
    <w:rsid w:val="0059430C"/>
    <w:rsid w:val="00650FCA"/>
    <w:rsid w:val="00677969"/>
    <w:rsid w:val="006E5456"/>
    <w:rsid w:val="0071038A"/>
    <w:rsid w:val="007941EC"/>
    <w:rsid w:val="0092339A"/>
    <w:rsid w:val="009612DA"/>
    <w:rsid w:val="009B169C"/>
    <w:rsid w:val="00A66E38"/>
    <w:rsid w:val="00B1339A"/>
    <w:rsid w:val="00B168A9"/>
    <w:rsid w:val="00BC7F9D"/>
    <w:rsid w:val="00C356F7"/>
    <w:rsid w:val="00C77249"/>
    <w:rsid w:val="00E46F5C"/>
    <w:rsid w:val="00F53B30"/>
    <w:rsid w:val="00F57337"/>
    <w:rsid w:val="00F67245"/>
    <w:rsid w:val="00F67FFC"/>
    <w:rsid w:val="00F90F84"/>
    <w:rsid w:val="00F9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05D6"/>
  <w15:chartTrackingRefBased/>
  <w15:docId w15:val="{5E1C48A3-FC85-4C7F-A60B-1C46D624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969"/>
    <w:pPr>
      <w:spacing w:before="60" w:after="0" w:line="240" w:lineRule="auto"/>
      <w:jc w:val="both"/>
    </w:pPr>
    <w:rPr>
      <w:rFonts w:ascii="Times New Roman" w:hAnsi="Times New Roman" w:cs="Times New Roman"/>
      <w:color w:val="000000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B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0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34</Pages>
  <Words>4421</Words>
  <Characters>25200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Minh Duc 20224953</dc:creator>
  <cp:keywords/>
  <dc:description/>
  <cp:lastModifiedBy>Ngo Minh Duc 20224953</cp:lastModifiedBy>
  <cp:revision>7</cp:revision>
  <dcterms:created xsi:type="dcterms:W3CDTF">2026-09-01T14:49:00Z</dcterms:created>
  <dcterms:modified xsi:type="dcterms:W3CDTF">2026-09-01T18:05:00Z</dcterms:modified>
</cp:coreProperties>
</file>