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0753" w14:textId="77777777" w:rsidR="00F8153B" w:rsidRPr="00D17515" w:rsidRDefault="00F8153B" w:rsidP="00DD4193">
      <w:pPr>
        <w:tabs>
          <w:tab w:val="center" w:pos="4680"/>
        </w:tabs>
        <w:jc w:val="center"/>
      </w:pPr>
      <w:r w:rsidRPr="00D17515">
        <w:t>UNITED STATES NAVAL ACADEMY</w:t>
      </w:r>
    </w:p>
    <w:p w14:paraId="5801CBD9" w14:textId="77777777" w:rsidR="00F8153B" w:rsidRPr="00D17515" w:rsidRDefault="00F8153B" w:rsidP="00DD4193">
      <w:pPr>
        <w:pStyle w:val="Heading1"/>
        <w:rPr>
          <w:b w:val="0"/>
          <w:bCs w:val="0"/>
          <w:sz w:val="24"/>
        </w:rPr>
      </w:pPr>
      <w:r w:rsidRPr="00D17515">
        <w:rPr>
          <w:b w:val="0"/>
          <w:bCs w:val="0"/>
          <w:sz w:val="24"/>
        </w:rPr>
        <w:t>DIVISION OF PROFESSIONAL DEVELOPMENT</w:t>
      </w:r>
    </w:p>
    <w:p w14:paraId="57F635B9" w14:textId="77777777" w:rsidR="00F8153B" w:rsidRPr="00D17515" w:rsidRDefault="00F8153B" w:rsidP="00DD4193">
      <w:pPr>
        <w:tabs>
          <w:tab w:val="center" w:pos="4680"/>
        </w:tabs>
        <w:jc w:val="center"/>
      </w:pPr>
      <w:r w:rsidRPr="00D17515">
        <w:t>DEPARTMENT OF SEAMANSHIP AND NAVIGATION</w:t>
      </w:r>
    </w:p>
    <w:p w14:paraId="1B77D7A5" w14:textId="77777777" w:rsidR="00F8153B" w:rsidRPr="00D17515" w:rsidRDefault="00F8153B" w:rsidP="00D17515"/>
    <w:p w14:paraId="7ABA6622" w14:textId="6015E535" w:rsidR="00370F7C" w:rsidRDefault="00E37610" w:rsidP="00D17515">
      <w:r w:rsidRPr="00D17515">
        <w:t>NAME</w:t>
      </w:r>
      <w:r w:rsidR="001D63A9">
        <w:t>S</w:t>
      </w:r>
      <w:r w:rsidRPr="00D17515">
        <w:t>____________________</w:t>
      </w:r>
      <w:r w:rsidR="00370F7C">
        <w:t>____________________________________________</w:t>
      </w:r>
    </w:p>
    <w:p w14:paraId="34CFFD31" w14:textId="77777777" w:rsidR="00370F7C" w:rsidRDefault="00370F7C" w:rsidP="00D17515"/>
    <w:p w14:paraId="5F989BD2" w14:textId="5BED2C79" w:rsidR="00E37610" w:rsidRPr="00D17515" w:rsidRDefault="00E37610" w:rsidP="00D17515">
      <w:r w:rsidRPr="00D17515">
        <w:t>SECTION_______INSTRUCTOR__________________</w:t>
      </w:r>
    </w:p>
    <w:p w14:paraId="7C9EC10B" w14:textId="77777777" w:rsidR="00F8153B" w:rsidRPr="00D17515" w:rsidRDefault="00F8153B" w:rsidP="00D17515">
      <w:pPr>
        <w:tabs>
          <w:tab w:val="center" w:pos="4680"/>
        </w:tabs>
      </w:pPr>
    </w:p>
    <w:p w14:paraId="7160C991" w14:textId="77777777" w:rsidR="00A462AD" w:rsidRPr="00D17515" w:rsidRDefault="00A462AD" w:rsidP="00D17515">
      <w:pPr>
        <w:tabs>
          <w:tab w:val="center" w:pos="4680"/>
        </w:tabs>
      </w:pPr>
    </w:p>
    <w:p w14:paraId="2921A235" w14:textId="39C9F8F9" w:rsidR="00F8153B" w:rsidRPr="00D17515" w:rsidRDefault="00F8153B" w:rsidP="00D17515">
      <w:pPr>
        <w:tabs>
          <w:tab w:val="center" w:pos="4680"/>
        </w:tabs>
      </w:pPr>
      <w:r w:rsidRPr="00D17515">
        <w:t>N</w:t>
      </w:r>
      <w:r w:rsidR="00F93FE8" w:rsidRPr="00D17515">
        <w:t>N</w:t>
      </w:r>
      <w:r w:rsidR="001F60DD" w:rsidRPr="00D17515">
        <w:t>2</w:t>
      </w:r>
      <w:r w:rsidR="00753E2E">
        <w:t>20</w:t>
      </w:r>
      <w:r w:rsidR="00706663" w:rsidRPr="00D17515">
        <w:t xml:space="preserve"> – </w:t>
      </w:r>
      <w:r w:rsidR="00EC2E0A">
        <w:t>FUNDAMENTALS OF NAVIGATION</w:t>
      </w:r>
    </w:p>
    <w:p w14:paraId="0A589FB4" w14:textId="428D97FB" w:rsidR="00F8153B" w:rsidRDefault="00EC2E0A" w:rsidP="00D17515">
      <w:r>
        <w:t>NAVIGATION PROJECT ASSIGNMENT</w:t>
      </w:r>
    </w:p>
    <w:p w14:paraId="04F364B5" w14:textId="77777777" w:rsidR="00F8153B" w:rsidRPr="00D17515" w:rsidRDefault="00F8153B" w:rsidP="00D17515"/>
    <w:p w14:paraId="086B1C98" w14:textId="77777777" w:rsidR="004E1AD3" w:rsidRPr="00D17515" w:rsidRDefault="00F8153B" w:rsidP="00D17515">
      <w:pPr>
        <w:pStyle w:val="Heading1"/>
        <w:tabs>
          <w:tab w:val="clear" w:pos="7251"/>
          <w:tab w:val="left" w:pos="0"/>
        </w:tabs>
        <w:jc w:val="left"/>
        <w:rPr>
          <w:b w:val="0"/>
          <w:bCs w:val="0"/>
          <w:sz w:val="24"/>
        </w:rPr>
      </w:pPr>
      <w:r w:rsidRPr="00D17515">
        <w:rPr>
          <w:sz w:val="24"/>
        </w:rPr>
        <w:t>I.  Materials Required</w:t>
      </w:r>
    </w:p>
    <w:p w14:paraId="1034A679" w14:textId="3EA63AAE" w:rsidR="00F8153B" w:rsidRPr="00D17515" w:rsidRDefault="008D31DF" w:rsidP="00D17515">
      <w:pPr>
        <w:pStyle w:val="Heading1"/>
        <w:tabs>
          <w:tab w:val="clear" w:pos="7251"/>
          <w:tab w:val="left" w:pos="0"/>
        </w:tabs>
        <w:jc w:val="left"/>
        <w:rPr>
          <w:b w:val="0"/>
          <w:bCs w:val="0"/>
          <w:sz w:val="24"/>
        </w:rPr>
      </w:pPr>
      <w:r w:rsidRPr="00D17515">
        <w:rPr>
          <w:b w:val="0"/>
          <w:bCs w:val="0"/>
          <w:sz w:val="24"/>
        </w:rPr>
        <w:t>Chart #</w:t>
      </w:r>
      <w:r w:rsidR="002D759B" w:rsidRPr="00D17515">
        <w:rPr>
          <w:b w:val="0"/>
          <w:bCs w:val="0"/>
          <w:sz w:val="24"/>
        </w:rPr>
        <w:t>1</w:t>
      </w:r>
      <w:r w:rsidR="00E26139">
        <w:rPr>
          <w:b w:val="0"/>
          <w:bCs w:val="0"/>
          <w:sz w:val="24"/>
        </w:rPr>
        <w:t>8</w:t>
      </w:r>
      <w:r w:rsidR="003F08D5">
        <w:rPr>
          <w:b w:val="0"/>
          <w:bCs w:val="0"/>
          <w:sz w:val="24"/>
        </w:rPr>
        <w:t>444</w:t>
      </w:r>
      <w:r w:rsidR="002E044B" w:rsidRPr="00D17515">
        <w:rPr>
          <w:b w:val="0"/>
          <w:bCs w:val="0"/>
          <w:sz w:val="24"/>
        </w:rPr>
        <w:t xml:space="preserve"> </w:t>
      </w:r>
      <w:r w:rsidR="003F08D5">
        <w:rPr>
          <w:b w:val="0"/>
          <w:bCs w:val="0"/>
          <w:sz w:val="24"/>
        </w:rPr>
        <w:t>Everett Harbor</w:t>
      </w:r>
      <w:r w:rsidR="002F5503" w:rsidRPr="00D17515">
        <w:rPr>
          <w:b w:val="0"/>
          <w:bCs w:val="0"/>
          <w:sz w:val="24"/>
        </w:rPr>
        <w:t xml:space="preserve"> </w:t>
      </w:r>
    </w:p>
    <w:p w14:paraId="4EE32CB9" w14:textId="45A00482" w:rsidR="004E1AD3" w:rsidRDefault="00D867BA" w:rsidP="00D17515">
      <w:r w:rsidRPr="00D17515">
        <w:t>Navigation Kit</w:t>
      </w:r>
    </w:p>
    <w:p w14:paraId="26D9D98D" w14:textId="5573F894" w:rsidR="00BE3728" w:rsidRPr="00D17515" w:rsidRDefault="00BE3728" w:rsidP="00D17515">
      <w:r>
        <w:t>Chart Preparation Checklist</w:t>
      </w:r>
    </w:p>
    <w:p w14:paraId="7C379AF5" w14:textId="6F7D5B1E" w:rsidR="00640F50" w:rsidRDefault="00640F50" w:rsidP="00D17515">
      <w:r w:rsidRPr="00D17515">
        <w:t>Chart One (provided electronically)</w:t>
      </w:r>
    </w:p>
    <w:p w14:paraId="371D8B2E" w14:textId="336369D9" w:rsidR="00EC2E0A" w:rsidRDefault="00EC2E0A" w:rsidP="00D17515">
      <w:r>
        <w:t>Coast Pilots (provided electronically)</w:t>
      </w:r>
    </w:p>
    <w:p w14:paraId="07E069AD" w14:textId="248202BF" w:rsidR="00EC2E0A" w:rsidRDefault="00EC2E0A" w:rsidP="00D17515">
      <w:r>
        <w:t>Sailing Directions (provided electronically)</w:t>
      </w:r>
    </w:p>
    <w:p w14:paraId="2AB013AF" w14:textId="342DB0B7" w:rsidR="00EC2E0A" w:rsidRDefault="00EC2E0A" w:rsidP="00D17515">
      <w:r>
        <w:t>Light List (provided electronically)</w:t>
      </w:r>
    </w:p>
    <w:p w14:paraId="57E12070" w14:textId="00F3077E" w:rsidR="00EC2E0A" w:rsidRDefault="00EC2E0A" w:rsidP="00D17515">
      <w:r>
        <w:t>List of Lights (provided electronically)</w:t>
      </w:r>
    </w:p>
    <w:p w14:paraId="06731EC1" w14:textId="480D7F5B" w:rsidR="00EC2E0A" w:rsidRDefault="00EC2E0A" w:rsidP="00D17515">
      <w:r>
        <w:t>Pub. 151 World Port Index (provided electronically)</w:t>
      </w:r>
    </w:p>
    <w:p w14:paraId="48DBA84A" w14:textId="05EA7C31" w:rsidR="00EC2E0A" w:rsidRDefault="00EC2E0A" w:rsidP="00D17515">
      <w:r>
        <w:t>Pub. 150 Distance Between Ports (provided electronically)</w:t>
      </w:r>
    </w:p>
    <w:p w14:paraId="0FAB1555" w14:textId="3263CBC2" w:rsidR="00F752E5" w:rsidRPr="00D17515" w:rsidRDefault="00F752E5" w:rsidP="00D17515">
      <w:r>
        <w:t>Atlas of Pilot Charts (provided electronically)</w:t>
      </w:r>
    </w:p>
    <w:p w14:paraId="7C409C77" w14:textId="762EB714" w:rsidR="002E2077" w:rsidRDefault="002E2077" w:rsidP="00D17515">
      <w:r w:rsidRPr="00D17515">
        <w:t>Advance and Transfer Table (provided electronically)</w:t>
      </w:r>
    </w:p>
    <w:p w14:paraId="793271C6" w14:textId="5FC55563" w:rsidR="00370F7C" w:rsidRPr="00D17515" w:rsidRDefault="00370F7C" w:rsidP="00D17515">
      <w:r>
        <w:t>Navigation Brief Checklist (provided electronically)</w:t>
      </w:r>
    </w:p>
    <w:p w14:paraId="55BF7DFC" w14:textId="77777777" w:rsidR="00F8153B" w:rsidRPr="00D17515" w:rsidRDefault="00F8153B" w:rsidP="00D17515"/>
    <w:p w14:paraId="2E511705" w14:textId="77777777" w:rsidR="004E1AD3" w:rsidRPr="00D17515" w:rsidRDefault="004E1AD3" w:rsidP="00D17515">
      <w:pPr>
        <w:rPr>
          <w:b/>
          <w:bCs/>
          <w:szCs w:val="22"/>
        </w:rPr>
      </w:pPr>
      <w:r w:rsidRPr="00D17515">
        <w:rPr>
          <w:b/>
          <w:bCs/>
          <w:szCs w:val="22"/>
        </w:rPr>
        <w:t>II. Situation</w:t>
      </w:r>
    </w:p>
    <w:p w14:paraId="40F2097A" w14:textId="667E01F3" w:rsidR="00786E37" w:rsidRDefault="00F8153B" w:rsidP="00D17515">
      <w:pPr>
        <w:ind w:firstLine="720"/>
      </w:pPr>
      <w:r w:rsidRPr="00D17515">
        <w:rPr>
          <w:szCs w:val="22"/>
        </w:rPr>
        <w:t>You are the Navigat</w:t>
      </w:r>
      <w:r w:rsidR="00992052">
        <w:rPr>
          <w:szCs w:val="22"/>
        </w:rPr>
        <w:t>ion team</w:t>
      </w:r>
      <w:r w:rsidRPr="00D17515">
        <w:rPr>
          <w:szCs w:val="22"/>
        </w:rPr>
        <w:t xml:space="preserve"> onboard </w:t>
      </w:r>
      <w:r w:rsidRPr="00D17515">
        <w:t xml:space="preserve">USS </w:t>
      </w:r>
      <w:r w:rsidR="003F08D5">
        <w:t>JOHN S. MCCAIN</w:t>
      </w:r>
      <w:r w:rsidR="001775D9" w:rsidRPr="00D17515">
        <w:t xml:space="preserve"> (</w:t>
      </w:r>
      <w:r w:rsidR="00A9434A" w:rsidRPr="00D17515">
        <w:t>DD</w:t>
      </w:r>
      <w:r w:rsidR="001775D9" w:rsidRPr="00D17515">
        <w:t xml:space="preserve">G </w:t>
      </w:r>
      <w:r w:rsidR="00B170B5" w:rsidRPr="00D17515">
        <w:t>5</w:t>
      </w:r>
      <w:r w:rsidR="003F08D5">
        <w:t>6</w:t>
      </w:r>
      <w:r w:rsidR="001775D9" w:rsidRPr="00D17515">
        <w:t>)</w:t>
      </w:r>
      <w:r w:rsidR="00F21D3A" w:rsidRPr="00D17515">
        <w:t xml:space="preserve"> </w:t>
      </w:r>
      <w:r w:rsidR="00EC2E0A">
        <w:t xml:space="preserve">scheduled to depart Naval Station </w:t>
      </w:r>
      <w:r w:rsidR="003F08D5">
        <w:t>Everett</w:t>
      </w:r>
      <w:r w:rsidR="00EC2E0A">
        <w:t xml:space="preserve"> on </w:t>
      </w:r>
      <w:r w:rsidR="003F08D5">
        <w:t>05</w:t>
      </w:r>
      <w:r w:rsidR="00EC2E0A">
        <w:t>0800</w:t>
      </w:r>
      <w:r w:rsidR="00673520">
        <w:t>U</w:t>
      </w:r>
      <w:r w:rsidR="00EC2E0A">
        <w:t xml:space="preserve">APR23 to execute a </w:t>
      </w:r>
      <w:r w:rsidR="003F08D5">
        <w:t>homeport shi</w:t>
      </w:r>
      <w:r w:rsidR="00E459C8">
        <w:t>f</w:t>
      </w:r>
      <w:r w:rsidR="003F08D5">
        <w:t>t to Yokosuka, Japan.</w:t>
      </w:r>
      <w:r w:rsidR="00EC2E0A">
        <w:t xml:space="preserve">  You are scheduled to arrive </w:t>
      </w:r>
      <w:r w:rsidR="00FE025F">
        <w:t xml:space="preserve">and anchor </w:t>
      </w:r>
      <w:r w:rsidR="00FB2D93">
        <w:t>outside of</w:t>
      </w:r>
      <w:r w:rsidR="00EC2E0A">
        <w:t xml:space="preserve"> Naval Station </w:t>
      </w:r>
      <w:r w:rsidR="003F08D5">
        <w:t>Yokosuka</w:t>
      </w:r>
      <w:r w:rsidR="00FB2D93">
        <w:t xml:space="preserve"> </w:t>
      </w:r>
      <w:r w:rsidR="00EC2E0A">
        <w:t>on 1</w:t>
      </w:r>
      <w:r w:rsidR="00A94904">
        <w:t>80800</w:t>
      </w:r>
      <w:r w:rsidR="003F08D5">
        <w:t>I</w:t>
      </w:r>
      <w:r w:rsidR="00EC2E0A">
        <w:t>APR23</w:t>
      </w:r>
      <w:r w:rsidR="003F08D5">
        <w:t>.</w:t>
      </w:r>
      <w:r w:rsidR="00B170B5" w:rsidRPr="00D17515">
        <w:t xml:space="preserve"> </w:t>
      </w:r>
      <w:r w:rsidR="001775D9" w:rsidRPr="00D17515">
        <w:t xml:space="preserve"> </w:t>
      </w:r>
      <w:r w:rsidR="00786E37">
        <w:t>Complete the following items:</w:t>
      </w:r>
    </w:p>
    <w:p w14:paraId="59167B55" w14:textId="3E0A3D14" w:rsidR="004E1AD3" w:rsidRDefault="004C090E" w:rsidP="00786E37">
      <w:pPr>
        <w:pStyle w:val="ListParagraph"/>
        <w:numPr>
          <w:ilvl w:val="0"/>
          <w:numId w:val="15"/>
        </w:numPr>
        <w:rPr>
          <w:szCs w:val="22"/>
        </w:rPr>
      </w:pPr>
      <w:r w:rsidRPr="00786E37">
        <w:rPr>
          <w:szCs w:val="22"/>
        </w:rPr>
        <w:t xml:space="preserve">Prepare the </w:t>
      </w:r>
      <w:r w:rsidR="00786E37" w:rsidRPr="00786E37">
        <w:rPr>
          <w:szCs w:val="22"/>
        </w:rPr>
        <w:t xml:space="preserve">outbound </w:t>
      </w:r>
      <w:r w:rsidR="00E459C8">
        <w:rPr>
          <w:szCs w:val="22"/>
        </w:rPr>
        <w:t>Everett</w:t>
      </w:r>
      <w:r w:rsidR="00786E37" w:rsidRPr="00786E37">
        <w:rPr>
          <w:szCs w:val="22"/>
        </w:rPr>
        <w:t xml:space="preserve"> </w:t>
      </w:r>
      <w:r w:rsidRPr="00786E37">
        <w:rPr>
          <w:szCs w:val="22"/>
        </w:rPr>
        <w:t>chart per</w:t>
      </w:r>
      <w:r w:rsidR="00BF2235" w:rsidRPr="00786E37">
        <w:rPr>
          <w:szCs w:val="22"/>
        </w:rPr>
        <w:t xml:space="preserve"> the checklist attached</w:t>
      </w:r>
      <w:r w:rsidRPr="00786E37">
        <w:rPr>
          <w:szCs w:val="22"/>
        </w:rPr>
        <w:t>, use the gazetteer to identify your navig</w:t>
      </w:r>
      <w:r w:rsidR="00A9434A" w:rsidRPr="00786E37">
        <w:rPr>
          <w:szCs w:val="22"/>
        </w:rPr>
        <w:t xml:space="preserve">ation aids, and lay down your </w:t>
      </w:r>
      <w:r w:rsidRPr="00786E37">
        <w:rPr>
          <w:szCs w:val="22"/>
        </w:rPr>
        <w:t>track according to the waypoint information provided.</w:t>
      </w:r>
      <w:r w:rsidR="00786E37">
        <w:rPr>
          <w:szCs w:val="22"/>
        </w:rPr>
        <w:t xml:space="preserve"> </w:t>
      </w:r>
      <w:r w:rsidR="00A36765">
        <w:rPr>
          <w:szCs w:val="22"/>
        </w:rPr>
        <w:t>You will select a MINIMUM of 10 Visual Aids and 5 RADAR Aids</w:t>
      </w:r>
      <w:r w:rsidR="00C34973">
        <w:rPr>
          <w:szCs w:val="22"/>
        </w:rPr>
        <w:t xml:space="preserve"> and y</w:t>
      </w:r>
      <w:r w:rsidR="00F84472" w:rsidRPr="00786E37">
        <w:rPr>
          <w:szCs w:val="22"/>
        </w:rPr>
        <w:t xml:space="preserve">ou will </w:t>
      </w:r>
      <w:r w:rsidR="00EF385D" w:rsidRPr="00786E37">
        <w:rPr>
          <w:szCs w:val="22"/>
        </w:rPr>
        <w:t>choose</w:t>
      </w:r>
      <w:r w:rsidR="00F84472" w:rsidRPr="00786E37">
        <w:rPr>
          <w:szCs w:val="22"/>
        </w:rPr>
        <w:t xml:space="preserve"> the appropriate</w:t>
      </w:r>
      <w:r w:rsidR="00B170B5" w:rsidRPr="00786E37">
        <w:rPr>
          <w:szCs w:val="22"/>
        </w:rPr>
        <w:t xml:space="preserve"> NAVAIDs</w:t>
      </w:r>
      <w:r w:rsidR="00EF385D" w:rsidRPr="00786E37">
        <w:rPr>
          <w:szCs w:val="22"/>
        </w:rPr>
        <w:t xml:space="preserve"> for </w:t>
      </w:r>
      <w:r w:rsidR="00B170B5" w:rsidRPr="00786E37">
        <w:rPr>
          <w:szCs w:val="22"/>
        </w:rPr>
        <w:t>all</w:t>
      </w:r>
      <w:r w:rsidR="00F84472" w:rsidRPr="00786E37">
        <w:rPr>
          <w:szCs w:val="22"/>
        </w:rPr>
        <w:t xml:space="preserve"> turn</w:t>
      </w:r>
      <w:r w:rsidR="00B170B5" w:rsidRPr="00786E37">
        <w:rPr>
          <w:szCs w:val="22"/>
        </w:rPr>
        <w:t xml:space="preserve"> bearings and turn ranges</w:t>
      </w:r>
      <w:r w:rsidR="00890F4F" w:rsidRPr="00786E37">
        <w:rPr>
          <w:szCs w:val="22"/>
        </w:rPr>
        <w:t>.</w:t>
      </w:r>
      <w:r w:rsidRPr="00786E37">
        <w:rPr>
          <w:szCs w:val="22"/>
        </w:rPr>
        <w:t xml:space="preserve"> Be sure to complete the track data sheet</w:t>
      </w:r>
      <w:r w:rsidR="00EF385D" w:rsidRPr="00786E37">
        <w:rPr>
          <w:szCs w:val="22"/>
        </w:rPr>
        <w:t xml:space="preserve"> </w:t>
      </w:r>
      <w:r w:rsidRPr="00786E37">
        <w:rPr>
          <w:szCs w:val="22"/>
        </w:rPr>
        <w:t xml:space="preserve">by filling in all pertinent track and turn bearing </w:t>
      </w:r>
      <w:r w:rsidR="00EF385D" w:rsidRPr="00786E37">
        <w:rPr>
          <w:szCs w:val="22"/>
        </w:rPr>
        <w:t>i</w:t>
      </w:r>
      <w:r w:rsidR="009564D7" w:rsidRPr="00786E37">
        <w:rPr>
          <w:szCs w:val="22"/>
        </w:rPr>
        <w:t>nformation.</w:t>
      </w:r>
      <w:r w:rsidR="008E0208">
        <w:rPr>
          <w:szCs w:val="22"/>
        </w:rPr>
        <w:t xml:space="preserve"> The chart is worth </w:t>
      </w:r>
      <w:r w:rsidR="00263E05">
        <w:rPr>
          <w:szCs w:val="22"/>
        </w:rPr>
        <w:t>40</w:t>
      </w:r>
      <w:r w:rsidR="008E0208">
        <w:rPr>
          <w:szCs w:val="22"/>
        </w:rPr>
        <w:t xml:space="preserve"> points total.</w:t>
      </w:r>
    </w:p>
    <w:p w14:paraId="2B356227" w14:textId="4ABAE1C6" w:rsidR="00786E37" w:rsidRDefault="00786E37" w:rsidP="00786E37">
      <w:pPr>
        <w:pStyle w:val="ListParagraph"/>
        <w:numPr>
          <w:ilvl w:val="0"/>
          <w:numId w:val="15"/>
        </w:numPr>
        <w:rPr>
          <w:szCs w:val="22"/>
        </w:rPr>
      </w:pPr>
      <w:r>
        <w:rPr>
          <w:szCs w:val="22"/>
        </w:rPr>
        <w:t xml:space="preserve">From the </w:t>
      </w:r>
      <w:r w:rsidRPr="00786E37">
        <w:rPr>
          <w:b/>
          <w:bCs/>
          <w:szCs w:val="22"/>
          <w:u w:val="single"/>
        </w:rPr>
        <w:t>LAST</w:t>
      </w:r>
      <w:r>
        <w:rPr>
          <w:szCs w:val="22"/>
        </w:rPr>
        <w:t xml:space="preserve"> waypoint of your track plotted on the chart, complete a trans-oceanic voyage plan in VMS. You will prepare a composite route and calculate your Speed of Advance to match the arrival time given above. </w:t>
      </w:r>
      <w:r w:rsidR="000E26A9">
        <w:rPr>
          <w:szCs w:val="22"/>
        </w:rPr>
        <w:t xml:space="preserve">Fuel efficiency is 16 knots and you should avoid any speeds that exceed this for extended periods of time.  </w:t>
      </w:r>
      <w:r>
        <w:rPr>
          <w:szCs w:val="22"/>
        </w:rPr>
        <w:t xml:space="preserve">Additionally, you need to account for approximately 6 hours of time in the vicinity of </w:t>
      </w:r>
      <w:r w:rsidR="00E459C8">
        <w:rPr>
          <w:szCs w:val="22"/>
        </w:rPr>
        <w:t>47</w:t>
      </w:r>
      <w:r w:rsidR="00341636">
        <w:rPr>
          <w:szCs w:val="22"/>
        </w:rPr>
        <w:t xml:space="preserve">° </w:t>
      </w:r>
      <w:r w:rsidR="00394965">
        <w:rPr>
          <w:szCs w:val="22"/>
        </w:rPr>
        <w:t>32</w:t>
      </w:r>
      <w:r w:rsidR="00341636">
        <w:rPr>
          <w:szCs w:val="22"/>
        </w:rPr>
        <w:t xml:space="preserve">’ </w:t>
      </w:r>
      <w:r w:rsidR="00992052">
        <w:rPr>
          <w:szCs w:val="22"/>
        </w:rPr>
        <w:t>3</w:t>
      </w:r>
      <w:r w:rsidR="00394965">
        <w:rPr>
          <w:szCs w:val="22"/>
        </w:rPr>
        <w:t>8</w:t>
      </w:r>
      <w:r w:rsidR="00341636">
        <w:rPr>
          <w:szCs w:val="22"/>
        </w:rPr>
        <w:t xml:space="preserve">” N </w:t>
      </w:r>
      <w:r w:rsidR="00992052">
        <w:rPr>
          <w:szCs w:val="22"/>
        </w:rPr>
        <w:t>1</w:t>
      </w:r>
      <w:r w:rsidR="00394965">
        <w:rPr>
          <w:szCs w:val="22"/>
        </w:rPr>
        <w:t>74</w:t>
      </w:r>
      <w:r w:rsidR="00341636">
        <w:rPr>
          <w:szCs w:val="22"/>
        </w:rPr>
        <w:t xml:space="preserve">° </w:t>
      </w:r>
      <w:r w:rsidR="00992052">
        <w:rPr>
          <w:szCs w:val="22"/>
        </w:rPr>
        <w:t>30</w:t>
      </w:r>
      <w:r w:rsidR="00341636">
        <w:rPr>
          <w:szCs w:val="22"/>
        </w:rPr>
        <w:t xml:space="preserve">’ </w:t>
      </w:r>
      <w:r w:rsidR="00394965">
        <w:rPr>
          <w:szCs w:val="22"/>
        </w:rPr>
        <w:t>52</w:t>
      </w:r>
      <w:r w:rsidR="00341636">
        <w:rPr>
          <w:szCs w:val="22"/>
        </w:rPr>
        <w:t xml:space="preserve">” W </w:t>
      </w:r>
      <w:r>
        <w:rPr>
          <w:szCs w:val="22"/>
        </w:rPr>
        <w:t xml:space="preserve">to UNREP with the </w:t>
      </w:r>
      <w:r w:rsidR="00E459C8">
        <w:rPr>
          <w:szCs w:val="22"/>
        </w:rPr>
        <w:t>HMCS PRESERVER</w:t>
      </w:r>
      <w:r>
        <w:rPr>
          <w:szCs w:val="22"/>
        </w:rPr>
        <w:t xml:space="preserve"> to refuel.</w:t>
      </w:r>
      <w:r w:rsidR="00370F7C">
        <w:rPr>
          <w:szCs w:val="22"/>
        </w:rPr>
        <w:t xml:space="preserve">  </w:t>
      </w:r>
      <w:r w:rsidR="008F51ED">
        <w:rPr>
          <w:szCs w:val="22"/>
        </w:rPr>
        <w:t xml:space="preserve">Place a Critical Point in the area of the </w:t>
      </w:r>
      <w:r w:rsidR="006675F7">
        <w:rPr>
          <w:szCs w:val="22"/>
        </w:rPr>
        <w:t xml:space="preserve">rendezvous point.  </w:t>
      </w:r>
      <w:r w:rsidR="00B92F85">
        <w:rPr>
          <w:szCs w:val="22"/>
        </w:rPr>
        <w:t xml:space="preserve">A NAVAID layer for </w:t>
      </w:r>
      <w:r w:rsidR="00992052">
        <w:rPr>
          <w:szCs w:val="22"/>
        </w:rPr>
        <w:t>i</w:t>
      </w:r>
      <w:r w:rsidR="00B92F85">
        <w:rPr>
          <w:szCs w:val="22"/>
        </w:rPr>
        <w:t xml:space="preserve">nbound </w:t>
      </w:r>
      <w:r w:rsidR="00FB2D93">
        <w:rPr>
          <w:szCs w:val="22"/>
        </w:rPr>
        <w:t>Yokosuka</w:t>
      </w:r>
      <w:bookmarkStart w:id="0" w:name="_GoBack"/>
      <w:bookmarkEnd w:id="0"/>
      <w:r w:rsidR="00B92F85">
        <w:rPr>
          <w:szCs w:val="22"/>
        </w:rPr>
        <w:t xml:space="preserve"> will be created and inserted into the </w:t>
      </w:r>
      <w:r w:rsidR="00B92F85">
        <w:rPr>
          <w:szCs w:val="22"/>
        </w:rPr>
        <w:lastRenderedPageBreak/>
        <w:t>voyage plan</w:t>
      </w:r>
      <w:r w:rsidR="005737DC">
        <w:rPr>
          <w:szCs w:val="22"/>
        </w:rPr>
        <w:t xml:space="preserve"> with a minimum of 5 visual and 5 RADAR NAVAIDs</w:t>
      </w:r>
      <w:r w:rsidR="00B92F85">
        <w:rPr>
          <w:szCs w:val="22"/>
        </w:rPr>
        <w:t xml:space="preserve">.  </w:t>
      </w:r>
      <w:r w:rsidR="00FE025F">
        <w:rPr>
          <w:szCs w:val="22"/>
        </w:rPr>
        <w:t xml:space="preserve">The final waypoint of your track (provided below) is your anchorage point.  Include a relevant head bearing, </w:t>
      </w:r>
      <w:r w:rsidR="00753E2E">
        <w:rPr>
          <w:szCs w:val="22"/>
        </w:rPr>
        <w:t xml:space="preserve">drop </w:t>
      </w:r>
      <w:r w:rsidR="00FE025F">
        <w:rPr>
          <w:szCs w:val="22"/>
        </w:rPr>
        <w:t xml:space="preserve">bearing and </w:t>
      </w:r>
      <w:r w:rsidR="00753E2E">
        <w:rPr>
          <w:szCs w:val="22"/>
        </w:rPr>
        <w:t xml:space="preserve">drop </w:t>
      </w:r>
      <w:r w:rsidR="00FE025F">
        <w:rPr>
          <w:szCs w:val="22"/>
        </w:rPr>
        <w:t xml:space="preserve">range and ensure these are described in the Navigation Brief.  </w:t>
      </w:r>
      <w:r w:rsidR="00B92F85">
        <w:rPr>
          <w:szCs w:val="22"/>
        </w:rPr>
        <w:t xml:space="preserve">All DNC’s used for the trans-oceanic and inbound voyage will be inserted into the Voyage Plan.  </w:t>
      </w:r>
      <w:r w:rsidR="00370F7C">
        <w:rPr>
          <w:szCs w:val="22"/>
        </w:rPr>
        <w:t xml:space="preserve">You will send </w:t>
      </w:r>
      <w:proofErr w:type="gramStart"/>
      <w:r w:rsidR="00370F7C">
        <w:rPr>
          <w:szCs w:val="22"/>
        </w:rPr>
        <w:t>the .</w:t>
      </w:r>
      <w:r w:rsidR="00B92F85">
        <w:rPr>
          <w:szCs w:val="22"/>
        </w:rPr>
        <w:t>NAVPLAN</w:t>
      </w:r>
      <w:proofErr w:type="gramEnd"/>
      <w:r w:rsidR="00370F7C">
        <w:rPr>
          <w:szCs w:val="22"/>
        </w:rPr>
        <w:t xml:space="preserve"> file of your track to your instructor for review.</w:t>
      </w:r>
      <w:r w:rsidR="00263E05">
        <w:rPr>
          <w:szCs w:val="22"/>
        </w:rPr>
        <w:t xml:space="preserve"> The voyage plan is worth 40 points total.</w:t>
      </w:r>
    </w:p>
    <w:p w14:paraId="3A3E82CF" w14:textId="6B7A35B9" w:rsidR="00370F7C" w:rsidRDefault="00370F7C" w:rsidP="00786E37">
      <w:pPr>
        <w:pStyle w:val="ListParagraph"/>
        <w:numPr>
          <w:ilvl w:val="0"/>
          <w:numId w:val="15"/>
        </w:numPr>
        <w:rPr>
          <w:szCs w:val="22"/>
        </w:rPr>
      </w:pPr>
      <w:r>
        <w:rPr>
          <w:szCs w:val="22"/>
        </w:rPr>
        <w:t>Complete a Navigation Brief and present to the class. You should follow the Navigation Brief checklist located in the References Tab on Blackboard. Be prepared to present your completed chart and provide screenshots of your VMS route in the brief.</w:t>
      </w:r>
      <w:r w:rsidR="001D63A9">
        <w:rPr>
          <w:szCs w:val="22"/>
        </w:rPr>
        <w:t xml:space="preserve"> You will send the .PPT file of the brief to your instructor for review.</w:t>
      </w:r>
      <w:r w:rsidR="00263E05">
        <w:rPr>
          <w:szCs w:val="22"/>
        </w:rPr>
        <w:t xml:space="preserve"> The Navigation Brief is worth 40 points total.</w:t>
      </w:r>
    </w:p>
    <w:p w14:paraId="059D609E" w14:textId="3D83AB28" w:rsidR="001D63A9" w:rsidRDefault="001D63A9" w:rsidP="00786E37">
      <w:pPr>
        <w:pStyle w:val="ListParagraph"/>
        <w:numPr>
          <w:ilvl w:val="0"/>
          <w:numId w:val="15"/>
        </w:numPr>
        <w:rPr>
          <w:szCs w:val="22"/>
        </w:rPr>
      </w:pPr>
      <w:r>
        <w:rPr>
          <w:szCs w:val="22"/>
        </w:rPr>
        <w:t>Complete the following worksheet with information gathered from your research and preparation of the voyage plan.</w:t>
      </w:r>
      <w:r w:rsidR="00263E05">
        <w:rPr>
          <w:szCs w:val="22"/>
        </w:rPr>
        <w:t xml:space="preserve"> The worksheet is worth 40 points.</w:t>
      </w:r>
    </w:p>
    <w:p w14:paraId="59C414B0" w14:textId="4C8047F8" w:rsidR="00263E05" w:rsidRPr="00786E37" w:rsidRDefault="00263E05" w:rsidP="00786E37">
      <w:pPr>
        <w:pStyle w:val="ListParagraph"/>
        <w:numPr>
          <w:ilvl w:val="0"/>
          <w:numId w:val="15"/>
        </w:numPr>
        <w:rPr>
          <w:szCs w:val="22"/>
        </w:rPr>
      </w:pPr>
      <w:r>
        <w:rPr>
          <w:szCs w:val="22"/>
        </w:rPr>
        <w:t>Complete a Peer Review grade sheet for each of your group partners. You will assess each of your partners based on participation, communication, and overall commitment to the project. You will assign a grade from 0-40 points for each team member. This will factor into the overall 40 points total for the Peer Review score.</w:t>
      </w:r>
    </w:p>
    <w:p w14:paraId="0F69FE50" w14:textId="77777777" w:rsidR="00EF385D" w:rsidRPr="00D17515" w:rsidRDefault="00EF385D" w:rsidP="00D17515">
      <w:pPr>
        <w:rPr>
          <w:szCs w:val="22"/>
        </w:rPr>
      </w:pPr>
    </w:p>
    <w:p w14:paraId="704E01C6" w14:textId="77777777" w:rsidR="00EF385D" w:rsidRPr="00D17515" w:rsidRDefault="00EF385D" w:rsidP="00D17515">
      <w:pPr>
        <w:autoSpaceDE w:val="0"/>
        <w:autoSpaceDN w:val="0"/>
        <w:adjustRightInd w:val="0"/>
        <w:rPr>
          <w:rFonts w:eastAsia="MS Mincho"/>
          <w:b/>
          <w:lang w:eastAsia="ja-JP"/>
        </w:rPr>
      </w:pPr>
      <w:r w:rsidRPr="00D17515">
        <w:rPr>
          <w:rFonts w:eastAsia="MS Mincho"/>
          <w:b/>
          <w:lang w:eastAsia="ja-JP"/>
        </w:rPr>
        <w:t>III. Instructions</w:t>
      </w:r>
    </w:p>
    <w:p w14:paraId="7BA70A67" w14:textId="77777777" w:rsidR="00EF385D" w:rsidRPr="00D17515" w:rsidRDefault="00EF385D" w:rsidP="00D17515">
      <w:pPr>
        <w:numPr>
          <w:ilvl w:val="0"/>
          <w:numId w:val="6"/>
        </w:numPr>
        <w:autoSpaceDE w:val="0"/>
        <w:autoSpaceDN w:val="0"/>
        <w:adjustRightInd w:val="0"/>
        <w:rPr>
          <w:szCs w:val="22"/>
        </w:rPr>
      </w:pPr>
      <w:r w:rsidRPr="00D17515">
        <w:rPr>
          <w:rFonts w:eastAsia="MS Mincho"/>
          <w:lang w:eastAsia="ja-JP"/>
        </w:rPr>
        <w:t>Follow the chart preparation checklist as it pertains to the steps involved in correcting the chart</w:t>
      </w:r>
    </w:p>
    <w:p w14:paraId="52470CD3" w14:textId="77777777" w:rsidR="00EF385D" w:rsidRPr="008F51ED" w:rsidRDefault="00EF385D" w:rsidP="00D17515">
      <w:pPr>
        <w:numPr>
          <w:ilvl w:val="0"/>
          <w:numId w:val="6"/>
        </w:numPr>
        <w:autoSpaceDE w:val="0"/>
        <w:autoSpaceDN w:val="0"/>
        <w:adjustRightInd w:val="0"/>
        <w:rPr>
          <w:szCs w:val="22"/>
        </w:rPr>
      </w:pPr>
      <w:r w:rsidRPr="00D17515">
        <w:rPr>
          <w:rFonts w:eastAsia="MS Mincho"/>
          <w:lang w:eastAsia="ja-JP"/>
        </w:rPr>
        <w:t xml:space="preserve">Completely fill out Track Data </w:t>
      </w:r>
      <w:r w:rsidR="00BF2235" w:rsidRPr="00D17515">
        <w:rPr>
          <w:rFonts w:eastAsia="MS Mincho"/>
          <w:lang w:eastAsia="ja-JP"/>
        </w:rPr>
        <w:t>Sheet</w:t>
      </w:r>
    </w:p>
    <w:p w14:paraId="64FAFBBB" w14:textId="3E9CA0A3" w:rsidR="008F51ED" w:rsidRPr="00FE025F" w:rsidRDefault="008F51ED" w:rsidP="00D17515">
      <w:pPr>
        <w:numPr>
          <w:ilvl w:val="0"/>
          <w:numId w:val="6"/>
        </w:numPr>
        <w:autoSpaceDE w:val="0"/>
        <w:autoSpaceDN w:val="0"/>
        <w:adjustRightInd w:val="0"/>
        <w:rPr>
          <w:szCs w:val="22"/>
        </w:rPr>
      </w:pPr>
      <w:r>
        <w:rPr>
          <w:rFonts w:eastAsia="MS Mincho"/>
          <w:lang w:eastAsia="ja-JP"/>
        </w:rPr>
        <w:t>Complete a Composite Route VMS Voyage Plan</w:t>
      </w:r>
    </w:p>
    <w:p w14:paraId="19CB5E71" w14:textId="660C6D43" w:rsidR="00FE025F" w:rsidRPr="008F51ED" w:rsidRDefault="00FE025F" w:rsidP="00D17515">
      <w:pPr>
        <w:numPr>
          <w:ilvl w:val="0"/>
          <w:numId w:val="6"/>
        </w:numPr>
        <w:autoSpaceDE w:val="0"/>
        <w:autoSpaceDN w:val="0"/>
        <w:adjustRightInd w:val="0"/>
        <w:rPr>
          <w:szCs w:val="22"/>
        </w:rPr>
      </w:pPr>
      <w:r>
        <w:rPr>
          <w:szCs w:val="22"/>
        </w:rPr>
        <w:t>Complete an anchorage preparation</w:t>
      </w:r>
    </w:p>
    <w:p w14:paraId="5D7D6C0F" w14:textId="2AD57DA4" w:rsidR="008F51ED" w:rsidRPr="00D17515" w:rsidRDefault="008F51ED" w:rsidP="00D17515">
      <w:pPr>
        <w:numPr>
          <w:ilvl w:val="0"/>
          <w:numId w:val="6"/>
        </w:numPr>
        <w:autoSpaceDE w:val="0"/>
        <w:autoSpaceDN w:val="0"/>
        <w:adjustRightInd w:val="0"/>
        <w:rPr>
          <w:szCs w:val="22"/>
        </w:rPr>
      </w:pPr>
      <w:r>
        <w:rPr>
          <w:rFonts w:eastAsia="MS Mincho"/>
          <w:lang w:eastAsia="ja-JP"/>
        </w:rPr>
        <w:t>Complete a Navigation Brief</w:t>
      </w:r>
    </w:p>
    <w:p w14:paraId="0AC3DACA" w14:textId="356FF8A8" w:rsidR="00EF385D" w:rsidRPr="00F66912" w:rsidRDefault="00EF385D" w:rsidP="00D17515">
      <w:pPr>
        <w:numPr>
          <w:ilvl w:val="0"/>
          <w:numId w:val="6"/>
        </w:numPr>
        <w:autoSpaceDE w:val="0"/>
        <w:autoSpaceDN w:val="0"/>
        <w:adjustRightInd w:val="0"/>
        <w:rPr>
          <w:b/>
          <w:szCs w:val="22"/>
        </w:rPr>
      </w:pPr>
      <w:r w:rsidRPr="00D17515">
        <w:rPr>
          <w:rFonts w:eastAsia="MS Mincho"/>
          <w:lang w:eastAsia="ja-JP"/>
        </w:rPr>
        <w:t>Answer all questions</w:t>
      </w:r>
      <w:r w:rsidR="008F51ED">
        <w:rPr>
          <w:rFonts w:eastAsia="MS Mincho"/>
          <w:lang w:eastAsia="ja-JP"/>
        </w:rPr>
        <w:t xml:space="preserve"> in the worksheet</w:t>
      </w:r>
    </w:p>
    <w:p w14:paraId="23A31462" w14:textId="4AFA551C" w:rsidR="00F66912" w:rsidRPr="00F66912" w:rsidRDefault="00F66912" w:rsidP="00D17515">
      <w:pPr>
        <w:numPr>
          <w:ilvl w:val="0"/>
          <w:numId w:val="6"/>
        </w:numPr>
        <w:autoSpaceDE w:val="0"/>
        <w:autoSpaceDN w:val="0"/>
        <w:adjustRightInd w:val="0"/>
        <w:rPr>
          <w:szCs w:val="22"/>
        </w:rPr>
      </w:pPr>
      <w:r w:rsidRPr="00F66912">
        <w:rPr>
          <w:szCs w:val="22"/>
        </w:rPr>
        <w:t>Complete a Peer Review for all group members</w:t>
      </w:r>
    </w:p>
    <w:p w14:paraId="16AD2C96" w14:textId="77777777" w:rsidR="00EF385D" w:rsidRPr="00D17515" w:rsidRDefault="00EF385D" w:rsidP="00D17515">
      <w:pPr>
        <w:rPr>
          <w:szCs w:val="22"/>
        </w:rPr>
      </w:pPr>
    </w:p>
    <w:p w14:paraId="0C94289F" w14:textId="6BFC0FCE" w:rsidR="002E044B" w:rsidRPr="00D17515" w:rsidRDefault="00EF385D" w:rsidP="00D17515">
      <w:pPr>
        <w:rPr>
          <w:b/>
          <w:szCs w:val="22"/>
        </w:rPr>
      </w:pPr>
      <w:r w:rsidRPr="00D17515">
        <w:rPr>
          <w:b/>
          <w:szCs w:val="22"/>
        </w:rPr>
        <w:t>IV</w:t>
      </w:r>
      <w:r w:rsidR="002E044B" w:rsidRPr="00D17515">
        <w:rPr>
          <w:b/>
          <w:szCs w:val="22"/>
        </w:rPr>
        <w:t>.</w:t>
      </w:r>
      <w:r w:rsidR="00AC1435" w:rsidRPr="00D17515">
        <w:rPr>
          <w:szCs w:val="22"/>
        </w:rPr>
        <w:t xml:space="preserve"> </w:t>
      </w:r>
      <w:r w:rsidR="002E044B" w:rsidRPr="00D17515">
        <w:rPr>
          <w:b/>
          <w:szCs w:val="22"/>
        </w:rPr>
        <w:t>Amplifying Data</w:t>
      </w:r>
      <w:r w:rsidR="004E5AFA" w:rsidRPr="00D17515">
        <w:rPr>
          <w:b/>
          <w:szCs w:val="22"/>
        </w:rPr>
        <w:t xml:space="preserve">: </w:t>
      </w:r>
      <w:r w:rsidR="004E5AFA" w:rsidRPr="00D17515">
        <w:rPr>
          <w:szCs w:val="22"/>
        </w:rPr>
        <w:t xml:space="preserve">USS </w:t>
      </w:r>
      <w:r w:rsidR="00394965">
        <w:rPr>
          <w:szCs w:val="22"/>
        </w:rPr>
        <w:t>JOHN S. MCCAIN</w:t>
      </w:r>
    </w:p>
    <w:p w14:paraId="2AE72318" w14:textId="58368321" w:rsidR="002E044B" w:rsidRPr="00D17515" w:rsidRDefault="002D759B" w:rsidP="00D17515">
      <w:pPr>
        <w:numPr>
          <w:ilvl w:val="0"/>
          <w:numId w:val="5"/>
        </w:numPr>
        <w:rPr>
          <w:szCs w:val="22"/>
        </w:rPr>
      </w:pPr>
      <w:r w:rsidRPr="00D17515">
        <w:rPr>
          <w:szCs w:val="22"/>
        </w:rPr>
        <w:t xml:space="preserve">SOA </w:t>
      </w:r>
      <w:r w:rsidR="00341636">
        <w:rPr>
          <w:szCs w:val="22"/>
        </w:rPr>
        <w:t>is dependent on the ETA and ETD.</w:t>
      </w:r>
    </w:p>
    <w:p w14:paraId="003A2691" w14:textId="77777777" w:rsidR="002E044B" w:rsidRPr="00D17515" w:rsidRDefault="002E044B" w:rsidP="00D17515">
      <w:pPr>
        <w:numPr>
          <w:ilvl w:val="0"/>
          <w:numId w:val="5"/>
        </w:numPr>
        <w:rPr>
          <w:szCs w:val="22"/>
        </w:rPr>
      </w:pPr>
      <w:r w:rsidRPr="00D17515">
        <w:rPr>
          <w:szCs w:val="22"/>
        </w:rPr>
        <w:t>Overall Length</w:t>
      </w:r>
      <w:r w:rsidR="004E5AFA" w:rsidRPr="00D17515">
        <w:rPr>
          <w:szCs w:val="22"/>
        </w:rPr>
        <w:t>:</w:t>
      </w:r>
      <w:r w:rsidRPr="00D17515">
        <w:rPr>
          <w:szCs w:val="22"/>
        </w:rPr>
        <w:t xml:space="preserve"> </w:t>
      </w:r>
      <w:r w:rsidR="004E5AFA" w:rsidRPr="00D17515">
        <w:rPr>
          <w:szCs w:val="22"/>
        </w:rPr>
        <w:t>505ft</w:t>
      </w:r>
    </w:p>
    <w:p w14:paraId="51E629CB" w14:textId="4FE3A994" w:rsidR="004E5AFA" w:rsidRDefault="004E5AFA" w:rsidP="00D17515">
      <w:pPr>
        <w:numPr>
          <w:ilvl w:val="0"/>
          <w:numId w:val="5"/>
        </w:numPr>
        <w:rPr>
          <w:szCs w:val="22"/>
        </w:rPr>
      </w:pPr>
      <w:r w:rsidRPr="00D17515">
        <w:rPr>
          <w:szCs w:val="22"/>
        </w:rPr>
        <w:t xml:space="preserve">Mast height: 160ft </w:t>
      </w:r>
    </w:p>
    <w:p w14:paraId="6BED8015" w14:textId="1C0F3B90" w:rsidR="004E442C" w:rsidRPr="00D17515" w:rsidRDefault="004E442C" w:rsidP="00D17515">
      <w:pPr>
        <w:numPr>
          <w:ilvl w:val="0"/>
          <w:numId w:val="5"/>
        </w:numPr>
        <w:rPr>
          <w:szCs w:val="22"/>
        </w:rPr>
      </w:pPr>
      <w:r>
        <w:rPr>
          <w:szCs w:val="22"/>
        </w:rPr>
        <w:t>Height of Eye: 56ft</w:t>
      </w:r>
    </w:p>
    <w:p w14:paraId="05DE3588" w14:textId="77777777" w:rsidR="002E044B" w:rsidRPr="00D17515" w:rsidRDefault="002E044B" w:rsidP="00D17515">
      <w:pPr>
        <w:numPr>
          <w:ilvl w:val="0"/>
          <w:numId w:val="5"/>
        </w:numPr>
        <w:rPr>
          <w:szCs w:val="22"/>
        </w:rPr>
      </w:pPr>
      <w:r w:rsidRPr="00D17515">
        <w:rPr>
          <w:szCs w:val="22"/>
        </w:rPr>
        <w:t>Length from Hawse</w:t>
      </w:r>
      <w:r w:rsidR="002F511B" w:rsidRPr="00D17515">
        <w:rPr>
          <w:szCs w:val="22"/>
        </w:rPr>
        <w:t xml:space="preserve"> </w:t>
      </w:r>
      <w:r w:rsidR="00B170B5" w:rsidRPr="00D17515">
        <w:rPr>
          <w:szCs w:val="22"/>
        </w:rPr>
        <w:t>pipe to center line Pelorus</w:t>
      </w:r>
      <w:r w:rsidR="004E5AFA" w:rsidRPr="00D17515">
        <w:rPr>
          <w:szCs w:val="22"/>
        </w:rPr>
        <w:t>:</w:t>
      </w:r>
      <w:r w:rsidR="00B170B5" w:rsidRPr="00D17515">
        <w:rPr>
          <w:szCs w:val="22"/>
        </w:rPr>
        <w:t xml:space="preserve"> 160ft</w:t>
      </w:r>
    </w:p>
    <w:p w14:paraId="38B849AB" w14:textId="77777777" w:rsidR="002E044B" w:rsidRPr="00565AB8" w:rsidRDefault="004C6CC6" w:rsidP="00D17515">
      <w:pPr>
        <w:numPr>
          <w:ilvl w:val="0"/>
          <w:numId w:val="5"/>
        </w:numPr>
        <w:rPr>
          <w:b/>
          <w:bCs/>
          <w:szCs w:val="22"/>
        </w:rPr>
      </w:pPr>
      <w:r w:rsidRPr="00565AB8">
        <w:rPr>
          <w:b/>
          <w:bCs/>
          <w:szCs w:val="22"/>
        </w:rPr>
        <w:t xml:space="preserve">Navigational Draft: </w:t>
      </w:r>
      <w:r w:rsidR="0092249B" w:rsidRPr="00565AB8">
        <w:rPr>
          <w:b/>
          <w:bCs/>
          <w:szCs w:val="22"/>
        </w:rPr>
        <w:t>36</w:t>
      </w:r>
      <w:r w:rsidR="002E044B" w:rsidRPr="00565AB8">
        <w:rPr>
          <w:b/>
          <w:bCs/>
          <w:szCs w:val="22"/>
        </w:rPr>
        <w:t>ft</w:t>
      </w:r>
    </w:p>
    <w:p w14:paraId="10EF05DB" w14:textId="3E516D78" w:rsidR="00A91AA5" w:rsidRDefault="00A91AA5" w:rsidP="00D17515">
      <w:pPr>
        <w:numPr>
          <w:ilvl w:val="0"/>
          <w:numId w:val="5"/>
        </w:numPr>
        <w:rPr>
          <w:szCs w:val="22"/>
        </w:rPr>
      </w:pPr>
      <w:r w:rsidRPr="00D17515">
        <w:rPr>
          <w:szCs w:val="22"/>
        </w:rPr>
        <w:t>Draft: 32ft</w:t>
      </w:r>
    </w:p>
    <w:p w14:paraId="54E15E52" w14:textId="293FD69F" w:rsidR="00341636" w:rsidRPr="00D17515" w:rsidRDefault="00341636" w:rsidP="00D17515">
      <w:pPr>
        <w:numPr>
          <w:ilvl w:val="0"/>
          <w:numId w:val="5"/>
        </w:numPr>
        <w:rPr>
          <w:szCs w:val="22"/>
        </w:rPr>
      </w:pPr>
      <w:r>
        <w:rPr>
          <w:szCs w:val="22"/>
        </w:rPr>
        <w:t>Fuel Efficiency is 16 k</w:t>
      </w:r>
      <w:r w:rsidR="000E26A9">
        <w:rPr>
          <w:szCs w:val="22"/>
        </w:rPr>
        <w:t>no</w:t>
      </w:r>
      <w:r>
        <w:rPr>
          <w:szCs w:val="22"/>
        </w:rPr>
        <w:t>ts.</w:t>
      </w:r>
    </w:p>
    <w:p w14:paraId="3C8E67F7" w14:textId="2C2C6568" w:rsidR="00362CB1" w:rsidRPr="00D17515" w:rsidRDefault="002D759B" w:rsidP="00D17515">
      <w:pPr>
        <w:numPr>
          <w:ilvl w:val="0"/>
          <w:numId w:val="5"/>
        </w:numPr>
        <w:rPr>
          <w:szCs w:val="22"/>
        </w:rPr>
      </w:pPr>
      <w:r w:rsidRPr="00D17515">
        <w:rPr>
          <w:szCs w:val="22"/>
        </w:rPr>
        <w:t>Utilize NOAA</w:t>
      </w:r>
      <w:r w:rsidR="008F51ED">
        <w:rPr>
          <w:szCs w:val="22"/>
        </w:rPr>
        <w:t xml:space="preserve"> and NGA</w:t>
      </w:r>
      <w:r w:rsidRPr="00D17515">
        <w:rPr>
          <w:szCs w:val="22"/>
        </w:rPr>
        <w:t xml:space="preserve"> to apply the three most recent LNM and NTM</w:t>
      </w:r>
      <w:r w:rsidR="00992052">
        <w:rPr>
          <w:szCs w:val="22"/>
        </w:rPr>
        <w:t xml:space="preserve"> to your chart.</w:t>
      </w:r>
    </w:p>
    <w:p w14:paraId="6794D57B" w14:textId="77777777" w:rsidR="002F511B" w:rsidRPr="00D17515" w:rsidRDefault="005D17DC" w:rsidP="00D17515">
      <w:pPr>
        <w:autoSpaceDE w:val="0"/>
        <w:autoSpaceDN w:val="0"/>
        <w:adjustRightInd w:val="0"/>
        <w:rPr>
          <w:b/>
          <w:szCs w:val="22"/>
        </w:rPr>
      </w:pPr>
      <w:r w:rsidRPr="00D17515">
        <w:rPr>
          <w:szCs w:val="22"/>
        </w:rPr>
        <w:br w:type="page"/>
      </w:r>
      <w:r w:rsidR="002F511B" w:rsidRPr="00D17515">
        <w:rPr>
          <w:b/>
          <w:szCs w:val="22"/>
        </w:rPr>
        <w:lastRenderedPageBreak/>
        <w:t>Gazetteer</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260"/>
        <w:gridCol w:w="3960"/>
        <w:gridCol w:w="1755"/>
        <w:gridCol w:w="1755"/>
      </w:tblGrid>
      <w:tr w:rsidR="00D17515" w:rsidRPr="00D17515" w14:paraId="30425E88" w14:textId="77777777" w:rsidTr="00BA4852">
        <w:trPr>
          <w:jc w:val="center"/>
        </w:trPr>
        <w:tc>
          <w:tcPr>
            <w:tcW w:w="1098" w:type="dxa"/>
            <w:tcBorders>
              <w:top w:val="single" w:sz="18" w:space="0" w:color="auto"/>
              <w:left w:val="single" w:sz="18" w:space="0" w:color="auto"/>
            </w:tcBorders>
            <w:shd w:val="clear" w:color="auto" w:fill="auto"/>
          </w:tcPr>
          <w:p w14:paraId="53CEB223" w14:textId="77777777" w:rsidR="00371078" w:rsidRPr="00D17515" w:rsidRDefault="00371078" w:rsidP="00D17515">
            <w:pPr>
              <w:autoSpaceDE w:val="0"/>
              <w:autoSpaceDN w:val="0"/>
              <w:adjustRightInd w:val="0"/>
              <w:rPr>
                <w:b/>
                <w:szCs w:val="22"/>
              </w:rPr>
            </w:pPr>
            <w:proofErr w:type="spellStart"/>
            <w:r w:rsidRPr="00D17515">
              <w:rPr>
                <w:b/>
                <w:szCs w:val="22"/>
              </w:rPr>
              <w:t>Desig</w:t>
            </w:r>
            <w:proofErr w:type="spellEnd"/>
          </w:p>
        </w:tc>
        <w:tc>
          <w:tcPr>
            <w:tcW w:w="1260" w:type="dxa"/>
            <w:tcBorders>
              <w:top w:val="single" w:sz="18" w:space="0" w:color="auto"/>
            </w:tcBorders>
            <w:shd w:val="clear" w:color="auto" w:fill="auto"/>
          </w:tcPr>
          <w:p w14:paraId="3B94DC7B" w14:textId="77777777" w:rsidR="00371078" w:rsidRPr="00D17515" w:rsidRDefault="00371078" w:rsidP="00D17515">
            <w:pPr>
              <w:autoSpaceDE w:val="0"/>
              <w:autoSpaceDN w:val="0"/>
              <w:adjustRightInd w:val="0"/>
              <w:rPr>
                <w:b/>
                <w:szCs w:val="22"/>
              </w:rPr>
            </w:pPr>
            <w:r w:rsidRPr="00D17515">
              <w:rPr>
                <w:b/>
                <w:szCs w:val="22"/>
              </w:rPr>
              <w:t>Type</w:t>
            </w:r>
          </w:p>
        </w:tc>
        <w:tc>
          <w:tcPr>
            <w:tcW w:w="3960" w:type="dxa"/>
            <w:tcBorders>
              <w:top w:val="single" w:sz="18" w:space="0" w:color="auto"/>
            </w:tcBorders>
            <w:shd w:val="clear" w:color="auto" w:fill="auto"/>
          </w:tcPr>
          <w:p w14:paraId="58DB2683" w14:textId="77777777" w:rsidR="00371078" w:rsidRPr="00D17515" w:rsidRDefault="00371078" w:rsidP="00D17515">
            <w:pPr>
              <w:autoSpaceDE w:val="0"/>
              <w:autoSpaceDN w:val="0"/>
              <w:adjustRightInd w:val="0"/>
              <w:rPr>
                <w:b/>
                <w:szCs w:val="22"/>
              </w:rPr>
            </w:pPr>
            <w:r w:rsidRPr="00D17515">
              <w:rPr>
                <w:b/>
                <w:szCs w:val="22"/>
              </w:rPr>
              <w:t>Name</w:t>
            </w:r>
          </w:p>
        </w:tc>
        <w:tc>
          <w:tcPr>
            <w:tcW w:w="3510" w:type="dxa"/>
            <w:gridSpan w:val="2"/>
            <w:tcBorders>
              <w:top w:val="single" w:sz="18" w:space="0" w:color="auto"/>
              <w:right w:val="single" w:sz="18" w:space="0" w:color="auto"/>
            </w:tcBorders>
            <w:shd w:val="clear" w:color="auto" w:fill="auto"/>
          </w:tcPr>
          <w:p w14:paraId="6A614288" w14:textId="77777777" w:rsidR="00371078" w:rsidRPr="00D17515" w:rsidRDefault="00371078" w:rsidP="00D17515">
            <w:pPr>
              <w:autoSpaceDE w:val="0"/>
              <w:autoSpaceDN w:val="0"/>
              <w:adjustRightInd w:val="0"/>
              <w:rPr>
                <w:b/>
                <w:szCs w:val="22"/>
              </w:rPr>
            </w:pPr>
            <w:r w:rsidRPr="00D17515">
              <w:rPr>
                <w:b/>
                <w:szCs w:val="22"/>
              </w:rPr>
              <w:t>Lat/Long</w:t>
            </w:r>
          </w:p>
        </w:tc>
      </w:tr>
      <w:tr w:rsidR="00D17515" w:rsidRPr="00D17515" w14:paraId="74F7C03E" w14:textId="77777777" w:rsidTr="00BA4852">
        <w:trPr>
          <w:jc w:val="center"/>
        </w:trPr>
        <w:tc>
          <w:tcPr>
            <w:tcW w:w="1098" w:type="dxa"/>
            <w:tcBorders>
              <w:left w:val="single" w:sz="18" w:space="0" w:color="auto"/>
            </w:tcBorders>
            <w:shd w:val="clear" w:color="auto" w:fill="auto"/>
          </w:tcPr>
          <w:p w14:paraId="7D315C4C" w14:textId="721FED8B" w:rsidR="00E33112" w:rsidRPr="00BB7133" w:rsidRDefault="00E33112" w:rsidP="00D17515">
            <w:pPr>
              <w:autoSpaceDE w:val="0"/>
              <w:autoSpaceDN w:val="0"/>
              <w:adjustRightInd w:val="0"/>
            </w:pPr>
          </w:p>
        </w:tc>
        <w:tc>
          <w:tcPr>
            <w:tcW w:w="1260" w:type="dxa"/>
            <w:shd w:val="clear" w:color="auto" w:fill="auto"/>
          </w:tcPr>
          <w:p w14:paraId="69AEC818" w14:textId="23F466FE" w:rsidR="00E33112" w:rsidRPr="00BB7133" w:rsidRDefault="00E33112" w:rsidP="00D17515">
            <w:pPr>
              <w:autoSpaceDE w:val="0"/>
              <w:autoSpaceDN w:val="0"/>
              <w:adjustRightInd w:val="0"/>
              <w:jc w:val="center"/>
            </w:pPr>
          </w:p>
        </w:tc>
        <w:tc>
          <w:tcPr>
            <w:tcW w:w="3960" w:type="dxa"/>
            <w:shd w:val="clear" w:color="auto" w:fill="auto"/>
            <w:vAlign w:val="center"/>
          </w:tcPr>
          <w:p w14:paraId="713F1D8D" w14:textId="77777777" w:rsidR="00E33112" w:rsidRPr="00BB7133" w:rsidRDefault="00E33112" w:rsidP="00D17515">
            <w:pPr>
              <w:autoSpaceDE w:val="0"/>
              <w:autoSpaceDN w:val="0"/>
              <w:adjustRightInd w:val="0"/>
            </w:pPr>
          </w:p>
        </w:tc>
        <w:tc>
          <w:tcPr>
            <w:tcW w:w="1755" w:type="dxa"/>
            <w:tcBorders>
              <w:right w:val="nil"/>
            </w:tcBorders>
            <w:shd w:val="clear" w:color="auto" w:fill="auto"/>
            <w:vAlign w:val="center"/>
          </w:tcPr>
          <w:p w14:paraId="1D5DAC73" w14:textId="21B7EF0E" w:rsidR="00E33112" w:rsidRPr="00BB7133" w:rsidRDefault="00E33112" w:rsidP="00D17515">
            <w:pPr>
              <w:autoSpaceDE w:val="0"/>
              <w:autoSpaceDN w:val="0"/>
              <w:adjustRightInd w:val="0"/>
            </w:pPr>
          </w:p>
        </w:tc>
        <w:tc>
          <w:tcPr>
            <w:tcW w:w="1755" w:type="dxa"/>
            <w:tcBorders>
              <w:left w:val="nil"/>
              <w:right w:val="single" w:sz="18" w:space="0" w:color="auto"/>
            </w:tcBorders>
            <w:shd w:val="clear" w:color="auto" w:fill="auto"/>
            <w:vAlign w:val="center"/>
          </w:tcPr>
          <w:p w14:paraId="2DAD85EE" w14:textId="2824AAC4" w:rsidR="00E33112" w:rsidRPr="00BB7133" w:rsidRDefault="00E33112" w:rsidP="00D17515">
            <w:pPr>
              <w:autoSpaceDE w:val="0"/>
              <w:autoSpaceDN w:val="0"/>
              <w:adjustRightInd w:val="0"/>
            </w:pPr>
          </w:p>
        </w:tc>
      </w:tr>
      <w:tr w:rsidR="00D17515" w:rsidRPr="00D17515" w14:paraId="0F3058BC" w14:textId="77777777" w:rsidTr="00BA4852">
        <w:trPr>
          <w:jc w:val="center"/>
        </w:trPr>
        <w:tc>
          <w:tcPr>
            <w:tcW w:w="1098" w:type="dxa"/>
            <w:tcBorders>
              <w:left w:val="single" w:sz="18" w:space="0" w:color="auto"/>
            </w:tcBorders>
            <w:shd w:val="clear" w:color="auto" w:fill="auto"/>
          </w:tcPr>
          <w:p w14:paraId="5F9700FC" w14:textId="7CF67222" w:rsidR="005A3736" w:rsidRPr="00D17515" w:rsidRDefault="005A3736" w:rsidP="00D17515">
            <w:pPr>
              <w:autoSpaceDE w:val="0"/>
              <w:autoSpaceDN w:val="0"/>
              <w:adjustRightInd w:val="0"/>
            </w:pPr>
          </w:p>
        </w:tc>
        <w:tc>
          <w:tcPr>
            <w:tcW w:w="1260" w:type="dxa"/>
            <w:shd w:val="clear" w:color="auto" w:fill="auto"/>
          </w:tcPr>
          <w:p w14:paraId="3F0DA421" w14:textId="4DE8F471" w:rsidR="005A3736" w:rsidRPr="00D17515" w:rsidRDefault="005A3736" w:rsidP="00D17515">
            <w:pPr>
              <w:autoSpaceDE w:val="0"/>
              <w:autoSpaceDN w:val="0"/>
              <w:adjustRightInd w:val="0"/>
              <w:jc w:val="center"/>
            </w:pPr>
          </w:p>
        </w:tc>
        <w:tc>
          <w:tcPr>
            <w:tcW w:w="3960" w:type="dxa"/>
            <w:shd w:val="clear" w:color="auto" w:fill="auto"/>
            <w:vAlign w:val="center"/>
          </w:tcPr>
          <w:p w14:paraId="095E650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055570C5" w14:textId="3BD29901" w:rsidR="005A3736" w:rsidRPr="00D17515" w:rsidRDefault="005A3736" w:rsidP="00E803B2">
            <w:pPr>
              <w:autoSpaceDE w:val="0"/>
              <w:autoSpaceDN w:val="0"/>
              <w:adjustRightInd w:val="0"/>
            </w:pPr>
          </w:p>
        </w:tc>
        <w:tc>
          <w:tcPr>
            <w:tcW w:w="1755" w:type="dxa"/>
            <w:tcBorders>
              <w:left w:val="nil"/>
              <w:right w:val="single" w:sz="18" w:space="0" w:color="auto"/>
            </w:tcBorders>
            <w:shd w:val="clear" w:color="auto" w:fill="auto"/>
            <w:vAlign w:val="center"/>
          </w:tcPr>
          <w:p w14:paraId="39D3D8C9" w14:textId="285ABB5D" w:rsidR="005A3736" w:rsidRPr="00D17515" w:rsidRDefault="005A3736" w:rsidP="00E803B2">
            <w:pPr>
              <w:autoSpaceDE w:val="0"/>
              <w:autoSpaceDN w:val="0"/>
              <w:adjustRightInd w:val="0"/>
            </w:pPr>
          </w:p>
        </w:tc>
      </w:tr>
      <w:tr w:rsidR="00D17515" w:rsidRPr="00D17515" w14:paraId="1A3879C1" w14:textId="77777777" w:rsidTr="00BA4852">
        <w:trPr>
          <w:jc w:val="center"/>
        </w:trPr>
        <w:tc>
          <w:tcPr>
            <w:tcW w:w="1098" w:type="dxa"/>
            <w:tcBorders>
              <w:left w:val="single" w:sz="18" w:space="0" w:color="auto"/>
            </w:tcBorders>
            <w:shd w:val="clear" w:color="auto" w:fill="auto"/>
          </w:tcPr>
          <w:p w14:paraId="4C05D237" w14:textId="3B11543D" w:rsidR="005A3736" w:rsidRPr="00D17515" w:rsidRDefault="005A3736" w:rsidP="00D17515">
            <w:pPr>
              <w:autoSpaceDE w:val="0"/>
              <w:autoSpaceDN w:val="0"/>
              <w:adjustRightInd w:val="0"/>
            </w:pPr>
          </w:p>
        </w:tc>
        <w:tc>
          <w:tcPr>
            <w:tcW w:w="1260" w:type="dxa"/>
            <w:shd w:val="clear" w:color="auto" w:fill="auto"/>
          </w:tcPr>
          <w:p w14:paraId="165E5F63" w14:textId="15856F73" w:rsidR="005A3736" w:rsidRPr="00D17515" w:rsidRDefault="005A3736" w:rsidP="00D17515">
            <w:pPr>
              <w:autoSpaceDE w:val="0"/>
              <w:autoSpaceDN w:val="0"/>
              <w:adjustRightInd w:val="0"/>
              <w:jc w:val="center"/>
            </w:pPr>
          </w:p>
        </w:tc>
        <w:tc>
          <w:tcPr>
            <w:tcW w:w="3960" w:type="dxa"/>
            <w:shd w:val="clear" w:color="auto" w:fill="auto"/>
            <w:vAlign w:val="center"/>
          </w:tcPr>
          <w:p w14:paraId="3D7E1B34"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9E6633F" w14:textId="77E314A3"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067A3B10" w14:textId="19449A60" w:rsidR="005A3736" w:rsidRPr="00D17515" w:rsidRDefault="005A3736" w:rsidP="00D17515">
            <w:pPr>
              <w:autoSpaceDE w:val="0"/>
              <w:autoSpaceDN w:val="0"/>
              <w:adjustRightInd w:val="0"/>
            </w:pPr>
          </w:p>
        </w:tc>
      </w:tr>
      <w:tr w:rsidR="00D17515" w:rsidRPr="00D17515" w14:paraId="2ACCD982" w14:textId="77777777" w:rsidTr="00BA4852">
        <w:trPr>
          <w:jc w:val="center"/>
        </w:trPr>
        <w:tc>
          <w:tcPr>
            <w:tcW w:w="1098" w:type="dxa"/>
            <w:tcBorders>
              <w:left w:val="single" w:sz="18" w:space="0" w:color="auto"/>
            </w:tcBorders>
            <w:shd w:val="clear" w:color="auto" w:fill="auto"/>
          </w:tcPr>
          <w:p w14:paraId="03A3A9A6" w14:textId="09CDD4AC" w:rsidR="005A3736" w:rsidRPr="00D17515" w:rsidRDefault="005A3736" w:rsidP="00D17515">
            <w:pPr>
              <w:autoSpaceDE w:val="0"/>
              <w:autoSpaceDN w:val="0"/>
              <w:adjustRightInd w:val="0"/>
            </w:pPr>
          </w:p>
        </w:tc>
        <w:tc>
          <w:tcPr>
            <w:tcW w:w="1260" w:type="dxa"/>
            <w:shd w:val="clear" w:color="auto" w:fill="auto"/>
          </w:tcPr>
          <w:p w14:paraId="38AFF230" w14:textId="22D96A40" w:rsidR="005A3736" w:rsidRPr="00D17515" w:rsidRDefault="005A3736" w:rsidP="00D17515">
            <w:pPr>
              <w:autoSpaceDE w:val="0"/>
              <w:autoSpaceDN w:val="0"/>
              <w:adjustRightInd w:val="0"/>
              <w:jc w:val="center"/>
            </w:pPr>
          </w:p>
        </w:tc>
        <w:tc>
          <w:tcPr>
            <w:tcW w:w="3960" w:type="dxa"/>
            <w:shd w:val="clear" w:color="auto" w:fill="auto"/>
            <w:vAlign w:val="center"/>
          </w:tcPr>
          <w:p w14:paraId="50EAEDB5"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5FAE2386" w14:textId="368263C2"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3695C5AA" w14:textId="5D9BA128" w:rsidR="005A3736" w:rsidRPr="00D17515" w:rsidRDefault="005A3736" w:rsidP="00D17515">
            <w:pPr>
              <w:autoSpaceDE w:val="0"/>
              <w:autoSpaceDN w:val="0"/>
              <w:adjustRightInd w:val="0"/>
            </w:pPr>
          </w:p>
        </w:tc>
      </w:tr>
      <w:tr w:rsidR="00D17515" w:rsidRPr="00D17515" w14:paraId="7C9F6F89" w14:textId="77777777" w:rsidTr="00BA4852">
        <w:trPr>
          <w:jc w:val="center"/>
        </w:trPr>
        <w:tc>
          <w:tcPr>
            <w:tcW w:w="1098" w:type="dxa"/>
            <w:tcBorders>
              <w:left w:val="single" w:sz="18" w:space="0" w:color="auto"/>
            </w:tcBorders>
            <w:shd w:val="clear" w:color="auto" w:fill="auto"/>
          </w:tcPr>
          <w:p w14:paraId="4D83AA67" w14:textId="027D7554" w:rsidR="005A3736" w:rsidRPr="00D17515" w:rsidRDefault="005A3736" w:rsidP="00D17515">
            <w:pPr>
              <w:autoSpaceDE w:val="0"/>
              <w:autoSpaceDN w:val="0"/>
              <w:adjustRightInd w:val="0"/>
            </w:pPr>
          </w:p>
        </w:tc>
        <w:tc>
          <w:tcPr>
            <w:tcW w:w="1260" w:type="dxa"/>
            <w:shd w:val="clear" w:color="auto" w:fill="auto"/>
          </w:tcPr>
          <w:p w14:paraId="4F2D1393" w14:textId="38647F89" w:rsidR="005A3736" w:rsidRPr="00D17515" w:rsidRDefault="005A3736" w:rsidP="00D17515">
            <w:pPr>
              <w:autoSpaceDE w:val="0"/>
              <w:autoSpaceDN w:val="0"/>
              <w:adjustRightInd w:val="0"/>
              <w:jc w:val="center"/>
            </w:pPr>
          </w:p>
        </w:tc>
        <w:tc>
          <w:tcPr>
            <w:tcW w:w="3960" w:type="dxa"/>
            <w:shd w:val="clear" w:color="auto" w:fill="auto"/>
            <w:vAlign w:val="center"/>
          </w:tcPr>
          <w:p w14:paraId="0F54C64C"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4248078F" w14:textId="1CE12279"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6056CA65" w14:textId="4339D65A" w:rsidR="005A3736" w:rsidRPr="00D17515" w:rsidRDefault="005A3736" w:rsidP="00D17515">
            <w:pPr>
              <w:autoSpaceDE w:val="0"/>
              <w:autoSpaceDN w:val="0"/>
              <w:adjustRightInd w:val="0"/>
            </w:pPr>
          </w:p>
        </w:tc>
      </w:tr>
      <w:tr w:rsidR="00D17515" w:rsidRPr="00D17515" w14:paraId="7AE3DDD3" w14:textId="77777777" w:rsidTr="00BA4852">
        <w:trPr>
          <w:jc w:val="center"/>
        </w:trPr>
        <w:tc>
          <w:tcPr>
            <w:tcW w:w="1098" w:type="dxa"/>
            <w:tcBorders>
              <w:left w:val="single" w:sz="18" w:space="0" w:color="auto"/>
            </w:tcBorders>
            <w:shd w:val="clear" w:color="auto" w:fill="auto"/>
          </w:tcPr>
          <w:p w14:paraId="0B86DBBA" w14:textId="119075AB" w:rsidR="005A3736" w:rsidRPr="00D17515" w:rsidRDefault="005A3736" w:rsidP="00D17515">
            <w:pPr>
              <w:autoSpaceDE w:val="0"/>
              <w:autoSpaceDN w:val="0"/>
              <w:adjustRightInd w:val="0"/>
            </w:pPr>
          </w:p>
        </w:tc>
        <w:tc>
          <w:tcPr>
            <w:tcW w:w="1260" w:type="dxa"/>
            <w:shd w:val="clear" w:color="auto" w:fill="auto"/>
          </w:tcPr>
          <w:p w14:paraId="4FA812E9" w14:textId="220AC0BA" w:rsidR="005A3736" w:rsidRPr="00D17515" w:rsidRDefault="005A3736" w:rsidP="00D17515">
            <w:pPr>
              <w:autoSpaceDE w:val="0"/>
              <w:autoSpaceDN w:val="0"/>
              <w:adjustRightInd w:val="0"/>
              <w:jc w:val="center"/>
            </w:pPr>
          </w:p>
        </w:tc>
        <w:tc>
          <w:tcPr>
            <w:tcW w:w="3960" w:type="dxa"/>
            <w:shd w:val="clear" w:color="auto" w:fill="auto"/>
            <w:vAlign w:val="center"/>
          </w:tcPr>
          <w:p w14:paraId="7DEA5227"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15E9662" w14:textId="4D16C11A"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44BBFCF3" w14:textId="03F44564" w:rsidR="005A3736" w:rsidRPr="00D17515" w:rsidRDefault="005A3736" w:rsidP="00D17515">
            <w:pPr>
              <w:autoSpaceDE w:val="0"/>
              <w:autoSpaceDN w:val="0"/>
              <w:adjustRightInd w:val="0"/>
            </w:pPr>
          </w:p>
        </w:tc>
      </w:tr>
      <w:tr w:rsidR="00D17515" w:rsidRPr="00D17515" w14:paraId="2ED03274" w14:textId="77777777" w:rsidTr="00BA4852">
        <w:trPr>
          <w:jc w:val="center"/>
        </w:trPr>
        <w:tc>
          <w:tcPr>
            <w:tcW w:w="1098" w:type="dxa"/>
            <w:tcBorders>
              <w:left w:val="single" w:sz="18" w:space="0" w:color="auto"/>
            </w:tcBorders>
            <w:shd w:val="clear" w:color="auto" w:fill="auto"/>
          </w:tcPr>
          <w:p w14:paraId="097461B4" w14:textId="65EF2F14" w:rsidR="005A3736" w:rsidRPr="00D17515" w:rsidRDefault="005A3736" w:rsidP="00D17515">
            <w:pPr>
              <w:autoSpaceDE w:val="0"/>
              <w:autoSpaceDN w:val="0"/>
              <w:adjustRightInd w:val="0"/>
            </w:pPr>
          </w:p>
        </w:tc>
        <w:tc>
          <w:tcPr>
            <w:tcW w:w="1260" w:type="dxa"/>
            <w:shd w:val="clear" w:color="auto" w:fill="auto"/>
          </w:tcPr>
          <w:p w14:paraId="50D4FC73" w14:textId="6DFEE048" w:rsidR="005A3736" w:rsidRPr="00D17515" w:rsidRDefault="005A3736" w:rsidP="00D17515">
            <w:pPr>
              <w:autoSpaceDE w:val="0"/>
              <w:autoSpaceDN w:val="0"/>
              <w:adjustRightInd w:val="0"/>
              <w:jc w:val="center"/>
            </w:pPr>
          </w:p>
        </w:tc>
        <w:tc>
          <w:tcPr>
            <w:tcW w:w="3960" w:type="dxa"/>
            <w:shd w:val="clear" w:color="auto" w:fill="auto"/>
            <w:vAlign w:val="center"/>
          </w:tcPr>
          <w:p w14:paraId="15E59B4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481A711" w14:textId="41D5AC2E"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1CF2EF3A" w14:textId="7CFAEFFD" w:rsidR="005A3736" w:rsidRPr="00D17515" w:rsidRDefault="005A3736" w:rsidP="00D17515">
            <w:pPr>
              <w:autoSpaceDE w:val="0"/>
              <w:autoSpaceDN w:val="0"/>
              <w:adjustRightInd w:val="0"/>
            </w:pPr>
          </w:p>
        </w:tc>
      </w:tr>
      <w:tr w:rsidR="00D17515" w:rsidRPr="00D17515" w14:paraId="25832A6B" w14:textId="77777777" w:rsidTr="00BA4852">
        <w:trPr>
          <w:jc w:val="center"/>
        </w:trPr>
        <w:tc>
          <w:tcPr>
            <w:tcW w:w="1098" w:type="dxa"/>
            <w:tcBorders>
              <w:left w:val="single" w:sz="18" w:space="0" w:color="auto"/>
            </w:tcBorders>
            <w:shd w:val="clear" w:color="auto" w:fill="auto"/>
          </w:tcPr>
          <w:p w14:paraId="042C5054" w14:textId="7AE089F5" w:rsidR="00704D98" w:rsidRPr="00D17515" w:rsidRDefault="00704D98" w:rsidP="00D17515">
            <w:pPr>
              <w:autoSpaceDE w:val="0"/>
              <w:autoSpaceDN w:val="0"/>
              <w:adjustRightInd w:val="0"/>
            </w:pPr>
          </w:p>
        </w:tc>
        <w:tc>
          <w:tcPr>
            <w:tcW w:w="1260" w:type="dxa"/>
            <w:shd w:val="clear" w:color="auto" w:fill="auto"/>
          </w:tcPr>
          <w:p w14:paraId="3312653B" w14:textId="23EDF519" w:rsidR="00704D98" w:rsidRPr="00D17515" w:rsidRDefault="00704D98" w:rsidP="00D17515">
            <w:pPr>
              <w:autoSpaceDE w:val="0"/>
              <w:autoSpaceDN w:val="0"/>
              <w:adjustRightInd w:val="0"/>
              <w:jc w:val="center"/>
            </w:pPr>
          </w:p>
        </w:tc>
        <w:tc>
          <w:tcPr>
            <w:tcW w:w="3960" w:type="dxa"/>
            <w:shd w:val="clear" w:color="auto" w:fill="auto"/>
            <w:vAlign w:val="center"/>
          </w:tcPr>
          <w:p w14:paraId="63C2638B" w14:textId="77777777" w:rsidR="00704D98" w:rsidRPr="00D17515" w:rsidRDefault="00704D98" w:rsidP="00D17515">
            <w:pPr>
              <w:autoSpaceDE w:val="0"/>
              <w:autoSpaceDN w:val="0"/>
              <w:adjustRightInd w:val="0"/>
            </w:pPr>
          </w:p>
        </w:tc>
        <w:tc>
          <w:tcPr>
            <w:tcW w:w="1755" w:type="dxa"/>
            <w:tcBorders>
              <w:right w:val="nil"/>
            </w:tcBorders>
            <w:shd w:val="clear" w:color="auto" w:fill="auto"/>
            <w:vAlign w:val="center"/>
          </w:tcPr>
          <w:p w14:paraId="3371C6E7" w14:textId="22C0D63A" w:rsidR="00704D98" w:rsidRPr="00D17515" w:rsidRDefault="00704D98" w:rsidP="00D17515">
            <w:pPr>
              <w:autoSpaceDE w:val="0"/>
              <w:autoSpaceDN w:val="0"/>
              <w:adjustRightInd w:val="0"/>
            </w:pPr>
          </w:p>
        </w:tc>
        <w:tc>
          <w:tcPr>
            <w:tcW w:w="1755" w:type="dxa"/>
            <w:tcBorders>
              <w:left w:val="nil"/>
              <w:right w:val="single" w:sz="18" w:space="0" w:color="auto"/>
            </w:tcBorders>
            <w:shd w:val="clear" w:color="auto" w:fill="auto"/>
            <w:vAlign w:val="center"/>
          </w:tcPr>
          <w:p w14:paraId="2EE86BFA" w14:textId="3D3B3083" w:rsidR="00704D98" w:rsidRPr="00D17515" w:rsidRDefault="00704D98" w:rsidP="00D17515">
            <w:pPr>
              <w:autoSpaceDE w:val="0"/>
              <w:autoSpaceDN w:val="0"/>
              <w:adjustRightInd w:val="0"/>
            </w:pPr>
          </w:p>
        </w:tc>
      </w:tr>
      <w:tr w:rsidR="00D17515" w:rsidRPr="00D17515" w14:paraId="014A678D" w14:textId="77777777" w:rsidTr="00BA4852">
        <w:trPr>
          <w:jc w:val="center"/>
        </w:trPr>
        <w:tc>
          <w:tcPr>
            <w:tcW w:w="1098" w:type="dxa"/>
            <w:tcBorders>
              <w:left w:val="single" w:sz="18" w:space="0" w:color="auto"/>
            </w:tcBorders>
            <w:shd w:val="clear" w:color="auto" w:fill="auto"/>
          </w:tcPr>
          <w:p w14:paraId="2B6DECFD" w14:textId="544E8889" w:rsidR="00AC17DF" w:rsidRPr="00D17515" w:rsidRDefault="00AC17DF" w:rsidP="00D17515">
            <w:pPr>
              <w:autoSpaceDE w:val="0"/>
              <w:autoSpaceDN w:val="0"/>
              <w:adjustRightInd w:val="0"/>
            </w:pPr>
          </w:p>
        </w:tc>
        <w:tc>
          <w:tcPr>
            <w:tcW w:w="1260" w:type="dxa"/>
            <w:shd w:val="clear" w:color="auto" w:fill="auto"/>
          </w:tcPr>
          <w:p w14:paraId="33296A3F" w14:textId="13197FF5" w:rsidR="00AC17DF" w:rsidRPr="00D17515" w:rsidRDefault="00AC17DF" w:rsidP="00D17515">
            <w:pPr>
              <w:autoSpaceDE w:val="0"/>
              <w:autoSpaceDN w:val="0"/>
              <w:adjustRightInd w:val="0"/>
              <w:jc w:val="center"/>
            </w:pPr>
          </w:p>
        </w:tc>
        <w:tc>
          <w:tcPr>
            <w:tcW w:w="3960" w:type="dxa"/>
            <w:shd w:val="clear" w:color="auto" w:fill="auto"/>
            <w:vAlign w:val="center"/>
          </w:tcPr>
          <w:p w14:paraId="56DDBF8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1409E402" w14:textId="72588D2E"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5A7CD028" w14:textId="5AE7313B" w:rsidR="00AC17DF" w:rsidRPr="00D17515" w:rsidRDefault="00AC17DF" w:rsidP="00D17515">
            <w:pPr>
              <w:autoSpaceDE w:val="0"/>
              <w:autoSpaceDN w:val="0"/>
              <w:adjustRightInd w:val="0"/>
            </w:pPr>
          </w:p>
        </w:tc>
      </w:tr>
      <w:tr w:rsidR="00D17515" w:rsidRPr="00D17515" w14:paraId="55C073F8" w14:textId="77777777" w:rsidTr="00BA4852">
        <w:trPr>
          <w:jc w:val="center"/>
        </w:trPr>
        <w:tc>
          <w:tcPr>
            <w:tcW w:w="1098" w:type="dxa"/>
            <w:tcBorders>
              <w:left w:val="single" w:sz="18" w:space="0" w:color="auto"/>
            </w:tcBorders>
            <w:shd w:val="clear" w:color="auto" w:fill="auto"/>
          </w:tcPr>
          <w:p w14:paraId="1E73379C" w14:textId="0D9324AB" w:rsidR="00AC17DF" w:rsidRPr="00D17515" w:rsidRDefault="00AC17DF" w:rsidP="00D17515">
            <w:pPr>
              <w:autoSpaceDE w:val="0"/>
              <w:autoSpaceDN w:val="0"/>
              <w:adjustRightInd w:val="0"/>
            </w:pPr>
          </w:p>
        </w:tc>
        <w:tc>
          <w:tcPr>
            <w:tcW w:w="1260" w:type="dxa"/>
            <w:shd w:val="clear" w:color="auto" w:fill="auto"/>
          </w:tcPr>
          <w:p w14:paraId="452915AB" w14:textId="63D8C1E4" w:rsidR="00AC17DF" w:rsidRPr="00D17515" w:rsidRDefault="00AC17DF" w:rsidP="00D17515">
            <w:pPr>
              <w:autoSpaceDE w:val="0"/>
              <w:autoSpaceDN w:val="0"/>
              <w:adjustRightInd w:val="0"/>
              <w:jc w:val="center"/>
            </w:pPr>
          </w:p>
        </w:tc>
        <w:tc>
          <w:tcPr>
            <w:tcW w:w="3960" w:type="dxa"/>
            <w:shd w:val="clear" w:color="auto" w:fill="auto"/>
            <w:vAlign w:val="center"/>
          </w:tcPr>
          <w:p w14:paraId="543116B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7A41B861" w14:textId="3F7FB027" w:rsidR="00AC17DF" w:rsidRPr="00D17515" w:rsidRDefault="00AC17DF" w:rsidP="005C5C24">
            <w:pPr>
              <w:autoSpaceDE w:val="0"/>
              <w:autoSpaceDN w:val="0"/>
              <w:adjustRightInd w:val="0"/>
            </w:pPr>
          </w:p>
        </w:tc>
        <w:tc>
          <w:tcPr>
            <w:tcW w:w="1755" w:type="dxa"/>
            <w:tcBorders>
              <w:left w:val="nil"/>
              <w:right w:val="single" w:sz="18" w:space="0" w:color="auto"/>
            </w:tcBorders>
            <w:shd w:val="clear" w:color="auto" w:fill="auto"/>
            <w:vAlign w:val="center"/>
          </w:tcPr>
          <w:p w14:paraId="464B6723" w14:textId="4A2D1B5E" w:rsidR="00AC17DF" w:rsidRPr="00D17515" w:rsidRDefault="00AC17DF" w:rsidP="005C5C24">
            <w:pPr>
              <w:autoSpaceDE w:val="0"/>
              <w:autoSpaceDN w:val="0"/>
              <w:adjustRightInd w:val="0"/>
            </w:pPr>
          </w:p>
        </w:tc>
      </w:tr>
      <w:tr w:rsidR="00D17515" w:rsidRPr="00D17515" w14:paraId="766D20FC" w14:textId="77777777" w:rsidTr="00BA4852">
        <w:trPr>
          <w:jc w:val="center"/>
        </w:trPr>
        <w:tc>
          <w:tcPr>
            <w:tcW w:w="1098" w:type="dxa"/>
            <w:tcBorders>
              <w:left w:val="single" w:sz="18" w:space="0" w:color="auto"/>
            </w:tcBorders>
            <w:shd w:val="clear" w:color="auto" w:fill="auto"/>
          </w:tcPr>
          <w:p w14:paraId="532DCB28" w14:textId="4ECAC6C3" w:rsidR="00AC17DF" w:rsidRPr="00D17515" w:rsidRDefault="00AC17DF" w:rsidP="00D17515">
            <w:pPr>
              <w:autoSpaceDE w:val="0"/>
              <w:autoSpaceDN w:val="0"/>
              <w:adjustRightInd w:val="0"/>
            </w:pPr>
          </w:p>
        </w:tc>
        <w:tc>
          <w:tcPr>
            <w:tcW w:w="1260" w:type="dxa"/>
            <w:shd w:val="clear" w:color="auto" w:fill="auto"/>
          </w:tcPr>
          <w:p w14:paraId="1ED7A41C" w14:textId="60F2699E" w:rsidR="00AC17DF" w:rsidRPr="00D17515" w:rsidRDefault="00AC17DF" w:rsidP="00D17515">
            <w:pPr>
              <w:autoSpaceDE w:val="0"/>
              <w:autoSpaceDN w:val="0"/>
              <w:adjustRightInd w:val="0"/>
              <w:jc w:val="center"/>
            </w:pPr>
          </w:p>
        </w:tc>
        <w:tc>
          <w:tcPr>
            <w:tcW w:w="3960" w:type="dxa"/>
            <w:shd w:val="clear" w:color="auto" w:fill="auto"/>
            <w:vAlign w:val="center"/>
          </w:tcPr>
          <w:p w14:paraId="51BF9333"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D7EDAE0" w14:textId="266F642B"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469FAAED" w14:textId="20959B31" w:rsidR="00AC17DF" w:rsidRPr="00D17515" w:rsidRDefault="00AC17DF" w:rsidP="00D17515">
            <w:pPr>
              <w:autoSpaceDE w:val="0"/>
              <w:autoSpaceDN w:val="0"/>
              <w:adjustRightInd w:val="0"/>
            </w:pPr>
          </w:p>
        </w:tc>
      </w:tr>
      <w:tr w:rsidR="00D17515" w:rsidRPr="00D17515" w14:paraId="55CD7CA0" w14:textId="77777777" w:rsidTr="00BA4852">
        <w:trPr>
          <w:jc w:val="center"/>
        </w:trPr>
        <w:tc>
          <w:tcPr>
            <w:tcW w:w="1098" w:type="dxa"/>
            <w:tcBorders>
              <w:left w:val="single" w:sz="18" w:space="0" w:color="auto"/>
            </w:tcBorders>
            <w:shd w:val="clear" w:color="auto" w:fill="auto"/>
          </w:tcPr>
          <w:p w14:paraId="53974A0C" w14:textId="04003F11" w:rsidR="00AC17DF" w:rsidRPr="00D17515" w:rsidRDefault="00AC17DF" w:rsidP="00D17515">
            <w:pPr>
              <w:autoSpaceDE w:val="0"/>
              <w:autoSpaceDN w:val="0"/>
              <w:adjustRightInd w:val="0"/>
            </w:pPr>
          </w:p>
        </w:tc>
        <w:tc>
          <w:tcPr>
            <w:tcW w:w="1260" w:type="dxa"/>
            <w:shd w:val="clear" w:color="auto" w:fill="auto"/>
          </w:tcPr>
          <w:p w14:paraId="6E009AC7" w14:textId="5438040D" w:rsidR="00AC17DF" w:rsidRPr="00D17515" w:rsidRDefault="00AC17DF" w:rsidP="00D17515">
            <w:pPr>
              <w:autoSpaceDE w:val="0"/>
              <w:autoSpaceDN w:val="0"/>
              <w:adjustRightInd w:val="0"/>
              <w:jc w:val="center"/>
            </w:pPr>
          </w:p>
        </w:tc>
        <w:tc>
          <w:tcPr>
            <w:tcW w:w="3960" w:type="dxa"/>
            <w:shd w:val="clear" w:color="auto" w:fill="auto"/>
            <w:vAlign w:val="center"/>
          </w:tcPr>
          <w:p w14:paraId="283EBE21"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0A10B8F4" w14:textId="53307330"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3E942EA0" w14:textId="1A629665" w:rsidR="00AC17DF" w:rsidRPr="00D17515" w:rsidRDefault="00AC17DF" w:rsidP="00D17515">
            <w:pPr>
              <w:autoSpaceDE w:val="0"/>
              <w:autoSpaceDN w:val="0"/>
              <w:adjustRightInd w:val="0"/>
            </w:pPr>
          </w:p>
        </w:tc>
      </w:tr>
      <w:tr w:rsidR="00D17515" w:rsidRPr="00D17515" w14:paraId="79E395DF" w14:textId="77777777" w:rsidTr="00BA4852">
        <w:trPr>
          <w:jc w:val="center"/>
        </w:trPr>
        <w:tc>
          <w:tcPr>
            <w:tcW w:w="1098" w:type="dxa"/>
            <w:tcBorders>
              <w:left w:val="single" w:sz="18" w:space="0" w:color="auto"/>
            </w:tcBorders>
            <w:shd w:val="clear" w:color="auto" w:fill="auto"/>
          </w:tcPr>
          <w:p w14:paraId="4732F16C" w14:textId="07A14820" w:rsidR="00AC17DF" w:rsidRPr="00D17515" w:rsidRDefault="00AC17DF" w:rsidP="00D17515">
            <w:pPr>
              <w:autoSpaceDE w:val="0"/>
              <w:autoSpaceDN w:val="0"/>
              <w:adjustRightInd w:val="0"/>
            </w:pPr>
          </w:p>
        </w:tc>
        <w:tc>
          <w:tcPr>
            <w:tcW w:w="1260" w:type="dxa"/>
            <w:shd w:val="clear" w:color="auto" w:fill="auto"/>
          </w:tcPr>
          <w:p w14:paraId="08649A46" w14:textId="18802893" w:rsidR="00AC17DF" w:rsidRPr="00D17515" w:rsidRDefault="00AC17DF" w:rsidP="00D17515">
            <w:pPr>
              <w:autoSpaceDE w:val="0"/>
              <w:autoSpaceDN w:val="0"/>
              <w:adjustRightInd w:val="0"/>
              <w:jc w:val="center"/>
            </w:pPr>
          </w:p>
        </w:tc>
        <w:tc>
          <w:tcPr>
            <w:tcW w:w="3960" w:type="dxa"/>
            <w:shd w:val="clear" w:color="auto" w:fill="auto"/>
            <w:vAlign w:val="center"/>
          </w:tcPr>
          <w:p w14:paraId="167F215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262E92AC" w14:textId="4DDEA05F"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3BD8D53" w14:textId="04BFD1C2" w:rsidR="00AC17DF" w:rsidRPr="00D17515" w:rsidRDefault="00AC17DF" w:rsidP="00D17515">
            <w:pPr>
              <w:autoSpaceDE w:val="0"/>
              <w:autoSpaceDN w:val="0"/>
              <w:adjustRightInd w:val="0"/>
            </w:pPr>
          </w:p>
        </w:tc>
      </w:tr>
      <w:tr w:rsidR="00D17515" w:rsidRPr="00D17515" w14:paraId="191E08B7" w14:textId="77777777" w:rsidTr="00BA4852">
        <w:trPr>
          <w:jc w:val="center"/>
        </w:trPr>
        <w:tc>
          <w:tcPr>
            <w:tcW w:w="1098" w:type="dxa"/>
            <w:tcBorders>
              <w:left w:val="single" w:sz="18" w:space="0" w:color="auto"/>
            </w:tcBorders>
            <w:shd w:val="clear" w:color="auto" w:fill="auto"/>
          </w:tcPr>
          <w:p w14:paraId="2AF97B5B" w14:textId="53F220E1" w:rsidR="00AC17DF" w:rsidRPr="00D17515" w:rsidRDefault="00AC17DF" w:rsidP="00D17515">
            <w:pPr>
              <w:autoSpaceDE w:val="0"/>
              <w:autoSpaceDN w:val="0"/>
              <w:adjustRightInd w:val="0"/>
            </w:pPr>
          </w:p>
        </w:tc>
        <w:tc>
          <w:tcPr>
            <w:tcW w:w="1260" w:type="dxa"/>
            <w:shd w:val="clear" w:color="auto" w:fill="auto"/>
          </w:tcPr>
          <w:p w14:paraId="3FFE28E7" w14:textId="5158BA5B" w:rsidR="00AC17DF" w:rsidRPr="00D17515" w:rsidRDefault="00AC17DF" w:rsidP="00D17515">
            <w:pPr>
              <w:autoSpaceDE w:val="0"/>
              <w:autoSpaceDN w:val="0"/>
              <w:adjustRightInd w:val="0"/>
              <w:jc w:val="center"/>
            </w:pPr>
          </w:p>
        </w:tc>
        <w:tc>
          <w:tcPr>
            <w:tcW w:w="3960" w:type="dxa"/>
            <w:shd w:val="clear" w:color="auto" w:fill="auto"/>
            <w:vAlign w:val="center"/>
          </w:tcPr>
          <w:p w14:paraId="1473ED67"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E6746D5" w14:textId="57A29D91"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B153EFC" w14:textId="70BB2C62" w:rsidR="00AC17DF" w:rsidRPr="00D17515" w:rsidRDefault="00AC17DF" w:rsidP="00D17515">
            <w:pPr>
              <w:autoSpaceDE w:val="0"/>
              <w:autoSpaceDN w:val="0"/>
              <w:adjustRightInd w:val="0"/>
            </w:pPr>
          </w:p>
        </w:tc>
      </w:tr>
      <w:tr w:rsidR="00D17515" w:rsidRPr="00D17515" w14:paraId="2F1BBDE4" w14:textId="77777777" w:rsidTr="00BA4852">
        <w:trPr>
          <w:jc w:val="center"/>
        </w:trPr>
        <w:tc>
          <w:tcPr>
            <w:tcW w:w="1098" w:type="dxa"/>
            <w:tcBorders>
              <w:left w:val="single" w:sz="18" w:space="0" w:color="auto"/>
            </w:tcBorders>
            <w:shd w:val="clear" w:color="auto" w:fill="auto"/>
          </w:tcPr>
          <w:p w14:paraId="09D92D90" w14:textId="717F5337" w:rsidR="00AC17DF" w:rsidRPr="00D17515" w:rsidRDefault="00AC17DF" w:rsidP="00D17515">
            <w:pPr>
              <w:autoSpaceDE w:val="0"/>
              <w:autoSpaceDN w:val="0"/>
              <w:adjustRightInd w:val="0"/>
            </w:pPr>
          </w:p>
        </w:tc>
        <w:tc>
          <w:tcPr>
            <w:tcW w:w="1260" w:type="dxa"/>
            <w:shd w:val="clear" w:color="auto" w:fill="auto"/>
          </w:tcPr>
          <w:p w14:paraId="6BB5AA01" w14:textId="0AE44031" w:rsidR="00AC17DF" w:rsidRPr="00D17515" w:rsidRDefault="00AC17DF" w:rsidP="00D17515">
            <w:pPr>
              <w:autoSpaceDE w:val="0"/>
              <w:autoSpaceDN w:val="0"/>
              <w:adjustRightInd w:val="0"/>
              <w:jc w:val="center"/>
            </w:pPr>
          </w:p>
        </w:tc>
        <w:tc>
          <w:tcPr>
            <w:tcW w:w="3960" w:type="dxa"/>
            <w:shd w:val="clear" w:color="auto" w:fill="auto"/>
            <w:vAlign w:val="center"/>
          </w:tcPr>
          <w:p w14:paraId="3347C72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63AFCE1A" w14:textId="19D6D043"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A82985B" w14:textId="1483A828" w:rsidR="00AC17DF" w:rsidRPr="00D17515" w:rsidRDefault="00AC17DF" w:rsidP="00D17515">
            <w:pPr>
              <w:autoSpaceDE w:val="0"/>
              <w:autoSpaceDN w:val="0"/>
              <w:adjustRightInd w:val="0"/>
            </w:pPr>
          </w:p>
        </w:tc>
      </w:tr>
      <w:tr w:rsidR="00D17515" w:rsidRPr="00D17515" w14:paraId="449FB05C" w14:textId="77777777" w:rsidTr="00BA4852">
        <w:trPr>
          <w:jc w:val="center"/>
        </w:trPr>
        <w:tc>
          <w:tcPr>
            <w:tcW w:w="1098" w:type="dxa"/>
            <w:tcBorders>
              <w:left w:val="single" w:sz="18" w:space="0" w:color="auto"/>
            </w:tcBorders>
            <w:shd w:val="clear" w:color="auto" w:fill="auto"/>
          </w:tcPr>
          <w:p w14:paraId="3033B708" w14:textId="237AEB08" w:rsidR="00AC17DF" w:rsidRPr="00D17515" w:rsidRDefault="00AC17DF" w:rsidP="00D17515">
            <w:pPr>
              <w:autoSpaceDE w:val="0"/>
              <w:autoSpaceDN w:val="0"/>
              <w:adjustRightInd w:val="0"/>
            </w:pPr>
          </w:p>
        </w:tc>
        <w:tc>
          <w:tcPr>
            <w:tcW w:w="1260" w:type="dxa"/>
            <w:shd w:val="clear" w:color="auto" w:fill="auto"/>
          </w:tcPr>
          <w:p w14:paraId="4B01722A" w14:textId="3CA866C2" w:rsidR="00AC17DF" w:rsidRPr="00D17515" w:rsidRDefault="00AC17DF" w:rsidP="00D17515">
            <w:pPr>
              <w:autoSpaceDE w:val="0"/>
              <w:autoSpaceDN w:val="0"/>
              <w:adjustRightInd w:val="0"/>
              <w:jc w:val="center"/>
            </w:pPr>
          </w:p>
        </w:tc>
        <w:tc>
          <w:tcPr>
            <w:tcW w:w="3960" w:type="dxa"/>
            <w:shd w:val="clear" w:color="auto" w:fill="auto"/>
            <w:vAlign w:val="center"/>
          </w:tcPr>
          <w:p w14:paraId="1185A14F"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4E8A0454" w14:textId="67EEEBF8"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FD4DFF0" w14:textId="610069FD" w:rsidR="00AC17DF" w:rsidRPr="00D17515" w:rsidRDefault="00AC17DF" w:rsidP="00D17515">
            <w:pPr>
              <w:autoSpaceDE w:val="0"/>
              <w:autoSpaceDN w:val="0"/>
              <w:adjustRightInd w:val="0"/>
            </w:pPr>
          </w:p>
        </w:tc>
      </w:tr>
      <w:tr w:rsidR="00C34973" w:rsidRPr="00D17515" w14:paraId="62F7E726" w14:textId="77777777" w:rsidTr="00BA4852">
        <w:trPr>
          <w:jc w:val="center"/>
        </w:trPr>
        <w:tc>
          <w:tcPr>
            <w:tcW w:w="1098" w:type="dxa"/>
            <w:tcBorders>
              <w:left w:val="single" w:sz="18" w:space="0" w:color="auto"/>
            </w:tcBorders>
            <w:shd w:val="clear" w:color="auto" w:fill="auto"/>
          </w:tcPr>
          <w:p w14:paraId="11C32AA6" w14:textId="77777777" w:rsidR="00C34973" w:rsidRPr="00D17515" w:rsidRDefault="00C34973" w:rsidP="00D17515">
            <w:pPr>
              <w:autoSpaceDE w:val="0"/>
              <w:autoSpaceDN w:val="0"/>
              <w:adjustRightInd w:val="0"/>
            </w:pPr>
          </w:p>
        </w:tc>
        <w:tc>
          <w:tcPr>
            <w:tcW w:w="1260" w:type="dxa"/>
            <w:shd w:val="clear" w:color="auto" w:fill="auto"/>
          </w:tcPr>
          <w:p w14:paraId="0747E8B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B86A9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9DEB53D"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FDBEBF4" w14:textId="77777777" w:rsidR="00C34973" w:rsidRPr="00D17515" w:rsidRDefault="00C34973" w:rsidP="00D17515">
            <w:pPr>
              <w:autoSpaceDE w:val="0"/>
              <w:autoSpaceDN w:val="0"/>
              <w:adjustRightInd w:val="0"/>
            </w:pPr>
          </w:p>
        </w:tc>
      </w:tr>
      <w:tr w:rsidR="00C34973" w:rsidRPr="00D17515" w14:paraId="07202555" w14:textId="77777777" w:rsidTr="00BA4852">
        <w:trPr>
          <w:jc w:val="center"/>
        </w:trPr>
        <w:tc>
          <w:tcPr>
            <w:tcW w:w="1098" w:type="dxa"/>
            <w:tcBorders>
              <w:left w:val="single" w:sz="18" w:space="0" w:color="auto"/>
            </w:tcBorders>
            <w:shd w:val="clear" w:color="auto" w:fill="auto"/>
          </w:tcPr>
          <w:p w14:paraId="5B6B9237" w14:textId="77777777" w:rsidR="00C34973" w:rsidRPr="00D17515" w:rsidRDefault="00C34973" w:rsidP="00D17515">
            <w:pPr>
              <w:autoSpaceDE w:val="0"/>
              <w:autoSpaceDN w:val="0"/>
              <w:adjustRightInd w:val="0"/>
            </w:pPr>
          </w:p>
        </w:tc>
        <w:tc>
          <w:tcPr>
            <w:tcW w:w="1260" w:type="dxa"/>
            <w:shd w:val="clear" w:color="auto" w:fill="auto"/>
          </w:tcPr>
          <w:p w14:paraId="48D53A0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71FBD3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57A9BF7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26222632" w14:textId="77777777" w:rsidR="00C34973" w:rsidRPr="00D17515" w:rsidRDefault="00C34973" w:rsidP="00D17515">
            <w:pPr>
              <w:autoSpaceDE w:val="0"/>
              <w:autoSpaceDN w:val="0"/>
              <w:adjustRightInd w:val="0"/>
            </w:pPr>
          </w:p>
        </w:tc>
      </w:tr>
      <w:tr w:rsidR="00C34973" w:rsidRPr="00D17515" w14:paraId="33A1CD07" w14:textId="77777777" w:rsidTr="00BA4852">
        <w:trPr>
          <w:jc w:val="center"/>
        </w:trPr>
        <w:tc>
          <w:tcPr>
            <w:tcW w:w="1098" w:type="dxa"/>
            <w:tcBorders>
              <w:left w:val="single" w:sz="18" w:space="0" w:color="auto"/>
            </w:tcBorders>
            <w:shd w:val="clear" w:color="auto" w:fill="auto"/>
          </w:tcPr>
          <w:p w14:paraId="7744E732" w14:textId="77777777" w:rsidR="00C34973" w:rsidRPr="00D17515" w:rsidRDefault="00C34973" w:rsidP="00D17515">
            <w:pPr>
              <w:autoSpaceDE w:val="0"/>
              <w:autoSpaceDN w:val="0"/>
              <w:adjustRightInd w:val="0"/>
            </w:pPr>
          </w:p>
        </w:tc>
        <w:tc>
          <w:tcPr>
            <w:tcW w:w="1260" w:type="dxa"/>
            <w:shd w:val="clear" w:color="auto" w:fill="auto"/>
          </w:tcPr>
          <w:p w14:paraId="296667A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8A2EFC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D62A3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C1D85C6" w14:textId="77777777" w:rsidR="00C34973" w:rsidRPr="00D17515" w:rsidRDefault="00C34973" w:rsidP="00D17515">
            <w:pPr>
              <w:autoSpaceDE w:val="0"/>
              <w:autoSpaceDN w:val="0"/>
              <w:adjustRightInd w:val="0"/>
            </w:pPr>
          </w:p>
        </w:tc>
      </w:tr>
      <w:tr w:rsidR="00C34973" w:rsidRPr="00D17515" w14:paraId="217D5130" w14:textId="77777777" w:rsidTr="00BA4852">
        <w:trPr>
          <w:jc w:val="center"/>
        </w:trPr>
        <w:tc>
          <w:tcPr>
            <w:tcW w:w="1098" w:type="dxa"/>
            <w:tcBorders>
              <w:left w:val="single" w:sz="18" w:space="0" w:color="auto"/>
            </w:tcBorders>
            <w:shd w:val="clear" w:color="auto" w:fill="auto"/>
          </w:tcPr>
          <w:p w14:paraId="6143660D" w14:textId="77777777" w:rsidR="00C34973" w:rsidRPr="00D17515" w:rsidRDefault="00C34973" w:rsidP="00D17515">
            <w:pPr>
              <w:autoSpaceDE w:val="0"/>
              <w:autoSpaceDN w:val="0"/>
              <w:adjustRightInd w:val="0"/>
            </w:pPr>
          </w:p>
        </w:tc>
        <w:tc>
          <w:tcPr>
            <w:tcW w:w="1260" w:type="dxa"/>
            <w:shd w:val="clear" w:color="auto" w:fill="auto"/>
          </w:tcPr>
          <w:p w14:paraId="71AED8C3"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BBE9B16"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3A508AB6"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3EE63B4A" w14:textId="77777777" w:rsidR="00C34973" w:rsidRPr="00D17515" w:rsidRDefault="00C34973" w:rsidP="00D17515">
            <w:pPr>
              <w:autoSpaceDE w:val="0"/>
              <w:autoSpaceDN w:val="0"/>
              <w:adjustRightInd w:val="0"/>
            </w:pPr>
          </w:p>
        </w:tc>
      </w:tr>
      <w:tr w:rsidR="00C34973" w:rsidRPr="00D17515" w14:paraId="303B2A5A" w14:textId="77777777" w:rsidTr="00BA4852">
        <w:trPr>
          <w:jc w:val="center"/>
        </w:trPr>
        <w:tc>
          <w:tcPr>
            <w:tcW w:w="1098" w:type="dxa"/>
            <w:tcBorders>
              <w:left w:val="single" w:sz="18" w:space="0" w:color="auto"/>
            </w:tcBorders>
            <w:shd w:val="clear" w:color="auto" w:fill="auto"/>
          </w:tcPr>
          <w:p w14:paraId="5FA066F7" w14:textId="77777777" w:rsidR="00C34973" w:rsidRPr="00D17515" w:rsidRDefault="00C34973" w:rsidP="00D17515">
            <w:pPr>
              <w:autoSpaceDE w:val="0"/>
              <w:autoSpaceDN w:val="0"/>
              <w:adjustRightInd w:val="0"/>
            </w:pPr>
          </w:p>
        </w:tc>
        <w:tc>
          <w:tcPr>
            <w:tcW w:w="1260" w:type="dxa"/>
            <w:shd w:val="clear" w:color="auto" w:fill="auto"/>
          </w:tcPr>
          <w:p w14:paraId="279B0B57"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020EDAE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EEFAE27"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BF8BB6E" w14:textId="77777777" w:rsidR="00C34973" w:rsidRPr="00D17515" w:rsidRDefault="00C34973" w:rsidP="00D17515">
            <w:pPr>
              <w:autoSpaceDE w:val="0"/>
              <w:autoSpaceDN w:val="0"/>
              <w:adjustRightInd w:val="0"/>
            </w:pPr>
          </w:p>
        </w:tc>
      </w:tr>
      <w:tr w:rsidR="00C34973" w:rsidRPr="00D17515" w14:paraId="6C6759D0" w14:textId="77777777" w:rsidTr="00BA4852">
        <w:trPr>
          <w:jc w:val="center"/>
        </w:trPr>
        <w:tc>
          <w:tcPr>
            <w:tcW w:w="1098" w:type="dxa"/>
            <w:tcBorders>
              <w:left w:val="single" w:sz="18" w:space="0" w:color="auto"/>
            </w:tcBorders>
            <w:shd w:val="clear" w:color="auto" w:fill="auto"/>
          </w:tcPr>
          <w:p w14:paraId="68D48BCB" w14:textId="77777777" w:rsidR="00C34973" w:rsidRPr="00D17515" w:rsidRDefault="00C34973" w:rsidP="00D17515">
            <w:pPr>
              <w:autoSpaceDE w:val="0"/>
              <w:autoSpaceDN w:val="0"/>
              <w:adjustRightInd w:val="0"/>
            </w:pPr>
          </w:p>
        </w:tc>
        <w:tc>
          <w:tcPr>
            <w:tcW w:w="1260" w:type="dxa"/>
            <w:shd w:val="clear" w:color="auto" w:fill="auto"/>
          </w:tcPr>
          <w:p w14:paraId="3D03E76D"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9D22407"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6DBCFBCE"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614F0D2" w14:textId="77777777" w:rsidR="00C34973" w:rsidRPr="00D17515" w:rsidRDefault="00C34973" w:rsidP="00D17515">
            <w:pPr>
              <w:autoSpaceDE w:val="0"/>
              <w:autoSpaceDN w:val="0"/>
              <w:adjustRightInd w:val="0"/>
            </w:pPr>
          </w:p>
        </w:tc>
      </w:tr>
      <w:tr w:rsidR="00C34973" w:rsidRPr="00D17515" w14:paraId="1932BA5F" w14:textId="77777777" w:rsidTr="00BA4852">
        <w:trPr>
          <w:jc w:val="center"/>
        </w:trPr>
        <w:tc>
          <w:tcPr>
            <w:tcW w:w="1098" w:type="dxa"/>
            <w:tcBorders>
              <w:left w:val="single" w:sz="18" w:space="0" w:color="auto"/>
            </w:tcBorders>
            <w:shd w:val="clear" w:color="auto" w:fill="auto"/>
          </w:tcPr>
          <w:p w14:paraId="53ED833D" w14:textId="77777777" w:rsidR="00C34973" w:rsidRPr="00D17515" w:rsidRDefault="00C34973" w:rsidP="00D17515">
            <w:pPr>
              <w:autoSpaceDE w:val="0"/>
              <w:autoSpaceDN w:val="0"/>
              <w:adjustRightInd w:val="0"/>
            </w:pPr>
          </w:p>
        </w:tc>
        <w:tc>
          <w:tcPr>
            <w:tcW w:w="1260" w:type="dxa"/>
            <w:shd w:val="clear" w:color="auto" w:fill="auto"/>
          </w:tcPr>
          <w:p w14:paraId="59D08C9B"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0AF0128"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44CC361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9450DE3" w14:textId="77777777" w:rsidR="00C34973" w:rsidRPr="00D17515" w:rsidRDefault="00C34973" w:rsidP="00D17515">
            <w:pPr>
              <w:autoSpaceDE w:val="0"/>
              <w:autoSpaceDN w:val="0"/>
              <w:adjustRightInd w:val="0"/>
            </w:pPr>
          </w:p>
        </w:tc>
      </w:tr>
      <w:tr w:rsidR="00C34973" w:rsidRPr="00D17515" w14:paraId="02287727" w14:textId="77777777" w:rsidTr="00BA4852">
        <w:trPr>
          <w:jc w:val="center"/>
        </w:trPr>
        <w:tc>
          <w:tcPr>
            <w:tcW w:w="1098" w:type="dxa"/>
            <w:tcBorders>
              <w:left w:val="single" w:sz="18" w:space="0" w:color="auto"/>
            </w:tcBorders>
            <w:shd w:val="clear" w:color="auto" w:fill="auto"/>
          </w:tcPr>
          <w:p w14:paraId="4A24A07C" w14:textId="77777777" w:rsidR="00C34973" w:rsidRPr="00D17515" w:rsidRDefault="00C34973" w:rsidP="00D17515">
            <w:pPr>
              <w:autoSpaceDE w:val="0"/>
              <w:autoSpaceDN w:val="0"/>
              <w:adjustRightInd w:val="0"/>
            </w:pPr>
          </w:p>
        </w:tc>
        <w:tc>
          <w:tcPr>
            <w:tcW w:w="1260" w:type="dxa"/>
            <w:shd w:val="clear" w:color="auto" w:fill="auto"/>
          </w:tcPr>
          <w:p w14:paraId="7A2D83F1"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F2BBF05"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C4BF012"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5845A06E" w14:textId="77777777" w:rsidR="00C34973" w:rsidRPr="00D17515" w:rsidRDefault="00C34973" w:rsidP="00D17515">
            <w:pPr>
              <w:autoSpaceDE w:val="0"/>
              <w:autoSpaceDN w:val="0"/>
              <w:adjustRightInd w:val="0"/>
            </w:pPr>
          </w:p>
        </w:tc>
      </w:tr>
      <w:tr w:rsidR="00C34973" w:rsidRPr="00D17515" w14:paraId="6CF7CA5E" w14:textId="77777777" w:rsidTr="00BA4852">
        <w:trPr>
          <w:jc w:val="center"/>
        </w:trPr>
        <w:tc>
          <w:tcPr>
            <w:tcW w:w="1098" w:type="dxa"/>
            <w:tcBorders>
              <w:left w:val="single" w:sz="18" w:space="0" w:color="auto"/>
            </w:tcBorders>
            <w:shd w:val="clear" w:color="auto" w:fill="auto"/>
          </w:tcPr>
          <w:p w14:paraId="656FC8D1" w14:textId="77777777" w:rsidR="00C34973" w:rsidRPr="00D17515" w:rsidRDefault="00C34973" w:rsidP="00D17515">
            <w:pPr>
              <w:autoSpaceDE w:val="0"/>
              <w:autoSpaceDN w:val="0"/>
              <w:adjustRightInd w:val="0"/>
            </w:pPr>
          </w:p>
        </w:tc>
        <w:tc>
          <w:tcPr>
            <w:tcW w:w="1260" w:type="dxa"/>
            <w:shd w:val="clear" w:color="auto" w:fill="auto"/>
          </w:tcPr>
          <w:p w14:paraId="0C77D5D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546B4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A392F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74B408B" w14:textId="77777777" w:rsidR="00C34973" w:rsidRPr="00D17515" w:rsidRDefault="00C34973" w:rsidP="00D17515">
            <w:pPr>
              <w:autoSpaceDE w:val="0"/>
              <w:autoSpaceDN w:val="0"/>
              <w:adjustRightInd w:val="0"/>
            </w:pPr>
          </w:p>
        </w:tc>
      </w:tr>
    </w:tbl>
    <w:p w14:paraId="5910BE3C" w14:textId="77777777" w:rsidR="00114A69" w:rsidRDefault="00114A69" w:rsidP="00D17515">
      <w:pPr>
        <w:autoSpaceDE w:val="0"/>
        <w:autoSpaceDN w:val="0"/>
        <w:adjustRightInd w:val="0"/>
        <w:rPr>
          <w:b/>
          <w:szCs w:val="22"/>
        </w:rPr>
      </w:pPr>
    </w:p>
    <w:p w14:paraId="614C99BA" w14:textId="77777777" w:rsidR="005C5C24" w:rsidRDefault="005C5C24" w:rsidP="00D17515">
      <w:pPr>
        <w:autoSpaceDE w:val="0"/>
        <w:autoSpaceDN w:val="0"/>
        <w:adjustRightInd w:val="0"/>
        <w:rPr>
          <w:b/>
          <w:szCs w:val="22"/>
        </w:rPr>
      </w:pPr>
    </w:p>
    <w:p w14:paraId="52B267BC" w14:textId="77777777" w:rsidR="005C5C24" w:rsidRDefault="005C5C24" w:rsidP="00D17515">
      <w:pPr>
        <w:autoSpaceDE w:val="0"/>
        <w:autoSpaceDN w:val="0"/>
        <w:adjustRightInd w:val="0"/>
        <w:rPr>
          <w:b/>
          <w:szCs w:val="22"/>
        </w:rPr>
      </w:pPr>
    </w:p>
    <w:p w14:paraId="2142781B" w14:textId="5716D437" w:rsidR="005C5C24" w:rsidRDefault="005C5C24" w:rsidP="00D17515">
      <w:pPr>
        <w:autoSpaceDE w:val="0"/>
        <w:autoSpaceDN w:val="0"/>
        <w:adjustRightInd w:val="0"/>
        <w:rPr>
          <w:b/>
          <w:szCs w:val="22"/>
        </w:rPr>
      </w:pPr>
    </w:p>
    <w:p w14:paraId="21D833B9" w14:textId="7E450FB4" w:rsidR="004E442C" w:rsidRDefault="004E442C" w:rsidP="00D17515">
      <w:pPr>
        <w:autoSpaceDE w:val="0"/>
        <w:autoSpaceDN w:val="0"/>
        <w:adjustRightInd w:val="0"/>
        <w:rPr>
          <w:b/>
          <w:szCs w:val="22"/>
        </w:rPr>
      </w:pPr>
    </w:p>
    <w:p w14:paraId="3A7861E1" w14:textId="374FC763" w:rsidR="004E442C" w:rsidRDefault="004E442C" w:rsidP="00D17515">
      <w:pPr>
        <w:autoSpaceDE w:val="0"/>
        <w:autoSpaceDN w:val="0"/>
        <w:adjustRightInd w:val="0"/>
        <w:rPr>
          <w:b/>
          <w:szCs w:val="22"/>
        </w:rPr>
      </w:pPr>
    </w:p>
    <w:p w14:paraId="0AA0E1DB" w14:textId="59054D92" w:rsidR="004E442C" w:rsidRDefault="004E442C" w:rsidP="00D17515">
      <w:pPr>
        <w:autoSpaceDE w:val="0"/>
        <w:autoSpaceDN w:val="0"/>
        <w:adjustRightInd w:val="0"/>
        <w:rPr>
          <w:b/>
          <w:szCs w:val="22"/>
        </w:rPr>
      </w:pPr>
    </w:p>
    <w:p w14:paraId="3B7DD107" w14:textId="64C8BE1A" w:rsidR="004E442C" w:rsidRDefault="004E442C" w:rsidP="00D17515">
      <w:pPr>
        <w:autoSpaceDE w:val="0"/>
        <w:autoSpaceDN w:val="0"/>
        <w:adjustRightInd w:val="0"/>
        <w:rPr>
          <w:b/>
          <w:szCs w:val="22"/>
        </w:rPr>
      </w:pPr>
    </w:p>
    <w:p w14:paraId="0431CD02" w14:textId="059265E0" w:rsidR="004E442C" w:rsidRDefault="004E442C" w:rsidP="00D17515">
      <w:pPr>
        <w:autoSpaceDE w:val="0"/>
        <w:autoSpaceDN w:val="0"/>
        <w:adjustRightInd w:val="0"/>
        <w:rPr>
          <w:b/>
          <w:szCs w:val="22"/>
        </w:rPr>
      </w:pPr>
    </w:p>
    <w:p w14:paraId="5C5AF2ED" w14:textId="282662EA" w:rsidR="004E442C" w:rsidRDefault="004E442C" w:rsidP="00D17515">
      <w:pPr>
        <w:autoSpaceDE w:val="0"/>
        <w:autoSpaceDN w:val="0"/>
        <w:adjustRightInd w:val="0"/>
        <w:rPr>
          <w:b/>
          <w:szCs w:val="22"/>
        </w:rPr>
      </w:pPr>
    </w:p>
    <w:p w14:paraId="63AD654D" w14:textId="0E1420F4" w:rsidR="004E442C" w:rsidRDefault="004E442C" w:rsidP="00D17515">
      <w:pPr>
        <w:autoSpaceDE w:val="0"/>
        <w:autoSpaceDN w:val="0"/>
        <w:adjustRightInd w:val="0"/>
        <w:rPr>
          <w:b/>
          <w:szCs w:val="22"/>
        </w:rPr>
      </w:pPr>
    </w:p>
    <w:p w14:paraId="2B97A108" w14:textId="77777777" w:rsidR="00C34973" w:rsidRDefault="00C34973" w:rsidP="00D17515">
      <w:pPr>
        <w:autoSpaceDE w:val="0"/>
        <w:autoSpaceDN w:val="0"/>
        <w:adjustRightInd w:val="0"/>
        <w:rPr>
          <w:b/>
          <w:szCs w:val="22"/>
        </w:rPr>
      </w:pPr>
    </w:p>
    <w:p w14:paraId="4C5E5F71" w14:textId="77777777" w:rsidR="00C34973" w:rsidRDefault="00C34973" w:rsidP="00D17515">
      <w:pPr>
        <w:autoSpaceDE w:val="0"/>
        <w:autoSpaceDN w:val="0"/>
        <w:adjustRightInd w:val="0"/>
        <w:rPr>
          <w:b/>
          <w:szCs w:val="22"/>
        </w:rPr>
      </w:pPr>
    </w:p>
    <w:p w14:paraId="3540EC49" w14:textId="16B5767A" w:rsidR="004E442C" w:rsidRDefault="004E442C" w:rsidP="00D17515">
      <w:pPr>
        <w:autoSpaceDE w:val="0"/>
        <w:autoSpaceDN w:val="0"/>
        <w:adjustRightInd w:val="0"/>
        <w:rPr>
          <w:b/>
          <w:szCs w:val="22"/>
        </w:rPr>
      </w:pPr>
    </w:p>
    <w:p w14:paraId="4A8EE483" w14:textId="66E14649" w:rsidR="004E442C" w:rsidRDefault="004E442C" w:rsidP="00D17515">
      <w:pPr>
        <w:autoSpaceDE w:val="0"/>
        <w:autoSpaceDN w:val="0"/>
        <w:adjustRightInd w:val="0"/>
        <w:rPr>
          <w:b/>
          <w:szCs w:val="22"/>
        </w:rPr>
      </w:pPr>
    </w:p>
    <w:p w14:paraId="6B525069" w14:textId="77777777" w:rsidR="004E442C" w:rsidRDefault="004E442C" w:rsidP="00D17515">
      <w:pPr>
        <w:autoSpaceDE w:val="0"/>
        <w:autoSpaceDN w:val="0"/>
        <w:adjustRightInd w:val="0"/>
        <w:rPr>
          <w:b/>
          <w:szCs w:val="22"/>
        </w:rPr>
      </w:pPr>
    </w:p>
    <w:p w14:paraId="00C9561E" w14:textId="77777777" w:rsidR="00D42F32" w:rsidRDefault="00D42F32" w:rsidP="00D17515">
      <w:pPr>
        <w:autoSpaceDE w:val="0"/>
        <w:autoSpaceDN w:val="0"/>
        <w:adjustRightInd w:val="0"/>
        <w:rPr>
          <w:b/>
          <w:szCs w:val="22"/>
        </w:rPr>
      </w:pPr>
    </w:p>
    <w:p w14:paraId="0E06715D" w14:textId="77777777" w:rsidR="005C5C24" w:rsidRDefault="005C5C24" w:rsidP="00D17515">
      <w:pPr>
        <w:autoSpaceDE w:val="0"/>
        <w:autoSpaceDN w:val="0"/>
        <w:adjustRightInd w:val="0"/>
        <w:rPr>
          <w:b/>
          <w:szCs w:val="22"/>
        </w:rPr>
      </w:pPr>
    </w:p>
    <w:p w14:paraId="629A3FA5" w14:textId="597736B7" w:rsidR="00DD4D11" w:rsidRPr="00D17515" w:rsidRDefault="00D42F32" w:rsidP="00D42F32">
      <w:pPr>
        <w:autoSpaceDE w:val="0"/>
        <w:autoSpaceDN w:val="0"/>
        <w:adjustRightInd w:val="0"/>
        <w:jc w:val="center"/>
        <w:rPr>
          <w:b/>
          <w:szCs w:val="22"/>
        </w:rPr>
      </w:pPr>
      <w:r>
        <w:rPr>
          <w:b/>
          <w:szCs w:val="22"/>
        </w:rPr>
        <w:lastRenderedPageBreak/>
        <w:t>OUTBOUND TRACK DATA TABLE</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527"/>
        <w:gridCol w:w="1007"/>
        <w:gridCol w:w="764"/>
        <w:gridCol w:w="764"/>
        <w:gridCol w:w="810"/>
        <w:gridCol w:w="630"/>
        <w:gridCol w:w="630"/>
        <w:gridCol w:w="180"/>
        <w:gridCol w:w="360"/>
        <w:gridCol w:w="630"/>
        <w:gridCol w:w="360"/>
        <w:gridCol w:w="630"/>
        <w:gridCol w:w="630"/>
        <w:gridCol w:w="990"/>
      </w:tblGrid>
      <w:tr w:rsidR="00D17515" w:rsidRPr="00D17515" w14:paraId="0296DB7C" w14:textId="77777777" w:rsidTr="003B699C">
        <w:trPr>
          <w:trHeight w:val="291"/>
          <w:jc w:val="center"/>
        </w:trPr>
        <w:tc>
          <w:tcPr>
            <w:tcW w:w="888" w:type="dxa"/>
            <w:tcBorders>
              <w:top w:val="single" w:sz="12" w:space="0" w:color="auto"/>
              <w:left w:val="single" w:sz="18" w:space="0" w:color="auto"/>
            </w:tcBorders>
            <w:vAlign w:val="center"/>
          </w:tcPr>
          <w:p w14:paraId="725EE055" w14:textId="77777777" w:rsidR="003B699C" w:rsidRPr="00D17515" w:rsidRDefault="003B699C" w:rsidP="00D17515">
            <w:pPr>
              <w:autoSpaceDE w:val="0"/>
              <w:autoSpaceDN w:val="0"/>
              <w:adjustRightInd w:val="0"/>
              <w:rPr>
                <w:b/>
                <w:sz w:val="18"/>
                <w:szCs w:val="18"/>
              </w:rPr>
            </w:pPr>
            <w:bookmarkStart w:id="1" w:name="_Hlk123637613"/>
            <w:r w:rsidRPr="00D17515">
              <w:rPr>
                <w:b/>
                <w:sz w:val="18"/>
                <w:szCs w:val="18"/>
              </w:rPr>
              <w:t>WP#</w:t>
            </w:r>
          </w:p>
        </w:tc>
        <w:tc>
          <w:tcPr>
            <w:tcW w:w="1527" w:type="dxa"/>
            <w:tcBorders>
              <w:top w:val="single" w:sz="12" w:space="0" w:color="auto"/>
            </w:tcBorders>
            <w:vAlign w:val="center"/>
          </w:tcPr>
          <w:p w14:paraId="3CD1033B" w14:textId="77777777" w:rsidR="003B699C" w:rsidRPr="00D17515" w:rsidRDefault="003B699C" w:rsidP="00D17515">
            <w:pPr>
              <w:autoSpaceDE w:val="0"/>
              <w:autoSpaceDN w:val="0"/>
              <w:adjustRightInd w:val="0"/>
              <w:rPr>
                <w:b/>
                <w:sz w:val="18"/>
                <w:szCs w:val="18"/>
              </w:rPr>
            </w:pPr>
            <w:r w:rsidRPr="00D17515">
              <w:rPr>
                <w:b/>
                <w:sz w:val="18"/>
                <w:szCs w:val="18"/>
              </w:rPr>
              <w:t>LAT/LONG</w:t>
            </w:r>
          </w:p>
        </w:tc>
        <w:tc>
          <w:tcPr>
            <w:tcW w:w="1007" w:type="dxa"/>
            <w:tcBorders>
              <w:top w:val="single" w:sz="12" w:space="0" w:color="auto"/>
            </w:tcBorders>
            <w:vAlign w:val="center"/>
          </w:tcPr>
          <w:p w14:paraId="3975CD12" w14:textId="77777777" w:rsidR="003B699C" w:rsidRPr="00D17515" w:rsidRDefault="003B699C" w:rsidP="00D17515">
            <w:pPr>
              <w:autoSpaceDE w:val="0"/>
              <w:autoSpaceDN w:val="0"/>
              <w:adjustRightInd w:val="0"/>
              <w:rPr>
                <w:b/>
                <w:sz w:val="18"/>
                <w:szCs w:val="18"/>
              </w:rPr>
            </w:pPr>
            <w:r w:rsidRPr="00D17515">
              <w:rPr>
                <w:b/>
                <w:sz w:val="18"/>
                <w:szCs w:val="18"/>
              </w:rPr>
              <w:t>LEG</w:t>
            </w:r>
          </w:p>
        </w:tc>
        <w:tc>
          <w:tcPr>
            <w:tcW w:w="764" w:type="dxa"/>
            <w:tcBorders>
              <w:top w:val="single" w:sz="12" w:space="0" w:color="auto"/>
            </w:tcBorders>
            <w:vAlign w:val="center"/>
          </w:tcPr>
          <w:p w14:paraId="7748EED2" w14:textId="77777777" w:rsidR="003B699C" w:rsidRPr="00D17515" w:rsidRDefault="003B699C" w:rsidP="00D17515">
            <w:pPr>
              <w:autoSpaceDE w:val="0"/>
              <w:autoSpaceDN w:val="0"/>
              <w:adjustRightInd w:val="0"/>
              <w:rPr>
                <w:b/>
                <w:sz w:val="18"/>
                <w:szCs w:val="18"/>
              </w:rPr>
            </w:pPr>
            <w:r w:rsidRPr="00D17515">
              <w:rPr>
                <w:b/>
                <w:sz w:val="18"/>
                <w:szCs w:val="18"/>
              </w:rPr>
              <w:t>TRUE</w:t>
            </w:r>
          </w:p>
        </w:tc>
        <w:tc>
          <w:tcPr>
            <w:tcW w:w="764" w:type="dxa"/>
            <w:tcBorders>
              <w:top w:val="single" w:sz="12" w:space="0" w:color="auto"/>
            </w:tcBorders>
            <w:vAlign w:val="center"/>
          </w:tcPr>
          <w:p w14:paraId="43FEF2D6" w14:textId="77777777" w:rsidR="003B699C" w:rsidRPr="00D17515" w:rsidRDefault="003B699C" w:rsidP="00D17515">
            <w:pPr>
              <w:autoSpaceDE w:val="0"/>
              <w:autoSpaceDN w:val="0"/>
              <w:adjustRightInd w:val="0"/>
              <w:rPr>
                <w:b/>
                <w:sz w:val="18"/>
                <w:szCs w:val="18"/>
              </w:rPr>
            </w:pPr>
            <w:r w:rsidRPr="00D17515">
              <w:rPr>
                <w:b/>
                <w:sz w:val="18"/>
                <w:szCs w:val="18"/>
              </w:rPr>
              <w:t>MAG</w:t>
            </w:r>
          </w:p>
        </w:tc>
        <w:tc>
          <w:tcPr>
            <w:tcW w:w="810" w:type="dxa"/>
            <w:tcBorders>
              <w:top w:val="single" w:sz="12" w:space="0" w:color="auto"/>
            </w:tcBorders>
            <w:vAlign w:val="center"/>
          </w:tcPr>
          <w:p w14:paraId="26B6E205" w14:textId="77777777" w:rsidR="003B699C" w:rsidRPr="00D17515" w:rsidRDefault="003B699C" w:rsidP="00D17515">
            <w:pPr>
              <w:autoSpaceDE w:val="0"/>
              <w:autoSpaceDN w:val="0"/>
              <w:adjustRightInd w:val="0"/>
              <w:rPr>
                <w:b/>
                <w:sz w:val="18"/>
                <w:szCs w:val="18"/>
              </w:rPr>
            </w:pPr>
            <w:r w:rsidRPr="00D17515">
              <w:rPr>
                <w:b/>
                <w:sz w:val="18"/>
                <w:szCs w:val="18"/>
              </w:rPr>
              <w:t>DIST</w:t>
            </w:r>
          </w:p>
          <w:p w14:paraId="5109B155"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7BE4E9B5" w14:textId="77777777" w:rsidR="003B699C" w:rsidRPr="00D17515" w:rsidRDefault="003B699C" w:rsidP="00D17515">
            <w:pPr>
              <w:autoSpaceDE w:val="0"/>
              <w:autoSpaceDN w:val="0"/>
              <w:adjustRightInd w:val="0"/>
              <w:rPr>
                <w:b/>
                <w:sz w:val="18"/>
                <w:szCs w:val="18"/>
              </w:rPr>
            </w:pPr>
            <w:r w:rsidRPr="00D17515">
              <w:rPr>
                <w:b/>
                <w:sz w:val="18"/>
                <w:szCs w:val="18"/>
              </w:rPr>
              <w:t>SPD</w:t>
            </w:r>
          </w:p>
        </w:tc>
        <w:tc>
          <w:tcPr>
            <w:tcW w:w="1170" w:type="dxa"/>
            <w:gridSpan w:val="3"/>
            <w:tcBorders>
              <w:top w:val="single" w:sz="12" w:space="0" w:color="auto"/>
            </w:tcBorders>
            <w:vAlign w:val="center"/>
          </w:tcPr>
          <w:p w14:paraId="17E6D12C" w14:textId="77777777" w:rsidR="003B699C" w:rsidRPr="00D17515" w:rsidRDefault="003B699C" w:rsidP="00D17515">
            <w:pPr>
              <w:autoSpaceDE w:val="0"/>
              <w:autoSpaceDN w:val="0"/>
              <w:adjustRightInd w:val="0"/>
              <w:rPr>
                <w:b/>
                <w:sz w:val="18"/>
                <w:szCs w:val="18"/>
              </w:rPr>
            </w:pPr>
            <w:r w:rsidRPr="00D17515">
              <w:rPr>
                <w:b/>
                <w:sz w:val="18"/>
                <w:szCs w:val="18"/>
              </w:rPr>
              <w:t>TB</w:t>
            </w:r>
          </w:p>
          <w:p w14:paraId="0CF347C0" w14:textId="77777777" w:rsidR="003B699C" w:rsidRPr="00D17515" w:rsidRDefault="003B699C" w:rsidP="00D17515">
            <w:pPr>
              <w:autoSpaceDE w:val="0"/>
              <w:autoSpaceDN w:val="0"/>
              <w:adjustRightInd w:val="0"/>
              <w:rPr>
                <w:b/>
                <w:sz w:val="18"/>
                <w:szCs w:val="18"/>
              </w:rPr>
            </w:pPr>
            <w:r w:rsidRPr="00D17515">
              <w:rPr>
                <w:b/>
                <w:sz w:val="18"/>
                <w:szCs w:val="18"/>
              </w:rPr>
              <w:t>(T</w:t>
            </w:r>
            <w:r w:rsidRPr="00D17515">
              <w:rPr>
                <w:b/>
                <w:bCs/>
                <w:sz w:val="20"/>
                <w:szCs w:val="20"/>
              </w:rPr>
              <w:t>º</w:t>
            </w:r>
            <w:r w:rsidRPr="00D17515">
              <w:rPr>
                <w:b/>
                <w:sz w:val="18"/>
                <w:szCs w:val="18"/>
              </w:rPr>
              <w:t>/R</w:t>
            </w:r>
            <w:r w:rsidRPr="00D17515">
              <w:rPr>
                <w:b/>
                <w:bCs/>
                <w:sz w:val="20"/>
                <w:szCs w:val="20"/>
              </w:rPr>
              <w:t>º</w:t>
            </w:r>
            <w:r w:rsidRPr="00D17515">
              <w:rPr>
                <w:b/>
                <w:sz w:val="18"/>
                <w:szCs w:val="18"/>
              </w:rPr>
              <w:t>)</w:t>
            </w:r>
          </w:p>
        </w:tc>
        <w:tc>
          <w:tcPr>
            <w:tcW w:w="990" w:type="dxa"/>
            <w:gridSpan w:val="2"/>
            <w:tcBorders>
              <w:top w:val="single" w:sz="12" w:space="0" w:color="auto"/>
            </w:tcBorders>
            <w:vAlign w:val="center"/>
          </w:tcPr>
          <w:p w14:paraId="6C143E27" w14:textId="77777777" w:rsidR="003B699C" w:rsidRPr="00D17515" w:rsidRDefault="003B699C" w:rsidP="00D17515">
            <w:pPr>
              <w:autoSpaceDE w:val="0"/>
              <w:autoSpaceDN w:val="0"/>
              <w:adjustRightInd w:val="0"/>
              <w:rPr>
                <w:b/>
                <w:sz w:val="18"/>
                <w:szCs w:val="18"/>
              </w:rPr>
            </w:pPr>
            <w:r w:rsidRPr="00D17515">
              <w:rPr>
                <w:b/>
                <w:sz w:val="18"/>
                <w:szCs w:val="18"/>
              </w:rPr>
              <w:t>TR</w:t>
            </w:r>
          </w:p>
          <w:p w14:paraId="5FA16137"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4D1B6F58" w14:textId="77777777" w:rsidR="003B699C" w:rsidRPr="00D17515" w:rsidRDefault="003B699C" w:rsidP="00D17515">
            <w:pPr>
              <w:autoSpaceDE w:val="0"/>
              <w:autoSpaceDN w:val="0"/>
              <w:adjustRightInd w:val="0"/>
              <w:rPr>
                <w:b/>
                <w:sz w:val="18"/>
                <w:szCs w:val="18"/>
              </w:rPr>
            </w:pPr>
            <w:r w:rsidRPr="00D17515">
              <w:rPr>
                <w:b/>
                <w:sz w:val="18"/>
                <w:szCs w:val="18"/>
              </w:rPr>
              <w:t>DEG</w:t>
            </w:r>
          </w:p>
        </w:tc>
        <w:tc>
          <w:tcPr>
            <w:tcW w:w="630" w:type="dxa"/>
            <w:tcBorders>
              <w:top w:val="single" w:sz="12" w:space="0" w:color="auto"/>
            </w:tcBorders>
            <w:vAlign w:val="center"/>
          </w:tcPr>
          <w:p w14:paraId="308B602E" w14:textId="77777777" w:rsidR="003B699C" w:rsidRPr="00D17515" w:rsidRDefault="003B699C" w:rsidP="00D17515">
            <w:pPr>
              <w:autoSpaceDE w:val="0"/>
              <w:autoSpaceDN w:val="0"/>
              <w:adjustRightInd w:val="0"/>
              <w:rPr>
                <w:b/>
                <w:sz w:val="18"/>
                <w:szCs w:val="18"/>
              </w:rPr>
            </w:pPr>
            <w:r w:rsidRPr="00D17515">
              <w:rPr>
                <w:b/>
                <w:sz w:val="18"/>
                <w:szCs w:val="18"/>
              </w:rPr>
              <w:t>RDR</w:t>
            </w:r>
          </w:p>
        </w:tc>
        <w:tc>
          <w:tcPr>
            <w:tcW w:w="990" w:type="dxa"/>
            <w:tcBorders>
              <w:top w:val="single" w:sz="12" w:space="0" w:color="auto"/>
            </w:tcBorders>
          </w:tcPr>
          <w:p w14:paraId="6DF59D0D" w14:textId="77777777" w:rsidR="003B699C" w:rsidRPr="00D17515" w:rsidRDefault="003B699C" w:rsidP="00D17515">
            <w:pPr>
              <w:autoSpaceDE w:val="0"/>
              <w:autoSpaceDN w:val="0"/>
              <w:adjustRightInd w:val="0"/>
              <w:rPr>
                <w:b/>
                <w:sz w:val="18"/>
                <w:szCs w:val="18"/>
              </w:rPr>
            </w:pPr>
            <w:r w:rsidRPr="00D17515">
              <w:rPr>
                <w:b/>
                <w:sz w:val="18"/>
                <w:szCs w:val="18"/>
              </w:rPr>
              <w:t>ADV</w:t>
            </w:r>
            <w:proofErr w:type="gramStart"/>
            <w:r w:rsidRPr="00D17515">
              <w:rPr>
                <w:b/>
                <w:sz w:val="18"/>
                <w:szCs w:val="18"/>
              </w:rPr>
              <w:t>/  XFER</w:t>
            </w:r>
            <w:proofErr w:type="gramEnd"/>
          </w:p>
        </w:tc>
      </w:tr>
      <w:tr w:rsidR="00D17515" w:rsidRPr="00D17515" w14:paraId="6672A614" w14:textId="77777777" w:rsidTr="003B699C">
        <w:trPr>
          <w:trHeight w:val="291"/>
          <w:jc w:val="center"/>
        </w:trPr>
        <w:tc>
          <w:tcPr>
            <w:tcW w:w="888" w:type="dxa"/>
            <w:vMerge w:val="restart"/>
            <w:tcBorders>
              <w:left w:val="single" w:sz="18" w:space="0" w:color="auto"/>
            </w:tcBorders>
            <w:vAlign w:val="center"/>
          </w:tcPr>
          <w:p w14:paraId="706EDCEA" w14:textId="62D30A90" w:rsidR="003B699C" w:rsidRPr="00D17515" w:rsidRDefault="003B699C" w:rsidP="00D17515">
            <w:pPr>
              <w:autoSpaceDE w:val="0"/>
              <w:autoSpaceDN w:val="0"/>
              <w:adjustRightInd w:val="0"/>
              <w:rPr>
                <w:b/>
              </w:rPr>
            </w:pPr>
            <w:r w:rsidRPr="00D17515">
              <w:rPr>
                <w:b/>
              </w:rPr>
              <w:t>1</w:t>
            </w:r>
          </w:p>
        </w:tc>
        <w:tc>
          <w:tcPr>
            <w:tcW w:w="1527" w:type="dxa"/>
            <w:vMerge w:val="restart"/>
            <w:vAlign w:val="center"/>
          </w:tcPr>
          <w:p w14:paraId="681DF80A" w14:textId="4E26148E" w:rsidR="003B699C" w:rsidRPr="00D17515" w:rsidRDefault="00394965" w:rsidP="00D17515">
            <w:pPr>
              <w:rPr>
                <w:sz w:val="22"/>
                <w:szCs w:val="22"/>
              </w:rPr>
            </w:pPr>
            <w:r>
              <w:rPr>
                <w:sz w:val="22"/>
                <w:szCs w:val="22"/>
              </w:rPr>
              <w:t>47</w:t>
            </w:r>
            <w:r w:rsidR="003B699C" w:rsidRPr="00D17515">
              <w:rPr>
                <w:sz w:val="22"/>
                <w:szCs w:val="22"/>
              </w:rPr>
              <w:t>°</w:t>
            </w:r>
            <w:r>
              <w:rPr>
                <w:sz w:val="22"/>
                <w:szCs w:val="22"/>
              </w:rPr>
              <w:t>58</w:t>
            </w:r>
            <w:r w:rsidR="003B699C" w:rsidRPr="00D17515">
              <w:rPr>
                <w:sz w:val="22"/>
                <w:szCs w:val="22"/>
              </w:rPr>
              <w:t>′</w:t>
            </w:r>
            <w:r>
              <w:rPr>
                <w:sz w:val="22"/>
                <w:szCs w:val="22"/>
              </w:rPr>
              <w:t>56</w:t>
            </w:r>
            <w:r w:rsidR="003B699C" w:rsidRPr="00D17515">
              <w:rPr>
                <w:sz w:val="22"/>
                <w:szCs w:val="22"/>
              </w:rPr>
              <w:t xml:space="preserve">"N   </w:t>
            </w:r>
            <w:r w:rsidR="00625B54">
              <w:rPr>
                <w:sz w:val="22"/>
                <w:szCs w:val="22"/>
              </w:rPr>
              <w:t>1</w:t>
            </w:r>
            <w:r w:rsidR="006511F1">
              <w:rPr>
                <w:sz w:val="22"/>
                <w:szCs w:val="22"/>
              </w:rPr>
              <w:t>22</w:t>
            </w:r>
            <w:r w:rsidR="003B699C" w:rsidRPr="00D17515">
              <w:rPr>
                <w:sz w:val="22"/>
                <w:szCs w:val="22"/>
              </w:rPr>
              <w:t>°</w:t>
            </w:r>
            <w:r w:rsidR="006511F1">
              <w:rPr>
                <w:sz w:val="22"/>
                <w:szCs w:val="22"/>
              </w:rPr>
              <w:t>13</w:t>
            </w:r>
            <w:r w:rsidR="003B699C" w:rsidRPr="00D17515">
              <w:rPr>
                <w:sz w:val="22"/>
                <w:szCs w:val="22"/>
              </w:rPr>
              <w:t>′</w:t>
            </w:r>
            <w:r w:rsidR="006511F1">
              <w:rPr>
                <w:sz w:val="22"/>
                <w:szCs w:val="22"/>
              </w:rPr>
              <w:t>50</w:t>
            </w:r>
            <w:r w:rsidR="003B699C" w:rsidRPr="00D17515">
              <w:rPr>
                <w:sz w:val="22"/>
                <w:szCs w:val="22"/>
              </w:rPr>
              <w:t>"W</w:t>
            </w:r>
          </w:p>
        </w:tc>
        <w:tc>
          <w:tcPr>
            <w:tcW w:w="1007" w:type="dxa"/>
            <w:shd w:val="clear" w:color="auto" w:fill="808080"/>
            <w:vAlign w:val="center"/>
          </w:tcPr>
          <w:p w14:paraId="60C1924A"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7D1607FB"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513D25FD" w14:textId="77777777" w:rsidR="003B699C" w:rsidRPr="00D17515" w:rsidRDefault="003B699C" w:rsidP="00D17515">
            <w:pPr>
              <w:autoSpaceDE w:val="0"/>
              <w:autoSpaceDN w:val="0"/>
              <w:adjustRightInd w:val="0"/>
              <w:rPr>
                <w:b/>
                <w:sz w:val="20"/>
                <w:szCs w:val="20"/>
              </w:rPr>
            </w:pPr>
          </w:p>
        </w:tc>
        <w:tc>
          <w:tcPr>
            <w:tcW w:w="810" w:type="dxa"/>
            <w:shd w:val="clear" w:color="auto" w:fill="808080"/>
            <w:vAlign w:val="center"/>
          </w:tcPr>
          <w:p w14:paraId="31E733DA" w14:textId="77777777" w:rsidR="003B699C" w:rsidRPr="00D17515" w:rsidRDefault="003B699C" w:rsidP="00D17515">
            <w:pPr>
              <w:autoSpaceDE w:val="0"/>
              <w:autoSpaceDN w:val="0"/>
              <w:adjustRightInd w:val="0"/>
              <w:rPr>
                <w:b/>
                <w:sz w:val="20"/>
                <w:szCs w:val="20"/>
              </w:rPr>
            </w:pPr>
          </w:p>
        </w:tc>
        <w:tc>
          <w:tcPr>
            <w:tcW w:w="630" w:type="dxa"/>
            <w:shd w:val="clear" w:color="auto" w:fill="808080"/>
            <w:vAlign w:val="center"/>
          </w:tcPr>
          <w:p w14:paraId="0DBCFCFA" w14:textId="77777777" w:rsidR="003B699C" w:rsidRPr="00D17515" w:rsidRDefault="003B699C" w:rsidP="00D17515">
            <w:pPr>
              <w:autoSpaceDE w:val="0"/>
              <w:autoSpaceDN w:val="0"/>
              <w:adjustRightInd w:val="0"/>
              <w:rPr>
                <w:b/>
                <w:sz w:val="20"/>
                <w:szCs w:val="20"/>
              </w:rPr>
            </w:pPr>
          </w:p>
        </w:tc>
        <w:tc>
          <w:tcPr>
            <w:tcW w:w="1170" w:type="dxa"/>
            <w:gridSpan w:val="3"/>
            <w:vMerge w:val="restart"/>
            <w:shd w:val="clear" w:color="auto" w:fill="808080"/>
            <w:vAlign w:val="center"/>
          </w:tcPr>
          <w:p w14:paraId="2641C0F0" w14:textId="77777777" w:rsidR="003B699C" w:rsidRPr="00D17515" w:rsidRDefault="003B699C" w:rsidP="00D17515">
            <w:pPr>
              <w:autoSpaceDE w:val="0"/>
              <w:autoSpaceDN w:val="0"/>
              <w:adjustRightInd w:val="0"/>
              <w:rPr>
                <w:b/>
                <w:sz w:val="20"/>
                <w:szCs w:val="20"/>
              </w:rPr>
            </w:pPr>
          </w:p>
        </w:tc>
        <w:tc>
          <w:tcPr>
            <w:tcW w:w="990" w:type="dxa"/>
            <w:gridSpan w:val="2"/>
            <w:vMerge w:val="restart"/>
            <w:shd w:val="clear" w:color="auto" w:fill="808080"/>
            <w:vAlign w:val="center"/>
          </w:tcPr>
          <w:p w14:paraId="439380EB"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0CC58706"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10D9A7E1" w14:textId="77777777" w:rsidR="003B699C" w:rsidRPr="00D17515" w:rsidRDefault="003B699C" w:rsidP="00D17515">
            <w:pPr>
              <w:autoSpaceDE w:val="0"/>
              <w:autoSpaceDN w:val="0"/>
              <w:adjustRightInd w:val="0"/>
              <w:rPr>
                <w:b/>
                <w:sz w:val="20"/>
                <w:szCs w:val="20"/>
              </w:rPr>
            </w:pPr>
          </w:p>
        </w:tc>
        <w:tc>
          <w:tcPr>
            <w:tcW w:w="990" w:type="dxa"/>
            <w:vMerge w:val="restart"/>
            <w:shd w:val="clear" w:color="auto" w:fill="808080"/>
          </w:tcPr>
          <w:p w14:paraId="090A2D25" w14:textId="77777777" w:rsidR="003B699C" w:rsidRPr="00D17515" w:rsidRDefault="003B699C" w:rsidP="00D17515">
            <w:pPr>
              <w:autoSpaceDE w:val="0"/>
              <w:autoSpaceDN w:val="0"/>
              <w:adjustRightInd w:val="0"/>
              <w:rPr>
                <w:b/>
                <w:sz w:val="20"/>
                <w:szCs w:val="20"/>
              </w:rPr>
            </w:pPr>
          </w:p>
        </w:tc>
      </w:tr>
      <w:tr w:rsidR="00D17515" w:rsidRPr="00D17515" w14:paraId="33549BB2" w14:textId="77777777" w:rsidTr="003B699C">
        <w:trPr>
          <w:trHeight w:val="291"/>
          <w:jc w:val="center"/>
        </w:trPr>
        <w:tc>
          <w:tcPr>
            <w:tcW w:w="888" w:type="dxa"/>
            <w:vMerge/>
            <w:tcBorders>
              <w:left w:val="single" w:sz="18" w:space="0" w:color="auto"/>
            </w:tcBorders>
            <w:vAlign w:val="center"/>
          </w:tcPr>
          <w:p w14:paraId="575A2B99" w14:textId="77777777" w:rsidR="003B699C" w:rsidRPr="00D17515" w:rsidRDefault="003B699C" w:rsidP="00D17515">
            <w:pPr>
              <w:autoSpaceDE w:val="0"/>
              <w:autoSpaceDN w:val="0"/>
              <w:adjustRightInd w:val="0"/>
              <w:rPr>
                <w:b/>
              </w:rPr>
            </w:pPr>
          </w:p>
        </w:tc>
        <w:tc>
          <w:tcPr>
            <w:tcW w:w="1527" w:type="dxa"/>
            <w:vMerge/>
            <w:vAlign w:val="center"/>
          </w:tcPr>
          <w:p w14:paraId="394780B9"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07220184" w14:textId="77777777" w:rsidR="003B699C" w:rsidRPr="00D17515" w:rsidRDefault="003B699C" w:rsidP="00D17515">
            <w:pPr>
              <w:autoSpaceDE w:val="0"/>
              <w:autoSpaceDN w:val="0"/>
              <w:adjustRightInd w:val="0"/>
              <w:rPr>
                <w:b/>
              </w:rPr>
            </w:pPr>
            <w:r w:rsidRPr="00D17515">
              <w:rPr>
                <w:b/>
              </w:rPr>
              <w:t>1</w:t>
            </w:r>
          </w:p>
        </w:tc>
        <w:tc>
          <w:tcPr>
            <w:tcW w:w="764" w:type="dxa"/>
            <w:vMerge w:val="restart"/>
            <w:vAlign w:val="center"/>
          </w:tcPr>
          <w:p w14:paraId="3EA0E34B" w14:textId="77777777" w:rsidR="003B699C" w:rsidRPr="00D17515" w:rsidRDefault="003B699C" w:rsidP="00D17515">
            <w:pPr>
              <w:autoSpaceDE w:val="0"/>
              <w:autoSpaceDN w:val="0"/>
              <w:adjustRightInd w:val="0"/>
              <w:rPr>
                <w:b/>
                <w:i/>
              </w:rPr>
            </w:pPr>
          </w:p>
        </w:tc>
        <w:tc>
          <w:tcPr>
            <w:tcW w:w="764" w:type="dxa"/>
            <w:vMerge w:val="restart"/>
            <w:vAlign w:val="center"/>
          </w:tcPr>
          <w:p w14:paraId="3D3C92E2" w14:textId="77777777" w:rsidR="003B699C" w:rsidRPr="00D17515" w:rsidRDefault="003B699C" w:rsidP="00D17515">
            <w:pPr>
              <w:autoSpaceDE w:val="0"/>
              <w:autoSpaceDN w:val="0"/>
              <w:adjustRightInd w:val="0"/>
              <w:rPr>
                <w:b/>
                <w:i/>
              </w:rPr>
            </w:pPr>
          </w:p>
        </w:tc>
        <w:tc>
          <w:tcPr>
            <w:tcW w:w="810" w:type="dxa"/>
            <w:vMerge w:val="restart"/>
            <w:vAlign w:val="center"/>
          </w:tcPr>
          <w:p w14:paraId="57DBAB63" w14:textId="77777777" w:rsidR="003B699C" w:rsidRPr="00D17515" w:rsidRDefault="003B699C" w:rsidP="00D17515">
            <w:pPr>
              <w:autoSpaceDE w:val="0"/>
              <w:autoSpaceDN w:val="0"/>
              <w:adjustRightInd w:val="0"/>
              <w:rPr>
                <w:b/>
                <w:i/>
              </w:rPr>
            </w:pPr>
          </w:p>
        </w:tc>
        <w:tc>
          <w:tcPr>
            <w:tcW w:w="630" w:type="dxa"/>
            <w:vMerge w:val="restart"/>
            <w:vAlign w:val="center"/>
          </w:tcPr>
          <w:p w14:paraId="214AD327" w14:textId="43DA69A6" w:rsidR="003B699C" w:rsidRPr="00D17515" w:rsidRDefault="003B699C" w:rsidP="00D17515">
            <w:pPr>
              <w:autoSpaceDE w:val="0"/>
              <w:autoSpaceDN w:val="0"/>
              <w:adjustRightInd w:val="0"/>
              <w:rPr>
                <w:b/>
              </w:rPr>
            </w:pPr>
            <w:r w:rsidRPr="00D17515">
              <w:rPr>
                <w:b/>
              </w:rPr>
              <w:t>1</w:t>
            </w:r>
            <w:r w:rsidR="009A19F1">
              <w:rPr>
                <w:b/>
              </w:rPr>
              <w:t>0</w:t>
            </w:r>
          </w:p>
        </w:tc>
        <w:tc>
          <w:tcPr>
            <w:tcW w:w="1170" w:type="dxa"/>
            <w:gridSpan w:val="3"/>
            <w:vMerge/>
            <w:shd w:val="clear" w:color="auto" w:fill="808080"/>
            <w:vAlign w:val="center"/>
          </w:tcPr>
          <w:p w14:paraId="4E933F02" w14:textId="77777777" w:rsidR="003B699C" w:rsidRPr="00D17515" w:rsidRDefault="003B699C" w:rsidP="00D17515">
            <w:pPr>
              <w:autoSpaceDE w:val="0"/>
              <w:autoSpaceDN w:val="0"/>
              <w:adjustRightInd w:val="0"/>
              <w:rPr>
                <w:b/>
                <w:sz w:val="20"/>
                <w:szCs w:val="20"/>
              </w:rPr>
            </w:pPr>
          </w:p>
        </w:tc>
        <w:tc>
          <w:tcPr>
            <w:tcW w:w="990" w:type="dxa"/>
            <w:gridSpan w:val="2"/>
            <w:vMerge/>
            <w:shd w:val="clear" w:color="auto" w:fill="808080"/>
            <w:vAlign w:val="center"/>
          </w:tcPr>
          <w:p w14:paraId="01E50047"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49486162"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78CCD247" w14:textId="77777777" w:rsidR="003B699C" w:rsidRPr="00D17515" w:rsidRDefault="003B699C" w:rsidP="00D17515">
            <w:pPr>
              <w:autoSpaceDE w:val="0"/>
              <w:autoSpaceDN w:val="0"/>
              <w:adjustRightInd w:val="0"/>
              <w:rPr>
                <w:b/>
                <w:sz w:val="20"/>
                <w:szCs w:val="20"/>
              </w:rPr>
            </w:pPr>
          </w:p>
        </w:tc>
        <w:tc>
          <w:tcPr>
            <w:tcW w:w="990" w:type="dxa"/>
            <w:vMerge/>
            <w:shd w:val="clear" w:color="auto" w:fill="808080"/>
          </w:tcPr>
          <w:p w14:paraId="64ABF14A" w14:textId="77777777" w:rsidR="003B699C" w:rsidRPr="00D17515" w:rsidRDefault="003B699C" w:rsidP="00D17515">
            <w:pPr>
              <w:autoSpaceDE w:val="0"/>
              <w:autoSpaceDN w:val="0"/>
              <w:adjustRightInd w:val="0"/>
              <w:rPr>
                <w:b/>
                <w:sz w:val="20"/>
                <w:szCs w:val="20"/>
              </w:rPr>
            </w:pPr>
          </w:p>
        </w:tc>
      </w:tr>
      <w:tr w:rsidR="00D17515" w:rsidRPr="00D17515" w14:paraId="46372154" w14:textId="77777777" w:rsidTr="003B699C">
        <w:trPr>
          <w:trHeight w:val="291"/>
          <w:jc w:val="center"/>
        </w:trPr>
        <w:tc>
          <w:tcPr>
            <w:tcW w:w="888" w:type="dxa"/>
            <w:vMerge w:val="restart"/>
            <w:tcBorders>
              <w:left w:val="single" w:sz="18" w:space="0" w:color="auto"/>
            </w:tcBorders>
            <w:vAlign w:val="center"/>
          </w:tcPr>
          <w:p w14:paraId="4FE5C026" w14:textId="5549341E" w:rsidR="003B699C" w:rsidRPr="00D17515" w:rsidRDefault="003B699C" w:rsidP="00D17515">
            <w:pPr>
              <w:autoSpaceDE w:val="0"/>
              <w:autoSpaceDN w:val="0"/>
              <w:adjustRightInd w:val="0"/>
              <w:rPr>
                <w:b/>
              </w:rPr>
            </w:pPr>
            <w:r w:rsidRPr="00D17515">
              <w:rPr>
                <w:b/>
              </w:rPr>
              <w:t>2</w:t>
            </w:r>
          </w:p>
        </w:tc>
        <w:tc>
          <w:tcPr>
            <w:tcW w:w="1527" w:type="dxa"/>
            <w:vMerge w:val="restart"/>
            <w:vAlign w:val="center"/>
          </w:tcPr>
          <w:p w14:paraId="3C094C65" w14:textId="508287F0" w:rsidR="003B699C" w:rsidRPr="00D17515" w:rsidRDefault="006511F1" w:rsidP="00D17515">
            <w:pPr>
              <w:rPr>
                <w:sz w:val="22"/>
                <w:szCs w:val="22"/>
              </w:rPr>
            </w:pPr>
            <w:r>
              <w:rPr>
                <w:sz w:val="22"/>
                <w:szCs w:val="22"/>
              </w:rPr>
              <w:t>47</w:t>
            </w:r>
            <w:r w:rsidR="002A0B44" w:rsidRPr="00D17515">
              <w:rPr>
                <w:sz w:val="22"/>
                <w:szCs w:val="22"/>
              </w:rPr>
              <w:t>°</w:t>
            </w:r>
            <w:r>
              <w:rPr>
                <w:sz w:val="22"/>
                <w:szCs w:val="22"/>
              </w:rPr>
              <w:t>58</w:t>
            </w:r>
            <w:r w:rsidR="002A0B44" w:rsidRPr="00D17515">
              <w:rPr>
                <w:sz w:val="22"/>
                <w:szCs w:val="22"/>
              </w:rPr>
              <w:t>′</w:t>
            </w:r>
            <w:r w:rsidR="00AE6BF2">
              <w:rPr>
                <w:sz w:val="22"/>
                <w:szCs w:val="22"/>
              </w:rPr>
              <w:t>4</w:t>
            </w:r>
            <w:r>
              <w:rPr>
                <w:sz w:val="22"/>
                <w:szCs w:val="22"/>
              </w:rPr>
              <w:t>5</w:t>
            </w:r>
            <w:r w:rsidR="002A0B44" w:rsidRPr="00D17515">
              <w:rPr>
                <w:sz w:val="22"/>
                <w:szCs w:val="22"/>
              </w:rPr>
              <w:t xml:space="preserve">"N   </w:t>
            </w:r>
            <w:r w:rsidR="00AE6BF2">
              <w:rPr>
                <w:sz w:val="22"/>
                <w:szCs w:val="22"/>
              </w:rPr>
              <w:t>1</w:t>
            </w:r>
            <w:r>
              <w:rPr>
                <w:sz w:val="22"/>
                <w:szCs w:val="22"/>
              </w:rPr>
              <w:t>22</w:t>
            </w:r>
            <w:r w:rsidR="00956058" w:rsidRPr="00D17515">
              <w:rPr>
                <w:sz w:val="22"/>
                <w:szCs w:val="22"/>
              </w:rPr>
              <w:t>°</w:t>
            </w:r>
            <w:r>
              <w:rPr>
                <w:sz w:val="22"/>
                <w:szCs w:val="22"/>
              </w:rPr>
              <w:t>14</w:t>
            </w:r>
            <w:r w:rsidR="00956058" w:rsidRPr="00D17515">
              <w:rPr>
                <w:sz w:val="22"/>
                <w:szCs w:val="22"/>
              </w:rPr>
              <w:t>′</w:t>
            </w:r>
            <w:r>
              <w:rPr>
                <w:sz w:val="22"/>
                <w:szCs w:val="22"/>
              </w:rPr>
              <w:t>02</w:t>
            </w:r>
            <w:r w:rsidR="00956058" w:rsidRPr="00D17515">
              <w:rPr>
                <w:sz w:val="22"/>
                <w:szCs w:val="22"/>
              </w:rPr>
              <w:t>"W</w:t>
            </w:r>
          </w:p>
        </w:tc>
        <w:tc>
          <w:tcPr>
            <w:tcW w:w="1007" w:type="dxa"/>
            <w:vMerge/>
            <w:vAlign w:val="center"/>
          </w:tcPr>
          <w:p w14:paraId="4BC48952" w14:textId="77777777" w:rsidR="003B699C" w:rsidRPr="00D17515" w:rsidRDefault="003B699C" w:rsidP="00D17515">
            <w:pPr>
              <w:autoSpaceDE w:val="0"/>
              <w:autoSpaceDN w:val="0"/>
              <w:adjustRightInd w:val="0"/>
              <w:rPr>
                <w:b/>
              </w:rPr>
            </w:pPr>
          </w:p>
        </w:tc>
        <w:tc>
          <w:tcPr>
            <w:tcW w:w="764" w:type="dxa"/>
            <w:vMerge/>
            <w:vAlign w:val="center"/>
          </w:tcPr>
          <w:p w14:paraId="4DD4E555" w14:textId="77777777" w:rsidR="003B699C" w:rsidRPr="00D17515" w:rsidRDefault="003B699C" w:rsidP="00D17515">
            <w:pPr>
              <w:autoSpaceDE w:val="0"/>
              <w:autoSpaceDN w:val="0"/>
              <w:adjustRightInd w:val="0"/>
              <w:rPr>
                <w:b/>
                <w:i/>
              </w:rPr>
            </w:pPr>
          </w:p>
        </w:tc>
        <w:tc>
          <w:tcPr>
            <w:tcW w:w="764" w:type="dxa"/>
            <w:vMerge/>
            <w:vAlign w:val="center"/>
          </w:tcPr>
          <w:p w14:paraId="7B6EBFD9" w14:textId="77777777" w:rsidR="003B699C" w:rsidRPr="00D17515" w:rsidRDefault="003B699C" w:rsidP="00D17515">
            <w:pPr>
              <w:autoSpaceDE w:val="0"/>
              <w:autoSpaceDN w:val="0"/>
              <w:adjustRightInd w:val="0"/>
              <w:rPr>
                <w:b/>
                <w:i/>
              </w:rPr>
            </w:pPr>
          </w:p>
        </w:tc>
        <w:tc>
          <w:tcPr>
            <w:tcW w:w="810" w:type="dxa"/>
            <w:vMerge/>
            <w:vAlign w:val="center"/>
          </w:tcPr>
          <w:p w14:paraId="62C2DD18" w14:textId="77777777" w:rsidR="003B699C" w:rsidRPr="00D17515" w:rsidRDefault="003B699C" w:rsidP="00D17515">
            <w:pPr>
              <w:autoSpaceDE w:val="0"/>
              <w:autoSpaceDN w:val="0"/>
              <w:adjustRightInd w:val="0"/>
              <w:rPr>
                <w:b/>
                <w:i/>
              </w:rPr>
            </w:pPr>
          </w:p>
        </w:tc>
        <w:tc>
          <w:tcPr>
            <w:tcW w:w="630" w:type="dxa"/>
            <w:vMerge/>
            <w:vAlign w:val="center"/>
          </w:tcPr>
          <w:p w14:paraId="68A8C5E5" w14:textId="77777777" w:rsidR="003B699C" w:rsidRPr="00D17515" w:rsidRDefault="003B699C" w:rsidP="00D17515">
            <w:pPr>
              <w:autoSpaceDE w:val="0"/>
              <w:autoSpaceDN w:val="0"/>
              <w:adjustRightInd w:val="0"/>
              <w:rPr>
                <w:b/>
              </w:rPr>
            </w:pPr>
          </w:p>
        </w:tc>
        <w:tc>
          <w:tcPr>
            <w:tcW w:w="630" w:type="dxa"/>
            <w:tcBorders>
              <w:bottom w:val="nil"/>
              <w:right w:val="nil"/>
            </w:tcBorders>
          </w:tcPr>
          <w:p w14:paraId="2DBCDCC7"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416E7810"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4600D960"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29A0105E"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7CA0AD7A" w14:textId="77777777" w:rsidR="003B699C" w:rsidRPr="00D17515" w:rsidRDefault="003B699C" w:rsidP="00D17515">
            <w:pPr>
              <w:autoSpaceDE w:val="0"/>
              <w:autoSpaceDN w:val="0"/>
              <w:adjustRightInd w:val="0"/>
              <w:rPr>
                <w:b/>
                <w:i/>
              </w:rPr>
            </w:pPr>
          </w:p>
        </w:tc>
        <w:tc>
          <w:tcPr>
            <w:tcW w:w="630" w:type="dxa"/>
            <w:vMerge w:val="restart"/>
            <w:vAlign w:val="center"/>
          </w:tcPr>
          <w:p w14:paraId="3B2C1E87"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269BE89A" w14:textId="77777777" w:rsidR="003B699C" w:rsidRPr="00D17515" w:rsidRDefault="003B699C" w:rsidP="00D17515">
            <w:pPr>
              <w:autoSpaceDE w:val="0"/>
              <w:autoSpaceDN w:val="0"/>
              <w:adjustRightInd w:val="0"/>
              <w:rPr>
                <w:b/>
                <w:sz w:val="18"/>
                <w:szCs w:val="18"/>
              </w:rPr>
            </w:pPr>
          </w:p>
        </w:tc>
      </w:tr>
      <w:tr w:rsidR="00D17515" w:rsidRPr="00D17515" w14:paraId="0B7B3B11" w14:textId="77777777" w:rsidTr="003B699C">
        <w:trPr>
          <w:trHeight w:val="291"/>
          <w:jc w:val="center"/>
        </w:trPr>
        <w:tc>
          <w:tcPr>
            <w:tcW w:w="888" w:type="dxa"/>
            <w:vMerge/>
            <w:tcBorders>
              <w:left w:val="single" w:sz="18" w:space="0" w:color="auto"/>
            </w:tcBorders>
            <w:vAlign w:val="center"/>
          </w:tcPr>
          <w:p w14:paraId="4C0674FF" w14:textId="77777777" w:rsidR="003B699C" w:rsidRPr="00D17515" w:rsidRDefault="003B699C" w:rsidP="00D17515">
            <w:pPr>
              <w:autoSpaceDE w:val="0"/>
              <w:autoSpaceDN w:val="0"/>
              <w:adjustRightInd w:val="0"/>
              <w:rPr>
                <w:b/>
              </w:rPr>
            </w:pPr>
          </w:p>
        </w:tc>
        <w:tc>
          <w:tcPr>
            <w:tcW w:w="1527" w:type="dxa"/>
            <w:vMerge/>
            <w:vAlign w:val="center"/>
          </w:tcPr>
          <w:p w14:paraId="2EC3408A"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138FC92C" w14:textId="77777777" w:rsidR="003B699C" w:rsidRPr="00D17515" w:rsidRDefault="003B699C" w:rsidP="00D17515">
            <w:pPr>
              <w:autoSpaceDE w:val="0"/>
              <w:autoSpaceDN w:val="0"/>
              <w:adjustRightInd w:val="0"/>
              <w:rPr>
                <w:b/>
              </w:rPr>
            </w:pPr>
            <w:r w:rsidRPr="00D17515">
              <w:rPr>
                <w:b/>
              </w:rPr>
              <w:t>2</w:t>
            </w:r>
          </w:p>
        </w:tc>
        <w:tc>
          <w:tcPr>
            <w:tcW w:w="764" w:type="dxa"/>
            <w:vMerge w:val="restart"/>
            <w:vAlign w:val="center"/>
          </w:tcPr>
          <w:p w14:paraId="0E256B10" w14:textId="77777777" w:rsidR="003B699C" w:rsidRPr="00D17515" w:rsidRDefault="003B699C" w:rsidP="00D17515">
            <w:pPr>
              <w:autoSpaceDE w:val="0"/>
              <w:autoSpaceDN w:val="0"/>
              <w:adjustRightInd w:val="0"/>
              <w:rPr>
                <w:b/>
                <w:i/>
              </w:rPr>
            </w:pPr>
          </w:p>
        </w:tc>
        <w:tc>
          <w:tcPr>
            <w:tcW w:w="764" w:type="dxa"/>
            <w:vMerge w:val="restart"/>
            <w:vAlign w:val="center"/>
          </w:tcPr>
          <w:p w14:paraId="4C8902A1" w14:textId="77777777" w:rsidR="003B699C" w:rsidRPr="00D17515" w:rsidRDefault="003B699C" w:rsidP="00D17515">
            <w:pPr>
              <w:autoSpaceDE w:val="0"/>
              <w:autoSpaceDN w:val="0"/>
              <w:adjustRightInd w:val="0"/>
              <w:rPr>
                <w:b/>
                <w:i/>
              </w:rPr>
            </w:pPr>
          </w:p>
        </w:tc>
        <w:tc>
          <w:tcPr>
            <w:tcW w:w="810" w:type="dxa"/>
            <w:vMerge w:val="restart"/>
            <w:vAlign w:val="center"/>
          </w:tcPr>
          <w:p w14:paraId="3F36AEB5" w14:textId="77777777" w:rsidR="003B699C" w:rsidRPr="00D17515" w:rsidRDefault="003B699C" w:rsidP="00D17515">
            <w:pPr>
              <w:autoSpaceDE w:val="0"/>
              <w:autoSpaceDN w:val="0"/>
              <w:adjustRightInd w:val="0"/>
              <w:rPr>
                <w:b/>
                <w:i/>
              </w:rPr>
            </w:pPr>
          </w:p>
        </w:tc>
        <w:tc>
          <w:tcPr>
            <w:tcW w:w="630" w:type="dxa"/>
            <w:vMerge w:val="restart"/>
            <w:vAlign w:val="center"/>
          </w:tcPr>
          <w:p w14:paraId="2FD935E3" w14:textId="77777777" w:rsidR="003B699C" w:rsidRPr="00D17515" w:rsidRDefault="003B699C" w:rsidP="00D17515">
            <w:pPr>
              <w:autoSpaceDE w:val="0"/>
              <w:autoSpaceDN w:val="0"/>
              <w:adjustRightInd w:val="0"/>
              <w:rPr>
                <w:b/>
              </w:rPr>
            </w:pPr>
            <w:r w:rsidRPr="00D17515">
              <w:rPr>
                <w:b/>
              </w:rPr>
              <w:t>1</w:t>
            </w:r>
            <w:r w:rsidR="00956058" w:rsidRPr="00D17515">
              <w:rPr>
                <w:b/>
              </w:rPr>
              <w:t>0</w:t>
            </w:r>
          </w:p>
        </w:tc>
        <w:tc>
          <w:tcPr>
            <w:tcW w:w="1170" w:type="dxa"/>
            <w:gridSpan w:val="3"/>
            <w:tcBorders>
              <w:top w:val="nil"/>
            </w:tcBorders>
            <w:vAlign w:val="center"/>
          </w:tcPr>
          <w:p w14:paraId="3AF52107"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vAlign w:val="center"/>
          </w:tcPr>
          <w:p w14:paraId="6900E208" w14:textId="77777777" w:rsidR="003B699C" w:rsidRPr="00D17515" w:rsidRDefault="003B699C" w:rsidP="00D17515">
            <w:pPr>
              <w:autoSpaceDE w:val="0"/>
              <w:autoSpaceDN w:val="0"/>
              <w:adjustRightInd w:val="0"/>
              <w:rPr>
                <w:b/>
                <w:i/>
                <w:sz w:val="20"/>
                <w:szCs w:val="20"/>
              </w:rPr>
            </w:pPr>
          </w:p>
        </w:tc>
        <w:tc>
          <w:tcPr>
            <w:tcW w:w="630" w:type="dxa"/>
            <w:vMerge/>
            <w:vAlign w:val="center"/>
          </w:tcPr>
          <w:p w14:paraId="61EC3A99" w14:textId="77777777" w:rsidR="003B699C" w:rsidRPr="00D17515" w:rsidRDefault="003B699C" w:rsidP="00D17515">
            <w:pPr>
              <w:autoSpaceDE w:val="0"/>
              <w:autoSpaceDN w:val="0"/>
              <w:adjustRightInd w:val="0"/>
              <w:rPr>
                <w:b/>
                <w:i/>
              </w:rPr>
            </w:pPr>
          </w:p>
        </w:tc>
        <w:tc>
          <w:tcPr>
            <w:tcW w:w="630" w:type="dxa"/>
            <w:vMerge/>
            <w:vAlign w:val="center"/>
          </w:tcPr>
          <w:p w14:paraId="3E90FCCA" w14:textId="77777777" w:rsidR="003B699C" w:rsidRPr="00D17515" w:rsidRDefault="003B699C" w:rsidP="00D17515">
            <w:pPr>
              <w:autoSpaceDE w:val="0"/>
              <w:autoSpaceDN w:val="0"/>
              <w:adjustRightInd w:val="0"/>
              <w:rPr>
                <w:b/>
                <w:sz w:val="18"/>
                <w:szCs w:val="18"/>
              </w:rPr>
            </w:pPr>
          </w:p>
        </w:tc>
        <w:tc>
          <w:tcPr>
            <w:tcW w:w="990" w:type="dxa"/>
          </w:tcPr>
          <w:p w14:paraId="5B3E98DD" w14:textId="77777777" w:rsidR="003B699C" w:rsidRPr="00D17515" w:rsidRDefault="003B699C" w:rsidP="00D17515">
            <w:pPr>
              <w:autoSpaceDE w:val="0"/>
              <w:autoSpaceDN w:val="0"/>
              <w:adjustRightInd w:val="0"/>
              <w:rPr>
                <w:b/>
                <w:sz w:val="18"/>
                <w:szCs w:val="18"/>
              </w:rPr>
            </w:pPr>
          </w:p>
        </w:tc>
      </w:tr>
      <w:tr w:rsidR="00D17515" w:rsidRPr="00D17515" w14:paraId="546D2E84" w14:textId="77777777" w:rsidTr="004C0223">
        <w:trPr>
          <w:trHeight w:val="291"/>
          <w:jc w:val="center"/>
        </w:trPr>
        <w:tc>
          <w:tcPr>
            <w:tcW w:w="888" w:type="dxa"/>
            <w:vMerge w:val="restart"/>
            <w:tcBorders>
              <w:left w:val="single" w:sz="18" w:space="0" w:color="auto"/>
            </w:tcBorders>
            <w:vAlign w:val="center"/>
          </w:tcPr>
          <w:p w14:paraId="1195BA6B" w14:textId="74613BC3" w:rsidR="003B699C" w:rsidRPr="00D17515" w:rsidRDefault="003B699C" w:rsidP="00D17515">
            <w:pPr>
              <w:autoSpaceDE w:val="0"/>
              <w:autoSpaceDN w:val="0"/>
              <w:adjustRightInd w:val="0"/>
              <w:rPr>
                <w:b/>
              </w:rPr>
            </w:pPr>
            <w:r w:rsidRPr="00D17515">
              <w:rPr>
                <w:b/>
              </w:rPr>
              <w:t>3</w:t>
            </w:r>
          </w:p>
        </w:tc>
        <w:tc>
          <w:tcPr>
            <w:tcW w:w="1527" w:type="dxa"/>
            <w:vMerge w:val="restart"/>
            <w:vAlign w:val="center"/>
          </w:tcPr>
          <w:p w14:paraId="381D5A09" w14:textId="115A1512" w:rsidR="003B699C" w:rsidRPr="00D17515" w:rsidRDefault="006511F1" w:rsidP="00D17515">
            <w:pPr>
              <w:rPr>
                <w:sz w:val="22"/>
                <w:szCs w:val="22"/>
              </w:rPr>
            </w:pPr>
            <w:r>
              <w:rPr>
                <w:sz w:val="22"/>
                <w:szCs w:val="22"/>
              </w:rPr>
              <w:t>47</w:t>
            </w:r>
            <w:r w:rsidR="00956058" w:rsidRPr="00D17515">
              <w:rPr>
                <w:sz w:val="22"/>
                <w:szCs w:val="22"/>
              </w:rPr>
              <w:t>°</w:t>
            </w:r>
            <w:r>
              <w:rPr>
                <w:sz w:val="22"/>
                <w:szCs w:val="22"/>
              </w:rPr>
              <w:t>58</w:t>
            </w:r>
            <w:r w:rsidR="00956058" w:rsidRPr="00D17515">
              <w:rPr>
                <w:sz w:val="22"/>
                <w:szCs w:val="22"/>
              </w:rPr>
              <w:t>′</w:t>
            </w:r>
            <w:r>
              <w:rPr>
                <w:sz w:val="22"/>
                <w:szCs w:val="22"/>
              </w:rPr>
              <w:t>11</w:t>
            </w:r>
            <w:r w:rsidR="00956058" w:rsidRPr="00D17515">
              <w:rPr>
                <w:sz w:val="22"/>
                <w:szCs w:val="22"/>
              </w:rPr>
              <w:t xml:space="preserve">"N   </w:t>
            </w:r>
            <w:r w:rsidR="00765AEE">
              <w:rPr>
                <w:sz w:val="22"/>
                <w:szCs w:val="22"/>
              </w:rPr>
              <w:t>1</w:t>
            </w:r>
            <w:r>
              <w:rPr>
                <w:sz w:val="22"/>
                <w:szCs w:val="22"/>
              </w:rPr>
              <w:t>22</w:t>
            </w:r>
            <w:r w:rsidR="00956058" w:rsidRPr="00D17515">
              <w:rPr>
                <w:sz w:val="22"/>
                <w:szCs w:val="22"/>
              </w:rPr>
              <w:t>°</w:t>
            </w:r>
            <w:r>
              <w:rPr>
                <w:sz w:val="22"/>
                <w:szCs w:val="22"/>
              </w:rPr>
              <w:t>16</w:t>
            </w:r>
            <w:r w:rsidR="00956058" w:rsidRPr="00D17515">
              <w:rPr>
                <w:sz w:val="22"/>
                <w:szCs w:val="22"/>
              </w:rPr>
              <w:t>′</w:t>
            </w:r>
            <w:r>
              <w:rPr>
                <w:sz w:val="22"/>
                <w:szCs w:val="22"/>
              </w:rPr>
              <w:t>00</w:t>
            </w:r>
            <w:r w:rsidR="00956058" w:rsidRPr="00D17515">
              <w:rPr>
                <w:sz w:val="22"/>
                <w:szCs w:val="22"/>
              </w:rPr>
              <w:t>"W</w:t>
            </w:r>
          </w:p>
        </w:tc>
        <w:tc>
          <w:tcPr>
            <w:tcW w:w="1007" w:type="dxa"/>
            <w:vMerge/>
            <w:vAlign w:val="center"/>
          </w:tcPr>
          <w:p w14:paraId="5913E9D4" w14:textId="77777777" w:rsidR="003B699C" w:rsidRPr="00D17515" w:rsidRDefault="003B699C" w:rsidP="00D17515">
            <w:pPr>
              <w:autoSpaceDE w:val="0"/>
              <w:autoSpaceDN w:val="0"/>
              <w:adjustRightInd w:val="0"/>
              <w:rPr>
                <w:b/>
              </w:rPr>
            </w:pPr>
          </w:p>
        </w:tc>
        <w:tc>
          <w:tcPr>
            <w:tcW w:w="764" w:type="dxa"/>
            <w:vMerge/>
            <w:vAlign w:val="center"/>
          </w:tcPr>
          <w:p w14:paraId="6BFE4CB2" w14:textId="77777777" w:rsidR="003B699C" w:rsidRPr="00D17515" w:rsidRDefault="003B699C" w:rsidP="00D17515">
            <w:pPr>
              <w:autoSpaceDE w:val="0"/>
              <w:autoSpaceDN w:val="0"/>
              <w:adjustRightInd w:val="0"/>
              <w:rPr>
                <w:b/>
                <w:i/>
              </w:rPr>
            </w:pPr>
          </w:p>
        </w:tc>
        <w:tc>
          <w:tcPr>
            <w:tcW w:w="764" w:type="dxa"/>
            <w:vMerge/>
            <w:vAlign w:val="center"/>
          </w:tcPr>
          <w:p w14:paraId="15D12AF9" w14:textId="77777777" w:rsidR="003B699C" w:rsidRPr="00D17515" w:rsidRDefault="003B699C" w:rsidP="00D17515">
            <w:pPr>
              <w:autoSpaceDE w:val="0"/>
              <w:autoSpaceDN w:val="0"/>
              <w:adjustRightInd w:val="0"/>
              <w:rPr>
                <w:b/>
                <w:i/>
              </w:rPr>
            </w:pPr>
          </w:p>
        </w:tc>
        <w:tc>
          <w:tcPr>
            <w:tcW w:w="810" w:type="dxa"/>
            <w:vMerge/>
            <w:vAlign w:val="center"/>
          </w:tcPr>
          <w:p w14:paraId="146A51ED" w14:textId="77777777" w:rsidR="003B699C" w:rsidRPr="00D17515" w:rsidRDefault="003B699C" w:rsidP="00D17515">
            <w:pPr>
              <w:autoSpaceDE w:val="0"/>
              <w:autoSpaceDN w:val="0"/>
              <w:adjustRightInd w:val="0"/>
              <w:rPr>
                <w:b/>
                <w:i/>
              </w:rPr>
            </w:pPr>
          </w:p>
        </w:tc>
        <w:tc>
          <w:tcPr>
            <w:tcW w:w="630" w:type="dxa"/>
            <w:vMerge/>
            <w:vAlign w:val="center"/>
          </w:tcPr>
          <w:p w14:paraId="4DD59ECE" w14:textId="77777777" w:rsidR="003B699C" w:rsidRPr="00D17515" w:rsidRDefault="003B699C" w:rsidP="00D17515">
            <w:pPr>
              <w:autoSpaceDE w:val="0"/>
              <w:autoSpaceDN w:val="0"/>
              <w:adjustRightInd w:val="0"/>
              <w:rPr>
                <w:b/>
              </w:rPr>
            </w:pPr>
          </w:p>
        </w:tc>
        <w:tc>
          <w:tcPr>
            <w:tcW w:w="810" w:type="dxa"/>
            <w:gridSpan w:val="2"/>
            <w:tcBorders>
              <w:bottom w:val="nil"/>
              <w:right w:val="nil"/>
            </w:tcBorders>
            <w:shd w:val="clear" w:color="auto" w:fill="808080" w:themeFill="background1" w:themeFillShade="80"/>
          </w:tcPr>
          <w:p w14:paraId="173A1709" w14:textId="1BF8180F" w:rsidR="003B699C" w:rsidRPr="00D17515" w:rsidRDefault="003B699C" w:rsidP="00D17515">
            <w:pPr>
              <w:autoSpaceDE w:val="0"/>
              <w:autoSpaceDN w:val="0"/>
              <w:adjustRightInd w:val="0"/>
              <w:rPr>
                <w:b/>
                <w:sz w:val="20"/>
                <w:szCs w:val="20"/>
              </w:rPr>
            </w:pPr>
          </w:p>
        </w:tc>
        <w:tc>
          <w:tcPr>
            <w:tcW w:w="360" w:type="dxa"/>
            <w:tcBorders>
              <w:left w:val="nil"/>
              <w:bottom w:val="nil"/>
            </w:tcBorders>
            <w:shd w:val="clear" w:color="auto" w:fill="808080" w:themeFill="background1" w:themeFillShade="80"/>
            <w:vAlign w:val="bottom"/>
          </w:tcPr>
          <w:p w14:paraId="2A9271B6"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shd w:val="clear" w:color="auto" w:fill="808080" w:themeFill="background1" w:themeFillShade="80"/>
          </w:tcPr>
          <w:p w14:paraId="4F212ADC" w14:textId="7E9B0412" w:rsidR="003B699C" w:rsidRPr="00D17515" w:rsidRDefault="003B699C" w:rsidP="00D17515">
            <w:pPr>
              <w:autoSpaceDE w:val="0"/>
              <w:autoSpaceDN w:val="0"/>
              <w:adjustRightInd w:val="0"/>
              <w:ind w:right="-153"/>
              <w:rPr>
                <w:b/>
                <w:sz w:val="20"/>
                <w:szCs w:val="20"/>
              </w:rPr>
            </w:pPr>
          </w:p>
        </w:tc>
        <w:tc>
          <w:tcPr>
            <w:tcW w:w="360" w:type="dxa"/>
            <w:tcBorders>
              <w:left w:val="nil"/>
              <w:bottom w:val="nil"/>
            </w:tcBorders>
            <w:shd w:val="clear" w:color="auto" w:fill="808080" w:themeFill="background1" w:themeFillShade="80"/>
            <w:vAlign w:val="bottom"/>
          </w:tcPr>
          <w:p w14:paraId="4676084C"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themeFill="background1" w:themeFillShade="80"/>
            <w:vAlign w:val="center"/>
          </w:tcPr>
          <w:p w14:paraId="3929254D" w14:textId="77777777" w:rsidR="003B699C" w:rsidRPr="00D17515" w:rsidRDefault="003B699C" w:rsidP="00D17515">
            <w:pPr>
              <w:autoSpaceDE w:val="0"/>
              <w:autoSpaceDN w:val="0"/>
              <w:adjustRightInd w:val="0"/>
              <w:rPr>
                <w:b/>
                <w:i/>
              </w:rPr>
            </w:pPr>
          </w:p>
        </w:tc>
        <w:tc>
          <w:tcPr>
            <w:tcW w:w="630" w:type="dxa"/>
            <w:vMerge w:val="restart"/>
            <w:shd w:val="clear" w:color="auto" w:fill="808080" w:themeFill="background1" w:themeFillShade="80"/>
            <w:vAlign w:val="center"/>
          </w:tcPr>
          <w:p w14:paraId="7A88BEB4" w14:textId="20FF5635" w:rsidR="003B699C" w:rsidRPr="00D17515" w:rsidRDefault="003B699C" w:rsidP="00D17515">
            <w:pPr>
              <w:autoSpaceDE w:val="0"/>
              <w:autoSpaceDN w:val="0"/>
              <w:adjustRightInd w:val="0"/>
              <w:rPr>
                <w:b/>
                <w:sz w:val="18"/>
                <w:szCs w:val="18"/>
              </w:rPr>
            </w:pPr>
          </w:p>
        </w:tc>
        <w:tc>
          <w:tcPr>
            <w:tcW w:w="990" w:type="dxa"/>
            <w:shd w:val="clear" w:color="auto" w:fill="808080" w:themeFill="background1" w:themeFillShade="80"/>
          </w:tcPr>
          <w:p w14:paraId="6B090762" w14:textId="77777777" w:rsidR="003B699C" w:rsidRPr="00D17515" w:rsidRDefault="003B699C" w:rsidP="00D17515">
            <w:pPr>
              <w:autoSpaceDE w:val="0"/>
              <w:autoSpaceDN w:val="0"/>
              <w:adjustRightInd w:val="0"/>
              <w:rPr>
                <w:b/>
                <w:sz w:val="18"/>
                <w:szCs w:val="18"/>
              </w:rPr>
            </w:pPr>
          </w:p>
        </w:tc>
      </w:tr>
      <w:tr w:rsidR="00D17515" w:rsidRPr="00D17515" w14:paraId="2ADDBD55" w14:textId="77777777" w:rsidTr="004C0223">
        <w:trPr>
          <w:trHeight w:val="291"/>
          <w:jc w:val="center"/>
        </w:trPr>
        <w:tc>
          <w:tcPr>
            <w:tcW w:w="888" w:type="dxa"/>
            <w:vMerge/>
            <w:tcBorders>
              <w:left w:val="single" w:sz="18" w:space="0" w:color="auto"/>
            </w:tcBorders>
            <w:vAlign w:val="center"/>
          </w:tcPr>
          <w:p w14:paraId="7B9E57CA" w14:textId="77777777" w:rsidR="003B699C" w:rsidRPr="00D17515" w:rsidRDefault="003B699C" w:rsidP="00D17515">
            <w:pPr>
              <w:autoSpaceDE w:val="0"/>
              <w:autoSpaceDN w:val="0"/>
              <w:adjustRightInd w:val="0"/>
              <w:rPr>
                <w:b/>
              </w:rPr>
            </w:pPr>
          </w:p>
        </w:tc>
        <w:tc>
          <w:tcPr>
            <w:tcW w:w="1527" w:type="dxa"/>
            <w:vMerge/>
            <w:vAlign w:val="center"/>
          </w:tcPr>
          <w:p w14:paraId="049AD86C" w14:textId="77777777" w:rsidR="003B699C" w:rsidRPr="00D17515" w:rsidRDefault="003B699C" w:rsidP="00D17515">
            <w:pPr>
              <w:autoSpaceDE w:val="0"/>
              <w:autoSpaceDN w:val="0"/>
              <w:adjustRightInd w:val="0"/>
              <w:rPr>
                <w:b/>
                <w:sz w:val="22"/>
                <w:szCs w:val="22"/>
              </w:rPr>
            </w:pPr>
          </w:p>
        </w:tc>
        <w:tc>
          <w:tcPr>
            <w:tcW w:w="1007" w:type="dxa"/>
            <w:vMerge w:val="restart"/>
            <w:shd w:val="clear" w:color="auto" w:fill="808080" w:themeFill="background1" w:themeFillShade="80"/>
            <w:vAlign w:val="center"/>
          </w:tcPr>
          <w:p w14:paraId="436D5A69" w14:textId="54A9EFBB" w:rsidR="003B699C" w:rsidRPr="00D17515" w:rsidRDefault="003B699C" w:rsidP="00D17515">
            <w:pPr>
              <w:autoSpaceDE w:val="0"/>
              <w:autoSpaceDN w:val="0"/>
              <w:adjustRightInd w:val="0"/>
              <w:rPr>
                <w:b/>
              </w:rPr>
            </w:pPr>
          </w:p>
        </w:tc>
        <w:tc>
          <w:tcPr>
            <w:tcW w:w="764" w:type="dxa"/>
            <w:vMerge w:val="restart"/>
            <w:shd w:val="clear" w:color="auto" w:fill="808080" w:themeFill="background1" w:themeFillShade="80"/>
            <w:vAlign w:val="center"/>
          </w:tcPr>
          <w:p w14:paraId="55324A4E" w14:textId="77777777" w:rsidR="003B699C" w:rsidRPr="00D17515" w:rsidRDefault="003B699C" w:rsidP="00D17515">
            <w:pPr>
              <w:autoSpaceDE w:val="0"/>
              <w:autoSpaceDN w:val="0"/>
              <w:adjustRightInd w:val="0"/>
              <w:rPr>
                <w:b/>
                <w:i/>
              </w:rPr>
            </w:pPr>
          </w:p>
        </w:tc>
        <w:tc>
          <w:tcPr>
            <w:tcW w:w="764" w:type="dxa"/>
            <w:vMerge w:val="restart"/>
            <w:shd w:val="clear" w:color="auto" w:fill="808080" w:themeFill="background1" w:themeFillShade="80"/>
            <w:vAlign w:val="center"/>
          </w:tcPr>
          <w:p w14:paraId="05597C37" w14:textId="77777777" w:rsidR="003B699C" w:rsidRPr="00D17515" w:rsidRDefault="003B699C" w:rsidP="00D17515">
            <w:pPr>
              <w:autoSpaceDE w:val="0"/>
              <w:autoSpaceDN w:val="0"/>
              <w:adjustRightInd w:val="0"/>
              <w:rPr>
                <w:b/>
                <w:i/>
              </w:rPr>
            </w:pPr>
          </w:p>
        </w:tc>
        <w:tc>
          <w:tcPr>
            <w:tcW w:w="810" w:type="dxa"/>
            <w:vMerge w:val="restart"/>
            <w:shd w:val="clear" w:color="auto" w:fill="808080" w:themeFill="background1" w:themeFillShade="80"/>
            <w:vAlign w:val="center"/>
          </w:tcPr>
          <w:p w14:paraId="54FEF058" w14:textId="77777777" w:rsidR="003B699C" w:rsidRPr="00D17515" w:rsidRDefault="003B699C" w:rsidP="00D17515">
            <w:pPr>
              <w:autoSpaceDE w:val="0"/>
              <w:autoSpaceDN w:val="0"/>
              <w:adjustRightInd w:val="0"/>
              <w:rPr>
                <w:b/>
                <w:i/>
              </w:rPr>
            </w:pPr>
          </w:p>
        </w:tc>
        <w:tc>
          <w:tcPr>
            <w:tcW w:w="630" w:type="dxa"/>
            <w:vMerge w:val="restart"/>
            <w:shd w:val="clear" w:color="auto" w:fill="808080" w:themeFill="background1" w:themeFillShade="80"/>
            <w:vAlign w:val="center"/>
          </w:tcPr>
          <w:p w14:paraId="535739CF" w14:textId="4D0264D0" w:rsidR="003B699C" w:rsidRPr="00D17515" w:rsidRDefault="003B699C" w:rsidP="00D17515">
            <w:pPr>
              <w:autoSpaceDE w:val="0"/>
              <w:autoSpaceDN w:val="0"/>
              <w:adjustRightInd w:val="0"/>
              <w:rPr>
                <w:b/>
              </w:rPr>
            </w:pPr>
          </w:p>
        </w:tc>
        <w:tc>
          <w:tcPr>
            <w:tcW w:w="1170" w:type="dxa"/>
            <w:gridSpan w:val="3"/>
            <w:tcBorders>
              <w:top w:val="nil"/>
            </w:tcBorders>
            <w:shd w:val="clear" w:color="auto" w:fill="808080" w:themeFill="background1" w:themeFillShade="80"/>
            <w:vAlign w:val="center"/>
          </w:tcPr>
          <w:p w14:paraId="54518BDF"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shd w:val="clear" w:color="auto" w:fill="808080" w:themeFill="background1" w:themeFillShade="80"/>
            <w:vAlign w:val="center"/>
          </w:tcPr>
          <w:p w14:paraId="576FC366" w14:textId="77777777" w:rsidR="003B699C" w:rsidRPr="00D17515" w:rsidRDefault="003B699C" w:rsidP="00D17515">
            <w:pPr>
              <w:autoSpaceDE w:val="0"/>
              <w:autoSpaceDN w:val="0"/>
              <w:adjustRightInd w:val="0"/>
              <w:ind w:right="-153"/>
              <w:rPr>
                <w:b/>
                <w:i/>
                <w:sz w:val="20"/>
                <w:szCs w:val="20"/>
              </w:rPr>
            </w:pPr>
          </w:p>
        </w:tc>
        <w:tc>
          <w:tcPr>
            <w:tcW w:w="630" w:type="dxa"/>
            <w:vMerge/>
            <w:shd w:val="clear" w:color="auto" w:fill="808080" w:themeFill="background1" w:themeFillShade="80"/>
            <w:vAlign w:val="center"/>
          </w:tcPr>
          <w:p w14:paraId="75A814A4" w14:textId="77777777" w:rsidR="003B699C" w:rsidRPr="00D17515" w:rsidRDefault="003B699C" w:rsidP="00D17515">
            <w:pPr>
              <w:autoSpaceDE w:val="0"/>
              <w:autoSpaceDN w:val="0"/>
              <w:adjustRightInd w:val="0"/>
              <w:rPr>
                <w:b/>
                <w:i/>
              </w:rPr>
            </w:pPr>
          </w:p>
        </w:tc>
        <w:tc>
          <w:tcPr>
            <w:tcW w:w="630" w:type="dxa"/>
            <w:vMerge/>
            <w:shd w:val="clear" w:color="auto" w:fill="808080" w:themeFill="background1" w:themeFillShade="80"/>
            <w:vAlign w:val="center"/>
          </w:tcPr>
          <w:p w14:paraId="4C2CC9B2" w14:textId="77777777" w:rsidR="003B699C" w:rsidRPr="00D17515" w:rsidRDefault="003B699C" w:rsidP="00D17515">
            <w:pPr>
              <w:autoSpaceDE w:val="0"/>
              <w:autoSpaceDN w:val="0"/>
              <w:adjustRightInd w:val="0"/>
              <w:rPr>
                <w:b/>
                <w:sz w:val="18"/>
                <w:szCs w:val="18"/>
              </w:rPr>
            </w:pPr>
          </w:p>
        </w:tc>
        <w:tc>
          <w:tcPr>
            <w:tcW w:w="990" w:type="dxa"/>
            <w:shd w:val="clear" w:color="auto" w:fill="808080" w:themeFill="background1" w:themeFillShade="80"/>
          </w:tcPr>
          <w:p w14:paraId="6D427DB7" w14:textId="77777777" w:rsidR="003B699C" w:rsidRPr="00D17515" w:rsidRDefault="003B699C" w:rsidP="00D17515">
            <w:pPr>
              <w:autoSpaceDE w:val="0"/>
              <w:autoSpaceDN w:val="0"/>
              <w:adjustRightInd w:val="0"/>
              <w:rPr>
                <w:b/>
                <w:sz w:val="18"/>
                <w:szCs w:val="18"/>
              </w:rPr>
            </w:pPr>
          </w:p>
        </w:tc>
      </w:tr>
      <w:tr w:rsidR="006511F1" w:rsidRPr="00D17515" w14:paraId="48F97B80" w14:textId="77777777" w:rsidTr="006511F1">
        <w:trPr>
          <w:trHeight w:val="291"/>
          <w:jc w:val="center"/>
        </w:trPr>
        <w:tc>
          <w:tcPr>
            <w:tcW w:w="888" w:type="dxa"/>
            <w:vMerge w:val="restart"/>
            <w:tcBorders>
              <w:left w:val="single" w:sz="18" w:space="0" w:color="auto"/>
            </w:tcBorders>
            <w:shd w:val="clear" w:color="auto" w:fill="808080" w:themeFill="background1" w:themeFillShade="80"/>
            <w:vAlign w:val="center"/>
          </w:tcPr>
          <w:p w14:paraId="17B5366E" w14:textId="3981A1F6" w:rsidR="006511F1" w:rsidRPr="00D17515" w:rsidRDefault="006511F1" w:rsidP="00D17515">
            <w:pPr>
              <w:autoSpaceDE w:val="0"/>
              <w:autoSpaceDN w:val="0"/>
              <w:adjustRightInd w:val="0"/>
              <w:rPr>
                <w:b/>
              </w:rPr>
            </w:pPr>
          </w:p>
        </w:tc>
        <w:tc>
          <w:tcPr>
            <w:tcW w:w="1527" w:type="dxa"/>
            <w:vMerge w:val="restart"/>
            <w:shd w:val="clear" w:color="auto" w:fill="808080" w:themeFill="background1" w:themeFillShade="80"/>
            <w:vAlign w:val="center"/>
          </w:tcPr>
          <w:p w14:paraId="1DF5D78E" w14:textId="2EA2E03F" w:rsidR="006511F1" w:rsidRPr="00D17515" w:rsidRDefault="006511F1" w:rsidP="00D17515">
            <w:pPr>
              <w:rPr>
                <w:sz w:val="22"/>
                <w:szCs w:val="22"/>
              </w:rPr>
            </w:pPr>
          </w:p>
        </w:tc>
        <w:tc>
          <w:tcPr>
            <w:tcW w:w="1007" w:type="dxa"/>
            <w:vMerge/>
            <w:shd w:val="clear" w:color="auto" w:fill="808080" w:themeFill="background1" w:themeFillShade="80"/>
            <w:vAlign w:val="center"/>
          </w:tcPr>
          <w:p w14:paraId="7B5B21E6" w14:textId="77777777" w:rsidR="006511F1" w:rsidRPr="00D17515" w:rsidRDefault="006511F1" w:rsidP="00D17515">
            <w:pPr>
              <w:autoSpaceDE w:val="0"/>
              <w:autoSpaceDN w:val="0"/>
              <w:adjustRightInd w:val="0"/>
              <w:rPr>
                <w:b/>
              </w:rPr>
            </w:pPr>
          </w:p>
        </w:tc>
        <w:tc>
          <w:tcPr>
            <w:tcW w:w="764" w:type="dxa"/>
            <w:vMerge/>
            <w:shd w:val="clear" w:color="auto" w:fill="808080" w:themeFill="background1" w:themeFillShade="80"/>
            <w:vAlign w:val="center"/>
          </w:tcPr>
          <w:p w14:paraId="7230610C" w14:textId="77777777" w:rsidR="006511F1" w:rsidRPr="00D17515" w:rsidRDefault="006511F1" w:rsidP="00D17515">
            <w:pPr>
              <w:autoSpaceDE w:val="0"/>
              <w:autoSpaceDN w:val="0"/>
              <w:adjustRightInd w:val="0"/>
              <w:rPr>
                <w:b/>
                <w:i/>
              </w:rPr>
            </w:pPr>
          </w:p>
        </w:tc>
        <w:tc>
          <w:tcPr>
            <w:tcW w:w="764" w:type="dxa"/>
            <w:vMerge/>
            <w:shd w:val="clear" w:color="auto" w:fill="808080" w:themeFill="background1" w:themeFillShade="80"/>
            <w:vAlign w:val="center"/>
          </w:tcPr>
          <w:p w14:paraId="45080A29" w14:textId="77777777" w:rsidR="006511F1" w:rsidRPr="00D17515" w:rsidRDefault="006511F1" w:rsidP="00D17515">
            <w:pPr>
              <w:autoSpaceDE w:val="0"/>
              <w:autoSpaceDN w:val="0"/>
              <w:adjustRightInd w:val="0"/>
              <w:rPr>
                <w:b/>
                <w:i/>
              </w:rPr>
            </w:pPr>
          </w:p>
        </w:tc>
        <w:tc>
          <w:tcPr>
            <w:tcW w:w="810" w:type="dxa"/>
            <w:vMerge/>
            <w:shd w:val="clear" w:color="auto" w:fill="808080" w:themeFill="background1" w:themeFillShade="80"/>
            <w:vAlign w:val="center"/>
          </w:tcPr>
          <w:p w14:paraId="607AAA06" w14:textId="77777777" w:rsidR="006511F1" w:rsidRPr="00D17515" w:rsidRDefault="006511F1" w:rsidP="00D17515">
            <w:pPr>
              <w:autoSpaceDE w:val="0"/>
              <w:autoSpaceDN w:val="0"/>
              <w:adjustRightInd w:val="0"/>
              <w:rPr>
                <w:b/>
                <w:i/>
              </w:rPr>
            </w:pPr>
          </w:p>
        </w:tc>
        <w:tc>
          <w:tcPr>
            <w:tcW w:w="630" w:type="dxa"/>
            <w:vMerge/>
            <w:shd w:val="clear" w:color="auto" w:fill="808080" w:themeFill="background1" w:themeFillShade="80"/>
            <w:vAlign w:val="center"/>
          </w:tcPr>
          <w:p w14:paraId="5CD98DEE" w14:textId="77777777" w:rsidR="006511F1" w:rsidRPr="00D17515" w:rsidRDefault="006511F1" w:rsidP="00D17515">
            <w:pPr>
              <w:autoSpaceDE w:val="0"/>
              <w:autoSpaceDN w:val="0"/>
              <w:adjustRightInd w:val="0"/>
              <w:rPr>
                <w:b/>
              </w:rPr>
            </w:pPr>
          </w:p>
        </w:tc>
        <w:tc>
          <w:tcPr>
            <w:tcW w:w="810" w:type="dxa"/>
            <w:gridSpan w:val="2"/>
            <w:tcBorders>
              <w:bottom w:val="nil"/>
              <w:right w:val="nil"/>
            </w:tcBorders>
            <w:shd w:val="clear" w:color="auto" w:fill="808080" w:themeFill="background1" w:themeFillShade="80"/>
          </w:tcPr>
          <w:p w14:paraId="2126D6ED" w14:textId="02346211" w:rsidR="006511F1" w:rsidRPr="00D17515" w:rsidRDefault="006511F1" w:rsidP="00D17515">
            <w:pPr>
              <w:autoSpaceDE w:val="0"/>
              <w:autoSpaceDN w:val="0"/>
              <w:adjustRightInd w:val="0"/>
              <w:rPr>
                <w:b/>
                <w:sz w:val="20"/>
                <w:szCs w:val="20"/>
              </w:rPr>
            </w:pPr>
          </w:p>
        </w:tc>
        <w:tc>
          <w:tcPr>
            <w:tcW w:w="360" w:type="dxa"/>
            <w:tcBorders>
              <w:left w:val="nil"/>
              <w:bottom w:val="nil"/>
            </w:tcBorders>
            <w:shd w:val="clear" w:color="auto" w:fill="808080" w:themeFill="background1" w:themeFillShade="80"/>
            <w:vAlign w:val="bottom"/>
          </w:tcPr>
          <w:p w14:paraId="6A10186A" w14:textId="77777777" w:rsidR="006511F1" w:rsidRPr="00D17515" w:rsidRDefault="006511F1" w:rsidP="00D17515">
            <w:pPr>
              <w:autoSpaceDE w:val="0"/>
              <w:autoSpaceDN w:val="0"/>
              <w:adjustRightInd w:val="0"/>
              <w:rPr>
                <w:b/>
                <w:sz w:val="20"/>
                <w:szCs w:val="20"/>
              </w:rPr>
            </w:pPr>
          </w:p>
        </w:tc>
        <w:tc>
          <w:tcPr>
            <w:tcW w:w="630" w:type="dxa"/>
            <w:tcBorders>
              <w:bottom w:val="nil"/>
              <w:right w:val="nil"/>
            </w:tcBorders>
            <w:shd w:val="clear" w:color="auto" w:fill="808080" w:themeFill="background1" w:themeFillShade="80"/>
          </w:tcPr>
          <w:p w14:paraId="06857DF1" w14:textId="7AD2C09E" w:rsidR="006511F1" w:rsidRPr="00D17515" w:rsidRDefault="006511F1" w:rsidP="00D17515">
            <w:pPr>
              <w:autoSpaceDE w:val="0"/>
              <w:autoSpaceDN w:val="0"/>
              <w:adjustRightInd w:val="0"/>
              <w:ind w:right="-153"/>
              <w:rPr>
                <w:b/>
                <w:sz w:val="20"/>
                <w:szCs w:val="20"/>
              </w:rPr>
            </w:pPr>
          </w:p>
        </w:tc>
        <w:tc>
          <w:tcPr>
            <w:tcW w:w="360" w:type="dxa"/>
            <w:tcBorders>
              <w:left w:val="nil"/>
              <w:bottom w:val="nil"/>
            </w:tcBorders>
            <w:shd w:val="clear" w:color="auto" w:fill="808080" w:themeFill="background1" w:themeFillShade="80"/>
            <w:vAlign w:val="bottom"/>
          </w:tcPr>
          <w:p w14:paraId="4A3D3B73" w14:textId="77777777" w:rsidR="006511F1" w:rsidRPr="00D17515" w:rsidRDefault="006511F1" w:rsidP="00D17515">
            <w:pPr>
              <w:autoSpaceDE w:val="0"/>
              <w:autoSpaceDN w:val="0"/>
              <w:adjustRightInd w:val="0"/>
              <w:rPr>
                <w:b/>
                <w:sz w:val="20"/>
                <w:szCs w:val="20"/>
              </w:rPr>
            </w:pPr>
          </w:p>
        </w:tc>
        <w:tc>
          <w:tcPr>
            <w:tcW w:w="630" w:type="dxa"/>
            <w:vMerge w:val="restart"/>
            <w:shd w:val="clear" w:color="auto" w:fill="808080" w:themeFill="background1" w:themeFillShade="80"/>
            <w:vAlign w:val="center"/>
          </w:tcPr>
          <w:p w14:paraId="2A1E8DC2" w14:textId="77777777" w:rsidR="006511F1" w:rsidRPr="00D17515" w:rsidRDefault="006511F1" w:rsidP="00D17515">
            <w:pPr>
              <w:autoSpaceDE w:val="0"/>
              <w:autoSpaceDN w:val="0"/>
              <w:adjustRightInd w:val="0"/>
              <w:rPr>
                <w:b/>
                <w:i/>
              </w:rPr>
            </w:pPr>
          </w:p>
        </w:tc>
        <w:tc>
          <w:tcPr>
            <w:tcW w:w="630" w:type="dxa"/>
            <w:vMerge w:val="restart"/>
            <w:shd w:val="clear" w:color="auto" w:fill="808080" w:themeFill="background1" w:themeFillShade="80"/>
            <w:vAlign w:val="center"/>
          </w:tcPr>
          <w:p w14:paraId="7131234A" w14:textId="6FE25CEC" w:rsidR="006511F1" w:rsidRPr="00D17515" w:rsidRDefault="006511F1" w:rsidP="00D17515">
            <w:pPr>
              <w:autoSpaceDE w:val="0"/>
              <w:autoSpaceDN w:val="0"/>
              <w:adjustRightInd w:val="0"/>
              <w:rPr>
                <w:b/>
                <w:sz w:val="18"/>
                <w:szCs w:val="18"/>
              </w:rPr>
            </w:pPr>
          </w:p>
        </w:tc>
        <w:tc>
          <w:tcPr>
            <w:tcW w:w="990" w:type="dxa"/>
            <w:shd w:val="clear" w:color="auto" w:fill="808080" w:themeFill="background1" w:themeFillShade="80"/>
          </w:tcPr>
          <w:p w14:paraId="0523C998" w14:textId="77777777" w:rsidR="006511F1" w:rsidRPr="00D17515" w:rsidRDefault="006511F1" w:rsidP="00D17515">
            <w:pPr>
              <w:autoSpaceDE w:val="0"/>
              <w:autoSpaceDN w:val="0"/>
              <w:adjustRightInd w:val="0"/>
              <w:rPr>
                <w:b/>
                <w:sz w:val="18"/>
                <w:szCs w:val="18"/>
              </w:rPr>
            </w:pPr>
          </w:p>
        </w:tc>
      </w:tr>
      <w:tr w:rsidR="006511F1" w:rsidRPr="00D17515" w14:paraId="4CAC9EFC" w14:textId="77777777" w:rsidTr="006511F1">
        <w:trPr>
          <w:trHeight w:val="291"/>
          <w:jc w:val="center"/>
        </w:trPr>
        <w:tc>
          <w:tcPr>
            <w:tcW w:w="888" w:type="dxa"/>
            <w:vMerge/>
            <w:tcBorders>
              <w:left w:val="single" w:sz="18" w:space="0" w:color="auto"/>
            </w:tcBorders>
            <w:shd w:val="clear" w:color="auto" w:fill="808080" w:themeFill="background1" w:themeFillShade="80"/>
            <w:vAlign w:val="center"/>
          </w:tcPr>
          <w:p w14:paraId="2603A894" w14:textId="77777777" w:rsidR="006511F1" w:rsidRPr="00D17515" w:rsidRDefault="006511F1" w:rsidP="00D17515">
            <w:pPr>
              <w:autoSpaceDE w:val="0"/>
              <w:autoSpaceDN w:val="0"/>
              <w:adjustRightInd w:val="0"/>
              <w:rPr>
                <w:b/>
              </w:rPr>
            </w:pPr>
          </w:p>
        </w:tc>
        <w:tc>
          <w:tcPr>
            <w:tcW w:w="1527" w:type="dxa"/>
            <w:vMerge/>
            <w:shd w:val="clear" w:color="auto" w:fill="808080" w:themeFill="background1" w:themeFillShade="80"/>
            <w:vAlign w:val="center"/>
          </w:tcPr>
          <w:p w14:paraId="75670FC0" w14:textId="77777777" w:rsidR="006511F1" w:rsidRPr="00D17515" w:rsidRDefault="006511F1" w:rsidP="00D17515">
            <w:pPr>
              <w:autoSpaceDE w:val="0"/>
              <w:autoSpaceDN w:val="0"/>
              <w:adjustRightInd w:val="0"/>
              <w:rPr>
                <w:b/>
                <w:sz w:val="22"/>
                <w:szCs w:val="22"/>
              </w:rPr>
            </w:pPr>
          </w:p>
        </w:tc>
        <w:tc>
          <w:tcPr>
            <w:tcW w:w="1007" w:type="dxa"/>
            <w:shd w:val="clear" w:color="auto" w:fill="808080" w:themeFill="background1" w:themeFillShade="80"/>
            <w:vAlign w:val="center"/>
          </w:tcPr>
          <w:p w14:paraId="2277105B" w14:textId="57B8FE00" w:rsidR="006511F1" w:rsidRPr="00D17515" w:rsidRDefault="006511F1" w:rsidP="00D17515">
            <w:pPr>
              <w:autoSpaceDE w:val="0"/>
              <w:autoSpaceDN w:val="0"/>
              <w:adjustRightInd w:val="0"/>
              <w:rPr>
                <w:b/>
              </w:rPr>
            </w:pPr>
          </w:p>
        </w:tc>
        <w:tc>
          <w:tcPr>
            <w:tcW w:w="764" w:type="dxa"/>
            <w:shd w:val="clear" w:color="auto" w:fill="808080" w:themeFill="background1" w:themeFillShade="80"/>
            <w:vAlign w:val="center"/>
          </w:tcPr>
          <w:p w14:paraId="4CBB4208" w14:textId="77777777" w:rsidR="006511F1" w:rsidRPr="00D17515" w:rsidRDefault="006511F1" w:rsidP="00D17515">
            <w:pPr>
              <w:autoSpaceDE w:val="0"/>
              <w:autoSpaceDN w:val="0"/>
              <w:adjustRightInd w:val="0"/>
              <w:rPr>
                <w:b/>
                <w:i/>
              </w:rPr>
            </w:pPr>
          </w:p>
        </w:tc>
        <w:tc>
          <w:tcPr>
            <w:tcW w:w="764" w:type="dxa"/>
            <w:shd w:val="clear" w:color="auto" w:fill="808080" w:themeFill="background1" w:themeFillShade="80"/>
            <w:vAlign w:val="center"/>
          </w:tcPr>
          <w:p w14:paraId="46E117FB" w14:textId="77777777" w:rsidR="006511F1" w:rsidRPr="00D17515" w:rsidRDefault="006511F1" w:rsidP="00D17515">
            <w:pPr>
              <w:autoSpaceDE w:val="0"/>
              <w:autoSpaceDN w:val="0"/>
              <w:adjustRightInd w:val="0"/>
              <w:rPr>
                <w:b/>
                <w:i/>
              </w:rPr>
            </w:pPr>
          </w:p>
        </w:tc>
        <w:tc>
          <w:tcPr>
            <w:tcW w:w="810" w:type="dxa"/>
            <w:shd w:val="clear" w:color="auto" w:fill="808080" w:themeFill="background1" w:themeFillShade="80"/>
            <w:vAlign w:val="center"/>
          </w:tcPr>
          <w:p w14:paraId="4461C150" w14:textId="77777777" w:rsidR="006511F1" w:rsidRPr="00D17515" w:rsidRDefault="006511F1" w:rsidP="00D17515">
            <w:pPr>
              <w:autoSpaceDE w:val="0"/>
              <w:autoSpaceDN w:val="0"/>
              <w:adjustRightInd w:val="0"/>
              <w:rPr>
                <w:b/>
                <w:i/>
              </w:rPr>
            </w:pPr>
          </w:p>
        </w:tc>
        <w:tc>
          <w:tcPr>
            <w:tcW w:w="630" w:type="dxa"/>
            <w:shd w:val="clear" w:color="auto" w:fill="808080" w:themeFill="background1" w:themeFillShade="80"/>
            <w:vAlign w:val="center"/>
          </w:tcPr>
          <w:p w14:paraId="7541FEB0" w14:textId="3D2F3960" w:rsidR="006511F1" w:rsidRPr="00D17515" w:rsidRDefault="006511F1" w:rsidP="00D17515">
            <w:pPr>
              <w:autoSpaceDE w:val="0"/>
              <w:autoSpaceDN w:val="0"/>
              <w:adjustRightInd w:val="0"/>
              <w:rPr>
                <w:b/>
              </w:rPr>
            </w:pPr>
          </w:p>
        </w:tc>
        <w:tc>
          <w:tcPr>
            <w:tcW w:w="1170" w:type="dxa"/>
            <w:gridSpan w:val="3"/>
            <w:tcBorders>
              <w:top w:val="nil"/>
              <w:bottom w:val="single" w:sz="4" w:space="0" w:color="auto"/>
            </w:tcBorders>
            <w:shd w:val="clear" w:color="auto" w:fill="808080" w:themeFill="background1" w:themeFillShade="80"/>
            <w:vAlign w:val="center"/>
          </w:tcPr>
          <w:p w14:paraId="7FD4A3F7" w14:textId="77777777" w:rsidR="006511F1" w:rsidRPr="00D17515" w:rsidRDefault="006511F1" w:rsidP="00D17515">
            <w:pPr>
              <w:autoSpaceDE w:val="0"/>
              <w:autoSpaceDN w:val="0"/>
              <w:adjustRightInd w:val="0"/>
              <w:rPr>
                <w:b/>
                <w:i/>
                <w:sz w:val="20"/>
                <w:szCs w:val="20"/>
              </w:rPr>
            </w:pPr>
          </w:p>
        </w:tc>
        <w:tc>
          <w:tcPr>
            <w:tcW w:w="990" w:type="dxa"/>
            <w:gridSpan w:val="2"/>
            <w:tcBorders>
              <w:top w:val="nil"/>
            </w:tcBorders>
            <w:shd w:val="clear" w:color="auto" w:fill="808080" w:themeFill="background1" w:themeFillShade="80"/>
            <w:vAlign w:val="center"/>
          </w:tcPr>
          <w:p w14:paraId="1BA328A7" w14:textId="77777777" w:rsidR="006511F1" w:rsidRPr="00D17515" w:rsidRDefault="006511F1" w:rsidP="00D17515">
            <w:pPr>
              <w:autoSpaceDE w:val="0"/>
              <w:autoSpaceDN w:val="0"/>
              <w:adjustRightInd w:val="0"/>
              <w:ind w:right="-153"/>
              <w:rPr>
                <w:b/>
                <w:i/>
                <w:sz w:val="20"/>
                <w:szCs w:val="20"/>
              </w:rPr>
            </w:pPr>
          </w:p>
        </w:tc>
        <w:tc>
          <w:tcPr>
            <w:tcW w:w="630" w:type="dxa"/>
            <w:vMerge/>
            <w:shd w:val="clear" w:color="auto" w:fill="808080" w:themeFill="background1" w:themeFillShade="80"/>
            <w:vAlign w:val="center"/>
          </w:tcPr>
          <w:p w14:paraId="5D5B5420" w14:textId="77777777" w:rsidR="006511F1" w:rsidRPr="00D17515" w:rsidRDefault="006511F1" w:rsidP="00D17515">
            <w:pPr>
              <w:autoSpaceDE w:val="0"/>
              <w:autoSpaceDN w:val="0"/>
              <w:adjustRightInd w:val="0"/>
              <w:rPr>
                <w:b/>
                <w:i/>
              </w:rPr>
            </w:pPr>
          </w:p>
        </w:tc>
        <w:tc>
          <w:tcPr>
            <w:tcW w:w="630" w:type="dxa"/>
            <w:vMerge/>
            <w:shd w:val="clear" w:color="auto" w:fill="808080" w:themeFill="background1" w:themeFillShade="80"/>
            <w:vAlign w:val="center"/>
          </w:tcPr>
          <w:p w14:paraId="13B73814" w14:textId="77777777" w:rsidR="006511F1" w:rsidRPr="00D17515" w:rsidRDefault="006511F1" w:rsidP="00D17515">
            <w:pPr>
              <w:autoSpaceDE w:val="0"/>
              <w:autoSpaceDN w:val="0"/>
              <w:adjustRightInd w:val="0"/>
              <w:rPr>
                <w:b/>
                <w:sz w:val="18"/>
                <w:szCs w:val="18"/>
              </w:rPr>
            </w:pPr>
          </w:p>
        </w:tc>
        <w:tc>
          <w:tcPr>
            <w:tcW w:w="990" w:type="dxa"/>
            <w:tcBorders>
              <w:bottom w:val="single" w:sz="4" w:space="0" w:color="auto"/>
            </w:tcBorders>
            <w:shd w:val="clear" w:color="auto" w:fill="808080" w:themeFill="background1" w:themeFillShade="80"/>
          </w:tcPr>
          <w:p w14:paraId="76EF12AE" w14:textId="77777777" w:rsidR="006511F1" w:rsidRPr="00D17515" w:rsidRDefault="006511F1" w:rsidP="00D17515">
            <w:pPr>
              <w:autoSpaceDE w:val="0"/>
              <w:autoSpaceDN w:val="0"/>
              <w:adjustRightInd w:val="0"/>
              <w:rPr>
                <w:b/>
                <w:sz w:val="18"/>
                <w:szCs w:val="18"/>
              </w:rPr>
            </w:pPr>
          </w:p>
        </w:tc>
      </w:tr>
    </w:tbl>
    <w:bookmarkEnd w:id="1"/>
    <w:p w14:paraId="6C171360" w14:textId="72FD37B1" w:rsidR="003C5775" w:rsidRPr="00D17515" w:rsidRDefault="004C7546" w:rsidP="00D17515">
      <w:pPr>
        <w:autoSpaceDE w:val="0"/>
        <w:autoSpaceDN w:val="0"/>
        <w:adjustRightInd w:val="0"/>
        <w:rPr>
          <w:rFonts w:eastAsia="MS Mincho"/>
          <w:b/>
          <w:lang w:eastAsia="ja-JP"/>
        </w:rPr>
      </w:pPr>
      <w:r w:rsidRPr="004C7546">
        <w:rPr>
          <w:noProof/>
          <w:szCs w:val="22"/>
        </w:rPr>
        <mc:AlternateContent>
          <mc:Choice Requires="wps">
            <w:drawing>
              <wp:anchor distT="45720" distB="45720" distL="114300" distR="114300" simplePos="0" relativeHeight="251659264" behindDoc="0" locked="0" layoutInCell="1" allowOverlap="1" wp14:anchorId="774E7F7A" wp14:editId="12B44F00">
                <wp:simplePos x="0" y="0"/>
                <wp:positionH relativeFrom="column">
                  <wp:posOffset>-695325</wp:posOffset>
                </wp:positionH>
                <wp:positionV relativeFrom="paragraph">
                  <wp:posOffset>183515</wp:posOffset>
                </wp:positionV>
                <wp:extent cx="6829425" cy="2971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971800"/>
                        </a:xfrm>
                        <a:prstGeom prst="rect">
                          <a:avLst/>
                        </a:prstGeom>
                        <a:solidFill>
                          <a:srgbClr val="FFFFFF"/>
                        </a:solidFill>
                        <a:ln w="9525">
                          <a:solidFill>
                            <a:srgbClr val="000000"/>
                          </a:solidFill>
                          <a:miter lim="800000"/>
                          <a:headEnd/>
                          <a:tailEnd/>
                        </a:ln>
                      </wps:spPr>
                      <wps:txbx>
                        <w:txbxContent>
                          <w:p w14:paraId="1209F603" w14:textId="1A7DA753" w:rsidR="008D3E47" w:rsidRDefault="008D3E47">
                            <w:r>
                              <w:t>Complete the remainder of the track proceeding into Naval Station Yokosuka using Voyage Management System (VMS). The route should follow a Great Circle and converted into a Composite Route. Please note that a single Great Circle line might not be practical and you may need to break it up.</w:t>
                            </w:r>
                          </w:p>
                          <w:p w14:paraId="672ED26C" w14:textId="77777777" w:rsidR="008D3E47" w:rsidRDefault="008D3E47"/>
                          <w:p w14:paraId="0A28AA43" w14:textId="22970AFE" w:rsidR="008D3E47" w:rsidRDefault="008D3E47">
                            <w:r>
                              <w:t>Use this position as the final waypoint (Yokosuka) in your Voyage Plan</w:t>
                            </w:r>
                            <w:r w:rsidR="00FE025F">
                              <w:t xml:space="preserve"> as well as your anchorage point</w:t>
                            </w:r>
                            <w:r>
                              <w:t>: 35</w:t>
                            </w:r>
                            <w:r w:rsidRPr="00341636">
                              <w:t xml:space="preserve">° </w:t>
                            </w:r>
                            <w:r>
                              <w:t>1</w:t>
                            </w:r>
                            <w:r w:rsidR="00FB2D93">
                              <w:t>8</w:t>
                            </w:r>
                            <w:r w:rsidRPr="00341636">
                              <w:t xml:space="preserve">’ </w:t>
                            </w:r>
                            <w:r>
                              <w:t>41</w:t>
                            </w:r>
                            <w:r w:rsidRPr="00341636">
                              <w:t xml:space="preserve">” N </w:t>
                            </w:r>
                            <w:r>
                              <w:t>139</w:t>
                            </w:r>
                            <w:r w:rsidRPr="00341636">
                              <w:t xml:space="preserve">° </w:t>
                            </w:r>
                            <w:r>
                              <w:t>39</w:t>
                            </w:r>
                            <w:r w:rsidRPr="00341636">
                              <w:t xml:space="preserve">’ </w:t>
                            </w:r>
                            <w:r w:rsidR="00FB2D93">
                              <w:t>34</w:t>
                            </w:r>
                            <w:r w:rsidRPr="00341636">
                              <w:t xml:space="preserve">” </w:t>
                            </w:r>
                            <w:r>
                              <w:t>E</w:t>
                            </w:r>
                          </w:p>
                          <w:p w14:paraId="459CE638" w14:textId="77777777" w:rsidR="008D3E47" w:rsidRDefault="008D3E47"/>
                          <w:p w14:paraId="3339FF03" w14:textId="20846292" w:rsidR="008D3E47" w:rsidRDefault="008D3E47">
                            <w:r>
                              <w:t>Your UNREP rendezvous will be in this position: 47</w:t>
                            </w:r>
                            <w:r w:rsidRPr="00625B54">
                              <w:t xml:space="preserve">° </w:t>
                            </w:r>
                            <w:r>
                              <w:t>32</w:t>
                            </w:r>
                            <w:r w:rsidRPr="00625B54">
                              <w:t>’ 3</w:t>
                            </w:r>
                            <w:r>
                              <w:t>8</w:t>
                            </w:r>
                            <w:r w:rsidRPr="00625B54">
                              <w:t>” N 1</w:t>
                            </w:r>
                            <w:r>
                              <w:t>74</w:t>
                            </w:r>
                            <w:r w:rsidRPr="00625B54">
                              <w:t xml:space="preserve">° 30’ </w:t>
                            </w:r>
                            <w:r>
                              <w:t>52</w:t>
                            </w:r>
                            <w:r w:rsidRPr="00625B54">
                              <w:t>” W</w:t>
                            </w:r>
                          </w:p>
                          <w:p w14:paraId="03710EEE" w14:textId="77777777" w:rsidR="008D3E47" w:rsidRDefault="008D3E47"/>
                          <w:p w14:paraId="43CD90D6" w14:textId="6A5FE75C" w:rsidR="008D3E47" w:rsidRDefault="008D3E47">
                            <w:r>
                              <w:t>Be sure to match your ETA/ETD with the timelines given in the introduction. You will need to generate a necessary SOA to ensure you can reach your destination on time!</w:t>
                            </w:r>
                          </w:p>
                          <w:p w14:paraId="0FEE571F" w14:textId="77777777" w:rsidR="008D3E47" w:rsidRDefault="008D3E47"/>
                          <w:p w14:paraId="683C04CA" w14:textId="7E50D31E" w:rsidR="008D3E47" w:rsidRDefault="008D3E47">
                            <w:r>
                              <w:t>Use screenshots from your VMS route in your Navigation Brief.</w:t>
                            </w:r>
                          </w:p>
                          <w:p w14:paraId="51850E1E" w14:textId="77777777" w:rsidR="008D3E47" w:rsidRDefault="008D3E47"/>
                          <w:p w14:paraId="330C120E" w14:textId="5FE243FB" w:rsidR="008D3E47" w:rsidRDefault="008D3E47">
                            <w:r>
                              <w:t xml:space="preserve">Export </w:t>
                            </w:r>
                            <w:proofErr w:type="gramStart"/>
                            <w:r>
                              <w:t>the .NAVPLAN</w:t>
                            </w:r>
                            <w:proofErr w:type="gramEnd"/>
                            <w:r>
                              <w:t xml:space="preserve"> file and send to your instructor for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E7F7A" id="_x0000_t202" coordsize="21600,21600" o:spt="202" path="m,l,21600r21600,l21600,xe">
                <v:stroke joinstyle="miter"/>
                <v:path gradientshapeok="t" o:connecttype="rect"/>
              </v:shapetype>
              <v:shape id="Text Box 2" o:spid="_x0000_s1026" type="#_x0000_t202" style="position:absolute;margin-left:-54.75pt;margin-top:14.45pt;width:537.75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Y3JAIAAEcEAAAOAAAAZHJzL2Uyb0RvYy54bWysU9tuGyEQfa/Uf0C813uRHdurrKPUqatK&#10;aVop6QewLOtFBYYC9q779R2w41hp1YeqPCCGGQ5nzsxc34xakb1wXoKpaTHJKRGGQyvNtqbfnjbv&#10;FpT4wEzLFBhR04Pw9Gb19s31YCtRQg+qFY4giPHVYGvah2CrLPO8F5r5CVhh0NmB0yyg6bZZ69iA&#10;6FplZZ5fZQO41jrgwnu8vTs66Srhd53g4UvXeRGIqilyC2l3aW/inq2uWbV1zPaSn2iwf2ChmTT4&#10;6RnqjgVGdk7+BqUld+ChCxMOOoOuk1ykHDCbIn+VzWPPrEi5oDjenmXy/w+WP+y/OiLbmpbFnBLD&#10;NBbpSYyBvIeRlFGfwfoKwx4tBoYRr7HOKVdv74F/98TAumdmK26dg6EXrEV+RXyZXTw94vgI0gyf&#10;ocVv2C5AAho7p6N4KAdBdKzT4VybSIXj5dWiXE7LGSUcfeVyXizyVL2MVc/PrfPhowBN4qGmDouf&#10;4Nn+3odIh1XPIfE3D0q2G6lUMty2WStH9gwbZZNWyuBVmDJkqOlyhkT+DpGn9ScILQN2vJK6ppgC&#10;rhjEqqjbB9Omc2BSHc9IWZmTkFG7o4phbEYMjOo20B5QUgfHzsZJxEMP7iclA3Z1Tf2PHXOCEvXJ&#10;YFmWxXQaxyAZ09m8RMNdeppLDzMcoWoaKDke1yGNTuRr4BbL18kk7AuTE1fs1qT3abLiOFzaKepl&#10;/le/AAAA//8DAFBLAwQUAAYACAAAACEAhb6UguEAAAALAQAADwAAAGRycy9kb3ducmV2LnhtbEyP&#10;wU7DMBBE70j8g7VIXFDrtBQ3DtlUCAkENygVXN3YTSLidbDdNPw95gTH1T7NvCk3k+3ZaHzoHCEs&#10;5hkwQ7XTHTUIu7eHWQ4sREVa9Y4MwrcJsKnOz0pVaHeiVzNuY8NSCIVCIbQxDgXnoW6NVWHuBkPp&#10;d3DeqphO33Dt1SmF254vs0xwqzpKDa0azH1r6s/t0SLkq6fxIzxfv7zX4tDLeLUeH7884uXFdHcL&#10;LJop/sHwq5/UoUpOe3ckHViPMFtk8iaxCMtcAkuEFCKt2yOspJDAq5L/31D9AAAA//8DAFBLAQIt&#10;ABQABgAIAAAAIQC2gziS/gAAAOEBAAATAAAAAAAAAAAAAAAAAAAAAABbQ29udGVudF9UeXBlc10u&#10;eG1sUEsBAi0AFAAGAAgAAAAhADj9If/WAAAAlAEAAAsAAAAAAAAAAAAAAAAALwEAAF9yZWxzLy5y&#10;ZWxzUEsBAi0AFAAGAAgAAAAhAEn0xjckAgAARwQAAA4AAAAAAAAAAAAAAAAALgIAAGRycy9lMm9E&#10;b2MueG1sUEsBAi0AFAAGAAgAAAAhAIW+lILhAAAACwEAAA8AAAAAAAAAAAAAAAAAfgQAAGRycy9k&#10;b3ducmV2LnhtbFBLBQYAAAAABAAEAPMAAACMBQAAAAA=&#10;">
                <v:textbox>
                  <w:txbxContent>
                    <w:p w14:paraId="1209F603" w14:textId="1A7DA753" w:rsidR="008D3E47" w:rsidRDefault="008D3E47">
                      <w:r>
                        <w:t>Complete the remainder of the track proceeding into Naval Station Yokosuka using Voyage Management System (VMS). The route should follow a Great Circle and converted into a Composite Route. Please note that a single Great Circle line might not be practical and you may need to break it up.</w:t>
                      </w:r>
                    </w:p>
                    <w:p w14:paraId="672ED26C" w14:textId="77777777" w:rsidR="008D3E47" w:rsidRDefault="008D3E47"/>
                    <w:p w14:paraId="0A28AA43" w14:textId="22970AFE" w:rsidR="008D3E47" w:rsidRDefault="008D3E47">
                      <w:r>
                        <w:t>Use this position as the final waypoint (Yokosuka) in your Voyage Plan</w:t>
                      </w:r>
                      <w:r w:rsidR="00FE025F">
                        <w:t xml:space="preserve"> as well as your anchorage point</w:t>
                      </w:r>
                      <w:r>
                        <w:t>: 35</w:t>
                      </w:r>
                      <w:r w:rsidRPr="00341636">
                        <w:t xml:space="preserve">° </w:t>
                      </w:r>
                      <w:r>
                        <w:t>1</w:t>
                      </w:r>
                      <w:r w:rsidR="00FB2D93">
                        <w:t>8</w:t>
                      </w:r>
                      <w:r w:rsidRPr="00341636">
                        <w:t xml:space="preserve">’ </w:t>
                      </w:r>
                      <w:r>
                        <w:t>41</w:t>
                      </w:r>
                      <w:r w:rsidRPr="00341636">
                        <w:t xml:space="preserve">” N </w:t>
                      </w:r>
                      <w:r>
                        <w:t>139</w:t>
                      </w:r>
                      <w:r w:rsidRPr="00341636">
                        <w:t xml:space="preserve">° </w:t>
                      </w:r>
                      <w:r>
                        <w:t>39</w:t>
                      </w:r>
                      <w:r w:rsidRPr="00341636">
                        <w:t xml:space="preserve">’ </w:t>
                      </w:r>
                      <w:r w:rsidR="00FB2D93">
                        <w:t>34</w:t>
                      </w:r>
                      <w:r w:rsidRPr="00341636">
                        <w:t xml:space="preserve">” </w:t>
                      </w:r>
                      <w:r>
                        <w:t>E</w:t>
                      </w:r>
                    </w:p>
                    <w:p w14:paraId="459CE638" w14:textId="77777777" w:rsidR="008D3E47" w:rsidRDefault="008D3E47"/>
                    <w:p w14:paraId="3339FF03" w14:textId="20846292" w:rsidR="008D3E47" w:rsidRDefault="008D3E47">
                      <w:r>
                        <w:t>Your UNREP rendezvous will be in this position: 47</w:t>
                      </w:r>
                      <w:r w:rsidRPr="00625B54">
                        <w:t xml:space="preserve">° </w:t>
                      </w:r>
                      <w:r>
                        <w:t>32</w:t>
                      </w:r>
                      <w:r w:rsidRPr="00625B54">
                        <w:t>’ 3</w:t>
                      </w:r>
                      <w:r>
                        <w:t>8</w:t>
                      </w:r>
                      <w:r w:rsidRPr="00625B54">
                        <w:t>” N 1</w:t>
                      </w:r>
                      <w:r>
                        <w:t>74</w:t>
                      </w:r>
                      <w:r w:rsidRPr="00625B54">
                        <w:t xml:space="preserve">° 30’ </w:t>
                      </w:r>
                      <w:r>
                        <w:t>52</w:t>
                      </w:r>
                      <w:r w:rsidRPr="00625B54">
                        <w:t>” W</w:t>
                      </w:r>
                    </w:p>
                    <w:p w14:paraId="03710EEE" w14:textId="77777777" w:rsidR="008D3E47" w:rsidRDefault="008D3E47"/>
                    <w:p w14:paraId="43CD90D6" w14:textId="6A5FE75C" w:rsidR="008D3E47" w:rsidRDefault="008D3E47">
                      <w:r>
                        <w:t>Be sure to match your ETA/ETD with the timelines given in the introduction. You will need to generate a necessary SOA to ensure you can reach your destination on time!</w:t>
                      </w:r>
                    </w:p>
                    <w:p w14:paraId="0FEE571F" w14:textId="77777777" w:rsidR="008D3E47" w:rsidRDefault="008D3E47"/>
                    <w:p w14:paraId="683C04CA" w14:textId="7E50D31E" w:rsidR="008D3E47" w:rsidRDefault="008D3E47">
                      <w:r>
                        <w:t>Use screenshots from your VMS route in your Navigation Brief.</w:t>
                      </w:r>
                    </w:p>
                    <w:p w14:paraId="51850E1E" w14:textId="77777777" w:rsidR="008D3E47" w:rsidRDefault="008D3E47"/>
                    <w:p w14:paraId="330C120E" w14:textId="5FE243FB" w:rsidR="008D3E47" w:rsidRDefault="008D3E47">
                      <w:r>
                        <w:t xml:space="preserve">Export </w:t>
                      </w:r>
                      <w:proofErr w:type="gramStart"/>
                      <w:r>
                        <w:t>the .NAVPLAN</w:t>
                      </w:r>
                      <w:proofErr w:type="gramEnd"/>
                      <w:r>
                        <w:t xml:space="preserve"> file and send to your instructor for review.</w:t>
                      </w:r>
                    </w:p>
                  </w:txbxContent>
                </v:textbox>
                <w10:wrap type="square"/>
              </v:shape>
            </w:pict>
          </mc:Fallback>
        </mc:AlternateContent>
      </w:r>
      <w:r w:rsidR="00D867BA" w:rsidRPr="00D17515">
        <w:rPr>
          <w:szCs w:val="22"/>
        </w:rPr>
        <w:br w:type="page"/>
      </w:r>
      <w:r w:rsidR="00640F50" w:rsidRPr="00D17515">
        <w:rPr>
          <w:rFonts w:eastAsia="MS Mincho"/>
          <w:b/>
          <w:lang w:eastAsia="ja-JP"/>
        </w:rPr>
        <w:lastRenderedPageBreak/>
        <w:t>V</w:t>
      </w:r>
      <w:r w:rsidR="00EF385D" w:rsidRPr="00D17515">
        <w:rPr>
          <w:rFonts w:eastAsia="MS Mincho"/>
          <w:b/>
          <w:lang w:eastAsia="ja-JP"/>
        </w:rPr>
        <w:t>. Questions</w:t>
      </w:r>
    </w:p>
    <w:p w14:paraId="4C4F315A" w14:textId="77777777" w:rsidR="00EF385D" w:rsidRPr="00D17515" w:rsidRDefault="00EF385D" w:rsidP="00D17515">
      <w:pPr>
        <w:autoSpaceDE w:val="0"/>
        <w:autoSpaceDN w:val="0"/>
        <w:adjustRightInd w:val="0"/>
        <w:rPr>
          <w:rFonts w:eastAsia="MS Mincho"/>
          <w:b/>
          <w:lang w:eastAsia="ja-JP"/>
        </w:rPr>
      </w:pPr>
    </w:p>
    <w:p w14:paraId="15251DB1" w14:textId="77777777" w:rsidR="00EF385D" w:rsidRPr="00D17515" w:rsidRDefault="00EF385D" w:rsidP="00D17515">
      <w:pPr>
        <w:autoSpaceDE w:val="0"/>
        <w:autoSpaceDN w:val="0"/>
        <w:adjustRightInd w:val="0"/>
        <w:rPr>
          <w:rFonts w:eastAsia="MS Mincho"/>
          <w:lang w:eastAsia="ja-JP"/>
        </w:rPr>
      </w:pPr>
    </w:p>
    <w:p w14:paraId="4BF0DA87" w14:textId="330E1AE2" w:rsidR="00EF385D" w:rsidRPr="00D17515" w:rsidRDefault="00EF385D" w:rsidP="00D17515">
      <w:pPr>
        <w:numPr>
          <w:ilvl w:val="0"/>
          <w:numId w:val="14"/>
        </w:numPr>
        <w:autoSpaceDE w:val="0"/>
        <w:autoSpaceDN w:val="0"/>
        <w:adjustRightInd w:val="0"/>
        <w:rPr>
          <w:rFonts w:eastAsia="MS Mincho"/>
          <w:lang w:eastAsia="ja-JP"/>
        </w:rPr>
      </w:pPr>
      <w:r w:rsidRPr="00D17515">
        <w:rPr>
          <w:rFonts w:eastAsia="MS Mincho"/>
          <w:lang w:eastAsia="ja-JP"/>
        </w:rPr>
        <w:t xml:space="preserve">What is </w:t>
      </w:r>
      <w:r w:rsidR="000E26A9">
        <w:rPr>
          <w:rFonts w:eastAsia="MS Mincho"/>
          <w:lang w:eastAsia="ja-JP"/>
        </w:rPr>
        <w:t xml:space="preserve">the distance between </w:t>
      </w:r>
      <w:r w:rsidR="00394965">
        <w:rPr>
          <w:rFonts w:eastAsia="MS Mincho"/>
          <w:lang w:eastAsia="ja-JP"/>
        </w:rPr>
        <w:t>Everett, WA</w:t>
      </w:r>
      <w:r w:rsidR="00673520">
        <w:rPr>
          <w:rFonts w:eastAsia="MS Mincho"/>
          <w:lang w:eastAsia="ja-JP"/>
        </w:rPr>
        <w:t xml:space="preserve"> and </w:t>
      </w:r>
      <w:r w:rsidR="00394965">
        <w:rPr>
          <w:rFonts w:eastAsia="MS Mincho"/>
          <w:lang w:eastAsia="ja-JP"/>
        </w:rPr>
        <w:t>Yokosuka, Japan</w:t>
      </w:r>
      <w:r w:rsidR="000E26A9">
        <w:rPr>
          <w:rFonts w:eastAsia="MS Mincho"/>
          <w:lang w:eastAsia="ja-JP"/>
        </w:rPr>
        <w:t>?</w:t>
      </w:r>
      <w:r w:rsidR="006511F1">
        <w:rPr>
          <w:rFonts w:eastAsia="MS Mincho"/>
          <w:lang w:eastAsia="ja-JP"/>
        </w:rPr>
        <w:t xml:space="preserve"> Hint: Look up both Everett, WA and Yokosuka, Japan to see what you should do.    </w:t>
      </w:r>
      <w:r w:rsidR="009564D7" w:rsidRPr="00D17515">
        <w:rPr>
          <w:rFonts w:eastAsia="MS Mincho"/>
          <w:lang w:eastAsia="ja-JP"/>
        </w:rPr>
        <w:tab/>
      </w:r>
      <w:r w:rsidR="0037306C">
        <w:rPr>
          <w:rFonts w:eastAsia="MS Mincho"/>
          <w:lang w:eastAsia="ja-JP"/>
        </w:rPr>
        <w:t xml:space="preserve">   </w:t>
      </w:r>
      <w:r w:rsidR="00640F50" w:rsidRPr="00D17515">
        <w:rPr>
          <w:rFonts w:eastAsia="MS Mincho"/>
          <w:lang w:eastAsia="ja-JP"/>
        </w:rPr>
        <w:t>(</w:t>
      </w:r>
      <w:r w:rsidR="000400F5">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640F50" w:rsidRPr="00D17515">
        <w:rPr>
          <w:rFonts w:eastAsia="MS Mincho"/>
          <w:lang w:eastAsia="ja-JP"/>
        </w:rPr>
        <w:t>t</w:t>
      </w:r>
      <w:proofErr w:type="spellEnd"/>
      <w:r w:rsidR="00640F50" w:rsidRPr="00D17515">
        <w:rPr>
          <w:rFonts w:eastAsia="MS Mincho"/>
          <w:lang w:eastAsia="ja-JP"/>
        </w:rPr>
        <w:t>)</w:t>
      </w:r>
    </w:p>
    <w:p w14:paraId="71FC54F7" w14:textId="11F6E568" w:rsidR="00616C24" w:rsidRPr="003A64EF" w:rsidRDefault="00616C24" w:rsidP="00D17515">
      <w:pPr>
        <w:autoSpaceDE w:val="0"/>
        <w:autoSpaceDN w:val="0"/>
        <w:adjustRightInd w:val="0"/>
        <w:ind w:left="720"/>
        <w:rPr>
          <w:rFonts w:eastAsia="MS Mincho"/>
          <w:color w:val="FF0000"/>
          <w:lang w:eastAsia="ja-JP"/>
        </w:rPr>
      </w:pPr>
    </w:p>
    <w:p w14:paraId="78548575" w14:textId="77777777" w:rsidR="00A462AD" w:rsidRPr="00D17515" w:rsidRDefault="00A462AD" w:rsidP="00D17515">
      <w:pPr>
        <w:autoSpaceDE w:val="0"/>
        <w:autoSpaceDN w:val="0"/>
        <w:adjustRightInd w:val="0"/>
        <w:ind w:left="720"/>
        <w:rPr>
          <w:rFonts w:eastAsia="MS Mincho"/>
          <w:lang w:eastAsia="ja-JP"/>
        </w:rPr>
      </w:pPr>
    </w:p>
    <w:p w14:paraId="5D90D1EA" w14:textId="77777777" w:rsidR="00616C24" w:rsidRDefault="00616C24" w:rsidP="00D17515">
      <w:pPr>
        <w:autoSpaceDE w:val="0"/>
        <w:autoSpaceDN w:val="0"/>
        <w:adjustRightInd w:val="0"/>
        <w:ind w:left="720"/>
        <w:rPr>
          <w:rFonts w:eastAsia="MS Mincho"/>
          <w:lang w:eastAsia="ja-JP"/>
        </w:rPr>
      </w:pPr>
    </w:p>
    <w:p w14:paraId="782DB7D6" w14:textId="77777777" w:rsidR="006A5B08" w:rsidRPr="00D17515" w:rsidRDefault="006A5B08" w:rsidP="00D17515">
      <w:pPr>
        <w:autoSpaceDE w:val="0"/>
        <w:autoSpaceDN w:val="0"/>
        <w:adjustRightInd w:val="0"/>
        <w:ind w:left="720"/>
        <w:rPr>
          <w:rFonts w:eastAsia="MS Mincho"/>
          <w:lang w:eastAsia="ja-JP"/>
        </w:rPr>
      </w:pPr>
    </w:p>
    <w:p w14:paraId="3968B34A" w14:textId="11FB7F7F" w:rsidR="00053467" w:rsidRDefault="00616C24" w:rsidP="000400F5">
      <w:pPr>
        <w:numPr>
          <w:ilvl w:val="0"/>
          <w:numId w:val="14"/>
        </w:numPr>
        <w:autoSpaceDE w:val="0"/>
        <w:autoSpaceDN w:val="0"/>
        <w:adjustRightInd w:val="0"/>
        <w:rPr>
          <w:rFonts w:eastAsia="MS Mincho"/>
          <w:lang w:eastAsia="ja-JP"/>
        </w:rPr>
      </w:pPr>
      <w:r w:rsidRPr="00D17515">
        <w:rPr>
          <w:rFonts w:eastAsia="MS Mincho"/>
          <w:lang w:eastAsia="ja-JP"/>
        </w:rPr>
        <w:t>W</w:t>
      </w:r>
      <w:r w:rsidR="002325A8" w:rsidRPr="00D17515">
        <w:rPr>
          <w:rFonts w:eastAsia="MS Mincho"/>
          <w:lang w:eastAsia="ja-JP"/>
        </w:rPr>
        <w:t xml:space="preserve">hat publication did </w:t>
      </w:r>
      <w:r w:rsidR="00D17515">
        <w:rPr>
          <w:rFonts w:eastAsia="MS Mincho"/>
          <w:lang w:eastAsia="ja-JP"/>
        </w:rPr>
        <w:t>reference</w:t>
      </w:r>
      <w:r w:rsidR="002325A8" w:rsidRPr="00D17515">
        <w:rPr>
          <w:rFonts w:eastAsia="MS Mincho"/>
          <w:lang w:eastAsia="ja-JP"/>
        </w:rPr>
        <w:t xml:space="preserve"> for</w:t>
      </w:r>
      <w:r w:rsidR="004E2E7D" w:rsidRPr="00D17515">
        <w:rPr>
          <w:rFonts w:eastAsia="MS Mincho"/>
          <w:lang w:eastAsia="ja-JP"/>
        </w:rPr>
        <w:t xml:space="preserve"> question 1</w:t>
      </w:r>
      <w:r w:rsidR="009564D7" w:rsidRPr="00D17515">
        <w:rPr>
          <w:rFonts w:eastAsia="MS Mincho"/>
          <w:lang w:eastAsia="ja-JP"/>
        </w:rPr>
        <w:t>?</w:t>
      </w:r>
      <w:r w:rsidR="00053467">
        <w:rPr>
          <w:rFonts w:eastAsia="MS Mincho"/>
          <w:lang w:eastAsia="ja-JP"/>
        </w:rPr>
        <w:tab/>
      </w:r>
      <w:r w:rsidR="00053467">
        <w:rPr>
          <w:rFonts w:eastAsia="MS Mincho"/>
          <w:lang w:eastAsia="ja-JP"/>
        </w:rPr>
        <w:tab/>
      </w:r>
      <w:r w:rsidR="00053467">
        <w:rPr>
          <w:rFonts w:eastAsia="MS Mincho"/>
          <w:lang w:eastAsia="ja-JP"/>
        </w:rPr>
        <w:tab/>
      </w:r>
      <w:r w:rsidR="00053467">
        <w:rPr>
          <w:rFonts w:eastAsia="MS Mincho"/>
          <w:lang w:eastAsia="ja-JP"/>
        </w:rPr>
        <w:tab/>
      </w:r>
      <w:r w:rsidR="0037306C">
        <w:rPr>
          <w:rFonts w:eastAsia="MS Mincho"/>
          <w:lang w:eastAsia="ja-JP"/>
        </w:rPr>
        <w:t xml:space="preserve">   </w:t>
      </w:r>
      <w:r w:rsidR="00053467">
        <w:rPr>
          <w:rFonts w:eastAsia="MS Mincho"/>
          <w:lang w:eastAsia="ja-JP"/>
        </w:rPr>
        <w:t>(</w:t>
      </w:r>
      <w:r w:rsidR="00F271CE">
        <w:rPr>
          <w:rFonts w:eastAsia="MS Mincho"/>
          <w:lang w:eastAsia="ja-JP"/>
        </w:rPr>
        <w:t>2</w:t>
      </w:r>
      <w:r w:rsidR="00053467">
        <w:rPr>
          <w:rFonts w:eastAsia="MS Mincho"/>
          <w:lang w:eastAsia="ja-JP"/>
        </w:rPr>
        <w:t xml:space="preserve"> </w:t>
      </w:r>
      <w:proofErr w:type="spellStart"/>
      <w:r w:rsidR="00053467">
        <w:rPr>
          <w:rFonts w:eastAsia="MS Mincho"/>
          <w:lang w:eastAsia="ja-JP"/>
        </w:rPr>
        <w:t>pt</w:t>
      </w:r>
      <w:proofErr w:type="spellEnd"/>
      <w:r w:rsidR="00053467">
        <w:rPr>
          <w:rFonts w:eastAsia="MS Mincho"/>
          <w:lang w:eastAsia="ja-JP"/>
        </w:rPr>
        <w:t>)</w:t>
      </w:r>
    </w:p>
    <w:p w14:paraId="47153DE2" w14:textId="6AFB0ABD" w:rsidR="00053467" w:rsidRDefault="00053467" w:rsidP="00053467">
      <w:pPr>
        <w:autoSpaceDE w:val="0"/>
        <w:autoSpaceDN w:val="0"/>
        <w:adjustRightInd w:val="0"/>
        <w:ind w:left="720"/>
        <w:rPr>
          <w:rFonts w:eastAsia="MS Mincho"/>
          <w:color w:val="FF0000"/>
          <w:lang w:eastAsia="ja-JP"/>
        </w:rPr>
      </w:pPr>
    </w:p>
    <w:p w14:paraId="3BD7F7A3" w14:textId="77777777" w:rsidR="001B5C77" w:rsidRDefault="001B5C77" w:rsidP="00053467">
      <w:pPr>
        <w:autoSpaceDE w:val="0"/>
        <w:autoSpaceDN w:val="0"/>
        <w:adjustRightInd w:val="0"/>
        <w:ind w:left="720"/>
        <w:rPr>
          <w:rFonts w:eastAsia="MS Mincho"/>
          <w:color w:val="FF0000"/>
          <w:lang w:eastAsia="ja-JP"/>
        </w:rPr>
      </w:pPr>
    </w:p>
    <w:p w14:paraId="6A1D99D3" w14:textId="0CA32C11" w:rsidR="00053467" w:rsidRDefault="00053467" w:rsidP="00053467">
      <w:pPr>
        <w:autoSpaceDE w:val="0"/>
        <w:autoSpaceDN w:val="0"/>
        <w:adjustRightInd w:val="0"/>
        <w:ind w:left="720"/>
        <w:rPr>
          <w:rFonts w:eastAsia="MS Mincho"/>
          <w:color w:val="FF0000"/>
          <w:lang w:eastAsia="ja-JP"/>
        </w:rPr>
      </w:pPr>
    </w:p>
    <w:p w14:paraId="6ADE37AE" w14:textId="77777777" w:rsidR="00053467" w:rsidRPr="00053467" w:rsidRDefault="00053467" w:rsidP="00053467">
      <w:pPr>
        <w:autoSpaceDE w:val="0"/>
        <w:autoSpaceDN w:val="0"/>
        <w:adjustRightInd w:val="0"/>
        <w:ind w:left="720"/>
        <w:rPr>
          <w:rFonts w:eastAsia="MS Mincho"/>
          <w:color w:val="FF0000"/>
          <w:lang w:eastAsia="ja-JP"/>
        </w:rPr>
      </w:pPr>
    </w:p>
    <w:p w14:paraId="6386ABCE" w14:textId="7C0DD2F2" w:rsidR="00053467" w:rsidRPr="00E84AF2" w:rsidRDefault="008832B6" w:rsidP="00E84AF2">
      <w:pPr>
        <w:pStyle w:val="ListParagraph"/>
        <w:numPr>
          <w:ilvl w:val="0"/>
          <w:numId w:val="14"/>
        </w:numPr>
        <w:autoSpaceDE w:val="0"/>
        <w:autoSpaceDN w:val="0"/>
        <w:adjustRightInd w:val="0"/>
        <w:rPr>
          <w:rFonts w:eastAsia="MS Mincho"/>
          <w:lang w:eastAsia="ja-JP"/>
        </w:rPr>
      </w:pPr>
      <w:r w:rsidRPr="00E84AF2">
        <w:rPr>
          <w:rFonts w:eastAsia="MS Mincho"/>
          <w:lang w:eastAsia="ja-JP"/>
        </w:rPr>
        <w:t>Where is the general anchorage located at in Everett?</w:t>
      </w:r>
      <w:r w:rsidR="0037306C" w:rsidRPr="00E84AF2">
        <w:rPr>
          <w:rFonts w:eastAsia="MS Mincho"/>
          <w:lang w:eastAsia="ja-JP"/>
        </w:rPr>
        <w:tab/>
        <w:t xml:space="preserve">   </w:t>
      </w:r>
      <w:r w:rsidR="00526522" w:rsidRPr="00E84AF2">
        <w:rPr>
          <w:rFonts w:eastAsia="MS Mincho"/>
          <w:lang w:eastAsia="ja-JP"/>
        </w:rPr>
        <w:tab/>
      </w:r>
      <w:r w:rsidR="00526522" w:rsidRPr="00E84AF2">
        <w:rPr>
          <w:rFonts w:eastAsia="MS Mincho"/>
          <w:lang w:eastAsia="ja-JP"/>
        </w:rPr>
        <w:tab/>
      </w:r>
      <w:r w:rsidRPr="00E84AF2">
        <w:rPr>
          <w:rFonts w:eastAsia="MS Mincho"/>
          <w:lang w:eastAsia="ja-JP"/>
        </w:rPr>
        <w:t xml:space="preserve">   </w:t>
      </w:r>
      <w:r w:rsidR="0037306C" w:rsidRPr="00E84AF2">
        <w:rPr>
          <w:rFonts w:eastAsia="MS Mincho"/>
          <w:lang w:eastAsia="ja-JP"/>
        </w:rPr>
        <w:t xml:space="preserve">(1 </w:t>
      </w:r>
      <w:proofErr w:type="spellStart"/>
      <w:r w:rsidR="0037306C" w:rsidRPr="00E84AF2">
        <w:rPr>
          <w:rFonts w:eastAsia="MS Mincho"/>
          <w:lang w:eastAsia="ja-JP"/>
        </w:rPr>
        <w:t>pt</w:t>
      </w:r>
      <w:proofErr w:type="spellEnd"/>
      <w:r w:rsidR="0037306C" w:rsidRPr="00E84AF2">
        <w:rPr>
          <w:rFonts w:eastAsia="MS Mincho"/>
          <w:lang w:eastAsia="ja-JP"/>
        </w:rPr>
        <w:t>)</w:t>
      </w:r>
    </w:p>
    <w:p w14:paraId="00CA2A78" w14:textId="6743EF2B" w:rsidR="0037306C" w:rsidRDefault="0037306C" w:rsidP="0037306C">
      <w:pPr>
        <w:autoSpaceDE w:val="0"/>
        <w:autoSpaceDN w:val="0"/>
        <w:adjustRightInd w:val="0"/>
        <w:ind w:left="720"/>
        <w:rPr>
          <w:rFonts w:eastAsia="MS Mincho"/>
          <w:color w:val="FF0000"/>
          <w:lang w:eastAsia="ja-JP"/>
        </w:rPr>
      </w:pPr>
    </w:p>
    <w:p w14:paraId="343B4559" w14:textId="77777777" w:rsidR="001B5C77" w:rsidRDefault="001B5C77" w:rsidP="0037306C">
      <w:pPr>
        <w:autoSpaceDE w:val="0"/>
        <w:autoSpaceDN w:val="0"/>
        <w:adjustRightInd w:val="0"/>
        <w:ind w:left="720"/>
        <w:rPr>
          <w:rFonts w:eastAsia="MS Mincho"/>
          <w:color w:val="FF0000"/>
          <w:lang w:eastAsia="ja-JP"/>
        </w:rPr>
      </w:pPr>
    </w:p>
    <w:p w14:paraId="3964CBC8" w14:textId="6AEA88E0" w:rsidR="0037306C" w:rsidRDefault="0037306C" w:rsidP="0037306C">
      <w:pPr>
        <w:autoSpaceDE w:val="0"/>
        <w:autoSpaceDN w:val="0"/>
        <w:adjustRightInd w:val="0"/>
        <w:ind w:left="720"/>
        <w:rPr>
          <w:rFonts w:eastAsia="MS Mincho"/>
          <w:color w:val="FF0000"/>
          <w:lang w:eastAsia="ja-JP"/>
        </w:rPr>
      </w:pPr>
    </w:p>
    <w:p w14:paraId="4291F5AE" w14:textId="77777777" w:rsidR="0037306C" w:rsidRPr="0037306C" w:rsidRDefault="0037306C" w:rsidP="0037306C">
      <w:pPr>
        <w:autoSpaceDE w:val="0"/>
        <w:autoSpaceDN w:val="0"/>
        <w:adjustRightInd w:val="0"/>
        <w:ind w:left="720"/>
        <w:rPr>
          <w:rFonts w:eastAsia="MS Mincho"/>
          <w:color w:val="FF0000"/>
          <w:lang w:eastAsia="ja-JP"/>
        </w:rPr>
      </w:pPr>
    </w:p>
    <w:p w14:paraId="6A523FED" w14:textId="740A85F9" w:rsidR="00053467" w:rsidRDefault="008832B6" w:rsidP="000400F5">
      <w:pPr>
        <w:numPr>
          <w:ilvl w:val="0"/>
          <w:numId w:val="14"/>
        </w:numPr>
        <w:autoSpaceDE w:val="0"/>
        <w:autoSpaceDN w:val="0"/>
        <w:adjustRightInd w:val="0"/>
        <w:rPr>
          <w:rFonts w:eastAsia="MS Mincho"/>
          <w:lang w:eastAsia="ja-JP"/>
        </w:rPr>
      </w:pPr>
      <w:r>
        <w:rPr>
          <w:rFonts w:eastAsia="MS Mincho"/>
          <w:lang w:eastAsia="ja-JP"/>
        </w:rPr>
        <w:t>What surrounds the naval restricted area at Naval Station Everett?</w:t>
      </w:r>
      <w:r w:rsidR="00000FB1">
        <w:rPr>
          <w:rFonts w:eastAsia="MS Mincho"/>
          <w:lang w:eastAsia="ja-JP"/>
        </w:rPr>
        <w:tab/>
      </w:r>
      <w:r>
        <w:rPr>
          <w:rFonts w:eastAsia="MS Mincho"/>
          <w:lang w:eastAsia="ja-JP"/>
        </w:rPr>
        <w:t xml:space="preserve">  </w:t>
      </w:r>
      <w:r>
        <w:rPr>
          <w:rFonts w:eastAsia="MS Mincho"/>
          <w:lang w:eastAsia="ja-JP"/>
        </w:rPr>
        <w:tab/>
        <w:t xml:space="preserve">   (</w:t>
      </w:r>
      <w:r w:rsidR="0037306C">
        <w:rPr>
          <w:rFonts w:eastAsia="MS Mincho"/>
          <w:lang w:eastAsia="ja-JP"/>
        </w:rPr>
        <w:t xml:space="preserve">2 </w:t>
      </w:r>
      <w:proofErr w:type="spellStart"/>
      <w:r w:rsidR="0037306C">
        <w:rPr>
          <w:rFonts w:eastAsia="MS Mincho"/>
          <w:lang w:eastAsia="ja-JP"/>
        </w:rPr>
        <w:t>pt</w:t>
      </w:r>
      <w:proofErr w:type="spellEnd"/>
      <w:r w:rsidR="0037306C">
        <w:rPr>
          <w:rFonts w:eastAsia="MS Mincho"/>
          <w:lang w:eastAsia="ja-JP"/>
        </w:rPr>
        <w:t>)</w:t>
      </w:r>
    </w:p>
    <w:p w14:paraId="0B7A9D4E" w14:textId="60E0436B" w:rsidR="0037306C" w:rsidRDefault="0037306C" w:rsidP="0037306C">
      <w:pPr>
        <w:autoSpaceDE w:val="0"/>
        <w:autoSpaceDN w:val="0"/>
        <w:adjustRightInd w:val="0"/>
        <w:ind w:left="720"/>
        <w:rPr>
          <w:rFonts w:eastAsia="MS Mincho"/>
          <w:color w:val="FF0000"/>
          <w:lang w:eastAsia="ja-JP"/>
        </w:rPr>
      </w:pPr>
    </w:p>
    <w:p w14:paraId="168742C7" w14:textId="00285934" w:rsidR="001B5C77" w:rsidRDefault="001B5C77" w:rsidP="0037306C">
      <w:pPr>
        <w:autoSpaceDE w:val="0"/>
        <w:autoSpaceDN w:val="0"/>
        <w:adjustRightInd w:val="0"/>
        <w:ind w:left="720"/>
        <w:rPr>
          <w:rFonts w:eastAsia="MS Mincho"/>
          <w:color w:val="FF0000"/>
          <w:lang w:eastAsia="ja-JP"/>
        </w:rPr>
      </w:pPr>
    </w:p>
    <w:p w14:paraId="26F2D34B" w14:textId="77777777" w:rsidR="00F419D0" w:rsidRDefault="00F419D0" w:rsidP="0037306C">
      <w:pPr>
        <w:autoSpaceDE w:val="0"/>
        <w:autoSpaceDN w:val="0"/>
        <w:adjustRightInd w:val="0"/>
        <w:ind w:left="720"/>
        <w:rPr>
          <w:rFonts w:eastAsia="MS Mincho"/>
          <w:color w:val="FF0000"/>
          <w:lang w:eastAsia="ja-JP"/>
        </w:rPr>
      </w:pPr>
    </w:p>
    <w:p w14:paraId="40779BC0" w14:textId="479EDB68" w:rsidR="0037306C" w:rsidRDefault="0037306C" w:rsidP="0037306C">
      <w:pPr>
        <w:autoSpaceDE w:val="0"/>
        <w:autoSpaceDN w:val="0"/>
        <w:adjustRightInd w:val="0"/>
        <w:ind w:left="720"/>
        <w:rPr>
          <w:rFonts w:eastAsia="MS Mincho"/>
          <w:color w:val="FF0000"/>
          <w:lang w:eastAsia="ja-JP"/>
        </w:rPr>
      </w:pPr>
    </w:p>
    <w:p w14:paraId="0EC08543" w14:textId="35CD3D1E" w:rsidR="00053467" w:rsidRDefault="008832B6" w:rsidP="000400F5">
      <w:pPr>
        <w:numPr>
          <w:ilvl w:val="0"/>
          <w:numId w:val="14"/>
        </w:numPr>
        <w:autoSpaceDE w:val="0"/>
        <w:autoSpaceDN w:val="0"/>
        <w:adjustRightInd w:val="0"/>
        <w:rPr>
          <w:rFonts w:eastAsia="MS Mincho"/>
          <w:lang w:eastAsia="ja-JP"/>
        </w:rPr>
      </w:pPr>
      <w:r>
        <w:rPr>
          <w:rFonts w:eastAsia="MS Mincho"/>
          <w:lang w:eastAsia="ja-JP"/>
        </w:rPr>
        <w:t>Everett is an important shipping port for what type of products?</w:t>
      </w:r>
      <w:r w:rsidR="0037306C">
        <w:rPr>
          <w:rFonts w:eastAsia="MS Mincho"/>
          <w:lang w:eastAsia="ja-JP"/>
        </w:rPr>
        <w:tab/>
        <w:t xml:space="preserve">   </w:t>
      </w:r>
      <w:r w:rsidR="00000FB1">
        <w:rPr>
          <w:rFonts w:eastAsia="MS Mincho"/>
          <w:lang w:eastAsia="ja-JP"/>
        </w:rPr>
        <w:tab/>
      </w:r>
      <w:r>
        <w:rPr>
          <w:rFonts w:eastAsia="MS Mincho"/>
          <w:lang w:eastAsia="ja-JP"/>
        </w:rPr>
        <w:t xml:space="preserve">   </w:t>
      </w:r>
      <w:r w:rsidR="0037306C">
        <w:rPr>
          <w:rFonts w:eastAsia="MS Mincho"/>
          <w:lang w:eastAsia="ja-JP"/>
        </w:rPr>
        <w:t xml:space="preserve">(1 </w:t>
      </w:r>
      <w:proofErr w:type="spellStart"/>
      <w:r w:rsidR="0037306C">
        <w:rPr>
          <w:rFonts w:eastAsia="MS Mincho"/>
          <w:lang w:eastAsia="ja-JP"/>
        </w:rPr>
        <w:t>pt</w:t>
      </w:r>
      <w:proofErr w:type="spellEnd"/>
      <w:r w:rsidR="0037306C">
        <w:rPr>
          <w:rFonts w:eastAsia="MS Mincho"/>
          <w:lang w:eastAsia="ja-JP"/>
        </w:rPr>
        <w:t>)</w:t>
      </w:r>
    </w:p>
    <w:p w14:paraId="11806F0E" w14:textId="5E199D24" w:rsidR="0037306C" w:rsidRDefault="0037306C" w:rsidP="0037306C">
      <w:pPr>
        <w:autoSpaceDE w:val="0"/>
        <w:autoSpaceDN w:val="0"/>
        <w:adjustRightInd w:val="0"/>
        <w:ind w:left="720"/>
        <w:rPr>
          <w:rFonts w:eastAsia="MS Mincho"/>
          <w:color w:val="FF0000"/>
          <w:lang w:eastAsia="ja-JP"/>
        </w:rPr>
      </w:pPr>
    </w:p>
    <w:p w14:paraId="17AE478C" w14:textId="77777777" w:rsidR="001B5C77" w:rsidRDefault="001B5C77" w:rsidP="0037306C">
      <w:pPr>
        <w:autoSpaceDE w:val="0"/>
        <w:autoSpaceDN w:val="0"/>
        <w:adjustRightInd w:val="0"/>
        <w:ind w:left="720"/>
        <w:rPr>
          <w:rFonts w:eastAsia="MS Mincho"/>
          <w:color w:val="FF0000"/>
          <w:lang w:eastAsia="ja-JP"/>
        </w:rPr>
      </w:pPr>
    </w:p>
    <w:p w14:paraId="01F3B03B" w14:textId="7CBC7B0E" w:rsidR="0037306C" w:rsidRDefault="0037306C" w:rsidP="0037306C">
      <w:pPr>
        <w:autoSpaceDE w:val="0"/>
        <w:autoSpaceDN w:val="0"/>
        <w:adjustRightInd w:val="0"/>
        <w:ind w:left="720"/>
        <w:rPr>
          <w:rFonts w:eastAsia="MS Mincho"/>
          <w:color w:val="FF0000"/>
          <w:lang w:eastAsia="ja-JP"/>
        </w:rPr>
      </w:pPr>
    </w:p>
    <w:p w14:paraId="65C9CE0F" w14:textId="77777777" w:rsidR="0037306C" w:rsidRPr="0037306C" w:rsidRDefault="0037306C" w:rsidP="0037306C">
      <w:pPr>
        <w:autoSpaceDE w:val="0"/>
        <w:autoSpaceDN w:val="0"/>
        <w:adjustRightInd w:val="0"/>
        <w:ind w:left="720"/>
        <w:rPr>
          <w:rFonts w:eastAsia="MS Mincho"/>
          <w:color w:val="FF0000"/>
          <w:lang w:eastAsia="ja-JP"/>
        </w:rPr>
      </w:pPr>
    </w:p>
    <w:p w14:paraId="5D634423" w14:textId="0355919C" w:rsidR="00053467" w:rsidRDefault="0037306C" w:rsidP="000400F5">
      <w:pPr>
        <w:numPr>
          <w:ilvl w:val="0"/>
          <w:numId w:val="14"/>
        </w:numPr>
        <w:autoSpaceDE w:val="0"/>
        <w:autoSpaceDN w:val="0"/>
        <w:adjustRightInd w:val="0"/>
        <w:rPr>
          <w:rFonts w:eastAsia="MS Mincho"/>
          <w:lang w:eastAsia="ja-JP"/>
        </w:rPr>
      </w:pPr>
      <w:r>
        <w:rPr>
          <w:rFonts w:eastAsia="MS Mincho"/>
          <w:lang w:eastAsia="ja-JP"/>
        </w:rPr>
        <w:t>What publication could you find the answers to questions 3, 4 and 5?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177FD960" w14:textId="13FB74B1" w:rsidR="00322150" w:rsidRDefault="00322150" w:rsidP="0037306C">
      <w:pPr>
        <w:autoSpaceDE w:val="0"/>
        <w:autoSpaceDN w:val="0"/>
        <w:adjustRightInd w:val="0"/>
        <w:ind w:left="720"/>
        <w:rPr>
          <w:rFonts w:eastAsia="MS Mincho"/>
          <w:color w:val="FF0000"/>
          <w:lang w:eastAsia="ja-JP"/>
        </w:rPr>
      </w:pPr>
    </w:p>
    <w:p w14:paraId="30B871EF" w14:textId="77777777" w:rsidR="001B5C77" w:rsidRDefault="001B5C77" w:rsidP="0037306C">
      <w:pPr>
        <w:autoSpaceDE w:val="0"/>
        <w:autoSpaceDN w:val="0"/>
        <w:adjustRightInd w:val="0"/>
        <w:ind w:left="720"/>
        <w:rPr>
          <w:rFonts w:eastAsia="MS Mincho"/>
          <w:color w:val="FF0000"/>
          <w:lang w:eastAsia="ja-JP"/>
        </w:rPr>
      </w:pPr>
    </w:p>
    <w:p w14:paraId="36C8CD7F" w14:textId="50805EA6" w:rsidR="00322150" w:rsidRDefault="00322150" w:rsidP="0037306C">
      <w:pPr>
        <w:autoSpaceDE w:val="0"/>
        <w:autoSpaceDN w:val="0"/>
        <w:adjustRightInd w:val="0"/>
        <w:ind w:left="720"/>
        <w:rPr>
          <w:rFonts w:eastAsia="MS Mincho"/>
          <w:color w:val="FF0000"/>
          <w:lang w:eastAsia="ja-JP"/>
        </w:rPr>
      </w:pPr>
    </w:p>
    <w:p w14:paraId="67BBD427" w14:textId="77777777" w:rsidR="00322150" w:rsidRPr="00322150" w:rsidRDefault="00322150" w:rsidP="0037306C">
      <w:pPr>
        <w:autoSpaceDE w:val="0"/>
        <w:autoSpaceDN w:val="0"/>
        <w:adjustRightInd w:val="0"/>
        <w:ind w:left="720"/>
        <w:rPr>
          <w:rFonts w:eastAsia="MS Mincho"/>
          <w:color w:val="FF0000"/>
          <w:lang w:eastAsia="ja-JP"/>
        </w:rPr>
      </w:pPr>
    </w:p>
    <w:p w14:paraId="69691AFB" w14:textId="62CB3DC4" w:rsidR="00322150" w:rsidRDefault="00322150" w:rsidP="00322150">
      <w:pPr>
        <w:numPr>
          <w:ilvl w:val="0"/>
          <w:numId w:val="14"/>
        </w:numPr>
        <w:autoSpaceDE w:val="0"/>
        <w:autoSpaceDN w:val="0"/>
        <w:adjustRightInd w:val="0"/>
        <w:rPr>
          <w:rFonts w:eastAsia="MS Mincho"/>
          <w:lang w:eastAsia="ja-JP"/>
        </w:rPr>
      </w:pPr>
      <w:r>
        <w:rPr>
          <w:rFonts w:eastAsia="MS Mincho"/>
          <w:lang w:eastAsia="ja-JP"/>
        </w:rPr>
        <w:t>For question 6, what publication edition and chapter number?</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0BB79975" w14:textId="2EF7AA2D" w:rsidR="00322150" w:rsidRDefault="00322150" w:rsidP="00322150">
      <w:pPr>
        <w:autoSpaceDE w:val="0"/>
        <w:autoSpaceDN w:val="0"/>
        <w:adjustRightInd w:val="0"/>
        <w:ind w:left="720"/>
        <w:rPr>
          <w:rFonts w:eastAsia="MS Mincho"/>
          <w:color w:val="FF0000"/>
          <w:lang w:eastAsia="ja-JP"/>
        </w:rPr>
      </w:pPr>
    </w:p>
    <w:p w14:paraId="6E485DB5" w14:textId="77777777" w:rsidR="001B5C77" w:rsidRDefault="001B5C77" w:rsidP="00322150">
      <w:pPr>
        <w:autoSpaceDE w:val="0"/>
        <w:autoSpaceDN w:val="0"/>
        <w:adjustRightInd w:val="0"/>
        <w:ind w:left="720"/>
        <w:rPr>
          <w:rFonts w:eastAsia="MS Mincho"/>
          <w:color w:val="FF0000"/>
          <w:lang w:eastAsia="ja-JP"/>
        </w:rPr>
      </w:pPr>
    </w:p>
    <w:p w14:paraId="5B1CBB8C" w14:textId="7853DD19" w:rsidR="00322150" w:rsidRDefault="00322150" w:rsidP="00322150">
      <w:pPr>
        <w:autoSpaceDE w:val="0"/>
        <w:autoSpaceDN w:val="0"/>
        <w:adjustRightInd w:val="0"/>
        <w:ind w:left="720"/>
        <w:rPr>
          <w:rFonts w:eastAsia="MS Mincho"/>
          <w:color w:val="FF0000"/>
          <w:lang w:eastAsia="ja-JP"/>
        </w:rPr>
      </w:pPr>
    </w:p>
    <w:p w14:paraId="4455EFDC" w14:textId="77777777" w:rsidR="00322150" w:rsidRPr="00322150" w:rsidRDefault="00322150" w:rsidP="00322150">
      <w:pPr>
        <w:autoSpaceDE w:val="0"/>
        <w:autoSpaceDN w:val="0"/>
        <w:adjustRightInd w:val="0"/>
        <w:ind w:left="720"/>
        <w:rPr>
          <w:rFonts w:eastAsia="MS Mincho"/>
          <w:color w:val="FF0000"/>
          <w:lang w:eastAsia="ja-JP"/>
        </w:rPr>
      </w:pPr>
    </w:p>
    <w:p w14:paraId="76364A4D" w14:textId="06570F8B" w:rsidR="00053467" w:rsidRDefault="00322150" w:rsidP="000400F5">
      <w:pPr>
        <w:numPr>
          <w:ilvl w:val="0"/>
          <w:numId w:val="14"/>
        </w:numPr>
        <w:autoSpaceDE w:val="0"/>
        <w:autoSpaceDN w:val="0"/>
        <w:adjustRightInd w:val="0"/>
        <w:rPr>
          <w:rFonts w:eastAsia="MS Mincho"/>
          <w:lang w:eastAsia="ja-JP"/>
        </w:rPr>
      </w:pPr>
      <w:r>
        <w:rPr>
          <w:rFonts w:eastAsia="MS Mincho"/>
          <w:lang w:eastAsia="ja-JP"/>
        </w:rPr>
        <w:t xml:space="preserve">What are the light characteristics of </w:t>
      </w:r>
      <w:r w:rsidR="008832B6">
        <w:rPr>
          <w:rFonts w:eastAsia="MS Mincho"/>
          <w:lang w:eastAsia="ja-JP"/>
        </w:rPr>
        <w:t>Anthony’s Lighthouse?</w:t>
      </w:r>
      <w:r>
        <w:rPr>
          <w:rFonts w:eastAsia="MS Mincho"/>
          <w:lang w:eastAsia="ja-JP"/>
        </w:rPr>
        <w:tab/>
      </w:r>
      <w:r>
        <w:rPr>
          <w:rFonts w:eastAsia="MS Mincho"/>
          <w:lang w:eastAsia="ja-JP"/>
        </w:rPr>
        <w:tab/>
        <w:t xml:space="preserve">   </w:t>
      </w:r>
      <w:r w:rsidR="00000FB1">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7AEB400E" w14:textId="693FCF07" w:rsidR="00DA30BD" w:rsidRDefault="00DA30BD" w:rsidP="00322150">
      <w:pPr>
        <w:autoSpaceDE w:val="0"/>
        <w:autoSpaceDN w:val="0"/>
        <w:adjustRightInd w:val="0"/>
        <w:ind w:left="720"/>
        <w:rPr>
          <w:rFonts w:eastAsia="MS Mincho"/>
          <w:color w:val="FF0000"/>
          <w:lang w:eastAsia="ja-JP"/>
        </w:rPr>
      </w:pPr>
    </w:p>
    <w:p w14:paraId="4FF63D7F" w14:textId="77777777" w:rsidR="001B5C77" w:rsidRDefault="001B5C77" w:rsidP="00322150">
      <w:pPr>
        <w:autoSpaceDE w:val="0"/>
        <w:autoSpaceDN w:val="0"/>
        <w:adjustRightInd w:val="0"/>
        <w:ind w:left="720"/>
        <w:rPr>
          <w:rFonts w:eastAsia="MS Mincho"/>
          <w:color w:val="FF0000"/>
          <w:lang w:eastAsia="ja-JP"/>
        </w:rPr>
      </w:pPr>
    </w:p>
    <w:p w14:paraId="1C08F72F" w14:textId="1EFF8D42" w:rsidR="00DA30BD" w:rsidRDefault="00DA30BD" w:rsidP="00322150">
      <w:pPr>
        <w:autoSpaceDE w:val="0"/>
        <w:autoSpaceDN w:val="0"/>
        <w:adjustRightInd w:val="0"/>
        <w:ind w:left="720"/>
        <w:rPr>
          <w:rFonts w:eastAsia="MS Mincho"/>
          <w:color w:val="FF0000"/>
          <w:lang w:eastAsia="ja-JP"/>
        </w:rPr>
      </w:pPr>
    </w:p>
    <w:p w14:paraId="4CDAE5E2" w14:textId="77777777" w:rsidR="00DA30BD" w:rsidRPr="00DA30BD" w:rsidRDefault="00DA30BD" w:rsidP="00322150">
      <w:pPr>
        <w:autoSpaceDE w:val="0"/>
        <w:autoSpaceDN w:val="0"/>
        <w:adjustRightInd w:val="0"/>
        <w:ind w:left="720"/>
        <w:rPr>
          <w:rFonts w:eastAsia="MS Mincho"/>
          <w:color w:val="FF0000"/>
          <w:lang w:eastAsia="ja-JP"/>
        </w:rPr>
      </w:pPr>
    </w:p>
    <w:p w14:paraId="4A6EC4F6" w14:textId="6A5A1689" w:rsidR="00053467" w:rsidRDefault="00DA30BD" w:rsidP="000400F5">
      <w:pPr>
        <w:numPr>
          <w:ilvl w:val="0"/>
          <w:numId w:val="14"/>
        </w:numPr>
        <w:autoSpaceDE w:val="0"/>
        <w:autoSpaceDN w:val="0"/>
        <w:adjustRightInd w:val="0"/>
        <w:rPr>
          <w:rFonts w:eastAsia="MS Mincho"/>
          <w:lang w:eastAsia="ja-JP"/>
        </w:rPr>
      </w:pPr>
      <w:r>
        <w:rPr>
          <w:rFonts w:eastAsia="MS Mincho"/>
          <w:lang w:eastAsia="ja-JP"/>
        </w:rPr>
        <w:t xml:space="preserve">What is the color of the structure of </w:t>
      </w:r>
      <w:r w:rsidR="008832B6">
        <w:rPr>
          <w:rFonts w:eastAsia="MS Mincho"/>
          <w:lang w:eastAsia="ja-JP"/>
        </w:rPr>
        <w:t>Anthony’s Lighthouse</w:t>
      </w:r>
      <w:r w:rsidR="00000FB1">
        <w:rPr>
          <w:rFonts w:eastAsia="MS Mincho"/>
          <w:lang w:eastAsia="ja-JP"/>
        </w:rPr>
        <w:t>?</w:t>
      </w:r>
      <w:r w:rsidR="00000FB1">
        <w:rPr>
          <w:rFonts w:eastAsia="MS Mincho"/>
          <w:lang w:eastAsia="ja-JP"/>
        </w:rPr>
        <w:tab/>
      </w:r>
      <w:r>
        <w:rPr>
          <w:rFonts w:eastAsia="MS Mincho"/>
          <w:lang w:eastAsia="ja-JP"/>
        </w:rPr>
        <w:tab/>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7EAB6FBD" w14:textId="34A217F0" w:rsidR="00DA30BD" w:rsidRDefault="00DA30BD" w:rsidP="00DA30BD">
      <w:pPr>
        <w:autoSpaceDE w:val="0"/>
        <w:autoSpaceDN w:val="0"/>
        <w:adjustRightInd w:val="0"/>
        <w:ind w:left="720"/>
        <w:rPr>
          <w:rFonts w:eastAsia="MS Mincho"/>
          <w:color w:val="FF0000"/>
          <w:lang w:eastAsia="ja-JP"/>
        </w:rPr>
      </w:pPr>
    </w:p>
    <w:p w14:paraId="497D341E" w14:textId="77777777" w:rsidR="001B5C77" w:rsidRDefault="001B5C77" w:rsidP="00DA30BD">
      <w:pPr>
        <w:autoSpaceDE w:val="0"/>
        <w:autoSpaceDN w:val="0"/>
        <w:adjustRightInd w:val="0"/>
        <w:ind w:left="720"/>
        <w:rPr>
          <w:rFonts w:eastAsia="MS Mincho"/>
          <w:color w:val="FF0000"/>
          <w:lang w:eastAsia="ja-JP"/>
        </w:rPr>
      </w:pPr>
    </w:p>
    <w:p w14:paraId="726B3B22" w14:textId="16C88D7A" w:rsidR="00DA30BD" w:rsidRDefault="00DA30BD" w:rsidP="00DA30BD">
      <w:pPr>
        <w:autoSpaceDE w:val="0"/>
        <w:autoSpaceDN w:val="0"/>
        <w:adjustRightInd w:val="0"/>
        <w:ind w:left="720"/>
        <w:rPr>
          <w:rFonts w:eastAsia="MS Mincho"/>
          <w:color w:val="FF0000"/>
          <w:lang w:eastAsia="ja-JP"/>
        </w:rPr>
      </w:pPr>
    </w:p>
    <w:p w14:paraId="26E83A31" w14:textId="77777777" w:rsidR="00DA30BD" w:rsidRPr="00DA30BD" w:rsidRDefault="00DA30BD" w:rsidP="00DA30BD">
      <w:pPr>
        <w:autoSpaceDE w:val="0"/>
        <w:autoSpaceDN w:val="0"/>
        <w:adjustRightInd w:val="0"/>
        <w:ind w:left="720"/>
        <w:rPr>
          <w:rFonts w:eastAsia="MS Mincho"/>
          <w:color w:val="FF0000"/>
          <w:lang w:eastAsia="ja-JP"/>
        </w:rPr>
      </w:pPr>
    </w:p>
    <w:p w14:paraId="38D97880" w14:textId="6B00BD24" w:rsidR="00053467" w:rsidRDefault="008832B6" w:rsidP="000400F5">
      <w:pPr>
        <w:numPr>
          <w:ilvl w:val="0"/>
          <w:numId w:val="14"/>
        </w:numPr>
        <w:autoSpaceDE w:val="0"/>
        <w:autoSpaceDN w:val="0"/>
        <w:adjustRightInd w:val="0"/>
        <w:rPr>
          <w:rFonts w:eastAsia="MS Mincho"/>
          <w:lang w:eastAsia="ja-JP"/>
        </w:rPr>
      </w:pPr>
      <w:r>
        <w:rPr>
          <w:rFonts w:eastAsia="MS Mincho"/>
          <w:lang w:eastAsia="ja-JP"/>
        </w:rPr>
        <w:t>Is Anthony’s Lighthouse publicly or privately owned?</w:t>
      </w:r>
      <w:r w:rsidR="00000FB1">
        <w:rPr>
          <w:rFonts w:eastAsia="MS Mincho"/>
          <w:lang w:eastAsia="ja-JP"/>
        </w:rPr>
        <w:tab/>
      </w:r>
      <w:r w:rsidR="00000FB1">
        <w:rPr>
          <w:rFonts w:eastAsia="MS Mincho"/>
          <w:lang w:eastAsia="ja-JP"/>
        </w:rPr>
        <w:tab/>
      </w:r>
      <w:r w:rsidR="00000FB1">
        <w:rPr>
          <w:rFonts w:eastAsia="MS Mincho"/>
          <w:lang w:eastAsia="ja-JP"/>
        </w:rPr>
        <w:tab/>
        <w:t xml:space="preserve">   </w:t>
      </w:r>
      <w:r w:rsidR="00DA30BD">
        <w:rPr>
          <w:rFonts w:eastAsia="MS Mincho"/>
          <w:lang w:eastAsia="ja-JP"/>
        </w:rPr>
        <w:t xml:space="preserve">(1 </w:t>
      </w:r>
      <w:proofErr w:type="spellStart"/>
      <w:r w:rsidR="00DA30BD">
        <w:rPr>
          <w:rFonts w:eastAsia="MS Mincho"/>
          <w:lang w:eastAsia="ja-JP"/>
        </w:rPr>
        <w:t>pt</w:t>
      </w:r>
      <w:proofErr w:type="spellEnd"/>
      <w:r w:rsidR="00DA30BD">
        <w:rPr>
          <w:rFonts w:eastAsia="MS Mincho"/>
          <w:lang w:eastAsia="ja-JP"/>
        </w:rPr>
        <w:t>)</w:t>
      </w:r>
    </w:p>
    <w:p w14:paraId="641ED3A4" w14:textId="63454C3F" w:rsidR="00DA30BD" w:rsidRDefault="00DA30BD" w:rsidP="00DA30BD">
      <w:pPr>
        <w:autoSpaceDE w:val="0"/>
        <w:autoSpaceDN w:val="0"/>
        <w:adjustRightInd w:val="0"/>
        <w:ind w:left="720"/>
        <w:rPr>
          <w:rFonts w:eastAsia="MS Mincho"/>
          <w:color w:val="FF0000"/>
          <w:lang w:eastAsia="ja-JP"/>
        </w:rPr>
      </w:pPr>
    </w:p>
    <w:p w14:paraId="748AF58F" w14:textId="77777777" w:rsidR="001B5C77" w:rsidRDefault="001B5C77" w:rsidP="00DA30BD">
      <w:pPr>
        <w:autoSpaceDE w:val="0"/>
        <w:autoSpaceDN w:val="0"/>
        <w:adjustRightInd w:val="0"/>
        <w:ind w:left="720"/>
        <w:rPr>
          <w:rFonts w:eastAsia="MS Mincho"/>
          <w:lang w:eastAsia="ja-JP"/>
        </w:rPr>
      </w:pPr>
    </w:p>
    <w:p w14:paraId="52AA09DA" w14:textId="6048C264" w:rsidR="00DA30BD" w:rsidRDefault="00DA30BD" w:rsidP="00DA30BD">
      <w:pPr>
        <w:autoSpaceDE w:val="0"/>
        <w:autoSpaceDN w:val="0"/>
        <w:adjustRightInd w:val="0"/>
        <w:ind w:left="720"/>
        <w:rPr>
          <w:rFonts w:eastAsia="MS Mincho"/>
          <w:lang w:eastAsia="ja-JP"/>
        </w:rPr>
      </w:pPr>
    </w:p>
    <w:p w14:paraId="62565A21" w14:textId="77777777" w:rsidR="00DA30BD" w:rsidRDefault="00DA30BD" w:rsidP="00DA30BD">
      <w:pPr>
        <w:autoSpaceDE w:val="0"/>
        <w:autoSpaceDN w:val="0"/>
        <w:adjustRightInd w:val="0"/>
        <w:ind w:left="720"/>
        <w:rPr>
          <w:rFonts w:eastAsia="MS Mincho"/>
          <w:lang w:eastAsia="ja-JP"/>
        </w:rPr>
      </w:pPr>
    </w:p>
    <w:p w14:paraId="3944E36F" w14:textId="0694C3D9" w:rsidR="000400F5" w:rsidRPr="00053467" w:rsidRDefault="00DA30BD" w:rsidP="00053467">
      <w:pPr>
        <w:numPr>
          <w:ilvl w:val="0"/>
          <w:numId w:val="14"/>
        </w:numPr>
        <w:autoSpaceDE w:val="0"/>
        <w:autoSpaceDN w:val="0"/>
        <w:adjustRightInd w:val="0"/>
        <w:rPr>
          <w:rFonts w:eastAsia="MS Mincho"/>
          <w:lang w:eastAsia="ja-JP"/>
        </w:rPr>
      </w:pPr>
      <w:r>
        <w:rPr>
          <w:rFonts w:eastAsia="MS Mincho"/>
          <w:lang w:eastAsia="ja-JP"/>
        </w:rPr>
        <w:t xml:space="preserve">What publication would you find the answers to questions 8, 9 and 10?        </w:t>
      </w:r>
      <w:r w:rsidR="00616C24" w:rsidRPr="00053467">
        <w:rPr>
          <w:rFonts w:eastAsia="MS Mincho"/>
          <w:lang w:eastAsia="ja-JP"/>
        </w:rPr>
        <w:t>(</w:t>
      </w:r>
      <w:r w:rsidR="00F271CE">
        <w:rPr>
          <w:rFonts w:eastAsia="MS Mincho"/>
          <w:lang w:eastAsia="ja-JP"/>
        </w:rPr>
        <w:t>2</w:t>
      </w:r>
      <w:r w:rsidR="00616C24" w:rsidRPr="00053467">
        <w:rPr>
          <w:rFonts w:eastAsia="MS Mincho"/>
          <w:lang w:eastAsia="ja-JP"/>
        </w:rPr>
        <w:t xml:space="preserve"> </w:t>
      </w:r>
      <w:proofErr w:type="spellStart"/>
      <w:r w:rsidR="009564D7" w:rsidRPr="00053467">
        <w:rPr>
          <w:rFonts w:eastAsia="MS Mincho"/>
          <w:lang w:eastAsia="ja-JP"/>
        </w:rPr>
        <w:t>p</w:t>
      </w:r>
      <w:r w:rsidR="00616C24" w:rsidRPr="00053467">
        <w:rPr>
          <w:rFonts w:eastAsia="MS Mincho"/>
          <w:lang w:eastAsia="ja-JP"/>
        </w:rPr>
        <w:t>t</w:t>
      </w:r>
      <w:proofErr w:type="spellEnd"/>
      <w:r w:rsidR="00616C24" w:rsidRPr="00053467">
        <w:rPr>
          <w:rFonts w:eastAsia="MS Mincho"/>
          <w:lang w:eastAsia="ja-JP"/>
        </w:rPr>
        <w:t>)</w:t>
      </w:r>
    </w:p>
    <w:p w14:paraId="578BB8F0" w14:textId="11FB65A4" w:rsidR="00A462AD" w:rsidRDefault="00A462AD" w:rsidP="00D17515">
      <w:pPr>
        <w:autoSpaceDE w:val="0"/>
        <w:autoSpaceDN w:val="0"/>
        <w:adjustRightInd w:val="0"/>
        <w:ind w:left="720"/>
        <w:rPr>
          <w:rFonts w:eastAsia="MS Mincho"/>
          <w:color w:val="FF0000"/>
          <w:lang w:eastAsia="ja-JP"/>
        </w:rPr>
      </w:pPr>
    </w:p>
    <w:p w14:paraId="7476ED43" w14:textId="77777777" w:rsidR="001B5C77" w:rsidRPr="00D17515" w:rsidRDefault="001B5C77" w:rsidP="00D17515">
      <w:pPr>
        <w:autoSpaceDE w:val="0"/>
        <w:autoSpaceDN w:val="0"/>
        <w:adjustRightInd w:val="0"/>
        <w:ind w:left="720"/>
        <w:rPr>
          <w:rFonts w:eastAsia="MS Mincho"/>
          <w:lang w:eastAsia="ja-JP"/>
        </w:rPr>
      </w:pPr>
    </w:p>
    <w:p w14:paraId="2642B04C" w14:textId="77777777" w:rsidR="00616C24" w:rsidRDefault="00616C24" w:rsidP="00D17515">
      <w:pPr>
        <w:autoSpaceDE w:val="0"/>
        <w:autoSpaceDN w:val="0"/>
        <w:adjustRightInd w:val="0"/>
        <w:ind w:left="720"/>
        <w:rPr>
          <w:rFonts w:eastAsia="MS Mincho"/>
          <w:lang w:eastAsia="ja-JP"/>
        </w:rPr>
      </w:pPr>
    </w:p>
    <w:p w14:paraId="0CF28BAD" w14:textId="77777777" w:rsidR="006A5B08" w:rsidRPr="00D17515" w:rsidRDefault="006A5B08" w:rsidP="00D17515">
      <w:pPr>
        <w:autoSpaceDE w:val="0"/>
        <w:autoSpaceDN w:val="0"/>
        <w:adjustRightInd w:val="0"/>
        <w:ind w:left="720"/>
        <w:rPr>
          <w:rFonts w:eastAsia="MS Mincho"/>
          <w:lang w:eastAsia="ja-JP"/>
        </w:rPr>
      </w:pPr>
    </w:p>
    <w:p w14:paraId="677216AB" w14:textId="12A4960F" w:rsidR="00DE2606" w:rsidRPr="00D17515" w:rsidRDefault="000171BD" w:rsidP="00D17515">
      <w:pPr>
        <w:numPr>
          <w:ilvl w:val="0"/>
          <w:numId w:val="14"/>
        </w:numPr>
        <w:autoSpaceDE w:val="0"/>
        <w:autoSpaceDN w:val="0"/>
        <w:adjustRightInd w:val="0"/>
        <w:rPr>
          <w:rFonts w:eastAsia="MS Mincho"/>
          <w:lang w:eastAsia="ja-JP"/>
        </w:rPr>
      </w:pPr>
      <w:r>
        <w:rPr>
          <w:rFonts w:eastAsia="MS Mincho"/>
          <w:lang w:eastAsia="ja-JP"/>
        </w:rPr>
        <w:t>What is the destination flag signal for a vessel heading into Yokosuka?</w:t>
      </w:r>
      <w:r w:rsidR="000400F5">
        <w:rPr>
          <w:rFonts w:eastAsia="MS Mincho"/>
          <w:lang w:eastAsia="ja-JP"/>
        </w:rPr>
        <w:t xml:space="preserve">     </w:t>
      </w:r>
      <w:r w:rsidR="00322150">
        <w:rPr>
          <w:rFonts w:eastAsia="MS Mincho"/>
          <w:lang w:eastAsia="ja-JP"/>
        </w:rPr>
        <w:t xml:space="preserve">   </w:t>
      </w:r>
      <w:r w:rsidR="007C3EC6">
        <w:rPr>
          <w:rFonts w:eastAsia="MS Mincho"/>
          <w:lang w:eastAsia="ja-JP"/>
        </w:rPr>
        <w:t xml:space="preserve"> </w:t>
      </w:r>
      <w:r w:rsidR="00404EEA" w:rsidRPr="00D17515">
        <w:rPr>
          <w:rFonts w:eastAsia="MS Mincho"/>
          <w:lang w:eastAsia="ja-JP"/>
        </w:rPr>
        <w:t>(</w:t>
      </w:r>
      <w:r w:rsidR="00F271CE">
        <w:rPr>
          <w:rFonts w:eastAsia="MS Mincho"/>
          <w:lang w:eastAsia="ja-JP"/>
        </w:rPr>
        <w:t>1</w:t>
      </w:r>
      <w:r w:rsidR="00404EEA" w:rsidRPr="00D17515">
        <w:rPr>
          <w:rFonts w:eastAsia="MS Mincho"/>
          <w:lang w:eastAsia="ja-JP"/>
        </w:rPr>
        <w:t xml:space="preserve"> </w:t>
      </w:r>
      <w:proofErr w:type="spellStart"/>
      <w:r w:rsidR="00404EEA" w:rsidRPr="00D17515">
        <w:rPr>
          <w:rFonts w:eastAsia="MS Mincho"/>
          <w:lang w:eastAsia="ja-JP"/>
        </w:rPr>
        <w:t>p</w:t>
      </w:r>
      <w:r w:rsidR="009564D7" w:rsidRPr="00D17515">
        <w:rPr>
          <w:rFonts w:eastAsia="MS Mincho"/>
          <w:lang w:eastAsia="ja-JP"/>
        </w:rPr>
        <w:t>t</w:t>
      </w:r>
      <w:proofErr w:type="spellEnd"/>
      <w:r w:rsidR="00404EEA" w:rsidRPr="00D17515">
        <w:rPr>
          <w:rFonts w:eastAsia="MS Mincho"/>
          <w:lang w:eastAsia="ja-JP"/>
        </w:rPr>
        <w:t>)</w:t>
      </w:r>
    </w:p>
    <w:p w14:paraId="0E376469" w14:textId="11791562" w:rsidR="00D535F0" w:rsidRDefault="00D535F0" w:rsidP="00D17515">
      <w:pPr>
        <w:autoSpaceDE w:val="0"/>
        <w:autoSpaceDN w:val="0"/>
        <w:adjustRightInd w:val="0"/>
        <w:ind w:left="720"/>
        <w:rPr>
          <w:rFonts w:eastAsia="MS Mincho"/>
          <w:color w:val="FF0000"/>
          <w:lang w:eastAsia="ja-JP"/>
        </w:rPr>
      </w:pPr>
    </w:p>
    <w:p w14:paraId="6D3615C2" w14:textId="77777777" w:rsidR="001B5C77" w:rsidRPr="00D17515" w:rsidRDefault="001B5C77" w:rsidP="00D17515">
      <w:pPr>
        <w:autoSpaceDE w:val="0"/>
        <w:autoSpaceDN w:val="0"/>
        <w:adjustRightInd w:val="0"/>
        <w:ind w:left="720"/>
        <w:rPr>
          <w:rFonts w:eastAsia="MS Mincho"/>
          <w:lang w:eastAsia="ja-JP"/>
        </w:rPr>
      </w:pPr>
    </w:p>
    <w:p w14:paraId="7E13B934" w14:textId="355FE584" w:rsidR="00DE2606" w:rsidRDefault="00DE2606" w:rsidP="00D17515">
      <w:pPr>
        <w:autoSpaceDE w:val="0"/>
        <w:autoSpaceDN w:val="0"/>
        <w:adjustRightInd w:val="0"/>
        <w:ind w:left="720"/>
        <w:rPr>
          <w:rFonts w:eastAsia="MS Mincho"/>
          <w:lang w:eastAsia="ja-JP"/>
        </w:rPr>
      </w:pPr>
    </w:p>
    <w:p w14:paraId="3AF4CDFF" w14:textId="77777777" w:rsidR="008E0208" w:rsidRPr="00D17515" w:rsidRDefault="008E0208" w:rsidP="00D17515">
      <w:pPr>
        <w:autoSpaceDE w:val="0"/>
        <w:autoSpaceDN w:val="0"/>
        <w:adjustRightInd w:val="0"/>
        <w:ind w:left="720"/>
        <w:rPr>
          <w:rFonts w:eastAsia="MS Mincho"/>
          <w:lang w:eastAsia="ja-JP"/>
        </w:rPr>
      </w:pPr>
    </w:p>
    <w:p w14:paraId="55B4EE69" w14:textId="103968F2" w:rsidR="00DE2606" w:rsidRPr="00D17515" w:rsidRDefault="00B758F9" w:rsidP="00D17515">
      <w:pPr>
        <w:numPr>
          <w:ilvl w:val="0"/>
          <w:numId w:val="14"/>
        </w:numPr>
        <w:autoSpaceDE w:val="0"/>
        <w:autoSpaceDN w:val="0"/>
        <w:adjustRightInd w:val="0"/>
        <w:rPr>
          <w:rFonts w:eastAsia="MS Mincho"/>
          <w:lang w:eastAsia="ja-JP"/>
        </w:rPr>
      </w:pPr>
      <w:r>
        <w:rPr>
          <w:rFonts w:eastAsia="MS Mincho"/>
          <w:lang w:eastAsia="ja-JP"/>
        </w:rPr>
        <w:t>If you are navigating into Yokosuka, are you required to maintain continuous contact with the Tokyo Wan Traffic Service Center (Tokyo MAR-TIS)?</w:t>
      </w:r>
      <w:r w:rsidR="007C3EC6">
        <w:rPr>
          <w:rFonts w:eastAsia="MS Mincho"/>
          <w:lang w:eastAsia="ja-JP"/>
        </w:rPr>
        <w:tab/>
      </w:r>
      <w:r w:rsidR="000400F5">
        <w:rPr>
          <w:rFonts w:eastAsia="MS Mincho"/>
          <w:lang w:eastAsia="ja-JP"/>
        </w:rPr>
        <w:t xml:space="preserve">   </w:t>
      </w:r>
      <w:r>
        <w:rPr>
          <w:rFonts w:eastAsia="MS Mincho"/>
          <w:lang w:eastAsia="ja-JP"/>
        </w:rPr>
        <w:t>(</w:t>
      </w:r>
      <w:r w:rsidR="00F271CE">
        <w:rPr>
          <w:rFonts w:eastAsia="MS Mincho"/>
          <w:lang w:eastAsia="ja-JP"/>
        </w:rPr>
        <w:t>1</w:t>
      </w:r>
      <w:r w:rsidR="009564D7" w:rsidRPr="00D17515">
        <w:rPr>
          <w:rFonts w:eastAsia="MS Mincho"/>
          <w:lang w:eastAsia="ja-JP"/>
        </w:rPr>
        <w:t xml:space="preserve"> </w:t>
      </w:r>
      <w:proofErr w:type="spellStart"/>
      <w:r w:rsidR="009564D7" w:rsidRPr="00D17515">
        <w:rPr>
          <w:rFonts w:eastAsia="MS Mincho"/>
          <w:lang w:eastAsia="ja-JP"/>
        </w:rPr>
        <w:t>p</w:t>
      </w:r>
      <w:r w:rsidR="00DE2606" w:rsidRPr="00D17515">
        <w:rPr>
          <w:rFonts w:eastAsia="MS Mincho"/>
          <w:lang w:eastAsia="ja-JP"/>
        </w:rPr>
        <w:t>t</w:t>
      </w:r>
      <w:proofErr w:type="spellEnd"/>
      <w:r w:rsidR="00DE2606" w:rsidRPr="00D17515">
        <w:rPr>
          <w:rFonts w:eastAsia="MS Mincho"/>
          <w:lang w:eastAsia="ja-JP"/>
        </w:rPr>
        <w:t>)</w:t>
      </w:r>
    </w:p>
    <w:p w14:paraId="0E1622ED" w14:textId="02469F97" w:rsidR="001B5C77" w:rsidRDefault="001B5C77" w:rsidP="00D17515">
      <w:pPr>
        <w:autoSpaceDE w:val="0"/>
        <w:autoSpaceDN w:val="0"/>
        <w:adjustRightInd w:val="0"/>
        <w:ind w:left="720"/>
        <w:rPr>
          <w:rFonts w:eastAsia="MS Mincho"/>
          <w:color w:val="FF0000"/>
          <w:lang w:eastAsia="ja-JP"/>
        </w:rPr>
      </w:pPr>
    </w:p>
    <w:p w14:paraId="6A650DE3" w14:textId="77777777" w:rsidR="001B5C77" w:rsidRPr="00D17515" w:rsidRDefault="001B5C77" w:rsidP="00D17515">
      <w:pPr>
        <w:autoSpaceDE w:val="0"/>
        <w:autoSpaceDN w:val="0"/>
        <w:adjustRightInd w:val="0"/>
        <w:ind w:left="720"/>
        <w:rPr>
          <w:rFonts w:eastAsia="MS Mincho"/>
          <w:lang w:eastAsia="ja-JP"/>
        </w:rPr>
      </w:pPr>
    </w:p>
    <w:p w14:paraId="027D761C" w14:textId="77777777" w:rsidR="00404EEA" w:rsidRDefault="00404EEA" w:rsidP="00D17515">
      <w:pPr>
        <w:pStyle w:val="ListParagraph"/>
        <w:rPr>
          <w:rFonts w:eastAsia="MS Mincho"/>
          <w:lang w:eastAsia="ja-JP"/>
        </w:rPr>
      </w:pPr>
    </w:p>
    <w:p w14:paraId="4666F85D" w14:textId="77777777" w:rsidR="006A5B08" w:rsidRPr="00D17515" w:rsidRDefault="006A5B08" w:rsidP="00D17515">
      <w:pPr>
        <w:pStyle w:val="ListParagraph"/>
        <w:rPr>
          <w:rFonts w:eastAsia="MS Mincho"/>
          <w:lang w:eastAsia="ja-JP"/>
        </w:rPr>
      </w:pPr>
    </w:p>
    <w:p w14:paraId="2228CF6A" w14:textId="6521E7E2" w:rsidR="00625CB9" w:rsidRDefault="00B758F9" w:rsidP="00D17515">
      <w:pPr>
        <w:numPr>
          <w:ilvl w:val="0"/>
          <w:numId w:val="14"/>
        </w:numPr>
        <w:autoSpaceDE w:val="0"/>
        <w:autoSpaceDN w:val="0"/>
        <w:adjustRightInd w:val="0"/>
        <w:rPr>
          <w:rFonts w:eastAsia="MS Mincho"/>
          <w:lang w:eastAsia="ja-JP"/>
        </w:rPr>
      </w:pPr>
      <w:r>
        <w:rPr>
          <w:rFonts w:eastAsia="MS Mincho"/>
          <w:lang w:eastAsia="ja-JP"/>
        </w:rPr>
        <w:t xml:space="preserve">What is the height of the spring tide in Yokosuka Wan (in meters)?               </w:t>
      </w:r>
      <w:r w:rsidR="006A5B08">
        <w:rPr>
          <w:rFonts w:eastAsia="MS Mincho"/>
          <w:lang w:eastAsia="ja-JP"/>
        </w:rPr>
        <w:t>(</w:t>
      </w:r>
      <w:r w:rsidR="00F271CE">
        <w:rPr>
          <w:rFonts w:eastAsia="MS Mincho"/>
          <w:lang w:eastAsia="ja-JP"/>
        </w:rPr>
        <w:t>2</w:t>
      </w:r>
      <w:r w:rsidR="00640F50" w:rsidRPr="00D17515">
        <w:rPr>
          <w:rFonts w:eastAsia="MS Mincho"/>
          <w:lang w:eastAsia="ja-JP"/>
        </w:rPr>
        <w:t xml:space="preserve"> </w:t>
      </w:r>
      <w:proofErr w:type="spellStart"/>
      <w:r w:rsidR="00640F50" w:rsidRPr="00D17515">
        <w:rPr>
          <w:rFonts w:eastAsia="MS Mincho"/>
          <w:lang w:eastAsia="ja-JP"/>
        </w:rPr>
        <w:t>pt</w:t>
      </w:r>
      <w:proofErr w:type="spellEnd"/>
      <w:r w:rsidR="00640F50" w:rsidRPr="00D17515">
        <w:rPr>
          <w:rFonts w:eastAsia="MS Mincho"/>
          <w:lang w:eastAsia="ja-JP"/>
        </w:rPr>
        <w:t>)</w:t>
      </w:r>
    </w:p>
    <w:p w14:paraId="1B4C742A" w14:textId="4C309864" w:rsidR="000400F5" w:rsidRPr="000400F5" w:rsidRDefault="000400F5" w:rsidP="000400F5">
      <w:pPr>
        <w:autoSpaceDE w:val="0"/>
        <w:autoSpaceDN w:val="0"/>
        <w:adjustRightInd w:val="0"/>
        <w:ind w:left="720"/>
        <w:rPr>
          <w:rFonts w:eastAsia="MS Mincho"/>
          <w:color w:val="FF0000"/>
          <w:lang w:eastAsia="ja-JP"/>
        </w:rPr>
      </w:pPr>
    </w:p>
    <w:p w14:paraId="6CE465F9" w14:textId="1B536FF6" w:rsidR="00BF2235" w:rsidRDefault="00BF2235" w:rsidP="000400F5">
      <w:pPr>
        <w:autoSpaceDE w:val="0"/>
        <w:autoSpaceDN w:val="0"/>
        <w:adjustRightInd w:val="0"/>
        <w:rPr>
          <w:rFonts w:eastAsia="MS Mincho"/>
          <w:lang w:eastAsia="ja-JP"/>
        </w:rPr>
      </w:pPr>
    </w:p>
    <w:p w14:paraId="6AFADF92" w14:textId="77777777" w:rsidR="008E0208" w:rsidRDefault="008E0208" w:rsidP="000400F5">
      <w:pPr>
        <w:autoSpaceDE w:val="0"/>
        <w:autoSpaceDN w:val="0"/>
        <w:adjustRightInd w:val="0"/>
        <w:rPr>
          <w:rFonts w:eastAsia="MS Mincho"/>
          <w:lang w:eastAsia="ja-JP"/>
        </w:rPr>
      </w:pPr>
    </w:p>
    <w:p w14:paraId="67C68847" w14:textId="77777777" w:rsidR="006A5B08" w:rsidRPr="00D17515" w:rsidRDefault="006A5B08" w:rsidP="00D17515">
      <w:pPr>
        <w:autoSpaceDE w:val="0"/>
        <w:autoSpaceDN w:val="0"/>
        <w:adjustRightInd w:val="0"/>
        <w:ind w:left="720"/>
        <w:rPr>
          <w:rFonts w:eastAsia="MS Mincho"/>
          <w:lang w:eastAsia="ja-JP"/>
        </w:rPr>
      </w:pPr>
    </w:p>
    <w:p w14:paraId="1128E497" w14:textId="476D440B" w:rsidR="00BF2235" w:rsidRPr="00D17515"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publication did you find the answers to questions </w:t>
      </w:r>
      <w:r w:rsidR="007C3EC6">
        <w:rPr>
          <w:rFonts w:eastAsia="MS Mincho"/>
          <w:lang w:eastAsia="ja-JP"/>
        </w:rPr>
        <w:t>1</w:t>
      </w:r>
      <w:r w:rsidR="00E84AF2">
        <w:rPr>
          <w:rFonts w:eastAsia="MS Mincho"/>
          <w:lang w:eastAsia="ja-JP"/>
        </w:rPr>
        <w:t>2</w:t>
      </w:r>
      <w:r>
        <w:rPr>
          <w:rFonts w:eastAsia="MS Mincho"/>
          <w:lang w:eastAsia="ja-JP"/>
        </w:rPr>
        <w:t xml:space="preserve">, </w:t>
      </w:r>
      <w:r w:rsidR="007C3EC6">
        <w:rPr>
          <w:rFonts w:eastAsia="MS Mincho"/>
          <w:lang w:eastAsia="ja-JP"/>
        </w:rPr>
        <w:t>1</w:t>
      </w:r>
      <w:r w:rsidR="00E84AF2">
        <w:rPr>
          <w:rFonts w:eastAsia="MS Mincho"/>
          <w:lang w:eastAsia="ja-JP"/>
        </w:rPr>
        <w:t>3</w:t>
      </w:r>
      <w:r>
        <w:rPr>
          <w:rFonts w:eastAsia="MS Mincho"/>
          <w:lang w:eastAsia="ja-JP"/>
        </w:rPr>
        <w:t xml:space="preserve"> and </w:t>
      </w:r>
      <w:r w:rsidR="007C3EC6">
        <w:rPr>
          <w:rFonts w:eastAsia="MS Mincho"/>
          <w:lang w:eastAsia="ja-JP"/>
        </w:rPr>
        <w:t>1</w:t>
      </w:r>
      <w:r w:rsidR="00E84AF2">
        <w:rPr>
          <w:rFonts w:eastAsia="MS Mincho"/>
          <w:lang w:eastAsia="ja-JP"/>
        </w:rPr>
        <w:t>4</w:t>
      </w:r>
      <w:r>
        <w:rPr>
          <w:rFonts w:eastAsia="MS Mincho"/>
          <w:lang w:eastAsia="ja-JP"/>
        </w:rPr>
        <w:t xml:space="preserve">?    </w:t>
      </w:r>
      <w:r>
        <w:rPr>
          <w:rFonts w:eastAsia="MS Mincho"/>
          <w:lang w:eastAsia="ja-JP"/>
        </w:rPr>
        <w:tab/>
      </w:r>
      <w:r w:rsidR="00B758F9">
        <w:rPr>
          <w:rFonts w:eastAsia="MS Mincho"/>
          <w:lang w:eastAsia="ja-JP"/>
        </w:rPr>
        <w:t xml:space="preserve">  </w:t>
      </w:r>
      <w:r w:rsidR="009564D7" w:rsidRPr="00D17515">
        <w:rPr>
          <w:rFonts w:eastAsia="MS Mincho"/>
          <w:lang w:eastAsia="ja-JP"/>
        </w:rPr>
        <w:t>(</w:t>
      </w:r>
      <w:r w:rsidR="00F271CE">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BF2235" w:rsidRPr="00D17515">
        <w:rPr>
          <w:rFonts w:eastAsia="MS Mincho"/>
          <w:lang w:eastAsia="ja-JP"/>
        </w:rPr>
        <w:t>t</w:t>
      </w:r>
      <w:proofErr w:type="spellEnd"/>
      <w:r w:rsidR="00BF2235" w:rsidRPr="00D17515">
        <w:rPr>
          <w:rFonts w:eastAsia="MS Mincho"/>
          <w:lang w:eastAsia="ja-JP"/>
        </w:rPr>
        <w:t>)</w:t>
      </w:r>
    </w:p>
    <w:p w14:paraId="6E2E271E" w14:textId="7F531701" w:rsidR="00A462AD" w:rsidRDefault="00A462AD" w:rsidP="00D17515">
      <w:pPr>
        <w:autoSpaceDE w:val="0"/>
        <w:autoSpaceDN w:val="0"/>
        <w:adjustRightInd w:val="0"/>
        <w:ind w:left="720"/>
        <w:rPr>
          <w:rFonts w:eastAsia="MS Mincho"/>
          <w:color w:val="FF0000"/>
          <w:lang w:eastAsia="ja-JP"/>
        </w:rPr>
      </w:pPr>
    </w:p>
    <w:p w14:paraId="31A68A09" w14:textId="77777777" w:rsidR="001B5C77" w:rsidRPr="00D17515" w:rsidRDefault="001B5C77" w:rsidP="00D17515">
      <w:pPr>
        <w:autoSpaceDE w:val="0"/>
        <w:autoSpaceDN w:val="0"/>
        <w:adjustRightInd w:val="0"/>
        <w:ind w:left="720"/>
        <w:rPr>
          <w:rFonts w:eastAsia="MS Mincho"/>
          <w:lang w:eastAsia="ja-JP"/>
        </w:rPr>
      </w:pPr>
    </w:p>
    <w:p w14:paraId="330EEA14" w14:textId="77777777" w:rsidR="00A462AD" w:rsidRPr="00D17515" w:rsidRDefault="00A462AD" w:rsidP="000400F5">
      <w:pPr>
        <w:autoSpaceDE w:val="0"/>
        <w:autoSpaceDN w:val="0"/>
        <w:adjustRightInd w:val="0"/>
        <w:rPr>
          <w:rFonts w:eastAsia="MS Mincho"/>
          <w:lang w:eastAsia="ja-JP"/>
        </w:rPr>
      </w:pPr>
    </w:p>
    <w:p w14:paraId="5E36D290" w14:textId="77777777" w:rsidR="00A462AD" w:rsidRPr="00D17515" w:rsidRDefault="00A462AD" w:rsidP="00D17515">
      <w:pPr>
        <w:autoSpaceDE w:val="0"/>
        <w:autoSpaceDN w:val="0"/>
        <w:adjustRightInd w:val="0"/>
        <w:rPr>
          <w:rFonts w:eastAsia="MS Mincho"/>
          <w:lang w:eastAsia="ja-JP"/>
        </w:rPr>
      </w:pPr>
    </w:p>
    <w:p w14:paraId="0A887443" w14:textId="37BAB308" w:rsidR="008E0208"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is the Port No. for </w:t>
      </w:r>
      <w:r w:rsidR="00B758F9">
        <w:rPr>
          <w:rFonts w:eastAsia="MS Mincho"/>
          <w:lang w:eastAsia="ja-JP"/>
        </w:rPr>
        <w:t>Yokosuka</w:t>
      </w:r>
      <w:r>
        <w:rPr>
          <w:rFonts w:eastAsia="MS Mincho"/>
          <w:lang w:eastAsia="ja-JP"/>
        </w:rPr>
        <w:t>?</w:t>
      </w:r>
      <w:r>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9C1703">
        <w:rPr>
          <w:rFonts w:eastAsia="MS Mincho"/>
          <w:lang w:eastAsia="ja-JP"/>
        </w:rPr>
        <w:t xml:space="preserve">   </w:t>
      </w:r>
      <w:r w:rsidR="00B758F9">
        <w:rPr>
          <w:rFonts w:eastAsia="MS Mincho"/>
          <w:lang w:eastAsia="ja-JP"/>
        </w:rPr>
        <w:t xml:space="preserve">           </w:t>
      </w:r>
      <w:r w:rsidR="008E0208">
        <w:rPr>
          <w:rFonts w:eastAsia="MS Mincho"/>
          <w:lang w:eastAsia="ja-JP"/>
        </w:rPr>
        <w:t xml:space="preserve">(1 </w:t>
      </w:r>
      <w:proofErr w:type="spellStart"/>
      <w:r w:rsidR="008E0208">
        <w:rPr>
          <w:rFonts w:eastAsia="MS Mincho"/>
          <w:lang w:eastAsia="ja-JP"/>
        </w:rPr>
        <w:t>pt</w:t>
      </w:r>
      <w:proofErr w:type="spellEnd"/>
      <w:r w:rsidR="008E0208">
        <w:rPr>
          <w:rFonts w:eastAsia="MS Mincho"/>
          <w:lang w:eastAsia="ja-JP"/>
        </w:rPr>
        <w:t>)</w:t>
      </w:r>
    </w:p>
    <w:p w14:paraId="264AA5B8" w14:textId="5D0A3ABB" w:rsidR="008E0208" w:rsidRDefault="008E0208" w:rsidP="008E0208">
      <w:pPr>
        <w:autoSpaceDE w:val="0"/>
        <w:autoSpaceDN w:val="0"/>
        <w:adjustRightInd w:val="0"/>
        <w:ind w:left="720"/>
        <w:rPr>
          <w:rFonts w:eastAsia="MS Mincho"/>
          <w:color w:val="FF0000"/>
          <w:lang w:eastAsia="ja-JP"/>
        </w:rPr>
      </w:pPr>
    </w:p>
    <w:p w14:paraId="6C7C125D" w14:textId="77777777" w:rsidR="001B5C77" w:rsidRDefault="001B5C77" w:rsidP="008E0208">
      <w:pPr>
        <w:autoSpaceDE w:val="0"/>
        <w:autoSpaceDN w:val="0"/>
        <w:adjustRightInd w:val="0"/>
        <w:ind w:left="720"/>
        <w:rPr>
          <w:rFonts w:eastAsia="MS Mincho"/>
          <w:color w:val="FF0000"/>
          <w:lang w:eastAsia="ja-JP"/>
        </w:rPr>
      </w:pPr>
    </w:p>
    <w:p w14:paraId="3950AABF" w14:textId="77777777" w:rsidR="008E0208" w:rsidRDefault="008E0208" w:rsidP="008E0208">
      <w:pPr>
        <w:autoSpaceDE w:val="0"/>
        <w:autoSpaceDN w:val="0"/>
        <w:adjustRightInd w:val="0"/>
        <w:ind w:left="720"/>
        <w:rPr>
          <w:rFonts w:eastAsia="MS Mincho"/>
          <w:color w:val="FF0000"/>
          <w:lang w:eastAsia="ja-JP"/>
        </w:rPr>
      </w:pPr>
    </w:p>
    <w:p w14:paraId="3B208FBD" w14:textId="77777777" w:rsidR="008E0208" w:rsidRPr="008E0208" w:rsidRDefault="008E0208" w:rsidP="008E0208">
      <w:pPr>
        <w:autoSpaceDE w:val="0"/>
        <w:autoSpaceDN w:val="0"/>
        <w:adjustRightInd w:val="0"/>
        <w:ind w:left="720"/>
        <w:rPr>
          <w:rFonts w:eastAsia="MS Mincho"/>
          <w:color w:val="FF0000"/>
          <w:lang w:eastAsia="ja-JP"/>
        </w:rPr>
      </w:pPr>
    </w:p>
    <w:p w14:paraId="7211A05F" w14:textId="55A2372A" w:rsidR="008E0208" w:rsidRPr="00003100" w:rsidRDefault="008E0208" w:rsidP="008E0208">
      <w:pPr>
        <w:numPr>
          <w:ilvl w:val="0"/>
          <w:numId w:val="14"/>
        </w:numPr>
        <w:autoSpaceDE w:val="0"/>
        <w:autoSpaceDN w:val="0"/>
        <w:adjustRightInd w:val="0"/>
        <w:rPr>
          <w:rFonts w:eastAsia="MS Mincho"/>
          <w:lang w:eastAsia="ja-JP"/>
        </w:rPr>
      </w:pPr>
      <w:r w:rsidRPr="00003100">
        <w:rPr>
          <w:rFonts w:eastAsia="MS Mincho"/>
          <w:lang w:eastAsia="ja-JP"/>
        </w:rPr>
        <w:t xml:space="preserve">List the 4 DNCs needed for </w:t>
      </w:r>
      <w:r w:rsidR="008D3E47" w:rsidRPr="00003100">
        <w:rPr>
          <w:rFonts w:eastAsia="MS Mincho"/>
          <w:lang w:eastAsia="ja-JP"/>
        </w:rPr>
        <w:t>Yokosuka</w:t>
      </w:r>
      <w:r w:rsidRPr="00003100">
        <w:rPr>
          <w:rFonts w:eastAsia="MS Mincho"/>
          <w:lang w:eastAsia="ja-JP"/>
        </w:rPr>
        <w:t>.</w:t>
      </w:r>
      <w:r w:rsidRPr="00003100">
        <w:rPr>
          <w:rFonts w:eastAsia="MS Mincho"/>
          <w:lang w:eastAsia="ja-JP"/>
        </w:rPr>
        <w:tab/>
      </w:r>
      <w:r w:rsidRPr="00003100">
        <w:rPr>
          <w:rFonts w:eastAsia="MS Mincho"/>
          <w:lang w:eastAsia="ja-JP"/>
        </w:rPr>
        <w:tab/>
      </w:r>
      <w:r w:rsidRPr="00003100">
        <w:rPr>
          <w:rFonts w:eastAsia="MS Mincho"/>
          <w:lang w:eastAsia="ja-JP"/>
        </w:rPr>
        <w:tab/>
      </w:r>
      <w:r w:rsidRPr="00003100">
        <w:rPr>
          <w:rFonts w:eastAsia="MS Mincho"/>
          <w:lang w:eastAsia="ja-JP"/>
        </w:rPr>
        <w:tab/>
      </w:r>
      <w:r w:rsidRPr="00003100">
        <w:rPr>
          <w:rFonts w:eastAsia="MS Mincho"/>
          <w:lang w:eastAsia="ja-JP"/>
        </w:rPr>
        <w:tab/>
      </w:r>
      <w:r w:rsidR="009C1703" w:rsidRPr="00003100">
        <w:rPr>
          <w:rFonts w:eastAsia="MS Mincho"/>
          <w:lang w:eastAsia="ja-JP"/>
        </w:rPr>
        <w:t xml:space="preserve">   </w:t>
      </w:r>
      <w:r w:rsidRPr="00003100">
        <w:rPr>
          <w:rFonts w:eastAsia="MS Mincho"/>
          <w:lang w:eastAsia="ja-JP"/>
        </w:rPr>
        <w:t xml:space="preserve">(2 </w:t>
      </w:r>
      <w:proofErr w:type="spellStart"/>
      <w:r w:rsidRPr="00003100">
        <w:rPr>
          <w:rFonts w:eastAsia="MS Mincho"/>
          <w:lang w:eastAsia="ja-JP"/>
        </w:rPr>
        <w:t>pt</w:t>
      </w:r>
      <w:proofErr w:type="spellEnd"/>
      <w:r w:rsidRPr="00003100">
        <w:rPr>
          <w:rFonts w:eastAsia="MS Mincho"/>
          <w:lang w:eastAsia="ja-JP"/>
        </w:rPr>
        <w:t>)</w:t>
      </w:r>
    </w:p>
    <w:p w14:paraId="3FE06653" w14:textId="6ED97258" w:rsidR="008E0208" w:rsidRDefault="008E0208" w:rsidP="008E0208">
      <w:pPr>
        <w:autoSpaceDE w:val="0"/>
        <w:autoSpaceDN w:val="0"/>
        <w:adjustRightInd w:val="0"/>
        <w:ind w:left="720"/>
        <w:rPr>
          <w:rFonts w:eastAsia="MS Mincho"/>
          <w:color w:val="FF0000"/>
          <w:lang w:eastAsia="ja-JP"/>
        </w:rPr>
      </w:pPr>
    </w:p>
    <w:p w14:paraId="1F04707A" w14:textId="085BB3D1" w:rsidR="008E0208" w:rsidRPr="008D3E47" w:rsidRDefault="008E0208" w:rsidP="008E0208">
      <w:pPr>
        <w:autoSpaceDE w:val="0"/>
        <w:autoSpaceDN w:val="0"/>
        <w:adjustRightInd w:val="0"/>
        <w:ind w:left="720"/>
        <w:rPr>
          <w:rFonts w:eastAsia="MS Mincho"/>
          <w:color w:val="FF0000"/>
          <w:highlight w:val="yellow"/>
          <w:lang w:eastAsia="ja-JP"/>
        </w:rPr>
      </w:pPr>
    </w:p>
    <w:p w14:paraId="410E14F2" w14:textId="54464E59" w:rsidR="008E0208" w:rsidRPr="008D3E47" w:rsidRDefault="008E0208" w:rsidP="008E0208">
      <w:pPr>
        <w:autoSpaceDE w:val="0"/>
        <w:autoSpaceDN w:val="0"/>
        <w:adjustRightInd w:val="0"/>
        <w:ind w:left="720"/>
        <w:rPr>
          <w:rFonts w:eastAsia="MS Mincho"/>
          <w:color w:val="FF0000"/>
          <w:highlight w:val="yellow"/>
          <w:lang w:eastAsia="ja-JP"/>
        </w:rPr>
      </w:pPr>
    </w:p>
    <w:p w14:paraId="28387C48" w14:textId="77777777" w:rsidR="008E0208" w:rsidRPr="008D3E47" w:rsidRDefault="008E0208" w:rsidP="008E0208">
      <w:pPr>
        <w:autoSpaceDE w:val="0"/>
        <w:autoSpaceDN w:val="0"/>
        <w:adjustRightInd w:val="0"/>
        <w:ind w:left="720"/>
        <w:rPr>
          <w:rFonts w:eastAsia="MS Mincho"/>
          <w:color w:val="FF0000"/>
          <w:highlight w:val="yellow"/>
          <w:lang w:eastAsia="ja-JP"/>
        </w:rPr>
      </w:pPr>
    </w:p>
    <w:p w14:paraId="59FE9F14" w14:textId="437BB9AF" w:rsidR="008E0208" w:rsidRPr="00003100" w:rsidRDefault="008E0208" w:rsidP="008E0208">
      <w:pPr>
        <w:numPr>
          <w:ilvl w:val="0"/>
          <w:numId w:val="14"/>
        </w:numPr>
        <w:autoSpaceDE w:val="0"/>
        <w:autoSpaceDN w:val="0"/>
        <w:adjustRightInd w:val="0"/>
        <w:rPr>
          <w:rFonts w:eastAsia="MS Mincho"/>
          <w:lang w:eastAsia="ja-JP"/>
        </w:rPr>
      </w:pPr>
      <w:r w:rsidRPr="00003100">
        <w:rPr>
          <w:rFonts w:eastAsia="MS Mincho"/>
          <w:lang w:eastAsia="ja-JP"/>
        </w:rPr>
        <w:t xml:space="preserve">Does </w:t>
      </w:r>
      <w:r w:rsidR="00B758F9" w:rsidRPr="00003100">
        <w:rPr>
          <w:rFonts w:eastAsia="MS Mincho"/>
          <w:lang w:eastAsia="ja-JP"/>
        </w:rPr>
        <w:t>Yokosuka</w:t>
      </w:r>
      <w:r w:rsidRPr="00003100">
        <w:rPr>
          <w:rFonts w:eastAsia="MS Mincho"/>
          <w:lang w:eastAsia="ja-JP"/>
        </w:rPr>
        <w:t xml:space="preserve"> provide garbage disposal?</w:t>
      </w:r>
      <w:r w:rsidRPr="00003100">
        <w:rPr>
          <w:rFonts w:eastAsia="MS Mincho"/>
          <w:lang w:eastAsia="ja-JP"/>
        </w:rPr>
        <w:tab/>
      </w:r>
      <w:r w:rsidRPr="00003100">
        <w:rPr>
          <w:rFonts w:eastAsia="MS Mincho"/>
          <w:lang w:eastAsia="ja-JP"/>
        </w:rPr>
        <w:tab/>
      </w:r>
      <w:r w:rsidRPr="00003100">
        <w:rPr>
          <w:rFonts w:eastAsia="MS Mincho"/>
          <w:lang w:eastAsia="ja-JP"/>
        </w:rPr>
        <w:tab/>
      </w:r>
      <w:r w:rsidRPr="00003100">
        <w:rPr>
          <w:rFonts w:eastAsia="MS Mincho"/>
          <w:lang w:eastAsia="ja-JP"/>
        </w:rPr>
        <w:tab/>
        <w:t xml:space="preserve">  </w:t>
      </w:r>
      <w:r w:rsidR="009C1703" w:rsidRPr="00003100">
        <w:rPr>
          <w:rFonts w:eastAsia="MS Mincho"/>
          <w:lang w:eastAsia="ja-JP"/>
        </w:rPr>
        <w:t xml:space="preserve">           </w:t>
      </w:r>
      <w:r w:rsidRPr="00003100">
        <w:rPr>
          <w:rFonts w:eastAsia="MS Mincho"/>
          <w:lang w:eastAsia="ja-JP"/>
        </w:rPr>
        <w:t xml:space="preserve"> (1 </w:t>
      </w:r>
      <w:proofErr w:type="spellStart"/>
      <w:r w:rsidRPr="00003100">
        <w:rPr>
          <w:rFonts w:eastAsia="MS Mincho"/>
          <w:lang w:eastAsia="ja-JP"/>
        </w:rPr>
        <w:t>pt</w:t>
      </w:r>
      <w:proofErr w:type="spellEnd"/>
      <w:r w:rsidRPr="00003100">
        <w:rPr>
          <w:rFonts w:eastAsia="MS Mincho"/>
          <w:lang w:eastAsia="ja-JP"/>
        </w:rPr>
        <w:t>)</w:t>
      </w:r>
    </w:p>
    <w:p w14:paraId="746AABF0" w14:textId="3B53157E" w:rsidR="008E0208" w:rsidRDefault="008E0208" w:rsidP="008E0208">
      <w:pPr>
        <w:autoSpaceDE w:val="0"/>
        <w:autoSpaceDN w:val="0"/>
        <w:adjustRightInd w:val="0"/>
        <w:ind w:left="720"/>
        <w:rPr>
          <w:rFonts w:eastAsia="MS Mincho"/>
          <w:color w:val="FF0000"/>
          <w:lang w:eastAsia="ja-JP"/>
        </w:rPr>
      </w:pPr>
    </w:p>
    <w:p w14:paraId="7D6C4DA0" w14:textId="3EEADE93" w:rsidR="008E0208" w:rsidRDefault="008E0208" w:rsidP="008E0208">
      <w:pPr>
        <w:autoSpaceDE w:val="0"/>
        <w:autoSpaceDN w:val="0"/>
        <w:adjustRightInd w:val="0"/>
        <w:ind w:left="720"/>
        <w:rPr>
          <w:rFonts w:eastAsia="MS Mincho"/>
          <w:color w:val="FF0000"/>
          <w:lang w:eastAsia="ja-JP"/>
        </w:rPr>
      </w:pPr>
    </w:p>
    <w:p w14:paraId="53697329" w14:textId="77777777" w:rsidR="008E0208" w:rsidRPr="008E0208" w:rsidRDefault="008E0208" w:rsidP="008E0208">
      <w:pPr>
        <w:autoSpaceDE w:val="0"/>
        <w:autoSpaceDN w:val="0"/>
        <w:adjustRightInd w:val="0"/>
        <w:ind w:left="720"/>
        <w:rPr>
          <w:rFonts w:eastAsia="MS Mincho"/>
          <w:color w:val="FF0000"/>
          <w:lang w:eastAsia="ja-JP"/>
        </w:rPr>
      </w:pPr>
    </w:p>
    <w:p w14:paraId="6991CDD4" w14:textId="00E47C05"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 xml:space="preserve">Which publication provided the answers to questions </w:t>
      </w:r>
      <w:r w:rsidR="009C1703">
        <w:rPr>
          <w:rFonts w:eastAsia="MS Mincho"/>
          <w:lang w:eastAsia="ja-JP"/>
        </w:rPr>
        <w:t>16</w:t>
      </w:r>
      <w:r>
        <w:rPr>
          <w:rFonts w:eastAsia="MS Mincho"/>
          <w:lang w:eastAsia="ja-JP"/>
        </w:rPr>
        <w:t xml:space="preserve">, </w:t>
      </w:r>
      <w:r w:rsidR="009C1703">
        <w:rPr>
          <w:rFonts w:eastAsia="MS Mincho"/>
          <w:lang w:eastAsia="ja-JP"/>
        </w:rPr>
        <w:t>17</w:t>
      </w:r>
      <w:r>
        <w:rPr>
          <w:rFonts w:eastAsia="MS Mincho"/>
          <w:lang w:eastAsia="ja-JP"/>
        </w:rPr>
        <w:t xml:space="preserve"> and </w:t>
      </w:r>
      <w:r w:rsidR="009C1703">
        <w:rPr>
          <w:rFonts w:eastAsia="MS Mincho"/>
          <w:lang w:eastAsia="ja-JP"/>
        </w:rPr>
        <w:t>18</w:t>
      </w:r>
      <w:r>
        <w:rPr>
          <w:rFonts w:eastAsia="MS Mincho"/>
          <w:lang w:eastAsia="ja-JP"/>
        </w:rPr>
        <w:t>?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40F645DD" w14:textId="725CCC9D" w:rsidR="008E0208" w:rsidRDefault="008E0208" w:rsidP="008E0208">
      <w:pPr>
        <w:autoSpaceDE w:val="0"/>
        <w:autoSpaceDN w:val="0"/>
        <w:adjustRightInd w:val="0"/>
        <w:ind w:left="720"/>
        <w:rPr>
          <w:rFonts w:eastAsia="MS Mincho"/>
          <w:color w:val="FF0000"/>
          <w:lang w:eastAsia="ja-JP"/>
        </w:rPr>
      </w:pPr>
    </w:p>
    <w:p w14:paraId="6D229A9E" w14:textId="77777777" w:rsidR="001B5C77" w:rsidRDefault="001B5C77" w:rsidP="008E0208">
      <w:pPr>
        <w:autoSpaceDE w:val="0"/>
        <w:autoSpaceDN w:val="0"/>
        <w:adjustRightInd w:val="0"/>
        <w:ind w:left="720"/>
        <w:rPr>
          <w:rFonts w:eastAsia="MS Mincho"/>
          <w:color w:val="FF0000"/>
          <w:lang w:eastAsia="ja-JP"/>
        </w:rPr>
      </w:pPr>
    </w:p>
    <w:p w14:paraId="1BADF91E" w14:textId="7C3AB53C" w:rsidR="008E0208" w:rsidRDefault="008E0208" w:rsidP="008E0208">
      <w:pPr>
        <w:autoSpaceDE w:val="0"/>
        <w:autoSpaceDN w:val="0"/>
        <w:adjustRightInd w:val="0"/>
        <w:ind w:left="720"/>
        <w:rPr>
          <w:rFonts w:eastAsia="MS Mincho"/>
          <w:color w:val="FF0000"/>
          <w:lang w:eastAsia="ja-JP"/>
        </w:rPr>
      </w:pPr>
    </w:p>
    <w:p w14:paraId="7347A79E" w14:textId="77777777" w:rsidR="008E0208" w:rsidRPr="008E0208" w:rsidRDefault="008E0208" w:rsidP="008E0208">
      <w:pPr>
        <w:autoSpaceDE w:val="0"/>
        <w:autoSpaceDN w:val="0"/>
        <w:adjustRightInd w:val="0"/>
        <w:ind w:left="720"/>
        <w:rPr>
          <w:rFonts w:eastAsia="MS Mincho"/>
          <w:color w:val="FF0000"/>
          <w:lang w:eastAsia="ja-JP"/>
        </w:rPr>
      </w:pPr>
    </w:p>
    <w:p w14:paraId="3726D686" w14:textId="7308B75E" w:rsidR="008E0208" w:rsidRDefault="00263E05" w:rsidP="008E0208">
      <w:pPr>
        <w:numPr>
          <w:ilvl w:val="0"/>
          <w:numId w:val="14"/>
        </w:numPr>
        <w:autoSpaceDE w:val="0"/>
        <w:autoSpaceDN w:val="0"/>
        <w:adjustRightInd w:val="0"/>
        <w:rPr>
          <w:rFonts w:eastAsia="MS Mincho"/>
          <w:lang w:eastAsia="ja-JP"/>
        </w:rPr>
      </w:pPr>
      <w:r>
        <w:rPr>
          <w:rFonts w:eastAsia="MS Mincho"/>
          <w:lang w:eastAsia="ja-JP"/>
        </w:rPr>
        <w:t xml:space="preserve">What </w:t>
      </w:r>
      <w:r w:rsidR="00D835FE">
        <w:rPr>
          <w:rFonts w:eastAsia="MS Mincho"/>
          <w:lang w:eastAsia="ja-JP"/>
        </w:rPr>
        <w:t xml:space="preserve">is the light characteristic of the </w:t>
      </w:r>
      <w:r w:rsidR="00FA5240">
        <w:rPr>
          <w:rFonts w:eastAsia="MS Mincho"/>
          <w:lang w:eastAsia="ja-JP"/>
        </w:rPr>
        <w:t>Yokosuka Ko Light</w:t>
      </w:r>
      <w:r w:rsidR="00D835FE">
        <w:rPr>
          <w:rFonts w:eastAsia="MS Mincho"/>
          <w:lang w:eastAsia="ja-JP"/>
        </w:rPr>
        <w:t>?</w:t>
      </w:r>
      <w:r w:rsidR="00D835FE">
        <w:rPr>
          <w:rFonts w:eastAsia="MS Mincho"/>
          <w:lang w:eastAsia="ja-JP"/>
        </w:rPr>
        <w:tab/>
      </w:r>
      <w:r w:rsidR="009B1410">
        <w:rPr>
          <w:rFonts w:eastAsia="MS Mincho"/>
          <w:lang w:eastAsia="ja-JP"/>
        </w:rPr>
        <w:t xml:space="preserve">   </w:t>
      </w:r>
      <w:r w:rsidR="00FA5240">
        <w:rPr>
          <w:rFonts w:eastAsia="MS Mincho"/>
          <w:lang w:eastAsia="ja-JP"/>
        </w:rPr>
        <w:tab/>
      </w:r>
      <w:r w:rsidR="00FA5240">
        <w:rPr>
          <w:rFonts w:eastAsia="MS Mincho"/>
          <w:lang w:eastAsia="ja-JP"/>
        </w:rPr>
        <w:tab/>
        <w:t xml:space="preserve">   </w:t>
      </w:r>
      <w:r w:rsidR="00D835FE">
        <w:rPr>
          <w:rFonts w:eastAsia="MS Mincho"/>
          <w:lang w:eastAsia="ja-JP"/>
        </w:rPr>
        <w:t xml:space="preserve">(1 </w:t>
      </w:r>
      <w:proofErr w:type="spellStart"/>
      <w:r w:rsidR="00D835FE">
        <w:rPr>
          <w:rFonts w:eastAsia="MS Mincho"/>
          <w:lang w:eastAsia="ja-JP"/>
        </w:rPr>
        <w:t>pt</w:t>
      </w:r>
      <w:proofErr w:type="spellEnd"/>
      <w:r w:rsidR="00D835FE">
        <w:rPr>
          <w:rFonts w:eastAsia="MS Mincho"/>
          <w:lang w:eastAsia="ja-JP"/>
        </w:rPr>
        <w:t>)</w:t>
      </w:r>
    </w:p>
    <w:p w14:paraId="1D721690" w14:textId="63929BB4" w:rsidR="00D835FE" w:rsidRDefault="00D835FE" w:rsidP="00D835FE">
      <w:pPr>
        <w:autoSpaceDE w:val="0"/>
        <w:autoSpaceDN w:val="0"/>
        <w:adjustRightInd w:val="0"/>
        <w:ind w:left="720"/>
        <w:rPr>
          <w:rFonts w:eastAsia="MS Mincho"/>
          <w:color w:val="FF0000"/>
          <w:lang w:eastAsia="ja-JP"/>
        </w:rPr>
      </w:pPr>
    </w:p>
    <w:p w14:paraId="0A6C2F6C" w14:textId="77777777" w:rsidR="001B5C77" w:rsidRDefault="001B5C77" w:rsidP="00D835FE">
      <w:pPr>
        <w:autoSpaceDE w:val="0"/>
        <w:autoSpaceDN w:val="0"/>
        <w:adjustRightInd w:val="0"/>
        <w:ind w:left="720"/>
        <w:rPr>
          <w:rFonts w:eastAsia="MS Mincho"/>
          <w:color w:val="FF0000"/>
          <w:lang w:eastAsia="ja-JP"/>
        </w:rPr>
      </w:pPr>
    </w:p>
    <w:p w14:paraId="75873733" w14:textId="77777777" w:rsidR="00D835FE" w:rsidRDefault="00D835FE" w:rsidP="00D835FE">
      <w:pPr>
        <w:autoSpaceDE w:val="0"/>
        <w:autoSpaceDN w:val="0"/>
        <w:adjustRightInd w:val="0"/>
        <w:ind w:left="720"/>
        <w:rPr>
          <w:rFonts w:eastAsia="MS Mincho"/>
          <w:color w:val="FF0000"/>
          <w:lang w:eastAsia="ja-JP"/>
        </w:rPr>
      </w:pPr>
    </w:p>
    <w:p w14:paraId="53726018" w14:textId="77777777" w:rsidR="00D835FE" w:rsidRPr="00D835FE" w:rsidRDefault="00D835FE" w:rsidP="00D835FE">
      <w:pPr>
        <w:autoSpaceDE w:val="0"/>
        <w:autoSpaceDN w:val="0"/>
        <w:adjustRightInd w:val="0"/>
        <w:ind w:left="720"/>
        <w:rPr>
          <w:rFonts w:eastAsia="MS Mincho"/>
          <w:color w:val="FF0000"/>
          <w:lang w:eastAsia="ja-JP"/>
        </w:rPr>
      </w:pPr>
    </w:p>
    <w:p w14:paraId="3C080711" w14:textId="3C1B1BAA"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is the </w:t>
      </w:r>
      <w:r w:rsidR="009B1410">
        <w:rPr>
          <w:rFonts w:eastAsia="MS Mincho"/>
          <w:lang w:eastAsia="ja-JP"/>
        </w:rPr>
        <w:t xml:space="preserve">structure of the </w:t>
      </w:r>
      <w:r w:rsidR="00FA5240">
        <w:rPr>
          <w:rFonts w:eastAsia="MS Mincho"/>
          <w:lang w:eastAsia="ja-JP"/>
        </w:rPr>
        <w:t>Yokosuka Ko Light</w:t>
      </w:r>
      <w:r w:rsidR="009B1410">
        <w:rPr>
          <w:rFonts w:eastAsia="MS Mincho"/>
          <w:lang w:eastAsia="ja-JP"/>
        </w:rPr>
        <w:t>?</w:t>
      </w:r>
      <w:r w:rsidR="009B1410">
        <w:rPr>
          <w:rFonts w:eastAsia="MS Mincho"/>
          <w:lang w:eastAsia="ja-JP"/>
        </w:rPr>
        <w:tab/>
        <w:t xml:space="preserve">  </w:t>
      </w:r>
      <w:r w:rsidR="009B1410">
        <w:rPr>
          <w:rFonts w:eastAsia="MS Mincho"/>
          <w:lang w:eastAsia="ja-JP"/>
        </w:rPr>
        <w:tab/>
      </w:r>
      <w:r>
        <w:rPr>
          <w:rFonts w:eastAsia="MS Mincho"/>
          <w:lang w:eastAsia="ja-JP"/>
        </w:rPr>
        <w:tab/>
        <w:t xml:space="preserve">  </w:t>
      </w:r>
      <w:r w:rsidR="00FA5240">
        <w:rPr>
          <w:rFonts w:eastAsia="MS Mincho"/>
          <w:lang w:eastAsia="ja-JP"/>
        </w:rPr>
        <w:tab/>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50CA948D" w14:textId="7363EC57" w:rsidR="00D835FE" w:rsidRDefault="00D835FE" w:rsidP="00D835FE">
      <w:pPr>
        <w:autoSpaceDE w:val="0"/>
        <w:autoSpaceDN w:val="0"/>
        <w:adjustRightInd w:val="0"/>
        <w:ind w:left="720"/>
        <w:rPr>
          <w:rFonts w:eastAsia="MS Mincho"/>
          <w:color w:val="FF0000"/>
          <w:lang w:eastAsia="ja-JP"/>
        </w:rPr>
      </w:pPr>
    </w:p>
    <w:p w14:paraId="5B6EC8F4" w14:textId="77777777" w:rsidR="001B5C77" w:rsidRDefault="001B5C77" w:rsidP="00D835FE">
      <w:pPr>
        <w:autoSpaceDE w:val="0"/>
        <w:autoSpaceDN w:val="0"/>
        <w:adjustRightInd w:val="0"/>
        <w:ind w:left="720"/>
        <w:rPr>
          <w:rFonts w:eastAsia="MS Mincho"/>
          <w:color w:val="FF0000"/>
          <w:lang w:eastAsia="ja-JP"/>
        </w:rPr>
      </w:pPr>
    </w:p>
    <w:p w14:paraId="6B3DE304" w14:textId="403B13A7" w:rsidR="00D835FE" w:rsidRDefault="00D835FE" w:rsidP="00D835FE">
      <w:pPr>
        <w:autoSpaceDE w:val="0"/>
        <w:autoSpaceDN w:val="0"/>
        <w:adjustRightInd w:val="0"/>
        <w:ind w:left="720"/>
        <w:rPr>
          <w:rFonts w:eastAsia="MS Mincho"/>
          <w:color w:val="FF0000"/>
          <w:lang w:eastAsia="ja-JP"/>
        </w:rPr>
      </w:pPr>
    </w:p>
    <w:p w14:paraId="356DC99B" w14:textId="77777777" w:rsidR="00D835FE" w:rsidRPr="00D835FE" w:rsidRDefault="00D835FE" w:rsidP="00D835FE">
      <w:pPr>
        <w:autoSpaceDE w:val="0"/>
        <w:autoSpaceDN w:val="0"/>
        <w:adjustRightInd w:val="0"/>
        <w:ind w:left="720"/>
        <w:rPr>
          <w:rFonts w:eastAsia="MS Mincho"/>
          <w:color w:val="FF0000"/>
          <w:lang w:eastAsia="ja-JP"/>
        </w:rPr>
      </w:pPr>
    </w:p>
    <w:p w14:paraId="7D92F9EE" w14:textId="59C5BE75"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is the identifying no. for the </w:t>
      </w:r>
      <w:r w:rsidR="00FA5240">
        <w:rPr>
          <w:rFonts w:eastAsia="MS Mincho"/>
          <w:lang w:eastAsia="ja-JP"/>
        </w:rPr>
        <w:t>Yokosuka Ko Light</w:t>
      </w:r>
      <w:r>
        <w:rPr>
          <w:rFonts w:eastAsia="MS Mincho"/>
          <w:lang w:eastAsia="ja-JP"/>
        </w:rPr>
        <w:t xml:space="preserve">?                   </w:t>
      </w:r>
      <w:r w:rsidR="00FA5240">
        <w:rPr>
          <w:rFonts w:eastAsia="MS Mincho"/>
          <w:lang w:eastAsia="ja-JP"/>
        </w:rPr>
        <w:tab/>
      </w:r>
      <w:r w:rsidR="00FA5240">
        <w:rPr>
          <w:rFonts w:eastAsia="MS Mincho"/>
          <w:lang w:eastAsia="ja-JP"/>
        </w:rPr>
        <w:tab/>
        <w:t xml:space="preserve">   </w:t>
      </w:r>
      <w:r w:rsidR="009B1410">
        <w:rPr>
          <w:rFonts w:eastAsia="MS Mincho"/>
          <w:lang w:eastAsia="ja-JP"/>
        </w:rPr>
        <w:t>(</w:t>
      </w:r>
      <w:r>
        <w:rPr>
          <w:rFonts w:eastAsia="MS Mincho"/>
          <w:lang w:eastAsia="ja-JP"/>
        </w:rPr>
        <w:t xml:space="preserve">1 </w:t>
      </w:r>
      <w:proofErr w:type="spellStart"/>
      <w:r>
        <w:rPr>
          <w:rFonts w:eastAsia="MS Mincho"/>
          <w:lang w:eastAsia="ja-JP"/>
        </w:rPr>
        <w:t>pt</w:t>
      </w:r>
      <w:proofErr w:type="spellEnd"/>
      <w:r>
        <w:rPr>
          <w:rFonts w:eastAsia="MS Mincho"/>
          <w:lang w:eastAsia="ja-JP"/>
        </w:rPr>
        <w:t>)</w:t>
      </w:r>
    </w:p>
    <w:p w14:paraId="13846E6A" w14:textId="44202284" w:rsidR="00D835FE" w:rsidRDefault="00D835FE" w:rsidP="00D835FE">
      <w:pPr>
        <w:autoSpaceDE w:val="0"/>
        <w:autoSpaceDN w:val="0"/>
        <w:adjustRightInd w:val="0"/>
        <w:ind w:left="720"/>
        <w:rPr>
          <w:rFonts w:eastAsia="MS Mincho"/>
          <w:color w:val="FF0000"/>
          <w:lang w:eastAsia="ja-JP"/>
        </w:rPr>
      </w:pPr>
    </w:p>
    <w:p w14:paraId="1FD8EEAF" w14:textId="77777777" w:rsidR="001B5C77" w:rsidRDefault="001B5C77" w:rsidP="00D835FE">
      <w:pPr>
        <w:autoSpaceDE w:val="0"/>
        <w:autoSpaceDN w:val="0"/>
        <w:adjustRightInd w:val="0"/>
        <w:ind w:left="720"/>
        <w:rPr>
          <w:rFonts w:eastAsia="MS Mincho"/>
          <w:color w:val="FF0000"/>
          <w:lang w:eastAsia="ja-JP"/>
        </w:rPr>
      </w:pPr>
    </w:p>
    <w:p w14:paraId="5F27BA18" w14:textId="121B0FA6" w:rsidR="00D835FE" w:rsidRDefault="00D835FE" w:rsidP="00D835FE">
      <w:pPr>
        <w:autoSpaceDE w:val="0"/>
        <w:autoSpaceDN w:val="0"/>
        <w:adjustRightInd w:val="0"/>
        <w:ind w:left="720"/>
        <w:rPr>
          <w:rFonts w:eastAsia="MS Mincho"/>
          <w:color w:val="FF0000"/>
          <w:lang w:eastAsia="ja-JP"/>
        </w:rPr>
      </w:pPr>
    </w:p>
    <w:p w14:paraId="3334207B" w14:textId="77777777" w:rsidR="00D835FE" w:rsidRPr="00D835FE" w:rsidRDefault="00D835FE" w:rsidP="00D835FE">
      <w:pPr>
        <w:autoSpaceDE w:val="0"/>
        <w:autoSpaceDN w:val="0"/>
        <w:adjustRightInd w:val="0"/>
        <w:ind w:left="720"/>
        <w:rPr>
          <w:rFonts w:eastAsia="MS Mincho"/>
          <w:color w:val="FF0000"/>
          <w:lang w:eastAsia="ja-JP"/>
        </w:rPr>
      </w:pPr>
    </w:p>
    <w:p w14:paraId="4139F44C" w14:textId="6785E04E"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Publication would you find the answers to questions </w:t>
      </w:r>
      <w:r w:rsidR="00DA30BD">
        <w:rPr>
          <w:rFonts w:eastAsia="MS Mincho"/>
          <w:lang w:eastAsia="ja-JP"/>
        </w:rPr>
        <w:t>20</w:t>
      </w:r>
      <w:r>
        <w:rPr>
          <w:rFonts w:eastAsia="MS Mincho"/>
          <w:lang w:eastAsia="ja-JP"/>
        </w:rPr>
        <w:t xml:space="preserve">, </w:t>
      </w:r>
      <w:r w:rsidR="00DA30BD">
        <w:rPr>
          <w:rFonts w:eastAsia="MS Mincho"/>
          <w:lang w:eastAsia="ja-JP"/>
        </w:rPr>
        <w:t>21</w:t>
      </w:r>
      <w:r>
        <w:rPr>
          <w:rFonts w:eastAsia="MS Mincho"/>
          <w:lang w:eastAsia="ja-JP"/>
        </w:rPr>
        <w:t xml:space="preserve"> and </w:t>
      </w:r>
      <w:r w:rsidR="00DA30BD">
        <w:rPr>
          <w:rFonts w:eastAsia="MS Mincho"/>
          <w:lang w:eastAsia="ja-JP"/>
        </w:rPr>
        <w:t>22</w:t>
      </w:r>
      <w:r>
        <w:rPr>
          <w:rFonts w:eastAsia="MS Mincho"/>
          <w:lang w:eastAsia="ja-JP"/>
        </w:rPr>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15E8440" w14:textId="6049630C" w:rsidR="00DA30BD" w:rsidRDefault="00DA30BD" w:rsidP="00DA30BD">
      <w:pPr>
        <w:autoSpaceDE w:val="0"/>
        <w:autoSpaceDN w:val="0"/>
        <w:adjustRightInd w:val="0"/>
        <w:ind w:left="720"/>
        <w:rPr>
          <w:rFonts w:eastAsia="MS Mincho"/>
          <w:color w:val="FF0000"/>
          <w:lang w:eastAsia="ja-JP"/>
        </w:rPr>
      </w:pPr>
    </w:p>
    <w:p w14:paraId="7A69BB64" w14:textId="77777777" w:rsidR="001B5C77" w:rsidRDefault="001B5C77" w:rsidP="00DA30BD">
      <w:pPr>
        <w:autoSpaceDE w:val="0"/>
        <w:autoSpaceDN w:val="0"/>
        <w:adjustRightInd w:val="0"/>
        <w:ind w:left="720"/>
        <w:rPr>
          <w:rFonts w:eastAsia="MS Mincho"/>
          <w:color w:val="FF0000"/>
          <w:lang w:eastAsia="ja-JP"/>
        </w:rPr>
      </w:pPr>
    </w:p>
    <w:p w14:paraId="4AAD374C" w14:textId="722F49E7" w:rsidR="00DA30BD" w:rsidRDefault="00DA30BD" w:rsidP="00DA30BD">
      <w:pPr>
        <w:autoSpaceDE w:val="0"/>
        <w:autoSpaceDN w:val="0"/>
        <w:adjustRightInd w:val="0"/>
        <w:ind w:left="720"/>
        <w:rPr>
          <w:rFonts w:eastAsia="MS Mincho"/>
          <w:color w:val="FF0000"/>
          <w:lang w:eastAsia="ja-JP"/>
        </w:rPr>
      </w:pPr>
    </w:p>
    <w:p w14:paraId="1B332752" w14:textId="77777777" w:rsidR="00DA30BD" w:rsidRPr="00DA30BD" w:rsidRDefault="00DA30BD" w:rsidP="00DA30BD">
      <w:pPr>
        <w:autoSpaceDE w:val="0"/>
        <w:autoSpaceDN w:val="0"/>
        <w:adjustRightInd w:val="0"/>
        <w:ind w:left="720"/>
        <w:rPr>
          <w:rFonts w:eastAsia="MS Mincho"/>
          <w:color w:val="FF0000"/>
          <w:lang w:eastAsia="ja-JP"/>
        </w:rPr>
      </w:pPr>
    </w:p>
    <w:p w14:paraId="33BF9604" w14:textId="5AE4793E" w:rsidR="00DA30BD" w:rsidRDefault="00DA30BD" w:rsidP="008E0208">
      <w:pPr>
        <w:numPr>
          <w:ilvl w:val="0"/>
          <w:numId w:val="14"/>
        </w:numPr>
        <w:autoSpaceDE w:val="0"/>
        <w:autoSpaceDN w:val="0"/>
        <w:adjustRightInd w:val="0"/>
        <w:rPr>
          <w:rFonts w:eastAsia="MS Mincho"/>
          <w:lang w:eastAsia="ja-JP"/>
        </w:rPr>
      </w:pPr>
      <w:r>
        <w:rPr>
          <w:rFonts w:eastAsia="MS Mincho"/>
          <w:lang w:eastAsia="ja-JP"/>
        </w:rPr>
        <w:t>What DNC region(s) would you need to cover your entire journey?</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A10E0E0" w14:textId="4546EB15" w:rsidR="00DA30BD" w:rsidRDefault="00DA30BD" w:rsidP="00DA30BD">
      <w:pPr>
        <w:autoSpaceDE w:val="0"/>
        <w:autoSpaceDN w:val="0"/>
        <w:adjustRightInd w:val="0"/>
        <w:rPr>
          <w:rFonts w:eastAsia="MS Mincho"/>
          <w:color w:val="FF0000"/>
          <w:lang w:eastAsia="ja-JP"/>
        </w:rPr>
      </w:pPr>
    </w:p>
    <w:p w14:paraId="4CB552EE" w14:textId="32B60A40" w:rsidR="001B5C77" w:rsidRDefault="001B5C77" w:rsidP="00DA30BD">
      <w:pPr>
        <w:autoSpaceDE w:val="0"/>
        <w:autoSpaceDN w:val="0"/>
        <w:adjustRightInd w:val="0"/>
        <w:rPr>
          <w:rFonts w:eastAsia="MS Mincho"/>
          <w:lang w:eastAsia="ja-JP"/>
        </w:rPr>
      </w:pPr>
    </w:p>
    <w:p w14:paraId="0CB3FDF6" w14:textId="77777777" w:rsidR="001B5C77" w:rsidRDefault="001B5C77" w:rsidP="00DA30BD">
      <w:pPr>
        <w:autoSpaceDE w:val="0"/>
        <w:autoSpaceDN w:val="0"/>
        <w:adjustRightInd w:val="0"/>
        <w:rPr>
          <w:rFonts w:eastAsia="MS Mincho"/>
          <w:lang w:eastAsia="ja-JP"/>
        </w:rPr>
      </w:pPr>
    </w:p>
    <w:p w14:paraId="0865F1D5" w14:textId="77777777" w:rsidR="00DA30BD" w:rsidRDefault="00DA30BD" w:rsidP="00DA30BD">
      <w:pPr>
        <w:autoSpaceDE w:val="0"/>
        <w:autoSpaceDN w:val="0"/>
        <w:adjustRightInd w:val="0"/>
        <w:rPr>
          <w:rFonts w:eastAsia="MS Mincho"/>
          <w:lang w:eastAsia="ja-JP"/>
        </w:rPr>
      </w:pPr>
    </w:p>
    <w:p w14:paraId="02CA4AB8" w14:textId="7E284936" w:rsidR="00DA30BD" w:rsidRDefault="00F271CE" w:rsidP="008E0208">
      <w:pPr>
        <w:numPr>
          <w:ilvl w:val="0"/>
          <w:numId w:val="14"/>
        </w:numPr>
        <w:autoSpaceDE w:val="0"/>
        <w:autoSpaceDN w:val="0"/>
        <w:adjustRightInd w:val="0"/>
        <w:rPr>
          <w:rFonts w:eastAsia="MS Mincho"/>
          <w:lang w:eastAsia="ja-JP"/>
        </w:rPr>
      </w:pPr>
      <w:r>
        <w:rPr>
          <w:rFonts w:eastAsia="MS Mincho"/>
          <w:lang w:eastAsia="ja-JP"/>
        </w:rPr>
        <w:t xml:space="preserve">What </w:t>
      </w:r>
      <w:r w:rsidR="00FA5240">
        <w:rPr>
          <w:rFonts w:eastAsia="MS Mincho"/>
          <w:lang w:eastAsia="ja-JP"/>
        </w:rPr>
        <w:t>percentage of the time should you expect wave heights to be (ex. 30-50%)</w:t>
      </w:r>
      <w:r>
        <w:rPr>
          <w:rFonts w:eastAsia="MS Mincho"/>
          <w:lang w:eastAsia="ja-JP"/>
        </w:rPr>
        <w:t xml:space="preserve"> as you make your trans-</w:t>
      </w:r>
      <w:r w:rsidR="00F752E5">
        <w:rPr>
          <w:rFonts w:eastAsia="MS Mincho"/>
          <w:lang w:eastAsia="ja-JP"/>
        </w:rPr>
        <w:t>pacific</w:t>
      </w:r>
      <w:r>
        <w:rPr>
          <w:rFonts w:eastAsia="MS Mincho"/>
          <w:lang w:eastAsia="ja-JP"/>
        </w:rPr>
        <w:t xml:space="preserve"> voyage per the Atlas of Pilot Charts during the month of Apr</w:t>
      </w:r>
      <w:r w:rsidR="00F752E5">
        <w:rPr>
          <w:rFonts w:eastAsia="MS Mincho"/>
          <w:lang w:eastAsia="ja-JP"/>
        </w:rPr>
        <w:t xml:space="preserve">il?                                                                                                 </w:t>
      </w:r>
      <w:r>
        <w:rPr>
          <w:rFonts w:eastAsia="MS Mincho"/>
          <w:lang w:eastAsia="ja-JP"/>
        </w:rPr>
        <w:t xml:space="preserve">(2 </w:t>
      </w:r>
      <w:proofErr w:type="spellStart"/>
      <w:r>
        <w:rPr>
          <w:rFonts w:eastAsia="MS Mincho"/>
          <w:lang w:eastAsia="ja-JP"/>
        </w:rPr>
        <w:t>pt</w:t>
      </w:r>
      <w:proofErr w:type="spellEnd"/>
      <w:r>
        <w:rPr>
          <w:rFonts w:eastAsia="MS Mincho"/>
          <w:lang w:eastAsia="ja-JP"/>
        </w:rPr>
        <w:t>)</w:t>
      </w:r>
    </w:p>
    <w:p w14:paraId="6C4B7583" w14:textId="0F1CC131" w:rsidR="00D835FE" w:rsidRDefault="00D835FE" w:rsidP="00D835FE">
      <w:pPr>
        <w:autoSpaceDE w:val="0"/>
        <w:autoSpaceDN w:val="0"/>
        <w:adjustRightInd w:val="0"/>
        <w:ind w:left="720"/>
        <w:rPr>
          <w:rFonts w:eastAsia="MS Mincho"/>
          <w:color w:val="FF0000"/>
          <w:lang w:eastAsia="ja-JP"/>
        </w:rPr>
      </w:pPr>
    </w:p>
    <w:p w14:paraId="05E5992B" w14:textId="633B472E" w:rsidR="008E0208" w:rsidRDefault="008E0208" w:rsidP="008E0208">
      <w:pPr>
        <w:autoSpaceDE w:val="0"/>
        <w:autoSpaceDN w:val="0"/>
        <w:adjustRightInd w:val="0"/>
        <w:rPr>
          <w:rFonts w:eastAsia="MS Mincho"/>
          <w:color w:val="FF0000"/>
          <w:lang w:eastAsia="ja-JP"/>
        </w:rPr>
      </w:pPr>
    </w:p>
    <w:p w14:paraId="74269DED" w14:textId="088594B9" w:rsidR="001B5C77" w:rsidRDefault="001B5C77" w:rsidP="008E0208">
      <w:pPr>
        <w:autoSpaceDE w:val="0"/>
        <w:autoSpaceDN w:val="0"/>
        <w:adjustRightInd w:val="0"/>
        <w:rPr>
          <w:rFonts w:eastAsia="MS Mincho"/>
          <w:lang w:eastAsia="ja-JP"/>
        </w:rPr>
      </w:pPr>
    </w:p>
    <w:p w14:paraId="07A727FF" w14:textId="77777777" w:rsidR="001B5C77" w:rsidRDefault="001B5C77" w:rsidP="008E0208">
      <w:pPr>
        <w:autoSpaceDE w:val="0"/>
        <w:autoSpaceDN w:val="0"/>
        <w:adjustRightInd w:val="0"/>
        <w:rPr>
          <w:rFonts w:eastAsia="MS Mincho"/>
          <w:lang w:eastAsia="ja-JP"/>
        </w:rPr>
      </w:pPr>
    </w:p>
    <w:p w14:paraId="637EB619" w14:textId="45D83C27" w:rsidR="00F752E5" w:rsidRDefault="00F752E5" w:rsidP="008E0208">
      <w:pPr>
        <w:autoSpaceDE w:val="0"/>
        <w:autoSpaceDN w:val="0"/>
        <w:adjustRightInd w:val="0"/>
        <w:rPr>
          <w:rFonts w:eastAsia="MS Mincho"/>
          <w:lang w:eastAsia="ja-JP"/>
        </w:rPr>
      </w:pPr>
    </w:p>
    <w:p w14:paraId="13887C10" w14:textId="760C27C2" w:rsidR="00E84AF2" w:rsidRDefault="00E84AF2" w:rsidP="008E0208">
      <w:pPr>
        <w:autoSpaceDE w:val="0"/>
        <w:autoSpaceDN w:val="0"/>
        <w:adjustRightInd w:val="0"/>
        <w:rPr>
          <w:rFonts w:eastAsia="MS Mincho"/>
          <w:lang w:eastAsia="ja-JP"/>
        </w:rPr>
      </w:pPr>
    </w:p>
    <w:p w14:paraId="4B5E3549" w14:textId="782F1C70" w:rsidR="00E84AF2" w:rsidRDefault="00E84AF2" w:rsidP="008E0208">
      <w:pPr>
        <w:autoSpaceDE w:val="0"/>
        <w:autoSpaceDN w:val="0"/>
        <w:adjustRightInd w:val="0"/>
        <w:rPr>
          <w:rFonts w:eastAsia="MS Mincho"/>
          <w:lang w:eastAsia="ja-JP"/>
        </w:rPr>
      </w:pPr>
    </w:p>
    <w:p w14:paraId="4262FC9C" w14:textId="6A81B354" w:rsidR="00E84AF2" w:rsidRDefault="00E84AF2" w:rsidP="008E0208">
      <w:pPr>
        <w:autoSpaceDE w:val="0"/>
        <w:autoSpaceDN w:val="0"/>
        <w:adjustRightInd w:val="0"/>
        <w:rPr>
          <w:rFonts w:eastAsia="MS Mincho"/>
          <w:lang w:eastAsia="ja-JP"/>
        </w:rPr>
      </w:pPr>
    </w:p>
    <w:p w14:paraId="0CC9825F" w14:textId="299B3CB9" w:rsidR="00E84AF2" w:rsidRDefault="00E84AF2" w:rsidP="008E0208">
      <w:pPr>
        <w:autoSpaceDE w:val="0"/>
        <w:autoSpaceDN w:val="0"/>
        <w:adjustRightInd w:val="0"/>
        <w:rPr>
          <w:rFonts w:eastAsia="MS Mincho"/>
          <w:lang w:eastAsia="ja-JP"/>
        </w:rPr>
      </w:pPr>
    </w:p>
    <w:p w14:paraId="43754040" w14:textId="042EB630" w:rsidR="00E84AF2" w:rsidRDefault="00E84AF2" w:rsidP="008E0208">
      <w:pPr>
        <w:autoSpaceDE w:val="0"/>
        <w:autoSpaceDN w:val="0"/>
        <w:adjustRightInd w:val="0"/>
        <w:rPr>
          <w:rFonts w:eastAsia="MS Mincho"/>
          <w:lang w:eastAsia="ja-JP"/>
        </w:rPr>
      </w:pPr>
    </w:p>
    <w:p w14:paraId="0F10083D" w14:textId="77777777" w:rsidR="00E84AF2" w:rsidRPr="008E0208" w:rsidRDefault="00E84AF2" w:rsidP="008E0208">
      <w:pPr>
        <w:autoSpaceDE w:val="0"/>
        <w:autoSpaceDN w:val="0"/>
        <w:adjustRightInd w:val="0"/>
        <w:rPr>
          <w:rFonts w:eastAsia="MS Mincho"/>
          <w:lang w:eastAsia="ja-JP"/>
        </w:rPr>
      </w:pPr>
    </w:p>
    <w:p w14:paraId="7E4FDC37" w14:textId="0D1551A9" w:rsidR="00B86AAD" w:rsidRPr="00F752E5" w:rsidRDefault="000400F5" w:rsidP="00F752E5">
      <w:pPr>
        <w:autoSpaceDE w:val="0"/>
        <w:autoSpaceDN w:val="0"/>
        <w:adjustRightInd w:val="0"/>
        <w:ind w:left="360"/>
        <w:rPr>
          <w:rFonts w:eastAsia="MS Mincho"/>
          <w:color w:val="FF0000"/>
          <w:lang w:eastAsia="ja-JP"/>
        </w:rPr>
      </w:pPr>
      <w:r w:rsidRPr="008E0208">
        <w:rPr>
          <w:rFonts w:eastAsia="MS Mincho"/>
          <w:color w:val="FF0000"/>
          <w:lang w:eastAsia="ja-JP"/>
        </w:rPr>
        <w:lastRenderedPageBreak/>
        <w:tab/>
      </w: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p>
    <w:p w14:paraId="50A8102A" w14:textId="3BAA62B8" w:rsidR="00EF385D" w:rsidRPr="00D17515" w:rsidRDefault="00EF385D" w:rsidP="00D17515">
      <w:pPr>
        <w:autoSpaceDE w:val="0"/>
        <w:autoSpaceDN w:val="0"/>
        <w:adjustRightInd w:val="0"/>
        <w:rPr>
          <w:b/>
          <w:u w:val="single"/>
        </w:rPr>
      </w:pPr>
      <w:r w:rsidRPr="00D17515">
        <w:rPr>
          <w:b/>
          <w:u w:val="single"/>
        </w:rPr>
        <w:t>CHART PREPARATION CHECKLIST</w:t>
      </w:r>
    </w:p>
    <w:p w14:paraId="5A81032F" w14:textId="77777777" w:rsidR="00EF385D" w:rsidRPr="00D17515" w:rsidRDefault="00EF385D" w:rsidP="00D17515">
      <w:pPr>
        <w:rPr>
          <w:u w:val="single"/>
        </w:rPr>
      </w:pP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BF7A07B" w14:textId="77777777" w:rsidTr="007F5BE5">
        <w:trPr>
          <w:trHeight w:val="442"/>
        </w:trPr>
        <w:tc>
          <w:tcPr>
            <w:tcW w:w="646" w:type="dxa"/>
          </w:tcPr>
          <w:p w14:paraId="2263F971" w14:textId="77777777" w:rsidR="00EF385D" w:rsidRPr="00D17515" w:rsidRDefault="00EF385D" w:rsidP="00D17515"/>
        </w:tc>
        <w:tc>
          <w:tcPr>
            <w:tcW w:w="7937" w:type="dxa"/>
            <w:vAlign w:val="center"/>
          </w:tcPr>
          <w:p w14:paraId="706535F2" w14:textId="77777777" w:rsidR="00EF385D" w:rsidRPr="00D17515" w:rsidRDefault="00EF385D" w:rsidP="00D17515">
            <w:r w:rsidRPr="00D17515">
              <w:t>Action</w:t>
            </w:r>
          </w:p>
        </w:tc>
        <w:tc>
          <w:tcPr>
            <w:tcW w:w="1083" w:type="dxa"/>
          </w:tcPr>
          <w:p w14:paraId="75D37335" w14:textId="77777777" w:rsidR="00EF385D" w:rsidRPr="00D17515" w:rsidRDefault="00EF385D" w:rsidP="00D17515">
            <w:r w:rsidRPr="00D17515">
              <w:t>Initials</w:t>
            </w:r>
          </w:p>
        </w:tc>
      </w:tr>
      <w:tr w:rsidR="00D17515" w:rsidRPr="00D17515" w14:paraId="4C2DD328" w14:textId="77777777" w:rsidTr="007F5BE5">
        <w:trPr>
          <w:trHeight w:val="424"/>
        </w:trPr>
        <w:tc>
          <w:tcPr>
            <w:tcW w:w="646" w:type="dxa"/>
          </w:tcPr>
          <w:p w14:paraId="75D45BA2" w14:textId="77777777" w:rsidR="00EF385D" w:rsidRPr="00D17515" w:rsidRDefault="00EF385D" w:rsidP="00D17515">
            <w:r w:rsidRPr="00D17515">
              <w:t>1</w:t>
            </w:r>
          </w:p>
        </w:tc>
        <w:tc>
          <w:tcPr>
            <w:tcW w:w="7937" w:type="dxa"/>
            <w:vAlign w:val="center"/>
          </w:tcPr>
          <w:p w14:paraId="6ECC4498" w14:textId="77777777" w:rsidR="00EF385D" w:rsidRPr="00D17515" w:rsidRDefault="00EF385D" w:rsidP="00D17515">
            <w:r w:rsidRPr="00D17515">
              <w:t>Chart number ___________</w:t>
            </w:r>
          </w:p>
        </w:tc>
        <w:tc>
          <w:tcPr>
            <w:tcW w:w="1083" w:type="dxa"/>
          </w:tcPr>
          <w:p w14:paraId="2D70670B" w14:textId="77777777" w:rsidR="00EF385D" w:rsidRPr="00D17515" w:rsidRDefault="00EF385D" w:rsidP="00D17515"/>
        </w:tc>
      </w:tr>
      <w:tr w:rsidR="00D17515" w:rsidRPr="00D17515" w14:paraId="728348CE" w14:textId="77777777" w:rsidTr="00D20280">
        <w:trPr>
          <w:trHeight w:val="146"/>
        </w:trPr>
        <w:tc>
          <w:tcPr>
            <w:tcW w:w="646" w:type="dxa"/>
          </w:tcPr>
          <w:p w14:paraId="150A8E49" w14:textId="77777777" w:rsidR="00EF385D" w:rsidRPr="00D17515" w:rsidRDefault="00EF385D" w:rsidP="00D17515">
            <w:r w:rsidRPr="00D17515">
              <w:t>2</w:t>
            </w:r>
          </w:p>
        </w:tc>
        <w:tc>
          <w:tcPr>
            <w:tcW w:w="7937" w:type="dxa"/>
          </w:tcPr>
          <w:p w14:paraId="51013772" w14:textId="77777777" w:rsidR="00EF385D" w:rsidRPr="00D17515" w:rsidRDefault="00EF385D" w:rsidP="00D17515">
            <w:r w:rsidRPr="00D17515">
              <w:t>Identify chart for use and ensure chart is the latest edition using the Hydro Product Catalog, Notice to Mariners and Local Notice to Mariners.</w:t>
            </w:r>
          </w:p>
        </w:tc>
        <w:tc>
          <w:tcPr>
            <w:tcW w:w="1083" w:type="dxa"/>
          </w:tcPr>
          <w:p w14:paraId="36B901B5" w14:textId="77777777" w:rsidR="00EF385D" w:rsidRPr="00D17515" w:rsidRDefault="00EF385D" w:rsidP="00D17515"/>
        </w:tc>
      </w:tr>
      <w:tr w:rsidR="00D17515" w:rsidRPr="00D17515" w14:paraId="44F34958" w14:textId="77777777" w:rsidTr="00D20280">
        <w:trPr>
          <w:trHeight w:val="146"/>
        </w:trPr>
        <w:tc>
          <w:tcPr>
            <w:tcW w:w="646" w:type="dxa"/>
          </w:tcPr>
          <w:p w14:paraId="318CEEB0" w14:textId="77777777" w:rsidR="00EF385D" w:rsidRPr="00D17515" w:rsidRDefault="00EF385D" w:rsidP="00D17515">
            <w:r w:rsidRPr="00D17515">
              <w:t>3</w:t>
            </w:r>
          </w:p>
        </w:tc>
        <w:tc>
          <w:tcPr>
            <w:tcW w:w="7937" w:type="dxa"/>
          </w:tcPr>
          <w:p w14:paraId="06ADA67D" w14:textId="77777777" w:rsidR="00EF385D" w:rsidRPr="00D17515" w:rsidRDefault="00EF385D" w:rsidP="00D17515">
            <w:r w:rsidRPr="00D17515">
              <w:t>Locate Notice to Mariners updates via the internet:</w:t>
            </w:r>
          </w:p>
          <w:p w14:paraId="586C7F34" w14:textId="77777777" w:rsidR="00565AB8" w:rsidRDefault="00EF385D" w:rsidP="00D17515">
            <w:r w:rsidRPr="00D17515">
              <w:t xml:space="preserve"> </w:t>
            </w:r>
            <w:hyperlink r:id="rId6" w:history="1">
              <w:r w:rsidR="00565AB8" w:rsidRPr="00576884">
                <w:rPr>
                  <w:rStyle w:val="Hyperlink"/>
                </w:rPr>
                <w:t>http://www.nauticalcharts.noaa.gov/mcd/updates/LNM_NM.html</w:t>
              </w:r>
            </w:hyperlink>
          </w:p>
          <w:p w14:paraId="4ED8C700" w14:textId="2BA44E9A" w:rsidR="00565AB8" w:rsidRPr="00D17515" w:rsidRDefault="00565AB8" w:rsidP="00D17515">
            <w:r>
              <w:t>(Use chart corrections found below)</w:t>
            </w:r>
          </w:p>
        </w:tc>
        <w:tc>
          <w:tcPr>
            <w:tcW w:w="1083" w:type="dxa"/>
          </w:tcPr>
          <w:p w14:paraId="6D5730AD" w14:textId="77777777" w:rsidR="00EF385D" w:rsidRPr="00D17515" w:rsidRDefault="00EF385D" w:rsidP="00D17515"/>
        </w:tc>
      </w:tr>
      <w:tr w:rsidR="00D17515" w:rsidRPr="00D17515" w14:paraId="66563F43" w14:textId="77777777" w:rsidTr="00D20280">
        <w:trPr>
          <w:trHeight w:val="146"/>
        </w:trPr>
        <w:tc>
          <w:tcPr>
            <w:tcW w:w="646" w:type="dxa"/>
          </w:tcPr>
          <w:p w14:paraId="44518F68" w14:textId="77777777" w:rsidR="00EF385D" w:rsidRPr="00D17515" w:rsidRDefault="00EF385D" w:rsidP="00D17515">
            <w:r w:rsidRPr="00D17515">
              <w:t>4</w:t>
            </w:r>
          </w:p>
        </w:tc>
        <w:tc>
          <w:tcPr>
            <w:tcW w:w="7937" w:type="dxa"/>
          </w:tcPr>
          <w:p w14:paraId="07F76BD7" w14:textId="77777777" w:rsidR="00EF385D" w:rsidRPr="00D17515" w:rsidRDefault="00EF385D" w:rsidP="00D17515">
            <w:r w:rsidRPr="00D17515">
              <w:t>Make all corrections on chart with corrections carefully annotated in the correction tree located in left margin of chart.  The correction tree will have three columns: NTM number, date and printed initials of person responsible for making correction to chart.  If corrections are temporary in nature annotate with pencil; otherwise, all corrections will be made with black ink</w:t>
            </w:r>
          </w:p>
        </w:tc>
        <w:tc>
          <w:tcPr>
            <w:tcW w:w="1083" w:type="dxa"/>
          </w:tcPr>
          <w:p w14:paraId="39F0CF87" w14:textId="77777777" w:rsidR="00EF385D" w:rsidRPr="00D17515" w:rsidRDefault="00EF385D" w:rsidP="00D17515"/>
        </w:tc>
      </w:tr>
      <w:tr w:rsidR="00D17515" w:rsidRPr="00D17515" w14:paraId="06B02CC6" w14:textId="77777777" w:rsidTr="007F5BE5">
        <w:trPr>
          <w:trHeight w:val="469"/>
        </w:trPr>
        <w:tc>
          <w:tcPr>
            <w:tcW w:w="646" w:type="dxa"/>
          </w:tcPr>
          <w:p w14:paraId="15C5E9A6" w14:textId="77777777" w:rsidR="00EF385D" w:rsidRPr="00D17515" w:rsidRDefault="00EF385D" w:rsidP="00D17515">
            <w:r w:rsidRPr="00D17515">
              <w:t>5</w:t>
            </w:r>
          </w:p>
        </w:tc>
        <w:tc>
          <w:tcPr>
            <w:tcW w:w="7937" w:type="dxa"/>
            <w:vAlign w:val="center"/>
          </w:tcPr>
          <w:p w14:paraId="64A145E4" w14:textId="77777777" w:rsidR="00EF385D" w:rsidRPr="00D17515" w:rsidRDefault="00EF385D" w:rsidP="00D17515">
            <w:r w:rsidRPr="00D17515">
              <w:t xml:space="preserve">Highlight Geodetic Datum and Variation in yellow.  </w:t>
            </w:r>
          </w:p>
        </w:tc>
        <w:tc>
          <w:tcPr>
            <w:tcW w:w="1083" w:type="dxa"/>
          </w:tcPr>
          <w:p w14:paraId="1A032BB3" w14:textId="77777777" w:rsidR="00EF385D" w:rsidRPr="00D17515" w:rsidRDefault="00EF385D" w:rsidP="00D17515"/>
        </w:tc>
      </w:tr>
      <w:tr w:rsidR="00D17515" w:rsidRPr="00D17515" w14:paraId="00CB6ED0" w14:textId="77777777" w:rsidTr="00D20280">
        <w:trPr>
          <w:trHeight w:val="146"/>
        </w:trPr>
        <w:tc>
          <w:tcPr>
            <w:tcW w:w="646" w:type="dxa"/>
          </w:tcPr>
          <w:p w14:paraId="2FB26AFE" w14:textId="77777777" w:rsidR="00EF385D" w:rsidRPr="00D17515" w:rsidRDefault="00EF385D" w:rsidP="00D17515">
            <w:r w:rsidRPr="00D17515">
              <w:t>6</w:t>
            </w:r>
          </w:p>
        </w:tc>
        <w:tc>
          <w:tcPr>
            <w:tcW w:w="7937" w:type="dxa"/>
          </w:tcPr>
          <w:p w14:paraId="6ABF5B8D" w14:textId="77777777" w:rsidR="00EF385D" w:rsidRPr="00D17515" w:rsidRDefault="00EF385D" w:rsidP="00D17515">
            <w:r w:rsidRPr="00D17515">
              <w:t xml:space="preserve">Highlight chart sounding datum (feet, fathom or meters) in yellow.  Outline all shoal water on chart with a blue Sharpie Permanent Marker, </w:t>
            </w:r>
            <w:r w:rsidR="00D535F0" w:rsidRPr="00D17515">
              <w:t>Ultra-Fine</w:t>
            </w:r>
            <w:r w:rsidRPr="00D17515">
              <w:t xml:space="preserve"> Point.  </w:t>
            </w:r>
            <w:r w:rsidRPr="00D17515">
              <w:rPr>
                <w:b/>
              </w:rPr>
              <w:t>(A fine point is preferred over a wide tip in order not to cover important chart information.)</w:t>
            </w:r>
            <w:r w:rsidRPr="00D17515">
              <w:t xml:space="preserve"> </w:t>
            </w:r>
          </w:p>
        </w:tc>
        <w:tc>
          <w:tcPr>
            <w:tcW w:w="1083" w:type="dxa"/>
          </w:tcPr>
          <w:p w14:paraId="4A2822CA" w14:textId="77777777" w:rsidR="00EF385D" w:rsidRPr="00D17515" w:rsidRDefault="00EF385D" w:rsidP="00D17515"/>
        </w:tc>
      </w:tr>
      <w:tr w:rsidR="00D17515" w:rsidRPr="00D17515" w14:paraId="15EE256A" w14:textId="77777777" w:rsidTr="00D20280">
        <w:trPr>
          <w:trHeight w:val="146"/>
        </w:trPr>
        <w:tc>
          <w:tcPr>
            <w:tcW w:w="646" w:type="dxa"/>
          </w:tcPr>
          <w:p w14:paraId="1766C35C" w14:textId="77777777" w:rsidR="00EF385D" w:rsidRPr="00D17515" w:rsidRDefault="00EF385D" w:rsidP="00D17515">
            <w:r w:rsidRPr="00D17515">
              <w:t>7</w:t>
            </w:r>
          </w:p>
        </w:tc>
        <w:tc>
          <w:tcPr>
            <w:tcW w:w="7937" w:type="dxa"/>
          </w:tcPr>
          <w:p w14:paraId="5C6150D3" w14:textId="77777777" w:rsidR="00EF385D" w:rsidRPr="00D17515" w:rsidRDefault="00EF385D" w:rsidP="00D17515">
            <w:r w:rsidRPr="00D17515">
              <w:t xml:space="preserve">Create the track using a </w:t>
            </w:r>
            <w:r w:rsidRPr="00D17515">
              <w:rPr>
                <w:b/>
              </w:rPr>
              <w:t>Pencil</w:t>
            </w:r>
            <w:r w:rsidRPr="00D17515">
              <w:t xml:space="preserve">. Once done, trace with a </w:t>
            </w:r>
            <w:r w:rsidRPr="00D17515">
              <w:rPr>
                <w:b/>
              </w:rPr>
              <w:t>Black, Ballpoint Pen</w:t>
            </w:r>
            <w:r w:rsidRPr="00D17515">
              <w:t>.</w:t>
            </w:r>
          </w:p>
          <w:p w14:paraId="1C66A108" w14:textId="77777777" w:rsidR="00EF385D" w:rsidRPr="00D17515" w:rsidRDefault="00EF385D" w:rsidP="00D17515"/>
          <w:p w14:paraId="283C8121" w14:textId="77777777" w:rsidR="00EF385D" w:rsidRPr="00D17515" w:rsidRDefault="00EF385D" w:rsidP="00D17515">
            <w:r w:rsidRPr="00D17515">
              <w:rPr>
                <w:b/>
              </w:rPr>
              <w:t xml:space="preserve">ERASE CROSS HAIRS AT THE WAYPOINTS BEFORE YOU INK THE TRACK! </w:t>
            </w:r>
            <w:r w:rsidRPr="00D17515">
              <w:t xml:space="preserve"> </w:t>
            </w:r>
          </w:p>
        </w:tc>
        <w:tc>
          <w:tcPr>
            <w:tcW w:w="1083" w:type="dxa"/>
          </w:tcPr>
          <w:p w14:paraId="3432A4EF" w14:textId="77777777" w:rsidR="00EF385D" w:rsidRPr="00D17515" w:rsidRDefault="00EF385D" w:rsidP="00D17515"/>
        </w:tc>
      </w:tr>
      <w:tr w:rsidR="00D17515" w:rsidRPr="00D17515" w14:paraId="43905A23" w14:textId="77777777" w:rsidTr="00D20280">
        <w:trPr>
          <w:trHeight w:val="146"/>
        </w:trPr>
        <w:tc>
          <w:tcPr>
            <w:tcW w:w="646" w:type="dxa"/>
          </w:tcPr>
          <w:p w14:paraId="6C1E1D03" w14:textId="77777777" w:rsidR="00EF385D" w:rsidRPr="00D17515" w:rsidRDefault="00EF385D" w:rsidP="00D17515">
            <w:r w:rsidRPr="00D17515">
              <w:t>8</w:t>
            </w:r>
          </w:p>
        </w:tc>
        <w:tc>
          <w:tcPr>
            <w:tcW w:w="7937" w:type="dxa"/>
          </w:tcPr>
          <w:p w14:paraId="5A4BDD32" w14:textId="77777777" w:rsidR="00EF385D" w:rsidRPr="00D17515" w:rsidRDefault="00EF385D" w:rsidP="00D17515">
            <w:r w:rsidRPr="00D17515">
              <w:t xml:space="preserve">All tracks clearly labeled with True and Magnetic Headings, Speed of Advance (SOA), and Distance in Yards.  Track data boxes will be placed along the track for all legs; they will be parallel to the track and not to interfere with charted information. Trace all data boxes with a </w:t>
            </w:r>
            <w:r w:rsidRPr="00D17515">
              <w:rPr>
                <w:b/>
              </w:rPr>
              <w:t>Black, Ballpoint Pen</w:t>
            </w:r>
            <w:r w:rsidRPr="00D17515">
              <w:t>.</w:t>
            </w:r>
          </w:p>
        </w:tc>
        <w:tc>
          <w:tcPr>
            <w:tcW w:w="1083" w:type="dxa"/>
          </w:tcPr>
          <w:p w14:paraId="2B71B097" w14:textId="77777777" w:rsidR="00EF385D" w:rsidRPr="00D17515" w:rsidRDefault="00EF385D" w:rsidP="00D17515"/>
        </w:tc>
      </w:tr>
      <w:tr w:rsidR="00D17515" w:rsidRPr="00D17515" w14:paraId="40A44743" w14:textId="77777777" w:rsidTr="00D20280">
        <w:trPr>
          <w:trHeight w:val="146"/>
        </w:trPr>
        <w:tc>
          <w:tcPr>
            <w:tcW w:w="646" w:type="dxa"/>
          </w:tcPr>
          <w:p w14:paraId="13DEBCEC" w14:textId="77777777" w:rsidR="00EF385D" w:rsidRPr="00D17515" w:rsidRDefault="00EF385D" w:rsidP="00D17515">
            <w:r w:rsidRPr="00D17515">
              <w:t>9</w:t>
            </w:r>
          </w:p>
        </w:tc>
        <w:tc>
          <w:tcPr>
            <w:tcW w:w="7937" w:type="dxa"/>
          </w:tcPr>
          <w:p w14:paraId="630252CB" w14:textId="77777777" w:rsidR="00EF385D" w:rsidRPr="00D17515" w:rsidRDefault="00EF385D" w:rsidP="00D17515">
            <w:r w:rsidRPr="00D17515">
              <w:t xml:space="preserve">Use NAVAID Gazetteer to identify both Visual and Radar Navigation Aids.  </w:t>
            </w:r>
          </w:p>
          <w:p w14:paraId="6B2F2443" w14:textId="77777777" w:rsidR="00EF385D" w:rsidRPr="00D17515" w:rsidRDefault="00EF385D" w:rsidP="00D17515"/>
          <w:p w14:paraId="0A8F1B79" w14:textId="77777777" w:rsidR="00EF385D" w:rsidRPr="00D17515" w:rsidRDefault="00EF385D" w:rsidP="00D17515">
            <w:r w:rsidRPr="00D17515">
              <w:t xml:space="preserve">Visual aids will be outlined by a </w:t>
            </w:r>
            <w:r w:rsidRPr="00D17515">
              <w:rPr>
                <w:b/>
              </w:rPr>
              <w:t xml:space="preserve">Circle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circle using a </w:t>
            </w:r>
            <w:r w:rsidRPr="00D17515">
              <w:rPr>
                <w:b/>
              </w:rPr>
              <w:t xml:space="preserve">Yellow Highlighter. </w:t>
            </w:r>
            <w:r w:rsidRPr="00D17515">
              <w:t xml:space="preserve">Label the NAVAID with the two-letter identifier as indicated on the gazetteer.  Visuals will start with a “V,” for example “VA”.  </w:t>
            </w:r>
          </w:p>
          <w:p w14:paraId="2F1DB19F" w14:textId="77777777" w:rsidR="00EF385D" w:rsidRPr="00D17515" w:rsidRDefault="00EF385D" w:rsidP="00D17515"/>
          <w:p w14:paraId="2133F13D" w14:textId="77777777" w:rsidR="00EF385D" w:rsidRPr="00D17515" w:rsidRDefault="00EF385D" w:rsidP="00D17515">
            <w:r w:rsidRPr="00D17515">
              <w:t xml:space="preserve">Radar aids will be outlined by a </w:t>
            </w:r>
            <w:r w:rsidRPr="00D17515">
              <w:rPr>
                <w:b/>
              </w:rPr>
              <w:t xml:space="preserve">Triangle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triangle using a </w:t>
            </w:r>
            <w:r w:rsidRPr="00D17515">
              <w:rPr>
                <w:b/>
              </w:rPr>
              <w:t xml:space="preserve">Blue Highlighter. </w:t>
            </w:r>
            <w:r w:rsidRPr="00D17515">
              <w:t>Label NAVAID with two-letter identifier as per gazetteer.  Radar aids are identified by the letter “R,” for example “RA”</w:t>
            </w:r>
          </w:p>
          <w:p w14:paraId="60BA67C8" w14:textId="77777777" w:rsidR="00EF385D" w:rsidRPr="00D17515" w:rsidRDefault="00EF385D" w:rsidP="00D17515"/>
        </w:tc>
        <w:tc>
          <w:tcPr>
            <w:tcW w:w="1083" w:type="dxa"/>
          </w:tcPr>
          <w:p w14:paraId="6A2C4D74" w14:textId="77777777" w:rsidR="00EF385D" w:rsidRPr="00D17515" w:rsidRDefault="00EF385D" w:rsidP="00D17515"/>
        </w:tc>
      </w:tr>
    </w:tbl>
    <w:p w14:paraId="794EB34C"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3DF0997C" w14:textId="77777777" w:rsidTr="00D20280">
        <w:trPr>
          <w:trHeight w:val="146"/>
        </w:trPr>
        <w:tc>
          <w:tcPr>
            <w:tcW w:w="646" w:type="dxa"/>
          </w:tcPr>
          <w:p w14:paraId="5B416245" w14:textId="77777777" w:rsidR="00EF385D" w:rsidRPr="00D17515" w:rsidRDefault="00D535F0" w:rsidP="00D17515">
            <w:r w:rsidRPr="00D17515">
              <w:lastRenderedPageBreak/>
              <w:t>10</w:t>
            </w:r>
          </w:p>
        </w:tc>
        <w:tc>
          <w:tcPr>
            <w:tcW w:w="7937" w:type="dxa"/>
          </w:tcPr>
          <w:p w14:paraId="7663CE0D" w14:textId="77777777" w:rsidR="00EF385D" w:rsidRPr="00D17515" w:rsidRDefault="00EF385D" w:rsidP="00D17515">
            <w:r w:rsidRPr="00D17515">
              <w:t xml:space="preserve">Plot Advance and Transfer for each turn. Create the slide bar at your turn point using a </w:t>
            </w:r>
            <w:r w:rsidRPr="00D17515">
              <w:rPr>
                <w:b/>
              </w:rPr>
              <w:t>Green Marker</w:t>
            </w:r>
            <w:r w:rsidRPr="00D17515">
              <w:t>.  Remember, the slide bar is used to determine a new turn bearing when a vessel is either left or right of track.</w:t>
            </w:r>
          </w:p>
          <w:p w14:paraId="6DE4B285" w14:textId="77777777" w:rsidR="00EF385D" w:rsidRPr="00D17515" w:rsidRDefault="00EF385D" w:rsidP="00D17515"/>
          <w:p w14:paraId="79A1846F" w14:textId="77777777" w:rsidR="00EF385D" w:rsidRPr="00D17515" w:rsidRDefault="00EF385D" w:rsidP="00D17515">
            <w:r w:rsidRPr="00D17515">
              <w:rPr>
                <w:b/>
              </w:rPr>
              <w:t>ERASE YOUR ADVANCE AND TRANSFER CALCULATION LINES BEFORE YOU INK!</w:t>
            </w:r>
          </w:p>
          <w:p w14:paraId="44629AB9" w14:textId="1BF239C2" w:rsidR="00EF385D" w:rsidRPr="00D17515" w:rsidRDefault="00EF385D" w:rsidP="00D17515">
            <w:r w:rsidRPr="00D17515">
              <w:t>From each turn bearing, at 100-yard increments, mark distance to turn out to 1000 yards.  At 1000-yards, mark distance to turn out at 500-yard increments</w:t>
            </w:r>
            <w:r w:rsidR="00A311DF">
              <w:t xml:space="preserve">. </w:t>
            </w:r>
            <w:r w:rsidR="00A311DF" w:rsidRPr="00D17515">
              <w:rPr>
                <w:b/>
              </w:rPr>
              <w:t xml:space="preserve"> Black, Ballpoint Pen</w:t>
            </w:r>
          </w:p>
          <w:p w14:paraId="15D6838D" w14:textId="77777777" w:rsidR="00EF385D" w:rsidRPr="00D17515" w:rsidRDefault="00EF385D" w:rsidP="00D17515">
            <w:pPr>
              <w:rPr>
                <w:b/>
              </w:rPr>
            </w:pPr>
          </w:p>
        </w:tc>
        <w:tc>
          <w:tcPr>
            <w:tcW w:w="1083" w:type="dxa"/>
          </w:tcPr>
          <w:p w14:paraId="6181719E" w14:textId="77777777" w:rsidR="00EF385D" w:rsidRPr="00D17515" w:rsidRDefault="00EF385D" w:rsidP="00D17515"/>
        </w:tc>
      </w:tr>
      <w:tr w:rsidR="00D17515" w:rsidRPr="00D17515" w14:paraId="047ADBEC" w14:textId="77777777" w:rsidTr="00D20280">
        <w:trPr>
          <w:trHeight w:val="1965"/>
        </w:trPr>
        <w:tc>
          <w:tcPr>
            <w:tcW w:w="646" w:type="dxa"/>
          </w:tcPr>
          <w:p w14:paraId="523CF0C7" w14:textId="77777777" w:rsidR="00EF385D" w:rsidRPr="00D17515" w:rsidRDefault="00EF385D" w:rsidP="00D17515">
            <w:r w:rsidRPr="00D17515">
              <w:t>1</w:t>
            </w:r>
            <w:r w:rsidR="00D535F0" w:rsidRPr="00D17515">
              <w:t>1</w:t>
            </w:r>
          </w:p>
        </w:tc>
        <w:tc>
          <w:tcPr>
            <w:tcW w:w="7937" w:type="dxa"/>
          </w:tcPr>
          <w:p w14:paraId="06EDEE1E" w14:textId="77777777" w:rsidR="00EF385D" w:rsidRPr="00D17515" w:rsidRDefault="00EF385D" w:rsidP="00D17515">
            <w:r w:rsidRPr="00D17515">
              <w:t xml:space="preserve">Connect turn bearing to turn point with dotted line and labeled along length of dotted line.  Turn bearings are labeled with a two-letter designator off NAVAID; for example, </w:t>
            </w:r>
            <w:r w:rsidRPr="00D17515">
              <w:rPr>
                <w:b/>
              </w:rPr>
              <w:t>“TB “VA” 123T/245R”.</w:t>
            </w:r>
            <w:r w:rsidRPr="00D17515">
              <w:t xml:space="preserve">  Turn bearings are labeled in True and Relative bearings. Turn bearings are traced in </w:t>
            </w:r>
            <w:r w:rsidRPr="00D17515">
              <w:rPr>
                <w:b/>
              </w:rPr>
              <w:t>Black, Ballpoint Pen.</w:t>
            </w:r>
          </w:p>
          <w:p w14:paraId="70D4B6FC" w14:textId="77777777" w:rsidR="00EF385D" w:rsidRPr="00D17515" w:rsidRDefault="00EF385D" w:rsidP="00D17515"/>
          <w:p w14:paraId="2B7CC354" w14:textId="77777777" w:rsidR="00EF385D" w:rsidRPr="00D17515" w:rsidRDefault="00EF385D" w:rsidP="00D17515">
            <w:r w:rsidRPr="00D17515">
              <w:t xml:space="preserve">Connect turn range to turn point with dotted arc and labeled along length of dotted arc. Turn ranges are labeled with a two-letter designator off NAVAID; for example, </w:t>
            </w:r>
            <w:r w:rsidRPr="00D17515">
              <w:rPr>
                <w:b/>
              </w:rPr>
              <w:t xml:space="preserve">“TR “RA” 500 yards”. </w:t>
            </w:r>
            <w:r w:rsidRPr="00D17515">
              <w:t xml:space="preserve">Turn ranges are traced in </w:t>
            </w:r>
            <w:r w:rsidRPr="00D17515">
              <w:rPr>
                <w:b/>
              </w:rPr>
              <w:t>Black, Ballpoint Pen.</w:t>
            </w:r>
          </w:p>
          <w:p w14:paraId="6C5E4900" w14:textId="77777777" w:rsidR="00EF385D" w:rsidRPr="00D17515" w:rsidRDefault="00EF385D" w:rsidP="00D17515"/>
        </w:tc>
        <w:tc>
          <w:tcPr>
            <w:tcW w:w="1083" w:type="dxa"/>
          </w:tcPr>
          <w:p w14:paraId="78237CE2" w14:textId="77777777" w:rsidR="00EF385D" w:rsidRPr="00D17515" w:rsidRDefault="00EF385D" w:rsidP="00D17515"/>
        </w:tc>
      </w:tr>
      <w:tr w:rsidR="00D17515" w:rsidRPr="00D17515" w14:paraId="133DD40D" w14:textId="77777777" w:rsidTr="00D20280">
        <w:trPr>
          <w:trHeight w:val="1799"/>
        </w:trPr>
        <w:tc>
          <w:tcPr>
            <w:tcW w:w="646" w:type="dxa"/>
          </w:tcPr>
          <w:p w14:paraId="78539CE9" w14:textId="77777777" w:rsidR="00EF385D" w:rsidRPr="00D17515" w:rsidRDefault="00EF385D" w:rsidP="00D17515">
            <w:r w:rsidRPr="00D17515">
              <w:t>1</w:t>
            </w:r>
            <w:r w:rsidR="00D535F0" w:rsidRPr="00D17515">
              <w:t>2</w:t>
            </w:r>
          </w:p>
        </w:tc>
        <w:tc>
          <w:tcPr>
            <w:tcW w:w="7937" w:type="dxa"/>
          </w:tcPr>
          <w:p w14:paraId="3AB78EFB" w14:textId="77777777" w:rsidR="00EF385D" w:rsidRPr="00D17515" w:rsidRDefault="00EF385D" w:rsidP="00D17515">
            <w:r w:rsidRPr="00D17515">
              <w:t xml:space="preserve">Create Command Review Box using a </w:t>
            </w:r>
            <w:r w:rsidRPr="00D17515">
              <w:rPr>
                <w:b/>
              </w:rPr>
              <w:t>Black, Ballpoint Pen</w:t>
            </w:r>
            <w:r w:rsidRPr="00D17515">
              <w:t xml:space="preserve">, using the following format: </w:t>
            </w:r>
          </w:p>
          <w:p w14:paraId="2EF5023C" w14:textId="77777777" w:rsidR="00EF385D" w:rsidRPr="00D17515" w:rsidRDefault="00EF385D" w:rsidP="00D17515"/>
          <w:p w14:paraId="0863837A" w14:textId="73AF5C9A" w:rsidR="00EF385D" w:rsidRPr="00D17515" w:rsidRDefault="00EF385D" w:rsidP="00D17515">
            <w:r w:rsidRPr="00D17515">
              <w:t>Prep</w:t>
            </w:r>
            <w:r w:rsidR="00864C7D">
              <w:t>ared by: ______________</w:t>
            </w:r>
            <w:proofErr w:type="gramStart"/>
            <w:r w:rsidR="00864C7D">
              <w:t>_  LASTNAME</w:t>
            </w:r>
            <w:proofErr w:type="gramEnd"/>
            <w:r w:rsidR="00864C7D">
              <w:t>, MIDN 3/C, USN DDMMMYY</w:t>
            </w:r>
          </w:p>
          <w:p w14:paraId="6CB7A454" w14:textId="29808219" w:rsidR="00EF385D" w:rsidRPr="00D17515" w:rsidRDefault="00EF385D" w:rsidP="00D17515">
            <w:r w:rsidRPr="00D17515">
              <w:t>Rev</w:t>
            </w:r>
            <w:r w:rsidR="00864C7D">
              <w:t>iewed by: _____________</w:t>
            </w:r>
            <w:proofErr w:type="gramStart"/>
            <w:r w:rsidR="00864C7D">
              <w:t>_  LASTNAME</w:t>
            </w:r>
            <w:proofErr w:type="gramEnd"/>
            <w:r w:rsidR="00864C7D">
              <w:t>, MIDN 3/C, USN DDMMMYY</w:t>
            </w:r>
          </w:p>
          <w:p w14:paraId="07E83577" w14:textId="4846231F" w:rsidR="00EF385D" w:rsidRDefault="00EF385D" w:rsidP="00D17515">
            <w:r w:rsidRPr="00D17515">
              <w:t>App</w:t>
            </w:r>
            <w:r w:rsidR="00864C7D">
              <w:t>roved by: _____________</w:t>
            </w:r>
            <w:proofErr w:type="gramStart"/>
            <w:r w:rsidR="00864C7D">
              <w:t>_  LASTNAME</w:t>
            </w:r>
            <w:proofErr w:type="gramEnd"/>
            <w:r w:rsidR="00864C7D">
              <w:t>, LT, USN DDMMMYY</w:t>
            </w:r>
          </w:p>
          <w:p w14:paraId="45BE32E1" w14:textId="77777777" w:rsidR="00864C7D" w:rsidRPr="00D17515" w:rsidRDefault="00864C7D" w:rsidP="00D17515"/>
          <w:p w14:paraId="7257C907" w14:textId="7406EAAF" w:rsidR="00EF385D" w:rsidRPr="00D17515" w:rsidRDefault="00EF385D" w:rsidP="00D17515">
            <w:r w:rsidRPr="00D17515">
              <w:t>Sign your name on the “Prepared by” line when checklist is complete.</w:t>
            </w:r>
            <w:r w:rsidR="00864C7D">
              <w:t xml:space="preserve"> Print your name, rank, service and the date after your signature.</w:t>
            </w:r>
          </w:p>
        </w:tc>
        <w:tc>
          <w:tcPr>
            <w:tcW w:w="1083" w:type="dxa"/>
          </w:tcPr>
          <w:p w14:paraId="2CC81797" w14:textId="77777777" w:rsidR="00EF385D" w:rsidRPr="00D17515" w:rsidRDefault="00EF385D" w:rsidP="00D17515"/>
        </w:tc>
      </w:tr>
      <w:tr w:rsidR="00D17515" w:rsidRPr="00D17515" w14:paraId="07A54F1A" w14:textId="77777777" w:rsidTr="00D20280">
        <w:trPr>
          <w:trHeight w:val="3340"/>
        </w:trPr>
        <w:tc>
          <w:tcPr>
            <w:tcW w:w="646" w:type="dxa"/>
          </w:tcPr>
          <w:p w14:paraId="45FCA22E" w14:textId="77777777" w:rsidR="00EF385D" w:rsidRPr="00D17515" w:rsidRDefault="00EF385D" w:rsidP="00D17515">
            <w:r w:rsidRPr="00D17515">
              <w:t>13</w:t>
            </w:r>
          </w:p>
        </w:tc>
        <w:tc>
          <w:tcPr>
            <w:tcW w:w="7937" w:type="dxa"/>
          </w:tcPr>
          <w:p w14:paraId="07E6A60A" w14:textId="59ECD0CE" w:rsidR="00EF385D" w:rsidRPr="00D17515" w:rsidRDefault="00EF385D" w:rsidP="00D17515">
            <w:r w:rsidRPr="00D17515">
              <w:t xml:space="preserve">Fold and label the chart.  </w:t>
            </w:r>
            <w:r w:rsidR="00C14F92">
              <w:t>With the chart face up</w:t>
            </w:r>
            <w:r w:rsidR="00C53B9E">
              <w:t xml:space="preserve"> oriented north away from you</w:t>
            </w:r>
            <w:r w:rsidR="00C14F92">
              <w:t xml:space="preserve">, fold right to left and then bottom to top so that a single crease is formed </w:t>
            </w:r>
            <w:r w:rsidR="00C53B9E">
              <w:t xml:space="preserve">on the edge of the folded chart nearest </w:t>
            </w:r>
            <w:r w:rsidR="00C14F92">
              <w:t xml:space="preserve">the bottom of the chart table. </w:t>
            </w:r>
            <w:r w:rsidRPr="00D17515">
              <w:t xml:space="preserve">Label in legible 1” print letters on the bottom right hand corner of the </w:t>
            </w:r>
            <w:r w:rsidR="00C14F92">
              <w:t>folded chart</w:t>
            </w:r>
            <w:r w:rsidRPr="00D17515">
              <w:t>, the chart name and number.  I</w:t>
            </w:r>
            <w:r w:rsidR="003716FA" w:rsidRPr="00D17515">
              <w:t>f you have other charts, i</w:t>
            </w:r>
            <w:r w:rsidRPr="00D17515">
              <w:t>mmediately above the label, write the number of the previous chart on the track and immediately below the label, write the next chart number on the track.  The numbers of the previous and next charts should be 1/</w:t>
            </w:r>
            <w:r w:rsidR="007F328F">
              <w:t>2</w:t>
            </w:r>
            <w:r w:rsidRPr="00D17515">
              <w:t xml:space="preserve">” lettering. </w:t>
            </w:r>
          </w:p>
          <w:p w14:paraId="367C939E" w14:textId="77777777" w:rsidR="00EF385D" w:rsidRPr="00D17515" w:rsidRDefault="00EF385D" w:rsidP="00D17515"/>
          <w:p w14:paraId="6437E0E6" w14:textId="77777777" w:rsidR="00EF385D" w:rsidRPr="00D17515" w:rsidRDefault="00EF385D" w:rsidP="00D17515">
            <w:r w:rsidRPr="00D17515">
              <w:t xml:space="preserve">For example: </w:t>
            </w:r>
          </w:p>
          <w:p w14:paraId="4EBBC2DA" w14:textId="2A2FB1C6" w:rsidR="00EF385D" w:rsidRPr="00D17515" w:rsidRDefault="00EF385D" w:rsidP="00D17515">
            <w:r w:rsidRPr="00D17515">
              <w:t>Chart: 13224</w:t>
            </w:r>
          </w:p>
          <w:p w14:paraId="142F033C" w14:textId="2988AEA2" w:rsidR="00EF385D" w:rsidRPr="00D17515" w:rsidRDefault="00EF385D" w:rsidP="00D17515">
            <w:r w:rsidRPr="00D17515">
              <w:t>Chart</w:t>
            </w:r>
            <w:r w:rsidR="00C14F92">
              <w:t>:</w:t>
            </w:r>
            <w:r w:rsidRPr="00D17515">
              <w:t xml:space="preserve"> 13223 Narragansett Bay Including Newport Harbor</w:t>
            </w:r>
          </w:p>
          <w:p w14:paraId="6A9BC6B2" w14:textId="7BA04AED" w:rsidR="00EF385D" w:rsidRPr="00D17515" w:rsidRDefault="00EF385D" w:rsidP="00D17515">
            <w:r w:rsidRPr="00D17515">
              <w:t>Chart</w:t>
            </w:r>
            <w:r w:rsidR="00C14F92">
              <w:t>:</w:t>
            </w:r>
            <w:r w:rsidRPr="00D17515">
              <w:t xml:space="preserve"> 13218</w:t>
            </w:r>
          </w:p>
          <w:p w14:paraId="752299D0" w14:textId="77777777" w:rsidR="00EF385D" w:rsidRPr="00D17515" w:rsidRDefault="00EF385D" w:rsidP="00D17515"/>
          <w:p w14:paraId="4B73CA21" w14:textId="77777777" w:rsidR="00EF385D" w:rsidRPr="00D17515" w:rsidRDefault="00EF385D" w:rsidP="00D17515">
            <w:r w:rsidRPr="00D17515">
              <w:t xml:space="preserve">Trace the Chart Label using a </w:t>
            </w:r>
            <w:r w:rsidRPr="00D17515">
              <w:rPr>
                <w:b/>
              </w:rPr>
              <w:t>Black, Ballpoint Pen</w:t>
            </w:r>
            <w:r w:rsidRPr="00D17515">
              <w:t>.</w:t>
            </w:r>
          </w:p>
        </w:tc>
        <w:tc>
          <w:tcPr>
            <w:tcW w:w="1083" w:type="dxa"/>
          </w:tcPr>
          <w:p w14:paraId="341E40B6" w14:textId="77777777" w:rsidR="00EF385D" w:rsidRPr="00D17515" w:rsidRDefault="00EF385D" w:rsidP="00D17515"/>
        </w:tc>
      </w:tr>
    </w:tbl>
    <w:p w14:paraId="6BD848C6"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1D6ABCE" w14:textId="77777777" w:rsidTr="00D20280">
        <w:trPr>
          <w:trHeight w:val="1430"/>
        </w:trPr>
        <w:tc>
          <w:tcPr>
            <w:tcW w:w="646" w:type="dxa"/>
          </w:tcPr>
          <w:p w14:paraId="636CB3D6" w14:textId="77777777" w:rsidR="00EF385D" w:rsidRPr="00D17515" w:rsidRDefault="00EF385D" w:rsidP="00D17515">
            <w:r w:rsidRPr="00D17515">
              <w:lastRenderedPageBreak/>
              <w:t>14</w:t>
            </w:r>
          </w:p>
        </w:tc>
        <w:tc>
          <w:tcPr>
            <w:tcW w:w="7937" w:type="dxa"/>
          </w:tcPr>
          <w:p w14:paraId="5C3C05C3" w14:textId="77777777" w:rsidR="00EF385D" w:rsidRPr="00D17515" w:rsidRDefault="00EF385D" w:rsidP="00D17515">
            <w:r w:rsidRPr="00D17515">
              <w:t>Identify and mark anchorage point.</w:t>
            </w:r>
          </w:p>
          <w:p w14:paraId="05B5EEB2" w14:textId="77777777" w:rsidR="00EF385D" w:rsidRPr="00D17515" w:rsidRDefault="00EF385D" w:rsidP="00D17515"/>
          <w:p w14:paraId="2F92E8E0" w14:textId="77777777" w:rsidR="00EF385D" w:rsidRPr="00D17515" w:rsidRDefault="00EF385D" w:rsidP="00D17515">
            <w:r w:rsidRPr="00D17515">
              <w:t xml:space="preserve">Remember, when identifying an anchorage the following are taken into consideration: Depth of water, Shelter from seas, Characteristics of the haven bottom (mud, sand, </w:t>
            </w:r>
            <w:proofErr w:type="spellStart"/>
            <w:r w:rsidRPr="00D17515">
              <w:t>etc</w:t>
            </w:r>
            <w:proofErr w:type="spellEnd"/>
            <w:r w:rsidRPr="00D17515">
              <w:t xml:space="preserve">), Charted obstructions (wrecks, buoys, shoal water, </w:t>
            </w:r>
            <w:proofErr w:type="spellStart"/>
            <w:r w:rsidRPr="00D17515">
              <w:t>etc</w:t>
            </w:r>
            <w:proofErr w:type="spellEnd"/>
            <w:r w:rsidRPr="00D17515">
              <w:t xml:space="preserve">), and other vessels at anchor, prominent navigational aids to include a “Head Mark” and a “Letting Go Bearing,” and identifiable NAVAIDS for day and night in order to fix ship’s position.   </w:t>
            </w:r>
          </w:p>
        </w:tc>
        <w:tc>
          <w:tcPr>
            <w:tcW w:w="1083" w:type="dxa"/>
          </w:tcPr>
          <w:p w14:paraId="31FC946B" w14:textId="303C036F" w:rsidR="00EF385D" w:rsidRPr="00D17515" w:rsidRDefault="001B5C77" w:rsidP="00D17515">
            <w:r>
              <w:t>N/A</w:t>
            </w:r>
          </w:p>
        </w:tc>
      </w:tr>
      <w:tr w:rsidR="00D17515" w:rsidRPr="00D17515" w14:paraId="574E3A85" w14:textId="77777777" w:rsidTr="00D20280">
        <w:trPr>
          <w:trHeight w:val="1250"/>
        </w:trPr>
        <w:tc>
          <w:tcPr>
            <w:tcW w:w="646" w:type="dxa"/>
          </w:tcPr>
          <w:p w14:paraId="6389DCFE" w14:textId="77777777" w:rsidR="00EF385D" w:rsidRPr="00D17515" w:rsidRDefault="00EF385D" w:rsidP="00D17515">
            <w:r w:rsidRPr="00D17515">
              <w:t>15</w:t>
            </w:r>
          </w:p>
        </w:tc>
        <w:tc>
          <w:tcPr>
            <w:tcW w:w="7937" w:type="dxa"/>
          </w:tcPr>
          <w:p w14:paraId="3AEFF057" w14:textId="77777777" w:rsidR="00EF385D" w:rsidRPr="00D17515" w:rsidRDefault="00EF385D" w:rsidP="00D17515">
            <w:r w:rsidRPr="00D17515">
              <w:t xml:space="preserve">Determine total amount of anchor chain needed considering the type of bottom, the expected wind and current.  </w:t>
            </w:r>
          </w:p>
          <w:p w14:paraId="21E3FAF2" w14:textId="77777777" w:rsidR="00EF385D" w:rsidRPr="00D17515" w:rsidRDefault="00EF385D" w:rsidP="00D17515"/>
          <w:p w14:paraId="421ED860" w14:textId="77777777" w:rsidR="00EF385D" w:rsidRPr="00D17515" w:rsidRDefault="00EF385D" w:rsidP="00D17515">
            <w:pPr>
              <w:rPr>
                <w:b/>
              </w:rPr>
            </w:pPr>
            <w:r w:rsidRPr="00D17515">
              <w:rPr>
                <w:b/>
              </w:rPr>
              <w:t>Usually 5-7 time the water depth</w:t>
            </w:r>
          </w:p>
        </w:tc>
        <w:tc>
          <w:tcPr>
            <w:tcW w:w="1083" w:type="dxa"/>
          </w:tcPr>
          <w:p w14:paraId="345FB923" w14:textId="70107957" w:rsidR="00EF385D" w:rsidRPr="00D17515" w:rsidRDefault="001B5C77" w:rsidP="00D17515">
            <w:r>
              <w:t>N/A</w:t>
            </w:r>
          </w:p>
        </w:tc>
      </w:tr>
      <w:tr w:rsidR="00D17515" w:rsidRPr="00D17515" w14:paraId="2C519CFD" w14:textId="77777777" w:rsidTr="00D20280">
        <w:trPr>
          <w:trHeight w:val="1430"/>
        </w:trPr>
        <w:tc>
          <w:tcPr>
            <w:tcW w:w="646" w:type="dxa"/>
          </w:tcPr>
          <w:p w14:paraId="6F27F31B" w14:textId="77777777" w:rsidR="00EF385D" w:rsidRPr="00D17515" w:rsidRDefault="00EF385D" w:rsidP="00D17515">
            <w:r w:rsidRPr="00D17515">
              <w:t>16</w:t>
            </w:r>
          </w:p>
        </w:tc>
        <w:tc>
          <w:tcPr>
            <w:tcW w:w="7937" w:type="dxa"/>
          </w:tcPr>
          <w:p w14:paraId="6AA63723" w14:textId="77777777" w:rsidR="00EF385D" w:rsidRPr="00D17515" w:rsidRDefault="00EF385D" w:rsidP="00D17515">
            <w:r w:rsidRPr="00D17515">
              <w:t xml:space="preserve">Layout Approach Track. </w:t>
            </w:r>
          </w:p>
          <w:p w14:paraId="059E1BF3" w14:textId="77777777" w:rsidR="00EF385D" w:rsidRPr="00D17515" w:rsidRDefault="00EF385D" w:rsidP="00D17515"/>
          <w:p w14:paraId="1DA2F1C7" w14:textId="77777777" w:rsidR="00EF385D" w:rsidRPr="00D17515" w:rsidRDefault="00EF385D" w:rsidP="00D17515">
            <w:r w:rsidRPr="00D17515">
              <w:t xml:space="preserve">Identify the Head Mark NAVAID, and lay out your approach track (normally no shorter than 1000 yds) based on the Head Mark.  Label course 1-2 inches above track, course should be in true and magnetic (omit SOA).  </w:t>
            </w:r>
          </w:p>
          <w:p w14:paraId="0F221120" w14:textId="77777777" w:rsidR="00EF385D" w:rsidRPr="00D17515" w:rsidRDefault="00EF385D" w:rsidP="00D17515"/>
          <w:p w14:paraId="28F7A416" w14:textId="4FE48F3C" w:rsidR="00EF385D" w:rsidRPr="00D17515" w:rsidRDefault="00EF385D" w:rsidP="00D17515">
            <w:r w:rsidRPr="00D17515">
              <w:t xml:space="preserve">From your Head Mark, draw a dashed line to the center of your anchorage, and label Head Mark along dashed line; for example, “HB </w:t>
            </w:r>
            <w:r w:rsidR="00A0515C" w:rsidRPr="00D17515">
              <w:t xml:space="preserve">VC </w:t>
            </w:r>
            <w:r w:rsidRPr="00D17515">
              <w:t>090 T/093 M”.</w:t>
            </w:r>
            <w:r w:rsidR="00A311DF">
              <w:t xml:space="preserve"> </w:t>
            </w:r>
            <w:r w:rsidR="00A311DF" w:rsidRPr="00D17515">
              <w:rPr>
                <w:b/>
              </w:rPr>
              <w:t xml:space="preserve"> Black, Ballpoint Pen</w:t>
            </w:r>
            <w:r w:rsidR="00A311DF" w:rsidRPr="00D17515">
              <w:t xml:space="preserve"> </w:t>
            </w:r>
            <w:r w:rsidRPr="00D17515">
              <w:t xml:space="preserve">  </w:t>
            </w:r>
          </w:p>
        </w:tc>
        <w:tc>
          <w:tcPr>
            <w:tcW w:w="1083" w:type="dxa"/>
          </w:tcPr>
          <w:p w14:paraId="3F5EA0F5" w14:textId="0A0EB585" w:rsidR="00EF385D" w:rsidRPr="00D17515" w:rsidRDefault="001B5C77" w:rsidP="00D17515">
            <w:r>
              <w:t>N/A</w:t>
            </w:r>
          </w:p>
        </w:tc>
      </w:tr>
      <w:tr w:rsidR="00D17515" w:rsidRPr="00D17515" w14:paraId="17ADA656" w14:textId="77777777" w:rsidTr="00D20280">
        <w:trPr>
          <w:trHeight w:val="1250"/>
        </w:trPr>
        <w:tc>
          <w:tcPr>
            <w:tcW w:w="646" w:type="dxa"/>
          </w:tcPr>
          <w:p w14:paraId="52006269" w14:textId="77777777" w:rsidR="00EF385D" w:rsidRPr="00D17515" w:rsidRDefault="00EF385D" w:rsidP="00D17515">
            <w:r w:rsidRPr="00D17515">
              <w:t>17</w:t>
            </w:r>
          </w:p>
        </w:tc>
        <w:tc>
          <w:tcPr>
            <w:tcW w:w="7937" w:type="dxa"/>
          </w:tcPr>
          <w:p w14:paraId="73CC4170" w14:textId="157B8463" w:rsidR="00EF385D" w:rsidRPr="00D17515" w:rsidRDefault="00EF385D" w:rsidP="00B55683">
            <w:r w:rsidRPr="00D17515">
              <w:t xml:space="preserve">Layout </w:t>
            </w:r>
            <w:smartTag w:uri="urn:schemas-microsoft-com:office:smarttags" w:element="Street">
              <w:smartTag w:uri="urn:schemas-microsoft-com:office:smarttags" w:element="address">
                <w:r w:rsidRPr="00D17515">
                  <w:t>Letting Go Circle</w:t>
                </w:r>
              </w:smartTag>
            </w:smartTag>
            <w:r w:rsidRPr="00D17515">
              <w:t xml:space="preserve">. </w:t>
            </w:r>
            <w:r w:rsidR="00B55683">
              <w:t xml:space="preserve"> 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circle around the center of the anchorage with a radius equal to the distance from the ships </w:t>
            </w:r>
            <w:proofErr w:type="spellStart"/>
            <w:r w:rsidRPr="00D17515">
              <w:t>hawspipe</w:t>
            </w:r>
            <w:proofErr w:type="spellEnd"/>
            <w:r w:rsidRPr="00D17515">
              <w:t xml:space="preserve"> (where the anchor chain runs out of the ship) to the pelorus (where the bearing is shot from the pilot house or bridge wing.)  Label the circle “LGC”.</w:t>
            </w:r>
          </w:p>
        </w:tc>
        <w:tc>
          <w:tcPr>
            <w:tcW w:w="1083" w:type="dxa"/>
          </w:tcPr>
          <w:p w14:paraId="7DF76A15" w14:textId="0C190602" w:rsidR="00EF385D" w:rsidRPr="00D17515" w:rsidRDefault="001B5C77" w:rsidP="00D17515">
            <w:r>
              <w:t>N/A</w:t>
            </w:r>
          </w:p>
        </w:tc>
      </w:tr>
      <w:tr w:rsidR="00D17515" w:rsidRPr="00D17515" w14:paraId="33341C03" w14:textId="77777777" w:rsidTr="00D20280">
        <w:trPr>
          <w:trHeight w:val="1610"/>
        </w:trPr>
        <w:tc>
          <w:tcPr>
            <w:tcW w:w="646" w:type="dxa"/>
          </w:tcPr>
          <w:p w14:paraId="7BD2EAB5" w14:textId="77777777" w:rsidR="00EF385D" w:rsidRPr="00D17515" w:rsidRDefault="00EF385D" w:rsidP="00D17515">
            <w:r w:rsidRPr="00D17515">
              <w:t>18</w:t>
            </w:r>
          </w:p>
        </w:tc>
        <w:tc>
          <w:tcPr>
            <w:tcW w:w="7937" w:type="dxa"/>
          </w:tcPr>
          <w:p w14:paraId="65832E2B" w14:textId="77777777" w:rsidR="00EF385D" w:rsidRPr="00D17515" w:rsidRDefault="00EF385D" w:rsidP="00D17515">
            <w:r w:rsidRPr="00D17515">
              <w:t xml:space="preserve">Layout the “Letting Go Bearing”.  </w:t>
            </w:r>
          </w:p>
          <w:p w14:paraId="748F10BE" w14:textId="77777777" w:rsidR="00EF385D" w:rsidRPr="00D17515" w:rsidRDefault="00EF385D" w:rsidP="00D17515"/>
          <w:p w14:paraId="2F824328" w14:textId="5179FBF3" w:rsidR="00EF385D" w:rsidRPr="00D17515" w:rsidRDefault="00EF385D" w:rsidP="00D17515">
            <w:r w:rsidRPr="00D17515">
              <w:t xml:space="preserve">Identify LGB NAVAID, this NAVAID is as close to 90 degrees off the approach track.  </w:t>
            </w:r>
            <w:r w:rsidR="00B55683" w:rsidRPr="00D17515">
              <w:t xml:space="preserve"> </w:t>
            </w:r>
            <w:r w:rsidR="00B55683">
              <w:t>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a dashed line tangent from your LGC to your LGB NAVAID.  </w:t>
            </w:r>
            <w:r w:rsidR="00A0515C" w:rsidRPr="00D17515">
              <w:t>A</w:t>
            </w:r>
            <w:r w:rsidRPr="00D17515">
              <w:t xml:space="preserve">bove the dashed line label LGB; for example, “LGB </w:t>
            </w:r>
            <w:r w:rsidR="00A0515C" w:rsidRPr="00D17515">
              <w:t>VD 2</w:t>
            </w:r>
            <w:r w:rsidRPr="00D17515">
              <w:t>70T/200R”.  Remember, LGB will have a true and relative bearing.</w:t>
            </w:r>
          </w:p>
        </w:tc>
        <w:tc>
          <w:tcPr>
            <w:tcW w:w="1083" w:type="dxa"/>
          </w:tcPr>
          <w:p w14:paraId="3357325E" w14:textId="529D43A8" w:rsidR="00EF385D" w:rsidRPr="00D17515" w:rsidRDefault="001B5C77" w:rsidP="00D17515">
            <w:r>
              <w:t>N/A</w:t>
            </w:r>
          </w:p>
        </w:tc>
      </w:tr>
      <w:tr w:rsidR="00D17515" w:rsidRPr="00D17515" w14:paraId="0D69084A" w14:textId="77777777" w:rsidTr="00D20280">
        <w:trPr>
          <w:trHeight w:val="1250"/>
        </w:trPr>
        <w:tc>
          <w:tcPr>
            <w:tcW w:w="646" w:type="dxa"/>
          </w:tcPr>
          <w:p w14:paraId="71236D16" w14:textId="77777777" w:rsidR="00EF385D" w:rsidRPr="00D17515" w:rsidRDefault="00EF385D" w:rsidP="00D17515">
            <w:r w:rsidRPr="00D17515">
              <w:t>19</w:t>
            </w:r>
          </w:p>
        </w:tc>
        <w:tc>
          <w:tcPr>
            <w:tcW w:w="7937" w:type="dxa"/>
          </w:tcPr>
          <w:p w14:paraId="771CE890" w14:textId="79B79235" w:rsidR="00EF385D" w:rsidRPr="00D17515" w:rsidRDefault="00EF385D" w:rsidP="00D17515">
            <w:smartTag w:uri="urn:schemas-microsoft-com:office:smarttags" w:element="place">
              <w:smartTag w:uri="urn:schemas-microsoft-com:office:smarttags" w:element="PlaceName">
                <w:r w:rsidRPr="00D17515">
                  <w:t>Layout</w:t>
                </w:r>
              </w:smartTag>
              <w:r w:rsidRPr="00D17515">
                <w:t xml:space="preserve"> </w:t>
              </w:r>
              <w:smartTag w:uri="urn:schemas-microsoft-com:office:smarttags" w:element="PlaceType">
                <w:r w:rsidRPr="00D17515">
                  <w:t>Range</w:t>
                </w:r>
              </w:smartTag>
            </w:smartTag>
            <w:r w:rsidRPr="00D17515">
              <w:t xml:space="preserve"> Arcs. Draw range arcs in 100 yds increments across the </w:t>
            </w:r>
            <w:proofErr w:type="gramStart"/>
            <w:r w:rsidRPr="00D17515">
              <w:t xml:space="preserve">track </w:t>
            </w:r>
            <w:r w:rsidR="00B55683" w:rsidRPr="00D17515">
              <w:t xml:space="preserve"> using</w:t>
            </w:r>
            <w:proofErr w:type="gramEnd"/>
            <w:r w:rsidR="00B55683" w:rsidRPr="00D17515">
              <w:t xml:space="preserve"> a </w:t>
            </w:r>
            <w:r w:rsidR="00B55683" w:rsidRPr="00D17515">
              <w:rPr>
                <w:b/>
              </w:rPr>
              <w:t>Black, Ballpoint Pen</w:t>
            </w:r>
            <w:r w:rsidR="00B55683">
              <w:rPr>
                <w:b/>
              </w:rPr>
              <w:t>,</w:t>
            </w:r>
            <w:r w:rsidR="00B55683" w:rsidRPr="00D17515">
              <w:t xml:space="preserve"> </w:t>
            </w:r>
            <w:r w:rsidRPr="00D17515">
              <w:t xml:space="preserve">measured outward from the </w:t>
            </w:r>
            <w:smartTag w:uri="urn:schemas-microsoft-com:office:smarttags" w:element="Street">
              <w:smartTag w:uri="urn:schemas-microsoft-com:office:smarttags" w:element="address">
                <w:r w:rsidRPr="00D17515">
                  <w:t>Letting Go Circle</w:t>
                </w:r>
              </w:smartTag>
            </w:smartTag>
            <w:r w:rsidRPr="00D17515">
              <w:t xml:space="preserve"> to 1000 yds. Draw range arcs across track outward from the Letting Go circle at 1200 yds. Draw range arcs across track outward from the Letting Go circle at 1500 yds. Draw range arcs across track outward from the Letting Go circle at 2000 yds. Label each range arc with its appropriate distance to the anchorage. </w:t>
            </w:r>
          </w:p>
        </w:tc>
        <w:tc>
          <w:tcPr>
            <w:tcW w:w="1083" w:type="dxa"/>
          </w:tcPr>
          <w:p w14:paraId="2B12DB05" w14:textId="3189C742" w:rsidR="00EF385D" w:rsidRPr="00D17515" w:rsidRDefault="001B5C77" w:rsidP="00D17515">
            <w:r>
              <w:t>N/A</w:t>
            </w:r>
          </w:p>
        </w:tc>
      </w:tr>
      <w:tr w:rsidR="00D17515" w:rsidRPr="00D17515" w14:paraId="751F4D6A" w14:textId="77777777" w:rsidTr="00D20280">
        <w:trPr>
          <w:trHeight w:val="1250"/>
        </w:trPr>
        <w:tc>
          <w:tcPr>
            <w:tcW w:w="646" w:type="dxa"/>
          </w:tcPr>
          <w:p w14:paraId="116FBE93" w14:textId="77777777" w:rsidR="00EF385D" w:rsidRPr="00D17515" w:rsidRDefault="00EF385D" w:rsidP="00D17515">
            <w:r w:rsidRPr="00D17515">
              <w:t>20</w:t>
            </w:r>
          </w:p>
        </w:tc>
        <w:tc>
          <w:tcPr>
            <w:tcW w:w="7937" w:type="dxa"/>
          </w:tcPr>
          <w:p w14:paraId="06EED004" w14:textId="62255902" w:rsidR="00EF385D" w:rsidRPr="00D17515" w:rsidRDefault="00EF385D" w:rsidP="00D17515">
            <w:r w:rsidRPr="00D17515">
              <w:t>Anchoring Computations</w:t>
            </w:r>
            <w:r w:rsidR="00A311DF">
              <w:t>, DO NOT DRAW ON CHART</w:t>
            </w:r>
            <w:r w:rsidRPr="00D17515">
              <w:t xml:space="preserve">: </w:t>
            </w:r>
          </w:p>
          <w:p w14:paraId="12AEEF4A" w14:textId="77777777" w:rsidR="00EF385D" w:rsidRPr="00D17515" w:rsidRDefault="00EF385D" w:rsidP="00D17515"/>
          <w:p w14:paraId="5C1EA872" w14:textId="77777777" w:rsidR="00EF385D" w:rsidRPr="00D17515" w:rsidRDefault="00EF385D" w:rsidP="00D17515">
            <w:r w:rsidRPr="00D17515">
              <w:t xml:space="preserve">Compute Swing Circle: Radius equal to length of chain + overall length of ship. </w:t>
            </w:r>
          </w:p>
          <w:p w14:paraId="1F3110F5" w14:textId="77777777" w:rsidR="00EF385D" w:rsidRPr="00D17515" w:rsidRDefault="00EF385D" w:rsidP="00D17515"/>
          <w:p w14:paraId="38643DED" w14:textId="0C28EA3A" w:rsidR="00A311DF" w:rsidRPr="00D17515" w:rsidRDefault="00EF385D" w:rsidP="00D17515">
            <w:r w:rsidRPr="00D17515">
              <w:t xml:space="preserve">Compute Drag Circle: Radius equal to the length of chain + distance from </w:t>
            </w:r>
            <w:proofErr w:type="spellStart"/>
            <w:r w:rsidRPr="00D17515">
              <w:t>hawspipe</w:t>
            </w:r>
            <w:proofErr w:type="spellEnd"/>
            <w:r w:rsidRPr="00D17515">
              <w:t xml:space="preserve"> to the centerline pelorus.</w:t>
            </w:r>
            <w:r w:rsidR="00A311DF">
              <w:t>’</w:t>
            </w:r>
          </w:p>
        </w:tc>
        <w:tc>
          <w:tcPr>
            <w:tcW w:w="1083" w:type="dxa"/>
          </w:tcPr>
          <w:p w14:paraId="78A88C67" w14:textId="5D00956D" w:rsidR="00EF385D" w:rsidRPr="00D17515" w:rsidRDefault="001B5C77" w:rsidP="00D17515">
            <w:r>
              <w:t>N/A</w:t>
            </w:r>
          </w:p>
        </w:tc>
      </w:tr>
    </w:tbl>
    <w:tbl>
      <w:tblPr>
        <w:tblW w:w="10080" w:type="dxa"/>
        <w:tblCellSpacing w:w="0" w:type="dxa"/>
        <w:tblLayout w:type="fixed"/>
        <w:tblCellMar>
          <w:left w:w="0" w:type="dxa"/>
          <w:right w:w="0" w:type="dxa"/>
        </w:tblCellMar>
        <w:tblLook w:val="04A0" w:firstRow="1" w:lastRow="0" w:firstColumn="1" w:lastColumn="0" w:noHBand="0" w:noVBand="1"/>
      </w:tblPr>
      <w:tblGrid>
        <w:gridCol w:w="10080"/>
      </w:tblGrid>
      <w:tr w:rsidR="00565AB8" w:rsidRPr="007B6F3E" w14:paraId="389987C7" w14:textId="77777777" w:rsidTr="00905EE8">
        <w:trPr>
          <w:tblCellSpacing w:w="0" w:type="dxa"/>
        </w:trPr>
        <w:tc>
          <w:tcPr>
            <w:tcW w:w="10080" w:type="dxa"/>
            <w:vAlign w:val="center"/>
          </w:tcPr>
          <w:p w14:paraId="155311D4" w14:textId="77777777" w:rsidR="00565AB8" w:rsidRPr="0042279A" w:rsidRDefault="00565AB8" w:rsidP="00565AB8">
            <w:pPr>
              <w:rPr>
                <w:rFonts w:ascii="Arial" w:hAnsi="Arial" w:cs="Arial"/>
                <w:color w:val="666666"/>
                <w:szCs w:val="20"/>
              </w:rPr>
            </w:pPr>
          </w:p>
          <w:p w14:paraId="54136D7F" w14:textId="0FBB8F59" w:rsidR="0042279A" w:rsidRPr="0042279A" w:rsidRDefault="0042279A" w:rsidP="00565AB8">
            <w:pPr>
              <w:rPr>
                <w:b/>
                <w:szCs w:val="20"/>
              </w:rPr>
            </w:pPr>
            <w:r w:rsidRPr="001B5C77">
              <w:rPr>
                <w:b/>
                <w:szCs w:val="20"/>
              </w:rPr>
              <w:t>Notice to Mariner Updates</w:t>
            </w:r>
          </w:p>
          <w:p w14:paraId="32C487C6" w14:textId="2EDFA03F" w:rsidR="0042279A" w:rsidRPr="0042279A" w:rsidRDefault="0042279A" w:rsidP="00565AB8">
            <w:pPr>
              <w:rPr>
                <w:rFonts w:ascii="Arial" w:hAnsi="Arial" w:cs="Arial"/>
                <w:color w:val="666666"/>
                <w:szCs w:val="20"/>
              </w:rPr>
            </w:pPr>
          </w:p>
        </w:tc>
      </w:tr>
    </w:tbl>
    <w:p w14:paraId="2088E696" w14:textId="37C7ABC3" w:rsidR="001B5C77" w:rsidRDefault="001B5C77" w:rsidP="00D17515">
      <w:pPr>
        <w:rPr>
          <w:szCs w:val="22"/>
        </w:rPr>
      </w:pPr>
      <w:r w:rsidRPr="001B5C77">
        <w:rPr>
          <w:szCs w:val="22"/>
        </w:rPr>
        <w:t>Correct your chart through the most recent NTM.</w:t>
      </w:r>
      <w:r>
        <w:rPr>
          <w:szCs w:val="22"/>
        </w:rPr>
        <w:t xml:space="preserve">  I recommend you start with the most recent and work backwards until your chart has been fully updated.</w:t>
      </w:r>
    </w:p>
    <w:p w14:paraId="02151A75" w14:textId="7EA499F8" w:rsidR="001B5C77" w:rsidRDefault="001B5C77" w:rsidP="00D17515">
      <w:pPr>
        <w:rPr>
          <w:szCs w:val="22"/>
        </w:rPr>
      </w:pPr>
    </w:p>
    <w:p w14:paraId="0BB3CA64" w14:textId="77777777" w:rsidR="001B5C77" w:rsidRDefault="001B5C77" w:rsidP="00D17515">
      <w:pPr>
        <w:rPr>
          <w:szCs w:val="22"/>
        </w:rPr>
      </w:pPr>
    </w:p>
    <w:p w14:paraId="693C5062" w14:textId="2E1370C1" w:rsidR="001B5C77" w:rsidRPr="001B5C77" w:rsidRDefault="001B5C77" w:rsidP="00D17515">
      <w:pPr>
        <w:rPr>
          <w:szCs w:val="22"/>
        </w:rPr>
      </w:pPr>
    </w:p>
    <w:p w14:paraId="572DF9C8" w14:textId="4031EDCE" w:rsidR="00905EE8" w:rsidRDefault="001B5C77">
      <w:pPr>
        <w:rPr>
          <w:b/>
          <w:szCs w:val="22"/>
        </w:rPr>
      </w:pPr>
      <w:r w:rsidRPr="001B5C77">
        <w:rPr>
          <w:b/>
          <w:szCs w:val="22"/>
        </w:rPr>
        <w:t>https://msi.nga.mil/NTM</w:t>
      </w:r>
      <w:r w:rsidR="00905EE8">
        <w:rPr>
          <w:b/>
          <w:szCs w:val="22"/>
        </w:rPr>
        <w:br w:type="page"/>
      </w:r>
    </w:p>
    <w:p w14:paraId="43791D09" w14:textId="3530E58E" w:rsidR="00640F50" w:rsidRPr="00D17515" w:rsidRDefault="00640F50" w:rsidP="00D17515">
      <w:pPr>
        <w:rPr>
          <w:b/>
        </w:rPr>
      </w:pPr>
      <w:r w:rsidRPr="00D17515">
        <w:rPr>
          <w:b/>
          <w:szCs w:val="22"/>
        </w:rPr>
        <w:lastRenderedPageBreak/>
        <w:t xml:space="preserve">Chart </w:t>
      </w:r>
      <w:r w:rsidRPr="00D17515">
        <w:rPr>
          <w:b/>
        </w:rPr>
        <w:t>Grading Criteria</w:t>
      </w:r>
    </w:p>
    <w:p w14:paraId="185BBC56" w14:textId="77777777" w:rsidR="00640F50" w:rsidRPr="00D17515" w:rsidRDefault="00640F50" w:rsidP="00D1751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D17515" w:rsidRPr="00D17515" w14:paraId="314AABAA" w14:textId="77777777" w:rsidTr="00053467">
        <w:tc>
          <w:tcPr>
            <w:tcW w:w="4814" w:type="dxa"/>
            <w:shd w:val="clear" w:color="auto" w:fill="D9D9D9"/>
          </w:tcPr>
          <w:p w14:paraId="1254EF75" w14:textId="77777777" w:rsidR="008958CF" w:rsidRPr="00D17515" w:rsidRDefault="008958CF" w:rsidP="00D17515">
            <w:pPr>
              <w:rPr>
                <w:b/>
              </w:rPr>
            </w:pPr>
            <w:r w:rsidRPr="00D17515">
              <w:rPr>
                <w:b/>
              </w:rPr>
              <w:t>ITEM</w:t>
            </w:r>
          </w:p>
        </w:tc>
        <w:tc>
          <w:tcPr>
            <w:tcW w:w="933" w:type="dxa"/>
            <w:shd w:val="clear" w:color="auto" w:fill="D9D9D9"/>
          </w:tcPr>
          <w:p w14:paraId="5F732887" w14:textId="77777777" w:rsidR="008958CF" w:rsidRPr="00D17515" w:rsidRDefault="008958CF" w:rsidP="00D17515">
            <w:pPr>
              <w:rPr>
                <w:b/>
              </w:rPr>
            </w:pPr>
            <w:r w:rsidRPr="00D17515">
              <w:rPr>
                <w:b/>
              </w:rPr>
              <w:t>Points</w:t>
            </w:r>
          </w:p>
        </w:tc>
        <w:tc>
          <w:tcPr>
            <w:tcW w:w="2883" w:type="dxa"/>
            <w:shd w:val="clear" w:color="auto" w:fill="D9D9D9"/>
          </w:tcPr>
          <w:p w14:paraId="5FE6B8C1" w14:textId="77777777" w:rsidR="008958CF" w:rsidRPr="00D17515" w:rsidRDefault="008958CF" w:rsidP="00D17515">
            <w:pPr>
              <w:rPr>
                <w:b/>
              </w:rPr>
            </w:pPr>
            <w:r w:rsidRPr="00D17515">
              <w:rPr>
                <w:b/>
              </w:rPr>
              <w:t>Comments</w:t>
            </w:r>
          </w:p>
        </w:tc>
      </w:tr>
      <w:tr w:rsidR="00D17515" w:rsidRPr="00D17515" w14:paraId="3946636E" w14:textId="77777777" w:rsidTr="00053467">
        <w:tc>
          <w:tcPr>
            <w:tcW w:w="4814" w:type="dxa"/>
            <w:shd w:val="clear" w:color="auto" w:fill="F2F2F2"/>
          </w:tcPr>
          <w:p w14:paraId="18A873A6" w14:textId="77777777" w:rsidR="00404EEA" w:rsidRPr="00D17515" w:rsidRDefault="00616C24" w:rsidP="00D17515">
            <w:pPr>
              <w:rPr>
                <w:b/>
              </w:rPr>
            </w:pPr>
            <w:r w:rsidRPr="00D17515">
              <w:rPr>
                <w:b/>
              </w:rPr>
              <w:t>General</w:t>
            </w:r>
          </w:p>
        </w:tc>
        <w:tc>
          <w:tcPr>
            <w:tcW w:w="933" w:type="dxa"/>
            <w:shd w:val="clear" w:color="auto" w:fill="F2F2F2"/>
          </w:tcPr>
          <w:p w14:paraId="11696772" w14:textId="77777777" w:rsidR="00404EEA" w:rsidRPr="00D17515" w:rsidRDefault="00404EEA" w:rsidP="00D17515">
            <w:pPr>
              <w:jc w:val="center"/>
              <w:rPr>
                <w:b/>
              </w:rPr>
            </w:pPr>
          </w:p>
        </w:tc>
        <w:tc>
          <w:tcPr>
            <w:tcW w:w="2883" w:type="dxa"/>
            <w:shd w:val="clear" w:color="auto" w:fill="F2F2F2"/>
          </w:tcPr>
          <w:p w14:paraId="13B2467A" w14:textId="77777777" w:rsidR="00404EEA" w:rsidRPr="00D17515" w:rsidRDefault="00404EEA" w:rsidP="00D17515">
            <w:pPr>
              <w:rPr>
                <w:b/>
              </w:rPr>
            </w:pPr>
          </w:p>
        </w:tc>
      </w:tr>
      <w:tr w:rsidR="00D17515" w:rsidRPr="00D17515" w14:paraId="437A3FE1" w14:textId="77777777" w:rsidTr="00053467">
        <w:tc>
          <w:tcPr>
            <w:tcW w:w="4814" w:type="dxa"/>
            <w:tcBorders>
              <w:bottom w:val="dashed" w:sz="4" w:space="0" w:color="auto"/>
            </w:tcBorders>
            <w:shd w:val="clear" w:color="auto" w:fill="auto"/>
          </w:tcPr>
          <w:p w14:paraId="5C6133C6" w14:textId="77777777" w:rsidR="008958CF" w:rsidRPr="00D17515" w:rsidRDefault="008958CF" w:rsidP="00D17515">
            <w:r w:rsidRPr="00D17515">
              <w:t xml:space="preserve">Overall Neatness </w:t>
            </w:r>
          </w:p>
        </w:tc>
        <w:tc>
          <w:tcPr>
            <w:tcW w:w="933" w:type="dxa"/>
            <w:tcBorders>
              <w:bottom w:val="dashed" w:sz="4" w:space="0" w:color="auto"/>
            </w:tcBorders>
            <w:shd w:val="clear" w:color="auto" w:fill="auto"/>
          </w:tcPr>
          <w:p w14:paraId="180C1158" w14:textId="130B5726" w:rsidR="008958CF" w:rsidRPr="00D17515" w:rsidRDefault="00053467" w:rsidP="00D17515">
            <w:pPr>
              <w:jc w:val="center"/>
            </w:pPr>
            <w:r>
              <w:t>5</w:t>
            </w:r>
          </w:p>
        </w:tc>
        <w:tc>
          <w:tcPr>
            <w:tcW w:w="2883" w:type="dxa"/>
            <w:tcBorders>
              <w:bottom w:val="dashed" w:sz="4" w:space="0" w:color="auto"/>
            </w:tcBorders>
            <w:shd w:val="clear" w:color="auto" w:fill="auto"/>
          </w:tcPr>
          <w:p w14:paraId="22020B5A" w14:textId="77777777" w:rsidR="008958CF" w:rsidRPr="00D17515" w:rsidRDefault="008958CF" w:rsidP="00D17515"/>
        </w:tc>
      </w:tr>
      <w:tr w:rsidR="00D17515" w:rsidRPr="00D17515" w14:paraId="41AB20E8" w14:textId="77777777" w:rsidTr="00053467">
        <w:tc>
          <w:tcPr>
            <w:tcW w:w="4814" w:type="dxa"/>
            <w:tcBorders>
              <w:top w:val="dashed" w:sz="4" w:space="0" w:color="auto"/>
              <w:bottom w:val="dashed" w:sz="4" w:space="0" w:color="auto"/>
            </w:tcBorders>
            <w:shd w:val="clear" w:color="auto" w:fill="auto"/>
          </w:tcPr>
          <w:p w14:paraId="43F17FD1" w14:textId="77777777" w:rsidR="008958CF" w:rsidRPr="00D17515" w:rsidRDefault="008958CF" w:rsidP="00D17515">
            <w:r w:rsidRPr="00D17515">
              <w:t>Filled-out Checklist</w:t>
            </w:r>
            <w:r w:rsidR="002325A8" w:rsidRPr="00D17515">
              <w:t>, Data Sheet, Gazetteer</w:t>
            </w:r>
          </w:p>
        </w:tc>
        <w:tc>
          <w:tcPr>
            <w:tcW w:w="933" w:type="dxa"/>
            <w:tcBorders>
              <w:top w:val="dashed" w:sz="4" w:space="0" w:color="auto"/>
              <w:bottom w:val="dashed" w:sz="4" w:space="0" w:color="auto"/>
            </w:tcBorders>
            <w:shd w:val="clear" w:color="auto" w:fill="auto"/>
          </w:tcPr>
          <w:p w14:paraId="22C1500A" w14:textId="351AD3DB"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2864AD" w14:textId="77777777" w:rsidR="008958CF" w:rsidRPr="00D17515" w:rsidRDefault="008958CF" w:rsidP="00D17515"/>
        </w:tc>
      </w:tr>
      <w:tr w:rsidR="00D17515" w:rsidRPr="00D17515" w14:paraId="6F805C6A" w14:textId="77777777" w:rsidTr="00053467">
        <w:tc>
          <w:tcPr>
            <w:tcW w:w="4814" w:type="dxa"/>
            <w:tcBorders>
              <w:top w:val="dashed" w:sz="4" w:space="0" w:color="auto"/>
              <w:bottom w:val="dashed" w:sz="4" w:space="0" w:color="auto"/>
            </w:tcBorders>
            <w:shd w:val="clear" w:color="auto" w:fill="auto"/>
          </w:tcPr>
          <w:p w14:paraId="5D1A3906" w14:textId="77777777" w:rsidR="008958CF" w:rsidRPr="00D17515" w:rsidRDefault="008958CF" w:rsidP="00D17515">
            <w:r w:rsidRPr="00D17515">
              <w:t xml:space="preserve">Correctly highlighted all specified information </w:t>
            </w:r>
          </w:p>
        </w:tc>
        <w:tc>
          <w:tcPr>
            <w:tcW w:w="933" w:type="dxa"/>
            <w:tcBorders>
              <w:top w:val="dashed" w:sz="4" w:space="0" w:color="auto"/>
              <w:bottom w:val="dashed" w:sz="4" w:space="0" w:color="auto"/>
            </w:tcBorders>
            <w:shd w:val="clear" w:color="auto" w:fill="auto"/>
          </w:tcPr>
          <w:p w14:paraId="520A85BA" w14:textId="2DC991CA"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78B915A5" w14:textId="77777777" w:rsidR="008958CF" w:rsidRPr="00D17515" w:rsidRDefault="008958CF" w:rsidP="00D17515"/>
        </w:tc>
      </w:tr>
      <w:tr w:rsidR="00D17515" w:rsidRPr="00D17515" w14:paraId="1ADF5212" w14:textId="77777777" w:rsidTr="00053467">
        <w:tc>
          <w:tcPr>
            <w:tcW w:w="4814" w:type="dxa"/>
            <w:tcBorders>
              <w:top w:val="dashed" w:sz="4" w:space="0" w:color="auto"/>
              <w:bottom w:val="dashed" w:sz="4" w:space="0" w:color="auto"/>
            </w:tcBorders>
            <w:shd w:val="clear" w:color="auto" w:fill="auto"/>
          </w:tcPr>
          <w:p w14:paraId="2A6649EB" w14:textId="77777777" w:rsidR="008958CF" w:rsidRPr="00D17515" w:rsidRDefault="008958CF" w:rsidP="00D17515">
            <w:r w:rsidRPr="00D17515">
              <w:t>NTM completed correctly</w:t>
            </w:r>
          </w:p>
        </w:tc>
        <w:tc>
          <w:tcPr>
            <w:tcW w:w="933" w:type="dxa"/>
            <w:tcBorders>
              <w:top w:val="dashed" w:sz="4" w:space="0" w:color="auto"/>
              <w:bottom w:val="dashed" w:sz="4" w:space="0" w:color="auto"/>
            </w:tcBorders>
            <w:shd w:val="clear" w:color="auto" w:fill="auto"/>
          </w:tcPr>
          <w:p w14:paraId="312E7624" w14:textId="51BAE31D"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E771EA4" w14:textId="77777777" w:rsidR="008958CF" w:rsidRPr="00D17515" w:rsidRDefault="008958CF" w:rsidP="00D17515"/>
        </w:tc>
      </w:tr>
      <w:tr w:rsidR="00D17515" w:rsidRPr="00D17515" w14:paraId="1EC8516A" w14:textId="77777777" w:rsidTr="00053467">
        <w:tc>
          <w:tcPr>
            <w:tcW w:w="4814" w:type="dxa"/>
            <w:tcBorders>
              <w:top w:val="dashed" w:sz="4" w:space="0" w:color="auto"/>
              <w:bottom w:val="dashed" w:sz="4" w:space="0" w:color="auto"/>
            </w:tcBorders>
            <w:shd w:val="clear" w:color="auto" w:fill="auto"/>
          </w:tcPr>
          <w:p w14:paraId="045C43E0" w14:textId="77777777" w:rsidR="008958CF" w:rsidRPr="00D17515" w:rsidRDefault="008958CF" w:rsidP="00D17515">
            <w:r w:rsidRPr="00D17515">
              <w:t>Correction tree present and correct</w:t>
            </w:r>
          </w:p>
        </w:tc>
        <w:tc>
          <w:tcPr>
            <w:tcW w:w="933" w:type="dxa"/>
            <w:tcBorders>
              <w:top w:val="dashed" w:sz="4" w:space="0" w:color="auto"/>
              <w:bottom w:val="dashed" w:sz="4" w:space="0" w:color="auto"/>
            </w:tcBorders>
            <w:shd w:val="clear" w:color="auto" w:fill="auto"/>
          </w:tcPr>
          <w:p w14:paraId="62A498DA" w14:textId="7F8CBFE1"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F88D10A" w14:textId="77777777" w:rsidR="008958CF" w:rsidRPr="00D17515" w:rsidRDefault="008958CF" w:rsidP="00D17515"/>
        </w:tc>
      </w:tr>
      <w:tr w:rsidR="00D17515" w:rsidRPr="00D17515" w14:paraId="018B5A5C" w14:textId="77777777" w:rsidTr="00053467">
        <w:tc>
          <w:tcPr>
            <w:tcW w:w="4814" w:type="dxa"/>
            <w:tcBorders>
              <w:top w:val="dashed" w:sz="4" w:space="0" w:color="auto"/>
              <w:bottom w:val="dashed" w:sz="4" w:space="0" w:color="auto"/>
            </w:tcBorders>
            <w:shd w:val="clear" w:color="auto" w:fill="auto"/>
          </w:tcPr>
          <w:p w14:paraId="05E80EC0" w14:textId="77777777" w:rsidR="008958CF" w:rsidRPr="00D17515" w:rsidRDefault="002325A8" w:rsidP="00D17515">
            <w:r w:rsidRPr="00D17515">
              <w:t>Shoal water marked</w:t>
            </w:r>
            <w:r w:rsidR="008958CF" w:rsidRPr="00D17515">
              <w:t xml:space="preserve"> correctly</w:t>
            </w:r>
          </w:p>
        </w:tc>
        <w:tc>
          <w:tcPr>
            <w:tcW w:w="933" w:type="dxa"/>
            <w:tcBorders>
              <w:top w:val="dashed" w:sz="4" w:space="0" w:color="auto"/>
              <w:bottom w:val="dashed" w:sz="4" w:space="0" w:color="auto"/>
            </w:tcBorders>
            <w:shd w:val="clear" w:color="auto" w:fill="auto"/>
          </w:tcPr>
          <w:p w14:paraId="328A9AEA" w14:textId="77777777" w:rsidR="008958CF" w:rsidRPr="00D17515" w:rsidRDefault="00FC5BC9" w:rsidP="00D17515">
            <w:pPr>
              <w:jc w:val="center"/>
            </w:pPr>
            <w:r w:rsidRPr="00D17515">
              <w:t>5</w:t>
            </w:r>
          </w:p>
        </w:tc>
        <w:tc>
          <w:tcPr>
            <w:tcW w:w="2883" w:type="dxa"/>
            <w:tcBorders>
              <w:top w:val="dashed" w:sz="4" w:space="0" w:color="auto"/>
              <w:bottom w:val="dashed" w:sz="4" w:space="0" w:color="auto"/>
            </w:tcBorders>
            <w:shd w:val="clear" w:color="auto" w:fill="auto"/>
          </w:tcPr>
          <w:p w14:paraId="0A65E192" w14:textId="77777777" w:rsidR="008958CF" w:rsidRPr="00D17515" w:rsidRDefault="008958CF" w:rsidP="00D17515"/>
        </w:tc>
      </w:tr>
      <w:tr w:rsidR="00D17515" w:rsidRPr="00D17515" w14:paraId="53390938" w14:textId="77777777" w:rsidTr="00053467">
        <w:tc>
          <w:tcPr>
            <w:tcW w:w="4814" w:type="dxa"/>
            <w:tcBorders>
              <w:top w:val="dashed" w:sz="4" w:space="0" w:color="auto"/>
              <w:bottom w:val="dashed" w:sz="4" w:space="0" w:color="auto"/>
            </w:tcBorders>
            <w:shd w:val="clear" w:color="auto" w:fill="auto"/>
          </w:tcPr>
          <w:p w14:paraId="5A16375D" w14:textId="77777777" w:rsidR="003B1269" w:rsidRPr="00D17515" w:rsidRDefault="003B1269" w:rsidP="00D17515">
            <w:r w:rsidRPr="00D17515">
              <w:t>NAVAIDS correctly drawn (size/color)</w:t>
            </w:r>
          </w:p>
        </w:tc>
        <w:tc>
          <w:tcPr>
            <w:tcW w:w="933" w:type="dxa"/>
            <w:tcBorders>
              <w:top w:val="dashed" w:sz="4" w:space="0" w:color="auto"/>
              <w:bottom w:val="dashed" w:sz="4" w:space="0" w:color="auto"/>
            </w:tcBorders>
            <w:shd w:val="clear" w:color="auto" w:fill="auto"/>
          </w:tcPr>
          <w:p w14:paraId="2156D09E" w14:textId="7B4B3089" w:rsidR="003B1269"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1A8DF692" w14:textId="77777777" w:rsidR="003B1269" w:rsidRPr="00D17515" w:rsidRDefault="003B1269" w:rsidP="00D17515"/>
        </w:tc>
      </w:tr>
      <w:tr w:rsidR="00D17515" w:rsidRPr="00D17515" w14:paraId="46445145" w14:textId="77777777" w:rsidTr="00053467">
        <w:tc>
          <w:tcPr>
            <w:tcW w:w="4814" w:type="dxa"/>
            <w:tcBorders>
              <w:top w:val="dashed" w:sz="4" w:space="0" w:color="auto"/>
              <w:bottom w:val="dashed" w:sz="4" w:space="0" w:color="auto"/>
            </w:tcBorders>
            <w:shd w:val="clear" w:color="auto" w:fill="auto"/>
          </w:tcPr>
          <w:p w14:paraId="4E237C70" w14:textId="77777777" w:rsidR="008958CF" w:rsidRPr="00D17515" w:rsidRDefault="008958CF" w:rsidP="00D17515">
            <w:r w:rsidRPr="00D17515">
              <w:t>Correct placement of NAVAIDS</w:t>
            </w:r>
          </w:p>
        </w:tc>
        <w:tc>
          <w:tcPr>
            <w:tcW w:w="933" w:type="dxa"/>
            <w:tcBorders>
              <w:top w:val="dashed" w:sz="4" w:space="0" w:color="auto"/>
              <w:bottom w:val="dashed" w:sz="4" w:space="0" w:color="auto"/>
            </w:tcBorders>
            <w:shd w:val="clear" w:color="auto" w:fill="auto"/>
          </w:tcPr>
          <w:p w14:paraId="4269BF63" w14:textId="0C24D884"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E0059D" w14:textId="77777777" w:rsidR="008958CF" w:rsidRPr="00D17515" w:rsidRDefault="008958CF" w:rsidP="00D17515"/>
        </w:tc>
      </w:tr>
      <w:tr w:rsidR="00D17515" w:rsidRPr="00D17515" w14:paraId="79EB46A9" w14:textId="77777777" w:rsidTr="00053467">
        <w:tc>
          <w:tcPr>
            <w:tcW w:w="4814" w:type="dxa"/>
            <w:tcBorders>
              <w:top w:val="dashed" w:sz="4" w:space="0" w:color="auto"/>
              <w:bottom w:val="dashed" w:sz="4" w:space="0" w:color="auto"/>
            </w:tcBorders>
            <w:shd w:val="clear" w:color="auto" w:fill="auto"/>
          </w:tcPr>
          <w:p w14:paraId="45EE9A02" w14:textId="77777777" w:rsidR="002325A8" w:rsidRPr="00D17515" w:rsidRDefault="002325A8" w:rsidP="00D17515">
            <w:r w:rsidRPr="00D17515">
              <w:t>Track Data Boxes present and correct</w:t>
            </w:r>
          </w:p>
        </w:tc>
        <w:tc>
          <w:tcPr>
            <w:tcW w:w="933" w:type="dxa"/>
            <w:tcBorders>
              <w:top w:val="dashed" w:sz="4" w:space="0" w:color="auto"/>
              <w:bottom w:val="dashed" w:sz="4" w:space="0" w:color="auto"/>
            </w:tcBorders>
            <w:shd w:val="clear" w:color="auto" w:fill="auto"/>
          </w:tcPr>
          <w:p w14:paraId="6D9725AD" w14:textId="081BE148" w:rsidR="002325A8" w:rsidRPr="00D17515" w:rsidRDefault="00053467" w:rsidP="00D17515">
            <w:pPr>
              <w:jc w:val="center"/>
            </w:pPr>
            <w:r>
              <w:t>5</w:t>
            </w:r>
          </w:p>
        </w:tc>
        <w:tc>
          <w:tcPr>
            <w:tcW w:w="2883" w:type="dxa"/>
            <w:tcBorders>
              <w:top w:val="dashed" w:sz="4" w:space="0" w:color="auto"/>
              <w:bottom w:val="dashed" w:sz="4" w:space="0" w:color="auto"/>
            </w:tcBorders>
            <w:shd w:val="clear" w:color="auto" w:fill="auto"/>
          </w:tcPr>
          <w:p w14:paraId="5A8D4DB7" w14:textId="77777777" w:rsidR="002325A8" w:rsidRPr="00D17515" w:rsidRDefault="002325A8" w:rsidP="00D17515"/>
        </w:tc>
      </w:tr>
      <w:tr w:rsidR="00D17515" w:rsidRPr="00D17515" w14:paraId="1CAF70CF" w14:textId="77777777" w:rsidTr="00053467">
        <w:tc>
          <w:tcPr>
            <w:tcW w:w="4814" w:type="dxa"/>
            <w:tcBorders>
              <w:top w:val="dashed" w:sz="4" w:space="0" w:color="auto"/>
              <w:bottom w:val="dashed" w:sz="4" w:space="0" w:color="auto"/>
            </w:tcBorders>
            <w:shd w:val="clear" w:color="auto" w:fill="auto"/>
          </w:tcPr>
          <w:p w14:paraId="5202B1C9" w14:textId="77777777" w:rsidR="002325A8" w:rsidRPr="00D17515" w:rsidRDefault="002325A8" w:rsidP="00D17515">
            <w:r w:rsidRPr="00D17515">
              <w:t>Command Review Box present and correct</w:t>
            </w:r>
          </w:p>
        </w:tc>
        <w:tc>
          <w:tcPr>
            <w:tcW w:w="933" w:type="dxa"/>
            <w:tcBorders>
              <w:top w:val="dashed" w:sz="4" w:space="0" w:color="auto"/>
              <w:bottom w:val="dashed" w:sz="4" w:space="0" w:color="auto"/>
            </w:tcBorders>
            <w:shd w:val="clear" w:color="auto" w:fill="auto"/>
          </w:tcPr>
          <w:p w14:paraId="4C6B578B" w14:textId="11A3749E" w:rsidR="002325A8"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4D0A3C13" w14:textId="77777777" w:rsidR="002325A8" w:rsidRPr="00D17515" w:rsidRDefault="002325A8" w:rsidP="00D17515"/>
        </w:tc>
      </w:tr>
      <w:tr w:rsidR="00D17515" w:rsidRPr="00D17515" w14:paraId="5D7CBF2E" w14:textId="77777777" w:rsidTr="00053467">
        <w:tc>
          <w:tcPr>
            <w:tcW w:w="4814" w:type="dxa"/>
            <w:tcBorders>
              <w:top w:val="dashed" w:sz="4" w:space="0" w:color="auto"/>
              <w:bottom w:val="dashed" w:sz="4" w:space="0" w:color="auto"/>
              <w:right w:val="single" w:sz="4" w:space="0" w:color="auto"/>
            </w:tcBorders>
            <w:shd w:val="clear" w:color="auto" w:fill="FFFFFF"/>
          </w:tcPr>
          <w:p w14:paraId="118768C1" w14:textId="77777777" w:rsidR="002325A8" w:rsidRPr="00D17515" w:rsidRDefault="002325A8" w:rsidP="00D17515">
            <w:r w:rsidRPr="00D17515">
              <w:t>Chart labeled correctly on outside</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2CA6665" w14:textId="70826CD4" w:rsidR="002325A8" w:rsidRPr="00D17515" w:rsidRDefault="00053467" w:rsidP="00D17515">
            <w:pPr>
              <w:jc w:val="center"/>
            </w:pPr>
            <w:r>
              <w:t>2</w:t>
            </w:r>
          </w:p>
        </w:tc>
        <w:tc>
          <w:tcPr>
            <w:tcW w:w="2883" w:type="dxa"/>
            <w:tcBorders>
              <w:top w:val="dashed" w:sz="4" w:space="0" w:color="auto"/>
              <w:left w:val="single" w:sz="4" w:space="0" w:color="auto"/>
              <w:bottom w:val="dashed" w:sz="4" w:space="0" w:color="auto"/>
            </w:tcBorders>
            <w:shd w:val="clear" w:color="auto" w:fill="FFFFFF"/>
          </w:tcPr>
          <w:p w14:paraId="79C6DF98" w14:textId="77777777" w:rsidR="002325A8" w:rsidRPr="00D17515" w:rsidRDefault="002325A8" w:rsidP="00D17515"/>
        </w:tc>
      </w:tr>
      <w:tr w:rsidR="00D17515" w:rsidRPr="00D17515" w14:paraId="6D3523B8" w14:textId="77777777" w:rsidTr="00053467">
        <w:tc>
          <w:tcPr>
            <w:tcW w:w="4814" w:type="dxa"/>
            <w:tcBorders>
              <w:top w:val="dashed" w:sz="4" w:space="0" w:color="auto"/>
              <w:bottom w:val="dashed" w:sz="4" w:space="0" w:color="auto"/>
              <w:right w:val="single" w:sz="4" w:space="0" w:color="auto"/>
            </w:tcBorders>
            <w:shd w:val="clear" w:color="auto" w:fill="FFFFFF"/>
          </w:tcPr>
          <w:p w14:paraId="15BF3662" w14:textId="77777777" w:rsidR="002325A8" w:rsidRPr="00D17515" w:rsidRDefault="002325A8" w:rsidP="00D17515">
            <w:pPr>
              <w:rPr>
                <w:b/>
              </w:rPr>
            </w:pPr>
            <w:r w:rsidRPr="00D17515">
              <w:t xml:space="preserve">Plot </w:t>
            </w:r>
            <w:r w:rsidR="00FC5BC9" w:rsidRPr="00D17515">
              <w:t>track correctly and safely</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63960BF1" w14:textId="4924C793" w:rsidR="002325A8" w:rsidRPr="00D17515" w:rsidRDefault="00053467" w:rsidP="00917D8A">
            <w:pPr>
              <w:jc w:val="center"/>
            </w:pPr>
            <w:r>
              <w:t>5</w:t>
            </w:r>
          </w:p>
        </w:tc>
        <w:tc>
          <w:tcPr>
            <w:tcW w:w="2883" w:type="dxa"/>
            <w:tcBorders>
              <w:top w:val="dashed" w:sz="4" w:space="0" w:color="auto"/>
              <w:left w:val="single" w:sz="4" w:space="0" w:color="auto"/>
              <w:bottom w:val="dashed" w:sz="4" w:space="0" w:color="auto"/>
            </w:tcBorders>
            <w:shd w:val="clear" w:color="auto" w:fill="FFFFFF"/>
          </w:tcPr>
          <w:p w14:paraId="0E54FB30" w14:textId="77777777" w:rsidR="002325A8" w:rsidRPr="00D17515" w:rsidRDefault="002325A8" w:rsidP="00D17515"/>
        </w:tc>
      </w:tr>
      <w:tr w:rsidR="00D17515" w:rsidRPr="00D17515" w14:paraId="6AC4A37C" w14:textId="77777777" w:rsidTr="00053467">
        <w:tc>
          <w:tcPr>
            <w:tcW w:w="4814" w:type="dxa"/>
            <w:tcBorders>
              <w:top w:val="dashed" w:sz="4" w:space="0" w:color="auto"/>
              <w:bottom w:val="dashed" w:sz="4" w:space="0" w:color="auto"/>
              <w:right w:val="single" w:sz="4" w:space="0" w:color="auto"/>
            </w:tcBorders>
            <w:shd w:val="clear" w:color="auto" w:fill="FFFFFF"/>
          </w:tcPr>
          <w:p w14:paraId="2AA84E65" w14:textId="77777777" w:rsidR="002325A8" w:rsidRPr="00D17515" w:rsidRDefault="002325A8" w:rsidP="00D17515">
            <w:r w:rsidRPr="00D17515">
              <w:t>Advance and Transfer</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5D4389C" w14:textId="14C3E6E4"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098C69D4" w14:textId="77777777" w:rsidR="002325A8" w:rsidRPr="00D17515" w:rsidRDefault="002325A8" w:rsidP="00D17515"/>
        </w:tc>
      </w:tr>
      <w:tr w:rsidR="00D17515" w:rsidRPr="00D17515" w14:paraId="3739E216" w14:textId="77777777" w:rsidTr="00053467">
        <w:tc>
          <w:tcPr>
            <w:tcW w:w="4814" w:type="dxa"/>
            <w:tcBorders>
              <w:top w:val="dashed" w:sz="4" w:space="0" w:color="auto"/>
              <w:bottom w:val="dashed" w:sz="4" w:space="0" w:color="auto"/>
              <w:right w:val="single" w:sz="4" w:space="0" w:color="auto"/>
            </w:tcBorders>
            <w:shd w:val="clear" w:color="auto" w:fill="FFFFFF"/>
          </w:tcPr>
          <w:p w14:paraId="14C0B21A" w14:textId="77777777" w:rsidR="002325A8" w:rsidRPr="00D17515" w:rsidRDefault="002325A8" w:rsidP="00D17515">
            <w:r w:rsidRPr="00D17515">
              <w:t>Turn Bearing and Turn Range</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3F7D520F" w14:textId="7899BF0A"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45C1CF48" w14:textId="77777777" w:rsidR="002325A8" w:rsidRPr="00D17515" w:rsidRDefault="002325A8" w:rsidP="00D17515"/>
        </w:tc>
      </w:tr>
      <w:tr w:rsidR="00D17515" w:rsidRPr="00D17515" w14:paraId="7FF9AD75" w14:textId="77777777" w:rsidTr="00053467">
        <w:tc>
          <w:tcPr>
            <w:tcW w:w="4814" w:type="dxa"/>
            <w:shd w:val="clear" w:color="auto" w:fill="F2F2F2"/>
          </w:tcPr>
          <w:p w14:paraId="7B4AED9F" w14:textId="6EC59B5F" w:rsidR="002325A8" w:rsidRPr="00D17515" w:rsidRDefault="00625CB9" w:rsidP="00D17515">
            <w:r w:rsidRPr="00D17515">
              <w:rPr>
                <w:b/>
              </w:rPr>
              <w:t xml:space="preserve">Total </w:t>
            </w:r>
            <w:r w:rsidR="00BF2235" w:rsidRPr="00D17515">
              <w:rPr>
                <w:b/>
              </w:rPr>
              <w:t>(</w:t>
            </w:r>
            <w:r w:rsidR="00D835FE">
              <w:rPr>
                <w:b/>
              </w:rPr>
              <w:t>40</w:t>
            </w:r>
            <w:r w:rsidRPr="00D17515">
              <w:rPr>
                <w:b/>
              </w:rPr>
              <w:t xml:space="preserve"> points)</w:t>
            </w:r>
          </w:p>
        </w:tc>
        <w:tc>
          <w:tcPr>
            <w:tcW w:w="933" w:type="dxa"/>
            <w:shd w:val="clear" w:color="auto" w:fill="F2F2F2"/>
          </w:tcPr>
          <w:p w14:paraId="048ADB36" w14:textId="1D5390B5" w:rsidR="002325A8" w:rsidRPr="00D17515" w:rsidRDefault="002325A8" w:rsidP="00D17515"/>
        </w:tc>
        <w:tc>
          <w:tcPr>
            <w:tcW w:w="2883" w:type="dxa"/>
            <w:shd w:val="clear" w:color="auto" w:fill="F2F2F2"/>
          </w:tcPr>
          <w:p w14:paraId="5E085033" w14:textId="77777777" w:rsidR="002325A8" w:rsidRPr="00D17515" w:rsidRDefault="002325A8" w:rsidP="00D17515"/>
        </w:tc>
      </w:tr>
    </w:tbl>
    <w:p w14:paraId="28806827" w14:textId="159DA02B" w:rsidR="00640F50" w:rsidRDefault="00640F50" w:rsidP="00D17515">
      <w:pPr>
        <w:rPr>
          <w:b/>
        </w:rPr>
      </w:pPr>
    </w:p>
    <w:p w14:paraId="119A492E" w14:textId="34F45AAF" w:rsidR="00B92F85" w:rsidRPr="00D17515" w:rsidRDefault="00B92F85" w:rsidP="00B92F85">
      <w:pPr>
        <w:rPr>
          <w:b/>
        </w:rPr>
      </w:pPr>
      <w:bookmarkStart w:id="2" w:name="_Hlk123647385"/>
      <w:r>
        <w:rPr>
          <w:b/>
          <w:szCs w:val="22"/>
        </w:rPr>
        <w:t>VMS Voyage Plan</w:t>
      </w:r>
      <w:r w:rsidRPr="00D17515">
        <w:rPr>
          <w:b/>
        </w:rPr>
        <w:t xml:space="preserve"> Criteria</w:t>
      </w:r>
    </w:p>
    <w:p w14:paraId="66F614CB" w14:textId="77777777" w:rsidR="00B92F85" w:rsidRPr="00D17515" w:rsidRDefault="00B92F85" w:rsidP="00B92F8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92F85" w:rsidRPr="00D17515" w14:paraId="0CA23990" w14:textId="77777777" w:rsidTr="00E26139">
        <w:tc>
          <w:tcPr>
            <w:tcW w:w="4814" w:type="dxa"/>
            <w:shd w:val="clear" w:color="auto" w:fill="D9D9D9"/>
          </w:tcPr>
          <w:p w14:paraId="09889A99" w14:textId="77777777" w:rsidR="00B92F85" w:rsidRPr="00D17515" w:rsidRDefault="00B92F85" w:rsidP="00E26139">
            <w:pPr>
              <w:rPr>
                <w:b/>
              </w:rPr>
            </w:pPr>
            <w:r w:rsidRPr="00D17515">
              <w:rPr>
                <w:b/>
              </w:rPr>
              <w:t>ITEM</w:t>
            </w:r>
          </w:p>
        </w:tc>
        <w:tc>
          <w:tcPr>
            <w:tcW w:w="933" w:type="dxa"/>
            <w:shd w:val="clear" w:color="auto" w:fill="D9D9D9"/>
          </w:tcPr>
          <w:p w14:paraId="589F93CE" w14:textId="77777777" w:rsidR="00B92F85" w:rsidRPr="00D17515" w:rsidRDefault="00B92F85" w:rsidP="00E26139">
            <w:pPr>
              <w:rPr>
                <w:b/>
              </w:rPr>
            </w:pPr>
            <w:r w:rsidRPr="00D17515">
              <w:rPr>
                <w:b/>
              </w:rPr>
              <w:t>Points</w:t>
            </w:r>
          </w:p>
        </w:tc>
        <w:tc>
          <w:tcPr>
            <w:tcW w:w="2883" w:type="dxa"/>
            <w:shd w:val="clear" w:color="auto" w:fill="D9D9D9"/>
          </w:tcPr>
          <w:p w14:paraId="7CF636D3" w14:textId="77777777" w:rsidR="00B92F85" w:rsidRPr="00D17515" w:rsidRDefault="00B92F85" w:rsidP="00E26139">
            <w:pPr>
              <w:rPr>
                <w:b/>
              </w:rPr>
            </w:pPr>
            <w:r w:rsidRPr="00D17515">
              <w:rPr>
                <w:b/>
              </w:rPr>
              <w:t>Comments</w:t>
            </w:r>
          </w:p>
        </w:tc>
      </w:tr>
      <w:tr w:rsidR="00B92F85" w:rsidRPr="00D17515" w14:paraId="27CB6676" w14:textId="77777777" w:rsidTr="00E26139">
        <w:tc>
          <w:tcPr>
            <w:tcW w:w="4814" w:type="dxa"/>
            <w:shd w:val="clear" w:color="auto" w:fill="F2F2F2"/>
          </w:tcPr>
          <w:p w14:paraId="4686F4FF" w14:textId="77777777" w:rsidR="00B92F85" w:rsidRPr="00D17515" w:rsidRDefault="00B92F85" w:rsidP="00E26139">
            <w:pPr>
              <w:rPr>
                <w:b/>
              </w:rPr>
            </w:pPr>
            <w:r w:rsidRPr="00D17515">
              <w:rPr>
                <w:b/>
              </w:rPr>
              <w:t>General</w:t>
            </w:r>
          </w:p>
        </w:tc>
        <w:tc>
          <w:tcPr>
            <w:tcW w:w="933" w:type="dxa"/>
            <w:shd w:val="clear" w:color="auto" w:fill="F2F2F2"/>
          </w:tcPr>
          <w:p w14:paraId="4271B081" w14:textId="77777777" w:rsidR="00B92F85" w:rsidRPr="00D17515" w:rsidRDefault="00B92F85" w:rsidP="00E26139">
            <w:pPr>
              <w:jc w:val="center"/>
              <w:rPr>
                <w:b/>
              </w:rPr>
            </w:pPr>
          </w:p>
        </w:tc>
        <w:tc>
          <w:tcPr>
            <w:tcW w:w="2883" w:type="dxa"/>
            <w:shd w:val="clear" w:color="auto" w:fill="F2F2F2"/>
          </w:tcPr>
          <w:p w14:paraId="1E8D24D9" w14:textId="77777777" w:rsidR="00B92F85" w:rsidRPr="00D17515" w:rsidRDefault="00B92F85" w:rsidP="00E26139">
            <w:pPr>
              <w:rPr>
                <w:b/>
              </w:rPr>
            </w:pPr>
          </w:p>
        </w:tc>
      </w:tr>
      <w:tr w:rsidR="00B92F85" w:rsidRPr="00D17515" w14:paraId="530588EB" w14:textId="77777777" w:rsidTr="00E26139">
        <w:tc>
          <w:tcPr>
            <w:tcW w:w="4814" w:type="dxa"/>
            <w:tcBorders>
              <w:top w:val="dashed" w:sz="4" w:space="0" w:color="auto"/>
              <w:bottom w:val="dashed" w:sz="4" w:space="0" w:color="auto"/>
            </w:tcBorders>
            <w:shd w:val="clear" w:color="auto" w:fill="auto"/>
          </w:tcPr>
          <w:p w14:paraId="20B9B45D" w14:textId="32654A50" w:rsidR="00B92F85" w:rsidRPr="00D17515" w:rsidRDefault="00B92F85" w:rsidP="00E26139">
            <w:proofErr w:type="gramStart"/>
            <w:r>
              <w:t>.NAVPLAN</w:t>
            </w:r>
            <w:proofErr w:type="gramEnd"/>
            <w:r>
              <w:t xml:space="preserve"> file sent to instructor</w:t>
            </w:r>
          </w:p>
        </w:tc>
        <w:tc>
          <w:tcPr>
            <w:tcW w:w="933" w:type="dxa"/>
            <w:tcBorders>
              <w:top w:val="dashed" w:sz="4" w:space="0" w:color="auto"/>
              <w:bottom w:val="dashed" w:sz="4" w:space="0" w:color="auto"/>
            </w:tcBorders>
            <w:shd w:val="clear" w:color="auto" w:fill="auto"/>
          </w:tcPr>
          <w:p w14:paraId="0F490BC3" w14:textId="2EFFF07C" w:rsidR="00B92F85" w:rsidRPr="00D17515" w:rsidRDefault="00B92F85" w:rsidP="00E26139">
            <w:pPr>
              <w:jc w:val="center"/>
            </w:pPr>
            <w:r>
              <w:t>5</w:t>
            </w:r>
          </w:p>
        </w:tc>
        <w:tc>
          <w:tcPr>
            <w:tcW w:w="2883" w:type="dxa"/>
            <w:tcBorders>
              <w:top w:val="dashed" w:sz="4" w:space="0" w:color="auto"/>
              <w:bottom w:val="dashed" w:sz="4" w:space="0" w:color="auto"/>
            </w:tcBorders>
            <w:shd w:val="clear" w:color="auto" w:fill="auto"/>
          </w:tcPr>
          <w:p w14:paraId="0054DF42" w14:textId="77777777" w:rsidR="00B92F85" w:rsidRPr="00D17515" w:rsidRDefault="00B92F85" w:rsidP="00E26139"/>
        </w:tc>
      </w:tr>
      <w:tr w:rsidR="00B92F85" w:rsidRPr="00D17515" w14:paraId="3756A210" w14:textId="77777777" w:rsidTr="00E26139">
        <w:tc>
          <w:tcPr>
            <w:tcW w:w="4814" w:type="dxa"/>
            <w:tcBorders>
              <w:top w:val="dashed" w:sz="4" w:space="0" w:color="auto"/>
              <w:bottom w:val="dashed" w:sz="4" w:space="0" w:color="auto"/>
            </w:tcBorders>
            <w:shd w:val="clear" w:color="auto" w:fill="auto"/>
          </w:tcPr>
          <w:p w14:paraId="16628414" w14:textId="31E0335E" w:rsidR="00B92F85" w:rsidRPr="00D17515" w:rsidRDefault="00B92F85" w:rsidP="00E26139">
            <w:r>
              <w:t>All DNCs correctly listed in voyage plan</w:t>
            </w:r>
          </w:p>
        </w:tc>
        <w:tc>
          <w:tcPr>
            <w:tcW w:w="933" w:type="dxa"/>
            <w:tcBorders>
              <w:top w:val="dashed" w:sz="4" w:space="0" w:color="auto"/>
              <w:bottom w:val="dashed" w:sz="4" w:space="0" w:color="auto"/>
            </w:tcBorders>
            <w:shd w:val="clear" w:color="auto" w:fill="auto"/>
          </w:tcPr>
          <w:p w14:paraId="5C71B9EC" w14:textId="58DA475B"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11F67797" w14:textId="77777777" w:rsidR="00B92F85" w:rsidRPr="00D17515" w:rsidRDefault="00B92F85" w:rsidP="00E26139"/>
        </w:tc>
      </w:tr>
      <w:tr w:rsidR="00B92F85" w:rsidRPr="00D17515" w14:paraId="27DCD87E" w14:textId="77777777" w:rsidTr="00E26139">
        <w:tc>
          <w:tcPr>
            <w:tcW w:w="4814" w:type="dxa"/>
            <w:tcBorders>
              <w:top w:val="dashed" w:sz="4" w:space="0" w:color="auto"/>
              <w:bottom w:val="dashed" w:sz="4" w:space="0" w:color="auto"/>
            </w:tcBorders>
            <w:shd w:val="clear" w:color="auto" w:fill="auto"/>
          </w:tcPr>
          <w:p w14:paraId="11942139" w14:textId="35948144" w:rsidR="00B92F85" w:rsidRPr="00D17515" w:rsidRDefault="00B92F85" w:rsidP="00E26139">
            <w:r>
              <w:t>NAVAID layer listed in voyage plan.</w:t>
            </w:r>
          </w:p>
        </w:tc>
        <w:tc>
          <w:tcPr>
            <w:tcW w:w="933" w:type="dxa"/>
            <w:tcBorders>
              <w:top w:val="dashed" w:sz="4" w:space="0" w:color="auto"/>
              <w:bottom w:val="dashed" w:sz="4" w:space="0" w:color="auto"/>
            </w:tcBorders>
            <w:shd w:val="clear" w:color="auto" w:fill="auto"/>
          </w:tcPr>
          <w:p w14:paraId="7ACB4046" w14:textId="49476315"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626DC2F3" w14:textId="77777777" w:rsidR="00B92F85" w:rsidRPr="00D17515" w:rsidRDefault="00B92F85" w:rsidP="00E26139"/>
        </w:tc>
      </w:tr>
      <w:tr w:rsidR="00B92F85" w:rsidRPr="00D17515" w14:paraId="3BF1B914" w14:textId="77777777" w:rsidTr="00E26139">
        <w:tc>
          <w:tcPr>
            <w:tcW w:w="4814" w:type="dxa"/>
            <w:tcBorders>
              <w:top w:val="dashed" w:sz="4" w:space="0" w:color="auto"/>
              <w:bottom w:val="dashed" w:sz="4" w:space="0" w:color="auto"/>
            </w:tcBorders>
            <w:shd w:val="clear" w:color="auto" w:fill="auto"/>
          </w:tcPr>
          <w:p w14:paraId="5E6A290C" w14:textId="4CAC6E71" w:rsidR="00B92F85" w:rsidRPr="00D17515" w:rsidRDefault="00B92F85" w:rsidP="00E26139">
            <w:r>
              <w:t>Composite route listed in voyage plan.</w:t>
            </w:r>
          </w:p>
        </w:tc>
        <w:tc>
          <w:tcPr>
            <w:tcW w:w="933" w:type="dxa"/>
            <w:tcBorders>
              <w:top w:val="dashed" w:sz="4" w:space="0" w:color="auto"/>
              <w:bottom w:val="dashed" w:sz="4" w:space="0" w:color="auto"/>
            </w:tcBorders>
            <w:shd w:val="clear" w:color="auto" w:fill="auto"/>
          </w:tcPr>
          <w:p w14:paraId="29B591F2" w14:textId="6AE36024"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35ACA990" w14:textId="77777777" w:rsidR="00B92F85" w:rsidRPr="00D17515" w:rsidRDefault="00B92F85" w:rsidP="00E26139"/>
        </w:tc>
      </w:tr>
      <w:tr w:rsidR="00B92F85" w:rsidRPr="00D17515" w14:paraId="7A719E20" w14:textId="77777777" w:rsidTr="00E26139">
        <w:tc>
          <w:tcPr>
            <w:tcW w:w="4814" w:type="dxa"/>
            <w:tcBorders>
              <w:top w:val="dashed" w:sz="4" w:space="0" w:color="auto"/>
              <w:bottom w:val="dashed" w:sz="4" w:space="0" w:color="auto"/>
            </w:tcBorders>
            <w:shd w:val="clear" w:color="auto" w:fill="auto"/>
          </w:tcPr>
          <w:p w14:paraId="4355FDD8" w14:textId="32F5DB36" w:rsidR="00B92F85" w:rsidRPr="00D17515" w:rsidRDefault="00B92F85" w:rsidP="00E26139">
            <w:r>
              <w:t>A minimum of 5 visual and 5 RADAR aids used in NAVAID layer.</w:t>
            </w:r>
          </w:p>
        </w:tc>
        <w:tc>
          <w:tcPr>
            <w:tcW w:w="933" w:type="dxa"/>
            <w:tcBorders>
              <w:top w:val="dashed" w:sz="4" w:space="0" w:color="auto"/>
              <w:bottom w:val="dashed" w:sz="4" w:space="0" w:color="auto"/>
            </w:tcBorders>
            <w:shd w:val="clear" w:color="auto" w:fill="auto"/>
          </w:tcPr>
          <w:p w14:paraId="54F82F8B" w14:textId="14BABD76" w:rsidR="00B92F85" w:rsidRPr="00D17515" w:rsidRDefault="005737DC" w:rsidP="00E26139">
            <w:pPr>
              <w:jc w:val="center"/>
            </w:pPr>
            <w:r>
              <w:t>3</w:t>
            </w:r>
          </w:p>
        </w:tc>
        <w:tc>
          <w:tcPr>
            <w:tcW w:w="2883" w:type="dxa"/>
            <w:tcBorders>
              <w:top w:val="dashed" w:sz="4" w:space="0" w:color="auto"/>
              <w:bottom w:val="dashed" w:sz="4" w:space="0" w:color="auto"/>
            </w:tcBorders>
            <w:shd w:val="clear" w:color="auto" w:fill="auto"/>
          </w:tcPr>
          <w:p w14:paraId="5044CCCC" w14:textId="77777777" w:rsidR="00B92F85" w:rsidRPr="00D17515" w:rsidRDefault="00B92F85" w:rsidP="00E26139"/>
        </w:tc>
      </w:tr>
      <w:tr w:rsidR="00B92F85" w:rsidRPr="00D17515" w14:paraId="0B1FCA0A" w14:textId="77777777" w:rsidTr="00E26139">
        <w:tc>
          <w:tcPr>
            <w:tcW w:w="4814" w:type="dxa"/>
            <w:tcBorders>
              <w:top w:val="dashed" w:sz="4" w:space="0" w:color="auto"/>
              <w:bottom w:val="dashed" w:sz="4" w:space="0" w:color="auto"/>
            </w:tcBorders>
            <w:shd w:val="clear" w:color="auto" w:fill="auto"/>
          </w:tcPr>
          <w:p w14:paraId="73CC20AA" w14:textId="74AA939F" w:rsidR="00B92F85" w:rsidRPr="00D17515" w:rsidRDefault="00B92F85" w:rsidP="00E26139">
            <w:r>
              <w:t>Turn Bearings and Turn Ranges correctly used</w:t>
            </w:r>
          </w:p>
        </w:tc>
        <w:tc>
          <w:tcPr>
            <w:tcW w:w="933" w:type="dxa"/>
            <w:tcBorders>
              <w:top w:val="dashed" w:sz="4" w:space="0" w:color="auto"/>
              <w:bottom w:val="dashed" w:sz="4" w:space="0" w:color="auto"/>
            </w:tcBorders>
            <w:shd w:val="clear" w:color="auto" w:fill="auto"/>
          </w:tcPr>
          <w:p w14:paraId="790E2173" w14:textId="77777777" w:rsidR="00B92F85" w:rsidRPr="00D17515" w:rsidRDefault="00B92F85" w:rsidP="00E26139">
            <w:pPr>
              <w:jc w:val="center"/>
            </w:pPr>
            <w:r>
              <w:t>2</w:t>
            </w:r>
          </w:p>
        </w:tc>
        <w:tc>
          <w:tcPr>
            <w:tcW w:w="2883" w:type="dxa"/>
            <w:tcBorders>
              <w:top w:val="dashed" w:sz="4" w:space="0" w:color="auto"/>
              <w:bottom w:val="dashed" w:sz="4" w:space="0" w:color="auto"/>
            </w:tcBorders>
            <w:shd w:val="clear" w:color="auto" w:fill="auto"/>
          </w:tcPr>
          <w:p w14:paraId="2E26372F" w14:textId="77777777" w:rsidR="00B92F85" w:rsidRPr="00D17515" w:rsidRDefault="00B92F85" w:rsidP="00E26139"/>
        </w:tc>
      </w:tr>
      <w:tr w:rsidR="00B92F85" w:rsidRPr="00D17515" w14:paraId="3667E9A0" w14:textId="77777777" w:rsidTr="00E26139">
        <w:tc>
          <w:tcPr>
            <w:tcW w:w="4814" w:type="dxa"/>
            <w:tcBorders>
              <w:top w:val="dashed" w:sz="4" w:space="0" w:color="auto"/>
              <w:bottom w:val="dashed" w:sz="4" w:space="0" w:color="auto"/>
            </w:tcBorders>
            <w:shd w:val="clear" w:color="auto" w:fill="auto"/>
          </w:tcPr>
          <w:p w14:paraId="18B5C7F6" w14:textId="5578DE42" w:rsidR="00B92F85" w:rsidRPr="00D17515" w:rsidRDefault="005737DC" w:rsidP="00E26139">
            <w:r>
              <w:t>Loiter time accounted for UNREP and CP created along route</w:t>
            </w:r>
          </w:p>
        </w:tc>
        <w:tc>
          <w:tcPr>
            <w:tcW w:w="933" w:type="dxa"/>
            <w:tcBorders>
              <w:top w:val="dashed" w:sz="4" w:space="0" w:color="auto"/>
              <w:bottom w:val="dashed" w:sz="4" w:space="0" w:color="auto"/>
            </w:tcBorders>
            <w:shd w:val="clear" w:color="auto" w:fill="auto"/>
          </w:tcPr>
          <w:p w14:paraId="10C4D900" w14:textId="24DE64C0" w:rsidR="00B92F85" w:rsidRPr="00D17515" w:rsidRDefault="005737DC" w:rsidP="00E26139">
            <w:pPr>
              <w:jc w:val="center"/>
            </w:pPr>
            <w:r>
              <w:t>2</w:t>
            </w:r>
          </w:p>
        </w:tc>
        <w:tc>
          <w:tcPr>
            <w:tcW w:w="2883" w:type="dxa"/>
            <w:tcBorders>
              <w:top w:val="dashed" w:sz="4" w:space="0" w:color="auto"/>
              <w:bottom w:val="dashed" w:sz="4" w:space="0" w:color="auto"/>
            </w:tcBorders>
            <w:shd w:val="clear" w:color="auto" w:fill="auto"/>
          </w:tcPr>
          <w:p w14:paraId="6AC5840D" w14:textId="77777777" w:rsidR="00B92F85" w:rsidRPr="00D17515" w:rsidRDefault="00B92F85" w:rsidP="00E26139"/>
        </w:tc>
      </w:tr>
      <w:tr w:rsidR="00B92F85" w:rsidRPr="00D17515" w14:paraId="571BCAAC" w14:textId="77777777" w:rsidTr="00E26139">
        <w:tc>
          <w:tcPr>
            <w:tcW w:w="4814" w:type="dxa"/>
            <w:tcBorders>
              <w:top w:val="dashed" w:sz="4" w:space="0" w:color="auto"/>
              <w:bottom w:val="dashed" w:sz="4" w:space="0" w:color="auto"/>
            </w:tcBorders>
            <w:shd w:val="clear" w:color="auto" w:fill="auto"/>
          </w:tcPr>
          <w:p w14:paraId="4B7A5F30" w14:textId="229088E9" w:rsidR="00B92F85" w:rsidRPr="00D17515" w:rsidRDefault="005737DC" w:rsidP="00E26139">
            <w:r>
              <w:t>SOA is no greater than 16 knots</w:t>
            </w:r>
          </w:p>
        </w:tc>
        <w:tc>
          <w:tcPr>
            <w:tcW w:w="933" w:type="dxa"/>
            <w:tcBorders>
              <w:top w:val="dashed" w:sz="4" w:space="0" w:color="auto"/>
              <w:bottom w:val="dashed" w:sz="4" w:space="0" w:color="auto"/>
            </w:tcBorders>
            <w:shd w:val="clear" w:color="auto" w:fill="auto"/>
          </w:tcPr>
          <w:p w14:paraId="30A299E4" w14:textId="65E6E5EF" w:rsidR="00B92F85" w:rsidRPr="00D17515" w:rsidRDefault="005737DC" w:rsidP="00E26139">
            <w:pPr>
              <w:jc w:val="center"/>
            </w:pPr>
            <w:r>
              <w:t>5</w:t>
            </w:r>
          </w:p>
        </w:tc>
        <w:tc>
          <w:tcPr>
            <w:tcW w:w="2883" w:type="dxa"/>
            <w:tcBorders>
              <w:top w:val="dashed" w:sz="4" w:space="0" w:color="auto"/>
              <w:bottom w:val="dashed" w:sz="4" w:space="0" w:color="auto"/>
            </w:tcBorders>
            <w:shd w:val="clear" w:color="auto" w:fill="auto"/>
          </w:tcPr>
          <w:p w14:paraId="68F6976B" w14:textId="77777777" w:rsidR="00B92F85" w:rsidRPr="00D17515" w:rsidRDefault="00B92F85" w:rsidP="00E26139"/>
        </w:tc>
      </w:tr>
      <w:tr w:rsidR="00B92F85" w:rsidRPr="00D17515" w14:paraId="03BFF520" w14:textId="77777777" w:rsidTr="00E26139">
        <w:tc>
          <w:tcPr>
            <w:tcW w:w="4814" w:type="dxa"/>
            <w:tcBorders>
              <w:top w:val="dashed" w:sz="4" w:space="0" w:color="auto"/>
              <w:bottom w:val="dashed" w:sz="4" w:space="0" w:color="auto"/>
              <w:right w:val="single" w:sz="4" w:space="0" w:color="auto"/>
            </w:tcBorders>
            <w:shd w:val="clear" w:color="auto" w:fill="FFFFFF"/>
          </w:tcPr>
          <w:p w14:paraId="603B0A6A" w14:textId="3CD0F4DF" w:rsidR="00B92F85" w:rsidRPr="00D17515" w:rsidRDefault="005737DC" w:rsidP="00E26139">
            <w:r>
              <w:t>Track does not cross any shoal or significant hazards to navigation.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540B6DDB" w14:textId="0A620F50"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5582533C" w14:textId="77777777" w:rsidR="00B92F85" w:rsidRPr="00D17515" w:rsidRDefault="00B92F85" w:rsidP="00E26139"/>
        </w:tc>
      </w:tr>
      <w:tr w:rsidR="00B92F85" w:rsidRPr="00D17515" w14:paraId="13A1AEBB" w14:textId="77777777" w:rsidTr="00E26139">
        <w:tc>
          <w:tcPr>
            <w:tcW w:w="4814" w:type="dxa"/>
            <w:tcBorders>
              <w:top w:val="dashed" w:sz="4" w:space="0" w:color="auto"/>
              <w:bottom w:val="dashed" w:sz="4" w:space="0" w:color="auto"/>
              <w:right w:val="single" w:sz="4" w:space="0" w:color="auto"/>
            </w:tcBorders>
            <w:shd w:val="clear" w:color="auto" w:fill="FFFFFF"/>
          </w:tcPr>
          <w:p w14:paraId="762B754F" w14:textId="63E0A96F" w:rsidR="00B92F85" w:rsidRPr="00D17515" w:rsidRDefault="005737DC" w:rsidP="00E26139">
            <w:pPr>
              <w:rPr>
                <w:b/>
              </w:rPr>
            </w:pPr>
            <w:r>
              <w:t>ETD and ETA match the given times</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C4049BD" w14:textId="77777777" w:rsidR="00B92F85" w:rsidRPr="00D17515" w:rsidRDefault="00B92F85"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4959C32F" w14:textId="77777777" w:rsidR="00B92F85" w:rsidRPr="00D17515" w:rsidRDefault="00B92F85" w:rsidP="00E26139"/>
        </w:tc>
      </w:tr>
      <w:tr w:rsidR="00B92F85" w:rsidRPr="00D17515" w14:paraId="0DA5CDCC" w14:textId="77777777" w:rsidTr="00E26139">
        <w:tc>
          <w:tcPr>
            <w:tcW w:w="4814" w:type="dxa"/>
            <w:tcBorders>
              <w:top w:val="dashed" w:sz="4" w:space="0" w:color="auto"/>
              <w:bottom w:val="dashed" w:sz="4" w:space="0" w:color="auto"/>
              <w:right w:val="single" w:sz="4" w:space="0" w:color="auto"/>
            </w:tcBorders>
            <w:shd w:val="clear" w:color="auto" w:fill="FFFFFF"/>
          </w:tcPr>
          <w:p w14:paraId="3CB8E871" w14:textId="076646D9" w:rsidR="00B92F85" w:rsidRPr="00D17515" w:rsidRDefault="005737DC" w:rsidP="00E26139">
            <w:r>
              <w:t>Track utilizes great circle path</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CBA0CD9" w14:textId="26378D6B"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288B937C" w14:textId="77777777" w:rsidR="00B92F85" w:rsidRPr="00D17515" w:rsidRDefault="00B92F85" w:rsidP="00E26139"/>
        </w:tc>
      </w:tr>
      <w:tr w:rsidR="00B92F85" w:rsidRPr="00D17515" w14:paraId="27CB662C" w14:textId="77777777" w:rsidTr="00E26139">
        <w:tc>
          <w:tcPr>
            <w:tcW w:w="4814" w:type="dxa"/>
            <w:tcBorders>
              <w:top w:val="dashed" w:sz="4" w:space="0" w:color="auto"/>
              <w:bottom w:val="dashed" w:sz="4" w:space="0" w:color="auto"/>
              <w:right w:val="single" w:sz="4" w:space="0" w:color="auto"/>
            </w:tcBorders>
            <w:shd w:val="clear" w:color="auto" w:fill="FFFFFF"/>
          </w:tcPr>
          <w:p w14:paraId="2CD4C51B" w14:textId="68B13963" w:rsidR="00B92F85" w:rsidRPr="00D17515" w:rsidRDefault="005737DC" w:rsidP="00E26139">
            <w:r>
              <w:t>Track does not violate international law by crossing into territorial waters of any nation.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99A66E9" w14:textId="71769A00"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336AEB23" w14:textId="77777777" w:rsidR="00B92F85" w:rsidRPr="00D17515" w:rsidRDefault="00B92F85" w:rsidP="00E26139"/>
        </w:tc>
      </w:tr>
      <w:tr w:rsidR="00B92F85" w:rsidRPr="00D17515" w14:paraId="0187DE06" w14:textId="77777777" w:rsidTr="00E26139">
        <w:tc>
          <w:tcPr>
            <w:tcW w:w="4814" w:type="dxa"/>
            <w:shd w:val="clear" w:color="auto" w:fill="F2F2F2"/>
          </w:tcPr>
          <w:p w14:paraId="411B7243" w14:textId="77777777" w:rsidR="00B92F85" w:rsidRPr="00D17515" w:rsidRDefault="00B92F85" w:rsidP="00E26139">
            <w:r w:rsidRPr="00D17515">
              <w:rPr>
                <w:b/>
              </w:rPr>
              <w:t>Total (</w:t>
            </w:r>
            <w:r>
              <w:rPr>
                <w:b/>
              </w:rPr>
              <w:t>40</w:t>
            </w:r>
            <w:r w:rsidRPr="00D17515">
              <w:rPr>
                <w:b/>
              </w:rPr>
              <w:t xml:space="preserve"> points)</w:t>
            </w:r>
          </w:p>
        </w:tc>
        <w:tc>
          <w:tcPr>
            <w:tcW w:w="933" w:type="dxa"/>
            <w:shd w:val="clear" w:color="auto" w:fill="F2F2F2"/>
          </w:tcPr>
          <w:p w14:paraId="54FB4ABB" w14:textId="77777777" w:rsidR="00B92F85" w:rsidRPr="00D17515" w:rsidRDefault="00B92F85" w:rsidP="00E26139"/>
        </w:tc>
        <w:tc>
          <w:tcPr>
            <w:tcW w:w="2883" w:type="dxa"/>
            <w:shd w:val="clear" w:color="auto" w:fill="F2F2F2"/>
          </w:tcPr>
          <w:p w14:paraId="476ED255" w14:textId="77777777" w:rsidR="00B92F85" w:rsidRPr="00D17515" w:rsidRDefault="00B92F85" w:rsidP="00E26139"/>
        </w:tc>
      </w:tr>
    </w:tbl>
    <w:p w14:paraId="545D492C" w14:textId="77777777" w:rsidR="00B92F85" w:rsidRPr="00D17515" w:rsidRDefault="00B92F85" w:rsidP="00B92F85">
      <w:pPr>
        <w:rPr>
          <w:b/>
        </w:rPr>
      </w:pPr>
    </w:p>
    <w:bookmarkEnd w:id="2"/>
    <w:p w14:paraId="61320B59" w14:textId="21384CEC" w:rsidR="005737DC" w:rsidRDefault="005737DC" w:rsidP="005737DC">
      <w:pPr>
        <w:rPr>
          <w:b/>
          <w:szCs w:val="22"/>
        </w:rPr>
      </w:pPr>
    </w:p>
    <w:p w14:paraId="07EBC8F0" w14:textId="77777777" w:rsidR="0042279A" w:rsidRDefault="0042279A" w:rsidP="005737DC">
      <w:pPr>
        <w:rPr>
          <w:b/>
          <w:szCs w:val="22"/>
        </w:rPr>
      </w:pPr>
    </w:p>
    <w:p w14:paraId="51B29388" w14:textId="77777777" w:rsidR="005737DC" w:rsidRDefault="005737DC" w:rsidP="005737DC">
      <w:pPr>
        <w:rPr>
          <w:b/>
          <w:szCs w:val="22"/>
        </w:rPr>
      </w:pPr>
    </w:p>
    <w:p w14:paraId="24CE5683" w14:textId="47C52D2B" w:rsidR="00BE7D5D" w:rsidRPr="00D17515" w:rsidRDefault="00BE7D5D" w:rsidP="00BE7D5D">
      <w:pPr>
        <w:rPr>
          <w:b/>
        </w:rPr>
      </w:pPr>
      <w:r>
        <w:rPr>
          <w:b/>
          <w:szCs w:val="22"/>
        </w:rPr>
        <w:lastRenderedPageBreak/>
        <w:t>Navigation Brief</w:t>
      </w:r>
      <w:r w:rsidRPr="00D17515">
        <w:rPr>
          <w:b/>
        </w:rPr>
        <w:t xml:space="preserve"> Criteria</w:t>
      </w:r>
    </w:p>
    <w:p w14:paraId="1AD99BFC" w14:textId="77777777" w:rsidR="00BE7D5D" w:rsidRPr="00D17515" w:rsidRDefault="00BE7D5D" w:rsidP="00BE7D5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E7D5D" w:rsidRPr="00D17515" w14:paraId="2D85537D" w14:textId="77777777" w:rsidTr="00E26139">
        <w:tc>
          <w:tcPr>
            <w:tcW w:w="4814" w:type="dxa"/>
            <w:shd w:val="clear" w:color="auto" w:fill="D9D9D9"/>
          </w:tcPr>
          <w:p w14:paraId="2941D576" w14:textId="77777777" w:rsidR="00BE7D5D" w:rsidRPr="00D17515" w:rsidRDefault="00BE7D5D" w:rsidP="00E26139">
            <w:pPr>
              <w:rPr>
                <w:b/>
              </w:rPr>
            </w:pPr>
            <w:r w:rsidRPr="00D17515">
              <w:rPr>
                <w:b/>
              </w:rPr>
              <w:t>ITEM</w:t>
            </w:r>
          </w:p>
        </w:tc>
        <w:tc>
          <w:tcPr>
            <w:tcW w:w="933" w:type="dxa"/>
            <w:shd w:val="clear" w:color="auto" w:fill="D9D9D9"/>
          </w:tcPr>
          <w:p w14:paraId="5DA6CB35" w14:textId="77777777" w:rsidR="00BE7D5D" w:rsidRPr="00D17515" w:rsidRDefault="00BE7D5D" w:rsidP="00E26139">
            <w:pPr>
              <w:rPr>
                <w:b/>
              </w:rPr>
            </w:pPr>
            <w:r w:rsidRPr="00D17515">
              <w:rPr>
                <w:b/>
              </w:rPr>
              <w:t>Points</w:t>
            </w:r>
          </w:p>
        </w:tc>
        <w:tc>
          <w:tcPr>
            <w:tcW w:w="2883" w:type="dxa"/>
            <w:shd w:val="clear" w:color="auto" w:fill="D9D9D9"/>
          </w:tcPr>
          <w:p w14:paraId="62CEAB0F" w14:textId="77777777" w:rsidR="00BE7D5D" w:rsidRPr="00D17515" w:rsidRDefault="00BE7D5D" w:rsidP="00E26139">
            <w:pPr>
              <w:rPr>
                <w:b/>
              </w:rPr>
            </w:pPr>
            <w:r w:rsidRPr="00D17515">
              <w:rPr>
                <w:b/>
              </w:rPr>
              <w:t>Comments</w:t>
            </w:r>
          </w:p>
        </w:tc>
      </w:tr>
      <w:tr w:rsidR="00BE7D5D" w:rsidRPr="00D17515" w14:paraId="680E6C0E" w14:textId="77777777" w:rsidTr="00E26139">
        <w:tc>
          <w:tcPr>
            <w:tcW w:w="4814" w:type="dxa"/>
            <w:shd w:val="clear" w:color="auto" w:fill="F2F2F2"/>
          </w:tcPr>
          <w:p w14:paraId="6EE0B19B" w14:textId="77777777" w:rsidR="00BE7D5D" w:rsidRPr="00D17515" w:rsidRDefault="00BE7D5D" w:rsidP="00E26139">
            <w:pPr>
              <w:rPr>
                <w:b/>
              </w:rPr>
            </w:pPr>
            <w:r w:rsidRPr="00D17515">
              <w:rPr>
                <w:b/>
              </w:rPr>
              <w:t>General</w:t>
            </w:r>
          </w:p>
        </w:tc>
        <w:tc>
          <w:tcPr>
            <w:tcW w:w="933" w:type="dxa"/>
            <w:shd w:val="clear" w:color="auto" w:fill="F2F2F2"/>
          </w:tcPr>
          <w:p w14:paraId="3D0A8749" w14:textId="77777777" w:rsidR="00BE7D5D" w:rsidRPr="00D17515" w:rsidRDefault="00BE7D5D" w:rsidP="00E26139">
            <w:pPr>
              <w:jc w:val="center"/>
              <w:rPr>
                <w:b/>
              </w:rPr>
            </w:pPr>
          </w:p>
        </w:tc>
        <w:tc>
          <w:tcPr>
            <w:tcW w:w="2883" w:type="dxa"/>
            <w:shd w:val="clear" w:color="auto" w:fill="F2F2F2"/>
          </w:tcPr>
          <w:p w14:paraId="57F4DEA6" w14:textId="77777777" w:rsidR="00BE7D5D" w:rsidRPr="00D17515" w:rsidRDefault="00BE7D5D" w:rsidP="00E26139">
            <w:pPr>
              <w:rPr>
                <w:b/>
              </w:rPr>
            </w:pPr>
          </w:p>
        </w:tc>
      </w:tr>
      <w:tr w:rsidR="006D0890" w:rsidRPr="00D17515" w14:paraId="7CBC1046" w14:textId="77777777" w:rsidTr="00E26139">
        <w:tc>
          <w:tcPr>
            <w:tcW w:w="4814" w:type="dxa"/>
            <w:tcBorders>
              <w:top w:val="dashed" w:sz="4" w:space="0" w:color="auto"/>
              <w:bottom w:val="dashed" w:sz="4" w:space="0" w:color="auto"/>
            </w:tcBorders>
            <w:shd w:val="clear" w:color="auto" w:fill="auto"/>
          </w:tcPr>
          <w:p w14:paraId="1E5C3852" w14:textId="5FCF588F" w:rsidR="006D0890" w:rsidRDefault="006D0890" w:rsidP="00E26139">
            <w:r>
              <w:t>Mission stated</w:t>
            </w:r>
          </w:p>
        </w:tc>
        <w:tc>
          <w:tcPr>
            <w:tcW w:w="933" w:type="dxa"/>
            <w:tcBorders>
              <w:top w:val="dashed" w:sz="4" w:space="0" w:color="auto"/>
              <w:bottom w:val="dashed" w:sz="4" w:space="0" w:color="auto"/>
            </w:tcBorders>
            <w:shd w:val="clear" w:color="auto" w:fill="auto"/>
          </w:tcPr>
          <w:p w14:paraId="52E96D3E" w14:textId="7F6D6B30" w:rsidR="006D0890" w:rsidRDefault="00C01C9F" w:rsidP="00E26139">
            <w:pPr>
              <w:jc w:val="center"/>
            </w:pPr>
            <w:r>
              <w:t>2</w:t>
            </w:r>
          </w:p>
        </w:tc>
        <w:tc>
          <w:tcPr>
            <w:tcW w:w="2883" w:type="dxa"/>
            <w:tcBorders>
              <w:top w:val="dashed" w:sz="4" w:space="0" w:color="auto"/>
              <w:bottom w:val="dashed" w:sz="4" w:space="0" w:color="auto"/>
            </w:tcBorders>
            <w:shd w:val="clear" w:color="auto" w:fill="auto"/>
          </w:tcPr>
          <w:p w14:paraId="6010B9FD" w14:textId="77777777" w:rsidR="006D0890" w:rsidRPr="00D17515" w:rsidRDefault="006D0890" w:rsidP="00E26139"/>
        </w:tc>
      </w:tr>
      <w:tr w:rsidR="006D0890" w:rsidRPr="00D17515" w14:paraId="2B6B86F3" w14:textId="77777777" w:rsidTr="00E26139">
        <w:tc>
          <w:tcPr>
            <w:tcW w:w="4814" w:type="dxa"/>
            <w:tcBorders>
              <w:top w:val="dashed" w:sz="4" w:space="0" w:color="auto"/>
              <w:bottom w:val="dashed" w:sz="4" w:space="0" w:color="auto"/>
            </w:tcBorders>
            <w:shd w:val="clear" w:color="auto" w:fill="auto"/>
          </w:tcPr>
          <w:p w14:paraId="03259B95" w14:textId="561E069F" w:rsidR="006D0890" w:rsidRDefault="006D0890" w:rsidP="00E26139">
            <w:r>
              <w:t>SOE listed and explained.</w:t>
            </w:r>
          </w:p>
        </w:tc>
        <w:tc>
          <w:tcPr>
            <w:tcW w:w="933" w:type="dxa"/>
            <w:tcBorders>
              <w:top w:val="dashed" w:sz="4" w:space="0" w:color="auto"/>
              <w:bottom w:val="dashed" w:sz="4" w:space="0" w:color="auto"/>
            </w:tcBorders>
            <w:shd w:val="clear" w:color="auto" w:fill="auto"/>
          </w:tcPr>
          <w:p w14:paraId="54CE539B" w14:textId="45EA4192" w:rsidR="006D0890" w:rsidRDefault="00C01C9F" w:rsidP="00E26139">
            <w:pPr>
              <w:jc w:val="center"/>
            </w:pPr>
            <w:r>
              <w:t>4</w:t>
            </w:r>
          </w:p>
        </w:tc>
        <w:tc>
          <w:tcPr>
            <w:tcW w:w="2883" w:type="dxa"/>
            <w:tcBorders>
              <w:top w:val="dashed" w:sz="4" w:space="0" w:color="auto"/>
              <w:bottom w:val="dashed" w:sz="4" w:space="0" w:color="auto"/>
            </w:tcBorders>
            <w:shd w:val="clear" w:color="auto" w:fill="auto"/>
          </w:tcPr>
          <w:p w14:paraId="0A6A4F29" w14:textId="77777777" w:rsidR="006D0890" w:rsidRPr="00D17515" w:rsidRDefault="006D0890" w:rsidP="00E26139"/>
        </w:tc>
      </w:tr>
      <w:tr w:rsidR="00BE7D5D" w:rsidRPr="00D17515" w14:paraId="09C42D8D" w14:textId="77777777" w:rsidTr="00E26139">
        <w:tc>
          <w:tcPr>
            <w:tcW w:w="4814" w:type="dxa"/>
            <w:tcBorders>
              <w:top w:val="dashed" w:sz="4" w:space="0" w:color="auto"/>
              <w:bottom w:val="dashed" w:sz="4" w:space="0" w:color="auto"/>
            </w:tcBorders>
            <w:shd w:val="clear" w:color="auto" w:fill="auto"/>
          </w:tcPr>
          <w:p w14:paraId="76EFB161" w14:textId="3558B2D5" w:rsidR="00BE7D5D" w:rsidRPr="00D17515" w:rsidRDefault="006D0890" w:rsidP="00E26139">
            <w:r>
              <w:t>Tides/Currents for departure and arrival port listed.</w:t>
            </w:r>
          </w:p>
        </w:tc>
        <w:tc>
          <w:tcPr>
            <w:tcW w:w="933" w:type="dxa"/>
            <w:tcBorders>
              <w:top w:val="dashed" w:sz="4" w:space="0" w:color="auto"/>
              <w:bottom w:val="dashed" w:sz="4" w:space="0" w:color="auto"/>
            </w:tcBorders>
            <w:shd w:val="clear" w:color="auto" w:fill="auto"/>
          </w:tcPr>
          <w:p w14:paraId="6474D46A" w14:textId="73EAA910"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105E236" w14:textId="77777777" w:rsidR="00BE7D5D" w:rsidRPr="00D17515" w:rsidRDefault="00BE7D5D" w:rsidP="00E26139"/>
        </w:tc>
      </w:tr>
      <w:tr w:rsidR="00BE7D5D" w:rsidRPr="00D17515" w14:paraId="69952584" w14:textId="77777777" w:rsidTr="00E26139">
        <w:tc>
          <w:tcPr>
            <w:tcW w:w="4814" w:type="dxa"/>
            <w:tcBorders>
              <w:top w:val="dashed" w:sz="4" w:space="0" w:color="auto"/>
              <w:bottom w:val="dashed" w:sz="4" w:space="0" w:color="auto"/>
            </w:tcBorders>
            <w:shd w:val="clear" w:color="auto" w:fill="auto"/>
          </w:tcPr>
          <w:p w14:paraId="46143E7B" w14:textId="0D3911CE" w:rsidR="00BE7D5D" w:rsidRPr="00D17515" w:rsidRDefault="006D0890" w:rsidP="00E26139">
            <w:r>
              <w:t>Operational requirements noted.</w:t>
            </w:r>
          </w:p>
        </w:tc>
        <w:tc>
          <w:tcPr>
            <w:tcW w:w="933" w:type="dxa"/>
            <w:tcBorders>
              <w:top w:val="dashed" w:sz="4" w:space="0" w:color="auto"/>
              <w:bottom w:val="dashed" w:sz="4" w:space="0" w:color="auto"/>
            </w:tcBorders>
            <w:shd w:val="clear" w:color="auto" w:fill="auto"/>
          </w:tcPr>
          <w:p w14:paraId="11ADE0BC" w14:textId="75E80A13" w:rsidR="00BE7D5D" w:rsidRPr="00D17515" w:rsidRDefault="00C01C9F" w:rsidP="00E26139">
            <w:pPr>
              <w:jc w:val="center"/>
            </w:pPr>
            <w:r>
              <w:t>2</w:t>
            </w:r>
          </w:p>
        </w:tc>
        <w:tc>
          <w:tcPr>
            <w:tcW w:w="2883" w:type="dxa"/>
            <w:tcBorders>
              <w:top w:val="dashed" w:sz="4" w:space="0" w:color="auto"/>
              <w:bottom w:val="dashed" w:sz="4" w:space="0" w:color="auto"/>
            </w:tcBorders>
            <w:shd w:val="clear" w:color="auto" w:fill="auto"/>
          </w:tcPr>
          <w:p w14:paraId="56933CED" w14:textId="77777777" w:rsidR="00BE7D5D" w:rsidRPr="00D17515" w:rsidRDefault="00BE7D5D" w:rsidP="00E26139"/>
        </w:tc>
      </w:tr>
      <w:tr w:rsidR="00BE7D5D" w:rsidRPr="00D17515" w14:paraId="05E978F2" w14:textId="77777777" w:rsidTr="00E26139">
        <w:tc>
          <w:tcPr>
            <w:tcW w:w="4814" w:type="dxa"/>
            <w:tcBorders>
              <w:top w:val="dashed" w:sz="4" w:space="0" w:color="auto"/>
              <w:bottom w:val="dashed" w:sz="4" w:space="0" w:color="auto"/>
            </w:tcBorders>
            <w:shd w:val="clear" w:color="auto" w:fill="auto"/>
          </w:tcPr>
          <w:p w14:paraId="19CD157E" w14:textId="6A27750D" w:rsidR="00BE7D5D" w:rsidRPr="00D17515" w:rsidRDefault="006D0890" w:rsidP="00E26139">
            <w:r>
              <w:t>Weather for departure and arrival port listed.</w:t>
            </w:r>
          </w:p>
        </w:tc>
        <w:tc>
          <w:tcPr>
            <w:tcW w:w="933" w:type="dxa"/>
            <w:tcBorders>
              <w:top w:val="dashed" w:sz="4" w:space="0" w:color="auto"/>
              <w:bottom w:val="dashed" w:sz="4" w:space="0" w:color="auto"/>
            </w:tcBorders>
            <w:shd w:val="clear" w:color="auto" w:fill="auto"/>
          </w:tcPr>
          <w:p w14:paraId="6BBE42C3" w14:textId="19C27038"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D141152" w14:textId="77777777" w:rsidR="00BE7D5D" w:rsidRPr="00D17515" w:rsidRDefault="00BE7D5D" w:rsidP="00E26139"/>
        </w:tc>
      </w:tr>
      <w:tr w:rsidR="00BE7D5D" w:rsidRPr="00D17515" w14:paraId="4130D5DD" w14:textId="77777777" w:rsidTr="00E26139">
        <w:tc>
          <w:tcPr>
            <w:tcW w:w="4814" w:type="dxa"/>
            <w:tcBorders>
              <w:top w:val="dashed" w:sz="4" w:space="0" w:color="auto"/>
              <w:bottom w:val="dashed" w:sz="4" w:space="0" w:color="auto"/>
            </w:tcBorders>
            <w:shd w:val="clear" w:color="auto" w:fill="auto"/>
          </w:tcPr>
          <w:p w14:paraId="68D17CA8" w14:textId="56DB01AA" w:rsidR="00BE7D5D" w:rsidRPr="00D17515" w:rsidRDefault="006D0890" w:rsidP="00E26139">
            <w:r>
              <w:t>Astronomical data for departure and arrival port listed</w:t>
            </w:r>
          </w:p>
        </w:tc>
        <w:tc>
          <w:tcPr>
            <w:tcW w:w="933" w:type="dxa"/>
            <w:tcBorders>
              <w:top w:val="dashed" w:sz="4" w:space="0" w:color="auto"/>
              <w:bottom w:val="dashed" w:sz="4" w:space="0" w:color="auto"/>
            </w:tcBorders>
            <w:shd w:val="clear" w:color="auto" w:fill="auto"/>
          </w:tcPr>
          <w:p w14:paraId="47A82155" w14:textId="6990F559"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18138DBA" w14:textId="77777777" w:rsidR="00BE7D5D" w:rsidRPr="00D17515" w:rsidRDefault="00BE7D5D" w:rsidP="00E26139"/>
        </w:tc>
      </w:tr>
      <w:tr w:rsidR="00BE7D5D" w:rsidRPr="00D17515" w14:paraId="0711EDE9" w14:textId="77777777" w:rsidTr="00E26139">
        <w:tc>
          <w:tcPr>
            <w:tcW w:w="4814" w:type="dxa"/>
            <w:tcBorders>
              <w:top w:val="dashed" w:sz="4" w:space="0" w:color="auto"/>
              <w:bottom w:val="dashed" w:sz="4" w:space="0" w:color="auto"/>
            </w:tcBorders>
            <w:shd w:val="clear" w:color="auto" w:fill="auto"/>
          </w:tcPr>
          <w:p w14:paraId="09894918" w14:textId="1363EA0C" w:rsidR="00BE7D5D" w:rsidRPr="00D17515" w:rsidRDefault="006D0890" w:rsidP="00E26139">
            <w:r>
              <w:t>All nautical charts (electronic and standard) listed</w:t>
            </w:r>
          </w:p>
        </w:tc>
        <w:tc>
          <w:tcPr>
            <w:tcW w:w="933" w:type="dxa"/>
            <w:tcBorders>
              <w:top w:val="dashed" w:sz="4" w:space="0" w:color="auto"/>
              <w:bottom w:val="dashed" w:sz="4" w:space="0" w:color="auto"/>
            </w:tcBorders>
            <w:shd w:val="clear" w:color="auto" w:fill="auto"/>
          </w:tcPr>
          <w:p w14:paraId="72C5CDF8" w14:textId="77777777" w:rsidR="00BE7D5D" w:rsidRPr="00D17515" w:rsidRDefault="00BE7D5D" w:rsidP="00E26139">
            <w:pPr>
              <w:jc w:val="center"/>
            </w:pPr>
            <w:r>
              <w:t>2</w:t>
            </w:r>
          </w:p>
        </w:tc>
        <w:tc>
          <w:tcPr>
            <w:tcW w:w="2883" w:type="dxa"/>
            <w:tcBorders>
              <w:top w:val="dashed" w:sz="4" w:space="0" w:color="auto"/>
              <w:bottom w:val="dashed" w:sz="4" w:space="0" w:color="auto"/>
            </w:tcBorders>
            <w:shd w:val="clear" w:color="auto" w:fill="auto"/>
          </w:tcPr>
          <w:p w14:paraId="297BA266" w14:textId="77777777" w:rsidR="00BE7D5D" w:rsidRPr="00D17515" w:rsidRDefault="00BE7D5D" w:rsidP="00E26139"/>
        </w:tc>
      </w:tr>
      <w:tr w:rsidR="00BE7D5D" w:rsidRPr="00D17515" w14:paraId="7C3BA6DA" w14:textId="77777777" w:rsidTr="00E26139">
        <w:tc>
          <w:tcPr>
            <w:tcW w:w="4814" w:type="dxa"/>
            <w:tcBorders>
              <w:top w:val="dashed" w:sz="4" w:space="0" w:color="auto"/>
              <w:bottom w:val="dashed" w:sz="4" w:space="0" w:color="auto"/>
            </w:tcBorders>
            <w:shd w:val="clear" w:color="auto" w:fill="auto"/>
          </w:tcPr>
          <w:p w14:paraId="55E0C8BA" w14:textId="39C34612" w:rsidR="00BE7D5D" w:rsidRPr="00D17515" w:rsidRDefault="006D0890" w:rsidP="00E26139">
            <w:r>
              <w:t>Buoyage systems noted</w:t>
            </w:r>
          </w:p>
        </w:tc>
        <w:tc>
          <w:tcPr>
            <w:tcW w:w="933" w:type="dxa"/>
            <w:tcBorders>
              <w:top w:val="dashed" w:sz="4" w:space="0" w:color="auto"/>
              <w:bottom w:val="dashed" w:sz="4" w:space="0" w:color="auto"/>
            </w:tcBorders>
            <w:shd w:val="clear" w:color="auto" w:fill="auto"/>
          </w:tcPr>
          <w:p w14:paraId="2B81738B" w14:textId="77777777" w:rsidR="00BE7D5D" w:rsidRPr="00D17515" w:rsidRDefault="00BE7D5D" w:rsidP="00E26139">
            <w:pPr>
              <w:jc w:val="center"/>
            </w:pPr>
            <w:r>
              <w:t>2</w:t>
            </w:r>
          </w:p>
        </w:tc>
        <w:tc>
          <w:tcPr>
            <w:tcW w:w="2883" w:type="dxa"/>
            <w:tcBorders>
              <w:top w:val="dashed" w:sz="4" w:space="0" w:color="auto"/>
              <w:bottom w:val="dashed" w:sz="4" w:space="0" w:color="auto"/>
            </w:tcBorders>
            <w:shd w:val="clear" w:color="auto" w:fill="auto"/>
          </w:tcPr>
          <w:p w14:paraId="203A6B86" w14:textId="77777777" w:rsidR="00BE7D5D" w:rsidRPr="00D17515" w:rsidRDefault="00BE7D5D" w:rsidP="00E26139"/>
        </w:tc>
      </w:tr>
      <w:tr w:rsidR="00BE7D5D" w:rsidRPr="00D17515" w14:paraId="085254AA" w14:textId="77777777" w:rsidTr="00E26139">
        <w:tc>
          <w:tcPr>
            <w:tcW w:w="4814" w:type="dxa"/>
            <w:tcBorders>
              <w:top w:val="dashed" w:sz="4" w:space="0" w:color="auto"/>
              <w:bottom w:val="dashed" w:sz="4" w:space="0" w:color="auto"/>
            </w:tcBorders>
            <w:shd w:val="clear" w:color="auto" w:fill="auto"/>
          </w:tcPr>
          <w:p w14:paraId="177CFBB9" w14:textId="7345044F" w:rsidR="00BE7D5D" w:rsidRPr="00D17515" w:rsidRDefault="006D0890" w:rsidP="00E26139">
            <w:r>
              <w:t>Track data listed and briefed</w:t>
            </w:r>
          </w:p>
        </w:tc>
        <w:tc>
          <w:tcPr>
            <w:tcW w:w="933" w:type="dxa"/>
            <w:tcBorders>
              <w:top w:val="dashed" w:sz="4" w:space="0" w:color="auto"/>
              <w:bottom w:val="dashed" w:sz="4" w:space="0" w:color="auto"/>
            </w:tcBorders>
            <w:shd w:val="clear" w:color="auto" w:fill="auto"/>
          </w:tcPr>
          <w:p w14:paraId="30D1ABDE" w14:textId="0B314219"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6BB3E4F" w14:textId="77777777" w:rsidR="00BE7D5D" w:rsidRPr="00D17515" w:rsidRDefault="00BE7D5D" w:rsidP="00E26139"/>
        </w:tc>
      </w:tr>
      <w:tr w:rsidR="00BE7D5D" w:rsidRPr="00D17515" w14:paraId="7182DDE6" w14:textId="77777777" w:rsidTr="00E26139">
        <w:tc>
          <w:tcPr>
            <w:tcW w:w="4814" w:type="dxa"/>
            <w:tcBorders>
              <w:top w:val="dashed" w:sz="4" w:space="0" w:color="auto"/>
              <w:bottom w:val="dashed" w:sz="4" w:space="0" w:color="auto"/>
              <w:right w:val="single" w:sz="4" w:space="0" w:color="auto"/>
            </w:tcBorders>
            <w:shd w:val="clear" w:color="auto" w:fill="FFFFFF"/>
          </w:tcPr>
          <w:p w14:paraId="5986A9E4" w14:textId="435FD72E" w:rsidR="00BE7D5D" w:rsidRPr="00D17515" w:rsidRDefault="006D0890" w:rsidP="00E26139">
            <w:r>
              <w:t xml:space="preserve">VTSS and Lines of Demarcation </w:t>
            </w:r>
            <w:r w:rsidR="00C01C9F">
              <w:t>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E306925" w14:textId="1E43D9EB"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423E77B3" w14:textId="77777777" w:rsidR="00BE7D5D" w:rsidRPr="00D17515" w:rsidRDefault="00BE7D5D" w:rsidP="00E26139"/>
        </w:tc>
      </w:tr>
      <w:tr w:rsidR="00BE7D5D" w:rsidRPr="00D17515" w14:paraId="2EF472C1" w14:textId="77777777" w:rsidTr="00E26139">
        <w:tc>
          <w:tcPr>
            <w:tcW w:w="4814" w:type="dxa"/>
            <w:tcBorders>
              <w:top w:val="dashed" w:sz="4" w:space="0" w:color="auto"/>
              <w:bottom w:val="dashed" w:sz="4" w:space="0" w:color="auto"/>
              <w:right w:val="single" w:sz="4" w:space="0" w:color="auto"/>
            </w:tcBorders>
            <w:shd w:val="clear" w:color="auto" w:fill="FFFFFF"/>
          </w:tcPr>
          <w:p w14:paraId="4487B285" w14:textId="204D90B2" w:rsidR="00BE7D5D" w:rsidRPr="00D17515" w:rsidRDefault="003A3A24" w:rsidP="00E26139">
            <w:pPr>
              <w:rPr>
                <w:b/>
              </w:rPr>
            </w:pPr>
            <w:r>
              <w:t>Anchorage is included with all relevant information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24D87CCC" w14:textId="5E46A5E7"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203867D7" w14:textId="77777777" w:rsidR="00BE7D5D" w:rsidRPr="00D17515" w:rsidRDefault="00BE7D5D" w:rsidP="00E26139"/>
        </w:tc>
      </w:tr>
      <w:tr w:rsidR="00BE7D5D" w:rsidRPr="00D17515" w14:paraId="160423F5" w14:textId="77777777" w:rsidTr="00E26139">
        <w:tc>
          <w:tcPr>
            <w:tcW w:w="4814" w:type="dxa"/>
            <w:tcBorders>
              <w:top w:val="dashed" w:sz="4" w:space="0" w:color="auto"/>
              <w:bottom w:val="dashed" w:sz="4" w:space="0" w:color="auto"/>
              <w:right w:val="single" w:sz="4" w:space="0" w:color="auto"/>
            </w:tcBorders>
            <w:shd w:val="clear" w:color="auto" w:fill="FFFFFF"/>
          </w:tcPr>
          <w:p w14:paraId="72E3332C" w14:textId="227EB882" w:rsidR="00BE7D5D" w:rsidRPr="00D17515" w:rsidRDefault="006D0890" w:rsidP="00E26139">
            <w:r>
              <w:t>Communication Plan noted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12F0FC1" w14:textId="501583BE"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557C20D3" w14:textId="77777777" w:rsidR="00BE7D5D" w:rsidRPr="00D17515" w:rsidRDefault="00BE7D5D" w:rsidP="00E26139"/>
        </w:tc>
      </w:tr>
      <w:tr w:rsidR="00BE7D5D" w:rsidRPr="00D17515" w14:paraId="5467B705" w14:textId="77777777" w:rsidTr="00E26139">
        <w:tc>
          <w:tcPr>
            <w:tcW w:w="4814" w:type="dxa"/>
            <w:tcBorders>
              <w:top w:val="dashed" w:sz="4" w:space="0" w:color="auto"/>
              <w:bottom w:val="dashed" w:sz="4" w:space="0" w:color="auto"/>
              <w:right w:val="single" w:sz="4" w:space="0" w:color="auto"/>
            </w:tcBorders>
            <w:shd w:val="clear" w:color="auto" w:fill="FFFFFF"/>
          </w:tcPr>
          <w:p w14:paraId="37E437A9" w14:textId="66ECB8E9" w:rsidR="00BE7D5D" w:rsidRPr="00D17515" w:rsidRDefault="00C01C9F" w:rsidP="00E26139">
            <w:r>
              <w:t>Material condition listed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49381713" w14:textId="1B003492"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07DA1517" w14:textId="77777777" w:rsidR="00BE7D5D" w:rsidRPr="00D17515" w:rsidRDefault="00BE7D5D" w:rsidP="00E26139"/>
        </w:tc>
      </w:tr>
      <w:tr w:rsidR="00C01C9F" w:rsidRPr="00D17515" w14:paraId="70C4563A" w14:textId="77777777" w:rsidTr="00E26139">
        <w:tc>
          <w:tcPr>
            <w:tcW w:w="4814" w:type="dxa"/>
            <w:tcBorders>
              <w:top w:val="dashed" w:sz="4" w:space="0" w:color="auto"/>
              <w:bottom w:val="dashed" w:sz="4" w:space="0" w:color="auto"/>
              <w:right w:val="single" w:sz="4" w:space="0" w:color="auto"/>
            </w:tcBorders>
            <w:shd w:val="clear" w:color="auto" w:fill="FFFFFF"/>
          </w:tcPr>
          <w:p w14:paraId="01A7CCDB" w14:textId="32809690" w:rsidR="00C01C9F" w:rsidRDefault="00C01C9F" w:rsidP="00E26139">
            <w:r>
              <w:t>Emergencies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D6A8EAE" w14:textId="71ED9210"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1BF067A1" w14:textId="77777777" w:rsidR="00C01C9F" w:rsidRPr="00D17515" w:rsidRDefault="00C01C9F" w:rsidP="00E26139"/>
        </w:tc>
      </w:tr>
      <w:tr w:rsidR="00C01C9F" w:rsidRPr="00D17515" w14:paraId="13D31AA5" w14:textId="77777777" w:rsidTr="00E26139">
        <w:tc>
          <w:tcPr>
            <w:tcW w:w="4814" w:type="dxa"/>
            <w:tcBorders>
              <w:top w:val="dashed" w:sz="4" w:space="0" w:color="auto"/>
              <w:bottom w:val="dashed" w:sz="4" w:space="0" w:color="auto"/>
              <w:right w:val="single" w:sz="4" w:space="0" w:color="auto"/>
            </w:tcBorders>
            <w:shd w:val="clear" w:color="auto" w:fill="FFFFFF"/>
          </w:tcPr>
          <w:p w14:paraId="7DBE5EEC" w14:textId="56CE858B" w:rsidR="00C01C9F" w:rsidRDefault="00C01C9F" w:rsidP="00E26139">
            <w:r>
              <w:t>ORM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0B4C71CF" w14:textId="42096586"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0EB6BF3C" w14:textId="77777777" w:rsidR="00C01C9F" w:rsidRPr="00D17515" w:rsidRDefault="00C01C9F" w:rsidP="00E26139"/>
        </w:tc>
      </w:tr>
      <w:tr w:rsidR="00BE7D5D" w:rsidRPr="00D17515" w14:paraId="109BD2BD" w14:textId="77777777" w:rsidTr="00E26139">
        <w:tc>
          <w:tcPr>
            <w:tcW w:w="4814" w:type="dxa"/>
            <w:shd w:val="clear" w:color="auto" w:fill="F2F2F2"/>
          </w:tcPr>
          <w:p w14:paraId="29E52657" w14:textId="77777777" w:rsidR="00BE7D5D" w:rsidRPr="00D17515" w:rsidRDefault="00BE7D5D" w:rsidP="00E26139">
            <w:r w:rsidRPr="00D17515">
              <w:rPr>
                <w:b/>
              </w:rPr>
              <w:t>Total (</w:t>
            </w:r>
            <w:r>
              <w:rPr>
                <w:b/>
              </w:rPr>
              <w:t>40</w:t>
            </w:r>
            <w:r w:rsidRPr="00D17515">
              <w:rPr>
                <w:b/>
              </w:rPr>
              <w:t xml:space="preserve"> points)</w:t>
            </w:r>
          </w:p>
        </w:tc>
        <w:tc>
          <w:tcPr>
            <w:tcW w:w="933" w:type="dxa"/>
            <w:shd w:val="clear" w:color="auto" w:fill="F2F2F2"/>
          </w:tcPr>
          <w:p w14:paraId="56FCA42E" w14:textId="77777777" w:rsidR="00BE7D5D" w:rsidRPr="00D17515" w:rsidRDefault="00BE7D5D" w:rsidP="00E26139"/>
        </w:tc>
        <w:tc>
          <w:tcPr>
            <w:tcW w:w="2883" w:type="dxa"/>
            <w:shd w:val="clear" w:color="auto" w:fill="F2F2F2"/>
          </w:tcPr>
          <w:p w14:paraId="35336AFA" w14:textId="77777777" w:rsidR="00BE7D5D" w:rsidRPr="00D17515" w:rsidRDefault="00BE7D5D" w:rsidP="00E26139"/>
        </w:tc>
      </w:tr>
    </w:tbl>
    <w:p w14:paraId="3371837E" w14:textId="44F04EF0" w:rsidR="00BE7D5D" w:rsidRDefault="00BE7D5D" w:rsidP="005737DC">
      <w:pPr>
        <w:rPr>
          <w:b/>
          <w:sz w:val="32"/>
          <w:szCs w:val="22"/>
        </w:rPr>
      </w:pPr>
    </w:p>
    <w:p w14:paraId="52112275" w14:textId="7663B11A" w:rsidR="00BE7D5D" w:rsidRDefault="00BE7D5D" w:rsidP="005737DC">
      <w:pPr>
        <w:rPr>
          <w:b/>
          <w:sz w:val="32"/>
          <w:szCs w:val="22"/>
        </w:rPr>
      </w:pPr>
    </w:p>
    <w:p w14:paraId="698E210A" w14:textId="0C965A5F" w:rsidR="00BE7D5D" w:rsidRDefault="00BE7D5D" w:rsidP="005737DC">
      <w:pPr>
        <w:rPr>
          <w:b/>
          <w:sz w:val="32"/>
          <w:szCs w:val="22"/>
        </w:rPr>
      </w:pPr>
    </w:p>
    <w:p w14:paraId="7F15AAE7" w14:textId="7D4A4930" w:rsidR="00BE7D5D" w:rsidRDefault="00BE7D5D" w:rsidP="005737DC">
      <w:pPr>
        <w:rPr>
          <w:b/>
          <w:sz w:val="32"/>
          <w:szCs w:val="22"/>
        </w:rPr>
      </w:pPr>
    </w:p>
    <w:p w14:paraId="25E6BE96" w14:textId="202A359E" w:rsidR="00BE7D5D" w:rsidRDefault="00BE7D5D" w:rsidP="005737DC">
      <w:pPr>
        <w:rPr>
          <w:b/>
          <w:sz w:val="32"/>
          <w:szCs w:val="22"/>
        </w:rPr>
      </w:pPr>
    </w:p>
    <w:p w14:paraId="0E57BFEC" w14:textId="576A8C30" w:rsidR="00BE7D5D" w:rsidRDefault="00BE7D5D" w:rsidP="005737DC">
      <w:pPr>
        <w:rPr>
          <w:b/>
          <w:sz w:val="32"/>
          <w:szCs w:val="22"/>
        </w:rPr>
      </w:pPr>
    </w:p>
    <w:p w14:paraId="2D90E3E8" w14:textId="2A840649" w:rsidR="00BE7D5D" w:rsidRDefault="00BE7D5D" w:rsidP="005737DC">
      <w:pPr>
        <w:rPr>
          <w:b/>
          <w:sz w:val="32"/>
          <w:szCs w:val="22"/>
        </w:rPr>
      </w:pPr>
    </w:p>
    <w:p w14:paraId="25F1F18B" w14:textId="4DCC1EDD" w:rsidR="00BE7D5D" w:rsidRDefault="00BE7D5D" w:rsidP="005737DC">
      <w:pPr>
        <w:rPr>
          <w:b/>
          <w:sz w:val="32"/>
          <w:szCs w:val="22"/>
        </w:rPr>
      </w:pPr>
    </w:p>
    <w:p w14:paraId="2AC8D50F" w14:textId="75A272F1" w:rsidR="00BE7D5D" w:rsidRDefault="00BE7D5D" w:rsidP="005737DC">
      <w:pPr>
        <w:rPr>
          <w:b/>
          <w:sz w:val="32"/>
          <w:szCs w:val="22"/>
        </w:rPr>
      </w:pPr>
    </w:p>
    <w:p w14:paraId="7420873A" w14:textId="1EF0A9B1" w:rsidR="00BE7D5D" w:rsidRDefault="00BE7D5D" w:rsidP="005737DC">
      <w:pPr>
        <w:rPr>
          <w:b/>
          <w:sz w:val="32"/>
          <w:szCs w:val="22"/>
        </w:rPr>
      </w:pPr>
    </w:p>
    <w:p w14:paraId="11AABB41" w14:textId="5DDE58D2" w:rsidR="00BE7D5D" w:rsidRDefault="00BE7D5D" w:rsidP="005737DC">
      <w:pPr>
        <w:rPr>
          <w:b/>
          <w:sz w:val="32"/>
          <w:szCs w:val="22"/>
        </w:rPr>
      </w:pPr>
    </w:p>
    <w:p w14:paraId="36025093" w14:textId="11D9DA8B" w:rsidR="00BE7D5D" w:rsidRDefault="00BE7D5D" w:rsidP="005737DC">
      <w:pPr>
        <w:rPr>
          <w:b/>
          <w:sz w:val="32"/>
          <w:szCs w:val="22"/>
        </w:rPr>
      </w:pPr>
    </w:p>
    <w:p w14:paraId="6DA1B061" w14:textId="6EF867AE" w:rsidR="00BE7D5D" w:rsidRDefault="00BE7D5D" w:rsidP="005737DC">
      <w:pPr>
        <w:rPr>
          <w:b/>
          <w:sz w:val="32"/>
          <w:szCs w:val="22"/>
        </w:rPr>
      </w:pPr>
    </w:p>
    <w:p w14:paraId="4AAE7486" w14:textId="21B90B54" w:rsidR="00BE7D5D" w:rsidRDefault="00BE7D5D" w:rsidP="005737DC">
      <w:pPr>
        <w:rPr>
          <w:b/>
          <w:sz w:val="32"/>
          <w:szCs w:val="22"/>
        </w:rPr>
      </w:pPr>
    </w:p>
    <w:p w14:paraId="52F45667" w14:textId="02A392CD" w:rsidR="00BE7D5D" w:rsidRDefault="00BE7D5D" w:rsidP="005737DC">
      <w:pPr>
        <w:rPr>
          <w:b/>
          <w:sz w:val="32"/>
          <w:szCs w:val="22"/>
        </w:rPr>
      </w:pPr>
    </w:p>
    <w:p w14:paraId="62E5E121" w14:textId="27FAA3BA" w:rsidR="00BE7D5D" w:rsidRDefault="00BE7D5D" w:rsidP="005737DC">
      <w:pPr>
        <w:rPr>
          <w:b/>
          <w:sz w:val="32"/>
          <w:szCs w:val="22"/>
        </w:rPr>
      </w:pPr>
    </w:p>
    <w:p w14:paraId="5567F042" w14:textId="77777777" w:rsidR="00BE7D5D" w:rsidRDefault="00BE7D5D" w:rsidP="005737DC">
      <w:pPr>
        <w:rPr>
          <w:b/>
          <w:sz w:val="32"/>
          <w:szCs w:val="22"/>
        </w:rPr>
      </w:pPr>
    </w:p>
    <w:p w14:paraId="308EDF03" w14:textId="1CF30E1F" w:rsidR="005737DC" w:rsidRPr="00BC7DA7" w:rsidRDefault="00BC7DA7" w:rsidP="005737DC">
      <w:pPr>
        <w:rPr>
          <w:b/>
          <w:sz w:val="32"/>
        </w:rPr>
      </w:pPr>
      <w:r w:rsidRPr="00BC7DA7">
        <w:rPr>
          <w:b/>
          <w:sz w:val="32"/>
          <w:szCs w:val="22"/>
        </w:rPr>
        <w:t>Peer Review Grading Criteria</w:t>
      </w:r>
    </w:p>
    <w:p w14:paraId="740E4C54" w14:textId="77777777" w:rsidR="005737DC" w:rsidRPr="00D17515" w:rsidRDefault="005737DC" w:rsidP="005737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1168"/>
        <w:gridCol w:w="1479"/>
      </w:tblGrid>
      <w:tr w:rsidR="005737DC" w:rsidRPr="00D17515" w14:paraId="0550C413" w14:textId="77777777" w:rsidTr="00BC7DA7">
        <w:tc>
          <w:tcPr>
            <w:tcW w:w="6025" w:type="dxa"/>
            <w:shd w:val="clear" w:color="auto" w:fill="D9D9D9"/>
          </w:tcPr>
          <w:p w14:paraId="63933557" w14:textId="77777777" w:rsidR="005737DC" w:rsidRPr="00BC7DA7" w:rsidRDefault="005737DC" w:rsidP="00E26139">
            <w:pPr>
              <w:rPr>
                <w:b/>
                <w:sz w:val="32"/>
              </w:rPr>
            </w:pPr>
            <w:r w:rsidRPr="00BC7DA7">
              <w:rPr>
                <w:b/>
                <w:sz w:val="32"/>
              </w:rPr>
              <w:t>ITEM</w:t>
            </w:r>
          </w:p>
        </w:tc>
        <w:tc>
          <w:tcPr>
            <w:tcW w:w="1170" w:type="dxa"/>
            <w:shd w:val="clear" w:color="auto" w:fill="D9D9D9"/>
          </w:tcPr>
          <w:p w14:paraId="21722A24" w14:textId="520A2729" w:rsidR="005737DC" w:rsidRPr="00BC7DA7" w:rsidRDefault="005737DC" w:rsidP="00E26139">
            <w:pPr>
              <w:rPr>
                <w:b/>
                <w:sz w:val="32"/>
              </w:rPr>
            </w:pPr>
            <w:r w:rsidRPr="00BC7DA7">
              <w:rPr>
                <w:b/>
                <w:sz w:val="32"/>
              </w:rPr>
              <w:t>Point</w:t>
            </w:r>
            <w:r w:rsidR="00BC7DA7" w:rsidRPr="00BC7DA7">
              <w:rPr>
                <w:b/>
                <w:sz w:val="32"/>
              </w:rPr>
              <w:t xml:space="preserve"> Value</w:t>
            </w:r>
          </w:p>
        </w:tc>
        <w:tc>
          <w:tcPr>
            <w:tcW w:w="900" w:type="dxa"/>
            <w:shd w:val="clear" w:color="auto" w:fill="D9D9D9"/>
          </w:tcPr>
          <w:p w14:paraId="33C77142" w14:textId="5A9976A6" w:rsidR="005737DC" w:rsidRPr="00BC7DA7" w:rsidRDefault="00BC7DA7" w:rsidP="00E26139">
            <w:pPr>
              <w:rPr>
                <w:b/>
                <w:sz w:val="32"/>
              </w:rPr>
            </w:pPr>
            <w:r w:rsidRPr="00BC7DA7">
              <w:rPr>
                <w:b/>
                <w:sz w:val="32"/>
              </w:rPr>
              <w:t>Points Awarded</w:t>
            </w:r>
          </w:p>
        </w:tc>
      </w:tr>
      <w:tr w:rsidR="005737DC" w:rsidRPr="00D17515" w14:paraId="7EF8431D" w14:textId="77777777" w:rsidTr="00BC7DA7">
        <w:trPr>
          <w:trHeight w:val="845"/>
        </w:trPr>
        <w:tc>
          <w:tcPr>
            <w:tcW w:w="6025" w:type="dxa"/>
            <w:shd w:val="clear" w:color="auto" w:fill="F2F2F2"/>
          </w:tcPr>
          <w:p w14:paraId="067ED13E" w14:textId="5E574065" w:rsidR="005737DC" w:rsidRPr="00D17515" w:rsidRDefault="00BC7DA7" w:rsidP="00E26139">
            <w:pPr>
              <w:rPr>
                <w:b/>
              </w:rPr>
            </w:pPr>
            <w:r w:rsidRPr="00BC7DA7">
              <w:rPr>
                <w:b/>
                <w:sz w:val="32"/>
              </w:rPr>
              <w:t>Name:</w:t>
            </w:r>
          </w:p>
        </w:tc>
        <w:tc>
          <w:tcPr>
            <w:tcW w:w="1170" w:type="dxa"/>
            <w:shd w:val="clear" w:color="auto" w:fill="F2F2F2"/>
          </w:tcPr>
          <w:p w14:paraId="4A2DDDD0" w14:textId="77777777" w:rsidR="005737DC" w:rsidRPr="00D17515" w:rsidRDefault="005737DC" w:rsidP="00E26139">
            <w:pPr>
              <w:jc w:val="center"/>
              <w:rPr>
                <w:b/>
              </w:rPr>
            </w:pPr>
          </w:p>
        </w:tc>
        <w:tc>
          <w:tcPr>
            <w:tcW w:w="900" w:type="dxa"/>
            <w:shd w:val="clear" w:color="auto" w:fill="F2F2F2"/>
          </w:tcPr>
          <w:p w14:paraId="5CA3476F" w14:textId="77777777" w:rsidR="005737DC" w:rsidRPr="00D17515" w:rsidRDefault="005737DC" w:rsidP="00E26139">
            <w:pPr>
              <w:rPr>
                <w:b/>
              </w:rPr>
            </w:pPr>
          </w:p>
        </w:tc>
      </w:tr>
      <w:tr w:rsidR="005737DC" w:rsidRPr="00D17515" w14:paraId="31FAE036" w14:textId="77777777" w:rsidTr="00BC7DA7">
        <w:trPr>
          <w:trHeight w:val="899"/>
        </w:trPr>
        <w:tc>
          <w:tcPr>
            <w:tcW w:w="6025" w:type="dxa"/>
            <w:tcBorders>
              <w:top w:val="dashed" w:sz="4" w:space="0" w:color="auto"/>
              <w:bottom w:val="dashed" w:sz="4" w:space="0" w:color="auto"/>
            </w:tcBorders>
            <w:shd w:val="clear" w:color="auto" w:fill="auto"/>
          </w:tcPr>
          <w:p w14:paraId="1533AEEB" w14:textId="101AEA7E" w:rsidR="005737DC" w:rsidRPr="00D17515" w:rsidRDefault="00BC7DA7" w:rsidP="00E26139">
            <w:r w:rsidRPr="00BC7DA7">
              <w:rPr>
                <w:sz w:val="32"/>
              </w:rPr>
              <w:t>Participation in project activities</w:t>
            </w:r>
          </w:p>
        </w:tc>
        <w:tc>
          <w:tcPr>
            <w:tcW w:w="1170" w:type="dxa"/>
            <w:tcBorders>
              <w:top w:val="dashed" w:sz="4" w:space="0" w:color="auto"/>
              <w:bottom w:val="dashed" w:sz="4" w:space="0" w:color="auto"/>
            </w:tcBorders>
            <w:shd w:val="clear" w:color="auto" w:fill="auto"/>
          </w:tcPr>
          <w:p w14:paraId="7ACA18C0" w14:textId="42F4A030"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36248479" w14:textId="77777777" w:rsidR="005737DC" w:rsidRPr="00D17515" w:rsidRDefault="005737DC" w:rsidP="00E26139"/>
        </w:tc>
      </w:tr>
      <w:tr w:rsidR="005737DC" w:rsidRPr="00D17515" w14:paraId="017E3700" w14:textId="77777777" w:rsidTr="00BC7DA7">
        <w:trPr>
          <w:trHeight w:val="980"/>
        </w:trPr>
        <w:tc>
          <w:tcPr>
            <w:tcW w:w="6025" w:type="dxa"/>
            <w:tcBorders>
              <w:top w:val="dashed" w:sz="4" w:space="0" w:color="auto"/>
              <w:bottom w:val="dashed" w:sz="4" w:space="0" w:color="auto"/>
            </w:tcBorders>
            <w:shd w:val="clear" w:color="auto" w:fill="auto"/>
          </w:tcPr>
          <w:p w14:paraId="007851AF" w14:textId="0C73D671" w:rsidR="005737DC" w:rsidRPr="00D17515" w:rsidRDefault="00BC7DA7" w:rsidP="00E26139">
            <w:r w:rsidRPr="00BC7DA7">
              <w:rPr>
                <w:sz w:val="32"/>
              </w:rPr>
              <w:t>Fulfillment of his/her duties</w:t>
            </w:r>
          </w:p>
        </w:tc>
        <w:tc>
          <w:tcPr>
            <w:tcW w:w="1170" w:type="dxa"/>
            <w:tcBorders>
              <w:top w:val="dashed" w:sz="4" w:space="0" w:color="auto"/>
              <w:bottom w:val="dashed" w:sz="4" w:space="0" w:color="auto"/>
            </w:tcBorders>
            <w:shd w:val="clear" w:color="auto" w:fill="auto"/>
          </w:tcPr>
          <w:p w14:paraId="22E266CA" w14:textId="6E1495A9"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28E2069" w14:textId="77777777" w:rsidR="005737DC" w:rsidRPr="00D17515" w:rsidRDefault="005737DC" w:rsidP="00E26139"/>
        </w:tc>
      </w:tr>
      <w:tr w:rsidR="005737DC" w:rsidRPr="00D17515" w14:paraId="1A70153B" w14:textId="77777777" w:rsidTr="00BC7DA7">
        <w:trPr>
          <w:trHeight w:val="971"/>
        </w:trPr>
        <w:tc>
          <w:tcPr>
            <w:tcW w:w="6025" w:type="dxa"/>
            <w:tcBorders>
              <w:top w:val="dashed" w:sz="4" w:space="0" w:color="auto"/>
              <w:bottom w:val="dashed" w:sz="4" w:space="0" w:color="auto"/>
            </w:tcBorders>
            <w:shd w:val="clear" w:color="auto" w:fill="auto"/>
          </w:tcPr>
          <w:p w14:paraId="6210A482" w14:textId="20CFE873" w:rsidR="005737DC" w:rsidRPr="00D17515" w:rsidRDefault="00BC7DA7" w:rsidP="00E26139">
            <w:r w:rsidRPr="00BC7DA7">
              <w:rPr>
                <w:sz w:val="32"/>
              </w:rPr>
              <w:t xml:space="preserve">Quality of </w:t>
            </w:r>
            <w:r>
              <w:rPr>
                <w:sz w:val="32"/>
              </w:rPr>
              <w:t>w</w:t>
            </w:r>
            <w:r w:rsidRPr="00BC7DA7">
              <w:rPr>
                <w:sz w:val="32"/>
              </w:rPr>
              <w:t>ork</w:t>
            </w:r>
          </w:p>
        </w:tc>
        <w:tc>
          <w:tcPr>
            <w:tcW w:w="1170" w:type="dxa"/>
            <w:tcBorders>
              <w:top w:val="dashed" w:sz="4" w:space="0" w:color="auto"/>
              <w:bottom w:val="dashed" w:sz="4" w:space="0" w:color="auto"/>
            </w:tcBorders>
            <w:shd w:val="clear" w:color="auto" w:fill="auto"/>
          </w:tcPr>
          <w:p w14:paraId="33840132" w14:textId="7F03F96E"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A2EA4AB" w14:textId="77777777" w:rsidR="005737DC" w:rsidRPr="00D17515" w:rsidRDefault="005737DC" w:rsidP="00E26139"/>
        </w:tc>
      </w:tr>
      <w:tr w:rsidR="005737DC" w:rsidRPr="00D17515" w14:paraId="181F4954" w14:textId="77777777" w:rsidTr="00BC7DA7">
        <w:trPr>
          <w:trHeight w:val="1169"/>
        </w:trPr>
        <w:tc>
          <w:tcPr>
            <w:tcW w:w="6025" w:type="dxa"/>
            <w:tcBorders>
              <w:top w:val="dashed" w:sz="4" w:space="0" w:color="auto"/>
              <w:bottom w:val="dashed" w:sz="4" w:space="0" w:color="auto"/>
            </w:tcBorders>
            <w:shd w:val="clear" w:color="auto" w:fill="auto"/>
          </w:tcPr>
          <w:p w14:paraId="58EB3B7E" w14:textId="25F04842" w:rsidR="005737DC" w:rsidRPr="00D17515" w:rsidRDefault="00BC7DA7" w:rsidP="00E26139">
            <w:r w:rsidRPr="00BC7DA7">
              <w:rPr>
                <w:sz w:val="32"/>
              </w:rPr>
              <w:t>Leadership</w:t>
            </w:r>
            <w:r>
              <w:rPr>
                <w:sz w:val="32"/>
              </w:rPr>
              <w:t xml:space="preserve"> provided to group</w:t>
            </w:r>
          </w:p>
        </w:tc>
        <w:tc>
          <w:tcPr>
            <w:tcW w:w="1170" w:type="dxa"/>
            <w:tcBorders>
              <w:top w:val="dashed" w:sz="4" w:space="0" w:color="auto"/>
              <w:bottom w:val="dashed" w:sz="4" w:space="0" w:color="auto"/>
            </w:tcBorders>
            <w:shd w:val="clear" w:color="auto" w:fill="auto"/>
          </w:tcPr>
          <w:p w14:paraId="5356406A" w14:textId="5F380CA8"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2EF21513" w14:textId="77777777" w:rsidR="005737DC" w:rsidRPr="00D17515" w:rsidRDefault="005737DC" w:rsidP="00E26139"/>
        </w:tc>
      </w:tr>
      <w:tr w:rsidR="005737DC" w:rsidRPr="00D17515" w14:paraId="1F92640A" w14:textId="77777777" w:rsidTr="00BC7DA7">
        <w:trPr>
          <w:trHeight w:val="944"/>
        </w:trPr>
        <w:tc>
          <w:tcPr>
            <w:tcW w:w="6025" w:type="dxa"/>
            <w:shd w:val="clear" w:color="auto" w:fill="F2F2F2"/>
          </w:tcPr>
          <w:p w14:paraId="18CD83F2" w14:textId="77777777" w:rsidR="005737DC" w:rsidRPr="00D17515" w:rsidRDefault="005737DC" w:rsidP="00E26139">
            <w:r w:rsidRPr="00BC7DA7">
              <w:rPr>
                <w:b/>
                <w:sz w:val="32"/>
              </w:rPr>
              <w:t>Total (40 points)</w:t>
            </w:r>
          </w:p>
        </w:tc>
        <w:tc>
          <w:tcPr>
            <w:tcW w:w="1170" w:type="dxa"/>
            <w:shd w:val="clear" w:color="auto" w:fill="F2F2F2"/>
          </w:tcPr>
          <w:p w14:paraId="1F4B9BA8" w14:textId="77777777" w:rsidR="005737DC" w:rsidRPr="00D17515" w:rsidRDefault="005737DC" w:rsidP="00E26139"/>
        </w:tc>
        <w:tc>
          <w:tcPr>
            <w:tcW w:w="900" w:type="dxa"/>
            <w:shd w:val="clear" w:color="auto" w:fill="F2F2F2"/>
          </w:tcPr>
          <w:p w14:paraId="329F2D1C" w14:textId="77777777" w:rsidR="005737DC" w:rsidRPr="00D17515" w:rsidRDefault="005737DC" w:rsidP="00E26139"/>
        </w:tc>
      </w:tr>
    </w:tbl>
    <w:p w14:paraId="4E149771" w14:textId="77777777" w:rsidR="005737DC" w:rsidRPr="00D17515" w:rsidRDefault="005737DC" w:rsidP="005737DC">
      <w:pPr>
        <w:rPr>
          <w:b/>
        </w:rPr>
      </w:pPr>
    </w:p>
    <w:p w14:paraId="0702B2A8" w14:textId="77777777" w:rsidR="005737DC" w:rsidRPr="00D17515" w:rsidRDefault="005737DC" w:rsidP="005737DC">
      <w:pPr>
        <w:rPr>
          <w:b/>
        </w:rPr>
      </w:pPr>
    </w:p>
    <w:p w14:paraId="5B163F7A" w14:textId="0E235359" w:rsidR="00B92F85" w:rsidRPr="00BC7DA7" w:rsidRDefault="00BC7DA7" w:rsidP="00D17515">
      <w:pPr>
        <w:rPr>
          <w:b/>
          <w:sz w:val="32"/>
        </w:rPr>
      </w:pPr>
      <w:r w:rsidRPr="00BC7DA7">
        <w:rPr>
          <w:b/>
          <w:sz w:val="32"/>
        </w:rPr>
        <w:t>ADDITIONAL COMMENTS:</w:t>
      </w:r>
    </w:p>
    <w:sectPr w:rsidR="00B92F85" w:rsidRPr="00BC7D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2F7"/>
    <w:multiLevelType w:val="hybridMultilevel"/>
    <w:tmpl w:val="ECD07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5A42E1"/>
    <w:multiLevelType w:val="hybridMultilevel"/>
    <w:tmpl w:val="CDB63C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78138F"/>
    <w:multiLevelType w:val="hybridMultilevel"/>
    <w:tmpl w:val="F580B6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0B3AAA"/>
    <w:multiLevelType w:val="hybridMultilevel"/>
    <w:tmpl w:val="9038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E0BA2"/>
    <w:multiLevelType w:val="hybridMultilevel"/>
    <w:tmpl w:val="AC08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27107"/>
    <w:multiLevelType w:val="hybridMultilevel"/>
    <w:tmpl w:val="470ADD16"/>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24608"/>
    <w:multiLevelType w:val="hybridMultilevel"/>
    <w:tmpl w:val="A210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84B82"/>
    <w:multiLevelType w:val="hybridMultilevel"/>
    <w:tmpl w:val="73F6179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4B78D3"/>
    <w:multiLevelType w:val="hybridMultilevel"/>
    <w:tmpl w:val="148C9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C61395"/>
    <w:multiLevelType w:val="hybridMultilevel"/>
    <w:tmpl w:val="3B3CE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63559"/>
    <w:multiLevelType w:val="hybridMultilevel"/>
    <w:tmpl w:val="0358A996"/>
    <w:lvl w:ilvl="0" w:tplc="F9026AB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156330B"/>
    <w:multiLevelType w:val="hybridMultilevel"/>
    <w:tmpl w:val="C7E09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EC0207"/>
    <w:multiLevelType w:val="hybridMultilevel"/>
    <w:tmpl w:val="72C46C70"/>
    <w:lvl w:ilvl="0" w:tplc="647C4FB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A7E14E1"/>
    <w:multiLevelType w:val="hybridMultilevel"/>
    <w:tmpl w:val="49A4AD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204390"/>
    <w:multiLevelType w:val="hybridMultilevel"/>
    <w:tmpl w:val="2D5A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3"/>
  </w:num>
  <w:num w:numId="4">
    <w:abstractNumId w:val="0"/>
  </w:num>
  <w:num w:numId="5">
    <w:abstractNumId w:val="2"/>
  </w:num>
  <w:num w:numId="6">
    <w:abstractNumId w:val="4"/>
  </w:num>
  <w:num w:numId="7">
    <w:abstractNumId w:val="11"/>
  </w:num>
  <w:num w:numId="8">
    <w:abstractNumId w:val="7"/>
  </w:num>
  <w:num w:numId="9">
    <w:abstractNumId w:val="12"/>
  </w:num>
  <w:num w:numId="10">
    <w:abstractNumId w:val="5"/>
  </w:num>
  <w:num w:numId="11">
    <w:abstractNumId w:val="14"/>
  </w:num>
  <w:num w:numId="12">
    <w:abstractNumId w:val="6"/>
  </w:num>
  <w:num w:numId="13">
    <w:abstractNumId w:val="8"/>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1sTS3NDc3NTUzMbFQ0lEKTi0uzszPAykwrQUA6MWy/ywAAAA="/>
  </w:docVars>
  <w:rsids>
    <w:rsidRoot w:val="00F8153B"/>
    <w:rsid w:val="00000FB1"/>
    <w:rsid w:val="00003100"/>
    <w:rsid w:val="00016A0E"/>
    <w:rsid w:val="000171BD"/>
    <w:rsid w:val="00020350"/>
    <w:rsid w:val="000364BC"/>
    <w:rsid w:val="000400F5"/>
    <w:rsid w:val="00043009"/>
    <w:rsid w:val="0004363E"/>
    <w:rsid w:val="000439F6"/>
    <w:rsid w:val="000506EC"/>
    <w:rsid w:val="00052B4D"/>
    <w:rsid w:val="00053467"/>
    <w:rsid w:val="000641EA"/>
    <w:rsid w:val="00064435"/>
    <w:rsid w:val="00080E7D"/>
    <w:rsid w:val="00091148"/>
    <w:rsid w:val="000E26A9"/>
    <w:rsid w:val="000E5388"/>
    <w:rsid w:val="000F7F87"/>
    <w:rsid w:val="0010432E"/>
    <w:rsid w:val="00106DC4"/>
    <w:rsid w:val="001126C8"/>
    <w:rsid w:val="00114A69"/>
    <w:rsid w:val="00137CC0"/>
    <w:rsid w:val="0014703E"/>
    <w:rsid w:val="00147B88"/>
    <w:rsid w:val="001617DB"/>
    <w:rsid w:val="00161C12"/>
    <w:rsid w:val="001721C0"/>
    <w:rsid w:val="001751B9"/>
    <w:rsid w:val="001775D9"/>
    <w:rsid w:val="00185D42"/>
    <w:rsid w:val="001A210E"/>
    <w:rsid w:val="001B01A8"/>
    <w:rsid w:val="001B0369"/>
    <w:rsid w:val="001B1E2F"/>
    <w:rsid w:val="001B5C77"/>
    <w:rsid w:val="001B67EF"/>
    <w:rsid w:val="001D63A9"/>
    <w:rsid w:val="001E4CF0"/>
    <w:rsid w:val="001F1D94"/>
    <w:rsid w:val="001F60DD"/>
    <w:rsid w:val="00206195"/>
    <w:rsid w:val="00211DC9"/>
    <w:rsid w:val="00216094"/>
    <w:rsid w:val="00222CFD"/>
    <w:rsid w:val="002240B3"/>
    <w:rsid w:val="002325A8"/>
    <w:rsid w:val="00235ABA"/>
    <w:rsid w:val="002360C0"/>
    <w:rsid w:val="0024609F"/>
    <w:rsid w:val="00255D9C"/>
    <w:rsid w:val="00257FE7"/>
    <w:rsid w:val="002622A1"/>
    <w:rsid w:val="00263E05"/>
    <w:rsid w:val="002647AA"/>
    <w:rsid w:val="00276E1D"/>
    <w:rsid w:val="0028311D"/>
    <w:rsid w:val="002A0B44"/>
    <w:rsid w:val="002A4770"/>
    <w:rsid w:val="002B00E2"/>
    <w:rsid w:val="002C6E23"/>
    <w:rsid w:val="002D759B"/>
    <w:rsid w:val="002E044B"/>
    <w:rsid w:val="002E2077"/>
    <w:rsid w:val="002E2E20"/>
    <w:rsid w:val="002E7A19"/>
    <w:rsid w:val="002F511B"/>
    <w:rsid w:val="002F5503"/>
    <w:rsid w:val="00303ABF"/>
    <w:rsid w:val="00322150"/>
    <w:rsid w:val="0032298A"/>
    <w:rsid w:val="00327A59"/>
    <w:rsid w:val="003323AB"/>
    <w:rsid w:val="003412B7"/>
    <w:rsid w:val="00341636"/>
    <w:rsid w:val="00362CB1"/>
    <w:rsid w:val="00365D87"/>
    <w:rsid w:val="00367F98"/>
    <w:rsid w:val="00370F7C"/>
    <w:rsid w:val="00371078"/>
    <w:rsid w:val="003716FA"/>
    <w:rsid w:val="00371E7A"/>
    <w:rsid w:val="0037306C"/>
    <w:rsid w:val="0037607A"/>
    <w:rsid w:val="0039007E"/>
    <w:rsid w:val="00394965"/>
    <w:rsid w:val="003957B0"/>
    <w:rsid w:val="003A3A24"/>
    <w:rsid w:val="003A4078"/>
    <w:rsid w:val="003A64EF"/>
    <w:rsid w:val="003B1269"/>
    <w:rsid w:val="003B699C"/>
    <w:rsid w:val="003C054A"/>
    <w:rsid w:val="003C12BD"/>
    <w:rsid w:val="003C45F9"/>
    <w:rsid w:val="003C5775"/>
    <w:rsid w:val="003C6D72"/>
    <w:rsid w:val="003F08D5"/>
    <w:rsid w:val="003F31B3"/>
    <w:rsid w:val="003F727F"/>
    <w:rsid w:val="004016C1"/>
    <w:rsid w:val="00404EEA"/>
    <w:rsid w:val="00406D84"/>
    <w:rsid w:val="0042279A"/>
    <w:rsid w:val="00454323"/>
    <w:rsid w:val="00456E28"/>
    <w:rsid w:val="00465002"/>
    <w:rsid w:val="00470D3E"/>
    <w:rsid w:val="00476EE0"/>
    <w:rsid w:val="00497FF8"/>
    <w:rsid w:val="004A2116"/>
    <w:rsid w:val="004A24FE"/>
    <w:rsid w:val="004B1C3C"/>
    <w:rsid w:val="004B7863"/>
    <w:rsid w:val="004C0223"/>
    <w:rsid w:val="004C090E"/>
    <w:rsid w:val="004C6CC6"/>
    <w:rsid w:val="004C7546"/>
    <w:rsid w:val="004C75CF"/>
    <w:rsid w:val="004E1AD3"/>
    <w:rsid w:val="004E2E7D"/>
    <w:rsid w:val="004E3B89"/>
    <w:rsid w:val="004E442C"/>
    <w:rsid w:val="004E5AFA"/>
    <w:rsid w:val="004E7149"/>
    <w:rsid w:val="004F274A"/>
    <w:rsid w:val="00512EBE"/>
    <w:rsid w:val="00526522"/>
    <w:rsid w:val="00534183"/>
    <w:rsid w:val="00540D05"/>
    <w:rsid w:val="00546B33"/>
    <w:rsid w:val="005517C3"/>
    <w:rsid w:val="00565AB8"/>
    <w:rsid w:val="00572E31"/>
    <w:rsid w:val="005737DC"/>
    <w:rsid w:val="00574F4D"/>
    <w:rsid w:val="00591304"/>
    <w:rsid w:val="0059607A"/>
    <w:rsid w:val="0059690B"/>
    <w:rsid w:val="00597717"/>
    <w:rsid w:val="005A23AF"/>
    <w:rsid w:val="005A300E"/>
    <w:rsid w:val="005A3736"/>
    <w:rsid w:val="005B2DEB"/>
    <w:rsid w:val="005C5C24"/>
    <w:rsid w:val="005C797E"/>
    <w:rsid w:val="005D1265"/>
    <w:rsid w:val="005D17DC"/>
    <w:rsid w:val="005E573C"/>
    <w:rsid w:val="0060780F"/>
    <w:rsid w:val="00616C24"/>
    <w:rsid w:val="00625B54"/>
    <w:rsid w:val="00625CB9"/>
    <w:rsid w:val="00640F50"/>
    <w:rsid w:val="00640F51"/>
    <w:rsid w:val="00650D24"/>
    <w:rsid w:val="006511F1"/>
    <w:rsid w:val="006521DB"/>
    <w:rsid w:val="006675F7"/>
    <w:rsid w:val="00673520"/>
    <w:rsid w:val="0067750F"/>
    <w:rsid w:val="00692B39"/>
    <w:rsid w:val="006A5B08"/>
    <w:rsid w:val="006C5FC2"/>
    <w:rsid w:val="006D0890"/>
    <w:rsid w:val="006D3904"/>
    <w:rsid w:val="006E3828"/>
    <w:rsid w:val="00704D98"/>
    <w:rsid w:val="00706663"/>
    <w:rsid w:val="00713154"/>
    <w:rsid w:val="00751EDE"/>
    <w:rsid w:val="00752DA5"/>
    <w:rsid w:val="00753E2E"/>
    <w:rsid w:val="007556CD"/>
    <w:rsid w:val="00765AEE"/>
    <w:rsid w:val="00771C24"/>
    <w:rsid w:val="007858A6"/>
    <w:rsid w:val="00786E37"/>
    <w:rsid w:val="0079407B"/>
    <w:rsid w:val="007A6A71"/>
    <w:rsid w:val="007A7875"/>
    <w:rsid w:val="007B0995"/>
    <w:rsid w:val="007C185D"/>
    <w:rsid w:val="007C3EC6"/>
    <w:rsid w:val="007C640E"/>
    <w:rsid w:val="007E1CC6"/>
    <w:rsid w:val="007F07E7"/>
    <w:rsid w:val="007F328F"/>
    <w:rsid w:val="007F5BE5"/>
    <w:rsid w:val="00813E20"/>
    <w:rsid w:val="00827B46"/>
    <w:rsid w:val="00833993"/>
    <w:rsid w:val="0083645C"/>
    <w:rsid w:val="00864C7D"/>
    <w:rsid w:val="00870664"/>
    <w:rsid w:val="008832B6"/>
    <w:rsid w:val="00890F4F"/>
    <w:rsid w:val="008958CF"/>
    <w:rsid w:val="008A6406"/>
    <w:rsid w:val="008B2F46"/>
    <w:rsid w:val="008B328B"/>
    <w:rsid w:val="008D31DF"/>
    <w:rsid w:val="008D3E47"/>
    <w:rsid w:val="008E0208"/>
    <w:rsid w:val="008E53E7"/>
    <w:rsid w:val="008F51ED"/>
    <w:rsid w:val="008F62C9"/>
    <w:rsid w:val="00905EE8"/>
    <w:rsid w:val="00906F0B"/>
    <w:rsid w:val="00912387"/>
    <w:rsid w:val="00917D8A"/>
    <w:rsid w:val="0092249B"/>
    <w:rsid w:val="0092690B"/>
    <w:rsid w:val="00944CC6"/>
    <w:rsid w:val="00952F16"/>
    <w:rsid w:val="0095568B"/>
    <w:rsid w:val="0095600F"/>
    <w:rsid w:val="00956058"/>
    <w:rsid w:val="009564D7"/>
    <w:rsid w:val="00961D49"/>
    <w:rsid w:val="00964668"/>
    <w:rsid w:val="0096479D"/>
    <w:rsid w:val="00966602"/>
    <w:rsid w:val="00974A17"/>
    <w:rsid w:val="009769FF"/>
    <w:rsid w:val="00987D65"/>
    <w:rsid w:val="00992052"/>
    <w:rsid w:val="009A19F1"/>
    <w:rsid w:val="009B0C61"/>
    <w:rsid w:val="009B1410"/>
    <w:rsid w:val="009C1703"/>
    <w:rsid w:val="009C3876"/>
    <w:rsid w:val="009E1086"/>
    <w:rsid w:val="009E1620"/>
    <w:rsid w:val="009F109C"/>
    <w:rsid w:val="009F5787"/>
    <w:rsid w:val="00A03C8A"/>
    <w:rsid w:val="00A0515C"/>
    <w:rsid w:val="00A30AA7"/>
    <w:rsid w:val="00A311DF"/>
    <w:rsid w:val="00A36765"/>
    <w:rsid w:val="00A40719"/>
    <w:rsid w:val="00A462AD"/>
    <w:rsid w:val="00A575C3"/>
    <w:rsid w:val="00A86650"/>
    <w:rsid w:val="00A91AA5"/>
    <w:rsid w:val="00A9434A"/>
    <w:rsid w:val="00A94904"/>
    <w:rsid w:val="00A975B5"/>
    <w:rsid w:val="00AB09AD"/>
    <w:rsid w:val="00AB7D37"/>
    <w:rsid w:val="00AC1435"/>
    <w:rsid w:val="00AC17DF"/>
    <w:rsid w:val="00AC45FD"/>
    <w:rsid w:val="00AD2EA0"/>
    <w:rsid w:val="00AE43EA"/>
    <w:rsid w:val="00AE6BF2"/>
    <w:rsid w:val="00B10E3D"/>
    <w:rsid w:val="00B170B5"/>
    <w:rsid w:val="00B207F4"/>
    <w:rsid w:val="00B3647F"/>
    <w:rsid w:val="00B55683"/>
    <w:rsid w:val="00B60D9F"/>
    <w:rsid w:val="00B63850"/>
    <w:rsid w:val="00B64EB7"/>
    <w:rsid w:val="00B73A7A"/>
    <w:rsid w:val="00B758F9"/>
    <w:rsid w:val="00B86AAD"/>
    <w:rsid w:val="00B92F85"/>
    <w:rsid w:val="00B931EB"/>
    <w:rsid w:val="00B935F0"/>
    <w:rsid w:val="00B95BFC"/>
    <w:rsid w:val="00BA4696"/>
    <w:rsid w:val="00BA4852"/>
    <w:rsid w:val="00BB0EE1"/>
    <w:rsid w:val="00BB7133"/>
    <w:rsid w:val="00BC0BDF"/>
    <w:rsid w:val="00BC7DA7"/>
    <w:rsid w:val="00BE3728"/>
    <w:rsid w:val="00BE7D5D"/>
    <w:rsid w:val="00BF2235"/>
    <w:rsid w:val="00BF7205"/>
    <w:rsid w:val="00C01C9F"/>
    <w:rsid w:val="00C14F92"/>
    <w:rsid w:val="00C20749"/>
    <w:rsid w:val="00C25300"/>
    <w:rsid w:val="00C25A75"/>
    <w:rsid w:val="00C34973"/>
    <w:rsid w:val="00C41482"/>
    <w:rsid w:val="00C43138"/>
    <w:rsid w:val="00C53B9E"/>
    <w:rsid w:val="00C55191"/>
    <w:rsid w:val="00C7764A"/>
    <w:rsid w:val="00C93D48"/>
    <w:rsid w:val="00CB5EBD"/>
    <w:rsid w:val="00CC5D46"/>
    <w:rsid w:val="00CC6449"/>
    <w:rsid w:val="00CF356D"/>
    <w:rsid w:val="00D12C00"/>
    <w:rsid w:val="00D17515"/>
    <w:rsid w:val="00D20280"/>
    <w:rsid w:val="00D3024B"/>
    <w:rsid w:val="00D31134"/>
    <w:rsid w:val="00D3506E"/>
    <w:rsid w:val="00D42F32"/>
    <w:rsid w:val="00D475F1"/>
    <w:rsid w:val="00D535F0"/>
    <w:rsid w:val="00D6107D"/>
    <w:rsid w:val="00D663D3"/>
    <w:rsid w:val="00D835FE"/>
    <w:rsid w:val="00D867BA"/>
    <w:rsid w:val="00D87D5F"/>
    <w:rsid w:val="00D95C95"/>
    <w:rsid w:val="00DA30BD"/>
    <w:rsid w:val="00DB204B"/>
    <w:rsid w:val="00DC24D7"/>
    <w:rsid w:val="00DC7034"/>
    <w:rsid w:val="00DD4193"/>
    <w:rsid w:val="00DD4D11"/>
    <w:rsid w:val="00DE2606"/>
    <w:rsid w:val="00E04E8A"/>
    <w:rsid w:val="00E20ED5"/>
    <w:rsid w:val="00E23663"/>
    <w:rsid w:val="00E26139"/>
    <w:rsid w:val="00E31D8D"/>
    <w:rsid w:val="00E33112"/>
    <w:rsid w:val="00E37610"/>
    <w:rsid w:val="00E459C8"/>
    <w:rsid w:val="00E51F75"/>
    <w:rsid w:val="00E56E23"/>
    <w:rsid w:val="00E57F1B"/>
    <w:rsid w:val="00E74FEB"/>
    <w:rsid w:val="00E803B2"/>
    <w:rsid w:val="00E84AF2"/>
    <w:rsid w:val="00EA02CE"/>
    <w:rsid w:val="00EA612D"/>
    <w:rsid w:val="00EA6433"/>
    <w:rsid w:val="00EC2E0A"/>
    <w:rsid w:val="00EC3628"/>
    <w:rsid w:val="00ED0D19"/>
    <w:rsid w:val="00EF385D"/>
    <w:rsid w:val="00F11DD1"/>
    <w:rsid w:val="00F15DED"/>
    <w:rsid w:val="00F16457"/>
    <w:rsid w:val="00F21D3A"/>
    <w:rsid w:val="00F271CE"/>
    <w:rsid w:val="00F34175"/>
    <w:rsid w:val="00F358CE"/>
    <w:rsid w:val="00F3652A"/>
    <w:rsid w:val="00F36756"/>
    <w:rsid w:val="00F40C5E"/>
    <w:rsid w:val="00F419D0"/>
    <w:rsid w:val="00F45E26"/>
    <w:rsid w:val="00F570E7"/>
    <w:rsid w:val="00F66912"/>
    <w:rsid w:val="00F752E5"/>
    <w:rsid w:val="00F8153B"/>
    <w:rsid w:val="00F819D2"/>
    <w:rsid w:val="00F83371"/>
    <w:rsid w:val="00F84472"/>
    <w:rsid w:val="00F926DA"/>
    <w:rsid w:val="00F939EA"/>
    <w:rsid w:val="00F93FE8"/>
    <w:rsid w:val="00F94446"/>
    <w:rsid w:val="00FA5240"/>
    <w:rsid w:val="00FA58AB"/>
    <w:rsid w:val="00FA6525"/>
    <w:rsid w:val="00FB2D93"/>
    <w:rsid w:val="00FC1B21"/>
    <w:rsid w:val="00FC3589"/>
    <w:rsid w:val="00FC492F"/>
    <w:rsid w:val="00FC5BC9"/>
    <w:rsid w:val="00FD4334"/>
    <w:rsid w:val="00FE025F"/>
    <w:rsid w:val="00FE3052"/>
    <w:rsid w:val="00FE39F5"/>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4EDDC70"/>
  <w15:chartTrackingRefBased/>
  <w15:docId w15:val="{7F6317C4-420A-4F8F-92B9-82D54CE0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53B"/>
    <w:rPr>
      <w:sz w:val="24"/>
      <w:szCs w:val="24"/>
    </w:rPr>
  </w:style>
  <w:style w:type="paragraph" w:styleId="Heading1">
    <w:name w:val="heading 1"/>
    <w:basedOn w:val="Normal"/>
    <w:next w:val="Normal"/>
    <w:qFormat/>
    <w:rsid w:val="00F8153B"/>
    <w:pPr>
      <w:keepNext/>
      <w:widowControl w:val="0"/>
      <w:tabs>
        <w:tab w:val="left" w:pos="7251"/>
      </w:tabs>
      <w:autoSpaceDE w:val="0"/>
      <w:autoSpaceDN w:val="0"/>
      <w:jc w:val="center"/>
      <w:outlineLvl w:val="0"/>
    </w:pPr>
    <w:rPr>
      <w:b/>
      <w:bCs/>
      <w:sz w:val="22"/>
      <w:szCs w:val="22"/>
    </w:rPr>
  </w:style>
  <w:style w:type="paragraph" w:styleId="Heading2">
    <w:name w:val="heading 2"/>
    <w:basedOn w:val="Normal"/>
    <w:next w:val="Normal"/>
    <w:qFormat/>
    <w:rsid w:val="00F8153B"/>
    <w:pPr>
      <w:keepNext/>
      <w:outlineLvl w:val="1"/>
    </w:pPr>
    <w:rPr>
      <w:b/>
      <w:bCs/>
      <w:szCs w:val="22"/>
    </w:rPr>
  </w:style>
  <w:style w:type="paragraph" w:styleId="Heading3">
    <w:name w:val="heading 3"/>
    <w:basedOn w:val="Normal"/>
    <w:next w:val="Normal"/>
    <w:qFormat/>
    <w:rsid w:val="00F8153B"/>
    <w:pPr>
      <w:keepNext/>
      <w:outlineLvl w:val="2"/>
    </w:pPr>
    <w:rPr>
      <w:b/>
      <w:bCs/>
      <w:szCs w:val="22"/>
      <w:u w:val="single"/>
    </w:rPr>
  </w:style>
  <w:style w:type="paragraph" w:styleId="Heading4">
    <w:name w:val="heading 4"/>
    <w:basedOn w:val="Normal"/>
    <w:next w:val="Normal"/>
    <w:qFormat/>
    <w:rsid w:val="00BB0EE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153B"/>
    <w:pPr>
      <w:tabs>
        <w:tab w:val="center" w:pos="4320"/>
        <w:tab w:val="right" w:pos="8640"/>
      </w:tabs>
    </w:pPr>
  </w:style>
  <w:style w:type="table" w:styleId="TableGrid">
    <w:name w:val="Table Grid"/>
    <w:basedOn w:val="TableNormal"/>
    <w:rsid w:val="00F8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F8153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Hyperlink">
    <w:name w:val="Hyperlink"/>
    <w:rsid w:val="001775D9"/>
    <w:rPr>
      <w:color w:val="0000FF"/>
      <w:u w:val="single"/>
    </w:rPr>
  </w:style>
  <w:style w:type="paragraph" w:styleId="BalloonText">
    <w:name w:val="Balloon Text"/>
    <w:basedOn w:val="Normal"/>
    <w:semiHidden/>
    <w:rsid w:val="00137CC0"/>
    <w:rPr>
      <w:rFonts w:ascii="Tahoma" w:hAnsi="Tahoma" w:cs="Tahoma"/>
      <w:sz w:val="16"/>
      <w:szCs w:val="16"/>
    </w:rPr>
  </w:style>
  <w:style w:type="paragraph" w:styleId="ListParagraph">
    <w:name w:val="List Paragraph"/>
    <w:basedOn w:val="Normal"/>
    <w:uiPriority w:val="34"/>
    <w:qFormat/>
    <w:rsid w:val="00EF385D"/>
    <w:pPr>
      <w:ind w:left="720"/>
    </w:pPr>
  </w:style>
  <w:style w:type="character" w:styleId="CommentReference">
    <w:name w:val="annotation reference"/>
    <w:basedOn w:val="DefaultParagraphFont"/>
    <w:rsid w:val="00D17515"/>
    <w:rPr>
      <w:sz w:val="16"/>
      <w:szCs w:val="16"/>
    </w:rPr>
  </w:style>
  <w:style w:type="paragraph" w:styleId="CommentText">
    <w:name w:val="annotation text"/>
    <w:basedOn w:val="Normal"/>
    <w:link w:val="CommentTextChar"/>
    <w:rsid w:val="00D17515"/>
    <w:rPr>
      <w:sz w:val="20"/>
      <w:szCs w:val="20"/>
    </w:rPr>
  </w:style>
  <w:style w:type="character" w:customStyle="1" w:styleId="CommentTextChar">
    <w:name w:val="Comment Text Char"/>
    <w:basedOn w:val="DefaultParagraphFont"/>
    <w:link w:val="CommentText"/>
    <w:rsid w:val="00D17515"/>
  </w:style>
  <w:style w:type="paragraph" w:styleId="CommentSubject">
    <w:name w:val="annotation subject"/>
    <w:basedOn w:val="CommentText"/>
    <w:next w:val="CommentText"/>
    <w:link w:val="CommentSubjectChar"/>
    <w:rsid w:val="00D17515"/>
    <w:rPr>
      <w:b/>
      <w:bCs/>
    </w:rPr>
  </w:style>
  <w:style w:type="character" w:customStyle="1" w:styleId="CommentSubjectChar">
    <w:name w:val="Comment Subject Char"/>
    <w:basedOn w:val="CommentTextChar"/>
    <w:link w:val="CommentSubject"/>
    <w:rsid w:val="00D17515"/>
    <w:rPr>
      <w:b/>
      <w:bCs/>
    </w:rPr>
  </w:style>
  <w:style w:type="character" w:styleId="UnresolvedMention">
    <w:name w:val="Unresolved Mention"/>
    <w:basedOn w:val="DefaultParagraphFont"/>
    <w:uiPriority w:val="99"/>
    <w:semiHidden/>
    <w:unhideWhenUsed/>
    <w:rsid w:val="00565AB8"/>
    <w:rPr>
      <w:color w:val="605E5C"/>
      <w:shd w:val="clear" w:color="auto" w:fill="E1DFDD"/>
    </w:rPr>
  </w:style>
  <w:style w:type="character" w:styleId="FollowedHyperlink">
    <w:name w:val="FollowedHyperlink"/>
    <w:basedOn w:val="DefaultParagraphFont"/>
    <w:rsid w:val="00565AB8"/>
    <w:rPr>
      <w:color w:val="954F72" w:themeColor="followedHyperlink"/>
      <w:u w:val="single"/>
    </w:rPr>
  </w:style>
  <w:style w:type="character" w:styleId="PlaceholderText">
    <w:name w:val="Placeholder Text"/>
    <w:basedOn w:val="DefaultParagraphFont"/>
    <w:uiPriority w:val="99"/>
    <w:semiHidden/>
    <w:rsid w:val="00341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6895">
      <w:bodyDiv w:val="1"/>
      <w:marLeft w:val="0"/>
      <w:marRight w:val="0"/>
      <w:marTop w:val="0"/>
      <w:marBottom w:val="0"/>
      <w:divBdr>
        <w:top w:val="none" w:sz="0" w:space="0" w:color="auto"/>
        <w:left w:val="none" w:sz="0" w:space="0" w:color="auto"/>
        <w:bottom w:val="none" w:sz="0" w:space="0" w:color="auto"/>
        <w:right w:val="none" w:sz="0" w:space="0" w:color="auto"/>
      </w:divBdr>
    </w:div>
    <w:div w:id="1420255723">
      <w:bodyDiv w:val="1"/>
      <w:marLeft w:val="0"/>
      <w:marRight w:val="0"/>
      <w:marTop w:val="0"/>
      <w:marBottom w:val="0"/>
      <w:divBdr>
        <w:top w:val="none" w:sz="0" w:space="0" w:color="auto"/>
        <w:left w:val="none" w:sz="0" w:space="0" w:color="auto"/>
        <w:bottom w:val="none" w:sz="0" w:space="0" w:color="auto"/>
        <w:right w:val="none" w:sz="0" w:space="0" w:color="auto"/>
      </w:divBdr>
    </w:div>
    <w:div w:id="1532570441">
      <w:bodyDiv w:val="1"/>
      <w:marLeft w:val="0"/>
      <w:marRight w:val="0"/>
      <w:marTop w:val="0"/>
      <w:marBottom w:val="0"/>
      <w:divBdr>
        <w:top w:val="none" w:sz="0" w:space="0" w:color="auto"/>
        <w:left w:val="none" w:sz="0" w:space="0" w:color="auto"/>
        <w:bottom w:val="none" w:sz="0" w:space="0" w:color="auto"/>
        <w:right w:val="none" w:sz="0" w:space="0" w:color="auto"/>
      </w:divBdr>
    </w:div>
    <w:div w:id="15508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uticalcharts.noaa.gov/mcd/updates/LNM_N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972FA-D28A-497E-9C59-E5468D216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UNITED STATES NAVAL ACADEMY</vt:lpstr>
    </vt:vector>
  </TitlesOfParts>
  <Company>usna</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NAVAL ACADEMY</dc:title>
  <dc:subject/>
  <dc:creator>itsd</dc:creator>
  <cp:keywords/>
  <cp:lastModifiedBy>Wilhelm, Robert G LT USN USNA Annapolis</cp:lastModifiedBy>
  <cp:revision>7</cp:revision>
  <cp:lastPrinted>2019-01-22T14:06:00Z</cp:lastPrinted>
  <dcterms:created xsi:type="dcterms:W3CDTF">2023-01-17T15:30:00Z</dcterms:created>
  <dcterms:modified xsi:type="dcterms:W3CDTF">2023-06-06T16:29:00Z</dcterms:modified>
</cp:coreProperties>
</file>