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t>Interface Specification</w:t>
      </w:r>
    </w:p>
    <w:p>
      <w:pPr>
        <w:pStyle w:val="13"/>
        <w:rPr>
          <w:lang w:eastAsia="zh-CN"/>
        </w:rPr>
      </w:pPr>
      <w:r>
        <w:rPr>
          <w:rFonts w:hint="eastAsia"/>
          <w:lang w:eastAsia="zh-CN"/>
        </w:rPr>
        <w:t>&lt;</w:t>
      </w:r>
      <w:r>
        <w:rPr>
          <w:lang w:eastAsia="zh-CN"/>
        </w:rPr>
        <w:t>algorithm &gt;</w:t>
      </w:r>
    </w:p>
    <w:p>
      <w:pPr>
        <w:pStyle w:val="2"/>
      </w:pPr>
      <w:r>
        <w:t>Introduction</w:t>
      </w:r>
    </w:p>
    <w:p>
      <w:pPr>
        <w:ind w:firstLine="720" w:firstLineChars="0"/>
        <w:rPr>
          <w:rFonts w:hint="default" w:eastAsia="宋体"/>
          <w:lang w:val="en-US" w:eastAsia="zh-CN"/>
        </w:rPr>
      </w:pPr>
      <w:r>
        <w:rPr>
          <w:rFonts w:hint="eastAsia"/>
          <w:lang w:val="en-US" w:eastAsia="zh-CN"/>
        </w:rPr>
        <w:t>This module is to implement the algorithm of recommender system. The details would presented in the following.</w:t>
      </w:r>
    </w:p>
    <w:p>
      <w:pPr>
        <w:pStyle w:val="2"/>
        <w:rPr>
          <w:lang w:eastAsia="zh-CN"/>
        </w:rPr>
      </w:pPr>
      <w:r>
        <w:t>Services</w:t>
      </w:r>
    </w:p>
    <w:p>
      <w:pPr>
        <w:pStyle w:val="3"/>
      </w:pPr>
      <w:r>
        <w:t>Services Provided</w:t>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966"/>
        <w:gridCol w:w="3043"/>
        <w:gridCol w:w="1255"/>
        <w:gridCol w:w="14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3124" w:type="dxa"/>
          </w:tcPr>
          <w:p>
            <w:bookmarkStart w:id="0" w:name="OLE_LINK1"/>
          </w:p>
        </w:tc>
        <w:tc>
          <w:tcPr>
            <w:tcW w:w="3124" w:type="dxa"/>
          </w:tcPr>
          <w:p>
            <w:pPr>
              <w:rPr>
                <w:u w:val="single"/>
              </w:rPr>
            </w:pPr>
            <w:r>
              <w:t>Service</w:t>
            </w:r>
          </w:p>
        </w:tc>
        <w:tc>
          <w:tcPr>
            <w:tcW w:w="976" w:type="dxa"/>
          </w:tcPr>
          <w:p>
            <w:r>
              <w:t>Provided By</w:t>
            </w:r>
          </w:p>
        </w:tc>
        <w:tc>
          <w:tcPr>
            <w:tcW w:w="1522"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3124" w:type="dxa"/>
          </w:tcPr>
          <w:p>
            <w:pPr>
              <w:rPr>
                <w:rFonts w:hint="default"/>
                <w:sz w:val="22"/>
                <w:szCs w:val="22"/>
                <w:lang w:val="en-US" w:eastAsia="zh-CN"/>
              </w:rPr>
            </w:pPr>
            <w:r>
              <w:rPr>
                <w:rFonts w:hint="eastAsia"/>
                <w:sz w:val="22"/>
                <w:szCs w:val="22"/>
                <w:lang w:val="en-US" w:eastAsia="zh-CN"/>
              </w:rPr>
              <w:t>1</w:t>
            </w:r>
          </w:p>
        </w:tc>
        <w:tc>
          <w:tcPr>
            <w:tcW w:w="3124" w:type="dxa"/>
          </w:tcPr>
          <w:p>
            <w:pPr>
              <w:rPr>
                <w:rFonts w:hint="default"/>
                <w:sz w:val="22"/>
                <w:szCs w:val="22"/>
                <w:lang w:val="en-US" w:eastAsia="zh-CN"/>
              </w:rPr>
            </w:pPr>
            <w:r>
              <w:rPr>
                <w:rFonts w:hint="eastAsia"/>
                <w:sz w:val="22"/>
                <w:szCs w:val="22"/>
                <w:lang w:val="en-US" w:eastAsia="zh-CN"/>
              </w:rPr>
              <w:t>The user gets a recommendation list of books.</w:t>
            </w:r>
          </w:p>
        </w:tc>
        <w:tc>
          <w:tcPr>
            <w:tcW w:w="976" w:type="dxa"/>
          </w:tcPr>
          <w:p>
            <w:pPr>
              <w:rPr>
                <w:rFonts w:hint="default"/>
                <w:sz w:val="22"/>
                <w:szCs w:val="22"/>
                <w:lang w:val="en-US" w:eastAsia="zh-CN"/>
              </w:rPr>
            </w:pPr>
            <w:r>
              <w:rPr>
                <w:rFonts w:hint="eastAsia"/>
                <w:sz w:val="22"/>
                <w:szCs w:val="22"/>
                <w:lang w:val="en-US" w:eastAsia="zh-CN"/>
              </w:rPr>
              <w:t>recommend</w:t>
            </w:r>
          </w:p>
        </w:tc>
        <w:tc>
          <w:tcPr>
            <w:tcW w:w="1522" w:type="dxa"/>
          </w:tcPr>
          <w:p>
            <w:pPr>
              <w:rPr>
                <w:rFonts w:hint="default"/>
                <w:sz w:val="22"/>
                <w:szCs w:val="22"/>
                <w:lang w:val="en-US" w:eastAsia="zh-CN"/>
              </w:rPr>
            </w:pPr>
            <w:r>
              <w:rPr>
                <w:rFonts w:hint="eastAsia"/>
                <w:sz w:val="22"/>
                <w:szCs w:val="22"/>
                <w:lang w:val="en-US"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3124" w:type="dxa"/>
          </w:tcPr>
          <w:p>
            <w:pPr>
              <w:rPr>
                <w:rFonts w:hint="default"/>
                <w:sz w:val="22"/>
                <w:szCs w:val="22"/>
                <w:lang w:val="en-US" w:eastAsia="zh-CN"/>
              </w:rPr>
            </w:pPr>
            <w:r>
              <w:rPr>
                <w:rFonts w:hint="eastAsia"/>
                <w:sz w:val="22"/>
                <w:szCs w:val="22"/>
                <w:lang w:val="en-US" w:eastAsia="zh-CN"/>
              </w:rPr>
              <w:t>2</w:t>
            </w:r>
          </w:p>
        </w:tc>
        <w:tc>
          <w:tcPr>
            <w:tcW w:w="3124" w:type="dxa"/>
          </w:tcPr>
          <w:p>
            <w:pPr>
              <w:rPr>
                <w:rFonts w:hint="default"/>
                <w:sz w:val="22"/>
                <w:szCs w:val="22"/>
                <w:lang w:val="en-US" w:eastAsia="zh-CN"/>
              </w:rPr>
            </w:pPr>
            <w:r>
              <w:rPr>
                <w:rFonts w:hint="eastAsia"/>
                <w:sz w:val="22"/>
                <w:szCs w:val="22"/>
                <w:lang w:val="en-US" w:eastAsia="zh-CN"/>
              </w:rPr>
              <w:t xml:space="preserve">The user updates/re-trains the existing model. </w:t>
            </w:r>
          </w:p>
        </w:tc>
        <w:tc>
          <w:tcPr>
            <w:tcW w:w="976" w:type="dxa"/>
          </w:tcPr>
          <w:p>
            <w:pPr>
              <w:rPr>
                <w:rFonts w:hint="default"/>
                <w:sz w:val="22"/>
                <w:szCs w:val="22"/>
                <w:lang w:val="en-US" w:eastAsia="zh-CN"/>
              </w:rPr>
            </w:pPr>
            <w:r>
              <w:rPr>
                <w:rFonts w:hint="eastAsia"/>
                <w:sz w:val="22"/>
                <w:szCs w:val="22"/>
                <w:lang w:val="en-US" w:eastAsia="zh-CN"/>
              </w:rPr>
              <w:t>model_fit</w:t>
            </w:r>
          </w:p>
        </w:tc>
        <w:tc>
          <w:tcPr>
            <w:tcW w:w="1522" w:type="dxa"/>
          </w:tcPr>
          <w:p>
            <w:pPr>
              <w:rPr>
                <w:rFonts w:hint="default"/>
                <w:sz w:val="22"/>
                <w:szCs w:val="22"/>
                <w:lang w:val="en-US" w:eastAsia="zh-CN"/>
              </w:rPr>
            </w:pPr>
            <w:r>
              <w:rPr>
                <w:rFonts w:hint="eastAsia"/>
                <w:sz w:val="22"/>
                <w:szCs w:val="22"/>
                <w:lang w:val="en-US" w:eastAsia="zh-CN"/>
              </w:rPr>
              <w:t>T2</w:t>
            </w:r>
          </w:p>
        </w:tc>
      </w:tr>
      <w:bookmarkEnd w:id="0"/>
    </w:tbl>
    <w:p/>
    <w:p>
      <w:pPr>
        <w:pStyle w:val="3"/>
      </w:pPr>
      <w:r>
        <w:t xml:space="preserve">Access Method </w:t>
      </w:r>
    </w:p>
    <w:tbl>
      <w:tblPr>
        <w:tblStyle w:val="16"/>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83" w:hRule="atLeast"/>
        </w:trPr>
        <w:tc>
          <w:tcPr>
            <w:tcW w:w="1816" w:type="dxa"/>
          </w:tcPr>
          <w:p>
            <w:pPr>
              <w:rPr>
                <w:b/>
                <w:sz w:val="22"/>
                <w:szCs w:val="22"/>
              </w:rPr>
            </w:pPr>
            <w:r>
              <w:rPr>
                <w:b/>
                <w:sz w:val="22"/>
                <w:szCs w:val="22"/>
              </w:rPr>
              <w:t>Access</w:t>
            </w:r>
            <w:r>
              <w:rPr>
                <w:b/>
                <w:sz w:val="22"/>
                <w:szCs w:val="22"/>
              </w:rPr>
              <w:br w:type="textWrapping"/>
            </w:r>
            <w:r>
              <w:rPr>
                <w:b/>
                <w:sz w:val="22"/>
                <w:szCs w:val="22"/>
              </w:rPr>
              <w:t>Method</w:t>
            </w:r>
          </w:p>
        </w:tc>
        <w:tc>
          <w:tcPr>
            <w:tcW w:w="1515" w:type="dxa"/>
          </w:tcPr>
          <w:p>
            <w:pPr>
              <w:rPr>
                <w:b/>
                <w:sz w:val="22"/>
                <w:szCs w:val="22"/>
              </w:rPr>
            </w:pPr>
            <w:r>
              <w:rPr>
                <w:b/>
                <w:sz w:val="22"/>
                <w:szCs w:val="22"/>
              </w:rPr>
              <w:t>Parameter</w:t>
            </w:r>
            <w:r>
              <w:rPr>
                <w:b/>
                <w:sz w:val="22"/>
                <w:szCs w:val="22"/>
              </w:rPr>
              <w:br w:type="textWrapping"/>
            </w:r>
            <w:r>
              <w:rPr>
                <w:b/>
                <w:sz w:val="22"/>
                <w:szCs w:val="22"/>
              </w:rPr>
              <w:t>name</w:t>
            </w:r>
          </w:p>
        </w:tc>
        <w:tc>
          <w:tcPr>
            <w:tcW w:w="1374" w:type="dxa"/>
          </w:tcPr>
          <w:p>
            <w:pPr>
              <w:rPr>
                <w:b/>
                <w:sz w:val="22"/>
                <w:szCs w:val="22"/>
              </w:rPr>
            </w:pPr>
            <w:r>
              <w:rPr>
                <w:b/>
                <w:sz w:val="22"/>
                <w:szCs w:val="22"/>
              </w:rPr>
              <w:t>Parameter</w:t>
            </w:r>
            <w:r>
              <w:rPr>
                <w:b/>
                <w:sz w:val="22"/>
                <w:szCs w:val="22"/>
              </w:rPr>
              <w:br w:type="textWrapping"/>
            </w:r>
            <w:r>
              <w:rPr>
                <w:b/>
                <w:sz w:val="22"/>
                <w:szCs w:val="22"/>
              </w:rPr>
              <w:t>type</w:t>
            </w:r>
          </w:p>
        </w:tc>
        <w:tc>
          <w:tcPr>
            <w:tcW w:w="1506" w:type="dxa"/>
          </w:tcPr>
          <w:p>
            <w:pPr>
              <w:rPr>
                <w:b/>
                <w:sz w:val="22"/>
                <w:szCs w:val="22"/>
              </w:rPr>
            </w:pPr>
            <w:r>
              <w:rPr>
                <w:b/>
                <w:sz w:val="22"/>
                <w:szCs w:val="22"/>
              </w:rPr>
              <w:t>Description</w:t>
            </w:r>
          </w:p>
        </w:tc>
        <w:tc>
          <w:tcPr>
            <w:tcW w:w="1701" w:type="dxa"/>
          </w:tcPr>
          <w:p>
            <w:pPr>
              <w:rPr>
                <w:b/>
                <w:sz w:val="22"/>
                <w:szCs w:val="22"/>
              </w:rPr>
            </w:pPr>
            <w:r>
              <w:rPr>
                <w:b/>
                <w:sz w:val="22"/>
                <w:szCs w:val="22"/>
              </w:rPr>
              <w:t>Exceptions</w:t>
            </w:r>
          </w:p>
        </w:tc>
        <w:tc>
          <w:tcPr>
            <w:tcW w:w="1701"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1" w:hRule="atLeast"/>
        </w:trPr>
        <w:tc>
          <w:tcPr>
            <w:tcW w:w="1816"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recommend</w:t>
            </w:r>
          </w:p>
        </w:tc>
        <w:tc>
          <w:tcPr>
            <w:tcW w:w="1515"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user_id, items_info, users_info, ratings_info, model</w:t>
            </w:r>
          </w:p>
        </w:tc>
        <w:tc>
          <w:tcPr>
            <w:tcW w:w="1374"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int, table, table, table, pickle</w:t>
            </w:r>
          </w:p>
        </w:tc>
        <w:tc>
          <w:tcPr>
            <w:tcW w:w="1506"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 xml:space="preserve">user_id is the id of the user who is using the system; </w:t>
            </w:r>
          </w:p>
          <w:p>
            <w:pPr>
              <w:rPr>
                <w:rFonts w:hint="default" w:ascii="Cambria" w:hAnsi="Cambria" w:cs="Ayuthaya"/>
                <w:sz w:val="22"/>
                <w:szCs w:val="22"/>
                <w:lang w:val="en-US" w:eastAsia="zh-CN"/>
              </w:rPr>
            </w:pPr>
            <w:r>
              <w:rPr>
                <w:rFonts w:hint="eastAsia" w:ascii="Cambria" w:hAnsi="Cambria" w:cs="Ayuthaya"/>
                <w:sz w:val="22"/>
                <w:szCs w:val="22"/>
                <w:lang w:val="en-US" w:eastAsia="zh-CN"/>
              </w:rPr>
              <w:t>items, users, and ratings  are three tables in the database; model is a pickle file which represents the existing model.</w:t>
            </w:r>
          </w:p>
        </w:tc>
        <w:tc>
          <w:tcPr>
            <w:tcW w:w="1701"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There is no existing model.</w:t>
            </w:r>
          </w:p>
          <w:p>
            <w:pPr>
              <w:rPr>
                <w:rFonts w:hint="default" w:ascii="Cambria" w:hAnsi="Cambria" w:cs="Ayuthaya"/>
                <w:sz w:val="22"/>
                <w:szCs w:val="22"/>
                <w:lang w:val="en-US" w:eastAsia="zh-CN"/>
              </w:rPr>
            </w:pPr>
          </w:p>
        </w:tc>
        <w:tc>
          <w:tcPr>
            <w:tcW w:w="1701" w:type="dxa"/>
          </w:tcPr>
          <w:p>
            <w:pPr>
              <w:rPr>
                <w:rFonts w:hint="eastAsia" w:eastAsia="宋体"/>
                <w:sz w:val="22"/>
                <w:lang w:val="en-US" w:eastAsia="zh-CN"/>
              </w:rPr>
            </w:pPr>
            <w:r>
              <w:rPr>
                <w:rFonts w:hint="eastAsia"/>
                <w:sz w:val="22"/>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21" w:hRule="atLeast"/>
        </w:trPr>
        <w:tc>
          <w:tcPr>
            <w:tcW w:w="1816"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model_fit</w:t>
            </w:r>
          </w:p>
        </w:tc>
        <w:tc>
          <w:tcPr>
            <w:tcW w:w="1515" w:type="dxa"/>
          </w:tcPr>
          <w:p>
            <w:pPr>
              <w:rPr>
                <w:rFonts w:ascii="Cambria" w:hAnsi="Cambria" w:cs="Ayuthaya"/>
                <w:sz w:val="22"/>
                <w:szCs w:val="22"/>
                <w:lang w:eastAsia="zh-CN"/>
              </w:rPr>
            </w:pPr>
            <w:r>
              <w:rPr>
                <w:rFonts w:hint="eastAsia" w:ascii="Cambria" w:hAnsi="Cambria" w:cs="Ayuthaya"/>
                <w:sz w:val="22"/>
                <w:szCs w:val="22"/>
                <w:lang w:val="en-US" w:eastAsia="zh-CN"/>
              </w:rPr>
              <w:t>items_info, users_info, ratings_info</w:t>
            </w:r>
          </w:p>
        </w:tc>
        <w:tc>
          <w:tcPr>
            <w:tcW w:w="1374" w:type="dxa"/>
          </w:tcPr>
          <w:p>
            <w:pPr>
              <w:rPr>
                <w:rFonts w:ascii="Cambria" w:hAnsi="Cambria" w:cs="Ayuthaya"/>
                <w:sz w:val="22"/>
                <w:szCs w:val="22"/>
                <w:lang w:eastAsia="zh-CN"/>
              </w:rPr>
            </w:pPr>
            <w:r>
              <w:rPr>
                <w:rFonts w:hint="eastAsia" w:ascii="Cambria" w:hAnsi="Cambria" w:cs="Ayuthaya"/>
                <w:sz w:val="22"/>
                <w:szCs w:val="22"/>
                <w:lang w:val="en-US" w:eastAsia="zh-CN"/>
              </w:rPr>
              <w:t>table, table, table</w:t>
            </w:r>
          </w:p>
        </w:tc>
        <w:tc>
          <w:tcPr>
            <w:tcW w:w="1506" w:type="dxa"/>
          </w:tcPr>
          <w:p>
            <w:pPr>
              <w:rPr>
                <w:rFonts w:ascii="Cambria" w:hAnsi="Cambria" w:cs="Ayuthaya"/>
                <w:sz w:val="22"/>
                <w:szCs w:val="22"/>
                <w:lang w:eastAsia="zh-CN"/>
              </w:rPr>
            </w:pPr>
            <w:r>
              <w:rPr>
                <w:rFonts w:hint="eastAsia" w:ascii="Cambria" w:hAnsi="Cambria" w:cs="Ayuthaya"/>
                <w:sz w:val="22"/>
                <w:szCs w:val="22"/>
                <w:lang w:val="en-US" w:eastAsia="zh-CN"/>
              </w:rPr>
              <w:t xml:space="preserve">items, users, and ratings  are three tables in the database; </w:t>
            </w:r>
          </w:p>
        </w:tc>
        <w:tc>
          <w:tcPr>
            <w:tcW w:w="1701" w:type="dxa"/>
          </w:tcPr>
          <w:p>
            <w:pPr>
              <w:rPr>
                <w:rFonts w:hint="default" w:ascii="Cambria" w:hAnsi="Cambria" w:cs="Ayuthaya"/>
                <w:sz w:val="22"/>
                <w:szCs w:val="22"/>
                <w:lang w:val="en-US" w:eastAsia="zh-CN"/>
              </w:rPr>
            </w:pPr>
          </w:p>
        </w:tc>
        <w:tc>
          <w:tcPr>
            <w:tcW w:w="1701" w:type="dxa"/>
          </w:tcPr>
          <w:p>
            <w:pPr>
              <w:rPr>
                <w:rFonts w:hint="default"/>
                <w:sz w:val="22"/>
                <w:lang w:val="en-US" w:eastAsia="zh-CN"/>
              </w:rPr>
            </w:pPr>
            <w:r>
              <w:rPr>
                <w:rFonts w:hint="eastAsia"/>
                <w:sz w:val="22"/>
                <w:lang w:val="en-US" w:eastAsia="zh-CN"/>
              </w:rPr>
              <w:t>2</w:t>
            </w:r>
          </w:p>
        </w:tc>
      </w:tr>
    </w:tbl>
    <w:p/>
    <w:p>
      <w:pPr>
        <w:pStyle w:val="3"/>
      </w:pPr>
      <w:r>
        <w:t>Access Method Effects</w:t>
      </w:r>
    </w:p>
    <w:tbl>
      <w:tblPr>
        <w:tblStyle w:val="16"/>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04"/>
        <w:gridCol w:w="75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1304" w:type="dxa"/>
          </w:tcPr>
          <w:p>
            <w:pPr>
              <w:rPr>
                <w:b/>
                <w:sz w:val="22"/>
              </w:rPr>
            </w:pPr>
            <w:r>
              <w:rPr>
                <w:b/>
                <w:sz w:val="22"/>
              </w:rPr>
              <w:t>Access</w:t>
            </w:r>
            <w:r>
              <w:rPr>
                <w:b/>
                <w:sz w:val="22"/>
              </w:rPr>
              <w:br w:type="textWrapping"/>
            </w:r>
            <w:r>
              <w:rPr>
                <w:b/>
                <w:sz w:val="22"/>
              </w:rPr>
              <w:t>Method</w:t>
            </w:r>
          </w:p>
        </w:tc>
        <w:tc>
          <w:tcPr>
            <w:tcW w:w="7516"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04" w:type="dxa"/>
          </w:tcPr>
          <w:p>
            <w:pPr>
              <w:rPr>
                <w:rFonts w:hint="default" w:ascii="Calibri" w:hAnsi="Calibri"/>
                <w:sz w:val="22"/>
                <w:szCs w:val="22"/>
                <w:lang w:val="en-US" w:eastAsia="zh-CN"/>
              </w:rPr>
            </w:pPr>
            <w:r>
              <w:rPr>
                <w:rFonts w:hint="eastAsia" w:ascii="Calibri" w:hAnsi="Calibri"/>
                <w:sz w:val="22"/>
                <w:szCs w:val="22"/>
                <w:lang w:val="en-US" w:eastAsia="zh-CN"/>
              </w:rPr>
              <w:t>recommend</w:t>
            </w:r>
          </w:p>
        </w:tc>
        <w:tc>
          <w:tcPr>
            <w:tcW w:w="7516"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 xml:space="preserve">The user can get a list of </w:t>
            </w:r>
            <w:r>
              <w:rPr>
                <w:rFonts w:hint="eastAsia"/>
                <w:sz w:val="22"/>
                <w:szCs w:val="22"/>
                <w:lang w:val="en-US" w:eastAsia="zh-CN"/>
              </w:rPr>
              <w:t xml:space="preserve"> recommendation list of books via this method. The default size of the result list is 4. The information in this list includes the ISBN, title, publisher, publish year,  author and the url of the book cover.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304"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model_fit</w:t>
            </w:r>
          </w:p>
        </w:tc>
        <w:tc>
          <w:tcPr>
            <w:tcW w:w="7516" w:type="dxa"/>
          </w:tcPr>
          <w:p>
            <w:pPr>
              <w:rPr>
                <w:rFonts w:hint="default" w:ascii="Cambria" w:hAnsi="Cambria" w:cs="Ayuthaya"/>
                <w:sz w:val="22"/>
                <w:szCs w:val="22"/>
                <w:lang w:val="en-US" w:eastAsia="zh-CN"/>
              </w:rPr>
            </w:pPr>
            <w:r>
              <w:rPr>
                <w:rFonts w:hint="eastAsia" w:ascii="Cambria" w:hAnsi="Cambria" w:cs="Ayuthaya"/>
                <w:sz w:val="22"/>
                <w:szCs w:val="22"/>
                <w:lang w:val="en-US" w:eastAsia="zh-CN"/>
              </w:rPr>
              <w:t>The user can update/re-train the existing model when necessary.(e.g. The database was updated.)  The new model would take place of the origin model.</w:t>
            </w:r>
          </w:p>
        </w:tc>
      </w:tr>
    </w:tbl>
    <w:p/>
    <w:p>
      <w:pPr>
        <w:rPr>
          <w:lang w:eastAsia="zh-CN"/>
        </w:rPr>
      </w:pPr>
    </w:p>
    <w:p>
      <w:pPr>
        <w:pStyle w:val="2"/>
      </w:pPr>
      <w:r>
        <w:t>Test Cases</w:t>
      </w:r>
    </w:p>
    <w:p>
      <w:pPr>
        <w:rPr>
          <w:lang w:eastAsia="zh-CN"/>
        </w:rPr>
      </w:pPr>
      <w:r>
        <w:t>&lt;Characterize the expected value of the outputs over sets calls to the module.&gt;</w:t>
      </w:r>
    </w:p>
    <w:p>
      <w:pPr>
        <w:pStyle w:val="4"/>
      </w:pPr>
      <w:r>
        <w:rPr>
          <w:rFonts w:hint="eastAsia" w:eastAsia="宋体"/>
          <w:lang w:eastAsia="zh-CN"/>
        </w:rPr>
        <w:t>T1</w:t>
      </w:r>
    </w:p>
    <w:tbl>
      <w:tblPr>
        <w:tblStyle w:val="16"/>
        <w:tblpPr w:leftFromText="180" w:rightFromText="180" w:vertAnchor="text" w:horzAnchor="page" w:tblpX="1909" w:tblpY="140"/>
        <w:tblW w:w="95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8"/>
        <w:gridCol w:w="1918"/>
        <w:gridCol w:w="1952"/>
        <w:gridCol w:w="2520"/>
        <w:gridCol w:w="108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738" w:type="dxa"/>
          </w:tcPr>
          <w:p>
            <w:pPr>
              <w:rPr>
                <w:b/>
                <w:sz w:val="22"/>
              </w:rPr>
            </w:pPr>
            <w:r>
              <w:rPr>
                <w:b/>
                <w:sz w:val="22"/>
              </w:rPr>
              <w:t>Step</w:t>
            </w:r>
          </w:p>
        </w:tc>
        <w:tc>
          <w:tcPr>
            <w:tcW w:w="1918" w:type="dxa"/>
          </w:tcPr>
          <w:p>
            <w:pPr>
              <w:rPr>
                <w:b/>
                <w:sz w:val="22"/>
              </w:rPr>
            </w:pPr>
            <w:r>
              <w:rPr>
                <w:b/>
                <w:sz w:val="22"/>
              </w:rPr>
              <w:t>Description</w:t>
            </w:r>
          </w:p>
        </w:tc>
        <w:tc>
          <w:tcPr>
            <w:tcW w:w="1952" w:type="dxa"/>
          </w:tcPr>
          <w:p>
            <w:pPr>
              <w:rPr>
                <w:b/>
                <w:sz w:val="22"/>
              </w:rPr>
            </w:pPr>
            <w:r>
              <w:rPr>
                <w:b/>
                <w:sz w:val="22"/>
              </w:rPr>
              <w:t>Input Type/Value</w:t>
            </w:r>
          </w:p>
        </w:tc>
        <w:tc>
          <w:tcPr>
            <w:tcW w:w="2520" w:type="dxa"/>
          </w:tcPr>
          <w:p>
            <w:pPr>
              <w:rPr>
                <w:b/>
                <w:sz w:val="22"/>
              </w:rPr>
            </w:pPr>
            <w:r>
              <w:rPr>
                <w:b/>
                <w:sz w:val="22"/>
              </w:rPr>
              <w:t>Expected Results</w:t>
            </w:r>
          </w:p>
        </w:tc>
        <w:tc>
          <w:tcPr>
            <w:tcW w:w="1080" w:type="dxa"/>
          </w:tcPr>
          <w:p>
            <w:pPr>
              <w:rPr>
                <w:b/>
                <w:sz w:val="22"/>
              </w:rPr>
            </w:pPr>
            <w:r>
              <w:rPr>
                <w:b/>
                <w:sz w:val="22"/>
              </w:rPr>
              <w:t>Service</w:t>
            </w:r>
          </w:p>
        </w:tc>
        <w:tc>
          <w:tcPr>
            <w:tcW w:w="1350" w:type="dxa"/>
          </w:tcPr>
          <w:p>
            <w:pPr>
              <w:rPr>
                <w:b/>
                <w:sz w:val="22"/>
              </w:rPr>
            </w:pPr>
            <w:r>
              <w:rPr>
                <w:b/>
                <w:sz w:val="22"/>
              </w:rPr>
              <w:t>Preamble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738" w:type="dxa"/>
          </w:tcPr>
          <w:p>
            <w:pPr>
              <w:rPr>
                <w:rFonts w:hint="eastAsia" w:ascii="Calibri" w:hAnsi="Calibri" w:eastAsia="宋体"/>
                <w:sz w:val="22"/>
                <w:lang w:val="en-US" w:eastAsia="zh-CN"/>
              </w:rPr>
            </w:pPr>
            <w:r>
              <w:rPr>
                <w:rFonts w:hint="eastAsia" w:ascii="Calibri" w:hAnsi="Calibri"/>
                <w:sz w:val="22"/>
                <w:lang w:val="en-US" w:eastAsia="zh-CN"/>
              </w:rPr>
              <w:t>1</w:t>
            </w:r>
          </w:p>
        </w:tc>
        <w:tc>
          <w:tcPr>
            <w:tcW w:w="1918" w:type="dxa"/>
          </w:tcPr>
          <w:p>
            <w:pPr>
              <w:rPr>
                <w:rFonts w:hint="default"/>
                <w:sz w:val="22"/>
                <w:lang w:val="en-US" w:eastAsia="zh-CN"/>
              </w:rPr>
            </w:pPr>
            <w:r>
              <w:rPr>
                <w:rFonts w:hint="eastAsia"/>
                <w:sz w:val="22"/>
                <w:lang w:val="en-US" w:eastAsia="zh-CN"/>
              </w:rPr>
              <w:t>recommend</w:t>
            </w:r>
          </w:p>
        </w:tc>
        <w:tc>
          <w:tcPr>
            <w:tcW w:w="1952" w:type="dxa"/>
          </w:tcPr>
          <w:p>
            <w:pPr>
              <w:rPr>
                <w:rFonts w:hint="default"/>
                <w:sz w:val="22"/>
                <w:lang w:val="en-US" w:eastAsia="zh-CN"/>
              </w:rPr>
            </w:pPr>
            <w:r>
              <w:rPr>
                <w:rFonts w:hint="eastAsia"/>
                <w:sz w:val="22"/>
                <w:lang w:val="en-US" w:eastAsia="zh-CN"/>
              </w:rPr>
              <w:t xml:space="preserve">user_id, </w:t>
            </w:r>
            <w:r>
              <w:rPr>
                <w:rFonts w:hint="eastAsia" w:ascii="Cambria" w:hAnsi="Cambria" w:cs="Ayuthaya"/>
                <w:sz w:val="22"/>
                <w:szCs w:val="22"/>
                <w:lang w:val="en-US" w:eastAsia="zh-CN"/>
              </w:rPr>
              <w:t>items_info, users_info, ratings_info</w:t>
            </w:r>
          </w:p>
        </w:tc>
        <w:tc>
          <w:tcPr>
            <w:tcW w:w="2520" w:type="dxa"/>
          </w:tcPr>
          <w:p>
            <w:pPr>
              <w:rPr>
                <w:rFonts w:hint="default"/>
                <w:sz w:val="22"/>
                <w:lang w:val="en-US" w:eastAsia="zh-CN"/>
              </w:rPr>
            </w:pPr>
            <w:r>
              <w:rPr>
                <w:rFonts w:hint="eastAsia"/>
                <w:sz w:val="22"/>
                <w:lang w:val="en-US" w:eastAsia="zh-CN"/>
              </w:rPr>
              <w:t xml:space="preserve">A list of top 4 recommendation books. </w:t>
            </w:r>
          </w:p>
        </w:tc>
        <w:tc>
          <w:tcPr>
            <w:tcW w:w="1080" w:type="dxa"/>
          </w:tcPr>
          <w:p>
            <w:pPr>
              <w:rPr>
                <w:sz w:val="22"/>
              </w:rPr>
            </w:pPr>
          </w:p>
        </w:tc>
        <w:tc>
          <w:tcPr>
            <w:tcW w:w="1350" w:type="dxa"/>
          </w:tcPr>
          <w:p>
            <w:pPr>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1" w:hRule="atLeast"/>
        </w:trPr>
        <w:tc>
          <w:tcPr>
            <w:tcW w:w="738" w:type="dxa"/>
          </w:tcPr>
          <w:p>
            <w:pPr>
              <w:rPr>
                <w:rFonts w:ascii="Calibri" w:hAnsi="Calibri"/>
                <w:sz w:val="22"/>
              </w:rPr>
            </w:pPr>
          </w:p>
        </w:tc>
        <w:tc>
          <w:tcPr>
            <w:tcW w:w="1918" w:type="dxa"/>
          </w:tcPr>
          <w:p>
            <w:pPr>
              <w:rPr>
                <w:sz w:val="22"/>
              </w:rPr>
            </w:pPr>
          </w:p>
        </w:tc>
        <w:tc>
          <w:tcPr>
            <w:tcW w:w="1952" w:type="dxa"/>
          </w:tcPr>
          <w:p>
            <w:pPr>
              <w:rPr>
                <w:sz w:val="22"/>
                <w:lang w:eastAsia="zh-CN"/>
              </w:rPr>
            </w:pPr>
          </w:p>
        </w:tc>
        <w:tc>
          <w:tcPr>
            <w:tcW w:w="2520" w:type="dxa"/>
          </w:tcPr>
          <w:p>
            <w:pPr>
              <w:rPr>
                <w:sz w:val="22"/>
                <w:lang w:eastAsia="zh-CN"/>
              </w:rPr>
            </w:pPr>
          </w:p>
        </w:tc>
        <w:tc>
          <w:tcPr>
            <w:tcW w:w="1080" w:type="dxa"/>
          </w:tcPr>
          <w:p>
            <w:pPr>
              <w:rPr>
                <w:i/>
                <w:sz w:val="22"/>
              </w:rPr>
            </w:pPr>
          </w:p>
        </w:tc>
        <w:tc>
          <w:tcPr>
            <w:tcW w:w="1350" w:type="dxa"/>
          </w:tcPr>
          <w:p>
            <w:pPr>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1" w:hRule="atLeast"/>
        </w:trPr>
        <w:tc>
          <w:tcPr>
            <w:tcW w:w="738" w:type="dxa"/>
          </w:tcPr>
          <w:p>
            <w:pPr>
              <w:rPr>
                <w:rFonts w:ascii="Calibri" w:hAnsi="Calibri"/>
                <w:sz w:val="22"/>
                <w:lang w:eastAsia="zh-CN"/>
              </w:rPr>
            </w:pPr>
          </w:p>
        </w:tc>
        <w:tc>
          <w:tcPr>
            <w:tcW w:w="1918" w:type="dxa"/>
          </w:tcPr>
          <w:p>
            <w:pPr>
              <w:rPr>
                <w:rFonts w:ascii="Cambria" w:hAnsi="Cambria" w:cs="Ayuthaya"/>
                <w:sz w:val="22"/>
                <w:szCs w:val="22"/>
                <w:lang w:eastAsia="zh-CN"/>
              </w:rPr>
            </w:pPr>
          </w:p>
        </w:tc>
        <w:tc>
          <w:tcPr>
            <w:tcW w:w="1952" w:type="dxa"/>
          </w:tcPr>
          <w:p>
            <w:pPr>
              <w:rPr>
                <w:sz w:val="22"/>
                <w:lang w:eastAsia="zh-CN"/>
              </w:rPr>
            </w:pPr>
          </w:p>
        </w:tc>
        <w:tc>
          <w:tcPr>
            <w:tcW w:w="2520" w:type="dxa"/>
          </w:tcPr>
          <w:p>
            <w:pPr>
              <w:rPr>
                <w:sz w:val="22"/>
                <w:lang w:eastAsia="zh-CN"/>
              </w:rPr>
            </w:pPr>
          </w:p>
        </w:tc>
        <w:tc>
          <w:tcPr>
            <w:tcW w:w="1080" w:type="dxa"/>
          </w:tcPr>
          <w:p>
            <w:pPr>
              <w:rPr>
                <w:i/>
                <w:sz w:val="22"/>
              </w:rPr>
            </w:pPr>
          </w:p>
        </w:tc>
        <w:tc>
          <w:tcPr>
            <w:tcW w:w="1350" w:type="dxa"/>
          </w:tcPr>
          <w:p>
            <w:pPr>
              <w:rPr>
                <w:sz w:val="22"/>
                <w:lang w:eastAsia="zh-CN"/>
              </w:rPr>
            </w:pPr>
          </w:p>
        </w:tc>
      </w:tr>
    </w:tbl>
    <w:p>
      <w:pPr>
        <w:pStyle w:val="4"/>
      </w:pPr>
      <w:r>
        <w:rPr>
          <w:rFonts w:hint="eastAsia" w:eastAsia="宋体"/>
          <w:lang w:eastAsia="zh-CN"/>
        </w:rPr>
        <w:t>T2</w:t>
      </w:r>
    </w:p>
    <w:tbl>
      <w:tblPr>
        <w:tblStyle w:val="16"/>
        <w:tblpPr w:leftFromText="180" w:rightFromText="180" w:vertAnchor="text" w:horzAnchor="page" w:tblpX="1909" w:tblpY="140"/>
        <w:tblW w:w="95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8"/>
        <w:gridCol w:w="1918"/>
        <w:gridCol w:w="1952"/>
        <w:gridCol w:w="2520"/>
        <w:gridCol w:w="108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738" w:type="dxa"/>
          </w:tcPr>
          <w:p>
            <w:pPr>
              <w:rPr>
                <w:b/>
                <w:sz w:val="22"/>
              </w:rPr>
            </w:pPr>
            <w:r>
              <w:rPr>
                <w:b/>
                <w:sz w:val="22"/>
              </w:rPr>
              <w:t>Step</w:t>
            </w:r>
          </w:p>
        </w:tc>
        <w:tc>
          <w:tcPr>
            <w:tcW w:w="1918" w:type="dxa"/>
          </w:tcPr>
          <w:p>
            <w:pPr>
              <w:rPr>
                <w:b/>
                <w:sz w:val="22"/>
              </w:rPr>
            </w:pPr>
            <w:r>
              <w:rPr>
                <w:b/>
                <w:sz w:val="22"/>
              </w:rPr>
              <w:t>Description</w:t>
            </w:r>
          </w:p>
        </w:tc>
        <w:tc>
          <w:tcPr>
            <w:tcW w:w="1952" w:type="dxa"/>
          </w:tcPr>
          <w:p>
            <w:pPr>
              <w:rPr>
                <w:b/>
                <w:sz w:val="22"/>
              </w:rPr>
            </w:pPr>
            <w:r>
              <w:rPr>
                <w:b/>
                <w:sz w:val="22"/>
              </w:rPr>
              <w:t>Input Type/Value</w:t>
            </w:r>
          </w:p>
        </w:tc>
        <w:tc>
          <w:tcPr>
            <w:tcW w:w="2520" w:type="dxa"/>
          </w:tcPr>
          <w:p>
            <w:pPr>
              <w:rPr>
                <w:b/>
                <w:sz w:val="22"/>
              </w:rPr>
            </w:pPr>
            <w:r>
              <w:rPr>
                <w:b/>
                <w:sz w:val="22"/>
              </w:rPr>
              <w:t>Expected Results</w:t>
            </w:r>
          </w:p>
        </w:tc>
        <w:tc>
          <w:tcPr>
            <w:tcW w:w="1080" w:type="dxa"/>
          </w:tcPr>
          <w:p>
            <w:pPr>
              <w:rPr>
                <w:b/>
                <w:sz w:val="22"/>
              </w:rPr>
            </w:pPr>
            <w:r>
              <w:rPr>
                <w:b/>
                <w:sz w:val="22"/>
              </w:rPr>
              <w:t>Service</w:t>
            </w:r>
          </w:p>
        </w:tc>
        <w:tc>
          <w:tcPr>
            <w:tcW w:w="1350" w:type="dxa"/>
          </w:tcPr>
          <w:p>
            <w:pPr>
              <w:rPr>
                <w:b/>
                <w:sz w:val="22"/>
              </w:rPr>
            </w:pPr>
            <w:r>
              <w:rPr>
                <w:b/>
                <w:sz w:val="22"/>
              </w:rPr>
              <w:t>Preamble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738" w:type="dxa"/>
          </w:tcPr>
          <w:p>
            <w:pPr>
              <w:rPr>
                <w:rFonts w:hint="eastAsia" w:ascii="Calibri" w:hAnsi="Calibri" w:eastAsia="宋体"/>
                <w:sz w:val="22"/>
                <w:lang w:val="en-US" w:eastAsia="zh-CN"/>
              </w:rPr>
            </w:pPr>
            <w:r>
              <w:rPr>
                <w:rFonts w:hint="eastAsia" w:ascii="Calibri" w:hAnsi="Calibri"/>
                <w:sz w:val="22"/>
                <w:lang w:val="en-US" w:eastAsia="zh-CN"/>
              </w:rPr>
              <w:t>1</w:t>
            </w:r>
          </w:p>
        </w:tc>
        <w:tc>
          <w:tcPr>
            <w:tcW w:w="1918" w:type="dxa"/>
          </w:tcPr>
          <w:p>
            <w:pPr>
              <w:rPr>
                <w:rFonts w:hint="default"/>
                <w:sz w:val="22"/>
                <w:lang w:val="en-US" w:eastAsia="zh-CN"/>
              </w:rPr>
            </w:pPr>
            <w:r>
              <w:rPr>
                <w:rFonts w:hint="eastAsia"/>
                <w:sz w:val="22"/>
                <w:lang w:val="en-US" w:eastAsia="zh-CN"/>
              </w:rPr>
              <w:t>model_fit</w:t>
            </w:r>
          </w:p>
        </w:tc>
        <w:tc>
          <w:tcPr>
            <w:tcW w:w="1952" w:type="dxa"/>
          </w:tcPr>
          <w:p>
            <w:pPr>
              <w:rPr>
                <w:sz w:val="22"/>
                <w:lang w:eastAsia="zh-CN"/>
              </w:rPr>
            </w:pPr>
            <w:r>
              <w:rPr>
                <w:rFonts w:hint="eastAsia" w:ascii="Cambria" w:hAnsi="Cambria" w:cs="Ayuthaya"/>
                <w:sz w:val="22"/>
                <w:szCs w:val="22"/>
                <w:lang w:val="en-US" w:eastAsia="zh-CN"/>
              </w:rPr>
              <w:t>items_info, users_info, ratings_info</w:t>
            </w:r>
          </w:p>
        </w:tc>
        <w:tc>
          <w:tcPr>
            <w:tcW w:w="2520" w:type="dxa"/>
          </w:tcPr>
          <w:p>
            <w:pPr>
              <w:rPr>
                <w:rFonts w:hint="default"/>
                <w:sz w:val="22"/>
                <w:lang w:val="en-US" w:eastAsia="zh-CN"/>
              </w:rPr>
            </w:pPr>
            <w:r>
              <w:rPr>
                <w:rFonts w:hint="eastAsia"/>
                <w:sz w:val="22"/>
                <w:lang w:val="en-US" w:eastAsia="zh-CN"/>
              </w:rPr>
              <w:t>A new model to be saved in place of origin model.</w:t>
            </w:r>
          </w:p>
        </w:tc>
        <w:tc>
          <w:tcPr>
            <w:tcW w:w="1080" w:type="dxa"/>
          </w:tcPr>
          <w:p>
            <w:pPr>
              <w:rPr>
                <w:sz w:val="22"/>
              </w:rPr>
            </w:pPr>
          </w:p>
        </w:tc>
        <w:tc>
          <w:tcPr>
            <w:tcW w:w="1350" w:type="dxa"/>
          </w:tcPr>
          <w:p>
            <w:pPr>
              <w:rPr>
                <w:sz w:val="22"/>
              </w:rPr>
            </w:pPr>
          </w:p>
        </w:tc>
      </w:tr>
    </w:tbl>
    <w:p>
      <w:bookmarkStart w:id="1" w:name="_GoBack"/>
      <w:bookmarkEnd w:id="1"/>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yuthaya">
    <w:altName w:val="Courier New"/>
    <w:panose1 w:val="00000000000000000000"/>
    <w:charset w:val="00"/>
    <w:family w:val="auto"/>
    <w:pitch w:val="default"/>
    <w:sig w:usb0="00000000" w:usb1="00000000" w:usb2="0000002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963ED"/>
    <w:multiLevelType w:val="multilevel"/>
    <w:tmpl w:val="100963E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F0"/>
    <w:rsid w:val="0003229D"/>
    <w:rsid w:val="0004613C"/>
    <w:rsid w:val="0009721D"/>
    <w:rsid w:val="001166C5"/>
    <w:rsid w:val="00160416"/>
    <w:rsid w:val="00190C19"/>
    <w:rsid w:val="001B27DE"/>
    <w:rsid w:val="001E76EB"/>
    <w:rsid w:val="0027783C"/>
    <w:rsid w:val="0028789B"/>
    <w:rsid w:val="002C3D3D"/>
    <w:rsid w:val="003067BF"/>
    <w:rsid w:val="003171C7"/>
    <w:rsid w:val="00370524"/>
    <w:rsid w:val="00371A2A"/>
    <w:rsid w:val="004C5453"/>
    <w:rsid w:val="004D2AB8"/>
    <w:rsid w:val="004F02FF"/>
    <w:rsid w:val="005203D2"/>
    <w:rsid w:val="00540234"/>
    <w:rsid w:val="005A60E4"/>
    <w:rsid w:val="005F73CB"/>
    <w:rsid w:val="006F135F"/>
    <w:rsid w:val="007C1FF0"/>
    <w:rsid w:val="00821F74"/>
    <w:rsid w:val="00834B33"/>
    <w:rsid w:val="0088018F"/>
    <w:rsid w:val="008D62C4"/>
    <w:rsid w:val="00900D7B"/>
    <w:rsid w:val="009315BF"/>
    <w:rsid w:val="00A42C92"/>
    <w:rsid w:val="00A5589B"/>
    <w:rsid w:val="00A8236D"/>
    <w:rsid w:val="00AA7239"/>
    <w:rsid w:val="00B00C7A"/>
    <w:rsid w:val="00B36552"/>
    <w:rsid w:val="00B7730B"/>
    <w:rsid w:val="00B850D6"/>
    <w:rsid w:val="00BE6EFF"/>
    <w:rsid w:val="00CA2864"/>
    <w:rsid w:val="00CC3851"/>
    <w:rsid w:val="00CD631B"/>
    <w:rsid w:val="00D9759F"/>
    <w:rsid w:val="00DE5139"/>
    <w:rsid w:val="00E0638E"/>
    <w:rsid w:val="00EB177B"/>
    <w:rsid w:val="00ED6135"/>
    <w:rsid w:val="00F323F8"/>
    <w:rsid w:val="00FC233C"/>
    <w:rsid w:val="00FE6D7E"/>
    <w:rsid w:val="05561E8A"/>
    <w:rsid w:val="0B3F7B8B"/>
    <w:rsid w:val="3C84789A"/>
    <w:rsid w:val="54EF5879"/>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0"/>
    <w:qFormat/>
    <w:uiPriority w:val="9"/>
    <w:pPr>
      <w:keepNext/>
      <w:numPr>
        <w:ilvl w:val="0"/>
        <w:numId w:val="1"/>
      </w:numPr>
      <w:spacing w:before="240" w:after="60"/>
      <w:outlineLvl w:val="0"/>
    </w:pPr>
    <w:rPr>
      <w:rFonts w:ascii="Calibri" w:hAnsi="Calibri" w:eastAsia="Times New Roman"/>
      <w:b/>
      <w:bCs/>
      <w:kern w:val="32"/>
      <w:sz w:val="32"/>
      <w:szCs w:val="32"/>
      <w:lang w:val="zh-CN" w:eastAsia="zh-CN"/>
    </w:rPr>
  </w:style>
  <w:style w:type="paragraph" w:styleId="3">
    <w:name w:val="heading 2"/>
    <w:basedOn w:val="1"/>
    <w:next w:val="1"/>
    <w:link w:val="21"/>
    <w:qFormat/>
    <w:uiPriority w:val="9"/>
    <w:pPr>
      <w:keepNext/>
      <w:numPr>
        <w:ilvl w:val="1"/>
        <w:numId w:val="1"/>
      </w:numPr>
      <w:spacing w:before="240" w:after="60"/>
      <w:outlineLvl w:val="1"/>
    </w:pPr>
    <w:rPr>
      <w:rFonts w:ascii="Calibri" w:hAnsi="Calibri" w:eastAsia="Times New Roman"/>
      <w:b/>
      <w:bCs/>
      <w:i/>
      <w:iCs/>
      <w:sz w:val="28"/>
      <w:szCs w:val="28"/>
      <w:lang w:val="zh-CN" w:eastAsia="zh-CN"/>
    </w:rPr>
  </w:style>
  <w:style w:type="paragraph" w:styleId="4">
    <w:name w:val="heading 3"/>
    <w:basedOn w:val="1"/>
    <w:next w:val="1"/>
    <w:link w:val="19"/>
    <w:qFormat/>
    <w:uiPriority w:val="9"/>
    <w:pPr>
      <w:keepNext/>
      <w:numPr>
        <w:ilvl w:val="2"/>
        <w:numId w:val="1"/>
      </w:numPr>
      <w:spacing w:before="240" w:after="60"/>
      <w:outlineLvl w:val="2"/>
    </w:pPr>
    <w:rPr>
      <w:rFonts w:ascii="Calibri" w:hAnsi="Calibri" w:eastAsia="Times New Roman"/>
      <w:b/>
      <w:bCs/>
      <w:sz w:val="26"/>
      <w:szCs w:val="26"/>
      <w:lang w:val="zh-CN" w:eastAsia="zh-CN"/>
    </w:rPr>
  </w:style>
  <w:style w:type="paragraph" w:styleId="5">
    <w:name w:val="heading 4"/>
    <w:basedOn w:val="1"/>
    <w:next w:val="1"/>
    <w:link w:val="22"/>
    <w:qFormat/>
    <w:uiPriority w:val="9"/>
    <w:pPr>
      <w:keepNext/>
      <w:numPr>
        <w:ilvl w:val="3"/>
        <w:numId w:val="1"/>
      </w:numPr>
      <w:spacing w:before="240" w:after="60"/>
      <w:outlineLvl w:val="3"/>
    </w:pPr>
    <w:rPr>
      <w:rFonts w:ascii="Cambria" w:hAnsi="Cambria" w:eastAsia="Times New Roman"/>
      <w:b/>
      <w:bCs/>
      <w:sz w:val="28"/>
      <w:szCs w:val="28"/>
      <w:lang w:val="zh-CN" w:eastAsia="zh-CN"/>
    </w:rPr>
  </w:style>
  <w:style w:type="paragraph" w:styleId="6">
    <w:name w:val="heading 5"/>
    <w:basedOn w:val="1"/>
    <w:next w:val="1"/>
    <w:link w:val="23"/>
    <w:qFormat/>
    <w:uiPriority w:val="9"/>
    <w:pPr>
      <w:numPr>
        <w:ilvl w:val="4"/>
        <w:numId w:val="1"/>
      </w:numPr>
      <w:spacing w:before="240" w:after="60"/>
      <w:outlineLvl w:val="4"/>
    </w:pPr>
    <w:rPr>
      <w:rFonts w:ascii="Cambria" w:hAnsi="Cambria" w:eastAsia="Times New Roman"/>
      <w:b/>
      <w:bCs/>
      <w:i/>
      <w:iCs/>
      <w:sz w:val="26"/>
      <w:szCs w:val="26"/>
      <w:lang w:val="zh-CN" w:eastAsia="zh-CN"/>
    </w:rPr>
  </w:style>
  <w:style w:type="paragraph" w:styleId="7">
    <w:name w:val="heading 6"/>
    <w:basedOn w:val="1"/>
    <w:next w:val="1"/>
    <w:link w:val="24"/>
    <w:qFormat/>
    <w:uiPriority w:val="9"/>
    <w:pPr>
      <w:numPr>
        <w:ilvl w:val="5"/>
        <w:numId w:val="1"/>
      </w:numPr>
      <w:spacing w:before="240" w:after="60"/>
      <w:outlineLvl w:val="5"/>
    </w:pPr>
    <w:rPr>
      <w:rFonts w:ascii="Cambria" w:hAnsi="Cambria" w:eastAsia="Times New Roman"/>
      <w:b/>
      <w:bCs/>
      <w:sz w:val="22"/>
      <w:szCs w:val="22"/>
      <w:lang w:val="zh-CN" w:eastAsia="zh-CN"/>
    </w:rPr>
  </w:style>
  <w:style w:type="paragraph" w:styleId="8">
    <w:name w:val="heading 7"/>
    <w:basedOn w:val="1"/>
    <w:next w:val="1"/>
    <w:link w:val="25"/>
    <w:qFormat/>
    <w:uiPriority w:val="9"/>
    <w:pPr>
      <w:numPr>
        <w:ilvl w:val="6"/>
        <w:numId w:val="1"/>
      </w:numPr>
      <w:spacing w:before="240" w:after="60"/>
      <w:outlineLvl w:val="6"/>
    </w:pPr>
    <w:rPr>
      <w:rFonts w:ascii="Cambria" w:hAnsi="Cambria" w:eastAsia="Times New Roman"/>
      <w:lang w:val="zh-CN" w:eastAsia="zh-CN"/>
    </w:rPr>
  </w:style>
  <w:style w:type="paragraph" w:styleId="9">
    <w:name w:val="heading 8"/>
    <w:basedOn w:val="1"/>
    <w:next w:val="1"/>
    <w:link w:val="26"/>
    <w:qFormat/>
    <w:uiPriority w:val="9"/>
    <w:pPr>
      <w:numPr>
        <w:ilvl w:val="7"/>
        <w:numId w:val="1"/>
      </w:numPr>
      <w:spacing w:before="240" w:after="60"/>
      <w:outlineLvl w:val="7"/>
    </w:pPr>
    <w:rPr>
      <w:rFonts w:ascii="Cambria" w:hAnsi="Cambria" w:eastAsia="Times New Roman"/>
      <w:i/>
      <w:iCs/>
      <w:lang w:val="zh-CN" w:eastAsia="zh-CN"/>
    </w:rPr>
  </w:style>
  <w:style w:type="paragraph" w:styleId="10">
    <w:name w:val="heading 9"/>
    <w:basedOn w:val="1"/>
    <w:next w:val="1"/>
    <w:link w:val="27"/>
    <w:qFormat/>
    <w:uiPriority w:val="9"/>
    <w:pPr>
      <w:numPr>
        <w:ilvl w:val="8"/>
        <w:numId w:val="1"/>
      </w:numPr>
      <w:spacing w:before="240" w:after="60"/>
      <w:outlineLvl w:val="8"/>
    </w:pPr>
    <w:rPr>
      <w:rFonts w:ascii="Calibri" w:hAnsi="Calibri" w:eastAsia="Times New Roman"/>
      <w:sz w:val="22"/>
      <w:szCs w:val="22"/>
      <w:lang w:val="zh-CN" w:eastAsia="zh-CN"/>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29"/>
    <w:unhideWhenUsed/>
    <w:uiPriority w:val="99"/>
    <w:pPr>
      <w:tabs>
        <w:tab w:val="center" w:pos="4153"/>
        <w:tab w:val="right" w:pos="8306"/>
      </w:tabs>
      <w:snapToGrid w:val="0"/>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1"/>
    <w:qFormat/>
    <w:uiPriority w:val="11"/>
    <w:pPr>
      <w:spacing w:before="240" w:after="60" w:line="312" w:lineRule="auto"/>
      <w:jc w:val="center"/>
      <w:outlineLvl w:val="1"/>
    </w:pPr>
    <w:rPr>
      <w:rFonts w:ascii="等线 Light" w:hAnsi="等线 Light"/>
      <w:b/>
      <w:bCs/>
      <w:kern w:val="28"/>
      <w:sz w:val="32"/>
      <w:szCs w:val="32"/>
    </w:rPr>
  </w:style>
  <w:style w:type="paragraph" w:styleId="14">
    <w:name w:val="Normal (Web)"/>
    <w:basedOn w:val="1"/>
    <w:uiPriority w:val="0"/>
    <w:pPr>
      <w:spacing w:before="100" w:beforeAutospacing="1" w:after="100" w:afterAutospacing="1"/>
    </w:pPr>
  </w:style>
  <w:style w:type="paragraph" w:styleId="15">
    <w:name w:val="Title"/>
    <w:basedOn w:val="1"/>
    <w:next w:val="1"/>
    <w:link w:val="30"/>
    <w:qFormat/>
    <w:uiPriority w:val="10"/>
    <w:pPr>
      <w:spacing w:before="240" w:after="60"/>
      <w:jc w:val="center"/>
      <w:outlineLvl w:val="0"/>
    </w:pPr>
    <w:rPr>
      <w:rFonts w:ascii="等线 Light" w:hAnsi="等线 Light"/>
      <w:b/>
      <w:bCs/>
      <w:sz w:val="32"/>
      <w:szCs w:val="32"/>
    </w:rPr>
  </w:style>
  <w:style w:type="table" w:styleId="17">
    <w:name w:val="Table Grid"/>
    <w:basedOn w:val="1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9">
    <w:name w:val="标题 3 字符"/>
    <w:link w:val="4"/>
    <w:uiPriority w:val="9"/>
    <w:rPr>
      <w:rFonts w:ascii="Calibri" w:hAnsi="Calibri" w:eastAsia="Times New Roman" w:cs="Times New Roman"/>
      <w:b/>
      <w:bCs/>
      <w:sz w:val="26"/>
      <w:szCs w:val="26"/>
    </w:rPr>
  </w:style>
  <w:style w:type="character" w:customStyle="1" w:styleId="20">
    <w:name w:val="标题 1 字符"/>
    <w:link w:val="2"/>
    <w:uiPriority w:val="9"/>
    <w:rPr>
      <w:rFonts w:ascii="Calibri" w:hAnsi="Calibri" w:eastAsia="Times New Roman" w:cs="Times New Roman"/>
      <w:b/>
      <w:bCs/>
      <w:kern w:val="32"/>
      <w:sz w:val="32"/>
      <w:szCs w:val="32"/>
    </w:rPr>
  </w:style>
  <w:style w:type="character" w:customStyle="1" w:styleId="21">
    <w:name w:val="标题 2 字符"/>
    <w:link w:val="3"/>
    <w:uiPriority w:val="9"/>
    <w:rPr>
      <w:rFonts w:ascii="Calibri" w:hAnsi="Calibri" w:eastAsia="Times New Roman" w:cs="Times New Roman"/>
      <w:b/>
      <w:bCs/>
      <w:i/>
      <w:iCs/>
      <w:sz w:val="28"/>
      <w:szCs w:val="28"/>
    </w:rPr>
  </w:style>
  <w:style w:type="character" w:customStyle="1" w:styleId="22">
    <w:name w:val="标题 4 字符"/>
    <w:link w:val="5"/>
    <w:semiHidden/>
    <w:uiPriority w:val="9"/>
    <w:rPr>
      <w:rFonts w:ascii="Cambria" w:hAnsi="Cambria" w:eastAsia="Times New Roman" w:cs="Times New Roman"/>
      <w:b/>
      <w:bCs/>
      <w:sz w:val="28"/>
      <w:szCs w:val="28"/>
    </w:rPr>
  </w:style>
  <w:style w:type="character" w:customStyle="1" w:styleId="23">
    <w:name w:val="标题 5 字符"/>
    <w:link w:val="6"/>
    <w:semiHidden/>
    <w:uiPriority w:val="9"/>
    <w:rPr>
      <w:rFonts w:ascii="Cambria" w:hAnsi="Cambria" w:eastAsia="Times New Roman" w:cs="Times New Roman"/>
      <w:b/>
      <w:bCs/>
      <w:i/>
      <w:iCs/>
      <w:sz w:val="26"/>
      <w:szCs w:val="26"/>
    </w:rPr>
  </w:style>
  <w:style w:type="character" w:customStyle="1" w:styleId="24">
    <w:name w:val="标题 6 字符"/>
    <w:link w:val="7"/>
    <w:semiHidden/>
    <w:uiPriority w:val="9"/>
    <w:rPr>
      <w:rFonts w:ascii="Cambria" w:hAnsi="Cambria" w:eastAsia="Times New Roman" w:cs="Times New Roman"/>
      <w:b/>
      <w:bCs/>
      <w:sz w:val="22"/>
      <w:szCs w:val="22"/>
    </w:rPr>
  </w:style>
  <w:style w:type="character" w:customStyle="1" w:styleId="25">
    <w:name w:val="标题 7 字符"/>
    <w:link w:val="8"/>
    <w:semiHidden/>
    <w:uiPriority w:val="9"/>
    <w:rPr>
      <w:rFonts w:ascii="Cambria" w:hAnsi="Cambria" w:eastAsia="Times New Roman" w:cs="Times New Roman"/>
      <w:sz w:val="24"/>
      <w:szCs w:val="24"/>
    </w:rPr>
  </w:style>
  <w:style w:type="character" w:customStyle="1" w:styleId="26">
    <w:name w:val="标题 8 字符"/>
    <w:link w:val="9"/>
    <w:semiHidden/>
    <w:uiPriority w:val="9"/>
    <w:rPr>
      <w:rFonts w:ascii="Cambria" w:hAnsi="Cambria" w:eastAsia="Times New Roman" w:cs="Times New Roman"/>
      <w:i/>
      <w:iCs/>
      <w:sz w:val="24"/>
      <w:szCs w:val="24"/>
    </w:rPr>
  </w:style>
  <w:style w:type="character" w:customStyle="1" w:styleId="27">
    <w:name w:val="标题 9 字符"/>
    <w:link w:val="10"/>
    <w:semiHidden/>
    <w:uiPriority w:val="9"/>
    <w:rPr>
      <w:rFonts w:ascii="Calibri" w:hAnsi="Calibri" w:eastAsia="Times New Roman" w:cs="Times New Roman"/>
      <w:sz w:val="22"/>
      <w:szCs w:val="22"/>
    </w:rPr>
  </w:style>
  <w:style w:type="character" w:customStyle="1" w:styleId="28">
    <w:name w:val="页眉 字符"/>
    <w:link w:val="12"/>
    <w:uiPriority w:val="99"/>
    <w:rPr>
      <w:sz w:val="18"/>
      <w:szCs w:val="18"/>
      <w:lang w:eastAsia="en-US"/>
    </w:rPr>
  </w:style>
  <w:style w:type="character" w:customStyle="1" w:styleId="29">
    <w:name w:val="页脚 字符"/>
    <w:link w:val="11"/>
    <w:uiPriority w:val="99"/>
    <w:rPr>
      <w:sz w:val="18"/>
      <w:szCs w:val="18"/>
      <w:lang w:eastAsia="en-US"/>
    </w:rPr>
  </w:style>
  <w:style w:type="character" w:customStyle="1" w:styleId="30">
    <w:name w:val="标题 字符"/>
    <w:link w:val="15"/>
    <w:uiPriority w:val="10"/>
    <w:rPr>
      <w:rFonts w:ascii="等线 Light" w:hAnsi="等线 Light" w:cs="Times New Roman"/>
      <w:b/>
      <w:bCs/>
      <w:sz w:val="32"/>
      <w:szCs w:val="32"/>
      <w:lang w:eastAsia="en-US"/>
    </w:rPr>
  </w:style>
  <w:style w:type="character" w:customStyle="1" w:styleId="31">
    <w:name w:val="副标题 字符"/>
    <w:link w:val="13"/>
    <w:uiPriority w:val="11"/>
    <w:rPr>
      <w:rFonts w:ascii="等线 Light" w:hAnsi="等线 Light" w:cs="Times New Roman"/>
      <w:b/>
      <w:bCs/>
      <w:kern w:val="28"/>
      <w:sz w:val="32"/>
      <w:szCs w:val="32"/>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Pages>
  <Words>142</Words>
  <Characters>816</Characters>
  <Lines>6</Lines>
  <Paragraphs>1</Paragraphs>
  <TotalTime>1</TotalTime>
  <ScaleCrop>false</ScaleCrop>
  <LinksUpToDate>false</LinksUpToDate>
  <CharactersWithSpaces>957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2020-04-09T23:21:00Z</dcterms:created>
  <dc:creator>Stuart Faulk</dc:creator>
  <cp:lastModifiedBy>荒野之鹰</cp:lastModifiedBy>
  <cp:lastPrinted>2004-03-03T02:27:00Z</cp:lastPrinted>
  <dcterms:modified xsi:type="dcterms:W3CDTF">2020-09-09T14:44:58Z</dcterms:modified>
  <dc:title>FWSOS_Partial_04.ssl</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