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2B579A"/>
          <w:sz w:val="56"/>
        </w:rPr>
        <w:t>MCP Protocol Integration</w:t>
        <w:br/>
        <w:t>Discovery &amp; Strategy Document</w:t>
      </w:r>
    </w:p>
    <w:p>
      <w:pPr>
        <w:jc w:val="center"/>
      </w:pPr>
      <w:r>
        <w:rPr>
          <w:color w:val="646464"/>
          <w:sz w:val="32"/>
        </w:rPr>
        <w:t>ClassBridge — AI-Powered Education Platform</w:t>
      </w:r>
    </w:p>
    <w:p/>
    <w:p>
      <w:pPr>
        <w:jc w:val="center"/>
      </w:pPr>
      <w:r>
        <w:rPr>
          <w:color w:val="787878"/>
          <w:sz w:val="22"/>
        </w:rPr>
        <w:t>Date: February 27, 2026</w:t>
        <w:br/>
        <w:t>Author: Solutions Architecture &amp; Design</w:t>
        <w:br/>
        <w:t>Version: 1.0</w:t>
        <w:br/>
        <w:t>Classification: Internal</w:t>
      </w:r>
    </w:p>
    <w:p>
      <w:r>
        <w:br w:type="page"/>
      </w:r>
    </w:p>
    <w:p>
      <w:pPr>
        <w:pStyle w:val="Heading1"/>
      </w:pPr>
      <w:r>
        <w:t>Table of Contents</w:t>
      </w:r>
    </w:p>
    <w:p>
      <w:pPr>
        <w:spacing w:after="40" w:before="0"/>
      </w:pPr>
      <w:r>
        <w:t>1. Executive Summary</w:t>
      </w:r>
    </w:p>
    <w:p>
      <w:pPr>
        <w:spacing w:after="40" w:before="0"/>
      </w:pPr>
      <w:r>
        <w:t>2. What is MCP (Model Context Protocol)?</w:t>
      </w:r>
    </w:p>
    <w:p>
      <w:pPr>
        <w:spacing w:after="40" w:before="0"/>
      </w:pPr>
      <w:r>
        <w:t>3. Strategic Fit for ClassBridge</w:t>
      </w:r>
    </w:p>
    <w:p>
      <w:pPr>
        <w:spacing w:after="40" w:before="0"/>
      </w:pPr>
      <w:r>
        <w:t>4. Phase Timing Analysis</w:t>
      </w:r>
    </w:p>
    <w:p>
      <w:pPr>
        <w:spacing w:after="40" w:before="0"/>
      </w:pPr>
      <w:r>
        <w:t>5. Feature Discovery — What MCP Unlocks</w:t>
      </w:r>
    </w:p>
    <w:p>
      <w:pPr>
        <w:spacing w:after="40" w:before="0"/>
      </w:pPr>
      <w:r>
        <w:t xml:space="preserve">   5.1 Multi-Client Distribution</w:t>
      </w:r>
    </w:p>
    <w:p>
      <w:pPr>
        <w:spacing w:after="40" w:before="0"/>
      </w:pPr>
      <w:r>
        <w:t xml:space="preserve">   5.2 MCP Prompts — Guided Workflows</w:t>
      </w:r>
    </w:p>
    <w:p>
      <w:pPr>
        <w:spacing w:after="40" w:before="0"/>
      </w:pPr>
      <w:r>
        <w:t xml:space="preserve">   5.3 Consuming External MCP Servers</w:t>
      </w:r>
    </w:p>
    <w:p>
      <w:pPr>
        <w:spacing w:after="40" w:before="0"/>
      </w:pPr>
      <w:r>
        <w:t xml:space="preserve">   5.4 Features Only Possible with MCP</w:t>
      </w:r>
    </w:p>
    <w:p>
      <w:pPr>
        <w:spacing w:after="40" w:before="0"/>
      </w:pPr>
      <w:r>
        <w:t>6. MCP Ecosystem Landscape</w:t>
      </w:r>
    </w:p>
    <w:p>
      <w:pPr>
        <w:spacing w:after="40" w:before="0"/>
      </w:pPr>
      <w:r>
        <w:t xml:space="preserve">   6.1 MCP Client Ecosystem</w:t>
      </w:r>
    </w:p>
    <w:p>
      <w:pPr>
        <w:spacing w:after="40" w:before="0"/>
      </w:pPr>
      <w:r>
        <w:t xml:space="preserve">   6.2 Available External MCP Servers</w:t>
      </w:r>
    </w:p>
    <w:p>
      <w:pPr>
        <w:spacing w:after="40" w:before="0"/>
      </w:pPr>
      <w:r>
        <w:t xml:space="preserve">   6.3 Education-Specific MCP Servers</w:t>
      </w:r>
    </w:p>
    <w:p>
      <w:pPr>
        <w:spacing w:after="40" w:before="0"/>
      </w:pPr>
      <w:r>
        <w:t>7. Architecture Design</w:t>
      </w:r>
    </w:p>
    <w:p>
      <w:pPr>
        <w:spacing w:after="40" w:before="0"/>
      </w:pPr>
      <w:r>
        <w:t>8. Implementation Plan — Track F Breakdown</w:t>
      </w:r>
    </w:p>
    <w:p>
      <w:pPr>
        <w:spacing w:after="40" w:before="0"/>
      </w:pPr>
      <w:r>
        <w:t xml:space="preserve">   8.1 Phase A: Foundation (#904, #905)</w:t>
      </w:r>
    </w:p>
    <w:p>
      <w:pPr>
        <w:spacing w:after="40" w:before="0"/>
      </w:pPr>
      <w:r>
        <w:t xml:space="preserve">   8.2 Phase B: Core Tools (#906, #907, #908)</w:t>
      </w:r>
    </w:p>
    <w:p>
      <w:pPr>
        <w:spacing w:after="40" w:before="0"/>
      </w:pPr>
      <w:r>
        <w:t xml:space="preserve">   8.3 Phase C: Advanced (#909, #910, #911)</w:t>
      </w:r>
    </w:p>
    <w:p>
      <w:pPr>
        <w:spacing w:after="40" w:before="0"/>
      </w:pPr>
      <w:r>
        <w:t xml:space="preserve">   8.4 Phase D: Quality (#912)</w:t>
      </w:r>
    </w:p>
    <w:p>
      <w:pPr>
        <w:spacing w:after="40" w:before="0"/>
      </w:pPr>
      <w:r>
        <w:t>9. Cost Analysis</w:t>
      </w:r>
    </w:p>
    <w:p>
      <w:pPr>
        <w:spacing w:after="40" w:before="0"/>
      </w:pPr>
      <w:r>
        <w:t xml:space="preserve">   9.1 Additional Costs</w:t>
      </w:r>
    </w:p>
    <w:p>
      <w:pPr>
        <w:spacing w:after="40" w:before="0"/>
      </w:pPr>
      <w:r>
        <w:t xml:space="preserve">   9.2 Cost Savings</w:t>
      </w:r>
    </w:p>
    <w:p>
      <w:pPr>
        <w:spacing w:after="40" w:before="0"/>
      </w:pPr>
      <w:r>
        <w:t xml:space="preserve">   9.3 ROI Summary</w:t>
      </w:r>
    </w:p>
    <w:p>
      <w:pPr>
        <w:spacing w:after="40" w:before="0"/>
      </w:pPr>
      <w:r>
        <w:t>10. GitHub Issues Created</w:t>
      </w:r>
    </w:p>
    <w:p>
      <w:pPr>
        <w:spacing w:after="40" w:before="0"/>
      </w:pPr>
      <w:r>
        <w:t>11. Requirements Files Updated</w:t>
      </w:r>
    </w:p>
    <w:p>
      <w:pPr>
        <w:spacing w:after="40" w:before="0"/>
      </w:pPr>
      <w:r>
        <w:t>12. Risks &amp; Mitigations</w:t>
      </w:r>
    </w:p>
    <w:p>
      <w:pPr>
        <w:spacing w:after="40" w:before="0"/>
      </w:pPr>
      <w:r>
        <w:t>13. Recommendations &amp; Next Steps</w:t>
      </w:r>
    </w:p>
    <w:p>
      <w:r>
        <w:br w:type="page"/>
      </w:r>
    </w:p>
    <w:p>
      <w:pPr>
        <w:pStyle w:val="Heading1"/>
      </w:pPr>
      <w:r>
        <w:t>1. Executive Summary</w:t>
      </w:r>
    </w:p>
    <w:p>
      <w:r>
        <w:t>This document captures the complete discovery and strategic analysis of integrating the Model Context Protocol (MCP) into ClassBridge. MCP is an open protocol by Anthropic that standardizes how AI applications connect to external data sources and tools.</w:t>
      </w:r>
    </w:p>
    <w:p>
      <w:r>
        <w:t>The key finding is that MCP transforms ClassBridge from a standalone AI education tool into a contextual AI learning platform accessible from any MCP-compatible client — including Claude Desktop (19M+ MAU), GitHub Copilot (20M+ users), ChatGPT (400M+ weekly), Cursor (1M+), and Google Gemini. This is achieved by exposing ClassBridge's existing FastAPI endpoints as MCP tools, adding custom student context resources, and optionally consuming external MCP servers for content enrichment.</w:t>
      </w:r>
    </w:p>
    <w:p>
      <w:pPr>
        <w:pStyle w:val="Heading2"/>
      </w:pPr>
      <w:r>
        <w:t>Key Conclusions</w:t>
      </w:r>
    </w:p>
    <w:p>
      <w:pPr>
        <w:pStyle w:val="ListBullet"/>
      </w:pPr>
      <w:r>
        <w:t>Phase 1 Value: Not required for MVP, but a 1-day "plant the flag" move in Phase 1.5 is recommended (3 lines of code to mount fastapi-mcp).</w:t>
      </w:r>
    </w:p>
    <w:p>
      <w:pPr>
        <w:pStyle w:val="ListBullet"/>
      </w:pPr>
      <w:r>
        <w:t>Competitive Window: No education platform has shipped a production MCP server yet. ClassBridge can be first.</w:t>
      </w:r>
    </w:p>
    <w:p>
      <w:pPr>
        <w:pStyle w:val="ListBullet"/>
      </w:pPr>
      <w:r>
        <w:t>Cost: Near-zero incremental hosting cost (~$0-8/month). Development investment of ~4-6 weeks for full Track F.</w:t>
      </w:r>
    </w:p>
    <w:p>
      <w:pPr>
        <w:pStyle w:val="ListBullet"/>
      </w:pPr>
      <w:r>
        <w:t>ROI: $61K-$135K+ in avoided integration costs (native plugins for Claude, Copilot, Cursor, ChatGPT would cost months each).</w:t>
      </w:r>
    </w:p>
    <w:p>
      <w:pPr>
        <w:pStyle w:val="ListBullet"/>
      </w:pPr>
      <w:r>
        <w:t>26 MCP tools designed across 5 categories: student context, Google Classroom, study materials, AI tutor agent, and teacher communication.</w:t>
      </w:r>
    </w:p>
    <w:p>
      <w:pPr>
        <w:pStyle w:val="ListBullet"/>
      </w:pPr>
      <w:r>
        <w:t>10 GitHub issues created (#903-#912) as Phase 2 Track F, fully integrated into requirements and roadmap.</w:t>
      </w:r>
    </w:p>
    <w:p>
      <w:r>
        <w:br w:type="page"/>
      </w:r>
    </w:p>
    <w:p>
      <w:pPr>
        <w:pStyle w:val="Heading1"/>
      </w:pPr>
      <w:r>
        <w:t>2. What is MCP (Model Context Protocol)?</w:t>
      </w:r>
    </w:p>
    <w:p>
      <w:r>
        <w:t>The Model Context Protocol (MCP) is an open protocol created by Anthropic that provides a standardized way for AI applications to connect to external data sources and tools. It follows a client-server architecture where:</w:t>
      </w:r>
    </w:p>
    <w:p>
      <w:pPr>
        <w:pStyle w:val="ListBullet"/>
      </w:pPr>
      <w:r>
        <w:t>MCP Servers expose tools (actions), resources (read-only data), and prompts (reusable templates).</w:t>
      </w:r>
    </w:p>
    <w:p>
      <w:pPr>
        <w:pStyle w:val="ListBullet"/>
      </w:pPr>
      <w:r>
        <w:t>MCP Clients (Claude Desktop, Cursor, GitHub Copilot, etc.) connect to servers and make tools available to AI models.</w:t>
      </w:r>
    </w:p>
    <w:p>
      <w:pPr>
        <w:pStyle w:val="ListBullet"/>
      </w:pPr>
      <w:r>
        <w:t>Transport: Uses Streamable HTTP (successor to SSE), making it compatible with serverless platforms like Cloud Run.</w:t>
      </w:r>
    </w:p>
    <w:p>
      <w:pPr>
        <w:pStyle w:val="ListBullet"/>
      </w:pPr>
      <w:r>
        <w:t>Auth: Supports standard HTTP authentication (Bearer tokens, API keys).</w:t>
      </w:r>
    </w:p>
    <w:p>
      <w:pPr>
        <w:pStyle w:val="Heading2"/>
      </w:pPr>
      <w:r>
        <w:t>MCP Primitives</w:t>
      </w:r>
    </w:p>
    <w:tbl>
      <w:tblPr>
        <w:tblStyle w:val="TableGrid"/>
        <w:tblW w:type="auto" w:w="0"/>
        <w:jc w:val="center"/>
        <w:tblLook w:firstColumn="1" w:firstRow="1" w:lastColumn="0" w:lastRow="0" w:noHBand="0" w:noVBand="1" w:val="04A0"/>
      </w:tblPr>
      <w:tblGrid>
        <w:gridCol w:w="3024"/>
        <w:gridCol w:w="3024"/>
        <w:gridCol w:w="3024"/>
      </w:tblGrid>
      <w:tr>
        <w:tc>
          <w:tcPr>
            <w:tcW w:type="dxa" w:w="1701"/>
            <w:shd w:fill="2B579A" w:val="clear"/>
          </w:tcPr>
          <w:p>
            <w:pPr/>
            <w:r>
              <w:rPr>
                <w:b/>
                <w:color w:val="FFFFFF"/>
                <w:sz w:val="18"/>
              </w:rPr>
              <w:t>Primitive</w:t>
            </w:r>
          </w:p>
        </w:tc>
        <w:tc>
          <w:tcPr>
            <w:tcW w:type="dxa" w:w="3118"/>
            <w:shd w:fill="2B579A" w:val="clear"/>
          </w:tcPr>
          <w:p>
            <w:pPr/>
            <w:r>
              <w:rPr>
                <w:b/>
                <w:color w:val="FFFFFF"/>
                <w:sz w:val="18"/>
              </w:rPr>
              <w:t>Description</w:t>
            </w:r>
          </w:p>
        </w:tc>
        <w:tc>
          <w:tcPr>
            <w:tcW w:type="dxa" w:w="4252"/>
            <w:shd w:fill="2B579A" w:val="clear"/>
          </w:tcPr>
          <w:p>
            <w:pPr/>
            <w:r>
              <w:rPr>
                <w:b/>
                <w:color w:val="FFFFFF"/>
                <w:sz w:val="18"/>
              </w:rPr>
              <w:t>ClassBridge Use Case</w:t>
            </w:r>
          </w:p>
        </w:tc>
      </w:tr>
      <w:tr>
        <w:tc>
          <w:tcPr>
            <w:tcW w:type="dxa" w:w="1701"/>
          </w:tcPr>
          <w:p>
            <w:r>
              <w:rPr>
                <w:sz w:val="18"/>
              </w:rPr>
              <w:t>Tools</w:t>
            </w:r>
          </w:p>
        </w:tc>
        <w:tc>
          <w:tcPr>
            <w:tcW w:type="dxa" w:w="3118"/>
          </w:tcPr>
          <w:p>
            <w:r>
              <w:rPr>
                <w:sz w:val="18"/>
              </w:rPr>
              <w:t>Actions the AI model can execute (function calls)</w:t>
            </w:r>
          </w:p>
        </w:tc>
        <w:tc>
          <w:tcPr>
            <w:tcW w:type="dxa" w:w="4252"/>
          </w:tcPr>
          <w:p>
            <w:r>
              <w:rPr>
                <w:sz w:val="18"/>
              </w:rPr>
              <w:t>Generate study guide, list assignments, send message</w:t>
            </w:r>
          </w:p>
        </w:tc>
      </w:tr>
      <w:tr>
        <w:tc>
          <w:tcPr>
            <w:tcW w:type="dxa" w:w="1701"/>
            <w:shd w:fill="F2F2F2" w:val="clear"/>
          </w:tcPr>
          <w:p>
            <w:r>
              <w:rPr>
                <w:sz w:val="18"/>
              </w:rPr>
              <w:t>Resources</w:t>
            </w:r>
          </w:p>
        </w:tc>
        <w:tc>
          <w:tcPr>
            <w:tcW w:type="dxa" w:w="3118"/>
            <w:shd w:fill="F2F2F2" w:val="clear"/>
          </w:tcPr>
          <w:p>
            <w:r>
              <w:rPr>
                <w:sz w:val="18"/>
              </w:rPr>
              <w:t>Read-only data the model can access</w:t>
            </w:r>
          </w:p>
        </w:tc>
        <w:tc>
          <w:tcPr>
            <w:tcW w:type="dxa" w:w="4252"/>
            <w:shd w:fill="F2F2F2" w:val="clear"/>
          </w:tcPr>
          <w:p>
            <w:r>
              <w:rPr>
                <w:sz w:val="18"/>
              </w:rPr>
              <w:t>Student profile, assignment feed, study history, weak areas</w:t>
            </w:r>
          </w:p>
        </w:tc>
      </w:tr>
      <w:tr>
        <w:tc>
          <w:tcPr>
            <w:tcW w:type="dxa" w:w="1701"/>
          </w:tcPr>
          <w:p>
            <w:r>
              <w:rPr>
                <w:sz w:val="18"/>
              </w:rPr>
              <w:t>Prompts</w:t>
            </w:r>
          </w:p>
        </w:tc>
        <w:tc>
          <w:tcPr>
            <w:tcW w:type="dxa" w:w="3118"/>
          </w:tcPr>
          <w:p>
            <w:r>
              <w:rPr>
                <w:sz w:val="18"/>
              </w:rPr>
              <w:t>Reusable workflow templates surfaced as slash commands</w:t>
            </w:r>
          </w:p>
        </w:tc>
        <w:tc>
          <w:tcPr>
            <w:tcW w:type="dxa" w:w="4252"/>
          </w:tcPr>
          <w:p>
            <w:r>
              <w:rPr>
                <w:sz w:val="18"/>
              </w:rPr>
              <w:t>/study_plan, /practice_quiz, /parent_briefing, /exam_prep</w:t>
            </w:r>
          </w:p>
        </w:tc>
      </w:tr>
    </w:tbl>
    <w:p/>
    <w:p>
      <w:r>
        <w:t>MCP launched in November 2024. By late 2025, Anthropic reported "millions of MCP end-users" and nearly 2,000 servers in the official MCP Registry. OpenAI adopted MCP in March 2025, and Google confirmed Gemini MCP support in April 2025.</w:t>
      </w:r>
    </w:p>
    <w:p>
      <w:r>
        <w:br w:type="page"/>
      </w:r>
    </w:p>
    <w:p>
      <w:pPr>
        <w:pStyle w:val="Heading1"/>
      </w:pPr>
      <w:r>
        <w:t>3. Strategic Fit for ClassBridge</w:t>
      </w:r>
    </w:p>
    <w:p>
      <w:r>
        <w:t>ClassBridge currently uses the Anthropic Claude API (claude-sonnet-4-5) for AI study tool generation. The AI interaction model is "user pastes content → AI generates material." MCP transforms this into "AI has full student context → generates personalized material."</w:t>
      </w:r>
    </w:p>
    <w:p>
      <w:pPr>
        <w:pStyle w:val="Heading2"/>
      </w:pPr>
      <w:r>
        <w:t>Current vs. MCP-Enabled Workflow</w:t>
      </w:r>
    </w:p>
    <w:tbl>
      <w:tblPr>
        <w:tblStyle w:val="TableGrid"/>
        <w:tblW w:type="auto" w:w="0"/>
        <w:jc w:val="center"/>
        <w:tblLook w:firstColumn="1" w:firstRow="1" w:lastColumn="0" w:lastRow="0" w:noHBand="0" w:noVBand="1" w:val="04A0"/>
      </w:tblPr>
      <w:tblGrid>
        <w:gridCol w:w="3024"/>
        <w:gridCol w:w="3024"/>
        <w:gridCol w:w="3024"/>
      </w:tblGrid>
      <w:tr>
        <w:tc>
          <w:tcPr>
            <w:tcW w:type="dxa" w:w="1701"/>
            <w:shd w:fill="2B579A" w:val="clear"/>
          </w:tcPr>
          <w:p>
            <w:pPr/>
            <w:r>
              <w:rPr>
                <w:b/>
                <w:color w:val="FFFFFF"/>
                <w:sz w:val="18"/>
              </w:rPr>
              <w:t>Aspect</w:t>
            </w:r>
          </w:p>
        </w:tc>
        <w:tc>
          <w:tcPr>
            <w:tcW w:type="dxa" w:w="3118"/>
            <w:shd w:fill="2B579A" w:val="clear"/>
          </w:tcPr>
          <w:p>
            <w:pPr/>
            <w:r>
              <w:rPr>
                <w:b/>
                <w:color w:val="FFFFFF"/>
                <w:sz w:val="18"/>
              </w:rPr>
              <w:t>Current (Phase 1)</w:t>
            </w:r>
          </w:p>
        </w:tc>
        <w:tc>
          <w:tcPr>
            <w:tcW w:type="dxa" w:w="4252"/>
            <w:shd w:fill="2B579A" w:val="clear"/>
          </w:tcPr>
          <w:p>
            <w:pPr/>
            <w:r>
              <w:rPr>
                <w:b/>
                <w:color w:val="FFFFFF"/>
                <w:sz w:val="18"/>
              </w:rPr>
              <w:t>MCP-Enabled (Phase 2+)</w:t>
            </w:r>
          </w:p>
        </w:tc>
      </w:tr>
      <w:tr>
        <w:tc>
          <w:tcPr>
            <w:tcW w:type="dxa" w:w="1701"/>
          </w:tcPr>
          <w:p>
            <w:r>
              <w:rPr>
                <w:sz w:val="18"/>
              </w:rPr>
              <w:t>AI Input</w:t>
            </w:r>
          </w:p>
        </w:tc>
        <w:tc>
          <w:tcPr>
            <w:tcW w:type="dxa" w:w="3118"/>
          </w:tcPr>
          <w:p>
            <w:r>
              <w:rPr>
                <w:sz w:val="18"/>
              </w:rPr>
              <w:t>User-pasted text content only</w:t>
            </w:r>
          </w:p>
        </w:tc>
        <w:tc>
          <w:tcPr>
            <w:tcW w:type="dxa" w:w="4252"/>
          </w:tcPr>
          <w:p>
            <w:r>
              <w:rPr>
                <w:sz w:val="18"/>
              </w:rPr>
              <w:t>Full student context: grades, assignments, study history, weak areas</w:t>
            </w:r>
          </w:p>
        </w:tc>
      </w:tr>
      <w:tr>
        <w:tc>
          <w:tcPr>
            <w:tcW w:type="dxa" w:w="1701"/>
            <w:shd w:fill="F2F2F2" w:val="clear"/>
          </w:tcPr>
          <w:p>
            <w:r>
              <w:rPr>
                <w:sz w:val="18"/>
              </w:rPr>
              <w:t>Interaction</w:t>
            </w:r>
          </w:p>
        </w:tc>
        <w:tc>
          <w:tcPr>
            <w:tcW w:type="dxa" w:w="3118"/>
            <w:shd w:fill="F2F2F2" w:val="clear"/>
          </w:tcPr>
          <w:p>
            <w:r>
              <w:rPr>
                <w:sz w:val="18"/>
              </w:rPr>
              <w:t>Web UI / Mobile app only</w:t>
            </w:r>
          </w:p>
        </w:tc>
        <w:tc>
          <w:tcPr>
            <w:tcW w:type="dxa" w:w="4252"/>
            <w:shd w:fill="F2F2F2" w:val="clear"/>
          </w:tcPr>
          <w:p>
            <w:r>
              <w:rPr>
                <w:sz w:val="18"/>
              </w:rPr>
              <w:t>Any MCP client: Claude Desktop, Copilot, Cursor, ChatGPT, voice</w:t>
            </w:r>
          </w:p>
        </w:tc>
      </w:tr>
      <w:tr>
        <w:tc>
          <w:tcPr>
            <w:tcW w:type="dxa" w:w="1701"/>
          </w:tcPr>
          <w:p>
            <w:r>
              <w:rPr>
                <w:sz w:val="18"/>
              </w:rPr>
              <w:t>Context</w:t>
            </w:r>
          </w:p>
        </w:tc>
        <w:tc>
          <w:tcPr>
            <w:tcW w:type="dxa" w:w="3118"/>
          </w:tcPr>
          <w:p>
            <w:r>
              <w:rPr>
                <w:sz w:val="18"/>
              </w:rPr>
              <w:t>Stateless — each generation is independent</w:t>
            </w:r>
          </w:p>
        </w:tc>
        <w:tc>
          <w:tcPr>
            <w:tcW w:type="dxa" w:w="4252"/>
          </w:tcPr>
          <w:p>
            <w:r>
              <w:rPr>
                <w:sz w:val="18"/>
              </w:rPr>
              <w:t>Contextual — AI knows what student studied before, quiz scores, trends</w:t>
            </w:r>
          </w:p>
        </w:tc>
      </w:tr>
      <w:tr>
        <w:tc>
          <w:tcPr>
            <w:tcW w:type="dxa" w:w="1701"/>
            <w:shd w:fill="F2F2F2" w:val="clear"/>
          </w:tcPr>
          <w:p>
            <w:r>
              <w:rPr>
                <w:sz w:val="18"/>
              </w:rPr>
              <w:t>Study Plans</w:t>
            </w:r>
          </w:p>
        </w:tc>
        <w:tc>
          <w:tcPr>
            <w:tcW w:type="dxa" w:w="3118"/>
            <w:shd w:fill="F2F2F2" w:val="clear"/>
          </w:tcPr>
          <w:p>
            <w:r>
              <w:rPr>
                <w:sz w:val="18"/>
              </w:rPr>
              <w:t>Manual — user decides what to study</w:t>
            </w:r>
          </w:p>
        </w:tc>
        <w:tc>
          <w:tcPr>
            <w:tcW w:type="dxa" w:w="4252"/>
            <w:shd w:fill="F2F2F2" w:val="clear"/>
          </w:tcPr>
          <w:p>
            <w:r>
              <w:rPr>
                <w:sz w:val="18"/>
              </w:rPr>
              <w:t>AI-generated personalized multi-day plans with auto-created tasks</w:t>
            </w:r>
          </w:p>
        </w:tc>
      </w:tr>
      <w:tr>
        <w:tc>
          <w:tcPr>
            <w:tcW w:type="dxa" w:w="1701"/>
          </w:tcPr>
          <w:p>
            <w:r>
              <w:rPr>
                <w:sz w:val="18"/>
              </w:rPr>
              <w:t>Content Enrichment</w:t>
            </w:r>
          </w:p>
        </w:tc>
        <w:tc>
          <w:tcPr>
            <w:tcW w:type="dxa" w:w="3118"/>
          </w:tcPr>
          <w:p>
            <w:r>
              <w:rPr>
                <w:sz w:val="18"/>
              </w:rPr>
              <w:t>None — only user-provided content</w:t>
            </w:r>
          </w:p>
        </w:tc>
        <w:tc>
          <w:tcPr>
            <w:tcW w:type="dxa" w:w="4252"/>
          </w:tcPr>
          <w:p>
            <w:r>
              <w:rPr>
                <w:sz w:val="18"/>
              </w:rPr>
              <w:t>External resources via MCP servers (web search, YouTube, Google Drive)</w:t>
            </w:r>
          </w:p>
        </w:tc>
      </w:tr>
      <w:tr>
        <w:tc>
          <w:tcPr>
            <w:tcW w:type="dxa" w:w="1701"/>
            <w:shd w:fill="F2F2F2" w:val="clear"/>
          </w:tcPr>
          <w:p>
            <w:r>
              <w:rPr>
                <w:sz w:val="18"/>
              </w:rPr>
              <w:t>Distribution</w:t>
            </w:r>
          </w:p>
        </w:tc>
        <w:tc>
          <w:tcPr>
            <w:tcW w:type="dxa" w:w="3118"/>
            <w:shd w:fill="F2F2F2" w:val="clear"/>
          </w:tcPr>
          <w:p>
            <w:r>
              <w:rPr>
                <w:sz w:val="18"/>
              </w:rPr>
              <w:t>ClassBridge web + mobile only</w:t>
            </w:r>
          </w:p>
        </w:tc>
        <w:tc>
          <w:tcPr>
            <w:tcW w:type="dxa" w:w="4252"/>
            <w:shd w:fill="F2F2F2" w:val="clear"/>
          </w:tcPr>
          <w:p>
            <w:r>
              <w:rPr>
                <w:sz w:val="18"/>
              </w:rPr>
              <w:t>Every MCP client worldwide (hundreds of millions of users)</w:t>
            </w:r>
          </w:p>
        </w:tc>
      </w:tr>
    </w:tbl>
    <w:p/>
    <w:p>
      <w:pPr>
        <w:pStyle w:val="Heading2"/>
      </w:pPr>
      <w:r>
        <w:t>Why MCP (Not a Custom API or Plugin System)</w:t>
      </w:r>
    </w:p>
    <w:p>
      <w:pPr>
        <w:pStyle w:val="ListBullet"/>
      </w:pPr>
      <w:r>
        <w:t>Universal compatibility: One MCP server works with Claude Desktop, Copilot, Cursor, ChatGPT, Gemini — no separate plugins needed.</w:t>
      </w:r>
    </w:p>
    <w:p>
      <w:pPr>
        <w:pStyle w:val="ListBullet"/>
      </w:pPr>
      <w:r>
        <w:t>Zero frontend code for AI interactions: MCP clients render their own UI for tools and prompts.</w:t>
      </w:r>
    </w:p>
    <w:p>
      <w:pPr>
        <w:pStyle w:val="ListBullet"/>
      </w:pPr>
      <w:r>
        <w:t>Community ecosystem: 1,200+ existing MCP servers that ClassBridge can consume as a client.</w:t>
      </w:r>
    </w:p>
    <w:p>
      <w:pPr>
        <w:pStyle w:val="ListBullet"/>
      </w:pPr>
      <w:r>
        <w:t>Industry momentum: All major AI providers have adopted MCP. It is becoming the standard.</w:t>
      </w:r>
    </w:p>
    <w:p>
      <w:pPr>
        <w:pStyle w:val="ListBullet"/>
      </w:pPr>
      <w:r>
        <w:t>Low effort: fastapi-mcp library exposes existing FastAPI endpoints with 3 lines of code.</w:t>
      </w:r>
    </w:p>
    <w:p>
      <w:r>
        <w:br w:type="page"/>
      </w:r>
    </w:p>
    <w:p>
      <w:pPr>
        <w:pStyle w:val="Heading1"/>
      </w:pPr>
      <w:r>
        <w:t>4. Phase Timing Analysis</w:t>
      </w:r>
    </w:p>
    <w:p>
      <w:r>
        <w:t>The question of whether MCP belongs in Phase 1 or Phase 2 depends on what value it adds relative to what users need at each phase.</w:t>
      </w:r>
    </w:p>
    <w:p>
      <w:pPr>
        <w:pStyle w:val="Heading2"/>
      </w:pPr>
      <w:r>
        <w:t>Phase 1 (MVP) — Not Required</w:t>
      </w:r>
    </w:p>
    <w:p>
      <w:r>
        <w:t>Phase 1 is 99% complete. Users are still learning the web/mobile UI. MCP adds a new interaction channel, not a missing core feature. Adding it to Phase 1 would delay the pilot without clear user demand.</w:t>
      </w:r>
    </w:p>
    <w:p>
      <w:pPr>
        <w:pStyle w:val="Heading2"/>
      </w:pPr>
      <w:r>
        <w:t>Phase 1.5 (Post-Pilot) — Recommended Quick Win</w:t>
      </w:r>
    </w:p>
    <w:p>
      <w:r>
        <w:t>After pilot launch, mounting fastapi-mcp on the existing app takes ~1 day and makes ClassBridge immediately discoverable to Claude Desktop and Copilot users. This is a "plant the flag" move with near-zero risk:</w:t>
      </w:r>
    </w:p>
    <w:p>
      <w:pPr>
        <w:pStyle w:val="ListBullet"/>
      </w:pPr>
      <w:r>
        <w:t>3 lines of code added to main.py</w:t>
      </w:r>
    </w:p>
    <w:p>
      <w:pPr>
        <w:pStyle w:val="ListBullet"/>
      </w:pPr>
      <w:r>
        <w:t>Zero infrastructure changes (same Cloud Run instance)</w:t>
      </w:r>
    </w:p>
    <w:p>
      <w:pPr>
        <w:pStyle w:val="ListBullet"/>
      </w:pPr>
      <w:r>
        <w:t>Read-only endpoints only (safe by default)</w:t>
      </w:r>
    </w:p>
    <w:p>
      <w:pPr>
        <w:pStyle w:val="ListBullet"/>
      </w:pPr>
      <w:r>
        <w:t>Marketing differentiator: "First education platform with native AI assistant support"</w:t>
      </w:r>
    </w:p>
    <w:p>
      <w:pPr>
        <w:pStyle w:val="Heading2"/>
      </w:pPr>
      <w:r>
        <w:t>Phase 2 Track F — Full Implementation</w:t>
      </w:r>
    </w:p>
    <w:p>
      <w:r>
        <w:t>The complete MCP integration (auth, custom tools, AI tutor agent, external resources) is a 4-6 week investment that belongs in Phase 2. By this time, pilot users will have established usage patterns, making contextual AI features immediately valuable.</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984"/>
            <w:shd w:fill="2B579A" w:val="clear"/>
          </w:tcPr>
          <w:p>
            <w:pPr/>
            <w:r>
              <w:rPr>
                <w:b/>
                <w:color w:val="FFFFFF"/>
                <w:sz w:val="18"/>
              </w:rPr>
              <w:t>Timing</w:t>
            </w:r>
          </w:p>
        </w:tc>
        <w:tc>
          <w:tcPr>
            <w:tcW w:type="dxa" w:w="2835"/>
            <w:shd w:fill="2B579A" w:val="clear"/>
          </w:tcPr>
          <w:p>
            <w:pPr/>
            <w:r>
              <w:rPr>
                <w:b/>
                <w:color w:val="FFFFFF"/>
                <w:sz w:val="18"/>
              </w:rPr>
              <w:t>Action</w:t>
            </w:r>
          </w:p>
        </w:tc>
        <w:tc>
          <w:tcPr>
            <w:tcW w:type="dxa" w:w="1417"/>
            <w:shd w:fill="2B579A" w:val="clear"/>
          </w:tcPr>
          <w:p>
            <w:pPr/>
            <w:r>
              <w:rPr>
                <w:b/>
                <w:color w:val="FFFFFF"/>
                <w:sz w:val="18"/>
              </w:rPr>
              <w:t>Effort</w:t>
            </w:r>
          </w:p>
        </w:tc>
        <w:tc>
          <w:tcPr>
            <w:tcW w:type="dxa" w:w="2835"/>
            <w:shd w:fill="2B579A" w:val="clear"/>
          </w:tcPr>
          <w:p>
            <w:pPr/>
            <w:r>
              <w:rPr>
                <w:b/>
                <w:color w:val="FFFFFF"/>
                <w:sz w:val="18"/>
              </w:rPr>
              <w:t>Rationale</w:t>
            </w:r>
          </w:p>
        </w:tc>
      </w:tr>
      <w:tr>
        <w:tc>
          <w:tcPr>
            <w:tcW w:type="dxa" w:w="1984"/>
          </w:tcPr>
          <w:p>
            <w:r>
              <w:rPr>
                <w:sz w:val="18"/>
              </w:rPr>
              <w:t>Phase 1 (now)</w:t>
            </w:r>
          </w:p>
        </w:tc>
        <w:tc>
          <w:tcPr>
            <w:tcW w:type="dxa" w:w="2835"/>
          </w:tcPr>
          <w:p>
            <w:r>
              <w:rPr>
                <w:sz w:val="18"/>
              </w:rPr>
              <w:t>Nothing — ship pilot as-is</w:t>
            </w:r>
          </w:p>
        </w:tc>
        <w:tc>
          <w:tcPr>
            <w:tcW w:type="dxa" w:w="1417"/>
          </w:tcPr>
          <w:p>
            <w:r>
              <w:rPr>
                <w:sz w:val="18"/>
              </w:rPr>
              <w:t>0</w:t>
            </w:r>
          </w:p>
        </w:tc>
        <w:tc>
          <w:tcPr>
            <w:tcW w:type="dxa" w:w="2835"/>
          </w:tcPr>
          <w:p>
            <w:r>
              <w:rPr>
                <w:sz w:val="18"/>
              </w:rPr>
              <w:t>Users still learning the UI</w:t>
            </w:r>
          </w:p>
        </w:tc>
      </w:tr>
      <w:tr>
        <w:tc>
          <w:tcPr>
            <w:tcW w:type="dxa" w:w="1984"/>
            <w:shd w:fill="F2F2F2" w:val="clear"/>
          </w:tcPr>
          <w:p>
            <w:r>
              <w:rPr>
                <w:sz w:val="18"/>
              </w:rPr>
              <w:t>Phase 1.5 (post-pilot)</w:t>
            </w:r>
          </w:p>
        </w:tc>
        <w:tc>
          <w:tcPr>
            <w:tcW w:type="dxa" w:w="2835"/>
            <w:shd w:fill="F2F2F2" w:val="clear"/>
          </w:tcPr>
          <w:p>
            <w:r>
              <w:rPr>
                <w:sz w:val="18"/>
              </w:rPr>
              <w:t>Mount fastapi-mcp (#904 only)</w:t>
            </w:r>
          </w:p>
        </w:tc>
        <w:tc>
          <w:tcPr>
            <w:tcW w:type="dxa" w:w="1417"/>
            <w:shd w:fill="F2F2F2" w:val="clear"/>
          </w:tcPr>
          <w:p>
            <w:r>
              <w:rPr>
                <w:sz w:val="18"/>
              </w:rPr>
              <w:t>~1 day</w:t>
            </w:r>
          </w:p>
        </w:tc>
        <w:tc>
          <w:tcPr>
            <w:tcW w:type="dxa" w:w="2835"/>
            <w:shd w:fill="F2F2F2" w:val="clear"/>
          </w:tcPr>
          <w:p>
            <w:r>
              <w:rPr>
                <w:sz w:val="18"/>
              </w:rPr>
              <w:t>3 lines of code, instant discoverability</w:t>
            </w:r>
          </w:p>
        </w:tc>
      </w:tr>
      <w:tr>
        <w:tc>
          <w:tcPr>
            <w:tcW w:type="dxa" w:w="1984"/>
          </w:tcPr>
          <w:p>
            <w:r>
              <w:rPr>
                <w:sz w:val="18"/>
              </w:rPr>
              <w:t>Phase 2 Track F</w:t>
            </w:r>
          </w:p>
        </w:tc>
        <w:tc>
          <w:tcPr>
            <w:tcW w:type="dxa" w:w="2835"/>
          </w:tcPr>
          <w:p>
            <w:r>
              <w:rPr>
                <w:sz w:val="18"/>
              </w:rPr>
              <w:t>Full MCP integration (#905-#912)</w:t>
            </w:r>
          </w:p>
        </w:tc>
        <w:tc>
          <w:tcPr>
            <w:tcW w:type="dxa" w:w="1417"/>
          </w:tcPr>
          <w:p>
            <w:r>
              <w:rPr>
                <w:sz w:val="18"/>
              </w:rPr>
              <w:t>~4-6 weeks</w:t>
            </w:r>
          </w:p>
        </w:tc>
        <w:tc>
          <w:tcPr>
            <w:tcW w:type="dxa" w:w="2835"/>
          </w:tcPr>
          <w:p>
            <w:r>
              <w:rPr>
                <w:sz w:val="18"/>
              </w:rPr>
              <w:t>Auth, custom tools, AI tutor, external resources</w:t>
            </w:r>
          </w:p>
        </w:tc>
      </w:tr>
    </w:tbl>
    <w:p>
      <w:r>
        <w:br w:type="page"/>
      </w:r>
    </w:p>
    <w:p>
      <w:pPr>
        <w:pStyle w:val="Heading1"/>
      </w:pPr>
      <w:r>
        <w:t>5. Feature Discovery — What MCP Unlocks</w:t>
      </w:r>
    </w:p>
    <w:p>
      <w:pPr>
        <w:pStyle w:val="Heading2"/>
      </w:pPr>
      <w:r>
        <w:t>5.1 Multi-Client Distribution</w:t>
      </w:r>
    </w:p>
    <w:p>
      <w:r>
        <w:t>Without MCP, ClassBridge would need to build native plugins for each AI client separately. Building integrations for even 3 clients would take months and require ongoing maintenance. With MCP, one server works everywhere.</w:t>
      </w:r>
    </w:p>
    <w:tbl>
      <w:tblPr>
        <w:tblStyle w:val="TableGrid"/>
        <w:tblW w:type="auto" w:w="0"/>
        <w:jc w:val="center"/>
        <w:tblLook w:firstColumn="1" w:firstRow="1" w:lastColumn="0" w:lastRow="0" w:noHBand="0" w:noVBand="1" w:val="04A0"/>
      </w:tblPr>
      <w:tblGrid>
        <w:gridCol w:w="3024"/>
        <w:gridCol w:w="3024"/>
        <w:gridCol w:w="3024"/>
      </w:tblGrid>
      <w:tr>
        <w:tc>
          <w:tcPr>
            <w:tcW w:type="dxa" w:w="1984"/>
            <w:shd w:fill="2B579A" w:val="clear"/>
          </w:tcPr>
          <w:p>
            <w:pPr/>
            <w:r>
              <w:rPr>
                <w:b/>
                <w:color w:val="FFFFFF"/>
                <w:sz w:val="18"/>
              </w:rPr>
              <w:t>MCP Client</w:t>
            </w:r>
          </w:p>
        </w:tc>
        <w:tc>
          <w:tcPr>
            <w:tcW w:type="dxa" w:w="2551"/>
            <w:shd w:fill="2B579A" w:val="clear"/>
          </w:tcPr>
          <w:p>
            <w:pPr/>
            <w:r>
              <w:rPr>
                <w:b/>
                <w:color w:val="FFFFFF"/>
                <w:sz w:val="18"/>
              </w:rPr>
              <w:t>User Base</w:t>
            </w:r>
          </w:p>
        </w:tc>
        <w:tc>
          <w:tcPr>
            <w:tcW w:type="dxa" w:w="4535"/>
            <w:shd w:fill="2B579A" w:val="clear"/>
          </w:tcPr>
          <w:p>
            <w:pPr/>
            <w:r>
              <w:rPr>
                <w:b/>
                <w:color w:val="FFFFFF"/>
                <w:sz w:val="18"/>
              </w:rPr>
              <w:t>ClassBridge Use Case</w:t>
            </w:r>
          </w:p>
        </w:tc>
      </w:tr>
      <w:tr>
        <w:tc>
          <w:tcPr>
            <w:tcW w:type="dxa" w:w="1984"/>
          </w:tcPr>
          <w:p>
            <w:r>
              <w:rPr>
                <w:sz w:val="18"/>
              </w:rPr>
              <w:t>Claude Desktop</w:t>
            </w:r>
          </w:p>
        </w:tc>
        <w:tc>
          <w:tcPr>
            <w:tcW w:type="dxa" w:w="2551"/>
          </w:tcPr>
          <w:p>
            <w:r>
              <w:rPr>
                <w:sz w:val="18"/>
              </w:rPr>
              <w:t>~19M monthly active users</w:t>
            </w:r>
          </w:p>
        </w:tc>
        <w:tc>
          <w:tcPr>
            <w:tcW w:type="dxa" w:w="4535"/>
          </w:tcPr>
          <w:p>
            <w:r>
              <w:rPr>
                <w:sz w:val="18"/>
              </w:rPr>
              <w:t>"Show my child's grades and upcoming assignments"</w:t>
            </w:r>
          </w:p>
        </w:tc>
      </w:tr>
      <w:tr>
        <w:tc>
          <w:tcPr>
            <w:tcW w:type="dxa" w:w="1984"/>
            <w:shd w:fill="F2F2F2" w:val="clear"/>
          </w:tcPr>
          <w:p>
            <w:r>
              <w:rPr>
                <w:sz w:val="18"/>
              </w:rPr>
              <w:t>GitHub Copilot</w:t>
            </w:r>
          </w:p>
        </w:tc>
        <w:tc>
          <w:tcPr>
            <w:tcW w:type="dxa" w:w="2551"/>
            <w:shd w:fill="F2F2F2" w:val="clear"/>
          </w:tcPr>
          <w:p>
            <w:r>
              <w:rPr>
                <w:sz w:val="18"/>
              </w:rPr>
              <w:t>20M+ users (90% of Fortune 100)</w:t>
            </w:r>
          </w:p>
        </w:tc>
        <w:tc>
          <w:tcPr>
            <w:tcW w:type="dxa" w:w="4535"/>
            <w:shd w:fill="F2F2F2" w:val="clear"/>
          </w:tcPr>
          <w:p>
            <w:r>
              <w:rPr>
                <w:sz w:val="18"/>
              </w:rPr>
              <w:t>Teachers query classroom data while creating lesson plans</w:t>
            </w:r>
          </w:p>
        </w:tc>
      </w:tr>
      <w:tr>
        <w:tc>
          <w:tcPr>
            <w:tcW w:type="dxa" w:w="1984"/>
          </w:tcPr>
          <w:p>
            <w:r>
              <w:rPr>
                <w:sz w:val="18"/>
              </w:rPr>
              <w:t>ChatGPT (OpenAI)</w:t>
            </w:r>
          </w:p>
        </w:tc>
        <w:tc>
          <w:tcPr>
            <w:tcW w:type="dxa" w:w="2551"/>
          </w:tcPr>
          <w:p>
            <w:r>
              <w:rPr>
                <w:sz w:val="18"/>
              </w:rPr>
              <w:t>400M+ weekly users</w:t>
            </w:r>
          </w:p>
        </w:tc>
        <w:tc>
          <w:tcPr>
            <w:tcW w:type="dxa" w:w="4535"/>
          </w:tcPr>
          <w:p>
            <w:r>
              <w:rPr>
                <w:sz w:val="18"/>
              </w:rPr>
              <w:t>Adopted MCP March 2025 — massive reach</w:t>
            </w:r>
          </w:p>
        </w:tc>
      </w:tr>
      <w:tr>
        <w:tc>
          <w:tcPr>
            <w:tcW w:type="dxa" w:w="1984"/>
            <w:shd w:fill="F2F2F2" w:val="clear"/>
          </w:tcPr>
          <w:p>
            <w:r>
              <w:rPr>
                <w:sz w:val="18"/>
              </w:rPr>
              <w:t>Google Gemini</w:t>
            </w:r>
          </w:p>
        </w:tc>
        <w:tc>
          <w:tcPr>
            <w:tcW w:type="dxa" w:w="2551"/>
            <w:shd w:fill="F2F2F2" w:val="clear"/>
          </w:tcPr>
          <w:p>
            <w:r>
              <w:rPr>
                <w:sz w:val="18"/>
              </w:rPr>
              <w:t>Hundreds of millions</w:t>
            </w:r>
          </w:p>
        </w:tc>
        <w:tc>
          <w:tcPr>
            <w:tcW w:type="dxa" w:w="4535"/>
            <w:shd w:fill="F2F2F2" w:val="clear"/>
          </w:tcPr>
          <w:p>
            <w:r>
              <w:rPr>
                <w:sz w:val="18"/>
              </w:rPr>
              <w:t>Confirmed MCP support April 2025</w:t>
            </w:r>
          </w:p>
        </w:tc>
      </w:tr>
      <w:tr>
        <w:tc>
          <w:tcPr>
            <w:tcW w:type="dxa" w:w="1984"/>
          </w:tcPr>
          <w:p>
            <w:r>
              <w:rPr>
                <w:sz w:val="18"/>
              </w:rPr>
              <w:t>Cursor</w:t>
            </w:r>
          </w:p>
        </w:tc>
        <w:tc>
          <w:tcPr>
            <w:tcW w:type="dxa" w:w="2551"/>
          </w:tcPr>
          <w:p>
            <w:r>
              <w:rPr>
                <w:sz w:val="18"/>
              </w:rPr>
              <w:t>1M+ users, 360K paying</w:t>
            </w:r>
          </w:p>
        </w:tc>
        <w:tc>
          <w:tcPr>
            <w:tcW w:type="dxa" w:w="4535"/>
          </w:tcPr>
          <w:p>
            <w:r>
              <w:rPr>
                <w:sz w:val="18"/>
              </w:rPr>
              <w:t>Students query assignments while coding</w:t>
            </w:r>
          </w:p>
        </w:tc>
      </w:tr>
      <w:tr>
        <w:tc>
          <w:tcPr>
            <w:tcW w:type="dxa" w:w="1984"/>
            <w:shd w:fill="F2F2F2" w:val="clear"/>
          </w:tcPr>
          <w:p>
            <w:r>
              <w:rPr>
                <w:sz w:val="18"/>
              </w:rPr>
              <w:t>Windsurf / JetBrains</w:t>
            </w:r>
          </w:p>
        </w:tc>
        <w:tc>
          <w:tcPr>
            <w:tcW w:type="dxa" w:w="2551"/>
            <w:shd w:fill="F2F2F2" w:val="clear"/>
          </w:tcPr>
          <w:p>
            <w:r>
              <w:rPr>
                <w:sz w:val="18"/>
              </w:rPr>
              <w:t>Millions combined</w:t>
            </w:r>
          </w:p>
        </w:tc>
        <w:tc>
          <w:tcPr>
            <w:tcW w:type="dxa" w:w="4535"/>
            <w:shd w:fill="F2F2F2" w:val="clear"/>
          </w:tcPr>
          <w:p>
            <w:r>
              <w:rPr>
                <w:sz w:val="18"/>
              </w:rPr>
              <w:t>Full MCP support with plugin stores</w:t>
            </w:r>
          </w:p>
        </w:tc>
      </w:tr>
    </w:tbl>
    <w:p/>
    <w:p>
      <w:pPr>
        <w:pStyle w:val="Heading2"/>
      </w:pPr>
      <w:r>
        <w:t>5.2 MCP Prompts — Guided Workflows Without Frontend Code</w:t>
      </w:r>
    </w:p>
    <w:p>
      <w:r>
        <w:t>MCP's "Prompts" primitive lets ClassBridge define reusable slash commands that appear natively in every MCP client. Users select them from a command palette, fill in parameters via the client's native UI, and get structured results — without ClassBridge writing any frontend code for these interactions.</w:t>
      </w:r>
    </w:p>
    <w:tbl>
      <w:tblPr>
        <w:tblStyle w:val="TableGrid"/>
        <w:tblW w:type="auto" w:w="0"/>
        <w:jc w:val="center"/>
        <w:tblLook w:firstColumn="1" w:firstRow="1" w:lastColumn="0" w:lastRow="0" w:noHBand="0" w:noVBand="1" w:val="04A0"/>
      </w:tblPr>
      <w:tblGrid>
        <w:gridCol w:w="3024"/>
        <w:gridCol w:w="3024"/>
        <w:gridCol w:w="3024"/>
      </w:tblGrid>
      <w:tr>
        <w:tc>
          <w:tcPr>
            <w:tcW w:type="dxa" w:w="1984"/>
            <w:shd w:fill="2B579A" w:val="clear"/>
          </w:tcPr>
          <w:p>
            <w:pPr/>
            <w:r>
              <w:rPr>
                <w:b/>
                <w:color w:val="FFFFFF"/>
                <w:sz w:val="18"/>
              </w:rPr>
              <w:t>ClassBridge Prompt</w:t>
            </w:r>
          </w:p>
        </w:tc>
        <w:tc>
          <w:tcPr>
            <w:tcW w:type="dxa" w:w="2835"/>
            <w:shd w:fill="2B579A" w:val="clear"/>
          </w:tcPr>
          <w:p>
            <w:pPr/>
            <w:r>
              <w:rPr>
                <w:b/>
                <w:color w:val="FFFFFF"/>
                <w:sz w:val="18"/>
              </w:rPr>
              <w:t>User Sees in Claude Desktop</w:t>
            </w:r>
          </w:p>
        </w:tc>
        <w:tc>
          <w:tcPr>
            <w:tcW w:type="dxa" w:w="4252"/>
            <w:shd w:fill="2B579A" w:val="clear"/>
          </w:tcPr>
          <w:p>
            <w:pPr/>
            <w:r>
              <w:rPr>
                <w:b/>
                <w:color w:val="FFFFFF"/>
                <w:sz w:val="18"/>
              </w:rPr>
              <w:t>What Happens</w:t>
            </w:r>
          </w:p>
        </w:tc>
      </w:tr>
      <w:tr>
        <w:tc>
          <w:tcPr>
            <w:tcW w:type="dxa" w:w="1984"/>
          </w:tcPr>
          <w:p>
            <w:r>
              <w:rPr>
                <w:sz w:val="18"/>
              </w:rPr>
              <w:t>/study_plan</w:t>
            </w:r>
          </w:p>
        </w:tc>
        <w:tc>
          <w:tcPr>
            <w:tcW w:type="dxa" w:w="2835"/>
          </w:tcPr>
          <w:p>
            <w:r>
              <w:rPr>
                <w:sz w:val="18"/>
              </w:rPr>
              <w:t>Form: Subject, Grade, Days</w:t>
            </w:r>
          </w:p>
        </w:tc>
        <w:tc>
          <w:tcPr>
            <w:tcW w:type="dxa" w:w="4252"/>
          </w:tcPr>
          <w:p>
            <w:r>
              <w:rPr>
                <w:sz w:val="18"/>
              </w:rPr>
              <w:t>Pulls student context → generates personalized multi-day plan</w:t>
            </w:r>
          </w:p>
        </w:tc>
      </w:tr>
      <w:tr>
        <w:tc>
          <w:tcPr>
            <w:tcW w:type="dxa" w:w="1984"/>
            <w:shd w:fill="F2F2F2" w:val="clear"/>
          </w:tcPr>
          <w:p>
            <w:r>
              <w:rPr>
                <w:sz w:val="18"/>
              </w:rPr>
              <w:t>/practice_quiz</w:t>
            </w:r>
          </w:p>
        </w:tc>
        <w:tc>
          <w:tcPr>
            <w:tcW w:type="dxa" w:w="2835"/>
            <w:shd w:fill="F2F2F2" w:val="clear"/>
          </w:tcPr>
          <w:p>
            <w:r>
              <w:rPr>
                <w:sz w:val="18"/>
              </w:rPr>
              <w:t>Form: Topic, Difficulty, # Questions</w:t>
            </w:r>
          </w:p>
        </w:tc>
        <w:tc>
          <w:tcPr>
            <w:tcW w:type="dxa" w:w="4252"/>
            <w:shd w:fill="F2F2F2" w:val="clear"/>
          </w:tcPr>
          <w:p>
            <w:r>
              <w:rPr>
                <w:sz w:val="18"/>
              </w:rPr>
              <w:t>Generates quiz with real-time grade context</w:t>
            </w:r>
          </w:p>
        </w:tc>
      </w:tr>
      <w:tr>
        <w:tc>
          <w:tcPr>
            <w:tcW w:type="dxa" w:w="1984"/>
          </w:tcPr>
          <w:p>
            <w:r>
              <w:rPr>
                <w:sz w:val="18"/>
              </w:rPr>
              <w:t>/parent_briefing</w:t>
            </w:r>
          </w:p>
        </w:tc>
        <w:tc>
          <w:tcPr>
            <w:tcW w:type="dxa" w:w="2835"/>
          </w:tcPr>
          <w:p>
            <w:r>
              <w:rPr>
                <w:sz w:val="18"/>
              </w:rPr>
              <w:t>Form: Child name</w:t>
            </w:r>
          </w:p>
        </w:tc>
        <w:tc>
          <w:tcPr>
            <w:tcW w:type="dxa" w:w="4252"/>
          </w:tcPr>
          <w:p>
            <w:r>
              <w:rPr>
                <w:sz w:val="18"/>
              </w:rPr>
              <w:t>Fetches grades + assignments + teacher comms → 1-page summary</w:t>
            </w:r>
          </w:p>
        </w:tc>
      </w:tr>
      <w:tr>
        <w:tc>
          <w:tcPr>
            <w:tcW w:type="dxa" w:w="1984"/>
            <w:shd w:fill="F2F2F2" w:val="clear"/>
          </w:tcPr>
          <w:p>
            <w:r>
              <w:rPr>
                <w:sz w:val="18"/>
              </w:rPr>
              <w:t>/exam_prep</w:t>
            </w:r>
          </w:p>
        </w:tc>
        <w:tc>
          <w:tcPr>
            <w:tcW w:type="dxa" w:w="2835"/>
            <w:shd w:fill="F2F2F2" w:val="clear"/>
          </w:tcPr>
          <w:p>
            <w:r>
              <w:rPr>
                <w:sz w:val="18"/>
              </w:rPr>
              <w:t>Form: Exam date, Subject</w:t>
            </w:r>
          </w:p>
        </w:tc>
        <w:tc>
          <w:tcPr>
            <w:tcW w:type="dxa" w:w="4252"/>
            <w:shd w:fill="F2F2F2" w:val="clear"/>
          </w:tcPr>
          <w:p>
            <w:r>
              <w:rPr>
                <w:sz w:val="18"/>
              </w:rPr>
              <w:t>Builds countdown study schedule with daily tasks</w:t>
            </w:r>
          </w:p>
        </w:tc>
      </w:tr>
      <w:tr>
        <w:tc>
          <w:tcPr>
            <w:tcW w:type="dxa" w:w="1984"/>
          </w:tcPr>
          <w:p>
            <w:r>
              <w:rPr>
                <w:sz w:val="18"/>
              </w:rPr>
              <w:t>/review_grades</w:t>
            </w:r>
          </w:p>
        </w:tc>
        <w:tc>
          <w:tcPr>
            <w:tcW w:type="dxa" w:w="2835"/>
          </w:tcPr>
          <w:p>
            <w:r>
              <w:rPr>
                <w:sz w:val="18"/>
              </w:rPr>
              <w:t>Form: Child, Time period</w:t>
            </w:r>
          </w:p>
        </w:tc>
        <w:tc>
          <w:tcPr>
            <w:tcW w:type="dxa" w:w="4252"/>
          </w:tcPr>
          <w:p>
            <w:r>
              <w:rPr>
                <w:sz w:val="18"/>
              </w:rPr>
              <w:t>Fetches grades and generates trend analysis with recommendations</w:t>
            </w:r>
          </w:p>
        </w:tc>
      </w:tr>
    </w:tbl>
    <w:p/>
    <w:p>
      <w:r>
        <w:t>Why this is hard without MCP: Replicating this requires building a custom UI for parameterized prompt templates in the web app, then mobile, then a chatbot interface. MCP externalizes all of that — define the prompt once, every client renders its own native UI.</w:t>
      </w:r>
    </w:p>
    <w:p/>
    <w:p>
      <w:pPr>
        <w:pStyle w:val="Heading2"/>
      </w:pPr>
      <w:r>
        <w:t>5.3 Consuming External MCP Servers (Free Integrations)</w:t>
      </w:r>
    </w:p>
    <w:p>
      <w:r>
        <w:t>ClassBridge can act as an MCP client, connecting to community MCP servers to enrich AI-generated study materials without building integrations from scratch.</w:t>
      </w:r>
    </w:p>
    <w:tbl>
      <w:tblPr>
        <w:tblStyle w:val="TableGrid"/>
        <w:tblW w:type="auto" w:w="0"/>
        <w:jc w:val="center"/>
        <w:tblLook w:firstColumn="1" w:firstRow="1" w:lastColumn="0" w:lastRow="0" w:noHBand="0" w:noVBand="1" w:val="04A0"/>
      </w:tblPr>
      <w:tblGrid>
        <w:gridCol w:w="3024"/>
        <w:gridCol w:w="3024"/>
        <w:gridCol w:w="3024"/>
      </w:tblGrid>
      <w:tr>
        <w:tc>
          <w:tcPr>
            <w:tcW w:type="dxa" w:w="1984"/>
            <w:shd w:fill="2B579A" w:val="clear"/>
          </w:tcPr>
          <w:p>
            <w:pPr/>
            <w:r>
              <w:rPr>
                <w:b/>
                <w:color w:val="FFFFFF"/>
                <w:sz w:val="18"/>
              </w:rPr>
              <w:t>External MCP Server</w:t>
            </w:r>
          </w:p>
        </w:tc>
        <w:tc>
          <w:tcPr>
            <w:tcW w:type="dxa" w:w="3685"/>
            <w:shd w:fill="2B579A" w:val="clear"/>
          </w:tcPr>
          <w:p>
            <w:pPr/>
            <w:r>
              <w:rPr>
                <w:b/>
                <w:color w:val="FFFFFF"/>
                <w:sz w:val="18"/>
              </w:rPr>
              <w:t>What ClassBridge Gets</w:t>
            </w:r>
          </w:p>
        </w:tc>
        <w:tc>
          <w:tcPr>
            <w:tcW w:type="dxa" w:w="3402"/>
            <w:shd w:fill="2B579A" w:val="clear"/>
          </w:tcPr>
          <w:p>
            <w:pPr/>
            <w:r>
              <w:rPr>
                <w:b/>
                <w:color w:val="FFFFFF"/>
                <w:sz w:val="18"/>
              </w:rPr>
              <w:t>Build Cost Without MCP</w:t>
            </w:r>
          </w:p>
        </w:tc>
      </w:tr>
      <w:tr>
        <w:tc>
          <w:tcPr>
            <w:tcW w:type="dxa" w:w="1984"/>
          </w:tcPr>
          <w:p>
            <w:r>
              <w:rPr>
                <w:sz w:val="18"/>
              </w:rPr>
              <w:t>YouTube MCP</w:t>
            </w:r>
          </w:p>
        </w:tc>
        <w:tc>
          <w:tcPr>
            <w:tcW w:type="dxa" w:w="3685"/>
          </w:tcPr>
          <w:p>
            <w:r>
              <w:rPr>
                <w:sz w:val="18"/>
              </w:rPr>
              <w:t>Extract full video transcripts → generate study guides from Khan Academy videos</w:t>
            </w:r>
          </w:p>
        </w:tc>
        <w:tc>
          <w:tcPr>
            <w:tcW w:type="dxa" w:w="3402"/>
          </w:tcPr>
          <w:p>
            <w:r>
              <w:rPr>
                <w:sz w:val="18"/>
              </w:rPr>
              <w:t>Weeks (YouTube API, transcript parsing, quota management)</w:t>
            </w:r>
          </w:p>
        </w:tc>
      </w:tr>
      <w:tr>
        <w:tc>
          <w:tcPr>
            <w:tcW w:type="dxa" w:w="1984"/>
            <w:shd w:fill="F2F2F2" w:val="clear"/>
          </w:tcPr>
          <w:p>
            <w:r>
              <w:rPr>
                <w:sz w:val="18"/>
              </w:rPr>
              <w:t>Google Drive MCP</w:t>
            </w:r>
          </w:p>
        </w:tc>
        <w:tc>
          <w:tcPr>
            <w:tcW w:type="dxa" w:w="3685"/>
            <w:shd w:fill="F2F2F2" w:val="clear"/>
          </w:tcPr>
          <w:p>
            <w:r>
              <w:rPr>
                <w:sz w:val="18"/>
              </w:rPr>
              <w:t>Read teacher's uploaded rubrics/notes from Drive</w:t>
            </w:r>
          </w:p>
        </w:tc>
        <w:tc>
          <w:tcPr>
            <w:tcW w:type="dxa" w:w="3402"/>
            <w:shd w:fill="F2F2F2" w:val="clear"/>
          </w:tcPr>
          <w:p>
            <w:r>
              <w:rPr>
                <w:sz w:val="18"/>
              </w:rPr>
              <w:t>Days (OAuth, Drive API, file parsing)</w:t>
            </w:r>
          </w:p>
        </w:tc>
      </w:tr>
      <w:tr>
        <w:tc>
          <w:tcPr>
            <w:tcW w:type="dxa" w:w="1984"/>
          </w:tcPr>
          <w:p>
            <w:r>
              <w:rPr>
                <w:sz w:val="18"/>
              </w:rPr>
              <w:t>Brave Search MCP</w:t>
            </w:r>
          </w:p>
        </w:tc>
        <w:tc>
          <w:tcPr>
            <w:tcW w:type="dxa" w:w="3685"/>
          </w:tcPr>
          <w:p>
            <w:r>
              <w:rPr>
                <w:sz w:val="18"/>
              </w:rPr>
              <w:t>Enrich study guides with supplementary web articles (2K queries/month free)</w:t>
            </w:r>
          </w:p>
        </w:tc>
        <w:tc>
          <w:tcPr>
            <w:tcW w:type="dxa" w:w="3402"/>
          </w:tcPr>
          <w:p>
            <w:r>
              <w:rPr>
                <w:sz w:val="18"/>
              </w:rPr>
              <w:t>Days (search API integration, result ranking)</w:t>
            </w:r>
          </w:p>
        </w:tc>
      </w:tr>
      <w:tr>
        <w:tc>
          <w:tcPr>
            <w:tcW w:type="dxa" w:w="1984"/>
            <w:shd w:fill="F2F2F2" w:val="clear"/>
          </w:tcPr>
          <w:p>
            <w:r>
              <w:rPr>
                <w:sz w:val="18"/>
              </w:rPr>
              <w:t>Memory MCP</w:t>
            </w:r>
          </w:p>
        </w:tc>
        <w:tc>
          <w:tcPr>
            <w:tcW w:type="dxa" w:w="3685"/>
            <w:shd w:fill="F2F2F2" w:val="clear"/>
          </w:tcPr>
          <w:p>
            <w:r>
              <w:rPr>
                <w:sz w:val="18"/>
              </w:rPr>
              <w:t>Persistent student learning profiles across AI sessions (knowledge graph)</w:t>
            </w:r>
          </w:p>
        </w:tc>
        <w:tc>
          <w:tcPr>
            <w:tcW w:type="dxa" w:w="3402"/>
            <w:shd w:fill="F2F2F2" w:val="clear"/>
          </w:tcPr>
          <w:p>
            <w:r>
              <w:rPr>
                <w:sz w:val="18"/>
              </w:rPr>
              <w:t>Weeks (vector DB, knowledge graph implementation)</w:t>
            </w:r>
          </w:p>
        </w:tc>
      </w:tr>
      <w:tr>
        <w:tc>
          <w:tcPr>
            <w:tcW w:type="dxa" w:w="1984"/>
          </w:tcPr>
          <w:p>
            <w:r>
              <w:rPr>
                <w:sz w:val="18"/>
              </w:rPr>
              <w:t>Google Suite MCP</w:t>
            </w:r>
          </w:p>
        </w:tc>
        <w:tc>
          <w:tcPr>
            <w:tcW w:type="dxa" w:w="3685"/>
          </w:tcPr>
          <w:p>
            <w:r>
              <w:rPr>
                <w:sz w:val="18"/>
              </w:rPr>
              <w:t>Drive + Docs + Sheets + Calendar in one server</w:t>
            </w:r>
          </w:p>
        </w:tc>
        <w:tc>
          <w:tcPr>
            <w:tcW w:type="dxa" w:w="3402"/>
          </w:tcPr>
          <w:p>
            <w:r>
              <w:rPr>
                <w:sz w:val="18"/>
              </w:rPr>
              <w:t>Weeks (multi-API OAuth, file format handling)</w:t>
            </w:r>
          </w:p>
        </w:tc>
      </w:tr>
    </w:tbl>
    <w:p/>
    <w:p>
      <w:pPr>
        <w:pStyle w:val="Heading2"/>
      </w:pPr>
      <w:r>
        <w:t>5.4 Features Only Possible with MCP</w:t>
      </w:r>
    </w:p>
    <w:tbl>
      <w:tblPr>
        <w:tblStyle w:val="TableGrid"/>
        <w:tblW w:type="auto" w:w="0"/>
        <w:jc w:val="center"/>
        <w:tblLook w:firstColumn="1" w:firstRow="1" w:lastColumn="0" w:lastRow="0" w:noHBand="0" w:noVBand="1" w:val="04A0"/>
      </w:tblPr>
      <w:tblGrid>
        <w:gridCol w:w="4536"/>
        <w:gridCol w:w="4536"/>
      </w:tblGrid>
      <w:tr>
        <w:tc>
          <w:tcPr>
            <w:tcW w:type="dxa" w:w="2268"/>
            <w:shd w:fill="2B579A" w:val="clear"/>
          </w:tcPr>
          <w:p>
            <w:pPr/>
            <w:r>
              <w:rPr>
                <w:b/>
                <w:color w:val="FFFFFF"/>
                <w:sz w:val="18"/>
              </w:rPr>
              <w:t>Feature</w:t>
            </w:r>
          </w:p>
        </w:tc>
        <w:tc>
          <w:tcPr>
            <w:tcW w:type="dxa" w:w="6803"/>
            <w:shd w:fill="2B579A" w:val="clear"/>
          </w:tcPr>
          <w:p>
            <w:pPr/>
            <w:r>
              <w:rPr>
                <w:b/>
                <w:color w:val="FFFFFF"/>
                <w:sz w:val="18"/>
              </w:rPr>
              <w:t>Why MCP Is Required</w:t>
            </w:r>
          </w:p>
        </w:tc>
      </w:tr>
      <w:tr>
        <w:tc>
          <w:tcPr>
            <w:tcW w:type="dxa" w:w="2268"/>
          </w:tcPr>
          <w:p>
            <w:r>
              <w:rPr>
                <w:sz w:val="18"/>
              </w:rPr>
              <w:t>"Add ClassBridge to Claude"</w:t>
            </w:r>
          </w:p>
        </w:tc>
        <w:tc>
          <w:tcPr>
            <w:tcW w:type="dxa" w:w="6803"/>
          </w:tcPr>
          <w:p>
            <w:r>
              <w:rPr>
                <w:sz w:val="18"/>
              </w:rPr>
              <w:t>Users configure ClassBridge as a data source in Claude Desktop in 30 seconds. No app install needed.</w:t>
            </w:r>
          </w:p>
        </w:tc>
      </w:tr>
      <w:tr>
        <w:tc>
          <w:tcPr>
            <w:tcW w:type="dxa" w:w="2268"/>
            <w:shd w:fill="F2F2F2" w:val="clear"/>
          </w:tcPr>
          <w:p>
            <w:r>
              <w:rPr>
                <w:sz w:val="18"/>
              </w:rPr>
              <w:t>Voice-to-ClassBridge</w:t>
            </w:r>
          </w:p>
        </w:tc>
        <w:tc>
          <w:tcPr>
            <w:tcW w:type="dxa" w:w="6803"/>
            <w:shd w:fill="F2F2F2" w:val="clear"/>
          </w:tcPr>
          <w:p>
            <w:r>
              <w:rPr>
                <w:sz w:val="18"/>
              </w:rPr>
              <w:t>Claude Desktop has voice input. Parents speak "what's my kid's homework tonight?" and get answers from ClassBridge API.</w:t>
            </w:r>
          </w:p>
        </w:tc>
      </w:tr>
      <w:tr>
        <w:tc>
          <w:tcPr>
            <w:tcW w:type="dxa" w:w="2268"/>
          </w:tcPr>
          <w:p>
            <w:r>
              <w:rPr>
                <w:sz w:val="18"/>
              </w:rPr>
              <w:t>Multi-tool AI composition</w:t>
            </w:r>
          </w:p>
        </w:tc>
        <w:tc>
          <w:tcPr>
            <w:tcW w:type="dxa" w:w="6803"/>
          </w:tcPr>
          <w:p>
            <w:r>
              <w:rPr>
                <w:sz w:val="18"/>
              </w:rPr>
              <w:t>A Claude agent can combine ClassBridge data + Google Calendar + email MCP servers in one conversation — something no single app can do.</w:t>
            </w:r>
          </w:p>
        </w:tc>
      </w:tr>
      <w:tr>
        <w:tc>
          <w:tcPr>
            <w:tcW w:type="dxa" w:w="2268"/>
            <w:shd w:fill="F2F2F2" w:val="clear"/>
          </w:tcPr>
          <w:p>
            <w:r>
              <w:rPr>
                <w:sz w:val="18"/>
              </w:rPr>
              <w:t>Developer/school-IT ecosystem</w:t>
            </w:r>
          </w:p>
        </w:tc>
        <w:tc>
          <w:tcPr>
            <w:tcW w:type="dxa" w:w="6803"/>
            <w:shd w:fill="F2F2F2" w:val="clear"/>
          </w:tcPr>
          <w:p>
            <w:r>
              <w:rPr>
                <w:sz w:val="18"/>
              </w:rPr>
              <w:t>Schools can build custom automations that query ClassBridge data via MCP without ClassBridge building a custom API.</w:t>
            </w:r>
          </w:p>
        </w:tc>
      </w:tr>
      <w:tr>
        <w:tc>
          <w:tcPr>
            <w:tcW w:type="dxa" w:w="2268"/>
          </w:tcPr>
          <w:p>
            <w:r>
              <w:rPr>
                <w:sz w:val="18"/>
              </w:rPr>
              <w:t>Consistent AI pedagogy</w:t>
            </w:r>
          </w:p>
        </w:tc>
        <w:tc>
          <w:tcPr>
            <w:tcW w:type="dxa" w:w="6803"/>
          </w:tcPr>
          <w:p>
            <w:r>
              <w:rPr>
                <w:sz w:val="18"/>
              </w:rPr>
              <w:t>ClassBridge ships authoritative tutoring prompts that enforce "help learn, don't give answers" rules across all AI clients.</w:t>
            </w:r>
          </w:p>
        </w:tc>
      </w:tr>
    </w:tbl>
    <w:p>
      <w:r>
        <w:br w:type="page"/>
      </w:r>
    </w:p>
    <w:p>
      <w:pPr>
        <w:pStyle w:val="Heading1"/>
      </w:pPr>
      <w:r>
        <w:t>6. MCP Ecosystem Landscape</w:t>
      </w:r>
    </w:p>
    <w:p>
      <w:pPr>
        <w:pStyle w:val="Heading2"/>
      </w:pPr>
      <w:r>
        <w:t>6.1 MCP Client Ecosystem</w:t>
      </w:r>
    </w:p>
    <w:p>
      <w:r>
        <w:t>As of early 2026, MCP has been adopted by every major AI platform. The protocol launched in November 2024 and reached "millions of end-users" within its first year.</w:t>
      </w:r>
    </w:p>
    <w:tbl>
      <w:tblPr>
        <w:tblStyle w:val="TableGrid"/>
        <w:tblW w:type="auto" w:w="0"/>
        <w:jc w:val="center"/>
        <w:tblLook w:firstColumn="1" w:firstRow="1" w:lastColumn="0" w:lastRow="0" w:noHBand="0" w:noVBand="1" w:val="04A0"/>
      </w:tblPr>
      <w:tblGrid>
        <w:gridCol w:w="3024"/>
        <w:gridCol w:w="3024"/>
        <w:gridCol w:w="3024"/>
      </w:tblGrid>
      <w:tr>
        <w:tc>
          <w:tcPr>
            <w:tcW w:type="dxa" w:w="2268"/>
            <w:shd w:fill="2B579A" w:val="clear"/>
          </w:tcPr>
          <w:p>
            <w:pPr/>
            <w:r>
              <w:rPr>
                <w:b/>
                <w:color w:val="FFFFFF"/>
                <w:sz w:val="18"/>
              </w:rPr>
              <w:t>Client</w:t>
            </w:r>
          </w:p>
        </w:tc>
        <w:tc>
          <w:tcPr>
            <w:tcW w:type="dxa" w:w="2551"/>
            <w:shd w:fill="2B579A" w:val="clear"/>
          </w:tcPr>
          <w:p>
            <w:pPr/>
            <w:r>
              <w:rPr>
                <w:b/>
                <w:color w:val="FFFFFF"/>
                <w:sz w:val="18"/>
              </w:rPr>
              <w:t>Users / Scale</w:t>
            </w:r>
          </w:p>
        </w:tc>
        <w:tc>
          <w:tcPr>
            <w:tcW w:type="dxa" w:w="4252"/>
            <w:shd w:fill="2B579A" w:val="clear"/>
          </w:tcPr>
          <w:p>
            <w:pPr/>
            <w:r>
              <w:rPr>
                <w:b/>
                <w:color w:val="FFFFFF"/>
                <w:sz w:val="18"/>
              </w:rPr>
              <w:t>MCP Support Status</w:t>
            </w:r>
          </w:p>
        </w:tc>
      </w:tr>
      <w:tr>
        <w:tc>
          <w:tcPr>
            <w:tcW w:type="dxa" w:w="2268"/>
          </w:tcPr>
          <w:p>
            <w:r>
              <w:rPr>
                <w:sz w:val="18"/>
              </w:rPr>
              <w:t>GitHub Copilot (VS Code)</w:t>
            </w:r>
          </w:p>
        </w:tc>
        <w:tc>
          <w:tcPr>
            <w:tcW w:type="dxa" w:w="2551"/>
          </w:tcPr>
          <w:p>
            <w:r>
              <w:rPr>
                <w:sz w:val="18"/>
              </w:rPr>
              <w:t>20M+ users, 90% of Fortune 100</w:t>
            </w:r>
          </w:p>
        </w:tc>
        <w:tc>
          <w:tcPr>
            <w:tcW w:type="dxa" w:w="4252"/>
          </w:tcPr>
          <w:p>
            <w:r>
              <w:rPr>
                <w:sz w:val="18"/>
              </w:rPr>
              <w:t>Full — agent mode with MCP rolled out to all VS Code users</w:t>
            </w:r>
          </w:p>
        </w:tc>
      </w:tr>
      <w:tr>
        <w:tc>
          <w:tcPr>
            <w:tcW w:type="dxa" w:w="2268"/>
            <w:shd w:fill="F2F2F2" w:val="clear"/>
          </w:tcPr>
          <w:p>
            <w:r>
              <w:rPr>
                <w:sz w:val="18"/>
              </w:rPr>
              <w:t>Claude Desktop / Claude Code</w:t>
            </w:r>
          </w:p>
        </w:tc>
        <w:tc>
          <w:tcPr>
            <w:tcW w:type="dxa" w:w="2551"/>
            <w:shd w:fill="F2F2F2" w:val="clear"/>
          </w:tcPr>
          <w:p>
            <w:r>
              <w:rPr>
                <w:sz w:val="18"/>
              </w:rPr>
              <w:t>~18.9M MAU; ~300M with API</w:t>
            </w:r>
          </w:p>
        </w:tc>
        <w:tc>
          <w:tcPr>
            <w:tcW w:type="dxa" w:w="4252"/>
            <w:shd w:fill="F2F2F2" w:val="clear"/>
          </w:tcPr>
          <w:p>
            <w:r>
              <w:rPr>
                <w:sz w:val="18"/>
              </w:rPr>
              <w:t>Full — original MCP client (Anthropic created MCP)</w:t>
            </w:r>
          </w:p>
        </w:tc>
      </w:tr>
      <w:tr>
        <w:tc>
          <w:tcPr>
            <w:tcW w:type="dxa" w:w="2268"/>
          </w:tcPr>
          <w:p>
            <w:r>
              <w:rPr>
                <w:sz w:val="18"/>
              </w:rPr>
              <w:t>ChatGPT (OpenAI)</w:t>
            </w:r>
          </w:p>
        </w:tc>
        <w:tc>
          <w:tcPr>
            <w:tcW w:type="dxa" w:w="2551"/>
          </w:tcPr>
          <w:p>
            <w:r>
              <w:rPr>
                <w:sz w:val="18"/>
              </w:rPr>
              <w:t>400M+ weekly users</w:t>
            </w:r>
          </w:p>
        </w:tc>
        <w:tc>
          <w:tcPr>
            <w:tcW w:type="dxa" w:w="4252"/>
          </w:tcPr>
          <w:p>
            <w:r>
              <w:rPr>
                <w:sz w:val="18"/>
              </w:rPr>
              <w:t>Adopted MCP March 2025</w:t>
            </w:r>
          </w:p>
        </w:tc>
      </w:tr>
      <w:tr>
        <w:tc>
          <w:tcPr>
            <w:tcW w:type="dxa" w:w="2268"/>
            <w:shd w:fill="F2F2F2" w:val="clear"/>
          </w:tcPr>
          <w:p>
            <w:r>
              <w:rPr>
                <w:sz w:val="18"/>
              </w:rPr>
              <w:t>Google Gemini</w:t>
            </w:r>
          </w:p>
        </w:tc>
        <w:tc>
          <w:tcPr>
            <w:tcW w:type="dxa" w:w="2551"/>
            <w:shd w:fill="F2F2F2" w:val="clear"/>
          </w:tcPr>
          <w:p>
            <w:r>
              <w:rPr>
                <w:sz w:val="18"/>
              </w:rPr>
              <w:t>Hundreds of millions</w:t>
            </w:r>
          </w:p>
        </w:tc>
        <w:tc>
          <w:tcPr>
            <w:tcW w:type="dxa" w:w="4252"/>
            <w:shd w:fill="F2F2F2" w:val="clear"/>
          </w:tcPr>
          <w:p>
            <w:r>
              <w:rPr>
                <w:sz w:val="18"/>
              </w:rPr>
              <w:t>Confirmed MCP support April 2025</w:t>
            </w:r>
          </w:p>
        </w:tc>
      </w:tr>
      <w:tr>
        <w:tc>
          <w:tcPr>
            <w:tcW w:type="dxa" w:w="2268"/>
          </w:tcPr>
          <w:p>
            <w:r>
              <w:rPr>
                <w:sz w:val="18"/>
              </w:rPr>
              <w:t>Cursor</w:t>
            </w:r>
          </w:p>
        </w:tc>
        <w:tc>
          <w:tcPr>
            <w:tcW w:type="dxa" w:w="2551"/>
          </w:tcPr>
          <w:p>
            <w:r>
              <w:rPr>
                <w:sz w:val="18"/>
              </w:rPr>
              <w:t>1M+ users, $1B ARR, 360K paying</w:t>
            </w:r>
          </w:p>
        </w:tc>
        <w:tc>
          <w:tcPr>
            <w:tcW w:type="dxa" w:w="4252"/>
          </w:tcPr>
          <w:p>
            <w:r>
              <w:rPr>
                <w:sz w:val="18"/>
              </w:rPr>
              <w:t>Full</w:t>
            </w:r>
          </w:p>
        </w:tc>
      </w:tr>
      <w:tr>
        <w:tc>
          <w:tcPr>
            <w:tcW w:type="dxa" w:w="2268"/>
            <w:shd w:fill="F2F2F2" w:val="clear"/>
          </w:tcPr>
          <w:p>
            <w:r>
              <w:rPr>
                <w:sz w:val="18"/>
              </w:rPr>
              <w:t>Windsurf (Codeium)</w:t>
            </w:r>
          </w:p>
        </w:tc>
        <w:tc>
          <w:tcPr>
            <w:tcW w:type="dxa" w:w="2551"/>
            <w:shd w:fill="F2F2F2" w:val="clear"/>
          </w:tcPr>
          <w:p>
            <w:r>
              <w:rPr>
                <w:sz w:val="18"/>
              </w:rPr>
              <w:t>Millions</w:t>
            </w:r>
          </w:p>
        </w:tc>
        <w:tc>
          <w:tcPr>
            <w:tcW w:type="dxa" w:w="4252"/>
            <w:shd w:fill="F2F2F2" w:val="clear"/>
          </w:tcPr>
          <w:p>
            <w:r>
              <w:rPr>
                <w:sz w:val="18"/>
              </w:rPr>
              <w:t>Full — built-in MCP Plugin Store</w:t>
            </w:r>
          </w:p>
        </w:tc>
      </w:tr>
      <w:tr>
        <w:tc>
          <w:tcPr>
            <w:tcW w:type="dxa" w:w="2268"/>
          </w:tcPr>
          <w:p>
            <w:r>
              <w:rPr>
                <w:sz w:val="18"/>
              </w:rPr>
              <w:t>JetBrains AI Assistant</w:t>
            </w:r>
          </w:p>
        </w:tc>
        <w:tc>
          <w:tcPr>
            <w:tcW w:type="dxa" w:w="2551"/>
          </w:tcPr>
          <w:p>
            <w:r>
              <w:rPr>
                <w:sz w:val="18"/>
              </w:rPr>
              <w:t>Tens of millions of IDE users</w:t>
            </w:r>
          </w:p>
        </w:tc>
        <w:tc>
          <w:tcPr>
            <w:tcW w:type="dxa" w:w="4252"/>
          </w:tcPr>
          <w:p>
            <w:r>
              <w:rPr>
                <w:sz w:val="18"/>
              </w:rPr>
              <w:t>Full (since 2025.2)</w:t>
            </w:r>
          </w:p>
        </w:tc>
      </w:tr>
      <w:tr>
        <w:tc>
          <w:tcPr>
            <w:tcW w:type="dxa" w:w="2268"/>
            <w:shd w:fill="F2F2F2" w:val="clear"/>
          </w:tcPr>
          <w:p>
            <w:r>
              <w:rPr>
                <w:sz w:val="18"/>
              </w:rPr>
              <w:t>LibreChat</w:t>
            </w:r>
          </w:p>
        </w:tc>
        <w:tc>
          <w:tcPr>
            <w:tcW w:type="dxa" w:w="2551"/>
            <w:shd w:fill="F2F2F2" w:val="clear"/>
          </w:tcPr>
          <w:p>
            <w:r>
              <w:rPr>
                <w:sz w:val="18"/>
              </w:rPr>
              <w:t>Open-source, self-hosted</w:t>
            </w:r>
          </w:p>
        </w:tc>
        <w:tc>
          <w:tcPr>
            <w:tcW w:type="dxa" w:w="4252"/>
            <w:shd w:fill="F2F2F2" w:val="clear"/>
          </w:tcPr>
          <w:p>
            <w:r>
              <w:rPr>
                <w:sz w:val="18"/>
              </w:rPr>
              <w:t>Full</w:t>
            </w:r>
          </w:p>
        </w:tc>
      </w:tr>
    </w:tbl>
    <w:p/>
    <w:p>
      <w:pPr>
        <w:pStyle w:val="Heading2"/>
      </w:pPr>
      <w:r>
        <w:t>6.2 Available External MCP Servers</w:t>
      </w:r>
    </w:p>
    <w:p>
      <w:r>
        <w:t>The ecosystem has 1,200+ catalogued servers across directories like mcp-awesome.com, mcpservers.org, and mcp.so. Key servers relevant to ClassBridge:</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417"/>
            <w:shd w:fill="2B579A" w:val="clear"/>
          </w:tcPr>
          <w:p>
            <w:pPr/>
            <w:r>
              <w:rPr>
                <w:b/>
                <w:color w:val="FFFFFF"/>
                <w:sz w:val="18"/>
              </w:rPr>
              <w:t>Category</w:t>
            </w:r>
          </w:p>
        </w:tc>
        <w:tc>
          <w:tcPr>
            <w:tcW w:type="dxa" w:w="2551"/>
            <w:shd w:fill="2B579A" w:val="clear"/>
          </w:tcPr>
          <w:p>
            <w:pPr/>
            <w:r>
              <w:rPr>
                <w:b/>
                <w:color w:val="FFFFFF"/>
                <w:sz w:val="18"/>
              </w:rPr>
              <w:t>Server</w:t>
            </w:r>
          </w:p>
        </w:tc>
        <w:tc>
          <w:tcPr>
            <w:tcW w:type="dxa" w:w="1701"/>
            <w:shd w:fill="2B579A" w:val="clear"/>
          </w:tcPr>
          <w:p>
            <w:pPr/>
            <w:r>
              <w:rPr>
                <w:b/>
                <w:color w:val="FFFFFF"/>
                <w:sz w:val="18"/>
              </w:rPr>
              <w:t>Free Tier</w:t>
            </w:r>
          </w:p>
        </w:tc>
        <w:tc>
          <w:tcPr>
            <w:tcW w:type="dxa" w:w="3402"/>
            <w:shd w:fill="2B579A" w:val="clear"/>
          </w:tcPr>
          <w:p>
            <w:pPr/>
            <w:r>
              <w:rPr>
                <w:b/>
                <w:color w:val="FFFFFF"/>
                <w:sz w:val="18"/>
              </w:rPr>
              <w:t>Relevance to ClassBridge</w:t>
            </w:r>
          </w:p>
        </w:tc>
      </w:tr>
      <w:tr>
        <w:tc>
          <w:tcPr>
            <w:tcW w:type="dxa" w:w="1417"/>
          </w:tcPr>
          <w:p>
            <w:r>
              <w:rPr>
                <w:sz w:val="18"/>
              </w:rPr>
              <w:t>Web Search</w:t>
            </w:r>
          </w:p>
        </w:tc>
        <w:tc>
          <w:tcPr>
            <w:tcW w:type="dxa" w:w="2551"/>
          </w:tcPr>
          <w:p>
            <w:r>
              <w:rPr>
                <w:sz w:val="18"/>
              </w:rPr>
              <w:t>Brave Search MCP</w:t>
            </w:r>
          </w:p>
        </w:tc>
        <w:tc>
          <w:tcPr>
            <w:tcW w:type="dxa" w:w="1701"/>
          </w:tcPr>
          <w:p>
            <w:r>
              <w:rPr>
                <w:sz w:val="18"/>
              </w:rPr>
              <w:t>2,000 queries/month</w:t>
            </w:r>
          </w:p>
        </w:tc>
        <w:tc>
          <w:tcPr>
            <w:tcW w:type="dxa" w:w="3402"/>
          </w:tcPr>
          <w:p>
            <w:r>
              <w:rPr>
                <w:sz w:val="18"/>
              </w:rPr>
              <w:t>Enrich study guides with supplementary articles</w:t>
            </w:r>
          </w:p>
        </w:tc>
      </w:tr>
      <w:tr>
        <w:tc>
          <w:tcPr>
            <w:tcW w:type="dxa" w:w="1417"/>
            <w:shd w:fill="F2F2F2" w:val="clear"/>
          </w:tcPr>
          <w:p>
            <w:r>
              <w:rPr>
                <w:sz w:val="18"/>
              </w:rPr>
              <w:t>Web Search</w:t>
            </w:r>
          </w:p>
        </w:tc>
        <w:tc>
          <w:tcPr>
            <w:tcW w:type="dxa" w:w="2551"/>
            <w:shd w:fill="F2F2F2" w:val="clear"/>
          </w:tcPr>
          <w:p>
            <w:r>
              <w:rPr>
                <w:sz w:val="18"/>
              </w:rPr>
              <w:t>Tavily Search MCP</w:t>
            </w:r>
          </w:p>
        </w:tc>
        <w:tc>
          <w:tcPr>
            <w:tcW w:type="dxa" w:w="1701"/>
            <w:shd w:fill="F2F2F2" w:val="clear"/>
          </w:tcPr>
          <w:p>
            <w:r>
              <w:rPr>
                <w:sz w:val="18"/>
              </w:rPr>
              <w:t>1,000 credits/month</w:t>
            </w:r>
          </w:p>
        </w:tc>
        <w:tc>
          <w:tcPr>
            <w:tcW w:type="dxa" w:w="3402"/>
            <w:shd w:fill="F2F2F2" w:val="clear"/>
          </w:tcPr>
          <w:p>
            <w:r>
              <w:rPr>
                <w:sz w:val="18"/>
              </w:rPr>
              <w:t>Multi-source research aggregation for AI tutoring</w:t>
            </w:r>
          </w:p>
        </w:tc>
      </w:tr>
      <w:tr>
        <w:tc>
          <w:tcPr>
            <w:tcW w:type="dxa" w:w="1417"/>
          </w:tcPr>
          <w:p>
            <w:r>
              <w:rPr>
                <w:sz w:val="18"/>
              </w:rPr>
              <w:t>Google</w:t>
            </w:r>
          </w:p>
        </w:tc>
        <w:tc>
          <w:tcPr>
            <w:tcW w:type="dxa" w:w="2551"/>
          </w:tcPr>
          <w:p>
            <w:r>
              <w:rPr>
                <w:sz w:val="18"/>
              </w:rPr>
              <w:t>Google Drive MCP (Anthropic official)</w:t>
            </w:r>
          </w:p>
        </w:tc>
        <w:tc>
          <w:tcPr>
            <w:tcW w:type="dxa" w:w="1701"/>
          </w:tcPr>
          <w:p>
            <w:r>
              <w:rPr>
                <w:sz w:val="18"/>
              </w:rPr>
              <w:t>Unlimited (user's Drive)</w:t>
            </w:r>
          </w:p>
        </w:tc>
        <w:tc>
          <w:tcPr>
            <w:tcW w:type="dxa" w:w="3402"/>
          </w:tcPr>
          <w:p>
            <w:r>
              <w:rPr>
                <w:sz w:val="18"/>
              </w:rPr>
              <w:t>Read teacher's rubrics, notes, syllabi from Drive</w:t>
            </w:r>
          </w:p>
        </w:tc>
      </w:tr>
      <w:tr>
        <w:tc>
          <w:tcPr>
            <w:tcW w:type="dxa" w:w="1417"/>
            <w:shd w:fill="F2F2F2" w:val="clear"/>
          </w:tcPr>
          <w:p>
            <w:r>
              <w:rPr>
                <w:sz w:val="18"/>
              </w:rPr>
              <w:t>Google</w:t>
            </w:r>
          </w:p>
        </w:tc>
        <w:tc>
          <w:tcPr>
            <w:tcW w:type="dxa" w:w="2551"/>
            <w:shd w:fill="F2F2F2" w:val="clear"/>
          </w:tcPr>
          <w:p>
            <w:r>
              <w:rPr>
                <w:sz w:val="18"/>
              </w:rPr>
              <w:t>Google Suite MCP</w:t>
            </w:r>
          </w:p>
        </w:tc>
        <w:tc>
          <w:tcPr>
            <w:tcW w:type="dxa" w:w="1701"/>
            <w:shd w:fill="F2F2F2" w:val="clear"/>
          </w:tcPr>
          <w:p>
            <w:r>
              <w:rPr>
                <w:sz w:val="18"/>
              </w:rPr>
              <w:t>Unlimited</w:t>
            </w:r>
          </w:p>
        </w:tc>
        <w:tc>
          <w:tcPr>
            <w:tcW w:type="dxa" w:w="3402"/>
            <w:shd w:fill="F2F2F2" w:val="clear"/>
          </w:tcPr>
          <w:p>
            <w:r>
              <w:rPr>
                <w:sz w:val="18"/>
              </w:rPr>
              <w:t>Drive + Docs + Sheets + Calendar combined</w:t>
            </w:r>
          </w:p>
        </w:tc>
      </w:tr>
      <w:tr>
        <w:tc>
          <w:tcPr>
            <w:tcW w:type="dxa" w:w="1417"/>
          </w:tcPr>
          <w:p>
            <w:r>
              <w:rPr>
                <w:sz w:val="18"/>
              </w:rPr>
              <w:t>Video</w:t>
            </w:r>
          </w:p>
        </w:tc>
        <w:tc>
          <w:tcPr>
            <w:tcW w:type="dxa" w:w="2551"/>
          </w:tcPr>
          <w:p>
            <w:r>
              <w:rPr>
                <w:sz w:val="18"/>
              </w:rPr>
              <w:t>YouTube MCP</w:t>
            </w:r>
          </w:p>
        </w:tc>
        <w:tc>
          <w:tcPr>
            <w:tcW w:type="dxa" w:w="1701"/>
          </w:tcPr>
          <w:p>
            <w:r>
              <w:rPr>
                <w:sz w:val="18"/>
              </w:rPr>
              <w:t>10K queries/day (Data API)</w:t>
            </w:r>
          </w:p>
        </w:tc>
        <w:tc>
          <w:tcPr>
            <w:tcW w:type="dxa" w:w="3402"/>
          </w:tcPr>
          <w:p>
            <w:r>
              <w:rPr>
                <w:sz w:val="18"/>
              </w:rPr>
              <w:t>Extract transcripts, generate study guides from Khan Academy</w:t>
            </w:r>
          </w:p>
        </w:tc>
      </w:tr>
      <w:tr>
        <w:tc>
          <w:tcPr>
            <w:tcW w:type="dxa" w:w="1417"/>
            <w:shd w:fill="F2F2F2" w:val="clear"/>
          </w:tcPr>
          <w:p>
            <w:r>
              <w:rPr>
                <w:sz w:val="18"/>
              </w:rPr>
              <w:t>Memory</w:t>
            </w:r>
          </w:p>
        </w:tc>
        <w:tc>
          <w:tcPr>
            <w:tcW w:type="dxa" w:w="2551"/>
            <w:shd w:fill="F2F2F2" w:val="clear"/>
          </w:tcPr>
          <w:p>
            <w:r>
              <w:rPr>
                <w:sz w:val="18"/>
              </w:rPr>
              <w:t>Memory MCP (Anthropic official)</w:t>
            </w:r>
          </w:p>
        </w:tc>
        <w:tc>
          <w:tcPr>
            <w:tcW w:type="dxa" w:w="1701"/>
            <w:shd w:fill="F2F2F2" w:val="clear"/>
          </w:tcPr>
          <w:p>
            <w:r>
              <w:rPr>
                <w:sz w:val="18"/>
              </w:rPr>
              <w:t>Unlimited (local)</w:t>
            </w:r>
          </w:p>
        </w:tc>
        <w:tc>
          <w:tcPr>
            <w:tcW w:type="dxa" w:w="3402"/>
            <w:shd w:fill="F2F2F2" w:val="clear"/>
          </w:tcPr>
          <w:p>
            <w:r>
              <w:rPr>
                <w:sz w:val="18"/>
              </w:rPr>
              <w:t>Persistent student learning profiles across sessions</w:t>
            </w:r>
          </w:p>
        </w:tc>
      </w:tr>
      <w:tr>
        <w:tc>
          <w:tcPr>
            <w:tcW w:type="dxa" w:w="1417"/>
          </w:tcPr>
          <w:p>
            <w:r>
              <w:rPr>
                <w:sz w:val="18"/>
              </w:rPr>
              <w:t>Files</w:t>
            </w:r>
          </w:p>
        </w:tc>
        <w:tc>
          <w:tcPr>
            <w:tcW w:type="dxa" w:w="2551"/>
          </w:tcPr>
          <w:p>
            <w:r>
              <w:rPr>
                <w:sz w:val="18"/>
              </w:rPr>
              <w:t>Filesystem MCP (Anthropic official)</w:t>
            </w:r>
          </w:p>
        </w:tc>
        <w:tc>
          <w:tcPr>
            <w:tcW w:type="dxa" w:w="1701"/>
          </w:tcPr>
          <w:p>
            <w:r>
              <w:rPr>
                <w:sz w:val="18"/>
              </w:rPr>
              <w:t>Unlimited (local)</w:t>
            </w:r>
          </w:p>
        </w:tc>
        <w:tc>
          <w:tcPr>
            <w:tcW w:type="dxa" w:w="3402"/>
          </w:tcPr>
          <w:p>
            <w:r>
              <w:rPr>
                <w:sz w:val="18"/>
              </w:rPr>
              <w:t>Secure local file operations for school lab scenarios</w:t>
            </w:r>
          </w:p>
        </w:tc>
      </w:tr>
    </w:tbl>
    <w:p/>
    <w:p>
      <w:pPr>
        <w:pStyle w:val="Heading2"/>
      </w:pPr>
      <w:r>
        <w:t>6.3 Education-Specific MCP Servers</w:t>
      </w:r>
    </w:p>
    <w:p>
      <w:r>
        <w:t>The education-specific MCP server ecosystem is early but growing. No production-grade education MCP server exists yet — this is ClassBridge's competitive opportunity.</w:t>
      </w:r>
    </w:p>
    <w:tbl>
      <w:tblPr>
        <w:tblStyle w:val="TableGrid"/>
        <w:tblW w:type="auto" w:w="0"/>
        <w:jc w:val="center"/>
        <w:tblLook w:firstColumn="1" w:firstRow="1" w:lastColumn="0" w:lastRow="0" w:noHBand="0" w:noVBand="1" w:val="04A0"/>
      </w:tblPr>
      <w:tblGrid>
        <w:gridCol w:w="3024"/>
        <w:gridCol w:w="3024"/>
        <w:gridCol w:w="3024"/>
      </w:tblGrid>
      <w:tr>
        <w:tc>
          <w:tcPr>
            <w:tcW w:type="dxa" w:w="1984"/>
            <w:shd w:fill="2B579A" w:val="clear"/>
          </w:tcPr>
          <w:p>
            <w:pPr/>
            <w:r>
              <w:rPr>
                <w:b/>
                <w:color w:val="FFFFFF"/>
                <w:sz w:val="18"/>
              </w:rPr>
              <w:t>Server</w:t>
            </w:r>
          </w:p>
        </w:tc>
        <w:tc>
          <w:tcPr>
            <w:tcW w:type="dxa" w:w="4535"/>
            <w:shd w:fill="2B579A" w:val="clear"/>
          </w:tcPr>
          <w:p>
            <w:pPr/>
            <w:r>
              <w:rPr>
                <w:b/>
                <w:color w:val="FFFFFF"/>
                <w:sz w:val="18"/>
              </w:rPr>
              <w:t>What It Does</w:t>
            </w:r>
          </w:p>
        </w:tc>
        <w:tc>
          <w:tcPr>
            <w:tcW w:type="dxa" w:w="2551"/>
            <w:shd w:fill="2B579A" w:val="clear"/>
          </w:tcPr>
          <w:p>
            <w:pPr/>
            <w:r>
              <w:rPr>
                <w:b/>
                <w:color w:val="FFFFFF"/>
                <w:sz w:val="18"/>
              </w:rPr>
              <w:t>Maturity</w:t>
            </w:r>
          </w:p>
        </w:tc>
      </w:tr>
      <w:tr>
        <w:tc>
          <w:tcPr>
            <w:tcW w:type="dxa" w:w="1984"/>
          </w:tcPr>
          <w:p>
            <w:r>
              <w:rPr>
                <w:sz w:val="18"/>
              </w:rPr>
              <w:t>EduChain MCP</w:t>
            </w:r>
          </w:p>
        </w:tc>
        <w:tc>
          <w:tcPr>
            <w:tcW w:type="dxa" w:w="4535"/>
          </w:tcPr>
          <w:p>
            <w:r>
              <w:rPr>
                <w:sz w:val="18"/>
              </w:rPr>
              <w:t>Generates MCQs, lesson plans, flashcards via Claude Desktop</w:t>
            </w:r>
          </w:p>
        </w:tc>
        <w:tc>
          <w:tcPr>
            <w:tcW w:type="dxa" w:w="2551"/>
          </w:tcPr>
          <w:p>
            <w:r>
              <w:rPr>
                <w:sz w:val="18"/>
              </w:rPr>
              <w:t>Community / experimental</w:t>
            </w:r>
          </w:p>
        </w:tc>
      </w:tr>
      <w:tr>
        <w:tc>
          <w:tcPr>
            <w:tcW w:type="dxa" w:w="1984"/>
            <w:shd w:fill="F2F2F2" w:val="clear"/>
          </w:tcPr>
          <w:p>
            <w:r>
              <w:rPr>
                <w:sz w:val="18"/>
              </w:rPr>
              <w:t>EduBase MCP</w:t>
            </w:r>
          </w:p>
        </w:tc>
        <w:tc>
          <w:tcPr>
            <w:tcW w:type="dxa" w:w="4535"/>
            <w:shd w:fill="F2F2F2" w:val="clear"/>
          </w:tcPr>
          <w:p>
            <w:r>
              <w:rPr>
                <w:sz w:val="18"/>
              </w:rPr>
              <w:t>Quiz creation, exam scheduling, result analysis</w:t>
            </w:r>
          </w:p>
        </w:tc>
        <w:tc>
          <w:tcPr>
            <w:tcW w:type="dxa" w:w="2551"/>
            <w:shd w:fill="F2F2F2" w:val="clear"/>
          </w:tcPr>
          <w:p>
            <w:r>
              <w:rPr>
                <w:sz w:val="18"/>
              </w:rPr>
              <w:t>Community</w:t>
            </w:r>
          </w:p>
        </w:tc>
      </w:tr>
      <w:tr>
        <w:tc>
          <w:tcPr>
            <w:tcW w:type="dxa" w:w="1984"/>
          </w:tcPr>
          <w:p>
            <w:r>
              <w:rPr>
                <w:sz w:val="18"/>
              </w:rPr>
              <w:t>Educational Tutor MCP</w:t>
            </w:r>
          </w:p>
        </w:tc>
        <w:tc>
          <w:tcPr>
            <w:tcW w:type="dxa" w:w="4535"/>
          </w:tcPr>
          <w:p>
            <w:r>
              <w:rPr>
                <w:sz w:val="18"/>
              </w:rPr>
              <w:t>Grading tools, cognitive diagnosis, knowledge tracing, learning paths</w:t>
            </w:r>
          </w:p>
        </w:tc>
        <w:tc>
          <w:tcPr>
            <w:tcW w:type="dxa" w:w="2551"/>
          </w:tcPr>
          <w:p>
            <w:r>
              <w:rPr>
                <w:sz w:val="18"/>
              </w:rPr>
              <w:t>Community</w:t>
            </w:r>
          </w:p>
        </w:tc>
      </w:tr>
      <w:tr>
        <w:tc>
          <w:tcPr>
            <w:tcW w:type="dxa" w:w="1984"/>
            <w:shd w:fill="F2F2F2" w:val="clear"/>
          </w:tcPr>
          <w:p>
            <w:r>
              <w:rPr>
                <w:sz w:val="18"/>
              </w:rPr>
              <w:t>MCP Server Learning</w:t>
            </w:r>
          </w:p>
        </w:tc>
        <w:tc>
          <w:tcPr>
            <w:tcW w:type="dxa" w:w="4535"/>
            <w:shd w:fill="F2F2F2" w:val="clear"/>
          </w:tcPr>
          <w:p>
            <w:r>
              <w:rPr>
                <w:sz w:val="18"/>
              </w:rPr>
              <w:t>Flashcard generation with Anki integration, Zotero, Obsidian</w:t>
            </w:r>
          </w:p>
        </w:tc>
        <w:tc>
          <w:tcPr>
            <w:tcW w:type="dxa" w:w="2551"/>
            <w:shd w:fill="F2F2F2" w:val="clear"/>
          </w:tcPr>
          <w:p>
            <w:r>
              <w:rPr>
                <w:sz w:val="18"/>
              </w:rPr>
              <w:t>Community</w:t>
            </w:r>
          </w:p>
        </w:tc>
      </w:tr>
      <w:tr>
        <w:tc>
          <w:tcPr>
            <w:tcW w:type="dxa" w:w="1984"/>
          </w:tcPr>
          <w:p>
            <w:r>
              <w:rPr>
                <w:sz w:val="18"/>
              </w:rPr>
              <w:t>Skolverket MCP</w:t>
            </w:r>
          </w:p>
        </w:tc>
        <w:tc>
          <w:tcPr>
            <w:tcW w:type="dxa" w:w="4535"/>
          </w:tcPr>
          <w:p>
            <w:r>
              <w:rPr>
                <w:sz w:val="18"/>
              </w:rPr>
              <w:t>Swedish curriculum data — curricula, courses, school lookup</w:t>
            </w:r>
          </w:p>
        </w:tc>
        <w:tc>
          <w:tcPr>
            <w:tcW w:type="dxa" w:w="2551"/>
          </w:tcPr>
          <w:p>
            <w:r>
              <w:rPr>
                <w:sz w:val="18"/>
              </w:rPr>
              <w:t>Community</w:t>
            </w:r>
          </w:p>
        </w:tc>
      </w:tr>
      <w:tr>
        <w:tc>
          <w:tcPr>
            <w:tcW w:type="dxa" w:w="1984"/>
            <w:shd w:fill="F2F2F2" w:val="clear"/>
          </w:tcPr>
          <w:p>
            <w:r>
              <w:rPr>
                <w:sz w:val="18"/>
              </w:rPr>
              <w:t>ClassBridge MCP (planned)</w:t>
            </w:r>
          </w:p>
        </w:tc>
        <w:tc>
          <w:tcPr>
            <w:tcW w:type="dxa" w:w="4535"/>
            <w:shd w:fill="F2F2F2" w:val="clear"/>
          </w:tcPr>
          <w:p>
            <w:r>
              <w:rPr>
                <w:sz w:val="18"/>
              </w:rPr>
              <w:t>Production-grade: real OAuth, real student data, real institutional backing</w:t>
            </w:r>
          </w:p>
        </w:tc>
        <w:tc>
          <w:tcPr>
            <w:tcW w:type="dxa" w:w="2551"/>
            <w:shd w:fill="F2F2F2" w:val="clear"/>
          </w:tcPr>
          <w:p>
            <w:r>
              <w:rPr>
                <w:sz w:val="18"/>
              </w:rPr>
              <w:t>Planned — Phase 2 Track F</w:t>
            </w:r>
          </w:p>
        </w:tc>
      </w:tr>
    </w:tbl>
    <w:p>
      <w:r>
        <w:t>Key insight: Khan Academy's Khanmigo has not published an MCP server. There is no dominant player in the "education MCP server" space. ClassBridge can establish first-mover advantage.</w:t>
      </w:r>
    </w:p>
    <w:p>
      <w:r>
        <w:br w:type="page"/>
      </w:r>
    </w:p>
    <w:p>
      <w:pPr>
        <w:pStyle w:val="Heading1"/>
      </w:pPr>
      <w:r>
        <w:t>7. Architecture Design</w:t>
      </w:r>
    </w:p>
    <w:p>
      <w:pPr>
        <w:pStyle w:val="Heading2"/>
      </w:pPr>
      <w:r>
        <w:t>System Architecture</w:t>
      </w:r>
    </w:p>
    <w:p>
      <w:r>
        <w:rPr>
          <w:rFonts w:ascii="Consolas" w:hAnsi="Consolas"/>
          <w:sz w:val="15"/>
        </w:rPr>
        <w:t>┌─────────────────────────────────────────────────────────┐</w:t>
        <w:br/>
        <w:t>│                    MCP Clients                           │</w:t>
        <w:br/>
        <w:t>│  Claude Desktop │ Copilot │ Cursor │ ChatGPT │ Mobile   │</w:t>
        <w:br/>
        <w:t>└────────┬────────┴────┬────┴────┬───┴────┬────┴─────────┘</w:t>
        <w:br/>
        <w:t xml:space="preserve">         │             │         │        │</w:t>
        <w:br/>
        <w:t xml:space="preserve">         ▼             ▼         ▼        ▼</w:t>
        <w:br/>
        <w:t>┌─────────────────────────────────────────────────────────┐</w:t>
        <w:br/>
        <w:t>│            ClassBridge MCP Server (/mcp)                 │</w:t>
        <w:br/>
        <w:t>│  Transport: Streamable HTTP  │  Auth: JWT + API Key      │</w:t>
        <w:br/>
        <w:t>│                                                          │</w:t>
        <w:br/>
        <w:t>│  ┌──────────────┐  ┌──────────────┐  ┌──────────────┐   │</w:t>
        <w:br/>
        <w:t>│  │  Resources   │  │    Tools     │  │   Prompts    │   │</w:t>
        <w:br/>
        <w:t>│  │  (4 types)   │  │  (26 tools)  │  │  (4+ types)  │   │</w:t>
        <w:br/>
        <w:t>│  │              │  │              │  │              │   │</w:t>
        <w:br/>
        <w:t>│  │ Profile      │  │ Study Gen    │  │ Study Plan   │   │</w:t>
        <w:br/>
        <w:t>│  │ Assignments  │  │ Classroom    │  │ Exam Prep    │   │</w:t>
        <w:br/>
        <w:t>│  │ History      │  │ Messages     │  │ Briefing     │   │</w:t>
        <w:br/>
        <w:t>│  │ Weak Areas   │  │ Tutor Agent  │  │ Review       │   │</w:t>
        <w:br/>
        <w:t>│  └──────────────┘  └──────────────┘  └──────────────┘   │</w:t>
        <w:br/>
        <w:t>│                                                          │</w:t>
        <w:br/>
        <w:t>│  RBAC: Role-filtered tools per user role                 │</w:t>
        <w:br/>
        <w:t>└────────────────────────┬────────────────────────────────┘</w:t>
        <w:br/>
        <w:t xml:space="preserve">                         │</w:t>
        <w:br/>
        <w:t xml:space="preserve">                         ▼</w:t>
        <w:br/>
        <w:t>┌─────────────────────────────────────────────────────────┐</w:t>
        <w:br/>
        <w:t>│       ClassBridge as MCP Client (opt-in)                 │</w:t>
        <w:br/>
        <w:t>│  Brave Search │ YouTube │ Google Drive │ Curriculum      │</w:t>
        <w:br/>
        <w:t>└─────────────────────────────────────────────────────────┘</w:t>
      </w:r>
    </w:p>
    <w:p>
      <w:pPr>
        <w:pStyle w:val="Heading2"/>
      </w:pPr>
      <w:r>
        <w:t>Role-Based Access Control (RBAC)</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2835"/>
            <w:shd w:fill="2B579A" w:val="clear"/>
          </w:tcPr>
          <w:p>
            <w:pPr/>
            <w:r>
              <w:rPr>
                <w:b/>
                <w:color w:val="FFFFFF"/>
                <w:sz w:val="18"/>
              </w:rPr>
              <w:t>Tool Category</w:t>
            </w:r>
          </w:p>
        </w:tc>
        <w:tc>
          <w:tcPr>
            <w:tcW w:type="dxa" w:w="1134"/>
            <w:shd w:fill="2B579A" w:val="clear"/>
          </w:tcPr>
          <w:p>
            <w:pPr/>
            <w:r>
              <w:rPr>
                <w:b/>
                <w:color w:val="FFFFFF"/>
                <w:sz w:val="18"/>
              </w:rPr>
              <w:t>Parent</w:t>
            </w:r>
          </w:p>
        </w:tc>
        <w:tc>
          <w:tcPr>
            <w:tcW w:type="dxa" w:w="1134"/>
            <w:shd w:fill="2B579A" w:val="clear"/>
          </w:tcPr>
          <w:p>
            <w:pPr/>
            <w:r>
              <w:rPr>
                <w:b/>
                <w:color w:val="FFFFFF"/>
                <w:sz w:val="18"/>
              </w:rPr>
              <w:t>Student</w:t>
            </w:r>
          </w:p>
        </w:tc>
        <w:tc>
          <w:tcPr>
            <w:tcW w:type="dxa" w:w="1134"/>
            <w:shd w:fill="2B579A" w:val="clear"/>
          </w:tcPr>
          <w:p>
            <w:pPr/>
            <w:r>
              <w:rPr>
                <w:b/>
                <w:color w:val="FFFFFF"/>
                <w:sz w:val="18"/>
              </w:rPr>
              <w:t>Teacher</w:t>
            </w:r>
          </w:p>
        </w:tc>
        <w:tc>
          <w:tcPr>
            <w:tcW w:type="dxa" w:w="1134"/>
            <w:shd w:fill="2B579A" w:val="clear"/>
          </w:tcPr>
          <w:p>
            <w:pPr/>
            <w:r>
              <w:rPr>
                <w:b/>
                <w:color w:val="FFFFFF"/>
                <w:sz w:val="18"/>
              </w:rPr>
              <w:t>Admin</w:t>
            </w:r>
          </w:p>
        </w:tc>
      </w:tr>
      <w:tr>
        <w:tc>
          <w:tcPr>
            <w:tcW w:type="dxa" w:w="2835"/>
          </w:tcPr>
          <w:p>
            <w:r>
              <w:rPr>
                <w:sz w:val="18"/>
              </w:rPr>
              <w:t>List children + child data</w:t>
            </w:r>
          </w:p>
        </w:tc>
        <w:tc>
          <w:tcPr>
            <w:tcW w:type="dxa" w:w="1134"/>
          </w:tcPr>
          <w:p>
            <w:r>
              <w:rPr>
                <w:sz w:val="18"/>
              </w:rPr>
              <w:t>Yes</w:t>
            </w:r>
          </w:p>
        </w:tc>
        <w:tc>
          <w:tcPr>
            <w:tcW w:type="dxa" w:w="1134"/>
          </w:tcPr>
          <w:p>
            <w:r>
              <w:rPr>
                <w:sz w:val="18"/>
              </w:rPr>
              <w:t>No</w:t>
            </w:r>
          </w:p>
        </w:tc>
        <w:tc>
          <w:tcPr>
            <w:tcW w:type="dxa" w:w="1134"/>
          </w:tcPr>
          <w:p>
            <w:r>
              <w:rPr>
                <w:sz w:val="18"/>
              </w:rPr>
              <w:t>No</w:t>
            </w:r>
          </w:p>
        </w:tc>
        <w:tc>
          <w:tcPr>
            <w:tcW w:type="dxa" w:w="1134"/>
          </w:tcPr>
          <w:p>
            <w:r>
              <w:rPr>
                <w:sz w:val="18"/>
              </w:rPr>
              <w:t>Yes</w:t>
            </w:r>
          </w:p>
        </w:tc>
      </w:tr>
      <w:tr>
        <w:tc>
          <w:tcPr>
            <w:tcW w:type="dxa" w:w="2835"/>
            <w:shd w:fill="F2F2F2" w:val="clear"/>
          </w:tcPr>
          <w:p>
            <w:r>
              <w:rPr>
                <w:sz w:val="18"/>
              </w:rPr>
              <w:t>View own courses/assignments</w:t>
            </w:r>
          </w:p>
        </w:tc>
        <w:tc>
          <w:tcPr>
            <w:tcW w:type="dxa" w:w="1134"/>
            <w:shd w:fill="F2F2F2" w:val="clear"/>
          </w:tcPr>
          <w:p>
            <w:r>
              <w:rPr>
                <w:sz w:val="18"/>
              </w:rPr>
              <w:t>Yes</w:t>
            </w:r>
          </w:p>
        </w:tc>
        <w:tc>
          <w:tcPr>
            <w:tcW w:type="dxa" w:w="1134"/>
            <w:shd w:fill="F2F2F2" w:val="clear"/>
          </w:tcPr>
          <w:p>
            <w:r>
              <w:rPr>
                <w:sz w:val="18"/>
              </w:rPr>
              <w:t>Yes</w:t>
            </w:r>
          </w:p>
        </w:tc>
        <w:tc>
          <w:tcPr>
            <w:tcW w:type="dxa" w:w="1134"/>
            <w:shd w:fill="F2F2F2" w:val="clear"/>
          </w:tcPr>
          <w:p>
            <w:r>
              <w:rPr>
                <w:sz w:val="18"/>
              </w:rPr>
              <w:t>Yes</w:t>
            </w:r>
          </w:p>
        </w:tc>
        <w:tc>
          <w:tcPr>
            <w:tcW w:type="dxa" w:w="1134"/>
            <w:shd w:fill="F2F2F2" w:val="clear"/>
          </w:tcPr>
          <w:p>
            <w:r>
              <w:rPr>
                <w:sz w:val="18"/>
              </w:rPr>
              <w:t>Yes</w:t>
            </w:r>
          </w:p>
        </w:tc>
      </w:tr>
      <w:tr>
        <w:tc>
          <w:tcPr>
            <w:tcW w:type="dxa" w:w="2835"/>
          </w:tcPr>
          <w:p>
            <w:r>
              <w:rPr>
                <w:sz w:val="18"/>
              </w:rPr>
              <w:t>Generate study materials</w:t>
            </w:r>
          </w:p>
        </w:tc>
        <w:tc>
          <w:tcPr>
            <w:tcW w:type="dxa" w:w="1134"/>
          </w:tcPr>
          <w:p>
            <w:r>
              <w:rPr>
                <w:sz w:val="18"/>
              </w:rPr>
              <w:t>Yes</w:t>
            </w:r>
          </w:p>
        </w:tc>
        <w:tc>
          <w:tcPr>
            <w:tcW w:type="dxa" w:w="1134"/>
          </w:tcPr>
          <w:p>
            <w:r>
              <w:rPr>
                <w:sz w:val="18"/>
              </w:rPr>
              <w:t>Yes</w:t>
            </w:r>
          </w:p>
        </w:tc>
        <w:tc>
          <w:tcPr>
            <w:tcW w:type="dxa" w:w="1134"/>
          </w:tcPr>
          <w:p>
            <w:r>
              <w:rPr>
                <w:sz w:val="18"/>
              </w:rPr>
              <w:t>Yes</w:t>
            </w:r>
          </w:p>
        </w:tc>
        <w:tc>
          <w:tcPr>
            <w:tcW w:type="dxa" w:w="1134"/>
          </w:tcPr>
          <w:p>
            <w:r>
              <w:rPr>
                <w:sz w:val="18"/>
              </w:rPr>
              <w:t>No</w:t>
            </w:r>
          </w:p>
        </w:tc>
      </w:tr>
      <w:tr>
        <w:tc>
          <w:tcPr>
            <w:tcW w:type="dxa" w:w="2835"/>
            <w:shd w:fill="F2F2F2" w:val="clear"/>
          </w:tcPr>
          <w:p>
            <w:r>
              <w:rPr>
                <w:sz w:val="18"/>
              </w:rPr>
              <w:t>View grades/analytics</w:t>
            </w:r>
          </w:p>
        </w:tc>
        <w:tc>
          <w:tcPr>
            <w:tcW w:type="dxa" w:w="1134"/>
            <w:shd w:fill="F2F2F2" w:val="clear"/>
          </w:tcPr>
          <w:p>
            <w:r>
              <w:rPr>
                <w:sz w:val="18"/>
              </w:rPr>
              <w:t>Yes</w:t>
            </w:r>
          </w:p>
        </w:tc>
        <w:tc>
          <w:tcPr>
            <w:tcW w:type="dxa" w:w="1134"/>
            <w:shd w:fill="F2F2F2" w:val="clear"/>
          </w:tcPr>
          <w:p>
            <w:r>
              <w:rPr>
                <w:sz w:val="18"/>
              </w:rPr>
              <w:t>Yes</w:t>
            </w:r>
          </w:p>
        </w:tc>
        <w:tc>
          <w:tcPr>
            <w:tcW w:type="dxa" w:w="1134"/>
            <w:shd w:fill="F2F2F2" w:val="clear"/>
          </w:tcPr>
          <w:p>
            <w:r>
              <w:rPr>
                <w:sz w:val="18"/>
              </w:rPr>
              <w:t>Yes</w:t>
            </w:r>
          </w:p>
        </w:tc>
        <w:tc>
          <w:tcPr>
            <w:tcW w:type="dxa" w:w="1134"/>
            <w:shd w:fill="F2F2F2" w:val="clear"/>
          </w:tcPr>
          <w:p>
            <w:r>
              <w:rPr>
                <w:sz w:val="18"/>
              </w:rPr>
              <w:t>Yes</w:t>
            </w:r>
          </w:p>
        </w:tc>
      </w:tr>
      <w:tr>
        <w:tc>
          <w:tcPr>
            <w:tcW w:type="dxa" w:w="2835"/>
          </w:tcPr>
          <w:p>
            <w:r>
              <w:rPr>
                <w:sz w:val="18"/>
              </w:rPr>
              <w:t>View/send messages</w:t>
            </w:r>
          </w:p>
        </w:tc>
        <w:tc>
          <w:tcPr>
            <w:tcW w:type="dxa" w:w="1134"/>
          </w:tcPr>
          <w:p>
            <w:r>
              <w:rPr>
                <w:sz w:val="18"/>
              </w:rPr>
              <w:t>Yes</w:t>
            </w:r>
          </w:p>
        </w:tc>
        <w:tc>
          <w:tcPr>
            <w:tcW w:type="dxa" w:w="1134"/>
          </w:tcPr>
          <w:p>
            <w:r>
              <w:rPr>
                <w:sz w:val="18"/>
              </w:rPr>
              <w:t>No</w:t>
            </w:r>
          </w:p>
        </w:tc>
        <w:tc>
          <w:tcPr>
            <w:tcW w:type="dxa" w:w="1134"/>
          </w:tcPr>
          <w:p>
            <w:r>
              <w:rPr>
                <w:sz w:val="18"/>
              </w:rPr>
              <w:t>Yes</w:t>
            </w:r>
          </w:p>
        </w:tc>
        <w:tc>
          <w:tcPr>
            <w:tcW w:type="dxa" w:w="1134"/>
          </w:tcPr>
          <w:p>
            <w:r>
              <w:rPr>
                <w:sz w:val="18"/>
              </w:rPr>
              <w:t>Yes</w:t>
            </w:r>
          </w:p>
        </w:tc>
      </w:tr>
      <w:tr>
        <w:tc>
          <w:tcPr>
            <w:tcW w:type="dxa" w:w="2835"/>
            <w:shd w:fill="F2F2F2" w:val="clear"/>
          </w:tcPr>
          <w:p>
            <w:r>
              <w:rPr>
                <w:sz w:val="18"/>
              </w:rPr>
              <w:t>List students (roster)</w:t>
            </w:r>
          </w:p>
        </w:tc>
        <w:tc>
          <w:tcPr>
            <w:tcW w:type="dxa" w:w="1134"/>
            <w:shd w:fill="F2F2F2" w:val="clear"/>
          </w:tcPr>
          <w:p>
            <w:r>
              <w:rPr>
                <w:sz w:val="18"/>
              </w:rPr>
              <w:t>No</w:t>
            </w:r>
          </w:p>
        </w:tc>
        <w:tc>
          <w:tcPr>
            <w:tcW w:type="dxa" w:w="1134"/>
            <w:shd w:fill="F2F2F2" w:val="clear"/>
          </w:tcPr>
          <w:p>
            <w:r>
              <w:rPr>
                <w:sz w:val="18"/>
              </w:rPr>
              <w:t>No</w:t>
            </w:r>
          </w:p>
        </w:tc>
        <w:tc>
          <w:tcPr>
            <w:tcW w:type="dxa" w:w="1134"/>
            <w:shd w:fill="F2F2F2" w:val="clear"/>
          </w:tcPr>
          <w:p>
            <w:r>
              <w:rPr>
                <w:sz w:val="18"/>
              </w:rPr>
              <w:t>Yes</w:t>
            </w:r>
          </w:p>
        </w:tc>
        <w:tc>
          <w:tcPr>
            <w:tcW w:type="dxa" w:w="1134"/>
            <w:shd w:fill="F2F2F2" w:val="clear"/>
          </w:tcPr>
          <w:p>
            <w:r>
              <w:rPr>
                <w:sz w:val="18"/>
              </w:rPr>
              <w:t>Yes</w:t>
            </w:r>
          </w:p>
        </w:tc>
      </w:tr>
      <w:tr>
        <w:tc>
          <w:tcPr>
            <w:tcW w:type="dxa" w:w="2835"/>
          </w:tcPr>
          <w:p>
            <w:r>
              <w:rPr>
                <w:sz w:val="18"/>
              </w:rPr>
              <w:t>Admin tools</w:t>
            </w:r>
          </w:p>
        </w:tc>
        <w:tc>
          <w:tcPr>
            <w:tcW w:type="dxa" w:w="1134"/>
          </w:tcPr>
          <w:p>
            <w:r>
              <w:rPr>
                <w:sz w:val="18"/>
              </w:rPr>
              <w:t>No</w:t>
            </w:r>
          </w:p>
        </w:tc>
        <w:tc>
          <w:tcPr>
            <w:tcW w:type="dxa" w:w="1134"/>
          </w:tcPr>
          <w:p>
            <w:r>
              <w:rPr>
                <w:sz w:val="18"/>
              </w:rPr>
              <w:t>No</w:t>
            </w:r>
          </w:p>
        </w:tc>
        <w:tc>
          <w:tcPr>
            <w:tcW w:type="dxa" w:w="1134"/>
          </w:tcPr>
          <w:p>
            <w:r>
              <w:rPr>
                <w:sz w:val="18"/>
              </w:rPr>
              <w:t>No</w:t>
            </w:r>
          </w:p>
        </w:tc>
        <w:tc>
          <w:tcPr>
            <w:tcW w:type="dxa" w:w="1134"/>
          </w:tcPr>
          <w:p>
            <w:r>
              <w:rPr>
                <w:sz w:val="18"/>
              </w:rPr>
              <w:t>Yes</w:t>
            </w:r>
          </w:p>
        </w:tc>
      </w:tr>
    </w:tbl>
    <w:p/>
    <w:p>
      <w:pPr>
        <w:pStyle w:val="Heading2"/>
      </w:pPr>
      <w:r>
        <w:t>Tool Summary (26 Total)</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701"/>
            <w:shd w:fill="2B579A" w:val="clear"/>
          </w:tcPr>
          <w:p>
            <w:pPr/>
            <w:r>
              <w:rPr>
                <w:b/>
                <w:color w:val="FFFFFF"/>
                <w:sz w:val="18"/>
              </w:rPr>
              <w:t>Category</w:t>
            </w:r>
          </w:p>
        </w:tc>
        <w:tc>
          <w:tcPr>
            <w:tcW w:type="dxa" w:w="4252"/>
            <w:shd w:fill="2B579A" w:val="clear"/>
          </w:tcPr>
          <w:p>
            <w:pPr/>
            <w:r>
              <w:rPr>
                <w:b/>
                <w:color w:val="FFFFFF"/>
                <w:sz w:val="18"/>
              </w:rPr>
              <w:t>Tools</w:t>
            </w:r>
          </w:p>
        </w:tc>
        <w:tc>
          <w:tcPr>
            <w:tcW w:type="dxa" w:w="850"/>
            <w:shd w:fill="2B579A" w:val="clear"/>
          </w:tcPr>
          <w:p>
            <w:pPr/>
            <w:r>
              <w:rPr>
                <w:b/>
                <w:color w:val="FFFFFF"/>
                <w:sz w:val="18"/>
              </w:rPr>
              <w:t>Count</w:t>
            </w:r>
          </w:p>
        </w:tc>
        <w:tc>
          <w:tcPr>
            <w:tcW w:type="dxa" w:w="850"/>
            <w:shd w:fill="2B579A" w:val="clear"/>
          </w:tcPr>
          <w:p>
            <w:pPr/>
            <w:r>
              <w:rPr>
                <w:b/>
                <w:color w:val="FFFFFF"/>
                <w:sz w:val="18"/>
              </w:rPr>
              <w:t>Issue</w:t>
            </w:r>
          </w:p>
        </w:tc>
      </w:tr>
      <w:tr>
        <w:tc>
          <w:tcPr>
            <w:tcW w:type="dxa" w:w="1701"/>
          </w:tcPr>
          <w:p>
            <w:r>
              <w:rPr>
                <w:sz w:val="18"/>
              </w:rPr>
              <w:t>Student Context</w:t>
            </w:r>
          </w:p>
        </w:tc>
        <w:tc>
          <w:tcPr>
            <w:tcW w:type="dxa" w:w="4252"/>
          </w:tcPr>
          <w:p>
            <w:r>
              <w:rPr>
                <w:sz w:val="18"/>
              </w:rPr>
              <w:t>get_student_summary, identify_knowledge_gaps</w:t>
            </w:r>
          </w:p>
        </w:tc>
        <w:tc>
          <w:tcPr>
            <w:tcW w:type="dxa" w:w="850"/>
          </w:tcPr>
          <w:p>
            <w:r>
              <w:rPr>
                <w:sz w:val="18"/>
              </w:rPr>
              <w:t>2</w:t>
            </w:r>
          </w:p>
        </w:tc>
        <w:tc>
          <w:tcPr>
            <w:tcW w:type="dxa" w:w="850"/>
          </w:tcPr>
          <w:p>
            <w:r>
              <w:rPr>
                <w:sz w:val="18"/>
              </w:rPr>
              <w:t>#906</w:t>
            </w:r>
          </w:p>
        </w:tc>
      </w:tr>
      <w:tr>
        <w:tc>
          <w:tcPr>
            <w:tcW w:type="dxa" w:w="1701"/>
            <w:shd w:fill="F2F2F2" w:val="clear"/>
          </w:tcPr>
          <w:p>
            <w:r>
              <w:rPr>
                <w:sz w:val="18"/>
              </w:rPr>
              <w:t>Google Classroom</w:t>
            </w:r>
          </w:p>
        </w:tc>
        <w:tc>
          <w:tcPr>
            <w:tcW w:type="dxa" w:w="4252"/>
            <w:shd w:fill="F2F2F2" w:val="clear"/>
          </w:tcPr>
          <w:p>
            <w:r>
              <w:rPr>
                <w:sz w:val="18"/>
              </w:rPr>
              <w:t>list_google_courses, list_course_assignments, get_course_materials, get_classroom_grades, sync_classroom_data, get_sync_status</w:t>
            </w:r>
          </w:p>
        </w:tc>
        <w:tc>
          <w:tcPr>
            <w:tcW w:type="dxa" w:w="850"/>
            <w:shd w:fill="F2F2F2" w:val="clear"/>
          </w:tcPr>
          <w:p>
            <w:r>
              <w:rPr>
                <w:sz w:val="18"/>
              </w:rPr>
              <w:t>6</w:t>
            </w:r>
          </w:p>
        </w:tc>
        <w:tc>
          <w:tcPr>
            <w:tcW w:type="dxa" w:w="850"/>
            <w:shd w:fill="F2F2F2" w:val="clear"/>
          </w:tcPr>
          <w:p>
            <w:r>
              <w:rPr>
                <w:sz w:val="18"/>
              </w:rPr>
              <w:t>#907</w:t>
            </w:r>
          </w:p>
        </w:tc>
      </w:tr>
      <w:tr>
        <w:tc>
          <w:tcPr>
            <w:tcW w:type="dxa" w:w="1701"/>
          </w:tcPr>
          <w:p>
            <w:r>
              <w:rPr>
                <w:sz w:val="18"/>
              </w:rPr>
              <w:t>Study Materials</w:t>
            </w:r>
          </w:p>
        </w:tc>
        <w:tc>
          <w:tcPr>
            <w:tcW w:type="dxa" w:w="4252"/>
          </w:tcPr>
          <w:p>
            <w:r>
              <w:rPr>
                <w:sz w:val="18"/>
              </w:rPr>
              <w:t>generate_study_guide, generate_quiz, generate_flashcards, list_study_materials, get_study_material, search_study_materials, convert_study_material</w:t>
            </w:r>
          </w:p>
        </w:tc>
        <w:tc>
          <w:tcPr>
            <w:tcW w:type="dxa" w:w="850"/>
          </w:tcPr>
          <w:p>
            <w:r>
              <w:rPr>
                <w:sz w:val="18"/>
              </w:rPr>
              <w:t>7</w:t>
            </w:r>
          </w:p>
        </w:tc>
        <w:tc>
          <w:tcPr>
            <w:tcW w:type="dxa" w:w="850"/>
          </w:tcPr>
          <w:p>
            <w:r>
              <w:rPr>
                <w:sz w:val="18"/>
              </w:rPr>
              <w:t>#908</w:t>
            </w:r>
          </w:p>
        </w:tc>
      </w:tr>
      <w:tr>
        <w:tc>
          <w:tcPr>
            <w:tcW w:type="dxa" w:w="1701"/>
            <w:shd w:fill="F2F2F2" w:val="clear"/>
          </w:tcPr>
          <w:p>
            <w:r>
              <w:rPr>
                <w:sz w:val="18"/>
              </w:rPr>
              <w:t>AI Tutor Agent</w:t>
            </w:r>
          </w:p>
        </w:tc>
        <w:tc>
          <w:tcPr>
            <w:tcW w:type="dxa" w:w="4252"/>
            <w:shd w:fill="F2F2F2" w:val="clear"/>
          </w:tcPr>
          <w:p>
            <w:r>
              <w:rPr>
                <w:sz w:val="18"/>
              </w:rPr>
              <w:t>create_study_plan, get_study_recommendations, analyze_study_effectiveness</w:t>
            </w:r>
          </w:p>
        </w:tc>
        <w:tc>
          <w:tcPr>
            <w:tcW w:type="dxa" w:w="850"/>
            <w:shd w:fill="F2F2F2" w:val="clear"/>
          </w:tcPr>
          <w:p>
            <w:r>
              <w:rPr>
                <w:sz w:val="18"/>
              </w:rPr>
              <w:t>3</w:t>
            </w:r>
          </w:p>
        </w:tc>
        <w:tc>
          <w:tcPr>
            <w:tcW w:type="dxa" w:w="850"/>
            <w:shd w:fill="F2F2F2" w:val="clear"/>
          </w:tcPr>
          <w:p>
            <w:r>
              <w:rPr>
                <w:sz w:val="18"/>
              </w:rPr>
              <w:t>#909</w:t>
            </w:r>
          </w:p>
        </w:tc>
      </w:tr>
      <w:tr>
        <w:tc>
          <w:tcPr>
            <w:tcW w:type="dxa" w:w="1701"/>
          </w:tcPr>
          <w:p>
            <w:r>
              <w:rPr>
                <w:sz w:val="18"/>
              </w:rPr>
              <w:t>Communication</w:t>
            </w:r>
          </w:p>
        </w:tc>
        <w:tc>
          <w:tcPr>
            <w:tcW w:type="dxa" w:w="4252"/>
          </w:tcPr>
          <w:p>
            <w:r>
              <w:rPr>
                <w:sz w:val="18"/>
              </w:rPr>
              <w:t>list_conversations, get_conversation_messages, send_message, get_teacher_communication_summary, get_unread_count</w:t>
            </w:r>
          </w:p>
        </w:tc>
        <w:tc>
          <w:tcPr>
            <w:tcW w:type="dxa" w:w="850"/>
          </w:tcPr>
          <w:p>
            <w:r>
              <w:rPr>
                <w:sz w:val="18"/>
              </w:rPr>
              <w:t>5</w:t>
            </w:r>
          </w:p>
        </w:tc>
        <w:tc>
          <w:tcPr>
            <w:tcW w:type="dxa" w:w="850"/>
          </w:tcPr>
          <w:p>
            <w:r>
              <w:rPr>
                <w:sz w:val="18"/>
              </w:rPr>
              <w:t>#910</w:t>
            </w:r>
          </w:p>
        </w:tc>
      </w:tr>
      <w:tr>
        <w:tc>
          <w:tcPr>
            <w:tcW w:type="dxa" w:w="1701"/>
            <w:shd w:fill="F2F2F2" w:val="clear"/>
          </w:tcPr>
          <w:p>
            <w:r>
              <w:rPr>
                <w:sz w:val="18"/>
              </w:rPr>
              <w:t>Auto-exposed</w:t>
            </w:r>
          </w:p>
        </w:tc>
        <w:tc>
          <w:tcPr>
            <w:tcW w:type="dxa" w:w="4252"/>
            <w:shd w:fill="F2F2F2" w:val="clear"/>
          </w:tcPr>
          <w:p>
            <w:r>
              <w:rPr>
                <w:sz w:val="18"/>
              </w:rPr>
              <w:t>~15 read endpoints via fastapi-mcp (courses, assignments, tasks, notifications, analytics)</w:t>
            </w:r>
          </w:p>
        </w:tc>
        <w:tc>
          <w:tcPr>
            <w:tcW w:type="dxa" w:w="850"/>
            <w:shd w:fill="F2F2F2" w:val="clear"/>
          </w:tcPr>
          <w:p>
            <w:r>
              <w:rPr>
                <w:sz w:val="18"/>
              </w:rPr>
              <w:t>~15</w:t>
            </w:r>
          </w:p>
        </w:tc>
        <w:tc>
          <w:tcPr>
            <w:tcW w:type="dxa" w:w="850"/>
            <w:shd w:fill="F2F2F2" w:val="clear"/>
          </w:tcPr>
          <w:p>
            <w:r>
              <w:rPr>
                <w:sz w:val="18"/>
              </w:rPr>
              <w:t>#904</w:t>
            </w:r>
          </w:p>
        </w:tc>
      </w:tr>
    </w:tbl>
    <w:p>
      <w:r>
        <w:br w:type="page"/>
      </w:r>
    </w:p>
    <w:p>
      <w:pPr>
        <w:pStyle w:val="Heading1"/>
      </w:pPr>
      <w:r>
        <w:t>8. Implementation Plan — Track F Breakdown</w:t>
      </w:r>
    </w:p>
    <w:p>
      <w:pPr>
        <w:pStyle w:val="Heading2"/>
      </w:pPr>
      <w:r>
        <w:t>8.1 Phase A: Foundation (#904, #905)</w:t>
      </w:r>
    </w:p>
    <w:p>
      <w:r>
        <w:t>Priority: P0 — All other MCP work depends on this.</w:t>
      </w:r>
    </w:p>
    <w:p>
      <w:pPr>
        <w:pStyle w:val="Heading3"/>
      </w:pPr>
      <w:r>
        <w:t>#904 — FastAPI-MCP Server Foundation</w:t>
      </w:r>
    </w:p>
    <w:p>
      <w:pPr>
        <w:pStyle w:val="ListBullet"/>
      </w:pPr>
      <w:r>
        <w:t>Install fastapi-mcp (pip install fastapi-mcp)</w:t>
      </w:r>
    </w:p>
    <w:p>
      <w:pPr>
        <w:pStyle w:val="ListBullet"/>
      </w:pPr>
      <w:r>
        <w:t>Mount MCP server at /mcp endpoint in main.py (3 lines of code)</w:t>
      </w:r>
    </w:p>
    <w:p>
      <w:pPr>
        <w:pStyle w:val="ListBullet"/>
      </w:pPr>
      <w:r>
        <w:t>Configure MCP_BASE_URL in app/core/config.py</w:t>
      </w:r>
    </w:p>
    <w:p>
      <w:pPr>
        <w:pStyle w:val="ListBullet"/>
      </w:pPr>
      <w:r>
        <w:t>Filter endpoints: expose safe read + AI generation routes, exclude auth/admin/delete/OAuth</w:t>
      </w:r>
    </w:p>
    <w:p>
      <w:pPr>
        <w:pStyle w:val="ListBullet"/>
      </w:pPr>
      <w:r>
        <w:t>Add MCP status to /health endpoint</w:t>
      </w:r>
    </w:p>
    <w:p>
      <w:pPr>
        <w:pStyle w:val="ListBullet"/>
      </w:pPr>
      <w:r>
        <w:t>Estimated effort: 1 day</w:t>
      </w:r>
    </w:p>
    <w:p>
      <w:pPr>
        <w:pStyle w:val="Heading3"/>
      </w:pPr>
      <w:r>
        <w:t>#905 — MCP Authentication &amp; Authorization</w:t>
      </w:r>
    </w:p>
    <w:p>
      <w:pPr>
        <w:pStyle w:val="ListBullet"/>
      </w:pPr>
      <w:r>
        <w:t>JWT authentication: reuse existing get_current_user() from app/api/deps.py</w:t>
      </w:r>
    </w:p>
    <w:p>
      <w:pPr>
        <w:pStyle w:val="ListBullet"/>
      </w:pPr>
      <w:r>
        <w:t>API key authentication: new api_keys table with hashed keys, CRUD endpoints, rate limiting</w:t>
      </w:r>
    </w:p>
    <w:p>
      <w:pPr>
        <w:pStyle w:val="ListBullet"/>
      </w:pPr>
      <w:r>
        <w:t>Role-based tool filtering: parents, students, teachers, admins see different tool sets</w:t>
      </w:r>
    </w:p>
    <w:p>
      <w:pPr>
        <w:pStyle w:val="ListBullet"/>
      </w:pPr>
      <w:r>
        <w:t>Audit logging: all MCP tool invocations logged to audit_logs table</w:t>
      </w:r>
    </w:p>
    <w:p>
      <w:pPr>
        <w:pStyle w:val="ListBullet"/>
      </w:pPr>
      <w:r>
        <w:t>Frontend: API key management UI on Profile page</w:t>
      </w:r>
    </w:p>
    <w:p>
      <w:pPr>
        <w:pStyle w:val="ListBullet"/>
      </w:pPr>
      <w:r>
        <w:t>Estimated effort: 3-4 days</w:t>
      </w:r>
    </w:p>
    <w:p>
      <w:pPr>
        <w:pStyle w:val="Heading2"/>
      </w:pPr>
      <w:r>
        <w:t>8.2 Phase B: Core Tools (#906, #907, #908)</w:t>
      </w:r>
    </w:p>
    <w:p>
      <w:r>
        <w:t>Priority: P1 — The core value of MCP integration.</w:t>
      </w:r>
    </w:p>
    <w:p>
      <w:pPr>
        <w:pStyle w:val="Heading3"/>
      </w:pPr>
      <w:r>
        <w:t>#906 — Student Academic Context</w:t>
      </w:r>
    </w:p>
    <w:p>
      <w:pPr>
        <w:pStyle w:val="ListBullet"/>
      </w:pPr>
      <w:r>
        <w:t>4 MCP resources: student profile, assignment feed, study history, weak areas</w:t>
      </w:r>
    </w:p>
    <w:p>
      <w:pPr>
        <w:pStyle w:val="ListBullet"/>
      </w:pPr>
      <w:r>
        <w:t>2 MCP tools: get_student_summary, identify_knowledge_gaps</w:t>
      </w:r>
    </w:p>
    <w:p>
      <w:pPr>
        <w:pStyle w:val="ListBullet"/>
      </w:pPr>
      <w:r>
        <w:t>Resources cached with 5-minute TTL</w:t>
      </w:r>
    </w:p>
    <w:p>
      <w:pPr>
        <w:pStyle w:val="ListBullet"/>
      </w:pPr>
      <w:r>
        <w:t>Role-based access: parent→own children, student→self, teacher→enrolled</w:t>
      </w:r>
    </w:p>
    <w:p>
      <w:pPr>
        <w:pStyle w:val="ListBullet"/>
      </w:pPr>
      <w:r>
        <w:t>Estimated effort: 3-4 days</w:t>
      </w:r>
    </w:p>
    <w:p>
      <w:pPr>
        <w:pStyle w:val="Heading3"/>
      </w:pPr>
      <w:r>
        <w:t>#907 — Google Classroom MCP Tools</w:t>
      </w:r>
    </w:p>
    <w:p>
      <w:pPr>
        <w:pStyle w:val="ListBullet"/>
      </w:pPr>
      <w:r>
        <w:t>6 MCP tools wrapping existing Google Classroom integration</w:t>
      </w:r>
    </w:p>
    <w:p>
      <w:pPr>
        <w:pStyle w:val="ListBullet"/>
      </w:pPr>
      <w:r>
        <w:t>Tools query local DB (synced data), not Google API directly</w:t>
      </w:r>
    </w:p>
    <w:p>
      <w:pPr>
        <w:pStyle w:val="ListBullet"/>
      </w:pPr>
      <w:r>
        <w:t>sync_classroom_data triggers actual Google API call (rate limited: 1/5min)</w:t>
      </w:r>
    </w:p>
    <w:p>
      <w:pPr>
        <w:pStyle w:val="ListBullet"/>
      </w:pPr>
      <w:r>
        <w:t>Clear error when Google is not connected</w:t>
      </w:r>
    </w:p>
    <w:p>
      <w:pPr>
        <w:pStyle w:val="ListBullet"/>
      </w:pPr>
      <w:r>
        <w:t>Estimated effort: 2-3 days</w:t>
      </w:r>
    </w:p>
    <w:p>
      <w:pPr>
        <w:pStyle w:val="Heading3"/>
      </w:pPr>
      <w:r>
        <w:t>#908 — Study Material Generation MCP Tools</w:t>
      </w:r>
    </w:p>
    <w:p>
      <w:pPr>
        <w:pStyle w:val="ListBullet"/>
      </w:pPr>
      <w:r>
        <w:t>7 MCP tools for study material CRUD and generation</w:t>
      </w:r>
    </w:p>
    <w:p>
      <w:pPr>
        <w:pStyle w:val="ListBullet"/>
      </w:pPr>
      <w:r>
        <w:t>Generation tools are synchronous (wait for AI response)</w:t>
      </w:r>
    </w:p>
    <w:p>
      <w:pPr>
        <w:pStyle w:val="ListBullet"/>
      </w:pPr>
      <w:r>
        <w:t>Duplicate detection (content_hash) prevents redundant AI calls</w:t>
      </w:r>
    </w:p>
    <w:p>
      <w:pPr>
        <w:pStyle w:val="ListBullet"/>
      </w:pPr>
      <w:r>
        <w:t>Critical dates extraction still creates Task records</w:t>
      </w:r>
    </w:p>
    <w:p>
      <w:pPr>
        <w:pStyle w:val="ListBullet"/>
      </w:pPr>
      <w:r>
        <w:t>Parent notifications fire when student generates via MCP</w:t>
      </w:r>
    </w:p>
    <w:p>
      <w:pPr>
        <w:pStyle w:val="ListBullet"/>
      </w:pPr>
      <w:r>
        <w:t>Estimated effort: 3-4 days</w:t>
      </w:r>
    </w:p>
    <w:p>
      <w:pPr>
        <w:pStyle w:val="Heading2"/>
      </w:pPr>
      <w:r>
        <w:t>8.3 Phase C: Advanced (#909, #910, #911)</w:t>
      </w:r>
    </w:p>
    <w:p>
      <w:r>
        <w:t>Priority: P2 — Advanced features building on foundation.</w:t>
      </w:r>
    </w:p>
    <w:p>
      <w:pPr>
        <w:pStyle w:val="Heading3"/>
      </w:pPr>
      <w:r>
        <w:t>#909 — AI Tutor Agent (Capstone Feature)</w:t>
      </w:r>
    </w:p>
    <w:p>
      <w:pPr>
        <w:pStyle w:val="ListBullet"/>
      </w:pPr>
      <w:r>
        <w:t>create_study_plan: Multi-day personalized study plans with auto-created Task records</w:t>
      </w:r>
    </w:p>
    <w:p>
      <w:pPr>
        <w:pStyle w:val="ListBullet"/>
      </w:pPr>
      <w:r>
        <w:t>get_study_recommendations: Quick "what to study next" with rationale</w:t>
      </w:r>
    </w:p>
    <w:p>
      <w:pPr>
        <w:pStyle w:val="ListBullet"/>
      </w:pPr>
      <w:r>
        <w:t>analyze_study_effectiveness: Trend-based analysis of study impact</w:t>
      </w:r>
    </w:p>
    <w:p>
      <w:pPr>
        <w:pStyle w:val="ListBullet"/>
      </w:pPr>
      <w:r>
        <w:t>Multi-step AI prompt: (1) Analyze context → (2) Generate plan</w:t>
      </w:r>
    </w:p>
    <w:p>
      <w:pPr>
        <w:pStyle w:val="ListBullet"/>
      </w:pPr>
      <w:r>
        <w:t>References existing study materials by ID when available</w:t>
      </w:r>
    </w:p>
    <w:p>
      <w:pPr>
        <w:pStyle w:val="ListBullet"/>
      </w:pPr>
      <w:r>
        <w:t>Estimated effort: 5-7 days</w:t>
      </w:r>
    </w:p>
    <w:p>
      <w:pPr>
        <w:pStyle w:val="Heading3"/>
      </w:pPr>
      <w:r>
        <w:t>#910 — Teacher Communication MCP Tools</w:t>
      </w:r>
    </w:p>
    <w:p>
      <w:pPr>
        <w:pStyle w:val="ListBullet"/>
      </w:pPr>
      <w:r>
        <w:t>5 MCP tools for messaging and teacher communication</w:t>
      </w:r>
    </w:p>
    <w:p>
      <w:pPr>
        <w:pStyle w:val="ListBullet"/>
      </w:pPr>
      <w:r>
        <w:t>send_message requires user confirmation in MCP client</w:t>
      </w:r>
    </w:p>
    <w:p>
      <w:pPr>
        <w:pStyle w:val="ListBullet"/>
      </w:pPr>
      <w:r>
        <w:t>Teacher communication summaries reuse existing AI summarization</w:t>
      </w:r>
    </w:p>
    <w:p>
      <w:pPr>
        <w:pStyle w:val="ListBullet"/>
      </w:pPr>
      <w:r>
        <w:t>Estimated effort: 2-3 days</w:t>
      </w:r>
    </w:p>
    <w:p>
      <w:pPr>
        <w:pStyle w:val="Heading3"/>
      </w:pPr>
      <w:r>
        <w:t>#911 — MCP Client (External Resources)</w:t>
      </w:r>
    </w:p>
    <w:p>
      <w:pPr>
        <w:pStyle w:val="ListBullet"/>
      </w:pPr>
      <w:r>
        <w:t>ClassBridge as MCP client consuming external servers</w:t>
      </w:r>
    </w:p>
    <w:p>
      <w:pPr>
        <w:pStyle w:val="ListBullet"/>
      </w:pPr>
      <w:r>
        <w:t>Web search enrichment adds resource links to study guides</w:t>
      </w:r>
    </w:p>
    <w:p>
      <w:pPr>
        <w:pStyle w:val="ListBullet"/>
      </w:pPr>
      <w:r>
        <w:t>Feature flag controlled (disabled by default)</w:t>
      </w:r>
    </w:p>
    <w:p>
      <w:pPr>
        <w:pStyle w:val="ListBullet"/>
      </w:pPr>
      <w:r>
        <w:t>Graceful degradation when external servers unavailable</w:t>
      </w:r>
    </w:p>
    <w:p>
      <w:pPr>
        <w:pStyle w:val="ListBullet"/>
      </w:pPr>
      <w:r>
        <w:t>No student PII sent to external servers</w:t>
      </w:r>
    </w:p>
    <w:p>
      <w:pPr>
        <w:pStyle w:val="ListBullet"/>
      </w:pPr>
      <w:r>
        <w:t>External calls don't add &gt;2s to generation latency (parallel + 5s timeout)</w:t>
      </w:r>
    </w:p>
    <w:p>
      <w:pPr>
        <w:pStyle w:val="ListBullet"/>
      </w:pPr>
      <w:r>
        <w:t>Estimated effort: 3-4 days</w:t>
      </w:r>
    </w:p>
    <w:p>
      <w:pPr>
        <w:pStyle w:val="Heading2"/>
      </w:pPr>
      <w:r>
        <w:t>8.4 Phase D: Quality (#912)</w:t>
      </w:r>
    </w:p>
    <w:p>
      <w:r>
        <w:t>Priority: P1 — Required before shipping.</w:t>
      </w:r>
    </w:p>
    <w:p>
      <w:pPr>
        <w:pStyle w:val="ListBullet"/>
      </w:pPr>
      <w:r>
        <w:t>~40 unit tests across all MCP tools, resources, auth, and filtering</w:t>
      </w:r>
    </w:p>
    <w:p>
      <w:pPr>
        <w:pStyle w:val="ListBullet"/>
      </w:pPr>
      <w:r>
        <w:t>3+ integration test flows (parent, student, teacher journeys)</w:t>
      </w:r>
    </w:p>
    <w:p>
      <w:pPr>
        <w:pStyle w:val="ListBullet"/>
      </w:pPr>
      <w:r>
        <w:t>Performance benchmarks: &lt;500ms reads, &lt;30s AI generation, 10 concurrent clients</w:t>
      </w:r>
    </w:p>
    <w:p>
      <w:pPr>
        <w:pStyle w:val="ListBullet"/>
      </w:pPr>
      <w:r>
        <w:t>Claude Desktop configuration guide (step-by-step with screenshots)</w:t>
      </w:r>
    </w:p>
    <w:p>
      <w:pPr>
        <w:pStyle w:val="ListBullet"/>
      </w:pPr>
      <w:r>
        <w:t>Cursor IDE configuration guide</w:t>
      </w:r>
    </w:p>
    <w:p>
      <w:pPr>
        <w:pStyle w:val="ListBullet"/>
      </w:pPr>
      <w:r>
        <w:t>Custom MCP client setup guide (Python SDK example)</w:t>
      </w:r>
    </w:p>
    <w:p>
      <w:pPr>
        <w:pStyle w:val="ListBullet"/>
      </w:pPr>
      <w:r>
        <w:t>Estimated effort: 3-5 days</w:t>
      </w:r>
    </w:p>
    <w:p>
      <w:r>
        <w:br w:type="page"/>
      </w:r>
    </w:p>
    <w:p>
      <w:pPr>
        <w:pStyle w:val="Heading1"/>
      </w:pPr>
      <w:r>
        <w:t>9. Cost Analysis</w:t>
      </w:r>
    </w:p>
    <w:p>
      <w:pPr>
        <w:pStyle w:val="Heading2"/>
      </w:pPr>
      <w:r>
        <w:t>9.1 Additional Costs</w:t>
      </w:r>
    </w:p>
    <w:tbl>
      <w:tblPr>
        <w:tblStyle w:val="TableGrid"/>
        <w:tblW w:type="auto" w:w="0"/>
        <w:jc w:val="center"/>
        <w:tblLook w:firstColumn="1" w:firstRow="1" w:lastColumn="0" w:lastRow="0" w:noHBand="0" w:noVBand="1" w:val="04A0"/>
      </w:tblPr>
      <w:tblGrid>
        <w:gridCol w:w="3024"/>
        <w:gridCol w:w="3024"/>
        <w:gridCol w:w="3024"/>
      </w:tblGrid>
      <w:tr>
        <w:tc>
          <w:tcPr>
            <w:tcW w:type="dxa" w:w="1984"/>
            <w:shd w:fill="2B579A" w:val="clear"/>
          </w:tcPr>
          <w:p>
            <w:pPr/>
            <w:r>
              <w:rPr>
                <w:b/>
                <w:color w:val="FFFFFF"/>
                <w:sz w:val="18"/>
              </w:rPr>
              <w:t>Cost Item</w:t>
            </w:r>
          </w:p>
        </w:tc>
        <w:tc>
          <w:tcPr>
            <w:tcW w:type="dxa" w:w="1701"/>
            <w:shd w:fill="2B579A" w:val="clear"/>
          </w:tcPr>
          <w:p>
            <w:pPr/>
            <w:r>
              <w:rPr>
                <w:b/>
                <w:color w:val="FFFFFF"/>
                <w:sz w:val="18"/>
              </w:rPr>
              <w:t>Amount</w:t>
            </w:r>
          </w:p>
        </w:tc>
        <w:tc>
          <w:tcPr>
            <w:tcW w:type="dxa" w:w="5386"/>
            <w:shd w:fill="2B579A" w:val="clear"/>
          </w:tcPr>
          <w:p>
            <w:pPr/>
            <w:r>
              <w:rPr>
                <w:b/>
                <w:color w:val="FFFFFF"/>
                <w:sz w:val="18"/>
              </w:rPr>
              <w:t>Notes</w:t>
            </w:r>
          </w:p>
        </w:tc>
      </w:tr>
      <w:tr>
        <w:tc>
          <w:tcPr>
            <w:tcW w:type="dxa" w:w="1984"/>
          </w:tcPr>
          <w:p>
            <w:r>
              <w:rPr>
                <w:sz w:val="18"/>
              </w:rPr>
              <w:t>Hosting (Cloud Run)</w:t>
            </w:r>
          </w:p>
        </w:tc>
        <w:tc>
          <w:tcPr>
            <w:tcW w:type="dxa" w:w="1701"/>
          </w:tcPr>
          <w:p>
            <w:r>
              <w:rPr>
                <w:sz w:val="18"/>
              </w:rPr>
              <w:t>~$0/month</w:t>
            </w:r>
          </w:p>
        </w:tc>
        <w:tc>
          <w:tcPr>
            <w:tcW w:type="dxa" w:w="5386"/>
          </w:tcPr>
          <w:p>
            <w:r>
              <w:rPr>
                <w:sz w:val="18"/>
              </w:rPr>
              <w:t>MCP server is another HTTP endpoint on existing Cloud Run instance. Free tier covers 2M requests/month. At scale: ~$8/month at 1M requests.</w:t>
            </w:r>
          </w:p>
        </w:tc>
      </w:tr>
      <w:tr>
        <w:tc>
          <w:tcPr>
            <w:tcW w:type="dxa" w:w="1984"/>
            <w:shd w:fill="F2F2F2" w:val="clear"/>
          </w:tcPr>
          <w:p>
            <w:r>
              <w:rPr>
                <w:sz w:val="18"/>
              </w:rPr>
              <w:t>fastapi-mcp library</w:t>
            </w:r>
          </w:p>
        </w:tc>
        <w:tc>
          <w:tcPr>
            <w:tcW w:type="dxa" w:w="1701"/>
            <w:shd w:fill="F2F2F2" w:val="clear"/>
          </w:tcPr>
          <w:p>
            <w:r>
              <w:rPr>
                <w:sz w:val="18"/>
              </w:rPr>
              <w:t>$0</w:t>
            </w:r>
          </w:p>
        </w:tc>
        <w:tc>
          <w:tcPr>
            <w:tcW w:type="dxa" w:w="5386"/>
            <w:shd w:fill="F2F2F2" w:val="clear"/>
          </w:tcPr>
          <w:p>
            <w:r>
              <w:rPr>
                <w:sz w:val="18"/>
              </w:rPr>
              <w:t>Open source (11.6K GitHub stars)</w:t>
            </w:r>
          </w:p>
        </w:tc>
      </w:tr>
      <w:tr>
        <w:tc>
          <w:tcPr>
            <w:tcW w:type="dxa" w:w="1984"/>
          </w:tcPr>
          <w:p>
            <w:r>
              <w:rPr>
                <w:sz w:val="18"/>
              </w:rPr>
              <w:t>MCP Python SDK</w:t>
            </w:r>
          </w:p>
        </w:tc>
        <w:tc>
          <w:tcPr>
            <w:tcW w:type="dxa" w:w="1701"/>
          </w:tcPr>
          <w:p>
            <w:r>
              <w:rPr>
                <w:sz w:val="18"/>
              </w:rPr>
              <w:t>$0</w:t>
            </w:r>
          </w:p>
        </w:tc>
        <w:tc>
          <w:tcPr>
            <w:tcW w:type="dxa" w:w="5386"/>
          </w:tcPr>
          <w:p>
            <w:r>
              <w:rPr>
                <w:sz w:val="18"/>
              </w:rPr>
              <w:t>Official Anthropic SDK, open source</w:t>
            </w:r>
          </w:p>
        </w:tc>
      </w:tr>
      <w:tr>
        <w:tc>
          <w:tcPr>
            <w:tcW w:type="dxa" w:w="1984"/>
            <w:shd w:fill="F2F2F2" w:val="clear"/>
          </w:tcPr>
          <w:p>
            <w:r>
              <w:rPr>
                <w:sz w:val="18"/>
              </w:rPr>
              <w:t>External MCP servers</w:t>
            </w:r>
          </w:p>
        </w:tc>
        <w:tc>
          <w:tcPr>
            <w:tcW w:type="dxa" w:w="1701"/>
            <w:shd w:fill="F2F2F2" w:val="clear"/>
          </w:tcPr>
          <w:p>
            <w:r>
              <w:rPr>
                <w:sz w:val="18"/>
              </w:rPr>
              <w:t>$0-$5/month</w:t>
            </w:r>
          </w:p>
        </w:tc>
        <w:tc>
          <w:tcPr>
            <w:tcW w:type="dxa" w:w="5386"/>
            <w:shd w:fill="F2F2F2" w:val="clear"/>
          </w:tcPr>
          <w:p>
            <w:r>
              <w:rPr>
                <w:sz w:val="18"/>
              </w:rPr>
              <w:t>Brave Search: 2,000 queries/month free. YouTube Data API: 10K queries/day free.</w:t>
            </w:r>
          </w:p>
        </w:tc>
      </w:tr>
      <w:tr>
        <w:tc>
          <w:tcPr>
            <w:tcW w:type="dxa" w:w="1984"/>
          </w:tcPr>
          <w:p>
            <w:r>
              <w:rPr>
                <w:sz w:val="18"/>
              </w:rPr>
              <w:t>Development time</w:t>
            </w:r>
          </w:p>
        </w:tc>
        <w:tc>
          <w:tcPr>
            <w:tcW w:type="dxa" w:w="1701"/>
          </w:tcPr>
          <w:p>
            <w:r>
              <w:rPr>
                <w:sz w:val="18"/>
              </w:rPr>
              <w:t>~4-6 weeks</w:t>
            </w:r>
          </w:p>
        </w:tc>
        <w:tc>
          <w:tcPr>
            <w:tcW w:type="dxa" w:w="5386"/>
          </w:tcPr>
          <w:p>
            <w:r>
              <w:rPr>
                <w:sz w:val="18"/>
              </w:rPr>
              <w:t>Full Track F implementation (Phase A through D)</w:t>
            </w:r>
          </w:p>
        </w:tc>
      </w:tr>
      <w:tr>
        <w:tc>
          <w:tcPr>
            <w:tcW w:type="dxa" w:w="1984"/>
            <w:shd w:fill="F2F2F2" w:val="clear"/>
          </w:tcPr>
          <w:p>
            <w:r>
              <w:rPr>
                <w:sz w:val="18"/>
              </w:rPr>
              <w:t>API key storage</w:t>
            </w:r>
          </w:p>
        </w:tc>
        <w:tc>
          <w:tcPr>
            <w:tcW w:type="dxa" w:w="1701"/>
            <w:shd w:fill="F2F2F2" w:val="clear"/>
          </w:tcPr>
          <w:p>
            <w:r>
              <w:rPr>
                <w:sz w:val="18"/>
              </w:rPr>
              <w:t>~$0</w:t>
            </w:r>
          </w:p>
        </w:tc>
        <w:tc>
          <w:tcPr>
            <w:tcW w:type="dxa" w:w="5386"/>
            <w:shd w:fill="F2F2F2" w:val="clear"/>
          </w:tcPr>
          <w:p>
            <w:r>
              <w:rPr>
                <w:sz w:val="18"/>
              </w:rPr>
              <w:t>Uses existing database (one new table)</w:t>
            </w:r>
          </w:p>
        </w:tc>
      </w:tr>
    </w:tbl>
    <w:p/>
    <w:p>
      <w:pPr>
        <w:pStyle w:val="Heading2"/>
      </w:pPr>
      <w:r>
        <w:t>9.2 Cost Savings</w:t>
      </w:r>
    </w:p>
    <w:tbl>
      <w:tblPr>
        <w:tblStyle w:val="TableGrid"/>
        <w:tblW w:type="auto" w:w="0"/>
        <w:jc w:val="center"/>
        <w:tblLook w:firstColumn="1" w:firstRow="1" w:lastColumn="0" w:lastRow="0" w:noHBand="0" w:noVBand="1" w:val="04A0"/>
      </w:tblPr>
      <w:tblGrid>
        <w:gridCol w:w="3024"/>
        <w:gridCol w:w="3024"/>
        <w:gridCol w:w="3024"/>
      </w:tblGrid>
      <w:tr>
        <w:tc>
          <w:tcPr>
            <w:tcW w:type="dxa" w:w="1984"/>
            <w:shd w:fill="2B579A" w:val="clear"/>
          </w:tcPr>
          <w:p>
            <w:pPr/>
            <w:r>
              <w:rPr>
                <w:b/>
                <w:color w:val="FFFFFF"/>
                <w:sz w:val="18"/>
              </w:rPr>
              <w:t>Saving</w:t>
            </w:r>
          </w:p>
        </w:tc>
        <w:tc>
          <w:tcPr>
            <w:tcW w:type="dxa" w:w="1701"/>
            <w:shd w:fill="2B579A" w:val="clear"/>
          </w:tcPr>
          <w:p>
            <w:pPr/>
            <w:r>
              <w:rPr>
                <w:b/>
                <w:color w:val="FFFFFF"/>
                <w:sz w:val="18"/>
              </w:rPr>
              <w:t>Estimated Impact</w:t>
            </w:r>
          </w:p>
        </w:tc>
        <w:tc>
          <w:tcPr>
            <w:tcW w:type="dxa" w:w="5386"/>
            <w:shd w:fill="2B579A" w:val="clear"/>
          </w:tcPr>
          <w:p>
            <w:pPr/>
            <w:r>
              <w:rPr>
                <w:b/>
                <w:color w:val="FFFFFF"/>
                <w:sz w:val="18"/>
              </w:rPr>
              <w:t>How</w:t>
            </w:r>
          </w:p>
        </w:tc>
      </w:tr>
      <w:tr>
        <w:tc>
          <w:tcPr>
            <w:tcW w:type="dxa" w:w="1984"/>
          </w:tcPr>
          <w:p>
            <w:r>
              <w:rPr>
                <w:sz w:val="18"/>
              </w:rPr>
              <w:t>Avoid building native integrations</w:t>
            </w:r>
          </w:p>
        </w:tc>
        <w:tc>
          <w:tcPr>
            <w:tcW w:type="dxa" w:w="1701"/>
          </w:tcPr>
          <w:p>
            <w:r>
              <w:rPr>
                <w:sz w:val="18"/>
              </w:rPr>
              <w:t>$50K-$100K+ saved</w:t>
            </w:r>
          </w:p>
        </w:tc>
        <w:tc>
          <w:tcPr>
            <w:tcW w:type="dxa" w:w="5386"/>
          </w:tcPr>
          <w:p>
            <w:r>
              <w:rPr>
                <w:sz w:val="18"/>
              </w:rPr>
              <w:t>A Claude Desktop plugin + Copilot extension + Cursor plugin would each take weeks of dev. MCP replaces all with one server.</w:t>
            </w:r>
          </w:p>
        </w:tc>
      </w:tr>
      <w:tr>
        <w:tc>
          <w:tcPr>
            <w:tcW w:type="dxa" w:w="1984"/>
            <w:shd w:fill="F2F2F2" w:val="clear"/>
          </w:tcPr>
          <w:p>
            <w:r>
              <w:rPr>
                <w:sz w:val="18"/>
              </w:rPr>
              <w:t>Reduce AI generation costs</w:t>
            </w:r>
          </w:p>
        </w:tc>
        <w:tc>
          <w:tcPr>
            <w:tcW w:type="dxa" w:w="1701"/>
            <w:shd w:fill="F2F2F2" w:val="clear"/>
          </w:tcPr>
          <w:p>
            <w:r>
              <w:rPr>
                <w:sz w:val="18"/>
              </w:rPr>
              <w:t>30-50% on enrichment</w:t>
            </w:r>
          </w:p>
        </w:tc>
        <w:tc>
          <w:tcPr>
            <w:tcW w:type="dxa" w:w="5386"/>
            <w:shd w:fill="F2F2F2" w:val="clear"/>
          </w:tcPr>
          <w:p>
            <w:r>
              <w:rPr>
                <w:sz w:val="18"/>
              </w:rPr>
              <w:t>External MCP servers provide context that makes AI prompts more targeted → shorter, cheaper completions.</w:t>
            </w:r>
          </w:p>
        </w:tc>
      </w:tr>
      <w:tr>
        <w:tc>
          <w:tcPr>
            <w:tcW w:type="dxa" w:w="1984"/>
          </w:tcPr>
          <w:p>
            <w:r>
              <w:rPr>
                <w:sz w:val="18"/>
              </w:rPr>
              <w:t>Study Guide Repository leverage</w:t>
            </w:r>
          </w:p>
        </w:tc>
        <w:tc>
          <w:tcPr>
            <w:tcW w:type="dxa" w:w="1701"/>
          </w:tcPr>
          <w:p>
            <w:r>
              <w:rPr>
                <w:sz w:val="18"/>
              </w:rPr>
              <w:t>67% AI cost savings</w:t>
            </w:r>
          </w:p>
        </w:tc>
        <w:tc>
          <w:tcPr>
            <w:tcW w:type="dxa" w:w="5386"/>
          </w:tcPr>
          <w:p>
            <w:r>
              <w:rPr>
                <w:sz w:val="18"/>
              </w:rPr>
              <w:t>MCP search tools let AI find existing materials before generating new ones (builds on #573).</w:t>
            </w:r>
          </w:p>
        </w:tc>
      </w:tr>
      <w:tr>
        <w:tc>
          <w:tcPr>
            <w:tcW w:type="dxa" w:w="1984"/>
            <w:shd w:fill="F2F2F2" w:val="clear"/>
          </w:tcPr>
          <w:p>
            <w:r>
              <w:rPr>
                <w:sz w:val="18"/>
              </w:rPr>
              <w:t>Support ticket reduction</w:t>
            </w:r>
          </w:p>
        </w:tc>
        <w:tc>
          <w:tcPr>
            <w:tcW w:type="dxa" w:w="1701"/>
            <w:shd w:fill="F2F2F2" w:val="clear"/>
          </w:tcPr>
          <w:p>
            <w:r>
              <w:rPr>
                <w:sz w:val="18"/>
              </w:rPr>
              <w:t>~20% fewer</w:t>
            </w:r>
          </w:p>
        </w:tc>
        <w:tc>
          <w:tcPr>
            <w:tcW w:type="dxa" w:w="5386"/>
            <w:shd w:fill="F2F2F2" w:val="clear"/>
          </w:tcPr>
          <w:p>
            <w:r>
              <w:rPr>
                <w:sz w:val="18"/>
              </w:rPr>
              <w:t>Parents get instant answers from Claude Desktop instead of logging support requests.</w:t>
            </w:r>
          </w:p>
        </w:tc>
      </w:tr>
      <w:tr>
        <w:tc>
          <w:tcPr>
            <w:tcW w:type="dxa" w:w="1984"/>
          </w:tcPr>
          <w:p>
            <w:r>
              <w:rPr>
                <w:sz w:val="18"/>
              </w:rPr>
              <w:t>No custom chatbot needed</w:t>
            </w:r>
          </w:p>
        </w:tc>
        <w:tc>
          <w:tcPr>
            <w:tcW w:type="dxa" w:w="1701"/>
          </w:tcPr>
          <w:p>
            <w:r>
              <w:rPr>
                <w:sz w:val="18"/>
              </w:rPr>
              <w:t>$10K-$30K saved</w:t>
            </w:r>
          </w:p>
        </w:tc>
        <w:tc>
          <w:tcPr>
            <w:tcW w:type="dxa" w:w="5386"/>
          </w:tcPr>
          <w:p>
            <w:r>
              <w:rPr>
                <w:sz w:val="18"/>
              </w:rPr>
              <w:t>No in-app chatbot/assistant needed — every MCP client IS the chatbot.</w:t>
            </w:r>
          </w:p>
        </w:tc>
      </w:tr>
    </w:tbl>
    <w:p/>
    <w:p>
      <w:pPr>
        <w:pStyle w:val="Heading2"/>
      </w:pPr>
      <w:r>
        <w:t>9.3 ROI Summary</w:t>
      </w:r>
    </w:p>
    <w:tbl>
      <w:tblPr>
        <w:tblStyle w:val="TableGrid"/>
        <w:tblW w:type="auto" w:w="0"/>
        <w:jc w:val="center"/>
        <w:tblLook w:firstColumn="1" w:firstRow="1" w:lastColumn="0" w:lastRow="0" w:noHBand="0" w:noVBand="1" w:val="04A0"/>
      </w:tblPr>
      <w:tblGrid>
        <w:gridCol w:w="3024"/>
        <w:gridCol w:w="3024"/>
        <w:gridCol w:w="3024"/>
      </w:tblGrid>
      <w:tr>
        <w:tc>
          <w:tcPr>
            <w:tcW w:type="dxa" w:w="2835"/>
            <w:shd w:fill="2B579A" w:val="clear"/>
          </w:tcPr>
          <w:p>
            <w:pPr/>
            <w:r>
              <w:rPr>
                <w:b/>
                <w:color w:val="FFFFFF"/>
                <w:sz w:val="18"/>
              </w:rPr>
              <w:t>Item</w:t>
            </w:r>
          </w:p>
        </w:tc>
        <w:tc>
          <w:tcPr>
            <w:tcW w:type="dxa" w:w="1984"/>
            <w:shd w:fill="2B579A" w:val="clear"/>
          </w:tcPr>
          <w:p>
            <w:pPr/>
            <w:r>
              <w:rPr>
                <w:b/>
                <w:color w:val="FFFFFF"/>
                <w:sz w:val="18"/>
              </w:rPr>
              <w:t>Year 1 Cost</w:t>
            </w:r>
          </w:p>
        </w:tc>
        <w:tc>
          <w:tcPr>
            <w:tcW w:type="dxa" w:w="2835"/>
            <w:shd w:fill="2B579A" w:val="clear"/>
          </w:tcPr>
          <w:p>
            <w:pPr/>
            <w:r>
              <w:rPr>
                <w:b/>
                <w:color w:val="FFFFFF"/>
                <w:sz w:val="18"/>
              </w:rPr>
              <w:t>Year 1 Value</w:t>
            </w:r>
          </w:p>
        </w:tc>
      </w:tr>
      <w:tr>
        <w:tc>
          <w:tcPr>
            <w:tcW w:type="dxa" w:w="2835"/>
          </w:tcPr>
          <w:p>
            <w:r>
              <w:rPr>
                <w:sz w:val="18"/>
              </w:rPr>
              <w:t>Development</w:t>
            </w:r>
          </w:p>
        </w:tc>
        <w:tc>
          <w:tcPr>
            <w:tcW w:type="dxa" w:w="1984"/>
          </w:tcPr>
          <w:p>
            <w:r>
              <w:rPr>
                <w:sz w:val="18"/>
              </w:rPr>
              <w:t>~$15K-$25K (dev time)</w:t>
            </w:r>
          </w:p>
        </w:tc>
        <w:tc>
          <w:tcPr>
            <w:tcW w:type="dxa" w:w="2835"/>
          </w:tcPr>
          <w:p>
            <w:r>
              <w:rPr>
                <w:sz w:val="18"/>
              </w:rPr>
              <w:t>—</w:t>
            </w:r>
          </w:p>
        </w:tc>
      </w:tr>
      <w:tr>
        <w:tc>
          <w:tcPr>
            <w:tcW w:type="dxa" w:w="2835"/>
            <w:shd w:fill="F2F2F2" w:val="clear"/>
          </w:tcPr>
          <w:p>
            <w:r>
              <w:rPr>
                <w:sz w:val="18"/>
              </w:rPr>
              <w:t>Hosting</w:t>
            </w:r>
          </w:p>
        </w:tc>
        <w:tc>
          <w:tcPr>
            <w:tcW w:type="dxa" w:w="1984"/>
            <w:shd w:fill="F2F2F2" w:val="clear"/>
          </w:tcPr>
          <w:p>
            <w:r>
              <w:rPr>
                <w:sz w:val="18"/>
              </w:rPr>
              <w:t>~$0-$100</w:t>
            </w:r>
          </w:p>
        </w:tc>
        <w:tc>
          <w:tcPr>
            <w:tcW w:type="dxa" w:w="2835"/>
            <w:shd w:fill="F2F2F2" w:val="clear"/>
          </w:tcPr>
          <w:p>
            <w:r>
              <w:rPr>
                <w:sz w:val="18"/>
              </w:rPr>
              <w:t>—</w:t>
            </w:r>
          </w:p>
        </w:tc>
      </w:tr>
      <w:tr>
        <w:tc>
          <w:tcPr>
            <w:tcW w:type="dxa" w:w="2835"/>
          </w:tcPr>
          <w:p>
            <w:r>
              <w:rPr>
                <w:sz w:val="18"/>
              </w:rPr>
              <w:t>Avoided native integrations</w:t>
            </w:r>
          </w:p>
        </w:tc>
        <w:tc>
          <w:tcPr>
            <w:tcW w:type="dxa" w:w="1984"/>
          </w:tcPr>
          <w:p>
            <w:r>
              <w:rPr>
                <w:sz w:val="18"/>
              </w:rPr>
              <w:t>—</w:t>
            </w:r>
          </w:p>
        </w:tc>
        <w:tc>
          <w:tcPr>
            <w:tcW w:type="dxa" w:w="2835"/>
          </w:tcPr>
          <w:p>
            <w:r>
              <w:rPr>
                <w:sz w:val="18"/>
              </w:rPr>
              <w:t>$50K-$100K</w:t>
            </w:r>
          </w:p>
        </w:tc>
      </w:tr>
      <w:tr>
        <w:tc>
          <w:tcPr>
            <w:tcW w:type="dxa" w:w="2835"/>
            <w:shd w:fill="F2F2F2" w:val="clear"/>
          </w:tcPr>
          <w:p>
            <w:r>
              <w:rPr>
                <w:sz w:val="18"/>
              </w:rPr>
              <w:t>Avoided chatbot build</w:t>
            </w:r>
          </w:p>
        </w:tc>
        <w:tc>
          <w:tcPr>
            <w:tcW w:type="dxa" w:w="1984"/>
            <w:shd w:fill="F2F2F2" w:val="clear"/>
          </w:tcPr>
          <w:p>
            <w:r>
              <w:rPr>
                <w:sz w:val="18"/>
              </w:rPr>
              <w:t>—</w:t>
            </w:r>
          </w:p>
        </w:tc>
        <w:tc>
          <w:tcPr>
            <w:tcW w:type="dxa" w:w="2835"/>
            <w:shd w:fill="F2F2F2" w:val="clear"/>
          </w:tcPr>
          <w:p>
            <w:r>
              <w:rPr>
                <w:sz w:val="18"/>
              </w:rPr>
              <w:t>$10K-$30K</w:t>
            </w:r>
          </w:p>
        </w:tc>
      </w:tr>
      <w:tr>
        <w:tc>
          <w:tcPr>
            <w:tcW w:type="dxa" w:w="2835"/>
          </w:tcPr>
          <w:p>
            <w:r>
              <w:rPr>
                <w:sz w:val="18"/>
              </w:rPr>
              <w:t>AI cost savings (enrichment + dedup)</w:t>
            </w:r>
          </w:p>
        </w:tc>
        <w:tc>
          <w:tcPr>
            <w:tcW w:type="dxa" w:w="1984"/>
          </w:tcPr>
          <w:p>
            <w:r>
              <w:rPr>
                <w:sz w:val="18"/>
              </w:rPr>
              <w:t>—</w:t>
            </w:r>
          </w:p>
        </w:tc>
        <w:tc>
          <w:tcPr>
            <w:tcW w:type="dxa" w:w="2835"/>
          </w:tcPr>
          <w:p>
            <w:r>
              <w:rPr>
                <w:sz w:val="18"/>
              </w:rPr>
              <w:t>$1K-$5K</w:t>
            </w:r>
          </w:p>
        </w:tc>
      </w:tr>
      <w:tr>
        <w:tc>
          <w:tcPr>
            <w:tcW w:type="dxa" w:w="2835"/>
            <w:shd w:fill="F2F2F2" w:val="clear"/>
          </w:tcPr>
          <w:p>
            <w:r>
              <w:rPr>
                <w:sz w:val="18"/>
              </w:rPr>
              <w:t>Differentiation (no competitor has this)</w:t>
            </w:r>
          </w:p>
        </w:tc>
        <w:tc>
          <w:tcPr>
            <w:tcW w:type="dxa" w:w="1984"/>
            <w:shd w:fill="F2F2F2" w:val="clear"/>
          </w:tcPr>
          <w:p>
            <w:r>
              <w:rPr>
                <w:sz w:val="18"/>
              </w:rPr>
              <w:t>—</w:t>
            </w:r>
          </w:p>
        </w:tc>
        <w:tc>
          <w:tcPr>
            <w:tcW w:type="dxa" w:w="2835"/>
            <w:shd w:fill="F2F2F2" w:val="clear"/>
          </w:tcPr>
          <w:p>
            <w:r>
              <w:rPr>
                <w:sz w:val="18"/>
              </w:rPr>
              <w:t>Hard to quantify — significant for fundraising/partnerships</w:t>
            </w:r>
          </w:p>
        </w:tc>
      </w:tr>
      <w:tr>
        <w:tc>
          <w:tcPr>
            <w:tcW w:type="dxa" w:w="2835"/>
          </w:tcPr>
          <w:p>
            <w:r>
              <w:rPr>
                <w:sz w:val="18"/>
              </w:rPr>
              <w:t>Net</w:t>
            </w:r>
          </w:p>
        </w:tc>
        <w:tc>
          <w:tcPr>
            <w:tcW w:type="dxa" w:w="1984"/>
          </w:tcPr>
          <w:p>
            <w:r>
              <w:rPr>
                <w:sz w:val="18"/>
              </w:rPr>
              <w:t>~$15K-$25K</w:t>
            </w:r>
          </w:p>
        </w:tc>
        <w:tc>
          <w:tcPr>
            <w:tcW w:type="dxa" w:w="2835"/>
          </w:tcPr>
          <w:p>
            <w:r>
              <w:rPr>
                <w:sz w:val="18"/>
              </w:rPr>
              <w:t>$61K-$135K+ saved</w:t>
            </w:r>
          </w:p>
        </w:tc>
      </w:tr>
    </w:tbl>
    <w:p>
      <w:r>
        <w:br w:type="page"/>
      </w:r>
    </w:p>
    <w:p>
      <w:pPr>
        <w:pStyle w:val="Heading1"/>
      </w:pPr>
      <w:r>
        <w:t>10. GitHub Issues Created</w:t>
      </w:r>
    </w:p>
    <w:p>
      <w:r>
        <w:t>All issues have been created in the ClassBridge GitHub repository (theepangnani/emai-dev-03) under the "mcp" label (purple #7057ff).</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850"/>
            <w:shd w:fill="2B579A" w:val="clear"/>
          </w:tcPr>
          <w:p>
            <w:pPr/>
            <w:r>
              <w:rPr>
                <w:b/>
                <w:color w:val="FFFFFF"/>
                <w:sz w:val="18"/>
              </w:rPr>
              <w:t>Issue</w:t>
            </w:r>
          </w:p>
        </w:tc>
        <w:tc>
          <w:tcPr>
            <w:tcW w:type="dxa" w:w="3969"/>
            <w:shd w:fill="2B579A" w:val="clear"/>
          </w:tcPr>
          <w:p>
            <w:pPr/>
            <w:r>
              <w:rPr>
                <w:b/>
                <w:color w:val="FFFFFF"/>
                <w:sz w:val="18"/>
              </w:rPr>
              <w:t>Title</w:t>
            </w:r>
          </w:p>
        </w:tc>
        <w:tc>
          <w:tcPr>
            <w:tcW w:type="dxa" w:w="850"/>
            <w:shd w:fill="2B579A" w:val="clear"/>
          </w:tcPr>
          <w:p>
            <w:pPr/>
            <w:r>
              <w:rPr>
                <w:b/>
                <w:color w:val="FFFFFF"/>
                <w:sz w:val="18"/>
              </w:rPr>
              <w:t>Priority</w:t>
            </w:r>
          </w:p>
        </w:tc>
        <w:tc>
          <w:tcPr>
            <w:tcW w:type="dxa" w:w="3402"/>
            <w:shd w:fill="2B579A" w:val="clear"/>
          </w:tcPr>
          <w:p>
            <w:pPr/>
            <w:r>
              <w:rPr>
                <w:b/>
                <w:color w:val="FFFFFF"/>
                <w:sz w:val="18"/>
              </w:rPr>
              <w:t>Labels</w:t>
            </w:r>
          </w:p>
        </w:tc>
      </w:tr>
      <w:tr>
        <w:tc>
          <w:tcPr>
            <w:tcW w:type="dxa" w:w="850"/>
          </w:tcPr>
          <w:p>
            <w:r>
              <w:rPr>
                <w:sz w:val="18"/>
              </w:rPr>
              <w:t>#903</w:t>
            </w:r>
          </w:p>
        </w:tc>
        <w:tc>
          <w:tcPr>
            <w:tcW w:type="dxa" w:w="3969"/>
          </w:tcPr>
          <w:p>
            <w:r>
              <w:rPr>
                <w:sz w:val="18"/>
              </w:rPr>
              <w:t>EPIC: MCP Protocol Integration — AI-Powered Contextual Learning</w:t>
            </w:r>
          </w:p>
        </w:tc>
        <w:tc>
          <w:tcPr>
            <w:tcW w:type="dxa" w:w="850"/>
          </w:tcPr>
          <w:p>
            <w:r>
              <w:rPr>
                <w:sz w:val="18"/>
              </w:rPr>
              <w:t>—</w:t>
            </w:r>
          </w:p>
        </w:tc>
        <w:tc>
          <w:tcPr>
            <w:tcW w:type="dxa" w:w="3402"/>
          </w:tcPr>
          <w:p>
            <w:r>
              <w:rPr>
                <w:sz w:val="18"/>
              </w:rPr>
              <w:t>enhancement, mcp, ai, infrastructure</w:t>
            </w:r>
          </w:p>
        </w:tc>
      </w:tr>
      <w:tr>
        <w:tc>
          <w:tcPr>
            <w:tcW w:type="dxa" w:w="850"/>
            <w:shd w:fill="F2F2F2" w:val="clear"/>
          </w:tcPr>
          <w:p>
            <w:r>
              <w:rPr>
                <w:sz w:val="18"/>
              </w:rPr>
              <w:t>#904</w:t>
            </w:r>
          </w:p>
        </w:tc>
        <w:tc>
          <w:tcPr>
            <w:tcW w:type="dxa" w:w="3969"/>
            <w:shd w:fill="F2F2F2" w:val="clear"/>
          </w:tcPr>
          <w:p>
            <w:r>
              <w:rPr>
                <w:sz w:val="18"/>
              </w:rPr>
              <w:t>FastAPI-MCP server foundation with endpoint filtering</w:t>
            </w:r>
          </w:p>
        </w:tc>
        <w:tc>
          <w:tcPr>
            <w:tcW w:type="dxa" w:w="850"/>
            <w:shd w:fill="F2F2F2" w:val="clear"/>
          </w:tcPr>
          <w:p>
            <w:r>
              <w:rPr>
                <w:sz w:val="18"/>
              </w:rPr>
              <w:t>P0</w:t>
            </w:r>
          </w:p>
        </w:tc>
        <w:tc>
          <w:tcPr>
            <w:tcW w:type="dxa" w:w="3402"/>
            <w:shd w:fill="F2F2F2" w:val="clear"/>
          </w:tcPr>
          <w:p>
            <w:r>
              <w:rPr>
                <w:sz w:val="18"/>
              </w:rPr>
              <w:t>enhancement, mcp, backend, infrastructure</w:t>
            </w:r>
          </w:p>
        </w:tc>
      </w:tr>
      <w:tr>
        <w:tc>
          <w:tcPr>
            <w:tcW w:type="dxa" w:w="850"/>
          </w:tcPr>
          <w:p>
            <w:r>
              <w:rPr>
                <w:sz w:val="18"/>
              </w:rPr>
              <w:t>#905</w:t>
            </w:r>
          </w:p>
        </w:tc>
        <w:tc>
          <w:tcPr>
            <w:tcW w:type="dxa" w:w="3969"/>
          </w:tcPr>
          <w:p>
            <w:r>
              <w:rPr>
                <w:sz w:val="18"/>
              </w:rPr>
              <w:t>MCP authentication and role-based tool authorization</w:t>
            </w:r>
          </w:p>
        </w:tc>
        <w:tc>
          <w:tcPr>
            <w:tcW w:type="dxa" w:w="850"/>
          </w:tcPr>
          <w:p>
            <w:r>
              <w:rPr>
                <w:sz w:val="18"/>
              </w:rPr>
              <w:t>P0</w:t>
            </w:r>
          </w:p>
        </w:tc>
        <w:tc>
          <w:tcPr>
            <w:tcW w:type="dxa" w:w="3402"/>
          </w:tcPr>
          <w:p>
            <w:r>
              <w:rPr>
                <w:sz w:val="18"/>
              </w:rPr>
              <w:t>enhancement, mcp, backend, security</w:t>
            </w:r>
          </w:p>
        </w:tc>
      </w:tr>
      <w:tr>
        <w:tc>
          <w:tcPr>
            <w:tcW w:type="dxa" w:w="850"/>
            <w:shd w:fill="F2F2F2" w:val="clear"/>
          </w:tcPr>
          <w:p>
            <w:r>
              <w:rPr>
                <w:sz w:val="18"/>
              </w:rPr>
              <w:t>#906</w:t>
            </w:r>
          </w:p>
        </w:tc>
        <w:tc>
          <w:tcPr>
            <w:tcW w:type="dxa" w:w="3969"/>
            <w:shd w:fill="F2F2F2" w:val="clear"/>
          </w:tcPr>
          <w:p>
            <w:r>
              <w:rPr>
                <w:sz w:val="18"/>
              </w:rPr>
              <w:t>Student Academic Context MCP resources and tools</w:t>
            </w:r>
          </w:p>
        </w:tc>
        <w:tc>
          <w:tcPr>
            <w:tcW w:type="dxa" w:w="850"/>
            <w:shd w:fill="F2F2F2" w:val="clear"/>
          </w:tcPr>
          <w:p>
            <w:r>
              <w:rPr>
                <w:sz w:val="18"/>
              </w:rPr>
              <w:t>P1</w:t>
            </w:r>
          </w:p>
        </w:tc>
        <w:tc>
          <w:tcPr>
            <w:tcW w:type="dxa" w:w="3402"/>
            <w:shd w:fill="F2F2F2" w:val="clear"/>
          </w:tcPr>
          <w:p>
            <w:r>
              <w:rPr>
                <w:sz w:val="18"/>
              </w:rPr>
              <w:t>enhancement, mcp, backend, ai</w:t>
            </w:r>
          </w:p>
        </w:tc>
      </w:tr>
      <w:tr>
        <w:tc>
          <w:tcPr>
            <w:tcW w:type="dxa" w:w="850"/>
          </w:tcPr>
          <w:p>
            <w:r>
              <w:rPr>
                <w:sz w:val="18"/>
              </w:rPr>
              <w:t>#907</w:t>
            </w:r>
          </w:p>
        </w:tc>
        <w:tc>
          <w:tcPr>
            <w:tcW w:type="dxa" w:w="3969"/>
          </w:tcPr>
          <w:p>
            <w:r>
              <w:rPr>
                <w:sz w:val="18"/>
              </w:rPr>
              <w:t>Google Classroom MCP tools</w:t>
            </w:r>
          </w:p>
        </w:tc>
        <w:tc>
          <w:tcPr>
            <w:tcW w:type="dxa" w:w="850"/>
          </w:tcPr>
          <w:p>
            <w:r>
              <w:rPr>
                <w:sz w:val="18"/>
              </w:rPr>
              <w:t>P1</w:t>
            </w:r>
          </w:p>
        </w:tc>
        <w:tc>
          <w:tcPr>
            <w:tcW w:type="dxa" w:w="3402"/>
          </w:tcPr>
          <w:p>
            <w:r>
              <w:rPr>
                <w:sz w:val="18"/>
              </w:rPr>
              <w:t>enhancement, mcp, backend, integration</w:t>
            </w:r>
          </w:p>
        </w:tc>
      </w:tr>
      <w:tr>
        <w:tc>
          <w:tcPr>
            <w:tcW w:type="dxa" w:w="850"/>
            <w:shd w:fill="F2F2F2" w:val="clear"/>
          </w:tcPr>
          <w:p>
            <w:r>
              <w:rPr>
                <w:sz w:val="18"/>
              </w:rPr>
              <w:t>#908</w:t>
            </w:r>
          </w:p>
        </w:tc>
        <w:tc>
          <w:tcPr>
            <w:tcW w:type="dxa" w:w="3969"/>
            <w:shd w:fill="F2F2F2" w:val="clear"/>
          </w:tcPr>
          <w:p>
            <w:r>
              <w:rPr>
                <w:sz w:val="18"/>
              </w:rPr>
              <w:t>Study Material Generation MCP tools</w:t>
            </w:r>
          </w:p>
        </w:tc>
        <w:tc>
          <w:tcPr>
            <w:tcW w:type="dxa" w:w="850"/>
            <w:shd w:fill="F2F2F2" w:val="clear"/>
          </w:tcPr>
          <w:p>
            <w:r>
              <w:rPr>
                <w:sz w:val="18"/>
              </w:rPr>
              <w:t>P1</w:t>
            </w:r>
          </w:p>
        </w:tc>
        <w:tc>
          <w:tcPr>
            <w:tcW w:type="dxa" w:w="3402"/>
            <w:shd w:fill="F2F2F2" w:val="clear"/>
          </w:tcPr>
          <w:p>
            <w:r>
              <w:rPr>
                <w:sz w:val="18"/>
              </w:rPr>
              <w:t>enhancement, mcp, backend, ai</w:t>
            </w:r>
          </w:p>
        </w:tc>
      </w:tr>
      <w:tr>
        <w:tc>
          <w:tcPr>
            <w:tcW w:type="dxa" w:w="850"/>
          </w:tcPr>
          <w:p>
            <w:r>
              <w:rPr>
                <w:sz w:val="18"/>
              </w:rPr>
              <w:t>#909</w:t>
            </w:r>
          </w:p>
        </w:tc>
        <w:tc>
          <w:tcPr>
            <w:tcW w:type="dxa" w:w="3969"/>
          </w:tcPr>
          <w:p>
            <w:r>
              <w:rPr>
                <w:sz w:val="18"/>
              </w:rPr>
              <w:t>AI Tutor Agent — contextual study plan generation via MCP</w:t>
            </w:r>
          </w:p>
        </w:tc>
        <w:tc>
          <w:tcPr>
            <w:tcW w:type="dxa" w:w="850"/>
          </w:tcPr>
          <w:p>
            <w:r>
              <w:rPr>
                <w:sz w:val="18"/>
              </w:rPr>
              <w:t>P2</w:t>
            </w:r>
          </w:p>
        </w:tc>
        <w:tc>
          <w:tcPr>
            <w:tcW w:type="dxa" w:w="3402"/>
          </w:tcPr>
          <w:p>
            <w:r>
              <w:rPr>
                <w:sz w:val="18"/>
              </w:rPr>
              <w:t>enhancement, mcp, ai, backend</w:t>
            </w:r>
          </w:p>
        </w:tc>
      </w:tr>
      <w:tr>
        <w:tc>
          <w:tcPr>
            <w:tcW w:type="dxa" w:w="850"/>
            <w:shd w:fill="F2F2F2" w:val="clear"/>
          </w:tcPr>
          <w:p>
            <w:r>
              <w:rPr>
                <w:sz w:val="18"/>
              </w:rPr>
              <w:t>#910</w:t>
            </w:r>
          </w:p>
        </w:tc>
        <w:tc>
          <w:tcPr>
            <w:tcW w:type="dxa" w:w="3969"/>
            <w:shd w:fill="F2F2F2" w:val="clear"/>
          </w:tcPr>
          <w:p>
            <w:r>
              <w:rPr>
                <w:sz w:val="18"/>
              </w:rPr>
              <w:t>Teacher Communication MCP tools</w:t>
            </w:r>
          </w:p>
        </w:tc>
        <w:tc>
          <w:tcPr>
            <w:tcW w:type="dxa" w:w="850"/>
            <w:shd w:fill="F2F2F2" w:val="clear"/>
          </w:tcPr>
          <w:p>
            <w:r>
              <w:rPr>
                <w:sz w:val="18"/>
              </w:rPr>
              <w:t>P2</w:t>
            </w:r>
          </w:p>
        </w:tc>
        <w:tc>
          <w:tcPr>
            <w:tcW w:type="dxa" w:w="3402"/>
            <w:shd w:fill="F2F2F2" w:val="clear"/>
          </w:tcPr>
          <w:p>
            <w:r>
              <w:rPr>
                <w:sz w:val="18"/>
              </w:rPr>
              <w:t>enhancement, mcp, backend</w:t>
            </w:r>
          </w:p>
        </w:tc>
      </w:tr>
      <w:tr>
        <w:tc>
          <w:tcPr>
            <w:tcW w:type="dxa" w:w="850"/>
          </w:tcPr>
          <w:p>
            <w:r>
              <w:rPr>
                <w:sz w:val="18"/>
              </w:rPr>
              <w:t>#911</w:t>
            </w:r>
          </w:p>
        </w:tc>
        <w:tc>
          <w:tcPr>
            <w:tcW w:type="dxa" w:w="3969"/>
          </w:tcPr>
          <w:p>
            <w:r>
              <w:rPr>
                <w:sz w:val="18"/>
              </w:rPr>
              <w:t>MCP Client — external educational resource discovery</w:t>
            </w:r>
          </w:p>
        </w:tc>
        <w:tc>
          <w:tcPr>
            <w:tcW w:type="dxa" w:w="850"/>
          </w:tcPr>
          <w:p>
            <w:r>
              <w:rPr>
                <w:sz w:val="18"/>
              </w:rPr>
              <w:t>P2</w:t>
            </w:r>
          </w:p>
        </w:tc>
        <w:tc>
          <w:tcPr>
            <w:tcW w:type="dxa" w:w="3402"/>
          </w:tcPr>
          <w:p>
            <w:r>
              <w:rPr>
                <w:sz w:val="18"/>
              </w:rPr>
              <w:t>enhancement, mcp, backend, ai</w:t>
            </w:r>
          </w:p>
        </w:tc>
      </w:tr>
      <w:tr>
        <w:tc>
          <w:tcPr>
            <w:tcW w:type="dxa" w:w="850"/>
            <w:shd w:fill="F2F2F2" w:val="clear"/>
          </w:tcPr>
          <w:p>
            <w:r>
              <w:rPr>
                <w:sz w:val="18"/>
              </w:rPr>
              <w:t>#912</w:t>
            </w:r>
          </w:p>
        </w:tc>
        <w:tc>
          <w:tcPr>
            <w:tcW w:type="dxa" w:w="3969"/>
            <w:shd w:fill="F2F2F2" w:val="clear"/>
          </w:tcPr>
          <w:p>
            <w:r>
              <w:rPr>
                <w:sz w:val="18"/>
              </w:rPr>
              <w:t>MCP integration tests and Claude Desktop configuration</w:t>
            </w:r>
          </w:p>
        </w:tc>
        <w:tc>
          <w:tcPr>
            <w:tcW w:type="dxa" w:w="850"/>
            <w:shd w:fill="F2F2F2" w:val="clear"/>
          </w:tcPr>
          <w:p>
            <w:r>
              <w:rPr>
                <w:sz w:val="18"/>
              </w:rPr>
              <w:t>P1</w:t>
            </w:r>
          </w:p>
        </w:tc>
        <w:tc>
          <w:tcPr>
            <w:tcW w:type="dxa" w:w="3402"/>
            <w:shd w:fill="F2F2F2" w:val="clear"/>
          </w:tcPr>
          <w:p>
            <w:r>
              <w:rPr>
                <w:sz w:val="18"/>
              </w:rPr>
              <w:t>enhancement, mcp, testing, documentation</w:t>
            </w:r>
          </w:p>
        </w:tc>
      </w:tr>
    </w:tbl>
    <w:p/>
    <w:p>
      <w:pPr>
        <w:pStyle w:val="Heading2"/>
      </w:pPr>
      <w:r>
        <w:t>Implementation Roadmap</w:t>
      </w:r>
    </w:p>
    <w:p>
      <w:r>
        <w:rPr>
          <w:rFonts w:ascii="Consolas" w:hAnsi="Consolas"/>
          <w:sz w:val="15"/>
        </w:rPr>
        <w:t>Phase A (Foundation)       Phase B (Core Tools)        Phase C (Advanced)         Phase D (Quality)</w:t>
        <w:br/>
        <w:t>┌───────────────────┐     ┌────────────────────┐      ┌────────────────────┐     ┌───────────────────┐</w:t>
        <w:br/>
        <w:t>│ #904 MCP Server   │──→  │ #906 Student Ctx   │──→   │ #909 AI Tutor      │──→  │ #912 Tests +      │</w:t>
        <w:br/>
        <w:t>│ #905 Auth/RBAC    │──→  │ #907 Classroom     │──→   │ #910 Messages      │     │      Docs         │</w:t>
        <w:br/>
        <w:t>│                   │──→  │ #908 Study Tools   │      │ #911 Ext. Res.     │     │                   │</w:t>
        <w:br/>
        <w:t>└───────────────────┘     └────────────────────┘      └────────────────────┘     └───────────────────┘</w:t>
        <w:br/>
        <w:t xml:space="preserve">     ~4-5 days                  ~8-11 days                  ~10-14 days                ~3-5 days</w:t>
      </w:r>
    </w:p>
    <w:p>
      <w:r>
        <w:br w:type="page"/>
      </w:r>
    </w:p>
    <w:p>
      <w:pPr>
        <w:pStyle w:val="Heading1"/>
      </w:pPr>
      <w:r>
        <w:t>11. Requirements Files Updated</w:t>
      </w:r>
    </w:p>
    <w:tbl>
      <w:tblPr>
        <w:tblStyle w:val="TableGrid"/>
        <w:tblW w:type="auto" w:w="0"/>
        <w:jc w:val="center"/>
        <w:tblLook w:firstColumn="1" w:firstRow="1" w:lastColumn="0" w:lastRow="0" w:noHBand="0" w:noVBand="1" w:val="04A0"/>
      </w:tblPr>
      <w:tblGrid>
        <w:gridCol w:w="4536"/>
        <w:gridCol w:w="4536"/>
      </w:tblGrid>
      <w:tr>
        <w:tc>
          <w:tcPr>
            <w:tcW w:type="dxa" w:w="2835"/>
            <w:shd w:fill="2B579A" w:val="clear"/>
          </w:tcPr>
          <w:p>
            <w:pPr/>
            <w:r>
              <w:rPr>
                <w:b/>
                <w:color w:val="FFFFFF"/>
                <w:sz w:val="18"/>
              </w:rPr>
              <w:t>File</w:t>
            </w:r>
          </w:p>
        </w:tc>
        <w:tc>
          <w:tcPr>
            <w:tcW w:type="dxa" w:w="6236"/>
            <w:shd w:fill="2B579A" w:val="clear"/>
          </w:tcPr>
          <w:p>
            <w:pPr/>
            <w:r>
              <w:rPr>
                <w:b/>
                <w:color w:val="FFFFFF"/>
                <w:sz w:val="18"/>
              </w:rPr>
              <w:t>Change</w:t>
            </w:r>
          </w:p>
        </w:tc>
      </w:tr>
      <w:tr>
        <w:tc>
          <w:tcPr>
            <w:tcW w:type="dxa" w:w="2835"/>
          </w:tcPr>
          <w:p>
            <w:r>
              <w:rPr>
                <w:sz w:val="18"/>
              </w:rPr>
              <w:t>requirements/features-part4.md</w:t>
            </w:r>
          </w:p>
        </w:tc>
        <w:tc>
          <w:tcPr>
            <w:tcW w:type="dxa" w:w="6236"/>
          </w:tcPr>
          <w:p>
            <w:r>
              <w:rPr>
                <w:sz w:val="18"/>
              </w:rPr>
              <w:t>NEW — Full feature specification for §6.52 (MCP Protocol Integration), 9 sub-features, 26 MCP tools, architecture diagram</w:t>
            </w:r>
          </w:p>
        </w:tc>
      </w:tr>
      <w:tr>
        <w:tc>
          <w:tcPr>
            <w:tcW w:type="dxa" w:w="2835"/>
            <w:shd w:fill="F2F2F2" w:val="clear"/>
          </w:tcPr>
          <w:p>
            <w:r>
              <w:rPr>
                <w:sz w:val="18"/>
              </w:rPr>
              <w:t>requirements/roadmap.md</w:t>
            </w:r>
          </w:p>
        </w:tc>
        <w:tc>
          <w:tcPr>
            <w:tcW w:type="dxa" w:w="6236"/>
            <w:shd w:fill="F2F2F2" w:val="clear"/>
          </w:tcPr>
          <w:p>
            <w:r>
              <w:rPr>
                <w:sz w:val="18"/>
              </w:rPr>
              <w:t>Added Phase 2+ Track F table with all 9 issues, priorities, dependencies, implementation phases</w:t>
            </w:r>
          </w:p>
        </w:tc>
      </w:tr>
      <w:tr>
        <w:tc>
          <w:tcPr>
            <w:tcW w:type="dxa" w:w="2835"/>
          </w:tcPr>
          <w:p>
            <w:r>
              <w:rPr>
                <w:sz w:val="18"/>
              </w:rPr>
              <w:t>REQUIREMENTS.md</w:t>
            </w:r>
          </w:p>
        </w:tc>
        <w:tc>
          <w:tcPr>
            <w:tcW w:type="dxa" w:w="6236"/>
          </w:tcPr>
          <w:p>
            <w:r>
              <w:rPr>
                <w:sz w:val="18"/>
              </w:rPr>
              <w:t>Added features-part4.md to document structure table</w:t>
            </w:r>
          </w:p>
        </w:tc>
      </w:tr>
      <w:tr>
        <w:tc>
          <w:tcPr>
            <w:tcW w:type="dxa" w:w="2835"/>
            <w:shd w:fill="F2F2F2" w:val="clear"/>
          </w:tcPr>
          <w:p>
            <w:r>
              <w:rPr>
                <w:sz w:val="18"/>
              </w:rPr>
              <w:t>requirements/tracking.md</w:t>
            </w:r>
          </w:p>
        </w:tc>
        <w:tc>
          <w:tcPr>
            <w:tcW w:type="dxa" w:w="6236"/>
            <w:shd w:fill="F2F2F2" w:val="clear"/>
          </w:tcPr>
          <w:p>
            <w:r>
              <w:rPr>
                <w:sz w:val="18"/>
              </w:rPr>
              <w:t>Added Phase 2+ Track F section with all 10 issues (#903-#912)</w:t>
            </w:r>
          </w:p>
        </w:tc>
      </w:tr>
    </w:tbl>
    <w:p>
      <w:r>
        <w:br w:type="page"/>
      </w:r>
    </w:p>
    <w:p>
      <w:pPr>
        <w:pStyle w:val="Heading1"/>
      </w:pPr>
      <w:r>
        <w:t>12. Risks &amp; Mitigations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701"/>
            <w:shd w:fill="2B579A" w:val="clear"/>
          </w:tcPr>
          <w:p>
            <w:pPr/>
            <w:r>
              <w:rPr>
                <w:b/>
                <w:color w:val="FFFFFF"/>
                <w:sz w:val="18"/>
              </w:rPr>
              <w:t>Risk</w:t>
            </w:r>
          </w:p>
        </w:tc>
        <w:tc>
          <w:tcPr>
            <w:tcW w:type="dxa" w:w="1417"/>
            <w:shd w:fill="2B579A" w:val="clear"/>
          </w:tcPr>
          <w:p>
            <w:pPr/>
            <w:r>
              <w:rPr>
                <w:b/>
                <w:color w:val="FFFFFF"/>
                <w:sz w:val="18"/>
              </w:rPr>
              <w:t>Impact</w:t>
            </w:r>
          </w:p>
        </w:tc>
        <w:tc>
          <w:tcPr>
            <w:tcW w:type="dxa" w:w="1134"/>
            <w:shd w:fill="2B579A" w:val="clear"/>
          </w:tcPr>
          <w:p>
            <w:pPr/>
            <w:r>
              <w:rPr>
                <w:b/>
                <w:color w:val="FFFFFF"/>
                <w:sz w:val="18"/>
              </w:rPr>
              <w:t>Likelihood</w:t>
            </w:r>
          </w:p>
        </w:tc>
        <w:tc>
          <w:tcPr>
            <w:tcW w:type="dxa" w:w="4819"/>
            <w:shd w:fill="2B579A" w:val="clear"/>
          </w:tcPr>
          <w:p>
            <w:pPr/>
            <w:r>
              <w:rPr>
                <w:b/>
                <w:color w:val="FFFFFF"/>
                <w:sz w:val="18"/>
              </w:rPr>
              <w:t>Mitigation</w:t>
            </w:r>
          </w:p>
        </w:tc>
      </w:tr>
      <w:tr>
        <w:tc>
          <w:tcPr>
            <w:tcW w:type="dxa" w:w="1701"/>
          </w:tcPr>
          <w:p>
            <w:r>
              <w:rPr>
                <w:sz w:val="18"/>
              </w:rPr>
              <w:t>MCP protocol changes</w:t>
            </w:r>
          </w:p>
        </w:tc>
        <w:tc>
          <w:tcPr>
            <w:tcW w:type="dxa" w:w="1417"/>
          </w:tcPr>
          <w:p>
            <w:r>
              <w:rPr>
                <w:sz w:val="18"/>
              </w:rPr>
              <w:t>Medium — could require code updates</w:t>
            </w:r>
          </w:p>
        </w:tc>
        <w:tc>
          <w:tcPr>
            <w:tcW w:type="dxa" w:w="1134"/>
          </w:tcPr>
          <w:p>
            <w:r>
              <w:rPr>
                <w:sz w:val="18"/>
              </w:rPr>
              <w:t>Low — protocol is stabilizing</w:t>
            </w:r>
          </w:p>
        </w:tc>
        <w:tc>
          <w:tcPr>
            <w:tcW w:type="dxa" w:w="4819"/>
          </w:tcPr>
          <w:p>
            <w:r>
              <w:rPr>
                <w:sz w:val="18"/>
              </w:rPr>
              <w:t>Use official MCP Python SDK which tracks spec changes; fastapi-mcp abstracts transport layer</w:t>
            </w:r>
          </w:p>
        </w:tc>
      </w:tr>
      <w:tr>
        <w:tc>
          <w:tcPr>
            <w:tcW w:type="dxa" w:w="1701"/>
            <w:shd w:fill="F2F2F2" w:val="clear"/>
          </w:tcPr>
          <w:p>
            <w:r>
              <w:rPr>
                <w:sz w:val="18"/>
              </w:rPr>
              <w:t>Low user adoption of MCP clients</w:t>
            </w:r>
          </w:p>
        </w:tc>
        <w:tc>
          <w:tcPr>
            <w:tcW w:type="dxa" w:w="1417"/>
            <w:shd w:fill="F2F2F2" w:val="clear"/>
          </w:tcPr>
          <w:p>
            <w:r>
              <w:rPr>
                <w:sz w:val="18"/>
              </w:rPr>
              <w:t>Low — core product unaffected</w:t>
            </w:r>
          </w:p>
        </w:tc>
        <w:tc>
          <w:tcPr>
            <w:tcW w:type="dxa" w:w="1134"/>
            <w:shd w:fill="F2F2F2" w:val="clear"/>
          </w:tcPr>
          <w:p>
            <w:r>
              <w:rPr>
                <w:sz w:val="18"/>
              </w:rPr>
              <w:t>Medium — MCP is still early</w:t>
            </w:r>
          </w:p>
        </w:tc>
        <w:tc>
          <w:tcPr>
            <w:tcW w:type="dxa" w:w="4819"/>
            <w:shd w:fill="F2F2F2" w:val="clear"/>
          </w:tcPr>
          <w:p>
            <w:r>
              <w:rPr>
                <w:sz w:val="18"/>
              </w:rPr>
              <w:t>MCP server is additive, not a replacement. Web/mobile UIs remain primary. MCP is zero-cost to maintain if unused.</w:t>
            </w:r>
          </w:p>
        </w:tc>
      </w:tr>
      <w:tr>
        <w:tc>
          <w:tcPr>
            <w:tcW w:type="dxa" w:w="1701"/>
          </w:tcPr>
          <w:p>
            <w:r>
              <w:rPr>
                <w:sz w:val="18"/>
              </w:rPr>
              <w:t>Security: MCP exposes sensitive data</w:t>
            </w:r>
          </w:p>
        </w:tc>
        <w:tc>
          <w:tcPr>
            <w:tcW w:type="dxa" w:w="1417"/>
          </w:tcPr>
          <w:p>
            <w:r>
              <w:rPr>
                <w:sz w:val="18"/>
              </w:rPr>
              <w:t>High — student data exposure</w:t>
            </w:r>
          </w:p>
        </w:tc>
        <w:tc>
          <w:tcPr>
            <w:tcW w:type="dxa" w:w="1134"/>
          </w:tcPr>
          <w:p>
            <w:r>
              <w:rPr>
                <w:sz w:val="18"/>
              </w:rPr>
              <w:t>Low — controlled via RBAC</w:t>
            </w:r>
          </w:p>
        </w:tc>
        <w:tc>
          <w:tcPr>
            <w:tcW w:type="dxa" w:w="4819"/>
          </w:tcPr>
          <w:p>
            <w:r>
              <w:rPr>
                <w:sz w:val="18"/>
              </w:rPr>
              <w:t>JWT/API key auth required; role-based tool filtering; excluded auth/admin/delete endpoints; audit logging</w:t>
            </w:r>
          </w:p>
        </w:tc>
      </w:tr>
      <w:tr>
        <w:tc>
          <w:tcPr>
            <w:tcW w:type="dxa" w:w="1701"/>
            <w:shd w:fill="F2F2F2" w:val="clear"/>
          </w:tcPr>
          <w:p>
            <w:r>
              <w:rPr>
                <w:sz w:val="18"/>
              </w:rPr>
              <w:t>AI cost increase from MCP usage</w:t>
            </w:r>
          </w:p>
        </w:tc>
        <w:tc>
          <w:tcPr>
            <w:tcW w:type="dxa" w:w="1417"/>
            <w:shd w:fill="F2F2F2" w:val="clear"/>
          </w:tcPr>
          <w:p>
            <w:r>
              <w:rPr>
                <w:sz w:val="18"/>
              </w:rPr>
              <w:t>Medium — more AI API calls</w:t>
            </w:r>
          </w:p>
        </w:tc>
        <w:tc>
          <w:tcPr>
            <w:tcW w:type="dxa" w:w="1134"/>
            <w:shd w:fill="F2F2F2" w:val="clear"/>
          </w:tcPr>
          <w:p>
            <w:r>
              <w:rPr>
                <w:sz w:val="18"/>
              </w:rPr>
              <w:t>Medium</w:t>
            </w:r>
          </w:p>
        </w:tc>
        <w:tc>
          <w:tcPr>
            <w:tcW w:type="dxa" w:w="4819"/>
            <w:shd w:fill="F2F2F2" w:val="clear"/>
          </w:tcPr>
          <w:p>
            <w:r>
              <w:rPr>
                <w:sz w:val="18"/>
              </w:rPr>
              <w:t>Rate limiting matches web API limits (10/min); BYOK (#578) shifts costs to users; duplicate detection prevents redundant calls</w:t>
            </w:r>
          </w:p>
        </w:tc>
      </w:tr>
      <w:tr>
        <w:tc>
          <w:tcPr>
            <w:tcW w:type="dxa" w:w="1701"/>
          </w:tcPr>
          <w:p>
            <w:r>
              <w:rPr>
                <w:sz w:val="18"/>
              </w:rPr>
              <w:t>External MCP server unavailability</w:t>
            </w:r>
          </w:p>
        </w:tc>
        <w:tc>
          <w:tcPr>
            <w:tcW w:type="dxa" w:w="1417"/>
          </w:tcPr>
          <w:p>
            <w:r>
              <w:rPr>
                <w:sz w:val="18"/>
              </w:rPr>
              <w:t>Low — enrichment is opt-in</w:t>
            </w:r>
          </w:p>
        </w:tc>
        <w:tc>
          <w:tcPr>
            <w:tcW w:type="dxa" w:w="1134"/>
          </w:tcPr>
          <w:p>
            <w:r>
              <w:rPr>
                <w:sz w:val="18"/>
              </w:rPr>
              <w:t>Medium</w:t>
            </w:r>
          </w:p>
        </w:tc>
        <w:tc>
          <w:tcPr>
            <w:tcW w:type="dxa" w:w="4819"/>
          </w:tcPr>
          <w:p>
            <w:r>
              <w:rPr>
                <w:sz w:val="18"/>
              </w:rPr>
              <w:t>Feature flag (disabled by default); graceful degradation; 5-second timeout; cached results (1-hour TTL)</w:t>
            </w:r>
          </w:p>
        </w:tc>
      </w:tr>
      <w:tr>
        <w:tc>
          <w:tcPr>
            <w:tcW w:type="dxa" w:w="1701"/>
            <w:shd w:fill="F2F2F2" w:val="clear"/>
          </w:tcPr>
          <w:p>
            <w:r>
              <w:rPr>
                <w:sz w:val="18"/>
              </w:rPr>
              <w:t>Privacy: student PII sent externally</w:t>
            </w:r>
          </w:p>
        </w:tc>
        <w:tc>
          <w:tcPr>
            <w:tcW w:type="dxa" w:w="1417"/>
            <w:shd w:fill="F2F2F2" w:val="clear"/>
          </w:tcPr>
          <w:p>
            <w:r>
              <w:rPr>
                <w:sz w:val="18"/>
              </w:rPr>
              <w:t>High — PIPEDA/FERPA violation</w:t>
            </w:r>
          </w:p>
        </w:tc>
        <w:tc>
          <w:tcPr>
            <w:tcW w:type="dxa" w:w="1134"/>
            <w:shd w:fill="F2F2F2" w:val="clear"/>
          </w:tcPr>
          <w:p>
            <w:r>
              <w:rPr>
                <w:sz w:val="18"/>
              </w:rPr>
              <w:t>Low — designed to prevent</w:t>
            </w:r>
          </w:p>
        </w:tc>
        <w:tc>
          <w:tcPr>
            <w:tcW w:type="dxa" w:w="4819"/>
            <w:shd w:fill="F2F2F2" w:val="clear"/>
          </w:tcPr>
          <w:p>
            <w:r>
              <w:rPr>
                <w:sz w:val="18"/>
              </w:rPr>
              <w:t>Only topic name + grade level sent to external servers; never student PII; configurable per-server</w:t>
            </w:r>
          </w:p>
        </w:tc>
      </w:tr>
    </w:tbl>
    <w:p>
      <w:r>
        <w:br w:type="page"/>
      </w:r>
    </w:p>
    <w:p>
      <w:pPr>
        <w:pStyle w:val="Heading1"/>
      </w:pPr>
      <w:r>
        <w:t>13. Recommendations &amp; Next Steps</w:t>
      </w:r>
    </w:p>
    <w:p>
      <w:pPr>
        <w:pStyle w:val="Heading2"/>
      </w:pPr>
      <w:r>
        <w:t>Immediate (This Sprint)</w:t>
      </w:r>
    </w:p>
    <w:p>
      <w:pPr>
        <w:pStyle w:val="ListBullet"/>
      </w:pPr>
      <w:r>
        <w:t>Decision: Approve pulling #904 (FastAPI-MCP foundation) into Phase 1.5 as a 1-day quick win.</w:t>
      </w:r>
    </w:p>
    <w:p>
      <w:pPr>
        <w:pStyle w:val="ListBullet"/>
      </w:pPr>
      <w:r>
        <w:t>No code changes needed for Phase 1 pilot — MCP work starts post-pilot.</w:t>
      </w:r>
    </w:p>
    <w:p>
      <w:pPr>
        <w:pStyle w:val="Heading2"/>
      </w:pPr>
      <w:r>
        <w:t>Phase 2 Sprint Planning</w:t>
      </w:r>
    </w:p>
    <w:p>
      <w:pPr>
        <w:pStyle w:val="ListBullet"/>
      </w:pPr>
      <w:r>
        <w:t>Sprint 1: Phase A — #904 + #905 (MCP server + auth). 4-5 days.</w:t>
      </w:r>
    </w:p>
    <w:p>
      <w:pPr>
        <w:pStyle w:val="ListBullet"/>
      </w:pPr>
      <w:r>
        <w:t>Sprint 2: Phase B — #906 + #907 + #908 (student context, classroom, study tools). 8-11 days.</w:t>
      </w:r>
    </w:p>
    <w:p>
      <w:pPr>
        <w:pStyle w:val="ListBullet"/>
      </w:pPr>
      <w:r>
        <w:t>Sprint 3: Phase C — #909 + #910 + #911 (AI tutor agent, messages, external resources). 10-14 days.</w:t>
      </w:r>
    </w:p>
    <w:p>
      <w:pPr>
        <w:pStyle w:val="ListBullet"/>
      </w:pPr>
      <w:r>
        <w:t>Sprint 4: Phase D — #912 (tests, documentation, Claude Desktop setup guide). 3-5 days.</w:t>
      </w:r>
    </w:p>
    <w:p>
      <w:pPr>
        <w:pStyle w:val="Heading2"/>
      </w:pPr>
      <w:r>
        <w:t>Marketing &amp; Positioning</w:t>
      </w:r>
    </w:p>
    <w:p>
      <w:pPr>
        <w:pStyle w:val="ListBullet"/>
      </w:pPr>
      <w:r>
        <w:t>Announce "ClassBridge + Claude Desktop" integration on launch of Phase A.</w:t>
      </w:r>
    </w:p>
    <w:p>
      <w:pPr>
        <w:pStyle w:val="ListBullet"/>
      </w:pPr>
      <w:r>
        <w:t>Create demo video: parent asks Claude Desktop "what's my daughter's homework?" and gets real-time ClassBridge data.</w:t>
      </w:r>
    </w:p>
    <w:p>
      <w:pPr>
        <w:pStyle w:val="ListBullet"/>
      </w:pPr>
      <w:r>
        <w:t>Add "Works with Claude Desktop, Copilot, Cursor, and ChatGPT" badge to landing page.</w:t>
      </w:r>
    </w:p>
    <w:p>
      <w:pPr>
        <w:pStyle w:val="ListBullet"/>
      </w:pPr>
      <w:r>
        <w:t>Target tech-savvy early adopters who already use AI coding assistants.</w:t>
      </w:r>
    </w:p>
    <w:p>
      <w:pPr>
        <w:pStyle w:val="Heading2"/>
      </w:pPr>
      <w:r>
        <w:t>Long-Term (Phase 3+)</w:t>
      </w:r>
    </w:p>
    <w:p>
      <w:pPr>
        <w:pStyle w:val="ListBullet"/>
      </w:pPr>
      <w:r>
        <w:t>Ontario Curriculum MCP server (#571) — curriculum-aligned content enrichment.</w:t>
      </w:r>
    </w:p>
    <w:p>
      <w:pPr>
        <w:pStyle w:val="ListBullet"/>
      </w:pPr>
      <w:r>
        <w:t>MCP-powered exam preparation engine (#576) — combines all data sources.</w:t>
      </w:r>
    </w:p>
    <w:p>
      <w:pPr>
        <w:pStyle w:val="ListBullet"/>
      </w:pPr>
      <w:r>
        <w:t>Premium tier: advanced AI tutor agent features behind paid subscription.</w:t>
      </w:r>
    </w:p>
    <w:p>
      <w:pPr>
        <w:pStyle w:val="ListBullet"/>
      </w:pPr>
      <w:r>
        <w:t>Open ClassBridge MCP server to third-party developers (API marketplace play).</w:t>
      </w:r>
    </w:p>
    <w:p/>
    <w:p/>
    <w:p>
      <w:pPr>
        <w:jc w:val="center"/>
      </w:pPr>
      <w:r>
        <w:rPr>
          <w:i/>
          <w:color w:val="969696"/>
          <w:sz w:val="22"/>
        </w:rPr>
        <w:t>— End of Document —</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