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DD4" w:rsidRDefault="004B2DD4">
      <w:pPr>
        <w:pStyle w:val="BodyText"/>
        <w:rPr>
          <w:sz w:val="20"/>
        </w:rPr>
      </w:pPr>
    </w:p>
    <w:p w:rsidR="004B2DD4" w:rsidRDefault="004B2DD4">
      <w:pPr>
        <w:pStyle w:val="BodyText"/>
        <w:rPr>
          <w:sz w:val="20"/>
        </w:rPr>
      </w:pPr>
    </w:p>
    <w:p w:rsidR="004B2DD4" w:rsidRDefault="004B2DD4">
      <w:pPr>
        <w:pStyle w:val="BodyText"/>
        <w:rPr>
          <w:sz w:val="20"/>
        </w:rPr>
      </w:pPr>
    </w:p>
    <w:p w:rsidR="004B2DD4" w:rsidRDefault="004B2DD4">
      <w:pPr>
        <w:pStyle w:val="BodyText"/>
        <w:spacing w:before="4"/>
        <w:rPr>
          <w:sz w:val="25"/>
        </w:rPr>
      </w:pPr>
    </w:p>
    <w:p w:rsidR="004B2DD4" w:rsidRDefault="001C3B5E">
      <w:pPr>
        <w:pStyle w:val="Heading1"/>
        <w:spacing w:before="75"/>
      </w:pPr>
      <w:r>
        <w:t>01-Apr</w:t>
      </w:r>
      <w:proofErr w:type="gramStart"/>
      <w:r>
        <w:t>,  2016</w:t>
      </w:r>
      <w:proofErr w:type="gramEnd"/>
    </w:p>
    <w:p w:rsidR="004B2DD4" w:rsidRDefault="004B2DD4">
      <w:pPr>
        <w:pStyle w:val="BodyText"/>
        <w:rPr>
          <w:b/>
        </w:rPr>
      </w:pPr>
    </w:p>
    <w:p w:rsidR="004B2DD4" w:rsidRDefault="004B2DD4">
      <w:pPr>
        <w:pStyle w:val="BodyText"/>
        <w:spacing w:before="3"/>
        <w:rPr>
          <w:b/>
          <w:sz w:val="18"/>
        </w:rPr>
      </w:pPr>
    </w:p>
    <w:p w:rsidR="004B2DD4" w:rsidRDefault="001C3B5E">
      <w:pPr>
        <w:spacing w:before="1" w:line="340" w:lineRule="auto"/>
        <w:ind w:left="100" w:right="8170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Tushar</w:t>
      </w:r>
      <w:proofErr w:type="spellEnd"/>
      <w:r>
        <w:rPr>
          <w:b/>
        </w:rPr>
        <w:t xml:space="preserve"> Gupta (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#PI-4056)</w:t>
      </w:r>
    </w:p>
    <w:p w:rsidR="004B2DD4" w:rsidRDefault="004B2DD4">
      <w:pPr>
        <w:pStyle w:val="BodyText"/>
        <w:spacing w:before="5"/>
        <w:rPr>
          <w:b/>
          <w:sz w:val="31"/>
        </w:rPr>
      </w:pPr>
    </w:p>
    <w:p w:rsidR="004B2DD4" w:rsidRDefault="001C3B5E">
      <w:pPr>
        <w:ind w:left="100"/>
        <w:jc w:val="both"/>
        <w:rPr>
          <w:b/>
        </w:rPr>
      </w:pPr>
      <w:r>
        <w:rPr>
          <w:b/>
        </w:rPr>
        <w:t xml:space="preserve">Sub: Compensation Revision </w:t>
      </w:r>
      <w:r>
        <w:rPr>
          <w:b/>
        </w:rPr>
        <w:t>2016-17</w:t>
      </w:r>
    </w:p>
    <w:p w:rsidR="004B2DD4" w:rsidRDefault="004B2DD4">
      <w:pPr>
        <w:pStyle w:val="BodyText"/>
        <w:rPr>
          <w:b/>
        </w:rPr>
      </w:pPr>
    </w:p>
    <w:p w:rsidR="004B2DD4" w:rsidRDefault="004B2DD4">
      <w:pPr>
        <w:pStyle w:val="BodyText"/>
        <w:spacing w:before="3"/>
        <w:rPr>
          <w:b/>
          <w:sz w:val="18"/>
        </w:rPr>
      </w:pPr>
    </w:p>
    <w:p w:rsidR="004B2DD4" w:rsidRDefault="001C3B5E">
      <w:pPr>
        <w:spacing w:before="1"/>
        <w:ind w:left="100"/>
        <w:jc w:val="both"/>
        <w:rPr>
          <w:b/>
        </w:rPr>
      </w:pPr>
      <w:r>
        <w:rPr>
          <w:b/>
        </w:rPr>
        <w:t xml:space="preserve">Dear </w:t>
      </w:r>
      <w:proofErr w:type="spellStart"/>
      <w:r>
        <w:rPr>
          <w:b/>
        </w:rPr>
        <w:t>Tushar</w:t>
      </w:r>
      <w:proofErr w:type="spellEnd"/>
      <w:r>
        <w:rPr>
          <w:b/>
        </w:rPr>
        <w:t>,</w:t>
      </w:r>
    </w:p>
    <w:p w:rsidR="004B2DD4" w:rsidRDefault="001C3B5E">
      <w:pPr>
        <w:spacing w:before="105" w:line="340" w:lineRule="auto"/>
        <w:ind w:left="100" w:right="1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Pradyumna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Infotech</w:t>
      </w:r>
      <w:proofErr w:type="spellEnd"/>
      <w:r>
        <w:rPr>
          <w:b/>
        </w:rPr>
        <w:t xml:space="preserve"> Pvt. Ltd. </w:t>
      </w:r>
      <w:r>
        <w:t xml:space="preserve">In appreciation of your capabilities, commitment and performance, we are pleased to inform that you has been confirmed as </w:t>
      </w:r>
      <w:r>
        <w:rPr>
          <w:b/>
        </w:rPr>
        <w:t xml:space="preserve">Testing Engineer </w:t>
      </w:r>
      <w:r>
        <w:t xml:space="preserve">and also your Total Cost to Company (CTC) has been revised to </w:t>
      </w:r>
      <w:r>
        <w:rPr>
          <w:b/>
        </w:rPr>
        <w:t xml:space="preserve">Rs.3,03,600 /- </w:t>
      </w:r>
      <w:r>
        <w:t xml:space="preserve">per annum with effect from </w:t>
      </w:r>
      <w:r>
        <w:rPr>
          <w:b/>
        </w:rPr>
        <w:t>01-Apr,  2016</w:t>
      </w:r>
      <w:r>
        <w:rPr>
          <w:b/>
        </w:rPr>
        <w:t>.</w:t>
      </w:r>
    </w:p>
    <w:p w:rsidR="004B2DD4" w:rsidRDefault="004B2DD4">
      <w:pPr>
        <w:pStyle w:val="BodyText"/>
        <w:rPr>
          <w:b/>
          <w:sz w:val="31"/>
        </w:rPr>
      </w:pPr>
    </w:p>
    <w:p w:rsidR="004B2DD4" w:rsidRDefault="001C3B5E">
      <w:pPr>
        <w:pStyle w:val="BodyText"/>
        <w:spacing w:before="1" w:line="340" w:lineRule="auto"/>
        <w:ind w:left="100" w:right="112"/>
        <w:jc w:val="both"/>
      </w:pPr>
      <w:r>
        <w:t xml:space="preserve">We have enclosed the details of your revised compensation package in the Annexure1. This communication regarding your compensation and </w:t>
      </w:r>
      <w:r>
        <w:t>employee benefits supersedes all previous communication on the subject. Please note any information related to your sal</w:t>
      </w:r>
      <w:r>
        <w:t xml:space="preserve">ary is strictly confidential between you and the organization and you are requested to </w:t>
      </w:r>
      <w:r>
        <w:t xml:space="preserve">treat the same </w:t>
      </w:r>
      <w:r>
        <w:t>accordingly.</w:t>
      </w:r>
    </w:p>
    <w:p w:rsidR="004B2DD4" w:rsidRDefault="004B2DD4">
      <w:pPr>
        <w:pStyle w:val="BodyText"/>
        <w:spacing w:before="5"/>
        <w:rPr>
          <w:sz w:val="31"/>
        </w:rPr>
      </w:pPr>
    </w:p>
    <w:p w:rsidR="004B2DD4" w:rsidRDefault="001C3B5E">
      <w:pPr>
        <w:pStyle w:val="BodyText"/>
        <w:spacing w:line="340" w:lineRule="auto"/>
        <w:ind w:left="100" w:right="112"/>
        <w:jc w:val="both"/>
      </w:pPr>
      <w:r>
        <w:t xml:space="preserve">In the near term and long term, we need to embark upon ways and means to sustain the success that we </w:t>
      </w:r>
      <w:r>
        <w:t xml:space="preserve">have achieved. Increasing Costs continue to be a concern area and all of us need to work on improving </w:t>
      </w:r>
      <w:r>
        <w:t>our operating efficiencies. The internal and external c</w:t>
      </w:r>
      <w:r>
        <w:t xml:space="preserve">hallenges that face us in the near future can affect </w:t>
      </w:r>
      <w:r>
        <w:t xml:space="preserve">our performance baselines and influence our future growth and we need to collectively work to manage </w:t>
      </w:r>
      <w:r>
        <w:t>it.</w:t>
      </w:r>
    </w:p>
    <w:p w:rsidR="004B2DD4" w:rsidRDefault="004B2DD4">
      <w:pPr>
        <w:pStyle w:val="BodyText"/>
        <w:spacing w:before="9"/>
        <w:rPr>
          <w:sz w:val="31"/>
        </w:rPr>
      </w:pPr>
    </w:p>
    <w:p w:rsidR="004B2DD4" w:rsidRDefault="001C3B5E">
      <w:pPr>
        <w:pStyle w:val="BodyText"/>
        <w:ind w:left="100"/>
        <w:jc w:val="both"/>
        <w:rPr>
          <w:b/>
        </w:rPr>
      </w:pPr>
      <w:r>
        <w:t xml:space="preserve">Thank you once again for your contribution and commitment in the year </w:t>
      </w:r>
      <w:r>
        <w:rPr>
          <w:b/>
        </w:rPr>
        <w:t>2015-16.</w:t>
      </w:r>
    </w:p>
    <w:p w:rsidR="004B2DD4" w:rsidRDefault="004B2DD4">
      <w:pPr>
        <w:pStyle w:val="BodyText"/>
        <w:rPr>
          <w:b/>
        </w:rPr>
      </w:pPr>
    </w:p>
    <w:p w:rsidR="004B2DD4" w:rsidRDefault="004B2DD4">
      <w:pPr>
        <w:pStyle w:val="BodyText"/>
        <w:spacing w:before="11"/>
        <w:rPr>
          <w:b/>
          <w:sz w:val="17"/>
        </w:rPr>
      </w:pPr>
    </w:p>
    <w:p w:rsidR="004B2DD4" w:rsidRDefault="001C3B5E">
      <w:pPr>
        <w:pStyle w:val="BodyText"/>
        <w:ind w:left="100"/>
        <w:jc w:val="both"/>
      </w:pPr>
      <w:r>
        <w:t>I look forwar</w:t>
      </w:r>
      <w:r>
        <w:t>d to working, winning and achieving new milestones together in the coming   year.</w:t>
      </w:r>
    </w:p>
    <w:p w:rsidR="004B2DD4" w:rsidRDefault="004B2DD4">
      <w:pPr>
        <w:pStyle w:val="BodyText"/>
      </w:pPr>
    </w:p>
    <w:p w:rsidR="004B2DD4" w:rsidRDefault="004B2DD4">
      <w:pPr>
        <w:pStyle w:val="BodyText"/>
        <w:spacing w:before="8"/>
        <w:rPr>
          <w:sz w:val="18"/>
        </w:rPr>
      </w:pPr>
    </w:p>
    <w:p w:rsidR="004B2DD4" w:rsidRDefault="001C3B5E">
      <w:pPr>
        <w:pStyle w:val="Heading1"/>
        <w:spacing w:before="0"/>
      </w:pPr>
      <w:r>
        <w:t>With Best Wishes</w:t>
      </w:r>
    </w:p>
    <w:p w:rsidR="004B2DD4" w:rsidRDefault="001C3B5E">
      <w:pPr>
        <w:spacing w:before="105"/>
        <w:ind w:left="100"/>
        <w:jc w:val="both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Pradyumna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Infotech</w:t>
      </w:r>
      <w:proofErr w:type="spellEnd"/>
      <w:r>
        <w:rPr>
          <w:b/>
        </w:rPr>
        <w:t xml:space="preserve"> Pvt.  </w:t>
      </w:r>
      <w:proofErr w:type="gramStart"/>
      <w:r>
        <w:rPr>
          <w:b/>
        </w:rPr>
        <w:t>Ltd.</w:t>
      </w:r>
      <w:proofErr w:type="gramEnd"/>
    </w:p>
    <w:p w:rsidR="004B2DD4" w:rsidRDefault="004B2DD4">
      <w:pPr>
        <w:pStyle w:val="BodyText"/>
        <w:rPr>
          <w:b/>
        </w:rPr>
      </w:pPr>
    </w:p>
    <w:p w:rsidR="004B2DD4" w:rsidRDefault="004B2DD4">
      <w:pPr>
        <w:pStyle w:val="BodyText"/>
        <w:spacing w:before="3"/>
        <w:rPr>
          <w:b/>
          <w:sz w:val="18"/>
        </w:rPr>
      </w:pPr>
    </w:p>
    <w:p w:rsidR="004B2DD4" w:rsidRDefault="001C3B5E">
      <w:pPr>
        <w:spacing w:before="1"/>
        <w:ind w:left="10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Rohit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Verma</w:t>
      </w:r>
      <w:proofErr w:type="spellEnd"/>
    </w:p>
    <w:p w:rsidR="004B2DD4" w:rsidRDefault="001C3B5E">
      <w:pPr>
        <w:spacing w:before="105"/>
        <w:ind w:left="100"/>
        <w:jc w:val="both"/>
        <w:rPr>
          <w:b/>
        </w:rPr>
      </w:pPr>
      <w:r>
        <w:rPr>
          <w:b/>
        </w:rPr>
        <w:t>(Manager– Human</w:t>
      </w:r>
      <w:r>
        <w:rPr>
          <w:b/>
          <w:spacing w:val="52"/>
        </w:rPr>
        <w:t xml:space="preserve"> </w:t>
      </w:r>
      <w:r>
        <w:rPr>
          <w:b/>
        </w:rPr>
        <w:t>Resources)</w:t>
      </w:r>
    </w:p>
    <w:p w:rsidR="004B2DD4" w:rsidRDefault="004B2DD4">
      <w:pPr>
        <w:jc w:val="both"/>
        <w:sectPr w:rsidR="004B2DD4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4B2DD4" w:rsidRDefault="004B2DD4">
      <w:pPr>
        <w:pStyle w:val="BodyText"/>
        <w:rPr>
          <w:b/>
          <w:sz w:val="20"/>
        </w:rPr>
      </w:pPr>
    </w:p>
    <w:p w:rsidR="004B2DD4" w:rsidRDefault="004B2DD4">
      <w:pPr>
        <w:pStyle w:val="BodyText"/>
        <w:rPr>
          <w:b/>
          <w:sz w:val="20"/>
        </w:rPr>
      </w:pPr>
    </w:p>
    <w:p w:rsidR="004B2DD4" w:rsidRDefault="004B2DD4">
      <w:pPr>
        <w:pStyle w:val="BodyText"/>
        <w:rPr>
          <w:b/>
          <w:sz w:val="20"/>
        </w:rPr>
      </w:pPr>
    </w:p>
    <w:p w:rsidR="004B2DD4" w:rsidRDefault="004B2DD4">
      <w:pPr>
        <w:pStyle w:val="BodyText"/>
        <w:rPr>
          <w:b/>
          <w:sz w:val="20"/>
        </w:rPr>
      </w:pPr>
    </w:p>
    <w:p w:rsidR="004B2DD4" w:rsidRDefault="004B2DD4">
      <w:pPr>
        <w:pStyle w:val="BodyText"/>
        <w:rPr>
          <w:b/>
          <w:sz w:val="20"/>
        </w:rPr>
      </w:pPr>
    </w:p>
    <w:p w:rsidR="004B2DD4" w:rsidRDefault="004B2DD4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6"/>
      </w:tblGrid>
      <w:tr w:rsidR="004B2DD4">
        <w:trPr>
          <w:trHeight w:hRule="exact" w:val="571"/>
        </w:trPr>
        <w:tc>
          <w:tcPr>
            <w:tcW w:w="10426" w:type="dxa"/>
            <w:shd w:val="clear" w:color="auto" w:fill="000000"/>
          </w:tcPr>
          <w:p w:rsidR="004B2DD4" w:rsidRDefault="001C3B5E">
            <w:pPr>
              <w:pStyle w:val="TableParagraph"/>
              <w:spacing w:before="89"/>
              <w:ind w:left="2011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 xml:space="preserve">Annexure 1 - Mr. </w:t>
            </w:r>
            <w:proofErr w:type="spellStart"/>
            <w:r>
              <w:rPr>
                <w:b/>
                <w:color w:val="FFFFFF"/>
                <w:sz w:val="35"/>
              </w:rPr>
              <w:t>Tushar</w:t>
            </w:r>
            <w:proofErr w:type="spellEnd"/>
            <w:r>
              <w:rPr>
                <w:b/>
                <w:color w:val="FFFFFF"/>
                <w:sz w:val="35"/>
              </w:rPr>
              <w:t xml:space="preserve"> Gupta (PI-4056)</w:t>
            </w:r>
          </w:p>
        </w:tc>
      </w:tr>
      <w:tr w:rsidR="004B2DD4">
        <w:trPr>
          <w:trHeight w:hRule="exact" w:val="461"/>
        </w:trPr>
        <w:tc>
          <w:tcPr>
            <w:tcW w:w="10426" w:type="dxa"/>
            <w:shd w:val="clear" w:color="auto" w:fill="333333"/>
          </w:tcPr>
          <w:p w:rsidR="004B2DD4" w:rsidRDefault="001C3B5E">
            <w:pPr>
              <w:pStyle w:val="TableParagraph"/>
              <w:spacing w:before="63"/>
              <w:ind w:left="2301" w:right="0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Salary Structure with effect from 01-Apr, 2016</w:t>
            </w:r>
          </w:p>
        </w:tc>
      </w:tr>
      <w:tr w:rsidR="004B2DD4">
        <w:trPr>
          <w:trHeight w:hRule="exact" w:val="358"/>
        </w:trPr>
        <w:tc>
          <w:tcPr>
            <w:tcW w:w="10426" w:type="dxa"/>
          </w:tcPr>
          <w:p w:rsidR="004B2DD4" w:rsidRDefault="001C3B5E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>
              <w:t>Testing Engineer</w:t>
            </w:r>
          </w:p>
        </w:tc>
      </w:tr>
    </w:tbl>
    <w:p w:rsidR="004B2DD4" w:rsidRDefault="004B2DD4">
      <w:pPr>
        <w:pStyle w:val="BodyText"/>
        <w:rPr>
          <w:b/>
          <w:sz w:val="20"/>
        </w:rPr>
      </w:pPr>
    </w:p>
    <w:p w:rsidR="004B2DD4" w:rsidRDefault="004B2DD4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4B2DD4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4B2DD4" w:rsidRDefault="001C3B5E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4B2DD4" w:rsidRDefault="001C3B5E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sz w:val="28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4B2DD4" w:rsidRDefault="001C3B5E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w w:val="95"/>
                <w:sz w:val="28"/>
              </w:rPr>
              <w:t>Revised</w:t>
            </w:r>
          </w:p>
        </w:tc>
      </w:tr>
      <w:tr w:rsidR="004B2DD4">
        <w:trPr>
          <w:trHeight w:hRule="exact" w:val="358"/>
        </w:trPr>
        <w:tc>
          <w:tcPr>
            <w:tcW w:w="5360" w:type="dxa"/>
          </w:tcPr>
          <w:p w:rsidR="004B2DD4" w:rsidRDefault="001C3B5E">
            <w:pPr>
              <w:pStyle w:val="TableParagraph"/>
              <w:ind w:left="48" w:right="0"/>
              <w:jc w:val="left"/>
            </w:pPr>
            <w:r>
              <w:t xml:space="preserve">Total Cost to Company (CTC - </w:t>
            </w:r>
            <w:proofErr w:type="spellStart"/>
            <w:r>
              <w:t>Rs</w:t>
            </w:r>
            <w:proofErr w:type="spellEnd"/>
            <w:r>
              <w:t>. Per  Annum)</w:t>
            </w:r>
          </w:p>
        </w:tc>
        <w:tc>
          <w:tcPr>
            <w:tcW w:w="2480" w:type="dxa"/>
          </w:tcPr>
          <w:p w:rsidR="004B2DD4" w:rsidRDefault="001C3B5E">
            <w:pPr>
              <w:pStyle w:val="TableParagraph"/>
            </w:pPr>
            <w:r>
              <w:t>2,70,000</w:t>
            </w:r>
          </w:p>
        </w:tc>
        <w:tc>
          <w:tcPr>
            <w:tcW w:w="2480" w:type="dxa"/>
          </w:tcPr>
          <w:p w:rsidR="004B2DD4" w:rsidRDefault="001C3B5E">
            <w:pPr>
              <w:pStyle w:val="TableParagraph"/>
            </w:pPr>
            <w:r>
              <w:t>3,03,600</w:t>
            </w:r>
          </w:p>
        </w:tc>
      </w:tr>
    </w:tbl>
    <w:p w:rsidR="004B2DD4" w:rsidRDefault="004B2DD4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4B2DD4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4B2DD4" w:rsidRDefault="001C3B5E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4B2DD4" w:rsidRDefault="001C3B5E">
            <w:pPr>
              <w:pStyle w:val="TableParagraph"/>
              <w:spacing w:before="49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Rs</w:t>
            </w:r>
            <w:proofErr w:type="spellEnd"/>
            <w:r>
              <w:rPr>
                <w:color w:val="FFFFFF"/>
                <w:sz w:val="28"/>
              </w:rPr>
              <w:t>. Per Annum</w:t>
            </w:r>
          </w:p>
        </w:tc>
        <w:tc>
          <w:tcPr>
            <w:tcW w:w="2480" w:type="dxa"/>
            <w:shd w:val="clear" w:color="auto" w:fill="333333"/>
          </w:tcPr>
          <w:p w:rsidR="004B2DD4" w:rsidRDefault="001C3B5E">
            <w:pPr>
              <w:pStyle w:val="TableParagraph"/>
              <w:spacing w:before="49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Rs</w:t>
            </w:r>
            <w:proofErr w:type="spellEnd"/>
            <w:r>
              <w:rPr>
                <w:color w:val="FFFFFF"/>
                <w:sz w:val="28"/>
              </w:rPr>
              <w:t>. Per Annum</w:t>
            </w:r>
          </w:p>
        </w:tc>
      </w:tr>
      <w:tr w:rsidR="004B2DD4">
        <w:trPr>
          <w:trHeight w:hRule="exact" w:val="358"/>
        </w:trPr>
        <w:tc>
          <w:tcPr>
            <w:tcW w:w="5360" w:type="dxa"/>
          </w:tcPr>
          <w:p w:rsidR="004B2DD4" w:rsidRDefault="001C3B5E">
            <w:pPr>
              <w:pStyle w:val="TableParagraph"/>
              <w:ind w:left="48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4B2DD4" w:rsidRDefault="001C3B5E">
            <w:pPr>
              <w:pStyle w:val="TableParagraph"/>
            </w:pPr>
            <w:r>
              <w:t>108000</w:t>
            </w:r>
          </w:p>
        </w:tc>
        <w:tc>
          <w:tcPr>
            <w:tcW w:w="2480" w:type="dxa"/>
          </w:tcPr>
          <w:p w:rsidR="004B2DD4" w:rsidRDefault="001C3B5E">
            <w:pPr>
              <w:pStyle w:val="TableParagraph"/>
            </w:pPr>
            <w:r>
              <w:t>121440</w:t>
            </w:r>
          </w:p>
        </w:tc>
      </w:tr>
      <w:tr w:rsidR="004B2DD4">
        <w:trPr>
          <w:trHeight w:hRule="exact" w:val="358"/>
        </w:trPr>
        <w:tc>
          <w:tcPr>
            <w:tcW w:w="5360" w:type="dxa"/>
          </w:tcPr>
          <w:p w:rsidR="004B2DD4" w:rsidRDefault="001C3B5E">
            <w:pPr>
              <w:pStyle w:val="TableParagraph"/>
              <w:ind w:left="48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4B2DD4" w:rsidRDefault="001C3B5E">
            <w:pPr>
              <w:pStyle w:val="TableParagraph"/>
            </w:pPr>
            <w:r>
              <w:t>54000</w:t>
            </w:r>
          </w:p>
        </w:tc>
        <w:tc>
          <w:tcPr>
            <w:tcW w:w="2480" w:type="dxa"/>
          </w:tcPr>
          <w:p w:rsidR="004B2DD4" w:rsidRDefault="001C3B5E">
            <w:pPr>
              <w:pStyle w:val="TableParagraph"/>
            </w:pPr>
            <w:r>
              <w:t>60720</w:t>
            </w:r>
          </w:p>
        </w:tc>
      </w:tr>
      <w:tr w:rsidR="004B2DD4">
        <w:trPr>
          <w:trHeight w:hRule="exact" w:val="358"/>
        </w:trPr>
        <w:tc>
          <w:tcPr>
            <w:tcW w:w="5360" w:type="dxa"/>
          </w:tcPr>
          <w:p w:rsidR="004B2DD4" w:rsidRDefault="001C3B5E">
            <w:pPr>
              <w:pStyle w:val="TableParagraph"/>
              <w:ind w:left="48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4B2DD4" w:rsidRDefault="001C3B5E">
            <w:pPr>
              <w:pStyle w:val="TableParagraph"/>
            </w:pPr>
            <w:r>
              <w:t>69000</w:t>
            </w:r>
          </w:p>
        </w:tc>
        <w:tc>
          <w:tcPr>
            <w:tcW w:w="2480" w:type="dxa"/>
          </w:tcPr>
          <w:p w:rsidR="004B2DD4" w:rsidRDefault="001C3B5E">
            <w:pPr>
              <w:pStyle w:val="TableParagraph"/>
            </w:pPr>
            <w:r>
              <w:t>82440</w:t>
            </w:r>
          </w:p>
        </w:tc>
      </w:tr>
      <w:tr w:rsidR="004B2DD4">
        <w:trPr>
          <w:trHeight w:hRule="exact" w:val="358"/>
        </w:trPr>
        <w:tc>
          <w:tcPr>
            <w:tcW w:w="5360" w:type="dxa"/>
          </w:tcPr>
          <w:p w:rsidR="004B2DD4" w:rsidRDefault="001C3B5E">
            <w:pPr>
              <w:pStyle w:val="TableParagraph"/>
              <w:ind w:left="48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4B2DD4" w:rsidRDefault="001C3B5E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4B2DD4" w:rsidRDefault="001C3B5E">
            <w:pPr>
              <w:pStyle w:val="TableParagraph"/>
            </w:pPr>
            <w:r>
              <w:t>12000</w:t>
            </w:r>
          </w:p>
        </w:tc>
      </w:tr>
      <w:tr w:rsidR="004B2DD4">
        <w:trPr>
          <w:trHeight w:hRule="exact" w:val="358"/>
        </w:trPr>
        <w:tc>
          <w:tcPr>
            <w:tcW w:w="5360" w:type="dxa"/>
          </w:tcPr>
          <w:p w:rsidR="004B2DD4" w:rsidRDefault="001C3B5E">
            <w:pPr>
              <w:pStyle w:val="TableParagraph"/>
              <w:ind w:left="48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4B2DD4" w:rsidRDefault="001C3B5E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4B2DD4" w:rsidRDefault="001C3B5E">
            <w:pPr>
              <w:pStyle w:val="TableParagraph"/>
            </w:pPr>
            <w:r>
              <w:t>12000</w:t>
            </w:r>
          </w:p>
        </w:tc>
      </w:tr>
      <w:tr w:rsidR="004B2DD4">
        <w:trPr>
          <w:trHeight w:hRule="exact" w:val="358"/>
        </w:trPr>
        <w:tc>
          <w:tcPr>
            <w:tcW w:w="5360" w:type="dxa"/>
          </w:tcPr>
          <w:p w:rsidR="004B2DD4" w:rsidRDefault="001C3B5E">
            <w:pPr>
              <w:pStyle w:val="TableParagraph"/>
              <w:ind w:left="48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4B2DD4" w:rsidRDefault="001C3B5E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4B2DD4" w:rsidRDefault="001C3B5E">
            <w:pPr>
              <w:pStyle w:val="TableParagraph"/>
            </w:pPr>
            <w:r>
              <w:t>15000</w:t>
            </w:r>
          </w:p>
        </w:tc>
      </w:tr>
      <w:tr w:rsidR="004B2DD4">
        <w:trPr>
          <w:trHeight w:hRule="exact" w:val="358"/>
        </w:trPr>
        <w:tc>
          <w:tcPr>
            <w:tcW w:w="5360" w:type="dxa"/>
          </w:tcPr>
          <w:p w:rsidR="004B2DD4" w:rsidRDefault="001C3B5E">
            <w:pPr>
              <w:pStyle w:val="TableParagraph"/>
              <w:spacing w:before="46"/>
              <w:ind w:left="48" w:right="0"/>
              <w:jc w:val="left"/>
              <w:rPr>
                <w:b/>
              </w:rPr>
            </w:pPr>
            <w:r>
              <w:rPr>
                <w:b/>
              </w:rPr>
              <w:t>Total Cost to Company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(CTC)</w:t>
            </w:r>
          </w:p>
        </w:tc>
        <w:tc>
          <w:tcPr>
            <w:tcW w:w="2480" w:type="dxa"/>
          </w:tcPr>
          <w:p w:rsidR="004B2DD4" w:rsidRDefault="001C3B5E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2,70,000</w:t>
            </w:r>
          </w:p>
        </w:tc>
        <w:tc>
          <w:tcPr>
            <w:tcW w:w="2480" w:type="dxa"/>
          </w:tcPr>
          <w:p w:rsidR="004B2DD4" w:rsidRDefault="001C3B5E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3,03,600</w:t>
            </w:r>
          </w:p>
        </w:tc>
      </w:tr>
    </w:tbl>
    <w:p w:rsidR="004B2DD4" w:rsidRDefault="004B2DD4">
      <w:pPr>
        <w:pStyle w:val="BodyText"/>
        <w:spacing w:before="3"/>
        <w:rPr>
          <w:b/>
          <w:sz w:val="28"/>
        </w:rPr>
      </w:pPr>
    </w:p>
    <w:p w:rsidR="004B2DD4" w:rsidRDefault="001C3B5E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4B2DD4" w:rsidRDefault="004B2DD4">
      <w:pPr>
        <w:pStyle w:val="BodyText"/>
        <w:spacing w:before="5"/>
        <w:rPr>
          <w:sz w:val="31"/>
        </w:rPr>
      </w:pPr>
    </w:p>
    <w:p w:rsidR="004B2DD4" w:rsidRDefault="001C3B5E">
      <w:pPr>
        <w:pStyle w:val="BodyText"/>
        <w:ind w:left="120" w:right="210"/>
      </w:pPr>
      <w:r>
        <w:t>Management appreciates your continued services and commitment towards organizational   success.</w:t>
      </w:r>
    </w:p>
    <w:p w:rsidR="004B2DD4" w:rsidRDefault="004B2DD4">
      <w:pPr>
        <w:pStyle w:val="BodyText"/>
      </w:pPr>
    </w:p>
    <w:p w:rsidR="004B2DD4" w:rsidRDefault="004B2DD4">
      <w:pPr>
        <w:pStyle w:val="BodyText"/>
        <w:spacing w:before="3"/>
        <w:rPr>
          <w:sz w:val="18"/>
        </w:rPr>
      </w:pPr>
    </w:p>
    <w:p w:rsidR="004B2DD4" w:rsidRDefault="001C3B5E">
      <w:pPr>
        <w:pStyle w:val="BodyText"/>
        <w:spacing w:before="1" w:line="340" w:lineRule="auto"/>
        <w:ind w:left="120" w:right="210"/>
      </w:pPr>
      <w:r>
        <w:t>Other terms and conditions of your appointment will remain unchanged and will be as per your Appointment Letter and any subsequent changes notified by the</w:t>
      </w:r>
      <w:bookmarkStart w:id="0" w:name="_GoBack"/>
      <w:bookmarkEnd w:id="0"/>
      <w:r>
        <w:t xml:space="preserve"> management.</w:t>
      </w:r>
    </w:p>
    <w:p w:rsidR="004B2DD4" w:rsidRDefault="004B2DD4">
      <w:pPr>
        <w:pStyle w:val="BodyText"/>
      </w:pPr>
    </w:p>
    <w:p w:rsidR="004B2DD4" w:rsidRDefault="004B2DD4">
      <w:pPr>
        <w:pStyle w:val="BodyText"/>
      </w:pPr>
    </w:p>
    <w:p w:rsidR="004B2DD4" w:rsidRDefault="004B2DD4">
      <w:pPr>
        <w:pStyle w:val="BodyText"/>
        <w:spacing w:before="11"/>
        <w:rPr>
          <w:sz w:val="18"/>
        </w:rPr>
      </w:pPr>
    </w:p>
    <w:p w:rsidR="004B2DD4" w:rsidRDefault="001C3B5E">
      <w:pPr>
        <w:pStyle w:val="Heading1"/>
        <w:tabs>
          <w:tab w:val="left" w:pos="5668"/>
        </w:tabs>
        <w:spacing w:before="0"/>
        <w:ind w:left="120" w:right="210"/>
        <w:jc w:val="left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4B2DD4" w:rsidRDefault="001C3B5E">
      <w:pPr>
        <w:tabs>
          <w:tab w:val="left" w:pos="5332"/>
        </w:tabs>
        <w:spacing w:before="105"/>
        <w:ind w:left="120" w:right="21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Pradyumna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Infotech</w:t>
      </w:r>
      <w:proofErr w:type="spellEnd"/>
      <w:r>
        <w:rPr>
          <w:b/>
          <w:spacing w:val="29"/>
        </w:rPr>
        <w:t xml:space="preserve"> </w:t>
      </w:r>
      <w:r>
        <w:rPr>
          <w:b/>
        </w:rPr>
        <w:t>Pvt.</w:t>
      </w:r>
      <w:r>
        <w:rPr>
          <w:b/>
          <w:spacing w:val="9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5"/>
        </w:rPr>
        <w:t xml:space="preserve"> </w:t>
      </w:r>
      <w:r>
        <w:rPr>
          <w:b/>
        </w:rPr>
        <w:t>Signature:</w:t>
      </w:r>
    </w:p>
    <w:p w:rsidR="004B2DD4" w:rsidRDefault="004B2DD4">
      <w:pPr>
        <w:pStyle w:val="BodyText"/>
        <w:rPr>
          <w:b/>
        </w:rPr>
      </w:pPr>
    </w:p>
    <w:p w:rsidR="004B2DD4" w:rsidRDefault="004B2DD4">
      <w:pPr>
        <w:pStyle w:val="BodyText"/>
        <w:spacing w:before="3"/>
        <w:rPr>
          <w:b/>
          <w:sz w:val="18"/>
        </w:rPr>
      </w:pPr>
    </w:p>
    <w:p w:rsidR="004B2DD4" w:rsidRDefault="001C3B5E">
      <w:pPr>
        <w:tabs>
          <w:tab w:val="left" w:pos="6676"/>
        </w:tabs>
        <w:spacing w:before="1"/>
        <w:ind w:left="120" w:right="21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Rohit</w:t>
      </w:r>
      <w:proofErr w:type="spellEnd"/>
      <w:r>
        <w:rPr>
          <w:b/>
          <w:spacing w:val="7"/>
        </w:rPr>
        <w:t xml:space="preserve"> </w:t>
      </w:r>
      <w:proofErr w:type="spellStart"/>
      <w:r>
        <w:rPr>
          <w:b/>
        </w:rPr>
        <w:t>Verma</w:t>
      </w:r>
      <w:proofErr w:type="spellEnd"/>
      <w:r>
        <w:rPr>
          <w:b/>
        </w:rPr>
        <w:tab/>
        <w:t>Date:</w:t>
      </w:r>
    </w:p>
    <w:p w:rsidR="004B2DD4" w:rsidRDefault="001C3B5E">
      <w:pPr>
        <w:spacing w:before="105"/>
        <w:ind w:left="120" w:right="210"/>
        <w:rPr>
          <w:b/>
        </w:rPr>
      </w:pPr>
      <w:r>
        <w:rPr>
          <w:b/>
        </w:rPr>
        <w:t>Manager– Human Resources</w:t>
      </w:r>
    </w:p>
    <w:p w:rsidR="004B2DD4" w:rsidRDefault="004B2DD4">
      <w:pPr>
        <w:pStyle w:val="BodyText"/>
        <w:rPr>
          <w:b/>
        </w:rPr>
      </w:pPr>
    </w:p>
    <w:p w:rsidR="004B2DD4" w:rsidRDefault="004B2DD4">
      <w:pPr>
        <w:pStyle w:val="BodyText"/>
        <w:spacing w:before="11"/>
        <w:rPr>
          <w:b/>
          <w:sz w:val="17"/>
        </w:rPr>
      </w:pPr>
    </w:p>
    <w:p w:rsidR="004B2DD4" w:rsidRDefault="001C3B5E">
      <w:pPr>
        <w:pStyle w:val="BodyText"/>
        <w:ind w:left="120" w:right="210"/>
      </w:pPr>
      <w:r>
        <w:t>Cc: Personal File</w:t>
      </w:r>
    </w:p>
    <w:sectPr w:rsidR="004B2DD4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D4"/>
    <w:rsid w:val="001C3B5E"/>
    <w:rsid w:val="004B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2016-10-04T08:28:00Z</dcterms:created>
  <dcterms:modified xsi:type="dcterms:W3CDTF">2016-10-04T08:28:00Z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2016-10-04T00:00:00Z</vt:filetime>
  </property>
  <property fmtid="{D5CDD505-2E9C-101B-9397-08002B2CF9AE}" pid="3" name="LastSaved">
    <vt:filetime>2016-10-04T00:00:00Z</vt:filetime>
  </property>
</Properties>
</file>