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B9394" w14:textId="77777777" w:rsidR="005C5F83" w:rsidRDefault="005C5F83" w:rsidP="005C5F83">
      <w:bookmarkStart w:id="0" w:name="_Hlk52211010"/>
      <w:r>
        <w:rPr>
          <w:noProof/>
          <w:lang w:val="en-US"/>
        </w:rPr>
        <w:drawing>
          <wp:anchor distT="0" distB="0" distL="114300" distR="114300" simplePos="0" relativeHeight="251661312" behindDoc="1" locked="0" layoutInCell="1" allowOverlap="1" wp14:anchorId="6B1599EC" wp14:editId="36BEDCE9">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6119568D" w14:textId="77777777" w:rsidR="005C5F83" w:rsidRDefault="005C5F83" w:rsidP="005C5F83"/>
    <w:p w14:paraId="241A4B7F" w14:textId="77777777" w:rsidR="005C5F83" w:rsidRPr="00614687" w:rsidRDefault="005C5F83" w:rsidP="005C5F83">
      <w:pPr>
        <w:jc w:val="center"/>
        <w:rPr>
          <w:rFonts w:ascii="Garamond" w:hAnsi="Garamond"/>
          <w:sz w:val="32"/>
          <w:szCs w:val="32"/>
        </w:rPr>
      </w:pPr>
    </w:p>
    <w:p w14:paraId="1FCF0CAC" w14:textId="77777777" w:rsidR="005C5F83" w:rsidRDefault="005C5F83" w:rsidP="005C5F83"/>
    <w:p w14:paraId="6525EB8A" w14:textId="77777777" w:rsidR="005C5F83" w:rsidRDefault="005C5F83" w:rsidP="005C5F83"/>
    <w:p w14:paraId="7AC9EACA" w14:textId="77777777" w:rsidR="005C5F83" w:rsidRDefault="005C5F83" w:rsidP="005C5F83"/>
    <w:p w14:paraId="2F414989" w14:textId="77777777" w:rsidR="005C5F83" w:rsidRDefault="005C5F83" w:rsidP="005C5F83">
      <w:r>
        <w:rPr>
          <w:noProof/>
          <w:lang w:val="en-US"/>
        </w:rPr>
        <mc:AlternateContent>
          <mc:Choice Requires="wps">
            <w:drawing>
              <wp:anchor distT="0" distB="0" distL="114300" distR="114300" simplePos="0" relativeHeight="251659264" behindDoc="0" locked="0" layoutInCell="1" allowOverlap="1" wp14:anchorId="532D98F5" wp14:editId="1751BF54">
                <wp:simplePos x="0" y="0"/>
                <wp:positionH relativeFrom="column">
                  <wp:posOffset>-76200</wp:posOffset>
                </wp:positionH>
                <wp:positionV relativeFrom="paragraph">
                  <wp:posOffset>191135</wp:posOffset>
                </wp:positionV>
                <wp:extent cx="6121400" cy="100965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100965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ED7E80" w14:textId="77777777" w:rsidR="005C5F83" w:rsidRPr="000E303E" w:rsidRDefault="005C5F83" w:rsidP="005C5F83">
                            <w:pPr>
                              <w:jc w:val="center"/>
                              <w:rPr>
                                <w:rFonts w:ascii="Garamond" w:hAnsi="Garamond"/>
                                <w:b/>
                                <w:sz w:val="56"/>
                                <w:szCs w:val="56"/>
                              </w:rPr>
                            </w:pPr>
                            <w:r w:rsidRPr="007A28A4">
                              <w:rPr>
                                <w:rFonts w:ascii="Garamond" w:hAnsi="Garamond"/>
                                <w:b/>
                                <w:sz w:val="56"/>
                                <w:szCs w:val="56"/>
                              </w:rPr>
                              <w:t>M</w:t>
                            </w:r>
                            <w:r>
                              <w:rPr>
                                <w:rFonts w:ascii="Garamond" w:hAnsi="Garamond"/>
                                <w:b/>
                                <w:sz w:val="56"/>
                                <w:szCs w:val="56"/>
                              </w:rPr>
                              <w:t>S</w:t>
                            </w:r>
                            <w:r w:rsidRPr="007A28A4">
                              <w:rPr>
                                <w:rFonts w:ascii="Garamond" w:hAnsi="Garamond"/>
                                <w:b/>
                                <w:sz w:val="56"/>
                                <w:szCs w:val="56"/>
                              </w:rPr>
                              <w:t xml:space="preserve"> D365 Advanced Warehouse Management</w:t>
                            </w:r>
                            <w:r w:rsidRPr="00C834C8">
                              <w:rPr>
                                <w:rFonts w:ascii="Garamond" w:hAnsi="Garamond"/>
                                <w:b/>
                                <w:sz w:val="56"/>
                                <w:szCs w:val="56"/>
                              </w:rPr>
                              <w:t xml:space="preserve">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2D98F5" id="Rectangle 4" o:spid="_x0000_s1026" style="position:absolute;margin-left:-6pt;margin-top:15.05pt;width:482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" fillcolor="#073552" stroked="f">
                <v:textbox>
                  <w:txbxContent>
                    <w:p w14:paraId="3DED7E80" w14:textId="77777777" w:rsidR="005C5F83" w:rsidRPr="000E303E" w:rsidRDefault="005C5F83" w:rsidP="005C5F83">
                      <w:pPr>
                        <w:jc w:val="center"/>
                        <w:rPr>
                          <w:rFonts w:ascii="Garamond" w:hAnsi="Garamond"/>
                          <w:b/>
                          <w:sz w:val="56"/>
                          <w:szCs w:val="56"/>
                        </w:rPr>
                      </w:pPr>
                      <w:r w:rsidRPr="007A28A4">
                        <w:rPr>
                          <w:rFonts w:ascii="Garamond" w:hAnsi="Garamond"/>
                          <w:b/>
                          <w:sz w:val="56"/>
                          <w:szCs w:val="56"/>
                        </w:rPr>
                        <w:t>M</w:t>
                      </w:r>
                      <w:r>
                        <w:rPr>
                          <w:rFonts w:ascii="Garamond" w:hAnsi="Garamond"/>
                          <w:b/>
                          <w:sz w:val="56"/>
                          <w:szCs w:val="56"/>
                        </w:rPr>
                        <w:t>S</w:t>
                      </w:r>
                      <w:r w:rsidRPr="007A28A4">
                        <w:rPr>
                          <w:rFonts w:ascii="Garamond" w:hAnsi="Garamond"/>
                          <w:b/>
                          <w:sz w:val="56"/>
                          <w:szCs w:val="56"/>
                        </w:rPr>
                        <w:t xml:space="preserve"> D365 Advanced Warehouse Management</w:t>
                      </w:r>
                      <w:r w:rsidRPr="00C834C8">
                        <w:rPr>
                          <w:rFonts w:ascii="Garamond" w:hAnsi="Garamond"/>
                          <w:b/>
                          <w:sz w:val="56"/>
                          <w:szCs w:val="56"/>
                        </w:rPr>
                        <w:t xml:space="preserve"> Training Curriculum</w:t>
                      </w:r>
                    </w:p>
                  </w:txbxContent>
                </v:textbox>
              </v:rect>
            </w:pict>
          </mc:Fallback>
        </mc:AlternateContent>
      </w:r>
    </w:p>
    <w:p w14:paraId="76AED3E0" w14:textId="77777777" w:rsidR="005C5F83" w:rsidRDefault="005C5F83" w:rsidP="005C5F83"/>
    <w:p w14:paraId="2C0320AD" w14:textId="77777777" w:rsidR="005C5F83" w:rsidRDefault="005C5F83" w:rsidP="005C5F83"/>
    <w:p w14:paraId="0F0960B2" w14:textId="77777777" w:rsidR="005C5F83" w:rsidRDefault="005C5F83" w:rsidP="005C5F83"/>
    <w:p w14:paraId="75CF49F4" w14:textId="77777777" w:rsidR="005C5F83" w:rsidRDefault="005C5F83" w:rsidP="005C5F83"/>
    <w:p w14:paraId="2C5505CF" w14:textId="77777777" w:rsidR="005C5F83" w:rsidRDefault="005C5F83" w:rsidP="005C5F83">
      <w:r>
        <w:rPr>
          <w:noProof/>
          <w:lang w:val="en-US"/>
        </w:rPr>
        <mc:AlternateContent>
          <mc:Choice Requires="wpg">
            <w:drawing>
              <wp:anchor distT="0" distB="0" distL="114300" distR="114300" simplePos="0" relativeHeight="251660288" behindDoc="0" locked="0" layoutInCell="1" allowOverlap="1" wp14:anchorId="3625C891" wp14:editId="628C2E5A">
                <wp:simplePos x="0" y="0"/>
                <wp:positionH relativeFrom="column">
                  <wp:posOffset>800100</wp:posOffset>
                </wp:positionH>
                <wp:positionV relativeFrom="paragraph">
                  <wp:posOffset>63500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1A6069" w14:textId="77777777" w:rsidR="005C5F83" w:rsidRPr="000E303E" w:rsidRDefault="005C5F83" w:rsidP="005C5F83">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25C891" id="Group 11" o:spid="_x0000_s1027" style="position:absolute;margin-left:63pt;margin-top:5pt;width:327.75pt;height:39.75pt;z-index:251660288"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2D1A6069" w14:textId="77777777" w:rsidR="005C5F83" w:rsidRPr="000E303E" w:rsidRDefault="005C5F83" w:rsidP="005C5F83">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54CCACE4" w14:textId="77777777" w:rsidR="005C5F83" w:rsidRDefault="005C5F83" w:rsidP="005C5F83"/>
    <w:p w14:paraId="4B1186BC" w14:textId="77777777" w:rsidR="005C5F83" w:rsidRDefault="005C5F83" w:rsidP="005C5F83"/>
    <w:p w14:paraId="7A6AC750" w14:textId="77777777" w:rsidR="005C5F83" w:rsidRDefault="005C5F83" w:rsidP="005C5F83"/>
    <w:p w14:paraId="6D6D5347" w14:textId="77777777" w:rsidR="005C5F83" w:rsidRDefault="005C5F83" w:rsidP="005C5F83"/>
    <w:p w14:paraId="1620B784" w14:textId="77777777" w:rsidR="005C5F83" w:rsidRDefault="005C5F83" w:rsidP="005C5F83"/>
    <w:p w14:paraId="002D0C03" w14:textId="77777777" w:rsidR="005C5F83" w:rsidRDefault="005C5F83" w:rsidP="005C5F83"/>
    <w:p w14:paraId="5B328663" w14:textId="77777777" w:rsidR="005C5F83" w:rsidRDefault="005C5F83" w:rsidP="005C5F83"/>
    <w:p w14:paraId="3C5A5FC1" w14:textId="77777777" w:rsidR="005C5F83" w:rsidRDefault="005C5F83" w:rsidP="005C5F83"/>
    <w:p w14:paraId="72184487" w14:textId="77777777" w:rsidR="005C5F83" w:rsidRDefault="005C5F83" w:rsidP="005C5F83"/>
    <w:p w14:paraId="2809F1F2" w14:textId="77777777" w:rsidR="005C5F83" w:rsidRDefault="005C5F83" w:rsidP="005C5F83"/>
    <w:p w14:paraId="209390FB" w14:textId="77777777" w:rsidR="005C5F83" w:rsidRDefault="005C5F83" w:rsidP="005C5F83"/>
    <w:p w14:paraId="582DAC46" w14:textId="77777777" w:rsidR="005C5F83" w:rsidRDefault="005C5F83" w:rsidP="005C5F83"/>
    <w:p w14:paraId="6B36D105" w14:textId="77777777" w:rsidR="005C5F83" w:rsidRDefault="005C5F83" w:rsidP="005C5F83"/>
    <w:p w14:paraId="30FD939F" w14:textId="77777777" w:rsidR="005C5F83" w:rsidRDefault="005C5F83" w:rsidP="005C5F83"/>
    <w:p w14:paraId="0B14F655" w14:textId="77777777" w:rsidR="005C5F83" w:rsidRDefault="005C5F83" w:rsidP="005C5F83"/>
    <w:p w14:paraId="3E3ADDDE" w14:textId="77777777" w:rsidR="005C5F83" w:rsidRDefault="005C5F83" w:rsidP="005C5F83"/>
    <w:p w14:paraId="735E4FF5" w14:textId="77777777" w:rsidR="005C5F83" w:rsidRDefault="005C5F83" w:rsidP="005C5F83">
      <w:pPr>
        <w:jc w:val="center"/>
      </w:pPr>
    </w:p>
    <w:p w14:paraId="042E60B2" w14:textId="77777777" w:rsidR="005C5F83" w:rsidRDefault="005C5F83" w:rsidP="005C5F83">
      <w:pPr>
        <w:jc w:val="center"/>
      </w:pPr>
    </w:p>
    <w:p w14:paraId="0240355B" w14:textId="77777777" w:rsidR="005C5F83" w:rsidRPr="000E303E" w:rsidRDefault="005C5F83" w:rsidP="005C5F83">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744B895F" w14:textId="77777777" w:rsidR="005C5F83" w:rsidRDefault="005C5F83" w:rsidP="005C5F83">
      <w:pPr>
        <w:rPr>
          <w:rFonts w:ascii="Garamond" w:hAnsi="Garamond"/>
          <w:b/>
          <w:bCs/>
          <w:sz w:val="28"/>
          <w:szCs w:val="28"/>
          <w:u w:val="single"/>
        </w:rPr>
      </w:pPr>
    </w:p>
    <w:bookmarkEnd w:id="0"/>
    <w:p w14:paraId="10E1ECE4" w14:textId="77777777" w:rsidR="005C5F83" w:rsidRPr="00F05D17" w:rsidRDefault="005C5F83" w:rsidP="005C5F83">
      <w:pPr>
        <w:jc w:val="center"/>
        <w:rPr>
          <w:rFonts w:ascii="Garamond" w:hAnsi="Garamond"/>
          <w:b/>
          <w:bCs/>
          <w:sz w:val="28"/>
          <w:szCs w:val="28"/>
          <w:u w:val="single"/>
        </w:rPr>
      </w:pPr>
      <w:r w:rsidRPr="00F05D17">
        <w:rPr>
          <w:rFonts w:ascii="Garamond" w:hAnsi="Garamond"/>
          <w:b/>
          <w:bCs/>
          <w:sz w:val="28"/>
          <w:szCs w:val="28"/>
          <w:u w:val="single"/>
        </w:rPr>
        <w:lastRenderedPageBreak/>
        <w:t>Microsoft Dynamics 365 Advanced Warehouse Management</w:t>
      </w:r>
    </w:p>
    <w:p w14:paraId="4649961C" w14:textId="77777777" w:rsidR="005C5F83" w:rsidRPr="00F05D17" w:rsidRDefault="005C5F83" w:rsidP="005C5F83">
      <w:pPr>
        <w:jc w:val="center"/>
        <w:rPr>
          <w:rFonts w:ascii="Garamond" w:hAnsi="Garamond"/>
          <w:i/>
          <w:iCs/>
          <w:sz w:val="24"/>
          <w:szCs w:val="24"/>
        </w:rPr>
      </w:pPr>
      <w:r>
        <w:rPr>
          <w:rFonts w:ascii="Garamond" w:hAnsi="Garamond"/>
          <w:i/>
          <w:iCs/>
          <w:sz w:val="24"/>
          <w:szCs w:val="24"/>
        </w:rPr>
        <w:t>“</w:t>
      </w:r>
      <w:r w:rsidRPr="00F05D17">
        <w:rPr>
          <w:rFonts w:ascii="Garamond" w:hAnsi="Garamond"/>
          <w:i/>
          <w:iCs/>
          <w:sz w:val="24"/>
          <w:szCs w:val="24"/>
        </w:rPr>
        <w:t>Dynamics 365 Advanced Warehouse Management Training Program empowers you to gain a competitive advantage in logistics.</w:t>
      </w:r>
      <w:r>
        <w:rPr>
          <w:rFonts w:ascii="Garamond" w:hAnsi="Garamond"/>
          <w:i/>
          <w:iCs/>
          <w:sz w:val="24"/>
          <w:szCs w:val="24"/>
        </w:rPr>
        <w:t>”</w:t>
      </w:r>
    </w:p>
    <w:p w14:paraId="10107B41" w14:textId="77777777" w:rsidR="005C5F83" w:rsidRDefault="005C5F83" w:rsidP="005C5F83">
      <w:pPr>
        <w:rPr>
          <w:rFonts w:ascii="Garamond" w:hAnsi="Garamond"/>
          <w:b/>
          <w:bCs/>
          <w:sz w:val="28"/>
          <w:szCs w:val="28"/>
        </w:rPr>
      </w:pPr>
      <w:r>
        <w:rPr>
          <w:rFonts w:ascii="Garamond" w:hAnsi="Garamond"/>
          <w:b/>
          <w:bCs/>
          <w:sz w:val="28"/>
          <w:szCs w:val="28"/>
        </w:rPr>
        <w:t>Course Objectives:</w:t>
      </w:r>
    </w:p>
    <w:p w14:paraId="6355203D" w14:textId="77777777" w:rsidR="005C5F83" w:rsidRPr="00594523" w:rsidRDefault="005C5F83" w:rsidP="005C5F83">
      <w:pPr>
        <w:pStyle w:val="ListParagraph"/>
        <w:numPr>
          <w:ilvl w:val="0"/>
          <w:numId w:val="16"/>
        </w:numPr>
        <w:jc w:val="both"/>
        <w:rPr>
          <w:rFonts w:ascii="Garamond" w:hAnsi="Garamond"/>
          <w:sz w:val="24"/>
          <w:szCs w:val="24"/>
        </w:rPr>
      </w:pPr>
      <w:r w:rsidRPr="00594523">
        <w:rPr>
          <w:rFonts w:ascii="Garamond" w:hAnsi="Garamond"/>
          <w:sz w:val="24"/>
          <w:szCs w:val="24"/>
        </w:rPr>
        <w:t>Learn all about Warehouse Management from basic to the advanced level.</w:t>
      </w:r>
    </w:p>
    <w:p w14:paraId="53C2A3C5" w14:textId="77777777" w:rsidR="005C5F83" w:rsidRPr="00594523" w:rsidRDefault="005C5F83" w:rsidP="005C5F83">
      <w:pPr>
        <w:pStyle w:val="ListParagraph"/>
        <w:numPr>
          <w:ilvl w:val="0"/>
          <w:numId w:val="16"/>
        </w:numPr>
        <w:jc w:val="both"/>
        <w:rPr>
          <w:rFonts w:ascii="Garamond" w:hAnsi="Garamond"/>
          <w:sz w:val="24"/>
          <w:szCs w:val="24"/>
        </w:rPr>
      </w:pPr>
      <w:r w:rsidRPr="00594523">
        <w:rPr>
          <w:rFonts w:ascii="Garamond" w:hAnsi="Garamond"/>
          <w:sz w:val="24"/>
          <w:szCs w:val="24"/>
        </w:rPr>
        <w:t>Learn to manage warehouse processes in manufacturing, distribution, and retail companies.</w:t>
      </w:r>
    </w:p>
    <w:p w14:paraId="6D118DB6" w14:textId="77777777" w:rsidR="005C5F83" w:rsidRPr="00594523" w:rsidRDefault="005C5F83" w:rsidP="005C5F83">
      <w:pPr>
        <w:pStyle w:val="ListParagraph"/>
        <w:numPr>
          <w:ilvl w:val="0"/>
          <w:numId w:val="16"/>
        </w:numPr>
        <w:jc w:val="both"/>
        <w:rPr>
          <w:rFonts w:ascii="Garamond" w:hAnsi="Garamond"/>
          <w:sz w:val="24"/>
          <w:szCs w:val="24"/>
        </w:rPr>
      </w:pPr>
      <w:r w:rsidRPr="00594523">
        <w:rPr>
          <w:rFonts w:ascii="Garamond" w:hAnsi="Garamond"/>
          <w:sz w:val="24"/>
          <w:szCs w:val="24"/>
        </w:rPr>
        <w:t>Study various features to support the warehouse facility at an optimal level.</w:t>
      </w:r>
    </w:p>
    <w:p w14:paraId="55767474" w14:textId="77777777" w:rsidR="005C5F83" w:rsidRPr="00594523" w:rsidRDefault="005C5F83" w:rsidP="005C5F83">
      <w:pPr>
        <w:pStyle w:val="ListParagraph"/>
        <w:numPr>
          <w:ilvl w:val="0"/>
          <w:numId w:val="16"/>
        </w:numPr>
        <w:jc w:val="both"/>
        <w:rPr>
          <w:rFonts w:ascii="Garamond" w:hAnsi="Garamond"/>
          <w:sz w:val="24"/>
          <w:szCs w:val="24"/>
        </w:rPr>
      </w:pPr>
      <w:r w:rsidRPr="00594523">
        <w:rPr>
          <w:rFonts w:ascii="Garamond" w:hAnsi="Garamond"/>
          <w:sz w:val="24"/>
          <w:szCs w:val="24"/>
        </w:rPr>
        <w:t>Learn how Warehouse Management is connected with various business processes in Finance and Operations such as transportation, manufacturing, quality control, purchase, transfer, sales, and returns.</w:t>
      </w:r>
    </w:p>
    <w:p w14:paraId="3C5E715D" w14:textId="77777777" w:rsidR="005C5F83" w:rsidRPr="00594523" w:rsidRDefault="005C5F83" w:rsidP="005C5F83">
      <w:pPr>
        <w:pStyle w:val="ListParagraph"/>
        <w:numPr>
          <w:ilvl w:val="0"/>
          <w:numId w:val="16"/>
        </w:numPr>
        <w:jc w:val="both"/>
        <w:rPr>
          <w:rFonts w:ascii="Garamond" w:hAnsi="Garamond"/>
          <w:sz w:val="24"/>
          <w:szCs w:val="24"/>
        </w:rPr>
      </w:pPr>
      <w:r w:rsidRPr="00594523">
        <w:rPr>
          <w:rFonts w:ascii="Garamond" w:hAnsi="Garamond"/>
          <w:sz w:val="24"/>
          <w:szCs w:val="24"/>
        </w:rPr>
        <w:t>Prepare yourself for the “MB-3</w:t>
      </w:r>
      <w:r>
        <w:rPr>
          <w:rFonts w:ascii="Garamond" w:hAnsi="Garamond"/>
          <w:sz w:val="24"/>
          <w:szCs w:val="24"/>
        </w:rPr>
        <w:t>3</w:t>
      </w:r>
      <w:r w:rsidRPr="00594523">
        <w:rPr>
          <w:rFonts w:ascii="Garamond" w:hAnsi="Garamond"/>
          <w:sz w:val="24"/>
          <w:szCs w:val="24"/>
        </w:rPr>
        <w:t>0: Microsoft Dynamics 365 Supply Chain Management” and gain a competitive edge in your career.</w:t>
      </w:r>
    </w:p>
    <w:p w14:paraId="0E2FD3DB" w14:textId="77777777" w:rsidR="005C5F83" w:rsidRDefault="005C5F83" w:rsidP="005C5F83">
      <w:pPr>
        <w:rPr>
          <w:rFonts w:ascii="Garamond" w:hAnsi="Garamond"/>
          <w:b/>
          <w:bCs/>
          <w:sz w:val="28"/>
          <w:szCs w:val="28"/>
        </w:rPr>
      </w:pPr>
      <w:r>
        <w:rPr>
          <w:rFonts w:ascii="Garamond" w:hAnsi="Garamond"/>
          <w:b/>
          <w:bCs/>
          <w:sz w:val="28"/>
          <w:szCs w:val="28"/>
        </w:rPr>
        <w:t>Course Description:</w:t>
      </w:r>
    </w:p>
    <w:p w14:paraId="5BDF2E95" w14:textId="77777777" w:rsidR="005C5F83" w:rsidRPr="006A155F" w:rsidRDefault="005C5F83" w:rsidP="005C5F83">
      <w:pPr>
        <w:jc w:val="both"/>
        <w:rPr>
          <w:rFonts w:ascii="Garamond" w:hAnsi="Garamond"/>
          <w:sz w:val="24"/>
          <w:szCs w:val="24"/>
        </w:rPr>
      </w:pPr>
      <w:r w:rsidRPr="006A155F">
        <w:rPr>
          <w:rFonts w:ascii="Garamond" w:hAnsi="Garamond"/>
          <w:sz w:val="24"/>
          <w:szCs w:val="24"/>
        </w:rPr>
        <w:t>Though the standard WHS module is very flexible in nature, it is still a challenge to depict processes regarded as common logistical practice. Examples are smart put-away locations, paperless cluster picking, and optimal flow through the packing station.</w:t>
      </w:r>
    </w:p>
    <w:p w14:paraId="1C0AE28C" w14:textId="77777777" w:rsidR="005C5F83" w:rsidRPr="006A155F" w:rsidRDefault="005C5F83" w:rsidP="005C5F83">
      <w:pPr>
        <w:jc w:val="both"/>
        <w:rPr>
          <w:rFonts w:ascii="Garamond" w:hAnsi="Garamond"/>
          <w:sz w:val="24"/>
          <w:szCs w:val="24"/>
        </w:rPr>
      </w:pPr>
      <w:r w:rsidRPr="006A155F">
        <w:rPr>
          <w:rFonts w:ascii="Garamond" w:hAnsi="Garamond"/>
          <w:sz w:val="24"/>
          <w:szCs w:val="24"/>
        </w:rPr>
        <w:t>A genuine challenge arises when trying to obtain a real-time overview of total aggregated open picking work or answer a question like: can we complete the whole order in time to meet the shipment deadline?</w:t>
      </w:r>
    </w:p>
    <w:p w14:paraId="68A1D538" w14:textId="77777777" w:rsidR="005C5F83" w:rsidRPr="00D7766C" w:rsidRDefault="005C5F83" w:rsidP="005C5F83">
      <w:pPr>
        <w:jc w:val="both"/>
        <w:rPr>
          <w:rFonts w:ascii="Garamond" w:hAnsi="Garamond"/>
          <w:sz w:val="24"/>
          <w:szCs w:val="24"/>
        </w:rPr>
      </w:pPr>
      <w:r w:rsidRPr="006A155F">
        <w:rPr>
          <w:rFonts w:ascii="Garamond" w:hAnsi="Garamond"/>
          <w:sz w:val="24"/>
          <w:szCs w:val="24"/>
        </w:rPr>
        <w:t>Dynamics Advanced Warehouse Management adds crucial business logic and reflects the experience and best practices from industrial engineering and management perspective. It is packed with extensive functionality for warehouse process planning, execution, monitoring, analysis, and logistical decision support.</w:t>
      </w:r>
      <w:r>
        <w:rPr>
          <w:rFonts w:ascii="Garamond" w:hAnsi="Garamond"/>
          <w:sz w:val="24"/>
          <w:szCs w:val="24"/>
        </w:rPr>
        <w:t xml:space="preserve"> </w:t>
      </w:r>
      <w:r w:rsidRPr="006A155F">
        <w:rPr>
          <w:rFonts w:ascii="Garamond" w:hAnsi="Garamond"/>
          <w:sz w:val="24"/>
          <w:szCs w:val="24"/>
        </w:rPr>
        <w:t>Dynamics Advanced Warehouse Management is available for Microsoft Dynamics 365 Supply Chain Management.</w:t>
      </w:r>
    </w:p>
    <w:p w14:paraId="237DC6AC" w14:textId="77777777" w:rsidR="005C5F83" w:rsidRPr="00F05D17" w:rsidRDefault="005C5F83" w:rsidP="005C5F83">
      <w:pPr>
        <w:rPr>
          <w:rFonts w:ascii="Garamond" w:hAnsi="Garamond"/>
          <w:b/>
          <w:bCs/>
          <w:sz w:val="28"/>
          <w:szCs w:val="28"/>
        </w:rPr>
      </w:pPr>
      <w:r w:rsidRPr="00F05D17">
        <w:rPr>
          <w:rFonts w:ascii="Garamond" w:hAnsi="Garamond"/>
          <w:b/>
          <w:bCs/>
          <w:sz w:val="28"/>
          <w:szCs w:val="28"/>
        </w:rPr>
        <w:t>Course Content:</w:t>
      </w:r>
    </w:p>
    <w:p w14:paraId="2B3B7B98" w14:textId="77777777" w:rsidR="005C5F83" w:rsidRPr="00F05D17" w:rsidRDefault="005C5F83" w:rsidP="005C5F83">
      <w:pPr>
        <w:rPr>
          <w:rFonts w:ascii="Garamond" w:hAnsi="Garamond"/>
          <w:b/>
          <w:bCs/>
          <w:sz w:val="28"/>
          <w:szCs w:val="28"/>
        </w:rPr>
      </w:pPr>
      <w:r w:rsidRPr="00F05D17">
        <w:rPr>
          <w:rFonts w:ascii="Garamond" w:hAnsi="Garamond"/>
          <w:b/>
          <w:bCs/>
          <w:sz w:val="28"/>
          <w:szCs w:val="28"/>
        </w:rPr>
        <w:t>Module 01: Overview</w:t>
      </w:r>
    </w:p>
    <w:p w14:paraId="24013828" w14:textId="77777777" w:rsidR="005C5F83" w:rsidRPr="00F05D17" w:rsidRDefault="005C5F83" w:rsidP="005C5F83">
      <w:pPr>
        <w:pStyle w:val="ListParagraph"/>
        <w:numPr>
          <w:ilvl w:val="0"/>
          <w:numId w:val="1"/>
        </w:numPr>
        <w:rPr>
          <w:rFonts w:ascii="Garamond" w:hAnsi="Garamond"/>
          <w:sz w:val="24"/>
          <w:szCs w:val="24"/>
        </w:rPr>
      </w:pPr>
      <w:r w:rsidRPr="00F05D17">
        <w:rPr>
          <w:rFonts w:ascii="Garamond" w:hAnsi="Garamond"/>
          <w:sz w:val="24"/>
          <w:szCs w:val="24"/>
        </w:rPr>
        <w:t>Module Overview</w:t>
      </w:r>
    </w:p>
    <w:p w14:paraId="5DD42A60" w14:textId="77777777" w:rsidR="005C5F83" w:rsidRPr="00F05D17" w:rsidRDefault="005C5F83" w:rsidP="005C5F83">
      <w:pPr>
        <w:pStyle w:val="ListParagraph"/>
        <w:numPr>
          <w:ilvl w:val="0"/>
          <w:numId w:val="1"/>
        </w:numPr>
        <w:rPr>
          <w:rFonts w:ascii="Garamond" w:hAnsi="Garamond"/>
          <w:sz w:val="24"/>
          <w:szCs w:val="24"/>
        </w:rPr>
      </w:pPr>
      <w:r w:rsidRPr="00F05D17">
        <w:rPr>
          <w:rFonts w:ascii="Garamond" w:hAnsi="Garamond"/>
          <w:sz w:val="24"/>
          <w:szCs w:val="24"/>
        </w:rPr>
        <w:t>Introduction to Advance Warehouse Management</w:t>
      </w:r>
    </w:p>
    <w:p w14:paraId="2F6A8888" w14:textId="77777777" w:rsidR="005C5F83" w:rsidRPr="00F05D17" w:rsidRDefault="005C5F83" w:rsidP="005C5F83">
      <w:pPr>
        <w:pStyle w:val="ListParagraph"/>
        <w:numPr>
          <w:ilvl w:val="0"/>
          <w:numId w:val="1"/>
        </w:numPr>
        <w:rPr>
          <w:rFonts w:ascii="Garamond" w:hAnsi="Garamond"/>
          <w:sz w:val="24"/>
          <w:szCs w:val="24"/>
        </w:rPr>
      </w:pPr>
      <w:r w:rsidRPr="00F05D17">
        <w:rPr>
          <w:rFonts w:ascii="Garamond" w:hAnsi="Garamond"/>
          <w:sz w:val="24"/>
          <w:szCs w:val="24"/>
        </w:rPr>
        <w:t xml:space="preserve">Concept and Terminologies </w:t>
      </w:r>
      <w:r w:rsidRPr="00F05D17">
        <w:rPr>
          <w:rFonts w:ascii="Garamond" w:hAnsi="Garamond"/>
          <w:sz w:val="24"/>
          <w:szCs w:val="24"/>
        </w:rPr>
        <w:t> Manage retail channels</w:t>
      </w:r>
    </w:p>
    <w:p w14:paraId="25049336" w14:textId="77777777" w:rsidR="005C5F83" w:rsidRPr="00F05D17" w:rsidRDefault="005C5F83" w:rsidP="005C5F83">
      <w:pPr>
        <w:pStyle w:val="ListParagraph"/>
        <w:numPr>
          <w:ilvl w:val="0"/>
          <w:numId w:val="1"/>
        </w:numPr>
        <w:rPr>
          <w:rFonts w:ascii="Garamond" w:hAnsi="Garamond"/>
          <w:sz w:val="24"/>
          <w:szCs w:val="24"/>
        </w:rPr>
      </w:pPr>
      <w:r w:rsidRPr="00F05D17">
        <w:rPr>
          <w:rFonts w:ascii="Garamond" w:hAnsi="Garamond"/>
          <w:sz w:val="24"/>
          <w:szCs w:val="24"/>
        </w:rPr>
        <w:t>Warehouse Management</w:t>
      </w:r>
    </w:p>
    <w:p w14:paraId="3B90553C" w14:textId="77777777" w:rsidR="005C5F83" w:rsidRPr="00F05D17" w:rsidRDefault="005C5F83" w:rsidP="005C5F83">
      <w:pPr>
        <w:pStyle w:val="ListParagraph"/>
        <w:numPr>
          <w:ilvl w:val="0"/>
          <w:numId w:val="1"/>
        </w:numPr>
        <w:rPr>
          <w:rFonts w:ascii="Garamond" w:hAnsi="Garamond"/>
          <w:sz w:val="24"/>
          <w:szCs w:val="24"/>
        </w:rPr>
      </w:pPr>
      <w:r w:rsidRPr="00F05D17">
        <w:rPr>
          <w:rFonts w:ascii="Garamond" w:hAnsi="Garamond"/>
          <w:sz w:val="24"/>
          <w:szCs w:val="24"/>
        </w:rPr>
        <w:t xml:space="preserve">Module Review </w:t>
      </w:r>
    </w:p>
    <w:p w14:paraId="2B22B7BD" w14:textId="77777777" w:rsidR="005C5F83" w:rsidRPr="00F05D17" w:rsidRDefault="005C5F83" w:rsidP="005C5F83">
      <w:pPr>
        <w:rPr>
          <w:rFonts w:ascii="Garamond" w:hAnsi="Garamond"/>
          <w:b/>
          <w:bCs/>
          <w:sz w:val="28"/>
          <w:szCs w:val="28"/>
        </w:rPr>
      </w:pPr>
      <w:r w:rsidRPr="00F05D17">
        <w:rPr>
          <w:rFonts w:ascii="Garamond" w:hAnsi="Garamond"/>
          <w:b/>
          <w:bCs/>
          <w:sz w:val="28"/>
          <w:szCs w:val="28"/>
        </w:rPr>
        <w:t>Module 02: Warehouse Layout</w:t>
      </w:r>
    </w:p>
    <w:p w14:paraId="6DEF9870" w14:textId="77777777" w:rsidR="005C5F83" w:rsidRPr="00F05D17" w:rsidRDefault="005C5F83" w:rsidP="005C5F83">
      <w:pPr>
        <w:pStyle w:val="ListParagraph"/>
        <w:numPr>
          <w:ilvl w:val="0"/>
          <w:numId w:val="2"/>
        </w:numPr>
        <w:rPr>
          <w:rFonts w:ascii="Garamond" w:hAnsi="Garamond"/>
          <w:sz w:val="24"/>
          <w:szCs w:val="24"/>
        </w:rPr>
      </w:pPr>
      <w:r w:rsidRPr="00F05D17">
        <w:rPr>
          <w:rFonts w:ascii="Garamond" w:hAnsi="Garamond"/>
          <w:sz w:val="24"/>
          <w:szCs w:val="24"/>
        </w:rPr>
        <w:t>Warehouse Setup</w:t>
      </w:r>
    </w:p>
    <w:p w14:paraId="1BB7E52B" w14:textId="77777777" w:rsidR="005C5F83" w:rsidRPr="00F05D17" w:rsidRDefault="005C5F83" w:rsidP="005C5F83">
      <w:pPr>
        <w:pStyle w:val="ListParagraph"/>
        <w:numPr>
          <w:ilvl w:val="0"/>
          <w:numId w:val="2"/>
        </w:numPr>
        <w:rPr>
          <w:rFonts w:ascii="Garamond" w:hAnsi="Garamond"/>
          <w:sz w:val="24"/>
          <w:szCs w:val="24"/>
        </w:rPr>
      </w:pPr>
      <w:r w:rsidRPr="00F05D17">
        <w:rPr>
          <w:rFonts w:ascii="Garamond" w:hAnsi="Garamond"/>
          <w:sz w:val="24"/>
          <w:szCs w:val="24"/>
        </w:rPr>
        <w:t>Warehouse Details and Layout</w:t>
      </w:r>
    </w:p>
    <w:p w14:paraId="78DF6C6C" w14:textId="77777777" w:rsidR="005C5F83" w:rsidRPr="00F05D17" w:rsidRDefault="005C5F83" w:rsidP="005C5F83">
      <w:pPr>
        <w:pStyle w:val="ListParagraph"/>
        <w:numPr>
          <w:ilvl w:val="0"/>
          <w:numId w:val="2"/>
        </w:numPr>
        <w:rPr>
          <w:rFonts w:ascii="Garamond" w:hAnsi="Garamond"/>
          <w:sz w:val="24"/>
          <w:szCs w:val="24"/>
        </w:rPr>
      </w:pPr>
      <w:r w:rsidRPr="00F05D17">
        <w:rPr>
          <w:rFonts w:ascii="Garamond" w:hAnsi="Garamond"/>
          <w:sz w:val="24"/>
          <w:szCs w:val="24"/>
        </w:rPr>
        <w:t>Location Type</w:t>
      </w:r>
    </w:p>
    <w:p w14:paraId="2E4F6837" w14:textId="77777777" w:rsidR="005C5F83" w:rsidRPr="00F05D17" w:rsidRDefault="005C5F83" w:rsidP="005C5F83">
      <w:pPr>
        <w:pStyle w:val="ListParagraph"/>
        <w:numPr>
          <w:ilvl w:val="0"/>
          <w:numId w:val="2"/>
        </w:numPr>
        <w:rPr>
          <w:rFonts w:ascii="Garamond" w:hAnsi="Garamond"/>
          <w:sz w:val="24"/>
          <w:szCs w:val="24"/>
        </w:rPr>
      </w:pPr>
      <w:r w:rsidRPr="00F05D17">
        <w:rPr>
          <w:rFonts w:ascii="Garamond" w:hAnsi="Garamond"/>
          <w:sz w:val="24"/>
          <w:szCs w:val="24"/>
        </w:rPr>
        <w:t>Location Format</w:t>
      </w:r>
    </w:p>
    <w:p w14:paraId="375DDEEC" w14:textId="77777777" w:rsidR="005C5F83" w:rsidRPr="00F05D17" w:rsidRDefault="005C5F83" w:rsidP="005C5F83">
      <w:pPr>
        <w:pStyle w:val="ListParagraph"/>
        <w:numPr>
          <w:ilvl w:val="0"/>
          <w:numId w:val="2"/>
        </w:numPr>
        <w:rPr>
          <w:rFonts w:ascii="Garamond" w:hAnsi="Garamond"/>
          <w:sz w:val="24"/>
          <w:szCs w:val="24"/>
        </w:rPr>
      </w:pPr>
      <w:r w:rsidRPr="00F05D17">
        <w:rPr>
          <w:rFonts w:ascii="Garamond" w:hAnsi="Garamond"/>
          <w:sz w:val="24"/>
          <w:szCs w:val="24"/>
        </w:rPr>
        <w:t>Dock management Profile</w:t>
      </w:r>
    </w:p>
    <w:p w14:paraId="273DCE84" w14:textId="77777777" w:rsidR="005C5F83" w:rsidRPr="00F05D17" w:rsidRDefault="005C5F83" w:rsidP="005C5F83">
      <w:pPr>
        <w:pStyle w:val="ListParagraph"/>
        <w:numPr>
          <w:ilvl w:val="0"/>
          <w:numId w:val="2"/>
        </w:numPr>
        <w:rPr>
          <w:rFonts w:ascii="Garamond" w:hAnsi="Garamond"/>
          <w:sz w:val="24"/>
          <w:szCs w:val="24"/>
        </w:rPr>
      </w:pPr>
      <w:r w:rsidRPr="00F05D17">
        <w:rPr>
          <w:rFonts w:ascii="Garamond" w:hAnsi="Garamond"/>
          <w:sz w:val="24"/>
          <w:szCs w:val="24"/>
        </w:rPr>
        <w:t>Location Profile</w:t>
      </w:r>
    </w:p>
    <w:p w14:paraId="09285C13" w14:textId="77777777" w:rsidR="005C5F83" w:rsidRPr="00F05D17" w:rsidRDefault="005C5F83" w:rsidP="005C5F83">
      <w:pPr>
        <w:pStyle w:val="ListParagraph"/>
        <w:numPr>
          <w:ilvl w:val="0"/>
          <w:numId w:val="2"/>
        </w:numPr>
        <w:rPr>
          <w:rFonts w:ascii="Garamond" w:hAnsi="Garamond"/>
          <w:sz w:val="24"/>
          <w:szCs w:val="24"/>
        </w:rPr>
      </w:pPr>
      <w:r w:rsidRPr="00F05D17">
        <w:rPr>
          <w:rFonts w:ascii="Garamond" w:hAnsi="Garamond"/>
          <w:sz w:val="24"/>
          <w:szCs w:val="24"/>
        </w:rPr>
        <w:lastRenderedPageBreak/>
        <w:t>Zones and Zone Group File</w:t>
      </w:r>
    </w:p>
    <w:p w14:paraId="6C60E844" w14:textId="77777777" w:rsidR="005C5F83" w:rsidRPr="00F05D17" w:rsidRDefault="005C5F83" w:rsidP="005C5F83">
      <w:pPr>
        <w:pStyle w:val="ListParagraph"/>
        <w:numPr>
          <w:ilvl w:val="0"/>
          <w:numId w:val="2"/>
        </w:numPr>
        <w:rPr>
          <w:rFonts w:ascii="Garamond" w:hAnsi="Garamond"/>
          <w:sz w:val="24"/>
          <w:szCs w:val="24"/>
        </w:rPr>
      </w:pPr>
      <w:r w:rsidRPr="00F05D17">
        <w:rPr>
          <w:rFonts w:ascii="Garamond" w:hAnsi="Garamond"/>
          <w:sz w:val="24"/>
          <w:szCs w:val="24"/>
        </w:rPr>
        <w:t>Location Profile</w:t>
      </w:r>
    </w:p>
    <w:p w14:paraId="5CBB6EB7" w14:textId="77777777" w:rsidR="005C5F83" w:rsidRPr="00F05D17" w:rsidRDefault="005C5F83" w:rsidP="005C5F83">
      <w:pPr>
        <w:pStyle w:val="ListParagraph"/>
        <w:numPr>
          <w:ilvl w:val="0"/>
          <w:numId w:val="2"/>
        </w:numPr>
        <w:rPr>
          <w:rFonts w:ascii="Garamond" w:hAnsi="Garamond"/>
          <w:sz w:val="24"/>
          <w:szCs w:val="24"/>
        </w:rPr>
      </w:pPr>
      <w:r w:rsidRPr="00F05D17">
        <w:rPr>
          <w:rFonts w:ascii="Garamond" w:hAnsi="Garamond"/>
          <w:sz w:val="24"/>
          <w:szCs w:val="24"/>
        </w:rPr>
        <w:t>Location and Stocking Limits</w:t>
      </w:r>
    </w:p>
    <w:p w14:paraId="1D933F9E" w14:textId="77777777" w:rsidR="005C5F83" w:rsidRPr="00F05D17" w:rsidRDefault="005C5F83" w:rsidP="005C5F83">
      <w:pPr>
        <w:pStyle w:val="ListParagraph"/>
        <w:numPr>
          <w:ilvl w:val="0"/>
          <w:numId w:val="2"/>
        </w:numPr>
        <w:rPr>
          <w:rFonts w:ascii="Garamond" w:hAnsi="Garamond"/>
          <w:sz w:val="24"/>
          <w:szCs w:val="24"/>
        </w:rPr>
      </w:pPr>
      <w:r w:rsidRPr="00F05D17">
        <w:rPr>
          <w:rFonts w:ascii="Garamond" w:hAnsi="Garamond"/>
          <w:sz w:val="24"/>
          <w:szCs w:val="24"/>
        </w:rPr>
        <w:t xml:space="preserve">Module review </w:t>
      </w:r>
    </w:p>
    <w:p w14:paraId="34FC61C6" w14:textId="77777777" w:rsidR="005C5F83" w:rsidRPr="00F05D17" w:rsidRDefault="005C5F83" w:rsidP="005C5F83">
      <w:pPr>
        <w:rPr>
          <w:rFonts w:ascii="Garamond" w:hAnsi="Garamond"/>
          <w:b/>
          <w:bCs/>
          <w:sz w:val="28"/>
          <w:szCs w:val="28"/>
        </w:rPr>
      </w:pPr>
      <w:r w:rsidRPr="00F05D17">
        <w:rPr>
          <w:rFonts w:ascii="Garamond" w:hAnsi="Garamond"/>
          <w:b/>
          <w:bCs/>
          <w:sz w:val="28"/>
          <w:szCs w:val="28"/>
        </w:rPr>
        <w:t>Module 03: General Warehouse and Product Setup</w:t>
      </w:r>
    </w:p>
    <w:p w14:paraId="513FA672" w14:textId="77777777" w:rsidR="005C5F83" w:rsidRPr="00F05D17" w:rsidRDefault="005C5F83" w:rsidP="005C5F83">
      <w:pPr>
        <w:pStyle w:val="ListParagraph"/>
        <w:numPr>
          <w:ilvl w:val="0"/>
          <w:numId w:val="3"/>
        </w:numPr>
        <w:rPr>
          <w:rFonts w:ascii="Garamond" w:hAnsi="Garamond"/>
          <w:sz w:val="24"/>
          <w:szCs w:val="24"/>
        </w:rPr>
      </w:pPr>
      <w:r w:rsidRPr="00F05D17">
        <w:rPr>
          <w:rFonts w:ascii="Garamond" w:hAnsi="Garamond"/>
          <w:sz w:val="24"/>
          <w:szCs w:val="24"/>
        </w:rPr>
        <w:t>Module Overview</w:t>
      </w:r>
    </w:p>
    <w:p w14:paraId="11E14220" w14:textId="77777777" w:rsidR="005C5F83" w:rsidRPr="00F05D17" w:rsidRDefault="005C5F83" w:rsidP="005C5F83">
      <w:pPr>
        <w:pStyle w:val="ListParagraph"/>
        <w:numPr>
          <w:ilvl w:val="0"/>
          <w:numId w:val="3"/>
        </w:numPr>
        <w:rPr>
          <w:rFonts w:ascii="Garamond" w:hAnsi="Garamond"/>
          <w:sz w:val="24"/>
          <w:szCs w:val="24"/>
        </w:rPr>
      </w:pPr>
      <w:r w:rsidRPr="00F05D17">
        <w:rPr>
          <w:rFonts w:ascii="Garamond" w:hAnsi="Garamond"/>
          <w:sz w:val="24"/>
          <w:szCs w:val="24"/>
        </w:rPr>
        <w:t>Storage Dimension Group</w:t>
      </w:r>
    </w:p>
    <w:p w14:paraId="09B28FE2" w14:textId="77777777" w:rsidR="005C5F83" w:rsidRPr="00F05D17" w:rsidRDefault="005C5F83" w:rsidP="005C5F83">
      <w:pPr>
        <w:pStyle w:val="ListParagraph"/>
        <w:numPr>
          <w:ilvl w:val="0"/>
          <w:numId w:val="3"/>
        </w:numPr>
        <w:rPr>
          <w:rFonts w:ascii="Garamond" w:hAnsi="Garamond"/>
          <w:sz w:val="24"/>
          <w:szCs w:val="24"/>
        </w:rPr>
      </w:pPr>
      <w:r w:rsidRPr="00F05D17">
        <w:rPr>
          <w:rFonts w:ascii="Garamond" w:hAnsi="Garamond"/>
          <w:sz w:val="24"/>
          <w:szCs w:val="24"/>
        </w:rPr>
        <w:t>Tracking Dimensions Groups</w:t>
      </w:r>
    </w:p>
    <w:p w14:paraId="224684CE" w14:textId="77777777" w:rsidR="005C5F83" w:rsidRPr="00F05D17" w:rsidRDefault="005C5F83" w:rsidP="005C5F83">
      <w:pPr>
        <w:pStyle w:val="ListParagraph"/>
        <w:numPr>
          <w:ilvl w:val="0"/>
          <w:numId w:val="3"/>
        </w:numPr>
        <w:rPr>
          <w:rFonts w:ascii="Garamond" w:hAnsi="Garamond"/>
          <w:sz w:val="24"/>
          <w:szCs w:val="24"/>
        </w:rPr>
      </w:pPr>
      <w:r w:rsidRPr="00F05D17">
        <w:rPr>
          <w:rFonts w:ascii="Garamond" w:hAnsi="Garamond"/>
          <w:sz w:val="24"/>
          <w:szCs w:val="24"/>
        </w:rPr>
        <w:t>Unit Measure Sequence Group</w:t>
      </w:r>
    </w:p>
    <w:p w14:paraId="0661930E" w14:textId="77777777" w:rsidR="005C5F83" w:rsidRPr="00F05D17" w:rsidRDefault="005C5F83" w:rsidP="005C5F83">
      <w:pPr>
        <w:pStyle w:val="ListParagraph"/>
        <w:numPr>
          <w:ilvl w:val="0"/>
          <w:numId w:val="3"/>
        </w:numPr>
        <w:rPr>
          <w:rFonts w:ascii="Garamond" w:hAnsi="Garamond"/>
          <w:sz w:val="24"/>
          <w:szCs w:val="24"/>
        </w:rPr>
      </w:pPr>
      <w:r w:rsidRPr="00F05D17">
        <w:rPr>
          <w:rFonts w:ascii="Garamond" w:hAnsi="Garamond"/>
          <w:sz w:val="24"/>
          <w:szCs w:val="24"/>
        </w:rPr>
        <w:t>Inventory Status</w:t>
      </w:r>
    </w:p>
    <w:p w14:paraId="685326BF" w14:textId="77777777" w:rsidR="005C5F83" w:rsidRPr="00F05D17" w:rsidRDefault="005C5F83" w:rsidP="005C5F83">
      <w:pPr>
        <w:pStyle w:val="ListParagraph"/>
        <w:numPr>
          <w:ilvl w:val="0"/>
          <w:numId w:val="3"/>
        </w:numPr>
        <w:rPr>
          <w:rFonts w:ascii="Garamond" w:hAnsi="Garamond"/>
          <w:sz w:val="24"/>
          <w:szCs w:val="24"/>
        </w:rPr>
      </w:pPr>
      <w:r w:rsidRPr="00F05D17">
        <w:rPr>
          <w:rFonts w:ascii="Garamond" w:hAnsi="Garamond"/>
          <w:sz w:val="24"/>
          <w:szCs w:val="24"/>
        </w:rPr>
        <w:t>Item Groups and Module review</w:t>
      </w:r>
    </w:p>
    <w:p w14:paraId="59026319" w14:textId="77777777" w:rsidR="005C5F83" w:rsidRPr="00F05D17" w:rsidRDefault="005C5F83" w:rsidP="005C5F83">
      <w:pPr>
        <w:pStyle w:val="ListParagraph"/>
        <w:numPr>
          <w:ilvl w:val="0"/>
          <w:numId w:val="3"/>
        </w:numPr>
        <w:rPr>
          <w:rFonts w:ascii="Garamond" w:hAnsi="Garamond"/>
          <w:sz w:val="24"/>
          <w:szCs w:val="24"/>
        </w:rPr>
      </w:pPr>
      <w:r w:rsidRPr="00F05D17">
        <w:rPr>
          <w:rFonts w:ascii="Garamond" w:hAnsi="Garamond"/>
          <w:sz w:val="24"/>
          <w:szCs w:val="24"/>
        </w:rPr>
        <w:t>Module Review</w:t>
      </w:r>
    </w:p>
    <w:p w14:paraId="4BA09DA2" w14:textId="77777777" w:rsidR="005C5F83" w:rsidRPr="00F05D17" w:rsidRDefault="005C5F83" w:rsidP="005C5F83">
      <w:pPr>
        <w:pStyle w:val="ListParagraph"/>
        <w:numPr>
          <w:ilvl w:val="0"/>
          <w:numId w:val="3"/>
        </w:numPr>
        <w:rPr>
          <w:rFonts w:ascii="Garamond" w:hAnsi="Garamond"/>
          <w:sz w:val="24"/>
          <w:szCs w:val="24"/>
        </w:rPr>
      </w:pPr>
      <w:r w:rsidRPr="00F05D17">
        <w:rPr>
          <w:rFonts w:ascii="Garamond" w:hAnsi="Garamond"/>
          <w:sz w:val="24"/>
          <w:szCs w:val="24"/>
        </w:rPr>
        <w:t>Filters</w:t>
      </w:r>
    </w:p>
    <w:p w14:paraId="6BCC2ABD" w14:textId="77777777" w:rsidR="005C5F83" w:rsidRPr="00F05D17" w:rsidRDefault="005C5F83" w:rsidP="005C5F83">
      <w:pPr>
        <w:rPr>
          <w:rFonts w:ascii="Garamond" w:hAnsi="Garamond"/>
          <w:b/>
          <w:bCs/>
          <w:sz w:val="28"/>
          <w:szCs w:val="28"/>
        </w:rPr>
      </w:pPr>
      <w:r w:rsidRPr="00F05D17">
        <w:rPr>
          <w:rFonts w:ascii="Garamond" w:hAnsi="Garamond"/>
          <w:b/>
          <w:bCs/>
          <w:sz w:val="28"/>
          <w:szCs w:val="28"/>
        </w:rPr>
        <w:t>Module 04: Reservation Hierarchies</w:t>
      </w:r>
    </w:p>
    <w:p w14:paraId="12907B2A" w14:textId="77777777" w:rsidR="005C5F83" w:rsidRPr="00F05D17" w:rsidRDefault="005C5F83" w:rsidP="005C5F83">
      <w:pPr>
        <w:pStyle w:val="ListParagraph"/>
        <w:numPr>
          <w:ilvl w:val="0"/>
          <w:numId w:val="4"/>
        </w:numPr>
        <w:rPr>
          <w:rFonts w:ascii="Garamond" w:hAnsi="Garamond"/>
          <w:sz w:val="24"/>
          <w:szCs w:val="24"/>
        </w:rPr>
      </w:pPr>
      <w:r w:rsidRPr="00F05D17">
        <w:rPr>
          <w:rFonts w:ascii="Garamond" w:hAnsi="Garamond"/>
          <w:sz w:val="24"/>
          <w:szCs w:val="24"/>
        </w:rPr>
        <w:t>Module Overview</w:t>
      </w:r>
    </w:p>
    <w:p w14:paraId="4BD1C051" w14:textId="77777777" w:rsidR="005C5F83" w:rsidRPr="00F05D17" w:rsidRDefault="005C5F83" w:rsidP="005C5F83">
      <w:pPr>
        <w:pStyle w:val="ListParagraph"/>
        <w:numPr>
          <w:ilvl w:val="0"/>
          <w:numId w:val="4"/>
        </w:numPr>
        <w:rPr>
          <w:rFonts w:ascii="Garamond" w:hAnsi="Garamond"/>
          <w:sz w:val="24"/>
          <w:szCs w:val="24"/>
        </w:rPr>
      </w:pPr>
      <w:r w:rsidRPr="00F05D17">
        <w:rPr>
          <w:rFonts w:ascii="Garamond" w:hAnsi="Garamond"/>
          <w:sz w:val="24"/>
          <w:szCs w:val="24"/>
        </w:rPr>
        <w:t>Set up Reservation Hierarchies</w:t>
      </w:r>
    </w:p>
    <w:p w14:paraId="48CBB6E5" w14:textId="77777777" w:rsidR="005C5F83" w:rsidRPr="00F05D17" w:rsidRDefault="005C5F83" w:rsidP="005C5F83">
      <w:pPr>
        <w:pStyle w:val="ListParagraph"/>
        <w:numPr>
          <w:ilvl w:val="0"/>
          <w:numId w:val="4"/>
        </w:numPr>
        <w:rPr>
          <w:rFonts w:ascii="Garamond" w:hAnsi="Garamond"/>
          <w:sz w:val="24"/>
          <w:szCs w:val="24"/>
        </w:rPr>
      </w:pPr>
      <w:r w:rsidRPr="00F05D17">
        <w:rPr>
          <w:rFonts w:ascii="Garamond" w:hAnsi="Garamond"/>
          <w:sz w:val="24"/>
          <w:szCs w:val="24"/>
        </w:rPr>
        <w:t>Product Setup</w:t>
      </w:r>
    </w:p>
    <w:p w14:paraId="4A34565E" w14:textId="77777777" w:rsidR="005C5F83" w:rsidRPr="00F05D17" w:rsidRDefault="005C5F83" w:rsidP="005C5F83">
      <w:pPr>
        <w:pStyle w:val="ListParagraph"/>
        <w:numPr>
          <w:ilvl w:val="0"/>
          <w:numId w:val="4"/>
        </w:numPr>
        <w:rPr>
          <w:rFonts w:ascii="Garamond" w:hAnsi="Garamond"/>
          <w:sz w:val="24"/>
          <w:szCs w:val="24"/>
        </w:rPr>
      </w:pPr>
      <w:r w:rsidRPr="00F05D17">
        <w:rPr>
          <w:rFonts w:ascii="Garamond" w:hAnsi="Garamond"/>
          <w:sz w:val="24"/>
          <w:szCs w:val="24"/>
        </w:rPr>
        <w:t>Module review</w:t>
      </w:r>
    </w:p>
    <w:p w14:paraId="54E2328F" w14:textId="77777777" w:rsidR="005C5F83" w:rsidRPr="00F05D17" w:rsidRDefault="005C5F83" w:rsidP="005C5F83">
      <w:pPr>
        <w:rPr>
          <w:rFonts w:ascii="Garamond" w:hAnsi="Garamond"/>
          <w:b/>
          <w:bCs/>
          <w:sz w:val="28"/>
          <w:szCs w:val="28"/>
        </w:rPr>
      </w:pPr>
      <w:r w:rsidRPr="00F05D17">
        <w:rPr>
          <w:rFonts w:ascii="Garamond" w:hAnsi="Garamond"/>
          <w:b/>
          <w:bCs/>
          <w:sz w:val="28"/>
          <w:szCs w:val="28"/>
        </w:rPr>
        <w:t>Module 05: Location Directives and Work templates</w:t>
      </w:r>
    </w:p>
    <w:p w14:paraId="04BA6CB2" w14:textId="77777777" w:rsidR="005C5F83" w:rsidRPr="00F05D17" w:rsidRDefault="005C5F83" w:rsidP="005C5F83">
      <w:pPr>
        <w:pStyle w:val="ListParagraph"/>
        <w:numPr>
          <w:ilvl w:val="0"/>
          <w:numId w:val="5"/>
        </w:numPr>
        <w:rPr>
          <w:rFonts w:ascii="Garamond" w:hAnsi="Garamond"/>
          <w:sz w:val="24"/>
          <w:szCs w:val="24"/>
        </w:rPr>
      </w:pPr>
      <w:r w:rsidRPr="00F05D17">
        <w:rPr>
          <w:rFonts w:ascii="Garamond" w:hAnsi="Garamond"/>
          <w:sz w:val="24"/>
          <w:szCs w:val="24"/>
        </w:rPr>
        <w:t>Module Overview</w:t>
      </w:r>
    </w:p>
    <w:p w14:paraId="7EE8ACD8" w14:textId="77777777" w:rsidR="005C5F83" w:rsidRPr="00F05D17" w:rsidRDefault="005C5F83" w:rsidP="005C5F83">
      <w:pPr>
        <w:pStyle w:val="ListParagraph"/>
        <w:numPr>
          <w:ilvl w:val="0"/>
          <w:numId w:val="5"/>
        </w:numPr>
        <w:rPr>
          <w:rFonts w:ascii="Garamond" w:hAnsi="Garamond"/>
          <w:sz w:val="24"/>
          <w:szCs w:val="24"/>
        </w:rPr>
      </w:pPr>
      <w:r w:rsidRPr="00F05D17">
        <w:rPr>
          <w:rFonts w:ascii="Garamond" w:hAnsi="Garamond"/>
          <w:sz w:val="24"/>
          <w:szCs w:val="24"/>
        </w:rPr>
        <w:t>Location Directives</w:t>
      </w:r>
    </w:p>
    <w:p w14:paraId="3F3BE5E9" w14:textId="77777777" w:rsidR="005C5F83" w:rsidRPr="00F05D17" w:rsidRDefault="005C5F83" w:rsidP="005C5F83">
      <w:pPr>
        <w:pStyle w:val="ListParagraph"/>
        <w:numPr>
          <w:ilvl w:val="0"/>
          <w:numId w:val="5"/>
        </w:numPr>
        <w:rPr>
          <w:rFonts w:ascii="Garamond" w:hAnsi="Garamond"/>
          <w:sz w:val="24"/>
          <w:szCs w:val="24"/>
        </w:rPr>
      </w:pPr>
      <w:r w:rsidRPr="00F05D17">
        <w:rPr>
          <w:rFonts w:ascii="Garamond" w:hAnsi="Garamond"/>
          <w:sz w:val="24"/>
          <w:szCs w:val="24"/>
        </w:rPr>
        <w:t>Fixed Location</w:t>
      </w:r>
    </w:p>
    <w:p w14:paraId="77EFF6D4" w14:textId="77777777" w:rsidR="005C5F83" w:rsidRPr="00F05D17" w:rsidRDefault="005C5F83" w:rsidP="005C5F83">
      <w:pPr>
        <w:pStyle w:val="ListParagraph"/>
        <w:numPr>
          <w:ilvl w:val="0"/>
          <w:numId w:val="5"/>
        </w:numPr>
        <w:rPr>
          <w:rFonts w:ascii="Garamond" w:hAnsi="Garamond"/>
          <w:sz w:val="24"/>
          <w:szCs w:val="24"/>
        </w:rPr>
      </w:pPr>
      <w:r w:rsidRPr="00F05D17">
        <w:rPr>
          <w:rFonts w:ascii="Garamond" w:hAnsi="Garamond"/>
          <w:sz w:val="24"/>
          <w:szCs w:val="24"/>
        </w:rPr>
        <w:t>Disposition Codes</w:t>
      </w:r>
    </w:p>
    <w:p w14:paraId="4BDD2564" w14:textId="77777777" w:rsidR="005C5F83" w:rsidRPr="00F05D17" w:rsidRDefault="005C5F83" w:rsidP="005C5F83">
      <w:pPr>
        <w:pStyle w:val="ListParagraph"/>
        <w:numPr>
          <w:ilvl w:val="0"/>
          <w:numId w:val="5"/>
        </w:numPr>
        <w:rPr>
          <w:rFonts w:ascii="Garamond" w:hAnsi="Garamond"/>
          <w:sz w:val="24"/>
          <w:szCs w:val="24"/>
        </w:rPr>
      </w:pPr>
      <w:r w:rsidRPr="00F05D17">
        <w:rPr>
          <w:rFonts w:ascii="Garamond" w:hAnsi="Garamond"/>
          <w:sz w:val="24"/>
          <w:szCs w:val="24"/>
        </w:rPr>
        <w:t>Work templates</w:t>
      </w:r>
    </w:p>
    <w:p w14:paraId="7DF04943" w14:textId="77777777" w:rsidR="005C5F83" w:rsidRPr="00F05D17" w:rsidRDefault="005C5F83" w:rsidP="005C5F83">
      <w:pPr>
        <w:pStyle w:val="ListParagraph"/>
        <w:numPr>
          <w:ilvl w:val="0"/>
          <w:numId w:val="5"/>
        </w:numPr>
        <w:rPr>
          <w:rFonts w:ascii="Garamond" w:hAnsi="Garamond"/>
          <w:sz w:val="24"/>
          <w:szCs w:val="24"/>
        </w:rPr>
      </w:pPr>
      <w:r w:rsidRPr="00F05D17">
        <w:rPr>
          <w:rFonts w:ascii="Garamond" w:hAnsi="Garamond"/>
          <w:sz w:val="24"/>
          <w:szCs w:val="24"/>
        </w:rPr>
        <w:t xml:space="preserve">Module review </w:t>
      </w:r>
    </w:p>
    <w:p w14:paraId="06378AAD" w14:textId="77777777" w:rsidR="005C5F83" w:rsidRPr="00F05D17" w:rsidRDefault="005C5F83" w:rsidP="005C5F83">
      <w:pPr>
        <w:rPr>
          <w:rFonts w:ascii="Garamond" w:hAnsi="Garamond"/>
          <w:b/>
          <w:bCs/>
          <w:sz w:val="28"/>
          <w:szCs w:val="28"/>
        </w:rPr>
      </w:pPr>
      <w:r w:rsidRPr="00F05D17">
        <w:rPr>
          <w:rFonts w:ascii="Garamond" w:hAnsi="Garamond"/>
          <w:b/>
          <w:bCs/>
          <w:sz w:val="28"/>
          <w:szCs w:val="28"/>
        </w:rPr>
        <w:t>Module 06: Mobile Device Setup</w:t>
      </w:r>
    </w:p>
    <w:p w14:paraId="1BCFC1BA" w14:textId="77777777" w:rsidR="005C5F83" w:rsidRPr="00F05D17" w:rsidRDefault="005C5F83" w:rsidP="005C5F83">
      <w:pPr>
        <w:pStyle w:val="ListParagraph"/>
        <w:numPr>
          <w:ilvl w:val="0"/>
          <w:numId w:val="6"/>
        </w:numPr>
        <w:rPr>
          <w:rFonts w:ascii="Garamond" w:hAnsi="Garamond"/>
          <w:sz w:val="24"/>
          <w:szCs w:val="24"/>
        </w:rPr>
      </w:pPr>
      <w:r w:rsidRPr="00F05D17">
        <w:rPr>
          <w:rFonts w:ascii="Garamond" w:hAnsi="Garamond"/>
          <w:sz w:val="24"/>
          <w:szCs w:val="24"/>
        </w:rPr>
        <w:t>Module Overview</w:t>
      </w:r>
    </w:p>
    <w:p w14:paraId="0C47BCDD" w14:textId="77777777" w:rsidR="005C5F83" w:rsidRPr="00F05D17" w:rsidRDefault="005C5F83" w:rsidP="005C5F83">
      <w:pPr>
        <w:pStyle w:val="ListParagraph"/>
        <w:numPr>
          <w:ilvl w:val="0"/>
          <w:numId w:val="6"/>
        </w:numPr>
        <w:rPr>
          <w:rFonts w:ascii="Garamond" w:hAnsi="Garamond"/>
          <w:sz w:val="24"/>
          <w:szCs w:val="24"/>
        </w:rPr>
      </w:pPr>
      <w:r w:rsidRPr="00F05D17">
        <w:rPr>
          <w:rFonts w:ascii="Garamond" w:hAnsi="Garamond"/>
          <w:sz w:val="24"/>
          <w:szCs w:val="24"/>
        </w:rPr>
        <w:t>Introduction to Mobile Device Setup</w:t>
      </w:r>
    </w:p>
    <w:p w14:paraId="372517EB" w14:textId="77777777" w:rsidR="005C5F83" w:rsidRPr="00F05D17" w:rsidRDefault="005C5F83" w:rsidP="005C5F83">
      <w:pPr>
        <w:pStyle w:val="ListParagraph"/>
        <w:numPr>
          <w:ilvl w:val="0"/>
          <w:numId w:val="6"/>
        </w:numPr>
        <w:rPr>
          <w:rFonts w:ascii="Garamond" w:hAnsi="Garamond"/>
          <w:sz w:val="24"/>
          <w:szCs w:val="24"/>
        </w:rPr>
      </w:pPr>
      <w:r w:rsidRPr="00F05D17">
        <w:rPr>
          <w:rFonts w:ascii="Garamond" w:hAnsi="Garamond"/>
          <w:sz w:val="24"/>
          <w:szCs w:val="24"/>
        </w:rPr>
        <w:t>Work Classes</w:t>
      </w:r>
    </w:p>
    <w:p w14:paraId="25135D9A" w14:textId="77777777" w:rsidR="005C5F83" w:rsidRPr="00F05D17" w:rsidRDefault="005C5F83" w:rsidP="005C5F83">
      <w:pPr>
        <w:pStyle w:val="ListParagraph"/>
        <w:numPr>
          <w:ilvl w:val="0"/>
          <w:numId w:val="6"/>
        </w:numPr>
        <w:rPr>
          <w:rFonts w:ascii="Garamond" w:hAnsi="Garamond"/>
          <w:sz w:val="24"/>
          <w:szCs w:val="24"/>
        </w:rPr>
      </w:pPr>
      <w:r w:rsidRPr="00F05D17">
        <w:rPr>
          <w:rFonts w:ascii="Garamond" w:hAnsi="Garamond"/>
          <w:sz w:val="24"/>
          <w:szCs w:val="24"/>
        </w:rPr>
        <w:t>Device Menus</w:t>
      </w:r>
    </w:p>
    <w:p w14:paraId="72FA9E81" w14:textId="77777777" w:rsidR="005C5F83" w:rsidRPr="00F05D17" w:rsidRDefault="005C5F83" w:rsidP="005C5F83">
      <w:pPr>
        <w:pStyle w:val="ListParagraph"/>
        <w:numPr>
          <w:ilvl w:val="0"/>
          <w:numId w:val="6"/>
        </w:numPr>
        <w:rPr>
          <w:rFonts w:ascii="Garamond" w:hAnsi="Garamond"/>
          <w:sz w:val="24"/>
          <w:szCs w:val="24"/>
        </w:rPr>
      </w:pPr>
      <w:r w:rsidRPr="00F05D17">
        <w:rPr>
          <w:rFonts w:ascii="Garamond" w:hAnsi="Garamond"/>
          <w:sz w:val="24"/>
          <w:szCs w:val="24"/>
        </w:rPr>
        <w:t>Device layout Look and Feel</w:t>
      </w:r>
    </w:p>
    <w:p w14:paraId="139FB899" w14:textId="77777777" w:rsidR="005C5F83" w:rsidRPr="00F05D17" w:rsidRDefault="005C5F83" w:rsidP="005C5F83">
      <w:pPr>
        <w:pStyle w:val="ListParagraph"/>
        <w:numPr>
          <w:ilvl w:val="0"/>
          <w:numId w:val="6"/>
        </w:numPr>
        <w:rPr>
          <w:rFonts w:ascii="Garamond" w:hAnsi="Garamond"/>
          <w:sz w:val="24"/>
          <w:szCs w:val="24"/>
        </w:rPr>
      </w:pPr>
      <w:r w:rsidRPr="00F05D17">
        <w:rPr>
          <w:rFonts w:ascii="Garamond" w:hAnsi="Garamond"/>
          <w:sz w:val="24"/>
          <w:szCs w:val="24"/>
        </w:rPr>
        <w:t>Device Users</w:t>
      </w:r>
    </w:p>
    <w:p w14:paraId="71797143" w14:textId="77777777" w:rsidR="005C5F83" w:rsidRPr="00F05D17" w:rsidRDefault="005C5F83" w:rsidP="005C5F83">
      <w:pPr>
        <w:pStyle w:val="ListParagraph"/>
        <w:numPr>
          <w:ilvl w:val="0"/>
          <w:numId w:val="6"/>
        </w:numPr>
        <w:rPr>
          <w:rFonts w:ascii="Garamond" w:hAnsi="Garamond"/>
          <w:sz w:val="24"/>
          <w:szCs w:val="24"/>
        </w:rPr>
      </w:pPr>
      <w:r w:rsidRPr="00F05D17">
        <w:rPr>
          <w:rFonts w:ascii="Garamond" w:hAnsi="Garamond"/>
          <w:sz w:val="24"/>
          <w:szCs w:val="24"/>
        </w:rPr>
        <w:t>Print Setting for Labels</w:t>
      </w:r>
    </w:p>
    <w:p w14:paraId="5AFB1392" w14:textId="77777777" w:rsidR="005C5F83" w:rsidRPr="00F05D17" w:rsidRDefault="005C5F83" w:rsidP="005C5F83">
      <w:pPr>
        <w:pStyle w:val="ListParagraph"/>
        <w:numPr>
          <w:ilvl w:val="0"/>
          <w:numId w:val="6"/>
        </w:numPr>
        <w:rPr>
          <w:rFonts w:ascii="Garamond" w:hAnsi="Garamond"/>
          <w:sz w:val="24"/>
          <w:szCs w:val="24"/>
        </w:rPr>
      </w:pPr>
      <w:r w:rsidRPr="00F05D17">
        <w:rPr>
          <w:rFonts w:ascii="Garamond" w:hAnsi="Garamond"/>
          <w:sz w:val="24"/>
          <w:szCs w:val="24"/>
        </w:rPr>
        <w:t xml:space="preserve">Module Review </w:t>
      </w:r>
    </w:p>
    <w:p w14:paraId="6D2AA82B" w14:textId="77777777" w:rsidR="005C5F83" w:rsidRPr="00F05D17" w:rsidRDefault="005C5F83" w:rsidP="005C5F83">
      <w:pPr>
        <w:rPr>
          <w:rFonts w:ascii="Garamond" w:hAnsi="Garamond"/>
          <w:b/>
          <w:bCs/>
          <w:sz w:val="28"/>
          <w:szCs w:val="28"/>
        </w:rPr>
      </w:pPr>
      <w:r w:rsidRPr="00F05D17">
        <w:rPr>
          <w:rFonts w:ascii="Garamond" w:hAnsi="Garamond"/>
          <w:b/>
          <w:bCs/>
          <w:sz w:val="28"/>
          <w:szCs w:val="28"/>
        </w:rPr>
        <w:t>Module 07 Process Purchase Order by Using the Mobile Device</w:t>
      </w:r>
    </w:p>
    <w:p w14:paraId="18827B8D" w14:textId="77777777" w:rsidR="005C5F83" w:rsidRPr="00F05D17" w:rsidRDefault="005C5F83" w:rsidP="005C5F83">
      <w:pPr>
        <w:pStyle w:val="ListParagraph"/>
        <w:numPr>
          <w:ilvl w:val="0"/>
          <w:numId w:val="7"/>
        </w:numPr>
        <w:rPr>
          <w:rFonts w:ascii="Garamond" w:hAnsi="Garamond"/>
          <w:sz w:val="24"/>
          <w:szCs w:val="24"/>
        </w:rPr>
      </w:pPr>
      <w:r w:rsidRPr="00F05D17">
        <w:rPr>
          <w:rFonts w:ascii="Garamond" w:hAnsi="Garamond"/>
          <w:sz w:val="24"/>
          <w:szCs w:val="24"/>
        </w:rPr>
        <w:t>Module Overview</w:t>
      </w:r>
    </w:p>
    <w:p w14:paraId="60CA827F" w14:textId="77777777" w:rsidR="005C5F83" w:rsidRPr="00F05D17" w:rsidRDefault="005C5F83" w:rsidP="005C5F83">
      <w:pPr>
        <w:pStyle w:val="ListParagraph"/>
        <w:numPr>
          <w:ilvl w:val="0"/>
          <w:numId w:val="7"/>
        </w:numPr>
        <w:rPr>
          <w:rFonts w:ascii="Garamond" w:hAnsi="Garamond"/>
          <w:sz w:val="24"/>
          <w:szCs w:val="24"/>
        </w:rPr>
      </w:pPr>
      <w:r w:rsidRPr="00F05D17">
        <w:rPr>
          <w:rFonts w:ascii="Garamond" w:hAnsi="Garamond"/>
          <w:sz w:val="24"/>
          <w:szCs w:val="24"/>
        </w:rPr>
        <w:t>Purchase Order receipt</w:t>
      </w:r>
    </w:p>
    <w:p w14:paraId="53FD3DC4" w14:textId="77777777" w:rsidR="005C5F83" w:rsidRPr="00F05D17" w:rsidRDefault="005C5F83" w:rsidP="005C5F83">
      <w:pPr>
        <w:pStyle w:val="ListParagraph"/>
        <w:numPr>
          <w:ilvl w:val="0"/>
          <w:numId w:val="7"/>
        </w:numPr>
        <w:rPr>
          <w:rFonts w:ascii="Garamond" w:hAnsi="Garamond"/>
          <w:sz w:val="24"/>
          <w:szCs w:val="24"/>
        </w:rPr>
      </w:pPr>
      <w:r w:rsidRPr="00F05D17">
        <w:rPr>
          <w:rFonts w:ascii="Garamond" w:hAnsi="Garamond"/>
          <w:sz w:val="24"/>
          <w:szCs w:val="24"/>
        </w:rPr>
        <w:t>Purchase Order Put away</w:t>
      </w:r>
    </w:p>
    <w:p w14:paraId="35377D2B" w14:textId="77777777" w:rsidR="005C5F83" w:rsidRPr="00F05D17" w:rsidRDefault="005C5F83" w:rsidP="005C5F83">
      <w:pPr>
        <w:pStyle w:val="ListParagraph"/>
        <w:numPr>
          <w:ilvl w:val="0"/>
          <w:numId w:val="7"/>
        </w:numPr>
        <w:rPr>
          <w:rFonts w:ascii="Garamond" w:hAnsi="Garamond"/>
          <w:sz w:val="24"/>
          <w:szCs w:val="24"/>
        </w:rPr>
      </w:pPr>
      <w:r w:rsidRPr="00F05D17">
        <w:rPr>
          <w:rFonts w:ascii="Garamond" w:hAnsi="Garamond"/>
          <w:sz w:val="24"/>
          <w:szCs w:val="24"/>
        </w:rPr>
        <w:lastRenderedPageBreak/>
        <w:t>Purchase Order returns</w:t>
      </w:r>
    </w:p>
    <w:p w14:paraId="2CC9A2DA" w14:textId="77777777" w:rsidR="005C5F83" w:rsidRPr="00F05D17" w:rsidRDefault="005C5F83" w:rsidP="005C5F83">
      <w:pPr>
        <w:pStyle w:val="ListParagraph"/>
        <w:numPr>
          <w:ilvl w:val="0"/>
          <w:numId w:val="7"/>
        </w:numPr>
        <w:rPr>
          <w:rFonts w:ascii="Garamond" w:hAnsi="Garamond"/>
          <w:sz w:val="24"/>
          <w:szCs w:val="24"/>
        </w:rPr>
      </w:pPr>
      <w:r w:rsidRPr="00F05D17">
        <w:rPr>
          <w:rFonts w:ascii="Garamond" w:hAnsi="Garamond"/>
          <w:sz w:val="24"/>
          <w:szCs w:val="24"/>
        </w:rPr>
        <w:t>Purchase Order Put away with Quality Orders</w:t>
      </w:r>
    </w:p>
    <w:p w14:paraId="4E7962EE" w14:textId="77777777" w:rsidR="005C5F83" w:rsidRPr="00F05D17" w:rsidRDefault="005C5F83" w:rsidP="005C5F83">
      <w:pPr>
        <w:pStyle w:val="ListParagraph"/>
        <w:numPr>
          <w:ilvl w:val="0"/>
          <w:numId w:val="7"/>
        </w:numPr>
        <w:rPr>
          <w:rFonts w:ascii="Garamond" w:hAnsi="Garamond"/>
          <w:sz w:val="24"/>
          <w:szCs w:val="24"/>
        </w:rPr>
      </w:pPr>
      <w:r w:rsidRPr="00F05D17">
        <w:rPr>
          <w:rFonts w:ascii="Garamond" w:hAnsi="Garamond"/>
          <w:sz w:val="24"/>
          <w:szCs w:val="24"/>
        </w:rPr>
        <w:t>Receive Item at Different Warehouse than Expected</w:t>
      </w:r>
    </w:p>
    <w:p w14:paraId="21D52738" w14:textId="77777777" w:rsidR="005C5F83" w:rsidRPr="00F05D17" w:rsidRDefault="005C5F83" w:rsidP="005C5F83">
      <w:pPr>
        <w:pStyle w:val="ListParagraph"/>
        <w:numPr>
          <w:ilvl w:val="0"/>
          <w:numId w:val="7"/>
        </w:numPr>
        <w:rPr>
          <w:rFonts w:ascii="Garamond" w:hAnsi="Garamond"/>
          <w:sz w:val="24"/>
          <w:szCs w:val="24"/>
        </w:rPr>
      </w:pPr>
      <w:r w:rsidRPr="00F05D17">
        <w:rPr>
          <w:rFonts w:ascii="Garamond" w:hAnsi="Garamond"/>
          <w:sz w:val="24"/>
          <w:szCs w:val="24"/>
        </w:rPr>
        <w:t>Module review</w:t>
      </w:r>
    </w:p>
    <w:p w14:paraId="094E5242" w14:textId="77777777" w:rsidR="005C5F83" w:rsidRPr="00F05D17" w:rsidRDefault="005C5F83" w:rsidP="005C5F83">
      <w:pPr>
        <w:rPr>
          <w:rFonts w:ascii="Garamond" w:hAnsi="Garamond"/>
          <w:b/>
          <w:bCs/>
          <w:sz w:val="28"/>
          <w:szCs w:val="28"/>
        </w:rPr>
      </w:pPr>
      <w:r w:rsidRPr="00F05D17">
        <w:rPr>
          <w:rFonts w:ascii="Garamond" w:hAnsi="Garamond"/>
          <w:b/>
          <w:bCs/>
          <w:sz w:val="28"/>
          <w:szCs w:val="28"/>
        </w:rPr>
        <w:t>Module 08: Outbound Process Setup</w:t>
      </w:r>
    </w:p>
    <w:p w14:paraId="1CB66952" w14:textId="77777777" w:rsidR="005C5F83" w:rsidRPr="00F05D17" w:rsidRDefault="005C5F83" w:rsidP="005C5F83">
      <w:pPr>
        <w:pStyle w:val="ListParagraph"/>
        <w:numPr>
          <w:ilvl w:val="0"/>
          <w:numId w:val="8"/>
        </w:numPr>
        <w:rPr>
          <w:rFonts w:ascii="Garamond" w:hAnsi="Garamond"/>
          <w:sz w:val="24"/>
          <w:szCs w:val="24"/>
        </w:rPr>
      </w:pPr>
      <w:r w:rsidRPr="00F05D17">
        <w:rPr>
          <w:rFonts w:ascii="Garamond" w:hAnsi="Garamond"/>
          <w:sz w:val="24"/>
          <w:szCs w:val="24"/>
        </w:rPr>
        <w:t>Module Overview</w:t>
      </w:r>
    </w:p>
    <w:p w14:paraId="1CF3433C" w14:textId="77777777" w:rsidR="005C5F83" w:rsidRPr="00F05D17" w:rsidRDefault="005C5F83" w:rsidP="005C5F83">
      <w:pPr>
        <w:pStyle w:val="ListParagraph"/>
        <w:numPr>
          <w:ilvl w:val="0"/>
          <w:numId w:val="8"/>
        </w:numPr>
        <w:rPr>
          <w:rFonts w:ascii="Garamond" w:hAnsi="Garamond"/>
          <w:sz w:val="24"/>
          <w:szCs w:val="24"/>
        </w:rPr>
      </w:pPr>
      <w:r w:rsidRPr="00F05D17">
        <w:rPr>
          <w:rFonts w:ascii="Garamond" w:hAnsi="Garamond"/>
          <w:sz w:val="24"/>
          <w:szCs w:val="24"/>
        </w:rPr>
        <w:t>Location Directives</w:t>
      </w:r>
    </w:p>
    <w:p w14:paraId="3B672379" w14:textId="77777777" w:rsidR="005C5F83" w:rsidRPr="00F05D17" w:rsidRDefault="005C5F83" w:rsidP="005C5F83">
      <w:pPr>
        <w:pStyle w:val="ListParagraph"/>
        <w:numPr>
          <w:ilvl w:val="0"/>
          <w:numId w:val="8"/>
        </w:numPr>
        <w:rPr>
          <w:rFonts w:ascii="Garamond" w:hAnsi="Garamond"/>
          <w:sz w:val="24"/>
          <w:szCs w:val="24"/>
        </w:rPr>
      </w:pPr>
      <w:r w:rsidRPr="00F05D17">
        <w:rPr>
          <w:rFonts w:ascii="Garamond" w:hAnsi="Garamond"/>
          <w:sz w:val="24"/>
          <w:szCs w:val="24"/>
        </w:rPr>
        <w:t>Work templates</w:t>
      </w:r>
    </w:p>
    <w:p w14:paraId="7EC8A827" w14:textId="77777777" w:rsidR="005C5F83" w:rsidRPr="00F05D17" w:rsidRDefault="005C5F83" w:rsidP="005C5F83">
      <w:pPr>
        <w:pStyle w:val="ListParagraph"/>
        <w:numPr>
          <w:ilvl w:val="0"/>
          <w:numId w:val="8"/>
        </w:numPr>
        <w:rPr>
          <w:rFonts w:ascii="Garamond" w:hAnsi="Garamond"/>
          <w:sz w:val="24"/>
          <w:szCs w:val="24"/>
        </w:rPr>
      </w:pPr>
      <w:r w:rsidRPr="00F05D17">
        <w:rPr>
          <w:rFonts w:ascii="Garamond" w:hAnsi="Garamond"/>
          <w:sz w:val="24"/>
          <w:szCs w:val="24"/>
        </w:rPr>
        <w:t>Wave Templates</w:t>
      </w:r>
    </w:p>
    <w:p w14:paraId="72E7E025" w14:textId="77777777" w:rsidR="005C5F83" w:rsidRPr="00F05D17" w:rsidRDefault="005C5F83" w:rsidP="005C5F83">
      <w:pPr>
        <w:pStyle w:val="ListParagraph"/>
        <w:numPr>
          <w:ilvl w:val="0"/>
          <w:numId w:val="8"/>
        </w:numPr>
        <w:rPr>
          <w:rFonts w:ascii="Garamond" w:hAnsi="Garamond"/>
          <w:sz w:val="24"/>
          <w:szCs w:val="24"/>
        </w:rPr>
      </w:pPr>
      <w:r w:rsidRPr="00F05D17">
        <w:rPr>
          <w:rFonts w:ascii="Garamond" w:hAnsi="Garamond"/>
          <w:sz w:val="24"/>
          <w:szCs w:val="24"/>
        </w:rPr>
        <w:t>Outbound Menu Item and Menus</w:t>
      </w:r>
    </w:p>
    <w:p w14:paraId="448ECE92" w14:textId="77777777" w:rsidR="005C5F83" w:rsidRPr="00F05D17" w:rsidRDefault="005C5F83" w:rsidP="005C5F83">
      <w:pPr>
        <w:pStyle w:val="ListParagraph"/>
        <w:numPr>
          <w:ilvl w:val="0"/>
          <w:numId w:val="8"/>
        </w:numPr>
        <w:rPr>
          <w:rFonts w:ascii="Garamond" w:hAnsi="Garamond"/>
          <w:sz w:val="24"/>
          <w:szCs w:val="24"/>
        </w:rPr>
      </w:pPr>
      <w:r w:rsidRPr="00F05D17">
        <w:rPr>
          <w:rFonts w:ascii="Garamond" w:hAnsi="Garamond"/>
          <w:sz w:val="24"/>
          <w:szCs w:val="24"/>
        </w:rPr>
        <w:t xml:space="preserve">Module Review </w:t>
      </w:r>
    </w:p>
    <w:p w14:paraId="35979CDE" w14:textId="77777777" w:rsidR="005C5F83" w:rsidRPr="00F05D17" w:rsidRDefault="005C5F83" w:rsidP="005C5F83">
      <w:pPr>
        <w:rPr>
          <w:rFonts w:ascii="Garamond" w:hAnsi="Garamond"/>
          <w:b/>
          <w:bCs/>
          <w:sz w:val="28"/>
          <w:szCs w:val="28"/>
        </w:rPr>
      </w:pPr>
      <w:r w:rsidRPr="00F05D17">
        <w:rPr>
          <w:rFonts w:ascii="Garamond" w:hAnsi="Garamond"/>
          <w:b/>
          <w:bCs/>
          <w:sz w:val="28"/>
          <w:szCs w:val="28"/>
        </w:rPr>
        <w:t>Module 09: Sales Order Picking and Shipping</w:t>
      </w:r>
    </w:p>
    <w:p w14:paraId="1469C4B9" w14:textId="77777777" w:rsidR="005C5F83" w:rsidRPr="00F05D17" w:rsidRDefault="005C5F83" w:rsidP="005C5F83">
      <w:pPr>
        <w:pStyle w:val="ListParagraph"/>
        <w:numPr>
          <w:ilvl w:val="0"/>
          <w:numId w:val="9"/>
        </w:numPr>
        <w:rPr>
          <w:rFonts w:ascii="Garamond" w:hAnsi="Garamond"/>
          <w:sz w:val="24"/>
          <w:szCs w:val="24"/>
        </w:rPr>
      </w:pPr>
      <w:r w:rsidRPr="00F05D17">
        <w:rPr>
          <w:rFonts w:ascii="Garamond" w:hAnsi="Garamond"/>
          <w:sz w:val="24"/>
          <w:szCs w:val="24"/>
        </w:rPr>
        <w:t xml:space="preserve">Module Overview </w:t>
      </w:r>
    </w:p>
    <w:p w14:paraId="38AC990A" w14:textId="77777777" w:rsidR="005C5F83" w:rsidRPr="00F05D17" w:rsidRDefault="005C5F83" w:rsidP="005C5F83">
      <w:pPr>
        <w:pStyle w:val="ListParagraph"/>
        <w:numPr>
          <w:ilvl w:val="0"/>
          <w:numId w:val="9"/>
        </w:numPr>
        <w:rPr>
          <w:rFonts w:ascii="Garamond" w:hAnsi="Garamond"/>
          <w:sz w:val="24"/>
          <w:szCs w:val="24"/>
        </w:rPr>
      </w:pPr>
      <w:r w:rsidRPr="00F05D17">
        <w:rPr>
          <w:rFonts w:ascii="Garamond" w:hAnsi="Garamond"/>
          <w:sz w:val="24"/>
          <w:szCs w:val="24"/>
        </w:rPr>
        <w:t xml:space="preserve">Sales Order Picking </w:t>
      </w:r>
    </w:p>
    <w:p w14:paraId="5077F870" w14:textId="77777777" w:rsidR="005C5F83" w:rsidRPr="00F05D17" w:rsidRDefault="005C5F83" w:rsidP="005C5F83">
      <w:pPr>
        <w:pStyle w:val="ListParagraph"/>
        <w:numPr>
          <w:ilvl w:val="0"/>
          <w:numId w:val="9"/>
        </w:numPr>
        <w:rPr>
          <w:rFonts w:ascii="Garamond" w:hAnsi="Garamond"/>
          <w:sz w:val="24"/>
          <w:szCs w:val="24"/>
        </w:rPr>
      </w:pPr>
      <w:r w:rsidRPr="00F05D17">
        <w:rPr>
          <w:rFonts w:ascii="Garamond" w:hAnsi="Garamond"/>
          <w:sz w:val="24"/>
          <w:szCs w:val="24"/>
        </w:rPr>
        <w:t xml:space="preserve">Staging with Sales Order Picking </w:t>
      </w:r>
    </w:p>
    <w:p w14:paraId="2582B86E" w14:textId="77777777" w:rsidR="005C5F83" w:rsidRPr="00F05D17" w:rsidRDefault="005C5F83" w:rsidP="005C5F83">
      <w:pPr>
        <w:pStyle w:val="ListParagraph"/>
        <w:numPr>
          <w:ilvl w:val="0"/>
          <w:numId w:val="9"/>
        </w:numPr>
        <w:rPr>
          <w:rFonts w:ascii="Garamond" w:hAnsi="Garamond"/>
          <w:sz w:val="24"/>
          <w:szCs w:val="24"/>
        </w:rPr>
      </w:pPr>
      <w:r w:rsidRPr="00F05D17">
        <w:rPr>
          <w:rFonts w:ascii="Garamond" w:hAnsi="Garamond"/>
          <w:sz w:val="24"/>
          <w:szCs w:val="24"/>
        </w:rPr>
        <w:t xml:space="preserve">Sales Order Fulfillment rates </w:t>
      </w:r>
    </w:p>
    <w:p w14:paraId="22EA2257" w14:textId="77777777" w:rsidR="005C5F83" w:rsidRPr="00F05D17" w:rsidRDefault="005C5F83" w:rsidP="005C5F83">
      <w:pPr>
        <w:pStyle w:val="ListParagraph"/>
        <w:numPr>
          <w:ilvl w:val="0"/>
          <w:numId w:val="9"/>
        </w:numPr>
        <w:rPr>
          <w:rFonts w:ascii="Garamond" w:hAnsi="Garamond"/>
          <w:sz w:val="24"/>
          <w:szCs w:val="24"/>
        </w:rPr>
      </w:pPr>
      <w:r w:rsidRPr="00F05D17">
        <w:rPr>
          <w:rFonts w:ascii="Garamond" w:hAnsi="Garamond"/>
          <w:sz w:val="24"/>
          <w:szCs w:val="24"/>
        </w:rPr>
        <w:t>Customer Specific Fulfilment Policies</w:t>
      </w:r>
    </w:p>
    <w:p w14:paraId="0B3416EF" w14:textId="77777777" w:rsidR="005C5F83" w:rsidRPr="00F05D17" w:rsidRDefault="005C5F83" w:rsidP="005C5F83">
      <w:pPr>
        <w:pStyle w:val="ListParagraph"/>
        <w:numPr>
          <w:ilvl w:val="0"/>
          <w:numId w:val="9"/>
        </w:numPr>
        <w:rPr>
          <w:rFonts w:ascii="Garamond" w:hAnsi="Garamond"/>
          <w:sz w:val="24"/>
          <w:szCs w:val="24"/>
        </w:rPr>
      </w:pPr>
      <w:r w:rsidRPr="00F05D17">
        <w:rPr>
          <w:rFonts w:ascii="Garamond" w:hAnsi="Garamond"/>
          <w:sz w:val="24"/>
          <w:szCs w:val="24"/>
        </w:rPr>
        <w:t>Automatic release Order</w:t>
      </w:r>
    </w:p>
    <w:p w14:paraId="6860928F" w14:textId="77777777" w:rsidR="005C5F83" w:rsidRPr="00F05D17" w:rsidRDefault="005C5F83" w:rsidP="005C5F83">
      <w:pPr>
        <w:pStyle w:val="ListParagraph"/>
        <w:numPr>
          <w:ilvl w:val="0"/>
          <w:numId w:val="9"/>
        </w:numPr>
        <w:rPr>
          <w:rFonts w:ascii="Garamond" w:hAnsi="Garamond"/>
          <w:sz w:val="24"/>
          <w:szCs w:val="24"/>
        </w:rPr>
      </w:pPr>
      <w:r w:rsidRPr="00F05D17">
        <w:rPr>
          <w:rFonts w:ascii="Garamond" w:hAnsi="Garamond"/>
          <w:sz w:val="24"/>
          <w:szCs w:val="24"/>
        </w:rPr>
        <w:t xml:space="preserve">Module review </w:t>
      </w:r>
    </w:p>
    <w:p w14:paraId="5BE35994" w14:textId="77777777" w:rsidR="005C5F83" w:rsidRPr="00F05D17" w:rsidRDefault="005C5F83" w:rsidP="005C5F83">
      <w:pPr>
        <w:rPr>
          <w:rFonts w:ascii="Garamond" w:hAnsi="Garamond"/>
          <w:b/>
          <w:bCs/>
          <w:sz w:val="28"/>
          <w:szCs w:val="28"/>
        </w:rPr>
      </w:pPr>
      <w:r w:rsidRPr="00F05D17">
        <w:rPr>
          <w:rFonts w:ascii="Garamond" w:hAnsi="Garamond"/>
          <w:b/>
          <w:bCs/>
          <w:sz w:val="28"/>
          <w:szCs w:val="28"/>
        </w:rPr>
        <w:t>Module 10: Cluster Picking</w:t>
      </w:r>
    </w:p>
    <w:p w14:paraId="3BF0769B" w14:textId="77777777" w:rsidR="005C5F83" w:rsidRPr="00F05D17" w:rsidRDefault="005C5F83" w:rsidP="005C5F83">
      <w:pPr>
        <w:pStyle w:val="ListParagraph"/>
        <w:numPr>
          <w:ilvl w:val="0"/>
          <w:numId w:val="10"/>
        </w:numPr>
        <w:rPr>
          <w:rFonts w:ascii="Garamond" w:hAnsi="Garamond"/>
          <w:sz w:val="24"/>
          <w:szCs w:val="24"/>
        </w:rPr>
      </w:pPr>
      <w:r w:rsidRPr="00F05D17">
        <w:rPr>
          <w:rFonts w:ascii="Garamond" w:hAnsi="Garamond"/>
          <w:sz w:val="24"/>
          <w:szCs w:val="24"/>
        </w:rPr>
        <w:t>Module Overview</w:t>
      </w:r>
    </w:p>
    <w:p w14:paraId="1302EB1C" w14:textId="77777777" w:rsidR="005C5F83" w:rsidRPr="00F05D17" w:rsidRDefault="005C5F83" w:rsidP="005C5F83">
      <w:pPr>
        <w:pStyle w:val="ListParagraph"/>
        <w:numPr>
          <w:ilvl w:val="0"/>
          <w:numId w:val="10"/>
        </w:numPr>
        <w:rPr>
          <w:rFonts w:ascii="Garamond" w:hAnsi="Garamond"/>
          <w:sz w:val="24"/>
          <w:szCs w:val="24"/>
        </w:rPr>
      </w:pPr>
      <w:r w:rsidRPr="00F05D17">
        <w:rPr>
          <w:rFonts w:ascii="Garamond" w:hAnsi="Garamond"/>
          <w:sz w:val="24"/>
          <w:szCs w:val="24"/>
        </w:rPr>
        <w:t>About Cluster Picking</w:t>
      </w:r>
    </w:p>
    <w:p w14:paraId="720239A1" w14:textId="77777777" w:rsidR="005C5F83" w:rsidRPr="00F05D17" w:rsidRDefault="005C5F83" w:rsidP="005C5F83">
      <w:pPr>
        <w:pStyle w:val="ListParagraph"/>
        <w:numPr>
          <w:ilvl w:val="0"/>
          <w:numId w:val="10"/>
        </w:numPr>
        <w:rPr>
          <w:rFonts w:ascii="Garamond" w:hAnsi="Garamond"/>
          <w:sz w:val="24"/>
          <w:szCs w:val="24"/>
        </w:rPr>
      </w:pPr>
      <w:r w:rsidRPr="00F05D17">
        <w:rPr>
          <w:rFonts w:ascii="Garamond" w:hAnsi="Garamond"/>
          <w:sz w:val="24"/>
          <w:szCs w:val="24"/>
        </w:rPr>
        <w:t>Setup Cluster Picking</w:t>
      </w:r>
    </w:p>
    <w:p w14:paraId="5A69D8FC" w14:textId="77777777" w:rsidR="005C5F83" w:rsidRPr="00F05D17" w:rsidRDefault="005C5F83" w:rsidP="005C5F83">
      <w:pPr>
        <w:pStyle w:val="ListParagraph"/>
        <w:numPr>
          <w:ilvl w:val="0"/>
          <w:numId w:val="10"/>
        </w:numPr>
        <w:rPr>
          <w:rFonts w:ascii="Garamond" w:hAnsi="Garamond"/>
          <w:sz w:val="24"/>
          <w:szCs w:val="24"/>
        </w:rPr>
      </w:pPr>
      <w:r w:rsidRPr="00F05D17">
        <w:rPr>
          <w:rFonts w:ascii="Garamond" w:hAnsi="Garamond"/>
          <w:sz w:val="24"/>
          <w:szCs w:val="24"/>
        </w:rPr>
        <w:t xml:space="preserve">Module review </w:t>
      </w:r>
    </w:p>
    <w:p w14:paraId="29B6335C" w14:textId="77777777" w:rsidR="005C5F83" w:rsidRPr="00F05D17" w:rsidRDefault="005C5F83" w:rsidP="005C5F83">
      <w:pPr>
        <w:rPr>
          <w:rFonts w:ascii="Garamond" w:hAnsi="Garamond"/>
          <w:b/>
          <w:bCs/>
          <w:sz w:val="28"/>
          <w:szCs w:val="28"/>
        </w:rPr>
      </w:pPr>
      <w:r w:rsidRPr="00F05D17">
        <w:rPr>
          <w:rFonts w:ascii="Garamond" w:hAnsi="Garamond"/>
          <w:b/>
          <w:bCs/>
          <w:sz w:val="28"/>
          <w:szCs w:val="28"/>
        </w:rPr>
        <w:t>Module 11: Manual Packing and Containerization</w:t>
      </w:r>
    </w:p>
    <w:p w14:paraId="4DDD14E8" w14:textId="77777777" w:rsidR="005C5F83" w:rsidRPr="00F05D17" w:rsidRDefault="005C5F83" w:rsidP="005C5F83">
      <w:pPr>
        <w:pStyle w:val="ListParagraph"/>
        <w:numPr>
          <w:ilvl w:val="0"/>
          <w:numId w:val="11"/>
        </w:numPr>
        <w:rPr>
          <w:rFonts w:ascii="Garamond" w:hAnsi="Garamond"/>
          <w:sz w:val="24"/>
          <w:szCs w:val="24"/>
        </w:rPr>
      </w:pPr>
      <w:r w:rsidRPr="00F05D17">
        <w:rPr>
          <w:rFonts w:ascii="Garamond" w:hAnsi="Garamond"/>
          <w:sz w:val="24"/>
          <w:szCs w:val="24"/>
        </w:rPr>
        <w:t>Module Overview</w:t>
      </w:r>
    </w:p>
    <w:p w14:paraId="3577E2DF" w14:textId="77777777" w:rsidR="005C5F83" w:rsidRPr="00F05D17" w:rsidRDefault="005C5F83" w:rsidP="005C5F83">
      <w:pPr>
        <w:pStyle w:val="ListParagraph"/>
        <w:numPr>
          <w:ilvl w:val="0"/>
          <w:numId w:val="11"/>
        </w:numPr>
        <w:rPr>
          <w:rFonts w:ascii="Garamond" w:hAnsi="Garamond"/>
          <w:sz w:val="24"/>
          <w:szCs w:val="24"/>
        </w:rPr>
      </w:pPr>
      <w:r w:rsidRPr="00F05D17">
        <w:rPr>
          <w:rFonts w:ascii="Garamond" w:hAnsi="Garamond"/>
          <w:sz w:val="24"/>
          <w:szCs w:val="24"/>
        </w:rPr>
        <w:t>Manual Packing Setup and Process</w:t>
      </w:r>
    </w:p>
    <w:p w14:paraId="53474FA4" w14:textId="77777777" w:rsidR="005C5F83" w:rsidRPr="00F05D17" w:rsidRDefault="005C5F83" w:rsidP="005C5F83">
      <w:pPr>
        <w:pStyle w:val="ListParagraph"/>
        <w:numPr>
          <w:ilvl w:val="0"/>
          <w:numId w:val="11"/>
        </w:numPr>
        <w:rPr>
          <w:rFonts w:ascii="Garamond" w:hAnsi="Garamond"/>
          <w:sz w:val="24"/>
          <w:szCs w:val="24"/>
        </w:rPr>
      </w:pPr>
      <w:r w:rsidRPr="00F05D17">
        <w:rPr>
          <w:rFonts w:ascii="Garamond" w:hAnsi="Garamond"/>
          <w:sz w:val="24"/>
          <w:szCs w:val="24"/>
        </w:rPr>
        <w:t>Containerization Setup and Process</w:t>
      </w:r>
    </w:p>
    <w:p w14:paraId="71C71D1E" w14:textId="77777777" w:rsidR="005C5F83" w:rsidRPr="00F05D17" w:rsidRDefault="005C5F83" w:rsidP="005C5F83">
      <w:pPr>
        <w:pStyle w:val="ListParagraph"/>
        <w:numPr>
          <w:ilvl w:val="0"/>
          <w:numId w:val="11"/>
        </w:numPr>
        <w:rPr>
          <w:rFonts w:ascii="Garamond" w:hAnsi="Garamond"/>
          <w:sz w:val="24"/>
          <w:szCs w:val="24"/>
        </w:rPr>
      </w:pPr>
      <w:r w:rsidRPr="00F05D17">
        <w:rPr>
          <w:rFonts w:ascii="Garamond" w:hAnsi="Garamond"/>
          <w:sz w:val="24"/>
          <w:szCs w:val="24"/>
        </w:rPr>
        <w:t>Module review Module 12 Cycle Counting</w:t>
      </w:r>
    </w:p>
    <w:p w14:paraId="7EB5003B" w14:textId="77777777" w:rsidR="005C5F83" w:rsidRPr="00F05D17" w:rsidRDefault="005C5F83" w:rsidP="005C5F83">
      <w:pPr>
        <w:pStyle w:val="ListParagraph"/>
        <w:numPr>
          <w:ilvl w:val="0"/>
          <w:numId w:val="11"/>
        </w:numPr>
        <w:rPr>
          <w:rFonts w:ascii="Garamond" w:hAnsi="Garamond"/>
          <w:sz w:val="24"/>
          <w:szCs w:val="24"/>
        </w:rPr>
      </w:pPr>
      <w:r w:rsidRPr="00F05D17">
        <w:rPr>
          <w:rFonts w:ascii="Garamond" w:hAnsi="Garamond"/>
          <w:sz w:val="24"/>
          <w:szCs w:val="24"/>
        </w:rPr>
        <w:t>Module Overview</w:t>
      </w:r>
    </w:p>
    <w:p w14:paraId="00D6CCDA" w14:textId="77777777" w:rsidR="005C5F83" w:rsidRPr="00F05D17" w:rsidRDefault="005C5F83" w:rsidP="005C5F83">
      <w:pPr>
        <w:pStyle w:val="ListParagraph"/>
        <w:numPr>
          <w:ilvl w:val="0"/>
          <w:numId w:val="11"/>
        </w:numPr>
        <w:rPr>
          <w:rFonts w:ascii="Garamond" w:hAnsi="Garamond"/>
          <w:sz w:val="24"/>
          <w:szCs w:val="24"/>
        </w:rPr>
      </w:pPr>
      <w:r w:rsidRPr="00F05D17">
        <w:rPr>
          <w:rFonts w:ascii="Garamond" w:hAnsi="Garamond"/>
          <w:sz w:val="24"/>
          <w:szCs w:val="24"/>
        </w:rPr>
        <w:t>About Cycle Counting</w:t>
      </w:r>
    </w:p>
    <w:p w14:paraId="4B7D6C96" w14:textId="77777777" w:rsidR="005C5F83" w:rsidRPr="00F05D17" w:rsidRDefault="005C5F83" w:rsidP="005C5F83">
      <w:pPr>
        <w:pStyle w:val="ListParagraph"/>
        <w:numPr>
          <w:ilvl w:val="0"/>
          <w:numId w:val="11"/>
        </w:numPr>
        <w:rPr>
          <w:rFonts w:ascii="Garamond" w:hAnsi="Garamond"/>
          <w:sz w:val="24"/>
          <w:szCs w:val="24"/>
        </w:rPr>
      </w:pPr>
      <w:r w:rsidRPr="00F05D17">
        <w:rPr>
          <w:rFonts w:ascii="Garamond" w:hAnsi="Garamond"/>
          <w:sz w:val="24"/>
          <w:szCs w:val="24"/>
        </w:rPr>
        <w:t xml:space="preserve">General Setup Process </w:t>
      </w:r>
    </w:p>
    <w:p w14:paraId="25BB8279" w14:textId="77777777" w:rsidR="005C5F83" w:rsidRPr="00F05D17" w:rsidRDefault="005C5F83" w:rsidP="005C5F83">
      <w:pPr>
        <w:pStyle w:val="ListParagraph"/>
        <w:numPr>
          <w:ilvl w:val="0"/>
          <w:numId w:val="11"/>
        </w:numPr>
        <w:rPr>
          <w:rFonts w:ascii="Garamond" w:hAnsi="Garamond"/>
          <w:sz w:val="24"/>
          <w:szCs w:val="24"/>
        </w:rPr>
      </w:pPr>
      <w:r w:rsidRPr="00F05D17">
        <w:rPr>
          <w:rFonts w:ascii="Garamond" w:hAnsi="Garamond"/>
          <w:sz w:val="24"/>
          <w:szCs w:val="24"/>
        </w:rPr>
        <w:t>Guided Cycle Counting</w:t>
      </w:r>
    </w:p>
    <w:p w14:paraId="258921F1" w14:textId="77777777" w:rsidR="005C5F83" w:rsidRPr="00F05D17" w:rsidRDefault="005C5F83" w:rsidP="005C5F83">
      <w:pPr>
        <w:pStyle w:val="ListParagraph"/>
        <w:numPr>
          <w:ilvl w:val="0"/>
          <w:numId w:val="11"/>
        </w:numPr>
        <w:rPr>
          <w:rFonts w:ascii="Garamond" w:hAnsi="Garamond"/>
          <w:sz w:val="24"/>
          <w:szCs w:val="24"/>
        </w:rPr>
      </w:pPr>
      <w:r w:rsidRPr="00F05D17">
        <w:rPr>
          <w:rFonts w:ascii="Garamond" w:hAnsi="Garamond"/>
          <w:sz w:val="24"/>
          <w:szCs w:val="24"/>
        </w:rPr>
        <w:t>Blind and Spot Cycle Counting</w:t>
      </w:r>
    </w:p>
    <w:p w14:paraId="18E7E70E" w14:textId="77777777" w:rsidR="005C5F83" w:rsidRPr="00F05D17" w:rsidRDefault="005C5F83" w:rsidP="005C5F83">
      <w:pPr>
        <w:pStyle w:val="ListParagraph"/>
        <w:numPr>
          <w:ilvl w:val="0"/>
          <w:numId w:val="11"/>
        </w:numPr>
        <w:rPr>
          <w:rFonts w:ascii="Garamond" w:hAnsi="Garamond"/>
          <w:sz w:val="24"/>
          <w:szCs w:val="24"/>
        </w:rPr>
      </w:pPr>
      <w:r w:rsidRPr="00F05D17">
        <w:rPr>
          <w:rFonts w:ascii="Garamond" w:hAnsi="Garamond"/>
          <w:sz w:val="24"/>
          <w:szCs w:val="24"/>
        </w:rPr>
        <w:t xml:space="preserve">Spot Cycle Counting </w:t>
      </w:r>
    </w:p>
    <w:p w14:paraId="1397C906" w14:textId="77777777" w:rsidR="005C5F83" w:rsidRPr="00F05D17" w:rsidRDefault="005C5F83" w:rsidP="005C5F83">
      <w:pPr>
        <w:pStyle w:val="ListParagraph"/>
        <w:numPr>
          <w:ilvl w:val="0"/>
          <w:numId w:val="11"/>
        </w:numPr>
        <w:rPr>
          <w:rFonts w:ascii="Garamond" w:hAnsi="Garamond"/>
          <w:sz w:val="24"/>
          <w:szCs w:val="24"/>
        </w:rPr>
      </w:pPr>
      <w:r w:rsidRPr="00F05D17">
        <w:rPr>
          <w:rFonts w:ascii="Garamond" w:hAnsi="Garamond"/>
          <w:sz w:val="24"/>
          <w:szCs w:val="24"/>
        </w:rPr>
        <w:t xml:space="preserve">Threshold </w:t>
      </w:r>
    </w:p>
    <w:p w14:paraId="4107A2DA" w14:textId="77777777" w:rsidR="005C5F83" w:rsidRPr="00F05D17" w:rsidRDefault="005C5F83" w:rsidP="005C5F83">
      <w:pPr>
        <w:pStyle w:val="ListParagraph"/>
        <w:numPr>
          <w:ilvl w:val="0"/>
          <w:numId w:val="11"/>
        </w:numPr>
        <w:rPr>
          <w:rFonts w:ascii="Garamond" w:hAnsi="Garamond"/>
          <w:sz w:val="24"/>
          <w:szCs w:val="24"/>
        </w:rPr>
      </w:pPr>
      <w:r w:rsidRPr="00F05D17">
        <w:rPr>
          <w:rFonts w:ascii="Garamond" w:hAnsi="Garamond"/>
          <w:sz w:val="24"/>
          <w:szCs w:val="24"/>
        </w:rPr>
        <w:t>Plan</w:t>
      </w:r>
    </w:p>
    <w:p w14:paraId="5CFF5D76" w14:textId="77777777" w:rsidR="005C5F83" w:rsidRPr="00F05D17" w:rsidRDefault="005C5F83" w:rsidP="005C5F83">
      <w:pPr>
        <w:pStyle w:val="ListParagraph"/>
        <w:numPr>
          <w:ilvl w:val="0"/>
          <w:numId w:val="11"/>
        </w:numPr>
        <w:rPr>
          <w:rFonts w:ascii="Garamond" w:hAnsi="Garamond"/>
          <w:sz w:val="24"/>
          <w:szCs w:val="24"/>
        </w:rPr>
      </w:pPr>
      <w:r w:rsidRPr="00F05D17">
        <w:rPr>
          <w:rFonts w:ascii="Garamond" w:hAnsi="Garamond"/>
          <w:sz w:val="24"/>
          <w:szCs w:val="24"/>
        </w:rPr>
        <w:t xml:space="preserve">Module Review </w:t>
      </w:r>
    </w:p>
    <w:p w14:paraId="6F68A704" w14:textId="77777777" w:rsidR="005C5F83" w:rsidRDefault="005C5F83" w:rsidP="005C5F83">
      <w:pPr>
        <w:rPr>
          <w:rFonts w:ascii="Garamond" w:hAnsi="Garamond"/>
          <w:b/>
          <w:bCs/>
          <w:sz w:val="28"/>
          <w:szCs w:val="28"/>
        </w:rPr>
      </w:pPr>
    </w:p>
    <w:p w14:paraId="4BB150A8" w14:textId="6CAE2259" w:rsidR="005C5F83" w:rsidRPr="00F05D17" w:rsidRDefault="005C5F83" w:rsidP="005C5F83">
      <w:pPr>
        <w:rPr>
          <w:rFonts w:ascii="Garamond" w:hAnsi="Garamond"/>
          <w:b/>
          <w:bCs/>
          <w:sz w:val="28"/>
          <w:szCs w:val="28"/>
        </w:rPr>
      </w:pPr>
      <w:r w:rsidRPr="00F05D17">
        <w:rPr>
          <w:rFonts w:ascii="Garamond" w:hAnsi="Garamond"/>
          <w:b/>
          <w:bCs/>
          <w:sz w:val="28"/>
          <w:szCs w:val="28"/>
        </w:rPr>
        <w:lastRenderedPageBreak/>
        <w:t>Module 13 Replenishment</w:t>
      </w:r>
    </w:p>
    <w:p w14:paraId="6C70203C" w14:textId="77777777" w:rsidR="005C5F83" w:rsidRPr="00F05D17" w:rsidRDefault="005C5F83" w:rsidP="005C5F83">
      <w:pPr>
        <w:pStyle w:val="ListParagraph"/>
        <w:numPr>
          <w:ilvl w:val="0"/>
          <w:numId w:val="13"/>
        </w:numPr>
        <w:rPr>
          <w:rFonts w:ascii="Garamond" w:hAnsi="Garamond"/>
          <w:sz w:val="24"/>
          <w:szCs w:val="24"/>
        </w:rPr>
      </w:pPr>
      <w:r w:rsidRPr="00F05D17">
        <w:rPr>
          <w:rFonts w:ascii="Garamond" w:hAnsi="Garamond"/>
          <w:sz w:val="24"/>
          <w:szCs w:val="24"/>
        </w:rPr>
        <w:t>Module Overview</w:t>
      </w:r>
    </w:p>
    <w:p w14:paraId="24918A85" w14:textId="77777777" w:rsidR="005C5F83" w:rsidRPr="00F05D17" w:rsidRDefault="005C5F83" w:rsidP="005C5F83">
      <w:pPr>
        <w:pStyle w:val="ListParagraph"/>
        <w:numPr>
          <w:ilvl w:val="0"/>
          <w:numId w:val="13"/>
        </w:numPr>
        <w:rPr>
          <w:rFonts w:ascii="Garamond" w:hAnsi="Garamond"/>
          <w:sz w:val="24"/>
          <w:szCs w:val="24"/>
        </w:rPr>
      </w:pPr>
      <w:r w:rsidRPr="00F05D17">
        <w:rPr>
          <w:rFonts w:ascii="Garamond" w:hAnsi="Garamond"/>
          <w:sz w:val="24"/>
          <w:szCs w:val="24"/>
        </w:rPr>
        <w:t>About Replenishment</w:t>
      </w:r>
    </w:p>
    <w:p w14:paraId="7E7BD95E" w14:textId="77777777" w:rsidR="005C5F83" w:rsidRPr="00F05D17" w:rsidRDefault="005C5F83" w:rsidP="005C5F83">
      <w:pPr>
        <w:pStyle w:val="ListParagraph"/>
        <w:numPr>
          <w:ilvl w:val="0"/>
          <w:numId w:val="13"/>
        </w:numPr>
        <w:rPr>
          <w:rFonts w:ascii="Garamond" w:hAnsi="Garamond"/>
          <w:sz w:val="24"/>
          <w:szCs w:val="24"/>
        </w:rPr>
      </w:pPr>
      <w:r w:rsidRPr="00F05D17">
        <w:rPr>
          <w:rFonts w:ascii="Garamond" w:hAnsi="Garamond"/>
          <w:sz w:val="24"/>
          <w:szCs w:val="24"/>
        </w:rPr>
        <w:t>Setup and Process</w:t>
      </w:r>
    </w:p>
    <w:p w14:paraId="704EEF2B" w14:textId="77777777" w:rsidR="005C5F83" w:rsidRPr="00F05D17" w:rsidRDefault="005C5F83" w:rsidP="005C5F83">
      <w:pPr>
        <w:pStyle w:val="ListParagraph"/>
        <w:numPr>
          <w:ilvl w:val="0"/>
          <w:numId w:val="13"/>
        </w:numPr>
        <w:rPr>
          <w:rFonts w:ascii="Garamond" w:hAnsi="Garamond"/>
          <w:sz w:val="24"/>
          <w:szCs w:val="24"/>
        </w:rPr>
      </w:pPr>
      <w:r w:rsidRPr="00F05D17">
        <w:rPr>
          <w:rFonts w:ascii="Garamond" w:hAnsi="Garamond"/>
          <w:sz w:val="24"/>
          <w:szCs w:val="24"/>
        </w:rPr>
        <w:t xml:space="preserve">Module review </w:t>
      </w:r>
    </w:p>
    <w:p w14:paraId="1F3A46EC" w14:textId="77777777" w:rsidR="005C5F83" w:rsidRPr="00F05D17" w:rsidRDefault="005C5F83" w:rsidP="005C5F83">
      <w:pPr>
        <w:rPr>
          <w:rFonts w:ascii="Garamond" w:hAnsi="Garamond"/>
          <w:b/>
          <w:bCs/>
          <w:sz w:val="28"/>
          <w:szCs w:val="28"/>
        </w:rPr>
      </w:pPr>
      <w:r w:rsidRPr="00F05D17">
        <w:rPr>
          <w:rFonts w:ascii="Garamond" w:hAnsi="Garamond"/>
          <w:b/>
          <w:bCs/>
          <w:sz w:val="28"/>
          <w:szCs w:val="28"/>
        </w:rPr>
        <w:t>Module 14: Transfer order</w:t>
      </w:r>
    </w:p>
    <w:p w14:paraId="19BFA0C8" w14:textId="77777777" w:rsidR="005C5F83" w:rsidRPr="00F05D17" w:rsidRDefault="005C5F83" w:rsidP="005C5F83">
      <w:pPr>
        <w:pStyle w:val="ListParagraph"/>
        <w:numPr>
          <w:ilvl w:val="0"/>
          <w:numId w:val="12"/>
        </w:numPr>
        <w:rPr>
          <w:rFonts w:ascii="Garamond" w:hAnsi="Garamond"/>
          <w:sz w:val="24"/>
          <w:szCs w:val="24"/>
        </w:rPr>
      </w:pPr>
      <w:r w:rsidRPr="00F05D17">
        <w:rPr>
          <w:rFonts w:ascii="Garamond" w:hAnsi="Garamond"/>
          <w:sz w:val="24"/>
          <w:szCs w:val="24"/>
        </w:rPr>
        <w:t>Module Overview</w:t>
      </w:r>
    </w:p>
    <w:p w14:paraId="6787D259" w14:textId="77777777" w:rsidR="005C5F83" w:rsidRPr="00F05D17" w:rsidRDefault="005C5F83" w:rsidP="005C5F83">
      <w:pPr>
        <w:pStyle w:val="ListParagraph"/>
        <w:numPr>
          <w:ilvl w:val="0"/>
          <w:numId w:val="12"/>
        </w:numPr>
        <w:rPr>
          <w:rFonts w:ascii="Garamond" w:hAnsi="Garamond"/>
          <w:sz w:val="24"/>
          <w:szCs w:val="24"/>
        </w:rPr>
      </w:pPr>
      <w:r w:rsidRPr="00F05D17">
        <w:rPr>
          <w:rFonts w:ascii="Garamond" w:hAnsi="Garamond"/>
          <w:sz w:val="24"/>
          <w:szCs w:val="24"/>
        </w:rPr>
        <w:t>About Transfer Order</w:t>
      </w:r>
    </w:p>
    <w:p w14:paraId="609D9B4A" w14:textId="77777777" w:rsidR="005C5F83" w:rsidRPr="00F05D17" w:rsidRDefault="005C5F83" w:rsidP="005C5F83">
      <w:pPr>
        <w:pStyle w:val="ListParagraph"/>
        <w:numPr>
          <w:ilvl w:val="0"/>
          <w:numId w:val="12"/>
        </w:numPr>
        <w:rPr>
          <w:rFonts w:ascii="Garamond" w:hAnsi="Garamond"/>
          <w:sz w:val="24"/>
          <w:szCs w:val="24"/>
        </w:rPr>
      </w:pPr>
      <w:r w:rsidRPr="00F05D17">
        <w:rPr>
          <w:rFonts w:ascii="Garamond" w:hAnsi="Garamond"/>
          <w:sz w:val="24"/>
          <w:szCs w:val="24"/>
        </w:rPr>
        <w:t>Setup for Transfer Order</w:t>
      </w:r>
    </w:p>
    <w:p w14:paraId="195B427F" w14:textId="77777777" w:rsidR="005C5F83" w:rsidRPr="00F05D17" w:rsidRDefault="005C5F83" w:rsidP="005C5F83">
      <w:pPr>
        <w:pStyle w:val="ListParagraph"/>
        <w:numPr>
          <w:ilvl w:val="0"/>
          <w:numId w:val="12"/>
        </w:numPr>
        <w:rPr>
          <w:rFonts w:ascii="Garamond" w:hAnsi="Garamond"/>
          <w:sz w:val="24"/>
          <w:szCs w:val="24"/>
        </w:rPr>
      </w:pPr>
      <w:r w:rsidRPr="00F05D17">
        <w:rPr>
          <w:rFonts w:ascii="Garamond" w:hAnsi="Garamond"/>
          <w:sz w:val="24"/>
          <w:szCs w:val="24"/>
        </w:rPr>
        <w:t>Outbound Transfer Order</w:t>
      </w:r>
    </w:p>
    <w:p w14:paraId="5D12C918" w14:textId="77777777" w:rsidR="005C5F83" w:rsidRPr="00F05D17" w:rsidRDefault="005C5F83" w:rsidP="005C5F83">
      <w:pPr>
        <w:pStyle w:val="ListParagraph"/>
        <w:numPr>
          <w:ilvl w:val="0"/>
          <w:numId w:val="12"/>
        </w:numPr>
        <w:rPr>
          <w:rFonts w:ascii="Garamond" w:hAnsi="Garamond"/>
          <w:sz w:val="24"/>
          <w:szCs w:val="24"/>
        </w:rPr>
      </w:pPr>
      <w:r w:rsidRPr="00F05D17">
        <w:rPr>
          <w:rFonts w:ascii="Garamond" w:hAnsi="Garamond"/>
          <w:sz w:val="24"/>
          <w:szCs w:val="24"/>
        </w:rPr>
        <w:t>Inbound Transfer Order</w:t>
      </w:r>
    </w:p>
    <w:p w14:paraId="34B97815" w14:textId="77777777" w:rsidR="005C5F83" w:rsidRPr="00F05D17" w:rsidRDefault="005C5F83" w:rsidP="005C5F83">
      <w:pPr>
        <w:pStyle w:val="ListParagraph"/>
        <w:numPr>
          <w:ilvl w:val="0"/>
          <w:numId w:val="12"/>
        </w:numPr>
        <w:rPr>
          <w:rFonts w:ascii="Garamond" w:hAnsi="Garamond"/>
          <w:sz w:val="24"/>
          <w:szCs w:val="24"/>
        </w:rPr>
      </w:pPr>
      <w:r w:rsidRPr="00F05D17">
        <w:rPr>
          <w:rFonts w:ascii="Garamond" w:hAnsi="Garamond"/>
          <w:sz w:val="24"/>
          <w:szCs w:val="24"/>
        </w:rPr>
        <w:t>Module Review</w:t>
      </w:r>
    </w:p>
    <w:p w14:paraId="4A4099B7" w14:textId="77777777" w:rsidR="005C5F83" w:rsidRPr="00F05D17" w:rsidRDefault="005C5F83" w:rsidP="005C5F83">
      <w:pPr>
        <w:rPr>
          <w:rFonts w:ascii="Garamond" w:hAnsi="Garamond"/>
          <w:b/>
          <w:bCs/>
          <w:sz w:val="28"/>
          <w:szCs w:val="28"/>
        </w:rPr>
      </w:pPr>
      <w:r w:rsidRPr="00F05D17">
        <w:rPr>
          <w:rFonts w:ascii="Garamond" w:hAnsi="Garamond"/>
          <w:b/>
          <w:bCs/>
          <w:sz w:val="28"/>
          <w:szCs w:val="28"/>
        </w:rPr>
        <w:t>Module 15: Cross Docking</w:t>
      </w:r>
    </w:p>
    <w:p w14:paraId="2B55E463" w14:textId="77777777" w:rsidR="005C5F83" w:rsidRPr="00F05D17" w:rsidRDefault="005C5F83" w:rsidP="005C5F83">
      <w:pPr>
        <w:pStyle w:val="ListParagraph"/>
        <w:numPr>
          <w:ilvl w:val="0"/>
          <w:numId w:val="14"/>
        </w:numPr>
        <w:rPr>
          <w:rFonts w:ascii="Garamond" w:hAnsi="Garamond"/>
          <w:sz w:val="24"/>
          <w:szCs w:val="24"/>
        </w:rPr>
      </w:pPr>
      <w:r w:rsidRPr="00F05D17">
        <w:rPr>
          <w:rFonts w:ascii="Garamond" w:hAnsi="Garamond"/>
          <w:sz w:val="24"/>
          <w:szCs w:val="24"/>
        </w:rPr>
        <w:t>Module Overview</w:t>
      </w:r>
    </w:p>
    <w:p w14:paraId="19277AD1" w14:textId="77777777" w:rsidR="005C5F83" w:rsidRPr="00F05D17" w:rsidRDefault="005C5F83" w:rsidP="005C5F83">
      <w:pPr>
        <w:pStyle w:val="ListParagraph"/>
        <w:numPr>
          <w:ilvl w:val="0"/>
          <w:numId w:val="14"/>
        </w:numPr>
        <w:rPr>
          <w:rFonts w:ascii="Garamond" w:hAnsi="Garamond"/>
          <w:sz w:val="24"/>
          <w:szCs w:val="24"/>
        </w:rPr>
      </w:pPr>
      <w:r w:rsidRPr="00F05D17">
        <w:rPr>
          <w:rFonts w:ascii="Garamond" w:hAnsi="Garamond"/>
          <w:sz w:val="24"/>
          <w:szCs w:val="24"/>
        </w:rPr>
        <w:t>About Cross Docking</w:t>
      </w:r>
    </w:p>
    <w:p w14:paraId="1A9F5708" w14:textId="77777777" w:rsidR="005C5F83" w:rsidRPr="00F05D17" w:rsidRDefault="005C5F83" w:rsidP="005C5F83">
      <w:pPr>
        <w:pStyle w:val="ListParagraph"/>
        <w:numPr>
          <w:ilvl w:val="0"/>
          <w:numId w:val="14"/>
        </w:numPr>
        <w:rPr>
          <w:rFonts w:ascii="Garamond" w:hAnsi="Garamond"/>
          <w:sz w:val="24"/>
          <w:szCs w:val="24"/>
        </w:rPr>
      </w:pPr>
      <w:r w:rsidRPr="00F05D17">
        <w:rPr>
          <w:rFonts w:ascii="Garamond" w:hAnsi="Garamond"/>
          <w:sz w:val="24"/>
          <w:szCs w:val="24"/>
        </w:rPr>
        <w:t>Product packages</w:t>
      </w:r>
    </w:p>
    <w:p w14:paraId="6DDA7CBC" w14:textId="77777777" w:rsidR="005C5F83" w:rsidRPr="00F05D17" w:rsidRDefault="005C5F83" w:rsidP="005C5F83">
      <w:pPr>
        <w:pStyle w:val="ListParagraph"/>
        <w:numPr>
          <w:ilvl w:val="0"/>
          <w:numId w:val="14"/>
        </w:numPr>
        <w:rPr>
          <w:rFonts w:ascii="Garamond" w:hAnsi="Garamond"/>
          <w:sz w:val="24"/>
          <w:szCs w:val="24"/>
        </w:rPr>
      </w:pPr>
      <w:r w:rsidRPr="00F05D17">
        <w:rPr>
          <w:rFonts w:ascii="Garamond" w:hAnsi="Garamond"/>
          <w:sz w:val="24"/>
          <w:szCs w:val="24"/>
        </w:rPr>
        <w:t>Location Directives</w:t>
      </w:r>
    </w:p>
    <w:p w14:paraId="71F0264A" w14:textId="77777777" w:rsidR="005C5F83" w:rsidRPr="00F05D17" w:rsidRDefault="005C5F83" w:rsidP="005C5F83">
      <w:pPr>
        <w:pStyle w:val="ListParagraph"/>
        <w:numPr>
          <w:ilvl w:val="0"/>
          <w:numId w:val="14"/>
        </w:numPr>
        <w:rPr>
          <w:rFonts w:ascii="Garamond" w:hAnsi="Garamond"/>
          <w:sz w:val="24"/>
          <w:szCs w:val="24"/>
        </w:rPr>
      </w:pPr>
      <w:r w:rsidRPr="00F05D17">
        <w:rPr>
          <w:rFonts w:ascii="Garamond" w:hAnsi="Garamond"/>
          <w:sz w:val="24"/>
          <w:szCs w:val="24"/>
        </w:rPr>
        <w:t>Work templates</w:t>
      </w:r>
    </w:p>
    <w:p w14:paraId="24F9D79A" w14:textId="77777777" w:rsidR="005C5F83" w:rsidRPr="00F05D17" w:rsidRDefault="005C5F83" w:rsidP="005C5F83">
      <w:pPr>
        <w:pStyle w:val="ListParagraph"/>
        <w:numPr>
          <w:ilvl w:val="0"/>
          <w:numId w:val="14"/>
        </w:numPr>
        <w:rPr>
          <w:rFonts w:ascii="Garamond" w:hAnsi="Garamond"/>
          <w:sz w:val="24"/>
          <w:szCs w:val="24"/>
        </w:rPr>
      </w:pPr>
      <w:r w:rsidRPr="00F05D17">
        <w:rPr>
          <w:rFonts w:ascii="Garamond" w:hAnsi="Garamond"/>
          <w:sz w:val="24"/>
          <w:szCs w:val="24"/>
        </w:rPr>
        <w:t>Mobile Device Setup</w:t>
      </w:r>
    </w:p>
    <w:p w14:paraId="1FD0E605" w14:textId="77777777" w:rsidR="005C5F83" w:rsidRPr="00F05D17" w:rsidRDefault="005C5F83" w:rsidP="005C5F83">
      <w:pPr>
        <w:pStyle w:val="ListParagraph"/>
        <w:numPr>
          <w:ilvl w:val="0"/>
          <w:numId w:val="14"/>
        </w:numPr>
        <w:rPr>
          <w:rFonts w:ascii="Garamond" w:hAnsi="Garamond"/>
          <w:sz w:val="24"/>
          <w:szCs w:val="24"/>
        </w:rPr>
      </w:pPr>
      <w:r w:rsidRPr="00F05D17">
        <w:rPr>
          <w:rFonts w:ascii="Garamond" w:hAnsi="Garamond"/>
          <w:sz w:val="24"/>
          <w:szCs w:val="24"/>
        </w:rPr>
        <w:t xml:space="preserve">Process </w:t>
      </w:r>
    </w:p>
    <w:p w14:paraId="2C1514B3" w14:textId="77777777" w:rsidR="005C5F83" w:rsidRPr="00F05D17" w:rsidRDefault="005C5F83" w:rsidP="005C5F83">
      <w:pPr>
        <w:pStyle w:val="ListParagraph"/>
        <w:numPr>
          <w:ilvl w:val="0"/>
          <w:numId w:val="14"/>
        </w:numPr>
        <w:rPr>
          <w:rFonts w:ascii="Garamond" w:hAnsi="Garamond"/>
          <w:sz w:val="24"/>
          <w:szCs w:val="24"/>
        </w:rPr>
      </w:pPr>
      <w:r w:rsidRPr="00F05D17">
        <w:rPr>
          <w:rFonts w:ascii="Garamond" w:hAnsi="Garamond"/>
          <w:sz w:val="24"/>
          <w:szCs w:val="24"/>
        </w:rPr>
        <w:t xml:space="preserve">Module review </w:t>
      </w:r>
    </w:p>
    <w:p w14:paraId="3FC7EA6C" w14:textId="77777777" w:rsidR="005C5F83" w:rsidRPr="00A23591" w:rsidRDefault="005C5F83" w:rsidP="005C5F83">
      <w:pPr>
        <w:rPr>
          <w:rFonts w:ascii="Garamond" w:hAnsi="Garamond"/>
          <w:b/>
          <w:bCs/>
          <w:sz w:val="28"/>
          <w:szCs w:val="28"/>
        </w:rPr>
      </w:pPr>
      <w:r w:rsidRPr="00A23591">
        <w:rPr>
          <w:rFonts w:ascii="Garamond" w:hAnsi="Garamond"/>
          <w:b/>
          <w:bCs/>
          <w:sz w:val="28"/>
          <w:szCs w:val="28"/>
        </w:rPr>
        <w:t>Module 16: Manufacturing</w:t>
      </w:r>
    </w:p>
    <w:p w14:paraId="73791171" w14:textId="77777777" w:rsidR="005C5F83" w:rsidRPr="00F05D17" w:rsidRDefault="005C5F83" w:rsidP="005C5F83">
      <w:pPr>
        <w:pStyle w:val="ListParagraph"/>
        <w:numPr>
          <w:ilvl w:val="0"/>
          <w:numId w:val="15"/>
        </w:numPr>
        <w:rPr>
          <w:rFonts w:ascii="Garamond" w:hAnsi="Garamond"/>
          <w:sz w:val="24"/>
          <w:szCs w:val="24"/>
        </w:rPr>
      </w:pPr>
      <w:r w:rsidRPr="00F05D17">
        <w:rPr>
          <w:rFonts w:ascii="Garamond" w:hAnsi="Garamond"/>
          <w:sz w:val="24"/>
          <w:szCs w:val="24"/>
        </w:rPr>
        <w:t>Module Overview</w:t>
      </w:r>
    </w:p>
    <w:p w14:paraId="069EFE96" w14:textId="77777777" w:rsidR="005C5F83" w:rsidRPr="00F05D17" w:rsidRDefault="005C5F83" w:rsidP="005C5F83">
      <w:pPr>
        <w:pStyle w:val="ListParagraph"/>
        <w:numPr>
          <w:ilvl w:val="0"/>
          <w:numId w:val="15"/>
        </w:numPr>
        <w:rPr>
          <w:rFonts w:ascii="Garamond" w:hAnsi="Garamond"/>
          <w:sz w:val="24"/>
          <w:szCs w:val="24"/>
        </w:rPr>
      </w:pPr>
      <w:r w:rsidRPr="00F05D17">
        <w:rPr>
          <w:rFonts w:ascii="Garamond" w:hAnsi="Garamond"/>
          <w:sz w:val="24"/>
          <w:szCs w:val="24"/>
        </w:rPr>
        <w:t>About Discrete Manufacturing and Warehouse Management</w:t>
      </w:r>
    </w:p>
    <w:p w14:paraId="1C996E93" w14:textId="77777777" w:rsidR="005C5F83" w:rsidRPr="00F05D17" w:rsidRDefault="005C5F83" w:rsidP="005C5F83">
      <w:pPr>
        <w:pStyle w:val="ListParagraph"/>
        <w:numPr>
          <w:ilvl w:val="0"/>
          <w:numId w:val="15"/>
        </w:numPr>
        <w:rPr>
          <w:rFonts w:ascii="Garamond" w:hAnsi="Garamond"/>
          <w:sz w:val="24"/>
          <w:szCs w:val="24"/>
        </w:rPr>
      </w:pPr>
      <w:r w:rsidRPr="00F05D17">
        <w:rPr>
          <w:rFonts w:ascii="Garamond" w:hAnsi="Garamond"/>
          <w:sz w:val="24"/>
          <w:szCs w:val="24"/>
        </w:rPr>
        <w:t>Process Manufacturing and warehouse management</w:t>
      </w:r>
    </w:p>
    <w:p w14:paraId="4533CC14" w14:textId="77777777" w:rsidR="005C5F83" w:rsidRPr="00F05D17" w:rsidRDefault="005C5F83" w:rsidP="005C5F83">
      <w:pPr>
        <w:pStyle w:val="ListParagraph"/>
        <w:numPr>
          <w:ilvl w:val="0"/>
          <w:numId w:val="15"/>
        </w:numPr>
        <w:rPr>
          <w:rFonts w:ascii="Garamond" w:hAnsi="Garamond"/>
          <w:sz w:val="24"/>
          <w:szCs w:val="24"/>
        </w:rPr>
      </w:pPr>
      <w:r w:rsidRPr="00F05D17">
        <w:rPr>
          <w:rFonts w:ascii="Garamond" w:hAnsi="Garamond"/>
          <w:sz w:val="24"/>
          <w:szCs w:val="24"/>
        </w:rPr>
        <w:t>Lean Manufacturing and Warehouse Management</w:t>
      </w:r>
    </w:p>
    <w:p w14:paraId="6F28EA76" w14:textId="77777777" w:rsidR="005C5F83" w:rsidRPr="00F05D17" w:rsidRDefault="005C5F83" w:rsidP="005C5F83">
      <w:pPr>
        <w:pStyle w:val="ListParagraph"/>
        <w:numPr>
          <w:ilvl w:val="0"/>
          <w:numId w:val="15"/>
        </w:numPr>
        <w:rPr>
          <w:rFonts w:ascii="Garamond" w:hAnsi="Garamond"/>
          <w:sz w:val="24"/>
          <w:szCs w:val="24"/>
        </w:rPr>
      </w:pPr>
      <w:r w:rsidRPr="00F05D17">
        <w:rPr>
          <w:rFonts w:ascii="Garamond" w:hAnsi="Garamond"/>
          <w:sz w:val="24"/>
          <w:szCs w:val="24"/>
        </w:rPr>
        <w:t>Setup</w:t>
      </w:r>
    </w:p>
    <w:p w14:paraId="0FB7B0D9" w14:textId="77777777" w:rsidR="005C5F83" w:rsidRPr="00F05D17" w:rsidRDefault="005C5F83" w:rsidP="005C5F83">
      <w:pPr>
        <w:pStyle w:val="ListParagraph"/>
        <w:numPr>
          <w:ilvl w:val="0"/>
          <w:numId w:val="15"/>
        </w:numPr>
        <w:rPr>
          <w:rFonts w:ascii="Garamond" w:hAnsi="Garamond"/>
          <w:sz w:val="24"/>
          <w:szCs w:val="24"/>
        </w:rPr>
      </w:pPr>
      <w:r w:rsidRPr="00F05D17">
        <w:rPr>
          <w:rFonts w:ascii="Garamond" w:hAnsi="Garamond"/>
          <w:sz w:val="24"/>
          <w:szCs w:val="24"/>
        </w:rPr>
        <w:t>Process a Production Pick</w:t>
      </w:r>
    </w:p>
    <w:p w14:paraId="1508319A" w14:textId="77777777" w:rsidR="005C5F83" w:rsidRPr="00F05D17" w:rsidRDefault="005C5F83" w:rsidP="005C5F83">
      <w:pPr>
        <w:pStyle w:val="ListParagraph"/>
        <w:numPr>
          <w:ilvl w:val="0"/>
          <w:numId w:val="15"/>
        </w:numPr>
        <w:rPr>
          <w:rFonts w:ascii="Garamond" w:hAnsi="Garamond"/>
          <w:sz w:val="24"/>
          <w:szCs w:val="24"/>
        </w:rPr>
      </w:pPr>
      <w:r w:rsidRPr="00F05D17">
        <w:rPr>
          <w:rFonts w:ascii="Garamond" w:hAnsi="Garamond"/>
          <w:sz w:val="24"/>
          <w:szCs w:val="24"/>
        </w:rPr>
        <w:t>Process a Production Report as Finished</w:t>
      </w:r>
    </w:p>
    <w:p w14:paraId="7663A055" w14:textId="77777777" w:rsidR="005C5F83" w:rsidRPr="00F05D17" w:rsidRDefault="005C5F83" w:rsidP="005C5F83">
      <w:pPr>
        <w:pStyle w:val="ListParagraph"/>
        <w:numPr>
          <w:ilvl w:val="0"/>
          <w:numId w:val="15"/>
        </w:numPr>
        <w:rPr>
          <w:rFonts w:ascii="Garamond" w:hAnsi="Garamond"/>
          <w:sz w:val="24"/>
          <w:szCs w:val="24"/>
        </w:rPr>
      </w:pPr>
      <w:r w:rsidRPr="00F05D17">
        <w:rPr>
          <w:rFonts w:ascii="Garamond" w:hAnsi="Garamond"/>
          <w:sz w:val="24"/>
          <w:szCs w:val="24"/>
        </w:rPr>
        <w:t>Setup a Batch Order</w:t>
      </w:r>
    </w:p>
    <w:p w14:paraId="670AD057" w14:textId="77777777" w:rsidR="005C5F83" w:rsidRPr="00F05D17" w:rsidRDefault="005C5F83" w:rsidP="005C5F83">
      <w:pPr>
        <w:pStyle w:val="ListParagraph"/>
        <w:numPr>
          <w:ilvl w:val="0"/>
          <w:numId w:val="15"/>
        </w:numPr>
        <w:rPr>
          <w:rFonts w:ascii="Garamond" w:hAnsi="Garamond"/>
          <w:sz w:val="24"/>
          <w:szCs w:val="24"/>
        </w:rPr>
      </w:pPr>
      <w:r w:rsidRPr="00F05D17">
        <w:rPr>
          <w:rFonts w:ascii="Garamond" w:hAnsi="Garamond"/>
          <w:sz w:val="24"/>
          <w:szCs w:val="24"/>
        </w:rPr>
        <w:t>Process Batch Order</w:t>
      </w:r>
    </w:p>
    <w:p w14:paraId="24E7965D" w14:textId="77777777" w:rsidR="005C5F83" w:rsidRPr="00F05D17" w:rsidRDefault="005C5F83" w:rsidP="005C5F83">
      <w:pPr>
        <w:pStyle w:val="ListParagraph"/>
        <w:numPr>
          <w:ilvl w:val="0"/>
          <w:numId w:val="15"/>
        </w:numPr>
        <w:rPr>
          <w:rFonts w:ascii="Garamond" w:hAnsi="Garamond"/>
          <w:sz w:val="24"/>
          <w:szCs w:val="24"/>
        </w:rPr>
      </w:pPr>
      <w:r w:rsidRPr="00F05D17">
        <w:rPr>
          <w:rFonts w:ascii="Garamond" w:hAnsi="Garamond"/>
          <w:sz w:val="24"/>
          <w:szCs w:val="24"/>
        </w:rPr>
        <w:t>Batch order with catch weight</w:t>
      </w:r>
    </w:p>
    <w:p w14:paraId="638031D1" w14:textId="77777777" w:rsidR="005C5F83" w:rsidRPr="00F05D17" w:rsidRDefault="005C5F83" w:rsidP="005C5F83">
      <w:pPr>
        <w:pStyle w:val="ListParagraph"/>
        <w:numPr>
          <w:ilvl w:val="0"/>
          <w:numId w:val="15"/>
        </w:numPr>
        <w:rPr>
          <w:rFonts w:ascii="Garamond" w:hAnsi="Garamond"/>
          <w:sz w:val="24"/>
          <w:szCs w:val="24"/>
        </w:rPr>
      </w:pPr>
      <w:r w:rsidRPr="00F05D17">
        <w:rPr>
          <w:rFonts w:ascii="Garamond" w:hAnsi="Garamond"/>
          <w:sz w:val="24"/>
          <w:szCs w:val="24"/>
        </w:rPr>
        <w:t>Batch Order with Potency</w:t>
      </w:r>
    </w:p>
    <w:p w14:paraId="48041C6E" w14:textId="77777777" w:rsidR="005C5F83" w:rsidRPr="00F05D17" w:rsidRDefault="005C5F83" w:rsidP="005C5F83">
      <w:pPr>
        <w:pStyle w:val="ListParagraph"/>
        <w:numPr>
          <w:ilvl w:val="0"/>
          <w:numId w:val="15"/>
        </w:numPr>
        <w:rPr>
          <w:rFonts w:ascii="Garamond" w:hAnsi="Garamond"/>
          <w:sz w:val="24"/>
          <w:szCs w:val="24"/>
        </w:rPr>
      </w:pPr>
      <w:r w:rsidRPr="00F05D17">
        <w:rPr>
          <w:rFonts w:ascii="Garamond" w:hAnsi="Garamond"/>
          <w:sz w:val="24"/>
          <w:szCs w:val="24"/>
        </w:rPr>
        <w:t>Batch Order with Co-Products and By-Products</w:t>
      </w:r>
    </w:p>
    <w:p w14:paraId="60C38B50" w14:textId="77777777" w:rsidR="005C5F83" w:rsidRPr="00F05D17" w:rsidRDefault="005C5F83" w:rsidP="005C5F83">
      <w:pPr>
        <w:pStyle w:val="ListParagraph"/>
        <w:numPr>
          <w:ilvl w:val="0"/>
          <w:numId w:val="15"/>
        </w:numPr>
        <w:rPr>
          <w:rFonts w:ascii="Garamond" w:hAnsi="Garamond"/>
          <w:sz w:val="24"/>
          <w:szCs w:val="24"/>
        </w:rPr>
      </w:pPr>
      <w:r w:rsidRPr="00F05D17">
        <w:rPr>
          <w:rFonts w:ascii="Garamond" w:hAnsi="Garamond"/>
          <w:sz w:val="24"/>
          <w:szCs w:val="24"/>
        </w:rPr>
        <w:t>Setup for Kanban</w:t>
      </w:r>
    </w:p>
    <w:p w14:paraId="48C476B8" w14:textId="77777777" w:rsidR="005C5F83" w:rsidRPr="00F05D17" w:rsidRDefault="005C5F83" w:rsidP="005C5F83">
      <w:pPr>
        <w:pStyle w:val="ListParagraph"/>
        <w:numPr>
          <w:ilvl w:val="0"/>
          <w:numId w:val="15"/>
        </w:numPr>
        <w:rPr>
          <w:rFonts w:ascii="Garamond" w:hAnsi="Garamond"/>
          <w:sz w:val="24"/>
          <w:szCs w:val="24"/>
        </w:rPr>
      </w:pPr>
      <w:r w:rsidRPr="00F05D17">
        <w:rPr>
          <w:rFonts w:ascii="Garamond" w:hAnsi="Garamond"/>
          <w:sz w:val="24"/>
          <w:szCs w:val="24"/>
        </w:rPr>
        <w:t xml:space="preserve">Process a Kanban Pick </w:t>
      </w:r>
    </w:p>
    <w:p w14:paraId="340B57F2" w14:textId="77777777" w:rsidR="005C5F83" w:rsidRPr="00F05D17" w:rsidRDefault="005C5F83" w:rsidP="005C5F83">
      <w:pPr>
        <w:pStyle w:val="ListParagraph"/>
        <w:numPr>
          <w:ilvl w:val="0"/>
          <w:numId w:val="15"/>
        </w:numPr>
        <w:rPr>
          <w:rFonts w:ascii="Garamond" w:hAnsi="Garamond"/>
          <w:sz w:val="24"/>
          <w:szCs w:val="24"/>
        </w:rPr>
      </w:pPr>
      <w:r w:rsidRPr="00F05D17">
        <w:rPr>
          <w:rFonts w:ascii="Garamond" w:hAnsi="Garamond"/>
          <w:sz w:val="24"/>
          <w:szCs w:val="24"/>
        </w:rPr>
        <w:t>Process a Kanban Put Away</w:t>
      </w:r>
    </w:p>
    <w:p w14:paraId="13B1A022" w14:textId="16238B92" w:rsidR="00FB0A48" w:rsidRPr="005C5F83" w:rsidRDefault="005C5F83" w:rsidP="005C5F83">
      <w:pPr>
        <w:pStyle w:val="ListParagraph"/>
        <w:numPr>
          <w:ilvl w:val="0"/>
          <w:numId w:val="15"/>
        </w:numPr>
        <w:rPr>
          <w:rFonts w:ascii="Garamond" w:hAnsi="Garamond"/>
          <w:sz w:val="24"/>
          <w:szCs w:val="24"/>
        </w:rPr>
      </w:pPr>
      <w:r w:rsidRPr="00F05D17">
        <w:rPr>
          <w:rFonts w:ascii="Garamond" w:hAnsi="Garamond"/>
          <w:sz w:val="24"/>
          <w:szCs w:val="24"/>
        </w:rPr>
        <w:t>Module review</w:t>
      </w:r>
    </w:p>
    <w:sectPr w:rsidR="00FB0A48" w:rsidRPr="005C5F83" w:rsidSect="000E303E">
      <w:headerReference w:type="default" r:id="rId6"/>
      <w:pgSz w:w="11906" w:h="16838"/>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73A653DA" w14:textId="77777777" w:rsidTr="00614687">
      <w:trPr>
        <w:trHeight w:val="490"/>
      </w:trPr>
      <w:tc>
        <w:tcPr>
          <w:tcW w:w="5613" w:type="dxa"/>
        </w:tcPr>
        <w:p w14:paraId="36DB1E12" w14:textId="77777777" w:rsidR="00614687" w:rsidRDefault="005C5F83">
          <w:pPr>
            <w:pStyle w:val="Header"/>
          </w:pPr>
          <w:r>
            <w:rPr>
              <w:noProof/>
              <w:lang w:val="en-US"/>
            </w:rPr>
            <w:drawing>
              <wp:inline distT="0" distB="0" distL="0" distR="0" wp14:anchorId="7EF813AE" wp14:editId="0E18098D">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0F1D572F" w14:textId="77777777" w:rsidR="00614687" w:rsidRDefault="005C5F83" w:rsidP="00614687">
          <w:pPr>
            <w:pStyle w:val="Header"/>
            <w:jc w:val="right"/>
          </w:pPr>
          <w:r>
            <w:rPr>
              <w:noProof/>
              <w:lang w:val="en-US"/>
            </w:rPr>
            <w:drawing>
              <wp:inline distT="0" distB="0" distL="0" distR="0" wp14:anchorId="4B332C21" wp14:editId="0530D9E4">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4EEBD1B9" w14:textId="77777777" w:rsidR="00614687" w:rsidRDefault="005C5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F60F5"/>
    <w:multiLevelType w:val="hybridMultilevel"/>
    <w:tmpl w:val="C7DCD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977D8"/>
    <w:multiLevelType w:val="hybridMultilevel"/>
    <w:tmpl w:val="FD02C1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6A4CF5"/>
    <w:multiLevelType w:val="hybridMultilevel"/>
    <w:tmpl w:val="3AAEA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7E0CAC"/>
    <w:multiLevelType w:val="hybridMultilevel"/>
    <w:tmpl w:val="90824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034380"/>
    <w:multiLevelType w:val="hybridMultilevel"/>
    <w:tmpl w:val="86DC2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B27F03"/>
    <w:multiLevelType w:val="hybridMultilevel"/>
    <w:tmpl w:val="E9CE4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404B0F"/>
    <w:multiLevelType w:val="hybridMultilevel"/>
    <w:tmpl w:val="AB763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8D25F7"/>
    <w:multiLevelType w:val="hybridMultilevel"/>
    <w:tmpl w:val="3AB0E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EA6BFC"/>
    <w:multiLevelType w:val="hybridMultilevel"/>
    <w:tmpl w:val="CA8CF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025545"/>
    <w:multiLevelType w:val="hybridMultilevel"/>
    <w:tmpl w:val="F1284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FC6EB6"/>
    <w:multiLevelType w:val="hybridMultilevel"/>
    <w:tmpl w:val="31620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6265C7"/>
    <w:multiLevelType w:val="hybridMultilevel"/>
    <w:tmpl w:val="9CC26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25341A"/>
    <w:multiLevelType w:val="hybridMultilevel"/>
    <w:tmpl w:val="291EE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B0794F"/>
    <w:multiLevelType w:val="hybridMultilevel"/>
    <w:tmpl w:val="20420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B33DF1"/>
    <w:multiLevelType w:val="hybridMultilevel"/>
    <w:tmpl w:val="163AF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862C9A"/>
    <w:multiLevelType w:val="hybridMultilevel"/>
    <w:tmpl w:val="9E06C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2"/>
  </w:num>
  <w:num w:numId="4">
    <w:abstractNumId w:val="10"/>
  </w:num>
  <w:num w:numId="5">
    <w:abstractNumId w:val="5"/>
  </w:num>
  <w:num w:numId="6">
    <w:abstractNumId w:val="7"/>
  </w:num>
  <w:num w:numId="7">
    <w:abstractNumId w:val="6"/>
  </w:num>
  <w:num w:numId="8">
    <w:abstractNumId w:val="0"/>
  </w:num>
  <w:num w:numId="9">
    <w:abstractNumId w:val="8"/>
  </w:num>
  <w:num w:numId="10">
    <w:abstractNumId w:val="4"/>
  </w:num>
  <w:num w:numId="11">
    <w:abstractNumId w:val="15"/>
  </w:num>
  <w:num w:numId="12">
    <w:abstractNumId w:val="3"/>
  </w:num>
  <w:num w:numId="13">
    <w:abstractNumId w:val="13"/>
  </w:num>
  <w:num w:numId="14">
    <w:abstractNumId w:val="9"/>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61"/>
    <w:rsid w:val="00337814"/>
    <w:rsid w:val="003A1713"/>
    <w:rsid w:val="004F1031"/>
    <w:rsid w:val="00594523"/>
    <w:rsid w:val="005C5F83"/>
    <w:rsid w:val="006A155F"/>
    <w:rsid w:val="008C0361"/>
    <w:rsid w:val="00A23591"/>
    <w:rsid w:val="00B31B27"/>
    <w:rsid w:val="00B84BEC"/>
    <w:rsid w:val="00C2184F"/>
    <w:rsid w:val="00C83DE5"/>
    <w:rsid w:val="00D0201F"/>
    <w:rsid w:val="00D7766C"/>
    <w:rsid w:val="00F05D17"/>
    <w:rsid w:val="00F6273F"/>
    <w:rsid w:val="00FA6451"/>
    <w:rsid w:val="00FB0A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4DDC"/>
  <w15:chartTrackingRefBased/>
  <w15:docId w15:val="{5C6FF01D-4851-43D8-9BEE-5316B394C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13"/>
    <w:pPr>
      <w:ind w:left="720"/>
      <w:contextualSpacing/>
    </w:pPr>
  </w:style>
  <w:style w:type="paragraph" w:styleId="Header">
    <w:name w:val="header"/>
    <w:basedOn w:val="Normal"/>
    <w:link w:val="HeaderChar"/>
    <w:uiPriority w:val="99"/>
    <w:unhideWhenUsed/>
    <w:rsid w:val="005C5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F83"/>
  </w:style>
  <w:style w:type="table" w:styleId="TableGrid">
    <w:name w:val="Table Grid"/>
    <w:basedOn w:val="TableNormal"/>
    <w:uiPriority w:val="39"/>
    <w:rsid w:val="005C5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11</cp:revision>
  <dcterms:created xsi:type="dcterms:W3CDTF">2020-09-29T07:29:00Z</dcterms:created>
  <dcterms:modified xsi:type="dcterms:W3CDTF">2020-09-29T08:35:00Z</dcterms:modified>
</cp:coreProperties>
</file>