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95CC7" w14:textId="77777777" w:rsidR="006D7681" w:rsidRDefault="006D7681" w:rsidP="006D7681">
      <w:bookmarkStart w:id="0" w:name="_Hlk52211010"/>
      <w:r>
        <w:rPr>
          <w:noProof/>
          <w:lang w:val="en-US"/>
        </w:rPr>
        <w:drawing>
          <wp:anchor distT="0" distB="0" distL="114300" distR="114300" simplePos="0" relativeHeight="251661312" behindDoc="1" locked="0" layoutInCell="1" allowOverlap="1" wp14:anchorId="10CB04B0" wp14:editId="577F88E9">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5A7900E7" w14:textId="77777777" w:rsidR="006D7681" w:rsidRDefault="006D7681" w:rsidP="006D7681"/>
    <w:p w14:paraId="6F248A1D" w14:textId="77777777" w:rsidR="006D7681" w:rsidRPr="00614687" w:rsidRDefault="006D7681" w:rsidP="006D7681">
      <w:pPr>
        <w:jc w:val="center"/>
        <w:rPr>
          <w:rFonts w:ascii="Garamond" w:hAnsi="Garamond"/>
          <w:sz w:val="32"/>
          <w:szCs w:val="32"/>
        </w:rPr>
      </w:pPr>
    </w:p>
    <w:p w14:paraId="67D35F76" w14:textId="77777777" w:rsidR="006D7681" w:rsidRDefault="006D7681" w:rsidP="006D7681"/>
    <w:p w14:paraId="3302257C" w14:textId="77777777" w:rsidR="006D7681" w:rsidRDefault="006D7681" w:rsidP="006D7681"/>
    <w:p w14:paraId="7464C3EF" w14:textId="77777777" w:rsidR="006D7681" w:rsidRDefault="006D7681" w:rsidP="006D7681"/>
    <w:p w14:paraId="58BDA960" w14:textId="77777777" w:rsidR="006D7681" w:rsidRDefault="006D7681" w:rsidP="006D7681">
      <w:r>
        <w:rPr>
          <w:noProof/>
          <w:lang w:val="en-US"/>
        </w:rPr>
        <mc:AlternateContent>
          <mc:Choice Requires="wps">
            <w:drawing>
              <wp:anchor distT="0" distB="0" distL="114300" distR="114300" simplePos="0" relativeHeight="251659264" behindDoc="0" locked="0" layoutInCell="1" allowOverlap="1" wp14:anchorId="52B43C98" wp14:editId="678566E9">
                <wp:simplePos x="0" y="0"/>
                <wp:positionH relativeFrom="column">
                  <wp:posOffset>-76200</wp:posOffset>
                </wp:positionH>
                <wp:positionV relativeFrom="paragraph">
                  <wp:posOffset>191135</wp:posOffset>
                </wp:positionV>
                <wp:extent cx="6121400" cy="904875"/>
                <wp:effectExtent l="0" t="0" r="0"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90487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6A13F6" w14:textId="77777777" w:rsidR="006D7681" w:rsidRPr="000E303E" w:rsidRDefault="006D7681" w:rsidP="006D7681">
                            <w:pPr>
                              <w:jc w:val="center"/>
                              <w:rPr>
                                <w:rFonts w:ascii="Garamond" w:hAnsi="Garamond"/>
                                <w:b/>
                                <w:sz w:val="56"/>
                                <w:szCs w:val="56"/>
                              </w:rPr>
                            </w:pPr>
                            <w:r w:rsidRPr="003801A8">
                              <w:rPr>
                                <w:rFonts w:ascii="Garamond" w:hAnsi="Garamond"/>
                                <w:b/>
                                <w:sz w:val="56"/>
                                <w:szCs w:val="56"/>
                              </w:rPr>
                              <w:t>SAP S4 HANA Finance 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B43C98" id="Rectangle 4" o:spid="_x0000_s1026" style="position:absolute;margin-left:-6pt;margin-top:15.05pt;width:482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" fillcolor="#073552" stroked="f">
                <v:textbox>
                  <w:txbxContent>
                    <w:p w14:paraId="656A13F6" w14:textId="77777777" w:rsidR="006D7681" w:rsidRPr="000E303E" w:rsidRDefault="006D7681" w:rsidP="006D7681">
                      <w:pPr>
                        <w:jc w:val="center"/>
                        <w:rPr>
                          <w:rFonts w:ascii="Garamond" w:hAnsi="Garamond"/>
                          <w:b/>
                          <w:sz w:val="56"/>
                          <w:szCs w:val="56"/>
                        </w:rPr>
                      </w:pPr>
                      <w:r w:rsidRPr="003801A8">
                        <w:rPr>
                          <w:rFonts w:ascii="Garamond" w:hAnsi="Garamond"/>
                          <w:b/>
                          <w:sz w:val="56"/>
                          <w:szCs w:val="56"/>
                        </w:rPr>
                        <w:t>SAP S4 HANA Finance Training Curriculum</w:t>
                      </w:r>
                    </w:p>
                  </w:txbxContent>
                </v:textbox>
              </v:rect>
            </w:pict>
          </mc:Fallback>
        </mc:AlternateContent>
      </w:r>
    </w:p>
    <w:p w14:paraId="7F17A3F5" w14:textId="77777777" w:rsidR="006D7681" w:rsidRDefault="006D7681" w:rsidP="006D7681"/>
    <w:p w14:paraId="48F9F746" w14:textId="77777777" w:rsidR="006D7681" w:rsidRDefault="006D7681" w:rsidP="006D7681"/>
    <w:p w14:paraId="38900947" w14:textId="77777777" w:rsidR="006D7681" w:rsidRDefault="006D7681" w:rsidP="006D7681"/>
    <w:p w14:paraId="08C0C243" w14:textId="77777777" w:rsidR="006D7681" w:rsidRDefault="006D7681" w:rsidP="006D7681">
      <w:r>
        <w:rPr>
          <w:noProof/>
          <w:lang w:val="en-US"/>
        </w:rPr>
        <mc:AlternateContent>
          <mc:Choice Requires="wpg">
            <w:drawing>
              <wp:anchor distT="0" distB="0" distL="114300" distR="114300" simplePos="0" relativeHeight="251660288" behindDoc="0" locked="0" layoutInCell="1" allowOverlap="1" wp14:anchorId="03C9F4BB" wp14:editId="75BE559D">
                <wp:simplePos x="0" y="0"/>
                <wp:positionH relativeFrom="column">
                  <wp:posOffset>800100</wp:posOffset>
                </wp:positionH>
                <wp:positionV relativeFrom="paragraph">
                  <wp:posOffset>77470</wp:posOffset>
                </wp:positionV>
                <wp:extent cx="4076700" cy="504825"/>
                <wp:effectExtent l="19050" t="0" r="19050"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6700" cy="504825"/>
                          <a:chOff x="2715" y="7410"/>
                          <a:chExt cx="6420" cy="795"/>
                        </a:xfrm>
                      </wpg:grpSpPr>
                      <wps:wsp>
                        <wps:cNvPr id="3" name="Rectangle 7"/>
                        <wps:cNvSpPr>
                          <a:spLocks noChangeArrowheads="1"/>
                        </wps:cNvSpPr>
                        <wps:spPr bwMode="auto">
                          <a:xfrm>
                            <a:off x="3990" y="7410"/>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811332" w14:textId="77777777" w:rsidR="006D7681" w:rsidRPr="000E303E" w:rsidRDefault="006D7681" w:rsidP="006D7681">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C9F4BB" id="Group 11" o:spid="_x0000_s1027" style="position:absolute;margin-left:63pt;margin-top:6.1pt;width:321pt;height:39.75pt;z-index:251660288" coordorigin="2715,7410" coordsize="642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">
                <v:rect id="Rectangle 7" o:spid="_x0000_s1028" style="position:absolute;left:3990;top:7410;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7C811332" w14:textId="77777777" w:rsidR="006D7681" w:rsidRPr="000E303E" w:rsidRDefault="006D7681" w:rsidP="006D7681">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65E9332B" w14:textId="77777777" w:rsidR="006D7681" w:rsidRDefault="006D7681" w:rsidP="006D7681"/>
    <w:p w14:paraId="3E5CE69E" w14:textId="77777777" w:rsidR="006D7681" w:rsidRDefault="006D7681" w:rsidP="006D7681"/>
    <w:p w14:paraId="0D0807C1" w14:textId="77777777" w:rsidR="006D7681" w:rsidRDefault="006D7681" w:rsidP="006D7681"/>
    <w:p w14:paraId="081E2E1D" w14:textId="77777777" w:rsidR="006D7681" w:rsidRDefault="006D7681" w:rsidP="006D7681"/>
    <w:p w14:paraId="08DBCE74" w14:textId="77777777" w:rsidR="006D7681" w:rsidRDefault="006D7681" w:rsidP="006D7681"/>
    <w:p w14:paraId="738BE94A" w14:textId="77777777" w:rsidR="006D7681" w:rsidRDefault="006D7681" w:rsidP="006D7681"/>
    <w:p w14:paraId="5981C214" w14:textId="77777777" w:rsidR="006D7681" w:rsidRDefault="006D7681" w:rsidP="006D7681"/>
    <w:p w14:paraId="61FF5F64" w14:textId="77777777" w:rsidR="006D7681" w:rsidRDefault="006D7681" w:rsidP="006D7681"/>
    <w:p w14:paraId="1CFB6F46" w14:textId="77777777" w:rsidR="006D7681" w:rsidRDefault="006D7681" w:rsidP="006D7681"/>
    <w:p w14:paraId="74E89224" w14:textId="77777777" w:rsidR="006D7681" w:rsidRDefault="006D7681" w:rsidP="006D7681"/>
    <w:p w14:paraId="193B5462" w14:textId="77777777" w:rsidR="006D7681" w:rsidRDefault="006D7681" w:rsidP="006D7681"/>
    <w:p w14:paraId="1420FD42" w14:textId="77777777" w:rsidR="006D7681" w:rsidRDefault="006D7681" w:rsidP="006D7681"/>
    <w:p w14:paraId="50A095A8" w14:textId="77777777" w:rsidR="006D7681" w:rsidRDefault="006D7681" w:rsidP="006D7681"/>
    <w:p w14:paraId="3B9A2F37" w14:textId="77777777" w:rsidR="006D7681" w:rsidRDefault="006D7681" w:rsidP="006D7681"/>
    <w:p w14:paraId="25121B03" w14:textId="77777777" w:rsidR="006D7681" w:rsidRDefault="006D7681" w:rsidP="006D7681"/>
    <w:p w14:paraId="42A30740" w14:textId="77777777" w:rsidR="006D7681" w:rsidRDefault="006D7681" w:rsidP="006D7681"/>
    <w:p w14:paraId="0359EED5" w14:textId="77777777" w:rsidR="006D7681" w:rsidRDefault="006D7681" w:rsidP="006D7681"/>
    <w:p w14:paraId="2C2C06EB" w14:textId="77777777" w:rsidR="006D7681" w:rsidRDefault="006D7681" w:rsidP="006D7681">
      <w:pPr>
        <w:jc w:val="center"/>
      </w:pPr>
    </w:p>
    <w:p w14:paraId="30123F49" w14:textId="77777777" w:rsidR="006D7681" w:rsidRDefault="006D7681" w:rsidP="006D7681">
      <w:pPr>
        <w:jc w:val="center"/>
      </w:pPr>
    </w:p>
    <w:p w14:paraId="4712AC29" w14:textId="77777777" w:rsidR="006D7681" w:rsidRPr="000E303E" w:rsidRDefault="006D7681" w:rsidP="006D7681">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3263762A" w14:textId="77777777" w:rsidR="006D7681" w:rsidRDefault="006D7681" w:rsidP="006D7681">
      <w:pPr>
        <w:rPr>
          <w:rFonts w:ascii="Garamond" w:hAnsi="Garamond"/>
          <w:b/>
          <w:bCs/>
          <w:sz w:val="28"/>
          <w:szCs w:val="28"/>
          <w:u w:val="single"/>
        </w:rPr>
      </w:pPr>
    </w:p>
    <w:bookmarkEnd w:id="0"/>
    <w:p w14:paraId="2CB8F7DC" w14:textId="77777777" w:rsidR="006D7681" w:rsidRPr="000C3D09" w:rsidRDefault="006D7681" w:rsidP="006D7681">
      <w:pPr>
        <w:jc w:val="center"/>
        <w:rPr>
          <w:rFonts w:ascii="Garamond" w:hAnsi="Garamond"/>
          <w:b/>
          <w:bCs/>
          <w:sz w:val="28"/>
          <w:szCs w:val="28"/>
          <w:u w:val="single"/>
        </w:rPr>
      </w:pPr>
      <w:r w:rsidRPr="000C3D09">
        <w:rPr>
          <w:rFonts w:ascii="Garamond" w:hAnsi="Garamond"/>
          <w:b/>
          <w:bCs/>
          <w:sz w:val="28"/>
          <w:szCs w:val="28"/>
          <w:u w:val="single"/>
        </w:rPr>
        <w:lastRenderedPageBreak/>
        <w:t>SAP S4 HANA Finance Training Curriculum</w:t>
      </w:r>
    </w:p>
    <w:p w14:paraId="4F097B27" w14:textId="77777777" w:rsidR="006D7681" w:rsidRPr="000C3D09" w:rsidRDefault="006D7681" w:rsidP="006D7681">
      <w:pPr>
        <w:jc w:val="center"/>
        <w:rPr>
          <w:rFonts w:ascii="Garamond" w:hAnsi="Garamond"/>
          <w:i/>
          <w:iCs/>
          <w:sz w:val="24"/>
          <w:szCs w:val="24"/>
        </w:rPr>
      </w:pPr>
      <w:r w:rsidRPr="000C3D09">
        <w:rPr>
          <w:rFonts w:ascii="Garamond" w:hAnsi="Garamond"/>
          <w:i/>
          <w:iCs/>
          <w:sz w:val="24"/>
          <w:szCs w:val="24"/>
        </w:rPr>
        <w:t>“Job-oriented Training Program to enhance your career graph tremendously.”</w:t>
      </w:r>
    </w:p>
    <w:p w14:paraId="39C664E7" w14:textId="77777777" w:rsidR="006D7681" w:rsidRPr="000C3D09" w:rsidRDefault="006D7681" w:rsidP="006D7681">
      <w:pPr>
        <w:rPr>
          <w:rFonts w:ascii="Garamond" w:hAnsi="Garamond"/>
          <w:b/>
          <w:bCs/>
          <w:sz w:val="28"/>
          <w:szCs w:val="28"/>
        </w:rPr>
      </w:pPr>
      <w:r w:rsidRPr="000C3D09">
        <w:rPr>
          <w:rFonts w:ascii="Garamond" w:hAnsi="Garamond"/>
          <w:b/>
          <w:bCs/>
          <w:sz w:val="28"/>
          <w:szCs w:val="28"/>
        </w:rPr>
        <w:t>Course Objectives:</w:t>
      </w:r>
    </w:p>
    <w:p w14:paraId="0B19D4AD" w14:textId="77777777" w:rsidR="006D7681" w:rsidRPr="000C3D09" w:rsidRDefault="006D7681" w:rsidP="006D7681">
      <w:pPr>
        <w:pStyle w:val="ListParagraph"/>
        <w:numPr>
          <w:ilvl w:val="0"/>
          <w:numId w:val="14"/>
        </w:numPr>
        <w:rPr>
          <w:rFonts w:ascii="Garamond" w:hAnsi="Garamond"/>
          <w:sz w:val="24"/>
          <w:szCs w:val="24"/>
        </w:rPr>
      </w:pPr>
      <w:r w:rsidRPr="000C3D09">
        <w:rPr>
          <w:rFonts w:ascii="Garamond" w:hAnsi="Garamond"/>
          <w:sz w:val="24"/>
          <w:szCs w:val="24"/>
        </w:rPr>
        <w:t>Learn all about SAP HANA, SAP S4 Hana and SAP S4 HANA Finance.</w:t>
      </w:r>
    </w:p>
    <w:p w14:paraId="7900B3C1" w14:textId="77777777" w:rsidR="006D7681" w:rsidRPr="000C3D09" w:rsidRDefault="006D7681" w:rsidP="006D7681">
      <w:pPr>
        <w:pStyle w:val="ListParagraph"/>
        <w:numPr>
          <w:ilvl w:val="0"/>
          <w:numId w:val="14"/>
        </w:numPr>
        <w:rPr>
          <w:rFonts w:ascii="Garamond" w:hAnsi="Garamond"/>
          <w:sz w:val="24"/>
          <w:szCs w:val="24"/>
        </w:rPr>
      </w:pPr>
      <w:r w:rsidRPr="000C3D09">
        <w:rPr>
          <w:rFonts w:ascii="Garamond" w:hAnsi="Garamond"/>
          <w:sz w:val="24"/>
          <w:szCs w:val="24"/>
        </w:rPr>
        <w:t>Practice Financial Accounting, Management Accounting, Bank Management Accounting, Profitability Analysis &amp; Bank ledger Accounting etc.</w:t>
      </w:r>
    </w:p>
    <w:p w14:paraId="2AFCFB2F" w14:textId="77777777" w:rsidR="006D7681" w:rsidRPr="000C3D09" w:rsidRDefault="006D7681" w:rsidP="006D7681">
      <w:pPr>
        <w:pStyle w:val="ListParagraph"/>
        <w:numPr>
          <w:ilvl w:val="0"/>
          <w:numId w:val="14"/>
        </w:numPr>
        <w:rPr>
          <w:rFonts w:ascii="Garamond" w:hAnsi="Garamond"/>
          <w:sz w:val="24"/>
          <w:szCs w:val="24"/>
        </w:rPr>
      </w:pPr>
      <w:r w:rsidRPr="000C3D09">
        <w:rPr>
          <w:rFonts w:ascii="Garamond" w:hAnsi="Garamond"/>
          <w:sz w:val="24"/>
          <w:szCs w:val="24"/>
        </w:rPr>
        <w:t>Prepare yourself for the SAP S4 HANA Finance Global Certification Exam and Start applying for jobs.</w:t>
      </w:r>
    </w:p>
    <w:p w14:paraId="463D0E85" w14:textId="77777777" w:rsidR="006D7681" w:rsidRPr="000C3D09" w:rsidRDefault="006D7681" w:rsidP="006D7681">
      <w:pPr>
        <w:rPr>
          <w:rFonts w:ascii="Garamond" w:hAnsi="Garamond"/>
          <w:b/>
          <w:bCs/>
          <w:sz w:val="28"/>
          <w:szCs w:val="28"/>
        </w:rPr>
      </w:pPr>
      <w:r w:rsidRPr="000C3D09">
        <w:rPr>
          <w:rFonts w:ascii="Garamond" w:hAnsi="Garamond"/>
          <w:b/>
          <w:bCs/>
          <w:sz w:val="28"/>
          <w:szCs w:val="28"/>
        </w:rPr>
        <w:t>Course Description:</w:t>
      </w:r>
    </w:p>
    <w:p w14:paraId="2F62D2FE" w14:textId="77777777" w:rsidR="006D7681" w:rsidRPr="000C3D09" w:rsidRDefault="006D7681" w:rsidP="006D7681">
      <w:pPr>
        <w:jc w:val="both"/>
        <w:rPr>
          <w:rFonts w:ascii="Garamond" w:hAnsi="Garamond"/>
          <w:sz w:val="24"/>
          <w:szCs w:val="24"/>
        </w:rPr>
      </w:pPr>
      <w:r w:rsidRPr="000C3D09">
        <w:rPr>
          <w:rFonts w:ascii="Garamond" w:hAnsi="Garamond"/>
          <w:sz w:val="24"/>
          <w:szCs w:val="24"/>
        </w:rPr>
        <w:t>SAP S4 HANA represents the next generation and the latest evolution of SAP’s core application platforms. It is designed and engineered to exploit the in-memory capabilities of the SAP HANA database. SAP S4 HANA is a revolutionary application as it adds transaction simplicity, advanced analytics, innovation and enhancement of functionality compared to traditional SAP ERP. Furthermore, it provides a new data model by removing old tables and delivers a single source of truth.</w:t>
      </w:r>
    </w:p>
    <w:p w14:paraId="7D452978" w14:textId="77777777" w:rsidR="006D7681" w:rsidRPr="000C3D09" w:rsidRDefault="006D7681" w:rsidP="006D7681">
      <w:pPr>
        <w:jc w:val="both"/>
        <w:rPr>
          <w:rFonts w:ascii="Garamond" w:hAnsi="Garamond"/>
          <w:sz w:val="24"/>
          <w:szCs w:val="24"/>
        </w:rPr>
      </w:pPr>
      <w:r w:rsidRPr="000C3D09">
        <w:rPr>
          <w:rFonts w:ascii="Garamond" w:hAnsi="Garamond"/>
          <w:sz w:val="24"/>
          <w:szCs w:val="24"/>
        </w:rPr>
        <w:t>The New SAP Simple Finance is designed with the SAP FIORI i.e. integrated user experience. Noteworthy, Fiori helps to provide users with instant insight and works on any mobile device. Likewise, it offers real-time operational analytics on the SAP ERP platform. Thus, reducing the data latency of SAP Business Warehouse (BW) reporting.</w:t>
      </w:r>
    </w:p>
    <w:p w14:paraId="6154E092" w14:textId="77777777" w:rsidR="006D7681" w:rsidRPr="000C3D09" w:rsidRDefault="006D7681" w:rsidP="006D7681">
      <w:pPr>
        <w:jc w:val="both"/>
        <w:rPr>
          <w:rFonts w:ascii="Garamond" w:hAnsi="Garamond"/>
          <w:sz w:val="24"/>
          <w:szCs w:val="24"/>
        </w:rPr>
      </w:pPr>
      <w:r w:rsidRPr="000C3D09">
        <w:rPr>
          <w:rFonts w:ascii="Garamond" w:hAnsi="Garamond"/>
          <w:sz w:val="24"/>
          <w:szCs w:val="24"/>
        </w:rPr>
        <w:t>With our SAP S4 HANA Finance training program at Croma Campus, you will get hands-on experience in using the financial application and learn all essential concepts of Financial Accounting. Also, go through the course content thoroughly to get a sound idea of topics to be covered in the training program. The course content is designed by industry-experts after a depth research and based on latest industry standards.</w:t>
      </w:r>
    </w:p>
    <w:p w14:paraId="1038242C" w14:textId="77777777" w:rsidR="006D7681" w:rsidRPr="000C3D09" w:rsidRDefault="006D7681" w:rsidP="006D7681">
      <w:pPr>
        <w:rPr>
          <w:rFonts w:ascii="Garamond" w:hAnsi="Garamond"/>
          <w:b/>
          <w:bCs/>
          <w:sz w:val="28"/>
          <w:szCs w:val="28"/>
        </w:rPr>
      </w:pPr>
      <w:r w:rsidRPr="000C3D09">
        <w:rPr>
          <w:rFonts w:ascii="Garamond" w:hAnsi="Garamond"/>
          <w:b/>
          <w:bCs/>
          <w:sz w:val="28"/>
          <w:szCs w:val="28"/>
        </w:rPr>
        <w:t>Course Content</w:t>
      </w:r>
    </w:p>
    <w:p w14:paraId="54D06B5F" w14:textId="77777777" w:rsidR="006D7681" w:rsidRPr="000C3D09" w:rsidRDefault="006D7681" w:rsidP="006D7681">
      <w:pPr>
        <w:rPr>
          <w:rFonts w:ascii="Garamond" w:hAnsi="Garamond"/>
          <w:b/>
          <w:bCs/>
          <w:sz w:val="28"/>
          <w:szCs w:val="28"/>
        </w:rPr>
      </w:pPr>
      <w:r w:rsidRPr="000C3D09">
        <w:rPr>
          <w:rFonts w:ascii="Garamond" w:hAnsi="Garamond"/>
          <w:b/>
          <w:bCs/>
          <w:sz w:val="28"/>
          <w:szCs w:val="28"/>
        </w:rPr>
        <w:t>Module 1: SAP HANA &amp; SAP S4 HANA Overview</w:t>
      </w:r>
    </w:p>
    <w:p w14:paraId="5AB40EFA" w14:textId="77777777" w:rsidR="006D7681" w:rsidRPr="000C3D09" w:rsidRDefault="006D7681" w:rsidP="006D7681">
      <w:pPr>
        <w:pStyle w:val="ListParagraph"/>
        <w:numPr>
          <w:ilvl w:val="0"/>
          <w:numId w:val="1"/>
        </w:numPr>
        <w:rPr>
          <w:rFonts w:ascii="Garamond" w:hAnsi="Garamond"/>
          <w:sz w:val="24"/>
          <w:szCs w:val="24"/>
        </w:rPr>
      </w:pPr>
      <w:r w:rsidRPr="000C3D09">
        <w:rPr>
          <w:rFonts w:ascii="Garamond" w:hAnsi="Garamond"/>
          <w:sz w:val="24"/>
          <w:szCs w:val="24"/>
        </w:rPr>
        <w:t>SAP HANA</w:t>
      </w:r>
    </w:p>
    <w:p w14:paraId="48AF6323" w14:textId="77777777" w:rsidR="006D7681" w:rsidRPr="000C3D09" w:rsidRDefault="006D7681" w:rsidP="006D7681">
      <w:pPr>
        <w:pStyle w:val="ListParagraph"/>
        <w:numPr>
          <w:ilvl w:val="1"/>
          <w:numId w:val="15"/>
        </w:numPr>
        <w:rPr>
          <w:rFonts w:ascii="Garamond" w:hAnsi="Garamond"/>
          <w:sz w:val="24"/>
          <w:szCs w:val="24"/>
        </w:rPr>
      </w:pPr>
      <w:r w:rsidRPr="000C3D09">
        <w:rPr>
          <w:rFonts w:ascii="Garamond" w:hAnsi="Garamond"/>
          <w:sz w:val="24"/>
          <w:szCs w:val="24"/>
        </w:rPr>
        <w:t>Introduction</w:t>
      </w:r>
    </w:p>
    <w:p w14:paraId="0B7B1926" w14:textId="77777777" w:rsidR="006D7681" w:rsidRPr="000C3D09" w:rsidRDefault="006D7681" w:rsidP="006D7681">
      <w:pPr>
        <w:pStyle w:val="ListParagraph"/>
        <w:numPr>
          <w:ilvl w:val="1"/>
          <w:numId w:val="15"/>
        </w:numPr>
        <w:rPr>
          <w:rFonts w:ascii="Garamond" w:hAnsi="Garamond"/>
          <w:sz w:val="24"/>
          <w:szCs w:val="24"/>
        </w:rPr>
      </w:pPr>
      <w:r w:rsidRPr="000C3D09">
        <w:rPr>
          <w:rFonts w:ascii="Garamond" w:hAnsi="Garamond"/>
          <w:sz w:val="24"/>
          <w:szCs w:val="24"/>
        </w:rPr>
        <w:t>SAP HANA Editions</w:t>
      </w:r>
    </w:p>
    <w:p w14:paraId="0C807BB5" w14:textId="77777777" w:rsidR="006D7681" w:rsidRPr="000C3D09" w:rsidRDefault="006D7681" w:rsidP="006D7681">
      <w:pPr>
        <w:pStyle w:val="ListParagraph"/>
        <w:numPr>
          <w:ilvl w:val="1"/>
          <w:numId w:val="15"/>
        </w:numPr>
        <w:rPr>
          <w:rFonts w:ascii="Garamond" w:hAnsi="Garamond"/>
          <w:sz w:val="24"/>
          <w:szCs w:val="24"/>
        </w:rPr>
      </w:pPr>
      <w:r w:rsidRPr="000C3D09">
        <w:rPr>
          <w:rFonts w:ascii="Garamond" w:hAnsi="Garamond"/>
          <w:sz w:val="24"/>
          <w:szCs w:val="24"/>
        </w:rPr>
        <w:t>Why choose SAP HANA?</w:t>
      </w:r>
    </w:p>
    <w:p w14:paraId="38168B5F" w14:textId="77777777" w:rsidR="006D7681" w:rsidRPr="000C3D09" w:rsidRDefault="006D7681" w:rsidP="006D7681">
      <w:pPr>
        <w:pStyle w:val="ListParagraph"/>
        <w:numPr>
          <w:ilvl w:val="1"/>
          <w:numId w:val="15"/>
        </w:numPr>
        <w:rPr>
          <w:rFonts w:ascii="Garamond" w:hAnsi="Garamond"/>
          <w:sz w:val="24"/>
          <w:szCs w:val="24"/>
        </w:rPr>
      </w:pPr>
      <w:r w:rsidRPr="000C3D09">
        <w:rPr>
          <w:rFonts w:ascii="Garamond" w:hAnsi="Garamond"/>
          <w:sz w:val="24"/>
          <w:szCs w:val="24"/>
        </w:rPr>
        <w:t>In-memory Strategy in SAP HANA</w:t>
      </w:r>
    </w:p>
    <w:p w14:paraId="53ED9354" w14:textId="77777777" w:rsidR="006D7681" w:rsidRPr="000C3D09" w:rsidRDefault="006D7681" w:rsidP="006D7681">
      <w:pPr>
        <w:pStyle w:val="ListParagraph"/>
        <w:numPr>
          <w:ilvl w:val="1"/>
          <w:numId w:val="15"/>
        </w:numPr>
        <w:rPr>
          <w:rFonts w:ascii="Garamond" w:hAnsi="Garamond"/>
          <w:sz w:val="24"/>
          <w:szCs w:val="24"/>
        </w:rPr>
      </w:pPr>
      <w:r w:rsidRPr="000C3D09">
        <w:rPr>
          <w:rFonts w:ascii="Garamond" w:hAnsi="Garamond"/>
          <w:sz w:val="24"/>
          <w:szCs w:val="24"/>
        </w:rPr>
        <w:t>SAP HANA Architecture</w:t>
      </w:r>
    </w:p>
    <w:p w14:paraId="5C39D2DC" w14:textId="77777777" w:rsidR="006D7681" w:rsidRPr="000C3D09" w:rsidRDefault="006D7681" w:rsidP="006D7681">
      <w:pPr>
        <w:pStyle w:val="ListParagraph"/>
        <w:numPr>
          <w:ilvl w:val="1"/>
          <w:numId w:val="15"/>
        </w:numPr>
        <w:rPr>
          <w:rFonts w:ascii="Garamond" w:hAnsi="Garamond"/>
          <w:sz w:val="24"/>
          <w:szCs w:val="24"/>
        </w:rPr>
      </w:pPr>
      <w:r w:rsidRPr="000C3D09">
        <w:rPr>
          <w:rFonts w:ascii="Garamond" w:hAnsi="Garamond"/>
          <w:sz w:val="24"/>
          <w:szCs w:val="24"/>
        </w:rPr>
        <w:t>Advantages, Disadvantages, comparisons</w:t>
      </w:r>
    </w:p>
    <w:p w14:paraId="315B177E" w14:textId="77777777" w:rsidR="006D7681" w:rsidRPr="000C3D09" w:rsidRDefault="006D7681" w:rsidP="006D7681">
      <w:pPr>
        <w:pStyle w:val="ListParagraph"/>
        <w:numPr>
          <w:ilvl w:val="1"/>
          <w:numId w:val="15"/>
        </w:numPr>
        <w:rPr>
          <w:rFonts w:ascii="Garamond" w:hAnsi="Garamond"/>
          <w:sz w:val="24"/>
          <w:szCs w:val="24"/>
        </w:rPr>
      </w:pPr>
      <w:r w:rsidRPr="000C3D09">
        <w:rPr>
          <w:rFonts w:ascii="Garamond" w:hAnsi="Garamond"/>
          <w:sz w:val="24"/>
          <w:szCs w:val="24"/>
        </w:rPr>
        <w:t>Column-Oriented Database</w:t>
      </w:r>
    </w:p>
    <w:p w14:paraId="0EA100E3" w14:textId="77777777" w:rsidR="006D7681" w:rsidRPr="000C3D09" w:rsidRDefault="006D7681" w:rsidP="006D7681">
      <w:pPr>
        <w:pStyle w:val="ListParagraph"/>
        <w:numPr>
          <w:ilvl w:val="1"/>
          <w:numId w:val="15"/>
        </w:numPr>
        <w:rPr>
          <w:rFonts w:ascii="Garamond" w:hAnsi="Garamond"/>
          <w:sz w:val="24"/>
          <w:szCs w:val="24"/>
        </w:rPr>
      </w:pPr>
      <w:r w:rsidRPr="000C3D09">
        <w:rPr>
          <w:rFonts w:ascii="Garamond" w:hAnsi="Garamond"/>
          <w:sz w:val="24"/>
          <w:szCs w:val="24"/>
        </w:rPr>
        <w:t>Data Compression Techniques for Columnar Data Storage</w:t>
      </w:r>
    </w:p>
    <w:p w14:paraId="51ABBC36" w14:textId="77777777" w:rsidR="006D7681" w:rsidRPr="000C3D09" w:rsidRDefault="006D7681" w:rsidP="006D7681">
      <w:pPr>
        <w:pStyle w:val="ListParagraph"/>
        <w:numPr>
          <w:ilvl w:val="1"/>
          <w:numId w:val="15"/>
        </w:numPr>
        <w:rPr>
          <w:rFonts w:ascii="Garamond" w:hAnsi="Garamond"/>
          <w:sz w:val="24"/>
          <w:szCs w:val="24"/>
        </w:rPr>
      </w:pPr>
      <w:r w:rsidRPr="000C3D09">
        <w:rPr>
          <w:rFonts w:ascii="Garamond" w:hAnsi="Garamond"/>
          <w:sz w:val="24"/>
          <w:szCs w:val="24"/>
        </w:rPr>
        <w:t>Real-time data processes or analysis</w:t>
      </w:r>
    </w:p>
    <w:p w14:paraId="446042DA" w14:textId="77777777" w:rsidR="006D7681" w:rsidRPr="000C3D09" w:rsidRDefault="006D7681" w:rsidP="006D7681">
      <w:pPr>
        <w:pStyle w:val="ListParagraph"/>
        <w:numPr>
          <w:ilvl w:val="1"/>
          <w:numId w:val="15"/>
        </w:numPr>
        <w:rPr>
          <w:rFonts w:ascii="Garamond" w:hAnsi="Garamond"/>
          <w:sz w:val="24"/>
          <w:szCs w:val="24"/>
        </w:rPr>
      </w:pPr>
      <w:r w:rsidRPr="000C3D09">
        <w:rPr>
          <w:rFonts w:ascii="Garamond" w:hAnsi="Garamond"/>
          <w:sz w:val="24"/>
          <w:szCs w:val="24"/>
        </w:rPr>
        <w:t>OLTP and OLAP with SAP HANA</w:t>
      </w:r>
    </w:p>
    <w:p w14:paraId="3BF179DD" w14:textId="77777777" w:rsidR="006D7681" w:rsidRPr="000C3D09" w:rsidRDefault="006D7681" w:rsidP="006D7681">
      <w:pPr>
        <w:pStyle w:val="ListParagraph"/>
        <w:numPr>
          <w:ilvl w:val="1"/>
          <w:numId w:val="15"/>
        </w:numPr>
        <w:rPr>
          <w:rFonts w:ascii="Garamond" w:hAnsi="Garamond"/>
          <w:sz w:val="24"/>
          <w:szCs w:val="24"/>
        </w:rPr>
      </w:pPr>
      <w:r w:rsidRPr="000C3D09">
        <w:rPr>
          <w:rFonts w:ascii="Garamond" w:hAnsi="Garamond"/>
          <w:sz w:val="24"/>
          <w:szCs w:val="24"/>
        </w:rPr>
        <w:t>Removal of Redundancy</w:t>
      </w:r>
    </w:p>
    <w:p w14:paraId="39DCF6DE" w14:textId="77777777" w:rsidR="006D7681" w:rsidRPr="000C3D09" w:rsidRDefault="006D7681" w:rsidP="006D7681">
      <w:pPr>
        <w:pStyle w:val="ListParagraph"/>
        <w:numPr>
          <w:ilvl w:val="1"/>
          <w:numId w:val="15"/>
        </w:numPr>
        <w:rPr>
          <w:rFonts w:ascii="Garamond" w:hAnsi="Garamond"/>
          <w:sz w:val="24"/>
          <w:szCs w:val="24"/>
        </w:rPr>
      </w:pPr>
      <w:r w:rsidRPr="000C3D09">
        <w:rPr>
          <w:rFonts w:ascii="Garamond" w:hAnsi="Garamond"/>
          <w:sz w:val="24"/>
          <w:szCs w:val="24"/>
        </w:rPr>
        <w:t>Multi-tenant database</w:t>
      </w:r>
    </w:p>
    <w:p w14:paraId="6CF7657B" w14:textId="77777777" w:rsidR="006D7681" w:rsidRPr="000C3D09" w:rsidRDefault="006D7681" w:rsidP="006D7681">
      <w:pPr>
        <w:pStyle w:val="ListParagraph"/>
        <w:numPr>
          <w:ilvl w:val="1"/>
          <w:numId w:val="16"/>
        </w:numPr>
        <w:rPr>
          <w:rFonts w:ascii="Garamond" w:hAnsi="Garamond"/>
          <w:sz w:val="24"/>
          <w:szCs w:val="24"/>
        </w:rPr>
      </w:pPr>
      <w:r w:rsidRPr="000C3D09">
        <w:rPr>
          <w:rFonts w:ascii="Garamond" w:hAnsi="Garamond"/>
          <w:sz w:val="24"/>
          <w:szCs w:val="24"/>
        </w:rPr>
        <w:t>Multi-server database</w:t>
      </w:r>
    </w:p>
    <w:p w14:paraId="69FD20C8" w14:textId="77777777" w:rsidR="006D7681" w:rsidRPr="000C3D09" w:rsidRDefault="006D7681" w:rsidP="006D7681">
      <w:pPr>
        <w:pStyle w:val="ListParagraph"/>
        <w:numPr>
          <w:ilvl w:val="0"/>
          <w:numId w:val="1"/>
        </w:numPr>
        <w:rPr>
          <w:rFonts w:ascii="Garamond" w:hAnsi="Garamond"/>
          <w:sz w:val="24"/>
          <w:szCs w:val="24"/>
        </w:rPr>
      </w:pPr>
      <w:r w:rsidRPr="000C3D09">
        <w:rPr>
          <w:rFonts w:ascii="Garamond" w:hAnsi="Garamond"/>
          <w:sz w:val="24"/>
          <w:szCs w:val="24"/>
        </w:rPr>
        <w:t>SAP S4 HANA</w:t>
      </w:r>
    </w:p>
    <w:p w14:paraId="2EDF97A9" w14:textId="77777777" w:rsidR="006D7681" w:rsidRPr="000C3D09" w:rsidRDefault="006D7681" w:rsidP="006D7681">
      <w:pPr>
        <w:pStyle w:val="ListParagraph"/>
        <w:numPr>
          <w:ilvl w:val="1"/>
          <w:numId w:val="17"/>
        </w:numPr>
        <w:rPr>
          <w:rFonts w:ascii="Garamond" w:hAnsi="Garamond"/>
          <w:sz w:val="24"/>
          <w:szCs w:val="24"/>
        </w:rPr>
      </w:pPr>
      <w:r w:rsidRPr="000C3D09">
        <w:rPr>
          <w:rFonts w:ascii="Garamond" w:hAnsi="Garamond"/>
          <w:sz w:val="24"/>
          <w:szCs w:val="24"/>
        </w:rPr>
        <w:lastRenderedPageBreak/>
        <w:t>Introduction</w:t>
      </w:r>
    </w:p>
    <w:p w14:paraId="52CA03A9" w14:textId="77777777" w:rsidR="006D7681" w:rsidRPr="000C3D09" w:rsidRDefault="006D7681" w:rsidP="006D7681">
      <w:pPr>
        <w:pStyle w:val="ListParagraph"/>
        <w:numPr>
          <w:ilvl w:val="1"/>
          <w:numId w:val="17"/>
        </w:numPr>
        <w:rPr>
          <w:rFonts w:ascii="Garamond" w:hAnsi="Garamond"/>
          <w:sz w:val="24"/>
          <w:szCs w:val="24"/>
        </w:rPr>
      </w:pPr>
      <w:r w:rsidRPr="000C3D09">
        <w:rPr>
          <w:rFonts w:ascii="Garamond" w:hAnsi="Garamond"/>
          <w:sz w:val="24"/>
          <w:szCs w:val="24"/>
        </w:rPr>
        <w:t>Key aspects of SAP S4 HANA</w:t>
      </w:r>
    </w:p>
    <w:p w14:paraId="2AFB5F5C" w14:textId="77777777" w:rsidR="006D7681" w:rsidRPr="000C3D09" w:rsidRDefault="006D7681" w:rsidP="006D7681">
      <w:pPr>
        <w:pStyle w:val="ListParagraph"/>
        <w:numPr>
          <w:ilvl w:val="1"/>
          <w:numId w:val="17"/>
        </w:numPr>
        <w:rPr>
          <w:rFonts w:ascii="Garamond" w:hAnsi="Garamond"/>
          <w:sz w:val="24"/>
          <w:szCs w:val="24"/>
        </w:rPr>
      </w:pPr>
      <w:r w:rsidRPr="000C3D09">
        <w:rPr>
          <w:rFonts w:ascii="Garamond" w:hAnsi="Garamond"/>
          <w:sz w:val="24"/>
          <w:szCs w:val="24"/>
        </w:rPr>
        <w:t>Native HANA capabilities</w:t>
      </w:r>
    </w:p>
    <w:p w14:paraId="088614A8" w14:textId="77777777" w:rsidR="006D7681" w:rsidRPr="000C3D09" w:rsidRDefault="006D7681" w:rsidP="006D7681">
      <w:pPr>
        <w:pStyle w:val="ListParagraph"/>
        <w:numPr>
          <w:ilvl w:val="1"/>
          <w:numId w:val="17"/>
        </w:numPr>
        <w:rPr>
          <w:rFonts w:ascii="Garamond" w:hAnsi="Garamond"/>
          <w:sz w:val="24"/>
          <w:szCs w:val="24"/>
        </w:rPr>
      </w:pPr>
      <w:r w:rsidRPr="000C3D09">
        <w:rPr>
          <w:rFonts w:ascii="Garamond" w:hAnsi="Garamond"/>
          <w:sz w:val="24"/>
          <w:szCs w:val="24"/>
        </w:rPr>
        <w:t>Choice of Deployment</w:t>
      </w:r>
    </w:p>
    <w:p w14:paraId="1AD32868" w14:textId="77777777" w:rsidR="006D7681" w:rsidRPr="000C3D09" w:rsidRDefault="006D7681" w:rsidP="006D7681">
      <w:pPr>
        <w:pStyle w:val="ListParagraph"/>
        <w:numPr>
          <w:ilvl w:val="1"/>
          <w:numId w:val="17"/>
        </w:numPr>
        <w:rPr>
          <w:rFonts w:ascii="Garamond" w:hAnsi="Garamond"/>
          <w:sz w:val="24"/>
          <w:szCs w:val="24"/>
        </w:rPr>
      </w:pPr>
      <w:r w:rsidRPr="000C3D09">
        <w:rPr>
          <w:rFonts w:ascii="Garamond" w:hAnsi="Garamond"/>
          <w:sz w:val="24"/>
          <w:szCs w:val="24"/>
        </w:rPr>
        <w:t>Business Benefits of SAP S4 HANA</w:t>
      </w:r>
    </w:p>
    <w:p w14:paraId="31C1DA2D" w14:textId="77777777" w:rsidR="006D7681" w:rsidRPr="000C3D09" w:rsidRDefault="006D7681" w:rsidP="006D7681">
      <w:pPr>
        <w:pStyle w:val="ListParagraph"/>
        <w:numPr>
          <w:ilvl w:val="1"/>
          <w:numId w:val="17"/>
        </w:numPr>
        <w:rPr>
          <w:rFonts w:ascii="Garamond" w:hAnsi="Garamond"/>
          <w:sz w:val="24"/>
          <w:szCs w:val="24"/>
        </w:rPr>
      </w:pPr>
      <w:r w:rsidRPr="000C3D09">
        <w:rPr>
          <w:rFonts w:ascii="Garamond" w:hAnsi="Garamond"/>
          <w:sz w:val="24"/>
          <w:szCs w:val="24"/>
        </w:rPr>
        <w:t>Product Portfolio of SAP S4 HANA</w:t>
      </w:r>
    </w:p>
    <w:p w14:paraId="74DBB341" w14:textId="77777777" w:rsidR="006D7681" w:rsidRPr="000C3D09" w:rsidRDefault="006D7681" w:rsidP="006D7681">
      <w:pPr>
        <w:pStyle w:val="ListParagraph"/>
        <w:numPr>
          <w:ilvl w:val="1"/>
          <w:numId w:val="17"/>
        </w:numPr>
        <w:rPr>
          <w:rFonts w:ascii="Garamond" w:hAnsi="Garamond"/>
          <w:sz w:val="24"/>
          <w:szCs w:val="24"/>
        </w:rPr>
      </w:pPr>
      <w:r w:rsidRPr="000C3D09">
        <w:rPr>
          <w:rFonts w:ascii="Garamond" w:hAnsi="Garamond"/>
          <w:sz w:val="24"/>
          <w:szCs w:val="24"/>
        </w:rPr>
        <w:t>Summary</w:t>
      </w:r>
    </w:p>
    <w:p w14:paraId="2B78CCAF" w14:textId="77777777" w:rsidR="006D7681" w:rsidRPr="000C3D09" w:rsidRDefault="006D7681" w:rsidP="006D7681">
      <w:pPr>
        <w:rPr>
          <w:rFonts w:ascii="Garamond" w:hAnsi="Garamond"/>
          <w:b/>
          <w:bCs/>
          <w:sz w:val="28"/>
          <w:szCs w:val="28"/>
        </w:rPr>
      </w:pPr>
      <w:r w:rsidRPr="000C3D09">
        <w:rPr>
          <w:rFonts w:ascii="Garamond" w:hAnsi="Garamond"/>
          <w:b/>
          <w:bCs/>
          <w:sz w:val="28"/>
          <w:szCs w:val="28"/>
        </w:rPr>
        <w:t>Module 2: SAP S4 HANA Finance Overview</w:t>
      </w:r>
    </w:p>
    <w:p w14:paraId="54512A04" w14:textId="77777777" w:rsidR="006D7681" w:rsidRPr="000C3D09" w:rsidRDefault="006D7681" w:rsidP="006D7681">
      <w:pPr>
        <w:pStyle w:val="ListParagraph"/>
        <w:numPr>
          <w:ilvl w:val="0"/>
          <w:numId w:val="3"/>
        </w:numPr>
        <w:rPr>
          <w:rFonts w:ascii="Garamond" w:hAnsi="Garamond"/>
          <w:sz w:val="24"/>
          <w:szCs w:val="24"/>
        </w:rPr>
      </w:pPr>
      <w:r w:rsidRPr="000C3D09">
        <w:rPr>
          <w:rFonts w:ascii="Garamond" w:hAnsi="Garamond"/>
          <w:sz w:val="24"/>
          <w:szCs w:val="24"/>
        </w:rPr>
        <w:t>What is Simple Finance?</w:t>
      </w:r>
    </w:p>
    <w:p w14:paraId="48C5D07E" w14:textId="77777777" w:rsidR="006D7681" w:rsidRPr="000C3D09" w:rsidRDefault="006D7681" w:rsidP="006D7681">
      <w:pPr>
        <w:pStyle w:val="ListParagraph"/>
        <w:numPr>
          <w:ilvl w:val="0"/>
          <w:numId w:val="3"/>
        </w:numPr>
        <w:rPr>
          <w:rFonts w:ascii="Garamond" w:hAnsi="Garamond"/>
          <w:sz w:val="24"/>
          <w:szCs w:val="24"/>
        </w:rPr>
      </w:pPr>
      <w:r w:rsidRPr="000C3D09">
        <w:rPr>
          <w:rFonts w:ascii="Garamond" w:hAnsi="Garamond"/>
          <w:sz w:val="24"/>
          <w:szCs w:val="24"/>
        </w:rPr>
        <w:t>Introduction to SAP S4 HANA Simple Finance</w:t>
      </w:r>
    </w:p>
    <w:p w14:paraId="67DC40F8" w14:textId="77777777" w:rsidR="006D7681" w:rsidRPr="000C3D09" w:rsidRDefault="006D7681" w:rsidP="006D7681">
      <w:pPr>
        <w:pStyle w:val="ListParagraph"/>
        <w:numPr>
          <w:ilvl w:val="1"/>
          <w:numId w:val="18"/>
        </w:numPr>
        <w:rPr>
          <w:rFonts w:ascii="Garamond" w:hAnsi="Garamond"/>
          <w:sz w:val="24"/>
          <w:szCs w:val="24"/>
        </w:rPr>
      </w:pPr>
      <w:r w:rsidRPr="000C3D09">
        <w:rPr>
          <w:rFonts w:ascii="Garamond" w:hAnsi="Garamond"/>
          <w:sz w:val="24"/>
          <w:szCs w:val="24"/>
        </w:rPr>
        <w:t>S4 Finance 1809</w:t>
      </w:r>
    </w:p>
    <w:p w14:paraId="07B56A13" w14:textId="77777777" w:rsidR="006D7681" w:rsidRPr="000C3D09" w:rsidRDefault="006D7681" w:rsidP="006D7681">
      <w:pPr>
        <w:pStyle w:val="ListParagraph"/>
        <w:numPr>
          <w:ilvl w:val="1"/>
          <w:numId w:val="18"/>
        </w:numPr>
        <w:rPr>
          <w:rFonts w:ascii="Garamond" w:hAnsi="Garamond"/>
          <w:sz w:val="24"/>
          <w:szCs w:val="24"/>
        </w:rPr>
      </w:pPr>
      <w:r w:rsidRPr="000C3D09">
        <w:rPr>
          <w:rFonts w:ascii="Garamond" w:hAnsi="Garamond"/>
          <w:sz w:val="24"/>
          <w:szCs w:val="24"/>
        </w:rPr>
        <w:t>S4 Finance 1909</w:t>
      </w:r>
    </w:p>
    <w:p w14:paraId="55B317AB" w14:textId="77777777" w:rsidR="006D7681" w:rsidRPr="000C3D09" w:rsidRDefault="006D7681" w:rsidP="006D7681">
      <w:pPr>
        <w:pStyle w:val="ListParagraph"/>
        <w:numPr>
          <w:ilvl w:val="0"/>
          <w:numId w:val="3"/>
        </w:numPr>
        <w:rPr>
          <w:rFonts w:ascii="Garamond" w:hAnsi="Garamond"/>
          <w:sz w:val="24"/>
          <w:szCs w:val="24"/>
        </w:rPr>
      </w:pPr>
      <w:r w:rsidRPr="000C3D09">
        <w:rPr>
          <w:rFonts w:ascii="Garamond" w:hAnsi="Garamond"/>
          <w:sz w:val="24"/>
          <w:szCs w:val="24"/>
        </w:rPr>
        <w:t>Outlining SAP S4 HANA Simple Finance</w:t>
      </w:r>
    </w:p>
    <w:p w14:paraId="529FE0DF" w14:textId="77777777" w:rsidR="006D7681" w:rsidRPr="000C3D09" w:rsidRDefault="006D7681" w:rsidP="006D7681">
      <w:pPr>
        <w:pStyle w:val="ListParagraph"/>
        <w:numPr>
          <w:ilvl w:val="0"/>
          <w:numId w:val="3"/>
        </w:numPr>
        <w:rPr>
          <w:rFonts w:ascii="Garamond" w:hAnsi="Garamond"/>
          <w:sz w:val="24"/>
          <w:szCs w:val="24"/>
        </w:rPr>
      </w:pPr>
      <w:r w:rsidRPr="000C3D09">
        <w:rPr>
          <w:rFonts w:ascii="Garamond" w:hAnsi="Garamond"/>
          <w:sz w:val="24"/>
          <w:szCs w:val="24"/>
        </w:rPr>
        <w:t>Characteristics of SAP S4 HANA Finance</w:t>
      </w:r>
    </w:p>
    <w:p w14:paraId="5A82BE7A" w14:textId="77777777" w:rsidR="006D7681" w:rsidRPr="000C3D09" w:rsidRDefault="006D7681" w:rsidP="006D7681">
      <w:pPr>
        <w:pStyle w:val="ListParagraph"/>
        <w:numPr>
          <w:ilvl w:val="0"/>
          <w:numId w:val="3"/>
        </w:numPr>
        <w:rPr>
          <w:rFonts w:ascii="Garamond" w:hAnsi="Garamond"/>
          <w:sz w:val="24"/>
          <w:szCs w:val="24"/>
        </w:rPr>
      </w:pPr>
      <w:r w:rsidRPr="000C3D09">
        <w:rPr>
          <w:rFonts w:ascii="Garamond" w:hAnsi="Garamond"/>
          <w:sz w:val="24"/>
          <w:szCs w:val="24"/>
        </w:rPr>
        <w:t>Functionalities of SAP S4 HANA Finance</w:t>
      </w:r>
    </w:p>
    <w:p w14:paraId="64D224A3" w14:textId="77777777" w:rsidR="006D7681" w:rsidRPr="000C3D09" w:rsidRDefault="006D7681" w:rsidP="006D7681">
      <w:pPr>
        <w:pStyle w:val="ListParagraph"/>
        <w:numPr>
          <w:ilvl w:val="0"/>
          <w:numId w:val="3"/>
        </w:numPr>
        <w:rPr>
          <w:rFonts w:ascii="Garamond" w:hAnsi="Garamond"/>
          <w:sz w:val="24"/>
          <w:szCs w:val="24"/>
        </w:rPr>
      </w:pPr>
      <w:r w:rsidRPr="000C3D09">
        <w:rPr>
          <w:rFonts w:ascii="Garamond" w:hAnsi="Garamond"/>
          <w:sz w:val="24"/>
          <w:szCs w:val="24"/>
        </w:rPr>
        <w:t>Key areas of innovation in SAP S4 HANA Finance</w:t>
      </w:r>
    </w:p>
    <w:p w14:paraId="6CD464A4" w14:textId="77777777" w:rsidR="006D7681" w:rsidRPr="000C3D09" w:rsidRDefault="006D7681" w:rsidP="006D7681">
      <w:pPr>
        <w:pStyle w:val="ListParagraph"/>
        <w:numPr>
          <w:ilvl w:val="0"/>
          <w:numId w:val="3"/>
        </w:numPr>
        <w:rPr>
          <w:rFonts w:ascii="Garamond" w:hAnsi="Garamond"/>
          <w:sz w:val="24"/>
          <w:szCs w:val="24"/>
        </w:rPr>
      </w:pPr>
      <w:r w:rsidRPr="000C3D09">
        <w:rPr>
          <w:rFonts w:ascii="Garamond" w:hAnsi="Garamond"/>
          <w:sz w:val="24"/>
          <w:szCs w:val="24"/>
        </w:rPr>
        <w:t>In-memory strategy in SAP S4 HANA Finance</w:t>
      </w:r>
    </w:p>
    <w:p w14:paraId="2B25E935" w14:textId="77777777" w:rsidR="006D7681" w:rsidRPr="000C3D09" w:rsidRDefault="006D7681" w:rsidP="006D7681">
      <w:pPr>
        <w:pStyle w:val="ListParagraph"/>
        <w:numPr>
          <w:ilvl w:val="0"/>
          <w:numId w:val="3"/>
        </w:numPr>
        <w:rPr>
          <w:rFonts w:ascii="Garamond" w:hAnsi="Garamond"/>
          <w:sz w:val="24"/>
          <w:szCs w:val="24"/>
        </w:rPr>
      </w:pPr>
      <w:r w:rsidRPr="000C3D09">
        <w:rPr>
          <w:rFonts w:ascii="Garamond" w:hAnsi="Garamond"/>
          <w:sz w:val="24"/>
          <w:szCs w:val="24"/>
        </w:rPr>
        <w:t>Storage Options in SAP S4 HANA Finance</w:t>
      </w:r>
    </w:p>
    <w:p w14:paraId="68705305" w14:textId="77777777" w:rsidR="006D7681" w:rsidRPr="000C3D09" w:rsidRDefault="006D7681" w:rsidP="006D7681">
      <w:pPr>
        <w:pStyle w:val="ListParagraph"/>
        <w:numPr>
          <w:ilvl w:val="1"/>
          <w:numId w:val="19"/>
        </w:numPr>
        <w:rPr>
          <w:rFonts w:ascii="Garamond" w:hAnsi="Garamond"/>
          <w:sz w:val="24"/>
          <w:szCs w:val="24"/>
        </w:rPr>
      </w:pPr>
      <w:r w:rsidRPr="000C3D09">
        <w:rPr>
          <w:rFonts w:ascii="Garamond" w:hAnsi="Garamond"/>
          <w:sz w:val="24"/>
          <w:szCs w:val="24"/>
        </w:rPr>
        <w:t>Row store options</w:t>
      </w:r>
    </w:p>
    <w:p w14:paraId="382DCC92" w14:textId="77777777" w:rsidR="006D7681" w:rsidRPr="000C3D09" w:rsidRDefault="006D7681" w:rsidP="006D7681">
      <w:pPr>
        <w:pStyle w:val="ListParagraph"/>
        <w:numPr>
          <w:ilvl w:val="1"/>
          <w:numId w:val="19"/>
        </w:numPr>
        <w:rPr>
          <w:rFonts w:ascii="Garamond" w:hAnsi="Garamond"/>
          <w:sz w:val="24"/>
          <w:szCs w:val="24"/>
        </w:rPr>
      </w:pPr>
      <w:r w:rsidRPr="000C3D09">
        <w:rPr>
          <w:rFonts w:ascii="Garamond" w:hAnsi="Garamond"/>
          <w:sz w:val="24"/>
          <w:szCs w:val="24"/>
        </w:rPr>
        <w:t>Column store options</w:t>
      </w:r>
    </w:p>
    <w:p w14:paraId="500DCA24" w14:textId="77777777" w:rsidR="006D7681" w:rsidRPr="000C3D09" w:rsidRDefault="006D7681" w:rsidP="006D7681">
      <w:pPr>
        <w:pStyle w:val="ListParagraph"/>
        <w:numPr>
          <w:ilvl w:val="1"/>
          <w:numId w:val="19"/>
        </w:numPr>
        <w:rPr>
          <w:rFonts w:ascii="Garamond" w:hAnsi="Garamond"/>
          <w:sz w:val="24"/>
          <w:szCs w:val="24"/>
        </w:rPr>
      </w:pPr>
      <w:r w:rsidRPr="000C3D09">
        <w:rPr>
          <w:rFonts w:ascii="Garamond" w:hAnsi="Garamond"/>
          <w:sz w:val="24"/>
          <w:szCs w:val="24"/>
        </w:rPr>
        <w:t>Row store vs column store</w:t>
      </w:r>
    </w:p>
    <w:p w14:paraId="3C109D65" w14:textId="77777777" w:rsidR="006D7681" w:rsidRPr="000C3D09" w:rsidRDefault="006D7681" w:rsidP="006D7681">
      <w:pPr>
        <w:pStyle w:val="ListParagraph"/>
        <w:numPr>
          <w:ilvl w:val="0"/>
          <w:numId w:val="3"/>
        </w:numPr>
        <w:rPr>
          <w:rFonts w:ascii="Garamond" w:hAnsi="Garamond"/>
          <w:sz w:val="24"/>
          <w:szCs w:val="24"/>
        </w:rPr>
      </w:pPr>
      <w:r w:rsidRPr="000C3D09">
        <w:rPr>
          <w:rFonts w:ascii="Garamond" w:hAnsi="Garamond"/>
          <w:sz w:val="24"/>
          <w:szCs w:val="24"/>
        </w:rPr>
        <w:t xml:space="preserve">View in SAP S4 HANA Finance </w:t>
      </w:r>
    </w:p>
    <w:p w14:paraId="64730F1F" w14:textId="77777777" w:rsidR="006D7681" w:rsidRPr="000C3D09" w:rsidRDefault="006D7681" w:rsidP="006D7681">
      <w:pPr>
        <w:pStyle w:val="ListParagraph"/>
        <w:numPr>
          <w:ilvl w:val="1"/>
          <w:numId w:val="20"/>
        </w:numPr>
        <w:rPr>
          <w:rFonts w:ascii="Garamond" w:hAnsi="Garamond"/>
          <w:sz w:val="24"/>
          <w:szCs w:val="24"/>
        </w:rPr>
      </w:pPr>
      <w:r w:rsidRPr="000C3D09">
        <w:rPr>
          <w:rFonts w:ascii="Garamond" w:hAnsi="Garamond"/>
          <w:sz w:val="24"/>
          <w:szCs w:val="24"/>
        </w:rPr>
        <w:t>Analytics View</w:t>
      </w:r>
    </w:p>
    <w:p w14:paraId="2D17F387" w14:textId="77777777" w:rsidR="006D7681" w:rsidRPr="000C3D09" w:rsidRDefault="006D7681" w:rsidP="006D7681">
      <w:pPr>
        <w:pStyle w:val="ListParagraph"/>
        <w:numPr>
          <w:ilvl w:val="1"/>
          <w:numId w:val="20"/>
        </w:numPr>
        <w:rPr>
          <w:rFonts w:ascii="Garamond" w:hAnsi="Garamond"/>
          <w:sz w:val="24"/>
          <w:szCs w:val="24"/>
        </w:rPr>
      </w:pPr>
      <w:r w:rsidRPr="000C3D09">
        <w:rPr>
          <w:rFonts w:ascii="Garamond" w:hAnsi="Garamond"/>
          <w:sz w:val="24"/>
          <w:szCs w:val="24"/>
        </w:rPr>
        <w:t>Calculation View</w:t>
      </w:r>
    </w:p>
    <w:p w14:paraId="0AE63EAA" w14:textId="77777777" w:rsidR="006D7681" w:rsidRPr="000C3D09" w:rsidRDefault="006D7681" w:rsidP="006D7681">
      <w:pPr>
        <w:rPr>
          <w:rFonts w:ascii="Garamond" w:hAnsi="Garamond"/>
          <w:b/>
          <w:bCs/>
          <w:sz w:val="28"/>
          <w:szCs w:val="28"/>
        </w:rPr>
      </w:pPr>
      <w:r w:rsidRPr="000C3D09">
        <w:rPr>
          <w:rFonts w:ascii="Garamond" w:hAnsi="Garamond"/>
          <w:b/>
          <w:bCs/>
          <w:sz w:val="28"/>
          <w:szCs w:val="28"/>
        </w:rPr>
        <w:t>Module 3: SAP S4 HANA Simple Finance Add-On</w:t>
      </w:r>
    </w:p>
    <w:p w14:paraId="3DFEB136" w14:textId="77777777" w:rsidR="006D7681" w:rsidRPr="000C3D09" w:rsidRDefault="006D7681" w:rsidP="006D7681">
      <w:pPr>
        <w:pStyle w:val="ListParagraph"/>
        <w:numPr>
          <w:ilvl w:val="0"/>
          <w:numId w:val="4"/>
        </w:numPr>
        <w:rPr>
          <w:rFonts w:ascii="Garamond" w:hAnsi="Garamond"/>
          <w:sz w:val="24"/>
          <w:szCs w:val="24"/>
        </w:rPr>
      </w:pPr>
      <w:r w:rsidRPr="000C3D09">
        <w:rPr>
          <w:rFonts w:ascii="Garamond" w:hAnsi="Garamond"/>
          <w:sz w:val="24"/>
          <w:szCs w:val="24"/>
        </w:rPr>
        <w:t>Technical Overview of the Implementation Prerequisites</w:t>
      </w:r>
    </w:p>
    <w:p w14:paraId="6EE139F5" w14:textId="77777777" w:rsidR="006D7681" w:rsidRPr="000C3D09" w:rsidRDefault="006D7681" w:rsidP="006D7681">
      <w:pPr>
        <w:pStyle w:val="ListParagraph"/>
        <w:numPr>
          <w:ilvl w:val="0"/>
          <w:numId w:val="4"/>
        </w:numPr>
        <w:rPr>
          <w:rFonts w:ascii="Garamond" w:hAnsi="Garamond"/>
          <w:sz w:val="24"/>
          <w:szCs w:val="24"/>
        </w:rPr>
      </w:pPr>
      <w:r w:rsidRPr="000C3D09">
        <w:rPr>
          <w:rFonts w:ascii="Garamond" w:hAnsi="Garamond"/>
          <w:sz w:val="24"/>
          <w:szCs w:val="24"/>
        </w:rPr>
        <w:t>S4 HANA Simple Finance Architecture</w:t>
      </w:r>
    </w:p>
    <w:p w14:paraId="517967EF" w14:textId="77777777" w:rsidR="006D7681" w:rsidRPr="000C3D09" w:rsidRDefault="006D7681" w:rsidP="006D7681">
      <w:pPr>
        <w:pStyle w:val="ListParagraph"/>
        <w:numPr>
          <w:ilvl w:val="0"/>
          <w:numId w:val="4"/>
        </w:numPr>
        <w:rPr>
          <w:rFonts w:ascii="Garamond" w:hAnsi="Garamond"/>
          <w:sz w:val="24"/>
          <w:szCs w:val="24"/>
        </w:rPr>
      </w:pPr>
      <w:r w:rsidRPr="000C3D09">
        <w:rPr>
          <w:rFonts w:ascii="Garamond" w:hAnsi="Garamond"/>
          <w:sz w:val="24"/>
          <w:szCs w:val="24"/>
        </w:rPr>
        <w:t>Analyzing &amp; Customizing the Universal Journal in SAP</w:t>
      </w:r>
    </w:p>
    <w:p w14:paraId="39952673" w14:textId="77777777" w:rsidR="006D7681" w:rsidRPr="000C3D09" w:rsidRDefault="006D7681" w:rsidP="006D7681">
      <w:pPr>
        <w:pStyle w:val="ListParagraph"/>
        <w:numPr>
          <w:ilvl w:val="0"/>
          <w:numId w:val="4"/>
        </w:numPr>
        <w:rPr>
          <w:rFonts w:ascii="Garamond" w:hAnsi="Garamond"/>
          <w:sz w:val="24"/>
          <w:szCs w:val="24"/>
        </w:rPr>
      </w:pPr>
      <w:r w:rsidRPr="000C3D09">
        <w:rPr>
          <w:rFonts w:ascii="Garamond" w:hAnsi="Garamond"/>
          <w:sz w:val="24"/>
          <w:szCs w:val="24"/>
        </w:rPr>
        <w:t>Analyzing SAP Central Finance</w:t>
      </w:r>
    </w:p>
    <w:p w14:paraId="29F0CF76" w14:textId="77777777" w:rsidR="006D7681" w:rsidRPr="000C3D09" w:rsidRDefault="006D7681" w:rsidP="006D7681">
      <w:pPr>
        <w:pStyle w:val="ListParagraph"/>
        <w:numPr>
          <w:ilvl w:val="0"/>
          <w:numId w:val="4"/>
        </w:numPr>
        <w:rPr>
          <w:rFonts w:ascii="Garamond" w:hAnsi="Garamond"/>
          <w:sz w:val="24"/>
          <w:szCs w:val="24"/>
        </w:rPr>
      </w:pPr>
      <w:r w:rsidRPr="000C3D09">
        <w:rPr>
          <w:rFonts w:ascii="Garamond" w:hAnsi="Garamond"/>
          <w:sz w:val="24"/>
          <w:szCs w:val="24"/>
        </w:rPr>
        <w:t>Providing an overview of Reporting Options</w:t>
      </w:r>
    </w:p>
    <w:p w14:paraId="1653B8DD" w14:textId="77777777" w:rsidR="006D7681" w:rsidRPr="000C3D09" w:rsidRDefault="006D7681" w:rsidP="006D7681">
      <w:pPr>
        <w:pStyle w:val="ListParagraph"/>
        <w:numPr>
          <w:ilvl w:val="0"/>
          <w:numId w:val="4"/>
        </w:numPr>
        <w:rPr>
          <w:rFonts w:ascii="Garamond" w:hAnsi="Garamond"/>
          <w:sz w:val="24"/>
          <w:szCs w:val="24"/>
        </w:rPr>
      </w:pPr>
      <w:r w:rsidRPr="000C3D09">
        <w:rPr>
          <w:rFonts w:ascii="Garamond" w:hAnsi="Garamond"/>
          <w:sz w:val="24"/>
          <w:szCs w:val="24"/>
        </w:rPr>
        <w:t>SAP Simple Finance – Central Finance</w:t>
      </w:r>
    </w:p>
    <w:p w14:paraId="24E7A558" w14:textId="77777777" w:rsidR="006D7681" w:rsidRPr="000C3D09" w:rsidRDefault="006D7681" w:rsidP="006D7681">
      <w:pPr>
        <w:pStyle w:val="ListParagraph"/>
        <w:numPr>
          <w:ilvl w:val="0"/>
          <w:numId w:val="4"/>
        </w:numPr>
        <w:rPr>
          <w:rFonts w:ascii="Garamond" w:hAnsi="Garamond"/>
          <w:sz w:val="24"/>
          <w:szCs w:val="24"/>
        </w:rPr>
      </w:pPr>
      <w:r w:rsidRPr="000C3D09">
        <w:rPr>
          <w:rFonts w:ascii="Garamond" w:hAnsi="Garamond"/>
          <w:sz w:val="24"/>
          <w:szCs w:val="24"/>
        </w:rPr>
        <w:t>SAP FIORI</w:t>
      </w:r>
    </w:p>
    <w:p w14:paraId="65BED724" w14:textId="77777777" w:rsidR="006D7681" w:rsidRPr="000C3D09" w:rsidRDefault="006D7681" w:rsidP="006D7681">
      <w:pPr>
        <w:pStyle w:val="ListParagraph"/>
        <w:numPr>
          <w:ilvl w:val="1"/>
          <w:numId w:val="21"/>
        </w:numPr>
        <w:rPr>
          <w:rFonts w:ascii="Garamond" w:hAnsi="Garamond"/>
          <w:sz w:val="24"/>
          <w:szCs w:val="24"/>
        </w:rPr>
      </w:pPr>
      <w:r w:rsidRPr="000C3D09">
        <w:rPr>
          <w:rFonts w:ascii="Garamond" w:hAnsi="Garamond"/>
          <w:sz w:val="24"/>
          <w:szCs w:val="24"/>
        </w:rPr>
        <w:t>Introduction</w:t>
      </w:r>
    </w:p>
    <w:p w14:paraId="6550666E" w14:textId="77777777" w:rsidR="006D7681" w:rsidRPr="000C3D09" w:rsidRDefault="006D7681" w:rsidP="006D7681">
      <w:pPr>
        <w:pStyle w:val="ListParagraph"/>
        <w:numPr>
          <w:ilvl w:val="1"/>
          <w:numId w:val="21"/>
        </w:numPr>
        <w:rPr>
          <w:rFonts w:ascii="Garamond" w:hAnsi="Garamond"/>
          <w:sz w:val="24"/>
          <w:szCs w:val="24"/>
        </w:rPr>
      </w:pPr>
      <w:r w:rsidRPr="000C3D09">
        <w:rPr>
          <w:rFonts w:ascii="Garamond" w:hAnsi="Garamond"/>
          <w:sz w:val="24"/>
          <w:szCs w:val="24"/>
        </w:rPr>
        <w:t xml:space="preserve">Characteristics </w:t>
      </w:r>
    </w:p>
    <w:p w14:paraId="58766872" w14:textId="77777777" w:rsidR="006D7681" w:rsidRPr="000C3D09" w:rsidRDefault="006D7681" w:rsidP="006D7681">
      <w:pPr>
        <w:pStyle w:val="ListParagraph"/>
        <w:numPr>
          <w:ilvl w:val="1"/>
          <w:numId w:val="21"/>
        </w:numPr>
        <w:rPr>
          <w:rFonts w:ascii="Garamond" w:hAnsi="Garamond"/>
          <w:sz w:val="24"/>
          <w:szCs w:val="24"/>
        </w:rPr>
      </w:pPr>
      <w:r w:rsidRPr="000C3D09">
        <w:rPr>
          <w:rFonts w:ascii="Garamond" w:hAnsi="Garamond"/>
          <w:sz w:val="24"/>
          <w:szCs w:val="24"/>
        </w:rPr>
        <w:t>Design Philosophy</w:t>
      </w:r>
    </w:p>
    <w:p w14:paraId="5191B920" w14:textId="77777777" w:rsidR="006D7681" w:rsidRPr="000C3D09" w:rsidRDefault="006D7681" w:rsidP="006D7681">
      <w:pPr>
        <w:pStyle w:val="ListParagraph"/>
        <w:numPr>
          <w:ilvl w:val="1"/>
          <w:numId w:val="21"/>
        </w:numPr>
        <w:rPr>
          <w:rFonts w:ascii="Garamond" w:hAnsi="Garamond"/>
          <w:sz w:val="24"/>
          <w:szCs w:val="24"/>
        </w:rPr>
      </w:pPr>
      <w:r w:rsidRPr="000C3D09">
        <w:rPr>
          <w:rFonts w:ascii="Garamond" w:hAnsi="Garamond"/>
          <w:sz w:val="24"/>
          <w:szCs w:val="24"/>
        </w:rPr>
        <w:t>Design Principles</w:t>
      </w:r>
    </w:p>
    <w:p w14:paraId="5E77E70D" w14:textId="77777777" w:rsidR="006D7681" w:rsidRPr="000C3D09" w:rsidRDefault="006D7681" w:rsidP="006D7681">
      <w:pPr>
        <w:pStyle w:val="ListParagraph"/>
        <w:numPr>
          <w:ilvl w:val="1"/>
          <w:numId w:val="21"/>
        </w:numPr>
        <w:rPr>
          <w:rFonts w:ascii="Garamond" w:hAnsi="Garamond"/>
          <w:sz w:val="24"/>
          <w:szCs w:val="24"/>
        </w:rPr>
      </w:pPr>
      <w:r w:rsidRPr="000C3D09">
        <w:rPr>
          <w:rFonts w:ascii="Garamond" w:hAnsi="Garamond"/>
          <w:sz w:val="24"/>
          <w:szCs w:val="24"/>
        </w:rPr>
        <w:t>Launchpad</w:t>
      </w:r>
    </w:p>
    <w:p w14:paraId="38E7C32D" w14:textId="77777777" w:rsidR="006D7681" w:rsidRPr="000C3D09" w:rsidRDefault="006D7681" w:rsidP="006D7681">
      <w:pPr>
        <w:pStyle w:val="ListParagraph"/>
        <w:numPr>
          <w:ilvl w:val="1"/>
          <w:numId w:val="21"/>
        </w:numPr>
        <w:rPr>
          <w:rFonts w:ascii="Garamond" w:hAnsi="Garamond"/>
          <w:sz w:val="24"/>
          <w:szCs w:val="24"/>
        </w:rPr>
      </w:pPr>
      <w:r w:rsidRPr="000C3D09">
        <w:rPr>
          <w:rFonts w:ascii="Garamond" w:hAnsi="Garamond"/>
          <w:sz w:val="24"/>
          <w:szCs w:val="24"/>
        </w:rPr>
        <w:t>Application Types</w:t>
      </w:r>
    </w:p>
    <w:p w14:paraId="2E376CF1" w14:textId="77777777" w:rsidR="006D7681" w:rsidRPr="000C3D09" w:rsidRDefault="006D7681" w:rsidP="006D7681">
      <w:pPr>
        <w:pStyle w:val="ListParagraph"/>
        <w:numPr>
          <w:ilvl w:val="1"/>
          <w:numId w:val="21"/>
        </w:numPr>
        <w:rPr>
          <w:rFonts w:ascii="Garamond" w:hAnsi="Garamond"/>
          <w:sz w:val="24"/>
          <w:szCs w:val="24"/>
        </w:rPr>
      </w:pPr>
      <w:r w:rsidRPr="000C3D09">
        <w:rPr>
          <w:rFonts w:ascii="Garamond" w:hAnsi="Garamond"/>
          <w:sz w:val="24"/>
          <w:szCs w:val="24"/>
        </w:rPr>
        <w:t>Options for SAP FIORI Applications</w:t>
      </w:r>
    </w:p>
    <w:p w14:paraId="1F5B19FE" w14:textId="77777777" w:rsidR="006D7681" w:rsidRPr="000C3D09" w:rsidRDefault="006D7681" w:rsidP="006D7681">
      <w:pPr>
        <w:pStyle w:val="ListParagraph"/>
        <w:numPr>
          <w:ilvl w:val="1"/>
          <w:numId w:val="21"/>
        </w:numPr>
        <w:rPr>
          <w:rFonts w:ascii="Garamond" w:hAnsi="Garamond"/>
          <w:sz w:val="24"/>
          <w:szCs w:val="24"/>
        </w:rPr>
      </w:pPr>
      <w:r w:rsidRPr="000C3D09">
        <w:rPr>
          <w:rFonts w:ascii="Garamond" w:hAnsi="Garamond"/>
          <w:sz w:val="24"/>
          <w:szCs w:val="24"/>
        </w:rPr>
        <w:t>Requirements to learn SAP FIORI</w:t>
      </w:r>
    </w:p>
    <w:p w14:paraId="0500E0D8" w14:textId="77777777" w:rsidR="006D7681" w:rsidRPr="000C3D09" w:rsidRDefault="006D7681" w:rsidP="006D7681">
      <w:pPr>
        <w:pStyle w:val="ListParagraph"/>
        <w:numPr>
          <w:ilvl w:val="1"/>
          <w:numId w:val="21"/>
        </w:numPr>
        <w:rPr>
          <w:rFonts w:ascii="Garamond" w:hAnsi="Garamond"/>
          <w:sz w:val="24"/>
          <w:szCs w:val="24"/>
        </w:rPr>
      </w:pPr>
      <w:r w:rsidRPr="000C3D09">
        <w:rPr>
          <w:rFonts w:ascii="Garamond" w:hAnsi="Garamond"/>
          <w:sz w:val="24"/>
          <w:szCs w:val="24"/>
        </w:rPr>
        <w:t>SAP FIORI Architecture</w:t>
      </w:r>
    </w:p>
    <w:p w14:paraId="0DBE8175" w14:textId="77777777" w:rsidR="006D7681" w:rsidRPr="000C3D09" w:rsidRDefault="006D7681" w:rsidP="006D7681">
      <w:pPr>
        <w:pStyle w:val="ListParagraph"/>
        <w:numPr>
          <w:ilvl w:val="1"/>
          <w:numId w:val="21"/>
        </w:numPr>
        <w:rPr>
          <w:rFonts w:ascii="Garamond" w:hAnsi="Garamond"/>
          <w:sz w:val="24"/>
          <w:szCs w:val="24"/>
        </w:rPr>
      </w:pPr>
      <w:r w:rsidRPr="000C3D09">
        <w:rPr>
          <w:rFonts w:ascii="Garamond" w:hAnsi="Garamond"/>
          <w:sz w:val="24"/>
          <w:szCs w:val="24"/>
        </w:rPr>
        <w:t>Key Benefits</w:t>
      </w:r>
    </w:p>
    <w:p w14:paraId="607927D0" w14:textId="77777777" w:rsidR="006D7681" w:rsidRPr="000C3D09" w:rsidRDefault="006D7681" w:rsidP="006D7681">
      <w:pPr>
        <w:rPr>
          <w:rFonts w:ascii="Garamond" w:hAnsi="Garamond"/>
          <w:b/>
          <w:bCs/>
          <w:sz w:val="28"/>
          <w:szCs w:val="28"/>
        </w:rPr>
      </w:pPr>
      <w:r w:rsidRPr="000C3D09">
        <w:rPr>
          <w:rFonts w:ascii="Garamond" w:hAnsi="Garamond"/>
          <w:b/>
          <w:bCs/>
          <w:sz w:val="28"/>
          <w:szCs w:val="28"/>
        </w:rPr>
        <w:t>Module 4: Migration to SAP S4 HANA Finance On-Premise Edition</w:t>
      </w:r>
    </w:p>
    <w:p w14:paraId="22F94D40" w14:textId="77777777" w:rsidR="006D7681" w:rsidRPr="000C3D09" w:rsidRDefault="006D7681" w:rsidP="006D7681">
      <w:pPr>
        <w:pStyle w:val="ListParagraph"/>
        <w:numPr>
          <w:ilvl w:val="0"/>
          <w:numId w:val="7"/>
        </w:numPr>
        <w:rPr>
          <w:rFonts w:ascii="Garamond" w:hAnsi="Garamond"/>
          <w:sz w:val="24"/>
          <w:szCs w:val="24"/>
        </w:rPr>
      </w:pPr>
      <w:r w:rsidRPr="000C3D09">
        <w:rPr>
          <w:rFonts w:ascii="Garamond" w:hAnsi="Garamond"/>
          <w:sz w:val="24"/>
          <w:szCs w:val="24"/>
        </w:rPr>
        <w:lastRenderedPageBreak/>
        <w:t>Migration process Analysis</w:t>
      </w:r>
    </w:p>
    <w:p w14:paraId="51155F4C" w14:textId="77777777" w:rsidR="006D7681" w:rsidRPr="000C3D09" w:rsidRDefault="006D7681" w:rsidP="006D7681">
      <w:pPr>
        <w:pStyle w:val="ListParagraph"/>
        <w:numPr>
          <w:ilvl w:val="0"/>
          <w:numId w:val="7"/>
        </w:numPr>
        <w:rPr>
          <w:rFonts w:ascii="Garamond" w:hAnsi="Garamond"/>
          <w:sz w:val="24"/>
          <w:szCs w:val="24"/>
        </w:rPr>
      </w:pPr>
      <w:r w:rsidRPr="000C3D09">
        <w:rPr>
          <w:rFonts w:ascii="Garamond" w:hAnsi="Garamond"/>
          <w:sz w:val="24"/>
          <w:szCs w:val="24"/>
        </w:rPr>
        <w:t>Display financial tables before migration</w:t>
      </w:r>
    </w:p>
    <w:p w14:paraId="3BF5D8A7" w14:textId="77777777" w:rsidR="006D7681" w:rsidRPr="000C3D09" w:rsidRDefault="006D7681" w:rsidP="006D7681">
      <w:pPr>
        <w:pStyle w:val="ListParagraph"/>
        <w:numPr>
          <w:ilvl w:val="0"/>
          <w:numId w:val="7"/>
        </w:numPr>
        <w:rPr>
          <w:rFonts w:ascii="Garamond" w:hAnsi="Garamond"/>
          <w:sz w:val="24"/>
          <w:szCs w:val="24"/>
        </w:rPr>
      </w:pPr>
      <w:r w:rsidRPr="000C3D09">
        <w:rPr>
          <w:rFonts w:ascii="Garamond" w:hAnsi="Garamond"/>
          <w:sz w:val="24"/>
          <w:szCs w:val="24"/>
        </w:rPr>
        <w:t>Installing SAP S4 HANA Finance On-Premise Edition</w:t>
      </w:r>
    </w:p>
    <w:p w14:paraId="618543AD" w14:textId="77777777" w:rsidR="006D7681" w:rsidRPr="000C3D09" w:rsidRDefault="006D7681" w:rsidP="006D7681">
      <w:pPr>
        <w:pStyle w:val="ListParagraph"/>
        <w:numPr>
          <w:ilvl w:val="0"/>
          <w:numId w:val="7"/>
        </w:numPr>
        <w:rPr>
          <w:rFonts w:ascii="Garamond" w:hAnsi="Garamond"/>
          <w:sz w:val="24"/>
          <w:szCs w:val="24"/>
        </w:rPr>
      </w:pPr>
      <w:r w:rsidRPr="000C3D09">
        <w:rPr>
          <w:rFonts w:ascii="Garamond" w:hAnsi="Garamond"/>
          <w:sz w:val="24"/>
          <w:szCs w:val="24"/>
        </w:rPr>
        <w:t>Data preparation for migration</w:t>
      </w:r>
    </w:p>
    <w:p w14:paraId="508228DA" w14:textId="77777777" w:rsidR="006D7681" w:rsidRPr="000C3D09" w:rsidRDefault="006D7681" w:rsidP="006D7681">
      <w:pPr>
        <w:pStyle w:val="ListParagraph"/>
        <w:numPr>
          <w:ilvl w:val="0"/>
          <w:numId w:val="7"/>
        </w:numPr>
        <w:rPr>
          <w:rFonts w:ascii="Garamond" w:hAnsi="Garamond"/>
          <w:sz w:val="24"/>
          <w:szCs w:val="24"/>
        </w:rPr>
      </w:pPr>
      <w:r w:rsidRPr="000C3D09">
        <w:rPr>
          <w:rFonts w:ascii="Garamond" w:hAnsi="Garamond"/>
          <w:sz w:val="24"/>
          <w:szCs w:val="24"/>
        </w:rPr>
        <w:t>Perform system checks before migration</w:t>
      </w:r>
    </w:p>
    <w:p w14:paraId="2C660757" w14:textId="77777777" w:rsidR="006D7681" w:rsidRPr="000C3D09" w:rsidRDefault="006D7681" w:rsidP="006D7681">
      <w:pPr>
        <w:pStyle w:val="ListParagraph"/>
        <w:numPr>
          <w:ilvl w:val="0"/>
          <w:numId w:val="7"/>
        </w:numPr>
        <w:rPr>
          <w:rFonts w:ascii="Garamond" w:hAnsi="Garamond"/>
          <w:sz w:val="24"/>
          <w:szCs w:val="24"/>
        </w:rPr>
      </w:pPr>
      <w:r w:rsidRPr="000C3D09">
        <w:rPr>
          <w:rFonts w:ascii="Garamond" w:hAnsi="Garamond"/>
          <w:sz w:val="24"/>
          <w:szCs w:val="24"/>
        </w:rPr>
        <w:t>Configure SAP GL Accounting for migration in SAP S4 HANA Finance</w:t>
      </w:r>
    </w:p>
    <w:p w14:paraId="61346DC5" w14:textId="77777777" w:rsidR="006D7681" w:rsidRPr="000C3D09" w:rsidRDefault="006D7681" w:rsidP="006D7681">
      <w:pPr>
        <w:pStyle w:val="ListParagraph"/>
        <w:numPr>
          <w:ilvl w:val="0"/>
          <w:numId w:val="7"/>
        </w:numPr>
        <w:rPr>
          <w:rFonts w:ascii="Garamond" w:hAnsi="Garamond"/>
          <w:sz w:val="24"/>
          <w:szCs w:val="24"/>
        </w:rPr>
      </w:pPr>
      <w:r w:rsidRPr="000C3D09">
        <w:rPr>
          <w:rFonts w:ascii="Garamond" w:hAnsi="Garamond"/>
          <w:sz w:val="24"/>
          <w:szCs w:val="24"/>
        </w:rPr>
        <w:t>Configure Asset Accounting for migration</w:t>
      </w:r>
    </w:p>
    <w:p w14:paraId="3363FE40" w14:textId="77777777" w:rsidR="006D7681" w:rsidRPr="000C3D09" w:rsidRDefault="006D7681" w:rsidP="006D7681">
      <w:pPr>
        <w:pStyle w:val="ListParagraph"/>
        <w:numPr>
          <w:ilvl w:val="0"/>
          <w:numId w:val="7"/>
        </w:numPr>
        <w:rPr>
          <w:rFonts w:ascii="Garamond" w:hAnsi="Garamond"/>
          <w:sz w:val="24"/>
          <w:szCs w:val="24"/>
        </w:rPr>
      </w:pPr>
      <w:r w:rsidRPr="000C3D09">
        <w:rPr>
          <w:rFonts w:ascii="Garamond" w:hAnsi="Garamond"/>
          <w:sz w:val="24"/>
          <w:szCs w:val="24"/>
        </w:rPr>
        <w:t>Configure &amp; customizing controlling for migration</w:t>
      </w:r>
    </w:p>
    <w:p w14:paraId="1E1DB55E" w14:textId="77777777" w:rsidR="006D7681" w:rsidRPr="000C3D09" w:rsidRDefault="006D7681" w:rsidP="006D7681">
      <w:pPr>
        <w:pStyle w:val="ListParagraph"/>
        <w:numPr>
          <w:ilvl w:val="0"/>
          <w:numId w:val="7"/>
        </w:numPr>
        <w:rPr>
          <w:rFonts w:ascii="Garamond" w:hAnsi="Garamond"/>
          <w:sz w:val="24"/>
          <w:szCs w:val="24"/>
        </w:rPr>
      </w:pPr>
      <w:r w:rsidRPr="000C3D09">
        <w:rPr>
          <w:rFonts w:ascii="Garamond" w:hAnsi="Garamond"/>
          <w:sz w:val="24"/>
          <w:szCs w:val="24"/>
        </w:rPr>
        <w:t>Migrate to Universal Journal</w:t>
      </w:r>
    </w:p>
    <w:p w14:paraId="74C3A200" w14:textId="77777777" w:rsidR="006D7681" w:rsidRPr="000C3D09" w:rsidRDefault="006D7681" w:rsidP="006D7681">
      <w:pPr>
        <w:pStyle w:val="ListParagraph"/>
        <w:numPr>
          <w:ilvl w:val="0"/>
          <w:numId w:val="7"/>
        </w:numPr>
        <w:rPr>
          <w:rFonts w:ascii="Garamond" w:hAnsi="Garamond"/>
          <w:sz w:val="24"/>
          <w:szCs w:val="24"/>
        </w:rPr>
      </w:pPr>
      <w:r w:rsidRPr="000C3D09">
        <w:rPr>
          <w:rFonts w:ascii="Garamond" w:hAnsi="Garamond"/>
          <w:sz w:val="24"/>
          <w:szCs w:val="24"/>
        </w:rPr>
        <w:t>Finalize the Migration</w:t>
      </w:r>
    </w:p>
    <w:p w14:paraId="102AC573" w14:textId="77777777" w:rsidR="006D7681" w:rsidRPr="000C3D09" w:rsidRDefault="006D7681" w:rsidP="006D7681">
      <w:pPr>
        <w:pStyle w:val="ListParagraph"/>
        <w:numPr>
          <w:ilvl w:val="0"/>
          <w:numId w:val="7"/>
        </w:numPr>
        <w:rPr>
          <w:rFonts w:ascii="Garamond" w:hAnsi="Garamond"/>
          <w:sz w:val="24"/>
          <w:szCs w:val="24"/>
        </w:rPr>
      </w:pPr>
      <w:r w:rsidRPr="000C3D09">
        <w:rPr>
          <w:rFonts w:ascii="Garamond" w:hAnsi="Garamond"/>
          <w:sz w:val="24"/>
          <w:szCs w:val="24"/>
        </w:rPr>
        <w:t>Perform Post migration activities</w:t>
      </w:r>
    </w:p>
    <w:p w14:paraId="53E59289" w14:textId="77777777" w:rsidR="006D7681" w:rsidRPr="000C3D09" w:rsidRDefault="006D7681" w:rsidP="006D7681">
      <w:pPr>
        <w:rPr>
          <w:rFonts w:ascii="Garamond" w:hAnsi="Garamond"/>
          <w:sz w:val="28"/>
          <w:szCs w:val="28"/>
        </w:rPr>
      </w:pPr>
      <w:r w:rsidRPr="000C3D09">
        <w:rPr>
          <w:rFonts w:ascii="Garamond" w:hAnsi="Garamond"/>
          <w:b/>
          <w:bCs/>
          <w:sz w:val="28"/>
          <w:szCs w:val="28"/>
        </w:rPr>
        <w:t>Module 5: Migration to Add-on</w:t>
      </w:r>
    </w:p>
    <w:p w14:paraId="29336FBB" w14:textId="77777777" w:rsidR="006D7681" w:rsidRPr="000C3D09" w:rsidRDefault="006D7681" w:rsidP="006D7681">
      <w:pPr>
        <w:pStyle w:val="ListParagraph"/>
        <w:numPr>
          <w:ilvl w:val="0"/>
          <w:numId w:val="6"/>
        </w:numPr>
        <w:rPr>
          <w:rFonts w:ascii="Garamond" w:hAnsi="Garamond"/>
          <w:sz w:val="24"/>
          <w:szCs w:val="24"/>
        </w:rPr>
      </w:pPr>
      <w:r w:rsidRPr="000C3D09">
        <w:rPr>
          <w:rFonts w:ascii="Garamond" w:hAnsi="Garamond"/>
          <w:sz w:val="24"/>
          <w:szCs w:val="24"/>
        </w:rPr>
        <w:t>Migration Pre-requisites</w:t>
      </w:r>
    </w:p>
    <w:p w14:paraId="35522A3B" w14:textId="77777777" w:rsidR="006D7681" w:rsidRPr="000C3D09" w:rsidRDefault="006D7681" w:rsidP="006D7681">
      <w:pPr>
        <w:pStyle w:val="ListParagraph"/>
        <w:numPr>
          <w:ilvl w:val="0"/>
          <w:numId w:val="6"/>
        </w:numPr>
        <w:rPr>
          <w:rFonts w:ascii="Garamond" w:hAnsi="Garamond"/>
          <w:sz w:val="24"/>
          <w:szCs w:val="24"/>
        </w:rPr>
      </w:pPr>
      <w:r w:rsidRPr="000C3D09">
        <w:rPr>
          <w:rFonts w:ascii="Garamond" w:hAnsi="Garamond"/>
          <w:sz w:val="24"/>
          <w:szCs w:val="24"/>
        </w:rPr>
        <w:t>Deployment options</w:t>
      </w:r>
    </w:p>
    <w:p w14:paraId="2C2AF659" w14:textId="77777777" w:rsidR="006D7681" w:rsidRPr="000C3D09" w:rsidRDefault="006D7681" w:rsidP="006D7681">
      <w:pPr>
        <w:pStyle w:val="ListParagraph"/>
        <w:numPr>
          <w:ilvl w:val="0"/>
          <w:numId w:val="6"/>
        </w:numPr>
        <w:rPr>
          <w:rFonts w:ascii="Garamond" w:hAnsi="Garamond"/>
          <w:sz w:val="24"/>
          <w:szCs w:val="24"/>
        </w:rPr>
      </w:pPr>
      <w:r w:rsidRPr="000C3D09">
        <w:rPr>
          <w:rFonts w:ascii="Garamond" w:hAnsi="Garamond"/>
          <w:sz w:val="24"/>
          <w:szCs w:val="24"/>
        </w:rPr>
        <w:t>Migration Methodology from Classic GL</w:t>
      </w:r>
    </w:p>
    <w:p w14:paraId="073970CE" w14:textId="77777777" w:rsidR="006D7681" w:rsidRPr="000C3D09" w:rsidRDefault="006D7681" w:rsidP="006D7681">
      <w:pPr>
        <w:pStyle w:val="ListParagraph"/>
        <w:numPr>
          <w:ilvl w:val="0"/>
          <w:numId w:val="6"/>
        </w:numPr>
        <w:rPr>
          <w:rFonts w:ascii="Garamond" w:hAnsi="Garamond"/>
          <w:sz w:val="24"/>
          <w:szCs w:val="24"/>
        </w:rPr>
      </w:pPr>
      <w:r w:rsidRPr="000C3D09">
        <w:rPr>
          <w:rFonts w:ascii="Garamond" w:hAnsi="Garamond"/>
          <w:sz w:val="24"/>
          <w:szCs w:val="24"/>
        </w:rPr>
        <w:t>Migration Methodology from New GL</w:t>
      </w:r>
    </w:p>
    <w:p w14:paraId="41A9325A" w14:textId="77777777" w:rsidR="006D7681" w:rsidRPr="000C3D09" w:rsidRDefault="006D7681" w:rsidP="006D7681">
      <w:pPr>
        <w:pStyle w:val="ListParagraph"/>
        <w:numPr>
          <w:ilvl w:val="0"/>
          <w:numId w:val="6"/>
        </w:numPr>
        <w:rPr>
          <w:rFonts w:ascii="Garamond" w:hAnsi="Garamond"/>
          <w:sz w:val="24"/>
          <w:szCs w:val="24"/>
        </w:rPr>
      </w:pPr>
      <w:r w:rsidRPr="000C3D09">
        <w:rPr>
          <w:rFonts w:ascii="Garamond" w:hAnsi="Garamond"/>
          <w:sz w:val="24"/>
          <w:szCs w:val="24"/>
        </w:rPr>
        <w:t>Data preparation for migration</w:t>
      </w:r>
    </w:p>
    <w:p w14:paraId="12FD8449" w14:textId="77777777" w:rsidR="006D7681" w:rsidRPr="000C3D09" w:rsidRDefault="006D7681" w:rsidP="006D7681">
      <w:pPr>
        <w:pStyle w:val="ListParagraph"/>
        <w:numPr>
          <w:ilvl w:val="0"/>
          <w:numId w:val="6"/>
        </w:numPr>
        <w:rPr>
          <w:rFonts w:ascii="Garamond" w:hAnsi="Garamond"/>
          <w:sz w:val="24"/>
          <w:szCs w:val="24"/>
        </w:rPr>
      </w:pPr>
      <w:r w:rsidRPr="000C3D09">
        <w:rPr>
          <w:rFonts w:ascii="Garamond" w:hAnsi="Garamond"/>
          <w:sz w:val="24"/>
          <w:szCs w:val="24"/>
        </w:rPr>
        <w:t>Installing Simple Finance Add-on</w:t>
      </w:r>
    </w:p>
    <w:p w14:paraId="22C892FA" w14:textId="77777777" w:rsidR="006D7681" w:rsidRPr="000C3D09" w:rsidRDefault="006D7681" w:rsidP="006D7681">
      <w:pPr>
        <w:pStyle w:val="ListParagraph"/>
        <w:numPr>
          <w:ilvl w:val="0"/>
          <w:numId w:val="6"/>
        </w:numPr>
        <w:rPr>
          <w:rFonts w:ascii="Garamond" w:hAnsi="Garamond"/>
          <w:sz w:val="24"/>
          <w:szCs w:val="24"/>
        </w:rPr>
      </w:pPr>
      <w:r w:rsidRPr="000C3D09">
        <w:rPr>
          <w:rFonts w:ascii="Garamond" w:hAnsi="Garamond"/>
          <w:sz w:val="24"/>
          <w:szCs w:val="24"/>
        </w:rPr>
        <w:t>Activating Simple Finance Add-on</w:t>
      </w:r>
    </w:p>
    <w:p w14:paraId="03BB4BFA" w14:textId="77777777" w:rsidR="006D7681" w:rsidRPr="000C3D09" w:rsidRDefault="006D7681" w:rsidP="006D7681">
      <w:pPr>
        <w:pStyle w:val="ListParagraph"/>
        <w:numPr>
          <w:ilvl w:val="0"/>
          <w:numId w:val="6"/>
        </w:numPr>
        <w:rPr>
          <w:rFonts w:ascii="Garamond" w:hAnsi="Garamond"/>
          <w:sz w:val="24"/>
          <w:szCs w:val="24"/>
        </w:rPr>
      </w:pPr>
      <w:r w:rsidRPr="000C3D09">
        <w:rPr>
          <w:rFonts w:ascii="Garamond" w:hAnsi="Garamond"/>
          <w:sz w:val="24"/>
          <w:szCs w:val="24"/>
        </w:rPr>
        <w:t>Perform post-migration Activities</w:t>
      </w:r>
    </w:p>
    <w:p w14:paraId="435E706A" w14:textId="77777777" w:rsidR="006D7681" w:rsidRPr="000C3D09" w:rsidRDefault="006D7681" w:rsidP="006D7681">
      <w:pPr>
        <w:rPr>
          <w:rFonts w:ascii="Garamond" w:hAnsi="Garamond"/>
          <w:b/>
          <w:bCs/>
          <w:sz w:val="28"/>
          <w:szCs w:val="28"/>
        </w:rPr>
      </w:pPr>
      <w:r w:rsidRPr="000C3D09">
        <w:rPr>
          <w:rFonts w:ascii="Garamond" w:hAnsi="Garamond"/>
          <w:b/>
          <w:bCs/>
          <w:sz w:val="28"/>
          <w:szCs w:val="28"/>
        </w:rPr>
        <w:t>Module 6: General Ledger (GL) Accounting in SAP S4 HANA</w:t>
      </w:r>
    </w:p>
    <w:p w14:paraId="190B6DFF" w14:textId="77777777" w:rsidR="006D7681" w:rsidRPr="000C3D09" w:rsidRDefault="006D7681" w:rsidP="006D7681">
      <w:pPr>
        <w:pStyle w:val="ListParagraph"/>
        <w:numPr>
          <w:ilvl w:val="0"/>
          <w:numId w:val="8"/>
        </w:numPr>
        <w:rPr>
          <w:rFonts w:ascii="Garamond" w:hAnsi="Garamond"/>
          <w:sz w:val="24"/>
          <w:szCs w:val="24"/>
        </w:rPr>
      </w:pPr>
      <w:r w:rsidRPr="000C3D09">
        <w:rPr>
          <w:rFonts w:ascii="Garamond" w:hAnsi="Garamond"/>
          <w:sz w:val="24"/>
          <w:szCs w:val="24"/>
        </w:rPr>
        <w:t>Introduction to GL</w:t>
      </w:r>
    </w:p>
    <w:p w14:paraId="6687A128" w14:textId="77777777" w:rsidR="006D7681" w:rsidRPr="000C3D09" w:rsidRDefault="006D7681" w:rsidP="006D7681">
      <w:pPr>
        <w:pStyle w:val="ListParagraph"/>
        <w:numPr>
          <w:ilvl w:val="0"/>
          <w:numId w:val="5"/>
        </w:numPr>
        <w:rPr>
          <w:rFonts w:ascii="Garamond" w:hAnsi="Garamond"/>
          <w:sz w:val="24"/>
          <w:szCs w:val="24"/>
        </w:rPr>
      </w:pPr>
      <w:r w:rsidRPr="000C3D09">
        <w:rPr>
          <w:rFonts w:ascii="Garamond" w:hAnsi="Garamond"/>
          <w:sz w:val="24"/>
          <w:szCs w:val="24"/>
        </w:rPr>
        <w:t>GL Accounts and cost elements in SAP accounting powered by HANA</w:t>
      </w:r>
    </w:p>
    <w:p w14:paraId="7C3E6D58" w14:textId="77777777" w:rsidR="006D7681" w:rsidRPr="000C3D09" w:rsidRDefault="006D7681" w:rsidP="006D7681">
      <w:pPr>
        <w:pStyle w:val="ListParagraph"/>
        <w:numPr>
          <w:ilvl w:val="1"/>
          <w:numId w:val="22"/>
        </w:numPr>
        <w:rPr>
          <w:rFonts w:ascii="Garamond" w:hAnsi="Garamond"/>
          <w:sz w:val="24"/>
          <w:szCs w:val="24"/>
        </w:rPr>
      </w:pPr>
      <w:r w:rsidRPr="000C3D09">
        <w:rPr>
          <w:rFonts w:ascii="Garamond" w:hAnsi="Garamond"/>
          <w:sz w:val="24"/>
          <w:szCs w:val="24"/>
        </w:rPr>
        <w:t>Create primary Cost Account</w:t>
      </w:r>
    </w:p>
    <w:p w14:paraId="01F5C5CE" w14:textId="77777777" w:rsidR="006D7681" w:rsidRPr="000C3D09" w:rsidRDefault="006D7681" w:rsidP="006D7681">
      <w:pPr>
        <w:pStyle w:val="ListParagraph"/>
        <w:numPr>
          <w:ilvl w:val="1"/>
          <w:numId w:val="22"/>
        </w:numPr>
        <w:rPr>
          <w:rFonts w:ascii="Garamond" w:hAnsi="Garamond"/>
          <w:sz w:val="24"/>
          <w:szCs w:val="24"/>
        </w:rPr>
      </w:pPr>
      <w:r w:rsidRPr="000C3D09">
        <w:rPr>
          <w:rFonts w:ascii="Garamond" w:hAnsi="Garamond"/>
          <w:sz w:val="24"/>
          <w:szCs w:val="24"/>
        </w:rPr>
        <w:t>Create Secondary Cost Account</w:t>
      </w:r>
    </w:p>
    <w:p w14:paraId="4CB214A0" w14:textId="77777777" w:rsidR="006D7681" w:rsidRPr="000C3D09" w:rsidRDefault="006D7681" w:rsidP="006D7681">
      <w:pPr>
        <w:pStyle w:val="ListParagraph"/>
        <w:numPr>
          <w:ilvl w:val="1"/>
          <w:numId w:val="22"/>
        </w:numPr>
        <w:rPr>
          <w:rFonts w:ascii="Garamond" w:hAnsi="Garamond"/>
          <w:sz w:val="24"/>
          <w:szCs w:val="24"/>
        </w:rPr>
      </w:pPr>
      <w:r w:rsidRPr="000C3D09">
        <w:rPr>
          <w:rFonts w:ascii="Garamond" w:hAnsi="Garamond"/>
          <w:sz w:val="24"/>
          <w:szCs w:val="24"/>
        </w:rPr>
        <w:t>Create an asset account as a statistical cost element</w:t>
      </w:r>
    </w:p>
    <w:p w14:paraId="66CE1F15" w14:textId="77777777" w:rsidR="006D7681" w:rsidRPr="000C3D09" w:rsidRDefault="006D7681" w:rsidP="006D7681">
      <w:pPr>
        <w:pStyle w:val="ListParagraph"/>
        <w:numPr>
          <w:ilvl w:val="1"/>
          <w:numId w:val="22"/>
        </w:numPr>
        <w:rPr>
          <w:rFonts w:ascii="Garamond" w:hAnsi="Garamond"/>
          <w:sz w:val="24"/>
          <w:szCs w:val="24"/>
        </w:rPr>
      </w:pPr>
      <w:r w:rsidRPr="000C3D09">
        <w:rPr>
          <w:rFonts w:ascii="Garamond" w:hAnsi="Garamond"/>
          <w:sz w:val="24"/>
          <w:szCs w:val="24"/>
        </w:rPr>
        <w:t>Create Default Account Assignment</w:t>
      </w:r>
    </w:p>
    <w:p w14:paraId="0C8B5B1F" w14:textId="77777777" w:rsidR="006D7681" w:rsidRPr="000C3D09" w:rsidRDefault="006D7681" w:rsidP="006D7681">
      <w:pPr>
        <w:pStyle w:val="ListParagraph"/>
        <w:numPr>
          <w:ilvl w:val="0"/>
          <w:numId w:val="5"/>
        </w:numPr>
        <w:rPr>
          <w:rFonts w:ascii="Garamond" w:hAnsi="Garamond"/>
          <w:sz w:val="24"/>
          <w:szCs w:val="24"/>
        </w:rPr>
      </w:pPr>
      <w:r w:rsidRPr="000C3D09">
        <w:rPr>
          <w:rFonts w:ascii="Garamond" w:hAnsi="Garamond"/>
          <w:sz w:val="24"/>
          <w:szCs w:val="24"/>
        </w:rPr>
        <w:t>Using period lock transactions</w:t>
      </w:r>
    </w:p>
    <w:p w14:paraId="59337CB7" w14:textId="77777777" w:rsidR="006D7681" w:rsidRPr="000C3D09" w:rsidRDefault="006D7681" w:rsidP="006D7681">
      <w:pPr>
        <w:pStyle w:val="ListParagraph"/>
        <w:numPr>
          <w:ilvl w:val="0"/>
          <w:numId w:val="5"/>
        </w:numPr>
        <w:rPr>
          <w:rFonts w:ascii="Garamond" w:hAnsi="Garamond"/>
          <w:sz w:val="24"/>
          <w:szCs w:val="24"/>
        </w:rPr>
      </w:pPr>
      <w:r w:rsidRPr="000C3D09">
        <w:rPr>
          <w:rFonts w:ascii="Garamond" w:hAnsi="Garamond"/>
          <w:sz w:val="24"/>
          <w:szCs w:val="24"/>
        </w:rPr>
        <w:t>General Ledger Management in SAP S4 HANA Finance</w:t>
      </w:r>
    </w:p>
    <w:p w14:paraId="27446B1F" w14:textId="77777777" w:rsidR="006D7681" w:rsidRPr="000C3D09" w:rsidRDefault="006D7681" w:rsidP="006D7681">
      <w:pPr>
        <w:pStyle w:val="ListParagraph"/>
        <w:numPr>
          <w:ilvl w:val="1"/>
          <w:numId w:val="23"/>
        </w:numPr>
        <w:rPr>
          <w:rFonts w:ascii="Garamond" w:hAnsi="Garamond"/>
          <w:sz w:val="24"/>
          <w:szCs w:val="24"/>
        </w:rPr>
      </w:pPr>
      <w:r w:rsidRPr="000C3D09">
        <w:rPr>
          <w:rFonts w:ascii="Garamond" w:hAnsi="Garamond"/>
          <w:sz w:val="24"/>
          <w:szCs w:val="24"/>
        </w:rPr>
        <w:t>Post-secondary cost to Financial Accounting</w:t>
      </w:r>
    </w:p>
    <w:p w14:paraId="06CE5AA8" w14:textId="77777777" w:rsidR="006D7681" w:rsidRPr="000C3D09" w:rsidRDefault="006D7681" w:rsidP="006D7681">
      <w:pPr>
        <w:pStyle w:val="ListParagraph"/>
        <w:numPr>
          <w:ilvl w:val="1"/>
          <w:numId w:val="23"/>
        </w:numPr>
        <w:rPr>
          <w:rFonts w:ascii="Garamond" w:hAnsi="Garamond"/>
          <w:sz w:val="24"/>
          <w:szCs w:val="24"/>
        </w:rPr>
      </w:pPr>
      <w:r w:rsidRPr="000C3D09">
        <w:rPr>
          <w:rFonts w:ascii="Garamond" w:hAnsi="Garamond"/>
          <w:sz w:val="24"/>
          <w:szCs w:val="24"/>
        </w:rPr>
        <w:t>Create an appendix ledger and post a document to it</w:t>
      </w:r>
    </w:p>
    <w:p w14:paraId="3578A311" w14:textId="77777777" w:rsidR="006D7681" w:rsidRPr="000C3D09" w:rsidRDefault="006D7681" w:rsidP="006D7681">
      <w:pPr>
        <w:rPr>
          <w:rFonts w:ascii="Garamond" w:hAnsi="Garamond"/>
          <w:b/>
          <w:bCs/>
          <w:sz w:val="28"/>
          <w:szCs w:val="28"/>
        </w:rPr>
      </w:pPr>
      <w:r w:rsidRPr="000C3D09">
        <w:rPr>
          <w:rFonts w:ascii="Garamond" w:hAnsi="Garamond"/>
          <w:b/>
          <w:bCs/>
          <w:sz w:val="28"/>
          <w:szCs w:val="28"/>
        </w:rPr>
        <w:t>Module 7: Asset Accounting in SAP S4 HANA</w:t>
      </w:r>
    </w:p>
    <w:p w14:paraId="70149A51" w14:textId="77777777" w:rsidR="006D7681" w:rsidRPr="000C3D09" w:rsidRDefault="006D7681" w:rsidP="006D7681">
      <w:pPr>
        <w:pStyle w:val="ListParagraph"/>
        <w:numPr>
          <w:ilvl w:val="0"/>
          <w:numId w:val="9"/>
        </w:numPr>
        <w:rPr>
          <w:rFonts w:ascii="Garamond" w:hAnsi="Garamond"/>
          <w:sz w:val="24"/>
          <w:szCs w:val="24"/>
        </w:rPr>
      </w:pPr>
      <w:r w:rsidRPr="000C3D09">
        <w:rPr>
          <w:rFonts w:ascii="Garamond" w:hAnsi="Garamond"/>
          <w:sz w:val="24"/>
          <w:szCs w:val="24"/>
        </w:rPr>
        <w:t>Introduction to New Asset Accounting</w:t>
      </w:r>
    </w:p>
    <w:p w14:paraId="6170F8C7" w14:textId="77777777" w:rsidR="006D7681" w:rsidRPr="000C3D09" w:rsidRDefault="006D7681" w:rsidP="006D7681">
      <w:pPr>
        <w:pStyle w:val="ListParagraph"/>
        <w:numPr>
          <w:ilvl w:val="0"/>
          <w:numId w:val="9"/>
        </w:numPr>
        <w:rPr>
          <w:rFonts w:ascii="Garamond" w:hAnsi="Garamond"/>
          <w:sz w:val="24"/>
          <w:szCs w:val="24"/>
        </w:rPr>
      </w:pPr>
      <w:r w:rsidRPr="000C3D09">
        <w:rPr>
          <w:rFonts w:ascii="Garamond" w:hAnsi="Garamond"/>
          <w:sz w:val="24"/>
          <w:szCs w:val="24"/>
        </w:rPr>
        <w:t>New Asset Accounting Functions</w:t>
      </w:r>
    </w:p>
    <w:p w14:paraId="4604E51A" w14:textId="77777777" w:rsidR="006D7681" w:rsidRPr="000C3D09" w:rsidRDefault="006D7681" w:rsidP="006D7681">
      <w:pPr>
        <w:pStyle w:val="ListParagraph"/>
        <w:numPr>
          <w:ilvl w:val="0"/>
          <w:numId w:val="9"/>
        </w:numPr>
        <w:rPr>
          <w:rFonts w:ascii="Garamond" w:hAnsi="Garamond"/>
          <w:sz w:val="24"/>
          <w:szCs w:val="24"/>
        </w:rPr>
      </w:pPr>
      <w:r w:rsidRPr="000C3D09">
        <w:rPr>
          <w:rFonts w:ascii="Garamond" w:hAnsi="Garamond"/>
          <w:sz w:val="24"/>
          <w:szCs w:val="24"/>
        </w:rPr>
        <w:t xml:space="preserve">Create Assets </w:t>
      </w:r>
    </w:p>
    <w:p w14:paraId="44D5E51F" w14:textId="77777777" w:rsidR="006D7681" w:rsidRPr="000C3D09" w:rsidRDefault="006D7681" w:rsidP="006D7681">
      <w:pPr>
        <w:pStyle w:val="ListParagraph"/>
        <w:numPr>
          <w:ilvl w:val="0"/>
          <w:numId w:val="9"/>
        </w:numPr>
        <w:rPr>
          <w:rFonts w:ascii="Garamond" w:hAnsi="Garamond"/>
          <w:sz w:val="24"/>
          <w:szCs w:val="24"/>
        </w:rPr>
      </w:pPr>
      <w:r w:rsidRPr="000C3D09">
        <w:rPr>
          <w:rFonts w:ascii="Garamond" w:hAnsi="Garamond"/>
          <w:sz w:val="24"/>
          <w:szCs w:val="24"/>
        </w:rPr>
        <w:t>Posting Logics in New Asset Accounting</w:t>
      </w:r>
    </w:p>
    <w:p w14:paraId="5CC3A576" w14:textId="77777777" w:rsidR="006D7681" w:rsidRPr="000C3D09" w:rsidRDefault="006D7681" w:rsidP="006D7681">
      <w:pPr>
        <w:pStyle w:val="ListParagraph"/>
        <w:numPr>
          <w:ilvl w:val="0"/>
          <w:numId w:val="9"/>
        </w:numPr>
        <w:rPr>
          <w:rFonts w:ascii="Garamond" w:hAnsi="Garamond"/>
          <w:sz w:val="24"/>
          <w:szCs w:val="24"/>
        </w:rPr>
      </w:pPr>
      <w:r w:rsidRPr="000C3D09">
        <w:rPr>
          <w:rFonts w:ascii="Garamond" w:hAnsi="Garamond"/>
          <w:sz w:val="24"/>
          <w:szCs w:val="24"/>
        </w:rPr>
        <w:t>Posting Integrated Asset Acquisitions</w:t>
      </w:r>
    </w:p>
    <w:p w14:paraId="58AF797B" w14:textId="77777777" w:rsidR="006D7681" w:rsidRPr="000C3D09" w:rsidRDefault="006D7681" w:rsidP="006D7681">
      <w:pPr>
        <w:pStyle w:val="ListParagraph"/>
        <w:numPr>
          <w:ilvl w:val="0"/>
          <w:numId w:val="9"/>
        </w:numPr>
        <w:rPr>
          <w:rFonts w:ascii="Garamond" w:hAnsi="Garamond"/>
          <w:sz w:val="24"/>
          <w:szCs w:val="24"/>
        </w:rPr>
      </w:pPr>
      <w:r w:rsidRPr="000C3D09">
        <w:rPr>
          <w:rFonts w:ascii="Garamond" w:hAnsi="Garamond"/>
          <w:sz w:val="24"/>
          <w:szCs w:val="24"/>
        </w:rPr>
        <w:t>Post partial scrapping to an asset</w:t>
      </w:r>
    </w:p>
    <w:p w14:paraId="5ED446D0" w14:textId="77777777" w:rsidR="006D7681" w:rsidRPr="000C3D09" w:rsidRDefault="006D7681" w:rsidP="006D7681">
      <w:pPr>
        <w:pStyle w:val="ListParagraph"/>
        <w:numPr>
          <w:ilvl w:val="0"/>
          <w:numId w:val="9"/>
        </w:numPr>
        <w:rPr>
          <w:rFonts w:ascii="Garamond" w:hAnsi="Garamond"/>
          <w:sz w:val="24"/>
          <w:szCs w:val="24"/>
        </w:rPr>
      </w:pPr>
      <w:r w:rsidRPr="000C3D09">
        <w:rPr>
          <w:rFonts w:ascii="Garamond" w:hAnsi="Garamond"/>
          <w:sz w:val="24"/>
          <w:szCs w:val="24"/>
        </w:rPr>
        <w:t>Post partial scrapping to an asset</w:t>
      </w:r>
    </w:p>
    <w:p w14:paraId="10AD7F51" w14:textId="77777777" w:rsidR="006D7681" w:rsidRPr="000C3D09" w:rsidRDefault="006D7681" w:rsidP="006D7681">
      <w:pPr>
        <w:pStyle w:val="ListParagraph"/>
        <w:numPr>
          <w:ilvl w:val="0"/>
          <w:numId w:val="9"/>
        </w:numPr>
        <w:rPr>
          <w:rFonts w:ascii="Garamond" w:hAnsi="Garamond"/>
          <w:sz w:val="24"/>
          <w:szCs w:val="24"/>
        </w:rPr>
      </w:pPr>
      <w:r w:rsidRPr="000C3D09">
        <w:rPr>
          <w:rFonts w:ascii="Garamond" w:hAnsi="Garamond"/>
          <w:sz w:val="24"/>
          <w:szCs w:val="24"/>
        </w:rPr>
        <w:t>Execute a depreciation posting run and analyzing the log</w:t>
      </w:r>
    </w:p>
    <w:p w14:paraId="6AFA1386" w14:textId="77777777" w:rsidR="006D7681" w:rsidRPr="000C3D09" w:rsidRDefault="006D7681" w:rsidP="006D7681">
      <w:pPr>
        <w:pStyle w:val="ListParagraph"/>
        <w:numPr>
          <w:ilvl w:val="0"/>
          <w:numId w:val="9"/>
        </w:numPr>
        <w:rPr>
          <w:rFonts w:ascii="Garamond" w:hAnsi="Garamond"/>
          <w:sz w:val="24"/>
          <w:szCs w:val="24"/>
        </w:rPr>
      </w:pPr>
      <w:r w:rsidRPr="000C3D09">
        <w:rPr>
          <w:rFonts w:ascii="Garamond" w:hAnsi="Garamond"/>
          <w:sz w:val="24"/>
          <w:szCs w:val="24"/>
        </w:rPr>
        <w:t>Simulation: Manage Depreciation Runs</w:t>
      </w:r>
    </w:p>
    <w:p w14:paraId="16CBF85D" w14:textId="77777777" w:rsidR="006D7681" w:rsidRPr="000C3D09" w:rsidRDefault="006D7681" w:rsidP="006D7681">
      <w:pPr>
        <w:pStyle w:val="ListParagraph"/>
        <w:numPr>
          <w:ilvl w:val="0"/>
          <w:numId w:val="9"/>
        </w:numPr>
        <w:rPr>
          <w:rFonts w:ascii="Garamond" w:hAnsi="Garamond"/>
          <w:sz w:val="24"/>
          <w:szCs w:val="24"/>
        </w:rPr>
      </w:pPr>
      <w:r w:rsidRPr="000C3D09">
        <w:rPr>
          <w:rFonts w:ascii="Garamond" w:hAnsi="Garamond"/>
          <w:sz w:val="24"/>
          <w:szCs w:val="24"/>
        </w:rPr>
        <w:lastRenderedPageBreak/>
        <w:t>Configuring new Asset Accounting in SAP</w:t>
      </w:r>
    </w:p>
    <w:p w14:paraId="2A03C4DA" w14:textId="77777777" w:rsidR="006D7681" w:rsidRPr="000C3D09" w:rsidRDefault="006D7681" w:rsidP="006D7681">
      <w:pPr>
        <w:rPr>
          <w:rFonts w:ascii="Garamond" w:hAnsi="Garamond"/>
          <w:b/>
          <w:bCs/>
          <w:sz w:val="28"/>
          <w:szCs w:val="28"/>
        </w:rPr>
      </w:pPr>
      <w:r w:rsidRPr="000C3D09">
        <w:rPr>
          <w:rFonts w:ascii="Garamond" w:hAnsi="Garamond"/>
          <w:b/>
          <w:bCs/>
          <w:sz w:val="28"/>
          <w:szCs w:val="28"/>
        </w:rPr>
        <w:t>Module 8:</w:t>
      </w:r>
      <w:r w:rsidRPr="000C3D09">
        <w:rPr>
          <w:rFonts w:ascii="Garamond" w:hAnsi="Garamond"/>
          <w:sz w:val="28"/>
          <w:szCs w:val="28"/>
        </w:rPr>
        <w:t xml:space="preserve"> </w:t>
      </w:r>
      <w:r w:rsidRPr="000C3D09">
        <w:rPr>
          <w:rFonts w:ascii="Garamond" w:hAnsi="Garamond"/>
          <w:b/>
          <w:bCs/>
          <w:sz w:val="28"/>
          <w:szCs w:val="28"/>
        </w:rPr>
        <w:t>Management Accounting in SAP S4 HANA</w:t>
      </w:r>
    </w:p>
    <w:p w14:paraId="6DA3BA75" w14:textId="77777777" w:rsidR="006D7681" w:rsidRPr="000C3D09" w:rsidRDefault="006D7681" w:rsidP="006D7681">
      <w:pPr>
        <w:pStyle w:val="ListParagraph"/>
        <w:numPr>
          <w:ilvl w:val="0"/>
          <w:numId w:val="10"/>
        </w:numPr>
        <w:rPr>
          <w:rFonts w:ascii="Garamond" w:hAnsi="Garamond"/>
          <w:sz w:val="24"/>
          <w:szCs w:val="24"/>
        </w:rPr>
      </w:pPr>
      <w:r w:rsidRPr="000C3D09">
        <w:rPr>
          <w:rFonts w:ascii="Garamond" w:hAnsi="Garamond"/>
          <w:sz w:val="24"/>
          <w:szCs w:val="24"/>
        </w:rPr>
        <w:t xml:space="preserve">Introduction </w:t>
      </w:r>
    </w:p>
    <w:p w14:paraId="3D34FD7C" w14:textId="77777777" w:rsidR="006D7681" w:rsidRPr="000C3D09" w:rsidRDefault="006D7681" w:rsidP="006D7681">
      <w:pPr>
        <w:pStyle w:val="ListParagraph"/>
        <w:numPr>
          <w:ilvl w:val="0"/>
          <w:numId w:val="10"/>
        </w:numPr>
        <w:rPr>
          <w:rFonts w:ascii="Garamond" w:hAnsi="Garamond"/>
          <w:sz w:val="24"/>
          <w:szCs w:val="24"/>
        </w:rPr>
      </w:pPr>
      <w:r w:rsidRPr="000C3D09">
        <w:rPr>
          <w:rFonts w:ascii="Garamond" w:hAnsi="Garamond"/>
          <w:sz w:val="24"/>
          <w:szCs w:val="24"/>
        </w:rPr>
        <w:t>Architecture of Management Accounting</w:t>
      </w:r>
    </w:p>
    <w:p w14:paraId="34ED55F0" w14:textId="77777777" w:rsidR="006D7681" w:rsidRPr="000C3D09" w:rsidRDefault="006D7681" w:rsidP="006D7681">
      <w:pPr>
        <w:pStyle w:val="ListParagraph"/>
        <w:numPr>
          <w:ilvl w:val="0"/>
          <w:numId w:val="10"/>
        </w:numPr>
        <w:rPr>
          <w:rFonts w:ascii="Garamond" w:hAnsi="Garamond"/>
          <w:sz w:val="24"/>
          <w:szCs w:val="24"/>
        </w:rPr>
      </w:pPr>
      <w:r w:rsidRPr="000C3D09">
        <w:rPr>
          <w:rFonts w:ascii="Garamond" w:hAnsi="Garamond"/>
          <w:sz w:val="24"/>
          <w:szCs w:val="24"/>
        </w:rPr>
        <w:t>Configure the integration of FI and CO in SAP</w:t>
      </w:r>
    </w:p>
    <w:p w14:paraId="1006B481" w14:textId="77777777" w:rsidR="006D7681" w:rsidRPr="000C3D09" w:rsidRDefault="006D7681" w:rsidP="006D7681">
      <w:pPr>
        <w:pStyle w:val="ListParagraph"/>
        <w:numPr>
          <w:ilvl w:val="0"/>
          <w:numId w:val="10"/>
        </w:numPr>
        <w:rPr>
          <w:rFonts w:ascii="Garamond" w:hAnsi="Garamond"/>
          <w:sz w:val="24"/>
          <w:szCs w:val="24"/>
        </w:rPr>
      </w:pPr>
      <w:r w:rsidRPr="000C3D09">
        <w:rPr>
          <w:rFonts w:ascii="Garamond" w:hAnsi="Garamond"/>
          <w:sz w:val="24"/>
          <w:szCs w:val="24"/>
        </w:rPr>
        <w:t>COPA and ML in Simple Finance</w:t>
      </w:r>
    </w:p>
    <w:p w14:paraId="6C4763F2" w14:textId="77777777" w:rsidR="006D7681" w:rsidRPr="000C3D09" w:rsidRDefault="006D7681" w:rsidP="006D7681">
      <w:pPr>
        <w:pStyle w:val="ListParagraph"/>
        <w:numPr>
          <w:ilvl w:val="0"/>
          <w:numId w:val="10"/>
        </w:numPr>
        <w:rPr>
          <w:rFonts w:ascii="Garamond" w:hAnsi="Garamond"/>
          <w:sz w:val="24"/>
          <w:szCs w:val="24"/>
        </w:rPr>
      </w:pPr>
      <w:r w:rsidRPr="000C3D09">
        <w:rPr>
          <w:rFonts w:ascii="Garamond" w:hAnsi="Garamond"/>
          <w:sz w:val="24"/>
          <w:szCs w:val="24"/>
        </w:rPr>
        <w:t>Explain controlling activity changes</w:t>
      </w:r>
    </w:p>
    <w:p w14:paraId="09D225C4" w14:textId="77777777" w:rsidR="006D7681" w:rsidRPr="000C3D09" w:rsidRDefault="006D7681" w:rsidP="006D7681">
      <w:pPr>
        <w:pStyle w:val="ListParagraph"/>
        <w:numPr>
          <w:ilvl w:val="0"/>
          <w:numId w:val="10"/>
        </w:numPr>
        <w:rPr>
          <w:rFonts w:ascii="Garamond" w:hAnsi="Garamond"/>
          <w:sz w:val="24"/>
          <w:szCs w:val="24"/>
        </w:rPr>
      </w:pPr>
      <w:r w:rsidRPr="000C3D09">
        <w:rPr>
          <w:rFonts w:ascii="Garamond" w:hAnsi="Garamond"/>
          <w:sz w:val="24"/>
          <w:szCs w:val="24"/>
        </w:rPr>
        <w:t>Explain profitability analysis and Material Ledger in SAP</w:t>
      </w:r>
    </w:p>
    <w:p w14:paraId="5DFF8494" w14:textId="77777777" w:rsidR="006D7681" w:rsidRPr="000C3D09" w:rsidRDefault="006D7681" w:rsidP="006D7681">
      <w:pPr>
        <w:pStyle w:val="ListParagraph"/>
        <w:numPr>
          <w:ilvl w:val="0"/>
          <w:numId w:val="10"/>
        </w:numPr>
        <w:rPr>
          <w:rFonts w:ascii="Garamond" w:hAnsi="Garamond"/>
          <w:sz w:val="24"/>
          <w:szCs w:val="24"/>
        </w:rPr>
      </w:pPr>
      <w:r w:rsidRPr="000C3D09">
        <w:rPr>
          <w:rFonts w:ascii="Garamond" w:hAnsi="Garamond"/>
          <w:sz w:val="24"/>
          <w:szCs w:val="24"/>
        </w:rPr>
        <w:t>Explain product cost changes</w:t>
      </w:r>
    </w:p>
    <w:p w14:paraId="2E8DFA55" w14:textId="77777777" w:rsidR="006D7681" w:rsidRPr="000C3D09" w:rsidRDefault="006D7681" w:rsidP="006D7681">
      <w:pPr>
        <w:pStyle w:val="ListParagraph"/>
        <w:numPr>
          <w:ilvl w:val="0"/>
          <w:numId w:val="10"/>
        </w:numPr>
        <w:rPr>
          <w:rFonts w:ascii="Garamond" w:hAnsi="Garamond"/>
          <w:sz w:val="24"/>
          <w:szCs w:val="24"/>
        </w:rPr>
      </w:pPr>
      <w:r w:rsidRPr="000C3D09">
        <w:rPr>
          <w:rFonts w:ascii="Garamond" w:hAnsi="Garamond"/>
          <w:sz w:val="24"/>
          <w:szCs w:val="24"/>
        </w:rPr>
        <w:t>Explain profit center accounting changes</w:t>
      </w:r>
    </w:p>
    <w:p w14:paraId="17C95D2F" w14:textId="77777777" w:rsidR="006D7681" w:rsidRPr="000C3D09" w:rsidRDefault="006D7681" w:rsidP="006D7681">
      <w:pPr>
        <w:pStyle w:val="ListParagraph"/>
        <w:numPr>
          <w:ilvl w:val="0"/>
          <w:numId w:val="10"/>
        </w:numPr>
        <w:rPr>
          <w:rFonts w:ascii="Garamond" w:hAnsi="Garamond"/>
          <w:sz w:val="24"/>
          <w:szCs w:val="24"/>
        </w:rPr>
      </w:pPr>
      <w:r w:rsidRPr="000C3D09">
        <w:rPr>
          <w:rFonts w:ascii="Garamond" w:hAnsi="Garamond"/>
          <w:sz w:val="24"/>
          <w:szCs w:val="24"/>
        </w:rPr>
        <w:t>Check the cost customization for goods</w:t>
      </w:r>
    </w:p>
    <w:p w14:paraId="2308806F" w14:textId="77777777" w:rsidR="006D7681" w:rsidRPr="000C3D09" w:rsidRDefault="006D7681" w:rsidP="006D7681">
      <w:pPr>
        <w:pStyle w:val="ListParagraph"/>
        <w:numPr>
          <w:ilvl w:val="0"/>
          <w:numId w:val="10"/>
        </w:numPr>
        <w:rPr>
          <w:rFonts w:ascii="Garamond" w:hAnsi="Garamond"/>
          <w:sz w:val="24"/>
          <w:szCs w:val="24"/>
        </w:rPr>
      </w:pPr>
      <w:r w:rsidRPr="000C3D09">
        <w:rPr>
          <w:rFonts w:ascii="Garamond" w:hAnsi="Garamond"/>
          <w:sz w:val="24"/>
          <w:szCs w:val="24"/>
        </w:rPr>
        <w:t>Post &amp; analyzing cost of goods</w:t>
      </w:r>
    </w:p>
    <w:p w14:paraId="1833EA2F" w14:textId="77777777" w:rsidR="006D7681" w:rsidRPr="000C3D09" w:rsidRDefault="006D7681" w:rsidP="006D7681">
      <w:pPr>
        <w:pStyle w:val="ListParagraph"/>
        <w:numPr>
          <w:ilvl w:val="0"/>
          <w:numId w:val="10"/>
        </w:numPr>
        <w:rPr>
          <w:rFonts w:ascii="Garamond" w:hAnsi="Garamond"/>
          <w:sz w:val="24"/>
          <w:szCs w:val="24"/>
        </w:rPr>
      </w:pPr>
      <w:r w:rsidRPr="000C3D09">
        <w:rPr>
          <w:rFonts w:ascii="Garamond" w:hAnsi="Garamond"/>
          <w:sz w:val="24"/>
          <w:szCs w:val="24"/>
        </w:rPr>
        <w:t>check the configuration of operation concern</w:t>
      </w:r>
    </w:p>
    <w:p w14:paraId="1AABC7F8" w14:textId="77777777" w:rsidR="006D7681" w:rsidRPr="000C3D09" w:rsidRDefault="006D7681" w:rsidP="006D7681">
      <w:pPr>
        <w:pStyle w:val="ListParagraph"/>
        <w:numPr>
          <w:ilvl w:val="0"/>
          <w:numId w:val="10"/>
        </w:numPr>
        <w:rPr>
          <w:rFonts w:ascii="Garamond" w:hAnsi="Garamond"/>
          <w:sz w:val="24"/>
          <w:szCs w:val="24"/>
        </w:rPr>
      </w:pPr>
      <w:r w:rsidRPr="000C3D09">
        <w:rPr>
          <w:rFonts w:ascii="Garamond" w:hAnsi="Garamond"/>
          <w:sz w:val="24"/>
          <w:szCs w:val="24"/>
        </w:rPr>
        <w:t>Process Purchase to Invoice, Material Ledger ML update</w:t>
      </w:r>
    </w:p>
    <w:p w14:paraId="4B234617" w14:textId="77777777" w:rsidR="006D7681" w:rsidRPr="000C3D09" w:rsidRDefault="006D7681" w:rsidP="006D7681">
      <w:pPr>
        <w:pStyle w:val="ListParagraph"/>
        <w:numPr>
          <w:ilvl w:val="0"/>
          <w:numId w:val="10"/>
        </w:numPr>
        <w:rPr>
          <w:rFonts w:ascii="Garamond" w:hAnsi="Garamond"/>
          <w:sz w:val="24"/>
          <w:szCs w:val="24"/>
        </w:rPr>
      </w:pPr>
      <w:r w:rsidRPr="000C3D09">
        <w:rPr>
          <w:rFonts w:ascii="Garamond" w:hAnsi="Garamond"/>
          <w:sz w:val="24"/>
          <w:szCs w:val="24"/>
        </w:rPr>
        <w:t>Outlining new period Closing Programs for SAP Management Accounting</w:t>
      </w:r>
    </w:p>
    <w:p w14:paraId="2344C7C2" w14:textId="77777777" w:rsidR="006D7681" w:rsidRPr="000C3D09" w:rsidRDefault="006D7681" w:rsidP="006D7681">
      <w:pPr>
        <w:pStyle w:val="ListParagraph"/>
        <w:numPr>
          <w:ilvl w:val="0"/>
          <w:numId w:val="10"/>
        </w:numPr>
        <w:rPr>
          <w:rFonts w:ascii="Garamond" w:hAnsi="Garamond"/>
          <w:sz w:val="24"/>
          <w:szCs w:val="24"/>
        </w:rPr>
      </w:pPr>
      <w:r w:rsidRPr="000C3D09">
        <w:rPr>
          <w:rFonts w:ascii="Garamond" w:hAnsi="Garamond"/>
          <w:sz w:val="24"/>
          <w:szCs w:val="24"/>
        </w:rPr>
        <w:t>Post Price Difference – Variance Categories of Production Order</w:t>
      </w:r>
    </w:p>
    <w:p w14:paraId="20B02A6E" w14:textId="77777777" w:rsidR="006D7681" w:rsidRPr="000C3D09" w:rsidRDefault="006D7681" w:rsidP="006D7681">
      <w:pPr>
        <w:rPr>
          <w:rFonts w:ascii="Garamond" w:hAnsi="Garamond"/>
          <w:b/>
          <w:bCs/>
          <w:sz w:val="28"/>
          <w:szCs w:val="28"/>
        </w:rPr>
      </w:pPr>
      <w:r w:rsidRPr="000C3D09">
        <w:rPr>
          <w:rFonts w:ascii="Garamond" w:hAnsi="Garamond"/>
          <w:b/>
          <w:bCs/>
          <w:sz w:val="28"/>
          <w:szCs w:val="28"/>
        </w:rPr>
        <w:t>Module 9: Additional Topics</w:t>
      </w:r>
    </w:p>
    <w:p w14:paraId="21588658" w14:textId="77777777" w:rsidR="006D7681" w:rsidRPr="000C3D09" w:rsidRDefault="006D7681" w:rsidP="006D7681">
      <w:pPr>
        <w:pStyle w:val="ListParagraph"/>
        <w:numPr>
          <w:ilvl w:val="0"/>
          <w:numId w:val="11"/>
        </w:numPr>
        <w:rPr>
          <w:rFonts w:ascii="Garamond" w:hAnsi="Garamond"/>
          <w:sz w:val="24"/>
          <w:szCs w:val="24"/>
        </w:rPr>
      </w:pPr>
      <w:r w:rsidRPr="000C3D09">
        <w:rPr>
          <w:rFonts w:ascii="Garamond" w:hAnsi="Garamond"/>
          <w:sz w:val="24"/>
          <w:szCs w:val="24"/>
        </w:rPr>
        <w:t>Cash Management in Simple finance</w:t>
      </w:r>
    </w:p>
    <w:p w14:paraId="5C26A347" w14:textId="77777777" w:rsidR="006D7681" w:rsidRPr="000C3D09" w:rsidRDefault="006D7681" w:rsidP="006D7681">
      <w:pPr>
        <w:pStyle w:val="ListParagraph"/>
        <w:numPr>
          <w:ilvl w:val="1"/>
          <w:numId w:val="24"/>
        </w:numPr>
        <w:rPr>
          <w:rFonts w:ascii="Garamond" w:hAnsi="Garamond"/>
          <w:sz w:val="24"/>
          <w:szCs w:val="24"/>
        </w:rPr>
      </w:pPr>
      <w:r w:rsidRPr="000C3D09">
        <w:rPr>
          <w:rFonts w:ascii="Garamond" w:hAnsi="Garamond"/>
          <w:sz w:val="24"/>
          <w:szCs w:val="24"/>
        </w:rPr>
        <w:t>Cash Management Functions</w:t>
      </w:r>
    </w:p>
    <w:p w14:paraId="5152B54E" w14:textId="77777777" w:rsidR="006D7681" w:rsidRPr="000C3D09" w:rsidRDefault="006D7681" w:rsidP="006D7681">
      <w:pPr>
        <w:pStyle w:val="ListParagraph"/>
        <w:numPr>
          <w:ilvl w:val="1"/>
          <w:numId w:val="24"/>
        </w:numPr>
        <w:rPr>
          <w:rFonts w:ascii="Garamond" w:hAnsi="Garamond"/>
          <w:sz w:val="24"/>
          <w:szCs w:val="24"/>
        </w:rPr>
      </w:pPr>
      <w:r w:rsidRPr="000C3D09">
        <w:rPr>
          <w:rFonts w:ascii="Garamond" w:hAnsi="Garamond"/>
          <w:sz w:val="24"/>
          <w:szCs w:val="24"/>
        </w:rPr>
        <w:t>Managing House Bank Accounts</w:t>
      </w:r>
    </w:p>
    <w:p w14:paraId="6D025B5B" w14:textId="77777777" w:rsidR="006D7681" w:rsidRPr="000C3D09" w:rsidRDefault="006D7681" w:rsidP="006D7681">
      <w:pPr>
        <w:pStyle w:val="ListParagraph"/>
        <w:numPr>
          <w:ilvl w:val="0"/>
          <w:numId w:val="11"/>
        </w:numPr>
        <w:rPr>
          <w:rFonts w:ascii="Garamond" w:hAnsi="Garamond"/>
          <w:sz w:val="24"/>
          <w:szCs w:val="24"/>
        </w:rPr>
      </w:pPr>
      <w:r w:rsidRPr="000C3D09">
        <w:rPr>
          <w:rFonts w:ascii="Garamond" w:hAnsi="Garamond"/>
          <w:sz w:val="24"/>
          <w:szCs w:val="24"/>
        </w:rPr>
        <w:t>Integrated Business Planning for Finance</w:t>
      </w:r>
    </w:p>
    <w:p w14:paraId="0E77B317" w14:textId="77777777" w:rsidR="006D7681" w:rsidRPr="000C3D09" w:rsidRDefault="006D7681" w:rsidP="006D7681">
      <w:pPr>
        <w:pStyle w:val="ListParagraph"/>
        <w:numPr>
          <w:ilvl w:val="0"/>
          <w:numId w:val="11"/>
        </w:numPr>
        <w:rPr>
          <w:rFonts w:ascii="Garamond" w:hAnsi="Garamond"/>
          <w:sz w:val="24"/>
          <w:szCs w:val="24"/>
        </w:rPr>
      </w:pPr>
      <w:r w:rsidRPr="000C3D09">
        <w:rPr>
          <w:rFonts w:ascii="Garamond" w:hAnsi="Garamond"/>
          <w:sz w:val="24"/>
          <w:szCs w:val="24"/>
        </w:rPr>
        <w:t>Integration with Add-ons</w:t>
      </w:r>
    </w:p>
    <w:p w14:paraId="211E24BE" w14:textId="77777777" w:rsidR="006D7681" w:rsidRPr="000C3D09" w:rsidRDefault="006D7681" w:rsidP="006D7681">
      <w:pPr>
        <w:pStyle w:val="ListParagraph"/>
        <w:numPr>
          <w:ilvl w:val="1"/>
          <w:numId w:val="25"/>
        </w:numPr>
        <w:rPr>
          <w:rFonts w:ascii="Garamond" w:hAnsi="Garamond"/>
          <w:sz w:val="24"/>
          <w:szCs w:val="24"/>
        </w:rPr>
      </w:pPr>
      <w:r w:rsidRPr="000C3D09">
        <w:rPr>
          <w:rFonts w:ascii="Garamond" w:hAnsi="Garamond"/>
          <w:sz w:val="24"/>
          <w:szCs w:val="24"/>
        </w:rPr>
        <w:t>Simple Finance Integration with FIORI</w:t>
      </w:r>
    </w:p>
    <w:p w14:paraId="1C744705" w14:textId="77777777" w:rsidR="006D7681" w:rsidRPr="000C3D09" w:rsidRDefault="006D7681" w:rsidP="006D7681">
      <w:pPr>
        <w:pStyle w:val="ListParagraph"/>
        <w:numPr>
          <w:ilvl w:val="1"/>
          <w:numId w:val="25"/>
        </w:numPr>
        <w:rPr>
          <w:rFonts w:ascii="Garamond" w:hAnsi="Garamond"/>
          <w:sz w:val="24"/>
          <w:szCs w:val="24"/>
        </w:rPr>
      </w:pPr>
      <w:r w:rsidRPr="000C3D09">
        <w:rPr>
          <w:rFonts w:ascii="Garamond" w:hAnsi="Garamond"/>
          <w:sz w:val="24"/>
          <w:szCs w:val="24"/>
        </w:rPr>
        <w:t>Simple Finance Integration with NWBC</w:t>
      </w:r>
    </w:p>
    <w:p w14:paraId="33D554EC" w14:textId="77777777" w:rsidR="006D7681" w:rsidRPr="000C3D09" w:rsidRDefault="006D7681" w:rsidP="006D7681">
      <w:pPr>
        <w:pStyle w:val="ListParagraph"/>
        <w:numPr>
          <w:ilvl w:val="1"/>
          <w:numId w:val="25"/>
        </w:numPr>
        <w:rPr>
          <w:rFonts w:ascii="Garamond" w:hAnsi="Garamond"/>
          <w:sz w:val="24"/>
          <w:szCs w:val="24"/>
        </w:rPr>
      </w:pPr>
      <w:r w:rsidRPr="000C3D09">
        <w:rPr>
          <w:rFonts w:ascii="Garamond" w:hAnsi="Garamond"/>
          <w:sz w:val="24"/>
          <w:szCs w:val="24"/>
        </w:rPr>
        <w:t>Simple Finance Integration with LUMIRA</w:t>
      </w:r>
    </w:p>
    <w:p w14:paraId="1A27ADDD" w14:textId="77777777" w:rsidR="006D7681" w:rsidRPr="000C3D09" w:rsidRDefault="006D7681" w:rsidP="006D7681">
      <w:pPr>
        <w:rPr>
          <w:rFonts w:ascii="Garamond" w:hAnsi="Garamond"/>
          <w:b/>
          <w:bCs/>
          <w:sz w:val="28"/>
          <w:szCs w:val="28"/>
        </w:rPr>
      </w:pPr>
      <w:r w:rsidRPr="000C3D09">
        <w:rPr>
          <w:rFonts w:ascii="Garamond" w:hAnsi="Garamond"/>
          <w:b/>
          <w:bCs/>
          <w:sz w:val="28"/>
          <w:szCs w:val="28"/>
        </w:rPr>
        <w:t>Module 10:</w:t>
      </w:r>
      <w:r w:rsidRPr="000C3D09">
        <w:rPr>
          <w:rFonts w:ascii="Garamond" w:hAnsi="Garamond"/>
          <w:sz w:val="28"/>
          <w:szCs w:val="28"/>
        </w:rPr>
        <w:t xml:space="preserve"> </w:t>
      </w:r>
      <w:r w:rsidRPr="000C3D09">
        <w:rPr>
          <w:rFonts w:ascii="Garamond" w:hAnsi="Garamond"/>
          <w:b/>
          <w:bCs/>
          <w:sz w:val="28"/>
          <w:szCs w:val="28"/>
        </w:rPr>
        <w:t>Placement Guide</w:t>
      </w:r>
    </w:p>
    <w:p w14:paraId="7F45BFBD" w14:textId="77777777" w:rsidR="006D7681" w:rsidRPr="000C3D09" w:rsidRDefault="006D7681" w:rsidP="006D7681">
      <w:pPr>
        <w:pStyle w:val="ListParagraph"/>
        <w:numPr>
          <w:ilvl w:val="0"/>
          <w:numId w:val="12"/>
        </w:numPr>
        <w:rPr>
          <w:rFonts w:ascii="Garamond" w:hAnsi="Garamond"/>
          <w:sz w:val="24"/>
          <w:szCs w:val="24"/>
        </w:rPr>
      </w:pPr>
      <w:r w:rsidRPr="000C3D09">
        <w:rPr>
          <w:rFonts w:ascii="Garamond" w:hAnsi="Garamond"/>
          <w:sz w:val="24"/>
          <w:szCs w:val="24"/>
        </w:rPr>
        <w:t>What is an Interview?</w:t>
      </w:r>
    </w:p>
    <w:p w14:paraId="31D9A84D" w14:textId="77777777" w:rsidR="006D7681" w:rsidRPr="000C3D09" w:rsidRDefault="006D7681" w:rsidP="006D7681">
      <w:pPr>
        <w:pStyle w:val="ListParagraph"/>
        <w:numPr>
          <w:ilvl w:val="0"/>
          <w:numId w:val="12"/>
        </w:numPr>
        <w:rPr>
          <w:rFonts w:ascii="Garamond" w:hAnsi="Garamond"/>
          <w:sz w:val="24"/>
          <w:szCs w:val="24"/>
        </w:rPr>
      </w:pPr>
      <w:r w:rsidRPr="000C3D09">
        <w:rPr>
          <w:rFonts w:ascii="Garamond" w:hAnsi="Garamond"/>
          <w:sz w:val="24"/>
          <w:szCs w:val="24"/>
        </w:rPr>
        <w:t>Tips to clear an Interview</w:t>
      </w:r>
    </w:p>
    <w:p w14:paraId="061A6885" w14:textId="77777777" w:rsidR="006D7681" w:rsidRPr="000C3D09" w:rsidRDefault="006D7681" w:rsidP="006D7681">
      <w:pPr>
        <w:pStyle w:val="ListParagraph"/>
        <w:numPr>
          <w:ilvl w:val="0"/>
          <w:numId w:val="12"/>
        </w:numPr>
        <w:rPr>
          <w:rFonts w:ascii="Garamond" w:hAnsi="Garamond"/>
          <w:sz w:val="24"/>
          <w:szCs w:val="24"/>
        </w:rPr>
      </w:pPr>
      <w:r w:rsidRPr="000C3D09">
        <w:rPr>
          <w:rFonts w:ascii="Garamond" w:hAnsi="Garamond"/>
          <w:sz w:val="24"/>
          <w:szCs w:val="24"/>
        </w:rPr>
        <w:t>Common Interview questions and answers</w:t>
      </w:r>
    </w:p>
    <w:p w14:paraId="3E2861ED" w14:textId="77777777" w:rsidR="006D7681" w:rsidRPr="000C3D09" w:rsidRDefault="006D7681" w:rsidP="006D7681">
      <w:pPr>
        <w:pStyle w:val="ListParagraph"/>
        <w:numPr>
          <w:ilvl w:val="0"/>
          <w:numId w:val="12"/>
        </w:numPr>
        <w:rPr>
          <w:rFonts w:ascii="Garamond" w:hAnsi="Garamond"/>
          <w:sz w:val="24"/>
          <w:szCs w:val="24"/>
        </w:rPr>
      </w:pPr>
      <w:r w:rsidRPr="000C3D09">
        <w:rPr>
          <w:rFonts w:ascii="Garamond" w:hAnsi="Garamond"/>
          <w:sz w:val="24"/>
          <w:szCs w:val="24"/>
        </w:rPr>
        <w:t>SAP S4 HANA Finance Interview Questions and Answers</w:t>
      </w:r>
    </w:p>
    <w:p w14:paraId="2E419000" w14:textId="77777777" w:rsidR="006D7681" w:rsidRPr="000C3D09" w:rsidRDefault="006D7681" w:rsidP="006D7681">
      <w:pPr>
        <w:pStyle w:val="ListParagraph"/>
        <w:numPr>
          <w:ilvl w:val="0"/>
          <w:numId w:val="12"/>
        </w:numPr>
        <w:rPr>
          <w:rFonts w:ascii="Garamond" w:hAnsi="Garamond"/>
          <w:sz w:val="24"/>
          <w:szCs w:val="24"/>
        </w:rPr>
      </w:pPr>
      <w:r w:rsidRPr="000C3D09">
        <w:rPr>
          <w:rFonts w:ascii="Garamond" w:hAnsi="Garamond"/>
          <w:sz w:val="24"/>
          <w:szCs w:val="24"/>
        </w:rPr>
        <w:t>Resume Building Guide</w:t>
      </w:r>
    </w:p>
    <w:p w14:paraId="243E0DBE" w14:textId="77777777" w:rsidR="006D7681" w:rsidRPr="000C3D09" w:rsidRDefault="006D7681" w:rsidP="006D7681">
      <w:pPr>
        <w:pStyle w:val="ListParagraph"/>
        <w:numPr>
          <w:ilvl w:val="0"/>
          <w:numId w:val="12"/>
        </w:numPr>
        <w:rPr>
          <w:rFonts w:ascii="Garamond" w:hAnsi="Garamond"/>
          <w:sz w:val="24"/>
          <w:szCs w:val="24"/>
        </w:rPr>
      </w:pPr>
      <w:r w:rsidRPr="000C3D09">
        <w:rPr>
          <w:rFonts w:ascii="Garamond" w:hAnsi="Garamond"/>
          <w:sz w:val="24"/>
          <w:szCs w:val="24"/>
        </w:rPr>
        <w:t>Attempt for SAP S4 HANA Finance Global Certification Exam</w:t>
      </w:r>
    </w:p>
    <w:p w14:paraId="21B4E6E3" w14:textId="4D26A6AF" w:rsidR="00755C5B" w:rsidRPr="006D7681" w:rsidRDefault="006D7681" w:rsidP="006D7681">
      <w:pPr>
        <w:pStyle w:val="ListParagraph"/>
        <w:numPr>
          <w:ilvl w:val="0"/>
          <w:numId w:val="12"/>
        </w:numPr>
        <w:rPr>
          <w:rFonts w:ascii="Garamond" w:hAnsi="Garamond"/>
          <w:sz w:val="24"/>
          <w:szCs w:val="24"/>
        </w:rPr>
      </w:pPr>
      <w:r w:rsidRPr="000C3D09">
        <w:rPr>
          <w:rFonts w:ascii="Garamond" w:hAnsi="Garamond"/>
          <w:sz w:val="24"/>
          <w:szCs w:val="24"/>
        </w:rPr>
        <w:t>Start applying for Jobs</w:t>
      </w:r>
    </w:p>
    <w:sectPr w:rsidR="00755C5B" w:rsidRPr="006D7681" w:rsidSect="000E303E">
      <w:headerReference w:type="default" r:id="rId6"/>
      <w:pgSz w:w="11906" w:h="16838"/>
      <w:pgMar w:top="1440"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6E6F414D" w14:textId="77777777" w:rsidTr="00614687">
      <w:trPr>
        <w:trHeight w:val="490"/>
      </w:trPr>
      <w:tc>
        <w:tcPr>
          <w:tcW w:w="5613" w:type="dxa"/>
        </w:tcPr>
        <w:p w14:paraId="21E76445" w14:textId="77777777" w:rsidR="00614687" w:rsidRDefault="006D7681">
          <w:pPr>
            <w:pStyle w:val="Header"/>
          </w:pPr>
          <w:r>
            <w:rPr>
              <w:noProof/>
              <w:lang w:val="en-US"/>
            </w:rPr>
            <w:drawing>
              <wp:inline distT="0" distB="0" distL="0" distR="0" wp14:anchorId="17B2F60C" wp14:editId="4795EDB8">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44FE64D6" w14:textId="77777777" w:rsidR="00614687" w:rsidRDefault="006D7681" w:rsidP="00614687">
          <w:pPr>
            <w:pStyle w:val="Header"/>
            <w:jc w:val="right"/>
          </w:pPr>
          <w:r>
            <w:rPr>
              <w:noProof/>
              <w:lang w:val="en-US"/>
            </w:rPr>
            <w:drawing>
              <wp:inline distT="0" distB="0" distL="0" distR="0" wp14:anchorId="5DCD90FF" wp14:editId="324068B8">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3D2925D4" w14:textId="77777777" w:rsidR="00614687" w:rsidRDefault="006D76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67F7E"/>
    <w:multiLevelType w:val="hybridMultilevel"/>
    <w:tmpl w:val="ACC6D2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131332"/>
    <w:multiLevelType w:val="hybridMultilevel"/>
    <w:tmpl w:val="13EA77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156C27"/>
    <w:multiLevelType w:val="hybridMultilevel"/>
    <w:tmpl w:val="D71836E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A92FFE"/>
    <w:multiLevelType w:val="hybridMultilevel"/>
    <w:tmpl w:val="9B0808D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C45E33"/>
    <w:multiLevelType w:val="hybridMultilevel"/>
    <w:tmpl w:val="353E12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B602FD"/>
    <w:multiLevelType w:val="hybridMultilevel"/>
    <w:tmpl w:val="862A7A0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871F83"/>
    <w:multiLevelType w:val="hybridMultilevel"/>
    <w:tmpl w:val="153AC47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252170"/>
    <w:multiLevelType w:val="hybridMultilevel"/>
    <w:tmpl w:val="1A6290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132220"/>
    <w:multiLevelType w:val="hybridMultilevel"/>
    <w:tmpl w:val="CB8AF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7D2215"/>
    <w:multiLevelType w:val="hybridMultilevel"/>
    <w:tmpl w:val="592454C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D95C8C"/>
    <w:multiLevelType w:val="hybridMultilevel"/>
    <w:tmpl w:val="4600E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943CA3"/>
    <w:multiLevelType w:val="hybridMultilevel"/>
    <w:tmpl w:val="F22C38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AB1D74"/>
    <w:multiLevelType w:val="hybridMultilevel"/>
    <w:tmpl w:val="47982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1D6FE3"/>
    <w:multiLevelType w:val="hybridMultilevel"/>
    <w:tmpl w:val="5754BFD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692A40"/>
    <w:multiLevelType w:val="hybridMultilevel"/>
    <w:tmpl w:val="28FE252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376934"/>
    <w:multiLevelType w:val="hybridMultilevel"/>
    <w:tmpl w:val="9852F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FA33FFE"/>
    <w:multiLevelType w:val="hybridMultilevel"/>
    <w:tmpl w:val="4DBCB38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3E327D"/>
    <w:multiLevelType w:val="hybridMultilevel"/>
    <w:tmpl w:val="2B2CBCD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7037DF"/>
    <w:multiLevelType w:val="hybridMultilevel"/>
    <w:tmpl w:val="67905A2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9DA1EB4"/>
    <w:multiLevelType w:val="hybridMultilevel"/>
    <w:tmpl w:val="202243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6A2CB6"/>
    <w:multiLevelType w:val="hybridMultilevel"/>
    <w:tmpl w:val="0746765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3A14AC3"/>
    <w:multiLevelType w:val="hybridMultilevel"/>
    <w:tmpl w:val="22848F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C081F0C"/>
    <w:multiLevelType w:val="hybridMultilevel"/>
    <w:tmpl w:val="70A4E7A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E543A44"/>
    <w:multiLevelType w:val="hybridMultilevel"/>
    <w:tmpl w:val="E72C1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1"/>
  </w:num>
  <w:num w:numId="4">
    <w:abstractNumId w:val="20"/>
  </w:num>
  <w:num w:numId="5">
    <w:abstractNumId w:val="0"/>
  </w:num>
  <w:num w:numId="6">
    <w:abstractNumId w:val="24"/>
  </w:num>
  <w:num w:numId="7">
    <w:abstractNumId w:val="9"/>
  </w:num>
  <w:num w:numId="8">
    <w:abstractNumId w:val="11"/>
  </w:num>
  <w:num w:numId="9">
    <w:abstractNumId w:val="13"/>
  </w:num>
  <w:num w:numId="10">
    <w:abstractNumId w:val="16"/>
  </w:num>
  <w:num w:numId="11">
    <w:abstractNumId w:val="8"/>
  </w:num>
  <w:num w:numId="12">
    <w:abstractNumId w:val="3"/>
  </w:num>
  <w:num w:numId="13">
    <w:abstractNumId w:val="5"/>
  </w:num>
  <w:num w:numId="14">
    <w:abstractNumId w:val="12"/>
  </w:num>
  <w:num w:numId="15">
    <w:abstractNumId w:val="4"/>
  </w:num>
  <w:num w:numId="16">
    <w:abstractNumId w:val="10"/>
  </w:num>
  <w:num w:numId="17">
    <w:abstractNumId w:val="14"/>
  </w:num>
  <w:num w:numId="18">
    <w:abstractNumId w:val="17"/>
  </w:num>
  <w:num w:numId="19">
    <w:abstractNumId w:val="6"/>
  </w:num>
  <w:num w:numId="20">
    <w:abstractNumId w:val="15"/>
  </w:num>
  <w:num w:numId="21">
    <w:abstractNumId w:val="21"/>
  </w:num>
  <w:num w:numId="22">
    <w:abstractNumId w:val="23"/>
  </w:num>
  <w:num w:numId="23">
    <w:abstractNumId w:val="18"/>
  </w:num>
  <w:num w:numId="24">
    <w:abstractNumId w:val="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4EF"/>
    <w:rsid w:val="000313CD"/>
    <w:rsid w:val="000C3D09"/>
    <w:rsid w:val="000F4B36"/>
    <w:rsid w:val="00100878"/>
    <w:rsid w:val="001E239D"/>
    <w:rsid w:val="00230186"/>
    <w:rsid w:val="002B5F25"/>
    <w:rsid w:val="003115E7"/>
    <w:rsid w:val="0031674D"/>
    <w:rsid w:val="00334D88"/>
    <w:rsid w:val="00337814"/>
    <w:rsid w:val="00425913"/>
    <w:rsid w:val="00461F89"/>
    <w:rsid w:val="00563023"/>
    <w:rsid w:val="005D4407"/>
    <w:rsid w:val="005E1CA2"/>
    <w:rsid w:val="005E768C"/>
    <w:rsid w:val="00656239"/>
    <w:rsid w:val="0067278F"/>
    <w:rsid w:val="006A74EF"/>
    <w:rsid w:val="006D7681"/>
    <w:rsid w:val="006F1E58"/>
    <w:rsid w:val="00755C5B"/>
    <w:rsid w:val="008846AB"/>
    <w:rsid w:val="008C65A4"/>
    <w:rsid w:val="00A45AFA"/>
    <w:rsid w:val="00AF42DD"/>
    <w:rsid w:val="00B1319E"/>
    <w:rsid w:val="00B31B27"/>
    <w:rsid w:val="00B4382F"/>
    <w:rsid w:val="00BA1C3B"/>
    <w:rsid w:val="00C50074"/>
    <w:rsid w:val="00CA20B4"/>
    <w:rsid w:val="00D124D4"/>
    <w:rsid w:val="00E47445"/>
    <w:rsid w:val="00F055F5"/>
    <w:rsid w:val="00F6273F"/>
    <w:rsid w:val="00F63457"/>
    <w:rsid w:val="00FE40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BE353"/>
  <w15:chartTrackingRefBased/>
  <w15:docId w15:val="{502CB2B0-FDB2-4980-B8A5-04F9E3B1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023"/>
    <w:pPr>
      <w:ind w:left="720"/>
      <w:contextualSpacing/>
    </w:pPr>
  </w:style>
  <w:style w:type="paragraph" w:styleId="Header">
    <w:name w:val="header"/>
    <w:basedOn w:val="Normal"/>
    <w:link w:val="HeaderChar"/>
    <w:uiPriority w:val="99"/>
    <w:unhideWhenUsed/>
    <w:rsid w:val="006D76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681"/>
  </w:style>
  <w:style w:type="table" w:styleId="TableGrid">
    <w:name w:val="Table Grid"/>
    <w:basedOn w:val="TableNormal"/>
    <w:uiPriority w:val="39"/>
    <w:rsid w:val="006D7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Gourav Jain</cp:lastModifiedBy>
  <cp:revision>38</cp:revision>
  <dcterms:created xsi:type="dcterms:W3CDTF">2020-09-07T10:49:00Z</dcterms:created>
  <dcterms:modified xsi:type="dcterms:W3CDTF">2020-09-28T13:17:00Z</dcterms:modified>
</cp:coreProperties>
</file>