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สินค้า (D3)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ลำดับสินค้า</w:t>
            </w:r>
          </w:p>
        </w:tc>
      </w:tr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ชื่อสินค้า</w:t>
            </w:r>
          </w:p>
        </w:tc>
      </w:tr>
      <w:tr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รายละเอียดสินค้า</w:t>
            </w:r>
          </w:p>
        </w:tc>
      </w:tr>
      <w:tr>
        <w:tc>
          <w:tcPr>
            <w:tcW w:type="dxa" w:w="1440"/>
          </w:tcPr>
          <w:p>
            <w:r>
              <w:t>price</w:t>
            </w:r>
          </w:p>
        </w:tc>
        <w:tc>
          <w:tcPr>
            <w:tcW w:type="dxa" w:w="1440"/>
          </w:tcPr>
          <w:p>
            <w:r>
              <w:t>decimal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ราคาสินค้า</w:t>
            </w:r>
          </w:p>
        </w:tc>
      </w:tr>
      <w:tr>
        <w:tc>
          <w:tcPr>
            <w:tcW w:type="dxa" w:w="1440"/>
          </w:tcPr>
          <w:p>
            <w:r>
              <w:t>category_id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รหัสหมวดหมู่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รหัสผู้ใช้</w:t>
            </w:r>
          </w:p>
        </w:tc>
      </w:tr>
      <w:tr>
        <w:tc>
          <w:tcPr>
            <w:tcW w:type="dxa" w:w="1440"/>
          </w:tcPr>
          <w:p>
            <w:r>
              <w:t>product_deposit</w:t>
            </w:r>
          </w:p>
        </w:tc>
        <w:tc>
          <w:tcPr>
            <w:tcW w:type="dxa" w:w="1440"/>
          </w:tcPr>
          <w:p>
            <w:r>
              <w:t>decimal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เงินมัดจำสินค้า</w:t>
            </w:r>
          </w:p>
        </w:tc>
      </w:tr>
      <w:tr>
        <w:tc>
          <w:tcPr>
            <w:tcW w:type="dxa" w:w="1440"/>
          </w:tcPr>
          <w:p>
            <w:r>
              <w:t>production_time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ระยะเวลาการผลิต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