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5A027" w14:textId="77777777" w:rsidR="00CD1AE9" w:rsidRPr="00CD1AE9" w:rsidRDefault="00CD1AE9" w:rsidP="00CD1A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D1AE9">
        <w:rPr>
          <w:rFonts w:ascii="Times New Roman" w:eastAsia="Times New Roman" w:hAnsi="Times New Roman" w:cs="Times New Roman"/>
          <w:b/>
          <w:bCs/>
          <w:kern w:val="0"/>
          <w:sz w:val="27"/>
          <w:szCs w:val="27"/>
          <w14:ligatures w14:val="none"/>
        </w:rPr>
        <w:t>Reflection on Secure Coding Practices and Security Policies</w:t>
      </w:r>
    </w:p>
    <w:p w14:paraId="1BDF5A98" w14:textId="77777777" w:rsidR="00CD1AE9" w:rsidRDefault="00CD1AE9" w:rsidP="00CD1AE9">
      <w:pPr>
        <w:spacing w:before="100" w:beforeAutospacing="1" w:after="100" w:afterAutospacing="1" w:line="480" w:lineRule="auto"/>
        <w:rPr>
          <w:rFonts w:ascii="Times New Roman" w:eastAsia="Times New Roman" w:hAnsi="Times New Roman" w:cs="Times New Roman"/>
          <w:kern w:val="0"/>
          <w14:ligatures w14:val="none"/>
        </w:rPr>
      </w:pPr>
      <w:r w:rsidRPr="00CD1AE9">
        <w:rPr>
          <w:rFonts w:ascii="Times New Roman" w:eastAsia="Times New Roman" w:hAnsi="Times New Roman" w:cs="Times New Roman"/>
          <w:kern w:val="0"/>
          <w14:ligatures w14:val="none"/>
        </w:rPr>
        <w:t>Adopting a secure coding standard is essential for ensuring that security is built into the software development lifecycle from the very beginning. By integrating secure coding practices early on, developers can prevent common vulnerabilities such as SQL injection, buffer overflows, and cross-site scripting. This proactive approach aligns with the principle of "not leaving security to the end," which emphasizes that security should not be an afterthought. Instead, it should be an integral part of the development process. When security is considered from the start, it reduces the risk of introducing vulnerabilities late in the project, which can be more costly and time-consuming to fix.</w:t>
      </w:r>
    </w:p>
    <w:p w14:paraId="4DC5FDEF" w14:textId="088CC7F3" w:rsidR="00CD1AE9" w:rsidRPr="00CD1AE9" w:rsidRDefault="00CD1AE9" w:rsidP="00CD1AE9">
      <w:pPr>
        <w:spacing w:before="100" w:beforeAutospacing="1" w:after="100" w:afterAutospacing="1" w:line="480" w:lineRule="auto"/>
        <w:rPr>
          <w:rFonts w:ascii="Times New Roman" w:eastAsia="Times New Roman" w:hAnsi="Times New Roman" w:cs="Times New Roman"/>
          <w:kern w:val="0"/>
          <w14:ligatures w14:val="none"/>
        </w:rPr>
      </w:pPr>
      <w:r w:rsidRPr="00CD1AE9">
        <w:rPr>
          <w:rFonts w:ascii="Times New Roman" w:eastAsia="Times New Roman" w:hAnsi="Times New Roman" w:cs="Times New Roman"/>
          <w:kern w:val="0"/>
          <w14:ligatures w14:val="none"/>
        </w:rPr>
        <w:t>Effective security requires evaluating and assessing the risks associated with potential vulnerabilities and weighing the cost of mitigation against the potential impact of those risks. By conducting thorough risk assessments, organizations can prioritize security efforts based on the likelihood and severity of potential threats. This cost-benefit analysis helps in making informed decisions about which vulnerabilities to address immediately and which can be mitigated over time. It ensures that resources are allocated efficiently, focusing on the most critical risks that could have the highest impact on the organization.</w:t>
      </w:r>
    </w:p>
    <w:p w14:paraId="34FEEA6A" w14:textId="77777777" w:rsidR="00CD1AE9" w:rsidRPr="00CD1AE9" w:rsidRDefault="00CD1AE9" w:rsidP="00CD1AE9">
      <w:pPr>
        <w:spacing w:before="100" w:beforeAutospacing="1" w:after="100" w:afterAutospacing="1" w:line="480" w:lineRule="auto"/>
        <w:rPr>
          <w:rFonts w:ascii="Times New Roman" w:eastAsia="Times New Roman" w:hAnsi="Times New Roman" w:cs="Times New Roman"/>
          <w:kern w:val="0"/>
          <w14:ligatures w14:val="none"/>
        </w:rPr>
      </w:pPr>
      <w:r w:rsidRPr="00CD1AE9">
        <w:rPr>
          <w:rFonts w:ascii="Times New Roman" w:eastAsia="Times New Roman" w:hAnsi="Times New Roman" w:cs="Times New Roman"/>
          <w:kern w:val="0"/>
          <w14:ligatures w14:val="none"/>
        </w:rPr>
        <w:t xml:space="preserve">The Zero Trust model fundamentally changes the way organizations approach security by assuming that no entity, whether inside or outside the network, can be trusted by default. Every access request must be authenticated, authorized, and continuously validated before granting access to sensitive resources. This approach mitigates the risk of insider threats and lateral movement within the network, significantly enhancing security. Zero Trust requires </w:t>
      </w:r>
      <w:r w:rsidRPr="00CD1AE9">
        <w:rPr>
          <w:rFonts w:ascii="Times New Roman" w:eastAsia="Times New Roman" w:hAnsi="Times New Roman" w:cs="Times New Roman"/>
          <w:kern w:val="0"/>
          <w14:ligatures w14:val="none"/>
        </w:rPr>
        <w:lastRenderedPageBreak/>
        <w:t>implementing strong authentication mechanisms, least privilege access, and comprehensive monitoring, which together create a more secure and resilient system.</w:t>
      </w:r>
    </w:p>
    <w:p w14:paraId="197D5A7F" w14:textId="77777777" w:rsidR="00CD1AE9" w:rsidRPr="00CD1AE9" w:rsidRDefault="00CD1AE9" w:rsidP="00CD1AE9">
      <w:pPr>
        <w:spacing w:before="100" w:beforeAutospacing="1" w:after="100" w:afterAutospacing="1" w:line="480" w:lineRule="auto"/>
        <w:rPr>
          <w:rFonts w:ascii="Times New Roman" w:eastAsia="Times New Roman" w:hAnsi="Times New Roman" w:cs="Times New Roman"/>
          <w:kern w:val="0"/>
          <w14:ligatures w14:val="none"/>
        </w:rPr>
      </w:pPr>
      <w:r w:rsidRPr="00CD1AE9">
        <w:rPr>
          <w:rFonts w:ascii="Times New Roman" w:eastAsia="Times New Roman" w:hAnsi="Times New Roman" w:cs="Times New Roman"/>
          <w:kern w:val="0"/>
          <w14:ligatures w14:val="none"/>
        </w:rPr>
        <w:t>Implementing robust security policies is crucial for ensuring that security practices are consistently applied across the organization. These policies should be clear, enforceable, and aligned with industry best practices, such as those outlined in frameworks like NIST or ISO/IEC 27001. Recommendations for effective security policies include regular security training for employees, continuous monitoring and assessment, and the adoption of automated tools to enforce compliance. Additionally, policies should be regularly reviewed and updated to address emerging threats and changes in the regulatory landscape. By following these recommendations, organizations can build a strong security culture that protects their assets and maintains compliance with relevant standards.</w:t>
      </w:r>
    </w:p>
    <w:p w14:paraId="79056B5D" w14:textId="77777777" w:rsidR="00CD1AE9" w:rsidRPr="00CD1AE9" w:rsidRDefault="00CD1AE9" w:rsidP="00CD1AE9">
      <w:pPr>
        <w:spacing w:before="100" w:beforeAutospacing="1" w:after="100" w:afterAutospacing="1" w:line="480" w:lineRule="auto"/>
        <w:rPr>
          <w:rFonts w:ascii="Times New Roman" w:eastAsia="Times New Roman" w:hAnsi="Times New Roman" w:cs="Times New Roman"/>
          <w:kern w:val="0"/>
          <w14:ligatures w14:val="none"/>
        </w:rPr>
      </w:pPr>
      <w:r w:rsidRPr="00CD1AE9">
        <w:rPr>
          <w:rFonts w:ascii="Times New Roman" w:eastAsia="Times New Roman" w:hAnsi="Times New Roman" w:cs="Times New Roman"/>
          <w:kern w:val="0"/>
          <w14:ligatures w14:val="none"/>
        </w:rPr>
        <w:t>In conclusion, integrating secure coding standards, assessing risks effectively, adopting a Zero Trust model, and implementing strong security policies are all critical components of a comprehensive security strategy. These practices ensure that security is woven into the fabric of the organization, reducing vulnerabilities and safeguarding against threats in an ever-evolving digital landscape.</w:t>
      </w:r>
    </w:p>
    <w:p w14:paraId="7FCA1D01" w14:textId="77777777" w:rsidR="003D235C" w:rsidRPr="00CD1AE9" w:rsidRDefault="003D235C" w:rsidP="00CD1AE9">
      <w:pPr>
        <w:spacing w:line="480" w:lineRule="auto"/>
        <w:rPr>
          <w:rFonts w:ascii="Times New Roman" w:hAnsi="Times New Roman" w:cs="Times New Roman"/>
        </w:rPr>
      </w:pPr>
    </w:p>
    <w:sectPr w:rsidR="003D235C" w:rsidRPr="00CD1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E9"/>
    <w:rsid w:val="003B2CCE"/>
    <w:rsid w:val="003D235C"/>
    <w:rsid w:val="00BF6BEF"/>
    <w:rsid w:val="00CD1AE9"/>
    <w:rsid w:val="00E9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63757"/>
  <w15:chartTrackingRefBased/>
  <w15:docId w15:val="{898C868C-1FB0-4B41-84CC-8673163F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1A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A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A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A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A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A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A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A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A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1A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A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A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A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A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A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AE9"/>
    <w:rPr>
      <w:rFonts w:eastAsiaTheme="majorEastAsia" w:cstheme="majorBidi"/>
      <w:color w:val="272727" w:themeColor="text1" w:themeTint="D8"/>
    </w:rPr>
  </w:style>
  <w:style w:type="paragraph" w:styleId="Title">
    <w:name w:val="Title"/>
    <w:basedOn w:val="Normal"/>
    <w:next w:val="Normal"/>
    <w:link w:val="TitleChar"/>
    <w:uiPriority w:val="10"/>
    <w:qFormat/>
    <w:rsid w:val="00CD1A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A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A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A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A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1AE9"/>
    <w:rPr>
      <w:i/>
      <w:iCs/>
      <w:color w:val="404040" w:themeColor="text1" w:themeTint="BF"/>
    </w:rPr>
  </w:style>
  <w:style w:type="paragraph" w:styleId="ListParagraph">
    <w:name w:val="List Paragraph"/>
    <w:basedOn w:val="Normal"/>
    <w:uiPriority w:val="34"/>
    <w:qFormat/>
    <w:rsid w:val="00CD1AE9"/>
    <w:pPr>
      <w:ind w:left="720"/>
      <w:contextualSpacing/>
    </w:pPr>
  </w:style>
  <w:style w:type="character" w:styleId="IntenseEmphasis">
    <w:name w:val="Intense Emphasis"/>
    <w:basedOn w:val="DefaultParagraphFont"/>
    <w:uiPriority w:val="21"/>
    <w:qFormat/>
    <w:rsid w:val="00CD1AE9"/>
    <w:rPr>
      <w:i/>
      <w:iCs/>
      <w:color w:val="0F4761" w:themeColor="accent1" w:themeShade="BF"/>
    </w:rPr>
  </w:style>
  <w:style w:type="paragraph" w:styleId="IntenseQuote">
    <w:name w:val="Intense Quote"/>
    <w:basedOn w:val="Normal"/>
    <w:next w:val="Normal"/>
    <w:link w:val="IntenseQuoteChar"/>
    <w:uiPriority w:val="30"/>
    <w:qFormat/>
    <w:rsid w:val="00CD1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AE9"/>
    <w:rPr>
      <w:i/>
      <w:iCs/>
      <w:color w:val="0F4761" w:themeColor="accent1" w:themeShade="BF"/>
    </w:rPr>
  </w:style>
  <w:style w:type="character" w:styleId="IntenseReference">
    <w:name w:val="Intense Reference"/>
    <w:basedOn w:val="DefaultParagraphFont"/>
    <w:uiPriority w:val="32"/>
    <w:qFormat/>
    <w:rsid w:val="00CD1AE9"/>
    <w:rPr>
      <w:b/>
      <w:bCs/>
      <w:smallCaps/>
      <w:color w:val="0F4761" w:themeColor="accent1" w:themeShade="BF"/>
      <w:spacing w:val="5"/>
    </w:rPr>
  </w:style>
  <w:style w:type="paragraph" w:styleId="NormalWeb">
    <w:name w:val="Normal (Web)"/>
    <w:basedOn w:val="Normal"/>
    <w:uiPriority w:val="99"/>
    <w:semiHidden/>
    <w:unhideWhenUsed/>
    <w:rsid w:val="00CD1AE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D1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8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tomlinson</dc:creator>
  <cp:keywords/>
  <dc:description/>
  <cp:lastModifiedBy>romain tomlinson</cp:lastModifiedBy>
  <cp:revision>1</cp:revision>
  <dcterms:created xsi:type="dcterms:W3CDTF">2024-08-23T19:29:00Z</dcterms:created>
  <dcterms:modified xsi:type="dcterms:W3CDTF">2024-08-23T19:32:00Z</dcterms:modified>
</cp:coreProperties>
</file>