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470" w:rsidRDefault="00FD2272" w:rsidP="00FD2272">
      <w:pPr>
        <w:pStyle w:val="a3"/>
        <w:numPr>
          <w:ilvl w:val="0"/>
          <w:numId w:val="1"/>
        </w:numPr>
      </w:pPr>
      <w:r w:rsidRPr="00FD2272">
        <w:t>В каком положении пострадавшего можно проводить комплекс реанимационных мероприятий?</w:t>
      </w:r>
    </w:p>
    <w:p w:rsidR="00FD2272" w:rsidRDefault="00FD2272">
      <w:r w:rsidRPr="00FD2272">
        <w:rPr>
          <w:highlight w:val="yellow"/>
        </w:rPr>
        <w:t>Ответ: в положении "лежа на спине" на ровной жесткой поверхности.</w:t>
      </w:r>
      <w:bookmarkStart w:id="0" w:name="_GoBack"/>
      <w:bookmarkEnd w:id="0"/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Когда вызывать "скорую" если произошел несчастный случай и у пострадавшего нет сознания и пульса?</w:t>
      </w:r>
    </w:p>
    <w:p w:rsidR="00FD2272" w:rsidRDefault="00FD2272">
      <w:r w:rsidRPr="00FD2272">
        <w:rPr>
          <w:highlight w:val="yellow"/>
        </w:rPr>
        <w:t>Ответ: после начала проведения реанимационных мероприятий.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Что необходимо сделать в первую очередь перед проведением реанимационных мероприятий?</w:t>
      </w:r>
    </w:p>
    <w:p w:rsidR="00FD2272" w:rsidRDefault="00FD2272">
      <w:r w:rsidRPr="00FD2272">
        <w:rPr>
          <w:highlight w:val="yellow"/>
        </w:rPr>
        <w:t>Ответ: освободить грудную клетку и расстегнуть поясной ремень.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Для чего к голове прикладывается холод во время реанимационных мероприятий?</w:t>
      </w:r>
    </w:p>
    <w:p w:rsidR="00FD2272" w:rsidRDefault="00FD2272">
      <w:r w:rsidRPr="00FD2272">
        <w:rPr>
          <w:highlight w:val="yellow"/>
        </w:rPr>
        <w:t>Ответ: для сохранения жизни головного мозга.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Как на месте происшествия обработать ожог без нарушения целостности ожоговых пузырей?</w:t>
      </w:r>
    </w:p>
    <w:p w:rsidR="00FD2272" w:rsidRDefault="00FD2272">
      <w:r w:rsidRPr="00FD2272">
        <w:rPr>
          <w:highlight w:val="yellow"/>
        </w:rPr>
        <w:t>Ответ: подставить под струю холодной воды или приложить холод.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Укажите признаки комы.</w:t>
      </w:r>
    </w:p>
    <w:p w:rsidR="00FD2272" w:rsidRDefault="00FD2272">
      <w:r w:rsidRPr="00FD2272">
        <w:rPr>
          <w:highlight w:val="yellow"/>
        </w:rPr>
        <w:t>Ответ: есть пульс, потеря сознания более 4 минут.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Что необходимо сделать в первую очередь,</w:t>
      </w:r>
      <w:r>
        <w:t xml:space="preserve"> </w:t>
      </w:r>
      <w:r w:rsidRPr="00FD2272">
        <w:t>если несчастный случай произошел на высоте?</w:t>
      </w:r>
    </w:p>
    <w:p w:rsidR="00FD2272" w:rsidRDefault="00FD2272">
      <w:r w:rsidRPr="00FD2272">
        <w:rPr>
          <w:highlight w:val="yellow"/>
        </w:rPr>
        <w:t>Ответ: как можно быстрее спустить пострадавшего с высоты.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При каких травмах применяют салфетки "</w:t>
      </w:r>
      <w:proofErr w:type="spellStart"/>
      <w:r w:rsidRPr="00FD2272">
        <w:t>колетекс</w:t>
      </w:r>
      <w:proofErr w:type="spellEnd"/>
      <w:r w:rsidRPr="00FD2272">
        <w:t xml:space="preserve">" с прополисом и </w:t>
      </w:r>
      <w:proofErr w:type="spellStart"/>
      <w:r w:rsidRPr="00FD2272">
        <w:t>фурагином</w:t>
      </w:r>
      <w:proofErr w:type="spellEnd"/>
      <w:r w:rsidRPr="00FD2272">
        <w:t>?</w:t>
      </w:r>
    </w:p>
    <w:p w:rsidR="00FD2272" w:rsidRDefault="00FD2272">
      <w:r w:rsidRPr="00FD2272">
        <w:rPr>
          <w:highlight w:val="yellow"/>
        </w:rPr>
        <w:t xml:space="preserve">Ответ: при ожогах открытым пламенем, раскаленным металлом, горячей водой и паром; при </w:t>
      </w:r>
      <w:proofErr w:type="spellStart"/>
      <w:proofErr w:type="gramStart"/>
      <w:r w:rsidRPr="00FD2272">
        <w:rPr>
          <w:highlight w:val="yellow"/>
        </w:rPr>
        <w:t>элек-трических</w:t>
      </w:r>
      <w:proofErr w:type="spellEnd"/>
      <w:proofErr w:type="gramEnd"/>
      <w:r w:rsidRPr="00FD2272">
        <w:rPr>
          <w:highlight w:val="yellow"/>
        </w:rPr>
        <w:t xml:space="preserve"> ожогах 1-2 степени от контакта с источником тока, дугой.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 xml:space="preserve">Что необходимо </w:t>
      </w:r>
      <w:proofErr w:type="spellStart"/>
      <w:proofErr w:type="gramStart"/>
      <w:r w:rsidRPr="00FD2272">
        <w:t>сделать,чтобы</w:t>
      </w:r>
      <w:proofErr w:type="spellEnd"/>
      <w:proofErr w:type="gramEnd"/>
      <w:r w:rsidRPr="00FD2272">
        <w:t xml:space="preserve"> уменьшить боль и воспаление при укусах насекомых?</w:t>
      </w:r>
    </w:p>
    <w:p w:rsidR="00FD2272" w:rsidRDefault="00FD2272">
      <w:r w:rsidRPr="00FD2272">
        <w:rPr>
          <w:highlight w:val="yellow"/>
        </w:rPr>
        <w:t>Ответ: приложить салфетку "</w:t>
      </w:r>
      <w:proofErr w:type="spellStart"/>
      <w:r w:rsidRPr="00FD2272">
        <w:rPr>
          <w:highlight w:val="yellow"/>
        </w:rPr>
        <w:t>колетекс</w:t>
      </w:r>
      <w:proofErr w:type="spellEnd"/>
      <w:r w:rsidRPr="00FD2272">
        <w:rPr>
          <w:highlight w:val="yellow"/>
        </w:rPr>
        <w:t xml:space="preserve">" с прополисом и </w:t>
      </w:r>
      <w:proofErr w:type="spellStart"/>
      <w:r w:rsidRPr="00FD2272">
        <w:rPr>
          <w:highlight w:val="yellow"/>
        </w:rPr>
        <w:t>фурагином</w:t>
      </w:r>
      <w:proofErr w:type="spellEnd"/>
      <w:r w:rsidRPr="00FD2272">
        <w:rPr>
          <w:highlight w:val="yellow"/>
        </w:rPr>
        <w:t>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Можно ли давать пить пострадавшему при проникающих ранениях живота?</w:t>
      </w:r>
    </w:p>
    <w:p w:rsidR="00FD2272" w:rsidRDefault="00FD2272">
      <w:r w:rsidRPr="00FD2272">
        <w:rPr>
          <w:highlight w:val="yellow"/>
        </w:rPr>
        <w:t>Ответ: нельзя.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При каких травмах применяют салфетки "</w:t>
      </w:r>
      <w:proofErr w:type="spellStart"/>
      <w:r w:rsidRPr="00FD2272">
        <w:t>колетекс</w:t>
      </w:r>
      <w:proofErr w:type="spellEnd"/>
      <w:r w:rsidRPr="00FD2272">
        <w:t>" с мочевиной?</w:t>
      </w:r>
    </w:p>
    <w:p w:rsidR="00FD2272" w:rsidRDefault="00FD2272">
      <w:r w:rsidRPr="00FD2272">
        <w:rPr>
          <w:highlight w:val="yellow"/>
        </w:rPr>
        <w:t>Ответ: при ушибах и отеках.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Можно ли растирать обмороженную кожу?</w:t>
      </w:r>
    </w:p>
    <w:p w:rsidR="00FD2272" w:rsidRDefault="00FD2272">
      <w:r w:rsidRPr="00FD2272">
        <w:rPr>
          <w:highlight w:val="yellow"/>
        </w:rPr>
        <w:t>Ответ: недопустимо.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По сколько надавливаний на грудину необходимо выполнять пострадавшему, если комплекс реанимационных мероприятий проводит группа спасателей?</w:t>
      </w:r>
    </w:p>
    <w:p w:rsidR="00FD2272" w:rsidRDefault="00FD2272">
      <w:r w:rsidRPr="00FD2272">
        <w:rPr>
          <w:highlight w:val="yellow"/>
        </w:rPr>
        <w:t>Ответ: 5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t>Как на месте происшествия обработать ожог с нарушением целостности ожоговых пузырей и кожи?</w:t>
      </w:r>
    </w:p>
    <w:p w:rsidR="00FD2272" w:rsidRDefault="00FD2272">
      <w:r w:rsidRPr="00FD2272">
        <w:rPr>
          <w:highlight w:val="yellow"/>
        </w:rPr>
        <w:t>Ответ: накрыть чистой тканью и поверх сухой ткани приложить холод.</w:t>
      </w:r>
    </w:p>
    <w:p w:rsidR="00FD2272" w:rsidRDefault="00FD2272" w:rsidP="00FD2272">
      <w:pPr>
        <w:pStyle w:val="a3"/>
        <w:numPr>
          <w:ilvl w:val="0"/>
          <w:numId w:val="1"/>
        </w:numPr>
      </w:pPr>
      <w:r w:rsidRPr="00FD2272">
        <w:lastRenderedPageBreak/>
        <w:t>На какую глубину необходимо продавливать грудную клетку пострадавшего (взрослого человека), при проведении непрямого массажа сердца?</w:t>
      </w:r>
    </w:p>
    <w:p w:rsidR="00FD2272" w:rsidRDefault="00FD2272">
      <w:r w:rsidRPr="00FD2272">
        <w:rPr>
          <w:highlight w:val="yellow"/>
        </w:rPr>
        <w:t>Ответ: не менее 3-4 см.</w:t>
      </w:r>
    </w:p>
    <w:sectPr w:rsidR="00FD2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44784"/>
    <w:multiLevelType w:val="hybridMultilevel"/>
    <w:tmpl w:val="7BDE8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957"/>
    <w:rsid w:val="00810957"/>
    <w:rsid w:val="00F64470"/>
    <w:rsid w:val="00FD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5CB4"/>
  <w15:chartTrackingRefBased/>
  <w15:docId w15:val="{0B25A990-E59D-4F4F-944A-D87A5087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2017-06-10T10:03:00Z</dcterms:created>
  <dcterms:modified xsi:type="dcterms:W3CDTF">2017-06-10T10:22:00Z</dcterms:modified>
</cp:coreProperties>
</file>