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sz w:val="22"/>
          <w:szCs w:val="22"/>
        </w:rPr>
        <w:t xml:space="preserve">January 23, 2026</w:t>
      </w:r>
    </w:p>
    <w:p>
      <w:pPr>
        <w:spacing w:after="0"/>
      </w:pPr>
      <w:r>
        <w:rPr>
          <w:b/>
          <w:bCs/>
          <w:sz w:val="24"/>
          <w:szCs w:val="24"/>
        </w:rPr>
        <w:t xml:space="preserve">David Gillotte</w:t>
      </w:r>
    </w:p>
    <w:p>
      <w:pPr>
        <w:spacing w:after="0"/>
      </w:pPr>
      <w:r>
        <w:rPr>
          <w:sz w:val="22"/>
          <w:szCs w:val="22"/>
        </w:rPr>
        <w:t xml:space="preserve">President, IAFF Local 1014</w:t>
      </w:r>
    </w:p>
    <w:p>
      <w:pPr>
        <w:spacing w:after="0"/>
      </w:pPr>
      <w:r>
        <w:rPr>
          <w:sz w:val="22"/>
          <w:szCs w:val="22"/>
        </w:rPr>
        <w:t xml:space="preserve">Los Angeles County Fire Fighters</w:t>
      </w:r>
    </w:p>
    <w:p>
      <w:pPr>
        <w:spacing w:after="400"/>
      </w:pPr>
      <w:r>
        <w:rPr>
          <w:sz w:val="22"/>
          <w:szCs w:val="22"/>
        </w:rPr>
        <w:t xml:space="preserve">Los Angeles, California</w:t>
      </w:r>
    </w:p>
    <w:p>
      <w:pPr>
        <w:spacing w:after="300"/>
      </w:pPr>
      <w:r>
        <w:rPr>
          <w:b/>
          <w:bCs/>
          <w:sz w:val="22"/>
          <w:szCs w:val="22"/>
        </w:rPr>
        <w:t xml:space="preserve">RE: </w:t>
      </w:r>
      <w:r>
        <w:rPr>
          <w:b/>
          <w:bCs/>
          <w:sz w:val="22"/>
          <w:szCs w:val="22"/>
        </w:rPr>
        <w:t xml:space="preserve">Los Angeles County Open Solicitations Analysis</w:t>
      </w:r>
    </w:p>
    <w:p>
      <w:pPr>
        <w:spacing w:after="200"/>
      </w:pPr>
      <w:r>
        <w:rPr>
          <w:sz w:val="22"/>
          <w:szCs w:val="22"/>
        </w:rPr>
        <w:t xml:space="preserve">President Gillotte,</w:t>
      </w:r>
    </w:p>
    <w:p>
      <w:pPr>
        <w:spacing w:after="200"/>
      </w:pPr>
      <w:r>
        <w:rPr>
          <w:sz w:val="22"/>
          <w:szCs w:val="22"/>
        </w:rPr>
        <w:t xml:space="preserve">Please find enclosed a comprehensive analysis of Los Angeles County's current open solicitations. This report was generated from official data published by the LA County Internal Services Department Bids Portal on </w:t>
      </w:r>
      <w:r>
        <w:rPr>
          <w:b/>
          <w:bCs/>
          <w:sz w:val="22"/>
          <w:szCs w:val="22"/>
        </w:rPr>
        <w:t xml:space="preserve">January 23, 2026</w:t>
      </w:r>
      <w:r>
        <w:rPr>
          <w:sz w:val="22"/>
          <w:szCs w:val="22"/>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Pr>
          <w:p>
            <w:pPr>
              <w:spacing w:before="150"/>
            </w:pPr>
            <w:r>
              <w:rPr>
                <w:b/>
                <w:bCs/>
                <w:color w:val="1a5276"/>
                <w:sz w:val="26"/>
                <w:szCs w:val="26"/>
              </w:rPr>
              <w:t xml:space="preserve">KEY FINDINGS</w:t>
            </w:r>
          </w:p>
          <w:p>
            <w:pPr>
              <w:pStyle w:val="ListParagraph"/>
              <w:numPr>
                <w:ilvl w:val="0"/>
                <w:numId w:val="2"/>
              </w:numPr>
            </w:pPr>
            <w:r>
              <w:rPr>
                <w:b/>
                <w:bCs/>
                <w:sz w:val="22"/>
                <w:szCs w:val="22"/>
              </w:rPr>
              <w:t xml:space="preserve">238 </w:t>
            </w:r>
            <w:r>
              <w:rPr>
                <w:sz w:val="22"/>
                <w:szCs w:val="22"/>
              </w:rPr>
              <w:t xml:space="preserve">total open solicitations across LA County</w:t>
            </w:r>
          </w:p>
          <w:p>
            <w:pPr>
              <w:pStyle w:val="ListParagraph"/>
              <w:numPr>
                <w:ilvl w:val="0"/>
                <w:numId w:val="2"/>
              </w:numPr>
            </w:pPr>
            <w:r>
              <w:rPr>
                <w:b/>
                <w:bCs/>
                <w:sz w:val="22"/>
                <w:szCs w:val="22"/>
              </w:rPr>
              <w:t xml:space="preserve">1 </w:t>
            </w:r>
            <w:r>
              <w:rPr>
                <w:sz w:val="22"/>
                <w:szCs w:val="22"/>
              </w:rPr>
              <w:t xml:space="preserve">solicitation(s) directly from LA County Fire Department</w:t>
            </w:r>
          </w:p>
          <w:p>
            <w:pPr>
              <w:pStyle w:val="ListParagraph"/>
              <w:numPr>
                <w:ilvl w:val="0"/>
                <w:numId w:val="2"/>
              </w:numPr>
            </w:pPr>
            <w:r>
              <w:rPr>
                <w:b/>
                <w:bCs/>
                <w:sz w:val="22"/>
                <w:szCs w:val="22"/>
              </w:rPr>
              <w:t xml:space="preserve">57 </w:t>
            </w:r>
            <w:r>
              <w:rPr>
                <w:sz w:val="22"/>
                <w:szCs w:val="22"/>
              </w:rPr>
              <w:t xml:space="preserve">solicitations from public safety departments (Fire, Sheriff, Health Services)</w:t>
            </w:r>
          </w:p>
          <w:p>
            <w:pPr>
              <w:pStyle w:val="ListParagraph"/>
              <w:numPr>
                <w:ilvl w:val="0"/>
                <w:numId w:val="2"/>
              </w:numPr>
            </w:pPr>
            <w:r>
              <w:rPr>
                <w:b/>
                <w:bCs/>
                <w:sz w:val="22"/>
                <w:szCs w:val="22"/>
              </w:rPr>
              <w:t xml:space="preserve">28 </w:t>
            </w:r>
            <w:r>
              <w:rPr>
                <w:sz w:val="22"/>
                <w:szCs w:val="22"/>
              </w:rPr>
              <w:t xml:space="preserve">County departments with active procurement activity</w:t>
            </w:r>
          </w:p>
          <w:p>
            <w:pPr>
              <w:pStyle w:val="ListParagraph"/>
              <w:numPr>
                <w:ilvl w:val="0"/>
                <w:numId w:val="2"/>
              </w:numPr>
              <w:spacing w:after="150"/>
            </w:pPr>
            <w:r>
              <w:rPr>
                <w:b/>
                <w:bCs/>
                <w:sz w:val="22"/>
                <w:szCs w:val="22"/>
              </w:rPr>
              <w:t xml:space="preserve">15 </w:t>
            </w:r>
            <w:r>
              <w:rPr>
                <w:sz w:val="22"/>
                <w:szCs w:val="22"/>
              </w:rPr>
              <w:t xml:space="preserve">solicitations closing within the next 14 days</w:t>
            </w:r>
          </w:p>
        </w:tc>
      </w:tr>
    </w:tbl>
    <w:p>
      <w:pPr>
        <w:spacing w:after="200"/>
      </w:pPr>
    </w:p>
    <w:p>
      <w:pPr>
        <w:spacing w:before="100"/>
      </w:pPr>
      <w:r>
        <w:rPr>
          <w:b/>
          <w:bCs/>
          <w:color w:val="C0392B"/>
          <w:sz w:val="22"/>
          <w:szCs w:val="22"/>
        </w:rPr>
        <w:t xml:space="preserve">Fire Department Solicitations:</w:t>
      </w:r>
    </w:p>
    <w:p>
      <w:pPr>
        <w:spacing w:before="100"/>
      </w:pPr>
      <w:r>
        <w:rPr>
          <w:b/>
          <w:bCs/>
          <w:sz w:val="22"/>
          <w:szCs w:val="22"/>
        </w:rPr>
        <w:t xml:space="preserve">• FS-0267: </w:t>
      </w:r>
      <w:r>
        <w:rPr>
          <w:sz w:val="22"/>
          <w:szCs w:val="22"/>
        </w:rPr>
        <w:t xml:space="preserve">Paramedic Training</w:t>
      </w:r>
      <w:r>
        <w:rPr>
          <w:color w:val="666666"/>
          <w:sz w:val="20"/>
          <w:szCs w:val="20"/>
        </w:rPr>
        <w:t xml:space="preserve"> (Closes: Continuous)</w:t>
      </w:r>
    </w:p>
    <w:p>
      <w:pPr>
        <w:spacing w:after="200"/>
      </w:pPr>
    </w:p>
    <w:p>
      <w:r>
        <w:br w:type="page"/>
      </w:r>
    </w:p>
    <w:p>
      <w:pPr>
        <w:pStyle w:val="Title"/>
      </w:pPr>
      <w:r>
        <w:t xml:space="preserve">Los Angeles County</w:t>
      </w:r>
    </w:p>
    <w:p>
      <w:pPr>
        <w:pStyle w:val="Title"/>
        <w:spacing w:after="300"/>
      </w:pPr>
      <w:r>
        <w:t xml:space="preserve">Open Solicitations Analysis</w:t>
      </w:r>
    </w:p>
    <w:p>
      <w:pPr>
        <w:pStyle w:val="Heading1"/>
      </w:pPr>
      <w:r>
        <w:t xml:space="preserve">Solicitations by Department</w:t>
      </w:r>
    </w:p>
    <w:p>
      <w:pPr>
        <w:spacing w:after="200"/>
      </w:pPr>
      <w:r>
        <w:t xml:space="preserve">Complete breakdown of all 238 open solicitations by issuing department: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Department</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Open Bids</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 of Total</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Internal Services Department</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46</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19.3%</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Parks and Recreation</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42</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17.6%</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Sheriff</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30</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Health Services</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26</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10.9%</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Beaches and Harbors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14</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5.9%</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Public Works</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5.0%</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Chief Executive Office</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9</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3.8%</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Mental Health</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2.5%</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Department of Public Health</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6</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2.5%</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Economic Opportunity</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2.1%</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Board of Supervisors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5</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2.1%</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LA County Development Authority</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Children &amp; Family Services / Adoption</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Coroner</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Treasurer and Tax Collector</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Workforce Development, Aging and Community...</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1.3%</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Registrar-Recorder</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2</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0.8%</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Agricultural Comm/Weights-Measures</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0.8%</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Regional Planning</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2</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0.8%</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Probation</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0.8%</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Auditor-Controller</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2</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0.8%</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Animal Care &amp; Control</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0.8%</w:t>
            </w:r>
          </w:p>
        </w:tc>
      </w:tr>
      <w:tr>
        <w:tc>
          <w:tcPr>
            <w:tcBorders>
              <w:top w:val="single" w:color="CCCCCC" w:sz="1"/>
              <w:left w:val="single" w:color="CCCCCC" w:sz="1"/>
              <w:bottom w:val="single" w:color="CCCCCC" w:sz="1"/>
              <w:right w:val="single" w:color="CCCCCC" w:sz="1"/>
            </w:tcBorders>
            <w:shd w:fill="FADBD8" w:val="clear"/>
          </w:tcPr>
          <w:p>
            <w:pPr>
              <w:jc w:val="left"/>
            </w:pPr>
            <w:r>
              <w:rPr>
                <w:b/>
                <w:bCs/>
                <w:color w:val="000000"/>
                <w:sz w:val="20"/>
                <w:szCs w:val="20"/>
              </w:rPr>
              <w:t xml:space="preserve">Fire Department</w:t>
            </w:r>
          </w:p>
        </w:tc>
        <w:tc>
          <w:tcPr>
            <w:tcBorders>
              <w:top w:val="single" w:color="CCCCCC" w:sz="1"/>
              <w:left w:val="single" w:color="CCCCCC" w:sz="1"/>
              <w:bottom w:val="single" w:color="CCCCCC" w:sz="1"/>
              <w:right w:val="single" w:color="CCCCCC" w:sz="1"/>
            </w:tcBorders>
            <w:shd w:fill="FADBD8" w:val="clear"/>
          </w:tcPr>
          <w:p>
            <w:pPr>
              <w:jc w:val="center"/>
            </w:pPr>
            <w:r>
              <w:rPr>
                <w:b/>
                <w:bCs/>
                <w:color w:val="000000"/>
                <w:sz w:val="20"/>
                <w:szCs w:val="20"/>
              </w:rPr>
              <w:t xml:space="preserve">1</w:t>
            </w:r>
          </w:p>
        </w:tc>
        <w:tc>
          <w:tcPr>
            <w:tcBorders>
              <w:top w:val="single" w:color="CCCCCC" w:sz="1"/>
              <w:left w:val="single" w:color="CCCCCC" w:sz="1"/>
              <w:bottom w:val="single" w:color="CCCCCC" w:sz="1"/>
              <w:right w:val="single" w:color="CCCCCC" w:sz="1"/>
            </w:tcBorders>
            <w:shd w:fill="FADBD8" w:val="clear"/>
          </w:tcPr>
          <w:p>
            <w:pPr>
              <w:jc w:val="right"/>
            </w:pPr>
            <w:r>
              <w:rPr>
                <w:color w:val="000000"/>
                <w:sz w:val="20"/>
                <w:szCs w:val="20"/>
              </w:rPr>
              <w:t xml:space="preserve">0.4%</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Office of County Counsel</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0.4%</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Public Social Services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1</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0.4%</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Public Defender</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0.4%</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Human Resources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1</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0.4%</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Justice, Care and Opportunities</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0.4%</w:t>
            </w:r>
          </w:p>
        </w:tc>
      </w:tr>
      <w:t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TOTAL</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238</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100.0%</w:t>
            </w:r>
          </w:p>
        </w:tc>
      </w:tr>
    </w:tbl>
    <w:p>
      <w:r>
        <w:br w:type="page"/>
      </w:r>
    </w:p>
    <w:p>
      <w:pPr>
        <w:pStyle w:val="Heading1"/>
      </w:pPr>
      <w:r>
        <w:t xml:space="preserve">Solicitation Types</w:t>
      </w:r>
    </w:p>
    <w:p>
      <w:pPr>
        <w:spacing w:after="200"/>
      </w:pPr>
      <w:r>
        <w:t xml:space="preserve">Breakdown by procurement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Count</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Percentage</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Service</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167</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70.2%</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Commodity / Service</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62</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26.1%</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Commodity</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5</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2.1%</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Construction</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1.7%</w:t>
            </w:r>
          </w:p>
        </w:tc>
      </w:tr>
    </w:tbl>
    <w:p>
      <w:pPr>
        <w:spacing w:after="300"/>
      </w:pPr>
    </w:p>
    <w:p>
      <w:pPr>
        <w:pStyle w:val="Heading1"/>
      </w:pPr>
      <w:r>
        <w:t xml:space="preserve">Top Commodity Categories</w:t>
      </w:r>
    </w:p>
    <w:p>
      <w:pPr>
        <w:spacing w:after="200"/>
      </w:pPr>
      <w:r>
        <w:t xml:space="preserve">Most common procurement categories by volume: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1500"/>
        <w:gridCol w:w="13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Commodity Category</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Count</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 of Total</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MAINT &amp; REPAIR - HOSPITAL AND MEDICAL EQ...</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16</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6.7%</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CONSULTING SERVICES - ADMINISTRATIVE</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2.5%</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PSYCHOLOGISTS/PSYCHOLOGICAL SERVICES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5</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2.1%</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CONSULTING SERVICES - ENVIRONMENTAL</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2.1%</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CONSULTING SERVICE-COMMUNITY DEVELOPMENT</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CONSULTING SERVICES-EDUCATION &amp; TRAINING</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CONSULTING - ACCOUNTING/AUDITING/BUDGET</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CONSULTING SERVICES - URBAN PLANNING</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PERSONNEL SERVICES (NOT EMPLOYMENT)</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1.7%</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SOFTWARE-MICROCOMPUTER-COMMUNICATIONS</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1.3%</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BUILDING CONSTRUCTION SERVICE, RESIDENTI...</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1.3%</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GUARD AND SECURITY SERVICES (INCLUDING T...</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1.3%</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FAMILY AND SOCIAL SERVICES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1.3%</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GROUNDS MAINTENANCE</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1.3%</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CONSULTING SERVICES - FINANCE/ECONOMICS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1.3%</w:t>
            </w:r>
          </w:p>
        </w:tc>
      </w:tr>
    </w:tbl>
    <w:p>
      <w:r>
        <w:br w:type="page"/>
      </w:r>
    </w:p>
    <w:p>
      <w:pPr>
        <w:pStyle w:val="Heading1"/>
      </w:pPr>
      <w:r>
        <w:t xml:space="preserve">Upcoming Closing Dates</w:t>
      </w:r>
    </w:p>
    <w:p>
      <w:pPr>
        <w:spacing w:after="200"/>
      </w:pPr>
      <w:r>
        <w:t xml:space="preserve">Solicitations closing within the next 14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2000"/>
        <w:gridCol w:w="18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Bid #</w:t>
            </w:r>
          </w:p>
        </w:tc>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Title</w:t>
            </w:r>
          </w:p>
        </w:tc>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Department</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Closes</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RFB-IS-26200534</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15757P - MHZ ANTENNA NMO</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01/26/2026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RFB-IS-26200543</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632040 TRAILER, 50 TON ITEM # 26-342R</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18"/>
                <w:szCs w:val="18"/>
              </w:rPr>
              <w:t xml:space="preserve">01/27/2026</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RFB-IS-26200542</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15760P-CHEM 58F-SB35- Lab Consumabl...</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01/27/2026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PATSMA-DHS-063</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Request for Services - Healthcare C...</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Health Services</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18"/>
                <w:szCs w:val="18"/>
              </w:rPr>
              <w:t xml:space="preserve">01/28/2026</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LACDA26-003</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HUD HEALTHY HOMES PROGRAM (HH-24-01)</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LA County Devel...</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01/28/2026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LACDA26-002</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HUD LEAD-HAZARD REDUCTION PROGRAM L...</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LA County Devel...</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18"/>
                <w:szCs w:val="18"/>
              </w:rPr>
              <w:t xml:space="preserve">01/28/2026</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RFB-IS-26200539</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AUDIOVISUAL MONITORING SYSTEM</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01/29/2026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RFB-IS-26200544</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1079315-RED HAT ANSIBLE SOFTWARE RE...</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18"/>
                <w:szCs w:val="18"/>
              </w:rPr>
              <w:t xml:space="preserve">01/29/2026</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RFB-IS-26200550</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B253000- PICKUP TRUCKS- FLEET- CA#30</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01/29/2026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RFB-IS-26200545</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26026567 COMPUTER - SERVER &amp; SWITCH...</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18"/>
                <w:szCs w:val="18"/>
              </w:rPr>
              <w:t xml:space="preserve">01/29/2026</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DPR-SECURITY-2025</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SECURITY SERVICES FOR CENTRAL REGIO...</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Parks and Recre...</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01/29/2026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EWOI-MRK-01</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Employee and Worker Ownership Initi...</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Economic Opport...</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18"/>
                <w:szCs w:val="18"/>
              </w:rPr>
              <w:t xml:space="preserve">01/30/2026</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RFB-IS-26200551</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MAINTENCE PARTS- REPAIR PARTS</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01/30/2026</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RFB-IS-26200555</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1080752 - MFT GLOBALSCAPE RENEWAL 2026</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18"/>
                <w:szCs w:val="18"/>
              </w:rPr>
              <w:t xml:space="preserve">Internal Servic...</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18"/>
                <w:szCs w:val="18"/>
              </w:rPr>
              <w:t xml:space="preserve">01/30/2026</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692-SH</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Armed and Unarmed Security Guard Se...</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18"/>
                <w:szCs w:val="18"/>
              </w:rPr>
              <w:t xml:space="preserve">Sheriff</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18"/>
                <w:szCs w:val="18"/>
              </w:rPr>
              <w:t xml:space="preserve">01/30/2026</w:t>
            </w:r>
          </w:p>
        </w:tc>
      </w:tr>
    </w:tbl>
    <w:p>
      <w:r>
        <w:br w:type="page"/>
      </w:r>
    </w:p>
    <w:p>
      <w:pPr>
        <w:pStyle w:val="Heading1"/>
      </w:pPr>
      <w:r>
        <w:t xml:space="preserve">Data Source &amp; Verification</w:t>
      </w:r>
    </w:p>
    <w:p>
      <w:pPr>
        <w:spacing w:after="150"/>
      </w:pPr>
      <w:r>
        <w:rPr>
          <w:b/>
          <w:bCs/>
        </w:rPr>
        <w:t xml:space="preserve">Source: </w:t>
      </w:r>
      <w:r>
        <w:t xml:space="preserve">LA County Internal Services Department - Bids Portal</w:t>
      </w:r>
    </w:p>
    <w:p>
      <w:pPr>
        <w:spacing w:after="150"/>
      </w:pPr>
      <w:r>
        <w:rPr>
          <w:b/>
          <w:bCs/>
        </w:rPr>
        <w:t xml:space="preserve">Portal URL: </w:t>
      </w:r>
      <w:r>
        <w:t xml:space="preserve">https://camisvr.co.la.ca.us/lacobids/BidLookUp/OpenBidList</w:t>
      </w:r>
    </w:p>
    <w:p>
      <w:pPr>
        <w:spacing w:after="150"/>
      </w:pPr>
      <w:r>
        <w:rPr>
          <w:b/>
          <w:bCs/>
        </w:rPr>
        <w:t xml:space="preserve">Data Retrieved: </w:t>
      </w:r>
      <w:r>
        <w:t xml:space="preserve">Friday, January 23, 2026 at 08:02 PM PST</w:t>
      </w:r>
    </w:p>
    <w:p>
      <w:pPr>
        <w:spacing w:after="300"/>
      </w:pPr>
      <w:r>
        <w:rPr>
          <w:b/>
          <w:bCs/>
        </w:rPr>
        <w:t xml:space="preserve">Total Records Analyzed: </w:t>
      </w:r>
      <w:r>
        <w:t xml:space="preserve">238 open solicitations</w:t>
      </w:r>
    </w:p>
    <w:p>
      <w:pPr>
        <w:spacing w:before="200" w:after="150"/>
      </w:pPr>
      <w:r>
        <w:rPr>
          <w:sz w:val="22"/>
          <w:szCs w:val="22"/>
        </w:rPr>
        <w:t xml:space="preserve">This data is publicly available and can be independently verified at the LA County Bids Portal. Should you require additional analysis or have questions regarding specific solicitations, please do not hesitate to reach out.</w:t>
      </w:r>
    </w:p>
    <w:p>
      <w:pPr>
        <w:spacing w:before="300"/>
      </w:pPr>
      <w:r>
        <w:rPr>
          <w:sz w:val="22"/>
          <w:szCs w:val="22"/>
        </w:rPr>
        <w:t xml:space="preserve">Respectfully submitted,</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9F9" w:val="clear"/>
          </w:tcPr>
          <w:p>
            <w:pPr>
              <w:spacing w:before="100" w:after="100"/>
            </w:pPr>
            <w:r>
              <w:rPr>
                <w:b/>
                <w:bCs/>
                <w:sz w:val="18"/>
                <w:szCs w:val="18"/>
              </w:rPr>
              <w:t xml:space="preserve">DISCLAIMER: </w:t>
            </w:r>
            <w:r>
              <w:rPr>
                <w:i/>
                <w:iCs/>
                <w:sz w:val="18"/>
                <w:szCs w:val="18"/>
              </w:rPr>
              <w:t xml:space="preserve">This report is generated from publicly available data published by the Los Angeles County Internal Services Department. All figures reflect the official records as of the retrieval date. Solicitation details are subject to change. Verify current information at camisvr.co.la.ca.us/lacobids.</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LA County Open Solicitations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00"/>
      <w:jc w:val="center"/>
    </w:pPr>
    <w:rPr>
      <w:b/>
      <w:bCs/>
      <w:color w:val="1a5276"/>
      <w:sz w:val="44"/>
      <w:szCs w:val="44"/>
    </w:rPr>
  </w:style>
  <w:style w:type="paragraph" w:styleId="Heading1">
    <w:name w:val="Heading 1"/>
    <w:basedOn w:val="Normal"/>
    <w:next w:val="Normal"/>
    <w:qFormat/>
    <w:pPr>
      <w:spacing w:before="300" w:after="150"/>
      <w:outlineLvl w:val="0"/>
    </w:pPr>
    <w:rPr>
      <w:b/>
      <w:bCs/>
      <w:color w:val="1a527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2026-01-24T05:24:33.463Z</dcterms:created>
  <dcterms:modified xsi:type="dcterms:W3CDTF">2026-01-24T05:24:33.463Z</dcterms:modified>
</cp:coreProperties>
</file>

<file path=docProps/custom.xml><?xml version="1.0" encoding="utf-8"?>
<Properties xmlns="http://schemas.openxmlformats.org/officeDocument/2006/custom-properties" xmlns:vt="http://schemas.openxmlformats.org/officeDocument/2006/docPropsVTypes"/>
</file>