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</w:rPr>
        <w:t xml:space="preserve">위치를 찾지 못한 학교 54곳</w:t>
      </w:r>
    </w:p>
    <w:p>
      <w:pPr>
        <w:spacing w:after="120"/>
      </w:pPr>
      <w:r>
        <w:rPr>
          <w:sz w:val="22"/>
        </w:rPr>
        <w:t xml:space="preserve">전국 학교 12,543곳 가운데 지도에 올릴 좌표를 찾지 못한 곳입니다(2026년 9월 12일 기준). 공식 학교위치 자료(한국교육시설안전원)가 초·중·고만 담고 있어 특수학교·각종학교·평생학교·분교장은 OpenStreetMap과 주소 검색으로 찾아야 하는데, 그마저 실패한 곳입니다.</w:t>
      </w:r>
    </w:p>
    <w:p>
      <w:pPr>
        <w:spacing w:after="120"/>
      </w:pPr>
      <w:r>
        <w:rPr>
          <w:sz w:val="22"/>
        </w:rPr>
        <w:t xml:space="preserve">노란 칸(위도·경도)을 채워 주시면 다음 빌드부터 그 값을 그대로 씁니다. 자동 추정보다 우선합니다. 학교코드는 좌표를 붙일 때 쓰는 열쇠이니 그대로 두세요.</w:t>
      </w:r>
    </w:p>
    <w:p>
      <w:pPr>
        <w:spacing w:after="240"/>
      </w:pPr>
      <w:r>
        <w:rPr>
          <w:sz w:val="20"/>
        </w:rPr>
        <w:t xml:space="preserve">지도에서 위치를 찾아 마우스 오른쪽 단추로 좌표를 복사하면 '37.5665, 126.9780' 꼴로 나옵니다 — 앞이 위도, 뒤가 경도입니다. 주소가 비어 있는 9곳은 학교 명단에 주소 자체가 없습니다.</w:t>
      </w:r>
    </w:p>
    <w:p>
      <w:pPr>
        <w:spacing w:after="80"/>
      </w:pPr>
      <w:r>
        <w:rPr>
          <w:b/>
          <w:sz w:val="26"/>
        </w:rPr>
        <w:t xml:space="preserve">경기 · 10곳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경기새울학교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각종학교(중)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이천시 율면 금율로862번길 231-20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7741109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다원학교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이천시 부발읍 부발중앙로46번길 21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7531254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동성고등공민학교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고등공민학교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하남시 광암로148번길 67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7692087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마루고등학교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고등학교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오산시 탑동1길 67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7531603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새얼학교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파주시 법원읍 술이홀로1333번길 69-1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7530429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신나는학교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각종학교(중)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안성시 보개면 복평길 18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7761124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신나는학교(고)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안성시 보개면 복평길 18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7531405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진덕고등학교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고등학교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용인시 처인구 고림로186번길 93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7531606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한사랑학교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광주시 초월읍 산수로554번길 59-12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7530440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화요일아침예술학교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경기도 연천군 전곡읍 양원로268번길 106-125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7531000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전북 · 8곳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전북맹아학교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익산시 서동로46길 41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8321228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전북혜화학교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익산시 덕기길 77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8321229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학력인정남일고등학교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평생학교(고)-2년6학기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정읍시 백산감산로 706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8321243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학력인정남일중학교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평생학교(중)-2년6학기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정읍시 감곡면 백산감산로 706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8362100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학력인정남일초등학교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평생학교(초)-4년12학기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정읍시 감곡면 백산감산로 706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8362099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학력인정인화고등학교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평생학교(고)-2년6학기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임실군 오수면 오산2길 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8321217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학력인정인화중학교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평생학교(중)-2년6학기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임실군 오수면 오산2길 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8432045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학력인정인화초등학교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평생학교(초)-4년12학기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전북특별자치도 임실군 오수면 오산2길 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8432035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전남 · 7곳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광양햇살학교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광양시 옥룡면 옥동길 14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7140318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노화중앙초등학교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완도군 노화읍 이목25번길 49-13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8702035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녹동초등학교시산분교장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고흥군 도양읍 시산석금길 30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8592021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오산초등학교금호도분교장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진도군 고군면 금호도길 47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8712017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은광학교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영암군 삼호읍 신호정길 43-17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7140260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전남미래국제고등학교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강진군 강진읍 금릉2길 24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7140315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함평영화학교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함평군 함평읍 한나리길 10-25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7140261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부산 · 6곳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부산구화학교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부산광역시 남구 수영로123번길 54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7150281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부산성우학교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부산광역시 기장군 장안읍 대룡2길 45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7150432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부산솔빛학교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부산 사상구 백양대로 650 부산솔빛학교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7150376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부산천사의학교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부산광역시 사하구 오작로88번길 30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7150360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신연초등학교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부산광역시 남구 유엔로35번길 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7181048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장대현중고등학교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부산광역시 강서구 신호사로76번길 71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7150676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충남 · 6곳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대동초등학교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(주소 없음)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8261081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석곡초등학교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(주소 없음)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8181112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월천초등학교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(주소 없음)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8181113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주촌중학교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중학교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(주소 없음)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8261083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주촌초등학교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(주소 없음)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8261080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충남온라인학교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충청남도 예산군 봉산면 하평1길 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8140497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경북 · 5곳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경북영광학교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경상북도 영천시 북안면 신평탑골길 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8750358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경북온라인학교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경상북도 경산시 남산면 하대2길 32-7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8750818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링컨중고등학교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경상북도 김천시 대덕면 관기3길 129-505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8750761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산자연중학교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각종학교(중)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경상북도 영천시 화북면 오공길 189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8821074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안동영명학교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경상북도 안동시 북후면 산약길 12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8750360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충북 · 3곳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꽃동네학교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충청북도 음성군 맹동면 원중로1119번길 42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8000197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목도나루학교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각종학교(고)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충청북도 괴산군 불정면 한불로청덕1길 50-15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8000532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청암학교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충청북도 제천시 의병대로45길 58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8000385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경남 · 1곳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김해은혜학교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경상남도 김해시 화목로 180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9010536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광주 · 1곳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신가초등학교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초등학교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전남광주통합특별시 광산구 신가로40번길 21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7402222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대전 · 1곳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대전성세재활학교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대전광역시 유성구 유성대로298번길 175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7430112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인천 · 1곳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검단3고등학교(설립예정)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고등학교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인천광역시 검단구 고산후로310번길 16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local-0b4326d465e1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p>
      <w:pPr>
        <w:spacing w:after="80"/>
      </w:pPr>
      <w:r>
        <w:rPr>
          <w:b/>
          <w:sz w:val="26"/>
        </w:rPr>
        <w:t xml:space="preserve">제주 · 1곳</w:t>
      </w:r>
    </w:p>
    <w:tbl>
      <w:tblPr>
        <w:tblW w:w="10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24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학교명</w:t>
            </w:r>
          </w:p>
        </w:tc>
        <w:tc>
          <w:tcPr>
            <w:tcW w:w="15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학교급</w:t>
            </w:r>
          </w:p>
        </w:tc>
        <w:tc>
          <w:tcPr>
            <w:tcW w:w="33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명단 주소</w:t>
            </w:r>
          </w:p>
        </w:tc>
        <w:tc>
          <w:tcPr>
            <w:tcW w:w="12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학교코드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위도</w:t>
            </w:r>
          </w:p>
        </w:tc>
        <w:tc>
          <w:tcPr>
            <w:tcW w:w="900" w:type="dxa"/>
            <w:shd w:val="clear" w:fill="EEF2F6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경도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제주영송학교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특수학교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8"/>
              </w:rPr>
              <w:t xml:space="preserve">제주특별자치도 제주시 애월읍 광령중길 126-3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9290084</w:t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900" w:type="dxa"/>
            <w:shd w:val="clear" w:fill="FFFBE6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18"/>
        </w:rPr>
        <w:t xml:space="preserve"/>
      </w:r>
    </w:p>
    <w:sectPr>
      <w:pgSz w:w="11906" w:h="16838"/>
      <w:pgMar w:top="1134" w:right="1134" w:bottom="1134" w:left="1134"/>
    </w:sectPr>
  </w:body>
</w:document>
</file>