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332EE" w:rsidR="001B3C01" w:rsidP="001B3C01" w:rsidRDefault="001B3C01" w14:paraId="19860E2F" w14:textId="77777777">
      <w:pPr>
        <w:pStyle w:val="a4"/>
        <w:spacing w:before="0" w:beforeAutospacing="0" w:after="0" w:afterAutospacing="0" w:line="360" w:lineRule="auto"/>
        <w:ind w:left="-567"/>
        <w:jc w:val="center"/>
        <w:rPr>
          <w:sz w:val="28"/>
          <w:szCs w:val="28"/>
        </w:rPr>
      </w:pPr>
      <w:bookmarkStart w:name="_Hlk114692688" w:id="0"/>
      <w:bookmarkEnd w:id="0"/>
      <w:r w:rsidRPr="00E332EE">
        <w:rPr>
          <w:sz w:val="28"/>
          <w:szCs w:val="28"/>
        </w:rPr>
        <w:t>Министерство науки и высшего образования Российской Федерации</w:t>
      </w:r>
    </w:p>
    <w:p w:rsidRPr="00E332EE" w:rsidR="001B3C01" w:rsidP="001B3C01" w:rsidRDefault="001B3C01" w14:paraId="46DAF30C" w14:textId="77777777">
      <w:pPr>
        <w:pStyle w:val="a4"/>
        <w:spacing w:before="0" w:beforeAutospacing="0" w:after="0" w:afterAutospacing="0" w:line="360" w:lineRule="auto"/>
        <w:ind w:left="-567"/>
        <w:jc w:val="center"/>
        <w:rPr>
          <w:sz w:val="28"/>
          <w:szCs w:val="28"/>
        </w:rPr>
      </w:pPr>
      <w:r w:rsidRPr="00E332EE">
        <w:rPr>
          <w:sz w:val="28"/>
          <w:szCs w:val="28"/>
        </w:rPr>
        <w:t>Федеральное государственное бюджетное образовательное учреждение</w:t>
      </w:r>
    </w:p>
    <w:p w:rsidRPr="00E332EE" w:rsidR="001B3C01" w:rsidP="001B3C01" w:rsidRDefault="001B3C01" w14:paraId="58AAE242" w14:textId="77777777">
      <w:pPr>
        <w:pStyle w:val="a4"/>
        <w:spacing w:before="0" w:beforeAutospacing="0" w:after="0" w:afterAutospacing="0" w:line="360" w:lineRule="auto"/>
        <w:ind w:left="-567"/>
        <w:jc w:val="center"/>
        <w:rPr>
          <w:sz w:val="28"/>
          <w:szCs w:val="28"/>
        </w:rPr>
      </w:pPr>
      <w:r w:rsidRPr="00E332EE">
        <w:rPr>
          <w:sz w:val="28"/>
          <w:szCs w:val="28"/>
        </w:rPr>
        <w:t>высшего образования</w:t>
      </w:r>
    </w:p>
    <w:p w:rsidRPr="00E332EE" w:rsidR="001B3C01" w:rsidP="001B3C01" w:rsidRDefault="001B3C01" w14:paraId="2EB6E215" w14:textId="77777777">
      <w:pPr>
        <w:pStyle w:val="a4"/>
        <w:spacing w:before="0" w:beforeAutospacing="0" w:after="0" w:afterAutospacing="0" w:line="360" w:lineRule="auto"/>
        <w:ind w:left="-567"/>
        <w:jc w:val="center"/>
        <w:rPr>
          <w:sz w:val="28"/>
          <w:szCs w:val="28"/>
        </w:rPr>
      </w:pPr>
      <w:r w:rsidRPr="0ECC0B25" w:rsidR="001B3C01">
        <w:rPr>
          <w:sz w:val="28"/>
          <w:szCs w:val="28"/>
        </w:rPr>
        <w:t>«Ульяновский государственный технический университет»</w:t>
      </w:r>
    </w:p>
    <w:p w:rsidRPr="00AE641A" w:rsidR="001B3C01" w:rsidP="001B3C01" w:rsidRDefault="001B3C01" w14:paraId="1E56F7FF" w14:textId="77777777" w14:noSpellErr="1">
      <w:pPr>
        <w:spacing w:after="0" w:line="360" w:lineRule="auto"/>
        <w:ind w:left="-567"/>
      </w:pPr>
    </w:p>
    <w:p w:rsidR="0ECC0B25" w:rsidP="0ECC0B25" w:rsidRDefault="0ECC0B25" w14:paraId="3E5DB63A" w14:textId="3B8F36A6">
      <w:pPr>
        <w:pStyle w:val="a"/>
        <w:spacing w:after="0" w:line="360" w:lineRule="auto"/>
        <w:ind w:left="-567"/>
      </w:pPr>
    </w:p>
    <w:p w:rsidR="001B3C01" w:rsidP="001B3C01" w:rsidRDefault="001B3C01" w14:paraId="0974A677" w14:textId="77777777">
      <w:pPr>
        <w:spacing w:after="0" w:line="360" w:lineRule="auto"/>
        <w:ind w:left="-567"/>
      </w:pPr>
    </w:p>
    <w:p w:rsidR="001B3C01" w:rsidP="001B3C01" w:rsidRDefault="001B3C01" w14:paraId="5B22D8E1" w14:textId="77777777">
      <w:pPr>
        <w:spacing w:after="0" w:line="360" w:lineRule="auto"/>
        <w:ind w:left="-567"/>
      </w:pPr>
    </w:p>
    <w:p w:rsidR="001B3C01" w:rsidP="001B3C01" w:rsidRDefault="001B3C01" w14:paraId="62E70BAC" w14:textId="77777777">
      <w:pPr>
        <w:spacing w:after="0" w:line="360" w:lineRule="auto"/>
        <w:ind w:left="-567"/>
      </w:pPr>
    </w:p>
    <w:p w:rsidR="001B3C01" w:rsidP="001B3C01" w:rsidRDefault="001B3C01" w14:paraId="54B7C0D1" w14:textId="77777777">
      <w:pPr>
        <w:spacing w:after="0" w:line="360" w:lineRule="auto"/>
        <w:ind w:left="-567"/>
      </w:pPr>
    </w:p>
    <w:p w:rsidR="001B3C01" w:rsidP="001B3C01" w:rsidRDefault="001B3C01" w14:paraId="286CEB04" w14:textId="77777777">
      <w:pPr>
        <w:spacing w:after="0" w:line="360" w:lineRule="auto"/>
        <w:ind w:left="-567"/>
        <w:jc w:val="center"/>
        <w:rPr>
          <w:rFonts w:ascii="Times New Roman" w:hAnsi="Times New Roman"/>
          <w:sz w:val="52"/>
        </w:rPr>
      </w:pPr>
      <w:r>
        <w:rPr>
          <w:rFonts w:ascii="Times New Roman" w:hAnsi="Times New Roman"/>
          <w:sz w:val="52"/>
        </w:rPr>
        <w:t>Лабораторная работа №1</w:t>
      </w:r>
    </w:p>
    <w:p w:rsidR="001B3C01" w:rsidP="0ECC0B25" w:rsidRDefault="001B3C01" w14:paraId="7580D12A" w14:textId="47E0A9F8">
      <w:pPr>
        <w:pStyle w:val="a4"/>
        <w:spacing w:before="0" w:beforeAutospacing="off" w:after="0" w:afterAutospacing="off" w:line="360" w:lineRule="auto"/>
        <w:ind w:left="-567"/>
        <w:jc w:val="center"/>
        <w:rPr>
          <w:sz w:val="28"/>
          <w:szCs w:val="28"/>
        </w:rPr>
      </w:pPr>
      <w:r w:rsidRPr="0ECC0B25" w:rsidR="001B3C01">
        <w:rPr>
          <w:sz w:val="28"/>
          <w:szCs w:val="28"/>
        </w:rPr>
        <w:t xml:space="preserve">Дисциплина: </w:t>
      </w:r>
      <w:r w:rsidRPr="0ECC0B25" w:rsidR="001B3C01">
        <w:rPr>
          <w:sz w:val="28"/>
          <w:szCs w:val="28"/>
        </w:rPr>
        <w:t>«</w:t>
      </w:r>
      <w:r w:rsidRPr="0ECC0B25" w:rsidR="3C0C1B45">
        <w:rPr>
          <w:sz w:val="28"/>
          <w:szCs w:val="28"/>
        </w:rPr>
        <w:t>Методы моделирования</w:t>
      </w:r>
      <w:r w:rsidRPr="0ECC0B25" w:rsidR="001B3C01">
        <w:rPr>
          <w:sz w:val="28"/>
          <w:szCs w:val="28"/>
        </w:rPr>
        <w:t>»</w:t>
      </w:r>
    </w:p>
    <w:p w:rsidR="001B3C01" w:rsidP="001B3C01" w:rsidRDefault="001B3C01" w14:paraId="69E53ADB" w14:textId="258859B8">
      <w:pPr>
        <w:spacing w:after="0" w:line="360" w:lineRule="auto"/>
        <w:ind w:left="-567"/>
        <w:jc w:val="center"/>
        <w:rPr>
          <w:rFonts w:ascii="Times New Roman" w:hAnsi="Times New Roman"/>
          <w:sz w:val="28"/>
          <w:szCs w:val="28"/>
        </w:rPr>
      </w:pPr>
      <w:r w:rsidRPr="32F45693" w:rsidR="5A611920">
        <w:rPr>
          <w:rFonts w:ascii="Times New Roman" w:hAnsi="Times New Roman"/>
          <w:sz w:val="28"/>
          <w:szCs w:val="28"/>
        </w:rPr>
        <w:t>Тема: «</w:t>
      </w:r>
      <w:r w:rsidRPr="32F45693" w:rsidR="6E045DC0">
        <w:rPr>
          <w:rFonts w:ascii="Times New Roman" w:hAnsi="Times New Roman" w:eastAsia="Times New Roman"/>
          <w:sz w:val="28"/>
          <w:szCs w:val="28"/>
          <w:lang w:eastAsia="ru-RU"/>
        </w:rPr>
        <w:t xml:space="preserve">Анализ и генерация случайных чисел. Основы имитационного </w:t>
      </w:r>
      <w:r w:rsidRPr="32F45693" w:rsidR="6E045DC0">
        <w:rPr>
          <w:rFonts w:ascii="Times New Roman" w:hAnsi="Times New Roman" w:eastAsia="Times New Roman"/>
          <w:sz w:val="28"/>
          <w:szCs w:val="28"/>
          <w:lang w:eastAsia="ru-RU"/>
        </w:rPr>
        <w:t>моделирования</w:t>
      </w:r>
      <w:r w:rsidRPr="32F45693" w:rsidR="5A611920">
        <w:rPr>
          <w:rFonts w:ascii="Times New Roman" w:hAnsi="Times New Roman"/>
          <w:sz w:val="28"/>
          <w:szCs w:val="28"/>
        </w:rPr>
        <w:t>»</w:t>
      </w:r>
    </w:p>
    <w:p w:rsidRPr="00DF2B60" w:rsidR="001B3C01" w:rsidP="0ECC0B25" w:rsidRDefault="001B3C01" w14:paraId="1A0FD47A" w14:textId="30696530">
      <w:pPr>
        <w:spacing w:after="0" w:line="360" w:lineRule="auto"/>
        <w:ind w:left="-567"/>
        <w:jc w:val="center"/>
        <w:rPr>
          <w:rFonts w:ascii="Times New Roman" w:hAnsi="Times New Roman"/>
          <w:sz w:val="28"/>
          <w:szCs w:val="28"/>
          <w:lang w:eastAsia="ru-RU"/>
        </w:rPr>
      </w:pPr>
      <w:r w:rsidRPr="5F8B5DC6" w:rsidR="001B3C01">
        <w:rPr>
          <w:rFonts w:ascii="Times New Roman" w:hAnsi="Times New Roman"/>
          <w:sz w:val="28"/>
          <w:szCs w:val="28"/>
        </w:rPr>
        <w:t xml:space="preserve">Вариант </w:t>
      </w:r>
      <w:r w:rsidRPr="5F8B5DC6" w:rsidR="2AC5F050">
        <w:rPr>
          <w:rFonts w:ascii="Times New Roman" w:hAnsi="Times New Roman"/>
          <w:sz w:val="28"/>
          <w:szCs w:val="28"/>
        </w:rPr>
        <w:t>2</w:t>
      </w:r>
    </w:p>
    <w:p w:rsidR="001B3C01" w:rsidP="001B3C01" w:rsidRDefault="001B3C01" w14:paraId="6C571BE4" w14:textId="77777777">
      <w:pPr>
        <w:spacing w:after="0" w:line="360" w:lineRule="auto"/>
        <w:rPr>
          <w:rFonts w:ascii="Times New Roman" w:hAnsi="Times New Roman"/>
          <w:sz w:val="24"/>
        </w:rPr>
      </w:pPr>
    </w:p>
    <w:p w:rsidR="001B3C01" w:rsidP="001B3C01" w:rsidRDefault="001B3C01" w14:paraId="64D5F648" w14:textId="77777777">
      <w:pPr>
        <w:spacing w:after="0" w:line="360" w:lineRule="auto"/>
        <w:rPr>
          <w:rFonts w:ascii="Times New Roman" w:hAnsi="Times New Roman"/>
          <w:sz w:val="28"/>
          <w:szCs w:val="28"/>
        </w:rPr>
      </w:pPr>
    </w:p>
    <w:p w:rsidR="001B3C01" w:rsidP="001B3C01" w:rsidRDefault="001B3C01" w14:paraId="7F561D1E" w14:textId="77777777">
      <w:pPr>
        <w:spacing w:after="0" w:line="360" w:lineRule="auto"/>
        <w:rPr>
          <w:rFonts w:ascii="Times New Roman" w:hAnsi="Times New Roman"/>
          <w:sz w:val="28"/>
          <w:szCs w:val="28"/>
        </w:rPr>
      </w:pPr>
    </w:p>
    <w:p w:rsidR="001B3C01" w:rsidP="001B3C01" w:rsidRDefault="001B3C01" w14:paraId="25A7F67F" w14:textId="77777777">
      <w:pPr>
        <w:spacing w:after="0" w:line="360" w:lineRule="auto"/>
        <w:ind w:left="-567"/>
        <w:jc w:val="right"/>
        <w:rPr>
          <w:rFonts w:ascii="Times New Roman" w:hAnsi="Times New Roman"/>
          <w:sz w:val="28"/>
          <w:szCs w:val="28"/>
        </w:rPr>
      </w:pPr>
      <w:r>
        <w:rPr>
          <w:rFonts w:ascii="Times New Roman" w:hAnsi="Times New Roman"/>
          <w:sz w:val="28"/>
          <w:szCs w:val="28"/>
        </w:rPr>
        <w:t>Выполнил</w:t>
      </w:r>
    </w:p>
    <w:p w:rsidR="001B3C01" w:rsidP="001B3C01" w:rsidRDefault="001B3C01" w14:paraId="37A81D82" w14:textId="388DCCD4">
      <w:pPr>
        <w:spacing w:after="0" w:line="360" w:lineRule="auto"/>
        <w:ind w:left="-567"/>
        <w:jc w:val="right"/>
        <w:rPr>
          <w:rFonts w:ascii="Times New Roman" w:hAnsi="Times New Roman"/>
          <w:sz w:val="28"/>
          <w:szCs w:val="28"/>
        </w:rPr>
      </w:pPr>
      <w:r w:rsidRPr="0ECC0B25" w:rsidR="001B3C01">
        <w:rPr>
          <w:rFonts w:ascii="Times New Roman" w:hAnsi="Times New Roman"/>
          <w:sz w:val="28"/>
          <w:szCs w:val="28"/>
        </w:rPr>
        <w:t xml:space="preserve">Студент группы </w:t>
      </w:r>
      <w:r w:rsidRPr="0ECC0B25" w:rsidR="4C84DD76">
        <w:rPr>
          <w:rFonts w:ascii="Times New Roman" w:hAnsi="Times New Roman"/>
          <w:sz w:val="28"/>
          <w:szCs w:val="28"/>
        </w:rPr>
        <w:t>УПАСбд-31</w:t>
      </w:r>
    </w:p>
    <w:p w:rsidR="001B3C01" w:rsidP="001B3C01" w:rsidRDefault="00261D1A" w14:paraId="4780E6FB" w14:textId="037A9651">
      <w:pPr>
        <w:spacing w:after="0" w:line="360" w:lineRule="auto"/>
        <w:ind w:left="-567"/>
        <w:jc w:val="right"/>
        <w:rPr>
          <w:rFonts w:ascii="Times New Roman" w:hAnsi="Times New Roman"/>
          <w:sz w:val="28"/>
          <w:szCs w:val="28"/>
        </w:rPr>
      </w:pPr>
      <w:r w:rsidRPr="0ECC0B25" w:rsidR="4C84DD76">
        <w:rPr>
          <w:rFonts w:ascii="Times New Roman" w:hAnsi="Times New Roman"/>
          <w:sz w:val="28"/>
          <w:szCs w:val="28"/>
        </w:rPr>
        <w:t>Джураев И</w:t>
      </w:r>
      <w:r w:rsidRPr="0ECC0B25" w:rsidR="00261D1A">
        <w:rPr>
          <w:rFonts w:ascii="Times New Roman" w:hAnsi="Times New Roman"/>
          <w:sz w:val="28"/>
          <w:szCs w:val="28"/>
        </w:rPr>
        <w:t>.</w:t>
      </w:r>
      <w:r w:rsidRPr="0ECC0B25" w:rsidR="1A5746AD">
        <w:rPr>
          <w:rFonts w:ascii="Times New Roman" w:hAnsi="Times New Roman"/>
          <w:sz w:val="28"/>
          <w:szCs w:val="28"/>
        </w:rPr>
        <w:t>Д</w:t>
      </w:r>
      <w:r w:rsidRPr="0ECC0B25" w:rsidR="00261D1A">
        <w:rPr>
          <w:rFonts w:ascii="Times New Roman" w:hAnsi="Times New Roman"/>
          <w:sz w:val="28"/>
          <w:szCs w:val="28"/>
        </w:rPr>
        <w:t>.</w:t>
      </w:r>
    </w:p>
    <w:p w:rsidR="001B3C01" w:rsidP="001B3C01" w:rsidRDefault="001B3C01" w14:paraId="372A1475" w14:textId="77777777">
      <w:pPr>
        <w:spacing w:after="0" w:line="360" w:lineRule="auto"/>
        <w:rPr>
          <w:rFonts w:ascii="Times New Roman" w:hAnsi="Times New Roman"/>
          <w:sz w:val="28"/>
          <w:szCs w:val="28"/>
        </w:rPr>
      </w:pPr>
    </w:p>
    <w:p w:rsidRPr="00AE641A" w:rsidR="001B3C01" w:rsidP="001B3C01" w:rsidRDefault="001B3C01" w14:paraId="645FAE35" w14:textId="77777777">
      <w:pPr>
        <w:pStyle w:val="a4"/>
        <w:spacing w:before="0" w:beforeAutospacing="0" w:after="0" w:afterAutospacing="0" w:line="360" w:lineRule="auto"/>
        <w:ind w:left="-567"/>
        <w:jc w:val="right"/>
        <w:rPr>
          <w:color w:val="000000" w:themeColor="text1"/>
          <w:sz w:val="27"/>
          <w:szCs w:val="27"/>
        </w:rPr>
      </w:pPr>
      <w:r w:rsidRPr="00AE641A">
        <w:rPr>
          <w:color w:val="000000" w:themeColor="text1"/>
          <w:sz w:val="27"/>
          <w:szCs w:val="27"/>
        </w:rPr>
        <w:t>Проверил</w:t>
      </w:r>
    </w:p>
    <w:p w:rsidR="001B3C01" w:rsidP="001B3C01" w:rsidRDefault="001B3C01" w14:paraId="45AB2210" w14:textId="77777777">
      <w:pPr>
        <w:jc w:val="right"/>
        <w:rPr>
          <w:rFonts w:ascii="Times New Roman" w:hAnsi="Times New Roman" w:eastAsia="Times New Roman"/>
          <w:sz w:val="28"/>
          <w:lang w:eastAsia="ru-RU"/>
        </w:rPr>
      </w:pPr>
      <w:r>
        <w:rPr>
          <w:rFonts w:ascii="Times New Roman" w:hAnsi="Times New Roman" w:eastAsia="Times New Roman"/>
          <w:sz w:val="28"/>
        </w:rPr>
        <w:t xml:space="preserve">преподаватель кафедры </w:t>
      </w:r>
    </w:p>
    <w:p w:rsidR="001B3C01" w:rsidP="001B3C01" w:rsidRDefault="001B3C01" w14:paraId="51468E7D" w14:textId="77777777">
      <w:pPr>
        <w:jc w:val="right"/>
        <w:rPr>
          <w:rFonts w:ascii="Times New Roman" w:hAnsi="Times New Roman" w:eastAsia="Times New Roman"/>
          <w:sz w:val="28"/>
        </w:rPr>
      </w:pPr>
      <w:r>
        <w:rPr>
          <w:rFonts w:ascii="Times New Roman" w:hAnsi="Times New Roman" w:eastAsia="Times New Roman"/>
          <w:sz w:val="28"/>
        </w:rPr>
        <w:t>«Вычислительная техника»</w:t>
      </w:r>
    </w:p>
    <w:p w:rsidRPr="00AE641A" w:rsidR="001B3C01" w:rsidP="001B3C01" w:rsidRDefault="001B3C01" w14:paraId="1AD5209D" w14:textId="77777777">
      <w:pPr>
        <w:pStyle w:val="a4"/>
        <w:spacing w:before="0" w:beforeAutospacing="0" w:after="0" w:afterAutospacing="0" w:line="360" w:lineRule="auto"/>
        <w:ind w:left="-567"/>
        <w:jc w:val="right"/>
        <w:rPr>
          <w:color w:val="000000" w:themeColor="text1"/>
          <w:sz w:val="27"/>
          <w:szCs w:val="27"/>
        </w:rPr>
      </w:pPr>
      <w:proofErr w:type="spellStart"/>
      <w:r>
        <w:rPr>
          <w:color w:val="000000" w:themeColor="text1"/>
          <w:sz w:val="27"/>
          <w:szCs w:val="27"/>
        </w:rPr>
        <w:t>Валюх</w:t>
      </w:r>
      <w:proofErr w:type="spellEnd"/>
      <w:r w:rsidRPr="00AE641A">
        <w:rPr>
          <w:color w:val="000000" w:themeColor="text1"/>
          <w:sz w:val="27"/>
          <w:szCs w:val="27"/>
        </w:rPr>
        <w:t xml:space="preserve"> </w:t>
      </w:r>
      <w:r>
        <w:rPr>
          <w:color w:val="000000" w:themeColor="text1"/>
          <w:sz w:val="27"/>
          <w:szCs w:val="27"/>
        </w:rPr>
        <w:t>В</w:t>
      </w:r>
      <w:r w:rsidRPr="00AE641A">
        <w:rPr>
          <w:color w:val="000000" w:themeColor="text1"/>
          <w:sz w:val="27"/>
          <w:szCs w:val="27"/>
        </w:rPr>
        <w:t xml:space="preserve">. </w:t>
      </w:r>
      <w:r>
        <w:rPr>
          <w:color w:val="000000" w:themeColor="text1"/>
          <w:sz w:val="27"/>
          <w:szCs w:val="27"/>
        </w:rPr>
        <w:t>В</w:t>
      </w:r>
      <w:r w:rsidRPr="00AE641A">
        <w:rPr>
          <w:color w:val="000000" w:themeColor="text1"/>
          <w:sz w:val="27"/>
          <w:szCs w:val="27"/>
        </w:rPr>
        <w:t>.</w:t>
      </w:r>
    </w:p>
    <w:p w:rsidR="001B3C01" w:rsidP="001B3C01" w:rsidRDefault="001B3C01" w14:paraId="7D50DA48" w14:textId="77777777">
      <w:pPr>
        <w:spacing w:after="0" w:line="360" w:lineRule="auto"/>
        <w:ind w:left="-567"/>
        <w:jc w:val="right"/>
        <w:rPr>
          <w:rFonts w:ascii="Times New Roman" w:hAnsi="Times New Roman"/>
          <w:sz w:val="28"/>
          <w:szCs w:val="28"/>
        </w:rPr>
      </w:pPr>
    </w:p>
    <w:p w:rsidR="001B3C01" w:rsidP="0ECC0B25" w:rsidRDefault="001B3C01" w14:paraId="378C9722" w14:noSpellErr="1" w14:textId="623E8FD9">
      <w:pPr>
        <w:pStyle w:val="a"/>
        <w:spacing w:after="0" w:line="360" w:lineRule="auto"/>
        <w:ind/>
        <w:rPr>
          <w:rFonts w:ascii="Times New Roman" w:hAnsi="Times New Roman"/>
          <w:sz w:val="28"/>
          <w:szCs w:val="28"/>
        </w:rPr>
      </w:pPr>
    </w:p>
    <w:p w:rsidR="001B3C01" w:rsidP="177EF129" w:rsidRDefault="001B3C01" w14:paraId="28EF1058" w14:textId="6C047ACA">
      <w:pPr>
        <w:spacing w:after="0" w:line="360" w:lineRule="auto"/>
        <w:ind w:left="-567"/>
        <w:jc w:val="center"/>
        <w:rPr>
          <w:rFonts w:ascii="Times New Roman" w:hAnsi="Times New Roman"/>
          <w:sz w:val="28"/>
          <w:szCs w:val="28"/>
        </w:rPr>
      </w:pPr>
      <w:r w:rsidRPr="34DBC8A9" w:rsidR="5A611920">
        <w:rPr>
          <w:rFonts w:ascii="Times New Roman" w:hAnsi="Times New Roman"/>
          <w:sz w:val="28"/>
          <w:szCs w:val="28"/>
        </w:rPr>
        <w:t>Ульяновск, 202</w:t>
      </w:r>
      <w:r w:rsidRPr="34DBC8A9" w:rsidR="1D4993AA">
        <w:rPr>
          <w:rFonts w:ascii="Times New Roman" w:hAnsi="Times New Roman"/>
          <w:sz w:val="28"/>
          <w:szCs w:val="28"/>
        </w:rPr>
        <w:t>4</w:t>
      </w:r>
    </w:p>
    <w:p w:rsidR="004E6B4E" w:rsidP="34DBC8A9" w:rsidRDefault="004E6B4E" w14:paraId="55EA90D2" w14:textId="6FE6504B">
      <w:pPr>
        <w:pStyle w:val="a"/>
        <w:spacing w:after="0" w:line="360" w:lineRule="auto"/>
        <w:ind w:left="-567" w:firstLine="567"/>
        <w:jc w:val="both"/>
        <w:rPr>
          <w:rFonts w:ascii="Times New Roman" w:hAnsi="Times New Roman" w:eastAsia="Times New Roman" w:cs="Times New Roman"/>
          <w:noProof w:val="0"/>
          <w:sz w:val="28"/>
          <w:szCs w:val="28"/>
          <w:lang w:val="ru-RU"/>
        </w:rPr>
      </w:pPr>
      <w:r w:rsidRPr="34DBC8A9" w:rsidR="4EE0BE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Цель </w:t>
      </w:r>
      <w:r w:rsidRPr="34DBC8A9" w:rsidR="4EE0BE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работы:  Изучение</w:t>
      </w:r>
      <w:r w:rsidRPr="34DBC8A9" w:rsidR="4EE0BE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основных характеристик случайных величин на базе теории вероятностей и математической статистики; изучение и программирование способов получения псевдослучайных чисел.</w:t>
      </w:r>
    </w:p>
    <w:p w:rsidR="000F1B95" w:rsidP="34DBC8A9" w:rsidRDefault="000F1B95" w14:paraId="1D2A00EF" w14:textId="7C150DA6">
      <w:pPr>
        <w:spacing w:after="0" w:line="360" w:lineRule="atLeast"/>
        <w:ind w:firstLine="567"/>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4DBC8A9" w:rsidR="504C3D45">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ЗАДАНИЕ 1</w:t>
      </w:r>
    </w:p>
    <w:p w:rsidR="000F1B95" w:rsidP="34DBC8A9" w:rsidRDefault="000F1B95" w14:paraId="1BD758DB" w14:textId="38B88E09">
      <w:pPr>
        <w:spacing w:after="0" w:line="360" w:lineRule="atLeast"/>
        <w:ind w:firstLine="567"/>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4DBC8A9" w:rsidR="504C3D4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Для стандартного генератора случайных чисел выбранного Вами языка программирования получить три последовательности  N случайных чисел (</w:t>
      </w:r>
      <w:r w:rsidRPr="34DBC8A9" w:rsidR="504C3D4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w:t>
      </w:r>
      <w:r w:rsidRPr="34DBC8A9" w:rsidR="504C3D4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={100, 1000, 10000}), для которых определить следующие характеристики: математическое ожидание М, дисперсию D и среднеквадратичное отклонение .</w:t>
      </w:r>
    </w:p>
    <w:p w:rsidR="000F1B95" w:rsidP="34DBC8A9" w:rsidRDefault="000F1B95" w14:paraId="19455A0F" w14:textId="6F4CACEF">
      <w:pPr>
        <w:spacing w:after="0" w:line="360" w:lineRule="atLeast"/>
        <w:ind w:firstLine="567"/>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4DBC8A9" w:rsidR="504C3D4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Выполнить проверку частотности и равномерности генератора.</w:t>
      </w:r>
    </w:p>
    <w:p w:rsidR="000F1B95" w:rsidP="34DBC8A9" w:rsidRDefault="000F1B95" w14:paraId="1D0C5660" w14:textId="48355BFC">
      <w:pPr>
        <w:spacing w:after="0" w:line="360" w:lineRule="atLeast"/>
        <w:ind w:firstLine="567"/>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4DBC8A9" w:rsidR="504C3D4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Построить графики  Функций Р(</w:t>
      </w:r>
      <w:r w:rsidRPr="34DBC8A9" w:rsidR="504C3D4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X</w:t>
      </w:r>
      <w:r w:rsidRPr="34DBC8A9" w:rsidR="504C3D4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для оценки частотности генератора. Для получаемой выборки  </w:t>
      </w:r>
      <w:r w:rsidRPr="34DBC8A9" w:rsidR="504C3D4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w:t>
      </w:r>
      <w:r w:rsidRPr="34DBC8A9" w:rsidR="504C3D4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чисел  Р(</w:t>
      </w:r>
      <w:r w:rsidRPr="34DBC8A9" w:rsidR="504C3D4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X</w:t>
      </w:r>
      <w:r w:rsidRPr="34DBC8A9" w:rsidR="504C3D4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 вероятность попадания генерируемой случайной величины в соответствующий интервал ее области определения.</w:t>
      </w:r>
    </w:p>
    <w:p w:rsidR="000F1B95" w:rsidP="34DBC8A9" w:rsidRDefault="000F1B95" w14:paraId="11059D6F" w14:textId="42FE74F5">
      <w:pPr>
        <w:spacing w:after="0" w:line="360" w:lineRule="atLeast"/>
        <w:ind w:firstLine="567"/>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4DBC8A9" w:rsidR="504C3D4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Сравнить результаты с теоретическими.</w:t>
      </w:r>
    </w:p>
    <w:p w:rsidR="000F1B95" w:rsidP="34DBC8A9" w:rsidRDefault="000F1B95" w14:paraId="72CFE38F" w14:textId="0C4B2063">
      <w:pPr>
        <w:spacing w:after="0" w:line="360" w:lineRule="atLeast"/>
        <w:ind w:firstLine="567"/>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4DBC8A9" w:rsidR="504C3D4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Для оценки равномерности генератора случайных чисел выполнить расчет математического ожидания </w:t>
      </w:r>
      <w:r w:rsidRPr="34DBC8A9" w:rsidR="504C3D4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w:t>
      </w:r>
      <w:r w:rsidRPr="34DBC8A9" w:rsidR="504C3D45">
        <w:rPr>
          <w:rFonts w:ascii="Times New Roman" w:hAnsi="Times New Roman" w:eastAsia="Times New Roman" w:cs="Times New Roman"/>
          <w:b w:val="0"/>
          <w:bCs w:val="0"/>
          <w:i w:val="0"/>
          <w:iCs w:val="0"/>
          <w:caps w:val="0"/>
          <w:smallCaps w:val="0"/>
          <w:noProof w:val="0"/>
          <w:color w:val="000000" w:themeColor="text1" w:themeTint="FF" w:themeShade="FF"/>
          <w:sz w:val="28"/>
          <w:szCs w:val="28"/>
          <w:vertAlign w:val="subscript"/>
          <w:lang w:val="en-US"/>
        </w:rPr>
        <w:t>i</w:t>
      </w:r>
      <w:r w:rsidRPr="34DBC8A9" w:rsidR="504C3D4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для </w:t>
      </w:r>
      <w:r w:rsidRPr="34DBC8A9" w:rsidR="504C3D4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w:t>
      </w:r>
      <w:r w:rsidRPr="34DBC8A9" w:rsidR="504C3D4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последовательностей  из 1000 случайных чисел (</w:t>
      </w:r>
      <w:r w:rsidRPr="34DBC8A9" w:rsidR="504C3D4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w:t>
      </w:r>
      <w:r w:rsidRPr="34DBC8A9" w:rsidR="504C3D4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=1,2,..., 10) и для i последовательностей случайных чисел переменной длины (длина  i-ой  последовательности задается как </w:t>
      </w:r>
      <w:r w:rsidRPr="34DBC8A9" w:rsidR="504C3D4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w:t>
      </w:r>
      <w:r w:rsidRPr="34DBC8A9" w:rsidR="504C3D4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*1000;  </w:t>
      </w:r>
      <w:r w:rsidRPr="34DBC8A9" w:rsidR="504C3D4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 </w:t>
      </w:r>
      <w:r w:rsidRPr="34DBC8A9" w:rsidR="504C3D4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1, 2, ..., 10). Построить графики зависимости разности (М-М</w:t>
      </w:r>
      <w:r w:rsidRPr="34DBC8A9" w:rsidR="504C3D45">
        <w:rPr>
          <w:rFonts w:ascii="Times New Roman" w:hAnsi="Times New Roman" w:eastAsia="Times New Roman" w:cs="Times New Roman"/>
          <w:b w:val="0"/>
          <w:bCs w:val="0"/>
          <w:i w:val="0"/>
          <w:iCs w:val="0"/>
          <w:caps w:val="0"/>
          <w:smallCaps w:val="0"/>
          <w:noProof w:val="0"/>
          <w:color w:val="000000" w:themeColor="text1" w:themeTint="FF" w:themeShade="FF"/>
          <w:sz w:val="28"/>
          <w:szCs w:val="28"/>
          <w:vertAlign w:val="subscript"/>
          <w:lang w:val="en-US"/>
        </w:rPr>
        <w:t>i</w:t>
      </w:r>
      <w:r w:rsidRPr="34DBC8A9" w:rsidR="504C3D4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от номера  последовательности i, где  М - теоретическое  математическое ожидание равномерного распределения случайных чисел,  М</w:t>
      </w:r>
      <w:r w:rsidRPr="34DBC8A9" w:rsidR="504C3D45">
        <w:rPr>
          <w:rFonts w:ascii="Times New Roman" w:hAnsi="Times New Roman" w:eastAsia="Times New Roman" w:cs="Times New Roman"/>
          <w:b w:val="0"/>
          <w:bCs w:val="0"/>
          <w:i w:val="0"/>
          <w:iCs w:val="0"/>
          <w:caps w:val="0"/>
          <w:smallCaps w:val="0"/>
          <w:noProof w:val="0"/>
          <w:color w:val="000000" w:themeColor="text1" w:themeTint="FF" w:themeShade="FF"/>
          <w:sz w:val="28"/>
          <w:szCs w:val="28"/>
          <w:vertAlign w:val="subscript"/>
          <w:lang w:val="en-US"/>
        </w:rPr>
        <w:t>i</w:t>
      </w:r>
      <w:r w:rsidRPr="34DBC8A9" w:rsidR="504C3D4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 расчетное математическое ожидание для  i-й последовательности случайных чисел,  полученных от генератора. По данным результатам определить  Р{|М-М</w:t>
      </w:r>
      <w:r w:rsidRPr="34DBC8A9" w:rsidR="504C3D45">
        <w:rPr>
          <w:rFonts w:ascii="Times New Roman" w:hAnsi="Times New Roman" w:eastAsia="Times New Roman" w:cs="Times New Roman"/>
          <w:b w:val="0"/>
          <w:bCs w:val="0"/>
          <w:i w:val="0"/>
          <w:iCs w:val="0"/>
          <w:caps w:val="0"/>
          <w:smallCaps w:val="0"/>
          <w:noProof w:val="0"/>
          <w:color w:val="000000" w:themeColor="text1" w:themeTint="FF" w:themeShade="FF"/>
          <w:sz w:val="28"/>
          <w:szCs w:val="28"/>
          <w:vertAlign w:val="subscript"/>
          <w:lang w:val="en-US"/>
        </w:rPr>
        <w:t>i</w:t>
      </w:r>
      <w:r w:rsidRPr="34DBC8A9" w:rsidR="504C3D4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|&lt;</w:t>
      </w:r>
      <w:r w:rsidRPr="34DBC8A9" w:rsidR="504C3D45">
        <w:rPr>
          <w:rFonts w:ascii="Symbol" w:hAnsi="Symbol" w:eastAsia="Symbol" w:cs="Symbol"/>
          <w:b w:val="0"/>
          <w:bCs w:val="0"/>
          <w:i w:val="0"/>
          <w:iCs w:val="0"/>
          <w:caps w:val="0"/>
          <w:smallCaps w:val="0"/>
          <w:noProof w:val="0"/>
          <w:color w:val="000000" w:themeColor="text1" w:themeTint="FF" w:themeShade="FF"/>
          <w:sz w:val="28"/>
          <w:szCs w:val="28"/>
          <w:lang w:val="ru-RU"/>
        </w:rPr>
        <w:t>s</w:t>
      </w:r>
      <w:r w:rsidRPr="34DBC8A9" w:rsidR="504C3D4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 вероятность того, что отклонения расчетного математического ожидания от теоретического не превышают величину теоретического среднеквадратичного отклонения.</w:t>
      </w:r>
    </w:p>
    <w:p w:rsidR="000F1B95" w:rsidP="34DBC8A9" w:rsidRDefault="000F1B95" w14:paraId="5936BDDC" w14:textId="02A9598D">
      <w:pPr>
        <w:spacing w:after="0" w:line="360" w:lineRule="atLeast"/>
        <w:ind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4DBC8A9" w:rsidR="504C3D45">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ru-RU"/>
        </w:rPr>
        <w:t>ЗАДАНИЕ 2</w:t>
      </w:r>
    </w:p>
    <w:p w:rsidR="000F1B95" w:rsidP="34DBC8A9" w:rsidRDefault="000F1B95" w14:paraId="5242DF03" w14:textId="4C9A446C">
      <w:pPr>
        <w:spacing w:after="0" w:line="360" w:lineRule="atLeast"/>
        <w:ind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7A21B1F0" w:rsidR="504C3D4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Запрограммировать заданный вариант генератора случайных чисел и выполнить для него задание 1.</w:t>
      </w:r>
    </w:p>
    <w:p w:rsidR="7A21B1F0" w:rsidP="7A21B1F0" w:rsidRDefault="7A21B1F0" w14:paraId="29D19892" w14:textId="6CCAC878">
      <w:pPr>
        <w:pStyle w:val="a"/>
        <w:spacing w:after="0" w:line="360" w:lineRule="atLeast"/>
        <w:ind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000F1B95" w:rsidP="34DBC8A9" w:rsidRDefault="000F1B95" w14:paraId="3906B74A" w14:textId="32746005">
      <w:pPr>
        <w:pStyle w:val="a"/>
        <w:spacing w:after="0" w:line="360" w:lineRule="auto"/>
        <w:ind w:left="-567" w:firstLine="567"/>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4DBC8A9" w:rsidR="34D5A89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Решение</w:t>
      </w:r>
    </w:p>
    <w:p w:rsidR="3B8A5509" w:rsidP="34DBC8A9" w:rsidRDefault="3B8A5509" w14:paraId="4EA2872A" w14:textId="29232124">
      <w:pPr>
        <w:pStyle w:val="a"/>
        <w:spacing w:line="360" w:lineRule="auto"/>
        <w:jc w:val="both"/>
        <w:rPr>
          <w:rFonts w:ascii="Times New Roman" w:hAnsi="Times New Roman" w:eastAsia="Times New Roman"/>
          <w:sz w:val="28"/>
          <w:szCs w:val="28"/>
          <w:lang w:eastAsia="ru-RU"/>
        </w:rPr>
      </w:pPr>
      <w:r w:rsidRPr="34DBC8A9" w:rsidR="3B8A5509">
        <w:rPr>
          <w:rFonts w:ascii="Times New Roman" w:hAnsi="Times New Roman" w:eastAsia="Times New Roman"/>
          <w:sz w:val="28"/>
          <w:szCs w:val="28"/>
          <w:lang w:eastAsia="ru-RU"/>
        </w:rPr>
        <w:t xml:space="preserve">Для начала выполнения лабораторной работы начнем с реализации стандартного генератора случайных чисел на языке </w:t>
      </w:r>
      <w:r w:rsidRPr="34DBC8A9" w:rsidR="53C92CB0">
        <w:rPr>
          <w:rFonts w:ascii="Times New Roman" w:hAnsi="Times New Roman" w:eastAsia="Times New Roman"/>
          <w:sz w:val="28"/>
          <w:szCs w:val="28"/>
          <w:lang w:eastAsia="ru-RU"/>
        </w:rPr>
        <w:t xml:space="preserve">питон </w:t>
      </w:r>
      <w:r w:rsidRPr="34DBC8A9" w:rsidR="3B8A5509">
        <w:rPr>
          <w:rFonts w:ascii="Times New Roman" w:hAnsi="Times New Roman" w:eastAsia="Times New Roman"/>
          <w:sz w:val="28"/>
          <w:szCs w:val="28"/>
          <w:lang w:eastAsia="ru-RU"/>
        </w:rPr>
        <w:t>и расчета для полученных трех последовательностей (N</w:t>
      </w:r>
      <w:r w:rsidRPr="34DBC8A9" w:rsidR="3B8A5509">
        <w:rPr>
          <w:rFonts w:ascii="Times New Roman" w:hAnsi="Times New Roman" w:eastAsia="Times New Roman"/>
          <w:sz w:val="28"/>
          <w:szCs w:val="28"/>
          <w:lang w:eastAsia="ru-RU"/>
        </w:rPr>
        <w:t>={</w:t>
      </w:r>
      <w:r w:rsidRPr="34DBC8A9" w:rsidR="3B8A5509">
        <w:rPr>
          <w:rFonts w:ascii="Times New Roman" w:hAnsi="Times New Roman" w:eastAsia="Times New Roman"/>
          <w:sz w:val="28"/>
          <w:szCs w:val="28"/>
          <w:lang w:eastAsia="ru-RU"/>
        </w:rPr>
        <w:t>100, 1000, 10000}) таких характеристик, как математическое ожидание (M), дисперсия (D) и среднеквадратичное отклонение (σ). Затем выполним проверку частотности и равномерности генератора.</w:t>
      </w:r>
    </w:p>
    <w:p w:rsidR="32AFC1C7" w:rsidP="32F45693" w:rsidRDefault="32AFC1C7" w14:paraId="10C71BB9" w14:textId="15AA9ADC">
      <w:pPr>
        <w:spacing w:before="240" w:after="0" w:line="259" w:lineRule="auto"/>
        <w:ind/>
        <w:rPr>
          <w:rFonts w:ascii="Times New Roman" w:hAnsi="Times New Roman" w:eastAsia="Times New Roman"/>
          <w:sz w:val="28"/>
          <w:szCs w:val="28"/>
          <w:lang w:eastAsia="ru-RU"/>
        </w:rPr>
      </w:pPr>
      <w:r w:rsidRPr="32F45693">
        <w:rPr>
          <w:rFonts w:ascii="Times New Roman" w:hAnsi="Times New Roman" w:eastAsia="Times New Roman"/>
          <w:sz w:val="28"/>
          <w:szCs w:val="28"/>
          <w:lang w:eastAsia="ru-RU"/>
        </w:rPr>
        <w:br w:type="page"/>
      </w:r>
    </w:p>
    <w:p w:rsidR="32AFC1C7" w:rsidP="32F45693" w:rsidRDefault="32AFC1C7" w14:paraId="1CC51059" w14:textId="4662EE04">
      <w:pPr>
        <w:pStyle w:val="a"/>
        <w:spacing w:before="240" w:after="0" w:line="259" w:lineRule="auto"/>
        <w:ind/>
        <w:rPr>
          <w:rFonts w:ascii="Times New Roman" w:hAnsi="Times New Roman" w:eastAsia="Times New Roman"/>
          <w:sz w:val="28"/>
          <w:szCs w:val="28"/>
          <w:lang w:eastAsia="ru-RU"/>
        </w:rPr>
      </w:pPr>
      <w:r w:rsidRPr="32F45693" w:rsidR="29BAE3A8">
        <w:rPr>
          <w:rFonts w:ascii="Times New Roman" w:hAnsi="Times New Roman" w:eastAsia="Times New Roman"/>
          <w:sz w:val="28"/>
          <w:szCs w:val="28"/>
          <w:lang w:eastAsia="ru-RU"/>
        </w:rPr>
        <w:t>Нам</w:t>
      </w:r>
      <w:r w:rsidRPr="32F45693" w:rsidR="29BAE3A8">
        <w:rPr>
          <w:rFonts w:ascii="Times New Roman" w:hAnsi="Times New Roman" w:eastAsia="Times New Roman"/>
          <w:sz w:val="28"/>
          <w:szCs w:val="28"/>
          <w:lang w:eastAsia="ru-RU"/>
        </w:rPr>
        <w:t xml:space="preserve"> понадобится использовать следующие библиотеки: </w:t>
      </w:r>
      <w:r w:rsidRPr="32F45693" w:rsidR="29BAE3A8">
        <w:rPr>
          <w:rFonts w:ascii="Times New Roman" w:hAnsi="Times New Roman" w:eastAsia="Times New Roman"/>
          <w:sz w:val="28"/>
          <w:szCs w:val="28"/>
          <w:lang w:eastAsia="ru-RU"/>
        </w:rPr>
        <w:t>random</w:t>
      </w:r>
      <w:r w:rsidRPr="32F45693" w:rsidR="29BAE3A8">
        <w:rPr>
          <w:rFonts w:ascii="Times New Roman" w:hAnsi="Times New Roman" w:eastAsia="Times New Roman"/>
          <w:sz w:val="28"/>
          <w:szCs w:val="28"/>
          <w:lang w:eastAsia="ru-RU"/>
        </w:rPr>
        <w:t xml:space="preserve"> для генерации случайных чисел, </w:t>
      </w:r>
      <w:r w:rsidRPr="32F45693" w:rsidR="29BAE3A8">
        <w:rPr>
          <w:rFonts w:ascii="Times New Roman" w:hAnsi="Times New Roman" w:eastAsia="Times New Roman"/>
          <w:sz w:val="28"/>
          <w:szCs w:val="28"/>
          <w:lang w:eastAsia="ru-RU"/>
        </w:rPr>
        <w:t>numpy</w:t>
      </w:r>
      <w:r w:rsidRPr="32F45693" w:rsidR="29BAE3A8">
        <w:rPr>
          <w:rFonts w:ascii="Times New Roman" w:hAnsi="Times New Roman" w:eastAsia="Times New Roman"/>
          <w:sz w:val="28"/>
          <w:szCs w:val="28"/>
          <w:lang w:eastAsia="ru-RU"/>
        </w:rPr>
        <w:t xml:space="preserve"> для расчета статистики и </w:t>
      </w:r>
      <w:r w:rsidRPr="32F45693" w:rsidR="29BAE3A8">
        <w:rPr>
          <w:rFonts w:ascii="Times New Roman" w:hAnsi="Times New Roman" w:eastAsia="Times New Roman"/>
          <w:sz w:val="28"/>
          <w:szCs w:val="28"/>
          <w:lang w:eastAsia="ru-RU"/>
        </w:rPr>
        <w:t>matplotlib</w:t>
      </w:r>
      <w:r w:rsidRPr="32F45693" w:rsidR="29BAE3A8">
        <w:rPr>
          <w:rFonts w:ascii="Times New Roman" w:hAnsi="Times New Roman" w:eastAsia="Times New Roman"/>
          <w:sz w:val="28"/>
          <w:szCs w:val="28"/>
          <w:lang w:eastAsia="ru-RU"/>
        </w:rPr>
        <w:t xml:space="preserve"> для визуализации.</w:t>
      </w:r>
    </w:p>
    <w:p w:rsidR="32AFC1C7" w:rsidP="32F45693" w:rsidRDefault="32AFC1C7" w14:paraId="1176CCC1" w14:textId="2F5A8EE8">
      <w:pPr>
        <w:pStyle w:val="a"/>
        <w:suppressLineNumbers w:val="0"/>
        <w:bidi w:val="0"/>
        <w:spacing w:before="0" w:beforeAutospacing="off" w:after="160" w:afterAutospacing="off" w:line="259" w:lineRule="auto"/>
        <w:ind w:left="0" w:right="0"/>
        <w:jc w:val="center"/>
        <w:rPr>
          <w:rFonts w:ascii="Times New Roman" w:hAnsi="Times New Roman" w:eastAsia="Times New Roman"/>
          <w:b w:val="1"/>
          <w:bCs w:val="1"/>
          <w:sz w:val="28"/>
          <w:szCs w:val="28"/>
          <w:lang w:eastAsia="ru-RU"/>
        </w:rPr>
      </w:pPr>
      <w:r w:rsidRPr="32F45693" w:rsidR="450B96CD">
        <w:rPr>
          <w:rFonts w:ascii="Times New Roman" w:hAnsi="Times New Roman" w:eastAsia="Times New Roman"/>
          <w:b w:val="1"/>
          <w:bCs w:val="1"/>
          <w:sz w:val="28"/>
          <w:szCs w:val="28"/>
          <w:lang w:eastAsia="ru-RU"/>
        </w:rPr>
        <w:t xml:space="preserve">Теоретическая </w:t>
      </w:r>
      <w:r w:rsidRPr="32F45693" w:rsidR="450B96CD">
        <w:rPr>
          <w:rFonts w:ascii="Times New Roman" w:hAnsi="Times New Roman" w:eastAsia="Times New Roman"/>
          <w:b w:val="1"/>
          <w:bCs w:val="1"/>
          <w:sz w:val="28"/>
          <w:szCs w:val="28"/>
          <w:lang w:eastAsia="ru-RU"/>
        </w:rPr>
        <w:t>часть</w:t>
      </w:r>
    </w:p>
    <w:p w:rsidR="32AFC1C7" w:rsidP="32F45693" w:rsidRDefault="32AFC1C7" w14:paraId="50610A11" w14:textId="708F0004">
      <w:pPr>
        <w:pStyle w:val="a"/>
        <w:bidi w:val="0"/>
        <w:rPr>
          <w:rFonts w:ascii="Times New Roman" w:hAnsi="Times New Roman" w:eastAsia="Times New Roman" w:cs="Times New Roman"/>
          <w:noProof w:val="0"/>
          <w:sz w:val="28"/>
          <w:szCs w:val="28"/>
          <w:lang w:val="ru-RU"/>
        </w:rPr>
      </w:pPr>
      <w:r w:rsidRPr="32F45693" w:rsidR="450B96CD">
        <w:rPr>
          <w:rFonts w:ascii="Times New Roman" w:hAnsi="Times New Roman" w:eastAsia="Times New Roman" w:cs="Times New Roman"/>
          <w:noProof w:val="0"/>
          <w:sz w:val="28"/>
          <w:szCs w:val="28"/>
          <w:lang w:val="ru-RU"/>
        </w:rPr>
        <w:t>Анализ равномерности и частотности</w:t>
      </w:r>
    </w:p>
    <w:p w:rsidR="32AFC1C7" w:rsidP="32F45693" w:rsidRDefault="32AFC1C7" w14:paraId="2F54B15A" w14:textId="36A84743">
      <w:pPr>
        <w:pStyle w:val="a"/>
        <w:bidi w:val="0"/>
        <w:rPr>
          <w:rFonts w:ascii="Times New Roman" w:hAnsi="Times New Roman" w:eastAsia="Times New Roman" w:cs="Times New Roman"/>
          <w:noProof w:val="0"/>
          <w:sz w:val="28"/>
          <w:szCs w:val="28"/>
          <w:lang w:val="ru-RU"/>
        </w:rPr>
      </w:pPr>
      <w:r w:rsidRPr="32F45693" w:rsidR="450B96CD">
        <w:rPr>
          <w:rFonts w:ascii="Times New Roman" w:hAnsi="Times New Roman" w:eastAsia="Times New Roman" w:cs="Times New Roman"/>
          <w:noProof w:val="0"/>
          <w:sz w:val="28"/>
          <w:szCs w:val="28"/>
          <w:lang w:val="ru-RU"/>
        </w:rPr>
        <w:t>Равномерность и частотность генератора случайных чисел могут быть оценены путем анализа сгенерированных чисел. Равномерный генератор будет производить числа, равномерно распределенные по своему диапазону значений. Для анализа частотности обычно используются гистограммы, позволяющие визуально оценить, как часто попадают в тот или иной интервал значения., а равномерность проверяется с помощью графиков зависимости разности (М-</w:t>
      </w:r>
      <w:r w:rsidRPr="32F45693" w:rsidR="450B96CD">
        <w:rPr>
          <w:rFonts w:ascii="Times New Roman" w:hAnsi="Times New Roman" w:eastAsia="Times New Roman" w:cs="Times New Roman"/>
          <w:noProof w:val="0"/>
          <w:sz w:val="28"/>
          <w:szCs w:val="28"/>
          <w:lang w:val="ru-RU"/>
        </w:rPr>
        <w:t>Мi</w:t>
      </w:r>
      <w:r w:rsidRPr="32F45693" w:rsidR="450B96CD">
        <w:rPr>
          <w:rFonts w:ascii="Times New Roman" w:hAnsi="Times New Roman" w:eastAsia="Times New Roman" w:cs="Times New Roman"/>
          <w:noProof w:val="0"/>
          <w:sz w:val="28"/>
          <w:szCs w:val="28"/>
          <w:lang w:val="ru-RU"/>
        </w:rPr>
        <w:t>) от номера последовательности i.</w:t>
      </w:r>
    </w:p>
    <w:p w:rsidR="32AFC1C7" w:rsidP="32F45693" w:rsidRDefault="32AFC1C7" w14:paraId="1209A17F" w14:textId="71E58301">
      <w:pPr>
        <w:pStyle w:val="a"/>
        <w:bidi w:val="0"/>
        <w:rPr>
          <w:rFonts w:ascii="Times New Roman" w:hAnsi="Times New Roman" w:eastAsia="Times New Roman" w:cs="Times New Roman"/>
          <w:noProof w:val="0"/>
          <w:sz w:val="28"/>
          <w:szCs w:val="28"/>
          <w:lang w:val="ru-RU"/>
        </w:rPr>
      </w:pPr>
      <w:r w:rsidRPr="32F45693" w:rsidR="450B96CD">
        <w:rPr>
          <w:rFonts w:ascii="Times New Roman" w:hAnsi="Times New Roman" w:eastAsia="Times New Roman" w:cs="Times New Roman"/>
          <w:noProof w:val="0"/>
          <w:sz w:val="28"/>
          <w:szCs w:val="28"/>
          <w:lang w:val="ru-RU"/>
        </w:rPr>
        <w:t>Оценка частотности - Функция R(X)</w:t>
      </w:r>
    </w:p>
    <w:p w:rsidR="32AFC1C7" w:rsidP="32F45693" w:rsidRDefault="32AFC1C7" w14:paraId="4DC43707" w14:textId="500676E8">
      <w:pPr>
        <w:pStyle w:val="a"/>
        <w:bidi w:val="0"/>
        <w:rPr>
          <w:rFonts w:ascii="Times New Roman" w:hAnsi="Times New Roman" w:eastAsia="Times New Roman" w:cs="Times New Roman"/>
          <w:noProof w:val="0"/>
          <w:sz w:val="28"/>
          <w:szCs w:val="28"/>
          <w:lang w:val="ru-RU"/>
        </w:rPr>
      </w:pPr>
      <w:r w:rsidRPr="32F45693" w:rsidR="450B96CD">
        <w:rPr>
          <w:rFonts w:ascii="Times New Roman" w:hAnsi="Times New Roman" w:eastAsia="Times New Roman" w:cs="Times New Roman"/>
          <w:noProof w:val="0"/>
          <w:sz w:val="28"/>
          <w:szCs w:val="28"/>
          <w:lang w:val="ru-RU"/>
        </w:rPr>
        <w:t xml:space="preserve">Функция R(X) может быть использована для оценки частотности, где R(X) </w:t>
      </w:r>
      <w:r w:rsidRPr="32F45693" w:rsidR="450B96CD">
        <w:rPr>
          <w:rFonts w:ascii="Times New Roman" w:hAnsi="Times New Roman" w:eastAsia="Times New Roman" w:cs="Times New Roman"/>
          <w:noProof w:val="0"/>
          <w:sz w:val="28"/>
          <w:szCs w:val="28"/>
          <w:lang w:val="ru-RU"/>
        </w:rPr>
        <w:t>- это</w:t>
      </w:r>
      <w:r w:rsidRPr="32F45693" w:rsidR="450B96CD">
        <w:rPr>
          <w:rFonts w:ascii="Times New Roman" w:hAnsi="Times New Roman" w:eastAsia="Times New Roman" w:cs="Times New Roman"/>
          <w:noProof w:val="0"/>
          <w:sz w:val="28"/>
          <w:szCs w:val="28"/>
          <w:lang w:val="ru-RU"/>
        </w:rPr>
        <w:t xml:space="preserve"> вероятность того, что значение величины попадет в определенный интервал. Гистограммы частот позволяют визуализировать распределение случайных чисел и сравнить его с теоретически ожидаемым равномерным распределением.</w:t>
      </w:r>
    </w:p>
    <w:p w:rsidR="32AFC1C7" w:rsidP="32F45693" w:rsidRDefault="32AFC1C7" w14:paraId="7AA81B37" w14:textId="22FF2E33">
      <w:pPr>
        <w:pStyle w:val="a"/>
        <w:spacing w:before="240" w:after="0" w:line="259" w:lineRule="auto"/>
        <w:ind/>
        <w:rPr>
          <w:rFonts w:ascii="Times New Roman" w:hAnsi="Times New Roman" w:eastAsia="Times New Roman"/>
          <w:sz w:val="28"/>
          <w:szCs w:val="28"/>
          <w:lang w:eastAsia="ru-RU"/>
        </w:rPr>
      </w:pPr>
    </w:p>
    <w:p w:rsidR="32AFC1C7" w:rsidP="32F45693" w:rsidRDefault="32AFC1C7" w14:paraId="360C3D98" w14:textId="0C283DE4">
      <w:pPr>
        <w:pStyle w:val="a"/>
        <w:shd w:val="clear" w:color="auto" w:fill="FFFFFF" w:themeFill="background1"/>
        <w:spacing w:before="0" w:beforeAutospacing="off" w:after="0" w:afterAutospacing="off" w:line="285" w:lineRule="exact"/>
        <w:ind/>
        <w:jc w:val="center"/>
      </w:pPr>
      <w:r w:rsidR="2664100A">
        <w:drawing>
          <wp:inline wp14:editId="677FB02D" wp14:anchorId="7766F4ED">
            <wp:extent cx="4962525" cy="882757"/>
            <wp:effectExtent l="0" t="0" r="0" b="0"/>
            <wp:docPr id="1838195419" name="" title=""/>
            <wp:cNvGraphicFramePr>
              <a:graphicFrameLocks noChangeAspect="1"/>
            </wp:cNvGraphicFramePr>
            <a:graphic>
              <a:graphicData uri="http://schemas.openxmlformats.org/drawingml/2006/picture">
                <pic:pic>
                  <pic:nvPicPr>
                    <pic:cNvPr id="0" name=""/>
                    <pic:cNvPicPr/>
                  </pic:nvPicPr>
                  <pic:blipFill>
                    <a:blip r:embed="Rbaa2ea3cfe3c4b67">
                      <a:extLst>
                        <a:ext xmlns:a="http://schemas.openxmlformats.org/drawingml/2006/main" uri="{28A0092B-C50C-407E-A947-70E740481C1C}">
                          <a14:useLocalDpi val="0"/>
                        </a:ext>
                      </a:extLst>
                    </a:blip>
                    <a:stretch>
                      <a:fillRect/>
                    </a:stretch>
                  </pic:blipFill>
                  <pic:spPr>
                    <a:xfrm>
                      <a:off x="0" y="0"/>
                      <a:ext cx="4962525" cy="882757"/>
                    </a:xfrm>
                    <a:prstGeom prst="rect">
                      <a:avLst/>
                    </a:prstGeom>
                  </pic:spPr>
                </pic:pic>
              </a:graphicData>
            </a:graphic>
          </wp:inline>
        </w:drawing>
      </w:r>
    </w:p>
    <w:p w:rsidR="34DBC8A9" w:rsidP="32F45693" w:rsidRDefault="34DBC8A9" w14:paraId="64B0FC93" w14:textId="62C07524">
      <w:pPr>
        <w:pStyle w:val="a3"/>
        <w:spacing w:before="240" w:after="0" w:line="360" w:lineRule="auto"/>
        <w:ind w:left="-567" w:right="283"/>
        <w:jc w:val="center"/>
      </w:pPr>
      <w:r w:rsidR="6D32C670">
        <w:drawing>
          <wp:inline wp14:editId="025447D8" wp14:anchorId="650B2B21">
            <wp:extent cx="3989173" cy="3074986"/>
            <wp:effectExtent l="0" t="0" r="0" b="0"/>
            <wp:docPr id="81270593" name="" title=""/>
            <wp:cNvGraphicFramePr>
              <a:graphicFrameLocks noChangeAspect="1"/>
            </wp:cNvGraphicFramePr>
            <a:graphic>
              <a:graphicData uri="http://schemas.openxmlformats.org/drawingml/2006/picture">
                <pic:pic>
                  <pic:nvPicPr>
                    <pic:cNvPr id="0" name=""/>
                    <pic:cNvPicPr/>
                  </pic:nvPicPr>
                  <pic:blipFill>
                    <a:blip r:embed="Rc0546876437c4ecd">
                      <a:extLst>
                        <a:ext xmlns:a="http://schemas.openxmlformats.org/drawingml/2006/main" uri="{28A0092B-C50C-407E-A947-70E740481C1C}">
                          <a14:useLocalDpi val="0"/>
                        </a:ext>
                      </a:extLst>
                    </a:blip>
                    <a:stretch>
                      <a:fillRect/>
                    </a:stretch>
                  </pic:blipFill>
                  <pic:spPr>
                    <a:xfrm>
                      <a:off x="0" y="0"/>
                      <a:ext cx="3989173" cy="3074986"/>
                    </a:xfrm>
                    <a:prstGeom prst="rect">
                      <a:avLst/>
                    </a:prstGeom>
                  </pic:spPr>
                </pic:pic>
              </a:graphicData>
            </a:graphic>
          </wp:inline>
        </w:drawing>
      </w:r>
    </w:p>
    <w:p w:rsidR="001B3C01" w:rsidP="32F45693" w:rsidRDefault="001B3C01" w14:paraId="2551D9D9" w14:textId="5EBED752">
      <w:pPr>
        <w:pStyle w:val="a3"/>
        <w:spacing w:before="240" w:after="0" w:line="360" w:lineRule="auto"/>
        <w:ind w:left="-567" w:right="283"/>
        <w:jc w:val="center"/>
        <w:rPr>
          <w:rFonts w:ascii="Times New Roman" w:hAnsi="Times New Roman"/>
          <w:b w:val="0"/>
          <w:bCs w:val="0"/>
          <w:sz w:val="28"/>
          <w:szCs w:val="28"/>
        </w:rPr>
      </w:pPr>
      <w:r w:rsidR="6D32C670">
        <w:drawing>
          <wp:inline wp14:editId="1D19BF10" wp14:anchorId="7026B50F">
            <wp:extent cx="4420944" cy="3365302"/>
            <wp:effectExtent l="0" t="0" r="0" b="0"/>
            <wp:docPr id="459903021" name="" title=""/>
            <wp:cNvGraphicFramePr>
              <a:graphicFrameLocks noChangeAspect="1"/>
            </wp:cNvGraphicFramePr>
            <a:graphic>
              <a:graphicData uri="http://schemas.openxmlformats.org/drawingml/2006/picture">
                <pic:pic>
                  <pic:nvPicPr>
                    <pic:cNvPr id="0" name=""/>
                    <pic:cNvPicPr/>
                  </pic:nvPicPr>
                  <pic:blipFill>
                    <a:blip r:embed="Rcecae8da8570451c">
                      <a:extLst>
                        <a:ext xmlns:a="http://schemas.openxmlformats.org/drawingml/2006/main" uri="{28A0092B-C50C-407E-A947-70E740481C1C}">
                          <a14:useLocalDpi val="0"/>
                        </a:ext>
                      </a:extLst>
                    </a:blip>
                    <a:stretch>
                      <a:fillRect/>
                    </a:stretch>
                  </pic:blipFill>
                  <pic:spPr>
                    <a:xfrm>
                      <a:off x="0" y="0"/>
                      <a:ext cx="4420944" cy="3365302"/>
                    </a:xfrm>
                    <a:prstGeom prst="rect">
                      <a:avLst/>
                    </a:prstGeom>
                  </pic:spPr>
                </pic:pic>
              </a:graphicData>
            </a:graphic>
          </wp:inline>
        </w:drawing>
      </w:r>
      <w:r w:rsidR="6D32C670">
        <w:drawing>
          <wp:inline wp14:editId="1C677A0A" wp14:anchorId="751CAFC4">
            <wp:extent cx="4534386" cy="3422589"/>
            <wp:effectExtent l="0" t="0" r="0" b="0"/>
            <wp:docPr id="1435641070" name="" title=""/>
            <wp:cNvGraphicFramePr>
              <a:graphicFrameLocks noChangeAspect="1"/>
            </wp:cNvGraphicFramePr>
            <a:graphic>
              <a:graphicData uri="http://schemas.openxmlformats.org/drawingml/2006/picture">
                <pic:pic>
                  <pic:nvPicPr>
                    <pic:cNvPr id="0" name=""/>
                    <pic:cNvPicPr/>
                  </pic:nvPicPr>
                  <pic:blipFill>
                    <a:blip r:embed="R65be273f53f24d03">
                      <a:extLst>
                        <a:ext xmlns:a="http://schemas.openxmlformats.org/drawingml/2006/main" uri="{28A0092B-C50C-407E-A947-70E740481C1C}">
                          <a14:useLocalDpi val="0"/>
                        </a:ext>
                      </a:extLst>
                    </a:blip>
                    <a:stretch>
                      <a:fillRect/>
                    </a:stretch>
                  </pic:blipFill>
                  <pic:spPr>
                    <a:xfrm>
                      <a:off x="0" y="0"/>
                      <a:ext cx="4534386" cy="3422589"/>
                    </a:xfrm>
                    <a:prstGeom prst="rect">
                      <a:avLst/>
                    </a:prstGeom>
                  </pic:spPr>
                </pic:pic>
              </a:graphicData>
            </a:graphic>
          </wp:inline>
        </w:drawing>
      </w:r>
      <w:r w:rsidR="6D32C670">
        <w:drawing>
          <wp:inline wp14:editId="03846FBE" wp14:anchorId="5EF013CE">
            <wp:extent cx="4724806" cy="3551176"/>
            <wp:effectExtent l="0" t="0" r="0" b="0"/>
            <wp:docPr id="1743874152" name="" title=""/>
            <wp:cNvGraphicFramePr>
              <a:graphicFrameLocks noChangeAspect="1"/>
            </wp:cNvGraphicFramePr>
            <a:graphic>
              <a:graphicData uri="http://schemas.openxmlformats.org/drawingml/2006/picture">
                <pic:pic>
                  <pic:nvPicPr>
                    <pic:cNvPr id="0" name=""/>
                    <pic:cNvPicPr/>
                  </pic:nvPicPr>
                  <pic:blipFill>
                    <a:blip r:embed="R8dbd65fd26fb43c7">
                      <a:extLst>
                        <a:ext xmlns:a="http://schemas.openxmlformats.org/drawingml/2006/main" uri="{28A0092B-C50C-407E-A947-70E740481C1C}">
                          <a14:useLocalDpi val="0"/>
                        </a:ext>
                      </a:extLst>
                    </a:blip>
                    <a:stretch>
                      <a:fillRect/>
                    </a:stretch>
                  </pic:blipFill>
                  <pic:spPr>
                    <a:xfrm>
                      <a:off x="0" y="0"/>
                      <a:ext cx="4724806" cy="3551176"/>
                    </a:xfrm>
                    <a:prstGeom prst="rect">
                      <a:avLst/>
                    </a:prstGeom>
                  </pic:spPr>
                </pic:pic>
              </a:graphicData>
            </a:graphic>
          </wp:inline>
        </w:drawing>
      </w:r>
      <w:r w:rsidR="6D32C670">
        <w:drawing>
          <wp:inline wp14:editId="02FA36AB" wp14:anchorId="53AAAAD8">
            <wp:extent cx="4694308" cy="3543300"/>
            <wp:effectExtent l="0" t="0" r="0" b="0"/>
            <wp:docPr id="492187715" name="" title=""/>
            <wp:cNvGraphicFramePr>
              <a:graphicFrameLocks noChangeAspect="1"/>
            </wp:cNvGraphicFramePr>
            <a:graphic>
              <a:graphicData uri="http://schemas.openxmlformats.org/drawingml/2006/picture">
                <pic:pic>
                  <pic:nvPicPr>
                    <pic:cNvPr id="0" name=""/>
                    <pic:cNvPicPr/>
                  </pic:nvPicPr>
                  <pic:blipFill>
                    <a:blip r:embed="Rde0b798d5ee94fcb">
                      <a:extLst>
                        <a:ext xmlns:a="http://schemas.openxmlformats.org/drawingml/2006/main" uri="{28A0092B-C50C-407E-A947-70E740481C1C}">
                          <a14:useLocalDpi val="0"/>
                        </a:ext>
                      </a:extLst>
                    </a:blip>
                    <a:stretch>
                      <a:fillRect/>
                    </a:stretch>
                  </pic:blipFill>
                  <pic:spPr>
                    <a:xfrm>
                      <a:off x="0" y="0"/>
                      <a:ext cx="4694308" cy="3543300"/>
                    </a:xfrm>
                    <a:prstGeom prst="rect">
                      <a:avLst/>
                    </a:prstGeom>
                  </pic:spPr>
                </pic:pic>
              </a:graphicData>
            </a:graphic>
          </wp:inline>
        </w:drawing>
      </w:r>
      <w:r w:rsidR="21C7E4D5">
        <w:drawing>
          <wp:inline wp14:editId="28445927" wp14:anchorId="1CC35C0E">
            <wp:extent cx="4552950" cy="3392823"/>
            <wp:effectExtent l="0" t="0" r="0" b="0"/>
            <wp:docPr id="123055411" name="" title=""/>
            <wp:cNvGraphicFramePr>
              <a:graphicFrameLocks noChangeAspect="1"/>
            </wp:cNvGraphicFramePr>
            <a:graphic>
              <a:graphicData uri="http://schemas.openxmlformats.org/drawingml/2006/picture">
                <pic:pic>
                  <pic:nvPicPr>
                    <pic:cNvPr id="0" name=""/>
                    <pic:cNvPicPr/>
                  </pic:nvPicPr>
                  <pic:blipFill>
                    <a:blip r:embed="R2a3322a21abf497e">
                      <a:extLst>
                        <a:ext xmlns:a="http://schemas.openxmlformats.org/drawingml/2006/main" uri="{28A0092B-C50C-407E-A947-70E740481C1C}">
                          <a14:useLocalDpi val="0"/>
                        </a:ext>
                      </a:extLst>
                    </a:blip>
                    <a:stretch>
                      <a:fillRect/>
                    </a:stretch>
                  </pic:blipFill>
                  <pic:spPr>
                    <a:xfrm>
                      <a:off x="0" y="0"/>
                      <a:ext cx="4552950" cy="3392823"/>
                    </a:xfrm>
                    <a:prstGeom prst="rect">
                      <a:avLst/>
                    </a:prstGeom>
                  </pic:spPr>
                </pic:pic>
              </a:graphicData>
            </a:graphic>
          </wp:inline>
        </w:drawing>
      </w:r>
      <w:r w:rsidR="21C7E4D5">
        <w:drawing>
          <wp:inline wp14:editId="393392CC" wp14:anchorId="6CC9496E">
            <wp:extent cx="4733925" cy="3063387"/>
            <wp:effectExtent l="0" t="0" r="0" b="0"/>
            <wp:docPr id="463531545" name="" title=""/>
            <wp:cNvGraphicFramePr>
              <a:graphicFrameLocks noChangeAspect="1"/>
            </wp:cNvGraphicFramePr>
            <a:graphic>
              <a:graphicData uri="http://schemas.openxmlformats.org/drawingml/2006/picture">
                <pic:pic>
                  <pic:nvPicPr>
                    <pic:cNvPr id="0" name=""/>
                    <pic:cNvPicPr/>
                  </pic:nvPicPr>
                  <pic:blipFill>
                    <a:blip r:embed="R8d9e295726b040fb">
                      <a:extLst>
                        <a:ext xmlns:a="http://schemas.openxmlformats.org/drawingml/2006/main" uri="{28A0092B-C50C-407E-A947-70E740481C1C}">
                          <a14:useLocalDpi val="0"/>
                        </a:ext>
                      </a:extLst>
                    </a:blip>
                    <a:stretch>
                      <a:fillRect/>
                    </a:stretch>
                  </pic:blipFill>
                  <pic:spPr>
                    <a:xfrm>
                      <a:off x="0" y="0"/>
                      <a:ext cx="4733925" cy="3063387"/>
                    </a:xfrm>
                    <a:prstGeom prst="rect">
                      <a:avLst/>
                    </a:prstGeom>
                  </pic:spPr>
                </pic:pic>
              </a:graphicData>
            </a:graphic>
          </wp:inline>
        </w:drawing>
      </w:r>
    </w:p>
    <w:p w:rsidR="001B3C01" w:rsidP="32F45693" w:rsidRDefault="001B3C01" w14:paraId="222CF54A" w14:textId="53175136">
      <w:pPr>
        <w:pStyle w:val="a3"/>
        <w:spacing w:before="240" w:after="0" w:line="360" w:lineRule="auto"/>
        <w:ind w:left="-567" w:right="283"/>
        <w:jc w:val="center"/>
        <w:rPr>
          <w:rFonts w:ascii="Times New Roman" w:hAnsi="Times New Roman"/>
          <w:b w:val="0"/>
          <w:bCs w:val="0"/>
          <w:sz w:val="28"/>
          <w:szCs w:val="28"/>
        </w:rPr>
      </w:pPr>
      <w:r w:rsidRPr="32F45693" w:rsidR="5AF92E6E">
        <w:rPr>
          <w:rFonts w:ascii="Times New Roman" w:hAnsi="Times New Roman"/>
          <w:b w:val="0"/>
          <w:bCs w:val="0"/>
          <w:sz w:val="28"/>
          <w:szCs w:val="28"/>
        </w:rPr>
        <w:t>Вероятность того, что отклонение М от</w:t>
      </w:r>
      <w:r w:rsidRPr="32F45693" w:rsidR="5AF92E6E">
        <w:rPr>
          <w:rFonts w:ascii="Times New Roman" w:hAnsi="Times New Roman"/>
          <w:b w:val="0"/>
          <w:bCs w:val="0"/>
          <w:sz w:val="28"/>
          <w:szCs w:val="28"/>
        </w:rPr>
        <w:t xml:space="preserve"> </w:t>
      </w:r>
      <w:r w:rsidRPr="32F45693" w:rsidR="5AF92E6E">
        <w:rPr>
          <w:rFonts w:ascii="Times New Roman" w:hAnsi="Times New Roman"/>
          <w:b w:val="0"/>
          <w:bCs w:val="0"/>
          <w:sz w:val="28"/>
          <w:szCs w:val="28"/>
        </w:rPr>
        <w:t>М</w:t>
      </w:r>
      <w:r w:rsidRPr="32F45693" w:rsidR="5AF92E6E">
        <w:rPr>
          <w:rFonts w:ascii="Times New Roman" w:hAnsi="Times New Roman"/>
          <w:b w:val="0"/>
          <w:bCs w:val="0"/>
          <w:sz w:val="28"/>
          <w:szCs w:val="28"/>
        </w:rPr>
        <w:t>i</w:t>
      </w:r>
      <w:r w:rsidRPr="32F45693" w:rsidR="5AF92E6E">
        <w:rPr>
          <w:rFonts w:ascii="Times New Roman" w:hAnsi="Times New Roman"/>
          <w:b w:val="0"/>
          <w:bCs w:val="0"/>
          <w:sz w:val="28"/>
          <w:szCs w:val="28"/>
        </w:rPr>
        <w:t xml:space="preserve"> меньше среднеквадратичного отклонения </w:t>
      </w:r>
      <w:r w:rsidRPr="32F45693" w:rsidR="5AF92E6E">
        <w:rPr>
          <w:rFonts w:ascii="Times New Roman" w:hAnsi="Times New Roman"/>
          <w:b w:val="1"/>
          <w:bCs w:val="1"/>
          <w:sz w:val="28"/>
          <w:szCs w:val="28"/>
        </w:rPr>
        <w:t xml:space="preserve">(s=0.2884123172618169): 1.00000 </w:t>
      </w:r>
    </w:p>
    <w:p w:rsidR="001B3C01" w:rsidP="00E13C33" w:rsidRDefault="001B3C01" w14:paraId="01A0133F" w14:textId="35D9467E">
      <w:pPr>
        <w:pStyle w:val="a3"/>
        <w:spacing w:before="240" w:after="0" w:line="360" w:lineRule="auto"/>
        <w:ind w:left="-567" w:right="283"/>
        <w:jc w:val="center"/>
        <w:rPr>
          <w:sz w:val="28"/>
          <w:szCs w:val="28"/>
        </w:rPr>
      </w:pPr>
      <w:r w:rsidRPr="32F45693" w:rsidR="001B3C01">
        <w:rPr>
          <w:rFonts w:ascii="Times New Roman" w:hAnsi="Times New Roman"/>
          <w:b w:val="1"/>
          <w:bCs w:val="1"/>
          <w:sz w:val="28"/>
          <w:szCs w:val="28"/>
        </w:rPr>
        <w:t>Выводы о проделанной работе</w:t>
      </w:r>
    </w:p>
    <w:p w:rsidR="005E5F58" w:rsidP="34DBC8A9" w:rsidRDefault="001B3C01" w14:paraId="33F8424D" w14:textId="415A2AB7">
      <w:pPr>
        <w:spacing w:after="0" w:line="360" w:lineRule="auto"/>
        <w:ind w:left="-567" w:firstLine="567"/>
        <w:jc w:val="both"/>
        <w:rPr>
          <w:rFonts w:ascii="Times New Roman" w:hAnsi="Times New Roman" w:eastAsia="Times New Roman"/>
          <w:sz w:val="28"/>
          <w:szCs w:val="28"/>
          <w:lang w:eastAsia="ru-RU"/>
        </w:rPr>
      </w:pPr>
      <w:r w:rsidRPr="34DBC8A9" w:rsidR="1BDFA780">
        <w:rPr>
          <w:rFonts w:ascii="Times New Roman" w:hAnsi="Times New Roman" w:eastAsia="Times New Roman"/>
          <w:sz w:val="28"/>
          <w:szCs w:val="28"/>
        </w:rPr>
        <w:t xml:space="preserve">Из результатов и графиков видно, что математическое ожидание стремится к теоретическому значению 0.5 с увеличением числа N, а распределение частот приближается к равномерному распределению. </w:t>
      </w:r>
    </w:p>
    <w:p w:rsidR="005E5F58" w:rsidP="00E13C33" w:rsidRDefault="001B3C01" w14:paraId="64B5F59D" w14:textId="29CD1585">
      <w:pPr>
        <w:spacing w:after="0" w:line="360" w:lineRule="auto"/>
        <w:ind w:left="-567" w:firstLine="567"/>
        <w:jc w:val="both"/>
        <w:rPr>
          <w:rFonts w:ascii="Times New Roman" w:hAnsi="Times New Roman" w:eastAsia="Times New Roman"/>
          <w:sz w:val="28"/>
          <w:szCs w:val="28"/>
          <w:lang w:eastAsia="ru-RU"/>
        </w:rPr>
      </w:pPr>
      <w:r w:rsidRPr="34DBC8A9" w:rsidR="1BDFA780">
        <w:rPr>
          <w:rFonts w:ascii="Times New Roman" w:hAnsi="Times New Roman" w:eastAsia="Times New Roman"/>
          <w:sz w:val="28"/>
          <w:szCs w:val="28"/>
        </w:rPr>
        <w:t>Так же</w:t>
      </w:r>
      <w:r w:rsidRPr="34DBC8A9" w:rsidR="5A611920">
        <w:rPr>
          <w:rFonts w:ascii="Times New Roman" w:hAnsi="Times New Roman" w:eastAsia="Times New Roman"/>
          <w:sz w:val="28"/>
          <w:szCs w:val="28"/>
        </w:rPr>
        <w:t xml:space="preserve">, </w:t>
      </w:r>
      <w:r w:rsidRPr="34DBC8A9" w:rsidR="21E96A36">
        <w:rPr>
          <w:rFonts w:ascii="Times New Roman" w:hAnsi="Times New Roman" w:eastAsia="Times New Roman"/>
          <w:sz w:val="28"/>
          <w:szCs w:val="28"/>
        </w:rPr>
        <w:t>были изучены</w:t>
      </w:r>
      <w:r w:rsidRPr="34DBC8A9" w:rsidR="5A611920">
        <w:rPr>
          <w:rFonts w:ascii="Times New Roman" w:hAnsi="Times New Roman" w:eastAsia="Times New Roman"/>
          <w:sz w:val="28"/>
          <w:szCs w:val="28"/>
          <w:lang w:eastAsia="ru-RU"/>
        </w:rPr>
        <w:t xml:space="preserve"> основные характеристики случайных величин на базе теории вероятностей и математической статистики; изуч</w:t>
      </w:r>
      <w:r w:rsidRPr="34DBC8A9" w:rsidR="21E96A36">
        <w:rPr>
          <w:rFonts w:ascii="Times New Roman" w:hAnsi="Times New Roman" w:eastAsia="Times New Roman"/>
          <w:sz w:val="28"/>
          <w:szCs w:val="28"/>
          <w:lang w:eastAsia="ru-RU"/>
        </w:rPr>
        <w:t>ено</w:t>
      </w:r>
      <w:r w:rsidRPr="34DBC8A9" w:rsidR="5A611920">
        <w:rPr>
          <w:rFonts w:ascii="Times New Roman" w:hAnsi="Times New Roman" w:eastAsia="Times New Roman"/>
          <w:sz w:val="28"/>
          <w:szCs w:val="28"/>
          <w:lang w:eastAsia="ru-RU"/>
        </w:rPr>
        <w:t xml:space="preserve"> программирование способов получения псевдослучайных чисел.</w:t>
      </w:r>
      <w:r w:rsidRPr="34DBC8A9" w:rsidR="522A81A8">
        <w:rPr>
          <w:rFonts w:ascii="Times New Roman" w:hAnsi="Times New Roman" w:eastAsia="Times New Roman"/>
          <w:sz w:val="28"/>
          <w:szCs w:val="28"/>
          <w:lang w:eastAsia="ru-RU"/>
        </w:rPr>
        <w:t xml:space="preserve"> </w:t>
      </w:r>
    </w:p>
    <w:p w:rsidRPr="00A06301" w:rsidR="00DB504D" w:rsidP="00A06301" w:rsidRDefault="00DB504D" w14:paraId="6950E8E2" w14:textId="12E4E3E4">
      <w:pPr>
        <w:suppressAutoHyphens w:val="0"/>
        <w:spacing w:after="0" w:line="259" w:lineRule="auto"/>
        <w:rPr>
          <w:rFonts w:ascii="Times New Roman" w:hAnsi="Times New Roman" w:eastAsia="Times New Roman"/>
          <w:sz w:val="28"/>
          <w:szCs w:val="28"/>
          <w:lang w:eastAsia="ru-RU"/>
        </w:rPr>
      </w:pPr>
    </w:p>
    <w:sectPr w:rsidRPr="00A06301" w:rsidR="00DB504D">
      <w:pgSz w:w="11906" w:h="16838" w:orient="portrait"/>
      <w:pgMar w:top="1134" w:right="850" w:bottom="1134" w:left="1701" w:header="720" w:footer="720" w:gutter="0"/>
      <w:cols w:space="72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945F0"/>
    <w:multiLevelType w:val="hybridMultilevel"/>
    <w:tmpl w:val="73E0DCFC"/>
    <w:lvl w:ilvl="0">
      <w:start w:val="1"/>
      <w:numFmt w:val="decimal"/>
      <w:lvlText w:val="%1."/>
      <w:lvlJc w:val="left"/>
      <w:pPr>
        <w:ind w:left="720" w:hanging="360"/>
      </w:pPr>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3539974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304"/>
    <w:rsid w:val="00001959"/>
    <w:rsid w:val="0005510F"/>
    <w:rsid w:val="000F1B95"/>
    <w:rsid w:val="001B3C01"/>
    <w:rsid w:val="001E3E96"/>
    <w:rsid w:val="001F55D8"/>
    <w:rsid w:val="00261D1A"/>
    <w:rsid w:val="00284B6C"/>
    <w:rsid w:val="002C452F"/>
    <w:rsid w:val="00346EA2"/>
    <w:rsid w:val="00431097"/>
    <w:rsid w:val="00433816"/>
    <w:rsid w:val="00453F77"/>
    <w:rsid w:val="00466607"/>
    <w:rsid w:val="004840B2"/>
    <w:rsid w:val="004E6B4E"/>
    <w:rsid w:val="004F5E75"/>
    <w:rsid w:val="00551027"/>
    <w:rsid w:val="00595B60"/>
    <w:rsid w:val="005D67E2"/>
    <w:rsid w:val="005E5F58"/>
    <w:rsid w:val="005F48AE"/>
    <w:rsid w:val="00612C7A"/>
    <w:rsid w:val="0069252E"/>
    <w:rsid w:val="00715872"/>
    <w:rsid w:val="00725615"/>
    <w:rsid w:val="007506B1"/>
    <w:rsid w:val="007632CD"/>
    <w:rsid w:val="007653F6"/>
    <w:rsid w:val="007C7972"/>
    <w:rsid w:val="007D5BC2"/>
    <w:rsid w:val="007E588C"/>
    <w:rsid w:val="00813486"/>
    <w:rsid w:val="00816E4C"/>
    <w:rsid w:val="00830C32"/>
    <w:rsid w:val="00893A33"/>
    <w:rsid w:val="0091422E"/>
    <w:rsid w:val="009C1315"/>
    <w:rsid w:val="009C2A05"/>
    <w:rsid w:val="009E12FB"/>
    <w:rsid w:val="009E4ADC"/>
    <w:rsid w:val="009F750A"/>
    <w:rsid w:val="00A00057"/>
    <w:rsid w:val="00A06301"/>
    <w:rsid w:val="00A14B84"/>
    <w:rsid w:val="00A63F76"/>
    <w:rsid w:val="00AA4419"/>
    <w:rsid w:val="00AC6D38"/>
    <w:rsid w:val="00AE6FBB"/>
    <w:rsid w:val="00AF29BB"/>
    <w:rsid w:val="00B02065"/>
    <w:rsid w:val="00B17BCA"/>
    <w:rsid w:val="00B775FA"/>
    <w:rsid w:val="00BB3D9C"/>
    <w:rsid w:val="00BE66D2"/>
    <w:rsid w:val="00C43304"/>
    <w:rsid w:val="00C62BD7"/>
    <w:rsid w:val="00C81584"/>
    <w:rsid w:val="00CF44BF"/>
    <w:rsid w:val="00DB504D"/>
    <w:rsid w:val="00E13C33"/>
    <w:rsid w:val="00E375DE"/>
    <w:rsid w:val="00EA2B5D"/>
    <w:rsid w:val="00F31FCC"/>
    <w:rsid w:val="00FA4A36"/>
    <w:rsid w:val="00FB56A3"/>
    <w:rsid w:val="00FF1D4D"/>
    <w:rsid w:val="039B098B"/>
    <w:rsid w:val="0432F765"/>
    <w:rsid w:val="097E0945"/>
    <w:rsid w:val="0B0245DB"/>
    <w:rsid w:val="0E653187"/>
    <w:rsid w:val="0EA75B57"/>
    <w:rsid w:val="0ECC0B25"/>
    <w:rsid w:val="144D798A"/>
    <w:rsid w:val="14BEEDEF"/>
    <w:rsid w:val="15E949EB"/>
    <w:rsid w:val="177EF129"/>
    <w:rsid w:val="17C7A086"/>
    <w:rsid w:val="185CB5ED"/>
    <w:rsid w:val="196BF05C"/>
    <w:rsid w:val="1A2204EE"/>
    <w:rsid w:val="1A5746AD"/>
    <w:rsid w:val="1A80E095"/>
    <w:rsid w:val="1AECDA0C"/>
    <w:rsid w:val="1BDFA780"/>
    <w:rsid w:val="1CA1C769"/>
    <w:rsid w:val="1D4993AA"/>
    <w:rsid w:val="1D4C4E62"/>
    <w:rsid w:val="1E414462"/>
    <w:rsid w:val="202A8DF3"/>
    <w:rsid w:val="21C65E54"/>
    <w:rsid w:val="21C7E4D5"/>
    <w:rsid w:val="21E96A36"/>
    <w:rsid w:val="2236118B"/>
    <w:rsid w:val="22BDA189"/>
    <w:rsid w:val="23E13855"/>
    <w:rsid w:val="2664100A"/>
    <w:rsid w:val="26921684"/>
    <w:rsid w:val="2843E3F7"/>
    <w:rsid w:val="2925D3A0"/>
    <w:rsid w:val="29BAE3A8"/>
    <w:rsid w:val="2AC5F050"/>
    <w:rsid w:val="2B9B3A3B"/>
    <w:rsid w:val="2BC933DC"/>
    <w:rsid w:val="2CEC0E01"/>
    <w:rsid w:val="2D9C3DBE"/>
    <w:rsid w:val="2DF944C3"/>
    <w:rsid w:val="31F93E8D"/>
    <w:rsid w:val="32AFC1C7"/>
    <w:rsid w:val="32C5EE96"/>
    <w:rsid w:val="32F45693"/>
    <w:rsid w:val="33381E92"/>
    <w:rsid w:val="34D5A899"/>
    <w:rsid w:val="34DBC8A9"/>
    <w:rsid w:val="375233A0"/>
    <w:rsid w:val="3857316A"/>
    <w:rsid w:val="3938FAD0"/>
    <w:rsid w:val="393E897B"/>
    <w:rsid w:val="3B8A5509"/>
    <w:rsid w:val="3C010E9E"/>
    <w:rsid w:val="3C0C1B45"/>
    <w:rsid w:val="3DF9CF5B"/>
    <w:rsid w:val="437D3B72"/>
    <w:rsid w:val="450B96CD"/>
    <w:rsid w:val="45726D04"/>
    <w:rsid w:val="49593E71"/>
    <w:rsid w:val="4C84DD76"/>
    <w:rsid w:val="4CB15EFE"/>
    <w:rsid w:val="4DD75C28"/>
    <w:rsid w:val="4EE0BE34"/>
    <w:rsid w:val="4F7B56D5"/>
    <w:rsid w:val="504C3D45"/>
    <w:rsid w:val="522A81A8"/>
    <w:rsid w:val="53C92CB0"/>
    <w:rsid w:val="556C6BD7"/>
    <w:rsid w:val="558DD52B"/>
    <w:rsid w:val="57B82EC3"/>
    <w:rsid w:val="58E044A7"/>
    <w:rsid w:val="590910BE"/>
    <w:rsid w:val="5A611920"/>
    <w:rsid w:val="5ABE097C"/>
    <w:rsid w:val="5AF92E6E"/>
    <w:rsid w:val="5DD38729"/>
    <w:rsid w:val="5DDC81E1"/>
    <w:rsid w:val="5E46DA05"/>
    <w:rsid w:val="5F8B5DC6"/>
    <w:rsid w:val="5FCE3331"/>
    <w:rsid w:val="606427AF"/>
    <w:rsid w:val="627FE224"/>
    <w:rsid w:val="641BB285"/>
    <w:rsid w:val="64272D40"/>
    <w:rsid w:val="65B782E6"/>
    <w:rsid w:val="65ECFC2E"/>
    <w:rsid w:val="699B56BE"/>
    <w:rsid w:val="6D0E6BF2"/>
    <w:rsid w:val="6D32C670"/>
    <w:rsid w:val="6E045DC0"/>
    <w:rsid w:val="6EAC041B"/>
    <w:rsid w:val="6FDE3CDA"/>
    <w:rsid w:val="721E0960"/>
    <w:rsid w:val="76EF3B0B"/>
    <w:rsid w:val="7A21B1F0"/>
    <w:rsid w:val="7A291B45"/>
    <w:rsid w:val="7CE0C9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355AB"/>
  <w15:chartTrackingRefBased/>
  <w15:docId w15:val="{34D1335B-76C2-42B4-BA50-709ADBBAB9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4E6B4E"/>
    <w:pPr>
      <w:suppressAutoHyphens/>
      <w:spacing w:line="256" w:lineRule="auto"/>
    </w:pPr>
    <w:rPr>
      <w:rFonts w:ascii="Calibri" w:hAnsi="Calibri" w:eastAsia="Calibri" w:cs="Times New Roman"/>
      <w:lang w:eastAsia="ar-SA"/>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List Paragraph"/>
    <w:basedOn w:val="a"/>
    <w:uiPriority w:val="34"/>
    <w:qFormat/>
    <w:rsid w:val="001B3C01"/>
    <w:pPr>
      <w:ind w:left="720"/>
    </w:pPr>
  </w:style>
  <w:style w:type="paragraph" w:styleId="a4">
    <w:name w:val="Normal (Web)"/>
    <w:basedOn w:val="a"/>
    <w:uiPriority w:val="99"/>
    <w:unhideWhenUsed/>
    <w:rsid w:val="001B3C01"/>
    <w:pPr>
      <w:suppressAutoHyphens w:val="0"/>
      <w:spacing w:before="100" w:beforeAutospacing="1" w:after="100" w:afterAutospacing="1" w:line="240" w:lineRule="auto"/>
    </w:pPr>
    <w:rPr>
      <w:rFonts w:ascii="Times New Roman" w:hAnsi="Times New Roman" w:eastAsia="Times New Roman"/>
      <w:sz w:val="24"/>
      <w:szCs w:val="24"/>
      <w:lang w:eastAsia="ru-RU"/>
    </w:rPr>
  </w:style>
  <w:style w:type="paragraph" w:styleId="HTML">
    <w:name w:val="HTML Preformatted"/>
    <w:basedOn w:val="a"/>
    <w:link w:val="HTML0"/>
    <w:uiPriority w:val="99"/>
    <w:unhideWhenUsed/>
    <w:rsid w:val="001B3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eastAsia="Times New Roman" w:cs="Courier New"/>
      <w:sz w:val="20"/>
      <w:szCs w:val="20"/>
      <w:lang w:eastAsia="ru-RU"/>
    </w:rPr>
  </w:style>
  <w:style w:type="character" w:styleId="HTML0" w:customStyle="1">
    <w:name w:val="Стандартный HTML Знак"/>
    <w:basedOn w:val="a0"/>
    <w:link w:val="HTML"/>
    <w:uiPriority w:val="99"/>
    <w:rsid w:val="001B3C01"/>
    <w:rPr>
      <w:rFonts w:ascii="Courier New" w:hAnsi="Courier New" w:eastAsia="Times New Roman" w:cs="Courier New"/>
      <w:sz w:val="20"/>
      <w:szCs w:val="20"/>
      <w:lang w:eastAsia="ru-RU"/>
    </w:rPr>
  </w:style>
  <w:style w:type="character" w:styleId="HTML1">
    <w:name w:val="HTML Code"/>
    <w:basedOn w:val="a0"/>
    <w:uiPriority w:val="99"/>
    <w:semiHidden/>
    <w:unhideWhenUsed/>
    <w:rsid w:val="00725615"/>
    <w:rPr>
      <w:rFonts w:ascii="Courier New" w:hAnsi="Courier New" w:eastAsia="Times New Roman" w:cs="Courier New"/>
      <w:sz w:val="20"/>
      <w:szCs w:val="20"/>
    </w:rPr>
  </w:style>
  <w:style w:type="table" w:styleId="a5">
    <w:name w:val="Table Grid"/>
    <w:basedOn w:val="a1"/>
    <w:uiPriority w:val="39"/>
    <w:rsid w:val="000F1B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230737">
      <w:bodyDiv w:val="1"/>
      <w:marLeft w:val="0"/>
      <w:marRight w:val="0"/>
      <w:marTop w:val="0"/>
      <w:marBottom w:val="0"/>
      <w:divBdr>
        <w:top w:val="none" w:sz="0" w:space="0" w:color="auto"/>
        <w:left w:val="none" w:sz="0" w:space="0" w:color="auto"/>
        <w:bottom w:val="none" w:sz="0" w:space="0" w:color="auto"/>
        <w:right w:val="none" w:sz="0" w:space="0" w:color="auto"/>
      </w:divBdr>
    </w:div>
    <w:div w:id="289484303">
      <w:bodyDiv w:val="1"/>
      <w:marLeft w:val="0"/>
      <w:marRight w:val="0"/>
      <w:marTop w:val="0"/>
      <w:marBottom w:val="0"/>
      <w:divBdr>
        <w:top w:val="none" w:sz="0" w:space="0" w:color="auto"/>
        <w:left w:val="none" w:sz="0" w:space="0" w:color="auto"/>
        <w:bottom w:val="none" w:sz="0" w:space="0" w:color="auto"/>
        <w:right w:val="none" w:sz="0" w:space="0" w:color="auto"/>
      </w:divBdr>
      <w:divsChild>
        <w:div w:id="2003924560">
          <w:marLeft w:val="0"/>
          <w:marRight w:val="0"/>
          <w:marTop w:val="0"/>
          <w:marBottom w:val="0"/>
          <w:divBdr>
            <w:top w:val="none" w:sz="0" w:space="0" w:color="auto"/>
            <w:left w:val="none" w:sz="0" w:space="0" w:color="auto"/>
            <w:bottom w:val="none" w:sz="0" w:space="0" w:color="auto"/>
            <w:right w:val="none" w:sz="0" w:space="0" w:color="auto"/>
          </w:divBdr>
        </w:div>
      </w:divsChild>
    </w:div>
    <w:div w:id="437288086">
      <w:bodyDiv w:val="1"/>
      <w:marLeft w:val="0"/>
      <w:marRight w:val="0"/>
      <w:marTop w:val="0"/>
      <w:marBottom w:val="0"/>
      <w:divBdr>
        <w:top w:val="none" w:sz="0" w:space="0" w:color="auto"/>
        <w:left w:val="none" w:sz="0" w:space="0" w:color="auto"/>
        <w:bottom w:val="none" w:sz="0" w:space="0" w:color="auto"/>
        <w:right w:val="none" w:sz="0" w:space="0" w:color="auto"/>
      </w:divBdr>
      <w:divsChild>
        <w:div w:id="205988890">
          <w:marLeft w:val="0"/>
          <w:marRight w:val="0"/>
          <w:marTop w:val="0"/>
          <w:marBottom w:val="0"/>
          <w:divBdr>
            <w:top w:val="none" w:sz="0" w:space="0" w:color="auto"/>
            <w:left w:val="none" w:sz="0" w:space="0" w:color="auto"/>
            <w:bottom w:val="none" w:sz="0" w:space="0" w:color="auto"/>
            <w:right w:val="none" w:sz="0" w:space="0" w:color="auto"/>
          </w:divBdr>
        </w:div>
      </w:divsChild>
    </w:div>
    <w:div w:id="587075725">
      <w:bodyDiv w:val="1"/>
      <w:marLeft w:val="0"/>
      <w:marRight w:val="0"/>
      <w:marTop w:val="0"/>
      <w:marBottom w:val="0"/>
      <w:divBdr>
        <w:top w:val="none" w:sz="0" w:space="0" w:color="auto"/>
        <w:left w:val="none" w:sz="0" w:space="0" w:color="auto"/>
        <w:bottom w:val="none" w:sz="0" w:space="0" w:color="auto"/>
        <w:right w:val="none" w:sz="0" w:space="0" w:color="auto"/>
      </w:divBdr>
      <w:divsChild>
        <w:div w:id="1599481926">
          <w:marLeft w:val="0"/>
          <w:marRight w:val="0"/>
          <w:marTop w:val="0"/>
          <w:marBottom w:val="0"/>
          <w:divBdr>
            <w:top w:val="none" w:sz="0" w:space="0" w:color="auto"/>
            <w:left w:val="none" w:sz="0" w:space="0" w:color="auto"/>
            <w:bottom w:val="none" w:sz="0" w:space="0" w:color="auto"/>
            <w:right w:val="none" w:sz="0" w:space="0" w:color="auto"/>
          </w:divBdr>
        </w:div>
      </w:divsChild>
    </w:div>
    <w:div w:id="709456479">
      <w:bodyDiv w:val="1"/>
      <w:marLeft w:val="0"/>
      <w:marRight w:val="0"/>
      <w:marTop w:val="0"/>
      <w:marBottom w:val="0"/>
      <w:divBdr>
        <w:top w:val="none" w:sz="0" w:space="0" w:color="auto"/>
        <w:left w:val="none" w:sz="0" w:space="0" w:color="auto"/>
        <w:bottom w:val="none" w:sz="0" w:space="0" w:color="auto"/>
        <w:right w:val="none" w:sz="0" w:space="0" w:color="auto"/>
      </w:divBdr>
      <w:divsChild>
        <w:div w:id="878051716">
          <w:marLeft w:val="0"/>
          <w:marRight w:val="0"/>
          <w:marTop w:val="0"/>
          <w:marBottom w:val="0"/>
          <w:divBdr>
            <w:top w:val="none" w:sz="0" w:space="0" w:color="auto"/>
            <w:left w:val="none" w:sz="0" w:space="0" w:color="auto"/>
            <w:bottom w:val="none" w:sz="0" w:space="0" w:color="auto"/>
            <w:right w:val="none" w:sz="0" w:space="0" w:color="auto"/>
          </w:divBdr>
        </w:div>
      </w:divsChild>
    </w:div>
    <w:div w:id="1005060395">
      <w:bodyDiv w:val="1"/>
      <w:marLeft w:val="0"/>
      <w:marRight w:val="0"/>
      <w:marTop w:val="0"/>
      <w:marBottom w:val="0"/>
      <w:divBdr>
        <w:top w:val="none" w:sz="0" w:space="0" w:color="auto"/>
        <w:left w:val="none" w:sz="0" w:space="0" w:color="auto"/>
        <w:bottom w:val="none" w:sz="0" w:space="0" w:color="auto"/>
        <w:right w:val="none" w:sz="0" w:space="0" w:color="auto"/>
      </w:divBdr>
    </w:div>
    <w:div w:id="1094783360">
      <w:bodyDiv w:val="1"/>
      <w:marLeft w:val="0"/>
      <w:marRight w:val="0"/>
      <w:marTop w:val="0"/>
      <w:marBottom w:val="0"/>
      <w:divBdr>
        <w:top w:val="none" w:sz="0" w:space="0" w:color="auto"/>
        <w:left w:val="none" w:sz="0" w:space="0" w:color="auto"/>
        <w:bottom w:val="none" w:sz="0" w:space="0" w:color="auto"/>
        <w:right w:val="none" w:sz="0" w:space="0" w:color="auto"/>
      </w:divBdr>
    </w:div>
    <w:div w:id="1100025281">
      <w:bodyDiv w:val="1"/>
      <w:marLeft w:val="0"/>
      <w:marRight w:val="0"/>
      <w:marTop w:val="0"/>
      <w:marBottom w:val="0"/>
      <w:divBdr>
        <w:top w:val="none" w:sz="0" w:space="0" w:color="auto"/>
        <w:left w:val="none" w:sz="0" w:space="0" w:color="auto"/>
        <w:bottom w:val="none" w:sz="0" w:space="0" w:color="auto"/>
        <w:right w:val="none" w:sz="0" w:space="0" w:color="auto"/>
      </w:divBdr>
      <w:divsChild>
        <w:div w:id="1491796697">
          <w:marLeft w:val="0"/>
          <w:marRight w:val="0"/>
          <w:marTop w:val="0"/>
          <w:marBottom w:val="0"/>
          <w:divBdr>
            <w:top w:val="none" w:sz="0" w:space="0" w:color="auto"/>
            <w:left w:val="none" w:sz="0" w:space="0" w:color="auto"/>
            <w:bottom w:val="none" w:sz="0" w:space="0" w:color="auto"/>
            <w:right w:val="none" w:sz="0" w:space="0" w:color="auto"/>
          </w:divBdr>
        </w:div>
      </w:divsChild>
    </w:div>
    <w:div w:id="1266688372">
      <w:bodyDiv w:val="1"/>
      <w:marLeft w:val="0"/>
      <w:marRight w:val="0"/>
      <w:marTop w:val="0"/>
      <w:marBottom w:val="0"/>
      <w:divBdr>
        <w:top w:val="none" w:sz="0" w:space="0" w:color="auto"/>
        <w:left w:val="none" w:sz="0" w:space="0" w:color="auto"/>
        <w:bottom w:val="none" w:sz="0" w:space="0" w:color="auto"/>
        <w:right w:val="none" w:sz="0" w:space="0" w:color="auto"/>
      </w:divBdr>
      <w:divsChild>
        <w:div w:id="604113395">
          <w:marLeft w:val="0"/>
          <w:marRight w:val="0"/>
          <w:marTop w:val="0"/>
          <w:marBottom w:val="0"/>
          <w:divBdr>
            <w:top w:val="none" w:sz="0" w:space="0" w:color="auto"/>
            <w:left w:val="none" w:sz="0" w:space="0" w:color="auto"/>
            <w:bottom w:val="none" w:sz="0" w:space="0" w:color="auto"/>
            <w:right w:val="none" w:sz="0" w:space="0" w:color="auto"/>
          </w:divBdr>
        </w:div>
      </w:divsChild>
    </w:div>
    <w:div w:id="1346326968">
      <w:bodyDiv w:val="1"/>
      <w:marLeft w:val="0"/>
      <w:marRight w:val="0"/>
      <w:marTop w:val="0"/>
      <w:marBottom w:val="0"/>
      <w:divBdr>
        <w:top w:val="none" w:sz="0" w:space="0" w:color="auto"/>
        <w:left w:val="none" w:sz="0" w:space="0" w:color="auto"/>
        <w:bottom w:val="none" w:sz="0" w:space="0" w:color="auto"/>
        <w:right w:val="none" w:sz="0" w:space="0" w:color="auto"/>
      </w:divBdr>
      <w:divsChild>
        <w:div w:id="1267350871">
          <w:marLeft w:val="0"/>
          <w:marRight w:val="0"/>
          <w:marTop w:val="0"/>
          <w:marBottom w:val="0"/>
          <w:divBdr>
            <w:top w:val="none" w:sz="0" w:space="0" w:color="auto"/>
            <w:left w:val="none" w:sz="0" w:space="0" w:color="auto"/>
            <w:bottom w:val="none" w:sz="0" w:space="0" w:color="auto"/>
            <w:right w:val="none" w:sz="0" w:space="0" w:color="auto"/>
          </w:divBdr>
        </w:div>
      </w:divsChild>
    </w:div>
    <w:div w:id="1768043414">
      <w:bodyDiv w:val="1"/>
      <w:marLeft w:val="0"/>
      <w:marRight w:val="0"/>
      <w:marTop w:val="0"/>
      <w:marBottom w:val="0"/>
      <w:divBdr>
        <w:top w:val="none" w:sz="0" w:space="0" w:color="auto"/>
        <w:left w:val="none" w:sz="0" w:space="0" w:color="auto"/>
        <w:bottom w:val="none" w:sz="0" w:space="0" w:color="auto"/>
        <w:right w:val="none" w:sz="0" w:space="0" w:color="auto"/>
      </w:divBdr>
      <w:divsChild>
        <w:div w:id="2044361222">
          <w:marLeft w:val="0"/>
          <w:marRight w:val="0"/>
          <w:marTop w:val="0"/>
          <w:marBottom w:val="0"/>
          <w:divBdr>
            <w:top w:val="none" w:sz="0" w:space="0" w:color="auto"/>
            <w:left w:val="none" w:sz="0" w:space="0" w:color="auto"/>
            <w:bottom w:val="none" w:sz="0" w:space="0" w:color="auto"/>
            <w:right w:val="none" w:sz="0" w:space="0" w:color="auto"/>
          </w:divBdr>
        </w:div>
      </w:divsChild>
    </w:div>
    <w:div w:id="1813717325">
      <w:bodyDiv w:val="1"/>
      <w:marLeft w:val="0"/>
      <w:marRight w:val="0"/>
      <w:marTop w:val="0"/>
      <w:marBottom w:val="0"/>
      <w:divBdr>
        <w:top w:val="none" w:sz="0" w:space="0" w:color="auto"/>
        <w:left w:val="none" w:sz="0" w:space="0" w:color="auto"/>
        <w:bottom w:val="none" w:sz="0" w:space="0" w:color="auto"/>
        <w:right w:val="none" w:sz="0" w:space="0" w:color="auto"/>
      </w:divBdr>
      <w:divsChild>
        <w:div w:id="1210653444">
          <w:marLeft w:val="0"/>
          <w:marRight w:val="0"/>
          <w:marTop w:val="0"/>
          <w:marBottom w:val="0"/>
          <w:divBdr>
            <w:top w:val="none" w:sz="0" w:space="0" w:color="auto"/>
            <w:left w:val="none" w:sz="0" w:space="0" w:color="auto"/>
            <w:bottom w:val="none" w:sz="0" w:space="0" w:color="auto"/>
            <w:right w:val="none" w:sz="0" w:space="0" w:color="auto"/>
          </w:divBdr>
        </w:div>
      </w:divsChild>
    </w:div>
    <w:div w:id="1841195399">
      <w:bodyDiv w:val="1"/>
      <w:marLeft w:val="0"/>
      <w:marRight w:val="0"/>
      <w:marTop w:val="0"/>
      <w:marBottom w:val="0"/>
      <w:divBdr>
        <w:top w:val="none" w:sz="0" w:space="0" w:color="auto"/>
        <w:left w:val="none" w:sz="0" w:space="0" w:color="auto"/>
        <w:bottom w:val="none" w:sz="0" w:space="0" w:color="auto"/>
        <w:right w:val="none" w:sz="0" w:space="0" w:color="auto"/>
      </w:divBdr>
      <w:divsChild>
        <w:div w:id="1836994765">
          <w:marLeft w:val="0"/>
          <w:marRight w:val="0"/>
          <w:marTop w:val="0"/>
          <w:marBottom w:val="0"/>
          <w:divBdr>
            <w:top w:val="none" w:sz="0" w:space="0" w:color="auto"/>
            <w:left w:val="none" w:sz="0" w:space="0" w:color="auto"/>
            <w:bottom w:val="none" w:sz="0" w:space="0" w:color="auto"/>
            <w:right w:val="none" w:sz="0" w:space="0" w:color="auto"/>
          </w:divBdr>
        </w:div>
      </w:divsChild>
    </w:div>
    <w:div w:id="1898975165">
      <w:bodyDiv w:val="1"/>
      <w:marLeft w:val="0"/>
      <w:marRight w:val="0"/>
      <w:marTop w:val="0"/>
      <w:marBottom w:val="0"/>
      <w:divBdr>
        <w:top w:val="none" w:sz="0" w:space="0" w:color="auto"/>
        <w:left w:val="none" w:sz="0" w:space="0" w:color="auto"/>
        <w:bottom w:val="none" w:sz="0" w:space="0" w:color="auto"/>
        <w:right w:val="none" w:sz="0" w:space="0" w:color="auto"/>
      </w:divBdr>
    </w:div>
    <w:div w:id="1992516669">
      <w:bodyDiv w:val="1"/>
      <w:marLeft w:val="0"/>
      <w:marRight w:val="0"/>
      <w:marTop w:val="0"/>
      <w:marBottom w:val="0"/>
      <w:divBdr>
        <w:top w:val="none" w:sz="0" w:space="0" w:color="auto"/>
        <w:left w:val="none" w:sz="0" w:space="0" w:color="auto"/>
        <w:bottom w:val="none" w:sz="0" w:space="0" w:color="auto"/>
        <w:right w:val="none" w:sz="0" w:space="0" w:color="auto"/>
      </w:divBdr>
      <w:divsChild>
        <w:div w:id="1550456676">
          <w:marLeft w:val="0"/>
          <w:marRight w:val="0"/>
          <w:marTop w:val="0"/>
          <w:marBottom w:val="0"/>
          <w:divBdr>
            <w:top w:val="none" w:sz="0" w:space="0" w:color="auto"/>
            <w:left w:val="none" w:sz="0" w:space="0" w:color="auto"/>
            <w:bottom w:val="none" w:sz="0" w:space="0" w:color="auto"/>
            <w:right w:val="none" w:sz="0" w:space="0" w:color="auto"/>
          </w:divBdr>
        </w:div>
      </w:divsChild>
    </w:div>
    <w:div w:id="213432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fontTable" Target="fontTable.xml" Id="rId21"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theme" Target="theme/theme1.xml" Id="rId22" /><Relationship Type="http://schemas.openxmlformats.org/officeDocument/2006/relationships/image" Target="/media/image6.png" Id="Rbaa2ea3cfe3c4b67" /><Relationship Type="http://schemas.openxmlformats.org/officeDocument/2006/relationships/image" Target="/media/image7.png" Id="Rc0546876437c4ecd" /><Relationship Type="http://schemas.openxmlformats.org/officeDocument/2006/relationships/image" Target="/media/image8.png" Id="Rcecae8da8570451c" /><Relationship Type="http://schemas.openxmlformats.org/officeDocument/2006/relationships/image" Target="/media/image9.png" Id="R65be273f53f24d03" /><Relationship Type="http://schemas.openxmlformats.org/officeDocument/2006/relationships/image" Target="/media/imagea.png" Id="R8dbd65fd26fb43c7" /><Relationship Type="http://schemas.openxmlformats.org/officeDocument/2006/relationships/image" Target="/media/imageb.png" Id="Rde0b798d5ee94fcb" /><Relationship Type="http://schemas.openxmlformats.org/officeDocument/2006/relationships/image" Target="/media/imagec.png" Id="R2a3322a21abf497e" /><Relationship Type="http://schemas.openxmlformats.org/officeDocument/2006/relationships/image" Target="/media/imaged.png" Id="R8d9e295726b040fb"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Администратор</dc:creator>
  <keywords/>
  <dc:description/>
  <lastModifiedBy>Искандар Джураев</lastModifiedBy>
  <revision>10</revision>
  <dcterms:created xsi:type="dcterms:W3CDTF">2023-12-05T21:48:00.0000000Z</dcterms:created>
  <dcterms:modified xsi:type="dcterms:W3CDTF">2024-03-31T15:13:45.5276570Z</dcterms:modified>
</coreProperties>
</file>