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8181B"/>
          <w:sz w:val="56"/>
          <w:szCs w:val="56"/>
        </w:rPr>
        <w:t xml:space="preserve">ATTABL</w:t>
      </w:r>
    </w:p>
    <w:p>
      <w:pPr>
        <w:pBdr>
          <w:bottom w:val="single" w:color="18181B" w:sz="6" w:space="12"/>
        </w:pBdr>
        <w:spacing w:after="100"/>
        <w:jc w:val="center"/>
      </w:pPr>
      <w:r>
        <w:rPr>
          <w:rFonts w:ascii="Arial" w:cs="Arial" w:eastAsia="Arial" w:hAnsi="Arial"/>
          <w:color w:val="52525B"/>
          <w:sz w:val="36"/>
          <w:szCs w:val="36"/>
        </w:rPr>
        <w:t xml:space="preserve">Audit Responsive Design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71717A"/>
          <w:sz w:val="24"/>
          <w:szCs w:val="24"/>
        </w:rPr>
        <w:t xml:space="preserve">Diagnostic complet + Plan d’action</w:t>
      </w:r>
    </w:p>
    <w:p>
      <w:pPr>
        <w:jc w:val="center"/>
      </w:pPr>
      <w:r>
        <w:rPr>
          <w:rFonts w:ascii="Arial" w:cs="Arial" w:eastAsia="Arial" w:hAnsi="Arial"/>
          <w:color w:val="A1A1AA"/>
          <w:sz w:val="22"/>
          <w:szCs w:val="22"/>
        </w:rPr>
        <w:t xml:space="preserve">Mars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A1A1AA"/>
          <w:sz w:val="20"/>
          <w:szCs w:val="20"/>
        </w:rPr>
        <w:t xml:space="preserve">Technologies : Next.js 16 + Tailwind CSS v4 + Supabase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1. Diagnostic : pourquoi le responsive casse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Après analyse complète du codebase ATTABL, j’ai identifié la cause racine de tes problèmes de responsive. Ce n’est pas un problème de technologie — tes fondations sont solides. C’est un problème de patterns répétés dans le code qui créent des régressions à chaque itération.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1.1 Ce qui marche déjà bien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Layout admin 3 niveaux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mobile (bottom nav) / tablette (sidebar collapsed) / desktop (sidebar expanded) — c’est exactement le pattern de Linear et Notion.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h-dvh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hauteur dynamique qui gère la barre de navigation mobile Safari/Chrome.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min-w-0 sur les flex children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empêche le débordement classique des conteneurs flex.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Dialog responsive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bottom-sheet sur mobile, modal centrée sur desktop — comme Stripe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DeviceContext avec matchMedia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détection JS des breakpoints, pas juste CSS.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Safe area insets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gestion du notch iPhone avec env(safe-area-inset-*).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1.2 Les 5 problèmes qui cassent tout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0"/>
        <w:gridCol w:w="20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Occurrences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Largeurs en pixels fixes (w-[Xpx])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Conteneurs débordent quand la sidebar change d’état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 instances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Grilles sans breakpoints tablette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Saut de 2 à 4 colonnes sans 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grilles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sans scroll horizontal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entière scrolle horizontalement sur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max-width sur le contenu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s’étire sur 3840px sur écran 4K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min-w-[Xpx] sur petits écrans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 et nav débordent sur iPhone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instances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1.3 Pourquoi ça casse à chaque itération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Le cycle de régression est toujours le même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Le développeur code sur desktop (1440px)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il met w-[600px] sur un formulaire. Ça marche.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Un utilisateur tablette (768px) ouvre la page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sidebar (256px) + contenu (512px). Le formulaire de 600px déborde.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L’utilisateur toggle la sidebar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l’espace disponible passe de 512px à 768px. Le layout ne s’adapte pas parce que w-[600px] est fixe.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Sur mobile (375px)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la sidebar est cachée, donc 375px de large. Le formulaire de 600px déborde complètement.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C’est exactement ce que les media queries classiques ne peuvent pas résoudre. Elles réagissent à la taille du navigateur, pas à la taille réelle du conteneur parent.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2. La solution : Container Queries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Ce n’est pas un gadget CSS expérimental. Les Container Queries sont supportées par tous les navigateurs depuis 2023 (Chrome 105+, Firefox 110+, Safari 16+) et sont utilisées en production par les SaaS modernes.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2.1 Media Queries vs Container Queries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Queries (actuel)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Queries (solution)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Réagit 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du navigateur (viewport)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du conteneur parent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Problème sidebar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détecte pas le changement d’espace quand sidebar toggle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S’adapte automatiquement à l’espace disponible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Composants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composant, comportement différent selon la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 s’adapte tout seul peu importe où il est placé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Tablettes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Faut gérer chaque taille manuellement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composant se reconfigure seul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v4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sm: md: lg: xl: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@sm: @md: @lg: @xl: (natif, pas de plugin)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2.2 Tailwind v4 : support natif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Bonne nouvelle : tu es déjà sur Tailwind v4. Les Container Queries sont intégrées nativement, sans plugin. Voici la syntaxe 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Déclarer un conteneur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&lt;div className="@container"&gt;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&lt;div className="@sm:flex-row @lg:grid-cols-3"&gt;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  {/* S’adapte à la taille du PARENT, pas du viewport */}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&lt;/div&gt;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Breakpoints disponibles (Tailwind v4)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Min-width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d’usage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@xs: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dans sidebar très étroite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@sm: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dans grille, colonne de sidebar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@md: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448px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de formulaire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@lg: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principale avec sidebar visible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@xl: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576px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de contenu large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@2xl: à @7xl: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672px à 1280px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Layouts complexes, dashboards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2.3 Approche hybride (ce que font les vrais SaaS)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Les SaaS comme Linear, Notion et Vercel ne font pas du 100% media queries ni du 100% container queries. Ils utilisent une approche hybride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Media queries (sm: md: lg:)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pour les layouts de page — afficher/masquer la sidebar, changer le nombre de colonnes de la grille principale, passer d’un header à un bottom nav.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7272A"/>
          <w:sz w:val="21"/>
          <w:szCs w:val="21"/>
        </w:rPr>
        <w:t xml:space="preserve">Container queries (@sm: @md: @lg:) : </w:t>
      </w:r>
      <w:r>
        <w:rPr>
          <w:rFonts w:ascii="Arial" w:cs="Arial" w:eastAsia="Arial" w:hAnsi="Arial"/>
          <w:color w:val="27272A"/>
          <w:sz w:val="21"/>
          <w:szCs w:val="21"/>
        </w:rPr>
        <w:t xml:space="preserve">pour les composants — cartes, tableaux, formulaires, widgets de stats. Tout ce qui peut être placé dans différents contextes.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Concrètement pour ATTABL, ton AdminLayoutClient.tsx avec le système sidebar/bottom-nav garde ses media queries. Mais les composants à l’intérieur (cartes de stats, formulaires de menu, tableaux de commandes) passent en container queries.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3. Plan d’action : migration en 3 phases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Phase 1 : Corrections immédiates (1-2 jours)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Ces corrections ne nécessitent pas de refactoring. C’est du remplacement direct.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A. Remplacer les 84 largeurs en pixels fixes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Rechercher tous les w-[Xpx] et les remplacer par des classes Tailwind relatives ou des container queries :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AVANT (problème)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&lt;div className="w-[600px]"&gt;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/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APRES (solution)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&lt;div className="w-full max-w-lg"&gt;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/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OU avec container query (meilleur)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&lt;div className="@container"&gt;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&lt;div className="w-full @lg:max-w-lg"&gt;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B. Wrapper les 6 tables sans scroll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Chaque table doit être dans un conteneur scrollable :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AVANT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&lt;table className="w-full"&gt;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/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APRES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&lt;div className="overflow-x-auto"&gt;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&lt;table className="w-full min-w-[640px]"&gt;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&lt;/div&gt;</w:t>
      </w:r>
    </w:p>
    <w:p>
      <w:pPr>
        <w:spacing w:after="100"/>
      </w:pP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Fichiers concernés : PermissionsClient.tsx, ReportsClient.tsx, et 4 autres tables identifiées dans l’audit.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C. Ajouter max-width aux pages admin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Dans chaque page admin, wrapper le contenu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&lt;div className="max-w-7xl mx-auto px-4 sm:px-6 lg:px-8"&gt;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{/* contenu de la page */}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Phase 2 : Migration Container Queries (1 semaine)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Migrer les composants réutilisables vers les container queries. Commencer par les plus utilisés.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Composants prioritaires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(media query)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(container query)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Cartes de stats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grid-cols-2 md:grid-cols-4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@container + @sm:grid-cols-2 @lg:grid-cols-4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MenuItemCard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fixe qui casse en sidebar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@sm:flex-row (horizontal si espace)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w-[600px] ou max-w-xl fixe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w-full @md:max-w-xl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Colonnes fixes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@container → masquer colonnes selon espace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aside w-[220px] md:w-[280px]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@container → aside en dessous si &lt;512px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Pattern de migration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1. Le parent devient un @container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&lt;div className="@container flex-1 min-w-0"&gt;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/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2. Les enfants utilisent @breakpoints au lieu de breakpoints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&lt;div className="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  flex flex-col          /* mobile par défaut */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  @sm:flex-row           /* horizontal si parent &gt; 384px */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  @lg:grid @lg:grid-cols-3  /* grille si parent &gt; 512px */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"&gt;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Phase 3 : Protection contre les régressions (2-4 semaines)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C’est la phase la plus importante. Sans elle, le responsive va encore casser à la prochaine itération.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A. Tests visuels automatisés avec Playwright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Tu as déjà Playwright configuré. Ajoute des tests de screenshot sur 4 breakpoints :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tests/e2e/responsive.spec.ts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const viewports = [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{ name: "iphone-se", width: 375, height: 667 },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{ name: "ipad-portrait", width: 768, height: 1024 },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{ name: "ipad-landscape", width: 1024, height: 768 },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{ name: "desktop", width: 1440, height: 900 },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];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/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for (const vp of viewports) {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test(`admin dashboard - ${vp.name}`, async ({ page }) =&gt; {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  await page.setViewportSize(vp);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  await page.goto("/sites/demo/admin");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  await expect(page).toHaveScreenshot(`dashboard-${vp.name}.png`);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  });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B. Règle ESLint custom (optionnel)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Créer une règle ESLint qui flag les w-[Xpx] dans les composants :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.eslintrc — ajouter une règle custom ou un commentaire de règle</w:t>
      </w:r>
    </w:p>
    <w:p>
      <w:pPr>
        <w:shd w:fill="F4F4F5" w:val="clear"/>
        <w:spacing w:after="120"/>
        <w:ind w:left="360" w:righ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// qui interdit les patterns w-[\d+px] dans les className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C. Checklist PR (intégrer au code review)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w-[Xpx] ajouté (utiliser classes Tailwind)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réutilisables en @container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Testé sur 4 viewports (375, 768, 1024, 1440)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wrappées dans overflow-x-auto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hauteurs calc() avec valeurs hardcodées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Recommandé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Playwright passés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Recommandé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4. Fichiers à modifier (priorité)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components/admin/settings/PermissionsClient.tsx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overflow-x-auto sur 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components/admin/ReportsClient.tsx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overflow-x-auto sur 2 tables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app/sites/[site]/admin/menus/page.tsx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max-w-7xl mx-auto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components/admin/AdminLayoutClient.tsx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@container sur zone principale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app/onboarding/page.tsx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w-[220px] h-[440px] par classes relatives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app/contact/page.tsx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max-w-[460px] par max-w-sm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components/admin/ServiceManager.tsx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Migrer aside en container query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components/admin/POSClient.tsx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h-[calc()] hardcodés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components/tenant/BottomNav.tsx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min-w-[72px] par min-w-16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components/ui/dialog.tsx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max-h-[90dvh] pour paysage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admin/tenants/tenants-page-client.tsx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sm:grid-cols-3 entre 2 et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5. Prompt pour ton IA de développement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Copie ce prompt et donne-le à ton IA pour qu’elle applique les corrections Phase 1 :</w:t>
      </w:r>
    </w:p>
    <w:p>
      <w:pPr>
        <w:spacing w:after="100"/>
      </w:pPr>
    </w:p>
    <w:p>
      <w:pPr>
        <w:pBdr>
          <w:left w:val="single" w:color="3B82F6" w:sz="12" w:space="8"/>
        </w:pBdr>
        <w:shd w:fill="EFF6FF" w:val="clear"/>
        <w:spacing w:after="80"/>
        <w:ind w:left="240" w:right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PROMPT à copier :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"""
Lis le fichier CLAUDE.md à la racine du projet pour comprendre l’architecture.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Effectue ces corrections responsive Phase 1 :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1. Cherche TOUS les w-[Xpx] dans src/ et remplace-les par des classes Tailwind relatives (w-full, max-w-sm, max-w-lg, etc.) ou des container queries (@container + @sm:/@md:/@lg:).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2. Ajoute overflow-x-auto autour de chaque &lt;table&gt; qui n’en a pas (PermissionsClient.tsx, ReportsClient.tsx, et autres).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3. Ajoute max-w-7xl mx-auto sur le contenu principal de chaque page admin.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4. Ajoute la classe @container sur la zone principale dans AdminLayoutClient.tsx (le div flex-1 qui contient {children}).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5. Pour les grilles admin qui sautent de grid-cols-2 à grid-cols-4, ajoute un palier intermédiaire sm:grid-cols-3 ou utilise @container queries.</w:t>
      </w:r>
    </w:p>
    <w:p>
      <w:pPr>
        <w:pBdr>
          <w:left w:val="single" w:color="3B82F6" w:sz="12" w:space="8"/>
        </w:pBdr>
        <w:shd w:fill="EFF6FF" w:val="clear"/>
        <w:spacing w:after="6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Règles strictes : jamais de w-[Xpx]. Toujours tester que ça fonctionne quand la sidebar est ouverte ET fermée. Utiliser @container quand un composant peut apparaître dans différents contextes.</w:t>
      </w:r>
    </w:p>
    <w:p>
      <w:pPr>
        <w:pBdr>
          <w:left w:val="single" w:color="3B82F6" w:sz="12" w:space="8"/>
        </w:pBdr>
        <w:shd w:fill="EFF6FF" w:val="clear"/>
        <w:spacing w:after="120"/>
        <w:ind w:left="240" w:righ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Après chaque fichier modifié, lance pnpm typecheck et pnpm lint.
"""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6. Résumé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Ton problème n’est pas que le responsive est mal implémenté — tes fondations (layout admin, sidebar, DeviceContext) sont solides. Le problème c’est que les composants à l’intérieur utilisent des media queries qui réagissent au viewport au lieu de réagir à l’espace réellement disponible.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Les Container Queries règlent ce problème à la racine. C’est la technologie utilisée par les SaaS modernes, c’est supporté nativement dans Tailwind v4 que tu utilises déjà, et ça ne nécessite aucune dépendance supplémentaire.</w:t>
      </w:r>
    </w:p>
    <w:p>
      <w:pPr>
        <w:spacing w:after="160" w:line="300"/>
      </w:pPr>
      <w:r>
        <w:rPr>
          <w:rFonts w:ascii="Arial" w:cs="Arial" w:eastAsia="Arial" w:hAnsi="Arial"/>
          <w:color w:val="27272A"/>
          <w:sz w:val="21"/>
          <w:szCs w:val="21"/>
        </w:rPr>
        <w:t xml:space="preserve">La clé pour ne plus jamais avoir ce problème : combiner les Container Queries avec des tests visuels automatisés Playwright sur 4 breakpoints. Comme ça, toute régression est détectée avant le merge.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E4E4E7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Document généré le 11 mars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1A1AA"/>
        <w:sz w:val="16"/>
        <w:szCs w:val="16"/>
      </w:rPr>
      <w:t xml:space="preserve">ATTABL — Audit Responsive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2026-03-11T18:37:02.774Z</dcterms:created>
  <dcterms:modified xsi:type="dcterms:W3CDTF">2026-03-11T18:37:02.774Z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