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ATTABL</w:t>
      </w:r>
    </w:p>
    <w:p>
      <w:pPr>
        <w:spacing w:after="60"/>
        <w:jc w:val="center"/>
      </w:pPr>
      <w:r>
        <w:rPr>
          <w:rFonts w:ascii="Arial" w:cs="Arial" w:eastAsia="Arial" w:hAnsi="Arial"/>
          <w:color w:val="4A4A8A"/>
          <w:sz w:val="30"/>
          <w:szCs w:val="30"/>
        </w:rPr>
        <w:t xml:space="preserve">Système de Terminologie Contextuelle</w:t>
      </w:r>
    </w:p>
    <w:p>
      <w:pPr>
        <w:spacing w:after="400"/>
        <w:jc w:val="center"/>
      </w:pPr>
      <w:r>
        <w:rPr>
          <w:rFonts w:ascii="Arial" w:cs="Arial" w:eastAsia="Arial" w:hAnsi="Arial"/>
          <w:color w:val="4A4A8A"/>
          <w:sz w:val="30"/>
          <w:szCs w:val="30"/>
        </w:rPr>
        <w:t xml:space="preserve">par Segment d’Activité</w:t>
      </w:r>
    </w:p>
    <w:p>
      <w:pPr>
        <w:pBdr>
          <w:top w:val="single" w:color="1A1A2E" w:sz="2" w:space="12"/>
          <w:bottom w:val="single" w:color="1A1A2E" w:sz="2" w:space="12"/>
        </w:pBd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Architecture technique, mapping terminologique
et plan d’implémentation pour un storytelling intelligent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Mars 2026 — Document confidentiel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Le Principe : Storytelling Intelligent par Segment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4400"/>
          <w:sz w:val="20"/>
          <w:szCs w:val="20"/>
        </w:rPr>
        <w:t xml:space="preserve">Le problème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n’est pas d’avoir des termes restaurant dans Attabl — c’est qu’un commerçant retail voit des termes restaurant quand il utilise la plateforme. La solution n’est pas de tout rendre générique (« établissement » partout), c’est de rendre la terminologie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contextuelle et intelligente.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Principe clé : chaque segment d’activité a son propre vocabulaire. Un restaurateur voit « Plats », « Serveur », « Cuisine ». Un commerçant retail voit « Articles », « Vendeur », « Préparation ». Un salon de coiffure voit « Prestations », « Coiffeur », « Planning ». Chacun se retrouve dans son univers.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1.1 Comment ça fonctionne (vue utilisateur)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À l’onboarding,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 tenant choisit son type d’activité (restaurant, hôtel, boutique, salon,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Ce choix détermine un « segment »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qui est stocké dans establishment_type (table tenants)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Le segment mappe vers un jeu de termes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via un nouveau fichier segment-terms.ts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 Partout dans l’UI,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les clés i18n dynamiques sont résolues selon le segment du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 Un restaurateur voit du vocabulaire restaurant,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un commerçant voit du vocabulaire commerce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1.2 Ce qui ne change 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pages marketing restent avec leur vocabulaire propre (chaque page verticale garde son langage)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cœur technique (routes API, services, DB) ne change 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composants React restent les mêmes — seuls les textes affichés changent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tenant peut changer son type dans les paramètres → la terminologie s’adapte en temps réel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Architecture Technique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2.1 État actuel du système i18n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Framework : next-intl (getRequestConfig + useTranslations)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Fichiers : src/messages/{locale}.json (fr-FR, en-US,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Chargement : cookie NEXT_LOCALE → import dynamique du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Utilisation : useTranslations('namespace') dans les Client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Tenant type : establishment_type stocké dans la table tenants, accessible via useTenant().tenant.establishment_type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2.2 Architecture proposée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ne modifie PAS le système next-intl existant. On ajoute une couche de terminologie contextuelle par-dessus.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Nouveau fichier : src/lib/segment-terms.ts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 fichier central définit le mapping entre les types d’établissement et les termes à utiliser.</w:t>
      </w:r>
    </w:p>
    <w:p>
      <w:pPr>
        <w:spacing w:after="200"/>
      </w:pP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src/lib/segment-terms.ts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type EstablishmentSegment = 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'restaurant' | 'hotel' | 'bar' | 'cafe' | 'fastfood'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'retail' | 'boutique' | 'pharmacy' | 'salon' | 'other';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Regroupement en familles de segments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type SegmentFamily = 'food' | 'hospitality' | 'retail' | 'services';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SEGMENT_FAMILY: Record&lt;EstablishmentSegment, SegmentFamily&gt; = {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restaurant: 'food', hotel: 'hospitality', bar: 'food',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cafe: 'food', fastfood: 'food',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retail: 'retail', boutique: 'retail', pharmacy: 'retail',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salon: 'services', other: 'retail',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SegmentTerms {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item: string;        // Plat | Article | Prestation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items: string;       // Plats | Articles | Prestations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addItem: string;     // Ajouter un plat | Ajouter un article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searchItem: string;  // Rechercher un plat | Rechercher un article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worker: string;      // Serveur | Vendeur | Coiffeur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workers: string;     // Serveurs | Vendeurs | Coiffeurs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production: string;  // Cuisine | Préparation | Atelier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productionKds: string; // Cuisine (KDS) | Prépa (KDS)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catalog: string;     // Carte / Menu | Catalogue | Catalogue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catalogs: string;    // Cartes &amp; Menus | Catalogues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recipe: string;      // Fiche technique | Composition produit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recipes: string;     // Fiches techniques | Compositions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allLocations: string; // Tous les restaurants | Toutes les boutiques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emailPlaceholder: string;  // jean@restaurant.com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identityLabel: string;     // Identité du restaurant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descPlaceholder: string;   // Cuisine locale et...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... etc.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Mapping complet par segment (extrait)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2"/>
        <w:gridCol w:w="1902"/>
        <w:gridCol w:w="1902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Restaurant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Retail/Boutique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Hôtel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Prestation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Plats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Articles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Plats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Prestations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addItem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un plat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un article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un plat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une prestation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Serveur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Vendeur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Réceptionniste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Coiffeur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Cuisine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Préparation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Cuisine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productionKds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Cuisine (KDS)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Prépa (KDS)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Cuisine (KDS)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(KDS)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Carte / Menu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Catalogue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Service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recipe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Fiche technique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Fiche technique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Fiche prestation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allLocations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 les restaurants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Toutes les boutiques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 les hôtels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 les salons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emailPlaceholder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jean@restaurant.com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jean@maboutique.com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jean@monhotel.com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jean@monsalon.com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identityLabel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Identité du restaurant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Identité de la boutique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Identité de l’hôtel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Identité du salon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descPlaceholder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Cuisine locale et authentique...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Décrivez votre boutique...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Hôtel de charme au...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Salon de coiffure...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roleName (chef)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Chef cuisinier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Resp. stock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Chef cuisinier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Resp. technique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roleName (waiter)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Serveur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Vendeur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Réceptionniste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Coiffeur / Esthéticien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domainPlaceholder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menu.monrestaurant.com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shop.maboutique.com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menu.monhotel.com</w:t>
            </w:r>
          </w:p>
        </w:tc>
        <w:tc>
          <w:tcPr>
            <w:tcW w:type="dxa" w:w="1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rdv.monsalon.com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2.3 Hook personnalisé : useSegmentTerms()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 hook React qui récupère le type du tenant et retourne les termes adaptés.</w:t>
      </w:r>
    </w:p>
    <w:p>
      <w:pPr>
        <w:spacing w:after="200"/>
      </w:pP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src/hooks/useSegmentTerms.ts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useTenant } from '@/contexts/TenantContext';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getSegmentTerms } from '@/lib/segment-terms';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useSegmentTerms() {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tenant } = useTenant();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segment = tenant?.establishment_type || 'restaurant';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getSegmentTerms(segment);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Utilisation dans un composant :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terms = useSegmentTerms();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Au lieu de : t('dishes.addItem')  // toujours "AJOUTER UN PLAT"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On écrit : terms.addItem  // "AJOUTER UN ARTICLE" si retail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2.4 Stratégie de migration : hybride i18n + segment-terms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ne remplace PAS les clés i18n existantes d’un coup. On adopte une stratégie hybride 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 termes fixes restent dans les fichiers i18n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boutons génériques ("Enregistrer", "Annuler"), labels non liés au segment ("Statut", "Total").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 termes segment-dépendants migrent vers segment-terms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"Plat", "Serveur", "Cuisine", "Restaurant", "Fiche technique",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Règle simple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 le terme change selon le type de commerce, il va dans segment-terms. Sinon, il reste dans i18n.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Modules à Visibilité Conditionnelle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Certains modules n’ont pas de sens pour tous les segments. La sidebar doit s’adapter.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51"/>
        <w:gridCol w:w="1151"/>
        <w:gridCol w:w="1151"/>
        <w:gridCol w:w="1151"/>
        <w:gridCol w:w="1151"/>
        <w:gridCol w:w="1151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Nav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Hôtel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Café/Bar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Salon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Commandes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Catalogue / Menus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Articles / Plats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Cuisine (KDS)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Caisse (POS)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Tables / Zones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(assignments)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Inventaire / Stock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Fiches techniques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Rapports / Analytics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Coupons / Promotions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Implémentation : config par segment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src/lib/segment-features.ts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SEGMENT_FEATURES: Record&lt;SegmentFamily, {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showKds: boolean;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showTables: boolean;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showService: boolean;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showRecipes: boolean;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showQrCodes: boolean;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}&gt; = {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food:        { showKds: true,  showTables: true,  showService: true,  showRecipes: true,  showQrCodes: true  },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hospitality: { showKds: true,  showTables: true,  showService: true,  showRecipes: true,  showQrCodes: true  },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retail:      { showKds: false, showTables: false, showService: false, showRecipes: true,  showQrCodes: true  },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services:    { showKds: false, showTables: false, showService: false, showRecipes: false, showQrCodes: false },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Évolution de l’Onboarding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4.1 Types d’établissement à ajouter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Actuellement dans EstablishmentStep.tsx, on a 6 types. Voici la proposition élargie :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8"/>
        <w:gridCol w:w="1670"/>
        <w:gridCol w:w="1668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FR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Famille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UtensilsCrossed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Hôtel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cafe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Café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Coffee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fastfood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Fast-food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Épicerie / Supermarché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ShoppingCart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NOUVEAU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boutique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Boutique / Mode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NOUVEAU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pharmacy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Pharmacie / Parapharmacie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NOUVEAU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salon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Salon (coiffure, beauté)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Scissors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NOUVEAU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tcW w:type="dxa" w:w="2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Autre commerce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6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Existant (rebaptisé)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4.2 Onboarding adaptatif par segment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L’onboarding change selon la famille du segment choisi :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 / Hospitality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Sélection type établissement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Sélection type établissement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Sélection type établissement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zones &amp; tables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Masqué (pas de tables)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Masqué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Branding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Logo, couleurs, description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Logo, couleurs, description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Logo, couleurs, description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 / Catalogue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"Créez vos premiers plats"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"Créez vos premiers articles"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"Créez vos premières prestations"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Lancement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codes (tables)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codes (produits)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Lien de partage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Liste Précise des Fichiers à Modifier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5.1 Nouveaux fichiers à créer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src/lib/segment-terms.ts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Mapping terminologique par segment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src/lib/segment-features.ts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modules visibles par segment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src/hooks/useSegmentTerms.ts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React pour accéder aux termes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src/hooks/useSegmentFeatures.ts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React pour les features actives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5.2 Fichiers existants à modifier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53"/>
        <w:gridCol w:w="2653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src/types/admin.types.ts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nouveaux types + Tenant.establishment_type typé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src/components/onboarding/EstablishmentStep.tsx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retail, boutique, pharmacy, salon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src/components/admin/Sidebar.tsx (ou équivalent)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Utiliser useSegmentFeatures() pour show/hide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src/components/features/settings/SettingsIdentity.tsx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Utiliser terms.identityLabel au lieu de t('restaurantIdentity')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x src/messages/*.json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changement i18n — les termes dynamiques viennent de segment-terms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src/app/(marketing)/page.tsx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metadata neutre (déjà bon dans le hero)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 les composants utilisant t('dishes.*')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Remplacer par terms.item / terms.addItem / etc.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 les composants utilisant t('orders.allRestaurants')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Remplacer par terms.allLocations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src/lib/validations/onboarding.schema.ts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les nouveaux types dans le enum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Feuille de Route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2"/>
        <w:gridCol w:w="1802"/>
        <w:gridCol w:w="1802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Créer segment-terms.ts + segment-features.ts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8A"/>
                <w:sz w:val="20"/>
                <w:szCs w:val="20"/>
              </w:rPr>
              <w:t xml:space="preserve">Fondation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Créer useSegmentTerms + useSegmentFeatures hooks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jour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8A"/>
                <w:sz w:val="20"/>
                <w:szCs w:val="20"/>
              </w:rPr>
              <w:t xml:space="preserve">Fondation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nouveaux types dans onboarding + admin.types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Très fort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Migrer la Sidebar vers useSegmentFeatures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Très fort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Migrer Settings vers useSegmentTerms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Fort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Migrer POS, KDS, Dishes, Orders vers useSegmentTerms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jours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Très fort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2-3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Adapter l’onboarding (steps conditionnels par famille)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jours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Fort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Mettre à jour SEO metadata + pages marketing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jours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Fort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3-4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Créer 5 nouvelles pages marketing verticales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jours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Très fort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4-5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E2E par segment + corrections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jours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Semaine 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Estimation totale : 5 semaines de développement, soit environ 16 jours-homme.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Conclusion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Cette approche de terminologie contextuelle par segment est fondamentalement différente de la première proposition (tout rendre générique). Elle respecte deux principes clés 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Chacun se retrouve dans son univers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un restaurateur voit du vocabulaire restaurant, un commerçant retail voit du vocabulaire commerce, un salon voit du vocabulaire beauté.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Zéro perte de sens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on ne dilue pas le storytelling en remplaçant tout par des termes génériques. On l’enrichit en ajoutant des univers terminologiques parallèles.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L’architecture proposée (segment-terms.ts + hooks + sidebar conditionnelle) est légère, testable, et n’impacte pas le système i18n existant. Elle peut être déployée progressivement, composant par composant, sans refonte majeure.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Le résultat : Attabl devient une plateforme où chaque professionnel — restaurateur, hôtelier, commerçant, coiffeur — se sent chez lui dès la première connexion.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1A1A2E" w:sz="2" w:space="12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Rapport généré le 12 mars 2026 — Basé sur l’analyse du codebase Attabl (next-intl, TenantContext, onboarding service, 8 fichiers i18n, 17 fichiers référençant establishment_type).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8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ATTABL — Système de Terminologie Contextuelle par Segment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2026-03-12T15:17:19.048Z</dcterms:created>
  <dcterms:modified xsi:type="dcterms:W3CDTF">2026-03-12T15:17:19.050Z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