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5AFF" w14:textId="77777777" w:rsidR="006D003B" w:rsidRDefault="006064FA">
      <w:pPr>
        <w:numPr>
          <w:ilvl w:val="0"/>
          <w:numId w:val="1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Ключи 1, 2, 3, 4, 5, 6, 7, 8, 9, 10, 11 добавляются в изначально пустое АВЛ-дерево в некоторой последовательности. Существует ли такая последовательность добавления этих ключей, при которой не будет необходимости выполнять повороты при вставке? Ответ обосн</w:t>
      </w:r>
      <w:r>
        <w:rPr>
          <w:sz w:val="23"/>
          <w:szCs w:val="23"/>
          <w:highlight w:val="white"/>
        </w:rPr>
        <w:t>овать.</w:t>
      </w:r>
    </w:p>
    <w:p w14:paraId="24709AEA" w14:textId="77777777" w:rsidR="006D003B" w:rsidRDefault="006064FA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Ключи: 1, 2, 3, 4, 5, 6, 7, 8, 9, 10, 11</w:t>
      </w:r>
    </w:p>
    <w:p w14:paraId="0EF3D848" w14:textId="77777777" w:rsidR="006D003B" w:rsidRDefault="006064FA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По порядку: 6,3,8,2,4,7,10,1,5,9,11.</w:t>
      </w:r>
    </w:p>
    <w:p w14:paraId="3BBCEA65" w14:textId="77777777" w:rsidR="006D003B" w:rsidRDefault="006064FA">
      <w:pPr>
        <w:ind w:left="720"/>
        <w:rPr>
          <w:sz w:val="23"/>
          <w:szCs w:val="23"/>
          <w:highlight w:val="white"/>
        </w:rPr>
      </w:pPr>
      <w:r>
        <w:rPr>
          <w:noProof/>
          <w:sz w:val="23"/>
          <w:szCs w:val="23"/>
          <w:highlight w:val="white"/>
        </w:rPr>
        <w:drawing>
          <wp:inline distT="114300" distB="114300" distL="114300" distR="114300" wp14:anchorId="19DF2005" wp14:editId="1FDC0DE6">
            <wp:extent cx="4010025" cy="2257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8ECEC" w14:textId="3EE5B8EB" w:rsidR="006D003B" w:rsidRDefault="006064FA">
      <w:pPr>
        <w:numPr>
          <w:ilvl w:val="0"/>
          <w:numId w:val="1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В первоначально пустое АВЛ-дерево были занесены (согласно стандартному алгоритму вставки) в указанном порядке следующие ключи: 20, 15, 9, 18, 40, 35, 51, 27, 37, 36. Нар</w:t>
      </w:r>
      <w:r>
        <w:rPr>
          <w:sz w:val="23"/>
          <w:szCs w:val="23"/>
          <w:highlight w:val="white"/>
        </w:rPr>
        <w:t>исовать АВЛ-деревья, которые получаются после добавления каждого из этих ключей.</w:t>
      </w:r>
    </w:p>
    <w:p w14:paraId="0DF3EC23" w14:textId="09EF5B04" w:rsidR="00697816" w:rsidRDefault="00697816" w:rsidP="00697816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lang w:val="ru-RU"/>
        </w:rPr>
        <w:t xml:space="preserve">До балансировки: </w:t>
      </w:r>
      <w:r>
        <w:rPr>
          <w:sz w:val="23"/>
          <w:szCs w:val="23"/>
          <w:highlight w:val="white"/>
        </w:rPr>
        <w:t>20, 15, 9, 18, 40, 35, 51, 27, 37, 36</w:t>
      </w:r>
    </w:p>
    <w:p w14:paraId="3E836F30" w14:textId="25D3CF0E" w:rsidR="006064FA" w:rsidRPr="00697816" w:rsidRDefault="006064FA" w:rsidP="00697816">
      <w:pPr>
        <w:ind w:left="720"/>
        <w:rPr>
          <w:sz w:val="23"/>
          <w:szCs w:val="23"/>
          <w:highlight w:val="white"/>
          <w:lang w:val="ru-RU"/>
        </w:rPr>
      </w:pPr>
      <w:r>
        <w:rPr>
          <w:noProof/>
        </w:rPr>
        <w:drawing>
          <wp:inline distT="0" distB="0" distL="0" distR="0" wp14:anchorId="6FC753D5" wp14:editId="13901248">
            <wp:extent cx="3736577" cy="1781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5" cy="17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F779" w14:textId="67F50C4C" w:rsidR="006D003B" w:rsidRPr="00697816" w:rsidRDefault="00697816" w:rsidP="00697816">
      <w:pPr>
        <w:ind w:left="720"/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t>После балансировки:</w:t>
      </w:r>
      <w:r w:rsidR="006064FA">
        <w:rPr>
          <w:sz w:val="23"/>
          <w:szCs w:val="23"/>
          <w:highlight w:val="white"/>
        </w:rPr>
        <w:t xml:space="preserve"> 20, 15, 9, 18, 40, 35, 51, 27, 37, 36.</w:t>
      </w:r>
    </w:p>
    <w:p w14:paraId="3E93995A" w14:textId="6D094518" w:rsidR="006D003B" w:rsidRDefault="006D003B">
      <w:pPr>
        <w:ind w:left="720"/>
        <w:rPr>
          <w:sz w:val="23"/>
          <w:szCs w:val="23"/>
          <w:highlight w:val="white"/>
        </w:rPr>
      </w:pPr>
    </w:p>
    <w:p w14:paraId="3F6ED49B" w14:textId="52323EE1" w:rsidR="006D003B" w:rsidRDefault="006064FA">
      <w:pPr>
        <w:ind w:left="720"/>
        <w:rPr>
          <w:sz w:val="23"/>
          <w:szCs w:val="23"/>
          <w:highlight w:val="white"/>
          <w:lang w:val="ru-RU"/>
        </w:rPr>
      </w:pPr>
      <w:r>
        <w:rPr>
          <w:noProof/>
          <w:sz w:val="23"/>
          <w:szCs w:val="23"/>
          <w:highlight w:val="white"/>
        </w:rPr>
        <w:drawing>
          <wp:inline distT="114300" distB="114300" distL="114300" distR="114300" wp14:anchorId="580DFF3A" wp14:editId="2C0549A2">
            <wp:extent cx="4848225" cy="220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30FC8" w14:textId="1CF8DD41" w:rsidR="00697816" w:rsidRPr="00697816" w:rsidRDefault="00697816">
      <w:pPr>
        <w:ind w:left="720"/>
        <w:rPr>
          <w:sz w:val="23"/>
          <w:szCs w:val="23"/>
          <w:highlight w:val="white"/>
          <w:lang w:val="ru-RU"/>
        </w:rPr>
      </w:pPr>
    </w:p>
    <w:sectPr w:rsidR="00697816" w:rsidRPr="00697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01163"/>
    <w:multiLevelType w:val="multilevel"/>
    <w:tmpl w:val="6F2439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3B"/>
    <w:rsid w:val="006064FA"/>
    <w:rsid w:val="00697816"/>
    <w:rsid w:val="006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A95C"/>
  <w15:docId w15:val="{F34CE00D-7C27-4343-B020-5E657787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Арзамасова</cp:lastModifiedBy>
  <cp:revision>2</cp:revision>
  <dcterms:created xsi:type="dcterms:W3CDTF">2022-10-28T09:41:00Z</dcterms:created>
  <dcterms:modified xsi:type="dcterms:W3CDTF">2022-10-28T10:02:00Z</dcterms:modified>
</cp:coreProperties>
</file>