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70" w:rsidRDefault="00F46B70" w:rsidP="00F46B70">
      <w:pPr>
        <w:pStyle w:val="Heading1"/>
        <w:spacing w:before="0" w:beforeAutospacing="0" w:after="120" w:afterAutospacing="0" w:line="336" w:lineRule="atLeast"/>
        <w:rPr>
          <w:rFonts w:ascii="Verdana" w:hAnsi="Verdana"/>
          <w:b w:val="0"/>
          <w:bCs w:val="0"/>
          <w:color w:val="F26721"/>
          <w:sz w:val="43"/>
          <w:szCs w:val="43"/>
        </w:rPr>
      </w:pPr>
      <w:r>
        <w:rPr>
          <w:rStyle w:val="keyword"/>
          <w:rFonts w:ascii="Verdana" w:hAnsi="Verdana"/>
          <w:b w:val="0"/>
          <w:bCs w:val="0"/>
          <w:color w:val="F26721"/>
          <w:sz w:val="43"/>
          <w:szCs w:val="43"/>
        </w:rPr>
        <w:t>Rational ClearCase</w:t>
      </w:r>
      <w:r>
        <w:rPr>
          <w:rStyle w:val="apple-converted-space"/>
          <w:rFonts w:ascii="Verdana" w:hAnsi="Verdana"/>
          <w:b w:val="0"/>
          <w:bCs w:val="0"/>
          <w:color w:val="F26721"/>
          <w:sz w:val="43"/>
          <w:szCs w:val="43"/>
        </w:rPr>
        <w:t> </w:t>
      </w:r>
      <w:r>
        <w:rPr>
          <w:rFonts w:ascii="Verdana" w:hAnsi="Verdana"/>
          <w:b w:val="0"/>
          <w:bCs w:val="0"/>
          <w:color w:val="F26721"/>
          <w:sz w:val="43"/>
          <w:szCs w:val="43"/>
        </w:rPr>
        <w:t>server processes</w:t>
      </w:r>
    </w:p>
    <w:p w:rsidR="00F46B70" w:rsidRDefault="00F46B70" w:rsidP="00F46B70">
      <w:pPr>
        <w:spacing w:line="312" w:lineRule="atLeast"/>
        <w:rPr>
          <w:rFonts w:ascii="Verdana" w:hAnsi="Verdana"/>
          <w:color w:val="000000"/>
          <w:sz w:val="20"/>
          <w:szCs w:val="20"/>
        </w:rPr>
      </w:pP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is a distributed application. Many of its operations involve several host computers and several server processes on each host.</w:t>
      </w:r>
    </w:p>
    <w:p w:rsidR="00F46B70" w:rsidRDefault="00F46B70" w:rsidP="00F46B70">
      <w:pPr>
        <w:pStyle w:val="p"/>
        <w:spacing w:before="240" w:beforeAutospacing="0" w:line="312" w:lineRule="atLeast"/>
        <w:rPr>
          <w:rFonts w:ascii="Verdana" w:hAnsi="Verdana"/>
          <w:color w:val="000000"/>
          <w:sz w:val="20"/>
          <w:szCs w:val="20"/>
        </w:rPr>
      </w:pPr>
      <w:r>
        <w:rPr>
          <w:rFonts w:ascii="Verdana" w:hAnsi="Verdana"/>
          <w:color w:val="000000"/>
          <w:sz w:val="20"/>
          <w:szCs w:val="20"/>
        </w:rPr>
        <w:t>These servers do not usually need to be explicitly configured, started, stopped, or managed. The information in these topics is intended to help you understand status and error messages that these servers generate, to access server logs, and to understand the role each server process plays in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network.</w:t>
      </w:r>
    </w:p>
    <w:p w:rsidR="00F46B70" w:rsidRDefault="00F46B70" w:rsidP="00F46B70">
      <w:pPr>
        <w:spacing w:line="312" w:lineRule="atLeast"/>
        <w:rPr>
          <w:rFonts w:ascii="Verdana" w:hAnsi="Verdana"/>
          <w:color w:val="000000"/>
          <w:sz w:val="20"/>
          <w:szCs w:val="20"/>
        </w:rPr>
      </w:pPr>
      <w:r w:rsidRPr="00626414">
        <w:rPr>
          <w:rFonts w:ascii="Verdana" w:hAnsi="Verdana"/>
          <w:b/>
          <w:color w:val="000000"/>
          <w:sz w:val="20"/>
          <w:szCs w:val="20"/>
        </w:rPr>
        <w:t>Two server processes—</w:t>
      </w:r>
      <w:r w:rsidRPr="00626414">
        <w:rPr>
          <w:rStyle w:val="apple-converted-space"/>
          <w:rFonts w:ascii="Verdana" w:hAnsi="Verdana"/>
          <w:b/>
          <w:color w:val="000000"/>
          <w:sz w:val="20"/>
          <w:szCs w:val="20"/>
        </w:rPr>
        <w:t> </w:t>
      </w:r>
      <w:proofErr w:type="spellStart"/>
      <w:r w:rsidRPr="00626414">
        <w:rPr>
          <w:rStyle w:val="keyword"/>
          <w:rFonts w:ascii="Courier New" w:hAnsi="Courier New" w:cs="Courier New"/>
          <w:b/>
          <w:bCs/>
          <w:color w:val="000000"/>
          <w:sz w:val="20"/>
          <w:szCs w:val="20"/>
        </w:rPr>
        <w:t>albd_server</w:t>
      </w:r>
      <w:proofErr w:type="spellEnd"/>
      <w:r w:rsidRPr="00626414">
        <w:rPr>
          <w:rStyle w:val="apple-converted-space"/>
          <w:rFonts w:ascii="Verdana" w:hAnsi="Verdana"/>
          <w:b/>
          <w:color w:val="000000"/>
          <w:sz w:val="20"/>
          <w:szCs w:val="20"/>
        </w:rPr>
        <w:t> </w:t>
      </w:r>
      <w:r w:rsidRPr="00626414">
        <w:rPr>
          <w:rFonts w:ascii="Verdana" w:hAnsi="Verdana"/>
          <w:b/>
          <w:color w:val="000000"/>
          <w:sz w:val="20"/>
          <w:szCs w:val="20"/>
        </w:rPr>
        <w:t>and</w:t>
      </w:r>
      <w:r w:rsidRPr="00626414">
        <w:rPr>
          <w:rStyle w:val="apple-converted-space"/>
          <w:rFonts w:ascii="Verdana" w:hAnsi="Verdana"/>
          <w:b/>
          <w:color w:val="000000"/>
          <w:sz w:val="20"/>
          <w:szCs w:val="20"/>
        </w:rPr>
        <w:t> </w:t>
      </w:r>
      <w:proofErr w:type="spellStart"/>
      <w:r w:rsidRPr="00626414">
        <w:rPr>
          <w:rStyle w:val="keyword"/>
          <w:rFonts w:ascii="Courier New" w:hAnsi="Courier New" w:cs="Courier New"/>
          <w:b/>
          <w:bCs/>
          <w:color w:val="000000"/>
          <w:sz w:val="20"/>
          <w:szCs w:val="20"/>
        </w:rPr>
        <w:t>admin_server</w:t>
      </w:r>
      <w:proofErr w:type="spellEnd"/>
      <w:r w:rsidRPr="00626414">
        <w:rPr>
          <w:rFonts w:ascii="Verdana" w:hAnsi="Verdana"/>
          <w:b/>
          <w:color w:val="000000"/>
          <w:sz w:val="20"/>
          <w:szCs w:val="20"/>
        </w:rPr>
        <w:t>—run on every host that has been configured to support local VOBs and views, regardless of whether any VOBs or views have been created on the host.</w:t>
      </w:r>
      <w:r>
        <w:rPr>
          <w:rFonts w:ascii="Verdana" w:hAnsi="Verdana"/>
          <w:color w:val="000000"/>
          <w:sz w:val="20"/>
          <w:szCs w:val="20"/>
        </w:rPr>
        <w:t xml:space="preserve"> Other server processes are started as necessary to manage any VOBs and views that reside on the host.</w:t>
      </w:r>
    </w:p>
    <w:p w:rsidR="00F46B70" w:rsidRDefault="00F46B70" w:rsidP="00F46B70">
      <w:pPr>
        <w:shd w:val="clear" w:color="auto" w:fill="FFFFE1"/>
        <w:spacing w:line="312" w:lineRule="atLeast"/>
        <w:rPr>
          <w:rFonts w:ascii="Verdana" w:hAnsi="Verdana"/>
          <w:color w:val="000000"/>
          <w:sz w:val="20"/>
          <w:szCs w:val="20"/>
        </w:rPr>
      </w:pPr>
      <w:r>
        <w:rPr>
          <w:rStyle w:val="notetitle"/>
          <w:rFonts w:ascii="Verdana" w:hAnsi="Verdana"/>
          <w:b/>
          <w:bCs/>
          <w:color w:val="000000"/>
          <w:sz w:val="20"/>
          <w:szCs w:val="20"/>
        </w:rPr>
        <w:t>Note:</w:t>
      </w:r>
      <w:r>
        <w:rPr>
          <w:rStyle w:val="apple-converted-space"/>
          <w:rFonts w:ascii="Verdana" w:hAnsi="Verdana"/>
          <w:color w:val="000000"/>
          <w:sz w:val="20"/>
          <w:szCs w:val="20"/>
        </w:rPr>
        <w:t> </w:t>
      </w:r>
      <w:proofErr w:type="gramStart"/>
      <w:r>
        <w:rPr>
          <w:rFonts w:ascii="Verdana" w:hAnsi="Verdana"/>
          <w:color w:val="000000"/>
          <w:sz w:val="20"/>
          <w:szCs w:val="20"/>
        </w:rPr>
        <w:t>No</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server processes run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client host or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host that has been configured with no</w:t>
      </w:r>
      <w:proofErr w:type="gramEnd"/>
      <w:r>
        <w:rPr>
          <w:rFonts w:ascii="Verdana" w:hAnsi="Verdana"/>
          <w:color w:val="000000"/>
          <w:sz w:val="20"/>
          <w:szCs w:val="20"/>
        </w:rPr>
        <w:t xml:space="preserve"> support for local VOBs and views.</w:t>
      </w:r>
    </w:p>
    <w:p w:rsidR="00F46B70" w:rsidRDefault="00F46B70" w:rsidP="00F46B70">
      <w:pPr>
        <w:numPr>
          <w:ilvl w:val="0"/>
          <w:numId w:val="6"/>
        </w:numPr>
        <w:spacing w:before="240" w:after="240" w:line="312" w:lineRule="atLeast"/>
        <w:rPr>
          <w:rFonts w:ascii="Verdana" w:hAnsi="Verdana"/>
          <w:color w:val="000000"/>
          <w:sz w:val="20"/>
          <w:szCs w:val="20"/>
        </w:rPr>
      </w:pPr>
      <w:hyperlink r:id="rId5" w:history="1">
        <w:proofErr w:type="spellStart"/>
        <w:r>
          <w:rPr>
            <w:rStyle w:val="Hyperlink"/>
            <w:rFonts w:ascii="Verdana" w:hAnsi="Verdana"/>
            <w:b/>
            <w:bCs/>
            <w:color w:val="996699"/>
            <w:sz w:val="20"/>
            <w:szCs w:val="20"/>
          </w:rPr>
          <w:t>albd_server</w:t>
        </w:r>
        <w:proofErr w:type="spellEnd"/>
        <w:r>
          <w:rPr>
            <w:rStyle w:val="Hyperlink"/>
            <w:rFonts w:ascii="Verdana" w:hAnsi="Verdana"/>
            <w:b/>
            <w:bCs/>
            <w:color w:val="996699"/>
            <w:sz w:val="20"/>
            <w:szCs w:val="20"/>
          </w:rPr>
          <w:t xml:space="preserve"> process</w:t>
        </w:r>
      </w:hyperlink>
      <w:r>
        <w:rPr>
          <w:rFonts w:ascii="Verdana" w:hAnsi="Verdana"/>
          <w:color w:val="000000"/>
          <w:sz w:val="20"/>
          <w:szCs w:val="20"/>
        </w:rPr>
        <w:br/>
        <w:t>When a client program needs access to a service (a VOB or view server, for example)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server host, it uses a remote procedure call (RPC) to send a request to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process on that host.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starts the requested service if it is not already started, and provides the service's port number to the client. Thereafter, the client communicates directly with the service.</w:t>
      </w:r>
    </w:p>
    <w:p w:rsidR="00F46B70" w:rsidRDefault="00F46B70" w:rsidP="00F46B70">
      <w:pPr>
        <w:numPr>
          <w:ilvl w:val="0"/>
          <w:numId w:val="6"/>
        </w:numPr>
        <w:spacing w:before="240" w:after="240" w:line="312" w:lineRule="atLeast"/>
        <w:rPr>
          <w:rFonts w:ascii="Verdana" w:hAnsi="Verdana"/>
          <w:color w:val="000000"/>
          <w:sz w:val="20"/>
          <w:szCs w:val="20"/>
        </w:rPr>
      </w:pPr>
      <w:hyperlink r:id="rId6" w:history="1">
        <w:proofErr w:type="spellStart"/>
        <w:proofErr w:type="gramStart"/>
        <w:r>
          <w:rPr>
            <w:rStyle w:val="Hyperlink"/>
            <w:rFonts w:ascii="Verdana" w:hAnsi="Verdana"/>
            <w:b/>
            <w:bCs/>
            <w:color w:val="996699"/>
            <w:sz w:val="20"/>
            <w:szCs w:val="20"/>
          </w:rPr>
          <w:t>admin_server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The</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administration server (</w:t>
      </w:r>
      <w:proofErr w:type="spellStart"/>
      <w:r>
        <w:rPr>
          <w:rStyle w:val="keyword"/>
          <w:rFonts w:ascii="Courier New" w:hAnsi="Courier New" w:cs="Courier New"/>
          <w:b/>
          <w:bCs/>
          <w:color w:val="000000"/>
          <w:sz w:val="20"/>
          <w:szCs w:val="20"/>
        </w:rPr>
        <w:t>admin_server</w:t>
      </w:r>
      <w:proofErr w:type="spellEnd"/>
      <w:r>
        <w:rPr>
          <w:rFonts w:ascii="Verdana" w:hAnsi="Verdana"/>
          <w:color w:val="000000"/>
          <w:sz w:val="20"/>
          <w:szCs w:val="20"/>
        </w:rPr>
        <w:t>) is invoked as needed by the host’s</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process. This short-lived server performs miscellaneous administrative support functions.</w:t>
      </w:r>
    </w:p>
    <w:p w:rsidR="00F46B70" w:rsidRDefault="00F46B70" w:rsidP="00F46B70">
      <w:pPr>
        <w:numPr>
          <w:ilvl w:val="0"/>
          <w:numId w:val="6"/>
        </w:numPr>
        <w:spacing w:before="240" w:after="240" w:line="312" w:lineRule="atLeast"/>
        <w:rPr>
          <w:rFonts w:ascii="Verdana" w:hAnsi="Verdana"/>
          <w:color w:val="000000"/>
          <w:sz w:val="20"/>
          <w:szCs w:val="20"/>
        </w:rPr>
      </w:pPr>
      <w:hyperlink r:id="rId7" w:history="1">
        <w:proofErr w:type="spellStart"/>
        <w:proofErr w:type="gramStart"/>
        <w:r>
          <w:rPr>
            <w:rStyle w:val="Hyperlink"/>
            <w:rFonts w:ascii="Verdana" w:hAnsi="Verdana"/>
            <w:b/>
            <w:bCs/>
            <w:color w:val="996699"/>
            <w:sz w:val="20"/>
            <w:szCs w:val="20"/>
          </w:rPr>
          <w:t>credmap_server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The credentials mapping server,</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credmap_server</w:t>
      </w:r>
      <w:proofErr w:type="spellEnd"/>
      <w:r>
        <w:rPr>
          <w:rFonts w:ascii="Verdana" w:hAnsi="Verdana"/>
          <w:color w:val="000000"/>
          <w:sz w:val="20"/>
          <w:szCs w:val="20"/>
        </w:rPr>
        <w:t>, runs on any</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host that is configured to support local VOBs and views. This server handles credentials mapping in environments where users access a common set of VOBs and views from computers running different supported operating systems.</w:t>
      </w:r>
    </w:p>
    <w:p w:rsidR="00F46B70" w:rsidRDefault="00F46B70" w:rsidP="00F46B70">
      <w:pPr>
        <w:numPr>
          <w:ilvl w:val="0"/>
          <w:numId w:val="6"/>
        </w:numPr>
        <w:spacing w:before="240" w:after="240" w:line="312" w:lineRule="atLeast"/>
        <w:rPr>
          <w:rFonts w:ascii="Verdana" w:hAnsi="Verdana"/>
          <w:color w:val="000000"/>
          <w:sz w:val="20"/>
          <w:szCs w:val="20"/>
        </w:rPr>
      </w:pPr>
      <w:hyperlink r:id="rId8" w:history="1">
        <w:proofErr w:type="spellStart"/>
        <w:proofErr w:type="gramStart"/>
        <w:r>
          <w:rPr>
            <w:rStyle w:val="Hyperlink"/>
            <w:rFonts w:ascii="Verdana" w:hAnsi="Verdana"/>
            <w:b/>
            <w:bCs/>
            <w:color w:val="996699"/>
            <w:sz w:val="20"/>
            <w:szCs w:val="20"/>
          </w:rPr>
          <w:t>view_server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A</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view_server</w:t>
      </w:r>
      <w:proofErr w:type="spellEnd"/>
      <w:r>
        <w:rPr>
          <w:rStyle w:val="apple-converted-space"/>
          <w:rFonts w:ascii="Verdana" w:hAnsi="Verdana"/>
          <w:color w:val="000000"/>
          <w:sz w:val="20"/>
          <w:szCs w:val="20"/>
        </w:rPr>
        <w:t> </w:t>
      </w:r>
      <w:r>
        <w:rPr>
          <w:rFonts w:ascii="Verdana" w:hAnsi="Verdana"/>
          <w:color w:val="000000"/>
          <w:sz w:val="20"/>
          <w:szCs w:val="20"/>
        </w:rPr>
        <w:t>is a long-lived process that manages activity in a particular view.</w:t>
      </w:r>
    </w:p>
    <w:p w:rsidR="00F46B70" w:rsidRDefault="00F46B70" w:rsidP="00F46B70">
      <w:pPr>
        <w:numPr>
          <w:ilvl w:val="0"/>
          <w:numId w:val="6"/>
        </w:numPr>
        <w:spacing w:before="240" w:after="240" w:line="312" w:lineRule="atLeast"/>
        <w:rPr>
          <w:rFonts w:ascii="Verdana" w:hAnsi="Verdana"/>
          <w:color w:val="000000"/>
          <w:sz w:val="20"/>
          <w:szCs w:val="20"/>
        </w:rPr>
      </w:pPr>
      <w:hyperlink r:id="rId9" w:history="1">
        <w:proofErr w:type="spellStart"/>
        <w:proofErr w:type="gramStart"/>
        <w:r>
          <w:rPr>
            <w:rStyle w:val="Hyperlink"/>
            <w:rFonts w:ascii="Verdana" w:hAnsi="Verdana"/>
            <w:b/>
            <w:bCs/>
            <w:color w:val="996699"/>
            <w:sz w:val="20"/>
            <w:szCs w:val="20"/>
          </w:rPr>
          <w:t>vob_server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For each VOB, a long-lived</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vob_server</w:t>
      </w:r>
      <w:proofErr w:type="spellEnd"/>
      <w:r>
        <w:rPr>
          <w:rStyle w:val="apple-converted-space"/>
          <w:rFonts w:ascii="Verdana" w:hAnsi="Verdana"/>
          <w:color w:val="000000"/>
          <w:sz w:val="20"/>
          <w:szCs w:val="20"/>
        </w:rPr>
        <w:t> </w:t>
      </w:r>
      <w:r>
        <w:rPr>
          <w:rFonts w:ascii="Verdana" w:hAnsi="Verdana"/>
          <w:color w:val="000000"/>
          <w:sz w:val="20"/>
          <w:szCs w:val="20"/>
        </w:rPr>
        <w:t xml:space="preserve">process runs on the VOB host. </w:t>
      </w:r>
      <w:r>
        <w:rPr>
          <w:rFonts w:ascii="Verdana" w:hAnsi="Verdana"/>
          <w:color w:val="000000"/>
          <w:sz w:val="20"/>
          <w:szCs w:val="20"/>
        </w:rPr>
        <w:lastRenderedPageBreak/>
        <w:t>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vob_server</w:t>
      </w:r>
      <w:proofErr w:type="spellEnd"/>
      <w:r>
        <w:rPr>
          <w:rStyle w:val="apple-converted-space"/>
          <w:rFonts w:ascii="Verdana" w:hAnsi="Verdana"/>
          <w:color w:val="000000"/>
          <w:sz w:val="20"/>
          <w:szCs w:val="20"/>
        </w:rPr>
        <w:t> </w:t>
      </w:r>
      <w:r>
        <w:rPr>
          <w:rFonts w:ascii="Verdana" w:hAnsi="Verdana"/>
          <w:color w:val="000000"/>
          <w:sz w:val="20"/>
          <w:szCs w:val="20"/>
        </w:rPr>
        <w:t>manipulates data in the VOB storage pools in response to requests from client processes.</w:t>
      </w:r>
    </w:p>
    <w:p w:rsidR="00F46B70" w:rsidRDefault="00F46B70" w:rsidP="00F46B70">
      <w:pPr>
        <w:numPr>
          <w:ilvl w:val="0"/>
          <w:numId w:val="6"/>
        </w:numPr>
        <w:spacing w:before="240" w:after="240" w:line="312" w:lineRule="atLeast"/>
        <w:rPr>
          <w:rFonts w:ascii="Verdana" w:hAnsi="Verdana"/>
          <w:color w:val="000000"/>
          <w:sz w:val="20"/>
          <w:szCs w:val="20"/>
        </w:rPr>
      </w:pPr>
      <w:hyperlink r:id="rId10" w:history="1">
        <w:proofErr w:type="spellStart"/>
        <w:proofErr w:type="gramStart"/>
        <w:r>
          <w:rPr>
            <w:rStyle w:val="Hyperlink"/>
            <w:rFonts w:ascii="Verdana" w:hAnsi="Verdana"/>
            <w:b/>
            <w:bCs/>
            <w:color w:val="996699"/>
            <w:sz w:val="20"/>
            <w:szCs w:val="20"/>
          </w:rPr>
          <w:t>db_server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db_server</w:t>
      </w:r>
      <w:proofErr w:type="spellEnd"/>
      <w:r>
        <w:rPr>
          <w:rStyle w:val="apple-converted-space"/>
          <w:rFonts w:ascii="Verdana" w:hAnsi="Verdana"/>
          <w:color w:val="000000"/>
          <w:sz w:val="20"/>
          <w:szCs w:val="20"/>
        </w:rPr>
        <w:t> </w:t>
      </w:r>
      <w:r>
        <w:rPr>
          <w:rFonts w:ascii="Verdana" w:hAnsi="Verdana"/>
          <w:color w:val="000000"/>
          <w:sz w:val="20"/>
          <w:szCs w:val="20"/>
        </w:rPr>
        <w:t>processes manage VOB database transactions on a host in response to requests from client programs.</w:t>
      </w:r>
    </w:p>
    <w:p w:rsidR="00F46B70" w:rsidRDefault="00F46B70" w:rsidP="00F46B70">
      <w:pPr>
        <w:numPr>
          <w:ilvl w:val="0"/>
          <w:numId w:val="6"/>
        </w:numPr>
        <w:spacing w:before="240" w:after="240" w:line="312" w:lineRule="atLeast"/>
        <w:rPr>
          <w:rFonts w:ascii="Verdana" w:hAnsi="Verdana"/>
          <w:color w:val="000000"/>
          <w:sz w:val="20"/>
          <w:szCs w:val="20"/>
        </w:rPr>
      </w:pPr>
      <w:hyperlink r:id="rId11" w:history="1">
        <w:proofErr w:type="spellStart"/>
        <w:proofErr w:type="gramStart"/>
        <w:r>
          <w:rPr>
            <w:rStyle w:val="Hyperlink"/>
            <w:rFonts w:ascii="Verdana" w:hAnsi="Verdana"/>
            <w:b/>
            <w:bCs/>
            <w:color w:val="996699"/>
            <w:sz w:val="20"/>
            <w:szCs w:val="20"/>
          </w:rPr>
          <w:t>vobrpc_server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Each VOB server host runs one or more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vobrpc_server</w:t>
      </w:r>
      <w:proofErr w:type="spellEnd"/>
      <w:r>
        <w:rPr>
          <w:rStyle w:val="apple-converted-space"/>
          <w:rFonts w:ascii="Verdana" w:hAnsi="Verdana"/>
          <w:color w:val="000000"/>
          <w:sz w:val="20"/>
          <w:szCs w:val="20"/>
        </w:rPr>
        <w:t> </w:t>
      </w:r>
      <w:r>
        <w:rPr>
          <w:rFonts w:ascii="Verdana" w:hAnsi="Verdana"/>
          <w:color w:val="000000"/>
          <w:sz w:val="20"/>
          <w:szCs w:val="20"/>
        </w:rPr>
        <w:t>processes for each of its VOBs.</w:t>
      </w:r>
    </w:p>
    <w:p w:rsidR="00F46B70" w:rsidRDefault="00F46B70" w:rsidP="00F46B70">
      <w:pPr>
        <w:numPr>
          <w:ilvl w:val="0"/>
          <w:numId w:val="6"/>
        </w:numPr>
        <w:spacing w:before="240" w:after="240" w:line="312" w:lineRule="atLeast"/>
        <w:rPr>
          <w:rFonts w:ascii="Verdana" w:hAnsi="Verdana"/>
          <w:color w:val="000000"/>
          <w:sz w:val="20"/>
          <w:szCs w:val="20"/>
        </w:rPr>
      </w:pPr>
      <w:hyperlink r:id="rId12" w:history="1">
        <w:proofErr w:type="spellStart"/>
        <w:proofErr w:type="gramStart"/>
        <w:r>
          <w:rPr>
            <w:rStyle w:val="Hyperlink"/>
            <w:rFonts w:ascii="Verdana" w:hAnsi="Verdana"/>
            <w:b/>
            <w:bCs/>
            <w:color w:val="996699"/>
            <w:sz w:val="20"/>
            <w:szCs w:val="20"/>
          </w:rPr>
          <w:t>lockmgr</w:t>
        </w:r>
        <w:proofErr w:type="spellEnd"/>
        <w:proofErr w:type="gramEnd"/>
        <w:r>
          <w:rPr>
            <w:rStyle w:val="Hyperlink"/>
            <w:rFonts w:ascii="Verdana" w:hAnsi="Verdana"/>
            <w:b/>
            <w:bCs/>
            <w:color w:val="996699"/>
            <w:sz w:val="20"/>
            <w:szCs w:val="20"/>
          </w:rPr>
          <w:t xml:space="preserve"> process</w:t>
        </w:r>
      </w:hyperlink>
      <w:r>
        <w:rPr>
          <w:rFonts w:ascii="Verdana" w:hAnsi="Verdana"/>
          <w:color w:val="000000"/>
          <w:sz w:val="20"/>
          <w:szCs w:val="20"/>
        </w:rPr>
        <w:br/>
        <w:t>On Windows hosts that are VOB servers, a lock manager arbitrates transaction requests to all VOB databases on that host.</w:t>
      </w:r>
    </w:p>
    <w:p w:rsidR="00F46B70" w:rsidRDefault="00F46B70">
      <w:pPr>
        <w:rPr>
          <w:rFonts w:ascii="Verdana" w:eastAsia="Times New Roman" w:hAnsi="Verdana" w:cs="Times New Roman"/>
          <w:color w:val="F26721"/>
          <w:kern w:val="36"/>
          <w:sz w:val="43"/>
          <w:szCs w:val="43"/>
        </w:rPr>
      </w:pPr>
      <w:r>
        <w:rPr>
          <w:rFonts w:ascii="Verdana" w:hAnsi="Verdana"/>
          <w:b/>
          <w:bCs/>
          <w:color w:val="F26721"/>
          <w:sz w:val="43"/>
          <w:szCs w:val="43"/>
        </w:rPr>
        <w:br w:type="page"/>
      </w:r>
    </w:p>
    <w:p w:rsidR="002739AC" w:rsidRDefault="002739AC" w:rsidP="002739AC">
      <w:pPr>
        <w:pStyle w:val="Heading1"/>
        <w:spacing w:before="0" w:beforeAutospacing="0" w:after="120" w:afterAutospacing="0" w:line="336" w:lineRule="atLeast"/>
        <w:rPr>
          <w:rFonts w:ascii="Verdana" w:hAnsi="Verdana"/>
          <w:b w:val="0"/>
          <w:bCs w:val="0"/>
          <w:color w:val="F26721"/>
          <w:sz w:val="43"/>
          <w:szCs w:val="43"/>
        </w:rPr>
      </w:pPr>
      <w:proofErr w:type="spellStart"/>
      <w:proofErr w:type="gramStart"/>
      <w:r>
        <w:rPr>
          <w:rFonts w:ascii="Verdana" w:hAnsi="Verdana"/>
          <w:b w:val="0"/>
          <w:bCs w:val="0"/>
          <w:color w:val="F26721"/>
          <w:sz w:val="43"/>
          <w:szCs w:val="43"/>
        </w:rPr>
        <w:lastRenderedPageBreak/>
        <w:t>albd_server</w:t>
      </w:r>
      <w:proofErr w:type="spellEnd"/>
      <w:proofErr w:type="gramEnd"/>
      <w:r>
        <w:rPr>
          <w:rFonts w:ascii="Verdana" w:hAnsi="Verdana"/>
          <w:b w:val="0"/>
          <w:bCs w:val="0"/>
          <w:color w:val="F26721"/>
          <w:sz w:val="43"/>
          <w:szCs w:val="43"/>
        </w:rPr>
        <w:t xml:space="preserve"> process</w:t>
      </w:r>
    </w:p>
    <w:p w:rsidR="002739AC" w:rsidRDefault="002739AC" w:rsidP="002739AC">
      <w:pPr>
        <w:spacing w:line="312" w:lineRule="atLeast"/>
        <w:rPr>
          <w:rFonts w:ascii="Verdana" w:hAnsi="Verdana"/>
          <w:color w:val="000000"/>
          <w:sz w:val="20"/>
          <w:szCs w:val="20"/>
        </w:rPr>
      </w:pPr>
      <w:r>
        <w:rPr>
          <w:rFonts w:ascii="Verdana" w:hAnsi="Verdana"/>
          <w:color w:val="000000"/>
          <w:sz w:val="20"/>
          <w:szCs w:val="20"/>
        </w:rPr>
        <w:t>When a client program needs access to a service (a VOB or view server, for example)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server host, it uses a remote procedure call (RPC) to send a request to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process on that host.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starts the requested service if it is not already started, and provides the service's port number to the client. Thereafter, the client communicates directly with the service.</w:t>
      </w:r>
    </w:p>
    <w:p w:rsidR="002739AC" w:rsidRDefault="002739AC" w:rsidP="002739AC">
      <w:pPr>
        <w:spacing w:line="312"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handles a variety of tasks on hosts configured to support local VOBs and views:</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Starting and stopping other</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services as needed.</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Setting up network communications between</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clients and servers.</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Managing execution of tasks run by the</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scheduler.</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Responding to requests for registry information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registry server host.</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Responding to requests for licenses on a</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license server host.</w:t>
      </w:r>
    </w:p>
    <w:p w:rsidR="002739AC" w:rsidRDefault="002739AC" w:rsidP="002739AC">
      <w:pPr>
        <w:numPr>
          <w:ilvl w:val="0"/>
          <w:numId w:val="2"/>
        </w:numPr>
        <w:spacing w:after="0" w:line="312" w:lineRule="atLeast"/>
        <w:rPr>
          <w:rFonts w:ascii="Verdana" w:hAnsi="Verdana"/>
          <w:color w:val="000000"/>
          <w:sz w:val="20"/>
          <w:szCs w:val="20"/>
        </w:rPr>
      </w:pPr>
      <w:r>
        <w:rPr>
          <w:rFonts w:ascii="Verdana" w:hAnsi="Verdana"/>
          <w:color w:val="000000"/>
          <w:sz w:val="20"/>
          <w:szCs w:val="20"/>
        </w:rPr>
        <w:t>On hosts running Linux or the UNIX system, responding to load-balancing queries from a remote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clearmake</w:t>
      </w:r>
      <w:proofErr w:type="spellEnd"/>
      <w:r>
        <w:rPr>
          <w:rStyle w:val="apple-converted-space"/>
          <w:rFonts w:ascii="Verdana" w:hAnsi="Verdana"/>
          <w:color w:val="000000"/>
          <w:sz w:val="20"/>
          <w:szCs w:val="20"/>
        </w:rPr>
        <w:t> </w:t>
      </w:r>
      <w:r>
        <w:rPr>
          <w:rFonts w:ascii="Verdana" w:hAnsi="Verdana"/>
          <w:color w:val="000000"/>
          <w:sz w:val="20"/>
          <w:szCs w:val="20"/>
        </w:rPr>
        <w:t>process.</w:t>
      </w:r>
    </w:p>
    <w:p w:rsidR="002739AC" w:rsidRDefault="002739AC" w:rsidP="002739AC">
      <w:pPr>
        <w:spacing w:line="312" w:lineRule="atLeast"/>
        <w:rPr>
          <w:rFonts w:ascii="Verdana" w:hAnsi="Verdana"/>
          <w:color w:val="000000"/>
          <w:sz w:val="20"/>
          <w:szCs w:val="20"/>
        </w:rPr>
      </w:pPr>
      <w:r>
        <w:rPr>
          <w:rFonts w:ascii="Verdana" w:hAnsi="Verdana"/>
          <w:color w:val="000000"/>
          <w:sz w:val="20"/>
          <w:szCs w:val="20"/>
        </w:rPr>
        <w:t>When you start</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Fonts w:ascii="Verdana" w:hAnsi="Verdana"/>
          <w:color w:val="000000"/>
          <w:sz w:val="20"/>
          <w:szCs w:val="20"/>
        </w:rPr>
        <w:t>,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starts first and runs with one of the following user identities:</w:t>
      </w:r>
    </w:p>
    <w:p w:rsidR="002739AC" w:rsidRDefault="002739AC" w:rsidP="002739AC">
      <w:pPr>
        <w:numPr>
          <w:ilvl w:val="0"/>
          <w:numId w:val="3"/>
        </w:numPr>
        <w:spacing w:after="0" w:line="312" w:lineRule="atLeast"/>
        <w:rPr>
          <w:rFonts w:ascii="Verdana" w:hAnsi="Verdana"/>
          <w:color w:val="000000"/>
          <w:sz w:val="20"/>
          <w:szCs w:val="20"/>
        </w:rPr>
      </w:pPr>
      <w:r>
        <w:rPr>
          <w:rFonts w:ascii="Verdana" w:hAnsi="Verdana"/>
          <w:color w:val="000000"/>
          <w:sz w:val="20"/>
          <w:szCs w:val="20"/>
        </w:rPr>
        <w:t>As</w:t>
      </w:r>
      <w:r>
        <w:rPr>
          <w:rStyle w:val="apple-converted-space"/>
          <w:rFonts w:ascii="Verdana" w:hAnsi="Verdana"/>
          <w:color w:val="000000"/>
          <w:sz w:val="20"/>
          <w:szCs w:val="20"/>
        </w:rPr>
        <w:t> </w:t>
      </w:r>
      <w:r>
        <w:rPr>
          <w:rStyle w:val="Strong"/>
          <w:rFonts w:ascii="Verdana" w:hAnsi="Verdana"/>
          <w:color w:val="000000"/>
          <w:sz w:val="20"/>
          <w:szCs w:val="20"/>
        </w:rPr>
        <w:t>root</w:t>
      </w:r>
      <w:r>
        <w:rPr>
          <w:rStyle w:val="apple-converted-space"/>
          <w:rFonts w:ascii="Verdana" w:hAnsi="Verdana"/>
          <w:color w:val="000000"/>
          <w:sz w:val="20"/>
          <w:szCs w:val="20"/>
        </w:rPr>
        <w:t> </w:t>
      </w:r>
      <w:r>
        <w:rPr>
          <w:rFonts w:ascii="Verdana" w:hAnsi="Verdana"/>
          <w:color w:val="000000"/>
          <w:sz w:val="20"/>
          <w:szCs w:val="20"/>
        </w:rPr>
        <w:t>on Linux or on the UNIX system</w:t>
      </w:r>
    </w:p>
    <w:p w:rsidR="002739AC" w:rsidRDefault="002739AC" w:rsidP="002739AC">
      <w:pPr>
        <w:numPr>
          <w:ilvl w:val="0"/>
          <w:numId w:val="3"/>
        </w:numPr>
        <w:spacing w:after="0" w:line="312" w:lineRule="atLeast"/>
        <w:rPr>
          <w:rFonts w:ascii="Verdana" w:hAnsi="Verdana"/>
          <w:color w:val="000000"/>
          <w:sz w:val="20"/>
          <w:szCs w:val="20"/>
        </w:rPr>
      </w:pPr>
      <w:r>
        <w:rPr>
          <w:rFonts w:ascii="Verdana" w:hAnsi="Verdana"/>
          <w:color w:val="000000"/>
          <w:sz w:val="20"/>
          <w:szCs w:val="20"/>
        </w:rPr>
        <w:t>A specially created privileged user account on</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on Windows</w:t>
      </w:r>
    </w:p>
    <w:p w:rsidR="002739AC" w:rsidRDefault="002739AC" w:rsidP="002739AC">
      <w:pPr>
        <w:spacing w:line="312" w:lineRule="atLeast"/>
        <w:rPr>
          <w:rFonts w:ascii="Verdana" w:hAnsi="Verdana"/>
          <w:color w:val="000000"/>
          <w:sz w:val="20"/>
          <w:szCs w:val="20"/>
        </w:rPr>
      </w:pPr>
      <w:r>
        <w:rPr>
          <w:rFonts w:ascii="Verdana" w:hAnsi="Verdana"/>
          <w:color w:val="000000"/>
          <w:sz w:val="20"/>
          <w:szCs w:val="20"/>
        </w:rPr>
        <w:t>When you stop</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Fonts w:ascii="Verdana" w:hAnsi="Verdana"/>
          <w:color w:val="000000"/>
          <w:sz w:val="20"/>
          <w:szCs w:val="20"/>
        </w:rPr>
        <w:t>,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stops all</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services on the host and then exits.</w:t>
      </w:r>
    </w:p>
    <w:p w:rsidR="002739AC" w:rsidRDefault="002739AC" w:rsidP="002739AC">
      <w:pPr>
        <w:pStyle w:val="p"/>
        <w:spacing w:before="240" w:beforeAutospacing="0" w:line="312" w:lineRule="atLeast"/>
        <w:rPr>
          <w:rFonts w:ascii="Verdana" w:hAnsi="Verdana"/>
          <w:color w:val="000000"/>
          <w:sz w:val="20"/>
          <w:szCs w:val="20"/>
        </w:rPr>
      </w:pP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services started by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 xml:space="preserve">generally run with the identity of the resource (VOB or view) owner on Linux or the UNIX </w:t>
      </w:r>
      <w:proofErr w:type="gramStart"/>
      <w:r>
        <w:rPr>
          <w:rFonts w:ascii="Verdana" w:hAnsi="Verdana"/>
          <w:color w:val="000000"/>
          <w:sz w:val="20"/>
          <w:szCs w:val="20"/>
        </w:rPr>
        <w:t>system,</w:t>
      </w:r>
      <w:proofErr w:type="gramEnd"/>
      <w:r>
        <w:rPr>
          <w:rFonts w:ascii="Verdana" w:hAnsi="Verdana"/>
          <w:color w:val="000000"/>
          <w:sz w:val="20"/>
          <w:szCs w:val="20"/>
        </w:rPr>
        <w:t xml:space="preserve"> and with the identity of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on Windows.</w:t>
      </w:r>
    </w:p>
    <w:p w:rsidR="002739AC" w:rsidRDefault="002739AC" w:rsidP="002739AC">
      <w:pPr>
        <w:pStyle w:val="Heading2"/>
        <w:spacing w:before="240" w:line="336" w:lineRule="atLeast"/>
        <w:rPr>
          <w:rFonts w:ascii="Verdana" w:hAnsi="Verdana"/>
          <w:color w:val="000000"/>
          <w:sz w:val="20"/>
          <w:szCs w:val="20"/>
        </w:rPr>
      </w:pPr>
      <w:r>
        <w:rPr>
          <w:rFonts w:ascii="Verdana" w:hAnsi="Verdana"/>
          <w:color w:val="000000"/>
          <w:sz w:val="20"/>
          <w:szCs w:val="20"/>
        </w:rPr>
        <w:t>Port assignment</w:t>
      </w:r>
    </w:p>
    <w:p w:rsidR="002739AC" w:rsidRDefault="002739AC" w:rsidP="002739AC">
      <w:pPr>
        <w:spacing w:line="312"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process listens for RPCs on a well-known port (port 371) that has been reserved for it by the Internet Assigned Numbers Authority.</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installation verifies that no other service uses this port for UDP or TCP communications. If a conflict is detected, you must assign another port to the conflicting service. If you cannot reconfigure or remove the conflicting service, you must configure the</w:t>
      </w:r>
      <w:r w:rsidR="00FA2A4B">
        <w:rPr>
          <w:rFonts w:ascii="Verdana" w:hAnsi="Verdana"/>
          <w:color w:val="000000"/>
          <w:sz w:val="20"/>
          <w:szCs w:val="20"/>
        </w:rPr>
        <w:t xml:space="preserve">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to use a different UDP port.</w:t>
      </w:r>
    </w:p>
    <w:p w:rsidR="002739AC" w:rsidRDefault="002739AC" w:rsidP="002739AC">
      <w:pPr>
        <w:numPr>
          <w:ilvl w:val="0"/>
          <w:numId w:val="4"/>
        </w:numPr>
        <w:spacing w:after="0" w:line="312" w:lineRule="atLeast"/>
        <w:rPr>
          <w:rFonts w:ascii="Verdana" w:hAnsi="Verdana"/>
          <w:color w:val="000000"/>
          <w:sz w:val="20"/>
          <w:szCs w:val="20"/>
        </w:rPr>
      </w:pPr>
      <w:r>
        <w:rPr>
          <w:rFonts w:ascii="Verdana" w:hAnsi="Verdana"/>
          <w:color w:val="000000"/>
          <w:sz w:val="20"/>
          <w:szCs w:val="20"/>
        </w:rPr>
        <w:t>On Linux or the UNIX system, edit the local host's services database or the NIS services map.</w:t>
      </w:r>
    </w:p>
    <w:p w:rsidR="002739AC" w:rsidRDefault="002739AC" w:rsidP="002739AC">
      <w:pPr>
        <w:numPr>
          <w:ilvl w:val="0"/>
          <w:numId w:val="4"/>
        </w:numPr>
        <w:spacing w:after="0" w:line="312" w:lineRule="atLeast"/>
        <w:rPr>
          <w:rFonts w:ascii="Verdana" w:hAnsi="Verdana"/>
          <w:color w:val="000000"/>
          <w:sz w:val="20"/>
          <w:szCs w:val="20"/>
        </w:rPr>
      </w:pPr>
      <w:r>
        <w:rPr>
          <w:rFonts w:ascii="Verdana" w:hAnsi="Verdana"/>
          <w:color w:val="000000"/>
          <w:sz w:val="20"/>
          <w:szCs w:val="20"/>
        </w:rPr>
        <w:lastRenderedPageBreak/>
        <w:t>On Windows, create the appropriate entry in the file</w:t>
      </w:r>
      <w:r>
        <w:rPr>
          <w:rStyle w:val="apple-converted-space"/>
          <w:rFonts w:ascii="Verdana" w:hAnsi="Verdana"/>
          <w:color w:val="000000"/>
          <w:sz w:val="20"/>
          <w:szCs w:val="20"/>
        </w:rPr>
        <w:t> </w:t>
      </w:r>
      <w:r>
        <w:rPr>
          <w:rStyle w:val="ph"/>
          <w:rFonts w:ascii="Courier New" w:hAnsi="Courier New" w:cs="Courier New"/>
          <w:color w:val="000000"/>
          <w:sz w:val="20"/>
          <w:szCs w:val="20"/>
        </w:rPr>
        <w:t>%</w:t>
      </w:r>
      <w:proofErr w:type="spellStart"/>
      <w:r>
        <w:rPr>
          <w:rStyle w:val="ph"/>
          <w:rFonts w:ascii="Courier New" w:hAnsi="Courier New" w:cs="Courier New"/>
          <w:color w:val="000000"/>
          <w:sz w:val="20"/>
          <w:szCs w:val="20"/>
        </w:rPr>
        <w:t>SystemRoot</w:t>
      </w:r>
      <w:proofErr w:type="spellEnd"/>
      <w:r>
        <w:rPr>
          <w:rStyle w:val="ph"/>
          <w:rFonts w:ascii="Courier New" w:hAnsi="Courier New" w:cs="Courier New"/>
          <w:color w:val="000000"/>
          <w:sz w:val="20"/>
          <w:szCs w:val="20"/>
        </w:rPr>
        <w:t>%\System32\drivers\etc\services</w:t>
      </w:r>
      <w:r>
        <w:rPr>
          <w:rFonts w:ascii="Verdana" w:hAnsi="Verdana"/>
          <w:color w:val="000000"/>
          <w:sz w:val="20"/>
          <w:szCs w:val="20"/>
        </w:rPr>
        <w:t>. (If there is no entry for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in this file, it uses port 371.)</w:t>
      </w:r>
    </w:p>
    <w:p w:rsidR="002739AC" w:rsidRDefault="002739AC" w:rsidP="002739AC">
      <w:pPr>
        <w:shd w:val="clear" w:color="auto" w:fill="FFFFE1"/>
        <w:spacing w:line="312" w:lineRule="atLeast"/>
        <w:rPr>
          <w:rFonts w:ascii="Verdana" w:hAnsi="Verdana"/>
          <w:color w:val="000000"/>
          <w:sz w:val="20"/>
          <w:szCs w:val="20"/>
        </w:rPr>
      </w:pPr>
      <w:r>
        <w:rPr>
          <w:rStyle w:val="notetitle"/>
          <w:rFonts w:ascii="Verdana" w:hAnsi="Verdana"/>
          <w:b/>
          <w:bCs/>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All</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Courier New" w:hAnsi="Courier New" w:cs="Courier New"/>
          <w:b/>
          <w:bCs/>
          <w:color w:val="000000"/>
          <w:sz w:val="20"/>
          <w:szCs w:val="20"/>
        </w:rPr>
        <w:t> </w:t>
      </w:r>
      <w:r>
        <w:rPr>
          <w:rFonts w:ascii="Verdana" w:hAnsi="Verdana"/>
          <w:color w:val="000000"/>
          <w:sz w:val="20"/>
          <w:szCs w:val="20"/>
        </w:rPr>
        <w:t>processes in a community must use the same port number. If you change 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port assignment on any</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host, you must change it on every</w:t>
      </w:r>
      <w:r>
        <w:rPr>
          <w:rStyle w:val="apple-converted-space"/>
          <w:rFonts w:ascii="Verdana" w:hAnsi="Verdana"/>
          <w:color w:val="000000"/>
          <w:sz w:val="20"/>
          <w:szCs w:val="20"/>
        </w:rPr>
        <w:t> </w:t>
      </w:r>
      <w:r>
        <w:rPr>
          <w:rStyle w:val="keyword"/>
          <w:rFonts w:ascii="Verdana" w:hAnsi="Verdana"/>
          <w:color w:val="000000"/>
          <w:sz w:val="20"/>
          <w:szCs w:val="20"/>
        </w:rPr>
        <w:t>Rational ClearCase</w:t>
      </w:r>
      <w:r>
        <w:rPr>
          <w:rStyle w:val="apple-converted-space"/>
          <w:rFonts w:ascii="Verdana" w:hAnsi="Verdana"/>
          <w:color w:val="000000"/>
          <w:sz w:val="20"/>
          <w:szCs w:val="20"/>
        </w:rPr>
        <w:t> </w:t>
      </w:r>
      <w:r>
        <w:rPr>
          <w:rFonts w:ascii="Verdana" w:hAnsi="Verdana"/>
          <w:color w:val="000000"/>
          <w:sz w:val="20"/>
          <w:szCs w:val="20"/>
        </w:rPr>
        <w:t>host.</w:t>
      </w:r>
    </w:p>
    <w:p w:rsidR="002739AC" w:rsidRDefault="002739AC" w:rsidP="002739AC">
      <w:pPr>
        <w:pStyle w:val="p"/>
        <w:spacing w:before="240" w:beforeAutospacing="0" w:line="312"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Style w:val="keyword"/>
          <w:rFonts w:ascii="Courier New" w:hAnsi="Courier New" w:cs="Courier New"/>
          <w:b/>
          <w:bCs/>
          <w:color w:val="000000"/>
          <w:sz w:val="20"/>
          <w:szCs w:val="20"/>
        </w:rPr>
        <w:t>albd_server</w:t>
      </w:r>
      <w:proofErr w:type="spellEnd"/>
      <w:r>
        <w:rPr>
          <w:rStyle w:val="apple-converted-space"/>
          <w:rFonts w:ascii="Verdana" w:hAnsi="Verdana"/>
          <w:color w:val="000000"/>
          <w:sz w:val="20"/>
          <w:szCs w:val="20"/>
        </w:rPr>
        <w:t> </w:t>
      </w:r>
      <w:r>
        <w:rPr>
          <w:rFonts w:ascii="Verdana" w:hAnsi="Verdana"/>
          <w:color w:val="000000"/>
          <w:sz w:val="20"/>
          <w:szCs w:val="20"/>
        </w:rPr>
        <w:t>reads configuration file</w:t>
      </w:r>
      <w:r>
        <w:rPr>
          <w:rStyle w:val="apple-converted-space"/>
          <w:rFonts w:ascii="Verdana" w:hAnsi="Verdana"/>
          <w:color w:val="000000"/>
          <w:sz w:val="20"/>
          <w:szCs w:val="20"/>
        </w:rPr>
        <w:t> </w:t>
      </w:r>
      <w:proofErr w:type="spellStart"/>
      <w:r>
        <w:rPr>
          <w:rStyle w:val="ph"/>
          <w:rFonts w:ascii="Courier New" w:hAnsi="Courier New" w:cs="Courier New"/>
          <w:color w:val="000000"/>
          <w:sz w:val="20"/>
          <w:szCs w:val="20"/>
        </w:rPr>
        <w:t>albd.conf</w:t>
      </w:r>
      <w:proofErr w:type="spellEnd"/>
      <w:r>
        <w:rPr>
          <w:rStyle w:val="apple-converted-space"/>
          <w:rFonts w:ascii="Verdana" w:hAnsi="Verdana"/>
          <w:color w:val="000000"/>
          <w:sz w:val="20"/>
          <w:szCs w:val="20"/>
        </w:rPr>
        <w:t> </w:t>
      </w:r>
      <w:r>
        <w:rPr>
          <w:rFonts w:ascii="Verdana" w:hAnsi="Verdana"/>
          <w:color w:val="000000"/>
          <w:sz w:val="20"/>
          <w:szCs w:val="20"/>
        </w:rPr>
        <w:t>during startup to determine which services to provide. Do not modify this file.</w:t>
      </w:r>
    </w:p>
    <w:p w:rsidR="002739AC" w:rsidRPr="002739AC" w:rsidRDefault="002739AC" w:rsidP="002739AC">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2739AC">
        <w:rPr>
          <w:rFonts w:ascii="Verdana" w:eastAsia="Times New Roman" w:hAnsi="Verdana" w:cs="Times New Roman"/>
          <w:color w:val="F26721"/>
          <w:kern w:val="36"/>
          <w:sz w:val="43"/>
          <w:szCs w:val="43"/>
        </w:rPr>
        <w:t>admin_server</w:t>
      </w:r>
      <w:proofErr w:type="spellEnd"/>
      <w:proofErr w:type="gramEnd"/>
      <w:r w:rsidRPr="002739AC">
        <w:rPr>
          <w:rFonts w:ascii="Verdana" w:eastAsia="Times New Roman" w:hAnsi="Verdana" w:cs="Times New Roman"/>
          <w:color w:val="F26721"/>
          <w:kern w:val="36"/>
          <w:sz w:val="43"/>
          <w:szCs w:val="43"/>
        </w:rPr>
        <w:t xml:space="preserve"> process</w:t>
      </w:r>
    </w:p>
    <w:p w:rsidR="002739AC" w:rsidRPr="002739AC" w:rsidRDefault="002739AC" w:rsidP="002739AC">
      <w:p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The</w:t>
      </w:r>
      <w:r w:rsidRPr="002739AC">
        <w:rPr>
          <w:rFonts w:ascii="Verdana" w:eastAsia="Times New Roman" w:hAnsi="Verdana" w:cs="Times New Roman"/>
          <w:color w:val="000000"/>
          <w:sz w:val="20"/>
        </w:rPr>
        <w:t> Rational® ClearCase® </w:t>
      </w:r>
      <w:r w:rsidRPr="002739AC">
        <w:rPr>
          <w:rFonts w:ascii="Verdana" w:eastAsia="Times New Roman" w:hAnsi="Verdana" w:cs="Times New Roman"/>
          <w:color w:val="000000"/>
          <w:sz w:val="20"/>
          <w:szCs w:val="20"/>
        </w:rPr>
        <w:t>administration server (</w:t>
      </w:r>
      <w:proofErr w:type="spellStart"/>
      <w:r w:rsidRPr="002739AC">
        <w:rPr>
          <w:rFonts w:ascii="Courier New" w:eastAsia="Times New Roman" w:hAnsi="Courier New" w:cs="Courier New"/>
          <w:b/>
          <w:bCs/>
          <w:color w:val="000000"/>
          <w:sz w:val="20"/>
        </w:rPr>
        <w:t>admin_server</w:t>
      </w:r>
      <w:proofErr w:type="spellEnd"/>
      <w:r w:rsidRPr="002739AC">
        <w:rPr>
          <w:rFonts w:ascii="Verdana" w:eastAsia="Times New Roman" w:hAnsi="Verdana" w:cs="Times New Roman"/>
          <w:color w:val="000000"/>
          <w:sz w:val="20"/>
          <w:szCs w:val="20"/>
        </w:rPr>
        <w:t>) is invoked as needed by the host’s</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albd_server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 xml:space="preserve">process. This </w:t>
      </w:r>
      <w:r w:rsidRPr="002739AC">
        <w:rPr>
          <w:rFonts w:ascii="Verdana" w:eastAsia="Times New Roman" w:hAnsi="Verdana" w:cs="Times New Roman"/>
          <w:b/>
          <w:color w:val="000000"/>
          <w:sz w:val="20"/>
          <w:szCs w:val="20"/>
        </w:rPr>
        <w:t>short-lived</w:t>
      </w:r>
      <w:r w:rsidRPr="002739AC">
        <w:rPr>
          <w:rFonts w:ascii="Verdana" w:eastAsia="Times New Roman" w:hAnsi="Verdana" w:cs="Times New Roman"/>
          <w:color w:val="000000"/>
          <w:sz w:val="20"/>
          <w:szCs w:val="20"/>
        </w:rPr>
        <w:t xml:space="preserve"> server performs miscellaneous administrative support functions.</w:t>
      </w:r>
    </w:p>
    <w:p w:rsidR="002739AC" w:rsidRPr="002739AC" w:rsidRDefault="002739AC" w:rsidP="002739AC">
      <w:p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admin_server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handles the following tasks:</w:t>
      </w:r>
    </w:p>
    <w:p w:rsidR="002739AC" w:rsidRPr="002739AC" w:rsidRDefault="002739AC" w:rsidP="002739AC">
      <w:pPr>
        <w:numPr>
          <w:ilvl w:val="0"/>
          <w:numId w:val="5"/>
        </w:num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Retrieving the server log files displayed by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getlog</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command and the</w:t>
      </w:r>
      <w:r w:rsidRPr="002739AC">
        <w:rPr>
          <w:rFonts w:ascii="Verdana" w:eastAsia="Times New Roman" w:hAnsi="Verdana" w:cs="Times New Roman"/>
          <w:color w:val="000000"/>
          <w:sz w:val="20"/>
        </w:rPr>
        <w:t> Rational ClearCase </w:t>
      </w:r>
      <w:r w:rsidRPr="002739AC">
        <w:rPr>
          <w:rFonts w:ascii="Verdana" w:eastAsia="Times New Roman" w:hAnsi="Verdana" w:cs="Times New Roman"/>
          <w:color w:val="000000"/>
          <w:sz w:val="20"/>
          <w:szCs w:val="20"/>
        </w:rPr>
        <w:t>Administration Console.</w:t>
      </w:r>
    </w:p>
    <w:p w:rsidR="002739AC" w:rsidRPr="002739AC" w:rsidRDefault="002739AC" w:rsidP="002739AC">
      <w:pPr>
        <w:numPr>
          <w:ilvl w:val="0"/>
          <w:numId w:val="5"/>
        </w:num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Retrieving and changing the</w:t>
      </w:r>
      <w:r w:rsidRPr="002739AC">
        <w:rPr>
          <w:rFonts w:ascii="Verdana" w:eastAsia="Times New Roman" w:hAnsi="Verdana" w:cs="Times New Roman"/>
          <w:color w:val="000000"/>
          <w:sz w:val="20"/>
        </w:rPr>
        <w:t> Rational ClearCase </w:t>
      </w:r>
      <w:r w:rsidRPr="002739AC">
        <w:rPr>
          <w:rFonts w:ascii="Verdana" w:eastAsia="Times New Roman" w:hAnsi="Verdana" w:cs="Times New Roman"/>
          <w:color w:val="000000"/>
          <w:sz w:val="20"/>
          <w:szCs w:val="20"/>
        </w:rPr>
        <w:t>properties on the local host when requested by the</w:t>
      </w:r>
      <w:r w:rsidRPr="002739AC">
        <w:rPr>
          <w:rFonts w:ascii="Verdana" w:eastAsia="Times New Roman" w:hAnsi="Verdana" w:cs="Times New Roman"/>
          <w:color w:val="000000"/>
          <w:sz w:val="20"/>
        </w:rPr>
        <w:t xml:space="preserve"> Rational </w:t>
      </w:r>
      <w:proofErr w:type="spellStart"/>
      <w:r w:rsidRPr="002739AC">
        <w:rPr>
          <w:rFonts w:ascii="Verdana" w:eastAsia="Times New Roman" w:hAnsi="Verdana" w:cs="Times New Roman"/>
          <w:color w:val="000000"/>
          <w:sz w:val="20"/>
        </w:rPr>
        <w:t>ClearCase</w:t>
      </w:r>
      <w:r w:rsidRPr="002739AC">
        <w:rPr>
          <w:rFonts w:ascii="Verdana" w:eastAsia="Times New Roman" w:hAnsi="Verdana" w:cs="Times New Roman"/>
          <w:color w:val="000000"/>
          <w:sz w:val="20"/>
          <w:szCs w:val="20"/>
        </w:rPr>
        <w:t>Administration</w:t>
      </w:r>
      <w:proofErr w:type="spellEnd"/>
      <w:r w:rsidRPr="002739AC">
        <w:rPr>
          <w:rFonts w:ascii="Verdana" w:eastAsia="Times New Roman" w:hAnsi="Verdana" w:cs="Times New Roman"/>
          <w:color w:val="000000"/>
          <w:sz w:val="20"/>
          <w:szCs w:val="20"/>
        </w:rPr>
        <w:t xml:space="preserve"> Console.</w:t>
      </w:r>
    </w:p>
    <w:p w:rsidR="002739AC" w:rsidRPr="002739AC" w:rsidRDefault="002739AC" w:rsidP="002739AC">
      <w:pPr>
        <w:numPr>
          <w:ilvl w:val="0"/>
          <w:numId w:val="5"/>
        </w:numPr>
        <w:spacing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Moving registry files and reconfiguring clients if the host is a backup registry server.</w:t>
      </w:r>
    </w:p>
    <w:p w:rsidR="003D1825" w:rsidRPr="003D1825" w:rsidRDefault="003D1825" w:rsidP="003D1825">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3D1825">
        <w:rPr>
          <w:rFonts w:ascii="Verdana" w:eastAsia="Times New Roman" w:hAnsi="Verdana" w:cs="Times New Roman"/>
          <w:color w:val="F26721"/>
          <w:kern w:val="36"/>
          <w:sz w:val="43"/>
          <w:szCs w:val="43"/>
        </w:rPr>
        <w:t>credmap_server</w:t>
      </w:r>
      <w:proofErr w:type="spellEnd"/>
      <w:proofErr w:type="gramEnd"/>
      <w:r w:rsidRPr="003D1825">
        <w:rPr>
          <w:rFonts w:ascii="Verdana" w:eastAsia="Times New Roman" w:hAnsi="Verdana" w:cs="Times New Roman"/>
          <w:color w:val="F26721"/>
          <w:kern w:val="36"/>
          <w:sz w:val="43"/>
          <w:szCs w:val="43"/>
        </w:rPr>
        <w:t xml:space="preserve"> process</w:t>
      </w:r>
    </w:p>
    <w:p w:rsidR="003D1825" w:rsidRPr="003D1825" w:rsidRDefault="003D1825" w:rsidP="003D1825">
      <w:p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The credentials mapping server,</w:t>
      </w:r>
      <w:r w:rsidRPr="002739AC">
        <w:rPr>
          <w:rFonts w:ascii="Verdana" w:eastAsia="Times New Roman" w:hAnsi="Verdana" w:cs="Times New Roman"/>
          <w:color w:val="000000"/>
          <w:sz w:val="20"/>
          <w:szCs w:val="20"/>
        </w:rPr>
        <w:t> </w:t>
      </w:r>
      <w:proofErr w:type="spellStart"/>
      <w:r w:rsidRPr="002739AC">
        <w:rPr>
          <w:rFonts w:ascii="Verdana" w:eastAsia="Times New Roman" w:hAnsi="Verdana" w:cs="Times New Roman"/>
          <w:color w:val="000000"/>
          <w:sz w:val="20"/>
          <w:szCs w:val="20"/>
        </w:rPr>
        <w:t>credmap_server</w:t>
      </w:r>
      <w:proofErr w:type="spellEnd"/>
      <w:r w:rsidRPr="003D1825">
        <w:rPr>
          <w:rFonts w:ascii="Verdana" w:eastAsia="Times New Roman" w:hAnsi="Verdana" w:cs="Times New Roman"/>
          <w:color w:val="000000"/>
          <w:sz w:val="20"/>
          <w:szCs w:val="20"/>
        </w:rPr>
        <w:t>, runs on any</w:t>
      </w:r>
      <w:r w:rsidRPr="002739AC">
        <w:rPr>
          <w:rFonts w:ascii="Verdana" w:eastAsia="Times New Roman" w:hAnsi="Verdana" w:cs="Times New Roman"/>
          <w:color w:val="000000"/>
          <w:sz w:val="20"/>
          <w:szCs w:val="20"/>
        </w:rPr>
        <w:t> Rational® ClearCase® </w:t>
      </w:r>
      <w:r w:rsidRPr="003D1825">
        <w:rPr>
          <w:rFonts w:ascii="Verdana" w:eastAsia="Times New Roman" w:hAnsi="Verdana" w:cs="Times New Roman"/>
          <w:color w:val="000000"/>
          <w:sz w:val="20"/>
          <w:szCs w:val="20"/>
        </w:rPr>
        <w:t>host that is configured to support local VOBs and views. This server handles credentials mapping in environments where users access a common set of VOBs and views from computers running different supported operating systems.</w:t>
      </w:r>
    </w:p>
    <w:p w:rsidR="003D1825" w:rsidRPr="003D1825" w:rsidRDefault="003D1825" w:rsidP="003D1825">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3D1825">
        <w:rPr>
          <w:rFonts w:ascii="Verdana" w:eastAsia="Times New Roman" w:hAnsi="Verdana" w:cs="Times New Roman"/>
          <w:color w:val="F26721"/>
          <w:kern w:val="36"/>
          <w:sz w:val="43"/>
          <w:szCs w:val="43"/>
        </w:rPr>
        <w:t>view_server</w:t>
      </w:r>
      <w:proofErr w:type="spellEnd"/>
      <w:proofErr w:type="gramEnd"/>
      <w:r w:rsidRPr="003D1825">
        <w:rPr>
          <w:rFonts w:ascii="Verdana" w:eastAsia="Times New Roman" w:hAnsi="Verdana" w:cs="Times New Roman"/>
          <w:color w:val="F26721"/>
          <w:kern w:val="36"/>
          <w:sz w:val="43"/>
          <w:szCs w:val="43"/>
        </w:rPr>
        <w:t xml:space="preserve"> process</w:t>
      </w:r>
    </w:p>
    <w:p w:rsidR="003D1825" w:rsidRPr="003D1825" w:rsidRDefault="003D1825" w:rsidP="003D1825">
      <w:p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view_server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 xml:space="preserve">is a </w:t>
      </w:r>
      <w:r w:rsidRPr="003D1825">
        <w:rPr>
          <w:rFonts w:ascii="Verdana" w:eastAsia="Times New Roman" w:hAnsi="Verdana" w:cs="Times New Roman"/>
          <w:b/>
          <w:color w:val="000000"/>
          <w:sz w:val="20"/>
          <w:szCs w:val="20"/>
        </w:rPr>
        <w:t>long-lived process</w:t>
      </w:r>
      <w:r w:rsidRPr="003D1825">
        <w:rPr>
          <w:rFonts w:ascii="Verdana" w:eastAsia="Times New Roman" w:hAnsi="Verdana" w:cs="Times New Roman"/>
          <w:color w:val="000000"/>
          <w:sz w:val="20"/>
          <w:szCs w:val="20"/>
        </w:rPr>
        <w:t xml:space="preserve"> that manages activity in a particular view.</w:t>
      </w:r>
    </w:p>
    <w:p w:rsidR="003D1825" w:rsidRPr="003D1825" w:rsidRDefault="003D1825" w:rsidP="003D1825">
      <w:pPr>
        <w:spacing w:after="100" w:afterAutospacing="1"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view_server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is started by the host’s</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albd_server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process whenever a client requests access to a view. 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view_server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remains active until it is terminated by 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cleartool</w:t>
      </w:r>
      <w:proofErr w:type="spellEnd"/>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endview</w:t>
      </w:r>
      <w:proofErr w:type="spellEnd"/>
      <w:r w:rsidRPr="003D1825">
        <w:rPr>
          <w:rFonts w:ascii="Verdana" w:eastAsia="Times New Roman" w:hAnsi="Verdana" w:cs="Times New Roman"/>
          <w:color w:val="000000"/>
          <w:sz w:val="20"/>
        </w:rPr>
        <w:t> </w:t>
      </w:r>
      <w:r w:rsidRPr="003D1825">
        <w:rPr>
          <w:rFonts w:ascii="Courier New" w:eastAsia="Times New Roman" w:hAnsi="Courier New" w:cs="Courier New"/>
          <w:b/>
          <w:bCs/>
          <w:color w:val="000000"/>
          <w:sz w:val="20"/>
        </w:rPr>
        <w:t>–server</w:t>
      </w:r>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command, a system shutdown, or an operating system command that terminates 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view_server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process.</w:t>
      </w:r>
    </w:p>
    <w:p w:rsidR="003D1825" w:rsidRPr="003D1825" w:rsidRDefault="003D1825" w:rsidP="003D1825">
      <w:pPr>
        <w:spacing w:before="240" w:after="100" w:afterAutospacing="1"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When it begins execution, 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view_server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reads configuration information from the</w:t>
      </w:r>
      <w:r w:rsidRPr="003D1825">
        <w:rPr>
          <w:rFonts w:ascii="Verdana" w:eastAsia="Times New Roman" w:hAnsi="Verdana" w:cs="Times New Roman"/>
          <w:color w:val="000000"/>
          <w:sz w:val="20"/>
        </w:rPr>
        <w:t> </w:t>
      </w:r>
      <w:r w:rsidRPr="003D1825">
        <w:rPr>
          <w:rFonts w:ascii="Courier New" w:eastAsia="Times New Roman" w:hAnsi="Courier New" w:cs="Courier New"/>
          <w:color w:val="000000"/>
          <w:sz w:val="20"/>
        </w:rPr>
        <w:t>.view</w:t>
      </w:r>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file in the view-storage directory. Values in this file are established by</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mkview</w:t>
      </w:r>
      <w:proofErr w:type="spellEnd"/>
      <w:r w:rsidRPr="003D1825">
        <w:rPr>
          <w:rFonts w:ascii="Verdana" w:eastAsia="Times New Roman" w:hAnsi="Verdana" w:cs="Times New Roman"/>
          <w:color w:val="000000"/>
          <w:sz w:val="20"/>
          <w:szCs w:val="20"/>
        </w:rPr>
        <w:t>,</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chview</w:t>
      </w:r>
      <w:proofErr w:type="spellEnd"/>
      <w:r w:rsidRPr="003D1825">
        <w:rPr>
          <w:rFonts w:ascii="Verdana" w:eastAsia="Times New Roman" w:hAnsi="Verdana" w:cs="Times New Roman"/>
          <w:color w:val="000000"/>
          <w:sz w:val="20"/>
          <w:szCs w:val="20"/>
        </w:rPr>
        <w:t>, and similar commands. Do not modify this file with a text editor.</w:t>
      </w:r>
    </w:p>
    <w:p w:rsidR="003D1825" w:rsidRPr="003D1825" w:rsidRDefault="003D1825" w:rsidP="003D1825">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3D1825">
        <w:rPr>
          <w:rFonts w:ascii="Verdana" w:eastAsia="Times New Roman" w:hAnsi="Verdana" w:cs="Times New Roman"/>
          <w:color w:val="F26721"/>
          <w:kern w:val="36"/>
          <w:sz w:val="43"/>
          <w:szCs w:val="43"/>
        </w:rPr>
        <w:t>vob_server</w:t>
      </w:r>
      <w:proofErr w:type="spellEnd"/>
      <w:proofErr w:type="gramEnd"/>
      <w:r w:rsidRPr="003D1825">
        <w:rPr>
          <w:rFonts w:ascii="Verdana" w:eastAsia="Times New Roman" w:hAnsi="Verdana" w:cs="Times New Roman"/>
          <w:color w:val="F26721"/>
          <w:kern w:val="36"/>
          <w:sz w:val="43"/>
          <w:szCs w:val="43"/>
        </w:rPr>
        <w:t xml:space="preserve"> process</w:t>
      </w:r>
    </w:p>
    <w:p w:rsidR="003D1825" w:rsidRPr="003D1825" w:rsidRDefault="003D1825" w:rsidP="003D1825">
      <w:p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lastRenderedPageBreak/>
        <w:t xml:space="preserve">For each VOB, a </w:t>
      </w:r>
      <w:r w:rsidRPr="003D1825">
        <w:rPr>
          <w:rFonts w:ascii="Verdana" w:eastAsia="Times New Roman" w:hAnsi="Verdana" w:cs="Times New Roman"/>
          <w:b/>
          <w:color w:val="000000"/>
          <w:sz w:val="20"/>
          <w:szCs w:val="20"/>
        </w:rPr>
        <w:t>long-lived</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process runs on the VOB host. 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manipulates data in the VOB storage pools in response to requests from client processes.</w:t>
      </w:r>
    </w:p>
    <w:p w:rsidR="003D1825" w:rsidRPr="003D1825" w:rsidRDefault="003D1825" w:rsidP="003D1825">
      <w:pPr>
        <w:spacing w:after="100" w:afterAutospacing="1"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is the only process that creates or deletes VOB data containers; only the VOB owner or a privileged user can modify VOB data containers and storage pools. For more information, see</w:t>
      </w:r>
      <w:r w:rsidRPr="003D1825">
        <w:rPr>
          <w:rFonts w:ascii="Verdana" w:eastAsia="Times New Roman" w:hAnsi="Verdana" w:cs="Times New Roman"/>
          <w:color w:val="000000"/>
          <w:sz w:val="20"/>
        </w:rPr>
        <w:t> </w:t>
      </w:r>
      <w:hyperlink r:id="rId13" w:anchor="r_vobadm_stgdir" w:tooltip="This topic describes the contents of a VOB storage directory. An understanding of these contents can be useful to anyone responsible for VOB storage maintenance." w:history="1">
        <w:r w:rsidRPr="003D1825">
          <w:rPr>
            <w:rFonts w:ascii="Verdana" w:eastAsia="Times New Roman" w:hAnsi="Verdana" w:cs="Times New Roman"/>
            <w:color w:val="996699"/>
            <w:sz w:val="20"/>
            <w:u w:val="single"/>
          </w:rPr>
          <w:t>The VOB storage directory</w:t>
        </w:r>
      </w:hyperlink>
      <w:r w:rsidRPr="003D1825">
        <w:rPr>
          <w:rFonts w:ascii="Verdana" w:eastAsia="Times New Roman" w:hAnsi="Verdana" w:cs="Times New Roman"/>
          <w:color w:val="000000"/>
          <w:sz w:val="20"/>
          <w:szCs w:val="20"/>
        </w:rPr>
        <w:t>.</w:t>
      </w:r>
    </w:p>
    <w:p w:rsidR="003D1825" w:rsidRPr="003D1825" w:rsidRDefault="003D1825" w:rsidP="003D1825">
      <w:p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A</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process is started as needed by the</w:t>
      </w:r>
      <w:r w:rsidRPr="003D1825">
        <w:rPr>
          <w:rFonts w:ascii="Courier New" w:eastAsia="Times New Roman" w:hAnsi="Courier New" w:cs="Courier New"/>
          <w:b/>
          <w:bCs/>
          <w:color w:val="000000"/>
          <w:sz w:val="20"/>
        </w:rPr>
        <w:t> </w:t>
      </w:r>
      <w:proofErr w:type="spellStart"/>
      <w:r w:rsidRPr="003D1825">
        <w:rPr>
          <w:rFonts w:ascii="Courier New" w:eastAsia="Times New Roman" w:hAnsi="Courier New" w:cs="Courier New"/>
          <w:b/>
          <w:bCs/>
          <w:color w:val="000000"/>
          <w:sz w:val="20"/>
        </w:rPr>
        <w:t>albd_server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process. It remains active until any of the following events occur:</w:t>
      </w:r>
    </w:p>
    <w:p w:rsidR="003D1825" w:rsidRPr="003D1825" w:rsidRDefault="003D1825" w:rsidP="003D1825">
      <w:pPr>
        <w:numPr>
          <w:ilvl w:val="0"/>
          <w:numId w:val="1"/>
        </w:num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The VOB is removed with 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rmvob</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command.</w:t>
      </w:r>
    </w:p>
    <w:p w:rsidR="003D1825" w:rsidRPr="003D1825" w:rsidRDefault="003D1825" w:rsidP="003D1825">
      <w:pPr>
        <w:numPr>
          <w:ilvl w:val="0"/>
          <w:numId w:val="1"/>
        </w:num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rPr>
        <w:t>Rational® ClearCase® </w:t>
      </w:r>
      <w:r w:rsidRPr="003D1825">
        <w:rPr>
          <w:rFonts w:ascii="Verdana" w:eastAsia="Times New Roman" w:hAnsi="Verdana" w:cs="Times New Roman"/>
          <w:color w:val="000000"/>
          <w:sz w:val="20"/>
          <w:szCs w:val="20"/>
        </w:rPr>
        <w:t>is stopped on the VOB server host.</w:t>
      </w:r>
    </w:p>
    <w:p w:rsidR="003D1825" w:rsidRPr="003D1825" w:rsidRDefault="003D1825" w:rsidP="003D1825">
      <w:pPr>
        <w:numPr>
          <w:ilvl w:val="0"/>
          <w:numId w:val="1"/>
        </w:numPr>
        <w:spacing w:after="0"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The VOB server host is shut down and restarted.</w:t>
      </w:r>
    </w:p>
    <w:p w:rsidR="003D1825" w:rsidRPr="003D1825" w:rsidRDefault="003D1825" w:rsidP="003D1825">
      <w:pPr>
        <w:spacing w:before="240" w:after="100" w:afterAutospacing="1" w:line="312" w:lineRule="atLeast"/>
        <w:rPr>
          <w:rFonts w:ascii="Verdana" w:eastAsia="Times New Roman" w:hAnsi="Verdana" w:cs="Times New Roman"/>
          <w:color w:val="000000"/>
          <w:sz w:val="20"/>
          <w:szCs w:val="20"/>
        </w:rPr>
      </w:pPr>
      <w:r w:rsidRPr="003D1825">
        <w:rPr>
          <w:rFonts w:ascii="Verdana" w:eastAsia="Times New Roman" w:hAnsi="Verdana" w:cs="Times New Roman"/>
          <w:color w:val="000000"/>
          <w:sz w:val="20"/>
          <w:szCs w:val="20"/>
        </w:rPr>
        <w:t>When it begins execution, 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vob_server</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reads configuration information from the file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color w:val="000000"/>
          <w:sz w:val="20"/>
        </w:rPr>
        <w:t>vob_server.conf</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in the VOB storage directory. Values in this file are established by the</w:t>
      </w:r>
      <w:r w:rsidRPr="003D1825">
        <w:rPr>
          <w:rFonts w:ascii="Verdana" w:eastAsia="Times New Roman" w:hAnsi="Verdana" w:cs="Times New Roman"/>
          <w:color w:val="000000"/>
          <w:sz w:val="20"/>
        </w:rPr>
        <w:t> </w:t>
      </w:r>
      <w:proofErr w:type="spellStart"/>
      <w:r w:rsidRPr="003D1825">
        <w:rPr>
          <w:rFonts w:ascii="Courier New" w:eastAsia="Times New Roman" w:hAnsi="Courier New" w:cs="Courier New"/>
          <w:b/>
          <w:bCs/>
          <w:color w:val="000000"/>
          <w:sz w:val="20"/>
        </w:rPr>
        <w:t>vob_snapshot_setup</w:t>
      </w:r>
      <w:proofErr w:type="spellEnd"/>
      <w:r w:rsidRPr="003D1825">
        <w:rPr>
          <w:rFonts w:ascii="Verdana" w:eastAsia="Times New Roman" w:hAnsi="Verdana" w:cs="Times New Roman"/>
          <w:color w:val="000000"/>
          <w:sz w:val="20"/>
        </w:rPr>
        <w:t> </w:t>
      </w:r>
      <w:r w:rsidRPr="003D1825">
        <w:rPr>
          <w:rFonts w:ascii="Verdana" w:eastAsia="Times New Roman" w:hAnsi="Verdana" w:cs="Times New Roman"/>
          <w:color w:val="000000"/>
          <w:sz w:val="20"/>
          <w:szCs w:val="20"/>
        </w:rPr>
        <w:t>utility and other commands. Do not modify this file.</w:t>
      </w:r>
    </w:p>
    <w:p w:rsidR="002739AC" w:rsidRPr="002739AC" w:rsidRDefault="002739AC" w:rsidP="002739AC">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2739AC">
        <w:rPr>
          <w:rFonts w:ascii="Verdana" w:eastAsia="Times New Roman" w:hAnsi="Verdana" w:cs="Times New Roman"/>
          <w:color w:val="F26721"/>
          <w:kern w:val="36"/>
          <w:sz w:val="43"/>
          <w:szCs w:val="43"/>
        </w:rPr>
        <w:t>db_server</w:t>
      </w:r>
      <w:proofErr w:type="spellEnd"/>
      <w:proofErr w:type="gramEnd"/>
      <w:r w:rsidRPr="002739AC">
        <w:rPr>
          <w:rFonts w:ascii="Verdana" w:eastAsia="Times New Roman" w:hAnsi="Verdana" w:cs="Times New Roman"/>
          <w:color w:val="F26721"/>
          <w:kern w:val="36"/>
          <w:sz w:val="43"/>
          <w:szCs w:val="43"/>
        </w:rPr>
        <w:t xml:space="preserve"> process</w:t>
      </w:r>
    </w:p>
    <w:p w:rsidR="002739AC" w:rsidRPr="002739AC" w:rsidRDefault="002739AC" w:rsidP="002739AC">
      <w:p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processes manage VOB database transactions on a host in response to requests from client programs.</w:t>
      </w:r>
    </w:p>
    <w:p w:rsidR="002739AC" w:rsidRPr="002739AC" w:rsidRDefault="002739AC" w:rsidP="002739AC">
      <w:pPr>
        <w:spacing w:after="100" w:afterAutospacing="1"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Because client programs cannot access VOB databases directly, they must send database transaction requests to a</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00FE32A8">
        <w:rPr>
          <w:rFonts w:ascii="Courier New" w:eastAsia="Times New Roman" w:hAnsi="Courier New" w:cs="Courier New"/>
          <w:b/>
          <w:bCs/>
          <w:color w:val="000000"/>
          <w:sz w:val="20"/>
        </w:rPr>
        <w:t xml:space="preserve"> </w:t>
      </w:r>
      <w:r w:rsidRPr="002739AC">
        <w:rPr>
          <w:rFonts w:ascii="Verdana" w:eastAsia="Times New Roman" w:hAnsi="Verdana" w:cs="Times New Roman"/>
          <w:color w:val="000000"/>
          <w:sz w:val="20"/>
          <w:szCs w:val="20"/>
        </w:rPr>
        <w:t>process when they must create, read, or modify VOB data or metadata.</w:t>
      </w:r>
    </w:p>
    <w:p w:rsidR="000A6D80" w:rsidRDefault="002739AC" w:rsidP="002739AC">
      <w:pPr>
        <w:spacing w:before="240" w:after="100" w:afterAutospacing="1"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Each</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services a single client at a time, but can operate on any number of VOBs. A client establishes a connection to a</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with the help of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albd_server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on the VOB host. If necessary,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albd_server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starts a new</w:t>
      </w:r>
      <w:r w:rsidR="00045EFB">
        <w:rPr>
          <w:rFonts w:ascii="Verdana" w:eastAsia="Times New Roman" w:hAnsi="Verdana" w:cs="Times New Roman"/>
          <w:color w:val="000000"/>
          <w:sz w:val="20"/>
          <w:szCs w:val="20"/>
        </w:rPr>
        <w:t xml:space="preserve">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to handle a request. The connection is broken when the client exits or becomes idle (stops requesting database transactions for an extended period). At that point,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becomes available for use by another client. After a period of idleness, an unconnected</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is terminated by its host’s</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albd_server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w:t>
      </w:r>
    </w:p>
    <w:p w:rsidR="002739AC" w:rsidRPr="002739AC" w:rsidRDefault="002739AC" w:rsidP="002739AC">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2739AC">
        <w:rPr>
          <w:rFonts w:ascii="Verdana" w:eastAsia="Times New Roman" w:hAnsi="Verdana" w:cs="Times New Roman"/>
          <w:color w:val="F26721"/>
          <w:kern w:val="36"/>
          <w:sz w:val="43"/>
          <w:szCs w:val="43"/>
        </w:rPr>
        <w:t>vobrpc_server</w:t>
      </w:r>
      <w:proofErr w:type="spellEnd"/>
      <w:proofErr w:type="gramEnd"/>
      <w:r w:rsidRPr="002739AC">
        <w:rPr>
          <w:rFonts w:ascii="Verdana" w:eastAsia="Times New Roman" w:hAnsi="Verdana" w:cs="Times New Roman"/>
          <w:color w:val="F26721"/>
          <w:kern w:val="36"/>
          <w:sz w:val="43"/>
          <w:szCs w:val="43"/>
        </w:rPr>
        <w:t xml:space="preserve"> process</w:t>
      </w:r>
    </w:p>
    <w:p w:rsidR="002739AC" w:rsidRPr="002739AC" w:rsidRDefault="002739AC" w:rsidP="002739AC">
      <w:p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Each VOB server host runs one or more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vobrpc_server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processes for each of its VOBs.</w:t>
      </w:r>
    </w:p>
    <w:p w:rsidR="002739AC" w:rsidRPr="002739AC" w:rsidRDefault="002739AC" w:rsidP="002739AC">
      <w:pPr>
        <w:spacing w:after="100" w:afterAutospacing="1"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Each</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vobrpc_server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handles requests from</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view_server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processes throughout the network. These requests can generate both metadata (VOB database) and file-system data (storage pool) activity.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vobrpc_server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accesses the VOB database in the same way as a</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szCs w:val="20"/>
        </w:rPr>
        <w:t>; it forwards storage pool access requests to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vob_server</w:t>
      </w:r>
      <w:proofErr w:type="spellEnd"/>
      <w:r w:rsidRPr="002739AC">
        <w:rPr>
          <w:rFonts w:ascii="Verdana" w:eastAsia="Times New Roman" w:hAnsi="Verdana" w:cs="Times New Roman"/>
          <w:color w:val="000000"/>
          <w:sz w:val="20"/>
          <w:szCs w:val="20"/>
        </w:rPr>
        <w:t>.</w:t>
      </w:r>
    </w:p>
    <w:p w:rsidR="002739AC" w:rsidRPr="002739AC" w:rsidRDefault="002739AC" w:rsidP="002739AC">
      <w:pPr>
        <w:spacing w:after="100" w:afterAutospacing="1"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lastRenderedPageBreak/>
        <w:t>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vobrpc_server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processes are started by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albd_server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which also routes new requests to the least-busy servers and terminates unneeded</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vobrpc_server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processes when the system is lightly loaded.</w:t>
      </w:r>
    </w:p>
    <w:p w:rsidR="002739AC" w:rsidRDefault="002739AC" w:rsidP="002739AC">
      <w:pPr>
        <w:spacing w:before="240" w:after="100" w:afterAutospacing="1" w:line="312" w:lineRule="atLeast"/>
        <w:rPr>
          <w:rFonts w:ascii="Verdana" w:eastAsia="Times New Roman" w:hAnsi="Verdana" w:cs="Times New Roman"/>
          <w:color w:val="000000"/>
          <w:sz w:val="20"/>
          <w:szCs w:val="20"/>
        </w:rPr>
      </w:pPr>
    </w:p>
    <w:p w:rsidR="002739AC" w:rsidRPr="002739AC" w:rsidRDefault="002739AC" w:rsidP="002739AC">
      <w:pPr>
        <w:spacing w:after="120" w:line="336" w:lineRule="atLeast"/>
        <w:outlineLvl w:val="0"/>
        <w:rPr>
          <w:rFonts w:ascii="Verdana" w:eastAsia="Times New Roman" w:hAnsi="Verdana" w:cs="Times New Roman"/>
          <w:color w:val="F26721"/>
          <w:kern w:val="36"/>
          <w:sz w:val="43"/>
          <w:szCs w:val="43"/>
        </w:rPr>
      </w:pPr>
      <w:proofErr w:type="spellStart"/>
      <w:proofErr w:type="gramStart"/>
      <w:r w:rsidRPr="002739AC">
        <w:rPr>
          <w:rFonts w:ascii="Verdana" w:eastAsia="Times New Roman" w:hAnsi="Verdana" w:cs="Times New Roman"/>
          <w:color w:val="F26721"/>
          <w:kern w:val="36"/>
          <w:sz w:val="43"/>
          <w:szCs w:val="43"/>
        </w:rPr>
        <w:t>lockmgr</w:t>
      </w:r>
      <w:proofErr w:type="spellEnd"/>
      <w:proofErr w:type="gramEnd"/>
      <w:r w:rsidRPr="002739AC">
        <w:rPr>
          <w:rFonts w:ascii="Verdana" w:eastAsia="Times New Roman" w:hAnsi="Verdana" w:cs="Times New Roman"/>
          <w:color w:val="F26721"/>
          <w:kern w:val="36"/>
          <w:sz w:val="43"/>
          <w:szCs w:val="43"/>
        </w:rPr>
        <w:t xml:space="preserve"> process</w:t>
      </w:r>
    </w:p>
    <w:p w:rsidR="002739AC" w:rsidRPr="002739AC" w:rsidRDefault="002739AC" w:rsidP="002739AC">
      <w:pPr>
        <w:spacing w:after="0"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On Windows hosts that are VOB servers, a lock manager arbitrates transaction requests to all VOB databases on that host.</w:t>
      </w:r>
    </w:p>
    <w:p w:rsidR="002739AC" w:rsidRPr="002739AC" w:rsidRDefault="002739AC" w:rsidP="002739AC">
      <w:pPr>
        <w:shd w:val="clear" w:color="auto" w:fill="FFFFE1"/>
        <w:spacing w:after="150" w:line="312" w:lineRule="atLeast"/>
        <w:rPr>
          <w:rFonts w:ascii="Verdana" w:eastAsia="Times New Roman" w:hAnsi="Verdana" w:cs="Times New Roman"/>
          <w:color w:val="000000"/>
          <w:sz w:val="20"/>
          <w:szCs w:val="20"/>
        </w:rPr>
      </w:pPr>
      <w:r w:rsidRPr="002739AC">
        <w:rPr>
          <w:rFonts w:ascii="Verdana" w:eastAsia="Times New Roman" w:hAnsi="Verdana" w:cs="Times New Roman"/>
          <w:b/>
          <w:bCs/>
          <w:color w:val="000000"/>
          <w:sz w:val="20"/>
        </w:rPr>
        <w:t>Note:</w:t>
      </w:r>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See</w:t>
      </w:r>
      <w:r w:rsidRPr="002739AC">
        <w:rPr>
          <w:rFonts w:ascii="Verdana" w:eastAsia="Times New Roman" w:hAnsi="Verdana" w:cs="Times New Roman"/>
          <w:color w:val="000000"/>
          <w:sz w:val="20"/>
        </w:rPr>
        <w:t> </w:t>
      </w:r>
      <w:hyperlink r:id="rId14" w:history="1">
        <w:r w:rsidRPr="002739AC">
          <w:rPr>
            <w:rFonts w:ascii="Verdana" w:eastAsia="Times New Roman" w:hAnsi="Verdana" w:cs="Times New Roman"/>
            <w:color w:val="996699"/>
            <w:sz w:val="20"/>
            <w:u w:val="single"/>
          </w:rPr>
          <w:t>Configuring database locking parameters on hosts running the UNIX system.</w:t>
        </w:r>
      </w:hyperlink>
      <w:r w:rsidRPr="002739AC">
        <w:rPr>
          <w:rFonts w:ascii="Verdana" w:eastAsia="Times New Roman" w:hAnsi="Verdana" w:cs="Times New Roman"/>
          <w:color w:val="000000"/>
          <w:sz w:val="20"/>
        </w:rPr>
        <w:t> </w:t>
      </w:r>
      <w:proofErr w:type="gramStart"/>
      <w:r w:rsidRPr="002739AC">
        <w:rPr>
          <w:rFonts w:ascii="Verdana" w:eastAsia="Times New Roman" w:hAnsi="Verdana" w:cs="Times New Roman"/>
          <w:color w:val="000000"/>
          <w:sz w:val="20"/>
          <w:szCs w:val="20"/>
        </w:rPr>
        <w:t>for</w:t>
      </w:r>
      <w:proofErr w:type="gramEnd"/>
      <w:r w:rsidRPr="002739AC">
        <w:rPr>
          <w:rFonts w:ascii="Verdana" w:eastAsia="Times New Roman" w:hAnsi="Verdana" w:cs="Times New Roman"/>
          <w:color w:val="000000"/>
          <w:sz w:val="20"/>
          <w:szCs w:val="20"/>
        </w:rPr>
        <w:t xml:space="preserve"> related information that is applicable to UNIX systems and Linux.</w:t>
      </w:r>
    </w:p>
    <w:p w:rsidR="002739AC" w:rsidRPr="002739AC" w:rsidRDefault="002739AC" w:rsidP="002739AC">
      <w:pPr>
        <w:spacing w:before="240" w:after="100" w:afterAutospacing="1" w:line="312" w:lineRule="atLeast"/>
        <w:rPr>
          <w:rFonts w:ascii="Verdana" w:eastAsia="Times New Roman" w:hAnsi="Verdana" w:cs="Times New Roman"/>
          <w:color w:val="000000"/>
          <w:sz w:val="20"/>
          <w:szCs w:val="20"/>
        </w:rPr>
      </w:pPr>
      <w:r w:rsidRPr="002739AC">
        <w:rPr>
          <w:rFonts w:ascii="Verdana" w:eastAsia="Times New Roman" w:hAnsi="Verdana" w:cs="Times New Roman"/>
          <w:color w:val="000000"/>
          <w:sz w:val="20"/>
          <w:szCs w:val="20"/>
        </w:rPr>
        <w:t>When a process requests VOB data, the</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lockmgr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process or the VOB's</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grants or prohibits access to that data. If the data is available, the transaction proceeds immediately: the data is read or written, and output is returned to the calling program. If the data is unavailable (locked because another caller has been granted write access to the data), the caller waits until the</w:t>
      </w:r>
      <w:r w:rsidR="003B3004">
        <w:rPr>
          <w:rFonts w:ascii="Verdana" w:eastAsia="Times New Roman" w:hAnsi="Verdana" w:cs="Times New Roman"/>
          <w:color w:val="000000"/>
          <w:sz w:val="20"/>
          <w:szCs w:val="20"/>
        </w:rPr>
        <w:t xml:space="preserve"> </w:t>
      </w:r>
      <w:proofErr w:type="spellStart"/>
      <w:r w:rsidRPr="002739AC">
        <w:rPr>
          <w:rFonts w:ascii="Courier New" w:eastAsia="Times New Roman" w:hAnsi="Courier New" w:cs="Courier New"/>
          <w:b/>
          <w:bCs/>
          <w:color w:val="000000"/>
          <w:sz w:val="20"/>
        </w:rPr>
        <w:t>lockmgr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or</w:t>
      </w:r>
      <w:r w:rsidRPr="002739AC">
        <w:rPr>
          <w:rFonts w:ascii="Verdana" w:eastAsia="Times New Roman" w:hAnsi="Verdana" w:cs="Times New Roman"/>
          <w:color w:val="000000"/>
          <w:sz w:val="20"/>
        </w:rPr>
        <w:t> </w:t>
      </w:r>
      <w:proofErr w:type="spellStart"/>
      <w:r w:rsidRPr="002739AC">
        <w:rPr>
          <w:rFonts w:ascii="Courier New" w:eastAsia="Times New Roman" w:hAnsi="Courier New" w:cs="Courier New"/>
          <w:b/>
          <w:bCs/>
          <w:color w:val="000000"/>
          <w:sz w:val="20"/>
        </w:rPr>
        <w:t>db_server</w:t>
      </w:r>
      <w:proofErr w:type="spellEnd"/>
      <w:r w:rsidRPr="002739AC">
        <w:rPr>
          <w:rFonts w:ascii="Verdana" w:eastAsia="Times New Roman" w:hAnsi="Verdana" w:cs="Times New Roman"/>
          <w:color w:val="000000"/>
          <w:sz w:val="20"/>
        </w:rPr>
        <w:t> </w:t>
      </w:r>
      <w:r w:rsidRPr="002739AC">
        <w:rPr>
          <w:rFonts w:ascii="Verdana" w:eastAsia="Times New Roman" w:hAnsi="Verdana" w:cs="Times New Roman"/>
          <w:color w:val="000000"/>
          <w:sz w:val="20"/>
          <w:szCs w:val="20"/>
        </w:rPr>
        <w:t>grants access to the data.</w:t>
      </w:r>
    </w:p>
    <w:p w:rsidR="002739AC" w:rsidRPr="002739AC" w:rsidRDefault="002739AC" w:rsidP="002739AC">
      <w:pPr>
        <w:spacing w:before="240" w:after="100" w:afterAutospacing="1" w:line="312" w:lineRule="atLeast"/>
        <w:rPr>
          <w:rFonts w:ascii="Verdana" w:eastAsia="Times New Roman" w:hAnsi="Verdana" w:cs="Times New Roman"/>
          <w:color w:val="000000"/>
          <w:sz w:val="20"/>
          <w:szCs w:val="20"/>
        </w:rPr>
      </w:pPr>
      <w:r w:rsidRPr="00626414">
        <w:rPr>
          <w:rFonts w:ascii="Verdana" w:eastAsia="Times New Roman" w:hAnsi="Verdana" w:cs="Times New Roman"/>
          <w:b/>
          <w:sz w:val="20"/>
          <w:szCs w:val="20"/>
        </w:rPr>
        <w:t>Unlike most other</w:t>
      </w:r>
      <w:r w:rsidRPr="00626414">
        <w:rPr>
          <w:rFonts w:ascii="Verdana" w:eastAsia="Times New Roman" w:hAnsi="Verdana" w:cs="Times New Roman"/>
          <w:b/>
          <w:sz w:val="20"/>
        </w:rPr>
        <w:t> Rational® ClearCase® </w:t>
      </w:r>
      <w:r w:rsidRPr="00626414">
        <w:rPr>
          <w:rFonts w:ascii="Verdana" w:eastAsia="Times New Roman" w:hAnsi="Verdana" w:cs="Times New Roman"/>
          <w:b/>
          <w:sz w:val="20"/>
          <w:szCs w:val="20"/>
        </w:rPr>
        <w:t>services, the</w:t>
      </w:r>
      <w:r w:rsidRPr="00626414">
        <w:rPr>
          <w:rFonts w:ascii="Verdana" w:eastAsia="Times New Roman" w:hAnsi="Verdana" w:cs="Times New Roman"/>
          <w:b/>
          <w:sz w:val="20"/>
        </w:rPr>
        <w:t> </w:t>
      </w:r>
      <w:proofErr w:type="spellStart"/>
      <w:r w:rsidRPr="00626414">
        <w:rPr>
          <w:rFonts w:ascii="Courier New" w:eastAsia="Times New Roman" w:hAnsi="Courier New" w:cs="Courier New"/>
          <w:b/>
          <w:bCs/>
          <w:sz w:val="20"/>
        </w:rPr>
        <w:t>lockmgr</w:t>
      </w:r>
      <w:proofErr w:type="spellEnd"/>
      <w:r w:rsidRPr="00626414">
        <w:rPr>
          <w:rFonts w:ascii="Verdana" w:eastAsia="Times New Roman" w:hAnsi="Verdana" w:cs="Times New Roman"/>
          <w:b/>
          <w:sz w:val="20"/>
        </w:rPr>
        <w:t> </w:t>
      </w:r>
      <w:r w:rsidRPr="00626414">
        <w:rPr>
          <w:rFonts w:ascii="Verdana" w:eastAsia="Times New Roman" w:hAnsi="Verdana" w:cs="Times New Roman"/>
          <w:b/>
          <w:sz w:val="20"/>
          <w:szCs w:val="20"/>
        </w:rPr>
        <w:t>process is not started by the</w:t>
      </w:r>
      <w:r w:rsidRPr="00626414">
        <w:rPr>
          <w:rFonts w:ascii="Verdana" w:eastAsia="Times New Roman" w:hAnsi="Verdana" w:cs="Times New Roman"/>
          <w:b/>
          <w:sz w:val="20"/>
        </w:rPr>
        <w:t> </w:t>
      </w:r>
      <w:proofErr w:type="spellStart"/>
      <w:r w:rsidRPr="00626414">
        <w:rPr>
          <w:rFonts w:ascii="Courier New" w:eastAsia="Times New Roman" w:hAnsi="Courier New" w:cs="Courier New"/>
          <w:b/>
          <w:bCs/>
          <w:sz w:val="20"/>
        </w:rPr>
        <w:t>albd_server</w:t>
      </w:r>
      <w:proofErr w:type="spellEnd"/>
      <w:r w:rsidRPr="00626414">
        <w:rPr>
          <w:rFonts w:ascii="Verdana" w:eastAsia="Times New Roman" w:hAnsi="Verdana" w:cs="Times New Roman"/>
          <w:b/>
          <w:sz w:val="20"/>
        </w:rPr>
        <w:t> </w:t>
      </w:r>
      <w:r w:rsidRPr="00626414">
        <w:rPr>
          <w:rFonts w:ascii="Verdana" w:eastAsia="Times New Roman" w:hAnsi="Verdana" w:cs="Times New Roman"/>
          <w:b/>
          <w:sz w:val="20"/>
          <w:szCs w:val="20"/>
        </w:rPr>
        <w:t>process. Instead, it is started when the VOB host starts</w:t>
      </w:r>
      <w:r w:rsidRPr="00626414">
        <w:rPr>
          <w:rFonts w:ascii="Verdana" w:eastAsia="Times New Roman" w:hAnsi="Verdana" w:cs="Times New Roman"/>
          <w:sz w:val="20"/>
          <w:szCs w:val="20"/>
        </w:rPr>
        <w:t xml:space="preserve">. </w:t>
      </w:r>
      <w:r w:rsidRPr="002739AC">
        <w:rPr>
          <w:rFonts w:ascii="Verdana" w:eastAsia="Times New Roman" w:hAnsi="Verdana" w:cs="Times New Roman"/>
          <w:color w:val="000000"/>
          <w:sz w:val="20"/>
          <w:szCs w:val="20"/>
        </w:rPr>
        <w:t>Lock manager startup options can be changed if necessary to improve VOB server performance for certain configurations. For more information, see</w:t>
      </w:r>
      <w:r w:rsidRPr="002739AC">
        <w:rPr>
          <w:rFonts w:ascii="Verdana" w:eastAsia="Times New Roman" w:hAnsi="Verdana" w:cs="Times New Roman"/>
          <w:color w:val="000000"/>
          <w:sz w:val="20"/>
        </w:rPr>
        <w:t> </w:t>
      </w:r>
      <w:hyperlink r:id="rId15" w:anchor="c_perf_svr_lockmgr" w:history="1">
        <w:r w:rsidRPr="002739AC">
          <w:rPr>
            <w:rFonts w:ascii="Verdana" w:eastAsia="Times New Roman" w:hAnsi="Verdana" w:cs="Times New Roman"/>
            <w:color w:val="996699"/>
            <w:sz w:val="20"/>
            <w:u w:val="single"/>
          </w:rPr>
          <w:t>Modify database locking options</w:t>
        </w:r>
      </w:hyperlink>
      <w:r w:rsidRPr="002739AC">
        <w:rPr>
          <w:rFonts w:ascii="Verdana" w:eastAsia="Times New Roman" w:hAnsi="Verdana" w:cs="Times New Roman"/>
          <w:color w:val="000000"/>
          <w:sz w:val="20"/>
          <w:szCs w:val="20"/>
        </w:rPr>
        <w:t>.</w:t>
      </w:r>
    </w:p>
    <w:p w:rsidR="002739AC" w:rsidRDefault="002739AC" w:rsidP="002739AC">
      <w:pPr>
        <w:spacing w:before="240" w:after="100" w:afterAutospacing="1" w:line="312" w:lineRule="atLeast"/>
        <w:rPr>
          <w:rFonts w:ascii="Verdana" w:eastAsia="Times New Roman" w:hAnsi="Verdana" w:cs="Times New Roman"/>
          <w:color w:val="000000"/>
          <w:sz w:val="20"/>
          <w:szCs w:val="20"/>
        </w:rPr>
      </w:pPr>
    </w:p>
    <w:p w:rsidR="002739AC" w:rsidRPr="002739AC" w:rsidRDefault="002739AC" w:rsidP="002739AC">
      <w:pPr>
        <w:spacing w:before="240" w:after="100" w:afterAutospacing="1" w:line="312" w:lineRule="atLeast"/>
        <w:rPr>
          <w:rFonts w:ascii="Verdana" w:eastAsia="Times New Roman" w:hAnsi="Verdana" w:cs="Times New Roman"/>
          <w:color w:val="000000"/>
          <w:sz w:val="20"/>
          <w:szCs w:val="20"/>
        </w:rPr>
      </w:pPr>
    </w:p>
    <w:sectPr w:rsidR="002739AC" w:rsidRPr="002739AC" w:rsidSect="000A6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B4A62"/>
    <w:multiLevelType w:val="multilevel"/>
    <w:tmpl w:val="CAE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962AF"/>
    <w:multiLevelType w:val="multilevel"/>
    <w:tmpl w:val="2F3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407A5"/>
    <w:multiLevelType w:val="multilevel"/>
    <w:tmpl w:val="DE1A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C6220"/>
    <w:multiLevelType w:val="multilevel"/>
    <w:tmpl w:val="646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B194B"/>
    <w:multiLevelType w:val="multilevel"/>
    <w:tmpl w:val="09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FC1A47"/>
    <w:multiLevelType w:val="multilevel"/>
    <w:tmpl w:val="7DF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1825"/>
    <w:rsid w:val="000206E0"/>
    <w:rsid w:val="00045EFB"/>
    <w:rsid w:val="000635B9"/>
    <w:rsid w:val="000A6D80"/>
    <w:rsid w:val="002739AC"/>
    <w:rsid w:val="002E1004"/>
    <w:rsid w:val="003B3004"/>
    <w:rsid w:val="003D1825"/>
    <w:rsid w:val="004C3A6E"/>
    <w:rsid w:val="00626414"/>
    <w:rsid w:val="008B3FD2"/>
    <w:rsid w:val="00BB6C1C"/>
    <w:rsid w:val="00D15264"/>
    <w:rsid w:val="00D4212F"/>
    <w:rsid w:val="00F46B70"/>
    <w:rsid w:val="00FA2A4B"/>
    <w:rsid w:val="00FE3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80"/>
  </w:style>
  <w:style w:type="paragraph" w:styleId="Heading1">
    <w:name w:val="heading 1"/>
    <w:basedOn w:val="Normal"/>
    <w:link w:val="Heading1Char"/>
    <w:uiPriority w:val="9"/>
    <w:qFormat/>
    <w:rsid w:val="003D1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3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2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D1825"/>
  </w:style>
  <w:style w:type="character" w:customStyle="1" w:styleId="keyword">
    <w:name w:val="keyword"/>
    <w:basedOn w:val="DefaultParagraphFont"/>
    <w:rsid w:val="003D1825"/>
  </w:style>
  <w:style w:type="paragraph" w:customStyle="1" w:styleId="p">
    <w:name w:val="p"/>
    <w:basedOn w:val="Normal"/>
    <w:rsid w:val="003D1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D1825"/>
  </w:style>
  <w:style w:type="character" w:styleId="Hyperlink">
    <w:name w:val="Hyperlink"/>
    <w:basedOn w:val="DefaultParagraphFont"/>
    <w:uiPriority w:val="99"/>
    <w:semiHidden/>
    <w:unhideWhenUsed/>
    <w:rsid w:val="003D1825"/>
    <w:rPr>
      <w:color w:val="0000FF"/>
      <w:u w:val="single"/>
    </w:rPr>
  </w:style>
  <w:style w:type="character" w:styleId="Strong">
    <w:name w:val="Strong"/>
    <w:basedOn w:val="DefaultParagraphFont"/>
    <w:uiPriority w:val="22"/>
    <w:qFormat/>
    <w:rsid w:val="002739AC"/>
    <w:rPr>
      <w:b/>
      <w:bCs/>
    </w:rPr>
  </w:style>
  <w:style w:type="character" w:customStyle="1" w:styleId="notetitle">
    <w:name w:val="notetitle"/>
    <w:basedOn w:val="DefaultParagraphFont"/>
    <w:rsid w:val="002739AC"/>
  </w:style>
  <w:style w:type="character" w:customStyle="1" w:styleId="Heading2Char">
    <w:name w:val="Heading 2 Char"/>
    <w:basedOn w:val="DefaultParagraphFont"/>
    <w:link w:val="Heading2"/>
    <w:uiPriority w:val="9"/>
    <w:semiHidden/>
    <w:rsid w:val="002739AC"/>
    <w:rPr>
      <w:rFonts w:asciiTheme="majorHAnsi" w:eastAsiaTheme="majorEastAsia" w:hAnsiTheme="majorHAnsi" w:cstheme="majorBidi"/>
      <w:b/>
      <w:bCs/>
      <w:color w:val="4F81BD" w:themeColor="accent1"/>
      <w:sz w:val="26"/>
      <w:szCs w:val="26"/>
    </w:rPr>
  </w:style>
  <w:style w:type="character" w:customStyle="1" w:styleId="ulchildlinktext">
    <w:name w:val="ulchildlinktext"/>
    <w:basedOn w:val="DefaultParagraphFont"/>
    <w:rsid w:val="00F46B70"/>
  </w:style>
</w:styles>
</file>

<file path=word/webSettings.xml><?xml version="1.0" encoding="utf-8"?>
<w:webSettings xmlns:r="http://schemas.openxmlformats.org/officeDocument/2006/relationships" xmlns:w="http://schemas.openxmlformats.org/wordprocessingml/2006/main">
  <w:divs>
    <w:div w:id="85999358">
      <w:bodyDiv w:val="1"/>
      <w:marLeft w:val="0"/>
      <w:marRight w:val="0"/>
      <w:marTop w:val="0"/>
      <w:marBottom w:val="0"/>
      <w:divBdr>
        <w:top w:val="none" w:sz="0" w:space="0" w:color="auto"/>
        <w:left w:val="none" w:sz="0" w:space="0" w:color="auto"/>
        <w:bottom w:val="none" w:sz="0" w:space="0" w:color="auto"/>
        <w:right w:val="none" w:sz="0" w:space="0" w:color="auto"/>
      </w:divBdr>
      <w:divsChild>
        <w:div w:id="595017656">
          <w:marLeft w:val="0"/>
          <w:marRight w:val="0"/>
          <w:marTop w:val="0"/>
          <w:marBottom w:val="0"/>
          <w:divBdr>
            <w:top w:val="none" w:sz="0" w:space="0" w:color="auto"/>
            <w:left w:val="none" w:sz="0" w:space="0" w:color="auto"/>
            <w:bottom w:val="none" w:sz="0" w:space="0" w:color="auto"/>
            <w:right w:val="none" w:sz="0" w:space="0" w:color="auto"/>
          </w:divBdr>
          <w:divsChild>
            <w:div w:id="877279719">
              <w:marLeft w:val="0"/>
              <w:marRight w:val="0"/>
              <w:marTop w:val="0"/>
              <w:marBottom w:val="0"/>
              <w:divBdr>
                <w:top w:val="none" w:sz="0" w:space="0" w:color="auto"/>
                <w:left w:val="none" w:sz="0" w:space="0" w:color="auto"/>
                <w:bottom w:val="none" w:sz="0" w:space="0" w:color="auto"/>
                <w:right w:val="none" w:sz="0" w:space="0" w:color="auto"/>
              </w:divBdr>
            </w:div>
            <w:div w:id="2049059540">
              <w:marLeft w:val="0"/>
              <w:marRight w:val="0"/>
              <w:marTop w:val="240"/>
              <w:marBottom w:val="240"/>
              <w:divBdr>
                <w:top w:val="none" w:sz="0" w:space="0" w:color="auto"/>
                <w:left w:val="none" w:sz="0" w:space="0" w:color="auto"/>
                <w:bottom w:val="none" w:sz="0" w:space="0" w:color="auto"/>
                <w:right w:val="none" w:sz="0" w:space="0" w:color="auto"/>
              </w:divBdr>
            </w:div>
            <w:div w:id="687104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5242405">
      <w:bodyDiv w:val="1"/>
      <w:marLeft w:val="0"/>
      <w:marRight w:val="0"/>
      <w:marTop w:val="0"/>
      <w:marBottom w:val="0"/>
      <w:divBdr>
        <w:top w:val="none" w:sz="0" w:space="0" w:color="auto"/>
        <w:left w:val="none" w:sz="0" w:space="0" w:color="auto"/>
        <w:bottom w:val="none" w:sz="0" w:space="0" w:color="auto"/>
        <w:right w:val="none" w:sz="0" w:space="0" w:color="auto"/>
      </w:divBdr>
      <w:divsChild>
        <w:div w:id="1179730412">
          <w:marLeft w:val="0"/>
          <w:marRight w:val="0"/>
          <w:marTop w:val="0"/>
          <w:marBottom w:val="0"/>
          <w:divBdr>
            <w:top w:val="none" w:sz="0" w:space="0" w:color="auto"/>
            <w:left w:val="none" w:sz="0" w:space="0" w:color="auto"/>
            <w:bottom w:val="none" w:sz="0" w:space="0" w:color="auto"/>
            <w:right w:val="none" w:sz="0" w:space="0" w:color="auto"/>
          </w:divBdr>
          <w:divsChild>
            <w:div w:id="16087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5270">
      <w:bodyDiv w:val="1"/>
      <w:marLeft w:val="0"/>
      <w:marRight w:val="0"/>
      <w:marTop w:val="0"/>
      <w:marBottom w:val="0"/>
      <w:divBdr>
        <w:top w:val="none" w:sz="0" w:space="0" w:color="auto"/>
        <w:left w:val="none" w:sz="0" w:space="0" w:color="auto"/>
        <w:bottom w:val="none" w:sz="0" w:space="0" w:color="auto"/>
        <w:right w:val="none" w:sz="0" w:space="0" w:color="auto"/>
      </w:divBdr>
      <w:divsChild>
        <w:div w:id="1683631118">
          <w:marLeft w:val="0"/>
          <w:marRight w:val="0"/>
          <w:marTop w:val="0"/>
          <w:marBottom w:val="0"/>
          <w:divBdr>
            <w:top w:val="none" w:sz="0" w:space="0" w:color="auto"/>
            <w:left w:val="none" w:sz="0" w:space="0" w:color="auto"/>
            <w:bottom w:val="none" w:sz="0" w:space="0" w:color="auto"/>
            <w:right w:val="none" w:sz="0" w:space="0" w:color="auto"/>
          </w:divBdr>
          <w:divsChild>
            <w:div w:id="1274245417">
              <w:marLeft w:val="0"/>
              <w:marRight w:val="0"/>
              <w:marTop w:val="0"/>
              <w:marBottom w:val="0"/>
              <w:divBdr>
                <w:top w:val="none" w:sz="0" w:space="0" w:color="auto"/>
                <w:left w:val="none" w:sz="0" w:space="0" w:color="auto"/>
                <w:bottom w:val="none" w:sz="0" w:space="0" w:color="auto"/>
                <w:right w:val="none" w:sz="0" w:space="0" w:color="auto"/>
              </w:divBdr>
            </w:div>
            <w:div w:id="585842435">
              <w:marLeft w:val="0"/>
              <w:marRight w:val="0"/>
              <w:marTop w:val="240"/>
              <w:marBottom w:val="240"/>
              <w:divBdr>
                <w:top w:val="none" w:sz="0" w:space="0" w:color="auto"/>
                <w:left w:val="none" w:sz="0" w:space="0" w:color="auto"/>
                <w:bottom w:val="none" w:sz="0" w:space="0" w:color="auto"/>
                <w:right w:val="none" w:sz="0" w:space="0" w:color="auto"/>
              </w:divBdr>
              <w:divsChild>
                <w:div w:id="5268725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97389493">
      <w:bodyDiv w:val="1"/>
      <w:marLeft w:val="0"/>
      <w:marRight w:val="0"/>
      <w:marTop w:val="0"/>
      <w:marBottom w:val="0"/>
      <w:divBdr>
        <w:top w:val="none" w:sz="0" w:space="0" w:color="auto"/>
        <w:left w:val="none" w:sz="0" w:space="0" w:color="auto"/>
        <w:bottom w:val="none" w:sz="0" w:space="0" w:color="auto"/>
        <w:right w:val="none" w:sz="0" w:space="0" w:color="auto"/>
      </w:divBdr>
      <w:divsChild>
        <w:div w:id="478234434">
          <w:marLeft w:val="0"/>
          <w:marRight w:val="0"/>
          <w:marTop w:val="0"/>
          <w:marBottom w:val="0"/>
          <w:divBdr>
            <w:top w:val="none" w:sz="0" w:space="0" w:color="auto"/>
            <w:left w:val="none" w:sz="0" w:space="0" w:color="auto"/>
            <w:bottom w:val="none" w:sz="0" w:space="0" w:color="auto"/>
            <w:right w:val="none" w:sz="0" w:space="0" w:color="auto"/>
          </w:divBdr>
          <w:divsChild>
            <w:div w:id="1283879308">
              <w:marLeft w:val="0"/>
              <w:marRight w:val="0"/>
              <w:marTop w:val="0"/>
              <w:marBottom w:val="0"/>
              <w:divBdr>
                <w:top w:val="none" w:sz="0" w:space="0" w:color="auto"/>
                <w:left w:val="none" w:sz="0" w:space="0" w:color="auto"/>
                <w:bottom w:val="none" w:sz="0" w:space="0" w:color="auto"/>
                <w:right w:val="none" w:sz="0" w:space="0" w:color="auto"/>
              </w:divBdr>
            </w:div>
            <w:div w:id="572013162">
              <w:marLeft w:val="0"/>
              <w:marRight w:val="0"/>
              <w:marTop w:val="240"/>
              <w:marBottom w:val="240"/>
              <w:divBdr>
                <w:top w:val="none" w:sz="0" w:space="0" w:color="auto"/>
                <w:left w:val="none" w:sz="0" w:space="0" w:color="auto"/>
                <w:bottom w:val="none" w:sz="0" w:space="0" w:color="auto"/>
                <w:right w:val="none" w:sz="0" w:space="0" w:color="auto"/>
              </w:divBdr>
            </w:div>
          </w:divsChild>
        </w:div>
        <w:div w:id="322660133">
          <w:marLeft w:val="0"/>
          <w:marRight w:val="0"/>
          <w:marTop w:val="0"/>
          <w:marBottom w:val="0"/>
          <w:divBdr>
            <w:top w:val="none" w:sz="0" w:space="0" w:color="auto"/>
            <w:left w:val="none" w:sz="0" w:space="0" w:color="auto"/>
            <w:bottom w:val="none" w:sz="0" w:space="0" w:color="auto"/>
            <w:right w:val="none" w:sz="0" w:space="0" w:color="auto"/>
          </w:divBdr>
          <w:divsChild>
            <w:div w:id="1910455898">
              <w:marLeft w:val="0"/>
              <w:marRight w:val="0"/>
              <w:marTop w:val="0"/>
              <w:marBottom w:val="0"/>
              <w:divBdr>
                <w:top w:val="none" w:sz="0" w:space="0" w:color="auto"/>
                <w:left w:val="none" w:sz="0" w:space="0" w:color="auto"/>
                <w:bottom w:val="none" w:sz="0" w:space="0" w:color="auto"/>
                <w:right w:val="none" w:sz="0" w:space="0" w:color="auto"/>
              </w:divBdr>
              <w:divsChild>
                <w:div w:id="1138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2117">
      <w:bodyDiv w:val="1"/>
      <w:marLeft w:val="0"/>
      <w:marRight w:val="0"/>
      <w:marTop w:val="0"/>
      <w:marBottom w:val="0"/>
      <w:divBdr>
        <w:top w:val="none" w:sz="0" w:space="0" w:color="auto"/>
        <w:left w:val="none" w:sz="0" w:space="0" w:color="auto"/>
        <w:bottom w:val="none" w:sz="0" w:space="0" w:color="auto"/>
        <w:right w:val="none" w:sz="0" w:space="0" w:color="auto"/>
      </w:divBdr>
      <w:divsChild>
        <w:div w:id="654995503">
          <w:marLeft w:val="0"/>
          <w:marRight w:val="0"/>
          <w:marTop w:val="0"/>
          <w:marBottom w:val="0"/>
          <w:divBdr>
            <w:top w:val="none" w:sz="0" w:space="0" w:color="auto"/>
            <w:left w:val="none" w:sz="0" w:space="0" w:color="auto"/>
            <w:bottom w:val="none" w:sz="0" w:space="0" w:color="auto"/>
            <w:right w:val="none" w:sz="0" w:space="0" w:color="auto"/>
          </w:divBdr>
          <w:divsChild>
            <w:div w:id="101147938">
              <w:marLeft w:val="0"/>
              <w:marRight w:val="0"/>
              <w:marTop w:val="0"/>
              <w:marBottom w:val="0"/>
              <w:divBdr>
                <w:top w:val="none" w:sz="0" w:space="0" w:color="auto"/>
                <w:left w:val="none" w:sz="0" w:space="0" w:color="auto"/>
                <w:bottom w:val="none" w:sz="0" w:space="0" w:color="auto"/>
                <w:right w:val="none" w:sz="0" w:space="0" w:color="auto"/>
              </w:divBdr>
            </w:div>
            <w:div w:id="1840197636">
              <w:marLeft w:val="0"/>
              <w:marRight w:val="0"/>
              <w:marTop w:val="240"/>
              <w:marBottom w:val="0"/>
              <w:divBdr>
                <w:top w:val="none" w:sz="0" w:space="0" w:color="auto"/>
                <w:left w:val="none" w:sz="0" w:space="0" w:color="auto"/>
                <w:bottom w:val="none" w:sz="0" w:space="0" w:color="auto"/>
                <w:right w:val="none" w:sz="0" w:space="0" w:color="auto"/>
              </w:divBdr>
              <w:divsChild>
                <w:div w:id="2108503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6215121">
          <w:marLeft w:val="0"/>
          <w:marRight w:val="0"/>
          <w:marTop w:val="0"/>
          <w:marBottom w:val="0"/>
          <w:divBdr>
            <w:top w:val="none" w:sz="0" w:space="0" w:color="auto"/>
            <w:left w:val="none" w:sz="0" w:space="0" w:color="auto"/>
            <w:bottom w:val="none" w:sz="0" w:space="0" w:color="auto"/>
            <w:right w:val="none" w:sz="0" w:space="0" w:color="auto"/>
          </w:divBdr>
        </w:div>
      </w:divsChild>
    </w:div>
    <w:div w:id="979267113">
      <w:bodyDiv w:val="1"/>
      <w:marLeft w:val="0"/>
      <w:marRight w:val="0"/>
      <w:marTop w:val="0"/>
      <w:marBottom w:val="0"/>
      <w:divBdr>
        <w:top w:val="none" w:sz="0" w:space="0" w:color="auto"/>
        <w:left w:val="none" w:sz="0" w:space="0" w:color="auto"/>
        <w:bottom w:val="none" w:sz="0" w:space="0" w:color="auto"/>
        <w:right w:val="none" w:sz="0" w:space="0" w:color="auto"/>
      </w:divBdr>
      <w:divsChild>
        <w:div w:id="1214077299">
          <w:marLeft w:val="0"/>
          <w:marRight w:val="0"/>
          <w:marTop w:val="0"/>
          <w:marBottom w:val="0"/>
          <w:divBdr>
            <w:top w:val="none" w:sz="0" w:space="0" w:color="auto"/>
            <w:left w:val="none" w:sz="0" w:space="0" w:color="auto"/>
            <w:bottom w:val="none" w:sz="0" w:space="0" w:color="auto"/>
            <w:right w:val="none" w:sz="0" w:space="0" w:color="auto"/>
          </w:divBdr>
          <w:divsChild>
            <w:div w:id="1449542459">
              <w:marLeft w:val="0"/>
              <w:marRight w:val="0"/>
              <w:marTop w:val="0"/>
              <w:marBottom w:val="0"/>
              <w:divBdr>
                <w:top w:val="none" w:sz="0" w:space="0" w:color="auto"/>
                <w:left w:val="none" w:sz="0" w:space="0" w:color="auto"/>
                <w:bottom w:val="none" w:sz="0" w:space="0" w:color="auto"/>
                <w:right w:val="none" w:sz="0" w:space="0" w:color="auto"/>
              </w:divBdr>
            </w:div>
            <w:div w:id="1564101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5257002">
      <w:bodyDiv w:val="1"/>
      <w:marLeft w:val="0"/>
      <w:marRight w:val="0"/>
      <w:marTop w:val="0"/>
      <w:marBottom w:val="0"/>
      <w:divBdr>
        <w:top w:val="none" w:sz="0" w:space="0" w:color="auto"/>
        <w:left w:val="none" w:sz="0" w:space="0" w:color="auto"/>
        <w:bottom w:val="none" w:sz="0" w:space="0" w:color="auto"/>
        <w:right w:val="none" w:sz="0" w:space="0" w:color="auto"/>
      </w:divBdr>
      <w:divsChild>
        <w:div w:id="287206323">
          <w:marLeft w:val="0"/>
          <w:marRight w:val="0"/>
          <w:marTop w:val="0"/>
          <w:marBottom w:val="0"/>
          <w:divBdr>
            <w:top w:val="none" w:sz="0" w:space="0" w:color="auto"/>
            <w:left w:val="none" w:sz="0" w:space="0" w:color="auto"/>
            <w:bottom w:val="none" w:sz="0" w:space="0" w:color="auto"/>
            <w:right w:val="none" w:sz="0" w:space="0" w:color="auto"/>
          </w:divBdr>
          <w:divsChild>
            <w:div w:id="1556350342">
              <w:marLeft w:val="0"/>
              <w:marRight w:val="0"/>
              <w:marTop w:val="0"/>
              <w:marBottom w:val="0"/>
              <w:divBdr>
                <w:top w:val="none" w:sz="0" w:space="0" w:color="auto"/>
                <w:left w:val="none" w:sz="0" w:space="0" w:color="auto"/>
                <w:bottom w:val="none" w:sz="0" w:space="0" w:color="auto"/>
                <w:right w:val="none" w:sz="0" w:space="0" w:color="auto"/>
              </w:divBdr>
            </w:div>
            <w:div w:id="732777150">
              <w:marLeft w:val="0"/>
              <w:marRight w:val="0"/>
              <w:marTop w:val="240"/>
              <w:marBottom w:val="240"/>
              <w:divBdr>
                <w:top w:val="none" w:sz="0" w:space="0" w:color="auto"/>
                <w:left w:val="none" w:sz="0" w:space="0" w:color="auto"/>
                <w:bottom w:val="none" w:sz="0" w:space="0" w:color="auto"/>
                <w:right w:val="none" w:sz="0" w:space="0" w:color="auto"/>
              </w:divBdr>
              <w:divsChild>
                <w:div w:id="358704917">
                  <w:marLeft w:val="0"/>
                  <w:marRight w:val="0"/>
                  <w:marTop w:val="240"/>
                  <w:marBottom w:val="0"/>
                  <w:divBdr>
                    <w:top w:val="none" w:sz="0" w:space="0" w:color="auto"/>
                    <w:left w:val="none" w:sz="0" w:space="0" w:color="auto"/>
                    <w:bottom w:val="none" w:sz="0" w:space="0" w:color="auto"/>
                    <w:right w:val="none" w:sz="0" w:space="0" w:color="auto"/>
                  </w:divBdr>
                </w:div>
                <w:div w:id="43065958">
                  <w:marLeft w:val="0"/>
                  <w:marRight w:val="0"/>
                  <w:marTop w:val="240"/>
                  <w:marBottom w:val="0"/>
                  <w:divBdr>
                    <w:top w:val="none" w:sz="0" w:space="0" w:color="auto"/>
                    <w:left w:val="none" w:sz="0" w:space="0" w:color="auto"/>
                    <w:bottom w:val="none" w:sz="0" w:space="0" w:color="auto"/>
                    <w:right w:val="none" w:sz="0" w:space="0" w:color="auto"/>
                  </w:divBdr>
                </w:div>
              </w:divsChild>
            </w:div>
            <w:div w:id="1107967731">
              <w:marLeft w:val="0"/>
              <w:marRight w:val="0"/>
              <w:marTop w:val="240"/>
              <w:marBottom w:val="240"/>
              <w:divBdr>
                <w:top w:val="none" w:sz="0" w:space="0" w:color="auto"/>
                <w:left w:val="none" w:sz="0" w:space="0" w:color="auto"/>
                <w:bottom w:val="none" w:sz="0" w:space="0" w:color="auto"/>
                <w:right w:val="none" w:sz="0" w:space="0" w:color="auto"/>
              </w:divBdr>
              <w:divsChild>
                <w:div w:id="565798864">
                  <w:marLeft w:val="0"/>
                  <w:marRight w:val="0"/>
                  <w:marTop w:val="240"/>
                  <w:marBottom w:val="0"/>
                  <w:divBdr>
                    <w:top w:val="none" w:sz="0" w:space="0" w:color="auto"/>
                    <w:left w:val="none" w:sz="0" w:space="0" w:color="auto"/>
                    <w:bottom w:val="none" w:sz="0" w:space="0" w:color="auto"/>
                    <w:right w:val="none" w:sz="0" w:space="0" w:color="auto"/>
                  </w:divBdr>
                  <w:divsChild>
                    <w:div w:id="9918293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09115704">
      <w:bodyDiv w:val="1"/>
      <w:marLeft w:val="0"/>
      <w:marRight w:val="0"/>
      <w:marTop w:val="0"/>
      <w:marBottom w:val="0"/>
      <w:divBdr>
        <w:top w:val="none" w:sz="0" w:space="0" w:color="auto"/>
        <w:left w:val="none" w:sz="0" w:space="0" w:color="auto"/>
        <w:bottom w:val="none" w:sz="0" w:space="0" w:color="auto"/>
        <w:right w:val="none" w:sz="0" w:space="0" w:color="auto"/>
      </w:divBdr>
      <w:divsChild>
        <w:div w:id="1388725115">
          <w:marLeft w:val="0"/>
          <w:marRight w:val="0"/>
          <w:marTop w:val="0"/>
          <w:marBottom w:val="0"/>
          <w:divBdr>
            <w:top w:val="none" w:sz="0" w:space="0" w:color="auto"/>
            <w:left w:val="none" w:sz="0" w:space="0" w:color="auto"/>
            <w:bottom w:val="none" w:sz="0" w:space="0" w:color="auto"/>
            <w:right w:val="none" w:sz="0" w:space="0" w:color="auto"/>
          </w:divBdr>
          <w:divsChild>
            <w:div w:id="81492021">
              <w:marLeft w:val="0"/>
              <w:marRight w:val="0"/>
              <w:marTop w:val="0"/>
              <w:marBottom w:val="0"/>
              <w:divBdr>
                <w:top w:val="none" w:sz="0" w:space="0" w:color="auto"/>
                <w:left w:val="none" w:sz="0" w:space="0" w:color="auto"/>
                <w:bottom w:val="none" w:sz="0" w:space="0" w:color="auto"/>
                <w:right w:val="none" w:sz="0" w:space="0" w:color="auto"/>
              </w:divBdr>
            </w:div>
            <w:div w:id="1110710386">
              <w:marLeft w:val="0"/>
              <w:marRight w:val="0"/>
              <w:marTop w:val="240"/>
              <w:marBottom w:val="240"/>
              <w:divBdr>
                <w:top w:val="none" w:sz="0" w:space="0" w:color="auto"/>
                <w:left w:val="none" w:sz="0" w:space="0" w:color="auto"/>
                <w:bottom w:val="none" w:sz="0" w:space="0" w:color="auto"/>
                <w:right w:val="none" w:sz="0" w:space="0" w:color="auto"/>
              </w:divBdr>
              <w:divsChild>
                <w:div w:id="8789777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92469525">
      <w:bodyDiv w:val="1"/>
      <w:marLeft w:val="0"/>
      <w:marRight w:val="0"/>
      <w:marTop w:val="0"/>
      <w:marBottom w:val="0"/>
      <w:divBdr>
        <w:top w:val="none" w:sz="0" w:space="0" w:color="auto"/>
        <w:left w:val="none" w:sz="0" w:space="0" w:color="auto"/>
        <w:bottom w:val="none" w:sz="0" w:space="0" w:color="auto"/>
        <w:right w:val="none" w:sz="0" w:space="0" w:color="auto"/>
      </w:divBdr>
      <w:divsChild>
        <w:div w:id="887301108">
          <w:marLeft w:val="0"/>
          <w:marRight w:val="0"/>
          <w:marTop w:val="0"/>
          <w:marBottom w:val="0"/>
          <w:divBdr>
            <w:top w:val="none" w:sz="0" w:space="0" w:color="auto"/>
            <w:left w:val="none" w:sz="0" w:space="0" w:color="auto"/>
            <w:bottom w:val="none" w:sz="0" w:space="0" w:color="auto"/>
            <w:right w:val="none" w:sz="0" w:space="0" w:color="auto"/>
          </w:divBdr>
          <w:divsChild>
            <w:div w:id="1727339709">
              <w:marLeft w:val="0"/>
              <w:marRight w:val="0"/>
              <w:marTop w:val="0"/>
              <w:marBottom w:val="0"/>
              <w:divBdr>
                <w:top w:val="none" w:sz="0" w:space="0" w:color="auto"/>
                <w:left w:val="none" w:sz="0" w:space="0" w:color="auto"/>
                <w:bottom w:val="none" w:sz="0" w:space="0" w:color="auto"/>
                <w:right w:val="none" w:sz="0" w:space="0" w:color="auto"/>
              </w:divBdr>
            </w:div>
            <w:div w:id="893468838">
              <w:marLeft w:val="0"/>
              <w:marRight w:val="0"/>
              <w:marTop w:val="240"/>
              <w:marBottom w:val="240"/>
              <w:divBdr>
                <w:top w:val="none" w:sz="0" w:space="0" w:color="auto"/>
                <w:left w:val="none" w:sz="0" w:space="0" w:color="auto"/>
                <w:bottom w:val="none" w:sz="0" w:space="0" w:color="auto"/>
                <w:right w:val="none" w:sz="0" w:space="0" w:color="auto"/>
              </w:divBdr>
              <w:divsChild>
                <w:div w:id="546529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81345408">
      <w:bodyDiv w:val="1"/>
      <w:marLeft w:val="0"/>
      <w:marRight w:val="0"/>
      <w:marTop w:val="0"/>
      <w:marBottom w:val="0"/>
      <w:divBdr>
        <w:top w:val="none" w:sz="0" w:space="0" w:color="auto"/>
        <w:left w:val="none" w:sz="0" w:space="0" w:color="auto"/>
        <w:bottom w:val="none" w:sz="0" w:space="0" w:color="auto"/>
        <w:right w:val="none" w:sz="0" w:space="0" w:color="auto"/>
      </w:divBdr>
      <w:divsChild>
        <w:div w:id="686710059">
          <w:marLeft w:val="0"/>
          <w:marRight w:val="0"/>
          <w:marTop w:val="0"/>
          <w:marBottom w:val="0"/>
          <w:divBdr>
            <w:top w:val="none" w:sz="0" w:space="0" w:color="auto"/>
            <w:left w:val="none" w:sz="0" w:space="0" w:color="auto"/>
            <w:bottom w:val="none" w:sz="0" w:space="0" w:color="auto"/>
            <w:right w:val="none" w:sz="0" w:space="0" w:color="auto"/>
          </w:divBdr>
          <w:divsChild>
            <w:div w:id="594286730">
              <w:marLeft w:val="0"/>
              <w:marRight w:val="0"/>
              <w:marTop w:val="0"/>
              <w:marBottom w:val="0"/>
              <w:divBdr>
                <w:top w:val="none" w:sz="0" w:space="0" w:color="auto"/>
                <w:left w:val="none" w:sz="0" w:space="0" w:color="auto"/>
                <w:bottom w:val="none" w:sz="0" w:space="0" w:color="auto"/>
                <w:right w:val="none" w:sz="0" w:space="0" w:color="auto"/>
              </w:divBdr>
            </w:div>
            <w:div w:id="1865054836">
              <w:marLeft w:val="0"/>
              <w:marRight w:val="0"/>
              <w:marTop w:val="240"/>
              <w:marBottom w:val="240"/>
              <w:divBdr>
                <w:top w:val="none" w:sz="0" w:space="0" w:color="auto"/>
                <w:left w:val="none" w:sz="0" w:space="0" w:color="auto"/>
                <w:bottom w:val="none" w:sz="0" w:space="0" w:color="auto"/>
                <w:right w:val="none" w:sz="0" w:space="0" w:color="auto"/>
              </w:divBdr>
            </w:div>
            <w:div w:id="1938828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ic.dhe.ibm.com/infocenter/cchelp/v8r0m0/topic/com.ibm.rational.clearcase.cc_admin.doc/topics/r_intro_serverprocs_view.htm" TargetMode="External"/><Relationship Id="rId13" Type="http://schemas.openxmlformats.org/officeDocument/2006/relationships/hyperlink" Target="http://pic.dhe.ibm.com/infocenter/cchelp/v8r0m0/topic/com.ibm.rational.clearcase.cc_admin.doc/topics/r_vobadm_stgdir.htm" TargetMode="External"/><Relationship Id="rId3" Type="http://schemas.openxmlformats.org/officeDocument/2006/relationships/settings" Target="settings.xml"/><Relationship Id="rId7" Type="http://schemas.openxmlformats.org/officeDocument/2006/relationships/hyperlink" Target="http://pic.dhe.ibm.com/infocenter/cchelp/v8r0m0/topic/com.ibm.rational.clearcase.cc_admin.doc/topics/r_intro_serverprocs_credmap.htm" TargetMode="External"/><Relationship Id="rId12" Type="http://schemas.openxmlformats.org/officeDocument/2006/relationships/hyperlink" Target="http://pic.dhe.ibm.com/infocenter/cchelp/v8r0m0/topic/com.ibm.rational.clearcase.cc_admin.doc/topics/r_intro_serverprocs_lockmg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ic.dhe.ibm.com/infocenter/cchelp/v8r0m0/topic/com.ibm.rational.clearcase.cc_admin.doc/topics/r_intro_serverprocs_admin.htm" TargetMode="External"/><Relationship Id="rId11" Type="http://schemas.openxmlformats.org/officeDocument/2006/relationships/hyperlink" Target="http://pic.dhe.ibm.com/infocenter/cchelp/v8r0m0/topic/com.ibm.rational.clearcase.cc_admin.doc/topics/r_intro_serverprocs_vobrpc.htm" TargetMode="External"/><Relationship Id="rId5" Type="http://schemas.openxmlformats.org/officeDocument/2006/relationships/hyperlink" Target="http://pic.dhe.ibm.com/infocenter/cchelp/v8r0m0/topic/com.ibm.rational.clearcase.cc_admin.doc/topics/r_intro_serverprocs_albd.htm" TargetMode="External"/><Relationship Id="rId15" Type="http://schemas.openxmlformats.org/officeDocument/2006/relationships/hyperlink" Target="http://pic.dhe.ibm.com/infocenter/cchelp/v8r0m0/topic/com.ibm.rational.clearcase.cc_admin.doc/topics/c_perf_svr_lockmgr.htm" TargetMode="External"/><Relationship Id="rId10" Type="http://schemas.openxmlformats.org/officeDocument/2006/relationships/hyperlink" Target="http://pic.dhe.ibm.com/infocenter/cchelp/v8r0m0/topic/com.ibm.rational.clearcase.cc_admin.doc/topics/r_intro_serverprocs_db.htm" TargetMode="External"/><Relationship Id="rId4" Type="http://schemas.openxmlformats.org/officeDocument/2006/relationships/webSettings" Target="webSettings.xml"/><Relationship Id="rId9" Type="http://schemas.openxmlformats.org/officeDocument/2006/relationships/hyperlink" Target="http://pic.dhe.ibm.com/infocenter/cchelp/v8r0m0/topic/com.ibm.rational.clearcase.cc_admin.doc/topics/r_intro_serverprocs_vob.htm" TargetMode="External"/><Relationship Id="rId14" Type="http://schemas.openxmlformats.org/officeDocument/2006/relationships/hyperlink" Target="http://pic.dhe.ibm.com/infocenter/cchelp/v8r0m0/topic/com.ibm.rational.clearcase.cc_admin.doc/topics/t_perf_svr_lockmgr_ux_dbsv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dc:creator>
  <cp:lastModifiedBy>tapas</cp:lastModifiedBy>
  <cp:revision>14</cp:revision>
  <dcterms:created xsi:type="dcterms:W3CDTF">2014-03-22T09:53:00Z</dcterms:created>
  <dcterms:modified xsi:type="dcterms:W3CDTF">2014-03-22T10:13:00Z</dcterms:modified>
</cp:coreProperties>
</file>