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Parcial I</w:t>
        <w:br/>
        <w:t>Conexión Escolar</w:t>
      </w:r>
    </w:p>
    <w:p>
      <w:pPr>
        <w:jc w:val="center"/>
      </w:pPr>
      <w:r>
        <w:rPr>
          <w:i/>
        </w:rPr>
        <w:t>Plataforma para organizar eventos de colegios</w:t>
        <w:br/>
        <w:t>Base de datos principal (PostgreSQL) + API FastAPI · Base de datos auxiliar (MySQL) + API Express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595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Dónde está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Repositorio (código)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https://github.com/thefresh26/events_institucion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API principal (FastAPI)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https://TU-API-PRINCIPAL.onrender.com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Documentación interactiva de la API principal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https://TU-API-PRINCIPAL.onrender.com/docs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API auxiliar (Express)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https://TU-API-AUXILIAR.onrender.com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Documentación interactiva de la API auxiliar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https://TU-API-AUXILIAR.onrender.com/docs</w:t>
            </w:r>
          </w:p>
        </w:tc>
      </w:tr>
    </w:tbl>
    <w:p/>
    <w:p>
      <w:r>
        <w:br w:type="page"/>
      </w:r>
    </w:p>
    <w:p>
      <w:pPr>
        <w:pStyle w:val="Heading1"/>
      </w:pPr>
      <w:r>
        <w:t>0. Resumen de la propuesta</w:t>
      </w:r>
    </w:p>
    <w:p>
      <w:pPr>
        <w:pStyle w:val="Heading2"/>
      </w:pPr>
      <w:r>
        <w:t>Problemática</w:t>
      </w:r>
    </w:p>
    <w:p>
      <w:r>
        <w:rPr>
          <w:b w:val="0"/>
        </w:rPr>
        <w:t>Los colegios participan en ferias de ciencia, torneos, olimpiadas y encuentros culturales organizados por fundaciones, empresas y entidades educativas. Hoy la inscripción de colegios y estudiantes se hace con formularios sueltos, hojas de cálculo y mensajes de WhatsApp: no se controla el cupo de cada evento, no queda evidencia de que el acudiente autorizó la participación del menor, se pierde la asistencia real y los organizadores no tienen reportes confiables. Además se manejan datos personales de menores de edad (Ley 1581 de 2012) sin control de acceso ni trazabilidad.</w:t>
      </w:r>
    </w:p>
    <w:p>
      <w:pPr>
        <w:pStyle w:val="Heading2"/>
      </w:pPr>
      <w:r>
        <w:t>Población objetivo</w:t>
      </w:r>
    </w:p>
    <w:p>
      <w:pPr>
        <w:pStyle w:val="ListBullet"/>
      </w:pPr>
      <w:r>
        <w:t>Organizadores de eventos educativos (fundaciones, corporaciones, secretarías, universidades) que publican eventos y reciben inscripciones.</w:t>
      </w:r>
    </w:p>
    <w:p>
      <w:pPr>
        <w:pStyle w:val="ListBullet"/>
      </w:pPr>
      <w:r>
        <w:t>Colegios (rectores o coordinadores) que registran a sus estudiantes e inscriben su institución en los eventos de su organizador.</w:t>
      </w:r>
    </w:p>
    <w:p>
      <w:pPr>
        <w:pStyle w:val="ListBullet"/>
      </w:pPr>
      <w:r>
        <w:t>Estudiantes y acudientes: participan en los eventos; el acudiente autoriza el tratamiento de los datos del menor.</w:t>
      </w:r>
    </w:p>
    <w:p>
      <w:pPr>
        <w:pStyle w:val="ListBullet"/>
      </w:pPr>
      <w:r>
        <w:t>Administradores de la plataforma, que aprueban eventos y cuentas, y gestionan usuarios, roles y módulos.</w:t>
      </w:r>
    </w:p>
    <w:p>
      <w:pPr>
        <w:pStyle w:val="Heading2"/>
      </w:pPr>
      <w:r>
        <w:t>Solución propuesta</w:t>
      </w:r>
    </w:p>
    <w:p>
      <w:r>
        <w:rPr>
          <w:b w:val="0"/>
        </w:rPr>
        <w:t>Conexión Escolar es una aplicación web con dos servicios: una API principal (FastAPI + PostgreSQL en Neon) que implementa todo el negocio, y una API auxiliar (Express + MySQL) para lo que no es transaccional: PQRS, comunicados y valoraciones de eventos. Ambas se autentican con el mismo JWT. El frontend (SvelteKit) consume la API principal.</w:t>
      </w:r>
    </w:p>
    <w:p>
      <w:pPr>
        <w:pStyle w:val="Heading2"/>
      </w:pPr>
      <w:r>
        <w:t>Requerimientos generales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6576"/>
        <w:gridCol w:w="1984"/>
      </w:tblGrid>
      <w:tr>
        <w:tc>
          <w:tcPr>
            <w:tcW w:type="dxa" w:w="79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57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Requerimiento</w:t>
            </w:r>
          </w:p>
        </w:tc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Quién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RF1</w:t>
            </w:r>
          </w:p>
        </w:tc>
        <w:tc>
          <w:tcPr>
            <w:tcW w:type="dxa" w:w="6576"/>
          </w:tcPr>
          <w:p>
            <w:r/>
            <w:r>
              <w:rPr>
                <w:sz w:val="18"/>
              </w:rPr>
              <w:t>Registro de organizadores; un administrador aprueba la cuenta antes de que pueda entrar.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Organizador / Admin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RF2</w:t>
            </w:r>
          </w:p>
        </w:tc>
        <w:tc>
          <w:tcPr>
            <w:tcW w:type="dxa" w:w="6576"/>
          </w:tcPr>
          <w:p>
            <w:r/>
            <w:r>
              <w:rPr>
                <w:sz w:val="18"/>
              </w:rPr>
              <w:t>El organizador registra a sus colegios; el sistema genera una contraseña temporal que se muestra una sola vez.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Organizador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RF3</w:t>
            </w:r>
          </w:p>
        </w:tc>
        <w:tc>
          <w:tcPr>
            <w:tcW w:type="dxa" w:w="6576"/>
          </w:tcPr>
          <w:p>
            <w:r/>
            <w:r>
              <w:rPr>
                <w:sz w:val="18"/>
              </w:rPr>
              <w:t>El colegio registra sus estudiantes con la autorización del acudiente (obligatoria) y documento enmascarado.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Colegio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RF4</w:t>
            </w:r>
          </w:p>
        </w:tc>
        <w:tc>
          <w:tcPr>
            <w:tcW w:type="dxa" w:w="6576"/>
          </w:tcPr>
          <w:p>
            <w:r/>
            <w:r>
              <w:rPr>
                <w:sz w:val="18"/>
              </w:rPr>
              <w:t>El organizador crea eventos (borrador → pendiente); el administrador los publica o rechaza.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Organizador / Admin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RF5</w:t>
            </w:r>
          </w:p>
        </w:tc>
        <w:tc>
          <w:tcPr>
            <w:tcW w:type="dxa" w:w="6576"/>
          </w:tcPr>
          <w:p>
            <w:r/>
            <w:r>
              <w:rPr>
                <w:sz w:val="18"/>
              </w:rPr>
              <w:t>El colegio se inscribe en eventos publicados con sus estudiantes; se respetan cupos de colegios y de estudiantes.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Colegio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RF6</w:t>
            </w:r>
          </w:p>
        </w:tc>
        <w:tc>
          <w:tcPr>
            <w:tcW w:type="dxa" w:w="6576"/>
          </w:tcPr>
          <w:p>
            <w:r/>
            <w:r>
              <w:rPr>
                <w:sz w:val="18"/>
              </w:rPr>
              <w:t>El organizador acepta o rechaza inscripciones, marca la asistencia y descarga reportes CSV auditados.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Organizador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RF7</w:t>
            </w:r>
          </w:p>
        </w:tc>
        <w:tc>
          <w:tcPr>
            <w:tcW w:type="dxa" w:w="6576"/>
          </w:tcPr>
          <w:p>
            <w:r/>
            <w:r>
              <w:rPr>
                <w:sz w:val="18"/>
              </w:rPr>
              <w:t>Control de acceso por roles y módulos (rol, usuario, módulo y módulo por rol), administrable por el administrador.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RF8</w:t>
            </w:r>
          </w:p>
        </w:tc>
        <w:tc>
          <w:tcPr>
            <w:tcW w:type="dxa" w:w="6576"/>
          </w:tcPr>
          <w:p>
            <w:r/>
            <w:r>
              <w:rPr>
                <w:sz w:val="18"/>
              </w:rPr>
              <w:t>Borrado lógico: todo registro lleva estado, creado y actualizado; eliminar solo cambia el estado.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Todos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RF9</w:t>
            </w:r>
          </w:p>
        </w:tc>
        <w:tc>
          <w:tcPr>
            <w:tcW w:type="dxa" w:w="6576"/>
          </w:tcPr>
          <w:p>
            <w:r/>
            <w:r>
              <w:rPr>
                <w:sz w:val="18"/>
              </w:rPr>
              <w:t>PQRS, comunicados y valoraciones de eventos (API auxiliar).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Todos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RNF1</w:t>
            </w:r>
          </w:p>
        </w:tc>
        <w:tc>
          <w:tcPr>
            <w:tcW w:type="dxa" w:w="6576"/>
          </w:tcPr>
          <w:p>
            <w:r/>
            <w:r>
              <w:rPr>
                <w:sz w:val="18"/>
              </w:rPr>
              <w:t>Seguridad: JWT, contraseñas con bcrypt, bloqueo por intentos, cabeceras de seguridad, auditoría de acciones sensibles.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RNF2</w:t>
            </w:r>
          </w:p>
        </w:tc>
        <w:tc>
          <w:tcPr>
            <w:tcW w:type="dxa" w:w="6576"/>
          </w:tcPr>
          <w:p>
            <w:r/>
            <w:r>
              <w:rPr>
                <w:sz w:val="18"/>
              </w:rPr>
              <w:t>Despliegue en la nube (Render + Neon + MySQL en la nube) y pruebas automatizadas.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1. Base de datos principal (PostgreSQL) y API con FastAPI</w:t>
      </w:r>
    </w:p>
    <w:p>
      <w:pPr>
        <w:pStyle w:val="Heading2"/>
      </w:pPr>
      <w:r>
        <w:t>1.1 Base de datos normalizada</w:t>
      </w:r>
    </w:p>
    <w:p>
      <w:r>
        <w:rPr>
          <w:b w:val="0"/>
        </w:rPr>
        <w:t>Motor: PostgreSQL 16 en Neon. 18 tablas (el mínimo exigido es 12), normalizadas hasta tercera forma normal: los catálogos (departamento, ciudad, grado, categoría, estados) están separados de las tablas de negocio y las relaciones muchos a muchos (modulo_por_rol, inscripcion_estudiante) usan tabla intermedia.</w:t>
      </w:r>
    </w:p>
    <w:p>
      <w:r>
        <w:rPr>
          <w:b/>
        </w:rPr>
        <w:t>Campos de auditoría presentes en TODAS las tablas:</w:t>
      </w:r>
    </w:p>
    <w:p>
      <w:pPr>
        <w:pStyle w:val="ListBullet"/>
      </w:pPr>
      <w:r>
        <w:t>estado (boolean, NOT NULL, por defecto true): false significa eliminado; el registro NO se borra, solo cambia el estado. Se manipula desde la API.</w:t>
      </w:r>
    </w:p>
    <w:p>
      <w:pPr>
        <w:pStyle w:val="ListBullet"/>
      </w:pPr>
      <w:r>
        <w:t>creado (timestamptz, por defecto now()): fecha de creación; no cambia nunca.</w:t>
      </w:r>
    </w:p>
    <w:p>
      <w:pPr>
        <w:pStyle w:val="ListBullet"/>
      </w:pPr>
      <w:r>
        <w:t>actualizado (timestamptz, por defecto now()): un trigger de PostgreSQL (trg_actualizado) lo refresca en cada UPDATE, sin que el desarrollador lo envíe.</w:t>
      </w:r>
    </w:p>
    <w:p>
      <w:r>
        <w:rPr>
          <w:b w:val="0"/>
        </w:rPr>
        <w:t>Las 4 tablas explicadas en clase son: rol, usuario, modulo y modulo_por_rol (control de acceso: un usuario tiene un rol y cada rol tiene módulos).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020"/>
        <w:gridCol w:w="2324"/>
        <w:gridCol w:w="2608"/>
        <w:gridCol w:w="1644"/>
      </w:tblGrid>
      <w:tr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Tabla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Llave primaria</w:t>
            </w:r>
          </w:p>
        </w:tc>
        <w:tc>
          <w:tcPr>
            <w:tcW w:type="dxa" w:w="2324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Campos únicos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Llaves foráneas</w:t>
            </w:r>
          </w:p>
        </w:tc>
        <w:tc>
          <w:tcPr>
            <w:tcW w:type="dxa" w:w="1644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Auditoría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categoria_evento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✔ estado · creado · actualizado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departamento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✔ estado · creado · actualizado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estado_evento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✔ estado · creado · actualizado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estado_inscripcion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✔ estado · creado · actualizado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grado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✔ estado · creado · actualizado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modulo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✔ estado · creado · actualizado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rol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✔ estado · creado · actualizado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ciudad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(id_departamento + nombre)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id_departamento→departamento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✔ estado · creado · actualizado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modulo_por_rol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(id_rol + id_modulo)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id_modulo→modulo, id_rol→rol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✔ estado · creado · actualizado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usuario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correo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id_rol→rol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✔ estado · creado · actualizado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auditoria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id_usuario→usuario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✔ estado · creado · actualizado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organizador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id_usuario, nit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id_usuario→usuario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✔ estado · creado · actualizado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colegio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id_usuario, nit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id_ciudad→ciudad, id_organizador→organizador, id_usuario→usuario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✔ estado · creado · actualizado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evento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id_ciudad→ciudad, id_aprobador→usuario, id_categoria→categoria_evento, id_estado→estado_evento, id_organizador→organizador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✔ estado · creado · actualizado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estudiante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(id_colegio + documento)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id_grado→grado, id_colegio→colegio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✔ estado · creado · actualizado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inscripcion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(id_evento + id_colegio)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id_colegio→colegio, id_estado→estado_inscripcion, id_evento→evento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✔ estado · creado · actualizado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autorizacion_acudiente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id_estudiante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id_estudiante→estudiante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✔ estado · creado · actualizado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inscripcion_estudiante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324"/>
          </w:tcPr>
          <w:p>
            <w:r/>
            <w:r>
              <w:rPr>
                <w:sz w:val="16"/>
              </w:rPr>
              <w:t>(id_inscripcion + id_estudiante)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id_inscripcion→inscripcion, id_estudiante→estudiante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✔ estado · creado · actualizado</w:t>
            </w:r>
          </w:p>
        </w:tc>
      </w:tr>
    </w:tbl>
    <w:p/>
    <w:p>
      <w:r>
        <w:rPr>
          <w:b w:val="0"/>
        </w:rPr>
        <w:t>Script para llevar una base existente a este esquema (idempotente, probado dos veces seguidas): scripts/migracion_taller.sql. Crea las columnas, renombra las antiguas (creado_en → creado, activo → estado) y crea el trigger.</w:t>
      </w:r>
    </w:p>
    <w:p>
      <w:pPr>
        <w:pStyle w:val="Heading2"/>
      </w:pPr>
      <w:r>
        <w:t>1.2 API con sus endpoints (FastAPI)</w:t>
      </w:r>
    </w:p>
    <w:p>
      <w:r>
        <w:rPr>
          <w:b w:val="0"/>
        </w:rPr>
        <w:t>URL base: https://TU-API-PRINCIPAL.onrender.com/api/v1 · Documentación interactiva Swagger: https://TU-API-PRINCIPAL.onrender.com/docs · Esquema OpenAPI: https://TU-API-PRINCIPAL.onrender.com/openapi.json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4649"/>
        <w:gridCol w:w="1474"/>
        <w:gridCol w:w="2438"/>
      </w:tblGrid>
      <w:tr>
        <w:tc>
          <w:tcPr>
            <w:tcW w:type="dxa" w:w="964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4649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Quién</w:t>
            </w:r>
          </w:p>
        </w:tc>
        <w:tc>
          <w:tcPr>
            <w:tcW w:type="dxa" w:w="2438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Nota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/auth/registro/organizador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Público / sesión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/auth/login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Público / sesión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Inicia sesión. Devuelve el JWT (access_token) y también lo guarda en una cookie HttpOnly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/auth/logout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Público / sesión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/auth/me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Público / sesión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Perfil del usuario del token (valida el JWT)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/auth/cambiar-contrasena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Público / sesión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/admin/resumen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/admin/organizadores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PATCH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/admin/organizadores/{id_organizador}/activo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/admin/colegios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/admin/eventos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PATCH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/admin/eventos/{id_evento}/decision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/admin/eventos/{id_evento}/cerrar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/admin/usuarios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/admin/usuarios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PATCH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/admin/usuarios/{id_usuario}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DELETE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/admin/usuarios/{id_usuario}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Baja lógica (estado=false)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/admin/usuarios/{id_usuario}/restablecer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PATCH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/admin/usuarios/{id_usuario}/estado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Cambia el campo estado (true restaura)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/admin/roles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PUT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/admin/roles/{id_rol}/modulos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/catalogos/ciudades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Público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/catalogos/grados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Público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/catalogos/categorias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Público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/admin/catalogos/{tabla}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Lista (por defecto solo estado=true; ?todos=true incluye eliminados)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/admin/catalogos/{tabla}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/admin/catalogos/{tabla}/{id_}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PUT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/admin/catalogos/{tabla}/{id_}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DELETE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/admin/catalogos/{tabla}/{id_}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Baja lógica (estado=false)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PATCH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/admin/catalogos/{tabla}/{id_}/estado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Administrador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Cambia el campo estado (true restaura)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/organizador/colegios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Organizador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/organizador/colegios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Organizador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PATCH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/organizador/colegios/{id_colegio}/activo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Organizador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DELETE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/organizador/colegios/{id_colegio}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Organizador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Baja lógica del colegio y de su usuario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/organizador/eventos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Organizador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/organizador/eventos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Organizador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PUT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/organizador/eventos/{id_evento}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Organizador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DELETE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/organizador/eventos/{id_evento}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Organizador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Baja lógica (solo borrador o rechazado)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/organizador/eventos/{id_evento}/enviar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Organizador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/organizador/inscripciones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Organizador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PATCH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/organizador/inscripciones/{id_inscripcion}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Organizador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/organizador/eventos/{id_evento}/asistencia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Organizador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PUT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/organizador/eventos/{id_evento}/asistencia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Organizador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/organizador/eventos/{id_evento}/reporte/colegios.csv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Organizador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/organizador/eventos/{id_evento}/reporte/estudiantes.csv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Organizador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/colegio/estudiantes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Colegio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/colegio/estudiantes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Colegio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DELETE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/colegio/estudiantes/{id_estudiante}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Colegio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Baja lógica del estudiante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/colegio/eventos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Colegio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POST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/colegio/eventos/{id_evento}/inscripcion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Colegio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6"/>
              </w:rPr>
              <w:t>GET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/colegio/inscripciones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Colegio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</w:r>
          </w:p>
        </w:tc>
      </w:tr>
    </w:tbl>
    <w:p/>
    <w:p>
      <w:r>
        <w:rPr>
          <w:b w:val="0"/>
        </w:rPr>
        <w:t>Tablas disponibles en /admin/catalogos/{tabla}: roles, modulos, departamentos, ciudades, grados, categorias, estados-evento, estados-inscripcion (CRUD completo con baja lógica). Los flujos de negocio (eventos, inscripciones, asistencia, reportes) están en los routers organizador, colegio y admin.</w:t>
      </w:r>
    </w:p>
    <w:p>
      <w:pPr>
        <w:pStyle w:val="Heading2"/>
      </w:pPr>
      <w:r>
        <w:t>1.3 Funcionamiento de JWT y validación</w:t>
      </w:r>
    </w:p>
    <w:p>
      <w:r>
        <w:rPr>
          <w:b w:val="0"/>
        </w:rPr>
        <w:t>1) El usuario envía correo y contraseña a POST /api/v1/auth/login. El servidor busca al usuario con estado=true, compara la contraseña con el hash bcrypt (con una comparación de relleno si el correo no existe, para no revelar qué correos están registrados) y limita los intentos fallidos.</w:t>
      </w:r>
    </w:p>
    <w:p>
      <w:r>
        <w:rPr>
          <w:b w:val="0"/>
        </w:rPr>
        <w:t>2) Si es correcto, firma un JWT con HS256 y la clave SECRET_KEY. La carga (payload) lleva sub = id del usuario, rol y exp = expiración (60 minutos). El token se devuelve en el cuerpo (access_token) y se guarda en una cookie HttpOnly, Secure y SameSite=Lax para que el JavaScript de la página no pueda leerlo.</w:t>
      </w:r>
    </w:p>
    <w:p>
      <w:r>
        <w:rPr>
          <w:b w:val="0"/>
        </w:rPr>
        <w:t>3) En cada petición protegida, la dependencia get_current_usuario toma el token de la cabecera Authorization: Bearer &lt;jwt&gt; (Swagger, Postman, otras APIs) o de la cookie (el frontend), verifica firma y expiración, lee el sub y carga el usuario con su rol y módulos desde la base de datos. Si el token falta, está alterado, vencido o firmado con otra clave, responde 401.</w:t>
      </w:r>
    </w:p>
    <w:p>
      <w:r>
        <w:rPr>
          <w:b w:val="0"/>
        </w:rPr>
        <w:t>4) La autorización la decide el servidor, no el token: requerir_rol('administrador') compara el rol guardado en la base de datos. Un usuario desactivado o eliminado (estado=false) deja de funcionar aunque su token no haya vencido. Sin permiso responde 403.</w:t>
      </w:r>
    </w:p>
    <w:p>
      <w:r>
        <w:rPr>
          <w:b w:val="0"/>
        </w:rPr>
        <w:t>5) La API auxiliar (Express) valida el mismo JWT porque comparte SECRET_KEY y el algoritmo: el usuario inicia sesión una vez en la API principal y usa ese token en ambas.</w:t>
      </w:r>
    </w:p>
    <w:p>
      <w:r>
        <w:rPr>
          <w:b w:val="0"/>
        </w:rPr>
        <w:t>Cómo probarlo en Swagger: abrir /docs → POST /auth/login → copiar access_token → botón Authorize → pegarlo → probar cualquier endpoint protegido.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4252"/>
      </w:tblGrid>
      <w:tr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Prueba automatizada (pytest)</w:t>
            </w:r>
          </w:p>
        </w:tc>
        <w:tc>
          <w:tcPr>
            <w:tcW w:type="dxa" w:w="425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Sin token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401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Token con la firma alterada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401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Token vencido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401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Token firmado con otra clave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401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Token válido por cabecera Bearer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200 y perfil con el rol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Rol sin permiso (organizador en ruta de administrador)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403</w:t>
            </w:r>
          </w:p>
        </w:tc>
      </w:tr>
    </w:tbl>
    <w:p/>
    <w:p>
      <w:pPr>
        <w:pStyle w:val="Heading2"/>
      </w:pPr>
      <w:r>
        <w:t>1.4 Despliegue de la API principal</w:t>
      </w:r>
    </w:p>
    <w:p>
      <w:r>
        <w:rPr>
          <w:b w:val="0"/>
        </w:rPr>
        <w:t>Servicio web en Render (plan gratuito) conectado a este repositorio de GitHub; base de datos en Neon.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Ajuste en Render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Build Command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pip install -r requirements.txt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Start Command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uvicorn app.main:app --host 0.0.0.0 --port $PORT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3.12 (runtime.txt)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DATABASE_URL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cadena de conexión de Neon (postgresql://…?sslmode=require)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SECRET_KEY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cadena aleatoria de 64 caracteres (la misma en la API auxiliar)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COOKIE_SECURE / FORZAR_HTTPS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true / true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FRONTEND_URL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URL pública del servicio (CORS)</w:t>
            </w:r>
          </w:p>
        </w:tc>
      </w:tr>
    </w:tbl>
    <w:p/>
    <w:p>
      <w:r>
        <w:rPr>
          <w:b w:val="0"/>
        </w:rPr>
        <w:t>URL desplegada: https://TU-API-PRINCIPAL.onrender.com · Salud: https://TU-API-PRINCIPAL.onrender.com/docs</w:t>
      </w:r>
    </w:p>
    <w:p>
      <w:r>
        <w:br w:type="page"/>
      </w:r>
    </w:p>
    <w:p>
      <w:pPr>
        <w:pStyle w:val="Heading1"/>
      </w:pPr>
      <w:r>
        <w:t>2. Base de datos auxiliar (MySQL) y API con Express</w:t>
      </w:r>
    </w:p>
    <w:p>
      <w:pPr>
        <w:pStyle w:val="Heading2"/>
      </w:pPr>
      <w:r>
        <w:t>2.1 Base de datos auxiliar normalizada</w:t>
      </w:r>
    </w:p>
    <w:p>
      <w:r>
        <w:rPr>
          <w:b w:val="0"/>
        </w:rPr>
        <w:t>Motor: MySQL 8 (InnoDB, utf8mb4). 4 tablas (el mínimo es 3). Guardan lo que no es transaccional del negocio: PQRS, comunicados y valoraciones. Las columnas id_usuario, id_evento e id_autor guardan ids de la base principal; no hay llave foránea entre motores distintos.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134"/>
        <w:gridCol w:w="2381"/>
        <w:gridCol w:w="2041"/>
        <w:gridCol w:w="2041"/>
      </w:tblGrid>
      <w:tr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Llave primaria</w:t>
            </w:r>
          </w:p>
        </w:tc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Campos únicos</w:t>
            </w:r>
          </w:p>
        </w:tc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Llaves foráneas</w:t>
            </w:r>
          </w:p>
        </w:tc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Auditoría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tipo_pqrs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nombre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estado · creado · actualizado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pqrs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radicado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id_tipo → tipo_pqrs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estado · creado · actualizado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comunicado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slug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estado · creado · actualizado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valoracion_evento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(id_evento + id_usuario)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estado · creado · actualizado</w:t>
            </w:r>
          </w:p>
        </w:tc>
      </w:tr>
    </w:tbl>
    <w:p/>
    <w:p>
      <w:r>
        <w:rPr>
          <w:b w:val="0"/>
        </w:rPr>
        <w:t>estado es TINYINT(1) por defecto 1 (0 = eliminado, el registro no se borra). creado y actualizado los maneja MySQL: actualizado usa ON UPDATE CURRENT_TIMESTAMP. Script: aux_api/schema.sql (npm run init-db lo ejecuta).</w:t>
      </w:r>
    </w:p>
    <w:p>
      <w:pPr>
        <w:pStyle w:val="Heading2"/>
      </w:pPr>
      <w:r>
        <w:t>2.2 API con sus endpoints (Express)</w:t>
      </w:r>
    </w:p>
    <w:p>
      <w:r>
        <w:rPr>
          <w:b w:val="0"/>
        </w:rPr>
        <w:t>URL base: https://TU-API-AUXILIAR.onrender.com/api/aux · Documentación interactiva (Swagger): https://TU-API-AUXILIAR.onrender.com/docs · Salud: https://TU-API-AUXILIAR.onrender.com/health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3118"/>
        <w:gridCol w:w="1701"/>
        <w:gridCol w:w="3742"/>
      </w:tblGrid>
      <w:tr>
        <w:tc>
          <w:tcPr>
            <w:tcW w:type="dxa" w:w="96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Quién</w:t>
            </w:r>
          </w:p>
        </w:tc>
        <w:tc>
          <w:tcPr>
            <w:tcW w:type="dxa" w:w="374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/health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Público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Estado del servicio y de MySQL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/tipos-pqrs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Autenticado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Tipos de PQRS activos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/tipos-pqrs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Administrador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Crear tipo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7"/>
              </w:rPr>
              <w:t>PUT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/tipos-pqrs/{id}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Administrador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Editar tipo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7"/>
              </w:rPr>
              <w:t>DELETE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/tipos-pqrs/{id}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Administrador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Baja lógica (estado=0)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7"/>
              </w:rPr>
              <w:t>PATCH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/tipos-pqrs/{id}/estado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Administrador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Cambiar el campo estado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/pqrs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Autenticado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Radicar una PQRS (radicado único automático)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/pqrs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Autenticado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Mis PQRS (el administrador ve todas)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/pqrs/{id}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Dueño o admin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Ver una PQRS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7"/>
              </w:rPr>
              <w:t>PATCH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/pqrs/{id}/responder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Administrador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Responder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7"/>
              </w:rPr>
              <w:t>DELETE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/pqrs/{id}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Administrador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Baja lógica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/comunicados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Autenticado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Comunicados para mi rol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/comunicados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Administrador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Publicar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7"/>
              </w:rPr>
              <w:t>PUT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/comunicados/{id}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Administrador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Editar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7"/>
              </w:rPr>
              <w:t>DELETE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/comunicados/{id}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Administrador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Baja lógica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7"/>
              </w:rPr>
              <w:t>PATCH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/comunicados/{id}/estado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Administrador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Cambiar el campo estado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/valoraciones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Colegio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Valorar un evento de 1 a 5 (una por colegio y evento)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/valoraciones/evento/{id}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Autenticado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Valoraciones y promedio de un evento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7"/>
              </w:rPr>
              <w:t>DELETE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/valoraciones/{id}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Dueño o admin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Baja lógica</w:t>
            </w:r>
          </w:p>
        </w:tc>
      </w:tr>
    </w:tbl>
    <w:p/>
    <w:p>
      <w:r>
        <w:rPr>
          <w:b w:val="0"/>
        </w:rPr>
        <w:t>Autenticación: la misma de la API principal. Se envía Authorization: Bearer &lt;access_token&gt; (el que devuelve el login de FastAPI); Express lo valida con jsonwebtoken (HS256 + SECRET_KEY) y usa los claims sub (usuario) y rol.</w:t>
      </w:r>
    </w:p>
    <w:p>
      <w:pPr>
        <w:pStyle w:val="Heading2"/>
      </w:pPr>
      <w:r>
        <w:t>2.3 Despliegue de la API auxiliar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Ajuste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MySQL en la nube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Aiven for MySQL (plan gratuito) o TiDB Cloud (compatible con MySQL). Ejecutar npm run init-db o pegar schema.sql.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Render → New Web Service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Mismo repositorio, Root Directory: aux_api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Build Command / Start Command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npm install / npm start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Variables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DB_HOST, DB_PORT, DB_USER, DB_PASSWORD, DB_NAME, DB_SSL (true o insecure), SECRET_KEY (igual a la principal), CORS_ORIGINS</w:t>
            </w:r>
          </w:p>
        </w:tc>
      </w:tr>
    </w:tbl>
    <w:p/>
    <w:p>
      <w:r>
        <w:rPr>
          <w:b w:val="0"/>
        </w:rPr>
        <w:t>URL desplegada: https://TU-API-AUXILIAR.onrender.com</w:t>
      </w:r>
    </w:p>
    <w:p>
      <w:r>
        <w:br w:type="page"/>
      </w:r>
    </w:p>
    <w:p>
      <w:pPr>
        <w:pStyle w:val="Heading1"/>
      </w:pPr>
      <w:r>
        <w:t>3. Pruebas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2835"/>
        <w:gridCol w:w="1871"/>
      </w:tblGrid>
      <w:tr>
        <w:tc>
          <w:tcPr>
            <w:tcW w:type="dxa" w:w="464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Qué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Cómo se ejecuta</w:t>
            </w:r>
          </w:p>
        </w:tc>
        <w:tc>
          <w:tcPr>
            <w:tcW w:type="dxa" w:w="187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649"/>
          </w:tcPr>
          <w:p>
            <w:r/>
            <w:r>
              <w:rPr>
                <w:sz w:val="18"/>
              </w:rPr>
              <w:t>API principal (pytest, 16 pruebas): aislamiento entre actores, cupos, flujo de eventos, JWT, borrado lógico, auditoría en todas las tablas, CRUD de catálogos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pytest -q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16 aprobadas</w:t>
            </w:r>
          </w:p>
        </w:tc>
      </w:tr>
      <w:tr>
        <w:tc>
          <w:tcPr>
            <w:tcW w:type="dxa" w:w="4649"/>
          </w:tcPr>
          <w:p>
            <w:r/>
            <w:r>
              <w:rPr>
                <w:sz w:val="18"/>
              </w:rPr>
              <w:t>API auxiliar (node:test, 6 pruebas): JWT, PK/únicos/estado/creado/actualizado en las 4 tablas, CRUD con baja lógica, permisos por rol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cd aux_api &amp;&amp; npm test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6 aprobadas</w:t>
            </w:r>
          </w:p>
        </w:tc>
      </w:tr>
      <w:tr>
        <w:tc>
          <w:tcPr>
            <w:tcW w:type="dxa" w:w="4649"/>
          </w:tcPr>
          <w:p>
            <w:r/>
            <w:r>
              <w:rPr>
                <w:sz w:val="18"/>
              </w:rPr>
              <w:t>Migración de PostgreSQL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scripts/migracion_taller.sql ejecutado dos veces sobre una base con el esquema anterior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18 tablas con las 3 columnas; trigger verificado</w:t>
            </w:r>
          </w:p>
        </w:tc>
      </w:tr>
    </w:tbl>
    <w:p/>
    <w:p>
      <w:pPr>
        <w:pStyle w:val="Heading1"/>
      </w:pPr>
      <w:r>
        <w:t>4. Dónde ver cada requerimiento del taller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236"/>
      </w:tblGrid>
      <w:tr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Requerimiento del taller</w:t>
            </w:r>
          </w:p>
        </w:tc>
        <w:tc>
          <w:tcPr>
            <w:tcW w:type="dxa" w:w="623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Dónde se ve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Resumen (0)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Este documento, sección 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BD PostgreSQL de 12+ tablas normalizada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Neon → SQL Editor: SELECT table_name FROM information_schema.tables WHERE table_schema='public'; · código: app/models.py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PK, únicos, estado, creado, actualizado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app/models.py (clase Auditable + unique=True) · scripts/migracion_taller.sql · sección 1.1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rol, usuario, modulo, modulo_por_rol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Tablas rol, usuario, modulo, modulo_por_rol · pantalla Admin → Roles y módulos de la aplicación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Campo estado manipulado desde la API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https://TU-API-PRINCIPAL.onrender.com/docs → admin-usuarios → DELETE /admin/usuarios/{id} y PATCH …/estado; catalogos-crud → DELETE y PATCH …/estado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API FastAPI con endpoints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https://TU-API-PRINCIPAL.onrender.com/docs (Swagger) · código: app/api/v1/endpoints/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JWT y validación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https://TU-API-PRINCIPAL.onrender.com/docs → POST /auth/login → Authorize · código: app/core/security.py y app/api/deps.py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Despliegue API principal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https://TU-API-PRINCIPAL.onrender.com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BD MySQL de 3+ tablas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Consola del proveedor MySQL → SHOW TABLES; · aux_api/schema.sql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API Express con endpoints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https://TU-API-AUXILIAR.onrender.com/docs · código: aux_api/src/routes/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Despliegue API auxiliar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https://TU-API-AUXILIAR.onrender.com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