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DEF" w:rsidRPr="001B7C8F" w:rsidRDefault="00794DEF" w:rsidP="00794DEF">
      <w:pPr>
        <w:pStyle w:val="Heading1"/>
        <w:rPr>
          <w:rFonts w:asciiTheme="minorHAnsi" w:eastAsia="Times New Roman" w:hAnsiTheme="minorHAnsi"/>
          <w:sz w:val="32"/>
          <w:szCs w:val="22"/>
          <w:lang w:val="es-ES" w:eastAsia="es-ES"/>
        </w:rPr>
      </w:pPr>
      <w:r w:rsidRPr="001B7C8F">
        <w:rPr>
          <w:rFonts w:asciiTheme="minorHAnsi" w:eastAsia="Times New Roman" w:hAnsiTheme="minorHAnsi"/>
          <w:sz w:val="32"/>
          <w:szCs w:val="22"/>
          <w:lang w:val="es-ES" w:eastAsia="es-ES"/>
        </w:rPr>
        <w:t>Primera parte</w:t>
      </w:r>
    </w:p>
    <w:p w:rsidR="00794DEF" w:rsidRPr="001B7C8F" w:rsidRDefault="00794DEF" w:rsidP="00794DEF">
      <w:pPr>
        <w:shd w:val="clear" w:color="auto" w:fill="FFFFFF"/>
        <w:spacing w:after="0" w:line="240" w:lineRule="auto"/>
        <w:textAlignment w:val="baseline"/>
        <w:rPr>
          <w:rStyle w:val="Heading2Char"/>
          <w:rFonts w:asciiTheme="minorHAnsi" w:hAnsiTheme="minorHAnsi"/>
          <w:sz w:val="22"/>
          <w:szCs w:val="22"/>
          <w:lang w:val="es-ES" w:eastAsia="es-ES"/>
        </w:rPr>
      </w:pPr>
    </w:p>
    <w:p w:rsidR="00794DEF" w:rsidRPr="001B7C8F" w:rsidRDefault="00794DEF" w:rsidP="00794DEF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  <w:r w:rsidRPr="001B7C8F">
        <w:rPr>
          <w:rStyle w:val="Heading2Char"/>
          <w:rFonts w:asciiTheme="minorHAnsi" w:hAnsiTheme="minorHAnsi"/>
          <w:sz w:val="22"/>
          <w:szCs w:val="22"/>
          <w:lang w:val="es-ES" w:eastAsia="es-ES"/>
        </w:rPr>
        <w:t>Pregunta 1.</w:t>
      </w:r>
      <w:r w:rsidRPr="001B7C8F">
        <w:rPr>
          <w:rFonts w:asciiTheme="minorHAnsi" w:eastAsia="Times New Roman" w:hAnsiTheme="minorHAnsi"/>
          <w:b/>
          <w:color w:val="333333"/>
          <w:lang w:val="es-ES" w:eastAsia="es-ES"/>
        </w:rPr>
        <w:t xml:space="preserve"> </w:t>
      </w:r>
      <w:r w:rsidRPr="001B7C8F"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  <w:t>Sobre la utilización de tablas responde a las siguientes cuestiones:</w:t>
      </w:r>
    </w:p>
    <w:p w:rsidR="00794DEF" w:rsidRPr="001B7C8F" w:rsidRDefault="00794DEF" w:rsidP="00794DEF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</w:p>
    <w:p w:rsidR="00794DEF" w:rsidRPr="001B7C8F" w:rsidRDefault="00794DEF" w:rsidP="00794DE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  <w:r w:rsidRPr="001B7C8F"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  <w:t>¿Se pueden conseguir tablas con diferente número de columnas en cada fila? ¿Cuál es la forma correcta de hacerlo? Pon un ejemplo que lo ilustre.</w:t>
      </w:r>
    </w:p>
    <w:p w:rsidR="00794DEF" w:rsidRPr="001B7C8F" w:rsidRDefault="00794DEF" w:rsidP="00794DEF">
      <w:pPr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</w:p>
    <w:p w:rsidR="00794DEF" w:rsidRPr="001B7C8F" w:rsidRDefault="00794DEF" w:rsidP="00044C21">
      <w:pPr>
        <w:spacing w:after="0" w:line="240" w:lineRule="auto"/>
        <w:ind w:left="851"/>
        <w:textAlignment w:val="baseline"/>
        <w:rPr>
          <w:rFonts w:asciiTheme="minorHAnsi" w:eastAsia="Times New Roman" w:hAnsiTheme="minorHAnsi"/>
          <w:lang w:val="es-ES" w:eastAsia="es-ES"/>
        </w:rPr>
      </w:pPr>
      <w:r w:rsidRPr="001B7C8F">
        <w:rPr>
          <w:rFonts w:asciiTheme="minorHAnsi" w:eastAsia="Times New Roman" w:hAnsiTheme="minorHAnsi"/>
          <w:lang w:val="es-ES" w:eastAsia="es-ES"/>
        </w:rPr>
        <w:t>Sí, se puede. Se puede hacer utilizando “</w:t>
      </w:r>
      <w:proofErr w:type="spellStart"/>
      <w:r w:rsidRPr="001B7C8F">
        <w:rPr>
          <w:rFonts w:asciiTheme="minorHAnsi" w:eastAsia="Times New Roman" w:hAnsiTheme="minorHAnsi"/>
          <w:lang w:val="es-ES" w:eastAsia="es-ES"/>
        </w:rPr>
        <w:t>colspan</w:t>
      </w:r>
      <w:proofErr w:type="spellEnd"/>
      <w:r w:rsidRPr="001B7C8F">
        <w:rPr>
          <w:rFonts w:asciiTheme="minorHAnsi" w:eastAsia="Times New Roman" w:hAnsiTheme="minorHAnsi"/>
          <w:lang w:val="es-ES" w:eastAsia="es-ES"/>
        </w:rPr>
        <w:t xml:space="preserve">= </w:t>
      </w:r>
      <w:r w:rsidR="00044C21" w:rsidRPr="001B7C8F">
        <w:rPr>
          <w:rFonts w:asciiTheme="minorHAnsi" w:eastAsia="Times New Roman" w:hAnsiTheme="minorHAnsi"/>
          <w:lang w:val="es-ES" w:eastAsia="es-ES"/>
        </w:rPr>
        <w:t xml:space="preserve">número de </w:t>
      </w:r>
      <w:r w:rsidRPr="001B7C8F">
        <w:rPr>
          <w:rFonts w:asciiTheme="minorHAnsi" w:eastAsia="Times New Roman" w:hAnsiTheme="minorHAnsi"/>
          <w:lang w:val="es-ES" w:eastAsia="es-ES"/>
        </w:rPr>
        <w:t>Columnas”. Ejemplo:</w:t>
      </w:r>
    </w:p>
    <w:p w:rsidR="00794DEF" w:rsidRPr="001B7C8F" w:rsidRDefault="00044C21" w:rsidP="00044C21">
      <w:pPr>
        <w:spacing w:after="0" w:line="240" w:lineRule="auto"/>
        <w:ind w:left="851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  <w:r w:rsidRPr="001B7C8F">
        <w:rPr>
          <w:noProof/>
          <w:lang w:val="es-ES" w:eastAsia="es-ES"/>
        </w:rPr>
        <w:drawing>
          <wp:inline distT="0" distB="0" distL="0" distR="0" wp14:anchorId="098E45E3" wp14:editId="321BC99E">
            <wp:extent cx="2895600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EF" w:rsidRPr="001B7C8F" w:rsidRDefault="00794DEF" w:rsidP="00794DE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  <w:r w:rsidRPr="001B7C8F"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  <w:t>¿Cómo podemos conseguir una tabla que ocupe tres cuartas partes de la pantalla, y a su vez esté formada por tres columnas, siendo la primera de tamaño doble a las dos restantes? Escribe el código que utilizarías para ello.</w:t>
      </w:r>
    </w:p>
    <w:p w:rsidR="00302C40" w:rsidRPr="001B7C8F" w:rsidRDefault="00302C40" w:rsidP="00302C40">
      <w:pPr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</w:p>
    <w:p w:rsidR="00302C40" w:rsidRPr="001B7C8F" w:rsidRDefault="00302C40" w:rsidP="00302C40">
      <w:pPr>
        <w:spacing w:after="0" w:line="240" w:lineRule="auto"/>
        <w:ind w:left="851"/>
        <w:textAlignment w:val="baseline"/>
        <w:rPr>
          <w:rFonts w:asciiTheme="minorHAnsi" w:eastAsia="Times New Roman" w:hAnsiTheme="minorHAnsi"/>
          <w:lang w:val="es-ES" w:eastAsia="es-ES"/>
        </w:rPr>
      </w:pPr>
      <w:r w:rsidRPr="001B7C8F">
        <w:rPr>
          <w:rFonts w:asciiTheme="minorHAnsi" w:eastAsia="Times New Roman" w:hAnsiTheme="minorHAnsi"/>
          <w:lang w:val="es-ES" w:eastAsia="es-ES"/>
        </w:rPr>
        <w:t>Podríamos hacerlo con un id en la columna que queremos hacer que ocupe el doble de las demás. Luego en el css decimos que la tabla ocupe el 75% y luego que la columna con el id ocupe 50%. Así las otras dos columnas ocuparán 25% cada una.</w:t>
      </w:r>
    </w:p>
    <w:p w:rsidR="00C85386" w:rsidRPr="001B7C8F" w:rsidRDefault="00302C40" w:rsidP="00302C40">
      <w:pPr>
        <w:spacing w:after="0" w:line="240" w:lineRule="auto"/>
        <w:ind w:left="851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  <w:r w:rsidRPr="001B7C8F">
        <w:rPr>
          <w:noProof/>
          <w:lang w:val="es-ES" w:eastAsia="es-ES"/>
        </w:rPr>
        <w:drawing>
          <wp:inline distT="0" distB="0" distL="0" distR="0" wp14:anchorId="6F12760E" wp14:editId="3247F81D">
            <wp:extent cx="256032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C8F">
        <w:rPr>
          <w:noProof/>
          <w:lang w:val="es-ES" w:eastAsia="es-ES"/>
        </w:rPr>
        <w:drawing>
          <wp:inline distT="0" distB="0" distL="0" distR="0" wp14:anchorId="0E064249" wp14:editId="2129A484">
            <wp:extent cx="2468880" cy="1638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40" w:rsidRPr="001B7C8F" w:rsidRDefault="00302C40" w:rsidP="00C85386">
      <w:pPr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</w:p>
    <w:p w:rsidR="00C85386" w:rsidRPr="001B7C8F" w:rsidRDefault="00C85386">
      <w:pPr>
        <w:spacing w:after="0" w:line="240" w:lineRule="auto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  <w:r w:rsidRPr="001B7C8F"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  <w:br w:type="page"/>
      </w:r>
    </w:p>
    <w:p w:rsidR="00794DEF" w:rsidRPr="001B7C8F" w:rsidRDefault="00794DEF" w:rsidP="00794DE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  <w:r w:rsidRPr="001B7C8F"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  <w:lastRenderedPageBreak/>
        <w:t>¿Cuál es la forma correcta de estructurar una tabla compleja</w:t>
      </w:r>
      <w:proofErr w:type="gramStart"/>
      <w:r w:rsidRPr="001B7C8F"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  <w:t>?¿</w:t>
      </w:r>
      <w:proofErr w:type="gramEnd"/>
      <w:r w:rsidRPr="001B7C8F"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  <w:t>Qué significado tiene cada uno de los elementos utilizados en esta estructuración? Ilústralo con un ejemplo</w:t>
      </w:r>
    </w:p>
    <w:p w:rsidR="00C85386" w:rsidRPr="001B7C8F" w:rsidRDefault="00C85386" w:rsidP="00C85386">
      <w:pPr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</w:p>
    <w:p w:rsidR="00C85386" w:rsidRPr="001B7C8F" w:rsidRDefault="00C85386" w:rsidP="00CC3DEF">
      <w:pPr>
        <w:spacing w:after="0" w:line="240" w:lineRule="auto"/>
        <w:ind w:left="851"/>
        <w:textAlignment w:val="baseline"/>
        <w:rPr>
          <w:rFonts w:asciiTheme="minorHAnsi" w:eastAsia="Times New Roman" w:hAnsiTheme="minorHAnsi"/>
          <w:lang w:val="es-ES" w:eastAsia="es-ES"/>
        </w:rPr>
      </w:pPr>
      <w:r w:rsidRPr="001B7C8F">
        <w:rPr>
          <w:rFonts w:asciiTheme="minorHAnsi" w:eastAsia="Times New Roman" w:hAnsiTheme="minorHAnsi"/>
          <w:lang w:val="es-ES" w:eastAsia="es-ES"/>
        </w:rPr>
        <w:t>Para estructurar de forma correcta una tabla habría que utilizar las etiquetas &lt;</w:t>
      </w:r>
      <w:proofErr w:type="spellStart"/>
      <w:r w:rsidRPr="001B7C8F">
        <w:rPr>
          <w:rFonts w:asciiTheme="minorHAnsi" w:eastAsia="Times New Roman" w:hAnsiTheme="minorHAnsi"/>
          <w:lang w:val="es-ES" w:eastAsia="es-ES"/>
        </w:rPr>
        <w:t>thead</w:t>
      </w:r>
      <w:proofErr w:type="spellEnd"/>
      <w:r w:rsidRPr="001B7C8F">
        <w:rPr>
          <w:rFonts w:asciiTheme="minorHAnsi" w:eastAsia="Times New Roman" w:hAnsiTheme="minorHAnsi"/>
          <w:lang w:val="es-ES" w:eastAsia="es-ES"/>
        </w:rPr>
        <w:t>&gt;, &lt;</w:t>
      </w:r>
      <w:proofErr w:type="spellStart"/>
      <w:r w:rsidRPr="001B7C8F">
        <w:rPr>
          <w:rFonts w:asciiTheme="minorHAnsi" w:eastAsia="Times New Roman" w:hAnsiTheme="minorHAnsi"/>
          <w:lang w:val="es-ES" w:eastAsia="es-ES"/>
        </w:rPr>
        <w:t>tbody</w:t>
      </w:r>
      <w:proofErr w:type="spellEnd"/>
      <w:r w:rsidRPr="001B7C8F">
        <w:rPr>
          <w:rFonts w:asciiTheme="minorHAnsi" w:eastAsia="Times New Roman" w:hAnsiTheme="minorHAnsi"/>
          <w:lang w:val="es-ES" w:eastAsia="es-ES"/>
        </w:rPr>
        <w:t>&gt; y &lt;</w:t>
      </w:r>
      <w:proofErr w:type="spellStart"/>
      <w:r w:rsidRPr="001B7C8F">
        <w:rPr>
          <w:rFonts w:asciiTheme="minorHAnsi" w:eastAsia="Times New Roman" w:hAnsiTheme="minorHAnsi"/>
          <w:lang w:val="es-ES" w:eastAsia="es-ES"/>
        </w:rPr>
        <w:t>tfoot</w:t>
      </w:r>
      <w:proofErr w:type="spellEnd"/>
      <w:r w:rsidRPr="001B7C8F">
        <w:rPr>
          <w:rFonts w:asciiTheme="minorHAnsi" w:eastAsia="Times New Roman" w:hAnsiTheme="minorHAnsi"/>
          <w:lang w:val="es-ES" w:eastAsia="es-ES"/>
        </w:rPr>
        <w:t xml:space="preserve">&gt; para que quede clara la cabecera, cuerpo y pie de la tabla. Además, deberíamos utilizar la propiedad </w:t>
      </w:r>
      <w:proofErr w:type="spellStart"/>
      <w:r w:rsidRPr="001B7C8F">
        <w:rPr>
          <w:rFonts w:asciiTheme="minorHAnsi" w:eastAsia="Times New Roman" w:hAnsiTheme="minorHAnsi"/>
          <w:lang w:val="es-ES" w:eastAsia="es-ES"/>
        </w:rPr>
        <w:t>scope</w:t>
      </w:r>
      <w:proofErr w:type="spellEnd"/>
      <w:r w:rsidRPr="001B7C8F">
        <w:rPr>
          <w:rFonts w:asciiTheme="minorHAnsi" w:eastAsia="Times New Roman" w:hAnsiTheme="minorHAnsi"/>
          <w:lang w:val="es-ES" w:eastAsia="es-ES"/>
        </w:rPr>
        <w:t xml:space="preserve"> para definir cuáles son las columnas y filas.</w:t>
      </w:r>
    </w:p>
    <w:p w:rsidR="00794DEF" w:rsidRPr="001B7C8F" w:rsidRDefault="00C85386" w:rsidP="00C85386">
      <w:pPr>
        <w:spacing w:after="0" w:line="240" w:lineRule="auto"/>
        <w:jc w:val="center"/>
        <w:textAlignment w:val="baseline"/>
        <w:rPr>
          <w:rFonts w:asciiTheme="minorHAnsi" w:eastAsia="Times New Roman" w:hAnsiTheme="minorHAnsi"/>
          <w:b/>
          <w:color w:val="333333"/>
          <w:lang w:val="es-ES" w:eastAsia="es-ES"/>
        </w:rPr>
      </w:pPr>
      <w:r w:rsidRPr="001B7C8F">
        <w:rPr>
          <w:noProof/>
          <w:lang w:val="es-ES" w:eastAsia="es-ES"/>
        </w:rPr>
        <w:drawing>
          <wp:inline distT="0" distB="0" distL="0" distR="0" wp14:anchorId="5599260E" wp14:editId="6F55D993">
            <wp:extent cx="5219700" cy="5135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15" w:rsidRPr="001B7C8F" w:rsidRDefault="00355A15">
      <w:pPr>
        <w:spacing w:after="0" w:line="240" w:lineRule="auto"/>
        <w:rPr>
          <w:rStyle w:val="Heading2Char"/>
          <w:rFonts w:asciiTheme="minorHAnsi" w:hAnsiTheme="minorHAnsi"/>
          <w:sz w:val="22"/>
          <w:szCs w:val="22"/>
          <w:lang w:val="es-ES" w:eastAsia="es-ES"/>
        </w:rPr>
      </w:pPr>
      <w:r w:rsidRPr="001B7C8F">
        <w:rPr>
          <w:rStyle w:val="Heading2Char"/>
          <w:rFonts w:asciiTheme="minorHAnsi" w:hAnsiTheme="minorHAnsi"/>
          <w:sz w:val="22"/>
          <w:szCs w:val="22"/>
          <w:lang w:val="es-ES" w:eastAsia="es-ES"/>
        </w:rPr>
        <w:br w:type="page"/>
      </w:r>
    </w:p>
    <w:p w:rsidR="00794DEF" w:rsidRPr="001B7C8F" w:rsidRDefault="00794DEF" w:rsidP="00794DEF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  <w:r w:rsidRPr="001B7C8F">
        <w:rPr>
          <w:rStyle w:val="Heading2Char"/>
          <w:rFonts w:asciiTheme="minorHAnsi" w:hAnsiTheme="minorHAnsi"/>
          <w:sz w:val="22"/>
          <w:szCs w:val="22"/>
          <w:lang w:val="es-ES" w:eastAsia="es-ES"/>
        </w:rPr>
        <w:lastRenderedPageBreak/>
        <w:t>Pregunta 2.</w:t>
      </w:r>
      <w:r w:rsidRPr="001B7C8F">
        <w:rPr>
          <w:rFonts w:asciiTheme="minorHAnsi" w:eastAsia="Times New Roman" w:hAnsiTheme="minorHAnsi"/>
          <w:b/>
          <w:color w:val="333333"/>
          <w:lang w:val="es-ES" w:eastAsia="es-ES"/>
        </w:rPr>
        <w:t xml:space="preserve"> </w:t>
      </w:r>
      <w:r w:rsidRPr="001B7C8F"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  <w:t>Sobre la utilización de formularios responde a las siguientes cuestiones:</w:t>
      </w:r>
    </w:p>
    <w:p w:rsidR="00794DEF" w:rsidRPr="001B7C8F" w:rsidRDefault="00794DEF" w:rsidP="00794DEF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</w:p>
    <w:p w:rsidR="00794DEF" w:rsidRPr="001B7C8F" w:rsidRDefault="00794DEF" w:rsidP="00794DE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  <w:r w:rsidRPr="001B7C8F"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  <w:t>Queremos crear un control de formulario que ofrezca una serie de opciones entre las que el usuario puede elegir una, y que además permita a dicho usuario añadir opciones propias. ¿Qué elemento podríamos usar para ello en HTML5? ¿Era posible de algún modo conseguir lo mismo en las versiones previas de HTML? ¿Cómo?</w:t>
      </w:r>
    </w:p>
    <w:p w:rsidR="00835305" w:rsidRPr="001B7C8F" w:rsidRDefault="00835305" w:rsidP="00835305">
      <w:pPr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</w:p>
    <w:p w:rsidR="00835305" w:rsidRPr="001B7C8F" w:rsidRDefault="00835305" w:rsidP="00835305">
      <w:pPr>
        <w:spacing w:after="0" w:line="240" w:lineRule="auto"/>
        <w:ind w:left="851"/>
        <w:textAlignment w:val="baseline"/>
        <w:rPr>
          <w:rFonts w:asciiTheme="minorHAnsi" w:eastAsia="Times New Roman" w:hAnsiTheme="minorHAnsi"/>
          <w:lang w:val="es-ES" w:eastAsia="es-ES"/>
        </w:rPr>
      </w:pPr>
      <w:r w:rsidRPr="001B7C8F">
        <w:rPr>
          <w:rFonts w:asciiTheme="minorHAnsi" w:eastAsia="Times New Roman" w:hAnsiTheme="minorHAnsi"/>
          <w:lang w:val="es-ES" w:eastAsia="es-ES"/>
        </w:rPr>
        <w:t>Para hacer esto podríamos utilizar “</w:t>
      </w:r>
      <w:proofErr w:type="spellStart"/>
      <w:r w:rsidRPr="001B7C8F">
        <w:rPr>
          <w:rFonts w:asciiTheme="minorHAnsi" w:eastAsia="Times New Roman" w:hAnsiTheme="minorHAnsi"/>
          <w:lang w:val="es-ES" w:eastAsia="es-ES"/>
        </w:rPr>
        <w:t>datalist</w:t>
      </w:r>
      <w:proofErr w:type="spellEnd"/>
      <w:r w:rsidRPr="001B7C8F">
        <w:rPr>
          <w:rFonts w:asciiTheme="minorHAnsi" w:eastAsia="Times New Roman" w:hAnsiTheme="minorHAnsi"/>
          <w:lang w:val="es-ES" w:eastAsia="es-ES"/>
        </w:rPr>
        <w:t xml:space="preserve">” que especifica una lista predefinida para un input. </w:t>
      </w:r>
    </w:p>
    <w:p w:rsidR="00835305" w:rsidRPr="001B7C8F" w:rsidRDefault="00835305" w:rsidP="00835305">
      <w:pPr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</w:p>
    <w:p w:rsidR="00794DEF" w:rsidRPr="001B7C8F" w:rsidRDefault="00794DEF" w:rsidP="00794DE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  <w:r w:rsidRPr="001B7C8F"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  <w:t>¿De qué forma/s se puede verificar la validez de los datos que un usuario introduce en nuestros formularios? Pon algunos ejemplos.</w:t>
      </w:r>
    </w:p>
    <w:p w:rsidR="007D2C65" w:rsidRPr="001B7C8F" w:rsidRDefault="007D2C65" w:rsidP="007D2C65">
      <w:pPr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</w:p>
    <w:p w:rsidR="007D2C65" w:rsidRPr="001B7C8F" w:rsidRDefault="007D2C65" w:rsidP="00244FE5">
      <w:pPr>
        <w:spacing w:after="0" w:line="240" w:lineRule="auto"/>
        <w:ind w:left="851"/>
        <w:textAlignment w:val="baseline"/>
        <w:rPr>
          <w:rFonts w:asciiTheme="minorHAnsi" w:eastAsia="Times New Roman" w:hAnsiTheme="minorHAnsi"/>
          <w:lang w:val="es-ES" w:eastAsia="es-ES"/>
        </w:rPr>
      </w:pPr>
      <w:r w:rsidRPr="001B7C8F">
        <w:rPr>
          <w:rFonts w:asciiTheme="minorHAnsi" w:eastAsia="Times New Roman" w:hAnsiTheme="minorHAnsi"/>
          <w:lang w:val="es-ES" w:eastAsia="es-ES"/>
        </w:rPr>
        <w:t>Se puede hacer mediante scripts. Pero, existen pequeñas validaciones que el propio HTML puede hacer. Por ejemplo, comprobar que el inpu</w:t>
      </w:r>
      <w:bookmarkStart w:id="0" w:name="_GoBack"/>
      <w:bookmarkEnd w:id="0"/>
      <w:r w:rsidRPr="001B7C8F">
        <w:rPr>
          <w:rFonts w:asciiTheme="minorHAnsi" w:eastAsia="Times New Roman" w:hAnsiTheme="minorHAnsi"/>
          <w:lang w:val="es-ES" w:eastAsia="es-ES"/>
        </w:rPr>
        <w:t>t sigue una estructura. Para esto se utilizan las propiedades del input. Por ejemplo:</w:t>
      </w:r>
    </w:p>
    <w:p w:rsidR="007D2C65" w:rsidRPr="001B7C8F" w:rsidRDefault="001B7C8F" w:rsidP="00244FE5">
      <w:pPr>
        <w:pStyle w:val="ListParagraph"/>
        <w:numPr>
          <w:ilvl w:val="0"/>
          <w:numId w:val="5"/>
        </w:numPr>
        <w:spacing w:after="0" w:line="240" w:lineRule="auto"/>
        <w:ind w:left="1418"/>
        <w:textAlignment w:val="baseline"/>
        <w:rPr>
          <w:rFonts w:asciiTheme="minorHAnsi" w:eastAsia="Times New Roman" w:hAnsiTheme="minorHAnsi"/>
          <w:lang w:val="es-ES" w:eastAsia="es-ES"/>
        </w:rPr>
      </w:pPr>
      <w:r w:rsidRPr="001B7C8F">
        <w:rPr>
          <w:rFonts w:asciiTheme="minorHAnsi" w:eastAsia="Times New Roman" w:hAnsiTheme="minorHAnsi"/>
          <w:lang w:val="es-ES" w:eastAsia="es-ES"/>
        </w:rPr>
        <w:t xml:space="preserve">Para comprobar que es una URL: </w:t>
      </w:r>
      <w:r w:rsidRPr="001B7C8F">
        <w:rPr>
          <w:lang w:val="es-ES"/>
        </w:rPr>
        <w:t xml:space="preserve">&lt;input </w:t>
      </w:r>
      <w:proofErr w:type="spellStart"/>
      <w:r w:rsidRPr="001B7C8F">
        <w:rPr>
          <w:lang w:val="es-ES"/>
        </w:rPr>
        <w:t>type</w:t>
      </w:r>
      <w:proofErr w:type="spellEnd"/>
      <w:r w:rsidRPr="001B7C8F">
        <w:rPr>
          <w:lang w:val="es-ES"/>
        </w:rPr>
        <w:t>="</w:t>
      </w:r>
      <w:proofErr w:type="spellStart"/>
      <w:r w:rsidRPr="001B7C8F">
        <w:rPr>
          <w:lang w:val="es-ES"/>
        </w:rPr>
        <w:t>url</w:t>
      </w:r>
      <w:proofErr w:type="spellEnd"/>
      <w:r w:rsidRPr="001B7C8F">
        <w:rPr>
          <w:lang w:val="es-ES"/>
        </w:rPr>
        <w:t xml:space="preserve">" </w:t>
      </w:r>
      <w:proofErr w:type="spellStart"/>
      <w:r w:rsidRPr="001B7C8F">
        <w:rPr>
          <w:lang w:val="es-ES"/>
        </w:rPr>
        <w:t>name</w:t>
      </w:r>
      <w:proofErr w:type="spellEnd"/>
      <w:r w:rsidRPr="001B7C8F">
        <w:rPr>
          <w:lang w:val="es-ES"/>
        </w:rPr>
        <w:t>="</w:t>
      </w:r>
      <w:proofErr w:type="spellStart"/>
      <w:r w:rsidRPr="001B7C8F">
        <w:rPr>
          <w:lang w:val="es-ES"/>
        </w:rPr>
        <w:t>website</w:t>
      </w:r>
      <w:proofErr w:type="spellEnd"/>
      <w:r w:rsidRPr="001B7C8F">
        <w:rPr>
          <w:lang w:val="es-ES"/>
        </w:rPr>
        <w:t xml:space="preserve">" </w:t>
      </w:r>
      <w:proofErr w:type="spellStart"/>
      <w:r w:rsidRPr="001B7C8F">
        <w:rPr>
          <w:lang w:val="es-ES"/>
        </w:rPr>
        <w:t>pattern</w:t>
      </w:r>
      <w:proofErr w:type="spellEnd"/>
      <w:r w:rsidRPr="001B7C8F">
        <w:rPr>
          <w:lang w:val="es-ES"/>
        </w:rPr>
        <w:t>="https?://.+"&gt;</w:t>
      </w:r>
    </w:p>
    <w:p w:rsidR="001B7C8F" w:rsidRDefault="001B7C8F" w:rsidP="00244FE5">
      <w:pPr>
        <w:pStyle w:val="ListParagraph"/>
        <w:numPr>
          <w:ilvl w:val="0"/>
          <w:numId w:val="5"/>
        </w:numPr>
        <w:ind w:left="1418"/>
        <w:rPr>
          <w:lang w:val="es-ES"/>
        </w:rPr>
      </w:pPr>
      <w:r w:rsidRPr="001B7C8F">
        <w:rPr>
          <w:lang w:val="es-ES"/>
        </w:rPr>
        <w:t xml:space="preserve">Para comprobar rangos y números: &lt;input </w:t>
      </w:r>
      <w:proofErr w:type="spellStart"/>
      <w:r w:rsidRPr="001B7C8F">
        <w:rPr>
          <w:lang w:val="es-ES"/>
        </w:rPr>
        <w:t>type</w:t>
      </w:r>
      <w:proofErr w:type="spellEnd"/>
      <w:r w:rsidRPr="001B7C8F">
        <w:rPr>
          <w:lang w:val="es-ES"/>
        </w:rPr>
        <w:t>="</w:t>
      </w:r>
      <w:proofErr w:type="spellStart"/>
      <w:r w:rsidRPr="001B7C8F">
        <w:rPr>
          <w:lang w:val="es-ES"/>
        </w:rPr>
        <w:t>number</w:t>
      </w:r>
      <w:proofErr w:type="spellEnd"/>
      <w:r w:rsidRPr="001B7C8F">
        <w:rPr>
          <w:lang w:val="es-ES"/>
        </w:rPr>
        <w:t xml:space="preserve">" </w:t>
      </w:r>
      <w:proofErr w:type="spellStart"/>
      <w:r w:rsidRPr="001B7C8F">
        <w:rPr>
          <w:lang w:val="es-ES"/>
        </w:rPr>
        <w:t>size</w:t>
      </w:r>
      <w:proofErr w:type="spellEnd"/>
      <w:r w:rsidRPr="001B7C8F">
        <w:rPr>
          <w:lang w:val="es-ES"/>
        </w:rPr>
        <w:t xml:space="preserve">="6" </w:t>
      </w:r>
      <w:proofErr w:type="spellStart"/>
      <w:r w:rsidRPr="001B7C8F">
        <w:rPr>
          <w:lang w:val="es-ES"/>
        </w:rPr>
        <w:t>name</w:t>
      </w:r>
      <w:proofErr w:type="spellEnd"/>
      <w:r w:rsidRPr="001B7C8F">
        <w:rPr>
          <w:lang w:val="es-ES"/>
        </w:rPr>
        <w:t>="</w:t>
      </w:r>
      <w:proofErr w:type="spellStart"/>
      <w:r w:rsidRPr="001B7C8F">
        <w:rPr>
          <w:lang w:val="es-ES"/>
        </w:rPr>
        <w:t>age</w:t>
      </w:r>
      <w:proofErr w:type="spellEnd"/>
      <w:r w:rsidRPr="001B7C8F">
        <w:rPr>
          <w:lang w:val="es-ES"/>
        </w:rPr>
        <w:t xml:space="preserve">" min="18" </w:t>
      </w:r>
      <w:proofErr w:type="spellStart"/>
      <w:r w:rsidRPr="001B7C8F">
        <w:rPr>
          <w:lang w:val="es-ES"/>
        </w:rPr>
        <w:t>max</w:t>
      </w:r>
      <w:proofErr w:type="spellEnd"/>
      <w:r w:rsidRPr="001B7C8F">
        <w:rPr>
          <w:lang w:val="es-ES"/>
        </w:rPr>
        <w:t>="99" &gt;</w:t>
      </w:r>
    </w:p>
    <w:p w:rsidR="001B7C8F" w:rsidRPr="001B7C8F" w:rsidRDefault="001B7C8F" w:rsidP="00244FE5">
      <w:pPr>
        <w:ind w:left="851"/>
        <w:rPr>
          <w:lang w:val="es-ES"/>
        </w:rPr>
      </w:pPr>
      <w:r>
        <w:rPr>
          <w:lang w:val="es-ES"/>
        </w:rPr>
        <w:t>También se puede definir que un input es obligatorio con la propiedad “</w:t>
      </w:r>
      <w:proofErr w:type="spellStart"/>
      <w:r>
        <w:rPr>
          <w:lang w:val="es-ES"/>
        </w:rPr>
        <w:t>required</w:t>
      </w:r>
      <w:proofErr w:type="spellEnd"/>
      <w:r>
        <w:rPr>
          <w:lang w:val="es-ES"/>
        </w:rPr>
        <w:t>”.</w:t>
      </w:r>
    </w:p>
    <w:p w:rsidR="007D2C65" w:rsidRPr="001B7C8F" w:rsidRDefault="007D2C65" w:rsidP="007D2C65">
      <w:pPr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</w:p>
    <w:p w:rsidR="00794DEF" w:rsidRPr="001B7C8F" w:rsidRDefault="00794DEF" w:rsidP="00794DE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</w:pPr>
      <w:r w:rsidRPr="001B7C8F">
        <w:rPr>
          <w:rFonts w:asciiTheme="minorHAnsi" w:eastAsia="Times New Roman" w:hAnsiTheme="minorHAnsi"/>
          <w:b/>
          <w:color w:val="595959" w:themeColor="text1" w:themeTint="A6"/>
          <w:lang w:val="es-ES" w:eastAsia="es-ES"/>
        </w:rPr>
        <w:t>Describe 3 técnicas que podríamos aplicar a nuestros formularios para hacerlos más accesibles.</w:t>
      </w:r>
    </w:p>
    <w:p w:rsidR="00995346" w:rsidRPr="001B7C8F" w:rsidRDefault="00995346">
      <w:pPr>
        <w:rPr>
          <w:rFonts w:ascii="Trebuchet MS" w:hAnsi="Trebuchet MS"/>
          <w:sz w:val="20"/>
          <w:szCs w:val="20"/>
          <w:lang w:val="es-ES"/>
        </w:rPr>
      </w:pPr>
    </w:p>
    <w:sectPr w:rsidR="00995346" w:rsidRPr="001B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6E8E"/>
    <w:multiLevelType w:val="multilevel"/>
    <w:tmpl w:val="05C26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06E7A"/>
    <w:multiLevelType w:val="hybridMultilevel"/>
    <w:tmpl w:val="F87650D2"/>
    <w:lvl w:ilvl="0" w:tplc="0C0A000F">
      <w:start w:val="1"/>
      <w:numFmt w:val="decimal"/>
      <w:lvlText w:val="%1."/>
      <w:lvlJc w:val="left"/>
      <w:pPr>
        <w:ind w:left="816" w:hanging="360"/>
      </w:pPr>
    </w:lvl>
    <w:lvl w:ilvl="1" w:tplc="0C0A0019" w:tentative="1">
      <w:start w:val="1"/>
      <w:numFmt w:val="lowerLetter"/>
      <w:lvlText w:val="%2."/>
      <w:lvlJc w:val="left"/>
      <w:pPr>
        <w:ind w:left="1536" w:hanging="360"/>
      </w:pPr>
    </w:lvl>
    <w:lvl w:ilvl="2" w:tplc="0C0A001B" w:tentative="1">
      <w:start w:val="1"/>
      <w:numFmt w:val="lowerRoman"/>
      <w:lvlText w:val="%3."/>
      <w:lvlJc w:val="right"/>
      <w:pPr>
        <w:ind w:left="2256" w:hanging="180"/>
      </w:pPr>
    </w:lvl>
    <w:lvl w:ilvl="3" w:tplc="0C0A000F" w:tentative="1">
      <w:start w:val="1"/>
      <w:numFmt w:val="decimal"/>
      <w:lvlText w:val="%4."/>
      <w:lvlJc w:val="left"/>
      <w:pPr>
        <w:ind w:left="2976" w:hanging="360"/>
      </w:pPr>
    </w:lvl>
    <w:lvl w:ilvl="4" w:tplc="0C0A0019" w:tentative="1">
      <w:start w:val="1"/>
      <w:numFmt w:val="lowerLetter"/>
      <w:lvlText w:val="%5."/>
      <w:lvlJc w:val="left"/>
      <w:pPr>
        <w:ind w:left="3696" w:hanging="360"/>
      </w:pPr>
    </w:lvl>
    <w:lvl w:ilvl="5" w:tplc="0C0A001B" w:tentative="1">
      <w:start w:val="1"/>
      <w:numFmt w:val="lowerRoman"/>
      <w:lvlText w:val="%6."/>
      <w:lvlJc w:val="right"/>
      <w:pPr>
        <w:ind w:left="4416" w:hanging="180"/>
      </w:pPr>
    </w:lvl>
    <w:lvl w:ilvl="6" w:tplc="0C0A000F" w:tentative="1">
      <w:start w:val="1"/>
      <w:numFmt w:val="decimal"/>
      <w:lvlText w:val="%7."/>
      <w:lvlJc w:val="left"/>
      <w:pPr>
        <w:ind w:left="5136" w:hanging="360"/>
      </w:pPr>
    </w:lvl>
    <w:lvl w:ilvl="7" w:tplc="0C0A0019" w:tentative="1">
      <w:start w:val="1"/>
      <w:numFmt w:val="lowerLetter"/>
      <w:lvlText w:val="%8."/>
      <w:lvlJc w:val="left"/>
      <w:pPr>
        <w:ind w:left="5856" w:hanging="360"/>
      </w:pPr>
    </w:lvl>
    <w:lvl w:ilvl="8" w:tplc="0C0A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>
    <w:nsid w:val="2E8A21EE"/>
    <w:multiLevelType w:val="multilevel"/>
    <w:tmpl w:val="E142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4200F1"/>
    <w:multiLevelType w:val="hybridMultilevel"/>
    <w:tmpl w:val="365CC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47256"/>
    <w:multiLevelType w:val="hybridMultilevel"/>
    <w:tmpl w:val="4CA606A4"/>
    <w:lvl w:ilvl="0" w:tplc="0C0A000F">
      <w:start w:val="1"/>
      <w:numFmt w:val="decimal"/>
      <w:lvlText w:val="%1."/>
      <w:lvlJc w:val="left"/>
      <w:pPr>
        <w:ind w:left="816" w:hanging="360"/>
      </w:pPr>
    </w:lvl>
    <w:lvl w:ilvl="1" w:tplc="0C0A0019" w:tentative="1">
      <w:start w:val="1"/>
      <w:numFmt w:val="lowerLetter"/>
      <w:lvlText w:val="%2."/>
      <w:lvlJc w:val="left"/>
      <w:pPr>
        <w:ind w:left="1536" w:hanging="360"/>
      </w:pPr>
    </w:lvl>
    <w:lvl w:ilvl="2" w:tplc="0C0A001B" w:tentative="1">
      <w:start w:val="1"/>
      <w:numFmt w:val="lowerRoman"/>
      <w:lvlText w:val="%3."/>
      <w:lvlJc w:val="right"/>
      <w:pPr>
        <w:ind w:left="2256" w:hanging="180"/>
      </w:pPr>
    </w:lvl>
    <w:lvl w:ilvl="3" w:tplc="0C0A000F" w:tentative="1">
      <w:start w:val="1"/>
      <w:numFmt w:val="decimal"/>
      <w:lvlText w:val="%4."/>
      <w:lvlJc w:val="left"/>
      <w:pPr>
        <w:ind w:left="2976" w:hanging="360"/>
      </w:pPr>
    </w:lvl>
    <w:lvl w:ilvl="4" w:tplc="0C0A0019" w:tentative="1">
      <w:start w:val="1"/>
      <w:numFmt w:val="lowerLetter"/>
      <w:lvlText w:val="%5."/>
      <w:lvlJc w:val="left"/>
      <w:pPr>
        <w:ind w:left="3696" w:hanging="360"/>
      </w:pPr>
    </w:lvl>
    <w:lvl w:ilvl="5" w:tplc="0C0A001B" w:tentative="1">
      <w:start w:val="1"/>
      <w:numFmt w:val="lowerRoman"/>
      <w:lvlText w:val="%6."/>
      <w:lvlJc w:val="right"/>
      <w:pPr>
        <w:ind w:left="4416" w:hanging="180"/>
      </w:pPr>
    </w:lvl>
    <w:lvl w:ilvl="6" w:tplc="0C0A000F" w:tentative="1">
      <w:start w:val="1"/>
      <w:numFmt w:val="decimal"/>
      <w:lvlText w:val="%7."/>
      <w:lvlJc w:val="left"/>
      <w:pPr>
        <w:ind w:left="5136" w:hanging="360"/>
      </w:pPr>
    </w:lvl>
    <w:lvl w:ilvl="7" w:tplc="0C0A0019" w:tentative="1">
      <w:start w:val="1"/>
      <w:numFmt w:val="lowerLetter"/>
      <w:lvlText w:val="%8."/>
      <w:lvlJc w:val="left"/>
      <w:pPr>
        <w:ind w:left="5856" w:hanging="360"/>
      </w:pPr>
    </w:lvl>
    <w:lvl w:ilvl="8" w:tplc="0C0A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EF"/>
    <w:rsid w:val="00044C21"/>
    <w:rsid w:val="00152594"/>
    <w:rsid w:val="001B7C8F"/>
    <w:rsid w:val="00244FE5"/>
    <w:rsid w:val="00302C40"/>
    <w:rsid w:val="00355A15"/>
    <w:rsid w:val="00607BA0"/>
    <w:rsid w:val="00794DEF"/>
    <w:rsid w:val="007D2C65"/>
    <w:rsid w:val="00835305"/>
    <w:rsid w:val="00995346"/>
    <w:rsid w:val="00C85386"/>
    <w:rsid w:val="00C9201A"/>
    <w:rsid w:val="00CC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D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D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4DEF"/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94D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794DE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4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4D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4D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D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D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4DEF"/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94D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794DE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4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4D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4D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Fuentes Urabayen, Sergio</dc:creator>
  <cp:lastModifiedBy>Fuentes Urabayen, Sergio</cp:lastModifiedBy>
  <cp:revision>6</cp:revision>
  <dcterms:created xsi:type="dcterms:W3CDTF">2016-11-21T09:47:00Z</dcterms:created>
  <dcterms:modified xsi:type="dcterms:W3CDTF">2016-11-21T11:39:00Z</dcterms:modified>
</cp:coreProperties>
</file>