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34FFBAC4" w:rsidR="005728F6" w:rsidRDefault="004D6BFC" w:rsidP="00362127">
      <w:pPr>
        <w:pStyle w:val="a8"/>
      </w:pPr>
      <w:r>
        <w:rPr>
          <w:rFonts w:hint="eastAsia"/>
        </w:rPr>
        <w:t>변경관리</w:t>
      </w:r>
      <w:r w:rsidR="00344280">
        <w:rPr>
          <w:rFonts w:hint="eastAsia"/>
        </w:rPr>
        <w:t xml:space="preserve"> 절차서</w:t>
      </w:r>
    </w:p>
    <w:p w14:paraId="5C822D0C" w14:textId="274FD92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215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3FD8955E" w:rsidR="00F62B20" w:rsidRPr="005728F6" w:rsidRDefault="009A526E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E6FDA7" wp14:editId="44C50A3F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4794BB63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371BC81B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30FA62BB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C404C5D" w14:textId="77777777" w:rsidR="004D6BFC" w:rsidRDefault="004D6BFC" w:rsidP="004D6BFC">
      <w:pPr>
        <w:pStyle w:val="10"/>
      </w:pPr>
      <w:r>
        <w:lastRenderedPageBreak/>
        <w:t xml:space="preserve">1. 적용범위 </w:t>
      </w:r>
    </w:p>
    <w:p w14:paraId="6A4002C0" w14:textId="583ECCB6" w:rsidR="004D6BFC" w:rsidRDefault="004D6BFC" w:rsidP="004D6BFC">
      <w:pPr>
        <w:pStyle w:val="1TEXT"/>
        <w:ind w:left="273" w:right="273"/>
      </w:pPr>
      <w:r>
        <w:t>이 절차서는 제품 품질에 영향을 미칠 수 있는 제품 설계, 제조 공정, 자재, 설비, 방법 등(이하 4M)의 변경 사항이 발생했을 때, 변경의 타당성을 검토, 검증, 승인 및 적용하는 절차에 대하여 규정한다. 적용 범위는 내부 공정 변경뿐만 아니라 외부 공급자(협력사)의 변경 사항도 포함한다.</w:t>
      </w:r>
    </w:p>
    <w:p w14:paraId="34B67923" w14:textId="77777777" w:rsidR="004D6BFC" w:rsidRDefault="004D6BFC" w:rsidP="004D6BFC">
      <w:pPr>
        <w:pStyle w:val="12"/>
        <w:ind w:left="910" w:right="364" w:hanging="273"/>
      </w:pPr>
    </w:p>
    <w:p w14:paraId="5411F3EB" w14:textId="77777777" w:rsidR="004D6BFC" w:rsidRDefault="004D6BFC" w:rsidP="004D6BFC">
      <w:pPr>
        <w:pStyle w:val="10"/>
      </w:pPr>
      <w:r>
        <w:t xml:space="preserve">2. 책임과 권한 </w:t>
      </w:r>
    </w:p>
    <w:p w14:paraId="5751F114" w14:textId="0B18DE39" w:rsidR="004D6BFC" w:rsidRDefault="004D6BFC" w:rsidP="004D6BFC">
      <w:pPr>
        <w:pStyle w:val="11"/>
        <w:ind w:left="273"/>
      </w:pPr>
      <w:r>
        <w:t>2.1 대표이사</w:t>
      </w:r>
    </w:p>
    <w:p w14:paraId="2BAFD8EA" w14:textId="321742DC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관리에 필요한 자원을 승인하고, 중대한 변경 사항에 대한 최종 승인 권한을 가진다.</w:t>
      </w:r>
    </w:p>
    <w:p w14:paraId="14216266" w14:textId="77777777" w:rsidR="004D6BFC" w:rsidRDefault="004D6BFC" w:rsidP="004D6BFC">
      <w:pPr>
        <w:pStyle w:val="12"/>
        <w:ind w:left="910" w:right="364" w:hanging="273"/>
      </w:pPr>
    </w:p>
    <w:p w14:paraId="5FC8B147" w14:textId="77777777" w:rsidR="004D6BFC" w:rsidRDefault="004D6BFC" w:rsidP="004D6BFC">
      <w:pPr>
        <w:pStyle w:val="11"/>
        <w:ind w:left="273"/>
      </w:pPr>
      <w:r>
        <w:t>2.2 개발부서장 (또는 엔지니어링 책임자)</w:t>
      </w:r>
    </w:p>
    <w:p w14:paraId="611ED09F" w14:textId="61A02A4F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제품</w:t>
      </w:r>
      <w:r>
        <w:t xml:space="preserve"> 설계 변경을 주관하며, 변경에 따른 기술적 타당성을 검토한다.</w:t>
      </w:r>
    </w:p>
    <w:p w14:paraId="1AF44277" w14:textId="4A3EE9F1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변경이</w:t>
      </w:r>
      <w:r>
        <w:t xml:space="preserve"> 제품의 기능 및 성능에 미치는 영향을 분석하고 리스크를 평가한다.</w:t>
      </w:r>
    </w:p>
    <w:p w14:paraId="27A67E83" w14:textId="77777777" w:rsidR="004D6BFC" w:rsidRPr="004D6BFC" w:rsidRDefault="004D6BFC" w:rsidP="004D6BFC">
      <w:pPr>
        <w:pStyle w:val="12"/>
        <w:ind w:left="910" w:right="364" w:hanging="273"/>
      </w:pPr>
    </w:p>
    <w:p w14:paraId="395032AB" w14:textId="77777777" w:rsidR="004D6BFC" w:rsidRDefault="004D6BFC" w:rsidP="004D6BFC">
      <w:pPr>
        <w:pStyle w:val="11"/>
        <w:ind w:left="273"/>
      </w:pPr>
      <w:r>
        <w:t>2.3 품질부서장 (주관부서)</w:t>
      </w:r>
    </w:p>
    <w:p w14:paraId="3108A5C8" w14:textId="30342E3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관리 프로세스를 운영하고 변경 현황을 모니터링한다.</w:t>
      </w:r>
    </w:p>
    <w:p w14:paraId="5F79E229" w14:textId="076C9397" w:rsidR="002472A3" w:rsidRDefault="002472A3" w:rsidP="002472A3">
      <w:pPr>
        <w:pStyle w:val="12"/>
        <w:ind w:left="910" w:right="364" w:hanging="273"/>
      </w:pPr>
      <w:r>
        <w:rPr>
          <w:rFonts w:hint="eastAsia"/>
        </w:rPr>
        <w:t>2) 변경의</w:t>
      </w:r>
      <w:r>
        <w:t xml:space="preserve"> 제안(발의): 사내 모든 임직원 및 부서는 품질 향상, 원가 절감, 안전 확보 등을 위해 변경을 제안할 수 있다.</w:t>
      </w:r>
    </w:p>
    <w:p w14:paraId="41C5EBED" w14:textId="77777777" w:rsidR="003471BA" w:rsidRDefault="002472A3" w:rsidP="002472A3">
      <w:pPr>
        <w:pStyle w:val="12"/>
        <w:ind w:left="910" w:right="364" w:hanging="273"/>
      </w:pPr>
      <w:r>
        <w:rPr>
          <w:rFonts w:hint="eastAsia"/>
        </w:rPr>
        <w:t>3) 특히</w:t>
      </w:r>
      <w:r>
        <w:t xml:space="preserve"> 품질부서는 부적합 발생 시 또는 예방 조치의 일환으로 관련 부서(생산, 개발 등)에 시정조치 요구서(CAR)를 발행하여 4M 변경을 요구할 권한을 가진다.</w:t>
      </w:r>
    </w:p>
    <w:p w14:paraId="50273FCF" w14:textId="6CFCB383" w:rsidR="004D6BFC" w:rsidRDefault="003471BA" w:rsidP="002472A3">
      <w:pPr>
        <w:pStyle w:val="12"/>
        <w:ind w:left="910" w:right="364" w:hanging="273"/>
      </w:pPr>
      <w:r>
        <w:rPr>
          <w:rFonts w:hint="eastAsia"/>
        </w:rPr>
        <w:t>4</w:t>
      </w:r>
      <w:r w:rsidR="004D6BFC">
        <w:rPr>
          <w:rFonts w:hint="eastAsia"/>
        </w:rPr>
        <w:t xml:space="preserve">) </w:t>
      </w:r>
      <w:r w:rsidR="004D6BFC">
        <w:t>[IATF 16949] 변경 사항 적용 전 고객에게 통보하고 승인(PPAP 등)을 획득할 책임이 있다.</w:t>
      </w:r>
    </w:p>
    <w:p w14:paraId="6900ED8F" w14:textId="79A9F176" w:rsidR="004D6BFC" w:rsidRDefault="003471BA" w:rsidP="004D6BFC">
      <w:pPr>
        <w:pStyle w:val="12"/>
        <w:ind w:left="910" w:right="364" w:hanging="273"/>
      </w:pPr>
      <w:r>
        <w:rPr>
          <w:rFonts w:hint="eastAsia"/>
        </w:rPr>
        <w:t>5</w:t>
      </w:r>
      <w:r w:rsidR="004D6BFC">
        <w:rPr>
          <w:rFonts w:hint="eastAsia"/>
        </w:rPr>
        <w:t>) 변경</w:t>
      </w:r>
      <w:r w:rsidR="004D6BFC">
        <w:t xml:space="preserve"> 전후의 품질 비교 검증 및 유효성 확인을 주관한다.</w:t>
      </w:r>
    </w:p>
    <w:p w14:paraId="63A66B93" w14:textId="77777777" w:rsidR="004D6BFC" w:rsidRDefault="004D6BFC" w:rsidP="004D6BFC">
      <w:pPr>
        <w:pStyle w:val="12"/>
        <w:ind w:left="910" w:right="364" w:hanging="273"/>
      </w:pPr>
    </w:p>
    <w:p w14:paraId="0279E470" w14:textId="77777777" w:rsidR="004D6BFC" w:rsidRDefault="004D6BFC" w:rsidP="004D6BFC">
      <w:pPr>
        <w:pStyle w:val="11"/>
        <w:ind w:left="273"/>
      </w:pPr>
      <w:r>
        <w:t>2.4 생산부서장</w:t>
      </w:r>
    </w:p>
    <w:p w14:paraId="5D760CBF" w14:textId="0858C500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변경(설비, 방법, 라인 이동 등)에 대한 제조 타당성을 검토한다.</w:t>
      </w:r>
    </w:p>
    <w:p w14:paraId="1DBC02D7" w14:textId="043FE3D0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</w:t>
      </w:r>
      <w:r>
        <w:t xml:space="preserve"> 적용 시 </w:t>
      </w:r>
      <w:proofErr w:type="spellStart"/>
      <w:r>
        <w:t>시생산</w:t>
      </w:r>
      <w:proofErr w:type="spellEnd"/>
      <w:r>
        <w:t>(Trial Run)을 수행하고, 작업 표준을 개정한다.</w:t>
      </w:r>
    </w:p>
    <w:p w14:paraId="50C5AEA6" w14:textId="77777777" w:rsidR="004D6BFC" w:rsidRDefault="004D6BFC" w:rsidP="004D6BFC">
      <w:pPr>
        <w:pStyle w:val="12"/>
        <w:ind w:left="910" w:right="364" w:hanging="273"/>
      </w:pPr>
    </w:p>
    <w:p w14:paraId="4AC9E727" w14:textId="77777777" w:rsidR="004D6BFC" w:rsidRDefault="004D6BFC" w:rsidP="004D6BFC">
      <w:pPr>
        <w:pStyle w:val="11"/>
        <w:ind w:left="273"/>
      </w:pPr>
      <w:r>
        <w:t>2.5 자재/구매부서장</w:t>
      </w:r>
    </w:p>
    <w:p w14:paraId="5846C80B" w14:textId="58224960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lastRenderedPageBreak/>
        <w:t>1) 외부</w:t>
      </w:r>
      <w:r>
        <w:t xml:space="preserve"> 공급자(협력사)로부터의 자재 및 공정 변경 요청을 접수하고 관련 부서에 통보한다.</w:t>
      </w:r>
    </w:p>
    <w:p w14:paraId="628B4BA0" w14:textId="102C5305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변경된</w:t>
      </w:r>
      <w:r>
        <w:t xml:space="preserve"> 자재의 입고 관리 및 선입선출을 관리한다.</w:t>
      </w:r>
    </w:p>
    <w:p w14:paraId="5B8349B9" w14:textId="77777777" w:rsidR="002472A3" w:rsidRDefault="002472A3" w:rsidP="004D6BFC">
      <w:pPr>
        <w:pStyle w:val="12"/>
        <w:ind w:left="910" w:right="364" w:hanging="273"/>
      </w:pPr>
    </w:p>
    <w:p w14:paraId="3E4682A2" w14:textId="6DD36C08" w:rsidR="002472A3" w:rsidRDefault="002472A3" w:rsidP="002472A3">
      <w:pPr>
        <w:pStyle w:val="11"/>
        <w:ind w:left="273"/>
      </w:pPr>
      <w:r>
        <w:rPr>
          <w:rFonts w:hint="eastAsia"/>
        </w:rPr>
        <w:t xml:space="preserve">2.6 </w:t>
      </w:r>
      <w:r>
        <w:t>현업</w:t>
      </w:r>
      <w:r>
        <w:rPr>
          <w:rFonts w:hint="eastAsia"/>
        </w:rPr>
        <w:t xml:space="preserve"> 부서장</w:t>
      </w:r>
    </w:p>
    <w:p w14:paraId="6BCA4D7E" w14:textId="07600F41" w:rsidR="002472A3" w:rsidRPr="00E15D83" w:rsidRDefault="00E15D83" w:rsidP="00E15D83">
      <w:pPr>
        <w:pStyle w:val="12"/>
        <w:ind w:left="910" w:right="364" w:hanging="273"/>
      </w:pPr>
      <w:r w:rsidRPr="00E15D83">
        <w:rPr>
          <w:rFonts w:hint="eastAsia"/>
        </w:rPr>
        <w:t>1) 품질부서의 4M</w:t>
      </w:r>
      <w:r w:rsidRPr="00E15D83">
        <w:t>변경</w:t>
      </w:r>
      <w:r w:rsidRPr="00E15D83">
        <w:rPr>
          <w:rFonts w:hint="eastAsia"/>
        </w:rPr>
        <w:t xml:space="preserve"> </w:t>
      </w:r>
      <w:r w:rsidRPr="00E15D83">
        <w:t>요구를 접수한 주관 부서는 변경의 타당성을 검토하고 변경 신청서를 작성하여 승인 절차를 밟아야 한다.</w:t>
      </w:r>
    </w:p>
    <w:p w14:paraId="14E1167D" w14:textId="77777777" w:rsidR="004D6BFC" w:rsidRDefault="004D6BFC" w:rsidP="004D6BFC">
      <w:pPr>
        <w:pStyle w:val="12"/>
        <w:ind w:left="910" w:right="364" w:hanging="273"/>
      </w:pPr>
    </w:p>
    <w:p w14:paraId="46F302FD" w14:textId="77777777" w:rsidR="004D6BFC" w:rsidRDefault="004D6BFC" w:rsidP="004D6BFC">
      <w:pPr>
        <w:pStyle w:val="10"/>
      </w:pPr>
      <w:r>
        <w:t xml:space="preserve">3. 용어의 정의 </w:t>
      </w:r>
    </w:p>
    <w:p w14:paraId="1F23D3D3" w14:textId="77777777" w:rsidR="004D6BFC" w:rsidRDefault="004D6BFC" w:rsidP="004D6BFC">
      <w:pPr>
        <w:pStyle w:val="11"/>
        <w:ind w:left="273"/>
      </w:pPr>
      <w:r>
        <w:t xml:space="preserve">3.1 4M 변경 </w:t>
      </w:r>
    </w:p>
    <w:p w14:paraId="1A287954" w14:textId="73C67282" w:rsidR="004D6BFC" w:rsidRDefault="004D6BFC" w:rsidP="004D6BFC">
      <w:pPr>
        <w:pStyle w:val="11TEXT"/>
        <w:ind w:left="637"/>
      </w:pPr>
      <w:r>
        <w:t>품질에 영향을 주는 생산의 4대 요소인 Man(사람), Machine(설비), Material(재료), Method(방법)의 변경을 말한다.</w:t>
      </w:r>
    </w:p>
    <w:p w14:paraId="65FB4BF4" w14:textId="45AA94C8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Man: 작업자 변경 (숙련도 변화 등), 관리자 변경.</w:t>
      </w:r>
    </w:p>
    <w:p w14:paraId="61503046" w14:textId="64066C8E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Machine: 설비 신설/교체/개조, 금형 수리/수정, </w:t>
      </w:r>
      <w:proofErr w:type="spellStart"/>
      <w:r>
        <w:t>치공구</w:t>
      </w:r>
      <w:proofErr w:type="spellEnd"/>
      <w:r>
        <w:t xml:space="preserve"> 변경, 라인 이동.</w:t>
      </w:r>
    </w:p>
    <w:p w14:paraId="57A493EC" w14:textId="65E1A5B8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Material: 원부자재 재질/성분 변경, 공급처(Maker) 변경, 국산화.</w:t>
      </w:r>
    </w:p>
    <w:p w14:paraId="24CB19D5" w14:textId="2C914971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Method: 공법 변경, 공정 조건(</w:t>
      </w:r>
      <w:proofErr w:type="spellStart"/>
      <w:r>
        <w:t>조건표</w:t>
      </w:r>
      <w:proofErr w:type="spellEnd"/>
      <w:r>
        <w:t>) 변경, 검사 방법 변경.</w:t>
      </w:r>
    </w:p>
    <w:p w14:paraId="1EAAB5CE" w14:textId="77777777" w:rsidR="004D6BFC" w:rsidRDefault="004D6BFC" w:rsidP="004D6BFC">
      <w:pPr>
        <w:pStyle w:val="12"/>
        <w:ind w:left="910" w:right="364" w:hanging="273"/>
      </w:pPr>
    </w:p>
    <w:p w14:paraId="160D66DF" w14:textId="77777777" w:rsidR="004D6BFC" w:rsidRDefault="004D6BFC" w:rsidP="004D6BFC">
      <w:pPr>
        <w:pStyle w:val="11"/>
        <w:ind w:left="273"/>
      </w:pPr>
      <w:r>
        <w:t>3.2 검증(Verification)과 타당성 확인(Validation)</w:t>
      </w:r>
    </w:p>
    <w:p w14:paraId="2346FC27" w14:textId="0E4CD275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검증</w:t>
      </w:r>
      <w:r>
        <w:t>: 변경된 제품이 설계 입력(도면, 사양) 요구사항을 충족하는지 측정, 시험하는 것.</w:t>
      </w:r>
    </w:p>
    <w:p w14:paraId="51B61651" w14:textId="3E0CEF9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타당성</w:t>
      </w:r>
      <w:r>
        <w:t xml:space="preserve"> 확인: 변경된 제품이 실제 사용 환경이나 고객의 의도된 용도에 적합한지 확인하는 것.</w:t>
      </w:r>
    </w:p>
    <w:p w14:paraId="51830CA6" w14:textId="77777777" w:rsidR="004D6BFC" w:rsidRDefault="004D6BFC" w:rsidP="004D6BFC">
      <w:pPr>
        <w:pStyle w:val="12"/>
        <w:ind w:left="910" w:right="364" w:hanging="273"/>
      </w:pPr>
    </w:p>
    <w:p w14:paraId="77A3D77A" w14:textId="77777777" w:rsidR="004D6BFC" w:rsidRDefault="004D6BFC" w:rsidP="004D6BFC">
      <w:pPr>
        <w:pStyle w:val="10"/>
      </w:pPr>
      <w:r>
        <w:t xml:space="preserve">4. (Plan) 변경의 식별 및 검토 </w:t>
      </w:r>
    </w:p>
    <w:p w14:paraId="2B89135F" w14:textId="1151512D" w:rsidR="004D6BFC" w:rsidRDefault="004D6BFC" w:rsidP="004D6BFC">
      <w:pPr>
        <w:pStyle w:val="11"/>
        <w:ind w:left="273"/>
      </w:pPr>
      <w:r>
        <w:t>4.1 변경 요청 및 발의</w:t>
      </w:r>
    </w:p>
    <w:p w14:paraId="083DF2F9" w14:textId="19A2550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 사유(품질 개선, 생산성 향상, 원가 절감, 고객 요구, 법규 변경, 공급자 요청 등)가 발생하면 발의 부서는 '({{DOC_PREFIX}}-QM-215-01) 4M 변경 신청서'를 작성하여 품질부서에 제출한다.</w:t>
      </w:r>
    </w:p>
    <w:p w14:paraId="2D092541" w14:textId="5C064483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[IATF 16949] </w:t>
      </w:r>
      <w:r w:rsidR="00CC0431">
        <w:rPr>
          <w:rFonts w:hint="eastAsia"/>
        </w:rPr>
        <w:t xml:space="preserve">품질 부서장은 </w:t>
      </w:r>
      <w:r>
        <w:t>외부 공급자</w:t>
      </w:r>
      <w:r w:rsidR="00CC0431">
        <w:rPr>
          <w:rFonts w:hint="eastAsia"/>
        </w:rPr>
        <w:t>의</w:t>
      </w:r>
      <w:r>
        <w:t xml:space="preserve"> 제품이나 공정에 변경</w:t>
      </w:r>
      <w:r w:rsidR="00CC0431">
        <w:rPr>
          <w:rFonts w:hint="eastAsia"/>
        </w:rPr>
        <w:t>을 모니터링하고 변경</w:t>
      </w:r>
      <w:r>
        <w:t xml:space="preserve"> 전, 반드시 사전 승인</w:t>
      </w:r>
      <w:r w:rsidR="00CC0431">
        <w:rPr>
          <w:rFonts w:hint="eastAsia"/>
        </w:rPr>
        <w:t xml:space="preserve"> 절차를 진행</w:t>
      </w:r>
      <w:r>
        <w:t>한다.</w:t>
      </w:r>
    </w:p>
    <w:p w14:paraId="52E6F5B8" w14:textId="2A127A0A" w:rsidR="004D6BFC" w:rsidRDefault="00B96A23" w:rsidP="004D6BFC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 w:rsidR="000A0AFD">
        <w:rPr>
          <w:rFonts w:hint="eastAsia"/>
        </w:rPr>
        <w:t xml:space="preserve">품질부서장은 </w:t>
      </w:r>
      <w:r w:rsidRPr="00B96A23">
        <w:t xml:space="preserve">제안이나 개선, 품질 문제 해결 등의 과정에서 품질부서가 변경이 필요하다고 판단하면 관련 부서에 </w:t>
      </w:r>
      <w:r w:rsidR="000A0AFD">
        <w:rPr>
          <w:rFonts w:hint="eastAsia"/>
        </w:rPr>
        <w:t xml:space="preserve">4M 변경을 </w:t>
      </w:r>
      <w:r w:rsidRPr="00B96A23">
        <w:t>요청</w:t>
      </w:r>
      <w:r w:rsidR="000A0AFD">
        <w:rPr>
          <w:rFonts w:hint="eastAsia"/>
        </w:rPr>
        <w:t xml:space="preserve">할 수 있고, 요청을 받은 부서는 </w:t>
      </w:r>
      <w:r w:rsidR="000A0AFD">
        <w:t>‘</w:t>
      </w:r>
      <w:r w:rsidR="000A0AFD">
        <w:rPr>
          <w:rFonts w:hint="eastAsia"/>
        </w:rPr>
        <w:t>4M 변경 신청서</w:t>
      </w:r>
      <w:r w:rsidR="000A0AFD">
        <w:t>’</w:t>
      </w:r>
      <w:proofErr w:type="spellStart"/>
      <w:r w:rsidR="000A0AFD">
        <w:rPr>
          <w:rFonts w:hint="eastAsia"/>
        </w:rPr>
        <w:t>를</w:t>
      </w:r>
      <w:proofErr w:type="spellEnd"/>
      <w:r w:rsidR="000A0AFD">
        <w:rPr>
          <w:rFonts w:hint="eastAsia"/>
        </w:rPr>
        <w:t xml:space="preserve"> 작성하여 품질 부서장의 검토와 승인을 받는다.</w:t>
      </w:r>
    </w:p>
    <w:p w14:paraId="3DE66EC4" w14:textId="77777777" w:rsidR="000A0AFD" w:rsidRPr="000A0AFD" w:rsidRDefault="000A0AFD" w:rsidP="004D6BFC">
      <w:pPr>
        <w:pStyle w:val="12"/>
        <w:ind w:left="910" w:right="364" w:hanging="273"/>
      </w:pPr>
    </w:p>
    <w:p w14:paraId="016D7C26" w14:textId="77777777" w:rsidR="004D6BFC" w:rsidRDefault="004D6BFC" w:rsidP="004D6BFC">
      <w:pPr>
        <w:pStyle w:val="11"/>
        <w:ind w:left="273"/>
      </w:pPr>
      <w:r>
        <w:t>4.2 변경 타당성 검토 및 리스크 분석</w:t>
      </w:r>
    </w:p>
    <w:p w14:paraId="2260B32D" w14:textId="065E4A46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관련</w:t>
      </w:r>
      <w:r>
        <w:t xml:space="preserve"> 부서(개발, 품질, 생산)는 협의체를 구성하여 다음 사항을 검토한다.</w:t>
      </w:r>
    </w:p>
    <w:p w14:paraId="48266E00" w14:textId="0C7F7802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변경의</w:t>
      </w:r>
      <w:r>
        <w:t xml:space="preserve"> 목적 및 필요성</w:t>
      </w:r>
    </w:p>
    <w:p w14:paraId="6BCF9B0A" w14:textId="52E1F8E3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제품</w:t>
      </w:r>
      <w:r>
        <w:t xml:space="preserve"> 품질, 성능, 내구성에 미치는 영향</w:t>
      </w:r>
    </w:p>
    <w:p w14:paraId="21B2F36E" w14:textId="5F96E002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법적</w:t>
      </w:r>
      <w:r>
        <w:t>, 규제적 요구사항 준수 여부</w:t>
      </w:r>
    </w:p>
    <w:p w14:paraId="2B4B84D5" w14:textId="7351FB1F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변경이 제조 타당성(Manufacturing Feasibility)에 미치는 영향</w:t>
      </w:r>
    </w:p>
    <w:p w14:paraId="58FF5A67" w14:textId="1AD4E248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리스크</w:t>
      </w:r>
      <w:r>
        <w:t xml:space="preserve"> 분석: 변경 사항이 초래할 수 있는 잠재적 위험을 식별하기 위해 FMEA(설계/공정)를 갱신하거나 별도의 리스크 평가를 실시한다.</w:t>
      </w:r>
    </w:p>
    <w:p w14:paraId="53AA83D1" w14:textId="28321107" w:rsidR="008342C8" w:rsidRDefault="008342C8" w:rsidP="008342C8">
      <w:pPr>
        <w:pStyle w:val="12"/>
        <w:ind w:left="910" w:right="364" w:hanging="273"/>
      </w:pPr>
      <w:r>
        <w:rPr>
          <w:rFonts w:hint="eastAsia"/>
        </w:rPr>
        <w:t>3</w:t>
      </w:r>
      <w:r>
        <w:t>) 변경은 실행 전 설계/개발 혹은 양산 승인 획득 절차와 동일한 타당성을 검토해야 하고, 고객의 승인이 있어야 한다.</w:t>
      </w:r>
    </w:p>
    <w:p w14:paraId="4F8FC5B0" w14:textId="77777777" w:rsidR="008342C8" w:rsidRDefault="008342C8" w:rsidP="008342C8">
      <w:pPr>
        <w:pStyle w:val="--"/>
        <w:ind w:left="1092" w:right="637" w:hanging="182"/>
      </w:pPr>
      <w:r>
        <w:rPr>
          <w:rFonts w:hint="eastAsia"/>
        </w:rPr>
        <w:t xml:space="preserve">- 고객에 의한 </w:t>
      </w:r>
      <w:proofErr w:type="gramStart"/>
      <w:r>
        <w:rPr>
          <w:rFonts w:hint="eastAsia"/>
        </w:rPr>
        <w:t>변경 :</w:t>
      </w:r>
      <w:proofErr w:type="gramEnd"/>
      <w:r>
        <w:rPr>
          <w:rFonts w:hint="eastAsia"/>
        </w:rPr>
        <w:t xml:space="preserve"> 제조타당성을 핵심적으로 관리한다.</w:t>
      </w:r>
    </w:p>
    <w:p w14:paraId="599FC5D4" w14:textId="77777777" w:rsidR="008342C8" w:rsidRDefault="008342C8" w:rsidP="008342C8">
      <w:pPr>
        <w:pStyle w:val="--"/>
        <w:ind w:left="1092" w:right="637" w:hanging="182"/>
      </w:pPr>
      <w:r>
        <w:rPr>
          <w:rFonts w:hint="eastAsia"/>
        </w:rPr>
        <w:t xml:space="preserve">- 품질 향상을 위한 내부 변경 필요성에 의한 </w:t>
      </w:r>
      <w:proofErr w:type="gramStart"/>
      <w:r>
        <w:rPr>
          <w:rFonts w:hint="eastAsia"/>
        </w:rPr>
        <w:t>변경 :</w:t>
      </w:r>
      <w:proofErr w:type="gramEnd"/>
      <w:r>
        <w:rPr>
          <w:rFonts w:hint="eastAsia"/>
        </w:rPr>
        <w:t xml:space="preserve"> 고객 양산 승인 절차 준수</w:t>
      </w:r>
    </w:p>
    <w:p w14:paraId="61754E80" w14:textId="323CDE64" w:rsidR="008342C8" w:rsidRDefault="008342C8" w:rsidP="008342C8">
      <w:pPr>
        <w:pStyle w:val="12"/>
        <w:ind w:left="910" w:right="364" w:hanging="273"/>
      </w:pPr>
      <w:r>
        <w:rPr>
          <w:rFonts w:hint="eastAsia"/>
        </w:rPr>
        <w:t>4</w:t>
      </w:r>
      <w:r>
        <w:t xml:space="preserve">) 변경은 </w:t>
      </w:r>
      <w:r>
        <w:rPr>
          <w:rFonts w:hint="eastAsia"/>
        </w:rPr>
        <w:t xml:space="preserve">고객이 신뢰성 검증을 마친 변경이라 하더라도 </w:t>
      </w:r>
      <w:r>
        <w:t xml:space="preserve">기술적, 통계적 </w:t>
      </w:r>
      <w:r>
        <w:rPr>
          <w:rFonts w:hint="eastAsia"/>
        </w:rPr>
        <w:t>사내 검증을 시행하는 것을 원칙으로 한다.</w:t>
      </w:r>
      <w:r>
        <w:t xml:space="preserve"> 단 생산 라인에서 실재로 생산이 불가한 경우 시뮬레이션, 샘플 제작 등의 방법으로 대체할 수 있다. </w:t>
      </w:r>
    </w:p>
    <w:p w14:paraId="6C516155" w14:textId="0FBD78C7" w:rsidR="008342C8" w:rsidRDefault="008342C8" w:rsidP="008342C8">
      <w:pPr>
        <w:pStyle w:val="12"/>
        <w:ind w:left="910" w:right="364" w:hanging="273"/>
      </w:pPr>
      <w:r>
        <w:rPr>
          <w:rFonts w:hint="eastAsia"/>
        </w:rPr>
        <w:t>5) 모든 변경은 변경관리 절차에 따라 시행된 검사, 시험, 제조타당성 검토 결과를 바탕으로 고객과 협의하고, 최종적인 변경 사항에 대하여 사내 승인</w:t>
      </w:r>
      <w:r w:rsidR="000A0AFD">
        <w:rPr>
          <w:rFonts w:hint="eastAsia"/>
        </w:rPr>
        <w:t>(대표이사)</w:t>
      </w:r>
      <w:r>
        <w:rPr>
          <w:rFonts w:hint="eastAsia"/>
        </w:rPr>
        <w:t>을 거쳐 고객의 승인을 받아 양산을 승인한다.</w:t>
      </w:r>
    </w:p>
    <w:p w14:paraId="573C18DA" w14:textId="77777777" w:rsidR="004D6BFC" w:rsidRDefault="004D6BFC" w:rsidP="004D6BFC">
      <w:pPr>
        <w:pStyle w:val="12"/>
        <w:ind w:left="910" w:right="364" w:hanging="273"/>
      </w:pPr>
    </w:p>
    <w:p w14:paraId="6396434A" w14:textId="77777777" w:rsidR="004D6BFC" w:rsidRDefault="004D6BFC" w:rsidP="004D6BFC">
      <w:pPr>
        <w:pStyle w:val="10"/>
      </w:pPr>
      <w:r>
        <w:t xml:space="preserve">5. (Do) 변경의 실행 및 검증 </w:t>
      </w:r>
    </w:p>
    <w:p w14:paraId="37925191" w14:textId="2B1BC661" w:rsidR="004D6BFC" w:rsidRDefault="004D6BFC" w:rsidP="004D6BFC">
      <w:pPr>
        <w:pStyle w:val="11"/>
        <w:ind w:left="273"/>
      </w:pPr>
      <w:r>
        <w:t>5.1 고객 통보 및 협의</w:t>
      </w:r>
    </w:p>
    <w:p w14:paraId="2CCA73FC" w14:textId="7F0A43A7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변경을 실행하기 전, 고객이 요구하는 방식(SREA, ECO, 4M 변경 신청 등)으로 고객에게 사전 통보하고 승인 가능 여부를 협의해야 한다.</w:t>
      </w:r>
    </w:p>
    <w:p w14:paraId="46B33BF9" w14:textId="77777777" w:rsidR="008342C8" w:rsidRDefault="008342C8" w:rsidP="008342C8">
      <w:pPr>
        <w:pStyle w:val="12"/>
        <w:ind w:left="910" w:right="364" w:hanging="273"/>
      </w:pPr>
      <w:r>
        <w:t>2) 고객과 협의된 변경 사항에 대하여 변경 사항에 대한 타당성 검토(검사/시험/검증) 계획을 포함한 변경계획을 수립한다. (필요</w:t>
      </w:r>
      <w:r>
        <w:rPr>
          <w:rFonts w:hint="eastAsia"/>
        </w:rPr>
        <w:t xml:space="preserve"> </w:t>
      </w:r>
      <w:r>
        <w:t>시 관련팀에 검토 의뢰 또는 회의를 소집하여 추가검토를 실시한다.)</w:t>
      </w:r>
    </w:p>
    <w:p w14:paraId="6510971F" w14:textId="77777777" w:rsidR="008342C8" w:rsidRDefault="008342C8" w:rsidP="008342C8">
      <w:pPr>
        <w:pStyle w:val="12"/>
        <w:ind w:left="910" w:right="364" w:hanging="273"/>
      </w:pPr>
      <w:r>
        <w:lastRenderedPageBreak/>
        <w:t xml:space="preserve">3) 개발부서장은 </w:t>
      </w:r>
      <w:r>
        <w:rPr>
          <w:rFonts w:hint="eastAsia"/>
        </w:rPr>
        <w:t>변경 계획에 따라 생산부</w:t>
      </w:r>
      <w:r>
        <w:t>서에 변경</w:t>
      </w:r>
      <w:r>
        <w:rPr>
          <w:rFonts w:hint="eastAsia"/>
        </w:rPr>
        <w:t>을 적용한</w:t>
      </w:r>
      <w:r>
        <w:t xml:space="preserve"> 샘플 제</w:t>
      </w:r>
      <w:r>
        <w:rPr>
          <w:rFonts w:hint="eastAsia"/>
        </w:rPr>
        <w:t>조를</w:t>
      </w:r>
      <w:r>
        <w:t xml:space="preserve"> 요청하</w:t>
      </w:r>
      <w:r>
        <w:rPr>
          <w:rFonts w:hint="eastAsia"/>
        </w:rPr>
        <w:t>고</w:t>
      </w:r>
      <w:r>
        <w:t>, 샘플</w:t>
      </w:r>
      <w:r>
        <w:rPr>
          <w:rFonts w:hint="eastAsia"/>
        </w:rPr>
        <w:t>이 완성되면 품질부서</w:t>
      </w:r>
      <w:r>
        <w:t xml:space="preserve"> 검증</w:t>
      </w:r>
      <w:r>
        <w:rPr>
          <w:rFonts w:hint="eastAsia"/>
        </w:rPr>
        <w:t>(검사)</w:t>
      </w:r>
      <w:r>
        <w:t xml:space="preserve">을 실시한다. 이러한 </w:t>
      </w:r>
      <w:r>
        <w:rPr>
          <w:rFonts w:hint="eastAsia"/>
        </w:rPr>
        <w:t>생산, 품질 내역과 결과는</w:t>
      </w:r>
      <w:r>
        <w:t xml:space="preserve"> 문서로 작성</w:t>
      </w:r>
      <w:r>
        <w:rPr>
          <w:rFonts w:hint="eastAsia"/>
        </w:rPr>
        <w:t>하여</w:t>
      </w:r>
      <w:r>
        <w:t xml:space="preserve"> 유지되어야 한다.</w:t>
      </w:r>
      <w:r>
        <w:rPr>
          <w:rFonts w:hint="eastAsia"/>
        </w:rPr>
        <w:t xml:space="preserve"> (이 결과는 양산부품 승인 요청 시 함께 제출한다.)</w:t>
      </w:r>
    </w:p>
    <w:p w14:paraId="48826E08" w14:textId="77777777" w:rsidR="008342C8" w:rsidRDefault="008342C8" w:rsidP="008342C8">
      <w:pPr>
        <w:pStyle w:val="12"/>
        <w:ind w:left="910" w:right="364" w:hanging="273"/>
      </w:pPr>
      <w:r>
        <w:t>4) 개발부서장은 변경과 관련하여 검토내용(</w:t>
      </w:r>
      <w:proofErr w:type="spellStart"/>
      <w:r>
        <w:t>관련팀</w:t>
      </w:r>
      <w:proofErr w:type="spellEnd"/>
      <w:r>
        <w:t xml:space="preserve"> 검토결과 포함) 및 4M샘플 검증 결과를 통하여 내부승인을 결정한다. (변경 승인 시, 적용시점도 함께 결정한다.)</w:t>
      </w:r>
    </w:p>
    <w:p w14:paraId="4EC406B7" w14:textId="77777777" w:rsidR="008342C8" w:rsidRDefault="008342C8" w:rsidP="008342C8">
      <w:pPr>
        <w:pStyle w:val="12"/>
        <w:ind w:left="910" w:right="364" w:hanging="273"/>
      </w:pPr>
      <w:r>
        <w:t xml:space="preserve">5) 내부 검증과 승인이 완료된 후 고객 내부절차(4M승인 문서 서식 포함)에 따라 변경 승인을 의뢰하여 승인을 득한다. </w:t>
      </w:r>
    </w:p>
    <w:p w14:paraId="51428434" w14:textId="77777777" w:rsidR="008342C8" w:rsidRDefault="008342C8" w:rsidP="008342C8">
      <w:pPr>
        <w:pStyle w:val="12"/>
        <w:ind w:left="910" w:right="364" w:hanging="273"/>
      </w:pPr>
      <w:r>
        <w:t xml:space="preserve">6) 고객에 의하여 변경이 승인되면 </w:t>
      </w:r>
      <w:r>
        <w:rPr>
          <w:rFonts w:hint="eastAsia"/>
        </w:rPr>
        <w:t xml:space="preserve">도면, </w:t>
      </w:r>
      <w:r>
        <w:t>관리계획서 및 관련 문서를 개정하고 재배포한다.</w:t>
      </w:r>
    </w:p>
    <w:p w14:paraId="6B0D5C27" w14:textId="47026A72" w:rsidR="004D6BFC" w:rsidRDefault="008342C8" w:rsidP="004D6BFC">
      <w:pPr>
        <w:pStyle w:val="12"/>
        <w:ind w:left="910" w:right="364" w:hanging="273"/>
      </w:pPr>
      <w:r>
        <w:rPr>
          <w:rFonts w:hint="eastAsia"/>
        </w:rPr>
        <w:t>7</w:t>
      </w:r>
      <w:r w:rsidR="004D6BFC">
        <w:rPr>
          <w:rFonts w:hint="eastAsia"/>
        </w:rPr>
        <w:t>) 고객이</w:t>
      </w:r>
      <w:r w:rsidR="004D6BFC">
        <w:t xml:space="preserve"> 승인을 요구하는 변경 건에 대해서는 고객 승인 없이는 양산 적용을 금지한다.</w:t>
      </w:r>
    </w:p>
    <w:p w14:paraId="7A9526FF" w14:textId="77777777" w:rsidR="004D6BFC" w:rsidRDefault="004D6BFC" w:rsidP="004D6BFC">
      <w:pPr>
        <w:pStyle w:val="12"/>
        <w:ind w:left="910" w:right="364" w:hanging="273"/>
      </w:pPr>
    </w:p>
    <w:p w14:paraId="4705F4F4" w14:textId="77777777" w:rsidR="004D6BFC" w:rsidRDefault="004D6BFC" w:rsidP="004D6BFC">
      <w:pPr>
        <w:pStyle w:val="11"/>
        <w:ind w:left="273"/>
      </w:pPr>
      <w:r>
        <w:t xml:space="preserve">5.2 </w:t>
      </w:r>
      <w:proofErr w:type="spellStart"/>
      <w:r>
        <w:t>시생산</w:t>
      </w:r>
      <w:proofErr w:type="spellEnd"/>
      <w:r>
        <w:t xml:space="preserve"> 및 검증(Verification)</w:t>
      </w:r>
    </w:p>
    <w:p w14:paraId="083D43BC" w14:textId="1614418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승인된</w:t>
      </w:r>
      <w:r>
        <w:t xml:space="preserve"> 변경 계획에 따라 </w:t>
      </w:r>
      <w:proofErr w:type="spellStart"/>
      <w:r>
        <w:t>시생산</w:t>
      </w:r>
      <w:proofErr w:type="spellEnd"/>
      <w:r>
        <w:t>(Trial Run)을 실시한다.</w:t>
      </w:r>
    </w:p>
    <w:p w14:paraId="3CAAB934" w14:textId="22988033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변경된</w:t>
      </w:r>
      <w:r>
        <w:t xml:space="preserve"> 조건으로 생산된 제품에 대해 검사 및 시험을 수행하여 도면 및 사양을 만족하는지 검증한다.</w:t>
      </w:r>
    </w:p>
    <w:p w14:paraId="32425368" w14:textId="2A9BD76A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내장 소프트웨어 변경 시 하드웨어와의 호환성을 검증해야 한다.</w:t>
      </w:r>
    </w:p>
    <w:p w14:paraId="358678A6" w14:textId="77777777" w:rsidR="004D6BFC" w:rsidRDefault="004D6BFC" w:rsidP="004D6BFC">
      <w:pPr>
        <w:pStyle w:val="12"/>
        <w:ind w:left="910" w:right="364" w:hanging="273"/>
      </w:pPr>
    </w:p>
    <w:p w14:paraId="02CF572B" w14:textId="77777777" w:rsidR="004D6BFC" w:rsidRDefault="004D6BFC" w:rsidP="004D6BFC">
      <w:pPr>
        <w:pStyle w:val="11"/>
        <w:ind w:left="273"/>
      </w:pPr>
      <w:r>
        <w:t>5.3 타당성 확인(Validation)</w:t>
      </w:r>
    </w:p>
    <w:p w14:paraId="794A1399" w14:textId="573C181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필요한</w:t>
      </w:r>
      <w:r>
        <w:t xml:space="preserve"> 경우 장착 시험, 내구 시험 또는 고객 라인 테스트를 통해 실제 사용상의 문제가 없는지 확인한다.</w:t>
      </w:r>
    </w:p>
    <w:p w14:paraId="644E1813" w14:textId="2C83C44F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안전 및 법규 관련 변경은 반드시 규정된 시험 절차에 따라 타당성을 확인해야 한다.</w:t>
      </w:r>
    </w:p>
    <w:p w14:paraId="22FE6C2B" w14:textId="77777777" w:rsidR="004D6BFC" w:rsidRDefault="004D6BFC" w:rsidP="004D6BFC">
      <w:pPr>
        <w:pStyle w:val="12"/>
        <w:ind w:left="910" w:right="364" w:hanging="273"/>
      </w:pPr>
    </w:p>
    <w:p w14:paraId="10184536" w14:textId="77777777" w:rsidR="004D6BFC" w:rsidRDefault="004D6BFC" w:rsidP="004D6BFC">
      <w:pPr>
        <w:pStyle w:val="10"/>
      </w:pPr>
      <w:r>
        <w:t xml:space="preserve">6. (Check) 승인 및 문서화 </w:t>
      </w:r>
    </w:p>
    <w:p w14:paraId="15886A3E" w14:textId="560EC7EA" w:rsidR="004D6BFC" w:rsidRDefault="004D6BFC" w:rsidP="004D6BFC">
      <w:pPr>
        <w:pStyle w:val="11"/>
        <w:ind w:left="273"/>
      </w:pPr>
      <w:r>
        <w:t>6.1 내부 및 고객 승인</w:t>
      </w:r>
    </w:p>
    <w:p w14:paraId="69CDB529" w14:textId="42D9AB4F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내부</w:t>
      </w:r>
      <w:r>
        <w:t xml:space="preserve"> 검증이 완료되면 품질부서장은 변경 결과를 종합하여 내부 승인을 득한다.</w:t>
      </w:r>
    </w:p>
    <w:p w14:paraId="44034620" w14:textId="77BF1B7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고객 승인이 필요한 경우, ({{DOC_PREFIX}}-QM-213) 양산 부품 승인 절차(PPAP)’에 따라 문서를 작성하여 고객에게 제출하고 승인을 받는다.</w:t>
      </w:r>
    </w:p>
    <w:p w14:paraId="1AE96689" w14:textId="4ABD6BDE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제출</w:t>
      </w:r>
      <w:r>
        <w:t xml:space="preserve"> 서류 예시: PSW, 변경된 FMEA/Control Plan, 치수/신뢰성 성적서 등.</w:t>
      </w:r>
    </w:p>
    <w:p w14:paraId="070F4414" w14:textId="33A8C2B6" w:rsidR="004D6BFC" w:rsidRDefault="00573059" w:rsidP="004D6BFC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[ISO 45001] </w:t>
      </w:r>
      <w:r w:rsidRPr="00573059">
        <w:t>4M 변경(설비, 공법, 자재 변경 등) 승인 시, 주관 부서는 반드시 '안전보건 위험성평가'</w:t>
      </w:r>
      <w:proofErr w:type="spellStart"/>
      <w:r w:rsidRPr="00573059">
        <w:t>를</w:t>
      </w:r>
      <w:proofErr w:type="spellEnd"/>
      <w:r w:rsidRPr="00573059">
        <w:t xml:space="preserve"> 실시하여 새로운 위험 요인을 파악해야 하며, 안전 부서의 검토 확인(서명)이 없는 변경 건은 승인할 수 없다</w:t>
      </w:r>
      <w:r>
        <w:rPr>
          <w:rFonts w:hint="eastAsia"/>
        </w:rPr>
        <w:t>.</w:t>
      </w:r>
    </w:p>
    <w:p w14:paraId="2F5AC81D" w14:textId="77777777" w:rsidR="00573059" w:rsidRDefault="00573059" w:rsidP="004D6BFC">
      <w:pPr>
        <w:pStyle w:val="12"/>
        <w:ind w:left="910" w:right="364" w:hanging="273"/>
      </w:pPr>
    </w:p>
    <w:p w14:paraId="6FB3707B" w14:textId="77777777" w:rsidR="004D6BFC" w:rsidRDefault="004D6BFC" w:rsidP="004D6BFC">
      <w:pPr>
        <w:pStyle w:val="11"/>
        <w:ind w:left="273"/>
      </w:pPr>
      <w:r>
        <w:t>6.2 문서 개정</w:t>
      </w:r>
    </w:p>
    <w:p w14:paraId="5A0E43D7" w14:textId="3B25BCFA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변경이</w:t>
      </w:r>
      <w:r>
        <w:t xml:space="preserve"> 승인되면 </w:t>
      </w:r>
      <w:r w:rsidR="008342C8">
        <w:rPr>
          <w:rFonts w:hint="eastAsia"/>
        </w:rPr>
        <w:t xml:space="preserve">각 부서장은 관리하고 있는 </w:t>
      </w:r>
      <w:r>
        <w:t>관련 기술 표준 및 관리 문서(도면, FMEA, 관리계획서, 작업표준서, 검사기준서)를 즉시 개정한다.</w:t>
      </w:r>
    </w:p>
    <w:p w14:paraId="2BCD0919" w14:textId="3F78C842" w:rsidR="008342C8" w:rsidRDefault="008342C8" w:rsidP="004D6BFC">
      <w:pPr>
        <w:pStyle w:val="12"/>
        <w:ind w:left="910" w:right="364" w:hanging="273"/>
      </w:pPr>
      <w:r>
        <w:rPr>
          <w:rFonts w:hint="eastAsia"/>
        </w:rPr>
        <w:t>2) 품질부서장은 변경현황(내역) 및 적용 시점을 ‘({{DOC_PREFIX}}-QM-215-02) 변경관리대장’에 등록한다.</w:t>
      </w:r>
    </w:p>
    <w:p w14:paraId="648EFFC8" w14:textId="69AC76EC" w:rsidR="004D6BFC" w:rsidRDefault="008342C8" w:rsidP="004D6BFC">
      <w:pPr>
        <w:pStyle w:val="12"/>
        <w:ind w:left="910" w:right="364" w:hanging="273"/>
      </w:pPr>
      <w:r>
        <w:rPr>
          <w:rFonts w:hint="eastAsia"/>
        </w:rPr>
        <w:t>3</w:t>
      </w:r>
      <w:r w:rsidR="004D6BFC">
        <w:rPr>
          <w:rFonts w:hint="eastAsia"/>
        </w:rPr>
        <w:t>) 변경된</w:t>
      </w:r>
      <w:r w:rsidR="004D6BFC">
        <w:t xml:space="preserve"> 내용에 대해 관련 작업자 및 검사원에게 교육을 실시하고 기록한다.</w:t>
      </w:r>
    </w:p>
    <w:p w14:paraId="5CF794D0" w14:textId="77777777" w:rsidR="004D6BFC" w:rsidRDefault="004D6BFC" w:rsidP="004D6BFC">
      <w:pPr>
        <w:pStyle w:val="12"/>
        <w:ind w:left="910" w:right="364" w:hanging="273"/>
      </w:pPr>
    </w:p>
    <w:p w14:paraId="56534059" w14:textId="044D74E5" w:rsidR="008342C8" w:rsidRDefault="008342C8" w:rsidP="008342C8">
      <w:pPr>
        <w:pStyle w:val="11"/>
        <w:ind w:left="273"/>
      </w:pPr>
      <w:r>
        <w:t>6</w:t>
      </w:r>
      <w:r>
        <w:rPr>
          <w:rFonts w:hint="eastAsia"/>
        </w:rPr>
        <w:t>.3</w:t>
      </w:r>
      <w:r>
        <w:t xml:space="preserve"> 변경사항 의사소통</w:t>
      </w:r>
    </w:p>
    <w:p w14:paraId="52D86DFF" w14:textId="77777777" w:rsidR="008342C8" w:rsidRDefault="008342C8" w:rsidP="008342C8">
      <w:pPr>
        <w:pStyle w:val="12"/>
        <w:ind w:left="910" w:right="364" w:hanging="273"/>
      </w:pPr>
      <w:r>
        <w:t>1) 고객 혹은 법적 기관(규제 요소 관리 기관)에 의하여 변경된 사항도 동일하게 사내에 공유되어야 한다.</w:t>
      </w:r>
    </w:p>
    <w:p w14:paraId="5400BD68" w14:textId="77777777" w:rsidR="008342C8" w:rsidRDefault="008342C8" w:rsidP="008342C8">
      <w:pPr>
        <w:pStyle w:val="12"/>
        <w:ind w:left="910" w:right="364" w:hanging="273"/>
      </w:pPr>
      <w:r>
        <w:t>2) 내부 심사원은 심사 이전 심사 이후에 변경된 사항에 대하여 반드시 숙지하고 심사에 임하여야 한다.</w:t>
      </w:r>
    </w:p>
    <w:p w14:paraId="3B6F1C98" w14:textId="77777777" w:rsidR="008342C8" w:rsidRDefault="008342C8" w:rsidP="008342C8">
      <w:pPr>
        <w:pStyle w:val="12"/>
        <w:ind w:left="910" w:right="364" w:hanging="273"/>
      </w:pPr>
      <w:r>
        <w:t>3) 변경 사항을 외부 공급자가 알아야 하는 경우 반드시 외부 공급자에게도 공유되어야 한다.</w:t>
      </w:r>
    </w:p>
    <w:p w14:paraId="3C3B9F18" w14:textId="77777777" w:rsidR="008342C8" w:rsidRPr="008342C8" w:rsidRDefault="008342C8" w:rsidP="004D6BFC">
      <w:pPr>
        <w:pStyle w:val="12"/>
        <w:ind w:left="910" w:right="364" w:hanging="273"/>
      </w:pPr>
    </w:p>
    <w:p w14:paraId="6F3DFF9C" w14:textId="77777777" w:rsidR="004D6BFC" w:rsidRDefault="004D6BFC" w:rsidP="004D6BFC">
      <w:pPr>
        <w:pStyle w:val="10"/>
      </w:pPr>
      <w:r>
        <w:t xml:space="preserve">7. (Act) 양산 적용 및 사후관리 </w:t>
      </w:r>
    </w:p>
    <w:p w14:paraId="2114E4C1" w14:textId="6B8BDA2E" w:rsidR="004D6BFC" w:rsidRDefault="004D6BFC" w:rsidP="004D6BFC">
      <w:pPr>
        <w:pStyle w:val="11"/>
        <w:ind w:left="273"/>
      </w:pPr>
      <w:r>
        <w:t xml:space="preserve">7.1 </w:t>
      </w:r>
      <w:proofErr w:type="spellStart"/>
      <w:r>
        <w:t>초도품</w:t>
      </w:r>
      <w:proofErr w:type="spellEnd"/>
      <w:r>
        <w:t xml:space="preserve"> 관리 (Breakpoint Management)</w:t>
      </w:r>
    </w:p>
    <w:p w14:paraId="2915B3D7" w14:textId="55A6E6D1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적용 시점(Breakpoint)을 명확히 정의한다 (예: 2024년 5월 1일 생산분부터, 또는 LOT No. AAA부터).</w:t>
      </w:r>
    </w:p>
    <w:p w14:paraId="7B083E78" w14:textId="1AB215D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</w:t>
      </w:r>
      <w:r>
        <w:t xml:space="preserve"> 후 최초 생산된 제품(</w:t>
      </w:r>
      <w:proofErr w:type="spellStart"/>
      <w:r>
        <w:t>초도품</w:t>
      </w:r>
      <w:proofErr w:type="spellEnd"/>
      <w:r>
        <w:t>)은 식별표에 '</w:t>
      </w:r>
      <w:proofErr w:type="spellStart"/>
      <w:r>
        <w:t>초도품</w:t>
      </w:r>
      <w:proofErr w:type="spellEnd"/>
      <w:r>
        <w:t>' 또는 '</w:t>
      </w:r>
      <w:proofErr w:type="spellStart"/>
      <w:r>
        <w:t>변경품</w:t>
      </w:r>
      <w:proofErr w:type="spellEnd"/>
      <w:r>
        <w:t>'임을 표시하여 고객에게 인도 시 식별되도록 한다.</w:t>
      </w:r>
    </w:p>
    <w:p w14:paraId="7D975BC1" w14:textId="060BA2B5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3) 선입선출</w:t>
      </w:r>
      <w:r>
        <w:t>(FIFO)을 철저히 하여 변경 전/후 제품이 혼입되지 않도록 관리한다.</w:t>
      </w:r>
    </w:p>
    <w:p w14:paraId="32A7E8A9" w14:textId="77777777" w:rsidR="004D6BFC" w:rsidRDefault="004D6BFC" w:rsidP="004D6BFC">
      <w:pPr>
        <w:pStyle w:val="12"/>
        <w:ind w:left="910" w:right="364" w:hanging="273"/>
      </w:pPr>
    </w:p>
    <w:p w14:paraId="6E956472" w14:textId="77777777" w:rsidR="004D6BFC" w:rsidRDefault="004D6BFC" w:rsidP="004D6BFC">
      <w:pPr>
        <w:pStyle w:val="11"/>
        <w:ind w:left="273"/>
      </w:pPr>
      <w:r>
        <w:t>7.2 초기 유동 관리 (Safe Launch)</w:t>
      </w:r>
    </w:p>
    <w:p w14:paraId="26E23DA0" w14:textId="30B55C5A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적용 초기 일정 기간 또는 일정 수량에 대해 검사 빈도나 항목을 강화하는 초기 유동 관리(Special Care)를 실시한다.</w:t>
      </w:r>
    </w:p>
    <w:p w14:paraId="7FD769AD" w14:textId="3439BCD4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모니터링</w:t>
      </w:r>
      <w:r>
        <w:t xml:space="preserve"> 결과 문제가 없을 경우 정상 검사로 환원한다.</w:t>
      </w:r>
    </w:p>
    <w:p w14:paraId="05FE0CCF" w14:textId="77777777" w:rsidR="004D6BFC" w:rsidRDefault="004D6BFC" w:rsidP="004D6BFC">
      <w:pPr>
        <w:pStyle w:val="12"/>
        <w:ind w:left="910" w:right="364" w:hanging="273"/>
      </w:pPr>
    </w:p>
    <w:p w14:paraId="7E3E1785" w14:textId="77777777" w:rsidR="004D6BFC" w:rsidRDefault="004D6BFC" w:rsidP="004D6BFC">
      <w:pPr>
        <w:pStyle w:val="11"/>
        <w:ind w:left="273"/>
      </w:pPr>
      <w:r>
        <w:t>7.3 대리승인 및 예외 처리</w:t>
      </w:r>
    </w:p>
    <w:p w14:paraId="765D398C" w14:textId="6A725764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승인이 불필요한 경미한 변경이라도 자체 검증 기록은 반드시 유지해야 한다.</w:t>
      </w:r>
    </w:p>
    <w:p w14:paraId="5DB3BEDB" w14:textId="2C35CE17" w:rsidR="00A354D7" w:rsidRPr="004D6BFC" w:rsidRDefault="004D6BFC" w:rsidP="004D6BF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검사, 계측, 시험 장비의 일시적 변경이나 공정의 임시 변경(우회 공정 등)도 본 절차 또는 생산관리 절차에 따라 승인되고 관리되어야 한다.</w:t>
      </w:r>
    </w:p>
    <w:p w14:paraId="2F535602" w14:textId="77777777" w:rsidR="004D6BFC" w:rsidRPr="004C4E7B" w:rsidRDefault="004D6BFC" w:rsidP="004D6BFC">
      <w:pPr>
        <w:pStyle w:val="12"/>
        <w:ind w:left="910" w:right="364" w:hanging="273"/>
      </w:pPr>
    </w:p>
    <w:p w14:paraId="65301EC2" w14:textId="7FB1D22B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C50B2F" w14:paraId="288CAE69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C50B2F" w:rsidRDefault="002D27CF" w:rsidP="00C50B2F">
            <w:pPr>
              <w:pStyle w:val="a3"/>
              <w:jc w:val="center"/>
            </w:pPr>
            <w:r w:rsidRPr="00C50B2F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C50B2F" w:rsidRDefault="00007871" w:rsidP="00C50B2F">
            <w:pPr>
              <w:pStyle w:val="a3"/>
              <w:jc w:val="center"/>
            </w:pPr>
            <w:proofErr w:type="spellStart"/>
            <w:r w:rsidRPr="00C50B2F">
              <w:t>기록명</w:t>
            </w:r>
            <w:proofErr w:type="spellEnd"/>
            <w:r w:rsidRPr="00C50B2F">
              <w:t>/</w:t>
            </w:r>
            <w:proofErr w:type="spellStart"/>
            <w:r w:rsidRPr="00C50B2F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C50B2F" w:rsidRDefault="00007871" w:rsidP="00C50B2F">
            <w:pPr>
              <w:pStyle w:val="a3"/>
              <w:jc w:val="center"/>
            </w:pPr>
            <w:r w:rsidRPr="00C50B2F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C50B2F" w:rsidRDefault="00007871" w:rsidP="00C50B2F">
            <w:pPr>
              <w:pStyle w:val="a3"/>
              <w:jc w:val="center"/>
            </w:pPr>
            <w:r w:rsidRPr="00C50B2F">
              <w:rPr>
                <w:rFonts w:hint="eastAsia"/>
              </w:rPr>
              <w:t>작성/보관부서</w:t>
            </w:r>
          </w:p>
        </w:tc>
      </w:tr>
      <w:tr w:rsidR="00C50B2F" w:rsidRPr="00C50B2F" w14:paraId="6EDA2DFB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380BB3EF" w14:textId="030AD262" w:rsidR="00C50B2F" w:rsidRPr="00C50B2F" w:rsidRDefault="00C50B2F" w:rsidP="00C50B2F">
            <w:pPr>
              <w:pStyle w:val="a3"/>
              <w:jc w:val="center"/>
            </w:pPr>
            <w:r w:rsidRPr="00C50B2F">
              <w:t>{{DOC_PREFIX}}-QM-215-01</w:t>
            </w:r>
          </w:p>
        </w:tc>
        <w:tc>
          <w:tcPr>
            <w:tcW w:w="3118" w:type="dxa"/>
            <w:vAlign w:val="center"/>
          </w:tcPr>
          <w:p w14:paraId="34029DBC" w14:textId="7663CB3D" w:rsidR="00C50B2F" w:rsidRPr="00C50B2F" w:rsidRDefault="00604DEE" w:rsidP="00C50B2F">
            <w:pPr>
              <w:pStyle w:val="a3"/>
              <w:jc w:val="center"/>
            </w:pPr>
            <w:r w:rsidRPr="00C50B2F">
              <w:t>4M 변경 신청서 (검토서)</w:t>
            </w:r>
          </w:p>
        </w:tc>
        <w:tc>
          <w:tcPr>
            <w:tcW w:w="1984" w:type="dxa"/>
            <w:vAlign w:val="center"/>
          </w:tcPr>
          <w:p w14:paraId="6369FAD4" w14:textId="24701FBA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73C8866E" w14:textId="7C7DF0B8" w:rsidR="00C50B2F" w:rsidRPr="00C50B2F" w:rsidRDefault="00C50B2F" w:rsidP="00C50B2F">
            <w:pPr>
              <w:pStyle w:val="a3"/>
              <w:jc w:val="center"/>
            </w:pPr>
            <w:r w:rsidRPr="00C50B2F">
              <w:t>품질부서</w:t>
            </w:r>
          </w:p>
        </w:tc>
      </w:tr>
      <w:tr w:rsidR="00C50B2F" w:rsidRPr="00C50B2F" w14:paraId="35A08C80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4153F77A" w14:textId="20444747" w:rsidR="00C50B2F" w:rsidRPr="00C50B2F" w:rsidRDefault="00604DEE" w:rsidP="00C50B2F">
            <w:pPr>
              <w:pStyle w:val="a3"/>
              <w:jc w:val="center"/>
            </w:pPr>
            <w:r>
              <w:rPr>
                <w:rFonts w:hint="eastAsia"/>
              </w:rPr>
              <w:t>{{DOC_PREFIX}}-QM-215-02</w:t>
            </w:r>
          </w:p>
        </w:tc>
        <w:tc>
          <w:tcPr>
            <w:tcW w:w="3118" w:type="dxa"/>
            <w:vAlign w:val="center"/>
          </w:tcPr>
          <w:p w14:paraId="4D49DFC8" w14:textId="7A0C2EE3" w:rsidR="00C50B2F" w:rsidRPr="00C50B2F" w:rsidRDefault="00604DEE" w:rsidP="00C50B2F">
            <w:pPr>
              <w:pStyle w:val="a3"/>
              <w:jc w:val="center"/>
            </w:pPr>
            <w:r>
              <w:rPr>
                <w:rFonts w:hint="eastAsia"/>
              </w:rPr>
              <w:t>4M 변경 관리대장</w:t>
            </w:r>
          </w:p>
        </w:tc>
        <w:tc>
          <w:tcPr>
            <w:tcW w:w="1984" w:type="dxa"/>
            <w:vAlign w:val="center"/>
          </w:tcPr>
          <w:p w14:paraId="261ADB0B" w14:textId="25E511C3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6F51F13C" w14:textId="5FE735A3" w:rsidR="00C50B2F" w:rsidRPr="00C50B2F" w:rsidRDefault="00C50B2F" w:rsidP="00C50B2F">
            <w:pPr>
              <w:pStyle w:val="a3"/>
              <w:jc w:val="center"/>
            </w:pPr>
            <w:r w:rsidRPr="00C50B2F">
              <w:t>품질부서</w:t>
            </w:r>
          </w:p>
        </w:tc>
      </w:tr>
      <w:tr w:rsidR="00C50B2F" w:rsidRPr="00C50B2F" w14:paraId="44BF7329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6E3B8948" w14:textId="752DDEFF" w:rsidR="00C50B2F" w:rsidRPr="00C50B2F" w:rsidRDefault="00C50B2F" w:rsidP="00C50B2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D0E81A5" w14:textId="0C5F9525" w:rsidR="00C50B2F" w:rsidRPr="00C50B2F" w:rsidRDefault="00C50B2F" w:rsidP="00C50B2F">
            <w:pPr>
              <w:pStyle w:val="a3"/>
              <w:jc w:val="center"/>
            </w:pPr>
            <w:r w:rsidRPr="00C50B2F">
              <w:t>변경 검증 보고서 (시험성적서 등)</w:t>
            </w:r>
          </w:p>
        </w:tc>
        <w:tc>
          <w:tcPr>
            <w:tcW w:w="1984" w:type="dxa"/>
            <w:vAlign w:val="center"/>
          </w:tcPr>
          <w:p w14:paraId="309085C3" w14:textId="49E96ED4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33685631" w14:textId="1B4D924F" w:rsidR="00C50B2F" w:rsidRPr="00C50B2F" w:rsidRDefault="00C50B2F" w:rsidP="00C50B2F">
            <w:pPr>
              <w:pStyle w:val="a3"/>
              <w:jc w:val="center"/>
            </w:pPr>
            <w:r w:rsidRPr="00C50B2F">
              <w:t>품질/개발부서</w:t>
            </w:r>
          </w:p>
        </w:tc>
      </w:tr>
      <w:tr w:rsidR="00C50B2F" w:rsidRPr="00C50B2F" w14:paraId="59E180B0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5A186BD1" w14:textId="7BD0D139" w:rsidR="00C50B2F" w:rsidRPr="00C50B2F" w:rsidRDefault="00C50B2F" w:rsidP="00C50B2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5ED0A89" w14:textId="3DAF0B8A" w:rsidR="00C50B2F" w:rsidRPr="00C50B2F" w:rsidRDefault="00C50B2F" w:rsidP="00C50B2F">
            <w:pPr>
              <w:pStyle w:val="a3"/>
              <w:jc w:val="center"/>
            </w:pPr>
            <w:r w:rsidRPr="00C50B2F">
              <w:t>고객 승인 문서 (PPAP/PSW)</w:t>
            </w:r>
          </w:p>
        </w:tc>
        <w:tc>
          <w:tcPr>
            <w:tcW w:w="1984" w:type="dxa"/>
            <w:vAlign w:val="center"/>
          </w:tcPr>
          <w:p w14:paraId="21BA3344" w14:textId="7F5A94FB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7F4D772A" w14:textId="511257F2" w:rsidR="00C50B2F" w:rsidRPr="00C50B2F" w:rsidRDefault="00C50B2F" w:rsidP="00C50B2F">
            <w:pPr>
              <w:pStyle w:val="a3"/>
              <w:jc w:val="center"/>
            </w:pPr>
            <w:r w:rsidRPr="00C50B2F">
              <w:t>품질부서</w:t>
            </w:r>
          </w:p>
        </w:tc>
      </w:tr>
      <w:tr w:rsidR="00C50B2F" w:rsidRPr="00C50B2F" w14:paraId="3AC68588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5297A731" w14:textId="14F769D3" w:rsidR="00C50B2F" w:rsidRPr="00C50B2F" w:rsidRDefault="00C50B2F" w:rsidP="00C50B2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1EF5DAB2" w14:textId="6060DC40" w:rsidR="00C50B2F" w:rsidRPr="00C50B2F" w:rsidRDefault="00C50B2F" w:rsidP="00C50B2F">
            <w:pPr>
              <w:pStyle w:val="a3"/>
              <w:jc w:val="center"/>
            </w:pPr>
            <w:r w:rsidRPr="00C50B2F">
              <w:t>작업자 교육 훈련 기록</w:t>
            </w:r>
          </w:p>
        </w:tc>
        <w:tc>
          <w:tcPr>
            <w:tcW w:w="1984" w:type="dxa"/>
            <w:vAlign w:val="center"/>
          </w:tcPr>
          <w:p w14:paraId="58D3949C" w14:textId="7EEE6ADF" w:rsidR="00C50B2F" w:rsidRPr="00C50B2F" w:rsidRDefault="00C50B2F" w:rsidP="00C50B2F">
            <w:pPr>
              <w:pStyle w:val="a3"/>
              <w:jc w:val="center"/>
            </w:pPr>
            <w:r w:rsidRPr="00C50B2F">
              <w:t>3년</w:t>
            </w:r>
          </w:p>
        </w:tc>
        <w:tc>
          <w:tcPr>
            <w:tcW w:w="1984" w:type="dxa"/>
            <w:vAlign w:val="center"/>
          </w:tcPr>
          <w:p w14:paraId="47F91C7B" w14:textId="1B86F53C" w:rsidR="00C50B2F" w:rsidRPr="00C50B2F" w:rsidRDefault="00C50B2F" w:rsidP="00C50B2F">
            <w:pPr>
              <w:pStyle w:val="a3"/>
              <w:jc w:val="center"/>
            </w:pPr>
            <w:r w:rsidRPr="00C50B2F">
              <w:t>생산부서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60551AFD" w14:textId="77777777" w:rsidR="005D1CED" w:rsidRDefault="005D1CED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6F38ADD" w14:textId="62E0ACE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[{{DOC_PREFIX}}-QM-215 변경관리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2BD2B200" w:rsidR="00972BBF" w:rsidRDefault="002E156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6ADCD44F" w:rsidR="00972BBF" w:rsidRDefault="00642672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312A4" w14:textId="77777777" w:rsidR="00D857A2" w:rsidRDefault="00D857A2" w:rsidP="00503B0A">
      <w:r>
        <w:separator/>
      </w:r>
    </w:p>
  </w:endnote>
  <w:endnote w:type="continuationSeparator" w:id="0">
    <w:p w14:paraId="1B39C209" w14:textId="77777777" w:rsidR="00D857A2" w:rsidRDefault="00D857A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052E3E11" w:rsidR="008F5E20" w:rsidRPr="00BE34B1" w:rsidRDefault="00BE34B1" w:rsidP="00104C0E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104C0E" w:rsidRPr="00104C0E">
      <w:rPr>
        <w:sz w:val="18"/>
        <w:szCs w:val="18"/>
        <w:lang w:val="ko-KR"/>
      </w:rPr>
      <w:ptab w:relativeTo="margin" w:alignment="right" w:leader="none"/>
    </w:r>
    <w:r w:rsidR="00104C0E" w:rsidRPr="00104C0E">
      <w:rPr>
        <w:sz w:val="18"/>
        <w:szCs w:val="18"/>
        <w:lang w:val="ko-KR"/>
      </w:rPr>
      <w:t xml:space="preserve"> </w:t>
    </w:r>
    <w:r w:rsidR="00104C0E" w:rsidRPr="00104C0E">
      <w:rPr>
        <w:sz w:val="18"/>
        <w:szCs w:val="18"/>
      </w:rPr>
      <w:fldChar w:fldCharType="begin"/>
    </w:r>
    <w:r w:rsidR="00104C0E" w:rsidRPr="00104C0E">
      <w:rPr>
        <w:sz w:val="18"/>
        <w:szCs w:val="18"/>
      </w:rPr>
      <w:instrText>PAGE  \* Arabic  \* MERGEFORMAT</w:instrText>
    </w:r>
    <w:r w:rsidR="00104C0E" w:rsidRPr="00104C0E">
      <w:rPr>
        <w:sz w:val="18"/>
        <w:szCs w:val="18"/>
      </w:rPr>
      <w:fldChar w:fldCharType="separate"/>
    </w:r>
    <w:r w:rsidR="00104C0E" w:rsidRPr="00104C0E">
      <w:rPr>
        <w:sz w:val="18"/>
        <w:szCs w:val="18"/>
        <w:lang w:val="ko-KR"/>
      </w:rPr>
      <w:t>1</w:t>
    </w:r>
    <w:r w:rsidR="00104C0E" w:rsidRPr="00104C0E">
      <w:rPr>
        <w:sz w:val="18"/>
        <w:szCs w:val="18"/>
      </w:rPr>
      <w:fldChar w:fldCharType="end"/>
    </w:r>
    <w:r w:rsidR="00104C0E" w:rsidRPr="00104C0E">
      <w:rPr>
        <w:sz w:val="18"/>
        <w:szCs w:val="18"/>
        <w:lang w:val="ko-KR"/>
      </w:rPr>
      <w:t xml:space="preserve"> / </w:t>
    </w:r>
    <w:r w:rsidR="00104C0E" w:rsidRPr="00104C0E">
      <w:rPr>
        <w:sz w:val="18"/>
        <w:szCs w:val="18"/>
      </w:rPr>
      <w:fldChar w:fldCharType="begin"/>
    </w:r>
    <w:r w:rsidR="00104C0E" w:rsidRPr="00104C0E">
      <w:rPr>
        <w:sz w:val="18"/>
        <w:szCs w:val="18"/>
      </w:rPr>
      <w:instrText>NUMPAGES  \* Arabic  \* MERGEFORMAT</w:instrText>
    </w:r>
    <w:r w:rsidR="00104C0E" w:rsidRPr="00104C0E">
      <w:rPr>
        <w:sz w:val="18"/>
        <w:szCs w:val="18"/>
      </w:rPr>
      <w:fldChar w:fldCharType="separate"/>
    </w:r>
    <w:r w:rsidR="00104C0E" w:rsidRPr="00104C0E">
      <w:rPr>
        <w:sz w:val="18"/>
        <w:szCs w:val="18"/>
        <w:lang w:val="ko-KR"/>
      </w:rPr>
      <w:t>2</w:t>
    </w:r>
    <w:r w:rsidR="00104C0E" w:rsidRPr="00104C0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3719" w14:textId="77777777" w:rsidR="00D857A2" w:rsidRDefault="00D857A2" w:rsidP="00503B0A">
      <w:r>
        <w:separator/>
      </w:r>
    </w:p>
  </w:footnote>
  <w:footnote w:type="continuationSeparator" w:id="0">
    <w:p w14:paraId="4F6F5E6C" w14:textId="77777777" w:rsidR="00D857A2" w:rsidRDefault="00D857A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94B9D54" w:rsidR="008F5E20" w:rsidRPr="00960A15" w:rsidRDefault="00951AAB" w:rsidP="00104C0E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{{DOC_PREFIX}}-QM-215 변경관리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0AFD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2273"/>
    <w:rsid w:val="00104C0E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424E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472A3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1566"/>
    <w:rsid w:val="002E2700"/>
    <w:rsid w:val="002E282A"/>
    <w:rsid w:val="002E6CEB"/>
    <w:rsid w:val="002E7A30"/>
    <w:rsid w:val="003024C2"/>
    <w:rsid w:val="00306DBA"/>
    <w:rsid w:val="003129C8"/>
    <w:rsid w:val="00315190"/>
    <w:rsid w:val="00316792"/>
    <w:rsid w:val="00325FA2"/>
    <w:rsid w:val="00327F4A"/>
    <w:rsid w:val="00331F74"/>
    <w:rsid w:val="00332471"/>
    <w:rsid w:val="003343AD"/>
    <w:rsid w:val="00343C2D"/>
    <w:rsid w:val="00344280"/>
    <w:rsid w:val="00344FA9"/>
    <w:rsid w:val="003471BA"/>
    <w:rsid w:val="00350C64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76B13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0F1F"/>
    <w:rsid w:val="004364BB"/>
    <w:rsid w:val="00436EAD"/>
    <w:rsid w:val="00437EE3"/>
    <w:rsid w:val="0044090B"/>
    <w:rsid w:val="004422D5"/>
    <w:rsid w:val="00446541"/>
    <w:rsid w:val="00447CBB"/>
    <w:rsid w:val="00460F18"/>
    <w:rsid w:val="00463A4B"/>
    <w:rsid w:val="00463D20"/>
    <w:rsid w:val="00463DED"/>
    <w:rsid w:val="00465843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D6BFC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059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1CED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4DEE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2672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342C8"/>
    <w:rsid w:val="00843C11"/>
    <w:rsid w:val="00844292"/>
    <w:rsid w:val="008461BD"/>
    <w:rsid w:val="0084736B"/>
    <w:rsid w:val="00851DF0"/>
    <w:rsid w:val="00852087"/>
    <w:rsid w:val="00852AC4"/>
    <w:rsid w:val="008634E9"/>
    <w:rsid w:val="0086365D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526E"/>
    <w:rsid w:val="009A6228"/>
    <w:rsid w:val="009B0680"/>
    <w:rsid w:val="009B1CEA"/>
    <w:rsid w:val="009C59F5"/>
    <w:rsid w:val="009D1760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583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6A23"/>
    <w:rsid w:val="00B97BC5"/>
    <w:rsid w:val="00BA7028"/>
    <w:rsid w:val="00BA7994"/>
    <w:rsid w:val="00BB23D6"/>
    <w:rsid w:val="00BB39FA"/>
    <w:rsid w:val="00BB414D"/>
    <w:rsid w:val="00BB50AE"/>
    <w:rsid w:val="00BB5E6A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0B2F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0431"/>
    <w:rsid w:val="00CC2C83"/>
    <w:rsid w:val="00CC3618"/>
    <w:rsid w:val="00CC6A6F"/>
    <w:rsid w:val="00CD73B9"/>
    <w:rsid w:val="00CD7F3A"/>
    <w:rsid w:val="00CE1A33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6B37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857A2"/>
    <w:rsid w:val="00D922FD"/>
    <w:rsid w:val="00D92984"/>
    <w:rsid w:val="00D930D7"/>
    <w:rsid w:val="00DA0648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15D83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55EB"/>
    <w:rsid w:val="00F87472"/>
    <w:rsid w:val="00F907BF"/>
    <w:rsid w:val="00FA1939"/>
    <w:rsid w:val="00FA19E9"/>
    <w:rsid w:val="00FA4520"/>
    <w:rsid w:val="00FA466D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D59EF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9148D625-71DD-4797-949C-3B86CB45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24</cp:revision>
  <dcterms:created xsi:type="dcterms:W3CDTF">2026-01-08T02:54:00Z</dcterms:created>
  <dcterms:modified xsi:type="dcterms:W3CDTF">2026-09-30T00:23:00Z</dcterms:modified>
</cp:coreProperties>
</file>