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A2A9" w14:textId="4C2B2B8F" w:rsidR="00F62B20" w:rsidRDefault="00F62B20" w:rsidP="0004069F">
      <w:pPr>
        <w:pStyle w:val="1TEXT"/>
        <w:ind w:left="273" w:right="273"/>
      </w:pPr>
    </w:p>
    <w:p w14:paraId="2034F7E7" w14:textId="77777777" w:rsidR="00F62B20" w:rsidRDefault="00F62B20" w:rsidP="0004069F">
      <w:pPr>
        <w:pStyle w:val="1TEXT"/>
        <w:ind w:left="273" w:right="273"/>
      </w:pPr>
    </w:p>
    <w:p w14:paraId="2B1723EC" w14:textId="179EEF39" w:rsidR="005728F6" w:rsidRPr="000E059F" w:rsidRDefault="000E059F" w:rsidP="00CA26F7">
      <w:pPr>
        <w:pStyle w:val="a8"/>
        <w:rPr>
          <w:color w:val="0070C0"/>
        </w:rPr>
      </w:pPr>
      <w:r w:rsidRPr="00E26316">
        <w:rPr>
          <w:rFonts w:hint="eastAsia"/>
        </w:rPr>
        <w:t>환경</w:t>
      </w:r>
      <w:r>
        <w:t>방침</w:t>
      </w:r>
      <w:r w:rsidRPr="00E26316">
        <w:t xml:space="preserve"> 및 환경목표 관리 </w:t>
      </w:r>
      <w:r>
        <w:rPr>
          <w:rFonts w:hint="eastAsia"/>
        </w:rPr>
        <w:t>절차서</w:t>
      </w:r>
    </w:p>
    <w:p w14:paraId="31C9E7C2" w14:textId="00236AF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9CCBAD8" w14:textId="52ADC8B1" w:rsidR="00F62B20" w:rsidRPr="005728F6" w:rsidRDefault="00BD483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F91014" wp14:editId="593A534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8C13E" w14:textId="77777777" w:rsidR="00F62B20" w:rsidRPr="00430188" w:rsidRDefault="00F62B20" w:rsidP="0004069F">
      <w:pPr>
        <w:pStyle w:val="1TEXT"/>
        <w:ind w:left="273" w:right="273"/>
      </w:pPr>
    </w:p>
    <w:p w14:paraId="6C8A3A04" w14:textId="77777777" w:rsidR="00F62B20" w:rsidRPr="00FA50B1" w:rsidRDefault="00F62B20" w:rsidP="0004069F">
      <w:pPr>
        <w:pStyle w:val="1TEXT"/>
        <w:ind w:left="273" w:right="273"/>
      </w:pPr>
    </w:p>
    <w:p w14:paraId="0DE0AB22" w14:textId="77777777" w:rsidR="00F62B20" w:rsidRPr="00192C28" w:rsidRDefault="00F62B20" w:rsidP="0004069F">
      <w:pPr>
        <w:pStyle w:val="1TEXT"/>
        <w:ind w:left="273" w:right="273"/>
      </w:pPr>
    </w:p>
    <w:p w14:paraId="7F11FE9B" w14:textId="4F0A2156" w:rsidR="00F62B20" w:rsidRPr="00FA50B1" w:rsidRDefault="00F62B20" w:rsidP="0004069F">
      <w:pPr>
        <w:pStyle w:val="1TEXT"/>
        <w:ind w:left="273" w:right="273"/>
      </w:pPr>
    </w:p>
    <w:p w14:paraId="7061768B" w14:textId="77777777" w:rsidR="00F62B20" w:rsidRPr="00FA50B1" w:rsidRDefault="00F62B20" w:rsidP="0004069F">
      <w:pPr>
        <w:pStyle w:val="1TEXT"/>
        <w:ind w:left="273" w:right="273"/>
      </w:pPr>
    </w:p>
    <w:p w14:paraId="660DA49C" w14:textId="77777777" w:rsidR="00F62B20" w:rsidRPr="00FA50B1" w:rsidRDefault="00F62B20" w:rsidP="0004069F">
      <w:pPr>
        <w:pStyle w:val="1TEXT"/>
        <w:ind w:left="273" w:right="273"/>
      </w:pPr>
    </w:p>
    <w:p w14:paraId="3470E717" w14:textId="77777777" w:rsidR="00F62B20" w:rsidRPr="00FA50B1" w:rsidRDefault="00F62B20" w:rsidP="0004069F">
      <w:pPr>
        <w:pStyle w:val="1TEXT"/>
        <w:ind w:left="273" w:right="273"/>
      </w:pPr>
    </w:p>
    <w:p w14:paraId="6A5E1ED7" w14:textId="77777777" w:rsidR="00F62B20" w:rsidRPr="00FA50B1" w:rsidRDefault="00F62B20" w:rsidP="0004069F">
      <w:pPr>
        <w:pStyle w:val="1TEXT"/>
        <w:ind w:left="273" w:right="273"/>
      </w:pPr>
    </w:p>
    <w:p w14:paraId="37D214D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6CC9A7F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11775EA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B778DA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4831199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346D5B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F8119EE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E7815C2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24FEE94" w14:textId="024E2A40" w:rsidR="00F62B20" w:rsidRPr="00EA7ECE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F8061B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B32251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DC5BB6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5B2FBF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FE778B5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A87C02C" w14:textId="77777777" w:rsidR="000E059F" w:rsidRDefault="000E059F" w:rsidP="000E059F">
      <w:pPr>
        <w:pStyle w:val="10"/>
      </w:pPr>
      <w:r>
        <w:lastRenderedPageBreak/>
        <w:t>1. 적용범위</w:t>
      </w:r>
    </w:p>
    <w:p w14:paraId="74E443F4" w14:textId="77777777" w:rsidR="000E059F" w:rsidRDefault="000E059F" w:rsidP="000E059F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환경경영시스템의 환경 방침과 따른 환경 목표관리에 관해 적용한다.</w:t>
      </w:r>
    </w:p>
    <w:p w14:paraId="740FDE06" w14:textId="77777777" w:rsidR="000E059F" w:rsidRDefault="000E059F" w:rsidP="000E059F">
      <w:pPr>
        <w:pStyle w:val="12"/>
        <w:ind w:left="910" w:right="364" w:hanging="273"/>
      </w:pPr>
    </w:p>
    <w:p w14:paraId="1FC58C16" w14:textId="77777777" w:rsidR="000E059F" w:rsidRDefault="000E059F" w:rsidP="000E059F">
      <w:pPr>
        <w:pStyle w:val="10"/>
      </w:pPr>
      <w:r>
        <w:t>2. 책임과 권한</w:t>
      </w:r>
    </w:p>
    <w:p w14:paraId="789BDDDD" w14:textId="77777777" w:rsidR="000E059F" w:rsidRDefault="000E059F" w:rsidP="000E059F">
      <w:pPr>
        <w:pStyle w:val="11"/>
        <w:ind w:left="273"/>
      </w:pPr>
      <w:r>
        <w:t>2.1 대표이사</w:t>
      </w:r>
    </w:p>
    <w:p w14:paraId="0E9B5821" w14:textId="77777777" w:rsidR="000E059F" w:rsidRDefault="000E059F" w:rsidP="000E059F">
      <w:pPr>
        <w:pStyle w:val="12"/>
        <w:ind w:left="910" w:right="364" w:hanging="273"/>
      </w:pPr>
      <w:r>
        <w:t>1) 대표이사는 환경방침을 결정하고 사내, 사외 이해관계자에게 선언하고 공유할 책임과 권한이 있다.</w:t>
      </w:r>
    </w:p>
    <w:p w14:paraId="7890B2BE" w14:textId="77777777" w:rsidR="000E059F" w:rsidRDefault="000E059F" w:rsidP="000E059F">
      <w:pPr>
        <w:pStyle w:val="12"/>
        <w:ind w:left="910" w:right="364" w:hanging="273"/>
      </w:pPr>
      <w:r>
        <w:t>2) 대표이사는 사내 조직 및 구성원이 환경방침에 따라 수립된 환경목표 추진과 달성을 위한활동을 승인하고 지원할 책임과 권한이 있다.</w:t>
      </w:r>
    </w:p>
    <w:p w14:paraId="62260B2C" w14:textId="77777777" w:rsidR="000E059F" w:rsidRDefault="000E059F" w:rsidP="000E059F">
      <w:pPr>
        <w:pStyle w:val="12"/>
        <w:ind w:left="910" w:right="364" w:hanging="273"/>
      </w:pPr>
    </w:p>
    <w:p w14:paraId="68878367" w14:textId="77777777" w:rsidR="000E059F" w:rsidRDefault="000E059F" w:rsidP="000E059F">
      <w:pPr>
        <w:pStyle w:val="11"/>
        <w:ind w:left="273"/>
      </w:pPr>
      <w:r>
        <w:t>2.2 환경관리 부서장</w:t>
      </w:r>
    </w:p>
    <w:p w14:paraId="31C90041" w14:textId="77777777" w:rsidR="000E059F" w:rsidRDefault="000E059F" w:rsidP="000E059F">
      <w:pPr>
        <w:pStyle w:val="12"/>
        <w:ind w:left="910" w:right="364" w:hanging="273"/>
      </w:pPr>
      <w:r>
        <w:t>1) 환경관리 부서장은 사내 조직과 구성원이 환경방침에 따른 환경목표 달성을 위한 활동을 검토하고 실행사항을 모니터링할 책임과 권한이 있다.</w:t>
      </w:r>
    </w:p>
    <w:p w14:paraId="071B7E6E" w14:textId="77777777" w:rsidR="000E059F" w:rsidRDefault="000E059F" w:rsidP="000E059F">
      <w:pPr>
        <w:pStyle w:val="12"/>
        <w:ind w:left="910" w:right="364" w:hanging="273"/>
      </w:pPr>
    </w:p>
    <w:p w14:paraId="44CDFA02" w14:textId="77777777" w:rsidR="000E059F" w:rsidRDefault="000E059F" w:rsidP="000E059F">
      <w:pPr>
        <w:pStyle w:val="11"/>
        <w:ind w:left="273"/>
      </w:pPr>
      <w:r>
        <w:t>2.3 모든 부서(장)</w:t>
      </w:r>
    </w:p>
    <w:p w14:paraId="2CFCF379" w14:textId="77777777" w:rsidR="000E059F" w:rsidRDefault="000E059F" w:rsidP="000E059F">
      <w:pPr>
        <w:pStyle w:val="12"/>
        <w:ind w:left="910" w:right="364" w:hanging="273"/>
      </w:pPr>
      <w:r>
        <w:t>1) 모든 부서(장)은 환경방침에 따라 수립된 환경목표를 달성하기 위한 활동 계획을 수립하고 시행할 책임과 권한이 있다.</w:t>
      </w:r>
    </w:p>
    <w:p w14:paraId="7F152D23" w14:textId="77777777" w:rsidR="000E059F" w:rsidRDefault="000E059F" w:rsidP="000E059F">
      <w:pPr>
        <w:pStyle w:val="12"/>
        <w:ind w:left="910" w:right="364" w:hanging="273"/>
      </w:pPr>
    </w:p>
    <w:p w14:paraId="6A71A327" w14:textId="77777777" w:rsidR="000E059F" w:rsidRDefault="000E059F" w:rsidP="000E059F">
      <w:pPr>
        <w:pStyle w:val="10"/>
      </w:pPr>
      <w:r>
        <w:t>3. 환경방침과 환경목표</w:t>
      </w:r>
    </w:p>
    <w:p w14:paraId="7DF64C6F" w14:textId="77777777" w:rsidR="00F41A1C" w:rsidRDefault="00F41A1C" w:rsidP="00F41A1C">
      <w:pPr>
        <w:pStyle w:val="11"/>
        <w:ind w:left="273"/>
      </w:pPr>
      <w:r>
        <w:t>3.1 환경 방침</w:t>
      </w:r>
    </w:p>
    <w:p w14:paraId="4B46549A" w14:textId="6C126473" w:rsidR="00F41A1C" w:rsidRDefault="00F41A1C" w:rsidP="00F41A1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회사의 목적과 상황, 환경 영향의 규모를 고려하여 환경 경영 의지를 담은 '환경 방침'을 수립한다.</w:t>
      </w:r>
    </w:p>
    <w:p w14:paraId="7CC4D328" w14:textId="3AFA4560" w:rsidR="00F41A1C" w:rsidRDefault="004F0EE3" w:rsidP="00F41A1C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F41A1C">
        <w:rPr>
          <w:rFonts w:hint="eastAsia"/>
        </w:rPr>
        <w:t>환경</w:t>
      </w:r>
      <w:r w:rsidR="00F41A1C">
        <w:t xml:space="preserve"> 방침은 품질 및 에너지 방침과 통합하여 '통합 경영 방침'</w:t>
      </w:r>
      <w:proofErr w:type="spellStart"/>
      <w:r w:rsidR="00F41A1C">
        <w:t>으로</w:t>
      </w:r>
      <w:proofErr w:type="spellEnd"/>
      <w:r w:rsidR="00F41A1C">
        <w:t xml:space="preserve"> 운영할 수 있으며, 다음 사항을 반드시 포함한다.</w:t>
      </w:r>
    </w:p>
    <w:p w14:paraId="750B7AF0" w14:textId="780F7840" w:rsidR="00F41A1C" w:rsidRPr="007C49AB" w:rsidRDefault="004F0EE3" w:rsidP="004F0EE3">
      <w:pPr>
        <w:pStyle w:val="--"/>
        <w:ind w:left="1092" w:right="637" w:hanging="182"/>
        <w:rPr>
          <w:u w:val="single"/>
        </w:rPr>
      </w:pPr>
      <w:r w:rsidRPr="007C49AB">
        <w:rPr>
          <w:rFonts w:hint="eastAsia"/>
          <w:u w:val="single"/>
        </w:rPr>
        <w:t xml:space="preserve">- </w:t>
      </w:r>
      <w:r w:rsidR="007C49AB" w:rsidRPr="007C49AB">
        <w:rPr>
          <w:rFonts w:hint="eastAsia"/>
          <w:u w:val="single"/>
        </w:rPr>
        <w:t>환경</w:t>
      </w:r>
      <w:r w:rsidR="007C49AB" w:rsidRPr="007C49AB">
        <w:rPr>
          <w:u w:val="single"/>
        </w:rPr>
        <w:t xml:space="preserve"> 보호, 오염 예방, 기후변화 완화 및 생물다양성 보호에 대한 의지 (수정)</w:t>
      </w:r>
    </w:p>
    <w:p w14:paraId="25F1EFA9" w14:textId="6FEB2A17" w:rsidR="00F41A1C" w:rsidRDefault="004F0EE3" w:rsidP="004F0EE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F41A1C">
        <w:rPr>
          <w:rFonts w:hint="eastAsia"/>
        </w:rPr>
        <w:t>법적</w:t>
      </w:r>
      <w:r w:rsidR="00F41A1C">
        <w:t xml:space="preserve"> 요구사항 및 준수 의무 이행</w:t>
      </w:r>
    </w:p>
    <w:p w14:paraId="58E213CF" w14:textId="33AAEF56" w:rsidR="00F41A1C" w:rsidRDefault="004F0EE3" w:rsidP="004F0EE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F41A1C">
        <w:rPr>
          <w:rFonts w:hint="eastAsia"/>
        </w:rPr>
        <w:t>환경</w:t>
      </w:r>
      <w:r w:rsidR="00F41A1C">
        <w:t xml:space="preserve"> 성과의 지속적 개선</w:t>
      </w:r>
    </w:p>
    <w:p w14:paraId="741ECCB4" w14:textId="77777777" w:rsidR="00F41A1C" w:rsidRDefault="00F41A1C" w:rsidP="00F41A1C">
      <w:pPr>
        <w:pStyle w:val="12"/>
        <w:ind w:left="910" w:right="364" w:hanging="273"/>
      </w:pPr>
    </w:p>
    <w:p w14:paraId="5CA013CB" w14:textId="77777777" w:rsidR="00F41A1C" w:rsidRDefault="00F41A1C" w:rsidP="004F0EE3">
      <w:pPr>
        <w:pStyle w:val="11"/>
        <w:ind w:left="273"/>
      </w:pPr>
      <w:r>
        <w:lastRenderedPageBreak/>
        <w:t>3.2 환경 목표의 수립</w:t>
      </w:r>
    </w:p>
    <w:p w14:paraId="7D47ABB5" w14:textId="0A037B3B" w:rsidR="00F41A1C" w:rsidRDefault="004F0EE3" w:rsidP="00F41A1C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41A1C">
        <w:rPr>
          <w:rFonts w:hint="eastAsia"/>
        </w:rPr>
        <w:t>각</w:t>
      </w:r>
      <w:r w:rsidR="00F41A1C">
        <w:t xml:space="preserve"> 부서장은 환경 방침과 일관성을 유지하며, 다음 사항을 입력 요소로 하여 매년 '환경 목표'</w:t>
      </w:r>
      <w:proofErr w:type="spellStart"/>
      <w:r w:rsidR="00F41A1C">
        <w:t>를</w:t>
      </w:r>
      <w:proofErr w:type="spellEnd"/>
      <w:r w:rsidR="00F41A1C">
        <w:t xml:space="preserve"> 수립한다.</w:t>
      </w:r>
    </w:p>
    <w:p w14:paraId="4AEE3737" w14:textId="28D2D6B4" w:rsidR="00F41A1C" w:rsidRDefault="004F0EE3" w:rsidP="004F0EE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F41A1C">
        <w:rPr>
          <w:rFonts w:hint="eastAsia"/>
        </w:rPr>
        <w:t>중대한</w:t>
      </w:r>
      <w:r w:rsidR="00F41A1C">
        <w:t xml:space="preserve"> 환경 측면 (환경영향평가 결과 25점 이상 항목)</w:t>
      </w:r>
    </w:p>
    <w:p w14:paraId="4DB34D2E" w14:textId="3D59A4CB" w:rsidR="00F41A1C" w:rsidRDefault="004F0EE3" w:rsidP="004F0EE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F41A1C">
        <w:rPr>
          <w:rFonts w:hint="eastAsia"/>
        </w:rPr>
        <w:t>법적</w:t>
      </w:r>
      <w:r w:rsidR="00F41A1C">
        <w:t xml:space="preserve"> 및 기타 준수 의무 사항</w:t>
      </w:r>
    </w:p>
    <w:p w14:paraId="33C3922A" w14:textId="7D0018D8" w:rsidR="00F41A1C" w:rsidRPr="00B4089D" w:rsidRDefault="004F0EE3" w:rsidP="004F0EE3">
      <w:pPr>
        <w:pStyle w:val="--"/>
        <w:ind w:left="1092" w:right="637" w:hanging="182"/>
        <w:rPr>
          <w:u w:val="single"/>
        </w:rPr>
      </w:pPr>
      <w:r w:rsidRPr="00B4089D">
        <w:rPr>
          <w:rFonts w:hint="eastAsia"/>
          <w:u w:val="single"/>
        </w:rPr>
        <w:t xml:space="preserve">- </w:t>
      </w:r>
      <w:r w:rsidR="00F41A1C" w:rsidRPr="00B4089D">
        <w:rPr>
          <w:rFonts w:hint="eastAsia"/>
          <w:u w:val="single"/>
        </w:rPr>
        <w:t>환</w:t>
      </w:r>
      <w:r w:rsidR="00B4089D" w:rsidRPr="00B4089D">
        <w:rPr>
          <w:rFonts w:hint="eastAsia"/>
          <w:u w:val="single"/>
        </w:rPr>
        <w:t>경</w:t>
      </w:r>
      <w:r w:rsidR="00B4089D" w:rsidRPr="00B4089D">
        <w:rPr>
          <w:u w:val="single"/>
        </w:rPr>
        <w:t xml:space="preserve"> 리스크 및 기회 (기후변화 및 생물다양성 이슈 포함) (수정)</w:t>
      </w:r>
    </w:p>
    <w:p w14:paraId="3B2E8289" w14:textId="2DB66367" w:rsidR="00F41A1C" w:rsidRDefault="004F0EE3" w:rsidP="004F0EE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F41A1C">
        <w:rPr>
          <w:rFonts w:hint="eastAsia"/>
        </w:rPr>
        <w:t>에너지</w:t>
      </w:r>
      <w:r w:rsidR="00F41A1C">
        <w:t xml:space="preserve"> 성과 지표 (ISO 50001 연계 시)</w:t>
      </w:r>
    </w:p>
    <w:p w14:paraId="48CE1E55" w14:textId="07FB5939" w:rsidR="000E059F" w:rsidRDefault="004F0EE3" w:rsidP="00F41A1C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F41A1C">
        <w:rPr>
          <w:rFonts w:hint="eastAsia"/>
        </w:rPr>
        <w:t>환경</w:t>
      </w:r>
      <w:r w:rsidR="00F41A1C">
        <w:t xml:space="preserve"> 목표는 가능한 한 측정 가능(Measurable)해야 하며, 모니터링되고 주기적으로 업데이트되어야 한다.</w:t>
      </w:r>
    </w:p>
    <w:p w14:paraId="51AC800F" w14:textId="77777777" w:rsidR="004F0EE3" w:rsidRPr="00F41A1C" w:rsidRDefault="004F0EE3" w:rsidP="00F41A1C">
      <w:pPr>
        <w:pStyle w:val="12"/>
        <w:ind w:left="910" w:right="364" w:hanging="273"/>
      </w:pPr>
    </w:p>
    <w:p w14:paraId="266E8C4E" w14:textId="5411BD59" w:rsidR="000E059F" w:rsidRDefault="000E059F" w:rsidP="000E059F">
      <w:pPr>
        <w:pStyle w:val="10"/>
      </w:pPr>
      <w:r>
        <w:t>4. 환경목표 관리</w:t>
      </w:r>
      <w:r w:rsidR="00536045">
        <w:rPr>
          <w:rFonts w:hint="eastAsia"/>
        </w:rPr>
        <w:t xml:space="preserve"> 및 추진</w:t>
      </w:r>
    </w:p>
    <w:p w14:paraId="6F74F88D" w14:textId="77777777" w:rsidR="00536045" w:rsidRDefault="00536045" w:rsidP="00536045">
      <w:pPr>
        <w:pStyle w:val="11"/>
        <w:ind w:left="273"/>
      </w:pPr>
      <w:r>
        <w:t>4.1 추진 계획(Action Plan) 수립</w:t>
      </w:r>
    </w:p>
    <w:p w14:paraId="6E045495" w14:textId="49ED5F70" w:rsidR="00536045" w:rsidRDefault="00536045" w:rsidP="00536045">
      <w:pPr>
        <w:pStyle w:val="12"/>
        <w:ind w:left="910" w:right="364" w:hanging="273"/>
      </w:pPr>
      <w:r>
        <w:rPr>
          <w:rFonts w:hint="eastAsia"/>
        </w:rPr>
        <w:t xml:space="preserve">1) 각 부서장은 수립된 환경 목표를 달성하기 위해 ‘({{DOC_PREFIX}}-QM-101-01) 경영방침 </w:t>
      </w:r>
      <w:proofErr w:type="spellStart"/>
      <w:r>
        <w:rPr>
          <w:rFonts w:hint="eastAsia"/>
        </w:rPr>
        <w:t>추진계획서’를</w:t>
      </w:r>
      <w:proofErr w:type="spellEnd"/>
      <w:r>
        <w:rPr>
          <w:rFonts w:hint="eastAsia"/>
        </w:rPr>
        <w:t xml:space="preserve"> 작성한다. 이는 품질/에너지 목표 추진 계획과 통합하여 작성할 수 있다.</w:t>
      </w:r>
    </w:p>
    <w:p w14:paraId="733E98BA" w14:textId="7CEF83AE" w:rsidR="00536045" w:rsidRDefault="00536045" w:rsidP="00536045">
      <w:pPr>
        <w:pStyle w:val="12"/>
        <w:ind w:left="910" w:right="364" w:hanging="273"/>
      </w:pPr>
      <w:r>
        <w:rPr>
          <w:rFonts w:hint="eastAsia"/>
        </w:rPr>
        <w:t>2) 추진</w:t>
      </w:r>
      <w:r>
        <w:t xml:space="preserve"> 계획에는 다음 5가지 사항이 반드시 포함되어야 한다.</w:t>
      </w:r>
    </w:p>
    <w:p w14:paraId="25AE6AEA" w14:textId="1F029B62" w:rsidR="00536045" w:rsidRDefault="00536045" w:rsidP="00536045">
      <w:pPr>
        <w:pStyle w:val="--"/>
        <w:ind w:left="1092" w:right="637" w:hanging="182"/>
      </w:pPr>
      <w:r>
        <w:rPr>
          <w:rFonts w:hint="eastAsia"/>
        </w:rPr>
        <w:t>- 무엇을</w:t>
      </w:r>
      <w:r>
        <w:t xml:space="preserve"> 할 것인가? (구체적인 실행 방안 및 수단)</w:t>
      </w:r>
    </w:p>
    <w:p w14:paraId="07B2BBF3" w14:textId="6F63389B" w:rsidR="00536045" w:rsidRDefault="00536045" w:rsidP="00536045">
      <w:pPr>
        <w:pStyle w:val="--"/>
        <w:ind w:left="1092" w:right="637" w:hanging="182"/>
      </w:pPr>
      <w:r>
        <w:rPr>
          <w:rFonts w:hint="eastAsia"/>
        </w:rPr>
        <w:t>- 필요한</w:t>
      </w:r>
      <w:r>
        <w:t xml:space="preserve"> 자원은 무엇인가? (인력, 예산, 장비 등)</w:t>
      </w:r>
    </w:p>
    <w:p w14:paraId="49B90509" w14:textId="5574F9B7" w:rsidR="00536045" w:rsidRDefault="00536045" w:rsidP="00536045">
      <w:pPr>
        <w:pStyle w:val="--"/>
        <w:ind w:left="1092" w:right="637" w:hanging="182"/>
      </w:pPr>
      <w:r>
        <w:rPr>
          <w:rFonts w:hint="eastAsia"/>
        </w:rPr>
        <w:t>- 누가</w:t>
      </w:r>
      <w:r>
        <w:t xml:space="preserve"> 책임질 것인가? (주관 부서 및 담당자)</w:t>
      </w:r>
    </w:p>
    <w:p w14:paraId="42AFE19A" w14:textId="2FB99FBA" w:rsidR="00536045" w:rsidRDefault="00536045" w:rsidP="00536045">
      <w:pPr>
        <w:pStyle w:val="--"/>
        <w:ind w:left="1092" w:right="637" w:hanging="182"/>
      </w:pPr>
      <w:r>
        <w:rPr>
          <w:rFonts w:hint="eastAsia"/>
        </w:rPr>
        <w:t>- 언제까지</w:t>
      </w:r>
      <w:r>
        <w:t xml:space="preserve"> 완료할 것인가? (추진 일정 및 완료 기한)</w:t>
      </w:r>
    </w:p>
    <w:p w14:paraId="5DCC1305" w14:textId="28E8F508" w:rsidR="00536045" w:rsidRDefault="00536045" w:rsidP="00536045">
      <w:pPr>
        <w:pStyle w:val="--"/>
        <w:ind w:left="1092" w:right="637" w:hanging="182"/>
      </w:pPr>
      <w:r>
        <w:rPr>
          <w:rFonts w:hint="eastAsia"/>
        </w:rPr>
        <w:t>- 결과를</w:t>
      </w:r>
      <w:r>
        <w:t xml:space="preserve"> 어떻게 평가할 것인가? (평가 방법 및 성과 지표)</w:t>
      </w:r>
    </w:p>
    <w:p w14:paraId="7902A105" w14:textId="77777777" w:rsidR="00536045" w:rsidRDefault="00536045" w:rsidP="00536045">
      <w:pPr>
        <w:pStyle w:val="12"/>
        <w:ind w:left="910" w:right="364" w:hanging="273"/>
      </w:pPr>
    </w:p>
    <w:p w14:paraId="74E846D5" w14:textId="77777777" w:rsidR="00536045" w:rsidRDefault="00536045" w:rsidP="00536045">
      <w:pPr>
        <w:pStyle w:val="11"/>
        <w:ind w:left="273"/>
      </w:pPr>
      <w:r>
        <w:t>4.2 실행 및 모니터링</w:t>
      </w:r>
    </w:p>
    <w:p w14:paraId="2302164B" w14:textId="7896176B" w:rsidR="00536045" w:rsidRDefault="00694F9C" w:rsidP="0053604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36045">
        <w:rPr>
          <w:rFonts w:hint="eastAsia"/>
        </w:rPr>
        <w:t>각</w:t>
      </w:r>
      <w:r w:rsidR="00536045">
        <w:t xml:space="preserve"> 부서는 승인된 추진 계획에 따라 개선 활동을 실행한다.</w:t>
      </w:r>
    </w:p>
    <w:p w14:paraId="76C86269" w14:textId="1C8FCF88" w:rsidR="00536045" w:rsidRDefault="00694F9C" w:rsidP="0053604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36045">
        <w:rPr>
          <w:rFonts w:hint="eastAsia"/>
        </w:rPr>
        <w:t>환경관리</w:t>
      </w:r>
      <w:r w:rsidR="00536045">
        <w:t xml:space="preserve"> 부서장은 분기 1회 이상 각 부서의 목표 달성 현황(진척도)을 모니터링하고, 필요시 경영진에게 보고한다.</w:t>
      </w:r>
    </w:p>
    <w:p w14:paraId="00745A52" w14:textId="77777777" w:rsidR="00536045" w:rsidRDefault="00536045" w:rsidP="00536045">
      <w:pPr>
        <w:pStyle w:val="12"/>
        <w:ind w:left="910" w:right="364" w:hanging="273"/>
      </w:pPr>
    </w:p>
    <w:p w14:paraId="0AB9BF27" w14:textId="77777777" w:rsidR="00536045" w:rsidRDefault="00536045" w:rsidP="00694F9C">
      <w:pPr>
        <w:pStyle w:val="11"/>
        <w:ind w:left="273"/>
      </w:pPr>
      <w:r>
        <w:t>4.3 성과 분석 및 평가</w:t>
      </w:r>
    </w:p>
    <w:p w14:paraId="42101996" w14:textId="369D208F" w:rsidR="00536045" w:rsidRDefault="00694F9C" w:rsidP="00536045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536045">
        <w:rPr>
          <w:rFonts w:hint="eastAsia"/>
        </w:rPr>
        <w:t>목표</w:t>
      </w:r>
      <w:r w:rsidR="00536045">
        <w:t xml:space="preserve"> 추진 활동이 종료되거나 연말이 되면, 각 부서는 목표 달성 여부를 평가하고 그 결과를 분석한다.</w:t>
      </w:r>
    </w:p>
    <w:p w14:paraId="1E5B999F" w14:textId="2A4EFD6B" w:rsidR="00536045" w:rsidRDefault="00694F9C" w:rsidP="0053604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36045">
        <w:rPr>
          <w:rFonts w:hint="eastAsia"/>
        </w:rPr>
        <w:t>목표를</w:t>
      </w:r>
      <w:r w:rsidR="00536045">
        <w:t xml:space="preserve"> 달성하지 못한 경우, 원인 분석 및 대책을 수립하여 </w:t>
      </w:r>
      <w:proofErr w:type="spellStart"/>
      <w:r w:rsidR="00536045">
        <w:t>차기년도</w:t>
      </w:r>
      <w:proofErr w:type="spellEnd"/>
      <w:r w:rsidR="00536045">
        <w:t xml:space="preserve"> 계획에 반영하거나 시정조치를 실시한다.</w:t>
      </w:r>
    </w:p>
    <w:p w14:paraId="1195120C" w14:textId="490F7F9C" w:rsidR="000E059F" w:rsidRDefault="00567009" w:rsidP="0053604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36045">
        <w:rPr>
          <w:rFonts w:hint="eastAsia"/>
        </w:rPr>
        <w:t>목표</w:t>
      </w:r>
      <w:r w:rsidR="00536045">
        <w:t xml:space="preserve"> 달성 과정에서 개선된 프로세스는 </w:t>
      </w:r>
      <w:proofErr w:type="spellStart"/>
      <w:r w:rsidR="00536045">
        <w:t>표준화하여</w:t>
      </w:r>
      <w:proofErr w:type="spellEnd"/>
      <w:r w:rsidR="00536045">
        <w:t xml:space="preserve"> 유지 관리한다.</w:t>
      </w:r>
    </w:p>
    <w:p w14:paraId="695CDF08" w14:textId="77777777" w:rsidR="00567009" w:rsidRPr="00567009" w:rsidRDefault="00567009" w:rsidP="00536045">
      <w:pPr>
        <w:pStyle w:val="12"/>
        <w:ind w:left="910" w:right="364" w:hanging="273"/>
      </w:pPr>
    </w:p>
    <w:p w14:paraId="1EE200FF" w14:textId="38611F44" w:rsidR="000E059F" w:rsidRDefault="000E059F" w:rsidP="000E059F">
      <w:pPr>
        <w:pStyle w:val="10"/>
      </w:pPr>
      <w:r>
        <w:t>5. 기록</w:t>
      </w:r>
      <w:r w:rsidR="00880770">
        <w:rPr>
          <w:rFonts w:hint="eastAsia"/>
        </w:rPr>
        <w:t xml:space="preserve"> 작성 양식</w:t>
      </w:r>
    </w:p>
    <w:tbl>
      <w:tblPr>
        <w:tblStyle w:val="3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E059F" w:rsidRPr="0059439A" w14:paraId="15B62920" w14:textId="77777777" w:rsidTr="00CF52CC">
        <w:trPr>
          <w:trHeight w:val="397"/>
        </w:trPr>
        <w:tc>
          <w:tcPr>
            <w:tcW w:w="1984" w:type="dxa"/>
            <w:vAlign w:val="center"/>
          </w:tcPr>
          <w:p w14:paraId="08F30C2A" w14:textId="00F04222" w:rsidR="000E059F" w:rsidRPr="0059439A" w:rsidRDefault="00CF52CC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양식번호</w:t>
            </w:r>
          </w:p>
        </w:tc>
        <w:tc>
          <w:tcPr>
            <w:tcW w:w="3118" w:type="dxa"/>
            <w:vAlign w:val="center"/>
          </w:tcPr>
          <w:p w14:paraId="6F265DBA" w14:textId="77777777" w:rsidR="000E059F" w:rsidRPr="0059439A" w:rsidRDefault="000E059F" w:rsidP="007508E7">
            <w:pPr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59439A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59439A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59439A">
              <w:rPr>
                <w:rFonts w:ascii="나눔스퀘어" w:eastAsia="나눔스퀘어" w:hAnsi="나눔스퀘어" w:cs="나눔스퀘어"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2DE6AACC" w14:textId="77777777" w:rsidR="000E059F" w:rsidRPr="0059439A" w:rsidRDefault="000E059F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59439A">
              <w:rPr>
                <w:rFonts w:ascii="나눔스퀘어" w:eastAsia="나눔스퀘어" w:hAnsi="나눔스퀘어" w:cs="나눔스퀘어"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05332243" w14:textId="77777777" w:rsidR="000E059F" w:rsidRPr="0059439A" w:rsidRDefault="000E059F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59439A">
              <w:rPr>
                <w:rFonts w:ascii="나눔스퀘어" w:eastAsia="나눔스퀘어" w:hAnsi="나눔스퀘어" w:cs="나눔스퀘어" w:hint="eastAsia"/>
              </w:rPr>
              <w:t>작성/보관부서</w:t>
            </w:r>
          </w:p>
        </w:tc>
      </w:tr>
      <w:tr w:rsidR="000E059F" w:rsidRPr="0059439A" w14:paraId="45C1DD08" w14:textId="77777777" w:rsidTr="00AF521A">
        <w:trPr>
          <w:trHeight w:val="684"/>
        </w:trPr>
        <w:tc>
          <w:tcPr>
            <w:tcW w:w="1984" w:type="dxa"/>
            <w:vAlign w:val="center"/>
          </w:tcPr>
          <w:p w14:paraId="085480BA" w14:textId="5C0882FD" w:rsidR="000E059F" w:rsidRPr="0059439A" w:rsidRDefault="00391E3E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{{DOC_</w:t>
            </w:r>
            <w:proofErr w:type="gramStart"/>
            <w:r>
              <w:rPr>
                <w:rFonts w:ascii="나눔스퀘어" w:eastAsia="나눔스퀘어" w:hAnsi="나눔스퀘어" w:cs="나눔스퀘어" w:hint="eastAsia"/>
              </w:rPr>
              <w:t>PREFIX}}-</w:t>
            </w:r>
            <w:proofErr w:type="gramEnd"/>
            <w:r>
              <w:rPr>
                <w:rFonts w:ascii="나눔스퀘어" w:eastAsia="나눔스퀘어" w:hAnsi="나눔스퀘어" w:cs="나눔스퀘어" w:hint="eastAsia"/>
              </w:rPr>
              <w:t>QM-101-01</w:t>
            </w:r>
          </w:p>
        </w:tc>
        <w:tc>
          <w:tcPr>
            <w:tcW w:w="3118" w:type="dxa"/>
            <w:vAlign w:val="center"/>
          </w:tcPr>
          <w:p w14:paraId="2CDB19B7" w14:textId="34633F31" w:rsidR="000E059F" w:rsidRPr="0059439A" w:rsidRDefault="00AF521A" w:rsidP="007508E7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경영방침 추진 계획서</w:t>
            </w:r>
            <w:r>
              <w:rPr>
                <w:rFonts w:ascii="나눔스퀘어" w:eastAsia="나눔스퀘어" w:hAnsi="나눔스퀘어" w:cs="나눔스퀘어"/>
              </w:rPr>
              <w:br/>
            </w:r>
            <w:r>
              <w:rPr>
                <w:rFonts w:ascii="나눔스퀘어" w:eastAsia="나눔스퀘어" w:hAnsi="나눔스퀘어" w:cs="나눔스퀘어" w:hint="eastAsia"/>
              </w:rPr>
              <w:t>(</w:t>
            </w:r>
            <w:r w:rsidR="000E059F">
              <w:rPr>
                <w:rFonts w:ascii="나눔스퀘어" w:eastAsia="나눔스퀘어" w:hAnsi="나눔스퀘어" w:cs="나눔스퀘어" w:hint="eastAsia"/>
              </w:rPr>
              <w:t>환경목표 추진계획</w:t>
            </w:r>
            <w:r>
              <w:rPr>
                <w:rFonts w:ascii="나눔스퀘어" w:eastAsia="나눔스퀘어" w:hAnsi="나눔스퀘어" w:cs="나눔스퀘어" w:hint="eastAsia"/>
              </w:rPr>
              <w:t>)</w:t>
            </w:r>
          </w:p>
        </w:tc>
        <w:tc>
          <w:tcPr>
            <w:tcW w:w="1984" w:type="dxa"/>
            <w:vAlign w:val="center"/>
          </w:tcPr>
          <w:p w14:paraId="6C765985" w14:textId="77777777" w:rsidR="000E059F" w:rsidRPr="0059439A" w:rsidRDefault="000E059F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59439A">
              <w:rPr>
                <w:rFonts w:ascii="나눔스퀘어" w:eastAsia="나눔스퀘어" w:hAnsi="나눔스퀘어" w:cs="나눔스퀘어"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3552D91" w14:textId="2E0C6F8B" w:rsidR="000E059F" w:rsidRPr="0059439A" w:rsidRDefault="00A63DC8" w:rsidP="00643915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 xml:space="preserve">모든 </w:t>
            </w:r>
            <w:r w:rsidR="000E059F">
              <w:rPr>
                <w:rFonts w:ascii="나눔스퀘어" w:eastAsia="나눔스퀘어" w:hAnsi="나눔스퀘어" w:cs="나눔스퀘어"/>
              </w:rPr>
              <w:t>부서</w:t>
            </w:r>
          </w:p>
        </w:tc>
      </w:tr>
    </w:tbl>
    <w:p w14:paraId="6E0EB1A9" w14:textId="77777777" w:rsidR="00EF7565" w:rsidRDefault="00EF7565" w:rsidP="0077360C">
      <w:pPr>
        <w:pStyle w:val="12"/>
        <w:ind w:left="910" w:right="364" w:hanging="273"/>
      </w:pPr>
    </w:p>
    <w:p w14:paraId="76E5FE5D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705C341D" w14:textId="1C7A787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[{{DOC_PREFIX}}-EM-101 환경방침 및 환경목표 관리 절차서] 개정 이력</w:t>
      </w:r>
    </w:p>
    <w:p w14:paraId="1C481FF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1F7F830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5FF2212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7CAD0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A9F2F52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7E7329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B8C5725" w14:textId="77777777" w:rsidR="00972BBF" w:rsidRDefault="00283E7E" w:rsidP="009527BF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C4831C2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0F929C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1C541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763A71C" w14:textId="6B9D2713" w:rsidR="00972BBF" w:rsidRDefault="004E1CE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50EB12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FAF89DA" w14:textId="77777777" w:rsidR="00972BBF" w:rsidRDefault="00011085" w:rsidP="009527BF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452114" w14:paraId="177640F4" w14:textId="77777777" w:rsidTr="0005178D">
        <w:trPr>
          <w:trHeight w:val="340"/>
        </w:trPr>
        <w:tc>
          <w:tcPr>
            <w:tcW w:w="1134" w:type="dxa"/>
            <w:vAlign w:val="center"/>
          </w:tcPr>
          <w:p w14:paraId="68A9B6D7" w14:textId="77777777" w:rsidR="00452114" w:rsidRDefault="00452114" w:rsidP="0045211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1D84E5D" w14:textId="77777777" w:rsidR="00452114" w:rsidRDefault="00452114" w:rsidP="00452114">
            <w:pPr>
              <w:pStyle w:val="a3"/>
              <w:jc w:val="center"/>
            </w:pPr>
          </w:p>
        </w:tc>
        <w:tc>
          <w:tcPr>
            <w:tcW w:w="1701" w:type="dxa"/>
          </w:tcPr>
          <w:p w14:paraId="72433414" w14:textId="1CD21F69" w:rsidR="00452114" w:rsidRDefault="00452114" w:rsidP="00452114">
            <w:pPr>
              <w:pStyle w:val="a3"/>
              <w:jc w:val="center"/>
            </w:pPr>
          </w:p>
        </w:tc>
        <w:tc>
          <w:tcPr>
            <w:tcW w:w="222" w:type="dxa"/>
          </w:tcPr>
          <w:p w14:paraId="1731CB7E" w14:textId="77777777" w:rsidR="00452114" w:rsidRDefault="00452114" w:rsidP="00452114">
            <w:pPr>
              <w:pStyle w:val="a3"/>
            </w:pPr>
          </w:p>
        </w:tc>
        <w:tc>
          <w:tcPr>
            <w:tcW w:w="5669" w:type="dxa"/>
          </w:tcPr>
          <w:p w14:paraId="6C586DB9" w14:textId="0BB794BF" w:rsidR="00452114" w:rsidRDefault="00452114" w:rsidP="00452114">
            <w:pPr>
              <w:pStyle w:val="a3"/>
              <w:jc w:val="center"/>
            </w:pPr>
          </w:p>
        </w:tc>
      </w:tr>
      <w:tr w:rsidR="003C7695" w14:paraId="20CD065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EA6961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7D9258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081B42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EA70D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F825C0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11AC81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78743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C10636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BC29A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B8596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24B669E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3DA1C33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1FD985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8C9A11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35A94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ABCBE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BB39B6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592EDBF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1CA4B5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8B89A2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FE8C5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5A724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DE8F5E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54F9447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B8A1B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4721AC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1EEDF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0335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A25BE10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04CC3D2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C3EB6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C2AE9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5560C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31C71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DAF2FDE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5E8F858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53C5E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ADC37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5BBA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153E4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045722" w14:textId="77777777" w:rsidR="00972BBF" w:rsidRDefault="00972BBF" w:rsidP="009527BF">
            <w:pPr>
              <w:pStyle w:val="a3"/>
              <w:jc w:val="center"/>
            </w:pPr>
          </w:p>
        </w:tc>
      </w:tr>
      <w:tr w:rsidR="003C7695" w14:paraId="434CE60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032F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C4864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04450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DF7B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386BEA7" w14:textId="77777777" w:rsidR="00972BBF" w:rsidRDefault="00972BBF" w:rsidP="009527BF">
            <w:pPr>
              <w:pStyle w:val="a3"/>
              <w:jc w:val="center"/>
            </w:pPr>
          </w:p>
        </w:tc>
      </w:tr>
    </w:tbl>
    <w:p w14:paraId="78229BAC" w14:textId="77777777" w:rsidR="00A94945" w:rsidRDefault="00A94945" w:rsidP="00FF7838">
      <w:pPr>
        <w:pStyle w:val="1TEXT"/>
        <w:ind w:left="273" w:right="273"/>
      </w:pPr>
    </w:p>
    <w:p w14:paraId="7EC51E7E" w14:textId="77777777" w:rsidR="006A60B7" w:rsidRPr="008A2D2E" w:rsidRDefault="006A60B7" w:rsidP="006A60B7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14001:2026)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6A60B7" w:rsidRPr="008A2D2E" w14:paraId="32953D35" w14:textId="77777777" w:rsidTr="00C37148">
        <w:trPr>
          <w:trHeight w:val="397"/>
        </w:trPr>
        <w:tc>
          <w:tcPr>
            <w:tcW w:w="1849" w:type="dxa"/>
            <w:vAlign w:val="center"/>
          </w:tcPr>
          <w:p w14:paraId="6B2FBC23" w14:textId="77777777" w:rsidR="006A60B7" w:rsidRPr="008A2D2E" w:rsidRDefault="006A60B7" w:rsidP="00C37148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21516801" w14:textId="77777777" w:rsidR="006A60B7" w:rsidRPr="008A2D2E" w:rsidRDefault="006A60B7" w:rsidP="00C37148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4B0FA762" w14:textId="77777777" w:rsidR="006A60B7" w:rsidRPr="008A2D2E" w:rsidRDefault="006A60B7" w:rsidP="00C37148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6A60B7" w:rsidRPr="008A2D2E" w14:paraId="5A600433" w14:textId="77777777" w:rsidTr="00436205">
        <w:trPr>
          <w:trHeight w:val="680"/>
        </w:trPr>
        <w:tc>
          <w:tcPr>
            <w:tcW w:w="1849" w:type="dxa"/>
            <w:vAlign w:val="center"/>
          </w:tcPr>
          <w:p w14:paraId="2259F598" w14:textId="0BA3E8AF" w:rsidR="006A60B7" w:rsidRPr="008A2D2E" w:rsidRDefault="00F9400C" w:rsidP="00C37148">
            <w:pPr>
              <w:pStyle w:val="a3"/>
            </w:pPr>
            <w:r w:rsidRPr="00F9400C">
              <w:t>3.1 환경 방침</w:t>
            </w:r>
          </w:p>
        </w:tc>
        <w:tc>
          <w:tcPr>
            <w:tcW w:w="1417" w:type="dxa"/>
            <w:vAlign w:val="center"/>
          </w:tcPr>
          <w:p w14:paraId="702F8BCD" w14:textId="77777777" w:rsidR="006A60B7" w:rsidRPr="008A2D2E" w:rsidRDefault="006A60B7" w:rsidP="00C37148">
            <w:pPr>
              <w:pStyle w:val="a3"/>
            </w:pPr>
            <w:r w:rsidRPr="008A2D2E">
              <w:t>[신설</w:t>
            </w:r>
            <w:r w:rsidRPr="008A2D2E">
              <w:rPr>
                <w:rFonts w:hint="eastAsia"/>
              </w:rPr>
              <w:t>/</w:t>
            </w:r>
            <w:r w:rsidRPr="008A2D2E">
              <w:t>추가]</w:t>
            </w:r>
          </w:p>
        </w:tc>
        <w:tc>
          <w:tcPr>
            <w:tcW w:w="6203" w:type="dxa"/>
            <w:vAlign w:val="center"/>
          </w:tcPr>
          <w:p w14:paraId="6B133187" w14:textId="267BA853" w:rsidR="006A60B7" w:rsidRPr="008A2D2E" w:rsidRDefault="006A60B7" w:rsidP="00C37148">
            <w:pPr>
              <w:pStyle w:val="a3"/>
            </w:pPr>
            <w:r w:rsidRPr="008A2D2E">
              <w:rPr>
                <w:rFonts w:hint="eastAsia"/>
              </w:rPr>
              <w:t>[</w:t>
            </w:r>
            <w:r w:rsidRPr="008A2D2E">
              <w:t>필수</w:t>
            </w:r>
            <w:r w:rsidRPr="008A2D2E">
              <w:rPr>
                <w:rFonts w:hint="eastAsia"/>
              </w:rPr>
              <w:t xml:space="preserve"> </w:t>
            </w:r>
            <w:r w:rsidRPr="008A2D2E">
              <w:t>적용</w:t>
            </w:r>
            <w:r w:rsidRPr="008A2D2E">
              <w:rPr>
                <w:rFonts w:hint="eastAsia"/>
              </w:rPr>
              <w:t xml:space="preserve"> </w:t>
            </w:r>
            <w:r w:rsidRPr="008A2D2E">
              <w:t>지침</w:t>
            </w:r>
            <w:r w:rsidRPr="008A2D2E">
              <w:rPr>
                <w:rFonts w:hint="eastAsia"/>
              </w:rPr>
              <w:t xml:space="preserve">] </w:t>
            </w:r>
            <w:r w:rsidR="00436205" w:rsidRPr="00436205">
              <w:rPr>
                <w:rFonts w:hint="eastAsia"/>
              </w:rPr>
              <w:t>기후변화</w:t>
            </w:r>
            <w:r w:rsidR="00436205" w:rsidRPr="00436205">
              <w:t xml:space="preserve"> 완화 및 생물다양성 보호</w:t>
            </w:r>
            <w:r w:rsidR="00436205">
              <w:rPr>
                <w:rFonts w:hint="eastAsia"/>
              </w:rPr>
              <w:t xml:space="preserve"> </w:t>
            </w:r>
            <w:r w:rsidRPr="008A2D2E">
              <w:t>추가</w:t>
            </w:r>
          </w:p>
        </w:tc>
      </w:tr>
      <w:tr w:rsidR="00436205" w:rsidRPr="008A2D2E" w14:paraId="2E9AE4CD" w14:textId="77777777" w:rsidTr="00436205">
        <w:trPr>
          <w:trHeight w:val="850"/>
        </w:trPr>
        <w:tc>
          <w:tcPr>
            <w:tcW w:w="1849" w:type="dxa"/>
            <w:vAlign w:val="center"/>
          </w:tcPr>
          <w:p w14:paraId="3F3D9EAB" w14:textId="3ECBB0EB" w:rsidR="00436205" w:rsidRPr="00F9400C" w:rsidRDefault="00436205" w:rsidP="00C37148">
            <w:pPr>
              <w:pStyle w:val="a3"/>
            </w:pPr>
            <w:r w:rsidRPr="00436205">
              <w:t>3.2 환경 목표의 수립</w:t>
            </w:r>
          </w:p>
        </w:tc>
        <w:tc>
          <w:tcPr>
            <w:tcW w:w="1417" w:type="dxa"/>
            <w:vAlign w:val="center"/>
          </w:tcPr>
          <w:p w14:paraId="39FCD685" w14:textId="53F08098" w:rsidR="00436205" w:rsidRPr="008A2D2E" w:rsidRDefault="00436205" w:rsidP="00C37148">
            <w:pPr>
              <w:pStyle w:val="a3"/>
            </w:pPr>
            <w:r w:rsidRPr="008A2D2E">
              <w:t>[신설</w:t>
            </w:r>
            <w:r w:rsidRPr="008A2D2E">
              <w:rPr>
                <w:rFonts w:hint="eastAsia"/>
              </w:rPr>
              <w:t>/</w:t>
            </w:r>
            <w:r w:rsidRPr="008A2D2E">
              <w:t>추가]</w:t>
            </w:r>
          </w:p>
        </w:tc>
        <w:tc>
          <w:tcPr>
            <w:tcW w:w="6203" w:type="dxa"/>
            <w:vAlign w:val="center"/>
          </w:tcPr>
          <w:p w14:paraId="33BE8256" w14:textId="0A86A863" w:rsidR="00436205" w:rsidRPr="008A2D2E" w:rsidRDefault="00436205" w:rsidP="00C37148">
            <w:pPr>
              <w:pStyle w:val="a3"/>
            </w:pPr>
            <w:r w:rsidRPr="00436205">
              <w:t xml:space="preserve">[필수 적용 지침] 기후변화 완화 및 생물다양성 보호 </w:t>
            </w:r>
            <w:r>
              <w:t>이슈</w:t>
            </w:r>
            <w:r>
              <w:rPr>
                <w:rFonts w:hint="eastAsia"/>
              </w:rPr>
              <w:t xml:space="preserve"> </w:t>
            </w:r>
            <w:r w:rsidRPr="00436205">
              <w:t>추가</w:t>
            </w:r>
          </w:p>
        </w:tc>
      </w:tr>
    </w:tbl>
    <w:p w14:paraId="308DF19E" w14:textId="77777777" w:rsidR="006A60B7" w:rsidRPr="008A2D2E" w:rsidRDefault="006A60B7" w:rsidP="006A60B7">
      <w:pPr>
        <w:rPr>
          <w:rFonts w:ascii="나눔스퀘어" w:eastAsia="나눔스퀘어" w:hAnsi="나눔스퀘어"/>
        </w:rPr>
      </w:pPr>
    </w:p>
    <w:p w14:paraId="62BB0799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4E4EF1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A467" w14:textId="77777777" w:rsidR="006A27CB" w:rsidRDefault="006A27CB" w:rsidP="00503B0A">
      <w:r>
        <w:separator/>
      </w:r>
    </w:p>
  </w:endnote>
  <w:endnote w:type="continuationSeparator" w:id="0">
    <w:p w14:paraId="2B80D621" w14:textId="77777777" w:rsidR="006A27CB" w:rsidRDefault="006A27C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7DA4" w14:textId="1369DD18" w:rsidR="008F5E20" w:rsidRPr="00E231BC" w:rsidRDefault="00B8464B" w:rsidP="00421D20">
    <w:pPr>
      <w:pBdr>
        <w:top w:val="single" w:sz="8" w:space="1" w:color="auto"/>
      </w:pBdr>
      <w:jc w:val="center"/>
      <w:rPr>
        <w:sz w:val="18"/>
        <w:szCs w:val="18"/>
      </w:rPr>
    </w:pPr>
    <w:r w:rsidRPr="00E231BC">
      <w:rPr>
        <w:rFonts w:hint="eastAsia"/>
        <w:sz w:val="18"/>
        <w:szCs w:val="18"/>
      </w:rPr>
      <w:t>{{COMPANY_NAME}}</w:t>
    </w:r>
    <w:r w:rsidR="00E231BC" w:rsidRPr="00E231BC">
      <w:rPr>
        <w:sz w:val="18"/>
        <w:szCs w:val="18"/>
      </w:rPr>
      <w:ptab w:relativeTo="margin" w:alignment="right" w:leader="none"/>
    </w:r>
    <w:r w:rsidR="00E231BC" w:rsidRPr="00E231BC">
      <w:rPr>
        <w:sz w:val="18"/>
        <w:szCs w:val="18"/>
      </w:rPr>
      <w:fldChar w:fldCharType="begin"/>
    </w:r>
    <w:r w:rsidR="00E231BC" w:rsidRPr="00E231BC">
      <w:rPr>
        <w:sz w:val="18"/>
        <w:szCs w:val="18"/>
      </w:rPr>
      <w:instrText>PAGE  \* Arabic  \* MERGEFORMAT</w:instrText>
    </w:r>
    <w:r w:rsidR="00E231BC" w:rsidRPr="00E231BC">
      <w:rPr>
        <w:sz w:val="18"/>
        <w:szCs w:val="18"/>
      </w:rPr>
      <w:fldChar w:fldCharType="separate"/>
    </w:r>
    <w:r w:rsidR="00E231BC" w:rsidRPr="00E231BC">
      <w:rPr>
        <w:sz w:val="18"/>
        <w:szCs w:val="18"/>
        <w:lang w:val="ko-KR"/>
      </w:rPr>
      <w:t>1</w:t>
    </w:r>
    <w:r w:rsidR="00E231BC" w:rsidRPr="00E231BC">
      <w:rPr>
        <w:sz w:val="18"/>
        <w:szCs w:val="18"/>
      </w:rPr>
      <w:fldChar w:fldCharType="end"/>
    </w:r>
    <w:r w:rsidR="00E231BC" w:rsidRPr="00E231BC">
      <w:rPr>
        <w:sz w:val="18"/>
        <w:szCs w:val="18"/>
        <w:lang w:val="ko-KR"/>
      </w:rPr>
      <w:t xml:space="preserve"> / </w:t>
    </w:r>
    <w:r w:rsidR="00E231BC" w:rsidRPr="00E231BC">
      <w:rPr>
        <w:sz w:val="18"/>
        <w:szCs w:val="18"/>
      </w:rPr>
      <w:fldChar w:fldCharType="begin"/>
    </w:r>
    <w:r w:rsidR="00E231BC" w:rsidRPr="00E231BC">
      <w:rPr>
        <w:sz w:val="18"/>
        <w:szCs w:val="18"/>
      </w:rPr>
      <w:instrText>NUMPAGES  \* Arabic  \* MERGEFORMAT</w:instrText>
    </w:r>
    <w:r w:rsidR="00E231BC" w:rsidRPr="00E231BC">
      <w:rPr>
        <w:sz w:val="18"/>
        <w:szCs w:val="18"/>
      </w:rPr>
      <w:fldChar w:fldCharType="separate"/>
    </w:r>
    <w:r w:rsidR="00E231BC" w:rsidRPr="00E231BC">
      <w:rPr>
        <w:sz w:val="18"/>
        <w:szCs w:val="18"/>
        <w:lang w:val="ko-KR"/>
      </w:rPr>
      <w:t>2</w:t>
    </w:r>
    <w:r w:rsidR="00E231BC" w:rsidRPr="00E231B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C6C2" w14:textId="77777777" w:rsidR="006A27CB" w:rsidRDefault="006A27CB" w:rsidP="00503B0A">
      <w:r>
        <w:separator/>
      </w:r>
    </w:p>
  </w:footnote>
  <w:footnote w:type="continuationSeparator" w:id="0">
    <w:p w14:paraId="561A2A42" w14:textId="77777777" w:rsidR="006A27CB" w:rsidRDefault="006A27C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2A9F" w14:textId="2384ACCC" w:rsidR="008F5E20" w:rsidRPr="00CE731D" w:rsidRDefault="004E4EF1" w:rsidP="00CE731D">
    <w:pPr>
      <w:pBdr>
        <w:bottom w:val="single" w:sz="8" w:space="1" w:color="auto"/>
      </w:pBdr>
      <w:jc w:val="right"/>
      <w:rPr>
        <w:rFonts w:ascii="나눔스퀘어 Bold" w:eastAsia="나눔스퀘어 Bold" w:hAnsi="나눔스퀘어 Bold"/>
      </w:rPr>
    </w:pPr>
    <w:r w:rsidRPr="00CE731D">
      <w:rPr>
        <w:rFonts w:ascii="나눔스퀘어 Bold" w:eastAsia="나눔스퀘어 Bold" w:hAnsi="나눔스퀘어 Bold"/>
      </w:rPr>
      <w:t>{{DOC_PREFIX}}-EM-101 환경방침 및 환경목표 관리 절차서 (</w:t>
    </w:r>
    <w:proofErr w:type="gramStart"/>
    <w:r w:rsidRPr="00CE731D">
      <w:rPr>
        <w:rFonts w:ascii="나눔스퀘어 Bold" w:eastAsia="나눔스퀘어 Bold" w:hAnsi="나눔스퀘어 Bold"/>
      </w:rPr>
      <w:t>개정번호 :</w:t>
    </w:r>
    <w:proofErr w:type="gramEnd"/>
    <w:r w:rsidRPr="00CE731D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9F"/>
    <w:rsid w:val="000026C3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66C47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B7252"/>
    <w:rsid w:val="000C5B82"/>
    <w:rsid w:val="000C5E33"/>
    <w:rsid w:val="000D38BB"/>
    <w:rsid w:val="000D42D5"/>
    <w:rsid w:val="000D4D0F"/>
    <w:rsid w:val="000E059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67397"/>
    <w:rsid w:val="0017615D"/>
    <w:rsid w:val="00176C17"/>
    <w:rsid w:val="001811E3"/>
    <w:rsid w:val="00183235"/>
    <w:rsid w:val="00183523"/>
    <w:rsid w:val="001878F6"/>
    <w:rsid w:val="00192C28"/>
    <w:rsid w:val="00194701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D6C9F"/>
    <w:rsid w:val="001E2DBC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1184"/>
    <w:rsid w:val="002523AD"/>
    <w:rsid w:val="0025471D"/>
    <w:rsid w:val="0026235E"/>
    <w:rsid w:val="002646FF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E3709"/>
    <w:rsid w:val="003024C2"/>
    <w:rsid w:val="00306DBA"/>
    <w:rsid w:val="003129C8"/>
    <w:rsid w:val="00320935"/>
    <w:rsid w:val="00325FA2"/>
    <w:rsid w:val="0032741E"/>
    <w:rsid w:val="00327F4A"/>
    <w:rsid w:val="00331F74"/>
    <w:rsid w:val="003343AD"/>
    <w:rsid w:val="00343C2D"/>
    <w:rsid w:val="00355A94"/>
    <w:rsid w:val="003572FA"/>
    <w:rsid w:val="00362127"/>
    <w:rsid w:val="0036511C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1E3E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36205"/>
    <w:rsid w:val="004422D5"/>
    <w:rsid w:val="00446541"/>
    <w:rsid w:val="00447CBB"/>
    <w:rsid w:val="00452114"/>
    <w:rsid w:val="00460F18"/>
    <w:rsid w:val="00463DED"/>
    <w:rsid w:val="004659FF"/>
    <w:rsid w:val="00467C3C"/>
    <w:rsid w:val="00483B02"/>
    <w:rsid w:val="00486A21"/>
    <w:rsid w:val="00493947"/>
    <w:rsid w:val="004955A7"/>
    <w:rsid w:val="00497852"/>
    <w:rsid w:val="004979B0"/>
    <w:rsid w:val="004B2A62"/>
    <w:rsid w:val="004B3403"/>
    <w:rsid w:val="004B7833"/>
    <w:rsid w:val="004C2D7B"/>
    <w:rsid w:val="004D0908"/>
    <w:rsid w:val="004E1CE1"/>
    <w:rsid w:val="004E4EF1"/>
    <w:rsid w:val="004E5370"/>
    <w:rsid w:val="004E6C46"/>
    <w:rsid w:val="004E7DE5"/>
    <w:rsid w:val="004F0EE3"/>
    <w:rsid w:val="004F141B"/>
    <w:rsid w:val="004F5CF0"/>
    <w:rsid w:val="00503B0A"/>
    <w:rsid w:val="005115AB"/>
    <w:rsid w:val="00520763"/>
    <w:rsid w:val="00522D88"/>
    <w:rsid w:val="00525A44"/>
    <w:rsid w:val="00534ECE"/>
    <w:rsid w:val="005357FC"/>
    <w:rsid w:val="00536045"/>
    <w:rsid w:val="005361F4"/>
    <w:rsid w:val="00540022"/>
    <w:rsid w:val="0054551A"/>
    <w:rsid w:val="00560E92"/>
    <w:rsid w:val="00563813"/>
    <w:rsid w:val="00567009"/>
    <w:rsid w:val="00567326"/>
    <w:rsid w:val="005674D5"/>
    <w:rsid w:val="005677D2"/>
    <w:rsid w:val="005728F6"/>
    <w:rsid w:val="005739E0"/>
    <w:rsid w:val="0057748F"/>
    <w:rsid w:val="0058361F"/>
    <w:rsid w:val="00586504"/>
    <w:rsid w:val="005908C5"/>
    <w:rsid w:val="005A3083"/>
    <w:rsid w:val="005B0992"/>
    <w:rsid w:val="005B1A10"/>
    <w:rsid w:val="005B6134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3439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4F9C"/>
    <w:rsid w:val="00696957"/>
    <w:rsid w:val="006A1615"/>
    <w:rsid w:val="006A27CB"/>
    <w:rsid w:val="006A2B2D"/>
    <w:rsid w:val="006A60B7"/>
    <w:rsid w:val="006B0CD5"/>
    <w:rsid w:val="006B19A3"/>
    <w:rsid w:val="006E23C1"/>
    <w:rsid w:val="006E67B0"/>
    <w:rsid w:val="00702D6D"/>
    <w:rsid w:val="007040F2"/>
    <w:rsid w:val="00710275"/>
    <w:rsid w:val="007120D2"/>
    <w:rsid w:val="0072073C"/>
    <w:rsid w:val="00721473"/>
    <w:rsid w:val="00731787"/>
    <w:rsid w:val="00745A31"/>
    <w:rsid w:val="007508E7"/>
    <w:rsid w:val="00752CCB"/>
    <w:rsid w:val="00754A49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B59E0"/>
    <w:rsid w:val="007B7EF5"/>
    <w:rsid w:val="007C49AB"/>
    <w:rsid w:val="007C5FA8"/>
    <w:rsid w:val="007C603A"/>
    <w:rsid w:val="007C762F"/>
    <w:rsid w:val="007D5844"/>
    <w:rsid w:val="007D60C9"/>
    <w:rsid w:val="007E044C"/>
    <w:rsid w:val="007E081F"/>
    <w:rsid w:val="007E1068"/>
    <w:rsid w:val="007F1AD3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80770"/>
    <w:rsid w:val="00891D3C"/>
    <w:rsid w:val="00895D81"/>
    <w:rsid w:val="008B71D5"/>
    <w:rsid w:val="008C19F9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26D5A"/>
    <w:rsid w:val="009318F1"/>
    <w:rsid w:val="00933AFE"/>
    <w:rsid w:val="00950B08"/>
    <w:rsid w:val="009515DB"/>
    <w:rsid w:val="009527BF"/>
    <w:rsid w:val="00953202"/>
    <w:rsid w:val="00963369"/>
    <w:rsid w:val="00963A38"/>
    <w:rsid w:val="00964AED"/>
    <w:rsid w:val="00972BBF"/>
    <w:rsid w:val="0098039E"/>
    <w:rsid w:val="00992AAC"/>
    <w:rsid w:val="009A0BF5"/>
    <w:rsid w:val="009A16BC"/>
    <w:rsid w:val="009A1A96"/>
    <w:rsid w:val="009A6228"/>
    <w:rsid w:val="009B0680"/>
    <w:rsid w:val="009B33AC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44175"/>
    <w:rsid w:val="00A548DC"/>
    <w:rsid w:val="00A54A88"/>
    <w:rsid w:val="00A55111"/>
    <w:rsid w:val="00A55BE4"/>
    <w:rsid w:val="00A63DC8"/>
    <w:rsid w:val="00A670B5"/>
    <w:rsid w:val="00A75579"/>
    <w:rsid w:val="00A82887"/>
    <w:rsid w:val="00A846A9"/>
    <w:rsid w:val="00A84BAC"/>
    <w:rsid w:val="00A85BAE"/>
    <w:rsid w:val="00A85CD8"/>
    <w:rsid w:val="00A85E0A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AF521A"/>
    <w:rsid w:val="00B07FF1"/>
    <w:rsid w:val="00B10CDA"/>
    <w:rsid w:val="00B12CC2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089D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34"/>
    <w:rsid w:val="00BD48E6"/>
    <w:rsid w:val="00BF7DAF"/>
    <w:rsid w:val="00BF7DD7"/>
    <w:rsid w:val="00C00B9A"/>
    <w:rsid w:val="00C051D5"/>
    <w:rsid w:val="00C07B60"/>
    <w:rsid w:val="00C1228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A26F7"/>
    <w:rsid w:val="00CB3C1A"/>
    <w:rsid w:val="00CB7B5F"/>
    <w:rsid w:val="00CC3618"/>
    <w:rsid w:val="00CD7F3A"/>
    <w:rsid w:val="00CE731D"/>
    <w:rsid w:val="00CE7F76"/>
    <w:rsid w:val="00CF52CC"/>
    <w:rsid w:val="00CF6974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7556D"/>
    <w:rsid w:val="00D82D56"/>
    <w:rsid w:val="00D8544F"/>
    <w:rsid w:val="00D92984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12BE0"/>
    <w:rsid w:val="00E231BC"/>
    <w:rsid w:val="00E32ED9"/>
    <w:rsid w:val="00E404D3"/>
    <w:rsid w:val="00E41A53"/>
    <w:rsid w:val="00E45AAF"/>
    <w:rsid w:val="00E47700"/>
    <w:rsid w:val="00E51E95"/>
    <w:rsid w:val="00E52C2A"/>
    <w:rsid w:val="00E54459"/>
    <w:rsid w:val="00E6075D"/>
    <w:rsid w:val="00E63862"/>
    <w:rsid w:val="00E72ED4"/>
    <w:rsid w:val="00E75DF6"/>
    <w:rsid w:val="00E77A90"/>
    <w:rsid w:val="00E87C07"/>
    <w:rsid w:val="00EA3357"/>
    <w:rsid w:val="00EA7ECE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13FCB"/>
    <w:rsid w:val="00F14A06"/>
    <w:rsid w:val="00F17D69"/>
    <w:rsid w:val="00F215CE"/>
    <w:rsid w:val="00F2271C"/>
    <w:rsid w:val="00F25029"/>
    <w:rsid w:val="00F30C9F"/>
    <w:rsid w:val="00F33061"/>
    <w:rsid w:val="00F36643"/>
    <w:rsid w:val="00F367D9"/>
    <w:rsid w:val="00F37CC3"/>
    <w:rsid w:val="00F41A1C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907BF"/>
    <w:rsid w:val="00F9400C"/>
    <w:rsid w:val="00FA1939"/>
    <w:rsid w:val="00FA19E9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175CD"/>
  <w15:chartTrackingRefBased/>
  <w15:docId w15:val="{09326927-02A6-43CA-8468-84716276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table" w:customStyle="1" w:styleId="3">
    <w:name w:val="표 구분선3"/>
    <w:basedOn w:val="a1"/>
    <w:next w:val="a5"/>
    <w:uiPriority w:val="39"/>
    <w:rsid w:val="000E059F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11</TotalTime>
  <Pages>5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</cp:revision>
  <cp:lastPrinted>2025-10-13T05:46:00Z</cp:lastPrinted>
  <dcterms:created xsi:type="dcterms:W3CDTF">2026-03-16T11:24:00Z</dcterms:created>
  <dcterms:modified xsi:type="dcterms:W3CDTF">2026-09-30T05:54:00Z</dcterms:modified>
</cp:coreProperties>
</file>