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4843" w14:textId="77777777" w:rsidR="00F62B20" w:rsidRDefault="00F62B20" w:rsidP="0004069F">
      <w:pPr>
        <w:pStyle w:val="1TEXT"/>
        <w:ind w:left="273" w:right="273"/>
      </w:pPr>
    </w:p>
    <w:p w14:paraId="6AE7FD0B" w14:textId="77777777" w:rsidR="00F62B20" w:rsidRDefault="00F62B20" w:rsidP="0004069F">
      <w:pPr>
        <w:pStyle w:val="1TEXT"/>
        <w:ind w:left="273" w:right="273"/>
      </w:pPr>
    </w:p>
    <w:p w14:paraId="60E36C81" w14:textId="320F04A5" w:rsidR="005728F6" w:rsidRDefault="00440C63" w:rsidP="00362127">
      <w:pPr>
        <w:pStyle w:val="a8"/>
      </w:pPr>
      <w:r>
        <w:rPr>
          <w:rFonts w:hint="eastAsia"/>
        </w:rPr>
        <w:t>물리보안 및 클린데스크 지침</w:t>
      </w:r>
    </w:p>
    <w:p w14:paraId="0FC68515" w14:textId="2647CBD6" w:rsidR="005728F6" w:rsidRPr="009F1860" w:rsidRDefault="005728F6" w:rsidP="00430188">
      <w:pPr>
        <w:jc w:val="center"/>
      </w:pPr>
      <w:r>
        <w:rPr>
          <w:rFonts w:hint="eastAsia"/>
        </w:rPr>
        <w:t>문서번호 : {{DOC_PREFIX}}-IS-202-W03 / 개정번호 : 0 / 개정일자 : {{REV_DATE}}</w:t>
      </w:r>
    </w:p>
    <w:p w14:paraId="4DEC1F8A" w14:textId="77777777" w:rsidR="00F62B20" w:rsidRPr="005728F6" w:rsidRDefault="00F62B20" w:rsidP="0004069F">
      <w:pPr>
        <w:pStyle w:val="1TEXT"/>
        <w:ind w:left="273" w:right="273"/>
      </w:pPr>
    </w:p>
    <w:p w14:paraId="7682D1B6" w14:textId="77777777" w:rsidR="00F62B20" w:rsidRPr="00430188" w:rsidRDefault="00F62B20" w:rsidP="0004069F">
      <w:pPr>
        <w:pStyle w:val="1TEXT"/>
        <w:ind w:left="273" w:right="273"/>
      </w:pPr>
    </w:p>
    <w:p w14:paraId="13B4387E" w14:textId="77777777" w:rsidR="00F62B20" w:rsidRPr="00FA50B1" w:rsidRDefault="00F62B20" w:rsidP="0004069F">
      <w:pPr>
        <w:pStyle w:val="1TEXT"/>
        <w:ind w:left="273" w:right="273"/>
      </w:pPr>
    </w:p>
    <w:p w14:paraId="03E7F98B" w14:textId="77777777" w:rsidR="00F62B20" w:rsidRPr="00192C28" w:rsidRDefault="00F62B20" w:rsidP="0004069F">
      <w:pPr>
        <w:pStyle w:val="1TEXT"/>
        <w:ind w:left="273" w:right="273"/>
      </w:pPr>
    </w:p>
    <w:p w14:paraId="755CECB6" w14:textId="77777777" w:rsidR="00F62B20" w:rsidRPr="00FA50B1" w:rsidRDefault="00F62B20" w:rsidP="0004069F">
      <w:pPr>
        <w:pStyle w:val="1TEXT"/>
        <w:ind w:left="273" w:right="273"/>
      </w:pPr>
    </w:p>
    <w:p w14:paraId="08F1EA32" w14:textId="77777777" w:rsidR="00F62B20" w:rsidRPr="008D6047" w:rsidRDefault="00F62B20" w:rsidP="0004069F">
      <w:pPr>
        <w:pStyle w:val="1TEXT"/>
        <w:ind w:left="273" w:right="273"/>
      </w:pPr>
    </w:p>
    <w:p w14:paraId="43B23F2E" w14:textId="77777777" w:rsidR="00F62B20" w:rsidRPr="003E3644" w:rsidRDefault="00F62B20" w:rsidP="0004069F">
      <w:pPr>
        <w:pStyle w:val="1TEXT"/>
        <w:ind w:left="273" w:right="273"/>
      </w:pPr>
    </w:p>
    <w:p w14:paraId="282E9856" w14:textId="77777777" w:rsidR="00F62B20" w:rsidRPr="00F87472" w:rsidRDefault="00F62B20" w:rsidP="0004069F">
      <w:pPr>
        <w:pStyle w:val="1TEXT"/>
        <w:ind w:left="273" w:right="273"/>
      </w:pPr>
    </w:p>
    <w:p w14:paraId="1E96DFCE" w14:textId="77777777" w:rsidR="00F62B20" w:rsidRPr="00FA50B1" w:rsidRDefault="00F62B20" w:rsidP="0004069F">
      <w:pPr>
        <w:pStyle w:val="1TEXT"/>
        <w:ind w:left="273" w:right="273"/>
      </w:pPr>
    </w:p>
    <w:p w14:paraId="1D149D08" w14:textId="4E2ACE7D" w:rsidR="00F62B20" w:rsidRPr="00FA50B1" w:rsidRDefault="001057B5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406913" wp14:editId="3BA24C49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422636673" name="그림 2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6673" name="그림 2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140FECF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3AD9026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23E736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0DEEB0D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2EC0C0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495DB6E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1BE42AFE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4202B00C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C28A0E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DB201B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0F8485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FFCAF75" w14:textId="62A0170A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1B52261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630AE4B" w14:textId="77777777" w:rsidR="000F0B7A" w:rsidRDefault="000F0B7A" w:rsidP="000F0B7A">
      <w:pPr>
        <w:pStyle w:val="10"/>
      </w:pPr>
      <w:r>
        <w:lastRenderedPageBreak/>
        <w:t xml:space="preserve">1. 목적 </w:t>
      </w:r>
    </w:p>
    <w:p w14:paraId="77D4F6D0" w14:textId="2768AFE5" w:rsidR="000F0B7A" w:rsidRDefault="000F0B7A" w:rsidP="000F0B7A">
      <w:pPr>
        <w:pStyle w:val="1TEXT"/>
        <w:ind w:left="273" w:right="273"/>
      </w:pPr>
      <w:r>
        <w:t>이 지침은 업무 공간, 전산실 등 주요 시설에 대한 물리적 접근 통제와 임직원의 일상적인 보안 수칙(클린데스크)을 정의함에 있다.</w:t>
      </w:r>
    </w:p>
    <w:p w14:paraId="400D6E7E" w14:textId="77777777" w:rsidR="000F0B7A" w:rsidRDefault="000F0B7A" w:rsidP="000F0B7A">
      <w:pPr>
        <w:pStyle w:val="12"/>
        <w:ind w:left="910" w:right="364" w:hanging="273"/>
      </w:pPr>
    </w:p>
    <w:p w14:paraId="5E54A506" w14:textId="77777777" w:rsidR="000F0B7A" w:rsidRDefault="000F0B7A" w:rsidP="000F0B7A">
      <w:pPr>
        <w:pStyle w:val="10"/>
      </w:pPr>
      <w:r>
        <w:t>2. 보호구역(전산실/서버실) 통제</w:t>
      </w:r>
    </w:p>
    <w:p w14:paraId="24626C84" w14:textId="60662CDD" w:rsidR="000F0B7A" w:rsidRDefault="000F0B7A" w:rsidP="000F0B7A">
      <w:pPr>
        <w:pStyle w:val="12"/>
        <w:ind w:left="910" w:right="364" w:hanging="273"/>
      </w:pPr>
      <w:r>
        <w:rPr>
          <w:rFonts w:hint="eastAsia"/>
        </w:rPr>
        <w:t>1) 전산</w:t>
      </w:r>
      <w:r>
        <w:t xml:space="preserve"> 장비가 설치된 구역은 '통제 구역'으로 설정하고, 인가된 인원 외 출입을 금지한다.</w:t>
      </w:r>
    </w:p>
    <w:p w14:paraId="178504C1" w14:textId="41FB46F6" w:rsidR="000F0B7A" w:rsidRDefault="000F0B7A" w:rsidP="000F0B7A">
      <w:pPr>
        <w:pStyle w:val="12"/>
        <w:ind w:left="910" w:right="364" w:hanging="273"/>
      </w:pPr>
      <w:r>
        <w:rPr>
          <w:rFonts w:hint="eastAsia"/>
        </w:rPr>
        <w:t>2) 출입</w:t>
      </w:r>
      <w:r>
        <w:t xml:space="preserve"> 내역은 자동으로 기록되거나(지문인식 등), 수기로 '출입 관리 대장'에 기록하여 1년 이상 보관한다.</w:t>
      </w:r>
    </w:p>
    <w:p w14:paraId="52A726D5" w14:textId="1937EA3E" w:rsidR="000F0B7A" w:rsidRDefault="000F0B7A" w:rsidP="000F0B7A">
      <w:pPr>
        <w:pStyle w:val="12"/>
        <w:ind w:left="910" w:right="364" w:hanging="273"/>
      </w:pPr>
      <w:r>
        <w:rPr>
          <w:rFonts w:hint="eastAsia"/>
        </w:rPr>
        <w:t>3) 온습도</w:t>
      </w:r>
      <w:r>
        <w:t xml:space="preserve"> 조절 장치, 화재 탐지 설비, 소화기(청정 소화약제 권장)를 비치하고 정기적으로 점검한다.</w:t>
      </w:r>
    </w:p>
    <w:p w14:paraId="71898E92" w14:textId="77777777" w:rsidR="000F0B7A" w:rsidRDefault="000F0B7A" w:rsidP="000F0B7A">
      <w:pPr>
        <w:pStyle w:val="12"/>
        <w:ind w:left="910" w:right="364" w:hanging="273"/>
      </w:pPr>
    </w:p>
    <w:p w14:paraId="452F6509" w14:textId="77777777" w:rsidR="000F0B7A" w:rsidRDefault="000F0B7A" w:rsidP="000F0B7A">
      <w:pPr>
        <w:pStyle w:val="10"/>
      </w:pPr>
      <w:r>
        <w:t>3. 클린데스크 (Clean Desk) 수칙</w:t>
      </w:r>
    </w:p>
    <w:p w14:paraId="338D6F20" w14:textId="5DFA32A3" w:rsidR="000F0B7A" w:rsidRDefault="000F0B7A" w:rsidP="000F0B7A">
      <w:pPr>
        <w:pStyle w:val="12"/>
        <w:ind w:left="910" w:right="364" w:hanging="273"/>
      </w:pPr>
      <w:r>
        <w:rPr>
          <w:rFonts w:hint="eastAsia"/>
        </w:rPr>
        <w:t>1) 문서</w:t>
      </w:r>
      <w:r>
        <w:t xml:space="preserve"> 보안: 퇴근 시 또는 장시간 이석 시, 중요 문서나 개인정보가 포함된 서류는 책상 위에 방치하지 말고 잠금장치가 있는 서랍에 보관한다.</w:t>
      </w:r>
    </w:p>
    <w:p w14:paraId="41222BA6" w14:textId="501C3455" w:rsidR="000F0B7A" w:rsidRDefault="000F0B7A" w:rsidP="000F0B7A">
      <w:pPr>
        <w:pStyle w:val="12"/>
        <w:ind w:left="910" w:right="364" w:hanging="273"/>
      </w:pPr>
      <w:r>
        <w:rPr>
          <w:rFonts w:hint="eastAsia"/>
        </w:rPr>
        <w:t>2) 화면</w:t>
      </w:r>
      <w:r>
        <w:t xml:space="preserve"> 보호: 10분 이상 PC를 사용하지 않을 경우 암호가 설정된 화면보호기가 작동하도록 설정하거나, 이석 시 ‘화면 잠금(Win+L)’을 생활화한다.</w:t>
      </w:r>
    </w:p>
    <w:p w14:paraId="04DBA7C5" w14:textId="29FCB433" w:rsidR="000F0B7A" w:rsidRDefault="000F0B7A" w:rsidP="000F0B7A">
      <w:pPr>
        <w:pStyle w:val="12"/>
        <w:ind w:left="910" w:right="364" w:hanging="273"/>
      </w:pPr>
      <w:r>
        <w:rPr>
          <w:rFonts w:hint="eastAsia"/>
        </w:rPr>
        <w:t>3) 출력물</w:t>
      </w:r>
      <w:r>
        <w:t xml:space="preserve"> 관리: 출력물은 프린터에 방치하지 않고 즉시 회수하며, 목적 달성 후에는 파쇄기를 이용하여 복구 불가능하게 파기한다.</w:t>
      </w:r>
    </w:p>
    <w:p w14:paraId="79BFF32D" w14:textId="77777777" w:rsidR="000F0B7A" w:rsidRPr="000F0B7A" w:rsidRDefault="000F0B7A" w:rsidP="000F0B7A">
      <w:pPr>
        <w:pStyle w:val="12"/>
        <w:ind w:left="910" w:right="364" w:hanging="273"/>
      </w:pPr>
    </w:p>
    <w:p w14:paraId="53E0F18B" w14:textId="77777777" w:rsidR="000F0B7A" w:rsidRDefault="000F0B7A" w:rsidP="000F0B7A">
      <w:pPr>
        <w:pStyle w:val="10"/>
      </w:pPr>
      <w:r>
        <w:t>4. 모바일 기기 및 반출입 통제</w:t>
      </w:r>
    </w:p>
    <w:p w14:paraId="345D90C6" w14:textId="6EBD026B" w:rsidR="000F0B7A" w:rsidRDefault="000F0B7A" w:rsidP="000F0B7A">
      <w:pPr>
        <w:pStyle w:val="12"/>
        <w:ind w:left="910" w:right="364" w:hanging="273"/>
      </w:pPr>
      <w:r>
        <w:rPr>
          <w:rFonts w:hint="eastAsia"/>
        </w:rPr>
        <w:t>1) 회사</w:t>
      </w:r>
      <w:r>
        <w:t xml:space="preserve"> 내에서 허가받지 않은 촬영, 녹음 행위를 금지한다.</w:t>
      </w:r>
    </w:p>
    <w:p w14:paraId="414CAFF2" w14:textId="5C57DBFC" w:rsidR="00914F0D" w:rsidRDefault="000F0B7A" w:rsidP="000F0B7A">
      <w:pPr>
        <w:pStyle w:val="12"/>
        <w:ind w:left="910" w:right="364" w:hanging="273"/>
      </w:pPr>
      <w:r>
        <w:rPr>
          <w:rFonts w:hint="eastAsia"/>
        </w:rPr>
        <w:t>2) 외부인이</w:t>
      </w:r>
      <w:r>
        <w:t xml:space="preserve"> 노트북 등 정보기기를 반입할 경우, 악성코드 감염 여부 등을 확인하거나 보안 스티커를 부착하여 통제한다.</w:t>
      </w:r>
    </w:p>
    <w:p w14:paraId="3606AFDB" w14:textId="77777777" w:rsidR="00914F0D" w:rsidRPr="004C4E7B" w:rsidRDefault="00914F0D" w:rsidP="003E3644">
      <w:pPr>
        <w:pStyle w:val="12"/>
        <w:ind w:left="910" w:right="364" w:hanging="273"/>
      </w:pPr>
    </w:p>
    <w:p w14:paraId="5372357F" w14:textId="77777777" w:rsidR="00A943EA" w:rsidRDefault="00A943EA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138EE7E4" w14:textId="50C73F68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[{{DOC_PREFIX}}-IS-202-W03 물리보안 및 클린데스크 지침] 개정 이력</w:t>
      </w:r>
    </w:p>
    <w:p w14:paraId="6C62C7F4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1B1B6DF5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49DC956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441BF1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794C7678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0569E4B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4A78E5F9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41579921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656041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2CE756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1E76693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6556E69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1DA5E11" w14:textId="6F5AD3D9" w:rsidR="00972BBF" w:rsidRDefault="00FF6070" w:rsidP="003B78E3">
            <w:pPr>
              <w:pStyle w:val="a3"/>
              <w:jc w:val="center"/>
            </w:pPr>
            <w:r w:rsidRPr="00FF6070">
              <w:rPr>
                <w:kern w:val="0"/>
              </w:rPr>
              <w:t>ISO 27001:2022/ISO 27701:2019 통합 경영시스템 수립</w:t>
            </w:r>
          </w:p>
        </w:tc>
      </w:tr>
      <w:tr w:rsidR="003C7695" w14:paraId="40664FA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89A507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30ED2E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ABCEB2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C96738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2DB4156" w14:textId="77777777" w:rsidR="00972BBF" w:rsidRDefault="00972BBF" w:rsidP="00A55BE4">
            <w:pPr>
              <w:pStyle w:val="a3"/>
            </w:pPr>
          </w:p>
        </w:tc>
      </w:tr>
      <w:tr w:rsidR="003C7695" w14:paraId="53A78ED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00B1B4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3522499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F6CD9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DED5C8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6047273" w14:textId="77777777" w:rsidR="00972BBF" w:rsidRDefault="00972BBF" w:rsidP="00A55BE4">
            <w:pPr>
              <w:pStyle w:val="a3"/>
            </w:pPr>
          </w:p>
        </w:tc>
      </w:tr>
      <w:tr w:rsidR="003C7695" w14:paraId="2BAFA7E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E1F27D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6C475DB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8E3C2D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4B6D8A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5A31029" w14:textId="77777777" w:rsidR="00972BBF" w:rsidRDefault="00972BBF" w:rsidP="00A55BE4">
            <w:pPr>
              <w:pStyle w:val="a3"/>
            </w:pPr>
          </w:p>
        </w:tc>
      </w:tr>
      <w:tr w:rsidR="003C7695" w14:paraId="73A6289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CC9D6F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3648671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A8DC3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315F10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CD0784" w14:textId="77777777" w:rsidR="00972BBF" w:rsidRDefault="00972BBF" w:rsidP="00A55BE4">
            <w:pPr>
              <w:pStyle w:val="a3"/>
            </w:pPr>
          </w:p>
        </w:tc>
      </w:tr>
      <w:tr w:rsidR="003C7695" w14:paraId="25A0FE2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87040A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56D6D8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20FE7F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742448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44C7E96" w14:textId="77777777" w:rsidR="00972BBF" w:rsidRDefault="00972BBF" w:rsidP="00A55BE4">
            <w:pPr>
              <w:pStyle w:val="a3"/>
            </w:pPr>
          </w:p>
        </w:tc>
      </w:tr>
      <w:tr w:rsidR="003C7695" w14:paraId="61A2707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C43312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28C273B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DE5B0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B56AE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76B7CE0" w14:textId="77777777" w:rsidR="00972BBF" w:rsidRDefault="00972BBF" w:rsidP="00A55BE4">
            <w:pPr>
              <w:pStyle w:val="a3"/>
            </w:pPr>
          </w:p>
        </w:tc>
      </w:tr>
      <w:tr w:rsidR="003C7695" w14:paraId="33D4CEB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C1964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0AF87E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FD55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9C30C6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ABF3158" w14:textId="77777777" w:rsidR="00972BBF" w:rsidRDefault="00972BBF" w:rsidP="00A55BE4">
            <w:pPr>
              <w:pStyle w:val="a3"/>
            </w:pPr>
          </w:p>
        </w:tc>
      </w:tr>
      <w:tr w:rsidR="003C7695" w14:paraId="4AF101B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60B22D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4445C3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D924FB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10A1AD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B49CD2" w14:textId="77777777" w:rsidR="00972BBF" w:rsidRDefault="00972BBF" w:rsidP="00A55BE4">
            <w:pPr>
              <w:pStyle w:val="a3"/>
            </w:pPr>
          </w:p>
        </w:tc>
      </w:tr>
      <w:tr w:rsidR="003C7695" w14:paraId="32DFB10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ADC037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057D4C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2EE03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01B70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7B20110" w14:textId="77777777" w:rsidR="00972BBF" w:rsidRDefault="00972BBF" w:rsidP="00A55BE4">
            <w:pPr>
              <w:pStyle w:val="a3"/>
            </w:pPr>
          </w:p>
        </w:tc>
      </w:tr>
    </w:tbl>
    <w:p w14:paraId="4A97612A" w14:textId="77777777" w:rsidR="00A94945" w:rsidRDefault="00A94945" w:rsidP="00FF7838">
      <w:pPr>
        <w:pStyle w:val="1TEXT"/>
        <w:ind w:left="273" w:right="273"/>
      </w:pPr>
    </w:p>
    <w:p w14:paraId="2C775942" w14:textId="77777777" w:rsidR="002566BE" w:rsidRDefault="002566BE" w:rsidP="00FF7838">
      <w:pPr>
        <w:pStyle w:val="1TEXT"/>
        <w:ind w:left="273" w:right="273"/>
      </w:pPr>
    </w:p>
    <w:p w14:paraId="79A7FA03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ED8DB" w14:textId="77777777" w:rsidR="00773938" w:rsidRDefault="00773938" w:rsidP="00503B0A">
      <w:r>
        <w:separator/>
      </w:r>
    </w:p>
  </w:endnote>
  <w:endnote w:type="continuationSeparator" w:id="0">
    <w:p w14:paraId="026A65F6" w14:textId="77777777" w:rsidR="00773938" w:rsidRDefault="00773938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53A39" w14:textId="1139C9BB" w:rsidR="008F5E20" w:rsidRPr="00BE34B1" w:rsidRDefault="00BE34B1" w:rsidP="00AC76E6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9343F3">
      <w:rPr>
        <w:sz w:val="18"/>
        <w:szCs w:val="18"/>
      </w:rPr>
      <w:ptab w:relativeTo="margin" w:alignment="right" w:leader="none"/>
    </w:r>
    <w:r w:rsidR="009343F3" w:rsidRPr="009343F3">
      <w:rPr>
        <w:sz w:val="18"/>
        <w:szCs w:val="18"/>
      </w:rPr>
      <w:fldChar w:fldCharType="begin"/>
    </w:r>
    <w:r w:rsidR="009343F3" w:rsidRPr="009343F3">
      <w:rPr>
        <w:sz w:val="18"/>
        <w:szCs w:val="18"/>
      </w:rPr>
      <w:instrText>PAGE  \* Arabic  \* MERGEFORMAT</w:instrText>
    </w:r>
    <w:r w:rsidR="009343F3" w:rsidRPr="009343F3">
      <w:rPr>
        <w:sz w:val="18"/>
        <w:szCs w:val="18"/>
      </w:rPr>
      <w:fldChar w:fldCharType="separate"/>
    </w:r>
    <w:r w:rsidR="009343F3" w:rsidRPr="009343F3">
      <w:rPr>
        <w:sz w:val="18"/>
        <w:szCs w:val="18"/>
        <w:lang w:val="ko-KR"/>
      </w:rPr>
      <w:t>1</w:t>
    </w:r>
    <w:r w:rsidR="009343F3" w:rsidRPr="009343F3">
      <w:rPr>
        <w:sz w:val="18"/>
        <w:szCs w:val="18"/>
      </w:rPr>
      <w:fldChar w:fldCharType="end"/>
    </w:r>
    <w:r w:rsidR="009343F3" w:rsidRPr="009343F3">
      <w:rPr>
        <w:sz w:val="18"/>
        <w:szCs w:val="18"/>
        <w:lang w:val="ko-KR"/>
      </w:rPr>
      <w:t xml:space="preserve"> / </w:t>
    </w:r>
    <w:r w:rsidR="009343F3" w:rsidRPr="009343F3">
      <w:rPr>
        <w:sz w:val="18"/>
        <w:szCs w:val="18"/>
      </w:rPr>
      <w:fldChar w:fldCharType="begin"/>
    </w:r>
    <w:r w:rsidR="009343F3" w:rsidRPr="009343F3">
      <w:rPr>
        <w:sz w:val="18"/>
        <w:szCs w:val="18"/>
      </w:rPr>
      <w:instrText>NUMPAGES  \* Arabic  \* MERGEFORMAT</w:instrText>
    </w:r>
    <w:r w:rsidR="009343F3" w:rsidRPr="009343F3">
      <w:rPr>
        <w:sz w:val="18"/>
        <w:szCs w:val="18"/>
      </w:rPr>
      <w:fldChar w:fldCharType="separate"/>
    </w:r>
    <w:r w:rsidR="009343F3" w:rsidRPr="009343F3">
      <w:rPr>
        <w:sz w:val="18"/>
        <w:szCs w:val="18"/>
        <w:lang w:val="ko-KR"/>
      </w:rPr>
      <w:t>2</w:t>
    </w:r>
    <w:r w:rsidR="009343F3" w:rsidRPr="009343F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EE36C" w14:textId="77777777" w:rsidR="00773938" w:rsidRDefault="00773938" w:rsidP="00503B0A">
      <w:r>
        <w:separator/>
      </w:r>
    </w:p>
  </w:footnote>
  <w:footnote w:type="continuationSeparator" w:id="0">
    <w:p w14:paraId="66F13D40" w14:textId="77777777" w:rsidR="00773938" w:rsidRDefault="00773938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B6A2" w14:textId="691CAF73" w:rsidR="008F5E20" w:rsidRPr="00960A15" w:rsidRDefault="00440C63" w:rsidP="00AC76E6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/>
      </w:rPr>
      <w:t>{{DOC_PREFIX}}-IS-202-W03물리보안 및 클린데스크 지침 (개정번호 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4A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0B7A"/>
    <w:rsid w:val="000F766C"/>
    <w:rsid w:val="001057B5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136C"/>
    <w:rsid w:val="001D34A1"/>
    <w:rsid w:val="001E019D"/>
    <w:rsid w:val="001F3508"/>
    <w:rsid w:val="001F63EF"/>
    <w:rsid w:val="001F74B9"/>
    <w:rsid w:val="001F7CC4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0C6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5B60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2C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3938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343F3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61F2"/>
    <w:rsid w:val="00A575F7"/>
    <w:rsid w:val="00A670B5"/>
    <w:rsid w:val="00A75579"/>
    <w:rsid w:val="00A75EDB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3EA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C76E6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6C89"/>
    <w:rsid w:val="00C57AE5"/>
    <w:rsid w:val="00C60E15"/>
    <w:rsid w:val="00C63FC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24A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5DBE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1772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43D9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070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38F28"/>
  <w15:chartTrackingRefBased/>
  <w15:docId w15:val="{BF5CDA9C-1F73-470B-9AD5-A664D9DC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KS-IS%20&#51221;&#48372;&#48372;&#54840;%20&#51208;&#52264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KS-IS 정보보호 절차서 양식</Template>
  <TotalTime>4</TotalTime>
  <Pages>3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8</cp:revision>
  <dcterms:created xsi:type="dcterms:W3CDTF">2026-01-29T12:58:00Z</dcterms:created>
  <dcterms:modified xsi:type="dcterms:W3CDTF">2026-09-30T06:48:00Z</dcterms:modified>
</cp:coreProperties>
</file>