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1F2E" w14:textId="51A71E7A" w:rsidR="00D36E71" w:rsidRPr="00FA50B1" w:rsidRDefault="00D36E71" w:rsidP="0004069F">
      <w:pPr>
        <w:pStyle w:val="1TEXT"/>
        <w:ind w:left="273" w:right="273"/>
      </w:pPr>
    </w:p>
    <w:p w14:paraId="3D7CE60D" w14:textId="0C957F3E" w:rsidR="00F62B20" w:rsidRDefault="00F62B20" w:rsidP="0004069F">
      <w:pPr>
        <w:pStyle w:val="1TEXT"/>
        <w:ind w:left="273" w:right="273"/>
      </w:pPr>
    </w:p>
    <w:p w14:paraId="7B925F5B" w14:textId="286F6F67" w:rsidR="005728F6" w:rsidRDefault="00360F98" w:rsidP="00362127">
      <w:pPr>
        <w:pStyle w:val="a8"/>
      </w:pPr>
      <w:bookmarkStart w:id="0" w:name="_Hlk216679598"/>
      <w:bookmarkStart w:id="1" w:name="_Hlk216680622"/>
      <w:r>
        <w:rPr>
          <w:rFonts w:hint="eastAsia"/>
        </w:rPr>
        <w:t xml:space="preserve">에너지 </w:t>
      </w:r>
      <w:r w:rsidR="006A4AB3" w:rsidRPr="006A4AB3">
        <w:t xml:space="preserve">모니터링 및 법규 준수 평가 </w:t>
      </w:r>
      <w:bookmarkEnd w:id="0"/>
      <w:r>
        <w:rPr>
          <w:rFonts w:hint="eastAsia"/>
        </w:rPr>
        <w:t>절차서</w:t>
      </w:r>
    </w:p>
    <w:bookmarkEnd w:id="1"/>
    <w:p w14:paraId="39610FB5" w14:textId="14B687F6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{{DOC_PREFIX}}-EG-</w:t>
      </w:r>
      <w:proofErr w:type="gramStart"/>
      <w:r>
        <w:rPr>
          <w:rFonts w:hint="eastAsia"/>
        </w:rPr>
        <w:t>301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5BA47116" w14:textId="63E62763" w:rsidR="00F62B20" w:rsidRPr="005728F6" w:rsidRDefault="009A7C49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81DDF4" wp14:editId="37B64CDA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519855777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55777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34D21" w14:textId="7F91866D" w:rsidR="00F62B20" w:rsidRPr="00430188" w:rsidRDefault="00F62B20" w:rsidP="0004069F">
      <w:pPr>
        <w:pStyle w:val="1TEXT"/>
        <w:ind w:left="273" w:right="273"/>
      </w:pPr>
    </w:p>
    <w:p w14:paraId="0402D9A9" w14:textId="00D2417F" w:rsidR="00F62B20" w:rsidRPr="00FA50B1" w:rsidRDefault="00F62B20" w:rsidP="0004069F">
      <w:pPr>
        <w:pStyle w:val="1TEXT"/>
        <w:ind w:left="273" w:right="273"/>
      </w:pPr>
    </w:p>
    <w:p w14:paraId="7C64E6BB" w14:textId="28411441" w:rsidR="00F62B20" w:rsidRPr="00192C28" w:rsidRDefault="00F62B20" w:rsidP="0004069F">
      <w:pPr>
        <w:pStyle w:val="1TEXT"/>
        <w:ind w:left="273" w:right="273"/>
      </w:pPr>
    </w:p>
    <w:p w14:paraId="45F498EE" w14:textId="77777777" w:rsidR="00F62B20" w:rsidRPr="00FA50B1" w:rsidRDefault="00F62B20" w:rsidP="0004069F">
      <w:pPr>
        <w:pStyle w:val="1TEXT"/>
        <w:ind w:left="273" w:right="273"/>
      </w:pPr>
    </w:p>
    <w:p w14:paraId="539BCC2F" w14:textId="77777777" w:rsidR="00F62B20" w:rsidRPr="00FA50B1" w:rsidRDefault="00F62B20" w:rsidP="0004069F">
      <w:pPr>
        <w:pStyle w:val="1TEXT"/>
        <w:ind w:left="273" w:right="273"/>
      </w:pPr>
    </w:p>
    <w:p w14:paraId="1AF50C3B" w14:textId="77777777" w:rsidR="00F62B20" w:rsidRPr="00FA50B1" w:rsidRDefault="00F62B20" w:rsidP="0004069F">
      <w:pPr>
        <w:pStyle w:val="1TEXT"/>
        <w:ind w:left="273" w:right="273"/>
      </w:pPr>
    </w:p>
    <w:p w14:paraId="45E2EF27" w14:textId="77777777" w:rsidR="00F62B20" w:rsidRPr="00FA50B1" w:rsidRDefault="00F62B20" w:rsidP="0004069F">
      <w:pPr>
        <w:pStyle w:val="1TEXT"/>
        <w:ind w:left="273" w:right="273"/>
      </w:pPr>
    </w:p>
    <w:p w14:paraId="2DFD7C18" w14:textId="77777777" w:rsidR="00F62B20" w:rsidRPr="00FA50B1" w:rsidRDefault="00F62B20" w:rsidP="0004069F">
      <w:pPr>
        <w:pStyle w:val="1TEXT"/>
        <w:ind w:left="273" w:right="273"/>
      </w:pPr>
    </w:p>
    <w:p w14:paraId="708E5EC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344CD53E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0D73C75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C371CA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9535629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1D49E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7A9B336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569DF966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029D6EF7" w14:textId="56100570" w:rsidR="00F62B20" w:rsidRPr="007D528C" w:rsidRDefault="007D528C" w:rsidP="007D528C">
            <w:pPr>
              <w:tabs>
                <w:tab w:val="left" w:pos="469"/>
                <w:tab w:val="center" w:pos="1026"/>
              </w:tabs>
              <w:ind w:left="273" w:right="273"/>
              <w:jc w:val="left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  <w:r>
              <w:rPr>
                <w:rFonts w:ascii="맑은 고딕" w:eastAsia="나눔스퀘어" w:hAnsi="맑은 고딕" w:cs="Times New Roman"/>
                <w:i/>
                <w:iCs/>
                <w:color w:val="7F7F7F"/>
                <w:sz w:val="18"/>
                <w:szCs w:val="18"/>
              </w:rPr>
              <w:tab/>
            </w:r>
          </w:p>
        </w:tc>
        <w:tc>
          <w:tcPr>
            <w:tcW w:w="850" w:type="dxa"/>
          </w:tcPr>
          <w:p w14:paraId="6CB6991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41D3E9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60F6E8D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B50677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575AEAD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423DEA7C" w14:textId="77777777" w:rsidR="008A6866" w:rsidRPr="008A6866" w:rsidRDefault="008A6866" w:rsidP="008A6866">
      <w:pPr>
        <w:pStyle w:val="10"/>
      </w:pPr>
      <w:r w:rsidRPr="008A6866">
        <w:lastRenderedPageBreak/>
        <w:t>1. 적용범위 (Scope)</w:t>
      </w:r>
    </w:p>
    <w:p w14:paraId="5C596D96" w14:textId="77777777" w:rsidR="008A6866" w:rsidRDefault="008A6866" w:rsidP="008A6866">
      <w:pPr>
        <w:pStyle w:val="11"/>
        <w:ind w:left="273"/>
      </w:pPr>
      <w:r w:rsidRPr="008A6866">
        <w:t>본 절차서는 당사의 에너지 성과(효율, 사용량, 소비량)를 결정하는 주요 특성을 모니터링, 측정, 분석, 평가하는 방법과 에너지 관련 법적 요구사항 및 기타 요구사항의 준수 여부를 평가하는 절차에 대하여 적용한다.</w:t>
      </w:r>
    </w:p>
    <w:p w14:paraId="2A69581E" w14:textId="77777777" w:rsidR="008A6866" w:rsidRPr="008A6866" w:rsidRDefault="008A6866" w:rsidP="008A6866">
      <w:pPr>
        <w:pStyle w:val="11"/>
        <w:ind w:left="273"/>
      </w:pPr>
    </w:p>
    <w:p w14:paraId="6DCE0BD3" w14:textId="77777777" w:rsidR="008A6866" w:rsidRPr="008A6866" w:rsidRDefault="008A6866" w:rsidP="008A6866">
      <w:pPr>
        <w:pStyle w:val="10"/>
      </w:pPr>
      <w:r w:rsidRPr="008A6866">
        <w:t>2. 책임과 권한 (Responsibility and Authority)</w:t>
      </w:r>
    </w:p>
    <w:p w14:paraId="14A892EB" w14:textId="77777777" w:rsidR="008A6866" w:rsidRPr="008A6866" w:rsidRDefault="008A6866" w:rsidP="008A6866">
      <w:pPr>
        <w:pStyle w:val="11"/>
        <w:ind w:left="273"/>
      </w:pPr>
      <w:r w:rsidRPr="008A6866">
        <w:t>2.1 에너지 관리 주관 부서장</w:t>
      </w:r>
    </w:p>
    <w:p w14:paraId="2218FF30" w14:textId="5D0F0036" w:rsidR="008A6866" w:rsidRP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8A6866">
        <w:t>에너지 모니터링 계획 수립 및 데이터 수집 시스템(FEMS 등) 관리.</w:t>
      </w:r>
    </w:p>
    <w:p w14:paraId="3402A8A8" w14:textId="60A0542D" w:rsidR="008A6866" w:rsidRP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8A6866">
        <w:t>에너지 수급 밸런스(Mass Balance) 분석 및 오차 원인 규명.</w:t>
      </w:r>
    </w:p>
    <w:p w14:paraId="650D152A" w14:textId="620618B5" w:rsidR="008A6866" w:rsidRP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8A6866">
        <w:t>관련 법규 및 규제 사항의 파악, 등록 및 준수 평가 주관.</w:t>
      </w:r>
    </w:p>
    <w:p w14:paraId="41F1C7D2" w14:textId="0B282F50" w:rsid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Pr="008A6866">
        <w:t>부적합 발생 시 원인 분석 주관 및 관련 절차서로의 피드백 수행.</w:t>
      </w:r>
    </w:p>
    <w:p w14:paraId="1CFA857A" w14:textId="77777777" w:rsidR="008A6866" w:rsidRPr="008A6866" w:rsidRDefault="008A6866" w:rsidP="008A6866">
      <w:pPr>
        <w:pStyle w:val="12"/>
        <w:ind w:left="910" w:right="364" w:hanging="273"/>
      </w:pPr>
    </w:p>
    <w:p w14:paraId="738B9BC7" w14:textId="77777777" w:rsidR="008A6866" w:rsidRPr="008A6866" w:rsidRDefault="008A6866" w:rsidP="008A6866">
      <w:pPr>
        <w:pStyle w:val="11"/>
        <w:ind w:left="273"/>
      </w:pPr>
      <w:r w:rsidRPr="008A6866">
        <w:t>2.2 공무/보전 부서장</w:t>
      </w:r>
    </w:p>
    <w:p w14:paraId="4DE40EFD" w14:textId="1C9EC41C" w:rsidR="008A6866" w:rsidRP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8A6866">
        <w:t>에너지 계측기의 설치, 유지보수 및 교정(Calibration) 관리.</w:t>
      </w:r>
    </w:p>
    <w:p w14:paraId="411FD6C1" w14:textId="545FD0CE" w:rsid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8A6866">
        <w:t>검침 데이터의 정확성 확보.</w:t>
      </w:r>
    </w:p>
    <w:p w14:paraId="263962F5" w14:textId="77777777" w:rsidR="008A6866" w:rsidRPr="008A6866" w:rsidRDefault="008A6866" w:rsidP="008A6866">
      <w:pPr>
        <w:pStyle w:val="12"/>
        <w:ind w:left="910" w:right="364" w:hanging="273"/>
      </w:pPr>
    </w:p>
    <w:p w14:paraId="7D7E7197" w14:textId="77777777" w:rsidR="008A6866" w:rsidRPr="008A6866" w:rsidRDefault="008A6866" w:rsidP="008A6866">
      <w:pPr>
        <w:pStyle w:val="11"/>
        <w:ind w:left="273"/>
      </w:pPr>
      <w:r w:rsidRPr="008A6866">
        <w:t>2.3 현업 부서장</w:t>
      </w:r>
    </w:p>
    <w:p w14:paraId="76D8B8FF" w14:textId="00E79411" w:rsidR="008A6866" w:rsidRP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8A6866">
        <w:t>해당 부서 내 에너지 사용량 검침 및 데이터 기록.</w:t>
      </w:r>
    </w:p>
    <w:p w14:paraId="733DF450" w14:textId="38D6A0E5" w:rsidR="008A6866" w:rsidRP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8A6866">
        <w:t>현장 법규 준수 사항(배출 허용 기준 등) 이행 및 점검.</w:t>
      </w:r>
    </w:p>
    <w:p w14:paraId="2AD28DA3" w14:textId="280A23FF" w:rsid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8A6866">
        <w:t>목표 미달 등 부적합 사항에 대한 시정조치 및 대책 수립.</w:t>
      </w:r>
    </w:p>
    <w:p w14:paraId="18CFF0E5" w14:textId="77777777" w:rsidR="008A6866" w:rsidRPr="008A6866" w:rsidRDefault="008A6866" w:rsidP="008A6866">
      <w:pPr>
        <w:pStyle w:val="12"/>
        <w:ind w:left="910" w:right="364" w:hanging="273"/>
      </w:pPr>
    </w:p>
    <w:p w14:paraId="6A906155" w14:textId="77777777" w:rsidR="008A6866" w:rsidRDefault="008A6866" w:rsidP="008A6866">
      <w:pPr>
        <w:pStyle w:val="10"/>
      </w:pPr>
      <w:r w:rsidRPr="008A6866">
        <w:t>3. 용어의 정의</w:t>
      </w:r>
    </w:p>
    <w:p w14:paraId="2901D517" w14:textId="5E736C92" w:rsidR="008A6866" w:rsidRPr="008A6866" w:rsidRDefault="008A6866" w:rsidP="008A6866">
      <w:pPr>
        <w:pStyle w:val="11TEXT"/>
        <w:ind w:left="637"/>
        <w:rPr>
          <w:b/>
        </w:rPr>
      </w:pPr>
      <w:r w:rsidRPr="008A6866">
        <w:rPr>
          <w:rFonts w:hint="eastAsia"/>
        </w:rPr>
        <w:t>에너지</w:t>
      </w:r>
      <w:r w:rsidRPr="008A6866">
        <w:t xml:space="preserve"> 모니터링 및 법규 준수 평가 절차</w:t>
      </w:r>
      <w:r>
        <w:rPr>
          <w:rFonts w:hint="eastAsia"/>
        </w:rPr>
        <w:t>와 관련된 용어의 정의는 다음과 같다.</w:t>
      </w:r>
    </w:p>
    <w:p w14:paraId="3FF2DFC8" w14:textId="578568D0" w:rsidR="008A6866" w:rsidRP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8A6866">
        <w:t xml:space="preserve">모니터링 (Monitoring): </w:t>
      </w:r>
      <w:r>
        <w:br/>
      </w:r>
      <w:r w:rsidRPr="008A6866">
        <w:t>시스템, 프로세스 또는 활동의 상태를 수시로 확인하고 관찰하는 것.</w:t>
      </w:r>
    </w:p>
    <w:p w14:paraId="637FD6B1" w14:textId="6DF431D1" w:rsidR="008A6866" w:rsidRP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8A6866">
        <w:t xml:space="preserve">측정 (Measurement): </w:t>
      </w:r>
      <w:r>
        <w:br/>
      </w:r>
      <w:r w:rsidRPr="008A6866">
        <w:t>값을 결정하는 과정 (계측기 활용).</w:t>
      </w:r>
    </w:p>
    <w:p w14:paraId="3A5C38BD" w14:textId="2B85774B" w:rsidR="008A6866" w:rsidRPr="008A6866" w:rsidRDefault="008A6866" w:rsidP="008A6866">
      <w:pPr>
        <w:pStyle w:val="12"/>
        <w:ind w:left="910" w:right="364" w:hanging="273"/>
      </w:pPr>
      <w:r>
        <w:rPr>
          <w:rFonts w:hint="eastAsia"/>
        </w:rPr>
        <w:lastRenderedPageBreak/>
        <w:t xml:space="preserve">3) </w:t>
      </w:r>
      <w:r w:rsidRPr="008A6866">
        <w:t xml:space="preserve">법규 준수 평가 (Evaluation of Compliance): </w:t>
      </w:r>
      <w:r>
        <w:br/>
      </w:r>
      <w:r w:rsidRPr="008A6866">
        <w:t xml:space="preserve">조직이 </w:t>
      </w:r>
      <w:proofErr w:type="spellStart"/>
      <w:r w:rsidRPr="008A6866">
        <w:t>적용받는</w:t>
      </w:r>
      <w:proofErr w:type="spellEnd"/>
      <w:r w:rsidRPr="008A6866">
        <w:t xml:space="preserve"> 법적 요구사항을 잘 지키고 있는지 주기적으로 확인하는 활동.</w:t>
      </w:r>
    </w:p>
    <w:p w14:paraId="7EF98ED6" w14:textId="0207390A" w:rsidR="008A6866" w:rsidRP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Pr="008A6866">
        <w:t xml:space="preserve">유효 전력량 오차율 (Mass Balance): </w:t>
      </w:r>
      <w:r>
        <w:br/>
      </w:r>
      <w:proofErr w:type="spellStart"/>
      <w:r w:rsidRPr="008A6866">
        <w:t>인입단</w:t>
      </w:r>
      <w:proofErr w:type="spellEnd"/>
      <w:r w:rsidRPr="008A6866">
        <w:t>(Main) 전력량과 부하단(Sub) 전력량 합계의 차이 비율.</w:t>
      </w:r>
    </w:p>
    <w:p w14:paraId="46E9A253" w14:textId="7796C1C0" w:rsid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Pr="008A6866">
        <w:t xml:space="preserve">피드백 (Feedback): </w:t>
      </w:r>
      <w:r>
        <w:br/>
      </w:r>
      <w:r w:rsidRPr="008A6866">
        <w:t xml:space="preserve">평가 결과를 바탕으로 기획(Plan) 단계의 </w:t>
      </w:r>
      <w:proofErr w:type="spellStart"/>
      <w:r w:rsidRPr="008A6866">
        <w:t>입력값</w:t>
      </w:r>
      <w:proofErr w:type="spellEnd"/>
      <w:r w:rsidRPr="008A6866">
        <w:t>(Input)을 수정하거나 보완하는 과정.</w:t>
      </w:r>
    </w:p>
    <w:p w14:paraId="5DD3E825" w14:textId="77777777" w:rsidR="008A6866" w:rsidRPr="008A6866" w:rsidRDefault="008A6866" w:rsidP="008A6866">
      <w:pPr>
        <w:pStyle w:val="12"/>
        <w:ind w:left="910" w:right="364" w:hanging="273"/>
      </w:pPr>
    </w:p>
    <w:p w14:paraId="110D141F" w14:textId="0ABD7088" w:rsidR="008A6866" w:rsidRPr="008A6866" w:rsidRDefault="008A6866" w:rsidP="008A6866">
      <w:pPr>
        <w:pStyle w:val="10"/>
      </w:pPr>
      <w:r w:rsidRPr="008A6866">
        <w:rPr>
          <w:bCs/>
        </w:rPr>
        <w:t xml:space="preserve">4. </w:t>
      </w:r>
      <w:r w:rsidRPr="008A6866">
        <w:t>모니터링 및 측정 계획</w:t>
      </w:r>
    </w:p>
    <w:p w14:paraId="3DC9B098" w14:textId="77777777" w:rsidR="008A6866" w:rsidRPr="008A6866" w:rsidRDefault="008A6866" w:rsidP="008A6866">
      <w:pPr>
        <w:pStyle w:val="11"/>
        <w:ind w:left="273"/>
      </w:pPr>
      <w:r w:rsidRPr="008A6866">
        <w:t>4.1 모니터링 대상 및 주기 결정</w:t>
      </w:r>
    </w:p>
    <w:p w14:paraId="7D888E0F" w14:textId="6893C566" w:rsidR="008A6866" w:rsidRP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8A6866">
        <w:t xml:space="preserve">주관 부서는 다음 사항을 포함하여 </w:t>
      </w:r>
      <w:r w:rsidR="0080659D">
        <w:t>‘</w:t>
      </w:r>
      <w:r w:rsidRPr="008A6866">
        <w:t>에너지 모니터링 계획</w:t>
      </w:r>
      <w:r w:rsidR="0080659D">
        <w:t>’</w:t>
      </w:r>
      <w:r w:rsidRPr="008A6866">
        <w:t>을 수립한다.</w:t>
      </w:r>
      <w:r w:rsidR="0080659D">
        <w:rPr>
          <w:rFonts w:hint="eastAsia"/>
        </w:rPr>
        <w:t xml:space="preserve"> 에너지 모니터링 계획은 회사의 품의/기안 서식을 사용하여 작성하되 이 절차서에 첨부된 예시를 참조한다.</w:t>
      </w:r>
    </w:p>
    <w:p w14:paraId="7ABEC34A" w14:textId="0603E1D4" w:rsidR="008A6866" w:rsidRPr="008A6866" w:rsidRDefault="00BD75C0" w:rsidP="008A6866">
      <w:pPr>
        <w:pStyle w:val="--"/>
        <w:ind w:left="1092" w:right="637" w:hanging="182"/>
      </w:pPr>
      <w:r>
        <w:rPr>
          <w:rFonts w:hint="eastAsia"/>
        </w:rPr>
        <w:t xml:space="preserve">- 주요 에너지 사용(SEU): ‘({{DOC_PREFIX}}-EG-101) 에너지 기획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따라 선정된 SEU의 에너지 소비량 및 운전 변수.</w:t>
      </w:r>
    </w:p>
    <w:p w14:paraId="0356F92E" w14:textId="075A2A4E" w:rsidR="008A6866" w:rsidRPr="008A6866" w:rsidRDefault="00BD75C0" w:rsidP="00737585">
      <w:pPr>
        <w:pStyle w:val="--"/>
        <w:ind w:left="1274" w:right="637" w:hangingChars="200" w:hanging="364"/>
      </w:pPr>
      <w:r>
        <w:rPr>
          <w:rFonts w:hint="eastAsia"/>
        </w:rPr>
        <w:t>- 에너지 성과 지표(</w:t>
      </w:r>
      <w:proofErr w:type="spellStart"/>
      <w:r>
        <w:rPr>
          <w:rFonts w:hint="eastAsia"/>
        </w:rPr>
        <w:t>EnPI</w:t>
      </w:r>
      <w:proofErr w:type="spellEnd"/>
      <w:r>
        <w:rPr>
          <w:rFonts w:hint="eastAsia"/>
        </w:rPr>
        <w:t xml:space="preserve">): ‘({{DOC_PREFIX}}-EG-102) 에너지 베이스라인 관리 </w:t>
      </w:r>
      <w:proofErr w:type="spellStart"/>
      <w:r>
        <w:rPr>
          <w:rFonts w:hint="eastAsia"/>
        </w:rPr>
        <w:t>절차서’와</w:t>
      </w:r>
      <w:proofErr w:type="spellEnd"/>
      <w:r>
        <w:rPr>
          <w:rFonts w:hint="eastAsia"/>
        </w:rPr>
        <w:t xml:space="preserve"> ‘({{DOC_PREFIX}}-EG-103) </w:t>
      </w:r>
      <w:proofErr w:type="spellStart"/>
      <w:r>
        <w:rPr>
          <w:rFonts w:hint="eastAsia"/>
        </w:rPr>
        <w:t>목표및</w:t>
      </w:r>
      <w:proofErr w:type="spellEnd"/>
      <w:r>
        <w:rPr>
          <w:rFonts w:hint="eastAsia"/>
        </w:rPr>
        <w:t xml:space="preserve"> 성과 개선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따른 성과 지표 값.</w:t>
      </w:r>
    </w:p>
    <w:p w14:paraId="3AA20099" w14:textId="3F58C4CB" w:rsidR="008A6866" w:rsidRPr="008A6866" w:rsidRDefault="00BD75C0" w:rsidP="008A6866">
      <w:pPr>
        <w:pStyle w:val="--"/>
        <w:ind w:left="1092" w:right="637" w:hanging="182"/>
      </w:pPr>
      <w:r>
        <w:rPr>
          <w:rFonts w:hint="eastAsia"/>
        </w:rPr>
        <w:t xml:space="preserve">- 실행 계획의 유효성: ‘({{DOC_PREFIX}}-EG-103) </w:t>
      </w:r>
      <w:proofErr w:type="spellStart"/>
      <w:r>
        <w:rPr>
          <w:rFonts w:hint="eastAsia"/>
        </w:rPr>
        <w:t>목표및</w:t>
      </w:r>
      <w:proofErr w:type="spellEnd"/>
      <w:r>
        <w:rPr>
          <w:rFonts w:hint="eastAsia"/>
        </w:rPr>
        <w:t xml:space="preserve"> 성과 개선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따른 개선 과제(Action Plan)의 진척도 및 예상 효과.</w:t>
      </w:r>
    </w:p>
    <w:p w14:paraId="73FDD1D5" w14:textId="6856D776" w:rsidR="008A6866" w:rsidRPr="008A6866" w:rsidRDefault="00BD75C0" w:rsidP="008A6866">
      <w:pPr>
        <w:pStyle w:val="--"/>
        <w:ind w:left="1092" w:right="637" w:hanging="182"/>
      </w:pPr>
      <w:r>
        <w:rPr>
          <w:rFonts w:hint="eastAsia"/>
        </w:rPr>
        <w:t>-</w:t>
      </w:r>
      <w:r w:rsidR="008A6866">
        <w:rPr>
          <w:rFonts w:hint="eastAsia"/>
        </w:rPr>
        <w:t xml:space="preserve"> </w:t>
      </w:r>
      <w:r w:rsidR="008A6866" w:rsidRPr="008A6866">
        <w:t>에너지 소비량: 공장 전체 및 부서별 에너지 원단위 소비량.</w:t>
      </w:r>
    </w:p>
    <w:p w14:paraId="6B67D9ED" w14:textId="1B22AB9F" w:rsidR="008A6866" w:rsidRDefault="008A6866" w:rsidP="008A686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8A6866">
        <w:t>모니터링 주기는 데이터의 중요도에 따라 실시간, 일간, 월간으로 구분하여 설정한다.</w:t>
      </w:r>
    </w:p>
    <w:p w14:paraId="6180AAF4" w14:textId="77777777" w:rsidR="002D77AD" w:rsidRPr="008A6866" w:rsidRDefault="002D77AD" w:rsidP="008A6866">
      <w:pPr>
        <w:pStyle w:val="12"/>
        <w:ind w:left="910" w:right="364" w:hanging="273"/>
      </w:pPr>
    </w:p>
    <w:p w14:paraId="0A205B8D" w14:textId="77777777" w:rsidR="008A6866" w:rsidRPr="008A6866" w:rsidRDefault="008A6866" w:rsidP="002D77AD">
      <w:pPr>
        <w:pStyle w:val="11"/>
        <w:ind w:left="273"/>
      </w:pPr>
      <w:r w:rsidRPr="008A6866">
        <w:t>4.2 데이터의 수집 및 정합성 검증 (Data Verification)</w:t>
      </w:r>
    </w:p>
    <w:p w14:paraId="1664ECD8" w14:textId="1E53BAA1" w:rsidR="008A6866" w:rsidRDefault="002D77AD" w:rsidP="002D77AD">
      <w:pPr>
        <w:pStyle w:val="12"/>
        <w:ind w:left="910" w:right="364" w:hanging="273"/>
      </w:pPr>
      <w:r>
        <w:rPr>
          <w:rFonts w:hint="eastAsia"/>
        </w:rPr>
        <w:t>1) 검침: 데이터는 자동 검침 시스템(FEMS)을 우선으로 하되, 시스템이 없는 경우 수기 검침하여 ‘({{DOC_PREFIX}}-EG-301-01) 월간 에너지 리포트 (데이터 수집 및 집계용)’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기록한다.</w:t>
      </w:r>
    </w:p>
    <w:p w14:paraId="38DECBEC" w14:textId="2801E8C7" w:rsidR="008A6866" w:rsidRPr="002D77AD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2) Mass Balance 분석: 주관 부서는 매월 ‘전체 유입 에너지량(Main Meter)’과 ‘세부 사용량의 합(Sub Meters Sum)’을 비교 분석하여 데이터의 신뢰성을 검증하고 ‘({{DOC_PREFIX}}-EG-301-02) 에너지 수급(Mass Balance) 성과 </w:t>
      </w:r>
      <w:proofErr w:type="spellStart"/>
      <w:r>
        <w:rPr>
          <w:rFonts w:hint="eastAsia"/>
        </w:rPr>
        <w:t>분석표’를</w:t>
      </w:r>
      <w:proofErr w:type="spellEnd"/>
      <w:r>
        <w:rPr>
          <w:rFonts w:hint="eastAsia"/>
        </w:rPr>
        <w:t xml:space="preserve"> 작성한다.</w:t>
      </w:r>
    </w:p>
    <w:p w14:paraId="5641F214" w14:textId="43CD7E0A" w:rsidR="008A6866" w:rsidRPr="007642BB" w:rsidRDefault="00BD75C0" w:rsidP="008A6866">
      <w:pPr>
        <w:pStyle w:val="--"/>
        <w:ind w:left="1092" w:right="637" w:hanging="182"/>
      </w:pPr>
      <w:r>
        <w:rPr>
          <w:rFonts w:hint="eastAsia"/>
        </w:rPr>
        <w:t>-</w:t>
      </w:r>
      <w:r w:rsidR="008A6866">
        <w:rPr>
          <w:rFonts w:hint="eastAsia"/>
        </w:rPr>
        <w:t xml:space="preserve"> </w:t>
      </w:r>
      <w:r w:rsidR="008A6866" w:rsidRPr="008A6866">
        <w:t xml:space="preserve">관리 기준: 오차율 ±5% 이내 유지 </w:t>
      </w:r>
      <w:r w:rsidR="00587BF4">
        <w:br/>
      </w: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오차율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Main-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Sub</m:t>
                      </m:r>
                    </m:e>
                  </m:nary>
                </m:e>
              </m:d>
            </m:num>
            <m:den>
              <m:r>
                <w:rPr>
                  <w:rFonts w:ascii="Cambria Math" w:hAnsi="Cambria Math"/>
                </w:rPr>
                <m:t>Main</m:t>
              </m:r>
            </m:den>
          </m:f>
          <m:r>
            <w:rPr>
              <w:rFonts w:ascii="Cambria Math" w:hAnsi="Cambria Math"/>
            </w:rPr>
            <m:t xml:space="preserve"> ×100</m:t>
          </m:r>
        </m:oMath>
      </m:oMathPara>
    </w:p>
    <w:p w14:paraId="3AF0BED6" w14:textId="639D594F" w:rsidR="008A6866" w:rsidRDefault="00BD75C0" w:rsidP="008A6866">
      <w:pPr>
        <w:pStyle w:val="--"/>
        <w:ind w:left="1092" w:right="637" w:hanging="182"/>
      </w:pPr>
      <w:r>
        <w:rPr>
          <w:rFonts w:hint="eastAsia"/>
        </w:rPr>
        <w:t xml:space="preserve">- 기준 초과 시: 누락된 부하(Unmeasured Load) 파악, 계측기 고장 확인, 도전(도둑전기) 여부 등을 조사하여 ‘({{DOC_PREFIX}}-QM-401-01) 부적합 시정조치 </w:t>
      </w:r>
      <w:proofErr w:type="spellStart"/>
      <w:r>
        <w:rPr>
          <w:rFonts w:hint="eastAsia"/>
        </w:rPr>
        <w:t>요청서’를</w:t>
      </w:r>
      <w:proofErr w:type="spellEnd"/>
      <w:r>
        <w:rPr>
          <w:rFonts w:hint="eastAsia"/>
        </w:rPr>
        <w:t xml:space="preserve"> 발행한다.</w:t>
      </w:r>
    </w:p>
    <w:p w14:paraId="4BB9441C" w14:textId="77777777" w:rsidR="002D77AD" w:rsidRPr="008A6866" w:rsidRDefault="002D77AD" w:rsidP="002D77AD">
      <w:pPr>
        <w:pStyle w:val="12"/>
        <w:ind w:left="910" w:right="364" w:hanging="273"/>
      </w:pPr>
    </w:p>
    <w:p w14:paraId="40D5DBDA" w14:textId="77777777" w:rsidR="008A6866" w:rsidRPr="008A6866" w:rsidRDefault="008A6866" w:rsidP="002D77AD">
      <w:pPr>
        <w:pStyle w:val="11"/>
        <w:ind w:left="273"/>
      </w:pPr>
      <w:r w:rsidRPr="008A6866">
        <w:t>4.3 계측기 관리 및 교정</w:t>
      </w:r>
    </w:p>
    <w:p w14:paraId="6760184E" w14:textId="0CA3D4F5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A6866" w:rsidRPr="008A6866">
        <w:t>에너지 데이터의 신뢰성을 확보하기 위해 법정 계량기 및 공정 관리용 주요 계측기를 식별하여 관리한다.</w:t>
      </w:r>
    </w:p>
    <w:p w14:paraId="6C914791" w14:textId="078539CF" w:rsid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2) 교정(Calibration): 품질관리 부서장은 ‘({{DOC_PREFIX}}-QM-242) 계측 및 시험장비 관리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따라 정해진 주기(통상 1년 또는 2년)마다 국가공인교정기관 또는 자체 기준에 따라 계측기 교정을 실시하고 기록을 유지한다.</w:t>
      </w:r>
    </w:p>
    <w:p w14:paraId="1C7380B6" w14:textId="6F31B0F3" w:rsid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8A6866" w:rsidRPr="008A6866">
        <w:t xml:space="preserve">고장 난 계측기는 즉시 수리 또는 교체하며, 고장 기간 동안의 데이터는 추정 방식(전년 동월, </w:t>
      </w:r>
      <w:proofErr w:type="spellStart"/>
      <w:r w:rsidR="008A6866" w:rsidRPr="008A6866">
        <w:t>부하율</w:t>
      </w:r>
      <w:proofErr w:type="spellEnd"/>
      <w:r w:rsidR="008A6866" w:rsidRPr="008A6866">
        <w:t xml:space="preserve"> 환산 등)을 통해 보정한다.</w:t>
      </w:r>
    </w:p>
    <w:p w14:paraId="1EADD343" w14:textId="77777777" w:rsidR="002D77AD" w:rsidRPr="008A6866" w:rsidRDefault="002D77AD" w:rsidP="002D77AD">
      <w:pPr>
        <w:pStyle w:val="12"/>
        <w:ind w:left="910" w:right="364" w:hanging="273"/>
      </w:pPr>
    </w:p>
    <w:p w14:paraId="0274D6CA" w14:textId="76FF91F0" w:rsidR="008A6866" w:rsidRPr="008A6866" w:rsidRDefault="008A6866" w:rsidP="002D77AD">
      <w:pPr>
        <w:pStyle w:val="10"/>
      </w:pPr>
      <w:r w:rsidRPr="008A6866">
        <w:rPr>
          <w:bCs/>
        </w:rPr>
        <w:t xml:space="preserve">5. </w:t>
      </w:r>
      <w:r w:rsidRPr="008A6866">
        <w:t>분석 및 평가</w:t>
      </w:r>
    </w:p>
    <w:p w14:paraId="5760B655" w14:textId="77777777" w:rsidR="008A6866" w:rsidRPr="008A6866" w:rsidRDefault="008A6866" w:rsidP="002D77AD">
      <w:pPr>
        <w:pStyle w:val="11"/>
        <w:ind w:left="273"/>
      </w:pPr>
      <w:r w:rsidRPr="008A6866">
        <w:t>5.1 에너지 성과 분석</w:t>
      </w:r>
    </w:p>
    <w:p w14:paraId="343FC881" w14:textId="2AEE633D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1) 수집된 데이터는 ‘({{DOC_PREFIX}}-EG-102) 베이스라인 관리 </w:t>
      </w:r>
      <w:proofErr w:type="spellStart"/>
      <w:r>
        <w:rPr>
          <w:rFonts w:hint="eastAsia"/>
        </w:rPr>
        <w:t>절차’에</w:t>
      </w:r>
      <w:proofErr w:type="spellEnd"/>
      <w:r>
        <w:rPr>
          <w:rFonts w:hint="eastAsia"/>
        </w:rPr>
        <w:t xml:space="preserve"> 따른 모델과 비교하여 성과(</w:t>
      </w:r>
      <w:proofErr w:type="spellStart"/>
      <w:r>
        <w:rPr>
          <w:rFonts w:hint="eastAsia"/>
        </w:rPr>
        <w:t>절감량</w:t>
      </w:r>
      <w:proofErr w:type="spellEnd"/>
      <w:r>
        <w:rPr>
          <w:rFonts w:hint="eastAsia"/>
        </w:rPr>
        <w:t>)를 분석한다.</w:t>
      </w:r>
    </w:p>
    <w:p w14:paraId="0DFBBD61" w14:textId="3D431EA3" w:rsid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A6866" w:rsidRPr="008A6866">
        <w:t>상당한 급변(Significant Deviation): 예상 사용량 대비 실제 사용량이 허용 범위를 크게 벗어난 경우(예: ±10% 이상), 그 원인을 분석하고 시정 조치를 취한다.</w:t>
      </w:r>
    </w:p>
    <w:p w14:paraId="08C88617" w14:textId="77777777" w:rsidR="002D77AD" w:rsidRPr="008A6866" w:rsidRDefault="002D77AD" w:rsidP="002D77AD">
      <w:pPr>
        <w:pStyle w:val="12"/>
        <w:ind w:left="910" w:right="364" w:hanging="273"/>
      </w:pPr>
    </w:p>
    <w:p w14:paraId="0D9CF4C7" w14:textId="77777777" w:rsidR="008A6866" w:rsidRPr="008A6866" w:rsidRDefault="008A6866" w:rsidP="002D77AD">
      <w:pPr>
        <w:pStyle w:val="11"/>
        <w:ind w:left="273"/>
      </w:pPr>
      <w:r w:rsidRPr="008A6866">
        <w:t>5.2 법규 파악 및 등록</w:t>
      </w:r>
    </w:p>
    <w:p w14:paraId="59673528" w14:textId="4E140141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A6866" w:rsidRPr="008A6866">
        <w:t>주관 부서는 분기 1회 이상 에너지 및 온실가스 관련 신규/개정 법규를 파악한다.</w:t>
      </w:r>
    </w:p>
    <w:p w14:paraId="676F2894" w14:textId="04A9F97A" w:rsidR="008A6866" w:rsidRPr="002D77AD" w:rsidRDefault="007642BB" w:rsidP="002D77AD">
      <w:pPr>
        <w:pStyle w:val="--"/>
        <w:ind w:left="1092" w:right="637" w:hanging="182"/>
      </w:pPr>
      <w:r>
        <w:rPr>
          <w:rFonts w:hint="eastAsia"/>
        </w:rPr>
        <w:t>-</w:t>
      </w:r>
      <w:r w:rsidR="002D77AD">
        <w:rPr>
          <w:rFonts w:hint="eastAsia"/>
        </w:rPr>
        <w:t xml:space="preserve"> </w:t>
      </w:r>
      <w:r w:rsidR="008A6866" w:rsidRPr="002D77AD">
        <w:t>대상 법규: 에너지</w:t>
      </w:r>
      <w:r w:rsidR="00737585">
        <w:rPr>
          <w:rFonts w:hint="eastAsia"/>
        </w:rPr>
        <w:t xml:space="preserve"> </w:t>
      </w:r>
      <w:r w:rsidR="008A6866" w:rsidRPr="002D77AD">
        <w:t>이용</w:t>
      </w:r>
      <w:r w:rsidR="00737585">
        <w:rPr>
          <w:rFonts w:hint="eastAsia"/>
        </w:rPr>
        <w:t xml:space="preserve"> </w:t>
      </w:r>
      <w:r w:rsidR="008A6866" w:rsidRPr="002D77AD">
        <w:t>합리화법, 탄소</w:t>
      </w:r>
      <w:r w:rsidR="00737585">
        <w:rPr>
          <w:rFonts w:hint="eastAsia"/>
        </w:rPr>
        <w:t xml:space="preserve"> </w:t>
      </w:r>
      <w:r w:rsidR="008A6866" w:rsidRPr="002D77AD">
        <w:t>중립</w:t>
      </w:r>
      <w:r w:rsidR="00737585">
        <w:rPr>
          <w:rFonts w:hint="eastAsia"/>
        </w:rPr>
        <w:t xml:space="preserve"> </w:t>
      </w:r>
      <w:r w:rsidR="008A6866" w:rsidRPr="002D77AD">
        <w:t xml:space="preserve">기본법, </w:t>
      </w:r>
      <w:proofErr w:type="spellStart"/>
      <w:r w:rsidR="008A6866" w:rsidRPr="002D77AD">
        <w:t>배출권</w:t>
      </w:r>
      <w:proofErr w:type="spellEnd"/>
      <w:r w:rsidR="00737585">
        <w:rPr>
          <w:rFonts w:hint="eastAsia"/>
        </w:rPr>
        <w:t xml:space="preserve"> </w:t>
      </w:r>
      <w:r w:rsidR="008A6866" w:rsidRPr="002D77AD">
        <w:t>거래법, 건축물 에너지절약 설계기준 등.</w:t>
      </w:r>
    </w:p>
    <w:p w14:paraId="2E74A8EF" w14:textId="37E86FF8" w:rsid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2) 파악된 법규는 ‘({{DOC_PREFIX}}-EM-301-01) (통합) 법규 등록 및 준수 </w:t>
      </w:r>
      <w:proofErr w:type="spellStart"/>
      <w:r>
        <w:rPr>
          <w:rFonts w:hint="eastAsia"/>
        </w:rPr>
        <w:t>평가표’에</w:t>
      </w:r>
      <w:proofErr w:type="spellEnd"/>
      <w:r>
        <w:rPr>
          <w:rFonts w:hint="eastAsia"/>
        </w:rPr>
        <w:t xml:space="preserve"> 등재하고 최신본을 유지한다.</w:t>
      </w:r>
    </w:p>
    <w:p w14:paraId="33F23E73" w14:textId="77777777" w:rsidR="002D77AD" w:rsidRPr="002D77AD" w:rsidRDefault="002D77AD" w:rsidP="002D77AD">
      <w:pPr>
        <w:pStyle w:val="12"/>
        <w:ind w:left="910" w:right="364" w:hanging="273"/>
      </w:pPr>
    </w:p>
    <w:p w14:paraId="4C819345" w14:textId="77777777" w:rsidR="008A6866" w:rsidRPr="008A6866" w:rsidRDefault="008A6866" w:rsidP="002D77AD">
      <w:pPr>
        <w:pStyle w:val="11"/>
        <w:ind w:left="273"/>
      </w:pPr>
      <w:r w:rsidRPr="008A6866">
        <w:t>5.3 법규 준수 평가 (Evaluation of Compliance)</w:t>
      </w:r>
    </w:p>
    <w:p w14:paraId="21FB8B9F" w14:textId="0487606F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A6866" w:rsidRPr="008A6866">
        <w:t>평가 주기: 연 1회 이상 정기적으로 실시한다. (단, 중대한 법규 위반 적발 시 수시 평가)</w:t>
      </w:r>
    </w:p>
    <w:p w14:paraId="4A28062A" w14:textId="1609BB2B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A6866" w:rsidRPr="008A6866">
        <w:t>평가 방법: 등록된 법규별로 우리 회사의 현재 상태(준수/</w:t>
      </w:r>
      <w:proofErr w:type="spellStart"/>
      <w:r w:rsidR="008A6866" w:rsidRPr="008A6866">
        <w:t>미준수</w:t>
      </w:r>
      <w:proofErr w:type="spellEnd"/>
      <w:r w:rsidR="008A6866" w:rsidRPr="008A6866">
        <w:t>)를 점검표를 통해 확인한다.</w:t>
      </w:r>
    </w:p>
    <w:p w14:paraId="7C8143F5" w14:textId="7DFD7C80" w:rsidR="008A6866" w:rsidRPr="008A6866" w:rsidRDefault="007642BB" w:rsidP="002D77AD">
      <w:pPr>
        <w:pStyle w:val="--"/>
        <w:ind w:left="1092" w:right="637" w:hanging="182"/>
      </w:pPr>
      <w:r>
        <w:rPr>
          <w:rFonts w:hint="eastAsia"/>
        </w:rPr>
        <w:t>-</w:t>
      </w:r>
      <w:r w:rsidR="002D77AD">
        <w:rPr>
          <w:rFonts w:hint="eastAsia"/>
        </w:rPr>
        <w:t xml:space="preserve"> </w:t>
      </w:r>
      <w:r w:rsidR="008A6866" w:rsidRPr="008A6866">
        <w:t>예: "보일러 정기 검사 수검 여부", "에너지 사용량 신고 기한 준수 여부" 등.</w:t>
      </w:r>
    </w:p>
    <w:p w14:paraId="061911E2" w14:textId="6C7887EC" w:rsidR="008A6866" w:rsidRDefault="002D77AD" w:rsidP="002D77AD">
      <w:pPr>
        <w:pStyle w:val="12"/>
        <w:ind w:left="910" w:right="364" w:hanging="273"/>
      </w:pPr>
      <w:r>
        <w:rPr>
          <w:rFonts w:hint="eastAsia"/>
        </w:rPr>
        <w:lastRenderedPageBreak/>
        <w:t xml:space="preserve">3) </w:t>
      </w:r>
      <w:r w:rsidR="008A6866" w:rsidRPr="002D77AD">
        <w:t xml:space="preserve">결과 조치: </w:t>
      </w:r>
      <w:proofErr w:type="spellStart"/>
      <w:r w:rsidR="008A6866" w:rsidRPr="002D77AD">
        <w:t>미준수</w:t>
      </w:r>
      <w:proofErr w:type="spellEnd"/>
      <w:r w:rsidR="008A6866" w:rsidRPr="002D77AD">
        <w:t xml:space="preserve"> 사항 발견 시 즉시 시정 조치 계획을 수립하고, 경영 검토 시 보고한다.</w:t>
      </w:r>
    </w:p>
    <w:p w14:paraId="06E0C7E7" w14:textId="77777777" w:rsidR="002D77AD" w:rsidRPr="002D77AD" w:rsidRDefault="002D77AD" w:rsidP="002D77AD">
      <w:pPr>
        <w:pStyle w:val="12"/>
        <w:ind w:left="910" w:right="364" w:hanging="273"/>
      </w:pPr>
    </w:p>
    <w:p w14:paraId="5B0E4492" w14:textId="00476DA8" w:rsidR="008A6866" w:rsidRPr="008A6866" w:rsidRDefault="008A6866" w:rsidP="002D77AD">
      <w:pPr>
        <w:pStyle w:val="10"/>
      </w:pPr>
      <w:r w:rsidRPr="008A6866">
        <w:rPr>
          <w:bCs/>
        </w:rPr>
        <w:t xml:space="preserve">6. </w:t>
      </w:r>
      <w:r w:rsidRPr="008A6866">
        <w:t>부적합 시정조치 및 피드백 (Feedback Loop)</w:t>
      </w:r>
    </w:p>
    <w:p w14:paraId="4D69740C" w14:textId="77777777" w:rsidR="008A6866" w:rsidRPr="008A6866" w:rsidRDefault="008A6866" w:rsidP="002D77AD">
      <w:pPr>
        <w:pStyle w:val="11"/>
        <w:ind w:left="273"/>
      </w:pPr>
      <w:r w:rsidRPr="008A6866">
        <w:t>6.1 부적합의 식별 및 처리 프로세스</w:t>
      </w:r>
    </w:p>
    <w:p w14:paraId="6195D67C" w14:textId="4C75BE9A" w:rsidR="008A6866" w:rsidRPr="008A6866" w:rsidRDefault="008A6866" w:rsidP="002D77AD">
      <w:pPr>
        <w:pStyle w:val="11TEXT"/>
        <w:ind w:left="637"/>
      </w:pPr>
      <w:r w:rsidRPr="008A6866">
        <w:t>모니터링 및 평가 결과 발견된 문제는 ‘부적합 시정조치 절차서({{DOC_PREFIX}}-QM-401)’에 따라 처리하되, 문제 유형별로 다음과 같이 대응한다.</w:t>
      </w:r>
    </w:p>
    <w:p w14:paraId="4C5242FD" w14:textId="08348D6A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A6866" w:rsidRPr="008A6866">
        <w:t>유형 A: 데이터 오류 및 계측기 이상 (301 자체 해결)</w:t>
      </w:r>
    </w:p>
    <w:p w14:paraId="0AE0CBFD" w14:textId="44125485" w:rsidR="008A6866" w:rsidRPr="008A6866" w:rsidRDefault="000D399C" w:rsidP="002D77AD">
      <w:pPr>
        <w:pStyle w:val="--"/>
        <w:ind w:left="1092" w:right="637" w:hanging="182"/>
      </w:pPr>
      <w:r>
        <w:rPr>
          <w:rFonts w:hint="eastAsia"/>
        </w:rPr>
        <w:t>-</w:t>
      </w:r>
      <w:r w:rsidR="002D77AD">
        <w:rPr>
          <w:rFonts w:hint="eastAsia"/>
        </w:rPr>
        <w:t xml:space="preserve"> </w:t>
      </w:r>
      <w:r w:rsidR="008A6866" w:rsidRPr="008A6866">
        <w:t>원인: 계측기 고장, 데이터 전송 오류, 누락된 부하.</w:t>
      </w:r>
    </w:p>
    <w:p w14:paraId="6CFE67D9" w14:textId="7B5B1D75" w:rsidR="008A6866" w:rsidRPr="008A6866" w:rsidRDefault="000D399C" w:rsidP="002D77AD">
      <w:pPr>
        <w:pStyle w:val="--"/>
        <w:ind w:left="1092" w:right="637" w:hanging="182"/>
      </w:pPr>
      <w:r>
        <w:rPr>
          <w:rFonts w:hint="eastAsia"/>
        </w:rPr>
        <w:t>-</w:t>
      </w:r>
      <w:r w:rsidR="002D77AD">
        <w:rPr>
          <w:rFonts w:hint="eastAsia"/>
        </w:rPr>
        <w:t xml:space="preserve"> </w:t>
      </w:r>
      <w:r w:rsidR="008A6866" w:rsidRPr="008A6866">
        <w:t>조치: 계측기 수리/교정, 데이터 보정 수행.</w:t>
      </w:r>
    </w:p>
    <w:p w14:paraId="76E2DFD9" w14:textId="1A7F29AC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A6866" w:rsidRPr="008A6866">
        <w:t>유형 B: 에너지 성과 목표 미달 (103 연계)</w:t>
      </w:r>
    </w:p>
    <w:p w14:paraId="78B276F3" w14:textId="3DE6AF92" w:rsidR="008A6866" w:rsidRPr="008A6866" w:rsidRDefault="000D399C" w:rsidP="002D77AD">
      <w:pPr>
        <w:pStyle w:val="--"/>
        <w:ind w:left="1092" w:right="637" w:hanging="182"/>
      </w:pPr>
      <w:r>
        <w:rPr>
          <w:rFonts w:hint="eastAsia"/>
        </w:rPr>
        <w:t>-</w:t>
      </w:r>
      <w:r w:rsidR="002D77AD">
        <w:rPr>
          <w:rFonts w:hint="eastAsia"/>
        </w:rPr>
        <w:t xml:space="preserve"> </w:t>
      </w:r>
      <w:r w:rsidR="008A6866" w:rsidRPr="008A6866">
        <w:t>원인: 설비 효율 저하, 운전 미숙, 실행 계획(Action Plan) 지연.</w:t>
      </w:r>
    </w:p>
    <w:p w14:paraId="718A3080" w14:textId="1ABFEB22" w:rsidR="008A6866" w:rsidRPr="008A6866" w:rsidRDefault="000D399C" w:rsidP="002D77AD">
      <w:pPr>
        <w:pStyle w:val="--"/>
        <w:ind w:left="1092" w:right="637" w:hanging="182"/>
      </w:pPr>
      <w:r>
        <w:rPr>
          <w:rFonts w:hint="eastAsia"/>
        </w:rPr>
        <w:t>- 조치: {{DOC_PREFIX}}-EG-103 절차에 따라 추가 개선 과제(OFI) 발굴 및 실행 계획 수정.</w:t>
      </w:r>
    </w:p>
    <w:p w14:paraId="5D7391D0" w14:textId="3C11D65E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8A6866" w:rsidRPr="008A6866">
        <w:t>유형 C: 법규 위반 (경영 리스크)</w:t>
      </w:r>
    </w:p>
    <w:p w14:paraId="35ADC762" w14:textId="1EB3ED7F" w:rsidR="008A6866" w:rsidRPr="002D77AD" w:rsidRDefault="000D399C" w:rsidP="002D77AD">
      <w:pPr>
        <w:pStyle w:val="--"/>
        <w:ind w:left="1092" w:right="637" w:hanging="182"/>
      </w:pPr>
      <w:r>
        <w:rPr>
          <w:rFonts w:hint="eastAsia"/>
        </w:rPr>
        <w:t>-</w:t>
      </w:r>
      <w:r w:rsidR="002D77AD">
        <w:rPr>
          <w:rFonts w:hint="eastAsia"/>
        </w:rPr>
        <w:t xml:space="preserve"> </w:t>
      </w:r>
      <w:r w:rsidR="008A6866" w:rsidRPr="002D77AD">
        <w:t>원인: 법규 파악 누락, 설비 노후화로 인한 배출 기준 초과.</w:t>
      </w:r>
    </w:p>
    <w:p w14:paraId="66C6C6E0" w14:textId="704C5576" w:rsidR="008A6866" w:rsidRDefault="000D399C" w:rsidP="002D77AD">
      <w:pPr>
        <w:pStyle w:val="--"/>
        <w:ind w:left="1092" w:right="637" w:hanging="182"/>
      </w:pPr>
      <w:r>
        <w:rPr>
          <w:rFonts w:hint="eastAsia"/>
        </w:rPr>
        <w:t>-</w:t>
      </w:r>
      <w:r w:rsidR="002D77AD">
        <w:rPr>
          <w:rFonts w:hint="eastAsia"/>
        </w:rPr>
        <w:t xml:space="preserve"> </w:t>
      </w:r>
      <w:r w:rsidR="008A6866" w:rsidRPr="002D77AD">
        <w:t>조치: 즉각적인 법적 대응 조치 및 설비 투자 검토.</w:t>
      </w:r>
    </w:p>
    <w:p w14:paraId="5555E1B1" w14:textId="77777777" w:rsidR="002D77AD" w:rsidRPr="002D77AD" w:rsidRDefault="002D77AD" w:rsidP="002D77AD">
      <w:pPr>
        <w:pStyle w:val="12"/>
        <w:ind w:left="910" w:right="364" w:hanging="273"/>
      </w:pPr>
    </w:p>
    <w:p w14:paraId="72C87C21" w14:textId="77777777" w:rsidR="008A6866" w:rsidRPr="008A6866" w:rsidRDefault="008A6866" w:rsidP="002D77AD">
      <w:pPr>
        <w:pStyle w:val="11"/>
        <w:ind w:left="273"/>
      </w:pPr>
      <w:r w:rsidRPr="008A6866">
        <w:t>6.2 경영시스템 피드백 (System Feedback)</w:t>
      </w:r>
    </w:p>
    <w:p w14:paraId="104EE864" w14:textId="77777777" w:rsidR="008A6866" w:rsidRPr="008A6866" w:rsidRDefault="008A6866" w:rsidP="002D77AD">
      <w:pPr>
        <w:pStyle w:val="11TEXT"/>
        <w:ind w:left="637"/>
      </w:pPr>
      <w:r w:rsidRPr="008A6866">
        <w:t xml:space="preserve">시정조치 과정에서 시스템적 문제가 발견된 경우, 다음과 같이 선행 절차서로 </w:t>
      </w:r>
      <w:proofErr w:type="spellStart"/>
      <w:r w:rsidRPr="008A6866">
        <w:t>피드백하여</w:t>
      </w:r>
      <w:proofErr w:type="spellEnd"/>
      <w:r w:rsidRPr="008A6866">
        <w:t xml:space="preserve"> 근본 원인을 제거한다.</w:t>
      </w:r>
    </w:p>
    <w:p w14:paraId="3E35F51B" w14:textId="6BDAAA3F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>1) ({{DOC_PREFIX}}-EG-101) 에너지 기획 절차에 피드백:</w:t>
      </w:r>
    </w:p>
    <w:p w14:paraId="3708F02A" w14:textId="74BC55D6" w:rsidR="008A6866" w:rsidRPr="008A6866" w:rsidRDefault="000D399C" w:rsidP="002D77AD">
      <w:pPr>
        <w:pStyle w:val="--"/>
        <w:ind w:left="1092" w:right="637" w:hanging="182"/>
      </w:pPr>
      <w:r>
        <w:rPr>
          <w:rFonts w:hint="eastAsia"/>
        </w:rPr>
        <w:t>-</w:t>
      </w:r>
      <w:r w:rsidR="002D77AD">
        <w:rPr>
          <w:rFonts w:hint="eastAsia"/>
        </w:rPr>
        <w:t xml:space="preserve"> </w:t>
      </w:r>
      <w:r w:rsidR="008A6866" w:rsidRPr="008A6866">
        <w:t>상황: SEU가 아닌 설비에서 에너지 소비가 급증한 경우.</w:t>
      </w:r>
    </w:p>
    <w:p w14:paraId="6CF24F8D" w14:textId="4599C38F" w:rsidR="008A6866" w:rsidRPr="008A6866" w:rsidRDefault="000D399C" w:rsidP="002D77AD">
      <w:pPr>
        <w:pStyle w:val="--"/>
        <w:ind w:left="1092" w:right="637" w:hanging="182"/>
      </w:pPr>
      <w:r>
        <w:rPr>
          <w:rFonts w:hint="eastAsia"/>
        </w:rPr>
        <w:t>-</w:t>
      </w:r>
      <w:r w:rsidR="002D77AD">
        <w:rPr>
          <w:rFonts w:hint="eastAsia"/>
        </w:rPr>
        <w:t xml:space="preserve"> </w:t>
      </w:r>
      <w:r w:rsidR="008A6866" w:rsidRPr="008A6866">
        <w:t>조치: 에너지 검토를 다시 수행하여 SEU 목록을 갱신한다.</w:t>
      </w:r>
    </w:p>
    <w:p w14:paraId="26E2BB53" w14:textId="50382AEB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>2) ({{DOC_PREFIX}}-EG-102) 베이스라인 관리 절차에 피드백:</w:t>
      </w:r>
    </w:p>
    <w:p w14:paraId="63393698" w14:textId="055D8137" w:rsidR="008A6866" w:rsidRPr="008A6866" w:rsidRDefault="000D399C" w:rsidP="002D77AD">
      <w:pPr>
        <w:pStyle w:val="--"/>
        <w:ind w:left="1092" w:right="637" w:hanging="182"/>
      </w:pPr>
      <w:r>
        <w:t>-</w:t>
      </w:r>
      <w:r w:rsidR="002D77AD">
        <w:rPr>
          <w:rFonts w:hint="eastAsia"/>
        </w:rPr>
        <w:t xml:space="preserve"> </w:t>
      </w:r>
      <w:r w:rsidR="008A6866" w:rsidRPr="008A6866">
        <w:t xml:space="preserve">상황: </w:t>
      </w:r>
      <w:r w:rsidR="00791D4E">
        <w:t>결정</w:t>
      </w:r>
      <w:r w:rsidR="008A6866" w:rsidRPr="008A6866">
        <w:t>계수(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A6866" w:rsidRPr="008A6866">
        <w:t xml:space="preserve">)가 지속적으로 낮아지거나, 베이스라인 </w:t>
      </w:r>
      <w:proofErr w:type="spellStart"/>
      <w:r w:rsidR="008A6866" w:rsidRPr="008A6866">
        <w:t>예측값이</w:t>
      </w:r>
      <w:proofErr w:type="spellEnd"/>
      <w:r w:rsidR="008A6866" w:rsidRPr="008A6866">
        <w:t xml:space="preserve"> 실제와 맞지 않는 경우.</w:t>
      </w:r>
    </w:p>
    <w:p w14:paraId="24F03E16" w14:textId="030999DE" w:rsidR="008A6866" w:rsidRPr="008A6866" w:rsidRDefault="000D399C" w:rsidP="002D77AD">
      <w:pPr>
        <w:pStyle w:val="--"/>
        <w:ind w:left="1092" w:right="637" w:hanging="182"/>
      </w:pPr>
      <w:r>
        <w:t>-</w:t>
      </w:r>
      <w:r w:rsidR="002D77AD">
        <w:rPr>
          <w:rFonts w:hint="eastAsia"/>
        </w:rPr>
        <w:t xml:space="preserve"> </w:t>
      </w:r>
      <w:r w:rsidR="008A6866" w:rsidRPr="008A6866">
        <w:t>조치: 베이스라인 모델</w:t>
      </w:r>
      <w:r w:rsidR="00015FED">
        <w:rPr>
          <w:rFonts w:hint="eastAsia"/>
        </w:rPr>
        <w:t>(</w:t>
      </w:r>
      <m:oMath>
        <m:r>
          <w:rPr>
            <w:rFonts w:ascii="Cambria Math" w:hAnsi="Cambria Math"/>
          </w:rPr>
          <m:t>Y=aX+b</m:t>
        </m:r>
      </m:oMath>
      <w:r w:rsidR="00015FED">
        <w:rPr>
          <w:rFonts w:hint="eastAsia"/>
        </w:rPr>
        <w:t>)</w:t>
      </w:r>
      <w:r w:rsidR="008A6866" w:rsidRPr="008A6866">
        <w:t>의 유효성을 재검증하고, 필요시 모델을 갱신한다.</w:t>
      </w:r>
    </w:p>
    <w:p w14:paraId="2F8A95CE" w14:textId="04348AC7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>3) ({{DOC_PREFIX}}-EG-103) 에너지 목표 및 성과 개선 절차에 피드백:</w:t>
      </w:r>
    </w:p>
    <w:p w14:paraId="72A1C212" w14:textId="3C4182CB" w:rsidR="008A6866" w:rsidRPr="002D77AD" w:rsidRDefault="000D399C" w:rsidP="002D77AD">
      <w:pPr>
        <w:pStyle w:val="--"/>
        <w:ind w:left="1092" w:right="637" w:hanging="182"/>
      </w:pPr>
      <w:r>
        <w:lastRenderedPageBreak/>
        <w:t>-</w:t>
      </w:r>
      <w:r w:rsidR="002D77AD">
        <w:rPr>
          <w:rFonts w:hint="eastAsia"/>
        </w:rPr>
        <w:t xml:space="preserve"> </w:t>
      </w:r>
      <w:r w:rsidR="008A6866" w:rsidRPr="002D77AD">
        <w:t>상황: 목표가 현실적으로 달성 불가능하거나 너무 낮게 설정된 경우.</w:t>
      </w:r>
    </w:p>
    <w:p w14:paraId="429F1C42" w14:textId="1173E44E" w:rsidR="008A6866" w:rsidRDefault="000D399C" w:rsidP="002D77AD">
      <w:pPr>
        <w:pStyle w:val="--"/>
        <w:ind w:left="1092" w:right="637" w:hanging="182"/>
      </w:pPr>
      <w:r>
        <w:t>-</w:t>
      </w:r>
      <w:r w:rsidR="002D77AD">
        <w:rPr>
          <w:rFonts w:hint="eastAsia"/>
        </w:rPr>
        <w:t xml:space="preserve"> </w:t>
      </w:r>
      <w:r w:rsidR="008A6866" w:rsidRPr="002D77AD">
        <w:t>조치: 차기 년도 목표 설정 시 보정 계수를 반영하거나 기준을 변경한다.</w:t>
      </w:r>
    </w:p>
    <w:p w14:paraId="1637BA2F" w14:textId="77777777" w:rsidR="002D77AD" w:rsidRPr="002D77AD" w:rsidRDefault="002D77AD" w:rsidP="002D77AD">
      <w:pPr>
        <w:pStyle w:val="12"/>
        <w:ind w:left="910" w:right="364" w:hanging="273"/>
      </w:pPr>
    </w:p>
    <w:p w14:paraId="6D0BE338" w14:textId="77777777" w:rsidR="008A6866" w:rsidRPr="008A6866" w:rsidRDefault="008A6866" w:rsidP="002D77AD">
      <w:pPr>
        <w:pStyle w:val="11"/>
        <w:ind w:left="273"/>
      </w:pPr>
      <w:r w:rsidRPr="008A6866">
        <w:t>6.3 월간 보고 및 경영검토</w:t>
      </w:r>
    </w:p>
    <w:p w14:paraId="7C18D3FA" w14:textId="5A6D084F" w:rsidR="008A6866" w:rsidRP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A6866" w:rsidRPr="008A6866">
        <w:t xml:space="preserve">주관 부서는 매월 에너지 사용 실적, 비용, 전년 대비 증감, Mass Balance 결과 및 시정조치 현황을 포함한 </w:t>
      </w:r>
      <w:r>
        <w:t>‘</w:t>
      </w:r>
      <w:r w:rsidR="008A6866" w:rsidRPr="008A6866">
        <w:t>월간 에너지 리포트</w:t>
      </w:r>
      <w:r>
        <w:t>’</w:t>
      </w:r>
      <w:proofErr w:type="spellStart"/>
      <w:r w:rsidR="008A6866" w:rsidRPr="008A6866">
        <w:t>를</w:t>
      </w:r>
      <w:proofErr w:type="spellEnd"/>
      <w:r w:rsidR="008A6866" w:rsidRPr="008A6866">
        <w:t xml:space="preserve"> 작성하여 관련 부서와 공유한다.</w:t>
      </w:r>
    </w:p>
    <w:p w14:paraId="5F8908BE" w14:textId="3E7C10AA" w:rsidR="008A6866" w:rsidRDefault="002D77AD" w:rsidP="002D77AD">
      <w:pPr>
        <w:pStyle w:val="12"/>
        <w:ind w:left="910" w:right="364" w:hanging="273"/>
      </w:pPr>
      <w:r>
        <w:rPr>
          <w:rFonts w:hint="eastAsia"/>
        </w:rPr>
        <w:t xml:space="preserve">2) 연간 종합 분석 결과와 주요 부적합 시정 조치 내역은 ‘({{DOC_PREFIX}}-QM-303) 경영검토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따라 최고경영자에게 보고되어야 하며, 이는 차기 년도 에너지 목표 및 예산 수립의 기초 자료로 활용된다.</w:t>
      </w:r>
    </w:p>
    <w:p w14:paraId="0ED03290" w14:textId="77777777" w:rsidR="00E15FB7" w:rsidRPr="008A6866" w:rsidRDefault="00E15FB7" w:rsidP="00E15FB7">
      <w:pPr>
        <w:pStyle w:val="12"/>
        <w:ind w:left="910" w:right="364" w:hanging="273"/>
      </w:pPr>
    </w:p>
    <w:p w14:paraId="64306486" w14:textId="5BFBFBE5" w:rsidR="00BC28FB" w:rsidRPr="00BC28FB" w:rsidRDefault="007574E2" w:rsidP="00BC28FB">
      <w:pPr>
        <w:pStyle w:val="10"/>
      </w:pPr>
      <w:r>
        <w:rPr>
          <w:rFonts w:hint="eastAsia"/>
        </w:rPr>
        <w:t>7</w:t>
      </w:r>
      <w:r w:rsidR="00BC28FB" w:rsidRPr="00BC28FB">
        <w:rPr>
          <w:rFonts w:hint="eastAsia"/>
        </w:rPr>
        <w:t xml:space="preserve">. </w:t>
      </w:r>
      <w:r w:rsidR="00C923F0">
        <w:rPr>
          <w:rFonts w:hint="eastAsia"/>
        </w:rPr>
        <w:t>기록관리</w:t>
      </w:r>
    </w:p>
    <w:p w14:paraId="2F8D5AF2" w14:textId="77777777" w:rsidR="00CE506E" w:rsidRDefault="00E57955" w:rsidP="00E57955">
      <w:pPr>
        <w:pStyle w:val="1TEXT"/>
        <w:ind w:left="273" w:right="273"/>
      </w:pPr>
      <w:r>
        <w:rPr>
          <w:rFonts w:hint="eastAsia"/>
        </w:rPr>
        <w:t>다음 사항은 기록으로 작성하여 관리한다.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3969"/>
        <w:gridCol w:w="1825"/>
        <w:gridCol w:w="1826"/>
      </w:tblGrid>
      <w:tr w:rsidR="008474A5" w:rsidRPr="007574E2" w14:paraId="4D9B69A2" w14:textId="77777777" w:rsidTr="001903B9">
        <w:trPr>
          <w:trHeight w:val="397"/>
        </w:trPr>
        <w:tc>
          <w:tcPr>
            <w:tcW w:w="1849" w:type="dxa"/>
            <w:vAlign w:val="center"/>
          </w:tcPr>
          <w:p w14:paraId="5CE6CFD4" w14:textId="71F21341" w:rsidR="008474A5" w:rsidRPr="007574E2" w:rsidRDefault="00064ADF" w:rsidP="009A7C49">
            <w:pPr>
              <w:pStyle w:val="a3"/>
              <w:jc w:val="center"/>
            </w:pPr>
            <w:r>
              <w:rPr>
                <w:rStyle w:val="ad"/>
                <w:rFonts w:hint="eastAsia"/>
                <w:b w:val="0"/>
                <w:bCs w:val="0"/>
              </w:rPr>
              <w:t>양식</w:t>
            </w:r>
            <w:r w:rsidR="008474A5" w:rsidRPr="007574E2">
              <w:rPr>
                <w:rStyle w:val="ad"/>
                <w:b w:val="0"/>
                <w:bCs w:val="0"/>
              </w:rPr>
              <w:t xml:space="preserve"> 번호</w:t>
            </w:r>
          </w:p>
        </w:tc>
        <w:tc>
          <w:tcPr>
            <w:tcW w:w="3969" w:type="dxa"/>
            <w:vAlign w:val="center"/>
          </w:tcPr>
          <w:p w14:paraId="1DBFD0A9" w14:textId="77777777" w:rsidR="008474A5" w:rsidRPr="007574E2" w:rsidRDefault="008474A5" w:rsidP="009A7C49">
            <w:pPr>
              <w:pStyle w:val="a3"/>
              <w:jc w:val="center"/>
            </w:pPr>
            <w:proofErr w:type="spellStart"/>
            <w:proofErr w:type="gramStart"/>
            <w:r w:rsidRPr="007574E2">
              <w:rPr>
                <w:rStyle w:val="ad"/>
                <w:b w:val="0"/>
                <w:bCs w:val="0"/>
              </w:rPr>
              <w:t>기록명</w:t>
            </w:r>
            <w:proofErr w:type="spellEnd"/>
            <w:r w:rsidRPr="007574E2">
              <w:rPr>
                <w:rStyle w:val="ad"/>
                <w:b w:val="0"/>
                <w:bCs w:val="0"/>
              </w:rPr>
              <w:t xml:space="preserve"> /</w:t>
            </w:r>
            <w:proofErr w:type="gramEnd"/>
            <w:r w:rsidRPr="007574E2">
              <w:rPr>
                <w:rStyle w:val="ad"/>
                <w:b w:val="0"/>
                <w:bCs w:val="0"/>
              </w:rPr>
              <w:t xml:space="preserve"> </w:t>
            </w:r>
            <w:proofErr w:type="spellStart"/>
            <w:r w:rsidRPr="007574E2">
              <w:rPr>
                <w:rStyle w:val="ad"/>
                <w:b w:val="0"/>
                <w:bCs w:val="0"/>
              </w:rPr>
              <w:t>양식명</w:t>
            </w:r>
            <w:proofErr w:type="spellEnd"/>
          </w:p>
        </w:tc>
        <w:tc>
          <w:tcPr>
            <w:tcW w:w="1825" w:type="dxa"/>
            <w:vAlign w:val="center"/>
          </w:tcPr>
          <w:p w14:paraId="62B4924C" w14:textId="77777777" w:rsidR="008474A5" w:rsidRPr="007574E2" w:rsidRDefault="008474A5" w:rsidP="009A7C49">
            <w:pPr>
              <w:pStyle w:val="a3"/>
              <w:jc w:val="center"/>
            </w:pPr>
            <w:r w:rsidRPr="007574E2">
              <w:rPr>
                <w:rStyle w:val="ad"/>
                <w:b w:val="0"/>
                <w:bCs w:val="0"/>
              </w:rPr>
              <w:t>보관 기간</w:t>
            </w:r>
          </w:p>
        </w:tc>
        <w:tc>
          <w:tcPr>
            <w:tcW w:w="1826" w:type="dxa"/>
            <w:vAlign w:val="center"/>
          </w:tcPr>
          <w:p w14:paraId="445D6293" w14:textId="77777777" w:rsidR="008474A5" w:rsidRPr="007574E2" w:rsidRDefault="008474A5" w:rsidP="009A7C49">
            <w:pPr>
              <w:pStyle w:val="a3"/>
              <w:jc w:val="center"/>
            </w:pPr>
            <w:r w:rsidRPr="007574E2">
              <w:rPr>
                <w:rStyle w:val="ad"/>
                <w:b w:val="0"/>
                <w:bCs w:val="0"/>
              </w:rPr>
              <w:t>작성 부서</w:t>
            </w:r>
          </w:p>
        </w:tc>
      </w:tr>
      <w:tr w:rsidR="007574E2" w:rsidRPr="007574E2" w14:paraId="71160A42" w14:textId="77777777" w:rsidTr="001903B9">
        <w:trPr>
          <w:trHeight w:val="397"/>
        </w:trPr>
        <w:tc>
          <w:tcPr>
            <w:tcW w:w="1849" w:type="dxa"/>
            <w:vAlign w:val="center"/>
          </w:tcPr>
          <w:p w14:paraId="5E304996" w14:textId="2F6F2DD8" w:rsidR="007574E2" w:rsidRPr="007574E2" w:rsidRDefault="007574E2" w:rsidP="009A7C49">
            <w:pPr>
              <w:pStyle w:val="a3"/>
              <w:jc w:val="center"/>
            </w:pPr>
            <w:r w:rsidRPr="007574E2">
              <w:t>{{DOC_</w:t>
            </w:r>
            <w:proofErr w:type="gramStart"/>
            <w:r w:rsidRPr="007574E2">
              <w:t>PREFIX}}-</w:t>
            </w:r>
            <w:proofErr w:type="gramEnd"/>
            <w:r w:rsidRPr="007574E2">
              <w:t>EG-301-01</w:t>
            </w:r>
          </w:p>
        </w:tc>
        <w:tc>
          <w:tcPr>
            <w:tcW w:w="3969" w:type="dxa"/>
            <w:vAlign w:val="center"/>
          </w:tcPr>
          <w:p w14:paraId="7D83E23F" w14:textId="7252DDA5" w:rsidR="007574E2" w:rsidRPr="007574E2" w:rsidRDefault="001903B9" w:rsidP="009A7C49">
            <w:pPr>
              <w:pStyle w:val="a3"/>
              <w:jc w:val="center"/>
            </w:pPr>
            <w:r w:rsidRPr="007574E2">
              <w:t>월간 에너지 리포트</w:t>
            </w:r>
          </w:p>
        </w:tc>
        <w:tc>
          <w:tcPr>
            <w:tcW w:w="1825" w:type="dxa"/>
            <w:vAlign w:val="center"/>
          </w:tcPr>
          <w:p w14:paraId="478B7429" w14:textId="1B1BE180" w:rsidR="007574E2" w:rsidRPr="007574E2" w:rsidRDefault="007574E2" w:rsidP="009A7C49">
            <w:pPr>
              <w:pStyle w:val="a3"/>
              <w:jc w:val="center"/>
            </w:pPr>
            <w:r w:rsidRPr="007574E2">
              <w:t>3년</w:t>
            </w:r>
          </w:p>
        </w:tc>
        <w:tc>
          <w:tcPr>
            <w:tcW w:w="1826" w:type="dxa"/>
            <w:vAlign w:val="center"/>
          </w:tcPr>
          <w:p w14:paraId="4BF42AAD" w14:textId="1B43ED9B" w:rsidR="007574E2" w:rsidRPr="007574E2" w:rsidRDefault="007574E2" w:rsidP="009A7C49">
            <w:pPr>
              <w:pStyle w:val="a3"/>
              <w:jc w:val="center"/>
            </w:pPr>
            <w:r w:rsidRPr="007574E2">
              <w:t>에너지</w:t>
            </w:r>
            <w:r w:rsidR="001903B9">
              <w:rPr>
                <w:rFonts w:hint="eastAsia"/>
              </w:rPr>
              <w:t xml:space="preserve"> 담당</w:t>
            </w:r>
          </w:p>
        </w:tc>
      </w:tr>
      <w:tr w:rsidR="001903B9" w:rsidRPr="007574E2" w14:paraId="041F8BFE" w14:textId="77777777" w:rsidTr="001903B9">
        <w:trPr>
          <w:trHeight w:val="397"/>
        </w:trPr>
        <w:tc>
          <w:tcPr>
            <w:tcW w:w="1849" w:type="dxa"/>
            <w:vAlign w:val="center"/>
          </w:tcPr>
          <w:p w14:paraId="759476E4" w14:textId="1664D4DB" w:rsidR="001903B9" w:rsidRPr="007574E2" w:rsidRDefault="001903B9" w:rsidP="009A7C49">
            <w:pPr>
              <w:pStyle w:val="a3"/>
              <w:jc w:val="center"/>
            </w:pPr>
            <w:r w:rsidRPr="007574E2">
              <w:t>{{DOC_</w:t>
            </w:r>
            <w:proofErr w:type="gramStart"/>
            <w:r w:rsidRPr="007574E2">
              <w:t>PREFIX}}-</w:t>
            </w:r>
            <w:proofErr w:type="gramEnd"/>
            <w:r w:rsidRPr="007574E2">
              <w:t>EG-301-02</w:t>
            </w:r>
          </w:p>
        </w:tc>
        <w:tc>
          <w:tcPr>
            <w:tcW w:w="3969" w:type="dxa"/>
            <w:vAlign w:val="center"/>
          </w:tcPr>
          <w:p w14:paraId="70BA5B3D" w14:textId="0DD0B7D7" w:rsidR="001903B9" w:rsidRPr="007574E2" w:rsidRDefault="001903B9" w:rsidP="009A7C49">
            <w:pPr>
              <w:pStyle w:val="a3"/>
              <w:jc w:val="center"/>
            </w:pPr>
            <w:r w:rsidRPr="007574E2">
              <w:rPr>
                <w:rStyle w:val="ad"/>
                <w:b w:val="0"/>
                <w:bCs w:val="0"/>
              </w:rPr>
              <w:t xml:space="preserve">에너지 수급(Mass Balance) </w:t>
            </w:r>
            <w:r w:rsidR="008E0D10">
              <w:rPr>
                <w:rStyle w:val="ad"/>
                <w:rFonts w:hint="eastAsia"/>
                <w:b w:val="0"/>
                <w:bCs w:val="0"/>
              </w:rPr>
              <w:t xml:space="preserve">성과 </w:t>
            </w:r>
            <w:r w:rsidRPr="007574E2">
              <w:rPr>
                <w:rStyle w:val="ad"/>
                <w:b w:val="0"/>
                <w:bCs w:val="0"/>
              </w:rPr>
              <w:t>분석표</w:t>
            </w:r>
          </w:p>
        </w:tc>
        <w:tc>
          <w:tcPr>
            <w:tcW w:w="1825" w:type="dxa"/>
            <w:vAlign w:val="center"/>
          </w:tcPr>
          <w:p w14:paraId="384B2AE5" w14:textId="7E78B1B8" w:rsidR="001903B9" w:rsidRPr="007574E2" w:rsidRDefault="001903B9" w:rsidP="009A7C49">
            <w:pPr>
              <w:pStyle w:val="a3"/>
              <w:jc w:val="center"/>
            </w:pPr>
            <w:r w:rsidRPr="007574E2">
              <w:t>3년</w:t>
            </w:r>
          </w:p>
        </w:tc>
        <w:tc>
          <w:tcPr>
            <w:tcW w:w="1826" w:type="dxa"/>
            <w:vAlign w:val="center"/>
          </w:tcPr>
          <w:p w14:paraId="36B97739" w14:textId="6279195E" w:rsidR="001903B9" w:rsidRPr="007574E2" w:rsidRDefault="001903B9" w:rsidP="009A7C49">
            <w:pPr>
              <w:pStyle w:val="a3"/>
              <w:jc w:val="center"/>
            </w:pPr>
            <w:r w:rsidRPr="007574E2">
              <w:t>에너지</w:t>
            </w:r>
            <w:r>
              <w:rPr>
                <w:rFonts w:hint="eastAsia"/>
              </w:rPr>
              <w:t xml:space="preserve"> 담당</w:t>
            </w:r>
          </w:p>
        </w:tc>
      </w:tr>
      <w:tr w:rsidR="001903B9" w:rsidRPr="007574E2" w14:paraId="14B34309" w14:textId="77777777" w:rsidTr="001903B9">
        <w:trPr>
          <w:trHeight w:val="397"/>
        </w:trPr>
        <w:tc>
          <w:tcPr>
            <w:tcW w:w="1849" w:type="dxa"/>
            <w:vAlign w:val="center"/>
          </w:tcPr>
          <w:p w14:paraId="494A5149" w14:textId="3EFDEF91" w:rsidR="001903B9" w:rsidRPr="007574E2" w:rsidRDefault="001903B9" w:rsidP="009A7C49">
            <w:pPr>
              <w:pStyle w:val="a3"/>
              <w:jc w:val="center"/>
            </w:pPr>
            <w:r w:rsidRPr="007574E2">
              <w:t>{{DOC_</w:t>
            </w:r>
            <w:proofErr w:type="gramStart"/>
            <w:r w:rsidRPr="007574E2">
              <w:t>PREFIX}}-</w:t>
            </w:r>
            <w:proofErr w:type="gramEnd"/>
            <w:r w:rsidRPr="007574E2">
              <w:t>EM-301-01</w:t>
            </w:r>
          </w:p>
        </w:tc>
        <w:tc>
          <w:tcPr>
            <w:tcW w:w="3969" w:type="dxa"/>
            <w:vAlign w:val="center"/>
          </w:tcPr>
          <w:p w14:paraId="431D3855" w14:textId="64D8D8F9" w:rsidR="001903B9" w:rsidRPr="007574E2" w:rsidRDefault="00E24A82" w:rsidP="009A7C49">
            <w:pPr>
              <w:pStyle w:val="a3"/>
              <w:jc w:val="center"/>
            </w:pPr>
            <w:r w:rsidRPr="00E24A82">
              <w:t>(통합) 법규 등록 및 준수 평가표</w:t>
            </w:r>
          </w:p>
        </w:tc>
        <w:tc>
          <w:tcPr>
            <w:tcW w:w="1825" w:type="dxa"/>
            <w:vAlign w:val="center"/>
          </w:tcPr>
          <w:p w14:paraId="5306F469" w14:textId="1155592E" w:rsidR="001903B9" w:rsidRPr="007574E2" w:rsidRDefault="001903B9" w:rsidP="009A7C49">
            <w:pPr>
              <w:pStyle w:val="a3"/>
              <w:jc w:val="center"/>
            </w:pPr>
            <w:r w:rsidRPr="007574E2">
              <w:t>영구</w:t>
            </w:r>
          </w:p>
        </w:tc>
        <w:tc>
          <w:tcPr>
            <w:tcW w:w="1826" w:type="dxa"/>
            <w:vAlign w:val="center"/>
          </w:tcPr>
          <w:p w14:paraId="4CDB50B0" w14:textId="17FF3700" w:rsidR="001903B9" w:rsidRPr="007574E2" w:rsidRDefault="001903B9" w:rsidP="009A7C49">
            <w:pPr>
              <w:pStyle w:val="a3"/>
              <w:jc w:val="center"/>
            </w:pPr>
            <w:r w:rsidRPr="007574E2">
              <w:t>에너지</w:t>
            </w:r>
            <w:r>
              <w:rPr>
                <w:rFonts w:hint="eastAsia"/>
              </w:rPr>
              <w:t xml:space="preserve"> 담당</w:t>
            </w:r>
          </w:p>
        </w:tc>
      </w:tr>
      <w:tr w:rsidR="001903B9" w:rsidRPr="007574E2" w14:paraId="70B2D8B5" w14:textId="77777777" w:rsidTr="001903B9">
        <w:trPr>
          <w:trHeight w:val="397"/>
        </w:trPr>
        <w:tc>
          <w:tcPr>
            <w:tcW w:w="1849" w:type="dxa"/>
            <w:vAlign w:val="center"/>
          </w:tcPr>
          <w:p w14:paraId="5E2684CC" w14:textId="09498AD9" w:rsidR="001903B9" w:rsidRPr="007574E2" w:rsidRDefault="001903B9" w:rsidP="009A7C49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QM-242-01</w:t>
            </w:r>
          </w:p>
        </w:tc>
        <w:tc>
          <w:tcPr>
            <w:tcW w:w="3969" w:type="dxa"/>
            <w:vAlign w:val="center"/>
          </w:tcPr>
          <w:p w14:paraId="06C17F7F" w14:textId="1F98229D" w:rsidR="001903B9" w:rsidRPr="007574E2" w:rsidRDefault="001903B9" w:rsidP="009A7C49">
            <w:pPr>
              <w:pStyle w:val="a3"/>
              <w:jc w:val="center"/>
            </w:pPr>
            <w:r w:rsidRPr="007574E2">
              <w:t>계측기 관리 대장</w:t>
            </w:r>
            <w:r>
              <w:rPr>
                <w:rFonts w:hint="eastAsia"/>
              </w:rPr>
              <w:t>(</w:t>
            </w:r>
            <w:r w:rsidRPr="007574E2">
              <w:t>교정 성적서</w:t>
            </w:r>
            <w:r>
              <w:rPr>
                <w:rFonts w:hint="eastAsia"/>
              </w:rPr>
              <w:t>)</w:t>
            </w:r>
          </w:p>
        </w:tc>
        <w:tc>
          <w:tcPr>
            <w:tcW w:w="1825" w:type="dxa"/>
            <w:vAlign w:val="center"/>
          </w:tcPr>
          <w:p w14:paraId="4844E881" w14:textId="564F2275" w:rsidR="001903B9" w:rsidRPr="007574E2" w:rsidRDefault="001903B9" w:rsidP="009A7C49">
            <w:pPr>
              <w:pStyle w:val="a3"/>
              <w:jc w:val="center"/>
            </w:pPr>
            <w:r w:rsidRPr="007574E2">
              <w:t>3년</w:t>
            </w:r>
          </w:p>
        </w:tc>
        <w:tc>
          <w:tcPr>
            <w:tcW w:w="1826" w:type="dxa"/>
            <w:vAlign w:val="center"/>
          </w:tcPr>
          <w:p w14:paraId="16986DA4" w14:textId="26CC3BAE" w:rsidR="001903B9" w:rsidRPr="007574E2" w:rsidRDefault="001903B9" w:rsidP="009A7C49">
            <w:pPr>
              <w:pStyle w:val="a3"/>
              <w:jc w:val="center"/>
            </w:pPr>
            <w:r>
              <w:rPr>
                <w:rFonts w:hint="eastAsia"/>
              </w:rPr>
              <w:t>품질</w:t>
            </w:r>
          </w:p>
        </w:tc>
      </w:tr>
      <w:tr w:rsidR="001903B9" w:rsidRPr="007574E2" w14:paraId="797984A9" w14:textId="77777777" w:rsidTr="001903B9">
        <w:trPr>
          <w:trHeight w:val="397"/>
        </w:trPr>
        <w:tc>
          <w:tcPr>
            <w:tcW w:w="1849" w:type="dxa"/>
            <w:vAlign w:val="center"/>
          </w:tcPr>
          <w:p w14:paraId="2FDE0D23" w14:textId="39EE9778" w:rsidR="001903B9" w:rsidRPr="007574E2" w:rsidRDefault="00C0173E" w:rsidP="009A7C49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QM-401-01</w:t>
            </w:r>
          </w:p>
        </w:tc>
        <w:tc>
          <w:tcPr>
            <w:tcW w:w="3969" w:type="dxa"/>
            <w:vAlign w:val="center"/>
          </w:tcPr>
          <w:p w14:paraId="74AABA79" w14:textId="180D48E7" w:rsidR="001903B9" w:rsidRPr="007574E2" w:rsidRDefault="00C0173E" w:rsidP="009A7C49">
            <w:pPr>
              <w:pStyle w:val="a3"/>
              <w:jc w:val="center"/>
            </w:pPr>
            <w:r>
              <w:rPr>
                <w:rFonts w:hint="eastAsia"/>
              </w:rPr>
              <w:t>부적합 시정조치 요청서</w:t>
            </w:r>
          </w:p>
        </w:tc>
        <w:tc>
          <w:tcPr>
            <w:tcW w:w="1825" w:type="dxa"/>
            <w:vAlign w:val="center"/>
          </w:tcPr>
          <w:p w14:paraId="54C0AE17" w14:textId="4842BF46" w:rsidR="001903B9" w:rsidRPr="007574E2" w:rsidRDefault="001903B9" w:rsidP="009A7C49">
            <w:pPr>
              <w:pStyle w:val="a3"/>
              <w:jc w:val="center"/>
            </w:pPr>
            <w:r w:rsidRPr="007574E2">
              <w:t>3년</w:t>
            </w:r>
          </w:p>
        </w:tc>
        <w:tc>
          <w:tcPr>
            <w:tcW w:w="1826" w:type="dxa"/>
            <w:vAlign w:val="center"/>
          </w:tcPr>
          <w:p w14:paraId="7EE38530" w14:textId="4AEF938D" w:rsidR="001903B9" w:rsidRPr="007574E2" w:rsidRDefault="001903B9" w:rsidP="009A7C49">
            <w:pPr>
              <w:pStyle w:val="a3"/>
              <w:jc w:val="center"/>
            </w:pPr>
            <w:r w:rsidRPr="007574E2">
              <w:t>에너지</w:t>
            </w:r>
            <w:r>
              <w:rPr>
                <w:rFonts w:hint="eastAsia"/>
              </w:rPr>
              <w:t xml:space="preserve"> 담당</w:t>
            </w:r>
          </w:p>
        </w:tc>
      </w:tr>
    </w:tbl>
    <w:p w14:paraId="1DC92AF6" w14:textId="77777777" w:rsidR="00995994" w:rsidRDefault="00995994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4981F23D" w14:textId="4057528D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[{{DOC_PREFIX}}-EG-301 에너지 모니터링 및 법규 준수 평가 절차서] 개정 이력</w:t>
      </w:r>
    </w:p>
    <w:p w14:paraId="1936E3F5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52770F13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9D3E0A7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05E5EC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3F66D8A7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79248C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1FEAE71" w14:textId="77777777" w:rsidR="00972BBF" w:rsidRDefault="00283E7E" w:rsidP="000973F0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26E790C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3C8A2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AF93A2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66386BBD" w14:textId="4A31BEB0" w:rsidR="00972BBF" w:rsidRDefault="00494C6E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D8A2AB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896A93E" w14:textId="77777777" w:rsidR="00972BBF" w:rsidRDefault="00BC28FB" w:rsidP="00B21930">
            <w:pPr>
              <w:pStyle w:val="a3"/>
              <w:jc w:val="center"/>
            </w:pPr>
            <w:r w:rsidRPr="00BC28FB">
              <w:rPr>
                <w:rFonts w:hint="eastAsia"/>
              </w:rPr>
              <w:t>ISO 50001:2018 에너지 경영시스템 수립 시행</w:t>
            </w:r>
          </w:p>
        </w:tc>
      </w:tr>
      <w:tr w:rsidR="003C7695" w14:paraId="2A6251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CAA19A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44A7031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62D967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DF3282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4584BD7" w14:textId="77777777" w:rsidR="00972BBF" w:rsidRDefault="00972BBF" w:rsidP="00A55BE4">
            <w:pPr>
              <w:pStyle w:val="a3"/>
            </w:pPr>
          </w:p>
        </w:tc>
      </w:tr>
      <w:tr w:rsidR="003C7695" w14:paraId="6AA6514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8E2046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31D07DE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67AB22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11549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FE6F733" w14:textId="77777777" w:rsidR="00972BBF" w:rsidRDefault="00972BBF" w:rsidP="00A55BE4">
            <w:pPr>
              <w:pStyle w:val="a3"/>
            </w:pPr>
          </w:p>
        </w:tc>
      </w:tr>
      <w:tr w:rsidR="003C7695" w14:paraId="395C73B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988939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791F0C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4CFBB1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04A552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EB1782F" w14:textId="77777777" w:rsidR="00972BBF" w:rsidRDefault="00972BBF" w:rsidP="00A55BE4">
            <w:pPr>
              <w:pStyle w:val="a3"/>
            </w:pPr>
          </w:p>
        </w:tc>
      </w:tr>
      <w:tr w:rsidR="003C7695" w14:paraId="60EBA00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ACF6CF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7294693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2955E3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74D1C5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445B2DC" w14:textId="77777777" w:rsidR="00972BBF" w:rsidRDefault="00972BBF" w:rsidP="00A55BE4">
            <w:pPr>
              <w:pStyle w:val="a3"/>
            </w:pPr>
          </w:p>
        </w:tc>
      </w:tr>
      <w:tr w:rsidR="003C7695" w14:paraId="5AEAD90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A66FAE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6BB4E30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577A08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956FC7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9213B41" w14:textId="77777777" w:rsidR="00972BBF" w:rsidRDefault="00972BBF" w:rsidP="00A55BE4">
            <w:pPr>
              <w:pStyle w:val="a3"/>
            </w:pPr>
          </w:p>
        </w:tc>
      </w:tr>
      <w:tr w:rsidR="003C7695" w14:paraId="74765C2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E95702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45FD98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CC5211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1924DA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4BA26FD" w14:textId="77777777" w:rsidR="00972BBF" w:rsidRDefault="00972BBF" w:rsidP="00A55BE4">
            <w:pPr>
              <w:pStyle w:val="a3"/>
            </w:pPr>
          </w:p>
        </w:tc>
      </w:tr>
      <w:tr w:rsidR="003C7695" w14:paraId="618BBD3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BBB00E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01DFCE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97AF35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CD5516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9FBFBE" w14:textId="77777777" w:rsidR="00972BBF" w:rsidRDefault="00972BBF" w:rsidP="00A55BE4">
            <w:pPr>
              <w:pStyle w:val="a3"/>
            </w:pPr>
          </w:p>
        </w:tc>
      </w:tr>
      <w:tr w:rsidR="003C7695" w14:paraId="6BFDE9F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8E6644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49A209A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85A24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542254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59D3B6F" w14:textId="77777777" w:rsidR="00972BBF" w:rsidRDefault="00972BBF" w:rsidP="00A55BE4">
            <w:pPr>
              <w:pStyle w:val="a3"/>
            </w:pPr>
          </w:p>
        </w:tc>
      </w:tr>
      <w:tr w:rsidR="003C7695" w14:paraId="64059F6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7057E0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8BF94B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8BA5FE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0FE900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0E7B488" w14:textId="77777777" w:rsidR="00972BBF" w:rsidRDefault="00972BBF" w:rsidP="00A55BE4">
            <w:pPr>
              <w:pStyle w:val="a3"/>
            </w:pPr>
          </w:p>
        </w:tc>
      </w:tr>
    </w:tbl>
    <w:p w14:paraId="46C0C54D" w14:textId="77777777" w:rsidR="00A94945" w:rsidRDefault="00A94945" w:rsidP="00FF7838">
      <w:pPr>
        <w:pStyle w:val="1TEXT"/>
        <w:ind w:left="273" w:right="273"/>
      </w:pPr>
    </w:p>
    <w:p w14:paraId="6C5DEC1E" w14:textId="77777777" w:rsidR="00C4558B" w:rsidRPr="00F873C6" w:rsidRDefault="00C4558B" w:rsidP="00F873C6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C4558B" w:rsidRPr="00F873C6" w:rsidSect="00232282">
      <w:headerReference w:type="even" r:id="rId8"/>
      <w:headerReference w:type="default" r:id="rId9"/>
      <w:footerReference w:type="default" r:id="rId10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071AE" w14:textId="77777777" w:rsidR="009916FC" w:rsidRDefault="009916FC" w:rsidP="00503B0A">
      <w:r>
        <w:separator/>
      </w:r>
    </w:p>
  </w:endnote>
  <w:endnote w:type="continuationSeparator" w:id="0">
    <w:p w14:paraId="5A7DD16C" w14:textId="77777777" w:rsidR="009916FC" w:rsidRDefault="009916FC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9F911" w14:textId="3778A004" w:rsidR="008F5E20" w:rsidRPr="000C482E" w:rsidRDefault="00B8464B" w:rsidP="007D528C">
    <w:pPr>
      <w:pBdr>
        <w:top w:val="single" w:sz="6" w:space="1" w:color="auto"/>
      </w:pBdr>
      <w:jc w:val="center"/>
      <w:rPr>
        <w:sz w:val="18"/>
        <w:szCs w:val="18"/>
      </w:rPr>
    </w:pPr>
    <w:r w:rsidRPr="000C482E">
      <w:rPr>
        <w:rFonts w:hint="eastAsia"/>
        <w:sz w:val="18"/>
        <w:szCs w:val="18"/>
      </w:rPr>
      <w:t>{{COMPANY_NAME}}</w:t>
    </w:r>
    <w:r w:rsidR="007D528C">
      <w:rPr>
        <w:sz w:val="18"/>
        <w:szCs w:val="18"/>
      </w:rPr>
      <w:ptab w:relativeTo="margin" w:alignment="right" w:leader="none"/>
    </w:r>
    <w:r w:rsidR="007D528C" w:rsidRPr="007D528C">
      <w:rPr>
        <w:sz w:val="18"/>
        <w:szCs w:val="18"/>
      </w:rPr>
      <w:fldChar w:fldCharType="begin"/>
    </w:r>
    <w:r w:rsidR="007D528C" w:rsidRPr="007D528C">
      <w:rPr>
        <w:sz w:val="18"/>
        <w:szCs w:val="18"/>
      </w:rPr>
      <w:instrText>PAGE  \* Arabic  \* MERGEFORMAT</w:instrText>
    </w:r>
    <w:r w:rsidR="007D528C" w:rsidRPr="007D528C">
      <w:rPr>
        <w:sz w:val="18"/>
        <w:szCs w:val="18"/>
      </w:rPr>
      <w:fldChar w:fldCharType="separate"/>
    </w:r>
    <w:r w:rsidR="007D528C" w:rsidRPr="007D528C">
      <w:rPr>
        <w:sz w:val="18"/>
        <w:szCs w:val="18"/>
        <w:lang w:val="ko-KR"/>
      </w:rPr>
      <w:t>1</w:t>
    </w:r>
    <w:r w:rsidR="007D528C" w:rsidRPr="007D528C">
      <w:rPr>
        <w:sz w:val="18"/>
        <w:szCs w:val="18"/>
      </w:rPr>
      <w:fldChar w:fldCharType="end"/>
    </w:r>
    <w:r w:rsidR="007D528C" w:rsidRPr="007D528C">
      <w:rPr>
        <w:sz w:val="18"/>
        <w:szCs w:val="18"/>
        <w:lang w:val="ko-KR"/>
      </w:rPr>
      <w:t xml:space="preserve"> / </w:t>
    </w:r>
    <w:r w:rsidR="007D528C" w:rsidRPr="007D528C">
      <w:rPr>
        <w:sz w:val="18"/>
        <w:szCs w:val="18"/>
      </w:rPr>
      <w:fldChar w:fldCharType="begin"/>
    </w:r>
    <w:r w:rsidR="007D528C" w:rsidRPr="007D528C">
      <w:rPr>
        <w:sz w:val="18"/>
        <w:szCs w:val="18"/>
      </w:rPr>
      <w:instrText>NUMPAGES  \* Arabic  \* MERGEFORMAT</w:instrText>
    </w:r>
    <w:r w:rsidR="007D528C" w:rsidRPr="007D528C">
      <w:rPr>
        <w:sz w:val="18"/>
        <w:szCs w:val="18"/>
      </w:rPr>
      <w:fldChar w:fldCharType="separate"/>
    </w:r>
    <w:r w:rsidR="007D528C" w:rsidRPr="007D528C">
      <w:rPr>
        <w:sz w:val="18"/>
        <w:szCs w:val="18"/>
        <w:lang w:val="ko-KR"/>
      </w:rPr>
      <w:t>2</w:t>
    </w:r>
    <w:r w:rsidR="007D528C" w:rsidRPr="007D528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8F53C" w14:textId="77777777" w:rsidR="009916FC" w:rsidRDefault="009916FC" w:rsidP="00503B0A">
      <w:r>
        <w:separator/>
      </w:r>
    </w:p>
  </w:footnote>
  <w:footnote w:type="continuationSeparator" w:id="0">
    <w:p w14:paraId="4B49366D" w14:textId="77777777" w:rsidR="009916FC" w:rsidRDefault="009916FC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3B208" w14:textId="77777777" w:rsidR="00C37F19" w:rsidRDefault="00122AEE" w:rsidP="00122AEE">
    <w:pPr>
      <w:pStyle w:val="aa"/>
      <w:pBdr>
        <w:bottom w:val="single" w:sz="12" w:space="1" w:color="auto"/>
      </w:pBdr>
      <w:jc w:val="right"/>
    </w:pPr>
    <w:r>
      <w:rPr>
        <w:rFonts w:hint="eastAsia"/>
      </w:rPr>
      <w:t>(</w:t>
    </w:r>
    <w:proofErr w:type="gramStart"/>
    <w:r>
      <w:rPr>
        <w:rFonts w:hint="eastAsia"/>
      </w:rPr>
      <w:t>개정번호 :</w:t>
    </w:r>
    <w:proofErr w:type="gramEnd"/>
    <w:r>
      <w:rPr>
        <w:rFonts w:hint="eastAsia"/>
      </w:rPr>
      <w:t xml:space="preserve"> 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90BA0" w14:textId="6DC45B8D" w:rsidR="008F5E20" w:rsidRDefault="00743171" w:rsidP="007D528C">
    <w:pPr>
      <w:pBdr>
        <w:bottom w:val="single" w:sz="6" w:space="1" w:color="auto"/>
      </w:pBdr>
      <w:spacing w:after="288" w:afterAutospacing="0"/>
      <w:jc w:val="right"/>
    </w:pPr>
    <w:r>
      <w:rPr>
        <w:rFonts w:hint="eastAsia"/>
        <w:b/>
        <w:bCs/>
      </w:rPr>
      <w:t>{{DOC_PREFIX}}-EG-301 에너지 모니터링 및 법규 준수 평가 절차서 (Rev. 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4B"/>
    <w:rsid w:val="00011085"/>
    <w:rsid w:val="000141D6"/>
    <w:rsid w:val="00015FED"/>
    <w:rsid w:val="00016FB5"/>
    <w:rsid w:val="00023894"/>
    <w:rsid w:val="00025896"/>
    <w:rsid w:val="00030A4B"/>
    <w:rsid w:val="00031844"/>
    <w:rsid w:val="00034B1A"/>
    <w:rsid w:val="00034DB7"/>
    <w:rsid w:val="00035D82"/>
    <w:rsid w:val="0004069F"/>
    <w:rsid w:val="00054EED"/>
    <w:rsid w:val="00055E1F"/>
    <w:rsid w:val="000571EE"/>
    <w:rsid w:val="0006264A"/>
    <w:rsid w:val="00064ADF"/>
    <w:rsid w:val="000711DB"/>
    <w:rsid w:val="00071531"/>
    <w:rsid w:val="000723D8"/>
    <w:rsid w:val="000737D1"/>
    <w:rsid w:val="0007642D"/>
    <w:rsid w:val="0007743D"/>
    <w:rsid w:val="00081219"/>
    <w:rsid w:val="0008353A"/>
    <w:rsid w:val="00083A46"/>
    <w:rsid w:val="000851DC"/>
    <w:rsid w:val="000875DA"/>
    <w:rsid w:val="000934A8"/>
    <w:rsid w:val="000950A1"/>
    <w:rsid w:val="000973F0"/>
    <w:rsid w:val="000A3E5A"/>
    <w:rsid w:val="000A3F8C"/>
    <w:rsid w:val="000A4217"/>
    <w:rsid w:val="000A5139"/>
    <w:rsid w:val="000B21E5"/>
    <w:rsid w:val="000B6F3D"/>
    <w:rsid w:val="000C482E"/>
    <w:rsid w:val="000C5B82"/>
    <w:rsid w:val="000C5E33"/>
    <w:rsid w:val="000D17EA"/>
    <w:rsid w:val="000D399C"/>
    <w:rsid w:val="000D42D5"/>
    <w:rsid w:val="000D4D0F"/>
    <w:rsid w:val="000E2112"/>
    <w:rsid w:val="000E3693"/>
    <w:rsid w:val="000E4CA6"/>
    <w:rsid w:val="000E7B20"/>
    <w:rsid w:val="000F0405"/>
    <w:rsid w:val="000F232A"/>
    <w:rsid w:val="000F766C"/>
    <w:rsid w:val="0010014C"/>
    <w:rsid w:val="001033B0"/>
    <w:rsid w:val="00103EEE"/>
    <w:rsid w:val="00107AD3"/>
    <w:rsid w:val="00115568"/>
    <w:rsid w:val="00115809"/>
    <w:rsid w:val="00116F3B"/>
    <w:rsid w:val="00122AEE"/>
    <w:rsid w:val="00125397"/>
    <w:rsid w:val="001300A2"/>
    <w:rsid w:val="00132348"/>
    <w:rsid w:val="00132BE6"/>
    <w:rsid w:val="001346CA"/>
    <w:rsid w:val="00135163"/>
    <w:rsid w:val="00135B48"/>
    <w:rsid w:val="00137B1E"/>
    <w:rsid w:val="001419E6"/>
    <w:rsid w:val="00143018"/>
    <w:rsid w:val="001469CA"/>
    <w:rsid w:val="00167397"/>
    <w:rsid w:val="00175824"/>
    <w:rsid w:val="0017606C"/>
    <w:rsid w:val="0017615D"/>
    <w:rsid w:val="001767A0"/>
    <w:rsid w:val="00176C17"/>
    <w:rsid w:val="00177266"/>
    <w:rsid w:val="001811E3"/>
    <w:rsid w:val="00183235"/>
    <w:rsid w:val="00183523"/>
    <w:rsid w:val="0018699D"/>
    <w:rsid w:val="001878F6"/>
    <w:rsid w:val="001903B9"/>
    <w:rsid w:val="00192C28"/>
    <w:rsid w:val="00193B76"/>
    <w:rsid w:val="001A048B"/>
    <w:rsid w:val="001A05C5"/>
    <w:rsid w:val="001A13E6"/>
    <w:rsid w:val="001A1ECC"/>
    <w:rsid w:val="001A3F23"/>
    <w:rsid w:val="001A3F81"/>
    <w:rsid w:val="001A4112"/>
    <w:rsid w:val="001A4C28"/>
    <w:rsid w:val="001B5B19"/>
    <w:rsid w:val="001B6CCE"/>
    <w:rsid w:val="001B7EAA"/>
    <w:rsid w:val="001C0DBB"/>
    <w:rsid w:val="001D34A1"/>
    <w:rsid w:val="001E05CE"/>
    <w:rsid w:val="001F3508"/>
    <w:rsid w:val="001F63EF"/>
    <w:rsid w:val="001F74B9"/>
    <w:rsid w:val="002000D9"/>
    <w:rsid w:val="00203580"/>
    <w:rsid w:val="00205328"/>
    <w:rsid w:val="00217B08"/>
    <w:rsid w:val="002224C4"/>
    <w:rsid w:val="00222BFF"/>
    <w:rsid w:val="00222DE0"/>
    <w:rsid w:val="00223A83"/>
    <w:rsid w:val="0022466E"/>
    <w:rsid w:val="00226E07"/>
    <w:rsid w:val="00231520"/>
    <w:rsid w:val="00232282"/>
    <w:rsid w:val="00233F68"/>
    <w:rsid w:val="00250590"/>
    <w:rsid w:val="002523AD"/>
    <w:rsid w:val="002531A3"/>
    <w:rsid w:val="0025471D"/>
    <w:rsid w:val="0026235E"/>
    <w:rsid w:val="002652CC"/>
    <w:rsid w:val="00266304"/>
    <w:rsid w:val="00267ED1"/>
    <w:rsid w:val="00277338"/>
    <w:rsid w:val="002776BC"/>
    <w:rsid w:val="00277D23"/>
    <w:rsid w:val="0028105B"/>
    <w:rsid w:val="00282C58"/>
    <w:rsid w:val="00283E7E"/>
    <w:rsid w:val="0028768D"/>
    <w:rsid w:val="00290E65"/>
    <w:rsid w:val="002948A3"/>
    <w:rsid w:val="002A1270"/>
    <w:rsid w:val="002A29E4"/>
    <w:rsid w:val="002A2EF3"/>
    <w:rsid w:val="002A43B0"/>
    <w:rsid w:val="002A46B1"/>
    <w:rsid w:val="002B0AB3"/>
    <w:rsid w:val="002B0FFD"/>
    <w:rsid w:val="002B2401"/>
    <w:rsid w:val="002B3C9F"/>
    <w:rsid w:val="002B6528"/>
    <w:rsid w:val="002B6562"/>
    <w:rsid w:val="002B7F63"/>
    <w:rsid w:val="002C490F"/>
    <w:rsid w:val="002D4D3F"/>
    <w:rsid w:val="002D77AD"/>
    <w:rsid w:val="002E2700"/>
    <w:rsid w:val="002E282A"/>
    <w:rsid w:val="002E28FE"/>
    <w:rsid w:val="002F06C7"/>
    <w:rsid w:val="003024C2"/>
    <w:rsid w:val="00306DBA"/>
    <w:rsid w:val="00311E3C"/>
    <w:rsid w:val="003129C8"/>
    <w:rsid w:val="00320935"/>
    <w:rsid w:val="00320A7E"/>
    <w:rsid w:val="00324D67"/>
    <w:rsid w:val="00325FA2"/>
    <w:rsid w:val="00327F4A"/>
    <w:rsid w:val="00331F74"/>
    <w:rsid w:val="0033319B"/>
    <w:rsid w:val="00333DF0"/>
    <w:rsid w:val="003343AD"/>
    <w:rsid w:val="0034252E"/>
    <w:rsid w:val="00343C2D"/>
    <w:rsid w:val="00355A94"/>
    <w:rsid w:val="003572FA"/>
    <w:rsid w:val="00360F98"/>
    <w:rsid w:val="00362127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4319"/>
    <w:rsid w:val="00397566"/>
    <w:rsid w:val="00397B3E"/>
    <w:rsid w:val="003A0DA2"/>
    <w:rsid w:val="003A1D9A"/>
    <w:rsid w:val="003A58BB"/>
    <w:rsid w:val="003B2FA3"/>
    <w:rsid w:val="003B50FB"/>
    <w:rsid w:val="003B65FB"/>
    <w:rsid w:val="003C0213"/>
    <w:rsid w:val="003C28EA"/>
    <w:rsid w:val="003C7695"/>
    <w:rsid w:val="003C789B"/>
    <w:rsid w:val="003D2C52"/>
    <w:rsid w:val="003E28B3"/>
    <w:rsid w:val="003E69B6"/>
    <w:rsid w:val="003F16C1"/>
    <w:rsid w:val="003F25B6"/>
    <w:rsid w:val="003F3B99"/>
    <w:rsid w:val="003F42A9"/>
    <w:rsid w:val="003F5F60"/>
    <w:rsid w:val="003F709E"/>
    <w:rsid w:val="00402DCA"/>
    <w:rsid w:val="004030A7"/>
    <w:rsid w:val="00403AA8"/>
    <w:rsid w:val="00410C14"/>
    <w:rsid w:val="00413304"/>
    <w:rsid w:val="00414344"/>
    <w:rsid w:val="004161EA"/>
    <w:rsid w:val="00421D20"/>
    <w:rsid w:val="00422625"/>
    <w:rsid w:val="00423440"/>
    <w:rsid w:val="00427210"/>
    <w:rsid w:val="00430188"/>
    <w:rsid w:val="0043079C"/>
    <w:rsid w:val="00435813"/>
    <w:rsid w:val="004422D5"/>
    <w:rsid w:val="0044316A"/>
    <w:rsid w:val="00446541"/>
    <w:rsid w:val="00447CBB"/>
    <w:rsid w:val="004543BA"/>
    <w:rsid w:val="004563BB"/>
    <w:rsid w:val="00456873"/>
    <w:rsid w:val="00460F18"/>
    <w:rsid w:val="00463DED"/>
    <w:rsid w:val="0047086A"/>
    <w:rsid w:val="00477881"/>
    <w:rsid w:val="004820E2"/>
    <w:rsid w:val="00483B02"/>
    <w:rsid w:val="00486A21"/>
    <w:rsid w:val="00491D8C"/>
    <w:rsid w:val="00493475"/>
    <w:rsid w:val="00493947"/>
    <w:rsid w:val="00494C6E"/>
    <w:rsid w:val="00494E44"/>
    <w:rsid w:val="004955A7"/>
    <w:rsid w:val="00497852"/>
    <w:rsid w:val="004979B0"/>
    <w:rsid w:val="004A63CC"/>
    <w:rsid w:val="004B2A62"/>
    <w:rsid w:val="004B3557"/>
    <w:rsid w:val="004B7833"/>
    <w:rsid w:val="004C3891"/>
    <w:rsid w:val="004C59F1"/>
    <w:rsid w:val="004D0908"/>
    <w:rsid w:val="004D330A"/>
    <w:rsid w:val="004D72B0"/>
    <w:rsid w:val="004D7FCB"/>
    <w:rsid w:val="004E4BE1"/>
    <w:rsid w:val="004E4CFB"/>
    <w:rsid w:val="004E5370"/>
    <w:rsid w:val="004E6C46"/>
    <w:rsid w:val="004E7DE5"/>
    <w:rsid w:val="004F141B"/>
    <w:rsid w:val="004F2ABD"/>
    <w:rsid w:val="004F5CF0"/>
    <w:rsid w:val="00503B0A"/>
    <w:rsid w:val="005115AB"/>
    <w:rsid w:val="00520763"/>
    <w:rsid w:val="00522D88"/>
    <w:rsid w:val="00534D67"/>
    <w:rsid w:val="00534ECE"/>
    <w:rsid w:val="005357FC"/>
    <w:rsid w:val="005361F4"/>
    <w:rsid w:val="00540022"/>
    <w:rsid w:val="00540CF3"/>
    <w:rsid w:val="0054551A"/>
    <w:rsid w:val="0054566E"/>
    <w:rsid w:val="00560653"/>
    <w:rsid w:val="00560E92"/>
    <w:rsid w:val="005619DF"/>
    <w:rsid w:val="00563813"/>
    <w:rsid w:val="00567326"/>
    <w:rsid w:val="005674D5"/>
    <w:rsid w:val="005677D2"/>
    <w:rsid w:val="005728F6"/>
    <w:rsid w:val="005739E0"/>
    <w:rsid w:val="005749EE"/>
    <w:rsid w:val="00581D80"/>
    <w:rsid w:val="0058361F"/>
    <w:rsid w:val="00586504"/>
    <w:rsid w:val="00587BF4"/>
    <w:rsid w:val="005908C5"/>
    <w:rsid w:val="005931B7"/>
    <w:rsid w:val="00597F43"/>
    <w:rsid w:val="005A3083"/>
    <w:rsid w:val="005A3D82"/>
    <w:rsid w:val="005B0992"/>
    <w:rsid w:val="005B1A10"/>
    <w:rsid w:val="005C03A8"/>
    <w:rsid w:val="005C491A"/>
    <w:rsid w:val="005C5D5D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37ED"/>
    <w:rsid w:val="00615206"/>
    <w:rsid w:val="006230C6"/>
    <w:rsid w:val="006245C9"/>
    <w:rsid w:val="00630955"/>
    <w:rsid w:val="006353A8"/>
    <w:rsid w:val="006448C1"/>
    <w:rsid w:val="00654D8C"/>
    <w:rsid w:val="00660715"/>
    <w:rsid w:val="00661BE7"/>
    <w:rsid w:val="00661E5C"/>
    <w:rsid w:val="00663CA5"/>
    <w:rsid w:val="00663E88"/>
    <w:rsid w:val="00664D0E"/>
    <w:rsid w:val="00673980"/>
    <w:rsid w:val="006744C9"/>
    <w:rsid w:val="00681ED3"/>
    <w:rsid w:val="00683367"/>
    <w:rsid w:val="00690A52"/>
    <w:rsid w:val="00693DA5"/>
    <w:rsid w:val="00694210"/>
    <w:rsid w:val="00694401"/>
    <w:rsid w:val="00696957"/>
    <w:rsid w:val="00697F72"/>
    <w:rsid w:val="006A1615"/>
    <w:rsid w:val="006A2B2D"/>
    <w:rsid w:val="006A4AB3"/>
    <w:rsid w:val="006B0CD5"/>
    <w:rsid w:val="006B19A3"/>
    <w:rsid w:val="006B1DA1"/>
    <w:rsid w:val="006B2E12"/>
    <w:rsid w:val="006B421C"/>
    <w:rsid w:val="006D0541"/>
    <w:rsid w:val="006E23C1"/>
    <w:rsid w:val="006E67B0"/>
    <w:rsid w:val="006F2F60"/>
    <w:rsid w:val="00702D6D"/>
    <w:rsid w:val="007040F2"/>
    <w:rsid w:val="00705792"/>
    <w:rsid w:val="0070614E"/>
    <w:rsid w:val="00710275"/>
    <w:rsid w:val="007120D2"/>
    <w:rsid w:val="0072073C"/>
    <w:rsid w:val="00722512"/>
    <w:rsid w:val="00730DFE"/>
    <w:rsid w:val="00731787"/>
    <w:rsid w:val="00734D0E"/>
    <w:rsid w:val="00737585"/>
    <w:rsid w:val="00737C75"/>
    <w:rsid w:val="00743171"/>
    <w:rsid w:val="00743DFE"/>
    <w:rsid w:val="007455EF"/>
    <w:rsid w:val="00745A31"/>
    <w:rsid w:val="00752CCB"/>
    <w:rsid w:val="00753D4C"/>
    <w:rsid w:val="007574E2"/>
    <w:rsid w:val="00763E7B"/>
    <w:rsid w:val="007642BB"/>
    <w:rsid w:val="00767338"/>
    <w:rsid w:val="00770843"/>
    <w:rsid w:val="007710FA"/>
    <w:rsid w:val="0077111A"/>
    <w:rsid w:val="0077360C"/>
    <w:rsid w:val="00774AB5"/>
    <w:rsid w:val="0077616F"/>
    <w:rsid w:val="0077796A"/>
    <w:rsid w:val="00780C6B"/>
    <w:rsid w:val="007822CB"/>
    <w:rsid w:val="00783EBA"/>
    <w:rsid w:val="0078594B"/>
    <w:rsid w:val="00791D4E"/>
    <w:rsid w:val="007951E5"/>
    <w:rsid w:val="007B08C3"/>
    <w:rsid w:val="007B7EF5"/>
    <w:rsid w:val="007C5FA8"/>
    <w:rsid w:val="007C603A"/>
    <w:rsid w:val="007C762F"/>
    <w:rsid w:val="007C77E4"/>
    <w:rsid w:val="007D382C"/>
    <w:rsid w:val="007D470D"/>
    <w:rsid w:val="007D528C"/>
    <w:rsid w:val="007D5844"/>
    <w:rsid w:val="007D60C9"/>
    <w:rsid w:val="007E044C"/>
    <w:rsid w:val="007E081F"/>
    <w:rsid w:val="007E1068"/>
    <w:rsid w:val="007E4994"/>
    <w:rsid w:val="007E4CA4"/>
    <w:rsid w:val="007F6D54"/>
    <w:rsid w:val="00803730"/>
    <w:rsid w:val="00804BE4"/>
    <w:rsid w:val="0080659D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57B9"/>
    <w:rsid w:val="008461BD"/>
    <w:rsid w:val="008471DC"/>
    <w:rsid w:val="0084736B"/>
    <w:rsid w:val="008474A5"/>
    <w:rsid w:val="00851AA5"/>
    <w:rsid w:val="00851DF0"/>
    <w:rsid w:val="00852AC4"/>
    <w:rsid w:val="008634E9"/>
    <w:rsid w:val="0086351D"/>
    <w:rsid w:val="00863F4F"/>
    <w:rsid w:val="00865ADF"/>
    <w:rsid w:val="00870C79"/>
    <w:rsid w:val="008742F2"/>
    <w:rsid w:val="008754B1"/>
    <w:rsid w:val="00880EE9"/>
    <w:rsid w:val="00891D3C"/>
    <w:rsid w:val="00895D81"/>
    <w:rsid w:val="008A6866"/>
    <w:rsid w:val="008B009A"/>
    <w:rsid w:val="008B06B5"/>
    <w:rsid w:val="008B191B"/>
    <w:rsid w:val="008B71D5"/>
    <w:rsid w:val="008C1CBF"/>
    <w:rsid w:val="008C614C"/>
    <w:rsid w:val="008D0B83"/>
    <w:rsid w:val="008D7789"/>
    <w:rsid w:val="008E0D10"/>
    <w:rsid w:val="008E3E9B"/>
    <w:rsid w:val="008E633F"/>
    <w:rsid w:val="008E79C0"/>
    <w:rsid w:val="008F5E20"/>
    <w:rsid w:val="008F662F"/>
    <w:rsid w:val="00901C06"/>
    <w:rsid w:val="00903FFA"/>
    <w:rsid w:val="00910DF9"/>
    <w:rsid w:val="00911828"/>
    <w:rsid w:val="00916B1B"/>
    <w:rsid w:val="00923B95"/>
    <w:rsid w:val="00923CF6"/>
    <w:rsid w:val="00923D0A"/>
    <w:rsid w:val="009318F1"/>
    <w:rsid w:val="00932901"/>
    <w:rsid w:val="00933AFE"/>
    <w:rsid w:val="00942AC4"/>
    <w:rsid w:val="00950B08"/>
    <w:rsid w:val="00952744"/>
    <w:rsid w:val="00953202"/>
    <w:rsid w:val="00963A38"/>
    <w:rsid w:val="00964AED"/>
    <w:rsid w:val="00967A62"/>
    <w:rsid w:val="009712D7"/>
    <w:rsid w:val="00972BBF"/>
    <w:rsid w:val="0098039E"/>
    <w:rsid w:val="009916FC"/>
    <w:rsid w:val="00992AAC"/>
    <w:rsid w:val="00993DB1"/>
    <w:rsid w:val="00995994"/>
    <w:rsid w:val="009A16BC"/>
    <w:rsid w:val="009A1A96"/>
    <w:rsid w:val="009A6228"/>
    <w:rsid w:val="009A7C49"/>
    <w:rsid w:val="009B0680"/>
    <w:rsid w:val="009C59F5"/>
    <w:rsid w:val="009D12AD"/>
    <w:rsid w:val="009E5CD1"/>
    <w:rsid w:val="009E771D"/>
    <w:rsid w:val="009F5895"/>
    <w:rsid w:val="009F6F63"/>
    <w:rsid w:val="009F7F77"/>
    <w:rsid w:val="00A0183E"/>
    <w:rsid w:val="00A01DD8"/>
    <w:rsid w:val="00A05E83"/>
    <w:rsid w:val="00A06526"/>
    <w:rsid w:val="00A1137A"/>
    <w:rsid w:val="00A14D6D"/>
    <w:rsid w:val="00A15617"/>
    <w:rsid w:val="00A16FC1"/>
    <w:rsid w:val="00A20335"/>
    <w:rsid w:val="00A24BAD"/>
    <w:rsid w:val="00A3087E"/>
    <w:rsid w:val="00A37460"/>
    <w:rsid w:val="00A400F9"/>
    <w:rsid w:val="00A409F2"/>
    <w:rsid w:val="00A46F7E"/>
    <w:rsid w:val="00A51A07"/>
    <w:rsid w:val="00A532E8"/>
    <w:rsid w:val="00A548DC"/>
    <w:rsid w:val="00A54A88"/>
    <w:rsid w:val="00A55111"/>
    <w:rsid w:val="00A55BE4"/>
    <w:rsid w:val="00A670B5"/>
    <w:rsid w:val="00A7133F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3D39"/>
    <w:rsid w:val="00A94945"/>
    <w:rsid w:val="00A95875"/>
    <w:rsid w:val="00AA549C"/>
    <w:rsid w:val="00AA70EC"/>
    <w:rsid w:val="00AB170D"/>
    <w:rsid w:val="00AB551E"/>
    <w:rsid w:val="00AB5A4D"/>
    <w:rsid w:val="00AC2A61"/>
    <w:rsid w:val="00AC3B4A"/>
    <w:rsid w:val="00AC7439"/>
    <w:rsid w:val="00AD0E1E"/>
    <w:rsid w:val="00AD329B"/>
    <w:rsid w:val="00AD6ED0"/>
    <w:rsid w:val="00AE4AB2"/>
    <w:rsid w:val="00AF1C21"/>
    <w:rsid w:val="00AF379F"/>
    <w:rsid w:val="00B01E02"/>
    <w:rsid w:val="00B05D6E"/>
    <w:rsid w:val="00B07FF1"/>
    <w:rsid w:val="00B12EB9"/>
    <w:rsid w:val="00B15667"/>
    <w:rsid w:val="00B16627"/>
    <w:rsid w:val="00B16D96"/>
    <w:rsid w:val="00B21930"/>
    <w:rsid w:val="00B237EA"/>
    <w:rsid w:val="00B24856"/>
    <w:rsid w:val="00B26BA3"/>
    <w:rsid w:val="00B2718E"/>
    <w:rsid w:val="00B33511"/>
    <w:rsid w:val="00B33B00"/>
    <w:rsid w:val="00B3602A"/>
    <w:rsid w:val="00B42F54"/>
    <w:rsid w:val="00B430A1"/>
    <w:rsid w:val="00B43AE0"/>
    <w:rsid w:val="00B44471"/>
    <w:rsid w:val="00B46CA4"/>
    <w:rsid w:val="00B46DE6"/>
    <w:rsid w:val="00B46EB1"/>
    <w:rsid w:val="00B51161"/>
    <w:rsid w:val="00B52955"/>
    <w:rsid w:val="00B535A5"/>
    <w:rsid w:val="00B63AA3"/>
    <w:rsid w:val="00B7127B"/>
    <w:rsid w:val="00B734C9"/>
    <w:rsid w:val="00B743FC"/>
    <w:rsid w:val="00B75936"/>
    <w:rsid w:val="00B818D7"/>
    <w:rsid w:val="00B82A33"/>
    <w:rsid w:val="00B83CF3"/>
    <w:rsid w:val="00B8464B"/>
    <w:rsid w:val="00B86751"/>
    <w:rsid w:val="00B92418"/>
    <w:rsid w:val="00B941AF"/>
    <w:rsid w:val="00B95E23"/>
    <w:rsid w:val="00BA7028"/>
    <w:rsid w:val="00BA7994"/>
    <w:rsid w:val="00BB414D"/>
    <w:rsid w:val="00BB5135"/>
    <w:rsid w:val="00BC126F"/>
    <w:rsid w:val="00BC28FB"/>
    <w:rsid w:val="00BC4121"/>
    <w:rsid w:val="00BC4253"/>
    <w:rsid w:val="00BC75E4"/>
    <w:rsid w:val="00BD43FA"/>
    <w:rsid w:val="00BD48E6"/>
    <w:rsid w:val="00BD75C0"/>
    <w:rsid w:val="00BE113B"/>
    <w:rsid w:val="00BF7DAF"/>
    <w:rsid w:val="00C00B9A"/>
    <w:rsid w:val="00C0173E"/>
    <w:rsid w:val="00C02616"/>
    <w:rsid w:val="00C040A1"/>
    <w:rsid w:val="00C04317"/>
    <w:rsid w:val="00C051D5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37F19"/>
    <w:rsid w:val="00C4558B"/>
    <w:rsid w:val="00C57AE5"/>
    <w:rsid w:val="00C60E15"/>
    <w:rsid w:val="00C64138"/>
    <w:rsid w:val="00C64365"/>
    <w:rsid w:val="00C64C7C"/>
    <w:rsid w:val="00C74C93"/>
    <w:rsid w:val="00C752CC"/>
    <w:rsid w:val="00C822BD"/>
    <w:rsid w:val="00C83ED0"/>
    <w:rsid w:val="00C850B1"/>
    <w:rsid w:val="00C8687B"/>
    <w:rsid w:val="00C90562"/>
    <w:rsid w:val="00C90F7C"/>
    <w:rsid w:val="00C923F0"/>
    <w:rsid w:val="00C95D9F"/>
    <w:rsid w:val="00C95E53"/>
    <w:rsid w:val="00C97E6B"/>
    <w:rsid w:val="00CA1A55"/>
    <w:rsid w:val="00CB3C1A"/>
    <w:rsid w:val="00CB7B5F"/>
    <w:rsid w:val="00CC3618"/>
    <w:rsid w:val="00CC6EE5"/>
    <w:rsid w:val="00CD7F3A"/>
    <w:rsid w:val="00CE506E"/>
    <w:rsid w:val="00CE7F76"/>
    <w:rsid w:val="00CF7C00"/>
    <w:rsid w:val="00D006B9"/>
    <w:rsid w:val="00D01A06"/>
    <w:rsid w:val="00D02DA5"/>
    <w:rsid w:val="00D030F0"/>
    <w:rsid w:val="00D0416A"/>
    <w:rsid w:val="00D05082"/>
    <w:rsid w:val="00D123B0"/>
    <w:rsid w:val="00D135C0"/>
    <w:rsid w:val="00D20140"/>
    <w:rsid w:val="00D21D82"/>
    <w:rsid w:val="00D25E07"/>
    <w:rsid w:val="00D2669E"/>
    <w:rsid w:val="00D30EBA"/>
    <w:rsid w:val="00D33B66"/>
    <w:rsid w:val="00D3438F"/>
    <w:rsid w:val="00D35A81"/>
    <w:rsid w:val="00D3690B"/>
    <w:rsid w:val="00D36913"/>
    <w:rsid w:val="00D36E71"/>
    <w:rsid w:val="00D4059C"/>
    <w:rsid w:val="00D40BEC"/>
    <w:rsid w:val="00D4702B"/>
    <w:rsid w:val="00D50C8F"/>
    <w:rsid w:val="00D53114"/>
    <w:rsid w:val="00D55739"/>
    <w:rsid w:val="00D574BB"/>
    <w:rsid w:val="00D60082"/>
    <w:rsid w:val="00D6108F"/>
    <w:rsid w:val="00D62838"/>
    <w:rsid w:val="00D62E75"/>
    <w:rsid w:val="00D63FE7"/>
    <w:rsid w:val="00D65B09"/>
    <w:rsid w:val="00D66C6B"/>
    <w:rsid w:val="00D71E94"/>
    <w:rsid w:val="00D73592"/>
    <w:rsid w:val="00D82D56"/>
    <w:rsid w:val="00D8544F"/>
    <w:rsid w:val="00D9094A"/>
    <w:rsid w:val="00D92984"/>
    <w:rsid w:val="00D95240"/>
    <w:rsid w:val="00D96A59"/>
    <w:rsid w:val="00DA087A"/>
    <w:rsid w:val="00DA7B4B"/>
    <w:rsid w:val="00DB0187"/>
    <w:rsid w:val="00DB0E6E"/>
    <w:rsid w:val="00DB1B50"/>
    <w:rsid w:val="00DB6459"/>
    <w:rsid w:val="00DC427A"/>
    <w:rsid w:val="00DC6516"/>
    <w:rsid w:val="00DC6879"/>
    <w:rsid w:val="00DD02A3"/>
    <w:rsid w:val="00DD10F9"/>
    <w:rsid w:val="00DD1AE3"/>
    <w:rsid w:val="00DD1E06"/>
    <w:rsid w:val="00DD5066"/>
    <w:rsid w:val="00DD550A"/>
    <w:rsid w:val="00DE28F4"/>
    <w:rsid w:val="00DF03C6"/>
    <w:rsid w:val="00DF459D"/>
    <w:rsid w:val="00E012B8"/>
    <w:rsid w:val="00E0137C"/>
    <w:rsid w:val="00E01788"/>
    <w:rsid w:val="00E01DB2"/>
    <w:rsid w:val="00E07DDB"/>
    <w:rsid w:val="00E12BE0"/>
    <w:rsid w:val="00E1307A"/>
    <w:rsid w:val="00E148F6"/>
    <w:rsid w:val="00E15FB7"/>
    <w:rsid w:val="00E24A82"/>
    <w:rsid w:val="00E26DF3"/>
    <w:rsid w:val="00E32ED9"/>
    <w:rsid w:val="00E404D3"/>
    <w:rsid w:val="00E41A53"/>
    <w:rsid w:val="00E4667C"/>
    <w:rsid w:val="00E47700"/>
    <w:rsid w:val="00E51E95"/>
    <w:rsid w:val="00E52C2A"/>
    <w:rsid w:val="00E54459"/>
    <w:rsid w:val="00E57955"/>
    <w:rsid w:val="00E6075D"/>
    <w:rsid w:val="00E63862"/>
    <w:rsid w:val="00E72DFE"/>
    <w:rsid w:val="00E72ED4"/>
    <w:rsid w:val="00E75A00"/>
    <w:rsid w:val="00E75DF6"/>
    <w:rsid w:val="00E80F04"/>
    <w:rsid w:val="00E87C07"/>
    <w:rsid w:val="00E9757E"/>
    <w:rsid w:val="00EA3357"/>
    <w:rsid w:val="00EB0818"/>
    <w:rsid w:val="00EB0C7D"/>
    <w:rsid w:val="00EB3C4B"/>
    <w:rsid w:val="00EB43D9"/>
    <w:rsid w:val="00EB6693"/>
    <w:rsid w:val="00EB6DB3"/>
    <w:rsid w:val="00EC2DFE"/>
    <w:rsid w:val="00EC3405"/>
    <w:rsid w:val="00EC453A"/>
    <w:rsid w:val="00EC53D1"/>
    <w:rsid w:val="00EC559C"/>
    <w:rsid w:val="00EC5A4B"/>
    <w:rsid w:val="00EC799E"/>
    <w:rsid w:val="00ED1791"/>
    <w:rsid w:val="00EE3448"/>
    <w:rsid w:val="00EE39C3"/>
    <w:rsid w:val="00EF0792"/>
    <w:rsid w:val="00EF5421"/>
    <w:rsid w:val="00EF7565"/>
    <w:rsid w:val="00F0058D"/>
    <w:rsid w:val="00F100BA"/>
    <w:rsid w:val="00F13FCB"/>
    <w:rsid w:val="00F14A06"/>
    <w:rsid w:val="00F215CE"/>
    <w:rsid w:val="00F2271C"/>
    <w:rsid w:val="00F25029"/>
    <w:rsid w:val="00F30B1B"/>
    <w:rsid w:val="00F30C9F"/>
    <w:rsid w:val="00F33061"/>
    <w:rsid w:val="00F36643"/>
    <w:rsid w:val="00F367D9"/>
    <w:rsid w:val="00F37CC3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20C1"/>
    <w:rsid w:val="00F74643"/>
    <w:rsid w:val="00F74752"/>
    <w:rsid w:val="00F873C6"/>
    <w:rsid w:val="00F907BF"/>
    <w:rsid w:val="00F94293"/>
    <w:rsid w:val="00FA1939"/>
    <w:rsid w:val="00FA19E9"/>
    <w:rsid w:val="00FA5D7D"/>
    <w:rsid w:val="00FB065A"/>
    <w:rsid w:val="00FB302C"/>
    <w:rsid w:val="00FB6493"/>
    <w:rsid w:val="00FB73C0"/>
    <w:rsid w:val="00FB7AE6"/>
    <w:rsid w:val="00FB7E36"/>
    <w:rsid w:val="00FB7F45"/>
    <w:rsid w:val="00FC3D20"/>
    <w:rsid w:val="00FC6833"/>
    <w:rsid w:val="00FC7826"/>
    <w:rsid w:val="00FD031F"/>
    <w:rsid w:val="00FD06FE"/>
    <w:rsid w:val="00FD1B94"/>
    <w:rsid w:val="00FD2E2E"/>
    <w:rsid w:val="00FD3D57"/>
    <w:rsid w:val="00FE40D5"/>
    <w:rsid w:val="00FE5064"/>
    <w:rsid w:val="00FF2209"/>
    <w:rsid w:val="00FF409A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0C64B"/>
  <w15:chartTrackingRefBased/>
  <w15:docId w15:val="{6CA2CCA7-44C7-4C3C-87D0-B8595C63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686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BC28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BC28FB"/>
  </w:style>
  <w:style w:type="paragraph" w:styleId="ab">
    <w:name w:val="footer"/>
    <w:basedOn w:val="a"/>
    <w:link w:val="Char1"/>
    <w:uiPriority w:val="99"/>
    <w:unhideWhenUsed/>
    <w:rsid w:val="00BC28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BC28FB"/>
  </w:style>
  <w:style w:type="paragraph" w:styleId="ac">
    <w:name w:val="Normal (Web)"/>
    <w:basedOn w:val="a"/>
    <w:uiPriority w:val="99"/>
    <w:semiHidden/>
    <w:unhideWhenUsed/>
    <w:rsid w:val="00734D0E"/>
    <w:rPr>
      <w:rFonts w:ascii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8474A5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8A686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7386F-5FED-4681-94EB-394609ED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41</cp:revision>
  <cp:lastPrinted>2025-12-16T22:03:00Z</cp:lastPrinted>
  <dcterms:created xsi:type="dcterms:W3CDTF">2025-12-15T20:48:00Z</dcterms:created>
  <dcterms:modified xsi:type="dcterms:W3CDTF">2026-09-30T07:35:00Z</dcterms:modified>
</cp:coreProperties>
</file>