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2B" w:rsidRDefault="004D4A2B" w:rsidP="004D4A2B">
      <w:pPr>
        <w:pStyle w:val="Titolo1"/>
        <w:jc w:val="center"/>
      </w:pPr>
      <w:r>
        <w:t>CAs – Extra Points 2 – Tech Notes</w:t>
      </w:r>
    </w:p>
    <w:p w:rsidR="004D4A2B" w:rsidRPr="004D4A2B" w:rsidRDefault="00121750" w:rsidP="004D4A2B">
      <w:pPr>
        <w:pStyle w:val="Titolo2"/>
      </w:pPr>
      <w:r w:rsidRPr="00121750">
        <w:drawing>
          <wp:anchor distT="0" distB="0" distL="114300" distR="114300" simplePos="0" relativeHeight="251659264" behindDoc="1" locked="0" layoutInCell="1" allowOverlap="1" wp14:anchorId="4051BA9D" wp14:editId="1A70F041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39509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236" y="21331"/>
                <wp:lineTo x="21236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A2B">
        <w:t>The behaviour of the implemented game</w:t>
      </w:r>
    </w:p>
    <w:p w:rsidR="00C639DD" w:rsidRDefault="00D56AA1" w:rsidP="00D56AA1">
      <w:pPr>
        <w:jc w:val="both"/>
      </w:pPr>
      <w:r w:rsidRPr="00D56AA1">
        <w:t>The application implements the game “</w:t>
      </w:r>
      <w:r>
        <w:t xml:space="preserve">Blind Labyrinth” and makes use of the LCD display on board the </w:t>
      </w:r>
      <w:proofErr w:type="spellStart"/>
      <w:r>
        <w:t>LandTiger</w:t>
      </w:r>
      <w:proofErr w:type="spellEnd"/>
      <w:r>
        <w:t xml:space="preserve">. The project includes some pre-created libraries for managing the LCD and Touch Panel. </w:t>
      </w:r>
    </w:p>
    <w:p w:rsidR="004D4A2B" w:rsidRDefault="004D4A2B" w:rsidP="004D4A2B">
      <w:pPr>
        <w:pStyle w:val="Titolo2"/>
      </w:pPr>
      <w:r>
        <w:t xml:space="preserve">The </w:t>
      </w:r>
      <w:r w:rsidR="00C31A51">
        <w:t>logic and the code</w:t>
      </w:r>
      <w:r>
        <w:t xml:space="preserve"> behind it</w:t>
      </w:r>
    </w:p>
    <w:p w:rsidR="00D56AA1" w:rsidRDefault="00D56AA1" w:rsidP="00D56AA1">
      <w:pPr>
        <w:jc w:val="both"/>
      </w:pPr>
      <w:r>
        <w:t xml:space="preserve">In particular, the LCD library </w:t>
      </w:r>
      <w:r w:rsidR="004D4A2B">
        <w:t xml:space="preserve">exposes trough the </w:t>
      </w:r>
      <w:proofErr w:type="spellStart"/>
      <w:r>
        <w:t>GLCD.h</w:t>
      </w:r>
      <w:proofErr w:type="spellEnd"/>
      <w:r>
        <w:t xml:space="preserve"> header file</w:t>
      </w:r>
      <w:r w:rsidR="004D4A2B">
        <w:t xml:space="preserve"> some useful functions</w:t>
      </w:r>
      <w:r>
        <w:t xml:space="preserve">, </w:t>
      </w:r>
      <w:r w:rsidR="004D4A2B">
        <w:t xml:space="preserve">and </w:t>
      </w:r>
      <w:r>
        <w:t>I extended it by adding another source file (</w:t>
      </w:r>
      <w:proofErr w:type="spellStart"/>
      <w:r>
        <w:t>GLCD_POWER.c</w:t>
      </w:r>
      <w:proofErr w:type="spellEnd"/>
      <w:r>
        <w:t>) that adds some functions. In particular, we have:</w:t>
      </w:r>
    </w:p>
    <w:p w:rsidR="00C31A51" w:rsidRDefault="00D56AA1" w:rsidP="004D4A2B">
      <w:pPr>
        <w:pStyle w:val="Paragrafoelenco"/>
        <w:numPr>
          <w:ilvl w:val="0"/>
          <w:numId w:val="4"/>
        </w:numPr>
        <w:jc w:val="both"/>
      </w:pPr>
      <w:proofErr w:type="spellStart"/>
      <w:r w:rsidRPr="001C570D">
        <w:rPr>
          <w:rStyle w:val="Titolo3Carattere"/>
        </w:rPr>
        <w:t>LCD_DrawRectangle</w:t>
      </w:r>
      <w:proofErr w:type="spellEnd"/>
      <w:r>
        <w:t xml:space="preserve">: this is capable of </w:t>
      </w:r>
      <w:r w:rsidRPr="00C31A51">
        <w:rPr>
          <w:b/>
        </w:rPr>
        <w:t>drawing rectangle</w:t>
      </w:r>
      <w:r w:rsidR="004D4A2B" w:rsidRPr="00C31A51">
        <w:rPr>
          <w:b/>
        </w:rPr>
        <w:t>s</w:t>
      </w:r>
      <w:r w:rsidRPr="00C31A51">
        <w:rPr>
          <w:b/>
        </w:rPr>
        <w:t xml:space="preserve"> given a starting point</w:t>
      </w:r>
      <w:r w:rsidR="004D4A2B" w:rsidRPr="00C31A51">
        <w:rPr>
          <w:b/>
        </w:rPr>
        <w:t>,</w:t>
      </w:r>
      <w:r w:rsidRPr="00C31A51">
        <w:rPr>
          <w:b/>
        </w:rPr>
        <w:t xml:space="preserve"> a length and a width</w:t>
      </w:r>
      <w:r>
        <w:t xml:space="preserve">. In order to make the drawing faster (the use of the </w:t>
      </w:r>
      <w:r w:rsidR="004D4A2B">
        <w:t>default exposed</w:t>
      </w:r>
      <w:r>
        <w:t xml:space="preserve"> </w:t>
      </w:r>
      <w:r w:rsidR="004D4A2B">
        <w:t xml:space="preserve">functions </w:t>
      </w:r>
      <w:r>
        <w:t xml:space="preserve">makes the drawing too slow), I had to expose from </w:t>
      </w:r>
      <w:proofErr w:type="spellStart"/>
      <w:r>
        <w:t>GLCD.c</w:t>
      </w:r>
      <w:proofErr w:type="spellEnd"/>
      <w:r>
        <w:t xml:space="preserve"> some functions (initially declared as static so no global</w:t>
      </w:r>
      <w:r w:rsidR="00C31A51">
        <w:t>ly</w:t>
      </w:r>
      <w:r>
        <w:t xml:space="preserve"> available) like </w:t>
      </w:r>
      <w:proofErr w:type="spellStart"/>
      <w:r>
        <w:t>LCD_SetPoint</w:t>
      </w:r>
      <w:proofErr w:type="spellEnd"/>
      <w:r>
        <w:t xml:space="preserve">, </w:t>
      </w:r>
      <w:proofErr w:type="spellStart"/>
      <w:r>
        <w:t>LCD_WriteIndex</w:t>
      </w:r>
      <w:proofErr w:type="spellEnd"/>
      <w:r>
        <w:t xml:space="preserve"> and </w:t>
      </w:r>
      <w:proofErr w:type="spellStart"/>
      <w:r>
        <w:t>LCD_WriteData</w:t>
      </w:r>
      <w:proofErr w:type="spellEnd"/>
      <w:r>
        <w:t xml:space="preserve">. </w:t>
      </w:r>
      <w:r w:rsidRPr="00C31A51">
        <w:rPr>
          <w:b/>
        </w:rPr>
        <w:t>This let me write directly inside the GRAM without using external functions</w:t>
      </w:r>
      <w:r w:rsidR="00C31A51">
        <w:rPr>
          <w:b/>
        </w:rPr>
        <w:t xml:space="preserve"> </w:t>
      </w:r>
      <w:r w:rsidR="00C31A51">
        <w:t xml:space="preserve">(the GRAM linearize the display </w:t>
      </w:r>
      <w:r w:rsidR="00B059C0">
        <w:t>as</w:t>
      </w:r>
      <w:r w:rsidR="00C31A51">
        <w:t xml:space="preserve"> a C-like matrix is linearized in RAM)</w:t>
      </w:r>
      <w:r>
        <w:t xml:space="preserve">. </w:t>
      </w:r>
    </w:p>
    <w:p w:rsidR="00D56AA1" w:rsidRDefault="00D56AA1" w:rsidP="00C31A51">
      <w:pPr>
        <w:pStyle w:val="Paragrafoelenco"/>
        <w:jc w:val="both"/>
      </w:pPr>
      <w:r>
        <w:t xml:space="preserve">In particular, using </w:t>
      </w:r>
      <w:proofErr w:type="spellStart"/>
      <w:r>
        <w:t>LCD_SetPoint</w:t>
      </w:r>
      <w:proofErr w:type="spellEnd"/>
      <w:r>
        <w:t xml:space="preserve"> is possible to set the starting “y” and “x” of a line of the rectangle to draw. With </w:t>
      </w:r>
      <w:proofErr w:type="spellStart"/>
      <w:r>
        <w:t>LCD_WriteIndex</w:t>
      </w:r>
      <w:proofErr w:type="spellEnd"/>
      <w:r>
        <w:t xml:space="preserve"> I </w:t>
      </w:r>
      <w:r w:rsidR="00C31A51">
        <w:t>begin a communicatio</w:t>
      </w:r>
      <w:bookmarkStart w:id="0" w:name="_GoBack"/>
      <w:bookmarkEnd w:id="0"/>
      <w:r w:rsidR="00C31A51">
        <w:t>n towards the GRAM (addre</w:t>
      </w:r>
      <w:r>
        <w:t>ss 0x0022)</w:t>
      </w:r>
      <w:r w:rsidR="00C31A51">
        <w:t>,</w:t>
      </w:r>
      <w:r>
        <w:t xml:space="preserve"> </w:t>
      </w:r>
      <w:r w:rsidR="00C31A51">
        <w:t xml:space="preserve">finally with </w:t>
      </w:r>
      <w:proofErr w:type="spellStart"/>
      <w:r>
        <w:t>LCD_WriteData</w:t>
      </w:r>
      <w:proofErr w:type="spellEnd"/>
      <w:r>
        <w:t xml:space="preserve"> I can send all the new pixels of my rectangle in a row.</w:t>
      </w:r>
    </w:p>
    <w:p w:rsidR="00D56AA1" w:rsidRDefault="00D56AA1" w:rsidP="004D4A2B">
      <w:pPr>
        <w:pStyle w:val="Paragrafoelenco"/>
        <w:numPr>
          <w:ilvl w:val="0"/>
          <w:numId w:val="4"/>
        </w:numPr>
        <w:jc w:val="both"/>
      </w:pPr>
      <w:proofErr w:type="spellStart"/>
      <w:r w:rsidRPr="001C570D">
        <w:rPr>
          <w:rStyle w:val="Titolo3Carattere"/>
        </w:rPr>
        <w:t>LCD_DrawSpaceship</w:t>
      </w:r>
      <w:proofErr w:type="spellEnd"/>
      <w:r>
        <w:t>: th</w:t>
      </w:r>
      <w:r w:rsidR="00C31A51">
        <w:t xml:space="preserve">is is capable of </w:t>
      </w:r>
      <w:r w:rsidR="00C31A51" w:rsidRPr="00C31A51">
        <w:rPr>
          <w:b/>
        </w:rPr>
        <w:t>drawing the space</w:t>
      </w:r>
      <w:r w:rsidRPr="00C31A51">
        <w:rPr>
          <w:b/>
        </w:rPr>
        <w:t>ship from Space Invaders in the four directions</w:t>
      </w:r>
      <w:r>
        <w:t xml:space="preserve"> (N, S, W,</w:t>
      </w:r>
      <w:r w:rsidR="00EA3150">
        <w:t xml:space="preserve"> E)</w:t>
      </w:r>
      <w:r w:rsidR="00C31A51">
        <w:t xml:space="preserve"> given a single matrix of pixels and rotating it by use of strategic indexes</w:t>
      </w:r>
      <w:r w:rsidR="00EA3150">
        <w:t xml:space="preserve">. This </w:t>
      </w:r>
      <w:r w:rsidR="00EA3150" w:rsidRPr="00C31A51">
        <w:rPr>
          <w:b/>
        </w:rPr>
        <w:t>represents the robot and is possible to draw it with two different background</w:t>
      </w:r>
      <w:r w:rsidR="00EA3150">
        <w:t xml:space="preserve"> (</w:t>
      </w:r>
      <w:r w:rsidR="00C31A51">
        <w:t xml:space="preserve">in order </w:t>
      </w:r>
      <w:r w:rsidR="00EA3150">
        <w:t>to differentiate the EXPLORE and MOVE modes).</w:t>
      </w:r>
    </w:p>
    <w:p w:rsidR="00C31A51" w:rsidRDefault="00EA3150" w:rsidP="004D4A2B">
      <w:pPr>
        <w:pStyle w:val="Paragrafoelenco"/>
        <w:numPr>
          <w:ilvl w:val="0"/>
          <w:numId w:val="4"/>
        </w:numPr>
        <w:jc w:val="both"/>
      </w:pPr>
      <w:proofErr w:type="spellStart"/>
      <w:r w:rsidRPr="001C570D">
        <w:rPr>
          <w:rStyle w:val="Titolo3Carattere"/>
        </w:rPr>
        <w:t>LCD_DrawSpacemonster</w:t>
      </w:r>
      <w:proofErr w:type="spellEnd"/>
      <w:r w:rsidR="00C31A51">
        <w:t>: like the space</w:t>
      </w:r>
      <w:r>
        <w:t xml:space="preserve">ship, </w:t>
      </w:r>
      <w:r w:rsidRPr="00C31A51">
        <w:rPr>
          <w:b/>
        </w:rPr>
        <w:t>draws the monster from Space Invaders representing an obstacle</w:t>
      </w:r>
      <w:r w:rsidR="003845E5">
        <w:t xml:space="preserve"> of the labyrinth. The function</w:t>
      </w:r>
      <w:r>
        <w:t xml:space="preserve"> is capable of </w:t>
      </w:r>
      <w:r w:rsidRPr="00507898">
        <w:rPr>
          <w:b/>
        </w:rPr>
        <w:t xml:space="preserve">drawing both the red version and green version </w:t>
      </w:r>
      <w:r w:rsidR="00C31A51">
        <w:t>based on an argument</w:t>
      </w:r>
      <w:r>
        <w:t>.</w:t>
      </w:r>
      <w:r w:rsidR="003845E5">
        <w:t xml:space="preserve"> </w:t>
      </w:r>
    </w:p>
    <w:p w:rsidR="00EA3150" w:rsidRDefault="003845E5" w:rsidP="00C31A51">
      <w:pPr>
        <w:pStyle w:val="Paragrafoelenco"/>
        <w:jc w:val="both"/>
      </w:pPr>
      <w:r>
        <w:t xml:space="preserve">This function is </w:t>
      </w:r>
      <w:r w:rsidR="00C31A51">
        <w:t xml:space="preserve">used </w:t>
      </w:r>
      <w:r>
        <w:t xml:space="preserve">with this </w:t>
      </w:r>
      <w:r w:rsidR="00C31A51" w:rsidRPr="00C31A51">
        <w:rPr>
          <w:b/>
        </w:rPr>
        <w:t xml:space="preserve">argument </w:t>
      </w:r>
      <w:r w:rsidRPr="00C31A51">
        <w:rPr>
          <w:b/>
        </w:rPr>
        <w:t>generated “</w:t>
      </w:r>
      <w:r w:rsidRPr="00C31A51">
        <w:rPr>
          <w:b/>
          <w:u w:val="single"/>
        </w:rPr>
        <w:t>pseudo-randomly</w:t>
      </w:r>
      <w:r w:rsidRPr="00C31A51">
        <w:rPr>
          <w:b/>
        </w:rPr>
        <w:t xml:space="preserve">” taking the LSB of the </w:t>
      </w:r>
      <w:r w:rsidR="00507898">
        <w:rPr>
          <w:b/>
        </w:rPr>
        <w:t>Timer0</w:t>
      </w:r>
      <w:r w:rsidRPr="00C31A51">
        <w:rPr>
          <w:b/>
        </w:rPr>
        <w:t xml:space="preserve"> counter </w:t>
      </w:r>
      <w:r>
        <w:t xml:space="preserve">when needed. In memory, </w:t>
      </w:r>
      <w:r w:rsidRPr="00C31A51">
        <w:rPr>
          <w:b/>
        </w:rPr>
        <w:t xml:space="preserve">only the red green monster is </w:t>
      </w:r>
      <w:r w:rsidR="00C31A51">
        <w:rPr>
          <w:b/>
        </w:rPr>
        <w:t>stored</w:t>
      </w:r>
      <w:r>
        <w:t xml:space="preserve">. The red one is possible thanks to a live replace of each colour with its “twin”. </w:t>
      </w:r>
      <w:r w:rsidRPr="00C31A51">
        <w:rPr>
          <w:b/>
        </w:rPr>
        <w:t>Because of the symmetry of the image, only half of it is saved in memory</w:t>
      </w:r>
      <w:r w:rsidR="00C31A51">
        <w:rPr>
          <w:b/>
        </w:rPr>
        <w:t xml:space="preserve"> in order to save space</w:t>
      </w:r>
      <w:r>
        <w:t xml:space="preserve"> and during its drawing the remaining half is drawn reading the saved image in reverse. </w:t>
      </w:r>
    </w:p>
    <w:p w:rsidR="00EA3150" w:rsidRDefault="00121750" w:rsidP="00EA3150">
      <w:pPr>
        <w:jc w:val="both"/>
      </w:pPr>
      <w:r w:rsidRPr="00231D45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0600923" wp14:editId="7F4B294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35480" cy="2976245"/>
            <wp:effectExtent l="0" t="0" r="7620" b="0"/>
            <wp:wrapTight wrapText="bothSides">
              <wp:wrapPolygon edited="0">
                <wp:start x="0" y="0"/>
                <wp:lineTo x="0" y="21429"/>
                <wp:lineTo x="21472" y="21429"/>
                <wp:lineTo x="21472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150">
        <w:t xml:space="preserve">The display shows the labyrinth map. </w:t>
      </w:r>
      <w:r w:rsidR="00EA3150" w:rsidRPr="00C31A51">
        <w:rPr>
          <w:b/>
        </w:rPr>
        <w:t>Each cell has a resolution of 15x15 pixel</w:t>
      </w:r>
      <w:r w:rsidR="00EA3150">
        <w:t xml:space="preserve">. Some macros are available (inside the file </w:t>
      </w:r>
      <w:proofErr w:type="spellStart"/>
      <w:r w:rsidR="00EA3150">
        <w:t>lab_map.h</w:t>
      </w:r>
      <w:proofErr w:type="spellEnd"/>
      <w:r w:rsidR="00EA3150">
        <w:t xml:space="preserve">) useful to map a position of the labyrinth to the relative position </w:t>
      </w:r>
      <w:r w:rsidR="00C31A51">
        <w:t>on the LCD, and this is useful e</w:t>
      </w:r>
      <w:r w:rsidR="00EA3150">
        <w:t xml:space="preserve">specially with functions like </w:t>
      </w:r>
      <w:proofErr w:type="spellStart"/>
      <w:r w:rsidR="00EA3150">
        <w:t>LCD_DrawSpaceship</w:t>
      </w:r>
      <w:proofErr w:type="spellEnd"/>
      <w:r w:rsidR="00EA3150">
        <w:t>.</w:t>
      </w:r>
      <w:r w:rsidRPr="00121750">
        <w:rPr>
          <w:noProof/>
          <w:lang w:eastAsia="en-GB"/>
        </w:rPr>
        <w:t xml:space="preserve"> </w:t>
      </w:r>
    </w:p>
    <w:p w:rsidR="003845E5" w:rsidRDefault="00EA3150" w:rsidP="00EA3150">
      <w:pPr>
        <w:jc w:val="both"/>
      </w:pPr>
      <w:r>
        <w:t xml:space="preserve">Both the RIT and Timer0 are used. </w:t>
      </w:r>
      <w:r w:rsidRPr="002F6945">
        <w:rPr>
          <w:b/>
        </w:rPr>
        <w:t xml:space="preserve">The RIT is used with a period of 20 </w:t>
      </w:r>
      <w:proofErr w:type="spellStart"/>
      <w:r w:rsidRPr="002F6945">
        <w:rPr>
          <w:b/>
        </w:rPr>
        <w:t>ms</w:t>
      </w:r>
      <w:proofErr w:type="spellEnd"/>
      <w:r w:rsidRPr="002F6945">
        <w:rPr>
          <w:b/>
        </w:rPr>
        <w:t xml:space="preserve"> and it pools the joystick and the Touch Screen</w:t>
      </w:r>
      <w:r>
        <w:t xml:space="preserve">. When a direction is selected in MOVE, it enables Timer0 that moves the robot along its direction with a period of 200 </w:t>
      </w:r>
      <w:proofErr w:type="spellStart"/>
      <w:r>
        <w:t>ms</w:t>
      </w:r>
      <w:proofErr w:type="spellEnd"/>
      <w:r>
        <w:t xml:space="preserve">. </w:t>
      </w:r>
    </w:p>
    <w:p w:rsidR="00EA3150" w:rsidRDefault="00EA3150" w:rsidP="00EA3150">
      <w:pPr>
        <w:jc w:val="both"/>
      </w:pPr>
      <w:r>
        <w:t>For the Clear operation, it loops through all the labyrinth</w:t>
      </w:r>
      <w:r w:rsidR="00633F4D">
        <w:t xml:space="preserve"> (not through the display)</w:t>
      </w:r>
      <w:r>
        <w:t xml:space="preserve"> </w:t>
      </w:r>
      <w:r w:rsidR="0074293B">
        <w:t xml:space="preserve">and for each obstacle found (except for the one in front of the robot) it draws a void rectangle at its position on the LCD (even if there is no obstacle shown). </w:t>
      </w:r>
      <w:r w:rsidR="002F6945" w:rsidRPr="002F6945">
        <w:rPr>
          <w:b/>
        </w:rPr>
        <w:t xml:space="preserve">This makes the clear operation faster, thanks also to the optimization done in </w:t>
      </w:r>
      <w:proofErr w:type="spellStart"/>
      <w:r w:rsidR="002F6945" w:rsidRPr="002F6945">
        <w:rPr>
          <w:b/>
        </w:rPr>
        <w:t>LCD_DrawRectangle</w:t>
      </w:r>
      <w:proofErr w:type="spellEnd"/>
      <w:r w:rsidR="002F6945">
        <w:t>.</w:t>
      </w:r>
    </w:p>
    <w:p w:rsidR="00231D45" w:rsidRPr="00D56AA1" w:rsidRDefault="007F1E66" w:rsidP="00EA3150">
      <w:pPr>
        <w:jc w:val="both"/>
      </w:pPr>
      <w:r>
        <w:t xml:space="preserve">All the “labyrinth behaviours” like obstacle identification or robot moving, </w:t>
      </w:r>
      <w:r w:rsidR="00C457C7">
        <w:t>are hand</w:t>
      </w:r>
      <w:r w:rsidR="004836B1">
        <w:t xml:space="preserve">led by very specific function library </w:t>
      </w:r>
      <w:r w:rsidR="00C457C7">
        <w:t>under “</w:t>
      </w:r>
      <w:proofErr w:type="spellStart"/>
      <w:r w:rsidR="00C457C7">
        <w:t>blind_labyrinth.h</w:t>
      </w:r>
      <w:proofErr w:type="spellEnd"/>
      <w:r w:rsidR="00C457C7">
        <w:t xml:space="preserve">”. Timers make use of these functions in order to handle and display everything correctly. </w:t>
      </w:r>
    </w:p>
    <w:sectPr w:rsidR="00231D45" w:rsidRPr="00D56AA1" w:rsidSect="00C31A51">
      <w:footerReference w:type="default" r:id="rId10"/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C5" w:rsidRDefault="008001C5" w:rsidP="004D4A2B">
      <w:pPr>
        <w:spacing w:after="0" w:line="240" w:lineRule="auto"/>
      </w:pPr>
      <w:r>
        <w:separator/>
      </w:r>
    </w:p>
  </w:endnote>
  <w:endnote w:type="continuationSeparator" w:id="0">
    <w:p w:rsidR="008001C5" w:rsidRDefault="008001C5" w:rsidP="004D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A2B" w:rsidRDefault="004D4A2B">
    <w:pPr>
      <w:pStyle w:val="Pidipa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D4A2B" w:rsidRDefault="004D4A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C570D" w:rsidRPr="001C570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it-I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tangolo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4D4A2B" w:rsidRDefault="004D4A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C570D" w:rsidRPr="001C570D">
                      <w:rPr>
                        <w:noProof/>
                        <w:color w:val="FFFFFF" w:themeColor="background1"/>
                        <w:sz w:val="28"/>
                        <w:szCs w:val="28"/>
                        <w:lang w:val="it-IT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ttango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asella di tes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lang w:val="it-IT"/>
                              </w:rPr>
                              <w:alias w:val="Dat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4A2B" w:rsidRPr="004D4A2B" w:rsidRDefault="004D4A2B">
                                <w:pPr>
                                  <w:rPr>
                                    <w:color w:val="7F7F7F" w:themeColor="text1" w:themeTint="80"/>
                                    <w:lang w:val="it-IT"/>
                                  </w:rPr>
                                </w:pPr>
                                <w:proofErr w:type="spellStart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>CAs</w:t>
                                </w:r>
                                <w:proofErr w:type="spellEnd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 xml:space="preserve"> – Extra </w:t>
                                </w:r>
                                <w:proofErr w:type="spellStart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>Points</w:t>
                                </w:r>
                                <w:proofErr w:type="spellEnd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 xml:space="preserve"> 2 – </w:t>
                                </w:r>
                                <w:proofErr w:type="spellStart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>Tech</w:t>
                                </w:r>
                                <w:proofErr w:type="spellEnd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 xml:space="preserve"> Notes – La Greca Salvatore Gabriele – s281589 @ </w:t>
                                </w:r>
                                <w:proofErr w:type="spellStart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>Politecnico</w:t>
                                </w:r>
                                <w:proofErr w:type="spellEnd"/>
                                <w:r w:rsidRPr="004D4A2B">
                                  <w:rPr>
                                    <w:color w:val="7F7F7F" w:themeColor="text1" w:themeTint="80"/>
                                    <w:lang w:val="it-IT"/>
                                  </w:rPr>
                                  <w:t xml:space="preserve"> di Torino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    <v:rect id="Rettango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  <w:lang w:val="it-IT"/>
                        </w:rPr>
                        <w:alias w:val="Dat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4D4A2B" w:rsidRPr="004D4A2B" w:rsidRDefault="004D4A2B">
                          <w:pPr>
                            <w:rPr>
                              <w:color w:val="7F7F7F" w:themeColor="text1" w:themeTint="80"/>
                              <w:lang w:val="it-IT"/>
                            </w:rPr>
                          </w:pPr>
                          <w:proofErr w:type="spellStart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>CAs</w:t>
                          </w:r>
                          <w:proofErr w:type="spellEnd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 xml:space="preserve"> – Extra </w:t>
                          </w:r>
                          <w:proofErr w:type="spellStart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>Points</w:t>
                          </w:r>
                          <w:proofErr w:type="spellEnd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 xml:space="preserve"> 2 – </w:t>
                          </w:r>
                          <w:proofErr w:type="spellStart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>Tech</w:t>
                          </w:r>
                          <w:proofErr w:type="spellEnd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 xml:space="preserve"> Notes – La Greca Salvatore Gabriele – s281589 @ </w:t>
                          </w:r>
                          <w:proofErr w:type="spellStart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>Politecnico</w:t>
                          </w:r>
                          <w:proofErr w:type="spellEnd"/>
                          <w:r w:rsidRPr="004D4A2B">
                            <w:rPr>
                              <w:color w:val="7F7F7F" w:themeColor="text1" w:themeTint="80"/>
                              <w:lang w:val="it-IT"/>
                            </w:rPr>
                            <w:t xml:space="preserve"> di Torino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4D4A2B" w:rsidRDefault="004D4A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C5" w:rsidRDefault="008001C5" w:rsidP="004D4A2B">
      <w:pPr>
        <w:spacing w:after="0" w:line="240" w:lineRule="auto"/>
      </w:pPr>
      <w:r>
        <w:separator/>
      </w:r>
    </w:p>
  </w:footnote>
  <w:footnote w:type="continuationSeparator" w:id="0">
    <w:p w:rsidR="008001C5" w:rsidRDefault="008001C5" w:rsidP="004D4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63C"/>
    <w:multiLevelType w:val="hybridMultilevel"/>
    <w:tmpl w:val="C81C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F27"/>
    <w:multiLevelType w:val="hybridMultilevel"/>
    <w:tmpl w:val="A758795E"/>
    <w:lvl w:ilvl="0" w:tplc="521A0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F299A"/>
    <w:multiLevelType w:val="hybridMultilevel"/>
    <w:tmpl w:val="5F466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FCD"/>
    <w:multiLevelType w:val="hybridMultilevel"/>
    <w:tmpl w:val="B6EE5D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AA"/>
    <w:rsid w:val="00121750"/>
    <w:rsid w:val="0014501F"/>
    <w:rsid w:val="001C570D"/>
    <w:rsid w:val="00231D45"/>
    <w:rsid w:val="002F6945"/>
    <w:rsid w:val="003845E5"/>
    <w:rsid w:val="004836B1"/>
    <w:rsid w:val="004D4A2B"/>
    <w:rsid w:val="00507898"/>
    <w:rsid w:val="00587A7F"/>
    <w:rsid w:val="006313AA"/>
    <w:rsid w:val="00633F4D"/>
    <w:rsid w:val="0074293B"/>
    <w:rsid w:val="007F1E66"/>
    <w:rsid w:val="008001C5"/>
    <w:rsid w:val="00B059C0"/>
    <w:rsid w:val="00C31A51"/>
    <w:rsid w:val="00C457C7"/>
    <w:rsid w:val="00C639DD"/>
    <w:rsid w:val="00CE54F8"/>
    <w:rsid w:val="00D56AA1"/>
    <w:rsid w:val="00E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DB2D"/>
  <w15:chartTrackingRefBased/>
  <w15:docId w15:val="{05B660CC-86AB-4D9B-9A2A-97549221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4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5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6AA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D4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4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4A2B"/>
  </w:style>
  <w:style w:type="paragraph" w:styleId="Pidipagina">
    <w:name w:val="footer"/>
    <w:basedOn w:val="Normale"/>
    <w:link w:val="PidipaginaCarattere"/>
    <w:uiPriority w:val="99"/>
    <w:unhideWhenUsed/>
    <w:rsid w:val="004D4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4A2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9C0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5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CAs – Extra Points 2 – Tech Notes – La Greca Salvatore Gabriele – s281589 @ Politecnico di Torino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La Greca</dc:creator>
  <cp:keywords/>
  <dc:description/>
  <cp:lastModifiedBy>Gabriele La Greca</cp:lastModifiedBy>
  <cp:revision>12</cp:revision>
  <cp:lastPrinted>2021-01-19T10:03:00Z</cp:lastPrinted>
  <dcterms:created xsi:type="dcterms:W3CDTF">2021-01-13T20:07:00Z</dcterms:created>
  <dcterms:modified xsi:type="dcterms:W3CDTF">2021-01-19T10:09:00Z</dcterms:modified>
</cp:coreProperties>
</file>