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5B" w:rsidRDefault="00E2155B" w:rsidP="00E2155B">
      <w:pPr>
        <w:pStyle w:val="Titre1"/>
        <w:jc w:val="center"/>
      </w:pPr>
      <w:r>
        <w:t>Commentaire sur la fonction d’</w:t>
      </w:r>
      <w:r w:rsidR="00CE1DF1">
        <w:t>évaluation</w:t>
      </w:r>
    </w:p>
    <w:p w:rsidR="00E2155B" w:rsidRPr="00E2155B" w:rsidRDefault="00E2155B" w:rsidP="00E2155B"/>
    <w:p w:rsidR="00E2155B" w:rsidRDefault="00E2155B">
      <w:r>
        <w:t>Notre fonction d’évaluation prend en compte le nombre de pièce en notre possession ainsi que ceux de l’ennemie avec un poids égal.</w:t>
      </w:r>
    </w:p>
    <w:p w:rsidR="00E2155B" w:rsidRDefault="00E2155B">
      <w:r>
        <w:t>Elle récupère le nombre de coup possible restant et cherche à gagner en moins de 14 mouvements car c’est dans ces conditions que le score est maximal.</w:t>
      </w:r>
    </w:p>
    <w:p w:rsidR="00E2155B" w:rsidRDefault="00E2155B">
      <w:r>
        <w:t>Notre fonction pondère certaines pièces de manière différente :</w:t>
      </w:r>
    </w:p>
    <w:p w:rsidR="00E2155B" w:rsidRDefault="00E2155B" w:rsidP="00E2155B">
      <w:pPr>
        <w:pStyle w:val="Paragraphedeliste"/>
        <w:numPr>
          <w:ilvl w:val="0"/>
          <w:numId w:val="1"/>
        </w:numPr>
      </w:pPr>
      <w:r>
        <w:t xml:space="preserve">Les meilleures sont sur les </w:t>
      </w:r>
      <w:r w:rsidR="00AD41C6">
        <w:t>coins</w:t>
      </w:r>
      <w:r w:rsidR="00315186">
        <w:t xml:space="preserve"> du plateau</w:t>
      </w:r>
      <w:r>
        <w:t> ;</w:t>
      </w:r>
    </w:p>
    <w:p w:rsidR="00E2155B" w:rsidRDefault="00E2155B" w:rsidP="00E2155B">
      <w:pPr>
        <w:pStyle w:val="Paragraphedeliste"/>
        <w:numPr>
          <w:ilvl w:val="0"/>
          <w:numId w:val="1"/>
        </w:numPr>
      </w:pPr>
      <w:r>
        <w:t xml:space="preserve">Les </w:t>
      </w:r>
      <w:r>
        <w:t>pires</w:t>
      </w:r>
      <w:r>
        <w:t xml:space="preserve"> </w:t>
      </w:r>
      <w:r>
        <w:t xml:space="preserve">sont les pièces adverses sur les </w:t>
      </w:r>
      <w:r w:rsidR="00AD41C6">
        <w:t>coins</w:t>
      </w:r>
      <w:r>
        <w:t> </w:t>
      </w:r>
      <w:r w:rsidR="00315186">
        <w:t>du plateau</w:t>
      </w:r>
      <w:r>
        <w:t>;</w:t>
      </w:r>
    </w:p>
    <w:p w:rsidR="00E2155B" w:rsidRDefault="00FF4FD7" w:rsidP="00E2155B">
      <w:pPr>
        <w:pStyle w:val="Paragraphedeliste"/>
        <w:numPr>
          <w:ilvl w:val="0"/>
          <w:numId w:val="1"/>
        </w:numPr>
      </w:pPr>
      <w:r>
        <w:t xml:space="preserve">Les mauvaises sont les </w:t>
      </w:r>
      <w:r w:rsidR="00AD41C6">
        <w:t>bords</w:t>
      </w:r>
      <w:r>
        <w:t xml:space="preserve"> car ils sont </w:t>
      </w:r>
      <w:r w:rsidR="00315186">
        <w:t>faciles</w:t>
      </w:r>
      <w:r>
        <w:t xml:space="preserve"> à </w:t>
      </w:r>
      <w:r w:rsidR="00AD41C6">
        <w:t>perdre si l’adversaire possède un des coins correspondant au bord.</w:t>
      </w:r>
    </w:p>
    <w:p w:rsidR="00E2155B" w:rsidRDefault="00E2155B">
      <w:r>
        <w:t>Le but est de maximiser la somme des points dans la fonction d’évaluation.</w:t>
      </w:r>
      <w:r w:rsidR="00FF4FD7">
        <w:t xml:space="preserve"> De plus, le nombre de coups rentre aussi dans la fonction d’évaluation :</w:t>
      </w:r>
      <w:bookmarkStart w:id="0" w:name="_GoBack"/>
      <w:bookmarkEnd w:id="0"/>
    </w:p>
    <w:p w:rsidR="00E2155B" w:rsidRDefault="00E2155B" w:rsidP="00FF4FD7">
      <w:pPr>
        <w:pStyle w:val="Paragraphedeliste"/>
        <w:numPr>
          <w:ilvl w:val="0"/>
          <w:numId w:val="1"/>
        </w:numPr>
      </w:pPr>
      <w:r>
        <w:t xml:space="preserve">Si on a plus de coups possible mais que l’adversaire peut </w:t>
      </w:r>
      <w:r w:rsidR="00315186">
        <w:t xml:space="preserve">encore </w:t>
      </w:r>
      <w:r>
        <w:t>jouer l’</w:t>
      </w:r>
      <w:r w:rsidR="00FF4FD7">
        <w:t>évaluation</w:t>
      </w:r>
      <w:r>
        <w:t xml:space="preserve"> est mauvaise</w:t>
      </w:r>
      <w:r w:rsidR="00FF4FD7">
        <w:t> ;</w:t>
      </w:r>
    </w:p>
    <w:p w:rsidR="00FF4FD7" w:rsidRDefault="00E2155B" w:rsidP="00FF4FD7">
      <w:pPr>
        <w:pStyle w:val="Paragraphedeliste"/>
        <w:numPr>
          <w:ilvl w:val="0"/>
          <w:numId w:val="1"/>
        </w:numPr>
      </w:pPr>
      <w:r>
        <w:t xml:space="preserve">Dans une moindre mesure on </w:t>
      </w:r>
      <w:r w:rsidR="00FF4FD7">
        <w:t>essaye</w:t>
      </w:r>
      <w:r>
        <w:t xml:space="preserve"> aussi d’év</w:t>
      </w:r>
      <w:r w:rsidR="00FF4FD7">
        <w:t xml:space="preserve">iter de ne pas se faire bloquer pour un </w:t>
      </w:r>
      <w:r w:rsidR="00315186">
        <w:t>tour ;</w:t>
      </w:r>
    </w:p>
    <w:p w:rsidR="00E2155B" w:rsidRDefault="00E2155B" w:rsidP="00FF4FD7">
      <w:pPr>
        <w:pStyle w:val="Paragraphedeliste"/>
        <w:numPr>
          <w:ilvl w:val="0"/>
          <w:numId w:val="1"/>
        </w:numPr>
      </w:pPr>
      <w:r>
        <w:t>Après 14  mouvements le nombre de pièce possédé ne rentre plus en compte dans l’</w:t>
      </w:r>
      <w:r w:rsidR="00FF4FD7">
        <w:t>évaluation</w:t>
      </w:r>
      <w:r>
        <w:t xml:space="preserve"> et l’accent est mis sur les pièces de </w:t>
      </w:r>
      <w:r w:rsidR="00FF4FD7">
        <w:t>bords du plateau.</w:t>
      </w:r>
    </w:p>
    <w:p w:rsidR="00E2155B" w:rsidRDefault="00E2155B"/>
    <w:sectPr w:rsidR="00E2155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D67" w:rsidRDefault="00730D67" w:rsidP="00E2155B">
      <w:pPr>
        <w:spacing w:after="0" w:line="240" w:lineRule="auto"/>
      </w:pPr>
      <w:r>
        <w:separator/>
      </w:r>
    </w:p>
  </w:endnote>
  <w:endnote w:type="continuationSeparator" w:id="0">
    <w:p w:rsidR="00730D67" w:rsidRDefault="00730D67" w:rsidP="00E21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55B" w:rsidRDefault="00E2155B">
    <w:pPr>
      <w:pStyle w:val="Pieddepage"/>
    </w:pPr>
    <w:r>
      <w:t>29.10.2015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D67" w:rsidRDefault="00730D67" w:rsidP="00E2155B">
      <w:pPr>
        <w:spacing w:after="0" w:line="240" w:lineRule="auto"/>
      </w:pPr>
      <w:r>
        <w:separator/>
      </w:r>
    </w:p>
  </w:footnote>
  <w:footnote w:type="continuationSeparator" w:id="0">
    <w:p w:rsidR="00730D67" w:rsidRDefault="00730D67" w:rsidP="00E21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55B" w:rsidRDefault="00E2155B">
    <w:pPr>
      <w:pStyle w:val="En-tte"/>
    </w:pPr>
    <w:proofErr w:type="spellStart"/>
    <w:r>
      <w:t>Horia</w:t>
    </w:r>
    <w:proofErr w:type="spellEnd"/>
    <w:r>
      <w:t xml:space="preserve"> Mut et Nicolas Gonin</w:t>
    </w:r>
    <w:r>
      <w:tab/>
    </w:r>
    <w:r>
      <w:tab/>
      <w:t>Intelligence artificielle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950ED"/>
    <w:multiLevelType w:val="hybridMultilevel"/>
    <w:tmpl w:val="3710DD70"/>
    <w:lvl w:ilvl="0" w:tplc="45EE0996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5B"/>
    <w:rsid w:val="00315186"/>
    <w:rsid w:val="003B28FF"/>
    <w:rsid w:val="004456EE"/>
    <w:rsid w:val="00730D67"/>
    <w:rsid w:val="00AD41C6"/>
    <w:rsid w:val="00CE1DF1"/>
    <w:rsid w:val="00DF0EBF"/>
    <w:rsid w:val="00E2155B"/>
    <w:rsid w:val="00F30262"/>
    <w:rsid w:val="00F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A869B3-D2B9-4821-B51A-F6F9E505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21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155B"/>
  </w:style>
  <w:style w:type="paragraph" w:styleId="Pieddepage">
    <w:name w:val="footer"/>
    <w:basedOn w:val="Normal"/>
    <w:link w:val="PieddepageCar"/>
    <w:uiPriority w:val="99"/>
    <w:unhideWhenUsed/>
    <w:rsid w:val="00E21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155B"/>
  </w:style>
  <w:style w:type="paragraph" w:styleId="Paragraphedeliste">
    <w:name w:val="List Paragraph"/>
    <w:basedOn w:val="Normal"/>
    <w:uiPriority w:val="34"/>
    <w:qFormat/>
    <w:rsid w:val="00E2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The Gazou</cp:lastModifiedBy>
  <cp:revision>5</cp:revision>
  <dcterms:created xsi:type="dcterms:W3CDTF">2015-10-29T12:01:00Z</dcterms:created>
  <dcterms:modified xsi:type="dcterms:W3CDTF">2015-10-29T12:42:00Z</dcterms:modified>
</cp:coreProperties>
</file>