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8CAC16" w14:textId="77777777" w:rsidR="00906CD0" w:rsidRDefault="00207A77" w:rsidP="00207A77">
      <w:r>
        <w:t>Eventos de tecnologia:</w:t>
      </w:r>
    </w:p>
    <w:p w14:paraId="20B2977E" w14:textId="77777777" w:rsidR="00207A77" w:rsidRDefault="00207A77" w:rsidP="00207A77"/>
    <w:p w14:paraId="7E6A8BE5" w14:textId="77777777" w:rsidR="00207A77" w:rsidRDefault="00207A77" w:rsidP="00207A77">
      <w:r>
        <w:t xml:space="preserve">Pelo seu grande apelo visual, além de ser um experimento científico, a bobina de tesla possui um grande espaço em grandes eventos de tecnologia, podendo ser usada para chamar a atenção das pessoas. O grupo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eletronics</w:t>
      </w:r>
      <w:proofErr w:type="spellEnd"/>
      <w:r>
        <w:t xml:space="preserve"> possui uma bobina que pode ser alugada, e recentemente ela estava na </w:t>
      </w:r>
      <w:proofErr w:type="spellStart"/>
      <w:r>
        <w:t>ArenaTech</w:t>
      </w:r>
      <w:proofErr w:type="spellEnd"/>
      <w:r>
        <w:t>, uma mostra de tecnologias inovadoras.</w:t>
      </w:r>
    </w:p>
    <w:p w14:paraId="5885C933" w14:textId="77777777" w:rsidR="00207A77" w:rsidRDefault="00207A77" w:rsidP="00207A77"/>
    <w:p w14:paraId="1F8490DB" w14:textId="77777777" w:rsidR="00207A77" w:rsidRDefault="00207A77" w:rsidP="00207A77">
      <w:hyperlink r:id="rId5" w:history="1">
        <w:r w:rsidRPr="00B054A1">
          <w:rPr>
            <w:rStyle w:val="Hiperlink"/>
          </w:rPr>
          <w:t>https://www.youtube.com/watch?v=gRogyofEqUU</w:t>
        </w:r>
      </w:hyperlink>
    </w:p>
    <w:p w14:paraId="3BB5E78B" w14:textId="77777777" w:rsidR="00207A77" w:rsidRDefault="00207A77" w:rsidP="00207A77"/>
    <w:p w14:paraId="4C808BFF" w14:textId="77777777" w:rsidR="00207A77" w:rsidRDefault="00207A77" w:rsidP="00207A77"/>
    <w:p w14:paraId="7A87A0EE" w14:textId="77777777" w:rsidR="00207A77" w:rsidRDefault="00207A77" w:rsidP="00207A77"/>
    <w:p w14:paraId="4035CEDC" w14:textId="77777777" w:rsidR="00704E95" w:rsidRDefault="00704E95" w:rsidP="00207A77">
      <w:r>
        <w:t>Meio educativo:</w:t>
      </w:r>
    </w:p>
    <w:p w14:paraId="6B4DA643" w14:textId="77777777" w:rsidR="00704E95" w:rsidRDefault="00704E95" w:rsidP="00207A77"/>
    <w:p w14:paraId="1CF0381A" w14:textId="77777777" w:rsidR="00704E95" w:rsidRDefault="00704E95" w:rsidP="00207A77">
      <w:r>
        <w:t xml:space="preserve">Além do seu apelo visual, a </w:t>
      </w:r>
      <w:r w:rsidR="005C5651">
        <w:t>bobina</w:t>
      </w:r>
      <w:r>
        <w:t xml:space="preserve"> </w:t>
      </w:r>
      <w:r w:rsidR="005C5651">
        <w:t>de tesla</w:t>
      </w:r>
      <w:r>
        <w:t xml:space="preserve"> representa um grande experimento cientifico e prova a indução </w:t>
      </w:r>
      <w:r w:rsidR="005C5651">
        <w:t>eletromagnética</w:t>
      </w:r>
      <w:r>
        <w:t xml:space="preserve">. Assim, é </w:t>
      </w:r>
      <w:r w:rsidR="005C5651">
        <w:t>possível</w:t>
      </w:r>
      <w:r>
        <w:t xml:space="preserve"> montar kits para instituições de ensino, incentivando os alunos a montarem elas e entender os </w:t>
      </w:r>
      <w:r w:rsidR="005C5651">
        <w:t>fenômenos</w:t>
      </w:r>
      <w:bookmarkStart w:id="0" w:name="_GoBack"/>
      <w:bookmarkEnd w:id="0"/>
      <w:r>
        <w:t xml:space="preserve"> </w:t>
      </w:r>
      <w:r w:rsidR="005C5651">
        <w:t xml:space="preserve">e aprender eletrônica </w:t>
      </w:r>
      <w:r>
        <w:t>com base em experimentos práticos.</w:t>
      </w:r>
    </w:p>
    <w:p w14:paraId="46A4F651" w14:textId="77777777" w:rsidR="00704E95" w:rsidRDefault="00704E95" w:rsidP="00207A77"/>
    <w:p w14:paraId="418A5618" w14:textId="77777777" w:rsidR="00704E95" w:rsidRPr="00207A77" w:rsidRDefault="005C5651" w:rsidP="00207A77">
      <w:r>
        <w:rPr>
          <w:noProof/>
          <w:lang w:eastAsia="pt-BR"/>
        </w:rPr>
        <w:drawing>
          <wp:inline distT="0" distB="0" distL="0" distR="0" wp14:anchorId="6E205A69" wp14:editId="6A39674D">
            <wp:extent cx="5394960" cy="2987040"/>
            <wp:effectExtent l="0" t="0" r="0" b="10160"/>
            <wp:docPr id="1" name="Imagem 1" descr="/Users/LucasCostanzo/Desktop/Captura de Tela 2016-09-22 às 13.1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casCostanzo/Desktop/Captura de Tela 2016-09-22 às 13.18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BA4C" w14:textId="77777777" w:rsidR="005C5651" w:rsidRDefault="005C5651" w:rsidP="00207A77">
      <w:pPr>
        <w:pStyle w:val="PargrafodaLista"/>
      </w:pPr>
    </w:p>
    <w:p w14:paraId="2398DED0" w14:textId="77777777" w:rsidR="005C5651" w:rsidRDefault="005C5651" w:rsidP="00207A77">
      <w:pPr>
        <w:pStyle w:val="PargrafodaLista"/>
      </w:pPr>
      <w:hyperlink r:id="rId7" w:history="1">
        <w:r w:rsidRPr="00B054A1">
          <w:rPr>
            <w:rStyle w:val="Hiperlink"/>
          </w:rPr>
          <w:t>http://onetesla.com/products/kits/tinytesla-all/tinytesla-musical-tesla-coil-kit.html</w:t>
        </w:r>
      </w:hyperlink>
    </w:p>
    <w:p w14:paraId="3AA885F0" w14:textId="77777777" w:rsidR="005C5651" w:rsidRDefault="005C5651" w:rsidP="00207A77">
      <w:pPr>
        <w:pStyle w:val="PargrafodaLista"/>
      </w:pPr>
    </w:p>
    <w:p w14:paraId="6E2720C0" w14:textId="77777777" w:rsidR="005C5651" w:rsidRDefault="005C5651" w:rsidP="00207A77">
      <w:pPr>
        <w:pStyle w:val="PargrafodaLista"/>
      </w:pPr>
    </w:p>
    <w:sectPr w:rsidR="005C5651" w:rsidSect="005550D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3E5D9E"/>
    <w:multiLevelType w:val="hybridMultilevel"/>
    <w:tmpl w:val="A2F66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A77"/>
    <w:rsid w:val="000224C5"/>
    <w:rsid w:val="00093616"/>
    <w:rsid w:val="001A6A4D"/>
    <w:rsid w:val="00207A77"/>
    <w:rsid w:val="0038635C"/>
    <w:rsid w:val="005550DF"/>
    <w:rsid w:val="005C5651"/>
    <w:rsid w:val="00704E95"/>
    <w:rsid w:val="00EF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16E9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A6A4D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A6A4D"/>
    <w:pPr>
      <w:keepNext/>
      <w:keepLines/>
      <w:spacing w:before="40" w:line="259" w:lineRule="auto"/>
      <w:jc w:val="both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A6A4D"/>
    <w:rPr>
      <w:rFonts w:eastAsiaTheme="majorEastAsia" w:cstheme="majorBidi"/>
      <w:b/>
      <w:color w:val="000000" w:themeColor="text1"/>
      <w:sz w:val="3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1A6A4D"/>
    <w:rPr>
      <w:rFonts w:eastAsiaTheme="majorEastAsia" w:cstheme="majorBidi"/>
      <w:b/>
      <w:color w:val="000000" w:themeColor="text1"/>
      <w:sz w:val="40"/>
      <w:szCs w:val="32"/>
    </w:rPr>
  </w:style>
  <w:style w:type="paragraph" w:styleId="PargrafodaLista">
    <w:name w:val="List Paragraph"/>
    <w:basedOn w:val="Normal"/>
    <w:uiPriority w:val="34"/>
    <w:qFormat/>
    <w:rsid w:val="00207A77"/>
    <w:pPr>
      <w:ind w:left="720"/>
      <w:contextualSpacing/>
    </w:pPr>
  </w:style>
  <w:style w:type="character" w:styleId="Hiperlink">
    <w:name w:val="Hyperlink"/>
    <w:basedOn w:val="Fontepargpadro"/>
    <w:uiPriority w:val="99"/>
    <w:unhideWhenUsed/>
    <w:rsid w:val="00207A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gRogyofEqUU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onetesla.com/products/kits/tinytesla-all/tinytesla-musical-tesla-coil-kit.html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153</Words>
  <Characters>831</Characters>
  <Application>Microsoft Macintosh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de Cunto Costanzo</dc:creator>
  <cp:keywords/>
  <dc:description/>
  <cp:lastModifiedBy>Lucas de Cunto Costanzo</cp:lastModifiedBy>
  <cp:revision>1</cp:revision>
  <dcterms:created xsi:type="dcterms:W3CDTF">2016-09-22T15:46:00Z</dcterms:created>
  <dcterms:modified xsi:type="dcterms:W3CDTF">2016-09-24T21:37:00Z</dcterms:modified>
</cp:coreProperties>
</file>