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3E64" w14:textId="2D23B879" w:rsidR="0025085C" w:rsidRDefault="00EB5413" w:rsidP="00460314">
      <w:pPr>
        <w:spacing w:after="0" w:line="276" w:lineRule="auto"/>
      </w:pPr>
      <w:r>
        <w:t>An Introduction to the History and Technology of Ancient Glass Production</w:t>
      </w:r>
    </w:p>
    <w:p w14:paraId="5E8A57FB" w14:textId="65212654" w:rsidR="00C64008" w:rsidRDefault="00EB5413" w:rsidP="00460314">
      <w:pPr>
        <w:spacing w:after="0" w:line="276" w:lineRule="auto"/>
      </w:pPr>
      <w:r>
        <w:t>Anastasios Antonaras</w:t>
      </w:r>
    </w:p>
    <w:p w14:paraId="79905B3A" w14:textId="77777777" w:rsidR="00C64008" w:rsidRDefault="00C64008" w:rsidP="00460314">
      <w:pPr>
        <w:spacing w:after="0" w:line="276" w:lineRule="auto"/>
      </w:pPr>
    </w:p>
    <w:p w14:paraId="383548D0" w14:textId="187CB63B" w:rsidR="00460314" w:rsidRPr="005C6C85" w:rsidRDefault="00C64008" w:rsidP="00460314">
      <w:pPr>
        <w:spacing w:after="0" w:line="276" w:lineRule="auto"/>
        <w:rPr>
          <w:i/>
          <w:iCs/>
          <w:u w:val="single"/>
        </w:rPr>
      </w:pPr>
      <w:r w:rsidRPr="005C6C85">
        <w:rPr>
          <w:i/>
          <w:iCs/>
          <w:u w:val="single"/>
        </w:rPr>
        <w:t>Figure</w:t>
      </w:r>
      <w:r w:rsidR="005C6C85">
        <w:rPr>
          <w:i/>
          <w:iCs/>
          <w:u w:val="single"/>
        </w:rPr>
        <w:t>s with extended</w:t>
      </w:r>
      <w:r w:rsidRPr="005C6C85">
        <w:rPr>
          <w:i/>
          <w:iCs/>
          <w:u w:val="single"/>
        </w:rPr>
        <w:t xml:space="preserve"> captions</w:t>
      </w:r>
    </w:p>
    <w:p w14:paraId="401DD31D" w14:textId="77777777" w:rsidR="00C64008" w:rsidRDefault="00C64008" w:rsidP="00460314">
      <w:pPr>
        <w:spacing w:after="0" w:line="276" w:lineRule="auto"/>
      </w:pPr>
    </w:p>
    <w:p w14:paraId="4564C045" w14:textId="3E9F7A81" w:rsidR="00050E2D" w:rsidRDefault="00C64008" w:rsidP="00460314">
      <w:pPr>
        <w:spacing w:after="0" w:line="276" w:lineRule="auto"/>
      </w:pPr>
      <w:r>
        <w:t>Figure 1.</w:t>
      </w:r>
      <w:r w:rsidRPr="00724B16">
        <w:t xml:space="preserve"> </w:t>
      </w:r>
      <w:r>
        <w:t xml:space="preserve">Core-forming </w:t>
      </w:r>
      <w:proofErr w:type="gramStart"/>
      <w:r>
        <w:t>technique</w:t>
      </w:r>
      <w:proofErr w:type="gramEnd"/>
    </w:p>
    <w:p w14:paraId="1B3CCA0F" w14:textId="19031843" w:rsidR="00460314" w:rsidRDefault="00460314" w:rsidP="00785DCB">
      <w:pPr>
        <w:spacing w:after="0" w:line="276" w:lineRule="auto"/>
      </w:pPr>
      <w:r>
        <w:t xml:space="preserve">A core of organic and inorganic materials is made on the end of a metal rod; the metal rod is then rolled on crushed glass and is inserted in the kiln until the glass melts and covers the core. The glassworker uses tools to form the rim and neck of the vessel, and then adds handles and base. The decoration is usually made by winding threads of colored glass that are often combed to create a zigzag or feathered pattern. </w:t>
      </w:r>
    </w:p>
    <w:p w14:paraId="28858EDF" w14:textId="77777777" w:rsidR="00460314" w:rsidRDefault="00460314" w:rsidP="005C6C85">
      <w:pPr>
        <w:spacing w:after="0" w:line="276" w:lineRule="auto"/>
      </w:pPr>
    </w:p>
    <w:p w14:paraId="4A04D51B" w14:textId="072B6C07" w:rsidR="00050E2D" w:rsidRDefault="00C64008" w:rsidP="00460314">
      <w:pPr>
        <w:spacing w:after="0" w:line="276" w:lineRule="auto"/>
      </w:pPr>
      <w:r>
        <w:t>Figure 2. Rod-forming technique</w:t>
      </w:r>
    </w:p>
    <w:p w14:paraId="357072BF" w14:textId="6613DCBE" w:rsidR="00460314" w:rsidRDefault="00785DCB" w:rsidP="00785DCB">
      <w:pPr>
        <w:spacing w:after="0" w:line="276" w:lineRule="auto"/>
      </w:pPr>
      <w:r>
        <w:t xml:space="preserve">A glass object is formed around a core or metal mandrel. Most beads, pendants, and some core-formed vessels are made by winding the molten glass around a rod. </w:t>
      </w:r>
    </w:p>
    <w:p w14:paraId="0FADE6F5" w14:textId="77777777" w:rsidR="00785DCB" w:rsidRDefault="00785DCB" w:rsidP="005C6C85">
      <w:pPr>
        <w:spacing w:after="0" w:line="276" w:lineRule="auto"/>
      </w:pPr>
    </w:p>
    <w:p w14:paraId="5E6605A1" w14:textId="74F083FF" w:rsidR="00C64008" w:rsidRDefault="00C64008" w:rsidP="00460314">
      <w:pPr>
        <w:spacing w:after="0" w:line="276" w:lineRule="auto"/>
      </w:pPr>
      <w:r>
        <w:t xml:space="preserve">Figure 3. Cast, lost wax </w:t>
      </w:r>
      <w:proofErr w:type="gramStart"/>
      <w:r>
        <w:t>technique</w:t>
      </w:r>
      <w:proofErr w:type="gramEnd"/>
    </w:p>
    <w:p w14:paraId="212E7571" w14:textId="071D770C" w:rsidR="00785DCB" w:rsidRDefault="00785DCB" w:rsidP="00785DCB">
      <w:pPr>
        <w:spacing w:after="0" w:line="276" w:lineRule="auto"/>
      </w:pPr>
      <w:r>
        <w:t>(a) Former. (b) Lower part of the mold is placed on the former. (c) Upper part of the mold is placed on top of the lower part and heated. (d) Cullet of glass is poured into the cavity between the two parts of the mold, then heated and fused to form the vessel.</w:t>
      </w:r>
    </w:p>
    <w:p w14:paraId="322DDE53" w14:textId="77777777" w:rsidR="00785DCB" w:rsidRDefault="00785DCB" w:rsidP="00785DCB">
      <w:pPr>
        <w:spacing w:after="0" w:line="276" w:lineRule="auto"/>
      </w:pPr>
    </w:p>
    <w:p w14:paraId="07C8C293" w14:textId="261F24D2" w:rsidR="00C64008" w:rsidRDefault="00C64008" w:rsidP="00460314">
      <w:pPr>
        <w:spacing w:after="0" w:line="276" w:lineRule="auto"/>
      </w:pPr>
      <w:r>
        <w:t>Figure 4. Slumping technique</w:t>
      </w:r>
    </w:p>
    <w:p w14:paraId="3690522F" w14:textId="77777777" w:rsidR="00785DCB" w:rsidRDefault="00785DCB" w:rsidP="00460314">
      <w:pPr>
        <w:spacing w:after="0" w:line="276" w:lineRule="auto"/>
      </w:pPr>
    </w:p>
    <w:p w14:paraId="28D24129" w14:textId="175FC786" w:rsidR="00C64008" w:rsidRDefault="00C64008" w:rsidP="00460314">
      <w:pPr>
        <w:spacing w:after="0" w:line="276" w:lineRule="auto"/>
      </w:pPr>
      <w:r>
        <w:t xml:space="preserve">Figure 5. Rotary-pressing technique </w:t>
      </w:r>
      <w:r w:rsidR="00785DCB">
        <w:t>for a</w:t>
      </w:r>
      <w:r>
        <w:t xml:space="preserve"> ribbed bowl</w:t>
      </w:r>
    </w:p>
    <w:p w14:paraId="7319E6D9" w14:textId="77777777" w:rsidR="00785DCB" w:rsidRDefault="00785DCB" w:rsidP="00460314">
      <w:pPr>
        <w:spacing w:after="0" w:line="276" w:lineRule="auto"/>
      </w:pPr>
    </w:p>
    <w:p w14:paraId="0452DF8E" w14:textId="59AD942A" w:rsidR="00C64008" w:rsidRDefault="00C64008" w:rsidP="00460314">
      <w:pPr>
        <w:spacing w:after="0" w:line="276" w:lineRule="auto"/>
      </w:pPr>
      <w:r>
        <w:t>Figure 6. Rotary-pressing technique for a Cretan pyxis, 3</w:t>
      </w:r>
      <w:r w:rsidRPr="00EB5413">
        <w:rPr>
          <w:vertAlign w:val="superscript"/>
        </w:rPr>
        <w:t>rd</w:t>
      </w:r>
      <w:r>
        <w:t xml:space="preserve"> –1</w:t>
      </w:r>
      <w:r w:rsidRPr="00EB5413">
        <w:rPr>
          <w:vertAlign w:val="superscript"/>
        </w:rPr>
        <w:t>st</w:t>
      </w:r>
      <w:r>
        <w:t xml:space="preserve"> century BCE</w:t>
      </w:r>
    </w:p>
    <w:p w14:paraId="5EB54116" w14:textId="05C6FC36" w:rsidR="00785DCB" w:rsidRDefault="00785DCB" w:rsidP="00785DCB">
      <w:pPr>
        <w:spacing w:after="0" w:line="276" w:lineRule="auto"/>
      </w:pPr>
      <w:r>
        <w:t xml:space="preserve">(a) The vessel is formed on a potter’s wheel. The viscous glass is pressed down with a plunger on the rotating lathe. (c) A paddle shapes the outside. </w:t>
      </w:r>
    </w:p>
    <w:p w14:paraId="05646E0F" w14:textId="77777777" w:rsidR="00785DCB" w:rsidRDefault="00785DCB" w:rsidP="00460314">
      <w:pPr>
        <w:spacing w:after="0" w:line="276" w:lineRule="auto"/>
      </w:pPr>
    </w:p>
    <w:p w14:paraId="114A52C9" w14:textId="71BAA34A" w:rsidR="00C64008" w:rsidRDefault="00C64008" w:rsidP="00460314">
      <w:pPr>
        <w:spacing w:after="0" w:line="276" w:lineRule="auto"/>
      </w:pPr>
      <w:r>
        <w:t xml:space="preserve">Figure 7. </w:t>
      </w:r>
      <w:proofErr w:type="gramStart"/>
      <w:r>
        <w:t>Free-blowing</w:t>
      </w:r>
      <w:proofErr w:type="gramEnd"/>
      <w:r>
        <w:t xml:space="preserve"> technique</w:t>
      </w:r>
    </w:p>
    <w:p w14:paraId="26B5EB23" w14:textId="662EB476" w:rsidR="00785DCB" w:rsidRDefault="00785DCB" w:rsidP="00460314">
      <w:pPr>
        <w:spacing w:after="0" w:line="276" w:lineRule="auto"/>
      </w:pPr>
      <w:r>
        <w:t>Forming an object by blowing into a mass of hot glass. (a) Blowing is done with the blowpipe, on whose lower end the gob (molten glass) has already been picked up. (b) The parison (bubble of glass at the end of the blowpipe) is produced by the initial act of blowing, and the final product is then formed. (c) The neck and the body are finalized while still attached to the blowpipe. (d) Then a metal rod (pontil/</w:t>
      </w:r>
      <w:proofErr w:type="spellStart"/>
      <w:r>
        <w:t>pounty</w:t>
      </w:r>
      <w:proofErr w:type="spellEnd"/>
      <w:r>
        <w:t xml:space="preserve">) is attached to the bottom of the vessel and the blowpipe is cut off/removed. (e) While still on the pontil, the vessel’s rim is formed/shaped, and additional elements (handles or decorative elements, e.g., blobs or threads) are applied. (f) The vessel is left to cool (anneal) gradually. </w:t>
      </w:r>
    </w:p>
    <w:p w14:paraId="4879D17C" w14:textId="77777777" w:rsidR="00785DCB" w:rsidRDefault="00785DCB" w:rsidP="00460314">
      <w:pPr>
        <w:spacing w:after="0" w:line="276" w:lineRule="auto"/>
      </w:pPr>
    </w:p>
    <w:p w14:paraId="6204E54B" w14:textId="4BBF8CDB" w:rsidR="00C64008" w:rsidRDefault="00C64008" w:rsidP="00460314">
      <w:pPr>
        <w:spacing w:after="0" w:line="276" w:lineRule="auto"/>
      </w:pPr>
      <w:r>
        <w:t>Figure 8. Mold</w:t>
      </w:r>
      <w:r>
        <w:t>-</w:t>
      </w:r>
      <w:r>
        <w:t>blowing technique</w:t>
      </w:r>
    </w:p>
    <w:p w14:paraId="19ADE78A" w14:textId="2C603ED1" w:rsidR="00785DCB" w:rsidRDefault="00785DCB" w:rsidP="00460314">
      <w:pPr>
        <w:spacing w:after="0" w:line="276" w:lineRule="auto"/>
      </w:pPr>
      <w:r>
        <w:t xml:space="preserve">The vessel is formed by blowing into a concave or a specially shaped mold; the vessel is completed with the free blowing of its rim and the attachment of handles. </w:t>
      </w:r>
    </w:p>
    <w:p w14:paraId="2BDDECB1" w14:textId="77777777" w:rsidR="00785DCB" w:rsidRDefault="00785DCB" w:rsidP="00460314">
      <w:pPr>
        <w:spacing w:after="0" w:line="276" w:lineRule="auto"/>
      </w:pPr>
    </w:p>
    <w:p w14:paraId="5820BCA0" w14:textId="3CB2DD0E" w:rsidR="00C64008" w:rsidRDefault="00C64008" w:rsidP="00460314">
      <w:pPr>
        <w:spacing w:after="0" w:line="276" w:lineRule="auto"/>
      </w:pPr>
      <w:r>
        <w:t xml:space="preserve">Figure 9. Dip-mold blowing </w:t>
      </w:r>
      <w:proofErr w:type="gramStart"/>
      <w:r>
        <w:t>technique</w:t>
      </w:r>
      <w:proofErr w:type="gramEnd"/>
    </w:p>
    <w:p w14:paraId="2C626B07" w14:textId="50CAAC6C" w:rsidR="00785DCB" w:rsidRDefault="00785DCB" w:rsidP="00460314">
      <w:pPr>
        <w:spacing w:after="0" w:line="276" w:lineRule="auto"/>
      </w:pPr>
      <w:r>
        <w:t xml:space="preserve">A vessel is partially formed by blowing into an intaglio or specially shaped mold; the vessel then acquires its finished dimensions through free blowing during which the original mold-made decoration is blunted or altered. </w:t>
      </w:r>
    </w:p>
    <w:p w14:paraId="55CD9B11" w14:textId="77777777" w:rsidR="00785DCB" w:rsidRDefault="00785DCB" w:rsidP="00460314">
      <w:pPr>
        <w:spacing w:after="0" w:line="276" w:lineRule="auto"/>
      </w:pPr>
    </w:p>
    <w:p w14:paraId="7AF12C40" w14:textId="77777777" w:rsidR="00C64008" w:rsidRDefault="00C64008" w:rsidP="00460314">
      <w:pPr>
        <w:spacing w:after="0" w:line="276" w:lineRule="auto"/>
      </w:pPr>
      <w:r>
        <w:t xml:space="preserve">Figure 10. Rotary pressing technique for a cameo </w:t>
      </w:r>
      <w:proofErr w:type="gramStart"/>
      <w:r>
        <w:t>vessel</w:t>
      </w:r>
      <w:proofErr w:type="gramEnd"/>
    </w:p>
    <w:p w14:paraId="7234616C" w14:textId="46765C5B" w:rsidR="00C64008" w:rsidRDefault="00785DCB" w:rsidP="00460314">
      <w:pPr>
        <w:spacing w:after="0" w:line="276" w:lineRule="auto"/>
      </w:pPr>
      <w:r>
        <w:t>(a) Wax model with decoration in relief. (b) Plaster mold with spaces. (C) Spaces are filled with glass powder, perhaps also with binders. (d) Glass is pressed in. Hot glass melts the powdered glass that is being pressed in. (e) The plaster mold is turned and broken off. (f) The newly made glass is turned upside down. (g) The new glass sags and the rim flows. (h) The rim on the new glass is constricted. (</w:t>
      </w:r>
      <w:proofErr w:type="spellStart"/>
      <w:r>
        <w:t>i</w:t>
      </w:r>
      <w:proofErr w:type="spellEnd"/>
      <w:r>
        <w:t>) The new glass is turned right side up and annealed</w:t>
      </w:r>
      <w:r w:rsidR="005C6C85">
        <w:t xml:space="preserve"> (cooled). </w:t>
      </w:r>
    </w:p>
    <w:p w14:paraId="2AA6FDB4" w14:textId="77777777" w:rsidR="00785DCB" w:rsidRDefault="00785DCB" w:rsidP="00460314">
      <w:pPr>
        <w:spacing w:after="0" w:line="276" w:lineRule="auto"/>
      </w:pPr>
    </w:p>
    <w:p w14:paraId="65106DBE" w14:textId="44E7DAC5" w:rsidR="00EB5413" w:rsidRPr="005C6C85" w:rsidRDefault="00EB5413" w:rsidP="00460314">
      <w:pPr>
        <w:spacing w:after="0" w:line="276" w:lineRule="auto"/>
        <w:rPr>
          <w:i/>
          <w:iCs/>
          <w:u w:val="single"/>
        </w:rPr>
      </w:pPr>
      <w:r w:rsidRPr="005C6C85">
        <w:rPr>
          <w:i/>
          <w:iCs/>
          <w:u w:val="single"/>
        </w:rPr>
        <w:t>Figure</w:t>
      </w:r>
      <w:r w:rsidR="005C6C85">
        <w:rPr>
          <w:i/>
          <w:iCs/>
          <w:u w:val="single"/>
        </w:rPr>
        <w:t xml:space="preserve">s </w:t>
      </w:r>
      <w:r w:rsidR="005B1990" w:rsidRPr="005C6C85">
        <w:rPr>
          <w:i/>
          <w:iCs/>
          <w:u w:val="single"/>
        </w:rPr>
        <w:t>with thumbnail images</w:t>
      </w:r>
    </w:p>
    <w:p w14:paraId="0BC8A652" w14:textId="77777777" w:rsidR="00740749" w:rsidRDefault="00740749" w:rsidP="00740749">
      <w:pPr>
        <w:spacing w:after="0" w:line="276" w:lineRule="auto"/>
      </w:pPr>
    </w:p>
    <w:p w14:paraId="7BBAF0B5" w14:textId="4730B5C2" w:rsidR="005B1990" w:rsidRDefault="005B1990" w:rsidP="00740749">
      <w:pPr>
        <w:spacing w:after="0" w:line="276" w:lineRule="auto"/>
      </w:pPr>
      <w:r>
        <w:rPr>
          <w:noProof/>
        </w:rPr>
        <w:drawing>
          <wp:inline distT="0" distB="0" distL="0" distR="0" wp14:anchorId="32B9A11A" wp14:editId="17C1E3A0">
            <wp:extent cx="954157" cy="914400"/>
            <wp:effectExtent l="0" t="0" r="0" b="0"/>
            <wp:docPr id="5" name="Picture 4" descr="A diagram of a wire with a few objects&#10;&#10;Description automatically generated with medium confidence">
              <a:extLst xmlns:a="http://schemas.openxmlformats.org/drawingml/2006/main">
                <a:ext uri="{FF2B5EF4-FFF2-40B4-BE49-F238E27FC236}">
                  <a16:creationId xmlns:a16="http://schemas.microsoft.com/office/drawing/2014/main" id="{0636C875-E1B5-4E97-A9D8-B227BC60DC0F}"/>
                </a:ext>
                <a:ext uri="{147F2762-F138-4A5C-976F-8EAC2B608ADB}">
                  <a16:predDERef xmlns:a16="http://schemas.microsoft.com/office/drawing/2014/main" pred="{3B6DFF66-F304-7C66-B63C-50B940053B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wire with a few objects&#10;&#10;Description automatically generated with medium confidence">
                      <a:extLst>
                        <a:ext uri="{FF2B5EF4-FFF2-40B4-BE49-F238E27FC236}">
                          <a16:creationId xmlns:a16="http://schemas.microsoft.com/office/drawing/2014/main" id="{0636C875-E1B5-4E97-A9D8-B227BC60DC0F}"/>
                        </a:ext>
                        <a:ext uri="{147F2762-F138-4A5C-976F-8EAC2B608ADB}">
                          <a16:predDERef xmlns:a16="http://schemas.microsoft.com/office/drawing/2014/main" pred="{3B6DFF66-F304-7C66-B63C-50B940053B33}"/>
                        </a:ext>
                      </a:extLst>
                    </pic:cNvPr>
                    <pic:cNvPicPr>
                      <a:picLocks noChangeAspect="1"/>
                    </pic:cNvPicPr>
                  </pic:nvPicPr>
                  <pic:blipFill>
                    <a:blip r:embed="rId7"/>
                    <a:stretch>
                      <a:fillRect/>
                    </a:stretch>
                  </pic:blipFill>
                  <pic:spPr>
                    <a:xfrm>
                      <a:off x="0" y="0"/>
                      <a:ext cx="954157" cy="914400"/>
                    </a:xfrm>
                    <a:prstGeom prst="rect">
                      <a:avLst/>
                    </a:prstGeom>
                  </pic:spPr>
                </pic:pic>
              </a:graphicData>
            </a:graphic>
          </wp:inline>
        </w:drawing>
      </w:r>
    </w:p>
    <w:p w14:paraId="2380DC58" w14:textId="5B15140C" w:rsidR="005B1990" w:rsidRDefault="00724B16" w:rsidP="00740749">
      <w:pPr>
        <w:spacing w:after="0" w:line="276" w:lineRule="auto"/>
      </w:pPr>
      <w:r>
        <w:t>Figure 1.</w:t>
      </w:r>
      <w:r w:rsidRPr="00724B16">
        <w:t xml:space="preserve"> </w:t>
      </w:r>
      <w:r>
        <w:t xml:space="preserve">Core-forming </w:t>
      </w:r>
      <w:proofErr w:type="gramStart"/>
      <w:r>
        <w:t>technique</w:t>
      </w:r>
      <w:proofErr w:type="gramEnd"/>
    </w:p>
    <w:p w14:paraId="78DE97B9" w14:textId="77777777" w:rsidR="005B1990" w:rsidRDefault="005B1990" w:rsidP="00740749">
      <w:pPr>
        <w:spacing w:after="0" w:line="276" w:lineRule="auto"/>
        <w:rPr>
          <w:noProof/>
        </w:rPr>
      </w:pPr>
    </w:p>
    <w:p w14:paraId="4C72625A" w14:textId="679FCF3F" w:rsidR="00402A79" w:rsidRDefault="005B1990" w:rsidP="00740749">
      <w:pPr>
        <w:spacing w:after="0" w:line="276" w:lineRule="auto"/>
        <w:rPr>
          <w:noProof/>
        </w:rPr>
      </w:pPr>
      <w:r>
        <w:rPr>
          <w:noProof/>
        </w:rPr>
        <w:drawing>
          <wp:inline distT="0" distB="0" distL="0" distR="0" wp14:anchorId="6EA76839" wp14:editId="5BC8B191">
            <wp:extent cx="1180618" cy="914400"/>
            <wp:effectExtent l="0" t="0" r="0" b="0"/>
            <wp:docPr id="3" name="Picture 2" descr="A diagram of a match being held by a hand&#10;&#10;Description automatically generated with medium confidence">
              <a:extLst xmlns:a="http://schemas.openxmlformats.org/drawingml/2006/main">
                <a:ext uri="{FF2B5EF4-FFF2-40B4-BE49-F238E27FC236}">
                  <a16:creationId xmlns:a16="http://schemas.microsoft.com/office/drawing/2014/main" id="{3B6DFF66-F304-7C66-B63C-50B940053B33}"/>
                </a:ext>
                <a:ext uri="{147F2762-F138-4A5C-976F-8EAC2B608ADB}">
                  <a16:predDERef xmlns:a16="http://schemas.microsoft.com/office/drawing/2014/main" pred="{8980AB02-FE25-479E-FEB0-553257DBA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match being held by a hand&#10;&#10;Description automatically generated with medium confidence">
                      <a:extLst>
                        <a:ext uri="{FF2B5EF4-FFF2-40B4-BE49-F238E27FC236}">
                          <a16:creationId xmlns:a16="http://schemas.microsoft.com/office/drawing/2014/main" id="{3B6DFF66-F304-7C66-B63C-50B940053B33}"/>
                        </a:ext>
                        <a:ext uri="{147F2762-F138-4A5C-976F-8EAC2B608ADB}">
                          <a16:predDERef xmlns:a16="http://schemas.microsoft.com/office/drawing/2014/main" pred="{8980AB02-FE25-479E-FEB0-553257DBAC7B}"/>
                        </a:ext>
                      </a:extLst>
                    </pic:cNvPr>
                    <pic:cNvPicPr>
                      <a:picLocks noChangeAspect="1"/>
                    </pic:cNvPicPr>
                  </pic:nvPicPr>
                  <pic:blipFill>
                    <a:blip r:embed="rId8"/>
                    <a:stretch>
                      <a:fillRect/>
                    </a:stretch>
                  </pic:blipFill>
                  <pic:spPr>
                    <a:xfrm>
                      <a:off x="0" y="0"/>
                      <a:ext cx="1180618" cy="914400"/>
                    </a:xfrm>
                    <a:prstGeom prst="rect">
                      <a:avLst/>
                    </a:prstGeom>
                  </pic:spPr>
                </pic:pic>
              </a:graphicData>
            </a:graphic>
          </wp:inline>
        </w:drawing>
      </w:r>
    </w:p>
    <w:p w14:paraId="549C287D" w14:textId="676D8DD5" w:rsidR="00724B16" w:rsidRDefault="008446D5" w:rsidP="00740749">
      <w:pPr>
        <w:spacing w:after="0" w:line="276" w:lineRule="auto"/>
      </w:pPr>
      <w:r>
        <w:t xml:space="preserve">Figure </w:t>
      </w:r>
      <w:r w:rsidR="0072093B">
        <w:t>2</w:t>
      </w:r>
      <w:r>
        <w:t xml:space="preserve">. </w:t>
      </w:r>
      <w:r w:rsidR="00724B16">
        <w:t>Rod</w:t>
      </w:r>
      <w:r w:rsidR="00724B16">
        <w:t>-</w:t>
      </w:r>
      <w:r w:rsidR="00724B16">
        <w:t>forming technique</w:t>
      </w:r>
    </w:p>
    <w:p w14:paraId="6E6D7A0F" w14:textId="77777777" w:rsidR="0072093B" w:rsidRDefault="0072093B" w:rsidP="00740749">
      <w:pPr>
        <w:spacing w:after="0" w:line="276" w:lineRule="auto"/>
      </w:pPr>
    </w:p>
    <w:p w14:paraId="6018EF0A" w14:textId="77777777" w:rsidR="005B1990" w:rsidRDefault="005B1990" w:rsidP="00740749">
      <w:pPr>
        <w:spacing w:after="0" w:line="276" w:lineRule="auto"/>
      </w:pPr>
      <w:r>
        <w:rPr>
          <w:noProof/>
        </w:rPr>
        <w:drawing>
          <wp:inline distT="0" distB="0" distL="0" distR="0" wp14:anchorId="20649B29" wp14:editId="4F01CD60">
            <wp:extent cx="1915886" cy="914400"/>
            <wp:effectExtent l="0" t="0" r="0" b="0"/>
            <wp:docPr id="4" name="Picture 3" descr="A drawing of a dome and a cone&#10;&#10;Description automatically generated with medium confidence">
              <a:extLst xmlns:a="http://schemas.openxmlformats.org/drawingml/2006/main">
                <a:ext uri="{FF2B5EF4-FFF2-40B4-BE49-F238E27FC236}">
                  <a16:creationId xmlns:a16="http://schemas.microsoft.com/office/drawing/2014/main" id="{1283212A-620A-4195-9600-08C92E9FF0FD}"/>
                </a:ext>
                <a:ext uri="{147F2762-F138-4A5C-976F-8EAC2B608ADB}">
                  <a16:predDERef xmlns:a16="http://schemas.microsoft.com/office/drawing/2014/main" pred="{0636C875-E1B5-4E97-A9D8-B227BC60D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rawing of a dome and a cone&#10;&#10;Description automatically generated with medium confidence">
                      <a:extLst>
                        <a:ext uri="{FF2B5EF4-FFF2-40B4-BE49-F238E27FC236}">
                          <a16:creationId xmlns:a16="http://schemas.microsoft.com/office/drawing/2014/main" id="{1283212A-620A-4195-9600-08C92E9FF0FD}"/>
                        </a:ext>
                        <a:ext uri="{147F2762-F138-4A5C-976F-8EAC2B608ADB}">
                          <a16:predDERef xmlns:a16="http://schemas.microsoft.com/office/drawing/2014/main" pred="{0636C875-E1B5-4E97-A9D8-B227BC60DC0F}"/>
                        </a:ext>
                      </a:extLst>
                    </pic:cNvPr>
                    <pic:cNvPicPr>
                      <a:picLocks noChangeAspect="1"/>
                    </pic:cNvPicPr>
                  </pic:nvPicPr>
                  <pic:blipFill>
                    <a:blip r:embed="rId9"/>
                    <a:stretch>
                      <a:fillRect/>
                    </a:stretch>
                  </pic:blipFill>
                  <pic:spPr>
                    <a:xfrm>
                      <a:off x="0" y="0"/>
                      <a:ext cx="1915886" cy="914400"/>
                    </a:xfrm>
                    <a:prstGeom prst="rect">
                      <a:avLst/>
                    </a:prstGeom>
                  </pic:spPr>
                </pic:pic>
              </a:graphicData>
            </a:graphic>
          </wp:inline>
        </w:drawing>
      </w:r>
    </w:p>
    <w:p w14:paraId="75F287D6" w14:textId="362B37E8" w:rsidR="005B1990" w:rsidRDefault="005B1990" w:rsidP="00740749">
      <w:pPr>
        <w:spacing w:after="0" w:line="276" w:lineRule="auto"/>
      </w:pPr>
      <w:r>
        <w:t xml:space="preserve">Figure </w:t>
      </w:r>
      <w:r w:rsidR="0072093B">
        <w:t>3</w:t>
      </w:r>
      <w:r>
        <w:t xml:space="preserve">. </w:t>
      </w:r>
      <w:r w:rsidR="00CC4D46">
        <w:t>Cast</w:t>
      </w:r>
      <w:r>
        <w:t xml:space="preserve">, lost wax </w:t>
      </w:r>
      <w:proofErr w:type="gramStart"/>
      <w:r>
        <w:t>technique</w:t>
      </w:r>
      <w:proofErr w:type="gramEnd"/>
    </w:p>
    <w:p w14:paraId="0D5F5335" w14:textId="77777777" w:rsidR="005B1990" w:rsidRDefault="005B1990" w:rsidP="00740749">
      <w:pPr>
        <w:spacing w:after="0" w:line="276" w:lineRule="auto"/>
      </w:pPr>
    </w:p>
    <w:p w14:paraId="1838EE58" w14:textId="26EEAFE2" w:rsidR="0072093B" w:rsidRDefault="0072093B" w:rsidP="00740749">
      <w:pPr>
        <w:spacing w:after="0" w:line="276" w:lineRule="auto"/>
      </w:pPr>
      <w:r>
        <w:rPr>
          <w:noProof/>
        </w:rPr>
        <w:drawing>
          <wp:inline distT="0" distB="0" distL="0" distR="0" wp14:anchorId="2DDE2627" wp14:editId="13B573F0">
            <wp:extent cx="1087966" cy="914400"/>
            <wp:effectExtent l="0" t="0" r="0" b="0"/>
            <wp:docPr id="7" name="Picture 6" descr="A diagram of a match making process&#10;&#10;Description automatically generated with medium confidence">
              <a:extLst xmlns:a="http://schemas.openxmlformats.org/drawingml/2006/main">
                <a:ext uri="{FF2B5EF4-FFF2-40B4-BE49-F238E27FC236}">
                  <a16:creationId xmlns:a16="http://schemas.microsoft.com/office/drawing/2014/main" id="{6F9D6D30-785F-AB62-B398-C8E003C8A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match making process&#10;&#10;Description automatically generated with medium confidence">
                      <a:extLst>
                        <a:ext uri="{FF2B5EF4-FFF2-40B4-BE49-F238E27FC236}">
                          <a16:creationId xmlns:a16="http://schemas.microsoft.com/office/drawing/2014/main" id="{6F9D6D30-785F-AB62-B398-C8E003C8AC76}"/>
                        </a:ext>
                      </a:extLst>
                    </pic:cNvPr>
                    <pic:cNvPicPr>
                      <a:picLocks noChangeAspect="1"/>
                    </pic:cNvPicPr>
                  </pic:nvPicPr>
                  <pic:blipFill>
                    <a:blip r:embed="rId10"/>
                    <a:stretch>
                      <a:fillRect/>
                    </a:stretch>
                  </pic:blipFill>
                  <pic:spPr>
                    <a:xfrm>
                      <a:off x="0" y="0"/>
                      <a:ext cx="1087966" cy="914400"/>
                    </a:xfrm>
                    <a:prstGeom prst="rect">
                      <a:avLst/>
                    </a:prstGeom>
                  </pic:spPr>
                </pic:pic>
              </a:graphicData>
            </a:graphic>
          </wp:inline>
        </w:drawing>
      </w:r>
    </w:p>
    <w:p w14:paraId="2884CFAE" w14:textId="35990A7A" w:rsidR="0072093B" w:rsidRDefault="0072093B" w:rsidP="00740749">
      <w:pPr>
        <w:spacing w:after="0" w:line="276" w:lineRule="auto"/>
      </w:pPr>
      <w:r>
        <w:t xml:space="preserve">Figure 4. </w:t>
      </w:r>
      <w:r w:rsidR="00740749">
        <w:t>S</w:t>
      </w:r>
      <w:r>
        <w:t>lumping technique</w:t>
      </w:r>
    </w:p>
    <w:p w14:paraId="3AA773C6" w14:textId="77777777" w:rsidR="00740749" w:rsidRDefault="00740749" w:rsidP="00740749">
      <w:pPr>
        <w:spacing w:after="0" w:line="276" w:lineRule="auto"/>
      </w:pPr>
    </w:p>
    <w:p w14:paraId="30E1347C" w14:textId="7905F4AD" w:rsidR="00740749" w:rsidRDefault="00740749" w:rsidP="00740749">
      <w:pPr>
        <w:spacing w:after="0" w:line="276" w:lineRule="auto"/>
      </w:pPr>
      <w:r>
        <w:rPr>
          <w:noProof/>
        </w:rPr>
        <w:drawing>
          <wp:inline distT="0" distB="0" distL="0" distR="0" wp14:anchorId="7488977E" wp14:editId="62BDB3D1">
            <wp:extent cx="1645920" cy="731520"/>
            <wp:effectExtent l="0" t="0" r="0" b="0"/>
            <wp:docPr id="9" name="Picture 8" descr="Diagram of a diagram of a red circle&#10;&#10;Description automatically generated">
              <a:extLst xmlns:a="http://schemas.openxmlformats.org/drawingml/2006/main">
                <a:ext uri="{FF2B5EF4-FFF2-40B4-BE49-F238E27FC236}">
                  <a16:creationId xmlns:a16="http://schemas.microsoft.com/office/drawing/2014/main" id="{BBE30612-0796-C146-2C94-D445E9054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 of a diagram of a red circle&#10;&#10;Description automatically generated">
                      <a:extLst>
                        <a:ext uri="{FF2B5EF4-FFF2-40B4-BE49-F238E27FC236}">
                          <a16:creationId xmlns:a16="http://schemas.microsoft.com/office/drawing/2014/main" id="{BBE30612-0796-C146-2C94-D445E9054E87}"/>
                        </a:ext>
                      </a:extLst>
                    </pic:cNvPr>
                    <pic:cNvPicPr>
                      <a:picLocks noChangeAspect="1"/>
                    </pic:cNvPicPr>
                  </pic:nvPicPr>
                  <pic:blipFill>
                    <a:blip r:embed="rId11"/>
                    <a:stretch>
                      <a:fillRect/>
                    </a:stretch>
                  </pic:blipFill>
                  <pic:spPr>
                    <a:xfrm>
                      <a:off x="0" y="0"/>
                      <a:ext cx="1645920" cy="731520"/>
                    </a:xfrm>
                    <a:prstGeom prst="rect">
                      <a:avLst/>
                    </a:prstGeom>
                  </pic:spPr>
                </pic:pic>
              </a:graphicData>
            </a:graphic>
          </wp:inline>
        </w:drawing>
      </w:r>
    </w:p>
    <w:p w14:paraId="6224576B" w14:textId="4D580358" w:rsidR="00740749" w:rsidRDefault="00740749" w:rsidP="00740749">
      <w:pPr>
        <w:spacing w:after="0" w:line="276" w:lineRule="auto"/>
      </w:pPr>
      <w:r>
        <w:t xml:space="preserve">Figure </w:t>
      </w:r>
      <w:r w:rsidR="00034181">
        <w:t>5</w:t>
      </w:r>
      <w:r>
        <w:t xml:space="preserve">. </w:t>
      </w:r>
      <w:r>
        <w:t>Rotary-pressing technique of a ribbed bowl</w:t>
      </w:r>
    </w:p>
    <w:p w14:paraId="42146640" w14:textId="273A8BE0" w:rsidR="00740749" w:rsidRDefault="00740749" w:rsidP="00740749">
      <w:pPr>
        <w:spacing w:after="0" w:line="276" w:lineRule="auto"/>
      </w:pPr>
    </w:p>
    <w:p w14:paraId="600CAE79" w14:textId="77777777" w:rsidR="00740749" w:rsidRDefault="00740749" w:rsidP="00740749">
      <w:pPr>
        <w:spacing w:after="0" w:line="276" w:lineRule="auto"/>
      </w:pPr>
      <w:r>
        <w:rPr>
          <w:noProof/>
        </w:rPr>
        <w:drawing>
          <wp:inline distT="0" distB="0" distL="0" distR="0" wp14:anchorId="134F68D7" wp14:editId="2DF4A9BC">
            <wp:extent cx="1568486" cy="731520"/>
            <wp:effectExtent l="0" t="0" r="0" b="0"/>
            <wp:docPr id="10" name="Picture 9" descr="A diagram of a device&#10;&#10;Description automatically generated with medium confidence">
              <a:extLst xmlns:a="http://schemas.openxmlformats.org/drawingml/2006/main">
                <a:ext uri="{FF2B5EF4-FFF2-40B4-BE49-F238E27FC236}">
                  <a16:creationId xmlns:a16="http://schemas.microsoft.com/office/drawing/2014/main" id="{EB5A7C06-1CC3-B3F3-4CCD-DED748A27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device&#10;&#10;Description automatically generated with medium confidence">
                      <a:extLst>
                        <a:ext uri="{FF2B5EF4-FFF2-40B4-BE49-F238E27FC236}">
                          <a16:creationId xmlns:a16="http://schemas.microsoft.com/office/drawing/2014/main" id="{EB5A7C06-1CC3-B3F3-4CCD-DED748A27FB2}"/>
                        </a:ext>
                      </a:extLst>
                    </pic:cNvPr>
                    <pic:cNvPicPr>
                      <a:picLocks noChangeAspect="1"/>
                    </pic:cNvPicPr>
                  </pic:nvPicPr>
                  <pic:blipFill>
                    <a:blip r:embed="rId12"/>
                    <a:stretch>
                      <a:fillRect/>
                    </a:stretch>
                  </pic:blipFill>
                  <pic:spPr>
                    <a:xfrm>
                      <a:off x="0" y="0"/>
                      <a:ext cx="1568486" cy="731520"/>
                    </a:xfrm>
                    <a:prstGeom prst="rect">
                      <a:avLst/>
                    </a:prstGeom>
                  </pic:spPr>
                </pic:pic>
              </a:graphicData>
            </a:graphic>
          </wp:inline>
        </w:drawing>
      </w:r>
    </w:p>
    <w:p w14:paraId="7D4DD97A" w14:textId="44DAB941" w:rsidR="00740749" w:rsidRDefault="00740749" w:rsidP="00740749">
      <w:pPr>
        <w:spacing w:after="0" w:line="276" w:lineRule="auto"/>
      </w:pPr>
      <w:r>
        <w:t xml:space="preserve">Figure </w:t>
      </w:r>
      <w:r w:rsidR="00034181">
        <w:t>6</w:t>
      </w:r>
      <w:r>
        <w:t xml:space="preserve">. </w:t>
      </w:r>
      <w:r>
        <w:t>Rotary-pressing technique for a Cretan pyxis, 3</w:t>
      </w:r>
      <w:r w:rsidRPr="00EB5413">
        <w:rPr>
          <w:vertAlign w:val="superscript"/>
        </w:rPr>
        <w:t>rd</w:t>
      </w:r>
      <w:r>
        <w:t xml:space="preserve"> –1</w:t>
      </w:r>
      <w:r w:rsidRPr="00EB5413">
        <w:rPr>
          <w:vertAlign w:val="superscript"/>
        </w:rPr>
        <w:t>st</w:t>
      </w:r>
      <w:r>
        <w:t xml:space="preserve"> century BCE</w:t>
      </w:r>
    </w:p>
    <w:p w14:paraId="40876195" w14:textId="77777777" w:rsidR="00740749" w:rsidRDefault="00740749" w:rsidP="00740749">
      <w:pPr>
        <w:spacing w:after="0" w:line="276" w:lineRule="auto"/>
      </w:pPr>
    </w:p>
    <w:p w14:paraId="2C2D96A7" w14:textId="4E4277A5" w:rsidR="00740749" w:rsidRDefault="00034181" w:rsidP="00740749">
      <w:pPr>
        <w:spacing w:after="0" w:line="276" w:lineRule="auto"/>
      </w:pPr>
      <w:r>
        <w:rPr>
          <w:noProof/>
        </w:rPr>
        <w:drawing>
          <wp:inline distT="0" distB="0" distL="0" distR="0" wp14:anchorId="66F4C2CA" wp14:editId="339FBA2B">
            <wp:extent cx="901199" cy="1329269"/>
            <wp:effectExtent l="0" t="0" r="0" b="4445"/>
            <wp:docPr id="11" name="Picture 10" descr="A cartoon of a person holding a stick&#10;&#10;Description automatically generated">
              <a:extLst xmlns:a="http://schemas.openxmlformats.org/drawingml/2006/main">
                <a:ext uri="{FF2B5EF4-FFF2-40B4-BE49-F238E27FC236}">
                  <a16:creationId xmlns:a16="http://schemas.microsoft.com/office/drawing/2014/main" id="{F9DF8015-6A60-E68F-C5E9-7D1479570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artoon of a person holding a stick&#10;&#10;Description automatically generated">
                      <a:extLst>
                        <a:ext uri="{FF2B5EF4-FFF2-40B4-BE49-F238E27FC236}">
                          <a16:creationId xmlns:a16="http://schemas.microsoft.com/office/drawing/2014/main" id="{F9DF8015-6A60-E68F-C5E9-7D14795706A9}"/>
                        </a:ext>
                      </a:extLst>
                    </pic:cNvPr>
                    <pic:cNvPicPr>
                      <a:picLocks noChangeAspect="1"/>
                    </pic:cNvPicPr>
                  </pic:nvPicPr>
                  <pic:blipFill>
                    <a:blip r:embed="rId13"/>
                    <a:stretch>
                      <a:fillRect/>
                    </a:stretch>
                  </pic:blipFill>
                  <pic:spPr>
                    <a:xfrm>
                      <a:off x="0" y="0"/>
                      <a:ext cx="901199" cy="1329269"/>
                    </a:xfrm>
                    <a:prstGeom prst="rect">
                      <a:avLst/>
                    </a:prstGeom>
                  </pic:spPr>
                </pic:pic>
              </a:graphicData>
            </a:graphic>
          </wp:inline>
        </w:drawing>
      </w:r>
    </w:p>
    <w:p w14:paraId="74079C6C" w14:textId="60495613" w:rsidR="00034181" w:rsidRDefault="00034181" w:rsidP="00034181">
      <w:pPr>
        <w:spacing w:after="0" w:line="276" w:lineRule="auto"/>
      </w:pPr>
      <w:r>
        <w:t xml:space="preserve">Figure 7. </w:t>
      </w:r>
      <w:proofErr w:type="gramStart"/>
      <w:r>
        <w:t>Free-blowing</w:t>
      </w:r>
      <w:proofErr w:type="gramEnd"/>
      <w:r>
        <w:t xml:space="preserve"> technique</w:t>
      </w:r>
    </w:p>
    <w:p w14:paraId="671C55B3" w14:textId="77777777" w:rsidR="00034181" w:rsidRDefault="00034181" w:rsidP="00034181">
      <w:pPr>
        <w:spacing w:after="0" w:line="276" w:lineRule="auto"/>
      </w:pPr>
    </w:p>
    <w:p w14:paraId="2952B5F9" w14:textId="1AF70F34" w:rsidR="00034181" w:rsidRDefault="00034181" w:rsidP="00034181">
      <w:pPr>
        <w:spacing w:after="0" w:line="276" w:lineRule="auto"/>
      </w:pPr>
      <w:r>
        <w:rPr>
          <w:noProof/>
        </w:rPr>
        <w:drawing>
          <wp:inline distT="0" distB="0" distL="0" distR="0" wp14:anchorId="130EFFD5" wp14:editId="54F691FA">
            <wp:extent cx="1637554" cy="914400"/>
            <wp:effectExtent l="0" t="0" r="0" b="0"/>
            <wp:docPr id="12" name="Picture 11" descr="A drawing of a person's figure&#10;&#10;Description automatically generated with medium confidence">
              <a:extLst xmlns:a="http://schemas.openxmlformats.org/drawingml/2006/main">
                <a:ext uri="{FF2B5EF4-FFF2-40B4-BE49-F238E27FC236}">
                  <a16:creationId xmlns:a16="http://schemas.microsoft.com/office/drawing/2014/main" id="{C668C3E6-4051-EECF-2C7C-B11058376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rawing of a person's figure&#10;&#10;Description automatically generated with medium confidence">
                      <a:extLst>
                        <a:ext uri="{FF2B5EF4-FFF2-40B4-BE49-F238E27FC236}">
                          <a16:creationId xmlns:a16="http://schemas.microsoft.com/office/drawing/2014/main" id="{C668C3E6-4051-EECF-2C7C-B11058376845}"/>
                        </a:ext>
                      </a:extLst>
                    </pic:cNvPr>
                    <pic:cNvPicPr>
                      <a:picLocks noChangeAspect="1"/>
                    </pic:cNvPicPr>
                  </pic:nvPicPr>
                  <pic:blipFill>
                    <a:blip r:embed="rId14"/>
                    <a:stretch>
                      <a:fillRect/>
                    </a:stretch>
                  </pic:blipFill>
                  <pic:spPr>
                    <a:xfrm>
                      <a:off x="0" y="0"/>
                      <a:ext cx="1637554" cy="914400"/>
                    </a:xfrm>
                    <a:prstGeom prst="rect">
                      <a:avLst/>
                    </a:prstGeom>
                  </pic:spPr>
                </pic:pic>
              </a:graphicData>
            </a:graphic>
          </wp:inline>
        </w:drawing>
      </w:r>
    </w:p>
    <w:p w14:paraId="39D15744" w14:textId="139337FD" w:rsidR="00034181" w:rsidRDefault="00034181" w:rsidP="00034181">
      <w:pPr>
        <w:spacing w:after="0" w:line="276" w:lineRule="auto"/>
      </w:pPr>
      <w:r>
        <w:t xml:space="preserve">Figure 8. </w:t>
      </w:r>
      <w:r>
        <w:t>Mold</w:t>
      </w:r>
      <w:r w:rsidR="00C64008">
        <w:t>-</w:t>
      </w:r>
      <w:r>
        <w:t xml:space="preserve">blowing technique </w:t>
      </w:r>
    </w:p>
    <w:p w14:paraId="221BD1F4" w14:textId="6308DF55" w:rsidR="00034181" w:rsidRDefault="00034181" w:rsidP="00740749">
      <w:pPr>
        <w:spacing w:after="0" w:line="276" w:lineRule="auto"/>
      </w:pPr>
    </w:p>
    <w:p w14:paraId="0575DAE1" w14:textId="2AE74503" w:rsidR="00034181" w:rsidRDefault="00034181" w:rsidP="00740749">
      <w:pPr>
        <w:spacing w:after="0" w:line="276" w:lineRule="auto"/>
      </w:pPr>
      <w:r>
        <w:rPr>
          <w:noProof/>
        </w:rPr>
        <w:drawing>
          <wp:inline distT="0" distB="0" distL="0" distR="0" wp14:anchorId="054F4D86" wp14:editId="353CA88B">
            <wp:extent cx="1273582" cy="731520"/>
            <wp:effectExtent l="0" t="0" r="0" b="0"/>
            <wp:docPr id="13" name="Picture 12" descr="A drawing of a spoon&#10;&#10;Description automatically generated with medium confidence">
              <a:extLst xmlns:a="http://schemas.openxmlformats.org/drawingml/2006/main">
                <a:ext uri="{FF2B5EF4-FFF2-40B4-BE49-F238E27FC236}">
                  <a16:creationId xmlns:a16="http://schemas.microsoft.com/office/drawing/2014/main" id="{E9B68369-0E55-8973-6198-97AD2A3FA1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rawing of a spoon&#10;&#10;Description automatically generated with medium confidence">
                      <a:extLst>
                        <a:ext uri="{FF2B5EF4-FFF2-40B4-BE49-F238E27FC236}">
                          <a16:creationId xmlns:a16="http://schemas.microsoft.com/office/drawing/2014/main" id="{E9B68369-0E55-8973-6198-97AD2A3FA1AC}"/>
                        </a:ext>
                      </a:extLst>
                    </pic:cNvPr>
                    <pic:cNvPicPr>
                      <a:picLocks noChangeAspect="1"/>
                    </pic:cNvPicPr>
                  </pic:nvPicPr>
                  <pic:blipFill>
                    <a:blip r:embed="rId15"/>
                    <a:stretch>
                      <a:fillRect/>
                    </a:stretch>
                  </pic:blipFill>
                  <pic:spPr>
                    <a:xfrm>
                      <a:off x="0" y="0"/>
                      <a:ext cx="1273582" cy="731520"/>
                    </a:xfrm>
                    <a:prstGeom prst="rect">
                      <a:avLst/>
                    </a:prstGeom>
                  </pic:spPr>
                </pic:pic>
              </a:graphicData>
            </a:graphic>
          </wp:inline>
        </w:drawing>
      </w:r>
    </w:p>
    <w:p w14:paraId="22453FC4" w14:textId="0BCA0834" w:rsidR="00034181" w:rsidRDefault="00034181" w:rsidP="00034181">
      <w:pPr>
        <w:spacing w:after="0" w:line="276" w:lineRule="auto"/>
      </w:pPr>
      <w:r>
        <w:t xml:space="preserve">Figure 9. </w:t>
      </w:r>
      <w:r>
        <w:t xml:space="preserve">Dip-mold blowing </w:t>
      </w:r>
      <w:proofErr w:type="gramStart"/>
      <w:r>
        <w:t>technique</w:t>
      </w:r>
      <w:proofErr w:type="gramEnd"/>
    </w:p>
    <w:p w14:paraId="73190798" w14:textId="77777777" w:rsidR="00034181" w:rsidRDefault="00034181" w:rsidP="00740749">
      <w:pPr>
        <w:spacing w:after="0" w:line="276" w:lineRule="auto"/>
      </w:pPr>
    </w:p>
    <w:p w14:paraId="7963DA08" w14:textId="77777777" w:rsidR="00034181" w:rsidRDefault="00034181" w:rsidP="00034181">
      <w:pPr>
        <w:spacing w:after="0" w:line="276" w:lineRule="auto"/>
      </w:pPr>
      <w:r>
        <w:rPr>
          <w:noProof/>
        </w:rPr>
        <w:drawing>
          <wp:inline distT="0" distB="0" distL="0" distR="0" wp14:anchorId="35ED6E79" wp14:editId="67A2802D">
            <wp:extent cx="1828800" cy="888823"/>
            <wp:effectExtent l="0" t="0" r="0" b="0"/>
            <wp:docPr id="8" name="Picture 7" descr="A diagram of different types of objects&#10;&#10;Description automatically generated">
              <a:extLst xmlns:a="http://schemas.openxmlformats.org/drawingml/2006/main">
                <a:ext uri="{FF2B5EF4-FFF2-40B4-BE49-F238E27FC236}">
                  <a16:creationId xmlns:a16="http://schemas.microsoft.com/office/drawing/2014/main" id="{5AB295AE-3CF6-B717-2082-9FCBBD070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different types of objects&#10;&#10;Description automatically generated">
                      <a:extLst>
                        <a:ext uri="{FF2B5EF4-FFF2-40B4-BE49-F238E27FC236}">
                          <a16:creationId xmlns:a16="http://schemas.microsoft.com/office/drawing/2014/main" id="{5AB295AE-3CF6-B717-2082-9FCBBD070DCA}"/>
                        </a:ext>
                      </a:extLst>
                    </pic:cNvPr>
                    <pic:cNvPicPr>
                      <a:picLocks noChangeAspect="1"/>
                    </pic:cNvPicPr>
                  </pic:nvPicPr>
                  <pic:blipFill>
                    <a:blip r:embed="rId16"/>
                    <a:stretch>
                      <a:fillRect/>
                    </a:stretch>
                  </pic:blipFill>
                  <pic:spPr>
                    <a:xfrm>
                      <a:off x="0" y="0"/>
                      <a:ext cx="1828800" cy="888823"/>
                    </a:xfrm>
                    <a:prstGeom prst="rect">
                      <a:avLst/>
                    </a:prstGeom>
                  </pic:spPr>
                </pic:pic>
              </a:graphicData>
            </a:graphic>
          </wp:inline>
        </w:drawing>
      </w:r>
    </w:p>
    <w:p w14:paraId="06B0565A" w14:textId="1AA23ED5" w:rsidR="00034181" w:rsidRDefault="00034181" w:rsidP="00034181">
      <w:pPr>
        <w:spacing w:after="0" w:line="276" w:lineRule="auto"/>
      </w:pPr>
      <w:r>
        <w:t xml:space="preserve">Figure </w:t>
      </w:r>
      <w:r>
        <w:t>10</w:t>
      </w:r>
      <w:r>
        <w:t xml:space="preserve">. Rotary pressing technique for a cameo </w:t>
      </w:r>
      <w:proofErr w:type="gramStart"/>
      <w:r>
        <w:t>vessel</w:t>
      </w:r>
      <w:proofErr w:type="gramEnd"/>
    </w:p>
    <w:p w14:paraId="58C370EE" w14:textId="77777777" w:rsidR="00EB5413" w:rsidRDefault="00EB5413" w:rsidP="00740749">
      <w:pPr>
        <w:spacing w:after="0" w:line="276" w:lineRule="auto"/>
      </w:pPr>
    </w:p>
    <w:p w14:paraId="0F85202A" w14:textId="77777777" w:rsidR="00EB5413" w:rsidRDefault="00EB5413" w:rsidP="00740749">
      <w:pPr>
        <w:spacing w:after="0" w:line="276" w:lineRule="auto"/>
      </w:pPr>
    </w:p>
    <w:sectPr w:rsidR="00EB5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F961" w14:textId="77777777" w:rsidR="00EB5413" w:rsidRDefault="00EB5413" w:rsidP="00EB5413">
      <w:pPr>
        <w:spacing w:after="0" w:line="240" w:lineRule="auto"/>
      </w:pPr>
      <w:r>
        <w:separator/>
      </w:r>
    </w:p>
  </w:endnote>
  <w:endnote w:type="continuationSeparator" w:id="0">
    <w:p w14:paraId="65EE2423" w14:textId="77777777" w:rsidR="00EB5413" w:rsidRDefault="00EB5413" w:rsidP="00EB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16C3" w14:textId="77777777" w:rsidR="00EB5413" w:rsidRDefault="00EB5413" w:rsidP="00EB5413">
      <w:pPr>
        <w:spacing w:after="0" w:line="240" w:lineRule="auto"/>
      </w:pPr>
      <w:r>
        <w:separator/>
      </w:r>
    </w:p>
  </w:footnote>
  <w:footnote w:type="continuationSeparator" w:id="0">
    <w:p w14:paraId="32966789" w14:textId="77777777" w:rsidR="00EB5413" w:rsidRDefault="00EB5413" w:rsidP="00EB5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7787E"/>
    <w:multiLevelType w:val="hybridMultilevel"/>
    <w:tmpl w:val="13AACC40"/>
    <w:lvl w:ilvl="0" w:tplc="40B4A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647D76"/>
    <w:multiLevelType w:val="hybridMultilevel"/>
    <w:tmpl w:val="88F0E22E"/>
    <w:lvl w:ilvl="0" w:tplc="12FCA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5002993">
    <w:abstractNumId w:val="1"/>
  </w:num>
  <w:num w:numId="2" w16cid:durableId="15172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5413"/>
    <w:rsid w:val="00034181"/>
    <w:rsid w:val="00050E2D"/>
    <w:rsid w:val="0025085C"/>
    <w:rsid w:val="00402A79"/>
    <w:rsid w:val="00460314"/>
    <w:rsid w:val="005B1990"/>
    <w:rsid w:val="005C62C6"/>
    <w:rsid w:val="005C6C85"/>
    <w:rsid w:val="006F7EA5"/>
    <w:rsid w:val="0072093B"/>
    <w:rsid w:val="00724B16"/>
    <w:rsid w:val="00740749"/>
    <w:rsid w:val="00785DCB"/>
    <w:rsid w:val="00786539"/>
    <w:rsid w:val="008446D5"/>
    <w:rsid w:val="009134BB"/>
    <w:rsid w:val="00BF28C3"/>
    <w:rsid w:val="00C64008"/>
    <w:rsid w:val="00CC4D46"/>
    <w:rsid w:val="00E12103"/>
    <w:rsid w:val="00E25786"/>
    <w:rsid w:val="00EB5413"/>
    <w:rsid w:val="00EC428D"/>
    <w:rsid w:val="00F7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96C"/>
  <w15:chartTrackingRefBased/>
  <w15:docId w15:val="{07684BCC-6D78-4756-AFAF-25B22497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413"/>
    <w:rPr>
      <w:rFonts w:eastAsiaTheme="majorEastAsia" w:cstheme="majorBidi"/>
      <w:color w:val="272727" w:themeColor="text1" w:themeTint="D8"/>
    </w:rPr>
  </w:style>
  <w:style w:type="paragraph" w:styleId="Title">
    <w:name w:val="Title"/>
    <w:basedOn w:val="Normal"/>
    <w:next w:val="Normal"/>
    <w:link w:val="TitleChar"/>
    <w:uiPriority w:val="10"/>
    <w:qFormat/>
    <w:rsid w:val="00EB5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413"/>
    <w:pPr>
      <w:spacing w:before="160"/>
      <w:jc w:val="center"/>
    </w:pPr>
    <w:rPr>
      <w:i/>
      <w:iCs/>
      <w:color w:val="404040" w:themeColor="text1" w:themeTint="BF"/>
    </w:rPr>
  </w:style>
  <w:style w:type="character" w:customStyle="1" w:styleId="QuoteChar">
    <w:name w:val="Quote Char"/>
    <w:basedOn w:val="DefaultParagraphFont"/>
    <w:link w:val="Quote"/>
    <w:uiPriority w:val="29"/>
    <w:rsid w:val="00EB5413"/>
    <w:rPr>
      <w:i/>
      <w:iCs/>
      <w:color w:val="404040" w:themeColor="text1" w:themeTint="BF"/>
    </w:rPr>
  </w:style>
  <w:style w:type="paragraph" w:styleId="ListParagraph">
    <w:name w:val="List Paragraph"/>
    <w:basedOn w:val="Normal"/>
    <w:uiPriority w:val="34"/>
    <w:qFormat/>
    <w:rsid w:val="00EB5413"/>
    <w:pPr>
      <w:ind w:left="720"/>
      <w:contextualSpacing/>
    </w:pPr>
  </w:style>
  <w:style w:type="character" w:styleId="IntenseEmphasis">
    <w:name w:val="Intense Emphasis"/>
    <w:basedOn w:val="DefaultParagraphFont"/>
    <w:uiPriority w:val="21"/>
    <w:qFormat/>
    <w:rsid w:val="00EB5413"/>
    <w:rPr>
      <w:i/>
      <w:iCs/>
      <w:color w:val="0F4761" w:themeColor="accent1" w:themeShade="BF"/>
    </w:rPr>
  </w:style>
  <w:style w:type="paragraph" w:styleId="IntenseQuote">
    <w:name w:val="Intense Quote"/>
    <w:basedOn w:val="Normal"/>
    <w:next w:val="Normal"/>
    <w:link w:val="IntenseQuoteChar"/>
    <w:uiPriority w:val="30"/>
    <w:qFormat/>
    <w:rsid w:val="00EB5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413"/>
    <w:rPr>
      <w:i/>
      <w:iCs/>
      <w:color w:val="0F4761" w:themeColor="accent1" w:themeShade="BF"/>
    </w:rPr>
  </w:style>
  <w:style w:type="character" w:styleId="IntenseReference">
    <w:name w:val="Intense Reference"/>
    <w:basedOn w:val="DefaultParagraphFont"/>
    <w:uiPriority w:val="32"/>
    <w:qFormat/>
    <w:rsid w:val="00EB5413"/>
    <w:rPr>
      <w:b/>
      <w:bCs/>
      <w:smallCaps/>
      <w:color w:val="0F4761" w:themeColor="accent1" w:themeShade="BF"/>
      <w:spacing w:val="5"/>
    </w:rPr>
  </w:style>
  <w:style w:type="paragraph" w:styleId="Header">
    <w:name w:val="header"/>
    <w:basedOn w:val="Normal"/>
    <w:link w:val="HeaderChar"/>
    <w:uiPriority w:val="99"/>
    <w:unhideWhenUsed/>
    <w:rsid w:val="00EB5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413"/>
  </w:style>
  <w:style w:type="paragraph" w:styleId="Footer">
    <w:name w:val="footer"/>
    <w:basedOn w:val="Normal"/>
    <w:link w:val="FooterChar"/>
    <w:uiPriority w:val="99"/>
    <w:unhideWhenUsed/>
    <w:rsid w:val="00EB5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Budrovich</dc:creator>
  <cp:keywords/>
  <dc:description/>
  <cp:lastModifiedBy>Nicole Budrovich</cp:lastModifiedBy>
  <cp:revision>1</cp:revision>
  <dcterms:created xsi:type="dcterms:W3CDTF">2024-04-16T19:31:00Z</dcterms:created>
  <dcterms:modified xsi:type="dcterms:W3CDTF">2024-04-19T21:06:00Z</dcterms:modified>
</cp:coreProperties>
</file>