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371A6" w14:textId="4E245F82" w:rsidR="00B202B4" w:rsidRPr="00FD0645" w:rsidRDefault="0001184A" w:rsidP="00F42BC8">
      <w:pPr>
        <w:rPr>
          <w:lang w:val="en-US"/>
        </w:rPr>
      </w:pPr>
      <w:r w:rsidRPr="585ECB75">
        <w:rPr>
          <w:lang w:val="en-US"/>
        </w:rPr>
        <w:t>Label:</w:t>
      </w:r>
      <w:r w:rsidR="00D50541" w:rsidRPr="585ECB75">
        <w:rPr>
          <w:lang w:val="en-US"/>
        </w:rPr>
        <w:t xml:space="preserve"> 51</w:t>
      </w:r>
    </w:p>
    <w:p w14:paraId="68141130" w14:textId="237D8E9A" w:rsidR="008158CF" w:rsidRPr="003660A2" w:rsidRDefault="00E56D79" w:rsidP="00F42BC8">
      <w:pPr>
        <w:rPr>
          <w:lang w:val="en-US"/>
        </w:rPr>
      </w:pPr>
      <w:r w:rsidRPr="003660A2">
        <w:rPr>
          <w:lang w:val="en-US"/>
        </w:rPr>
        <w:t xml:space="preserve">Title: </w:t>
      </w:r>
      <w:r w:rsidR="0065391B" w:rsidRPr="003660A2">
        <w:rPr>
          <w:lang w:val="en-US"/>
        </w:rPr>
        <w:t>Oinochoe</w:t>
      </w:r>
    </w:p>
    <w:p w14:paraId="64E44FF4" w14:textId="77777777" w:rsidR="008158CF" w:rsidRPr="003660A2" w:rsidRDefault="0065391B" w:rsidP="00F42BC8">
      <w:pPr>
        <w:rPr>
          <w:lang w:val="en-US"/>
        </w:rPr>
      </w:pPr>
      <w:r w:rsidRPr="003660A2">
        <w:rPr>
          <w:lang w:val="en-US"/>
        </w:rPr>
        <w:t>Accession_number: 2003.167</w:t>
      </w:r>
    </w:p>
    <w:p w14:paraId="25DC249A" w14:textId="7305D7F1" w:rsidR="008158CF" w:rsidRPr="003660A2" w:rsidRDefault="00E54F3F" w:rsidP="00F42BC8">
      <w:pPr>
        <w:rPr>
          <w:color w:val="0563C1" w:themeColor="hyperlink"/>
          <w:u w:val="single"/>
          <w:lang w:val="en-US"/>
        </w:rPr>
      </w:pPr>
      <w:r w:rsidRPr="003660A2">
        <w:rPr>
          <w:lang w:val="en-US"/>
        </w:rPr>
        <w:t xml:space="preserve">Collection_link: </w:t>
      </w:r>
      <w:hyperlink r:id="rId11" w:history="1">
        <w:r w:rsidR="00884AD5" w:rsidRPr="003660A2">
          <w:rPr>
            <w:rStyle w:val="Hyperlink"/>
            <w:lang w:val="en-US"/>
          </w:rPr>
          <w:t>https://www.getty.edu/art/collection/objects/221</w:t>
        </w:r>
        <w:r w:rsidR="00884AD5" w:rsidRPr="003660A2">
          <w:rPr>
            <w:rStyle w:val="Hyperlink"/>
            <w:lang w:val="en-US"/>
          </w:rPr>
          <w:t>5</w:t>
        </w:r>
        <w:r w:rsidR="00884AD5" w:rsidRPr="003660A2">
          <w:rPr>
            <w:rStyle w:val="Hyperlink"/>
            <w:lang w:val="en-US"/>
          </w:rPr>
          <w:t>34</w:t>
        </w:r>
      </w:hyperlink>
    </w:p>
    <w:p w14:paraId="3228C234" w14:textId="2873FFBE" w:rsidR="00B23A89" w:rsidRPr="003660A2" w:rsidRDefault="0065391B" w:rsidP="00F42BC8">
      <w:pPr>
        <w:rPr>
          <w:lang w:val="en-US"/>
        </w:rPr>
      </w:pPr>
      <w:r w:rsidRPr="003660A2">
        <w:rPr>
          <w:lang w:val="de-DE"/>
        </w:rPr>
        <w:t xml:space="preserve">Dimensions: </w:t>
      </w:r>
      <w:r w:rsidR="007112A1" w:rsidRPr="003660A2">
        <w:rPr>
          <w:lang w:val="de-DE"/>
        </w:rPr>
        <w:t>H. 5.8</w:t>
      </w:r>
      <w:r w:rsidR="001C53AF" w:rsidRPr="003660A2">
        <w:rPr>
          <w:lang w:val="de-DE"/>
        </w:rPr>
        <w:t>, Diam.</w:t>
      </w:r>
      <w:r w:rsidR="006C42C6" w:rsidRPr="003660A2">
        <w:rPr>
          <w:lang w:val="de-DE"/>
        </w:rPr>
        <w:t xml:space="preserve"> rim</w:t>
      </w:r>
      <w:r w:rsidR="007112A1" w:rsidRPr="003660A2">
        <w:rPr>
          <w:lang w:val="de-DE"/>
        </w:rPr>
        <w:t xml:space="preserve"> 2.8</w:t>
      </w:r>
      <w:r w:rsidR="001C53AF" w:rsidRPr="003660A2">
        <w:rPr>
          <w:lang w:val="de-DE"/>
        </w:rPr>
        <w:t>, max.</w:t>
      </w:r>
      <w:r w:rsidR="00304A40" w:rsidRPr="003660A2">
        <w:rPr>
          <w:lang w:val="de-DE"/>
        </w:rPr>
        <w:t xml:space="preserve"> </w:t>
      </w:r>
      <w:r w:rsidR="00304A40" w:rsidRPr="003660A2">
        <w:rPr>
          <w:lang w:val="en-US"/>
        </w:rPr>
        <w:t xml:space="preserve">Diam. </w:t>
      </w:r>
      <w:r w:rsidR="007112A1" w:rsidRPr="003660A2">
        <w:rPr>
          <w:lang w:val="en-US"/>
        </w:rPr>
        <w:t>3.7</w:t>
      </w:r>
      <w:r w:rsidR="008B069F" w:rsidRPr="003660A2">
        <w:rPr>
          <w:lang w:val="en-US"/>
        </w:rPr>
        <w:t xml:space="preserve"> cm; Wt</w:t>
      </w:r>
      <w:r w:rsidR="007112A1" w:rsidRPr="003660A2">
        <w:rPr>
          <w:lang w:val="en-US"/>
        </w:rPr>
        <w:t>.</w:t>
      </w:r>
      <w:r w:rsidR="00C86082">
        <w:rPr>
          <w:lang w:val="en-US"/>
        </w:rPr>
        <w:t xml:space="preserve"> </w:t>
      </w:r>
      <w:r w:rsidR="007112A1" w:rsidRPr="003660A2">
        <w:rPr>
          <w:lang w:val="en-US"/>
        </w:rPr>
        <w:t>32.33</w:t>
      </w:r>
      <w:r w:rsidR="00B23A89" w:rsidRPr="003660A2">
        <w:rPr>
          <w:lang w:val="en-US"/>
        </w:rPr>
        <w:t xml:space="preserve"> g</w:t>
      </w:r>
    </w:p>
    <w:p w14:paraId="6351CD0F" w14:textId="6E1D41D5" w:rsidR="008158CF" w:rsidRPr="003660A2" w:rsidRDefault="0065391B" w:rsidP="00F42BC8">
      <w:pPr>
        <w:rPr>
          <w:highlight w:val="white"/>
          <w:lang w:val="en-US"/>
        </w:rPr>
      </w:pPr>
      <w:r w:rsidRPr="003660A2">
        <w:rPr>
          <w:lang w:val="en-US"/>
        </w:rPr>
        <w:t xml:space="preserve">Date: </w:t>
      </w:r>
      <w:r w:rsidR="002C1418">
        <w:rPr>
          <w:lang w:val="en-US"/>
        </w:rPr>
        <w:t>L</w:t>
      </w:r>
      <w:r w:rsidRPr="003660A2">
        <w:rPr>
          <w:lang w:val="en-US"/>
        </w:rPr>
        <w:t xml:space="preserve">ate </w:t>
      </w:r>
      <w:r w:rsidR="11C25E5B" w:rsidRPr="003660A2">
        <w:rPr>
          <w:lang w:val="en-US"/>
        </w:rPr>
        <w:t>fourth</w:t>
      </w:r>
      <w:r w:rsidR="002C1418">
        <w:rPr>
          <w:lang w:val="en-US"/>
        </w:rPr>
        <w:t>–</w:t>
      </w:r>
      <w:r w:rsidRPr="003660A2">
        <w:rPr>
          <w:lang w:val="en-US"/>
        </w:rPr>
        <w:t xml:space="preserve">early </w:t>
      </w:r>
      <w:r w:rsidR="08EEE251" w:rsidRPr="003660A2">
        <w:rPr>
          <w:lang w:val="en-US"/>
        </w:rPr>
        <w:t xml:space="preserve">third century </w:t>
      </w:r>
      <w:r w:rsidR="001008B5" w:rsidRPr="003660A2">
        <w:rPr>
          <w:lang w:val="en-US"/>
        </w:rPr>
        <w:t>BCE</w:t>
      </w:r>
    </w:p>
    <w:p w14:paraId="016C9145" w14:textId="59BD0952" w:rsidR="00E56D79" w:rsidRPr="002D728F" w:rsidRDefault="0065391B" w:rsidP="00F42BC8">
      <w:pPr>
        <w:rPr>
          <w:lang w:val="en-US"/>
        </w:rPr>
      </w:pPr>
      <w:r w:rsidRPr="003660A2">
        <w:rPr>
          <w:lang w:val="en-US"/>
        </w:rPr>
        <w:t>Start_date:</w:t>
      </w:r>
      <w:r w:rsidR="00D50541">
        <w:rPr>
          <w:lang w:val="en-US"/>
        </w:rPr>
        <w:t xml:space="preserve"> -3</w:t>
      </w:r>
      <w:r w:rsidR="00E563D4">
        <w:rPr>
          <w:lang w:val="en-US"/>
        </w:rPr>
        <w:t>33</w:t>
      </w:r>
    </w:p>
    <w:p w14:paraId="54B4053C" w14:textId="441B8613" w:rsidR="00E56D79" w:rsidRPr="002D728F" w:rsidRDefault="0065391B" w:rsidP="00F42BC8">
      <w:pPr>
        <w:rPr>
          <w:lang w:val="en-US"/>
        </w:rPr>
      </w:pPr>
      <w:r w:rsidRPr="003660A2">
        <w:rPr>
          <w:lang w:val="en-US"/>
        </w:rPr>
        <w:t>End_date:</w:t>
      </w:r>
      <w:r w:rsidR="00D50541">
        <w:rPr>
          <w:lang w:val="en-US"/>
        </w:rPr>
        <w:t xml:space="preserve"> -2</w:t>
      </w:r>
      <w:r w:rsidR="00E563D4">
        <w:rPr>
          <w:lang w:val="en-US"/>
        </w:rPr>
        <w:t>67</w:t>
      </w:r>
    </w:p>
    <w:p w14:paraId="32005E5F" w14:textId="77777777" w:rsidR="000B16DF" w:rsidRPr="003660A2" w:rsidRDefault="0065391B" w:rsidP="00F42BC8">
      <w:pPr>
        <w:rPr>
          <w:highlight w:val="white"/>
          <w:lang w:val="en-US"/>
        </w:rPr>
      </w:pPr>
      <w:r w:rsidRPr="003660A2">
        <w:rPr>
          <w:lang w:val="en-US"/>
        </w:rPr>
        <w:t xml:space="preserve">Attribution: Production area: Eastern Mediterranean, </w:t>
      </w:r>
      <w:r w:rsidR="00925AEA" w:rsidRPr="003660A2">
        <w:rPr>
          <w:lang w:val="en-US"/>
        </w:rPr>
        <w:t>possibly Rhodes</w:t>
      </w:r>
    </w:p>
    <w:p w14:paraId="13CD9EC2" w14:textId="2678665A" w:rsidR="000B16DF" w:rsidRPr="002D728F" w:rsidRDefault="000B16DF" w:rsidP="00F42BC8">
      <w:pPr>
        <w:rPr>
          <w:highlight w:val="white"/>
          <w:lang w:val="en-US"/>
        </w:rPr>
      </w:pPr>
      <w:r w:rsidRPr="003660A2">
        <w:rPr>
          <w:highlight w:val="white"/>
          <w:lang w:val="en-US"/>
        </w:rPr>
        <w:t xml:space="preserve">Culture: </w:t>
      </w:r>
      <w:r w:rsidR="00D50541">
        <w:rPr>
          <w:highlight w:val="white"/>
          <w:lang w:val="en-US"/>
        </w:rPr>
        <w:t>Greek</w:t>
      </w:r>
    </w:p>
    <w:p w14:paraId="2D68B931" w14:textId="6EF36755" w:rsidR="008158CF" w:rsidRPr="003660A2" w:rsidRDefault="000B16DF" w:rsidP="00F42BC8">
      <w:pPr>
        <w:rPr>
          <w:highlight w:val="white"/>
          <w:lang w:val="en-US"/>
        </w:rPr>
      </w:pPr>
      <w:r w:rsidRPr="003660A2">
        <w:rPr>
          <w:highlight w:val="white"/>
          <w:lang w:val="en-US"/>
        </w:rPr>
        <w:t>Material:</w:t>
      </w:r>
      <w:r w:rsidR="0065391B" w:rsidRPr="003660A2">
        <w:rPr>
          <w:lang w:val="en-US"/>
        </w:rPr>
        <w:t xml:space="preserve"> Dark blue</w:t>
      </w:r>
      <w:r w:rsidR="00894574">
        <w:rPr>
          <w:lang w:val="en-US"/>
        </w:rPr>
        <w:t>;</w:t>
      </w:r>
      <w:r w:rsidR="0065391B" w:rsidRPr="003660A2">
        <w:rPr>
          <w:lang w:val="en-US"/>
        </w:rPr>
        <w:t xml:space="preserve"> opaque white and turquoise glass</w:t>
      </w:r>
    </w:p>
    <w:p w14:paraId="25955D93" w14:textId="0AD01F51" w:rsidR="008158CF" w:rsidRPr="003660A2" w:rsidRDefault="0065391B" w:rsidP="00F42BC8">
      <w:pPr>
        <w:rPr>
          <w:highlight w:val="white"/>
          <w:lang w:val="en-US"/>
        </w:rPr>
      </w:pPr>
      <w:r w:rsidRPr="003660A2">
        <w:rPr>
          <w:lang w:val="en-US"/>
        </w:rPr>
        <w:t>Modeling technique and decoration: Core-formed</w:t>
      </w:r>
      <w:r w:rsidR="005A4E4A">
        <w:rPr>
          <w:lang w:val="en-US"/>
        </w:rPr>
        <w:t>;</w:t>
      </w:r>
      <w:r w:rsidRPr="003660A2">
        <w:rPr>
          <w:lang w:val="en-US"/>
        </w:rPr>
        <w:t xml:space="preserve"> applied handle, rim-disk, base</w:t>
      </w:r>
      <w:r w:rsidR="005A4E4A">
        <w:rPr>
          <w:lang w:val="en-US"/>
        </w:rPr>
        <w:t>,</w:t>
      </w:r>
      <w:r w:rsidRPr="003660A2">
        <w:rPr>
          <w:lang w:val="en-US"/>
        </w:rPr>
        <w:t xml:space="preserve"> and unmarvered and marvered threads</w:t>
      </w:r>
    </w:p>
    <w:p w14:paraId="02450B1B" w14:textId="77777777" w:rsidR="00DE4800" w:rsidRPr="003660A2" w:rsidRDefault="00DE4800" w:rsidP="00F42BC8">
      <w:pPr>
        <w:rPr>
          <w:lang w:val="en-US"/>
        </w:rPr>
      </w:pPr>
      <w:r w:rsidRPr="003660A2">
        <w:rPr>
          <w:lang w:val="en-US"/>
        </w:rPr>
        <w:t>Inscription: No</w:t>
      </w:r>
    </w:p>
    <w:p w14:paraId="25272143" w14:textId="10006CE7" w:rsidR="00DE4800" w:rsidRPr="006B1E38" w:rsidRDefault="00DE4800" w:rsidP="00F42BC8">
      <w:pPr>
        <w:rPr>
          <w:lang w:val="en-US"/>
        </w:rPr>
      </w:pPr>
      <w:r w:rsidRPr="003660A2">
        <w:rPr>
          <w:lang w:val="en-US"/>
        </w:rPr>
        <w:t xml:space="preserve">Shape: </w:t>
      </w:r>
      <w:r w:rsidR="006B1E38">
        <w:rPr>
          <w:lang w:val="en-US"/>
        </w:rPr>
        <w:t>Oinochoai</w:t>
      </w:r>
    </w:p>
    <w:p w14:paraId="6933DCFB" w14:textId="0F4EE527" w:rsidR="00DE4800" w:rsidRPr="003660A2" w:rsidRDefault="00DE4800" w:rsidP="00F42BC8">
      <w:pPr>
        <w:rPr>
          <w:lang w:val="en-US"/>
        </w:rPr>
      </w:pPr>
      <w:r w:rsidRPr="003660A2">
        <w:rPr>
          <w:lang w:val="en-US"/>
        </w:rPr>
        <w:t xml:space="preserve">Technique: </w:t>
      </w:r>
      <w:r w:rsidR="0091791C" w:rsidRPr="003660A2">
        <w:rPr>
          <w:lang w:val="en-US"/>
        </w:rPr>
        <w:t>Core-formed</w:t>
      </w:r>
    </w:p>
    <w:p w14:paraId="05B17AA1" w14:textId="77777777" w:rsidR="00DE4800" w:rsidRPr="003660A2" w:rsidRDefault="00DE4800" w:rsidP="00F42BC8">
      <w:pPr>
        <w:rPr>
          <w:lang w:val="en-US"/>
        </w:rPr>
      </w:pPr>
    </w:p>
    <w:p w14:paraId="26AFFE6C" w14:textId="10E1210B" w:rsidR="009F4FEF" w:rsidRPr="003660A2" w:rsidRDefault="00B94F8D" w:rsidP="00B94F8D">
      <w:pPr>
        <w:pStyle w:val="Heading2"/>
        <w:rPr>
          <w:lang w:val="en-US"/>
        </w:rPr>
      </w:pPr>
      <w:r w:rsidRPr="003660A2">
        <w:rPr>
          <w:lang w:val="en-US"/>
        </w:rPr>
        <w:t>Condition</w:t>
      </w:r>
    </w:p>
    <w:p w14:paraId="48C02B7B" w14:textId="77777777" w:rsidR="009F4FEF" w:rsidRPr="003660A2" w:rsidRDefault="009F4FEF" w:rsidP="00F42BC8">
      <w:pPr>
        <w:rPr>
          <w:lang w:val="en-US"/>
        </w:rPr>
      </w:pPr>
    </w:p>
    <w:p w14:paraId="6E33A2E5" w14:textId="6D4E2E94" w:rsidR="008158CF" w:rsidRPr="003660A2" w:rsidRDefault="00A719DE" w:rsidP="00F42BC8">
      <w:pPr>
        <w:rPr>
          <w:lang w:val="en-US"/>
        </w:rPr>
      </w:pPr>
      <w:r w:rsidRPr="003660A2">
        <w:rPr>
          <w:lang w:val="en-US"/>
        </w:rPr>
        <w:t>Intact.</w:t>
      </w:r>
      <w:r w:rsidR="0065391B" w:rsidRPr="003660A2">
        <w:rPr>
          <w:lang w:val="en-US"/>
        </w:rPr>
        <w:t xml:space="preserve"> </w:t>
      </w:r>
      <w:r w:rsidR="00923D51">
        <w:rPr>
          <w:lang w:val="en-US"/>
        </w:rPr>
        <w:t>C</w:t>
      </w:r>
      <w:r w:rsidR="0065391B" w:rsidRPr="003660A2">
        <w:rPr>
          <w:lang w:val="en-US"/>
        </w:rPr>
        <w:t>ondition is good</w:t>
      </w:r>
      <w:r w:rsidR="00923D51">
        <w:rPr>
          <w:lang w:val="en-US"/>
        </w:rPr>
        <w:t>,</w:t>
      </w:r>
      <w:r w:rsidR="0065391B" w:rsidRPr="003660A2">
        <w:rPr>
          <w:lang w:val="en-US"/>
        </w:rPr>
        <w:t xml:space="preserve"> with a few abrasions</w:t>
      </w:r>
      <w:r w:rsidR="00923D51">
        <w:rPr>
          <w:lang w:val="en-US"/>
        </w:rPr>
        <w:t>,</w:t>
      </w:r>
      <w:r w:rsidR="0065391B" w:rsidRPr="003660A2">
        <w:rPr>
          <w:lang w:val="en-US"/>
        </w:rPr>
        <w:t xml:space="preserve"> and there are some small areas of discoloration and iridescence.</w:t>
      </w:r>
    </w:p>
    <w:p w14:paraId="46EBC0C4" w14:textId="77777777" w:rsidR="009F4FEF" w:rsidRPr="003660A2" w:rsidRDefault="009F4FEF" w:rsidP="00F42BC8">
      <w:pPr>
        <w:rPr>
          <w:lang w:val="en-US"/>
        </w:rPr>
      </w:pPr>
    </w:p>
    <w:p w14:paraId="0F50FB02" w14:textId="57BF1700" w:rsidR="009F4FEF" w:rsidRPr="003660A2" w:rsidRDefault="00B94F8D" w:rsidP="00B94F8D">
      <w:pPr>
        <w:pStyle w:val="Heading2"/>
        <w:rPr>
          <w:lang w:val="en-US"/>
        </w:rPr>
      </w:pPr>
      <w:r w:rsidRPr="003660A2">
        <w:rPr>
          <w:lang w:val="en-US"/>
        </w:rPr>
        <w:t>Description</w:t>
      </w:r>
    </w:p>
    <w:p w14:paraId="30BA2FBA" w14:textId="77777777" w:rsidR="009F4FEF" w:rsidRPr="003660A2" w:rsidRDefault="009F4FEF" w:rsidP="00F42BC8">
      <w:pPr>
        <w:rPr>
          <w:lang w:val="en-US"/>
        </w:rPr>
      </w:pPr>
    </w:p>
    <w:p w14:paraId="0972C4B8" w14:textId="0B899839" w:rsidR="00A5022E" w:rsidRPr="003660A2" w:rsidRDefault="0065391B" w:rsidP="00F42BC8">
      <w:pPr>
        <w:rPr>
          <w:lang w:val="en-US"/>
        </w:rPr>
      </w:pPr>
      <w:r w:rsidRPr="003660A2">
        <w:rPr>
          <w:lang w:val="en-US"/>
        </w:rPr>
        <w:t xml:space="preserve">Dark blue ground with opaque yellow and turquoise décor. Trefoil rim-disc; cylindrical neck; convex shoulder; straight-sided cylindrical body tapering toward the bottom; low circular pad-base, asymmetrical, uneven, and slightly concave on its underside. A dark blue strap handle extends from shoulder to </w:t>
      </w:r>
      <w:r w:rsidR="00FF323D">
        <w:rPr>
          <w:lang w:val="en-US"/>
        </w:rPr>
        <w:t>beneath</w:t>
      </w:r>
      <w:r w:rsidR="00FF323D" w:rsidRPr="003660A2">
        <w:rPr>
          <w:lang w:val="en-US"/>
        </w:rPr>
        <w:t xml:space="preserve"> </w:t>
      </w:r>
      <w:r w:rsidRPr="003660A2">
        <w:rPr>
          <w:lang w:val="en-US"/>
        </w:rPr>
        <w:t>the rim.</w:t>
      </w:r>
    </w:p>
    <w:p w14:paraId="50134AF0" w14:textId="158F9DCD" w:rsidR="008158CF" w:rsidRPr="003660A2" w:rsidRDefault="00ED078C" w:rsidP="00F42BC8">
      <w:pPr>
        <w:rPr>
          <w:highlight w:val="white"/>
          <w:lang w:val="en-US"/>
        </w:rPr>
      </w:pPr>
      <w:r w:rsidRPr="003660A2">
        <w:rPr>
          <w:lang w:val="en-US"/>
        </w:rPr>
        <w:tab/>
      </w:r>
      <w:r w:rsidR="0065391B" w:rsidRPr="003660A2">
        <w:rPr>
          <w:lang w:val="en-US"/>
        </w:rPr>
        <w:t xml:space="preserve">An unmarvered turquoise thread is wound around the rim and spirally wound </w:t>
      </w:r>
      <w:r w:rsidR="00FF323D">
        <w:rPr>
          <w:lang w:val="en-US"/>
        </w:rPr>
        <w:t>three</w:t>
      </w:r>
      <w:r w:rsidR="0065391B" w:rsidRPr="003660A2">
        <w:rPr>
          <w:lang w:val="en-US"/>
        </w:rPr>
        <w:t xml:space="preserve"> times along the neck.</w:t>
      </w:r>
      <w:r w:rsidR="00FF323D">
        <w:rPr>
          <w:lang w:val="en-US"/>
        </w:rPr>
        <w:t xml:space="preserve"> </w:t>
      </w:r>
      <w:r w:rsidR="0065391B" w:rsidRPr="003660A2">
        <w:rPr>
          <w:lang w:val="en-US"/>
        </w:rPr>
        <w:t>On the body</w:t>
      </w:r>
      <w:r w:rsidR="00566881" w:rsidRPr="003660A2">
        <w:rPr>
          <w:lang w:val="en-US"/>
        </w:rPr>
        <w:t>,</w:t>
      </w:r>
      <w:r w:rsidR="0065391B" w:rsidRPr="003660A2">
        <w:rPr>
          <w:lang w:val="en-US"/>
        </w:rPr>
        <w:t xml:space="preserve"> a marvered turquoise and one white thread spirally wound </w:t>
      </w:r>
      <w:r w:rsidR="00FF323D">
        <w:rPr>
          <w:lang w:val="en-US"/>
        </w:rPr>
        <w:t xml:space="preserve">five </w:t>
      </w:r>
      <w:r w:rsidR="0065391B" w:rsidRPr="003660A2">
        <w:rPr>
          <w:lang w:val="en-US"/>
        </w:rPr>
        <w:t>times and dragged downward</w:t>
      </w:r>
      <w:r w:rsidR="00FF323D">
        <w:rPr>
          <w:lang w:val="en-US"/>
        </w:rPr>
        <w:t>,</w:t>
      </w:r>
      <w:r w:rsidR="0065391B" w:rsidRPr="003660A2">
        <w:rPr>
          <w:lang w:val="en-US"/>
        </w:rPr>
        <w:t xml:space="preserve"> forming a festoon pattern. Around the base is wound an unmarvered turquoise thread.</w:t>
      </w:r>
    </w:p>
    <w:p w14:paraId="46C23F1B" w14:textId="087F8128" w:rsidR="00CF2C44" w:rsidRPr="003660A2" w:rsidRDefault="00CF2C44" w:rsidP="00F42BC8">
      <w:pPr>
        <w:rPr>
          <w:lang w:val="en-US"/>
        </w:rPr>
      </w:pPr>
    </w:p>
    <w:p w14:paraId="1E5A5BA4" w14:textId="686F8345" w:rsidR="00CF2C44" w:rsidRPr="00ED078C" w:rsidRDefault="00ED078C" w:rsidP="00ED078C">
      <w:pPr>
        <w:pStyle w:val="Heading2"/>
        <w:rPr>
          <w:lang w:val="en-US"/>
        </w:rPr>
      </w:pPr>
      <w:r w:rsidRPr="003660A2">
        <w:rPr>
          <w:lang w:val="en-US"/>
        </w:rPr>
        <w:t>Comments and Comparanda</w:t>
      </w:r>
    </w:p>
    <w:p w14:paraId="0B7A7288" w14:textId="77777777" w:rsidR="00CF2C44" w:rsidRPr="003660A2" w:rsidRDefault="00CF2C44" w:rsidP="00F42BC8">
      <w:pPr>
        <w:rPr>
          <w:lang w:val="en-US"/>
        </w:rPr>
      </w:pPr>
    </w:p>
    <w:p w14:paraId="1A724F27" w14:textId="7A71B6A8" w:rsidR="00B0365E" w:rsidRPr="003660A2" w:rsidRDefault="00ED078C" w:rsidP="00F42BC8">
      <w:pPr>
        <w:rPr>
          <w:highlight w:val="white"/>
          <w:lang w:val="en-US"/>
        </w:rPr>
      </w:pPr>
      <w:r>
        <w:rPr>
          <w:lang w:val="en-US"/>
        </w:rPr>
        <w:t>S</w:t>
      </w:r>
      <w:r w:rsidR="0065391B" w:rsidRPr="003660A2">
        <w:rPr>
          <w:lang w:val="en-US"/>
        </w:rPr>
        <w:t xml:space="preserve">ee comments </w:t>
      </w:r>
      <w:r w:rsidR="0037072F">
        <w:rPr>
          <w:lang w:val="en-US"/>
        </w:rPr>
        <w:t>on</w:t>
      </w:r>
      <w:r w:rsidR="0065391B" w:rsidRPr="003660A2">
        <w:rPr>
          <w:lang w:val="en-US"/>
        </w:rPr>
        <w:t xml:space="preserve"> </w:t>
      </w:r>
      <w:hyperlink w:anchor="cat" w:history="1">
        <w:r w:rsidR="0065391B" w:rsidRPr="003660A2">
          <w:rPr>
            <w:rStyle w:val="Hyperlink"/>
            <w:lang w:val="en-US"/>
          </w:rPr>
          <w:t>2003.179</w:t>
        </w:r>
      </w:hyperlink>
      <w:r w:rsidR="0065391B" w:rsidRPr="003660A2">
        <w:rPr>
          <w:lang w:val="en-US"/>
        </w:rPr>
        <w:t xml:space="preserve">. For the classification of this particular oinochoe see </w:t>
      </w:r>
      <w:r w:rsidR="005E24DB" w:rsidRPr="003660A2">
        <w:rPr>
          <w:lang w:val="en-US"/>
        </w:rPr>
        <w:t>{</w:t>
      </w:r>
      <w:r w:rsidR="003E3EDF" w:rsidRPr="003660A2">
        <w:rPr>
          <w:color w:val="000000" w:themeColor="text1"/>
          <w:lang w:val="en-US"/>
        </w:rPr>
        <w:t>Grose 1989</w:t>
      </w:r>
      <w:r w:rsidR="005E24DB" w:rsidRPr="003660A2">
        <w:rPr>
          <w:lang w:val="en-US"/>
        </w:rPr>
        <w:t>}</w:t>
      </w:r>
      <w:r w:rsidR="0065391B" w:rsidRPr="003660A2">
        <w:rPr>
          <w:lang w:val="en-US"/>
        </w:rPr>
        <w:t xml:space="preserve">, </w:t>
      </w:r>
      <w:r w:rsidR="006647E7" w:rsidRPr="003660A2">
        <w:rPr>
          <w:lang w:val="en-US"/>
        </w:rPr>
        <w:t>class I</w:t>
      </w:r>
      <w:r w:rsidR="0065391B" w:rsidRPr="003660A2">
        <w:rPr>
          <w:lang w:val="en-US"/>
        </w:rPr>
        <w:t>I:A</w:t>
      </w:r>
      <w:r w:rsidR="00F24B32">
        <w:rPr>
          <w:lang w:val="en-US"/>
        </w:rPr>
        <w:t>,</w:t>
      </w:r>
      <w:r w:rsidR="0065391B" w:rsidRPr="003660A2">
        <w:rPr>
          <w:lang w:val="en-US"/>
        </w:rPr>
        <w:t xml:space="preserve"> </w:t>
      </w:r>
      <w:r w:rsidR="00F24B32">
        <w:rPr>
          <w:lang w:val="en-US"/>
        </w:rPr>
        <w:t>o</w:t>
      </w:r>
      <w:r w:rsidR="0065391B" w:rsidRPr="003660A2">
        <w:rPr>
          <w:lang w:val="en-US"/>
        </w:rPr>
        <w:t>inoch</w:t>
      </w:r>
      <w:r w:rsidR="00F24B32">
        <w:rPr>
          <w:lang w:val="en-US"/>
        </w:rPr>
        <w:t>o</w:t>
      </w:r>
      <w:r w:rsidR="0065391B" w:rsidRPr="003660A2">
        <w:rPr>
          <w:lang w:val="en-US"/>
        </w:rPr>
        <w:t>e</w:t>
      </w:r>
      <w:r w:rsidR="00F24B32">
        <w:rPr>
          <w:lang w:val="en-US"/>
        </w:rPr>
        <w:t xml:space="preserve"> f</w:t>
      </w:r>
      <w:r w:rsidR="0065391B" w:rsidRPr="003660A2">
        <w:rPr>
          <w:lang w:val="en-US"/>
        </w:rPr>
        <w:t>orm II:1 subclass with upright festoon and not feathering</w:t>
      </w:r>
      <w:r w:rsidR="004646D4">
        <w:rPr>
          <w:lang w:val="en-US"/>
        </w:rPr>
        <w:t>;</w:t>
      </w:r>
      <w:r w:rsidR="0065391B" w:rsidRPr="003660A2">
        <w:rPr>
          <w:lang w:val="en-US"/>
        </w:rPr>
        <w:t xml:space="preserve"> see Toronto, ROM 950.157.15 </w:t>
      </w:r>
      <w:r w:rsidR="005E24DB" w:rsidRPr="003660A2">
        <w:rPr>
          <w:lang w:val="en-US"/>
        </w:rPr>
        <w:t>({</w:t>
      </w:r>
      <w:r w:rsidR="003E3EDF" w:rsidRPr="003660A2">
        <w:rPr>
          <w:color w:val="000000" w:themeColor="text1"/>
          <w:lang w:val="en-US"/>
        </w:rPr>
        <w:t>Grose 1989</w:t>
      </w:r>
      <w:r w:rsidR="005E24DB" w:rsidRPr="003660A2">
        <w:rPr>
          <w:lang w:val="en-US"/>
        </w:rPr>
        <w:t>}</w:t>
      </w:r>
      <w:r w:rsidR="0065391B" w:rsidRPr="003660A2">
        <w:rPr>
          <w:lang w:val="en-US"/>
        </w:rPr>
        <w:t>, p. 118, fig. 74</w:t>
      </w:r>
      <w:r w:rsidR="005E24DB" w:rsidRPr="003660A2">
        <w:rPr>
          <w:lang w:val="en-US"/>
        </w:rPr>
        <w:t>)</w:t>
      </w:r>
      <w:r w:rsidR="0065391B" w:rsidRPr="003660A2">
        <w:rPr>
          <w:lang w:val="en-US"/>
        </w:rPr>
        <w:t>.</w:t>
      </w:r>
    </w:p>
    <w:p w14:paraId="5CF5555A" w14:textId="77777777" w:rsidR="008E7D46" w:rsidRPr="003660A2" w:rsidRDefault="008E7D46" w:rsidP="00F42BC8">
      <w:pPr>
        <w:rPr>
          <w:lang w:val="en-US"/>
        </w:rPr>
      </w:pPr>
    </w:p>
    <w:p w14:paraId="65640298" w14:textId="7AE3E22B" w:rsidR="008E7D46" w:rsidRPr="003660A2" w:rsidRDefault="00B94F8D" w:rsidP="00B94F8D">
      <w:pPr>
        <w:pStyle w:val="Heading2"/>
        <w:rPr>
          <w:lang w:val="en-US"/>
        </w:rPr>
      </w:pPr>
      <w:r w:rsidRPr="003660A2">
        <w:rPr>
          <w:lang w:val="en-US"/>
        </w:rPr>
        <w:t>Provenance</w:t>
      </w:r>
    </w:p>
    <w:p w14:paraId="48C4615A" w14:textId="77777777" w:rsidR="008E7D46" w:rsidRPr="003660A2" w:rsidRDefault="008E7D46" w:rsidP="00F42BC8">
      <w:pPr>
        <w:rPr>
          <w:lang w:val="en-US"/>
        </w:rPr>
      </w:pPr>
    </w:p>
    <w:p w14:paraId="322B2D3B" w14:textId="5BA41FDD" w:rsidR="008158CF" w:rsidRPr="003660A2" w:rsidRDefault="0065391B" w:rsidP="00F42BC8">
      <w:pPr>
        <w:rPr>
          <w:lang w:val="en-US"/>
        </w:rPr>
      </w:pPr>
      <w:r w:rsidRPr="003660A2">
        <w:rPr>
          <w:lang w:val="en-US"/>
        </w:rPr>
        <w:t>By 1974</w:t>
      </w:r>
      <w:r w:rsidR="00E71CB9" w:rsidRPr="003660A2">
        <w:rPr>
          <w:lang w:val="en-US"/>
        </w:rPr>
        <w:t>–</w:t>
      </w:r>
      <w:r w:rsidRPr="003660A2">
        <w:rPr>
          <w:lang w:val="en-US"/>
        </w:rPr>
        <w:t>1988, Erwin Oppenländer, 1901</w:t>
      </w:r>
      <w:r w:rsidR="00E71CB9" w:rsidRPr="003660A2">
        <w:rPr>
          <w:lang w:val="en-US"/>
        </w:rPr>
        <w:t>–</w:t>
      </w:r>
      <w:r w:rsidRPr="003660A2">
        <w:rPr>
          <w:lang w:val="en-US"/>
        </w:rPr>
        <w:t xml:space="preserve">1988 (Waiblingen, Germany), by inheritance to his son, Gert Oppenländer, </w:t>
      </w:r>
      <w:r w:rsidR="00DE2E5A" w:rsidRPr="003660A2">
        <w:rPr>
          <w:lang w:val="en-US"/>
        </w:rPr>
        <w:t>1988; 1988</w:t>
      </w:r>
      <w:r w:rsidR="00E71CB9" w:rsidRPr="003660A2">
        <w:rPr>
          <w:lang w:val="en-US"/>
        </w:rPr>
        <w:t>–</w:t>
      </w:r>
      <w:r w:rsidRPr="003660A2">
        <w:rPr>
          <w:lang w:val="en-US"/>
        </w:rPr>
        <w:t>2003, Gert Oppenländer</w:t>
      </w:r>
      <w:r w:rsidR="009B1691" w:rsidRPr="003660A2">
        <w:rPr>
          <w:lang w:val="en-US"/>
        </w:rPr>
        <w:t xml:space="preserve"> (</w:t>
      </w:r>
      <w:r w:rsidRPr="003660A2">
        <w:rPr>
          <w:lang w:val="en-US"/>
        </w:rPr>
        <w:t xml:space="preserve">Waiblingen, Germany), sold to the </w:t>
      </w:r>
      <w:r w:rsidR="00DE2E5A" w:rsidRPr="003660A2">
        <w:rPr>
          <w:lang w:val="en-US"/>
        </w:rPr>
        <w:t>J. Paul</w:t>
      </w:r>
      <w:r w:rsidRPr="003660A2">
        <w:rPr>
          <w:lang w:val="en-US"/>
        </w:rPr>
        <w:t xml:space="preserve"> Getty </w:t>
      </w:r>
      <w:r w:rsidR="00DE2E5A" w:rsidRPr="003660A2">
        <w:rPr>
          <w:lang w:val="en-US"/>
        </w:rPr>
        <w:t>Museum, 2003</w:t>
      </w:r>
    </w:p>
    <w:p w14:paraId="30D79542" w14:textId="77777777" w:rsidR="008E7D46" w:rsidRPr="003660A2" w:rsidRDefault="008E7D46" w:rsidP="00F42BC8">
      <w:pPr>
        <w:rPr>
          <w:lang w:val="en-US"/>
        </w:rPr>
      </w:pPr>
    </w:p>
    <w:p w14:paraId="7F8E0BEC" w14:textId="712605E5" w:rsidR="008E7D46" w:rsidRPr="003660A2" w:rsidRDefault="00B94F8D" w:rsidP="00B94F8D">
      <w:pPr>
        <w:pStyle w:val="Heading2"/>
        <w:rPr>
          <w:lang w:val="en-US"/>
        </w:rPr>
      </w:pPr>
      <w:r w:rsidRPr="003660A2">
        <w:rPr>
          <w:lang w:val="en-US"/>
        </w:rPr>
        <w:t>Bibliography</w:t>
      </w:r>
    </w:p>
    <w:p w14:paraId="076C59F1" w14:textId="77777777" w:rsidR="008E7D46" w:rsidRPr="003660A2" w:rsidRDefault="008E7D46" w:rsidP="00F42BC8">
      <w:pPr>
        <w:rPr>
          <w:lang w:val="en-US"/>
        </w:rPr>
      </w:pPr>
    </w:p>
    <w:p w14:paraId="7F94E5A9" w14:textId="768DBD5E" w:rsidR="008158CF" w:rsidRPr="003660A2" w:rsidRDefault="0065391B" w:rsidP="00F42BC8">
      <w:pPr>
        <w:rPr>
          <w:highlight w:val="white"/>
          <w:lang w:val="en-US"/>
        </w:rPr>
      </w:pPr>
      <w:r w:rsidRPr="003660A2">
        <w:rPr>
          <w:lang w:val="en-US"/>
        </w:rPr>
        <w:t>{</w:t>
      </w:r>
      <w:r w:rsidR="00185D02" w:rsidRPr="003660A2">
        <w:rPr>
          <w:color w:val="000000" w:themeColor="text1"/>
          <w:lang w:val="en-US"/>
        </w:rPr>
        <w:t>von Saldern et al. 1974</w:t>
      </w:r>
      <w:r w:rsidR="005E24DB" w:rsidRPr="003660A2">
        <w:rPr>
          <w:lang w:val="en-US"/>
        </w:rPr>
        <w:t>},</w:t>
      </w:r>
      <w:r w:rsidRPr="003660A2">
        <w:rPr>
          <w:lang w:val="en-US"/>
        </w:rPr>
        <w:t xml:space="preserve"> p. 54, no. 120; p. 53, plate no. 120.</w:t>
      </w:r>
    </w:p>
    <w:p w14:paraId="62C33A1B" w14:textId="77777777" w:rsidR="008E7D46" w:rsidRPr="003660A2" w:rsidRDefault="008E7D46" w:rsidP="00F42BC8">
      <w:pPr>
        <w:rPr>
          <w:lang w:val="en-US"/>
        </w:rPr>
      </w:pPr>
    </w:p>
    <w:p w14:paraId="68106E11" w14:textId="2F79332D" w:rsidR="008E7D46" w:rsidRPr="003660A2" w:rsidRDefault="00B94F8D" w:rsidP="00B94F8D">
      <w:pPr>
        <w:pStyle w:val="Heading2"/>
        <w:rPr>
          <w:lang w:val="en-US"/>
        </w:rPr>
      </w:pPr>
      <w:r w:rsidRPr="003660A2">
        <w:rPr>
          <w:lang w:val="en-US"/>
        </w:rPr>
        <w:lastRenderedPageBreak/>
        <w:t>Exhibitions</w:t>
      </w:r>
    </w:p>
    <w:p w14:paraId="17DA6803" w14:textId="77777777" w:rsidR="005D339A" w:rsidRPr="003660A2" w:rsidRDefault="005D339A" w:rsidP="00F42BC8">
      <w:pPr>
        <w:rPr>
          <w:lang w:val="en-US"/>
        </w:rPr>
      </w:pPr>
    </w:p>
    <w:p w14:paraId="1F069628" w14:textId="77777777" w:rsidR="006E02B8" w:rsidRPr="00FD0645" w:rsidRDefault="006E02B8" w:rsidP="00F42BC8">
      <w:pPr>
        <w:rPr>
          <w:lang w:val="en-US"/>
        </w:rPr>
      </w:pPr>
      <w:r w:rsidRPr="585ECB75">
        <w:rPr>
          <w:lang w:val="en-US"/>
        </w:rPr>
        <w:t>None</w:t>
      </w:r>
    </w:p>
    <w:p w14:paraId="155DA4AB" w14:textId="77777777" w:rsidR="0001184A" w:rsidRPr="00FD0645" w:rsidRDefault="0001184A" w:rsidP="00F42BC8">
      <w:pPr>
        <w:rPr>
          <w:lang w:val="en-US"/>
        </w:rPr>
      </w:pPr>
      <w:r w:rsidRPr="585ECB75">
        <w:rPr>
          <w:lang w:val="en-US"/>
        </w:rPr>
        <w:br w:type="page"/>
      </w:r>
      <w:r w:rsidRPr="585ECB75">
        <w:rPr>
          <w:lang w:val="en-US"/>
        </w:rPr>
        <w:lastRenderedPageBreak/>
        <w:t>Label:</w:t>
      </w:r>
      <w:r w:rsidR="00D50541" w:rsidRPr="585ECB75">
        <w:rPr>
          <w:lang w:val="en-US"/>
        </w:rPr>
        <w:t xml:space="preserve"> 52</w:t>
      </w:r>
    </w:p>
    <w:p w14:paraId="577B3101" w14:textId="4AC86A9C" w:rsidR="008158CF" w:rsidRPr="003660A2" w:rsidRDefault="00E56D79" w:rsidP="00F42BC8">
      <w:pPr>
        <w:rPr>
          <w:lang w:val="en-US"/>
        </w:rPr>
      </w:pPr>
      <w:r w:rsidRPr="003660A2">
        <w:rPr>
          <w:lang w:val="en-US"/>
        </w:rPr>
        <w:t xml:space="preserve">Title: </w:t>
      </w:r>
      <w:r w:rsidR="0065391B" w:rsidRPr="003660A2">
        <w:rPr>
          <w:lang w:val="en-US"/>
        </w:rPr>
        <w:t>Oinochoe</w:t>
      </w:r>
    </w:p>
    <w:p w14:paraId="2C13C6FC" w14:textId="77777777" w:rsidR="008158CF" w:rsidRPr="003660A2" w:rsidRDefault="0065391B" w:rsidP="00F42BC8">
      <w:pPr>
        <w:rPr>
          <w:lang w:val="en-US"/>
        </w:rPr>
      </w:pPr>
      <w:r w:rsidRPr="003660A2">
        <w:rPr>
          <w:lang w:val="en-US"/>
        </w:rPr>
        <w:t>Accession_number: 2003.164</w:t>
      </w:r>
    </w:p>
    <w:p w14:paraId="6CD7B9C6" w14:textId="7D1485F0" w:rsidR="008158CF" w:rsidRPr="003660A2" w:rsidRDefault="00E54F3F" w:rsidP="00F42BC8">
      <w:pPr>
        <w:rPr>
          <w:color w:val="0563C1" w:themeColor="hyperlink"/>
          <w:u w:val="single"/>
          <w:lang w:val="en-US"/>
        </w:rPr>
      </w:pPr>
      <w:r w:rsidRPr="003660A2">
        <w:rPr>
          <w:lang w:val="en-US"/>
        </w:rPr>
        <w:t xml:space="preserve">Collection_link: </w:t>
      </w:r>
      <w:hyperlink r:id="rId12" w:history="1">
        <w:r w:rsidR="00884AD5" w:rsidRPr="003660A2">
          <w:rPr>
            <w:rStyle w:val="Hyperlink"/>
            <w:lang w:val="en-US"/>
          </w:rPr>
          <w:t>https://www.getty.edu/art/collection/objects/221531</w:t>
        </w:r>
      </w:hyperlink>
    </w:p>
    <w:p w14:paraId="3ED75B79" w14:textId="51AAE5E6" w:rsidR="00E56D79" w:rsidRPr="003660A2" w:rsidRDefault="0065391B" w:rsidP="00F42BC8">
      <w:pPr>
        <w:rPr>
          <w:lang w:val="en-US"/>
        </w:rPr>
      </w:pPr>
      <w:r w:rsidRPr="003660A2">
        <w:rPr>
          <w:lang w:val="de-DE"/>
        </w:rPr>
        <w:t xml:space="preserve">Dimensions: </w:t>
      </w:r>
      <w:r w:rsidR="007F6646" w:rsidRPr="003660A2">
        <w:rPr>
          <w:lang w:val="de-DE"/>
        </w:rPr>
        <w:t>H. 8.8</w:t>
      </w:r>
      <w:r w:rsidR="00304A40" w:rsidRPr="003660A2">
        <w:rPr>
          <w:lang w:val="de-DE"/>
        </w:rPr>
        <w:t xml:space="preserve">, Diam. </w:t>
      </w:r>
      <w:r w:rsidR="006C42C6" w:rsidRPr="003660A2">
        <w:rPr>
          <w:lang w:val="de-DE"/>
        </w:rPr>
        <w:t>rim</w:t>
      </w:r>
      <w:r w:rsidR="007F6646" w:rsidRPr="003660A2">
        <w:rPr>
          <w:lang w:val="de-DE"/>
        </w:rPr>
        <w:t xml:space="preserve"> </w:t>
      </w:r>
      <w:r w:rsidR="002C6619" w:rsidRPr="003660A2">
        <w:rPr>
          <w:lang w:val="de-DE"/>
        </w:rPr>
        <w:t xml:space="preserve">3.8 </w:t>
      </w:r>
      <w:r w:rsidR="00DC67BD" w:rsidRPr="003660A2">
        <w:rPr>
          <w:lang w:val="de-DE"/>
        </w:rPr>
        <w:t>×</w:t>
      </w:r>
      <w:r w:rsidR="002C6619" w:rsidRPr="003660A2">
        <w:rPr>
          <w:lang w:val="de-DE"/>
        </w:rPr>
        <w:t xml:space="preserve"> 3.5</w:t>
      </w:r>
      <w:r w:rsidR="00304A40" w:rsidRPr="003660A2">
        <w:rPr>
          <w:lang w:val="de-DE"/>
        </w:rPr>
        <w:t xml:space="preserve">, max. </w:t>
      </w:r>
      <w:r w:rsidR="00304A40" w:rsidRPr="003660A2">
        <w:rPr>
          <w:lang w:val="en-US"/>
        </w:rPr>
        <w:t xml:space="preserve">Diam. </w:t>
      </w:r>
      <w:r w:rsidR="007F6646" w:rsidRPr="003660A2">
        <w:rPr>
          <w:lang w:val="en-US"/>
        </w:rPr>
        <w:t>4.4 cm (including handle)</w:t>
      </w:r>
      <w:r w:rsidR="008327FC">
        <w:rPr>
          <w:lang w:val="en-US"/>
        </w:rPr>
        <w:t>,</w:t>
      </w:r>
      <w:r w:rsidR="007F6646" w:rsidRPr="003660A2">
        <w:rPr>
          <w:lang w:val="en-US"/>
        </w:rPr>
        <w:t xml:space="preserve"> 4.2</w:t>
      </w:r>
      <w:r w:rsidR="00DC67BD">
        <w:rPr>
          <w:lang w:val="en-US"/>
        </w:rPr>
        <w:t xml:space="preserve"> </w:t>
      </w:r>
      <w:r w:rsidR="007F6646" w:rsidRPr="003660A2">
        <w:rPr>
          <w:lang w:val="en-US"/>
        </w:rPr>
        <w:t>(body)</w:t>
      </w:r>
      <w:r w:rsidR="008327FC" w:rsidRPr="003660A2">
        <w:rPr>
          <w:lang w:val="en-US"/>
        </w:rPr>
        <w:t xml:space="preserve"> </w:t>
      </w:r>
      <w:r w:rsidR="008B069F" w:rsidRPr="003660A2">
        <w:rPr>
          <w:lang w:val="en-US"/>
        </w:rPr>
        <w:t>cm; Wt</w:t>
      </w:r>
      <w:r w:rsidR="007F6646" w:rsidRPr="003660A2">
        <w:rPr>
          <w:lang w:val="en-US"/>
        </w:rPr>
        <w:t>.</w:t>
      </w:r>
      <w:r w:rsidR="002C6619" w:rsidRPr="003660A2">
        <w:rPr>
          <w:lang w:val="en-US"/>
        </w:rPr>
        <w:t xml:space="preserve"> 51.00 </w:t>
      </w:r>
      <w:r w:rsidR="007F6646" w:rsidRPr="003660A2">
        <w:rPr>
          <w:lang w:val="en-US"/>
        </w:rPr>
        <w:t>g</w:t>
      </w:r>
    </w:p>
    <w:p w14:paraId="0E68EE9A" w14:textId="649BCD74" w:rsidR="008158CF" w:rsidRPr="003660A2" w:rsidRDefault="0065391B" w:rsidP="00F42BC8">
      <w:pPr>
        <w:rPr>
          <w:highlight w:val="white"/>
          <w:lang w:val="en-US"/>
        </w:rPr>
      </w:pPr>
      <w:r w:rsidRPr="003660A2">
        <w:rPr>
          <w:lang w:val="en-US"/>
        </w:rPr>
        <w:t xml:space="preserve">Date: </w:t>
      </w:r>
      <w:r w:rsidR="002C1418">
        <w:rPr>
          <w:lang w:val="en-US"/>
        </w:rPr>
        <w:t>M</w:t>
      </w:r>
      <w:r w:rsidR="00C56E8D" w:rsidRPr="003660A2">
        <w:rPr>
          <w:lang w:val="en-US"/>
        </w:rPr>
        <w:t>id-</w:t>
      </w:r>
      <w:r w:rsidR="554A7755" w:rsidRPr="003660A2">
        <w:rPr>
          <w:lang w:val="en-US"/>
        </w:rPr>
        <w:t xml:space="preserve">seventh century </w:t>
      </w:r>
      <w:r w:rsidR="001008B5" w:rsidRPr="003660A2">
        <w:rPr>
          <w:lang w:val="en-US"/>
        </w:rPr>
        <w:t>BCE</w:t>
      </w:r>
      <w:r w:rsidR="00E71CB9" w:rsidRPr="003660A2">
        <w:rPr>
          <w:lang w:val="en-US"/>
        </w:rPr>
        <w:t>–</w:t>
      </w:r>
      <w:r w:rsidR="00C56E8D" w:rsidRPr="003660A2">
        <w:rPr>
          <w:lang w:val="en-US"/>
        </w:rPr>
        <w:t xml:space="preserve">early </w:t>
      </w:r>
      <w:r w:rsidR="692608E7" w:rsidRPr="003660A2">
        <w:rPr>
          <w:lang w:val="en-US"/>
        </w:rPr>
        <w:t xml:space="preserve">sixth century </w:t>
      </w:r>
      <w:r w:rsidR="001008B5" w:rsidRPr="003660A2">
        <w:rPr>
          <w:lang w:val="en-US"/>
        </w:rPr>
        <w:t>BCE</w:t>
      </w:r>
    </w:p>
    <w:p w14:paraId="6A964CC7" w14:textId="287F981F" w:rsidR="008158CF" w:rsidRPr="003660A2" w:rsidRDefault="0065391B" w:rsidP="00F42BC8">
      <w:pPr>
        <w:rPr>
          <w:highlight w:val="white"/>
          <w:lang w:val="en-US"/>
        </w:rPr>
      </w:pPr>
      <w:r w:rsidRPr="003660A2">
        <w:rPr>
          <w:lang w:val="en-US"/>
        </w:rPr>
        <w:t xml:space="preserve">Start_date: </w:t>
      </w:r>
      <w:r w:rsidR="00C56E8D" w:rsidRPr="003660A2">
        <w:rPr>
          <w:lang w:val="en-US"/>
        </w:rPr>
        <w:t>-6</w:t>
      </w:r>
      <w:r w:rsidR="0077791A">
        <w:rPr>
          <w:lang w:val="en-US"/>
        </w:rPr>
        <w:t>66</w:t>
      </w:r>
    </w:p>
    <w:p w14:paraId="230C6F66" w14:textId="6848199F" w:rsidR="008158CF" w:rsidRPr="003660A2" w:rsidRDefault="0065391B" w:rsidP="00F42BC8">
      <w:pPr>
        <w:rPr>
          <w:highlight w:val="white"/>
          <w:lang w:val="en-US"/>
        </w:rPr>
      </w:pPr>
      <w:r w:rsidRPr="003660A2">
        <w:rPr>
          <w:lang w:val="en-US"/>
        </w:rPr>
        <w:t xml:space="preserve">End_date: </w:t>
      </w:r>
      <w:r w:rsidR="00C56E8D" w:rsidRPr="003660A2">
        <w:rPr>
          <w:lang w:val="en-US"/>
        </w:rPr>
        <w:t>–5</w:t>
      </w:r>
      <w:r w:rsidR="0077791A">
        <w:rPr>
          <w:lang w:val="en-US"/>
        </w:rPr>
        <w:t>67</w:t>
      </w:r>
    </w:p>
    <w:p w14:paraId="4888B7B0" w14:textId="77777777" w:rsidR="000B16DF" w:rsidRPr="003660A2" w:rsidRDefault="0065391B" w:rsidP="00F42BC8">
      <w:pPr>
        <w:rPr>
          <w:highlight w:val="red"/>
          <w:lang w:val="en-US"/>
        </w:rPr>
      </w:pPr>
      <w:r w:rsidRPr="003660A2">
        <w:rPr>
          <w:lang w:val="en-US"/>
        </w:rPr>
        <w:t xml:space="preserve">Attribution: Production area: </w:t>
      </w:r>
      <w:r w:rsidR="003166E0" w:rsidRPr="003660A2">
        <w:rPr>
          <w:lang w:val="en-US"/>
        </w:rPr>
        <w:t>Italy</w:t>
      </w:r>
    </w:p>
    <w:p w14:paraId="52502E20" w14:textId="3FCA7C37" w:rsidR="000B16DF" w:rsidRPr="00D50541" w:rsidRDefault="000B16DF" w:rsidP="00F42BC8">
      <w:pPr>
        <w:rPr>
          <w:lang w:val="en-US"/>
        </w:rPr>
      </w:pPr>
      <w:r w:rsidRPr="003660A2">
        <w:rPr>
          <w:lang w:val="en-US"/>
        </w:rPr>
        <w:t xml:space="preserve">Culture: </w:t>
      </w:r>
      <w:r w:rsidR="00D50541" w:rsidRPr="003660A2">
        <w:rPr>
          <w:lang w:val="en-US"/>
        </w:rPr>
        <w:t>Etruscan</w:t>
      </w:r>
    </w:p>
    <w:p w14:paraId="69FF5E83" w14:textId="3FFBB7B3" w:rsidR="008158CF" w:rsidRPr="003660A2" w:rsidRDefault="000B16DF" w:rsidP="00F42BC8">
      <w:pPr>
        <w:rPr>
          <w:highlight w:val="white"/>
          <w:lang w:val="en-US"/>
        </w:rPr>
      </w:pPr>
      <w:r w:rsidRPr="003660A2">
        <w:rPr>
          <w:lang w:val="en-US"/>
        </w:rPr>
        <w:t>Material:</w:t>
      </w:r>
      <w:r w:rsidR="0065391B" w:rsidRPr="003660A2">
        <w:rPr>
          <w:lang w:val="en-US"/>
        </w:rPr>
        <w:t xml:space="preserve"> </w:t>
      </w:r>
      <w:r w:rsidR="002C6619" w:rsidRPr="003660A2">
        <w:rPr>
          <w:lang w:val="en-US"/>
        </w:rPr>
        <w:t>Translucent dark blue glass</w:t>
      </w:r>
    </w:p>
    <w:p w14:paraId="4592CCB5" w14:textId="310BCC7E" w:rsidR="00E56D79" w:rsidRPr="003660A2" w:rsidRDefault="0065391B" w:rsidP="00F42BC8">
      <w:pPr>
        <w:rPr>
          <w:lang w:val="en-US"/>
        </w:rPr>
      </w:pPr>
      <w:r w:rsidRPr="003660A2">
        <w:rPr>
          <w:lang w:val="en-US"/>
        </w:rPr>
        <w:t>Modeling technique and decoration:</w:t>
      </w:r>
      <w:r w:rsidR="002C6619" w:rsidRPr="003660A2">
        <w:rPr>
          <w:lang w:val="en-US"/>
        </w:rPr>
        <w:t xml:space="preserve"> Core-formed</w:t>
      </w:r>
      <w:r w:rsidR="005A4E4A">
        <w:rPr>
          <w:lang w:val="en-US"/>
        </w:rPr>
        <w:t>;</w:t>
      </w:r>
      <w:r w:rsidR="002C6619" w:rsidRPr="003660A2">
        <w:rPr>
          <w:lang w:val="en-US"/>
        </w:rPr>
        <w:t xml:space="preserve"> applied</w:t>
      </w:r>
      <w:r w:rsidR="007E25FB">
        <w:rPr>
          <w:lang w:val="en-US"/>
        </w:rPr>
        <w:t xml:space="preserve"> elements</w:t>
      </w:r>
    </w:p>
    <w:p w14:paraId="4F8B8F8F" w14:textId="77777777" w:rsidR="00DE4800" w:rsidRPr="003660A2" w:rsidRDefault="00DE4800" w:rsidP="00F42BC8">
      <w:pPr>
        <w:rPr>
          <w:lang w:val="en-US"/>
        </w:rPr>
      </w:pPr>
      <w:r w:rsidRPr="003660A2">
        <w:rPr>
          <w:lang w:val="en-US"/>
        </w:rPr>
        <w:t>Inscription: No</w:t>
      </w:r>
    </w:p>
    <w:p w14:paraId="04BA261E" w14:textId="002D7838" w:rsidR="00DE4800" w:rsidRPr="003660A2" w:rsidRDefault="00DE4800" w:rsidP="00F42BC8">
      <w:pPr>
        <w:rPr>
          <w:lang w:val="en-US"/>
        </w:rPr>
      </w:pPr>
      <w:r w:rsidRPr="003660A2">
        <w:rPr>
          <w:lang w:val="en-US"/>
        </w:rPr>
        <w:t xml:space="preserve">Shape: </w:t>
      </w:r>
      <w:r w:rsidR="006B1E38">
        <w:rPr>
          <w:lang w:val="en-US"/>
        </w:rPr>
        <w:t>Oinochoai</w:t>
      </w:r>
    </w:p>
    <w:p w14:paraId="74550624" w14:textId="6E2BF7D4" w:rsidR="00DE4800" w:rsidRPr="003660A2" w:rsidRDefault="00DE4800" w:rsidP="00F42BC8">
      <w:pPr>
        <w:rPr>
          <w:lang w:val="en-US"/>
        </w:rPr>
      </w:pPr>
      <w:r w:rsidRPr="003660A2">
        <w:rPr>
          <w:lang w:val="en-US"/>
        </w:rPr>
        <w:t xml:space="preserve">Technique: </w:t>
      </w:r>
      <w:r w:rsidR="008327FC" w:rsidRPr="003660A2">
        <w:rPr>
          <w:lang w:val="en-US"/>
        </w:rPr>
        <w:t>Core-formed</w:t>
      </w:r>
    </w:p>
    <w:p w14:paraId="7CD98A96" w14:textId="77777777" w:rsidR="00DE4800" w:rsidRPr="003660A2" w:rsidRDefault="00DE4800" w:rsidP="00F42BC8">
      <w:pPr>
        <w:rPr>
          <w:lang w:val="en-US"/>
        </w:rPr>
      </w:pPr>
    </w:p>
    <w:p w14:paraId="71C5CEA8" w14:textId="28DB8CE7" w:rsidR="009F4FEF" w:rsidRPr="003660A2" w:rsidRDefault="00B94F8D" w:rsidP="00B94F8D">
      <w:pPr>
        <w:pStyle w:val="Heading2"/>
        <w:rPr>
          <w:lang w:val="en-US"/>
        </w:rPr>
      </w:pPr>
      <w:r w:rsidRPr="003660A2">
        <w:rPr>
          <w:lang w:val="en-US"/>
        </w:rPr>
        <w:t>Condition</w:t>
      </w:r>
    </w:p>
    <w:p w14:paraId="4C95E5F0" w14:textId="77777777" w:rsidR="009F4FEF" w:rsidRPr="003660A2" w:rsidRDefault="009F4FEF" w:rsidP="00F42BC8">
      <w:pPr>
        <w:rPr>
          <w:lang w:val="en-US"/>
        </w:rPr>
      </w:pPr>
    </w:p>
    <w:p w14:paraId="2F20A775" w14:textId="0A30B45B" w:rsidR="008158CF" w:rsidRPr="003660A2" w:rsidRDefault="002A1543" w:rsidP="00F42BC8">
      <w:pPr>
        <w:rPr>
          <w:lang w:val="en-US"/>
        </w:rPr>
      </w:pPr>
      <w:r w:rsidRPr="003660A2">
        <w:rPr>
          <w:lang w:val="en-US"/>
        </w:rPr>
        <w:t>Parts of the rim, neck</w:t>
      </w:r>
      <w:r w:rsidR="003166E0" w:rsidRPr="003660A2">
        <w:rPr>
          <w:lang w:val="en-US"/>
        </w:rPr>
        <w:t>, handle,</w:t>
      </w:r>
      <w:r w:rsidRPr="003660A2">
        <w:rPr>
          <w:lang w:val="en-US"/>
        </w:rPr>
        <w:t xml:space="preserve"> and the decorative band on the neck are restored</w:t>
      </w:r>
      <w:r w:rsidR="00923D51">
        <w:rPr>
          <w:lang w:val="en-US"/>
        </w:rPr>
        <w:t>.</w:t>
      </w:r>
    </w:p>
    <w:p w14:paraId="474FEB04" w14:textId="77777777" w:rsidR="009F4FEF" w:rsidRPr="003660A2" w:rsidRDefault="009F4FEF" w:rsidP="00F42BC8">
      <w:pPr>
        <w:rPr>
          <w:lang w:val="en-US"/>
        </w:rPr>
      </w:pPr>
    </w:p>
    <w:p w14:paraId="2DA2F909" w14:textId="7C6A873C" w:rsidR="009F4FEF" w:rsidRPr="003660A2" w:rsidRDefault="00B94F8D" w:rsidP="00B94F8D">
      <w:pPr>
        <w:pStyle w:val="Heading2"/>
        <w:rPr>
          <w:lang w:val="en-US"/>
        </w:rPr>
      </w:pPr>
      <w:r w:rsidRPr="003660A2">
        <w:rPr>
          <w:lang w:val="en-US"/>
        </w:rPr>
        <w:t>Description</w:t>
      </w:r>
    </w:p>
    <w:p w14:paraId="6038A7BB" w14:textId="77777777" w:rsidR="009F4FEF" w:rsidRPr="003660A2" w:rsidRDefault="009F4FEF" w:rsidP="00F42BC8">
      <w:pPr>
        <w:rPr>
          <w:lang w:val="en-US"/>
        </w:rPr>
      </w:pPr>
    </w:p>
    <w:p w14:paraId="1E57848E" w14:textId="1B8EB53A" w:rsidR="00E56D79" w:rsidRPr="003660A2" w:rsidRDefault="00720A8C" w:rsidP="00F42BC8">
      <w:pPr>
        <w:rPr>
          <w:lang w:val="en-US"/>
        </w:rPr>
      </w:pPr>
      <w:r w:rsidRPr="003660A2">
        <w:rPr>
          <w:lang w:val="en-US"/>
        </w:rPr>
        <w:t>Core-formed dark blue miniature o</w:t>
      </w:r>
      <w:r w:rsidR="009763D2">
        <w:rPr>
          <w:lang w:val="en-US"/>
        </w:rPr>
        <w:t>i</w:t>
      </w:r>
      <w:r w:rsidRPr="003660A2">
        <w:rPr>
          <w:lang w:val="en-US"/>
        </w:rPr>
        <w:t>nochoe. Applied t</w:t>
      </w:r>
      <w:r w:rsidRPr="003660A2">
        <w:rPr>
          <w:highlight w:val="white"/>
          <w:lang w:val="en-US"/>
        </w:rPr>
        <w:t>refoil rim-</w:t>
      </w:r>
      <w:r w:rsidR="002A1543" w:rsidRPr="003660A2">
        <w:rPr>
          <w:highlight w:val="white"/>
          <w:lang w:val="en-US"/>
        </w:rPr>
        <w:t>disk</w:t>
      </w:r>
      <w:r w:rsidRPr="003660A2">
        <w:rPr>
          <w:highlight w:val="white"/>
          <w:lang w:val="en-US"/>
        </w:rPr>
        <w:t>; long cylindrical neck; sloping shoulder; ovoid</w:t>
      </w:r>
      <w:r w:rsidR="002C6619" w:rsidRPr="003660A2">
        <w:rPr>
          <w:highlight w:val="white"/>
          <w:lang w:val="en-US"/>
        </w:rPr>
        <w:t xml:space="preserve"> body</w:t>
      </w:r>
      <w:r w:rsidR="006E0863">
        <w:rPr>
          <w:highlight w:val="white"/>
          <w:lang w:val="en-US"/>
        </w:rPr>
        <w:t>;</w:t>
      </w:r>
      <w:r w:rsidRPr="003660A2">
        <w:rPr>
          <w:highlight w:val="white"/>
          <w:lang w:val="en-US"/>
        </w:rPr>
        <w:t xml:space="preserve"> convex bottom; discoid base with a tall stem</w:t>
      </w:r>
      <w:r w:rsidR="002C6619" w:rsidRPr="003660A2">
        <w:rPr>
          <w:highlight w:val="white"/>
          <w:lang w:val="en-US"/>
        </w:rPr>
        <w:t>.</w:t>
      </w:r>
      <w:r w:rsidRPr="003660A2">
        <w:rPr>
          <w:highlight w:val="white"/>
          <w:lang w:val="en-US"/>
        </w:rPr>
        <w:t xml:space="preserve"> </w:t>
      </w:r>
      <w:r w:rsidRPr="003660A2">
        <w:rPr>
          <w:lang w:val="en-US"/>
        </w:rPr>
        <w:t>An almost vertical, mildly convex strap handle was attached on the shoulder</w:t>
      </w:r>
      <w:r w:rsidR="006E0863">
        <w:rPr>
          <w:lang w:val="en-US"/>
        </w:rPr>
        <w:t xml:space="preserve"> (</w:t>
      </w:r>
      <w:r w:rsidRPr="003660A2">
        <w:rPr>
          <w:lang w:val="en-US"/>
        </w:rPr>
        <w:t>distorting the decorative protrusions in that area</w:t>
      </w:r>
      <w:r w:rsidR="006E0863">
        <w:rPr>
          <w:lang w:val="en-US"/>
        </w:rPr>
        <w:t>)</w:t>
      </w:r>
      <w:r w:rsidRPr="003660A2">
        <w:rPr>
          <w:lang w:val="en-US"/>
        </w:rPr>
        <w:t xml:space="preserve">, stretched </w:t>
      </w:r>
      <w:r w:rsidR="006E0863" w:rsidRPr="003660A2">
        <w:rPr>
          <w:lang w:val="en-US"/>
        </w:rPr>
        <w:t>upward</w:t>
      </w:r>
      <w:r w:rsidR="006E0863">
        <w:rPr>
          <w:lang w:val="en-US"/>
        </w:rPr>
        <w:t>,</w:t>
      </w:r>
      <w:r w:rsidR="006E0863" w:rsidRPr="003660A2">
        <w:rPr>
          <w:lang w:val="en-US"/>
        </w:rPr>
        <w:t xml:space="preserve"> </w:t>
      </w:r>
      <w:r w:rsidRPr="003660A2">
        <w:rPr>
          <w:lang w:val="en-US"/>
        </w:rPr>
        <w:t>and bent to the underside of the rim-disk.</w:t>
      </w:r>
    </w:p>
    <w:p w14:paraId="55FF812D" w14:textId="4CCB3DAC" w:rsidR="00A5022E" w:rsidRPr="003660A2" w:rsidRDefault="00ED078C" w:rsidP="00F42BC8">
      <w:pPr>
        <w:rPr>
          <w:lang w:val="en-US"/>
        </w:rPr>
      </w:pPr>
      <w:r w:rsidRPr="003660A2">
        <w:rPr>
          <w:highlight w:val="white"/>
          <w:lang w:val="en-US"/>
        </w:rPr>
        <w:tab/>
      </w:r>
      <w:r w:rsidR="002A1543" w:rsidRPr="003660A2">
        <w:rPr>
          <w:highlight w:val="white"/>
          <w:lang w:val="en-US"/>
        </w:rPr>
        <w:t xml:space="preserve">Three </w:t>
      </w:r>
      <w:r w:rsidR="002B6E22" w:rsidRPr="003660A2">
        <w:rPr>
          <w:highlight w:val="white"/>
          <w:lang w:val="en-US"/>
        </w:rPr>
        <w:t>rows</w:t>
      </w:r>
      <w:r w:rsidR="002A1543" w:rsidRPr="003660A2">
        <w:rPr>
          <w:highlight w:val="white"/>
          <w:lang w:val="en-US"/>
        </w:rPr>
        <w:t xml:space="preserve"> of pinched</w:t>
      </w:r>
      <w:r w:rsidR="002B6E22" w:rsidRPr="003660A2">
        <w:rPr>
          <w:highlight w:val="white"/>
          <w:lang w:val="en-US"/>
        </w:rPr>
        <w:t xml:space="preserve"> projecting</w:t>
      </w:r>
      <w:r w:rsidR="002A1543" w:rsidRPr="003660A2">
        <w:rPr>
          <w:highlight w:val="white"/>
          <w:lang w:val="en-US"/>
        </w:rPr>
        <w:t xml:space="preserve"> </w:t>
      </w:r>
      <w:r w:rsidR="002B6E22" w:rsidRPr="003660A2">
        <w:rPr>
          <w:highlight w:val="white"/>
          <w:lang w:val="en-US"/>
        </w:rPr>
        <w:t>knobs</w:t>
      </w:r>
      <w:r w:rsidR="002A1543" w:rsidRPr="003660A2">
        <w:rPr>
          <w:highlight w:val="white"/>
          <w:lang w:val="en-US"/>
        </w:rPr>
        <w:t xml:space="preserve"> decorate the vessel from shoulder to mid-body height. A small</w:t>
      </w:r>
      <w:r w:rsidR="006E0863">
        <w:rPr>
          <w:highlight w:val="white"/>
          <w:lang w:val="en-US"/>
        </w:rPr>
        <w:t>,</w:t>
      </w:r>
      <w:r w:rsidR="002A1543" w:rsidRPr="003660A2">
        <w:rPr>
          <w:highlight w:val="white"/>
          <w:lang w:val="en-US"/>
        </w:rPr>
        <w:t xml:space="preserve"> amorphous hole is visible on the lower part of the bottom</w:t>
      </w:r>
      <w:r w:rsidR="006A4356" w:rsidRPr="003660A2">
        <w:rPr>
          <w:highlight w:val="white"/>
          <w:lang w:val="en-US"/>
        </w:rPr>
        <w:t>, adjacent to the spot where the coil that forms the base was applied</w:t>
      </w:r>
      <w:r w:rsidR="002A1543" w:rsidRPr="003660A2">
        <w:rPr>
          <w:highlight w:val="white"/>
          <w:lang w:val="en-US"/>
        </w:rPr>
        <w:t>.</w:t>
      </w:r>
      <w:r w:rsidR="002C6619" w:rsidRPr="003660A2">
        <w:rPr>
          <w:highlight w:val="white"/>
          <w:lang w:val="en-US"/>
        </w:rPr>
        <w:t xml:space="preserve"> On the convex bottom was added a thick </w:t>
      </w:r>
      <w:r w:rsidR="002A1543" w:rsidRPr="003660A2">
        <w:rPr>
          <w:highlight w:val="white"/>
          <w:lang w:val="en-US"/>
        </w:rPr>
        <w:t>coil</w:t>
      </w:r>
      <w:r w:rsidR="002C6619" w:rsidRPr="003660A2">
        <w:rPr>
          <w:highlight w:val="white"/>
          <w:lang w:val="en-US"/>
        </w:rPr>
        <w:t xml:space="preserve"> of glass</w:t>
      </w:r>
      <w:r w:rsidR="002A1543" w:rsidRPr="003660A2">
        <w:rPr>
          <w:highlight w:val="white"/>
          <w:lang w:val="en-US"/>
        </w:rPr>
        <w:t xml:space="preserve"> that was wound </w:t>
      </w:r>
      <w:r w:rsidR="03B05E5D" w:rsidRPr="003660A2">
        <w:rPr>
          <w:highlight w:val="white"/>
          <w:lang w:val="en-US"/>
        </w:rPr>
        <w:t>four</w:t>
      </w:r>
      <w:r w:rsidR="002A1543" w:rsidRPr="003660A2">
        <w:rPr>
          <w:highlight w:val="white"/>
          <w:lang w:val="en-US"/>
        </w:rPr>
        <w:t xml:space="preserve"> times</w:t>
      </w:r>
      <w:r w:rsidR="00407A97">
        <w:rPr>
          <w:highlight w:val="white"/>
          <w:lang w:val="en-US"/>
        </w:rPr>
        <w:t>,</w:t>
      </w:r>
      <w:r w:rsidR="002A1543" w:rsidRPr="003660A2">
        <w:rPr>
          <w:highlight w:val="white"/>
          <w:lang w:val="en-US"/>
        </w:rPr>
        <w:t xml:space="preserve"> forming </w:t>
      </w:r>
      <w:r w:rsidR="002C6619" w:rsidRPr="003660A2">
        <w:rPr>
          <w:highlight w:val="white"/>
          <w:lang w:val="en-US"/>
        </w:rPr>
        <w:t>the stem</w:t>
      </w:r>
      <w:r w:rsidR="002A1543" w:rsidRPr="003660A2">
        <w:rPr>
          <w:highlight w:val="white"/>
          <w:lang w:val="en-US"/>
        </w:rPr>
        <w:t>,</w:t>
      </w:r>
      <w:r w:rsidR="002C6619" w:rsidRPr="003660A2">
        <w:rPr>
          <w:highlight w:val="white"/>
          <w:lang w:val="en-US"/>
        </w:rPr>
        <w:t xml:space="preserve"> and the base</w:t>
      </w:r>
      <w:r w:rsidR="002A1543" w:rsidRPr="003660A2">
        <w:rPr>
          <w:highlight w:val="white"/>
          <w:lang w:val="en-US"/>
        </w:rPr>
        <w:t>, which was flatten</w:t>
      </w:r>
      <w:r w:rsidR="004131B4">
        <w:rPr>
          <w:highlight w:val="white"/>
          <w:lang w:val="en-US"/>
        </w:rPr>
        <w:t>ed</w:t>
      </w:r>
      <w:r w:rsidR="002A1543" w:rsidRPr="003660A2">
        <w:rPr>
          <w:highlight w:val="white"/>
          <w:lang w:val="en-US"/>
        </w:rPr>
        <w:t xml:space="preserve"> to a discoid shape</w:t>
      </w:r>
      <w:r w:rsidR="002C6619" w:rsidRPr="003660A2">
        <w:rPr>
          <w:highlight w:val="white"/>
          <w:lang w:val="en-US"/>
        </w:rPr>
        <w:t xml:space="preserve">. </w:t>
      </w:r>
      <w:r w:rsidR="002A1543" w:rsidRPr="003660A2">
        <w:rPr>
          <w:highlight w:val="white"/>
          <w:lang w:val="en-US"/>
        </w:rPr>
        <w:t>A finer thread was spirally wound</w:t>
      </w:r>
      <w:r w:rsidR="2D6C7EAB" w:rsidRPr="003660A2">
        <w:rPr>
          <w:highlight w:val="white"/>
          <w:lang w:val="en-US"/>
        </w:rPr>
        <w:t xml:space="preserve"> five times</w:t>
      </w:r>
      <w:r w:rsidR="002A1543" w:rsidRPr="003660A2">
        <w:rPr>
          <w:highlight w:val="white"/>
          <w:lang w:val="en-US"/>
        </w:rPr>
        <w:t xml:space="preserve"> over the lower part of the body and the stem</w:t>
      </w:r>
      <w:r w:rsidR="00407A97">
        <w:rPr>
          <w:highlight w:val="white"/>
          <w:lang w:val="en-US"/>
        </w:rPr>
        <w:t>,</w:t>
      </w:r>
      <w:r w:rsidR="002C6619" w:rsidRPr="003660A2">
        <w:rPr>
          <w:highlight w:val="white"/>
          <w:lang w:val="en-US"/>
        </w:rPr>
        <w:t xml:space="preserve"> beginning </w:t>
      </w:r>
      <w:r w:rsidR="002A1543" w:rsidRPr="003660A2">
        <w:rPr>
          <w:highlight w:val="white"/>
          <w:lang w:val="en-US"/>
        </w:rPr>
        <w:t>on the lower body.</w:t>
      </w:r>
      <w:r w:rsidR="7B88DB19" w:rsidRPr="003660A2">
        <w:rPr>
          <w:highlight w:val="white"/>
          <w:lang w:val="en-US"/>
        </w:rPr>
        <w:t xml:space="preserve"> </w:t>
      </w:r>
      <w:r w:rsidR="00720A8C" w:rsidRPr="003660A2">
        <w:rPr>
          <w:lang w:val="en-US"/>
        </w:rPr>
        <w:t xml:space="preserve">A thick coil was wound </w:t>
      </w:r>
      <w:r w:rsidR="78DF4921" w:rsidRPr="003660A2">
        <w:rPr>
          <w:lang w:val="en-US"/>
        </w:rPr>
        <w:t>one and a half</w:t>
      </w:r>
      <w:r w:rsidR="00720A8C" w:rsidRPr="003660A2">
        <w:rPr>
          <w:lang w:val="en-US"/>
        </w:rPr>
        <w:t xml:space="preserve"> times around the mid-neck </w:t>
      </w:r>
      <w:r w:rsidR="00D6339D" w:rsidRPr="003660A2">
        <w:rPr>
          <w:lang w:val="en-US"/>
        </w:rPr>
        <w:t xml:space="preserve">height </w:t>
      </w:r>
      <w:r w:rsidR="00720A8C" w:rsidRPr="003660A2">
        <w:rPr>
          <w:lang w:val="en-US"/>
        </w:rPr>
        <w:t>and flatten</w:t>
      </w:r>
      <w:r w:rsidR="00407A97">
        <w:rPr>
          <w:lang w:val="en-US"/>
        </w:rPr>
        <w:t>ed</w:t>
      </w:r>
      <w:r w:rsidR="00720A8C" w:rsidRPr="003660A2">
        <w:rPr>
          <w:lang w:val="en-US"/>
        </w:rPr>
        <w:t xml:space="preserve"> to form a decorative discoid band</w:t>
      </w:r>
      <w:r w:rsidR="002B6E22" w:rsidRPr="003660A2">
        <w:rPr>
          <w:lang w:val="en-US"/>
        </w:rPr>
        <w:t>.</w:t>
      </w:r>
    </w:p>
    <w:p w14:paraId="13147A2A" w14:textId="12F18171" w:rsidR="00CF2C44" w:rsidRPr="003660A2" w:rsidRDefault="00CF2C44" w:rsidP="00F42BC8">
      <w:pPr>
        <w:rPr>
          <w:lang w:val="en-US"/>
        </w:rPr>
      </w:pPr>
    </w:p>
    <w:p w14:paraId="7388779C" w14:textId="77777777" w:rsidR="00CF2C44" w:rsidRPr="003660A2" w:rsidRDefault="00CF2C44" w:rsidP="00205DED">
      <w:pPr>
        <w:pStyle w:val="Heading2"/>
        <w:rPr>
          <w:lang w:val="en-US"/>
        </w:rPr>
      </w:pPr>
      <w:r w:rsidRPr="003660A2">
        <w:rPr>
          <w:lang w:val="en-US"/>
        </w:rPr>
        <w:t>Comments</w:t>
      </w:r>
    </w:p>
    <w:p w14:paraId="5561A251" w14:textId="77777777" w:rsidR="00CF2C44" w:rsidRPr="003660A2" w:rsidRDefault="00CF2C44" w:rsidP="00F42BC8">
      <w:pPr>
        <w:rPr>
          <w:lang w:val="en-US"/>
        </w:rPr>
      </w:pPr>
    </w:p>
    <w:p w14:paraId="75101F7E" w14:textId="7C182ECF" w:rsidR="005D339A" w:rsidRPr="003660A2" w:rsidRDefault="132587A8" w:rsidP="00F42BC8">
      <w:pPr>
        <w:rPr>
          <w:lang w:val="en-US"/>
        </w:rPr>
      </w:pPr>
      <w:r w:rsidRPr="003660A2">
        <w:rPr>
          <w:highlight w:val="white"/>
          <w:lang w:val="en-US"/>
        </w:rPr>
        <w:t>One of the glass knobs on the body is further stretched and bent on the shoulder</w:t>
      </w:r>
      <w:r w:rsidR="00407A97">
        <w:rPr>
          <w:highlight w:val="white"/>
          <w:lang w:val="en-US"/>
        </w:rPr>
        <w:t>,</w:t>
      </w:r>
      <w:r w:rsidRPr="003660A2">
        <w:rPr>
          <w:highlight w:val="white"/>
          <w:lang w:val="en-US"/>
        </w:rPr>
        <w:t xml:space="preserve"> covering</w:t>
      </w:r>
      <w:r w:rsidR="00407A97">
        <w:rPr>
          <w:highlight w:val="white"/>
          <w:lang w:val="en-US"/>
        </w:rPr>
        <w:t>—</w:t>
      </w:r>
      <w:r w:rsidRPr="003660A2">
        <w:rPr>
          <w:highlight w:val="white"/>
          <w:lang w:val="en-US"/>
        </w:rPr>
        <w:t>only partly</w:t>
      </w:r>
      <w:r w:rsidR="00407A97">
        <w:rPr>
          <w:highlight w:val="white"/>
          <w:lang w:val="en-US"/>
        </w:rPr>
        <w:t>—</w:t>
      </w:r>
      <w:r w:rsidRPr="003660A2">
        <w:rPr>
          <w:highlight w:val="white"/>
          <w:lang w:val="en-US"/>
        </w:rPr>
        <w:t>a hole on the body wall.</w:t>
      </w:r>
      <w:r w:rsidRPr="003660A2">
        <w:rPr>
          <w:lang w:val="en-US"/>
        </w:rPr>
        <w:t xml:space="preserve"> </w:t>
      </w:r>
      <w:r w:rsidR="007E45E2" w:rsidRPr="003660A2">
        <w:rPr>
          <w:lang w:val="en-US"/>
        </w:rPr>
        <w:t xml:space="preserve">On the lower part of the body a small cavity </w:t>
      </w:r>
      <w:r w:rsidR="00F63D75" w:rsidRPr="003660A2">
        <w:rPr>
          <w:lang w:val="en-US"/>
        </w:rPr>
        <w:t>is visible</w:t>
      </w:r>
      <w:r w:rsidR="00F63D75">
        <w:rPr>
          <w:lang w:val="en-US"/>
        </w:rPr>
        <w:t>,</w:t>
      </w:r>
      <w:r w:rsidR="00F63D75" w:rsidRPr="003660A2">
        <w:rPr>
          <w:lang w:val="en-US"/>
        </w:rPr>
        <w:t xml:space="preserve"> </w:t>
      </w:r>
      <w:r w:rsidR="007E45E2" w:rsidRPr="003660A2">
        <w:rPr>
          <w:lang w:val="en-US"/>
        </w:rPr>
        <w:t xml:space="preserve">and </w:t>
      </w:r>
      <w:r w:rsidR="473EAF80" w:rsidRPr="003660A2">
        <w:rPr>
          <w:lang w:val="en-US"/>
        </w:rPr>
        <w:t>another</w:t>
      </w:r>
      <w:r w:rsidR="007E45E2" w:rsidRPr="003660A2">
        <w:rPr>
          <w:lang w:val="en-US"/>
        </w:rPr>
        <w:t xml:space="preserve"> minute one between two </w:t>
      </w:r>
      <w:r w:rsidR="002B6E22" w:rsidRPr="003660A2">
        <w:rPr>
          <w:lang w:val="en-US"/>
        </w:rPr>
        <w:t>knobs</w:t>
      </w:r>
      <w:r w:rsidR="007E45E2" w:rsidRPr="003660A2">
        <w:rPr>
          <w:lang w:val="en-US"/>
        </w:rPr>
        <w:t xml:space="preserve"> of the lowest </w:t>
      </w:r>
      <w:r w:rsidR="002B6E22" w:rsidRPr="003660A2">
        <w:rPr>
          <w:lang w:val="en-US"/>
        </w:rPr>
        <w:t>row</w:t>
      </w:r>
      <w:r w:rsidR="007E45E2" w:rsidRPr="003660A2">
        <w:rPr>
          <w:lang w:val="en-US"/>
        </w:rPr>
        <w:t>.</w:t>
      </w:r>
    </w:p>
    <w:p w14:paraId="40CE4665" w14:textId="46C8AF7D" w:rsidR="008158CF" w:rsidRPr="003660A2" w:rsidRDefault="00ED078C" w:rsidP="00F42BC8">
      <w:pPr>
        <w:rPr>
          <w:lang w:val="en-US"/>
        </w:rPr>
      </w:pPr>
      <w:r w:rsidRPr="003660A2">
        <w:rPr>
          <w:lang w:val="en-US"/>
        </w:rPr>
        <w:tab/>
      </w:r>
      <w:r w:rsidR="006A4356" w:rsidRPr="003660A2">
        <w:rPr>
          <w:lang w:val="en-US"/>
        </w:rPr>
        <w:t>In the interior</w:t>
      </w:r>
      <w:r w:rsidR="00F63D75">
        <w:rPr>
          <w:lang w:val="en-US"/>
        </w:rPr>
        <w:t>,</w:t>
      </w:r>
      <w:r w:rsidR="006A4356" w:rsidRPr="003660A2">
        <w:rPr>
          <w:lang w:val="en-US"/>
        </w:rPr>
        <w:t xml:space="preserve"> which is rough</w:t>
      </w:r>
      <w:r w:rsidR="00F63D75">
        <w:rPr>
          <w:lang w:val="en-US"/>
        </w:rPr>
        <w:t>,</w:t>
      </w:r>
      <w:r w:rsidR="006A4356" w:rsidRPr="003660A2">
        <w:rPr>
          <w:lang w:val="en-US"/>
        </w:rPr>
        <w:t xml:space="preserve"> off-white remains of the core</w:t>
      </w:r>
      <w:r w:rsidR="00F63D75" w:rsidRPr="003660A2">
        <w:rPr>
          <w:lang w:val="en-US"/>
        </w:rPr>
        <w:t xml:space="preserve"> are visible</w:t>
      </w:r>
      <w:r w:rsidR="006A4356" w:rsidRPr="003660A2">
        <w:rPr>
          <w:lang w:val="en-US"/>
        </w:rPr>
        <w:t>.</w:t>
      </w:r>
    </w:p>
    <w:p w14:paraId="70646B24" w14:textId="4F0D7BE0" w:rsidR="003166E0" w:rsidRPr="003660A2" w:rsidRDefault="008F09D3" w:rsidP="00F42BC8">
      <w:pPr>
        <w:rPr>
          <w:lang w:val="en-US"/>
        </w:rPr>
      </w:pPr>
      <w:r w:rsidRPr="003660A2">
        <w:rPr>
          <w:lang w:val="en-US"/>
        </w:rPr>
        <w:tab/>
      </w:r>
      <w:r w:rsidR="003166E0" w:rsidRPr="003660A2">
        <w:rPr>
          <w:lang w:val="en-US"/>
        </w:rPr>
        <w:t>There are small cracks all over the body, probably indicating that it was made by marvering cr</w:t>
      </w:r>
      <w:r w:rsidR="00B7716B" w:rsidRPr="003660A2">
        <w:rPr>
          <w:lang w:val="en-US"/>
        </w:rPr>
        <w:t>u</w:t>
      </w:r>
      <w:r w:rsidR="003166E0" w:rsidRPr="003660A2">
        <w:rPr>
          <w:lang w:val="en-US"/>
        </w:rPr>
        <w:t>shed glass.</w:t>
      </w:r>
    </w:p>
    <w:p w14:paraId="6E581906" w14:textId="1C0124A8" w:rsidR="00E56D79" w:rsidRPr="003660A2" w:rsidRDefault="00ED078C" w:rsidP="00F42BC8">
      <w:pPr>
        <w:rPr>
          <w:lang w:val="en-US"/>
        </w:rPr>
      </w:pPr>
      <w:r w:rsidRPr="003660A2">
        <w:rPr>
          <w:lang w:val="en-US"/>
        </w:rPr>
        <w:tab/>
      </w:r>
      <w:r w:rsidR="003166E0" w:rsidRPr="003660A2">
        <w:rPr>
          <w:lang w:val="en-US"/>
        </w:rPr>
        <w:t>Both ends of the handle have rounded edges</w:t>
      </w:r>
      <w:r w:rsidR="00F63D75">
        <w:rPr>
          <w:lang w:val="en-US"/>
        </w:rPr>
        <w:t>,</w:t>
      </w:r>
      <w:r w:rsidR="003166E0" w:rsidRPr="003660A2">
        <w:rPr>
          <w:lang w:val="en-US"/>
        </w:rPr>
        <w:t xml:space="preserve"> indicating that the handle was made of a lump of glass that was first stretched and tooled to the desired size on a flat surface, and then applied on the vessel.</w:t>
      </w:r>
    </w:p>
    <w:p w14:paraId="446F5600" w14:textId="056CB4B9" w:rsidR="008158CF" w:rsidRPr="003660A2" w:rsidRDefault="00ED078C" w:rsidP="00F42BC8">
      <w:pPr>
        <w:rPr>
          <w:lang w:val="en-US"/>
        </w:rPr>
      </w:pPr>
      <w:r w:rsidRPr="00337FF6">
        <w:rPr>
          <w:lang w:val="en-US"/>
        </w:rPr>
        <w:tab/>
      </w:r>
      <w:r w:rsidR="0065391B" w:rsidRPr="003660A2">
        <w:rPr>
          <w:lang w:val="en-US"/>
        </w:rPr>
        <w:t xml:space="preserve">The </w:t>
      </w:r>
      <w:r w:rsidR="006650F6" w:rsidRPr="003660A2">
        <w:rPr>
          <w:lang w:val="en-US"/>
        </w:rPr>
        <w:t xml:space="preserve">projecting knobs that cover the </w:t>
      </w:r>
      <w:r w:rsidR="0065391B" w:rsidRPr="003660A2">
        <w:rPr>
          <w:lang w:val="en-US"/>
        </w:rPr>
        <w:t xml:space="preserve">surface of the body, </w:t>
      </w:r>
      <w:r w:rsidR="006650F6" w:rsidRPr="003660A2">
        <w:rPr>
          <w:lang w:val="en-US"/>
        </w:rPr>
        <w:t xml:space="preserve">which </w:t>
      </w:r>
      <w:r w:rsidR="0065391B" w:rsidRPr="003660A2">
        <w:rPr>
          <w:lang w:val="en-US"/>
        </w:rPr>
        <w:t>giv</w:t>
      </w:r>
      <w:r w:rsidR="006650F6" w:rsidRPr="003660A2">
        <w:rPr>
          <w:lang w:val="en-US"/>
        </w:rPr>
        <w:t>e it</w:t>
      </w:r>
      <w:r w:rsidR="0065391B" w:rsidRPr="003660A2">
        <w:rPr>
          <w:lang w:val="en-US"/>
        </w:rPr>
        <w:t xml:space="preserve"> a spiky appearance</w:t>
      </w:r>
      <w:r w:rsidR="006650F6" w:rsidRPr="003660A2">
        <w:rPr>
          <w:lang w:val="en-US"/>
        </w:rPr>
        <w:t>, gave to the vessels of this type the nick</w:t>
      </w:r>
      <w:r w:rsidR="0065391B" w:rsidRPr="003660A2">
        <w:rPr>
          <w:lang w:val="en-US"/>
        </w:rPr>
        <w:t xml:space="preserve">name </w:t>
      </w:r>
      <w:r w:rsidR="005001E0" w:rsidRPr="003660A2">
        <w:rPr>
          <w:lang w:val="en-US"/>
        </w:rPr>
        <w:t>“</w:t>
      </w:r>
      <w:r w:rsidR="0065391B" w:rsidRPr="003660A2">
        <w:rPr>
          <w:lang w:val="en-US"/>
        </w:rPr>
        <w:t>hedgehog</w:t>
      </w:r>
      <w:r w:rsidR="005001E0" w:rsidRPr="003660A2">
        <w:rPr>
          <w:lang w:val="en-US"/>
        </w:rPr>
        <w:t>”</w:t>
      </w:r>
      <w:r w:rsidR="0065391B" w:rsidRPr="003660A2">
        <w:rPr>
          <w:lang w:val="en-US"/>
        </w:rPr>
        <w:t xml:space="preserve"> or </w:t>
      </w:r>
      <w:r w:rsidR="005001E0" w:rsidRPr="003660A2">
        <w:rPr>
          <w:lang w:val="en-US"/>
        </w:rPr>
        <w:t>“</w:t>
      </w:r>
      <w:r w:rsidR="0065391B" w:rsidRPr="003660A2">
        <w:rPr>
          <w:lang w:val="en-US"/>
        </w:rPr>
        <w:t>hirsute</w:t>
      </w:r>
      <w:r w:rsidR="005001E0" w:rsidRPr="003660A2">
        <w:rPr>
          <w:lang w:val="en-US"/>
        </w:rPr>
        <w:t>”</w:t>
      </w:r>
      <w:r w:rsidR="0065391B" w:rsidRPr="003660A2">
        <w:rPr>
          <w:lang w:val="en-US"/>
        </w:rPr>
        <w:t xml:space="preserve"> </w:t>
      </w:r>
      <w:r w:rsidR="001604E8" w:rsidRPr="003660A2">
        <w:rPr>
          <w:lang w:val="en-US"/>
        </w:rPr>
        <w:t>(</w:t>
      </w:r>
      <w:r w:rsidR="001604E8" w:rsidRPr="003660A2">
        <w:rPr>
          <w:rStyle w:val="Emphasis"/>
          <w:lang w:val="en-US"/>
        </w:rPr>
        <w:t>irsuti</w:t>
      </w:r>
      <w:r w:rsidR="001604E8" w:rsidRPr="003660A2">
        <w:rPr>
          <w:lang w:val="en-US"/>
        </w:rPr>
        <w:t xml:space="preserve"> in Italian) </w:t>
      </w:r>
      <w:r w:rsidR="007B6F4C" w:rsidRPr="003660A2">
        <w:rPr>
          <w:lang w:val="en-US"/>
        </w:rPr>
        <w:t>vessels (oil flasks in the shape of small o</w:t>
      </w:r>
      <w:r w:rsidR="004C160D">
        <w:rPr>
          <w:lang w:val="en-US"/>
        </w:rPr>
        <w:t>i</w:t>
      </w:r>
      <w:r w:rsidR="007B6F4C" w:rsidRPr="003660A2">
        <w:rPr>
          <w:lang w:val="en-US"/>
        </w:rPr>
        <w:t>nochoe like 2003.164</w:t>
      </w:r>
      <w:r w:rsidR="004840B7" w:rsidRPr="003660A2">
        <w:rPr>
          <w:lang w:val="en-US"/>
        </w:rPr>
        <w:t>, small bowls, alabastra</w:t>
      </w:r>
      <w:r w:rsidR="00BA67DC">
        <w:rPr>
          <w:lang w:val="en-US"/>
        </w:rPr>
        <w:t>,</w:t>
      </w:r>
      <w:r w:rsidR="004840B7" w:rsidRPr="003660A2">
        <w:rPr>
          <w:lang w:val="en-US"/>
        </w:rPr>
        <w:t xml:space="preserve"> and rarely lenticular pyxides</w:t>
      </w:r>
      <w:r w:rsidR="0065391B" w:rsidRPr="003660A2">
        <w:rPr>
          <w:lang w:val="en-US"/>
        </w:rPr>
        <w:t>)</w:t>
      </w:r>
      <w:r w:rsidR="006650F6" w:rsidRPr="003660A2">
        <w:rPr>
          <w:lang w:val="en-US"/>
        </w:rPr>
        <w:t>.</w:t>
      </w:r>
      <w:r w:rsidR="004840B7" w:rsidRPr="003660A2">
        <w:rPr>
          <w:lang w:val="en-US"/>
        </w:rPr>
        <w:t xml:space="preserve"> </w:t>
      </w:r>
      <w:r w:rsidR="006650F6" w:rsidRPr="003660A2">
        <w:rPr>
          <w:lang w:val="en-US"/>
        </w:rPr>
        <w:t xml:space="preserve">They were made in </w:t>
      </w:r>
      <w:r w:rsidR="0065391B" w:rsidRPr="003660A2">
        <w:rPr>
          <w:lang w:val="en-US"/>
        </w:rPr>
        <w:t>Etruscan workshop</w:t>
      </w:r>
      <w:r w:rsidR="006650F6" w:rsidRPr="003660A2">
        <w:rPr>
          <w:lang w:val="en-US"/>
        </w:rPr>
        <w:t>s</w:t>
      </w:r>
      <w:r w:rsidR="002B1798" w:rsidRPr="003660A2">
        <w:rPr>
          <w:lang w:val="en-US"/>
        </w:rPr>
        <w:t xml:space="preserve">, originally in </w:t>
      </w:r>
      <w:r w:rsidR="002B1798" w:rsidRPr="003660A2">
        <w:rPr>
          <w:lang w:val="en-US"/>
        </w:rPr>
        <w:lastRenderedPageBreak/>
        <w:t>Caere and later in Orvieto,</w:t>
      </w:r>
      <w:r w:rsidR="006650F6" w:rsidRPr="003660A2">
        <w:rPr>
          <w:lang w:val="en-US"/>
        </w:rPr>
        <w:t xml:space="preserve"> </w:t>
      </w:r>
      <w:r w:rsidR="004840B7" w:rsidRPr="003660A2">
        <w:rPr>
          <w:lang w:val="en-US"/>
        </w:rPr>
        <w:t xml:space="preserve">using the core-forming technique </w:t>
      </w:r>
      <w:r w:rsidR="006650F6" w:rsidRPr="003660A2">
        <w:rPr>
          <w:lang w:val="en-US"/>
        </w:rPr>
        <w:t>almost exclusively</w:t>
      </w:r>
      <w:r w:rsidR="00D27BCC">
        <w:rPr>
          <w:lang w:val="en-US"/>
        </w:rPr>
        <w:t>,</w:t>
      </w:r>
      <w:r w:rsidR="006650F6" w:rsidRPr="003660A2">
        <w:rPr>
          <w:lang w:val="en-US"/>
        </w:rPr>
        <w:t xml:space="preserve"> </w:t>
      </w:r>
      <w:r w:rsidR="004840B7" w:rsidRPr="003660A2">
        <w:rPr>
          <w:lang w:val="en-US"/>
        </w:rPr>
        <w:t xml:space="preserve">of blue glass </w:t>
      </w:r>
      <w:r w:rsidR="007B6F4C" w:rsidRPr="003660A2">
        <w:rPr>
          <w:lang w:val="en-US"/>
        </w:rPr>
        <w:t xml:space="preserve">in different </w:t>
      </w:r>
      <w:r w:rsidR="008F10C9">
        <w:rPr>
          <w:lang w:val="en-US"/>
        </w:rPr>
        <w:t>shades</w:t>
      </w:r>
      <w:r w:rsidR="008F10C9" w:rsidRPr="003660A2">
        <w:rPr>
          <w:lang w:val="en-US"/>
        </w:rPr>
        <w:t xml:space="preserve"> </w:t>
      </w:r>
      <w:r w:rsidR="0065391B" w:rsidRPr="003660A2">
        <w:rPr>
          <w:lang w:val="en-US"/>
        </w:rPr>
        <w:t>imported from the Near East</w:t>
      </w:r>
      <w:r w:rsidR="004840B7" w:rsidRPr="003660A2">
        <w:rPr>
          <w:lang w:val="en-US"/>
        </w:rPr>
        <w:t>. In addition to the</w:t>
      </w:r>
      <w:r w:rsidR="0065391B" w:rsidRPr="003660A2">
        <w:rPr>
          <w:lang w:val="en-US"/>
        </w:rPr>
        <w:t xml:space="preserve"> vessels, beads and jewelry inlays</w:t>
      </w:r>
      <w:r w:rsidR="004840B7" w:rsidRPr="003660A2">
        <w:rPr>
          <w:lang w:val="en-US"/>
        </w:rPr>
        <w:t xml:space="preserve"> were produced </w:t>
      </w:r>
      <w:r w:rsidR="00D6401F" w:rsidRPr="003660A2">
        <w:rPr>
          <w:lang w:val="en-US"/>
        </w:rPr>
        <w:t xml:space="preserve">in </w:t>
      </w:r>
      <w:r w:rsidR="004840B7" w:rsidRPr="003660A2">
        <w:rPr>
          <w:lang w:val="en-US"/>
        </w:rPr>
        <w:t>the</w:t>
      </w:r>
      <w:r w:rsidR="00D6401F" w:rsidRPr="003660A2">
        <w:rPr>
          <w:lang w:val="en-US"/>
        </w:rPr>
        <w:t>s</w:t>
      </w:r>
      <w:r w:rsidR="004840B7" w:rsidRPr="003660A2">
        <w:rPr>
          <w:lang w:val="en-US"/>
        </w:rPr>
        <w:t>e</w:t>
      </w:r>
      <w:r w:rsidR="00D6401F" w:rsidRPr="003660A2">
        <w:rPr>
          <w:lang w:val="en-US"/>
        </w:rPr>
        <w:t xml:space="preserve"> workshops</w:t>
      </w:r>
      <w:r w:rsidR="0065391B" w:rsidRPr="003660A2">
        <w:rPr>
          <w:lang w:val="en-US"/>
        </w:rPr>
        <w:t>.</w:t>
      </w:r>
      <w:r w:rsidR="00D6401F" w:rsidRPr="003660A2">
        <w:rPr>
          <w:lang w:val="en-US"/>
        </w:rPr>
        <w:t xml:space="preserve"> </w:t>
      </w:r>
      <w:r w:rsidR="006650F6" w:rsidRPr="003660A2">
        <w:rPr>
          <w:lang w:val="en-US"/>
        </w:rPr>
        <w:t xml:space="preserve">They appear </w:t>
      </w:r>
      <w:r w:rsidR="006C445E" w:rsidRPr="003660A2">
        <w:rPr>
          <w:lang w:val="en-US"/>
        </w:rPr>
        <w:t>in</w:t>
      </w:r>
      <w:r w:rsidR="006650F6" w:rsidRPr="003660A2">
        <w:rPr>
          <w:lang w:val="en-US"/>
        </w:rPr>
        <w:t xml:space="preserve"> the middle of the seventh century </w:t>
      </w:r>
      <w:r w:rsidR="001008B5" w:rsidRPr="003660A2">
        <w:rPr>
          <w:lang w:val="en-US"/>
        </w:rPr>
        <w:t>BCE</w:t>
      </w:r>
      <w:r w:rsidR="008F10C9">
        <w:rPr>
          <w:lang w:val="en-US"/>
        </w:rPr>
        <w:t>,</w:t>
      </w:r>
      <w:r w:rsidR="004840B7" w:rsidRPr="003660A2">
        <w:rPr>
          <w:lang w:val="en-US"/>
        </w:rPr>
        <w:t xml:space="preserve"> and their production was at its p</w:t>
      </w:r>
      <w:r w:rsidR="00C351AB" w:rsidRPr="003660A2">
        <w:rPr>
          <w:lang w:val="en-US"/>
        </w:rPr>
        <w:t>ea</w:t>
      </w:r>
      <w:r w:rsidR="004840B7" w:rsidRPr="003660A2">
        <w:rPr>
          <w:lang w:val="en-US"/>
        </w:rPr>
        <w:t>k</w:t>
      </w:r>
      <w:r w:rsidR="006650F6" w:rsidRPr="003660A2">
        <w:rPr>
          <w:lang w:val="en-US"/>
        </w:rPr>
        <w:t xml:space="preserve"> </w:t>
      </w:r>
      <w:r w:rsidR="004840B7" w:rsidRPr="003660A2">
        <w:rPr>
          <w:lang w:val="en-US"/>
        </w:rPr>
        <w:t xml:space="preserve">during the </w:t>
      </w:r>
      <w:r w:rsidR="006C445E" w:rsidRPr="003660A2">
        <w:rPr>
          <w:lang w:val="en-US"/>
        </w:rPr>
        <w:t xml:space="preserve">late seventh and the </w:t>
      </w:r>
      <w:r w:rsidR="004840B7" w:rsidRPr="003660A2">
        <w:rPr>
          <w:lang w:val="en-US"/>
        </w:rPr>
        <w:t>first decade</w:t>
      </w:r>
      <w:r w:rsidR="006C445E" w:rsidRPr="003660A2">
        <w:rPr>
          <w:lang w:val="en-US"/>
        </w:rPr>
        <w:t>s</w:t>
      </w:r>
      <w:r w:rsidR="004840B7" w:rsidRPr="003660A2">
        <w:rPr>
          <w:lang w:val="en-US"/>
        </w:rPr>
        <w:t xml:space="preserve"> of the sixth century</w:t>
      </w:r>
      <w:r w:rsidR="006C445E" w:rsidRPr="003660A2">
        <w:rPr>
          <w:lang w:val="en-US"/>
        </w:rPr>
        <w:t xml:space="preserve"> </w:t>
      </w:r>
      <w:r w:rsidR="001008B5" w:rsidRPr="003660A2">
        <w:rPr>
          <w:lang w:val="en-US"/>
        </w:rPr>
        <w:t>BCE</w:t>
      </w:r>
      <w:r w:rsidR="004840B7" w:rsidRPr="003660A2">
        <w:rPr>
          <w:lang w:val="en-US"/>
        </w:rPr>
        <w:t>. They were probably m</w:t>
      </w:r>
      <w:r w:rsidR="0065391B" w:rsidRPr="003660A2">
        <w:rPr>
          <w:lang w:val="en-US"/>
        </w:rPr>
        <w:t xml:space="preserve">ade to hold perfume in the form of scented oil, </w:t>
      </w:r>
      <w:r w:rsidR="004840B7" w:rsidRPr="003660A2">
        <w:rPr>
          <w:lang w:val="en-US"/>
        </w:rPr>
        <w:t xml:space="preserve">which was a </w:t>
      </w:r>
      <w:r w:rsidR="00875B10" w:rsidRPr="003660A2">
        <w:rPr>
          <w:lang w:val="en-US"/>
        </w:rPr>
        <w:t>specialty</w:t>
      </w:r>
      <w:r w:rsidR="004840B7" w:rsidRPr="003660A2">
        <w:rPr>
          <w:lang w:val="en-US"/>
        </w:rPr>
        <w:t xml:space="preserve"> of the region (</w:t>
      </w:r>
      <w:r w:rsidR="006C445E" w:rsidRPr="003660A2">
        <w:rPr>
          <w:lang w:val="en-US"/>
        </w:rPr>
        <w:t>especially</w:t>
      </w:r>
      <w:r w:rsidR="008F10C9">
        <w:rPr>
          <w:lang w:val="en-US"/>
        </w:rPr>
        <w:t xml:space="preserve"> around</w:t>
      </w:r>
      <w:r w:rsidR="004840B7" w:rsidRPr="003660A2">
        <w:rPr>
          <w:lang w:val="en-US"/>
        </w:rPr>
        <w:t xml:space="preserve"> Vetulonia)</w:t>
      </w:r>
      <w:r w:rsidR="008F10C9">
        <w:rPr>
          <w:lang w:val="en-US"/>
        </w:rPr>
        <w:t>,</w:t>
      </w:r>
      <w:r w:rsidR="004840B7" w:rsidRPr="003660A2">
        <w:rPr>
          <w:lang w:val="en-US"/>
        </w:rPr>
        <w:t xml:space="preserve"> and they</w:t>
      </w:r>
      <w:r w:rsidR="0065391B" w:rsidRPr="003660A2">
        <w:rPr>
          <w:lang w:val="en-US"/>
        </w:rPr>
        <w:t xml:space="preserve"> are found in elite burials at the sites of Cerveteri, Orvieto, Chiusi</w:t>
      </w:r>
      <w:r w:rsidR="008F10C9">
        <w:rPr>
          <w:lang w:val="en-US"/>
        </w:rPr>
        <w:t>,</w:t>
      </w:r>
      <w:r w:rsidR="0065391B" w:rsidRPr="003660A2">
        <w:rPr>
          <w:lang w:val="en-US"/>
        </w:rPr>
        <w:t xml:space="preserve"> and other early Etruscan sites</w:t>
      </w:r>
      <w:r w:rsidR="004840B7" w:rsidRPr="003660A2">
        <w:rPr>
          <w:lang w:val="en-US"/>
        </w:rPr>
        <w:t xml:space="preserve"> (</w:t>
      </w:r>
      <w:r w:rsidR="00137F6E" w:rsidRPr="003660A2">
        <w:rPr>
          <w:lang w:val="en-US"/>
        </w:rPr>
        <w:t>{</w:t>
      </w:r>
      <w:r w:rsidR="00793760" w:rsidRPr="003660A2">
        <w:rPr>
          <w:color w:val="000000" w:themeColor="text1"/>
          <w:lang w:val="en-US"/>
        </w:rPr>
        <w:t>Caputo 1963</w:t>
      </w:r>
      <w:r w:rsidR="00137F6E" w:rsidRPr="003660A2">
        <w:rPr>
          <w:lang w:val="en-US"/>
        </w:rPr>
        <w:t>}</w:t>
      </w:r>
      <w:r w:rsidR="002B1798" w:rsidRPr="003660A2">
        <w:rPr>
          <w:lang w:val="en-US"/>
        </w:rPr>
        <w:t>, pp. 1</w:t>
      </w:r>
      <w:r w:rsidR="00C24F20" w:rsidRPr="003660A2">
        <w:rPr>
          <w:lang w:val="en-US"/>
        </w:rPr>
        <w:t>3–</w:t>
      </w:r>
      <w:r w:rsidR="002B1798" w:rsidRPr="003660A2">
        <w:rPr>
          <w:lang w:val="en-US"/>
        </w:rPr>
        <w:t xml:space="preserve">17; </w:t>
      </w:r>
      <w:r w:rsidR="00137F6E" w:rsidRPr="003660A2">
        <w:rPr>
          <w:lang w:val="en-US"/>
        </w:rPr>
        <w:t>{</w:t>
      </w:r>
      <w:r w:rsidR="00683605" w:rsidRPr="003660A2">
        <w:rPr>
          <w:color w:val="000000" w:themeColor="text1"/>
          <w:lang w:val="en-US"/>
        </w:rPr>
        <w:t>Bizzari 1965</w:t>
      </w:r>
      <w:r w:rsidR="00137F6E" w:rsidRPr="003660A2">
        <w:rPr>
          <w:lang w:val="en-US"/>
        </w:rPr>
        <w:t>}</w:t>
      </w:r>
      <w:r w:rsidR="002B1798" w:rsidRPr="003660A2">
        <w:rPr>
          <w:lang w:val="en-US"/>
        </w:rPr>
        <w:t>, pp. 5</w:t>
      </w:r>
      <w:r w:rsidR="003E5F6A" w:rsidRPr="003660A2">
        <w:rPr>
          <w:lang w:val="en-US"/>
        </w:rPr>
        <w:t>7–</w:t>
      </w:r>
      <w:r w:rsidR="002B1798" w:rsidRPr="003660A2">
        <w:rPr>
          <w:lang w:val="en-US"/>
        </w:rPr>
        <w:t xml:space="preserve">61; </w:t>
      </w:r>
      <w:r w:rsidR="0071471B" w:rsidRPr="003660A2">
        <w:rPr>
          <w:color w:val="000000" w:themeColor="text1"/>
          <w:lang w:val="en-US"/>
        </w:rPr>
        <w:t>{Martelli 1994</w:t>
      </w:r>
      <w:r w:rsidR="00137F6E" w:rsidRPr="003660A2">
        <w:rPr>
          <w:lang w:val="en-US"/>
        </w:rPr>
        <w:t>}</w:t>
      </w:r>
      <w:r w:rsidR="004840B7" w:rsidRPr="003660A2">
        <w:rPr>
          <w:lang w:val="en-US"/>
        </w:rPr>
        <w:t>, pp. 7</w:t>
      </w:r>
      <w:r w:rsidR="003E5F6A" w:rsidRPr="003660A2">
        <w:rPr>
          <w:lang w:val="en-US"/>
        </w:rPr>
        <w:t>5–</w:t>
      </w:r>
      <w:r w:rsidR="004840B7" w:rsidRPr="003660A2">
        <w:rPr>
          <w:lang w:val="en-US"/>
        </w:rPr>
        <w:t xml:space="preserve">98; </w:t>
      </w:r>
      <w:r w:rsidR="00137F6E" w:rsidRPr="003660A2">
        <w:rPr>
          <w:lang w:val="en-US"/>
        </w:rPr>
        <w:t>{</w:t>
      </w:r>
      <w:r w:rsidR="005E0FB7" w:rsidRPr="003660A2">
        <w:rPr>
          <w:color w:val="000000" w:themeColor="text1"/>
          <w:lang w:val="en-US"/>
        </w:rPr>
        <w:t>Giuntoli 1996</w:t>
      </w:r>
      <w:r w:rsidR="00137F6E" w:rsidRPr="003660A2">
        <w:rPr>
          <w:lang w:val="en-US"/>
        </w:rPr>
        <w:t>}</w:t>
      </w:r>
      <w:r w:rsidR="002B1798" w:rsidRPr="003660A2">
        <w:rPr>
          <w:lang w:val="en-US"/>
        </w:rPr>
        <w:t>, pp. 1</w:t>
      </w:r>
      <w:r w:rsidR="00C24F20" w:rsidRPr="003660A2">
        <w:rPr>
          <w:lang w:val="en-US"/>
        </w:rPr>
        <w:t>3–</w:t>
      </w:r>
      <w:r w:rsidR="002B1798" w:rsidRPr="003660A2">
        <w:rPr>
          <w:lang w:val="en-US"/>
        </w:rPr>
        <w:t xml:space="preserve">16; </w:t>
      </w:r>
      <w:r w:rsidR="00137F6E" w:rsidRPr="003660A2">
        <w:rPr>
          <w:lang w:val="en-US"/>
        </w:rPr>
        <w:t>{</w:t>
      </w:r>
      <w:r w:rsidR="00D010D5" w:rsidRPr="003660A2">
        <w:rPr>
          <w:color w:val="000000" w:themeColor="text1"/>
          <w:lang w:val="en-US"/>
        </w:rPr>
        <w:t>Cappucini 2017</w:t>
      </w:r>
      <w:r w:rsidR="00137F6E" w:rsidRPr="003660A2">
        <w:rPr>
          <w:lang w:val="en-US"/>
        </w:rPr>
        <w:t>}</w:t>
      </w:r>
      <w:r w:rsidR="004840B7" w:rsidRPr="003660A2">
        <w:rPr>
          <w:lang w:val="en-US"/>
        </w:rPr>
        <w:t>,</w:t>
      </w:r>
      <w:r w:rsidR="006C445E" w:rsidRPr="003660A2">
        <w:rPr>
          <w:lang w:val="en-US"/>
        </w:rPr>
        <w:t xml:space="preserve"> pp. 4</w:t>
      </w:r>
      <w:r w:rsidR="00012431" w:rsidRPr="003660A2">
        <w:rPr>
          <w:lang w:val="en-US"/>
        </w:rPr>
        <w:t>4–</w:t>
      </w:r>
      <w:r w:rsidR="006C445E" w:rsidRPr="003660A2">
        <w:rPr>
          <w:lang w:val="en-US"/>
        </w:rPr>
        <w:t>46</w:t>
      </w:r>
      <w:r w:rsidR="004840B7" w:rsidRPr="003660A2">
        <w:rPr>
          <w:lang w:val="en-US"/>
        </w:rPr>
        <w:t>)</w:t>
      </w:r>
      <w:r w:rsidR="0065391B" w:rsidRPr="003660A2">
        <w:rPr>
          <w:lang w:val="en-US"/>
        </w:rPr>
        <w:t>.</w:t>
      </w:r>
    </w:p>
    <w:p w14:paraId="595B6827" w14:textId="77777777" w:rsidR="008E7D46" w:rsidRPr="003660A2" w:rsidRDefault="008E7D46" w:rsidP="00F42BC8">
      <w:pPr>
        <w:rPr>
          <w:lang w:val="en-US"/>
        </w:rPr>
      </w:pPr>
    </w:p>
    <w:p w14:paraId="7509C24D" w14:textId="2B0E4351" w:rsidR="008E7D46" w:rsidRPr="003660A2" w:rsidRDefault="00B94F8D" w:rsidP="00B94F8D">
      <w:pPr>
        <w:pStyle w:val="Heading2"/>
        <w:rPr>
          <w:lang w:val="en-US"/>
        </w:rPr>
      </w:pPr>
      <w:r w:rsidRPr="003660A2">
        <w:rPr>
          <w:lang w:val="en-US"/>
        </w:rPr>
        <w:t>Provenance</w:t>
      </w:r>
    </w:p>
    <w:p w14:paraId="126FE888" w14:textId="77777777" w:rsidR="008E7D46" w:rsidRPr="003660A2" w:rsidRDefault="008E7D46" w:rsidP="00F42BC8">
      <w:pPr>
        <w:rPr>
          <w:lang w:val="en-US"/>
        </w:rPr>
      </w:pPr>
    </w:p>
    <w:p w14:paraId="10035C93" w14:textId="3CE54FFD" w:rsidR="008158CF" w:rsidRPr="003660A2" w:rsidRDefault="00DE2E5A" w:rsidP="00F42BC8">
      <w:pPr>
        <w:rPr>
          <w:lang w:val="en-US"/>
        </w:rPr>
      </w:pPr>
      <w:r>
        <w:rPr>
          <w:lang w:val="en-US"/>
        </w:rPr>
        <w:t>B</w:t>
      </w:r>
      <w:r w:rsidR="0065391B" w:rsidRPr="003660A2">
        <w:rPr>
          <w:lang w:val="en-US"/>
        </w:rPr>
        <w:t>y 1972, Gawain McKinley Ltd.</w:t>
      </w:r>
      <w:r>
        <w:rPr>
          <w:lang w:val="en-US"/>
        </w:rPr>
        <w:t>; b</w:t>
      </w:r>
      <w:r w:rsidR="0065391B" w:rsidRPr="003660A2">
        <w:rPr>
          <w:lang w:val="en-US"/>
        </w:rPr>
        <w:t>y 1974</w:t>
      </w:r>
      <w:r w:rsidR="00E71CB9" w:rsidRPr="003660A2">
        <w:rPr>
          <w:lang w:val="en-US"/>
        </w:rPr>
        <w:t>–</w:t>
      </w:r>
      <w:r w:rsidR="0065391B" w:rsidRPr="003660A2">
        <w:rPr>
          <w:lang w:val="en-US"/>
        </w:rPr>
        <w:t>1988, Erwin Oppenländer, 1901</w:t>
      </w:r>
      <w:r w:rsidR="00E71CB9" w:rsidRPr="003660A2">
        <w:rPr>
          <w:lang w:val="en-US"/>
        </w:rPr>
        <w:t>–</w:t>
      </w:r>
      <w:r w:rsidR="0065391B" w:rsidRPr="003660A2">
        <w:rPr>
          <w:lang w:val="en-US"/>
        </w:rPr>
        <w:t xml:space="preserve">1988 (Waiblingen, Germany), by inheritance to his son, Gert Oppenländer, </w:t>
      </w:r>
      <w:r w:rsidRPr="003660A2">
        <w:rPr>
          <w:lang w:val="en-US"/>
        </w:rPr>
        <w:t>1988; 1988</w:t>
      </w:r>
      <w:r w:rsidR="00E71CB9" w:rsidRPr="003660A2">
        <w:rPr>
          <w:lang w:val="en-US"/>
        </w:rPr>
        <w:t>–</w:t>
      </w:r>
      <w:r w:rsidR="0065391B" w:rsidRPr="003660A2">
        <w:rPr>
          <w:lang w:val="en-US"/>
        </w:rPr>
        <w:t>2003, Gert Oppenländer</w:t>
      </w:r>
      <w:r w:rsidR="009B1691" w:rsidRPr="003660A2">
        <w:rPr>
          <w:lang w:val="en-US"/>
        </w:rPr>
        <w:t xml:space="preserve"> (</w:t>
      </w:r>
      <w:r w:rsidR="0065391B" w:rsidRPr="003660A2">
        <w:rPr>
          <w:lang w:val="en-US"/>
        </w:rPr>
        <w:t xml:space="preserve">Waiblingen, Germany), sold to the </w:t>
      </w:r>
      <w:r w:rsidRPr="003660A2">
        <w:rPr>
          <w:lang w:val="en-US"/>
        </w:rPr>
        <w:t>J. Paul</w:t>
      </w:r>
      <w:r w:rsidR="0065391B" w:rsidRPr="003660A2">
        <w:rPr>
          <w:lang w:val="en-US"/>
        </w:rPr>
        <w:t xml:space="preserve"> Getty Museum, 2003</w:t>
      </w:r>
    </w:p>
    <w:p w14:paraId="06950FBD" w14:textId="77777777" w:rsidR="005D339A" w:rsidRPr="003660A2" w:rsidRDefault="005D339A" w:rsidP="00F42BC8">
      <w:pPr>
        <w:rPr>
          <w:lang w:val="en-US"/>
        </w:rPr>
      </w:pPr>
    </w:p>
    <w:p w14:paraId="7887AC7D" w14:textId="22146E83" w:rsidR="006E2BDF" w:rsidRPr="003660A2" w:rsidRDefault="00B94F8D" w:rsidP="00B94F8D">
      <w:pPr>
        <w:pStyle w:val="Heading2"/>
        <w:rPr>
          <w:lang w:val="en-US"/>
        </w:rPr>
      </w:pPr>
      <w:r w:rsidRPr="003660A2">
        <w:rPr>
          <w:lang w:val="en-US"/>
        </w:rPr>
        <w:t>Bibliography</w:t>
      </w:r>
    </w:p>
    <w:p w14:paraId="1F897132" w14:textId="77777777" w:rsidR="005D339A" w:rsidRPr="003660A2" w:rsidRDefault="005D339A" w:rsidP="00F42BC8">
      <w:pPr>
        <w:rPr>
          <w:lang w:val="en-US"/>
        </w:rPr>
      </w:pPr>
    </w:p>
    <w:p w14:paraId="4F47FF4C" w14:textId="275917AF" w:rsidR="008158CF" w:rsidRPr="003660A2" w:rsidRDefault="00B671CD" w:rsidP="00F42BC8">
      <w:pPr>
        <w:rPr>
          <w:lang w:val="en-US"/>
        </w:rPr>
      </w:pPr>
      <w:r>
        <w:rPr>
          <w:lang w:val="en-US"/>
        </w:rPr>
        <w:t>{</w:t>
      </w:r>
      <w:r w:rsidR="000A70B5" w:rsidRPr="003660A2">
        <w:rPr>
          <w:lang w:val="en-US"/>
        </w:rPr>
        <w:t>McKinley</w:t>
      </w:r>
      <w:r w:rsidR="000A70B5">
        <w:rPr>
          <w:lang w:val="en-US"/>
        </w:rPr>
        <w:t xml:space="preserve"> 19</w:t>
      </w:r>
      <w:r w:rsidR="000A70B5" w:rsidRPr="009402F3">
        <w:rPr>
          <w:lang w:val="en-US"/>
        </w:rPr>
        <w:t>72</w:t>
      </w:r>
      <w:r>
        <w:rPr>
          <w:lang w:val="en-US"/>
        </w:rPr>
        <w:t>}</w:t>
      </w:r>
      <w:r w:rsidR="0065391B" w:rsidRPr="003660A2">
        <w:rPr>
          <w:lang w:val="en-US"/>
        </w:rPr>
        <w:t>, p. 2, upper left, ill.</w:t>
      </w:r>
    </w:p>
    <w:p w14:paraId="1819F548" w14:textId="5FC9168E" w:rsidR="008158CF" w:rsidRPr="003660A2" w:rsidRDefault="00C6288C" w:rsidP="00C6288C">
      <w:pPr>
        <w:pStyle w:val="Bibliography"/>
        <w:rPr>
          <w:lang w:val="it-IT"/>
        </w:rPr>
      </w:pPr>
      <w:r w:rsidRPr="003660A2">
        <w:rPr>
          <w:lang w:val="it-IT"/>
        </w:rPr>
        <w:t>{</w:t>
      </w:r>
      <w:r w:rsidR="00DD6D7E" w:rsidRPr="003660A2">
        <w:rPr>
          <w:rStyle w:val="Emphasis"/>
          <w:lang w:val="it-IT"/>
        </w:rPr>
        <w:t>JGS</w:t>
      </w:r>
      <w:r w:rsidR="00DD6D7E" w:rsidRPr="003660A2">
        <w:rPr>
          <w:lang w:val="it-IT"/>
        </w:rPr>
        <w:t xml:space="preserve"> 1973</w:t>
      </w:r>
      <w:r w:rsidRPr="003660A2">
        <w:rPr>
          <w:lang w:val="it-IT"/>
        </w:rPr>
        <w:t>}</w:t>
      </w:r>
      <w:r w:rsidR="0065391B" w:rsidRPr="003660A2">
        <w:rPr>
          <w:lang w:val="it-IT"/>
        </w:rPr>
        <w:t>, p. 187, no. 2, ill.</w:t>
      </w:r>
    </w:p>
    <w:p w14:paraId="36E3897F" w14:textId="323C1D28" w:rsidR="008158CF" w:rsidRPr="003660A2" w:rsidRDefault="0065391B" w:rsidP="00F42BC8">
      <w:pPr>
        <w:rPr>
          <w:lang w:val="it-IT"/>
        </w:rPr>
      </w:pPr>
      <w:r w:rsidRPr="003660A2">
        <w:rPr>
          <w:lang w:val="it-IT"/>
        </w:rPr>
        <w:t>{</w:t>
      </w:r>
      <w:r w:rsidR="00185D02" w:rsidRPr="003660A2">
        <w:rPr>
          <w:color w:val="000000" w:themeColor="text1"/>
          <w:lang w:val="it-IT"/>
        </w:rPr>
        <w:t>von Saldern et al. 1974</w:t>
      </w:r>
      <w:r w:rsidR="005E24DB" w:rsidRPr="003660A2">
        <w:rPr>
          <w:lang w:val="it-IT"/>
        </w:rPr>
        <w:t>},</w:t>
      </w:r>
      <w:r w:rsidRPr="003660A2">
        <w:rPr>
          <w:lang w:val="it-IT"/>
        </w:rPr>
        <w:t xml:space="preserve"> p. 54, no. 115; p. 52, plate no. 115.</w:t>
      </w:r>
    </w:p>
    <w:p w14:paraId="521EABC5" w14:textId="563BF374" w:rsidR="008158CF" w:rsidRPr="003660A2" w:rsidRDefault="00137F6E" w:rsidP="00F42BC8">
      <w:pPr>
        <w:rPr>
          <w:lang w:val="it-IT"/>
        </w:rPr>
      </w:pPr>
      <w:r w:rsidRPr="003660A2">
        <w:rPr>
          <w:lang w:val="it-IT"/>
        </w:rPr>
        <w:t>{</w:t>
      </w:r>
      <w:r w:rsidR="0071471B" w:rsidRPr="003660A2">
        <w:rPr>
          <w:color w:val="000000" w:themeColor="text1"/>
          <w:lang w:val="it-IT"/>
        </w:rPr>
        <w:t>Harden 1981</w:t>
      </w:r>
      <w:r w:rsidRPr="003660A2">
        <w:rPr>
          <w:lang w:val="it-IT"/>
        </w:rPr>
        <w:t>}</w:t>
      </w:r>
      <w:r w:rsidR="0065391B" w:rsidRPr="003660A2">
        <w:rPr>
          <w:lang w:val="it-IT"/>
        </w:rPr>
        <w:t>, p. 170, no. 113e.</w:t>
      </w:r>
    </w:p>
    <w:p w14:paraId="7DB08E36" w14:textId="76F9506A" w:rsidR="008158CF" w:rsidRPr="003660A2" w:rsidRDefault="00137F6E" w:rsidP="00F42BC8">
      <w:pPr>
        <w:rPr>
          <w:lang w:val="it-IT"/>
        </w:rPr>
      </w:pPr>
      <w:r w:rsidRPr="003660A2">
        <w:rPr>
          <w:lang w:val="it-IT"/>
        </w:rPr>
        <w:t>{</w:t>
      </w:r>
      <w:r w:rsidR="0071471B" w:rsidRPr="003660A2">
        <w:rPr>
          <w:color w:val="000000" w:themeColor="text1"/>
          <w:lang w:val="it-IT"/>
        </w:rPr>
        <w:t>Carandini 1985</w:t>
      </w:r>
      <w:r w:rsidRPr="003660A2">
        <w:rPr>
          <w:lang w:val="it-IT"/>
        </w:rPr>
        <w:t>}</w:t>
      </w:r>
      <w:r w:rsidR="0065391B" w:rsidRPr="003660A2">
        <w:rPr>
          <w:lang w:val="it-IT"/>
        </w:rPr>
        <w:t>, p. 188, fig. 227.</w:t>
      </w:r>
    </w:p>
    <w:p w14:paraId="794CB22A" w14:textId="11826DCA" w:rsidR="008158CF" w:rsidRPr="003660A2" w:rsidRDefault="0071471B" w:rsidP="00F42BC8">
      <w:pPr>
        <w:rPr>
          <w:lang w:val="it-IT"/>
        </w:rPr>
      </w:pPr>
      <w:r w:rsidRPr="003660A2">
        <w:rPr>
          <w:color w:val="000000" w:themeColor="text1"/>
          <w:lang w:val="it-IT"/>
        </w:rPr>
        <w:t>{Martelli 1994</w:t>
      </w:r>
      <w:r w:rsidR="00137F6E" w:rsidRPr="003660A2">
        <w:rPr>
          <w:lang w:val="it-IT"/>
        </w:rPr>
        <w:t>}</w:t>
      </w:r>
      <w:r w:rsidR="0065391B" w:rsidRPr="003660A2">
        <w:rPr>
          <w:lang w:val="it-IT"/>
        </w:rPr>
        <w:t>, p. 97, nos. 4</w:t>
      </w:r>
      <w:r w:rsidR="00012431" w:rsidRPr="003660A2">
        <w:rPr>
          <w:lang w:val="it-IT"/>
        </w:rPr>
        <w:t>4–</w:t>
      </w:r>
      <w:r w:rsidR="0065391B" w:rsidRPr="003660A2">
        <w:rPr>
          <w:lang w:val="it-IT"/>
        </w:rPr>
        <w:t>45.</w:t>
      </w:r>
    </w:p>
    <w:p w14:paraId="0E5BDB8A" w14:textId="48F452FF" w:rsidR="008158CF" w:rsidRPr="003660A2" w:rsidRDefault="00137F6E" w:rsidP="00F42BC8">
      <w:pPr>
        <w:rPr>
          <w:lang w:val="it-IT"/>
        </w:rPr>
      </w:pPr>
      <w:r w:rsidRPr="7FBBE884">
        <w:rPr>
          <w:lang w:val="it-IT"/>
        </w:rPr>
        <w:t>{</w:t>
      </w:r>
      <w:r w:rsidR="00A1043D" w:rsidRPr="7FBBE884">
        <w:rPr>
          <w:lang w:val="it-IT"/>
        </w:rPr>
        <w:t xml:space="preserve">von </w:t>
      </w:r>
      <w:r w:rsidR="0065391B" w:rsidRPr="7FBBE884">
        <w:rPr>
          <w:lang w:val="it-IT"/>
        </w:rPr>
        <w:t>Saldern 2004</w:t>
      </w:r>
      <w:r w:rsidRPr="7FBBE884">
        <w:rPr>
          <w:lang w:val="it-IT"/>
        </w:rPr>
        <w:t>}</w:t>
      </w:r>
      <w:r w:rsidR="0065391B" w:rsidRPr="7FBBE884">
        <w:rPr>
          <w:lang w:val="it-IT"/>
        </w:rPr>
        <w:t>, p. 88, no. 3.</w:t>
      </w:r>
    </w:p>
    <w:p w14:paraId="76C85318" w14:textId="77777777" w:rsidR="005D339A" w:rsidRPr="003660A2" w:rsidRDefault="005D339A" w:rsidP="00F42BC8">
      <w:pPr>
        <w:rPr>
          <w:lang w:val="it-IT"/>
        </w:rPr>
      </w:pPr>
    </w:p>
    <w:p w14:paraId="07F12569" w14:textId="24BB06D5" w:rsidR="006E2BDF" w:rsidRPr="00F42BC8" w:rsidRDefault="00B94F8D" w:rsidP="00B94F8D">
      <w:pPr>
        <w:pStyle w:val="Heading2"/>
      </w:pPr>
      <w:r>
        <w:t>Exhibitions</w:t>
      </w:r>
    </w:p>
    <w:p w14:paraId="7E28A7F1" w14:textId="77777777" w:rsidR="005D339A" w:rsidRPr="00F42BC8" w:rsidRDefault="005D339A" w:rsidP="00F42BC8"/>
    <w:p w14:paraId="09FE6D5E" w14:textId="4B49D5AB" w:rsidR="00D23734" w:rsidRPr="003660A2" w:rsidRDefault="00CF1CF4" w:rsidP="00CF1CF4">
      <w:pPr>
        <w:pStyle w:val="ListBullet"/>
        <w:rPr>
          <w:lang w:val="en-US"/>
        </w:rPr>
      </w:pPr>
      <w:r w:rsidRPr="003660A2">
        <w:rPr>
          <w:lang w:val="en-US"/>
        </w:rPr>
        <w:t>Molten Color: Glassmaking in Antiquity (Malibu, 2005–2006; 2007; 2009–2010)</w:t>
      </w:r>
    </w:p>
    <w:p w14:paraId="2DB08A4A" w14:textId="77777777" w:rsidR="00D23734" w:rsidRPr="00FD0645" w:rsidRDefault="00D23734" w:rsidP="00F42BC8">
      <w:pPr>
        <w:rPr>
          <w:lang w:val="en-US"/>
        </w:rPr>
      </w:pPr>
      <w:r w:rsidRPr="585ECB75">
        <w:rPr>
          <w:lang w:val="en-US"/>
        </w:rPr>
        <w:br w:type="page"/>
      </w:r>
      <w:r w:rsidR="0001184A" w:rsidRPr="585ECB75">
        <w:rPr>
          <w:lang w:val="en-US"/>
        </w:rPr>
        <w:lastRenderedPageBreak/>
        <w:t>Label:</w:t>
      </w:r>
      <w:r w:rsidR="00D50541" w:rsidRPr="585ECB75">
        <w:rPr>
          <w:lang w:val="en-US"/>
        </w:rPr>
        <w:t xml:space="preserve"> 53</w:t>
      </w:r>
    </w:p>
    <w:p w14:paraId="111FC2D9" w14:textId="1B773FC8" w:rsidR="008158CF" w:rsidRPr="003660A2" w:rsidRDefault="00E56D79" w:rsidP="00F42BC8">
      <w:pPr>
        <w:rPr>
          <w:lang w:val="en-US"/>
        </w:rPr>
      </w:pPr>
      <w:r w:rsidRPr="003660A2">
        <w:rPr>
          <w:lang w:val="en-US"/>
        </w:rPr>
        <w:t xml:space="preserve">Title: </w:t>
      </w:r>
      <w:r w:rsidR="0065391B" w:rsidRPr="003660A2">
        <w:rPr>
          <w:lang w:val="en-US"/>
        </w:rPr>
        <w:t>Aryballos</w:t>
      </w:r>
    </w:p>
    <w:p w14:paraId="0A82CA83" w14:textId="77777777" w:rsidR="008158CF" w:rsidRPr="003660A2" w:rsidRDefault="0065391B" w:rsidP="00F42BC8">
      <w:pPr>
        <w:rPr>
          <w:lang w:val="en-US"/>
        </w:rPr>
      </w:pPr>
      <w:r w:rsidRPr="003660A2">
        <w:rPr>
          <w:lang w:val="en-US"/>
        </w:rPr>
        <w:t>Accession_number: 2003.174</w:t>
      </w:r>
    </w:p>
    <w:p w14:paraId="569FC899" w14:textId="36E6EA2D" w:rsidR="008158CF" w:rsidRPr="003660A2" w:rsidRDefault="00E54F3F" w:rsidP="00F42BC8">
      <w:pPr>
        <w:rPr>
          <w:color w:val="0563C1" w:themeColor="hyperlink"/>
          <w:u w:val="single"/>
          <w:lang w:val="en-US"/>
        </w:rPr>
      </w:pPr>
      <w:r w:rsidRPr="003660A2">
        <w:rPr>
          <w:lang w:val="en-US"/>
        </w:rPr>
        <w:t xml:space="preserve">Collection_link: </w:t>
      </w:r>
      <w:hyperlink r:id="rId13" w:history="1">
        <w:r w:rsidR="00EB0D0E" w:rsidRPr="003660A2">
          <w:rPr>
            <w:rStyle w:val="Hyperlink"/>
            <w:lang w:val="en-US"/>
          </w:rPr>
          <w:t>https://www.getty.edu/art/collection/objects/221541</w:t>
        </w:r>
      </w:hyperlink>
    </w:p>
    <w:p w14:paraId="3854C7F4" w14:textId="30C21EB2" w:rsidR="00B23A89" w:rsidRPr="003660A2" w:rsidRDefault="0065391B" w:rsidP="00F42BC8">
      <w:pPr>
        <w:rPr>
          <w:lang w:val="en-US"/>
        </w:rPr>
      </w:pPr>
      <w:r w:rsidRPr="003660A2">
        <w:rPr>
          <w:lang w:val="de-DE"/>
        </w:rPr>
        <w:t>Dimensions: H. 6</w:t>
      </w:r>
      <w:r w:rsidR="00304A40" w:rsidRPr="003660A2">
        <w:rPr>
          <w:lang w:val="de-DE"/>
        </w:rPr>
        <w:t xml:space="preserve">, Diam. </w:t>
      </w:r>
      <w:r w:rsidR="006C42C6" w:rsidRPr="003660A2">
        <w:rPr>
          <w:lang w:val="de-DE"/>
        </w:rPr>
        <w:t>rim</w:t>
      </w:r>
      <w:r w:rsidRPr="003660A2">
        <w:rPr>
          <w:lang w:val="de-DE"/>
        </w:rPr>
        <w:t xml:space="preserve"> 2.6</w:t>
      </w:r>
      <w:r w:rsidR="00304A40" w:rsidRPr="003660A2">
        <w:rPr>
          <w:lang w:val="de-DE"/>
        </w:rPr>
        <w:t xml:space="preserve">, max. </w:t>
      </w:r>
      <w:r w:rsidR="00304A40" w:rsidRPr="003660A2">
        <w:rPr>
          <w:lang w:val="en-US"/>
        </w:rPr>
        <w:t xml:space="preserve">Diam. </w:t>
      </w:r>
      <w:r w:rsidRPr="003660A2">
        <w:rPr>
          <w:lang w:val="en-US"/>
        </w:rPr>
        <w:t>4.7</w:t>
      </w:r>
      <w:r w:rsidR="008B069F" w:rsidRPr="003660A2">
        <w:rPr>
          <w:lang w:val="en-US"/>
        </w:rPr>
        <w:t xml:space="preserve"> cm; Wt</w:t>
      </w:r>
      <w:r w:rsidR="008225C9" w:rsidRPr="003660A2">
        <w:rPr>
          <w:lang w:val="en-US"/>
        </w:rPr>
        <w:t>.</w:t>
      </w:r>
      <w:r w:rsidR="007F6646" w:rsidRPr="003660A2">
        <w:rPr>
          <w:lang w:val="en-US"/>
        </w:rPr>
        <w:t xml:space="preserve"> 48.12</w:t>
      </w:r>
      <w:r w:rsidR="00B23A89" w:rsidRPr="003660A2">
        <w:rPr>
          <w:lang w:val="en-US"/>
        </w:rPr>
        <w:t xml:space="preserve"> g</w:t>
      </w:r>
    </w:p>
    <w:p w14:paraId="7A6EA0A2" w14:textId="70389BF2" w:rsidR="008158CF" w:rsidRPr="003660A2" w:rsidRDefault="0065391B" w:rsidP="00F42BC8">
      <w:pPr>
        <w:rPr>
          <w:highlight w:val="white"/>
          <w:lang w:val="en-US"/>
        </w:rPr>
      </w:pPr>
      <w:r w:rsidRPr="003660A2">
        <w:rPr>
          <w:lang w:val="en-US"/>
        </w:rPr>
        <w:t xml:space="preserve">Date: Late </w:t>
      </w:r>
      <w:r w:rsidR="002C1418" w:rsidRPr="003660A2">
        <w:rPr>
          <w:lang w:val="en-US"/>
        </w:rPr>
        <w:t>sixth–fifth century</w:t>
      </w:r>
      <w:r w:rsidRPr="003660A2">
        <w:rPr>
          <w:lang w:val="en-US"/>
        </w:rPr>
        <w:t xml:space="preserve"> </w:t>
      </w:r>
      <w:r w:rsidR="001008B5" w:rsidRPr="003660A2">
        <w:rPr>
          <w:lang w:val="en-US"/>
        </w:rPr>
        <w:t>BCE</w:t>
      </w:r>
    </w:p>
    <w:p w14:paraId="78CA4F2F" w14:textId="5985D2B7" w:rsidR="00E56D79" w:rsidRPr="002D728F" w:rsidRDefault="0065391B" w:rsidP="00F42BC8">
      <w:pPr>
        <w:rPr>
          <w:lang w:val="en-US"/>
        </w:rPr>
      </w:pPr>
      <w:r w:rsidRPr="003660A2">
        <w:rPr>
          <w:lang w:val="en-US"/>
        </w:rPr>
        <w:t>Start_date:</w:t>
      </w:r>
      <w:r w:rsidR="00D50541">
        <w:rPr>
          <w:lang w:val="en-US"/>
        </w:rPr>
        <w:t xml:space="preserve"> -5</w:t>
      </w:r>
      <w:r w:rsidR="0077791A">
        <w:rPr>
          <w:lang w:val="en-US"/>
        </w:rPr>
        <w:t>33</w:t>
      </w:r>
    </w:p>
    <w:p w14:paraId="0DE4CA49" w14:textId="7DF1A213" w:rsidR="00E56D79" w:rsidRPr="002D728F" w:rsidRDefault="0065391B" w:rsidP="00F42BC8">
      <w:pPr>
        <w:rPr>
          <w:lang w:val="en-US"/>
        </w:rPr>
      </w:pPr>
      <w:r w:rsidRPr="003660A2">
        <w:rPr>
          <w:lang w:val="en-US"/>
        </w:rPr>
        <w:t>End_date:</w:t>
      </w:r>
      <w:r w:rsidR="00D50541">
        <w:rPr>
          <w:lang w:val="en-US"/>
        </w:rPr>
        <w:t xml:space="preserve"> -40</w:t>
      </w:r>
      <w:r w:rsidR="0077791A">
        <w:rPr>
          <w:lang w:val="en-US"/>
        </w:rPr>
        <w:t>1</w:t>
      </w:r>
    </w:p>
    <w:p w14:paraId="771F89DA" w14:textId="77777777" w:rsidR="000B16DF" w:rsidRPr="003660A2" w:rsidRDefault="0065391B" w:rsidP="00F42BC8">
      <w:pPr>
        <w:rPr>
          <w:highlight w:val="white"/>
          <w:lang w:val="en-US"/>
        </w:rPr>
      </w:pPr>
      <w:r w:rsidRPr="003660A2">
        <w:rPr>
          <w:lang w:val="en-US"/>
        </w:rPr>
        <w:t xml:space="preserve">Attribution: Production area: Eastern Mediterranean, </w:t>
      </w:r>
      <w:r w:rsidR="00925AEA" w:rsidRPr="003660A2">
        <w:rPr>
          <w:lang w:val="en-US"/>
        </w:rPr>
        <w:t>possibly Rhodes</w:t>
      </w:r>
    </w:p>
    <w:p w14:paraId="69065D8F" w14:textId="5A8F94FC" w:rsidR="000B16DF" w:rsidRPr="002D728F" w:rsidRDefault="000B16DF" w:rsidP="00F42BC8">
      <w:pPr>
        <w:rPr>
          <w:highlight w:val="white"/>
          <w:lang w:val="en-US"/>
        </w:rPr>
      </w:pPr>
      <w:r w:rsidRPr="003660A2">
        <w:rPr>
          <w:highlight w:val="white"/>
          <w:lang w:val="en-US"/>
        </w:rPr>
        <w:t xml:space="preserve">Culture: </w:t>
      </w:r>
      <w:r w:rsidR="00D50541">
        <w:rPr>
          <w:highlight w:val="white"/>
          <w:lang w:val="en-US"/>
        </w:rPr>
        <w:t>Greek</w:t>
      </w:r>
    </w:p>
    <w:p w14:paraId="24AE5D66" w14:textId="39E3ACD0" w:rsidR="008158CF" w:rsidRPr="003660A2" w:rsidRDefault="000B16DF" w:rsidP="00F42BC8">
      <w:pPr>
        <w:rPr>
          <w:highlight w:val="white"/>
          <w:lang w:val="en-US"/>
        </w:rPr>
      </w:pPr>
      <w:r w:rsidRPr="003660A2">
        <w:rPr>
          <w:highlight w:val="white"/>
          <w:lang w:val="en-US"/>
        </w:rPr>
        <w:t>Material:</w:t>
      </w:r>
      <w:r w:rsidR="0065391B" w:rsidRPr="003660A2">
        <w:rPr>
          <w:lang w:val="en-US"/>
        </w:rPr>
        <w:t xml:space="preserve"> Translucent dark blue</w:t>
      </w:r>
      <w:r w:rsidR="00894574">
        <w:rPr>
          <w:lang w:val="en-US"/>
        </w:rPr>
        <w:t>;</w:t>
      </w:r>
      <w:r w:rsidR="0065391B" w:rsidRPr="003660A2">
        <w:rPr>
          <w:lang w:val="en-US"/>
        </w:rPr>
        <w:t xml:space="preserve"> opaque yellow and turquoise glass</w:t>
      </w:r>
    </w:p>
    <w:p w14:paraId="1F581811" w14:textId="6E696F6B" w:rsidR="00762ED4" w:rsidRPr="003660A2" w:rsidRDefault="008F04D0" w:rsidP="00F42BC8">
      <w:pPr>
        <w:rPr>
          <w:lang w:val="en-US"/>
        </w:rPr>
      </w:pPr>
      <w:r w:rsidRPr="003660A2">
        <w:rPr>
          <w:lang w:val="en-US"/>
        </w:rPr>
        <w:t>Modeling technique and decoration: Core-form</w:t>
      </w:r>
      <w:r w:rsidR="004667B7">
        <w:rPr>
          <w:lang w:val="en-US"/>
        </w:rPr>
        <w:t>ed</w:t>
      </w:r>
      <w:r w:rsidR="0065391B" w:rsidRPr="003660A2">
        <w:rPr>
          <w:lang w:val="en-US"/>
        </w:rPr>
        <w:t>; applied rim and handles; applied marvered and unmarvered threads; vertical indentations on the body caused by the tooling of the zigzags</w:t>
      </w:r>
    </w:p>
    <w:p w14:paraId="4CD70278" w14:textId="119FF99A" w:rsidR="00DE4800" w:rsidRPr="003660A2" w:rsidRDefault="00762ED4" w:rsidP="00F42BC8">
      <w:pPr>
        <w:rPr>
          <w:lang w:val="en-US"/>
        </w:rPr>
      </w:pPr>
      <w:r w:rsidRPr="003660A2">
        <w:rPr>
          <w:lang w:val="en-US"/>
        </w:rPr>
        <w:t>Inscription</w:t>
      </w:r>
      <w:r w:rsidR="00DE4800" w:rsidRPr="003660A2">
        <w:rPr>
          <w:lang w:val="en-US"/>
        </w:rPr>
        <w:t>: No</w:t>
      </w:r>
    </w:p>
    <w:p w14:paraId="40A691E8" w14:textId="4B19FE56" w:rsidR="00DE4800" w:rsidRPr="006B1E38" w:rsidRDefault="00DE4800" w:rsidP="00F42BC8">
      <w:pPr>
        <w:rPr>
          <w:lang w:val="en-US"/>
        </w:rPr>
      </w:pPr>
      <w:r w:rsidRPr="003660A2">
        <w:rPr>
          <w:lang w:val="en-US"/>
        </w:rPr>
        <w:t xml:space="preserve">Shape: </w:t>
      </w:r>
      <w:r w:rsidR="006B1E38">
        <w:rPr>
          <w:lang w:val="en-US"/>
        </w:rPr>
        <w:t>Aryballoi</w:t>
      </w:r>
    </w:p>
    <w:p w14:paraId="51383D08" w14:textId="25054AF8" w:rsidR="00DE4800" w:rsidRPr="003660A2" w:rsidRDefault="00DE4800" w:rsidP="00F42BC8">
      <w:pPr>
        <w:rPr>
          <w:lang w:val="en-US"/>
        </w:rPr>
      </w:pPr>
      <w:r w:rsidRPr="003660A2">
        <w:rPr>
          <w:lang w:val="en-US"/>
        </w:rPr>
        <w:t xml:space="preserve">Technique: </w:t>
      </w:r>
      <w:r w:rsidR="00CF301D" w:rsidRPr="003660A2">
        <w:rPr>
          <w:lang w:val="en-US"/>
        </w:rPr>
        <w:t>Core-form</w:t>
      </w:r>
      <w:r w:rsidR="00CF301D">
        <w:rPr>
          <w:lang w:val="en-US"/>
        </w:rPr>
        <w:t>ed</w:t>
      </w:r>
    </w:p>
    <w:p w14:paraId="758A4E3E" w14:textId="77777777" w:rsidR="00DE4800" w:rsidRPr="003660A2" w:rsidRDefault="00DE4800" w:rsidP="00F42BC8">
      <w:pPr>
        <w:rPr>
          <w:lang w:val="en-US"/>
        </w:rPr>
      </w:pPr>
    </w:p>
    <w:p w14:paraId="4934D322" w14:textId="22D26D8D" w:rsidR="009F4FEF" w:rsidRPr="003660A2" w:rsidRDefault="00B94F8D" w:rsidP="00B94F8D">
      <w:pPr>
        <w:pStyle w:val="Heading2"/>
        <w:rPr>
          <w:lang w:val="en-US"/>
        </w:rPr>
      </w:pPr>
      <w:r w:rsidRPr="003660A2">
        <w:rPr>
          <w:lang w:val="en-US"/>
        </w:rPr>
        <w:t>Condition</w:t>
      </w:r>
    </w:p>
    <w:p w14:paraId="0A949CB7" w14:textId="77777777" w:rsidR="009F4FEF" w:rsidRPr="003660A2" w:rsidRDefault="009F4FEF" w:rsidP="00F42BC8">
      <w:pPr>
        <w:rPr>
          <w:lang w:val="en-US"/>
        </w:rPr>
      </w:pPr>
    </w:p>
    <w:p w14:paraId="0B62891C" w14:textId="3C21B4EB" w:rsidR="008158CF" w:rsidRPr="003660A2" w:rsidRDefault="0065391B" w:rsidP="00F42BC8">
      <w:pPr>
        <w:rPr>
          <w:highlight w:val="white"/>
          <w:lang w:val="en-US"/>
        </w:rPr>
      </w:pPr>
      <w:r w:rsidRPr="585ECB75">
        <w:rPr>
          <w:lang w:val="en-US"/>
        </w:rPr>
        <w:t>Intact, with very few abrasions and scratches. Reddish remains of the core in the interior.</w:t>
      </w:r>
    </w:p>
    <w:p w14:paraId="752FAF34" w14:textId="77777777" w:rsidR="009F4FEF" w:rsidRPr="003660A2" w:rsidRDefault="009F4FEF" w:rsidP="00F42BC8">
      <w:pPr>
        <w:rPr>
          <w:lang w:val="en-US"/>
        </w:rPr>
      </w:pPr>
    </w:p>
    <w:p w14:paraId="024CD866" w14:textId="43EA984C" w:rsidR="009F4FEF" w:rsidRPr="003660A2" w:rsidRDefault="00B94F8D" w:rsidP="00B94F8D">
      <w:pPr>
        <w:pStyle w:val="Heading2"/>
        <w:rPr>
          <w:lang w:val="en-US"/>
        </w:rPr>
      </w:pPr>
      <w:r w:rsidRPr="585ECB75">
        <w:rPr>
          <w:lang w:val="en-US"/>
        </w:rPr>
        <w:t>Description</w:t>
      </w:r>
    </w:p>
    <w:p w14:paraId="59167235" w14:textId="77777777" w:rsidR="009F4FEF" w:rsidRPr="003660A2" w:rsidRDefault="009F4FEF" w:rsidP="00F42BC8">
      <w:pPr>
        <w:rPr>
          <w:lang w:val="en-US"/>
        </w:rPr>
      </w:pPr>
    </w:p>
    <w:p w14:paraId="1FFFEAFE" w14:textId="2B784565" w:rsidR="008158CF" w:rsidRPr="003660A2" w:rsidRDefault="0065391B" w:rsidP="00F42BC8">
      <w:pPr>
        <w:rPr>
          <w:highlight w:val="white"/>
          <w:lang w:val="en-US"/>
        </w:rPr>
      </w:pPr>
      <w:r w:rsidRPr="585ECB75">
        <w:rPr>
          <w:lang w:val="en-US"/>
        </w:rPr>
        <w:t>Translucent dark blue body, opaque yellow and turquoise decoration.</w:t>
      </w:r>
      <w:r w:rsidR="00632194" w:rsidRPr="585ECB75">
        <w:rPr>
          <w:lang w:val="en-US"/>
        </w:rPr>
        <w:t xml:space="preserve"> </w:t>
      </w:r>
      <w:r w:rsidRPr="585ECB75">
        <w:rPr>
          <w:lang w:val="en-US"/>
        </w:rPr>
        <w:t>Broad</w:t>
      </w:r>
      <w:r w:rsidR="00632194" w:rsidRPr="585ECB75">
        <w:rPr>
          <w:lang w:val="en-US"/>
        </w:rPr>
        <w:t>,</w:t>
      </w:r>
      <w:r w:rsidRPr="585ECB75">
        <w:rPr>
          <w:lang w:val="en-US"/>
        </w:rPr>
        <w:t xml:space="preserve"> inward-sloping rim-disk; cylindrical neck; obtuse-angled shoulder; almost spherical body; convex bottom. Two dark blue ring handles with knobbed tails extend from the lower part of the neck to the shoulder.</w:t>
      </w:r>
    </w:p>
    <w:p w14:paraId="37E6E140" w14:textId="0DB53FB7" w:rsidR="008158CF" w:rsidRPr="003660A2" w:rsidRDefault="00ED078C" w:rsidP="00F42BC8">
      <w:pPr>
        <w:rPr>
          <w:highlight w:val="white"/>
          <w:lang w:val="en-US"/>
        </w:rPr>
      </w:pPr>
      <w:r w:rsidRPr="003660A2">
        <w:rPr>
          <w:lang w:val="en-US"/>
        </w:rPr>
        <w:tab/>
      </w:r>
      <w:r w:rsidR="0065391B" w:rsidRPr="003660A2">
        <w:rPr>
          <w:lang w:val="en-US"/>
        </w:rPr>
        <w:t xml:space="preserve">An unmarvered opaque yellow thread is wound around the rim. A marvered yellow thread starts on the shoulders, spirals </w:t>
      </w:r>
      <w:r w:rsidR="00632194">
        <w:rPr>
          <w:lang w:val="en-US"/>
        </w:rPr>
        <w:t>eight</w:t>
      </w:r>
      <w:r w:rsidR="0065391B" w:rsidRPr="003660A2">
        <w:rPr>
          <w:lang w:val="en-US"/>
        </w:rPr>
        <w:t xml:space="preserve"> times around the upper body</w:t>
      </w:r>
      <w:r w:rsidR="00632194">
        <w:rPr>
          <w:lang w:val="en-US"/>
        </w:rPr>
        <w:t>,</w:t>
      </w:r>
      <w:r w:rsidR="0065391B" w:rsidRPr="003660A2">
        <w:rPr>
          <w:lang w:val="en-US"/>
        </w:rPr>
        <w:t xml:space="preserve"> where an opaque turquoise thread is wound three times</w:t>
      </w:r>
      <w:r w:rsidR="00632194">
        <w:rPr>
          <w:lang w:val="en-US"/>
        </w:rPr>
        <w:t>,</w:t>
      </w:r>
      <w:r w:rsidR="0065391B" w:rsidRPr="003660A2">
        <w:rPr>
          <w:lang w:val="en-US"/>
        </w:rPr>
        <w:t xml:space="preserve"> and they are both dragged up and down</w:t>
      </w:r>
      <w:r w:rsidR="00632194">
        <w:rPr>
          <w:lang w:val="en-US"/>
        </w:rPr>
        <w:t>,</w:t>
      </w:r>
      <w:r w:rsidR="0065391B" w:rsidRPr="003660A2">
        <w:rPr>
          <w:lang w:val="en-US"/>
        </w:rPr>
        <w:t xml:space="preserve"> forming a zigzag pattern. Below this a yellow and a turquoise marvered thread are wound horizontally once around the body.</w:t>
      </w:r>
    </w:p>
    <w:p w14:paraId="4E0391C9" w14:textId="77777777" w:rsidR="00A77E17" w:rsidRPr="003660A2" w:rsidRDefault="00A77E17" w:rsidP="00F42BC8">
      <w:pPr>
        <w:rPr>
          <w:lang w:val="en-US"/>
        </w:rPr>
      </w:pPr>
    </w:p>
    <w:p w14:paraId="1D9CE701" w14:textId="2C03CC44" w:rsidR="00CF2C44" w:rsidRPr="003660A2" w:rsidRDefault="00ED078C" w:rsidP="00ED078C">
      <w:pPr>
        <w:pStyle w:val="Heading2"/>
        <w:rPr>
          <w:lang w:val="en-US"/>
        </w:rPr>
      </w:pPr>
      <w:r w:rsidRPr="003660A2">
        <w:rPr>
          <w:lang w:val="en-US"/>
        </w:rPr>
        <w:t>Comments and Comparanda</w:t>
      </w:r>
    </w:p>
    <w:p w14:paraId="2756C238" w14:textId="77777777" w:rsidR="00CF2C44" w:rsidRPr="003660A2" w:rsidRDefault="00CF2C44" w:rsidP="00F42BC8">
      <w:pPr>
        <w:rPr>
          <w:lang w:val="en-US"/>
        </w:rPr>
      </w:pPr>
    </w:p>
    <w:p w14:paraId="239885EE" w14:textId="763042DF" w:rsidR="00211481" w:rsidRPr="003660A2" w:rsidRDefault="00E0507C" w:rsidP="00F42BC8">
      <w:pPr>
        <w:rPr>
          <w:lang w:val="en-US"/>
        </w:rPr>
      </w:pPr>
      <w:r w:rsidRPr="003660A2">
        <w:rPr>
          <w:lang w:val="en-US"/>
        </w:rPr>
        <w:t>The a</w:t>
      </w:r>
      <w:r w:rsidR="0065391B" w:rsidRPr="003660A2">
        <w:rPr>
          <w:lang w:val="en-US"/>
        </w:rPr>
        <w:t>ryballos was one of the ceramic vessel</w:t>
      </w:r>
      <w:r w:rsidR="009C4D77">
        <w:rPr>
          <w:lang w:val="en-US"/>
        </w:rPr>
        <w:t xml:space="preserve"> </w:t>
      </w:r>
      <w:r w:rsidR="009C4D77" w:rsidRPr="003660A2">
        <w:rPr>
          <w:lang w:val="en-US"/>
        </w:rPr>
        <w:t>forms</w:t>
      </w:r>
      <w:r w:rsidR="0065391B" w:rsidRPr="003660A2">
        <w:rPr>
          <w:lang w:val="en-US"/>
        </w:rPr>
        <w:t xml:space="preserve"> that w</w:t>
      </w:r>
      <w:r w:rsidRPr="003660A2">
        <w:rPr>
          <w:lang w:val="en-US"/>
        </w:rPr>
        <w:t>as</w:t>
      </w:r>
      <w:r w:rsidR="0065391B" w:rsidRPr="003660A2">
        <w:rPr>
          <w:lang w:val="en-US"/>
        </w:rPr>
        <w:t xml:space="preserve"> rendered in glass with core</w:t>
      </w:r>
      <w:r w:rsidR="009C4D77">
        <w:rPr>
          <w:lang w:val="en-US"/>
        </w:rPr>
        <w:t>-</w:t>
      </w:r>
      <w:r w:rsidR="0065391B" w:rsidRPr="003660A2">
        <w:rPr>
          <w:lang w:val="en-US"/>
        </w:rPr>
        <w:t xml:space="preserve">forming technique </w:t>
      </w:r>
      <w:r w:rsidR="009C4D77">
        <w:rPr>
          <w:lang w:val="en-US"/>
        </w:rPr>
        <w:t>after</w:t>
      </w:r>
      <w:r w:rsidR="009C4D77" w:rsidRPr="003660A2">
        <w:rPr>
          <w:lang w:val="en-US"/>
        </w:rPr>
        <w:t xml:space="preserve"> </w:t>
      </w:r>
      <w:r w:rsidR="0065391B" w:rsidRPr="003660A2">
        <w:rPr>
          <w:lang w:val="en-US"/>
        </w:rPr>
        <w:t xml:space="preserve">the </w:t>
      </w:r>
      <w:r w:rsidR="692608E7" w:rsidRPr="003660A2">
        <w:rPr>
          <w:lang w:val="en-US"/>
        </w:rPr>
        <w:t xml:space="preserve">sixth century </w:t>
      </w:r>
      <w:r w:rsidR="001008B5" w:rsidRPr="003660A2">
        <w:rPr>
          <w:lang w:val="en-US"/>
        </w:rPr>
        <w:t>BCE</w:t>
      </w:r>
      <w:r w:rsidR="00915E06">
        <w:rPr>
          <w:lang w:val="en-US"/>
        </w:rPr>
        <w:t>,</w:t>
      </w:r>
      <w:r w:rsidR="0065391B" w:rsidRPr="003660A2">
        <w:rPr>
          <w:lang w:val="en-US"/>
        </w:rPr>
        <w:t xml:space="preserve"> when this technique, known in Mesopotamia and Egypt since the middle of the second millennium </w:t>
      </w:r>
      <w:r w:rsidR="001008B5" w:rsidRPr="003660A2">
        <w:rPr>
          <w:lang w:val="en-US"/>
        </w:rPr>
        <w:t>BCE</w:t>
      </w:r>
      <w:r w:rsidR="0065391B" w:rsidRPr="003660A2">
        <w:rPr>
          <w:lang w:val="en-US"/>
        </w:rPr>
        <w:t>, was introduced in the Aegean wor</w:t>
      </w:r>
      <w:r w:rsidR="00C11EEE">
        <w:rPr>
          <w:lang w:val="en-US"/>
        </w:rPr>
        <w:t>l</w:t>
      </w:r>
      <w:r w:rsidR="0065391B" w:rsidRPr="003660A2">
        <w:rPr>
          <w:lang w:val="en-US"/>
        </w:rPr>
        <w:t xml:space="preserve">d. In addition to </w:t>
      </w:r>
      <w:r w:rsidR="00F97E00" w:rsidRPr="003660A2">
        <w:rPr>
          <w:lang w:val="en-US"/>
        </w:rPr>
        <w:t xml:space="preserve">aryballoi, </w:t>
      </w:r>
      <w:r w:rsidR="0065391B" w:rsidRPr="003660A2">
        <w:rPr>
          <w:lang w:val="en-US"/>
        </w:rPr>
        <w:t xml:space="preserve">amphoriskoi (small amphoras), alabastra, and </w:t>
      </w:r>
      <w:r w:rsidR="0FBD034D" w:rsidRPr="003660A2">
        <w:rPr>
          <w:lang w:val="en-US"/>
        </w:rPr>
        <w:t>o</w:t>
      </w:r>
      <w:r w:rsidR="00915E06">
        <w:rPr>
          <w:lang w:val="en-US"/>
        </w:rPr>
        <w:t>i</w:t>
      </w:r>
      <w:r w:rsidR="0FBD034D" w:rsidRPr="003660A2">
        <w:rPr>
          <w:lang w:val="en-US"/>
        </w:rPr>
        <w:t xml:space="preserve">nochoiskai </w:t>
      </w:r>
      <w:r w:rsidR="0065391B" w:rsidRPr="003660A2">
        <w:rPr>
          <w:lang w:val="en-US"/>
        </w:rPr>
        <w:t>(juglets) were imitated in core-formed glass. It is believed that they functioned as unguentaria, intended for aromatic and cosmetic substances (</w:t>
      </w:r>
      <w:r w:rsidR="005E24DB" w:rsidRPr="003660A2">
        <w:rPr>
          <w:lang w:val="en-US"/>
        </w:rPr>
        <w:t>{</w:t>
      </w:r>
      <w:r w:rsidR="0071471B" w:rsidRPr="003660A2">
        <w:rPr>
          <w:color w:val="000000" w:themeColor="text1"/>
          <w:lang w:val="en-US"/>
        </w:rPr>
        <w:t>Harden 1981</w:t>
      </w:r>
      <w:r w:rsidR="005E24DB" w:rsidRPr="003660A2">
        <w:rPr>
          <w:lang w:val="en-US"/>
        </w:rPr>
        <w:t>}</w:t>
      </w:r>
      <w:r w:rsidR="0065391B" w:rsidRPr="003660A2">
        <w:rPr>
          <w:lang w:val="en-US"/>
        </w:rPr>
        <w:t xml:space="preserve">; </w:t>
      </w:r>
      <w:r w:rsidR="005E24DB" w:rsidRPr="003660A2">
        <w:rPr>
          <w:lang w:val="en-US"/>
        </w:rPr>
        <w:t>{</w:t>
      </w:r>
      <w:r w:rsidR="0016244A" w:rsidRPr="003660A2">
        <w:rPr>
          <w:color w:val="000000" w:themeColor="text1"/>
          <w:lang w:val="en-US"/>
        </w:rPr>
        <w:t>McClellan 1984</w:t>
      </w:r>
      <w:r w:rsidR="005E24DB" w:rsidRPr="003660A2">
        <w:rPr>
          <w:lang w:val="en-US"/>
        </w:rPr>
        <w:t>}</w:t>
      </w:r>
      <w:r w:rsidR="0065391B" w:rsidRPr="003660A2">
        <w:rPr>
          <w:lang w:val="en-US"/>
        </w:rPr>
        <w:t xml:space="preserve">; </w:t>
      </w:r>
      <w:r w:rsidR="005E24DB" w:rsidRPr="003660A2">
        <w:rPr>
          <w:lang w:val="en-US"/>
        </w:rPr>
        <w:t>{</w:t>
      </w:r>
      <w:r w:rsidR="003E3EDF" w:rsidRPr="003660A2">
        <w:rPr>
          <w:color w:val="000000" w:themeColor="text1"/>
          <w:lang w:val="en-US"/>
        </w:rPr>
        <w:t>Grose 1989</w:t>
      </w:r>
      <w:r w:rsidR="005E24DB" w:rsidRPr="003660A2">
        <w:rPr>
          <w:lang w:val="en-US"/>
        </w:rPr>
        <w:t>}</w:t>
      </w:r>
      <w:r w:rsidR="0065391B" w:rsidRPr="003660A2">
        <w:rPr>
          <w:lang w:val="en-US"/>
        </w:rPr>
        <w:t xml:space="preserve">, </w:t>
      </w:r>
      <w:r w:rsidR="00BA5188">
        <w:rPr>
          <w:lang w:val="en-US"/>
        </w:rPr>
        <w:t>p</w:t>
      </w:r>
      <w:r w:rsidR="0065391B" w:rsidRPr="003660A2">
        <w:rPr>
          <w:lang w:val="en-US"/>
        </w:rPr>
        <w:t>p. 10</w:t>
      </w:r>
      <w:r w:rsidR="003E5F6A" w:rsidRPr="003660A2">
        <w:rPr>
          <w:lang w:val="en-US"/>
        </w:rPr>
        <w:t>9–</w:t>
      </w:r>
      <w:r w:rsidR="0065391B" w:rsidRPr="003660A2">
        <w:rPr>
          <w:lang w:val="en-US"/>
        </w:rPr>
        <w:t xml:space="preserve">125; </w:t>
      </w:r>
      <w:r w:rsidR="00170D85" w:rsidRPr="003660A2">
        <w:rPr>
          <w:lang w:val="en-US"/>
        </w:rPr>
        <w:t>{</w:t>
      </w:r>
      <w:r w:rsidR="009E4D1F" w:rsidRPr="003660A2">
        <w:rPr>
          <w:color w:val="000000" w:themeColor="text1"/>
          <w:lang w:val="en-US"/>
        </w:rPr>
        <w:t>Stern and Schlick-Nolte 1994</w:t>
      </w:r>
      <w:r w:rsidR="00170D85" w:rsidRPr="003660A2">
        <w:rPr>
          <w:lang w:val="en-US"/>
        </w:rPr>
        <w:t>}</w:t>
      </w:r>
      <w:r w:rsidR="0065391B" w:rsidRPr="003660A2">
        <w:rPr>
          <w:lang w:val="en-US"/>
        </w:rPr>
        <w:t xml:space="preserve">, </w:t>
      </w:r>
      <w:r w:rsidR="00BA5188">
        <w:rPr>
          <w:lang w:val="en-US"/>
        </w:rPr>
        <w:t>p</w:t>
      </w:r>
      <w:r w:rsidR="0065391B" w:rsidRPr="003660A2">
        <w:rPr>
          <w:lang w:val="en-US"/>
        </w:rPr>
        <w:t>p. 3</w:t>
      </w:r>
      <w:r w:rsidR="003E5F6A" w:rsidRPr="003660A2">
        <w:rPr>
          <w:lang w:val="en-US"/>
        </w:rPr>
        <w:t>7–</w:t>
      </w:r>
      <w:r w:rsidR="0065391B" w:rsidRPr="003660A2">
        <w:rPr>
          <w:lang w:val="en-US"/>
        </w:rPr>
        <w:t>44)</w:t>
      </w:r>
      <w:r w:rsidR="00915E06">
        <w:rPr>
          <w:lang w:val="en-US"/>
        </w:rPr>
        <w:t>.</w:t>
      </w:r>
    </w:p>
    <w:p w14:paraId="3BDCB7B2" w14:textId="4C94560D" w:rsidR="00B0365E" w:rsidRPr="003660A2" w:rsidRDefault="00ED078C" w:rsidP="00F42BC8">
      <w:pPr>
        <w:rPr>
          <w:lang w:val="en-US"/>
        </w:rPr>
      </w:pPr>
      <w:r w:rsidRPr="003660A2">
        <w:rPr>
          <w:lang w:val="en-US"/>
        </w:rPr>
        <w:tab/>
      </w:r>
      <w:r w:rsidR="0065391B" w:rsidRPr="003660A2">
        <w:rPr>
          <w:lang w:val="en-US"/>
        </w:rPr>
        <w:t>Th</w:t>
      </w:r>
      <w:r w:rsidR="00843C3F" w:rsidRPr="003660A2">
        <w:rPr>
          <w:lang w:val="en-US"/>
        </w:rPr>
        <w:t>is aryballos</w:t>
      </w:r>
      <w:r w:rsidR="0065391B" w:rsidRPr="003660A2">
        <w:rPr>
          <w:lang w:val="en-US"/>
        </w:rPr>
        <w:t xml:space="preserve"> </w:t>
      </w:r>
      <w:r w:rsidR="00843C3F" w:rsidRPr="003660A2">
        <w:rPr>
          <w:lang w:val="en-US"/>
        </w:rPr>
        <w:t xml:space="preserve">belongs to the </w:t>
      </w:r>
      <w:r w:rsidR="0065391B" w:rsidRPr="003660A2">
        <w:rPr>
          <w:lang w:val="en-US"/>
        </w:rPr>
        <w:t>earlie</w:t>
      </w:r>
      <w:r w:rsidR="00843C3F" w:rsidRPr="003660A2">
        <w:rPr>
          <w:lang w:val="en-US"/>
        </w:rPr>
        <w:t>st group of Aegean core-formed vessels</w:t>
      </w:r>
      <w:r w:rsidR="0065391B" w:rsidRPr="003660A2">
        <w:rPr>
          <w:lang w:val="en-US"/>
        </w:rPr>
        <w:t>, dat</w:t>
      </w:r>
      <w:r w:rsidR="00770245">
        <w:rPr>
          <w:lang w:val="en-US"/>
        </w:rPr>
        <w:t>ing</w:t>
      </w:r>
      <w:r w:rsidR="0065391B" w:rsidRPr="003660A2">
        <w:rPr>
          <w:lang w:val="en-US"/>
        </w:rPr>
        <w:t xml:space="preserve"> from the middle of the sixth century to the end of the fifth century </w:t>
      </w:r>
      <w:r w:rsidR="001008B5" w:rsidRPr="003660A2">
        <w:rPr>
          <w:lang w:val="en-US"/>
        </w:rPr>
        <w:t>BCE</w:t>
      </w:r>
      <w:r w:rsidR="0065391B" w:rsidRPr="003660A2">
        <w:rPr>
          <w:lang w:val="en-US"/>
        </w:rPr>
        <w:t xml:space="preserve"> (</w:t>
      </w:r>
      <w:r w:rsidR="005E24DB" w:rsidRPr="003660A2">
        <w:rPr>
          <w:lang w:val="en-US"/>
        </w:rPr>
        <w:t>{</w:t>
      </w:r>
      <w:r w:rsidR="0071471B" w:rsidRPr="003660A2">
        <w:rPr>
          <w:color w:val="000000" w:themeColor="text1"/>
          <w:lang w:val="en-US"/>
        </w:rPr>
        <w:t>Harden 1981</w:t>
      </w:r>
      <w:r w:rsidR="005E24DB" w:rsidRPr="003660A2">
        <w:rPr>
          <w:lang w:val="en-US"/>
        </w:rPr>
        <w:t>}</w:t>
      </w:r>
      <w:r w:rsidR="0065391B" w:rsidRPr="003660A2">
        <w:rPr>
          <w:lang w:val="en-US"/>
        </w:rPr>
        <w:t>, p</w:t>
      </w:r>
      <w:r w:rsidR="00BA5188">
        <w:rPr>
          <w:lang w:val="en-US"/>
        </w:rPr>
        <w:t>p</w:t>
      </w:r>
      <w:r w:rsidR="0065391B" w:rsidRPr="003660A2">
        <w:rPr>
          <w:lang w:val="en-US"/>
        </w:rPr>
        <w:t>. 5</w:t>
      </w:r>
      <w:r w:rsidR="003E5F6A" w:rsidRPr="003660A2">
        <w:rPr>
          <w:lang w:val="en-US"/>
        </w:rPr>
        <w:t>8–</w:t>
      </w:r>
      <w:r w:rsidR="0065391B" w:rsidRPr="003660A2">
        <w:rPr>
          <w:lang w:val="en-US"/>
        </w:rPr>
        <w:t>99</w:t>
      </w:r>
      <w:r w:rsidR="00915E06">
        <w:rPr>
          <w:lang w:val="en-US"/>
        </w:rPr>
        <w:t>;</w:t>
      </w:r>
      <w:r w:rsidR="0065391B" w:rsidRPr="003660A2">
        <w:rPr>
          <w:lang w:val="en-US"/>
        </w:rPr>
        <w:t xml:space="preserve"> </w:t>
      </w:r>
      <w:r w:rsidR="005E24DB" w:rsidRPr="003660A2">
        <w:rPr>
          <w:lang w:val="en-US"/>
        </w:rPr>
        <w:t>{</w:t>
      </w:r>
      <w:r w:rsidR="003E3EDF" w:rsidRPr="003660A2">
        <w:rPr>
          <w:color w:val="000000" w:themeColor="text1"/>
          <w:lang w:val="en-US"/>
        </w:rPr>
        <w:t>Grose 1989</w:t>
      </w:r>
      <w:r w:rsidR="005E24DB" w:rsidRPr="003660A2">
        <w:rPr>
          <w:lang w:val="en-US"/>
        </w:rPr>
        <w:t>}</w:t>
      </w:r>
      <w:r w:rsidR="0065391B" w:rsidRPr="003660A2">
        <w:rPr>
          <w:lang w:val="en-US"/>
        </w:rPr>
        <w:t>, p</w:t>
      </w:r>
      <w:r w:rsidR="00BA5188">
        <w:rPr>
          <w:lang w:val="en-US"/>
        </w:rPr>
        <w:t>p</w:t>
      </w:r>
      <w:r w:rsidR="0065391B" w:rsidRPr="003660A2">
        <w:rPr>
          <w:lang w:val="en-US"/>
        </w:rPr>
        <w:t>. 11</w:t>
      </w:r>
      <w:r w:rsidR="00635EE3" w:rsidRPr="003660A2">
        <w:rPr>
          <w:lang w:val="en-US"/>
        </w:rPr>
        <w:t>0–</w:t>
      </w:r>
      <w:r w:rsidR="0065391B" w:rsidRPr="003660A2">
        <w:rPr>
          <w:lang w:val="en-US"/>
        </w:rPr>
        <w:t>115)</w:t>
      </w:r>
      <w:r w:rsidR="00843C3F" w:rsidRPr="003660A2">
        <w:rPr>
          <w:lang w:val="en-US"/>
        </w:rPr>
        <w:t>, which</w:t>
      </w:r>
      <w:r w:rsidR="0065391B" w:rsidRPr="003660A2">
        <w:rPr>
          <w:lang w:val="en-US"/>
        </w:rPr>
        <w:t xml:space="preserve"> were made either of blue glass and decorated with white, yellow</w:t>
      </w:r>
      <w:r w:rsidR="00915E06">
        <w:rPr>
          <w:lang w:val="en-US"/>
        </w:rPr>
        <w:t>,</w:t>
      </w:r>
      <w:r w:rsidR="0065391B" w:rsidRPr="003660A2">
        <w:rPr>
          <w:lang w:val="en-US"/>
        </w:rPr>
        <w:t xml:space="preserve"> and turquoise threads or of milky white glass decorated with purple threads. Vessels of this group have been found in great numbers in Rhodes, Macedonia, the Aegean islands</w:t>
      </w:r>
      <w:r w:rsidR="00915E06">
        <w:rPr>
          <w:lang w:val="en-US"/>
        </w:rPr>
        <w:t>,</w:t>
      </w:r>
      <w:r w:rsidR="0065391B" w:rsidRPr="003660A2">
        <w:rPr>
          <w:lang w:val="en-US"/>
        </w:rPr>
        <w:t xml:space="preserve"> and Italy. For the classification of this particular aryballos see </w:t>
      </w:r>
      <w:r w:rsidR="005E24DB" w:rsidRPr="003660A2">
        <w:rPr>
          <w:lang w:val="en-US"/>
        </w:rPr>
        <w:t>{</w:t>
      </w:r>
      <w:r w:rsidR="003E3EDF" w:rsidRPr="003660A2">
        <w:rPr>
          <w:color w:val="000000" w:themeColor="text1"/>
          <w:lang w:val="en-US"/>
        </w:rPr>
        <w:t>Grose 1989</w:t>
      </w:r>
      <w:r w:rsidR="005E24DB" w:rsidRPr="003660A2">
        <w:rPr>
          <w:lang w:val="en-US"/>
        </w:rPr>
        <w:t>}</w:t>
      </w:r>
      <w:r w:rsidR="0065391B" w:rsidRPr="003660A2">
        <w:rPr>
          <w:lang w:val="en-US"/>
        </w:rPr>
        <w:t xml:space="preserve">, </w:t>
      </w:r>
      <w:r w:rsidR="006647E7" w:rsidRPr="003660A2">
        <w:rPr>
          <w:lang w:val="en-US"/>
        </w:rPr>
        <w:t>class I</w:t>
      </w:r>
      <w:r w:rsidR="0065391B" w:rsidRPr="003660A2">
        <w:rPr>
          <w:lang w:val="en-US"/>
        </w:rPr>
        <w:t>:B</w:t>
      </w:r>
      <w:r w:rsidR="00F24B32">
        <w:rPr>
          <w:lang w:val="en-US"/>
        </w:rPr>
        <w:t>,</w:t>
      </w:r>
      <w:r w:rsidR="0065391B" w:rsidRPr="003660A2">
        <w:rPr>
          <w:lang w:val="en-US"/>
        </w:rPr>
        <w:t xml:space="preserve"> </w:t>
      </w:r>
      <w:r w:rsidR="00F24B32">
        <w:rPr>
          <w:lang w:val="en-US"/>
        </w:rPr>
        <w:t>f</w:t>
      </w:r>
      <w:r w:rsidR="0065391B" w:rsidRPr="003660A2">
        <w:rPr>
          <w:lang w:val="en-US"/>
        </w:rPr>
        <w:t>orm I:1A</w:t>
      </w:r>
      <w:r w:rsidR="00F24B32">
        <w:rPr>
          <w:lang w:val="en-US"/>
        </w:rPr>
        <w:t>:</w:t>
      </w:r>
      <w:r w:rsidR="0065391B" w:rsidRPr="003660A2">
        <w:rPr>
          <w:lang w:val="en-US"/>
        </w:rPr>
        <w:t xml:space="preserve"> p. 151, no. 119.</w:t>
      </w:r>
    </w:p>
    <w:p w14:paraId="6A3853BD" w14:textId="77777777" w:rsidR="008E7D46" w:rsidRPr="003660A2" w:rsidRDefault="008E7D46" w:rsidP="00F42BC8">
      <w:pPr>
        <w:rPr>
          <w:lang w:val="en-US"/>
        </w:rPr>
      </w:pPr>
    </w:p>
    <w:p w14:paraId="01B7DDAA" w14:textId="79BBF962" w:rsidR="008E7D46" w:rsidRPr="003660A2" w:rsidRDefault="00B94F8D" w:rsidP="00B94F8D">
      <w:pPr>
        <w:pStyle w:val="Heading2"/>
        <w:rPr>
          <w:lang w:val="en-US"/>
        </w:rPr>
      </w:pPr>
      <w:r w:rsidRPr="003660A2">
        <w:rPr>
          <w:lang w:val="en-US"/>
        </w:rPr>
        <w:t>Provenance</w:t>
      </w:r>
    </w:p>
    <w:p w14:paraId="05BF6348" w14:textId="77777777" w:rsidR="008E7D46" w:rsidRPr="003660A2" w:rsidRDefault="008E7D46" w:rsidP="00F42BC8">
      <w:pPr>
        <w:rPr>
          <w:lang w:val="en-US"/>
        </w:rPr>
      </w:pPr>
    </w:p>
    <w:p w14:paraId="0A56D25E" w14:textId="7FAAA273" w:rsidR="008158CF" w:rsidRPr="003660A2" w:rsidRDefault="0065391B" w:rsidP="00F42BC8">
      <w:pPr>
        <w:rPr>
          <w:lang w:val="en-US"/>
        </w:rPr>
      </w:pPr>
      <w:r w:rsidRPr="003660A2">
        <w:rPr>
          <w:lang w:val="en-US"/>
        </w:rPr>
        <w:t>By 1974</w:t>
      </w:r>
      <w:r w:rsidR="00E71CB9" w:rsidRPr="003660A2">
        <w:rPr>
          <w:lang w:val="en-US"/>
        </w:rPr>
        <w:t>–</w:t>
      </w:r>
      <w:r w:rsidRPr="003660A2">
        <w:rPr>
          <w:lang w:val="en-US"/>
        </w:rPr>
        <w:t>1988, Erwin Oppenländer, 1901</w:t>
      </w:r>
      <w:r w:rsidR="00E71CB9" w:rsidRPr="003660A2">
        <w:rPr>
          <w:lang w:val="en-US"/>
        </w:rPr>
        <w:t>–</w:t>
      </w:r>
      <w:r w:rsidRPr="003660A2">
        <w:rPr>
          <w:lang w:val="en-US"/>
        </w:rPr>
        <w:t xml:space="preserve">1988 (Waiblingen, Germany), by inheritance to his son, Gert Oppenländer, </w:t>
      </w:r>
      <w:r w:rsidR="00DE2E5A" w:rsidRPr="003660A2">
        <w:rPr>
          <w:lang w:val="en-US"/>
        </w:rPr>
        <w:t>1988; 1988</w:t>
      </w:r>
      <w:r w:rsidR="00E71CB9" w:rsidRPr="003660A2">
        <w:rPr>
          <w:lang w:val="en-US"/>
        </w:rPr>
        <w:t>–</w:t>
      </w:r>
      <w:r w:rsidRPr="003660A2">
        <w:rPr>
          <w:lang w:val="en-US"/>
        </w:rPr>
        <w:t>2003, Gert Oppenländer</w:t>
      </w:r>
      <w:r w:rsidR="009B1691" w:rsidRPr="003660A2">
        <w:rPr>
          <w:lang w:val="en-US"/>
        </w:rPr>
        <w:t xml:space="preserve"> (</w:t>
      </w:r>
      <w:r w:rsidRPr="003660A2">
        <w:rPr>
          <w:lang w:val="en-US"/>
        </w:rPr>
        <w:t xml:space="preserve">Waiblingen, Germany), sold to the </w:t>
      </w:r>
      <w:r w:rsidR="00DE2E5A" w:rsidRPr="003660A2">
        <w:rPr>
          <w:lang w:val="en-US"/>
        </w:rPr>
        <w:t>J. Paul</w:t>
      </w:r>
      <w:r w:rsidRPr="003660A2">
        <w:rPr>
          <w:lang w:val="en-US"/>
        </w:rPr>
        <w:t xml:space="preserve"> Getty </w:t>
      </w:r>
      <w:r w:rsidR="00DE2E5A" w:rsidRPr="003660A2">
        <w:rPr>
          <w:lang w:val="en-US"/>
        </w:rPr>
        <w:t>Museum, 2003</w:t>
      </w:r>
    </w:p>
    <w:p w14:paraId="1A506E31" w14:textId="77777777" w:rsidR="008E7D46" w:rsidRPr="003660A2" w:rsidRDefault="008E7D46" w:rsidP="00F42BC8">
      <w:pPr>
        <w:rPr>
          <w:lang w:val="en-US"/>
        </w:rPr>
      </w:pPr>
    </w:p>
    <w:p w14:paraId="0BC471C9" w14:textId="3055872E" w:rsidR="008E7D46" w:rsidRPr="003660A2" w:rsidRDefault="00B94F8D" w:rsidP="00B94F8D">
      <w:pPr>
        <w:pStyle w:val="Heading2"/>
        <w:rPr>
          <w:lang w:val="en-US"/>
        </w:rPr>
      </w:pPr>
      <w:r w:rsidRPr="003660A2">
        <w:rPr>
          <w:lang w:val="en-US"/>
        </w:rPr>
        <w:t>Bibliography</w:t>
      </w:r>
    </w:p>
    <w:p w14:paraId="0A4DE523" w14:textId="77777777" w:rsidR="008E7D46" w:rsidRPr="003660A2" w:rsidRDefault="008E7D46" w:rsidP="00F42BC8">
      <w:pPr>
        <w:rPr>
          <w:lang w:val="en-US"/>
        </w:rPr>
      </w:pPr>
    </w:p>
    <w:p w14:paraId="53F04707" w14:textId="2F9FCDB7" w:rsidR="008158CF" w:rsidRPr="003660A2" w:rsidRDefault="0065391B" w:rsidP="00F42BC8">
      <w:pPr>
        <w:rPr>
          <w:highlight w:val="white"/>
          <w:lang w:val="en-US"/>
        </w:rPr>
      </w:pPr>
      <w:r w:rsidRPr="003660A2">
        <w:rPr>
          <w:lang w:val="en-US"/>
        </w:rPr>
        <w:t>{</w:t>
      </w:r>
      <w:r w:rsidR="00185D02" w:rsidRPr="003660A2">
        <w:rPr>
          <w:color w:val="000000" w:themeColor="text1"/>
          <w:lang w:val="en-US"/>
        </w:rPr>
        <w:t>von Saldern et al. 1974</w:t>
      </w:r>
      <w:r w:rsidR="005E24DB" w:rsidRPr="003660A2">
        <w:rPr>
          <w:lang w:val="en-US"/>
        </w:rPr>
        <w:t>},</w:t>
      </w:r>
      <w:r w:rsidRPr="003660A2">
        <w:rPr>
          <w:lang w:val="en-US"/>
        </w:rPr>
        <w:t xml:space="preserve"> p. 64, no. 145; p. 53, plate no. 145.</w:t>
      </w:r>
    </w:p>
    <w:p w14:paraId="695C2B13" w14:textId="77777777" w:rsidR="008E7D46" w:rsidRPr="003660A2" w:rsidRDefault="008E7D46" w:rsidP="00F42BC8">
      <w:pPr>
        <w:rPr>
          <w:lang w:val="en-US"/>
        </w:rPr>
      </w:pPr>
    </w:p>
    <w:p w14:paraId="22296452" w14:textId="7F11143C" w:rsidR="008E7D46" w:rsidRPr="003660A2" w:rsidRDefault="00B94F8D" w:rsidP="00B94F8D">
      <w:pPr>
        <w:pStyle w:val="Heading2"/>
        <w:rPr>
          <w:lang w:val="en-US"/>
        </w:rPr>
      </w:pPr>
      <w:r w:rsidRPr="003660A2">
        <w:rPr>
          <w:lang w:val="en-US"/>
        </w:rPr>
        <w:t>Exhibitions</w:t>
      </w:r>
    </w:p>
    <w:p w14:paraId="31526429" w14:textId="77777777" w:rsidR="005D339A" w:rsidRPr="003660A2" w:rsidRDefault="005D339A" w:rsidP="00F42BC8">
      <w:pPr>
        <w:rPr>
          <w:lang w:val="en-US"/>
        </w:rPr>
      </w:pPr>
    </w:p>
    <w:p w14:paraId="2F2E0B67" w14:textId="3BB93A3E" w:rsidR="00B202B4" w:rsidRPr="003660A2" w:rsidRDefault="00CF1CF4" w:rsidP="00CF1CF4">
      <w:pPr>
        <w:pStyle w:val="ListBullet"/>
        <w:rPr>
          <w:lang w:val="en-US"/>
        </w:rPr>
      </w:pPr>
      <w:r w:rsidRPr="003660A2">
        <w:rPr>
          <w:lang w:val="en-US"/>
        </w:rPr>
        <w:t>Molten Color: Glassmaking in Antiquity (Malibu, 2005–2006; 2007; 2009–2010)</w:t>
      </w:r>
    </w:p>
    <w:p w14:paraId="32EBA906" w14:textId="77777777" w:rsidR="00B202B4" w:rsidRPr="00FD0645" w:rsidRDefault="00B202B4" w:rsidP="00F42BC8">
      <w:pPr>
        <w:rPr>
          <w:lang w:val="en-US"/>
        </w:rPr>
      </w:pPr>
      <w:r w:rsidRPr="585ECB75">
        <w:rPr>
          <w:lang w:val="en-US"/>
        </w:rPr>
        <w:br w:type="page"/>
      </w:r>
      <w:r w:rsidR="0001184A" w:rsidRPr="585ECB75">
        <w:rPr>
          <w:lang w:val="en-US"/>
        </w:rPr>
        <w:lastRenderedPageBreak/>
        <w:t>Label:</w:t>
      </w:r>
      <w:r w:rsidR="00D50541" w:rsidRPr="585ECB75">
        <w:rPr>
          <w:lang w:val="en-US"/>
        </w:rPr>
        <w:t xml:space="preserve"> 54</w:t>
      </w:r>
    </w:p>
    <w:p w14:paraId="39B04100" w14:textId="6CA50158" w:rsidR="008158CF" w:rsidRPr="003660A2" w:rsidRDefault="00E56D79" w:rsidP="00F42BC8">
      <w:pPr>
        <w:rPr>
          <w:lang w:val="en-US"/>
        </w:rPr>
      </w:pPr>
      <w:r w:rsidRPr="003660A2">
        <w:rPr>
          <w:lang w:val="en-US"/>
        </w:rPr>
        <w:t xml:space="preserve">Title: </w:t>
      </w:r>
      <w:r w:rsidR="0065391B" w:rsidRPr="003660A2">
        <w:rPr>
          <w:lang w:val="en-US"/>
        </w:rPr>
        <w:t>Aryballos</w:t>
      </w:r>
    </w:p>
    <w:p w14:paraId="39BA8168" w14:textId="77777777" w:rsidR="008158CF" w:rsidRPr="003660A2" w:rsidRDefault="0065391B" w:rsidP="00F42BC8">
      <w:pPr>
        <w:rPr>
          <w:lang w:val="en-US"/>
        </w:rPr>
      </w:pPr>
      <w:r w:rsidRPr="003660A2">
        <w:rPr>
          <w:lang w:val="en-US"/>
        </w:rPr>
        <w:t>Accession_number: 2003.177</w:t>
      </w:r>
    </w:p>
    <w:p w14:paraId="4303358B" w14:textId="6A496050" w:rsidR="008158CF" w:rsidRPr="003660A2" w:rsidRDefault="00EB0D0E" w:rsidP="00F42BC8">
      <w:pPr>
        <w:rPr>
          <w:color w:val="0563C1" w:themeColor="hyperlink"/>
          <w:u w:val="single"/>
          <w:lang w:val="en-US"/>
        </w:rPr>
      </w:pPr>
      <w:r w:rsidRPr="003660A2">
        <w:rPr>
          <w:lang w:val="en-US"/>
        </w:rPr>
        <w:t xml:space="preserve">Collection_link: </w:t>
      </w:r>
      <w:hyperlink r:id="rId14" w:history="1">
        <w:r w:rsidRPr="003660A2">
          <w:rPr>
            <w:rStyle w:val="Hyperlink"/>
            <w:lang w:val="en-US"/>
          </w:rPr>
          <w:t>https://www.getty.edu/art/collection/objects/221544</w:t>
        </w:r>
      </w:hyperlink>
    </w:p>
    <w:p w14:paraId="19E2DD09" w14:textId="5A63F087" w:rsidR="00B23A89" w:rsidRPr="003660A2" w:rsidRDefault="0065391B" w:rsidP="00F42BC8">
      <w:pPr>
        <w:rPr>
          <w:lang w:val="en-US"/>
        </w:rPr>
      </w:pPr>
      <w:r w:rsidRPr="003660A2">
        <w:rPr>
          <w:lang w:val="de-DE"/>
        </w:rPr>
        <w:t>Dimensions: H. 6</w:t>
      </w:r>
      <w:r w:rsidR="00304A40" w:rsidRPr="003660A2">
        <w:rPr>
          <w:lang w:val="de-DE"/>
        </w:rPr>
        <w:t xml:space="preserve">, Diam. </w:t>
      </w:r>
      <w:r w:rsidR="00DC67BD" w:rsidRPr="003660A2">
        <w:rPr>
          <w:lang w:val="de-DE"/>
        </w:rPr>
        <w:t>r</w:t>
      </w:r>
      <w:r w:rsidR="006C42C6" w:rsidRPr="003660A2">
        <w:rPr>
          <w:lang w:val="de-DE"/>
        </w:rPr>
        <w:t>im</w:t>
      </w:r>
      <w:r w:rsidRPr="003660A2">
        <w:rPr>
          <w:lang w:val="de-DE"/>
        </w:rPr>
        <w:t xml:space="preserve"> 2.4</w:t>
      </w:r>
      <w:r w:rsidR="00304A40" w:rsidRPr="003660A2">
        <w:rPr>
          <w:lang w:val="de-DE"/>
        </w:rPr>
        <w:t xml:space="preserve">, </w:t>
      </w:r>
      <w:r w:rsidR="00DC67BD" w:rsidRPr="003660A2">
        <w:rPr>
          <w:lang w:val="de-DE"/>
        </w:rPr>
        <w:t xml:space="preserve">max. </w:t>
      </w:r>
      <w:r w:rsidR="00304A40" w:rsidRPr="003660A2">
        <w:rPr>
          <w:lang w:val="en-US"/>
        </w:rPr>
        <w:t xml:space="preserve">Diam. </w:t>
      </w:r>
      <w:r w:rsidRPr="003660A2">
        <w:rPr>
          <w:lang w:val="en-US"/>
        </w:rPr>
        <w:t>4.4</w:t>
      </w:r>
      <w:r w:rsidR="008B069F" w:rsidRPr="003660A2">
        <w:rPr>
          <w:lang w:val="en-US"/>
        </w:rPr>
        <w:t xml:space="preserve"> cm; Wt</w:t>
      </w:r>
      <w:r w:rsidR="008225C9" w:rsidRPr="003660A2">
        <w:rPr>
          <w:lang w:val="en-US"/>
        </w:rPr>
        <w:t>.</w:t>
      </w:r>
      <w:r w:rsidR="00DC67BD">
        <w:rPr>
          <w:lang w:val="en-US"/>
        </w:rPr>
        <w:t xml:space="preserve"> </w:t>
      </w:r>
      <w:r w:rsidR="007F6646" w:rsidRPr="003660A2">
        <w:rPr>
          <w:lang w:val="en-US"/>
        </w:rPr>
        <w:t>34.64</w:t>
      </w:r>
      <w:r w:rsidR="00B23A89" w:rsidRPr="003660A2">
        <w:rPr>
          <w:lang w:val="en-US"/>
        </w:rPr>
        <w:t xml:space="preserve"> g</w:t>
      </w:r>
    </w:p>
    <w:p w14:paraId="7BE6B263" w14:textId="57969B94" w:rsidR="008158CF" w:rsidRPr="003660A2" w:rsidRDefault="0065391B" w:rsidP="00F42BC8">
      <w:pPr>
        <w:rPr>
          <w:highlight w:val="white"/>
          <w:lang w:val="en-US"/>
        </w:rPr>
      </w:pPr>
      <w:r w:rsidRPr="003660A2">
        <w:rPr>
          <w:lang w:val="en-US"/>
        </w:rPr>
        <w:t xml:space="preserve">Date: Late </w:t>
      </w:r>
      <w:r w:rsidR="002C1418" w:rsidRPr="003660A2">
        <w:rPr>
          <w:lang w:val="en-US"/>
        </w:rPr>
        <w:t>sixth–fifth century</w:t>
      </w:r>
      <w:r w:rsidRPr="003660A2">
        <w:rPr>
          <w:lang w:val="en-US"/>
        </w:rPr>
        <w:t xml:space="preserve"> </w:t>
      </w:r>
      <w:r w:rsidR="001008B5" w:rsidRPr="003660A2">
        <w:rPr>
          <w:lang w:val="en-US"/>
        </w:rPr>
        <w:t>BCE</w:t>
      </w:r>
    </w:p>
    <w:p w14:paraId="2A5A3CF2" w14:textId="6008403F" w:rsidR="00E56D79" w:rsidRPr="002D728F" w:rsidRDefault="0065391B" w:rsidP="00F42BC8">
      <w:pPr>
        <w:rPr>
          <w:lang w:val="en-US"/>
        </w:rPr>
      </w:pPr>
      <w:r w:rsidRPr="003660A2">
        <w:rPr>
          <w:lang w:val="en-US"/>
        </w:rPr>
        <w:t>Start_date:</w:t>
      </w:r>
      <w:r w:rsidR="00D50541">
        <w:rPr>
          <w:lang w:val="en-US"/>
        </w:rPr>
        <w:t xml:space="preserve"> -5</w:t>
      </w:r>
      <w:r w:rsidR="0077791A">
        <w:rPr>
          <w:lang w:val="en-US"/>
        </w:rPr>
        <w:t>33</w:t>
      </w:r>
    </w:p>
    <w:p w14:paraId="7BB997CC" w14:textId="3795A626" w:rsidR="008158CF" w:rsidRPr="002D728F" w:rsidRDefault="0065391B" w:rsidP="00F42BC8">
      <w:pPr>
        <w:rPr>
          <w:highlight w:val="white"/>
          <w:lang w:val="en-US"/>
        </w:rPr>
      </w:pPr>
      <w:r w:rsidRPr="003660A2">
        <w:rPr>
          <w:lang w:val="en-US"/>
        </w:rPr>
        <w:t>End_date:</w:t>
      </w:r>
      <w:r w:rsidR="00D50541">
        <w:rPr>
          <w:lang w:val="en-US"/>
        </w:rPr>
        <w:t xml:space="preserve"> -40</w:t>
      </w:r>
      <w:r w:rsidR="0077791A">
        <w:rPr>
          <w:lang w:val="en-US"/>
        </w:rPr>
        <w:t>1</w:t>
      </w:r>
    </w:p>
    <w:p w14:paraId="5FFD8675" w14:textId="77777777" w:rsidR="000B16DF" w:rsidRPr="003660A2" w:rsidRDefault="0065391B" w:rsidP="00F42BC8">
      <w:pPr>
        <w:rPr>
          <w:highlight w:val="white"/>
          <w:lang w:val="en-US"/>
        </w:rPr>
      </w:pPr>
      <w:r w:rsidRPr="003660A2">
        <w:rPr>
          <w:lang w:val="en-US"/>
        </w:rPr>
        <w:t xml:space="preserve">Attribution: Production area: Eastern Mediterranean, </w:t>
      </w:r>
      <w:r w:rsidR="00925AEA" w:rsidRPr="003660A2">
        <w:rPr>
          <w:lang w:val="en-US"/>
        </w:rPr>
        <w:t>possibly Rhodes</w:t>
      </w:r>
    </w:p>
    <w:p w14:paraId="34403248" w14:textId="3A665178" w:rsidR="000B16DF" w:rsidRPr="002D728F" w:rsidRDefault="000B16DF" w:rsidP="00F42BC8">
      <w:pPr>
        <w:rPr>
          <w:highlight w:val="white"/>
          <w:lang w:val="en-US"/>
        </w:rPr>
      </w:pPr>
      <w:r w:rsidRPr="003660A2">
        <w:rPr>
          <w:highlight w:val="white"/>
          <w:lang w:val="en-US"/>
        </w:rPr>
        <w:t xml:space="preserve">Culture: </w:t>
      </w:r>
      <w:r w:rsidR="00D50541">
        <w:rPr>
          <w:highlight w:val="white"/>
          <w:lang w:val="en-US"/>
        </w:rPr>
        <w:t>Greek</w:t>
      </w:r>
    </w:p>
    <w:p w14:paraId="5F6BA2B4" w14:textId="0313E3EA" w:rsidR="008158CF" w:rsidRPr="003660A2" w:rsidRDefault="000B16DF" w:rsidP="00F42BC8">
      <w:pPr>
        <w:rPr>
          <w:highlight w:val="white"/>
          <w:lang w:val="en-US"/>
        </w:rPr>
      </w:pPr>
      <w:r w:rsidRPr="003660A2">
        <w:rPr>
          <w:highlight w:val="white"/>
          <w:lang w:val="en-US"/>
        </w:rPr>
        <w:t>Material:</w:t>
      </w:r>
      <w:r w:rsidR="0065391B" w:rsidRPr="003660A2">
        <w:rPr>
          <w:lang w:val="en-US"/>
        </w:rPr>
        <w:t xml:space="preserve"> Translucent dark blue</w:t>
      </w:r>
      <w:r w:rsidR="00894574">
        <w:rPr>
          <w:lang w:val="en-US"/>
        </w:rPr>
        <w:t>;</w:t>
      </w:r>
      <w:r w:rsidR="0065391B" w:rsidRPr="003660A2">
        <w:rPr>
          <w:lang w:val="en-US"/>
        </w:rPr>
        <w:t xml:space="preserve"> opaque yellow and turquoise glass</w:t>
      </w:r>
    </w:p>
    <w:p w14:paraId="02040B28" w14:textId="2D1B2EE6" w:rsidR="00762ED4" w:rsidRPr="003660A2" w:rsidRDefault="008F04D0" w:rsidP="00F42BC8">
      <w:pPr>
        <w:rPr>
          <w:lang w:val="en-US"/>
        </w:rPr>
      </w:pPr>
      <w:r w:rsidRPr="003660A2">
        <w:rPr>
          <w:lang w:val="en-US"/>
        </w:rPr>
        <w:t>Modeling technique and decoration: Core-form</w:t>
      </w:r>
      <w:r w:rsidR="004667B7">
        <w:rPr>
          <w:lang w:val="en-US"/>
        </w:rPr>
        <w:t>ed</w:t>
      </w:r>
      <w:r w:rsidR="0065391B" w:rsidRPr="003660A2">
        <w:rPr>
          <w:lang w:val="en-US"/>
        </w:rPr>
        <w:t>; applied rim and handles; applied marvered and unmarvered threads</w:t>
      </w:r>
    </w:p>
    <w:p w14:paraId="0C9847E8" w14:textId="702CAF22" w:rsidR="00DE4800" w:rsidRPr="003660A2" w:rsidRDefault="00762ED4" w:rsidP="00F42BC8">
      <w:pPr>
        <w:rPr>
          <w:lang w:val="en-US"/>
        </w:rPr>
      </w:pPr>
      <w:r w:rsidRPr="003660A2">
        <w:rPr>
          <w:lang w:val="en-US"/>
        </w:rPr>
        <w:t>Inscription</w:t>
      </w:r>
      <w:r w:rsidR="00DE4800" w:rsidRPr="003660A2">
        <w:rPr>
          <w:lang w:val="en-US"/>
        </w:rPr>
        <w:t>: No</w:t>
      </w:r>
    </w:p>
    <w:p w14:paraId="55E8A7C5" w14:textId="4DA1D3F7" w:rsidR="00DE4800" w:rsidRPr="006B1E38" w:rsidRDefault="00DE4800" w:rsidP="00F42BC8">
      <w:pPr>
        <w:rPr>
          <w:lang w:val="en-US"/>
        </w:rPr>
      </w:pPr>
      <w:r w:rsidRPr="003660A2">
        <w:rPr>
          <w:lang w:val="en-US"/>
        </w:rPr>
        <w:t xml:space="preserve">Shape: </w:t>
      </w:r>
      <w:r w:rsidR="006B1E38">
        <w:rPr>
          <w:lang w:val="en-US"/>
        </w:rPr>
        <w:t>Aryballoi</w:t>
      </w:r>
    </w:p>
    <w:p w14:paraId="59790529" w14:textId="6B3A85EC" w:rsidR="00DE4800" w:rsidRPr="003660A2" w:rsidRDefault="00DE4800" w:rsidP="00F42BC8">
      <w:pPr>
        <w:rPr>
          <w:lang w:val="en-US"/>
        </w:rPr>
      </w:pPr>
      <w:r w:rsidRPr="003660A2">
        <w:rPr>
          <w:lang w:val="en-US"/>
        </w:rPr>
        <w:t xml:space="preserve">Technique: </w:t>
      </w:r>
      <w:r w:rsidR="000E2858" w:rsidRPr="003660A2">
        <w:rPr>
          <w:lang w:val="en-US"/>
        </w:rPr>
        <w:t>Core-form</w:t>
      </w:r>
      <w:r w:rsidR="000E2858">
        <w:rPr>
          <w:lang w:val="en-US"/>
        </w:rPr>
        <w:t>ed</w:t>
      </w:r>
    </w:p>
    <w:p w14:paraId="12C7D282" w14:textId="77777777" w:rsidR="00DE4800" w:rsidRPr="003660A2" w:rsidRDefault="00DE4800" w:rsidP="00F42BC8">
      <w:pPr>
        <w:rPr>
          <w:lang w:val="en-US"/>
        </w:rPr>
      </w:pPr>
    </w:p>
    <w:p w14:paraId="4D283B17" w14:textId="03D61875" w:rsidR="009F4FEF" w:rsidRPr="003660A2" w:rsidRDefault="00B94F8D" w:rsidP="00B94F8D">
      <w:pPr>
        <w:pStyle w:val="Heading2"/>
        <w:rPr>
          <w:lang w:val="en-US"/>
        </w:rPr>
      </w:pPr>
      <w:r w:rsidRPr="003660A2">
        <w:rPr>
          <w:lang w:val="en-US"/>
        </w:rPr>
        <w:t>Condition</w:t>
      </w:r>
    </w:p>
    <w:p w14:paraId="1B6FB80D" w14:textId="77777777" w:rsidR="009F4FEF" w:rsidRPr="003660A2" w:rsidRDefault="009F4FEF" w:rsidP="00F42BC8">
      <w:pPr>
        <w:rPr>
          <w:lang w:val="en-US"/>
        </w:rPr>
      </w:pPr>
    </w:p>
    <w:p w14:paraId="245726F3" w14:textId="38ACB005" w:rsidR="008158CF" w:rsidRPr="003660A2" w:rsidRDefault="0065391B" w:rsidP="00F42BC8">
      <w:pPr>
        <w:rPr>
          <w:highlight w:val="white"/>
          <w:lang w:val="en-US"/>
        </w:rPr>
      </w:pPr>
      <w:r w:rsidRPr="003660A2">
        <w:rPr>
          <w:lang w:val="en-US"/>
        </w:rPr>
        <w:t>Intact, with very few abrasions and scratches. Reddish remains of the core in the interior.</w:t>
      </w:r>
    </w:p>
    <w:p w14:paraId="4B82B8CE" w14:textId="77777777" w:rsidR="009F4FEF" w:rsidRPr="003660A2" w:rsidRDefault="009F4FEF" w:rsidP="00F42BC8">
      <w:pPr>
        <w:rPr>
          <w:lang w:val="en-US"/>
        </w:rPr>
      </w:pPr>
    </w:p>
    <w:p w14:paraId="27F48445" w14:textId="7C07100E" w:rsidR="009F4FEF" w:rsidRPr="003660A2" w:rsidRDefault="00B94F8D" w:rsidP="00B94F8D">
      <w:pPr>
        <w:pStyle w:val="Heading2"/>
        <w:rPr>
          <w:lang w:val="en-US"/>
        </w:rPr>
      </w:pPr>
      <w:r w:rsidRPr="003660A2">
        <w:rPr>
          <w:lang w:val="en-US"/>
        </w:rPr>
        <w:t>Description</w:t>
      </w:r>
    </w:p>
    <w:p w14:paraId="6A8311B9" w14:textId="77777777" w:rsidR="009F4FEF" w:rsidRPr="003660A2" w:rsidRDefault="009F4FEF" w:rsidP="00F42BC8">
      <w:pPr>
        <w:rPr>
          <w:lang w:val="en-US"/>
        </w:rPr>
      </w:pPr>
    </w:p>
    <w:p w14:paraId="02428056" w14:textId="1AE26961" w:rsidR="008158CF" w:rsidRPr="003660A2" w:rsidRDefault="0065391B" w:rsidP="00F42BC8">
      <w:pPr>
        <w:rPr>
          <w:highlight w:val="white"/>
          <w:lang w:val="en-US"/>
        </w:rPr>
      </w:pPr>
      <w:r w:rsidRPr="003660A2">
        <w:rPr>
          <w:lang w:val="en-US"/>
        </w:rPr>
        <w:t>Translucent dark blue body, opaque yellow and turquoise decoration.</w:t>
      </w:r>
      <w:r w:rsidR="003B69A8">
        <w:rPr>
          <w:lang w:val="en-US"/>
        </w:rPr>
        <w:t xml:space="preserve"> </w:t>
      </w:r>
      <w:r w:rsidRPr="003660A2">
        <w:rPr>
          <w:lang w:val="en-US"/>
        </w:rPr>
        <w:t>Broad inward-sloping rim-disk; cylindrical neck; obtuse-angled shoulder; almost spherical body; convex bottom. Two dark blue ring handles with knobbed tails extend from the upper part of the neck near the rim to the shoulder.</w:t>
      </w:r>
    </w:p>
    <w:p w14:paraId="4C42245B" w14:textId="1880C3B1" w:rsidR="008158CF" w:rsidRPr="003660A2" w:rsidRDefault="003D4CEE" w:rsidP="00F42BC8">
      <w:pPr>
        <w:rPr>
          <w:highlight w:val="white"/>
          <w:lang w:val="en-US"/>
        </w:rPr>
      </w:pPr>
      <w:r w:rsidRPr="003660A2">
        <w:rPr>
          <w:lang w:val="en-US"/>
        </w:rPr>
        <w:tab/>
      </w:r>
      <w:r w:rsidR="0065391B" w:rsidRPr="003660A2">
        <w:rPr>
          <w:lang w:val="en-US"/>
        </w:rPr>
        <w:t>An unmarvered opaque yellow thread is wound around the rim. A marvered wide yellow thread starts on the neck as a large flake that covers almost the entire height of the neck on one side and spirals around the shoulders and the upper body</w:t>
      </w:r>
      <w:r w:rsidR="008468F5">
        <w:rPr>
          <w:lang w:val="en-US"/>
        </w:rPr>
        <w:t>,</w:t>
      </w:r>
      <w:r w:rsidR="0065391B" w:rsidRPr="003660A2">
        <w:rPr>
          <w:lang w:val="en-US"/>
        </w:rPr>
        <w:t xml:space="preserve"> where an opaque turquoise thread is wound twice</w:t>
      </w:r>
      <w:r w:rsidR="008468F5">
        <w:rPr>
          <w:lang w:val="en-US"/>
        </w:rPr>
        <w:t>,</w:t>
      </w:r>
      <w:r w:rsidR="0053077E">
        <w:rPr>
          <w:lang w:val="en-US"/>
        </w:rPr>
        <w:t xml:space="preserve"> </w:t>
      </w:r>
      <w:r w:rsidR="0065391B" w:rsidRPr="003660A2">
        <w:rPr>
          <w:lang w:val="en-US"/>
        </w:rPr>
        <w:t>and they are both dragged up and down</w:t>
      </w:r>
      <w:r w:rsidR="008468F5">
        <w:rPr>
          <w:lang w:val="en-US"/>
        </w:rPr>
        <w:t>,</w:t>
      </w:r>
      <w:r w:rsidR="0065391B" w:rsidRPr="003660A2">
        <w:rPr>
          <w:lang w:val="en-US"/>
        </w:rPr>
        <w:t xml:space="preserve"> forming a zigzag pattern. Below this a yellow marvered thread is wound horizontally twice around the body.</w:t>
      </w:r>
    </w:p>
    <w:p w14:paraId="3457831A" w14:textId="77777777" w:rsidR="00A77E17" w:rsidRPr="003660A2" w:rsidRDefault="00A77E17" w:rsidP="00F42BC8">
      <w:pPr>
        <w:rPr>
          <w:lang w:val="en-US"/>
        </w:rPr>
      </w:pPr>
    </w:p>
    <w:p w14:paraId="4665A24E" w14:textId="71646A86" w:rsidR="00CF2C44" w:rsidRPr="003660A2" w:rsidRDefault="00ED078C" w:rsidP="00ED078C">
      <w:pPr>
        <w:pStyle w:val="Heading2"/>
        <w:rPr>
          <w:lang w:val="en-US"/>
        </w:rPr>
      </w:pPr>
      <w:r w:rsidRPr="003660A2">
        <w:rPr>
          <w:lang w:val="en-US"/>
        </w:rPr>
        <w:t>Comments and Comparanda</w:t>
      </w:r>
    </w:p>
    <w:p w14:paraId="44105A82" w14:textId="77777777" w:rsidR="00CF2C44" w:rsidRPr="003660A2" w:rsidRDefault="00CF2C44" w:rsidP="00F42BC8">
      <w:pPr>
        <w:rPr>
          <w:lang w:val="en-US"/>
        </w:rPr>
      </w:pPr>
    </w:p>
    <w:p w14:paraId="71D59A72" w14:textId="2362C292" w:rsidR="008158CF" w:rsidRPr="003660A2" w:rsidRDefault="00013ADE" w:rsidP="00F42BC8">
      <w:pPr>
        <w:rPr>
          <w:highlight w:val="white"/>
          <w:lang w:val="en-US"/>
        </w:rPr>
      </w:pPr>
      <w:r>
        <w:rPr>
          <w:lang w:val="en-US"/>
        </w:rPr>
        <w:t>S</w:t>
      </w:r>
      <w:r w:rsidR="0065391B" w:rsidRPr="003660A2">
        <w:rPr>
          <w:lang w:val="en-US"/>
        </w:rPr>
        <w:t xml:space="preserve">ee comments </w:t>
      </w:r>
      <w:r>
        <w:rPr>
          <w:lang w:val="en-US"/>
        </w:rPr>
        <w:t>on</w:t>
      </w:r>
      <w:r w:rsidR="0065391B" w:rsidRPr="003660A2">
        <w:rPr>
          <w:lang w:val="en-US"/>
        </w:rPr>
        <w:t xml:space="preserve"> </w:t>
      </w:r>
      <w:hyperlink w:anchor="cat" w:history="1">
        <w:r w:rsidR="0065391B" w:rsidRPr="003660A2">
          <w:rPr>
            <w:rStyle w:val="Hyperlink"/>
            <w:lang w:val="en-US"/>
          </w:rPr>
          <w:t>2003.174</w:t>
        </w:r>
      </w:hyperlink>
      <w:r w:rsidR="0065391B" w:rsidRPr="003660A2">
        <w:rPr>
          <w:lang w:val="en-US"/>
        </w:rPr>
        <w:t xml:space="preserve">. For the classification of this particular aryballos see </w:t>
      </w:r>
      <w:r w:rsidR="005E24DB" w:rsidRPr="003660A2">
        <w:rPr>
          <w:lang w:val="en-US"/>
        </w:rPr>
        <w:t>{</w:t>
      </w:r>
      <w:r w:rsidR="003E3EDF" w:rsidRPr="003660A2">
        <w:rPr>
          <w:color w:val="000000" w:themeColor="text1"/>
          <w:lang w:val="en-US"/>
        </w:rPr>
        <w:t>Grose 1989</w:t>
      </w:r>
      <w:r w:rsidR="005E24DB" w:rsidRPr="003660A2">
        <w:rPr>
          <w:lang w:val="en-US"/>
        </w:rPr>
        <w:t>}</w:t>
      </w:r>
      <w:r w:rsidR="0065391B" w:rsidRPr="003660A2">
        <w:rPr>
          <w:lang w:val="en-US"/>
        </w:rPr>
        <w:t xml:space="preserve">, </w:t>
      </w:r>
      <w:r w:rsidR="006647E7" w:rsidRPr="003660A2">
        <w:rPr>
          <w:lang w:val="en-US"/>
        </w:rPr>
        <w:t>class I</w:t>
      </w:r>
      <w:r w:rsidR="0065391B" w:rsidRPr="003660A2">
        <w:rPr>
          <w:lang w:val="en-US"/>
        </w:rPr>
        <w:t>:B</w:t>
      </w:r>
      <w:r w:rsidR="00F24B32">
        <w:rPr>
          <w:lang w:val="en-US"/>
        </w:rPr>
        <w:t>,</w:t>
      </w:r>
      <w:r w:rsidR="0065391B" w:rsidRPr="003660A2">
        <w:rPr>
          <w:lang w:val="en-US"/>
        </w:rPr>
        <w:t xml:space="preserve"> </w:t>
      </w:r>
      <w:r w:rsidR="00F24B32">
        <w:rPr>
          <w:lang w:val="en-US"/>
        </w:rPr>
        <w:t>a</w:t>
      </w:r>
      <w:r w:rsidR="0065391B" w:rsidRPr="003660A2">
        <w:rPr>
          <w:lang w:val="en-US"/>
        </w:rPr>
        <w:t xml:space="preserve">ryballos </w:t>
      </w:r>
      <w:r w:rsidR="00F24B32">
        <w:rPr>
          <w:lang w:val="en-US"/>
        </w:rPr>
        <w:t>f</w:t>
      </w:r>
      <w:r w:rsidR="0065391B" w:rsidRPr="003660A2">
        <w:rPr>
          <w:lang w:val="en-US"/>
        </w:rPr>
        <w:t>orm I:1</w:t>
      </w:r>
      <w:r w:rsidR="00F24B32">
        <w:rPr>
          <w:lang w:val="en-US"/>
        </w:rPr>
        <w:t>:</w:t>
      </w:r>
      <w:r w:rsidR="0065391B" w:rsidRPr="003660A2">
        <w:rPr>
          <w:lang w:val="en-US"/>
        </w:rPr>
        <w:t xml:space="preserve"> p. 151, no. 119.</w:t>
      </w:r>
    </w:p>
    <w:p w14:paraId="28FA74EF" w14:textId="77777777" w:rsidR="008E7D46" w:rsidRPr="003660A2" w:rsidRDefault="008E7D46" w:rsidP="00F42BC8">
      <w:pPr>
        <w:rPr>
          <w:lang w:val="en-US"/>
        </w:rPr>
      </w:pPr>
    </w:p>
    <w:p w14:paraId="51067338" w14:textId="315AF31F" w:rsidR="008E7D46" w:rsidRPr="003660A2" w:rsidRDefault="00B94F8D" w:rsidP="00B94F8D">
      <w:pPr>
        <w:pStyle w:val="Heading2"/>
        <w:rPr>
          <w:lang w:val="en-US"/>
        </w:rPr>
      </w:pPr>
      <w:r w:rsidRPr="003660A2">
        <w:rPr>
          <w:lang w:val="en-US"/>
        </w:rPr>
        <w:t>Provenance</w:t>
      </w:r>
    </w:p>
    <w:p w14:paraId="7F7F1271" w14:textId="77777777" w:rsidR="008E7D46" w:rsidRPr="003660A2" w:rsidRDefault="008E7D46" w:rsidP="00F42BC8">
      <w:pPr>
        <w:rPr>
          <w:lang w:val="en-US"/>
        </w:rPr>
      </w:pPr>
    </w:p>
    <w:p w14:paraId="203E0C80" w14:textId="69C8BDA6" w:rsidR="008158CF" w:rsidRPr="003660A2" w:rsidRDefault="00F467CA" w:rsidP="00F42BC8">
      <w:pPr>
        <w:rPr>
          <w:lang w:val="en-US"/>
        </w:rPr>
      </w:pPr>
      <w:r w:rsidRPr="003660A2">
        <w:rPr>
          <w:lang w:val="en-US"/>
        </w:rPr>
        <w:t>1908</w:t>
      </w:r>
      <w:r w:rsidR="0065391B" w:rsidRPr="003660A2">
        <w:rPr>
          <w:lang w:val="en-US"/>
        </w:rPr>
        <w:t xml:space="preserve">, A. Vogell (Karlsruhe, Germany) [sold, Griechische </w:t>
      </w:r>
      <w:r w:rsidR="00DE2E5A" w:rsidRPr="003660A2">
        <w:rPr>
          <w:lang w:val="en-US"/>
        </w:rPr>
        <w:t>Altertümer</w:t>
      </w:r>
      <w:r w:rsidR="0065391B" w:rsidRPr="003660A2">
        <w:rPr>
          <w:lang w:val="en-US"/>
        </w:rPr>
        <w:t xml:space="preserve"> </w:t>
      </w:r>
      <w:r w:rsidR="00DE2E5A" w:rsidRPr="003660A2">
        <w:rPr>
          <w:lang w:val="en-US"/>
        </w:rPr>
        <w:t>südrussischen</w:t>
      </w:r>
      <w:r w:rsidR="0065391B" w:rsidRPr="003660A2">
        <w:rPr>
          <w:lang w:val="en-US"/>
        </w:rPr>
        <w:t xml:space="preserve"> Fundorts aus dem Besitze des Herrn A. Vogell, Karlsruhe (Versteigerung), Max Cramer, Cassel, Germany, May 2</w:t>
      </w:r>
      <w:r w:rsidR="003E5F6A" w:rsidRPr="003660A2">
        <w:rPr>
          <w:lang w:val="en-US"/>
        </w:rPr>
        <w:t>6–</w:t>
      </w:r>
      <w:r w:rsidR="0065391B" w:rsidRPr="003660A2">
        <w:rPr>
          <w:lang w:val="en-US"/>
        </w:rPr>
        <w:t>30, 1908, lot 1041</w:t>
      </w:r>
      <w:r w:rsidR="00507C60" w:rsidRPr="003660A2">
        <w:rPr>
          <w:lang w:val="en-US"/>
        </w:rPr>
        <w:t>]</w:t>
      </w:r>
      <w:r w:rsidR="00DE2E5A" w:rsidRPr="003660A2">
        <w:rPr>
          <w:lang w:val="en-US"/>
        </w:rPr>
        <w:t>; by</w:t>
      </w:r>
      <w:r w:rsidR="0065391B" w:rsidRPr="003660A2">
        <w:rPr>
          <w:lang w:val="en-US"/>
        </w:rPr>
        <w:t xml:space="preserve"> 1974</w:t>
      </w:r>
      <w:r w:rsidR="00E71CB9" w:rsidRPr="003660A2">
        <w:rPr>
          <w:lang w:val="en-US"/>
        </w:rPr>
        <w:t>–</w:t>
      </w:r>
      <w:r w:rsidR="0065391B" w:rsidRPr="003660A2">
        <w:rPr>
          <w:lang w:val="en-US"/>
        </w:rPr>
        <w:t>1988, Erwin Oppenländer, 1901</w:t>
      </w:r>
      <w:r w:rsidR="00E71CB9" w:rsidRPr="003660A2">
        <w:rPr>
          <w:lang w:val="en-US"/>
        </w:rPr>
        <w:t>–</w:t>
      </w:r>
      <w:r w:rsidR="0065391B" w:rsidRPr="003660A2">
        <w:rPr>
          <w:lang w:val="en-US"/>
        </w:rPr>
        <w:t xml:space="preserve">1988 (Waiblingen, Germany), by inheritance to his son, Gert Oppenländer, </w:t>
      </w:r>
      <w:r w:rsidR="00DE2E5A" w:rsidRPr="003660A2">
        <w:rPr>
          <w:lang w:val="en-US"/>
        </w:rPr>
        <w:t>1988; 1988</w:t>
      </w:r>
      <w:r w:rsidR="00E71CB9" w:rsidRPr="003660A2">
        <w:rPr>
          <w:lang w:val="en-US"/>
        </w:rPr>
        <w:t>–</w:t>
      </w:r>
      <w:r w:rsidR="0065391B" w:rsidRPr="003660A2">
        <w:rPr>
          <w:lang w:val="en-US"/>
        </w:rPr>
        <w:t>2003, Gert Oppenländer</w:t>
      </w:r>
      <w:r w:rsidR="009B1691" w:rsidRPr="003660A2">
        <w:rPr>
          <w:lang w:val="en-US"/>
        </w:rPr>
        <w:t xml:space="preserve"> (</w:t>
      </w:r>
      <w:r w:rsidR="0065391B" w:rsidRPr="003660A2">
        <w:rPr>
          <w:lang w:val="en-US"/>
        </w:rPr>
        <w:t xml:space="preserve">Waiblingen, Germany), sold to the </w:t>
      </w:r>
      <w:r w:rsidR="00DE2E5A" w:rsidRPr="003660A2">
        <w:rPr>
          <w:lang w:val="en-US"/>
        </w:rPr>
        <w:t>J. Paul</w:t>
      </w:r>
      <w:r w:rsidR="0065391B" w:rsidRPr="003660A2">
        <w:rPr>
          <w:lang w:val="en-US"/>
        </w:rPr>
        <w:t xml:space="preserve"> Getty </w:t>
      </w:r>
      <w:r w:rsidR="00DE2E5A" w:rsidRPr="003660A2">
        <w:rPr>
          <w:lang w:val="en-US"/>
        </w:rPr>
        <w:t>Museum, 2003</w:t>
      </w:r>
    </w:p>
    <w:p w14:paraId="48F376DB" w14:textId="77777777" w:rsidR="008E7D46" w:rsidRPr="003660A2" w:rsidRDefault="008E7D46" w:rsidP="00F42BC8">
      <w:pPr>
        <w:rPr>
          <w:lang w:val="en-US"/>
        </w:rPr>
      </w:pPr>
    </w:p>
    <w:p w14:paraId="51386147" w14:textId="2CECFF15" w:rsidR="008E7D46" w:rsidRPr="003660A2" w:rsidRDefault="00B94F8D" w:rsidP="00B94F8D">
      <w:pPr>
        <w:pStyle w:val="Heading2"/>
        <w:rPr>
          <w:lang w:val="en-US"/>
        </w:rPr>
      </w:pPr>
      <w:r w:rsidRPr="003660A2">
        <w:rPr>
          <w:lang w:val="en-US"/>
        </w:rPr>
        <w:t>Bibliography</w:t>
      </w:r>
    </w:p>
    <w:p w14:paraId="7AF8C545" w14:textId="77777777" w:rsidR="008E7D46" w:rsidRPr="003660A2" w:rsidRDefault="008E7D46" w:rsidP="00F42BC8">
      <w:pPr>
        <w:rPr>
          <w:lang w:val="en-US"/>
        </w:rPr>
      </w:pPr>
    </w:p>
    <w:p w14:paraId="474CF423" w14:textId="53523F87" w:rsidR="008158CF" w:rsidRPr="003660A2" w:rsidRDefault="0065391B" w:rsidP="00F42BC8">
      <w:pPr>
        <w:rPr>
          <w:lang w:val="en-US"/>
        </w:rPr>
      </w:pPr>
      <w:r w:rsidRPr="003660A2">
        <w:rPr>
          <w:lang w:val="en-US"/>
        </w:rPr>
        <w:t>{</w:t>
      </w:r>
      <w:r w:rsidR="00185D02" w:rsidRPr="003660A2">
        <w:rPr>
          <w:color w:val="000000" w:themeColor="text1"/>
          <w:lang w:val="en-US"/>
        </w:rPr>
        <w:t>Cramer 1908</w:t>
      </w:r>
      <w:r w:rsidRPr="003660A2">
        <w:rPr>
          <w:lang w:val="en-US"/>
        </w:rPr>
        <w:t>}</w:t>
      </w:r>
      <w:r w:rsidR="00137F6E" w:rsidRPr="003660A2">
        <w:rPr>
          <w:lang w:val="en-US"/>
        </w:rPr>
        <w:t>,</w:t>
      </w:r>
      <w:r w:rsidRPr="003660A2">
        <w:rPr>
          <w:lang w:val="en-US"/>
        </w:rPr>
        <w:t xml:space="preserve"> lot 1041.</w:t>
      </w:r>
    </w:p>
    <w:p w14:paraId="6E3EAD57" w14:textId="4309B451" w:rsidR="008158CF" w:rsidRPr="003660A2" w:rsidRDefault="0065391B" w:rsidP="00F42BC8">
      <w:pPr>
        <w:rPr>
          <w:lang w:val="en-US"/>
        </w:rPr>
      </w:pPr>
      <w:r w:rsidRPr="003660A2">
        <w:rPr>
          <w:lang w:val="en-US"/>
        </w:rPr>
        <w:t>{</w:t>
      </w:r>
      <w:r w:rsidR="00185D02" w:rsidRPr="003660A2">
        <w:rPr>
          <w:color w:val="000000" w:themeColor="text1"/>
          <w:lang w:val="en-US"/>
        </w:rPr>
        <w:t>von Saldern et al. 1974</w:t>
      </w:r>
      <w:r w:rsidR="005E24DB" w:rsidRPr="003660A2">
        <w:rPr>
          <w:lang w:val="en-US"/>
        </w:rPr>
        <w:t>},</w:t>
      </w:r>
      <w:r w:rsidRPr="003660A2">
        <w:rPr>
          <w:lang w:val="en-US"/>
        </w:rPr>
        <w:t xml:space="preserve"> p. 65, no. 151, pl</w:t>
      </w:r>
      <w:r w:rsidR="00B82CBF">
        <w:rPr>
          <w:lang w:val="en-US"/>
        </w:rPr>
        <w:t>ate</w:t>
      </w:r>
      <w:r w:rsidRPr="003660A2">
        <w:rPr>
          <w:lang w:val="en-US"/>
        </w:rPr>
        <w:t xml:space="preserve"> no. 151.</w:t>
      </w:r>
    </w:p>
    <w:p w14:paraId="34B4D829" w14:textId="77777777" w:rsidR="008E7D46" w:rsidRPr="003660A2" w:rsidRDefault="008E7D46" w:rsidP="00F42BC8">
      <w:pPr>
        <w:rPr>
          <w:lang w:val="en-US"/>
        </w:rPr>
      </w:pPr>
    </w:p>
    <w:p w14:paraId="4EB1ED8E" w14:textId="0118F51E" w:rsidR="008E7D46" w:rsidRPr="003660A2" w:rsidRDefault="00B94F8D" w:rsidP="00B94F8D">
      <w:pPr>
        <w:pStyle w:val="Heading2"/>
        <w:rPr>
          <w:lang w:val="en-US"/>
        </w:rPr>
      </w:pPr>
      <w:r w:rsidRPr="003660A2">
        <w:rPr>
          <w:lang w:val="en-US"/>
        </w:rPr>
        <w:t>Exhibitions</w:t>
      </w:r>
    </w:p>
    <w:p w14:paraId="40D95655" w14:textId="77777777" w:rsidR="005D339A" w:rsidRPr="003660A2" w:rsidRDefault="005D339A" w:rsidP="00F42BC8">
      <w:pPr>
        <w:rPr>
          <w:lang w:val="en-US"/>
        </w:rPr>
      </w:pPr>
    </w:p>
    <w:p w14:paraId="514EA349" w14:textId="245FAF3D" w:rsidR="00B202B4" w:rsidRPr="003660A2" w:rsidRDefault="00CF1CF4" w:rsidP="00CF1CF4">
      <w:pPr>
        <w:pStyle w:val="ListBullet"/>
        <w:rPr>
          <w:lang w:val="en-US"/>
        </w:rPr>
      </w:pPr>
      <w:r w:rsidRPr="003660A2">
        <w:rPr>
          <w:lang w:val="en-US"/>
        </w:rPr>
        <w:t>Molten Color: Glassmaking in Antiquity (Malibu, 2005–2006; 2007; 2009–2010)</w:t>
      </w:r>
    </w:p>
    <w:p w14:paraId="15C01C1B" w14:textId="77777777" w:rsidR="00B202B4" w:rsidRPr="00FD0645" w:rsidRDefault="00B202B4" w:rsidP="00F42BC8">
      <w:pPr>
        <w:rPr>
          <w:lang w:val="en-US"/>
        </w:rPr>
      </w:pPr>
      <w:r w:rsidRPr="585ECB75">
        <w:rPr>
          <w:lang w:val="en-US"/>
        </w:rPr>
        <w:br w:type="page"/>
      </w:r>
      <w:r w:rsidR="0001184A" w:rsidRPr="585ECB75">
        <w:rPr>
          <w:lang w:val="en-US"/>
        </w:rPr>
        <w:lastRenderedPageBreak/>
        <w:t>Label:</w:t>
      </w:r>
      <w:r w:rsidR="00D50541" w:rsidRPr="585ECB75">
        <w:rPr>
          <w:lang w:val="en-US"/>
        </w:rPr>
        <w:t xml:space="preserve"> 55</w:t>
      </w:r>
    </w:p>
    <w:p w14:paraId="3EE878B4" w14:textId="3501A2BB" w:rsidR="008158CF" w:rsidRPr="003660A2" w:rsidRDefault="00E56D79" w:rsidP="00F42BC8">
      <w:pPr>
        <w:rPr>
          <w:lang w:val="en-US"/>
        </w:rPr>
      </w:pPr>
      <w:r w:rsidRPr="003660A2">
        <w:rPr>
          <w:lang w:val="en-US"/>
        </w:rPr>
        <w:t xml:space="preserve">Title: </w:t>
      </w:r>
      <w:r w:rsidR="0065391B" w:rsidRPr="003660A2">
        <w:rPr>
          <w:lang w:val="en-US"/>
        </w:rPr>
        <w:t>Aryballos</w:t>
      </w:r>
    </w:p>
    <w:p w14:paraId="776B5A11" w14:textId="77777777" w:rsidR="008158CF" w:rsidRPr="003660A2" w:rsidRDefault="0065391B" w:rsidP="00F42BC8">
      <w:pPr>
        <w:rPr>
          <w:lang w:val="en-US"/>
        </w:rPr>
      </w:pPr>
      <w:r w:rsidRPr="003660A2">
        <w:rPr>
          <w:lang w:val="en-US"/>
        </w:rPr>
        <w:t>Accession_number: 2004.4</w:t>
      </w:r>
    </w:p>
    <w:p w14:paraId="6C6B45B8" w14:textId="6028B73A" w:rsidR="008158CF" w:rsidRPr="003660A2" w:rsidRDefault="00EB0D0E" w:rsidP="00F42BC8">
      <w:pPr>
        <w:rPr>
          <w:color w:val="0563C1" w:themeColor="hyperlink"/>
          <w:u w:val="single"/>
          <w:lang w:val="en-US"/>
        </w:rPr>
      </w:pPr>
      <w:r w:rsidRPr="003660A2">
        <w:rPr>
          <w:lang w:val="en-US"/>
        </w:rPr>
        <w:t xml:space="preserve">Collection_link: </w:t>
      </w:r>
      <w:hyperlink r:id="rId15" w:history="1">
        <w:r w:rsidRPr="003660A2">
          <w:rPr>
            <w:rStyle w:val="Hyperlink"/>
            <w:lang w:val="en-US"/>
          </w:rPr>
          <w:t>https://www.getty.edu/art/collection/objects/221455</w:t>
        </w:r>
      </w:hyperlink>
    </w:p>
    <w:p w14:paraId="6A5E944F" w14:textId="70B366F5" w:rsidR="008158CF" w:rsidRPr="003660A2" w:rsidRDefault="0065391B" w:rsidP="00F42BC8">
      <w:pPr>
        <w:rPr>
          <w:highlight w:val="white"/>
          <w:lang w:val="en-US"/>
        </w:rPr>
      </w:pPr>
      <w:r w:rsidRPr="003660A2">
        <w:rPr>
          <w:lang w:val="de-DE"/>
        </w:rPr>
        <w:t>Dimensions: H. 7.2</w:t>
      </w:r>
      <w:r w:rsidR="001C53AF" w:rsidRPr="003660A2">
        <w:rPr>
          <w:lang w:val="de-DE"/>
        </w:rPr>
        <w:t>,</w:t>
      </w:r>
      <w:r w:rsidRPr="003660A2">
        <w:rPr>
          <w:lang w:val="de-DE"/>
        </w:rPr>
        <w:t xml:space="preserve"> </w:t>
      </w:r>
      <w:r w:rsidR="00A92BA3" w:rsidRPr="003660A2">
        <w:rPr>
          <w:lang w:val="de-DE"/>
        </w:rPr>
        <w:t xml:space="preserve">Diam. </w:t>
      </w:r>
      <w:r w:rsidR="00DC67BD" w:rsidRPr="003660A2">
        <w:rPr>
          <w:lang w:val="de-DE"/>
        </w:rPr>
        <w:t>r</w:t>
      </w:r>
      <w:r w:rsidR="00A92BA3" w:rsidRPr="003660A2">
        <w:rPr>
          <w:lang w:val="de-DE"/>
        </w:rPr>
        <w:t>im</w:t>
      </w:r>
      <w:r w:rsidRPr="003660A2">
        <w:rPr>
          <w:lang w:val="de-DE"/>
        </w:rPr>
        <w:t xml:space="preserve"> 2.8</w:t>
      </w:r>
      <w:r w:rsidR="001C53AF" w:rsidRPr="003660A2">
        <w:rPr>
          <w:lang w:val="de-DE"/>
        </w:rPr>
        <w:t>,</w:t>
      </w:r>
      <w:r w:rsidR="00226F63" w:rsidRPr="003660A2">
        <w:rPr>
          <w:lang w:val="de-DE"/>
        </w:rPr>
        <w:t xml:space="preserve"> </w:t>
      </w:r>
      <w:r w:rsidR="00DC67BD" w:rsidRPr="003660A2">
        <w:rPr>
          <w:lang w:val="de-DE"/>
        </w:rPr>
        <w:t xml:space="preserve">max. </w:t>
      </w:r>
      <w:r w:rsidR="00250487" w:rsidRPr="003660A2">
        <w:rPr>
          <w:lang w:val="en-US"/>
        </w:rPr>
        <w:t>Diam.</w:t>
      </w:r>
      <w:r w:rsidRPr="003660A2">
        <w:rPr>
          <w:lang w:val="en-US"/>
        </w:rPr>
        <w:t xml:space="preserve"> 6.5</w:t>
      </w:r>
      <w:r w:rsidR="008B069F" w:rsidRPr="003660A2">
        <w:rPr>
          <w:lang w:val="en-US"/>
        </w:rPr>
        <w:t xml:space="preserve"> cm; Wt</w:t>
      </w:r>
      <w:r w:rsidRPr="003660A2">
        <w:rPr>
          <w:lang w:val="en-US"/>
        </w:rPr>
        <w:t xml:space="preserve">. </w:t>
      </w:r>
      <w:r w:rsidR="007F6646" w:rsidRPr="003660A2">
        <w:rPr>
          <w:lang w:val="en-US"/>
        </w:rPr>
        <w:t>146.88</w:t>
      </w:r>
      <w:r w:rsidRPr="003660A2">
        <w:rPr>
          <w:lang w:val="en-US"/>
        </w:rPr>
        <w:t xml:space="preserve"> g</w:t>
      </w:r>
    </w:p>
    <w:p w14:paraId="496C8D44" w14:textId="466AD4E6" w:rsidR="008158CF" w:rsidRPr="003660A2" w:rsidRDefault="0065391B" w:rsidP="00F42BC8">
      <w:pPr>
        <w:rPr>
          <w:highlight w:val="white"/>
          <w:lang w:val="en-US"/>
        </w:rPr>
      </w:pPr>
      <w:r w:rsidRPr="003660A2">
        <w:rPr>
          <w:lang w:val="en-US"/>
        </w:rPr>
        <w:t xml:space="preserve">Date: Late </w:t>
      </w:r>
      <w:r w:rsidR="3FAB4470" w:rsidRPr="003660A2">
        <w:rPr>
          <w:lang w:val="en-US"/>
        </w:rPr>
        <w:t>sixth</w:t>
      </w:r>
      <w:r w:rsidR="002C1418">
        <w:rPr>
          <w:lang w:val="en-US"/>
        </w:rPr>
        <w:t>–fifth century</w:t>
      </w:r>
      <w:r w:rsidRPr="003660A2">
        <w:rPr>
          <w:lang w:val="en-US"/>
        </w:rPr>
        <w:t xml:space="preserve"> </w:t>
      </w:r>
      <w:r w:rsidR="001008B5" w:rsidRPr="003660A2">
        <w:rPr>
          <w:lang w:val="en-US"/>
        </w:rPr>
        <w:t>BCE</w:t>
      </w:r>
    </w:p>
    <w:p w14:paraId="02A895F4" w14:textId="2983B8ED" w:rsidR="00E56D79" w:rsidRPr="002D728F" w:rsidRDefault="0065391B" w:rsidP="00F42BC8">
      <w:pPr>
        <w:rPr>
          <w:lang w:val="en-US"/>
        </w:rPr>
      </w:pPr>
      <w:r w:rsidRPr="003660A2">
        <w:rPr>
          <w:lang w:val="en-US"/>
        </w:rPr>
        <w:t>Start_date:</w:t>
      </w:r>
      <w:r w:rsidR="00D50541">
        <w:rPr>
          <w:lang w:val="en-US"/>
        </w:rPr>
        <w:t xml:space="preserve"> -5</w:t>
      </w:r>
      <w:r w:rsidR="0077791A">
        <w:rPr>
          <w:lang w:val="en-US"/>
        </w:rPr>
        <w:t>33</w:t>
      </w:r>
    </w:p>
    <w:p w14:paraId="59C06F25" w14:textId="3D5A157E" w:rsidR="008158CF" w:rsidRPr="002D728F" w:rsidRDefault="0065391B" w:rsidP="00F42BC8">
      <w:pPr>
        <w:rPr>
          <w:highlight w:val="white"/>
          <w:lang w:val="en-US"/>
        </w:rPr>
      </w:pPr>
      <w:r w:rsidRPr="003660A2">
        <w:rPr>
          <w:lang w:val="en-US"/>
        </w:rPr>
        <w:t>End_date:</w:t>
      </w:r>
      <w:r w:rsidR="00D50541">
        <w:rPr>
          <w:lang w:val="en-US"/>
        </w:rPr>
        <w:t xml:space="preserve"> -40</w:t>
      </w:r>
      <w:r w:rsidR="0077791A">
        <w:rPr>
          <w:lang w:val="en-US"/>
        </w:rPr>
        <w:t>1</w:t>
      </w:r>
    </w:p>
    <w:p w14:paraId="3AD63710" w14:textId="77777777" w:rsidR="000B16DF" w:rsidRPr="003660A2" w:rsidRDefault="0065391B" w:rsidP="00F42BC8">
      <w:pPr>
        <w:rPr>
          <w:highlight w:val="white"/>
          <w:lang w:val="en-US"/>
        </w:rPr>
      </w:pPr>
      <w:r w:rsidRPr="003660A2">
        <w:rPr>
          <w:lang w:val="en-US"/>
        </w:rPr>
        <w:t>Attribution: Production area: Eastern Mediterranean, possibly Rhodes</w:t>
      </w:r>
    </w:p>
    <w:p w14:paraId="1DD5CD40" w14:textId="0202FC67" w:rsidR="000B16DF" w:rsidRPr="002D728F" w:rsidRDefault="000B16DF" w:rsidP="00F42BC8">
      <w:pPr>
        <w:rPr>
          <w:highlight w:val="white"/>
          <w:lang w:val="en-US"/>
        </w:rPr>
      </w:pPr>
      <w:r w:rsidRPr="003660A2">
        <w:rPr>
          <w:highlight w:val="white"/>
          <w:lang w:val="en-US"/>
        </w:rPr>
        <w:t xml:space="preserve">Culture: </w:t>
      </w:r>
      <w:r w:rsidR="00D50541">
        <w:rPr>
          <w:highlight w:val="white"/>
          <w:lang w:val="en-US"/>
        </w:rPr>
        <w:t>Greek</w:t>
      </w:r>
    </w:p>
    <w:p w14:paraId="0FF76FE4" w14:textId="0471FBA8" w:rsidR="008158CF" w:rsidRPr="003660A2" w:rsidRDefault="000B16DF" w:rsidP="00F42BC8">
      <w:pPr>
        <w:rPr>
          <w:highlight w:val="white"/>
          <w:lang w:val="en-US"/>
        </w:rPr>
      </w:pPr>
      <w:r w:rsidRPr="003660A2">
        <w:rPr>
          <w:highlight w:val="white"/>
          <w:lang w:val="en-US"/>
        </w:rPr>
        <w:t>Material:</w:t>
      </w:r>
      <w:r w:rsidR="0065391B" w:rsidRPr="003660A2">
        <w:rPr>
          <w:lang w:val="en-US"/>
        </w:rPr>
        <w:t xml:space="preserve"> Dark blue</w:t>
      </w:r>
      <w:r w:rsidR="00894574">
        <w:rPr>
          <w:lang w:val="en-US"/>
        </w:rPr>
        <w:t>;</w:t>
      </w:r>
      <w:r w:rsidR="0065391B" w:rsidRPr="003660A2">
        <w:rPr>
          <w:lang w:val="en-US"/>
        </w:rPr>
        <w:t xml:space="preserve"> opaque yellow and turquoise glass</w:t>
      </w:r>
    </w:p>
    <w:p w14:paraId="3D37C12E" w14:textId="23D0217E" w:rsidR="00762ED4" w:rsidRPr="003660A2" w:rsidRDefault="0065391B" w:rsidP="00F42BC8">
      <w:pPr>
        <w:rPr>
          <w:lang w:val="en-US"/>
        </w:rPr>
      </w:pPr>
      <w:r w:rsidRPr="003660A2">
        <w:rPr>
          <w:lang w:val="en-US"/>
        </w:rPr>
        <w:t>Modeling technique and decoration: Core-formed</w:t>
      </w:r>
      <w:r w:rsidR="004667B7">
        <w:rPr>
          <w:lang w:val="en-US"/>
        </w:rPr>
        <w:t>;</w:t>
      </w:r>
      <w:r w:rsidRPr="003660A2">
        <w:rPr>
          <w:lang w:val="en-US"/>
        </w:rPr>
        <w:t xml:space="preserve"> applied rim, handles</w:t>
      </w:r>
      <w:r w:rsidR="004667B7">
        <w:rPr>
          <w:lang w:val="en-US"/>
        </w:rPr>
        <w:t>,</w:t>
      </w:r>
      <w:r w:rsidRPr="003660A2">
        <w:rPr>
          <w:lang w:val="en-US"/>
        </w:rPr>
        <w:t xml:space="preserve"> and decorative threads and dots</w:t>
      </w:r>
    </w:p>
    <w:p w14:paraId="7114E586" w14:textId="1EFAE3F2" w:rsidR="00DE4800" w:rsidRPr="003660A2" w:rsidRDefault="00762ED4" w:rsidP="00F42BC8">
      <w:pPr>
        <w:rPr>
          <w:lang w:val="en-US"/>
        </w:rPr>
      </w:pPr>
      <w:r w:rsidRPr="003660A2">
        <w:rPr>
          <w:lang w:val="en-US"/>
        </w:rPr>
        <w:t>Inscription</w:t>
      </w:r>
      <w:r w:rsidR="00DE4800" w:rsidRPr="003660A2">
        <w:rPr>
          <w:lang w:val="en-US"/>
        </w:rPr>
        <w:t>: No</w:t>
      </w:r>
    </w:p>
    <w:p w14:paraId="16E38C30" w14:textId="73BA98EC" w:rsidR="00DE4800" w:rsidRPr="006B1E38" w:rsidRDefault="00DE4800" w:rsidP="00F42BC8">
      <w:pPr>
        <w:rPr>
          <w:lang w:val="en-US"/>
        </w:rPr>
      </w:pPr>
      <w:r w:rsidRPr="003660A2">
        <w:rPr>
          <w:lang w:val="en-US"/>
        </w:rPr>
        <w:t xml:space="preserve">Shape: </w:t>
      </w:r>
      <w:r w:rsidR="006B1E38">
        <w:rPr>
          <w:lang w:val="en-US"/>
        </w:rPr>
        <w:t>Aryballoi</w:t>
      </w:r>
    </w:p>
    <w:p w14:paraId="3285C170" w14:textId="5F59EF18" w:rsidR="00DE4800" w:rsidRPr="003660A2" w:rsidRDefault="00DE4800" w:rsidP="00F42BC8">
      <w:pPr>
        <w:rPr>
          <w:lang w:val="en-US"/>
        </w:rPr>
      </w:pPr>
      <w:r w:rsidRPr="003660A2">
        <w:rPr>
          <w:lang w:val="en-US"/>
        </w:rPr>
        <w:t xml:space="preserve">Technique: </w:t>
      </w:r>
      <w:r w:rsidR="000E2858" w:rsidRPr="003660A2">
        <w:rPr>
          <w:lang w:val="en-US"/>
        </w:rPr>
        <w:t>Core-form</w:t>
      </w:r>
      <w:r w:rsidR="000E2858">
        <w:rPr>
          <w:lang w:val="en-US"/>
        </w:rPr>
        <w:t>ed</w:t>
      </w:r>
    </w:p>
    <w:p w14:paraId="505AC1C6" w14:textId="77777777" w:rsidR="00DE4800" w:rsidRPr="003660A2" w:rsidRDefault="00DE4800" w:rsidP="00F42BC8">
      <w:pPr>
        <w:rPr>
          <w:lang w:val="en-US"/>
        </w:rPr>
      </w:pPr>
    </w:p>
    <w:p w14:paraId="414BCB10" w14:textId="6D0B727E" w:rsidR="009F4FEF" w:rsidRPr="003660A2" w:rsidRDefault="00B94F8D" w:rsidP="00B94F8D">
      <w:pPr>
        <w:pStyle w:val="Heading2"/>
        <w:rPr>
          <w:lang w:val="en-US"/>
        </w:rPr>
      </w:pPr>
      <w:r w:rsidRPr="003660A2">
        <w:rPr>
          <w:lang w:val="en-US"/>
        </w:rPr>
        <w:t>Condition</w:t>
      </w:r>
    </w:p>
    <w:p w14:paraId="13B9EB06" w14:textId="77777777" w:rsidR="009F4FEF" w:rsidRPr="003660A2" w:rsidRDefault="009F4FEF" w:rsidP="00F42BC8">
      <w:pPr>
        <w:rPr>
          <w:lang w:val="en-US"/>
        </w:rPr>
      </w:pPr>
    </w:p>
    <w:p w14:paraId="79013B59" w14:textId="7928FE9D" w:rsidR="008158CF" w:rsidRPr="003660A2" w:rsidRDefault="0065391B" w:rsidP="00F42BC8">
      <w:pPr>
        <w:rPr>
          <w:lang w:val="en-US"/>
        </w:rPr>
      </w:pPr>
      <w:r w:rsidRPr="003660A2">
        <w:rPr>
          <w:lang w:val="en-US"/>
        </w:rPr>
        <w:t>Intact</w:t>
      </w:r>
      <w:r w:rsidR="00923D51">
        <w:rPr>
          <w:lang w:val="en-US"/>
        </w:rPr>
        <w:t>.</w:t>
      </w:r>
    </w:p>
    <w:p w14:paraId="4E2D48C4" w14:textId="77777777" w:rsidR="009F4FEF" w:rsidRPr="003660A2" w:rsidRDefault="009F4FEF" w:rsidP="00F42BC8">
      <w:pPr>
        <w:rPr>
          <w:lang w:val="en-US"/>
        </w:rPr>
      </w:pPr>
    </w:p>
    <w:p w14:paraId="5E7A0039" w14:textId="342CFE7F" w:rsidR="009F4FEF" w:rsidRPr="003660A2" w:rsidRDefault="00B94F8D" w:rsidP="00B94F8D">
      <w:pPr>
        <w:pStyle w:val="Heading2"/>
        <w:rPr>
          <w:lang w:val="en-US"/>
        </w:rPr>
      </w:pPr>
      <w:r w:rsidRPr="003660A2">
        <w:rPr>
          <w:lang w:val="en-US"/>
        </w:rPr>
        <w:t>Description</w:t>
      </w:r>
    </w:p>
    <w:p w14:paraId="096769A5" w14:textId="77777777" w:rsidR="009F4FEF" w:rsidRPr="003660A2" w:rsidRDefault="009F4FEF" w:rsidP="00F42BC8">
      <w:pPr>
        <w:rPr>
          <w:lang w:val="en-US"/>
        </w:rPr>
      </w:pPr>
    </w:p>
    <w:p w14:paraId="6FE726E4" w14:textId="0DA4F9B5" w:rsidR="000B2A91" w:rsidRDefault="0065391B" w:rsidP="00F42BC8">
      <w:pPr>
        <w:rPr>
          <w:lang w:val="en-US"/>
        </w:rPr>
      </w:pPr>
      <w:r w:rsidRPr="003660A2">
        <w:rPr>
          <w:lang w:val="en-US"/>
        </w:rPr>
        <w:t>Blue ground, yellow and turquoise decoration. Broad</w:t>
      </w:r>
      <w:r w:rsidR="000B2A91">
        <w:rPr>
          <w:lang w:val="en-US"/>
        </w:rPr>
        <w:t>,</w:t>
      </w:r>
      <w:r w:rsidRPr="003660A2">
        <w:rPr>
          <w:lang w:val="en-US"/>
        </w:rPr>
        <w:t xml:space="preserve"> inward</w:t>
      </w:r>
      <w:r w:rsidR="000B2A91">
        <w:rPr>
          <w:lang w:val="en-US"/>
        </w:rPr>
        <w:t>-</w:t>
      </w:r>
      <w:r w:rsidRPr="003660A2">
        <w:rPr>
          <w:lang w:val="en-US"/>
        </w:rPr>
        <w:t xml:space="preserve">sloping turquoise rim-disk; cylindrical neck; convex shoulder; ovoid body; convex pointed bottom. Two </w:t>
      </w:r>
      <w:r w:rsidR="005001E0" w:rsidRPr="003660A2">
        <w:rPr>
          <w:lang w:val="en-US"/>
        </w:rPr>
        <w:t>“</w:t>
      </w:r>
      <w:r w:rsidRPr="003660A2">
        <w:rPr>
          <w:lang w:val="en-US"/>
        </w:rPr>
        <w:t>dolphin</w:t>
      </w:r>
      <w:r w:rsidR="005001E0" w:rsidRPr="003660A2">
        <w:rPr>
          <w:lang w:val="en-US"/>
        </w:rPr>
        <w:t>”</w:t>
      </w:r>
      <w:r w:rsidRPr="003660A2">
        <w:rPr>
          <w:lang w:val="en-US"/>
        </w:rPr>
        <w:t xml:space="preserve"> ring handles with knobbed tails, one dark blue and one yellow, extend from the middle of the neck to the shoulder</w:t>
      </w:r>
      <w:r w:rsidR="000B2A91" w:rsidRPr="003660A2">
        <w:rPr>
          <w:lang w:val="en-US"/>
        </w:rPr>
        <w:t>.</w:t>
      </w:r>
    </w:p>
    <w:p w14:paraId="02EBA765" w14:textId="0D0C49CF" w:rsidR="00E56D79" w:rsidRPr="003660A2" w:rsidRDefault="000B2A91" w:rsidP="00F42BC8">
      <w:pPr>
        <w:rPr>
          <w:lang w:val="en-US"/>
        </w:rPr>
      </w:pPr>
      <w:r>
        <w:rPr>
          <w:lang w:val="en-US"/>
        </w:rPr>
        <w:tab/>
      </w:r>
      <w:r w:rsidR="0065391B" w:rsidRPr="003660A2">
        <w:rPr>
          <w:lang w:val="en-US"/>
        </w:rPr>
        <w:t>An unmarvered dark blue thread around the rim. A m</w:t>
      </w:r>
      <w:r w:rsidR="00BB2E12" w:rsidRPr="003660A2">
        <w:rPr>
          <w:lang w:val="en-US"/>
        </w:rPr>
        <w:t>arvered yellow thread is wound five</w:t>
      </w:r>
      <w:r w:rsidR="0065391B" w:rsidRPr="003660A2">
        <w:rPr>
          <w:lang w:val="en-US"/>
        </w:rPr>
        <w:t xml:space="preserve"> times around the body as horizontal lines and at the largest diameter a turquoise thread is added</w:t>
      </w:r>
      <w:r>
        <w:rPr>
          <w:lang w:val="en-US"/>
        </w:rPr>
        <w:t>,</w:t>
      </w:r>
      <w:r w:rsidR="0065391B" w:rsidRPr="003660A2">
        <w:rPr>
          <w:lang w:val="en-US"/>
        </w:rPr>
        <w:t xml:space="preserve"> spiraling three times with the yellow thread, dragged to form a zigzag and feathered motif. Below are two yellow threads flanking a turquoise thread. At the center of the bottom is a wider turquoise dot topped at the center by a smaller yellow dot.</w:t>
      </w:r>
    </w:p>
    <w:p w14:paraId="5D028B0E" w14:textId="77777777" w:rsidR="00A77E17" w:rsidRPr="003660A2" w:rsidRDefault="00A77E17" w:rsidP="00F42BC8">
      <w:pPr>
        <w:rPr>
          <w:lang w:val="en-US"/>
        </w:rPr>
      </w:pPr>
    </w:p>
    <w:p w14:paraId="426D14B4" w14:textId="1C4D4FFE" w:rsidR="00CF2C44" w:rsidRPr="003660A2" w:rsidRDefault="00ED078C" w:rsidP="00ED078C">
      <w:pPr>
        <w:pStyle w:val="Heading2"/>
        <w:rPr>
          <w:lang w:val="en-US"/>
        </w:rPr>
      </w:pPr>
      <w:r w:rsidRPr="003660A2">
        <w:rPr>
          <w:lang w:val="en-US"/>
        </w:rPr>
        <w:t>Comments and Comparanda</w:t>
      </w:r>
    </w:p>
    <w:p w14:paraId="6DC0114F" w14:textId="77777777" w:rsidR="00CF2C44" w:rsidRPr="003660A2" w:rsidRDefault="00CF2C44" w:rsidP="00F42BC8">
      <w:pPr>
        <w:rPr>
          <w:lang w:val="en-US"/>
        </w:rPr>
      </w:pPr>
    </w:p>
    <w:p w14:paraId="7A91E6FB" w14:textId="36EE0382" w:rsidR="00B0365E" w:rsidRPr="003660A2" w:rsidRDefault="00013ADE" w:rsidP="00F42BC8">
      <w:pPr>
        <w:rPr>
          <w:lang w:val="en-US"/>
        </w:rPr>
      </w:pPr>
      <w:r>
        <w:rPr>
          <w:lang w:val="en-US"/>
        </w:rPr>
        <w:t>S</w:t>
      </w:r>
      <w:r w:rsidR="0065391B" w:rsidRPr="003660A2">
        <w:rPr>
          <w:lang w:val="en-US"/>
        </w:rPr>
        <w:t xml:space="preserve">ee comments </w:t>
      </w:r>
      <w:r>
        <w:rPr>
          <w:lang w:val="en-US"/>
        </w:rPr>
        <w:t>on</w:t>
      </w:r>
      <w:r w:rsidR="0065391B" w:rsidRPr="003660A2">
        <w:rPr>
          <w:lang w:val="en-US"/>
        </w:rPr>
        <w:t xml:space="preserve"> </w:t>
      </w:r>
      <w:hyperlink w:anchor="cat" w:history="1">
        <w:r w:rsidR="0065391B" w:rsidRPr="003660A2">
          <w:rPr>
            <w:rStyle w:val="Hyperlink"/>
            <w:lang w:val="en-US"/>
          </w:rPr>
          <w:t>2003.174</w:t>
        </w:r>
      </w:hyperlink>
      <w:r w:rsidR="0065391B" w:rsidRPr="003660A2">
        <w:rPr>
          <w:lang w:val="en-US"/>
        </w:rPr>
        <w:t xml:space="preserve">. For the classification of this particular aryballos see </w:t>
      </w:r>
      <w:r w:rsidR="005E24DB" w:rsidRPr="003660A2">
        <w:rPr>
          <w:lang w:val="en-US"/>
        </w:rPr>
        <w:t>{</w:t>
      </w:r>
      <w:r w:rsidR="003E3EDF" w:rsidRPr="003660A2">
        <w:rPr>
          <w:color w:val="000000" w:themeColor="text1"/>
          <w:lang w:val="en-US"/>
        </w:rPr>
        <w:t>Grose 1989</w:t>
      </w:r>
      <w:r w:rsidR="005E24DB" w:rsidRPr="003660A2">
        <w:rPr>
          <w:lang w:val="en-US"/>
        </w:rPr>
        <w:t>}</w:t>
      </w:r>
      <w:r w:rsidR="0065391B" w:rsidRPr="003660A2">
        <w:rPr>
          <w:lang w:val="en-US"/>
        </w:rPr>
        <w:t xml:space="preserve">, </w:t>
      </w:r>
      <w:r w:rsidR="006647E7" w:rsidRPr="003660A2">
        <w:rPr>
          <w:lang w:val="en-US"/>
        </w:rPr>
        <w:t>class I</w:t>
      </w:r>
      <w:r w:rsidR="0065391B" w:rsidRPr="003660A2">
        <w:rPr>
          <w:lang w:val="en-US"/>
        </w:rPr>
        <w:t>:B</w:t>
      </w:r>
      <w:r w:rsidR="00F24B32">
        <w:rPr>
          <w:lang w:val="en-US"/>
        </w:rPr>
        <w:t>,</w:t>
      </w:r>
      <w:r w:rsidR="0065391B" w:rsidRPr="003660A2">
        <w:rPr>
          <w:lang w:val="en-US"/>
        </w:rPr>
        <w:t xml:space="preserve"> </w:t>
      </w:r>
      <w:r w:rsidR="00F24B32">
        <w:rPr>
          <w:lang w:val="en-US"/>
        </w:rPr>
        <w:t>a</w:t>
      </w:r>
      <w:r w:rsidR="0065391B" w:rsidRPr="003660A2">
        <w:rPr>
          <w:lang w:val="en-US"/>
        </w:rPr>
        <w:t xml:space="preserve">ryballos </w:t>
      </w:r>
      <w:r w:rsidR="00F24B32">
        <w:rPr>
          <w:lang w:val="en-US"/>
        </w:rPr>
        <w:t>f</w:t>
      </w:r>
      <w:r w:rsidR="0065391B" w:rsidRPr="003660A2">
        <w:rPr>
          <w:lang w:val="en-US"/>
        </w:rPr>
        <w:t>orm I:1</w:t>
      </w:r>
      <w:r w:rsidR="00784448">
        <w:rPr>
          <w:lang w:val="en-US"/>
        </w:rPr>
        <w:t>:</w:t>
      </w:r>
      <w:r w:rsidR="0065391B" w:rsidRPr="003660A2">
        <w:rPr>
          <w:lang w:val="en-US"/>
        </w:rPr>
        <w:t xml:space="preserve"> pp. 15</w:t>
      </w:r>
      <w:r w:rsidR="00180250" w:rsidRPr="003660A2">
        <w:rPr>
          <w:lang w:val="en-US"/>
        </w:rPr>
        <w:t>1–</w:t>
      </w:r>
      <w:r w:rsidR="00A05514">
        <w:rPr>
          <w:lang w:val="en-US"/>
        </w:rPr>
        <w:t>1</w:t>
      </w:r>
      <w:r w:rsidR="0065391B" w:rsidRPr="003660A2">
        <w:rPr>
          <w:lang w:val="en-US"/>
        </w:rPr>
        <w:t>52, no. 120.</w:t>
      </w:r>
    </w:p>
    <w:p w14:paraId="1AF3515B" w14:textId="77777777" w:rsidR="008E7D46" w:rsidRPr="003660A2" w:rsidRDefault="008E7D46" w:rsidP="00F42BC8">
      <w:pPr>
        <w:rPr>
          <w:lang w:val="en-US"/>
        </w:rPr>
      </w:pPr>
    </w:p>
    <w:p w14:paraId="196D7800" w14:textId="3CD07CB6" w:rsidR="008E7D46" w:rsidRPr="003660A2" w:rsidRDefault="00B94F8D" w:rsidP="00B94F8D">
      <w:pPr>
        <w:pStyle w:val="Heading2"/>
        <w:rPr>
          <w:lang w:val="en-US"/>
        </w:rPr>
      </w:pPr>
      <w:r w:rsidRPr="585ECB75">
        <w:rPr>
          <w:lang w:val="en-US"/>
        </w:rPr>
        <w:t>Provenance</w:t>
      </w:r>
    </w:p>
    <w:p w14:paraId="17A165C7" w14:textId="77777777" w:rsidR="008E7D46" w:rsidRPr="003660A2" w:rsidRDefault="008E7D46" w:rsidP="00F42BC8">
      <w:pPr>
        <w:rPr>
          <w:lang w:val="en-US"/>
        </w:rPr>
      </w:pPr>
    </w:p>
    <w:p w14:paraId="477C4AA8" w14:textId="6D5B5714" w:rsidR="008158CF" w:rsidRPr="003660A2" w:rsidRDefault="00FC671E" w:rsidP="00F42BC8">
      <w:pPr>
        <w:rPr>
          <w:lang w:val="en-US"/>
        </w:rPr>
      </w:pPr>
      <w:r w:rsidRPr="585ECB75">
        <w:rPr>
          <w:lang w:val="en-US"/>
        </w:rPr>
        <w:t>By 1974–1988, Erwin Oppenländer, 1901–1988 (Waiblingen, Germany), by inheritance to his son, Gert Oppenländer, 1988; 1988–2003, Gert Oppenländer (Waiblingen, Germany), sold to the J. Paul Getty Museum, 2003</w:t>
      </w:r>
    </w:p>
    <w:p w14:paraId="25CA4B9A" w14:textId="77777777" w:rsidR="008E7D46" w:rsidRPr="003660A2" w:rsidRDefault="008E7D46" w:rsidP="00F42BC8">
      <w:pPr>
        <w:rPr>
          <w:lang w:val="en-US"/>
        </w:rPr>
      </w:pPr>
    </w:p>
    <w:p w14:paraId="427AFC27" w14:textId="4C7665EA" w:rsidR="008E7D46" w:rsidRPr="00F42BC8" w:rsidRDefault="00B94F8D" w:rsidP="00B94F8D">
      <w:pPr>
        <w:pStyle w:val="Heading2"/>
      </w:pPr>
      <w:r>
        <w:t>Bibliography</w:t>
      </w:r>
    </w:p>
    <w:p w14:paraId="03284DD2" w14:textId="77777777" w:rsidR="008E7D46" w:rsidRPr="00F42BC8" w:rsidRDefault="008E7D46" w:rsidP="00F42BC8"/>
    <w:p w14:paraId="34CD13B0" w14:textId="420D15EF" w:rsidR="008158CF" w:rsidRPr="00F42BC8" w:rsidRDefault="0065391B" w:rsidP="00F42BC8">
      <w:r w:rsidRPr="00F42BC8">
        <w:t>{</w:t>
      </w:r>
      <w:r w:rsidR="00185D02" w:rsidRPr="007E25FB">
        <w:rPr>
          <w:color w:val="000000" w:themeColor="text1"/>
        </w:rPr>
        <w:t>von Saldern et al. 1974</w:t>
      </w:r>
      <w:r w:rsidR="005E24DB" w:rsidRPr="00F42BC8">
        <w:t>},</w:t>
      </w:r>
      <w:r w:rsidRPr="00F42BC8">
        <w:t xml:space="preserve"> p. 64, no. 144.</w:t>
      </w:r>
    </w:p>
    <w:p w14:paraId="3C3E291C" w14:textId="77777777" w:rsidR="008E7D46" w:rsidRPr="00F42BC8" w:rsidRDefault="008E7D46" w:rsidP="00F42BC8"/>
    <w:p w14:paraId="41F4336D" w14:textId="1145A6CD" w:rsidR="008E7D46" w:rsidRPr="00F42BC8" w:rsidRDefault="00B94F8D" w:rsidP="00B94F8D">
      <w:pPr>
        <w:pStyle w:val="Heading2"/>
      </w:pPr>
      <w:r>
        <w:lastRenderedPageBreak/>
        <w:t>Exhibitions</w:t>
      </w:r>
    </w:p>
    <w:p w14:paraId="6CD1C1C2" w14:textId="77777777" w:rsidR="005D339A" w:rsidRPr="00F42BC8" w:rsidRDefault="005D339A" w:rsidP="00F42BC8"/>
    <w:p w14:paraId="23DC580A" w14:textId="74DBBAAD" w:rsidR="00B202B4" w:rsidRPr="003660A2" w:rsidRDefault="00CF1CF4" w:rsidP="585ECB75">
      <w:pPr>
        <w:pStyle w:val="ListBullet"/>
        <w:numPr>
          <w:ilvl w:val="0"/>
          <w:numId w:val="0"/>
        </w:numPr>
        <w:rPr>
          <w:lang w:val="en-US"/>
        </w:rPr>
      </w:pPr>
      <w:r w:rsidRPr="585ECB75">
        <w:rPr>
          <w:lang w:val="en-US"/>
        </w:rPr>
        <w:t>Molten Color: Glassmaking in Antiquity (Malibu, 2005–2006; 2007; 2009–2010)</w:t>
      </w:r>
    </w:p>
    <w:p w14:paraId="0602F1E2" w14:textId="77777777" w:rsidR="00B202B4" w:rsidRPr="00FD0645" w:rsidRDefault="00B202B4" w:rsidP="00F42BC8">
      <w:pPr>
        <w:rPr>
          <w:lang w:val="en-US"/>
        </w:rPr>
      </w:pPr>
      <w:r w:rsidRPr="585ECB75">
        <w:rPr>
          <w:lang w:val="en-US"/>
        </w:rPr>
        <w:br w:type="page"/>
      </w:r>
      <w:r w:rsidR="0001184A" w:rsidRPr="585ECB75">
        <w:rPr>
          <w:lang w:val="en-US"/>
        </w:rPr>
        <w:lastRenderedPageBreak/>
        <w:t>Label:</w:t>
      </w:r>
      <w:r w:rsidR="00D50541" w:rsidRPr="585ECB75">
        <w:rPr>
          <w:lang w:val="en-US"/>
        </w:rPr>
        <w:t xml:space="preserve"> 56</w:t>
      </w:r>
    </w:p>
    <w:p w14:paraId="709AE41A" w14:textId="3BF9C75A" w:rsidR="008158CF" w:rsidRPr="003660A2" w:rsidRDefault="00E56D79" w:rsidP="00F42BC8">
      <w:pPr>
        <w:rPr>
          <w:lang w:val="en-US"/>
        </w:rPr>
      </w:pPr>
      <w:r w:rsidRPr="003660A2">
        <w:rPr>
          <w:lang w:val="en-US"/>
        </w:rPr>
        <w:t xml:space="preserve">Title: </w:t>
      </w:r>
      <w:r w:rsidR="0065391B" w:rsidRPr="003660A2">
        <w:rPr>
          <w:lang w:val="en-US"/>
        </w:rPr>
        <w:t>Aryballos</w:t>
      </w:r>
    </w:p>
    <w:p w14:paraId="012DBD9F" w14:textId="77777777" w:rsidR="008158CF" w:rsidRPr="003660A2" w:rsidRDefault="0065391B" w:rsidP="00F42BC8">
      <w:pPr>
        <w:rPr>
          <w:lang w:val="en-US"/>
        </w:rPr>
      </w:pPr>
      <w:r w:rsidRPr="003660A2">
        <w:rPr>
          <w:lang w:val="en-US"/>
        </w:rPr>
        <w:t>Accession_number: 2003.176</w:t>
      </w:r>
    </w:p>
    <w:p w14:paraId="52D0401F" w14:textId="4E62A2F4" w:rsidR="008158CF" w:rsidRPr="003660A2" w:rsidRDefault="00CD2B7D" w:rsidP="00F42BC8">
      <w:pPr>
        <w:rPr>
          <w:color w:val="0563C1" w:themeColor="hyperlink"/>
          <w:u w:val="single"/>
          <w:lang w:val="en-US"/>
        </w:rPr>
      </w:pPr>
      <w:r w:rsidRPr="003660A2">
        <w:rPr>
          <w:lang w:val="en-US"/>
        </w:rPr>
        <w:t xml:space="preserve">Collection_link: </w:t>
      </w:r>
      <w:hyperlink r:id="rId16" w:history="1">
        <w:r w:rsidRPr="003660A2">
          <w:rPr>
            <w:rStyle w:val="Hyperlink"/>
            <w:lang w:val="en-US"/>
          </w:rPr>
          <w:t>https://www.getty.edu/art/collection/objects/221543</w:t>
        </w:r>
      </w:hyperlink>
    </w:p>
    <w:p w14:paraId="1A38CA6B" w14:textId="1C359DE7" w:rsidR="008158CF" w:rsidRPr="003660A2" w:rsidRDefault="0065391B" w:rsidP="00F42BC8">
      <w:pPr>
        <w:rPr>
          <w:highlight w:val="white"/>
          <w:lang w:val="en-US"/>
        </w:rPr>
      </w:pPr>
      <w:r w:rsidRPr="003660A2">
        <w:rPr>
          <w:lang w:val="de-DE"/>
        </w:rPr>
        <w:t>Dimensions: H. 6.1</w:t>
      </w:r>
      <w:r w:rsidR="00304A40" w:rsidRPr="003660A2">
        <w:rPr>
          <w:lang w:val="de-DE"/>
        </w:rPr>
        <w:t xml:space="preserve">, </w:t>
      </w:r>
      <w:r w:rsidR="00F307FF" w:rsidRPr="003660A2">
        <w:rPr>
          <w:lang w:val="de-DE"/>
        </w:rPr>
        <w:t>Diam. rim</w:t>
      </w:r>
      <w:r w:rsidRPr="003660A2">
        <w:rPr>
          <w:lang w:val="de-DE"/>
        </w:rPr>
        <w:t xml:space="preserve"> 2.7</w:t>
      </w:r>
      <w:r w:rsidR="001C53AF" w:rsidRPr="003660A2">
        <w:rPr>
          <w:lang w:val="de-DE"/>
        </w:rPr>
        <w:t xml:space="preserve">, </w:t>
      </w:r>
      <w:r w:rsidR="00F307FF" w:rsidRPr="003660A2">
        <w:rPr>
          <w:lang w:val="de-DE"/>
        </w:rPr>
        <w:t xml:space="preserve">max. </w:t>
      </w:r>
      <w:r w:rsidR="00F307FF" w:rsidRPr="003660A2">
        <w:rPr>
          <w:lang w:val="en-US"/>
        </w:rPr>
        <w:t>Diam.</w:t>
      </w:r>
      <w:r w:rsidRPr="003660A2">
        <w:rPr>
          <w:lang w:val="en-US"/>
        </w:rPr>
        <w:t xml:space="preserve"> 5</w:t>
      </w:r>
      <w:r w:rsidR="001C53AF" w:rsidRPr="003660A2">
        <w:rPr>
          <w:lang w:val="en-US"/>
        </w:rPr>
        <w:t>, Th.</w:t>
      </w:r>
      <w:r w:rsidRPr="003660A2">
        <w:rPr>
          <w:lang w:val="en-US"/>
        </w:rPr>
        <w:t xml:space="preserve"> 0.3</w:t>
      </w:r>
      <w:r w:rsidR="008B069F" w:rsidRPr="003660A2">
        <w:rPr>
          <w:lang w:val="en-US"/>
        </w:rPr>
        <w:t xml:space="preserve"> cm; Wt</w:t>
      </w:r>
      <w:r w:rsidRPr="003660A2">
        <w:rPr>
          <w:lang w:val="en-US"/>
        </w:rPr>
        <w:t>. 43.66 g</w:t>
      </w:r>
    </w:p>
    <w:p w14:paraId="0FBA320E" w14:textId="587715AD" w:rsidR="008158CF" w:rsidRPr="003660A2" w:rsidRDefault="0065391B" w:rsidP="00F42BC8">
      <w:pPr>
        <w:rPr>
          <w:highlight w:val="white"/>
          <w:lang w:val="en-US"/>
        </w:rPr>
      </w:pPr>
      <w:r w:rsidRPr="003660A2">
        <w:rPr>
          <w:lang w:val="en-US"/>
        </w:rPr>
        <w:t xml:space="preserve">Date: Late </w:t>
      </w:r>
      <w:r w:rsidR="2CC99943" w:rsidRPr="003660A2">
        <w:rPr>
          <w:lang w:val="en-US"/>
        </w:rPr>
        <w:t>sixth</w:t>
      </w:r>
      <w:r w:rsidR="002C1418">
        <w:rPr>
          <w:lang w:val="en-US"/>
        </w:rPr>
        <w:t>–fifth century</w:t>
      </w:r>
      <w:r w:rsidRPr="003660A2">
        <w:rPr>
          <w:lang w:val="en-US"/>
        </w:rPr>
        <w:t xml:space="preserve"> </w:t>
      </w:r>
      <w:r w:rsidR="001008B5" w:rsidRPr="003660A2">
        <w:rPr>
          <w:lang w:val="en-US"/>
        </w:rPr>
        <w:t>BCE</w:t>
      </w:r>
    </w:p>
    <w:p w14:paraId="730DC3F0" w14:textId="53D57049" w:rsidR="00E56D79" w:rsidRPr="002D728F" w:rsidRDefault="0065391B" w:rsidP="00F42BC8">
      <w:pPr>
        <w:rPr>
          <w:lang w:val="en-US"/>
        </w:rPr>
      </w:pPr>
      <w:r w:rsidRPr="003660A2">
        <w:rPr>
          <w:lang w:val="en-US"/>
        </w:rPr>
        <w:t>Start_date:</w:t>
      </w:r>
      <w:r w:rsidR="00D50541">
        <w:rPr>
          <w:lang w:val="en-US"/>
        </w:rPr>
        <w:t xml:space="preserve"> -5</w:t>
      </w:r>
      <w:r w:rsidR="0077791A">
        <w:rPr>
          <w:lang w:val="en-US"/>
        </w:rPr>
        <w:t>33</w:t>
      </w:r>
    </w:p>
    <w:p w14:paraId="431BDEFF" w14:textId="3E419555" w:rsidR="008158CF" w:rsidRPr="002D728F" w:rsidRDefault="0065391B" w:rsidP="00F42BC8">
      <w:pPr>
        <w:rPr>
          <w:highlight w:val="white"/>
          <w:lang w:val="en-US"/>
        </w:rPr>
      </w:pPr>
      <w:r w:rsidRPr="003660A2">
        <w:rPr>
          <w:lang w:val="en-US"/>
        </w:rPr>
        <w:t>End_date:</w:t>
      </w:r>
      <w:r w:rsidR="00D50541">
        <w:rPr>
          <w:lang w:val="en-US"/>
        </w:rPr>
        <w:t xml:space="preserve"> -40</w:t>
      </w:r>
      <w:r w:rsidR="0077791A">
        <w:rPr>
          <w:lang w:val="en-US"/>
        </w:rPr>
        <w:t>1</w:t>
      </w:r>
    </w:p>
    <w:p w14:paraId="0D6F834E" w14:textId="77777777" w:rsidR="000B16DF" w:rsidRPr="003660A2" w:rsidRDefault="0065391B" w:rsidP="00F42BC8">
      <w:pPr>
        <w:rPr>
          <w:highlight w:val="white"/>
          <w:lang w:val="en-US"/>
        </w:rPr>
      </w:pPr>
      <w:r w:rsidRPr="003660A2">
        <w:rPr>
          <w:lang w:val="en-US"/>
        </w:rPr>
        <w:t>Attribution: Production area: Eastern Mediterranean, possibly Rhodes</w:t>
      </w:r>
    </w:p>
    <w:p w14:paraId="2E2FC29A" w14:textId="1193E01E" w:rsidR="000B16DF" w:rsidRPr="002D728F" w:rsidRDefault="000B16DF" w:rsidP="00F42BC8">
      <w:pPr>
        <w:rPr>
          <w:highlight w:val="white"/>
          <w:lang w:val="en-US"/>
        </w:rPr>
      </w:pPr>
      <w:r w:rsidRPr="003660A2">
        <w:rPr>
          <w:highlight w:val="white"/>
          <w:lang w:val="en-US"/>
        </w:rPr>
        <w:t xml:space="preserve">Culture: </w:t>
      </w:r>
      <w:r w:rsidR="00D50541">
        <w:rPr>
          <w:highlight w:val="white"/>
          <w:lang w:val="en-US"/>
        </w:rPr>
        <w:t>Greek</w:t>
      </w:r>
    </w:p>
    <w:p w14:paraId="358025CB" w14:textId="750ABE89" w:rsidR="008158CF" w:rsidRPr="003660A2" w:rsidRDefault="000B16DF" w:rsidP="00F42BC8">
      <w:pPr>
        <w:rPr>
          <w:highlight w:val="white"/>
          <w:lang w:val="en-US"/>
        </w:rPr>
      </w:pPr>
      <w:r w:rsidRPr="003660A2">
        <w:rPr>
          <w:highlight w:val="white"/>
          <w:lang w:val="en-US"/>
        </w:rPr>
        <w:t>Material:</w:t>
      </w:r>
      <w:r w:rsidR="0065391B" w:rsidRPr="003660A2">
        <w:rPr>
          <w:lang w:val="en-US"/>
        </w:rPr>
        <w:t xml:space="preserve"> Dark blue body</w:t>
      </w:r>
      <w:r w:rsidR="00894574">
        <w:rPr>
          <w:lang w:val="en-US"/>
        </w:rPr>
        <w:t>;</w:t>
      </w:r>
      <w:r w:rsidR="0065391B" w:rsidRPr="003660A2">
        <w:rPr>
          <w:lang w:val="en-US"/>
        </w:rPr>
        <w:t xml:space="preserve"> opaque yellow and white decoration</w:t>
      </w:r>
    </w:p>
    <w:p w14:paraId="2AE35B56" w14:textId="383C73BF" w:rsidR="00762ED4" w:rsidRPr="003660A2" w:rsidRDefault="008F04D0" w:rsidP="00F42BC8">
      <w:pPr>
        <w:rPr>
          <w:lang w:val="en-US"/>
        </w:rPr>
      </w:pPr>
      <w:r w:rsidRPr="003660A2">
        <w:rPr>
          <w:lang w:val="en-US"/>
        </w:rPr>
        <w:t>Modeling technique and decoration: Core-form</w:t>
      </w:r>
      <w:r w:rsidR="004667B7">
        <w:rPr>
          <w:lang w:val="en-US"/>
        </w:rPr>
        <w:t>ed</w:t>
      </w:r>
      <w:r w:rsidR="0065391B" w:rsidRPr="003660A2">
        <w:rPr>
          <w:lang w:val="en-US"/>
        </w:rPr>
        <w:t>; applied rim and handles; applied marvered and unmarvered threads</w:t>
      </w:r>
    </w:p>
    <w:p w14:paraId="3D9CC5C8" w14:textId="6F33C410" w:rsidR="00DE4800" w:rsidRPr="003660A2" w:rsidRDefault="00762ED4" w:rsidP="00F42BC8">
      <w:pPr>
        <w:rPr>
          <w:lang w:val="en-US"/>
        </w:rPr>
      </w:pPr>
      <w:r w:rsidRPr="003660A2">
        <w:rPr>
          <w:lang w:val="en-US"/>
        </w:rPr>
        <w:t>Inscription</w:t>
      </w:r>
      <w:r w:rsidR="00DE4800" w:rsidRPr="003660A2">
        <w:rPr>
          <w:lang w:val="en-US"/>
        </w:rPr>
        <w:t>: No</w:t>
      </w:r>
    </w:p>
    <w:p w14:paraId="44C8ABD6" w14:textId="397D1C9C" w:rsidR="00DE4800" w:rsidRPr="006B1E38" w:rsidRDefault="00DE4800" w:rsidP="00F42BC8">
      <w:pPr>
        <w:rPr>
          <w:lang w:val="en-US"/>
        </w:rPr>
      </w:pPr>
      <w:r w:rsidRPr="003660A2">
        <w:rPr>
          <w:lang w:val="en-US"/>
        </w:rPr>
        <w:t xml:space="preserve">Shape: </w:t>
      </w:r>
      <w:r w:rsidR="006B1E38">
        <w:rPr>
          <w:lang w:val="en-US"/>
        </w:rPr>
        <w:t>Aryballoi</w:t>
      </w:r>
    </w:p>
    <w:p w14:paraId="61750197" w14:textId="5CB94B8D" w:rsidR="00DE4800" w:rsidRPr="003660A2" w:rsidRDefault="00DE4800" w:rsidP="00F42BC8">
      <w:pPr>
        <w:rPr>
          <w:lang w:val="en-US"/>
        </w:rPr>
      </w:pPr>
      <w:r w:rsidRPr="003660A2">
        <w:rPr>
          <w:lang w:val="en-US"/>
        </w:rPr>
        <w:t xml:space="preserve">Technique: </w:t>
      </w:r>
      <w:r w:rsidR="000E2858" w:rsidRPr="003660A2">
        <w:rPr>
          <w:lang w:val="en-US"/>
        </w:rPr>
        <w:t>Core-form</w:t>
      </w:r>
      <w:r w:rsidR="000E2858">
        <w:rPr>
          <w:lang w:val="en-US"/>
        </w:rPr>
        <w:t>ed</w:t>
      </w:r>
    </w:p>
    <w:p w14:paraId="60CAD751" w14:textId="77777777" w:rsidR="00DE4800" w:rsidRPr="003660A2" w:rsidRDefault="00DE4800" w:rsidP="00F42BC8">
      <w:pPr>
        <w:rPr>
          <w:lang w:val="en-US"/>
        </w:rPr>
      </w:pPr>
    </w:p>
    <w:p w14:paraId="5F4C97BC" w14:textId="4BB33CD9" w:rsidR="009F4FEF" w:rsidRPr="003660A2" w:rsidRDefault="00B94F8D" w:rsidP="00B94F8D">
      <w:pPr>
        <w:pStyle w:val="Heading2"/>
        <w:rPr>
          <w:lang w:val="en-US"/>
        </w:rPr>
      </w:pPr>
      <w:r w:rsidRPr="003660A2">
        <w:rPr>
          <w:lang w:val="en-US"/>
        </w:rPr>
        <w:t>Condition</w:t>
      </w:r>
    </w:p>
    <w:p w14:paraId="1865FB5D" w14:textId="77777777" w:rsidR="009F4FEF" w:rsidRPr="003660A2" w:rsidRDefault="009F4FEF" w:rsidP="00F42BC8">
      <w:pPr>
        <w:rPr>
          <w:lang w:val="en-US"/>
        </w:rPr>
      </w:pPr>
    </w:p>
    <w:p w14:paraId="1E2FA85B" w14:textId="37B5F484" w:rsidR="008158CF" w:rsidRPr="003660A2" w:rsidRDefault="0065391B" w:rsidP="00F42BC8">
      <w:pPr>
        <w:rPr>
          <w:highlight w:val="white"/>
          <w:lang w:val="en-US"/>
        </w:rPr>
      </w:pPr>
      <w:r w:rsidRPr="003660A2">
        <w:rPr>
          <w:lang w:val="en-US"/>
        </w:rPr>
        <w:t>Fully preserved. The vessel has much discoloration</w:t>
      </w:r>
      <w:r w:rsidR="00923D51">
        <w:rPr>
          <w:lang w:val="en-US"/>
        </w:rPr>
        <w:t>,</w:t>
      </w:r>
      <w:r w:rsidRPr="003660A2">
        <w:rPr>
          <w:lang w:val="en-US"/>
        </w:rPr>
        <w:t xml:space="preserve"> visible </w:t>
      </w:r>
      <w:r w:rsidR="007D4D4D" w:rsidRPr="003660A2">
        <w:rPr>
          <w:lang w:val="en-US"/>
        </w:rPr>
        <w:t xml:space="preserve">especially </w:t>
      </w:r>
      <w:r w:rsidRPr="003660A2">
        <w:rPr>
          <w:lang w:val="en-US"/>
        </w:rPr>
        <w:t>around the mouth and neck. There are a few minor abrasions</w:t>
      </w:r>
      <w:r w:rsidR="00923D51">
        <w:rPr>
          <w:lang w:val="en-US"/>
        </w:rPr>
        <w:t>,</w:t>
      </w:r>
      <w:r w:rsidRPr="003660A2">
        <w:rPr>
          <w:lang w:val="en-US"/>
        </w:rPr>
        <w:t xml:space="preserve"> such as nicks and scratches.</w:t>
      </w:r>
    </w:p>
    <w:p w14:paraId="551F9FC9" w14:textId="77777777" w:rsidR="009F4FEF" w:rsidRPr="003660A2" w:rsidRDefault="009F4FEF" w:rsidP="00F42BC8">
      <w:pPr>
        <w:rPr>
          <w:lang w:val="en-US"/>
        </w:rPr>
      </w:pPr>
    </w:p>
    <w:p w14:paraId="1B68E020" w14:textId="625F8F7B" w:rsidR="009F4FEF" w:rsidRPr="003660A2" w:rsidRDefault="00B94F8D" w:rsidP="00B94F8D">
      <w:pPr>
        <w:pStyle w:val="Heading2"/>
        <w:rPr>
          <w:lang w:val="en-US"/>
        </w:rPr>
      </w:pPr>
      <w:r w:rsidRPr="003660A2">
        <w:rPr>
          <w:lang w:val="en-US"/>
        </w:rPr>
        <w:t>Description</w:t>
      </w:r>
    </w:p>
    <w:p w14:paraId="216AEE17" w14:textId="77777777" w:rsidR="009F4FEF" w:rsidRPr="003660A2" w:rsidRDefault="009F4FEF" w:rsidP="00F42BC8">
      <w:pPr>
        <w:rPr>
          <w:lang w:val="en-US"/>
        </w:rPr>
      </w:pPr>
    </w:p>
    <w:p w14:paraId="7CF9E5F9" w14:textId="6DE95A0A" w:rsidR="00E56D79" w:rsidRPr="003660A2" w:rsidRDefault="0065391B" w:rsidP="00F42BC8">
      <w:pPr>
        <w:rPr>
          <w:lang w:val="en-US"/>
        </w:rPr>
      </w:pPr>
      <w:r w:rsidRPr="003660A2">
        <w:rPr>
          <w:lang w:val="en-US"/>
        </w:rPr>
        <w:t>Core-formed, dark blue aryballos with a ribbed body decorated with white and yellow combed pattern. Inward</w:t>
      </w:r>
      <w:r w:rsidR="008B069D">
        <w:rPr>
          <w:lang w:val="en-US"/>
        </w:rPr>
        <w:t>-</w:t>
      </w:r>
      <w:r w:rsidRPr="003660A2">
        <w:rPr>
          <w:lang w:val="en-US"/>
        </w:rPr>
        <w:t>sloping rim-disk with tooling marks above. Cylindrical neck. Right-angled junction with rounded shoulder. Ribbed, spherical-ovoid body. Convex bottom. Two blue scroll-shaped handles extend from under the mouth to the shoulder.</w:t>
      </w:r>
    </w:p>
    <w:p w14:paraId="6F8CEB61" w14:textId="556AEBFC" w:rsidR="00E56D79" w:rsidRPr="003660A2" w:rsidRDefault="003D4CEE" w:rsidP="00F42BC8">
      <w:pPr>
        <w:rPr>
          <w:lang w:val="en-US"/>
        </w:rPr>
      </w:pPr>
      <w:r w:rsidRPr="003660A2">
        <w:rPr>
          <w:lang w:val="en-US"/>
        </w:rPr>
        <w:tab/>
      </w:r>
      <w:r w:rsidR="0065391B" w:rsidRPr="003660A2">
        <w:rPr>
          <w:lang w:val="en-US"/>
        </w:rPr>
        <w:t>An unmarvered yellow thread is wound around the rim. Thread continues</w:t>
      </w:r>
      <w:r w:rsidR="00FE51E7">
        <w:rPr>
          <w:lang w:val="en-US"/>
        </w:rPr>
        <w:t xml:space="preserve"> (probably the same one),</w:t>
      </w:r>
      <w:r w:rsidR="0065391B" w:rsidRPr="003660A2">
        <w:rPr>
          <w:lang w:val="en-US"/>
        </w:rPr>
        <w:t xml:space="preserve"> marvered</w:t>
      </w:r>
      <w:r w:rsidR="00FE51E7">
        <w:rPr>
          <w:lang w:val="en-US"/>
        </w:rPr>
        <w:t>,</w:t>
      </w:r>
      <w:r w:rsidR="0065391B" w:rsidRPr="003660A2">
        <w:rPr>
          <w:lang w:val="en-US"/>
        </w:rPr>
        <w:t xml:space="preserve"> spiraling twice around the neck and twice around the shoulder</w:t>
      </w:r>
      <w:r w:rsidR="000462B3">
        <w:rPr>
          <w:lang w:val="en-US"/>
        </w:rPr>
        <w:t xml:space="preserve">, then </w:t>
      </w:r>
      <w:r w:rsidR="0065391B" w:rsidRPr="003660A2">
        <w:rPr>
          <w:lang w:val="en-US"/>
        </w:rPr>
        <w:t>continuing</w:t>
      </w:r>
      <w:r w:rsidR="004D2466">
        <w:rPr>
          <w:lang w:val="en-US"/>
        </w:rPr>
        <w:t>,</w:t>
      </w:r>
      <w:r w:rsidR="0065391B" w:rsidRPr="003660A2">
        <w:rPr>
          <w:lang w:val="en-US"/>
        </w:rPr>
        <w:t xml:space="preserve"> spiraling seven more times on the central body</w:t>
      </w:r>
      <w:r w:rsidR="000462B3">
        <w:rPr>
          <w:lang w:val="en-US"/>
        </w:rPr>
        <w:t>,</w:t>
      </w:r>
      <w:r w:rsidR="0065391B" w:rsidRPr="003660A2">
        <w:rPr>
          <w:lang w:val="en-US"/>
        </w:rPr>
        <w:t xml:space="preserve"> alternating with a white thread in a combed pattern. Around the bottom a white thread is wound two times and a yellow once. A finer, white thread appearing near the bottom is the loose end of the thread wound around the body.</w:t>
      </w:r>
    </w:p>
    <w:p w14:paraId="4439A1FE" w14:textId="77777777" w:rsidR="00A77E17" w:rsidRPr="003660A2" w:rsidRDefault="00A77E17" w:rsidP="00F42BC8">
      <w:pPr>
        <w:rPr>
          <w:lang w:val="en-US"/>
        </w:rPr>
      </w:pPr>
    </w:p>
    <w:p w14:paraId="7C64EE52" w14:textId="459D7260" w:rsidR="00CF2C44" w:rsidRPr="003660A2" w:rsidRDefault="00ED078C" w:rsidP="00ED078C">
      <w:pPr>
        <w:pStyle w:val="Heading2"/>
        <w:rPr>
          <w:lang w:val="en-US"/>
        </w:rPr>
      </w:pPr>
      <w:r w:rsidRPr="003660A2">
        <w:rPr>
          <w:lang w:val="en-US"/>
        </w:rPr>
        <w:t>Comments and Comparanda</w:t>
      </w:r>
    </w:p>
    <w:p w14:paraId="4717ABE9" w14:textId="77777777" w:rsidR="00CF2C44" w:rsidRPr="003660A2" w:rsidRDefault="00CF2C44" w:rsidP="00F42BC8">
      <w:pPr>
        <w:rPr>
          <w:lang w:val="en-US"/>
        </w:rPr>
      </w:pPr>
    </w:p>
    <w:p w14:paraId="3E596463" w14:textId="7B0054E0" w:rsidR="00B0365E" w:rsidRPr="003660A2" w:rsidRDefault="00013ADE" w:rsidP="00F42BC8">
      <w:pPr>
        <w:rPr>
          <w:lang w:val="en-US"/>
        </w:rPr>
      </w:pPr>
      <w:r>
        <w:rPr>
          <w:lang w:val="en-US"/>
        </w:rPr>
        <w:t>S</w:t>
      </w:r>
      <w:r w:rsidR="0065391B" w:rsidRPr="003660A2">
        <w:rPr>
          <w:lang w:val="en-US"/>
        </w:rPr>
        <w:t xml:space="preserve">ee comments </w:t>
      </w:r>
      <w:r>
        <w:rPr>
          <w:lang w:val="en-US"/>
        </w:rPr>
        <w:t xml:space="preserve">on </w:t>
      </w:r>
      <w:hyperlink w:anchor="cat" w:history="1">
        <w:r w:rsidR="0065391B" w:rsidRPr="003660A2">
          <w:rPr>
            <w:rStyle w:val="Hyperlink"/>
            <w:lang w:val="en-US"/>
          </w:rPr>
          <w:t>2003.174</w:t>
        </w:r>
      </w:hyperlink>
      <w:r w:rsidR="0065391B" w:rsidRPr="003660A2">
        <w:rPr>
          <w:lang w:val="en-US"/>
        </w:rPr>
        <w:t xml:space="preserve">. For the classification of this particular aryballos see </w:t>
      </w:r>
      <w:r w:rsidR="005E24DB" w:rsidRPr="003660A2">
        <w:rPr>
          <w:lang w:val="en-US"/>
        </w:rPr>
        <w:t>{</w:t>
      </w:r>
      <w:r w:rsidR="003E3EDF" w:rsidRPr="003660A2">
        <w:rPr>
          <w:color w:val="000000" w:themeColor="text1"/>
          <w:lang w:val="en-US"/>
        </w:rPr>
        <w:t>Grose 1989</w:t>
      </w:r>
      <w:r w:rsidR="005E24DB" w:rsidRPr="003660A2">
        <w:rPr>
          <w:lang w:val="en-US"/>
        </w:rPr>
        <w:t>}</w:t>
      </w:r>
      <w:r w:rsidR="0065391B" w:rsidRPr="003660A2">
        <w:rPr>
          <w:lang w:val="en-US"/>
        </w:rPr>
        <w:t xml:space="preserve">, </w:t>
      </w:r>
      <w:r w:rsidR="006647E7" w:rsidRPr="003660A2">
        <w:rPr>
          <w:lang w:val="en-US"/>
        </w:rPr>
        <w:t>class I</w:t>
      </w:r>
      <w:r w:rsidR="0065391B" w:rsidRPr="003660A2">
        <w:rPr>
          <w:lang w:val="en-US"/>
        </w:rPr>
        <w:t>:B</w:t>
      </w:r>
      <w:r w:rsidR="00784448">
        <w:rPr>
          <w:lang w:val="en-US"/>
        </w:rPr>
        <w:t>,</w:t>
      </w:r>
      <w:r w:rsidR="0065391B" w:rsidRPr="003660A2">
        <w:rPr>
          <w:lang w:val="en-US"/>
        </w:rPr>
        <w:t xml:space="preserve"> </w:t>
      </w:r>
      <w:r w:rsidR="00784448" w:rsidRPr="003660A2">
        <w:rPr>
          <w:lang w:val="en-US"/>
        </w:rPr>
        <w:t>aryballos form</w:t>
      </w:r>
      <w:r w:rsidR="0065391B" w:rsidRPr="003660A2">
        <w:rPr>
          <w:lang w:val="en-US"/>
        </w:rPr>
        <w:t xml:space="preserve"> I:2; </w:t>
      </w:r>
      <w:r w:rsidR="005E24DB" w:rsidRPr="003660A2">
        <w:rPr>
          <w:lang w:val="en-US"/>
        </w:rPr>
        <w:t>{</w:t>
      </w:r>
      <w:r w:rsidR="0065391B" w:rsidRPr="003660A2">
        <w:rPr>
          <w:lang w:val="en-US"/>
        </w:rPr>
        <w:t>Arveiller-Dulong and Nenna 2001</w:t>
      </w:r>
      <w:r w:rsidR="005E24DB" w:rsidRPr="003660A2">
        <w:rPr>
          <w:lang w:val="en-US"/>
        </w:rPr>
        <w:t>}</w:t>
      </w:r>
      <w:r w:rsidR="0065391B" w:rsidRPr="003660A2">
        <w:rPr>
          <w:lang w:val="en-US"/>
        </w:rPr>
        <w:t>, p. 125, no. 153.</w:t>
      </w:r>
    </w:p>
    <w:p w14:paraId="5065B77C" w14:textId="77777777" w:rsidR="008E7D46" w:rsidRPr="003660A2" w:rsidRDefault="008E7D46" w:rsidP="00F42BC8">
      <w:pPr>
        <w:rPr>
          <w:lang w:val="en-US"/>
        </w:rPr>
      </w:pPr>
    </w:p>
    <w:p w14:paraId="62CB4547" w14:textId="1CA4C74A" w:rsidR="008E7D46" w:rsidRPr="003660A2" w:rsidRDefault="00B94F8D" w:rsidP="00B94F8D">
      <w:pPr>
        <w:pStyle w:val="Heading2"/>
        <w:rPr>
          <w:lang w:val="en-US"/>
        </w:rPr>
      </w:pPr>
      <w:r w:rsidRPr="003660A2">
        <w:rPr>
          <w:lang w:val="en-US"/>
        </w:rPr>
        <w:t>Provenance</w:t>
      </w:r>
    </w:p>
    <w:p w14:paraId="2B2DAEA1" w14:textId="77777777" w:rsidR="008E7D46" w:rsidRPr="003660A2" w:rsidRDefault="008E7D46" w:rsidP="00F42BC8">
      <w:pPr>
        <w:rPr>
          <w:lang w:val="en-US"/>
        </w:rPr>
      </w:pPr>
    </w:p>
    <w:p w14:paraId="3A464E51" w14:textId="5D7B3BE9" w:rsidR="008158CF" w:rsidRPr="003660A2" w:rsidRDefault="00F467CA" w:rsidP="00F42BC8">
      <w:pPr>
        <w:rPr>
          <w:lang w:val="en-US"/>
        </w:rPr>
      </w:pPr>
      <w:r w:rsidRPr="585ECB75">
        <w:rPr>
          <w:lang w:val="en-US"/>
        </w:rPr>
        <w:t>1908</w:t>
      </w:r>
      <w:r w:rsidR="0065391B" w:rsidRPr="585ECB75">
        <w:rPr>
          <w:lang w:val="en-US"/>
        </w:rPr>
        <w:t xml:space="preserve">, A. Vogell (Karlsruhe, Germany) [sold, Griechische </w:t>
      </w:r>
      <w:r w:rsidR="00DE2E5A" w:rsidRPr="585ECB75">
        <w:rPr>
          <w:lang w:val="en-US"/>
        </w:rPr>
        <w:t>Altertümer</w:t>
      </w:r>
      <w:r w:rsidR="0065391B" w:rsidRPr="585ECB75">
        <w:rPr>
          <w:lang w:val="en-US"/>
        </w:rPr>
        <w:t xml:space="preserve"> </w:t>
      </w:r>
      <w:r w:rsidR="00DE2E5A" w:rsidRPr="585ECB75">
        <w:rPr>
          <w:lang w:val="en-US"/>
        </w:rPr>
        <w:t>südrussischen</w:t>
      </w:r>
      <w:r w:rsidR="0065391B" w:rsidRPr="585ECB75">
        <w:rPr>
          <w:lang w:val="en-US"/>
        </w:rPr>
        <w:t xml:space="preserve"> Fundorts aus dem Besitze des Herrn A. Vogell, Karlsruhe (Versteigerung), Max Cramer, Cassel, Germany, May 2</w:t>
      </w:r>
      <w:r w:rsidR="003E5F6A" w:rsidRPr="585ECB75">
        <w:rPr>
          <w:lang w:val="en-US"/>
        </w:rPr>
        <w:t>6–</w:t>
      </w:r>
      <w:r w:rsidR="0065391B" w:rsidRPr="585ECB75">
        <w:rPr>
          <w:lang w:val="en-US"/>
        </w:rPr>
        <w:t>30, 1908, lot 1039</w:t>
      </w:r>
      <w:r w:rsidR="00507C60" w:rsidRPr="585ECB75">
        <w:rPr>
          <w:lang w:val="en-US"/>
        </w:rPr>
        <w:t>]</w:t>
      </w:r>
      <w:r w:rsidR="00DE2E5A" w:rsidRPr="585ECB75">
        <w:rPr>
          <w:lang w:val="en-US"/>
        </w:rPr>
        <w:t>; by</w:t>
      </w:r>
      <w:r w:rsidR="0065391B" w:rsidRPr="585ECB75">
        <w:rPr>
          <w:lang w:val="en-US"/>
        </w:rPr>
        <w:t xml:space="preserve"> 1974</w:t>
      </w:r>
      <w:r w:rsidR="00E71CB9" w:rsidRPr="585ECB75">
        <w:rPr>
          <w:lang w:val="en-US"/>
        </w:rPr>
        <w:t>–</w:t>
      </w:r>
      <w:r w:rsidR="0065391B" w:rsidRPr="585ECB75">
        <w:rPr>
          <w:lang w:val="en-US"/>
        </w:rPr>
        <w:t>1988, Erwin Oppenländer, 1901</w:t>
      </w:r>
      <w:r w:rsidR="00E71CB9" w:rsidRPr="585ECB75">
        <w:rPr>
          <w:lang w:val="en-US"/>
        </w:rPr>
        <w:t>–</w:t>
      </w:r>
      <w:r w:rsidR="0065391B" w:rsidRPr="585ECB75">
        <w:rPr>
          <w:lang w:val="en-US"/>
        </w:rPr>
        <w:t xml:space="preserve">1988 (Waiblingen, Germany), by inheritance to his son, Gert Oppenländer, </w:t>
      </w:r>
      <w:r w:rsidR="00DE2E5A" w:rsidRPr="585ECB75">
        <w:rPr>
          <w:lang w:val="en-US"/>
        </w:rPr>
        <w:t>1988; 1988</w:t>
      </w:r>
      <w:r w:rsidR="00E71CB9" w:rsidRPr="585ECB75">
        <w:rPr>
          <w:lang w:val="en-US"/>
        </w:rPr>
        <w:t>–</w:t>
      </w:r>
      <w:r w:rsidR="0065391B" w:rsidRPr="585ECB75">
        <w:rPr>
          <w:lang w:val="en-US"/>
        </w:rPr>
        <w:t>2003, Gert Oppenländer</w:t>
      </w:r>
      <w:r w:rsidR="009B1691" w:rsidRPr="585ECB75">
        <w:rPr>
          <w:lang w:val="en-US"/>
        </w:rPr>
        <w:t xml:space="preserve"> (</w:t>
      </w:r>
      <w:r w:rsidR="0065391B" w:rsidRPr="585ECB75">
        <w:rPr>
          <w:lang w:val="en-US"/>
        </w:rPr>
        <w:t xml:space="preserve">Waiblingen, Germany), sold to the </w:t>
      </w:r>
      <w:r w:rsidR="00DE2E5A" w:rsidRPr="585ECB75">
        <w:rPr>
          <w:lang w:val="en-US"/>
        </w:rPr>
        <w:t>J. Paul</w:t>
      </w:r>
      <w:r w:rsidR="0065391B" w:rsidRPr="585ECB75">
        <w:rPr>
          <w:lang w:val="en-US"/>
        </w:rPr>
        <w:t xml:space="preserve"> Getty </w:t>
      </w:r>
      <w:r w:rsidR="00DE2E5A" w:rsidRPr="585ECB75">
        <w:rPr>
          <w:lang w:val="en-US"/>
        </w:rPr>
        <w:t>Museum, 2003</w:t>
      </w:r>
    </w:p>
    <w:p w14:paraId="1291174E" w14:textId="77777777" w:rsidR="008E7D46" w:rsidRPr="003660A2" w:rsidRDefault="008E7D46" w:rsidP="00F42BC8">
      <w:pPr>
        <w:rPr>
          <w:lang w:val="en-US"/>
        </w:rPr>
      </w:pPr>
    </w:p>
    <w:p w14:paraId="6D4F5B58" w14:textId="6769E7E3" w:rsidR="008E7D46" w:rsidRPr="00337FF6" w:rsidRDefault="00B94F8D" w:rsidP="00B94F8D">
      <w:pPr>
        <w:pStyle w:val="Heading2"/>
        <w:rPr>
          <w:lang w:val="en-US"/>
        </w:rPr>
      </w:pPr>
      <w:r w:rsidRPr="00337FF6">
        <w:rPr>
          <w:lang w:val="en-US"/>
        </w:rPr>
        <w:t>Bibliography</w:t>
      </w:r>
    </w:p>
    <w:p w14:paraId="18702985" w14:textId="77777777" w:rsidR="008E7D46" w:rsidRPr="00337FF6" w:rsidRDefault="008E7D46" w:rsidP="00F42BC8">
      <w:pPr>
        <w:rPr>
          <w:lang w:val="en-US"/>
        </w:rPr>
      </w:pPr>
    </w:p>
    <w:p w14:paraId="03D2A5C2" w14:textId="03A911A2" w:rsidR="008158CF" w:rsidRPr="00337FF6" w:rsidRDefault="0065391B" w:rsidP="00F42BC8">
      <w:pPr>
        <w:rPr>
          <w:lang w:val="en-US"/>
        </w:rPr>
      </w:pPr>
      <w:r w:rsidRPr="00337FF6">
        <w:rPr>
          <w:lang w:val="en-US"/>
        </w:rPr>
        <w:lastRenderedPageBreak/>
        <w:t>{</w:t>
      </w:r>
      <w:r w:rsidR="00185D02" w:rsidRPr="00337FF6">
        <w:rPr>
          <w:color w:val="000000" w:themeColor="text1"/>
          <w:lang w:val="en-US"/>
        </w:rPr>
        <w:t>Cramer 1908</w:t>
      </w:r>
      <w:r w:rsidR="00137F6E" w:rsidRPr="00337FF6">
        <w:rPr>
          <w:lang w:val="en-US"/>
        </w:rPr>
        <w:t>},</w:t>
      </w:r>
      <w:r w:rsidRPr="00337FF6">
        <w:rPr>
          <w:lang w:val="en-US"/>
        </w:rPr>
        <w:t xml:space="preserve"> lot 1039, ill.</w:t>
      </w:r>
    </w:p>
    <w:p w14:paraId="432DB634" w14:textId="65AE20BA" w:rsidR="008158CF" w:rsidRPr="00337FF6" w:rsidRDefault="0065391B" w:rsidP="00F42BC8">
      <w:pPr>
        <w:rPr>
          <w:lang w:val="en-US"/>
        </w:rPr>
      </w:pPr>
      <w:r w:rsidRPr="00337FF6">
        <w:rPr>
          <w:lang w:val="en-US"/>
        </w:rPr>
        <w:t>{</w:t>
      </w:r>
      <w:r w:rsidR="00185D02" w:rsidRPr="00337FF6">
        <w:rPr>
          <w:color w:val="000000" w:themeColor="text1"/>
          <w:lang w:val="en-US"/>
        </w:rPr>
        <w:t>von Saldern et al. 1974</w:t>
      </w:r>
      <w:r w:rsidR="005E24DB" w:rsidRPr="00337FF6">
        <w:rPr>
          <w:lang w:val="en-US"/>
        </w:rPr>
        <w:t>},</w:t>
      </w:r>
      <w:r w:rsidRPr="00337FF6">
        <w:rPr>
          <w:lang w:val="en-US"/>
        </w:rPr>
        <w:t xml:space="preserve"> p. 64, no. 149; p. 65, plate no. 149.</w:t>
      </w:r>
    </w:p>
    <w:p w14:paraId="21F59209" w14:textId="77777777" w:rsidR="008E7D46" w:rsidRPr="00337FF6" w:rsidRDefault="008E7D46" w:rsidP="00F42BC8">
      <w:pPr>
        <w:rPr>
          <w:lang w:val="en-US"/>
        </w:rPr>
      </w:pPr>
    </w:p>
    <w:p w14:paraId="69D64CDC" w14:textId="44B9C70C" w:rsidR="008E7D46" w:rsidRPr="00F42BC8" w:rsidRDefault="00B94F8D" w:rsidP="00B94F8D">
      <w:pPr>
        <w:pStyle w:val="Heading2"/>
      </w:pPr>
      <w:r>
        <w:t>Exhibitions</w:t>
      </w:r>
    </w:p>
    <w:p w14:paraId="4603293C" w14:textId="77777777" w:rsidR="005D339A" w:rsidRPr="00F42BC8" w:rsidRDefault="005D339A" w:rsidP="00F42BC8"/>
    <w:p w14:paraId="1181CC27" w14:textId="7D40B297" w:rsidR="00D23734" w:rsidRPr="00337FF6" w:rsidRDefault="00CF1CF4" w:rsidP="00CF1CF4">
      <w:pPr>
        <w:pStyle w:val="ListBullet"/>
        <w:rPr>
          <w:lang w:val="en-US"/>
        </w:rPr>
      </w:pPr>
      <w:r w:rsidRPr="00337FF6">
        <w:rPr>
          <w:lang w:val="en-US"/>
        </w:rPr>
        <w:t>Molten Color: Glassmaking in Antiquity (Malibu, 2005–2006; 2007; 2009–2010)</w:t>
      </w:r>
    </w:p>
    <w:p w14:paraId="68B5FAAB" w14:textId="77777777" w:rsidR="00D23734" w:rsidRPr="00337FF6" w:rsidRDefault="00D23734" w:rsidP="00F42BC8">
      <w:pPr>
        <w:rPr>
          <w:lang w:val="en-US"/>
        </w:rPr>
      </w:pPr>
      <w:r w:rsidRPr="00337FF6">
        <w:rPr>
          <w:lang w:val="en-US"/>
        </w:rPr>
        <w:br w:type="page"/>
      </w:r>
      <w:r w:rsidR="0001184A" w:rsidRPr="00337FF6">
        <w:rPr>
          <w:lang w:val="en-US"/>
        </w:rPr>
        <w:lastRenderedPageBreak/>
        <w:t>Label:</w:t>
      </w:r>
      <w:r w:rsidR="00D50541">
        <w:rPr>
          <w:lang w:val="en-US"/>
        </w:rPr>
        <w:t xml:space="preserve"> 57</w:t>
      </w:r>
    </w:p>
    <w:p w14:paraId="05CF2416" w14:textId="0A4EC7FE" w:rsidR="0066409F" w:rsidRPr="003660A2" w:rsidRDefault="00E56D79" w:rsidP="00F42BC8">
      <w:pPr>
        <w:rPr>
          <w:lang w:val="en-US"/>
        </w:rPr>
      </w:pPr>
      <w:r w:rsidRPr="003660A2">
        <w:rPr>
          <w:lang w:val="en-US"/>
        </w:rPr>
        <w:t xml:space="preserve">Title: </w:t>
      </w:r>
      <w:r w:rsidR="0097608B" w:rsidRPr="003660A2">
        <w:rPr>
          <w:lang w:val="en-US"/>
        </w:rPr>
        <w:t xml:space="preserve">Fragment of a </w:t>
      </w:r>
      <w:r w:rsidR="006B1E38">
        <w:rPr>
          <w:lang w:val="en-US"/>
        </w:rPr>
        <w:t>C</w:t>
      </w:r>
      <w:r w:rsidR="0066409F" w:rsidRPr="003660A2">
        <w:rPr>
          <w:lang w:val="en-US"/>
        </w:rPr>
        <w:t>ore-</w:t>
      </w:r>
      <w:r w:rsidR="006B1E38">
        <w:rPr>
          <w:lang w:val="en-US"/>
        </w:rPr>
        <w:t>F</w:t>
      </w:r>
      <w:r w:rsidR="0066409F" w:rsidRPr="003660A2">
        <w:rPr>
          <w:lang w:val="en-US"/>
        </w:rPr>
        <w:t xml:space="preserve">ormed </w:t>
      </w:r>
      <w:r w:rsidR="006B1E38">
        <w:rPr>
          <w:lang w:val="en-US"/>
        </w:rPr>
        <w:t>V</w:t>
      </w:r>
      <w:r w:rsidR="0066409F" w:rsidRPr="003660A2">
        <w:rPr>
          <w:lang w:val="en-US"/>
        </w:rPr>
        <w:t>essel</w:t>
      </w:r>
    </w:p>
    <w:p w14:paraId="76A80A19" w14:textId="77777777" w:rsidR="0066409F" w:rsidRPr="003660A2" w:rsidRDefault="0066409F" w:rsidP="00F42BC8">
      <w:pPr>
        <w:rPr>
          <w:highlight w:val="white"/>
          <w:lang w:val="en-US"/>
        </w:rPr>
      </w:pPr>
      <w:r w:rsidRPr="003660A2">
        <w:rPr>
          <w:lang w:val="en-US"/>
        </w:rPr>
        <w:t>Accession_number: 83.AF.28.1</w:t>
      </w:r>
    </w:p>
    <w:p w14:paraId="2798646F" w14:textId="3E88E20C" w:rsidR="0066409F" w:rsidRPr="003660A2" w:rsidRDefault="00CD2B7D" w:rsidP="00F42BC8">
      <w:pPr>
        <w:rPr>
          <w:color w:val="0563C1" w:themeColor="hyperlink"/>
          <w:u w:val="single"/>
          <w:lang w:val="en-US"/>
        </w:rPr>
      </w:pPr>
      <w:r w:rsidRPr="003660A2">
        <w:rPr>
          <w:lang w:val="en-US"/>
        </w:rPr>
        <w:t xml:space="preserve">Collection_link: </w:t>
      </w:r>
      <w:hyperlink r:id="rId17" w:history="1">
        <w:r w:rsidRPr="003660A2">
          <w:rPr>
            <w:rStyle w:val="Hyperlink"/>
            <w:lang w:val="en-US"/>
          </w:rPr>
          <w:t>https://www.getty.edu/art/collection/objects/16203</w:t>
        </w:r>
      </w:hyperlink>
    </w:p>
    <w:p w14:paraId="06531379" w14:textId="57429CF7" w:rsidR="0066409F" w:rsidRPr="003660A2" w:rsidRDefault="005A7E8F" w:rsidP="00F42BC8">
      <w:pPr>
        <w:rPr>
          <w:highlight w:val="white"/>
          <w:lang w:val="fr-FR"/>
        </w:rPr>
      </w:pPr>
      <w:r w:rsidRPr="003660A2">
        <w:rPr>
          <w:lang w:val="fr-FR"/>
        </w:rPr>
        <w:t>Dimensions :</w:t>
      </w:r>
      <w:r w:rsidR="0066409F" w:rsidRPr="003660A2">
        <w:rPr>
          <w:lang w:val="fr-FR"/>
        </w:rPr>
        <w:t xml:space="preserve"> H. 1.1</w:t>
      </w:r>
      <w:r w:rsidR="00304A40" w:rsidRPr="003660A2">
        <w:rPr>
          <w:lang w:val="fr-FR"/>
        </w:rPr>
        <w:t>,</w:t>
      </w:r>
      <w:r w:rsidR="00CE4319" w:rsidRPr="003660A2">
        <w:rPr>
          <w:lang w:val="fr-FR"/>
        </w:rPr>
        <w:t xml:space="preserve"> W. </w:t>
      </w:r>
      <w:r w:rsidR="0066409F" w:rsidRPr="003660A2">
        <w:rPr>
          <w:lang w:val="fr-FR"/>
        </w:rPr>
        <w:t xml:space="preserve">1.6 </w:t>
      </w:r>
      <w:r w:rsidR="00F307FF" w:rsidRPr="003660A2">
        <w:rPr>
          <w:lang w:val="fr-FR"/>
        </w:rPr>
        <w:t>cm</w:t>
      </w:r>
      <w:r w:rsidR="008B069F" w:rsidRPr="003660A2">
        <w:rPr>
          <w:lang w:val="fr-FR"/>
        </w:rPr>
        <w:t>; Wt</w:t>
      </w:r>
      <w:r w:rsidR="0097608B" w:rsidRPr="003660A2">
        <w:rPr>
          <w:lang w:val="fr-FR"/>
        </w:rPr>
        <w:t>. 0.69 g</w:t>
      </w:r>
    </w:p>
    <w:p w14:paraId="3C1EBC6F" w14:textId="70622F97" w:rsidR="0066409F" w:rsidRPr="003660A2" w:rsidRDefault="0066409F" w:rsidP="00F42BC8">
      <w:pPr>
        <w:rPr>
          <w:highlight w:val="white"/>
          <w:lang w:val="en-US"/>
        </w:rPr>
      </w:pPr>
      <w:r w:rsidRPr="003660A2">
        <w:rPr>
          <w:lang w:val="en-US"/>
        </w:rPr>
        <w:t xml:space="preserve">Date: </w:t>
      </w:r>
      <w:r w:rsidR="002C1418">
        <w:rPr>
          <w:lang w:val="en-US"/>
        </w:rPr>
        <w:t>S</w:t>
      </w:r>
      <w:r w:rsidR="2CC99943" w:rsidRPr="003660A2">
        <w:rPr>
          <w:lang w:val="en-US"/>
        </w:rPr>
        <w:t>ixth</w:t>
      </w:r>
      <w:r w:rsidR="00E71CB9" w:rsidRPr="003660A2">
        <w:rPr>
          <w:lang w:val="en-US"/>
        </w:rPr>
        <w:t>–</w:t>
      </w:r>
      <w:r w:rsidR="75003AE3" w:rsidRPr="003660A2">
        <w:rPr>
          <w:lang w:val="en-US"/>
        </w:rPr>
        <w:t xml:space="preserve">fifth century </w:t>
      </w:r>
      <w:r w:rsidR="001008B5" w:rsidRPr="003660A2">
        <w:rPr>
          <w:lang w:val="en-US"/>
        </w:rPr>
        <w:t>BCE</w:t>
      </w:r>
    </w:p>
    <w:p w14:paraId="26B199E4" w14:textId="1FC52639" w:rsidR="00E56D79" w:rsidRPr="002D728F" w:rsidRDefault="0066409F" w:rsidP="00F42BC8">
      <w:pPr>
        <w:rPr>
          <w:lang w:val="en-US"/>
        </w:rPr>
      </w:pPr>
      <w:r w:rsidRPr="003660A2">
        <w:rPr>
          <w:lang w:val="en-US"/>
        </w:rPr>
        <w:t>Start_date:</w:t>
      </w:r>
      <w:r w:rsidR="00D50541">
        <w:rPr>
          <w:lang w:val="en-US"/>
        </w:rPr>
        <w:t xml:space="preserve"> -600</w:t>
      </w:r>
    </w:p>
    <w:p w14:paraId="1AEE75AB" w14:textId="14C81663" w:rsidR="00E56D79" w:rsidRPr="002D728F" w:rsidRDefault="0066409F" w:rsidP="00F42BC8">
      <w:pPr>
        <w:rPr>
          <w:lang w:val="en-US"/>
        </w:rPr>
      </w:pPr>
      <w:r w:rsidRPr="003660A2">
        <w:rPr>
          <w:lang w:val="en-US"/>
        </w:rPr>
        <w:t>End_date:</w:t>
      </w:r>
      <w:r w:rsidR="00D50541">
        <w:rPr>
          <w:lang w:val="en-US"/>
        </w:rPr>
        <w:t xml:space="preserve"> -40</w:t>
      </w:r>
      <w:r w:rsidR="0077791A">
        <w:rPr>
          <w:lang w:val="en-US"/>
        </w:rPr>
        <w:t>1</w:t>
      </w:r>
    </w:p>
    <w:p w14:paraId="74D894B1" w14:textId="77777777" w:rsidR="000B16DF" w:rsidRPr="003660A2" w:rsidRDefault="0066409F" w:rsidP="00F42BC8">
      <w:pPr>
        <w:rPr>
          <w:highlight w:val="white"/>
          <w:lang w:val="en-US"/>
        </w:rPr>
      </w:pPr>
      <w:r w:rsidRPr="003660A2">
        <w:rPr>
          <w:lang w:val="en-US"/>
        </w:rPr>
        <w:t>Attribution: Production area: Eastern Mediterranean. Aegean?</w:t>
      </w:r>
    </w:p>
    <w:p w14:paraId="79496A2E" w14:textId="07EEA46A" w:rsidR="000B16DF" w:rsidRPr="002D728F" w:rsidRDefault="000B16DF" w:rsidP="00F42BC8">
      <w:pPr>
        <w:rPr>
          <w:highlight w:val="white"/>
          <w:lang w:val="en-US"/>
        </w:rPr>
      </w:pPr>
      <w:r w:rsidRPr="003660A2">
        <w:rPr>
          <w:highlight w:val="white"/>
          <w:lang w:val="en-US"/>
        </w:rPr>
        <w:t xml:space="preserve">Culture: </w:t>
      </w:r>
      <w:r w:rsidR="00D50541">
        <w:rPr>
          <w:highlight w:val="white"/>
          <w:lang w:val="en-US"/>
        </w:rPr>
        <w:t>Greek</w:t>
      </w:r>
    </w:p>
    <w:p w14:paraId="5E1943EF" w14:textId="0A90BF99" w:rsidR="0066409F" w:rsidRPr="003660A2" w:rsidRDefault="000B16DF" w:rsidP="00F42BC8">
      <w:pPr>
        <w:rPr>
          <w:highlight w:val="white"/>
          <w:lang w:val="en-US"/>
        </w:rPr>
      </w:pPr>
      <w:r w:rsidRPr="003660A2">
        <w:rPr>
          <w:highlight w:val="white"/>
          <w:lang w:val="en-US"/>
        </w:rPr>
        <w:t>Material:</w:t>
      </w:r>
      <w:r w:rsidR="0066409F" w:rsidRPr="003660A2">
        <w:rPr>
          <w:lang w:val="en-US"/>
        </w:rPr>
        <w:t xml:space="preserve"> Dark blue, white</w:t>
      </w:r>
      <w:r w:rsidR="004667B7">
        <w:rPr>
          <w:lang w:val="en-US"/>
        </w:rPr>
        <w:t>,</w:t>
      </w:r>
      <w:r w:rsidR="0066409F" w:rsidRPr="003660A2">
        <w:rPr>
          <w:lang w:val="en-US"/>
        </w:rPr>
        <w:t xml:space="preserve"> and turquoise glass</w:t>
      </w:r>
    </w:p>
    <w:p w14:paraId="78680822" w14:textId="5B0F9F44" w:rsidR="00762ED4" w:rsidRPr="003660A2" w:rsidRDefault="0066409F" w:rsidP="00F42BC8">
      <w:pPr>
        <w:rPr>
          <w:lang w:val="en-US"/>
        </w:rPr>
      </w:pPr>
      <w:r w:rsidRPr="003660A2">
        <w:rPr>
          <w:lang w:val="en-US"/>
        </w:rPr>
        <w:t xml:space="preserve">Modeling technique and decoration: </w:t>
      </w:r>
      <w:r w:rsidR="00BB2E12" w:rsidRPr="003660A2">
        <w:rPr>
          <w:lang w:val="en-US"/>
        </w:rPr>
        <w:t>Core-form</w:t>
      </w:r>
      <w:r w:rsidR="004667B7">
        <w:rPr>
          <w:lang w:val="en-US"/>
        </w:rPr>
        <w:t>ed</w:t>
      </w:r>
      <w:r w:rsidR="00BB2E12" w:rsidRPr="003660A2">
        <w:rPr>
          <w:lang w:val="en-US"/>
        </w:rPr>
        <w:t>; applied marvered threads</w:t>
      </w:r>
    </w:p>
    <w:p w14:paraId="7DE27C87" w14:textId="4A0CFA2F" w:rsidR="00DE4800" w:rsidRPr="003660A2" w:rsidRDefault="00762ED4" w:rsidP="00F42BC8">
      <w:pPr>
        <w:rPr>
          <w:lang w:val="en-US"/>
        </w:rPr>
      </w:pPr>
      <w:r w:rsidRPr="003660A2">
        <w:rPr>
          <w:lang w:val="en-US"/>
        </w:rPr>
        <w:t>Inscription</w:t>
      </w:r>
      <w:r w:rsidR="00DE4800" w:rsidRPr="003660A2">
        <w:rPr>
          <w:lang w:val="en-US"/>
        </w:rPr>
        <w:t>: No</w:t>
      </w:r>
    </w:p>
    <w:p w14:paraId="60B339FB" w14:textId="40162C0D" w:rsidR="00DE4800" w:rsidRPr="006B1E38" w:rsidRDefault="00DE4800" w:rsidP="00F42BC8">
      <w:pPr>
        <w:rPr>
          <w:lang w:val="en-US"/>
        </w:rPr>
      </w:pPr>
      <w:r w:rsidRPr="003660A2">
        <w:rPr>
          <w:lang w:val="en-US"/>
        </w:rPr>
        <w:t xml:space="preserve">Shape: </w:t>
      </w:r>
      <w:r w:rsidR="006B1E38">
        <w:rPr>
          <w:lang w:val="en-US"/>
        </w:rPr>
        <w:t>Unidentified</w:t>
      </w:r>
    </w:p>
    <w:p w14:paraId="56C4402D" w14:textId="37220672" w:rsidR="00DE4800" w:rsidRPr="003660A2" w:rsidRDefault="00DE4800" w:rsidP="00F42BC8">
      <w:pPr>
        <w:rPr>
          <w:lang w:val="en-US"/>
        </w:rPr>
      </w:pPr>
      <w:r w:rsidRPr="003660A2">
        <w:rPr>
          <w:lang w:val="en-US"/>
        </w:rPr>
        <w:t xml:space="preserve">Technique: </w:t>
      </w:r>
      <w:r w:rsidR="0091791C" w:rsidRPr="003660A2">
        <w:rPr>
          <w:lang w:val="en-US"/>
        </w:rPr>
        <w:t>Core-formed</w:t>
      </w:r>
    </w:p>
    <w:p w14:paraId="41DEF110" w14:textId="77777777" w:rsidR="00DE4800" w:rsidRPr="003660A2" w:rsidRDefault="00DE4800" w:rsidP="00F42BC8">
      <w:pPr>
        <w:rPr>
          <w:lang w:val="en-US"/>
        </w:rPr>
      </w:pPr>
    </w:p>
    <w:p w14:paraId="1E3CA041" w14:textId="40143DB4" w:rsidR="009F4FEF" w:rsidRPr="003660A2" w:rsidRDefault="00B94F8D" w:rsidP="00B94F8D">
      <w:pPr>
        <w:pStyle w:val="Heading2"/>
        <w:rPr>
          <w:lang w:val="en-US"/>
        </w:rPr>
      </w:pPr>
      <w:r w:rsidRPr="003660A2">
        <w:rPr>
          <w:lang w:val="en-US"/>
        </w:rPr>
        <w:t>Condition</w:t>
      </w:r>
    </w:p>
    <w:p w14:paraId="16DCA46C" w14:textId="77777777" w:rsidR="009F4FEF" w:rsidRPr="003660A2" w:rsidRDefault="009F4FEF" w:rsidP="00F42BC8">
      <w:pPr>
        <w:rPr>
          <w:lang w:val="en-US"/>
        </w:rPr>
      </w:pPr>
    </w:p>
    <w:p w14:paraId="3AEC61F7" w14:textId="75404104" w:rsidR="0066409F" w:rsidRPr="003660A2" w:rsidRDefault="0066409F" w:rsidP="00F42BC8">
      <w:pPr>
        <w:rPr>
          <w:lang w:val="en-US"/>
        </w:rPr>
      </w:pPr>
      <w:r w:rsidRPr="003660A2">
        <w:rPr>
          <w:lang w:val="en-US"/>
        </w:rPr>
        <w:t xml:space="preserve">Single </w:t>
      </w:r>
      <w:r w:rsidR="00D237C4" w:rsidRPr="003660A2">
        <w:rPr>
          <w:lang w:val="en-US"/>
        </w:rPr>
        <w:t xml:space="preserve">body </w:t>
      </w:r>
      <w:r w:rsidRPr="003660A2">
        <w:rPr>
          <w:lang w:val="en-US"/>
        </w:rPr>
        <w:t>fragment</w:t>
      </w:r>
      <w:r w:rsidR="00923D51">
        <w:rPr>
          <w:lang w:val="en-US"/>
        </w:rPr>
        <w:t>.</w:t>
      </w:r>
    </w:p>
    <w:p w14:paraId="496B96E3" w14:textId="77777777" w:rsidR="009F4FEF" w:rsidRPr="003660A2" w:rsidRDefault="009F4FEF" w:rsidP="00F42BC8">
      <w:pPr>
        <w:rPr>
          <w:lang w:val="en-US"/>
        </w:rPr>
      </w:pPr>
    </w:p>
    <w:p w14:paraId="299C8FAA" w14:textId="189109C5" w:rsidR="009F4FEF" w:rsidRPr="003660A2" w:rsidRDefault="00B94F8D" w:rsidP="00B94F8D">
      <w:pPr>
        <w:pStyle w:val="Heading2"/>
        <w:rPr>
          <w:lang w:val="en-US"/>
        </w:rPr>
      </w:pPr>
      <w:r w:rsidRPr="003660A2">
        <w:rPr>
          <w:lang w:val="en-US"/>
        </w:rPr>
        <w:t>Description</w:t>
      </w:r>
    </w:p>
    <w:p w14:paraId="76402AB8" w14:textId="77777777" w:rsidR="009F4FEF" w:rsidRPr="003660A2" w:rsidRDefault="009F4FEF" w:rsidP="00F42BC8">
      <w:pPr>
        <w:rPr>
          <w:lang w:val="en-US"/>
        </w:rPr>
      </w:pPr>
    </w:p>
    <w:p w14:paraId="19770BE3" w14:textId="42C1AD0D" w:rsidR="0066409F" w:rsidRPr="003660A2" w:rsidRDefault="0066409F" w:rsidP="00F42BC8">
      <w:pPr>
        <w:rPr>
          <w:lang w:val="en-US"/>
        </w:rPr>
      </w:pPr>
      <w:r w:rsidRPr="003660A2">
        <w:rPr>
          <w:lang w:val="en-US"/>
        </w:rPr>
        <w:t xml:space="preserve">Blue ground with turquoise and white decoration. Fragment of the </w:t>
      </w:r>
      <w:r w:rsidR="0097608B" w:rsidRPr="003660A2">
        <w:rPr>
          <w:lang w:val="en-US"/>
        </w:rPr>
        <w:t>body</w:t>
      </w:r>
      <w:r w:rsidRPr="003660A2">
        <w:rPr>
          <w:lang w:val="en-US"/>
        </w:rPr>
        <w:t xml:space="preserve"> of a seemingly </w:t>
      </w:r>
      <w:r w:rsidR="0097608B" w:rsidRPr="003660A2">
        <w:rPr>
          <w:lang w:val="en-US"/>
        </w:rPr>
        <w:t xml:space="preserve">cylindrical </w:t>
      </w:r>
      <w:r w:rsidRPr="003660A2">
        <w:rPr>
          <w:lang w:val="en-US"/>
        </w:rPr>
        <w:t xml:space="preserve">vessel. </w:t>
      </w:r>
      <w:r w:rsidR="003D3CE2">
        <w:rPr>
          <w:lang w:val="en-US"/>
        </w:rPr>
        <w:t>O</w:t>
      </w:r>
      <w:r w:rsidRPr="003660A2">
        <w:rPr>
          <w:lang w:val="en-US"/>
        </w:rPr>
        <w:t xml:space="preserve">n the interior </w:t>
      </w:r>
      <w:r w:rsidR="003D3CE2">
        <w:rPr>
          <w:lang w:val="en-US"/>
        </w:rPr>
        <w:t>side</w:t>
      </w:r>
      <w:r w:rsidRPr="003660A2">
        <w:rPr>
          <w:lang w:val="en-US"/>
        </w:rPr>
        <w:t xml:space="preserve"> a thick, reddish-yellow layer</w:t>
      </w:r>
      <w:r w:rsidR="003D3CE2">
        <w:rPr>
          <w:lang w:val="en-US"/>
        </w:rPr>
        <w:t xml:space="preserve"> </w:t>
      </w:r>
      <w:r w:rsidR="003D3CE2" w:rsidRPr="003660A2">
        <w:rPr>
          <w:lang w:val="en-US"/>
        </w:rPr>
        <w:t>is preserved</w:t>
      </w:r>
      <w:r w:rsidRPr="003660A2">
        <w:rPr>
          <w:lang w:val="en-US"/>
        </w:rPr>
        <w:t>, remain</w:t>
      </w:r>
      <w:r w:rsidR="003D3CE2">
        <w:rPr>
          <w:lang w:val="en-US"/>
        </w:rPr>
        <w:t>s</w:t>
      </w:r>
      <w:r w:rsidRPr="003660A2">
        <w:rPr>
          <w:lang w:val="en-US"/>
        </w:rPr>
        <w:t xml:space="preserve"> of the core. One opaque yellow and one white thread, both marvered, </w:t>
      </w:r>
      <w:r w:rsidR="003D3CE2">
        <w:rPr>
          <w:lang w:val="en-US"/>
        </w:rPr>
        <w:t>we</w:t>
      </w:r>
      <w:r w:rsidRPr="003660A2">
        <w:rPr>
          <w:lang w:val="en-US"/>
        </w:rPr>
        <w:t>re spirally wound around the upper body and dragged upward</w:t>
      </w:r>
      <w:r w:rsidR="003D3CE2">
        <w:rPr>
          <w:lang w:val="en-US"/>
        </w:rPr>
        <w:t>,</w:t>
      </w:r>
      <w:r w:rsidRPr="003660A2">
        <w:rPr>
          <w:lang w:val="en-US"/>
        </w:rPr>
        <w:t xml:space="preserve"> forming a zigzag pattern.</w:t>
      </w:r>
    </w:p>
    <w:p w14:paraId="49627E72" w14:textId="77777777" w:rsidR="00A77E17" w:rsidRPr="003660A2" w:rsidRDefault="00A77E17" w:rsidP="00F42BC8">
      <w:pPr>
        <w:rPr>
          <w:lang w:val="en-US"/>
        </w:rPr>
      </w:pPr>
    </w:p>
    <w:p w14:paraId="722AE7AD" w14:textId="7208744C" w:rsidR="00CF2C44" w:rsidRPr="003660A2" w:rsidRDefault="00ED078C" w:rsidP="00ED078C">
      <w:pPr>
        <w:pStyle w:val="Heading2"/>
        <w:rPr>
          <w:lang w:val="en-US"/>
        </w:rPr>
      </w:pPr>
      <w:r w:rsidRPr="003660A2">
        <w:rPr>
          <w:lang w:val="en-US"/>
        </w:rPr>
        <w:t>Comments and Comparanda</w:t>
      </w:r>
    </w:p>
    <w:p w14:paraId="7306D679" w14:textId="77777777" w:rsidR="00CF2C44" w:rsidRPr="003660A2" w:rsidRDefault="00CF2C44" w:rsidP="00F42BC8">
      <w:pPr>
        <w:rPr>
          <w:lang w:val="en-US"/>
        </w:rPr>
      </w:pPr>
    </w:p>
    <w:p w14:paraId="46734533" w14:textId="4E047821" w:rsidR="00B0365E" w:rsidRPr="003660A2" w:rsidRDefault="0066409F" w:rsidP="00F42BC8">
      <w:pPr>
        <w:rPr>
          <w:highlight w:val="white"/>
          <w:lang w:val="en-US"/>
        </w:rPr>
      </w:pPr>
      <w:r w:rsidRPr="003660A2">
        <w:rPr>
          <w:lang w:val="en-US"/>
        </w:rPr>
        <w:t>Different forms of ceramic vessels were rendered in glass with core</w:t>
      </w:r>
      <w:r w:rsidR="003D3CE2">
        <w:rPr>
          <w:lang w:val="en-US"/>
        </w:rPr>
        <w:t>-</w:t>
      </w:r>
      <w:r w:rsidRPr="003660A2">
        <w:rPr>
          <w:lang w:val="en-US"/>
        </w:rPr>
        <w:t xml:space="preserve">forming technique </w:t>
      </w:r>
      <w:r w:rsidR="003D3CE2">
        <w:rPr>
          <w:lang w:val="en-US"/>
        </w:rPr>
        <w:t>from</w:t>
      </w:r>
      <w:r w:rsidR="003D3CE2" w:rsidRPr="003660A2">
        <w:rPr>
          <w:lang w:val="en-US"/>
        </w:rPr>
        <w:t xml:space="preserve"> </w:t>
      </w:r>
      <w:r w:rsidRPr="003660A2">
        <w:rPr>
          <w:lang w:val="en-US"/>
        </w:rPr>
        <w:t xml:space="preserve">the </w:t>
      </w:r>
      <w:r w:rsidR="692608E7" w:rsidRPr="003660A2">
        <w:rPr>
          <w:lang w:val="en-US"/>
        </w:rPr>
        <w:t xml:space="preserve">sixth century </w:t>
      </w:r>
      <w:r w:rsidR="001008B5" w:rsidRPr="003660A2">
        <w:rPr>
          <w:lang w:val="en-US"/>
        </w:rPr>
        <w:t>BCE</w:t>
      </w:r>
      <w:r w:rsidR="003D3CE2">
        <w:rPr>
          <w:lang w:val="en-US"/>
        </w:rPr>
        <w:t>,</w:t>
      </w:r>
      <w:r w:rsidRPr="003660A2">
        <w:rPr>
          <w:lang w:val="en-US"/>
        </w:rPr>
        <w:t xml:space="preserve"> when this technique, known in Mesopotamia and Egypt since the middle of the second millennium </w:t>
      </w:r>
      <w:r w:rsidR="001008B5" w:rsidRPr="003660A2">
        <w:rPr>
          <w:lang w:val="en-US"/>
        </w:rPr>
        <w:t>BCE</w:t>
      </w:r>
      <w:r w:rsidRPr="003660A2">
        <w:rPr>
          <w:lang w:val="en-US"/>
        </w:rPr>
        <w:t>, was introduced in the Aegean wor</w:t>
      </w:r>
      <w:r w:rsidR="00C11EEE">
        <w:rPr>
          <w:lang w:val="en-US"/>
        </w:rPr>
        <w:t>l</w:t>
      </w:r>
      <w:r w:rsidRPr="003660A2">
        <w:rPr>
          <w:lang w:val="en-US"/>
        </w:rPr>
        <w:t xml:space="preserve">d. Amphoriskoi (small amphoras), alabastra, aryballoi, and </w:t>
      </w:r>
      <w:r w:rsidR="0FBD034D" w:rsidRPr="003660A2">
        <w:rPr>
          <w:lang w:val="en-US"/>
        </w:rPr>
        <w:t>o</w:t>
      </w:r>
      <w:r w:rsidR="003D3CE2">
        <w:rPr>
          <w:lang w:val="en-US"/>
        </w:rPr>
        <w:t>i</w:t>
      </w:r>
      <w:r w:rsidR="0FBD034D" w:rsidRPr="003660A2">
        <w:rPr>
          <w:lang w:val="en-US"/>
        </w:rPr>
        <w:t xml:space="preserve">nochoiskai </w:t>
      </w:r>
      <w:r w:rsidRPr="003660A2">
        <w:rPr>
          <w:lang w:val="en-US"/>
        </w:rPr>
        <w:t>(juglets) were imitated in core-formed glass</w:t>
      </w:r>
      <w:r w:rsidR="00447A7A">
        <w:rPr>
          <w:lang w:val="en-US"/>
        </w:rPr>
        <w:t>, although t</w:t>
      </w:r>
      <w:r w:rsidR="003C32AA" w:rsidRPr="003660A2">
        <w:rPr>
          <w:lang w:val="en-US"/>
        </w:rPr>
        <w:t xml:space="preserve">he original shape of the core-formed vessel that this fragment comes from has not been identified. </w:t>
      </w:r>
      <w:r w:rsidRPr="003660A2">
        <w:rPr>
          <w:lang w:val="en-US"/>
        </w:rPr>
        <w:t xml:space="preserve">It is believed that </w:t>
      </w:r>
      <w:r w:rsidR="003C32AA" w:rsidRPr="003660A2">
        <w:rPr>
          <w:lang w:val="en-US"/>
        </w:rPr>
        <w:t xml:space="preserve">these vessels </w:t>
      </w:r>
      <w:r w:rsidRPr="003660A2">
        <w:rPr>
          <w:lang w:val="en-US"/>
        </w:rPr>
        <w:t>functioned as unguentaria, intended for aromatic and cosmetic substances (</w:t>
      </w:r>
      <w:r w:rsidR="005E24DB" w:rsidRPr="003660A2">
        <w:rPr>
          <w:lang w:val="en-US"/>
        </w:rPr>
        <w:t>{</w:t>
      </w:r>
      <w:r w:rsidR="0071471B" w:rsidRPr="003660A2">
        <w:rPr>
          <w:color w:val="000000" w:themeColor="text1"/>
          <w:lang w:val="en-US"/>
        </w:rPr>
        <w:t>Harden 1981</w:t>
      </w:r>
      <w:r w:rsidR="005E24DB" w:rsidRPr="003660A2">
        <w:rPr>
          <w:lang w:val="en-US"/>
        </w:rPr>
        <w:t>}</w:t>
      </w:r>
      <w:r w:rsidRPr="003660A2">
        <w:rPr>
          <w:lang w:val="en-US"/>
        </w:rPr>
        <w:t xml:space="preserve">; </w:t>
      </w:r>
      <w:r w:rsidR="005E24DB" w:rsidRPr="003660A2">
        <w:rPr>
          <w:lang w:val="en-US"/>
        </w:rPr>
        <w:t>{</w:t>
      </w:r>
      <w:r w:rsidR="0016244A" w:rsidRPr="003660A2">
        <w:rPr>
          <w:color w:val="000000" w:themeColor="text1"/>
          <w:lang w:val="en-US"/>
        </w:rPr>
        <w:t>McClellan 1984</w:t>
      </w:r>
      <w:r w:rsidR="005E24DB" w:rsidRPr="003660A2">
        <w:rPr>
          <w:lang w:val="en-US"/>
        </w:rPr>
        <w:t>}</w:t>
      </w:r>
      <w:r w:rsidRPr="003660A2">
        <w:rPr>
          <w:lang w:val="en-US"/>
        </w:rPr>
        <w:t xml:space="preserve">; </w:t>
      </w:r>
      <w:r w:rsidR="005E24DB" w:rsidRPr="003660A2">
        <w:rPr>
          <w:lang w:val="en-US"/>
        </w:rPr>
        <w:t>{</w:t>
      </w:r>
      <w:r w:rsidR="003E3EDF" w:rsidRPr="003660A2">
        <w:rPr>
          <w:color w:val="000000" w:themeColor="text1"/>
          <w:lang w:val="en-US"/>
        </w:rPr>
        <w:t>Grose 1989</w:t>
      </w:r>
      <w:r w:rsidR="005E24DB" w:rsidRPr="003660A2">
        <w:rPr>
          <w:lang w:val="en-US"/>
        </w:rPr>
        <w:t>}</w:t>
      </w:r>
      <w:r w:rsidRPr="003660A2">
        <w:rPr>
          <w:lang w:val="en-US"/>
        </w:rPr>
        <w:t>, p</w:t>
      </w:r>
      <w:r w:rsidR="006B1E38">
        <w:rPr>
          <w:lang w:val="en-US"/>
        </w:rPr>
        <w:t>p</w:t>
      </w:r>
      <w:r w:rsidRPr="003660A2">
        <w:rPr>
          <w:lang w:val="en-US"/>
        </w:rPr>
        <w:t>. 10</w:t>
      </w:r>
      <w:r w:rsidR="003E5F6A" w:rsidRPr="003660A2">
        <w:rPr>
          <w:lang w:val="en-US"/>
        </w:rPr>
        <w:t>9–</w:t>
      </w:r>
      <w:r w:rsidRPr="003660A2">
        <w:rPr>
          <w:lang w:val="en-US"/>
        </w:rPr>
        <w:t xml:space="preserve">125; </w:t>
      </w:r>
      <w:r w:rsidR="00170D85" w:rsidRPr="003660A2">
        <w:rPr>
          <w:lang w:val="en-US"/>
        </w:rPr>
        <w:t>{</w:t>
      </w:r>
      <w:r w:rsidR="009E4D1F" w:rsidRPr="003660A2">
        <w:rPr>
          <w:color w:val="000000" w:themeColor="text1"/>
          <w:lang w:val="en-US"/>
        </w:rPr>
        <w:t>Stern and Schlick-Nolte 1994</w:t>
      </w:r>
      <w:r w:rsidR="00170D85" w:rsidRPr="003660A2">
        <w:rPr>
          <w:lang w:val="en-US"/>
        </w:rPr>
        <w:t>}</w:t>
      </w:r>
      <w:r w:rsidRPr="003660A2">
        <w:rPr>
          <w:lang w:val="en-US"/>
        </w:rPr>
        <w:t>, p</w:t>
      </w:r>
      <w:r w:rsidR="006B1E38">
        <w:rPr>
          <w:lang w:val="en-US"/>
        </w:rPr>
        <w:t>p</w:t>
      </w:r>
      <w:r w:rsidRPr="003660A2">
        <w:rPr>
          <w:lang w:val="en-US"/>
        </w:rPr>
        <w:t>. 3</w:t>
      </w:r>
      <w:r w:rsidR="003E5F6A" w:rsidRPr="003660A2">
        <w:rPr>
          <w:lang w:val="en-US"/>
        </w:rPr>
        <w:t>7–</w:t>
      </w:r>
      <w:r w:rsidRPr="003660A2">
        <w:rPr>
          <w:lang w:val="en-US"/>
        </w:rPr>
        <w:t>44)</w:t>
      </w:r>
      <w:r w:rsidR="003D3CE2">
        <w:rPr>
          <w:lang w:val="en-US"/>
        </w:rPr>
        <w:t>.</w:t>
      </w:r>
      <w:r w:rsidRPr="003660A2">
        <w:rPr>
          <w:lang w:val="en-US"/>
        </w:rPr>
        <w:t xml:space="preserve"> The earlier examples, dat</w:t>
      </w:r>
      <w:r w:rsidR="003D3CE2">
        <w:rPr>
          <w:lang w:val="en-US"/>
        </w:rPr>
        <w:t>ing</w:t>
      </w:r>
      <w:r w:rsidRPr="003660A2">
        <w:rPr>
          <w:lang w:val="en-US"/>
        </w:rPr>
        <w:t xml:space="preserve"> from the middle of the sixth century to the end of the fifth century </w:t>
      </w:r>
      <w:r w:rsidR="001008B5" w:rsidRPr="003660A2">
        <w:rPr>
          <w:lang w:val="en-US"/>
        </w:rPr>
        <w:t>BCE</w:t>
      </w:r>
      <w:r w:rsidRPr="003660A2">
        <w:rPr>
          <w:lang w:val="en-US"/>
        </w:rPr>
        <w:t xml:space="preserve"> (</w:t>
      </w:r>
      <w:r w:rsidR="005E24DB" w:rsidRPr="003660A2">
        <w:rPr>
          <w:lang w:val="en-US"/>
        </w:rPr>
        <w:t>{</w:t>
      </w:r>
      <w:r w:rsidR="0071471B" w:rsidRPr="003660A2">
        <w:rPr>
          <w:color w:val="000000" w:themeColor="text1"/>
          <w:lang w:val="en-US"/>
        </w:rPr>
        <w:t>Harden 1981</w:t>
      </w:r>
      <w:r w:rsidR="005E24DB" w:rsidRPr="003660A2">
        <w:rPr>
          <w:lang w:val="en-US"/>
        </w:rPr>
        <w:t>}</w:t>
      </w:r>
      <w:r w:rsidRPr="003660A2">
        <w:rPr>
          <w:lang w:val="en-US"/>
        </w:rPr>
        <w:t>, p</w:t>
      </w:r>
      <w:r w:rsidR="006B1E38">
        <w:rPr>
          <w:lang w:val="en-US"/>
        </w:rPr>
        <w:t>p</w:t>
      </w:r>
      <w:r w:rsidRPr="003660A2">
        <w:rPr>
          <w:lang w:val="en-US"/>
        </w:rPr>
        <w:t>. 5</w:t>
      </w:r>
      <w:r w:rsidR="003E5F6A" w:rsidRPr="003660A2">
        <w:rPr>
          <w:lang w:val="en-US"/>
        </w:rPr>
        <w:t>8–</w:t>
      </w:r>
      <w:r w:rsidRPr="003660A2">
        <w:rPr>
          <w:lang w:val="en-US"/>
        </w:rPr>
        <w:t>99</w:t>
      </w:r>
      <w:r w:rsidR="006B1E38">
        <w:rPr>
          <w:lang w:val="en-US"/>
        </w:rPr>
        <w:t>;</w:t>
      </w:r>
      <w:r w:rsidRPr="003660A2">
        <w:rPr>
          <w:lang w:val="en-US"/>
        </w:rPr>
        <w:t xml:space="preserve"> </w:t>
      </w:r>
      <w:r w:rsidR="005E24DB" w:rsidRPr="003660A2">
        <w:rPr>
          <w:lang w:val="en-US"/>
        </w:rPr>
        <w:t>{</w:t>
      </w:r>
      <w:r w:rsidR="003E3EDF" w:rsidRPr="003660A2">
        <w:rPr>
          <w:color w:val="000000" w:themeColor="text1"/>
          <w:lang w:val="en-US"/>
        </w:rPr>
        <w:t>Grose 1989</w:t>
      </w:r>
      <w:r w:rsidR="005E24DB" w:rsidRPr="003660A2">
        <w:rPr>
          <w:lang w:val="en-US"/>
        </w:rPr>
        <w:t>}</w:t>
      </w:r>
      <w:r w:rsidRPr="003660A2">
        <w:rPr>
          <w:lang w:val="en-US"/>
        </w:rPr>
        <w:t>, p</w:t>
      </w:r>
      <w:r w:rsidR="00BA5188">
        <w:rPr>
          <w:lang w:val="en-US"/>
        </w:rPr>
        <w:t>p</w:t>
      </w:r>
      <w:r w:rsidRPr="003660A2">
        <w:rPr>
          <w:lang w:val="en-US"/>
        </w:rPr>
        <w:t>. 11</w:t>
      </w:r>
      <w:r w:rsidR="00635EE3" w:rsidRPr="003660A2">
        <w:rPr>
          <w:lang w:val="en-US"/>
        </w:rPr>
        <w:t>0–</w:t>
      </w:r>
      <w:r w:rsidRPr="003660A2">
        <w:rPr>
          <w:lang w:val="en-US"/>
        </w:rPr>
        <w:t>115)</w:t>
      </w:r>
      <w:r w:rsidR="003D3CE2">
        <w:rPr>
          <w:lang w:val="en-US"/>
        </w:rPr>
        <w:t>,</w:t>
      </w:r>
      <w:r w:rsidRPr="003660A2">
        <w:rPr>
          <w:lang w:val="en-US"/>
        </w:rPr>
        <w:t xml:space="preserve"> were made either of blue glass and decorated with white, yellow and turquoise threads or of milky white glass decorated with purple threads. Vessels of this group have been found in great numbers in Rhodes, Macedonia, the Aegean islands</w:t>
      </w:r>
      <w:r w:rsidR="006B1E38">
        <w:rPr>
          <w:lang w:val="en-US"/>
        </w:rPr>
        <w:t>,</w:t>
      </w:r>
      <w:r w:rsidRPr="003660A2">
        <w:rPr>
          <w:lang w:val="en-US"/>
        </w:rPr>
        <w:t xml:space="preserve"> and Italy.</w:t>
      </w:r>
    </w:p>
    <w:p w14:paraId="5D4F73FA" w14:textId="77777777" w:rsidR="008E7D46" w:rsidRPr="003660A2" w:rsidRDefault="008E7D46" w:rsidP="00F42BC8">
      <w:pPr>
        <w:rPr>
          <w:lang w:val="en-US"/>
        </w:rPr>
      </w:pPr>
    </w:p>
    <w:p w14:paraId="318C06E8" w14:textId="1BDA6FFF" w:rsidR="008E7D46" w:rsidRPr="003660A2" w:rsidRDefault="00B94F8D" w:rsidP="00B94F8D">
      <w:pPr>
        <w:pStyle w:val="Heading2"/>
        <w:rPr>
          <w:lang w:val="en-US"/>
        </w:rPr>
      </w:pPr>
      <w:r w:rsidRPr="003660A2">
        <w:rPr>
          <w:lang w:val="en-US"/>
        </w:rPr>
        <w:t>Provenance</w:t>
      </w:r>
    </w:p>
    <w:p w14:paraId="63F1B93D" w14:textId="77777777" w:rsidR="008E7D46" w:rsidRPr="003660A2" w:rsidRDefault="008E7D46" w:rsidP="00F42BC8">
      <w:pPr>
        <w:rPr>
          <w:lang w:val="en-US"/>
        </w:rPr>
      </w:pPr>
    </w:p>
    <w:p w14:paraId="1B13A383" w14:textId="4FD99230" w:rsidR="0066409F" w:rsidRPr="003660A2" w:rsidRDefault="0066409F" w:rsidP="00F42BC8">
      <w:pPr>
        <w:rPr>
          <w:lang w:val="en-US"/>
        </w:rPr>
      </w:pPr>
      <w:r w:rsidRPr="003660A2">
        <w:rPr>
          <w:lang w:val="en-US"/>
        </w:rPr>
        <w:t>1983, Jiří K. Frel, 1923</w:t>
      </w:r>
      <w:r w:rsidR="00E71CB9" w:rsidRPr="003660A2">
        <w:rPr>
          <w:lang w:val="en-US"/>
        </w:rPr>
        <w:t>–</w:t>
      </w:r>
      <w:r w:rsidRPr="003660A2">
        <w:rPr>
          <w:lang w:val="en-US"/>
        </w:rPr>
        <w:t xml:space="preserve">2006, donated to the </w:t>
      </w:r>
      <w:r w:rsidR="00DE2E5A" w:rsidRPr="003660A2">
        <w:rPr>
          <w:lang w:val="en-US"/>
        </w:rPr>
        <w:t>J. Paul</w:t>
      </w:r>
      <w:r w:rsidRPr="003660A2">
        <w:rPr>
          <w:lang w:val="en-US"/>
        </w:rPr>
        <w:t xml:space="preserve"> Getty Museum, 1983</w:t>
      </w:r>
    </w:p>
    <w:p w14:paraId="4B5C3386" w14:textId="77777777" w:rsidR="008E7D46" w:rsidRPr="003660A2" w:rsidRDefault="008E7D46" w:rsidP="00F42BC8">
      <w:pPr>
        <w:rPr>
          <w:lang w:val="en-US"/>
        </w:rPr>
      </w:pPr>
    </w:p>
    <w:p w14:paraId="23CC7D1C" w14:textId="2D036D25" w:rsidR="008E7D46" w:rsidRPr="003660A2" w:rsidRDefault="00B94F8D" w:rsidP="00B94F8D">
      <w:pPr>
        <w:pStyle w:val="Heading2"/>
        <w:rPr>
          <w:lang w:val="en-US"/>
        </w:rPr>
      </w:pPr>
      <w:r w:rsidRPr="003660A2">
        <w:rPr>
          <w:lang w:val="en-US"/>
        </w:rPr>
        <w:t>Bibliography</w:t>
      </w:r>
    </w:p>
    <w:p w14:paraId="76E86C04" w14:textId="77777777" w:rsidR="008E7D46" w:rsidRPr="003660A2" w:rsidRDefault="008E7D46" w:rsidP="00F42BC8">
      <w:pPr>
        <w:rPr>
          <w:lang w:val="en-US"/>
        </w:rPr>
      </w:pPr>
    </w:p>
    <w:p w14:paraId="235900E4" w14:textId="77777777" w:rsidR="0066409F" w:rsidRPr="003660A2" w:rsidRDefault="0066409F" w:rsidP="00F42BC8">
      <w:pPr>
        <w:rPr>
          <w:lang w:val="en-US"/>
        </w:rPr>
      </w:pPr>
      <w:r w:rsidRPr="003660A2">
        <w:rPr>
          <w:lang w:val="en-US"/>
        </w:rPr>
        <w:t>Unpublished</w:t>
      </w:r>
    </w:p>
    <w:p w14:paraId="4D84D548" w14:textId="77777777" w:rsidR="008E7D46" w:rsidRPr="003660A2" w:rsidRDefault="008E7D46" w:rsidP="00F42BC8">
      <w:pPr>
        <w:rPr>
          <w:lang w:val="en-US"/>
        </w:rPr>
      </w:pPr>
    </w:p>
    <w:p w14:paraId="4DD54454" w14:textId="33E1370B" w:rsidR="008E7D46" w:rsidRPr="003660A2" w:rsidRDefault="00B94F8D" w:rsidP="00B94F8D">
      <w:pPr>
        <w:pStyle w:val="Heading2"/>
        <w:rPr>
          <w:lang w:val="en-US"/>
        </w:rPr>
      </w:pPr>
      <w:r w:rsidRPr="003660A2">
        <w:rPr>
          <w:lang w:val="en-US"/>
        </w:rPr>
        <w:t>Exhibitions</w:t>
      </w:r>
    </w:p>
    <w:p w14:paraId="09AB16DF" w14:textId="77777777" w:rsidR="008E7D46" w:rsidRPr="003660A2" w:rsidRDefault="008E7D46" w:rsidP="00F42BC8">
      <w:pPr>
        <w:rPr>
          <w:lang w:val="en-US"/>
        </w:rPr>
      </w:pPr>
    </w:p>
    <w:p w14:paraId="5ABB370D" w14:textId="77777777" w:rsidR="006E02B8" w:rsidRPr="003660A2" w:rsidRDefault="006E02B8" w:rsidP="00F42BC8">
      <w:pPr>
        <w:rPr>
          <w:lang w:val="en-US"/>
        </w:rPr>
      </w:pPr>
      <w:r w:rsidRPr="003660A2">
        <w:rPr>
          <w:lang w:val="en-US"/>
        </w:rPr>
        <w:t>None</w:t>
      </w:r>
    </w:p>
    <w:p w14:paraId="68FC2213" w14:textId="77777777" w:rsidR="0001184A" w:rsidRPr="003660A2" w:rsidRDefault="0001184A" w:rsidP="00F42BC8">
      <w:pPr>
        <w:rPr>
          <w:lang w:val="en-US"/>
        </w:rPr>
      </w:pPr>
      <w:r w:rsidRPr="003660A2">
        <w:rPr>
          <w:lang w:val="en-US"/>
        </w:rPr>
        <w:br w:type="page"/>
      </w:r>
      <w:r w:rsidRPr="003660A2">
        <w:rPr>
          <w:lang w:val="en-US"/>
        </w:rPr>
        <w:lastRenderedPageBreak/>
        <w:t>Label:</w:t>
      </w:r>
      <w:r w:rsidR="00D50541">
        <w:rPr>
          <w:lang w:val="en-US"/>
        </w:rPr>
        <w:t xml:space="preserve"> 58</w:t>
      </w:r>
    </w:p>
    <w:p w14:paraId="250AF8FE" w14:textId="2697E383" w:rsidR="0097608B" w:rsidRPr="003660A2" w:rsidRDefault="00E56D79" w:rsidP="00F42BC8">
      <w:pPr>
        <w:rPr>
          <w:lang w:val="en-US"/>
        </w:rPr>
      </w:pPr>
      <w:r w:rsidRPr="003660A2">
        <w:rPr>
          <w:lang w:val="en-US"/>
        </w:rPr>
        <w:t xml:space="preserve">Title: </w:t>
      </w:r>
      <w:r w:rsidR="0097608B" w:rsidRPr="003660A2">
        <w:rPr>
          <w:lang w:val="en-US"/>
        </w:rPr>
        <w:t>Fragment of a Core-</w:t>
      </w:r>
      <w:r w:rsidR="006B1E38">
        <w:rPr>
          <w:lang w:val="en-US"/>
        </w:rPr>
        <w:t>F</w:t>
      </w:r>
      <w:r w:rsidR="0097608B" w:rsidRPr="003660A2">
        <w:rPr>
          <w:lang w:val="en-US"/>
        </w:rPr>
        <w:t>ormed Vessel</w:t>
      </w:r>
    </w:p>
    <w:p w14:paraId="30FEFBD2" w14:textId="77777777" w:rsidR="0097608B" w:rsidRPr="003660A2" w:rsidRDefault="0097608B" w:rsidP="00F42BC8">
      <w:pPr>
        <w:rPr>
          <w:lang w:val="en-US"/>
        </w:rPr>
      </w:pPr>
      <w:r w:rsidRPr="003660A2">
        <w:rPr>
          <w:lang w:val="en-US"/>
        </w:rPr>
        <w:t>Accession_number: 83.AF.28.2</w:t>
      </w:r>
    </w:p>
    <w:p w14:paraId="410F6F12" w14:textId="11B26CF5" w:rsidR="0097608B" w:rsidRPr="003660A2" w:rsidRDefault="00CD2B7D" w:rsidP="00F42BC8">
      <w:pPr>
        <w:rPr>
          <w:color w:val="0563C1" w:themeColor="hyperlink"/>
          <w:u w:val="single"/>
          <w:lang w:val="en-US"/>
        </w:rPr>
      </w:pPr>
      <w:r w:rsidRPr="003660A2">
        <w:rPr>
          <w:lang w:val="en-US"/>
        </w:rPr>
        <w:t xml:space="preserve">Collection_link: </w:t>
      </w:r>
      <w:hyperlink r:id="rId18" w:history="1">
        <w:r w:rsidRPr="003660A2">
          <w:rPr>
            <w:rStyle w:val="Hyperlink"/>
            <w:lang w:val="en-US"/>
          </w:rPr>
          <w:t>https://www.getty.edu/art/collection/objects/16204</w:t>
        </w:r>
      </w:hyperlink>
    </w:p>
    <w:p w14:paraId="0824DFD5" w14:textId="63E701B2" w:rsidR="0097608B" w:rsidRPr="003660A2" w:rsidRDefault="0097608B" w:rsidP="00F42BC8">
      <w:pPr>
        <w:rPr>
          <w:highlight w:val="white"/>
          <w:lang w:val="fr-FR"/>
        </w:rPr>
      </w:pPr>
      <w:r w:rsidRPr="003660A2">
        <w:rPr>
          <w:lang w:val="fr-FR"/>
        </w:rPr>
        <w:t>Dimensions:</w:t>
      </w:r>
      <w:r w:rsidR="005A50B1" w:rsidRPr="003660A2">
        <w:rPr>
          <w:lang w:val="fr-FR"/>
        </w:rPr>
        <w:t xml:space="preserve"> </w:t>
      </w:r>
      <w:r w:rsidR="00F307FF" w:rsidRPr="003660A2">
        <w:rPr>
          <w:lang w:val="fr-FR"/>
        </w:rPr>
        <w:t>pres</w:t>
      </w:r>
      <w:r w:rsidRPr="003660A2">
        <w:rPr>
          <w:lang w:val="fr-FR"/>
        </w:rPr>
        <w:t>.</w:t>
      </w:r>
      <w:r w:rsidR="00F307FF" w:rsidRPr="003660A2">
        <w:rPr>
          <w:lang w:val="fr-FR"/>
        </w:rPr>
        <w:t xml:space="preserve"> </w:t>
      </w:r>
      <w:r w:rsidRPr="003660A2">
        <w:rPr>
          <w:lang w:val="fr-FR"/>
        </w:rPr>
        <w:t>H. 1.2</w:t>
      </w:r>
      <w:r w:rsidR="001C53AF" w:rsidRPr="003660A2">
        <w:rPr>
          <w:lang w:val="fr-FR"/>
        </w:rPr>
        <w:t>,</w:t>
      </w:r>
      <w:r w:rsidR="00CE4319" w:rsidRPr="003660A2">
        <w:rPr>
          <w:lang w:val="fr-FR"/>
        </w:rPr>
        <w:t xml:space="preserve"> W. </w:t>
      </w:r>
      <w:r w:rsidRPr="003660A2">
        <w:rPr>
          <w:lang w:val="fr-FR"/>
        </w:rPr>
        <w:t>1.00</w:t>
      </w:r>
      <w:r w:rsidR="00F307FF" w:rsidRPr="003660A2">
        <w:rPr>
          <w:lang w:val="fr-FR"/>
        </w:rPr>
        <w:t xml:space="preserve"> cm; Wt.</w:t>
      </w:r>
      <w:r w:rsidRPr="003660A2">
        <w:rPr>
          <w:lang w:val="fr-FR"/>
        </w:rPr>
        <w:t xml:space="preserve"> 0</w:t>
      </w:r>
      <w:r w:rsidR="00F307FF" w:rsidRPr="003660A2">
        <w:rPr>
          <w:lang w:val="fr-FR"/>
        </w:rPr>
        <w:t>.</w:t>
      </w:r>
      <w:r w:rsidRPr="003660A2">
        <w:rPr>
          <w:lang w:val="fr-FR"/>
        </w:rPr>
        <w:t>72 g</w:t>
      </w:r>
    </w:p>
    <w:p w14:paraId="09AB9D23" w14:textId="7A3810C6" w:rsidR="0097608B" w:rsidRPr="003660A2" w:rsidRDefault="33007FFD" w:rsidP="00F42BC8">
      <w:pPr>
        <w:rPr>
          <w:highlight w:val="white"/>
          <w:lang w:val="en-US"/>
        </w:rPr>
      </w:pPr>
      <w:r w:rsidRPr="003660A2">
        <w:rPr>
          <w:lang w:val="en-US"/>
        </w:rPr>
        <w:t xml:space="preserve">Date: First </w:t>
      </w:r>
      <w:r w:rsidR="75EC0551" w:rsidRPr="003660A2">
        <w:rPr>
          <w:lang w:val="en-US"/>
        </w:rPr>
        <w:t xml:space="preserve">century </w:t>
      </w:r>
      <w:r w:rsidR="00F47D00" w:rsidRPr="003660A2">
        <w:rPr>
          <w:lang w:val="en-US"/>
        </w:rPr>
        <w:t>CE</w:t>
      </w:r>
    </w:p>
    <w:p w14:paraId="26F3CCA0" w14:textId="1EF49F08" w:rsidR="00E56D79" w:rsidRPr="002D728F" w:rsidRDefault="0097608B" w:rsidP="00F42BC8">
      <w:pPr>
        <w:rPr>
          <w:lang w:val="en-US"/>
        </w:rPr>
      </w:pPr>
      <w:r w:rsidRPr="003660A2">
        <w:rPr>
          <w:lang w:val="en-US"/>
        </w:rPr>
        <w:t>Start_date:</w:t>
      </w:r>
      <w:r w:rsidR="00D50541">
        <w:rPr>
          <w:lang w:val="en-US"/>
        </w:rPr>
        <w:t xml:space="preserve"> 1</w:t>
      </w:r>
    </w:p>
    <w:p w14:paraId="0A2641B7" w14:textId="39A11AC7" w:rsidR="0097608B" w:rsidRPr="002D728F" w:rsidRDefault="0097608B" w:rsidP="00F42BC8">
      <w:pPr>
        <w:rPr>
          <w:highlight w:val="white"/>
          <w:lang w:val="en-US"/>
        </w:rPr>
      </w:pPr>
      <w:r w:rsidRPr="003660A2">
        <w:rPr>
          <w:lang w:val="en-US"/>
        </w:rPr>
        <w:t>End_date:</w:t>
      </w:r>
      <w:r w:rsidR="00D50541">
        <w:rPr>
          <w:lang w:val="en-US"/>
        </w:rPr>
        <w:t xml:space="preserve"> </w:t>
      </w:r>
      <w:r w:rsidR="0077791A">
        <w:rPr>
          <w:lang w:val="en-US"/>
        </w:rPr>
        <w:t>99</w:t>
      </w:r>
    </w:p>
    <w:p w14:paraId="48A25091" w14:textId="77777777" w:rsidR="000B16DF" w:rsidRPr="003660A2" w:rsidRDefault="0097608B" w:rsidP="00F42BC8">
      <w:pPr>
        <w:rPr>
          <w:highlight w:val="white"/>
          <w:lang w:val="en-US"/>
        </w:rPr>
      </w:pPr>
      <w:r w:rsidRPr="003660A2">
        <w:rPr>
          <w:lang w:val="en-US"/>
        </w:rPr>
        <w:t>Attribution: Production area: Eastern Mediterranean. Aegean?</w:t>
      </w:r>
    </w:p>
    <w:p w14:paraId="107B578E" w14:textId="1A4B028F" w:rsidR="000B16DF" w:rsidRPr="002D728F" w:rsidRDefault="000B16DF" w:rsidP="00F42BC8">
      <w:pPr>
        <w:rPr>
          <w:highlight w:val="white"/>
          <w:lang w:val="en-US"/>
        </w:rPr>
      </w:pPr>
      <w:r w:rsidRPr="003660A2">
        <w:rPr>
          <w:highlight w:val="white"/>
          <w:lang w:val="en-US"/>
        </w:rPr>
        <w:t xml:space="preserve">Culture: </w:t>
      </w:r>
      <w:r w:rsidR="00D50541">
        <w:rPr>
          <w:highlight w:val="white"/>
          <w:lang w:val="en-US"/>
        </w:rPr>
        <w:t>Roman</w:t>
      </w:r>
    </w:p>
    <w:p w14:paraId="28CD29A6" w14:textId="15F99921" w:rsidR="0097608B" w:rsidRPr="003660A2" w:rsidRDefault="000B16DF" w:rsidP="00F42BC8">
      <w:pPr>
        <w:rPr>
          <w:highlight w:val="white"/>
          <w:lang w:val="en-US"/>
        </w:rPr>
      </w:pPr>
      <w:r w:rsidRPr="003660A2">
        <w:rPr>
          <w:highlight w:val="white"/>
          <w:lang w:val="en-US"/>
        </w:rPr>
        <w:t>Material:</w:t>
      </w:r>
      <w:r w:rsidR="0097608B" w:rsidRPr="003660A2">
        <w:rPr>
          <w:lang w:val="en-US"/>
        </w:rPr>
        <w:t xml:space="preserve"> Translucent blue and opaque white glass</w:t>
      </w:r>
    </w:p>
    <w:p w14:paraId="61C37CE6" w14:textId="748D1044" w:rsidR="0097608B" w:rsidRPr="003660A2" w:rsidRDefault="0097608B" w:rsidP="00F42BC8">
      <w:pPr>
        <w:rPr>
          <w:highlight w:val="white"/>
          <w:lang w:val="en-US"/>
        </w:rPr>
      </w:pPr>
      <w:r w:rsidRPr="003660A2">
        <w:rPr>
          <w:lang w:val="en-US"/>
        </w:rPr>
        <w:t>Modeling technique and decoration: Core-formed</w:t>
      </w:r>
      <w:r w:rsidR="007E25FB">
        <w:rPr>
          <w:lang w:val="en-US"/>
        </w:rPr>
        <w:t>;</w:t>
      </w:r>
      <w:r w:rsidRPr="003660A2">
        <w:rPr>
          <w:lang w:val="en-US"/>
        </w:rPr>
        <w:t xml:space="preserve"> applied</w:t>
      </w:r>
      <w:r w:rsidR="007E25FB">
        <w:rPr>
          <w:lang w:val="en-US"/>
        </w:rPr>
        <w:t xml:space="preserve"> elements</w:t>
      </w:r>
    </w:p>
    <w:p w14:paraId="7850AACE" w14:textId="77777777" w:rsidR="00DE4800" w:rsidRPr="003660A2" w:rsidRDefault="00DE4800" w:rsidP="00F42BC8">
      <w:pPr>
        <w:rPr>
          <w:lang w:val="en-US"/>
        </w:rPr>
      </w:pPr>
      <w:r w:rsidRPr="003660A2">
        <w:rPr>
          <w:lang w:val="en-US"/>
        </w:rPr>
        <w:t>Inscription: No</w:t>
      </w:r>
    </w:p>
    <w:p w14:paraId="20D2D02D" w14:textId="34A5C4C6" w:rsidR="00DE4800" w:rsidRPr="006B1E38" w:rsidRDefault="00DE4800" w:rsidP="00F42BC8">
      <w:pPr>
        <w:rPr>
          <w:lang w:val="en-US"/>
        </w:rPr>
      </w:pPr>
      <w:r w:rsidRPr="003660A2">
        <w:rPr>
          <w:lang w:val="en-US"/>
        </w:rPr>
        <w:t xml:space="preserve">Shape: </w:t>
      </w:r>
      <w:r w:rsidR="006B1E38">
        <w:rPr>
          <w:lang w:val="en-US"/>
        </w:rPr>
        <w:t>Unidentified</w:t>
      </w:r>
    </w:p>
    <w:p w14:paraId="52890E43" w14:textId="08F3AD5E" w:rsidR="00DE4800" w:rsidRPr="003660A2" w:rsidRDefault="00DE4800" w:rsidP="00F42BC8">
      <w:pPr>
        <w:rPr>
          <w:lang w:val="en-US"/>
        </w:rPr>
      </w:pPr>
      <w:r w:rsidRPr="003660A2">
        <w:rPr>
          <w:lang w:val="en-US"/>
        </w:rPr>
        <w:t xml:space="preserve">Technique: </w:t>
      </w:r>
      <w:r w:rsidR="0091791C" w:rsidRPr="003660A2">
        <w:rPr>
          <w:lang w:val="en-US"/>
        </w:rPr>
        <w:t>Core-formed</w:t>
      </w:r>
    </w:p>
    <w:p w14:paraId="6EF4F7DB" w14:textId="77777777" w:rsidR="00DE4800" w:rsidRPr="003660A2" w:rsidRDefault="00DE4800" w:rsidP="00F42BC8">
      <w:pPr>
        <w:rPr>
          <w:lang w:val="en-US"/>
        </w:rPr>
      </w:pPr>
    </w:p>
    <w:p w14:paraId="16B3DD5E" w14:textId="27D75D92" w:rsidR="009F4FEF" w:rsidRPr="003660A2" w:rsidRDefault="00B94F8D" w:rsidP="00B94F8D">
      <w:pPr>
        <w:pStyle w:val="Heading2"/>
        <w:rPr>
          <w:lang w:val="en-US"/>
        </w:rPr>
      </w:pPr>
      <w:r w:rsidRPr="003660A2">
        <w:rPr>
          <w:lang w:val="en-US"/>
        </w:rPr>
        <w:t>Condition</w:t>
      </w:r>
    </w:p>
    <w:p w14:paraId="0D4010AE" w14:textId="77777777" w:rsidR="009F4FEF" w:rsidRPr="003660A2" w:rsidRDefault="009F4FEF" w:rsidP="00F42BC8">
      <w:pPr>
        <w:rPr>
          <w:lang w:val="en-US"/>
        </w:rPr>
      </w:pPr>
    </w:p>
    <w:p w14:paraId="239B7B38" w14:textId="0F642228" w:rsidR="0097608B" w:rsidRPr="003660A2" w:rsidRDefault="0097608B" w:rsidP="00F42BC8">
      <w:pPr>
        <w:rPr>
          <w:highlight w:val="white"/>
          <w:lang w:val="en-US"/>
        </w:rPr>
      </w:pPr>
      <w:r w:rsidRPr="003660A2">
        <w:rPr>
          <w:lang w:val="en-US"/>
        </w:rPr>
        <w:t>Single body fragment</w:t>
      </w:r>
      <w:r w:rsidR="00923D51">
        <w:rPr>
          <w:lang w:val="en-US"/>
        </w:rPr>
        <w:t>.</w:t>
      </w:r>
    </w:p>
    <w:p w14:paraId="1B27DE79" w14:textId="77777777" w:rsidR="009F4FEF" w:rsidRPr="003660A2" w:rsidRDefault="009F4FEF" w:rsidP="00F42BC8">
      <w:pPr>
        <w:rPr>
          <w:lang w:val="en-US"/>
        </w:rPr>
      </w:pPr>
    </w:p>
    <w:p w14:paraId="6DCC9928" w14:textId="56E6A98C" w:rsidR="009F4FEF" w:rsidRPr="003660A2" w:rsidRDefault="00B94F8D" w:rsidP="00B94F8D">
      <w:pPr>
        <w:pStyle w:val="Heading2"/>
        <w:rPr>
          <w:lang w:val="en-US"/>
        </w:rPr>
      </w:pPr>
      <w:r w:rsidRPr="003660A2">
        <w:rPr>
          <w:lang w:val="en-US"/>
        </w:rPr>
        <w:t>Description</w:t>
      </w:r>
    </w:p>
    <w:p w14:paraId="5D1C8B57" w14:textId="77777777" w:rsidR="009F4FEF" w:rsidRPr="003660A2" w:rsidRDefault="009F4FEF" w:rsidP="00F42BC8">
      <w:pPr>
        <w:rPr>
          <w:lang w:val="en-US"/>
        </w:rPr>
      </w:pPr>
    </w:p>
    <w:p w14:paraId="3142BE13" w14:textId="685C4C9F" w:rsidR="00E56D79" w:rsidRPr="003660A2" w:rsidRDefault="0097608B" w:rsidP="00F42BC8">
      <w:pPr>
        <w:rPr>
          <w:lang w:val="en-US"/>
        </w:rPr>
      </w:pPr>
      <w:r w:rsidRPr="003660A2">
        <w:rPr>
          <w:lang w:val="en-US"/>
        </w:rPr>
        <w:t xml:space="preserve">Dark blue, curved body fragment decorated with applied fine white threads, dragged to form a festoon motif. On the interior </w:t>
      </w:r>
      <w:r w:rsidR="00AC4140">
        <w:rPr>
          <w:lang w:val="en-US"/>
        </w:rPr>
        <w:t>side</w:t>
      </w:r>
      <w:r w:rsidR="00AC4140" w:rsidRPr="003660A2">
        <w:rPr>
          <w:lang w:val="en-US"/>
        </w:rPr>
        <w:t xml:space="preserve"> </w:t>
      </w:r>
      <w:r w:rsidRPr="003660A2">
        <w:rPr>
          <w:lang w:val="en-US"/>
        </w:rPr>
        <w:t xml:space="preserve">is a thick reddish layer </w:t>
      </w:r>
      <w:r w:rsidR="00AC4140">
        <w:rPr>
          <w:lang w:val="en-US"/>
        </w:rPr>
        <w:t>from</w:t>
      </w:r>
      <w:r w:rsidR="00AC4140" w:rsidRPr="003660A2">
        <w:rPr>
          <w:lang w:val="en-US"/>
        </w:rPr>
        <w:t xml:space="preserve"> </w:t>
      </w:r>
      <w:r w:rsidRPr="003660A2">
        <w:rPr>
          <w:lang w:val="en-US"/>
        </w:rPr>
        <w:t>the core.</w:t>
      </w:r>
    </w:p>
    <w:p w14:paraId="32FEB278" w14:textId="77777777" w:rsidR="00CF2C44" w:rsidRPr="003660A2" w:rsidRDefault="00CF2C44" w:rsidP="00F42BC8">
      <w:pPr>
        <w:rPr>
          <w:lang w:val="en-US"/>
        </w:rPr>
      </w:pPr>
    </w:p>
    <w:p w14:paraId="685EDF1C" w14:textId="77777777" w:rsidR="00CF2C44" w:rsidRPr="003660A2" w:rsidRDefault="00CF2C44" w:rsidP="002B6CD2">
      <w:pPr>
        <w:pStyle w:val="Heading2"/>
        <w:rPr>
          <w:lang w:val="en-US"/>
        </w:rPr>
      </w:pPr>
      <w:r w:rsidRPr="003660A2">
        <w:rPr>
          <w:lang w:val="en-US"/>
        </w:rPr>
        <w:t>Comparanda</w:t>
      </w:r>
    </w:p>
    <w:p w14:paraId="1AA21874" w14:textId="77777777" w:rsidR="00CF2C44" w:rsidRPr="003660A2" w:rsidRDefault="00CF2C44" w:rsidP="00F42BC8">
      <w:pPr>
        <w:rPr>
          <w:lang w:val="en-US"/>
        </w:rPr>
      </w:pPr>
    </w:p>
    <w:p w14:paraId="7B462905" w14:textId="713291CA" w:rsidR="00B0365E" w:rsidRPr="00013ADE" w:rsidRDefault="00013ADE" w:rsidP="00F42BC8">
      <w:pPr>
        <w:rPr>
          <w:lang w:val="en-US"/>
        </w:rPr>
      </w:pPr>
      <w:r>
        <w:rPr>
          <w:lang w:val="en-US"/>
        </w:rPr>
        <w:t>S</w:t>
      </w:r>
      <w:r w:rsidR="0097608B" w:rsidRPr="003660A2">
        <w:rPr>
          <w:lang w:val="en-US"/>
        </w:rPr>
        <w:t xml:space="preserve">ee </w:t>
      </w:r>
      <w:hyperlink w:anchor="cat" w:history="1">
        <w:r w:rsidR="0097608B" w:rsidRPr="003660A2">
          <w:rPr>
            <w:rStyle w:val="Hyperlink"/>
            <w:lang w:val="en-US"/>
          </w:rPr>
          <w:t>83.AF.28.</w:t>
        </w:r>
        <w:r w:rsidR="00AC7C9C" w:rsidRPr="003660A2">
          <w:rPr>
            <w:rStyle w:val="Hyperlink"/>
            <w:lang w:val="en-US"/>
          </w:rPr>
          <w:t>1</w:t>
        </w:r>
      </w:hyperlink>
      <w:r>
        <w:rPr>
          <w:lang w:val="en-US"/>
        </w:rPr>
        <w:t>.</w:t>
      </w:r>
    </w:p>
    <w:p w14:paraId="03992003" w14:textId="77777777" w:rsidR="008E7D46" w:rsidRPr="003660A2" w:rsidRDefault="008E7D46" w:rsidP="00F42BC8">
      <w:pPr>
        <w:rPr>
          <w:lang w:val="en-US"/>
        </w:rPr>
      </w:pPr>
    </w:p>
    <w:p w14:paraId="2444A4E2" w14:textId="00D13B6A" w:rsidR="008E7D46" w:rsidRPr="003660A2" w:rsidRDefault="00B94F8D" w:rsidP="00B94F8D">
      <w:pPr>
        <w:pStyle w:val="Heading2"/>
        <w:rPr>
          <w:lang w:val="en-US"/>
        </w:rPr>
      </w:pPr>
      <w:r w:rsidRPr="003660A2">
        <w:rPr>
          <w:lang w:val="en-US"/>
        </w:rPr>
        <w:t>Provenance</w:t>
      </w:r>
    </w:p>
    <w:p w14:paraId="78762B92" w14:textId="77777777" w:rsidR="008E7D46" w:rsidRPr="003660A2" w:rsidRDefault="008E7D46" w:rsidP="00F42BC8">
      <w:pPr>
        <w:rPr>
          <w:lang w:val="en-US"/>
        </w:rPr>
      </w:pPr>
    </w:p>
    <w:p w14:paraId="495FD916" w14:textId="687D9F04" w:rsidR="0097608B" w:rsidRPr="003660A2" w:rsidRDefault="0097608B" w:rsidP="00F42BC8">
      <w:pPr>
        <w:rPr>
          <w:lang w:val="en-US"/>
        </w:rPr>
      </w:pPr>
      <w:r w:rsidRPr="003660A2">
        <w:rPr>
          <w:lang w:val="en-US"/>
        </w:rPr>
        <w:t>1983, Jiří K. Frel, 1923</w:t>
      </w:r>
      <w:r w:rsidR="00E71CB9" w:rsidRPr="003660A2">
        <w:rPr>
          <w:lang w:val="en-US"/>
        </w:rPr>
        <w:t>–</w:t>
      </w:r>
      <w:r w:rsidRPr="003660A2">
        <w:rPr>
          <w:lang w:val="en-US"/>
        </w:rPr>
        <w:t xml:space="preserve">2006, donated to the </w:t>
      </w:r>
      <w:r w:rsidR="00DE2E5A" w:rsidRPr="003660A2">
        <w:rPr>
          <w:lang w:val="en-US"/>
        </w:rPr>
        <w:t>J. Paul</w:t>
      </w:r>
      <w:r w:rsidRPr="003660A2">
        <w:rPr>
          <w:lang w:val="en-US"/>
        </w:rPr>
        <w:t xml:space="preserve"> Getty Museum, 1983</w:t>
      </w:r>
    </w:p>
    <w:p w14:paraId="68726617" w14:textId="77777777" w:rsidR="008E7D46" w:rsidRPr="003660A2" w:rsidRDefault="008E7D46" w:rsidP="00F42BC8">
      <w:pPr>
        <w:rPr>
          <w:lang w:val="en-US"/>
        </w:rPr>
      </w:pPr>
    </w:p>
    <w:p w14:paraId="6EACA7B6" w14:textId="5B13C2AD" w:rsidR="008E7D46" w:rsidRPr="003660A2" w:rsidRDefault="00B94F8D" w:rsidP="00B94F8D">
      <w:pPr>
        <w:pStyle w:val="Heading2"/>
        <w:rPr>
          <w:lang w:val="en-US"/>
        </w:rPr>
      </w:pPr>
      <w:r w:rsidRPr="003660A2">
        <w:rPr>
          <w:lang w:val="en-US"/>
        </w:rPr>
        <w:t>Bibliography</w:t>
      </w:r>
    </w:p>
    <w:p w14:paraId="70AAD60B" w14:textId="77777777" w:rsidR="008E7D46" w:rsidRPr="003660A2" w:rsidRDefault="008E7D46" w:rsidP="00F42BC8">
      <w:pPr>
        <w:rPr>
          <w:lang w:val="en-US"/>
        </w:rPr>
      </w:pPr>
    </w:p>
    <w:p w14:paraId="1C3DCC35" w14:textId="77777777" w:rsidR="0097608B" w:rsidRPr="003660A2" w:rsidRDefault="0097608B" w:rsidP="00F42BC8">
      <w:pPr>
        <w:rPr>
          <w:highlight w:val="white"/>
          <w:lang w:val="en-US"/>
        </w:rPr>
      </w:pPr>
      <w:r w:rsidRPr="003660A2">
        <w:rPr>
          <w:lang w:val="en-US"/>
        </w:rPr>
        <w:t>Unpublished</w:t>
      </w:r>
    </w:p>
    <w:p w14:paraId="64E2579C" w14:textId="77777777" w:rsidR="008E7D46" w:rsidRPr="003660A2" w:rsidRDefault="008E7D46" w:rsidP="00F42BC8">
      <w:pPr>
        <w:rPr>
          <w:lang w:val="en-US"/>
        </w:rPr>
      </w:pPr>
    </w:p>
    <w:p w14:paraId="12694229" w14:textId="20193CA9" w:rsidR="008E7D46" w:rsidRPr="003660A2" w:rsidRDefault="00B94F8D" w:rsidP="00B94F8D">
      <w:pPr>
        <w:pStyle w:val="Heading2"/>
        <w:rPr>
          <w:lang w:val="en-US"/>
        </w:rPr>
      </w:pPr>
      <w:r w:rsidRPr="003660A2">
        <w:rPr>
          <w:lang w:val="en-US"/>
        </w:rPr>
        <w:t>Exhibitions</w:t>
      </w:r>
    </w:p>
    <w:p w14:paraId="6B1BD06B" w14:textId="77777777" w:rsidR="008E7D46" w:rsidRPr="003660A2" w:rsidRDefault="008E7D46" w:rsidP="00F42BC8">
      <w:pPr>
        <w:rPr>
          <w:lang w:val="en-US"/>
        </w:rPr>
      </w:pPr>
    </w:p>
    <w:p w14:paraId="5B3BC23E" w14:textId="77777777" w:rsidR="006E02B8" w:rsidRPr="003660A2" w:rsidRDefault="006E02B8" w:rsidP="00F42BC8">
      <w:pPr>
        <w:rPr>
          <w:lang w:val="en-US"/>
        </w:rPr>
      </w:pPr>
      <w:r w:rsidRPr="003660A2">
        <w:rPr>
          <w:lang w:val="en-US"/>
        </w:rPr>
        <w:t>None</w:t>
      </w:r>
    </w:p>
    <w:p w14:paraId="6BC0DDE0" w14:textId="77777777" w:rsidR="005D5EF9" w:rsidRPr="00337FF6" w:rsidRDefault="005D5EF9">
      <w:pPr>
        <w:rPr>
          <w:lang w:val="en-US"/>
        </w:rPr>
      </w:pPr>
      <w:bookmarkStart w:id="0" w:name="_Toc64294170"/>
      <w:bookmarkStart w:id="1" w:name="_Toc133268888"/>
      <w:r w:rsidRPr="003660A2">
        <w:rPr>
          <w:lang w:val="en-US"/>
        </w:rPr>
        <w:br w:type="page"/>
      </w:r>
    </w:p>
    <w:bookmarkEnd w:id="0"/>
    <w:bookmarkEnd w:id="1"/>
    <w:p w14:paraId="3A0615D0" w14:textId="2BEABC13" w:rsidR="00B202B4" w:rsidRPr="00FD0645" w:rsidRDefault="0001184A" w:rsidP="00F42BC8">
      <w:pPr>
        <w:rPr>
          <w:lang w:val="en-US"/>
        </w:rPr>
      </w:pPr>
      <w:r w:rsidRPr="00FD0645">
        <w:rPr>
          <w:lang w:val="en-US"/>
        </w:rPr>
        <w:lastRenderedPageBreak/>
        <w:t>Label:</w:t>
      </w:r>
      <w:r w:rsidR="0016008B">
        <w:rPr>
          <w:lang w:val="en-US"/>
        </w:rPr>
        <w:t xml:space="preserve"> 59</w:t>
      </w:r>
    </w:p>
    <w:p w14:paraId="6C60F8BA" w14:textId="58AF9929" w:rsidR="008158CF" w:rsidRPr="00FD0645" w:rsidRDefault="00E56D79" w:rsidP="00F42BC8">
      <w:pPr>
        <w:rPr>
          <w:lang w:val="en-US"/>
        </w:rPr>
      </w:pPr>
      <w:r w:rsidRPr="00FD0645">
        <w:rPr>
          <w:lang w:val="en-US"/>
        </w:rPr>
        <w:t xml:space="preserve">Title: </w:t>
      </w:r>
      <w:r w:rsidR="0065391B" w:rsidRPr="00FD0645">
        <w:rPr>
          <w:lang w:val="en-US"/>
        </w:rPr>
        <w:t>Grooved Bowl</w:t>
      </w:r>
    </w:p>
    <w:p w14:paraId="5F32FAFE" w14:textId="77777777" w:rsidR="008158CF" w:rsidRPr="00FD0645" w:rsidRDefault="0065391B" w:rsidP="00F42BC8">
      <w:pPr>
        <w:rPr>
          <w:lang w:val="en-US"/>
        </w:rPr>
      </w:pPr>
      <w:r w:rsidRPr="00FD0645">
        <w:rPr>
          <w:lang w:val="en-US"/>
        </w:rPr>
        <w:t>Accession_number: 2003.217</w:t>
      </w:r>
    </w:p>
    <w:p w14:paraId="41D3D331" w14:textId="1C8A1733" w:rsidR="008158CF" w:rsidRPr="00FD0645" w:rsidRDefault="00CD2B7D" w:rsidP="00F42BC8">
      <w:pPr>
        <w:rPr>
          <w:color w:val="0563C1" w:themeColor="hyperlink"/>
          <w:u w:val="single"/>
          <w:lang w:val="en-US"/>
        </w:rPr>
      </w:pPr>
      <w:r w:rsidRPr="00FD0645">
        <w:rPr>
          <w:lang w:val="en-US"/>
        </w:rPr>
        <w:t xml:space="preserve">Collection_link: </w:t>
      </w:r>
      <w:hyperlink r:id="rId19" w:history="1">
        <w:r w:rsidRPr="00FD0645">
          <w:rPr>
            <w:rStyle w:val="Hyperlink"/>
            <w:lang w:val="en-US"/>
          </w:rPr>
          <w:t>https://www.getty.edu/art/collection/objects/221600</w:t>
        </w:r>
      </w:hyperlink>
    </w:p>
    <w:p w14:paraId="7659CE5F" w14:textId="70BB7F88" w:rsidR="008158CF" w:rsidRPr="00FD0645" w:rsidRDefault="0065391B" w:rsidP="00F42BC8">
      <w:pPr>
        <w:rPr>
          <w:highlight w:val="white"/>
          <w:lang w:val="en-US"/>
        </w:rPr>
      </w:pPr>
      <w:r w:rsidRPr="00FD0645">
        <w:rPr>
          <w:lang w:val="en-US"/>
        </w:rPr>
        <w:t>Dimensions: H. 8.5</w:t>
      </w:r>
      <w:r w:rsidR="00304A40" w:rsidRPr="00FD0645">
        <w:rPr>
          <w:lang w:val="en-US"/>
        </w:rPr>
        <w:t xml:space="preserve">, Diam. </w:t>
      </w:r>
      <w:r w:rsidR="00A92BA3" w:rsidRPr="00FD0645">
        <w:rPr>
          <w:lang w:val="en-US"/>
        </w:rPr>
        <w:t>rim</w:t>
      </w:r>
      <w:r w:rsidRPr="00FD0645">
        <w:rPr>
          <w:lang w:val="en-US"/>
        </w:rPr>
        <w:t xml:space="preserve"> 15.8</w:t>
      </w:r>
      <w:r w:rsidR="008B069F" w:rsidRPr="00FD0645">
        <w:rPr>
          <w:lang w:val="en-US"/>
        </w:rPr>
        <w:t>,</w:t>
      </w:r>
      <w:r w:rsidRPr="00FD0645">
        <w:rPr>
          <w:lang w:val="en-US"/>
        </w:rPr>
        <w:t xml:space="preserve"> </w:t>
      </w:r>
      <w:r w:rsidR="009207E0">
        <w:rPr>
          <w:lang w:val="en-US"/>
        </w:rPr>
        <w:t>T</w:t>
      </w:r>
      <w:r w:rsidRPr="00FD0645">
        <w:rPr>
          <w:lang w:val="en-US"/>
        </w:rPr>
        <w:t>h. 0.5</w:t>
      </w:r>
      <w:r w:rsidR="009207E0">
        <w:rPr>
          <w:lang w:val="en-US"/>
        </w:rPr>
        <w:t xml:space="preserve"> cm;</w:t>
      </w:r>
      <w:r w:rsidR="00CE4319" w:rsidRPr="00FD0645">
        <w:rPr>
          <w:lang w:val="en-US"/>
        </w:rPr>
        <w:t xml:space="preserve"> W</w:t>
      </w:r>
      <w:r w:rsidR="009207E0">
        <w:rPr>
          <w:lang w:val="en-US"/>
        </w:rPr>
        <w:t>t</w:t>
      </w:r>
      <w:r w:rsidR="00CE4319" w:rsidRPr="00FD0645">
        <w:rPr>
          <w:lang w:val="en-US"/>
        </w:rPr>
        <w:t xml:space="preserve">. </w:t>
      </w:r>
      <w:r w:rsidR="007F6646" w:rsidRPr="00FD0645">
        <w:rPr>
          <w:lang w:val="en-US"/>
        </w:rPr>
        <w:t>260.</w:t>
      </w:r>
      <w:r w:rsidR="005A50B1" w:rsidRPr="00FD0645">
        <w:rPr>
          <w:lang w:val="en-US"/>
        </w:rPr>
        <w:t>62</w:t>
      </w:r>
      <w:r w:rsidR="00987AA3" w:rsidRPr="00FD0645">
        <w:rPr>
          <w:lang w:val="en-US"/>
        </w:rPr>
        <w:t xml:space="preserve"> g</w:t>
      </w:r>
    </w:p>
    <w:p w14:paraId="6E4F0EF7" w14:textId="1EFB5701" w:rsidR="008158CF" w:rsidRPr="00FD0645" w:rsidRDefault="0065391B" w:rsidP="00F42BC8">
      <w:pPr>
        <w:rPr>
          <w:highlight w:val="white"/>
          <w:lang w:val="en-US"/>
        </w:rPr>
      </w:pPr>
      <w:r w:rsidRPr="00FD0645">
        <w:rPr>
          <w:lang w:val="en-US"/>
        </w:rPr>
        <w:t xml:space="preserve">Date: Ca. 150 </w:t>
      </w:r>
      <w:r w:rsidR="001008B5" w:rsidRPr="00FD0645">
        <w:rPr>
          <w:lang w:val="en-US"/>
        </w:rPr>
        <w:t>BCE</w:t>
      </w:r>
      <w:r w:rsidRPr="00FD0645">
        <w:rPr>
          <w:lang w:val="en-US"/>
        </w:rPr>
        <w:t xml:space="preserve">–ca. 50 </w:t>
      </w:r>
      <w:r w:rsidR="001008B5" w:rsidRPr="00FD0645">
        <w:rPr>
          <w:lang w:val="en-US"/>
        </w:rPr>
        <w:t>BCE</w:t>
      </w:r>
    </w:p>
    <w:p w14:paraId="777DBF25" w14:textId="23E314D0" w:rsidR="00E56D79" w:rsidRPr="00FD0645" w:rsidRDefault="0065391B" w:rsidP="00F42BC8">
      <w:pPr>
        <w:rPr>
          <w:lang w:val="en-US"/>
        </w:rPr>
      </w:pPr>
      <w:r w:rsidRPr="00FD0645">
        <w:rPr>
          <w:lang w:val="en-US"/>
        </w:rPr>
        <w:t>Start_date:</w:t>
      </w:r>
      <w:r w:rsidR="0016008B">
        <w:rPr>
          <w:lang w:val="en-US"/>
        </w:rPr>
        <w:t xml:space="preserve"> -150</w:t>
      </w:r>
    </w:p>
    <w:p w14:paraId="52868AF8" w14:textId="693169AF" w:rsidR="008158CF" w:rsidRPr="00FD0645" w:rsidRDefault="0065391B" w:rsidP="00F42BC8">
      <w:pPr>
        <w:rPr>
          <w:highlight w:val="white"/>
          <w:lang w:val="en-US"/>
        </w:rPr>
      </w:pPr>
      <w:r w:rsidRPr="00FD0645">
        <w:rPr>
          <w:lang w:val="en-US"/>
        </w:rPr>
        <w:t>End_date:</w:t>
      </w:r>
      <w:r w:rsidR="0016008B">
        <w:rPr>
          <w:lang w:val="en-US"/>
        </w:rPr>
        <w:t xml:space="preserve"> -50</w:t>
      </w:r>
    </w:p>
    <w:p w14:paraId="3DF94D22" w14:textId="77777777" w:rsidR="000B16DF" w:rsidRPr="00FD0645" w:rsidRDefault="0065391B" w:rsidP="00F42BC8">
      <w:pPr>
        <w:rPr>
          <w:highlight w:val="white"/>
          <w:lang w:val="en-US"/>
        </w:rPr>
      </w:pPr>
      <w:r w:rsidRPr="00FD0645">
        <w:rPr>
          <w:lang w:val="en-US"/>
        </w:rPr>
        <w:t>Attribution: Production area: Eastern Mediterranean</w:t>
      </w:r>
    </w:p>
    <w:p w14:paraId="66DAAB30" w14:textId="7FCAC381" w:rsidR="000B16DF" w:rsidRPr="00FD0645" w:rsidRDefault="000B16DF" w:rsidP="00F42BC8">
      <w:pPr>
        <w:rPr>
          <w:highlight w:val="white"/>
          <w:lang w:val="en-US"/>
        </w:rPr>
      </w:pPr>
      <w:r w:rsidRPr="00FD0645">
        <w:rPr>
          <w:highlight w:val="white"/>
          <w:lang w:val="en-US"/>
        </w:rPr>
        <w:t xml:space="preserve">Culture: </w:t>
      </w:r>
      <w:r w:rsidR="0016008B">
        <w:rPr>
          <w:highlight w:val="white"/>
          <w:lang w:val="en-US"/>
        </w:rPr>
        <w:t>Greek</w:t>
      </w:r>
    </w:p>
    <w:p w14:paraId="58145AC7" w14:textId="50F34F4D" w:rsidR="00E56D79" w:rsidRPr="00FD0645" w:rsidRDefault="000B16DF" w:rsidP="00F42BC8">
      <w:pPr>
        <w:rPr>
          <w:lang w:val="en-US"/>
        </w:rPr>
      </w:pPr>
      <w:r w:rsidRPr="00FD0645">
        <w:rPr>
          <w:highlight w:val="white"/>
          <w:lang w:val="en-US"/>
        </w:rPr>
        <w:t>Material:</w:t>
      </w:r>
      <w:r w:rsidR="0065391B" w:rsidRPr="00FD0645">
        <w:rPr>
          <w:lang w:val="en-US"/>
        </w:rPr>
        <w:t xml:space="preserve"> Transparent amber-colored glass</w:t>
      </w:r>
    </w:p>
    <w:p w14:paraId="02CD1ED3" w14:textId="36460B33" w:rsidR="008158CF" w:rsidRPr="00FD0645" w:rsidRDefault="0065391B" w:rsidP="00F42BC8">
      <w:pPr>
        <w:rPr>
          <w:highlight w:val="white"/>
          <w:lang w:val="en-US"/>
        </w:rPr>
      </w:pPr>
      <w:r w:rsidRPr="00FD0645">
        <w:rPr>
          <w:lang w:val="en-US"/>
        </w:rPr>
        <w:t>Modeling technique and decoration:</w:t>
      </w:r>
      <w:r w:rsidR="005A50B1" w:rsidRPr="00FD0645">
        <w:rPr>
          <w:lang w:val="en-US"/>
        </w:rPr>
        <w:t xml:space="preserve"> </w:t>
      </w:r>
      <w:r w:rsidRPr="00FD0645">
        <w:rPr>
          <w:lang w:val="en-US"/>
        </w:rPr>
        <w:t xml:space="preserve">Rotary pressed, </w:t>
      </w:r>
      <w:r w:rsidR="004667B7">
        <w:rPr>
          <w:lang w:val="en-US"/>
        </w:rPr>
        <w:t>e</w:t>
      </w:r>
      <w:r w:rsidRPr="00FD0645">
        <w:rPr>
          <w:lang w:val="en-US"/>
        </w:rPr>
        <w:t>ngrav</w:t>
      </w:r>
      <w:r w:rsidR="004667B7">
        <w:rPr>
          <w:lang w:val="en-US"/>
        </w:rPr>
        <w:t>ed</w:t>
      </w:r>
    </w:p>
    <w:p w14:paraId="183EC8F0" w14:textId="77777777" w:rsidR="00DE4800" w:rsidRPr="00FD0645" w:rsidRDefault="00DE4800" w:rsidP="00F42BC8">
      <w:pPr>
        <w:rPr>
          <w:lang w:val="en-US"/>
        </w:rPr>
      </w:pPr>
      <w:r w:rsidRPr="00FD0645">
        <w:rPr>
          <w:lang w:val="en-US"/>
        </w:rPr>
        <w:t>Inscription: No</w:t>
      </w:r>
    </w:p>
    <w:p w14:paraId="46D56C64" w14:textId="764A193B" w:rsidR="00DE4800" w:rsidRPr="006B1E38" w:rsidRDefault="006B1E38" w:rsidP="00F42BC8">
      <w:pPr>
        <w:rPr>
          <w:lang w:val="en-US"/>
        </w:rPr>
      </w:pPr>
      <w:r w:rsidRPr="00FD0645">
        <w:rPr>
          <w:lang w:val="en-US"/>
        </w:rPr>
        <w:t>Shape: Bowls</w:t>
      </w:r>
    </w:p>
    <w:p w14:paraId="04AC1E76" w14:textId="7193481D" w:rsidR="00DE4800" w:rsidRPr="00FD0645" w:rsidRDefault="00DE4800" w:rsidP="00F42BC8">
      <w:pPr>
        <w:rPr>
          <w:lang w:val="en-US"/>
        </w:rPr>
      </w:pPr>
      <w:r w:rsidRPr="00FD0645">
        <w:rPr>
          <w:lang w:val="en-US"/>
        </w:rPr>
        <w:t xml:space="preserve">Technique: </w:t>
      </w:r>
      <w:r w:rsidR="004667B7" w:rsidRPr="00FD0645">
        <w:rPr>
          <w:lang w:val="en-US"/>
        </w:rPr>
        <w:t>“Cast”-rotary press</w:t>
      </w:r>
      <w:r w:rsidR="004667B7">
        <w:rPr>
          <w:lang w:val="en-US"/>
        </w:rPr>
        <w:t>ed</w:t>
      </w:r>
    </w:p>
    <w:p w14:paraId="5A193815" w14:textId="77777777" w:rsidR="00DE4800" w:rsidRPr="00FD0645" w:rsidRDefault="00DE4800" w:rsidP="00F42BC8">
      <w:pPr>
        <w:rPr>
          <w:lang w:val="en-US"/>
        </w:rPr>
      </w:pPr>
    </w:p>
    <w:p w14:paraId="2B1A7388" w14:textId="45ED45A8" w:rsidR="009F4FEF" w:rsidRPr="00FD0645" w:rsidRDefault="00B94F8D" w:rsidP="00B94F8D">
      <w:pPr>
        <w:pStyle w:val="Heading2"/>
        <w:rPr>
          <w:lang w:val="en-US"/>
        </w:rPr>
      </w:pPr>
      <w:r w:rsidRPr="00FD0645">
        <w:rPr>
          <w:lang w:val="en-US"/>
        </w:rPr>
        <w:t>Condition</w:t>
      </w:r>
    </w:p>
    <w:p w14:paraId="30CEE39A" w14:textId="77777777" w:rsidR="009F4FEF" w:rsidRPr="00FD0645" w:rsidRDefault="009F4FEF" w:rsidP="00F42BC8">
      <w:pPr>
        <w:rPr>
          <w:lang w:val="en-US"/>
        </w:rPr>
      </w:pPr>
    </w:p>
    <w:p w14:paraId="12242C11" w14:textId="02C92133" w:rsidR="008158CF" w:rsidRPr="00FD0645" w:rsidRDefault="0065391B" w:rsidP="00F42BC8">
      <w:pPr>
        <w:rPr>
          <w:lang w:val="en-US"/>
        </w:rPr>
      </w:pPr>
      <w:r w:rsidRPr="00FD0645">
        <w:rPr>
          <w:lang w:val="en-US"/>
        </w:rPr>
        <w:t>Intact</w:t>
      </w:r>
      <w:r w:rsidR="00923D51">
        <w:rPr>
          <w:lang w:val="en-US"/>
        </w:rPr>
        <w:t>.</w:t>
      </w:r>
    </w:p>
    <w:p w14:paraId="684328C9" w14:textId="77777777" w:rsidR="009F4FEF" w:rsidRPr="00FD0645" w:rsidRDefault="009F4FEF" w:rsidP="00F42BC8">
      <w:pPr>
        <w:rPr>
          <w:lang w:val="en-US"/>
        </w:rPr>
      </w:pPr>
    </w:p>
    <w:p w14:paraId="0BFE5175" w14:textId="1CCB8B88" w:rsidR="009F4FEF" w:rsidRPr="00FD0645" w:rsidRDefault="00B94F8D" w:rsidP="00B94F8D">
      <w:pPr>
        <w:pStyle w:val="Heading2"/>
        <w:rPr>
          <w:lang w:val="en-US"/>
        </w:rPr>
      </w:pPr>
      <w:r w:rsidRPr="00FD0645">
        <w:rPr>
          <w:lang w:val="en-US"/>
        </w:rPr>
        <w:t>Description</w:t>
      </w:r>
    </w:p>
    <w:p w14:paraId="3687A60F" w14:textId="77777777" w:rsidR="009F4FEF" w:rsidRPr="00FD0645" w:rsidRDefault="009F4FEF" w:rsidP="00F42BC8">
      <w:pPr>
        <w:rPr>
          <w:lang w:val="en-US"/>
        </w:rPr>
      </w:pPr>
    </w:p>
    <w:p w14:paraId="3E440ADB" w14:textId="77777777" w:rsidR="00A77E17" w:rsidRPr="00FD0645" w:rsidRDefault="0065391B" w:rsidP="00F42BC8">
      <w:pPr>
        <w:rPr>
          <w:lang w:val="en-US"/>
        </w:rPr>
      </w:pPr>
      <w:r w:rsidRPr="00FD0645">
        <w:rPr>
          <w:lang w:val="en-US"/>
        </w:rPr>
        <w:t>Thick conical/mastoid bowl with rounded rim and convex bottom. In the interior, 0.7 cm below the rim, three horizontal grooves, each 0.3 cm wide.</w:t>
      </w:r>
    </w:p>
    <w:p w14:paraId="0E0E9445" w14:textId="77777777" w:rsidR="00DA238E" w:rsidRPr="00FD0645" w:rsidRDefault="00DA238E" w:rsidP="00F42BC8">
      <w:pPr>
        <w:rPr>
          <w:lang w:val="en-US"/>
        </w:rPr>
      </w:pPr>
    </w:p>
    <w:p w14:paraId="5790E777" w14:textId="6299B866" w:rsidR="00CF2C44" w:rsidRPr="00FD0645" w:rsidRDefault="00ED078C" w:rsidP="00ED078C">
      <w:pPr>
        <w:pStyle w:val="Heading2"/>
        <w:rPr>
          <w:lang w:val="en-US"/>
        </w:rPr>
      </w:pPr>
      <w:r w:rsidRPr="00FD0645">
        <w:rPr>
          <w:lang w:val="en-US"/>
        </w:rPr>
        <w:t>Comments and Comparanda</w:t>
      </w:r>
    </w:p>
    <w:p w14:paraId="6D0CAB73" w14:textId="77777777" w:rsidR="00CF2C44" w:rsidRPr="00FD0645" w:rsidRDefault="00CF2C44" w:rsidP="00F42BC8">
      <w:pPr>
        <w:rPr>
          <w:lang w:val="en-US"/>
        </w:rPr>
      </w:pPr>
    </w:p>
    <w:p w14:paraId="644DC650" w14:textId="382863BE" w:rsidR="00B0365E" w:rsidRPr="00FD0645" w:rsidRDefault="0065391B" w:rsidP="00F42BC8">
      <w:pPr>
        <w:rPr>
          <w:lang w:val="en-US"/>
        </w:rPr>
      </w:pPr>
      <w:r w:rsidRPr="00FD0645">
        <w:rPr>
          <w:lang w:val="en-US"/>
        </w:rPr>
        <w:t xml:space="preserve">Conical and hemispherical grooved bowls are the most characteristic glass vessels made on the Syro-Palestinian coast in the second half of the </w:t>
      </w:r>
      <w:r w:rsidR="0841881E" w:rsidRPr="00FD0645">
        <w:rPr>
          <w:lang w:val="en-US"/>
        </w:rPr>
        <w:t>second</w:t>
      </w:r>
      <w:r w:rsidRPr="00FD0645">
        <w:rPr>
          <w:lang w:val="en-US"/>
        </w:rPr>
        <w:t xml:space="preserve"> to the middle of the </w:t>
      </w:r>
      <w:r w:rsidR="75EC0551" w:rsidRPr="00FD0645">
        <w:rPr>
          <w:lang w:val="en-US"/>
        </w:rPr>
        <w:t xml:space="preserve">first century </w:t>
      </w:r>
      <w:r w:rsidR="001008B5" w:rsidRPr="00FD0645">
        <w:rPr>
          <w:lang w:val="en-US"/>
        </w:rPr>
        <w:t>BCE.</w:t>
      </w:r>
      <w:r w:rsidRPr="00FD0645">
        <w:rPr>
          <w:lang w:val="en-US"/>
        </w:rPr>
        <w:t xml:space="preserve"> This form appears to have been widespread throughout the Mediterranean from </w:t>
      </w:r>
      <w:r w:rsidR="00573216">
        <w:rPr>
          <w:lang w:val="en-US"/>
        </w:rPr>
        <w:t xml:space="preserve">the </w:t>
      </w:r>
      <w:r w:rsidRPr="00FD0645">
        <w:rPr>
          <w:lang w:val="en-US"/>
        </w:rPr>
        <w:t xml:space="preserve">Levant to the Atlantic coast. They were imitating silver bowls. On this form see </w:t>
      </w:r>
      <w:r w:rsidR="00137F6E" w:rsidRPr="00FD0645">
        <w:rPr>
          <w:lang w:val="en-US"/>
        </w:rPr>
        <w:t>{</w:t>
      </w:r>
      <w:r w:rsidR="00AA530A" w:rsidRPr="00FD0645">
        <w:rPr>
          <w:color w:val="000000" w:themeColor="text1"/>
          <w:lang w:val="en-US"/>
        </w:rPr>
        <w:t>Grose 1979</w:t>
      </w:r>
      <w:r w:rsidR="00137F6E" w:rsidRPr="00FD0645">
        <w:rPr>
          <w:lang w:val="en-US"/>
        </w:rPr>
        <w:t>}</w:t>
      </w:r>
      <w:r w:rsidRPr="00FD0645">
        <w:rPr>
          <w:lang w:val="en-US"/>
        </w:rPr>
        <w:t>, pp. 5</w:t>
      </w:r>
      <w:r w:rsidR="00012431" w:rsidRPr="00FD0645">
        <w:rPr>
          <w:lang w:val="en-US"/>
        </w:rPr>
        <w:t>4–</w:t>
      </w:r>
      <w:r w:rsidRPr="00FD0645">
        <w:rPr>
          <w:lang w:val="en-US"/>
        </w:rPr>
        <w:t xml:space="preserve">59, </w:t>
      </w:r>
      <w:r w:rsidR="00561495">
        <w:rPr>
          <w:lang w:val="en-US"/>
        </w:rPr>
        <w:t>g</w:t>
      </w:r>
      <w:r w:rsidRPr="00FD0645">
        <w:rPr>
          <w:lang w:val="en-US"/>
        </w:rPr>
        <w:t xml:space="preserve">roup A; </w:t>
      </w:r>
      <w:r w:rsidR="005E24DB" w:rsidRPr="00FD0645">
        <w:rPr>
          <w:lang w:val="en-US"/>
        </w:rPr>
        <w:t>{</w:t>
      </w:r>
      <w:r w:rsidR="003E3EDF" w:rsidRPr="00FD0645">
        <w:rPr>
          <w:color w:val="000000" w:themeColor="text1"/>
          <w:lang w:val="en-US"/>
        </w:rPr>
        <w:t>Grose 1989</w:t>
      </w:r>
      <w:r w:rsidR="005E24DB" w:rsidRPr="00FD0645">
        <w:rPr>
          <w:lang w:val="en-US"/>
        </w:rPr>
        <w:t>}</w:t>
      </w:r>
      <w:r w:rsidRPr="00FD0645">
        <w:rPr>
          <w:lang w:val="en-US"/>
        </w:rPr>
        <w:t>, pp. 19</w:t>
      </w:r>
      <w:r w:rsidR="00C24F20" w:rsidRPr="00FD0645">
        <w:rPr>
          <w:lang w:val="en-US"/>
        </w:rPr>
        <w:t>3–</w:t>
      </w:r>
      <w:r w:rsidRPr="00FD0645">
        <w:rPr>
          <w:lang w:val="en-US"/>
        </w:rPr>
        <w:t>194, 20</w:t>
      </w:r>
      <w:r w:rsidR="00012431" w:rsidRPr="00FD0645">
        <w:rPr>
          <w:lang w:val="en-US"/>
        </w:rPr>
        <w:t>4–</w:t>
      </w:r>
      <w:r w:rsidRPr="00FD0645">
        <w:rPr>
          <w:lang w:val="en-US"/>
        </w:rPr>
        <w:t xml:space="preserve">207, </w:t>
      </w:r>
      <w:r w:rsidR="00180250" w:rsidRPr="00FD0645">
        <w:rPr>
          <w:lang w:val="en-US"/>
        </w:rPr>
        <w:t xml:space="preserve">nos. </w:t>
      </w:r>
      <w:r w:rsidRPr="00FD0645">
        <w:rPr>
          <w:lang w:val="en-US"/>
        </w:rPr>
        <w:t>21</w:t>
      </w:r>
      <w:r w:rsidR="00180250" w:rsidRPr="00FD0645">
        <w:rPr>
          <w:lang w:val="en-US"/>
        </w:rPr>
        <w:t>1–</w:t>
      </w:r>
      <w:r w:rsidRPr="00FD0645">
        <w:rPr>
          <w:lang w:val="en-US"/>
        </w:rPr>
        <w:t xml:space="preserve">222. Further parallels and discussions on the form include </w:t>
      </w:r>
      <w:r w:rsidR="00137F6E" w:rsidRPr="00FD0645">
        <w:rPr>
          <w:lang w:val="en-US"/>
        </w:rPr>
        <w:t>{</w:t>
      </w:r>
      <w:r w:rsidR="00AF3AF5" w:rsidRPr="00FD0645">
        <w:rPr>
          <w:color w:val="000000" w:themeColor="text1"/>
          <w:lang w:val="en-US"/>
        </w:rPr>
        <w:t>Weinberg 1970</w:t>
      </w:r>
      <w:r w:rsidR="00137F6E" w:rsidRPr="00FD0645">
        <w:rPr>
          <w:lang w:val="en-US"/>
        </w:rPr>
        <w:t>}</w:t>
      </w:r>
      <w:r w:rsidRPr="00FD0645">
        <w:rPr>
          <w:lang w:val="en-US"/>
        </w:rPr>
        <w:t xml:space="preserve">, </w:t>
      </w:r>
      <w:r w:rsidR="00B51DD7">
        <w:rPr>
          <w:lang w:val="en-US"/>
        </w:rPr>
        <w:t xml:space="preserve">p. </w:t>
      </w:r>
      <w:r w:rsidRPr="00FD0645">
        <w:rPr>
          <w:lang w:val="en-US"/>
        </w:rPr>
        <w:t xml:space="preserve">21, nos. 1–11; </w:t>
      </w:r>
      <w:r w:rsidR="00137F6E" w:rsidRPr="00FD0645">
        <w:rPr>
          <w:lang w:val="en-US"/>
        </w:rPr>
        <w:t>{</w:t>
      </w:r>
      <w:r w:rsidR="00C743A3" w:rsidRPr="00FD0645">
        <w:rPr>
          <w:color w:val="000000" w:themeColor="text1"/>
          <w:lang w:val="en-US"/>
        </w:rPr>
        <w:t>Weinberg 1973</w:t>
      </w:r>
      <w:r w:rsidR="00137F6E" w:rsidRPr="00FD0645">
        <w:rPr>
          <w:lang w:val="en-US"/>
        </w:rPr>
        <w:t>}</w:t>
      </w:r>
      <w:r w:rsidRPr="00FD0645">
        <w:rPr>
          <w:lang w:val="en-US"/>
        </w:rPr>
        <w:t xml:space="preserve">, nos. 1–8; </w:t>
      </w:r>
      <w:r w:rsidR="005E24DB" w:rsidRPr="00FD0645">
        <w:rPr>
          <w:lang w:val="en-US"/>
        </w:rPr>
        <w:t>{</w:t>
      </w:r>
      <w:r w:rsidR="003B1C00" w:rsidRPr="00FD0645">
        <w:rPr>
          <w:color w:val="000000" w:themeColor="text1"/>
          <w:lang w:val="en-US"/>
        </w:rPr>
        <w:t>Hayes 1975</w:t>
      </w:r>
      <w:r w:rsidR="005E24DB" w:rsidRPr="00FD0645">
        <w:rPr>
          <w:lang w:val="en-US"/>
        </w:rPr>
        <w:t>}</w:t>
      </w:r>
      <w:r w:rsidRPr="00FD0645">
        <w:rPr>
          <w:lang w:val="en-US"/>
        </w:rPr>
        <w:t xml:space="preserve">, </w:t>
      </w:r>
      <w:r w:rsidR="00B51DD7">
        <w:rPr>
          <w:lang w:val="en-US"/>
        </w:rPr>
        <w:t xml:space="preserve">p. </w:t>
      </w:r>
      <w:r w:rsidRPr="00FD0645">
        <w:rPr>
          <w:lang w:val="en-US"/>
        </w:rPr>
        <w:t xml:space="preserve">18, no. 39; </w:t>
      </w:r>
      <w:r w:rsidR="00C743A3">
        <w:rPr>
          <w:lang w:val="en-US"/>
        </w:rPr>
        <w:t>{</w:t>
      </w:r>
      <w:r w:rsidRPr="00FD0645">
        <w:rPr>
          <w:color w:val="000000" w:themeColor="text1"/>
          <w:lang w:val="en-US"/>
        </w:rPr>
        <w:t>Auth 1976</w:t>
      </w:r>
      <w:r w:rsidR="00C743A3">
        <w:rPr>
          <w:lang w:val="en-US"/>
        </w:rPr>
        <w:t>}</w:t>
      </w:r>
      <w:r w:rsidRPr="00FD0645">
        <w:rPr>
          <w:lang w:val="en-US"/>
        </w:rPr>
        <w:t xml:space="preserve">, </w:t>
      </w:r>
      <w:r w:rsidR="00B51DD7">
        <w:rPr>
          <w:lang w:val="en-US"/>
        </w:rPr>
        <w:t xml:space="preserve">p. </w:t>
      </w:r>
      <w:r w:rsidRPr="00FD0645">
        <w:rPr>
          <w:lang w:val="en-US"/>
        </w:rPr>
        <w:t xml:space="preserve">45, no. 33; </w:t>
      </w:r>
      <w:r w:rsidR="00137F6E" w:rsidRPr="00FD0645">
        <w:rPr>
          <w:lang w:val="en-US"/>
        </w:rPr>
        <w:t>{</w:t>
      </w:r>
      <w:r w:rsidRPr="00FD0645">
        <w:rPr>
          <w:color w:val="000000" w:themeColor="text1"/>
          <w:lang w:val="en-US"/>
        </w:rPr>
        <w:t>Stern and Schlick</w:t>
      </w:r>
      <w:r w:rsidR="009E0451" w:rsidRPr="007E25FB">
        <w:rPr>
          <w:color w:val="000000" w:themeColor="text1"/>
          <w:lang w:val="en-US"/>
        </w:rPr>
        <w:t>-</w:t>
      </w:r>
      <w:r w:rsidRPr="00FD0645">
        <w:rPr>
          <w:color w:val="000000" w:themeColor="text1"/>
          <w:lang w:val="en-US"/>
        </w:rPr>
        <w:t>Nolte 1994</w:t>
      </w:r>
      <w:r w:rsidR="00137F6E" w:rsidRPr="00FD0645">
        <w:rPr>
          <w:lang w:val="en-US"/>
        </w:rPr>
        <w:t>}</w:t>
      </w:r>
      <w:r w:rsidRPr="00FD0645">
        <w:rPr>
          <w:lang w:val="en-US"/>
        </w:rPr>
        <w:t>, pp. 28</w:t>
      </w:r>
      <w:r w:rsidR="00012431" w:rsidRPr="00FD0645">
        <w:rPr>
          <w:lang w:val="en-US"/>
        </w:rPr>
        <w:t>4–</w:t>
      </w:r>
      <w:r w:rsidRPr="00FD0645">
        <w:rPr>
          <w:lang w:val="en-US"/>
        </w:rPr>
        <w:t xml:space="preserve">285, no. 79; </w:t>
      </w:r>
      <w:r w:rsidR="00137F6E" w:rsidRPr="00FD0645">
        <w:rPr>
          <w:lang w:val="en-US"/>
        </w:rPr>
        <w:t>{</w:t>
      </w:r>
      <w:r w:rsidR="00B7585F" w:rsidRPr="00FD0645">
        <w:rPr>
          <w:color w:val="000000" w:themeColor="text1"/>
          <w:lang w:val="en-US"/>
        </w:rPr>
        <w:t>Nenna 1999a</w:t>
      </w:r>
      <w:r w:rsidR="00137F6E" w:rsidRPr="00FD0645">
        <w:rPr>
          <w:lang w:val="en-US"/>
        </w:rPr>
        <w:t>}</w:t>
      </w:r>
      <w:r w:rsidRPr="00FD0645">
        <w:rPr>
          <w:lang w:val="en-US"/>
        </w:rPr>
        <w:t xml:space="preserve">, </w:t>
      </w:r>
      <w:r w:rsidR="00B51DD7">
        <w:rPr>
          <w:lang w:val="en-US"/>
        </w:rPr>
        <w:t xml:space="preserve">pp. </w:t>
      </w:r>
      <w:r w:rsidRPr="00FD0645">
        <w:rPr>
          <w:lang w:val="en-US"/>
        </w:rPr>
        <w:t xml:space="preserve">70, 72, no. c32; </w:t>
      </w:r>
      <w:r w:rsidR="00137F6E" w:rsidRPr="00FD0645">
        <w:rPr>
          <w:lang w:val="en-US"/>
        </w:rPr>
        <w:t>{</w:t>
      </w:r>
      <w:r w:rsidR="00D128B9" w:rsidRPr="00FD0645">
        <w:rPr>
          <w:color w:val="000000" w:themeColor="text1"/>
          <w:lang w:val="en-US"/>
        </w:rPr>
        <w:t>Israeli 2003</w:t>
      </w:r>
      <w:r w:rsidR="00137F6E" w:rsidRPr="00FD0645">
        <w:rPr>
          <w:lang w:val="en-US"/>
        </w:rPr>
        <w:t>}</w:t>
      </w:r>
      <w:r w:rsidRPr="00FD0645">
        <w:rPr>
          <w:lang w:val="en-US"/>
        </w:rPr>
        <w:t xml:space="preserve">, </w:t>
      </w:r>
      <w:r w:rsidR="00B51DD7">
        <w:rPr>
          <w:lang w:val="en-US"/>
        </w:rPr>
        <w:t xml:space="preserve">p. </w:t>
      </w:r>
      <w:r w:rsidRPr="00FD0645">
        <w:rPr>
          <w:lang w:val="en-US"/>
        </w:rPr>
        <w:t xml:space="preserve">77, no. 63; </w:t>
      </w:r>
      <w:r w:rsidR="00137F6E" w:rsidRPr="00FD0645">
        <w:rPr>
          <w:lang w:val="en-US"/>
        </w:rPr>
        <w:t>{</w:t>
      </w:r>
      <w:r w:rsidR="00D128B9" w:rsidRPr="00FD0645">
        <w:rPr>
          <w:color w:val="000000" w:themeColor="text1"/>
          <w:lang w:val="en-US"/>
        </w:rPr>
        <w:t>Antonaras 2012</w:t>
      </w:r>
      <w:r w:rsidR="00137F6E" w:rsidRPr="00FD0645">
        <w:rPr>
          <w:lang w:val="en-US"/>
        </w:rPr>
        <w:t>}</w:t>
      </w:r>
      <w:r w:rsidRPr="00FD0645">
        <w:rPr>
          <w:lang w:val="en-US"/>
        </w:rPr>
        <w:t>, p. 67, no. 16.</w:t>
      </w:r>
    </w:p>
    <w:p w14:paraId="25179B8C" w14:textId="77777777" w:rsidR="008E7D46" w:rsidRPr="00FD0645" w:rsidRDefault="008E7D46" w:rsidP="00F42BC8">
      <w:pPr>
        <w:rPr>
          <w:lang w:val="en-US"/>
        </w:rPr>
      </w:pPr>
    </w:p>
    <w:p w14:paraId="2C9F6A2F" w14:textId="55D0BA7A" w:rsidR="008E7D46" w:rsidRPr="00FD0645" w:rsidRDefault="00B94F8D" w:rsidP="00B94F8D">
      <w:pPr>
        <w:pStyle w:val="Heading2"/>
        <w:rPr>
          <w:lang w:val="en-US"/>
        </w:rPr>
      </w:pPr>
      <w:r w:rsidRPr="00FD0645">
        <w:rPr>
          <w:lang w:val="en-US"/>
        </w:rPr>
        <w:t>Provenance</w:t>
      </w:r>
    </w:p>
    <w:p w14:paraId="7AB967A9" w14:textId="77777777" w:rsidR="008E7D46" w:rsidRPr="00FD0645" w:rsidRDefault="008E7D46" w:rsidP="00F42BC8">
      <w:pPr>
        <w:rPr>
          <w:lang w:val="en-US"/>
        </w:rPr>
      </w:pPr>
    </w:p>
    <w:p w14:paraId="3B7E94AA" w14:textId="00DB0BE3" w:rsidR="008158CF" w:rsidRPr="00FD0645" w:rsidRDefault="00FC671E" w:rsidP="00F42BC8">
      <w:pPr>
        <w:rPr>
          <w:lang w:val="en-US"/>
        </w:rPr>
      </w:pPr>
      <w:r w:rsidRPr="00FD0645">
        <w:rPr>
          <w:lang w:val="en-US"/>
        </w:rPr>
        <w:t>By 1974–1988, Erwin Oppenländer, 1901–1988 (Waiblingen, Germany), by inheritance to his son, Gert Oppenländer, 1988; 1988–2003, Gert Oppenländer (Waiblingen, Germany), sold to the J. Paul Getty Museum, 2003</w:t>
      </w:r>
    </w:p>
    <w:p w14:paraId="35CAAF63" w14:textId="77777777" w:rsidR="008E7D46" w:rsidRPr="00FD0645" w:rsidRDefault="008E7D46" w:rsidP="00F42BC8">
      <w:pPr>
        <w:rPr>
          <w:lang w:val="en-US"/>
        </w:rPr>
      </w:pPr>
    </w:p>
    <w:p w14:paraId="000C3034" w14:textId="11F0DF82" w:rsidR="008E7D46" w:rsidRPr="00FD0645" w:rsidRDefault="00B94F8D" w:rsidP="00B94F8D">
      <w:pPr>
        <w:pStyle w:val="Heading2"/>
        <w:rPr>
          <w:lang w:val="en-US"/>
        </w:rPr>
      </w:pPr>
      <w:r w:rsidRPr="00FD0645">
        <w:rPr>
          <w:lang w:val="en-US"/>
        </w:rPr>
        <w:t>Bibliography</w:t>
      </w:r>
    </w:p>
    <w:p w14:paraId="6EA1E36D" w14:textId="77777777" w:rsidR="008E7D46" w:rsidRPr="00FD0645" w:rsidRDefault="008E7D46" w:rsidP="00F42BC8">
      <w:pPr>
        <w:rPr>
          <w:lang w:val="en-US"/>
        </w:rPr>
      </w:pPr>
    </w:p>
    <w:p w14:paraId="3D5E81E2" w14:textId="4D100521" w:rsidR="008158CF" w:rsidRPr="00FD0645" w:rsidRDefault="0065391B" w:rsidP="00F42BC8">
      <w:pPr>
        <w:rPr>
          <w:highlight w:val="white"/>
          <w:lang w:val="en-US"/>
        </w:rPr>
      </w:pPr>
      <w:r w:rsidRPr="00FD0645">
        <w:rPr>
          <w:lang w:val="en-US"/>
        </w:rPr>
        <w:t>{</w:t>
      </w:r>
      <w:r w:rsidR="00185D02" w:rsidRPr="00FD0645">
        <w:rPr>
          <w:color w:val="000000" w:themeColor="text1"/>
          <w:lang w:val="en-US"/>
        </w:rPr>
        <w:t>von Saldern et al. 1974</w:t>
      </w:r>
      <w:r w:rsidR="005E24DB" w:rsidRPr="00FD0645">
        <w:rPr>
          <w:lang w:val="en-US"/>
        </w:rPr>
        <w:t>},</w:t>
      </w:r>
      <w:r w:rsidRPr="00FD0645">
        <w:rPr>
          <w:lang w:val="en-US"/>
        </w:rPr>
        <w:t xml:space="preserve"> p. 93, no. 244; p. 93, plate no. 244.</w:t>
      </w:r>
    </w:p>
    <w:p w14:paraId="539EB0B4" w14:textId="77777777" w:rsidR="008E7D46" w:rsidRPr="00FD0645" w:rsidRDefault="008E7D46" w:rsidP="00F42BC8">
      <w:pPr>
        <w:rPr>
          <w:lang w:val="en-US"/>
        </w:rPr>
      </w:pPr>
    </w:p>
    <w:p w14:paraId="018FBE4D" w14:textId="3604466D" w:rsidR="008E7D46" w:rsidRPr="00FD0645" w:rsidRDefault="00B94F8D" w:rsidP="00B94F8D">
      <w:pPr>
        <w:pStyle w:val="Heading2"/>
        <w:rPr>
          <w:lang w:val="en-US"/>
        </w:rPr>
      </w:pPr>
      <w:r w:rsidRPr="00FD0645">
        <w:rPr>
          <w:lang w:val="en-US"/>
        </w:rPr>
        <w:t>Exhibitions</w:t>
      </w:r>
    </w:p>
    <w:p w14:paraId="4C140B8A" w14:textId="77777777" w:rsidR="005D339A" w:rsidRPr="00FD0645" w:rsidRDefault="005D339A" w:rsidP="00F42BC8">
      <w:pPr>
        <w:rPr>
          <w:lang w:val="en-US"/>
        </w:rPr>
      </w:pPr>
    </w:p>
    <w:p w14:paraId="2B403391" w14:textId="26B5574F" w:rsidR="00B202B4" w:rsidRPr="00FD0645" w:rsidRDefault="00CF1CF4" w:rsidP="00CF1CF4">
      <w:pPr>
        <w:pStyle w:val="ListBullet"/>
        <w:rPr>
          <w:lang w:val="en-US"/>
        </w:rPr>
      </w:pPr>
      <w:r w:rsidRPr="00FD0645">
        <w:rPr>
          <w:lang w:val="en-US"/>
        </w:rPr>
        <w:lastRenderedPageBreak/>
        <w:t>Molten Color: Glassmaking in Antiquity (Malibu, 2005–2006; 2007; 2009–2010)</w:t>
      </w:r>
    </w:p>
    <w:p w14:paraId="167F9492" w14:textId="77777777" w:rsidR="00B202B4" w:rsidRPr="00337FF6" w:rsidRDefault="00B202B4" w:rsidP="00F42BC8">
      <w:pPr>
        <w:rPr>
          <w:lang w:val="en-US"/>
        </w:rPr>
      </w:pPr>
      <w:r w:rsidRPr="00FD0645">
        <w:rPr>
          <w:lang w:val="en-US"/>
        </w:rPr>
        <w:br w:type="page"/>
      </w:r>
      <w:r w:rsidR="0001184A" w:rsidRPr="00337FF6">
        <w:rPr>
          <w:lang w:val="en-US"/>
        </w:rPr>
        <w:lastRenderedPageBreak/>
        <w:t>Label:</w:t>
      </w:r>
      <w:r w:rsidR="0016008B">
        <w:rPr>
          <w:lang w:val="en-US"/>
        </w:rPr>
        <w:t xml:space="preserve"> 60</w:t>
      </w:r>
    </w:p>
    <w:p w14:paraId="58C48B79" w14:textId="307D5AA0" w:rsidR="008158CF" w:rsidRPr="00FD0645" w:rsidRDefault="00E56D79" w:rsidP="00F42BC8">
      <w:pPr>
        <w:rPr>
          <w:lang w:val="en-US"/>
        </w:rPr>
      </w:pPr>
      <w:r w:rsidRPr="00FD0645">
        <w:rPr>
          <w:lang w:val="en-US"/>
        </w:rPr>
        <w:t xml:space="preserve">Title: </w:t>
      </w:r>
      <w:r w:rsidR="0065391B" w:rsidRPr="00FD0645">
        <w:rPr>
          <w:lang w:val="en-US"/>
        </w:rPr>
        <w:t>Grooved Bowl</w:t>
      </w:r>
    </w:p>
    <w:p w14:paraId="07277F85" w14:textId="77777777" w:rsidR="008158CF" w:rsidRPr="00FD0645" w:rsidRDefault="0065391B" w:rsidP="00F42BC8">
      <w:pPr>
        <w:rPr>
          <w:lang w:val="en-US"/>
        </w:rPr>
      </w:pPr>
      <w:r w:rsidRPr="00FD0645">
        <w:rPr>
          <w:lang w:val="en-US"/>
        </w:rPr>
        <w:t>Accession_number: 2004.17</w:t>
      </w:r>
    </w:p>
    <w:p w14:paraId="1153CDA3" w14:textId="09103859" w:rsidR="008158CF" w:rsidRPr="00FD0645" w:rsidRDefault="00CD2B7D" w:rsidP="00F42BC8">
      <w:pPr>
        <w:rPr>
          <w:color w:val="0563C1" w:themeColor="hyperlink"/>
          <w:u w:val="single"/>
          <w:lang w:val="en-US"/>
        </w:rPr>
      </w:pPr>
      <w:r w:rsidRPr="00FD0645">
        <w:rPr>
          <w:lang w:val="en-US"/>
        </w:rPr>
        <w:t xml:space="preserve">Collection_link: </w:t>
      </w:r>
      <w:hyperlink r:id="rId20" w:history="1">
        <w:r w:rsidRPr="00FD0645">
          <w:rPr>
            <w:rStyle w:val="Hyperlink"/>
            <w:lang w:val="en-US"/>
          </w:rPr>
          <w:t>https://www.getty.edu/art/collection/objects/221475</w:t>
        </w:r>
      </w:hyperlink>
    </w:p>
    <w:p w14:paraId="5704A228" w14:textId="6F2700AE" w:rsidR="008158CF" w:rsidRPr="00FD0645" w:rsidRDefault="0065391B" w:rsidP="00F42BC8">
      <w:pPr>
        <w:rPr>
          <w:highlight w:val="white"/>
          <w:lang w:val="en-US"/>
        </w:rPr>
      </w:pPr>
      <w:r w:rsidRPr="00FD0645">
        <w:rPr>
          <w:lang w:val="en-US"/>
        </w:rPr>
        <w:t xml:space="preserve">Dimensions: </w:t>
      </w:r>
      <w:r w:rsidRPr="00F42BC8">
        <w:t>Η</w:t>
      </w:r>
      <w:r w:rsidRPr="00FD0645">
        <w:rPr>
          <w:lang w:val="en-US"/>
        </w:rPr>
        <w:t>. 8.5</w:t>
      </w:r>
      <w:r w:rsidR="001C53AF" w:rsidRPr="00FD0645">
        <w:rPr>
          <w:lang w:val="en-US"/>
        </w:rPr>
        <w:t>,</w:t>
      </w:r>
      <w:r w:rsidRPr="00FD0645">
        <w:rPr>
          <w:lang w:val="en-US"/>
        </w:rPr>
        <w:t xml:space="preserve"> </w:t>
      </w:r>
      <w:r w:rsidR="00A92BA3" w:rsidRPr="00FD0645">
        <w:rPr>
          <w:lang w:val="en-US"/>
        </w:rPr>
        <w:t>Diam. rim</w:t>
      </w:r>
      <w:r w:rsidRPr="00FD0645">
        <w:rPr>
          <w:lang w:val="en-US"/>
        </w:rPr>
        <w:t xml:space="preserve"> 14</w:t>
      </w:r>
      <w:r w:rsidR="008B069F" w:rsidRPr="00FD0645">
        <w:rPr>
          <w:lang w:val="en-US"/>
        </w:rPr>
        <w:t>,</w:t>
      </w:r>
      <w:r w:rsidRPr="00FD0645">
        <w:rPr>
          <w:lang w:val="en-US"/>
        </w:rPr>
        <w:t xml:space="preserve"> </w:t>
      </w:r>
      <w:r w:rsidR="009207E0">
        <w:rPr>
          <w:lang w:val="en-US"/>
        </w:rPr>
        <w:t>T</w:t>
      </w:r>
      <w:r w:rsidRPr="00FD0645">
        <w:rPr>
          <w:lang w:val="en-US"/>
        </w:rPr>
        <w:t>h. 0.5</w:t>
      </w:r>
      <w:r w:rsidR="00C86082">
        <w:rPr>
          <w:lang w:val="en-US"/>
        </w:rPr>
        <w:t xml:space="preserve"> cm</w:t>
      </w:r>
      <w:r w:rsidR="009207E0">
        <w:rPr>
          <w:lang w:val="en-US"/>
        </w:rPr>
        <w:t>;</w:t>
      </w:r>
      <w:r w:rsidRPr="00FD0645">
        <w:rPr>
          <w:lang w:val="en-US"/>
        </w:rPr>
        <w:t xml:space="preserve"> W</w:t>
      </w:r>
      <w:r w:rsidR="009207E0">
        <w:rPr>
          <w:lang w:val="en-US"/>
        </w:rPr>
        <w:t>t.</w:t>
      </w:r>
      <w:r w:rsidRPr="00FD0645">
        <w:rPr>
          <w:lang w:val="en-US"/>
        </w:rPr>
        <w:t xml:space="preserve"> 260.9</w:t>
      </w:r>
      <w:r w:rsidR="00987AA3" w:rsidRPr="00FD0645">
        <w:rPr>
          <w:lang w:val="en-US"/>
        </w:rPr>
        <w:t>1 g</w:t>
      </w:r>
    </w:p>
    <w:p w14:paraId="67CDBE5B" w14:textId="08A6549F" w:rsidR="008158CF" w:rsidRPr="00FD0645" w:rsidRDefault="0065391B" w:rsidP="00F42BC8">
      <w:pPr>
        <w:rPr>
          <w:highlight w:val="white"/>
          <w:lang w:val="en-US"/>
        </w:rPr>
      </w:pPr>
      <w:r w:rsidRPr="00FD0645">
        <w:rPr>
          <w:lang w:val="en-US"/>
        </w:rPr>
        <w:t xml:space="preserve">Date: Ca. 150 </w:t>
      </w:r>
      <w:r w:rsidR="001008B5" w:rsidRPr="00FD0645">
        <w:rPr>
          <w:lang w:val="en-US"/>
        </w:rPr>
        <w:t>BCE</w:t>
      </w:r>
      <w:r w:rsidRPr="00FD0645">
        <w:rPr>
          <w:lang w:val="en-US"/>
        </w:rPr>
        <w:t xml:space="preserve">–ca. 50 </w:t>
      </w:r>
      <w:r w:rsidR="001008B5" w:rsidRPr="00FD0645">
        <w:rPr>
          <w:lang w:val="en-US"/>
        </w:rPr>
        <w:t>BCE</w:t>
      </w:r>
    </w:p>
    <w:p w14:paraId="15D43348" w14:textId="20A868A9" w:rsidR="00E56D79" w:rsidRPr="00FD0645" w:rsidRDefault="0065391B" w:rsidP="00F42BC8">
      <w:pPr>
        <w:rPr>
          <w:lang w:val="en-US"/>
        </w:rPr>
      </w:pPr>
      <w:r w:rsidRPr="00FD0645">
        <w:rPr>
          <w:lang w:val="en-US"/>
        </w:rPr>
        <w:t>Start_date:</w:t>
      </w:r>
      <w:r w:rsidR="0016008B">
        <w:rPr>
          <w:lang w:val="en-US"/>
        </w:rPr>
        <w:t xml:space="preserve"> -150</w:t>
      </w:r>
    </w:p>
    <w:p w14:paraId="0EE8EAF9" w14:textId="7672E735" w:rsidR="008158CF" w:rsidRPr="00FD0645" w:rsidRDefault="0065391B" w:rsidP="00F42BC8">
      <w:pPr>
        <w:rPr>
          <w:highlight w:val="white"/>
          <w:lang w:val="en-US"/>
        </w:rPr>
      </w:pPr>
      <w:r w:rsidRPr="00FD0645">
        <w:rPr>
          <w:lang w:val="en-US"/>
        </w:rPr>
        <w:t>End_date:</w:t>
      </w:r>
      <w:r w:rsidR="0016008B">
        <w:rPr>
          <w:lang w:val="en-US"/>
        </w:rPr>
        <w:t xml:space="preserve"> -50</w:t>
      </w:r>
    </w:p>
    <w:p w14:paraId="634A796D" w14:textId="77777777" w:rsidR="000B16DF" w:rsidRPr="00FD0645" w:rsidRDefault="0065391B" w:rsidP="00F42BC8">
      <w:pPr>
        <w:rPr>
          <w:highlight w:val="white"/>
          <w:lang w:val="en-US"/>
        </w:rPr>
      </w:pPr>
      <w:r w:rsidRPr="00FD0645">
        <w:rPr>
          <w:lang w:val="en-US"/>
        </w:rPr>
        <w:t>Attribution: Production area: Eastern Mediterranean</w:t>
      </w:r>
    </w:p>
    <w:p w14:paraId="6DE65103" w14:textId="7DB969FF" w:rsidR="000B16DF" w:rsidRPr="00FD0645" w:rsidRDefault="000B16DF" w:rsidP="00F42BC8">
      <w:pPr>
        <w:rPr>
          <w:highlight w:val="white"/>
          <w:lang w:val="en-US"/>
        </w:rPr>
      </w:pPr>
      <w:r w:rsidRPr="00FD0645">
        <w:rPr>
          <w:highlight w:val="white"/>
          <w:lang w:val="en-US"/>
        </w:rPr>
        <w:t xml:space="preserve">Culture: </w:t>
      </w:r>
      <w:r w:rsidR="0016008B">
        <w:rPr>
          <w:highlight w:val="white"/>
          <w:lang w:val="en-US"/>
        </w:rPr>
        <w:t>Greek</w:t>
      </w:r>
    </w:p>
    <w:p w14:paraId="2143ABFD" w14:textId="0F115FEF" w:rsidR="008158CF" w:rsidRPr="00FD0645" w:rsidRDefault="000B16DF" w:rsidP="00F42BC8">
      <w:pPr>
        <w:rPr>
          <w:highlight w:val="white"/>
          <w:lang w:val="en-US"/>
        </w:rPr>
      </w:pPr>
      <w:r w:rsidRPr="00FD0645">
        <w:rPr>
          <w:highlight w:val="white"/>
          <w:lang w:val="en-US"/>
        </w:rPr>
        <w:t>Material:</w:t>
      </w:r>
      <w:r w:rsidR="0065391B" w:rsidRPr="00FD0645">
        <w:rPr>
          <w:lang w:val="en-US"/>
        </w:rPr>
        <w:t xml:space="preserve"> Transparent amber-colored glass</w:t>
      </w:r>
    </w:p>
    <w:p w14:paraId="3C29BC3D" w14:textId="73E7773C" w:rsidR="008158CF" w:rsidRPr="00FD0645" w:rsidRDefault="0065391B" w:rsidP="00F42BC8">
      <w:pPr>
        <w:rPr>
          <w:highlight w:val="white"/>
          <w:lang w:val="en-US"/>
        </w:rPr>
      </w:pPr>
      <w:r w:rsidRPr="00FD0645">
        <w:rPr>
          <w:lang w:val="en-US"/>
        </w:rPr>
        <w:t>Modeling technique and decoration: Rotary pressed, engrav</w:t>
      </w:r>
      <w:r w:rsidR="004667B7">
        <w:rPr>
          <w:lang w:val="en-US"/>
        </w:rPr>
        <w:t>ed</w:t>
      </w:r>
    </w:p>
    <w:p w14:paraId="0176580D" w14:textId="77777777" w:rsidR="00DE4800" w:rsidRPr="00FD0645" w:rsidRDefault="00DE4800" w:rsidP="00F42BC8">
      <w:pPr>
        <w:rPr>
          <w:lang w:val="en-US"/>
        </w:rPr>
      </w:pPr>
      <w:r w:rsidRPr="00FD0645">
        <w:rPr>
          <w:lang w:val="en-US"/>
        </w:rPr>
        <w:t>Inscription: No</w:t>
      </w:r>
    </w:p>
    <w:p w14:paraId="148965B5" w14:textId="677F2A8D" w:rsidR="00DE4800" w:rsidRPr="006B1E38" w:rsidRDefault="006B1E38" w:rsidP="00F42BC8">
      <w:pPr>
        <w:rPr>
          <w:lang w:val="en-US"/>
        </w:rPr>
      </w:pPr>
      <w:r w:rsidRPr="00FD0645">
        <w:rPr>
          <w:lang w:val="en-US"/>
        </w:rPr>
        <w:t>Shape: Bowls</w:t>
      </w:r>
    </w:p>
    <w:p w14:paraId="760F8FB1" w14:textId="661720E4" w:rsidR="00DE4800" w:rsidRPr="00FD0645" w:rsidRDefault="00DE4800" w:rsidP="00F42BC8">
      <w:pPr>
        <w:rPr>
          <w:lang w:val="en-US"/>
        </w:rPr>
      </w:pPr>
      <w:r w:rsidRPr="00FD0645">
        <w:rPr>
          <w:lang w:val="en-US"/>
        </w:rPr>
        <w:t xml:space="preserve">Technique: </w:t>
      </w:r>
      <w:r w:rsidR="004667B7" w:rsidRPr="00FD0645">
        <w:rPr>
          <w:lang w:val="en-US"/>
        </w:rPr>
        <w:t>“Cast”-rotary press</w:t>
      </w:r>
      <w:r w:rsidR="004667B7">
        <w:rPr>
          <w:lang w:val="en-US"/>
        </w:rPr>
        <w:t>ed</w:t>
      </w:r>
    </w:p>
    <w:p w14:paraId="4E086951" w14:textId="77777777" w:rsidR="00DE4800" w:rsidRPr="00FD0645" w:rsidRDefault="00DE4800" w:rsidP="00F42BC8">
      <w:pPr>
        <w:rPr>
          <w:lang w:val="en-US"/>
        </w:rPr>
      </w:pPr>
    </w:p>
    <w:p w14:paraId="0CFA5BE7" w14:textId="2AB15C99" w:rsidR="009F4FEF" w:rsidRPr="00FD0645" w:rsidRDefault="00B94F8D" w:rsidP="00B94F8D">
      <w:pPr>
        <w:pStyle w:val="Heading2"/>
        <w:rPr>
          <w:lang w:val="en-US"/>
        </w:rPr>
      </w:pPr>
      <w:r w:rsidRPr="00FD0645">
        <w:rPr>
          <w:lang w:val="en-US"/>
        </w:rPr>
        <w:t>Condition</w:t>
      </w:r>
    </w:p>
    <w:p w14:paraId="7BA46735" w14:textId="77777777" w:rsidR="009F4FEF" w:rsidRPr="00FD0645" w:rsidRDefault="009F4FEF" w:rsidP="00F42BC8">
      <w:pPr>
        <w:rPr>
          <w:lang w:val="en-US"/>
        </w:rPr>
      </w:pPr>
    </w:p>
    <w:p w14:paraId="282733E6" w14:textId="11D63AE0" w:rsidR="008158CF" w:rsidRPr="00FD0645" w:rsidRDefault="0065391B" w:rsidP="00F42BC8">
      <w:pPr>
        <w:rPr>
          <w:lang w:val="en-US"/>
        </w:rPr>
      </w:pPr>
      <w:r w:rsidRPr="00FD0645">
        <w:rPr>
          <w:lang w:val="en-US"/>
        </w:rPr>
        <w:t>Fully preserved</w:t>
      </w:r>
      <w:r w:rsidR="00923D51">
        <w:rPr>
          <w:lang w:val="en-US"/>
        </w:rPr>
        <w:t>;</w:t>
      </w:r>
      <w:r w:rsidR="00923D51" w:rsidRPr="00FD0645">
        <w:rPr>
          <w:lang w:val="en-US"/>
        </w:rPr>
        <w:t xml:space="preserve"> </w:t>
      </w:r>
      <w:r w:rsidRPr="00FD0645">
        <w:rPr>
          <w:lang w:val="en-US"/>
        </w:rPr>
        <w:t>mended and filled. Partly covered with weathering</w:t>
      </w:r>
      <w:r w:rsidR="00923D51">
        <w:rPr>
          <w:lang w:val="en-US"/>
        </w:rPr>
        <w:t>.</w:t>
      </w:r>
    </w:p>
    <w:p w14:paraId="27119C38" w14:textId="77777777" w:rsidR="009F4FEF" w:rsidRPr="00FD0645" w:rsidRDefault="009F4FEF" w:rsidP="00F42BC8">
      <w:pPr>
        <w:rPr>
          <w:lang w:val="en-US"/>
        </w:rPr>
      </w:pPr>
    </w:p>
    <w:p w14:paraId="6D186898" w14:textId="79460C7B" w:rsidR="009F4FEF" w:rsidRPr="00FD0645" w:rsidRDefault="00B94F8D" w:rsidP="00B94F8D">
      <w:pPr>
        <w:pStyle w:val="Heading2"/>
        <w:rPr>
          <w:lang w:val="en-US"/>
        </w:rPr>
      </w:pPr>
      <w:r w:rsidRPr="00FD0645">
        <w:rPr>
          <w:lang w:val="en-US"/>
        </w:rPr>
        <w:t>Description</w:t>
      </w:r>
    </w:p>
    <w:p w14:paraId="5C71714C" w14:textId="77777777" w:rsidR="009F4FEF" w:rsidRPr="00FD0645" w:rsidRDefault="009F4FEF" w:rsidP="00F42BC8">
      <w:pPr>
        <w:rPr>
          <w:lang w:val="en-US"/>
        </w:rPr>
      </w:pPr>
    </w:p>
    <w:p w14:paraId="02FEB9D4" w14:textId="5DBCF9F0" w:rsidR="008158CF" w:rsidRPr="00FD0645" w:rsidRDefault="0065391B" w:rsidP="00F42BC8">
      <w:pPr>
        <w:rPr>
          <w:lang w:val="en-US"/>
        </w:rPr>
      </w:pPr>
      <w:r w:rsidRPr="00FD0645">
        <w:rPr>
          <w:lang w:val="en-US"/>
        </w:rPr>
        <w:t>Thick conical/mastoid bowl with rounded rim and convex bottom. In the interior three horizontal grooves 0.5 cm wide: one is 1 cm below the rim and a pair at 3</w:t>
      </w:r>
      <w:r w:rsidR="0044073A">
        <w:rPr>
          <w:lang w:val="en-US"/>
        </w:rPr>
        <w:t xml:space="preserve"> cm</w:t>
      </w:r>
      <w:r w:rsidR="001C53AF" w:rsidRPr="00FD0645">
        <w:rPr>
          <w:lang w:val="en-US"/>
        </w:rPr>
        <w:t>,</w:t>
      </w:r>
      <w:r w:rsidRPr="00FD0645">
        <w:rPr>
          <w:lang w:val="en-US"/>
        </w:rPr>
        <w:t xml:space="preserve"> at mid-body. At the exterior two concentric grooves, 2.8 and 4.2 cm wide and 0.3 cm thick, encircle the bottom.</w:t>
      </w:r>
    </w:p>
    <w:p w14:paraId="42770266" w14:textId="77777777" w:rsidR="00CF2C44" w:rsidRPr="00FD0645" w:rsidRDefault="00CF2C44" w:rsidP="00F42BC8">
      <w:pPr>
        <w:rPr>
          <w:lang w:val="en-US"/>
        </w:rPr>
      </w:pPr>
    </w:p>
    <w:p w14:paraId="1A1A5836" w14:textId="77777777" w:rsidR="00CF2C44" w:rsidRPr="00FD0645" w:rsidRDefault="00CF2C44" w:rsidP="002B6CD2">
      <w:pPr>
        <w:pStyle w:val="Heading2"/>
        <w:rPr>
          <w:lang w:val="en-US"/>
        </w:rPr>
      </w:pPr>
      <w:r w:rsidRPr="00FD0645">
        <w:rPr>
          <w:lang w:val="en-US"/>
        </w:rPr>
        <w:t>Comparanda</w:t>
      </w:r>
    </w:p>
    <w:p w14:paraId="7FB6C5A3" w14:textId="77777777" w:rsidR="00CF2C44" w:rsidRPr="00FD0645" w:rsidRDefault="00CF2C44" w:rsidP="00F42BC8">
      <w:pPr>
        <w:rPr>
          <w:lang w:val="en-US"/>
        </w:rPr>
      </w:pPr>
    </w:p>
    <w:p w14:paraId="3F5C7277" w14:textId="21C3ACE4" w:rsidR="00A5022E" w:rsidRPr="00013ADE" w:rsidRDefault="00013ADE" w:rsidP="00F42BC8">
      <w:pPr>
        <w:rPr>
          <w:lang w:val="en-US"/>
        </w:rPr>
      </w:pPr>
      <w:r>
        <w:rPr>
          <w:lang w:val="en-US"/>
        </w:rPr>
        <w:t>S</w:t>
      </w:r>
      <w:r w:rsidR="0065391B" w:rsidRPr="00FD0645">
        <w:rPr>
          <w:lang w:val="en-US"/>
        </w:rPr>
        <w:t xml:space="preserve">ee </w:t>
      </w:r>
      <w:hyperlink w:anchor="num" w:history="1">
        <w:r w:rsidR="0065391B" w:rsidRPr="00FD0645">
          <w:rPr>
            <w:rStyle w:val="Hyperlink"/>
            <w:lang w:val="en-US"/>
          </w:rPr>
          <w:t>2003.217</w:t>
        </w:r>
      </w:hyperlink>
      <w:r>
        <w:rPr>
          <w:lang w:val="en-US"/>
        </w:rPr>
        <w:t>.</w:t>
      </w:r>
    </w:p>
    <w:p w14:paraId="24258698" w14:textId="460B6CDF" w:rsidR="008E7D46" w:rsidRPr="00FD0645" w:rsidRDefault="008E7D46" w:rsidP="00F42BC8">
      <w:pPr>
        <w:rPr>
          <w:lang w:val="en-US"/>
        </w:rPr>
      </w:pPr>
    </w:p>
    <w:p w14:paraId="4E43D476" w14:textId="54E197B8" w:rsidR="008E7D46" w:rsidRPr="00FD0645" w:rsidRDefault="00B94F8D" w:rsidP="00B94F8D">
      <w:pPr>
        <w:pStyle w:val="Heading2"/>
        <w:rPr>
          <w:lang w:val="en-US"/>
        </w:rPr>
      </w:pPr>
      <w:r w:rsidRPr="00FD0645">
        <w:rPr>
          <w:lang w:val="en-US"/>
        </w:rPr>
        <w:t>Provenance</w:t>
      </w:r>
    </w:p>
    <w:p w14:paraId="1B3A9121" w14:textId="77777777" w:rsidR="008E7D46" w:rsidRPr="00FD0645" w:rsidRDefault="008E7D46" w:rsidP="00F42BC8">
      <w:pPr>
        <w:rPr>
          <w:lang w:val="en-US"/>
        </w:rPr>
      </w:pPr>
    </w:p>
    <w:p w14:paraId="56B3735C" w14:textId="02B5E9FF" w:rsidR="008158CF" w:rsidRPr="00FD0645" w:rsidRDefault="00FC671E" w:rsidP="00F42BC8">
      <w:pPr>
        <w:rPr>
          <w:lang w:val="en-US"/>
        </w:rPr>
      </w:pPr>
      <w:r w:rsidRPr="00FD0645">
        <w:rPr>
          <w:lang w:val="en-US"/>
        </w:rPr>
        <w:t>By 1974–1988, Erwin Oppenländer, 1901–1988 (Waiblingen, Germany), by inheritance to his son, Gert Oppenländer, 1988; 1988–2003, Gert Oppenländer (Waiblingen, Germany), sold to the J. Paul Getty Museum, 2003</w:t>
      </w:r>
    </w:p>
    <w:p w14:paraId="30DE65CC" w14:textId="77777777" w:rsidR="008E7D46" w:rsidRPr="00FD0645" w:rsidRDefault="008E7D46" w:rsidP="00F42BC8">
      <w:pPr>
        <w:rPr>
          <w:lang w:val="en-US"/>
        </w:rPr>
      </w:pPr>
    </w:p>
    <w:p w14:paraId="5404DF19" w14:textId="0823DB6E" w:rsidR="008E7D46" w:rsidRPr="00337FF6" w:rsidRDefault="00B94F8D" w:rsidP="00B94F8D">
      <w:pPr>
        <w:pStyle w:val="Heading2"/>
        <w:rPr>
          <w:lang w:val="en-US"/>
        </w:rPr>
      </w:pPr>
      <w:r w:rsidRPr="00337FF6">
        <w:rPr>
          <w:lang w:val="en-US"/>
        </w:rPr>
        <w:t>Bibliography</w:t>
      </w:r>
    </w:p>
    <w:p w14:paraId="59EFA43D" w14:textId="77777777" w:rsidR="008E7D46" w:rsidRPr="00337FF6" w:rsidRDefault="008E7D46" w:rsidP="00F42BC8">
      <w:pPr>
        <w:rPr>
          <w:lang w:val="en-US"/>
        </w:rPr>
      </w:pPr>
    </w:p>
    <w:p w14:paraId="4690FDAE" w14:textId="2397735F" w:rsidR="008158CF" w:rsidRPr="00337FF6" w:rsidRDefault="0065391B" w:rsidP="00F42BC8">
      <w:pPr>
        <w:rPr>
          <w:highlight w:val="white"/>
          <w:lang w:val="en-US"/>
        </w:rPr>
      </w:pPr>
      <w:r w:rsidRPr="00337FF6">
        <w:rPr>
          <w:lang w:val="en-US"/>
        </w:rPr>
        <w:t>{</w:t>
      </w:r>
      <w:r w:rsidR="00185D02" w:rsidRPr="00337FF6">
        <w:rPr>
          <w:color w:val="000000" w:themeColor="text1"/>
          <w:lang w:val="en-US"/>
        </w:rPr>
        <w:t>von Saldern et al. 1974</w:t>
      </w:r>
      <w:r w:rsidR="005E24DB" w:rsidRPr="00337FF6">
        <w:rPr>
          <w:lang w:val="en-US"/>
        </w:rPr>
        <w:t>},</w:t>
      </w:r>
      <w:r w:rsidRPr="00337FF6">
        <w:rPr>
          <w:lang w:val="en-US"/>
        </w:rPr>
        <w:t xml:space="preserve"> p. 93, no. 245.</w:t>
      </w:r>
    </w:p>
    <w:p w14:paraId="597C900D" w14:textId="77777777" w:rsidR="008E7D46" w:rsidRPr="00337FF6" w:rsidRDefault="008E7D46" w:rsidP="00F42BC8">
      <w:pPr>
        <w:rPr>
          <w:lang w:val="en-US"/>
        </w:rPr>
      </w:pPr>
    </w:p>
    <w:p w14:paraId="4B466DB7" w14:textId="136D495E" w:rsidR="008E7D46" w:rsidRPr="00337FF6" w:rsidRDefault="00B94F8D" w:rsidP="00B94F8D">
      <w:pPr>
        <w:pStyle w:val="Heading2"/>
        <w:rPr>
          <w:lang w:val="en-US"/>
        </w:rPr>
      </w:pPr>
      <w:r w:rsidRPr="00337FF6">
        <w:rPr>
          <w:lang w:val="en-US"/>
        </w:rPr>
        <w:t>Exhibitions</w:t>
      </w:r>
    </w:p>
    <w:p w14:paraId="380B8579" w14:textId="77777777" w:rsidR="005D339A" w:rsidRPr="00337FF6" w:rsidRDefault="005D339A" w:rsidP="00F42BC8">
      <w:pPr>
        <w:rPr>
          <w:lang w:val="en-US"/>
        </w:rPr>
      </w:pPr>
    </w:p>
    <w:p w14:paraId="1E979A2B" w14:textId="77777777" w:rsidR="006E02B8" w:rsidRPr="00337FF6" w:rsidRDefault="006E02B8" w:rsidP="00F42BC8">
      <w:pPr>
        <w:rPr>
          <w:lang w:val="en-US"/>
        </w:rPr>
      </w:pPr>
      <w:r w:rsidRPr="00337FF6">
        <w:rPr>
          <w:lang w:val="en-US"/>
        </w:rPr>
        <w:t>None</w:t>
      </w:r>
    </w:p>
    <w:p w14:paraId="0F6C5B22" w14:textId="77777777" w:rsidR="0001184A" w:rsidRPr="00337FF6" w:rsidRDefault="0001184A" w:rsidP="00F42BC8">
      <w:pPr>
        <w:rPr>
          <w:lang w:val="en-US"/>
        </w:rPr>
      </w:pPr>
      <w:r w:rsidRPr="00337FF6">
        <w:rPr>
          <w:lang w:val="en-US"/>
        </w:rPr>
        <w:br w:type="page"/>
      </w:r>
      <w:r w:rsidRPr="00337FF6">
        <w:rPr>
          <w:lang w:val="en-US"/>
        </w:rPr>
        <w:lastRenderedPageBreak/>
        <w:t>Label:</w:t>
      </w:r>
      <w:r w:rsidR="0016008B">
        <w:rPr>
          <w:lang w:val="en-US"/>
        </w:rPr>
        <w:t xml:space="preserve"> 61</w:t>
      </w:r>
    </w:p>
    <w:p w14:paraId="5B5E5F59" w14:textId="2F470E7F" w:rsidR="008158CF" w:rsidRPr="00FD0645" w:rsidRDefault="00E56D79" w:rsidP="00F42BC8">
      <w:pPr>
        <w:rPr>
          <w:lang w:val="en-US"/>
        </w:rPr>
      </w:pPr>
      <w:r w:rsidRPr="00FD0645">
        <w:rPr>
          <w:lang w:val="en-US"/>
        </w:rPr>
        <w:t xml:space="preserve">Title: </w:t>
      </w:r>
      <w:r w:rsidR="0065391B" w:rsidRPr="00FD0645">
        <w:rPr>
          <w:lang w:val="en-US"/>
        </w:rPr>
        <w:t>Grooved Bowl</w:t>
      </w:r>
    </w:p>
    <w:p w14:paraId="4E7CBA70" w14:textId="77777777" w:rsidR="008158CF" w:rsidRPr="00FD0645" w:rsidRDefault="0065391B" w:rsidP="00F42BC8">
      <w:pPr>
        <w:rPr>
          <w:lang w:val="en-US"/>
        </w:rPr>
      </w:pPr>
      <w:r w:rsidRPr="00FD0645">
        <w:rPr>
          <w:lang w:val="en-US"/>
        </w:rPr>
        <w:t>Accession_number: 2004.18</w:t>
      </w:r>
    </w:p>
    <w:p w14:paraId="2209441D" w14:textId="37CF1858" w:rsidR="008158CF" w:rsidRPr="00FD0645" w:rsidRDefault="00CD2B7D" w:rsidP="00F42BC8">
      <w:pPr>
        <w:rPr>
          <w:color w:val="0563C1" w:themeColor="hyperlink"/>
          <w:u w:val="single"/>
          <w:lang w:val="en-US"/>
        </w:rPr>
      </w:pPr>
      <w:r w:rsidRPr="00FD0645">
        <w:rPr>
          <w:lang w:val="en-US"/>
        </w:rPr>
        <w:t xml:space="preserve">Collection_link: </w:t>
      </w:r>
      <w:hyperlink r:id="rId21" w:history="1">
        <w:r w:rsidRPr="00FD0645">
          <w:rPr>
            <w:rStyle w:val="Hyperlink"/>
            <w:lang w:val="en-US"/>
          </w:rPr>
          <w:t>https://www.getty.edu/art/collection/objects/221476</w:t>
        </w:r>
      </w:hyperlink>
    </w:p>
    <w:p w14:paraId="5886D5D0" w14:textId="0FFA0ECC" w:rsidR="008158CF" w:rsidRPr="00FD0645" w:rsidRDefault="0065391B" w:rsidP="00F42BC8">
      <w:pPr>
        <w:rPr>
          <w:highlight w:val="white"/>
          <w:lang w:val="en-US"/>
        </w:rPr>
      </w:pPr>
      <w:r w:rsidRPr="00FD0645">
        <w:rPr>
          <w:lang w:val="en-US"/>
        </w:rPr>
        <w:t>Dimensions: H. 5.8</w:t>
      </w:r>
      <w:r w:rsidR="001C53AF" w:rsidRPr="00FD0645">
        <w:rPr>
          <w:lang w:val="en-US"/>
        </w:rPr>
        <w:t>,</w:t>
      </w:r>
      <w:r w:rsidRPr="00FD0645">
        <w:rPr>
          <w:lang w:val="en-US"/>
        </w:rPr>
        <w:t xml:space="preserve"> </w:t>
      </w:r>
      <w:r w:rsidR="00A92BA3" w:rsidRPr="00FD0645">
        <w:rPr>
          <w:lang w:val="en-US"/>
        </w:rPr>
        <w:t>Diam. rim</w:t>
      </w:r>
      <w:r w:rsidRPr="00FD0645">
        <w:rPr>
          <w:lang w:val="en-US"/>
        </w:rPr>
        <w:t xml:space="preserve"> 12.3</w:t>
      </w:r>
      <w:r w:rsidR="00C86082">
        <w:rPr>
          <w:lang w:val="en-US"/>
        </w:rPr>
        <w:t>,</w:t>
      </w:r>
      <w:r w:rsidRPr="00FD0645">
        <w:rPr>
          <w:lang w:val="en-US"/>
        </w:rPr>
        <w:t xml:space="preserve"> Th. 0.4</w:t>
      </w:r>
      <w:r w:rsidR="00C86082">
        <w:rPr>
          <w:lang w:val="en-US"/>
        </w:rPr>
        <w:t xml:space="preserve"> cm</w:t>
      </w:r>
      <w:r w:rsidR="009207E0">
        <w:rPr>
          <w:lang w:val="en-US"/>
        </w:rPr>
        <w:t>;</w:t>
      </w:r>
      <w:r w:rsidRPr="00FD0645">
        <w:rPr>
          <w:lang w:val="en-US"/>
        </w:rPr>
        <w:t xml:space="preserve"> W</w:t>
      </w:r>
      <w:r w:rsidR="009207E0">
        <w:rPr>
          <w:lang w:val="en-US"/>
        </w:rPr>
        <w:t>t</w:t>
      </w:r>
      <w:r w:rsidRPr="00FD0645">
        <w:rPr>
          <w:lang w:val="en-US"/>
        </w:rPr>
        <w:t>. 179.60</w:t>
      </w:r>
      <w:r w:rsidR="009207E0">
        <w:rPr>
          <w:lang w:val="en-US"/>
        </w:rPr>
        <w:t xml:space="preserve"> </w:t>
      </w:r>
      <w:r w:rsidRPr="00FD0645">
        <w:rPr>
          <w:lang w:val="en-US"/>
        </w:rPr>
        <w:t>g</w:t>
      </w:r>
    </w:p>
    <w:p w14:paraId="47C57F21" w14:textId="75DE8036" w:rsidR="008158CF" w:rsidRPr="00FD0645" w:rsidRDefault="0065391B" w:rsidP="00F42BC8">
      <w:pPr>
        <w:rPr>
          <w:highlight w:val="white"/>
          <w:lang w:val="en-US"/>
        </w:rPr>
      </w:pPr>
      <w:r w:rsidRPr="00FD0645">
        <w:rPr>
          <w:lang w:val="en-US"/>
        </w:rPr>
        <w:t xml:space="preserve">Date: Ca. 150 </w:t>
      </w:r>
      <w:r w:rsidR="001008B5" w:rsidRPr="00FD0645">
        <w:rPr>
          <w:lang w:val="en-US"/>
        </w:rPr>
        <w:t>BCE</w:t>
      </w:r>
      <w:r w:rsidRPr="00FD0645">
        <w:rPr>
          <w:lang w:val="en-US"/>
        </w:rPr>
        <w:t xml:space="preserve">–ca. 50 </w:t>
      </w:r>
      <w:r w:rsidR="001008B5" w:rsidRPr="00FD0645">
        <w:rPr>
          <w:lang w:val="en-US"/>
        </w:rPr>
        <w:t>BCE</w:t>
      </w:r>
    </w:p>
    <w:p w14:paraId="1499C4D0" w14:textId="5EDBE5A8" w:rsidR="00E56D79" w:rsidRPr="00FD0645" w:rsidRDefault="0065391B" w:rsidP="00F42BC8">
      <w:pPr>
        <w:rPr>
          <w:lang w:val="en-US"/>
        </w:rPr>
      </w:pPr>
      <w:r w:rsidRPr="00FD0645">
        <w:rPr>
          <w:lang w:val="en-US"/>
        </w:rPr>
        <w:t>Start_date:</w:t>
      </w:r>
      <w:r w:rsidR="0016008B">
        <w:rPr>
          <w:lang w:val="en-US"/>
        </w:rPr>
        <w:t xml:space="preserve"> -150</w:t>
      </w:r>
    </w:p>
    <w:p w14:paraId="7D097EA9" w14:textId="180D7EC1" w:rsidR="008158CF" w:rsidRPr="00FD0645" w:rsidRDefault="0065391B" w:rsidP="00F42BC8">
      <w:pPr>
        <w:rPr>
          <w:highlight w:val="white"/>
          <w:lang w:val="en-US"/>
        </w:rPr>
      </w:pPr>
      <w:r w:rsidRPr="00FD0645">
        <w:rPr>
          <w:lang w:val="en-US"/>
        </w:rPr>
        <w:t>End_date:</w:t>
      </w:r>
      <w:r w:rsidR="0016008B">
        <w:rPr>
          <w:lang w:val="en-US"/>
        </w:rPr>
        <w:t xml:space="preserve"> -50</w:t>
      </w:r>
    </w:p>
    <w:p w14:paraId="19962A2C" w14:textId="77777777" w:rsidR="000B16DF" w:rsidRPr="00FD0645" w:rsidRDefault="0065391B" w:rsidP="00F42BC8">
      <w:pPr>
        <w:rPr>
          <w:highlight w:val="white"/>
          <w:lang w:val="en-US"/>
        </w:rPr>
      </w:pPr>
      <w:r w:rsidRPr="00FD0645">
        <w:rPr>
          <w:lang w:val="en-US"/>
        </w:rPr>
        <w:t>Attribution: Production area: Eastern Mediterranean</w:t>
      </w:r>
    </w:p>
    <w:p w14:paraId="37BED49B" w14:textId="442D897C" w:rsidR="000B16DF" w:rsidRPr="00FD0645" w:rsidRDefault="000B16DF" w:rsidP="00F42BC8">
      <w:pPr>
        <w:rPr>
          <w:highlight w:val="white"/>
          <w:lang w:val="en-US"/>
        </w:rPr>
      </w:pPr>
      <w:r w:rsidRPr="00FD0645">
        <w:rPr>
          <w:highlight w:val="white"/>
          <w:lang w:val="en-US"/>
        </w:rPr>
        <w:t xml:space="preserve">Culture: </w:t>
      </w:r>
      <w:r w:rsidR="0016008B">
        <w:rPr>
          <w:highlight w:val="white"/>
          <w:lang w:val="en-US"/>
        </w:rPr>
        <w:t>Greek or Roman</w:t>
      </w:r>
    </w:p>
    <w:p w14:paraId="496CEF52" w14:textId="30DCA0DE" w:rsidR="008158CF" w:rsidRPr="00FD0645" w:rsidRDefault="000B16DF" w:rsidP="00F42BC8">
      <w:pPr>
        <w:rPr>
          <w:highlight w:val="white"/>
          <w:lang w:val="en-US"/>
        </w:rPr>
      </w:pPr>
      <w:r w:rsidRPr="00FD0645">
        <w:rPr>
          <w:highlight w:val="white"/>
          <w:lang w:val="en-US"/>
        </w:rPr>
        <w:t>Material:</w:t>
      </w:r>
      <w:r w:rsidR="0065391B" w:rsidRPr="00FD0645">
        <w:rPr>
          <w:lang w:val="en-US"/>
        </w:rPr>
        <w:t xml:space="preserve"> Transparent greenish glass</w:t>
      </w:r>
    </w:p>
    <w:p w14:paraId="7326053C" w14:textId="4C0D22C9" w:rsidR="008158CF" w:rsidRPr="00FD0645" w:rsidRDefault="0065391B" w:rsidP="00F42BC8">
      <w:pPr>
        <w:rPr>
          <w:highlight w:val="white"/>
          <w:lang w:val="en-US"/>
        </w:rPr>
      </w:pPr>
      <w:r w:rsidRPr="00FD0645">
        <w:rPr>
          <w:lang w:val="en-US"/>
        </w:rPr>
        <w:t>Modeling technique and decoration: Rotary pressed, engrav</w:t>
      </w:r>
      <w:r w:rsidR="004667B7">
        <w:rPr>
          <w:lang w:val="en-US"/>
        </w:rPr>
        <w:t>ed</w:t>
      </w:r>
    </w:p>
    <w:p w14:paraId="6A69B0CD" w14:textId="77777777" w:rsidR="00DE4800" w:rsidRPr="00FD0645" w:rsidRDefault="00DE4800" w:rsidP="00F42BC8">
      <w:pPr>
        <w:rPr>
          <w:lang w:val="en-US"/>
        </w:rPr>
      </w:pPr>
      <w:r w:rsidRPr="00FD0645">
        <w:rPr>
          <w:lang w:val="en-US"/>
        </w:rPr>
        <w:t>Inscription: No</w:t>
      </w:r>
    </w:p>
    <w:p w14:paraId="33BD378C" w14:textId="008B5210" w:rsidR="00DE4800" w:rsidRPr="006B1E38" w:rsidRDefault="006B1E38" w:rsidP="00F42BC8">
      <w:pPr>
        <w:rPr>
          <w:lang w:val="en-US"/>
        </w:rPr>
      </w:pPr>
      <w:r w:rsidRPr="00FD0645">
        <w:rPr>
          <w:lang w:val="en-US"/>
        </w:rPr>
        <w:t>Shape: Bowls</w:t>
      </w:r>
    </w:p>
    <w:p w14:paraId="7D08B7A5" w14:textId="7E466984" w:rsidR="00DE4800" w:rsidRPr="00FD0645" w:rsidRDefault="00DE4800" w:rsidP="00F42BC8">
      <w:pPr>
        <w:rPr>
          <w:lang w:val="en-US"/>
        </w:rPr>
      </w:pPr>
      <w:r w:rsidRPr="00FD0645">
        <w:rPr>
          <w:lang w:val="en-US"/>
        </w:rPr>
        <w:t xml:space="preserve">Technique: </w:t>
      </w:r>
      <w:r w:rsidR="004667B7" w:rsidRPr="00FD0645">
        <w:rPr>
          <w:lang w:val="en-US"/>
        </w:rPr>
        <w:t>“Cast”-rotary press</w:t>
      </w:r>
      <w:r w:rsidR="004667B7">
        <w:rPr>
          <w:lang w:val="en-US"/>
        </w:rPr>
        <w:t>ed</w:t>
      </w:r>
    </w:p>
    <w:p w14:paraId="527A2136" w14:textId="77777777" w:rsidR="00DE4800" w:rsidRPr="00FD0645" w:rsidRDefault="00DE4800" w:rsidP="00F42BC8">
      <w:pPr>
        <w:rPr>
          <w:lang w:val="en-US"/>
        </w:rPr>
      </w:pPr>
    </w:p>
    <w:p w14:paraId="071467F9" w14:textId="613B0340" w:rsidR="009F4FEF" w:rsidRPr="00FD0645" w:rsidRDefault="00B94F8D" w:rsidP="00B94F8D">
      <w:pPr>
        <w:pStyle w:val="Heading2"/>
        <w:rPr>
          <w:lang w:val="en-US"/>
        </w:rPr>
      </w:pPr>
      <w:r w:rsidRPr="00FD0645">
        <w:rPr>
          <w:lang w:val="en-US"/>
        </w:rPr>
        <w:t>Condition</w:t>
      </w:r>
    </w:p>
    <w:p w14:paraId="34E57C7F" w14:textId="77777777" w:rsidR="009F4FEF" w:rsidRPr="00FD0645" w:rsidRDefault="009F4FEF" w:rsidP="00F42BC8">
      <w:pPr>
        <w:rPr>
          <w:lang w:val="en-US"/>
        </w:rPr>
      </w:pPr>
    </w:p>
    <w:p w14:paraId="14A3D6F2" w14:textId="2EFC50E9" w:rsidR="008158CF" w:rsidRPr="00FD0645" w:rsidRDefault="0065391B" w:rsidP="00F42BC8">
      <w:pPr>
        <w:rPr>
          <w:lang w:val="en-US"/>
        </w:rPr>
      </w:pPr>
      <w:r w:rsidRPr="00FD0645">
        <w:rPr>
          <w:lang w:val="en-US"/>
        </w:rPr>
        <w:t>Intact</w:t>
      </w:r>
      <w:r w:rsidR="00923D51">
        <w:rPr>
          <w:lang w:val="en-US"/>
        </w:rPr>
        <w:t>;</w:t>
      </w:r>
      <w:r w:rsidR="00923D51" w:rsidRPr="00FD0645">
        <w:rPr>
          <w:lang w:val="en-US"/>
        </w:rPr>
        <w:t xml:space="preserve"> </w:t>
      </w:r>
      <w:r w:rsidRPr="00FD0645">
        <w:rPr>
          <w:lang w:val="en-US"/>
        </w:rPr>
        <w:t>cream weathering on areas of the exterior</w:t>
      </w:r>
      <w:r w:rsidR="00923D51">
        <w:rPr>
          <w:lang w:val="en-US"/>
        </w:rPr>
        <w:t>.</w:t>
      </w:r>
    </w:p>
    <w:p w14:paraId="541A32AE" w14:textId="77777777" w:rsidR="009F4FEF" w:rsidRPr="00FD0645" w:rsidRDefault="009F4FEF" w:rsidP="00F42BC8">
      <w:pPr>
        <w:rPr>
          <w:lang w:val="en-US"/>
        </w:rPr>
      </w:pPr>
    </w:p>
    <w:p w14:paraId="62E5E116" w14:textId="01FD2153" w:rsidR="009F4FEF" w:rsidRPr="00FD0645" w:rsidRDefault="00B94F8D" w:rsidP="00B94F8D">
      <w:pPr>
        <w:pStyle w:val="Heading2"/>
        <w:rPr>
          <w:lang w:val="en-US"/>
        </w:rPr>
      </w:pPr>
      <w:r w:rsidRPr="00FD0645">
        <w:rPr>
          <w:lang w:val="en-US"/>
        </w:rPr>
        <w:t>Description</w:t>
      </w:r>
    </w:p>
    <w:p w14:paraId="27F8F7BD" w14:textId="77777777" w:rsidR="009F4FEF" w:rsidRPr="00FD0645" w:rsidRDefault="009F4FEF" w:rsidP="00F42BC8">
      <w:pPr>
        <w:rPr>
          <w:lang w:val="en-US"/>
        </w:rPr>
      </w:pPr>
    </w:p>
    <w:p w14:paraId="6C79B709" w14:textId="6E1B4673" w:rsidR="008158CF" w:rsidRPr="00FD0645" w:rsidRDefault="0065391B" w:rsidP="00F42BC8">
      <w:pPr>
        <w:rPr>
          <w:lang w:val="en-US"/>
        </w:rPr>
      </w:pPr>
      <w:r w:rsidRPr="00FD0645">
        <w:rPr>
          <w:lang w:val="en-US"/>
        </w:rPr>
        <w:t>Straight rim with round edge sloping slightly inward; thick hemispherical body with rounded, convex bottom. On the interior, two deep horizontal grooves</w:t>
      </w:r>
      <w:r w:rsidR="00CC6D1F" w:rsidRPr="00FD0645">
        <w:rPr>
          <w:lang w:val="en-US"/>
        </w:rPr>
        <w:t>, 0.4 cm wide,</w:t>
      </w:r>
      <w:r w:rsidRPr="00FD0645">
        <w:rPr>
          <w:lang w:val="en-US"/>
        </w:rPr>
        <w:t xml:space="preserve"> at 1.1 and 2.2</w:t>
      </w:r>
      <w:r w:rsidR="006130AA" w:rsidRPr="00FD0645">
        <w:rPr>
          <w:lang w:val="en-US"/>
        </w:rPr>
        <w:t xml:space="preserve"> cm</w:t>
      </w:r>
      <w:r w:rsidRPr="00FD0645">
        <w:rPr>
          <w:lang w:val="en-US"/>
        </w:rPr>
        <w:t xml:space="preserve"> below the rim. On the exterior, three concentric circular grooves, 1, 3.3 and 4.5 cm in diameter, encircle the center of the bottom.</w:t>
      </w:r>
    </w:p>
    <w:p w14:paraId="53E0B663" w14:textId="77777777" w:rsidR="00A77E17" w:rsidRPr="00FD0645" w:rsidRDefault="00A77E17" w:rsidP="00F42BC8">
      <w:pPr>
        <w:rPr>
          <w:lang w:val="en-US"/>
        </w:rPr>
      </w:pPr>
    </w:p>
    <w:p w14:paraId="21C8FCFF" w14:textId="53613951" w:rsidR="00CF2C44" w:rsidRPr="00FD0645" w:rsidRDefault="00ED078C" w:rsidP="00ED078C">
      <w:pPr>
        <w:pStyle w:val="Heading2"/>
        <w:rPr>
          <w:lang w:val="en-US"/>
        </w:rPr>
      </w:pPr>
      <w:r w:rsidRPr="00FD0645">
        <w:rPr>
          <w:lang w:val="en-US"/>
        </w:rPr>
        <w:t>Comments and Comparanda</w:t>
      </w:r>
    </w:p>
    <w:p w14:paraId="369E8300" w14:textId="77777777" w:rsidR="00CF2C44" w:rsidRPr="00FD0645" w:rsidRDefault="00CF2C44" w:rsidP="00F42BC8">
      <w:pPr>
        <w:rPr>
          <w:lang w:val="en-US"/>
        </w:rPr>
      </w:pPr>
    </w:p>
    <w:p w14:paraId="146FCC28" w14:textId="276A94A0" w:rsidR="008158CF" w:rsidRPr="00FD0645" w:rsidRDefault="0065391B" w:rsidP="00F42BC8">
      <w:pPr>
        <w:rPr>
          <w:lang w:val="en-US"/>
        </w:rPr>
      </w:pPr>
      <w:r w:rsidRPr="00FD0645">
        <w:rPr>
          <w:lang w:val="en-US"/>
        </w:rPr>
        <w:t xml:space="preserve">Conical and hemispherical grooved bowls are the most characteristic glass vessels made on the Syro-Palestinian coast in the second half of the </w:t>
      </w:r>
      <w:r w:rsidR="4373B785" w:rsidRPr="00FD0645">
        <w:rPr>
          <w:lang w:val="en-US"/>
        </w:rPr>
        <w:t>second</w:t>
      </w:r>
      <w:r w:rsidRPr="00FD0645">
        <w:rPr>
          <w:lang w:val="en-US"/>
        </w:rPr>
        <w:t xml:space="preserve"> to the middle of the </w:t>
      </w:r>
      <w:r w:rsidR="75EC0551" w:rsidRPr="00FD0645">
        <w:rPr>
          <w:lang w:val="en-US"/>
        </w:rPr>
        <w:t xml:space="preserve">first century </w:t>
      </w:r>
      <w:r w:rsidR="001008B5" w:rsidRPr="00FD0645">
        <w:rPr>
          <w:lang w:val="en-US"/>
        </w:rPr>
        <w:t>BCE</w:t>
      </w:r>
      <w:r w:rsidRPr="00FD0645">
        <w:rPr>
          <w:lang w:val="en-US"/>
        </w:rPr>
        <w:t xml:space="preserve">. This form appears to have been widespread throughout the Mediterranean from </w:t>
      </w:r>
      <w:r w:rsidR="00CC6D1F">
        <w:rPr>
          <w:lang w:val="en-US"/>
        </w:rPr>
        <w:t xml:space="preserve">the </w:t>
      </w:r>
      <w:r w:rsidRPr="00FD0645">
        <w:rPr>
          <w:lang w:val="en-US"/>
        </w:rPr>
        <w:t xml:space="preserve">Levant to the Atlantic coast. They were imitating silver bowls. On this form see </w:t>
      </w:r>
      <w:r w:rsidR="00137F6E" w:rsidRPr="00FD0645">
        <w:rPr>
          <w:lang w:val="en-US"/>
        </w:rPr>
        <w:t>{</w:t>
      </w:r>
      <w:r w:rsidR="00AA530A" w:rsidRPr="00FD0645">
        <w:rPr>
          <w:color w:val="000000" w:themeColor="text1"/>
          <w:lang w:val="en-US"/>
        </w:rPr>
        <w:t>Grose 1979</w:t>
      </w:r>
      <w:r w:rsidR="00137F6E" w:rsidRPr="00FD0645">
        <w:rPr>
          <w:lang w:val="en-US"/>
        </w:rPr>
        <w:t>}</w:t>
      </w:r>
      <w:r w:rsidRPr="00FD0645">
        <w:rPr>
          <w:lang w:val="en-US"/>
        </w:rPr>
        <w:t>, pp. 5</w:t>
      </w:r>
      <w:r w:rsidR="00012431" w:rsidRPr="00FD0645">
        <w:rPr>
          <w:lang w:val="en-US"/>
        </w:rPr>
        <w:t>4–</w:t>
      </w:r>
      <w:r w:rsidRPr="00FD0645">
        <w:rPr>
          <w:lang w:val="en-US"/>
        </w:rPr>
        <w:t xml:space="preserve">59, </w:t>
      </w:r>
      <w:r w:rsidR="00CC6D1F">
        <w:rPr>
          <w:lang w:val="en-US"/>
        </w:rPr>
        <w:t>g</w:t>
      </w:r>
      <w:r w:rsidR="00CC6D1F" w:rsidRPr="00FD0645">
        <w:rPr>
          <w:lang w:val="en-US"/>
        </w:rPr>
        <w:t xml:space="preserve">roup </w:t>
      </w:r>
      <w:r w:rsidRPr="00FD0645">
        <w:rPr>
          <w:lang w:val="en-US"/>
        </w:rPr>
        <w:t xml:space="preserve">A; </w:t>
      </w:r>
      <w:r w:rsidR="005E24DB" w:rsidRPr="00FD0645">
        <w:rPr>
          <w:lang w:val="en-US"/>
        </w:rPr>
        <w:t>{</w:t>
      </w:r>
      <w:r w:rsidR="003E3EDF" w:rsidRPr="00FD0645">
        <w:rPr>
          <w:color w:val="000000" w:themeColor="text1"/>
          <w:lang w:val="en-US"/>
        </w:rPr>
        <w:t>Grose 1989</w:t>
      </w:r>
      <w:r w:rsidR="005E24DB" w:rsidRPr="00FD0645">
        <w:rPr>
          <w:lang w:val="en-US"/>
        </w:rPr>
        <w:t>}</w:t>
      </w:r>
      <w:r w:rsidRPr="00FD0645">
        <w:rPr>
          <w:lang w:val="en-US"/>
        </w:rPr>
        <w:t>, pp. 19</w:t>
      </w:r>
      <w:r w:rsidR="00C24F20" w:rsidRPr="00FD0645">
        <w:rPr>
          <w:lang w:val="en-US"/>
        </w:rPr>
        <w:t>3–</w:t>
      </w:r>
      <w:r w:rsidRPr="00FD0645">
        <w:rPr>
          <w:lang w:val="en-US"/>
        </w:rPr>
        <w:t>194, 20</w:t>
      </w:r>
      <w:r w:rsidR="00012431" w:rsidRPr="00FD0645">
        <w:rPr>
          <w:lang w:val="en-US"/>
        </w:rPr>
        <w:t>4–</w:t>
      </w:r>
      <w:r w:rsidRPr="00FD0645">
        <w:rPr>
          <w:lang w:val="en-US"/>
        </w:rPr>
        <w:t xml:space="preserve">207, </w:t>
      </w:r>
      <w:r w:rsidR="00180250" w:rsidRPr="00FD0645">
        <w:rPr>
          <w:lang w:val="en-US"/>
        </w:rPr>
        <w:t xml:space="preserve">nos. </w:t>
      </w:r>
      <w:r w:rsidRPr="00FD0645">
        <w:rPr>
          <w:lang w:val="en-US"/>
        </w:rPr>
        <w:t>21</w:t>
      </w:r>
      <w:r w:rsidR="00180250" w:rsidRPr="00FD0645">
        <w:rPr>
          <w:lang w:val="en-US"/>
        </w:rPr>
        <w:t>1–</w:t>
      </w:r>
      <w:r w:rsidRPr="00FD0645">
        <w:rPr>
          <w:lang w:val="en-US"/>
        </w:rPr>
        <w:t xml:space="preserve">222. Further parallels and discussions on the form include </w:t>
      </w:r>
      <w:r w:rsidR="00137F6E" w:rsidRPr="00FD0645">
        <w:rPr>
          <w:lang w:val="en-US"/>
        </w:rPr>
        <w:t>{</w:t>
      </w:r>
      <w:r w:rsidR="00AF3AF5" w:rsidRPr="00FD0645">
        <w:rPr>
          <w:color w:val="000000" w:themeColor="text1"/>
          <w:lang w:val="en-US"/>
        </w:rPr>
        <w:t>Weinberg 1970</w:t>
      </w:r>
      <w:r w:rsidR="00137F6E" w:rsidRPr="00FD0645">
        <w:rPr>
          <w:lang w:val="en-US"/>
        </w:rPr>
        <w:t>}</w:t>
      </w:r>
      <w:r w:rsidRPr="00FD0645">
        <w:rPr>
          <w:lang w:val="en-US"/>
        </w:rPr>
        <w:t xml:space="preserve">, p. 21, nos. 12–14; </w:t>
      </w:r>
      <w:r w:rsidR="00137F6E" w:rsidRPr="00FD0645">
        <w:rPr>
          <w:lang w:val="en-US"/>
        </w:rPr>
        <w:t>{</w:t>
      </w:r>
      <w:r w:rsidR="00C743A3" w:rsidRPr="00FD0645">
        <w:rPr>
          <w:color w:val="000000" w:themeColor="text1"/>
          <w:lang w:val="en-US"/>
        </w:rPr>
        <w:t>Weinberg 1973</w:t>
      </w:r>
      <w:r w:rsidR="00137F6E" w:rsidRPr="00FD0645">
        <w:rPr>
          <w:lang w:val="en-US"/>
        </w:rPr>
        <w:t>}</w:t>
      </w:r>
      <w:r w:rsidRPr="00FD0645">
        <w:rPr>
          <w:lang w:val="en-US"/>
        </w:rPr>
        <w:t xml:space="preserve">, nos. 9–13; </w:t>
      </w:r>
      <w:r w:rsidR="005E24DB" w:rsidRPr="00FD0645">
        <w:rPr>
          <w:lang w:val="en-US"/>
        </w:rPr>
        <w:t>{</w:t>
      </w:r>
      <w:r w:rsidR="003E3EDF" w:rsidRPr="00FD0645">
        <w:rPr>
          <w:color w:val="000000" w:themeColor="text1"/>
          <w:lang w:val="en-US"/>
        </w:rPr>
        <w:t>Grose 1989</w:t>
      </w:r>
      <w:r w:rsidR="005E24DB" w:rsidRPr="00FD0645">
        <w:rPr>
          <w:lang w:val="en-US"/>
        </w:rPr>
        <w:t>}</w:t>
      </w:r>
      <w:r w:rsidRPr="00FD0645">
        <w:rPr>
          <w:lang w:val="en-US"/>
        </w:rPr>
        <w:t xml:space="preserve">, no. 220; </w:t>
      </w:r>
      <w:r w:rsidR="00137F6E" w:rsidRPr="00FD0645">
        <w:rPr>
          <w:lang w:val="en-US"/>
        </w:rPr>
        <w:t>{</w:t>
      </w:r>
      <w:r w:rsidRPr="00FD0645">
        <w:rPr>
          <w:lang w:val="en-US"/>
        </w:rPr>
        <w:t>Stern and Schlick</w:t>
      </w:r>
      <w:r w:rsidR="0020144D">
        <w:rPr>
          <w:lang w:val="en-US"/>
        </w:rPr>
        <w:t>-</w:t>
      </w:r>
      <w:r w:rsidRPr="00FD0645">
        <w:rPr>
          <w:lang w:val="en-US"/>
        </w:rPr>
        <w:t>Nolte 1994</w:t>
      </w:r>
      <w:r w:rsidR="00137F6E" w:rsidRPr="00FD0645">
        <w:rPr>
          <w:lang w:val="en-US"/>
        </w:rPr>
        <w:t>}</w:t>
      </w:r>
      <w:r w:rsidRPr="00FD0645">
        <w:rPr>
          <w:lang w:val="en-US"/>
        </w:rPr>
        <w:t>, pp. 29</w:t>
      </w:r>
      <w:r w:rsidR="00635EE3" w:rsidRPr="00FD0645">
        <w:rPr>
          <w:lang w:val="en-US"/>
        </w:rPr>
        <w:t>0–</w:t>
      </w:r>
      <w:r w:rsidRPr="00FD0645">
        <w:rPr>
          <w:lang w:val="en-US"/>
        </w:rPr>
        <w:t>294, nos. 8</w:t>
      </w:r>
      <w:r w:rsidR="00AC55F8" w:rsidRPr="00FD0645">
        <w:rPr>
          <w:lang w:val="en-US"/>
        </w:rPr>
        <w:t>2–</w:t>
      </w:r>
      <w:r w:rsidRPr="00FD0645">
        <w:rPr>
          <w:lang w:val="en-US"/>
        </w:rPr>
        <w:t xml:space="preserve">83; </w:t>
      </w:r>
      <w:r w:rsidR="00137F6E" w:rsidRPr="00FD0645">
        <w:rPr>
          <w:lang w:val="en-US"/>
        </w:rPr>
        <w:t>{</w:t>
      </w:r>
      <w:r w:rsidR="00B7585F" w:rsidRPr="00FD0645">
        <w:rPr>
          <w:color w:val="000000" w:themeColor="text1"/>
          <w:lang w:val="en-US"/>
        </w:rPr>
        <w:t>Nenna 1999a</w:t>
      </w:r>
      <w:r w:rsidR="00137F6E" w:rsidRPr="00FD0645">
        <w:rPr>
          <w:lang w:val="en-US"/>
        </w:rPr>
        <w:t>}</w:t>
      </w:r>
      <w:r w:rsidRPr="00FD0645">
        <w:rPr>
          <w:lang w:val="en-US"/>
        </w:rPr>
        <w:t xml:space="preserve">, pp. 86–87, no. c199; </w:t>
      </w:r>
      <w:r w:rsidR="00137F6E" w:rsidRPr="00FD0645">
        <w:rPr>
          <w:lang w:val="en-US"/>
        </w:rPr>
        <w:t>{</w:t>
      </w:r>
      <w:r w:rsidR="00D128B9" w:rsidRPr="00FD0645">
        <w:rPr>
          <w:color w:val="000000" w:themeColor="text1"/>
          <w:lang w:val="en-US"/>
        </w:rPr>
        <w:t>Israeli 2003</w:t>
      </w:r>
      <w:r w:rsidR="00137F6E" w:rsidRPr="00FD0645">
        <w:rPr>
          <w:lang w:val="en-US"/>
        </w:rPr>
        <w:t>}</w:t>
      </w:r>
      <w:r w:rsidRPr="00FD0645">
        <w:rPr>
          <w:lang w:val="en-US"/>
        </w:rPr>
        <w:t xml:space="preserve">, p. 77, no. 61; </w:t>
      </w:r>
      <w:r w:rsidR="00137F6E" w:rsidRPr="00FD0645">
        <w:rPr>
          <w:lang w:val="en-US"/>
        </w:rPr>
        <w:t>{</w:t>
      </w:r>
      <w:r w:rsidR="00D128B9" w:rsidRPr="00FD0645">
        <w:rPr>
          <w:color w:val="000000" w:themeColor="text1"/>
          <w:lang w:val="en-US"/>
        </w:rPr>
        <w:t>Antonaras 2012</w:t>
      </w:r>
      <w:r w:rsidR="00137F6E" w:rsidRPr="00FD0645">
        <w:rPr>
          <w:lang w:val="en-US"/>
        </w:rPr>
        <w:t>}</w:t>
      </w:r>
      <w:r w:rsidRPr="00FD0645">
        <w:rPr>
          <w:lang w:val="en-US"/>
        </w:rPr>
        <w:t>, p. 68, no. 18.</w:t>
      </w:r>
    </w:p>
    <w:p w14:paraId="67EBF053" w14:textId="77777777" w:rsidR="008E7D46" w:rsidRPr="00FD0645" w:rsidRDefault="008E7D46" w:rsidP="00F42BC8">
      <w:pPr>
        <w:rPr>
          <w:lang w:val="en-US"/>
        </w:rPr>
      </w:pPr>
    </w:p>
    <w:p w14:paraId="12845371" w14:textId="5710ACDC" w:rsidR="008E7D46" w:rsidRPr="00FD0645" w:rsidRDefault="00B94F8D" w:rsidP="00B94F8D">
      <w:pPr>
        <w:pStyle w:val="Heading2"/>
        <w:rPr>
          <w:lang w:val="en-US"/>
        </w:rPr>
      </w:pPr>
      <w:r w:rsidRPr="00FD0645">
        <w:rPr>
          <w:lang w:val="en-US"/>
        </w:rPr>
        <w:t>Provenance</w:t>
      </w:r>
    </w:p>
    <w:p w14:paraId="7981C63A" w14:textId="77777777" w:rsidR="008E7D46" w:rsidRPr="00FD0645" w:rsidRDefault="008E7D46" w:rsidP="00F42BC8">
      <w:pPr>
        <w:rPr>
          <w:lang w:val="en-US"/>
        </w:rPr>
      </w:pPr>
    </w:p>
    <w:p w14:paraId="77FF2374" w14:textId="4DDAB797" w:rsidR="008158CF" w:rsidRPr="00FD0645" w:rsidRDefault="00FC671E" w:rsidP="00F42BC8">
      <w:pPr>
        <w:rPr>
          <w:lang w:val="en-US"/>
        </w:rPr>
      </w:pPr>
      <w:r w:rsidRPr="00FD0645">
        <w:rPr>
          <w:lang w:val="en-US"/>
        </w:rPr>
        <w:t>By 1974–1988, Erwin Oppenländer, 1901–1988 (Waiblingen, Germany), by inheritance to his son, Gert Oppenländer, 1988; 1988–2003, Gert Oppenländer (Waiblingen, Germany), sold to the J. Paul Getty Museum, 2003</w:t>
      </w:r>
    </w:p>
    <w:p w14:paraId="029E9769" w14:textId="77777777" w:rsidR="008E7D46" w:rsidRPr="00FD0645" w:rsidRDefault="008E7D46" w:rsidP="00F42BC8">
      <w:pPr>
        <w:rPr>
          <w:lang w:val="en-US"/>
        </w:rPr>
      </w:pPr>
    </w:p>
    <w:p w14:paraId="784EDA50" w14:textId="0A45AED9" w:rsidR="008E7D46" w:rsidRPr="00337FF6" w:rsidRDefault="00B94F8D" w:rsidP="00B94F8D">
      <w:pPr>
        <w:pStyle w:val="Heading2"/>
        <w:rPr>
          <w:lang w:val="en-US"/>
        </w:rPr>
      </w:pPr>
      <w:r w:rsidRPr="00337FF6">
        <w:rPr>
          <w:lang w:val="en-US"/>
        </w:rPr>
        <w:t>Bibliography</w:t>
      </w:r>
    </w:p>
    <w:p w14:paraId="041A39AF" w14:textId="77777777" w:rsidR="008E7D46" w:rsidRPr="00337FF6" w:rsidRDefault="008E7D46" w:rsidP="00F42BC8">
      <w:pPr>
        <w:rPr>
          <w:lang w:val="en-US"/>
        </w:rPr>
      </w:pPr>
    </w:p>
    <w:p w14:paraId="27D38269" w14:textId="07256175" w:rsidR="008158CF" w:rsidRPr="00337FF6" w:rsidRDefault="0065391B" w:rsidP="00F42BC8">
      <w:pPr>
        <w:rPr>
          <w:highlight w:val="white"/>
          <w:lang w:val="en-US"/>
        </w:rPr>
      </w:pPr>
      <w:r w:rsidRPr="00337FF6">
        <w:rPr>
          <w:lang w:val="en-US"/>
        </w:rPr>
        <w:t>{</w:t>
      </w:r>
      <w:r w:rsidR="00185D02" w:rsidRPr="00337FF6">
        <w:rPr>
          <w:color w:val="000000" w:themeColor="text1"/>
          <w:lang w:val="en-US"/>
        </w:rPr>
        <w:t>von Saldern et al. 1974</w:t>
      </w:r>
      <w:r w:rsidR="005E24DB" w:rsidRPr="00337FF6">
        <w:rPr>
          <w:lang w:val="en-US"/>
        </w:rPr>
        <w:t>},</w:t>
      </w:r>
      <w:r w:rsidRPr="00337FF6">
        <w:rPr>
          <w:lang w:val="en-US"/>
        </w:rPr>
        <w:t xml:space="preserve"> p. 95, no. 251.</w:t>
      </w:r>
    </w:p>
    <w:p w14:paraId="7D23A365" w14:textId="77777777" w:rsidR="008E7D46" w:rsidRPr="00337FF6" w:rsidRDefault="008E7D46" w:rsidP="00F42BC8">
      <w:pPr>
        <w:rPr>
          <w:lang w:val="en-US"/>
        </w:rPr>
      </w:pPr>
    </w:p>
    <w:p w14:paraId="4F18D41D" w14:textId="55A273B3" w:rsidR="008E7D46" w:rsidRPr="00337FF6" w:rsidRDefault="00B94F8D" w:rsidP="00B94F8D">
      <w:pPr>
        <w:pStyle w:val="Heading2"/>
        <w:rPr>
          <w:lang w:val="en-US"/>
        </w:rPr>
      </w:pPr>
      <w:r w:rsidRPr="00337FF6">
        <w:rPr>
          <w:lang w:val="en-US"/>
        </w:rPr>
        <w:lastRenderedPageBreak/>
        <w:t>Exhibitions</w:t>
      </w:r>
    </w:p>
    <w:p w14:paraId="2D0C52B8" w14:textId="77777777" w:rsidR="005D339A" w:rsidRPr="00337FF6" w:rsidRDefault="005D339A" w:rsidP="00F42BC8">
      <w:pPr>
        <w:rPr>
          <w:lang w:val="en-US"/>
        </w:rPr>
      </w:pPr>
    </w:p>
    <w:p w14:paraId="2D588B4A" w14:textId="77777777" w:rsidR="00B202B4" w:rsidRPr="00337FF6" w:rsidRDefault="006E02B8" w:rsidP="00F42BC8">
      <w:pPr>
        <w:rPr>
          <w:lang w:val="en-US"/>
        </w:rPr>
      </w:pPr>
      <w:r w:rsidRPr="00337FF6">
        <w:rPr>
          <w:lang w:val="en-US"/>
        </w:rPr>
        <w:t>None</w:t>
      </w:r>
    </w:p>
    <w:p w14:paraId="37736DDF" w14:textId="77777777" w:rsidR="00B202B4" w:rsidRPr="00337FF6" w:rsidRDefault="00B202B4" w:rsidP="00F42BC8">
      <w:pPr>
        <w:rPr>
          <w:lang w:val="en-US"/>
        </w:rPr>
      </w:pPr>
      <w:r w:rsidRPr="00337FF6">
        <w:rPr>
          <w:lang w:val="en-US"/>
        </w:rPr>
        <w:br w:type="page"/>
      </w:r>
      <w:r w:rsidR="0001184A" w:rsidRPr="00337FF6">
        <w:rPr>
          <w:lang w:val="en-US"/>
        </w:rPr>
        <w:lastRenderedPageBreak/>
        <w:t>Label:</w:t>
      </w:r>
      <w:r w:rsidR="0016008B">
        <w:rPr>
          <w:lang w:val="en-US"/>
        </w:rPr>
        <w:t xml:space="preserve"> 62</w:t>
      </w:r>
    </w:p>
    <w:p w14:paraId="7B0B1DAC" w14:textId="3336B291" w:rsidR="008158CF" w:rsidRPr="00FD0645" w:rsidRDefault="00E56D79" w:rsidP="00F42BC8">
      <w:pPr>
        <w:rPr>
          <w:lang w:val="en-US"/>
        </w:rPr>
      </w:pPr>
      <w:r w:rsidRPr="00FD0645">
        <w:rPr>
          <w:lang w:val="en-US"/>
        </w:rPr>
        <w:t xml:space="preserve">Title: </w:t>
      </w:r>
      <w:r w:rsidR="0065391B" w:rsidRPr="00FD0645">
        <w:rPr>
          <w:lang w:val="en-US"/>
        </w:rPr>
        <w:t>Bowl</w:t>
      </w:r>
    </w:p>
    <w:p w14:paraId="747E41E6" w14:textId="77777777" w:rsidR="008158CF" w:rsidRPr="00FD0645" w:rsidRDefault="0065391B" w:rsidP="00F42BC8">
      <w:pPr>
        <w:rPr>
          <w:lang w:val="en-US"/>
        </w:rPr>
      </w:pPr>
      <w:r w:rsidRPr="00FD0645">
        <w:rPr>
          <w:lang w:val="en-US"/>
        </w:rPr>
        <w:t>Accession_number: 2003.219</w:t>
      </w:r>
    </w:p>
    <w:p w14:paraId="2AB2FC7B" w14:textId="30EED6D2" w:rsidR="008158CF" w:rsidRPr="00FD0645" w:rsidRDefault="00CD2B7D" w:rsidP="00F42BC8">
      <w:pPr>
        <w:rPr>
          <w:color w:val="0563C1" w:themeColor="hyperlink"/>
          <w:u w:val="single"/>
          <w:lang w:val="en-US"/>
        </w:rPr>
      </w:pPr>
      <w:r w:rsidRPr="00FD0645">
        <w:rPr>
          <w:lang w:val="en-US"/>
        </w:rPr>
        <w:t xml:space="preserve">Collection_link: </w:t>
      </w:r>
      <w:hyperlink r:id="rId22" w:history="1">
        <w:r w:rsidRPr="00FD0645">
          <w:rPr>
            <w:rStyle w:val="Hyperlink"/>
            <w:lang w:val="en-US"/>
          </w:rPr>
          <w:t>https://www.getty.edu/art/collection/objects/221602</w:t>
        </w:r>
      </w:hyperlink>
    </w:p>
    <w:p w14:paraId="2F8CD220" w14:textId="0CF47441" w:rsidR="008158CF" w:rsidRPr="00FD0645" w:rsidRDefault="0065391B" w:rsidP="00F42BC8">
      <w:pPr>
        <w:rPr>
          <w:highlight w:val="white"/>
          <w:lang w:val="en-US"/>
        </w:rPr>
      </w:pPr>
      <w:r w:rsidRPr="00FD0645">
        <w:rPr>
          <w:lang w:val="en-US"/>
        </w:rPr>
        <w:t xml:space="preserve">Dimensions: </w:t>
      </w:r>
      <w:r w:rsidR="00251DF9" w:rsidRPr="00FD0645">
        <w:rPr>
          <w:lang w:val="en-US"/>
        </w:rPr>
        <w:t xml:space="preserve">H. </w:t>
      </w:r>
      <w:r w:rsidRPr="00FD0645">
        <w:rPr>
          <w:lang w:val="en-US"/>
        </w:rPr>
        <w:t>4.8</w:t>
      </w:r>
      <w:r w:rsidR="001C53AF" w:rsidRPr="00FD0645">
        <w:rPr>
          <w:lang w:val="en-US"/>
        </w:rPr>
        <w:t>, Diam.</w:t>
      </w:r>
      <w:r w:rsidR="007453D5" w:rsidRPr="00FD0645">
        <w:rPr>
          <w:lang w:val="en-US"/>
        </w:rPr>
        <w:t xml:space="preserve"> rim</w:t>
      </w:r>
      <w:r w:rsidRPr="00FD0645">
        <w:rPr>
          <w:lang w:val="en-US"/>
        </w:rPr>
        <w:t xml:space="preserve"> 10.2</w:t>
      </w:r>
      <w:r w:rsidR="008B069F" w:rsidRPr="00FD0645">
        <w:rPr>
          <w:lang w:val="en-US"/>
        </w:rPr>
        <w:t>,</w:t>
      </w:r>
      <w:r w:rsidRPr="00FD0645">
        <w:rPr>
          <w:lang w:val="en-US"/>
        </w:rPr>
        <w:t xml:space="preserve"> Th. 0.25</w:t>
      </w:r>
      <w:r w:rsidR="008B069F" w:rsidRPr="00FD0645">
        <w:rPr>
          <w:lang w:val="en-US"/>
        </w:rPr>
        <w:t xml:space="preserve"> cm; Wt</w:t>
      </w:r>
      <w:r w:rsidRPr="00FD0645">
        <w:rPr>
          <w:lang w:val="en-US"/>
        </w:rPr>
        <w:t>. 97.3 g</w:t>
      </w:r>
    </w:p>
    <w:p w14:paraId="4865EE7D" w14:textId="682BFDF0" w:rsidR="008158CF" w:rsidRPr="00FD0645" w:rsidRDefault="0065391B" w:rsidP="00F42BC8">
      <w:pPr>
        <w:rPr>
          <w:highlight w:val="white"/>
          <w:lang w:val="en-US"/>
        </w:rPr>
      </w:pPr>
      <w:r w:rsidRPr="00FD0645">
        <w:rPr>
          <w:lang w:val="en-US"/>
        </w:rPr>
        <w:t xml:space="preserve">Date: </w:t>
      </w:r>
      <w:r w:rsidR="5C155165" w:rsidRPr="00FD0645">
        <w:rPr>
          <w:lang w:val="en-US"/>
        </w:rPr>
        <w:t>Second</w:t>
      </w:r>
      <w:r w:rsidR="00E71CB9" w:rsidRPr="00FD0645">
        <w:rPr>
          <w:lang w:val="en-US"/>
        </w:rPr>
        <w:t>–</w:t>
      </w:r>
      <w:r w:rsidR="75EC0551" w:rsidRPr="00FD0645">
        <w:rPr>
          <w:lang w:val="en-US"/>
        </w:rPr>
        <w:t xml:space="preserve">first century </w:t>
      </w:r>
      <w:r w:rsidR="001008B5" w:rsidRPr="00FD0645">
        <w:rPr>
          <w:lang w:val="en-US"/>
        </w:rPr>
        <w:t>BCE</w:t>
      </w:r>
    </w:p>
    <w:p w14:paraId="31DDFB21" w14:textId="76412D9D" w:rsidR="00E56D79" w:rsidRPr="00FD0645" w:rsidRDefault="0065391B" w:rsidP="00F42BC8">
      <w:pPr>
        <w:rPr>
          <w:lang w:val="en-US"/>
        </w:rPr>
      </w:pPr>
      <w:r w:rsidRPr="00FD0645">
        <w:rPr>
          <w:lang w:val="en-US"/>
        </w:rPr>
        <w:t>Start_date:</w:t>
      </w:r>
      <w:r w:rsidR="0016008B">
        <w:rPr>
          <w:lang w:val="en-US"/>
        </w:rPr>
        <w:t xml:space="preserve"> -200</w:t>
      </w:r>
    </w:p>
    <w:p w14:paraId="52DE0BBA" w14:textId="59832871" w:rsidR="008158CF" w:rsidRPr="00FD0645" w:rsidRDefault="0065391B" w:rsidP="00F42BC8">
      <w:pPr>
        <w:rPr>
          <w:highlight w:val="white"/>
          <w:lang w:val="en-US"/>
        </w:rPr>
      </w:pPr>
      <w:r w:rsidRPr="00FD0645">
        <w:rPr>
          <w:lang w:val="en-US"/>
        </w:rPr>
        <w:t>End_date:</w:t>
      </w:r>
      <w:r w:rsidR="0016008B">
        <w:rPr>
          <w:lang w:val="en-US"/>
        </w:rPr>
        <w:t xml:space="preserve"> -1</w:t>
      </w:r>
    </w:p>
    <w:p w14:paraId="71B6DE34" w14:textId="66F5B8B9" w:rsidR="000B16DF" w:rsidRPr="00FD0645" w:rsidRDefault="0065391B" w:rsidP="00F42BC8">
      <w:pPr>
        <w:rPr>
          <w:lang w:val="en-US"/>
        </w:rPr>
      </w:pPr>
      <w:r w:rsidRPr="00FD0645">
        <w:rPr>
          <w:lang w:val="en-US"/>
        </w:rPr>
        <w:t xml:space="preserve">Attribution: Production area: Probably </w:t>
      </w:r>
      <w:r w:rsidR="004D0EC9">
        <w:rPr>
          <w:lang w:val="en-US"/>
        </w:rPr>
        <w:t>e</w:t>
      </w:r>
      <w:r w:rsidRPr="00FD0645">
        <w:rPr>
          <w:lang w:val="en-US"/>
        </w:rPr>
        <w:t>astern Mediterranean</w:t>
      </w:r>
    </w:p>
    <w:p w14:paraId="2EEF032B" w14:textId="22753AF9" w:rsidR="000B16DF" w:rsidRPr="00FD0645" w:rsidRDefault="000B16DF" w:rsidP="00F42BC8">
      <w:pPr>
        <w:rPr>
          <w:lang w:val="en-US"/>
        </w:rPr>
      </w:pPr>
      <w:r w:rsidRPr="00FD0645">
        <w:rPr>
          <w:lang w:val="en-US"/>
        </w:rPr>
        <w:t xml:space="preserve">Culture: </w:t>
      </w:r>
      <w:r w:rsidR="0016008B">
        <w:rPr>
          <w:lang w:val="en-US"/>
        </w:rPr>
        <w:t>Greek</w:t>
      </w:r>
    </w:p>
    <w:p w14:paraId="62A56E4B" w14:textId="0F77536D" w:rsidR="00E56D79" w:rsidRPr="00FD0645" w:rsidRDefault="000B16DF" w:rsidP="00F42BC8">
      <w:pPr>
        <w:rPr>
          <w:lang w:val="en-US"/>
        </w:rPr>
      </w:pPr>
      <w:r w:rsidRPr="00FD0645">
        <w:rPr>
          <w:lang w:val="en-US"/>
        </w:rPr>
        <w:t>Material:</w:t>
      </w:r>
      <w:r w:rsidR="0065391B" w:rsidRPr="00FD0645">
        <w:rPr>
          <w:lang w:val="en-US"/>
        </w:rPr>
        <w:t xml:space="preserve"> Translucent amber-colored glass</w:t>
      </w:r>
    </w:p>
    <w:p w14:paraId="2F7069DD" w14:textId="77777777" w:rsidR="00E56D79" w:rsidRPr="00FD0645" w:rsidRDefault="0065391B" w:rsidP="00F42BC8">
      <w:pPr>
        <w:rPr>
          <w:lang w:val="en-US"/>
        </w:rPr>
      </w:pPr>
      <w:r w:rsidRPr="00FD0645">
        <w:rPr>
          <w:lang w:val="en-US"/>
        </w:rPr>
        <w:t>Modeling technique and decoration: Molded</w:t>
      </w:r>
    </w:p>
    <w:p w14:paraId="13939C2B" w14:textId="77777777" w:rsidR="00DE4800" w:rsidRPr="00FD0645" w:rsidRDefault="00DE4800" w:rsidP="00F42BC8">
      <w:pPr>
        <w:rPr>
          <w:lang w:val="en-US"/>
        </w:rPr>
      </w:pPr>
      <w:r w:rsidRPr="00FD0645">
        <w:rPr>
          <w:lang w:val="en-US"/>
        </w:rPr>
        <w:t>Inscription: No</w:t>
      </w:r>
    </w:p>
    <w:p w14:paraId="32590097" w14:textId="20E765B6" w:rsidR="00DE4800" w:rsidRPr="006B1E38" w:rsidRDefault="006B1E38" w:rsidP="00F42BC8">
      <w:pPr>
        <w:rPr>
          <w:lang w:val="en-US"/>
        </w:rPr>
      </w:pPr>
      <w:r w:rsidRPr="00FD0645">
        <w:rPr>
          <w:lang w:val="en-US"/>
        </w:rPr>
        <w:t>Shape: Bowls</w:t>
      </w:r>
    </w:p>
    <w:p w14:paraId="1B7870E2" w14:textId="0E4FB662" w:rsidR="00DE4800" w:rsidRPr="00337FF6" w:rsidRDefault="00DE4800" w:rsidP="00F42BC8">
      <w:pPr>
        <w:rPr>
          <w:lang w:val="en-US"/>
        </w:rPr>
      </w:pPr>
      <w:r w:rsidRPr="00337FF6">
        <w:rPr>
          <w:lang w:val="en-US"/>
        </w:rPr>
        <w:t xml:space="preserve">Technique: </w:t>
      </w:r>
      <w:r w:rsidR="000C7FD8" w:rsidRPr="00337FF6">
        <w:rPr>
          <w:lang w:val="en-US"/>
        </w:rPr>
        <w:t>“Cast”-rotary press</w:t>
      </w:r>
      <w:r w:rsidR="000C7FD8">
        <w:rPr>
          <w:lang w:val="en-US"/>
        </w:rPr>
        <w:t>ed</w:t>
      </w:r>
    </w:p>
    <w:p w14:paraId="768F4146" w14:textId="77777777" w:rsidR="00DE4800" w:rsidRPr="00337FF6" w:rsidRDefault="00DE4800" w:rsidP="00F42BC8">
      <w:pPr>
        <w:rPr>
          <w:lang w:val="en-US"/>
        </w:rPr>
      </w:pPr>
    </w:p>
    <w:p w14:paraId="1544D2F9" w14:textId="6D3BE402" w:rsidR="009F4FEF" w:rsidRPr="00337FF6" w:rsidRDefault="00B94F8D" w:rsidP="00B94F8D">
      <w:pPr>
        <w:pStyle w:val="Heading2"/>
        <w:rPr>
          <w:lang w:val="en-US"/>
        </w:rPr>
      </w:pPr>
      <w:r w:rsidRPr="00337FF6">
        <w:rPr>
          <w:lang w:val="en-US"/>
        </w:rPr>
        <w:t>Condition</w:t>
      </w:r>
    </w:p>
    <w:p w14:paraId="0C5E4E9C" w14:textId="77777777" w:rsidR="009F4FEF" w:rsidRPr="00FD0645" w:rsidRDefault="009F4FEF" w:rsidP="00F42BC8">
      <w:pPr>
        <w:rPr>
          <w:lang w:val="en-US"/>
        </w:rPr>
      </w:pPr>
    </w:p>
    <w:p w14:paraId="5DA790F9" w14:textId="567C78BB" w:rsidR="00E56D79" w:rsidRPr="00FD0645" w:rsidRDefault="0065391B" w:rsidP="00F42BC8">
      <w:pPr>
        <w:rPr>
          <w:lang w:val="en-US"/>
        </w:rPr>
      </w:pPr>
      <w:r w:rsidRPr="00FD0645">
        <w:rPr>
          <w:lang w:val="en-US"/>
        </w:rPr>
        <w:t>Intact</w:t>
      </w:r>
      <w:r w:rsidR="00923D51">
        <w:rPr>
          <w:lang w:val="en-US"/>
        </w:rPr>
        <w:t>,</w:t>
      </w:r>
      <w:r w:rsidRPr="00FD0645">
        <w:rPr>
          <w:lang w:val="en-US"/>
        </w:rPr>
        <w:t xml:space="preserve"> with some areas of iridescence. There are a few minor nicks and scratches. The body both interior and exterior are covered with circular scratches.</w:t>
      </w:r>
    </w:p>
    <w:p w14:paraId="7B2C6DA3" w14:textId="77777777" w:rsidR="009F4FEF" w:rsidRPr="00FD0645" w:rsidRDefault="009F4FEF" w:rsidP="00F42BC8">
      <w:pPr>
        <w:rPr>
          <w:lang w:val="en-US"/>
        </w:rPr>
      </w:pPr>
    </w:p>
    <w:p w14:paraId="18FA7A56" w14:textId="3C5E4BA4" w:rsidR="009F4FEF" w:rsidRPr="00FD0645" w:rsidRDefault="00B94F8D" w:rsidP="00B94F8D">
      <w:pPr>
        <w:pStyle w:val="Heading2"/>
        <w:rPr>
          <w:lang w:val="en-US"/>
        </w:rPr>
      </w:pPr>
      <w:r w:rsidRPr="00FD0645">
        <w:rPr>
          <w:lang w:val="en-US"/>
        </w:rPr>
        <w:t>Description</w:t>
      </w:r>
    </w:p>
    <w:p w14:paraId="5C33E98A" w14:textId="77777777" w:rsidR="009F4FEF" w:rsidRPr="00FD0645" w:rsidRDefault="009F4FEF" w:rsidP="00F42BC8">
      <w:pPr>
        <w:rPr>
          <w:lang w:val="en-US"/>
        </w:rPr>
      </w:pPr>
    </w:p>
    <w:p w14:paraId="1EF16A51" w14:textId="514A8B03" w:rsidR="00E56D79" w:rsidRPr="00FD0645" w:rsidRDefault="0065391B" w:rsidP="00F42BC8">
      <w:pPr>
        <w:rPr>
          <w:lang w:val="en-US"/>
        </w:rPr>
      </w:pPr>
      <w:r w:rsidRPr="00FD0645">
        <w:rPr>
          <w:lang w:val="en-US"/>
        </w:rPr>
        <w:t xml:space="preserve">Bowl with a slightly flared, uneven lip. The rim is accentuated </w:t>
      </w:r>
      <w:r w:rsidR="0091313A">
        <w:rPr>
          <w:lang w:val="en-US"/>
        </w:rPr>
        <w:t>in</w:t>
      </w:r>
      <w:r w:rsidR="0091313A" w:rsidRPr="00FD0645">
        <w:rPr>
          <w:lang w:val="en-US"/>
        </w:rPr>
        <w:t xml:space="preserve"> </w:t>
      </w:r>
      <w:r w:rsidRPr="00FD0645">
        <w:rPr>
          <w:lang w:val="en-US"/>
        </w:rPr>
        <w:t>the interior with a fine groove running 0.3 cm below the lip. At the center of the tiny resting surface is one dot, surrounded by a thick ring, which is encircled by a fine, thin ring.</w:t>
      </w:r>
    </w:p>
    <w:p w14:paraId="1AB97841" w14:textId="77777777" w:rsidR="00A77E17" w:rsidRPr="00FD0645" w:rsidRDefault="00A77E17" w:rsidP="00F42BC8">
      <w:pPr>
        <w:rPr>
          <w:lang w:val="en-US"/>
        </w:rPr>
      </w:pPr>
    </w:p>
    <w:p w14:paraId="68B6DC98" w14:textId="6EC1C542" w:rsidR="00CF2C44" w:rsidRPr="00B80E26" w:rsidRDefault="00ED078C" w:rsidP="00ED078C">
      <w:pPr>
        <w:pStyle w:val="Heading2"/>
        <w:rPr>
          <w:lang w:val="en-US"/>
        </w:rPr>
      </w:pPr>
      <w:r w:rsidRPr="00FD0645">
        <w:rPr>
          <w:lang w:val="en-US"/>
        </w:rPr>
        <w:t>Comments and Comparanda</w:t>
      </w:r>
    </w:p>
    <w:p w14:paraId="7D64D7D6" w14:textId="77777777" w:rsidR="00CF2C44" w:rsidRPr="00FD0645" w:rsidRDefault="00CF2C44" w:rsidP="00F42BC8">
      <w:pPr>
        <w:rPr>
          <w:lang w:val="en-US"/>
        </w:rPr>
      </w:pPr>
    </w:p>
    <w:p w14:paraId="3F5A3802" w14:textId="1A840BEC" w:rsidR="00E56D79" w:rsidRPr="00FD0645" w:rsidRDefault="0065391B" w:rsidP="00F42BC8">
      <w:pPr>
        <w:rPr>
          <w:lang w:val="en-US"/>
        </w:rPr>
      </w:pPr>
      <w:r w:rsidRPr="00FD0645">
        <w:rPr>
          <w:lang w:val="en-US"/>
        </w:rPr>
        <w:t>No exact parallels have been noted. The bowl, however, belongs to a group of high-quality Hellenistic tableware vessels, predominantly plates, hemispherical bowls, sometimes footed or finned (e.g.</w:t>
      </w:r>
      <w:r w:rsidR="00D128B9">
        <w:rPr>
          <w:lang w:val="en-US"/>
        </w:rPr>
        <w:t>,</w:t>
      </w:r>
      <w:r w:rsidRPr="00FD0645">
        <w:rPr>
          <w:lang w:val="en-US"/>
        </w:rPr>
        <w:t xml:space="preserve"> </w:t>
      </w:r>
      <w:hyperlink w:anchor="num" w:history="1">
        <w:r w:rsidRPr="00FD0645">
          <w:rPr>
            <w:rStyle w:val="Hyperlink"/>
            <w:lang w:val="en-US"/>
          </w:rPr>
          <w:t>2003.215</w:t>
        </w:r>
      </w:hyperlink>
      <w:r w:rsidRPr="00FD0645">
        <w:rPr>
          <w:lang w:val="en-US"/>
        </w:rPr>
        <w:t>)</w:t>
      </w:r>
      <w:r w:rsidR="0091313A">
        <w:rPr>
          <w:lang w:val="en-US"/>
        </w:rPr>
        <w:t>,</w:t>
      </w:r>
      <w:r w:rsidRPr="00FD0645">
        <w:rPr>
          <w:lang w:val="en-US"/>
        </w:rPr>
        <w:t xml:space="preserve"> and skyphoi found in burials in Canosa, in south</w:t>
      </w:r>
      <w:r w:rsidR="0091313A">
        <w:rPr>
          <w:lang w:val="en-US"/>
        </w:rPr>
        <w:t>ern</w:t>
      </w:r>
      <w:r w:rsidRPr="00FD0645">
        <w:rPr>
          <w:lang w:val="en-US"/>
        </w:rPr>
        <w:t xml:space="preserve"> Italy, the ancient Canusium {for an overview </w:t>
      </w:r>
      <w:r w:rsidR="0091313A">
        <w:rPr>
          <w:lang w:val="en-US"/>
        </w:rPr>
        <w:t>of</w:t>
      </w:r>
      <w:r w:rsidR="0091313A" w:rsidRPr="00FD0645">
        <w:rPr>
          <w:lang w:val="en-US"/>
        </w:rPr>
        <w:t xml:space="preserve"> </w:t>
      </w:r>
      <w:r w:rsidRPr="00FD0645">
        <w:rPr>
          <w:lang w:val="en-US"/>
        </w:rPr>
        <w:t xml:space="preserve">Canosa Group vessels see </w:t>
      </w:r>
      <w:r w:rsidR="00137F6E" w:rsidRPr="00FD0645">
        <w:rPr>
          <w:lang w:val="en-US"/>
        </w:rPr>
        <w:t>{</w:t>
      </w:r>
      <w:r w:rsidR="009E4D1F" w:rsidRPr="00FD0645">
        <w:rPr>
          <w:color w:val="000000" w:themeColor="text1"/>
          <w:lang w:val="en-US"/>
        </w:rPr>
        <w:t>Stern and Schlick-Nolte 1994</w:t>
      </w:r>
      <w:r w:rsidR="00137F6E" w:rsidRPr="00FD0645">
        <w:rPr>
          <w:lang w:val="en-US"/>
        </w:rPr>
        <w:t>}</w:t>
      </w:r>
      <w:r w:rsidRPr="00FD0645">
        <w:rPr>
          <w:lang w:val="en-US"/>
        </w:rPr>
        <w:t>, p</w:t>
      </w:r>
      <w:r w:rsidR="00BA5188">
        <w:rPr>
          <w:lang w:val="en-US"/>
        </w:rPr>
        <w:t>p</w:t>
      </w:r>
      <w:r w:rsidRPr="00FD0645">
        <w:rPr>
          <w:lang w:val="en-US"/>
        </w:rPr>
        <w:t>. 9</w:t>
      </w:r>
      <w:r w:rsidR="003E5F6A" w:rsidRPr="00FD0645">
        <w:rPr>
          <w:lang w:val="en-US"/>
        </w:rPr>
        <w:t>7–</w:t>
      </w:r>
      <w:r w:rsidRPr="00FD0645">
        <w:rPr>
          <w:lang w:val="en-US"/>
        </w:rPr>
        <w:t>115</w:t>
      </w:r>
      <w:r w:rsidR="00FF367E">
        <w:rPr>
          <w:lang w:val="en-US"/>
        </w:rPr>
        <w:t>)</w:t>
      </w:r>
      <w:r w:rsidR="00FF367E" w:rsidRPr="00FD0645">
        <w:rPr>
          <w:lang w:val="en-US"/>
        </w:rPr>
        <w:t xml:space="preserve">. </w:t>
      </w:r>
      <w:r w:rsidRPr="00FD0645">
        <w:rPr>
          <w:lang w:val="en-US"/>
        </w:rPr>
        <w:t>The vessels belong to two main groups: Millefiori Mosaic Glass and Cast Monochrome Tablewares, the latter made of decolorized, occasionally gilded</w:t>
      </w:r>
      <w:r w:rsidR="00FF367E">
        <w:rPr>
          <w:lang w:val="en-US"/>
        </w:rPr>
        <w:t>,</w:t>
      </w:r>
      <w:r w:rsidRPr="00FD0645">
        <w:rPr>
          <w:lang w:val="en-US"/>
        </w:rPr>
        <w:t xml:space="preserve"> or strongly</w:t>
      </w:r>
      <w:r w:rsidR="003432D9">
        <w:rPr>
          <w:lang w:val="en-US"/>
        </w:rPr>
        <w:t xml:space="preserve"> </w:t>
      </w:r>
      <w:r w:rsidRPr="00FD0645">
        <w:rPr>
          <w:lang w:val="en-US"/>
        </w:rPr>
        <w:t>colored deep</w:t>
      </w:r>
      <w:r w:rsidR="003432D9">
        <w:rPr>
          <w:lang w:val="en-US"/>
        </w:rPr>
        <w:t xml:space="preserve"> blue</w:t>
      </w:r>
      <w:r w:rsidRPr="00FD0645">
        <w:rPr>
          <w:lang w:val="en-US"/>
        </w:rPr>
        <w:t xml:space="preserve"> and light blue or purple glass (</w:t>
      </w:r>
      <w:r w:rsidR="00137F6E" w:rsidRPr="00FD0645">
        <w:rPr>
          <w:lang w:val="en-US"/>
        </w:rPr>
        <w:t>{</w:t>
      </w:r>
      <w:r w:rsidR="00D128B9" w:rsidRPr="00FD0645">
        <w:rPr>
          <w:color w:val="000000" w:themeColor="text1"/>
          <w:lang w:val="en-US"/>
        </w:rPr>
        <w:t>Oliver 1968</w:t>
      </w:r>
      <w:r w:rsidR="00137F6E" w:rsidRPr="00FD0645">
        <w:rPr>
          <w:lang w:val="en-US"/>
        </w:rPr>
        <w:t>}</w:t>
      </w:r>
      <w:r w:rsidRPr="00FD0645">
        <w:rPr>
          <w:lang w:val="en-US"/>
        </w:rPr>
        <w:t>, pp. 4</w:t>
      </w:r>
      <w:r w:rsidR="003E5F6A" w:rsidRPr="00FD0645">
        <w:rPr>
          <w:lang w:val="en-US"/>
        </w:rPr>
        <w:t>8–</w:t>
      </w:r>
      <w:r w:rsidRPr="00FD0645">
        <w:rPr>
          <w:lang w:val="en-US"/>
        </w:rPr>
        <w:t xml:space="preserve">55; </w:t>
      </w:r>
      <w:r w:rsidR="005E24DB" w:rsidRPr="00FD0645">
        <w:rPr>
          <w:lang w:val="en-US"/>
        </w:rPr>
        <w:t>{</w:t>
      </w:r>
      <w:r w:rsidR="003E3EDF" w:rsidRPr="00FD0645">
        <w:rPr>
          <w:color w:val="000000" w:themeColor="text1"/>
          <w:lang w:val="en-US"/>
        </w:rPr>
        <w:t>Grose 1989</w:t>
      </w:r>
      <w:r w:rsidR="005E24DB" w:rsidRPr="00FD0645">
        <w:rPr>
          <w:lang w:val="en-US"/>
        </w:rPr>
        <w:t>}</w:t>
      </w:r>
      <w:r w:rsidRPr="00FD0645">
        <w:rPr>
          <w:lang w:val="en-US"/>
        </w:rPr>
        <w:t>, pp. 18</w:t>
      </w:r>
      <w:r w:rsidR="003E5F6A" w:rsidRPr="00FD0645">
        <w:rPr>
          <w:lang w:val="en-US"/>
        </w:rPr>
        <w:t>5–</w:t>
      </w:r>
      <w:r w:rsidRPr="00FD0645">
        <w:rPr>
          <w:lang w:val="en-US"/>
        </w:rPr>
        <w:t>189). Occasionally they were decorated with lathe-cut bands or grooves, or gilding</w:t>
      </w:r>
      <w:r w:rsidR="00B05290">
        <w:rPr>
          <w:lang w:val="en-US"/>
        </w:rPr>
        <w:t>; a</w:t>
      </w:r>
      <w:r w:rsidRPr="00FD0645">
        <w:rPr>
          <w:lang w:val="en-US"/>
        </w:rPr>
        <w:t xml:space="preserve"> very few </w:t>
      </w:r>
      <w:r w:rsidR="00B05290">
        <w:rPr>
          <w:lang w:val="en-US"/>
        </w:rPr>
        <w:t>had</w:t>
      </w:r>
      <w:r w:rsidR="00B05290" w:rsidRPr="00FD0645">
        <w:rPr>
          <w:lang w:val="en-US"/>
        </w:rPr>
        <w:t xml:space="preserve"> </w:t>
      </w:r>
      <w:r w:rsidRPr="00FD0645">
        <w:rPr>
          <w:lang w:val="en-US"/>
        </w:rPr>
        <w:t>gold</w:t>
      </w:r>
      <w:r w:rsidR="00B05290">
        <w:rPr>
          <w:lang w:val="en-US"/>
        </w:rPr>
        <w:t>-</w:t>
      </w:r>
      <w:r w:rsidRPr="00FD0645">
        <w:rPr>
          <w:lang w:val="en-US"/>
        </w:rPr>
        <w:t xml:space="preserve">leaf designs set between two fine colorless bowls in a sandwich gold-glass technique. They have been dated between the late </w:t>
      </w:r>
      <w:r w:rsidR="439E33D5" w:rsidRPr="00FD0645">
        <w:rPr>
          <w:lang w:val="en-US"/>
        </w:rPr>
        <w:t>third</w:t>
      </w:r>
      <w:r w:rsidRPr="00FD0645">
        <w:rPr>
          <w:lang w:val="en-US"/>
        </w:rPr>
        <w:t xml:space="preserve"> and </w:t>
      </w:r>
      <w:r w:rsidR="003432D9">
        <w:rPr>
          <w:lang w:val="en-US"/>
        </w:rPr>
        <w:t xml:space="preserve">the </w:t>
      </w:r>
      <w:r w:rsidRPr="00FD0645">
        <w:rPr>
          <w:lang w:val="en-US"/>
        </w:rPr>
        <w:t xml:space="preserve">late </w:t>
      </w:r>
      <w:r w:rsidR="1174A557" w:rsidRPr="00FD0645">
        <w:rPr>
          <w:lang w:val="en-US"/>
        </w:rPr>
        <w:t xml:space="preserve">second century </w:t>
      </w:r>
      <w:r w:rsidR="001008B5" w:rsidRPr="00FD0645">
        <w:rPr>
          <w:lang w:val="en-US"/>
        </w:rPr>
        <w:t>BCE</w:t>
      </w:r>
      <w:r w:rsidRPr="00FD0645">
        <w:rPr>
          <w:lang w:val="en-US"/>
        </w:rPr>
        <w:t>, although individual vessels of all hoards range from</w:t>
      </w:r>
      <w:r w:rsidR="003432D9">
        <w:rPr>
          <w:lang w:val="en-US"/>
        </w:rPr>
        <w:t xml:space="preserve"> the</w:t>
      </w:r>
      <w:r w:rsidRPr="00FD0645">
        <w:rPr>
          <w:lang w:val="en-US"/>
        </w:rPr>
        <w:t xml:space="preserve"> late </w:t>
      </w:r>
      <w:r w:rsidR="439E33D5" w:rsidRPr="00FD0645">
        <w:rPr>
          <w:lang w:val="en-US"/>
        </w:rPr>
        <w:t>third</w:t>
      </w:r>
      <w:r w:rsidRPr="00FD0645">
        <w:rPr>
          <w:lang w:val="en-US"/>
        </w:rPr>
        <w:t xml:space="preserve"> to </w:t>
      </w:r>
      <w:r w:rsidR="003432D9">
        <w:rPr>
          <w:lang w:val="en-US"/>
        </w:rPr>
        <w:t xml:space="preserve">the </w:t>
      </w:r>
      <w:r w:rsidRPr="00FD0645">
        <w:rPr>
          <w:lang w:val="en-US"/>
        </w:rPr>
        <w:t xml:space="preserve">late </w:t>
      </w:r>
      <w:r w:rsidR="75EC0551" w:rsidRPr="00FD0645">
        <w:rPr>
          <w:lang w:val="en-US"/>
        </w:rPr>
        <w:t xml:space="preserve">first century </w:t>
      </w:r>
      <w:r w:rsidR="001008B5" w:rsidRPr="00FD0645">
        <w:rPr>
          <w:lang w:val="en-US"/>
        </w:rPr>
        <w:t>BCE</w:t>
      </w:r>
      <w:r w:rsidRPr="00FD0645">
        <w:rPr>
          <w:lang w:val="en-US"/>
        </w:rPr>
        <w:t xml:space="preserve"> ({</w:t>
      </w:r>
      <w:r w:rsidR="009E4D1F" w:rsidRPr="00FD0645">
        <w:rPr>
          <w:color w:val="000000" w:themeColor="text1"/>
          <w:lang w:val="en-US"/>
        </w:rPr>
        <w:t>Stern and Schlick-Nolte 1994</w:t>
      </w:r>
      <w:r w:rsidR="00137F6E" w:rsidRPr="00FD0645">
        <w:rPr>
          <w:lang w:val="en-US"/>
        </w:rPr>
        <w:t>},</w:t>
      </w:r>
      <w:r w:rsidRPr="00FD0645">
        <w:rPr>
          <w:lang w:val="en-US"/>
        </w:rPr>
        <w:t xml:space="preserve"> pp. 10</w:t>
      </w:r>
      <w:r w:rsidR="00635EE3" w:rsidRPr="00FD0645">
        <w:rPr>
          <w:lang w:val="en-US"/>
        </w:rPr>
        <w:t>0–</w:t>
      </w:r>
      <w:r w:rsidRPr="00FD0645">
        <w:rPr>
          <w:lang w:val="en-US"/>
        </w:rPr>
        <w:t>102)</w:t>
      </w:r>
      <w:r w:rsidR="004C5FD5">
        <w:rPr>
          <w:lang w:val="en-US"/>
        </w:rPr>
        <w:t>.</w:t>
      </w:r>
      <w:r w:rsidRPr="00FD0645">
        <w:rPr>
          <w:lang w:val="en-US"/>
        </w:rPr>
        <w:t xml:space="preserve"> This particular bowl was made of </w:t>
      </w:r>
      <w:r w:rsidR="008F7890">
        <w:rPr>
          <w:lang w:val="en-US"/>
        </w:rPr>
        <w:t>heavily</w:t>
      </w:r>
      <w:r w:rsidR="008F7890" w:rsidRPr="00FD0645">
        <w:rPr>
          <w:lang w:val="en-US"/>
        </w:rPr>
        <w:t xml:space="preserve"> </w:t>
      </w:r>
      <w:r w:rsidRPr="00FD0645">
        <w:rPr>
          <w:lang w:val="en-US"/>
        </w:rPr>
        <w:t>colored glass by chip casting ({</w:t>
      </w:r>
      <w:r w:rsidR="00163490" w:rsidRPr="00FD0645">
        <w:rPr>
          <w:color w:val="000000" w:themeColor="text1"/>
          <w:lang w:val="en-US"/>
        </w:rPr>
        <w:t>Lierke 2009</w:t>
      </w:r>
      <w:r w:rsidR="001409E3" w:rsidRPr="00FD0645">
        <w:rPr>
          <w:lang w:val="en-US"/>
        </w:rPr>
        <w:t>},</w:t>
      </w:r>
      <w:r w:rsidRPr="00FD0645">
        <w:rPr>
          <w:lang w:val="en-US"/>
        </w:rPr>
        <w:t xml:space="preserve"> p</w:t>
      </w:r>
      <w:r w:rsidR="00BA5188">
        <w:rPr>
          <w:lang w:val="en-US"/>
        </w:rPr>
        <w:t>p</w:t>
      </w:r>
      <w:r w:rsidRPr="00FD0645">
        <w:rPr>
          <w:lang w:val="en-US"/>
        </w:rPr>
        <w:t>. 2</w:t>
      </w:r>
      <w:r w:rsidR="003E5F6A" w:rsidRPr="00FD0645">
        <w:rPr>
          <w:lang w:val="en-US"/>
        </w:rPr>
        <w:t>7–</w:t>
      </w:r>
      <w:r w:rsidRPr="00FD0645">
        <w:rPr>
          <w:lang w:val="en-US"/>
        </w:rPr>
        <w:t>29; {</w:t>
      </w:r>
      <w:r w:rsidR="009E4D1F" w:rsidRPr="00FD0645">
        <w:rPr>
          <w:color w:val="000000" w:themeColor="text1"/>
          <w:lang w:val="en-US"/>
        </w:rPr>
        <w:t>Stern and Schlick-Nolte 1994</w:t>
      </w:r>
      <w:r w:rsidR="00137F6E" w:rsidRPr="00FD0645">
        <w:rPr>
          <w:lang w:val="en-US"/>
        </w:rPr>
        <w:t>},</w:t>
      </w:r>
      <w:r w:rsidRPr="00FD0645">
        <w:rPr>
          <w:lang w:val="en-US"/>
        </w:rPr>
        <w:t xml:space="preserve"> pp. 4</w:t>
      </w:r>
      <w:r w:rsidR="003E5F6A" w:rsidRPr="00FD0645">
        <w:rPr>
          <w:lang w:val="en-US"/>
        </w:rPr>
        <w:t>9–</w:t>
      </w:r>
      <w:r w:rsidRPr="00FD0645">
        <w:rPr>
          <w:lang w:val="en-US"/>
        </w:rPr>
        <w:t>53, 11</w:t>
      </w:r>
      <w:r w:rsidR="00635EE3" w:rsidRPr="00FD0645">
        <w:rPr>
          <w:lang w:val="en-US"/>
        </w:rPr>
        <w:t>0–</w:t>
      </w:r>
      <w:r w:rsidRPr="00FD0645">
        <w:rPr>
          <w:lang w:val="en-US"/>
        </w:rPr>
        <w:t>111).</w:t>
      </w:r>
    </w:p>
    <w:p w14:paraId="3ED68398" w14:textId="6FA3B481" w:rsidR="00B0365E" w:rsidRPr="00FD0645" w:rsidRDefault="003D4CEE" w:rsidP="00F42BC8">
      <w:pPr>
        <w:rPr>
          <w:lang w:val="en-US"/>
        </w:rPr>
      </w:pPr>
      <w:r w:rsidRPr="00FD0645">
        <w:rPr>
          <w:lang w:val="en-US"/>
        </w:rPr>
        <w:tab/>
      </w:r>
      <w:r w:rsidR="0065391B" w:rsidRPr="00FD0645">
        <w:rPr>
          <w:lang w:val="en-US"/>
        </w:rPr>
        <w:t xml:space="preserve">Relatively similar </w:t>
      </w:r>
      <w:r w:rsidR="006F6514">
        <w:rPr>
          <w:lang w:val="en-US"/>
        </w:rPr>
        <w:t>(</w:t>
      </w:r>
      <w:r w:rsidR="006F6514" w:rsidRPr="00FD0645">
        <w:rPr>
          <w:lang w:val="en-US"/>
        </w:rPr>
        <w:t xml:space="preserve">in </w:t>
      </w:r>
      <w:r w:rsidR="006F6514">
        <w:rPr>
          <w:lang w:val="en-US"/>
        </w:rPr>
        <w:t>respect to</w:t>
      </w:r>
      <w:r w:rsidR="006F6514" w:rsidRPr="00FD0645">
        <w:rPr>
          <w:lang w:val="en-US"/>
        </w:rPr>
        <w:t xml:space="preserve"> the flanged rim and the groove along the rim</w:t>
      </w:r>
      <w:r w:rsidR="006F6514">
        <w:rPr>
          <w:lang w:val="en-US"/>
        </w:rPr>
        <w:t xml:space="preserve">) </w:t>
      </w:r>
      <w:r w:rsidR="0065391B" w:rsidRPr="00FD0645">
        <w:rPr>
          <w:lang w:val="en-US"/>
        </w:rPr>
        <w:t xml:space="preserve">are footed bowls made of decolorized glass, </w:t>
      </w:r>
      <w:r w:rsidR="00E441C9">
        <w:rPr>
          <w:lang w:val="en-US"/>
        </w:rPr>
        <w:t>although</w:t>
      </w:r>
      <w:r w:rsidR="00E441C9" w:rsidRPr="00FD0645">
        <w:rPr>
          <w:lang w:val="en-US"/>
        </w:rPr>
        <w:t xml:space="preserve"> </w:t>
      </w:r>
      <w:r w:rsidR="0065391B" w:rsidRPr="00FD0645">
        <w:rPr>
          <w:lang w:val="en-US"/>
        </w:rPr>
        <w:t>admit</w:t>
      </w:r>
      <w:r w:rsidR="007F4428">
        <w:rPr>
          <w:lang w:val="en-US"/>
        </w:rPr>
        <w:t>ted</w:t>
      </w:r>
      <w:r w:rsidR="0065391B" w:rsidRPr="00FD0645">
        <w:rPr>
          <w:lang w:val="en-US"/>
        </w:rPr>
        <w:t xml:space="preserve">ly </w:t>
      </w:r>
      <w:r w:rsidR="00E441C9">
        <w:rPr>
          <w:lang w:val="en-US"/>
        </w:rPr>
        <w:t>having a</w:t>
      </w:r>
      <w:r w:rsidR="0065391B" w:rsidRPr="00FD0645">
        <w:rPr>
          <w:lang w:val="en-US"/>
        </w:rPr>
        <w:t xml:space="preserve"> more conical body shape, see {</w:t>
      </w:r>
      <w:r w:rsidR="009E4D1F" w:rsidRPr="00FD0645">
        <w:rPr>
          <w:color w:val="000000" w:themeColor="text1"/>
          <w:lang w:val="en-US"/>
        </w:rPr>
        <w:t>Stern and Schlick-Nolte 1994</w:t>
      </w:r>
      <w:r w:rsidR="00137F6E" w:rsidRPr="00FD0645">
        <w:rPr>
          <w:lang w:val="en-US"/>
        </w:rPr>
        <w:t>},</w:t>
      </w:r>
      <w:r w:rsidR="0065391B" w:rsidRPr="00FD0645">
        <w:rPr>
          <w:lang w:val="en-US"/>
        </w:rPr>
        <w:t xml:space="preserve"> pp. 10</w:t>
      </w:r>
      <w:r w:rsidR="00AC55F8" w:rsidRPr="00FD0645">
        <w:rPr>
          <w:lang w:val="en-US"/>
        </w:rPr>
        <w:t>2–</w:t>
      </w:r>
      <w:r w:rsidR="0065391B" w:rsidRPr="00FD0645">
        <w:rPr>
          <w:lang w:val="en-US"/>
        </w:rPr>
        <w:t xml:space="preserve">104, </w:t>
      </w:r>
      <w:r w:rsidR="003E5F6A" w:rsidRPr="00FD0645">
        <w:rPr>
          <w:lang w:val="en-US"/>
        </w:rPr>
        <w:t xml:space="preserve">figs. </w:t>
      </w:r>
      <w:r w:rsidR="0065391B" w:rsidRPr="00FD0645">
        <w:rPr>
          <w:lang w:val="en-US"/>
        </w:rPr>
        <w:t>177, 18</w:t>
      </w:r>
      <w:r w:rsidR="003E5F6A" w:rsidRPr="00FD0645">
        <w:rPr>
          <w:lang w:val="en-US"/>
        </w:rPr>
        <w:t>9–</w:t>
      </w:r>
      <w:r w:rsidR="0065391B" w:rsidRPr="00FD0645">
        <w:rPr>
          <w:lang w:val="en-US"/>
        </w:rPr>
        <w:t>191, also p</w:t>
      </w:r>
      <w:r w:rsidR="001008B5" w:rsidRPr="00FD0645">
        <w:rPr>
          <w:lang w:val="en-US"/>
        </w:rPr>
        <w:t>p</w:t>
      </w:r>
      <w:r w:rsidR="0065391B" w:rsidRPr="00FD0645">
        <w:rPr>
          <w:lang w:val="en-US"/>
        </w:rPr>
        <w:t>. 256</w:t>
      </w:r>
      <w:r w:rsidR="001008B5" w:rsidRPr="00FD0645">
        <w:rPr>
          <w:lang w:val="en-US"/>
        </w:rPr>
        <w:t>–</w:t>
      </w:r>
      <w:r w:rsidR="0065391B" w:rsidRPr="00FD0645">
        <w:rPr>
          <w:lang w:val="en-US"/>
        </w:rPr>
        <w:t>259, nos. 67</w:t>
      </w:r>
      <w:r w:rsidR="001008B5" w:rsidRPr="00FD0645">
        <w:rPr>
          <w:lang w:val="en-US"/>
        </w:rPr>
        <w:t>–</w:t>
      </w:r>
      <w:r w:rsidR="0065391B" w:rsidRPr="00FD0645">
        <w:rPr>
          <w:lang w:val="en-US"/>
        </w:rPr>
        <w:t xml:space="preserve">68, all of them dated to the </w:t>
      </w:r>
      <w:r w:rsidR="51799223" w:rsidRPr="00FD0645">
        <w:rPr>
          <w:lang w:val="en-US"/>
        </w:rPr>
        <w:t>second</w:t>
      </w:r>
      <w:r w:rsidR="0065391B" w:rsidRPr="00FD0645">
        <w:rPr>
          <w:lang w:val="en-US"/>
        </w:rPr>
        <w:t xml:space="preserve"> or perhaps to the </w:t>
      </w:r>
      <w:r w:rsidR="75EC0551" w:rsidRPr="00FD0645">
        <w:rPr>
          <w:lang w:val="en-US"/>
        </w:rPr>
        <w:t xml:space="preserve">first century </w:t>
      </w:r>
      <w:r w:rsidR="001008B5" w:rsidRPr="00FD0645">
        <w:rPr>
          <w:lang w:val="en-US"/>
        </w:rPr>
        <w:t>BCE</w:t>
      </w:r>
      <w:r w:rsidR="0065391B" w:rsidRPr="00FD0645">
        <w:rPr>
          <w:lang w:val="en-US"/>
        </w:rPr>
        <w:t>.</w:t>
      </w:r>
    </w:p>
    <w:p w14:paraId="068E3182" w14:textId="77777777" w:rsidR="008E7D46" w:rsidRPr="00337FF6" w:rsidRDefault="008E7D46" w:rsidP="00F42BC8">
      <w:pPr>
        <w:rPr>
          <w:lang w:val="en-US"/>
        </w:rPr>
      </w:pPr>
    </w:p>
    <w:p w14:paraId="6B613B5A" w14:textId="4A6E9AE7" w:rsidR="008E7D46" w:rsidRPr="00337FF6" w:rsidRDefault="00B94F8D" w:rsidP="00B94F8D">
      <w:pPr>
        <w:pStyle w:val="Heading2"/>
        <w:rPr>
          <w:lang w:val="en-US"/>
        </w:rPr>
      </w:pPr>
      <w:r w:rsidRPr="00337FF6">
        <w:rPr>
          <w:lang w:val="en-US"/>
        </w:rPr>
        <w:t>Provenance</w:t>
      </w:r>
    </w:p>
    <w:p w14:paraId="0C2EEE4C" w14:textId="77777777" w:rsidR="008E7D46" w:rsidRPr="00337FF6" w:rsidRDefault="008E7D46" w:rsidP="00F42BC8">
      <w:pPr>
        <w:rPr>
          <w:lang w:val="en-US"/>
        </w:rPr>
      </w:pPr>
    </w:p>
    <w:p w14:paraId="744831D9" w14:textId="60DE3E19" w:rsidR="008158CF" w:rsidRPr="00337FF6" w:rsidRDefault="00FC671E" w:rsidP="00F42BC8">
      <w:pPr>
        <w:rPr>
          <w:lang w:val="en-US"/>
        </w:rPr>
      </w:pPr>
      <w:r w:rsidRPr="00337FF6">
        <w:rPr>
          <w:lang w:val="en-US"/>
        </w:rPr>
        <w:lastRenderedPageBreak/>
        <w:t>By 1974–1988, Erwin Oppenländer, 1901–1988 (Waiblingen, Germany), by inheritance to his son, Gert Oppenländer, 1988; 1988–2003, Gert Oppenländer (Waiblingen, Germany), sold to the J. Paul Getty Museum, 2003</w:t>
      </w:r>
    </w:p>
    <w:p w14:paraId="7F78A429" w14:textId="77777777" w:rsidR="008E7D46" w:rsidRPr="00337FF6" w:rsidRDefault="008E7D46" w:rsidP="00F42BC8">
      <w:pPr>
        <w:rPr>
          <w:lang w:val="en-US"/>
        </w:rPr>
      </w:pPr>
    </w:p>
    <w:p w14:paraId="49C5F779" w14:textId="051E5D15" w:rsidR="008E7D46" w:rsidRPr="00337FF6" w:rsidRDefault="00B94F8D" w:rsidP="00B94F8D">
      <w:pPr>
        <w:pStyle w:val="Heading2"/>
        <w:rPr>
          <w:lang w:val="en-US"/>
        </w:rPr>
      </w:pPr>
      <w:r w:rsidRPr="00337FF6">
        <w:rPr>
          <w:lang w:val="en-US"/>
        </w:rPr>
        <w:t>Bibliography</w:t>
      </w:r>
    </w:p>
    <w:p w14:paraId="4AB3AB7B" w14:textId="77777777" w:rsidR="008E7D46" w:rsidRPr="00337FF6" w:rsidRDefault="008E7D46" w:rsidP="00F42BC8">
      <w:pPr>
        <w:rPr>
          <w:lang w:val="en-US"/>
        </w:rPr>
      </w:pPr>
    </w:p>
    <w:p w14:paraId="64F18C6D" w14:textId="08026E8C" w:rsidR="008158CF" w:rsidRPr="00337FF6" w:rsidRDefault="0065391B" w:rsidP="00F42BC8">
      <w:pPr>
        <w:rPr>
          <w:highlight w:val="white"/>
          <w:lang w:val="en-US"/>
        </w:rPr>
      </w:pPr>
      <w:r w:rsidRPr="00337FF6">
        <w:rPr>
          <w:lang w:val="en-US"/>
        </w:rPr>
        <w:t>{</w:t>
      </w:r>
      <w:r w:rsidR="00185D02" w:rsidRPr="00337FF6">
        <w:rPr>
          <w:color w:val="000000" w:themeColor="text1"/>
          <w:lang w:val="en-US"/>
        </w:rPr>
        <w:t>von Saldern et al. 1974</w:t>
      </w:r>
      <w:r w:rsidR="005E24DB" w:rsidRPr="00337FF6">
        <w:rPr>
          <w:lang w:val="en-US"/>
        </w:rPr>
        <w:t>},</w:t>
      </w:r>
      <w:r w:rsidRPr="00337FF6">
        <w:rPr>
          <w:lang w:val="en-US"/>
        </w:rPr>
        <w:t xml:space="preserve"> p. 94, no. 248; p. 96, plate no. 248.</w:t>
      </w:r>
    </w:p>
    <w:p w14:paraId="69C6754F" w14:textId="77777777" w:rsidR="008E7D46" w:rsidRPr="00337FF6" w:rsidRDefault="008E7D46" w:rsidP="00F42BC8">
      <w:pPr>
        <w:rPr>
          <w:lang w:val="en-US"/>
        </w:rPr>
      </w:pPr>
    </w:p>
    <w:p w14:paraId="7A9FDEF7" w14:textId="562DEAD3" w:rsidR="008E7D46" w:rsidRPr="00337FF6" w:rsidRDefault="00B94F8D" w:rsidP="00B94F8D">
      <w:pPr>
        <w:pStyle w:val="Heading2"/>
        <w:rPr>
          <w:lang w:val="en-US"/>
        </w:rPr>
      </w:pPr>
      <w:r w:rsidRPr="00337FF6">
        <w:rPr>
          <w:lang w:val="en-US"/>
        </w:rPr>
        <w:t>Exhibitions</w:t>
      </w:r>
    </w:p>
    <w:p w14:paraId="4CCE1590" w14:textId="77777777" w:rsidR="005D339A" w:rsidRPr="00337FF6" w:rsidRDefault="005D339A" w:rsidP="00F42BC8">
      <w:pPr>
        <w:rPr>
          <w:lang w:val="en-US"/>
        </w:rPr>
      </w:pPr>
    </w:p>
    <w:p w14:paraId="23C66305" w14:textId="77777777" w:rsidR="006E02B8" w:rsidRPr="00337FF6" w:rsidRDefault="006E02B8" w:rsidP="00F42BC8">
      <w:pPr>
        <w:rPr>
          <w:lang w:val="en-US"/>
        </w:rPr>
      </w:pPr>
      <w:r w:rsidRPr="00337FF6">
        <w:rPr>
          <w:lang w:val="en-US"/>
        </w:rPr>
        <w:t>None</w:t>
      </w:r>
    </w:p>
    <w:p w14:paraId="71986FEF" w14:textId="77777777" w:rsidR="0001184A" w:rsidRPr="00337FF6" w:rsidRDefault="0001184A" w:rsidP="00F42BC8">
      <w:pPr>
        <w:rPr>
          <w:lang w:val="en-US"/>
        </w:rPr>
      </w:pPr>
      <w:r w:rsidRPr="00337FF6">
        <w:rPr>
          <w:lang w:val="en-US"/>
        </w:rPr>
        <w:br w:type="page"/>
      </w:r>
      <w:r w:rsidRPr="00337FF6">
        <w:rPr>
          <w:lang w:val="en-US"/>
        </w:rPr>
        <w:lastRenderedPageBreak/>
        <w:t>Label:</w:t>
      </w:r>
      <w:r w:rsidR="0016008B">
        <w:rPr>
          <w:lang w:val="en-US"/>
        </w:rPr>
        <w:t xml:space="preserve"> 63</w:t>
      </w:r>
    </w:p>
    <w:p w14:paraId="18486780" w14:textId="77777777" w:rsidR="00E56D79" w:rsidRPr="001B798A" w:rsidRDefault="00E56D79" w:rsidP="00F42BC8">
      <w:pPr>
        <w:rPr>
          <w:lang w:val="en-US"/>
        </w:rPr>
      </w:pPr>
      <w:r w:rsidRPr="001B798A">
        <w:rPr>
          <w:lang w:val="en-US"/>
        </w:rPr>
        <w:t xml:space="preserve">Title: </w:t>
      </w:r>
      <w:r w:rsidR="0065391B" w:rsidRPr="001B798A">
        <w:rPr>
          <w:lang w:val="en-US"/>
        </w:rPr>
        <w:t>Bowl</w:t>
      </w:r>
    </w:p>
    <w:p w14:paraId="453C714D" w14:textId="702D6353" w:rsidR="008158CF" w:rsidRPr="001B798A" w:rsidRDefault="0065391B" w:rsidP="00F42BC8">
      <w:pPr>
        <w:rPr>
          <w:lang w:val="en-US"/>
        </w:rPr>
      </w:pPr>
      <w:r w:rsidRPr="001B798A">
        <w:rPr>
          <w:lang w:val="en-US"/>
        </w:rPr>
        <w:t>Accession_number: 2003.216</w:t>
      </w:r>
    </w:p>
    <w:p w14:paraId="3AD37263" w14:textId="7651FF19" w:rsidR="008158CF" w:rsidRPr="001B798A" w:rsidRDefault="00CD2B7D" w:rsidP="00F42BC8">
      <w:pPr>
        <w:rPr>
          <w:color w:val="0563C1" w:themeColor="hyperlink"/>
          <w:u w:val="single"/>
          <w:lang w:val="en-US"/>
        </w:rPr>
      </w:pPr>
      <w:r w:rsidRPr="001B798A">
        <w:rPr>
          <w:lang w:val="en-US"/>
        </w:rPr>
        <w:t xml:space="preserve">Collection_link: </w:t>
      </w:r>
      <w:hyperlink r:id="rId23" w:history="1">
        <w:r w:rsidRPr="001B798A">
          <w:rPr>
            <w:rStyle w:val="Hyperlink"/>
            <w:lang w:val="en-US"/>
          </w:rPr>
          <w:t>https://www.getty.edu/art/collection/objects/221599</w:t>
        </w:r>
      </w:hyperlink>
    </w:p>
    <w:p w14:paraId="5CD80A84" w14:textId="2C8F296C" w:rsidR="008158CF" w:rsidRPr="001B798A" w:rsidRDefault="0065391B" w:rsidP="00F42BC8">
      <w:pPr>
        <w:rPr>
          <w:highlight w:val="white"/>
          <w:lang w:val="en-US"/>
        </w:rPr>
      </w:pPr>
      <w:r w:rsidRPr="001B798A">
        <w:rPr>
          <w:lang w:val="en-US"/>
        </w:rPr>
        <w:t>Dimensions: H. 1.9</w:t>
      </w:r>
      <w:r w:rsidR="00304A40" w:rsidRPr="001B798A">
        <w:rPr>
          <w:lang w:val="en-US"/>
        </w:rPr>
        <w:t xml:space="preserve">, Diam. </w:t>
      </w:r>
      <w:r w:rsidR="007453D5" w:rsidRPr="001B798A">
        <w:rPr>
          <w:lang w:val="en-US"/>
        </w:rPr>
        <w:t>rim</w:t>
      </w:r>
      <w:r w:rsidRPr="001B798A">
        <w:rPr>
          <w:lang w:val="en-US"/>
        </w:rPr>
        <w:t xml:space="preserve"> 8.7</w:t>
      </w:r>
      <w:r w:rsidR="001C53AF" w:rsidRPr="001B798A">
        <w:rPr>
          <w:lang w:val="en-US"/>
        </w:rPr>
        <w:t>,</w:t>
      </w:r>
      <w:r w:rsidRPr="001B798A">
        <w:rPr>
          <w:lang w:val="en-US"/>
        </w:rPr>
        <w:t xml:space="preserve"> Th. 0.3</w:t>
      </w:r>
      <w:r w:rsidR="008B069F" w:rsidRPr="001B798A">
        <w:rPr>
          <w:lang w:val="en-US"/>
        </w:rPr>
        <w:t xml:space="preserve"> cm; Wt</w:t>
      </w:r>
      <w:r w:rsidR="00C86082">
        <w:rPr>
          <w:lang w:val="en-US"/>
        </w:rPr>
        <w:t>.</w:t>
      </w:r>
      <w:r w:rsidRPr="001B798A">
        <w:rPr>
          <w:lang w:val="en-US"/>
        </w:rPr>
        <w:t xml:space="preserve"> 52.22 g</w:t>
      </w:r>
    </w:p>
    <w:p w14:paraId="67185FE3" w14:textId="58C7FD01" w:rsidR="008158CF" w:rsidRPr="001B798A" w:rsidRDefault="0065391B" w:rsidP="00F42BC8">
      <w:pPr>
        <w:rPr>
          <w:highlight w:val="white"/>
          <w:lang w:val="en-US"/>
        </w:rPr>
      </w:pPr>
      <w:r w:rsidRPr="001B798A">
        <w:rPr>
          <w:lang w:val="en-US"/>
        </w:rPr>
        <w:t xml:space="preserve">Date: </w:t>
      </w:r>
      <w:r w:rsidR="57E57DFE" w:rsidRPr="001B798A">
        <w:rPr>
          <w:lang w:val="en-US"/>
        </w:rPr>
        <w:t>T</w:t>
      </w:r>
      <w:r w:rsidR="08EEE251" w:rsidRPr="001B798A">
        <w:rPr>
          <w:lang w:val="en-US"/>
        </w:rPr>
        <w:t xml:space="preserve">hird century </w:t>
      </w:r>
      <w:r w:rsidR="001008B5" w:rsidRPr="001B798A">
        <w:rPr>
          <w:lang w:val="en-US"/>
        </w:rPr>
        <w:t>BCE</w:t>
      </w:r>
    </w:p>
    <w:p w14:paraId="12D0F94D" w14:textId="77CAB174" w:rsidR="00E56D79" w:rsidRPr="001B798A" w:rsidRDefault="0065391B" w:rsidP="00F42BC8">
      <w:pPr>
        <w:rPr>
          <w:lang w:val="en-US"/>
        </w:rPr>
      </w:pPr>
      <w:r w:rsidRPr="001B798A">
        <w:rPr>
          <w:lang w:val="en-US"/>
        </w:rPr>
        <w:t>Start_date:</w:t>
      </w:r>
      <w:r w:rsidR="0016008B">
        <w:rPr>
          <w:lang w:val="en-US"/>
        </w:rPr>
        <w:t xml:space="preserve"> -300</w:t>
      </w:r>
    </w:p>
    <w:p w14:paraId="4688C342" w14:textId="589B5206" w:rsidR="008158CF" w:rsidRPr="001B798A" w:rsidRDefault="0065391B" w:rsidP="00F42BC8">
      <w:pPr>
        <w:rPr>
          <w:highlight w:val="white"/>
          <w:lang w:val="en-US"/>
        </w:rPr>
      </w:pPr>
      <w:r w:rsidRPr="001B798A">
        <w:rPr>
          <w:lang w:val="en-US"/>
        </w:rPr>
        <w:t>End_date:</w:t>
      </w:r>
      <w:r w:rsidR="0016008B">
        <w:rPr>
          <w:lang w:val="en-US"/>
        </w:rPr>
        <w:t xml:space="preserve"> -20</w:t>
      </w:r>
      <w:r w:rsidR="0077791A">
        <w:rPr>
          <w:lang w:val="en-US"/>
        </w:rPr>
        <w:t>1</w:t>
      </w:r>
    </w:p>
    <w:p w14:paraId="6D1A23E2" w14:textId="59A69867" w:rsidR="000B16DF" w:rsidRPr="001B798A" w:rsidRDefault="0065391B" w:rsidP="00F42BC8">
      <w:pPr>
        <w:rPr>
          <w:highlight w:val="white"/>
          <w:lang w:val="en-US"/>
        </w:rPr>
      </w:pPr>
      <w:r w:rsidRPr="001B798A">
        <w:rPr>
          <w:lang w:val="en-US"/>
        </w:rPr>
        <w:t xml:space="preserve">Attribution: Production area: Probably </w:t>
      </w:r>
      <w:r w:rsidR="004D0EC9">
        <w:rPr>
          <w:lang w:val="en-US"/>
        </w:rPr>
        <w:t>e</w:t>
      </w:r>
      <w:r w:rsidRPr="001B798A">
        <w:rPr>
          <w:lang w:val="en-US"/>
        </w:rPr>
        <w:t>astern Mediterranean</w:t>
      </w:r>
    </w:p>
    <w:p w14:paraId="22595FB1" w14:textId="2653B4F0" w:rsidR="000B16DF" w:rsidRPr="001B798A" w:rsidRDefault="000B16DF" w:rsidP="00F42BC8">
      <w:pPr>
        <w:rPr>
          <w:highlight w:val="white"/>
          <w:lang w:val="en-US"/>
        </w:rPr>
      </w:pPr>
      <w:r w:rsidRPr="001B798A">
        <w:rPr>
          <w:highlight w:val="white"/>
          <w:lang w:val="en-US"/>
        </w:rPr>
        <w:t xml:space="preserve">Culture: </w:t>
      </w:r>
      <w:r w:rsidR="0016008B">
        <w:rPr>
          <w:highlight w:val="white"/>
          <w:lang w:val="en-US"/>
        </w:rPr>
        <w:t>Greek</w:t>
      </w:r>
    </w:p>
    <w:p w14:paraId="4D61CDDA" w14:textId="1EDF8AAB" w:rsidR="008158CF" w:rsidRPr="001B798A" w:rsidRDefault="000B16DF" w:rsidP="00F42BC8">
      <w:pPr>
        <w:rPr>
          <w:highlight w:val="white"/>
          <w:lang w:val="en-US"/>
        </w:rPr>
      </w:pPr>
      <w:r w:rsidRPr="001B798A">
        <w:rPr>
          <w:highlight w:val="white"/>
          <w:lang w:val="en-US"/>
        </w:rPr>
        <w:t>Material:</w:t>
      </w:r>
      <w:r w:rsidR="0065391B" w:rsidRPr="001B798A">
        <w:rPr>
          <w:lang w:val="en-US"/>
        </w:rPr>
        <w:t xml:space="preserve"> Decolorized glass</w:t>
      </w:r>
    </w:p>
    <w:p w14:paraId="3E552E10" w14:textId="227938DF" w:rsidR="008158CF" w:rsidRPr="001B798A" w:rsidRDefault="0065391B" w:rsidP="00F42BC8">
      <w:pPr>
        <w:rPr>
          <w:lang w:val="en-US"/>
        </w:rPr>
      </w:pPr>
      <w:r w:rsidRPr="001B798A">
        <w:rPr>
          <w:lang w:val="en-US"/>
        </w:rPr>
        <w:t xml:space="preserve">Modeling technique and decoration: </w:t>
      </w:r>
      <w:r w:rsidR="39FD1439" w:rsidRPr="001B798A">
        <w:rPr>
          <w:lang w:val="en-US"/>
        </w:rPr>
        <w:t>R</w:t>
      </w:r>
      <w:r w:rsidRPr="001B798A">
        <w:rPr>
          <w:lang w:val="en-US"/>
        </w:rPr>
        <w:t>otary pressed</w:t>
      </w:r>
    </w:p>
    <w:p w14:paraId="55B1E9CE" w14:textId="77777777" w:rsidR="00DE4800" w:rsidRPr="001B798A" w:rsidRDefault="00DE4800" w:rsidP="00F42BC8">
      <w:pPr>
        <w:rPr>
          <w:lang w:val="en-US"/>
        </w:rPr>
      </w:pPr>
      <w:r w:rsidRPr="001B798A">
        <w:rPr>
          <w:lang w:val="en-US"/>
        </w:rPr>
        <w:t>Inscription: No</w:t>
      </w:r>
    </w:p>
    <w:p w14:paraId="70C81CF4" w14:textId="6DBBDC71" w:rsidR="00DE4800" w:rsidRPr="006B1E38" w:rsidRDefault="006B1E38" w:rsidP="00F42BC8">
      <w:pPr>
        <w:rPr>
          <w:lang w:val="en-US"/>
        </w:rPr>
      </w:pPr>
      <w:r w:rsidRPr="001B798A">
        <w:rPr>
          <w:lang w:val="en-US"/>
        </w:rPr>
        <w:t>Shape: Bowls</w:t>
      </w:r>
    </w:p>
    <w:p w14:paraId="480BA684" w14:textId="0D3741DD" w:rsidR="00DE4800" w:rsidRPr="001B798A" w:rsidRDefault="00DE4800" w:rsidP="00F42BC8">
      <w:pPr>
        <w:rPr>
          <w:lang w:val="en-US"/>
        </w:rPr>
      </w:pPr>
      <w:r w:rsidRPr="001B798A">
        <w:rPr>
          <w:lang w:val="en-US"/>
        </w:rPr>
        <w:t xml:space="preserve">Technique: </w:t>
      </w:r>
      <w:r w:rsidR="00A77E17" w:rsidRPr="001B798A">
        <w:rPr>
          <w:lang w:val="en-US"/>
        </w:rPr>
        <w:t>“Cast”-rotary press</w:t>
      </w:r>
      <w:r w:rsidR="00A77E17">
        <w:rPr>
          <w:lang w:val="en-US"/>
        </w:rPr>
        <w:t>ed</w:t>
      </w:r>
    </w:p>
    <w:p w14:paraId="01FFE2C2" w14:textId="77777777" w:rsidR="00DE4800" w:rsidRPr="001B798A" w:rsidRDefault="00DE4800" w:rsidP="00F42BC8">
      <w:pPr>
        <w:rPr>
          <w:lang w:val="en-US"/>
        </w:rPr>
      </w:pPr>
    </w:p>
    <w:p w14:paraId="4E934B18" w14:textId="7BCA48B1" w:rsidR="009F4FEF" w:rsidRPr="001B798A" w:rsidRDefault="00B94F8D" w:rsidP="00B94F8D">
      <w:pPr>
        <w:pStyle w:val="Heading2"/>
        <w:rPr>
          <w:lang w:val="en-US"/>
        </w:rPr>
      </w:pPr>
      <w:r w:rsidRPr="001B798A">
        <w:rPr>
          <w:lang w:val="en-US"/>
        </w:rPr>
        <w:t>Condition</w:t>
      </w:r>
    </w:p>
    <w:p w14:paraId="03B4AA25" w14:textId="77777777" w:rsidR="009F4FEF" w:rsidRPr="001B798A" w:rsidRDefault="009F4FEF" w:rsidP="00F42BC8">
      <w:pPr>
        <w:rPr>
          <w:lang w:val="en-US"/>
        </w:rPr>
      </w:pPr>
    </w:p>
    <w:p w14:paraId="284FB039" w14:textId="52E49108" w:rsidR="008158CF" w:rsidRPr="001B798A" w:rsidRDefault="0065391B" w:rsidP="00F42BC8">
      <w:pPr>
        <w:rPr>
          <w:lang w:val="en-US"/>
        </w:rPr>
      </w:pPr>
      <w:r w:rsidRPr="001B798A">
        <w:rPr>
          <w:lang w:val="en-US"/>
        </w:rPr>
        <w:t>The condition is good</w:t>
      </w:r>
      <w:r w:rsidR="00923D51">
        <w:rPr>
          <w:lang w:val="en-US"/>
        </w:rPr>
        <w:t>,</w:t>
      </w:r>
      <w:r w:rsidRPr="001B798A">
        <w:rPr>
          <w:lang w:val="en-US"/>
        </w:rPr>
        <w:t xml:space="preserve"> with some minor abrasions and nicks. There are three small cracks at the lip.</w:t>
      </w:r>
    </w:p>
    <w:p w14:paraId="71D1737D" w14:textId="77777777" w:rsidR="009F4FEF" w:rsidRPr="001B798A" w:rsidRDefault="009F4FEF" w:rsidP="00F42BC8">
      <w:pPr>
        <w:rPr>
          <w:lang w:val="en-US"/>
        </w:rPr>
      </w:pPr>
    </w:p>
    <w:p w14:paraId="44EFF96D" w14:textId="7CDB6718" w:rsidR="009F4FEF" w:rsidRPr="001B798A" w:rsidRDefault="00B94F8D" w:rsidP="00B94F8D">
      <w:pPr>
        <w:pStyle w:val="Heading2"/>
        <w:rPr>
          <w:lang w:val="en-US"/>
        </w:rPr>
      </w:pPr>
      <w:r w:rsidRPr="001B798A">
        <w:rPr>
          <w:lang w:val="en-US"/>
        </w:rPr>
        <w:t>Description</w:t>
      </w:r>
    </w:p>
    <w:p w14:paraId="454095FA" w14:textId="77777777" w:rsidR="009F4FEF" w:rsidRPr="001B798A" w:rsidRDefault="009F4FEF" w:rsidP="00F42BC8">
      <w:pPr>
        <w:rPr>
          <w:lang w:val="en-US"/>
        </w:rPr>
      </w:pPr>
    </w:p>
    <w:p w14:paraId="106D3F09" w14:textId="069486A1" w:rsidR="00A5022E" w:rsidRPr="001B798A" w:rsidRDefault="0065391B" w:rsidP="00F42BC8">
      <w:pPr>
        <w:rPr>
          <w:lang w:val="en-US"/>
        </w:rPr>
      </w:pPr>
      <w:r w:rsidRPr="001B798A">
        <w:rPr>
          <w:lang w:val="en-US"/>
        </w:rPr>
        <w:t>Bowl with horizontal rim with round</w:t>
      </w:r>
      <w:r w:rsidR="0075651A">
        <w:rPr>
          <w:lang w:val="en-US"/>
        </w:rPr>
        <w:t>ed</w:t>
      </w:r>
      <w:r w:rsidRPr="001B798A">
        <w:rPr>
          <w:lang w:val="en-US"/>
        </w:rPr>
        <w:t xml:space="preserve"> edge, spreading slightly downward; shallow hemispherical body with convex curving sides, convex bottom.</w:t>
      </w:r>
      <w:r w:rsidR="3E5B5368" w:rsidRPr="001B798A">
        <w:rPr>
          <w:lang w:val="en-US"/>
        </w:rPr>
        <w:t xml:space="preserve"> On the rim are </w:t>
      </w:r>
      <w:r w:rsidR="005001E0" w:rsidRPr="001B798A">
        <w:rPr>
          <w:lang w:val="en-US"/>
        </w:rPr>
        <w:t>“</w:t>
      </w:r>
      <w:r w:rsidR="3E5B5368" w:rsidRPr="001B798A">
        <w:rPr>
          <w:lang w:val="en-US"/>
        </w:rPr>
        <w:t>chat</w:t>
      </w:r>
      <w:r w:rsidR="00C978A1">
        <w:rPr>
          <w:lang w:val="en-US"/>
        </w:rPr>
        <w:t>t</w:t>
      </w:r>
      <w:r w:rsidR="3E5B5368" w:rsidRPr="001B798A">
        <w:rPr>
          <w:lang w:val="en-US"/>
        </w:rPr>
        <w:t>er marks</w:t>
      </w:r>
      <w:r w:rsidR="00C978A1">
        <w:rPr>
          <w:lang w:val="en-US"/>
        </w:rPr>
        <w:t>,</w:t>
      </w:r>
      <w:r w:rsidR="005001E0" w:rsidRPr="001B798A">
        <w:rPr>
          <w:lang w:val="en-US"/>
        </w:rPr>
        <w:t>”</w:t>
      </w:r>
      <w:r w:rsidR="00836BF2">
        <w:rPr>
          <w:lang w:val="en-US"/>
        </w:rPr>
        <w:t xml:space="preserve"> </w:t>
      </w:r>
      <w:r w:rsidR="00C978A1">
        <w:rPr>
          <w:lang w:val="en-US"/>
        </w:rPr>
        <w:t>that is,</w:t>
      </w:r>
      <w:r w:rsidR="0E5DCF13" w:rsidRPr="001B798A">
        <w:rPr>
          <w:lang w:val="en-US"/>
        </w:rPr>
        <w:t xml:space="preserve"> signs of concentric circles that regularly appear on</w:t>
      </w:r>
      <w:r w:rsidR="3E5B5368" w:rsidRPr="001B798A">
        <w:rPr>
          <w:lang w:val="en-US"/>
        </w:rPr>
        <w:t xml:space="preserve"> </w:t>
      </w:r>
      <w:r w:rsidR="4D9BEBAC" w:rsidRPr="001B798A">
        <w:rPr>
          <w:lang w:val="en-US"/>
        </w:rPr>
        <w:t xml:space="preserve">rotary pressed vessels </w:t>
      </w:r>
      <w:r w:rsidR="71BA01A4" w:rsidRPr="001B798A">
        <w:rPr>
          <w:lang w:val="en-US"/>
        </w:rPr>
        <w:t xml:space="preserve">of decolorized glass </w:t>
      </w:r>
      <w:r w:rsidR="4D9BEBAC" w:rsidRPr="001B798A">
        <w:rPr>
          <w:lang w:val="en-US"/>
        </w:rPr>
        <w:t>(</w:t>
      </w:r>
      <w:r w:rsidR="00137F6E" w:rsidRPr="001B798A">
        <w:rPr>
          <w:lang w:val="en-US"/>
        </w:rPr>
        <w:t>{</w:t>
      </w:r>
      <w:r w:rsidR="009E4D1F" w:rsidRPr="001B798A">
        <w:rPr>
          <w:color w:val="000000" w:themeColor="text1"/>
          <w:lang w:val="en-US"/>
        </w:rPr>
        <w:t>Stern and Schlick-Nolte 1994</w:t>
      </w:r>
      <w:r w:rsidR="00137F6E" w:rsidRPr="001B798A">
        <w:rPr>
          <w:lang w:val="en-US"/>
        </w:rPr>
        <w:t>}</w:t>
      </w:r>
      <w:r w:rsidR="1189FDB8" w:rsidRPr="001B798A">
        <w:rPr>
          <w:lang w:val="en-US"/>
        </w:rPr>
        <w:t xml:space="preserve">, </w:t>
      </w:r>
      <w:r w:rsidR="003E5F6A" w:rsidRPr="001B798A">
        <w:rPr>
          <w:lang w:val="en-US"/>
        </w:rPr>
        <w:t xml:space="preserve">figs. </w:t>
      </w:r>
      <w:r w:rsidR="1189FDB8" w:rsidRPr="001B798A">
        <w:rPr>
          <w:lang w:val="en-US"/>
        </w:rPr>
        <w:t>4</w:t>
      </w:r>
      <w:r w:rsidR="003E5F6A" w:rsidRPr="001B798A">
        <w:rPr>
          <w:lang w:val="en-US"/>
        </w:rPr>
        <w:t>7–</w:t>
      </w:r>
      <w:r w:rsidR="1189FDB8" w:rsidRPr="001B798A">
        <w:rPr>
          <w:lang w:val="en-US"/>
        </w:rPr>
        <w:t xml:space="preserve">48; </w:t>
      </w:r>
      <w:r w:rsidR="00EA12DA">
        <w:rPr>
          <w:lang w:val="en-US"/>
        </w:rPr>
        <w:t>{</w:t>
      </w:r>
      <w:r w:rsidR="00D128B9" w:rsidRPr="001B798A">
        <w:rPr>
          <w:color w:val="000000" w:themeColor="text1"/>
          <w:lang w:val="en-US"/>
        </w:rPr>
        <w:t>Ignatiadou 2013</w:t>
      </w:r>
      <w:r w:rsidR="00EA12DA" w:rsidRPr="001B798A">
        <w:rPr>
          <w:lang w:val="en-US"/>
        </w:rPr>
        <w:t>}</w:t>
      </w:r>
      <w:r w:rsidR="4D9BEBAC" w:rsidRPr="001B798A">
        <w:rPr>
          <w:lang w:val="en-US"/>
        </w:rPr>
        <w:t>, p. 59</w:t>
      </w:r>
      <w:r w:rsidR="1E41C108" w:rsidRPr="001B798A">
        <w:rPr>
          <w:lang w:val="en-US"/>
        </w:rPr>
        <w:t>, fig</w:t>
      </w:r>
      <w:r w:rsidR="00BA5188">
        <w:rPr>
          <w:lang w:val="en-US"/>
        </w:rPr>
        <w:t>.</w:t>
      </w:r>
      <w:r w:rsidR="1E41C108" w:rsidRPr="001B798A">
        <w:rPr>
          <w:lang w:val="en-US"/>
        </w:rPr>
        <w:t xml:space="preserve"> 18</w:t>
      </w:r>
      <w:r w:rsidR="4D9BEBAC" w:rsidRPr="001B798A">
        <w:rPr>
          <w:lang w:val="en-US"/>
        </w:rPr>
        <w:t>)</w:t>
      </w:r>
      <w:r w:rsidR="3E5B5368" w:rsidRPr="001B798A">
        <w:rPr>
          <w:lang w:val="en-US"/>
        </w:rPr>
        <w:t>.</w:t>
      </w:r>
    </w:p>
    <w:p w14:paraId="034731B6" w14:textId="77777777" w:rsidR="003D4CEE" w:rsidRPr="001B798A" w:rsidRDefault="003D4CEE" w:rsidP="00F42BC8">
      <w:pPr>
        <w:rPr>
          <w:lang w:val="en-US"/>
        </w:rPr>
      </w:pPr>
    </w:p>
    <w:p w14:paraId="3C12B1EA" w14:textId="18AF48FF" w:rsidR="003D4CEE" w:rsidRPr="001B798A" w:rsidRDefault="0065391B" w:rsidP="003D4CEE">
      <w:pPr>
        <w:pStyle w:val="Heading2"/>
        <w:rPr>
          <w:lang w:val="en-US"/>
        </w:rPr>
      </w:pPr>
      <w:r w:rsidRPr="001B798A">
        <w:rPr>
          <w:lang w:val="en-US"/>
        </w:rPr>
        <w:t xml:space="preserve">Comments and </w:t>
      </w:r>
      <w:r w:rsidR="003D4CEE">
        <w:rPr>
          <w:lang w:val="en-US"/>
        </w:rPr>
        <w:t>P</w:t>
      </w:r>
      <w:r w:rsidRPr="001B798A">
        <w:rPr>
          <w:lang w:val="en-US"/>
        </w:rPr>
        <w:t>arallels</w:t>
      </w:r>
    </w:p>
    <w:p w14:paraId="1DAE5CE3" w14:textId="77777777" w:rsidR="003D4CEE" w:rsidRPr="001B798A" w:rsidRDefault="003D4CEE" w:rsidP="00F42BC8">
      <w:pPr>
        <w:rPr>
          <w:lang w:val="en-US"/>
        </w:rPr>
      </w:pPr>
    </w:p>
    <w:p w14:paraId="75F8B6A4" w14:textId="7F9884CE" w:rsidR="00E56D79" w:rsidRPr="001B798A" w:rsidRDefault="0065391B" w:rsidP="00F42BC8">
      <w:pPr>
        <w:rPr>
          <w:lang w:val="en-US"/>
        </w:rPr>
      </w:pPr>
      <w:r w:rsidRPr="001B798A">
        <w:rPr>
          <w:lang w:val="en-US"/>
        </w:rPr>
        <w:t>This bowl belongs to a group of high-quality Hellenistic tableware vessels, predominantly plates, hemispherical bowls, sometimes footed or finned (e.g.</w:t>
      </w:r>
      <w:r w:rsidR="00D128B9">
        <w:rPr>
          <w:lang w:val="en-US"/>
        </w:rPr>
        <w:t>,</w:t>
      </w:r>
      <w:r w:rsidRPr="001B798A">
        <w:rPr>
          <w:lang w:val="en-US"/>
        </w:rPr>
        <w:t xml:space="preserve"> </w:t>
      </w:r>
      <w:hyperlink w:anchor="num" w:history="1">
        <w:r w:rsidRPr="001B798A">
          <w:rPr>
            <w:rStyle w:val="Hyperlink"/>
            <w:lang w:val="en-US"/>
          </w:rPr>
          <w:t>2003.215</w:t>
        </w:r>
      </w:hyperlink>
      <w:r w:rsidRPr="001B798A">
        <w:rPr>
          <w:lang w:val="en-US"/>
        </w:rPr>
        <w:t>)</w:t>
      </w:r>
      <w:r w:rsidR="00836BF2">
        <w:rPr>
          <w:lang w:val="en-US"/>
        </w:rPr>
        <w:t>,</w:t>
      </w:r>
      <w:r w:rsidRPr="001B798A">
        <w:rPr>
          <w:lang w:val="en-US"/>
        </w:rPr>
        <w:t xml:space="preserve"> and skyphoi found in burials in Canosa, in south</w:t>
      </w:r>
      <w:r w:rsidR="00836BF2">
        <w:rPr>
          <w:lang w:val="en-US"/>
        </w:rPr>
        <w:t>ern</w:t>
      </w:r>
      <w:r w:rsidRPr="001B798A">
        <w:rPr>
          <w:lang w:val="en-US"/>
        </w:rPr>
        <w:t xml:space="preserve"> Italy, the ancient Canusium {for an overview on Canosa Group vessels</w:t>
      </w:r>
      <w:r w:rsidR="00836BF2">
        <w:rPr>
          <w:lang w:val="en-US"/>
        </w:rPr>
        <w:t>,</w:t>
      </w:r>
      <w:r w:rsidRPr="001B798A">
        <w:rPr>
          <w:lang w:val="en-US"/>
        </w:rPr>
        <w:t xml:space="preserve"> see </w:t>
      </w:r>
      <w:r w:rsidR="00137F6E" w:rsidRPr="001B798A">
        <w:rPr>
          <w:lang w:val="en-US"/>
        </w:rPr>
        <w:t>{</w:t>
      </w:r>
      <w:r w:rsidR="009E4D1F" w:rsidRPr="001B798A">
        <w:rPr>
          <w:color w:val="000000" w:themeColor="text1"/>
          <w:lang w:val="en-US"/>
        </w:rPr>
        <w:t>Stern and Schlick-Nolte 1994</w:t>
      </w:r>
      <w:r w:rsidR="00137F6E" w:rsidRPr="001B798A">
        <w:rPr>
          <w:lang w:val="en-US"/>
        </w:rPr>
        <w:t>}</w:t>
      </w:r>
      <w:r w:rsidRPr="001B798A">
        <w:rPr>
          <w:lang w:val="en-US"/>
        </w:rPr>
        <w:t>, p</w:t>
      </w:r>
      <w:r w:rsidR="00BA5188">
        <w:rPr>
          <w:lang w:val="en-US"/>
        </w:rPr>
        <w:t>p</w:t>
      </w:r>
      <w:r w:rsidRPr="001B798A">
        <w:rPr>
          <w:lang w:val="en-US"/>
        </w:rPr>
        <w:t>. 9</w:t>
      </w:r>
      <w:r w:rsidR="003E5F6A" w:rsidRPr="001B798A">
        <w:rPr>
          <w:lang w:val="en-US"/>
        </w:rPr>
        <w:t>7–</w:t>
      </w:r>
      <w:r w:rsidRPr="001B798A">
        <w:rPr>
          <w:lang w:val="en-US"/>
        </w:rPr>
        <w:t>115</w:t>
      </w:r>
      <w:r w:rsidR="00836BF2">
        <w:rPr>
          <w:lang w:val="en-US"/>
        </w:rPr>
        <w:t>)</w:t>
      </w:r>
      <w:r w:rsidRPr="001B798A">
        <w:rPr>
          <w:lang w:val="en-US"/>
        </w:rPr>
        <w:t>.</w:t>
      </w:r>
      <w:r w:rsidR="005A50B1" w:rsidRPr="001B798A">
        <w:rPr>
          <w:lang w:val="en-US"/>
        </w:rPr>
        <w:t xml:space="preserve"> </w:t>
      </w:r>
      <w:r w:rsidRPr="001B798A">
        <w:rPr>
          <w:lang w:val="en-US"/>
        </w:rPr>
        <w:t>The vessels belong to two main groups: Millefiori Mosaic Glass and Cast Monochrome Tablewares, the latter made of decolorized, occasionally gilded</w:t>
      </w:r>
      <w:r w:rsidR="00836BF2">
        <w:rPr>
          <w:lang w:val="en-US"/>
        </w:rPr>
        <w:t>,</w:t>
      </w:r>
      <w:r w:rsidRPr="001B798A">
        <w:rPr>
          <w:lang w:val="en-US"/>
        </w:rPr>
        <w:t xml:space="preserve"> or of strongly-colored deep and light blue or purple glass </w:t>
      </w:r>
      <w:r w:rsidR="00836BF2">
        <w:rPr>
          <w:lang w:val="en-US"/>
        </w:rPr>
        <w:t>(</w:t>
      </w:r>
      <w:r w:rsidR="00836BF2" w:rsidRPr="001B798A">
        <w:rPr>
          <w:lang w:val="en-US"/>
        </w:rPr>
        <w:t>{</w:t>
      </w:r>
      <w:r w:rsidR="00D128B9" w:rsidRPr="001B798A">
        <w:rPr>
          <w:color w:val="000000" w:themeColor="text1"/>
          <w:lang w:val="en-US"/>
        </w:rPr>
        <w:t>Oliver 1968</w:t>
      </w:r>
      <w:r w:rsidR="00137F6E" w:rsidRPr="001B798A">
        <w:rPr>
          <w:lang w:val="en-US"/>
        </w:rPr>
        <w:t>}</w:t>
      </w:r>
      <w:r w:rsidRPr="001B798A">
        <w:rPr>
          <w:lang w:val="en-US"/>
        </w:rPr>
        <w:t>, pp. 4</w:t>
      </w:r>
      <w:r w:rsidR="003E5F6A" w:rsidRPr="001B798A">
        <w:rPr>
          <w:lang w:val="en-US"/>
        </w:rPr>
        <w:t>8–</w:t>
      </w:r>
      <w:r w:rsidRPr="001B798A">
        <w:rPr>
          <w:lang w:val="en-US"/>
        </w:rPr>
        <w:t xml:space="preserve">55; </w:t>
      </w:r>
      <w:r w:rsidR="005E24DB" w:rsidRPr="001B798A">
        <w:rPr>
          <w:lang w:val="en-US"/>
        </w:rPr>
        <w:t>{</w:t>
      </w:r>
      <w:r w:rsidR="003E3EDF" w:rsidRPr="001B798A">
        <w:rPr>
          <w:color w:val="000000" w:themeColor="text1"/>
          <w:lang w:val="en-US"/>
        </w:rPr>
        <w:t>Grose 1989</w:t>
      </w:r>
      <w:r w:rsidR="005E24DB" w:rsidRPr="001B798A">
        <w:rPr>
          <w:lang w:val="en-US"/>
        </w:rPr>
        <w:t>}</w:t>
      </w:r>
      <w:r w:rsidRPr="001B798A">
        <w:rPr>
          <w:lang w:val="en-US"/>
        </w:rPr>
        <w:t>, pp. 18</w:t>
      </w:r>
      <w:r w:rsidR="003E5F6A" w:rsidRPr="001B798A">
        <w:rPr>
          <w:lang w:val="en-US"/>
        </w:rPr>
        <w:t>5–</w:t>
      </w:r>
      <w:r w:rsidRPr="001B798A">
        <w:rPr>
          <w:lang w:val="en-US"/>
        </w:rPr>
        <w:t>189</w:t>
      </w:r>
      <w:r w:rsidR="00836BF2">
        <w:rPr>
          <w:lang w:val="en-US"/>
        </w:rPr>
        <w:t>)</w:t>
      </w:r>
      <w:r w:rsidR="00836BF2" w:rsidRPr="001B798A">
        <w:rPr>
          <w:lang w:val="en-US"/>
        </w:rPr>
        <w:t xml:space="preserve">. </w:t>
      </w:r>
      <w:r w:rsidRPr="001B798A">
        <w:rPr>
          <w:lang w:val="en-US"/>
        </w:rPr>
        <w:t>Occasionally they were decorated with lathe-cut bands or grooves or gilding</w:t>
      </w:r>
      <w:r w:rsidR="00836BF2">
        <w:rPr>
          <w:lang w:val="en-US"/>
        </w:rPr>
        <w:t>; a</w:t>
      </w:r>
      <w:r w:rsidRPr="001B798A">
        <w:rPr>
          <w:lang w:val="en-US"/>
        </w:rPr>
        <w:t xml:space="preserve"> very few </w:t>
      </w:r>
      <w:r w:rsidR="00836BF2">
        <w:rPr>
          <w:lang w:val="en-US"/>
        </w:rPr>
        <w:t>had</w:t>
      </w:r>
      <w:r w:rsidR="00836BF2" w:rsidRPr="001B798A">
        <w:rPr>
          <w:lang w:val="en-US"/>
        </w:rPr>
        <w:t xml:space="preserve"> </w:t>
      </w:r>
      <w:r w:rsidRPr="001B798A">
        <w:rPr>
          <w:lang w:val="en-US"/>
        </w:rPr>
        <w:t>gold</w:t>
      </w:r>
      <w:r w:rsidR="00836BF2">
        <w:rPr>
          <w:lang w:val="en-US"/>
        </w:rPr>
        <w:t>-</w:t>
      </w:r>
      <w:r w:rsidRPr="001B798A">
        <w:rPr>
          <w:lang w:val="en-US"/>
        </w:rPr>
        <w:t xml:space="preserve">leaf designs set between two fine colorless bowls in a sandwich gold-glass technique. They have been dated between the late </w:t>
      </w:r>
      <w:r w:rsidR="05B330DE" w:rsidRPr="001B798A">
        <w:rPr>
          <w:lang w:val="en-US"/>
        </w:rPr>
        <w:t>third</w:t>
      </w:r>
      <w:r w:rsidRPr="001B798A">
        <w:rPr>
          <w:lang w:val="en-US"/>
        </w:rPr>
        <w:t xml:space="preserve"> and </w:t>
      </w:r>
      <w:r w:rsidR="00836BF2">
        <w:rPr>
          <w:lang w:val="en-US"/>
        </w:rPr>
        <w:t xml:space="preserve">the </w:t>
      </w:r>
      <w:r w:rsidRPr="001B798A">
        <w:rPr>
          <w:lang w:val="en-US"/>
        </w:rPr>
        <w:t xml:space="preserve">late </w:t>
      </w:r>
      <w:r w:rsidR="5F8309B2" w:rsidRPr="001B798A">
        <w:rPr>
          <w:lang w:val="en-US"/>
        </w:rPr>
        <w:t xml:space="preserve">second century </w:t>
      </w:r>
      <w:r w:rsidR="001008B5" w:rsidRPr="001B798A">
        <w:rPr>
          <w:lang w:val="en-US"/>
        </w:rPr>
        <w:t>BCE</w:t>
      </w:r>
      <w:r w:rsidRPr="001B798A">
        <w:rPr>
          <w:lang w:val="en-US"/>
        </w:rPr>
        <w:t xml:space="preserve">, although individual vessels of all hoards range from late </w:t>
      </w:r>
      <w:r w:rsidR="05B330DE" w:rsidRPr="001B798A">
        <w:rPr>
          <w:lang w:val="en-US"/>
        </w:rPr>
        <w:t>third</w:t>
      </w:r>
      <w:r w:rsidRPr="001B798A">
        <w:rPr>
          <w:lang w:val="en-US"/>
        </w:rPr>
        <w:t xml:space="preserve"> to</w:t>
      </w:r>
      <w:r w:rsidR="008B6C88">
        <w:rPr>
          <w:lang w:val="en-US"/>
        </w:rPr>
        <w:t xml:space="preserve"> the</w:t>
      </w:r>
      <w:r w:rsidRPr="001B798A">
        <w:rPr>
          <w:lang w:val="en-US"/>
        </w:rPr>
        <w:t xml:space="preserve"> late </w:t>
      </w:r>
      <w:r w:rsidR="75EC0551" w:rsidRPr="001B798A">
        <w:rPr>
          <w:lang w:val="en-US"/>
        </w:rPr>
        <w:t xml:space="preserve">first century </w:t>
      </w:r>
      <w:r w:rsidR="001008B5" w:rsidRPr="001B798A">
        <w:rPr>
          <w:lang w:val="en-US"/>
        </w:rPr>
        <w:t>BCE</w:t>
      </w:r>
      <w:r w:rsidRPr="001B798A">
        <w:rPr>
          <w:lang w:val="en-US"/>
        </w:rPr>
        <w:t xml:space="preserve"> </w:t>
      </w:r>
      <w:r w:rsidR="00836BF2">
        <w:rPr>
          <w:lang w:val="en-US"/>
        </w:rPr>
        <w:t>(</w:t>
      </w:r>
      <w:r w:rsidRPr="001B798A">
        <w:rPr>
          <w:lang w:val="en-US"/>
        </w:rPr>
        <w:t>{</w:t>
      </w:r>
      <w:r w:rsidR="009E4D1F" w:rsidRPr="001B798A">
        <w:rPr>
          <w:color w:val="000000" w:themeColor="text1"/>
          <w:lang w:val="en-US"/>
        </w:rPr>
        <w:t>Stern and Schlick-Nolte 1994</w:t>
      </w:r>
      <w:r w:rsidR="00137F6E" w:rsidRPr="001B798A">
        <w:rPr>
          <w:lang w:val="en-US"/>
        </w:rPr>
        <w:t>}</w:t>
      </w:r>
      <w:r w:rsidRPr="001B798A">
        <w:rPr>
          <w:lang w:val="en-US"/>
        </w:rPr>
        <w:t>, pp. 10</w:t>
      </w:r>
      <w:r w:rsidR="00635EE3" w:rsidRPr="001B798A">
        <w:rPr>
          <w:lang w:val="en-US"/>
        </w:rPr>
        <w:t>0–</w:t>
      </w:r>
      <w:r w:rsidRPr="001B798A">
        <w:rPr>
          <w:lang w:val="en-US"/>
        </w:rPr>
        <w:t>102}</w:t>
      </w:r>
      <w:r w:rsidR="00836BF2">
        <w:rPr>
          <w:lang w:val="en-US"/>
        </w:rPr>
        <w:t>).</w:t>
      </w:r>
      <w:r w:rsidRPr="001B798A">
        <w:rPr>
          <w:lang w:val="en-US"/>
        </w:rPr>
        <w:t xml:space="preserve"> This particular bowl was made of decolorized glass by chip casting or by sagging over a form</w:t>
      </w:r>
      <w:r w:rsidR="000B17EA">
        <w:rPr>
          <w:lang w:val="en-US"/>
        </w:rPr>
        <w:t>-</w:t>
      </w:r>
      <w:r w:rsidRPr="001B798A">
        <w:rPr>
          <w:lang w:val="en-US"/>
        </w:rPr>
        <w:t xml:space="preserve">mold </w:t>
      </w:r>
      <w:r w:rsidR="008B6C88">
        <w:rPr>
          <w:lang w:val="en-US"/>
        </w:rPr>
        <w:t>(</w:t>
      </w:r>
      <w:r w:rsidRPr="001B798A">
        <w:rPr>
          <w:lang w:val="en-US"/>
        </w:rPr>
        <w:t>{</w:t>
      </w:r>
      <w:r w:rsidR="00163490" w:rsidRPr="001B798A">
        <w:rPr>
          <w:color w:val="000000" w:themeColor="text1"/>
          <w:lang w:val="en-US"/>
        </w:rPr>
        <w:t>Lierke 2009</w:t>
      </w:r>
      <w:r w:rsidR="00137F6E" w:rsidRPr="001B798A">
        <w:rPr>
          <w:lang w:val="en-US"/>
        </w:rPr>
        <w:t>}</w:t>
      </w:r>
      <w:r w:rsidRPr="001B798A">
        <w:rPr>
          <w:lang w:val="en-US"/>
        </w:rPr>
        <w:t>, p. 2</w:t>
      </w:r>
      <w:r w:rsidR="003E5F6A" w:rsidRPr="001B798A">
        <w:rPr>
          <w:lang w:val="en-US"/>
        </w:rPr>
        <w:t>7–</w:t>
      </w:r>
      <w:r w:rsidRPr="001B798A">
        <w:rPr>
          <w:lang w:val="en-US"/>
        </w:rPr>
        <w:t xml:space="preserve">29; </w:t>
      </w:r>
      <w:r w:rsidR="00137F6E" w:rsidRPr="001B798A">
        <w:rPr>
          <w:lang w:val="en-US"/>
        </w:rPr>
        <w:t>{</w:t>
      </w:r>
      <w:r w:rsidR="009E4D1F" w:rsidRPr="001B798A">
        <w:rPr>
          <w:color w:val="000000" w:themeColor="text1"/>
          <w:lang w:val="en-US"/>
        </w:rPr>
        <w:t>Stern and Schlick-Nolte 1994</w:t>
      </w:r>
      <w:r w:rsidR="00137F6E" w:rsidRPr="001B798A">
        <w:rPr>
          <w:lang w:val="en-US"/>
        </w:rPr>
        <w:t>}</w:t>
      </w:r>
      <w:r w:rsidRPr="001B798A">
        <w:rPr>
          <w:lang w:val="en-US"/>
        </w:rPr>
        <w:t>, pp. 4</w:t>
      </w:r>
      <w:r w:rsidR="003E5F6A" w:rsidRPr="001B798A">
        <w:rPr>
          <w:lang w:val="en-US"/>
        </w:rPr>
        <w:t>9–</w:t>
      </w:r>
      <w:r w:rsidRPr="001B798A">
        <w:rPr>
          <w:lang w:val="en-US"/>
        </w:rPr>
        <w:t>53, 11</w:t>
      </w:r>
      <w:r w:rsidR="00635EE3" w:rsidRPr="001B798A">
        <w:rPr>
          <w:lang w:val="en-US"/>
        </w:rPr>
        <w:t>0–</w:t>
      </w:r>
      <w:r w:rsidRPr="001B798A">
        <w:rPr>
          <w:lang w:val="en-US"/>
        </w:rPr>
        <w:t>111}</w:t>
      </w:r>
      <w:r w:rsidR="008B6C88">
        <w:rPr>
          <w:lang w:val="en-US"/>
        </w:rPr>
        <w:t>)</w:t>
      </w:r>
      <w:r w:rsidRPr="001B798A">
        <w:rPr>
          <w:lang w:val="en-US"/>
        </w:rPr>
        <w:t xml:space="preserve">. It is one of a very small group of bowls that were supplemented with a lid shaped like a shallow dish with a flat bottom and a wide rim with a short overhang </w:t>
      </w:r>
      <w:r w:rsidR="008B6C88">
        <w:rPr>
          <w:lang w:val="en-US"/>
        </w:rPr>
        <w:t>(</w:t>
      </w:r>
      <w:r w:rsidRPr="001B798A">
        <w:rPr>
          <w:lang w:val="en-US"/>
        </w:rPr>
        <w:t>{</w:t>
      </w:r>
      <w:r w:rsidRPr="001B798A">
        <w:rPr>
          <w:color w:val="000000" w:themeColor="text1"/>
          <w:lang w:val="en-US"/>
        </w:rPr>
        <w:t>Stern 1999</w:t>
      </w:r>
      <w:r w:rsidR="00EA12DA" w:rsidRPr="007E25FB">
        <w:rPr>
          <w:color w:val="000000" w:themeColor="text1"/>
          <w:lang w:val="en-US"/>
        </w:rPr>
        <w:t>b</w:t>
      </w:r>
      <w:r w:rsidR="00137F6E" w:rsidRPr="001B798A">
        <w:rPr>
          <w:lang w:val="en-US"/>
        </w:rPr>
        <w:t>}</w:t>
      </w:r>
      <w:r w:rsidRPr="001B798A">
        <w:rPr>
          <w:lang w:val="en-US"/>
        </w:rPr>
        <w:t>, pp. 3</w:t>
      </w:r>
      <w:r w:rsidR="00C24F20" w:rsidRPr="001B798A">
        <w:rPr>
          <w:lang w:val="en-US"/>
        </w:rPr>
        <w:t>3–</w:t>
      </w:r>
      <w:r w:rsidRPr="001B798A">
        <w:rPr>
          <w:lang w:val="en-US"/>
        </w:rPr>
        <w:t>41, 4</w:t>
      </w:r>
      <w:r w:rsidR="003E5F6A" w:rsidRPr="001B798A">
        <w:rPr>
          <w:lang w:val="en-US"/>
        </w:rPr>
        <w:t>6–</w:t>
      </w:r>
      <w:r w:rsidRPr="001B798A">
        <w:rPr>
          <w:lang w:val="en-US"/>
        </w:rPr>
        <w:t xml:space="preserve">50; </w:t>
      </w:r>
      <w:r w:rsidR="00137F6E" w:rsidRPr="001B798A">
        <w:rPr>
          <w:lang w:val="en-US"/>
        </w:rPr>
        <w:t>{</w:t>
      </w:r>
      <w:r w:rsidR="00D128B9" w:rsidRPr="001B798A">
        <w:rPr>
          <w:color w:val="000000" w:themeColor="text1"/>
          <w:lang w:val="en-US"/>
        </w:rPr>
        <w:t>Ignatiadou 2013</w:t>
      </w:r>
      <w:r w:rsidR="00137F6E" w:rsidRPr="001B798A">
        <w:rPr>
          <w:lang w:val="en-US"/>
        </w:rPr>
        <w:t>}</w:t>
      </w:r>
      <w:r w:rsidRPr="001B798A">
        <w:rPr>
          <w:lang w:val="en-US"/>
        </w:rPr>
        <w:t>, pp. 14</w:t>
      </w:r>
      <w:r w:rsidR="00180250" w:rsidRPr="001B798A">
        <w:rPr>
          <w:lang w:val="en-US"/>
        </w:rPr>
        <w:t>1–</w:t>
      </w:r>
      <w:r w:rsidRPr="001B798A">
        <w:rPr>
          <w:lang w:val="en-US"/>
        </w:rPr>
        <w:t>150}</w:t>
      </w:r>
      <w:r w:rsidR="008B6C88">
        <w:rPr>
          <w:lang w:val="en-US"/>
        </w:rPr>
        <w:t>)</w:t>
      </w:r>
      <w:r w:rsidRPr="001B798A">
        <w:rPr>
          <w:lang w:val="en-US"/>
        </w:rPr>
        <w:t xml:space="preserve">. These lidded glass bowls have been connected to the term </w:t>
      </w:r>
      <w:r w:rsidR="008B6C88">
        <w:rPr>
          <w:lang w:val="en-US"/>
        </w:rPr>
        <w:t>“</w:t>
      </w:r>
      <w:r w:rsidRPr="001B798A">
        <w:rPr>
          <w:lang w:val="en-US"/>
        </w:rPr>
        <w:t>exaleiptra</w:t>
      </w:r>
      <w:r w:rsidR="008B6C88">
        <w:rPr>
          <w:lang w:val="en-US"/>
        </w:rPr>
        <w:t>”</w:t>
      </w:r>
      <w:r w:rsidRPr="001B798A">
        <w:rPr>
          <w:lang w:val="en-US"/>
        </w:rPr>
        <w:t xml:space="preserve"> among the precious vessels the recorded in treasures of Athenian temples </w:t>
      </w:r>
      <w:r w:rsidR="008B6C88">
        <w:rPr>
          <w:lang w:val="en-US"/>
        </w:rPr>
        <w:t>(</w:t>
      </w:r>
      <w:r w:rsidRPr="001B798A">
        <w:rPr>
          <w:lang w:val="en-US"/>
        </w:rPr>
        <w:t>{Stern 1999</w:t>
      </w:r>
      <w:r w:rsidR="00137F6E" w:rsidRPr="001B798A">
        <w:rPr>
          <w:lang w:val="en-US"/>
        </w:rPr>
        <w:t>}</w:t>
      </w:r>
      <w:r w:rsidRPr="001B798A">
        <w:rPr>
          <w:lang w:val="en-US"/>
        </w:rPr>
        <w:t>, p. 35</w:t>
      </w:r>
      <w:r w:rsidR="008B6C88">
        <w:rPr>
          <w:lang w:val="en-US"/>
        </w:rPr>
        <w:t>)</w:t>
      </w:r>
      <w:r w:rsidRPr="001B798A">
        <w:rPr>
          <w:lang w:val="en-US"/>
        </w:rPr>
        <w:t>. The closest parallel</w:t>
      </w:r>
      <w:r w:rsidR="00A14877" w:rsidRPr="001B798A">
        <w:rPr>
          <w:lang w:val="en-US"/>
        </w:rPr>
        <w:t>, dated to the third century BCE</w:t>
      </w:r>
      <w:r w:rsidR="00A14877">
        <w:rPr>
          <w:lang w:val="en-US"/>
        </w:rPr>
        <w:t>,</w:t>
      </w:r>
      <w:r w:rsidRPr="001B798A">
        <w:rPr>
          <w:lang w:val="en-US"/>
        </w:rPr>
        <w:t xml:space="preserve"> is of unknown </w:t>
      </w:r>
      <w:r w:rsidR="007D2FA2">
        <w:rPr>
          <w:lang w:val="en-US"/>
        </w:rPr>
        <w:t>p</w:t>
      </w:r>
      <w:r w:rsidR="00B94F8D" w:rsidRPr="001B798A">
        <w:rPr>
          <w:lang w:val="en-US"/>
        </w:rPr>
        <w:t>rovenance</w:t>
      </w:r>
      <w:r w:rsidRPr="001B798A">
        <w:rPr>
          <w:lang w:val="en-US"/>
        </w:rPr>
        <w:t xml:space="preserve">, and is </w:t>
      </w:r>
      <w:r w:rsidR="00A14877">
        <w:rPr>
          <w:lang w:val="en-US"/>
        </w:rPr>
        <w:t>held</w:t>
      </w:r>
      <w:r w:rsidR="00A14877" w:rsidRPr="001B798A">
        <w:rPr>
          <w:lang w:val="en-US"/>
        </w:rPr>
        <w:t xml:space="preserve"> </w:t>
      </w:r>
      <w:r w:rsidRPr="001B798A">
        <w:rPr>
          <w:lang w:val="en-US"/>
        </w:rPr>
        <w:t xml:space="preserve">in </w:t>
      </w:r>
      <w:r w:rsidR="00A14877">
        <w:rPr>
          <w:lang w:val="en-US"/>
        </w:rPr>
        <w:t xml:space="preserve">the </w:t>
      </w:r>
      <w:r w:rsidRPr="001B798A">
        <w:rPr>
          <w:lang w:val="en-US"/>
        </w:rPr>
        <w:t>Kunstmuseum D</w:t>
      </w:r>
      <w:r w:rsidR="00A14877">
        <w:rPr>
          <w:lang w:val="en-US"/>
        </w:rPr>
        <w:t>ü</w:t>
      </w:r>
      <w:r w:rsidRPr="001B798A">
        <w:rPr>
          <w:lang w:val="en-US"/>
        </w:rPr>
        <w:t xml:space="preserve">sseldorf </w:t>
      </w:r>
      <w:r w:rsidR="008B6C88">
        <w:rPr>
          <w:lang w:val="en-US"/>
        </w:rPr>
        <w:t>(</w:t>
      </w:r>
      <w:r w:rsidRPr="001B798A">
        <w:rPr>
          <w:lang w:val="en-US"/>
        </w:rPr>
        <w:t>{</w:t>
      </w:r>
      <w:r w:rsidR="00EA12DA" w:rsidRPr="001B798A">
        <w:rPr>
          <w:color w:val="000000" w:themeColor="text1"/>
          <w:lang w:val="en-US"/>
        </w:rPr>
        <w:t>Ricke 1989</w:t>
      </w:r>
      <w:r w:rsidR="00137F6E" w:rsidRPr="001B798A">
        <w:rPr>
          <w:lang w:val="en-US"/>
        </w:rPr>
        <w:t>}</w:t>
      </w:r>
      <w:r w:rsidRPr="001B798A">
        <w:rPr>
          <w:lang w:val="en-US"/>
        </w:rPr>
        <w:t>, p.</w:t>
      </w:r>
      <w:r w:rsidR="00A14877">
        <w:rPr>
          <w:lang w:val="en-US"/>
        </w:rPr>
        <w:t xml:space="preserve"> </w:t>
      </w:r>
      <w:r w:rsidRPr="001B798A">
        <w:rPr>
          <w:lang w:val="en-US"/>
        </w:rPr>
        <w:t xml:space="preserve">19, no. 6; </w:t>
      </w:r>
      <w:r w:rsidR="00137F6E" w:rsidRPr="001B798A">
        <w:rPr>
          <w:lang w:val="en-US"/>
        </w:rPr>
        <w:t>{</w:t>
      </w:r>
      <w:r w:rsidRPr="001B798A">
        <w:rPr>
          <w:color w:val="000000" w:themeColor="text1"/>
          <w:lang w:val="en-US"/>
        </w:rPr>
        <w:t xml:space="preserve">Stern </w:t>
      </w:r>
      <w:r w:rsidRPr="001B798A">
        <w:rPr>
          <w:color w:val="000000" w:themeColor="text1"/>
          <w:lang w:val="en-US"/>
        </w:rPr>
        <w:lastRenderedPageBreak/>
        <w:t>1999</w:t>
      </w:r>
      <w:r w:rsidR="00EA12DA" w:rsidRPr="007E25FB">
        <w:rPr>
          <w:color w:val="000000" w:themeColor="text1"/>
          <w:lang w:val="en-US"/>
        </w:rPr>
        <w:t>b</w:t>
      </w:r>
      <w:r w:rsidR="00137F6E" w:rsidRPr="001B798A">
        <w:rPr>
          <w:lang w:val="en-US"/>
        </w:rPr>
        <w:t>}</w:t>
      </w:r>
      <w:r w:rsidRPr="001B798A">
        <w:rPr>
          <w:lang w:val="en-US"/>
        </w:rPr>
        <w:t>, p. 49, no. 10</w:t>
      </w:r>
      <w:r w:rsidR="008B6C88">
        <w:rPr>
          <w:lang w:val="en-US"/>
        </w:rPr>
        <w:t>,</w:t>
      </w:r>
      <w:r w:rsidR="008B6C88" w:rsidRPr="001B798A">
        <w:rPr>
          <w:lang w:val="en-US"/>
        </w:rPr>
        <w:t xml:space="preserve"> </w:t>
      </w:r>
      <w:r w:rsidRPr="001B798A">
        <w:rPr>
          <w:lang w:val="en-US"/>
        </w:rPr>
        <w:t>fig. 13</w:t>
      </w:r>
      <w:r w:rsidR="008B6C88">
        <w:rPr>
          <w:lang w:val="en-US"/>
        </w:rPr>
        <w:t>)</w:t>
      </w:r>
      <w:r w:rsidRPr="001B798A">
        <w:rPr>
          <w:lang w:val="en-US"/>
        </w:rPr>
        <w:t xml:space="preserve">. Relatively similar lidded bowls with painted and gilded lids have been unearthed in Macedonia </w:t>
      </w:r>
      <w:r w:rsidR="00A14877">
        <w:rPr>
          <w:lang w:val="en-US"/>
        </w:rPr>
        <w:t>(</w:t>
      </w:r>
      <w:r w:rsidRPr="001B798A">
        <w:rPr>
          <w:lang w:val="en-US"/>
        </w:rPr>
        <w:t>{</w:t>
      </w:r>
      <w:r w:rsidR="00ED1A4D" w:rsidRPr="001B798A">
        <w:rPr>
          <w:color w:val="000000" w:themeColor="text1"/>
          <w:lang w:val="en-US"/>
        </w:rPr>
        <w:t>Ignatiadou 2000</w:t>
      </w:r>
      <w:r w:rsidR="00137F6E" w:rsidRPr="001B798A">
        <w:rPr>
          <w:lang w:val="en-US"/>
        </w:rPr>
        <w:t>}</w:t>
      </w:r>
      <w:r w:rsidRPr="001B798A">
        <w:rPr>
          <w:lang w:val="en-US"/>
        </w:rPr>
        <w:t>, pp. 3</w:t>
      </w:r>
      <w:r w:rsidR="003E5F6A" w:rsidRPr="001B798A">
        <w:rPr>
          <w:lang w:val="en-US"/>
        </w:rPr>
        <w:t>5–</w:t>
      </w:r>
      <w:r w:rsidRPr="001B798A">
        <w:rPr>
          <w:lang w:val="en-US"/>
        </w:rPr>
        <w:t>36</w:t>
      </w:r>
      <w:r w:rsidR="00A14877">
        <w:rPr>
          <w:lang w:val="en-US"/>
        </w:rPr>
        <w:t>),</w:t>
      </w:r>
      <w:r w:rsidRPr="001B798A">
        <w:rPr>
          <w:lang w:val="en-US"/>
        </w:rPr>
        <w:t xml:space="preserve"> reportedly on the Black Sea coast </w:t>
      </w:r>
      <w:r w:rsidR="00A14877">
        <w:rPr>
          <w:lang w:val="en-US"/>
        </w:rPr>
        <w:t>(</w:t>
      </w:r>
      <w:r w:rsidRPr="001B798A">
        <w:rPr>
          <w:lang w:val="en-US"/>
        </w:rPr>
        <w:t>{</w:t>
      </w:r>
      <w:r w:rsidR="00061B00" w:rsidRPr="001B798A">
        <w:rPr>
          <w:color w:val="000000" w:themeColor="text1"/>
          <w:lang w:val="en-US"/>
        </w:rPr>
        <w:t>Kunina 1997</w:t>
      </w:r>
      <w:r w:rsidR="00170D85" w:rsidRPr="001B798A">
        <w:rPr>
          <w:lang w:val="en-US"/>
        </w:rPr>
        <w:t>}</w:t>
      </w:r>
      <w:r w:rsidRPr="001B798A">
        <w:rPr>
          <w:lang w:val="en-US"/>
        </w:rPr>
        <w:t xml:space="preserve">, </w:t>
      </w:r>
      <w:r w:rsidR="00A14877">
        <w:rPr>
          <w:lang w:val="en-US"/>
        </w:rPr>
        <w:t xml:space="preserve">pp. </w:t>
      </w:r>
      <w:r w:rsidRPr="001B798A">
        <w:rPr>
          <w:lang w:val="en-US"/>
        </w:rPr>
        <w:t>12, 28</w:t>
      </w:r>
      <w:r w:rsidR="003E5F6A" w:rsidRPr="001B798A">
        <w:rPr>
          <w:lang w:val="en-US"/>
        </w:rPr>
        <w:t>9–</w:t>
      </w:r>
      <w:r w:rsidRPr="001B798A">
        <w:rPr>
          <w:lang w:val="en-US"/>
        </w:rPr>
        <w:t xml:space="preserve">290, no. 18, </w:t>
      </w:r>
      <w:r w:rsidR="006647E7" w:rsidRPr="001B798A">
        <w:rPr>
          <w:lang w:val="en-US"/>
        </w:rPr>
        <w:t>plate</w:t>
      </w:r>
      <w:r w:rsidRPr="001B798A">
        <w:rPr>
          <w:lang w:val="en-US"/>
        </w:rPr>
        <w:t xml:space="preserve"> 13; </w:t>
      </w:r>
      <w:r w:rsidR="00137F6E" w:rsidRPr="001B798A">
        <w:rPr>
          <w:lang w:val="en-US"/>
        </w:rPr>
        <w:t>{</w:t>
      </w:r>
      <w:r w:rsidRPr="001B798A">
        <w:rPr>
          <w:color w:val="000000" w:themeColor="text1"/>
          <w:lang w:val="en-US"/>
        </w:rPr>
        <w:t>Stern 1999</w:t>
      </w:r>
      <w:r w:rsidR="00ED1A4D" w:rsidRPr="007E25FB">
        <w:rPr>
          <w:color w:val="000000" w:themeColor="text1"/>
          <w:lang w:val="en-US"/>
        </w:rPr>
        <w:t>b</w:t>
      </w:r>
      <w:r w:rsidR="00137F6E" w:rsidRPr="001B798A">
        <w:rPr>
          <w:lang w:val="en-US"/>
        </w:rPr>
        <w:t>}</w:t>
      </w:r>
      <w:r w:rsidRPr="001B798A">
        <w:rPr>
          <w:lang w:val="en-US"/>
        </w:rPr>
        <w:t xml:space="preserve">, </w:t>
      </w:r>
      <w:r w:rsidR="00A14877">
        <w:rPr>
          <w:lang w:val="en-US"/>
        </w:rPr>
        <w:t xml:space="preserve">pp. </w:t>
      </w:r>
      <w:r w:rsidRPr="001B798A">
        <w:rPr>
          <w:lang w:val="en-US"/>
        </w:rPr>
        <w:t>4</w:t>
      </w:r>
      <w:r w:rsidR="003E5F6A" w:rsidRPr="001B798A">
        <w:rPr>
          <w:lang w:val="en-US"/>
        </w:rPr>
        <w:t>6–</w:t>
      </w:r>
      <w:r w:rsidRPr="001B798A">
        <w:rPr>
          <w:lang w:val="en-US"/>
        </w:rPr>
        <w:t>47, no. 1, fig. 22</w:t>
      </w:r>
      <w:r w:rsidR="00A14877">
        <w:rPr>
          <w:lang w:val="en-US"/>
        </w:rPr>
        <w:t>)</w:t>
      </w:r>
      <w:r w:rsidRPr="001B798A">
        <w:rPr>
          <w:lang w:val="en-US"/>
        </w:rPr>
        <w:t>, Italy</w:t>
      </w:r>
      <w:r w:rsidR="00A14877">
        <w:rPr>
          <w:lang w:val="en-US"/>
        </w:rPr>
        <w:t>,</w:t>
      </w:r>
      <w:r w:rsidRPr="001B798A">
        <w:rPr>
          <w:lang w:val="en-US"/>
        </w:rPr>
        <w:t xml:space="preserve"> and Egypt </w:t>
      </w:r>
      <w:r w:rsidR="00A14877">
        <w:rPr>
          <w:lang w:val="en-US"/>
        </w:rPr>
        <w:t>(</w:t>
      </w:r>
      <w:r w:rsidRPr="001B798A">
        <w:rPr>
          <w:lang w:val="en-US"/>
        </w:rPr>
        <w:t>{</w:t>
      </w:r>
      <w:r w:rsidR="00ED1A4D" w:rsidRPr="001B798A">
        <w:rPr>
          <w:color w:val="000000" w:themeColor="text1"/>
          <w:lang w:val="en-US"/>
        </w:rPr>
        <w:t>Arveiller-Dulong and Nenna 2011</w:t>
      </w:r>
      <w:r w:rsidR="00150DA0" w:rsidRPr="001B798A">
        <w:rPr>
          <w:lang w:val="en-US"/>
        </w:rPr>
        <w:t>}</w:t>
      </w:r>
      <w:r w:rsidRPr="001B798A">
        <w:rPr>
          <w:lang w:val="en-US"/>
        </w:rPr>
        <w:t>, p</w:t>
      </w:r>
      <w:r w:rsidR="00ED1A4D">
        <w:rPr>
          <w:lang w:val="en-US"/>
        </w:rPr>
        <w:t>p</w:t>
      </w:r>
      <w:r w:rsidRPr="001B798A">
        <w:rPr>
          <w:lang w:val="en-US"/>
        </w:rPr>
        <w:t>. 17</w:t>
      </w:r>
      <w:r w:rsidR="00635EE3" w:rsidRPr="001B798A">
        <w:rPr>
          <w:lang w:val="en-US"/>
        </w:rPr>
        <w:t>0–</w:t>
      </w:r>
      <w:r w:rsidRPr="001B798A">
        <w:rPr>
          <w:lang w:val="en-US"/>
        </w:rPr>
        <w:t>172, nos. 198</w:t>
      </w:r>
      <w:r w:rsidR="001008B5" w:rsidRPr="001B798A">
        <w:rPr>
          <w:lang w:val="en-US"/>
        </w:rPr>
        <w:t>–</w:t>
      </w:r>
      <w:r w:rsidRPr="001B798A">
        <w:rPr>
          <w:lang w:val="en-US"/>
        </w:rPr>
        <w:t>201</w:t>
      </w:r>
      <w:r w:rsidR="00A14877">
        <w:rPr>
          <w:lang w:val="en-US"/>
        </w:rPr>
        <w:t>),</w:t>
      </w:r>
      <w:r w:rsidRPr="001B798A">
        <w:rPr>
          <w:lang w:val="en-US"/>
        </w:rPr>
        <w:t xml:space="preserve"> all of them dated to the </w:t>
      </w:r>
      <w:r w:rsidR="31A3472C" w:rsidRPr="001B798A">
        <w:rPr>
          <w:lang w:val="en-US"/>
        </w:rPr>
        <w:t>fourth</w:t>
      </w:r>
      <w:r w:rsidRPr="001B798A">
        <w:rPr>
          <w:lang w:val="en-US"/>
        </w:rPr>
        <w:t xml:space="preserve"> and </w:t>
      </w:r>
      <w:r w:rsidR="19D6F07D" w:rsidRPr="001B798A">
        <w:rPr>
          <w:lang w:val="en-US"/>
        </w:rPr>
        <w:t>third</w:t>
      </w:r>
      <w:r w:rsidRPr="001B798A">
        <w:rPr>
          <w:lang w:val="en-US"/>
        </w:rPr>
        <w:t xml:space="preserve"> centuries </w:t>
      </w:r>
      <w:r w:rsidR="001008B5" w:rsidRPr="001B798A">
        <w:rPr>
          <w:lang w:val="en-US"/>
        </w:rPr>
        <w:t>BCE</w:t>
      </w:r>
      <w:r w:rsidRPr="001B798A">
        <w:rPr>
          <w:lang w:val="en-US"/>
        </w:rPr>
        <w:t>.</w:t>
      </w:r>
    </w:p>
    <w:p w14:paraId="62399699" w14:textId="77777777" w:rsidR="008E7D46" w:rsidRPr="001B798A" w:rsidRDefault="008E7D46" w:rsidP="00F42BC8">
      <w:pPr>
        <w:rPr>
          <w:lang w:val="en-US"/>
        </w:rPr>
      </w:pPr>
    </w:p>
    <w:p w14:paraId="58ED949B" w14:textId="782B3727" w:rsidR="008E7D46" w:rsidRPr="001B798A" w:rsidRDefault="00B94F8D" w:rsidP="00B94F8D">
      <w:pPr>
        <w:pStyle w:val="Heading2"/>
        <w:rPr>
          <w:lang w:val="en-US"/>
        </w:rPr>
      </w:pPr>
      <w:r w:rsidRPr="001B798A">
        <w:rPr>
          <w:lang w:val="en-US"/>
        </w:rPr>
        <w:t>Provenance</w:t>
      </w:r>
    </w:p>
    <w:p w14:paraId="2D6ADAD9" w14:textId="77777777" w:rsidR="008E7D46" w:rsidRPr="001B798A" w:rsidRDefault="008E7D46" w:rsidP="00F42BC8">
      <w:pPr>
        <w:rPr>
          <w:lang w:val="en-US"/>
        </w:rPr>
      </w:pPr>
    </w:p>
    <w:p w14:paraId="309AA4D4" w14:textId="4D3C9C30" w:rsidR="008158CF" w:rsidRPr="001B798A" w:rsidRDefault="00FC671E" w:rsidP="00F42BC8">
      <w:pPr>
        <w:rPr>
          <w:lang w:val="en-US"/>
        </w:rPr>
      </w:pPr>
      <w:r w:rsidRPr="001B798A">
        <w:rPr>
          <w:lang w:val="en-US"/>
        </w:rPr>
        <w:t>By 1974–1988, Erwin Oppenländer, 1901–1988 (Waiblingen, Germany), by inheritance to his son, Gert Oppenländer, 1988; 1988–2003, Gert Oppenländer (Waiblingen, Germany), sold to the J. Paul Getty Museum, 2003</w:t>
      </w:r>
    </w:p>
    <w:p w14:paraId="775A76D1" w14:textId="77777777" w:rsidR="008E7D46" w:rsidRPr="001B798A" w:rsidRDefault="008E7D46" w:rsidP="00F42BC8">
      <w:pPr>
        <w:rPr>
          <w:lang w:val="en-US"/>
        </w:rPr>
      </w:pPr>
    </w:p>
    <w:p w14:paraId="182E6BB8" w14:textId="1C0A3D2C" w:rsidR="008E7D46" w:rsidRPr="00337FF6" w:rsidRDefault="00B94F8D" w:rsidP="00B94F8D">
      <w:pPr>
        <w:pStyle w:val="Heading2"/>
        <w:rPr>
          <w:lang w:val="en-US"/>
        </w:rPr>
      </w:pPr>
      <w:r w:rsidRPr="00337FF6">
        <w:rPr>
          <w:lang w:val="en-US"/>
        </w:rPr>
        <w:t>Bibliography</w:t>
      </w:r>
    </w:p>
    <w:p w14:paraId="47E738E0" w14:textId="77777777" w:rsidR="008E7D46" w:rsidRPr="00337FF6" w:rsidRDefault="008E7D46" w:rsidP="00F42BC8">
      <w:pPr>
        <w:rPr>
          <w:lang w:val="en-US"/>
        </w:rPr>
      </w:pPr>
    </w:p>
    <w:p w14:paraId="46D7D573" w14:textId="1C1796A0" w:rsidR="008158CF" w:rsidRPr="00337FF6" w:rsidRDefault="0065391B" w:rsidP="00F42BC8">
      <w:pPr>
        <w:rPr>
          <w:highlight w:val="white"/>
          <w:lang w:val="en-US"/>
        </w:rPr>
      </w:pPr>
      <w:r w:rsidRPr="00337FF6">
        <w:rPr>
          <w:lang w:val="en-US"/>
        </w:rPr>
        <w:t>{</w:t>
      </w:r>
      <w:r w:rsidR="00185D02" w:rsidRPr="00337FF6">
        <w:rPr>
          <w:color w:val="000000" w:themeColor="text1"/>
          <w:lang w:val="en-US"/>
        </w:rPr>
        <w:t>von Saldern et al. 1974</w:t>
      </w:r>
      <w:r w:rsidR="005E24DB" w:rsidRPr="00337FF6">
        <w:rPr>
          <w:lang w:val="en-US"/>
        </w:rPr>
        <w:t>},</w:t>
      </w:r>
      <w:r w:rsidRPr="00337FF6">
        <w:rPr>
          <w:lang w:val="en-US"/>
        </w:rPr>
        <w:t xml:space="preserve"> p. 93, no. 243.</w:t>
      </w:r>
    </w:p>
    <w:p w14:paraId="0C7DCAB6" w14:textId="77777777" w:rsidR="008E7D46" w:rsidRPr="00337FF6" w:rsidRDefault="008E7D46" w:rsidP="00F42BC8">
      <w:pPr>
        <w:rPr>
          <w:lang w:val="en-US"/>
        </w:rPr>
      </w:pPr>
    </w:p>
    <w:p w14:paraId="4A3CCB20" w14:textId="3D80BBEF" w:rsidR="008E7D46" w:rsidRPr="00337FF6" w:rsidRDefault="00B94F8D" w:rsidP="00B94F8D">
      <w:pPr>
        <w:pStyle w:val="Heading2"/>
        <w:rPr>
          <w:lang w:val="en-US"/>
        </w:rPr>
      </w:pPr>
      <w:r w:rsidRPr="00337FF6">
        <w:rPr>
          <w:lang w:val="en-US"/>
        </w:rPr>
        <w:t>Exhibitions</w:t>
      </w:r>
    </w:p>
    <w:p w14:paraId="191E2269" w14:textId="77777777" w:rsidR="005D339A" w:rsidRPr="00337FF6" w:rsidRDefault="005D339A" w:rsidP="00F42BC8">
      <w:pPr>
        <w:rPr>
          <w:lang w:val="en-US"/>
        </w:rPr>
      </w:pPr>
    </w:p>
    <w:p w14:paraId="0CD17011" w14:textId="77777777" w:rsidR="006E02B8" w:rsidRPr="00337FF6" w:rsidRDefault="006E02B8" w:rsidP="00F42BC8">
      <w:pPr>
        <w:rPr>
          <w:lang w:val="en-US"/>
        </w:rPr>
      </w:pPr>
      <w:r w:rsidRPr="00337FF6">
        <w:rPr>
          <w:lang w:val="en-US"/>
        </w:rPr>
        <w:t>None</w:t>
      </w:r>
    </w:p>
    <w:p w14:paraId="2E7FCEAC" w14:textId="77777777" w:rsidR="0001184A" w:rsidRPr="00337FF6" w:rsidRDefault="0001184A" w:rsidP="00F42BC8">
      <w:pPr>
        <w:rPr>
          <w:lang w:val="en-US"/>
        </w:rPr>
      </w:pPr>
      <w:r w:rsidRPr="00337FF6">
        <w:rPr>
          <w:lang w:val="en-US"/>
        </w:rPr>
        <w:br w:type="page"/>
      </w:r>
      <w:r w:rsidRPr="00337FF6">
        <w:rPr>
          <w:lang w:val="en-US"/>
        </w:rPr>
        <w:lastRenderedPageBreak/>
        <w:t>Label:</w:t>
      </w:r>
      <w:r w:rsidR="000C79D3">
        <w:rPr>
          <w:lang w:val="en-US"/>
        </w:rPr>
        <w:t xml:space="preserve"> 64</w:t>
      </w:r>
    </w:p>
    <w:p w14:paraId="4F1D7F98" w14:textId="23A8FD95" w:rsidR="008158CF" w:rsidRPr="001B798A" w:rsidRDefault="00E56D79" w:rsidP="00F42BC8">
      <w:pPr>
        <w:rPr>
          <w:lang w:val="en-US"/>
        </w:rPr>
      </w:pPr>
      <w:r w:rsidRPr="001B798A">
        <w:rPr>
          <w:lang w:val="en-US"/>
        </w:rPr>
        <w:t xml:space="preserve">Title: </w:t>
      </w:r>
      <w:r w:rsidR="0065391B" w:rsidRPr="001B798A">
        <w:rPr>
          <w:lang w:val="en-US"/>
        </w:rPr>
        <w:t>Finned Bowl</w:t>
      </w:r>
    </w:p>
    <w:p w14:paraId="39B4DB4A" w14:textId="77777777" w:rsidR="008158CF" w:rsidRPr="001B798A" w:rsidRDefault="0065391B" w:rsidP="00F42BC8">
      <w:pPr>
        <w:rPr>
          <w:lang w:val="en-US"/>
        </w:rPr>
      </w:pPr>
      <w:r w:rsidRPr="001B798A">
        <w:rPr>
          <w:lang w:val="en-US"/>
        </w:rPr>
        <w:t>Accession_number: 2003.215</w:t>
      </w:r>
    </w:p>
    <w:p w14:paraId="6A4D7408" w14:textId="497553F4" w:rsidR="008158CF" w:rsidRPr="001B798A" w:rsidRDefault="00CD2B7D" w:rsidP="00F42BC8">
      <w:pPr>
        <w:rPr>
          <w:color w:val="0563C1" w:themeColor="hyperlink"/>
          <w:u w:val="single"/>
          <w:lang w:val="en-US"/>
        </w:rPr>
      </w:pPr>
      <w:r w:rsidRPr="001B798A">
        <w:rPr>
          <w:lang w:val="en-US"/>
        </w:rPr>
        <w:t xml:space="preserve">Collection_link: </w:t>
      </w:r>
      <w:hyperlink r:id="rId24" w:history="1">
        <w:r w:rsidRPr="001B798A">
          <w:rPr>
            <w:rStyle w:val="Hyperlink"/>
            <w:lang w:val="en-US"/>
          </w:rPr>
          <w:t>https://www.getty.edu/art/collection/objects/221598</w:t>
        </w:r>
      </w:hyperlink>
    </w:p>
    <w:p w14:paraId="3869420E" w14:textId="794C8734" w:rsidR="008158CF" w:rsidRPr="00337FF6" w:rsidRDefault="0065391B" w:rsidP="00F42BC8">
      <w:pPr>
        <w:rPr>
          <w:lang w:val="en-US"/>
        </w:rPr>
      </w:pPr>
      <w:r w:rsidRPr="00337FF6">
        <w:rPr>
          <w:lang w:val="en-US"/>
        </w:rPr>
        <w:t>Dimensions:</w:t>
      </w:r>
      <w:r w:rsidR="000128D4" w:rsidRPr="00337FF6">
        <w:rPr>
          <w:lang w:val="en-US"/>
        </w:rPr>
        <w:t xml:space="preserve"> H. 6.6</w:t>
      </w:r>
      <w:r w:rsidR="00304A40" w:rsidRPr="00337FF6">
        <w:rPr>
          <w:lang w:val="en-US"/>
        </w:rPr>
        <w:t xml:space="preserve">, Diam. </w:t>
      </w:r>
      <w:r w:rsidR="00A92BA3" w:rsidRPr="00337FF6">
        <w:rPr>
          <w:lang w:val="en-US"/>
        </w:rPr>
        <w:t>rim</w:t>
      </w:r>
      <w:r w:rsidR="000128D4" w:rsidRPr="00337FF6">
        <w:rPr>
          <w:lang w:val="en-US"/>
        </w:rPr>
        <w:t xml:space="preserve"> 15.8</w:t>
      </w:r>
      <w:r w:rsidR="00304A40" w:rsidRPr="00337FF6">
        <w:rPr>
          <w:lang w:val="en-US"/>
        </w:rPr>
        <w:t xml:space="preserve">, Diam. </w:t>
      </w:r>
      <w:r w:rsidR="00650AB7" w:rsidRPr="00337FF6">
        <w:rPr>
          <w:lang w:val="en-US"/>
        </w:rPr>
        <w:t>base</w:t>
      </w:r>
      <w:r w:rsidR="00EA0980" w:rsidRPr="00337FF6">
        <w:rPr>
          <w:lang w:val="en-US"/>
        </w:rPr>
        <w:t xml:space="preserve"> </w:t>
      </w:r>
      <w:r w:rsidR="000128D4" w:rsidRPr="00337FF6">
        <w:rPr>
          <w:lang w:val="en-US"/>
        </w:rPr>
        <w:t>3.3</w:t>
      </w:r>
      <w:r w:rsidR="002E74A2" w:rsidRPr="00337FF6">
        <w:rPr>
          <w:lang w:val="en-US"/>
        </w:rPr>
        <w:t xml:space="preserve"> cm</w:t>
      </w:r>
      <w:r w:rsidR="009207E0" w:rsidRPr="00337FF6">
        <w:rPr>
          <w:lang w:val="en-US"/>
        </w:rPr>
        <w:t>;</w:t>
      </w:r>
      <w:r w:rsidR="00CE4319" w:rsidRPr="00337FF6">
        <w:rPr>
          <w:lang w:val="en-US"/>
        </w:rPr>
        <w:t xml:space="preserve"> W</w:t>
      </w:r>
      <w:r w:rsidR="009207E0" w:rsidRPr="00337FF6">
        <w:rPr>
          <w:lang w:val="en-US"/>
        </w:rPr>
        <w:t>t</w:t>
      </w:r>
      <w:r w:rsidR="00CE4319" w:rsidRPr="00337FF6">
        <w:rPr>
          <w:lang w:val="en-US"/>
        </w:rPr>
        <w:t xml:space="preserve">. </w:t>
      </w:r>
      <w:r w:rsidR="000128D4" w:rsidRPr="00337FF6">
        <w:rPr>
          <w:lang w:val="en-US"/>
        </w:rPr>
        <w:t>325.40</w:t>
      </w:r>
      <w:r w:rsidRPr="00337FF6">
        <w:rPr>
          <w:lang w:val="en-US"/>
        </w:rPr>
        <w:t xml:space="preserve"> g</w:t>
      </w:r>
    </w:p>
    <w:p w14:paraId="3917E32F" w14:textId="0D35944C" w:rsidR="008158CF" w:rsidRPr="001B798A" w:rsidRDefault="0065391B" w:rsidP="00F42BC8">
      <w:pPr>
        <w:rPr>
          <w:highlight w:val="white"/>
          <w:lang w:val="en-US"/>
        </w:rPr>
      </w:pPr>
      <w:r w:rsidRPr="001B798A">
        <w:rPr>
          <w:lang w:val="en-US"/>
        </w:rPr>
        <w:t xml:space="preserve">Date: </w:t>
      </w:r>
      <w:r w:rsidR="37CB79E4" w:rsidRPr="001B798A">
        <w:rPr>
          <w:lang w:val="en-US"/>
        </w:rPr>
        <w:t>Third</w:t>
      </w:r>
      <w:r w:rsidR="002C1418">
        <w:rPr>
          <w:lang w:val="en-US"/>
        </w:rPr>
        <w:t>–</w:t>
      </w:r>
      <w:r w:rsidR="4A912F14" w:rsidRPr="001B798A">
        <w:rPr>
          <w:lang w:val="en-US"/>
        </w:rPr>
        <w:t xml:space="preserve">second century </w:t>
      </w:r>
      <w:r w:rsidR="001008B5" w:rsidRPr="001B798A">
        <w:rPr>
          <w:lang w:val="en-US"/>
        </w:rPr>
        <w:t>BCE</w:t>
      </w:r>
    </w:p>
    <w:p w14:paraId="43396040" w14:textId="3D12B93C" w:rsidR="00E56D79" w:rsidRPr="001B798A" w:rsidRDefault="0065391B" w:rsidP="00F42BC8">
      <w:pPr>
        <w:rPr>
          <w:lang w:val="en-US"/>
        </w:rPr>
      </w:pPr>
      <w:r w:rsidRPr="001B798A">
        <w:rPr>
          <w:lang w:val="en-US"/>
        </w:rPr>
        <w:t>Start_date:</w:t>
      </w:r>
      <w:r w:rsidR="000C79D3">
        <w:rPr>
          <w:lang w:val="en-US"/>
        </w:rPr>
        <w:t xml:space="preserve"> -300</w:t>
      </w:r>
    </w:p>
    <w:p w14:paraId="3999C62C" w14:textId="23AC7C9D" w:rsidR="008158CF" w:rsidRPr="001B798A" w:rsidRDefault="0065391B" w:rsidP="00F42BC8">
      <w:pPr>
        <w:rPr>
          <w:highlight w:val="white"/>
          <w:lang w:val="en-US"/>
        </w:rPr>
      </w:pPr>
      <w:r w:rsidRPr="001B798A">
        <w:rPr>
          <w:lang w:val="en-US"/>
        </w:rPr>
        <w:t>End_date:</w:t>
      </w:r>
      <w:r w:rsidR="000C79D3">
        <w:rPr>
          <w:lang w:val="en-US"/>
        </w:rPr>
        <w:t xml:space="preserve"> -</w:t>
      </w:r>
      <w:r w:rsidR="00007CB8">
        <w:rPr>
          <w:lang w:val="en-US"/>
        </w:rPr>
        <w:t>1</w:t>
      </w:r>
      <w:r w:rsidR="000C79D3">
        <w:rPr>
          <w:lang w:val="en-US"/>
        </w:rPr>
        <w:t>0</w:t>
      </w:r>
      <w:r w:rsidR="0077791A">
        <w:rPr>
          <w:lang w:val="en-US"/>
        </w:rPr>
        <w:t>1</w:t>
      </w:r>
    </w:p>
    <w:p w14:paraId="64C18083" w14:textId="77777777" w:rsidR="000B16DF" w:rsidRPr="001B798A" w:rsidRDefault="0065391B" w:rsidP="00F42BC8">
      <w:pPr>
        <w:rPr>
          <w:highlight w:val="yellow"/>
          <w:lang w:val="en-US"/>
        </w:rPr>
      </w:pPr>
      <w:r w:rsidRPr="001B798A">
        <w:rPr>
          <w:lang w:val="en-US"/>
        </w:rPr>
        <w:t xml:space="preserve">Attribution: Production area: </w:t>
      </w:r>
      <w:r w:rsidR="00DD37E2" w:rsidRPr="001B798A">
        <w:rPr>
          <w:lang w:val="en-US"/>
        </w:rPr>
        <w:t xml:space="preserve">Possibly </w:t>
      </w:r>
      <w:r w:rsidRPr="001B798A">
        <w:rPr>
          <w:lang w:val="en-US"/>
        </w:rPr>
        <w:t>Italy</w:t>
      </w:r>
    </w:p>
    <w:p w14:paraId="59B8BF53" w14:textId="448F9C3C" w:rsidR="000B16DF" w:rsidRPr="001B798A" w:rsidRDefault="000B16DF" w:rsidP="00F42BC8">
      <w:pPr>
        <w:rPr>
          <w:lang w:val="en-US"/>
        </w:rPr>
      </w:pPr>
      <w:r w:rsidRPr="001B798A">
        <w:rPr>
          <w:lang w:val="en-US"/>
        </w:rPr>
        <w:t xml:space="preserve">Culture: </w:t>
      </w:r>
      <w:r w:rsidR="000C79D3" w:rsidRPr="001B798A">
        <w:rPr>
          <w:lang w:val="en-US"/>
        </w:rPr>
        <w:t>Greek</w:t>
      </w:r>
    </w:p>
    <w:p w14:paraId="3CA85E94" w14:textId="6E6C0338" w:rsidR="008158CF" w:rsidRPr="001B798A" w:rsidRDefault="000B16DF" w:rsidP="00F42BC8">
      <w:pPr>
        <w:rPr>
          <w:highlight w:val="white"/>
          <w:lang w:val="en-US"/>
        </w:rPr>
      </w:pPr>
      <w:r w:rsidRPr="001B798A">
        <w:rPr>
          <w:lang w:val="en-US"/>
        </w:rPr>
        <w:t>Material:</w:t>
      </w:r>
      <w:r w:rsidR="000128D4" w:rsidRPr="001B798A">
        <w:rPr>
          <w:lang w:val="en-US"/>
        </w:rPr>
        <w:t xml:space="preserve"> Transparent greenish glass</w:t>
      </w:r>
    </w:p>
    <w:p w14:paraId="22412750" w14:textId="31F3F331" w:rsidR="008158CF" w:rsidRPr="001B798A" w:rsidRDefault="0065391B" w:rsidP="00F42BC8">
      <w:pPr>
        <w:rPr>
          <w:highlight w:val="white"/>
          <w:lang w:val="en-US"/>
        </w:rPr>
      </w:pPr>
      <w:r w:rsidRPr="001B798A">
        <w:rPr>
          <w:lang w:val="en-US"/>
        </w:rPr>
        <w:t>Modeling technique and decoration: Cast</w:t>
      </w:r>
      <w:r w:rsidR="005A50B1" w:rsidRPr="001B798A">
        <w:rPr>
          <w:lang w:val="en-US"/>
        </w:rPr>
        <w:t xml:space="preserve"> and cut</w:t>
      </w:r>
    </w:p>
    <w:p w14:paraId="4DCA9626" w14:textId="77777777" w:rsidR="00DE4800" w:rsidRPr="001B798A" w:rsidRDefault="00DE4800" w:rsidP="00F42BC8">
      <w:pPr>
        <w:rPr>
          <w:lang w:val="en-US"/>
        </w:rPr>
      </w:pPr>
      <w:r w:rsidRPr="001B798A">
        <w:rPr>
          <w:lang w:val="en-US"/>
        </w:rPr>
        <w:t>Inscription: No</w:t>
      </w:r>
    </w:p>
    <w:p w14:paraId="50AAE6EC" w14:textId="60348E35" w:rsidR="00DE4800" w:rsidRPr="006B1E38" w:rsidRDefault="006B1E38" w:rsidP="00F42BC8">
      <w:pPr>
        <w:rPr>
          <w:lang w:val="en-US"/>
        </w:rPr>
      </w:pPr>
      <w:r w:rsidRPr="001B798A">
        <w:rPr>
          <w:lang w:val="en-US"/>
        </w:rPr>
        <w:t>Shape: Bowls</w:t>
      </w:r>
    </w:p>
    <w:p w14:paraId="4769B94A" w14:textId="54624AD1" w:rsidR="00DE4800" w:rsidRPr="001B798A" w:rsidRDefault="00DE4800" w:rsidP="00F42BC8">
      <w:pPr>
        <w:rPr>
          <w:lang w:val="en-US"/>
        </w:rPr>
      </w:pPr>
      <w:r w:rsidRPr="001B798A">
        <w:rPr>
          <w:lang w:val="en-US"/>
        </w:rPr>
        <w:t xml:space="preserve">Technique: </w:t>
      </w:r>
      <w:r w:rsidR="00A77E17" w:rsidRPr="001B798A">
        <w:rPr>
          <w:lang w:val="en-US"/>
        </w:rPr>
        <w:t>“Cast”-rotary press</w:t>
      </w:r>
      <w:r w:rsidR="00A77E17">
        <w:rPr>
          <w:lang w:val="en-US"/>
        </w:rPr>
        <w:t>ed</w:t>
      </w:r>
    </w:p>
    <w:p w14:paraId="3DF61649" w14:textId="77777777" w:rsidR="00DE4800" w:rsidRPr="001B798A" w:rsidRDefault="00DE4800" w:rsidP="00F42BC8">
      <w:pPr>
        <w:rPr>
          <w:lang w:val="en-US"/>
        </w:rPr>
      </w:pPr>
    </w:p>
    <w:p w14:paraId="2B7683EA" w14:textId="180F7464" w:rsidR="009F4FEF" w:rsidRPr="001B798A" w:rsidRDefault="00B94F8D" w:rsidP="00B94F8D">
      <w:pPr>
        <w:pStyle w:val="Heading2"/>
        <w:rPr>
          <w:lang w:val="en-US"/>
        </w:rPr>
      </w:pPr>
      <w:r w:rsidRPr="001B798A">
        <w:rPr>
          <w:lang w:val="en-US"/>
        </w:rPr>
        <w:t>Condition</w:t>
      </w:r>
    </w:p>
    <w:p w14:paraId="7CAF7AA6" w14:textId="77777777" w:rsidR="009F4FEF" w:rsidRPr="001B798A" w:rsidRDefault="009F4FEF" w:rsidP="00F42BC8">
      <w:pPr>
        <w:rPr>
          <w:lang w:val="en-US"/>
        </w:rPr>
      </w:pPr>
    </w:p>
    <w:p w14:paraId="0862EE21" w14:textId="381AE787" w:rsidR="00E56D79" w:rsidRPr="001B798A" w:rsidRDefault="0065391B" w:rsidP="00F42BC8">
      <w:pPr>
        <w:rPr>
          <w:lang w:val="en-US"/>
        </w:rPr>
      </w:pPr>
      <w:r w:rsidRPr="001B798A">
        <w:rPr>
          <w:lang w:val="en-US"/>
        </w:rPr>
        <w:t>Fully preserved</w:t>
      </w:r>
      <w:r w:rsidR="00923D51">
        <w:rPr>
          <w:lang w:val="en-US"/>
        </w:rPr>
        <w:t>;</w:t>
      </w:r>
      <w:r w:rsidR="00923D51" w:rsidRPr="001B798A">
        <w:rPr>
          <w:lang w:val="en-US"/>
        </w:rPr>
        <w:t xml:space="preserve"> </w:t>
      </w:r>
      <w:r w:rsidRPr="001B798A">
        <w:rPr>
          <w:lang w:val="en-US"/>
        </w:rPr>
        <w:t>cracked</w:t>
      </w:r>
      <w:r w:rsidR="00923D51">
        <w:rPr>
          <w:lang w:val="en-US"/>
        </w:rPr>
        <w:t>.</w:t>
      </w:r>
    </w:p>
    <w:p w14:paraId="3715CA36" w14:textId="77777777" w:rsidR="009F4FEF" w:rsidRPr="001B798A" w:rsidRDefault="009F4FEF" w:rsidP="00F42BC8">
      <w:pPr>
        <w:rPr>
          <w:lang w:val="en-US"/>
        </w:rPr>
      </w:pPr>
    </w:p>
    <w:p w14:paraId="73013FEB" w14:textId="419517D0" w:rsidR="009F4FEF" w:rsidRPr="001B798A" w:rsidRDefault="00B94F8D" w:rsidP="00B94F8D">
      <w:pPr>
        <w:pStyle w:val="Heading2"/>
        <w:rPr>
          <w:lang w:val="en-US"/>
        </w:rPr>
      </w:pPr>
      <w:r w:rsidRPr="001B798A">
        <w:rPr>
          <w:lang w:val="en-US"/>
        </w:rPr>
        <w:t>Description</w:t>
      </w:r>
    </w:p>
    <w:p w14:paraId="11FDFFC1" w14:textId="77777777" w:rsidR="009F4FEF" w:rsidRPr="001B798A" w:rsidRDefault="009F4FEF" w:rsidP="00F42BC8">
      <w:pPr>
        <w:rPr>
          <w:lang w:val="en-US"/>
        </w:rPr>
      </w:pPr>
    </w:p>
    <w:p w14:paraId="2CFD3C3F" w14:textId="180DEB84" w:rsidR="008158CF" w:rsidRPr="001B798A" w:rsidRDefault="0065391B" w:rsidP="00F42BC8">
      <w:pPr>
        <w:rPr>
          <w:lang w:val="en-US"/>
        </w:rPr>
      </w:pPr>
      <w:r w:rsidRPr="001B798A">
        <w:rPr>
          <w:lang w:val="en-US"/>
        </w:rPr>
        <w:t>Mildly flaring, rounded rim</w:t>
      </w:r>
      <w:r w:rsidR="001D1FDF">
        <w:rPr>
          <w:lang w:val="en-US"/>
        </w:rPr>
        <w:t>;</w:t>
      </w:r>
      <w:r w:rsidRPr="001B798A">
        <w:rPr>
          <w:lang w:val="en-US"/>
        </w:rPr>
        <w:t xml:space="preserve"> hemispherical body</w:t>
      </w:r>
      <w:r w:rsidR="001D1FDF">
        <w:rPr>
          <w:lang w:val="en-US"/>
        </w:rPr>
        <w:t>;</w:t>
      </w:r>
      <w:r w:rsidRPr="001B798A">
        <w:rPr>
          <w:lang w:val="en-US"/>
        </w:rPr>
        <w:t xml:space="preserve"> and convex bottom. An incised, six-petaled rosette is set in a circle at the center of the bowl</w:t>
      </w:r>
      <w:r w:rsidR="005001E0" w:rsidRPr="001B798A">
        <w:rPr>
          <w:lang w:val="en-US"/>
        </w:rPr>
        <w:t>’</w:t>
      </w:r>
      <w:r w:rsidRPr="001B798A">
        <w:rPr>
          <w:lang w:val="en-US"/>
        </w:rPr>
        <w:t xml:space="preserve">s bottom. Twelve pointed leaves, probably </w:t>
      </w:r>
      <w:r w:rsidR="005A7E8F" w:rsidRPr="001B798A">
        <w:rPr>
          <w:lang w:val="en-US"/>
        </w:rPr>
        <w:t>re</w:t>
      </w:r>
      <w:r w:rsidR="005A7E8F">
        <w:rPr>
          <w:lang w:val="en-US"/>
        </w:rPr>
        <w:t>presen</w:t>
      </w:r>
      <w:r w:rsidR="005A7E8F" w:rsidRPr="001B798A">
        <w:rPr>
          <w:lang w:val="en-US"/>
        </w:rPr>
        <w:t>ting</w:t>
      </w:r>
      <w:r w:rsidRPr="001B798A">
        <w:rPr>
          <w:lang w:val="en-US"/>
        </w:rPr>
        <w:t xml:space="preserve"> lotus petals</w:t>
      </w:r>
      <w:r w:rsidR="001D1FDF">
        <w:rPr>
          <w:lang w:val="en-US"/>
        </w:rPr>
        <w:t>,</w:t>
      </w:r>
      <w:r w:rsidRPr="001B798A">
        <w:rPr>
          <w:lang w:val="en-US"/>
        </w:rPr>
        <w:t xml:space="preserve"> spring from this medallion. Each lea</w:t>
      </w:r>
      <w:r w:rsidR="001D1FDF">
        <w:rPr>
          <w:lang w:val="en-US"/>
        </w:rPr>
        <w:t>f</w:t>
      </w:r>
      <w:r w:rsidRPr="001B798A">
        <w:rPr>
          <w:lang w:val="en-US"/>
        </w:rPr>
        <w:t xml:space="preserve"> is formed of three elongated grooves. In between the leaves, twelve short</w:t>
      </w:r>
      <w:r w:rsidR="00E44F6F">
        <w:rPr>
          <w:lang w:val="en-US"/>
        </w:rPr>
        <w:t>,</w:t>
      </w:r>
      <w:r w:rsidRPr="001B798A">
        <w:rPr>
          <w:lang w:val="en-US"/>
        </w:rPr>
        <w:t xml:space="preserve"> vertical, slightly slanting fins project </w:t>
      </w:r>
      <w:r w:rsidR="00E44F6F">
        <w:rPr>
          <w:lang w:val="en-US"/>
        </w:rPr>
        <w:t xml:space="preserve">from the surface </w:t>
      </w:r>
      <w:r w:rsidRPr="001B798A">
        <w:rPr>
          <w:lang w:val="en-US"/>
        </w:rPr>
        <w:t>around the middle of the body. The fins differ in size, ranging from 2.8 to 3.3 cm</w:t>
      </w:r>
      <w:r w:rsidR="00E44F6F">
        <w:rPr>
          <w:lang w:val="en-US"/>
        </w:rPr>
        <w:t>,</w:t>
      </w:r>
      <w:r w:rsidR="000128D4" w:rsidRPr="001B798A">
        <w:rPr>
          <w:lang w:val="en-US"/>
        </w:rPr>
        <w:t xml:space="preserve"> and they a</w:t>
      </w:r>
      <w:r w:rsidR="00E44F6F">
        <w:rPr>
          <w:lang w:val="en-US"/>
        </w:rPr>
        <w:t xml:space="preserve">re mildly </w:t>
      </w:r>
      <w:r w:rsidR="000128D4" w:rsidRPr="001B798A">
        <w:rPr>
          <w:lang w:val="en-US"/>
        </w:rPr>
        <w:t>slant</w:t>
      </w:r>
      <w:r w:rsidR="00E44F6F">
        <w:rPr>
          <w:lang w:val="en-US"/>
        </w:rPr>
        <w:t>ed</w:t>
      </w:r>
      <w:r w:rsidR="000128D4" w:rsidRPr="001B798A">
        <w:rPr>
          <w:lang w:val="en-US"/>
        </w:rPr>
        <w:t>.</w:t>
      </w:r>
      <w:r w:rsidRPr="001B798A">
        <w:rPr>
          <w:lang w:val="en-US"/>
        </w:rPr>
        <w:t xml:space="preserve"> An oblique notch/tooling mark is visible below one of the fins.</w:t>
      </w:r>
      <w:r w:rsidR="000128D4" w:rsidRPr="001B798A">
        <w:rPr>
          <w:lang w:val="en-US"/>
        </w:rPr>
        <w:t xml:space="preserve"> </w:t>
      </w:r>
      <w:r w:rsidRPr="001B798A">
        <w:rPr>
          <w:lang w:val="en-US"/>
        </w:rPr>
        <w:t>A pair of faint horizon</w:t>
      </w:r>
      <w:r w:rsidR="000128D4" w:rsidRPr="001B798A">
        <w:rPr>
          <w:lang w:val="en-US"/>
        </w:rPr>
        <w:t>tal grooves is incised at the ex</w:t>
      </w:r>
      <w:r w:rsidRPr="001B798A">
        <w:rPr>
          <w:lang w:val="en-US"/>
        </w:rPr>
        <w:t>terior, 1.7 cm below the rim, mid</w:t>
      </w:r>
      <w:r w:rsidR="00592AEA">
        <w:rPr>
          <w:lang w:val="en-US"/>
        </w:rPr>
        <w:t>way</w:t>
      </w:r>
      <w:r w:rsidRPr="001B798A">
        <w:rPr>
          <w:lang w:val="en-US"/>
        </w:rPr>
        <w:t xml:space="preserve"> between the rim and the ribs.</w:t>
      </w:r>
    </w:p>
    <w:p w14:paraId="5B88319F" w14:textId="3C6BAE05" w:rsidR="000128D4" w:rsidRPr="001B798A" w:rsidRDefault="003D4CEE" w:rsidP="00F42BC8">
      <w:pPr>
        <w:rPr>
          <w:lang w:val="en-US"/>
        </w:rPr>
      </w:pPr>
      <w:r w:rsidRPr="001B798A">
        <w:rPr>
          <w:lang w:val="en-US"/>
        </w:rPr>
        <w:tab/>
      </w:r>
      <w:r w:rsidR="000128D4" w:rsidRPr="001B798A">
        <w:rPr>
          <w:lang w:val="en-US"/>
        </w:rPr>
        <w:t>In the interior two horizontal grooves, one at 1.7 and another at 3.3 cm below the rim.</w:t>
      </w:r>
    </w:p>
    <w:p w14:paraId="398D7982" w14:textId="77777777" w:rsidR="00A77E17" w:rsidRPr="00337FF6" w:rsidRDefault="00A77E17" w:rsidP="00F42BC8">
      <w:pPr>
        <w:rPr>
          <w:lang w:val="en-US"/>
        </w:rPr>
      </w:pPr>
    </w:p>
    <w:p w14:paraId="20B9151F" w14:textId="58471214" w:rsidR="00CF2C44" w:rsidRPr="007D2FA2" w:rsidRDefault="00ED078C" w:rsidP="00ED078C">
      <w:pPr>
        <w:pStyle w:val="Heading2"/>
        <w:rPr>
          <w:lang w:val="en-US"/>
        </w:rPr>
      </w:pPr>
      <w:r w:rsidRPr="00337FF6">
        <w:rPr>
          <w:lang w:val="en-US"/>
        </w:rPr>
        <w:t>Comments and Comparanda</w:t>
      </w:r>
    </w:p>
    <w:p w14:paraId="776BFAC9" w14:textId="77777777" w:rsidR="00CF2C44" w:rsidRPr="001B798A" w:rsidRDefault="00CF2C44" w:rsidP="00F42BC8">
      <w:pPr>
        <w:rPr>
          <w:lang w:val="en-US"/>
        </w:rPr>
      </w:pPr>
    </w:p>
    <w:p w14:paraId="41514B6D" w14:textId="0E852150" w:rsidR="00E56D79" w:rsidRPr="001B798A" w:rsidRDefault="0065391B" w:rsidP="00F42BC8">
      <w:pPr>
        <w:rPr>
          <w:lang w:val="en-US"/>
        </w:rPr>
      </w:pPr>
      <w:r w:rsidRPr="001B798A">
        <w:rPr>
          <w:lang w:val="en-US"/>
        </w:rPr>
        <w:t>This bowl belongs to a group of high-quality Hellenistic tableware vessels, predominantly plates, hemispherical bowls, sometimes footed or finned, like 2003.215, and skyphoi found in burials in Canosa, in south</w:t>
      </w:r>
      <w:r w:rsidR="00BF45EC">
        <w:rPr>
          <w:lang w:val="en-US"/>
        </w:rPr>
        <w:t>ern</w:t>
      </w:r>
      <w:r w:rsidRPr="001B798A">
        <w:rPr>
          <w:lang w:val="en-US"/>
        </w:rPr>
        <w:t xml:space="preserve"> Italy, the ancient Canusium (for an overview on Canosa Group vessels see </w:t>
      </w:r>
      <w:r w:rsidR="00137F6E" w:rsidRPr="001B798A">
        <w:rPr>
          <w:lang w:val="en-US"/>
        </w:rPr>
        <w:t>{</w:t>
      </w:r>
      <w:r w:rsidR="009E4D1F" w:rsidRPr="001B798A">
        <w:rPr>
          <w:color w:val="000000" w:themeColor="text1"/>
          <w:lang w:val="en-US"/>
        </w:rPr>
        <w:t>Stern and Schlick-Nolte 1994</w:t>
      </w:r>
      <w:r w:rsidR="00137F6E" w:rsidRPr="001B798A">
        <w:rPr>
          <w:lang w:val="en-US"/>
        </w:rPr>
        <w:t>}</w:t>
      </w:r>
      <w:r w:rsidRPr="001B798A">
        <w:rPr>
          <w:lang w:val="en-US"/>
        </w:rPr>
        <w:t>, p. 9</w:t>
      </w:r>
      <w:r w:rsidR="003E5F6A" w:rsidRPr="001B798A">
        <w:rPr>
          <w:lang w:val="en-US"/>
        </w:rPr>
        <w:t>7–</w:t>
      </w:r>
      <w:r w:rsidRPr="001B798A">
        <w:rPr>
          <w:lang w:val="en-US"/>
        </w:rPr>
        <w:t>115).</w:t>
      </w:r>
      <w:r w:rsidR="005A50B1" w:rsidRPr="001B798A">
        <w:rPr>
          <w:lang w:val="en-US"/>
        </w:rPr>
        <w:t xml:space="preserve"> </w:t>
      </w:r>
      <w:r w:rsidRPr="001B798A">
        <w:rPr>
          <w:lang w:val="en-US"/>
        </w:rPr>
        <w:t>The vessels belong to two main groups: Millefiori Mosaic Glass and Cast Monochrome Tablewares, the latter made of decolorized (</w:t>
      </w:r>
      <w:hyperlink w:anchor="num" w:history="1">
        <w:r w:rsidRPr="001B798A">
          <w:rPr>
            <w:rStyle w:val="Hyperlink"/>
            <w:lang w:val="en-US"/>
          </w:rPr>
          <w:t>2003.216</w:t>
        </w:r>
      </w:hyperlink>
      <w:r w:rsidRPr="001B798A">
        <w:rPr>
          <w:lang w:val="en-US"/>
        </w:rPr>
        <w:t>), occasionally gilded or of strongly-colored deep and light blue or purple glass (</w:t>
      </w:r>
      <w:hyperlink w:anchor="num" w:history="1">
        <w:r w:rsidRPr="001B798A">
          <w:rPr>
            <w:rStyle w:val="Hyperlink"/>
            <w:lang w:val="en-US"/>
          </w:rPr>
          <w:t>2003.219</w:t>
        </w:r>
      </w:hyperlink>
      <w:r w:rsidRPr="001B798A">
        <w:rPr>
          <w:lang w:val="en-US"/>
        </w:rPr>
        <w:t>) (</w:t>
      </w:r>
      <w:r w:rsidR="00137F6E" w:rsidRPr="001B798A">
        <w:rPr>
          <w:lang w:val="en-US"/>
        </w:rPr>
        <w:t>{</w:t>
      </w:r>
      <w:r w:rsidR="00D128B9" w:rsidRPr="001B798A">
        <w:rPr>
          <w:color w:val="000000" w:themeColor="text1"/>
          <w:lang w:val="en-US"/>
        </w:rPr>
        <w:t>Oliver 1968</w:t>
      </w:r>
      <w:r w:rsidR="00137F6E" w:rsidRPr="001B798A">
        <w:rPr>
          <w:lang w:val="en-US"/>
        </w:rPr>
        <w:t>}</w:t>
      </w:r>
      <w:r w:rsidRPr="001B798A">
        <w:rPr>
          <w:lang w:val="en-US"/>
        </w:rPr>
        <w:t>, pp. 4</w:t>
      </w:r>
      <w:r w:rsidR="003E5F6A" w:rsidRPr="001B798A">
        <w:rPr>
          <w:lang w:val="en-US"/>
        </w:rPr>
        <w:t>8–</w:t>
      </w:r>
      <w:r w:rsidRPr="001B798A">
        <w:rPr>
          <w:lang w:val="en-US"/>
        </w:rPr>
        <w:t xml:space="preserve">55; </w:t>
      </w:r>
      <w:r w:rsidR="005E24DB" w:rsidRPr="001B798A">
        <w:rPr>
          <w:lang w:val="en-US"/>
        </w:rPr>
        <w:t>{</w:t>
      </w:r>
      <w:r w:rsidR="003E3EDF" w:rsidRPr="001B798A">
        <w:rPr>
          <w:color w:val="000000" w:themeColor="text1"/>
          <w:lang w:val="en-US"/>
        </w:rPr>
        <w:t>Grose 1989</w:t>
      </w:r>
      <w:r w:rsidR="005E24DB" w:rsidRPr="001B798A">
        <w:rPr>
          <w:lang w:val="en-US"/>
        </w:rPr>
        <w:t>}</w:t>
      </w:r>
      <w:r w:rsidRPr="001B798A">
        <w:rPr>
          <w:lang w:val="en-US"/>
        </w:rPr>
        <w:t>, pp. 18</w:t>
      </w:r>
      <w:r w:rsidR="003E5F6A" w:rsidRPr="001B798A">
        <w:rPr>
          <w:lang w:val="en-US"/>
        </w:rPr>
        <w:t>5–</w:t>
      </w:r>
      <w:r w:rsidRPr="001B798A">
        <w:rPr>
          <w:lang w:val="en-US"/>
        </w:rPr>
        <w:t>189). Occasionally they were decorated with lathe-cut bands, grooves</w:t>
      </w:r>
      <w:r w:rsidR="00BF45EC">
        <w:rPr>
          <w:lang w:val="en-US"/>
        </w:rPr>
        <w:t>,</w:t>
      </w:r>
      <w:r w:rsidRPr="001B798A">
        <w:rPr>
          <w:lang w:val="en-US"/>
        </w:rPr>
        <w:t xml:space="preserve"> and protrusions-fins, or gilding</w:t>
      </w:r>
      <w:r w:rsidR="00BF45EC">
        <w:rPr>
          <w:lang w:val="en-US"/>
        </w:rPr>
        <w:t>;</w:t>
      </w:r>
      <w:r w:rsidRPr="001B798A">
        <w:rPr>
          <w:lang w:val="en-US"/>
        </w:rPr>
        <w:t xml:space="preserve"> </w:t>
      </w:r>
      <w:r w:rsidR="00BF45EC">
        <w:rPr>
          <w:lang w:val="en-US"/>
        </w:rPr>
        <w:t xml:space="preserve">a </w:t>
      </w:r>
      <w:r w:rsidRPr="001B798A">
        <w:rPr>
          <w:lang w:val="en-US"/>
        </w:rPr>
        <w:t xml:space="preserve">very few </w:t>
      </w:r>
      <w:r w:rsidR="00BF45EC">
        <w:rPr>
          <w:lang w:val="en-US"/>
        </w:rPr>
        <w:t>have</w:t>
      </w:r>
      <w:r w:rsidR="00BF45EC" w:rsidRPr="001B798A">
        <w:rPr>
          <w:lang w:val="en-US"/>
        </w:rPr>
        <w:t xml:space="preserve"> </w:t>
      </w:r>
      <w:r w:rsidRPr="001B798A">
        <w:rPr>
          <w:lang w:val="en-US"/>
        </w:rPr>
        <w:t>gold</w:t>
      </w:r>
      <w:r w:rsidR="00BF45EC">
        <w:rPr>
          <w:lang w:val="en-US"/>
        </w:rPr>
        <w:t>-</w:t>
      </w:r>
      <w:r w:rsidRPr="001B798A">
        <w:rPr>
          <w:lang w:val="en-US"/>
        </w:rPr>
        <w:t xml:space="preserve">leaf designs set between two fine colorless bowls in a sandwich gold-glass technique. They have been dated between the late </w:t>
      </w:r>
      <w:r w:rsidR="57130CD6" w:rsidRPr="001B798A">
        <w:rPr>
          <w:lang w:val="en-US"/>
        </w:rPr>
        <w:t>third</w:t>
      </w:r>
      <w:r w:rsidRPr="001B798A">
        <w:rPr>
          <w:lang w:val="en-US"/>
        </w:rPr>
        <w:t xml:space="preserve"> and </w:t>
      </w:r>
      <w:r w:rsidR="00BF45EC">
        <w:rPr>
          <w:lang w:val="en-US"/>
        </w:rPr>
        <w:t xml:space="preserve">the </w:t>
      </w:r>
      <w:r w:rsidRPr="001B798A">
        <w:rPr>
          <w:lang w:val="en-US"/>
        </w:rPr>
        <w:t xml:space="preserve">late </w:t>
      </w:r>
      <w:r w:rsidR="4A912F14" w:rsidRPr="001B798A">
        <w:rPr>
          <w:lang w:val="en-US"/>
        </w:rPr>
        <w:t xml:space="preserve">second century </w:t>
      </w:r>
      <w:r w:rsidR="001008B5" w:rsidRPr="001B798A">
        <w:rPr>
          <w:lang w:val="en-US"/>
        </w:rPr>
        <w:t>BCE</w:t>
      </w:r>
      <w:r w:rsidRPr="001B798A">
        <w:rPr>
          <w:lang w:val="en-US"/>
        </w:rPr>
        <w:t xml:space="preserve">, although individual vessels of all hoards range from late </w:t>
      </w:r>
      <w:r w:rsidR="57130CD6" w:rsidRPr="001B798A">
        <w:rPr>
          <w:lang w:val="en-US"/>
        </w:rPr>
        <w:t>third</w:t>
      </w:r>
      <w:r w:rsidRPr="001B798A">
        <w:rPr>
          <w:lang w:val="en-US"/>
        </w:rPr>
        <w:t xml:space="preserve"> to late </w:t>
      </w:r>
      <w:r w:rsidR="75EC0551" w:rsidRPr="001B798A">
        <w:rPr>
          <w:lang w:val="en-US"/>
        </w:rPr>
        <w:t xml:space="preserve">first century </w:t>
      </w:r>
      <w:r w:rsidR="001008B5" w:rsidRPr="001B798A">
        <w:rPr>
          <w:lang w:val="en-US"/>
        </w:rPr>
        <w:t>BCE</w:t>
      </w:r>
      <w:r w:rsidRPr="001B798A">
        <w:rPr>
          <w:lang w:val="en-US"/>
        </w:rPr>
        <w:t xml:space="preserve"> ({</w:t>
      </w:r>
      <w:r w:rsidR="009E4D1F" w:rsidRPr="001B798A">
        <w:rPr>
          <w:color w:val="000000" w:themeColor="text1"/>
          <w:lang w:val="en-US"/>
        </w:rPr>
        <w:t>Stern and Schlick-Nolte 1994</w:t>
      </w:r>
      <w:r w:rsidR="00137F6E" w:rsidRPr="001B798A">
        <w:rPr>
          <w:lang w:val="en-US"/>
        </w:rPr>
        <w:t>},</w:t>
      </w:r>
      <w:r w:rsidRPr="001B798A">
        <w:rPr>
          <w:lang w:val="en-US"/>
        </w:rPr>
        <w:t xml:space="preserve"> pp. 10</w:t>
      </w:r>
      <w:r w:rsidR="00635EE3" w:rsidRPr="001B798A">
        <w:rPr>
          <w:lang w:val="en-US"/>
        </w:rPr>
        <w:t>0–</w:t>
      </w:r>
      <w:r w:rsidRPr="001B798A">
        <w:rPr>
          <w:lang w:val="en-US"/>
        </w:rPr>
        <w:t>102). This particular bowl was made of intensely colored glass by chip casting ({</w:t>
      </w:r>
      <w:r w:rsidR="00163490" w:rsidRPr="001B798A">
        <w:rPr>
          <w:color w:val="000000" w:themeColor="text1"/>
          <w:lang w:val="en-US"/>
        </w:rPr>
        <w:t>Lierke 2009</w:t>
      </w:r>
      <w:r w:rsidR="001409E3" w:rsidRPr="001B798A">
        <w:rPr>
          <w:lang w:val="en-US"/>
        </w:rPr>
        <w:t>},</w:t>
      </w:r>
      <w:r w:rsidRPr="001B798A">
        <w:rPr>
          <w:lang w:val="en-US"/>
        </w:rPr>
        <w:t xml:space="preserve"> p. 2</w:t>
      </w:r>
      <w:r w:rsidR="003E5F6A" w:rsidRPr="001B798A">
        <w:rPr>
          <w:lang w:val="en-US"/>
        </w:rPr>
        <w:t>7–</w:t>
      </w:r>
      <w:r w:rsidRPr="001B798A">
        <w:rPr>
          <w:lang w:val="en-US"/>
        </w:rPr>
        <w:t>29; {</w:t>
      </w:r>
      <w:r w:rsidR="009E4D1F" w:rsidRPr="001B798A">
        <w:rPr>
          <w:color w:val="000000" w:themeColor="text1"/>
          <w:lang w:val="en-US"/>
        </w:rPr>
        <w:t>Stern and Schlick-Nolte 1994</w:t>
      </w:r>
      <w:r w:rsidR="00137F6E" w:rsidRPr="001B798A">
        <w:rPr>
          <w:lang w:val="en-US"/>
        </w:rPr>
        <w:t>},</w:t>
      </w:r>
      <w:r w:rsidRPr="001B798A">
        <w:rPr>
          <w:lang w:val="en-US"/>
        </w:rPr>
        <w:t xml:space="preserve"> pp. 4</w:t>
      </w:r>
      <w:r w:rsidR="003E5F6A" w:rsidRPr="001B798A">
        <w:rPr>
          <w:lang w:val="en-US"/>
        </w:rPr>
        <w:t>9–</w:t>
      </w:r>
      <w:r w:rsidRPr="001B798A">
        <w:rPr>
          <w:lang w:val="en-US"/>
        </w:rPr>
        <w:t>53, 11</w:t>
      </w:r>
      <w:r w:rsidR="00635EE3" w:rsidRPr="001B798A">
        <w:rPr>
          <w:lang w:val="en-US"/>
        </w:rPr>
        <w:t>0–</w:t>
      </w:r>
      <w:r w:rsidRPr="001B798A">
        <w:rPr>
          <w:lang w:val="en-US"/>
        </w:rPr>
        <w:t>111).</w:t>
      </w:r>
    </w:p>
    <w:p w14:paraId="0D8B1D5A" w14:textId="63CD98FB" w:rsidR="00E56D79" w:rsidRPr="001B798A" w:rsidRDefault="003D4CEE" w:rsidP="00F42BC8">
      <w:pPr>
        <w:rPr>
          <w:lang w:val="en-US"/>
        </w:rPr>
      </w:pPr>
      <w:r w:rsidRPr="001B798A">
        <w:rPr>
          <w:lang w:val="en-US"/>
        </w:rPr>
        <w:lastRenderedPageBreak/>
        <w:tab/>
      </w:r>
      <w:r w:rsidR="0065391B" w:rsidRPr="001B798A">
        <w:rPr>
          <w:lang w:val="en-US"/>
        </w:rPr>
        <w:t xml:space="preserve">Metal vessels served as prototypes for the shape and the decoration of finned or lobed bowls. They appear in an earlier, </w:t>
      </w:r>
      <w:r w:rsidR="773E0890" w:rsidRPr="001B798A">
        <w:rPr>
          <w:lang w:val="en-US"/>
        </w:rPr>
        <w:t>third</w:t>
      </w:r>
      <w:r w:rsidR="0065391B" w:rsidRPr="001B798A">
        <w:rPr>
          <w:lang w:val="en-US"/>
        </w:rPr>
        <w:t xml:space="preserve">-century </w:t>
      </w:r>
      <w:r w:rsidR="001008B5" w:rsidRPr="001B798A">
        <w:rPr>
          <w:lang w:val="en-US"/>
        </w:rPr>
        <w:t>BCE</w:t>
      </w:r>
      <w:r w:rsidR="0065391B" w:rsidRPr="001B798A">
        <w:rPr>
          <w:lang w:val="en-US"/>
        </w:rPr>
        <w:t xml:space="preserve"> version made of decolorized glass with varying petal patterns and number of fins around the shoulders. Published finds are known from Gordion ({</w:t>
      </w:r>
      <w:r w:rsidR="0071471B" w:rsidRPr="001B798A">
        <w:rPr>
          <w:color w:val="000000" w:themeColor="text1"/>
          <w:lang w:val="en-US"/>
        </w:rPr>
        <w:t>von Saldern 1959</w:t>
      </w:r>
      <w:r w:rsidR="001409E3" w:rsidRPr="001B798A">
        <w:rPr>
          <w:lang w:val="en-US"/>
        </w:rPr>
        <w:t>},</w:t>
      </w:r>
      <w:r w:rsidR="0065391B" w:rsidRPr="001B798A">
        <w:rPr>
          <w:lang w:val="en-US"/>
        </w:rPr>
        <w:t xml:space="preserve"> pp. 3</w:t>
      </w:r>
      <w:r w:rsidR="003E5F6A" w:rsidRPr="001B798A">
        <w:rPr>
          <w:lang w:val="en-US"/>
        </w:rPr>
        <w:t>8–</w:t>
      </w:r>
      <w:r w:rsidR="0065391B" w:rsidRPr="001B798A">
        <w:rPr>
          <w:lang w:val="en-US"/>
        </w:rPr>
        <w:t xml:space="preserve">40, nos. </w:t>
      </w:r>
      <w:r w:rsidR="003E5F6A" w:rsidRPr="001B798A">
        <w:rPr>
          <w:lang w:val="en-US"/>
        </w:rPr>
        <w:t>7–</w:t>
      </w:r>
      <w:r w:rsidR="0065391B" w:rsidRPr="001B798A">
        <w:rPr>
          <w:lang w:val="en-US"/>
        </w:rPr>
        <w:t>13</w:t>
      </w:r>
      <w:r w:rsidR="008F1F0A">
        <w:rPr>
          <w:lang w:val="en-US"/>
        </w:rPr>
        <w:t>,</w:t>
      </w:r>
      <w:r w:rsidR="0065391B" w:rsidRPr="001B798A">
        <w:rPr>
          <w:lang w:val="en-US"/>
        </w:rPr>
        <w:t xml:space="preserve"> dated to the </w:t>
      </w:r>
      <w:r w:rsidR="178AA75A" w:rsidRPr="001B798A">
        <w:rPr>
          <w:lang w:val="en-US"/>
        </w:rPr>
        <w:t>third</w:t>
      </w:r>
      <w:r w:rsidR="0065391B" w:rsidRPr="001B798A">
        <w:rPr>
          <w:lang w:val="en-US"/>
        </w:rPr>
        <w:t xml:space="preserve"> c</w:t>
      </w:r>
      <w:r w:rsidR="00B82CBF">
        <w:rPr>
          <w:lang w:val="en-US"/>
        </w:rPr>
        <w:t>entury</w:t>
      </w:r>
      <w:r w:rsidR="0065391B" w:rsidRPr="001B798A">
        <w:rPr>
          <w:lang w:val="en-US"/>
        </w:rPr>
        <w:t>), Canosa ({</w:t>
      </w:r>
      <w:r w:rsidR="00ED1A4D" w:rsidRPr="001B798A">
        <w:rPr>
          <w:color w:val="000000" w:themeColor="text1"/>
          <w:lang w:val="en-US"/>
        </w:rPr>
        <w:t>Harden 1968</w:t>
      </w:r>
      <w:r w:rsidR="0065391B" w:rsidRPr="001B798A">
        <w:rPr>
          <w:lang w:val="en-US"/>
        </w:rPr>
        <w:t>}</w:t>
      </w:r>
      <w:r w:rsidR="00137F6E" w:rsidRPr="001B798A">
        <w:rPr>
          <w:lang w:val="en-US"/>
        </w:rPr>
        <w:t>,</w:t>
      </w:r>
      <w:r w:rsidR="0065391B" w:rsidRPr="001B798A">
        <w:rPr>
          <w:lang w:val="en-US"/>
        </w:rPr>
        <w:t xml:space="preserve"> pp. 2</w:t>
      </w:r>
      <w:r w:rsidR="003E5F6A" w:rsidRPr="001B798A">
        <w:rPr>
          <w:lang w:val="en-US"/>
        </w:rPr>
        <w:t>7–</w:t>
      </w:r>
      <w:r w:rsidR="0065391B" w:rsidRPr="001B798A">
        <w:rPr>
          <w:lang w:val="en-US"/>
        </w:rPr>
        <w:t>28, 31, 35</w:t>
      </w:r>
      <w:r w:rsidR="0053077E">
        <w:rPr>
          <w:lang w:val="en-US"/>
        </w:rPr>
        <w:t>,</w:t>
      </w:r>
      <w:r w:rsidR="0065391B" w:rsidRPr="001B798A">
        <w:rPr>
          <w:lang w:val="en-US"/>
        </w:rPr>
        <w:t xml:space="preserve"> nos. 7, 2.d, 5 fig. 21; {</w:t>
      </w:r>
      <w:r w:rsidR="00ED1A4D" w:rsidRPr="001B798A">
        <w:rPr>
          <w:color w:val="000000" w:themeColor="text1"/>
          <w:lang w:val="en-US"/>
        </w:rPr>
        <w:t>Bartoccini 1935</w:t>
      </w:r>
      <w:r w:rsidR="0065391B" w:rsidRPr="001B798A">
        <w:rPr>
          <w:lang w:val="en-US"/>
        </w:rPr>
        <w:t>}</w:t>
      </w:r>
      <w:r w:rsidR="00137F6E" w:rsidRPr="001B798A">
        <w:rPr>
          <w:lang w:val="en-US"/>
        </w:rPr>
        <w:t>,</w:t>
      </w:r>
      <w:r w:rsidR="0065391B" w:rsidRPr="001B798A">
        <w:rPr>
          <w:lang w:val="en-US"/>
        </w:rPr>
        <w:t xml:space="preserve"> pp. 246, fig. 12, </w:t>
      </w:r>
      <w:r w:rsidR="006647E7" w:rsidRPr="001B798A">
        <w:rPr>
          <w:lang w:val="en-US"/>
        </w:rPr>
        <w:t>plates</w:t>
      </w:r>
      <w:r w:rsidR="0065391B" w:rsidRPr="001B798A">
        <w:rPr>
          <w:lang w:val="en-US"/>
        </w:rPr>
        <w:t xml:space="preserve"> I</w:t>
      </w:r>
      <w:r w:rsidR="00ED1A4D">
        <w:rPr>
          <w:lang w:val="en-US"/>
        </w:rPr>
        <w:t>–</w:t>
      </w:r>
      <w:r w:rsidR="0065391B" w:rsidRPr="001B798A">
        <w:rPr>
          <w:lang w:val="en-US"/>
        </w:rPr>
        <w:t>II), Xanthos ({</w:t>
      </w:r>
      <w:r w:rsidR="00ED1A4D" w:rsidRPr="001B798A">
        <w:rPr>
          <w:color w:val="000000" w:themeColor="text1"/>
          <w:lang w:val="en-US"/>
        </w:rPr>
        <w:t>Demargne 1958</w:t>
      </w:r>
      <w:r w:rsidR="0065391B" w:rsidRPr="001B798A">
        <w:rPr>
          <w:lang w:val="en-US"/>
        </w:rPr>
        <w:t>}</w:t>
      </w:r>
      <w:r w:rsidR="00137F6E" w:rsidRPr="001B798A">
        <w:rPr>
          <w:lang w:val="en-US"/>
        </w:rPr>
        <w:t>,</w:t>
      </w:r>
      <w:r w:rsidR="0065391B" w:rsidRPr="001B798A">
        <w:rPr>
          <w:lang w:val="en-US"/>
        </w:rPr>
        <w:t xml:space="preserve"> pp. 61, 64, 68f., </w:t>
      </w:r>
      <w:r w:rsidR="00ED1A4D">
        <w:rPr>
          <w:lang w:val="en-US"/>
        </w:rPr>
        <w:t>p</w:t>
      </w:r>
      <w:r w:rsidR="006647E7" w:rsidRPr="001B798A">
        <w:rPr>
          <w:lang w:val="en-US"/>
        </w:rPr>
        <w:t>late</w:t>
      </w:r>
      <w:r w:rsidR="0065391B" w:rsidRPr="001B798A">
        <w:rPr>
          <w:lang w:val="en-US"/>
        </w:rPr>
        <w:t xml:space="preserve"> XX, no. 1856)</w:t>
      </w:r>
      <w:r w:rsidR="008F1F0A">
        <w:rPr>
          <w:lang w:val="en-US"/>
        </w:rPr>
        <w:t>,</w:t>
      </w:r>
      <w:r w:rsidR="0065391B" w:rsidRPr="001B798A">
        <w:rPr>
          <w:lang w:val="en-US"/>
        </w:rPr>
        <w:t xml:space="preserve"> </w:t>
      </w:r>
      <w:bookmarkStart w:id="2" w:name="_Hlk80340090"/>
      <w:r w:rsidR="0065391B" w:rsidRPr="001B798A">
        <w:rPr>
          <w:lang w:val="en-US"/>
        </w:rPr>
        <w:t xml:space="preserve">and museum collections </w:t>
      </w:r>
      <w:bookmarkEnd w:id="2"/>
      <w:r w:rsidR="0065391B" w:rsidRPr="001B798A">
        <w:rPr>
          <w:lang w:val="en-US"/>
        </w:rPr>
        <w:t>(British Museum</w:t>
      </w:r>
      <w:r w:rsidR="00ED1A4D">
        <w:rPr>
          <w:lang w:val="en-US"/>
        </w:rPr>
        <w:t>:</w:t>
      </w:r>
      <w:r w:rsidR="0065391B" w:rsidRPr="001B798A">
        <w:rPr>
          <w:lang w:val="en-US"/>
        </w:rPr>
        <w:t xml:space="preserve"> {</w:t>
      </w:r>
      <w:r w:rsidR="00ED1A4D" w:rsidRPr="001B798A">
        <w:rPr>
          <w:color w:val="000000" w:themeColor="text1"/>
          <w:lang w:val="en-US"/>
        </w:rPr>
        <w:t>Harden 1968</w:t>
      </w:r>
      <w:r w:rsidR="0065391B" w:rsidRPr="001B798A">
        <w:rPr>
          <w:lang w:val="en-US"/>
        </w:rPr>
        <w:t>}</w:t>
      </w:r>
      <w:r w:rsidR="00137F6E" w:rsidRPr="001B798A">
        <w:rPr>
          <w:lang w:val="en-US"/>
        </w:rPr>
        <w:t>,</w:t>
      </w:r>
      <w:r w:rsidR="0065391B" w:rsidRPr="001B798A">
        <w:rPr>
          <w:lang w:val="en-US"/>
        </w:rPr>
        <w:t xml:space="preserve"> pp. 2</w:t>
      </w:r>
      <w:r w:rsidR="003E5F6A" w:rsidRPr="001B798A">
        <w:rPr>
          <w:lang w:val="en-US"/>
        </w:rPr>
        <w:t>7–</w:t>
      </w:r>
      <w:r w:rsidR="0065391B" w:rsidRPr="001B798A">
        <w:rPr>
          <w:lang w:val="en-US"/>
        </w:rPr>
        <w:t xml:space="preserve">28, no. 7, </w:t>
      </w:r>
      <w:r w:rsidR="003E5F6A" w:rsidRPr="001B798A">
        <w:rPr>
          <w:lang w:val="en-US"/>
        </w:rPr>
        <w:t xml:space="preserve">figs. </w:t>
      </w:r>
      <w:r w:rsidR="0065391B" w:rsidRPr="001B798A">
        <w:rPr>
          <w:lang w:val="en-US"/>
        </w:rPr>
        <w:t>2</w:t>
      </w:r>
      <w:r w:rsidR="00635EE3" w:rsidRPr="001B798A">
        <w:rPr>
          <w:lang w:val="en-US"/>
        </w:rPr>
        <w:t>0–</w:t>
      </w:r>
      <w:r w:rsidR="0065391B" w:rsidRPr="001B798A">
        <w:rPr>
          <w:lang w:val="en-US"/>
        </w:rPr>
        <w:t>22). A later variant, to which 2003.2</w:t>
      </w:r>
      <w:r w:rsidR="00223822">
        <w:rPr>
          <w:lang w:val="en-US"/>
        </w:rPr>
        <w:t>1</w:t>
      </w:r>
      <w:r w:rsidR="0065391B" w:rsidRPr="001B798A">
        <w:rPr>
          <w:lang w:val="en-US"/>
        </w:rPr>
        <w:t xml:space="preserve">5 belongs, has been dated to the late </w:t>
      </w:r>
      <w:r w:rsidR="367FCAA2" w:rsidRPr="001B798A">
        <w:rPr>
          <w:lang w:val="en-US"/>
        </w:rPr>
        <w:t>second</w:t>
      </w:r>
      <w:r w:rsidR="00223822">
        <w:rPr>
          <w:lang w:val="en-US"/>
        </w:rPr>
        <w:t>–</w:t>
      </w:r>
      <w:r w:rsidR="0065391B" w:rsidRPr="001B798A">
        <w:rPr>
          <w:lang w:val="en-US"/>
        </w:rPr>
        <w:t xml:space="preserve">early </w:t>
      </w:r>
      <w:r w:rsidR="75EC0551" w:rsidRPr="001B798A">
        <w:rPr>
          <w:lang w:val="en-US"/>
        </w:rPr>
        <w:t xml:space="preserve">first century </w:t>
      </w:r>
      <w:r w:rsidR="0065391B" w:rsidRPr="001B798A">
        <w:rPr>
          <w:lang w:val="en-US"/>
        </w:rPr>
        <w:t>BC</w:t>
      </w:r>
      <w:r w:rsidR="00CD41B8">
        <w:rPr>
          <w:lang w:val="en-US"/>
        </w:rPr>
        <w:t>E</w:t>
      </w:r>
      <w:r w:rsidR="0065391B" w:rsidRPr="001B798A">
        <w:rPr>
          <w:lang w:val="en-US"/>
        </w:rPr>
        <w:t>. The fins on these bowls, unlike the earlier examples, are placed between the tips of the petals of stylized lotus that decorate the body. The petals are narrower and plainer in design compared to the earlier examples</w:t>
      </w:r>
      <w:r w:rsidR="00072ACA">
        <w:rPr>
          <w:lang w:val="en-US"/>
        </w:rPr>
        <w:t>;</w:t>
      </w:r>
      <w:r w:rsidR="0065391B" w:rsidRPr="001B798A">
        <w:rPr>
          <w:lang w:val="en-US"/>
        </w:rPr>
        <w:t xml:space="preserve"> they </w:t>
      </w:r>
      <w:r w:rsidR="00072ACA">
        <w:rPr>
          <w:lang w:val="en-US"/>
        </w:rPr>
        <w:t>share</w:t>
      </w:r>
      <w:r w:rsidR="0065391B" w:rsidRPr="001B798A">
        <w:rPr>
          <w:lang w:val="en-US"/>
        </w:rPr>
        <w:t xml:space="preserve"> the same size, rendered in sunk relief. Published examples include those from the shipwreck in Antikythera, Greece ({</w:t>
      </w:r>
      <w:r w:rsidR="00ED1A4D" w:rsidRPr="001B798A">
        <w:rPr>
          <w:color w:val="000000" w:themeColor="text1"/>
          <w:lang w:val="en-US"/>
        </w:rPr>
        <w:t>Weinberg 1965</w:t>
      </w:r>
      <w:r w:rsidR="0065391B" w:rsidRPr="001B798A">
        <w:rPr>
          <w:lang w:val="en-US"/>
        </w:rPr>
        <w:t>}</w:t>
      </w:r>
      <w:r w:rsidR="00137F6E" w:rsidRPr="001B798A">
        <w:rPr>
          <w:lang w:val="en-US"/>
        </w:rPr>
        <w:t>,</w:t>
      </w:r>
      <w:r w:rsidR="0065391B" w:rsidRPr="001B798A">
        <w:rPr>
          <w:lang w:val="en-US"/>
        </w:rPr>
        <w:t xml:space="preserve"> pp</w:t>
      </w:r>
      <w:r w:rsidR="0018591D" w:rsidRPr="001B798A">
        <w:rPr>
          <w:lang w:val="en-US"/>
        </w:rPr>
        <w:t>.</w:t>
      </w:r>
      <w:r w:rsidR="0065391B" w:rsidRPr="001B798A">
        <w:rPr>
          <w:lang w:val="en-US"/>
        </w:rPr>
        <w:t xml:space="preserve"> 3</w:t>
      </w:r>
      <w:r w:rsidR="00AC55F8" w:rsidRPr="001B798A">
        <w:rPr>
          <w:lang w:val="en-US"/>
        </w:rPr>
        <w:t>2–</w:t>
      </w:r>
      <w:r w:rsidR="0065391B" w:rsidRPr="001B798A">
        <w:rPr>
          <w:lang w:val="en-US"/>
        </w:rPr>
        <w:t xml:space="preserve">33, no. 2, </w:t>
      </w:r>
      <w:r w:rsidR="003E5F6A" w:rsidRPr="001B798A">
        <w:rPr>
          <w:lang w:val="en-US"/>
        </w:rPr>
        <w:t xml:space="preserve">figs. </w:t>
      </w:r>
      <w:r w:rsidR="0065391B" w:rsidRPr="001B798A">
        <w:rPr>
          <w:lang w:val="en-US"/>
        </w:rPr>
        <w:t>7,8; {</w:t>
      </w:r>
      <w:r w:rsidR="00ED1A4D" w:rsidRPr="001B798A">
        <w:rPr>
          <w:color w:val="000000" w:themeColor="text1"/>
          <w:lang w:val="en-US"/>
        </w:rPr>
        <w:t>Weinberg and McClellan 1992</w:t>
      </w:r>
      <w:r w:rsidR="0065391B" w:rsidRPr="001B798A">
        <w:rPr>
          <w:lang w:val="en-US"/>
        </w:rPr>
        <w:t>}</w:t>
      </w:r>
      <w:r w:rsidR="00137F6E" w:rsidRPr="001B798A">
        <w:rPr>
          <w:lang w:val="en-US"/>
        </w:rPr>
        <w:t>,</w:t>
      </w:r>
      <w:r w:rsidR="0065391B" w:rsidRPr="001B798A">
        <w:rPr>
          <w:lang w:val="en-US"/>
        </w:rPr>
        <w:t xml:space="preserve"> pp. 10</w:t>
      </w:r>
      <w:r w:rsidR="00012431" w:rsidRPr="001B798A">
        <w:rPr>
          <w:lang w:val="en-US"/>
        </w:rPr>
        <w:t>4–</w:t>
      </w:r>
      <w:r w:rsidR="0065391B" w:rsidRPr="001B798A">
        <w:rPr>
          <w:lang w:val="en-US"/>
        </w:rPr>
        <w:t>105, no. 61), Camarat 2, France ({</w:t>
      </w:r>
      <w:r w:rsidR="00A854E2" w:rsidRPr="001B798A">
        <w:rPr>
          <w:color w:val="000000" w:themeColor="text1"/>
          <w:lang w:val="en-US"/>
        </w:rPr>
        <w:t>Foy and Nenna 2001</w:t>
      </w:r>
      <w:r w:rsidR="0065391B" w:rsidRPr="001B798A">
        <w:rPr>
          <w:lang w:val="en-US"/>
        </w:rPr>
        <w:t>}</w:t>
      </w:r>
      <w:r w:rsidR="00137F6E" w:rsidRPr="001B798A">
        <w:rPr>
          <w:lang w:val="en-US"/>
        </w:rPr>
        <w:t>,</w:t>
      </w:r>
      <w:r w:rsidR="0065391B" w:rsidRPr="001B798A">
        <w:rPr>
          <w:lang w:val="en-US"/>
        </w:rPr>
        <w:t xml:space="preserve"> p. 104, nos. 129.</w:t>
      </w:r>
      <w:r w:rsidR="00AC55F8" w:rsidRPr="001B798A">
        <w:rPr>
          <w:lang w:val="en-US"/>
        </w:rPr>
        <w:t>2–</w:t>
      </w:r>
      <w:r w:rsidR="0065391B" w:rsidRPr="001B798A">
        <w:rPr>
          <w:lang w:val="en-US"/>
        </w:rPr>
        <w:t>3), Delos ({</w:t>
      </w:r>
      <w:r w:rsidR="00B7585F" w:rsidRPr="001B798A">
        <w:rPr>
          <w:color w:val="000000" w:themeColor="text1"/>
          <w:lang w:val="en-US"/>
        </w:rPr>
        <w:t>Nenna 1999a</w:t>
      </w:r>
      <w:r w:rsidR="00137F6E" w:rsidRPr="001B798A">
        <w:rPr>
          <w:lang w:val="en-US"/>
        </w:rPr>
        <w:t>},</w:t>
      </w:r>
      <w:r w:rsidR="0065391B" w:rsidRPr="001B798A">
        <w:rPr>
          <w:lang w:val="en-US"/>
        </w:rPr>
        <w:t xml:space="preserve"> pp. 9</w:t>
      </w:r>
      <w:r w:rsidR="00012431" w:rsidRPr="001B798A">
        <w:rPr>
          <w:lang w:val="en-US"/>
        </w:rPr>
        <w:t>4–</w:t>
      </w:r>
      <w:r w:rsidR="0065391B" w:rsidRPr="001B798A">
        <w:rPr>
          <w:lang w:val="en-US"/>
        </w:rPr>
        <w:t>97, no. C252), and museum collections (Corning Museum of Art</w:t>
      </w:r>
      <w:r w:rsidR="00B176DD">
        <w:rPr>
          <w:lang w:val="en-US"/>
        </w:rPr>
        <w:t>:</w:t>
      </w:r>
      <w:r w:rsidR="00B176DD" w:rsidRPr="001B798A">
        <w:rPr>
          <w:lang w:val="en-US"/>
        </w:rPr>
        <w:t xml:space="preserve"> </w:t>
      </w:r>
      <w:r w:rsidR="0065391B" w:rsidRPr="001B798A">
        <w:rPr>
          <w:lang w:val="en-US"/>
        </w:rPr>
        <w:t>{</w:t>
      </w:r>
      <w:r w:rsidR="00B1140F" w:rsidRPr="001B798A">
        <w:rPr>
          <w:color w:val="000000" w:themeColor="text1"/>
          <w:lang w:val="en-US"/>
        </w:rPr>
        <w:t>Goldstein 1979</w:t>
      </w:r>
      <w:r w:rsidR="005E24DB" w:rsidRPr="001B798A">
        <w:rPr>
          <w:lang w:val="en-US"/>
        </w:rPr>
        <w:t>}</w:t>
      </w:r>
      <w:r w:rsidR="0065391B" w:rsidRPr="001B798A">
        <w:rPr>
          <w:lang w:val="en-US"/>
        </w:rPr>
        <w:t>, pp. 13</w:t>
      </w:r>
      <w:r w:rsidR="00012431" w:rsidRPr="001B798A">
        <w:rPr>
          <w:lang w:val="en-US"/>
        </w:rPr>
        <w:t>4–</w:t>
      </w:r>
      <w:r w:rsidR="0065391B" w:rsidRPr="001B798A">
        <w:rPr>
          <w:lang w:val="en-US"/>
        </w:rPr>
        <w:t xml:space="preserve">135, no. 277, </w:t>
      </w:r>
      <w:r w:rsidR="006647E7" w:rsidRPr="001B798A">
        <w:rPr>
          <w:lang w:val="en-US"/>
        </w:rPr>
        <w:t>plate</w:t>
      </w:r>
      <w:r w:rsidR="0065391B" w:rsidRPr="001B798A">
        <w:rPr>
          <w:lang w:val="en-US"/>
        </w:rPr>
        <w:t xml:space="preserve"> 37).</w:t>
      </w:r>
      <w:r w:rsidR="005A50B1" w:rsidRPr="001B798A">
        <w:rPr>
          <w:lang w:val="en-US"/>
        </w:rPr>
        <w:t xml:space="preserve"> </w:t>
      </w:r>
      <w:r w:rsidR="0065391B" w:rsidRPr="001B798A">
        <w:rPr>
          <w:lang w:val="en-US"/>
        </w:rPr>
        <w:t>For an overview of the form and the finds see {</w:t>
      </w:r>
      <w:r w:rsidR="00ED1A4D" w:rsidRPr="001B798A">
        <w:rPr>
          <w:color w:val="000000" w:themeColor="text1"/>
          <w:lang w:val="en-US"/>
        </w:rPr>
        <w:t>Weinberg 1965</w:t>
      </w:r>
      <w:r w:rsidR="0065391B" w:rsidRPr="001B798A">
        <w:rPr>
          <w:lang w:val="en-US"/>
        </w:rPr>
        <w:t>}</w:t>
      </w:r>
      <w:r w:rsidR="00137F6E" w:rsidRPr="001B798A">
        <w:rPr>
          <w:lang w:val="en-US"/>
        </w:rPr>
        <w:t>,</w:t>
      </w:r>
      <w:r w:rsidR="0065391B" w:rsidRPr="001B798A">
        <w:rPr>
          <w:lang w:val="en-US"/>
        </w:rPr>
        <w:t xml:space="preserve"> pp. 3</w:t>
      </w:r>
      <w:r w:rsidR="00AC55F8" w:rsidRPr="001B798A">
        <w:rPr>
          <w:lang w:val="en-US"/>
        </w:rPr>
        <w:t>2–</w:t>
      </w:r>
      <w:r w:rsidR="0065391B" w:rsidRPr="001B798A">
        <w:rPr>
          <w:lang w:val="en-US"/>
        </w:rPr>
        <w:t>33 and {</w:t>
      </w:r>
      <w:r w:rsidR="00ED1A4D" w:rsidRPr="001B798A">
        <w:rPr>
          <w:color w:val="000000" w:themeColor="text1"/>
          <w:lang w:val="en-US"/>
        </w:rPr>
        <w:t>Harden 1968</w:t>
      </w:r>
      <w:r w:rsidR="0065391B" w:rsidRPr="001B798A">
        <w:rPr>
          <w:lang w:val="en-US"/>
        </w:rPr>
        <w:t>}</w:t>
      </w:r>
      <w:r w:rsidR="00137F6E" w:rsidRPr="001B798A">
        <w:rPr>
          <w:lang w:val="en-US"/>
        </w:rPr>
        <w:t>,</w:t>
      </w:r>
      <w:r w:rsidR="0065391B" w:rsidRPr="001B798A">
        <w:rPr>
          <w:lang w:val="en-US"/>
        </w:rPr>
        <w:t xml:space="preserve"> pp. 4</w:t>
      </w:r>
      <w:r w:rsidR="00C24F20" w:rsidRPr="001B798A">
        <w:rPr>
          <w:lang w:val="en-US"/>
        </w:rPr>
        <w:t>3–</w:t>
      </w:r>
      <w:r w:rsidR="0065391B" w:rsidRPr="001B798A">
        <w:rPr>
          <w:lang w:val="en-US"/>
        </w:rPr>
        <w:t>44.</w:t>
      </w:r>
    </w:p>
    <w:p w14:paraId="194957F4" w14:textId="77777777" w:rsidR="008E7D46" w:rsidRPr="001B798A" w:rsidRDefault="008E7D46" w:rsidP="00F42BC8">
      <w:pPr>
        <w:rPr>
          <w:lang w:val="en-US"/>
        </w:rPr>
      </w:pPr>
    </w:p>
    <w:p w14:paraId="377A3591" w14:textId="04C3D556" w:rsidR="008E7D46" w:rsidRPr="00F31D01" w:rsidRDefault="00B94F8D" w:rsidP="00B94F8D">
      <w:pPr>
        <w:pStyle w:val="Heading2"/>
        <w:rPr>
          <w:lang w:val="en-US"/>
        </w:rPr>
      </w:pPr>
      <w:r w:rsidRPr="001B798A">
        <w:rPr>
          <w:lang w:val="en-US"/>
        </w:rPr>
        <w:t>Provenance</w:t>
      </w:r>
    </w:p>
    <w:p w14:paraId="6665D80F" w14:textId="77777777" w:rsidR="008E7D46" w:rsidRPr="001B798A" w:rsidRDefault="008E7D46" w:rsidP="00F42BC8">
      <w:pPr>
        <w:rPr>
          <w:lang w:val="en-US"/>
        </w:rPr>
      </w:pPr>
    </w:p>
    <w:p w14:paraId="460F0147" w14:textId="2A550932" w:rsidR="008158CF" w:rsidRPr="001B798A" w:rsidRDefault="0065391B" w:rsidP="00F42BC8">
      <w:pPr>
        <w:rPr>
          <w:lang w:val="en-US"/>
        </w:rPr>
      </w:pPr>
      <w:r w:rsidRPr="001B798A">
        <w:rPr>
          <w:lang w:val="en-US"/>
        </w:rPr>
        <w:t>Giorgio Sangiorgi, Italian, 1886</w:t>
      </w:r>
      <w:r w:rsidR="00AC55F8" w:rsidRPr="001B798A">
        <w:rPr>
          <w:lang w:val="en-US"/>
        </w:rPr>
        <w:t>–</w:t>
      </w:r>
      <w:r w:rsidRPr="001B798A">
        <w:rPr>
          <w:lang w:val="en-US"/>
        </w:rPr>
        <w:t>1965 (Rome, Italy)</w:t>
      </w:r>
      <w:r w:rsidR="00F31D01">
        <w:rPr>
          <w:lang w:val="en-US"/>
        </w:rPr>
        <w:t xml:space="preserve">; </w:t>
      </w:r>
      <w:r w:rsidRPr="001B798A">
        <w:rPr>
          <w:lang w:val="en-US"/>
        </w:rPr>
        <w:t>by 1959</w:t>
      </w:r>
      <w:r w:rsidR="00F31D01">
        <w:rPr>
          <w:lang w:val="en-US"/>
        </w:rPr>
        <w:t xml:space="preserve">, </w:t>
      </w:r>
      <w:r w:rsidRPr="001B798A">
        <w:rPr>
          <w:lang w:val="en-US"/>
        </w:rPr>
        <w:t>Private Collection</w:t>
      </w:r>
      <w:r w:rsidR="00F31D01">
        <w:rPr>
          <w:lang w:val="en-US"/>
        </w:rPr>
        <w:t>; b</w:t>
      </w:r>
      <w:r w:rsidR="00FC671E" w:rsidRPr="001B798A">
        <w:rPr>
          <w:lang w:val="en-US"/>
        </w:rPr>
        <w:t>y 1974–1988, Erwin Oppenländer, 1901–1988 (Waiblingen, Germany), by inheritance to his son, Gert Oppenländer, 1988; 1988–2003, Gert Oppenländer (Waiblingen, Germany), sold to the J. Paul Getty Museum, 2003</w:t>
      </w:r>
    </w:p>
    <w:p w14:paraId="6C1EB63A" w14:textId="77777777" w:rsidR="008E7D46" w:rsidRPr="001B798A" w:rsidRDefault="008E7D46" w:rsidP="00F42BC8">
      <w:pPr>
        <w:rPr>
          <w:lang w:val="en-US"/>
        </w:rPr>
      </w:pPr>
    </w:p>
    <w:p w14:paraId="00E82E27" w14:textId="6871B534" w:rsidR="008E7D46" w:rsidRPr="00F42BC8" w:rsidRDefault="00B94F8D" w:rsidP="00B94F8D">
      <w:pPr>
        <w:pStyle w:val="Heading2"/>
      </w:pPr>
      <w:r>
        <w:t>Bibliography</w:t>
      </w:r>
    </w:p>
    <w:p w14:paraId="663F35F4" w14:textId="77777777" w:rsidR="008E7D46" w:rsidRPr="00F42BC8" w:rsidRDefault="008E7D46" w:rsidP="00F42BC8"/>
    <w:p w14:paraId="415C0612" w14:textId="3895B02D" w:rsidR="008158CF" w:rsidRPr="00F42BC8" w:rsidRDefault="0065391B" w:rsidP="00F42BC8">
      <w:r w:rsidRPr="00F42BC8">
        <w:t>{</w:t>
      </w:r>
      <w:r w:rsidR="0071471B" w:rsidRPr="007E25FB">
        <w:rPr>
          <w:color w:val="000000" w:themeColor="text1"/>
          <w:lang w:val="en-US"/>
        </w:rPr>
        <w:t>von Saldern 1959</w:t>
      </w:r>
      <w:r w:rsidR="001409E3" w:rsidRPr="00F42BC8">
        <w:t>},</w:t>
      </w:r>
      <w:r w:rsidRPr="00F42BC8">
        <w:t xml:space="preserve"> p. 39, no. 11, fig. 21.</w:t>
      </w:r>
    </w:p>
    <w:p w14:paraId="0261B55D" w14:textId="4D8F6BC9" w:rsidR="008158CF" w:rsidRPr="00F42BC8" w:rsidRDefault="0065391B" w:rsidP="00F42BC8">
      <w:r w:rsidRPr="00F42BC8">
        <w:t>{</w:t>
      </w:r>
      <w:r w:rsidR="00185D02" w:rsidRPr="007E25FB">
        <w:rPr>
          <w:color w:val="000000" w:themeColor="text1"/>
        </w:rPr>
        <w:t>von Saldern et al. 1974</w:t>
      </w:r>
      <w:r w:rsidR="005E24DB" w:rsidRPr="00F42BC8">
        <w:t>},</w:t>
      </w:r>
      <w:r w:rsidRPr="00F42BC8">
        <w:t xml:space="preserve"> p. 92, no. 242;</w:t>
      </w:r>
      <w:r w:rsidR="00B82CBF">
        <w:rPr>
          <w:lang w:val="en-US"/>
        </w:rPr>
        <w:t xml:space="preserve"> </w:t>
      </w:r>
      <w:r w:rsidRPr="00F42BC8">
        <w:t>p. 98, plate no. 242.</w:t>
      </w:r>
    </w:p>
    <w:p w14:paraId="2205BCCB" w14:textId="77777777" w:rsidR="008E7D46" w:rsidRPr="00F42BC8" w:rsidRDefault="008E7D46" w:rsidP="00F42BC8"/>
    <w:p w14:paraId="16E85868" w14:textId="0B5AA127" w:rsidR="008E7D46" w:rsidRPr="00F42BC8" w:rsidRDefault="00B94F8D" w:rsidP="00B94F8D">
      <w:pPr>
        <w:pStyle w:val="Heading2"/>
      </w:pPr>
      <w:r>
        <w:t>Exhibitions</w:t>
      </w:r>
    </w:p>
    <w:p w14:paraId="341ADB9B" w14:textId="77777777" w:rsidR="005D339A" w:rsidRPr="00F42BC8" w:rsidRDefault="005D339A" w:rsidP="00F42BC8"/>
    <w:p w14:paraId="51AD65DD" w14:textId="492C7D74" w:rsidR="00B202B4" w:rsidRPr="001B798A" w:rsidRDefault="00CF1CF4" w:rsidP="00CF1CF4">
      <w:pPr>
        <w:pStyle w:val="ListBullet"/>
        <w:rPr>
          <w:lang w:val="en-US"/>
        </w:rPr>
      </w:pPr>
      <w:r w:rsidRPr="001B798A">
        <w:rPr>
          <w:lang w:val="en-US"/>
        </w:rPr>
        <w:t>Molten Color: Glassmaking in Antiquity (Malibu, 2005–2006; 2007; 2009–2010)</w:t>
      </w:r>
    </w:p>
    <w:p w14:paraId="624ACCC4" w14:textId="77777777" w:rsidR="00B202B4" w:rsidRPr="00337FF6" w:rsidRDefault="00B202B4" w:rsidP="00F42BC8">
      <w:pPr>
        <w:rPr>
          <w:lang w:val="en-US"/>
        </w:rPr>
      </w:pPr>
      <w:r w:rsidRPr="001B798A">
        <w:rPr>
          <w:lang w:val="en-US"/>
        </w:rPr>
        <w:br w:type="page"/>
      </w:r>
      <w:r w:rsidR="0001184A" w:rsidRPr="00337FF6">
        <w:rPr>
          <w:lang w:val="en-US"/>
        </w:rPr>
        <w:lastRenderedPageBreak/>
        <w:t>Label:</w:t>
      </w:r>
      <w:r w:rsidR="000C79D3">
        <w:rPr>
          <w:lang w:val="en-US"/>
        </w:rPr>
        <w:t xml:space="preserve"> 65</w:t>
      </w:r>
    </w:p>
    <w:p w14:paraId="5F998044" w14:textId="3918EEB3" w:rsidR="008158CF" w:rsidRPr="00FD0645" w:rsidRDefault="00E56D79" w:rsidP="00F42BC8">
      <w:pPr>
        <w:rPr>
          <w:lang w:val="en-US"/>
        </w:rPr>
      </w:pPr>
      <w:r w:rsidRPr="00FD0645">
        <w:rPr>
          <w:lang w:val="en-US"/>
        </w:rPr>
        <w:t xml:space="preserve">Title: </w:t>
      </w:r>
      <w:r w:rsidR="0065391B" w:rsidRPr="00FD0645">
        <w:rPr>
          <w:lang w:val="en-US"/>
        </w:rPr>
        <w:t xml:space="preserve">Bowl with </w:t>
      </w:r>
      <w:r w:rsidR="005A34ED">
        <w:rPr>
          <w:lang w:val="en-US"/>
        </w:rPr>
        <w:t>F</w:t>
      </w:r>
      <w:r w:rsidR="0065391B" w:rsidRPr="00FD0645">
        <w:rPr>
          <w:lang w:val="en-US"/>
        </w:rPr>
        <w:t>ins</w:t>
      </w:r>
    </w:p>
    <w:p w14:paraId="1EDAA9B7" w14:textId="77777777" w:rsidR="008158CF" w:rsidRPr="00FD0645" w:rsidRDefault="0065391B" w:rsidP="00F42BC8">
      <w:pPr>
        <w:rPr>
          <w:lang w:val="en-US"/>
        </w:rPr>
      </w:pPr>
      <w:r w:rsidRPr="00FD0645">
        <w:rPr>
          <w:lang w:val="en-US"/>
        </w:rPr>
        <w:t>Accession_number: 2003.228</w:t>
      </w:r>
    </w:p>
    <w:p w14:paraId="45AD925E" w14:textId="1351AAC8" w:rsidR="008158CF" w:rsidRPr="00FD0645" w:rsidRDefault="00CD2B7D" w:rsidP="00F42BC8">
      <w:pPr>
        <w:rPr>
          <w:color w:val="0563C1" w:themeColor="hyperlink"/>
          <w:u w:val="single"/>
          <w:lang w:val="en-US"/>
        </w:rPr>
      </w:pPr>
      <w:r w:rsidRPr="00FD0645">
        <w:rPr>
          <w:lang w:val="en-US"/>
        </w:rPr>
        <w:t xml:space="preserve">Collection_link: </w:t>
      </w:r>
      <w:hyperlink r:id="rId25" w:history="1">
        <w:r w:rsidRPr="00FD0645">
          <w:rPr>
            <w:rStyle w:val="Hyperlink"/>
            <w:lang w:val="en-US"/>
          </w:rPr>
          <w:t>https://www.getty.edu/art/collection/objects/221611</w:t>
        </w:r>
      </w:hyperlink>
    </w:p>
    <w:p w14:paraId="2ED50587" w14:textId="6787B54E" w:rsidR="008158CF" w:rsidRPr="00FD0645" w:rsidRDefault="0065391B" w:rsidP="00F42BC8">
      <w:pPr>
        <w:rPr>
          <w:highlight w:val="white"/>
          <w:lang w:val="de-DE"/>
        </w:rPr>
      </w:pPr>
      <w:r w:rsidRPr="00FD0645">
        <w:rPr>
          <w:lang w:val="de-DE"/>
        </w:rPr>
        <w:t>Dimensions: H. 5.6</w:t>
      </w:r>
      <w:r w:rsidR="00304A40" w:rsidRPr="00FD0645">
        <w:rPr>
          <w:lang w:val="de-DE"/>
        </w:rPr>
        <w:t xml:space="preserve">, Diam. </w:t>
      </w:r>
      <w:r w:rsidR="006C42C6" w:rsidRPr="00FD0645">
        <w:rPr>
          <w:lang w:val="de-DE"/>
        </w:rPr>
        <w:t>rim</w:t>
      </w:r>
      <w:r w:rsidRPr="00FD0645">
        <w:rPr>
          <w:lang w:val="de-DE"/>
        </w:rPr>
        <w:t xml:space="preserve"> 9.3</w:t>
      </w:r>
      <w:r w:rsidR="00304A40" w:rsidRPr="00FD0645">
        <w:rPr>
          <w:lang w:val="de-DE"/>
        </w:rPr>
        <w:t xml:space="preserve">, Diam. </w:t>
      </w:r>
      <w:r w:rsidR="002C7AC7" w:rsidRPr="00FD0645">
        <w:rPr>
          <w:lang w:val="de-DE"/>
        </w:rPr>
        <w:t>base</w:t>
      </w:r>
      <w:r w:rsidRPr="00FD0645">
        <w:rPr>
          <w:lang w:val="de-DE"/>
        </w:rPr>
        <w:t xml:space="preserve"> 4.3</w:t>
      </w:r>
      <w:r w:rsidR="00C86082" w:rsidRPr="00FD0645">
        <w:rPr>
          <w:lang w:val="de-DE"/>
        </w:rPr>
        <w:t xml:space="preserve"> cm</w:t>
      </w:r>
      <w:r w:rsidR="0025776F" w:rsidRPr="00FD0645">
        <w:rPr>
          <w:lang w:val="de-DE"/>
        </w:rPr>
        <w:t>;</w:t>
      </w:r>
      <w:r w:rsidR="00CE4319" w:rsidRPr="00FD0645">
        <w:rPr>
          <w:lang w:val="de-DE"/>
        </w:rPr>
        <w:t xml:space="preserve"> W</w:t>
      </w:r>
      <w:r w:rsidR="0025776F" w:rsidRPr="00FD0645">
        <w:rPr>
          <w:lang w:val="de-DE"/>
        </w:rPr>
        <w:t>t</w:t>
      </w:r>
      <w:r w:rsidR="00CE4319" w:rsidRPr="00FD0645">
        <w:rPr>
          <w:lang w:val="de-DE"/>
        </w:rPr>
        <w:t xml:space="preserve">. </w:t>
      </w:r>
      <w:r w:rsidRPr="00FD0645">
        <w:rPr>
          <w:lang w:val="de-DE"/>
        </w:rPr>
        <w:t>88.2</w:t>
      </w:r>
      <w:r w:rsidR="00377FF8" w:rsidRPr="00FD0645">
        <w:rPr>
          <w:lang w:val="de-DE"/>
        </w:rPr>
        <w:t>4 g</w:t>
      </w:r>
    </w:p>
    <w:p w14:paraId="3D41DCAB" w14:textId="15EF788E" w:rsidR="008158CF" w:rsidRPr="00FD0645" w:rsidRDefault="0065391B" w:rsidP="00F42BC8">
      <w:pPr>
        <w:rPr>
          <w:lang w:val="en-US"/>
        </w:rPr>
      </w:pPr>
      <w:r w:rsidRPr="00FD0645">
        <w:rPr>
          <w:lang w:val="en-US"/>
        </w:rPr>
        <w:t xml:space="preserve">Date: </w:t>
      </w:r>
      <w:r w:rsidR="00B866FD" w:rsidRPr="00FD0645">
        <w:rPr>
          <w:lang w:val="en-US"/>
        </w:rPr>
        <w:t xml:space="preserve">First half of the </w:t>
      </w:r>
      <w:r w:rsidR="75EC0551" w:rsidRPr="00FD0645">
        <w:rPr>
          <w:lang w:val="en-US"/>
        </w:rPr>
        <w:t xml:space="preserve">first century </w:t>
      </w:r>
      <w:r w:rsidR="00F47D00" w:rsidRPr="00FD0645">
        <w:rPr>
          <w:lang w:val="en-US"/>
        </w:rPr>
        <w:t>CE</w:t>
      </w:r>
    </w:p>
    <w:p w14:paraId="0BEFDDF1" w14:textId="01C77C78" w:rsidR="00E56D79" w:rsidRPr="00FD0645" w:rsidRDefault="0065391B" w:rsidP="00F42BC8">
      <w:pPr>
        <w:rPr>
          <w:lang w:val="en-US"/>
        </w:rPr>
      </w:pPr>
      <w:r w:rsidRPr="00FD0645">
        <w:rPr>
          <w:lang w:val="en-US"/>
        </w:rPr>
        <w:t>Start_date:</w:t>
      </w:r>
      <w:r w:rsidR="000C79D3">
        <w:rPr>
          <w:lang w:val="en-US"/>
        </w:rPr>
        <w:t xml:space="preserve"> 1</w:t>
      </w:r>
    </w:p>
    <w:p w14:paraId="071304C5" w14:textId="0CA7B90F" w:rsidR="008158CF" w:rsidRPr="00FD0645" w:rsidRDefault="0065391B" w:rsidP="00F42BC8">
      <w:pPr>
        <w:rPr>
          <w:highlight w:val="white"/>
          <w:lang w:val="en-US"/>
        </w:rPr>
      </w:pPr>
      <w:r w:rsidRPr="00FD0645">
        <w:rPr>
          <w:lang w:val="en-US"/>
        </w:rPr>
        <w:t>End_date:</w:t>
      </w:r>
      <w:r w:rsidR="000C79D3">
        <w:rPr>
          <w:lang w:val="en-US"/>
        </w:rPr>
        <w:t xml:space="preserve"> </w:t>
      </w:r>
      <w:r w:rsidR="00007CB8">
        <w:rPr>
          <w:lang w:val="en-US"/>
        </w:rPr>
        <w:t>49</w:t>
      </w:r>
    </w:p>
    <w:p w14:paraId="4CA1FD28" w14:textId="77777777" w:rsidR="000B16DF" w:rsidRPr="00FD0645" w:rsidRDefault="0065391B" w:rsidP="00F42BC8">
      <w:pPr>
        <w:rPr>
          <w:highlight w:val="white"/>
          <w:lang w:val="en-US"/>
        </w:rPr>
      </w:pPr>
      <w:r w:rsidRPr="00FD0645">
        <w:rPr>
          <w:lang w:val="en-US"/>
        </w:rPr>
        <w:t>Attribution: Production area: Eastern Mediterranean</w:t>
      </w:r>
    </w:p>
    <w:p w14:paraId="1F90AB92" w14:textId="062A5BE2" w:rsidR="000B16DF" w:rsidRPr="00FD0645" w:rsidRDefault="000B16DF" w:rsidP="00F42BC8">
      <w:pPr>
        <w:rPr>
          <w:highlight w:val="white"/>
          <w:lang w:val="en-US"/>
        </w:rPr>
      </w:pPr>
      <w:r w:rsidRPr="00FD0645">
        <w:rPr>
          <w:highlight w:val="white"/>
          <w:lang w:val="en-US"/>
        </w:rPr>
        <w:t xml:space="preserve">Culture: </w:t>
      </w:r>
      <w:r w:rsidR="000C79D3">
        <w:rPr>
          <w:highlight w:val="white"/>
          <w:lang w:val="en-US"/>
        </w:rPr>
        <w:t>Roman</w:t>
      </w:r>
    </w:p>
    <w:p w14:paraId="50A999BD" w14:textId="7D79D2FA" w:rsidR="008158CF" w:rsidRPr="00FD0645" w:rsidRDefault="000B16DF" w:rsidP="00F42BC8">
      <w:pPr>
        <w:rPr>
          <w:highlight w:val="white"/>
          <w:lang w:val="en-US"/>
        </w:rPr>
      </w:pPr>
      <w:r w:rsidRPr="00FD0645">
        <w:rPr>
          <w:highlight w:val="white"/>
          <w:lang w:val="en-US"/>
        </w:rPr>
        <w:t>Material:</w:t>
      </w:r>
      <w:r w:rsidR="0065391B" w:rsidRPr="00FD0645">
        <w:rPr>
          <w:lang w:val="en-US"/>
        </w:rPr>
        <w:t xml:space="preserve"> Translucent yellowish glass</w:t>
      </w:r>
    </w:p>
    <w:p w14:paraId="1561184B" w14:textId="197334ED" w:rsidR="00E56D79" w:rsidRPr="00FD0645" w:rsidRDefault="0065391B" w:rsidP="00F42BC8">
      <w:pPr>
        <w:rPr>
          <w:lang w:val="en-US"/>
        </w:rPr>
      </w:pPr>
      <w:r w:rsidRPr="00FD0645">
        <w:rPr>
          <w:lang w:val="en-US"/>
        </w:rPr>
        <w:t xml:space="preserve">Modeling technique and decoration: </w:t>
      </w:r>
      <w:r w:rsidR="00725E34" w:rsidRPr="00FD0645">
        <w:rPr>
          <w:lang w:val="en-US"/>
        </w:rPr>
        <w:t>Free-blown</w:t>
      </w:r>
      <w:r w:rsidR="005A654B">
        <w:rPr>
          <w:lang w:val="en-US"/>
        </w:rPr>
        <w:t>;</w:t>
      </w:r>
      <w:r w:rsidR="00954C6A" w:rsidRPr="00FD0645">
        <w:rPr>
          <w:lang w:val="en-US"/>
        </w:rPr>
        <w:t xml:space="preserve"> </w:t>
      </w:r>
      <w:r w:rsidR="00B866FD" w:rsidRPr="00FD0645">
        <w:rPr>
          <w:lang w:val="en-US"/>
        </w:rPr>
        <w:t>probably applied</w:t>
      </w:r>
      <w:r w:rsidR="005A654B">
        <w:rPr>
          <w:lang w:val="en-US"/>
        </w:rPr>
        <w:t xml:space="preserve"> pieces</w:t>
      </w:r>
      <w:r w:rsidR="00B866FD" w:rsidRPr="00FD0645">
        <w:rPr>
          <w:lang w:val="en-US"/>
        </w:rPr>
        <w:t xml:space="preserve">, </w:t>
      </w:r>
      <w:r w:rsidR="00954C6A" w:rsidRPr="00FD0645">
        <w:rPr>
          <w:lang w:val="en-US"/>
        </w:rPr>
        <w:t>incised</w:t>
      </w:r>
    </w:p>
    <w:p w14:paraId="251A4678" w14:textId="77777777" w:rsidR="00DE4800" w:rsidRPr="00FD0645" w:rsidRDefault="00DE4800" w:rsidP="00F42BC8">
      <w:pPr>
        <w:rPr>
          <w:lang w:val="fr-FR"/>
        </w:rPr>
      </w:pPr>
      <w:r w:rsidRPr="00FD0645">
        <w:rPr>
          <w:lang w:val="fr-FR"/>
        </w:rPr>
        <w:t>Inscription: No</w:t>
      </w:r>
    </w:p>
    <w:p w14:paraId="24C1D686" w14:textId="551DCABC" w:rsidR="00DE4800" w:rsidRPr="00FD0645" w:rsidRDefault="006B1E38" w:rsidP="00F42BC8">
      <w:pPr>
        <w:rPr>
          <w:lang w:val="fr-FR"/>
        </w:rPr>
      </w:pPr>
      <w:r w:rsidRPr="00FD0645">
        <w:rPr>
          <w:lang w:val="fr-FR"/>
        </w:rPr>
        <w:t>Shape: Bowls</w:t>
      </w:r>
    </w:p>
    <w:p w14:paraId="6EE37E87" w14:textId="03DC12F3" w:rsidR="00A77E17" w:rsidRPr="001B798A" w:rsidRDefault="00DE4800" w:rsidP="7FBBE884">
      <w:pPr>
        <w:rPr>
          <w:lang w:val="en-US"/>
        </w:rPr>
      </w:pPr>
      <w:r w:rsidRPr="7FBBE884">
        <w:rPr>
          <w:lang w:val="fr-FR"/>
        </w:rPr>
        <w:t>Technique:</w:t>
      </w:r>
      <w:r w:rsidR="7329BCA8" w:rsidRPr="7FBBE884">
        <w:rPr>
          <w:lang w:val="fr-FR"/>
        </w:rPr>
        <w:t xml:space="preserve"> </w:t>
      </w:r>
      <w:r w:rsidR="7329BCA8" w:rsidRPr="7FBBE884">
        <w:rPr>
          <w:lang w:val="en-US"/>
        </w:rPr>
        <w:t>Free-blown</w:t>
      </w:r>
    </w:p>
    <w:p w14:paraId="7586F671" w14:textId="79FCB61D" w:rsidR="00DE4800" w:rsidRPr="001B798A" w:rsidRDefault="00DE4800" w:rsidP="00F42BC8">
      <w:pPr>
        <w:rPr>
          <w:lang w:val="fr-FR"/>
        </w:rPr>
      </w:pPr>
    </w:p>
    <w:p w14:paraId="58493972" w14:textId="6A3F28E4" w:rsidR="009F4FEF" w:rsidRPr="001B798A" w:rsidRDefault="00B94F8D" w:rsidP="00B94F8D">
      <w:pPr>
        <w:pStyle w:val="Heading2"/>
        <w:rPr>
          <w:lang w:val="fr-FR"/>
        </w:rPr>
      </w:pPr>
      <w:r w:rsidRPr="001B798A">
        <w:rPr>
          <w:lang w:val="fr-FR"/>
        </w:rPr>
        <w:t>Condition</w:t>
      </w:r>
    </w:p>
    <w:p w14:paraId="0C2DBC4F" w14:textId="77777777" w:rsidR="009F4FEF" w:rsidRPr="001B798A" w:rsidRDefault="009F4FEF" w:rsidP="00F42BC8">
      <w:pPr>
        <w:rPr>
          <w:lang w:val="fr-FR"/>
        </w:rPr>
      </w:pPr>
    </w:p>
    <w:p w14:paraId="48C0B167" w14:textId="5FB77B8B" w:rsidR="008158CF" w:rsidRPr="001B798A" w:rsidRDefault="0065391B" w:rsidP="00F42BC8">
      <w:pPr>
        <w:rPr>
          <w:lang w:val="en-US"/>
        </w:rPr>
      </w:pPr>
      <w:r w:rsidRPr="001B798A">
        <w:rPr>
          <w:lang w:val="en-US"/>
        </w:rPr>
        <w:t>Intact</w:t>
      </w:r>
      <w:r w:rsidR="00923D51">
        <w:rPr>
          <w:lang w:val="en-US"/>
        </w:rPr>
        <w:t>;</w:t>
      </w:r>
      <w:r w:rsidRPr="001B798A">
        <w:rPr>
          <w:lang w:val="en-US"/>
        </w:rPr>
        <w:t xml:space="preserve"> dark and calcinated crust on the interior and on the knobs on the exterior.</w:t>
      </w:r>
    </w:p>
    <w:p w14:paraId="53B39311" w14:textId="77777777" w:rsidR="009F4FEF" w:rsidRPr="001B798A" w:rsidRDefault="009F4FEF" w:rsidP="00F42BC8">
      <w:pPr>
        <w:rPr>
          <w:lang w:val="en-US"/>
        </w:rPr>
      </w:pPr>
    </w:p>
    <w:p w14:paraId="519DD9C5" w14:textId="39611DEE" w:rsidR="009F4FEF" w:rsidRPr="001B798A" w:rsidRDefault="00B94F8D" w:rsidP="00B94F8D">
      <w:pPr>
        <w:pStyle w:val="Heading2"/>
        <w:rPr>
          <w:lang w:val="en-US"/>
        </w:rPr>
      </w:pPr>
      <w:r w:rsidRPr="001B798A">
        <w:rPr>
          <w:lang w:val="en-US"/>
        </w:rPr>
        <w:t>Description</w:t>
      </w:r>
    </w:p>
    <w:p w14:paraId="2FB847D0" w14:textId="77777777" w:rsidR="009F4FEF" w:rsidRPr="001B798A" w:rsidRDefault="009F4FEF" w:rsidP="00F42BC8">
      <w:pPr>
        <w:rPr>
          <w:lang w:val="en-US"/>
        </w:rPr>
      </w:pPr>
    </w:p>
    <w:p w14:paraId="705B8378" w14:textId="56AA4A2F" w:rsidR="005D339A" w:rsidRPr="00FD0645" w:rsidRDefault="00B176DD" w:rsidP="00F42BC8">
      <w:pPr>
        <w:rPr>
          <w:lang w:val="en-US"/>
        </w:rPr>
      </w:pPr>
      <w:r>
        <w:rPr>
          <w:lang w:val="en-US"/>
        </w:rPr>
        <w:t>S</w:t>
      </w:r>
      <w:r w:rsidR="0065391B" w:rsidRPr="00FD0645">
        <w:rPr>
          <w:lang w:val="en-US"/>
        </w:rPr>
        <w:t>lightly flaring rim</w:t>
      </w:r>
      <w:r>
        <w:rPr>
          <w:lang w:val="en-US"/>
        </w:rPr>
        <w:t>, cut off;</w:t>
      </w:r>
      <w:r w:rsidR="0065391B" w:rsidRPr="00FD0645">
        <w:rPr>
          <w:lang w:val="en-US"/>
        </w:rPr>
        <w:t xml:space="preserve"> deep body, cylindrical at the upper part tapering </w:t>
      </w:r>
      <w:r>
        <w:rPr>
          <w:lang w:val="en-US"/>
        </w:rPr>
        <w:t xml:space="preserve">and </w:t>
      </w:r>
      <w:r w:rsidR="0065391B" w:rsidRPr="00FD0645">
        <w:rPr>
          <w:lang w:val="en-US"/>
        </w:rPr>
        <w:t>toward a narrow, flat bottom. Eight</w:t>
      </w:r>
      <w:r w:rsidR="00954C6A" w:rsidRPr="00FD0645">
        <w:rPr>
          <w:lang w:val="en-US"/>
        </w:rPr>
        <w:t xml:space="preserve"> tooled</w:t>
      </w:r>
      <w:r w:rsidR="0065391B" w:rsidRPr="00FD0645">
        <w:rPr>
          <w:lang w:val="en-US"/>
        </w:rPr>
        <w:t>, slightly uneven square knobs around the circumference at mid-height. The knobs are not perfectly aligned</w:t>
      </w:r>
      <w:r w:rsidR="00973CA2" w:rsidRPr="00FD0645">
        <w:rPr>
          <w:lang w:val="en-US"/>
        </w:rPr>
        <w:t>, appearing at different heights</w:t>
      </w:r>
      <w:r w:rsidR="0065391B" w:rsidRPr="00FD0645">
        <w:rPr>
          <w:lang w:val="en-US"/>
        </w:rPr>
        <w:t xml:space="preserve"> </w:t>
      </w:r>
      <w:r w:rsidR="006D0EEB" w:rsidRPr="00FD0645">
        <w:rPr>
          <w:lang w:val="en-US"/>
        </w:rPr>
        <w:t>with respect to</w:t>
      </w:r>
      <w:r w:rsidR="00973CA2" w:rsidRPr="00FD0645">
        <w:rPr>
          <w:lang w:val="en-US"/>
        </w:rPr>
        <w:t xml:space="preserve"> the rim and </w:t>
      </w:r>
      <w:r w:rsidR="0065391B" w:rsidRPr="00FD0645">
        <w:rPr>
          <w:lang w:val="en-US"/>
        </w:rPr>
        <w:t xml:space="preserve">the </w:t>
      </w:r>
      <w:r w:rsidR="00973CA2" w:rsidRPr="00FD0645">
        <w:rPr>
          <w:lang w:val="en-US"/>
        </w:rPr>
        <w:t xml:space="preserve">spaces </w:t>
      </w:r>
      <w:r w:rsidR="006D0EEB" w:rsidRPr="00FD0645">
        <w:rPr>
          <w:lang w:val="en-US"/>
        </w:rPr>
        <w:t>between</w:t>
      </w:r>
      <w:r w:rsidR="0065391B" w:rsidRPr="00FD0645">
        <w:rPr>
          <w:lang w:val="en-US"/>
        </w:rPr>
        <w:t xml:space="preserve"> them. They </w:t>
      </w:r>
      <w:r w:rsidR="00954C6A" w:rsidRPr="00FD0645">
        <w:rPr>
          <w:lang w:val="en-US"/>
        </w:rPr>
        <w:t>we</w:t>
      </w:r>
      <w:r w:rsidR="0065391B" w:rsidRPr="00FD0645">
        <w:rPr>
          <w:lang w:val="en-US"/>
        </w:rPr>
        <w:t>re</w:t>
      </w:r>
      <w:r w:rsidR="00025443">
        <w:rPr>
          <w:lang w:val="en-US"/>
        </w:rPr>
        <w:t xml:space="preserve"> each</w:t>
      </w:r>
      <w:r w:rsidR="0065391B" w:rsidRPr="00FD0645">
        <w:rPr>
          <w:lang w:val="en-US"/>
        </w:rPr>
        <w:t xml:space="preserve"> pressed on all five sides to </w:t>
      </w:r>
      <w:r w:rsidR="00025443">
        <w:rPr>
          <w:lang w:val="en-US"/>
        </w:rPr>
        <w:t>attain</w:t>
      </w:r>
      <w:r w:rsidR="00025443" w:rsidRPr="00FD0645">
        <w:rPr>
          <w:lang w:val="en-US"/>
        </w:rPr>
        <w:t xml:space="preserve"> </w:t>
      </w:r>
      <w:r w:rsidR="0065391B" w:rsidRPr="00FD0645">
        <w:rPr>
          <w:lang w:val="en-US"/>
        </w:rPr>
        <w:t>the square shape. The decoration was possibly applied as blobs of hot glass on the walls of the vessel while it was still on the blowpipe and further modeled with tooling to assume the square shape. Five wavy striations are visible along the area over and on the knobs</w:t>
      </w:r>
      <w:r w:rsidR="00954C6A" w:rsidRPr="00FD0645">
        <w:rPr>
          <w:lang w:val="en-US"/>
        </w:rPr>
        <w:t>. Two fine, horizontal incised grooves 0.9 and 1.00 cm below the rim</w:t>
      </w:r>
      <w:r w:rsidR="0065391B" w:rsidRPr="00FD0645">
        <w:rPr>
          <w:lang w:val="en-US"/>
        </w:rPr>
        <w:t>.</w:t>
      </w:r>
    </w:p>
    <w:p w14:paraId="5CA2B48D" w14:textId="05678B66" w:rsidR="00CF2C44" w:rsidRPr="00FD0645" w:rsidRDefault="00CF2C44" w:rsidP="00F42BC8">
      <w:pPr>
        <w:rPr>
          <w:lang w:val="en-US"/>
        </w:rPr>
      </w:pPr>
    </w:p>
    <w:p w14:paraId="0480D786" w14:textId="253D1365" w:rsidR="00CF2C44" w:rsidRPr="00FD0645" w:rsidRDefault="00ED078C" w:rsidP="00ED078C">
      <w:pPr>
        <w:pStyle w:val="Heading2"/>
        <w:rPr>
          <w:lang w:val="en-US"/>
        </w:rPr>
      </w:pPr>
      <w:r w:rsidRPr="00FD0645">
        <w:rPr>
          <w:lang w:val="en-US"/>
        </w:rPr>
        <w:t>Comments and Comparanda</w:t>
      </w:r>
    </w:p>
    <w:p w14:paraId="5DD8F5BC" w14:textId="77777777" w:rsidR="00CF2C44" w:rsidRPr="00FD0645" w:rsidRDefault="00CF2C44" w:rsidP="00F42BC8">
      <w:pPr>
        <w:rPr>
          <w:lang w:val="en-US"/>
        </w:rPr>
      </w:pPr>
    </w:p>
    <w:p w14:paraId="406456C7" w14:textId="02349512" w:rsidR="008158CF" w:rsidRPr="00FD0645" w:rsidRDefault="0065391B" w:rsidP="00F42BC8">
      <w:pPr>
        <w:rPr>
          <w:lang w:val="en-US"/>
        </w:rPr>
      </w:pPr>
      <w:r w:rsidRPr="00FD0645">
        <w:rPr>
          <w:lang w:val="en-US"/>
        </w:rPr>
        <w:t>This presumably</w:t>
      </w:r>
      <w:r w:rsidR="00B866FD" w:rsidRPr="00FD0645">
        <w:rPr>
          <w:lang w:val="en-US"/>
        </w:rPr>
        <w:t xml:space="preserve"> free</w:t>
      </w:r>
      <w:r w:rsidR="00025443">
        <w:rPr>
          <w:lang w:val="en-US"/>
        </w:rPr>
        <w:t>-</w:t>
      </w:r>
      <w:r w:rsidRPr="00FD0645">
        <w:rPr>
          <w:lang w:val="en-US"/>
        </w:rPr>
        <w:t>blown vessel seems to be a descendant of the high</w:t>
      </w:r>
      <w:r w:rsidR="00025443">
        <w:rPr>
          <w:lang w:val="en-US"/>
        </w:rPr>
        <w:t>-</w:t>
      </w:r>
      <w:r w:rsidRPr="00FD0645">
        <w:rPr>
          <w:lang w:val="en-US"/>
        </w:rPr>
        <w:t xml:space="preserve">quality lobed or finned bowls that first appeared in the </w:t>
      </w:r>
      <w:r w:rsidR="08EEE251" w:rsidRPr="00FD0645">
        <w:rPr>
          <w:lang w:val="en-US"/>
        </w:rPr>
        <w:t xml:space="preserve">third century </w:t>
      </w:r>
      <w:r w:rsidR="00CD41B8" w:rsidRPr="00FD0645">
        <w:rPr>
          <w:lang w:val="en-US"/>
        </w:rPr>
        <w:t>BCE</w:t>
      </w:r>
      <w:r w:rsidRPr="00FD0645">
        <w:rPr>
          <w:lang w:val="en-US"/>
        </w:rPr>
        <w:t xml:space="preserve"> and were evolving until the </w:t>
      </w:r>
      <w:r w:rsidR="75EC0551" w:rsidRPr="00FD0645">
        <w:rPr>
          <w:lang w:val="en-US"/>
        </w:rPr>
        <w:t xml:space="preserve">first century </w:t>
      </w:r>
      <w:r w:rsidR="00CD41B8" w:rsidRPr="00FD0645">
        <w:rPr>
          <w:lang w:val="en-US"/>
        </w:rPr>
        <w:t>BCE</w:t>
      </w:r>
      <w:r w:rsidR="005A50B1" w:rsidRPr="00FD0645">
        <w:rPr>
          <w:lang w:val="en-US"/>
        </w:rPr>
        <w:t xml:space="preserve"> </w:t>
      </w:r>
      <w:r w:rsidRPr="00FD0645">
        <w:rPr>
          <w:lang w:val="en-US"/>
        </w:rPr>
        <w:t xml:space="preserve">(see </w:t>
      </w:r>
      <w:hyperlink w:anchor="cat" w:history="1">
        <w:r w:rsidRPr="00FD0645">
          <w:rPr>
            <w:rStyle w:val="Hyperlink"/>
            <w:lang w:val="en-US"/>
          </w:rPr>
          <w:t>2003.215</w:t>
        </w:r>
      </w:hyperlink>
      <w:r w:rsidR="00025443" w:rsidRPr="00FD0645">
        <w:rPr>
          <w:lang w:val="en-US"/>
        </w:rPr>
        <w:t>,</w:t>
      </w:r>
      <w:r w:rsidRPr="00FD0645">
        <w:rPr>
          <w:lang w:val="en-US"/>
        </w:rPr>
        <w:t xml:space="preserve"> wherein the discussion of this form).</w:t>
      </w:r>
    </w:p>
    <w:p w14:paraId="5E3794E1" w14:textId="32CDB7B6" w:rsidR="00B0365E" w:rsidRPr="00FD0645" w:rsidRDefault="003D4CEE" w:rsidP="00F42BC8">
      <w:pPr>
        <w:rPr>
          <w:lang w:val="en-US"/>
        </w:rPr>
      </w:pPr>
      <w:r w:rsidRPr="00FD0645">
        <w:rPr>
          <w:lang w:val="en-US"/>
        </w:rPr>
        <w:tab/>
      </w:r>
      <w:r w:rsidR="0065391B" w:rsidRPr="00FD0645">
        <w:rPr>
          <w:lang w:val="en-US"/>
        </w:rPr>
        <w:t>N</w:t>
      </w:r>
      <w:r w:rsidR="00B866FD" w:rsidRPr="00FD0645">
        <w:rPr>
          <w:lang w:val="en-US"/>
        </w:rPr>
        <w:t>o direct parallels have been located, but</w:t>
      </w:r>
      <w:r w:rsidR="007F2AD7">
        <w:rPr>
          <w:lang w:val="en-US"/>
        </w:rPr>
        <w:t xml:space="preserve"> in</w:t>
      </w:r>
      <w:r w:rsidR="00B866FD" w:rsidRPr="00FD0645">
        <w:rPr>
          <w:lang w:val="en-US"/>
        </w:rPr>
        <w:t xml:space="preserve"> rim shape and overall appearance the bowl looks close to finely ribbed bowls, </w:t>
      </w:r>
      <w:r w:rsidR="007F2AD7">
        <w:rPr>
          <w:lang w:val="en-US"/>
        </w:rPr>
        <w:t>that is,</w:t>
      </w:r>
      <w:r w:rsidR="00B866FD" w:rsidRPr="00FD0645">
        <w:rPr>
          <w:lang w:val="en-US"/>
        </w:rPr>
        <w:t xml:space="preserve"> zarte </w:t>
      </w:r>
      <w:r w:rsidR="003A7E94">
        <w:rPr>
          <w:lang w:val="en-US"/>
        </w:rPr>
        <w:t>R</w:t>
      </w:r>
      <w:r w:rsidR="00B866FD" w:rsidRPr="00FD0645">
        <w:rPr>
          <w:lang w:val="en-US"/>
        </w:rPr>
        <w:t>ip</w:t>
      </w:r>
      <w:r w:rsidR="003A7E94">
        <w:rPr>
          <w:lang w:val="en-US"/>
        </w:rPr>
        <w:t>p</w:t>
      </w:r>
      <w:r w:rsidR="00B866FD" w:rsidRPr="00FD0645">
        <w:rPr>
          <w:lang w:val="en-US"/>
        </w:rPr>
        <w:t xml:space="preserve">enschale </w:t>
      </w:r>
      <w:r w:rsidR="006D0EEB" w:rsidRPr="00FD0645">
        <w:rPr>
          <w:lang w:val="en-US"/>
        </w:rPr>
        <w:t>(</w:t>
      </w:r>
      <w:r w:rsidR="00B866FD" w:rsidRPr="00FD0645">
        <w:rPr>
          <w:lang w:val="en-US"/>
        </w:rPr>
        <w:t xml:space="preserve">for them see comments on </w:t>
      </w:r>
      <w:hyperlink w:anchor="cat" w:history="1">
        <w:r w:rsidR="00B866FD" w:rsidRPr="00FD0645">
          <w:rPr>
            <w:rStyle w:val="Hyperlink"/>
            <w:lang w:val="en-US"/>
          </w:rPr>
          <w:t>2003.226</w:t>
        </w:r>
      </w:hyperlink>
      <w:r w:rsidR="00025443" w:rsidRPr="00FD0645">
        <w:rPr>
          <w:lang w:val="en-US"/>
        </w:rPr>
        <w:t xml:space="preserve">, </w:t>
      </w:r>
      <w:r w:rsidR="006D0EEB" w:rsidRPr="00FD0645">
        <w:rPr>
          <w:lang w:val="en-US"/>
        </w:rPr>
        <w:t>wherein the discussion of this form).</w:t>
      </w:r>
    </w:p>
    <w:p w14:paraId="6A94551C" w14:textId="77777777" w:rsidR="008E7D46" w:rsidRPr="00FD0645" w:rsidRDefault="008E7D46" w:rsidP="00F42BC8">
      <w:pPr>
        <w:rPr>
          <w:lang w:val="en-US"/>
        </w:rPr>
      </w:pPr>
    </w:p>
    <w:p w14:paraId="198B20B9" w14:textId="7BA44C0F" w:rsidR="008E7D46" w:rsidRPr="00FD0645" w:rsidRDefault="00B94F8D" w:rsidP="00B94F8D">
      <w:pPr>
        <w:pStyle w:val="Heading2"/>
        <w:rPr>
          <w:lang w:val="en-US"/>
        </w:rPr>
      </w:pPr>
      <w:r w:rsidRPr="00FD0645">
        <w:rPr>
          <w:lang w:val="en-US"/>
        </w:rPr>
        <w:t>Provenance</w:t>
      </w:r>
    </w:p>
    <w:p w14:paraId="097317A0" w14:textId="77777777" w:rsidR="008E7D46" w:rsidRPr="00FD0645" w:rsidRDefault="008E7D46" w:rsidP="00F42BC8">
      <w:pPr>
        <w:rPr>
          <w:lang w:val="en-US"/>
        </w:rPr>
      </w:pPr>
    </w:p>
    <w:p w14:paraId="56117F70" w14:textId="5C67DC3E" w:rsidR="008158CF" w:rsidRPr="00337FF6" w:rsidRDefault="00FC671E" w:rsidP="00F42BC8">
      <w:pPr>
        <w:rPr>
          <w:lang w:val="en-US"/>
        </w:rPr>
      </w:pPr>
      <w:r w:rsidRPr="00337FF6">
        <w:rPr>
          <w:lang w:val="en-US"/>
        </w:rPr>
        <w:t>By 1974–1988, Erwin Oppenländer, 1901–1988 (Waiblingen, Germany), by inheritance to his son, Gert Oppenländer, 1988; 1988–2003, Gert Oppenländer (Waiblingen, Germany), sold to the J. Paul Getty Museum, 2003</w:t>
      </w:r>
    </w:p>
    <w:p w14:paraId="1F5E145E" w14:textId="77777777" w:rsidR="008E7D46" w:rsidRPr="00337FF6" w:rsidRDefault="008E7D46" w:rsidP="00F42BC8">
      <w:pPr>
        <w:rPr>
          <w:lang w:val="en-US"/>
        </w:rPr>
      </w:pPr>
    </w:p>
    <w:p w14:paraId="7117F09F" w14:textId="04C55C1F" w:rsidR="008E7D46" w:rsidRPr="00337FF6" w:rsidRDefault="00B94F8D" w:rsidP="00B94F8D">
      <w:pPr>
        <w:pStyle w:val="Heading2"/>
        <w:rPr>
          <w:lang w:val="en-US"/>
        </w:rPr>
      </w:pPr>
      <w:r w:rsidRPr="00337FF6">
        <w:rPr>
          <w:lang w:val="en-US"/>
        </w:rPr>
        <w:t>Bibliography</w:t>
      </w:r>
    </w:p>
    <w:p w14:paraId="3E76E671" w14:textId="77777777" w:rsidR="008E7D46" w:rsidRPr="00337FF6" w:rsidRDefault="008E7D46" w:rsidP="00F42BC8">
      <w:pPr>
        <w:rPr>
          <w:lang w:val="en-US"/>
        </w:rPr>
      </w:pPr>
    </w:p>
    <w:p w14:paraId="1B64F2BA" w14:textId="794A8C89" w:rsidR="008158CF" w:rsidRPr="00337FF6" w:rsidRDefault="0065391B" w:rsidP="00F42BC8">
      <w:pPr>
        <w:rPr>
          <w:highlight w:val="white"/>
          <w:lang w:val="en-US"/>
        </w:rPr>
      </w:pPr>
      <w:r w:rsidRPr="00337FF6">
        <w:rPr>
          <w:lang w:val="en-US"/>
        </w:rPr>
        <w:t>{</w:t>
      </w:r>
      <w:r w:rsidR="00185D02" w:rsidRPr="00337FF6">
        <w:rPr>
          <w:color w:val="000000" w:themeColor="text1"/>
          <w:lang w:val="en-US"/>
        </w:rPr>
        <w:t>von Saldern et al. 1974</w:t>
      </w:r>
      <w:r w:rsidR="005E24DB" w:rsidRPr="00337FF6">
        <w:rPr>
          <w:lang w:val="en-US"/>
        </w:rPr>
        <w:t>},</w:t>
      </w:r>
      <w:r w:rsidRPr="00337FF6">
        <w:rPr>
          <w:lang w:val="en-US"/>
        </w:rPr>
        <w:t xml:space="preserve"> p. 102, no. 268; p. 101, plate no. 268.</w:t>
      </w:r>
    </w:p>
    <w:p w14:paraId="72735F6E" w14:textId="77777777" w:rsidR="008E7D46" w:rsidRPr="00337FF6" w:rsidRDefault="008E7D46" w:rsidP="00F42BC8">
      <w:pPr>
        <w:rPr>
          <w:lang w:val="en-US"/>
        </w:rPr>
      </w:pPr>
    </w:p>
    <w:p w14:paraId="3D01416D" w14:textId="247DC89F" w:rsidR="008E7D46" w:rsidRPr="00337FF6" w:rsidRDefault="00B94F8D" w:rsidP="00B94F8D">
      <w:pPr>
        <w:pStyle w:val="Heading2"/>
        <w:rPr>
          <w:lang w:val="en-US"/>
        </w:rPr>
      </w:pPr>
      <w:r w:rsidRPr="00337FF6">
        <w:rPr>
          <w:lang w:val="en-US"/>
        </w:rPr>
        <w:lastRenderedPageBreak/>
        <w:t>Exhibitions</w:t>
      </w:r>
    </w:p>
    <w:p w14:paraId="01CF9460" w14:textId="77777777" w:rsidR="005D339A" w:rsidRPr="00337FF6" w:rsidRDefault="005D339A" w:rsidP="00F42BC8">
      <w:pPr>
        <w:rPr>
          <w:lang w:val="en-US"/>
        </w:rPr>
      </w:pPr>
    </w:p>
    <w:p w14:paraId="13D8B4B3" w14:textId="03B9453E" w:rsidR="00B202B4" w:rsidRPr="00337FF6" w:rsidRDefault="00CF1CF4" w:rsidP="00CF1CF4">
      <w:pPr>
        <w:pStyle w:val="ListBullet"/>
        <w:rPr>
          <w:lang w:val="en-US"/>
        </w:rPr>
      </w:pPr>
      <w:r w:rsidRPr="00337FF6">
        <w:rPr>
          <w:lang w:val="en-US"/>
        </w:rPr>
        <w:t>Molten Color: Glassmaking in Antiquity (Malibu, 2005–2006; 2007; 2009–2010)</w:t>
      </w:r>
    </w:p>
    <w:p w14:paraId="6A9E635A" w14:textId="77777777" w:rsidR="00B202B4" w:rsidRPr="00337FF6" w:rsidRDefault="00B202B4" w:rsidP="00F42BC8">
      <w:pPr>
        <w:rPr>
          <w:lang w:val="en-US"/>
        </w:rPr>
      </w:pPr>
      <w:r w:rsidRPr="00337FF6">
        <w:rPr>
          <w:lang w:val="en-US"/>
        </w:rPr>
        <w:br w:type="page"/>
      </w:r>
      <w:r w:rsidR="0001184A" w:rsidRPr="00337FF6">
        <w:rPr>
          <w:lang w:val="en-US"/>
        </w:rPr>
        <w:lastRenderedPageBreak/>
        <w:t>Label:</w:t>
      </w:r>
      <w:r w:rsidR="000C79D3">
        <w:rPr>
          <w:lang w:val="en-US"/>
        </w:rPr>
        <w:t xml:space="preserve"> 66</w:t>
      </w:r>
    </w:p>
    <w:p w14:paraId="440DA6ED" w14:textId="66A2F410" w:rsidR="008158CF" w:rsidRPr="008300A2" w:rsidRDefault="00E56D79" w:rsidP="00F42BC8">
      <w:pPr>
        <w:rPr>
          <w:lang w:val="en-US"/>
        </w:rPr>
      </w:pPr>
      <w:r w:rsidRPr="008300A2">
        <w:rPr>
          <w:lang w:val="en-US"/>
        </w:rPr>
        <w:t xml:space="preserve">Title: </w:t>
      </w:r>
      <w:r w:rsidR="0065391B" w:rsidRPr="008300A2">
        <w:rPr>
          <w:lang w:val="en-US"/>
        </w:rPr>
        <w:t>Ribbed Bowl</w:t>
      </w:r>
    </w:p>
    <w:p w14:paraId="5AC9B7D9" w14:textId="77777777" w:rsidR="008158CF" w:rsidRPr="008300A2" w:rsidRDefault="0065391B" w:rsidP="00F42BC8">
      <w:pPr>
        <w:rPr>
          <w:lang w:val="en-US"/>
        </w:rPr>
      </w:pPr>
      <w:r w:rsidRPr="008300A2">
        <w:rPr>
          <w:lang w:val="en-US"/>
        </w:rPr>
        <w:t>Accession_number: 2003.221</w:t>
      </w:r>
    </w:p>
    <w:p w14:paraId="079EF34D" w14:textId="076FC3DC" w:rsidR="008158CF" w:rsidRPr="008300A2" w:rsidRDefault="00CD2B7D" w:rsidP="00F42BC8">
      <w:pPr>
        <w:rPr>
          <w:color w:val="0563C1" w:themeColor="hyperlink"/>
          <w:u w:val="single"/>
          <w:lang w:val="en-US"/>
        </w:rPr>
      </w:pPr>
      <w:r w:rsidRPr="008300A2">
        <w:rPr>
          <w:lang w:val="en-US"/>
        </w:rPr>
        <w:t xml:space="preserve">Collection_link: </w:t>
      </w:r>
      <w:hyperlink r:id="rId26" w:history="1">
        <w:r w:rsidRPr="008300A2">
          <w:rPr>
            <w:rStyle w:val="Hyperlink"/>
            <w:lang w:val="en-US"/>
          </w:rPr>
          <w:t>https://www.getty.edu/art/collection/objects/221604</w:t>
        </w:r>
      </w:hyperlink>
    </w:p>
    <w:p w14:paraId="77E880EC" w14:textId="3F3CE388" w:rsidR="008158CF" w:rsidRPr="008300A2" w:rsidRDefault="0065391B" w:rsidP="00F42BC8">
      <w:pPr>
        <w:rPr>
          <w:highlight w:val="white"/>
          <w:lang w:val="de-DE"/>
        </w:rPr>
      </w:pPr>
      <w:r w:rsidRPr="008300A2">
        <w:rPr>
          <w:lang w:val="de-DE"/>
        </w:rPr>
        <w:t xml:space="preserve">Dimensions: </w:t>
      </w:r>
      <w:r w:rsidR="0025776F" w:rsidRPr="008300A2">
        <w:rPr>
          <w:lang w:val="de-DE"/>
        </w:rPr>
        <w:t>H</w:t>
      </w:r>
      <w:r w:rsidRPr="008300A2">
        <w:rPr>
          <w:lang w:val="de-DE"/>
        </w:rPr>
        <w:t>. 3.9</w:t>
      </w:r>
      <w:r w:rsidR="001C53AF" w:rsidRPr="008300A2">
        <w:rPr>
          <w:lang w:val="de-DE"/>
        </w:rPr>
        <w:t>,</w:t>
      </w:r>
      <w:r w:rsidRPr="008300A2">
        <w:rPr>
          <w:lang w:val="de-DE"/>
        </w:rPr>
        <w:t xml:space="preserve"> </w:t>
      </w:r>
      <w:r w:rsidR="00A92BA3" w:rsidRPr="008300A2">
        <w:rPr>
          <w:lang w:val="de-DE"/>
        </w:rPr>
        <w:t>Diam. rim</w:t>
      </w:r>
      <w:r w:rsidRPr="008300A2">
        <w:rPr>
          <w:lang w:val="de-DE"/>
        </w:rPr>
        <w:t xml:space="preserve"> 12.8</w:t>
      </w:r>
      <w:r w:rsidR="001C53AF" w:rsidRPr="008300A2">
        <w:rPr>
          <w:lang w:val="de-DE"/>
        </w:rPr>
        <w:t>,</w:t>
      </w:r>
      <w:r w:rsidRPr="008300A2">
        <w:rPr>
          <w:lang w:val="de-DE"/>
        </w:rPr>
        <w:t xml:space="preserve"> </w:t>
      </w:r>
      <w:r w:rsidR="00650AB7" w:rsidRPr="008300A2">
        <w:rPr>
          <w:lang w:val="de-DE"/>
        </w:rPr>
        <w:t>Diam. base</w:t>
      </w:r>
      <w:r w:rsidRPr="008300A2">
        <w:rPr>
          <w:lang w:val="de-DE"/>
        </w:rPr>
        <w:t xml:space="preserve"> 5.5 cm</w:t>
      </w:r>
      <w:r w:rsidR="0025776F" w:rsidRPr="008300A2">
        <w:rPr>
          <w:lang w:val="de-DE"/>
        </w:rPr>
        <w:t>;</w:t>
      </w:r>
      <w:r w:rsidRPr="008300A2">
        <w:rPr>
          <w:lang w:val="de-DE"/>
        </w:rPr>
        <w:t xml:space="preserve"> W</w:t>
      </w:r>
      <w:r w:rsidR="0025776F" w:rsidRPr="008300A2">
        <w:rPr>
          <w:lang w:val="de-DE"/>
        </w:rPr>
        <w:t>t</w:t>
      </w:r>
      <w:r w:rsidRPr="008300A2">
        <w:rPr>
          <w:lang w:val="de-DE"/>
        </w:rPr>
        <w:t>. 175.6</w:t>
      </w:r>
      <w:r w:rsidR="00377FF8" w:rsidRPr="008300A2">
        <w:rPr>
          <w:lang w:val="de-DE"/>
        </w:rPr>
        <w:t>4 g</w:t>
      </w:r>
    </w:p>
    <w:p w14:paraId="2DA6E787" w14:textId="3F1F7F97" w:rsidR="008158CF" w:rsidRPr="008300A2" w:rsidRDefault="0065391B" w:rsidP="00F42BC8">
      <w:pPr>
        <w:rPr>
          <w:highlight w:val="white"/>
          <w:lang w:val="fr-FR"/>
        </w:rPr>
      </w:pPr>
      <w:r w:rsidRPr="008300A2">
        <w:rPr>
          <w:lang w:val="fr-FR"/>
        </w:rPr>
        <w:t xml:space="preserve">Date: Ca. 50 </w:t>
      </w:r>
      <w:r w:rsidR="00CD41B8" w:rsidRPr="008300A2">
        <w:rPr>
          <w:lang w:val="fr-FR"/>
        </w:rPr>
        <w:t>BCE</w:t>
      </w:r>
      <w:r w:rsidRPr="008300A2">
        <w:rPr>
          <w:lang w:val="fr-FR"/>
        </w:rPr>
        <w:t xml:space="preserve">–ca. </w:t>
      </w:r>
      <w:r w:rsidR="00F47D00" w:rsidRPr="008300A2">
        <w:rPr>
          <w:lang w:val="fr-FR"/>
        </w:rPr>
        <w:t>CE</w:t>
      </w:r>
      <w:r w:rsidRPr="008300A2">
        <w:rPr>
          <w:lang w:val="fr-FR"/>
        </w:rPr>
        <w:t xml:space="preserve"> 50</w:t>
      </w:r>
    </w:p>
    <w:p w14:paraId="6DB38B2D" w14:textId="12397986" w:rsidR="00E56D79" w:rsidRPr="008300A2" w:rsidRDefault="0065391B" w:rsidP="00F42BC8">
      <w:pPr>
        <w:rPr>
          <w:lang w:val="en-US"/>
        </w:rPr>
      </w:pPr>
      <w:r w:rsidRPr="008300A2">
        <w:rPr>
          <w:lang w:val="en-US"/>
        </w:rPr>
        <w:t>Start_date:</w:t>
      </w:r>
      <w:r w:rsidR="000C79D3">
        <w:rPr>
          <w:lang w:val="en-US"/>
        </w:rPr>
        <w:t xml:space="preserve"> -50</w:t>
      </w:r>
    </w:p>
    <w:p w14:paraId="48FAD030" w14:textId="0403BCDF" w:rsidR="008158CF" w:rsidRPr="008300A2" w:rsidRDefault="0065391B" w:rsidP="00F42BC8">
      <w:pPr>
        <w:rPr>
          <w:highlight w:val="white"/>
          <w:lang w:val="en-US"/>
        </w:rPr>
      </w:pPr>
      <w:r w:rsidRPr="008300A2">
        <w:rPr>
          <w:lang w:val="en-US"/>
        </w:rPr>
        <w:t>End_date:</w:t>
      </w:r>
      <w:r w:rsidR="000C79D3">
        <w:rPr>
          <w:lang w:val="en-US"/>
        </w:rPr>
        <w:t xml:space="preserve"> 50</w:t>
      </w:r>
    </w:p>
    <w:p w14:paraId="19B4B7D9" w14:textId="77777777" w:rsidR="000B16DF" w:rsidRPr="008300A2" w:rsidRDefault="0065391B" w:rsidP="00F42BC8">
      <w:pPr>
        <w:rPr>
          <w:highlight w:val="white"/>
          <w:lang w:val="en-US"/>
        </w:rPr>
      </w:pPr>
      <w:r w:rsidRPr="008300A2">
        <w:rPr>
          <w:lang w:val="en-US"/>
        </w:rPr>
        <w:t>Attribution: Production area: Eastern Mediterranean; a western European origin cannot be excluded</w:t>
      </w:r>
    </w:p>
    <w:p w14:paraId="0C12C068" w14:textId="0BCDF2AF" w:rsidR="000B16DF" w:rsidRPr="008300A2" w:rsidRDefault="000B16DF" w:rsidP="00F42BC8">
      <w:pPr>
        <w:rPr>
          <w:highlight w:val="white"/>
          <w:lang w:val="en-US"/>
        </w:rPr>
      </w:pPr>
      <w:r w:rsidRPr="008300A2">
        <w:rPr>
          <w:highlight w:val="white"/>
          <w:lang w:val="en-US"/>
        </w:rPr>
        <w:t xml:space="preserve">Culture: </w:t>
      </w:r>
      <w:r w:rsidR="000C79D3">
        <w:rPr>
          <w:highlight w:val="white"/>
          <w:lang w:val="en-US"/>
        </w:rPr>
        <w:t>Greek</w:t>
      </w:r>
    </w:p>
    <w:p w14:paraId="3F9B4FB3" w14:textId="44FDB9FA" w:rsidR="00E56D79" w:rsidRPr="008300A2" w:rsidRDefault="000B16DF" w:rsidP="00F42BC8">
      <w:pPr>
        <w:rPr>
          <w:lang w:val="en-US"/>
        </w:rPr>
      </w:pPr>
      <w:r w:rsidRPr="008300A2">
        <w:rPr>
          <w:highlight w:val="white"/>
          <w:lang w:val="en-US"/>
        </w:rPr>
        <w:t>Material:</w:t>
      </w:r>
      <w:r w:rsidR="0065391B" w:rsidRPr="008300A2">
        <w:rPr>
          <w:lang w:val="en-US"/>
        </w:rPr>
        <w:t xml:space="preserve"> Translucent bluish glass</w:t>
      </w:r>
    </w:p>
    <w:p w14:paraId="1C80ABC5" w14:textId="1BEF1F95" w:rsidR="008158CF" w:rsidRPr="008300A2" w:rsidRDefault="0065391B" w:rsidP="00F42BC8">
      <w:pPr>
        <w:rPr>
          <w:highlight w:val="white"/>
          <w:lang w:val="en-US"/>
        </w:rPr>
      </w:pPr>
      <w:r w:rsidRPr="008300A2">
        <w:rPr>
          <w:lang w:val="en-US"/>
        </w:rPr>
        <w:t>Modeling technique and decoration: Rotary pressed</w:t>
      </w:r>
    </w:p>
    <w:p w14:paraId="7956AB32" w14:textId="77777777" w:rsidR="00DE4800" w:rsidRPr="008300A2" w:rsidRDefault="00DE4800" w:rsidP="00F42BC8">
      <w:pPr>
        <w:rPr>
          <w:lang w:val="en-US"/>
        </w:rPr>
      </w:pPr>
      <w:r w:rsidRPr="008300A2">
        <w:rPr>
          <w:lang w:val="en-US"/>
        </w:rPr>
        <w:t>Inscription: No</w:t>
      </w:r>
    </w:p>
    <w:p w14:paraId="55A93BB8" w14:textId="1BE0D02B" w:rsidR="00DE4800" w:rsidRPr="006B1E38" w:rsidRDefault="006B1E38" w:rsidP="00F42BC8">
      <w:pPr>
        <w:rPr>
          <w:lang w:val="en-US"/>
        </w:rPr>
      </w:pPr>
      <w:r w:rsidRPr="008300A2">
        <w:rPr>
          <w:lang w:val="en-US"/>
        </w:rPr>
        <w:t>Shape: Bowls</w:t>
      </w:r>
    </w:p>
    <w:p w14:paraId="5864E69F" w14:textId="45BDB79C" w:rsidR="00DE4800" w:rsidRPr="008300A2" w:rsidRDefault="00DE4800" w:rsidP="00F42BC8">
      <w:pPr>
        <w:rPr>
          <w:lang w:val="en-US"/>
        </w:rPr>
      </w:pPr>
      <w:r w:rsidRPr="008300A2">
        <w:rPr>
          <w:lang w:val="en-US"/>
        </w:rPr>
        <w:t xml:space="preserve">Technique: </w:t>
      </w:r>
      <w:r w:rsidR="00AE5E86" w:rsidRPr="008300A2">
        <w:rPr>
          <w:lang w:val="en-US"/>
        </w:rPr>
        <w:t>Rotary pressed</w:t>
      </w:r>
    </w:p>
    <w:p w14:paraId="31F0475E" w14:textId="77777777" w:rsidR="00DE4800" w:rsidRPr="008300A2" w:rsidRDefault="00DE4800" w:rsidP="00F42BC8">
      <w:pPr>
        <w:rPr>
          <w:lang w:val="en-US"/>
        </w:rPr>
      </w:pPr>
    </w:p>
    <w:p w14:paraId="4BA7C9F5" w14:textId="5ED3B589" w:rsidR="009F4FEF" w:rsidRPr="008300A2" w:rsidRDefault="00B94F8D" w:rsidP="00B94F8D">
      <w:pPr>
        <w:pStyle w:val="Heading2"/>
        <w:rPr>
          <w:lang w:val="en-US"/>
        </w:rPr>
      </w:pPr>
      <w:r w:rsidRPr="008300A2">
        <w:rPr>
          <w:lang w:val="en-US"/>
        </w:rPr>
        <w:t>Condition</w:t>
      </w:r>
    </w:p>
    <w:p w14:paraId="7EFB9C35" w14:textId="77777777" w:rsidR="009F4FEF" w:rsidRPr="008300A2" w:rsidRDefault="009F4FEF" w:rsidP="00F42BC8">
      <w:pPr>
        <w:rPr>
          <w:lang w:val="en-US"/>
        </w:rPr>
      </w:pPr>
    </w:p>
    <w:p w14:paraId="0F4A5725" w14:textId="1A19997E" w:rsidR="008158CF" w:rsidRPr="008300A2" w:rsidRDefault="0065391B" w:rsidP="00F42BC8">
      <w:pPr>
        <w:rPr>
          <w:lang w:val="en-US"/>
        </w:rPr>
      </w:pPr>
      <w:r w:rsidRPr="008300A2">
        <w:rPr>
          <w:lang w:val="en-US"/>
        </w:rPr>
        <w:t>Intact</w:t>
      </w:r>
      <w:r w:rsidR="00923D51">
        <w:rPr>
          <w:lang w:val="en-US"/>
        </w:rPr>
        <w:t>;</w:t>
      </w:r>
      <w:r w:rsidRPr="008300A2">
        <w:rPr>
          <w:lang w:val="en-US"/>
        </w:rPr>
        <w:t xml:space="preserve"> some encrusted areas.</w:t>
      </w:r>
    </w:p>
    <w:p w14:paraId="5D6A13B2" w14:textId="77777777" w:rsidR="009F4FEF" w:rsidRPr="008300A2" w:rsidRDefault="009F4FEF" w:rsidP="00F42BC8">
      <w:pPr>
        <w:rPr>
          <w:lang w:val="en-US"/>
        </w:rPr>
      </w:pPr>
    </w:p>
    <w:p w14:paraId="15A4A627" w14:textId="11A5B866" w:rsidR="009F4FEF" w:rsidRPr="008300A2" w:rsidRDefault="00B94F8D" w:rsidP="00B94F8D">
      <w:pPr>
        <w:pStyle w:val="Heading2"/>
        <w:rPr>
          <w:lang w:val="en-US"/>
        </w:rPr>
      </w:pPr>
      <w:r w:rsidRPr="008300A2">
        <w:rPr>
          <w:lang w:val="en-US"/>
        </w:rPr>
        <w:t>Description</w:t>
      </w:r>
    </w:p>
    <w:p w14:paraId="6886D43F" w14:textId="77777777" w:rsidR="009F4FEF" w:rsidRPr="008300A2" w:rsidRDefault="009F4FEF" w:rsidP="00F42BC8">
      <w:pPr>
        <w:rPr>
          <w:lang w:val="en-US"/>
        </w:rPr>
      </w:pPr>
    </w:p>
    <w:p w14:paraId="682FB023" w14:textId="580BBF7A" w:rsidR="00E56D79" w:rsidRPr="008300A2" w:rsidRDefault="0065391B" w:rsidP="00F42BC8">
      <w:pPr>
        <w:rPr>
          <w:lang w:val="en-US"/>
        </w:rPr>
      </w:pPr>
      <w:r w:rsidRPr="008300A2">
        <w:rPr>
          <w:lang w:val="en-US"/>
        </w:rPr>
        <w:t>Vertical, smooth, fire</w:t>
      </w:r>
      <w:r w:rsidR="00843126">
        <w:rPr>
          <w:lang w:val="en-US"/>
        </w:rPr>
        <w:t>-</w:t>
      </w:r>
      <w:r w:rsidRPr="008300A2">
        <w:rPr>
          <w:lang w:val="en-US"/>
        </w:rPr>
        <w:t>rounded rim. Shallow body decorated with twenty-six long</w:t>
      </w:r>
      <w:r w:rsidR="00DF5BB6">
        <w:rPr>
          <w:lang w:val="en-US"/>
        </w:rPr>
        <w:t>,</w:t>
      </w:r>
      <w:r w:rsidRPr="008300A2">
        <w:rPr>
          <w:lang w:val="en-US"/>
        </w:rPr>
        <w:t xml:space="preserve"> vertical, slightly oblique, regularly arranged ribs. Ribs start 1 cm below the rim and range in size from 3.9 to 5.2 cm in length. In the interior two fine, horizontal grooves are incised at the bottom.</w:t>
      </w:r>
    </w:p>
    <w:p w14:paraId="352286BB" w14:textId="77777777" w:rsidR="002B6CD2" w:rsidRPr="008300A2" w:rsidRDefault="002B6CD2" w:rsidP="00F42BC8">
      <w:pPr>
        <w:rPr>
          <w:lang w:val="en-US"/>
        </w:rPr>
      </w:pPr>
    </w:p>
    <w:p w14:paraId="67582721" w14:textId="1C866BE4" w:rsidR="00CF2C44" w:rsidRPr="008300A2" w:rsidRDefault="00ED078C" w:rsidP="00ED078C">
      <w:pPr>
        <w:pStyle w:val="Heading2"/>
        <w:rPr>
          <w:lang w:val="en-US"/>
        </w:rPr>
      </w:pPr>
      <w:r w:rsidRPr="008300A2">
        <w:rPr>
          <w:lang w:val="en-US"/>
        </w:rPr>
        <w:t>Comments and Comparanda</w:t>
      </w:r>
    </w:p>
    <w:p w14:paraId="2C64F962" w14:textId="77777777" w:rsidR="00A77E17" w:rsidRPr="008300A2" w:rsidRDefault="00A77E17" w:rsidP="00F42BC8">
      <w:pPr>
        <w:rPr>
          <w:lang w:val="en-US"/>
        </w:rPr>
      </w:pPr>
    </w:p>
    <w:p w14:paraId="761BD5D2" w14:textId="373EEEC5" w:rsidR="008158CF" w:rsidRPr="008300A2" w:rsidRDefault="00E00166" w:rsidP="00F42BC8">
      <w:pPr>
        <w:rPr>
          <w:lang w:val="en-US"/>
        </w:rPr>
      </w:pPr>
      <w:r>
        <w:rPr>
          <w:lang w:val="en-US"/>
        </w:rPr>
        <w:t xml:space="preserve">See </w:t>
      </w:r>
      <w:hyperlink w:anchor="num" w:history="1">
        <w:r w:rsidR="0065391B" w:rsidRPr="008300A2">
          <w:rPr>
            <w:rStyle w:val="Hyperlink"/>
            <w:lang w:val="en-US"/>
          </w:rPr>
          <w:t>78.AF.27</w:t>
        </w:r>
      </w:hyperlink>
      <w:r w:rsidR="0065391B" w:rsidRPr="008300A2">
        <w:rPr>
          <w:lang w:val="en-US"/>
        </w:rPr>
        <w:t>.</w:t>
      </w:r>
    </w:p>
    <w:p w14:paraId="7437C52A" w14:textId="77777777" w:rsidR="008E7D46" w:rsidRPr="008300A2" w:rsidRDefault="008E7D46" w:rsidP="00F42BC8">
      <w:pPr>
        <w:rPr>
          <w:lang w:val="en-US"/>
        </w:rPr>
      </w:pPr>
    </w:p>
    <w:p w14:paraId="3674A17E" w14:textId="43BE6E87" w:rsidR="008E7D46" w:rsidRPr="008300A2" w:rsidRDefault="00B94F8D" w:rsidP="00B94F8D">
      <w:pPr>
        <w:pStyle w:val="Heading2"/>
        <w:rPr>
          <w:lang w:val="en-US"/>
        </w:rPr>
      </w:pPr>
      <w:r w:rsidRPr="008300A2">
        <w:rPr>
          <w:lang w:val="en-US"/>
        </w:rPr>
        <w:t>Provenance</w:t>
      </w:r>
    </w:p>
    <w:p w14:paraId="336435FE" w14:textId="77777777" w:rsidR="008E7D46" w:rsidRPr="008300A2" w:rsidRDefault="008E7D46" w:rsidP="00F42BC8">
      <w:pPr>
        <w:rPr>
          <w:lang w:val="en-US"/>
        </w:rPr>
      </w:pPr>
    </w:p>
    <w:p w14:paraId="5B86684F" w14:textId="1E8342C6" w:rsidR="008158CF" w:rsidRPr="008300A2" w:rsidRDefault="00FC671E" w:rsidP="00F42BC8">
      <w:pPr>
        <w:rPr>
          <w:lang w:val="en-US"/>
        </w:rPr>
      </w:pPr>
      <w:r w:rsidRPr="008300A2">
        <w:rPr>
          <w:lang w:val="en-US"/>
        </w:rPr>
        <w:t>By 1974–1988, Erwin Oppenländer, 1901–1988 (Waiblingen, Germany), by inheritance to his son, Gert Oppenländer, 1988; 1988–2003, Gert Oppenländer (Waiblingen, Germany), sold to the J. Paul Getty Museum, 2003</w:t>
      </w:r>
    </w:p>
    <w:p w14:paraId="2678153C" w14:textId="77777777" w:rsidR="008E7D46" w:rsidRPr="008300A2" w:rsidRDefault="008E7D46" w:rsidP="00F42BC8">
      <w:pPr>
        <w:rPr>
          <w:lang w:val="en-US"/>
        </w:rPr>
      </w:pPr>
    </w:p>
    <w:p w14:paraId="35550792" w14:textId="1B9B1602" w:rsidR="008E7D46" w:rsidRPr="008300A2" w:rsidRDefault="00B94F8D" w:rsidP="00B94F8D">
      <w:pPr>
        <w:pStyle w:val="Heading2"/>
        <w:rPr>
          <w:lang w:val="en-US"/>
        </w:rPr>
      </w:pPr>
      <w:r w:rsidRPr="008300A2">
        <w:rPr>
          <w:lang w:val="en-US"/>
        </w:rPr>
        <w:t>Bibliography</w:t>
      </w:r>
    </w:p>
    <w:p w14:paraId="1A103FF6" w14:textId="77777777" w:rsidR="008E7D46" w:rsidRPr="008300A2" w:rsidRDefault="008E7D46" w:rsidP="00F42BC8">
      <w:pPr>
        <w:rPr>
          <w:lang w:val="en-US"/>
        </w:rPr>
      </w:pPr>
    </w:p>
    <w:p w14:paraId="4FF8B03B" w14:textId="295998B0" w:rsidR="008158CF" w:rsidRPr="008300A2" w:rsidRDefault="0065391B" w:rsidP="00F42BC8">
      <w:pPr>
        <w:rPr>
          <w:highlight w:val="white"/>
          <w:lang w:val="en-US"/>
        </w:rPr>
      </w:pPr>
      <w:r w:rsidRPr="008300A2">
        <w:rPr>
          <w:lang w:val="en-US"/>
        </w:rPr>
        <w:t>{</w:t>
      </w:r>
      <w:r w:rsidR="00185D02" w:rsidRPr="008300A2">
        <w:rPr>
          <w:color w:val="000000" w:themeColor="text1"/>
          <w:lang w:val="en-US"/>
        </w:rPr>
        <w:t>von Saldern et al. 1974</w:t>
      </w:r>
      <w:r w:rsidR="005E24DB" w:rsidRPr="008300A2">
        <w:rPr>
          <w:lang w:val="en-US"/>
        </w:rPr>
        <w:t>},</w:t>
      </w:r>
      <w:r w:rsidRPr="008300A2">
        <w:rPr>
          <w:lang w:val="en-US"/>
        </w:rPr>
        <w:t xml:space="preserve"> p. 97, no. 259; p. 99, plate no. 259.</w:t>
      </w:r>
    </w:p>
    <w:p w14:paraId="7C7284A0" w14:textId="77777777" w:rsidR="008E7D46" w:rsidRPr="008300A2" w:rsidRDefault="008E7D46" w:rsidP="00F42BC8">
      <w:pPr>
        <w:rPr>
          <w:lang w:val="en-US"/>
        </w:rPr>
      </w:pPr>
    </w:p>
    <w:p w14:paraId="2EFCA0FA" w14:textId="23BCF00F" w:rsidR="008E7D46" w:rsidRPr="008300A2" w:rsidRDefault="00B94F8D" w:rsidP="00B94F8D">
      <w:pPr>
        <w:pStyle w:val="Heading2"/>
        <w:rPr>
          <w:lang w:val="en-US"/>
        </w:rPr>
      </w:pPr>
      <w:r w:rsidRPr="008300A2">
        <w:rPr>
          <w:lang w:val="en-US"/>
        </w:rPr>
        <w:t>Exhibitions</w:t>
      </w:r>
    </w:p>
    <w:p w14:paraId="137BCB12" w14:textId="77777777" w:rsidR="005D339A" w:rsidRPr="008300A2" w:rsidRDefault="005D339A" w:rsidP="00F42BC8">
      <w:pPr>
        <w:rPr>
          <w:lang w:val="en-US"/>
        </w:rPr>
      </w:pPr>
    </w:p>
    <w:p w14:paraId="59C4E6F5" w14:textId="77777777" w:rsidR="006E02B8" w:rsidRPr="00337FF6" w:rsidRDefault="006E02B8" w:rsidP="00F42BC8">
      <w:pPr>
        <w:rPr>
          <w:lang w:val="en-US"/>
        </w:rPr>
      </w:pPr>
      <w:r w:rsidRPr="00337FF6">
        <w:rPr>
          <w:lang w:val="en-US"/>
        </w:rPr>
        <w:t>None</w:t>
      </w:r>
    </w:p>
    <w:p w14:paraId="58FC9363" w14:textId="77777777" w:rsidR="0001184A" w:rsidRPr="00337FF6" w:rsidRDefault="0001184A" w:rsidP="00F42BC8">
      <w:pPr>
        <w:rPr>
          <w:lang w:val="en-US"/>
        </w:rPr>
      </w:pPr>
      <w:r w:rsidRPr="00337FF6">
        <w:rPr>
          <w:lang w:val="en-US"/>
        </w:rPr>
        <w:br w:type="page"/>
      </w:r>
      <w:r w:rsidRPr="00337FF6">
        <w:rPr>
          <w:lang w:val="en-US"/>
        </w:rPr>
        <w:lastRenderedPageBreak/>
        <w:t>Label:</w:t>
      </w:r>
      <w:r w:rsidR="000C79D3">
        <w:rPr>
          <w:lang w:val="en-US"/>
        </w:rPr>
        <w:t xml:space="preserve"> 67</w:t>
      </w:r>
    </w:p>
    <w:p w14:paraId="2B4A9CFD" w14:textId="27D69906" w:rsidR="008158CF" w:rsidRPr="008300A2" w:rsidRDefault="00E56D79" w:rsidP="00F42BC8">
      <w:pPr>
        <w:rPr>
          <w:lang w:val="en-US"/>
        </w:rPr>
      </w:pPr>
      <w:r w:rsidRPr="008300A2">
        <w:rPr>
          <w:lang w:val="en-US"/>
        </w:rPr>
        <w:t xml:space="preserve">Title: </w:t>
      </w:r>
      <w:r w:rsidR="0065391B" w:rsidRPr="008300A2">
        <w:rPr>
          <w:lang w:val="en-US"/>
        </w:rPr>
        <w:t>Ribbed Bowl</w:t>
      </w:r>
    </w:p>
    <w:p w14:paraId="687564A8" w14:textId="77777777" w:rsidR="008158CF" w:rsidRPr="008300A2" w:rsidRDefault="0065391B" w:rsidP="00F42BC8">
      <w:pPr>
        <w:rPr>
          <w:lang w:val="en-US"/>
        </w:rPr>
      </w:pPr>
      <w:r w:rsidRPr="008300A2">
        <w:rPr>
          <w:lang w:val="en-US"/>
        </w:rPr>
        <w:t>Accession_number: 2003.222</w:t>
      </w:r>
    </w:p>
    <w:p w14:paraId="7AA37D8F" w14:textId="3C7E12D7" w:rsidR="008158CF" w:rsidRPr="008300A2" w:rsidRDefault="00CD2B7D" w:rsidP="00F42BC8">
      <w:pPr>
        <w:rPr>
          <w:color w:val="0563C1" w:themeColor="hyperlink"/>
          <w:u w:val="single"/>
          <w:lang w:val="en-US"/>
        </w:rPr>
      </w:pPr>
      <w:r w:rsidRPr="008300A2">
        <w:rPr>
          <w:lang w:val="en-US"/>
        </w:rPr>
        <w:t xml:space="preserve">Collection_link: </w:t>
      </w:r>
      <w:hyperlink r:id="rId27" w:history="1">
        <w:r w:rsidRPr="008300A2">
          <w:rPr>
            <w:rStyle w:val="Hyperlink"/>
            <w:lang w:val="en-US"/>
          </w:rPr>
          <w:t>https://www.getty.edu/art/collection/objects/221605</w:t>
        </w:r>
      </w:hyperlink>
    </w:p>
    <w:p w14:paraId="6D14D2CE" w14:textId="1ED15F02" w:rsidR="008158CF" w:rsidRPr="008300A2" w:rsidRDefault="0065391B" w:rsidP="00F42BC8">
      <w:pPr>
        <w:rPr>
          <w:highlight w:val="white"/>
          <w:lang w:val="en-US"/>
        </w:rPr>
      </w:pPr>
      <w:r w:rsidRPr="008300A2">
        <w:rPr>
          <w:lang w:val="en-US"/>
        </w:rPr>
        <w:t xml:space="preserve">Dimensions: </w:t>
      </w:r>
      <w:r w:rsidR="00251DF9" w:rsidRPr="008300A2">
        <w:rPr>
          <w:lang w:val="en-US"/>
        </w:rPr>
        <w:t xml:space="preserve">H. </w:t>
      </w:r>
      <w:r w:rsidRPr="008300A2">
        <w:rPr>
          <w:lang w:val="en-US"/>
        </w:rPr>
        <w:t>4.5</w:t>
      </w:r>
      <w:r w:rsidR="001C53AF" w:rsidRPr="008300A2">
        <w:rPr>
          <w:lang w:val="en-US"/>
        </w:rPr>
        <w:t>, Diam.</w:t>
      </w:r>
      <w:r w:rsidR="007453D5" w:rsidRPr="008300A2">
        <w:rPr>
          <w:lang w:val="en-US"/>
        </w:rPr>
        <w:t xml:space="preserve"> </w:t>
      </w:r>
      <w:r w:rsidR="009207E0" w:rsidRPr="008300A2">
        <w:rPr>
          <w:lang w:val="en-US"/>
        </w:rPr>
        <w:t>rim</w:t>
      </w:r>
      <w:r w:rsidRPr="008300A2">
        <w:rPr>
          <w:lang w:val="en-US"/>
        </w:rPr>
        <w:t xml:space="preserve"> 12.2</w:t>
      </w:r>
      <w:r w:rsidR="008B069F" w:rsidRPr="008300A2">
        <w:rPr>
          <w:lang w:val="en-US"/>
        </w:rPr>
        <w:t>,</w:t>
      </w:r>
      <w:r w:rsidRPr="008300A2">
        <w:rPr>
          <w:lang w:val="en-US"/>
        </w:rPr>
        <w:t xml:space="preserve"> Th. 1</w:t>
      </w:r>
      <w:r w:rsidR="008B069F" w:rsidRPr="008300A2">
        <w:rPr>
          <w:lang w:val="en-US"/>
        </w:rPr>
        <w:t xml:space="preserve"> cm; Wt</w:t>
      </w:r>
      <w:r w:rsidRPr="008300A2">
        <w:rPr>
          <w:lang w:val="en-US"/>
        </w:rPr>
        <w:t>. 125.3 g</w:t>
      </w:r>
    </w:p>
    <w:p w14:paraId="52E80C6A" w14:textId="4C8AA880" w:rsidR="008158CF" w:rsidRPr="008300A2" w:rsidRDefault="0065391B" w:rsidP="00F42BC8">
      <w:pPr>
        <w:rPr>
          <w:highlight w:val="white"/>
          <w:lang w:val="fr-FR"/>
        </w:rPr>
      </w:pPr>
      <w:r w:rsidRPr="008300A2">
        <w:rPr>
          <w:lang w:val="fr-FR"/>
        </w:rPr>
        <w:t xml:space="preserve">Date: Ca. 50 </w:t>
      </w:r>
      <w:r w:rsidR="00CD41B8" w:rsidRPr="008300A2">
        <w:rPr>
          <w:lang w:val="fr-FR"/>
        </w:rPr>
        <w:t>BCE</w:t>
      </w:r>
      <w:r w:rsidRPr="008300A2">
        <w:rPr>
          <w:lang w:val="fr-FR"/>
        </w:rPr>
        <w:t xml:space="preserve">–ca. </w:t>
      </w:r>
      <w:r w:rsidR="00F47D00" w:rsidRPr="008300A2">
        <w:rPr>
          <w:lang w:val="fr-FR"/>
        </w:rPr>
        <w:t>CE</w:t>
      </w:r>
      <w:r w:rsidRPr="008300A2">
        <w:rPr>
          <w:lang w:val="fr-FR"/>
        </w:rPr>
        <w:t xml:space="preserve"> 50</w:t>
      </w:r>
    </w:p>
    <w:p w14:paraId="06A54BE4" w14:textId="5E6C6DEC" w:rsidR="00E56D79" w:rsidRPr="008300A2" w:rsidRDefault="0065391B" w:rsidP="00F42BC8">
      <w:pPr>
        <w:rPr>
          <w:lang w:val="en-US"/>
        </w:rPr>
      </w:pPr>
      <w:r w:rsidRPr="008300A2">
        <w:rPr>
          <w:lang w:val="en-US"/>
        </w:rPr>
        <w:t>Start_date:</w:t>
      </w:r>
      <w:r w:rsidR="000C79D3">
        <w:rPr>
          <w:lang w:val="en-US"/>
        </w:rPr>
        <w:t xml:space="preserve"> -50</w:t>
      </w:r>
    </w:p>
    <w:p w14:paraId="17D0055E" w14:textId="017CE4F0" w:rsidR="008158CF" w:rsidRPr="008300A2" w:rsidRDefault="0065391B" w:rsidP="00F42BC8">
      <w:pPr>
        <w:rPr>
          <w:highlight w:val="white"/>
          <w:lang w:val="en-US"/>
        </w:rPr>
      </w:pPr>
      <w:r w:rsidRPr="008300A2">
        <w:rPr>
          <w:lang w:val="en-US"/>
        </w:rPr>
        <w:t>End_date:</w:t>
      </w:r>
      <w:r w:rsidR="000C79D3">
        <w:rPr>
          <w:lang w:val="en-US"/>
        </w:rPr>
        <w:t xml:space="preserve"> 50</w:t>
      </w:r>
    </w:p>
    <w:p w14:paraId="77D3792B" w14:textId="77777777" w:rsidR="000B16DF" w:rsidRPr="008300A2" w:rsidRDefault="0065391B" w:rsidP="00F42BC8">
      <w:pPr>
        <w:rPr>
          <w:highlight w:val="white"/>
          <w:lang w:val="en-US"/>
        </w:rPr>
      </w:pPr>
      <w:r w:rsidRPr="008300A2">
        <w:rPr>
          <w:lang w:val="en-US"/>
        </w:rPr>
        <w:t>Attribution: Production area: Eastern Mediterranean; a western European origin cannot be excluded</w:t>
      </w:r>
    </w:p>
    <w:p w14:paraId="466C0A61" w14:textId="5BAF3BF9" w:rsidR="000B16DF" w:rsidRPr="008300A2" w:rsidRDefault="000B16DF" w:rsidP="00F42BC8">
      <w:pPr>
        <w:rPr>
          <w:highlight w:val="white"/>
          <w:lang w:val="en-US"/>
        </w:rPr>
      </w:pPr>
      <w:r w:rsidRPr="008300A2">
        <w:rPr>
          <w:highlight w:val="white"/>
          <w:lang w:val="en-US"/>
        </w:rPr>
        <w:t xml:space="preserve">Culture: </w:t>
      </w:r>
      <w:r w:rsidR="000C79D3">
        <w:rPr>
          <w:highlight w:val="white"/>
          <w:lang w:val="en-US"/>
        </w:rPr>
        <w:t>Greek</w:t>
      </w:r>
    </w:p>
    <w:p w14:paraId="09424C60" w14:textId="06DC5631" w:rsidR="008158CF" w:rsidRPr="008300A2" w:rsidRDefault="000B16DF" w:rsidP="00F42BC8">
      <w:pPr>
        <w:rPr>
          <w:highlight w:val="white"/>
          <w:lang w:val="en-US"/>
        </w:rPr>
      </w:pPr>
      <w:r w:rsidRPr="008300A2">
        <w:rPr>
          <w:highlight w:val="white"/>
          <w:lang w:val="en-US"/>
        </w:rPr>
        <w:t>Material:</w:t>
      </w:r>
      <w:r w:rsidR="0065391B" w:rsidRPr="008300A2">
        <w:rPr>
          <w:lang w:val="en-US"/>
        </w:rPr>
        <w:t xml:space="preserve"> Translucent bluish glass</w:t>
      </w:r>
    </w:p>
    <w:p w14:paraId="23378229" w14:textId="77777777" w:rsidR="00E56D79" w:rsidRPr="008300A2" w:rsidRDefault="0065391B" w:rsidP="00F42BC8">
      <w:pPr>
        <w:rPr>
          <w:lang w:val="en-US"/>
        </w:rPr>
      </w:pPr>
      <w:r w:rsidRPr="008300A2">
        <w:rPr>
          <w:lang w:val="en-US"/>
        </w:rPr>
        <w:t>Modeling technique and decoration: Rotary pressed</w:t>
      </w:r>
    </w:p>
    <w:p w14:paraId="6F9A5200" w14:textId="77777777" w:rsidR="00DE4800" w:rsidRPr="008300A2" w:rsidRDefault="00DE4800" w:rsidP="00F42BC8">
      <w:pPr>
        <w:rPr>
          <w:lang w:val="en-US"/>
        </w:rPr>
      </w:pPr>
      <w:r w:rsidRPr="008300A2">
        <w:rPr>
          <w:lang w:val="en-US"/>
        </w:rPr>
        <w:t>Inscription: No</w:t>
      </w:r>
    </w:p>
    <w:p w14:paraId="69EEA050" w14:textId="58EEEB37" w:rsidR="00DE4800" w:rsidRPr="006B1E38" w:rsidRDefault="006B1E38" w:rsidP="00F42BC8">
      <w:pPr>
        <w:rPr>
          <w:lang w:val="en-US"/>
        </w:rPr>
      </w:pPr>
      <w:r w:rsidRPr="008300A2">
        <w:rPr>
          <w:lang w:val="en-US"/>
        </w:rPr>
        <w:t>Shape: Bowls</w:t>
      </w:r>
    </w:p>
    <w:p w14:paraId="0288FBA0" w14:textId="39BFF359" w:rsidR="00DE4800" w:rsidRPr="008300A2" w:rsidRDefault="00DE4800" w:rsidP="00F42BC8">
      <w:pPr>
        <w:rPr>
          <w:lang w:val="en-US"/>
        </w:rPr>
      </w:pPr>
      <w:r w:rsidRPr="008300A2">
        <w:rPr>
          <w:lang w:val="en-US"/>
        </w:rPr>
        <w:t xml:space="preserve">Technique: </w:t>
      </w:r>
      <w:r w:rsidR="00AE5E86" w:rsidRPr="008300A2">
        <w:rPr>
          <w:lang w:val="en-US"/>
        </w:rPr>
        <w:t>Rotary pressed</w:t>
      </w:r>
    </w:p>
    <w:p w14:paraId="5C29E571" w14:textId="77777777" w:rsidR="00DE4800" w:rsidRPr="008300A2" w:rsidRDefault="00DE4800" w:rsidP="00F42BC8">
      <w:pPr>
        <w:rPr>
          <w:lang w:val="en-US"/>
        </w:rPr>
      </w:pPr>
    </w:p>
    <w:p w14:paraId="178969ED" w14:textId="3802DB25" w:rsidR="009F4FEF" w:rsidRPr="008300A2" w:rsidRDefault="00B94F8D" w:rsidP="00B94F8D">
      <w:pPr>
        <w:pStyle w:val="Heading2"/>
        <w:rPr>
          <w:lang w:val="en-US"/>
        </w:rPr>
      </w:pPr>
      <w:r w:rsidRPr="008300A2">
        <w:rPr>
          <w:lang w:val="en-US"/>
        </w:rPr>
        <w:t>Condition</w:t>
      </w:r>
    </w:p>
    <w:p w14:paraId="0DB1784D" w14:textId="77777777" w:rsidR="009F4FEF" w:rsidRPr="008300A2" w:rsidRDefault="009F4FEF" w:rsidP="00F42BC8">
      <w:pPr>
        <w:rPr>
          <w:lang w:val="en-US"/>
        </w:rPr>
      </w:pPr>
    </w:p>
    <w:p w14:paraId="645938A0" w14:textId="2CD6FACC" w:rsidR="008158CF" w:rsidRPr="008300A2" w:rsidRDefault="0065391B" w:rsidP="00F42BC8">
      <w:pPr>
        <w:rPr>
          <w:lang w:val="en-US"/>
        </w:rPr>
      </w:pPr>
      <w:r w:rsidRPr="008300A2">
        <w:rPr>
          <w:lang w:val="en-US"/>
        </w:rPr>
        <w:t>Intact</w:t>
      </w:r>
      <w:r w:rsidR="00923D51">
        <w:rPr>
          <w:lang w:val="en-US"/>
        </w:rPr>
        <w:t>,</w:t>
      </w:r>
      <w:r w:rsidRPr="008300A2">
        <w:rPr>
          <w:lang w:val="en-US"/>
        </w:rPr>
        <w:t xml:space="preserve"> with a few abrasions and some scratches. </w:t>
      </w:r>
      <w:r w:rsidR="00923D51">
        <w:rPr>
          <w:lang w:val="en-US"/>
        </w:rPr>
        <w:t>S</w:t>
      </w:r>
      <w:r w:rsidRPr="008300A2">
        <w:rPr>
          <w:lang w:val="en-US"/>
        </w:rPr>
        <w:t>ome weathering</w:t>
      </w:r>
      <w:r w:rsidR="00923D51">
        <w:rPr>
          <w:lang w:val="en-US"/>
        </w:rPr>
        <w:t>,</w:t>
      </w:r>
      <w:r w:rsidRPr="008300A2">
        <w:rPr>
          <w:lang w:val="en-US"/>
        </w:rPr>
        <w:t xml:space="preserve"> and the surface is covered with large areas of iridescence and </w:t>
      </w:r>
      <w:r w:rsidR="00923D51">
        <w:rPr>
          <w:lang w:val="en-US"/>
        </w:rPr>
        <w:t>some</w:t>
      </w:r>
      <w:r w:rsidR="00923D51" w:rsidRPr="008300A2">
        <w:rPr>
          <w:lang w:val="en-US"/>
        </w:rPr>
        <w:t xml:space="preserve"> </w:t>
      </w:r>
      <w:r w:rsidRPr="008300A2">
        <w:rPr>
          <w:lang w:val="en-US"/>
        </w:rPr>
        <w:t>with black incrustation.</w:t>
      </w:r>
    </w:p>
    <w:p w14:paraId="60401C7D" w14:textId="77777777" w:rsidR="009F4FEF" w:rsidRPr="008300A2" w:rsidRDefault="009F4FEF" w:rsidP="00F42BC8">
      <w:pPr>
        <w:rPr>
          <w:lang w:val="en-US"/>
        </w:rPr>
      </w:pPr>
    </w:p>
    <w:p w14:paraId="6C60D539" w14:textId="1841903A" w:rsidR="009F4FEF" w:rsidRPr="008300A2" w:rsidRDefault="00B94F8D" w:rsidP="00B94F8D">
      <w:pPr>
        <w:pStyle w:val="Heading2"/>
        <w:rPr>
          <w:lang w:val="en-US"/>
        </w:rPr>
      </w:pPr>
      <w:r w:rsidRPr="008300A2">
        <w:rPr>
          <w:lang w:val="en-US"/>
        </w:rPr>
        <w:t>Description</w:t>
      </w:r>
    </w:p>
    <w:p w14:paraId="59E0CED6" w14:textId="77777777" w:rsidR="009F4FEF" w:rsidRPr="008300A2" w:rsidRDefault="009F4FEF" w:rsidP="00F42BC8">
      <w:pPr>
        <w:rPr>
          <w:lang w:val="en-US"/>
        </w:rPr>
      </w:pPr>
    </w:p>
    <w:p w14:paraId="4DDE33C2" w14:textId="5C75B017" w:rsidR="008158CF" w:rsidRPr="008300A2" w:rsidRDefault="0065391B" w:rsidP="00F42BC8">
      <w:pPr>
        <w:rPr>
          <w:lang w:val="en-US"/>
        </w:rPr>
      </w:pPr>
      <w:r w:rsidRPr="008300A2">
        <w:rPr>
          <w:lang w:val="en-US"/>
        </w:rPr>
        <w:t>Vertical, smooth, fire</w:t>
      </w:r>
      <w:r w:rsidR="00A3213B">
        <w:rPr>
          <w:lang w:val="en-US"/>
        </w:rPr>
        <w:t>-</w:t>
      </w:r>
      <w:r w:rsidRPr="008300A2">
        <w:rPr>
          <w:lang w:val="en-US"/>
        </w:rPr>
        <w:t xml:space="preserve">rounded rim. Shallow body decorated with </w:t>
      </w:r>
      <w:r w:rsidR="00A3213B">
        <w:rPr>
          <w:lang w:val="en-US"/>
        </w:rPr>
        <w:t>37</w:t>
      </w:r>
      <w:r w:rsidRPr="008300A2">
        <w:rPr>
          <w:lang w:val="en-US"/>
        </w:rPr>
        <w:t xml:space="preserve"> slightly slanting ribs that are quite uniform in size and evenly spaced. The ribs </w:t>
      </w:r>
      <w:r w:rsidR="00A3213B">
        <w:rPr>
          <w:lang w:val="en-US"/>
        </w:rPr>
        <w:t>begin</w:t>
      </w:r>
      <w:r w:rsidR="00A3213B" w:rsidRPr="008300A2">
        <w:rPr>
          <w:lang w:val="en-US"/>
        </w:rPr>
        <w:t xml:space="preserve"> </w:t>
      </w:r>
      <w:r w:rsidRPr="008300A2">
        <w:rPr>
          <w:lang w:val="en-US"/>
        </w:rPr>
        <w:t>1.2 cm below rim. In the interior there is one horizontal groove</w:t>
      </w:r>
      <w:r w:rsidR="00A3213B">
        <w:rPr>
          <w:lang w:val="en-US"/>
        </w:rPr>
        <w:t>,</w:t>
      </w:r>
      <w:r w:rsidRPr="008300A2">
        <w:rPr>
          <w:lang w:val="en-US"/>
        </w:rPr>
        <w:t xml:space="preserve"> 0.5 cm below rim; a pair of grooves at 2.5 cm indicate the beginning of the curved, lower part of the vessel.</w:t>
      </w:r>
    </w:p>
    <w:p w14:paraId="25ABB46A" w14:textId="77777777" w:rsidR="008F2F2F" w:rsidRPr="008300A2" w:rsidRDefault="008F2F2F" w:rsidP="00F42BC8">
      <w:pPr>
        <w:rPr>
          <w:lang w:val="en-US"/>
        </w:rPr>
      </w:pPr>
    </w:p>
    <w:p w14:paraId="68C69DAA" w14:textId="6A708A6A" w:rsidR="00CF2C44" w:rsidRPr="008300A2" w:rsidRDefault="00ED078C" w:rsidP="00ED078C">
      <w:pPr>
        <w:pStyle w:val="Heading2"/>
        <w:rPr>
          <w:lang w:val="en-US"/>
        </w:rPr>
      </w:pPr>
      <w:r w:rsidRPr="008300A2">
        <w:rPr>
          <w:lang w:val="en-US"/>
        </w:rPr>
        <w:t>Comments and Comparanda</w:t>
      </w:r>
    </w:p>
    <w:p w14:paraId="269B7DDE" w14:textId="77777777" w:rsidR="00CF2C44" w:rsidRPr="008300A2" w:rsidRDefault="00CF2C44" w:rsidP="00F42BC8">
      <w:pPr>
        <w:rPr>
          <w:lang w:val="en-US"/>
        </w:rPr>
      </w:pPr>
    </w:p>
    <w:p w14:paraId="607466F3" w14:textId="07DE5925" w:rsidR="008158CF" w:rsidRPr="008300A2" w:rsidRDefault="0007754F" w:rsidP="00F42BC8">
      <w:pPr>
        <w:rPr>
          <w:lang w:val="en-US"/>
        </w:rPr>
      </w:pPr>
      <w:r>
        <w:rPr>
          <w:lang w:val="en-US"/>
        </w:rPr>
        <w:t>S</w:t>
      </w:r>
      <w:r w:rsidR="0065391B" w:rsidRPr="008300A2">
        <w:rPr>
          <w:lang w:val="en-US"/>
        </w:rPr>
        <w:t xml:space="preserve">ee </w:t>
      </w:r>
      <w:hyperlink w:anchor="cat" w:history="1">
        <w:r w:rsidR="0065391B" w:rsidRPr="008300A2">
          <w:rPr>
            <w:rStyle w:val="Hyperlink"/>
            <w:lang w:val="en-US"/>
          </w:rPr>
          <w:t>78.AF.27</w:t>
        </w:r>
      </w:hyperlink>
      <w:r w:rsidR="0065391B" w:rsidRPr="008300A2">
        <w:rPr>
          <w:lang w:val="en-US"/>
        </w:rPr>
        <w:t>.</w:t>
      </w:r>
    </w:p>
    <w:p w14:paraId="2CB86C3D" w14:textId="77777777" w:rsidR="008E7D46" w:rsidRPr="008300A2" w:rsidRDefault="008E7D46" w:rsidP="00F42BC8">
      <w:pPr>
        <w:rPr>
          <w:lang w:val="en-US"/>
        </w:rPr>
      </w:pPr>
    </w:p>
    <w:p w14:paraId="0EAE5F05" w14:textId="363C106D" w:rsidR="008E7D46" w:rsidRPr="008300A2" w:rsidRDefault="00B94F8D" w:rsidP="00B94F8D">
      <w:pPr>
        <w:pStyle w:val="Heading2"/>
        <w:rPr>
          <w:lang w:val="en-US"/>
        </w:rPr>
      </w:pPr>
      <w:r w:rsidRPr="008300A2">
        <w:rPr>
          <w:lang w:val="en-US"/>
        </w:rPr>
        <w:t>Provenance</w:t>
      </w:r>
    </w:p>
    <w:p w14:paraId="527FFAF0" w14:textId="77777777" w:rsidR="008E7D46" w:rsidRPr="008300A2" w:rsidRDefault="008E7D46" w:rsidP="00F42BC8">
      <w:pPr>
        <w:rPr>
          <w:lang w:val="en-US"/>
        </w:rPr>
      </w:pPr>
    </w:p>
    <w:p w14:paraId="6A1E12B9" w14:textId="5F974E9D" w:rsidR="008158CF" w:rsidRPr="008300A2" w:rsidRDefault="00FC671E" w:rsidP="00F42BC8">
      <w:pPr>
        <w:rPr>
          <w:lang w:val="en-US"/>
        </w:rPr>
      </w:pPr>
      <w:r w:rsidRPr="008300A2">
        <w:rPr>
          <w:lang w:val="en-US"/>
        </w:rPr>
        <w:t>By 1974–1988, Erwin Oppenländer, 1901–1988 (Waiblingen, Germany), by inheritance to his son, Gert Oppenländer, 1988; 1988–2003, Gert Oppenländer (Waiblingen, Germany), sold to the J. Paul Getty Museum, 2003</w:t>
      </w:r>
    </w:p>
    <w:p w14:paraId="12CAA4E7" w14:textId="77777777" w:rsidR="008E7D46" w:rsidRPr="008300A2" w:rsidRDefault="008E7D46" w:rsidP="00F42BC8">
      <w:pPr>
        <w:rPr>
          <w:lang w:val="en-US"/>
        </w:rPr>
      </w:pPr>
    </w:p>
    <w:p w14:paraId="3B640FA3" w14:textId="73205EF0" w:rsidR="008E7D46" w:rsidRPr="008300A2" w:rsidRDefault="00B94F8D" w:rsidP="00B94F8D">
      <w:pPr>
        <w:pStyle w:val="Heading2"/>
        <w:rPr>
          <w:lang w:val="en-US"/>
        </w:rPr>
      </w:pPr>
      <w:r w:rsidRPr="008300A2">
        <w:rPr>
          <w:lang w:val="en-US"/>
        </w:rPr>
        <w:t>Bibliography</w:t>
      </w:r>
    </w:p>
    <w:p w14:paraId="08B8B7D0" w14:textId="77777777" w:rsidR="008E7D46" w:rsidRPr="008300A2" w:rsidRDefault="008E7D46" w:rsidP="00F42BC8">
      <w:pPr>
        <w:rPr>
          <w:lang w:val="en-US"/>
        </w:rPr>
      </w:pPr>
    </w:p>
    <w:p w14:paraId="75FF136D" w14:textId="4DF2622A" w:rsidR="008158CF" w:rsidRPr="008300A2" w:rsidRDefault="0065391B" w:rsidP="00F42BC8">
      <w:pPr>
        <w:rPr>
          <w:highlight w:val="white"/>
          <w:lang w:val="en-US"/>
        </w:rPr>
      </w:pPr>
      <w:r w:rsidRPr="008300A2">
        <w:rPr>
          <w:lang w:val="en-US"/>
        </w:rPr>
        <w:t>{</w:t>
      </w:r>
      <w:r w:rsidR="00185D02" w:rsidRPr="008300A2">
        <w:rPr>
          <w:color w:val="000000" w:themeColor="text1"/>
          <w:lang w:val="en-US"/>
        </w:rPr>
        <w:t>von Saldern et al. 1974</w:t>
      </w:r>
      <w:r w:rsidR="005E24DB" w:rsidRPr="008300A2">
        <w:rPr>
          <w:lang w:val="en-US"/>
        </w:rPr>
        <w:t>},</w:t>
      </w:r>
      <w:r w:rsidRPr="008300A2">
        <w:rPr>
          <w:lang w:val="en-US"/>
        </w:rPr>
        <w:t xml:space="preserve"> p. 96, no. 255; p. 97, plate no. 255.</w:t>
      </w:r>
    </w:p>
    <w:p w14:paraId="317057A4" w14:textId="77777777" w:rsidR="008E7D46" w:rsidRPr="008300A2" w:rsidRDefault="008E7D46" w:rsidP="00F42BC8">
      <w:pPr>
        <w:rPr>
          <w:lang w:val="en-US"/>
        </w:rPr>
      </w:pPr>
    </w:p>
    <w:p w14:paraId="302D643A" w14:textId="48D858CE" w:rsidR="008E7D46" w:rsidRPr="008300A2" w:rsidRDefault="00B94F8D" w:rsidP="00B94F8D">
      <w:pPr>
        <w:pStyle w:val="Heading2"/>
        <w:rPr>
          <w:lang w:val="en-US"/>
        </w:rPr>
      </w:pPr>
      <w:r w:rsidRPr="008300A2">
        <w:rPr>
          <w:lang w:val="en-US"/>
        </w:rPr>
        <w:t>Exhibitions</w:t>
      </w:r>
    </w:p>
    <w:p w14:paraId="0F2A1AC1" w14:textId="77777777" w:rsidR="005D339A" w:rsidRPr="008300A2" w:rsidRDefault="005D339A" w:rsidP="00F42BC8">
      <w:pPr>
        <w:rPr>
          <w:lang w:val="en-US"/>
        </w:rPr>
      </w:pPr>
    </w:p>
    <w:p w14:paraId="71DD3A57" w14:textId="77777777" w:rsidR="006E02B8" w:rsidRPr="00337FF6" w:rsidRDefault="006E02B8" w:rsidP="00F42BC8">
      <w:pPr>
        <w:rPr>
          <w:lang w:val="en-US"/>
        </w:rPr>
      </w:pPr>
      <w:r w:rsidRPr="00337FF6">
        <w:rPr>
          <w:lang w:val="en-US"/>
        </w:rPr>
        <w:t>None</w:t>
      </w:r>
    </w:p>
    <w:p w14:paraId="7C45FB7F" w14:textId="77777777" w:rsidR="0001184A" w:rsidRPr="00337FF6" w:rsidRDefault="0001184A" w:rsidP="00F42BC8">
      <w:pPr>
        <w:rPr>
          <w:lang w:val="en-US"/>
        </w:rPr>
      </w:pPr>
      <w:r w:rsidRPr="00337FF6">
        <w:rPr>
          <w:lang w:val="en-US"/>
        </w:rPr>
        <w:br w:type="page"/>
      </w:r>
      <w:r w:rsidRPr="00337FF6">
        <w:rPr>
          <w:lang w:val="en-US"/>
        </w:rPr>
        <w:lastRenderedPageBreak/>
        <w:t>Label:</w:t>
      </w:r>
      <w:r w:rsidR="000C79D3">
        <w:rPr>
          <w:lang w:val="en-US"/>
        </w:rPr>
        <w:t xml:space="preserve"> 68</w:t>
      </w:r>
    </w:p>
    <w:p w14:paraId="10E1DBCA" w14:textId="5641BB06" w:rsidR="008158CF" w:rsidRPr="008300A2" w:rsidRDefault="00E56D79" w:rsidP="00F42BC8">
      <w:pPr>
        <w:rPr>
          <w:lang w:val="en-US"/>
        </w:rPr>
      </w:pPr>
      <w:r w:rsidRPr="008300A2">
        <w:rPr>
          <w:lang w:val="en-US"/>
        </w:rPr>
        <w:t xml:space="preserve">Title: </w:t>
      </w:r>
      <w:r w:rsidR="0065391B" w:rsidRPr="008300A2">
        <w:rPr>
          <w:lang w:val="en-US"/>
        </w:rPr>
        <w:t>Ribbed Bowl</w:t>
      </w:r>
    </w:p>
    <w:p w14:paraId="43B99B7D" w14:textId="77777777" w:rsidR="008158CF" w:rsidRPr="008300A2" w:rsidRDefault="0065391B" w:rsidP="00F42BC8">
      <w:pPr>
        <w:rPr>
          <w:lang w:val="en-US"/>
        </w:rPr>
      </w:pPr>
      <w:r w:rsidRPr="008300A2">
        <w:rPr>
          <w:lang w:val="en-US"/>
        </w:rPr>
        <w:t>Accession_number: 2003.223</w:t>
      </w:r>
    </w:p>
    <w:p w14:paraId="428EF2B6" w14:textId="7D3EDFFC" w:rsidR="008158CF" w:rsidRPr="008300A2" w:rsidRDefault="00CD2B7D" w:rsidP="00F42BC8">
      <w:pPr>
        <w:rPr>
          <w:color w:val="0563C1" w:themeColor="hyperlink"/>
          <w:u w:val="single"/>
          <w:lang w:val="en-US"/>
        </w:rPr>
      </w:pPr>
      <w:r w:rsidRPr="008300A2">
        <w:rPr>
          <w:lang w:val="en-US"/>
        </w:rPr>
        <w:t xml:space="preserve">Collection_link: </w:t>
      </w:r>
      <w:hyperlink r:id="rId28" w:history="1">
        <w:r w:rsidRPr="008300A2">
          <w:rPr>
            <w:rStyle w:val="Hyperlink"/>
            <w:lang w:val="en-US"/>
          </w:rPr>
          <w:t>https://www.getty.edu/art/collection/objects/221606/</w:t>
        </w:r>
      </w:hyperlink>
    </w:p>
    <w:p w14:paraId="010203F7" w14:textId="5D363815" w:rsidR="008158CF" w:rsidRPr="008300A2" w:rsidRDefault="0065391B" w:rsidP="00F42BC8">
      <w:pPr>
        <w:rPr>
          <w:highlight w:val="white"/>
          <w:lang w:val="en-US"/>
        </w:rPr>
      </w:pPr>
      <w:r w:rsidRPr="008300A2">
        <w:rPr>
          <w:lang w:val="en-US"/>
        </w:rPr>
        <w:t>Dimensions: H. 4.2</w:t>
      </w:r>
      <w:r w:rsidR="00304A40" w:rsidRPr="008300A2">
        <w:rPr>
          <w:lang w:val="en-US"/>
        </w:rPr>
        <w:t xml:space="preserve">, Diam. </w:t>
      </w:r>
      <w:r w:rsidR="00A92BA3" w:rsidRPr="008300A2">
        <w:rPr>
          <w:lang w:val="en-US"/>
        </w:rPr>
        <w:t>rim</w:t>
      </w:r>
      <w:r w:rsidR="00C1715A" w:rsidRPr="008300A2">
        <w:rPr>
          <w:lang w:val="en-US"/>
        </w:rPr>
        <w:t xml:space="preserve"> 12.6</w:t>
      </w:r>
      <w:r w:rsidR="00304A40" w:rsidRPr="008300A2">
        <w:rPr>
          <w:lang w:val="en-US"/>
        </w:rPr>
        <w:t xml:space="preserve">, Diam. </w:t>
      </w:r>
      <w:r w:rsidR="00650AB7" w:rsidRPr="008300A2">
        <w:rPr>
          <w:lang w:val="en-US"/>
        </w:rPr>
        <w:t>base</w:t>
      </w:r>
      <w:r w:rsidRPr="008300A2">
        <w:rPr>
          <w:lang w:val="en-US"/>
        </w:rPr>
        <w:t xml:space="preserve"> </w:t>
      </w:r>
      <w:r w:rsidR="00E82442" w:rsidRPr="008300A2">
        <w:rPr>
          <w:lang w:val="en-US"/>
        </w:rPr>
        <w:t>5</w:t>
      </w:r>
      <w:r w:rsidR="008B069F" w:rsidRPr="008300A2">
        <w:rPr>
          <w:lang w:val="en-US"/>
        </w:rPr>
        <w:t>,</w:t>
      </w:r>
      <w:r w:rsidR="00C1715A" w:rsidRPr="008300A2">
        <w:rPr>
          <w:lang w:val="en-US"/>
        </w:rPr>
        <w:t xml:space="preserve"> Th. 0.3</w:t>
      </w:r>
      <w:r w:rsidR="00C86082">
        <w:rPr>
          <w:lang w:val="en-US"/>
        </w:rPr>
        <w:t xml:space="preserve"> cm</w:t>
      </w:r>
      <w:r w:rsidR="0025776F">
        <w:rPr>
          <w:lang w:val="en-US"/>
        </w:rPr>
        <w:t>;</w:t>
      </w:r>
      <w:r w:rsidR="00CE4319" w:rsidRPr="008300A2">
        <w:rPr>
          <w:lang w:val="en-US"/>
        </w:rPr>
        <w:t xml:space="preserve"> W</w:t>
      </w:r>
      <w:r w:rsidR="0025776F">
        <w:rPr>
          <w:lang w:val="en-US"/>
        </w:rPr>
        <w:t>t</w:t>
      </w:r>
      <w:r w:rsidR="00CE4319" w:rsidRPr="008300A2">
        <w:rPr>
          <w:lang w:val="en-US"/>
        </w:rPr>
        <w:t xml:space="preserve">. </w:t>
      </w:r>
      <w:r w:rsidRPr="008300A2">
        <w:rPr>
          <w:lang w:val="en-US"/>
        </w:rPr>
        <w:t>157.3 g</w:t>
      </w:r>
    </w:p>
    <w:p w14:paraId="455ED806" w14:textId="05908E41" w:rsidR="008158CF" w:rsidRPr="008300A2" w:rsidRDefault="0065391B" w:rsidP="00F42BC8">
      <w:pPr>
        <w:rPr>
          <w:highlight w:val="white"/>
          <w:lang w:val="en-US"/>
        </w:rPr>
      </w:pPr>
      <w:r w:rsidRPr="008300A2">
        <w:rPr>
          <w:lang w:val="en-US"/>
        </w:rPr>
        <w:t xml:space="preserve">Date: Ca. 50 </w:t>
      </w:r>
      <w:r w:rsidR="00CD41B8" w:rsidRPr="008300A2">
        <w:rPr>
          <w:lang w:val="en-US"/>
        </w:rPr>
        <w:t>BCE</w:t>
      </w:r>
      <w:r w:rsidRPr="008300A2">
        <w:rPr>
          <w:lang w:val="en-US"/>
        </w:rPr>
        <w:t xml:space="preserve">–ca. </w:t>
      </w:r>
      <w:r w:rsidR="00F47D00" w:rsidRPr="008300A2">
        <w:rPr>
          <w:lang w:val="en-US"/>
        </w:rPr>
        <w:t>CE</w:t>
      </w:r>
      <w:r w:rsidRPr="008300A2">
        <w:rPr>
          <w:lang w:val="en-US"/>
        </w:rPr>
        <w:t xml:space="preserve"> 50</w:t>
      </w:r>
    </w:p>
    <w:p w14:paraId="249895F7" w14:textId="61A0B9E4" w:rsidR="00E56D79" w:rsidRPr="008300A2" w:rsidRDefault="0065391B" w:rsidP="00F42BC8">
      <w:pPr>
        <w:rPr>
          <w:lang w:val="en-US"/>
        </w:rPr>
      </w:pPr>
      <w:r w:rsidRPr="008300A2">
        <w:rPr>
          <w:lang w:val="en-US"/>
        </w:rPr>
        <w:t>Start_date:</w:t>
      </w:r>
      <w:r w:rsidR="000C79D3">
        <w:rPr>
          <w:lang w:val="en-US"/>
        </w:rPr>
        <w:t xml:space="preserve"> -50</w:t>
      </w:r>
    </w:p>
    <w:p w14:paraId="1C14D0A1" w14:textId="70257501" w:rsidR="008158CF" w:rsidRPr="008300A2" w:rsidRDefault="0065391B" w:rsidP="00F42BC8">
      <w:pPr>
        <w:rPr>
          <w:highlight w:val="white"/>
          <w:lang w:val="en-US"/>
        </w:rPr>
      </w:pPr>
      <w:r w:rsidRPr="008300A2">
        <w:rPr>
          <w:lang w:val="en-US"/>
        </w:rPr>
        <w:t>End_date:</w:t>
      </w:r>
      <w:r w:rsidR="000C79D3">
        <w:rPr>
          <w:lang w:val="en-US"/>
        </w:rPr>
        <w:t xml:space="preserve"> 50</w:t>
      </w:r>
    </w:p>
    <w:p w14:paraId="262B1BB0" w14:textId="77777777" w:rsidR="000B16DF" w:rsidRPr="008300A2" w:rsidRDefault="0065391B" w:rsidP="00F42BC8">
      <w:pPr>
        <w:rPr>
          <w:highlight w:val="white"/>
          <w:lang w:val="en-US"/>
        </w:rPr>
      </w:pPr>
      <w:r w:rsidRPr="008300A2">
        <w:rPr>
          <w:lang w:val="en-US"/>
        </w:rPr>
        <w:t>Attribution: Production area: Eastern Mediterranean; a western European origin cannot be excluded</w:t>
      </w:r>
    </w:p>
    <w:p w14:paraId="39D718B6" w14:textId="24CBEDE0" w:rsidR="000B16DF" w:rsidRPr="008300A2" w:rsidRDefault="000B16DF" w:rsidP="00F42BC8">
      <w:pPr>
        <w:rPr>
          <w:highlight w:val="white"/>
          <w:lang w:val="en-US"/>
        </w:rPr>
      </w:pPr>
      <w:r w:rsidRPr="008300A2">
        <w:rPr>
          <w:highlight w:val="white"/>
          <w:lang w:val="en-US"/>
        </w:rPr>
        <w:t xml:space="preserve">Culture: </w:t>
      </w:r>
      <w:r w:rsidR="000C79D3">
        <w:rPr>
          <w:highlight w:val="white"/>
          <w:lang w:val="en-US"/>
        </w:rPr>
        <w:t>Greek or Roman</w:t>
      </w:r>
    </w:p>
    <w:p w14:paraId="5785F3D6" w14:textId="133AE0F8" w:rsidR="008158CF" w:rsidRPr="008300A2" w:rsidRDefault="000B16DF" w:rsidP="00F42BC8">
      <w:pPr>
        <w:rPr>
          <w:highlight w:val="white"/>
          <w:lang w:val="en-US"/>
        </w:rPr>
      </w:pPr>
      <w:r w:rsidRPr="008300A2">
        <w:rPr>
          <w:highlight w:val="white"/>
          <w:lang w:val="en-US"/>
        </w:rPr>
        <w:t>Material:</w:t>
      </w:r>
      <w:r w:rsidR="0065391B" w:rsidRPr="008300A2">
        <w:rPr>
          <w:lang w:val="en-US"/>
        </w:rPr>
        <w:t xml:space="preserve"> Translucent light bluish-green glass</w:t>
      </w:r>
    </w:p>
    <w:p w14:paraId="48E8471D" w14:textId="77777777" w:rsidR="008158CF" w:rsidRPr="008300A2" w:rsidRDefault="0065391B" w:rsidP="00F42BC8">
      <w:pPr>
        <w:rPr>
          <w:highlight w:val="white"/>
          <w:lang w:val="en-US"/>
        </w:rPr>
      </w:pPr>
      <w:r w:rsidRPr="008300A2">
        <w:rPr>
          <w:lang w:val="en-US"/>
        </w:rPr>
        <w:t>Modeling technique and decoration: Rotary pressed</w:t>
      </w:r>
    </w:p>
    <w:p w14:paraId="4D1B5028" w14:textId="77777777" w:rsidR="00DE4800" w:rsidRPr="008300A2" w:rsidRDefault="00DE4800" w:rsidP="00F42BC8">
      <w:pPr>
        <w:rPr>
          <w:lang w:val="en-US"/>
        </w:rPr>
      </w:pPr>
      <w:r w:rsidRPr="008300A2">
        <w:rPr>
          <w:lang w:val="en-US"/>
        </w:rPr>
        <w:t>Inscription: No</w:t>
      </w:r>
    </w:p>
    <w:p w14:paraId="4E54025C" w14:textId="1F32A984" w:rsidR="00DE4800" w:rsidRPr="006B1E38" w:rsidRDefault="006B1E38" w:rsidP="00F42BC8">
      <w:pPr>
        <w:rPr>
          <w:lang w:val="en-US"/>
        </w:rPr>
      </w:pPr>
      <w:r w:rsidRPr="008300A2">
        <w:rPr>
          <w:lang w:val="en-US"/>
        </w:rPr>
        <w:t>Shape: Bowls</w:t>
      </w:r>
    </w:p>
    <w:p w14:paraId="07EB59E5" w14:textId="068FE9A7" w:rsidR="00DE4800" w:rsidRPr="008300A2" w:rsidRDefault="00DE4800" w:rsidP="00F42BC8">
      <w:pPr>
        <w:rPr>
          <w:lang w:val="en-US"/>
        </w:rPr>
      </w:pPr>
      <w:r w:rsidRPr="008300A2">
        <w:rPr>
          <w:lang w:val="en-US"/>
        </w:rPr>
        <w:t xml:space="preserve">Technique: </w:t>
      </w:r>
      <w:r w:rsidR="00AE5E86" w:rsidRPr="008300A2">
        <w:rPr>
          <w:lang w:val="en-US"/>
        </w:rPr>
        <w:t>Rotary pressed</w:t>
      </w:r>
    </w:p>
    <w:p w14:paraId="6AE44AD4" w14:textId="77777777" w:rsidR="00DE4800" w:rsidRPr="008300A2" w:rsidRDefault="00DE4800" w:rsidP="00F42BC8">
      <w:pPr>
        <w:rPr>
          <w:lang w:val="en-US"/>
        </w:rPr>
      </w:pPr>
    </w:p>
    <w:p w14:paraId="206BCD92" w14:textId="24FC537D" w:rsidR="009F4FEF" w:rsidRPr="008300A2" w:rsidRDefault="00B94F8D" w:rsidP="00B94F8D">
      <w:pPr>
        <w:pStyle w:val="Heading2"/>
        <w:rPr>
          <w:lang w:val="en-US"/>
        </w:rPr>
      </w:pPr>
      <w:r w:rsidRPr="008300A2">
        <w:rPr>
          <w:lang w:val="en-US"/>
        </w:rPr>
        <w:t>Condition</w:t>
      </w:r>
    </w:p>
    <w:p w14:paraId="62BA2E1B" w14:textId="77777777" w:rsidR="009F4FEF" w:rsidRPr="008300A2" w:rsidRDefault="009F4FEF" w:rsidP="00F42BC8">
      <w:pPr>
        <w:rPr>
          <w:lang w:val="en-US"/>
        </w:rPr>
      </w:pPr>
    </w:p>
    <w:p w14:paraId="11FCEC5E" w14:textId="775F9892" w:rsidR="008158CF" w:rsidRPr="008300A2" w:rsidRDefault="0065391B" w:rsidP="00F42BC8">
      <w:pPr>
        <w:rPr>
          <w:lang w:val="en-US"/>
        </w:rPr>
      </w:pPr>
      <w:r w:rsidRPr="008300A2">
        <w:rPr>
          <w:lang w:val="en-US"/>
        </w:rPr>
        <w:t>Intact</w:t>
      </w:r>
      <w:r w:rsidR="00923D51">
        <w:rPr>
          <w:lang w:val="en-US"/>
        </w:rPr>
        <w:t>;</w:t>
      </w:r>
      <w:r w:rsidR="00923D51" w:rsidRPr="008300A2">
        <w:rPr>
          <w:lang w:val="en-US"/>
        </w:rPr>
        <w:t xml:space="preserve"> </w:t>
      </w:r>
      <w:r w:rsidRPr="008300A2">
        <w:rPr>
          <w:lang w:val="en-US"/>
        </w:rPr>
        <w:t xml:space="preserve">some weathering and some </w:t>
      </w:r>
      <w:r w:rsidR="00862DCE">
        <w:rPr>
          <w:lang w:val="en-US"/>
        </w:rPr>
        <w:t>i</w:t>
      </w:r>
      <w:r w:rsidRPr="008300A2">
        <w:rPr>
          <w:lang w:val="en-US"/>
        </w:rPr>
        <w:t xml:space="preserve">ncrustation. </w:t>
      </w:r>
      <w:r w:rsidR="00923D51">
        <w:rPr>
          <w:lang w:val="en-US"/>
        </w:rPr>
        <w:t>S</w:t>
      </w:r>
      <w:r w:rsidRPr="008300A2">
        <w:rPr>
          <w:lang w:val="en-US"/>
        </w:rPr>
        <w:t>ome small areas of iridescence. The vessel is intact</w:t>
      </w:r>
      <w:r w:rsidR="00D16D7B">
        <w:rPr>
          <w:lang w:val="en-US"/>
        </w:rPr>
        <w:t>,</w:t>
      </w:r>
      <w:r w:rsidRPr="008300A2">
        <w:rPr>
          <w:lang w:val="en-US"/>
        </w:rPr>
        <w:t xml:space="preserve"> with no cracks or breaks</w:t>
      </w:r>
      <w:r w:rsidR="00D16D7B">
        <w:rPr>
          <w:lang w:val="en-US"/>
        </w:rPr>
        <w:t>,</w:t>
      </w:r>
      <w:r w:rsidRPr="008300A2">
        <w:rPr>
          <w:lang w:val="en-US"/>
        </w:rPr>
        <w:t xml:space="preserve"> and a few nicks and scratches.</w:t>
      </w:r>
    </w:p>
    <w:p w14:paraId="305E04A4" w14:textId="77777777" w:rsidR="009F4FEF" w:rsidRPr="008300A2" w:rsidRDefault="009F4FEF" w:rsidP="00F42BC8">
      <w:pPr>
        <w:rPr>
          <w:lang w:val="en-US"/>
        </w:rPr>
      </w:pPr>
    </w:p>
    <w:p w14:paraId="1B87BA5F" w14:textId="033B3D02" w:rsidR="009F4FEF" w:rsidRPr="008300A2" w:rsidRDefault="00B94F8D" w:rsidP="00B94F8D">
      <w:pPr>
        <w:pStyle w:val="Heading2"/>
        <w:rPr>
          <w:lang w:val="en-US"/>
        </w:rPr>
      </w:pPr>
      <w:r w:rsidRPr="008300A2">
        <w:rPr>
          <w:lang w:val="en-US"/>
        </w:rPr>
        <w:t>Description</w:t>
      </w:r>
    </w:p>
    <w:p w14:paraId="41058BF4" w14:textId="77777777" w:rsidR="009F4FEF" w:rsidRPr="008300A2" w:rsidRDefault="009F4FEF" w:rsidP="00F42BC8">
      <w:pPr>
        <w:rPr>
          <w:lang w:val="en-US"/>
        </w:rPr>
      </w:pPr>
    </w:p>
    <w:p w14:paraId="2F049AE8" w14:textId="6A0B2917" w:rsidR="008158CF" w:rsidRDefault="0065391B" w:rsidP="00F42BC8">
      <w:pPr>
        <w:rPr>
          <w:lang w:val="en-US"/>
        </w:rPr>
      </w:pPr>
      <w:r w:rsidRPr="00FD0645">
        <w:rPr>
          <w:lang w:val="en-US"/>
        </w:rPr>
        <w:t>Vertical, smooth, fire</w:t>
      </w:r>
      <w:r w:rsidR="00A3213B">
        <w:rPr>
          <w:lang w:val="en-US"/>
        </w:rPr>
        <w:t>-</w:t>
      </w:r>
      <w:r w:rsidRPr="00FD0645">
        <w:rPr>
          <w:lang w:val="en-US"/>
        </w:rPr>
        <w:t xml:space="preserve">rounded rim. Deep convex body decorated with </w:t>
      </w:r>
      <w:r w:rsidR="00A3213B">
        <w:rPr>
          <w:lang w:val="en-US"/>
        </w:rPr>
        <w:t>79</w:t>
      </w:r>
      <w:r w:rsidRPr="00FD0645">
        <w:rPr>
          <w:lang w:val="en-US"/>
        </w:rPr>
        <w:t xml:space="preserve"> short</w:t>
      </w:r>
      <w:r w:rsidR="00A3213B">
        <w:rPr>
          <w:lang w:val="en-US"/>
        </w:rPr>
        <w:t>,</w:t>
      </w:r>
      <w:r w:rsidRPr="00FD0645">
        <w:rPr>
          <w:lang w:val="en-US"/>
        </w:rPr>
        <w:t xml:space="preserve"> vertical</w:t>
      </w:r>
      <w:r w:rsidR="00A3213B" w:rsidRPr="00FD0645">
        <w:rPr>
          <w:lang w:val="en-US"/>
        </w:rPr>
        <w:t xml:space="preserve"> ribs</w:t>
      </w:r>
      <w:r w:rsidRPr="00FD0645">
        <w:rPr>
          <w:lang w:val="en-US"/>
        </w:rPr>
        <w:t>, slightly slanting to the left, quite evenly spaced</w:t>
      </w:r>
      <w:r w:rsidR="00D34707">
        <w:rPr>
          <w:lang w:val="en-US"/>
        </w:rPr>
        <w:t>,</w:t>
      </w:r>
      <w:r w:rsidRPr="00FD0645">
        <w:rPr>
          <w:lang w:val="en-US"/>
        </w:rPr>
        <w:t xml:space="preserve"> but not uniform in size. Ribs are visible only on the area near the shoulder of the carinated part of the body, starting </w:t>
      </w:r>
      <w:r w:rsidR="00B50977" w:rsidRPr="00FD0645">
        <w:rPr>
          <w:lang w:val="en-US"/>
        </w:rPr>
        <w:t>1.5</w:t>
      </w:r>
      <w:r w:rsidRPr="00FD0645">
        <w:rPr>
          <w:lang w:val="en-US"/>
        </w:rPr>
        <w:t xml:space="preserve"> cm below the rim</w:t>
      </w:r>
      <w:r w:rsidR="00D34707">
        <w:rPr>
          <w:lang w:val="en-US"/>
        </w:rPr>
        <w:t>,</w:t>
      </w:r>
      <w:r w:rsidRPr="00FD0645">
        <w:rPr>
          <w:lang w:val="en-US"/>
        </w:rPr>
        <w:t xml:space="preserve"> and range in size from </w:t>
      </w:r>
      <w:r w:rsidR="00B50977" w:rsidRPr="00FD0645">
        <w:rPr>
          <w:lang w:val="en-US"/>
        </w:rPr>
        <w:t>1.2 to 2.1</w:t>
      </w:r>
      <w:r w:rsidRPr="00FD0645">
        <w:rPr>
          <w:lang w:val="en-US"/>
        </w:rPr>
        <w:t xml:space="preserve"> cm in length. In the interior, three grooves 0.1 cm thick are visible: one at the center of the bottom and a pair </w:t>
      </w:r>
      <w:r w:rsidR="00773465">
        <w:rPr>
          <w:lang w:val="en-US"/>
        </w:rPr>
        <w:t>along</w:t>
      </w:r>
      <w:r w:rsidR="00773465" w:rsidRPr="00FD0645">
        <w:rPr>
          <w:lang w:val="en-US"/>
        </w:rPr>
        <w:t xml:space="preserve"> </w:t>
      </w:r>
      <w:r w:rsidRPr="00FD0645">
        <w:rPr>
          <w:lang w:val="en-US"/>
        </w:rPr>
        <w:t>the circumference of the bottom.</w:t>
      </w:r>
    </w:p>
    <w:p w14:paraId="6F49A9ED" w14:textId="50CCFE8E" w:rsidR="00504B68" w:rsidRPr="008300A2" w:rsidRDefault="00504B68" w:rsidP="00F42BC8">
      <w:pPr>
        <w:rPr>
          <w:lang w:val="en-US"/>
        </w:rPr>
      </w:pPr>
      <w:r>
        <w:rPr>
          <w:lang w:val="en-US"/>
        </w:rPr>
        <w:tab/>
        <w:t>For c</w:t>
      </w:r>
      <w:r w:rsidRPr="00FD0645">
        <w:rPr>
          <w:lang w:val="en-US"/>
        </w:rPr>
        <w:t>omments on the form</w:t>
      </w:r>
      <w:r>
        <w:rPr>
          <w:lang w:val="en-US"/>
        </w:rPr>
        <w:t>,</w:t>
      </w:r>
      <w:r w:rsidRPr="00FD0645">
        <w:rPr>
          <w:lang w:val="en-US"/>
        </w:rPr>
        <w:t xml:space="preserve"> see </w:t>
      </w:r>
      <w:hyperlink w:anchor="cat" w:history="1">
        <w:r w:rsidRPr="00FD0645">
          <w:rPr>
            <w:rStyle w:val="Hyperlink"/>
            <w:lang w:val="en-US"/>
          </w:rPr>
          <w:t>78.AF.27</w:t>
        </w:r>
      </w:hyperlink>
      <w:r w:rsidRPr="008300A2">
        <w:rPr>
          <w:lang w:val="en-US"/>
        </w:rPr>
        <w:t>.</w:t>
      </w:r>
    </w:p>
    <w:p w14:paraId="3FB0AE12" w14:textId="77777777" w:rsidR="00CF2C44" w:rsidRPr="008300A2" w:rsidRDefault="00CF2C44" w:rsidP="00F42BC8">
      <w:pPr>
        <w:rPr>
          <w:lang w:val="en-US"/>
        </w:rPr>
      </w:pPr>
    </w:p>
    <w:p w14:paraId="363871D6" w14:textId="77777777" w:rsidR="00CF2C44" w:rsidRPr="008300A2" w:rsidRDefault="00CF2C44" w:rsidP="002B6CD2">
      <w:pPr>
        <w:pStyle w:val="Heading2"/>
        <w:rPr>
          <w:lang w:val="en-US"/>
        </w:rPr>
      </w:pPr>
      <w:r w:rsidRPr="008300A2">
        <w:rPr>
          <w:lang w:val="en-US"/>
        </w:rPr>
        <w:t>Comparanda</w:t>
      </w:r>
    </w:p>
    <w:p w14:paraId="2E73DD75" w14:textId="77777777" w:rsidR="00CF2C44" w:rsidRPr="008300A2" w:rsidRDefault="00CF2C44" w:rsidP="00F42BC8">
      <w:pPr>
        <w:rPr>
          <w:lang w:val="en-US"/>
        </w:rPr>
      </w:pPr>
    </w:p>
    <w:p w14:paraId="124FAFD5" w14:textId="6A56492B" w:rsidR="00A5022E" w:rsidRPr="008300A2" w:rsidRDefault="00137F6E" w:rsidP="00F42BC8">
      <w:pPr>
        <w:rPr>
          <w:lang w:val="en-US"/>
        </w:rPr>
      </w:pPr>
      <w:r w:rsidRPr="008300A2">
        <w:rPr>
          <w:lang w:val="en-US"/>
        </w:rPr>
        <w:t>{</w:t>
      </w:r>
      <w:r w:rsidR="00A854E2" w:rsidRPr="008300A2">
        <w:rPr>
          <w:color w:val="000000" w:themeColor="text1"/>
          <w:lang w:val="en-US"/>
        </w:rPr>
        <w:t>Isings 1957</w:t>
      </w:r>
      <w:r w:rsidRPr="008300A2">
        <w:rPr>
          <w:lang w:val="en-US"/>
        </w:rPr>
        <w:t>}</w:t>
      </w:r>
      <w:r w:rsidR="0065391B" w:rsidRPr="008300A2">
        <w:rPr>
          <w:lang w:val="en-US"/>
        </w:rPr>
        <w:t xml:space="preserve">, </w:t>
      </w:r>
      <w:r w:rsidR="00773465">
        <w:rPr>
          <w:lang w:val="en-US"/>
        </w:rPr>
        <w:t>f</w:t>
      </w:r>
      <w:r w:rsidR="0065391B" w:rsidRPr="008300A2">
        <w:rPr>
          <w:lang w:val="en-US"/>
        </w:rPr>
        <w:t xml:space="preserve">orm 3c; </w:t>
      </w:r>
      <w:r w:rsidR="005E24DB" w:rsidRPr="008300A2">
        <w:rPr>
          <w:lang w:val="en-US"/>
        </w:rPr>
        <w:t>{</w:t>
      </w:r>
      <w:r w:rsidR="003E3EDF" w:rsidRPr="008300A2">
        <w:rPr>
          <w:color w:val="000000" w:themeColor="text1"/>
          <w:lang w:val="en-US"/>
        </w:rPr>
        <w:t>Grose 1989</w:t>
      </w:r>
      <w:r w:rsidR="005E24DB" w:rsidRPr="008300A2">
        <w:rPr>
          <w:lang w:val="en-US"/>
        </w:rPr>
        <w:t>}</w:t>
      </w:r>
      <w:r w:rsidR="0065391B" w:rsidRPr="008300A2">
        <w:rPr>
          <w:lang w:val="en-US"/>
        </w:rPr>
        <w:t xml:space="preserve">, </w:t>
      </w:r>
      <w:r w:rsidR="00B51DD7">
        <w:rPr>
          <w:lang w:val="en-US"/>
        </w:rPr>
        <w:t xml:space="preserve">pp. </w:t>
      </w:r>
      <w:r w:rsidR="0065391B" w:rsidRPr="008300A2">
        <w:rPr>
          <w:lang w:val="en-US"/>
        </w:rPr>
        <w:t>264–</w:t>
      </w:r>
      <w:r w:rsidR="00784448">
        <w:rPr>
          <w:lang w:val="en-US"/>
        </w:rPr>
        <w:t>2</w:t>
      </w:r>
      <w:r w:rsidR="0065391B" w:rsidRPr="008300A2">
        <w:rPr>
          <w:lang w:val="en-US"/>
        </w:rPr>
        <w:t>65, nos. 234–</w:t>
      </w:r>
      <w:r w:rsidR="00784448">
        <w:rPr>
          <w:lang w:val="en-US"/>
        </w:rPr>
        <w:t>2</w:t>
      </w:r>
      <w:r w:rsidR="0065391B" w:rsidRPr="008300A2">
        <w:rPr>
          <w:lang w:val="en-US"/>
        </w:rPr>
        <w:t xml:space="preserve">37; </w:t>
      </w:r>
      <w:bookmarkStart w:id="3" w:name="_Hlk61364219"/>
      <w:r w:rsidRPr="008300A2">
        <w:rPr>
          <w:lang w:val="en-US"/>
        </w:rPr>
        <w:t>{</w:t>
      </w:r>
      <w:r w:rsidR="00D128B9" w:rsidRPr="008300A2">
        <w:rPr>
          <w:color w:val="000000" w:themeColor="text1"/>
          <w:lang w:val="en-US"/>
        </w:rPr>
        <w:t>Israeli 2003</w:t>
      </w:r>
      <w:r w:rsidRPr="008300A2">
        <w:rPr>
          <w:lang w:val="en-US"/>
        </w:rPr>
        <w:t>}</w:t>
      </w:r>
      <w:r w:rsidR="0065391B" w:rsidRPr="008300A2">
        <w:rPr>
          <w:lang w:val="en-US"/>
        </w:rPr>
        <w:t xml:space="preserve">, </w:t>
      </w:r>
      <w:bookmarkEnd w:id="3"/>
      <w:r w:rsidR="00B51DD7">
        <w:rPr>
          <w:lang w:val="en-US"/>
        </w:rPr>
        <w:t xml:space="preserve">p. </w:t>
      </w:r>
      <w:r w:rsidR="0065391B" w:rsidRPr="008300A2">
        <w:rPr>
          <w:lang w:val="en-US"/>
        </w:rPr>
        <w:t>81, no. 71</w:t>
      </w:r>
      <w:r w:rsidR="004D2466">
        <w:rPr>
          <w:lang w:val="en-US"/>
        </w:rPr>
        <w:t>;</w:t>
      </w:r>
      <w:r w:rsidR="0065391B" w:rsidRPr="008300A2">
        <w:rPr>
          <w:lang w:val="en-US"/>
        </w:rPr>
        <w:t xml:space="preserve"> </w:t>
      </w:r>
      <w:r w:rsidRPr="008300A2">
        <w:rPr>
          <w:lang w:val="en-US"/>
        </w:rPr>
        <w:t>{</w:t>
      </w:r>
      <w:r w:rsidR="00D128B9" w:rsidRPr="008300A2">
        <w:rPr>
          <w:color w:val="000000" w:themeColor="text1"/>
          <w:lang w:val="en-US"/>
        </w:rPr>
        <w:t>Antonaras 2012</w:t>
      </w:r>
      <w:r w:rsidRPr="008300A2">
        <w:rPr>
          <w:lang w:val="en-US"/>
        </w:rPr>
        <w:t>}</w:t>
      </w:r>
      <w:r w:rsidR="0065391B" w:rsidRPr="008300A2">
        <w:rPr>
          <w:lang w:val="en-US"/>
        </w:rPr>
        <w:t xml:space="preserve">, p. 57, no. 23; </w:t>
      </w:r>
      <w:r w:rsidRPr="008300A2">
        <w:rPr>
          <w:lang w:val="en-US"/>
        </w:rPr>
        <w:t>{</w:t>
      </w:r>
      <w:r w:rsidR="00A854E2" w:rsidRPr="008300A2">
        <w:rPr>
          <w:color w:val="000000" w:themeColor="text1"/>
          <w:lang w:val="en-US"/>
        </w:rPr>
        <w:t>Antonaras 2017</w:t>
      </w:r>
      <w:r w:rsidRPr="008300A2">
        <w:rPr>
          <w:lang w:val="en-US"/>
        </w:rPr>
        <w:t>}</w:t>
      </w:r>
      <w:r w:rsidR="0065391B" w:rsidRPr="008300A2">
        <w:rPr>
          <w:lang w:val="en-US"/>
        </w:rPr>
        <w:t>, pp. 5</w:t>
      </w:r>
      <w:r w:rsidR="00012431" w:rsidRPr="008300A2">
        <w:rPr>
          <w:lang w:val="en-US"/>
        </w:rPr>
        <w:t>4–</w:t>
      </w:r>
      <w:r w:rsidR="0065391B" w:rsidRPr="008300A2">
        <w:rPr>
          <w:lang w:val="en-US"/>
        </w:rPr>
        <w:t>56, form 6a.</w:t>
      </w:r>
    </w:p>
    <w:p w14:paraId="136CEB0F" w14:textId="4A17E8ED" w:rsidR="008E7D46" w:rsidRPr="008300A2" w:rsidRDefault="008E7D46" w:rsidP="00F42BC8">
      <w:pPr>
        <w:rPr>
          <w:lang w:val="en-US"/>
        </w:rPr>
      </w:pPr>
    </w:p>
    <w:p w14:paraId="258DEE48" w14:textId="237FA1D5" w:rsidR="008E7D46" w:rsidRPr="008300A2" w:rsidRDefault="00B94F8D" w:rsidP="00B94F8D">
      <w:pPr>
        <w:pStyle w:val="Heading2"/>
        <w:rPr>
          <w:lang w:val="en-US"/>
        </w:rPr>
      </w:pPr>
      <w:r w:rsidRPr="008300A2">
        <w:rPr>
          <w:lang w:val="en-US"/>
        </w:rPr>
        <w:t>Provenance</w:t>
      </w:r>
    </w:p>
    <w:p w14:paraId="50FB08B0" w14:textId="77777777" w:rsidR="008E7D46" w:rsidRPr="008300A2" w:rsidRDefault="008E7D46" w:rsidP="00F42BC8">
      <w:pPr>
        <w:rPr>
          <w:lang w:val="en-US"/>
        </w:rPr>
      </w:pPr>
    </w:p>
    <w:p w14:paraId="7ADF638E" w14:textId="09C84400" w:rsidR="008158CF" w:rsidRPr="008300A2" w:rsidRDefault="00FC671E" w:rsidP="00F42BC8">
      <w:pPr>
        <w:rPr>
          <w:lang w:val="en-US"/>
        </w:rPr>
      </w:pPr>
      <w:r w:rsidRPr="008300A2">
        <w:rPr>
          <w:lang w:val="en-US"/>
        </w:rPr>
        <w:t>By 1974–1988, Erwin Oppenländer, 1901–1988 (Waiblingen, Germany), by inheritance to his son, Gert Oppenländer, 1988; 1988–2003, Gert Oppenländer (Waiblingen, Germany), sold to the J. Paul Getty Museum, 2003</w:t>
      </w:r>
    </w:p>
    <w:p w14:paraId="49891B2F" w14:textId="77777777" w:rsidR="008E7D46" w:rsidRPr="008300A2" w:rsidRDefault="008E7D46" w:rsidP="00F42BC8">
      <w:pPr>
        <w:rPr>
          <w:lang w:val="en-US"/>
        </w:rPr>
      </w:pPr>
    </w:p>
    <w:p w14:paraId="7EB496BD" w14:textId="2C42985F" w:rsidR="008E7D46" w:rsidRPr="008300A2" w:rsidRDefault="00B94F8D" w:rsidP="00B94F8D">
      <w:pPr>
        <w:pStyle w:val="Heading2"/>
        <w:rPr>
          <w:lang w:val="en-US"/>
        </w:rPr>
      </w:pPr>
      <w:r w:rsidRPr="008300A2">
        <w:rPr>
          <w:lang w:val="en-US"/>
        </w:rPr>
        <w:t>Bibliography</w:t>
      </w:r>
    </w:p>
    <w:p w14:paraId="7107CAA4" w14:textId="77777777" w:rsidR="008E7D46" w:rsidRPr="008300A2" w:rsidRDefault="008E7D46" w:rsidP="00F42BC8">
      <w:pPr>
        <w:rPr>
          <w:lang w:val="en-US"/>
        </w:rPr>
      </w:pPr>
    </w:p>
    <w:p w14:paraId="4FEF59C4" w14:textId="0DC42165" w:rsidR="008158CF" w:rsidRPr="008300A2" w:rsidRDefault="0065391B" w:rsidP="00F42BC8">
      <w:pPr>
        <w:rPr>
          <w:highlight w:val="white"/>
          <w:lang w:val="en-US"/>
        </w:rPr>
      </w:pPr>
      <w:r w:rsidRPr="008300A2">
        <w:rPr>
          <w:lang w:val="en-US"/>
        </w:rPr>
        <w:t>{</w:t>
      </w:r>
      <w:r w:rsidR="00185D02" w:rsidRPr="008300A2">
        <w:rPr>
          <w:color w:val="000000" w:themeColor="text1"/>
          <w:lang w:val="en-US"/>
        </w:rPr>
        <w:t>von Saldern et al. 1974</w:t>
      </w:r>
      <w:r w:rsidR="005E24DB" w:rsidRPr="008300A2">
        <w:rPr>
          <w:lang w:val="en-US"/>
        </w:rPr>
        <w:t>},</w:t>
      </w:r>
      <w:r w:rsidRPr="008300A2">
        <w:rPr>
          <w:lang w:val="en-US"/>
        </w:rPr>
        <w:t xml:space="preserve"> pp. 9</w:t>
      </w:r>
      <w:r w:rsidR="003E5F6A" w:rsidRPr="008300A2">
        <w:rPr>
          <w:lang w:val="en-US"/>
        </w:rPr>
        <w:t>6–</w:t>
      </w:r>
      <w:r w:rsidRPr="008300A2">
        <w:rPr>
          <w:lang w:val="en-US"/>
        </w:rPr>
        <w:t>97, no. 256; p. 99, plate no. 256.</w:t>
      </w:r>
    </w:p>
    <w:p w14:paraId="52F5EAB1" w14:textId="77777777" w:rsidR="008E7D46" w:rsidRPr="008300A2" w:rsidRDefault="008E7D46" w:rsidP="00F42BC8">
      <w:pPr>
        <w:rPr>
          <w:lang w:val="en-US"/>
        </w:rPr>
      </w:pPr>
    </w:p>
    <w:p w14:paraId="16ECD6F6" w14:textId="0C193869" w:rsidR="008E7D46" w:rsidRPr="008300A2" w:rsidRDefault="00B94F8D" w:rsidP="00B94F8D">
      <w:pPr>
        <w:pStyle w:val="Heading2"/>
        <w:rPr>
          <w:lang w:val="en-US"/>
        </w:rPr>
      </w:pPr>
      <w:r w:rsidRPr="008300A2">
        <w:rPr>
          <w:lang w:val="en-US"/>
        </w:rPr>
        <w:t>Exhibitions</w:t>
      </w:r>
    </w:p>
    <w:p w14:paraId="5D5124D8" w14:textId="77777777" w:rsidR="005D339A" w:rsidRPr="008300A2" w:rsidRDefault="005D339A" w:rsidP="00F42BC8">
      <w:pPr>
        <w:rPr>
          <w:lang w:val="en-US"/>
        </w:rPr>
      </w:pPr>
    </w:p>
    <w:p w14:paraId="4F1406AD" w14:textId="77777777" w:rsidR="006E02B8" w:rsidRPr="00337FF6" w:rsidRDefault="006E02B8" w:rsidP="00F42BC8">
      <w:pPr>
        <w:rPr>
          <w:lang w:val="en-US"/>
        </w:rPr>
      </w:pPr>
      <w:r w:rsidRPr="00337FF6">
        <w:rPr>
          <w:lang w:val="en-US"/>
        </w:rPr>
        <w:lastRenderedPageBreak/>
        <w:t>None</w:t>
      </w:r>
    </w:p>
    <w:p w14:paraId="642B71F0" w14:textId="77777777" w:rsidR="0001184A" w:rsidRPr="00337FF6" w:rsidRDefault="0001184A" w:rsidP="00F42BC8">
      <w:pPr>
        <w:rPr>
          <w:lang w:val="en-US"/>
        </w:rPr>
      </w:pPr>
      <w:r w:rsidRPr="00337FF6">
        <w:rPr>
          <w:lang w:val="en-US"/>
        </w:rPr>
        <w:br w:type="page"/>
      </w:r>
      <w:r w:rsidRPr="00337FF6">
        <w:rPr>
          <w:lang w:val="en-US"/>
        </w:rPr>
        <w:lastRenderedPageBreak/>
        <w:t>Label:</w:t>
      </w:r>
      <w:r w:rsidR="000C79D3">
        <w:rPr>
          <w:lang w:val="en-US"/>
        </w:rPr>
        <w:t xml:space="preserve"> 69</w:t>
      </w:r>
    </w:p>
    <w:p w14:paraId="3CD410E5" w14:textId="3FAA1F51" w:rsidR="008158CF" w:rsidRPr="008300A2" w:rsidRDefault="00E56D79" w:rsidP="00F42BC8">
      <w:pPr>
        <w:rPr>
          <w:lang w:val="en-US"/>
        </w:rPr>
      </w:pPr>
      <w:r w:rsidRPr="008300A2">
        <w:rPr>
          <w:lang w:val="en-US"/>
        </w:rPr>
        <w:t xml:space="preserve">Title: </w:t>
      </w:r>
      <w:r w:rsidR="0065391B" w:rsidRPr="008300A2">
        <w:rPr>
          <w:lang w:val="en-US"/>
        </w:rPr>
        <w:t>Ribbed Bowl</w:t>
      </w:r>
    </w:p>
    <w:p w14:paraId="2E98FA22" w14:textId="77777777" w:rsidR="008158CF" w:rsidRPr="008300A2" w:rsidRDefault="0065391B" w:rsidP="00F42BC8">
      <w:pPr>
        <w:rPr>
          <w:lang w:val="en-US"/>
        </w:rPr>
      </w:pPr>
      <w:r w:rsidRPr="008300A2">
        <w:rPr>
          <w:lang w:val="en-US"/>
        </w:rPr>
        <w:t>Accession_number: 2003.224</w:t>
      </w:r>
    </w:p>
    <w:p w14:paraId="3DC0B521" w14:textId="6BB723F1" w:rsidR="008158CF" w:rsidRPr="008300A2" w:rsidRDefault="00CD2B7D" w:rsidP="00F42BC8">
      <w:pPr>
        <w:rPr>
          <w:color w:val="0563C1" w:themeColor="hyperlink"/>
          <w:u w:val="single"/>
          <w:lang w:val="en-US"/>
        </w:rPr>
      </w:pPr>
      <w:r w:rsidRPr="008300A2">
        <w:rPr>
          <w:lang w:val="en-US"/>
        </w:rPr>
        <w:t xml:space="preserve">Collection_link: </w:t>
      </w:r>
      <w:hyperlink r:id="rId29" w:history="1">
        <w:r w:rsidRPr="008300A2">
          <w:rPr>
            <w:rStyle w:val="Hyperlink"/>
            <w:lang w:val="en-US"/>
          </w:rPr>
          <w:t>https://www.getty.edu/art/collection/objects/221607</w:t>
        </w:r>
      </w:hyperlink>
    </w:p>
    <w:p w14:paraId="24F19778" w14:textId="5FF70F6C" w:rsidR="008158CF" w:rsidRPr="008300A2" w:rsidRDefault="0065391B" w:rsidP="00F42BC8">
      <w:pPr>
        <w:rPr>
          <w:highlight w:val="white"/>
          <w:lang w:val="en-US"/>
        </w:rPr>
      </w:pPr>
      <w:r w:rsidRPr="008300A2">
        <w:rPr>
          <w:lang w:val="en-US"/>
        </w:rPr>
        <w:t xml:space="preserve">Dimensions: </w:t>
      </w:r>
      <w:r w:rsidR="0025776F">
        <w:rPr>
          <w:lang w:val="en-US"/>
        </w:rPr>
        <w:t>H</w:t>
      </w:r>
      <w:r w:rsidRPr="008300A2">
        <w:rPr>
          <w:lang w:val="en-US"/>
        </w:rPr>
        <w:t>. 4.5</w:t>
      </w:r>
      <w:r w:rsidR="001C53AF" w:rsidRPr="008300A2">
        <w:rPr>
          <w:lang w:val="en-US"/>
        </w:rPr>
        <w:t>,</w:t>
      </w:r>
      <w:r w:rsidRPr="008300A2">
        <w:rPr>
          <w:lang w:val="en-US"/>
        </w:rPr>
        <w:t xml:space="preserve"> </w:t>
      </w:r>
      <w:r w:rsidR="00A92BA3" w:rsidRPr="008300A2">
        <w:rPr>
          <w:lang w:val="en-US"/>
        </w:rPr>
        <w:t>Diam. rim</w:t>
      </w:r>
      <w:r w:rsidRPr="008300A2">
        <w:rPr>
          <w:lang w:val="en-US"/>
        </w:rPr>
        <w:t xml:space="preserve"> 13.5</w:t>
      </w:r>
      <w:r w:rsidR="001C53AF" w:rsidRPr="008300A2">
        <w:rPr>
          <w:lang w:val="en-US"/>
        </w:rPr>
        <w:t>,</w:t>
      </w:r>
      <w:r w:rsidRPr="008300A2">
        <w:rPr>
          <w:lang w:val="en-US"/>
        </w:rPr>
        <w:t xml:space="preserve"> </w:t>
      </w:r>
      <w:r w:rsidR="00650AB7" w:rsidRPr="008300A2">
        <w:rPr>
          <w:lang w:val="en-US"/>
        </w:rPr>
        <w:t>Diam. base</w:t>
      </w:r>
      <w:r w:rsidRPr="008300A2">
        <w:rPr>
          <w:lang w:val="en-US"/>
        </w:rPr>
        <w:t xml:space="preserve"> 5.2</w:t>
      </w:r>
      <w:r w:rsidR="001C53AF" w:rsidRPr="008300A2">
        <w:rPr>
          <w:lang w:val="en-US"/>
        </w:rPr>
        <w:t>,</w:t>
      </w:r>
      <w:r w:rsidRPr="008300A2">
        <w:rPr>
          <w:lang w:val="en-US"/>
        </w:rPr>
        <w:t xml:space="preserve"> Th. 0.4 cm</w:t>
      </w:r>
      <w:r w:rsidR="0025776F">
        <w:rPr>
          <w:lang w:val="en-US"/>
        </w:rPr>
        <w:t>;</w:t>
      </w:r>
      <w:r w:rsidRPr="008300A2">
        <w:rPr>
          <w:lang w:val="en-US"/>
        </w:rPr>
        <w:t xml:space="preserve"> W</w:t>
      </w:r>
      <w:r w:rsidR="0025776F">
        <w:rPr>
          <w:lang w:val="en-US"/>
        </w:rPr>
        <w:t>t</w:t>
      </w:r>
      <w:r w:rsidRPr="008300A2">
        <w:rPr>
          <w:lang w:val="en-US"/>
        </w:rPr>
        <w:t>. 217.7</w:t>
      </w:r>
      <w:r w:rsidR="00377FF8" w:rsidRPr="008300A2">
        <w:rPr>
          <w:lang w:val="en-US"/>
        </w:rPr>
        <w:t>3 g</w:t>
      </w:r>
    </w:p>
    <w:p w14:paraId="634CA052" w14:textId="52F93081" w:rsidR="008158CF" w:rsidRPr="008300A2" w:rsidRDefault="0065391B" w:rsidP="00F42BC8">
      <w:pPr>
        <w:rPr>
          <w:highlight w:val="white"/>
          <w:lang w:val="en-US"/>
        </w:rPr>
      </w:pPr>
      <w:r w:rsidRPr="008300A2">
        <w:rPr>
          <w:lang w:val="en-US"/>
        </w:rPr>
        <w:t xml:space="preserve">Date: Ca. 50 </w:t>
      </w:r>
      <w:r w:rsidR="00CD41B8" w:rsidRPr="008300A2">
        <w:rPr>
          <w:lang w:val="en-US"/>
        </w:rPr>
        <w:t>BCE</w:t>
      </w:r>
      <w:r w:rsidRPr="008300A2">
        <w:rPr>
          <w:lang w:val="en-US"/>
        </w:rPr>
        <w:t xml:space="preserve">–ca. </w:t>
      </w:r>
      <w:r w:rsidR="00F47D00" w:rsidRPr="008300A2">
        <w:rPr>
          <w:lang w:val="en-US"/>
        </w:rPr>
        <w:t>CE</w:t>
      </w:r>
      <w:r w:rsidRPr="008300A2">
        <w:rPr>
          <w:lang w:val="en-US"/>
        </w:rPr>
        <w:t xml:space="preserve"> 50</w:t>
      </w:r>
    </w:p>
    <w:p w14:paraId="0325FAAB" w14:textId="69DA9262" w:rsidR="00E56D79" w:rsidRPr="008300A2" w:rsidRDefault="0065391B" w:rsidP="00F42BC8">
      <w:pPr>
        <w:rPr>
          <w:lang w:val="en-US"/>
        </w:rPr>
      </w:pPr>
      <w:r w:rsidRPr="008300A2">
        <w:rPr>
          <w:lang w:val="en-US"/>
        </w:rPr>
        <w:t>Start_date:</w:t>
      </w:r>
      <w:r w:rsidR="000C79D3">
        <w:rPr>
          <w:lang w:val="en-US"/>
        </w:rPr>
        <w:t xml:space="preserve"> -50</w:t>
      </w:r>
    </w:p>
    <w:p w14:paraId="1BFB1889" w14:textId="745A5D25" w:rsidR="008158CF" w:rsidRPr="008300A2" w:rsidRDefault="0065391B" w:rsidP="00F42BC8">
      <w:pPr>
        <w:rPr>
          <w:highlight w:val="white"/>
          <w:lang w:val="en-US"/>
        </w:rPr>
      </w:pPr>
      <w:r w:rsidRPr="008300A2">
        <w:rPr>
          <w:lang w:val="en-US"/>
        </w:rPr>
        <w:t>End_date:</w:t>
      </w:r>
      <w:r w:rsidR="000C79D3">
        <w:rPr>
          <w:lang w:val="en-US"/>
        </w:rPr>
        <w:t xml:space="preserve"> 50</w:t>
      </w:r>
    </w:p>
    <w:p w14:paraId="4746EC7C" w14:textId="77777777" w:rsidR="000B16DF" w:rsidRPr="008300A2" w:rsidRDefault="0065391B" w:rsidP="00F42BC8">
      <w:pPr>
        <w:rPr>
          <w:highlight w:val="white"/>
          <w:lang w:val="en-US"/>
        </w:rPr>
      </w:pPr>
      <w:r w:rsidRPr="008300A2">
        <w:rPr>
          <w:lang w:val="en-US"/>
        </w:rPr>
        <w:t>Attribution: Production area: Eastern Mediterranean; a western European origin cannot be excluded</w:t>
      </w:r>
    </w:p>
    <w:p w14:paraId="0BDBC00F" w14:textId="5BB56C51" w:rsidR="000B16DF" w:rsidRPr="008300A2" w:rsidRDefault="000B16DF" w:rsidP="00F42BC8">
      <w:pPr>
        <w:rPr>
          <w:highlight w:val="white"/>
          <w:lang w:val="en-US"/>
        </w:rPr>
      </w:pPr>
      <w:r w:rsidRPr="008300A2">
        <w:rPr>
          <w:highlight w:val="white"/>
          <w:lang w:val="en-US"/>
        </w:rPr>
        <w:t xml:space="preserve">Culture: </w:t>
      </w:r>
      <w:r w:rsidR="000C79D3">
        <w:rPr>
          <w:highlight w:val="white"/>
          <w:lang w:val="en-US"/>
        </w:rPr>
        <w:t>Roman</w:t>
      </w:r>
    </w:p>
    <w:p w14:paraId="2F975DD6" w14:textId="06EB2379" w:rsidR="00E56D79" w:rsidRPr="008300A2" w:rsidRDefault="000B16DF" w:rsidP="00F42BC8">
      <w:pPr>
        <w:rPr>
          <w:lang w:val="en-US"/>
        </w:rPr>
      </w:pPr>
      <w:r w:rsidRPr="008300A2">
        <w:rPr>
          <w:highlight w:val="white"/>
          <w:lang w:val="en-US"/>
        </w:rPr>
        <w:t>Material:</w:t>
      </w:r>
      <w:r w:rsidR="0065391B" w:rsidRPr="008300A2">
        <w:rPr>
          <w:lang w:val="en-US"/>
        </w:rPr>
        <w:t xml:space="preserve"> Translucent greenish glass</w:t>
      </w:r>
    </w:p>
    <w:p w14:paraId="6CE811E0" w14:textId="630E1DBA" w:rsidR="008158CF" w:rsidRPr="008300A2" w:rsidRDefault="0065391B" w:rsidP="00F42BC8">
      <w:pPr>
        <w:rPr>
          <w:highlight w:val="white"/>
          <w:lang w:val="en-US"/>
        </w:rPr>
      </w:pPr>
      <w:r w:rsidRPr="008300A2">
        <w:rPr>
          <w:lang w:val="en-US"/>
        </w:rPr>
        <w:t>Modeling technique and decoration: Rotary pressed</w:t>
      </w:r>
    </w:p>
    <w:p w14:paraId="6E2C4C64" w14:textId="77777777" w:rsidR="00DE4800" w:rsidRPr="008300A2" w:rsidRDefault="00DE4800" w:rsidP="00F42BC8">
      <w:pPr>
        <w:rPr>
          <w:lang w:val="en-US"/>
        </w:rPr>
      </w:pPr>
      <w:r w:rsidRPr="008300A2">
        <w:rPr>
          <w:lang w:val="en-US"/>
        </w:rPr>
        <w:t>Inscription: No</w:t>
      </w:r>
    </w:p>
    <w:p w14:paraId="5317A066" w14:textId="464FDB45" w:rsidR="00DE4800" w:rsidRPr="006B1E38" w:rsidRDefault="006B1E38" w:rsidP="00F42BC8">
      <w:pPr>
        <w:rPr>
          <w:lang w:val="en-US"/>
        </w:rPr>
      </w:pPr>
      <w:r w:rsidRPr="008300A2">
        <w:rPr>
          <w:lang w:val="en-US"/>
        </w:rPr>
        <w:t>Shape: Bowls</w:t>
      </w:r>
    </w:p>
    <w:p w14:paraId="4C714CC9" w14:textId="3AAA8557" w:rsidR="00DE4800" w:rsidRPr="008300A2" w:rsidRDefault="00DE4800" w:rsidP="00F42BC8">
      <w:pPr>
        <w:rPr>
          <w:lang w:val="en-US"/>
        </w:rPr>
      </w:pPr>
      <w:r w:rsidRPr="008300A2">
        <w:rPr>
          <w:lang w:val="en-US"/>
        </w:rPr>
        <w:t xml:space="preserve">Technique: </w:t>
      </w:r>
      <w:r w:rsidR="00AE5E86" w:rsidRPr="008300A2">
        <w:rPr>
          <w:lang w:val="en-US"/>
        </w:rPr>
        <w:t>Rotary pressed</w:t>
      </w:r>
    </w:p>
    <w:p w14:paraId="319B8BCB" w14:textId="77777777" w:rsidR="00DE4800" w:rsidRPr="008300A2" w:rsidRDefault="00DE4800" w:rsidP="00F42BC8">
      <w:pPr>
        <w:rPr>
          <w:lang w:val="en-US"/>
        </w:rPr>
      </w:pPr>
    </w:p>
    <w:p w14:paraId="0CD6E763" w14:textId="6223A22F" w:rsidR="009F4FEF" w:rsidRPr="008300A2" w:rsidRDefault="00B94F8D" w:rsidP="00B94F8D">
      <w:pPr>
        <w:pStyle w:val="Heading2"/>
        <w:rPr>
          <w:lang w:val="en-US"/>
        </w:rPr>
      </w:pPr>
      <w:r w:rsidRPr="008300A2">
        <w:rPr>
          <w:lang w:val="en-US"/>
        </w:rPr>
        <w:t>Condition</w:t>
      </w:r>
    </w:p>
    <w:p w14:paraId="2B7768FA" w14:textId="77777777" w:rsidR="009F4FEF" w:rsidRPr="008300A2" w:rsidRDefault="009F4FEF" w:rsidP="00F42BC8">
      <w:pPr>
        <w:rPr>
          <w:lang w:val="en-US"/>
        </w:rPr>
      </w:pPr>
    </w:p>
    <w:p w14:paraId="1E02AD0C" w14:textId="374FFC67" w:rsidR="008158CF" w:rsidRPr="008300A2" w:rsidRDefault="0065391B" w:rsidP="00F42BC8">
      <w:pPr>
        <w:rPr>
          <w:lang w:val="en-US"/>
        </w:rPr>
      </w:pPr>
      <w:r w:rsidRPr="008300A2">
        <w:rPr>
          <w:lang w:val="en-US"/>
        </w:rPr>
        <w:t xml:space="preserve">Intact. Many scratches </w:t>
      </w:r>
      <w:r w:rsidR="00D16D7B">
        <w:rPr>
          <w:lang w:val="en-US"/>
        </w:rPr>
        <w:t>from</w:t>
      </w:r>
      <w:r w:rsidR="00D16D7B" w:rsidRPr="008300A2">
        <w:rPr>
          <w:lang w:val="en-US"/>
        </w:rPr>
        <w:t xml:space="preserve"> us</w:t>
      </w:r>
      <w:r w:rsidR="00D16D7B">
        <w:rPr>
          <w:lang w:val="en-US"/>
        </w:rPr>
        <w:t>age</w:t>
      </w:r>
      <w:r w:rsidR="00D16D7B" w:rsidRPr="008300A2">
        <w:rPr>
          <w:lang w:val="en-US"/>
        </w:rPr>
        <w:t xml:space="preserve"> </w:t>
      </w:r>
      <w:r w:rsidRPr="008300A2">
        <w:rPr>
          <w:lang w:val="en-US"/>
        </w:rPr>
        <w:t>on the bottom.</w:t>
      </w:r>
    </w:p>
    <w:p w14:paraId="6486DA68" w14:textId="77777777" w:rsidR="009F4FEF" w:rsidRPr="008300A2" w:rsidRDefault="009F4FEF" w:rsidP="00F42BC8">
      <w:pPr>
        <w:rPr>
          <w:lang w:val="en-US"/>
        </w:rPr>
      </w:pPr>
    </w:p>
    <w:p w14:paraId="1F031883" w14:textId="240370F5" w:rsidR="009F4FEF" w:rsidRPr="008300A2" w:rsidRDefault="00B94F8D" w:rsidP="00B94F8D">
      <w:pPr>
        <w:pStyle w:val="Heading2"/>
        <w:rPr>
          <w:lang w:val="en-US"/>
        </w:rPr>
      </w:pPr>
      <w:r w:rsidRPr="008300A2">
        <w:rPr>
          <w:lang w:val="en-US"/>
        </w:rPr>
        <w:t>Description</w:t>
      </w:r>
    </w:p>
    <w:p w14:paraId="54D01D53" w14:textId="77777777" w:rsidR="009F4FEF" w:rsidRPr="008300A2" w:rsidRDefault="009F4FEF" w:rsidP="00F42BC8">
      <w:pPr>
        <w:rPr>
          <w:lang w:val="en-US"/>
        </w:rPr>
      </w:pPr>
    </w:p>
    <w:p w14:paraId="25141299" w14:textId="1815227B" w:rsidR="00E56D79" w:rsidRPr="008300A2" w:rsidRDefault="0065391B" w:rsidP="00F42BC8">
      <w:pPr>
        <w:rPr>
          <w:lang w:val="en-US"/>
        </w:rPr>
      </w:pPr>
      <w:r w:rsidRPr="008300A2">
        <w:rPr>
          <w:lang w:val="en-US"/>
        </w:rPr>
        <w:t>Vertical, smooth, fire-rounded rim; shallow</w:t>
      </w:r>
      <w:r w:rsidR="004D2466">
        <w:rPr>
          <w:lang w:val="en-US"/>
        </w:rPr>
        <w:t>,</w:t>
      </w:r>
      <w:r w:rsidRPr="008300A2">
        <w:rPr>
          <w:lang w:val="en-US"/>
        </w:rPr>
        <w:t xml:space="preserve"> convex body; flat bottom. Mid-body decorated with </w:t>
      </w:r>
      <w:r w:rsidR="00952460">
        <w:rPr>
          <w:lang w:val="en-US"/>
        </w:rPr>
        <w:t>56</w:t>
      </w:r>
      <w:r w:rsidRPr="008300A2">
        <w:rPr>
          <w:lang w:val="en-US"/>
        </w:rPr>
        <w:t xml:space="preserve"> short vertical, slightly oblique</w:t>
      </w:r>
      <w:r w:rsidR="000126D2" w:rsidRPr="008300A2">
        <w:rPr>
          <w:lang w:val="en-US"/>
        </w:rPr>
        <w:t xml:space="preserve"> ribs</w:t>
      </w:r>
      <w:r w:rsidRPr="008300A2">
        <w:rPr>
          <w:lang w:val="en-US"/>
        </w:rPr>
        <w:t xml:space="preserve">, regularly arranged. Ribs </w:t>
      </w:r>
      <w:r w:rsidR="000126D2">
        <w:rPr>
          <w:lang w:val="en-US"/>
        </w:rPr>
        <w:t>begin</w:t>
      </w:r>
      <w:r w:rsidRPr="008300A2">
        <w:rPr>
          <w:lang w:val="en-US"/>
        </w:rPr>
        <w:t xml:space="preserve"> </w:t>
      </w:r>
      <w:r w:rsidR="001F0FF5" w:rsidRPr="008300A2">
        <w:rPr>
          <w:lang w:val="en-US"/>
        </w:rPr>
        <w:t>1.3</w:t>
      </w:r>
      <w:r w:rsidRPr="008300A2">
        <w:rPr>
          <w:lang w:val="en-US"/>
        </w:rPr>
        <w:t xml:space="preserve"> cm below the rim and range</w:t>
      </w:r>
      <w:r w:rsidR="000126D2">
        <w:rPr>
          <w:lang w:val="en-US"/>
        </w:rPr>
        <w:t xml:space="preserve"> </w:t>
      </w:r>
      <w:r w:rsidRPr="008300A2">
        <w:rPr>
          <w:lang w:val="en-US"/>
        </w:rPr>
        <w:t xml:space="preserve">from </w:t>
      </w:r>
      <w:r w:rsidR="001F0FF5" w:rsidRPr="008300A2">
        <w:rPr>
          <w:lang w:val="en-US"/>
        </w:rPr>
        <w:t xml:space="preserve">2.2 </w:t>
      </w:r>
      <w:r w:rsidRPr="008300A2">
        <w:rPr>
          <w:lang w:val="en-US"/>
        </w:rPr>
        <w:t xml:space="preserve">to </w:t>
      </w:r>
      <w:r w:rsidR="001F0FF5" w:rsidRPr="008300A2">
        <w:rPr>
          <w:lang w:val="en-US"/>
        </w:rPr>
        <w:t>2.7</w:t>
      </w:r>
      <w:r w:rsidRPr="008300A2">
        <w:rPr>
          <w:lang w:val="en-US"/>
        </w:rPr>
        <w:t xml:space="preserve"> cm in length.</w:t>
      </w:r>
    </w:p>
    <w:p w14:paraId="34C18889" w14:textId="1BF72613" w:rsidR="008158CF" w:rsidRPr="008300A2" w:rsidRDefault="003D4CEE" w:rsidP="00F42BC8">
      <w:pPr>
        <w:rPr>
          <w:lang w:val="en-US"/>
        </w:rPr>
      </w:pPr>
      <w:r w:rsidRPr="008300A2">
        <w:rPr>
          <w:lang w:val="en-US"/>
        </w:rPr>
        <w:tab/>
      </w:r>
      <w:r w:rsidR="0007754F">
        <w:rPr>
          <w:lang w:val="en-US"/>
        </w:rPr>
        <w:t>For c</w:t>
      </w:r>
      <w:r w:rsidR="0065391B" w:rsidRPr="008300A2">
        <w:rPr>
          <w:lang w:val="en-US"/>
        </w:rPr>
        <w:t>omments on the form</w:t>
      </w:r>
      <w:r w:rsidR="0007754F">
        <w:rPr>
          <w:lang w:val="en-US"/>
        </w:rPr>
        <w:t>,</w:t>
      </w:r>
      <w:r w:rsidR="0065391B" w:rsidRPr="008300A2">
        <w:rPr>
          <w:lang w:val="en-US"/>
        </w:rPr>
        <w:t xml:space="preserve"> see </w:t>
      </w:r>
      <w:hyperlink w:anchor="cat" w:history="1">
        <w:r w:rsidR="0065391B" w:rsidRPr="008300A2">
          <w:rPr>
            <w:rStyle w:val="Hyperlink"/>
            <w:lang w:val="en-US"/>
          </w:rPr>
          <w:t>78.AF.27</w:t>
        </w:r>
      </w:hyperlink>
      <w:r w:rsidR="0065391B" w:rsidRPr="008300A2">
        <w:rPr>
          <w:lang w:val="en-US"/>
        </w:rPr>
        <w:t>.</w:t>
      </w:r>
    </w:p>
    <w:p w14:paraId="68EC3B41" w14:textId="77777777" w:rsidR="00CF2C44" w:rsidRPr="008300A2" w:rsidRDefault="00CF2C44" w:rsidP="00F42BC8">
      <w:pPr>
        <w:rPr>
          <w:lang w:val="en-US"/>
        </w:rPr>
      </w:pPr>
    </w:p>
    <w:p w14:paraId="2E03AC9E" w14:textId="77777777" w:rsidR="00CF2C44" w:rsidRPr="00337FF6" w:rsidRDefault="00CF2C44" w:rsidP="002B6CD2">
      <w:pPr>
        <w:pStyle w:val="Heading2"/>
        <w:rPr>
          <w:lang w:val="en-US"/>
        </w:rPr>
      </w:pPr>
      <w:r w:rsidRPr="00337FF6">
        <w:rPr>
          <w:lang w:val="en-US"/>
        </w:rPr>
        <w:t>Comparanda</w:t>
      </w:r>
    </w:p>
    <w:p w14:paraId="5E01FE71" w14:textId="77777777" w:rsidR="00CF2C44" w:rsidRPr="00337FF6" w:rsidRDefault="00CF2C44" w:rsidP="00F42BC8">
      <w:pPr>
        <w:rPr>
          <w:lang w:val="en-US"/>
        </w:rPr>
      </w:pPr>
    </w:p>
    <w:p w14:paraId="1EA1DCB9" w14:textId="0F66E0A8" w:rsidR="00E56D79" w:rsidRPr="0007754F" w:rsidRDefault="0007754F" w:rsidP="00F42BC8">
      <w:pPr>
        <w:rPr>
          <w:lang w:val="en-US"/>
        </w:rPr>
      </w:pPr>
      <w:r>
        <w:rPr>
          <w:lang w:val="en-US"/>
        </w:rPr>
        <w:t>S</w:t>
      </w:r>
      <w:r w:rsidR="0065391B" w:rsidRPr="00337FF6">
        <w:rPr>
          <w:lang w:val="en-US"/>
        </w:rPr>
        <w:t xml:space="preserve">ee </w:t>
      </w:r>
      <w:hyperlink w:anchor="cat" w:history="1">
        <w:r w:rsidR="0065391B" w:rsidRPr="00337FF6">
          <w:rPr>
            <w:rStyle w:val="Hyperlink"/>
            <w:lang w:val="en-US"/>
          </w:rPr>
          <w:t>2003.223</w:t>
        </w:r>
      </w:hyperlink>
      <w:r>
        <w:rPr>
          <w:lang w:val="en-US"/>
        </w:rPr>
        <w:t>.</w:t>
      </w:r>
    </w:p>
    <w:p w14:paraId="16FF5464" w14:textId="77777777" w:rsidR="008E7D46" w:rsidRPr="00337FF6" w:rsidRDefault="008E7D46" w:rsidP="00F42BC8">
      <w:pPr>
        <w:rPr>
          <w:lang w:val="en-US"/>
        </w:rPr>
      </w:pPr>
    </w:p>
    <w:p w14:paraId="4D018860" w14:textId="53875F9B" w:rsidR="008E7D46" w:rsidRPr="00337FF6" w:rsidRDefault="00B94F8D" w:rsidP="00B94F8D">
      <w:pPr>
        <w:pStyle w:val="Heading2"/>
        <w:rPr>
          <w:lang w:val="en-US"/>
        </w:rPr>
      </w:pPr>
      <w:r w:rsidRPr="00337FF6">
        <w:rPr>
          <w:lang w:val="en-US"/>
        </w:rPr>
        <w:t>Provenance</w:t>
      </w:r>
    </w:p>
    <w:p w14:paraId="4ED9B4D3" w14:textId="77777777" w:rsidR="008E7D46" w:rsidRPr="00337FF6" w:rsidRDefault="008E7D46" w:rsidP="00F42BC8">
      <w:pPr>
        <w:rPr>
          <w:lang w:val="en-US"/>
        </w:rPr>
      </w:pPr>
    </w:p>
    <w:p w14:paraId="0F484335" w14:textId="0F861147" w:rsidR="008158CF" w:rsidRPr="00337FF6" w:rsidRDefault="00FC671E" w:rsidP="00F42BC8">
      <w:pPr>
        <w:rPr>
          <w:lang w:val="en-US"/>
        </w:rPr>
      </w:pPr>
      <w:r w:rsidRPr="00337FF6">
        <w:rPr>
          <w:lang w:val="en-US"/>
        </w:rPr>
        <w:t>By 1974–1988, Erwin Oppenländer, 1901–1988 (Waiblingen, Germany), by inheritance to his son, Gert Oppenländer, 1988; 1988–2003, Gert Oppenländer (Waiblingen, Germany), sold to the J. Paul Getty Museum, 2003</w:t>
      </w:r>
    </w:p>
    <w:p w14:paraId="10FAD65A" w14:textId="77777777" w:rsidR="008E7D46" w:rsidRPr="00337FF6" w:rsidRDefault="008E7D46" w:rsidP="00F42BC8">
      <w:pPr>
        <w:rPr>
          <w:lang w:val="en-US"/>
        </w:rPr>
      </w:pPr>
    </w:p>
    <w:p w14:paraId="0508C6C6" w14:textId="475E366B" w:rsidR="008E7D46" w:rsidRPr="00337FF6" w:rsidRDefault="00B94F8D" w:rsidP="00B94F8D">
      <w:pPr>
        <w:pStyle w:val="Heading2"/>
        <w:rPr>
          <w:lang w:val="en-US"/>
        </w:rPr>
      </w:pPr>
      <w:r w:rsidRPr="00337FF6">
        <w:rPr>
          <w:lang w:val="en-US"/>
        </w:rPr>
        <w:t>Bibliography</w:t>
      </w:r>
    </w:p>
    <w:p w14:paraId="3CBE4970" w14:textId="77777777" w:rsidR="008E7D46" w:rsidRPr="00337FF6" w:rsidRDefault="008E7D46" w:rsidP="00F42BC8">
      <w:pPr>
        <w:rPr>
          <w:lang w:val="en-US"/>
        </w:rPr>
      </w:pPr>
    </w:p>
    <w:p w14:paraId="58C3C023" w14:textId="4EC7FBE1" w:rsidR="008158CF" w:rsidRPr="00337FF6" w:rsidRDefault="0065391B" w:rsidP="00F42BC8">
      <w:pPr>
        <w:rPr>
          <w:highlight w:val="white"/>
          <w:lang w:val="en-US"/>
        </w:rPr>
      </w:pPr>
      <w:r w:rsidRPr="00337FF6">
        <w:rPr>
          <w:lang w:val="en-US"/>
        </w:rPr>
        <w:t>{</w:t>
      </w:r>
      <w:r w:rsidR="00185D02" w:rsidRPr="00337FF6">
        <w:rPr>
          <w:color w:val="000000" w:themeColor="text1"/>
          <w:lang w:val="en-US"/>
        </w:rPr>
        <w:t>von Saldern et al. 1974</w:t>
      </w:r>
      <w:r w:rsidR="005E24DB" w:rsidRPr="00337FF6">
        <w:rPr>
          <w:lang w:val="en-US"/>
        </w:rPr>
        <w:t>},</w:t>
      </w:r>
      <w:r w:rsidRPr="00337FF6">
        <w:rPr>
          <w:lang w:val="en-US"/>
        </w:rPr>
        <w:t xml:space="preserve"> p. 97, no. 257; p. 96, plate no. 257.</w:t>
      </w:r>
    </w:p>
    <w:p w14:paraId="6B141E4E" w14:textId="77777777" w:rsidR="008E7D46" w:rsidRPr="00337FF6" w:rsidRDefault="008E7D46" w:rsidP="00F42BC8">
      <w:pPr>
        <w:rPr>
          <w:lang w:val="en-US"/>
        </w:rPr>
      </w:pPr>
    </w:p>
    <w:p w14:paraId="67D56FCC" w14:textId="10E769A8" w:rsidR="008E7D46" w:rsidRPr="00337FF6" w:rsidRDefault="00B94F8D" w:rsidP="00B94F8D">
      <w:pPr>
        <w:pStyle w:val="Heading2"/>
        <w:rPr>
          <w:lang w:val="en-US"/>
        </w:rPr>
      </w:pPr>
      <w:r w:rsidRPr="00337FF6">
        <w:rPr>
          <w:lang w:val="en-US"/>
        </w:rPr>
        <w:t>Exhibitions</w:t>
      </w:r>
    </w:p>
    <w:p w14:paraId="0CFF5E4B" w14:textId="77777777" w:rsidR="005D339A" w:rsidRPr="00337FF6" w:rsidRDefault="005D339A" w:rsidP="00F42BC8">
      <w:pPr>
        <w:rPr>
          <w:lang w:val="en-US"/>
        </w:rPr>
      </w:pPr>
    </w:p>
    <w:p w14:paraId="1A42E865" w14:textId="67624AEF" w:rsidR="008158CF" w:rsidRPr="00337FF6" w:rsidRDefault="00CF1CF4" w:rsidP="00CF1CF4">
      <w:pPr>
        <w:pStyle w:val="ListBullet"/>
        <w:rPr>
          <w:lang w:val="en-US"/>
        </w:rPr>
      </w:pPr>
      <w:r w:rsidRPr="00337FF6">
        <w:rPr>
          <w:lang w:val="en-US"/>
        </w:rPr>
        <w:t>Molten Color: Glassmaking in Antiquity (Malibu, 2005–2006; 2007; 2009–2010)</w:t>
      </w:r>
    </w:p>
    <w:p w14:paraId="212310A5" w14:textId="62356D42" w:rsidR="00B202B4" w:rsidRPr="00214812" w:rsidRDefault="0065391B" w:rsidP="007C09E2">
      <w:pPr>
        <w:pStyle w:val="ListBullet"/>
        <w:rPr>
          <w:lang w:val="en-US"/>
        </w:rPr>
      </w:pPr>
      <w:r w:rsidRPr="00337FF6">
        <w:rPr>
          <w:lang w:val="en-US"/>
        </w:rPr>
        <w:t>Pompeii and the Roman Villa</w:t>
      </w:r>
      <w:r w:rsidR="00214812">
        <w:rPr>
          <w:lang w:val="en-US"/>
        </w:rPr>
        <w:t>: Art and Culture around the Bay of Naples</w:t>
      </w:r>
      <w:r w:rsidRPr="00337FF6">
        <w:rPr>
          <w:lang w:val="en-US"/>
        </w:rPr>
        <w:t xml:space="preserve"> (Los Angeles</w:t>
      </w:r>
      <w:r w:rsidR="00214812">
        <w:rPr>
          <w:lang w:val="en-US"/>
        </w:rPr>
        <w:t>,</w:t>
      </w:r>
      <w:r w:rsidRPr="00337FF6">
        <w:rPr>
          <w:lang w:val="en-US"/>
        </w:rPr>
        <w:t xml:space="preserve"> 2009</w:t>
      </w:r>
      <w:r w:rsidR="00214812">
        <w:rPr>
          <w:lang w:val="en-US"/>
        </w:rPr>
        <w:t>)</w:t>
      </w:r>
    </w:p>
    <w:p w14:paraId="59565FF7" w14:textId="77777777" w:rsidR="00B202B4" w:rsidRPr="00337FF6" w:rsidRDefault="00B202B4" w:rsidP="00F42BC8">
      <w:pPr>
        <w:rPr>
          <w:lang w:val="en-US"/>
        </w:rPr>
      </w:pPr>
      <w:r w:rsidRPr="00337FF6">
        <w:rPr>
          <w:lang w:val="en-US"/>
        </w:rPr>
        <w:br w:type="page"/>
      </w:r>
      <w:r w:rsidR="0001184A" w:rsidRPr="00337FF6">
        <w:rPr>
          <w:lang w:val="en-US"/>
        </w:rPr>
        <w:lastRenderedPageBreak/>
        <w:t>Label:</w:t>
      </w:r>
      <w:r w:rsidR="000C79D3">
        <w:rPr>
          <w:lang w:val="en-US"/>
        </w:rPr>
        <w:t xml:space="preserve"> 70</w:t>
      </w:r>
    </w:p>
    <w:p w14:paraId="4B014EE7" w14:textId="5D6816CF" w:rsidR="008158CF" w:rsidRPr="008300A2" w:rsidRDefault="00E56D79" w:rsidP="00F42BC8">
      <w:pPr>
        <w:rPr>
          <w:lang w:val="en-US"/>
        </w:rPr>
      </w:pPr>
      <w:r w:rsidRPr="008300A2">
        <w:rPr>
          <w:lang w:val="en-US"/>
        </w:rPr>
        <w:t xml:space="preserve">Title: </w:t>
      </w:r>
      <w:r w:rsidR="0065391B" w:rsidRPr="008300A2">
        <w:rPr>
          <w:lang w:val="en-US"/>
        </w:rPr>
        <w:t>Ribbed Bowl</w:t>
      </w:r>
    </w:p>
    <w:p w14:paraId="0C3CBEED" w14:textId="77777777" w:rsidR="008158CF" w:rsidRPr="008300A2" w:rsidRDefault="0065391B" w:rsidP="00F42BC8">
      <w:pPr>
        <w:rPr>
          <w:lang w:val="en-US"/>
        </w:rPr>
      </w:pPr>
      <w:r w:rsidRPr="008300A2">
        <w:rPr>
          <w:lang w:val="en-US"/>
        </w:rPr>
        <w:t>Accession_number: 2003.220</w:t>
      </w:r>
    </w:p>
    <w:p w14:paraId="117536C2" w14:textId="5E493E75" w:rsidR="008158CF" w:rsidRPr="008300A2" w:rsidRDefault="00CD2B7D" w:rsidP="00F42BC8">
      <w:pPr>
        <w:rPr>
          <w:color w:val="0563C1" w:themeColor="hyperlink"/>
          <w:u w:val="single"/>
          <w:lang w:val="en-US"/>
        </w:rPr>
      </w:pPr>
      <w:r w:rsidRPr="008300A2">
        <w:rPr>
          <w:lang w:val="en-US"/>
        </w:rPr>
        <w:t xml:space="preserve">Collection_link: </w:t>
      </w:r>
      <w:hyperlink r:id="rId30" w:history="1">
        <w:r w:rsidRPr="008300A2">
          <w:rPr>
            <w:rStyle w:val="Hyperlink"/>
            <w:lang w:val="en-US"/>
          </w:rPr>
          <w:t>https://www.getty.edu/art/collection/objects/221603</w:t>
        </w:r>
      </w:hyperlink>
    </w:p>
    <w:p w14:paraId="58C26DD7" w14:textId="56AC6210" w:rsidR="008158CF" w:rsidRPr="008300A2" w:rsidRDefault="0065391B" w:rsidP="00F42BC8">
      <w:pPr>
        <w:rPr>
          <w:highlight w:val="white"/>
          <w:lang w:val="de-DE"/>
        </w:rPr>
      </w:pPr>
      <w:r w:rsidRPr="008300A2">
        <w:rPr>
          <w:lang w:val="de-DE"/>
        </w:rPr>
        <w:t>Dimensions: H. 5.6</w:t>
      </w:r>
      <w:r w:rsidR="001C53AF" w:rsidRPr="008300A2">
        <w:rPr>
          <w:lang w:val="de-DE"/>
        </w:rPr>
        <w:t>,</w:t>
      </w:r>
      <w:r w:rsidRPr="008300A2">
        <w:rPr>
          <w:lang w:val="de-DE"/>
        </w:rPr>
        <w:t xml:space="preserve"> </w:t>
      </w:r>
      <w:r w:rsidR="00A92BA3" w:rsidRPr="008300A2">
        <w:rPr>
          <w:lang w:val="de-DE"/>
        </w:rPr>
        <w:t>Diam. rim</w:t>
      </w:r>
      <w:r w:rsidRPr="008300A2">
        <w:rPr>
          <w:lang w:val="de-DE"/>
        </w:rPr>
        <w:t xml:space="preserve"> 11.1</w:t>
      </w:r>
      <w:r w:rsidR="001C53AF" w:rsidRPr="008300A2">
        <w:rPr>
          <w:lang w:val="de-DE"/>
        </w:rPr>
        <w:t>,</w:t>
      </w:r>
      <w:r w:rsidRPr="008300A2">
        <w:rPr>
          <w:lang w:val="de-DE"/>
        </w:rPr>
        <w:t xml:space="preserve"> </w:t>
      </w:r>
      <w:r w:rsidR="00650AB7" w:rsidRPr="008300A2">
        <w:rPr>
          <w:lang w:val="de-DE"/>
        </w:rPr>
        <w:t>Diam. base</w:t>
      </w:r>
      <w:r w:rsidRPr="008300A2">
        <w:rPr>
          <w:lang w:val="de-DE"/>
        </w:rPr>
        <w:t xml:space="preserve"> 5.8</w:t>
      </w:r>
      <w:r w:rsidR="00B34CC3" w:rsidRPr="008300A2">
        <w:rPr>
          <w:lang w:val="de-DE"/>
        </w:rPr>
        <w:t xml:space="preserve"> cm</w:t>
      </w:r>
      <w:r w:rsidR="0025776F" w:rsidRPr="008300A2">
        <w:rPr>
          <w:lang w:val="de-DE"/>
        </w:rPr>
        <w:t>;</w:t>
      </w:r>
      <w:r w:rsidR="00CE4319" w:rsidRPr="008300A2">
        <w:rPr>
          <w:lang w:val="de-DE"/>
        </w:rPr>
        <w:t xml:space="preserve"> W</w:t>
      </w:r>
      <w:r w:rsidR="0025776F" w:rsidRPr="008300A2">
        <w:rPr>
          <w:lang w:val="de-DE"/>
        </w:rPr>
        <w:t>t</w:t>
      </w:r>
      <w:r w:rsidR="00CE4319" w:rsidRPr="008300A2">
        <w:rPr>
          <w:lang w:val="de-DE"/>
        </w:rPr>
        <w:t xml:space="preserve">. </w:t>
      </w:r>
      <w:r w:rsidRPr="008300A2">
        <w:rPr>
          <w:lang w:val="de-DE"/>
        </w:rPr>
        <w:t>166.5</w:t>
      </w:r>
      <w:r w:rsidR="00377FF8" w:rsidRPr="008300A2">
        <w:rPr>
          <w:lang w:val="de-DE"/>
        </w:rPr>
        <w:t>7 g</w:t>
      </w:r>
    </w:p>
    <w:p w14:paraId="35FCC83E" w14:textId="2E6C46E7" w:rsidR="008158CF" w:rsidRPr="008300A2" w:rsidRDefault="0065391B" w:rsidP="00F42BC8">
      <w:pPr>
        <w:rPr>
          <w:highlight w:val="white"/>
          <w:lang w:val="fr-FR"/>
        </w:rPr>
      </w:pPr>
      <w:r w:rsidRPr="008300A2">
        <w:rPr>
          <w:lang w:val="fr-FR"/>
        </w:rPr>
        <w:t xml:space="preserve">Date: Ca. 50 </w:t>
      </w:r>
      <w:r w:rsidR="00CD41B8" w:rsidRPr="008300A2">
        <w:rPr>
          <w:lang w:val="fr-FR"/>
        </w:rPr>
        <w:t>BCE</w:t>
      </w:r>
      <w:r w:rsidRPr="008300A2">
        <w:rPr>
          <w:lang w:val="fr-FR"/>
        </w:rPr>
        <w:t xml:space="preserve">–ca. </w:t>
      </w:r>
      <w:r w:rsidR="00F47D00" w:rsidRPr="008300A2">
        <w:rPr>
          <w:lang w:val="fr-FR"/>
        </w:rPr>
        <w:t>CE</w:t>
      </w:r>
      <w:r w:rsidRPr="008300A2">
        <w:rPr>
          <w:lang w:val="fr-FR"/>
        </w:rPr>
        <w:t xml:space="preserve"> 50</w:t>
      </w:r>
    </w:p>
    <w:p w14:paraId="225209DC" w14:textId="3B568321" w:rsidR="00E56D79" w:rsidRPr="008300A2" w:rsidRDefault="0065391B" w:rsidP="00F42BC8">
      <w:pPr>
        <w:rPr>
          <w:lang w:val="en-US"/>
        </w:rPr>
      </w:pPr>
      <w:r w:rsidRPr="008300A2">
        <w:rPr>
          <w:lang w:val="en-US"/>
        </w:rPr>
        <w:t>Start_date:</w:t>
      </w:r>
      <w:r w:rsidR="000C79D3">
        <w:rPr>
          <w:lang w:val="en-US"/>
        </w:rPr>
        <w:t xml:space="preserve"> -50</w:t>
      </w:r>
    </w:p>
    <w:p w14:paraId="75852A21" w14:textId="1D09D44F" w:rsidR="008158CF" w:rsidRPr="008300A2" w:rsidRDefault="0065391B" w:rsidP="00F42BC8">
      <w:pPr>
        <w:rPr>
          <w:highlight w:val="white"/>
          <w:lang w:val="en-US"/>
        </w:rPr>
      </w:pPr>
      <w:r w:rsidRPr="008300A2">
        <w:rPr>
          <w:lang w:val="en-US"/>
        </w:rPr>
        <w:t>End_date:</w:t>
      </w:r>
      <w:r w:rsidR="000C79D3">
        <w:rPr>
          <w:lang w:val="en-US"/>
        </w:rPr>
        <w:t xml:space="preserve"> 50</w:t>
      </w:r>
    </w:p>
    <w:p w14:paraId="2C44DCEE" w14:textId="77777777" w:rsidR="000B16DF" w:rsidRPr="008300A2" w:rsidRDefault="0065391B" w:rsidP="00F42BC8">
      <w:pPr>
        <w:rPr>
          <w:highlight w:val="white"/>
          <w:lang w:val="en-US"/>
        </w:rPr>
      </w:pPr>
      <w:r w:rsidRPr="008300A2">
        <w:rPr>
          <w:lang w:val="en-US"/>
        </w:rPr>
        <w:t>Attribution: Production area: Eastern Mediterranean; a western European origin cannot be excluded</w:t>
      </w:r>
    </w:p>
    <w:p w14:paraId="0863ACEF" w14:textId="3879C052" w:rsidR="000B16DF" w:rsidRPr="008300A2" w:rsidRDefault="000B16DF" w:rsidP="00F42BC8">
      <w:pPr>
        <w:rPr>
          <w:highlight w:val="white"/>
          <w:lang w:val="en-US"/>
        </w:rPr>
      </w:pPr>
      <w:r w:rsidRPr="008300A2">
        <w:rPr>
          <w:highlight w:val="white"/>
          <w:lang w:val="en-US"/>
        </w:rPr>
        <w:t xml:space="preserve">Culture: </w:t>
      </w:r>
      <w:r w:rsidR="000C79D3">
        <w:rPr>
          <w:highlight w:val="white"/>
          <w:lang w:val="en-US"/>
        </w:rPr>
        <w:t>Roman</w:t>
      </w:r>
    </w:p>
    <w:p w14:paraId="1C7EFF56" w14:textId="1F2A74A8" w:rsidR="008158CF" w:rsidRPr="008300A2" w:rsidRDefault="000B16DF" w:rsidP="00F42BC8">
      <w:pPr>
        <w:rPr>
          <w:highlight w:val="white"/>
          <w:lang w:val="en-US"/>
        </w:rPr>
      </w:pPr>
      <w:r w:rsidRPr="008300A2">
        <w:rPr>
          <w:highlight w:val="white"/>
          <w:lang w:val="en-US"/>
        </w:rPr>
        <w:t>Material:</w:t>
      </w:r>
      <w:r w:rsidR="0065391B" w:rsidRPr="008300A2">
        <w:rPr>
          <w:lang w:val="en-US"/>
        </w:rPr>
        <w:t xml:space="preserve"> Translucent amber-colored glass</w:t>
      </w:r>
    </w:p>
    <w:p w14:paraId="4F16402A" w14:textId="77777777" w:rsidR="008158CF" w:rsidRPr="008300A2" w:rsidRDefault="0065391B" w:rsidP="00F42BC8">
      <w:pPr>
        <w:rPr>
          <w:highlight w:val="white"/>
          <w:lang w:val="en-US"/>
        </w:rPr>
      </w:pPr>
      <w:r w:rsidRPr="008300A2">
        <w:rPr>
          <w:lang w:val="en-US"/>
        </w:rPr>
        <w:t>Modeling technique and decoration: Rotary pressed</w:t>
      </w:r>
    </w:p>
    <w:p w14:paraId="5B6DFC4C" w14:textId="77777777" w:rsidR="00DE4800" w:rsidRPr="008300A2" w:rsidRDefault="00DE4800" w:rsidP="00F42BC8">
      <w:pPr>
        <w:rPr>
          <w:lang w:val="en-US"/>
        </w:rPr>
      </w:pPr>
      <w:r w:rsidRPr="008300A2">
        <w:rPr>
          <w:lang w:val="en-US"/>
        </w:rPr>
        <w:t>Inscription: No</w:t>
      </w:r>
    </w:p>
    <w:p w14:paraId="374EBD3E" w14:textId="70970A8A" w:rsidR="00DE4800" w:rsidRPr="006B1E38" w:rsidRDefault="006B1E38" w:rsidP="00F42BC8">
      <w:pPr>
        <w:rPr>
          <w:lang w:val="en-US"/>
        </w:rPr>
      </w:pPr>
      <w:r w:rsidRPr="008300A2">
        <w:rPr>
          <w:lang w:val="en-US"/>
        </w:rPr>
        <w:t>Shape: Bowls</w:t>
      </w:r>
    </w:p>
    <w:p w14:paraId="62BECCD6" w14:textId="21307CE0" w:rsidR="00DE4800" w:rsidRPr="008300A2" w:rsidRDefault="00DE4800" w:rsidP="00F42BC8">
      <w:pPr>
        <w:rPr>
          <w:lang w:val="en-US"/>
        </w:rPr>
      </w:pPr>
      <w:r w:rsidRPr="008300A2">
        <w:rPr>
          <w:lang w:val="en-US"/>
        </w:rPr>
        <w:t xml:space="preserve">Technique: </w:t>
      </w:r>
      <w:r w:rsidR="00AE5E86" w:rsidRPr="008300A2">
        <w:rPr>
          <w:lang w:val="en-US"/>
        </w:rPr>
        <w:t>Rotary pressed</w:t>
      </w:r>
    </w:p>
    <w:p w14:paraId="4CC51B5D" w14:textId="77777777" w:rsidR="00DE4800" w:rsidRPr="008300A2" w:rsidRDefault="00DE4800" w:rsidP="00F42BC8">
      <w:pPr>
        <w:rPr>
          <w:lang w:val="en-US"/>
        </w:rPr>
      </w:pPr>
    </w:p>
    <w:p w14:paraId="4F01DAC9" w14:textId="233441E2" w:rsidR="009F4FEF" w:rsidRPr="008300A2" w:rsidRDefault="00B94F8D" w:rsidP="00B94F8D">
      <w:pPr>
        <w:pStyle w:val="Heading2"/>
        <w:rPr>
          <w:lang w:val="en-US"/>
        </w:rPr>
      </w:pPr>
      <w:r w:rsidRPr="008300A2">
        <w:rPr>
          <w:lang w:val="en-US"/>
        </w:rPr>
        <w:t>Condition</w:t>
      </w:r>
    </w:p>
    <w:p w14:paraId="15331E80" w14:textId="77777777" w:rsidR="009F4FEF" w:rsidRPr="008300A2" w:rsidRDefault="009F4FEF" w:rsidP="00F42BC8">
      <w:pPr>
        <w:rPr>
          <w:lang w:val="en-US"/>
        </w:rPr>
      </w:pPr>
    </w:p>
    <w:p w14:paraId="23A86566" w14:textId="739040CD" w:rsidR="008158CF" w:rsidRPr="008300A2" w:rsidRDefault="0065391B" w:rsidP="00F42BC8">
      <w:pPr>
        <w:rPr>
          <w:lang w:val="en-US"/>
        </w:rPr>
      </w:pPr>
      <w:r w:rsidRPr="008300A2">
        <w:rPr>
          <w:lang w:val="en-US"/>
        </w:rPr>
        <w:t>Intact</w:t>
      </w:r>
      <w:r w:rsidR="00D16D7B">
        <w:rPr>
          <w:lang w:val="en-US"/>
        </w:rPr>
        <w:t>;</w:t>
      </w:r>
      <w:r w:rsidRPr="008300A2">
        <w:rPr>
          <w:lang w:val="en-US"/>
        </w:rPr>
        <w:t xml:space="preserve"> some encrusted areas.</w:t>
      </w:r>
    </w:p>
    <w:p w14:paraId="59AAA853" w14:textId="77777777" w:rsidR="009F4FEF" w:rsidRPr="008300A2" w:rsidRDefault="009F4FEF" w:rsidP="00F42BC8">
      <w:pPr>
        <w:rPr>
          <w:lang w:val="en-US"/>
        </w:rPr>
      </w:pPr>
    </w:p>
    <w:p w14:paraId="6525C0EE" w14:textId="3453D9C9" w:rsidR="009F4FEF" w:rsidRPr="008300A2" w:rsidRDefault="00B94F8D" w:rsidP="00B94F8D">
      <w:pPr>
        <w:pStyle w:val="Heading2"/>
        <w:rPr>
          <w:lang w:val="en-US"/>
        </w:rPr>
      </w:pPr>
      <w:r w:rsidRPr="008300A2">
        <w:rPr>
          <w:lang w:val="en-US"/>
        </w:rPr>
        <w:t>Description</w:t>
      </w:r>
    </w:p>
    <w:p w14:paraId="74675FA5" w14:textId="77777777" w:rsidR="009F4FEF" w:rsidRPr="008300A2" w:rsidRDefault="009F4FEF" w:rsidP="00F42BC8">
      <w:pPr>
        <w:rPr>
          <w:lang w:val="en-US"/>
        </w:rPr>
      </w:pPr>
    </w:p>
    <w:p w14:paraId="7F0EA919" w14:textId="3A5BA82D" w:rsidR="00E56D79" w:rsidRPr="008300A2" w:rsidRDefault="0065391B" w:rsidP="00F42BC8">
      <w:pPr>
        <w:rPr>
          <w:lang w:val="en-US"/>
        </w:rPr>
      </w:pPr>
      <w:r w:rsidRPr="008300A2">
        <w:rPr>
          <w:lang w:val="en-US"/>
        </w:rPr>
        <w:t>Vertical, slightly everted, smooth, fire</w:t>
      </w:r>
      <w:r w:rsidR="000E5A68">
        <w:rPr>
          <w:lang w:val="en-US"/>
        </w:rPr>
        <w:t>-</w:t>
      </w:r>
      <w:r w:rsidRPr="008300A2">
        <w:rPr>
          <w:lang w:val="en-US"/>
        </w:rPr>
        <w:t xml:space="preserve">rounded rim. Deep body decorated with </w:t>
      </w:r>
      <w:r w:rsidR="000E5A68">
        <w:rPr>
          <w:lang w:val="en-US"/>
        </w:rPr>
        <w:t>19</w:t>
      </w:r>
      <w:r w:rsidR="000E5A68" w:rsidRPr="008300A2">
        <w:rPr>
          <w:lang w:val="en-US"/>
        </w:rPr>
        <w:t xml:space="preserve"> </w:t>
      </w:r>
      <w:r w:rsidRPr="008300A2">
        <w:rPr>
          <w:lang w:val="en-US"/>
        </w:rPr>
        <w:t>vertical, slightly oblique</w:t>
      </w:r>
      <w:r w:rsidR="000E5A68" w:rsidRPr="008300A2">
        <w:rPr>
          <w:lang w:val="en-US"/>
        </w:rPr>
        <w:t xml:space="preserve"> ribs</w:t>
      </w:r>
      <w:r w:rsidRPr="008300A2">
        <w:rPr>
          <w:lang w:val="en-US"/>
        </w:rPr>
        <w:t xml:space="preserve">, unequal in size. </w:t>
      </w:r>
      <w:r w:rsidR="00134ADE" w:rsidRPr="008300A2">
        <w:rPr>
          <w:lang w:val="en-US"/>
        </w:rPr>
        <w:t>The upper part of the body is ground</w:t>
      </w:r>
      <w:r w:rsidR="000E5A68">
        <w:rPr>
          <w:lang w:val="en-US"/>
        </w:rPr>
        <w:t>;</w:t>
      </w:r>
      <w:r w:rsidR="00134ADE" w:rsidRPr="008300A2">
        <w:rPr>
          <w:lang w:val="en-US"/>
        </w:rPr>
        <w:t xml:space="preserve"> </w:t>
      </w:r>
      <w:r w:rsidR="001B4291" w:rsidRPr="008300A2">
        <w:rPr>
          <w:lang w:val="en-US"/>
        </w:rPr>
        <w:t xml:space="preserve">for </w:t>
      </w:r>
      <w:r w:rsidR="00134ADE" w:rsidRPr="008300A2">
        <w:rPr>
          <w:lang w:val="en-US"/>
        </w:rPr>
        <w:t xml:space="preserve">1 cm </w:t>
      </w:r>
      <w:r w:rsidR="001B4291" w:rsidRPr="008300A2">
        <w:rPr>
          <w:lang w:val="en-US"/>
        </w:rPr>
        <w:t xml:space="preserve">below the rim is </w:t>
      </w:r>
      <w:r w:rsidR="00134ADE" w:rsidRPr="008300A2">
        <w:rPr>
          <w:lang w:val="en-US"/>
        </w:rPr>
        <w:t>totally</w:t>
      </w:r>
      <w:r w:rsidR="001B4291" w:rsidRPr="008300A2">
        <w:rPr>
          <w:lang w:val="en-US"/>
        </w:rPr>
        <w:t xml:space="preserve"> smooth, and lower</w:t>
      </w:r>
      <w:r w:rsidR="00134ADE" w:rsidRPr="008300A2">
        <w:rPr>
          <w:lang w:val="en-US"/>
        </w:rPr>
        <w:t xml:space="preserve"> </w:t>
      </w:r>
      <w:r w:rsidR="000E5A68">
        <w:rPr>
          <w:lang w:val="en-US"/>
        </w:rPr>
        <w:t xml:space="preserve">down </w:t>
      </w:r>
      <w:r w:rsidR="00134ADE" w:rsidRPr="008300A2">
        <w:rPr>
          <w:lang w:val="en-US"/>
        </w:rPr>
        <w:t xml:space="preserve">traces of the ribs </w:t>
      </w:r>
      <w:r w:rsidR="001B4291" w:rsidRPr="008300A2">
        <w:rPr>
          <w:lang w:val="en-US"/>
        </w:rPr>
        <w:t>become</w:t>
      </w:r>
      <w:r w:rsidR="00134ADE" w:rsidRPr="008300A2">
        <w:rPr>
          <w:lang w:val="en-US"/>
        </w:rPr>
        <w:t xml:space="preserve"> visible. </w:t>
      </w:r>
      <w:r w:rsidRPr="008300A2">
        <w:rPr>
          <w:lang w:val="en-US"/>
        </w:rPr>
        <w:t xml:space="preserve">Ribs </w:t>
      </w:r>
      <w:r w:rsidR="000E5A68">
        <w:rPr>
          <w:lang w:val="en-US"/>
        </w:rPr>
        <w:t>begin</w:t>
      </w:r>
      <w:r w:rsidRPr="008300A2">
        <w:rPr>
          <w:lang w:val="en-US"/>
        </w:rPr>
        <w:t xml:space="preserve"> </w:t>
      </w:r>
      <w:r w:rsidR="00134ADE" w:rsidRPr="008300A2">
        <w:rPr>
          <w:lang w:val="en-US"/>
        </w:rPr>
        <w:t xml:space="preserve">from 1.9 to </w:t>
      </w:r>
      <w:r w:rsidRPr="008300A2">
        <w:rPr>
          <w:lang w:val="en-US"/>
        </w:rPr>
        <w:t>2.3 cm below the rim and range in size</w:t>
      </w:r>
      <w:r w:rsidR="000E5A68">
        <w:rPr>
          <w:lang w:val="en-US"/>
        </w:rPr>
        <w:t>,</w:t>
      </w:r>
      <w:r w:rsidRPr="008300A2">
        <w:rPr>
          <w:lang w:val="en-US"/>
        </w:rPr>
        <w:t xml:space="preserve"> some of them extending to the bottom. In the interior three h</w:t>
      </w:r>
      <w:r w:rsidR="00082E1B" w:rsidRPr="008300A2">
        <w:rPr>
          <w:lang w:val="en-US"/>
        </w:rPr>
        <w:t>orizontal grooves are incised; one</w:t>
      </w:r>
      <w:r w:rsidRPr="008300A2">
        <w:rPr>
          <w:lang w:val="en-US"/>
        </w:rPr>
        <w:t xml:space="preserve"> wider, 0.4</w:t>
      </w:r>
      <w:r w:rsidR="001C53AF" w:rsidRPr="008300A2">
        <w:rPr>
          <w:lang w:val="en-US"/>
        </w:rPr>
        <w:t>,</w:t>
      </w:r>
      <w:r w:rsidRPr="008300A2">
        <w:rPr>
          <w:lang w:val="en-US"/>
        </w:rPr>
        <w:t xml:space="preserve"> at 0.7 cm below the rim and two </w:t>
      </w:r>
      <w:r w:rsidR="00082E1B" w:rsidRPr="008300A2">
        <w:rPr>
          <w:lang w:val="en-US"/>
        </w:rPr>
        <w:t>thinner</w:t>
      </w:r>
      <w:r w:rsidR="002859D5" w:rsidRPr="008300A2">
        <w:rPr>
          <w:lang w:val="en-US"/>
        </w:rPr>
        <w:t xml:space="preserve"> ones, 0.2</w:t>
      </w:r>
      <w:r w:rsidR="001C53AF" w:rsidRPr="008300A2">
        <w:rPr>
          <w:lang w:val="en-US"/>
        </w:rPr>
        <w:t>,</w:t>
      </w:r>
      <w:r w:rsidR="002859D5" w:rsidRPr="008300A2">
        <w:rPr>
          <w:lang w:val="en-US"/>
        </w:rPr>
        <w:t xml:space="preserve"> at mid-body</w:t>
      </w:r>
      <w:r w:rsidR="000E5A68">
        <w:rPr>
          <w:lang w:val="en-US"/>
        </w:rPr>
        <w:t>,</w:t>
      </w:r>
      <w:r w:rsidR="002859D5" w:rsidRPr="008300A2">
        <w:rPr>
          <w:lang w:val="en-US"/>
        </w:rPr>
        <w:t xml:space="preserve"> </w:t>
      </w:r>
      <w:r w:rsidR="000E5A68">
        <w:rPr>
          <w:lang w:val="en-US"/>
        </w:rPr>
        <w:t>that is,</w:t>
      </w:r>
      <w:r w:rsidR="002859D5" w:rsidRPr="008300A2">
        <w:rPr>
          <w:lang w:val="en-US"/>
        </w:rPr>
        <w:t xml:space="preserve"> 3.9</w:t>
      </w:r>
      <w:r w:rsidRPr="008300A2">
        <w:rPr>
          <w:lang w:val="en-US"/>
        </w:rPr>
        <w:t xml:space="preserve"> cm below the rim.</w:t>
      </w:r>
    </w:p>
    <w:p w14:paraId="2879F4F5" w14:textId="77777777" w:rsidR="00A77E17" w:rsidRPr="008300A2" w:rsidRDefault="00A77E17" w:rsidP="00F42BC8">
      <w:pPr>
        <w:rPr>
          <w:lang w:val="en-US"/>
        </w:rPr>
      </w:pPr>
    </w:p>
    <w:p w14:paraId="0D8B151D" w14:textId="5BF7D138" w:rsidR="00CF2C44" w:rsidRPr="008300A2" w:rsidRDefault="00ED078C" w:rsidP="00ED078C">
      <w:pPr>
        <w:pStyle w:val="Heading2"/>
        <w:rPr>
          <w:lang w:val="en-US"/>
        </w:rPr>
      </w:pPr>
      <w:r w:rsidRPr="008300A2">
        <w:rPr>
          <w:lang w:val="en-US"/>
        </w:rPr>
        <w:t>Comments and Comparanda</w:t>
      </w:r>
    </w:p>
    <w:p w14:paraId="2BB5A7C4" w14:textId="77777777" w:rsidR="00CF2C44" w:rsidRPr="008300A2" w:rsidRDefault="00CF2C44" w:rsidP="00F42BC8">
      <w:pPr>
        <w:rPr>
          <w:lang w:val="en-US"/>
        </w:rPr>
      </w:pPr>
    </w:p>
    <w:p w14:paraId="4B700A11" w14:textId="682C4F70" w:rsidR="008158CF" w:rsidRPr="008300A2" w:rsidRDefault="0007754F" w:rsidP="00F42BC8">
      <w:pPr>
        <w:rPr>
          <w:lang w:val="en-US"/>
        </w:rPr>
      </w:pPr>
      <w:r>
        <w:rPr>
          <w:lang w:val="en-US"/>
        </w:rPr>
        <w:t>S</w:t>
      </w:r>
      <w:r w:rsidR="0065391B" w:rsidRPr="008300A2">
        <w:rPr>
          <w:lang w:val="en-US"/>
        </w:rPr>
        <w:t xml:space="preserve">ee </w:t>
      </w:r>
      <w:hyperlink w:anchor="cat" w:history="1">
        <w:r w:rsidR="0065391B" w:rsidRPr="008300A2">
          <w:rPr>
            <w:rStyle w:val="Hyperlink"/>
            <w:lang w:val="en-US"/>
          </w:rPr>
          <w:t>78.AF.27</w:t>
        </w:r>
      </w:hyperlink>
      <w:r w:rsidR="0065391B" w:rsidRPr="008300A2">
        <w:rPr>
          <w:lang w:val="en-US"/>
        </w:rPr>
        <w:t>.</w:t>
      </w:r>
    </w:p>
    <w:p w14:paraId="022ED761" w14:textId="77777777" w:rsidR="008E7D46" w:rsidRPr="008300A2" w:rsidRDefault="008E7D46" w:rsidP="00F42BC8">
      <w:pPr>
        <w:rPr>
          <w:lang w:val="en-US"/>
        </w:rPr>
      </w:pPr>
    </w:p>
    <w:p w14:paraId="3379B907" w14:textId="3C8EFC14" w:rsidR="008E7D46" w:rsidRPr="008300A2" w:rsidRDefault="00B94F8D" w:rsidP="00B94F8D">
      <w:pPr>
        <w:pStyle w:val="Heading2"/>
        <w:rPr>
          <w:lang w:val="en-US"/>
        </w:rPr>
      </w:pPr>
      <w:r w:rsidRPr="008300A2">
        <w:rPr>
          <w:lang w:val="en-US"/>
        </w:rPr>
        <w:t>Provenance</w:t>
      </w:r>
    </w:p>
    <w:p w14:paraId="5FBC0773" w14:textId="77777777" w:rsidR="008E7D46" w:rsidRPr="008300A2" w:rsidRDefault="008E7D46" w:rsidP="00F42BC8">
      <w:pPr>
        <w:rPr>
          <w:lang w:val="en-US"/>
        </w:rPr>
      </w:pPr>
    </w:p>
    <w:p w14:paraId="3C16F4C7" w14:textId="4ED718B7" w:rsidR="008158CF" w:rsidRPr="008300A2" w:rsidRDefault="00EC6701" w:rsidP="00F42BC8">
      <w:pPr>
        <w:rPr>
          <w:lang w:val="en-US"/>
        </w:rPr>
      </w:pPr>
      <w:r w:rsidRPr="008300A2">
        <w:rPr>
          <w:lang w:val="en-US"/>
        </w:rPr>
        <w:t>By 1974–1988, Erwin Oppenländer, 1901–1988 (Waiblingen, Germany), by inheritance to his son, Gert Oppenländer, 1988; 1988–2003, Gert Oppenländer (Waiblingen, Germany), sold to the J. Paul Getty Museum, 2003</w:t>
      </w:r>
    </w:p>
    <w:p w14:paraId="4B76B2AC" w14:textId="77777777" w:rsidR="008E7D46" w:rsidRPr="008300A2" w:rsidRDefault="008E7D46" w:rsidP="00F42BC8">
      <w:pPr>
        <w:rPr>
          <w:lang w:val="en-US"/>
        </w:rPr>
      </w:pPr>
    </w:p>
    <w:p w14:paraId="66B8FE94" w14:textId="1C81D4E4" w:rsidR="008E7D46" w:rsidRPr="008300A2" w:rsidRDefault="00B94F8D" w:rsidP="00B94F8D">
      <w:pPr>
        <w:pStyle w:val="Heading2"/>
        <w:rPr>
          <w:lang w:val="en-US"/>
        </w:rPr>
      </w:pPr>
      <w:r w:rsidRPr="008300A2">
        <w:rPr>
          <w:lang w:val="en-US"/>
        </w:rPr>
        <w:t>Bibliography</w:t>
      </w:r>
    </w:p>
    <w:p w14:paraId="620B4F8D" w14:textId="77777777" w:rsidR="008E7D46" w:rsidRPr="008300A2" w:rsidRDefault="008E7D46" w:rsidP="00F42BC8">
      <w:pPr>
        <w:rPr>
          <w:lang w:val="en-US"/>
        </w:rPr>
      </w:pPr>
    </w:p>
    <w:p w14:paraId="77B1E325" w14:textId="2C5657DE" w:rsidR="008158CF" w:rsidRPr="008300A2" w:rsidRDefault="0065391B" w:rsidP="00F42BC8">
      <w:pPr>
        <w:rPr>
          <w:highlight w:val="white"/>
          <w:lang w:val="en-US"/>
        </w:rPr>
      </w:pPr>
      <w:r w:rsidRPr="008300A2">
        <w:rPr>
          <w:lang w:val="en-US"/>
        </w:rPr>
        <w:t>{</w:t>
      </w:r>
      <w:r w:rsidR="00185D02" w:rsidRPr="008300A2">
        <w:rPr>
          <w:color w:val="000000" w:themeColor="text1"/>
          <w:lang w:val="en-US"/>
        </w:rPr>
        <w:t>von Saldern et al. 1974</w:t>
      </w:r>
      <w:r w:rsidR="005E24DB" w:rsidRPr="008300A2">
        <w:rPr>
          <w:lang w:val="en-US"/>
        </w:rPr>
        <w:t>},</w:t>
      </w:r>
      <w:r w:rsidRPr="008300A2">
        <w:rPr>
          <w:lang w:val="en-US"/>
        </w:rPr>
        <w:t xml:space="preserve"> pp. 9</w:t>
      </w:r>
      <w:r w:rsidR="00012431" w:rsidRPr="008300A2">
        <w:rPr>
          <w:lang w:val="en-US"/>
        </w:rPr>
        <w:t>4–</w:t>
      </w:r>
      <w:r w:rsidRPr="008300A2">
        <w:rPr>
          <w:lang w:val="en-US"/>
        </w:rPr>
        <w:t>95, no. 249; p. 98, plate no. 249.</w:t>
      </w:r>
    </w:p>
    <w:p w14:paraId="66F7C19E" w14:textId="77777777" w:rsidR="008E7D46" w:rsidRPr="008300A2" w:rsidRDefault="008E7D46" w:rsidP="00F42BC8">
      <w:pPr>
        <w:rPr>
          <w:lang w:val="en-US"/>
        </w:rPr>
      </w:pPr>
    </w:p>
    <w:p w14:paraId="2587FCE7" w14:textId="0BFA422B" w:rsidR="008E7D46" w:rsidRPr="008300A2" w:rsidRDefault="00B94F8D" w:rsidP="00B94F8D">
      <w:pPr>
        <w:pStyle w:val="Heading2"/>
        <w:rPr>
          <w:lang w:val="en-US"/>
        </w:rPr>
      </w:pPr>
      <w:r w:rsidRPr="008300A2">
        <w:rPr>
          <w:lang w:val="en-US"/>
        </w:rPr>
        <w:t>Exhibitions</w:t>
      </w:r>
    </w:p>
    <w:p w14:paraId="3BD12555" w14:textId="77777777" w:rsidR="005D339A" w:rsidRPr="008300A2" w:rsidRDefault="005D339A" w:rsidP="00F42BC8">
      <w:pPr>
        <w:rPr>
          <w:lang w:val="en-US"/>
        </w:rPr>
      </w:pPr>
    </w:p>
    <w:p w14:paraId="1E0372BF" w14:textId="2B64BED3" w:rsidR="00D23734" w:rsidRPr="008300A2" w:rsidRDefault="00CF1CF4" w:rsidP="00CF1CF4">
      <w:pPr>
        <w:pStyle w:val="ListBullet"/>
        <w:rPr>
          <w:lang w:val="en-US"/>
        </w:rPr>
      </w:pPr>
      <w:r w:rsidRPr="008300A2">
        <w:rPr>
          <w:lang w:val="en-US"/>
        </w:rPr>
        <w:t>Molten Color: Glassmaking in Antiquity (Malibu, 2005–2006; 2007; 2009–2010)</w:t>
      </w:r>
    </w:p>
    <w:p w14:paraId="285E5E65" w14:textId="77777777" w:rsidR="00D23734" w:rsidRPr="00337FF6" w:rsidRDefault="00D23734" w:rsidP="00F42BC8">
      <w:pPr>
        <w:rPr>
          <w:lang w:val="en-US"/>
        </w:rPr>
      </w:pPr>
      <w:r w:rsidRPr="008300A2">
        <w:rPr>
          <w:lang w:val="en-US"/>
        </w:rPr>
        <w:br w:type="page"/>
      </w:r>
      <w:r w:rsidR="0001184A" w:rsidRPr="00337FF6">
        <w:rPr>
          <w:lang w:val="en-US"/>
        </w:rPr>
        <w:lastRenderedPageBreak/>
        <w:t>Label:</w:t>
      </w:r>
      <w:r w:rsidR="000C79D3">
        <w:rPr>
          <w:lang w:val="en-US"/>
        </w:rPr>
        <w:t xml:space="preserve"> 71</w:t>
      </w:r>
    </w:p>
    <w:p w14:paraId="157D848B" w14:textId="15D61CE5" w:rsidR="008158CF" w:rsidRPr="008300A2" w:rsidRDefault="00E56D79" w:rsidP="00F42BC8">
      <w:pPr>
        <w:rPr>
          <w:lang w:val="en-US"/>
        </w:rPr>
      </w:pPr>
      <w:r w:rsidRPr="008300A2">
        <w:rPr>
          <w:lang w:val="en-US"/>
        </w:rPr>
        <w:t xml:space="preserve">Title: </w:t>
      </w:r>
      <w:r w:rsidR="0065391B" w:rsidRPr="008300A2">
        <w:rPr>
          <w:lang w:val="en-US"/>
        </w:rPr>
        <w:t>Ribbed Bowl</w:t>
      </w:r>
    </w:p>
    <w:p w14:paraId="0B529839" w14:textId="77777777" w:rsidR="008158CF" w:rsidRPr="008300A2" w:rsidRDefault="0065391B" w:rsidP="00F42BC8">
      <w:pPr>
        <w:rPr>
          <w:lang w:val="en-US"/>
        </w:rPr>
      </w:pPr>
      <w:r w:rsidRPr="008300A2">
        <w:rPr>
          <w:lang w:val="en-US"/>
        </w:rPr>
        <w:t>Accession_number: 78.AF.27</w:t>
      </w:r>
    </w:p>
    <w:p w14:paraId="7AA6805F" w14:textId="692E4CE7" w:rsidR="008158CF" w:rsidRPr="008300A2" w:rsidRDefault="00CD2B7D" w:rsidP="00F42BC8">
      <w:pPr>
        <w:rPr>
          <w:color w:val="0563C1" w:themeColor="hyperlink"/>
          <w:u w:val="single"/>
          <w:lang w:val="en-US"/>
        </w:rPr>
      </w:pPr>
      <w:r w:rsidRPr="008300A2">
        <w:rPr>
          <w:lang w:val="en-US"/>
        </w:rPr>
        <w:t xml:space="preserve">Collection_link: </w:t>
      </w:r>
      <w:hyperlink r:id="rId31" w:history="1">
        <w:r w:rsidRPr="008300A2">
          <w:rPr>
            <w:rStyle w:val="Hyperlink"/>
            <w:lang w:val="en-US"/>
          </w:rPr>
          <w:t>https://www.getty.edu/art/collection/objects/8161</w:t>
        </w:r>
      </w:hyperlink>
    </w:p>
    <w:p w14:paraId="6097A928" w14:textId="66C995AC" w:rsidR="008158CF" w:rsidRPr="008300A2" w:rsidRDefault="0065391B" w:rsidP="00F42BC8">
      <w:pPr>
        <w:rPr>
          <w:highlight w:val="white"/>
          <w:lang w:val="de-DE"/>
        </w:rPr>
      </w:pPr>
      <w:r w:rsidRPr="008300A2">
        <w:rPr>
          <w:lang w:val="de-DE"/>
        </w:rPr>
        <w:t xml:space="preserve">Dimensions: H. 6, </w:t>
      </w:r>
      <w:r w:rsidR="00A92BA3" w:rsidRPr="008300A2">
        <w:rPr>
          <w:lang w:val="de-DE"/>
        </w:rPr>
        <w:t>Diam. rim</w:t>
      </w:r>
      <w:r w:rsidRPr="008300A2">
        <w:rPr>
          <w:lang w:val="de-DE"/>
        </w:rPr>
        <w:t xml:space="preserve"> 11.8, </w:t>
      </w:r>
      <w:r w:rsidR="00650AB7" w:rsidRPr="008300A2">
        <w:rPr>
          <w:lang w:val="de-DE"/>
        </w:rPr>
        <w:t>Diam. base</w:t>
      </w:r>
      <w:r w:rsidRPr="008300A2">
        <w:rPr>
          <w:lang w:val="de-DE"/>
        </w:rPr>
        <w:t xml:space="preserve"> 6.1</w:t>
      </w:r>
      <w:r w:rsidR="008B069F" w:rsidRPr="008300A2">
        <w:rPr>
          <w:lang w:val="de-DE"/>
        </w:rPr>
        <w:t xml:space="preserve"> cm; Wt</w:t>
      </w:r>
      <w:r w:rsidR="008225C9" w:rsidRPr="008300A2">
        <w:rPr>
          <w:lang w:val="de-DE"/>
        </w:rPr>
        <w:t>.</w:t>
      </w:r>
      <w:r w:rsidRPr="008300A2">
        <w:rPr>
          <w:lang w:val="de-DE"/>
        </w:rPr>
        <w:t xml:space="preserve"> 206.25 g</w:t>
      </w:r>
    </w:p>
    <w:p w14:paraId="35414C0F" w14:textId="23951738" w:rsidR="008158CF" w:rsidRPr="008300A2" w:rsidRDefault="0065391B" w:rsidP="00F42BC8">
      <w:pPr>
        <w:rPr>
          <w:highlight w:val="white"/>
          <w:lang w:val="fr-FR"/>
        </w:rPr>
      </w:pPr>
      <w:r w:rsidRPr="008300A2">
        <w:rPr>
          <w:lang w:val="fr-FR"/>
        </w:rPr>
        <w:t xml:space="preserve">Date: Ca. 50 </w:t>
      </w:r>
      <w:r w:rsidR="00CD41B8" w:rsidRPr="008300A2">
        <w:rPr>
          <w:lang w:val="fr-FR"/>
        </w:rPr>
        <w:t>BCE</w:t>
      </w:r>
      <w:r w:rsidRPr="008300A2">
        <w:rPr>
          <w:lang w:val="fr-FR"/>
        </w:rPr>
        <w:t xml:space="preserve">–ca. </w:t>
      </w:r>
      <w:r w:rsidR="00F47D00" w:rsidRPr="008300A2">
        <w:rPr>
          <w:lang w:val="fr-FR"/>
        </w:rPr>
        <w:t>CE</w:t>
      </w:r>
      <w:r w:rsidRPr="008300A2">
        <w:rPr>
          <w:lang w:val="fr-FR"/>
        </w:rPr>
        <w:t xml:space="preserve"> 50</w:t>
      </w:r>
    </w:p>
    <w:p w14:paraId="1A4EA8DF" w14:textId="1E0DD7E2" w:rsidR="00E56D79" w:rsidRPr="008300A2" w:rsidRDefault="0065391B" w:rsidP="00F42BC8">
      <w:pPr>
        <w:rPr>
          <w:lang w:val="en-US"/>
        </w:rPr>
      </w:pPr>
      <w:r w:rsidRPr="008300A2">
        <w:rPr>
          <w:lang w:val="en-US"/>
        </w:rPr>
        <w:t>Start_date:</w:t>
      </w:r>
      <w:r w:rsidR="000C79D3">
        <w:rPr>
          <w:lang w:val="en-US"/>
        </w:rPr>
        <w:t xml:space="preserve"> -50</w:t>
      </w:r>
    </w:p>
    <w:p w14:paraId="6326F208" w14:textId="42145466" w:rsidR="008158CF" w:rsidRPr="008300A2" w:rsidRDefault="0065391B" w:rsidP="00F42BC8">
      <w:pPr>
        <w:rPr>
          <w:highlight w:val="white"/>
          <w:lang w:val="en-US"/>
        </w:rPr>
      </w:pPr>
      <w:r w:rsidRPr="008300A2">
        <w:rPr>
          <w:lang w:val="en-US"/>
        </w:rPr>
        <w:t>End_date:</w:t>
      </w:r>
      <w:r w:rsidR="000C79D3">
        <w:rPr>
          <w:lang w:val="en-US"/>
        </w:rPr>
        <w:t xml:space="preserve"> 50</w:t>
      </w:r>
    </w:p>
    <w:p w14:paraId="424F7D6B" w14:textId="77777777" w:rsidR="000B16DF" w:rsidRPr="008300A2" w:rsidRDefault="0065391B" w:rsidP="00F42BC8">
      <w:pPr>
        <w:rPr>
          <w:highlight w:val="white"/>
          <w:lang w:val="en-US"/>
        </w:rPr>
      </w:pPr>
      <w:r w:rsidRPr="008300A2">
        <w:rPr>
          <w:lang w:val="en-US"/>
        </w:rPr>
        <w:t>Attribution: Production area: Eastern Mediterranean; a western European origin cannot be excluded</w:t>
      </w:r>
    </w:p>
    <w:p w14:paraId="72EE0A1D" w14:textId="7E9EFD59" w:rsidR="000B16DF" w:rsidRPr="008300A2" w:rsidRDefault="000B16DF" w:rsidP="00F42BC8">
      <w:pPr>
        <w:rPr>
          <w:highlight w:val="white"/>
          <w:lang w:val="en-US"/>
        </w:rPr>
      </w:pPr>
      <w:r w:rsidRPr="008300A2">
        <w:rPr>
          <w:highlight w:val="white"/>
          <w:lang w:val="en-US"/>
        </w:rPr>
        <w:t xml:space="preserve">Culture: </w:t>
      </w:r>
      <w:r w:rsidR="000C79D3">
        <w:rPr>
          <w:highlight w:val="white"/>
          <w:lang w:val="en-US"/>
        </w:rPr>
        <w:t>Roman</w:t>
      </w:r>
    </w:p>
    <w:p w14:paraId="699C2759" w14:textId="30FE322A" w:rsidR="00E56D79" w:rsidRPr="008300A2" w:rsidRDefault="000B16DF" w:rsidP="00F42BC8">
      <w:pPr>
        <w:rPr>
          <w:lang w:val="en-US"/>
        </w:rPr>
      </w:pPr>
      <w:r w:rsidRPr="008300A2">
        <w:rPr>
          <w:highlight w:val="white"/>
          <w:lang w:val="en-US"/>
        </w:rPr>
        <w:t>Material:</w:t>
      </w:r>
      <w:r w:rsidR="0065391B" w:rsidRPr="008300A2">
        <w:rPr>
          <w:lang w:val="en-US"/>
        </w:rPr>
        <w:t xml:space="preserve"> Translucent amber</w:t>
      </w:r>
      <w:r w:rsidR="00B42D5D">
        <w:rPr>
          <w:lang w:val="en-US"/>
        </w:rPr>
        <w:t>-colored</w:t>
      </w:r>
      <w:r w:rsidR="0065391B" w:rsidRPr="008300A2">
        <w:rPr>
          <w:lang w:val="en-US"/>
        </w:rPr>
        <w:t xml:space="preserve"> glass</w:t>
      </w:r>
    </w:p>
    <w:p w14:paraId="334D54CC" w14:textId="56B14475" w:rsidR="008158CF" w:rsidRPr="008300A2" w:rsidRDefault="0065391B" w:rsidP="00F42BC8">
      <w:pPr>
        <w:rPr>
          <w:highlight w:val="white"/>
          <w:lang w:val="en-US"/>
        </w:rPr>
      </w:pPr>
      <w:r w:rsidRPr="008300A2">
        <w:rPr>
          <w:lang w:val="en-US"/>
        </w:rPr>
        <w:t>Modeling technique and decoration: Rotary pressed</w:t>
      </w:r>
    </w:p>
    <w:p w14:paraId="47CED954" w14:textId="77777777" w:rsidR="00DE4800" w:rsidRPr="008300A2" w:rsidRDefault="00DE4800" w:rsidP="00F42BC8">
      <w:pPr>
        <w:rPr>
          <w:lang w:val="en-US"/>
        </w:rPr>
      </w:pPr>
      <w:r w:rsidRPr="008300A2">
        <w:rPr>
          <w:lang w:val="en-US"/>
        </w:rPr>
        <w:t>Inscription: No</w:t>
      </w:r>
    </w:p>
    <w:p w14:paraId="40B78EA9" w14:textId="52D2AB05" w:rsidR="00DE4800" w:rsidRPr="006B1E38" w:rsidRDefault="006B1E38" w:rsidP="00F42BC8">
      <w:pPr>
        <w:rPr>
          <w:lang w:val="en-US"/>
        </w:rPr>
      </w:pPr>
      <w:r w:rsidRPr="008300A2">
        <w:rPr>
          <w:lang w:val="en-US"/>
        </w:rPr>
        <w:t>Shape: Bowls</w:t>
      </w:r>
    </w:p>
    <w:p w14:paraId="5CE8B4FF" w14:textId="583A1409" w:rsidR="00DE4800" w:rsidRPr="008300A2" w:rsidRDefault="00DE4800" w:rsidP="00F42BC8">
      <w:pPr>
        <w:rPr>
          <w:lang w:val="en-US"/>
        </w:rPr>
      </w:pPr>
      <w:r w:rsidRPr="008300A2">
        <w:rPr>
          <w:lang w:val="en-US"/>
        </w:rPr>
        <w:t xml:space="preserve">Technique: </w:t>
      </w:r>
      <w:r w:rsidR="00A77E17" w:rsidRPr="008300A2">
        <w:rPr>
          <w:lang w:val="en-US"/>
        </w:rPr>
        <w:t>Rotary pressed</w:t>
      </w:r>
    </w:p>
    <w:p w14:paraId="66747F0A" w14:textId="77777777" w:rsidR="00DE4800" w:rsidRPr="008300A2" w:rsidRDefault="00DE4800" w:rsidP="00F42BC8">
      <w:pPr>
        <w:rPr>
          <w:lang w:val="en-US"/>
        </w:rPr>
      </w:pPr>
    </w:p>
    <w:p w14:paraId="3CCD4071" w14:textId="1FF8C301" w:rsidR="009F4FEF" w:rsidRPr="008300A2" w:rsidRDefault="00B94F8D" w:rsidP="00B94F8D">
      <w:pPr>
        <w:pStyle w:val="Heading2"/>
        <w:rPr>
          <w:lang w:val="en-US"/>
        </w:rPr>
      </w:pPr>
      <w:r w:rsidRPr="008300A2">
        <w:rPr>
          <w:lang w:val="en-US"/>
        </w:rPr>
        <w:t>Condition</w:t>
      </w:r>
    </w:p>
    <w:p w14:paraId="292E0080" w14:textId="77777777" w:rsidR="009F4FEF" w:rsidRPr="008300A2" w:rsidRDefault="009F4FEF" w:rsidP="00F42BC8">
      <w:pPr>
        <w:rPr>
          <w:lang w:val="en-US"/>
        </w:rPr>
      </w:pPr>
    </w:p>
    <w:p w14:paraId="38BAEC21" w14:textId="027296FE" w:rsidR="008158CF" w:rsidRPr="008300A2" w:rsidRDefault="0065391B" w:rsidP="00F42BC8">
      <w:pPr>
        <w:rPr>
          <w:lang w:val="en-US"/>
        </w:rPr>
      </w:pPr>
      <w:r w:rsidRPr="008300A2">
        <w:rPr>
          <w:lang w:val="en-US"/>
        </w:rPr>
        <w:t xml:space="preserve">Intact; partly </w:t>
      </w:r>
      <w:r w:rsidR="00862DCE">
        <w:rPr>
          <w:lang w:val="en-US"/>
        </w:rPr>
        <w:t>e</w:t>
      </w:r>
      <w:r w:rsidRPr="008300A2">
        <w:rPr>
          <w:lang w:val="en-US"/>
        </w:rPr>
        <w:t xml:space="preserve">ncrusted; many </w:t>
      </w:r>
      <w:r w:rsidR="00044EB5" w:rsidRPr="008300A2">
        <w:rPr>
          <w:lang w:val="en-US"/>
        </w:rPr>
        <w:t>pinprick bubbles</w:t>
      </w:r>
      <w:r w:rsidR="00D16D7B">
        <w:rPr>
          <w:lang w:val="en-US"/>
        </w:rPr>
        <w:t>.</w:t>
      </w:r>
    </w:p>
    <w:p w14:paraId="7E67734D" w14:textId="77777777" w:rsidR="009F4FEF" w:rsidRPr="008300A2" w:rsidRDefault="009F4FEF" w:rsidP="00F42BC8">
      <w:pPr>
        <w:rPr>
          <w:lang w:val="en-US"/>
        </w:rPr>
      </w:pPr>
    </w:p>
    <w:p w14:paraId="64D5F2FC" w14:textId="3C375E87" w:rsidR="009F4FEF" w:rsidRPr="008300A2" w:rsidRDefault="00B94F8D" w:rsidP="00B94F8D">
      <w:pPr>
        <w:pStyle w:val="Heading2"/>
        <w:rPr>
          <w:lang w:val="en-US"/>
        </w:rPr>
      </w:pPr>
      <w:r w:rsidRPr="008300A2">
        <w:rPr>
          <w:lang w:val="en-US"/>
        </w:rPr>
        <w:t>Description</w:t>
      </w:r>
    </w:p>
    <w:p w14:paraId="7ED78822" w14:textId="77777777" w:rsidR="009F4FEF" w:rsidRPr="008300A2" w:rsidRDefault="009F4FEF" w:rsidP="00F42BC8">
      <w:pPr>
        <w:rPr>
          <w:lang w:val="en-US"/>
        </w:rPr>
      </w:pPr>
    </w:p>
    <w:p w14:paraId="2F114AA4" w14:textId="5C6259D8" w:rsidR="00CF2C44" w:rsidRPr="008300A2" w:rsidRDefault="0065391B" w:rsidP="007D2FA2">
      <w:pPr>
        <w:rPr>
          <w:lang w:val="en-US"/>
        </w:rPr>
      </w:pPr>
      <w:r w:rsidRPr="008300A2">
        <w:rPr>
          <w:lang w:val="en-US"/>
        </w:rPr>
        <w:t xml:space="preserve">Fire-polished rim, smooth and vertical; hemispherical body; flat, slightly concave bottom. Body decorated with </w:t>
      </w:r>
      <w:r w:rsidR="00B728EB">
        <w:rPr>
          <w:lang w:val="en-US"/>
        </w:rPr>
        <w:t>21</w:t>
      </w:r>
      <w:r w:rsidRPr="008300A2">
        <w:rPr>
          <w:lang w:val="en-US"/>
        </w:rPr>
        <w:t xml:space="preserve"> vertical, slightly oblique</w:t>
      </w:r>
      <w:r w:rsidR="00B728EB" w:rsidRPr="008300A2">
        <w:rPr>
          <w:lang w:val="en-US"/>
        </w:rPr>
        <w:t xml:space="preserve"> ribs</w:t>
      </w:r>
      <w:r w:rsidRPr="008300A2">
        <w:rPr>
          <w:lang w:val="en-US"/>
        </w:rPr>
        <w:t xml:space="preserve">, unequal in size. Ribs </w:t>
      </w:r>
      <w:r w:rsidR="00B728EB">
        <w:rPr>
          <w:lang w:val="en-US"/>
        </w:rPr>
        <w:t>begin</w:t>
      </w:r>
      <w:r w:rsidRPr="008300A2">
        <w:rPr>
          <w:lang w:val="en-US"/>
        </w:rPr>
        <w:t xml:space="preserve"> 2.3 cm below the rim and range in size between 2.5 and 4 cm. In the interior, 0.5 cm below the rim</w:t>
      </w:r>
      <w:r w:rsidR="00B728EB">
        <w:rPr>
          <w:lang w:val="en-US"/>
        </w:rPr>
        <w:t>,</w:t>
      </w:r>
      <w:r w:rsidRPr="008300A2">
        <w:rPr>
          <w:lang w:val="en-US"/>
        </w:rPr>
        <w:t xml:space="preserve"> one horizontal groove</w:t>
      </w:r>
      <w:r w:rsidR="00F14D75">
        <w:rPr>
          <w:lang w:val="en-US"/>
        </w:rPr>
        <w:t>,</w:t>
      </w:r>
      <w:r w:rsidRPr="008300A2">
        <w:rPr>
          <w:lang w:val="en-US"/>
        </w:rPr>
        <w:t xml:space="preserve"> 0.2 cm wide.</w:t>
      </w:r>
    </w:p>
    <w:p w14:paraId="2D6BF10D" w14:textId="77777777" w:rsidR="007D2FA2" w:rsidRPr="008300A2" w:rsidRDefault="007D2FA2" w:rsidP="00F42BC8">
      <w:pPr>
        <w:rPr>
          <w:lang w:val="en-US"/>
        </w:rPr>
      </w:pPr>
    </w:p>
    <w:p w14:paraId="72F1E6D0" w14:textId="18D7E4A9" w:rsidR="00CF2C44" w:rsidRPr="00337FF6" w:rsidRDefault="00CF2C44" w:rsidP="007D2FA2">
      <w:pPr>
        <w:pStyle w:val="Heading2"/>
        <w:rPr>
          <w:lang w:val="en-US"/>
        </w:rPr>
      </w:pPr>
      <w:r w:rsidRPr="00337FF6">
        <w:rPr>
          <w:lang w:val="en-US"/>
        </w:rPr>
        <w:t>Comments</w:t>
      </w:r>
    </w:p>
    <w:p w14:paraId="4530A6E2" w14:textId="77777777" w:rsidR="00CF2C44" w:rsidRPr="00337FF6" w:rsidRDefault="00CF2C44" w:rsidP="00F42BC8">
      <w:pPr>
        <w:rPr>
          <w:lang w:val="en-US"/>
        </w:rPr>
      </w:pPr>
    </w:p>
    <w:p w14:paraId="7E5EC927" w14:textId="39EEA7C8" w:rsidR="008158CF" w:rsidRPr="008300A2" w:rsidRDefault="00B728EB" w:rsidP="00F42BC8">
      <w:pPr>
        <w:rPr>
          <w:lang w:val="en-US"/>
        </w:rPr>
      </w:pPr>
      <w:r>
        <w:rPr>
          <w:lang w:val="en-US"/>
        </w:rPr>
        <w:t>The r</w:t>
      </w:r>
      <w:r w:rsidR="0065391B" w:rsidRPr="008300A2">
        <w:rPr>
          <w:lang w:val="en-US"/>
        </w:rPr>
        <w:t xml:space="preserve">ibbed bowl is a form known from Hellenistic times </w:t>
      </w:r>
      <w:r w:rsidR="00AB05DB" w:rsidRPr="008300A2">
        <w:rPr>
          <w:lang w:val="en-US"/>
        </w:rPr>
        <w:t>(</w:t>
      </w:r>
      <w:r>
        <w:rPr>
          <w:lang w:val="en-US"/>
        </w:rPr>
        <w:t>four</w:t>
      </w:r>
      <w:r w:rsidRPr="008300A2">
        <w:rPr>
          <w:lang w:val="en-US"/>
        </w:rPr>
        <w:t>th</w:t>
      </w:r>
      <w:r>
        <w:rPr>
          <w:lang w:val="en-US"/>
        </w:rPr>
        <w:t>–fir</w:t>
      </w:r>
      <w:r w:rsidR="00AB05DB" w:rsidRPr="008300A2">
        <w:rPr>
          <w:lang w:val="en-US"/>
        </w:rPr>
        <w:t>st c</w:t>
      </w:r>
      <w:r>
        <w:rPr>
          <w:lang w:val="en-US"/>
        </w:rPr>
        <w:t>enturies</w:t>
      </w:r>
      <w:r w:rsidR="00AB05DB" w:rsidRPr="008300A2">
        <w:rPr>
          <w:lang w:val="en-US"/>
        </w:rPr>
        <w:t xml:space="preserve"> </w:t>
      </w:r>
      <w:r w:rsidR="00CD41B8" w:rsidRPr="008300A2">
        <w:rPr>
          <w:lang w:val="en-US"/>
        </w:rPr>
        <w:t>BCE</w:t>
      </w:r>
      <w:r w:rsidR="00AB05DB" w:rsidRPr="008300A2">
        <w:rPr>
          <w:lang w:val="en-US"/>
        </w:rPr>
        <w:t xml:space="preserve">), </w:t>
      </w:r>
      <w:r w:rsidR="0065391B" w:rsidRPr="008300A2">
        <w:rPr>
          <w:lang w:val="en-US"/>
        </w:rPr>
        <w:t xml:space="preserve">one of the most popular glass vessels in the Roman </w:t>
      </w:r>
      <w:r>
        <w:rPr>
          <w:lang w:val="en-US"/>
        </w:rPr>
        <w:t>E</w:t>
      </w:r>
      <w:r w:rsidR="0065391B" w:rsidRPr="008300A2">
        <w:rPr>
          <w:lang w:val="en-US"/>
        </w:rPr>
        <w:t xml:space="preserve">mpire and beyond its frontiers between the </w:t>
      </w:r>
      <w:r w:rsidR="75EC0551" w:rsidRPr="008300A2">
        <w:rPr>
          <w:lang w:val="en-US"/>
        </w:rPr>
        <w:t xml:space="preserve">first century </w:t>
      </w:r>
      <w:r w:rsidR="00CD41B8" w:rsidRPr="008300A2">
        <w:rPr>
          <w:lang w:val="en-US"/>
        </w:rPr>
        <w:t>BCE</w:t>
      </w:r>
      <w:r w:rsidR="0065391B" w:rsidRPr="008300A2">
        <w:rPr>
          <w:lang w:val="en-US"/>
        </w:rPr>
        <w:t xml:space="preserve"> and the </w:t>
      </w:r>
      <w:r w:rsidR="75EC0551" w:rsidRPr="008300A2">
        <w:rPr>
          <w:lang w:val="en-US"/>
        </w:rPr>
        <w:t xml:space="preserve">first century </w:t>
      </w:r>
      <w:r w:rsidR="00F47D00" w:rsidRPr="008300A2">
        <w:rPr>
          <w:lang w:val="en-US"/>
        </w:rPr>
        <w:t>CE</w:t>
      </w:r>
      <w:r w:rsidR="000B17EA">
        <w:rPr>
          <w:lang w:val="en-US"/>
        </w:rPr>
        <w:t>.</w:t>
      </w:r>
      <w:r w:rsidR="6C594048" w:rsidRPr="008300A2">
        <w:rPr>
          <w:lang w:val="en-US"/>
        </w:rPr>
        <w:t xml:space="preserve"> </w:t>
      </w:r>
      <w:r w:rsidR="0065391B" w:rsidRPr="008300A2">
        <w:rPr>
          <w:lang w:val="en-US"/>
        </w:rPr>
        <w:t xml:space="preserve">It has been quite convincingly proposed that they were made by pressing a mass of hot glass on a </w:t>
      </w:r>
      <w:r w:rsidR="0065391B" w:rsidRPr="00337FF6">
        <w:rPr>
          <w:lang w:val="en-US"/>
        </w:rPr>
        <w:t>former mold placed on a rotating surface</w:t>
      </w:r>
      <w:r w:rsidR="001E0725">
        <w:rPr>
          <w:lang w:val="en-US"/>
        </w:rPr>
        <w:t>,</w:t>
      </w:r>
      <w:r w:rsidR="0065391B" w:rsidRPr="00337FF6">
        <w:rPr>
          <w:lang w:val="en-US"/>
        </w:rPr>
        <w:t xml:space="preserve"> enabling the craftsman to form slightly uneven ribs </w:t>
      </w:r>
      <w:r w:rsidR="001E0725">
        <w:rPr>
          <w:lang w:val="en-US"/>
        </w:rPr>
        <w:t>at</w:t>
      </w:r>
      <w:r w:rsidR="001E0725" w:rsidRPr="00337FF6">
        <w:rPr>
          <w:lang w:val="en-US"/>
        </w:rPr>
        <w:t xml:space="preserve"> </w:t>
      </w:r>
      <w:r w:rsidR="0065391B" w:rsidRPr="00337FF6">
        <w:rPr>
          <w:lang w:val="en-US"/>
        </w:rPr>
        <w:t xml:space="preserve">relatively equal distances in an easy and </w:t>
      </w:r>
      <w:r w:rsidR="0065391B" w:rsidRPr="008300A2">
        <w:rPr>
          <w:lang w:val="en-US"/>
        </w:rPr>
        <w:t xml:space="preserve">swift way, although that often resulted </w:t>
      </w:r>
      <w:r w:rsidR="001E0725">
        <w:rPr>
          <w:lang w:val="en-US"/>
        </w:rPr>
        <w:t>in</w:t>
      </w:r>
      <w:r w:rsidR="001E0725" w:rsidRPr="008300A2">
        <w:rPr>
          <w:lang w:val="en-US"/>
        </w:rPr>
        <w:t xml:space="preserve"> </w:t>
      </w:r>
      <w:r w:rsidR="0065391B" w:rsidRPr="008300A2">
        <w:rPr>
          <w:lang w:val="en-US"/>
        </w:rPr>
        <w:t>a mild obliquing of the ribs. The exterior of the rim is flattened or usually ground (</w:t>
      </w:r>
      <w:r w:rsidR="00137F6E" w:rsidRPr="008300A2">
        <w:rPr>
          <w:lang w:val="en-US"/>
        </w:rPr>
        <w:t>{</w:t>
      </w:r>
      <w:r w:rsidR="00A854E2" w:rsidRPr="008300A2">
        <w:rPr>
          <w:color w:val="000000" w:themeColor="text1"/>
          <w:lang w:val="en-US"/>
        </w:rPr>
        <w:t>Lierke 1993</w:t>
      </w:r>
      <w:r w:rsidR="00137F6E" w:rsidRPr="008300A2">
        <w:rPr>
          <w:lang w:val="en-US"/>
        </w:rPr>
        <w:t>}</w:t>
      </w:r>
      <w:r w:rsidR="0065391B" w:rsidRPr="008300A2">
        <w:rPr>
          <w:lang w:val="en-US"/>
        </w:rPr>
        <w:t>, pp. 21</w:t>
      </w:r>
      <w:r w:rsidR="003E5F6A" w:rsidRPr="008300A2">
        <w:rPr>
          <w:lang w:val="en-US"/>
        </w:rPr>
        <w:t>8–</w:t>
      </w:r>
      <w:r w:rsidR="0065391B" w:rsidRPr="008300A2">
        <w:rPr>
          <w:lang w:val="en-US"/>
        </w:rPr>
        <w:t xml:space="preserve">234; </w:t>
      </w:r>
      <w:r w:rsidR="00137F6E" w:rsidRPr="008300A2">
        <w:rPr>
          <w:lang w:val="en-US"/>
        </w:rPr>
        <w:t>{</w:t>
      </w:r>
      <w:r w:rsidR="00163490" w:rsidRPr="008300A2">
        <w:rPr>
          <w:color w:val="000000" w:themeColor="text1"/>
          <w:lang w:val="en-US"/>
        </w:rPr>
        <w:t>Lierke 2009</w:t>
      </w:r>
      <w:r w:rsidR="00137F6E" w:rsidRPr="008300A2">
        <w:rPr>
          <w:lang w:val="en-US"/>
        </w:rPr>
        <w:t>}</w:t>
      </w:r>
      <w:r w:rsidR="0065391B" w:rsidRPr="008300A2">
        <w:rPr>
          <w:lang w:val="en-US"/>
        </w:rPr>
        <w:t>, pp. 5</w:t>
      </w:r>
      <w:r w:rsidR="00AC55F8" w:rsidRPr="008300A2">
        <w:rPr>
          <w:lang w:val="en-US"/>
        </w:rPr>
        <w:t>2–</w:t>
      </w:r>
      <w:r w:rsidR="0065391B" w:rsidRPr="008300A2">
        <w:rPr>
          <w:lang w:val="en-US"/>
        </w:rPr>
        <w:t xml:space="preserve">55; </w:t>
      </w:r>
      <w:r w:rsidR="00137F6E" w:rsidRPr="008300A2">
        <w:rPr>
          <w:lang w:val="en-US"/>
        </w:rPr>
        <w:t>{</w:t>
      </w:r>
      <w:r w:rsidR="009E4D1F" w:rsidRPr="008300A2">
        <w:rPr>
          <w:color w:val="000000" w:themeColor="text1"/>
          <w:lang w:val="en-US"/>
        </w:rPr>
        <w:t>Stern and Schlick-Nolte 1994</w:t>
      </w:r>
      <w:r w:rsidR="00137F6E" w:rsidRPr="008300A2">
        <w:rPr>
          <w:lang w:val="en-US"/>
        </w:rPr>
        <w:t>}</w:t>
      </w:r>
      <w:r w:rsidR="0065391B" w:rsidRPr="008300A2">
        <w:rPr>
          <w:lang w:val="en-US"/>
        </w:rPr>
        <w:t>, pp. 7</w:t>
      </w:r>
      <w:r w:rsidR="003E5F6A" w:rsidRPr="008300A2">
        <w:rPr>
          <w:lang w:val="en-US"/>
        </w:rPr>
        <w:t>5–</w:t>
      </w:r>
      <w:r w:rsidR="0065391B" w:rsidRPr="008300A2">
        <w:rPr>
          <w:lang w:val="en-US"/>
        </w:rPr>
        <w:t>79)</w:t>
      </w:r>
      <w:r w:rsidR="001E0725">
        <w:rPr>
          <w:lang w:val="en-US"/>
        </w:rPr>
        <w:t>.</w:t>
      </w:r>
      <w:r w:rsidR="0065391B" w:rsidRPr="008300A2">
        <w:rPr>
          <w:lang w:val="en-US"/>
        </w:rPr>
        <w:t xml:space="preserve"> On the interior, horizontal grooves are often incised under the rim, at mid-body</w:t>
      </w:r>
      <w:r w:rsidR="00F702B2">
        <w:rPr>
          <w:lang w:val="en-US"/>
        </w:rPr>
        <w:t>,</w:t>
      </w:r>
      <w:r w:rsidR="0065391B" w:rsidRPr="008300A2">
        <w:rPr>
          <w:lang w:val="en-US"/>
        </w:rPr>
        <w:t xml:space="preserve"> and on the bottom.</w:t>
      </w:r>
    </w:p>
    <w:p w14:paraId="64FA0CAC" w14:textId="07E269CC" w:rsidR="008158CF" w:rsidRPr="00337FF6" w:rsidRDefault="003D4CEE" w:rsidP="00F42BC8">
      <w:pPr>
        <w:rPr>
          <w:lang w:val="en-US"/>
        </w:rPr>
      </w:pPr>
      <w:r w:rsidRPr="008300A2">
        <w:rPr>
          <w:lang w:val="en-US"/>
        </w:rPr>
        <w:tab/>
      </w:r>
      <w:r w:rsidR="0065391B" w:rsidRPr="008300A2">
        <w:rPr>
          <w:lang w:val="en-US"/>
        </w:rPr>
        <w:t>Ribbed bowls appear in three main shapes: shallow (</w:t>
      </w:r>
      <w:r w:rsidR="00137F6E" w:rsidRPr="008300A2">
        <w:rPr>
          <w:lang w:val="en-US"/>
        </w:rPr>
        <w:t>{</w:t>
      </w:r>
      <w:r w:rsidR="00A854E2" w:rsidRPr="008300A2">
        <w:rPr>
          <w:color w:val="000000" w:themeColor="text1"/>
          <w:lang w:val="en-US"/>
        </w:rPr>
        <w:t>Isings 1957</w:t>
      </w:r>
      <w:r w:rsidR="00137F6E" w:rsidRPr="008300A2">
        <w:rPr>
          <w:lang w:val="en-US"/>
        </w:rPr>
        <w:t>}</w:t>
      </w:r>
      <w:r w:rsidR="0065391B" w:rsidRPr="008300A2">
        <w:rPr>
          <w:lang w:val="en-US"/>
        </w:rPr>
        <w:t>, p. 1</w:t>
      </w:r>
      <w:r w:rsidR="003E5F6A" w:rsidRPr="008300A2">
        <w:rPr>
          <w:lang w:val="en-US"/>
        </w:rPr>
        <w:t>8–</w:t>
      </w:r>
      <w:r w:rsidR="0065391B" w:rsidRPr="008300A2">
        <w:rPr>
          <w:lang w:val="en-US"/>
        </w:rPr>
        <w:t xml:space="preserve">19, </w:t>
      </w:r>
      <w:r w:rsidR="00F702B2">
        <w:rPr>
          <w:lang w:val="en-US"/>
        </w:rPr>
        <w:t>f</w:t>
      </w:r>
      <w:r w:rsidR="00F702B2" w:rsidRPr="008300A2">
        <w:rPr>
          <w:lang w:val="en-US"/>
        </w:rPr>
        <w:t xml:space="preserve">orm </w:t>
      </w:r>
      <w:r w:rsidR="0065391B" w:rsidRPr="008300A2">
        <w:rPr>
          <w:lang w:val="en-US"/>
        </w:rPr>
        <w:t>3a), deep (</w:t>
      </w:r>
      <w:r w:rsidR="00137F6E" w:rsidRPr="008300A2">
        <w:rPr>
          <w:lang w:val="en-US"/>
        </w:rPr>
        <w:t>{</w:t>
      </w:r>
      <w:r w:rsidR="00A854E2" w:rsidRPr="008300A2">
        <w:rPr>
          <w:color w:val="000000" w:themeColor="text1"/>
          <w:lang w:val="en-US"/>
        </w:rPr>
        <w:t>Isings 1957</w:t>
      </w:r>
      <w:r w:rsidR="00137F6E" w:rsidRPr="008300A2">
        <w:rPr>
          <w:lang w:val="en-US"/>
        </w:rPr>
        <w:t>}</w:t>
      </w:r>
      <w:r w:rsidR="0065391B" w:rsidRPr="008300A2">
        <w:rPr>
          <w:lang w:val="en-US"/>
        </w:rPr>
        <w:t>, p. 1</w:t>
      </w:r>
      <w:r w:rsidR="003E5F6A" w:rsidRPr="008300A2">
        <w:rPr>
          <w:lang w:val="en-US"/>
        </w:rPr>
        <w:t>9–</w:t>
      </w:r>
      <w:r w:rsidR="0065391B" w:rsidRPr="008300A2">
        <w:rPr>
          <w:lang w:val="en-US"/>
        </w:rPr>
        <w:t xml:space="preserve">20, </w:t>
      </w:r>
      <w:r w:rsidR="00F702B2">
        <w:rPr>
          <w:lang w:val="en-US"/>
        </w:rPr>
        <w:t>f</w:t>
      </w:r>
      <w:r w:rsidR="00F702B2" w:rsidRPr="008300A2">
        <w:rPr>
          <w:lang w:val="en-US"/>
        </w:rPr>
        <w:t xml:space="preserve">orm </w:t>
      </w:r>
      <w:r w:rsidR="0065391B" w:rsidRPr="008300A2">
        <w:rPr>
          <w:lang w:val="en-US"/>
        </w:rPr>
        <w:t>3b), and deep bowl with a tall, conical base</w:t>
      </w:r>
      <w:r w:rsidR="006F1D44">
        <w:rPr>
          <w:lang w:val="en-US"/>
        </w:rPr>
        <w:t>-</w:t>
      </w:r>
      <w:r w:rsidR="0065391B" w:rsidRPr="008300A2">
        <w:rPr>
          <w:lang w:val="en-US"/>
        </w:rPr>
        <w:t xml:space="preserve">ring. In </w:t>
      </w:r>
      <w:r w:rsidR="0142052C" w:rsidRPr="008300A2">
        <w:rPr>
          <w:lang w:val="en-US"/>
        </w:rPr>
        <w:t>addition,</w:t>
      </w:r>
      <w:r w:rsidR="0065391B" w:rsidRPr="008300A2">
        <w:rPr>
          <w:lang w:val="en-US"/>
        </w:rPr>
        <w:t xml:space="preserve"> the length of the ribs has been used as a typological criterion, with those bearing short ribs on the middle of their body clustered in another group (</w:t>
      </w:r>
      <w:r w:rsidR="00137F6E" w:rsidRPr="008300A2">
        <w:rPr>
          <w:lang w:val="en-US"/>
        </w:rPr>
        <w:t>{</w:t>
      </w:r>
      <w:r w:rsidR="00A854E2" w:rsidRPr="008300A2">
        <w:rPr>
          <w:color w:val="000000" w:themeColor="text1"/>
          <w:lang w:val="en-US"/>
        </w:rPr>
        <w:t>Isings 1957</w:t>
      </w:r>
      <w:r w:rsidR="00137F6E" w:rsidRPr="008300A2">
        <w:rPr>
          <w:lang w:val="en-US"/>
        </w:rPr>
        <w:t>}</w:t>
      </w:r>
      <w:r w:rsidR="0065391B" w:rsidRPr="008300A2">
        <w:rPr>
          <w:lang w:val="en-US"/>
        </w:rPr>
        <w:t>, p. 2</w:t>
      </w:r>
      <w:r w:rsidR="00635EE3" w:rsidRPr="008300A2">
        <w:rPr>
          <w:lang w:val="en-US"/>
        </w:rPr>
        <w:t>0–</w:t>
      </w:r>
      <w:r w:rsidR="0065391B" w:rsidRPr="008300A2">
        <w:rPr>
          <w:lang w:val="en-US"/>
        </w:rPr>
        <w:t xml:space="preserve">21, </w:t>
      </w:r>
      <w:r w:rsidR="00F702B2">
        <w:rPr>
          <w:lang w:val="en-US"/>
        </w:rPr>
        <w:t>f</w:t>
      </w:r>
      <w:r w:rsidR="00F702B2" w:rsidRPr="008300A2">
        <w:rPr>
          <w:lang w:val="en-US"/>
        </w:rPr>
        <w:t xml:space="preserve">orm </w:t>
      </w:r>
      <w:r w:rsidR="0065391B" w:rsidRPr="008300A2">
        <w:rPr>
          <w:lang w:val="en-US"/>
        </w:rPr>
        <w:t xml:space="preserve">3c). They were made in Italy and </w:t>
      </w:r>
      <w:r w:rsidR="00642484">
        <w:rPr>
          <w:lang w:val="en-US"/>
        </w:rPr>
        <w:t>the e</w:t>
      </w:r>
      <w:r w:rsidR="0065391B" w:rsidRPr="008300A2">
        <w:rPr>
          <w:lang w:val="en-US"/>
        </w:rPr>
        <w:t>astern Mediterranean</w:t>
      </w:r>
      <w:r w:rsidR="00642484">
        <w:rPr>
          <w:lang w:val="en-US"/>
        </w:rPr>
        <w:t>;</w:t>
      </w:r>
      <w:r w:rsidR="0065391B" w:rsidRPr="008300A2">
        <w:rPr>
          <w:lang w:val="en-US"/>
        </w:rPr>
        <w:t xml:space="preserve"> in Italy </w:t>
      </w:r>
      <w:r w:rsidR="0065391B" w:rsidRPr="00337FF6">
        <w:rPr>
          <w:lang w:val="en-US"/>
        </w:rPr>
        <w:t>vessels</w:t>
      </w:r>
      <w:r w:rsidR="00642484">
        <w:rPr>
          <w:lang w:val="en-US"/>
        </w:rPr>
        <w:t xml:space="preserve"> were made</w:t>
      </w:r>
      <w:r w:rsidR="0065391B" w:rsidRPr="00337FF6">
        <w:rPr>
          <w:lang w:val="en-US"/>
        </w:rPr>
        <w:t xml:space="preserve"> of deliberately colored dark blue and purple glass, of naturally colored blue, green</w:t>
      </w:r>
      <w:r w:rsidR="00642484">
        <w:rPr>
          <w:lang w:val="en-US"/>
        </w:rPr>
        <w:t>,</w:t>
      </w:r>
      <w:r w:rsidR="0065391B" w:rsidRPr="00337FF6">
        <w:rPr>
          <w:lang w:val="en-US"/>
        </w:rPr>
        <w:t xml:space="preserve"> and amber, and of mosaic glass too; in </w:t>
      </w:r>
      <w:r w:rsidR="00642484">
        <w:rPr>
          <w:lang w:val="en-US"/>
        </w:rPr>
        <w:t>the e</w:t>
      </w:r>
      <w:r w:rsidR="00642484" w:rsidRPr="00337FF6">
        <w:rPr>
          <w:lang w:val="en-US"/>
        </w:rPr>
        <w:t xml:space="preserve">astern </w:t>
      </w:r>
      <w:r w:rsidR="0065391B" w:rsidRPr="00337FF6">
        <w:rPr>
          <w:lang w:val="en-US"/>
        </w:rPr>
        <w:t>Mediterranean mostly naturally colored bluish green and amber vessels were produced and used (</w:t>
      </w:r>
      <w:r w:rsidR="00137F6E" w:rsidRPr="00337FF6">
        <w:rPr>
          <w:lang w:val="en-US"/>
        </w:rPr>
        <w:t>{</w:t>
      </w:r>
      <w:r w:rsidR="009E4D1F" w:rsidRPr="00337FF6">
        <w:rPr>
          <w:color w:val="000000" w:themeColor="text1"/>
          <w:lang w:val="en-US"/>
        </w:rPr>
        <w:t>Stern and Schlick-Nolte 1994</w:t>
      </w:r>
      <w:r w:rsidR="00137F6E" w:rsidRPr="00337FF6">
        <w:rPr>
          <w:lang w:val="en-US"/>
        </w:rPr>
        <w:t>}</w:t>
      </w:r>
      <w:r w:rsidR="0065391B" w:rsidRPr="00337FF6">
        <w:rPr>
          <w:lang w:val="en-US"/>
        </w:rPr>
        <w:t>, pp. 30</w:t>
      </w:r>
      <w:r w:rsidR="003E5F6A" w:rsidRPr="00337FF6">
        <w:rPr>
          <w:lang w:val="en-US"/>
        </w:rPr>
        <w:t>8–</w:t>
      </w:r>
      <w:r w:rsidR="0065391B" w:rsidRPr="00337FF6">
        <w:rPr>
          <w:lang w:val="en-US"/>
        </w:rPr>
        <w:t>309).</w:t>
      </w:r>
    </w:p>
    <w:p w14:paraId="2B301475" w14:textId="77777777" w:rsidR="00CF2C44" w:rsidRPr="00337FF6" w:rsidRDefault="00CF2C44" w:rsidP="00F42BC8">
      <w:pPr>
        <w:rPr>
          <w:lang w:val="en-US"/>
        </w:rPr>
      </w:pPr>
    </w:p>
    <w:p w14:paraId="767F0689" w14:textId="77777777" w:rsidR="00CF2C44" w:rsidRPr="00337FF6" w:rsidRDefault="00CF2C44" w:rsidP="002B6CD2">
      <w:pPr>
        <w:pStyle w:val="Heading2"/>
        <w:rPr>
          <w:lang w:val="en-US"/>
        </w:rPr>
      </w:pPr>
      <w:r w:rsidRPr="00337FF6">
        <w:rPr>
          <w:lang w:val="en-US"/>
        </w:rPr>
        <w:lastRenderedPageBreak/>
        <w:t>Comparanda</w:t>
      </w:r>
    </w:p>
    <w:p w14:paraId="022ABF31" w14:textId="77777777" w:rsidR="00CF2C44" w:rsidRPr="00337FF6" w:rsidRDefault="00CF2C44" w:rsidP="00F42BC8">
      <w:pPr>
        <w:rPr>
          <w:lang w:val="en-US"/>
        </w:rPr>
      </w:pPr>
    </w:p>
    <w:p w14:paraId="67C4FF3E" w14:textId="577FE068" w:rsidR="008158CF" w:rsidRPr="00337FF6" w:rsidRDefault="00137F6E" w:rsidP="00F42BC8">
      <w:pPr>
        <w:rPr>
          <w:lang w:val="en-US"/>
        </w:rPr>
      </w:pPr>
      <w:r w:rsidRPr="00337FF6">
        <w:rPr>
          <w:lang w:val="en-US"/>
        </w:rPr>
        <w:t>{</w:t>
      </w:r>
      <w:r w:rsidR="001E7DDC" w:rsidRPr="00337FF6">
        <w:rPr>
          <w:color w:val="000000" w:themeColor="text1"/>
          <w:lang w:val="en-US"/>
        </w:rPr>
        <w:t>Harden 1940–48</w:t>
      </w:r>
      <w:r w:rsidRPr="00337FF6">
        <w:rPr>
          <w:lang w:val="en-US"/>
        </w:rPr>
        <w:t>}</w:t>
      </w:r>
      <w:r w:rsidR="0065391B" w:rsidRPr="00337FF6">
        <w:rPr>
          <w:lang w:val="en-US"/>
        </w:rPr>
        <w:t xml:space="preserve">, p. 49, fig. 20:b and c; </w:t>
      </w:r>
      <w:r w:rsidRPr="00337FF6">
        <w:rPr>
          <w:lang w:val="en-US"/>
        </w:rPr>
        <w:t>{</w:t>
      </w:r>
      <w:r w:rsidR="00A854E2" w:rsidRPr="00337FF6">
        <w:rPr>
          <w:color w:val="000000" w:themeColor="text1"/>
          <w:lang w:val="en-US"/>
        </w:rPr>
        <w:t>Isings 1957</w:t>
      </w:r>
      <w:r w:rsidRPr="00337FF6">
        <w:rPr>
          <w:lang w:val="en-US"/>
        </w:rPr>
        <w:t>}</w:t>
      </w:r>
      <w:r w:rsidR="0065391B" w:rsidRPr="00337FF6">
        <w:rPr>
          <w:lang w:val="en-US"/>
        </w:rPr>
        <w:t>, p</w:t>
      </w:r>
      <w:r w:rsidR="00D72420">
        <w:rPr>
          <w:lang w:val="en-US"/>
        </w:rPr>
        <w:t>p</w:t>
      </w:r>
      <w:r w:rsidR="0065391B" w:rsidRPr="00337FF6">
        <w:rPr>
          <w:lang w:val="en-US"/>
        </w:rPr>
        <w:t>. 1</w:t>
      </w:r>
      <w:r w:rsidR="003E5F6A" w:rsidRPr="00337FF6">
        <w:rPr>
          <w:lang w:val="en-US"/>
        </w:rPr>
        <w:t>7–</w:t>
      </w:r>
      <w:r w:rsidR="0065391B" w:rsidRPr="00337FF6">
        <w:rPr>
          <w:lang w:val="en-US"/>
        </w:rPr>
        <w:t xml:space="preserve">21, </w:t>
      </w:r>
      <w:r w:rsidR="00D72420">
        <w:rPr>
          <w:lang w:val="en-US"/>
        </w:rPr>
        <w:t>f</w:t>
      </w:r>
      <w:r w:rsidR="00D72420" w:rsidRPr="00337FF6">
        <w:rPr>
          <w:lang w:val="en-US"/>
        </w:rPr>
        <w:t xml:space="preserve">orm </w:t>
      </w:r>
      <w:r w:rsidR="0065391B" w:rsidRPr="00337FF6">
        <w:rPr>
          <w:lang w:val="en-US"/>
        </w:rPr>
        <w:t xml:space="preserve">3b; </w:t>
      </w:r>
      <w:r w:rsidR="005E24DB" w:rsidRPr="00337FF6">
        <w:rPr>
          <w:lang w:val="en-US"/>
        </w:rPr>
        <w:t>{</w:t>
      </w:r>
      <w:r w:rsidR="003E3EDF" w:rsidRPr="00337FF6">
        <w:rPr>
          <w:color w:val="000000" w:themeColor="text1"/>
          <w:lang w:val="en-US"/>
        </w:rPr>
        <w:t>Grose 1989</w:t>
      </w:r>
      <w:r w:rsidR="005E24DB" w:rsidRPr="00337FF6">
        <w:rPr>
          <w:lang w:val="en-US"/>
        </w:rPr>
        <w:t>}</w:t>
      </w:r>
      <w:r w:rsidR="0065391B" w:rsidRPr="00337FF6">
        <w:rPr>
          <w:lang w:val="en-US"/>
        </w:rPr>
        <w:t>, pp. 266–</w:t>
      </w:r>
      <w:r w:rsidR="00784448">
        <w:rPr>
          <w:lang w:val="en-US"/>
        </w:rPr>
        <w:t>2</w:t>
      </w:r>
      <w:r w:rsidR="0065391B" w:rsidRPr="00337FF6">
        <w:rPr>
          <w:lang w:val="en-US"/>
        </w:rPr>
        <w:t>67, nos. 239–</w:t>
      </w:r>
      <w:r w:rsidR="00784448">
        <w:rPr>
          <w:lang w:val="en-US"/>
        </w:rPr>
        <w:t>2</w:t>
      </w:r>
      <w:r w:rsidR="0065391B" w:rsidRPr="00337FF6">
        <w:rPr>
          <w:lang w:val="en-US"/>
        </w:rPr>
        <w:t xml:space="preserve">42; </w:t>
      </w:r>
      <w:r w:rsidRPr="00337FF6">
        <w:rPr>
          <w:lang w:val="en-US"/>
        </w:rPr>
        <w:t>{</w:t>
      </w:r>
      <w:r w:rsidR="009E4D1F" w:rsidRPr="00337FF6">
        <w:rPr>
          <w:color w:val="000000" w:themeColor="text1"/>
          <w:lang w:val="en-US"/>
        </w:rPr>
        <w:t>Stern and Schlick-Nolte 1994</w:t>
      </w:r>
      <w:r w:rsidRPr="00337FF6">
        <w:rPr>
          <w:lang w:val="en-US"/>
        </w:rPr>
        <w:t>}</w:t>
      </w:r>
      <w:r w:rsidR="0065391B" w:rsidRPr="00337FF6">
        <w:rPr>
          <w:lang w:val="en-US"/>
        </w:rPr>
        <w:t>, pp. 294–</w:t>
      </w:r>
      <w:r w:rsidR="00D72420">
        <w:rPr>
          <w:lang w:val="en-US"/>
        </w:rPr>
        <w:t>2</w:t>
      </w:r>
      <w:r w:rsidR="0065391B" w:rsidRPr="00337FF6">
        <w:rPr>
          <w:lang w:val="en-US"/>
        </w:rPr>
        <w:t xml:space="preserve">95, no. 84; </w:t>
      </w:r>
      <w:r w:rsidRPr="00337FF6">
        <w:rPr>
          <w:lang w:val="en-US"/>
        </w:rPr>
        <w:t>{</w:t>
      </w:r>
      <w:r w:rsidR="00816C95" w:rsidRPr="00337FF6">
        <w:rPr>
          <w:color w:val="000000" w:themeColor="text1"/>
          <w:lang w:val="en-US"/>
        </w:rPr>
        <w:t>Ovadiah 1999</w:t>
      </w:r>
      <w:r w:rsidRPr="00337FF6">
        <w:rPr>
          <w:lang w:val="en-US"/>
        </w:rPr>
        <w:t>}</w:t>
      </w:r>
      <w:r w:rsidR="0065391B" w:rsidRPr="00337FF6">
        <w:rPr>
          <w:lang w:val="en-US"/>
        </w:rPr>
        <w:t>, pp. 223–</w:t>
      </w:r>
      <w:r w:rsidR="00784448">
        <w:rPr>
          <w:lang w:val="en-US"/>
        </w:rPr>
        <w:t>2</w:t>
      </w:r>
      <w:r w:rsidR="0065391B" w:rsidRPr="00337FF6">
        <w:rPr>
          <w:lang w:val="en-US"/>
        </w:rPr>
        <w:t xml:space="preserve">24, fig. 3:1; </w:t>
      </w:r>
      <w:r w:rsidRPr="00337FF6">
        <w:rPr>
          <w:lang w:val="en-US"/>
        </w:rPr>
        <w:t>{</w:t>
      </w:r>
      <w:r w:rsidR="00D128B9" w:rsidRPr="00337FF6">
        <w:rPr>
          <w:color w:val="000000" w:themeColor="text1"/>
          <w:lang w:val="en-US"/>
        </w:rPr>
        <w:t>Israeli 2003</w:t>
      </w:r>
      <w:r w:rsidRPr="00337FF6">
        <w:rPr>
          <w:lang w:val="en-US"/>
        </w:rPr>
        <w:t>}</w:t>
      </w:r>
      <w:r w:rsidR="0065391B" w:rsidRPr="00337FF6">
        <w:rPr>
          <w:lang w:val="en-US"/>
        </w:rPr>
        <w:t xml:space="preserve">, p. 80, no. 68; </w:t>
      </w:r>
      <w:r w:rsidRPr="00337FF6">
        <w:rPr>
          <w:lang w:val="en-US"/>
        </w:rPr>
        <w:t>{</w:t>
      </w:r>
      <w:r w:rsidR="00D128B9" w:rsidRPr="00337FF6">
        <w:rPr>
          <w:color w:val="000000" w:themeColor="text1"/>
          <w:lang w:val="en-US"/>
        </w:rPr>
        <w:t>Antonaras 2012</w:t>
      </w:r>
      <w:r w:rsidRPr="00337FF6">
        <w:rPr>
          <w:lang w:val="en-US"/>
        </w:rPr>
        <w:t>}</w:t>
      </w:r>
      <w:r w:rsidR="0065391B" w:rsidRPr="00337FF6">
        <w:rPr>
          <w:lang w:val="en-US"/>
        </w:rPr>
        <w:t>, pp. 6</w:t>
      </w:r>
      <w:r w:rsidR="003E5F6A" w:rsidRPr="00337FF6">
        <w:rPr>
          <w:lang w:val="en-US"/>
        </w:rPr>
        <w:t>9–</w:t>
      </w:r>
      <w:r w:rsidR="0065391B" w:rsidRPr="00337FF6">
        <w:rPr>
          <w:lang w:val="en-US"/>
        </w:rPr>
        <w:t>70, nos. 2</w:t>
      </w:r>
      <w:r w:rsidR="00180250" w:rsidRPr="00337FF6">
        <w:rPr>
          <w:lang w:val="en-US"/>
        </w:rPr>
        <w:t>1–</w:t>
      </w:r>
      <w:r w:rsidR="0065391B" w:rsidRPr="00337FF6">
        <w:rPr>
          <w:lang w:val="en-US"/>
        </w:rPr>
        <w:t xml:space="preserve">22; </w:t>
      </w:r>
      <w:r w:rsidRPr="00337FF6">
        <w:rPr>
          <w:lang w:val="en-US"/>
        </w:rPr>
        <w:t>{</w:t>
      </w:r>
      <w:r w:rsidR="00A854E2" w:rsidRPr="00337FF6">
        <w:rPr>
          <w:color w:val="000000" w:themeColor="text1"/>
          <w:lang w:val="en-US"/>
        </w:rPr>
        <w:t>Antonaras 2017</w:t>
      </w:r>
      <w:r w:rsidRPr="00337FF6">
        <w:rPr>
          <w:lang w:val="en-US"/>
        </w:rPr>
        <w:t>}</w:t>
      </w:r>
      <w:r w:rsidR="0065391B" w:rsidRPr="00337FF6">
        <w:rPr>
          <w:lang w:val="en-US"/>
        </w:rPr>
        <w:t>, pp. 5</w:t>
      </w:r>
      <w:r w:rsidR="00012431" w:rsidRPr="00337FF6">
        <w:rPr>
          <w:lang w:val="en-US"/>
        </w:rPr>
        <w:t>4–</w:t>
      </w:r>
      <w:r w:rsidR="0065391B" w:rsidRPr="00337FF6">
        <w:rPr>
          <w:lang w:val="en-US"/>
        </w:rPr>
        <w:t>56, form 6a.</w:t>
      </w:r>
    </w:p>
    <w:p w14:paraId="6CFDE6D5" w14:textId="77777777" w:rsidR="008E7D46" w:rsidRPr="00337FF6" w:rsidRDefault="008E7D46" w:rsidP="00F42BC8">
      <w:pPr>
        <w:rPr>
          <w:lang w:val="en-US"/>
        </w:rPr>
      </w:pPr>
    </w:p>
    <w:p w14:paraId="439E1066" w14:textId="66FA3547" w:rsidR="008E7D46" w:rsidRPr="00337FF6" w:rsidRDefault="00B94F8D" w:rsidP="00B94F8D">
      <w:pPr>
        <w:pStyle w:val="Heading2"/>
        <w:rPr>
          <w:lang w:val="en-US"/>
        </w:rPr>
      </w:pPr>
      <w:r w:rsidRPr="00337FF6">
        <w:rPr>
          <w:lang w:val="en-US"/>
        </w:rPr>
        <w:t>Provenance</w:t>
      </w:r>
    </w:p>
    <w:p w14:paraId="21E7F020" w14:textId="77777777" w:rsidR="008E7D46" w:rsidRPr="00337FF6" w:rsidRDefault="008E7D46" w:rsidP="00F42BC8">
      <w:pPr>
        <w:rPr>
          <w:lang w:val="en-US"/>
        </w:rPr>
      </w:pPr>
    </w:p>
    <w:p w14:paraId="44A1CC44" w14:textId="396B4847" w:rsidR="008158CF" w:rsidRPr="00337FF6" w:rsidRDefault="0065391B" w:rsidP="00F42BC8">
      <w:pPr>
        <w:rPr>
          <w:lang w:val="en-US"/>
        </w:rPr>
      </w:pPr>
      <w:r w:rsidRPr="00337FF6">
        <w:rPr>
          <w:lang w:val="en-US"/>
        </w:rPr>
        <w:t>1935, George Dupont Pratt, American, 1869</w:t>
      </w:r>
      <w:r w:rsidR="00E71CB9" w:rsidRPr="00337FF6">
        <w:rPr>
          <w:lang w:val="en-US"/>
        </w:rPr>
        <w:t>–</w:t>
      </w:r>
      <w:r w:rsidRPr="00337FF6">
        <w:rPr>
          <w:lang w:val="en-US"/>
        </w:rPr>
        <w:t>1935</w:t>
      </w:r>
      <w:r w:rsidR="00F31D01">
        <w:rPr>
          <w:lang w:val="en-US"/>
        </w:rPr>
        <w:t xml:space="preserve">; </w:t>
      </w:r>
      <w:r w:rsidRPr="00337FF6">
        <w:rPr>
          <w:lang w:val="en-US"/>
        </w:rPr>
        <w:t>1935</w:t>
      </w:r>
      <w:r w:rsidR="00F31D01">
        <w:rPr>
          <w:lang w:val="en-US"/>
        </w:rPr>
        <w:t>–</w:t>
      </w:r>
      <w:r w:rsidRPr="00337FF6">
        <w:rPr>
          <w:lang w:val="en-US"/>
        </w:rPr>
        <w:t>1937, Estate of George Dupont Pratt, American, 1869</w:t>
      </w:r>
      <w:r w:rsidR="00E71CB9" w:rsidRPr="00337FF6">
        <w:rPr>
          <w:lang w:val="en-US"/>
        </w:rPr>
        <w:t>–</w:t>
      </w:r>
      <w:r w:rsidRPr="00337FF6">
        <w:rPr>
          <w:lang w:val="en-US"/>
        </w:rPr>
        <w:t>1935 [sold, Anderson Galleries, New York, January 15, 1937, lot 50</w:t>
      </w:r>
      <w:r w:rsidR="00507C60" w:rsidRPr="00337FF6">
        <w:rPr>
          <w:lang w:val="en-US"/>
        </w:rPr>
        <w:t>]</w:t>
      </w:r>
      <w:r w:rsidR="00F31D01">
        <w:rPr>
          <w:lang w:val="en-US"/>
        </w:rPr>
        <w:t xml:space="preserve">; </w:t>
      </w:r>
      <w:r w:rsidRPr="00337FF6">
        <w:rPr>
          <w:lang w:val="en-US"/>
        </w:rPr>
        <w:t xml:space="preserve">1940, Harry Leonard Simmons [sold, Parke-Bernet Galleries, Inc., April 5, 1940, lot 108, through French and Co. to </w:t>
      </w:r>
      <w:r w:rsidR="00DE2E5A" w:rsidRPr="00337FF6">
        <w:rPr>
          <w:lang w:val="en-US"/>
        </w:rPr>
        <w:t>J. Paul</w:t>
      </w:r>
      <w:r w:rsidRPr="00337FF6">
        <w:rPr>
          <w:lang w:val="en-US"/>
        </w:rPr>
        <w:t xml:space="preserve"> Getty</w:t>
      </w:r>
      <w:r w:rsidR="00507C60" w:rsidRPr="00337FF6">
        <w:rPr>
          <w:lang w:val="en-US"/>
        </w:rPr>
        <w:t>]</w:t>
      </w:r>
      <w:r w:rsidR="00F31D01">
        <w:rPr>
          <w:lang w:val="en-US"/>
        </w:rPr>
        <w:t xml:space="preserve">; </w:t>
      </w:r>
      <w:r w:rsidRPr="00337FF6">
        <w:rPr>
          <w:lang w:val="en-US"/>
        </w:rPr>
        <w:t>1940</w:t>
      </w:r>
      <w:r w:rsidR="00E71CB9" w:rsidRPr="00337FF6">
        <w:rPr>
          <w:lang w:val="en-US"/>
        </w:rPr>
        <w:t>–</w:t>
      </w:r>
      <w:r w:rsidRPr="00337FF6">
        <w:rPr>
          <w:lang w:val="en-US"/>
        </w:rPr>
        <w:t xml:space="preserve">1976, </w:t>
      </w:r>
      <w:r w:rsidR="00DE2E5A" w:rsidRPr="00337FF6">
        <w:rPr>
          <w:lang w:val="en-US"/>
        </w:rPr>
        <w:t>J. Paul</w:t>
      </w:r>
      <w:r w:rsidRPr="00337FF6">
        <w:rPr>
          <w:lang w:val="en-US"/>
        </w:rPr>
        <w:t xml:space="preserve"> Getty, American, 1892</w:t>
      </w:r>
      <w:r w:rsidR="00E71CB9" w:rsidRPr="00337FF6">
        <w:rPr>
          <w:lang w:val="en-US"/>
        </w:rPr>
        <w:t>–</w:t>
      </w:r>
      <w:r w:rsidRPr="00337FF6">
        <w:rPr>
          <w:lang w:val="en-US"/>
        </w:rPr>
        <w:t>1976, upon his death, held in trust by the estate</w:t>
      </w:r>
      <w:r w:rsidR="00F31D01">
        <w:rPr>
          <w:lang w:val="en-US"/>
        </w:rPr>
        <w:t xml:space="preserve">; </w:t>
      </w:r>
      <w:r w:rsidRPr="00337FF6">
        <w:rPr>
          <w:lang w:val="en-US"/>
        </w:rPr>
        <w:t>1976</w:t>
      </w:r>
      <w:r w:rsidR="00F31D01">
        <w:rPr>
          <w:lang w:val="en-US"/>
        </w:rPr>
        <w:t>–</w:t>
      </w:r>
      <w:r w:rsidRPr="00337FF6">
        <w:rPr>
          <w:lang w:val="en-US"/>
        </w:rPr>
        <w:t xml:space="preserve">1978, Estate of </w:t>
      </w:r>
      <w:r w:rsidR="00DE2E5A" w:rsidRPr="00337FF6">
        <w:rPr>
          <w:lang w:val="en-US"/>
        </w:rPr>
        <w:t>J. Paul</w:t>
      </w:r>
      <w:r w:rsidRPr="00337FF6">
        <w:rPr>
          <w:lang w:val="en-US"/>
        </w:rPr>
        <w:t xml:space="preserve"> Getty, American, 1892</w:t>
      </w:r>
      <w:r w:rsidR="00E71CB9" w:rsidRPr="00337FF6">
        <w:rPr>
          <w:lang w:val="en-US"/>
        </w:rPr>
        <w:t>–</w:t>
      </w:r>
      <w:r w:rsidRPr="00337FF6">
        <w:rPr>
          <w:lang w:val="en-US"/>
        </w:rPr>
        <w:t xml:space="preserve">1976, distributed to the </w:t>
      </w:r>
      <w:r w:rsidR="00DE2E5A" w:rsidRPr="00337FF6">
        <w:rPr>
          <w:lang w:val="en-US"/>
        </w:rPr>
        <w:t>J. Paul</w:t>
      </w:r>
      <w:r w:rsidRPr="00337FF6">
        <w:rPr>
          <w:lang w:val="en-US"/>
        </w:rPr>
        <w:t xml:space="preserve"> Getty Museum, 1978</w:t>
      </w:r>
    </w:p>
    <w:p w14:paraId="59F3B1A6" w14:textId="77777777" w:rsidR="008E7D46" w:rsidRPr="00337FF6" w:rsidRDefault="008E7D46" w:rsidP="00F42BC8">
      <w:pPr>
        <w:rPr>
          <w:lang w:val="en-US"/>
        </w:rPr>
      </w:pPr>
    </w:p>
    <w:p w14:paraId="2A2F4A92" w14:textId="586F7188" w:rsidR="008E7D46" w:rsidRPr="00337FF6" w:rsidRDefault="00B94F8D" w:rsidP="00B94F8D">
      <w:pPr>
        <w:pStyle w:val="Heading2"/>
        <w:rPr>
          <w:lang w:val="en-US"/>
        </w:rPr>
      </w:pPr>
      <w:r w:rsidRPr="00337FF6">
        <w:rPr>
          <w:lang w:val="en-US"/>
        </w:rPr>
        <w:t>Bibliography</w:t>
      </w:r>
    </w:p>
    <w:p w14:paraId="734C9E13" w14:textId="77777777" w:rsidR="008E7D46" w:rsidRPr="00337FF6" w:rsidRDefault="008E7D46" w:rsidP="00F42BC8">
      <w:pPr>
        <w:rPr>
          <w:lang w:val="en-US"/>
        </w:rPr>
      </w:pPr>
    </w:p>
    <w:p w14:paraId="6876561B" w14:textId="00D14BC6" w:rsidR="008158CF" w:rsidRPr="00337FF6" w:rsidRDefault="00684467" w:rsidP="00F42BC8">
      <w:pPr>
        <w:rPr>
          <w:lang w:val="en-US"/>
        </w:rPr>
      </w:pPr>
      <w:r>
        <w:rPr>
          <w:lang w:val="en-US"/>
        </w:rPr>
        <w:t>{</w:t>
      </w:r>
      <w:r w:rsidRPr="00684467">
        <w:rPr>
          <w:lang w:val="en-US"/>
        </w:rPr>
        <w:t>Anderson Galleries 1937}</w:t>
      </w:r>
      <w:r w:rsidR="0065391B" w:rsidRPr="00337FF6">
        <w:rPr>
          <w:lang w:val="en-US"/>
        </w:rPr>
        <w:t>, lot 50, ill.</w:t>
      </w:r>
    </w:p>
    <w:p w14:paraId="1ED23AA7" w14:textId="489A6B36" w:rsidR="008158CF" w:rsidRPr="00337FF6" w:rsidRDefault="00E426F4" w:rsidP="00F42BC8">
      <w:pPr>
        <w:rPr>
          <w:lang w:val="en-US"/>
        </w:rPr>
      </w:pPr>
      <w:r>
        <w:rPr>
          <w:lang w:val="en-US"/>
        </w:rPr>
        <w:t>{</w:t>
      </w:r>
      <w:r w:rsidRPr="00337FF6">
        <w:rPr>
          <w:lang w:val="en-US"/>
        </w:rPr>
        <w:t>Parke-Bernet Galleries</w:t>
      </w:r>
      <w:r>
        <w:rPr>
          <w:lang w:val="en-US"/>
        </w:rPr>
        <w:t xml:space="preserve"> </w:t>
      </w:r>
      <w:r w:rsidRPr="00337FF6">
        <w:rPr>
          <w:lang w:val="en-US"/>
        </w:rPr>
        <w:t>1940</w:t>
      </w:r>
      <w:r w:rsidRPr="00E426F4">
        <w:rPr>
          <w:lang w:val="en-US"/>
        </w:rPr>
        <w:t>},</w:t>
      </w:r>
      <w:r w:rsidR="0065391B" w:rsidRPr="00337FF6">
        <w:rPr>
          <w:lang w:val="en-US"/>
        </w:rPr>
        <w:t xml:space="preserve"> lot 108, ill.</w:t>
      </w:r>
    </w:p>
    <w:p w14:paraId="0220E147" w14:textId="0267A937" w:rsidR="008158CF" w:rsidRPr="00337FF6" w:rsidRDefault="0065391B" w:rsidP="00F42BC8">
      <w:pPr>
        <w:rPr>
          <w:lang w:val="en-US"/>
        </w:rPr>
      </w:pPr>
      <w:r w:rsidRPr="00337FF6">
        <w:rPr>
          <w:lang w:val="en-US"/>
        </w:rPr>
        <w:t>{</w:t>
      </w:r>
      <w:r w:rsidR="00514F2B" w:rsidRPr="00337FF6">
        <w:rPr>
          <w:color w:val="000000" w:themeColor="text1"/>
          <w:lang w:val="en-US"/>
        </w:rPr>
        <w:t>Stothart 1965</w:t>
      </w:r>
      <w:r w:rsidRPr="00337FF6">
        <w:rPr>
          <w:lang w:val="en-US"/>
        </w:rPr>
        <w:t>}</w:t>
      </w:r>
      <w:r w:rsidR="00137F6E" w:rsidRPr="00337FF6">
        <w:rPr>
          <w:lang w:val="en-US"/>
        </w:rPr>
        <w:t>,</w:t>
      </w:r>
      <w:r w:rsidRPr="00337FF6">
        <w:rPr>
          <w:lang w:val="en-US"/>
        </w:rPr>
        <w:t xml:space="preserve"> p. 20, no. F-15.</w:t>
      </w:r>
    </w:p>
    <w:p w14:paraId="5D593357" w14:textId="77777777" w:rsidR="008E7D46" w:rsidRPr="00337FF6" w:rsidRDefault="008E7D46" w:rsidP="00F42BC8">
      <w:pPr>
        <w:rPr>
          <w:lang w:val="en-US"/>
        </w:rPr>
      </w:pPr>
    </w:p>
    <w:p w14:paraId="7F74173C" w14:textId="33CB9073" w:rsidR="008E7D46" w:rsidRPr="00337FF6" w:rsidRDefault="00B94F8D" w:rsidP="00B94F8D">
      <w:pPr>
        <w:pStyle w:val="Heading2"/>
        <w:rPr>
          <w:lang w:val="en-US"/>
        </w:rPr>
      </w:pPr>
      <w:r w:rsidRPr="00337FF6">
        <w:rPr>
          <w:lang w:val="en-US"/>
        </w:rPr>
        <w:t>Exhibitions</w:t>
      </w:r>
    </w:p>
    <w:p w14:paraId="61920FA9" w14:textId="77777777" w:rsidR="005D339A" w:rsidRPr="00337FF6" w:rsidRDefault="005D339A" w:rsidP="00F42BC8">
      <w:pPr>
        <w:rPr>
          <w:lang w:val="en-US"/>
        </w:rPr>
      </w:pPr>
    </w:p>
    <w:p w14:paraId="4E510A6A" w14:textId="77777777" w:rsidR="006E02B8" w:rsidRDefault="006E02B8" w:rsidP="009579C1">
      <w:pPr>
        <w:rPr>
          <w:lang w:val="en-US"/>
        </w:rPr>
      </w:pPr>
      <w:r>
        <w:rPr>
          <w:lang w:val="en-US"/>
        </w:rPr>
        <w:t>None</w:t>
      </w:r>
    </w:p>
    <w:p w14:paraId="53CC8D7C" w14:textId="77777777" w:rsidR="0001184A" w:rsidRPr="00337FF6" w:rsidRDefault="0001184A" w:rsidP="009579C1">
      <w:pPr>
        <w:rPr>
          <w:lang w:val="en-US"/>
        </w:rPr>
      </w:pPr>
      <w:r w:rsidRPr="00337FF6">
        <w:rPr>
          <w:lang w:val="en-US"/>
        </w:rPr>
        <w:br w:type="page"/>
      </w:r>
      <w:r w:rsidRPr="00337FF6">
        <w:rPr>
          <w:lang w:val="en-US"/>
        </w:rPr>
        <w:lastRenderedPageBreak/>
        <w:t>Label:</w:t>
      </w:r>
      <w:r w:rsidR="000C79D3">
        <w:rPr>
          <w:lang w:val="en-US"/>
        </w:rPr>
        <w:t xml:space="preserve"> 72</w:t>
      </w:r>
    </w:p>
    <w:p w14:paraId="10E0CF50" w14:textId="126418BE" w:rsidR="008158CF" w:rsidRPr="008300A2" w:rsidRDefault="00E56D79" w:rsidP="00F42BC8">
      <w:pPr>
        <w:rPr>
          <w:lang w:val="en-US"/>
        </w:rPr>
      </w:pPr>
      <w:r w:rsidRPr="008300A2">
        <w:rPr>
          <w:lang w:val="en-US"/>
        </w:rPr>
        <w:t xml:space="preserve">Title: </w:t>
      </w:r>
      <w:r w:rsidR="0065391B" w:rsidRPr="008300A2">
        <w:rPr>
          <w:lang w:val="en-US"/>
        </w:rPr>
        <w:t>Ribbed Bowl</w:t>
      </w:r>
    </w:p>
    <w:p w14:paraId="1B7DE1BE" w14:textId="77777777" w:rsidR="008158CF" w:rsidRPr="008300A2" w:rsidRDefault="0065391B" w:rsidP="00F42BC8">
      <w:pPr>
        <w:rPr>
          <w:lang w:val="en-US"/>
        </w:rPr>
      </w:pPr>
      <w:r w:rsidRPr="008300A2">
        <w:rPr>
          <w:lang w:val="en-US"/>
        </w:rPr>
        <w:t>Accession_number: 2004.19</w:t>
      </w:r>
    </w:p>
    <w:p w14:paraId="4749F9E9" w14:textId="5CA2CA1B" w:rsidR="008158CF" w:rsidRPr="008300A2" w:rsidRDefault="00CD2B7D" w:rsidP="00F42BC8">
      <w:pPr>
        <w:rPr>
          <w:color w:val="0563C1" w:themeColor="hyperlink"/>
          <w:u w:val="single"/>
          <w:lang w:val="en-US"/>
        </w:rPr>
      </w:pPr>
      <w:r w:rsidRPr="008300A2">
        <w:rPr>
          <w:lang w:val="en-US"/>
        </w:rPr>
        <w:t xml:space="preserve">Collection_link: </w:t>
      </w:r>
      <w:hyperlink r:id="rId32" w:history="1">
        <w:r w:rsidRPr="008300A2">
          <w:rPr>
            <w:rStyle w:val="Hyperlink"/>
            <w:lang w:val="en-US"/>
          </w:rPr>
          <w:t>https://www.getty.edu/art/collection/objects/221477</w:t>
        </w:r>
      </w:hyperlink>
    </w:p>
    <w:p w14:paraId="7C0528D9" w14:textId="7A18121E" w:rsidR="008158CF" w:rsidRPr="00337FF6" w:rsidRDefault="0065391B" w:rsidP="00F42BC8">
      <w:pPr>
        <w:rPr>
          <w:highlight w:val="white"/>
          <w:lang w:val="en-US"/>
        </w:rPr>
      </w:pPr>
      <w:r w:rsidRPr="00337FF6">
        <w:rPr>
          <w:lang w:val="en-US"/>
        </w:rPr>
        <w:t>Dimensions: H. 7.7</w:t>
      </w:r>
      <w:r w:rsidR="001C53AF" w:rsidRPr="00337FF6">
        <w:rPr>
          <w:lang w:val="en-US"/>
        </w:rPr>
        <w:t>,</w:t>
      </w:r>
      <w:r w:rsidRPr="00337FF6">
        <w:rPr>
          <w:lang w:val="en-US"/>
        </w:rPr>
        <w:t xml:space="preserve"> </w:t>
      </w:r>
      <w:r w:rsidR="00A92BA3" w:rsidRPr="00337FF6">
        <w:rPr>
          <w:lang w:val="en-US"/>
        </w:rPr>
        <w:t>Diam. rim</w:t>
      </w:r>
      <w:r w:rsidRPr="00337FF6">
        <w:rPr>
          <w:lang w:val="en-US"/>
        </w:rPr>
        <w:t xml:space="preserve"> 15.7</w:t>
      </w:r>
      <w:r w:rsidR="001C53AF" w:rsidRPr="00337FF6">
        <w:rPr>
          <w:lang w:val="en-US"/>
        </w:rPr>
        <w:t>,</w:t>
      </w:r>
      <w:r w:rsidRPr="00337FF6">
        <w:rPr>
          <w:lang w:val="en-US"/>
        </w:rPr>
        <w:t xml:space="preserve"> </w:t>
      </w:r>
      <w:r w:rsidR="00650AB7" w:rsidRPr="00337FF6">
        <w:rPr>
          <w:lang w:val="en-US"/>
        </w:rPr>
        <w:t>Diam. base</w:t>
      </w:r>
      <w:r w:rsidRPr="00337FF6">
        <w:rPr>
          <w:lang w:val="en-US"/>
        </w:rPr>
        <w:t xml:space="preserve"> 6.3 cm</w:t>
      </w:r>
      <w:r w:rsidR="0025776F" w:rsidRPr="00337FF6">
        <w:rPr>
          <w:lang w:val="en-US"/>
        </w:rPr>
        <w:t>;</w:t>
      </w:r>
      <w:r w:rsidRPr="00337FF6">
        <w:rPr>
          <w:lang w:val="en-US"/>
        </w:rPr>
        <w:t xml:space="preserve"> W</w:t>
      </w:r>
      <w:r w:rsidR="0025776F" w:rsidRPr="00337FF6">
        <w:rPr>
          <w:lang w:val="en-US"/>
        </w:rPr>
        <w:t>t</w:t>
      </w:r>
      <w:r w:rsidRPr="00337FF6">
        <w:rPr>
          <w:lang w:val="en-US"/>
        </w:rPr>
        <w:t>. 378.9</w:t>
      </w:r>
      <w:r w:rsidR="00377FF8" w:rsidRPr="00337FF6">
        <w:rPr>
          <w:lang w:val="en-US"/>
        </w:rPr>
        <w:t>5 g</w:t>
      </w:r>
    </w:p>
    <w:p w14:paraId="6CFCF86D" w14:textId="5FF7158C" w:rsidR="008158CF" w:rsidRPr="008300A2" w:rsidRDefault="0065391B" w:rsidP="00F42BC8">
      <w:pPr>
        <w:rPr>
          <w:highlight w:val="white"/>
          <w:lang w:val="fr-FR"/>
        </w:rPr>
      </w:pPr>
      <w:r w:rsidRPr="008300A2">
        <w:rPr>
          <w:lang w:val="fr-FR"/>
        </w:rPr>
        <w:t xml:space="preserve">Date: Ca. 50 </w:t>
      </w:r>
      <w:r w:rsidR="00CD41B8" w:rsidRPr="008300A2">
        <w:rPr>
          <w:lang w:val="fr-FR"/>
        </w:rPr>
        <w:t>BCE</w:t>
      </w:r>
      <w:r w:rsidRPr="008300A2">
        <w:rPr>
          <w:lang w:val="fr-FR"/>
        </w:rPr>
        <w:t xml:space="preserve">–ca. </w:t>
      </w:r>
      <w:r w:rsidR="00F47D00" w:rsidRPr="008300A2">
        <w:rPr>
          <w:lang w:val="fr-FR"/>
        </w:rPr>
        <w:t>CE</w:t>
      </w:r>
      <w:r w:rsidRPr="008300A2">
        <w:rPr>
          <w:lang w:val="fr-FR"/>
        </w:rPr>
        <w:t xml:space="preserve"> 50</w:t>
      </w:r>
    </w:p>
    <w:p w14:paraId="0189802C" w14:textId="610AAD03" w:rsidR="00E56D79" w:rsidRPr="008300A2" w:rsidRDefault="0065391B" w:rsidP="00F42BC8">
      <w:pPr>
        <w:rPr>
          <w:lang w:val="en-US"/>
        </w:rPr>
      </w:pPr>
      <w:r w:rsidRPr="008300A2">
        <w:rPr>
          <w:lang w:val="en-US"/>
        </w:rPr>
        <w:t>Start_date:</w:t>
      </w:r>
      <w:r w:rsidR="000C79D3">
        <w:rPr>
          <w:lang w:val="en-US"/>
        </w:rPr>
        <w:t xml:space="preserve"> -50</w:t>
      </w:r>
    </w:p>
    <w:p w14:paraId="2C36AE16" w14:textId="47513874" w:rsidR="008158CF" w:rsidRPr="008300A2" w:rsidRDefault="0065391B" w:rsidP="00F42BC8">
      <w:pPr>
        <w:rPr>
          <w:highlight w:val="white"/>
          <w:lang w:val="en-US"/>
        </w:rPr>
      </w:pPr>
      <w:r w:rsidRPr="008300A2">
        <w:rPr>
          <w:lang w:val="en-US"/>
        </w:rPr>
        <w:t>End_date:</w:t>
      </w:r>
      <w:r w:rsidR="000C79D3">
        <w:rPr>
          <w:lang w:val="en-US"/>
        </w:rPr>
        <w:t xml:space="preserve"> 50</w:t>
      </w:r>
    </w:p>
    <w:p w14:paraId="2E1E6747" w14:textId="77777777" w:rsidR="000B16DF" w:rsidRPr="008300A2" w:rsidRDefault="0065391B" w:rsidP="00F42BC8">
      <w:pPr>
        <w:rPr>
          <w:lang w:val="en-US"/>
        </w:rPr>
      </w:pPr>
      <w:r w:rsidRPr="008300A2">
        <w:rPr>
          <w:lang w:val="en-US"/>
        </w:rPr>
        <w:t>Attribution: Production area: Eastern Mediterranean; a western European origin cannot be excluded</w:t>
      </w:r>
    </w:p>
    <w:p w14:paraId="3106EAB4" w14:textId="639B1526" w:rsidR="000B16DF" w:rsidRPr="008300A2" w:rsidRDefault="000B16DF" w:rsidP="00F42BC8">
      <w:pPr>
        <w:rPr>
          <w:lang w:val="en-US"/>
        </w:rPr>
      </w:pPr>
      <w:r w:rsidRPr="008300A2">
        <w:rPr>
          <w:lang w:val="en-US"/>
        </w:rPr>
        <w:t xml:space="preserve">Culture: </w:t>
      </w:r>
      <w:r w:rsidR="000C79D3">
        <w:rPr>
          <w:lang w:val="en-US"/>
        </w:rPr>
        <w:t>Greek or Roman</w:t>
      </w:r>
    </w:p>
    <w:p w14:paraId="0847CD91" w14:textId="039167D8" w:rsidR="00E56D79" w:rsidRPr="008300A2" w:rsidRDefault="000B16DF" w:rsidP="00F42BC8">
      <w:pPr>
        <w:rPr>
          <w:lang w:val="en-US"/>
        </w:rPr>
      </w:pPr>
      <w:r w:rsidRPr="008300A2">
        <w:rPr>
          <w:lang w:val="en-US"/>
        </w:rPr>
        <w:t>Material:</w:t>
      </w:r>
      <w:r w:rsidR="0065391B" w:rsidRPr="008300A2">
        <w:rPr>
          <w:lang w:val="en-US"/>
        </w:rPr>
        <w:t xml:space="preserve"> Translucent yellow-green glass</w:t>
      </w:r>
    </w:p>
    <w:p w14:paraId="2C240B05" w14:textId="1306D5E1" w:rsidR="008158CF" w:rsidRPr="008300A2" w:rsidRDefault="0065391B" w:rsidP="00F42BC8">
      <w:pPr>
        <w:rPr>
          <w:highlight w:val="white"/>
          <w:lang w:val="en-US"/>
        </w:rPr>
      </w:pPr>
      <w:r w:rsidRPr="008300A2">
        <w:rPr>
          <w:lang w:val="en-US"/>
        </w:rPr>
        <w:t>Modeling technique and decoration: Rotary pressed</w:t>
      </w:r>
    </w:p>
    <w:p w14:paraId="61886E0C" w14:textId="77777777" w:rsidR="00DE4800" w:rsidRPr="008300A2" w:rsidRDefault="00DE4800" w:rsidP="00F42BC8">
      <w:pPr>
        <w:rPr>
          <w:lang w:val="en-US"/>
        </w:rPr>
      </w:pPr>
      <w:r w:rsidRPr="008300A2">
        <w:rPr>
          <w:lang w:val="en-US"/>
        </w:rPr>
        <w:t>Inscription: No</w:t>
      </w:r>
    </w:p>
    <w:p w14:paraId="1E3A8BC2" w14:textId="17EF9CA8" w:rsidR="00DE4800" w:rsidRPr="008300A2" w:rsidRDefault="006B1E38" w:rsidP="00F42BC8">
      <w:pPr>
        <w:rPr>
          <w:lang w:val="en-US"/>
        </w:rPr>
      </w:pPr>
      <w:r w:rsidRPr="008300A2">
        <w:rPr>
          <w:lang w:val="en-US"/>
        </w:rPr>
        <w:t>Shape: Bowls</w:t>
      </w:r>
    </w:p>
    <w:p w14:paraId="4710653F" w14:textId="32D6C445" w:rsidR="00DE4800" w:rsidRPr="008300A2" w:rsidRDefault="00DE4800" w:rsidP="00F42BC8">
      <w:pPr>
        <w:rPr>
          <w:lang w:val="en-US"/>
        </w:rPr>
      </w:pPr>
      <w:r w:rsidRPr="008300A2">
        <w:rPr>
          <w:lang w:val="en-US"/>
        </w:rPr>
        <w:t xml:space="preserve">Technique: </w:t>
      </w:r>
      <w:r w:rsidR="00A77E17" w:rsidRPr="008300A2">
        <w:rPr>
          <w:lang w:val="en-US"/>
        </w:rPr>
        <w:t>Rotary pressed</w:t>
      </w:r>
    </w:p>
    <w:p w14:paraId="5B08FE92" w14:textId="77777777" w:rsidR="00DE4800" w:rsidRPr="008300A2" w:rsidRDefault="00DE4800" w:rsidP="00F42BC8">
      <w:pPr>
        <w:rPr>
          <w:lang w:val="en-US"/>
        </w:rPr>
      </w:pPr>
    </w:p>
    <w:p w14:paraId="2D8E7158" w14:textId="16DFF393" w:rsidR="009F4FEF" w:rsidRPr="008300A2" w:rsidRDefault="00B94F8D" w:rsidP="00B94F8D">
      <w:pPr>
        <w:pStyle w:val="Heading2"/>
        <w:rPr>
          <w:lang w:val="en-US"/>
        </w:rPr>
      </w:pPr>
      <w:r w:rsidRPr="008300A2">
        <w:rPr>
          <w:lang w:val="en-US"/>
        </w:rPr>
        <w:t>Condition</w:t>
      </w:r>
    </w:p>
    <w:p w14:paraId="4C9F1383" w14:textId="77777777" w:rsidR="009F4FEF" w:rsidRPr="008300A2" w:rsidRDefault="009F4FEF" w:rsidP="00F42BC8">
      <w:pPr>
        <w:rPr>
          <w:lang w:val="en-US"/>
        </w:rPr>
      </w:pPr>
    </w:p>
    <w:p w14:paraId="7DC78745" w14:textId="7C498928" w:rsidR="008158CF" w:rsidRPr="008300A2" w:rsidRDefault="0065391B" w:rsidP="00F42BC8">
      <w:pPr>
        <w:rPr>
          <w:lang w:val="en-US"/>
        </w:rPr>
      </w:pPr>
      <w:r w:rsidRPr="008300A2">
        <w:rPr>
          <w:lang w:val="en-US"/>
        </w:rPr>
        <w:t>Intact</w:t>
      </w:r>
      <w:r w:rsidR="00D16D7B">
        <w:rPr>
          <w:lang w:val="en-US"/>
        </w:rPr>
        <w:t>;</w:t>
      </w:r>
      <w:r w:rsidRPr="008300A2">
        <w:rPr>
          <w:lang w:val="en-US"/>
        </w:rPr>
        <w:t xml:space="preserve"> on most of the interior and on small parts of the exterior</w:t>
      </w:r>
      <w:r w:rsidR="00D16D7B">
        <w:rPr>
          <w:lang w:val="en-US"/>
        </w:rPr>
        <w:t>,</w:t>
      </w:r>
      <w:r w:rsidRPr="008300A2">
        <w:rPr>
          <w:lang w:val="en-US"/>
        </w:rPr>
        <w:t xml:space="preserve"> cream and iridescent areas of weathering.</w:t>
      </w:r>
    </w:p>
    <w:p w14:paraId="3F5E4175" w14:textId="77777777" w:rsidR="009F4FEF" w:rsidRPr="008300A2" w:rsidRDefault="009F4FEF" w:rsidP="00F42BC8">
      <w:pPr>
        <w:rPr>
          <w:lang w:val="en-US"/>
        </w:rPr>
      </w:pPr>
    </w:p>
    <w:p w14:paraId="0DBC5A91" w14:textId="2A23751A" w:rsidR="009F4FEF" w:rsidRPr="008300A2" w:rsidRDefault="00B94F8D" w:rsidP="00B94F8D">
      <w:pPr>
        <w:pStyle w:val="Heading2"/>
        <w:rPr>
          <w:lang w:val="en-US"/>
        </w:rPr>
      </w:pPr>
      <w:r w:rsidRPr="008300A2">
        <w:rPr>
          <w:lang w:val="en-US"/>
        </w:rPr>
        <w:t>Description</w:t>
      </w:r>
    </w:p>
    <w:p w14:paraId="0DEB1537" w14:textId="77777777" w:rsidR="009F4FEF" w:rsidRPr="008300A2" w:rsidRDefault="009F4FEF" w:rsidP="00F42BC8">
      <w:pPr>
        <w:rPr>
          <w:lang w:val="en-US"/>
        </w:rPr>
      </w:pPr>
    </w:p>
    <w:p w14:paraId="0AAE2D3E" w14:textId="0B085D96" w:rsidR="00E56D79" w:rsidRPr="00337FF6" w:rsidRDefault="0065391B" w:rsidP="00F42BC8">
      <w:pPr>
        <w:rPr>
          <w:lang w:val="en-US"/>
        </w:rPr>
      </w:pPr>
      <w:r w:rsidRPr="008300A2">
        <w:rPr>
          <w:lang w:val="en-US"/>
        </w:rPr>
        <w:t>Slightly everted, almost vertical, smooth, fire</w:t>
      </w:r>
      <w:r w:rsidR="000C2408">
        <w:rPr>
          <w:lang w:val="en-US"/>
        </w:rPr>
        <w:t>-</w:t>
      </w:r>
      <w:r w:rsidRPr="008300A2">
        <w:rPr>
          <w:lang w:val="en-US"/>
        </w:rPr>
        <w:t xml:space="preserve">rounded rim; deep body decorated with </w:t>
      </w:r>
      <w:r w:rsidR="005D3574">
        <w:rPr>
          <w:lang w:val="en-US"/>
        </w:rPr>
        <w:t>31</w:t>
      </w:r>
      <w:r w:rsidRPr="008300A2">
        <w:rPr>
          <w:lang w:val="en-US"/>
        </w:rPr>
        <w:t xml:space="preserve"> vertical</w:t>
      </w:r>
      <w:r w:rsidR="005D3574">
        <w:rPr>
          <w:lang w:val="en-US"/>
        </w:rPr>
        <w:t>,</w:t>
      </w:r>
      <w:r w:rsidRPr="008300A2">
        <w:rPr>
          <w:lang w:val="en-US"/>
        </w:rPr>
        <w:t xml:space="preserve"> short ribs; flat, slightly concave bottom. At the exterior, the band below the rim </w:t>
      </w:r>
      <w:r w:rsidR="00713702">
        <w:rPr>
          <w:lang w:val="en-US"/>
        </w:rPr>
        <w:t>wa</w:t>
      </w:r>
      <w:r w:rsidR="00713702" w:rsidRPr="008300A2">
        <w:rPr>
          <w:lang w:val="en-US"/>
        </w:rPr>
        <w:t xml:space="preserve">s </w:t>
      </w:r>
      <w:r w:rsidRPr="008300A2">
        <w:rPr>
          <w:lang w:val="en-US"/>
        </w:rPr>
        <w:t xml:space="preserve">flattened with a blunt tool </w:t>
      </w:r>
      <w:r w:rsidR="00713702">
        <w:rPr>
          <w:lang w:val="en-US"/>
        </w:rPr>
        <w:t>detect</w:t>
      </w:r>
      <w:r w:rsidRPr="008300A2">
        <w:rPr>
          <w:lang w:val="en-US"/>
        </w:rPr>
        <w:t>able on the upper end of the ribs. The ribs are slightly oblique, slanting from right to left at the bottom; unequal in size, ranging from 2.2 to 3</w:t>
      </w:r>
      <w:r w:rsidR="00B70046">
        <w:rPr>
          <w:lang w:val="en-US"/>
        </w:rPr>
        <w:t>;</w:t>
      </w:r>
      <w:r w:rsidRPr="008300A2">
        <w:rPr>
          <w:lang w:val="en-US"/>
        </w:rPr>
        <w:t xml:space="preserve"> and unevenly spaced. In three cases the rib was not formed and in its place is only visible a small protuberance. In the interior two </w:t>
      </w:r>
      <w:r w:rsidRPr="00337FF6">
        <w:rPr>
          <w:lang w:val="en-US"/>
        </w:rPr>
        <w:t>horizontal grooves 0.2 cm wide are incised at 0.8 ad 1.6 cm below the rim.</w:t>
      </w:r>
    </w:p>
    <w:p w14:paraId="343E96A5" w14:textId="77777777" w:rsidR="00CF2C44" w:rsidRPr="00337FF6" w:rsidRDefault="00CF2C44" w:rsidP="00F42BC8">
      <w:pPr>
        <w:rPr>
          <w:lang w:val="en-US"/>
        </w:rPr>
      </w:pPr>
    </w:p>
    <w:p w14:paraId="3CF57339" w14:textId="77777777" w:rsidR="00CF2C44" w:rsidRPr="00337FF6" w:rsidRDefault="00CF2C44" w:rsidP="007D2FA2">
      <w:pPr>
        <w:pStyle w:val="Heading2"/>
        <w:rPr>
          <w:lang w:val="en-US"/>
        </w:rPr>
      </w:pPr>
      <w:r w:rsidRPr="00337FF6">
        <w:rPr>
          <w:lang w:val="en-US"/>
        </w:rPr>
        <w:t>Comments</w:t>
      </w:r>
    </w:p>
    <w:p w14:paraId="2F5222EF" w14:textId="77777777" w:rsidR="00CF2C44" w:rsidRPr="00337FF6" w:rsidRDefault="00CF2C44" w:rsidP="00F42BC8">
      <w:pPr>
        <w:rPr>
          <w:lang w:val="en-US"/>
        </w:rPr>
      </w:pPr>
    </w:p>
    <w:p w14:paraId="30C77A4C" w14:textId="150B8F2D" w:rsidR="008158CF" w:rsidRPr="0007754F" w:rsidRDefault="0065391B" w:rsidP="00F42BC8">
      <w:pPr>
        <w:rPr>
          <w:lang w:val="en-US"/>
        </w:rPr>
      </w:pPr>
      <w:r w:rsidRPr="00337FF6">
        <w:rPr>
          <w:lang w:val="en-US"/>
        </w:rPr>
        <w:t xml:space="preserve">On this form of vessel see </w:t>
      </w:r>
      <w:hyperlink w:anchor="cat" w:history="1">
        <w:r w:rsidRPr="00337FF6">
          <w:rPr>
            <w:rStyle w:val="Hyperlink"/>
            <w:lang w:val="en-US"/>
          </w:rPr>
          <w:t>78.AF.27</w:t>
        </w:r>
      </w:hyperlink>
      <w:r w:rsidR="0007754F">
        <w:rPr>
          <w:lang w:val="en-US"/>
        </w:rPr>
        <w:t>.</w:t>
      </w:r>
    </w:p>
    <w:p w14:paraId="777E3753" w14:textId="77777777" w:rsidR="00CF2C44" w:rsidRPr="00337FF6" w:rsidRDefault="00CF2C44" w:rsidP="00F42BC8">
      <w:pPr>
        <w:rPr>
          <w:lang w:val="en-US"/>
        </w:rPr>
      </w:pPr>
    </w:p>
    <w:p w14:paraId="7D12F167" w14:textId="77777777" w:rsidR="00CF2C44" w:rsidRPr="008300A2" w:rsidRDefault="00CF2C44" w:rsidP="002B6CD2">
      <w:pPr>
        <w:pStyle w:val="Heading2"/>
        <w:rPr>
          <w:lang w:val="en-US"/>
        </w:rPr>
      </w:pPr>
      <w:r w:rsidRPr="00337FF6">
        <w:rPr>
          <w:lang w:val="en-US"/>
        </w:rPr>
        <w:t>Comparanda</w:t>
      </w:r>
    </w:p>
    <w:p w14:paraId="5AC400AA" w14:textId="77777777" w:rsidR="00CF2C44" w:rsidRPr="008300A2" w:rsidRDefault="00CF2C44" w:rsidP="00F42BC8">
      <w:pPr>
        <w:rPr>
          <w:lang w:val="en-US"/>
        </w:rPr>
      </w:pPr>
    </w:p>
    <w:p w14:paraId="3073A33B" w14:textId="6E8D0A41" w:rsidR="00B0365E" w:rsidRPr="008300A2" w:rsidRDefault="00137F6E" w:rsidP="00F42BC8">
      <w:pPr>
        <w:rPr>
          <w:lang w:val="en-US"/>
        </w:rPr>
      </w:pPr>
      <w:r w:rsidRPr="008300A2">
        <w:rPr>
          <w:lang w:val="en-US"/>
        </w:rPr>
        <w:t>{</w:t>
      </w:r>
      <w:r w:rsidR="001E7DDC" w:rsidRPr="008300A2">
        <w:rPr>
          <w:color w:val="000000" w:themeColor="text1"/>
          <w:lang w:val="en-US"/>
        </w:rPr>
        <w:t>Harden 1940–48</w:t>
      </w:r>
      <w:r w:rsidRPr="008300A2">
        <w:rPr>
          <w:lang w:val="en-US"/>
        </w:rPr>
        <w:t>}</w:t>
      </w:r>
      <w:r w:rsidR="0065391B" w:rsidRPr="008300A2">
        <w:rPr>
          <w:lang w:val="en-US"/>
        </w:rPr>
        <w:t xml:space="preserve">, </w:t>
      </w:r>
      <w:r w:rsidR="00B51DD7">
        <w:rPr>
          <w:lang w:val="en-US"/>
        </w:rPr>
        <w:t xml:space="preserve">p. </w:t>
      </w:r>
      <w:r w:rsidR="0065391B" w:rsidRPr="008300A2">
        <w:rPr>
          <w:lang w:val="en-US"/>
        </w:rPr>
        <w:t xml:space="preserve">49, fig. 20:b and c; </w:t>
      </w:r>
      <w:r w:rsidRPr="008300A2">
        <w:rPr>
          <w:lang w:val="en-US"/>
        </w:rPr>
        <w:t>{</w:t>
      </w:r>
      <w:r w:rsidR="00A854E2" w:rsidRPr="008300A2">
        <w:rPr>
          <w:color w:val="000000" w:themeColor="text1"/>
          <w:lang w:val="en-US"/>
        </w:rPr>
        <w:t>Isings 1957</w:t>
      </w:r>
      <w:r w:rsidRPr="008300A2">
        <w:rPr>
          <w:lang w:val="en-US"/>
        </w:rPr>
        <w:t>}</w:t>
      </w:r>
      <w:r w:rsidR="0065391B" w:rsidRPr="008300A2">
        <w:rPr>
          <w:lang w:val="en-US"/>
        </w:rPr>
        <w:t xml:space="preserve">, </w:t>
      </w:r>
      <w:r w:rsidR="0050280A">
        <w:rPr>
          <w:lang w:val="en-US"/>
        </w:rPr>
        <w:t>f</w:t>
      </w:r>
      <w:r w:rsidR="0065391B" w:rsidRPr="008300A2">
        <w:rPr>
          <w:lang w:val="en-US"/>
        </w:rPr>
        <w:t xml:space="preserve">orm 3b; </w:t>
      </w:r>
      <w:r w:rsidR="005E24DB" w:rsidRPr="008300A2">
        <w:rPr>
          <w:lang w:val="en-US"/>
        </w:rPr>
        <w:t>{</w:t>
      </w:r>
      <w:r w:rsidR="003E3EDF" w:rsidRPr="008300A2">
        <w:rPr>
          <w:color w:val="000000" w:themeColor="text1"/>
          <w:lang w:val="en-US"/>
        </w:rPr>
        <w:t>Grose 1989</w:t>
      </w:r>
      <w:r w:rsidR="005E24DB" w:rsidRPr="008300A2">
        <w:rPr>
          <w:lang w:val="en-US"/>
        </w:rPr>
        <w:t>}</w:t>
      </w:r>
      <w:r w:rsidR="0065391B" w:rsidRPr="008300A2">
        <w:rPr>
          <w:lang w:val="en-US"/>
        </w:rPr>
        <w:t xml:space="preserve">, </w:t>
      </w:r>
      <w:r w:rsidR="00B51DD7">
        <w:rPr>
          <w:lang w:val="en-US"/>
        </w:rPr>
        <w:t xml:space="preserve">pp. </w:t>
      </w:r>
      <w:r w:rsidR="0065391B" w:rsidRPr="008300A2">
        <w:rPr>
          <w:lang w:val="en-US"/>
        </w:rPr>
        <w:t>266–</w:t>
      </w:r>
      <w:r w:rsidR="00784448">
        <w:rPr>
          <w:lang w:val="en-US"/>
        </w:rPr>
        <w:t>2</w:t>
      </w:r>
      <w:r w:rsidR="0065391B" w:rsidRPr="008300A2">
        <w:rPr>
          <w:lang w:val="en-US"/>
        </w:rPr>
        <w:t>67, nos. 239–</w:t>
      </w:r>
      <w:r w:rsidR="00784448">
        <w:rPr>
          <w:lang w:val="en-US"/>
        </w:rPr>
        <w:t>2</w:t>
      </w:r>
      <w:r w:rsidR="0065391B" w:rsidRPr="008300A2">
        <w:rPr>
          <w:lang w:val="en-US"/>
        </w:rPr>
        <w:t xml:space="preserve">42; </w:t>
      </w:r>
      <w:r w:rsidRPr="008300A2">
        <w:rPr>
          <w:lang w:val="en-US"/>
        </w:rPr>
        <w:t>{</w:t>
      </w:r>
      <w:r w:rsidR="009E4D1F" w:rsidRPr="008300A2">
        <w:rPr>
          <w:color w:val="000000" w:themeColor="text1"/>
          <w:lang w:val="en-US"/>
        </w:rPr>
        <w:t>Stern and Schlick-Nolte 1994</w:t>
      </w:r>
      <w:r w:rsidRPr="008300A2">
        <w:rPr>
          <w:lang w:val="en-US"/>
        </w:rPr>
        <w:t>}</w:t>
      </w:r>
      <w:r w:rsidR="0065391B" w:rsidRPr="008300A2">
        <w:rPr>
          <w:lang w:val="en-US"/>
        </w:rPr>
        <w:t xml:space="preserve">, </w:t>
      </w:r>
      <w:r w:rsidR="00B51DD7">
        <w:rPr>
          <w:lang w:val="en-US"/>
        </w:rPr>
        <w:t xml:space="preserve">pp. </w:t>
      </w:r>
      <w:r w:rsidR="0065391B" w:rsidRPr="008300A2">
        <w:rPr>
          <w:lang w:val="en-US"/>
        </w:rPr>
        <w:t>294–</w:t>
      </w:r>
      <w:r w:rsidR="00784448">
        <w:rPr>
          <w:lang w:val="en-US"/>
        </w:rPr>
        <w:t>2</w:t>
      </w:r>
      <w:r w:rsidR="0065391B" w:rsidRPr="008300A2">
        <w:rPr>
          <w:lang w:val="en-US"/>
        </w:rPr>
        <w:t xml:space="preserve">95, no. 84; </w:t>
      </w:r>
      <w:r w:rsidRPr="008300A2">
        <w:rPr>
          <w:lang w:val="en-US"/>
        </w:rPr>
        <w:t>{</w:t>
      </w:r>
      <w:r w:rsidR="00816C95" w:rsidRPr="008300A2">
        <w:rPr>
          <w:color w:val="000000" w:themeColor="text1"/>
          <w:lang w:val="en-US"/>
        </w:rPr>
        <w:t>Ovadiah 1999</w:t>
      </w:r>
      <w:r w:rsidRPr="008300A2">
        <w:rPr>
          <w:lang w:val="en-US"/>
        </w:rPr>
        <w:t>}</w:t>
      </w:r>
      <w:r w:rsidR="0065391B" w:rsidRPr="008300A2">
        <w:rPr>
          <w:lang w:val="en-US"/>
        </w:rPr>
        <w:t xml:space="preserve">, </w:t>
      </w:r>
      <w:r w:rsidR="00B51DD7">
        <w:rPr>
          <w:lang w:val="en-US"/>
        </w:rPr>
        <w:t xml:space="preserve">pp. </w:t>
      </w:r>
      <w:r w:rsidR="0065391B" w:rsidRPr="008300A2">
        <w:rPr>
          <w:lang w:val="en-US"/>
        </w:rPr>
        <w:t>223–</w:t>
      </w:r>
      <w:r w:rsidR="00784448">
        <w:rPr>
          <w:lang w:val="en-US"/>
        </w:rPr>
        <w:t>2</w:t>
      </w:r>
      <w:r w:rsidR="0065391B" w:rsidRPr="008300A2">
        <w:rPr>
          <w:lang w:val="en-US"/>
        </w:rPr>
        <w:t xml:space="preserve">24, fig. 3:1; </w:t>
      </w:r>
      <w:r w:rsidRPr="008300A2">
        <w:rPr>
          <w:lang w:val="en-US"/>
        </w:rPr>
        <w:t>{</w:t>
      </w:r>
      <w:r w:rsidR="00D128B9" w:rsidRPr="008300A2">
        <w:rPr>
          <w:color w:val="000000" w:themeColor="text1"/>
          <w:lang w:val="en-US"/>
        </w:rPr>
        <w:t>Israeli 2003</w:t>
      </w:r>
      <w:r w:rsidRPr="008300A2">
        <w:rPr>
          <w:lang w:val="en-US"/>
        </w:rPr>
        <w:t>}</w:t>
      </w:r>
      <w:r w:rsidR="0065391B" w:rsidRPr="008300A2">
        <w:rPr>
          <w:lang w:val="en-US"/>
        </w:rPr>
        <w:t xml:space="preserve">, </w:t>
      </w:r>
      <w:r w:rsidR="00B51DD7">
        <w:rPr>
          <w:lang w:val="en-US"/>
        </w:rPr>
        <w:t xml:space="preserve">p. </w:t>
      </w:r>
      <w:r w:rsidR="0065391B" w:rsidRPr="008300A2">
        <w:rPr>
          <w:lang w:val="en-US"/>
        </w:rPr>
        <w:t xml:space="preserve">80, no. 68; </w:t>
      </w:r>
      <w:r w:rsidRPr="008300A2">
        <w:rPr>
          <w:lang w:val="en-US"/>
        </w:rPr>
        <w:t>{</w:t>
      </w:r>
      <w:r w:rsidR="00D128B9" w:rsidRPr="008300A2">
        <w:rPr>
          <w:color w:val="000000" w:themeColor="text1"/>
          <w:lang w:val="en-US"/>
        </w:rPr>
        <w:t>Antonaras 2012</w:t>
      </w:r>
      <w:r w:rsidRPr="008300A2">
        <w:rPr>
          <w:lang w:val="en-US"/>
        </w:rPr>
        <w:t>}</w:t>
      </w:r>
      <w:r w:rsidR="0065391B" w:rsidRPr="008300A2">
        <w:rPr>
          <w:lang w:val="en-US"/>
        </w:rPr>
        <w:t>, pp. 6</w:t>
      </w:r>
      <w:r w:rsidR="003E5F6A" w:rsidRPr="008300A2">
        <w:rPr>
          <w:lang w:val="en-US"/>
        </w:rPr>
        <w:t>9–</w:t>
      </w:r>
      <w:r w:rsidR="0065391B" w:rsidRPr="008300A2">
        <w:rPr>
          <w:lang w:val="en-US"/>
        </w:rPr>
        <w:t>70, nos. 2</w:t>
      </w:r>
      <w:r w:rsidR="00180250" w:rsidRPr="008300A2">
        <w:rPr>
          <w:lang w:val="en-US"/>
        </w:rPr>
        <w:t>1–</w:t>
      </w:r>
      <w:r w:rsidR="0065391B" w:rsidRPr="008300A2">
        <w:rPr>
          <w:lang w:val="en-US"/>
        </w:rPr>
        <w:t>22.</w:t>
      </w:r>
    </w:p>
    <w:p w14:paraId="23AC5F4C" w14:textId="77777777" w:rsidR="008E7D46" w:rsidRPr="008300A2" w:rsidRDefault="008E7D46" w:rsidP="00F42BC8">
      <w:pPr>
        <w:rPr>
          <w:lang w:val="en-US"/>
        </w:rPr>
      </w:pPr>
    </w:p>
    <w:p w14:paraId="2BF90C90" w14:textId="0F0C504D" w:rsidR="008E7D46" w:rsidRPr="008300A2" w:rsidRDefault="00B94F8D" w:rsidP="00B94F8D">
      <w:pPr>
        <w:pStyle w:val="Heading2"/>
        <w:rPr>
          <w:lang w:val="en-US"/>
        </w:rPr>
      </w:pPr>
      <w:r w:rsidRPr="008300A2">
        <w:rPr>
          <w:lang w:val="en-US"/>
        </w:rPr>
        <w:t>Provenance</w:t>
      </w:r>
    </w:p>
    <w:p w14:paraId="0C63B387" w14:textId="77777777" w:rsidR="008E7D46" w:rsidRPr="008300A2" w:rsidRDefault="008E7D46" w:rsidP="00F42BC8">
      <w:pPr>
        <w:rPr>
          <w:lang w:val="en-US"/>
        </w:rPr>
      </w:pPr>
    </w:p>
    <w:p w14:paraId="410D157F" w14:textId="0BC075CF" w:rsidR="008158CF" w:rsidRPr="008300A2" w:rsidRDefault="00F467CA" w:rsidP="00F42BC8">
      <w:pPr>
        <w:rPr>
          <w:lang w:val="en-US"/>
        </w:rPr>
      </w:pPr>
      <w:r w:rsidRPr="008300A2">
        <w:rPr>
          <w:lang w:val="en-US"/>
        </w:rPr>
        <w:t>1908</w:t>
      </w:r>
      <w:r w:rsidR="0065391B" w:rsidRPr="008300A2">
        <w:rPr>
          <w:lang w:val="en-US"/>
        </w:rPr>
        <w:t>, A. Vogell</w:t>
      </w:r>
      <w:r w:rsidR="009B1691" w:rsidRPr="008300A2">
        <w:rPr>
          <w:lang w:val="en-US"/>
        </w:rPr>
        <w:t xml:space="preserve"> (</w:t>
      </w:r>
      <w:r w:rsidR="0065391B" w:rsidRPr="008300A2">
        <w:rPr>
          <w:lang w:val="en-US"/>
        </w:rPr>
        <w:t xml:space="preserve">Karlsruhe, Germany) [sold, Griechische </w:t>
      </w:r>
      <w:r w:rsidR="00DE2E5A" w:rsidRPr="008300A2">
        <w:rPr>
          <w:lang w:val="en-US"/>
        </w:rPr>
        <w:t>Altertümer</w:t>
      </w:r>
      <w:r w:rsidR="0065391B" w:rsidRPr="008300A2">
        <w:rPr>
          <w:lang w:val="en-US"/>
        </w:rPr>
        <w:t xml:space="preserve"> </w:t>
      </w:r>
      <w:r w:rsidR="00DE2E5A" w:rsidRPr="008300A2">
        <w:rPr>
          <w:lang w:val="en-US"/>
        </w:rPr>
        <w:t>südrussischen</w:t>
      </w:r>
      <w:r w:rsidR="0065391B" w:rsidRPr="008300A2">
        <w:rPr>
          <w:lang w:val="en-US"/>
        </w:rPr>
        <w:t xml:space="preserve"> Fundorts aus dem Besitze des Herrn A. Vogell, Karlsruhe (Versteigerung), Max Cramer, Cassel, Germany, May 2</w:t>
      </w:r>
      <w:r w:rsidR="003E5F6A" w:rsidRPr="008300A2">
        <w:rPr>
          <w:lang w:val="en-US"/>
        </w:rPr>
        <w:t>6–</w:t>
      </w:r>
      <w:r w:rsidR="0065391B" w:rsidRPr="008300A2">
        <w:rPr>
          <w:lang w:val="en-US"/>
        </w:rPr>
        <w:t>30, 1908, lot 942</w:t>
      </w:r>
      <w:r w:rsidR="00507C60" w:rsidRPr="008300A2">
        <w:rPr>
          <w:lang w:val="en-US"/>
        </w:rPr>
        <w:t>]</w:t>
      </w:r>
      <w:r w:rsidR="00DE2E5A" w:rsidRPr="008300A2">
        <w:rPr>
          <w:lang w:val="en-US"/>
        </w:rPr>
        <w:t>; by</w:t>
      </w:r>
      <w:r w:rsidR="0065391B" w:rsidRPr="008300A2">
        <w:rPr>
          <w:lang w:val="en-US"/>
        </w:rPr>
        <w:t xml:space="preserve"> 1974</w:t>
      </w:r>
      <w:r w:rsidR="00E71CB9" w:rsidRPr="008300A2">
        <w:rPr>
          <w:lang w:val="en-US"/>
        </w:rPr>
        <w:t>–</w:t>
      </w:r>
      <w:r w:rsidR="0065391B" w:rsidRPr="008300A2">
        <w:rPr>
          <w:lang w:val="en-US"/>
        </w:rPr>
        <w:t>1988, Erwin Oppenländer, 1901</w:t>
      </w:r>
      <w:r w:rsidR="00E71CB9" w:rsidRPr="008300A2">
        <w:rPr>
          <w:lang w:val="en-US"/>
        </w:rPr>
        <w:t>–</w:t>
      </w:r>
      <w:r w:rsidR="0065391B" w:rsidRPr="008300A2">
        <w:rPr>
          <w:lang w:val="en-US"/>
        </w:rPr>
        <w:t xml:space="preserve">1988 (Waiblingen, Germany), by inheritance to his son, Gert Oppenländer, </w:t>
      </w:r>
      <w:r w:rsidR="00DE2E5A" w:rsidRPr="008300A2">
        <w:rPr>
          <w:lang w:val="en-US"/>
        </w:rPr>
        <w:t>1988; 1988</w:t>
      </w:r>
      <w:r w:rsidR="00E71CB9" w:rsidRPr="008300A2">
        <w:rPr>
          <w:lang w:val="en-US"/>
        </w:rPr>
        <w:t>–</w:t>
      </w:r>
      <w:r w:rsidR="0065391B" w:rsidRPr="008300A2">
        <w:rPr>
          <w:lang w:val="en-US"/>
        </w:rPr>
        <w:t>2003, Gert Oppenländer</w:t>
      </w:r>
      <w:r w:rsidR="009B1691" w:rsidRPr="008300A2">
        <w:rPr>
          <w:lang w:val="en-US"/>
        </w:rPr>
        <w:t xml:space="preserve"> (</w:t>
      </w:r>
      <w:r w:rsidR="0065391B" w:rsidRPr="008300A2">
        <w:rPr>
          <w:lang w:val="en-US"/>
        </w:rPr>
        <w:t xml:space="preserve">Waiblingen, Germany), sold to the </w:t>
      </w:r>
      <w:r w:rsidR="00DE2E5A" w:rsidRPr="008300A2">
        <w:rPr>
          <w:lang w:val="en-US"/>
        </w:rPr>
        <w:t>J. Paul</w:t>
      </w:r>
      <w:r w:rsidR="0065391B" w:rsidRPr="008300A2">
        <w:rPr>
          <w:lang w:val="en-US"/>
        </w:rPr>
        <w:t xml:space="preserve"> Getty </w:t>
      </w:r>
      <w:r w:rsidR="00DE2E5A" w:rsidRPr="008300A2">
        <w:rPr>
          <w:lang w:val="en-US"/>
        </w:rPr>
        <w:t>Museum, 2003</w:t>
      </w:r>
    </w:p>
    <w:p w14:paraId="67EAF2E5" w14:textId="77777777" w:rsidR="008E7D46" w:rsidRPr="008300A2" w:rsidRDefault="008E7D46" w:rsidP="00F42BC8">
      <w:pPr>
        <w:rPr>
          <w:lang w:val="en-US"/>
        </w:rPr>
      </w:pPr>
    </w:p>
    <w:p w14:paraId="182D0921" w14:textId="6B7DF78C" w:rsidR="008E7D46" w:rsidRPr="008300A2" w:rsidRDefault="00B94F8D" w:rsidP="00B94F8D">
      <w:pPr>
        <w:pStyle w:val="Heading2"/>
        <w:rPr>
          <w:lang w:val="en-US"/>
        </w:rPr>
      </w:pPr>
      <w:r w:rsidRPr="008300A2">
        <w:rPr>
          <w:lang w:val="en-US"/>
        </w:rPr>
        <w:lastRenderedPageBreak/>
        <w:t>Bibliography</w:t>
      </w:r>
    </w:p>
    <w:p w14:paraId="12C3F81B" w14:textId="77777777" w:rsidR="008E7D46" w:rsidRPr="008300A2" w:rsidRDefault="008E7D46" w:rsidP="00F42BC8">
      <w:pPr>
        <w:rPr>
          <w:lang w:val="en-US"/>
        </w:rPr>
      </w:pPr>
    </w:p>
    <w:p w14:paraId="17C58490" w14:textId="3DD49549" w:rsidR="008158CF" w:rsidRPr="008300A2" w:rsidRDefault="0065391B" w:rsidP="00F42BC8">
      <w:pPr>
        <w:rPr>
          <w:lang w:val="en-US"/>
        </w:rPr>
      </w:pPr>
      <w:r w:rsidRPr="008300A2">
        <w:rPr>
          <w:lang w:val="en-US"/>
        </w:rPr>
        <w:t>{</w:t>
      </w:r>
      <w:r w:rsidR="00185D02" w:rsidRPr="008300A2">
        <w:rPr>
          <w:color w:val="000000" w:themeColor="text1"/>
          <w:lang w:val="en-US"/>
        </w:rPr>
        <w:t>Cramer 1908</w:t>
      </w:r>
      <w:r w:rsidR="00137F6E" w:rsidRPr="008300A2">
        <w:rPr>
          <w:lang w:val="en-US"/>
        </w:rPr>
        <w:t>},</w:t>
      </w:r>
      <w:r w:rsidRPr="008300A2">
        <w:rPr>
          <w:lang w:val="en-US"/>
        </w:rPr>
        <w:t xml:space="preserve"> no. 942, </w:t>
      </w:r>
      <w:r w:rsidR="00572845">
        <w:rPr>
          <w:lang w:val="en-US"/>
        </w:rPr>
        <w:t>plate</w:t>
      </w:r>
      <w:r w:rsidRPr="008300A2">
        <w:rPr>
          <w:lang w:val="en-US"/>
        </w:rPr>
        <w:t xml:space="preserve"> 12</w:t>
      </w:r>
      <w:r w:rsidR="00572845">
        <w:rPr>
          <w:lang w:val="en-US"/>
        </w:rPr>
        <w:t>.</w:t>
      </w:r>
      <w:r w:rsidRPr="008300A2">
        <w:rPr>
          <w:lang w:val="en-US"/>
        </w:rPr>
        <w:t>4.</w:t>
      </w:r>
    </w:p>
    <w:p w14:paraId="0F7B56EA" w14:textId="45467C8A" w:rsidR="008158CF" w:rsidRPr="008300A2" w:rsidRDefault="0065391B" w:rsidP="00F42BC8">
      <w:pPr>
        <w:rPr>
          <w:lang w:val="en-US"/>
        </w:rPr>
      </w:pPr>
      <w:r w:rsidRPr="008300A2">
        <w:rPr>
          <w:lang w:val="en-US"/>
        </w:rPr>
        <w:t>{</w:t>
      </w:r>
      <w:r w:rsidR="00185D02" w:rsidRPr="008300A2">
        <w:rPr>
          <w:color w:val="000000" w:themeColor="text1"/>
          <w:lang w:val="en-US"/>
        </w:rPr>
        <w:t>von Saldern et al. 1974</w:t>
      </w:r>
      <w:r w:rsidR="005E24DB" w:rsidRPr="008300A2">
        <w:rPr>
          <w:lang w:val="en-US"/>
        </w:rPr>
        <w:t>},</w:t>
      </w:r>
      <w:r w:rsidRPr="008300A2">
        <w:rPr>
          <w:lang w:val="en-US"/>
        </w:rPr>
        <w:t xml:space="preserve"> p. 96, no. 252.</w:t>
      </w:r>
    </w:p>
    <w:p w14:paraId="0311D15E" w14:textId="77777777" w:rsidR="008E7D46" w:rsidRPr="008300A2" w:rsidRDefault="008E7D46" w:rsidP="00F42BC8">
      <w:pPr>
        <w:rPr>
          <w:lang w:val="en-US"/>
        </w:rPr>
      </w:pPr>
    </w:p>
    <w:p w14:paraId="6F83CCD4" w14:textId="4E62E671" w:rsidR="008E7D46" w:rsidRPr="008300A2" w:rsidRDefault="00B94F8D" w:rsidP="00B94F8D">
      <w:pPr>
        <w:pStyle w:val="Heading2"/>
        <w:rPr>
          <w:lang w:val="en-US"/>
        </w:rPr>
      </w:pPr>
      <w:r w:rsidRPr="008300A2">
        <w:rPr>
          <w:lang w:val="en-US"/>
        </w:rPr>
        <w:t>Exhibitions</w:t>
      </w:r>
    </w:p>
    <w:p w14:paraId="3B6FA1CF" w14:textId="77777777" w:rsidR="005D339A" w:rsidRPr="008300A2" w:rsidRDefault="005D339A" w:rsidP="00F42BC8">
      <w:pPr>
        <w:rPr>
          <w:lang w:val="en-US"/>
        </w:rPr>
      </w:pPr>
    </w:p>
    <w:p w14:paraId="1609701C" w14:textId="77777777" w:rsidR="006E02B8" w:rsidRPr="00337FF6" w:rsidRDefault="006E02B8" w:rsidP="00F42BC8">
      <w:pPr>
        <w:rPr>
          <w:lang w:val="en-US"/>
        </w:rPr>
      </w:pPr>
      <w:r w:rsidRPr="00337FF6">
        <w:rPr>
          <w:lang w:val="en-US"/>
        </w:rPr>
        <w:t>None</w:t>
      </w:r>
    </w:p>
    <w:p w14:paraId="48A8764D" w14:textId="77777777" w:rsidR="0001184A" w:rsidRPr="00337FF6" w:rsidRDefault="0001184A" w:rsidP="00F42BC8">
      <w:pPr>
        <w:rPr>
          <w:lang w:val="en-US"/>
        </w:rPr>
      </w:pPr>
      <w:r w:rsidRPr="00337FF6">
        <w:rPr>
          <w:lang w:val="en-US"/>
        </w:rPr>
        <w:br w:type="page"/>
      </w:r>
      <w:r w:rsidRPr="00337FF6">
        <w:rPr>
          <w:lang w:val="en-US"/>
        </w:rPr>
        <w:lastRenderedPageBreak/>
        <w:t>Label:</w:t>
      </w:r>
      <w:r w:rsidR="000C79D3">
        <w:rPr>
          <w:lang w:val="en-US"/>
        </w:rPr>
        <w:t xml:space="preserve"> 73</w:t>
      </w:r>
    </w:p>
    <w:p w14:paraId="004702E4" w14:textId="569DB522" w:rsidR="008158CF" w:rsidRPr="008300A2" w:rsidRDefault="00E56D79" w:rsidP="00F42BC8">
      <w:pPr>
        <w:rPr>
          <w:lang w:val="en-US"/>
        </w:rPr>
      </w:pPr>
      <w:r w:rsidRPr="008300A2">
        <w:rPr>
          <w:lang w:val="en-US"/>
        </w:rPr>
        <w:t xml:space="preserve">Title: </w:t>
      </w:r>
      <w:r w:rsidR="0065391B" w:rsidRPr="008300A2">
        <w:rPr>
          <w:lang w:val="en-US"/>
        </w:rPr>
        <w:t>Ribbed Bowl</w:t>
      </w:r>
    </w:p>
    <w:p w14:paraId="3F468AAB" w14:textId="77777777" w:rsidR="008158CF" w:rsidRPr="008300A2" w:rsidRDefault="0065391B" w:rsidP="00F42BC8">
      <w:pPr>
        <w:rPr>
          <w:lang w:val="en-US"/>
        </w:rPr>
      </w:pPr>
      <w:r w:rsidRPr="008300A2">
        <w:rPr>
          <w:lang w:val="en-US"/>
        </w:rPr>
        <w:t>Accession_number: 2003.218</w:t>
      </w:r>
    </w:p>
    <w:p w14:paraId="1042918D" w14:textId="19C4EEAE" w:rsidR="008158CF" w:rsidRPr="008300A2" w:rsidRDefault="00CD2B7D" w:rsidP="00F42BC8">
      <w:pPr>
        <w:rPr>
          <w:color w:val="0563C1" w:themeColor="hyperlink"/>
          <w:u w:val="single"/>
          <w:lang w:val="en-US"/>
        </w:rPr>
      </w:pPr>
      <w:r w:rsidRPr="008300A2">
        <w:rPr>
          <w:lang w:val="en-US"/>
        </w:rPr>
        <w:t xml:space="preserve">Collection_link: </w:t>
      </w:r>
      <w:hyperlink r:id="rId33" w:history="1">
        <w:r w:rsidRPr="008300A2">
          <w:rPr>
            <w:rStyle w:val="Hyperlink"/>
            <w:lang w:val="en-US"/>
          </w:rPr>
          <w:t>https://www.getty.edu/art/collection/objects/221601</w:t>
        </w:r>
      </w:hyperlink>
    </w:p>
    <w:p w14:paraId="64D67E66" w14:textId="1836EA7A" w:rsidR="008158CF" w:rsidRPr="008300A2" w:rsidRDefault="0065391B" w:rsidP="00F42BC8">
      <w:pPr>
        <w:rPr>
          <w:highlight w:val="white"/>
          <w:lang w:val="de-DE"/>
        </w:rPr>
      </w:pPr>
      <w:r w:rsidRPr="008300A2">
        <w:rPr>
          <w:lang w:val="de-DE"/>
        </w:rPr>
        <w:t>Dimensions: H. 6.5</w:t>
      </w:r>
      <w:r w:rsidR="001C53AF" w:rsidRPr="008300A2">
        <w:rPr>
          <w:lang w:val="de-DE"/>
        </w:rPr>
        <w:t>,</w:t>
      </w:r>
      <w:r w:rsidRPr="008300A2">
        <w:rPr>
          <w:lang w:val="de-DE"/>
        </w:rPr>
        <w:t xml:space="preserve"> </w:t>
      </w:r>
      <w:r w:rsidR="00A92BA3" w:rsidRPr="008300A2">
        <w:rPr>
          <w:lang w:val="de-DE"/>
        </w:rPr>
        <w:t>Diam. rim</w:t>
      </w:r>
      <w:r w:rsidRPr="008300A2">
        <w:rPr>
          <w:lang w:val="de-DE"/>
        </w:rPr>
        <w:t xml:space="preserve"> 12.9</w:t>
      </w:r>
      <w:r w:rsidR="001C53AF" w:rsidRPr="008300A2">
        <w:rPr>
          <w:lang w:val="de-DE"/>
        </w:rPr>
        <w:t>,</w:t>
      </w:r>
      <w:r w:rsidRPr="008300A2">
        <w:rPr>
          <w:lang w:val="de-DE"/>
        </w:rPr>
        <w:t xml:space="preserve"> </w:t>
      </w:r>
      <w:r w:rsidR="00650AB7" w:rsidRPr="008300A2">
        <w:rPr>
          <w:lang w:val="de-DE"/>
        </w:rPr>
        <w:t>Diam. base</w:t>
      </w:r>
      <w:r w:rsidRPr="008300A2">
        <w:rPr>
          <w:lang w:val="de-DE"/>
        </w:rPr>
        <w:t xml:space="preserve"> 5.8 </w:t>
      </w:r>
      <w:r w:rsidR="0025776F" w:rsidRPr="008300A2">
        <w:rPr>
          <w:lang w:val="de-DE"/>
        </w:rPr>
        <w:t>cm; Wt.</w:t>
      </w:r>
      <w:r w:rsidRPr="008300A2">
        <w:rPr>
          <w:lang w:val="de-DE"/>
        </w:rPr>
        <w:t xml:space="preserve"> 209.5</w:t>
      </w:r>
      <w:r w:rsidR="00377FF8" w:rsidRPr="008300A2">
        <w:rPr>
          <w:lang w:val="de-DE"/>
        </w:rPr>
        <w:t>5 g</w:t>
      </w:r>
    </w:p>
    <w:p w14:paraId="13BC0764" w14:textId="6F5AECCB" w:rsidR="008158CF" w:rsidRPr="008300A2" w:rsidRDefault="0065391B" w:rsidP="00F42BC8">
      <w:pPr>
        <w:rPr>
          <w:highlight w:val="white"/>
          <w:lang w:val="fr-FR"/>
        </w:rPr>
      </w:pPr>
      <w:r w:rsidRPr="008300A2">
        <w:rPr>
          <w:lang w:val="fr-FR"/>
        </w:rPr>
        <w:t xml:space="preserve">Date: Ca. 50 </w:t>
      </w:r>
      <w:r w:rsidR="00CD41B8" w:rsidRPr="008300A2">
        <w:rPr>
          <w:lang w:val="fr-FR"/>
        </w:rPr>
        <w:t>BCE</w:t>
      </w:r>
      <w:r w:rsidRPr="008300A2">
        <w:rPr>
          <w:lang w:val="fr-FR"/>
        </w:rPr>
        <w:t xml:space="preserve">–ca. </w:t>
      </w:r>
      <w:r w:rsidR="00F47D00" w:rsidRPr="008300A2">
        <w:rPr>
          <w:lang w:val="fr-FR"/>
        </w:rPr>
        <w:t>CE</w:t>
      </w:r>
      <w:r w:rsidRPr="008300A2">
        <w:rPr>
          <w:lang w:val="fr-FR"/>
        </w:rPr>
        <w:t xml:space="preserve"> 50</w:t>
      </w:r>
    </w:p>
    <w:p w14:paraId="0FC272A4" w14:textId="342A0397" w:rsidR="00E56D79" w:rsidRPr="008300A2" w:rsidRDefault="0065391B" w:rsidP="00F42BC8">
      <w:pPr>
        <w:rPr>
          <w:lang w:val="en-US"/>
        </w:rPr>
      </w:pPr>
      <w:r w:rsidRPr="008300A2">
        <w:rPr>
          <w:lang w:val="en-US"/>
        </w:rPr>
        <w:t>Start_date:</w:t>
      </w:r>
      <w:r w:rsidR="000C79D3">
        <w:rPr>
          <w:lang w:val="en-US"/>
        </w:rPr>
        <w:t xml:space="preserve"> -50</w:t>
      </w:r>
    </w:p>
    <w:p w14:paraId="1D1CD32D" w14:textId="23A065E2" w:rsidR="008158CF" w:rsidRPr="008300A2" w:rsidRDefault="0065391B" w:rsidP="00F42BC8">
      <w:pPr>
        <w:rPr>
          <w:highlight w:val="white"/>
          <w:lang w:val="en-US"/>
        </w:rPr>
      </w:pPr>
      <w:r w:rsidRPr="008300A2">
        <w:rPr>
          <w:lang w:val="en-US"/>
        </w:rPr>
        <w:t>End_date:</w:t>
      </w:r>
      <w:r w:rsidR="000C79D3">
        <w:rPr>
          <w:lang w:val="en-US"/>
        </w:rPr>
        <w:t xml:space="preserve"> 50</w:t>
      </w:r>
    </w:p>
    <w:p w14:paraId="1E6BCCF4" w14:textId="77777777" w:rsidR="000B16DF" w:rsidRPr="008300A2" w:rsidRDefault="0065391B" w:rsidP="00F42BC8">
      <w:pPr>
        <w:rPr>
          <w:lang w:val="en-US"/>
        </w:rPr>
      </w:pPr>
      <w:r w:rsidRPr="008300A2">
        <w:rPr>
          <w:lang w:val="en-US"/>
        </w:rPr>
        <w:t>Attribution: Production area: Eastern Mediterranean; a western European origin cannot be excluded</w:t>
      </w:r>
    </w:p>
    <w:p w14:paraId="7166D214" w14:textId="7AF90AA8" w:rsidR="000B16DF" w:rsidRPr="008300A2" w:rsidRDefault="000B16DF" w:rsidP="00F42BC8">
      <w:pPr>
        <w:rPr>
          <w:lang w:val="en-US"/>
        </w:rPr>
      </w:pPr>
      <w:r w:rsidRPr="008300A2">
        <w:rPr>
          <w:lang w:val="en-US"/>
        </w:rPr>
        <w:t xml:space="preserve">Culture: </w:t>
      </w:r>
      <w:r w:rsidR="000C79D3">
        <w:rPr>
          <w:lang w:val="en-US"/>
        </w:rPr>
        <w:t>Greek</w:t>
      </w:r>
    </w:p>
    <w:p w14:paraId="7C411485" w14:textId="28A2800A" w:rsidR="00E56D79" w:rsidRPr="008300A2" w:rsidRDefault="000B16DF" w:rsidP="00F42BC8">
      <w:pPr>
        <w:rPr>
          <w:lang w:val="en-US"/>
        </w:rPr>
      </w:pPr>
      <w:r w:rsidRPr="008300A2">
        <w:rPr>
          <w:lang w:val="en-US"/>
        </w:rPr>
        <w:t>Material:</w:t>
      </w:r>
      <w:r w:rsidR="0065391B" w:rsidRPr="008300A2">
        <w:rPr>
          <w:lang w:val="en-US"/>
        </w:rPr>
        <w:t xml:space="preserve"> Translucent dark blue glass</w:t>
      </w:r>
    </w:p>
    <w:p w14:paraId="6F631536" w14:textId="31B4B2EE" w:rsidR="008158CF" w:rsidRPr="008300A2" w:rsidRDefault="0065391B" w:rsidP="00F42BC8">
      <w:pPr>
        <w:rPr>
          <w:highlight w:val="white"/>
          <w:lang w:val="en-US"/>
        </w:rPr>
      </w:pPr>
      <w:r w:rsidRPr="008300A2">
        <w:rPr>
          <w:lang w:val="en-US"/>
        </w:rPr>
        <w:t>Modeling technique and decoration: Rotary pressed</w:t>
      </w:r>
    </w:p>
    <w:p w14:paraId="0D1A478E" w14:textId="77777777" w:rsidR="00DE4800" w:rsidRPr="008300A2" w:rsidRDefault="00DE4800" w:rsidP="00F42BC8">
      <w:pPr>
        <w:rPr>
          <w:lang w:val="en-US"/>
        </w:rPr>
      </w:pPr>
      <w:r w:rsidRPr="008300A2">
        <w:rPr>
          <w:lang w:val="en-US"/>
        </w:rPr>
        <w:t>Inscription: No</w:t>
      </w:r>
    </w:p>
    <w:p w14:paraId="031B1B55" w14:textId="45072046" w:rsidR="00DE4800" w:rsidRPr="006B1E38" w:rsidRDefault="00DE4800" w:rsidP="00F42BC8">
      <w:pPr>
        <w:rPr>
          <w:lang w:val="en-US"/>
        </w:rPr>
      </w:pPr>
      <w:r w:rsidRPr="008300A2">
        <w:rPr>
          <w:lang w:val="en-US"/>
        </w:rPr>
        <w:t xml:space="preserve">Shape: </w:t>
      </w:r>
      <w:r w:rsidR="006B1E38">
        <w:rPr>
          <w:lang w:val="en-US"/>
        </w:rPr>
        <w:t>Bowls</w:t>
      </w:r>
    </w:p>
    <w:p w14:paraId="41F43BC2" w14:textId="3D05466A" w:rsidR="00DE4800" w:rsidRPr="008300A2" w:rsidRDefault="00DE4800" w:rsidP="00F42BC8">
      <w:pPr>
        <w:rPr>
          <w:lang w:val="en-US"/>
        </w:rPr>
      </w:pPr>
      <w:r w:rsidRPr="008300A2">
        <w:rPr>
          <w:lang w:val="en-US"/>
        </w:rPr>
        <w:t xml:space="preserve">Technique: </w:t>
      </w:r>
      <w:r w:rsidR="00A77E17" w:rsidRPr="008300A2">
        <w:rPr>
          <w:lang w:val="en-US"/>
        </w:rPr>
        <w:t>Rotary pressed</w:t>
      </w:r>
    </w:p>
    <w:p w14:paraId="51A55DF1" w14:textId="77777777" w:rsidR="00DE4800" w:rsidRPr="008300A2" w:rsidRDefault="00DE4800" w:rsidP="00F42BC8">
      <w:pPr>
        <w:rPr>
          <w:lang w:val="en-US"/>
        </w:rPr>
      </w:pPr>
    </w:p>
    <w:p w14:paraId="0E999CBA" w14:textId="36ADB188" w:rsidR="009F4FEF" w:rsidRPr="008300A2" w:rsidRDefault="00B94F8D" w:rsidP="00B94F8D">
      <w:pPr>
        <w:pStyle w:val="Heading2"/>
        <w:rPr>
          <w:lang w:val="en-US"/>
        </w:rPr>
      </w:pPr>
      <w:r w:rsidRPr="008300A2">
        <w:rPr>
          <w:lang w:val="en-US"/>
        </w:rPr>
        <w:t>Condition</w:t>
      </w:r>
    </w:p>
    <w:p w14:paraId="361E3276" w14:textId="77777777" w:rsidR="009F4FEF" w:rsidRPr="008300A2" w:rsidRDefault="009F4FEF" w:rsidP="00F42BC8">
      <w:pPr>
        <w:rPr>
          <w:lang w:val="en-US"/>
        </w:rPr>
      </w:pPr>
    </w:p>
    <w:p w14:paraId="4731B2AD" w14:textId="0A896EAC" w:rsidR="008158CF" w:rsidRPr="008300A2" w:rsidRDefault="0065391B" w:rsidP="00F42BC8">
      <w:pPr>
        <w:rPr>
          <w:lang w:val="en-US"/>
        </w:rPr>
      </w:pPr>
      <w:r w:rsidRPr="008300A2">
        <w:rPr>
          <w:lang w:val="en-US"/>
        </w:rPr>
        <w:t>Intact</w:t>
      </w:r>
      <w:r w:rsidR="00D16D7B">
        <w:rPr>
          <w:lang w:val="en-US"/>
        </w:rPr>
        <w:t>;</w:t>
      </w:r>
      <w:r w:rsidRPr="008300A2">
        <w:rPr>
          <w:lang w:val="en-US"/>
        </w:rPr>
        <w:t xml:space="preserve"> some encrusted areas, and many scratches</w:t>
      </w:r>
      <w:r w:rsidR="00D16D7B">
        <w:rPr>
          <w:lang w:val="en-US"/>
        </w:rPr>
        <w:t>—trace</w:t>
      </w:r>
      <w:r w:rsidR="00D16D7B" w:rsidRPr="008300A2">
        <w:rPr>
          <w:lang w:val="en-US"/>
        </w:rPr>
        <w:t xml:space="preserve">s </w:t>
      </w:r>
      <w:r w:rsidRPr="008300A2">
        <w:rPr>
          <w:lang w:val="en-US"/>
        </w:rPr>
        <w:t>of use</w:t>
      </w:r>
      <w:r w:rsidR="00D16D7B">
        <w:rPr>
          <w:lang w:val="en-US"/>
        </w:rPr>
        <w:t>—</w:t>
      </w:r>
      <w:r w:rsidRPr="008300A2">
        <w:rPr>
          <w:lang w:val="en-US"/>
        </w:rPr>
        <w:t>are visible on the bottom</w:t>
      </w:r>
      <w:r w:rsidR="00D16D7B">
        <w:rPr>
          <w:lang w:val="en-US"/>
        </w:rPr>
        <w:t>.</w:t>
      </w:r>
    </w:p>
    <w:p w14:paraId="7805B8CF" w14:textId="77777777" w:rsidR="009F4FEF" w:rsidRPr="008300A2" w:rsidRDefault="009F4FEF" w:rsidP="00F42BC8">
      <w:pPr>
        <w:rPr>
          <w:lang w:val="en-US"/>
        </w:rPr>
      </w:pPr>
    </w:p>
    <w:p w14:paraId="3F8296C2" w14:textId="77A5A5E2" w:rsidR="009F4FEF" w:rsidRPr="008300A2" w:rsidRDefault="00B94F8D" w:rsidP="00B94F8D">
      <w:pPr>
        <w:pStyle w:val="Heading2"/>
        <w:rPr>
          <w:lang w:val="en-US"/>
        </w:rPr>
      </w:pPr>
      <w:r w:rsidRPr="008300A2">
        <w:rPr>
          <w:lang w:val="en-US"/>
        </w:rPr>
        <w:t>Description</w:t>
      </w:r>
    </w:p>
    <w:p w14:paraId="0FDE6BAB" w14:textId="77777777" w:rsidR="009F4FEF" w:rsidRPr="008300A2" w:rsidRDefault="009F4FEF" w:rsidP="00F42BC8">
      <w:pPr>
        <w:rPr>
          <w:lang w:val="en-US"/>
        </w:rPr>
      </w:pPr>
    </w:p>
    <w:p w14:paraId="620575F1" w14:textId="7CC39835" w:rsidR="00E56D79" w:rsidRPr="008300A2" w:rsidRDefault="0065391B" w:rsidP="00F42BC8">
      <w:pPr>
        <w:rPr>
          <w:lang w:val="en-US"/>
        </w:rPr>
      </w:pPr>
      <w:r w:rsidRPr="008300A2">
        <w:rPr>
          <w:lang w:val="en-US"/>
        </w:rPr>
        <w:t>Slightly everted, smooth, fire</w:t>
      </w:r>
      <w:r w:rsidR="00843126">
        <w:rPr>
          <w:lang w:val="en-US"/>
        </w:rPr>
        <w:t>-</w:t>
      </w:r>
      <w:r w:rsidRPr="008300A2">
        <w:rPr>
          <w:lang w:val="en-US"/>
        </w:rPr>
        <w:t xml:space="preserve">rounded rim; deep body; flat, slightly concave bottom. Deep body decorated with </w:t>
      </w:r>
      <w:r w:rsidR="00B74F74">
        <w:rPr>
          <w:lang w:val="en-US"/>
        </w:rPr>
        <w:t>19</w:t>
      </w:r>
      <w:r w:rsidR="00B74F74" w:rsidRPr="008300A2">
        <w:rPr>
          <w:lang w:val="en-US"/>
        </w:rPr>
        <w:t xml:space="preserve"> </w:t>
      </w:r>
      <w:r w:rsidRPr="008300A2">
        <w:rPr>
          <w:lang w:val="en-US"/>
        </w:rPr>
        <w:t>vertical, slightly oblique</w:t>
      </w:r>
      <w:r w:rsidR="00B74F74" w:rsidRPr="008300A2">
        <w:rPr>
          <w:lang w:val="en-US"/>
        </w:rPr>
        <w:t xml:space="preserve"> ribs</w:t>
      </w:r>
      <w:r w:rsidRPr="008300A2">
        <w:rPr>
          <w:lang w:val="en-US"/>
        </w:rPr>
        <w:t xml:space="preserve">, unequal in size. Ribs </w:t>
      </w:r>
      <w:r w:rsidR="00B74F74">
        <w:rPr>
          <w:lang w:val="en-US"/>
        </w:rPr>
        <w:t>begin</w:t>
      </w:r>
      <w:r w:rsidRPr="008300A2">
        <w:rPr>
          <w:lang w:val="en-US"/>
        </w:rPr>
        <w:t xml:space="preserve"> 1.3 cm below the rim and range in size between 2 and 3 cm. In the interior three horizontal grooves 0.2 cm wide are incised</w:t>
      </w:r>
      <w:r w:rsidR="00C54864">
        <w:rPr>
          <w:lang w:val="en-US"/>
        </w:rPr>
        <w:t>,</w:t>
      </w:r>
      <w:r w:rsidRPr="008300A2">
        <w:rPr>
          <w:lang w:val="en-US"/>
        </w:rPr>
        <w:t xml:space="preserve"> one 1.2 cm below the rim and two more at mid-body</w:t>
      </w:r>
      <w:r w:rsidR="00C54864">
        <w:rPr>
          <w:lang w:val="en-US"/>
        </w:rPr>
        <w:t xml:space="preserve">, </w:t>
      </w:r>
      <w:r w:rsidRPr="008300A2">
        <w:rPr>
          <w:lang w:val="en-US"/>
        </w:rPr>
        <w:t>3.3</w:t>
      </w:r>
      <w:r w:rsidR="006130AA" w:rsidRPr="008300A2">
        <w:rPr>
          <w:lang w:val="en-US"/>
        </w:rPr>
        <w:t xml:space="preserve"> cm</w:t>
      </w:r>
      <w:r w:rsidRPr="008300A2">
        <w:rPr>
          <w:lang w:val="en-US"/>
        </w:rPr>
        <w:t xml:space="preserve"> below the rim.</w:t>
      </w:r>
    </w:p>
    <w:p w14:paraId="26A702C8" w14:textId="77777777" w:rsidR="00CF2C44" w:rsidRPr="008300A2" w:rsidRDefault="00CF2C44" w:rsidP="00F42BC8">
      <w:pPr>
        <w:rPr>
          <w:lang w:val="en-US"/>
        </w:rPr>
      </w:pPr>
    </w:p>
    <w:p w14:paraId="2C5A6A87" w14:textId="35BF5AA4" w:rsidR="00CF2C44" w:rsidRPr="008300A2" w:rsidRDefault="00ED078C" w:rsidP="00ED078C">
      <w:pPr>
        <w:pStyle w:val="Heading2"/>
        <w:rPr>
          <w:lang w:val="en-US"/>
        </w:rPr>
      </w:pPr>
      <w:r w:rsidRPr="008300A2">
        <w:rPr>
          <w:lang w:val="en-US"/>
        </w:rPr>
        <w:t>Comments and Comparanda</w:t>
      </w:r>
    </w:p>
    <w:p w14:paraId="23B57EAF" w14:textId="77777777" w:rsidR="00CF2C44" w:rsidRPr="008300A2" w:rsidRDefault="00CF2C44" w:rsidP="00F42BC8">
      <w:pPr>
        <w:rPr>
          <w:lang w:val="en-US"/>
        </w:rPr>
      </w:pPr>
    </w:p>
    <w:p w14:paraId="62A4DBDE" w14:textId="66935E68" w:rsidR="00B0365E" w:rsidRPr="008300A2" w:rsidRDefault="0007754F" w:rsidP="00F42BC8">
      <w:pPr>
        <w:rPr>
          <w:lang w:val="en-US"/>
        </w:rPr>
      </w:pPr>
      <w:r>
        <w:rPr>
          <w:lang w:val="en-US"/>
        </w:rPr>
        <w:t>S</w:t>
      </w:r>
      <w:r w:rsidR="0065391B" w:rsidRPr="008300A2">
        <w:rPr>
          <w:lang w:val="en-US"/>
        </w:rPr>
        <w:t xml:space="preserve">ee </w:t>
      </w:r>
      <w:hyperlink w:anchor="cat" w:history="1">
        <w:r w:rsidR="0065391B" w:rsidRPr="008300A2">
          <w:rPr>
            <w:rStyle w:val="Hyperlink"/>
            <w:lang w:val="en-US"/>
          </w:rPr>
          <w:t>78.AF.27</w:t>
        </w:r>
      </w:hyperlink>
      <w:r w:rsidR="0065391B" w:rsidRPr="008300A2">
        <w:rPr>
          <w:lang w:val="en-US"/>
        </w:rPr>
        <w:t>.</w:t>
      </w:r>
      <w:bookmarkStart w:id="4" w:name="_Hlk61364182"/>
      <w:bookmarkEnd w:id="4"/>
    </w:p>
    <w:p w14:paraId="2E55CF03" w14:textId="77777777" w:rsidR="008E7D46" w:rsidRPr="008300A2" w:rsidRDefault="008E7D46" w:rsidP="00F42BC8">
      <w:pPr>
        <w:rPr>
          <w:lang w:val="en-US"/>
        </w:rPr>
      </w:pPr>
    </w:p>
    <w:p w14:paraId="127A366A" w14:textId="24B1FB12" w:rsidR="008E7D46" w:rsidRPr="008300A2" w:rsidRDefault="00B94F8D" w:rsidP="00B94F8D">
      <w:pPr>
        <w:pStyle w:val="Heading2"/>
        <w:rPr>
          <w:lang w:val="en-US"/>
        </w:rPr>
      </w:pPr>
      <w:r w:rsidRPr="008300A2">
        <w:rPr>
          <w:lang w:val="en-US"/>
        </w:rPr>
        <w:t>Provenance</w:t>
      </w:r>
    </w:p>
    <w:p w14:paraId="7586406B" w14:textId="77777777" w:rsidR="008E7D46" w:rsidRPr="008300A2" w:rsidRDefault="008E7D46" w:rsidP="00F42BC8">
      <w:pPr>
        <w:rPr>
          <w:lang w:val="en-US"/>
        </w:rPr>
      </w:pPr>
    </w:p>
    <w:p w14:paraId="041C8119" w14:textId="0E56A5DD" w:rsidR="008158CF" w:rsidRPr="008300A2" w:rsidRDefault="00EC6701" w:rsidP="00F42BC8">
      <w:pPr>
        <w:rPr>
          <w:lang w:val="en-US"/>
        </w:rPr>
      </w:pPr>
      <w:r w:rsidRPr="008300A2">
        <w:rPr>
          <w:lang w:val="en-US"/>
        </w:rPr>
        <w:t>By 1974–1988, Erwin Oppenländer, 1901–1988 (Waiblingen, Germany), by inheritance to his son, Gert Oppenländer, 1988; 1988–2003, Gert Oppenländer (Waiblingen, Germany), sold to the J. Paul Getty Museum, 2003</w:t>
      </w:r>
    </w:p>
    <w:p w14:paraId="3A6246C0" w14:textId="77777777" w:rsidR="008E7D46" w:rsidRPr="008300A2" w:rsidRDefault="008E7D46" w:rsidP="00F42BC8">
      <w:pPr>
        <w:rPr>
          <w:lang w:val="en-US"/>
        </w:rPr>
      </w:pPr>
    </w:p>
    <w:p w14:paraId="4699212E" w14:textId="2B4DEAA4" w:rsidR="008E7D46" w:rsidRPr="008300A2" w:rsidRDefault="00B94F8D" w:rsidP="00B94F8D">
      <w:pPr>
        <w:pStyle w:val="Heading2"/>
        <w:rPr>
          <w:lang w:val="en-US"/>
        </w:rPr>
      </w:pPr>
      <w:r w:rsidRPr="008300A2">
        <w:rPr>
          <w:lang w:val="en-US"/>
        </w:rPr>
        <w:t>Bibliography</w:t>
      </w:r>
    </w:p>
    <w:p w14:paraId="7B9ACAAF" w14:textId="77777777" w:rsidR="008E7D46" w:rsidRPr="008300A2" w:rsidRDefault="008E7D46" w:rsidP="00F42BC8">
      <w:pPr>
        <w:rPr>
          <w:lang w:val="en-US"/>
        </w:rPr>
      </w:pPr>
    </w:p>
    <w:p w14:paraId="639DAA07" w14:textId="5FACE764" w:rsidR="008158CF" w:rsidRPr="008300A2" w:rsidRDefault="0065391B" w:rsidP="00F42BC8">
      <w:pPr>
        <w:rPr>
          <w:highlight w:val="white"/>
          <w:lang w:val="en-US"/>
        </w:rPr>
      </w:pPr>
      <w:r w:rsidRPr="008300A2">
        <w:rPr>
          <w:lang w:val="en-US"/>
        </w:rPr>
        <w:t>{</w:t>
      </w:r>
      <w:r w:rsidR="00185D02" w:rsidRPr="008300A2">
        <w:rPr>
          <w:color w:val="000000" w:themeColor="text1"/>
          <w:lang w:val="en-US"/>
        </w:rPr>
        <w:t>von Saldern et al. 1974</w:t>
      </w:r>
      <w:r w:rsidR="005E24DB" w:rsidRPr="008300A2">
        <w:rPr>
          <w:lang w:val="en-US"/>
        </w:rPr>
        <w:t>},</w:t>
      </w:r>
      <w:r w:rsidRPr="008300A2">
        <w:rPr>
          <w:lang w:val="en-US"/>
        </w:rPr>
        <w:t xml:space="preserve"> p. 94, no. 246; p. 94, plate no. 246.</w:t>
      </w:r>
    </w:p>
    <w:p w14:paraId="7C5E87C4" w14:textId="77777777" w:rsidR="008E7D46" w:rsidRPr="008300A2" w:rsidRDefault="008E7D46" w:rsidP="00F42BC8">
      <w:pPr>
        <w:rPr>
          <w:lang w:val="en-US"/>
        </w:rPr>
      </w:pPr>
    </w:p>
    <w:p w14:paraId="6E275663" w14:textId="0D6F749C" w:rsidR="008E7D46" w:rsidRPr="008300A2" w:rsidRDefault="00B94F8D" w:rsidP="00B94F8D">
      <w:pPr>
        <w:pStyle w:val="Heading2"/>
        <w:rPr>
          <w:lang w:val="en-US"/>
        </w:rPr>
      </w:pPr>
      <w:r w:rsidRPr="008300A2">
        <w:rPr>
          <w:lang w:val="en-US"/>
        </w:rPr>
        <w:t>Exhibitions</w:t>
      </w:r>
    </w:p>
    <w:p w14:paraId="449F4CC1" w14:textId="77777777" w:rsidR="005D339A" w:rsidRPr="008300A2" w:rsidRDefault="005D339A" w:rsidP="00F42BC8">
      <w:pPr>
        <w:rPr>
          <w:lang w:val="en-US"/>
        </w:rPr>
      </w:pPr>
    </w:p>
    <w:p w14:paraId="031E8F5C" w14:textId="77777777" w:rsidR="006E02B8" w:rsidRPr="00337FF6" w:rsidRDefault="006E02B8" w:rsidP="00F42BC8">
      <w:pPr>
        <w:rPr>
          <w:lang w:val="en-US"/>
        </w:rPr>
      </w:pPr>
      <w:r w:rsidRPr="00337FF6">
        <w:rPr>
          <w:lang w:val="en-US"/>
        </w:rPr>
        <w:t>None</w:t>
      </w:r>
    </w:p>
    <w:p w14:paraId="6331C22A" w14:textId="77777777" w:rsidR="0001184A" w:rsidRPr="00337FF6" w:rsidRDefault="0001184A" w:rsidP="00F42BC8">
      <w:pPr>
        <w:rPr>
          <w:lang w:val="en-US"/>
        </w:rPr>
      </w:pPr>
      <w:r w:rsidRPr="00337FF6">
        <w:rPr>
          <w:lang w:val="en-US"/>
        </w:rPr>
        <w:br w:type="page"/>
      </w:r>
      <w:r w:rsidRPr="00337FF6">
        <w:rPr>
          <w:lang w:val="en-US"/>
        </w:rPr>
        <w:lastRenderedPageBreak/>
        <w:t>Label:</w:t>
      </w:r>
      <w:r w:rsidR="000C79D3">
        <w:rPr>
          <w:lang w:val="en-US"/>
        </w:rPr>
        <w:t xml:space="preserve"> 74</w:t>
      </w:r>
    </w:p>
    <w:p w14:paraId="424CE0FF" w14:textId="1729E2C4" w:rsidR="008158CF" w:rsidRPr="008300A2" w:rsidRDefault="00E56D79" w:rsidP="00F42BC8">
      <w:pPr>
        <w:rPr>
          <w:lang w:val="en-US"/>
        </w:rPr>
      </w:pPr>
      <w:r w:rsidRPr="008300A2">
        <w:rPr>
          <w:lang w:val="en-US"/>
        </w:rPr>
        <w:t xml:space="preserve">Title: </w:t>
      </w:r>
      <w:r w:rsidR="0065391B" w:rsidRPr="008300A2">
        <w:rPr>
          <w:lang w:val="en-US"/>
        </w:rPr>
        <w:t>Ribbed Bowl</w:t>
      </w:r>
    </w:p>
    <w:p w14:paraId="1A6065D7" w14:textId="77777777" w:rsidR="008158CF" w:rsidRPr="008300A2" w:rsidRDefault="0065391B" w:rsidP="00F42BC8">
      <w:pPr>
        <w:rPr>
          <w:lang w:val="en-US"/>
        </w:rPr>
      </w:pPr>
      <w:r w:rsidRPr="008300A2">
        <w:rPr>
          <w:lang w:val="en-US"/>
        </w:rPr>
        <w:t>Accession_number: 2003.225</w:t>
      </w:r>
    </w:p>
    <w:p w14:paraId="7F2F9C5A" w14:textId="6632FA8A" w:rsidR="008158CF" w:rsidRPr="008300A2" w:rsidRDefault="00CD2B7D" w:rsidP="00F42BC8">
      <w:pPr>
        <w:rPr>
          <w:color w:val="0563C1" w:themeColor="hyperlink"/>
          <w:u w:val="single"/>
          <w:lang w:val="en-US"/>
        </w:rPr>
      </w:pPr>
      <w:r w:rsidRPr="008300A2">
        <w:rPr>
          <w:lang w:val="en-US"/>
        </w:rPr>
        <w:t xml:space="preserve">Collection_link: </w:t>
      </w:r>
      <w:hyperlink r:id="rId34" w:history="1">
        <w:r w:rsidRPr="008300A2">
          <w:rPr>
            <w:rStyle w:val="Hyperlink"/>
            <w:lang w:val="en-US"/>
          </w:rPr>
          <w:t>https://www.getty.edu/art/collection/objects/221608</w:t>
        </w:r>
      </w:hyperlink>
    </w:p>
    <w:p w14:paraId="608E3230" w14:textId="07DFCE23" w:rsidR="008158CF" w:rsidRPr="008300A2" w:rsidRDefault="0065391B" w:rsidP="00F42BC8">
      <w:pPr>
        <w:rPr>
          <w:lang w:val="en-US"/>
        </w:rPr>
      </w:pPr>
      <w:r w:rsidRPr="008300A2">
        <w:rPr>
          <w:lang w:val="en-US"/>
        </w:rPr>
        <w:t>Dimensions:</w:t>
      </w:r>
      <w:r w:rsidR="00EA0980" w:rsidRPr="008300A2">
        <w:rPr>
          <w:lang w:val="en-US"/>
        </w:rPr>
        <w:t xml:space="preserve"> H</w:t>
      </w:r>
      <w:r w:rsidRPr="008300A2">
        <w:rPr>
          <w:lang w:val="en-US"/>
        </w:rPr>
        <w:t xml:space="preserve">. </w:t>
      </w:r>
      <w:r w:rsidR="00EA0980" w:rsidRPr="008300A2">
        <w:rPr>
          <w:lang w:val="en-US"/>
        </w:rPr>
        <w:t>5.2</w:t>
      </w:r>
      <w:r w:rsidR="00304A40" w:rsidRPr="008300A2">
        <w:rPr>
          <w:lang w:val="en-US"/>
        </w:rPr>
        <w:t xml:space="preserve">, Diam. </w:t>
      </w:r>
      <w:r w:rsidR="00A92BA3" w:rsidRPr="008300A2">
        <w:rPr>
          <w:lang w:val="en-US"/>
        </w:rPr>
        <w:t>rim</w:t>
      </w:r>
      <w:r w:rsidRPr="008300A2">
        <w:rPr>
          <w:lang w:val="en-US"/>
        </w:rPr>
        <w:t xml:space="preserve"> </w:t>
      </w:r>
      <w:r w:rsidR="00EA0980" w:rsidRPr="008300A2">
        <w:rPr>
          <w:lang w:val="en-US"/>
        </w:rPr>
        <w:t>13.5</w:t>
      </w:r>
      <w:r w:rsidR="001C53AF" w:rsidRPr="008300A2">
        <w:rPr>
          <w:lang w:val="en-US"/>
        </w:rPr>
        <w:t>,</w:t>
      </w:r>
      <w:r w:rsidRPr="008300A2">
        <w:rPr>
          <w:lang w:val="en-US"/>
        </w:rPr>
        <w:t xml:space="preserve"> </w:t>
      </w:r>
      <w:r w:rsidR="00914162" w:rsidRPr="008300A2">
        <w:rPr>
          <w:lang w:val="en-US"/>
        </w:rPr>
        <w:t>Diam. base</w:t>
      </w:r>
      <w:r w:rsidRPr="008300A2">
        <w:rPr>
          <w:lang w:val="en-US"/>
        </w:rPr>
        <w:t xml:space="preserve"> </w:t>
      </w:r>
      <w:r w:rsidR="326D19AF" w:rsidRPr="008300A2">
        <w:rPr>
          <w:lang w:val="en-US"/>
        </w:rPr>
        <w:t>3.6</w:t>
      </w:r>
      <w:r w:rsidR="001C53AF" w:rsidRPr="008300A2">
        <w:rPr>
          <w:lang w:val="en-US"/>
        </w:rPr>
        <w:t>,</w:t>
      </w:r>
      <w:r w:rsidRPr="008300A2">
        <w:rPr>
          <w:lang w:val="en-US"/>
        </w:rPr>
        <w:t xml:space="preserve"> Th.</w:t>
      </w:r>
      <w:r w:rsidR="00C07366">
        <w:rPr>
          <w:lang w:val="en-US"/>
        </w:rPr>
        <w:t xml:space="preserve"> </w:t>
      </w:r>
      <w:r w:rsidR="2962D7FC" w:rsidRPr="008300A2">
        <w:rPr>
          <w:lang w:val="en-US"/>
        </w:rPr>
        <w:t>0.45</w:t>
      </w:r>
      <w:r w:rsidRPr="008300A2">
        <w:rPr>
          <w:lang w:val="en-US"/>
        </w:rPr>
        <w:t xml:space="preserve"> </w:t>
      </w:r>
      <w:r w:rsidR="0025776F" w:rsidRPr="008300A2">
        <w:rPr>
          <w:lang w:val="en-US"/>
        </w:rPr>
        <w:t>cm; Wt.</w:t>
      </w:r>
      <w:r w:rsidRPr="008300A2">
        <w:rPr>
          <w:lang w:val="en-US"/>
        </w:rPr>
        <w:t xml:space="preserve"> </w:t>
      </w:r>
      <w:r w:rsidR="67EE0281" w:rsidRPr="008300A2">
        <w:rPr>
          <w:lang w:val="en-US"/>
        </w:rPr>
        <w:t xml:space="preserve">181.50 </w:t>
      </w:r>
      <w:r w:rsidRPr="008300A2">
        <w:rPr>
          <w:lang w:val="en-US"/>
        </w:rPr>
        <w:t>g</w:t>
      </w:r>
    </w:p>
    <w:p w14:paraId="4A284144" w14:textId="3CCEDEB4" w:rsidR="008158CF" w:rsidRPr="008300A2" w:rsidRDefault="0065391B" w:rsidP="00F42BC8">
      <w:pPr>
        <w:rPr>
          <w:highlight w:val="white"/>
          <w:lang w:val="en-US"/>
        </w:rPr>
      </w:pPr>
      <w:r w:rsidRPr="008300A2">
        <w:rPr>
          <w:lang w:val="en-US"/>
        </w:rPr>
        <w:t xml:space="preserve">Date: Ca. 50 </w:t>
      </w:r>
      <w:r w:rsidR="00CD41B8" w:rsidRPr="008300A2">
        <w:rPr>
          <w:lang w:val="en-US"/>
        </w:rPr>
        <w:t>BCE</w:t>
      </w:r>
      <w:r w:rsidRPr="008300A2">
        <w:rPr>
          <w:lang w:val="en-US"/>
        </w:rPr>
        <w:t>–ca. 50</w:t>
      </w:r>
      <w:r w:rsidR="00CD41B8" w:rsidRPr="008300A2">
        <w:rPr>
          <w:lang w:val="en-US"/>
        </w:rPr>
        <w:t xml:space="preserve"> CE</w:t>
      </w:r>
    </w:p>
    <w:p w14:paraId="49EDE8A2" w14:textId="4DD891D4" w:rsidR="00E56D79" w:rsidRPr="008300A2" w:rsidRDefault="0065391B" w:rsidP="00F42BC8">
      <w:pPr>
        <w:rPr>
          <w:lang w:val="en-US"/>
        </w:rPr>
      </w:pPr>
      <w:r w:rsidRPr="008300A2">
        <w:rPr>
          <w:lang w:val="en-US"/>
        </w:rPr>
        <w:t>Start_date:</w:t>
      </w:r>
      <w:r w:rsidR="000C79D3">
        <w:rPr>
          <w:lang w:val="en-US"/>
        </w:rPr>
        <w:t xml:space="preserve"> -50</w:t>
      </w:r>
    </w:p>
    <w:p w14:paraId="4DB6FB20" w14:textId="7470AB36" w:rsidR="008158CF" w:rsidRPr="008300A2" w:rsidRDefault="0065391B" w:rsidP="00F42BC8">
      <w:pPr>
        <w:rPr>
          <w:highlight w:val="white"/>
          <w:lang w:val="en-US"/>
        </w:rPr>
      </w:pPr>
      <w:r w:rsidRPr="008300A2">
        <w:rPr>
          <w:lang w:val="en-US"/>
        </w:rPr>
        <w:t>End_date:</w:t>
      </w:r>
      <w:r w:rsidR="000C79D3">
        <w:rPr>
          <w:lang w:val="en-US"/>
        </w:rPr>
        <w:t xml:space="preserve"> 50</w:t>
      </w:r>
    </w:p>
    <w:p w14:paraId="6BD65FD9" w14:textId="77777777" w:rsidR="000B16DF" w:rsidRPr="008300A2" w:rsidRDefault="0065391B" w:rsidP="00F42BC8">
      <w:pPr>
        <w:rPr>
          <w:highlight w:val="white"/>
          <w:lang w:val="en-US"/>
        </w:rPr>
      </w:pPr>
      <w:r w:rsidRPr="008300A2">
        <w:rPr>
          <w:lang w:val="en-US"/>
        </w:rPr>
        <w:t>Attribution: Production area: Eastern Mediterranean; a western European origin cannot be excluded</w:t>
      </w:r>
    </w:p>
    <w:p w14:paraId="34731424" w14:textId="77777777" w:rsidR="00A77E17" w:rsidRDefault="000B16DF" w:rsidP="00F42BC8">
      <w:pPr>
        <w:rPr>
          <w:highlight w:val="white"/>
          <w:lang w:val="en-US"/>
        </w:rPr>
      </w:pPr>
      <w:r w:rsidRPr="008300A2">
        <w:rPr>
          <w:highlight w:val="white"/>
          <w:lang w:val="en-US"/>
        </w:rPr>
        <w:t xml:space="preserve">Culture: </w:t>
      </w:r>
      <w:r w:rsidR="000C79D3">
        <w:rPr>
          <w:highlight w:val="white"/>
          <w:lang w:val="en-US"/>
        </w:rPr>
        <w:t>Greek or Roman</w:t>
      </w:r>
    </w:p>
    <w:p w14:paraId="08E13CD8" w14:textId="2B414566" w:rsidR="008158CF" w:rsidRPr="008300A2" w:rsidRDefault="000B16DF" w:rsidP="00F42BC8">
      <w:pPr>
        <w:rPr>
          <w:highlight w:val="white"/>
          <w:lang w:val="en-US"/>
        </w:rPr>
      </w:pPr>
      <w:r w:rsidRPr="008300A2">
        <w:rPr>
          <w:highlight w:val="white"/>
          <w:lang w:val="en-US"/>
        </w:rPr>
        <w:t>Material:</w:t>
      </w:r>
      <w:r w:rsidR="0065391B" w:rsidRPr="008300A2">
        <w:rPr>
          <w:lang w:val="en-US"/>
        </w:rPr>
        <w:t xml:space="preserve"> Translucent </w:t>
      </w:r>
      <w:r w:rsidR="70B5C77E" w:rsidRPr="008300A2">
        <w:rPr>
          <w:lang w:val="en-US"/>
        </w:rPr>
        <w:t>greenish</w:t>
      </w:r>
      <w:r w:rsidR="0065391B" w:rsidRPr="008300A2">
        <w:rPr>
          <w:lang w:val="en-US"/>
        </w:rPr>
        <w:t xml:space="preserve"> glass</w:t>
      </w:r>
    </w:p>
    <w:p w14:paraId="43E7E4D7" w14:textId="77777777" w:rsidR="008158CF" w:rsidRPr="008300A2" w:rsidRDefault="0065391B" w:rsidP="00F42BC8">
      <w:pPr>
        <w:rPr>
          <w:highlight w:val="white"/>
          <w:lang w:val="en-US"/>
        </w:rPr>
      </w:pPr>
      <w:r w:rsidRPr="008300A2">
        <w:rPr>
          <w:lang w:val="en-US"/>
        </w:rPr>
        <w:t>Modeling technique and decoration: Rotary pressed</w:t>
      </w:r>
    </w:p>
    <w:p w14:paraId="3FD9CA6B" w14:textId="77777777" w:rsidR="00DE4800" w:rsidRPr="008300A2" w:rsidRDefault="00DE4800" w:rsidP="00F42BC8">
      <w:pPr>
        <w:rPr>
          <w:lang w:val="en-US"/>
        </w:rPr>
      </w:pPr>
      <w:r w:rsidRPr="008300A2">
        <w:rPr>
          <w:lang w:val="en-US"/>
        </w:rPr>
        <w:t>Inscription: No</w:t>
      </w:r>
    </w:p>
    <w:p w14:paraId="5011B693" w14:textId="2C08AD8E" w:rsidR="00DE4800" w:rsidRPr="008300A2" w:rsidRDefault="006B1E38" w:rsidP="00F42BC8">
      <w:pPr>
        <w:rPr>
          <w:lang w:val="en-US"/>
        </w:rPr>
      </w:pPr>
      <w:r w:rsidRPr="008300A2">
        <w:rPr>
          <w:lang w:val="en-US"/>
        </w:rPr>
        <w:t>Shape: Bowls</w:t>
      </w:r>
    </w:p>
    <w:p w14:paraId="5295FEF1" w14:textId="02B8CC75" w:rsidR="00DE4800" w:rsidRPr="008300A2" w:rsidRDefault="00DE4800" w:rsidP="00F42BC8">
      <w:pPr>
        <w:rPr>
          <w:lang w:val="en-US"/>
        </w:rPr>
      </w:pPr>
      <w:r w:rsidRPr="008300A2">
        <w:rPr>
          <w:lang w:val="en-US"/>
        </w:rPr>
        <w:t xml:space="preserve">Technique: </w:t>
      </w:r>
      <w:r w:rsidR="00A77E17" w:rsidRPr="008300A2">
        <w:rPr>
          <w:lang w:val="en-US"/>
        </w:rPr>
        <w:t>Rotary pressed</w:t>
      </w:r>
    </w:p>
    <w:p w14:paraId="5F623FB6" w14:textId="77777777" w:rsidR="00DE4800" w:rsidRPr="008300A2" w:rsidRDefault="00DE4800" w:rsidP="00F42BC8">
      <w:pPr>
        <w:rPr>
          <w:lang w:val="en-US"/>
        </w:rPr>
      </w:pPr>
    </w:p>
    <w:p w14:paraId="62D534C5" w14:textId="1F451B8F" w:rsidR="009F4FEF" w:rsidRPr="008300A2" w:rsidRDefault="00B94F8D" w:rsidP="00B94F8D">
      <w:pPr>
        <w:pStyle w:val="Heading2"/>
        <w:rPr>
          <w:lang w:val="en-US"/>
        </w:rPr>
      </w:pPr>
      <w:r w:rsidRPr="008300A2">
        <w:rPr>
          <w:lang w:val="en-US"/>
        </w:rPr>
        <w:t>Condition</w:t>
      </w:r>
    </w:p>
    <w:p w14:paraId="28564581" w14:textId="77777777" w:rsidR="009F4FEF" w:rsidRPr="008300A2" w:rsidRDefault="009F4FEF" w:rsidP="00F42BC8">
      <w:pPr>
        <w:rPr>
          <w:lang w:val="en-US"/>
        </w:rPr>
      </w:pPr>
    </w:p>
    <w:p w14:paraId="410CF045" w14:textId="02103360" w:rsidR="00E56D79" w:rsidRPr="008300A2" w:rsidRDefault="0065391B" w:rsidP="00F42BC8">
      <w:pPr>
        <w:rPr>
          <w:lang w:val="en-US"/>
        </w:rPr>
      </w:pPr>
      <w:r w:rsidRPr="008300A2">
        <w:rPr>
          <w:lang w:val="en-US"/>
        </w:rPr>
        <w:t>Intact</w:t>
      </w:r>
      <w:r w:rsidR="00D16D7B">
        <w:rPr>
          <w:lang w:val="en-US"/>
        </w:rPr>
        <w:t>;</w:t>
      </w:r>
      <w:r w:rsidRPr="008300A2">
        <w:rPr>
          <w:lang w:val="en-US"/>
        </w:rPr>
        <w:t xml:space="preserve"> covered by devitrified, milky white weathering.</w:t>
      </w:r>
    </w:p>
    <w:p w14:paraId="41B7E7EB" w14:textId="77777777" w:rsidR="009F4FEF" w:rsidRPr="008300A2" w:rsidRDefault="009F4FEF" w:rsidP="00F42BC8">
      <w:pPr>
        <w:rPr>
          <w:lang w:val="en-US"/>
        </w:rPr>
      </w:pPr>
    </w:p>
    <w:p w14:paraId="10B53AD6" w14:textId="44DC0D23" w:rsidR="009F4FEF" w:rsidRPr="008300A2" w:rsidRDefault="00B94F8D" w:rsidP="00B94F8D">
      <w:pPr>
        <w:pStyle w:val="Heading2"/>
        <w:rPr>
          <w:lang w:val="en-US"/>
        </w:rPr>
      </w:pPr>
      <w:r w:rsidRPr="008300A2">
        <w:rPr>
          <w:lang w:val="en-US"/>
        </w:rPr>
        <w:t>Description</w:t>
      </w:r>
    </w:p>
    <w:p w14:paraId="139ED679" w14:textId="77777777" w:rsidR="009F4FEF" w:rsidRPr="008300A2" w:rsidRDefault="009F4FEF" w:rsidP="00F42BC8">
      <w:pPr>
        <w:rPr>
          <w:lang w:val="en-US"/>
        </w:rPr>
      </w:pPr>
    </w:p>
    <w:p w14:paraId="489987D3" w14:textId="109C645F" w:rsidR="008158CF" w:rsidRPr="008300A2" w:rsidRDefault="0065391B" w:rsidP="00F42BC8">
      <w:pPr>
        <w:rPr>
          <w:lang w:val="en-US"/>
        </w:rPr>
      </w:pPr>
      <w:r w:rsidRPr="008300A2">
        <w:rPr>
          <w:lang w:val="en-US"/>
        </w:rPr>
        <w:t>Vertical, smooth, fire</w:t>
      </w:r>
      <w:r w:rsidR="00843126">
        <w:rPr>
          <w:lang w:val="en-US"/>
        </w:rPr>
        <w:t>-</w:t>
      </w:r>
      <w:r w:rsidRPr="008300A2">
        <w:rPr>
          <w:lang w:val="en-US"/>
        </w:rPr>
        <w:t>rounded rim; deep convex body; flat bottom. Mid-body decorated with</w:t>
      </w:r>
      <w:r w:rsidR="728032AD" w:rsidRPr="008300A2">
        <w:rPr>
          <w:lang w:val="en-US"/>
        </w:rPr>
        <w:t xml:space="preserve"> 64</w:t>
      </w:r>
      <w:r w:rsidRPr="008300A2">
        <w:rPr>
          <w:lang w:val="en-US"/>
        </w:rPr>
        <w:t xml:space="preserve"> short</w:t>
      </w:r>
      <w:r w:rsidR="40A149E6" w:rsidRPr="008300A2">
        <w:rPr>
          <w:lang w:val="en-US"/>
        </w:rPr>
        <w:t>,</w:t>
      </w:r>
      <w:r w:rsidRPr="008300A2">
        <w:rPr>
          <w:lang w:val="en-US"/>
        </w:rPr>
        <w:t xml:space="preserve"> vertical, slightly oblique</w:t>
      </w:r>
      <w:r w:rsidR="009B193F" w:rsidRPr="008300A2">
        <w:rPr>
          <w:lang w:val="en-US"/>
        </w:rPr>
        <w:t xml:space="preserve"> ribs</w:t>
      </w:r>
      <w:r w:rsidRPr="008300A2">
        <w:rPr>
          <w:lang w:val="en-US"/>
        </w:rPr>
        <w:t xml:space="preserve">, regularly arranged. Ribs </w:t>
      </w:r>
      <w:r w:rsidR="39BDB1BE" w:rsidRPr="008300A2">
        <w:rPr>
          <w:lang w:val="en-US"/>
        </w:rPr>
        <w:t>start</w:t>
      </w:r>
      <w:r w:rsidR="06E4C56F" w:rsidRPr="008300A2">
        <w:rPr>
          <w:lang w:val="en-US"/>
        </w:rPr>
        <w:t xml:space="preserve"> 1.</w:t>
      </w:r>
      <w:r w:rsidR="00E82442" w:rsidRPr="008300A2">
        <w:rPr>
          <w:lang w:val="en-US"/>
        </w:rPr>
        <w:t>3 cm</w:t>
      </w:r>
      <w:r w:rsidRPr="008300A2">
        <w:rPr>
          <w:lang w:val="en-US"/>
        </w:rPr>
        <w:t xml:space="preserve"> below the rim and range in size from </w:t>
      </w:r>
      <w:r w:rsidR="54F7A38D" w:rsidRPr="008300A2">
        <w:rPr>
          <w:lang w:val="en-US"/>
        </w:rPr>
        <w:t>1.5</w:t>
      </w:r>
      <w:r w:rsidRPr="008300A2">
        <w:rPr>
          <w:lang w:val="en-US"/>
        </w:rPr>
        <w:t xml:space="preserve"> to </w:t>
      </w:r>
      <w:r w:rsidR="71C862E9" w:rsidRPr="008300A2">
        <w:rPr>
          <w:lang w:val="en-US"/>
        </w:rPr>
        <w:t>2.3</w:t>
      </w:r>
      <w:r w:rsidRPr="008300A2">
        <w:rPr>
          <w:lang w:val="en-US"/>
        </w:rPr>
        <w:t xml:space="preserve"> cm in length. </w:t>
      </w:r>
      <w:r w:rsidR="125A1726" w:rsidRPr="008300A2">
        <w:rPr>
          <w:lang w:val="en-US"/>
        </w:rPr>
        <w:t>On the interior near the base</w:t>
      </w:r>
      <w:r w:rsidR="009B193F" w:rsidRPr="008300A2">
        <w:rPr>
          <w:lang w:val="en-US"/>
        </w:rPr>
        <w:t xml:space="preserve"> two horizontal grooves 0.1 cm wide</w:t>
      </w:r>
      <w:r w:rsidR="125A1726" w:rsidRPr="008300A2">
        <w:rPr>
          <w:lang w:val="en-US"/>
        </w:rPr>
        <w:t xml:space="preserve"> are </w:t>
      </w:r>
      <w:r w:rsidR="4B923B63" w:rsidRPr="008300A2">
        <w:rPr>
          <w:lang w:val="en-US"/>
        </w:rPr>
        <w:t>incised</w:t>
      </w:r>
      <w:r w:rsidR="125A1726" w:rsidRPr="008300A2">
        <w:rPr>
          <w:lang w:val="en-US"/>
        </w:rPr>
        <w:t>.</w:t>
      </w:r>
    </w:p>
    <w:p w14:paraId="54A97E27" w14:textId="77777777" w:rsidR="00CF2C44" w:rsidRPr="008300A2" w:rsidRDefault="00CF2C44" w:rsidP="00F42BC8">
      <w:pPr>
        <w:rPr>
          <w:lang w:val="en-US"/>
        </w:rPr>
      </w:pPr>
    </w:p>
    <w:p w14:paraId="04C9B78D" w14:textId="77777777" w:rsidR="00CF2C44" w:rsidRPr="008300A2" w:rsidRDefault="00CF2C44" w:rsidP="002B6CD2">
      <w:pPr>
        <w:pStyle w:val="Heading2"/>
        <w:rPr>
          <w:lang w:val="en-US"/>
        </w:rPr>
      </w:pPr>
      <w:r w:rsidRPr="008300A2">
        <w:rPr>
          <w:lang w:val="en-US"/>
        </w:rPr>
        <w:t>Comparanda</w:t>
      </w:r>
    </w:p>
    <w:p w14:paraId="499343A2" w14:textId="77777777" w:rsidR="00CF2C44" w:rsidRPr="008300A2" w:rsidRDefault="00CF2C44" w:rsidP="00F42BC8">
      <w:pPr>
        <w:rPr>
          <w:lang w:val="en-US"/>
        </w:rPr>
      </w:pPr>
    </w:p>
    <w:p w14:paraId="11571583" w14:textId="06272D6E" w:rsidR="00E56D79" w:rsidRPr="0007754F" w:rsidRDefault="0007754F" w:rsidP="00F42BC8">
      <w:pPr>
        <w:rPr>
          <w:lang w:val="en-US"/>
        </w:rPr>
      </w:pPr>
      <w:r>
        <w:rPr>
          <w:lang w:val="en-US"/>
        </w:rPr>
        <w:t>S</w:t>
      </w:r>
      <w:r w:rsidR="0065391B" w:rsidRPr="008300A2">
        <w:rPr>
          <w:lang w:val="en-US"/>
        </w:rPr>
        <w:t xml:space="preserve">ee </w:t>
      </w:r>
      <w:hyperlink w:anchor="cat" w:history="1">
        <w:r w:rsidR="0065391B" w:rsidRPr="008300A2">
          <w:rPr>
            <w:rStyle w:val="Hyperlink"/>
            <w:lang w:val="en-US"/>
          </w:rPr>
          <w:t>2003.223</w:t>
        </w:r>
      </w:hyperlink>
      <w:r>
        <w:rPr>
          <w:lang w:val="en-US"/>
        </w:rPr>
        <w:t>.</w:t>
      </w:r>
    </w:p>
    <w:p w14:paraId="7629F837" w14:textId="77777777" w:rsidR="008E7D46" w:rsidRPr="008300A2" w:rsidRDefault="008E7D46" w:rsidP="00F42BC8">
      <w:pPr>
        <w:rPr>
          <w:lang w:val="en-US"/>
        </w:rPr>
      </w:pPr>
    </w:p>
    <w:p w14:paraId="643ED87E" w14:textId="36EA28B1" w:rsidR="008E7D46" w:rsidRPr="008300A2" w:rsidRDefault="00B94F8D" w:rsidP="00B94F8D">
      <w:pPr>
        <w:pStyle w:val="Heading2"/>
        <w:rPr>
          <w:lang w:val="en-US"/>
        </w:rPr>
      </w:pPr>
      <w:r w:rsidRPr="008300A2">
        <w:rPr>
          <w:lang w:val="en-US"/>
        </w:rPr>
        <w:t>Provenance</w:t>
      </w:r>
    </w:p>
    <w:p w14:paraId="5A043CAD" w14:textId="77777777" w:rsidR="008E7D46" w:rsidRPr="008300A2" w:rsidRDefault="008E7D46" w:rsidP="00F42BC8">
      <w:pPr>
        <w:rPr>
          <w:lang w:val="en-US"/>
        </w:rPr>
      </w:pPr>
    </w:p>
    <w:p w14:paraId="13FB6317" w14:textId="306E4F58" w:rsidR="008158CF" w:rsidRPr="008300A2" w:rsidRDefault="0065391B" w:rsidP="00F42BC8">
      <w:pPr>
        <w:rPr>
          <w:lang w:val="en-US"/>
        </w:rPr>
      </w:pPr>
      <w:r w:rsidRPr="008300A2">
        <w:rPr>
          <w:lang w:val="en-US"/>
        </w:rPr>
        <w:t>By 1974</w:t>
      </w:r>
      <w:r w:rsidR="00E71CB9" w:rsidRPr="008300A2">
        <w:rPr>
          <w:lang w:val="en-US"/>
        </w:rPr>
        <w:t>–</w:t>
      </w:r>
      <w:r w:rsidRPr="008300A2">
        <w:rPr>
          <w:lang w:val="en-US"/>
        </w:rPr>
        <w:t>1988, Erwin Oppenländer, 1901</w:t>
      </w:r>
      <w:r w:rsidR="00E71CB9" w:rsidRPr="008300A2">
        <w:rPr>
          <w:lang w:val="en-US"/>
        </w:rPr>
        <w:t>–</w:t>
      </w:r>
      <w:r w:rsidRPr="008300A2">
        <w:rPr>
          <w:lang w:val="en-US"/>
        </w:rPr>
        <w:t xml:space="preserve">1988 (Waiblingen, Germany), by inheritance to his son, Gert Oppenländer, </w:t>
      </w:r>
      <w:r w:rsidR="00DE2E5A" w:rsidRPr="008300A2">
        <w:rPr>
          <w:lang w:val="en-US"/>
        </w:rPr>
        <w:t>1988; 1988</w:t>
      </w:r>
      <w:r w:rsidR="00E71CB9" w:rsidRPr="008300A2">
        <w:rPr>
          <w:lang w:val="en-US"/>
        </w:rPr>
        <w:t>–</w:t>
      </w:r>
      <w:r w:rsidRPr="008300A2">
        <w:rPr>
          <w:lang w:val="en-US"/>
        </w:rPr>
        <w:t>2003, Gert Oppenländer</w:t>
      </w:r>
      <w:r w:rsidR="009B1691" w:rsidRPr="008300A2">
        <w:rPr>
          <w:lang w:val="en-US"/>
        </w:rPr>
        <w:t xml:space="preserve"> (</w:t>
      </w:r>
      <w:r w:rsidRPr="008300A2">
        <w:rPr>
          <w:lang w:val="en-US"/>
        </w:rPr>
        <w:t xml:space="preserve">Waiblingen, Germany), sold to the </w:t>
      </w:r>
      <w:r w:rsidR="00DE2E5A" w:rsidRPr="008300A2">
        <w:rPr>
          <w:lang w:val="en-US"/>
        </w:rPr>
        <w:t>J. Paul</w:t>
      </w:r>
      <w:r w:rsidRPr="008300A2">
        <w:rPr>
          <w:lang w:val="en-US"/>
        </w:rPr>
        <w:t xml:space="preserve"> Getty </w:t>
      </w:r>
      <w:r w:rsidR="00DE2E5A" w:rsidRPr="008300A2">
        <w:rPr>
          <w:lang w:val="en-US"/>
        </w:rPr>
        <w:t>Museum, 2003</w:t>
      </w:r>
    </w:p>
    <w:p w14:paraId="6F98B00E" w14:textId="77777777" w:rsidR="008E7D46" w:rsidRPr="008300A2" w:rsidRDefault="008E7D46" w:rsidP="00F42BC8">
      <w:pPr>
        <w:rPr>
          <w:lang w:val="en-US"/>
        </w:rPr>
      </w:pPr>
    </w:p>
    <w:p w14:paraId="560DCE33" w14:textId="1CDE8694" w:rsidR="008E7D46" w:rsidRPr="008300A2" w:rsidRDefault="00B94F8D" w:rsidP="00B94F8D">
      <w:pPr>
        <w:pStyle w:val="Heading2"/>
        <w:rPr>
          <w:lang w:val="en-US"/>
        </w:rPr>
      </w:pPr>
      <w:r w:rsidRPr="008300A2">
        <w:rPr>
          <w:lang w:val="en-US"/>
        </w:rPr>
        <w:t>Bibliography</w:t>
      </w:r>
    </w:p>
    <w:p w14:paraId="6AAC6885" w14:textId="77777777" w:rsidR="008E7D46" w:rsidRPr="008300A2" w:rsidRDefault="008E7D46" w:rsidP="00F42BC8">
      <w:pPr>
        <w:rPr>
          <w:lang w:val="en-US"/>
        </w:rPr>
      </w:pPr>
    </w:p>
    <w:p w14:paraId="7EA61F04" w14:textId="34F85804" w:rsidR="008158CF" w:rsidRPr="008300A2" w:rsidRDefault="0065391B" w:rsidP="00F42BC8">
      <w:pPr>
        <w:rPr>
          <w:highlight w:val="white"/>
          <w:lang w:val="en-US"/>
        </w:rPr>
      </w:pPr>
      <w:r w:rsidRPr="008300A2">
        <w:rPr>
          <w:lang w:val="en-US"/>
        </w:rPr>
        <w:t>{</w:t>
      </w:r>
      <w:r w:rsidR="00185D02" w:rsidRPr="008300A2">
        <w:rPr>
          <w:color w:val="000000" w:themeColor="text1"/>
          <w:lang w:val="en-US"/>
        </w:rPr>
        <w:t>von Saldern et al. 1974</w:t>
      </w:r>
      <w:r w:rsidR="005E24DB" w:rsidRPr="008300A2">
        <w:rPr>
          <w:lang w:val="en-US"/>
        </w:rPr>
        <w:t>},</w:t>
      </w:r>
      <w:r w:rsidRPr="008300A2">
        <w:rPr>
          <w:lang w:val="en-US"/>
        </w:rPr>
        <w:t xml:space="preserve"> p. 97, no. 259; p. 99, plate no. 259.</w:t>
      </w:r>
    </w:p>
    <w:p w14:paraId="7332A907" w14:textId="77777777" w:rsidR="008E7D46" w:rsidRPr="008300A2" w:rsidRDefault="008E7D46" w:rsidP="00F42BC8">
      <w:pPr>
        <w:rPr>
          <w:lang w:val="en-US"/>
        </w:rPr>
      </w:pPr>
    </w:p>
    <w:p w14:paraId="761E97FA" w14:textId="363FD977" w:rsidR="008E7D46" w:rsidRPr="008300A2" w:rsidRDefault="00B94F8D" w:rsidP="00B94F8D">
      <w:pPr>
        <w:pStyle w:val="Heading2"/>
        <w:rPr>
          <w:lang w:val="en-US"/>
        </w:rPr>
      </w:pPr>
      <w:r w:rsidRPr="008300A2">
        <w:rPr>
          <w:lang w:val="en-US"/>
        </w:rPr>
        <w:t>Exhibitions</w:t>
      </w:r>
    </w:p>
    <w:p w14:paraId="2E5057B0" w14:textId="77777777" w:rsidR="005D339A" w:rsidRPr="008300A2" w:rsidRDefault="005D339A" w:rsidP="00F42BC8">
      <w:pPr>
        <w:rPr>
          <w:lang w:val="en-US"/>
        </w:rPr>
      </w:pPr>
    </w:p>
    <w:p w14:paraId="58D4C9CF" w14:textId="77777777" w:rsidR="00D23734" w:rsidRPr="008300A2" w:rsidRDefault="006E02B8" w:rsidP="00F42BC8">
      <w:pPr>
        <w:rPr>
          <w:lang w:val="en-US"/>
        </w:rPr>
      </w:pPr>
      <w:r w:rsidRPr="008300A2">
        <w:rPr>
          <w:lang w:val="en-US"/>
        </w:rPr>
        <w:t>None</w:t>
      </w:r>
    </w:p>
    <w:p w14:paraId="47580E3A" w14:textId="77777777" w:rsidR="00D23734" w:rsidRPr="008300A2" w:rsidRDefault="00D23734" w:rsidP="00F42BC8">
      <w:pPr>
        <w:rPr>
          <w:lang w:val="en-US"/>
        </w:rPr>
      </w:pPr>
      <w:r w:rsidRPr="008300A2">
        <w:rPr>
          <w:lang w:val="en-US"/>
        </w:rPr>
        <w:br w:type="page"/>
      </w:r>
      <w:r w:rsidR="0001184A" w:rsidRPr="008300A2">
        <w:rPr>
          <w:lang w:val="en-US"/>
        </w:rPr>
        <w:lastRenderedPageBreak/>
        <w:t>Label:</w:t>
      </w:r>
      <w:r w:rsidR="000C79D3" w:rsidRPr="001B798A">
        <w:rPr>
          <w:lang w:val="en-US"/>
        </w:rPr>
        <w:t xml:space="preserve"> 75</w:t>
      </w:r>
    </w:p>
    <w:p w14:paraId="51E97BA6" w14:textId="5F947F2F" w:rsidR="008158CF" w:rsidRPr="001B798A" w:rsidRDefault="00E56D79" w:rsidP="00F42BC8">
      <w:pPr>
        <w:rPr>
          <w:lang w:val="en-US"/>
        </w:rPr>
      </w:pPr>
      <w:r w:rsidRPr="001B798A">
        <w:rPr>
          <w:lang w:val="en-US"/>
        </w:rPr>
        <w:t xml:space="preserve">Title: </w:t>
      </w:r>
      <w:r w:rsidR="0065391B" w:rsidRPr="001B798A">
        <w:rPr>
          <w:lang w:val="en-US"/>
        </w:rPr>
        <w:t>Bowl (Patella)</w:t>
      </w:r>
      <w:r w:rsidR="00CD2B7D">
        <w:rPr>
          <w:lang w:val="en-US"/>
        </w:rPr>
        <w:t>,</w:t>
      </w:r>
      <w:r w:rsidR="0065391B" w:rsidRPr="001B798A">
        <w:rPr>
          <w:lang w:val="en-US"/>
        </w:rPr>
        <w:t xml:space="preserve"> Double </w:t>
      </w:r>
      <w:r w:rsidR="00CD2B7D">
        <w:rPr>
          <w:lang w:val="en-US"/>
        </w:rPr>
        <w:t>C</w:t>
      </w:r>
      <w:r w:rsidR="0065391B" w:rsidRPr="001B798A">
        <w:rPr>
          <w:lang w:val="en-US"/>
        </w:rPr>
        <w:t>onvex Bowl</w:t>
      </w:r>
    </w:p>
    <w:p w14:paraId="05397CA1" w14:textId="77777777" w:rsidR="008158CF" w:rsidRPr="008300A2" w:rsidRDefault="0065391B" w:rsidP="00F42BC8">
      <w:pPr>
        <w:rPr>
          <w:lang w:val="en-US"/>
        </w:rPr>
      </w:pPr>
      <w:r w:rsidRPr="001B798A">
        <w:rPr>
          <w:lang w:val="en-US"/>
        </w:rPr>
        <w:t>Accession_number: 20</w:t>
      </w:r>
      <w:r w:rsidRPr="008300A2">
        <w:rPr>
          <w:lang w:val="en-US"/>
        </w:rPr>
        <w:t>03.232</w:t>
      </w:r>
    </w:p>
    <w:p w14:paraId="096EE07E" w14:textId="03F27B09" w:rsidR="008158CF" w:rsidRPr="008300A2" w:rsidRDefault="00CD2B7D" w:rsidP="00F42BC8">
      <w:pPr>
        <w:rPr>
          <w:color w:val="0563C1" w:themeColor="hyperlink"/>
          <w:u w:val="single"/>
          <w:lang w:val="en-US"/>
        </w:rPr>
      </w:pPr>
      <w:r w:rsidRPr="008300A2">
        <w:rPr>
          <w:lang w:val="en-US"/>
        </w:rPr>
        <w:t xml:space="preserve">Collection_link: </w:t>
      </w:r>
      <w:hyperlink r:id="rId35" w:history="1">
        <w:r w:rsidRPr="008300A2">
          <w:rPr>
            <w:rStyle w:val="Hyperlink"/>
            <w:lang w:val="en-US"/>
          </w:rPr>
          <w:t>https://www.getty.edu/art/collection/objects/221615</w:t>
        </w:r>
      </w:hyperlink>
    </w:p>
    <w:p w14:paraId="2B3A469E" w14:textId="42E4B576" w:rsidR="00E56D79" w:rsidRPr="008300A2" w:rsidRDefault="0065391B" w:rsidP="00F42BC8">
      <w:pPr>
        <w:rPr>
          <w:lang w:val="de-DE"/>
        </w:rPr>
      </w:pPr>
      <w:r w:rsidRPr="008300A2">
        <w:rPr>
          <w:lang w:val="de-DE"/>
        </w:rPr>
        <w:t>Dimensions: H. 3.4</w:t>
      </w:r>
      <w:r w:rsidR="00304A40" w:rsidRPr="008300A2">
        <w:rPr>
          <w:lang w:val="de-DE"/>
        </w:rPr>
        <w:t xml:space="preserve">, Diam. </w:t>
      </w:r>
      <w:r w:rsidR="00A92BA3" w:rsidRPr="008300A2">
        <w:rPr>
          <w:lang w:val="de-DE"/>
        </w:rPr>
        <w:t>rim</w:t>
      </w:r>
      <w:r w:rsidRPr="008300A2">
        <w:rPr>
          <w:lang w:val="de-DE"/>
        </w:rPr>
        <w:t xml:space="preserve"> 7.3</w:t>
      </w:r>
      <w:r w:rsidR="00304A40" w:rsidRPr="008300A2">
        <w:rPr>
          <w:lang w:val="de-DE"/>
        </w:rPr>
        <w:t xml:space="preserve">, Diam. </w:t>
      </w:r>
      <w:r w:rsidR="00650AB7" w:rsidRPr="008300A2">
        <w:rPr>
          <w:lang w:val="de-DE"/>
        </w:rPr>
        <w:t>base</w:t>
      </w:r>
      <w:r w:rsidRPr="008300A2">
        <w:rPr>
          <w:lang w:val="de-DE"/>
        </w:rPr>
        <w:t xml:space="preserve"> 2.8</w:t>
      </w:r>
      <w:r w:rsidR="00B34CC3" w:rsidRPr="008300A2">
        <w:rPr>
          <w:lang w:val="de-DE"/>
        </w:rPr>
        <w:t xml:space="preserve"> cm</w:t>
      </w:r>
      <w:r w:rsidR="00C07366" w:rsidRPr="008300A2">
        <w:rPr>
          <w:lang w:val="de-DE"/>
        </w:rPr>
        <w:t>;</w:t>
      </w:r>
      <w:r w:rsidR="00CE4319" w:rsidRPr="008300A2">
        <w:rPr>
          <w:lang w:val="de-DE"/>
        </w:rPr>
        <w:t xml:space="preserve"> W</w:t>
      </w:r>
      <w:r w:rsidR="00C07366" w:rsidRPr="008300A2">
        <w:rPr>
          <w:lang w:val="de-DE"/>
        </w:rPr>
        <w:t>t</w:t>
      </w:r>
      <w:r w:rsidR="00CE4319" w:rsidRPr="008300A2">
        <w:rPr>
          <w:lang w:val="de-DE"/>
        </w:rPr>
        <w:t xml:space="preserve">. </w:t>
      </w:r>
      <w:r w:rsidRPr="008300A2">
        <w:rPr>
          <w:lang w:val="de-DE"/>
        </w:rPr>
        <w:t>48.1</w:t>
      </w:r>
      <w:r w:rsidR="00987AA3" w:rsidRPr="008300A2">
        <w:rPr>
          <w:lang w:val="de-DE"/>
        </w:rPr>
        <w:t>1 g</w:t>
      </w:r>
    </w:p>
    <w:p w14:paraId="0971A60C" w14:textId="135B8EA6" w:rsidR="008158CF" w:rsidRPr="008300A2" w:rsidRDefault="0065391B" w:rsidP="00F42BC8">
      <w:pPr>
        <w:rPr>
          <w:highlight w:val="white"/>
          <w:lang w:val="en-US"/>
        </w:rPr>
      </w:pPr>
      <w:r w:rsidRPr="008300A2">
        <w:rPr>
          <w:lang w:val="en-US"/>
        </w:rPr>
        <w:t xml:space="preserve">Date: First half of the </w:t>
      </w:r>
      <w:r w:rsidR="75EC0551" w:rsidRPr="008300A2">
        <w:rPr>
          <w:lang w:val="en-US"/>
        </w:rPr>
        <w:t xml:space="preserve">first century </w:t>
      </w:r>
      <w:r w:rsidR="00F47D00" w:rsidRPr="008300A2">
        <w:rPr>
          <w:lang w:val="en-US"/>
        </w:rPr>
        <w:t>CE</w:t>
      </w:r>
      <w:r w:rsidRPr="008300A2">
        <w:rPr>
          <w:lang w:val="en-US"/>
        </w:rPr>
        <w:t xml:space="preserve">, probably second quarter of the </w:t>
      </w:r>
      <w:r w:rsidR="75EC0551" w:rsidRPr="008300A2">
        <w:rPr>
          <w:lang w:val="en-US"/>
        </w:rPr>
        <w:t xml:space="preserve">first century </w:t>
      </w:r>
      <w:r w:rsidR="00F47D00" w:rsidRPr="008300A2">
        <w:rPr>
          <w:lang w:val="en-US"/>
        </w:rPr>
        <w:t>CE</w:t>
      </w:r>
    </w:p>
    <w:p w14:paraId="0FA0E734" w14:textId="5E23EA6D" w:rsidR="00E56D79" w:rsidRPr="00AF470B" w:rsidRDefault="0065391B" w:rsidP="00F42BC8">
      <w:pPr>
        <w:rPr>
          <w:lang w:val="en-US"/>
        </w:rPr>
      </w:pPr>
      <w:r w:rsidRPr="001B798A">
        <w:rPr>
          <w:lang w:val="en-US"/>
        </w:rPr>
        <w:t>Start_date:</w:t>
      </w:r>
      <w:r w:rsidR="000C79D3">
        <w:rPr>
          <w:lang w:val="en-US"/>
        </w:rPr>
        <w:t xml:space="preserve"> 1</w:t>
      </w:r>
    </w:p>
    <w:p w14:paraId="40BB6BEF" w14:textId="11A34C9A" w:rsidR="008158CF" w:rsidRPr="00AF470B" w:rsidRDefault="0065391B" w:rsidP="00F42BC8">
      <w:pPr>
        <w:rPr>
          <w:highlight w:val="white"/>
          <w:lang w:val="en-US"/>
        </w:rPr>
      </w:pPr>
      <w:r w:rsidRPr="001B798A">
        <w:rPr>
          <w:lang w:val="en-US"/>
        </w:rPr>
        <w:t>End_date:</w:t>
      </w:r>
      <w:r w:rsidR="000C79D3">
        <w:rPr>
          <w:lang w:val="en-US"/>
        </w:rPr>
        <w:t xml:space="preserve"> </w:t>
      </w:r>
      <w:r w:rsidR="00007CB8">
        <w:rPr>
          <w:lang w:val="en-US"/>
        </w:rPr>
        <w:t>49</w:t>
      </w:r>
    </w:p>
    <w:p w14:paraId="151D98B0" w14:textId="77777777" w:rsidR="000B16DF" w:rsidRPr="001B798A" w:rsidRDefault="0065391B" w:rsidP="00F42BC8">
      <w:pPr>
        <w:rPr>
          <w:highlight w:val="white"/>
          <w:lang w:val="en-US"/>
        </w:rPr>
      </w:pPr>
      <w:r w:rsidRPr="001B798A">
        <w:rPr>
          <w:lang w:val="en-US"/>
        </w:rPr>
        <w:t>Attribution: Production area: Probably Italy</w:t>
      </w:r>
    </w:p>
    <w:p w14:paraId="717627CA" w14:textId="57053612" w:rsidR="000B16DF" w:rsidRPr="00AF470B" w:rsidRDefault="000B16DF" w:rsidP="00F42BC8">
      <w:pPr>
        <w:rPr>
          <w:highlight w:val="white"/>
          <w:lang w:val="en-US"/>
        </w:rPr>
      </w:pPr>
      <w:r w:rsidRPr="001B798A">
        <w:rPr>
          <w:highlight w:val="white"/>
          <w:lang w:val="en-US"/>
        </w:rPr>
        <w:t xml:space="preserve">Culture: </w:t>
      </w:r>
      <w:r w:rsidR="000C79D3">
        <w:rPr>
          <w:highlight w:val="white"/>
          <w:lang w:val="en-US"/>
        </w:rPr>
        <w:t>Roman</w:t>
      </w:r>
    </w:p>
    <w:p w14:paraId="661281F4" w14:textId="5DFFC2AD" w:rsidR="00E56D79" w:rsidRPr="001B798A" w:rsidRDefault="000B16DF" w:rsidP="00F42BC8">
      <w:pPr>
        <w:rPr>
          <w:lang w:val="en-US"/>
        </w:rPr>
      </w:pPr>
      <w:r w:rsidRPr="001B798A">
        <w:rPr>
          <w:highlight w:val="white"/>
          <w:lang w:val="en-US"/>
        </w:rPr>
        <w:t>Material:</w:t>
      </w:r>
      <w:r w:rsidR="0065391B" w:rsidRPr="001B798A">
        <w:rPr>
          <w:lang w:val="en-US"/>
        </w:rPr>
        <w:t xml:space="preserve"> Opaque red glass; speckles of green glass are visible on both interior and exterior</w:t>
      </w:r>
    </w:p>
    <w:p w14:paraId="5A274F59" w14:textId="2AD26FA9" w:rsidR="008158CF" w:rsidRPr="001B798A" w:rsidRDefault="0065391B" w:rsidP="00F42BC8">
      <w:pPr>
        <w:rPr>
          <w:highlight w:val="white"/>
          <w:lang w:val="en-US"/>
        </w:rPr>
      </w:pPr>
      <w:r w:rsidRPr="001B798A">
        <w:rPr>
          <w:lang w:val="en-US"/>
        </w:rPr>
        <w:t>Modeling technique and decoration:</w:t>
      </w:r>
      <w:r w:rsidR="00EF1B46" w:rsidRPr="001B798A">
        <w:rPr>
          <w:lang w:val="en-US"/>
        </w:rPr>
        <w:t xml:space="preserve"> C</w:t>
      </w:r>
      <w:r w:rsidRPr="001B798A">
        <w:rPr>
          <w:lang w:val="en-US"/>
        </w:rPr>
        <w:t>ast</w:t>
      </w:r>
    </w:p>
    <w:p w14:paraId="11F4FF91" w14:textId="77777777" w:rsidR="00DE4800" w:rsidRPr="001B798A" w:rsidRDefault="00DE4800" w:rsidP="00F42BC8">
      <w:pPr>
        <w:rPr>
          <w:lang w:val="en-US"/>
        </w:rPr>
      </w:pPr>
      <w:r w:rsidRPr="001B798A">
        <w:rPr>
          <w:lang w:val="en-US"/>
        </w:rPr>
        <w:t>Inscription: No</w:t>
      </w:r>
    </w:p>
    <w:p w14:paraId="573312FD" w14:textId="141D42D8" w:rsidR="00DE4800" w:rsidRPr="001B798A" w:rsidRDefault="006B1E38" w:rsidP="00F42BC8">
      <w:pPr>
        <w:rPr>
          <w:lang w:val="en-US"/>
        </w:rPr>
      </w:pPr>
      <w:r w:rsidRPr="001B798A">
        <w:rPr>
          <w:lang w:val="en-US"/>
        </w:rPr>
        <w:t>Shape: Bowls</w:t>
      </w:r>
    </w:p>
    <w:p w14:paraId="5D6C6700" w14:textId="6467267E" w:rsidR="00DE4800" w:rsidRPr="001B798A" w:rsidRDefault="00DE4800" w:rsidP="00F42BC8">
      <w:pPr>
        <w:rPr>
          <w:lang w:val="en-US"/>
        </w:rPr>
      </w:pPr>
      <w:r w:rsidRPr="001B798A">
        <w:rPr>
          <w:lang w:val="en-US"/>
        </w:rPr>
        <w:t xml:space="preserve">Technique: </w:t>
      </w:r>
      <w:r w:rsidR="002E0DDD">
        <w:rPr>
          <w:lang w:val="en-US"/>
        </w:rPr>
        <w:t>“Cast”-rotary pressed</w:t>
      </w:r>
    </w:p>
    <w:p w14:paraId="22B844D7" w14:textId="77777777" w:rsidR="00DE4800" w:rsidRPr="001B798A" w:rsidRDefault="00DE4800" w:rsidP="00F42BC8">
      <w:pPr>
        <w:rPr>
          <w:lang w:val="en-US"/>
        </w:rPr>
      </w:pPr>
    </w:p>
    <w:p w14:paraId="4F96924F" w14:textId="41A2745A" w:rsidR="009F4FEF" w:rsidRPr="001B798A" w:rsidRDefault="00B94F8D" w:rsidP="00B94F8D">
      <w:pPr>
        <w:pStyle w:val="Heading2"/>
        <w:rPr>
          <w:lang w:val="en-US"/>
        </w:rPr>
      </w:pPr>
      <w:r w:rsidRPr="001B798A">
        <w:rPr>
          <w:lang w:val="en-US"/>
        </w:rPr>
        <w:t>Condition</w:t>
      </w:r>
    </w:p>
    <w:p w14:paraId="5E77BCEF" w14:textId="77777777" w:rsidR="009F4FEF" w:rsidRPr="001B798A" w:rsidRDefault="009F4FEF" w:rsidP="00F42BC8">
      <w:pPr>
        <w:rPr>
          <w:lang w:val="en-US"/>
        </w:rPr>
      </w:pPr>
    </w:p>
    <w:p w14:paraId="311BEFC3" w14:textId="5F1B5263" w:rsidR="008158CF" w:rsidRPr="001B798A" w:rsidRDefault="0065391B" w:rsidP="00F42BC8">
      <w:pPr>
        <w:rPr>
          <w:lang w:val="en-US"/>
        </w:rPr>
      </w:pPr>
      <w:r w:rsidRPr="001B798A">
        <w:rPr>
          <w:lang w:val="en-US"/>
        </w:rPr>
        <w:t>Intact</w:t>
      </w:r>
      <w:r w:rsidR="00E24C61">
        <w:rPr>
          <w:lang w:val="en-US"/>
        </w:rPr>
        <w:t>.</w:t>
      </w:r>
    </w:p>
    <w:p w14:paraId="0820B717" w14:textId="77777777" w:rsidR="009F4FEF" w:rsidRPr="001B798A" w:rsidRDefault="009F4FEF" w:rsidP="00F42BC8">
      <w:pPr>
        <w:rPr>
          <w:lang w:val="en-US"/>
        </w:rPr>
      </w:pPr>
    </w:p>
    <w:p w14:paraId="32980DAB" w14:textId="5A815C4C" w:rsidR="009F4FEF" w:rsidRPr="001B798A" w:rsidRDefault="00B94F8D" w:rsidP="00B94F8D">
      <w:pPr>
        <w:pStyle w:val="Heading2"/>
        <w:rPr>
          <w:lang w:val="en-US"/>
        </w:rPr>
      </w:pPr>
      <w:r w:rsidRPr="001B798A">
        <w:rPr>
          <w:lang w:val="en-US"/>
        </w:rPr>
        <w:t>Description</w:t>
      </w:r>
    </w:p>
    <w:p w14:paraId="0E5121BB" w14:textId="77777777" w:rsidR="009F4FEF" w:rsidRPr="001B798A" w:rsidRDefault="009F4FEF" w:rsidP="00F42BC8">
      <w:pPr>
        <w:rPr>
          <w:lang w:val="en-US"/>
        </w:rPr>
      </w:pPr>
    </w:p>
    <w:p w14:paraId="17C9CAEF" w14:textId="65E45648" w:rsidR="008158CF" w:rsidRPr="001B798A" w:rsidRDefault="0065391B" w:rsidP="00F42BC8">
      <w:pPr>
        <w:rPr>
          <w:lang w:val="en-US"/>
        </w:rPr>
      </w:pPr>
      <w:r w:rsidRPr="001B798A">
        <w:rPr>
          <w:lang w:val="en-US"/>
        </w:rPr>
        <w:t>Horizontal rim; carinated body with two convex curves; out</w:t>
      </w:r>
      <w:r w:rsidR="009B193F">
        <w:rPr>
          <w:lang w:val="en-US"/>
        </w:rPr>
        <w:t>ward</w:t>
      </w:r>
      <w:r w:rsidRPr="001B798A">
        <w:rPr>
          <w:lang w:val="en-US"/>
        </w:rPr>
        <w:t>-splayed base</w:t>
      </w:r>
      <w:r w:rsidR="006F1D44">
        <w:rPr>
          <w:lang w:val="en-US"/>
        </w:rPr>
        <w:t>-</w:t>
      </w:r>
      <w:r w:rsidRPr="001B798A">
        <w:rPr>
          <w:lang w:val="en-US"/>
        </w:rPr>
        <w:t xml:space="preserve">ring, </w:t>
      </w:r>
      <w:r w:rsidR="009B193F">
        <w:rPr>
          <w:lang w:val="en-US"/>
        </w:rPr>
        <w:t>with</w:t>
      </w:r>
      <w:r w:rsidR="009B193F" w:rsidRPr="001B798A">
        <w:rPr>
          <w:lang w:val="en-US"/>
        </w:rPr>
        <w:t xml:space="preserve"> </w:t>
      </w:r>
      <w:r w:rsidRPr="001B798A">
        <w:rPr>
          <w:lang w:val="en-US"/>
        </w:rPr>
        <w:t>rectangular cross section. On the interior, a fine groove just below the rim.</w:t>
      </w:r>
    </w:p>
    <w:p w14:paraId="54690CAE" w14:textId="0C8DFEDF" w:rsidR="00CF2C44" w:rsidRPr="001B798A" w:rsidRDefault="00CF2C44" w:rsidP="00F42BC8">
      <w:pPr>
        <w:rPr>
          <w:lang w:val="en-US"/>
        </w:rPr>
      </w:pPr>
    </w:p>
    <w:p w14:paraId="31968C86" w14:textId="21A1FF6E" w:rsidR="00CF2C44" w:rsidRPr="007D2FA2" w:rsidRDefault="00ED078C" w:rsidP="00ED078C">
      <w:pPr>
        <w:pStyle w:val="Heading2"/>
        <w:rPr>
          <w:lang w:val="en-US"/>
        </w:rPr>
      </w:pPr>
      <w:r w:rsidRPr="001B798A">
        <w:rPr>
          <w:lang w:val="en-US"/>
        </w:rPr>
        <w:t>Comments and Comparanda</w:t>
      </w:r>
    </w:p>
    <w:p w14:paraId="7799AF04" w14:textId="77777777" w:rsidR="00CF2C44" w:rsidRPr="001B798A" w:rsidRDefault="00CF2C44" w:rsidP="00F42BC8">
      <w:pPr>
        <w:rPr>
          <w:lang w:val="en-US"/>
        </w:rPr>
      </w:pPr>
    </w:p>
    <w:p w14:paraId="337AE40E" w14:textId="6CEFA103" w:rsidR="008158CF" w:rsidRPr="008300A2" w:rsidRDefault="0065391B" w:rsidP="00F42BC8">
      <w:pPr>
        <w:rPr>
          <w:lang w:val="en-US"/>
        </w:rPr>
      </w:pPr>
      <w:r w:rsidRPr="7FBBE884">
        <w:rPr>
          <w:lang w:val="en-US"/>
        </w:rPr>
        <w:t>Cast, angular vessels are a very characteristic</w:t>
      </w:r>
      <w:r w:rsidR="009E3108" w:rsidRPr="7FBBE884">
        <w:rPr>
          <w:lang w:val="en-US"/>
        </w:rPr>
        <w:t xml:space="preserve"> shape</w:t>
      </w:r>
      <w:r w:rsidRPr="7FBBE884">
        <w:rPr>
          <w:lang w:val="en-US"/>
        </w:rPr>
        <w:t xml:space="preserve"> for the early Roman period class of glass finewares. Among them carinated, cast bowls are a quite widespread early Roman vessel shape, made of single-colored (2003.23</w:t>
      </w:r>
      <w:r w:rsidR="00AC55F8" w:rsidRPr="7FBBE884">
        <w:rPr>
          <w:lang w:val="en-US"/>
        </w:rPr>
        <w:t>2</w:t>
      </w:r>
      <w:r w:rsidR="009B193F" w:rsidRPr="7FBBE884">
        <w:rPr>
          <w:lang w:val="en-US"/>
        </w:rPr>
        <w:t xml:space="preserve">, </w:t>
      </w:r>
      <w:hyperlink w:anchor="num">
        <w:r w:rsidR="009B193F" w:rsidRPr="7FBBE884">
          <w:rPr>
            <w:rStyle w:val="Hyperlink"/>
            <w:lang w:val="en-US"/>
          </w:rPr>
          <w:t>2003.233</w:t>
        </w:r>
      </w:hyperlink>
      <w:r w:rsidR="009B193F" w:rsidRPr="7FBBE884">
        <w:rPr>
          <w:lang w:val="en-US"/>
        </w:rPr>
        <w:t xml:space="preserve">, </w:t>
      </w:r>
      <w:hyperlink w:anchor="num">
        <w:r w:rsidRPr="7FBBE884">
          <w:rPr>
            <w:rStyle w:val="Hyperlink"/>
            <w:lang w:val="en-US"/>
          </w:rPr>
          <w:t>2003.234</w:t>
        </w:r>
      </w:hyperlink>
      <w:r w:rsidRPr="7FBBE884">
        <w:rPr>
          <w:lang w:val="en-US"/>
        </w:rPr>
        <w:t>) and mosaic opaque glass (</w:t>
      </w:r>
      <w:hyperlink w:anchor="num">
        <w:r w:rsidRPr="7FBBE884">
          <w:rPr>
            <w:rStyle w:val="Hyperlink"/>
            <w:lang w:val="en-US"/>
          </w:rPr>
          <w:t>2003.24</w:t>
        </w:r>
        <w:r w:rsidR="003E5F6A" w:rsidRPr="7FBBE884">
          <w:rPr>
            <w:rStyle w:val="Hyperlink"/>
            <w:lang w:val="en-US"/>
          </w:rPr>
          <w:t>8</w:t>
        </w:r>
      </w:hyperlink>
      <w:r w:rsidR="003E5F6A" w:rsidRPr="7FBBE884">
        <w:rPr>
          <w:lang w:val="en-US"/>
        </w:rPr>
        <w:t>–</w:t>
      </w:r>
      <w:hyperlink w:anchor="num">
        <w:r w:rsidRPr="7FBBE884">
          <w:rPr>
            <w:rStyle w:val="Hyperlink"/>
            <w:lang w:val="en-US"/>
          </w:rPr>
          <w:t>2003.250</w:t>
        </w:r>
      </w:hyperlink>
      <w:r w:rsidRPr="7FBBE884">
        <w:rPr>
          <w:lang w:val="en-US"/>
        </w:rPr>
        <w:t>) in striking colors</w:t>
      </w:r>
      <w:r w:rsidR="009E3108" w:rsidRPr="7FBBE884">
        <w:rPr>
          <w:lang w:val="en-US"/>
        </w:rPr>
        <w:t>;</w:t>
      </w:r>
      <w:r w:rsidRPr="7FBBE884">
        <w:rPr>
          <w:lang w:val="en-US"/>
        </w:rPr>
        <w:t xml:space="preserve"> slightly later</w:t>
      </w:r>
      <w:r w:rsidR="009E3108" w:rsidRPr="7FBBE884">
        <w:rPr>
          <w:lang w:val="en-US"/>
        </w:rPr>
        <w:t>,</w:t>
      </w:r>
      <w:r w:rsidRPr="7FBBE884">
        <w:rPr>
          <w:lang w:val="en-US"/>
        </w:rPr>
        <w:t xml:space="preserve"> </w:t>
      </w:r>
      <w:r w:rsidR="009E3108" w:rsidRPr="7FBBE884">
        <w:rPr>
          <w:lang w:val="en-US"/>
        </w:rPr>
        <w:t xml:space="preserve">they appear in </w:t>
      </w:r>
      <w:r w:rsidRPr="7FBBE884">
        <w:rPr>
          <w:lang w:val="en-US"/>
        </w:rPr>
        <w:t>translucent glass (</w:t>
      </w:r>
      <w:r w:rsidR="00137F6E" w:rsidRPr="7FBBE884">
        <w:rPr>
          <w:lang w:val="en-US"/>
        </w:rPr>
        <w:t>{</w:t>
      </w:r>
      <w:r w:rsidR="00A854E2" w:rsidRPr="7FBBE884">
        <w:rPr>
          <w:color w:val="000000" w:themeColor="text1"/>
          <w:lang w:val="en-US"/>
        </w:rPr>
        <w:t>Isings 1957</w:t>
      </w:r>
      <w:r w:rsidR="00137F6E" w:rsidRPr="7FBBE884">
        <w:rPr>
          <w:lang w:val="en-US"/>
        </w:rPr>
        <w:t>}</w:t>
      </w:r>
      <w:r w:rsidRPr="7FBBE884">
        <w:rPr>
          <w:lang w:val="en-US"/>
        </w:rPr>
        <w:t xml:space="preserve">, </w:t>
      </w:r>
      <w:r w:rsidR="001E7DDC" w:rsidRPr="7FBBE884">
        <w:rPr>
          <w:lang w:val="en-US"/>
        </w:rPr>
        <w:t>f</w:t>
      </w:r>
      <w:r w:rsidRPr="7FBBE884">
        <w:rPr>
          <w:lang w:val="en-US"/>
        </w:rPr>
        <w:t xml:space="preserve">orm 2). They were probably produced in Italy and </w:t>
      </w:r>
      <w:r w:rsidR="009E3108" w:rsidRPr="7FBBE884">
        <w:rPr>
          <w:lang w:val="en-US"/>
        </w:rPr>
        <w:t>the</w:t>
      </w:r>
      <w:r w:rsidRPr="7FBBE884">
        <w:rPr>
          <w:lang w:val="en-US"/>
        </w:rPr>
        <w:t xml:space="preserve"> eastern Mediterranean as well. The earlier examples have the constriction near the middle of the body</w:t>
      </w:r>
      <w:r w:rsidR="009E3108" w:rsidRPr="7FBBE884">
        <w:rPr>
          <w:lang w:val="en-US"/>
        </w:rPr>
        <w:t>,</w:t>
      </w:r>
      <w:r w:rsidRPr="7FBBE884">
        <w:rPr>
          <w:lang w:val="en-US"/>
        </w:rPr>
        <w:t xml:space="preserve"> and the later near the rim, like the examples in</w:t>
      </w:r>
      <w:r w:rsidR="009E3108" w:rsidRPr="7FBBE884">
        <w:rPr>
          <w:lang w:val="en-US"/>
        </w:rPr>
        <w:t xml:space="preserve"> the</w:t>
      </w:r>
      <w:r w:rsidRPr="7FBBE884">
        <w:rPr>
          <w:lang w:val="en-US"/>
        </w:rPr>
        <w:t xml:space="preserve"> </w:t>
      </w:r>
      <w:r w:rsidR="009E3108" w:rsidRPr="7FBBE884">
        <w:rPr>
          <w:lang w:val="en-US"/>
        </w:rPr>
        <w:t>JPGM c</w:t>
      </w:r>
      <w:r w:rsidRPr="7FBBE884">
        <w:rPr>
          <w:lang w:val="en-US"/>
        </w:rPr>
        <w:t>ollection</w:t>
      </w:r>
      <w:r w:rsidR="009E3108" w:rsidRPr="7FBBE884">
        <w:rPr>
          <w:lang w:val="en-US"/>
        </w:rPr>
        <w:t>,</w:t>
      </w:r>
      <w:r w:rsidRPr="7FBBE884">
        <w:rPr>
          <w:lang w:val="en-US"/>
        </w:rPr>
        <w:t xml:space="preserve"> indicating that they were probably produced in the second quarter of the century (</w:t>
      </w:r>
      <w:bookmarkStart w:id="5" w:name="_Hlk79435717"/>
      <w:r w:rsidR="009E3108" w:rsidRPr="7FBBE884">
        <w:rPr>
          <w:lang w:val="en-US"/>
        </w:rPr>
        <w:t>{</w:t>
      </w:r>
      <w:r w:rsidR="007941A8" w:rsidRPr="7FBBE884">
        <w:rPr>
          <w:color w:val="000000" w:themeColor="text1"/>
          <w:lang w:val="en-US"/>
        </w:rPr>
        <w:t>Stern 1979</w:t>
      </w:r>
      <w:r w:rsidR="009E3108" w:rsidRPr="7FBBE884">
        <w:rPr>
          <w:color w:val="000000" w:themeColor="text1"/>
          <w:lang w:val="en-US"/>
        </w:rPr>
        <w:t>}</w:t>
      </w:r>
      <w:r w:rsidRPr="7FBBE884">
        <w:rPr>
          <w:lang w:val="en-US"/>
        </w:rPr>
        <w:t>, pp. 6</w:t>
      </w:r>
      <w:r w:rsidR="00C24F20" w:rsidRPr="7FBBE884">
        <w:rPr>
          <w:lang w:val="en-US"/>
        </w:rPr>
        <w:t>3–</w:t>
      </w:r>
      <w:r w:rsidRPr="7FBBE884">
        <w:rPr>
          <w:lang w:val="en-US"/>
        </w:rPr>
        <w:t>72</w:t>
      </w:r>
      <w:bookmarkEnd w:id="5"/>
      <w:r w:rsidRPr="7FBBE884">
        <w:rPr>
          <w:lang w:val="en-US"/>
        </w:rPr>
        <w:t xml:space="preserve">, </w:t>
      </w:r>
      <w:r w:rsidR="006647E7" w:rsidRPr="7FBBE884">
        <w:rPr>
          <w:lang w:val="en-US"/>
        </w:rPr>
        <w:t>plate</w:t>
      </w:r>
      <w:r w:rsidRPr="7FBBE884">
        <w:rPr>
          <w:lang w:val="en-US"/>
        </w:rPr>
        <w:t xml:space="preserve"> 6; </w:t>
      </w:r>
      <w:r w:rsidR="00137F6E" w:rsidRPr="7FBBE884">
        <w:rPr>
          <w:lang w:val="en-US"/>
        </w:rPr>
        <w:t>{</w:t>
      </w:r>
      <w:r w:rsidR="009E4D1F" w:rsidRPr="7FBBE884">
        <w:rPr>
          <w:color w:val="000000" w:themeColor="text1"/>
          <w:lang w:val="en-US"/>
        </w:rPr>
        <w:t>Stern and Schlick-Nolte 1994</w:t>
      </w:r>
      <w:r w:rsidR="00137F6E" w:rsidRPr="7FBBE884">
        <w:rPr>
          <w:lang w:val="en-US"/>
        </w:rPr>
        <w:t>}</w:t>
      </w:r>
      <w:r w:rsidRPr="7FBBE884">
        <w:rPr>
          <w:lang w:val="en-US"/>
        </w:rPr>
        <w:t>, pp. 65, 328–331, nos. 99–101). Finds include bowls from Mero</w:t>
      </w:r>
      <w:r w:rsidR="00473387" w:rsidRPr="7FBBE884">
        <w:rPr>
          <w:lang w:val="en-US"/>
        </w:rPr>
        <w:t>ë</w:t>
      </w:r>
      <w:r w:rsidRPr="7FBBE884">
        <w:rPr>
          <w:lang w:val="en-US"/>
        </w:rPr>
        <w:t xml:space="preserve">, Sudan, dated ca. 20 </w:t>
      </w:r>
      <w:r w:rsidR="00CD41B8" w:rsidRPr="7FBBE884">
        <w:rPr>
          <w:lang w:val="en-US"/>
        </w:rPr>
        <w:t>BCE</w:t>
      </w:r>
      <w:r w:rsidRPr="7FBBE884">
        <w:rPr>
          <w:lang w:val="en-US"/>
        </w:rPr>
        <w:t xml:space="preserve"> (</w:t>
      </w:r>
      <w:r w:rsidR="00137F6E" w:rsidRPr="7FBBE884">
        <w:rPr>
          <w:lang w:val="en-US"/>
        </w:rPr>
        <w:t>{</w:t>
      </w:r>
      <w:r w:rsidR="006A05CF" w:rsidRPr="7FBBE884">
        <w:rPr>
          <w:color w:val="000000" w:themeColor="text1"/>
          <w:lang w:val="en-US"/>
        </w:rPr>
        <w:t>Stern 1981</w:t>
      </w:r>
      <w:r w:rsidR="00137F6E" w:rsidRPr="7FBBE884">
        <w:rPr>
          <w:lang w:val="en-US"/>
        </w:rPr>
        <w:t>}</w:t>
      </w:r>
      <w:r w:rsidRPr="7FBBE884">
        <w:rPr>
          <w:lang w:val="en-US"/>
        </w:rPr>
        <w:t>, pp. 38, 5</w:t>
      </w:r>
      <w:r w:rsidR="003E5F6A" w:rsidRPr="7FBBE884">
        <w:rPr>
          <w:lang w:val="en-US"/>
        </w:rPr>
        <w:t>5–</w:t>
      </w:r>
      <w:r w:rsidRPr="7FBBE884">
        <w:rPr>
          <w:lang w:val="en-US"/>
        </w:rPr>
        <w:t>56, nos. 17, 18, 18a, fig</w:t>
      </w:r>
      <w:r w:rsidR="00473387" w:rsidRPr="7FBBE884">
        <w:rPr>
          <w:lang w:val="en-US"/>
        </w:rPr>
        <w:t xml:space="preserve">s. </w:t>
      </w:r>
      <w:r w:rsidRPr="7FBBE884">
        <w:rPr>
          <w:lang w:val="en-US"/>
        </w:rPr>
        <w:t>17, 18); Tanis, Nile Delta (</w:t>
      </w:r>
      <w:r w:rsidR="005E24DB" w:rsidRPr="7FBBE884">
        <w:rPr>
          <w:lang w:val="en-US"/>
        </w:rPr>
        <w:t>{</w:t>
      </w:r>
      <w:r w:rsidR="00475E3F" w:rsidRPr="7FBBE884">
        <w:rPr>
          <w:color w:val="000000" w:themeColor="text1"/>
          <w:lang w:val="en-US"/>
        </w:rPr>
        <w:t>Cooney 1976</w:t>
      </w:r>
      <w:r w:rsidR="005E24DB" w:rsidRPr="7FBBE884">
        <w:rPr>
          <w:lang w:val="en-US"/>
        </w:rPr>
        <w:t>}</w:t>
      </w:r>
      <w:r w:rsidRPr="7FBBE884">
        <w:rPr>
          <w:lang w:val="en-US"/>
        </w:rPr>
        <w:t>, p. 43, 376, not ill.); Syria (</w:t>
      </w:r>
      <w:r w:rsidR="00CC7B70">
        <w:rPr>
          <w:lang w:val="en-US"/>
        </w:rPr>
        <w:t>{Ritz</w:t>
      </w:r>
      <w:r w:rsidRPr="7FBBE884">
        <w:rPr>
          <w:lang w:val="en-US"/>
        </w:rPr>
        <w:t xml:space="preserve"> 1931</w:t>
      </w:r>
      <w:r w:rsidR="00CC7B70">
        <w:rPr>
          <w:lang w:val="en-US"/>
        </w:rPr>
        <w:t>}</w:t>
      </w:r>
      <w:r w:rsidRPr="7FBBE884">
        <w:rPr>
          <w:lang w:val="en-US"/>
        </w:rPr>
        <w:t xml:space="preserve">, </w:t>
      </w:r>
      <w:r w:rsidR="006647E7" w:rsidRPr="7FBBE884">
        <w:rPr>
          <w:lang w:val="en-US"/>
        </w:rPr>
        <w:t>plate</w:t>
      </w:r>
      <w:r w:rsidRPr="7FBBE884">
        <w:rPr>
          <w:lang w:val="en-US"/>
        </w:rPr>
        <w:t xml:space="preserve"> 6.</w:t>
      </w:r>
      <w:r w:rsidRPr="00CC7B70">
        <w:t>2</w:t>
      </w:r>
      <w:r w:rsidR="00CC7B70" w:rsidRPr="00CC7B70">
        <w:t xml:space="preserve">, </w:t>
      </w:r>
      <w:r w:rsidR="00CC7B70" w:rsidRPr="00CC7B70">
        <w:t>no. O.37554</w:t>
      </w:r>
      <w:r w:rsidRPr="7FBBE884">
        <w:rPr>
          <w:lang w:val="en-US"/>
        </w:rPr>
        <w:t xml:space="preserve">); </w:t>
      </w:r>
      <w:r w:rsidR="000F087A" w:rsidRPr="7FBBE884">
        <w:rPr>
          <w:lang w:val="en-US"/>
        </w:rPr>
        <w:t>n</w:t>
      </w:r>
      <w:r w:rsidRPr="7FBBE884">
        <w:rPr>
          <w:lang w:val="en-US"/>
        </w:rPr>
        <w:t>ear Istanbul (</w:t>
      </w:r>
      <w:r w:rsidR="00137F6E" w:rsidRPr="7FBBE884">
        <w:rPr>
          <w:lang w:val="en-US"/>
        </w:rPr>
        <w:t>{</w:t>
      </w:r>
      <w:r w:rsidRPr="7FBBE884">
        <w:rPr>
          <w:lang w:val="en-US"/>
        </w:rPr>
        <w:t>La Baume 1973</w:t>
      </w:r>
      <w:r w:rsidR="00137F6E" w:rsidRPr="7FBBE884">
        <w:rPr>
          <w:lang w:val="en-US"/>
        </w:rPr>
        <w:t>}</w:t>
      </w:r>
      <w:r w:rsidRPr="7FBBE884">
        <w:rPr>
          <w:lang w:val="en-US"/>
        </w:rPr>
        <w:t>, no. C 6.4); Vindonissa, Swiss, (</w:t>
      </w:r>
      <w:r w:rsidR="00137F6E" w:rsidRPr="7FBBE884">
        <w:rPr>
          <w:lang w:val="en-US"/>
        </w:rPr>
        <w:t>{</w:t>
      </w:r>
      <w:r w:rsidR="0066004D" w:rsidRPr="7FBBE884">
        <w:rPr>
          <w:color w:val="000000" w:themeColor="text1"/>
          <w:lang w:val="en-US"/>
        </w:rPr>
        <w:t>Berger 1960</w:t>
      </w:r>
      <w:r w:rsidR="00137F6E" w:rsidRPr="7FBBE884">
        <w:rPr>
          <w:lang w:val="en-US"/>
        </w:rPr>
        <w:t>}</w:t>
      </w:r>
      <w:r w:rsidRPr="7FBBE884">
        <w:rPr>
          <w:lang w:val="en-US"/>
        </w:rPr>
        <w:t xml:space="preserve">, p. 28, no. 41, </w:t>
      </w:r>
      <w:r w:rsidR="006647E7" w:rsidRPr="7FBBE884">
        <w:rPr>
          <w:lang w:val="en-US"/>
        </w:rPr>
        <w:t>plate</w:t>
      </w:r>
      <w:r w:rsidRPr="7FBBE884">
        <w:rPr>
          <w:lang w:val="en-US"/>
        </w:rPr>
        <w:t xml:space="preserve"> 17, no. 22); Magdalensberg, Austria dated before </w:t>
      </w:r>
      <w:r w:rsidR="00F47D00" w:rsidRPr="7FBBE884">
        <w:rPr>
          <w:lang w:val="en-US"/>
        </w:rPr>
        <w:t>CE</w:t>
      </w:r>
      <w:r w:rsidRPr="7FBBE884">
        <w:rPr>
          <w:lang w:val="en-US"/>
        </w:rPr>
        <w:t xml:space="preserve"> 45 (</w:t>
      </w:r>
      <w:r w:rsidR="00137F6E" w:rsidRPr="7FBBE884">
        <w:rPr>
          <w:lang w:val="en-US"/>
        </w:rPr>
        <w:t>{</w:t>
      </w:r>
      <w:r w:rsidR="00F94B3B" w:rsidRPr="7FBBE884">
        <w:rPr>
          <w:color w:val="000000" w:themeColor="text1"/>
          <w:lang w:val="en-US"/>
        </w:rPr>
        <w:t>Czurda-Ruth 1979</w:t>
      </w:r>
      <w:r w:rsidR="00137F6E" w:rsidRPr="7FBBE884">
        <w:rPr>
          <w:lang w:val="en-US"/>
        </w:rPr>
        <w:t>}</w:t>
      </w:r>
      <w:r w:rsidRPr="7FBBE884">
        <w:rPr>
          <w:lang w:val="en-US"/>
        </w:rPr>
        <w:t xml:space="preserve">, p. 71, </w:t>
      </w:r>
      <w:r w:rsidR="006647E7" w:rsidRPr="7FBBE884">
        <w:rPr>
          <w:lang w:val="en-US"/>
        </w:rPr>
        <w:t>plate</w:t>
      </w:r>
      <w:r w:rsidRPr="7FBBE884">
        <w:rPr>
          <w:lang w:val="en-US"/>
        </w:rPr>
        <w:t xml:space="preserve"> 3, nos. 53</w:t>
      </w:r>
      <w:r w:rsidR="003E5F6A" w:rsidRPr="7FBBE884">
        <w:rPr>
          <w:lang w:val="en-US"/>
        </w:rPr>
        <w:t>5–</w:t>
      </w:r>
      <w:r w:rsidRPr="7FBBE884">
        <w:rPr>
          <w:lang w:val="en-US"/>
        </w:rPr>
        <w:t xml:space="preserve">537); Haltern, Germany </w:t>
      </w:r>
      <w:bookmarkStart w:id="6" w:name="_Hlk79434553"/>
      <w:r w:rsidRPr="7FBBE884">
        <w:rPr>
          <w:lang w:val="en-US"/>
        </w:rPr>
        <w:t xml:space="preserve">dated before </w:t>
      </w:r>
      <w:r w:rsidR="00F47D00" w:rsidRPr="7FBBE884">
        <w:rPr>
          <w:lang w:val="en-US"/>
        </w:rPr>
        <w:t>CE</w:t>
      </w:r>
      <w:r w:rsidRPr="7FBBE884">
        <w:rPr>
          <w:lang w:val="en-US"/>
        </w:rPr>
        <w:t xml:space="preserve"> 9 (</w:t>
      </w:r>
      <w:r w:rsidR="00137F6E" w:rsidRPr="7FBBE884">
        <w:rPr>
          <w:lang w:val="en-US"/>
        </w:rPr>
        <w:t>{</w:t>
      </w:r>
      <w:r w:rsidRPr="7FBBE884">
        <w:rPr>
          <w:lang w:val="en-US"/>
        </w:rPr>
        <w:t>Kropatscheck 1909</w:t>
      </w:r>
      <w:bookmarkEnd w:id="6"/>
      <w:r w:rsidR="00137F6E" w:rsidRPr="7FBBE884">
        <w:rPr>
          <w:lang w:val="en-US"/>
        </w:rPr>
        <w:t>}</w:t>
      </w:r>
      <w:r w:rsidRPr="7FBBE884">
        <w:rPr>
          <w:lang w:val="en-US"/>
        </w:rPr>
        <w:t xml:space="preserve">, p. 371. fig. 16, no. 3; </w:t>
      </w:r>
      <w:r w:rsidR="00137F6E" w:rsidRPr="7FBBE884">
        <w:rPr>
          <w:lang w:val="en-US"/>
        </w:rPr>
        <w:t>{</w:t>
      </w:r>
      <w:r w:rsidRPr="7FBBE884">
        <w:rPr>
          <w:lang w:val="en-US"/>
        </w:rPr>
        <w:t>van Lith 1977</w:t>
      </w:r>
      <w:r w:rsidR="00137F6E" w:rsidRPr="7FBBE884">
        <w:rPr>
          <w:lang w:val="en-US"/>
        </w:rPr>
        <w:t>}</w:t>
      </w:r>
      <w:r w:rsidRPr="7FBBE884">
        <w:rPr>
          <w:lang w:val="en-US"/>
        </w:rPr>
        <w:t>, p. 13, note 61). Further examples are kept in several museums in Israel (</w:t>
      </w:r>
      <w:r w:rsidR="00137F6E" w:rsidRPr="7FBBE884">
        <w:rPr>
          <w:lang w:val="en-US"/>
        </w:rPr>
        <w:t>{</w:t>
      </w:r>
      <w:r w:rsidR="00D128B9" w:rsidRPr="7FBBE884">
        <w:rPr>
          <w:color w:val="000000" w:themeColor="text1"/>
          <w:lang w:val="en-US"/>
        </w:rPr>
        <w:t>Israeli 2003</w:t>
      </w:r>
      <w:r w:rsidR="00137F6E" w:rsidRPr="7FBBE884">
        <w:rPr>
          <w:lang w:val="en-US"/>
        </w:rPr>
        <w:t>}</w:t>
      </w:r>
      <w:r w:rsidRPr="7FBBE884">
        <w:rPr>
          <w:lang w:val="en-US"/>
        </w:rPr>
        <w:t>, pp. 84–85, nos. 79–80), USA (</w:t>
      </w:r>
      <w:r w:rsidR="005E24DB" w:rsidRPr="7FBBE884">
        <w:rPr>
          <w:lang w:val="en-US"/>
        </w:rPr>
        <w:t>{</w:t>
      </w:r>
      <w:r w:rsidR="003E3EDF" w:rsidRPr="7FBBE884">
        <w:rPr>
          <w:color w:val="000000" w:themeColor="text1"/>
          <w:lang w:val="en-US"/>
        </w:rPr>
        <w:t>Grose 1989</w:t>
      </w:r>
      <w:r w:rsidR="005E24DB" w:rsidRPr="7FBBE884">
        <w:rPr>
          <w:lang w:val="en-US"/>
        </w:rPr>
        <w:t>}</w:t>
      </w:r>
      <w:r w:rsidRPr="7FBBE884">
        <w:rPr>
          <w:lang w:val="en-US"/>
        </w:rPr>
        <w:t>, p. 256, nos. 419–</w:t>
      </w:r>
      <w:r w:rsidR="00784448" w:rsidRPr="7FBBE884">
        <w:rPr>
          <w:lang w:val="en-US"/>
        </w:rPr>
        <w:t>4</w:t>
      </w:r>
      <w:r w:rsidRPr="7FBBE884">
        <w:rPr>
          <w:lang w:val="en-US"/>
        </w:rPr>
        <w:t xml:space="preserve">22; </w:t>
      </w:r>
      <w:r w:rsidR="00137F6E" w:rsidRPr="7FBBE884">
        <w:rPr>
          <w:lang w:val="en-US"/>
        </w:rPr>
        <w:t>{</w:t>
      </w:r>
      <w:r w:rsidR="00D128B9" w:rsidRPr="7FBBE884">
        <w:rPr>
          <w:color w:val="000000" w:themeColor="text1"/>
          <w:lang w:val="en-US"/>
        </w:rPr>
        <w:t>Antonaras 2012</w:t>
      </w:r>
      <w:r w:rsidR="00137F6E" w:rsidRPr="7FBBE884">
        <w:rPr>
          <w:lang w:val="en-US"/>
        </w:rPr>
        <w:t>}</w:t>
      </w:r>
      <w:r w:rsidRPr="7FBBE884">
        <w:rPr>
          <w:lang w:val="en-US"/>
        </w:rPr>
        <w:t>, p. 83, no. 70), Canada (</w:t>
      </w:r>
      <w:r w:rsidR="005E24DB" w:rsidRPr="7FBBE884">
        <w:rPr>
          <w:lang w:val="en-US"/>
        </w:rPr>
        <w:t>{</w:t>
      </w:r>
      <w:r w:rsidR="003B1C00" w:rsidRPr="7FBBE884">
        <w:rPr>
          <w:color w:val="000000" w:themeColor="text1"/>
          <w:lang w:val="en-US"/>
        </w:rPr>
        <w:t>Hayes 1975</w:t>
      </w:r>
      <w:r w:rsidR="005E24DB" w:rsidRPr="7FBBE884">
        <w:rPr>
          <w:lang w:val="en-US"/>
        </w:rPr>
        <w:t>}</w:t>
      </w:r>
      <w:r w:rsidRPr="7FBBE884">
        <w:rPr>
          <w:lang w:val="en-US"/>
        </w:rPr>
        <w:t>, p. 21, no. 55) and Japan (</w:t>
      </w:r>
      <w:r w:rsidR="005E24DB" w:rsidRPr="7FBBE884">
        <w:rPr>
          <w:lang w:val="en-US"/>
        </w:rPr>
        <w:t>{</w:t>
      </w:r>
      <w:r w:rsidR="007922A9" w:rsidRPr="7FBBE884">
        <w:rPr>
          <w:color w:val="000000" w:themeColor="text1"/>
          <w:lang w:val="en-US"/>
        </w:rPr>
        <w:t>Miho Museum 2001</w:t>
      </w:r>
      <w:r w:rsidR="005E24DB" w:rsidRPr="7FBBE884">
        <w:rPr>
          <w:lang w:val="en-US"/>
        </w:rPr>
        <w:t>}</w:t>
      </w:r>
      <w:r w:rsidRPr="7FBBE884">
        <w:rPr>
          <w:lang w:val="en-US"/>
        </w:rPr>
        <w:t>, p. 70, no. 78).</w:t>
      </w:r>
    </w:p>
    <w:p w14:paraId="0EB94FC7" w14:textId="77777777" w:rsidR="008E7D46" w:rsidRPr="008300A2" w:rsidRDefault="008E7D46" w:rsidP="00F42BC8">
      <w:pPr>
        <w:rPr>
          <w:lang w:val="en-US"/>
        </w:rPr>
      </w:pPr>
    </w:p>
    <w:p w14:paraId="1B20D8BD" w14:textId="23721C3D" w:rsidR="008E7D46" w:rsidRPr="00337FF6" w:rsidRDefault="00B94F8D" w:rsidP="00B94F8D">
      <w:pPr>
        <w:pStyle w:val="Heading2"/>
        <w:rPr>
          <w:lang w:val="en-US"/>
        </w:rPr>
      </w:pPr>
      <w:r w:rsidRPr="00337FF6">
        <w:rPr>
          <w:lang w:val="en-US"/>
        </w:rPr>
        <w:t>Provenance</w:t>
      </w:r>
    </w:p>
    <w:p w14:paraId="56278986" w14:textId="77777777" w:rsidR="008E7D46" w:rsidRPr="00337FF6" w:rsidRDefault="008E7D46" w:rsidP="00F42BC8">
      <w:pPr>
        <w:rPr>
          <w:lang w:val="en-US"/>
        </w:rPr>
      </w:pPr>
    </w:p>
    <w:p w14:paraId="66057D05" w14:textId="3B877432" w:rsidR="008158CF" w:rsidRPr="00337FF6" w:rsidRDefault="00EC6701" w:rsidP="00F42BC8">
      <w:pPr>
        <w:rPr>
          <w:lang w:val="en-US"/>
        </w:rPr>
      </w:pPr>
      <w:r w:rsidRPr="00337FF6">
        <w:rPr>
          <w:lang w:val="en-US"/>
        </w:rPr>
        <w:lastRenderedPageBreak/>
        <w:t>By 1974–1988, Erwin Oppenländer, 1901–1988 (Waiblingen, Germany), by inheritance to his son, Gert Oppenländer, 1988; 1988–2003, Gert Oppenländer (Waiblingen, Germany), sold to the J. Paul Getty Museum, 2003</w:t>
      </w:r>
    </w:p>
    <w:p w14:paraId="45D3C2BB" w14:textId="77777777" w:rsidR="008E7D46" w:rsidRPr="00337FF6" w:rsidRDefault="008E7D46" w:rsidP="00F42BC8">
      <w:pPr>
        <w:rPr>
          <w:lang w:val="en-US"/>
        </w:rPr>
      </w:pPr>
    </w:p>
    <w:p w14:paraId="6FA6A91A" w14:textId="13E0D746" w:rsidR="008E7D46" w:rsidRPr="00F42BC8" w:rsidRDefault="00B94F8D" w:rsidP="00B94F8D">
      <w:pPr>
        <w:pStyle w:val="Heading2"/>
      </w:pPr>
      <w:r>
        <w:t>Bibliography</w:t>
      </w:r>
    </w:p>
    <w:p w14:paraId="67B23E5B" w14:textId="77777777" w:rsidR="008E7D46" w:rsidRPr="00F42BC8" w:rsidRDefault="008E7D46" w:rsidP="00F42BC8"/>
    <w:p w14:paraId="609DDF18" w14:textId="06A8A66C" w:rsidR="008158CF" w:rsidRPr="00F42BC8" w:rsidRDefault="0065391B" w:rsidP="00F42BC8">
      <w:pPr>
        <w:rPr>
          <w:highlight w:val="white"/>
        </w:rPr>
      </w:pPr>
      <w:r w:rsidRPr="00F42BC8">
        <w:t>{</w:t>
      </w:r>
      <w:r w:rsidR="00185D02" w:rsidRPr="007E25FB">
        <w:rPr>
          <w:color w:val="000000" w:themeColor="text1"/>
        </w:rPr>
        <w:t>von Saldern et al. 1974</w:t>
      </w:r>
      <w:r w:rsidR="005E24DB" w:rsidRPr="00F42BC8">
        <w:t>},</w:t>
      </w:r>
      <w:r w:rsidRPr="00F42BC8">
        <w:t xml:space="preserve"> p. 105, no. 281.</w:t>
      </w:r>
    </w:p>
    <w:p w14:paraId="3C0F2943" w14:textId="77777777" w:rsidR="008E7D46" w:rsidRPr="00F42BC8" w:rsidRDefault="008E7D46" w:rsidP="00F42BC8"/>
    <w:p w14:paraId="472F697B" w14:textId="240169AC" w:rsidR="008E7D46" w:rsidRPr="00F42BC8" w:rsidRDefault="00B94F8D" w:rsidP="00B94F8D">
      <w:pPr>
        <w:pStyle w:val="Heading2"/>
      </w:pPr>
      <w:r>
        <w:t>Exhibitions</w:t>
      </w:r>
    </w:p>
    <w:p w14:paraId="5B40D107" w14:textId="77777777" w:rsidR="005D339A" w:rsidRPr="00F42BC8" w:rsidRDefault="005D339A" w:rsidP="00F42BC8"/>
    <w:p w14:paraId="2FC09108" w14:textId="44322A97" w:rsidR="008158CF" w:rsidRPr="00337FF6" w:rsidRDefault="00CF1CF4" w:rsidP="00CF1CF4">
      <w:pPr>
        <w:pStyle w:val="ListBullet"/>
        <w:rPr>
          <w:lang w:val="en-US"/>
        </w:rPr>
      </w:pPr>
      <w:r w:rsidRPr="00337FF6">
        <w:rPr>
          <w:lang w:val="en-US"/>
        </w:rPr>
        <w:t>Molten Color: Glassmaking in Antiquity (Malibu, 2005–2006; 2007; 2009–2010)</w:t>
      </w:r>
    </w:p>
    <w:p w14:paraId="3BA8B75B" w14:textId="77777777" w:rsidR="00214812" w:rsidRPr="00214812" w:rsidRDefault="00214812" w:rsidP="007C09E2">
      <w:pPr>
        <w:pStyle w:val="ListBullet"/>
        <w:rPr>
          <w:lang w:val="en-US"/>
        </w:rPr>
      </w:pPr>
      <w:r w:rsidRPr="00337FF6">
        <w:rPr>
          <w:lang w:val="en-US"/>
        </w:rPr>
        <w:t>Pompeii and the Roman Villa</w:t>
      </w:r>
      <w:r>
        <w:rPr>
          <w:lang w:val="en-US"/>
        </w:rPr>
        <w:t>: Art and Culture around the Bay of Naples</w:t>
      </w:r>
      <w:r w:rsidRPr="00337FF6">
        <w:rPr>
          <w:lang w:val="en-US"/>
        </w:rPr>
        <w:t xml:space="preserve"> (Los Angeles</w:t>
      </w:r>
      <w:r>
        <w:rPr>
          <w:lang w:val="en-US"/>
        </w:rPr>
        <w:t>,</w:t>
      </w:r>
      <w:r w:rsidRPr="00337FF6">
        <w:rPr>
          <w:lang w:val="en-US"/>
        </w:rPr>
        <w:t xml:space="preserve"> 2009</w:t>
      </w:r>
      <w:r>
        <w:rPr>
          <w:lang w:val="en-US"/>
        </w:rPr>
        <w:t>)</w:t>
      </w:r>
    </w:p>
    <w:p w14:paraId="18269021" w14:textId="77777777" w:rsidR="00D23734" w:rsidRPr="00337FF6" w:rsidRDefault="00D23734" w:rsidP="00F42BC8">
      <w:pPr>
        <w:rPr>
          <w:lang w:val="en-US"/>
        </w:rPr>
      </w:pPr>
      <w:r w:rsidRPr="00337FF6">
        <w:rPr>
          <w:lang w:val="en-US"/>
        </w:rPr>
        <w:br w:type="page"/>
      </w:r>
      <w:r w:rsidR="0001184A" w:rsidRPr="00337FF6">
        <w:rPr>
          <w:lang w:val="en-US"/>
        </w:rPr>
        <w:lastRenderedPageBreak/>
        <w:t>Label:</w:t>
      </w:r>
      <w:r w:rsidR="000C79D3">
        <w:rPr>
          <w:lang w:val="en-US"/>
        </w:rPr>
        <w:t xml:space="preserve"> 76</w:t>
      </w:r>
    </w:p>
    <w:p w14:paraId="4E83FBF6" w14:textId="2726493B" w:rsidR="008158CF" w:rsidRPr="001B798A" w:rsidRDefault="00E56D79" w:rsidP="00F42BC8">
      <w:pPr>
        <w:rPr>
          <w:lang w:val="en-US"/>
        </w:rPr>
      </w:pPr>
      <w:r w:rsidRPr="001B798A">
        <w:rPr>
          <w:lang w:val="en-US"/>
        </w:rPr>
        <w:t xml:space="preserve">Title: </w:t>
      </w:r>
      <w:r w:rsidR="0065391B" w:rsidRPr="001B798A">
        <w:rPr>
          <w:lang w:val="en-US"/>
        </w:rPr>
        <w:t xml:space="preserve">Bowl (Patella), Double </w:t>
      </w:r>
      <w:r w:rsidR="005C2D56">
        <w:rPr>
          <w:lang w:val="en-US"/>
        </w:rPr>
        <w:t>C</w:t>
      </w:r>
      <w:r w:rsidR="0065391B" w:rsidRPr="001B798A">
        <w:rPr>
          <w:lang w:val="en-US"/>
        </w:rPr>
        <w:t>onvex Bowl</w:t>
      </w:r>
    </w:p>
    <w:p w14:paraId="3865EC0D" w14:textId="77777777" w:rsidR="008158CF" w:rsidRPr="001B798A" w:rsidRDefault="0065391B" w:rsidP="00F42BC8">
      <w:pPr>
        <w:rPr>
          <w:lang w:val="en-US"/>
        </w:rPr>
      </w:pPr>
      <w:r w:rsidRPr="001B798A">
        <w:rPr>
          <w:lang w:val="en-US"/>
        </w:rPr>
        <w:t>Accession_number: 2003.233</w:t>
      </w:r>
    </w:p>
    <w:p w14:paraId="391D86D7" w14:textId="08E4FF63" w:rsidR="008158CF" w:rsidRPr="001B798A" w:rsidRDefault="00CD2B7D" w:rsidP="00F42BC8">
      <w:pPr>
        <w:rPr>
          <w:color w:val="0563C1" w:themeColor="hyperlink"/>
          <w:u w:val="single"/>
          <w:lang w:val="en-US"/>
        </w:rPr>
      </w:pPr>
      <w:r w:rsidRPr="001B798A">
        <w:rPr>
          <w:lang w:val="en-US"/>
        </w:rPr>
        <w:t xml:space="preserve">Collection_link: </w:t>
      </w:r>
      <w:hyperlink r:id="rId36" w:history="1">
        <w:r w:rsidRPr="001B798A">
          <w:rPr>
            <w:rStyle w:val="Hyperlink"/>
            <w:lang w:val="en-US"/>
          </w:rPr>
          <w:t>https://www.getty.edu/art/collection/objects/221616</w:t>
        </w:r>
      </w:hyperlink>
    </w:p>
    <w:p w14:paraId="44FA7D2B" w14:textId="34347776" w:rsidR="00E56D79" w:rsidRPr="00337FF6" w:rsidRDefault="0065391B" w:rsidP="00F42BC8">
      <w:pPr>
        <w:rPr>
          <w:lang w:val="de-DE"/>
        </w:rPr>
      </w:pPr>
      <w:r w:rsidRPr="00337FF6">
        <w:rPr>
          <w:lang w:val="de-DE"/>
        </w:rPr>
        <w:t>Dimensions: H. 3.3</w:t>
      </w:r>
      <w:r w:rsidR="001C53AF" w:rsidRPr="00337FF6">
        <w:rPr>
          <w:lang w:val="de-DE"/>
        </w:rPr>
        <w:t>,</w:t>
      </w:r>
      <w:r w:rsidRPr="00337FF6">
        <w:rPr>
          <w:lang w:val="de-DE"/>
        </w:rPr>
        <w:t xml:space="preserve"> </w:t>
      </w:r>
      <w:r w:rsidR="00A92BA3" w:rsidRPr="00337FF6">
        <w:rPr>
          <w:lang w:val="de-DE"/>
        </w:rPr>
        <w:t>Diam. rim</w:t>
      </w:r>
      <w:r w:rsidRPr="00337FF6">
        <w:rPr>
          <w:lang w:val="de-DE"/>
        </w:rPr>
        <w:t xml:space="preserve"> 7.3</w:t>
      </w:r>
      <w:r w:rsidR="001C53AF" w:rsidRPr="00337FF6">
        <w:rPr>
          <w:lang w:val="de-DE"/>
        </w:rPr>
        <w:t>,</w:t>
      </w:r>
      <w:r w:rsidRPr="00337FF6">
        <w:rPr>
          <w:lang w:val="de-DE"/>
        </w:rPr>
        <w:t xml:space="preserve"> </w:t>
      </w:r>
      <w:r w:rsidR="00650AB7" w:rsidRPr="00337FF6">
        <w:rPr>
          <w:lang w:val="de-DE"/>
        </w:rPr>
        <w:t>Diam. base</w:t>
      </w:r>
      <w:r w:rsidRPr="00337FF6">
        <w:rPr>
          <w:lang w:val="de-DE"/>
        </w:rPr>
        <w:t xml:space="preserve"> 2.7 </w:t>
      </w:r>
      <w:r w:rsidR="0025776F" w:rsidRPr="00337FF6">
        <w:rPr>
          <w:lang w:val="de-DE"/>
        </w:rPr>
        <w:t>cm; Wt.</w:t>
      </w:r>
      <w:r w:rsidRPr="00337FF6">
        <w:rPr>
          <w:lang w:val="de-DE"/>
        </w:rPr>
        <w:t xml:space="preserve"> 46.0</w:t>
      </w:r>
      <w:r w:rsidR="00377FF8" w:rsidRPr="00337FF6">
        <w:rPr>
          <w:lang w:val="de-DE"/>
        </w:rPr>
        <w:t>9 g</w:t>
      </w:r>
    </w:p>
    <w:p w14:paraId="46F39273" w14:textId="5FF4BD5E" w:rsidR="008158CF" w:rsidRPr="001B798A" w:rsidRDefault="0065391B" w:rsidP="00F42BC8">
      <w:pPr>
        <w:rPr>
          <w:highlight w:val="white"/>
          <w:lang w:val="en-US"/>
        </w:rPr>
      </w:pPr>
      <w:r w:rsidRPr="001B798A">
        <w:rPr>
          <w:lang w:val="en-US"/>
        </w:rPr>
        <w:t xml:space="preserve">Date: First half of the </w:t>
      </w:r>
      <w:r w:rsidR="75EC0551" w:rsidRPr="001B798A">
        <w:rPr>
          <w:lang w:val="en-US"/>
        </w:rPr>
        <w:t xml:space="preserve">first century </w:t>
      </w:r>
      <w:r w:rsidR="00F47D00" w:rsidRPr="001B798A">
        <w:rPr>
          <w:lang w:val="en-US"/>
        </w:rPr>
        <w:t>CE</w:t>
      </w:r>
      <w:r w:rsidRPr="001B798A">
        <w:rPr>
          <w:lang w:val="en-US"/>
        </w:rPr>
        <w:t xml:space="preserve">, probably second quarter of the </w:t>
      </w:r>
      <w:r w:rsidR="75EC0551" w:rsidRPr="001B798A">
        <w:rPr>
          <w:lang w:val="en-US"/>
        </w:rPr>
        <w:t xml:space="preserve">first century </w:t>
      </w:r>
      <w:r w:rsidR="00F47D00" w:rsidRPr="001B798A">
        <w:rPr>
          <w:lang w:val="en-US"/>
        </w:rPr>
        <w:t>CE</w:t>
      </w:r>
    </w:p>
    <w:p w14:paraId="29DB91A9" w14:textId="723822F3" w:rsidR="00E56D79" w:rsidRPr="00AF470B" w:rsidRDefault="0065391B" w:rsidP="00F42BC8">
      <w:pPr>
        <w:rPr>
          <w:lang w:val="en-US"/>
        </w:rPr>
      </w:pPr>
      <w:r w:rsidRPr="001B798A">
        <w:rPr>
          <w:lang w:val="en-US"/>
        </w:rPr>
        <w:t>Start_date:</w:t>
      </w:r>
      <w:r w:rsidR="000C79D3">
        <w:rPr>
          <w:lang w:val="en-US"/>
        </w:rPr>
        <w:t xml:space="preserve"> 1</w:t>
      </w:r>
    </w:p>
    <w:p w14:paraId="64EF62C6" w14:textId="5D03D936" w:rsidR="008158CF" w:rsidRPr="00AF470B" w:rsidRDefault="0065391B" w:rsidP="00F42BC8">
      <w:pPr>
        <w:rPr>
          <w:highlight w:val="white"/>
          <w:lang w:val="en-US"/>
        </w:rPr>
      </w:pPr>
      <w:r w:rsidRPr="001B798A">
        <w:rPr>
          <w:lang w:val="en-US"/>
        </w:rPr>
        <w:t>End_date:</w:t>
      </w:r>
      <w:r w:rsidR="000C79D3">
        <w:rPr>
          <w:lang w:val="en-US"/>
        </w:rPr>
        <w:t xml:space="preserve"> </w:t>
      </w:r>
      <w:r w:rsidR="00007CB8">
        <w:rPr>
          <w:lang w:val="en-US"/>
        </w:rPr>
        <w:t>49</w:t>
      </w:r>
    </w:p>
    <w:p w14:paraId="634E0771" w14:textId="77777777" w:rsidR="000B16DF" w:rsidRPr="001B798A" w:rsidRDefault="0065391B" w:rsidP="00F42BC8">
      <w:pPr>
        <w:rPr>
          <w:highlight w:val="white"/>
          <w:lang w:val="en-US"/>
        </w:rPr>
      </w:pPr>
      <w:r w:rsidRPr="001B798A">
        <w:rPr>
          <w:lang w:val="en-US"/>
        </w:rPr>
        <w:t>Attribution: Production area: Probably Italy</w:t>
      </w:r>
    </w:p>
    <w:p w14:paraId="5CE1553C" w14:textId="65DF5832" w:rsidR="000B16DF" w:rsidRPr="00AF470B" w:rsidRDefault="000B16DF" w:rsidP="00F42BC8">
      <w:pPr>
        <w:rPr>
          <w:highlight w:val="white"/>
          <w:lang w:val="en-US"/>
        </w:rPr>
      </w:pPr>
      <w:r w:rsidRPr="001B798A">
        <w:rPr>
          <w:highlight w:val="white"/>
          <w:lang w:val="en-US"/>
        </w:rPr>
        <w:t xml:space="preserve">Culture: </w:t>
      </w:r>
      <w:r w:rsidR="000C79D3">
        <w:rPr>
          <w:highlight w:val="white"/>
          <w:lang w:val="en-US"/>
        </w:rPr>
        <w:t>Roman</w:t>
      </w:r>
    </w:p>
    <w:p w14:paraId="4514AF82" w14:textId="6A927C2B" w:rsidR="00E56D79" w:rsidRPr="001B798A" w:rsidRDefault="000B16DF" w:rsidP="00F42BC8">
      <w:pPr>
        <w:rPr>
          <w:lang w:val="en-US"/>
        </w:rPr>
      </w:pPr>
      <w:r w:rsidRPr="001B798A">
        <w:rPr>
          <w:highlight w:val="white"/>
          <w:lang w:val="en-US"/>
        </w:rPr>
        <w:t>Material:</w:t>
      </w:r>
      <w:r w:rsidR="0065391B" w:rsidRPr="001B798A">
        <w:rPr>
          <w:lang w:val="en-US"/>
        </w:rPr>
        <w:t xml:space="preserve"> Opaque green glass</w:t>
      </w:r>
    </w:p>
    <w:p w14:paraId="7E8E81A2" w14:textId="1E5F317B" w:rsidR="008158CF" w:rsidRPr="001B798A" w:rsidRDefault="0065391B" w:rsidP="00F42BC8">
      <w:pPr>
        <w:rPr>
          <w:highlight w:val="white"/>
          <w:lang w:val="en-US"/>
        </w:rPr>
      </w:pPr>
      <w:r w:rsidRPr="001B798A">
        <w:rPr>
          <w:lang w:val="en-US"/>
        </w:rPr>
        <w:t xml:space="preserve">Modeling technique and decoration: </w:t>
      </w:r>
      <w:r w:rsidR="000A490B">
        <w:rPr>
          <w:lang w:val="en-US"/>
        </w:rPr>
        <w:t>C</w:t>
      </w:r>
      <w:r w:rsidRPr="001B798A">
        <w:rPr>
          <w:lang w:val="en-US"/>
        </w:rPr>
        <w:t>ast</w:t>
      </w:r>
    </w:p>
    <w:p w14:paraId="6D62EB6E" w14:textId="77777777" w:rsidR="00DE4800" w:rsidRPr="001B798A" w:rsidRDefault="00DE4800" w:rsidP="00F42BC8">
      <w:pPr>
        <w:rPr>
          <w:lang w:val="en-US"/>
        </w:rPr>
      </w:pPr>
      <w:r w:rsidRPr="001B798A">
        <w:rPr>
          <w:lang w:val="en-US"/>
        </w:rPr>
        <w:t>Inscription: No</w:t>
      </w:r>
    </w:p>
    <w:p w14:paraId="1235BDC8" w14:textId="4D6D18B9" w:rsidR="00DE4800" w:rsidRPr="001B798A" w:rsidRDefault="006B1E38" w:rsidP="00F42BC8">
      <w:pPr>
        <w:rPr>
          <w:lang w:val="en-US"/>
        </w:rPr>
      </w:pPr>
      <w:r w:rsidRPr="001B798A">
        <w:rPr>
          <w:lang w:val="en-US"/>
        </w:rPr>
        <w:t>Shape: Bowls</w:t>
      </w:r>
    </w:p>
    <w:p w14:paraId="32BE54AF" w14:textId="536F8204" w:rsidR="00DE4800" w:rsidRPr="001B798A" w:rsidRDefault="00DE4800" w:rsidP="00F42BC8">
      <w:pPr>
        <w:rPr>
          <w:lang w:val="en-US"/>
        </w:rPr>
      </w:pPr>
      <w:r w:rsidRPr="001B798A">
        <w:rPr>
          <w:lang w:val="en-US"/>
        </w:rPr>
        <w:t xml:space="preserve">Technique: </w:t>
      </w:r>
      <w:r w:rsidR="002E0DDD">
        <w:rPr>
          <w:lang w:val="en-US"/>
        </w:rPr>
        <w:t>“Cast”-rotary pressed</w:t>
      </w:r>
    </w:p>
    <w:p w14:paraId="4AC38BCD" w14:textId="77777777" w:rsidR="00DE4800" w:rsidRPr="001B798A" w:rsidRDefault="00DE4800" w:rsidP="00F42BC8">
      <w:pPr>
        <w:rPr>
          <w:lang w:val="en-US"/>
        </w:rPr>
      </w:pPr>
    </w:p>
    <w:p w14:paraId="5987B6C8" w14:textId="6090AC79" w:rsidR="009F4FEF" w:rsidRPr="001B798A" w:rsidRDefault="00B94F8D" w:rsidP="00B94F8D">
      <w:pPr>
        <w:pStyle w:val="Heading2"/>
        <w:rPr>
          <w:lang w:val="en-US"/>
        </w:rPr>
      </w:pPr>
      <w:r w:rsidRPr="001B798A">
        <w:rPr>
          <w:lang w:val="en-US"/>
        </w:rPr>
        <w:t>Condition</w:t>
      </w:r>
    </w:p>
    <w:p w14:paraId="467C0B2B" w14:textId="77777777" w:rsidR="009F4FEF" w:rsidRPr="001B798A" w:rsidRDefault="009F4FEF" w:rsidP="00F42BC8">
      <w:pPr>
        <w:rPr>
          <w:lang w:val="en-US"/>
        </w:rPr>
      </w:pPr>
    </w:p>
    <w:p w14:paraId="3C10240E" w14:textId="553896F9" w:rsidR="008158CF" w:rsidRPr="001B798A" w:rsidRDefault="0065391B" w:rsidP="00F42BC8">
      <w:pPr>
        <w:rPr>
          <w:lang w:val="en-US"/>
        </w:rPr>
      </w:pPr>
      <w:r w:rsidRPr="001B798A">
        <w:rPr>
          <w:lang w:val="en-US"/>
        </w:rPr>
        <w:t>Intact</w:t>
      </w:r>
      <w:r w:rsidR="00E24C61">
        <w:rPr>
          <w:lang w:val="en-US"/>
        </w:rPr>
        <w:t>;</w:t>
      </w:r>
      <w:r w:rsidRPr="001B798A">
        <w:rPr>
          <w:lang w:val="en-US"/>
        </w:rPr>
        <w:t xml:space="preserve"> some areas of discoloration on the interior and the exterior.</w:t>
      </w:r>
    </w:p>
    <w:p w14:paraId="3FD65520" w14:textId="77777777" w:rsidR="009F4FEF" w:rsidRPr="001B798A" w:rsidRDefault="009F4FEF" w:rsidP="00F42BC8">
      <w:pPr>
        <w:rPr>
          <w:lang w:val="en-US"/>
        </w:rPr>
      </w:pPr>
    </w:p>
    <w:p w14:paraId="1FC55BC5" w14:textId="449662FD" w:rsidR="009F4FEF" w:rsidRPr="001B798A" w:rsidRDefault="00B94F8D" w:rsidP="00B94F8D">
      <w:pPr>
        <w:pStyle w:val="Heading2"/>
        <w:rPr>
          <w:lang w:val="en-US"/>
        </w:rPr>
      </w:pPr>
      <w:r w:rsidRPr="001B798A">
        <w:rPr>
          <w:lang w:val="en-US"/>
        </w:rPr>
        <w:t>Description</w:t>
      </w:r>
    </w:p>
    <w:p w14:paraId="715E64A9" w14:textId="77777777" w:rsidR="009F4FEF" w:rsidRPr="001B798A" w:rsidRDefault="009F4FEF" w:rsidP="00F42BC8">
      <w:pPr>
        <w:rPr>
          <w:lang w:val="en-US"/>
        </w:rPr>
      </w:pPr>
    </w:p>
    <w:p w14:paraId="5243FED5" w14:textId="7F30D2A8" w:rsidR="008158CF" w:rsidRPr="001B798A" w:rsidRDefault="0065391B" w:rsidP="00F42BC8">
      <w:pPr>
        <w:rPr>
          <w:lang w:val="en-US"/>
        </w:rPr>
      </w:pPr>
      <w:r w:rsidRPr="001B798A">
        <w:rPr>
          <w:lang w:val="en-US"/>
        </w:rPr>
        <w:t xml:space="preserve">Horizontal rim; carinated body with two convex curves; </w:t>
      </w:r>
      <w:r w:rsidR="005A7E8F" w:rsidRPr="001B798A">
        <w:rPr>
          <w:lang w:val="en-US"/>
        </w:rPr>
        <w:t>out</w:t>
      </w:r>
      <w:r w:rsidR="005A7E8F">
        <w:rPr>
          <w:lang w:val="en-US"/>
        </w:rPr>
        <w:t>ward</w:t>
      </w:r>
      <w:r w:rsidRPr="001B798A">
        <w:rPr>
          <w:lang w:val="en-US"/>
        </w:rPr>
        <w:t>-splayed base</w:t>
      </w:r>
      <w:r w:rsidR="006F1D44">
        <w:rPr>
          <w:lang w:val="en-US"/>
        </w:rPr>
        <w:t>-</w:t>
      </w:r>
      <w:r w:rsidRPr="001B798A">
        <w:rPr>
          <w:lang w:val="en-US"/>
        </w:rPr>
        <w:t>ring, of rectangular cross section. On the interior, a fine groove just below the rim.</w:t>
      </w:r>
    </w:p>
    <w:p w14:paraId="5C5973FE" w14:textId="77777777" w:rsidR="007D2FA2" w:rsidRPr="001B798A" w:rsidRDefault="007D2FA2" w:rsidP="00F42BC8">
      <w:pPr>
        <w:rPr>
          <w:lang w:val="en-US"/>
        </w:rPr>
      </w:pPr>
    </w:p>
    <w:p w14:paraId="5DDC3173" w14:textId="0CE95B92" w:rsidR="00CF2C44" w:rsidRPr="007D2FA2" w:rsidRDefault="00ED078C" w:rsidP="00ED078C">
      <w:pPr>
        <w:pStyle w:val="Heading2"/>
        <w:rPr>
          <w:lang w:val="en-US"/>
        </w:rPr>
      </w:pPr>
      <w:r w:rsidRPr="001B798A">
        <w:rPr>
          <w:rStyle w:val="Heading2Char"/>
          <w:lang w:val="en-US"/>
        </w:rPr>
        <w:t>Comments and Comparanda</w:t>
      </w:r>
    </w:p>
    <w:p w14:paraId="6361F280" w14:textId="77777777" w:rsidR="00CF2C44" w:rsidRPr="001B798A" w:rsidRDefault="00CF2C44" w:rsidP="00F42BC8">
      <w:pPr>
        <w:rPr>
          <w:lang w:val="en-US"/>
        </w:rPr>
      </w:pPr>
    </w:p>
    <w:p w14:paraId="572FD696" w14:textId="11E899F0" w:rsidR="00E56D79" w:rsidRPr="0007754F" w:rsidRDefault="0007754F" w:rsidP="00F42BC8">
      <w:pPr>
        <w:rPr>
          <w:lang w:val="en-US"/>
        </w:rPr>
      </w:pPr>
      <w:r>
        <w:rPr>
          <w:lang w:val="en-US"/>
        </w:rPr>
        <w:t>S</w:t>
      </w:r>
      <w:r w:rsidR="0065391B" w:rsidRPr="001B798A">
        <w:rPr>
          <w:lang w:val="en-US"/>
        </w:rPr>
        <w:t xml:space="preserve">ee </w:t>
      </w:r>
      <w:hyperlink w:anchor="cat" w:history="1">
        <w:r w:rsidR="0065391B" w:rsidRPr="001B798A">
          <w:rPr>
            <w:rStyle w:val="Hyperlink"/>
            <w:lang w:val="en-US"/>
          </w:rPr>
          <w:t>2003.232</w:t>
        </w:r>
      </w:hyperlink>
      <w:r>
        <w:rPr>
          <w:lang w:val="en-US"/>
        </w:rPr>
        <w:t>.</w:t>
      </w:r>
    </w:p>
    <w:p w14:paraId="00EE61EA" w14:textId="77777777" w:rsidR="008E7D46" w:rsidRPr="001B798A" w:rsidRDefault="008E7D46" w:rsidP="00F42BC8">
      <w:pPr>
        <w:rPr>
          <w:lang w:val="en-US"/>
        </w:rPr>
      </w:pPr>
    </w:p>
    <w:p w14:paraId="283C5C09" w14:textId="2A057613" w:rsidR="008E7D46" w:rsidRPr="00337FF6" w:rsidRDefault="00B94F8D" w:rsidP="00B94F8D">
      <w:pPr>
        <w:pStyle w:val="Heading2"/>
        <w:rPr>
          <w:lang w:val="en-US"/>
        </w:rPr>
      </w:pPr>
      <w:r w:rsidRPr="00337FF6">
        <w:rPr>
          <w:lang w:val="en-US"/>
        </w:rPr>
        <w:t>Provenance</w:t>
      </w:r>
    </w:p>
    <w:p w14:paraId="2EA38B41" w14:textId="77777777" w:rsidR="008E7D46" w:rsidRPr="00337FF6" w:rsidRDefault="008E7D46" w:rsidP="00F42BC8">
      <w:pPr>
        <w:rPr>
          <w:lang w:val="en-US"/>
        </w:rPr>
      </w:pPr>
    </w:p>
    <w:p w14:paraId="525E3085" w14:textId="3E5CDC9C" w:rsidR="008158CF" w:rsidRPr="00337FF6" w:rsidRDefault="00EC6701" w:rsidP="00F42BC8">
      <w:pPr>
        <w:rPr>
          <w:lang w:val="en-US"/>
        </w:rPr>
      </w:pPr>
      <w:r w:rsidRPr="00337FF6">
        <w:rPr>
          <w:lang w:val="en-US"/>
        </w:rPr>
        <w:t>By 1974–1988, Erwin Oppenländer, 1901–1988 (Waiblingen, Germany), by inheritance to his son, Gert Oppenländer, 1988; 1988–2003, Gert Oppenländer (Waiblingen, Germany), sold to the J. Paul Getty Museum, 2003</w:t>
      </w:r>
    </w:p>
    <w:p w14:paraId="5322091D" w14:textId="77777777" w:rsidR="008E7D46" w:rsidRPr="00337FF6" w:rsidRDefault="008E7D46" w:rsidP="00F42BC8">
      <w:pPr>
        <w:rPr>
          <w:lang w:val="en-US"/>
        </w:rPr>
      </w:pPr>
    </w:p>
    <w:p w14:paraId="1DC2316B" w14:textId="67A96D52" w:rsidR="008E7D46" w:rsidRPr="00337FF6" w:rsidRDefault="00B94F8D" w:rsidP="00B94F8D">
      <w:pPr>
        <w:pStyle w:val="Heading2"/>
        <w:rPr>
          <w:lang w:val="en-US"/>
        </w:rPr>
      </w:pPr>
      <w:r w:rsidRPr="00337FF6">
        <w:rPr>
          <w:lang w:val="en-US"/>
        </w:rPr>
        <w:t>Bibliography</w:t>
      </w:r>
    </w:p>
    <w:p w14:paraId="3DEE87C6" w14:textId="77777777" w:rsidR="008E7D46" w:rsidRPr="00337FF6" w:rsidRDefault="008E7D46" w:rsidP="00F42BC8">
      <w:pPr>
        <w:rPr>
          <w:lang w:val="en-US"/>
        </w:rPr>
      </w:pPr>
    </w:p>
    <w:p w14:paraId="588AEE27" w14:textId="2F39575B" w:rsidR="008158CF" w:rsidRPr="00337FF6" w:rsidRDefault="0065391B" w:rsidP="00F42BC8">
      <w:pPr>
        <w:rPr>
          <w:highlight w:val="white"/>
          <w:lang w:val="en-US"/>
        </w:rPr>
      </w:pPr>
      <w:r w:rsidRPr="00337FF6">
        <w:rPr>
          <w:lang w:val="en-US"/>
        </w:rPr>
        <w:t>{</w:t>
      </w:r>
      <w:r w:rsidR="00185D02" w:rsidRPr="00337FF6">
        <w:rPr>
          <w:color w:val="000000" w:themeColor="text1"/>
          <w:lang w:val="en-US"/>
        </w:rPr>
        <w:t>von Saldern et al. 1974</w:t>
      </w:r>
      <w:r w:rsidR="005E24DB" w:rsidRPr="00337FF6">
        <w:rPr>
          <w:lang w:val="en-US"/>
        </w:rPr>
        <w:t>},</w:t>
      </w:r>
      <w:r w:rsidRPr="00337FF6">
        <w:rPr>
          <w:lang w:val="en-US"/>
        </w:rPr>
        <w:t xml:space="preserve"> p. 105, no. 282; p. 110, plate no. 282.</w:t>
      </w:r>
    </w:p>
    <w:p w14:paraId="02DB8FB9" w14:textId="77777777" w:rsidR="008E7D46" w:rsidRPr="00337FF6" w:rsidRDefault="008E7D46" w:rsidP="00F42BC8">
      <w:pPr>
        <w:rPr>
          <w:lang w:val="en-US"/>
        </w:rPr>
      </w:pPr>
    </w:p>
    <w:p w14:paraId="023BDE16" w14:textId="57939494" w:rsidR="008E7D46" w:rsidRPr="00337FF6" w:rsidRDefault="00B94F8D" w:rsidP="00B94F8D">
      <w:pPr>
        <w:pStyle w:val="Heading2"/>
        <w:rPr>
          <w:lang w:val="en-US"/>
        </w:rPr>
      </w:pPr>
      <w:r w:rsidRPr="00337FF6">
        <w:rPr>
          <w:lang w:val="en-US"/>
        </w:rPr>
        <w:t>Exhibitions</w:t>
      </w:r>
    </w:p>
    <w:p w14:paraId="609FEE6E" w14:textId="77777777" w:rsidR="005D339A" w:rsidRPr="00337FF6" w:rsidRDefault="005D339A" w:rsidP="00F42BC8">
      <w:pPr>
        <w:rPr>
          <w:lang w:val="en-US"/>
        </w:rPr>
      </w:pPr>
    </w:p>
    <w:p w14:paraId="5FA7420E" w14:textId="24721703" w:rsidR="008158CF" w:rsidRPr="00337FF6" w:rsidRDefault="00CF1CF4" w:rsidP="00CF1CF4">
      <w:pPr>
        <w:pStyle w:val="ListBullet"/>
        <w:rPr>
          <w:lang w:val="en-US"/>
        </w:rPr>
      </w:pPr>
      <w:r w:rsidRPr="00337FF6">
        <w:rPr>
          <w:lang w:val="en-US"/>
        </w:rPr>
        <w:t>Molten Color: Glassmaking in Antiquity (Malibu, 2005–2006; 2007; 2009–2010)</w:t>
      </w:r>
    </w:p>
    <w:p w14:paraId="05F80F9D" w14:textId="77777777" w:rsidR="00214812" w:rsidRPr="00214812" w:rsidRDefault="00214812" w:rsidP="007C09E2">
      <w:pPr>
        <w:pStyle w:val="ListBullet"/>
        <w:rPr>
          <w:lang w:val="en-US"/>
        </w:rPr>
      </w:pPr>
      <w:r w:rsidRPr="00337FF6">
        <w:rPr>
          <w:lang w:val="en-US"/>
        </w:rPr>
        <w:t>Pompeii and the Roman Villa</w:t>
      </w:r>
      <w:r>
        <w:rPr>
          <w:lang w:val="en-US"/>
        </w:rPr>
        <w:t>: Art and Culture around the Bay of Naples</w:t>
      </w:r>
      <w:r w:rsidRPr="00337FF6">
        <w:rPr>
          <w:lang w:val="en-US"/>
        </w:rPr>
        <w:t xml:space="preserve"> (Los Angeles</w:t>
      </w:r>
      <w:r>
        <w:rPr>
          <w:lang w:val="en-US"/>
        </w:rPr>
        <w:t>,</w:t>
      </w:r>
      <w:r w:rsidRPr="00337FF6">
        <w:rPr>
          <w:lang w:val="en-US"/>
        </w:rPr>
        <w:t xml:space="preserve"> 2009</w:t>
      </w:r>
      <w:r>
        <w:rPr>
          <w:lang w:val="en-US"/>
        </w:rPr>
        <w:t>)</w:t>
      </w:r>
    </w:p>
    <w:p w14:paraId="1A73F94A" w14:textId="77777777" w:rsidR="00D23734" w:rsidRPr="00337FF6" w:rsidRDefault="00D23734" w:rsidP="00F42BC8">
      <w:pPr>
        <w:rPr>
          <w:lang w:val="en-US"/>
        </w:rPr>
      </w:pPr>
      <w:r w:rsidRPr="00337FF6">
        <w:rPr>
          <w:lang w:val="en-US"/>
        </w:rPr>
        <w:br w:type="page"/>
      </w:r>
      <w:r w:rsidR="0001184A" w:rsidRPr="00337FF6">
        <w:rPr>
          <w:lang w:val="en-US"/>
        </w:rPr>
        <w:lastRenderedPageBreak/>
        <w:t>Label:</w:t>
      </w:r>
      <w:r w:rsidR="000C79D3">
        <w:rPr>
          <w:lang w:val="en-US"/>
        </w:rPr>
        <w:t xml:space="preserve"> 77</w:t>
      </w:r>
    </w:p>
    <w:p w14:paraId="193254A9" w14:textId="06F04641" w:rsidR="008158CF" w:rsidRPr="001B798A" w:rsidRDefault="00E56D79" w:rsidP="00F42BC8">
      <w:pPr>
        <w:rPr>
          <w:lang w:val="en-US"/>
        </w:rPr>
      </w:pPr>
      <w:r w:rsidRPr="001B798A">
        <w:rPr>
          <w:lang w:val="en-US"/>
        </w:rPr>
        <w:t xml:space="preserve">Title: </w:t>
      </w:r>
      <w:r w:rsidR="0065391B" w:rsidRPr="001B798A">
        <w:rPr>
          <w:lang w:val="en-US"/>
        </w:rPr>
        <w:t xml:space="preserve">Bowl (Patella), Double </w:t>
      </w:r>
      <w:r w:rsidR="005C2D56">
        <w:rPr>
          <w:lang w:val="en-US"/>
        </w:rPr>
        <w:t>C</w:t>
      </w:r>
      <w:r w:rsidR="0065391B" w:rsidRPr="001B798A">
        <w:rPr>
          <w:lang w:val="en-US"/>
        </w:rPr>
        <w:t>onvex Bowl</w:t>
      </w:r>
    </w:p>
    <w:p w14:paraId="3AE686FA" w14:textId="77777777" w:rsidR="008158CF" w:rsidRPr="001B798A" w:rsidRDefault="0065391B" w:rsidP="00F42BC8">
      <w:pPr>
        <w:rPr>
          <w:lang w:val="en-US"/>
        </w:rPr>
      </w:pPr>
      <w:r w:rsidRPr="001B798A">
        <w:rPr>
          <w:lang w:val="en-US"/>
        </w:rPr>
        <w:t>Accession_number: 2003.234</w:t>
      </w:r>
    </w:p>
    <w:p w14:paraId="38D4E569" w14:textId="5416F738" w:rsidR="008158CF" w:rsidRPr="001B798A" w:rsidRDefault="00CD2B7D" w:rsidP="00F42BC8">
      <w:pPr>
        <w:rPr>
          <w:color w:val="0563C1" w:themeColor="hyperlink"/>
          <w:u w:val="single"/>
          <w:lang w:val="en-US"/>
        </w:rPr>
      </w:pPr>
      <w:r w:rsidRPr="001B798A">
        <w:rPr>
          <w:lang w:val="en-US"/>
        </w:rPr>
        <w:t xml:space="preserve">Collection_link: </w:t>
      </w:r>
      <w:hyperlink r:id="rId37" w:history="1">
        <w:r w:rsidRPr="001B798A">
          <w:rPr>
            <w:rStyle w:val="Hyperlink"/>
            <w:lang w:val="en-US"/>
          </w:rPr>
          <w:t>https://www.getty.edu/art/collection/objects/221617</w:t>
        </w:r>
      </w:hyperlink>
    </w:p>
    <w:p w14:paraId="1D321422" w14:textId="52558A4D" w:rsidR="00E56D79" w:rsidRPr="00337FF6" w:rsidRDefault="0065391B" w:rsidP="00F42BC8">
      <w:pPr>
        <w:rPr>
          <w:lang w:val="de-DE"/>
        </w:rPr>
      </w:pPr>
      <w:r w:rsidRPr="00337FF6">
        <w:rPr>
          <w:lang w:val="de-DE"/>
        </w:rPr>
        <w:t>Dimensions: H. 4</w:t>
      </w:r>
      <w:r w:rsidR="00304A40" w:rsidRPr="00337FF6">
        <w:rPr>
          <w:lang w:val="de-DE"/>
        </w:rPr>
        <w:t xml:space="preserve">, Diam. </w:t>
      </w:r>
      <w:r w:rsidR="00A92BA3" w:rsidRPr="00337FF6">
        <w:rPr>
          <w:lang w:val="de-DE"/>
        </w:rPr>
        <w:t>rim</w:t>
      </w:r>
      <w:r w:rsidRPr="00337FF6">
        <w:rPr>
          <w:lang w:val="de-DE"/>
        </w:rPr>
        <w:t xml:space="preserve"> 7.8</w:t>
      </w:r>
      <w:r w:rsidR="00304A40" w:rsidRPr="00337FF6">
        <w:rPr>
          <w:lang w:val="de-DE"/>
        </w:rPr>
        <w:t xml:space="preserve">, Diam. </w:t>
      </w:r>
      <w:r w:rsidR="00650AB7" w:rsidRPr="00337FF6">
        <w:rPr>
          <w:lang w:val="de-DE"/>
        </w:rPr>
        <w:t>base</w:t>
      </w:r>
      <w:r w:rsidRPr="00337FF6">
        <w:rPr>
          <w:lang w:val="de-DE"/>
        </w:rPr>
        <w:t xml:space="preserve"> 3.1</w:t>
      </w:r>
      <w:r w:rsidR="00B34CC3" w:rsidRPr="00337FF6">
        <w:rPr>
          <w:lang w:val="de-DE"/>
        </w:rPr>
        <w:t xml:space="preserve"> cm</w:t>
      </w:r>
      <w:r w:rsidR="00C07366" w:rsidRPr="00337FF6">
        <w:rPr>
          <w:lang w:val="de-DE"/>
        </w:rPr>
        <w:t>;</w:t>
      </w:r>
      <w:r w:rsidR="00CE4319" w:rsidRPr="00337FF6">
        <w:rPr>
          <w:lang w:val="de-DE"/>
        </w:rPr>
        <w:t xml:space="preserve"> W</w:t>
      </w:r>
      <w:r w:rsidR="00C07366" w:rsidRPr="00337FF6">
        <w:rPr>
          <w:lang w:val="de-DE"/>
        </w:rPr>
        <w:t>t</w:t>
      </w:r>
      <w:r w:rsidR="00CE4319" w:rsidRPr="00337FF6">
        <w:rPr>
          <w:lang w:val="de-DE"/>
        </w:rPr>
        <w:t xml:space="preserve">. </w:t>
      </w:r>
      <w:r w:rsidRPr="00337FF6">
        <w:rPr>
          <w:lang w:val="de-DE"/>
        </w:rPr>
        <w:t>56.4</w:t>
      </w:r>
      <w:r w:rsidR="00377FF8" w:rsidRPr="00337FF6">
        <w:rPr>
          <w:lang w:val="de-DE"/>
        </w:rPr>
        <w:t>7 g</w:t>
      </w:r>
    </w:p>
    <w:p w14:paraId="5778DF69" w14:textId="28856B12" w:rsidR="008158CF" w:rsidRPr="001B798A" w:rsidRDefault="0065391B" w:rsidP="00F42BC8">
      <w:pPr>
        <w:rPr>
          <w:highlight w:val="white"/>
          <w:lang w:val="en-US"/>
        </w:rPr>
      </w:pPr>
      <w:r w:rsidRPr="001B798A">
        <w:rPr>
          <w:lang w:val="en-US"/>
        </w:rPr>
        <w:t xml:space="preserve">Date: First half of the </w:t>
      </w:r>
      <w:r w:rsidR="75EC0551" w:rsidRPr="001B798A">
        <w:rPr>
          <w:lang w:val="en-US"/>
        </w:rPr>
        <w:t xml:space="preserve">first century </w:t>
      </w:r>
      <w:r w:rsidR="00F47D00" w:rsidRPr="001B798A">
        <w:rPr>
          <w:lang w:val="en-US"/>
        </w:rPr>
        <w:t>CE</w:t>
      </w:r>
      <w:r w:rsidRPr="001B798A">
        <w:rPr>
          <w:lang w:val="en-US"/>
        </w:rPr>
        <w:t xml:space="preserve">, probably second quarter of the </w:t>
      </w:r>
      <w:r w:rsidR="75EC0551" w:rsidRPr="001B798A">
        <w:rPr>
          <w:lang w:val="en-US"/>
        </w:rPr>
        <w:t xml:space="preserve">first century </w:t>
      </w:r>
      <w:r w:rsidR="00F47D00" w:rsidRPr="001B798A">
        <w:rPr>
          <w:lang w:val="en-US"/>
        </w:rPr>
        <w:t>CE</w:t>
      </w:r>
    </w:p>
    <w:p w14:paraId="69E2FB42" w14:textId="1BD04DA6" w:rsidR="00E56D79" w:rsidRPr="00AF470B" w:rsidRDefault="0065391B" w:rsidP="00F42BC8">
      <w:pPr>
        <w:rPr>
          <w:lang w:val="en-US"/>
        </w:rPr>
      </w:pPr>
      <w:r w:rsidRPr="001B798A">
        <w:rPr>
          <w:lang w:val="en-US"/>
        </w:rPr>
        <w:t>Start_date:</w:t>
      </w:r>
      <w:r w:rsidR="000C79D3">
        <w:rPr>
          <w:lang w:val="en-US"/>
        </w:rPr>
        <w:t xml:space="preserve"> </w:t>
      </w:r>
      <w:r w:rsidR="009671D5">
        <w:rPr>
          <w:lang w:val="en-US"/>
        </w:rPr>
        <w:t>1</w:t>
      </w:r>
    </w:p>
    <w:p w14:paraId="0092B253" w14:textId="669F151F" w:rsidR="008158CF" w:rsidRPr="00AF470B" w:rsidRDefault="0065391B" w:rsidP="00F42BC8">
      <w:pPr>
        <w:rPr>
          <w:highlight w:val="white"/>
          <w:lang w:val="en-US"/>
        </w:rPr>
      </w:pPr>
      <w:r w:rsidRPr="001B798A">
        <w:rPr>
          <w:lang w:val="en-US"/>
        </w:rPr>
        <w:t>End_date:</w:t>
      </w:r>
      <w:r w:rsidR="009671D5">
        <w:rPr>
          <w:lang w:val="en-US"/>
        </w:rPr>
        <w:t xml:space="preserve"> </w:t>
      </w:r>
      <w:r w:rsidR="00007CB8">
        <w:rPr>
          <w:lang w:val="en-US"/>
        </w:rPr>
        <w:t>49</w:t>
      </w:r>
    </w:p>
    <w:p w14:paraId="7B0F7590" w14:textId="77777777" w:rsidR="000B16DF" w:rsidRPr="001B798A" w:rsidRDefault="0065391B" w:rsidP="00F42BC8">
      <w:pPr>
        <w:rPr>
          <w:highlight w:val="white"/>
          <w:lang w:val="en-US"/>
        </w:rPr>
      </w:pPr>
      <w:r w:rsidRPr="001B798A">
        <w:rPr>
          <w:lang w:val="en-US"/>
        </w:rPr>
        <w:t>Attribution: Production area: Probably Italy</w:t>
      </w:r>
    </w:p>
    <w:p w14:paraId="4B8FCB5E" w14:textId="68249456" w:rsidR="000B16DF" w:rsidRPr="00AF470B" w:rsidRDefault="000B16DF" w:rsidP="00F42BC8">
      <w:pPr>
        <w:rPr>
          <w:highlight w:val="white"/>
          <w:lang w:val="en-US"/>
        </w:rPr>
      </w:pPr>
      <w:r w:rsidRPr="001B798A">
        <w:rPr>
          <w:highlight w:val="white"/>
          <w:lang w:val="en-US"/>
        </w:rPr>
        <w:t xml:space="preserve">Culture: </w:t>
      </w:r>
      <w:r w:rsidR="009671D5">
        <w:rPr>
          <w:highlight w:val="white"/>
          <w:lang w:val="en-US"/>
        </w:rPr>
        <w:t>Roman</w:t>
      </w:r>
    </w:p>
    <w:p w14:paraId="5072A389" w14:textId="1B1DFCA4" w:rsidR="00E56D79" w:rsidRPr="001B798A" w:rsidRDefault="000B16DF" w:rsidP="00F42BC8">
      <w:pPr>
        <w:rPr>
          <w:lang w:val="en-US"/>
        </w:rPr>
      </w:pPr>
      <w:r w:rsidRPr="001B798A">
        <w:rPr>
          <w:highlight w:val="white"/>
          <w:lang w:val="en-US"/>
        </w:rPr>
        <w:t>Material:</w:t>
      </w:r>
      <w:r w:rsidR="0065391B" w:rsidRPr="001B798A">
        <w:rPr>
          <w:lang w:val="en-US"/>
        </w:rPr>
        <w:t xml:space="preserve"> Opaque light blue glass</w:t>
      </w:r>
    </w:p>
    <w:p w14:paraId="520D3F07" w14:textId="7FFA43EA" w:rsidR="008158CF" w:rsidRPr="001B798A" w:rsidRDefault="0065391B" w:rsidP="00F42BC8">
      <w:pPr>
        <w:rPr>
          <w:highlight w:val="white"/>
          <w:lang w:val="en-US"/>
        </w:rPr>
      </w:pPr>
      <w:r w:rsidRPr="001B798A">
        <w:rPr>
          <w:lang w:val="en-US"/>
        </w:rPr>
        <w:t xml:space="preserve">Modeling technique and decoration: </w:t>
      </w:r>
      <w:r w:rsidR="00A77E17">
        <w:rPr>
          <w:lang w:val="en-US"/>
        </w:rPr>
        <w:t>C</w:t>
      </w:r>
      <w:r w:rsidRPr="001B798A">
        <w:rPr>
          <w:lang w:val="en-US"/>
        </w:rPr>
        <w:t>ast</w:t>
      </w:r>
    </w:p>
    <w:p w14:paraId="275E117B" w14:textId="77777777" w:rsidR="00DE4800" w:rsidRPr="001B798A" w:rsidRDefault="00DE4800" w:rsidP="00F42BC8">
      <w:pPr>
        <w:rPr>
          <w:lang w:val="en-US"/>
        </w:rPr>
      </w:pPr>
      <w:r w:rsidRPr="001B798A">
        <w:rPr>
          <w:lang w:val="en-US"/>
        </w:rPr>
        <w:t>Inscription: No</w:t>
      </w:r>
    </w:p>
    <w:p w14:paraId="5263FB6A" w14:textId="3E7080D7" w:rsidR="006B1E38" w:rsidRDefault="006B1E38" w:rsidP="00F42BC8">
      <w:pPr>
        <w:rPr>
          <w:lang w:val="en-US"/>
        </w:rPr>
      </w:pPr>
      <w:r w:rsidRPr="001B798A">
        <w:rPr>
          <w:lang w:val="en-US"/>
        </w:rPr>
        <w:t>Shape: Bowls</w:t>
      </w:r>
    </w:p>
    <w:p w14:paraId="35A3940C" w14:textId="3661CD08" w:rsidR="00DE4800" w:rsidRPr="001B798A" w:rsidRDefault="00DE4800" w:rsidP="00F42BC8">
      <w:pPr>
        <w:rPr>
          <w:lang w:val="en-US"/>
        </w:rPr>
      </w:pPr>
      <w:r w:rsidRPr="001B798A">
        <w:rPr>
          <w:lang w:val="en-US"/>
        </w:rPr>
        <w:t xml:space="preserve">Technique: </w:t>
      </w:r>
      <w:r w:rsidR="002E0DDD">
        <w:rPr>
          <w:lang w:val="en-US"/>
        </w:rPr>
        <w:t>“Cast”-rotary pressed</w:t>
      </w:r>
    </w:p>
    <w:p w14:paraId="5F73713D" w14:textId="77777777" w:rsidR="00DE4800" w:rsidRPr="001B798A" w:rsidRDefault="00DE4800" w:rsidP="00F42BC8">
      <w:pPr>
        <w:rPr>
          <w:lang w:val="en-US"/>
        </w:rPr>
      </w:pPr>
    </w:p>
    <w:p w14:paraId="4D48AE44" w14:textId="082126A8" w:rsidR="009F4FEF" w:rsidRPr="001B798A" w:rsidRDefault="00B94F8D" w:rsidP="00B94F8D">
      <w:pPr>
        <w:pStyle w:val="Heading2"/>
        <w:rPr>
          <w:lang w:val="en-US"/>
        </w:rPr>
      </w:pPr>
      <w:r w:rsidRPr="001B798A">
        <w:rPr>
          <w:lang w:val="en-US"/>
        </w:rPr>
        <w:t>Condition</w:t>
      </w:r>
    </w:p>
    <w:p w14:paraId="78523EBE" w14:textId="77777777" w:rsidR="009F4FEF" w:rsidRPr="001B798A" w:rsidRDefault="009F4FEF" w:rsidP="00F42BC8">
      <w:pPr>
        <w:rPr>
          <w:lang w:val="en-US"/>
        </w:rPr>
      </w:pPr>
    </w:p>
    <w:p w14:paraId="6137C722" w14:textId="150FED09" w:rsidR="008158CF" w:rsidRPr="001B798A" w:rsidRDefault="0065391B" w:rsidP="00F42BC8">
      <w:pPr>
        <w:rPr>
          <w:lang w:val="en-US"/>
        </w:rPr>
      </w:pPr>
      <w:r w:rsidRPr="001B798A">
        <w:rPr>
          <w:lang w:val="en-US"/>
        </w:rPr>
        <w:t>Intact</w:t>
      </w:r>
      <w:r w:rsidR="00E24C61">
        <w:rPr>
          <w:lang w:val="en-US"/>
        </w:rPr>
        <w:t>;</w:t>
      </w:r>
      <w:r w:rsidRPr="001B798A">
        <w:rPr>
          <w:lang w:val="en-US"/>
        </w:rPr>
        <w:t xml:space="preserve"> some areas of discoloration on the interior and </w:t>
      </w:r>
      <w:r w:rsidR="00E24C61">
        <w:rPr>
          <w:lang w:val="en-US"/>
        </w:rPr>
        <w:t>on</w:t>
      </w:r>
      <w:r w:rsidR="00E24C61" w:rsidRPr="001B798A">
        <w:rPr>
          <w:lang w:val="en-US"/>
        </w:rPr>
        <w:t xml:space="preserve"> </w:t>
      </w:r>
      <w:r w:rsidRPr="001B798A">
        <w:rPr>
          <w:lang w:val="en-US"/>
        </w:rPr>
        <w:t>one side of the exterior.</w:t>
      </w:r>
    </w:p>
    <w:p w14:paraId="77C6E657" w14:textId="77777777" w:rsidR="009F4FEF" w:rsidRPr="001B798A" w:rsidRDefault="009F4FEF" w:rsidP="00F42BC8">
      <w:pPr>
        <w:rPr>
          <w:lang w:val="en-US"/>
        </w:rPr>
      </w:pPr>
    </w:p>
    <w:p w14:paraId="063DE947" w14:textId="01785D44" w:rsidR="009F4FEF" w:rsidRPr="001B798A" w:rsidRDefault="00B94F8D" w:rsidP="00B94F8D">
      <w:pPr>
        <w:pStyle w:val="Heading2"/>
        <w:rPr>
          <w:lang w:val="en-US"/>
        </w:rPr>
      </w:pPr>
      <w:r w:rsidRPr="001B798A">
        <w:rPr>
          <w:lang w:val="en-US"/>
        </w:rPr>
        <w:t>Description</w:t>
      </w:r>
    </w:p>
    <w:p w14:paraId="102AEBA3" w14:textId="77777777" w:rsidR="009F4FEF" w:rsidRPr="001B798A" w:rsidRDefault="009F4FEF" w:rsidP="00F42BC8">
      <w:pPr>
        <w:rPr>
          <w:lang w:val="en-US"/>
        </w:rPr>
      </w:pPr>
    </w:p>
    <w:p w14:paraId="33DF4A27" w14:textId="221BB25B" w:rsidR="008158CF" w:rsidRPr="001B798A" w:rsidRDefault="0065391B" w:rsidP="00F42BC8">
      <w:pPr>
        <w:rPr>
          <w:lang w:val="en-US"/>
        </w:rPr>
      </w:pPr>
      <w:r w:rsidRPr="001B798A">
        <w:rPr>
          <w:lang w:val="en-US"/>
        </w:rPr>
        <w:t>Horizontal rim; carinated body with two convex curves; out</w:t>
      </w:r>
      <w:r w:rsidR="007A5508">
        <w:rPr>
          <w:lang w:val="en-US"/>
        </w:rPr>
        <w:t>ward</w:t>
      </w:r>
      <w:r w:rsidRPr="001B798A">
        <w:rPr>
          <w:lang w:val="en-US"/>
        </w:rPr>
        <w:t>-splayed base</w:t>
      </w:r>
      <w:r w:rsidR="006F1D44">
        <w:rPr>
          <w:lang w:val="en-US"/>
        </w:rPr>
        <w:t>-</w:t>
      </w:r>
      <w:r w:rsidRPr="001B798A">
        <w:rPr>
          <w:lang w:val="en-US"/>
        </w:rPr>
        <w:t xml:space="preserve">ring, </w:t>
      </w:r>
      <w:r w:rsidR="007A5508">
        <w:rPr>
          <w:lang w:val="en-US"/>
        </w:rPr>
        <w:t>with</w:t>
      </w:r>
      <w:r w:rsidR="007A5508" w:rsidRPr="001B798A">
        <w:rPr>
          <w:lang w:val="en-US"/>
        </w:rPr>
        <w:t xml:space="preserve"> </w:t>
      </w:r>
      <w:r w:rsidRPr="001B798A">
        <w:rPr>
          <w:lang w:val="en-US"/>
        </w:rPr>
        <w:t>rectangular cross section. On the interior, a fine groove just below the rim.</w:t>
      </w:r>
    </w:p>
    <w:p w14:paraId="15DE3143" w14:textId="77777777" w:rsidR="007D2FA2" w:rsidRPr="001B798A" w:rsidRDefault="007D2FA2" w:rsidP="00F42BC8">
      <w:pPr>
        <w:rPr>
          <w:lang w:val="en-US"/>
        </w:rPr>
      </w:pPr>
    </w:p>
    <w:p w14:paraId="310E883B" w14:textId="673E2593" w:rsidR="007D2FA2" w:rsidRDefault="00ED078C" w:rsidP="00ED078C">
      <w:pPr>
        <w:pStyle w:val="Heading2"/>
        <w:rPr>
          <w:lang w:val="en-US"/>
        </w:rPr>
      </w:pPr>
      <w:r>
        <w:rPr>
          <w:lang w:val="en-US"/>
        </w:rPr>
        <w:t>Comments and Comparanda</w:t>
      </w:r>
    </w:p>
    <w:p w14:paraId="5DF0480D" w14:textId="77777777" w:rsidR="007D2FA2" w:rsidRDefault="007D2FA2" w:rsidP="00F42BC8">
      <w:pPr>
        <w:rPr>
          <w:lang w:val="en-US"/>
        </w:rPr>
      </w:pPr>
    </w:p>
    <w:p w14:paraId="52291FAF" w14:textId="075172DE" w:rsidR="00E56D79" w:rsidRPr="0007754F" w:rsidRDefault="0007754F" w:rsidP="00F42BC8">
      <w:pPr>
        <w:rPr>
          <w:lang w:val="en-US"/>
        </w:rPr>
      </w:pPr>
      <w:r>
        <w:rPr>
          <w:lang w:val="en-US"/>
        </w:rPr>
        <w:t>S</w:t>
      </w:r>
      <w:r w:rsidR="0065391B" w:rsidRPr="001B798A">
        <w:rPr>
          <w:lang w:val="en-US"/>
        </w:rPr>
        <w:t xml:space="preserve">ee </w:t>
      </w:r>
      <w:hyperlink w:anchor="cat" w:history="1">
        <w:r w:rsidR="0065391B" w:rsidRPr="001B798A">
          <w:rPr>
            <w:rStyle w:val="Hyperlink"/>
            <w:lang w:val="en-US"/>
          </w:rPr>
          <w:t>2003.232</w:t>
        </w:r>
      </w:hyperlink>
      <w:r>
        <w:rPr>
          <w:lang w:val="en-US"/>
        </w:rPr>
        <w:t>.</w:t>
      </w:r>
    </w:p>
    <w:p w14:paraId="4DC3AB9D" w14:textId="77777777" w:rsidR="008E7D46" w:rsidRPr="001B798A" w:rsidRDefault="008E7D46" w:rsidP="00F42BC8">
      <w:pPr>
        <w:rPr>
          <w:lang w:val="en-US"/>
        </w:rPr>
      </w:pPr>
    </w:p>
    <w:p w14:paraId="74B11221" w14:textId="522CB7AA" w:rsidR="008E7D46" w:rsidRPr="001B798A" w:rsidRDefault="00B94F8D" w:rsidP="00B94F8D">
      <w:pPr>
        <w:pStyle w:val="Heading2"/>
        <w:rPr>
          <w:lang w:val="en-US"/>
        </w:rPr>
      </w:pPr>
      <w:r w:rsidRPr="001B798A">
        <w:rPr>
          <w:lang w:val="en-US"/>
        </w:rPr>
        <w:t>Provenance</w:t>
      </w:r>
    </w:p>
    <w:p w14:paraId="48115FDE" w14:textId="77777777" w:rsidR="008E7D46" w:rsidRPr="001B798A" w:rsidRDefault="008E7D46" w:rsidP="00F42BC8">
      <w:pPr>
        <w:rPr>
          <w:lang w:val="en-US"/>
        </w:rPr>
      </w:pPr>
    </w:p>
    <w:p w14:paraId="1C85858B" w14:textId="7DC4E917" w:rsidR="008158CF" w:rsidRPr="00337FF6" w:rsidRDefault="00EC6701" w:rsidP="00F42BC8">
      <w:pPr>
        <w:rPr>
          <w:lang w:val="en-US"/>
        </w:rPr>
      </w:pPr>
      <w:r w:rsidRPr="00337FF6">
        <w:rPr>
          <w:lang w:val="en-US"/>
        </w:rPr>
        <w:t>By 1974–1988, Erwin Oppenländer, 1901–1988 (Waiblingen, Germany), by inheritance to his son, Gert Oppenländer, 1988; 1988–2003, Gert Oppenländer (Waiblingen, Germany), sold to the J. Paul Getty Museum, 2003</w:t>
      </w:r>
    </w:p>
    <w:p w14:paraId="5D97A66E" w14:textId="77777777" w:rsidR="008E7D46" w:rsidRPr="00337FF6" w:rsidRDefault="008E7D46" w:rsidP="00F42BC8">
      <w:pPr>
        <w:rPr>
          <w:lang w:val="en-US"/>
        </w:rPr>
      </w:pPr>
    </w:p>
    <w:p w14:paraId="1F85EDCE" w14:textId="7EB57317" w:rsidR="008E7D46" w:rsidRPr="00F42BC8" w:rsidRDefault="00B94F8D" w:rsidP="00B94F8D">
      <w:pPr>
        <w:pStyle w:val="Heading2"/>
      </w:pPr>
      <w:r>
        <w:t>Bibliography</w:t>
      </w:r>
    </w:p>
    <w:p w14:paraId="7000B86C" w14:textId="77777777" w:rsidR="008E7D46" w:rsidRPr="00F42BC8" w:rsidRDefault="008E7D46" w:rsidP="00F42BC8"/>
    <w:p w14:paraId="2545250D" w14:textId="44608603" w:rsidR="008158CF" w:rsidRPr="00F42BC8" w:rsidRDefault="0065391B" w:rsidP="00F42BC8">
      <w:pPr>
        <w:rPr>
          <w:highlight w:val="white"/>
        </w:rPr>
      </w:pPr>
      <w:r w:rsidRPr="00F42BC8">
        <w:t>{</w:t>
      </w:r>
      <w:r w:rsidR="00185D02" w:rsidRPr="007E25FB">
        <w:rPr>
          <w:color w:val="000000" w:themeColor="text1"/>
        </w:rPr>
        <w:t>von Saldern et al. 1974</w:t>
      </w:r>
      <w:r w:rsidR="005E24DB" w:rsidRPr="00F42BC8">
        <w:t>},</w:t>
      </w:r>
      <w:r w:rsidRPr="00F42BC8">
        <w:t xml:space="preserve"> p. 105, no. 284.</w:t>
      </w:r>
    </w:p>
    <w:p w14:paraId="66AFF71A" w14:textId="77777777" w:rsidR="008E7D46" w:rsidRPr="00F42BC8" w:rsidRDefault="008E7D46" w:rsidP="00F42BC8"/>
    <w:p w14:paraId="4024C785" w14:textId="4D30294C" w:rsidR="008E7D46" w:rsidRPr="00F42BC8" w:rsidRDefault="00B94F8D" w:rsidP="00B94F8D">
      <w:pPr>
        <w:pStyle w:val="Heading2"/>
      </w:pPr>
      <w:r>
        <w:t>Exhibitions</w:t>
      </w:r>
    </w:p>
    <w:p w14:paraId="728AD996" w14:textId="77777777" w:rsidR="005D339A" w:rsidRPr="00F42BC8" w:rsidRDefault="005D339A" w:rsidP="00F42BC8"/>
    <w:p w14:paraId="09661185" w14:textId="67134734" w:rsidR="008158CF" w:rsidRPr="00337FF6" w:rsidRDefault="00CF1CF4" w:rsidP="00CF1CF4">
      <w:pPr>
        <w:pStyle w:val="ListBullet"/>
        <w:rPr>
          <w:lang w:val="en-US"/>
        </w:rPr>
      </w:pPr>
      <w:r w:rsidRPr="00337FF6">
        <w:rPr>
          <w:lang w:val="en-US"/>
        </w:rPr>
        <w:t>Molten Color: Glassmaking in Antiquity (Malibu, 2005–2006; 2007; 2009–2010)</w:t>
      </w:r>
    </w:p>
    <w:p w14:paraId="302F8C8B" w14:textId="77777777" w:rsidR="00214812" w:rsidRPr="00214812" w:rsidRDefault="00214812" w:rsidP="007C09E2">
      <w:pPr>
        <w:pStyle w:val="ListBullet"/>
        <w:rPr>
          <w:lang w:val="en-US"/>
        </w:rPr>
      </w:pPr>
      <w:r w:rsidRPr="00337FF6">
        <w:rPr>
          <w:lang w:val="en-US"/>
        </w:rPr>
        <w:t>Pompeii and the Roman Villa</w:t>
      </w:r>
      <w:r>
        <w:rPr>
          <w:lang w:val="en-US"/>
        </w:rPr>
        <w:t>: Art and Culture around the Bay of Naples</w:t>
      </w:r>
      <w:r w:rsidRPr="00337FF6">
        <w:rPr>
          <w:lang w:val="en-US"/>
        </w:rPr>
        <w:t xml:space="preserve"> (Los Angeles</w:t>
      </w:r>
      <w:r>
        <w:rPr>
          <w:lang w:val="en-US"/>
        </w:rPr>
        <w:t>,</w:t>
      </w:r>
      <w:r w:rsidRPr="00337FF6">
        <w:rPr>
          <w:lang w:val="en-US"/>
        </w:rPr>
        <w:t xml:space="preserve"> 2009</w:t>
      </w:r>
      <w:r>
        <w:rPr>
          <w:lang w:val="en-US"/>
        </w:rPr>
        <w:t>)</w:t>
      </w:r>
    </w:p>
    <w:p w14:paraId="6E2F414E" w14:textId="77777777" w:rsidR="00D23734" w:rsidRPr="00337FF6" w:rsidRDefault="00D23734" w:rsidP="00F42BC8">
      <w:pPr>
        <w:rPr>
          <w:lang w:val="en-US"/>
        </w:rPr>
      </w:pPr>
      <w:r w:rsidRPr="00337FF6">
        <w:rPr>
          <w:lang w:val="en-US"/>
        </w:rPr>
        <w:br w:type="page"/>
      </w:r>
      <w:r w:rsidR="0001184A" w:rsidRPr="00337FF6">
        <w:rPr>
          <w:lang w:val="en-US"/>
        </w:rPr>
        <w:lastRenderedPageBreak/>
        <w:t>Label:</w:t>
      </w:r>
      <w:r w:rsidR="009671D5">
        <w:rPr>
          <w:lang w:val="en-US"/>
        </w:rPr>
        <w:t xml:space="preserve"> 78</w:t>
      </w:r>
    </w:p>
    <w:p w14:paraId="6A51EB4C" w14:textId="14AB78DE" w:rsidR="008158CF" w:rsidRPr="001B798A" w:rsidRDefault="00E56D79" w:rsidP="00F42BC8">
      <w:pPr>
        <w:rPr>
          <w:lang w:val="en-US"/>
        </w:rPr>
      </w:pPr>
      <w:r w:rsidRPr="001B798A">
        <w:rPr>
          <w:lang w:val="en-US"/>
        </w:rPr>
        <w:t xml:space="preserve">Title: </w:t>
      </w:r>
      <w:r w:rsidR="0065391B" w:rsidRPr="001B798A">
        <w:rPr>
          <w:lang w:val="en-US"/>
        </w:rPr>
        <w:t>Bowl (Patella)</w:t>
      </w:r>
    </w:p>
    <w:p w14:paraId="63BCA211" w14:textId="77777777" w:rsidR="008158CF" w:rsidRPr="001B798A" w:rsidRDefault="0065391B" w:rsidP="00F42BC8">
      <w:pPr>
        <w:rPr>
          <w:lang w:val="en-US"/>
        </w:rPr>
      </w:pPr>
      <w:r w:rsidRPr="001B798A">
        <w:rPr>
          <w:lang w:val="en-US"/>
        </w:rPr>
        <w:t>Accession_number: 2003.235</w:t>
      </w:r>
    </w:p>
    <w:p w14:paraId="56A24FC0" w14:textId="5F986059" w:rsidR="008158CF" w:rsidRPr="001B798A" w:rsidRDefault="00CD2B7D" w:rsidP="00F42BC8">
      <w:pPr>
        <w:rPr>
          <w:color w:val="0563C1" w:themeColor="hyperlink"/>
          <w:u w:val="single"/>
          <w:lang w:val="en-US"/>
        </w:rPr>
      </w:pPr>
      <w:r w:rsidRPr="001B798A">
        <w:rPr>
          <w:lang w:val="en-US"/>
        </w:rPr>
        <w:t xml:space="preserve">Collection_link: </w:t>
      </w:r>
      <w:hyperlink r:id="rId38" w:history="1">
        <w:r w:rsidRPr="001B798A">
          <w:rPr>
            <w:rStyle w:val="Hyperlink"/>
            <w:lang w:val="en-US"/>
          </w:rPr>
          <w:t>https://www.getty.edu/art/collection/objects/221618</w:t>
        </w:r>
      </w:hyperlink>
    </w:p>
    <w:p w14:paraId="2BDA4FF8" w14:textId="067ECF19" w:rsidR="008158CF" w:rsidRPr="001B798A" w:rsidRDefault="0065391B" w:rsidP="00F42BC8">
      <w:pPr>
        <w:rPr>
          <w:highlight w:val="white"/>
          <w:lang w:val="en-US"/>
        </w:rPr>
      </w:pPr>
      <w:r w:rsidRPr="001B798A">
        <w:rPr>
          <w:lang w:val="en-US"/>
        </w:rPr>
        <w:t xml:space="preserve">Dimensions: </w:t>
      </w:r>
      <w:r w:rsidR="00251DF9" w:rsidRPr="001B798A">
        <w:rPr>
          <w:lang w:val="en-US"/>
        </w:rPr>
        <w:t xml:space="preserve">H. </w:t>
      </w:r>
      <w:r w:rsidRPr="001B798A">
        <w:rPr>
          <w:lang w:val="en-US"/>
        </w:rPr>
        <w:t>3.4</w:t>
      </w:r>
      <w:r w:rsidR="001C53AF" w:rsidRPr="001B798A">
        <w:rPr>
          <w:lang w:val="en-US"/>
        </w:rPr>
        <w:t>, Diam.</w:t>
      </w:r>
      <w:r w:rsidR="007453D5" w:rsidRPr="001B798A">
        <w:rPr>
          <w:lang w:val="en-US"/>
        </w:rPr>
        <w:t xml:space="preserve"> </w:t>
      </w:r>
      <w:r w:rsidR="009207E0" w:rsidRPr="001B798A">
        <w:rPr>
          <w:lang w:val="en-US"/>
        </w:rPr>
        <w:t>rim</w:t>
      </w:r>
      <w:r w:rsidRPr="001B798A">
        <w:rPr>
          <w:lang w:val="en-US"/>
        </w:rPr>
        <w:t xml:space="preserve"> 6.1</w:t>
      </w:r>
      <w:r w:rsidR="00304A40" w:rsidRPr="001B798A">
        <w:rPr>
          <w:lang w:val="en-US"/>
        </w:rPr>
        <w:t xml:space="preserve">, Diam. </w:t>
      </w:r>
      <w:r w:rsidR="00D30EC6" w:rsidRPr="001B798A">
        <w:rPr>
          <w:lang w:val="en-US"/>
        </w:rPr>
        <w:t xml:space="preserve">base </w:t>
      </w:r>
      <w:r w:rsidRPr="001B798A">
        <w:rPr>
          <w:lang w:val="en-US"/>
        </w:rPr>
        <w:t>2.8, Th. 0.2</w:t>
      </w:r>
      <w:r w:rsidR="008B069F" w:rsidRPr="001B798A">
        <w:rPr>
          <w:lang w:val="en-US"/>
        </w:rPr>
        <w:t xml:space="preserve"> cm; Wt</w:t>
      </w:r>
      <w:r w:rsidRPr="001B798A">
        <w:rPr>
          <w:lang w:val="en-US"/>
        </w:rPr>
        <w:t>. 45.5 g</w:t>
      </w:r>
    </w:p>
    <w:p w14:paraId="713AA10D" w14:textId="0970903D" w:rsidR="008158CF" w:rsidRPr="001B798A" w:rsidRDefault="0065391B" w:rsidP="00F42BC8">
      <w:pPr>
        <w:rPr>
          <w:highlight w:val="white"/>
          <w:lang w:val="en-US"/>
        </w:rPr>
      </w:pPr>
      <w:r w:rsidRPr="001B798A">
        <w:rPr>
          <w:lang w:val="en-US"/>
        </w:rPr>
        <w:t xml:space="preserve">Date: First half of the </w:t>
      </w:r>
      <w:r w:rsidR="46381749" w:rsidRPr="001B798A">
        <w:rPr>
          <w:lang w:val="en-US"/>
        </w:rPr>
        <w:t xml:space="preserve">first century </w:t>
      </w:r>
      <w:r w:rsidR="00F47D00" w:rsidRPr="001B798A">
        <w:rPr>
          <w:lang w:val="en-US"/>
        </w:rPr>
        <w:t>CE</w:t>
      </w:r>
      <w:r w:rsidRPr="001B798A">
        <w:rPr>
          <w:lang w:val="en-US"/>
        </w:rPr>
        <w:t xml:space="preserve">, probably second quarter of the </w:t>
      </w:r>
      <w:r w:rsidR="3DEF486B" w:rsidRPr="001B798A">
        <w:rPr>
          <w:lang w:val="en-US"/>
        </w:rPr>
        <w:t xml:space="preserve">first century </w:t>
      </w:r>
      <w:r w:rsidR="00F47D00" w:rsidRPr="001B798A">
        <w:rPr>
          <w:lang w:val="en-US"/>
        </w:rPr>
        <w:t>CE</w:t>
      </w:r>
    </w:p>
    <w:p w14:paraId="77B2ADDC" w14:textId="3FF53FD1" w:rsidR="00E56D79" w:rsidRPr="001B798A" w:rsidRDefault="0065391B" w:rsidP="00F42BC8">
      <w:pPr>
        <w:rPr>
          <w:lang w:val="en-US"/>
        </w:rPr>
      </w:pPr>
      <w:r w:rsidRPr="001B798A">
        <w:rPr>
          <w:lang w:val="en-US"/>
        </w:rPr>
        <w:t>Start_date:</w:t>
      </w:r>
      <w:r w:rsidR="009671D5">
        <w:rPr>
          <w:lang w:val="en-US"/>
        </w:rPr>
        <w:t xml:space="preserve"> 1</w:t>
      </w:r>
    </w:p>
    <w:p w14:paraId="74FCD999" w14:textId="4A3E939D" w:rsidR="008158CF" w:rsidRPr="001B798A" w:rsidRDefault="0065391B" w:rsidP="00F42BC8">
      <w:pPr>
        <w:rPr>
          <w:highlight w:val="white"/>
          <w:lang w:val="en-US"/>
        </w:rPr>
      </w:pPr>
      <w:r w:rsidRPr="001B798A">
        <w:rPr>
          <w:lang w:val="en-US"/>
        </w:rPr>
        <w:t>End_date:</w:t>
      </w:r>
      <w:r w:rsidR="009671D5">
        <w:rPr>
          <w:lang w:val="en-US"/>
        </w:rPr>
        <w:t xml:space="preserve"> </w:t>
      </w:r>
      <w:r w:rsidR="00007CB8">
        <w:rPr>
          <w:lang w:val="en-US"/>
        </w:rPr>
        <w:t>49</w:t>
      </w:r>
    </w:p>
    <w:p w14:paraId="748371AF" w14:textId="77777777" w:rsidR="000B16DF" w:rsidRPr="001B798A" w:rsidRDefault="0065391B" w:rsidP="00F42BC8">
      <w:pPr>
        <w:rPr>
          <w:highlight w:val="white"/>
          <w:lang w:val="en-US"/>
        </w:rPr>
      </w:pPr>
      <w:r w:rsidRPr="001B798A">
        <w:rPr>
          <w:lang w:val="en-US"/>
        </w:rPr>
        <w:t>Attribution: Production area: Probably Italy</w:t>
      </w:r>
    </w:p>
    <w:p w14:paraId="361203D2" w14:textId="77777777" w:rsidR="00A77E17" w:rsidRDefault="000B16DF" w:rsidP="00F42BC8">
      <w:pPr>
        <w:rPr>
          <w:highlight w:val="white"/>
          <w:lang w:val="en-US"/>
        </w:rPr>
      </w:pPr>
      <w:r w:rsidRPr="001B798A">
        <w:rPr>
          <w:highlight w:val="white"/>
          <w:lang w:val="en-US"/>
        </w:rPr>
        <w:t xml:space="preserve">Culture: </w:t>
      </w:r>
      <w:r w:rsidR="009671D5">
        <w:rPr>
          <w:highlight w:val="white"/>
          <w:lang w:val="en-US"/>
        </w:rPr>
        <w:t>Greek or Roman</w:t>
      </w:r>
    </w:p>
    <w:p w14:paraId="5D26AE67" w14:textId="3DD88278" w:rsidR="00E56D79" w:rsidRPr="001B798A" w:rsidRDefault="000B16DF" w:rsidP="00F42BC8">
      <w:pPr>
        <w:rPr>
          <w:lang w:val="en-US"/>
        </w:rPr>
      </w:pPr>
      <w:r w:rsidRPr="001B798A">
        <w:rPr>
          <w:highlight w:val="white"/>
          <w:lang w:val="en-US"/>
        </w:rPr>
        <w:t>Material:</w:t>
      </w:r>
      <w:r w:rsidR="0065391B" w:rsidRPr="001B798A">
        <w:rPr>
          <w:lang w:val="en-US"/>
        </w:rPr>
        <w:t xml:space="preserve"> Opaque red glass</w:t>
      </w:r>
    </w:p>
    <w:p w14:paraId="08855152" w14:textId="5DB1D5F6" w:rsidR="008158CF" w:rsidRPr="001B798A" w:rsidRDefault="0065391B" w:rsidP="00F42BC8">
      <w:pPr>
        <w:rPr>
          <w:highlight w:val="white"/>
          <w:lang w:val="en-US"/>
        </w:rPr>
      </w:pPr>
      <w:r w:rsidRPr="001B798A">
        <w:rPr>
          <w:lang w:val="en-US"/>
        </w:rPr>
        <w:t xml:space="preserve">Modeling technique and decoration: </w:t>
      </w:r>
      <w:r w:rsidR="00A77E17">
        <w:rPr>
          <w:lang w:val="en-US"/>
        </w:rPr>
        <w:t>C</w:t>
      </w:r>
      <w:r w:rsidRPr="001B798A">
        <w:rPr>
          <w:lang w:val="en-US"/>
        </w:rPr>
        <w:t>ast</w:t>
      </w:r>
    </w:p>
    <w:p w14:paraId="142A253C" w14:textId="77777777" w:rsidR="00DE4800" w:rsidRPr="001B798A" w:rsidRDefault="00DE4800" w:rsidP="00F42BC8">
      <w:pPr>
        <w:rPr>
          <w:lang w:val="en-US"/>
        </w:rPr>
      </w:pPr>
      <w:r w:rsidRPr="001B798A">
        <w:rPr>
          <w:lang w:val="en-US"/>
        </w:rPr>
        <w:t>Inscription: No</w:t>
      </w:r>
    </w:p>
    <w:p w14:paraId="6ACC2C0A" w14:textId="3D725F0A" w:rsidR="00DE4800" w:rsidRPr="001B798A" w:rsidRDefault="006B1E38" w:rsidP="00F42BC8">
      <w:pPr>
        <w:rPr>
          <w:lang w:val="en-US"/>
        </w:rPr>
      </w:pPr>
      <w:r w:rsidRPr="001B798A">
        <w:rPr>
          <w:lang w:val="en-US"/>
        </w:rPr>
        <w:t>Shape: Bowls</w:t>
      </w:r>
    </w:p>
    <w:p w14:paraId="35C277A4" w14:textId="3A7B4D04" w:rsidR="00DE4800" w:rsidRPr="001B798A" w:rsidRDefault="00DE4800" w:rsidP="00F42BC8">
      <w:pPr>
        <w:rPr>
          <w:lang w:val="en-US"/>
        </w:rPr>
      </w:pPr>
      <w:r w:rsidRPr="001B798A">
        <w:rPr>
          <w:lang w:val="en-US"/>
        </w:rPr>
        <w:t xml:space="preserve">Technique: </w:t>
      </w:r>
      <w:r w:rsidR="00663188">
        <w:rPr>
          <w:lang w:val="en-US"/>
        </w:rPr>
        <w:t>“Cast”-rotary pressed</w:t>
      </w:r>
    </w:p>
    <w:p w14:paraId="007499BC" w14:textId="77777777" w:rsidR="00DE4800" w:rsidRPr="001B798A" w:rsidRDefault="00DE4800" w:rsidP="00F42BC8">
      <w:pPr>
        <w:rPr>
          <w:lang w:val="en-US"/>
        </w:rPr>
      </w:pPr>
    </w:p>
    <w:p w14:paraId="599E9173" w14:textId="4E53EA96" w:rsidR="009F4FEF" w:rsidRPr="001B798A" w:rsidRDefault="00B94F8D" w:rsidP="00B94F8D">
      <w:pPr>
        <w:pStyle w:val="Heading2"/>
        <w:rPr>
          <w:lang w:val="en-US"/>
        </w:rPr>
      </w:pPr>
      <w:r w:rsidRPr="001B798A">
        <w:rPr>
          <w:lang w:val="en-US"/>
        </w:rPr>
        <w:t>Condition</w:t>
      </w:r>
    </w:p>
    <w:p w14:paraId="333EBC53" w14:textId="77777777" w:rsidR="009F4FEF" w:rsidRPr="001B798A" w:rsidRDefault="009F4FEF" w:rsidP="00F42BC8">
      <w:pPr>
        <w:rPr>
          <w:lang w:val="en-US"/>
        </w:rPr>
      </w:pPr>
    </w:p>
    <w:p w14:paraId="7D8D5FD9" w14:textId="22D09F32" w:rsidR="008158CF" w:rsidRPr="001B798A" w:rsidRDefault="0065391B" w:rsidP="00F42BC8">
      <w:pPr>
        <w:rPr>
          <w:lang w:val="en-US"/>
        </w:rPr>
      </w:pPr>
      <w:r w:rsidRPr="001B798A">
        <w:rPr>
          <w:lang w:val="en-US"/>
        </w:rPr>
        <w:t>Intact and in good condition</w:t>
      </w:r>
      <w:r w:rsidR="00E24C61">
        <w:rPr>
          <w:lang w:val="en-US"/>
        </w:rPr>
        <w:t>,</w:t>
      </w:r>
      <w:r w:rsidRPr="001B798A">
        <w:rPr>
          <w:lang w:val="en-US"/>
        </w:rPr>
        <w:t xml:space="preserve"> with very few nicks and scratches. </w:t>
      </w:r>
      <w:r w:rsidR="00E24C61">
        <w:rPr>
          <w:lang w:val="en-US"/>
        </w:rPr>
        <w:t>S</w:t>
      </w:r>
      <w:r w:rsidRPr="001B798A">
        <w:rPr>
          <w:lang w:val="en-US"/>
        </w:rPr>
        <w:t>ome small areas of white discoloration. The bowl has almost completely discolored to green on both the interior and exterior.</w:t>
      </w:r>
    </w:p>
    <w:p w14:paraId="4AD74380" w14:textId="77777777" w:rsidR="009F4FEF" w:rsidRPr="001B798A" w:rsidRDefault="009F4FEF" w:rsidP="00F42BC8">
      <w:pPr>
        <w:rPr>
          <w:lang w:val="en-US"/>
        </w:rPr>
      </w:pPr>
    </w:p>
    <w:p w14:paraId="08CB83F0" w14:textId="3F133323" w:rsidR="009F4FEF" w:rsidRPr="001B798A" w:rsidRDefault="00B94F8D" w:rsidP="00B94F8D">
      <w:pPr>
        <w:pStyle w:val="Heading2"/>
        <w:rPr>
          <w:lang w:val="en-US"/>
        </w:rPr>
      </w:pPr>
      <w:r w:rsidRPr="001B798A">
        <w:rPr>
          <w:lang w:val="en-US"/>
        </w:rPr>
        <w:t>Description</w:t>
      </w:r>
    </w:p>
    <w:p w14:paraId="0291421E" w14:textId="77777777" w:rsidR="009F4FEF" w:rsidRPr="001B798A" w:rsidRDefault="009F4FEF" w:rsidP="00F42BC8">
      <w:pPr>
        <w:rPr>
          <w:lang w:val="en-US"/>
        </w:rPr>
      </w:pPr>
    </w:p>
    <w:p w14:paraId="33A2F65A" w14:textId="38780919" w:rsidR="008158CF" w:rsidRPr="001B798A" w:rsidRDefault="0065391B" w:rsidP="00F42BC8">
      <w:pPr>
        <w:rPr>
          <w:lang w:val="en-US"/>
        </w:rPr>
      </w:pPr>
      <w:r w:rsidRPr="001B798A">
        <w:rPr>
          <w:lang w:val="en-US"/>
        </w:rPr>
        <w:t>Flaring, horizontal rim with rounded edge; hemispherical body with convex walls; convex bottom; conical base</w:t>
      </w:r>
      <w:r w:rsidR="006F1D44">
        <w:rPr>
          <w:lang w:val="en-US"/>
        </w:rPr>
        <w:t>-</w:t>
      </w:r>
      <w:r w:rsidRPr="001B798A">
        <w:rPr>
          <w:lang w:val="en-US"/>
        </w:rPr>
        <w:t>ring with flat edge.</w:t>
      </w:r>
    </w:p>
    <w:p w14:paraId="1B2F5040" w14:textId="77777777" w:rsidR="007D2FA2" w:rsidRPr="001B798A" w:rsidRDefault="007D2FA2" w:rsidP="00F42BC8">
      <w:pPr>
        <w:rPr>
          <w:lang w:val="en-US"/>
        </w:rPr>
      </w:pPr>
    </w:p>
    <w:p w14:paraId="41F487D5" w14:textId="3282CC55" w:rsidR="007D2FA2" w:rsidRPr="001B798A" w:rsidRDefault="00ED078C" w:rsidP="00ED078C">
      <w:pPr>
        <w:pStyle w:val="Heading2"/>
        <w:rPr>
          <w:lang w:val="en-US"/>
        </w:rPr>
      </w:pPr>
      <w:r>
        <w:rPr>
          <w:lang w:val="en-US"/>
        </w:rPr>
        <w:t>Comments and Comparanda</w:t>
      </w:r>
    </w:p>
    <w:p w14:paraId="297F0EA3" w14:textId="77777777" w:rsidR="007D2FA2" w:rsidRPr="001B798A" w:rsidRDefault="007D2FA2" w:rsidP="00F42BC8">
      <w:pPr>
        <w:rPr>
          <w:lang w:val="en-US"/>
        </w:rPr>
      </w:pPr>
    </w:p>
    <w:p w14:paraId="5E3E9FE1" w14:textId="37427693" w:rsidR="00A5022E" w:rsidRPr="001B798A" w:rsidRDefault="0065391B" w:rsidP="00F42BC8">
      <w:pPr>
        <w:rPr>
          <w:lang w:val="en-US"/>
        </w:rPr>
      </w:pPr>
      <w:r w:rsidRPr="001B798A">
        <w:rPr>
          <w:lang w:val="en-US"/>
        </w:rPr>
        <w:t xml:space="preserve">This hemispherical bowl belongs to a relatively rare type of </w:t>
      </w:r>
      <w:r w:rsidR="00572322">
        <w:rPr>
          <w:lang w:val="en-US"/>
        </w:rPr>
        <w:t>E</w:t>
      </w:r>
      <w:r w:rsidRPr="001B798A">
        <w:rPr>
          <w:lang w:val="en-US"/>
        </w:rPr>
        <w:t xml:space="preserve">arly Roman cast vessel, mainly carinated plates and bowls and rectangular trays, executed in striking colors of single-colored and mosaic opaque glass in the first half of the </w:t>
      </w:r>
      <w:r w:rsidR="413959A1" w:rsidRPr="001B798A">
        <w:rPr>
          <w:lang w:val="en-US"/>
        </w:rPr>
        <w:t xml:space="preserve">first century </w:t>
      </w:r>
      <w:r w:rsidR="00F47D00" w:rsidRPr="001B798A">
        <w:rPr>
          <w:lang w:val="en-US"/>
        </w:rPr>
        <w:t>CE</w:t>
      </w:r>
      <w:r w:rsidRPr="001B798A">
        <w:rPr>
          <w:lang w:val="en-US"/>
        </w:rPr>
        <w:t xml:space="preserve"> (</w:t>
      </w:r>
      <w:r w:rsidR="00137F6E" w:rsidRPr="001B798A">
        <w:rPr>
          <w:lang w:val="en-US"/>
        </w:rPr>
        <w:t>{</w:t>
      </w:r>
      <w:r w:rsidR="00A854E2" w:rsidRPr="001B798A">
        <w:rPr>
          <w:color w:val="000000" w:themeColor="text1"/>
          <w:lang w:val="en-US"/>
        </w:rPr>
        <w:t>Isings 1957</w:t>
      </w:r>
      <w:r w:rsidR="00137F6E" w:rsidRPr="001B798A">
        <w:rPr>
          <w:lang w:val="en-US"/>
        </w:rPr>
        <w:t>}</w:t>
      </w:r>
      <w:r w:rsidRPr="001B798A">
        <w:rPr>
          <w:lang w:val="en-US"/>
        </w:rPr>
        <w:t xml:space="preserve">, p. 36, form 20; </w:t>
      </w:r>
      <w:r w:rsidR="00137F6E" w:rsidRPr="001B798A">
        <w:rPr>
          <w:lang w:val="en-US"/>
        </w:rPr>
        <w:t>{</w:t>
      </w:r>
      <w:r w:rsidR="00DA52F4" w:rsidRPr="001B798A">
        <w:rPr>
          <w:color w:val="000000" w:themeColor="text1"/>
          <w:lang w:val="en-US"/>
        </w:rPr>
        <w:t>Grose 1991</w:t>
      </w:r>
      <w:r w:rsidR="00137F6E" w:rsidRPr="001B798A">
        <w:rPr>
          <w:lang w:val="en-US"/>
        </w:rPr>
        <w:t>}</w:t>
      </w:r>
      <w:r w:rsidRPr="001B798A">
        <w:rPr>
          <w:lang w:val="en-US"/>
        </w:rPr>
        <w:t>, pp. 256, 314, 30</w:t>
      </w:r>
      <w:r w:rsidR="003E5F6A" w:rsidRPr="001B798A">
        <w:rPr>
          <w:lang w:val="en-US"/>
        </w:rPr>
        <w:t>6–</w:t>
      </w:r>
      <w:r w:rsidRPr="001B798A">
        <w:rPr>
          <w:lang w:val="en-US"/>
        </w:rPr>
        <w:t>307, nos. 415, 422, 426). Parallels from controlled excavations include finds from Herculaneum and Pompeii dated to the Augustan</w:t>
      </w:r>
      <w:r w:rsidR="002936B5">
        <w:rPr>
          <w:lang w:val="en-US"/>
        </w:rPr>
        <w:t>–</w:t>
      </w:r>
      <w:r w:rsidRPr="001B798A">
        <w:rPr>
          <w:lang w:val="en-US"/>
        </w:rPr>
        <w:t>Tiberian period (</w:t>
      </w:r>
      <w:r w:rsidR="00137F6E" w:rsidRPr="001B798A">
        <w:rPr>
          <w:lang w:val="en-US"/>
        </w:rPr>
        <w:t>{</w:t>
      </w:r>
      <w:r w:rsidR="002211D6" w:rsidRPr="001B798A">
        <w:rPr>
          <w:color w:val="000000" w:themeColor="text1"/>
          <w:lang w:val="en-US"/>
        </w:rPr>
        <w:t>Scatozza</w:t>
      </w:r>
      <w:r w:rsidR="0007785D" w:rsidRPr="007E25FB">
        <w:rPr>
          <w:color w:val="000000" w:themeColor="text1"/>
          <w:lang w:val="en-US"/>
        </w:rPr>
        <w:t xml:space="preserve"> </w:t>
      </w:r>
      <w:r w:rsidR="002211D6" w:rsidRPr="001B798A">
        <w:rPr>
          <w:color w:val="000000" w:themeColor="text1"/>
          <w:lang w:val="en-US"/>
        </w:rPr>
        <w:t>Höricht 1986</w:t>
      </w:r>
      <w:r w:rsidR="00137F6E" w:rsidRPr="001B798A">
        <w:rPr>
          <w:lang w:val="en-US"/>
        </w:rPr>
        <w:t>}</w:t>
      </w:r>
      <w:r w:rsidRPr="001B798A">
        <w:rPr>
          <w:lang w:val="en-US"/>
        </w:rPr>
        <w:t>, pp. 3</w:t>
      </w:r>
      <w:r w:rsidR="00AC55F8" w:rsidRPr="001B798A">
        <w:rPr>
          <w:lang w:val="en-US"/>
        </w:rPr>
        <w:t>2–</w:t>
      </w:r>
      <w:r w:rsidRPr="001B798A">
        <w:rPr>
          <w:lang w:val="en-US"/>
        </w:rPr>
        <w:t xml:space="preserve">33, </w:t>
      </w:r>
      <w:r w:rsidR="006647E7" w:rsidRPr="001B798A">
        <w:rPr>
          <w:lang w:val="en-US"/>
        </w:rPr>
        <w:t>plate</w:t>
      </w:r>
      <w:r w:rsidRPr="001B798A">
        <w:rPr>
          <w:lang w:val="en-US"/>
        </w:rPr>
        <w:t xml:space="preserve"> XIII</w:t>
      </w:r>
      <w:r w:rsidR="0050280A" w:rsidRPr="001B798A">
        <w:rPr>
          <w:lang w:val="en-US"/>
        </w:rPr>
        <w:t>, form</w:t>
      </w:r>
      <w:r w:rsidRPr="001B798A">
        <w:rPr>
          <w:lang w:val="en-US"/>
        </w:rPr>
        <w:t xml:space="preserve"> 7; </w:t>
      </w:r>
      <w:r w:rsidR="00137F6E" w:rsidRPr="001B798A">
        <w:rPr>
          <w:lang w:val="en-US"/>
        </w:rPr>
        <w:t>{</w:t>
      </w:r>
      <w:r w:rsidR="00A8749C" w:rsidRPr="001B798A">
        <w:rPr>
          <w:color w:val="000000" w:themeColor="text1"/>
          <w:lang w:val="en-US"/>
        </w:rPr>
        <w:t>Beretta and Pasquale 2004</w:t>
      </w:r>
      <w:r w:rsidR="00137F6E" w:rsidRPr="001B798A">
        <w:rPr>
          <w:lang w:val="en-US"/>
        </w:rPr>
        <w:t>}</w:t>
      </w:r>
      <w:r w:rsidRPr="001B798A">
        <w:rPr>
          <w:lang w:val="en-US"/>
        </w:rPr>
        <w:t>, p. 21, no. 1.32); Taranto, from a context dated between the second and</w:t>
      </w:r>
      <w:r w:rsidR="002936B5">
        <w:rPr>
          <w:lang w:val="en-US"/>
        </w:rPr>
        <w:t xml:space="preserve"> the</w:t>
      </w:r>
      <w:r w:rsidRPr="001B798A">
        <w:rPr>
          <w:lang w:val="en-US"/>
        </w:rPr>
        <w:t xml:space="preserve"> third quarter of the </w:t>
      </w:r>
      <w:r w:rsidR="391C564D" w:rsidRPr="001B798A">
        <w:rPr>
          <w:lang w:val="en-US"/>
        </w:rPr>
        <w:t xml:space="preserve">first century </w:t>
      </w:r>
      <w:r w:rsidR="00F47D00" w:rsidRPr="001B798A">
        <w:rPr>
          <w:lang w:val="en-US"/>
        </w:rPr>
        <w:t>CE</w:t>
      </w:r>
      <w:r w:rsidR="005A50B1" w:rsidRPr="001B798A">
        <w:rPr>
          <w:lang w:val="en-US"/>
        </w:rPr>
        <w:t xml:space="preserve"> </w:t>
      </w:r>
      <w:r w:rsidRPr="001B798A">
        <w:rPr>
          <w:lang w:val="en-US"/>
        </w:rPr>
        <w:t>(</w:t>
      </w:r>
      <w:r w:rsidR="00137F6E" w:rsidRPr="001B798A">
        <w:rPr>
          <w:lang w:val="en-US"/>
        </w:rPr>
        <w:t>{</w:t>
      </w:r>
      <w:r w:rsidR="00244B8A" w:rsidRPr="001B798A">
        <w:rPr>
          <w:color w:val="000000" w:themeColor="text1"/>
          <w:lang w:val="en-US"/>
        </w:rPr>
        <w:t>Maraschini 1988</w:t>
      </w:r>
      <w:r w:rsidR="00137F6E" w:rsidRPr="001B798A">
        <w:rPr>
          <w:lang w:val="en-US"/>
        </w:rPr>
        <w:t>}</w:t>
      </w:r>
      <w:r w:rsidRPr="001B798A">
        <w:rPr>
          <w:lang w:val="en-US"/>
        </w:rPr>
        <w:t xml:space="preserve">, p. 598, no. 41.9f, </w:t>
      </w:r>
      <w:r w:rsidR="006647E7" w:rsidRPr="001B798A">
        <w:rPr>
          <w:lang w:val="en-US"/>
        </w:rPr>
        <w:t>plate</w:t>
      </w:r>
      <w:r w:rsidRPr="001B798A">
        <w:rPr>
          <w:lang w:val="en-US"/>
        </w:rPr>
        <w:t xml:space="preserve"> M); Vindonissa, dated to the Tiberian or Tiberian</w:t>
      </w:r>
      <w:r w:rsidR="00244B8A">
        <w:rPr>
          <w:lang w:val="en-US"/>
        </w:rPr>
        <w:t>–</w:t>
      </w:r>
      <w:r w:rsidRPr="001B798A">
        <w:rPr>
          <w:lang w:val="en-US"/>
        </w:rPr>
        <w:t>early Claudian period (</w:t>
      </w:r>
      <w:r w:rsidR="00137F6E" w:rsidRPr="001B798A">
        <w:rPr>
          <w:lang w:val="en-US"/>
        </w:rPr>
        <w:t>{</w:t>
      </w:r>
      <w:r w:rsidRPr="001B798A">
        <w:rPr>
          <w:lang w:val="en-US"/>
        </w:rPr>
        <w:t>Burger 1960</w:t>
      </w:r>
      <w:r w:rsidR="00137F6E" w:rsidRPr="001B798A">
        <w:rPr>
          <w:lang w:val="en-US"/>
        </w:rPr>
        <w:t>}</w:t>
      </w:r>
      <w:r w:rsidRPr="001B798A">
        <w:rPr>
          <w:lang w:val="en-US"/>
        </w:rPr>
        <w:t xml:space="preserve">, p. 28, no. 43, </w:t>
      </w:r>
      <w:r w:rsidR="006647E7" w:rsidRPr="001B798A">
        <w:rPr>
          <w:lang w:val="en-US"/>
        </w:rPr>
        <w:t>plate</w:t>
      </w:r>
      <w:r w:rsidR="002936B5">
        <w:rPr>
          <w:lang w:val="en-US"/>
        </w:rPr>
        <w:t>s</w:t>
      </w:r>
      <w:r w:rsidRPr="001B798A">
        <w:rPr>
          <w:lang w:val="en-US"/>
        </w:rPr>
        <w:t xml:space="preserve"> 17, 24); Cologne, dated to the </w:t>
      </w:r>
      <w:r w:rsidR="10CF8426" w:rsidRPr="001B798A">
        <w:rPr>
          <w:lang w:val="en-US"/>
        </w:rPr>
        <w:t xml:space="preserve">first century </w:t>
      </w:r>
      <w:r w:rsidR="00B313FF">
        <w:rPr>
          <w:lang w:val="en-US"/>
        </w:rPr>
        <w:t>CE</w:t>
      </w:r>
      <w:r w:rsidRPr="001B798A">
        <w:rPr>
          <w:lang w:val="en-US"/>
        </w:rPr>
        <w:t xml:space="preserve"> (</w:t>
      </w:r>
      <w:r w:rsidR="00137F6E" w:rsidRPr="001B798A">
        <w:rPr>
          <w:lang w:val="en-US"/>
        </w:rPr>
        <w:t>{</w:t>
      </w:r>
      <w:r w:rsidR="00FD0EA5" w:rsidRPr="001B798A">
        <w:rPr>
          <w:color w:val="000000" w:themeColor="text1"/>
          <w:lang w:val="en-US"/>
        </w:rPr>
        <w:t>Fremersdorf 1958</w:t>
      </w:r>
      <w:r w:rsidR="00137F6E" w:rsidRPr="001B798A">
        <w:rPr>
          <w:lang w:val="en-US"/>
        </w:rPr>
        <w:t>}</w:t>
      </w:r>
      <w:r w:rsidRPr="001B798A">
        <w:rPr>
          <w:lang w:val="en-US"/>
        </w:rPr>
        <w:t xml:space="preserve">, p. 37, </w:t>
      </w:r>
      <w:r w:rsidR="006647E7" w:rsidRPr="001B798A">
        <w:rPr>
          <w:lang w:val="en-US"/>
        </w:rPr>
        <w:t>plate</w:t>
      </w:r>
      <w:r w:rsidRPr="001B798A">
        <w:rPr>
          <w:lang w:val="en-US"/>
        </w:rPr>
        <w:t xml:space="preserve"> 50; </w:t>
      </w:r>
      <w:r w:rsidR="00137F6E" w:rsidRPr="001B798A">
        <w:rPr>
          <w:lang w:val="en-US"/>
        </w:rPr>
        <w:t>{</w:t>
      </w:r>
      <w:r w:rsidRPr="001B798A">
        <w:rPr>
          <w:color w:val="000000" w:themeColor="text1"/>
          <w:lang w:val="en-US"/>
        </w:rPr>
        <w:t>La</w:t>
      </w:r>
      <w:r w:rsidR="00601760" w:rsidRPr="007E25FB">
        <w:rPr>
          <w:color w:val="000000" w:themeColor="text1"/>
          <w:lang w:val="en-US"/>
        </w:rPr>
        <w:t xml:space="preserve"> </w:t>
      </w:r>
      <w:r w:rsidRPr="001B798A">
        <w:rPr>
          <w:color w:val="000000" w:themeColor="text1"/>
          <w:lang w:val="en-US"/>
        </w:rPr>
        <w:t>Baume 1973</w:t>
      </w:r>
      <w:r w:rsidR="00137F6E" w:rsidRPr="001B798A">
        <w:rPr>
          <w:lang w:val="en-US"/>
        </w:rPr>
        <w:t>}</w:t>
      </w:r>
      <w:r w:rsidRPr="001B798A">
        <w:rPr>
          <w:lang w:val="en-US"/>
        </w:rPr>
        <w:t xml:space="preserve">, </w:t>
      </w:r>
      <w:r w:rsidR="006647E7" w:rsidRPr="001B798A">
        <w:rPr>
          <w:lang w:val="en-US"/>
        </w:rPr>
        <w:t>plate</w:t>
      </w:r>
      <w:r w:rsidRPr="001B798A">
        <w:rPr>
          <w:lang w:val="en-US"/>
        </w:rPr>
        <w:t xml:space="preserve"> 48, 2 K 5); Trier, dated to ca. the middle of the </w:t>
      </w:r>
      <w:r w:rsidR="7C6F2F38" w:rsidRPr="001B798A">
        <w:rPr>
          <w:lang w:val="en-US"/>
        </w:rPr>
        <w:t xml:space="preserve">first century </w:t>
      </w:r>
      <w:r w:rsidR="00F47D00" w:rsidRPr="001B798A">
        <w:rPr>
          <w:lang w:val="en-US"/>
        </w:rPr>
        <w:t>CE</w:t>
      </w:r>
      <w:r w:rsidRPr="001B798A">
        <w:rPr>
          <w:lang w:val="en-US"/>
        </w:rPr>
        <w:t xml:space="preserve"> (</w:t>
      </w:r>
      <w:r w:rsidR="00137F6E" w:rsidRPr="001B798A">
        <w:rPr>
          <w:lang w:val="en-US"/>
        </w:rPr>
        <w:t>{</w:t>
      </w:r>
      <w:r w:rsidR="004C1AF5" w:rsidRPr="001B798A">
        <w:rPr>
          <w:color w:val="000000" w:themeColor="text1"/>
          <w:lang w:val="en-US"/>
        </w:rPr>
        <w:t>Goethert-Polaschek 1977</w:t>
      </w:r>
      <w:r w:rsidR="00137F6E" w:rsidRPr="001B798A">
        <w:rPr>
          <w:lang w:val="en-US"/>
        </w:rPr>
        <w:t>}</w:t>
      </w:r>
      <w:r w:rsidRPr="001B798A">
        <w:rPr>
          <w:lang w:val="en-US"/>
        </w:rPr>
        <w:t xml:space="preserve">, p. 34 n. 88, </w:t>
      </w:r>
      <w:r w:rsidR="006647E7" w:rsidRPr="001B798A">
        <w:rPr>
          <w:lang w:val="en-US"/>
        </w:rPr>
        <w:t>plate</w:t>
      </w:r>
      <w:r w:rsidRPr="001B798A">
        <w:rPr>
          <w:lang w:val="en-US"/>
        </w:rPr>
        <w:t xml:space="preserve"> 33, p. 349, form 18).</w:t>
      </w:r>
    </w:p>
    <w:p w14:paraId="4D5D5AE6" w14:textId="161928CB" w:rsidR="008E7D46" w:rsidRPr="001B798A" w:rsidRDefault="008E7D46" w:rsidP="00F42BC8">
      <w:pPr>
        <w:rPr>
          <w:lang w:val="en-US"/>
        </w:rPr>
      </w:pPr>
    </w:p>
    <w:p w14:paraId="4EF9636B" w14:textId="39E351E4" w:rsidR="008E7D46" w:rsidRPr="001B798A" w:rsidRDefault="00B94F8D" w:rsidP="00B94F8D">
      <w:pPr>
        <w:pStyle w:val="Heading2"/>
        <w:rPr>
          <w:lang w:val="en-US"/>
        </w:rPr>
      </w:pPr>
      <w:r w:rsidRPr="001B798A">
        <w:rPr>
          <w:lang w:val="en-US"/>
        </w:rPr>
        <w:t>Provenance</w:t>
      </w:r>
    </w:p>
    <w:p w14:paraId="5067D883" w14:textId="77777777" w:rsidR="008E7D46" w:rsidRPr="001B798A" w:rsidRDefault="008E7D46" w:rsidP="00F42BC8">
      <w:pPr>
        <w:rPr>
          <w:lang w:val="en-US"/>
        </w:rPr>
      </w:pPr>
    </w:p>
    <w:p w14:paraId="57383F94" w14:textId="5814D5C8" w:rsidR="008158CF" w:rsidRPr="001B798A" w:rsidRDefault="00EC6701" w:rsidP="00F42BC8">
      <w:pPr>
        <w:rPr>
          <w:lang w:val="en-US"/>
        </w:rPr>
      </w:pPr>
      <w:r w:rsidRPr="001B798A">
        <w:rPr>
          <w:lang w:val="en-US"/>
        </w:rPr>
        <w:t>By 1974–1988, Erwin Oppenländer, 1901–1988 (Waiblingen, Germany), by inheritance to his son, Gert Oppenländer, 1988; 1988–2003, Gert Oppenländer (Waiblingen, Germany), sold to the J. Paul Getty Museum, 2003</w:t>
      </w:r>
    </w:p>
    <w:p w14:paraId="3AE9EEDC" w14:textId="77777777" w:rsidR="008E7D46" w:rsidRPr="001B798A" w:rsidRDefault="008E7D46" w:rsidP="00F42BC8">
      <w:pPr>
        <w:rPr>
          <w:lang w:val="en-US"/>
        </w:rPr>
      </w:pPr>
    </w:p>
    <w:p w14:paraId="4E87A8E9" w14:textId="21A50645" w:rsidR="008E7D46" w:rsidRPr="001B798A" w:rsidRDefault="00B94F8D" w:rsidP="00B94F8D">
      <w:pPr>
        <w:pStyle w:val="Heading2"/>
        <w:rPr>
          <w:lang w:val="en-US"/>
        </w:rPr>
      </w:pPr>
      <w:r w:rsidRPr="001B798A">
        <w:rPr>
          <w:lang w:val="en-US"/>
        </w:rPr>
        <w:t>Bibliography</w:t>
      </w:r>
    </w:p>
    <w:p w14:paraId="4567D061" w14:textId="77777777" w:rsidR="008E7D46" w:rsidRPr="001B798A" w:rsidRDefault="008E7D46" w:rsidP="00F42BC8">
      <w:pPr>
        <w:rPr>
          <w:lang w:val="en-US"/>
        </w:rPr>
      </w:pPr>
    </w:p>
    <w:p w14:paraId="2DECFE76" w14:textId="517427C0" w:rsidR="008158CF" w:rsidRPr="001B798A" w:rsidRDefault="0065391B" w:rsidP="00F42BC8">
      <w:pPr>
        <w:rPr>
          <w:highlight w:val="white"/>
          <w:lang w:val="en-US"/>
        </w:rPr>
      </w:pPr>
      <w:r w:rsidRPr="001B798A">
        <w:rPr>
          <w:lang w:val="en-US"/>
        </w:rPr>
        <w:lastRenderedPageBreak/>
        <w:t>{</w:t>
      </w:r>
      <w:r w:rsidR="00185D02" w:rsidRPr="001B798A">
        <w:rPr>
          <w:color w:val="000000" w:themeColor="text1"/>
          <w:lang w:val="en-US"/>
        </w:rPr>
        <w:t>von Saldern et al. 1974</w:t>
      </w:r>
      <w:r w:rsidR="005E24DB" w:rsidRPr="001B798A">
        <w:rPr>
          <w:lang w:val="en-US"/>
        </w:rPr>
        <w:t>},</w:t>
      </w:r>
      <w:r w:rsidRPr="001B798A">
        <w:rPr>
          <w:lang w:val="en-US"/>
        </w:rPr>
        <w:t xml:space="preserve"> p. 108, no. 286; p. 110, plate no. 286.</w:t>
      </w:r>
    </w:p>
    <w:p w14:paraId="3AB1FBFF" w14:textId="77777777" w:rsidR="008E7D46" w:rsidRPr="001B798A" w:rsidRDefault="008E7D46" w:rsidP="00F42BC8">
      <w:pPr>
        <w:rPr>
          <w:lang w:val="en-US"/>
        </w:rPr>
      </w:pPr>
    </w:p>
    <w:p w14:paraId="4EA96491" w14:textId="4F766043" w:rsidR="008E7D46" w:rsidRPr="001B798A" w:rsidRDefault="00B94F8D" w:rsidP="00B94F8D">
      <w:pPr>
        <w:pStyle w:val="Heading2"/>
        <w:rPr>
          <w:lang w:val="en-US"/>
        </w:rPr>
      </w:pPr>
      <w:r w:rsidRPr="001B798A">
        <w:rPr>
          <w:lang w:val="en-US"/>
        </w:rPr>
        <w:t>Exhibitions</w:t>
      </w:r>
    </w:p>
    <w:p w14:paraId="53CA3159" w14:textId="77777777" w:rsidR="005D339A" w:rsidRPr="001B798A" w:rsidRDefault="005D339A" w:rsidP="00F42BC8">
      <w:pPr>
        <w:rPr>
          <w:lang w:val="en-US"/>
        </w:rPr>
      </w:pPr>
    </w:p>
    <w:p w14:paraId="1312DB66" w14:textId="77777777" w:rsidR="006E02B8" w:rsidRPr="00337FF6" w:rsidRDefault="006E02B8" w:rsidP="00F42BC8">
      <w:pPr>
        <w:rPr>
          <w:lang w:val="en-US"/>
        </w:rPr>
      </w:pPr>
      <w:r w:rsidRPr="00337FF6">
        <w:rPr>
          <w:lang w:val="en-US"/>
        </w:rPr>
        <w:t>None</w:t>
      </w:r>
    </w:p>
    <w:p w14:paraId="02F66698" w14:textId="77777777" w:rsidR="0001184A" w:rsidRPr="00337FF6" w:rsidRDefault="0001184A" w:rsidP="00F42BC8">
      <w:pPr>
        <w:rPr>
          <w:lang w:val="en-US"/>
        </w:rPr>
      </w:pPr>
      <w:r w:rsidRPr="00337FF6">
        <w:rPr>
          <w:lang w:val="en-US"/>
        </w:rPr>
        <w:br w:type="page"/>
      </w:r>
      <w:r w:rsidRPr="00337FF6">
        <w:rPr>
          <w:lang w:val="en-US"/>
        </w:rPr>
        <w:lastRenderedPageBreak/>
        <w:t>Label:</w:t>
      </w:r>
      <w:r w:rsidR="009671D5">
        <w:rPr>
          <w:lang w:val="en-US"/>
        </w:rPr>
        <w:t xml:space="preserve"> 79</w:t>
      </w:r>
    </w:p>
    <w:p w14:paraId="1F575747" w14:textId="2B2F265F" w:rsidR="008158CF" w:rsidRPr="001B798A" w:rsidRDefault="00E56D79" w:rsidP="00F42BC8">
      <w:pPr>
        <w:rPr>
          <w:lang w:val="en-US"/>
        </w:rPr>
      </w:pPr>
      <w:r w:rsidRPr="001B798A">
        <w:rPr>
          <w:lang w:val="en-US"/>
        </w:rPr>
        <w:t xml:space="preserve">Title: </w:t>
      </w:r>
      <w:r w:rsidR="0065391B" w:rsidRPr="001B798A">
        <w:rPr>
          <w:lang w:val="en-US"/>
        </w:rPr>
        <w:t>Bowl</w:t>
      </w:r>
    </w:p>
    <w:p w14:paraId="74BBF3EA" w14:textId="77777777" w:rsidR="008158CF" w:rsidRPr="001B798A" w:rsidRDefault="0065391B" w:rsidP="00F42BC8">
      <w:pPr>
        <w:rPr>
          <w:lang w:val="en-US"/>
        </w:rPr>
      </w:pPr>
      <w:r w:rsidRPr="001B798A">
        <w:rPr>
          <w:lang w:val="en-US"/>
        </w:rPr>
        <w:t>Accession_number: 2003.236</w:t>
      </w:r>
    </w:p>
    <w:p w14:paraId="69894FE4" w14:textId="4F8B3D4E" w:rsidR="008158CF" w:rsidRPr="001B798A" w:rsidRDefault="00CD2B7D" w:rsidP="00F42BC8">
      <w:pPr>
        <w:rPr>
          <w:color w:val="0563C1" w:themeColor="hyperlink"/>
          <w:u w:val="single"/>
          <w:lang w:val="en-US"/>
        </w:rPr>
      </w:pPr>
      <w:r w:rsidRPr="001B798A">
        <w:rPr>
          <w:lang w:val="en-US"/>
        </w:rPr>
        <w:t xml:space="preserve">Collection_link: </w:t>
      </w:r>
      <w:hyperlink r:id="rId39" w:history="1">
        <w:r w:rsidRPr="001B798A">
          <w:rPr>
            <w:rStyle w:val="Hyperlink"/>
            <w:lang w:val="en-US"/>
          </w:rPr>
          <w:t>https://www.getty.edu/art/collection/objects/221619</w:t>
        </w:r>
      </w:hyperlink>
    </w:p>
    <w:p w14:paraId="53CACFA5" w14:textId="08AAC4CD" w:rsidR="008158CF" w:rsidRPr="001B798A" w:rsidRDefault="0065391B" w:rsidP="00F42BC8">
      <w:pPr>
        <w:rPr>
          <w:highlight w:val="white"/>
          <w:lang w:val="en-US"/>
        </w:rPr>
      </w:pPr>
      <w:r w:rsidRPr="001B798A">
        <w:rPr>
          <w:lang w:val="en-US"/>
        </w:rPr>
        <w:t xml:space="preserve">Dimensions: </w:t>
      </w:r>
      <w:r w:rsidR="00251DF9" w:rsidRPr="001B798A">
        <w:rPr>
          <w:lang w:val="en-US"/>
        </w:rPr>
        <w:t xml:space="preserve">H. </w:t>
      </w:r>
      <w:r w:rsidRPr="001B798A">
        <w:rPr>
          <w:lang w:val="en-US"/>
        </w:rPr>
        <w:t>3</w:t>
      </w:r>
      <w:r w:rsidR="001C53AF" w:rsidRPr="001B798A">
        <w:rPr>
          <w:lang w:val="en-US"/>
        </w:rPr>
        <w:t>, Diam.</w:t>
      </w:r>
      <w:r w:rsidR="007453D5" w:rsidRPr="001B798A">
        <w:rPr>
          <w:lang w:val="en-US"/>
        </w:rPr>
        <w:t xml:space="preserve"> </w:t>
      </w:r>
      <w:r w:rsidR="009207E0" w:rsidRPr="001B798A">
        <w:rPr>
          <w:lang w:val="en-US"/>
        </w:rPr>
        <w:t>rim</w:t>
      </w:r>
      <w:r w:rsidRPr="001B798A">
        <w:rPr>
          <w:lang w:val="en-US"/>
        </w:rPr>
        <w:t xml:space="preserve"> 8.6</w:t>
      </w:r>
      <w:r w:rsidR="00304A40" w:rsidRPr="001B798A">
        <w:rPr>
          <w:lang w:val="en-US"/>
        </w:rPr>
        <w:t xml:space="preserve">, Diam. </w:t>
      </w:r>
      <w:r w:rsidR="003643AE" w:rsidRPr="001B798A">
        <w:rPr>
          <w:lang w:val="en-US"/>
        </w:rPr>
        <w:t>base</w:t>
      </w:r>
      <w:r w:rsidRPr="001B798A">
        <w:rPr>
          <w:lang w:val="en-US"/>
        </w:rPr>
        <w:t xml:space="preserve"> 5.8, Th. 0.2</w:t>
      </w:r>
      <w:r w:rsidR="008B069F" w:rsidRPr="001B798A">
        <w:rPr>
          <w:lang w:val="en-US"/>
        </w:rPr>
        <w:t xml:space="preserve"> cm; Wt</w:t>
      </w:r>
      <w:r w:rsidRPr="001B798A">
        <w:rPr>
          <w:lang w:val="en-US"/>
        </w:rPr>
        <w:t>. 76 g</w:t>
      </w:r>
    </w:p>
    <w:p w14:paraId="25925C34" w14:textId="0B46833A" w:rsidR="00E56D79" w:rsidRPr="001B798A" w:rsidRDefault="0065391B" w:rsidP="00F42BC8">
      <w:pPr>
        <w:rPr>
          <w:lang w:val="en-US"/>
        </w:rPr>
      </w:pPr>
      <w:r w:rsidRPr="001B798A">
        <w:rPr>
          <w:lang w:val="en-US"/>
        </w:rPr>
        <w:t xml:space="preserve">Date: First half of the </w:t>
      </w:r>
      <w:r w:rsidR="7D87F10A" w:rsidRPr="001B798A">
        <w:rPr>
          <w:lang w:val="en-US"/>
        </w:rPr>
        <w:t xml:space="preserve">first century </w:t>
      </w:r>
      <w:r w:rsidR="00F47D00" w:rsidRPr="001B798A">
        <w:rPr>
          <w:lang w:val="en-US"/>
        </w:rPr>
        <w:t>CE</w:t>
      </w:r>
      <w:r w:rsidRPr="001B798A">
        <w:rPr>
          <w:lang w:val="en-US"/>
        </w:rPr>
        <w:t xml:space="preserve">, probably second quarter of the </w:t>
      </w:r>
      <w:r w:rsidR="7D87F10A" w:rsidRPr="001B798A">
        <w:rPr>
          <w:lang w:val="en-US"/>
        </w:rPr>
        <w:t xml:space="preserve">first century </w:t>
      </w:r>
      <w:r w:rsidR="00F47D00" w:rsidRPr="001B798A">
        <w:rPr>
          <w:lang w:val="en-US"/>
        </w:rPr>
        <w:t>CE</w:t>
      </w:r>
      <w:r w:rsidRPr="001B798A">
        <w:rPr>
          <w:lang w:val="en-US"/>
        </w:rPr>
        <w:t xml:space="preserve"> Start_date:</w:t>
      </w:r>
      <w:r w:rsidR="009671D5">
        <w:rPr>
          <w:lang w:val="en-US"/>
        </w:rPr>
        <w:t xml:space="preserve"> 1</w:t>
      </w:r>
    </w:p>
    <w:p w14:paraId="01315E27" w14:textId="41D94765" w:rsidR="008158CF" w:rsidRPr="001B798A" w:rsidRDefault="0065391B" w:rsidP="00F42BC8">
      <w:pPr>
        <w:rPr>
          <w:highlight w:val="white"/>
          <w:lang w:val="en-US"/>
        </w:rPr>
      </w:pPr>
      <w:r w:rsidRPr="001B798A">
        <w:rPr>
          <w:lang w:val="en-US"/>
        </w:rPr>
        <w:t>End_date:</w:t>
      </w:r>
      <w:r w:rsidR="009671D5">
        <w:rPr>
          <w:lang w:val="en-US"/>
        </w:rPr>
        <w:t xml:space="preserve"> </w:t>
      </w:r>
      <w:r w:rsidR="00007CB8">
        <w:rPr>
          <w:lang w:val="en-US"/>
        </w:rPr>
        <w:t>49</w:t>
      </w:r>
    </w:p>
    <w:p w14:paraId="55BFC295" w14:textId="77777777" w:rsidR="000B16DF" w:rsidRPr="001B798A" w:rsidRDefault="0065391B" w:rsidP="00F42BC8">
      <w:pPr>
        <w:rPr>
          <w:highlight w:val="white"/>
          <w:lang w:val="en-US"/>
        </w:rPr>
      </w:pPr>
      <w:r w:rsidRPr="001B798A">
        <w:rPr>
          <w:lang w:val="en-US"/>
        </w:rPr>
        <w:t>Attribution: Production area: Probably Italy</w:t>
      </w:r>
    </w:p>
    <w:p w14:paraId="665D4485" w14:textId="7AC37C5A" w:rsidR="000B16DF" w:rsidRPr="001B798A" w:rsidRDefault="000B16DF" w:rsidP="00F42BC8">
      <w:pPr>
        <w:rPr>
          <w:highlight w:val="white"/>
          <w:lang w:val="en-US"/>
        </w:rPr>
      </w:pPr>
      <w:r w:rsidRPr="001B798A">
        <w:rPr>
          <w:highlight w:val="white"/>
          <w:lang w:val="en-US"/>
        </w:rPr>
        <w:t xml:space="preserve">Culture: </w:t>
      </w:r>
      <w:r w:rsidR="009671D5">
        <w:rPr>
          <w:highlight w:val="white"/>
          <w:lang w:val="en-US"/>
        </w:rPr>
        <w:t>Greek or Roman</w:t>
      </w:r>
    </w:p>
    <w:p w14:paraId="0FF73FD7" w14:textId="3898BB86" w:rsidR="008158CF" w:rsidRPr="001B798A" w:rsidRDefault="000B16DF" w:rsidP="00F42BC8">
      <w:pPr>
        <w:rPr>
          <w:highlight w:val="white"/>
          <w:lang w:val="en-US"/>
        </w:rPr>
      </w:pPr>
      <w:r w:rsidRPr="001B798A">
        <w:rPr>
          <w:highlight w:val="white"/>
          <w:lang w:val="en-US"/>
        </w:rPr>
        <w:t>Material:</w:t>
      </w:r>
      <w:r w:rsidR="0065391B" w:rsidRPr="001B798A">
        <w:rPr>
          <w:lang w:val="en-US"/>
        </w:rPr>
        <w:t xml:space="preserve"> Opaque white glass</w:t>
      </w:r>
    </w:p>
    <w:p w14:paraId="1B58E596" w14:textId="4794D65E" w:rsidR="008158CF" w:rsidRPr="001B798A" w:rsidRDefault="0065391B" w:rsidP="00F42BC8">
      <w:pPr>
        <w:rPr>
          <w:highlight w:val="white"/>
          <w:lang w:val="en-US"/>
        </w:rPr>
      </w:pPr>
      <w:r w:rsidRPr="001B798A">
        <w:rPr>
          <w:lang w:val="en-US"/>
        </w:rPr>
        <w:t xml:space="preserve">Modeling technique and decoration: </w:t>
      </w:r>
      <w:r w:rsidR="00A77E17">
        <w:rPr>
          <w:lang w:val="en-US"/>
        </w:rPr>
        <w:t>C</w:t>
      </w:r>
      <w:r w:rsidRPr="001B798A">
        <w:rPr>
          <w:lang w:val="en-US"/>
        </w:rPr>
        <w:t>ast</w:t>
      </w:r>
    </w:p>
    <w:p w14:paraId="39375391" w14:textId="77777777" w:rsidR="00DE4800" w:rsidRPr="001B798A" w:rsidRDefault="00DE4800" w:rsidP="00F42BC8">
      <w:pPr>
        <w:rPr>
          <w:lang w:val="en-US"/>
        </w:rPr>
      </w:pPr>
      <w:r w:rsidRPr="001B798A">
        <w:rPr>
          <w:lang w:val="en-US"/>
        </w:rPr>
        <w:t>Inscription: No</w:t>
      </w:r>
    </w:p>
    <w:p w14:paraId="143A7BE5" w14:textId="1E4D38B8" w:rsidR="00DE4800" w:rsidRPr="001B798A" w:rsidRDefault="006B1E38" w:rsidP="00F42BC8">
      <w:pPr>
        <w:rPr>
          <w:lang w:val="en-US"/>
        </w:rPr>
      </w:pPr>
      <w:r w:rsidRPr="001B798A">
        <w:rPr>
          <w:lang w:val="en-US"/>
        </w:rPr>
        <w:t>Shape: Bowls</w:t>
      </w:r>
    </w:p>
    <w:p w14:paraId="22AFB552" w14:textId="5517E1DD" w:rsidR="00DE4800" w:rsidRPr="001B798A" w:rsidRDefault="00DE4800" w:rsidP="00F42BC8">
      <w:pPr>
        <w:rPr>
          <w:lang w:val="en-US"/>
        </w:rPr>
      </w:pPr>
      <w:r w:rsidRPr="001B798A">
        <w:rPr>
          <w:lang w:val="en-US"/>
        </w:rPr>
        <w:t xml:space="preserve">Technique: </w:t>
      </w:r>
      <w:r w:rsidR="00663188">
        <w:rPr>
          <w:lang w:val="en-US"/>
        </w:rPr>
        <w:t>“Cast”-rotary pressed</w:t>
      </w:r>
    </w:p>
    <w:p w14:paraId="49CBC173" w14:textId="77777777" w:rsidR="00DE4800" w:rsidRPr="001B798A" w:rsidRDefault="00DE4800" w:rsidP="00F42BC8">
      <w:pPr>
        <w:rPr>
          <w:lang w:val="en-US"/>
        </w:rPr>
      </w:pPr>
    </w:p>
    <w:p w14:paraId="19A227A8" w14:textId="3DDB1A42" w:rsidR="009F4FEF" w:rsidRPr="001B798A" w:rsidRDefault="00B94F8D" w:rsidP="00B94F8D">
      <w:pPr>
        <w:pStyle w:val="Heading2"/>
        <w:rPr>
          <w:lang w:val="en-US"/>
        </w:rPr>
      </w:pPr>
      <w:r w:rsidRPr="001B798A">
        <w:rPr>
          <w:lang w:val="en-US"/>
        </w:rPr>
        <w:t>Condition</w:t>
      </w:r>
    </w:p>
    <w:p w14:paraId="7CD818B1" w14:textId="77777777" w:rsidR="009F4FEF" w:rsidRPr="001B798A" w:rsidRDefault="009F4FEF" w:rsidP="00F42BC8">
      <w:pPr>
        <w:rPr>
          <w:lang w:val="en-US"/>
        </w:rPr>
      </w:pPr>
    </w:p>
    <w:p w14:paraId="32E25299" w14:textId="31E28502" w:rsidR="00E56D79" w:rsidRPr="001B798A" w:rsidRDefault="0065391B" w:rsidP="00F42BC8">
      <w:pPr>
        <w:rPr>
          <w:lang w:val="en-US"/>
        </w:rPr>
      </w:pPr>
      <w:r w:rsidRPr="001B798A">
        <w:rPr>
          <w:lang w:val="en-US"/>
        </w:rPr>
        <w:t>Intact and in good condition</w:t>
      </w:r>
      <w:r w:rsidR="00E24C61">
        <w:rPr>
          <w:lang w:val="en-US"/>
        </w:rPr>
        <w:t>,</w:t>
      </w:r>
      <w:r w:rsidRPr="001B798A">
        <w:rPr>
          <w:lang w:val="en-US"/>
        </w:rPr>
        <w:t xml:space="preserve"> with very few nicks and scratches. </w:t>
      </w:r>
      <w:r w:rsidR="008165CA">
        <w:rPr>
          <w:lang w:val="en-US"/>
        </w:rPr>
        <w:t>S</w:t>
      </w:r>
      <w:r w:rsidRPr="001B798A">
        <w:rPr>
          <w:lang w:val="en-US"/>
        </w:rPr>
        <w:t xml:space="preserve">ome brown discoloration or </w:t>
      </w:r>
      <w:r w:rsidR="00862DCE">
        <w:rPr>
          <w:lang w:val="en-US"/>
        </w:rPr>
        <w:t>i</w:t>
      </w:r>
      <w:r w:rsidRPr="001B798A">
        <w:rPr>
          <w:lang w:val="en-US"/>
        </w:rPr>
        <w:t>ncrustation on the exterior surface.</w:t>
      </w:r>
    </w:p>
    <w:p w14:paraId="6A0058AF" w14:textId="77777777" w:rsidR="009F4FEF" w:rsidRPr="001B798A" w:rsidRDefault="009F4FEF" w:rsidP="00F42BC8">
      <w:pPr>
        <w:rPr>
          <w:lang w:val="en-US"/>
        </w:rPr>
      </w:pPr>
    </w:p>
    <w:p w14:paraId="09384C25" w14:textId="5C909CCD" w:rsidR="009F4FEF" w:rsidRPr="001B798A" w:rsidRDefault="00B94F8D" w:rsidP="00B94F8D">
      <w:pPr>
        <w:pStyle w:val="Heading2"/>
        <w:rPr>
          <w:lang w:val="en-US"/>
        </w:rPr>
      </w:pPr>
      <w:r w:rsidRPr="001B798A">
        <w:rPr>
          <w:lang w:val="en-US"/>
        </w:rPr>
        <w:t>Description</w:t>
      </w:r>
    </w:p>
    <w:p w14:paraId="4FCDD512" w14:textId="77777777" w:rsidR="009F4FEF" w:rsidRPr="001B798A" w:rsidRDefault="009F4FEF" w:rsidP="00F42BC8">
      <w:pPr>
        <w:rPr>
          <w:lang w:val="en-US"/>
        </w:rPr>
      </w:pPr>
    </w:p>
    <w:p w14:paraId="27AEBD4C" w14:textId="3CD75955" w:rsidR="008158CF" w:rsidRPr="001B798A" w:rsidRDefault="0065391B" w:rsidP="00F42BC8">
      <w:pPr>
        <w:rPr>
          <w:lang w:val="en-US"/>
        </w:rPr>
      </w:pPr>
      <w:r w:rsidRPr="001B798A">
        <w:rPr>
          <w:lang w:val="en-US"/>
        </w:rPr>
        <w:t xml:space="preserve">Flaring, almost horizontal rim delineated from the body with a fine horizontal groove </w:t>
      </w:r>
      <w:r w:rsidR="00B52BBC">
        <w:rPr>
          <w:lang w:val="en-US"/>
        </w:rPr>
        <w:t>on</w:t>
      </w:r>
      <w:r w:rsidR="00B52BBC" w:rsidRPr="001B798A">
        <w:rPr>
          <w:lang w:val="en-US"/>
        </w:rPr>
        <w:t xml:space="preserve"> </w:t>
      </w:r>
      <w:r w:rsidRPr="001B798A">
        <w:rPr>
          <w:lang w:val="en-US"/>
        </w:rPr>
        <w:t xml:space="preserve">its interior and a wide groove </w:t>
      </w:r>
      <w:r w:rsidR="00B52BBC">
        <w:rPr>
          <w:lang w:val="en-US"/>
        </w:rPr>
        <w:t>on</w:t>
      </w:r>
      <w:r w:rsidR="00B52BBC" w:rsidRPr="001B798A">
        <w:rPr>
          <w:lang w:val="en-US"/>
        </w:rPr>
        <w:t xml:space="preserve"> </w:t>
      </w:r>
      <w:r w:rsidRPr="001B798A">
        <w:rPr>
          <w:lang w:val="en-US"/>
        </w:rPr>
        <w:t>its exterior. Body walls curve</w:t>
      </w:r>
      <w:r w:rsidR="00B52BBC" w:rsidRPr="001B798A">
        <w:rPr>
          <w:lang w:val="en-US"/>
        </w:rPr>
        <w:t xml:space="preserve"> mildly</w:t>
      </w:r>
      <w:r w:rsidR="00B52BBC">
        <w:rPr>
          <w:lang w:val="en-US"/>
        </w:rPr>
        <w:t>,</w:t>
      </w:r>
      <w:r w:rsidRPr="001B798A">
        <w:rPr>
          <w:lang w:val="en-US"/>
        </w:rPr>
        <w:t xml:space="preserve"> tapering toward the flat bottom.</w:t>
      </w:r>
    </w:p>
    <w:p w14:paraId="27CD3CBE" w14:textId="77777777" w:rsidR="00987A55" w:rsidRPr="001B798A" w:rsidRDefault="00987A55" w:rsidP="00F42BC8">
      <w:pPr>
        <w:rPr>
          <w:lang w:val="en-US"/>
        </w:rPr>
      </w:pPr>
    </w:p>
    <w:p w14:paraId="07C5F018" w14:textId="1C2C84AA" w:rsidR="00987A55" w:rsidRPr="001B798A" w:rsidRDefault="0065391B" w:rsidP="00987A55">
      <w:pPr>
        <w:pStyle w:val="Heading2"/>
        <w:rPr>
          <w:lang w:val="en-US"/>
        </w:rPr>
      </w:pPr>
      <w:r w:rsidRPr="001B798A">
        <w:rPr>
          <w:lang w:val="en-US"/>
        </w:rPr>
        <w:t>Comparanda</w:t>
      </w:r>
      <w:r w:rsidR="00784448">
        <w:rPr>
          <w:lang w:val="en-US"/>
        </w:rPr>
        <w:t xml:space="preserve"> and </w:t>
      </w:r>
      <w:r w:rsidRPr="001B798A">
        <w:rPr>
          <w:lang w:val="en-US"/>
        </w:rPr>
        <w:t>Commentary</w:t>
      </w:r>
    </w:p>
    <w:p w14:paraId="53275DA0" w14:textId="77777777" w:rsidR="00987A55" w:rsidRPr="001B798A" w:rsidRDefault="00987A55" w:rsidP="00F42BC8">
      <w:pPr>
        <w:rPr>
          <w:lang w:val="en-US"/>
        </w:rPr>
      </w:pPr>
    </w:p>
    <w:p w14:paraId="7F94E5E2" w14:textId="65BBC375" w:rsidR="00E56D79" w:rsidRPr="001B798A" w:rsidRDefault="0065391B" w:rsidP="00F42BC8">
      <w:pPr>
        <w:rPr>
          <w:lang w:val="en-US"/>
        </w:rPr>
      </w:pPr>
      <w:r w:rsidRPr="001B798A">
        <w:rPr>
          <w:lang w:val="en-US"/>
        </w:rPr>
        <w:t xml:space="preserve">This shallow bowl belongs to a very rare type of </w:t>
      </w:r>
      <w:r w:rsidR="00B52BBC">
        <w:rPr>
          <w:lang w:val="en-US"/>
        </w:rPr>
        <w:t>E</w:t>
      </w:r>
      <w:r w:rsidRPr="001B798A">
        <w:rPr>
          <w:lang w:val="en-US"/>
        </w:rPr>
        <w:t>arly Roman cast vessels, mainly carinated plates and bowls and rectangular trays, executed in striking colors of single-colored opaque, translucent</w:t>
      </w:r>
      <w:r w:rsidR="00B52BBC">
        <w:rPr>
          <w:lang w:val="en-US"/>
        </w:rPr>
        <w:t>,</w:t>
      </w:r>
      <w:r w:rsidRPr="001B798A">
        <w:rPr>
          <w:lang w:val="en-US"/>
        </w:rPr>
        <w:t xml:space="preserve"> and mosaic glass in the first half of the </w:t>
      </w:r>
      <w:r w:rsidR="52E178E1" w:rsidRPr="001B798A">
        <w:rPr>
          <w:lang w:val="en-US"/>
        </w:rPr>
        <w:t xml:space="preserve">first century </w:t>
      </w:r>
      <w:r w:rsidR="00F47D00" w:rsidRPr="001B798A">
        <w:rPr>
          <w:lang w:val="en-US"/>
        </w:rPr>
        <w:t>CE</w:t>
      </w:r>
      <w:r w:rsidRPr="001B798A">
        <w:rPr>
          <w:lang w:val="en-US"/>
        </w:rPr>
        <w:t xml:space="preserve"> (</w:t>
      </w:r>
      <w:r w:rsidR="005E24DB" w:rsidRPr="001B798A">
        <w:rPr>
          <w:lang w:val="en-US"/>
        </w:rPr>
        <w:t>{</w:t>
      </w:r>
      <w:r w:rsidR="003E3EDF" w:rsidRPr="001B798A">
        <w:rPr>
          <w:color w:val="000000" w:themeColor="text1"/>
          <w:lang w:val="en-US"/>
        </w:rPr>
        <w:t>Grose 1989</w:t>
      </w:r>
      <w:r w:rsidR="005E24DB" w:rsidRPr="001B798A">
        <w:rPr>
          <w:lang w:val="en-US"/>
        </w:rPr>
        <w:t>}</w:t>
      </w:r>
      <w:r w:rsidRPr="001B798A">
        <w:rPr>
          <w:lang w:val="en-US"/>
        </w:rPr>
        <w:t>, pp. 25</w:t>
      </w:r>
      <w:r w:rsidR="00012431" w:rsidRPr="001B798A">
        <w:rPr>
          <w:lang w:val="en-US"/>
        </w:rPr>
        <w:t>4–</w:t>
      </w:r>
      <w:r w:rsidRPr="001B798A">
        <w:rPr>
          <w:lang w:val="en-US"/>
        </w:rPr>
        <w:t>256)</w:t>
      </w:r>
      <w:r w:rsidR="00B52BBC">
        <w:rPr>
          <w:lang w:val="en-US"/>
        </w:rPr>
        <w:t>.</w:t>
      </w:r>
      <w:r w:rsidRPr="001B798A">
        <w:rPr>
          <w:lang w:val="en-US"/>
        </w:rPr>
        <w:t xml:space="preserve"> </w:t>
      </w:r>
      <w:r w:rsidR="00B52BBC">
        <w:rPr>
          <w:lang w:val="en-US"/>
        </w:rPr>
        <w:t>T</w:t>
      </w:r>
      <w:r w:rsidRPr="001B798A">
        <w:rPr>
          <w:lang w:val="en-US"/>
        </w:rPr>
        <w:t xml:space="preserve">his particular shape though is not included among the principal forms of the group and the closest parallel is of unknown </w:t>
      </w:r>
      <w:r w:rsidR="00AD1923">
        <w:rPr>
          <w:lang w:val="en-US"/>
        </w:rPr>
        <w:t>p</w:t>
      </w:r>
      <w:r w:rsidR="00B94F8D" w:rsidRPr="001B798A">
        <w:rPr>
          <w:lang w:val="en-US"/>
        </w:rPr>
        <w:t>rovenance</w:t>
      </w:r>
      <w:r w:rsidRPr="001B798A">
        <w:rPr>
          <w:lang w:val="en-US"/>
        </w:rPr>
        <w:t>, housed in</w:t>
      </w:r>
      <w:r w:rsidR="00DC134D">
        <w:rPr>
          <w:lang w:val="en-US"/>
        </w:rPr>
        <w:t xml:space="preserve"> the</w:t>
      </w:r>
      <w:r w:rsidRPr="001B798A">
        <w:rPr>
          <w:lang w:val="en-US"/>
        </w:rPr>
        <w:t xml:space="preserve"> Princeton University Art Museum (</w:t>
      </w:r>
      <w:r w:rsidR="00137F6E" w:rsidRPr="001B798A">
        <w:rPr>
          <w:lang w:val="en-US"/>
        </w:rPr>
        <w:t>{</w:t>
      </w:r>
      <w:r w:rsidR="00D128B9" w:rsidRPr="001B798A">
        <w:rPr>
          <w:color w:val="000000" w:themeColor="text1"/>
          <w:lang w:val="en-US"/>
        </w:rPr>
        <w:t>Antonaras 2012</w:t>
      </w:r>
      <w:r w:rsidR="00137F6E" w:rsidRPr="001B798A">
        <w:rPr>
          <w:lang w:val="en-US"/>
        </w:rPr>
        <w:t>}</w:t>
      </w:r>
      <w:r w:rsidRPr="001B798A">
        <w:rPr>
          <w:lang w:val="en-US"/>
        </w:rPr>
        <w:t>, p. 70, no. 71).</w:t>
      </w:r>
    </w:p>
    <w:p w14:paraId="5383E31E" w14:textId="77777777" w:rsidR="008E7D46" w:rsidRPr="001B798A" w:rsidRDefault="008E7D46" w:rsidP="00F42BC8">
      <w:pPr>
        <w:rPr>
          <w:lang w:val="en-US"/>
        </w:rPr>
      </w:pPr>
    </w:p>
    <w:p w14:paraId="55BDC863" w14:textId="18AA6038" w:rsidR="008E7D46" w:rsidRPr="001B798A" w:rsidRDefault="00B94F8D" w:rsidP="00B94F8D">
      <w:pPr>
        <w:pStyle w:val="Heading2"/>
        <w:rPr>
          <w:lang w:val="en-US"/>
        </w:rPr>
      </w:pPr>
      <w:r w:rsidRPr="001B798A">
        <w:rPr>
          <w:lang w:val="en-US"/>
        </w:rPr>
        <w:t>Provenance</w:t>
      </w:r>
    </w:p>
    <w:p w14:paraId="6CBD5794" w14:textId="77777777" w:rsidR="008E7D46" w:rsidRPr="001B798A" w:rsidRDefault="008E7D46" w:rsidP="00F42BC8">
      <w:pPr>
        <w:rPr>
          <w:lang w:val="en-US"/>
        </w:rPr>
      </w:pPr>
    </w:p>
    <w:p w14:paraId="28A973F5" w14:textId="49F7BAFD" w:rsidR="008158CF" w:rsidRPr="001B798A" w:rsidRDefault="00EC6701" w:rsidP="00F42BC8">
      <w:pPr>
        <w:rPr>
          <w:lang w:val="en-US"/>
        </w:rPr>
      </w:pPr>
      <w:r w:rsidRPr="001B798A">
        <w:rPr>
          <w:lang w:val="en-US"/>
        </w:rPr>
        <w:t>By 1974–1988, Erwin Oppenländer, 1901–1988 (Waiblingen, Germany), by inheritance to his son, Gert Oppenländer, 1988; 1988–2003, Gert Oppenländer (Waiblingen, Germany), sold to the J. Paul Getty Museum, 2003</w:t>
      </w:r>
    </w:p>
    <w:p w14:paraId="36D5ABE6" w14:textId="77777777" w:rsidR="008E7D46" w:rsidRPr="001B798A" w:rsidRDefault="008E7D46" w:rsidP="00F42BC8">
      <w:pPr>
        <w:rPr>
          <w:lang w:val="en-US"/>
        </w:rPr>
      </w:pPr>
    </w:p>
    <w:p w14:paraId="5F60D1E2" w14:textId="185AD9E7" w:rsidR="008E7D46" w:rsidRPr="001B798A" w:rsidRDefault="00B94F8D" w:rsidP="00B94F8D">
      <w:pPr>
        <w:pStyle w:val="Heading2"/>
        <w:rPr>
          <w:lang w:val="en-US"/>
        </w:rPr>
      </w:pPr>
      <w:r w:rsidRPr="001B798A">
        <w:rPr>
          <w:lang w:val="en-US"/>
        </w:rPr>
        <w:t>Bibliography</w:t>
      </w:r>
    </w:p>
    <w:p w14:paraId="2060C3AA" w14:textId="77777777" w:rsidR="008E7D46" w:rsidRPr="001B798A" w:rsidRDefault="008E7D46" w:rsidP="00F42BC8">
      <w:pPr>
        <w:rPr>
          <w:lang w:val="en-US"/>
        </w:rPr>
      </w:pPr>
    </w:p>
    <w:p w14:paraId="2A055C37" w14:textId="05AD7A22" w:rsidR="008158CF" w:rsidRPr="001B798A" w:rsidRDefault="0065391B" w:rsidP="00F42BC8">
      <w:pPr>
        <w:rPr>
          <w:highlight w:val="white"/>
          <w:lang w:val="en-US"/>
        </w:rPr>
      </w:pPr>
      <w:r w:rsidRPr="001B798A">
        <w:rPr>
          <w:lang w:val="en-US"/>
        </w:rPr>
        <w:t>{</w:t>
      </w:r>
      <w:r w:rsidR="00185D02" w:rsidRPr="001B798A">
        <w:rPr>
          <w:color w:val="000000" w:themeColor="text1"/>
          <w:lang w:val="en-US"/>
        </w:rPr>
        <w:t>von Saldern et al. 1974</w:t>
      </w:r>
      <w:r w:rsidR="005E24DB" w:rsidRPr="001B798A">
        <w:rPr>
          <w:lang w:val="en-US"/>
        </w:rPr>
        <w:t>},</w:t>
      </w:r>
      <w:r w:rsidRPr="001B798A">
        <w:rPr>
          <w:lang w:val="en-US"/>
        </w:rPr>
        <w:t xml:space="preserve"> p. 108, no. 291; p. 109, plate no. 291.</w:t>
      </w:r>
    </w:p>
    <w:p w14:paraId="3B3F0E33" w14:textId="77777777" w:rsidR="008E7D46" w:rsidRPr="001B798A" w:rsidRDefault="008E7D46" w:rsidP="00F42BC8">
      <w:pPr>
        <w:rPr>
          <w:lang w:val="en-US"/>
        </w:rPr>
      </w:pPr>
    </w:p>
    <w:p w14:paraId="7FC82F70" w14:textId="4394AD49" w:rsidR="008E7D46" w:rsidRPr="001B798A" w:rsidRDefault="00B94F8D" w:rsidP="00B94F8D">
      <w:pPr>
        <w:pStyle w:val="Heading2"/>
        <w:rPr>
          <w:lang w:val="en-US"/>
        </w:rPr>
      </w:pPr>
      <w:r w:rsidRPr="001B798A">
        <w:rPr>
          <w:lang w:val="en-US"/>
        </w:rPr>
        <w:t>Exhibitions</w:t>
      </w:r>
    </w:p>
    <w:p w14:paraId="0ED405B7" w14:textId="77777777" w:rsidR="005D339A" w:rsidRPr="001B798A" w:rsidRDefault="005D339A" w:rsidP="00F42BC8">
      <w:pPr>
        <w:rPr>
          <w:lang w:val="en-US"/>
        </w:rPr>
      </w:pPr>
    </w:p>
    <w:p w14:paraId="55779DD0" w14:textId="77777777" w:rsidR="006E02B8" w:rsidRPr="00337FF6" w:rsidRDefault="006E02B8" w:rsidP="00F42BC8">
      <w:pPr>
        <w:rPr>
          <w:lang w:val="en-US"/>
        </w:rPr>
      </w:pPr>
      <w:r w:rsidRPr="00337FF6">
        <w:rPr>
          <w:lang w:val="en-US"/>
        </w:rPr>
        <w:t>None</w:t>
      </w:r>
    </w:p>
    <w:p w14:paraId="03CA836E" w14:textId="77777777" w:rsidR="0001184A" w:rsidRPr="00337FF6" w:rsidRDefault="0001184A" w:rsidP="00F42BC8">
      <w:pPr>
        <w:rPr>
          <w:lang w:val="en-US"/>
        </w:rPr>
      </w:pPr>
      <w:r w:rsidRPr="00337FF6">
        <w:rPr>
          <w:lang w:val="en-US"/>
        </w:rPr>
        <w:br w:type="page"/>
      </w:r>
      <w:r w:rsidRPr="00337FF6">
        <w:rPr>
          <w:lang w:val="en-US"/>
        </w:rPr>
        <w:lastRenderedPageBreak/>
        <w:t>Label:</w:t>
      </w:r>
      <w:r w:rsidR="009671D5">
        <w:rPr>
          <w:lang w:val="en-US"/>
        </w:rPr>
        <w:t xml:space="preserve"> 80</w:t>
      </w:r>
    </w:p>
    <w:p w14:paraId="47F6DC6D" w14:textId="084B5943" w:rsidR="00BA679F" w:rsidRPr="001B798A" w:rsidRDefault="00E56D79" w:rsidP="00F42BC8">
      <w:pPr>
        <w:rPr>
          <w:lang w:val="en-US"/>
        </w:rPr>
      </w:pPr>
      <w:r w:rsidRPr="001B798A">
        <w:rPr>
          <w:lang w:val="en-US"/>
        </w:rPr>
        <w:t xml:space="preserve">Title: </w:t>
      </w:r>
      <w:r w:rsidR="00BA679F" w:rsidRPr="001B798A">
        <w:rPr>
          <w:lang w:val="en-US"/>
        </w:rPr>
        <w:t>Bowl</w:t>
      </w:r>
    </w:p>
    <w:p w14:paraId="647327B9" w14:textId="77777777" w:rsidR="00BA679F" w:rsidRPr="001B798A" w:rsidRDefault="00BA679F" w:rsidP="00F42BC8">
      <w:pPr>
        <w:rPr>
          <w:lang w:val="en-US"/>
        </w:rPr>
      </w:pPr>
      <w:r w:rsidRPr="001B798A">
        <w:rPr>
          <w:lang w:val="en-US"/>
        </w:rPr>
        <w:t>Accession_number: 2003.237</w:t>
      </w:r>
    </w:p>
    <w:p w14:paraId="30C7D427" w14:textId="4128CBCB" w:rsidR="00BA679F" w:rsidRPr="001B798A" w:rsidRDefault="00CD2B7D" w:rsidP="00F42BC8">
      <w:pPr>
        <w:rPr>
          <w:color w:val="0563C1" w:themeColor="hyperlink"/>
          <w:u w:val="single"/>
          <w:lang w:val="en-US"/>
        </w:rPr>
      </w:pPr>
      <w:r w:rsidRPr="001B798A">
        <w:rPr>
          <w:lang w:val="en-US"/>
        </w:rPr>
        <w:t xml:space="preserve">Collection_link: </w:t>
      </w:r>
      <w:hyperlink r:id="rId40" w:history="1">
        <w:r w:rsidRPr="001B798A">
          <w:rPr>
            <w:rStyle w:val="Hyperlink"/>
            <w:lang w:val="en-US"/>
          </w:rPr>
          <w:t>https://www.getty.edu/art/collection/objects/221620/</w:t>
        </w:r>
      </w:hyperlink>
    </w:p>
    <w:p w14:paraId="3831D39C" w14:textId="4B5E4E7B" w:rsidR="00B23A89" w:rsidRPr="001B798A" w:rsidRDefault="00BA679F" w:rsidP="00F42BC8">
      <w:pPr>
        <w:rPr>
          <w:lang w:val="de-DE"/>
        </w:rPr>
      </w:pPr>
      <w:r w:rsidRPr="001B798A">
        <w:rPr>
          <w:lang w:val="de-DE"/>
        </w:rPr>
        <w:t>Dimensions: H. 4</w:t>
      </w:r>
      <w:r w:rsidR="008B069F" w:rsidRPr="001B798A">
        <w:rPr>
          <w:lang w:val="de-DE"/>
        </w:rPr>
        <w:t>,</w:t>
      </w:r>
      <w:r w:rsidRPr="001B798A">
        <w:rPr>
          <w:lang w:val="de-DE"/>
        </w:rPr>
        <w:t xml:space="preserve"> D</w:t>
      </w:r>
      <w:r w:rsidR="00C07366" w:rsidRPr="001B798A">
        <w:rPr>
          <w:lang w:val="de-DE"/>
        </w:rPr>
        <w:t>iam</w:t>
      </w:r>
      <w:r w:rsidR="00DB08A6" w:rsidRPr="001B798A">
        <w:rPr>
          <w:lang w:val="de-DE"/>
        </w:rPr>
        <w:t>.</w:t>
      </w:r>
      <w:r w:rsidR="00C07366" w:rsidRPr="001B798A">
        <w:rPr>
          <w:lang w:val="de-DE"/>
        </w:rPr>
        <w:t xml:space="preserve"> rim</w:t>
      </w:r>
      <w:r w:rsidRPr="001B798A">
        <w:rPr>
          <w:lang w:val="de-DE"/>
        </w:rPr>
        <w:t xml:space="preserve"> 7.4</w:t>
      </w:r>
      <w:r w:rsidR="00304A40" w:rsidRPr="001B798A">
        <w:rPr>
          <w:lang w:val="de-DE"/>
        </w:rPr>
        <w:t xml:space="preserve">, Diam. </w:t>
      </w:r>
      <w:r w:rsidRPr="001B798A">
        <w:rPr>
          <w:lang w:val="de-DE"/>
        </w:rPr>
        <w:t>base 5.4</w:t>
      </w:r>
      <w:r w:rsidR="008B069F" w:rsidRPr="001B798A">
        <w:rPr>
          <w:lang w:val="de-DE"/>
        </w:rPr>
        <w:t xml:space="preserve"> cm; </w:t>
      </w:r>
      <w:r w:rsidR="001C53AF" w:rsidRPr="001B798A">
        <w:rPr>
          <w:lang w:val="de-DE"/>
        </w:rPr>
        <w:t>Wt.</w:t>
      </w:r>
      <w:r w:rsidRPr="001B798A">
        <w:rPr>
          <w:lang w:val="de-DE"/>
        </w:rPr>
        <w:t xml:space="preserve"> 52.40</w:t>
      </w:r>
      <w:r w:rsidR="00B23A89" w:rsidRPr="001B798A">
        <w:rPr>
          <w:lang w:val="de-DE"/>
        </w:rPr>
        <w:t xml:space="preserve"> g</w:t>
      </w:r>
    </w:p>
    <w:p w14:paraId="340FA60B" w14:textId="0301466B" w:rsidR="00BA679F" w:rsidRPr="001B798A" w:rsidRDefault="00BA679F" w:rsidP="00F42BC8">
      <w:pPr>
        <w:rPr>
          <w:highlight w:val="white"/>
          <w:lang w:val="en-US"/>
        </w:rPr>
      </w:pPr>
      <w:r w:rsidRPr="001B798A">
        <w:rPr>
          <w:lang w:val="en-US"/>
        </w:rPr>
        <w:t xml:space="preserve">Date: End of the first century </w:t>
      </w:r>
      <w:r w:rsidR="00CD41B8" w:rsidRPr="001B798A">
        <w:rPr>
          <w:lang w:val="en-US"/>
        </w:rPr>
        <w:t>BCE</w:t>
      </w:r>
      <w:r w:rsidR="00E71CB9" w:rsidRPr="001B798A">
        <w:rPr>
          <w:lang w:val="en-US"/>
        </w:rPr>
        <w:t>–</w:t>
      </w:r>
      <w:r w:rsidRPr="001B798A">
        <w:rPr>
          <w:lang w:val="en-US"/>
        </w:rPr>
        <w:t xml:space="preserve">first half of the first century </w:t>
      </w:r>
      <w:r w:rsidR="00F47D00" w:rsidRPr="001B798A">
        <w:rPr>
          <w:lang w:val="en-US"/>
        </w:rPr>
        <w:t>CE</w:t>
      </w:r>
    </w:p>
    <w:p w14:paraId="271B8415" w14:textId="337BA067" w:rsidR="00E56D79" w:rsidRPr="001B798A" w:rsidRDefault="00BA679F" w:rsidP="00F42BC8">
      <w:pPr>
        <w:rPr>
          <w:lang w:val="en-US"/>
        </w:rPr>
      </w:pPr>
      <w:r w:rsidRPr="001B798A">
        <w:rPr>
          <w:lang w:val="en-US"/>
        </w:rPr>
        <w:t>Start_date:</w:t>
      </w:r>
      <w:r w:rsidR="009671D5">
        <w:rPr>
          <w:lang w:val="en-US"/>
        </w:rPr>
        <w:t xml:space="preserve"> -</w:t>
      </w:r>
      <w:r w:rsidR="0077791A">
        <w:rPr>
          <w:lang w:val="en-US"/>
        </w:rPr>
        <w:t>33</w:t>
      </w:r>
    </w:p>
    <w:p w14:paraId="5BB57859" w14:textId="28C570D4" w:rsidR="00BA679F" w:rsidRPr="001B798A" w:rsidRDefault="00BA679F" w:rsidP="00F42BC8">
      <w:pPr>
        <w:rPr>
          <w:highlight w:val="white"/>
          <w:lang w:val="en-US"/>
        </w:rPr>
      </w:pPr>
      <w:r w:rsidRPr="001B798A">
        <w:rPr>
          <w:lang w:val="en-US"/>
        </w:rPr>
        <w:t>End_date:</w:t>
      </w:r>
      <w:r w:rsidR="009671D5">
        <w:rPr>
          <w:lang w:val="en-US"/>
        </w:rPr>
        <w:t xml:space="preserve"> </w:t>
      </w:r>
      <w:r w:rsidR="00007CB8">
        <w:rPr>
          <w:lang w:val="en-US"/>
        </w:rPr>
        <w:t>49</w:t>
      </w:r>
    </w:p>
    <w:p w14:paraId="11847C0F" w14:textId="77777777" w:rsidR="000B16DF" w:rsidRPr="001B798A" w:rsidRDefault="00BA679F" w:rsidP="00F42BC8">
      <w:pPr>
        <w:rPr>
          <w:highlight w:val="white"/>
          <w:lang w:val="en-US"/>
        </w:rPr>
      </w:pPr>
      <w:r w:rsidRPr="001B798A">
        <w:rPr>
          <w:lang w:val="en-US"/>
        </w:rPr>
        <w:t>Attribution: Production area: Italy</w:t>
      </w:r>
    </w:p>
    <w:p w14:paraId="231A817A" w14:textId="722163EE" w:rsidR="000B16DF" w:rsidRPr="001B798A" w:rsidRDefault="000B16DF" w:rsidP="00F42BC8">
      <w:pPr>
        <w:rPr>
          <w:highlight w:val="white"/>
          <w:lang w:val="en-US"/>
        </w:rPr>
      </w:pPr>
      <w:r w:rsidRPr="001B798A">
        <w:rPr>
          <w:highlight w:val="white"/>
          <w:lang w:val="en-US"/>
        </w:rPr>
        <w:t xml:space="preserve">Culture: </w:t>
      </w:r>
      <w:r w:rsidR="009671D5">
        <w:rPr>
          <w:highlight w:val="white"/>
          <w:lang w:val="en-US"/>
        </w:rPr>
        <w:t>Roman</w:t>
      </w:r>
    </w:p>
    <w:p w14:paraId="4C5C27DE" w14:textId="2298085E" w:rsidR="00E56D79" w:rsidRPr="001B798A" w:rsidRDefault="000B16DF" w:rsidP="00F42BC8">
      <w:pPr>
        <w:rPr>
          <w:lang w:val="en-US"/>
        </w:rPr>
      </w:pPr>
      <w:r w:rsidRPr="001B798A">
        <w:rPr>
          <w:highlight w:val="white"/>
          <w:lang w:val="en-US"/>
        </w:rPr>
        <w:t>Material:</w:t>
      </w:r>
      <w:r w:rsidR="00BA679F" w:rsidRPr="001B798A">
        <w:rPr>
          <w:lang w:val="en-US"/>
        </w:rPr>
        <w:t xml:space="preserve"> Peacock blue translucent glass</w:t>
      </w:r>
    </w:p>
    <w:p w14:paraId="2603A9A9" w14:textId="77777777" w:rsidR="00762ED4" w:rsidRPr="001B798A" w:rsidRDefault="00BA679F" w:rsidP="00F42BC8">
      <w:pPr>
        <w:rPr>
          <w:lang w:val="en-US"/>
        </w:rPr>
      </w:pPr>
      <w:r w:rsidRPr="001B798A">
        <w:rPr>
          <w:lang w:val="en-US"/>
        </w:rPr>
        <w:t>Modeling technique and decoration: Mold pressed or cast, then wheel-cut</w:t>
      </w:r>
    </w:p>
    <w:p w14:paraId="65D4D522" w14:textId="75908D23" w:rsidR="00DE4800" w:rsidRPr="001B798A" w:rsidRDefault="00762ED4" w:rsidP="00F42BC8">
      <w:pPr>
        <w:rPr>
          <w:lang w:val="en-US"/>
        </w:rPr>
      </w:pPr>
      <w:r w:rsidRPr="001B798A">
        <w:rPr>
          <w:lang w:val="en-US"/>
        </w:rPr>
        <w:t>Inscription</w:t>
      </w:r>
      <w:r w:rsidR="00DE4800" w:rsidRPr="001B798A">
        <w:rPr>
          <w:lang w:val="en-US"/>
        </w:rPr>
        <w:t>: No</w:t>
      </w:r>
    </w:p>
    <w:p w14:paraId="28C932E1" w14:textId="0CDA4AA1" w:rsidR="00DE4800" w:rsidRPr="001B798A" w:rsidRDefault="006B1E38" w:rsidP="00F42BC8">
      <w:pPr>
        <w:rPr>
          <w:lang w:val="en-US"/>
        </w:rPr>
      </w:pPr>
      <w:r w:rsidRPr="001B798A">
        <w:rPr>
          <w:lang w:val="en-US"/>
        </w:rPr>
        <w:t>Shape: Bowls</w:t>
      </w:r>
    </w:p>
    <w:p w14:paraId="49B1B8A8" w14:textId="406D3C89" w:rsidR="00DE4800" w:rsidRPr="001B798A" w:rsidRDefault="00DE4800" w:rsidP="00F42BC8">
      <w:pPr>
        <w:rPr>
          <w:lang w:val="en-US"/>
        </w:rPr>
      </w:pPr>
      <w:r w:rsidRPr="001B798A">
        <w:rPr>
          <w:lang w:val="en-US"/>
        </w:rPr>
        <w:t xml:space="preserve">Technique: </w:t>
      </w:r>
      <w:r w:rsidR="00A77E17">
        <w:rPr>
          <w:lang w:val="en-US"/>
        </w:rPr>
        <w:t>“Cast”-r</w:t>
      </w:r>
      <w:r w:rsidR="00A77E17" w:rsidRPr="001B798A">
        <w:rPr>
          <w:lang w:val="en-US"/>
        </w:rPr>
        <w:t>otary pressed</w:t>
      </w:r>
    </w:p>
    <w:p w14:paraId="4205D37B" w14:textId="77777777" w:rsidR="00DE4800" w:rsidRPr="001B798A" w:rsidRDefault="00DE4800" w:rsidP="00F42BC8">
      <w:pPr>
        <w:rPr>
          <w:lang w:val="en-US"/>
        </w:rPr>
      </w:pPr>
    </w:p>
    <w:p w14:paraId="4BF5AAEA" w14:textId="0DDE1DC5" w:rsidR="009F4FEF" w:rsidRPr="001B798A" w:rsidRDefault="00B94F8D" w:rsidP="00B94F8D">
      <w:pPr>
        <w:pStyle w:val="Heading2"/>
        <w:rPr>
          <w:lang w:val="en-US"/>
        </w:rPr>
      </w:pPr>
      <w:r w:rsidRPr="001B798A">
        <w:rPr>
          <w:lang w:val="en-US"/>
        </w:rPr>
        <w:t>Condition</w:t>
      </w:r>
    </w:p>
    <w:p w14:paraId="2AAAAA60" w14:textId="77777777" w:rsidR="009F4FEF" w:rsidRPr="001B798A" w:rsidRDefault="009F4FEF" w:rsidP="00F42BC8">
      <w:pPr>
        <w:rPr>
          <w:lang w:val="en-US"/>
        </w:rPr>
      </w:pPr>
    </w:p>
    <w:p w14:paraId="4A49E0EE" w14:textId="6F300933" w:rsidR="00BA679F" w:rsidRPr="001B798A" w:rsidRDefault="00BA679F" w:rsidP="00F42BC8">
      <w:pPr>
        <w:rPr>
          <w:lang w:val="en-US"/>
        </w:rPr>
      </w:pPr>
      <w:r w:rsidRPr="001B798A">
        <w:rPr>
          <w:lang w:val="en-US"/>
        </w:rPr>
        <w:t>Intact. A few areas of discoloration and iridescence on both the interior and the exterior. Rotary scratches present on the entire vessel, particularly visible on both sides of the bottom.</w:t>
      </w:r>
    </w:p>
    <w:p w14:paraId="6D143390" w14:textId="77777777" w:rsidR="009F4FEF" w:rsidRPr="001B798A" w:rsidRDefault="009F4FEF" w:rsidP="00F42BC8">
      <w:pPr>
        <w:rPr>
          <w:lang w:val="en-US"/>
        </w:rPr>
      </w:pPr>
    </w:p>
    <w:p w14:paraId="7056F6C5" w14:textId="4712CBF1" w:rsidR="009F4FEF" w:rsidRPr="001B798A" w:rsidRDefault="00B94F8D" w:rsidP="00B94F8D">
      <w:pPr>
        <w:pStyle w:val="Heading2"/>
        <w:rPr>
          <w:lang w:val="en-US"/>
        </w:rPr>
      </w:pPr>
      <w:r w:rsidRPr="001B798A">
        <w:rPr>
          <w:lang w:val="en-US"/>
        </w:rPr>
        <w:t>Description</w:t>
      </w:r>
    </w:p>
    <w:p w14:paraId="5345D1DC" w14:textId="77777777" w:rsidR="009F4FEF" w:rsidRPr="001B798A" w:rsidRDefault="009F4FEF" w:rsidP="00F42BC8">
      <w:pPr>
        <w:rPr>
          <w:lang w:val="en-US"/>
        </w:rPr>
      </w:pPr>
    </w:p>
    <w:p w14:paraId="0F46F251" w14:textId="39862D96" w:rsidR="00BA679F" w:rsidRPr="001B798A" w:rsidRDefault="00BA679F" w:rsidP="00F42BC8">
      <w:pPr>
        <w:rPr>
          <w:lang w:val="en-US"/>
        </w:rPr>
      </w:pPr>
      <w:r w:rsidRPr="001B798A">
        <w:rPr>
          <w:lang w:val="en-US"/>
        </w:rPr>
        <w:t>Flared rim, rounded by grinding and polishing; cylindrical body, small, uneven, flaring ring</w:t>
      </w:r>
      <w:r w:rsidR="004131B4">
        <w:rPr>
          <w:lang w:val="en-US"/>
        </w:rPr>
        <w:t>-</w:t>
      </w:r>
      <w:r w:rsidRPr="001B798A">
        <w:rPr>
          <w:lang w:val="en-US"/>
        </w:rPr>
        <w:t>base; flat bottom. The bottom has been lathe-cut to form a flared base</w:t>
      </w:r>
      <w:r w:rsidR="006F1D44">
        <w:rPr>
          <w:lang w:val="en-US"/>
        </w:rPr>
        <w:t>-</w:t>
      </w:r>
      <w:r w:rsidRPr="001B798A">
        <w:rPr>
          <w:lang w:val="en-US"/>
        </w:rPr>
        <w:t>ring, a fine ring 1 cm wide, and a boss in the center of the underside. There are two fine, lathe cut grooves in the rim on the interior.</w:t>
      </w:r>
    </w:p>
    <w:p w14:paraId="336F7A8D" w14:textId="77777777" w:rsidR="00CF2C44" w:rsidRPr="001B798A" w:rsidRDefault="00CF2C44" w:rsidP="00F42BC8">
      <w:pPr>
        <w:rPr>
          <w:lang w:val="en-US"/>
        </w:rPr>
      </w:pPr>
    </w:p>
    <w:p w14:paraId="3FA0FDA7" w14:textId="77777777" w:rsidR="00CF2C44" w:rsidRPr="001B798A" w:rsidRDefault="00CF2C44" w:rsidP="002B6CD2">
      <w:pPr>
        <w:pStyle w:val="Heading2"/>
        <w:rPr>
          <w:lang w:val="en-US"/>
        </w:rPr>
      </w:pPr>
      <w:r w:rsidRPr="001B798A">
        <w:rPr>
          <w:lang w:val="en-US"/>
        </w:rPr>
        <w:t>Comparanda</w:t>
      </w:r>
    </w:p>
    <w:p w14:paraId="1E2FD1C0" w14:textId="77777777" w:rsidR="00CF2C44" w:rsidRPr="001B798A" w:rsidRDefault="00CF2C44" w:rsidP="00F42BC8">
      <w:pPr>
        <w:rPr>
          <w:lang w:val="en-US"/>
        </w:rPr>
      </w:pPr>
    </w:p>
    <w:p w14:paraId="2FCAB776" w14:textId="72A22487" w:rsidR="00BA679F" w:rsidRPr="001B798A" w:rsidRDefault="00BA679F" w:rsidP="00F42BC8">
      <w:pPr>
        <w:rPr>
          <w:lang w:val="en-US"/>
        </w:rPr>
      </w:pPr>
      <w:r w:rsidRPr="001B798A">
        <w:rPr>
          <w:lang w:val="en-US"/>
        </w:rPr>
        <w:t xml:space="preserve">This bowl is a representative of a quite rare form of cast bowl, usually with truncated conical body, and less often cylindrical, probably produced in Italy between the end of the first century </w:t>
      </w:r>
      <w:r w:rsidR="00CD41B8" w:rsidRPr="001B798A">
        <w:rPr>
          <w:lang w:val="en-US"/>
        </w:rPr>
        <w:t>BCE</w:t>
      </w:r>
      <w:r w:rsidRPr="001B798A">
        <w:rPr>
          <w:lang w:val="en-US"/>
        </w:rPr>
        <w:t xml:space="preserve"> and the first half of the first century </w:t>
      </w:r>
      <w:r w:rsidR="00F47D00" w:rsidRPr="001B798A">
        <w:rPr>
          <w:lang w:val="en-US"/>
        </w:rPr>
        <w:t>CE</w:t>
      </w:r>
      <w:r w:rsidR="00D2606A">
        <w:rPr>
          <w:lang w:val="en-US"/>
        </w:rPr>
        <w:t>.</w:t>
      </w:r>
      <w:r w:rsidRPr="001B798A">
        <w:rPr>
          <w:lang w:val="en-US"/>
        </w:rPr>
        <w:t xml:space="preserve"> Published parallels include: </w:t>
      </w:r>
      <w:r w:rsidRPr="001B798A">
        <w:rPr>
          <w:highlight w:val="white"/>
          <w:lang w:val="en-US"/>
        </w:rPr>
        <w:t>{</w:t>
      </w:r>
      <w:r w:rsidR="0066004D" w:rsidRPr="001B798A">
        <w:rPr>
          <w:color w:val="000000" w:themeColor="text1"/>
          <w:lang w:val="en-US"/>
        </w:rPr>
        <w:t>Berger 1960</w:t>
      </w:r>
      <w:r w:rsidRPr="001B798A">
        <w:rPr>
          <w:highlight w:val="white"/>
          <w:lang w:val="en-US"/>
        </w:rPr>
        <w:t>}, pp. 2</w:t>
      </w:r>
      <w:r w:rsidR="00012431" w:rsidRPr="001B798A">
        <w:rPr>
          <w:highlight w:val="white"/>
          <w:lang w:val="en-US"/>
        </w:rPr>
        <w:t>4–</w:t>
      </w:r>
      <w:r w:rsidRPr="001B798A">
        <w:rPr>
          <w:highlight w:val="white"/>
          <w:lang w:val="en-US"/>
        </w:rPr>
        <w:t xml:space="preserve">27, </w:t>
      </w:r>
      <w:r w:rsidR="006647E7" w:rsidRPr="001B798A">
        <w:rPr>
          <w:highlight w:val="white"/>
          <w:lang w:val="en-US"/>
        </w:rPr>
        <w:t>plates</w:t>
      </w:r>
      <w:r w:rsidRPr="001B798A">
        <w:rPr>
          <w:highlight w:val="white"/>
          <w:lang w:val="en-US"/>
        </w:rPr>
        <w:t xml:space="preserve"> 3, 17, nos. 3</w:t>
      </w:r>
      <w:r w:rsidR="003E5F6A" w:rsidRPr="001B798A">
        <w:rPr>
          <w:highlight w:val="white"/>
          <w:lang w:val="en-US"/>
        </w:rPr>
        <w:t>5–</w:t>
      </w:r>
      <w:r w:rsidRPr="001B798A">
        <w:rPr>
          <w:highlight w:val="white"/>
          <w:lang w:val="en-US"/>
        </w:rPr>
        <w:t xml:space="preserve">36, from Tiberian contexts; </w:t>
      </w:r>
      <w:r w:rsidRPr="001B798A">
        <w:rPr>
          <w:lang w:val="en-US"/>
        </w:rPr>
        <w:t>{</w:t>
      </w:r>
      <w:r w:rsidR="00B1140F" w:rsidRPr="001B798A">
        <w:rPr>
          <w:color w:val="000000" w:themeColor="text1"/>
          <w:lang w:val="en-US"/>
        </w:rPr>
        <w:t>Goldstein 1979</w:t>
      </w:r>
      <w:r w:rsidRPr="001B798A">
        <w:rPr>
          <w:lang w:val="en-US"/>
        </w:rPr>
        <w:t xml:space="preserve">}, p. 147, no. 307, </w:t>
      </w:r>
      <w:r w:rsidR="006647E7" w:rsidRPr="001B798A">
        <w:rPr>
          <w:lang w:val="en-US"/>
        </w:rPr>
        <w:t>plates</w:t>
      </w:r>
      <w:r w:rsidRPr="001B798A">
        <w:rPr>
          <w:lang w:val="en-US"/>
        </w:rPr>
        <w:t xml:space="preserve"> 19, 39; {</w:t>
      </w:r>
      <w:r w:rsidR="003E3EDF" w:rsidRPr="001B798A">
        <w:rPr>
          <w:color w:val="000000" w:themeColor="text1"/>
          <w:lang w:val="en-US"/>
        </w:rPr>
        <w:t>Grose 1989</w:t>
      </w:r>
      <w:r w:rsidRPr="001B798A">
        <w:rPr>
          <w:lang w:val="en-US"/>
        </w:rPr>
        <w:t>}, pp. 25</w:t>
      </w:r>
      <w:r w:rsidR="00012431" w:rsidRPr="001B798A">
        <w:rPr>
          <w:lang w:val="en-US"/>
        </w:rPr>
        <w:t>4–</w:t>
      </w:r>
      <w:r w:rsidRPr="001B798A">
        <w:rPr>
          <w:lang w:val="en-US"/>
        </w:rPr>
        <w:t xml:space="preserve">256, </w:t>
      </w:r>
      <w:r w:rsidR="00180250" w:rsidRPr="001B798A">
        <w:rPr>
          <w:lang w:val="en-US"/>
        </w:rPr>
        <w:t xml:space="preserve">nos. </w:t>
      </w:r>
      <w:r w:rsidRPr="001B798A">
        <w:rPr>
          <w:lang w:val="en-US"/>
        </w:rPr>
        <w:t>41</w:t>
      </w:r>
      <w:r w:rsidR="00AC55F8" w:rsidRPr="001B798A">
        <w:rPr>
          <w:lang w:val="en-US"/>
        </w:rPr>
        <w:t>2–</w:t>
      </w:r>
      <w:r w:rsidRPr="001B798A">
        <w:rPr>
          <w:lang w:val="en-US"/>
        </w:rPr>
        <w:t>418; {</w:t>
      </w:r>
      <w:r w:rsidR="00DA52F4" w:rsidRPr="001B798A">
        <w:rPr>
          <w:color w:val="000000" w:themeColor="text1"/>
          <w:lang w:val="en-US"/>
        </w:rPr>
        <w:t>Grose 1991</w:t>
      </w:r>
      <w:r w:rsidRPr="001B798A">
        <w:rPr>
          <w:lang w:val="en-US"/>
        </w:rPr>
        <w:t xml:space="preserve">}, pp. </w:t>
      </w:r>
      <w:r w:rsidR="00AC55F8" w:rsidRPr="001B798A">
        <w:rPr>
          <w:lang w:val="en-US"/>
        </w:rPr>
        <w:t>2–</w:t>
      </w:r>
      <w:r w:rsidRPr="001B798A">
        <w:rPr>
          <w:lang w:val="en-US"/>
        </w:rPr>
        <w:t>11; {</w:t>
      </w:r>
      <w:r w:rsidR="003B05FB" w:rsidRPr="001B798A">
        <w:rPr>
          <w:color w:val="000000" w:themeColor="text1"/>
          <w:lang w:val="en-US"/>
        </w:rPr>
        <w:t>Bonomi 1996</w:t>
      </w:r>
      <w:r w:rsidRPr="001B798A">
        <w:rPr>
          <w:lang w:val="en-US"/>
        </w:rPr>
        <w:t>}, p. 126 n. 287; {</w:t>
      </w:r>
      <w:r w:rsidR="00FC6D40" w:rsidRPr="001B798A">
        <w:rPr>
          <w:color w:val="000000" w:themeColor="text1"/>
          <w:lang w:val="en-US"/>
        </w:rPr>
        <w:t>Scatozza Höricht 1995</w:t>
      </w:r>
      <w:r w:rsidRPr="001B798A">
        <w:rPr>
          <w:lang w:val="en-US"/>
        </w:rPr>
        <w:t>}, pp. 33, 36, form 11, nos. 45, 46, before</w:t>
      </w:r>
      <w:r w:rsidR="00C000AA" w:rsidRPr="001B798A">
        <w:rPr>
          <w:lang w:val="en-US"/>
        </w:rPr>
        <w:t xml:space="preserve"> 79</w:t>
      </w:r>
      <w:r w:rsidRPr="001B798A">
        <w:rPr>
          <w:lang w:val="en-US"/>
        </w:rPr>
        <w:t xml:space="preserve"> </w:t>
      </w:r>
      <w:r w:rsidR="00F47D00" w:rsidRPr="001B798A">
        <w:rPr>
          <w:lang w:val="en-US"/>
        </w:rPr>
        <w:t>CE</w:t>
      </w:r>
      <w:r w:rsidRPr="001B798A">
        <w:rPr>
          <w:lang w:val="en-US"/>
        </w:rPr>
        <w:t>; {</w:t>
      </w:r>
      <w:r w:rsidR="004F239F" w:rsidRPr="001B798A">
        <w:rPr>
          <w:color w:val="000000" w:themeColor="text1"/>
          <w:lang w:val="en-US"/>
        </w:rPr>
        <w:t>Mandruzzato and Marcante 2007</w:t>
      </w:r>
      <w:r w:rsidRPr="001B798A">
        <w:rPr>
          <w:lang w:val="en-US"/>
        </w:rPr>
        <w:t>}, p. 115, no. 359.</w:t>
      </w:r>
    </w:p>
    <w:p w14:paraId="3DD0DBBE" w14:textId="77777777" w:rsidR="008E7D46" w:rsidRPr="001B798A" w:rsidRDefault="008E7D46" w:rsidP="00F42BC8">
      <w:pPr>
        <w:rPr>
          <w:lang w:val="en-US"/>
        </w:rPr>
      </w:pPr>
    </w:p>
    <w:p w14:paraId="37BA92FB" w14:textId="5C7FE6F5" w:rsidR="008E7D46" w:rsidRPr="001B798A" w:rsidRDefault="00B94F8D" w:rsidP="00B94F8D">
      <w:pPr>
        <w:pStyle w:val="Heading2"/>
        <w:rPr>
          <w:lang w:val="en-US"/>
        </w:rPr>
      </w:pPr>
      <w:r w:rsidRPr="001B798A">
        <w:rPr>
          <w:lang w:val="en-US"/>
        </w:rPr>
        <w:t>Provenance</w:t>
      </w:r>
    </w:p>
    <w:p w14:paraId="0BA5708B" w14:textId="77777777" w:rsidR="008E7D46" w:rsidRPr="001B798A" w:rsidRDefault="008E7D46" w:rsidP="00F42BC8">
      <w:pPr>
        <w:rPr>
          <w:lang w:val="en-US"/>
        </w:rPr>
      </w:pPr>
    </w:p>
    <w:p w14:paraId="5EACFE90" w14:textId="44428E35" w:rsidR="00BA679F" w:rsidRPr="001B798A" w:rsidRDefault="00EC6701" w:rsidP="00F42BC8">
      <w:pPr>
        <w:rPr>
          <w:lang w:val="en-US"/>
        </w:rPr>
      </w:pPr>
      <w:r w:rsidRPr="001B798A">
        <w:rPr>
          <w:lang w:val="en-US"/>
        </w:rPr>
        <w:t>By 1974–1988, Erwin Oppenländer, 1901–1988 (Waiblingen, Germany), by inheritance to his son, Gert Oppenländer, 1988; 1988–2003, Gert Oppenländer (Waiblingen, Germany), sold to the J. Paul Getty Museum, 2003</w:t>
      </w:r>
    </w:p>
    <w:p w14:paraId="64DB314D" w14:textId="77777777" w:rsidR="008E7D46" w:rsidRPr="001B798A" w:rsidRDefault="008E7D46" w:rsidP="00F42BC8">
      <w:pPr>
        <w:rPr>
          <w:lang w:val="en-US"/>
        </w:rPr>
      </w:pPr>
    </w:p>
    <w:p w14:paraId="2792841C" w14:textId="1C684502" w:rsidR="008E7D46" w:rsidRPr="001B798A" w:rsidRDefault="00B94F8D" w:rsidP="00B94F8D">
      <w:pPr>
        <w:pStyle w:val="Heading2"/>
        <w:rPr>
          <w:lang w:val="en-US"/>
        </w:rPr>
      </w:pPr>
      <w:r w:rsidRPr="001B798A">
        <w:rPr>
          <w:lang w:val="en-US"/>
        </w:rPr>
        <w:t>Bibliography</w:t>
      </w:r>
    </w:p>
    <w:p w14:paraId="3AE2F96B" w14:textId="77777777" w:rsidR="008E7D46" w:rsidRPr="001B798A" w:rsidRDefault="008E7D46" w:rsidP="00F42BC8">
      <w:pPr>
        <w:rPr>
          <w:lang w:val="en-US"/>
        </w:rPr>
      </w:pPr>
    </w:p>
    <w:p w14:paraId="236740A7" w14:textId="76DEE0CB" w:rsidR="00BA679F" w:rsidRPr="00337FF6" w:rsidRDefault="00BA679F" w:rsidP="00F42BC8">
      <w:pPr>
        <w:rPr>
          <w:highlight w:val="white"/>
          <w:lang w:val="en-US"/>
        </w:rPr>
      </w:pPr>
      <w:r w:rsidRPr="00337FF6">
        <w:rPr>
          <w:lang w:val="en-US"/>
        </w:rPr>
        <w:t>{</w:t>
      </w:r>
      <w:r w:rsidR="00185D02" w:rsidRPr="00337FF6">
        <w:rPr>
          <w:color w:val="000000" w:themeColor="text1"/>
          <w:lang w:val="en-US"/>
        </w:rPr>
        <w:t>von Saldern et al. 1974</w:t>
      </w:r>
      <w:r w:rsidRPr="00337FF6">
        <w:rPr>
          <w:lang w:val="en-US"/>
        </w:rPr>
        <w:t>}, p. 108, no. 292; p. 109, plate no. 292.</w:t>
      </w:r>
    </w:p>
    <w:p w14:paraId="30875025" w14:textId="77777777" w:rsidR="008E7D46" w:rsidRPr="00337FF6" w:rsidRDefault="008E7D46" w:rsidP="00F42BC8">
      <w:pPr>
        <w:rPr>
          <w:lang w:val="en-US"/>
        </w:rPr>
      </w:pPr>
    </w:p>
    <w:p w14:paraId="58DC01D0" w14:textId="60247E1F" w:rsidR="008E7D46" w:rsidRPr="00337FF6" w:rsidRDefault="00B94F8D" w:rsidP="00B94F8D">
      <w:pPr>
        <w:pStyle w:val="Heading2"/>
        <w:rPr>
          <w:lang w:val="en-US"/>
        </w:rPr>
      </w:pPr>
      <w:r w:rsidRPr="00337FF6">
        <w:rPr>
          <w:lang w:val="en-US"/>
        </w:rPr>
        <w:lastRenderedPageBreak/>
        <w:t>Exhibitions</w:t>
      </w:r>
    </w:p>
    <w:p w14:paraId="76EC03E9" w14:textId="77777777" w:rsidR="005D339A" w:rsidRPr="00337FF6" w:rsidRDefault="005D339A" w:rsidP="00F42BC8">
      <w:pPr>
        <w:rPr>
          <w:lang w:val="en-US"/>
        </w:rPr>
      </w:pPr>
    </w:p>
    <w:p w14:paraId="7093976A" w14:textId="282BC0F7" w:rsidR="00D23734" w:rsidRPr="00337FF6" w:rsidRDefault="00CF1CF4" w:rsidP="00CF1CF4">
      <w:pPr>
        <w:pStyle w:val="ListBullet"/>
        <w:rPr>
          <w:lang w:val="en-US"/>
        </w:rPr>
      </w:pPr>
      <w:r w:rsidRPr="00337FF6">
        <w:rPr>
          <w:lang w:val="en-US"/>
        </w:rPr>
        <w:t>Molten Color: Glassmaking in Antiquity (Malibu, 2005–2006; 2007; 2009–2010)</w:t>
      </w:r>
    </w:p>
    <w:p w14:paraId="25E93ABC" w14:textId="77777777" w:rsidR="00D23734" w:rsidRPr="00337FF6" w:rsidRDefault="00D23734" w:rsidP="00F42BC8">
      <w:pPr>
        <w:rPr>
          <w:lang w:val="en-US"/>
        </w:rPr>
      </w:pPr>
      <w:r w:rsidRPr="00337FF6">
        <w:rPr>
          <w:lang w:val="en-US"/>
        </w:rPr>
        <w:br w:type="page"/>
      </w:r>
      <w:r w:rsidR="0001184A" w:rsidRPr="00337FF6">
        <w:rPr>
          <w:lang w:val="en-US"/>
        </w:rPr>
        <w:lastRenderedPageBreak/>
        <w:t>Label:</w:t>
      </w:r>
      <w:r w:rsidR="009671D5">
        <w:rPr>
          <w:lang w:val="en-US"/>
        </w:rPr>
        <w:t xml:space="preserve"> 81</w:t>
      </w:r>
    </w:p>
    <w:p w14:paraId="4AC9DFCF" w14:textId="5D5D8D78" w:rsidR="00BA679F" w:rsidRPr="001B798A" w:rsidRDefault="00E56D79" w:rsidP="00F42BC8">
      <w:pPr>
        <w:rPr>
          <w:lang w:val="en-US"/>
        </w:rPr>
      </w:pPr>
      <w:r w:rsidRPr="001B798A">
        <w:rPr>
          <w:lang w:val="en-US"/>
        </w:rPr>
        <w:t xml:space="preserve">Title: </w:t>
      </w:r>
      <w:r w:rsidR="00BA679F" w:rsidRPr="001B798A">
        <w:rPr>
          <w:lang w:val="en-US"/>
        </w:rPr>
        <w:t>Bowl</w:t>
      </w:r>
    </w:p>
    <w:p w14:paraId="3D9BE3C3" w14:textId="77777777" w:rsidR="00BA679F" w:rsidRPr="001B798A" w:rsidRDefault="00BA679F" w:rsidP="00F42BC8">
      <w:pPr>
        <w:rPr>
          <w:lang w:val="en-US"/>
        </w:rPr>
      </w:pPr>
      <w:r w:rsidRPr="001B798A">
        <w:rPr>
          <w:lang w:val="en-US"/>
        </w:rPr>
        <w:t>Accession_number: 2003.475</w:t>
      </w:r>
    </w:p>
    <w:p w14:paraId="207D8855" w14:textId="7CDB50FC" w:rsidR="00BA679F" w:rsidRPr="001B798A" w:rsidRDefault="00CD2B7D" w:rsidP="00F42BC8">
      <w:pPr>
        <w:rPr>
          <w:color w:val="0563C1" w:themeColor="hyperlink"/>
          <w:u w:val="single"/>
          <w:lang w:val="en-US"/>
        </w:rPr>
      </w:pPr>
      <w:r w:rsidRPr="001B798A">
        <w:rPr>
          <w:lang w:val="en-US"/>
        </w:rPr>
        <w:t xml:space="preserve">Collection_link: </w:t>
      </w:r>
      <w:hyperlink r:id="rId41" w:history="1">
        <w:r w:rsidRPr="001B798A">
          <w:rPr>
            <w:rStyle w:val="Hyperlink"/>
            <w:lang w:val="en-US"/>
          </w:rPr>
          <w:t>https://www.getty.edu/art/collection/objects/221864/</w:t>
        </w:r>
      </w:hyperlink>
    </w:p>
    <w:p w14:paraId="0AE3EC37" w14:textId="0EE7E934" w:rsidR="00BA679F" w:rsidRPr="001B798A" w:rsidRDefault="00BA679F" w:rsidP="00F42BC8">
      <w:pPr>
        <w:rPr>
          <w:highlight w:val="white"/>
          <w:lang w:val="de-DE"/>
        </w:rPr>
      </w:pPr>
      <w:r w:rsidRPr="001B798A">
        <w:rPr>
          <w:lang w:val="de-DE"/>
        </w:rPr>
        <w:t>Dimensions: H. 5.7</w:t>
      </w:r>
      <w:r w:rsidR="00304A40" w:rsidRPr="001B798A">
        <w:rPr>
          <w:lang w:val="de-DE"/>
        </w:rPr>
        <w:t xml:space="preserve">, Diam. </w:t>
      </w:r>
      <w:r w:rsidRPr="001B798A">
        <w:rPr>
          <w:lang w:val="de-DE"/>
        </w:rPr>
        <w:t>rim 10.3</w:t>
      </w:r>
      <w:r w:rsidR="00304A40" w:rsidRPr="001B798A">
        <w:rPr>
          <w:lang w:val="de-DE"/>
        </w:rPr>
        <w:t xml:space="preserve">, Diam. </w:t>
      </w:r>
      <w:r w:rsidRPr="001B798A">
        <w:rPr>
          <w:lang w:val="de-DE"/>
        </w:rPr>
        <w:t>base 3.5</w:t>
      </w:r>
      <w:r w:rsidR="008B069F" w:rsidRPr="001B798A">
        <w:rPr>
          <w:lang w:val="de-DE"/>
        </w:rPr>
        <w:t xml:space="preserve"> cm; </w:t>
      </w:r>
      <w:r w:rsidR="001C53AF" w:rsidRPr="001B798A">
        <w:rPr>
          <w:lang w:val="de-DE"/>
        </w:rPr>
        <w:t>Wt.</w:t>
      </w:r>
      <w:r w:rsidRPr="001B798A">
        <w:rPr>
          <w:lang w:val="de-DE"/>
        </w:rPr>
        <w:t xml:space="preserve"> 65.9 g</w:t>
      </w:r>
    </w:p>
    <w:p w14:paraId="64E9AA75" w14:textId="5C52DB40" w:rsidR="00BA679F" w:rsidRPr="001B798A" w:rsidRDefault="00BA679F" w:rsidP="00F42BC8">
      <w:pPr>
        <w:rPr>
          <w:highlight w:val="white"/>
          <w:lang w:val="en-US"/>
        </w:rPr>
      </w:pPr>
      <w:r w:rsidRPr="001B798A">
        <w:rPr>
          <w:lang w:val="en-US"/>
        </w:rPr>
        <w:t xml:space="preserve">Date: First century </w:t>
      </w:r>
      <w:r w:rsidR="00F47D00" w:rsidRPr="001B798A">
        <w:rPr>
          <w:lang w:val="en-US"/>
        </w:rPr>
        <w:t>CE</w:t>
      </w:r>
    </w:p>
    <w:p w14:paraId="2C55A9EF" w14:textId="0C744CA7" w:rsidR="00E56D79" w:rsidRPr="001B798A" w:rsidRDefault="00BA679F" w:rsidP="00F42BC8">
      <w:pPr>
        <w:rPr>
          <w:lang w:val="en-US"/>
        </w:rPr>
      </w:pPr>
      <w:r w:rsidRPr="001B798A">
        <w:rPr>
          <w:lang w:val="en-US"/>
        </w:rPr>
        <w:t>Start_date:</w:t>
      </w:r>
      <w:r w:rsidR="009671D5">
        <w:rPr>
          <w:lang w:val="en-US"/>
        </w:rPr>
        <w:t xml:space="preserve"> 1</w:t>
      </w:r>
    </w:p>
    <w:p w14:paraId="0EA7931D" w14:textId="388914C1" w:rsidR="00BA679F" w:rsidRPr="001B798A" w:rsidRDefault="00BA679F" w:rsidP="00F42BC8">
      <w:pPr>
        <w:rPr>
          <w:highlight w:val="white"/>
          <w:lang w:val="en-US"/>
        </w:rPr>
      </w:pPr>
      <w:r w:rsidRPr="001B798A">
        <w:rPr>
          <w:lang w:val="en-US"/>
        </w:rPr>
        <w:t>End_date:</w:t>
      </w:r>
      <w:r w:rsidR="009671D5">
        <w:rPr>
          <w:lang w:val="en-US"/>
        </w:rPr>
        <w:t xml:space="preserve"> </w:t>
      </w:r>
      <w:r w:rsidR="0077791A">
        <w:rPr>
          <w:lang w:val="en-US"/>
        </w:rPr>
        <w:t>99</w:t>
      </w:r>
    </w:p>
    <w:p w14:paraId="50DBCC2E" w14:textId="7DEDF6B1" w:rsidR="000B16DF" w:rsidRPr="001B798A" w:rsidRDefault="00BA679F" w:rsidP="00F42BC8">
      <w:pPr>
        <w:rPr>
          <w:highlight w:val="white"/>
          <w:lang w:val="en-US"/>
        </w:rPr>
      </w:pPr>
      <w:r w:rsidRPr="001B798A">
        <w:rPr>
          <w:lang w:val="en-US"/>
        </w:rPr>
        <w:t xml:space="preserve">Attribution: Production area: Western </w:t>
      </w:r>
      <w:r w:rsidR="0087599D">
        <w:rPr>
          <w:lang w:val="en-US"/>
        </w:rPr>
        <w:t xml:space="preserve">Roman </w:t>
      </w:r>
      <w:r w:rsidR="004D0EC9">
        <w:rPr>
          <w:lang w:val="en-US"/>
        </w:rPr>
        <w:t>E</w:t>
      </w:r>
      <w:r w:rsidRPr="001B798A">
        <w:rPr>
          <w:lang w:val="en-US"/>
        </w:rPr>
        <w:t>mpire, probably Italy</w:t>
      </w:r>
    </w:p>
    <w:p w14:paraId="4AE5F305" w14:textId="4F3480DA" w:rsidR="000B16DF" w:rsidRPr="001B798A" w:rsidRDefault="000B16DF" w:rsidP="00F42BC8">
      <w:pPr>
        <w:rPr>
          <w:highlight w:val="white"/>
          <w:lang w:val="en-US"/>
        </w:rPr>
      </w:pPr>
      <w:r w:rsidRPr="001B798A">
        <w:rPr>
          <w:highlight w:val="white"/>
          <w:lang w:val="en-US"/>
        </w:rPr>
        <w:t xml:space="preserve">Culture: </w:t>
      </w:r>
      <w:r w:rsidR="009671D5">
        <w:rPr>
          <w:highlight w:val="white"/>
          <w:lang w:val="en-US"/>
        </w:rPr>
        <w:t>Roman</w:t>
      </w:r>
    </w:p>
    <w:p w14:paraId="1DE56BF5" w14:textId="32699D1A" w:rsidR="00BA679F" w:rsidRPr="001B798A" w:rsidRDefault="000B16DF" w:rsidP="00F42BC8">
      <w:pPr>
        <w:rPr>
          <w:highlight w:val="white"/>
          <w:lang w:val="en-US"/>
        </w:rPr>
      </w:pPr>
      <w:r w:rsidRPr="001B798A">
        <w:rPr>
          <w:highlight w:val="white"/>
          <w:lang w:val="en-US"/>
        </w:rPr>
        <w:t>Material:</w:t>
      </w:r>
      <w:r w:rsidR="00BA679F" w:rsidRPr="001B798A">
        <w:rPr>
          <w:lang w:val="en-US"/>
        </w:rPr>
        <w:t xml:space="preserve"> Translucent amber</w:t>
      </w:r>
      <w:r w:rsidR="00B42D5D">
        <w:rPr>
          <w:lang w:val="en-US"/>
        </w:rPr>
        <w:t>-colored</w:t>
      </w:r>
      <w:r w:rsidR="00BA679F" w:rsidRPr="001B798A">
        <w:rPr>
          <w:lang w:val="en-US"/>
        </w:rPr>
        <w:t xml:space="preserve"> and opaque white glass</w:t>
      </w:r>
    </w:p>
    <w:p w14:paraId="056B52B3" w14:textId="77777777" w:rsidR="00BA679F" w:rsidRPr="001B798A" w:rsidRDefault="00BA679F" w:rsidP="00F42BC8">
      <w:pPr>
        <w:rPr>
          <w:highlight w:val="yellow"/>
          <w:lang w:val="en-US"/>
        </w:rPr>
      </w:pPr>
      <w:r w:rsidRPr="001B798A">
        <w:rPr>
          <w:lang w:val="en-US"/>
        </w:rPr>
        <w:t>Modeling technique and decoration: Molded and ground</w:t>
      </w:r>
    </w:p>
    <w:p w14:paraId="1CD87E72" w14:textId="77777777" w:rsidR="00DE4800" w:rsidRPr="001B798A" w:rsidRDefault="00DE4800" w:rsidP="00F42BC8">
      <w:pPr>
        <w:rPr>
          <w:lang w:val="en-US"/>
        </w:rPr>
      </w:pPr>
      <w:r w:rsidRPr="001B798A">
        <w:rPr>
          <w:lang w:val="en-US"/>
        </w:rPr>
        <w:t>Inscription: No</w:t>
      </w:r>
    </w:p>
    <w:p w14:paraId="748EF657" w14:textId="6774392C" w:rsidR="00DE4800" w:rsidRPr="001B798A" w:rsidRDefault="006B1E38" w:rsidP="00F42BC8">
      <w:pPr>
        <w:rPr>
          <w:lang w:val="en-US"/>
        </w:rPr>
      </w:pPr>
      <w:r w:rsidRPr="001B798A">
        <w:rPr>
          <w:lang w:val="en-US"/>
        </w:rPr>
        <w:t>Shape: Bowls</w:t>
      </w:r>
    </w:p>
    <w:p w14:paraId="2B8D4D96" w14:textId="2FB3A20F" w:rsidR="00DE4800" w:rsidRPr="001B798A" w:rsidRDefault="00DE4800" w:rsidP="00F42BC8">
      <w:pPr>
        <w:rPr>
          <w:lang w:val="en-US"/>
        </w:rPr>
      </w:pPr>
      <w:r w:rsidRPr="001B798A">
        <w:rPr>
          <w:lang w:val="en-US"/>
        </w:rPr>
        <w:t xml:space="preserve">Technique: </w:t>
      </w:r>
      <w:r w:rsidR="00A77E17">
        <w:rPr>
          <w:lang w:val="en-US"/>
        </w:rPr>
        <w:t>“Cast”-rotary pressed</w:t>
      </w:r>
    </w:p>
    <w:p w14:paraId="66E62F35" w14:textId="77777777" w:rsidR="00DE4800" w:rsidRPr="001B798A" w:rsidRDefault="00DE4800" w:rsidP="00F42BC8">
      <w:pPr>
        <w:rPr>
          <w:lang w:val="en-US"/>
        </w:rPr>
      </w:pPr>
    </w:p>
    <w:p w14:paraId="3890CD26" w14:textId="41BF999D" w:rsidR="009F4FEF" w:rsidRPr="001B798A" w:rsidRDefault="00B94F8D" w:rsidP="00B94F8D">
      <w:pPr>
        <w:pStyle w:val="Heading2"/>
        <w:rPr>
          <w:lang w:val="en-US"/>
        </w:rPr>
      </w:pPr>
      <w:r w:rsidRPr="001B798A">
        <w:rPr>
          <w:lang w:val="en-US"/>
        </w:rPr>
        <w:t>Condition</w:t>
      </w:r>
    </w:p>
    <w:p w14:paraId="261AF7AF" w14:textId="77777777" w:rsidR="009F4FEF" w:rsidRPr="001B798A" w:rsidRDefault="009F4FEF" w:rsidP="00F42BC8">
      <w:pPr>
        <w:rPr>
          <w:lang w:val="en-US"/>
        </w:rPr>
      </w:pPr>
    </w:p>
    <w:p w14:paraId="55C6C494" w14:textId="5E66A0F3" w:rsidR="00E56D79" w:rsidRPr="001B798A" w:rsidRDefault="00BA679F" w:rsidP="00F42BC8">
      <w:pPr>
        <w:rPr>
          <w:lang w:val="en-US"/>
        </w:rPr>
      </w:pPr>
      <w:r w:rsidRPr="001B798A">
        <w:rPr>
          <w:lang w:val="en-US"/>
        </w:rPr>
        <w:t>Intact. Some iridescence.</w:t>
      </w:r>
    </w:p>
    <w:p w14:paraId="12352E9B" w14:textId="77777777" w:rsidR="009F4FEF" w:rsidRPr="001B798A" w:rsidRDefault="009F4FEF" w:rsidP="00F42BC8">
      <w:pPr>
        <w:rPr>
          <w:lang w:val="en-US"/>
        </w:rPr>
      </w:pPr>
    </w:p>
    <w:p w14:paraId="739CB5FC" w14:textId="615E40F3" w:rsidR="009F4FEF" w:rsidRPr="001B798A" w:rsidRDefault="00B94F8D" w:rsidP="00B94F8D">
      <w:pPr>
        <w:pStyle w:val="Heading2"/>
        <w:rPr>
          <w:lang w:val="en-US"/>
        </w:rPr>
      </w:pPr>
      <w:r w:rsidRPr="001B798A">
        <w:rPr>
          <w:lang w:val="en-US"/>
        </w:rPr>
        <w:t>Description</w:t>
      </w:r>
    </w:p>
    <w:p w14:paraId="5DFE7457" w14:textId="77777777" w:rsidR="009F4FEF" w:rsidRPr="001B798A" w:rsidRDefault="009F4FEF" w:rsidP="00F42BC8">
      <w:pPr>
        <w:rPr>
          <w:lang w:val="en-US"/>
        </w:rPr>
      </w:pPr>
    </w:p>
    <w:p w14:paraId="0193CDFB" w14:textId="2D1DE88D" w:rsidR="00E56D79" w:rsidRPr="001B798A" w:rsidRDefault="00BA679F" w:rsidP="00F42BC8">
      <w:pPr>
        <w:rPr>
          <w:lang w:val="en-US"/>
        </w:rPr>
      </w:pPr>
      <w:r w:rsidRPr="001B798A">
        <w:rPr>
          <w:lang w:val="en-US"/>
        </w:rPr>
        <w:t xml:space="preserve">Hemispherical bowl with vertical, ground rim. Relief rings start at 1.4 cm below the rim. </w:t>
      </w:r>
      <w:r w:rsidR="008A45E3">
        <w:rPr>
          <w:lang w:val="en-US"/>
        </w:rPr>
        <w:t>T</w:t>
      </w:r>
      <w:r w:rsidRPr="001B798A">
        <w:rPr>
          <w:lang w:val="en-US"/>
        </w:rPr>
        <w:t>hree pairs of double rings are separated by two equidistant rows of single rings, forming seven bands, 0.7 wide, in total. A small disk is at the center of the bottom. The rings and the small disc are made of the same amber-color</w:t>
      </w:r>
      <w:r w:rsidR="00B42D5D">
        <w:rPr>
          <w:lang w:val="en-US"/>
        </w:rPr>
        <w:t>ed</w:t>
      </w:r>
      <w:r w:rsidRPr="001B798A">
        <w:rPr>
          <w:lang w:val="en-US"/>
        </w:rPr>
        <w:t xml:space="preserve"> glass as the body</w:t>
      </w:r>
      <w:r w:rsidR="008A45E3">
        <w:rPr>
          <w:lang w:val="en-US"/>
        </w:rPr>
        <w:t>,</w:t>
      </w:r>
      <w:r w:rsidRPr="001B798A">
        <w:rPr>
          <w:lang w:val="en-US"/>
        </w:rPr>
        <w:t xml:space="preserve"> and they are only covered on the surface with a thin layer of white glass.</w:t>
      </w:r>
    </w:p>
    <w:p w14:paraId="00098E53" w14:textId="77777777" w:rsidR="00CF2C44" w:rsidRPr="001B798A" w:rsidRDefault="00CF2C44" w:rsidP="00F42BC8">
      <w:pPr>
        <w:rPr>
          <w:lang w:val="en-US"/>
        </w:rPr>
      </w:pPr>
    </w:p>
    <w:p w14:paraId="2B8E83AD" w14:textId="2A2BEF5E" w:rsidR="00CF2C44" w:rsidRPr="001B798A" w:rsidRDefault="00ED078C" w:rsidP="00ED078C">
      <w:pPr>
        <w:pStyle w:val="Heading2"/>
        <w:rPr>
          <w:lang w:val="en-US"/>
        </w:rPr>
      </w:pPr>
      <w:r w:rsidRPr="001B798A">
        <w:rPr>
          <w:lang w:val="en-US"/>
        </w:rPr>
        <w:t>Comments and Comparanda</w:t>
      </w:r>
    </w:p>
    <w:p w14:paraId="155E3DEC" w14:textId="77777777" w:rsidR="00CF2C44" w:rsidRPr="001B798A" w:rsidRDefault="00CF2C44" w:rsidP="00F42BC8">
      <w:pPr>
        <w:rPr>
          <w:lang w:val="en-US"/>
        </w:rPr>
      </w:pPr>
    </w:p>
    <w:p w14:paraId="2CB94BF2" w14:textId="5BA7C6D0" w:rsidR="00BA679F" w:rsidRPr="008300A2" w:rsidRDefault="00BA679F" w:rsidP="00F42BC8">
      <w:pPr>
        <w:rPr>
          <w:lang w:val="en-US"/>
        </w:rPr>
      </w:pPr>
      <w:r w:rsidRPr="001B798A">
        <w:rPr>
          <w:lang w:val="en-US"/>
        </w:rPr>
        <w:t>Both the interior and exterior present dense rows of parallel scratches, remains of grinding and polishing. It has been plausibly proposed that the two-colored vessel was cast, and then the outer layer was removed</w:t>
      </w:r>
      <w:r w:rsidR="001B798A">
        <w:rPr>
          <w:lang w:val="en-US"/>
        </w:rPr>
        <w:t xml:space="preserve"> </w:t>
      </w:r>
      <w:r w:rsidR="008A45E3" w:rsidRPr="001B798A">
        <w:rPr>
          <w:lang w:val="en-US"/>
        </w:rPr>
        <w:t>with wheel-cutting</w:t>
      </w:r>
      <w:r w:rsidR="008A45E3">
        <w:rPr>
          <w:lang w:val="en-US"/>
        </w:rPr>
        <w:t>,</w:t>
      </w:r>
      <w:r w:rsidRPr="001B798A">
        <w:rPr>
          <w:lang w:val="en-US"/>
        </w:rPr>
        <w:t xml:space="preserve"> creating the perfectly arranged and executed pattern of relief rings. It is extremely rare, unexpectedly thin, if indeed molded. There is another similar</w:t>
      </w:r>
      <w:r w:rsidR="008A45E3">
        <w:rPr>
          <w:lang w:val="en-US"/>
        </w:rPr>
        <w:t>,</w:t>
      </w:r>
      <w:r w:rsidRPr="001B798A">
        <w:rPr>
          <w:lang w:val="en-US"/>
        </w:rPr>
        <w:t xml:space="preserve"> white</w:t>
      </w:r>
      <w:r w:rsidR="008A45E3">
        <w:rPr>
          <w:lang w:val="en-US"/>
        </w:rPr>
        <w:t>,</w:t>
      </w:r>
      <w:r w:rsidRPr="001B798A">
        <w:rPr>
          <w:lang w:val="en-US"/>
        </w:rPr>
        <w:t xml:space="preserve"> bowl formerly in</w:t>
      </w:r>
      <w:r w:rsidRPr="008300A2">
        <w:rPr>
          <w:lang w:val="en-US"/>
        </w:rPr>
        <w:t xml:space="preserve"> the Sangiorgi Collection, today at the Corning Museum of Glass ({</w:t>
      </w:r>
      <w:r w:rsidR="00A36DA8" w:rsidRPr="008300A2">
        <w:rPr>
          <w:color w:val="000000" w:themeColor="text1"/>
          <w:lang w:val="en-US"/>
        </w:rPr>
        <w:t>Whitehouse 2001a</w:t>
      </w:r>
      <w:r w:rsidRPr="008300A2">
        <w:rPr>
          <w:lang w:val="en-US"/>
        </w:rPr>
        <w:t>}, p. 16, no. 2) and a third, fragmentary emerald-green bowl from Magdalensberg, Austria ({</w:t>
      </w:r>
      <w:r w:rsidR="00F94B3B" w:rsidRPr="008300A2">
        <w:rPr>
          <w:color w:val="000000" w:themeColor="text1"/>
          <w:lang w:val="en-US"/>
        </w:rPr>
        <w:t>Czurda-Ruth 1979</w:t>
      </w:r>
      <w:r w:rsidRPr="008300A2">
        <w:rPr>
          <w:lang w:val="en-US"/>
        </w:rPr>
        <w:t xml:space="preserve">}, p. 20, no. 8, </w:t>
      </w:r>
      <w:r w:rsidR="006647E7" w:rsidRPr="008300A2">
        <w:rPr>
          <w:lang w:val="en-US"/>
        </w:rPr>
        <w:t>plate</w:t>
      </w:r>
      <w:r w:rsidRPr="008300A2">
        <w:rPr>
          <w:lang w:val="en-US"/>
        </w:rPr>
        <w:t xml:space="preserve"> 1:8)</w:t>
      </w:r>
      <w:r w:rsidR="00F94B3B">
        <w:rPr>
          <w:lang w:val="en-US"/>
        </w:rPr>
        <w:t>.</w:t>
      </w:r>
    </w:p>
    <w:p w14:paraId="0B3E7DAE" w14:textId="77777777" w:rsidR="008E7D46" w:rsidRPr="008300A2" w:rsidRDefault="008E7D46" w:rsidP="00F42BC8">
      <w:pPr>
        <w:rPr>
          <w:lang w:val="en-US"/>
        </w:rPr>
      </w:pPr>
    </w:p>
    <w:p w14:paraId="726D6AF2" w14:textId="7F29D1BD" w:rsidR="008E7D46" w:rsidRPr="008300A2" w:rsidRDefault="00B94F8D" w:rsidP="00B94F8D">
      <w:pPr>
        <w:pStyle w:val="Heading2"/>
        <w:rPr>
          <w:lang w:val="en-US"/>
        </w:rPr>
      </w:pPr>
      <w:r w:rsidRPr="008300A2">
        <w:rPr>
          <w:lang w:val="en-US"/>
        </w:rPr>
        <w:t>Provenance</w:t>
      </w:r>
    </w:p>
    <w:p w14:paraId="6AACA97E" w14:textId="77777777" w:rsidR="008E7D46" w:rsidRPr="008300A2" w:rsidRDefault="008E7D46" w:rsidP="00F42BC8">
      <w:pPr>
        <w:rPr>
          <w:lang w:val="en-US"/>
        </w:rPr>
      </w:pPr>
    </w:p>
    <w:p w14:paraId="4EA67E23" w14:textId="31FAA85F" w:rsidR="00BA679F" w:rsidRPr="00337FF6" w:rsidRDefault="00EC6701" w:rsidP="00F42BC8">
      <w:pPr>
        <w:rPr>
          <w:lang w:val="en-US"/>
        </w:rPr>
      </w:pPr>
      <w:r w:rsidRPr="008300A2">
        <w:rPr>
          <w:lang w:val="en-US"/>
        </w:rPr>
        <w:t xml:space="preserve">By 1974–1988, Erwin </w:t>
      </w:r>
      <w:r w:rsidRPr="00337FF6">
        <w:rPr>
          <w:lang w:val="en-US"/>
        </w:rPr>
        <w:t>Oppenländer, 1901–1988 (Waiblingen, Germany), by inheritance to his son, Gert Oppenländer, 1988; 1988–2003, Gert Oppenländer (Waiblingen, Germany), sold to the J. Paul Getty Museum, 2003</w:t>
      </w:r>
    </w:p>
    <w:p w14:paraId="7CEF300B" w14:textId="77777777" w:rsidR="008E7D46" w:rsidRPr="00337FF6" w:rsidRDefault="008E7D46" w:rsidP="00F42BC8">
      <w:pPr>
        <w:rPr>
          <w:lang w:val="en-US"/>
        </w:rPr>
      </w:pPr>
    </w:p>
    <w:p w14:paraId="1B75469F" w14:textId="2417E179" w:rsidR="008E7D46" w:rsidRPr="00F42BC8" w:rsidRDefault="00B94F8D" w:rsidP="00B94F8D">
      <w:pPr>
        <w:pStyle w:val="Heading2"/>
      </w:pPr>
      <w:r>
        <w:t>Bibliography</w:t>
      </w:r>
    </w:p>
    <w:p w14:paraId="7D231082" w14:textId="77777777" w:rsidR="008E7D46" w:rsidRPr="00F42BC8" w:rsidRDefault="008E7D46" w:rsidP="00F42BC8"/>
    <w:p w14:paraId="4FB2EBDC" w14:textId="52A8EFF9" w:rsidR="00BA679F" w:rsidRPr="00F42BC8" w:rsidRDefault="0071471B" w:rsidP="00F42BC8">
      <w:pPr>
        <w:rPr>
          <w:highlight w:val="white"/>
        </w:rPr>
      </w:pPr>
      <w:r w:rsidRPr="0071471B">
        <w:t>{</w:t>
      </w:r>
      <w:r w:rsidRPr="000159E6">
        <w:rPr>
          <w:rStyle w:val="Emphasis"/>
        </w:rPr>
        <w:t>JGS</w:t>
      </w:r>
      <w:r>
        <w:rPr>
          <w:lang w:val="en-US"/>
        </w:rPr>
        <w:t xml:space="preserve"> 1978}</w:t>
      </w:r>
      <w:r w:rsidR="00BA679F" w:rsidRPr="00F42BC8">
        <w:t>, p. 119, no. 4.</w:t>
      </w:r>
    </w:p>
    <w:p w14:paraId="453D47C2" w14:textId="77777777" w:rsidR="008E7D46" w:rsidRPr="00F42BC8" w:rsidRDefault="008E7D46" w:rsidP="00F42BC8"/>
    <w:p w14:paraId="453CB799" w14:textId="78D32989" w:rsidR="008E7D46" w:rsidRPr="00F42BC8" w:rsidRDefault="00B94F8D" w:rsidP="00B94F8D">
      <w:pPr>
        <w:pStyle w:val="Heading2"/>
      </w:pPr>
      <w:r>
        <w:lastRenderedPageBreak/>
        <w:t>Exhibitions</w:t>
      </w:r>
    </w:p>
    <w:p w14:paraId="455C4AD0" w14:textId="77777777" w:rsidR="008E7D46" w:rsidRPr="00F42BC8" w:rsidRDefault="008E7D46" w:rsidP="00F42BC8"/>
    <w:p w14:paraId="471682CA" w14:textId="76B2638A" w:rsidR="00BA679F" w:rsidRPr="00337FF6" w:rsidRDefault="00CF1CF4" w:rsidP="00CF1CF4">
      <w:pPr>
        <w:pStyle w:val="ListBullet"/>
        <w:rPr>
          <w:lang w:val="en-US"/>
        </w:rPr>
      </w:pPr>
      <w:r w:rsidRPr="00337FF6">
        <w:rPr>
          <w:lang w:val="en-US"/>
        </w:rPr>
        <w:t>Molten Color: Glassmaking in Antiquity (Malibu, 2005–2006; 2007; 2009–2010)</w:t>
      </w:r>
    </w:p>
    <w:p w14:paraId="33AF4DAF" w14:textId="77777777" w:rsidR="001A1D02" w:rsidRPr="00337FF6" w:rsidRDefault="001A1D02">
      <w:pPr>
        <w:rPr>
          <w:lang w:val="en-US"/>
        </w:rPr>
      </w:pPr>
      <w:r w:rsidRPr="00337FF6">
        <w:rPr>
          <w:lang w:val="en-US"/>
        </w:rPr>
        <w:br w:type="page"/>
      </w:r>
    </w:p>
    <w:p w14:paraId="61AC72A0" w14:textId="4EEEA150" w:rsidR="00B202B4" w:rsidRPr="00337FF6" w:rsidRDefault="0001184A" w:rsidP="00F42BC8">
      <w:pPr>
        <w:rPr>
          <w:lang w:val="en-US"/>
        </w:rPr>
      </w:pPr>
      <w:r w:rsidRPr="00337FF6">
        <w:rPr>
          <w:lang w:val="en-US"/>
        </w:rPr>
        <w:lastRenderedPageBreak/>
        <w:t>Label:</w:t>
      </w:r>
      <w:r w:rsidR="00F05ADE">
        <w:rPr>
          <w:lang w:val="en-US"/>
        </w:rPr>
        <w:t xml:space="preserve"> 82</w:t>
      </w:r>
    </w:p>
    <w:p w14:paraId="3737E047" w14:textId="1ACC31E3" w:rsidR="008158CF" w:rsidRPr="001B798A" w:rsidRDefault="00E56D79" w:rsidP="00F42BC8">
      <w:pPr>
        <w:rPr>
          <w:lang w:val="en-US"/>
        </w:rPr>
      </w:pPr>
      <w:r w:rsidRPr="001B798A">
        <w:rPr>
          <w:lang w:val="en-US"/>
        </w:rPr>
        <w:t xml:space="preserve">Title: </w:t>
      </w:r>
      <w:r w:rsidR="0065391B" w:rsidRPr="001B798A">
        <w:rPr>
          <w:lang w:val="en-US"/>
        </w:rPr>
        <w:t>Cameo Glass Skyphos</w:t>
      </w:r>
    </w:p>
    <w:p w14:paraId="75A3C5F4" w14:textId="77777777" w:rsidR="008158CF" w:rsidRPr="001B798A" w:rsidRDefault="0065391B" w:rsidP="00F42BC8">
      <w:pPr>
        <w:rPr>
          <w:lang w:val="en-US"/>
        </w:rPr>
      </w:pPr>
      <w:r w:rsidRPr="001B798A">
        <w:rPr>
          <w:lang w:val="en-US"/>
        </w:rPr>
        <w:t>Accession_number: 84.AF.85</w:t>
      </w:r>
    </w:p>
    <w:p w14:paraId="26EE0A64" w14:textId="12696D19" w:rsidR="008158CF" w:rsidRPr="001B798A" w:rsidRDefault="00CD2B7D" w:rsidP="00F42BC8">
      <w:pPr>
        <w:rPr>
          <w:color w:val="0563C1" w:themeColor="hyperlink"/>
          <w:u w:val="single"/>
          <w:lang w:val="en-US"/>
        </w:rPr>
      </w:pPr>
      <w:r w:rsidRPr="001B798A">
        <w:rPr>
          <w:lang w:val="en-US"/>
        </w:rPr>
        <w:t xml:space="preserve">Collection_link: </w:t>
      </w:r>
      <w:hyperlink r:id="rId42" w:history="1">
        <w:r w:rsidRPr="001B798A">
          <w:rPr>
            <w:rStyle w:val="Hyperlink"/>
            <w:lang w:val="en-US"/>
          </w:rPr>
          <w:t>https://www.getty.edu/art/collection/objects/10890</w:t>
        </w:r>
      </w:hyperlink>
    </w:p>
    <w:p w14:paraId="151175C6" w14:textId="509C0414" w:rsidR="008158CF" w:rsidRPr="001B798A" w:rsidRDefault="0065391B" w:rsidP="00F42BC8">
      <w:pPr>
        <w:rPr>
          <w:lang w:val="en-US"/>
        </w:rPr>
      </w:pPr>
      <w:r w:rsidRPr="001B798A">
        <w:rPr>
          <w:lang w:val="en-US"/>
        </w:rPr>
        <w:t>Dimensions:</w:t>
      </w:r>
      <w:r w:rsidR="00EA0980" w:rsidRPr="001B798A">
        <w:rPr>
          <w:lang w:val="en-US"/>
        </w:rPr>
        <w:t xml:space="preserve"> </w:t>
      </w:r>
      <w:r w:rsidR="00251DF9" w:rsidRPr="001B798A">
        <w:rPr>
          <w:lang w:val="en-US"/>
        </w:rPr>
        <w:t xml:space="preserve">H. </w:t>
      </w:r>
      <w:r w:rsidR="00EA0980" w:rsidRPr="001B798A">
        <w:rPr>
          <w:lang w:val="en-US"/>
        </w:rPr>
        <w:t>10.5</w:t>
      </w:r>
      <w:r w:rsidR="008B069F" w:rsidRPr="001B798A">
        <w:rPr>
          <w:lang w:val="en-US"/>
        </w:rPr>
        <w:t>,</w:t>
      </w:r>
      <w:r w:rsidR="00EA0980" w:rsidRPr="001B798A">
        <w:rPr>
          <w:lang w:val="en-US"/>
        </w:rPr>
        <w:t xml:space="preserve"> Diam.</w:t>
      </w:r>
      <w:r w:rsidR="00C07366">
        <w:rPr>
          <w:lang w:val="en-US"/>
        </w:rPr>
        <w:t xml:space="preserve"> rim</w:t>
      </w:r>
      <w:r w:rsidR="00EA0980" w:rsidRPr="001B798A">
        <w:rPr>
          <w:lang w:val="en-US"/>
        </w:rPr>
        <w:t xml:space="preserve"> 10.6</w:t>
      </w:r>
      <w:r w:rsidR="00CE4319" w:rsidRPr="001B798A">
        <w:rPr>
          <w:lang w:val="en-US"/>
        </w:rPr>
        <w:t xml:space="preserve">, Th. </w:t>
      </w:r>
      <w:r w:rsidR="00CF2D99" w:rsidRPr="001B798A">
        <w:rPr>
          <w:lang w:val="en-US"/>
        </w:rPr>
        <w:t>0.7 [</w:t>
      </w:r>
      <w:r w:rsidR="00C07366">
        <w:rPr>
          <w:lang w:val="en-US"/>
        </w:rPr>
        <w:t>b</w:t>
      </w:r>
      <w:r w:rsidR="00CF2D99" w:rsidRPr="001B798A">
        <w:rPr>
          <w:lang w:val="en-US"/>
        </w:rPr>
        <w:t>lue: 0.5</w:t>
      </w:r>
      <w:r w:rsidR="008B069F" w:rsidRPr="001B798A">
        <w:rPr>
          <w:lang w:val="en-US"/>
        </w:rPr>
        <w:t>,</w:t>
      </w:r>
      <w:r w:rsidR="00CF2D99" w:rsidRPr="001B798A">
        <w:rPr>
          <w:lang w:val="en-US"/>
        </w:rPr>
        <w:t xml:space="preserve"> white: 0.2]</w:t>
      </w:r>
      <w:r w:rsidR="00C07366" w:rsidRPr="001B798A">
        <w:rPr>
          <w:lang w:val="en-US"/>
        </w:rPr>
        <w:t xml:space="preserve"> cm</w:t>
      </w:r>
      <w:r w:rsidR="00C07366">
        <w:rPr>
          <w:lang w:val="en-US"/>
        </w:rPr>
        <w:t>;</w:t>
      </w:r>
      <w:r w:rsidR="00CE4319" w:rsidRPr="001B798A">
        <w:rPr>
          <w:lang w:val="en-US"/>
        </w:rPr>
        <w:t xml:space="preserve"> W</w:t>
      </w:r>
      <w:r w:rsidR="00C07366">
        <w:rPr>
          <w:lang w:val="en-US"/>
        </w:rPr>
        <w:t>t</w:t>
      </w:r>
      <w:r w:rsidR="00CE4319" w:rsidRPr="001B798A">
        <w:rPr>
          <w:lang w:val="en-US"/>
        </w:rPr>
        <w:t xml:space="preserve">. </w:t>
      </w:r>
      <w:r w:rsidR="002209F7" w:rsidRPr="001B798A">
        <w:rPr>
          <w:lang w:val="en-US"/>
        </w:rPr>
        <w:t>496</w:t>
      </w:r>
      <w:r w:rsidR="00EA0980" w:rsidRPr="001B798A">
        <w:rPr>
          <w:lang w:val="en-US"/>
        </w:rPr>
        <w:t>.</w:t>
      </w:r>
      <w:r w:rsidR="002209F7" w:rsidRPr="001B798A">
        <w:rPr>
          <w:lang w:val="en-US"/>
        </w:rPr>
        <w:t>40</w:t>
      </w:r>
      <w:r w:rsidR="00EA0980" w:rsidRPr="001B798A">
        <w:rPr>
          <w:lang w:val="en-US"/>
        </w:rPr>
        <w:t xml:space="preserve"> g</w:t>
      </w:r>
      <w:r w:rsidR="002209F7" w:rsidRPr="001B798A">
        <w:rPr>
          <w:lang w:val="en-US"/>
        </w:rPr>
        <w:t xml:space="preserve"> (with the added base)</w:t>
      </w:r>
    </w:p>
    <w:p w14:paraId="59DFDF6E" w14:textId="41439AD0" w:rsidR="008158CF" w:rsidRPr="00C07366" w:rsidRDefault="0065391B" w:rsidP="00F42BC8">
      <w:pPr>
        <w:rPr>
          <w:highlight w:val="white"/>
          <w:lang w:val="en-US"/>
        </w:rPr>
      </w:pPr>
      <w:r w:rsidRPr="001B798A">
        <w:rPr>
          <w:lang w:val="en-US"/>
        </w:rPr>
        <w:t>Date:</w:t>
      </w:r>
      <w:r w:rsidR="003D4A48" w:rsidRPr="001B798A">
        <w:rPr>
          <w:lang w:val="en-US"/>
        </w:rPr>
        <w:t xml:space="preserve"> </w:t>
      </w:r>
      <w:r w:rsidR="00882330" w:rsidRPr="001B798A">
        <w:rPr>
          <w:lang w:val="en-US"/>
        </w:rPr>
        <w:t>1</w:t>
      </w:r>
      <w:r w:rsidR="003D4A48" w:rsidRPr="001B798A">
        <w:rPr>
          <w:lang w:val="en-US"/>
        </w:rPr>
        <w:t>5 BC</w:t>
      </w:r>
      <w:r w:rsidR="00C07366">
        <w:rPr>
          <w:lang w:val="en-US"/>
        </w:rPr>
        <w:t>E–</w:t>
      </w:r>
      <w:r w:rsidR="003D4A48" w:rsidRPr="001B798A">
        <w:rPr>
          <w:lang w:val="en-US"/>
        </w:rPr>
        <w:t>25</w:t>
      </w:r>
      <w:r w:rsidR="00C07366">
        <w:rPr>
          <w:lang w:val="en-US"/>
        </w:rPr>
        <w:t xml:space="preserve"> CE</w:t>
      </w:r>
    </w:p>
    <w:p w14:paraId="406D8431" w14:textId="0FE53237" w:rsidR="00E56D79" w:rsidRPr="001B798A" w:rsidRDefault="0065391B" w:rsidP="00F42BC8">
      <w:pPr>
        <w:rPr>
          <w:lang w:val="en-US"/>
        </w:rPr>
      </w:pPr>
      <w:r w:rsidRPr="001B798A">
        <w:rPr>
          <w:lang w:val="en-US"/>
        </w:rPr>
        <w:t>Start_date:</w:t>
      </w:r>
      <w:r w:rsidR="00F05ADE">
        <w:rPr>
          <w:lang w:val="en-US"/>
        </w:rPr>
        <w:t xml:space="preserve"> -15</w:t>
      </w:r>
    </w:p>
    <w:p w14:paraId="0B4D25F4" w14:textId="2DEB7967" w:rsidR="008158CF" w:rsidRPr="001B798A" w:rsidRDefault="0065391B" w:rsidP="00F42BC8">
      <w:pPr>
        <w:rPr>
          <w:highlight w:val="white"/>
          <w:lang w:val="en-US"/>
        </w:rPr>
      </w:pPr>
      <w:r w:rsidRPr="001B798A">
        <w:rPr>
          <w:lang w:val="en-US"/>
        </w:rPr>
        <w:t>End_date:</w:t>
      </w:r>
      <w:r w:rsidR="00F05ADE">
        <w:rPr>
          <w:lang w:val="en-US"/>
        </w:rPr>
        <w:t xml:space="preserve"> 25</w:t>
      </w:r>
    </w:p>
    <w:p w14:paraId="17B3F0A1" w14:textId="77777777" w:rsidR="000B16DF" w:rsidRPr="001B798A" w:rsidRDefault="0065391B" w:rsidP="00F42BC8">
      <w:pPr>
        <w:rPr>
          <w:highlight w:val="white"/>
          <w:lang w:val="en-US"/>
        </w:rPr>
      </w:pPr>
      <w:r w:rsidRPr="001B798A">
        <w:rPr>
          <w:lang w:val="en-US"/>
        </w:rPr>
        <w:t>Attribution: Production area:</w:t>
      </w:r>
      <w:r w:rsidR="00882330" w:rsidRPr="001B798A">
        <w:rPr>
          <w:lang w:val="en-US"/>
        </w:rPr>
        <w:t xml:space="preserve"> P</w:t>
      </w:r>
      <w:r w:rsidR="00CF2D99" w:rsidRPr="001B798A">
        <w:rPr>
          <w:lang w:val="en-US"/>
        </w:rPr>
        <w:t>robably Italy</w:t>
      </w:r>
    </w:p>
    <w:p w14:paraId="72A8EE84" w14:textId="68B0E610" w:rsidR="000B16DF" w:rsidRPr="001B798A" w:rsidRDefault="000B16DF" w:rsidP="00F42BC8">
      <w:pPr>
        <w:rPr>
          <w:highlight w:val="white"/>
          <w:lang w:val="en-US"/>
        </w:rPr>
      </w:pPr>
      <w:r w:rsidRPr="001B798A">
        <w:rPr>
          <w:highlight w:val="white"/>
          <w:lang w:val="en-US"/>
        </w:rPr>
        <w:t xml:space="preserve">Culture: </w:t>
      </w:r>
      <w:r w:rsidR="00F05ADE">
        <w:rPr>
          <w:highlight w:val="white"/>
          <w:lang w:val="en-US"/>
        </w:rPr>
        <w:t>Roman</w:t>
      </w:r>
    </w:p>
    <w:p w14:paraId="3BE9AF81" w14:textId="6D2310D9" w:rsidR="008158CF" w:rsidRPr="001B798A" w:rsidRDefault="000B16DF" w:rsidP="00F42BC8">
      <w:pPr>
        <w:rPr>
          <w:highlight w:val="white"/>
          <w:lang w:val="en-US"/>
        </w:rPr>
      </w:pPr>
      <w:r w:rsidRPr="001B798A">
        <w:rPr>
          <w:highlight w:val="white"/>
          <w:lang w:val="en-US"/>
        </w:rPr>
        <w:t>Material:</w:t>
      </w:r>
      <w:r w:rsidR="00CF2D99" w:rsidRPr="001B798A">
        <w:rPr>
          <w:lang w:val="en-US"/>
        </w:rPr>
        <w:t xml:space="preserve"> </w:t>
      </w:r>
      <w:r w:rsidR="003D4A48" w:rsidRPr="001B798A">
        <w:rPr>
          <w:lang w:val="en-US"/>
        </w:rPr>
        <w:t>Opaque white over translucent dark blue glass</w:t>
      </w:r>
    </w:p>
    <w:p w14:paraId="5C5D896B" w14:textId="77777777" w:rsidR="00762ED4" w:rsidRPr="001B798A" w:rsidRDefault="0065391B" w:rsidP="00F42BC8">
      <w:pPr>
        <w:rPr>
          <w:lang w:val="en-US"/>
        </w:rPr>
      </w:pPr>
      <w:r w:rsidRPr="001B798A">
        <w:rPr>
          <w:lang w:val="en-US"/>
        </w:rPr>
        <w:t>Modeling technique and decoration:</w:t>
      </w:r>
      <w:r w:rsidR="003D4A48" w:rsidRPr="001B798A">
        <w:rPr>
          <w:lang w:val="en-US"/>
        </w:rPr>
        <w:t xml:space="preserve"> </w:t>
      </w:r>
      <w:r w:rsidR="00CF2D99" w:rsidRPr="001B798A">
        <w:rPr>
          <w:lang w:val="en-US"/>
        </w:rPr>
        <w:t xml:space="preserve">Cast in a mold, </w:t>
      </w:r>
      <w:r w:rsidR="003D4A48" w:rsidRPr="001B798A">
        <w:rPr>
          <w:lang w:val="en-US"/>
        </w:rPr>
        <w:t>ground and polished</w:t>
      </w:r>
    </w:p>
    <w:p w14:paraId="045A143C" w14:textId="0B6DA8FD" w:rsidR="00DE4800" w:rsidRPr="001B798A" w:rsidRDefault="00762ED4" w:rsidP="00F42BC8">
      <w:pPr>
        <w:rPr>
          <w:lang w:val="en-US"/>
        </w:rPr>
      </w:pPr>
      <w:r w:rsidRPr="001B798A">
        <w:rPr>
          <w:lang w:val="en-US"/>
        </w:rPr>
        <w:t>Inscription</w:t>
      </w:r>
      <w:r w:rsidR="00DE4800" w:rsidRPr="001B798A">
        <w:rPr>
          <w:lang w:val="en-US"/>
        </w:rPr>
        <w:t>: No</w:t>
      </w:r>
    </w:p>
    <w:p w14:paraId="27ADFB8B" w14:textId="0266F0EA" w:rsidR="00DE4800" w:rsidRPr="006B1E38" w:rsidRDefault="00DE4800" w:rsidP="00F42BC8">
      <w:pPr>
        <w:rPr>
          <w:lang w:val="en-US"/>
        </w:rPr>
      </w:pPr>
      <w:r w:rsidRPr="001B798A">
        <w:rPr>
          <w:lang w:val="en-US"/>
        </w:rPr>
        <w:t xml:space="preserve">Shape: </w:t>
      </w:r>
      <w:r w:rsidR="006B1E38">
        <w:rPr>
          <w:lang w:val="en-US"/>
        </w:rPr>
        <w:t>Skyphoi</w:t>
      </w:r>
    </w:p>
    <w:p w14:paraId="5897BD90" w14:textId="5E6698C8" w:rsidR="00DE4800" w:rsidRPr="001B798A" w:rsidRDefault="00DE4800" w:rsidP="00F42BC8">
      <w:pPr>
        <w:rPr>
          <w:lang w:val="en-US"/>
        </w:rPr>
      </w:pPr>
      <w:r w:rsidRPr="001B798A">
        <w:rPr>
          <w:lang w:val="en-US"/>
        </w:rPr>
        <w:t xml:space="preserve">Technique: </w:t>
      </w:r>
      <w:r w:rsidR="00A77E17">
        <w:rPr>
          <w:lang w:val="en-US"/>
        </w:rPr>
        <w:t>“Cast”-r</w:t>
      </w:r>
      <w:r w:rsidR="00AE5E86" w:rsidRPr="001B798A">
        <w:rPr>
          <w:lang w:val="en-US"/>
        </w:rPr>
        <w:t xml:space="preserve">otary </w:t>
      </w:r>
      <w:r w:rsidR="00AE5E86">
        <w:rPr>
          <w:lang w:val="en-US"/>
        </w:rPr>
        <w:t>p</w:t>
      </w:r>
      <w:r w:rsidR="00AE5E86" w:rsidRPr="001B798A">
        <w:rPr>
          <w:lang w:val="en-US"/>
        </w:rPr>
        <w:t>ress</w:t>
      </w:r>
      <w:r w:rsidR="00AE5E86">
        <w:rPr>
          <w:lang w:val="en-US"/>
        </w:rPr>
        <w:t>ed</w:t>
      </w:r>
    </w:p>
    <w:p w14:paraId="505034BF" w14:textId="77777777" w:rsidR="00DE4800" w:rsidRPr="00337FF6" w:rsidRDefault="00DE4800" w:rsidP="00F42BC8">
      <w:pPr>
        <w:rPr>
          <w:lang w:val="en-US"/>
        </w:rPr>
      </w:pPr>
    </w:p>
    <w:p w14:paraId="05C207C0" w14:textId="1814E388" w:rsidR="009F4FEF" w:rsidRPr="00337FF6" w:rsidRDefault="00B94F8D" w:rsidP="00B94F8D">
      <w:pPr>
        <w:pStyle w:val="Heading2"/>
        <w:rPr>
          <w:lang w:val="en-US"/>
        </w:rPr>
      </w:pPr>
      <w:r w:rsidRPr="00337FF6">
        <w:rPr>
          <w:lang w:val="en-US"/>
        </w:rPr>
        <w:t>Condition</w:t>
      </w:r>
    </w:p>
    <w:p w14:paraId="7FAFF191" w14:textId="77777777" w:rsidR="009F4FEF" w:rsidRPr="00337FF6" w:rsidRDefault="009F4FEF" w:rsidP="00F42BC8">
      <w:pPr>
        <w:rPr>
          <w:lang w:val="en-US"/>
        </w:rPr>
      </w:pPr>
    </w:p>
    <w:p w14:paraId="0185DD1C" w14:textId="436869C5" w:rsidR="00DA369B" w:rsidRPr="00337FF6" w:rsidRDefault="00DA369B" w:rsidP="00F42BC8">
      <w:pPr>
        <w:rPr>
          <w:lang w:val="en-US"/>
        </w:rPr>
      </w:pPr>
      <w:r w:rsidRPr="00337FF6">
        <w:rPr>
          <w:lang w:val="en-US"/>
        </w:rPr>
        <w:t>Stem and base missing</w:t>
      </w:r>
      <w:r w:rsidR="008165CA">
        <w:rPr>
          <w:lang w:val="en-US"/>
        </w:rPr>
        <w:t>;</w:t>
      </w:r>
      <w:r w:rsidR="00FD6A5A" w:rsidRPr="00337FF6">
        <w:rPr>
          <w:lang w:val="en-US"/>
        </w:rPr>
        <w:t xml:space="preserve"> </w:t>
      </w:r>
      <w:r w:rsidRPr="00337FF6">
        <w:rPr>
          <w:lang w:val="en-US"/>
        </w:rPr>
        <w:t>body reassembled from fragments</w:t>
      </w:r>
      <w:r w:rsidR="008165CA">
        <w:rPr>
          <w:lang w:val="en-US"/>
        </w:rPr>
        <w:t>;</w:t>
      </w:r>
      <w:r w:rsidRPr="00337FF6">
        <w:rPr>
          <w:lang w:val="en-US"/>
        </w:rPr>
        <w:t xml:space="preserve"> chips missing from the broken edges, from the ends of the handle flanges, and from various parts of the figural scene.</w:t>
      </w:r>
    </w:p>
    <w:p w14:paraId="42D4F5C0" w14:textId="77777777" w:rsidR="009F4FEF" w:rsidRPr="00337FF6" w:rsidRDefault="009F4FEF" w:rsidP="00F42BC8">
      <w:pPr>
        <w:rPr>
          <w:lang w:val="en-US"/>
        </w:rPr>
      </w:pPr>
    </w:p>
    <w:p w14:paraId="1BD336F2" w14:textId="168E2AB5" w:rsidR="009F4FEF" w:rsidRPr="00337FF6" w:rsidRDefault="00B94F8D" w:rsidP="00B94F8D">
      <w:pPr>
        <w:pStyle w:val="Heading2"/>
        <w:rPr>
          <w:lang w:val="en-US"/>
        </w:rPr>
      </w:pPr>
      <w:r w:rsidRPr="00337FF6">
        <w:rPr>
          <w:lang w:val="en-US"/>
        </w:rPr>
        <w:t>Description</w:t>
      </w:r>
    </w:p>
    <w:p w14:paraId="10EFB1B7" w14:textId="77777777" w:rsidR="009F4FEF" w:rsidRPr="00337FF6" w:rsidRDefault="009F4FEF" w:rsidP="00F42BC8">
      <w:pPr>
        <w:rPr>
          <w:lang w:val="en-US"/>
        </w:rPr>
      </w:pPr>
    </w:p>
    <w:p w14:paraId="6704B181" w14:textId="31877202" w:rsidR="00CF2D99" w:rsidRPr="00337FF6" w:rsidRDefault="00CF2D99" w:rsidP="00F42BC8">
      <w:pPr>
        <w:rPr>
          <w:lang w:val="en-US"/>
        </w:rPr>
      </w:pPr>
      <w:r w:rsidRPr="00337FF6">
        <w:rPr>
          <w:lang w:val="en-US"/>
        </w:rPr>
        <w:t>Two-handled cup</w:t>
      </w:r>
      <w:r w:rsidR="00BE6D98">
        <w:rPr>
          <w:lang w:val="en-US"/>
        </w:rPr>
        <w:t xml:space="preserve"> (</w:t>
      </w:r>
      <w:r w:rsidRPr="00337FF6">
        <w:rPr>
          <w:lang w:val="en-US"/>
        </w:rPr>
        <w:t>skyphos</w:t>
      </w:r>
      <w:r w:rsidR="00BE6D98">
        <w:rPr>
          <w:lang w:val="en-US"/>
        </w:rPr>
        <w:t>)</w:t>
      </w:r>
      <w:r w:rsidRPr="00337FF6">
        <w:rPr>
          <w:lang w:val="en-US"/>
        </w:rPr>
        <w:t>, formerly on stem and foot.</w:t>
      </w:r>
      <w:r w:rsidR="00292818" w:rsidRPr="00337FF6">
        <w:rPr>
          <w:lang w:val="en-US"/>
        </w:rPr>
        <w:t xml:space="preserve"> </w:t>
      </w:r>
      <w:r w:rsidRPr="00337FF6">
        <w:rPr>
          <w:lang w:val="en-US"/>
        </w:rPr>
        <w:t>Rim rounded</w:t>
      </w:r>
      <w:r w:rsidR="008C7299" w:rsidRPr="00337FF6">
        <w:rPr>
          <w:lang w:val="en-US"/>
        </w:rPr>
        <w:t xml:space="preserve"> in the interior</w:t>
      </w:r>
      <w:r w:rsidRPr="00337FF6">
        <w:rPr>
          <w:lang w:val="en-US"/>
        </w:rPr>
        <w:t>, wheel-cut groove below the rim</w:t>
      </w:r>
      <w:r w:rsidR="008C7299" w:rsidRPr="00337FF6">
        <w:rPr>
          <w:lang w:val="en-US"/>
        </w:rPr>
        <w:t xml:space="preserve"> in the interior and another on the exterior</w:t>
      </w:r>
      <w:r w:rsidRPr="00337FF6">
        <w:rPr>
          <w:lang w:val="en-US"/>
        </w:rPr>
        <w:t xml:space="preserve">; body with slightly convex </w:t>
      </w:r>
      <w:r w:rsidR="00401D91" w:rsidRPr="00337FF6">
        <w:rPr>
          <w:lang w:val="en-US"/>
        </w:rPr>
        <w:t>sides that taper toward the</w:t>
      </w:r>
      <w:r w:rsidRPr="00337FF6">
        <w:rPr>
          <w:lang w:val="en-US"/>
        </w:rPr>
        <w:t xml:space="preserve"> flat, faintly convex bottom. Wheel-cut stem</w:t>
      </w:r>
      <w:r w:rsidR="00DA369B" w:rsidRPr="00337FF6">
        <w:rPr>
          <w:lang w:val="en-US"/>
        </w:rPr>
        <w:t xml:space="preserve">, broken just below bottom of cup. Two vertical </w:t>
      </w:r>
      <w:r w:rsidR="008C7299" w:rsidRPr="00337FF6">
        <w:rPr>
          <w:lang w:val="en-US"/>
        </w:rPr>
        <w:t xml:space="preserve">circular </w:t>
      </w:r>
      <w:r w:rsidR="00DA369B" w:rsidRPr="00337FF6">
        <w:rPr>
          <w:lang w:val="en-US"/>
        </w:rPr>
        <w:t>handles, attached to rim</w:t>
      </w:r>
      <w:r w:rsidR="008C7299" w:rsidRPr="00337FF6">
        <w:rPr>
          <w:lang w:val="en-US"/>
        </w:rPr>
        <w:t>,</w:t>
      </w:r>
      <w:r w:rsidR="00DA369B" w:rsidRPr="00337FF6">
        <w:rPr>
          <w:lang w:val="en-US"/>
        </w:rPr>
        <w:t xml:space="preserve"> and to body at it</w:t>
      </w:r>
      <w:r w:rsidR="008C7299" w:rsidRPr="00337FF6">
        <w:rPr>
          <w:lang w:val="en-US"/>
        </w:rPr>
        <w:t>s</w:t>
      </w:r>
      <w:r w:rsidR="00DA369B" w:rsidRPr="00337FF6">
        <w:rPr>
          <w:lang w:val="en-US"/>
        </w:rPr>
        <w:t xml:space="preserve"> maximum diameter, with horizontal finger-rests, a nick partway down the outside of the curve</w:t>
      </w:r>
      <w:r w:rsidR="00FC51E3">
        <w:rPr>
          <w:lang w:val="en-US"/>
        </w:rPr>
        <w:t>,</w:t>
      </w:r>
      <w:r w:rsidR="00DA369B" w:rsidRPr="00337FF6">
        <w:rPr>
          <w:lang w:val="en-US"/>
        </w:rPr>
        <w:t xml:space="preserve"> and long</w:t>
      </w:r>
      <w:r w:rsidR="00251401">
        <w:rPr>
          <w:lang w:val="en-US"/>
        </w:rPr>
        <w:t>,</w:t>
      </w:r>
      <w:r w:rsidR="00DA369B" w:rsidRPr="00337FF6">
        <w:rPr>
          <w:lang w:val="en-US"/>
        </w:rPr>
        <w:t xml:space="preserve"> downward-curving thumb</w:t>
      </w:r>
      <w:r w:rsidR="00251401">
        <w:rPr>
          <w:lang w:val="en-US"/>
        </w:rPr>
        <w:t xml:space="preserve"> </w:t>
      </w:r>
      <w:r w:rsidR="00DA369B" w:rsidRPr="00337FF6">
        <w:rPr>
          <w:lang w:val="en-US"/>
        </w:rPr>
        <w:t>rests</w:t>
      </w:r>
      <w:r w:rsidR="00FA373A" w:rsidRPr="00337FF6">
        <w:rPr>
          <w:lang w:val="en-US"/>
        </w:rPr>
        <w:t>.</w:t>
      </w:r>
    </w:p>
    <w:p w14:paraId="095AD734" w14:textId="0B3A1A9B" w:rsidR="00CA4A3C" w:rsidRPr="008300A2" w:rsidRDefault="00987A55" w:rsidP="00F42BC8">
      <w:pPr>
        <w:rPr>
          <w:lang w:val="en-US"/>
        </w:rPr>
      </w:pPr>
      <w:r w:rsidRPr="00337FF6">
        <w:rPr>
          <w:lang w:val="en-US"/>
        </w:rPr>
        <w:tab/>
      </w:r>
      <w:r w:rsidR="005411AD" w:rsidRPr="00337FF6">
        <w:rPr>
          <w:lang w:val="en-US"/>
        </w:rPr>
        <w:t>A continuous thick</w:t>
      </w:r>
      <w:r w:rsidR="0029739A">
        <w:rPr>
          <w:lang w:val="en-US"/>
        </w:rPr>
        <w:t>,</w:t>
      </w:r>
      <w:r w:rsidR="005411AD" w:rsidRPr="00337FF6">
        <w:rPr>
          <w:lang w:val="en-US"/>
        </w:rPr>
        <w:t xml:space="preserve"> straight groundline on the lower part </w:t>
      </w:r>
      <w:r w:rsidR="00EC6D45" w:rsidRPr="00337FF6">
        <w:rPr>
          <w:lang w:val="en-US"/>
        </w:rPr>
        <w:t xml:space="preserve">just above the transition to the bottom </w:t>
      </w:r>
      <w:r w:rsidR="00CA4A3C" w:rsidRPr="00337FF6">
        <w:rPr>
          <w:lang w:val="en-US"/>
        </w:rPr>
        <w:t>and the wheel-cut groove below the lip delineate</w:t>
      </w:r>
      <w:r w:rsidR="005411AD" w:rsidRPr="00337FF6">
        <w:rPr>
          <w:lang w:val="en-US"/>
        </w:rPr>
        <w:t xml:space="preserve"> the space on both sides of the </w:t>
      </w:r>
      <w:r w:rsidR="005411AD" w:rsidRPr="008300A2">
        <w:rPr>
          <w:lang w:val="en-US"/>
        </w:rPr>
        <w:t xml:space="preserve">vessel on which two </w:t>
      </w:r>
      <w:r w:rsidR="00EC6D45" w:rsidRPr="008300A2">
        <w:rPr>
          <w:lang w:val="en-US"/>
        </w:rPr>
        <w:t xml:space="preserve">religious </w:t>
      </w:r>
      <w:r w:rsidR="005411AD" w:rsidRPr="008300A2">
        <w:rPr>
          <w:lang w:val="en-US"/>
        </w:rPr>
        <w:t>scenes</w:t>
      </w:r>
      <w:r w:rsidR="009955AD" w:rsidRPr="008300A2">
        <w:rPr>
          <w:lang w:val="en-US"/>
        </w:rPr>
        <w:t xml:space="preserve"> </w:t>
      </w:r>
      <w:r w:rsidR="005411AD" w:rsidRPr="008300A2">
        <w:rPr>
          <w:lang w:val="en-US"/>
        </w:rPr>
        <w:t xml:space="preserve">rendered in </w:t>
      </w:r>
      <w:r w:rsidR="00EC6D45" w:rsidRPr="008300A2">
        <w:rPr>
          <w:lang w:val="en-US"/>
        </w:rPr>
        <w:t xml:space="preserve">white </w:t>
      </w:r>
      <w:r w:rsidR="005411AD" w:rsidRPr="008300A2">
        <w:rPr>
          <w:lang w:val="en-US"/>
        </w:rPr>
        <w:t>cameo are evolving.</w:t>
      </w:r>
      <w:r w:rsidR="00EC6D45" w:rsidRPr="008300A2">
        <w:rPr>
          <w:lang w:val="en-US"/>
        </w:rPr>
        <w:t xml:space="preserve"> </w:t>
      </w:r>
      <w:r w:rsidR="005B51D8">
        <w:rPr>
          <w:lang w:val="en-US"/>
        </w:rPr>
        <w:t xml:space="preserve">These scenes </w:t>
      </w:r>
      <w:r w:rsidR="001126D0">
        <w:rPr>
          <w:lang w:val="en-US"/>
        </w:rPr>
        <w:t>illustrate</w:t>
      </w:r>
      <w:r w:rsidR="005B51D8" w:rsidRPr="008300A2">
        <w:rPr>
          <w:lang w:val="en-US"/>
        </w:rPr>
        <w:t xml:space="preserve"> the participation of Ariadne in rituals of the Dionysiac cult, and perhaps of Cybele</w:t>
      </w:r>
      <w:r w:rsidR="005B51D8">
        <w:rPr>
          <w:lang w:val="en-US"/>
        </w:rPr>
        <w:t xml:space="preserve">. </w:t>
      </w:r>
      <w:r w:rsidR="00EC6D45" w:rsidRPr="008300A2">
        <w:rPr>
          <w:lang w:val="en-US"/>
        </w:rPr>
        <w:t xml:space="preserve">The scenes are </w:t>
      </w:r>
      <w:r w:rsidR="005B51D8">
        <w:rPr>
          <w:lang w:val="en-US"/>
        </w:rPr>
        <w:t>separated</w:t>
      </w:r>
      <w:r w:rsidR="005B51D8" w:rsidRPr="008300A2">
        <w:rPr>
          <w:lang w:val="en-US"/>
        </w:rPr>
        <w:t xml:space="preserve"> </w:t>
      </w:r>
      <w:r w:rsidR="00EC6D45" w:rsidRPr="008300A2">
        <w:rPr>
          <w:lang w:val="en-US"/>
        </w:rPr>
        <w:t xml:space="preserve">by the </w:t>
      </w:r>
      <w:r w:rsidR="00CA4A3C" w:rsidRPr="008300A2">
        <w:rPr>
          <w:lang w:val="en-US"/>
        </w:rPr>
        <w:t xml:space="preserve">two </w:t>
      </w:r>
      <w:r w:rsidR="00EC6D45" w:rsidRPr="008300A2">
        <w:rPr>
          <w:lang w:val="en-US"/>
        </w:rPr>
        <w:t>handles</w:t>
      </w:r>
      <w:r w:rsidR="00CA4A3C" w:rsidRPr="008300A2">
        <w:rPr>
          <w:lang w:val="en-US"/>
        </w:rPr>
        <w:t>. Below each handle is a mask of a Silenus.</w:t>
      </w:r>
    </w:p>
    <w:p w14:paraId="4E6B4FD6" w14:textId="4964F3AD" w:rsidR="007F40EC" w:rsidRPr="00337FF6" w:rsidRDefault="00987A55" w:rsidP="00F42BC8">
      <w:pPr>
        <w:rPr>
          <w:lang w:val="en-US"/>
        </w:rPr>
      </w:pPr>
      <w:r w:rsidRPr="008300A2">
        <w:rPr>
          <w:lang w:val="en-US"/>
        </w:rPr>
        <w:tab/>
      </w:r>
      <w:r w:rsidR="007F40EC" w:rsidRPr="008300A2">
        <w:rPr>
          <w:lang w:val="en-US"/>
        </w:rPr>
        <w:t>Side A: On the left side is a tree with broad leaves</w:t>
      </w:r>
      <w:r w:rsidR="00EC6D45" w:rsidRPr="008300A2">
        <w:rPr>
          <w:lang w:val="en-US"/>
        </w:rPr>
        <w:t>, probably a fig</w:t>
      </w:r>
      <w:r w:rsidR="005B51D8">
        <w:rPr>
          <w:lang w:val="en-US"/>
        </w:rPr>
        <w:t xml:space="preserve"> </w:t>
      </w:r>
      <w:r w:rsidR="00EC6D45" w:rsidRPr="008300A2">
        <w:rPr>
          <w:lang w:val="en-US"/>
        </w:rPr>
        <w:t>tree,</w:t>
      </w:r>
      <w:r w:rsidR="007F40EC" w:rsidRPr="008300A2">
        <w:rPr>
          <w:lang w:val="en-US"/>
        </w:rPr>
        <w:t xml:space="preserve"> </w:t>
      </w:r>
      <w:r w:rsidR="00964F80">
        <w:rPr>
          <w:lang w:val="en-US"/>
        </w:rPr>
        <w:t>of which</w:t>
      </w:r>
      <w:r w:rsidR="000E5E33">
        <w:rPr>
          <w:lang w:val="en-US"/>
        </w:rPr>
        <w:t xml:space="preserve"> </w:t>
      </w:r>
      <w:r w:rsidR="007F40EC" w:rsidRPr="008300A2">
        <w:rPr>
          <w:lang w:val="en-US"/>
        </w:rPr>
        <w:t>two branches</w:t>
      </w:r>
      <w:r w:rsidR="00964F80">
        <w:rPr>
          <w:lang w:val="en-US"/>
        </w:rPr>
        <w:t>—</w:t>
      </w:r>
      <w:r w:rsidR="007F40EC" w:rsidRPr="008300A2">
        <w:rPr>
          <w:lang w:val="en-US"/>
        </w:rPr>
        <w:t>one divide</w:t>
      </w:r>
      <w:r w:rsidR="00964F80">
        <w:rPr>
          <w:lang w:val="en-US"/>
        </w:rPr>
        <w:t>s</w:t>
      </w:r>
      <w:r w:rsidR="007F40EC" w:rsidRPr="008300A2">
        <w:rPr>
          <w:lang w:val="en-US"/>
        </w:rPr>
        <w:t xml:space="preserve"> </w:t>
      </w:r>
      <w:r w:rsidR="000E5E33">
        <w:rPr>
          <w:lang w:val="en-US"/>
        </w:rPr>
        <w:t>in</w:t>
      </w:r>
      <w:r w:rsidR="000E5E33" w:rsidRPr="008300A2">
        <w:rPr>
          <w:lang w:val="en-US"/>
        </w:rPr>
        <w:t xml:space="preserve"> </w:t>
      </w:r>
      <w:r w:rsidR="007F40EC" w:rsidRPr="008300A2">
        <w:rPr>
          <w:lang w:val="en-US"/>
        </w:rPr>
        <w:t>its upper part into two</w:t>
      </w:r>
      <w:r w:rsidR="005B51D8">
        <w:rPr>
          <w:lang w:val="en-US"/>
        </w:rPr>
        <w:t>—</w:t>
      </w:r>
      <w:r w:rsidR="007F40EC" w:rsidRPr="008300A2">
        <w:rPr>
          <w:lang w:val="en-US"/>
        </w:rPr>
        <w:t>extend up and behind a naked satyr, who is moving in three-quarter profile to left, looking in profile to right</w:t>
      </w:r>
      <w:r w:rsidR="00CA4A3C" w:rsidRPr="008300A2">
        <w:rPr>
          <w:lang w:val="en-US"/>
        </w:rPr>
        <w:t xml:space="preserve">. The satyr </w:t>
      </w:r>
      <w:r w:rsidR="007F40EC" w:rsidRPr="008300A2">
        <w:rPr>
          <w:lang w:val="en-US"/>
        </w:rPr>
        <w:t>is holding in his right hand a pan-pipe</w:t>
      </w:r>
      <w:r w:rsidR="00EC6D45" w:rsidRPr="008300A2">
        <w:rPr>
          <w:lang w:val="en-US"/>
        </w:rPr>
        <w:t xml:space="preserve"> (syrinx</w:t>
      </w:r>
      <w:r w:rsidR="007F40EC" w:rsidRPr="008300A2">
        <w:rPr>
          <w:lang w:val="en-US"/>
        </w:rPr>
        <w:t>), and in his left ha</w:t>
      </w:r>
      <w:r w:rsidR="00E3409B" w:rsidRPr="008300A2">
        <w:rPr>
          <w:lang w:val="en-US"/>
        </w:rPr>
        <w:t>nd</w:t>
      </w:r>
      <w:r w:rsidR="001D7453">
        <w:rPr>
          <w:lang w:val="en-US"/>
        </w:rPr>
        <w:t>,</w:t>
      </w:r>
      <w:r w:rsidR="00E3409B" w:rsidRPr="008300A2">
        <w:rPr>
          <w:lang w:val="en-US"/>
        </w:rPr>
        <w:t xml:space="preserve"> resting against his fore</w:t>
      </w:r>
      <w:r w:rsidR="007F40EC" w:rsidRPr="008300A2">
        <w:rPr>
          <w:lang w:val="en-US"/>
        </w:rPr>
        <w:t>arm</w:t>
      </w:r>
      <w:r w:rsidR="001D7453">
        <w:rPr>
          <w:lang w:val="en-US"/>
        </w:rPr>
        <w:t>,</w:t>
      </w:r>
      <w:r w:rsidR="007F40EC" w:rsidRPr="008300A2">
        <w:rPr>
          <w:lang w:val="en-US"/>
        </w:rPr>
        <w:t xml:space="preserve"> a </w:t>
      </w:r>
      <w:r w:rsidR="005411AD" w:rsidRPr="008300A2">
        <w:rPr>
          <w:lang w:val="en-US"/>
        </w:rPr>
        <w:t>Bacchic</w:t>
      </w:r>
      <w:r w:rsidR="007F40EC" w:rsidRPr="008300A2">
        <w:rPr>
          <w:lang w:val="en-US"/>
        </w:rPr>
        <w:t xml:space="preserve"> crooked sta</w:t>
      </w:r>
      <w:r w:rsidR="005411AD" w:rsidRPr="008300A2">
        <w:rPr>
          <w:lang w:val="en-US"/>
        </w:rPr>
        <w:t>ff</w:t>
      </w:r>
      <w:r w:rsidR="00EC6D45" w:rsidRPr="008300A2">
        <w:rPr>
          <w:lang w:val="en-US"/>
        </w:rPr>
        <w:t xml:space="preserve"> (pedum</w:t>
      </w:r>
      <w:r w:rsidR="00E3409B" w:rsidRPr="008300A2">
        <w:rPr>
          <w:lang w:val="en-US"/>
        </w:rPr>
        <w:t>)</w:t>
      </w:r>
      <w:r w:rsidR="007F40EC" w:rsidRPr="008300A2">
        <w:rPr>
          <w:lang w:val="en-US"/>
        </w:rPr>
        <w:t>.</w:t>
      </w:r>
      <w:r w:rsidR="00E3409B" w:rsidRPr="008300A2">
        <w:rPr>
          <w:lang w:val="en-US"/>
        </w:rPr>
        <w:t xml:space="preserve"> </w:t>
      </w:r>
      <w:r w:rsidR="007F40EC" w:rsidRPr="008300A2">
        <w:rPr>
          <w:lang w:val="en-US"/>
        </w:rPr>
        <w:t xml:space="preserve">At the center </w:t>
      </w:r>
      <w:r w:rsidR="00E3409B" w:rsidRPr="008300A2">
        <w:rPr>
          <w:lang w:val="en-US"/>
        </w:rPr>
        <w:t>of this side</w:t>
      </w:r>
      <w:r w:rsidR="001D7453">
        <w:rPr>
          <w:lang w:val="en-US"/>
        </w:rPr>
        <w:t>,</w:t>
      </w:r>
      <w:r w:rsidR="007F40EC" w:rsidRPr="008300A2">
        <w:rPr>
          <w:lang w:val="en-US"/>
        </w:rPr>
        <w:t xml:space="preserve"> seated</w:t>
      </w:r>
      <w:r w:rsidR="007B6EE8" w:rsidRPr="008300A2">
        <w:rPr>
          <w:lang w:val="en-US"/>
        </w:rPr>
        <w:t xml:space="preserve"> on a </w:t>
      </w:r>
      <w:r w:rsidR="00FA373A" w:rsidRPr="008300A2">
        <w:rPr>
          <w:lang w:val="en-US"/>
        </w:rPr>
        <w:t xml:space="preserve">seven-layered </w:t>
      </w:r>
      <w:r w:rsidR="00EC6D45" w:rsidRPr="008300A2">
        <w:rPr>
          <w:lang w:val="en-US"/>
        </w:rPr>
        <w:t>rocky outcrop</w:t>
      </w:r>
      <w:r w:rsidR="007B6EE8" w:rsidRPr="008300A2">
        <w:rPr>
          <w:lang w:val="en-US"/>
        </w:rPr>
        <w:t xml:space="preserve">, </w:t>
      </w:r>
      <w:r w:rsidR="00EA06B8">
        <w:rPr>
          <w:lang w:val="en-US"/>
        </w:rPr>
        <w:t xml:space="preserve">is </w:t>
      </w:r>
      <w:r w:rsidR="00CA4A3C" w:rsidRPr="008300A2">
        <w:rPr>
          <w:lang w:val="en-US"/>
        </w:rPr>
        <w:t xml:space="preserve">a </w:t>
      </w:r>
      <w:r w:rsidR="007F40EC" w:rsidRPr="008300A2">
        <w:rPr>
          <w:lang w:val="en-US"/>
        </w:rPr>
        <w:t>female figure</w:t>
      </w:r>
      <w:r w:rsidR="007B6EE8" w:rsidRPr="008300A2">
        <w:rPr>
          <w:lang w:val="en-US"/>
        </w:rPr>
        <w:t>, identified as Ariadne</w:t>
      </w:r>
      <w:r w:rsidR="00CA4A3C" w:rsidRPr="008300A2">
        <w:rPr>
          <w:lang w:val="en-US"/>
        </w:rPr>
        <w:t>, the Cretan princes</w:t>
      </w:r>
      <w:r w:rsidR="00EA06B8">
        <w:rPr>
          <w:lang w:val="en-US"/>
        </w:rPr>
        <w:t>s</w:t>
      </w:r>
      <w:r w:rsidR="00CA4A3C" w:rsidRPr="008300A2">
        <w:rPr>
          <w:lang w:val="en-US"/>
        </w:rPr>
        <w:t xml:space="preserve"> who </w:t>
      </w:r>
      <w:r w:rsidR="00F53282" w:rsidRPr="008300A2">
        <w:rPr>
          <w:lang w:val="en-US"/>
        </w:rPr>
        <w:t>was</w:t>
      </w:r>
      <w:r w:rsidR="00CA4A3C" w:rsidRPr="008300A2">
        <w:rPr>
          <w:lang w:val="en-US"/>
        </w:rPr>
        <w:t xml:space="preserve"> abandoned</w:t>
      </w:r>
      <w:r w:rsidR="00F53282" w:rsidRPr="008300A2">
        <w:rPr>
          <w:lang w:val="en-US"/>
        </w:rPr>
        <w:t xml:space="preserve"> by Theseus </w:t>
      </w:r>
      <w:r w:rsidR="00CA4A3C" w:rsidRPr="008300A2">
        <w:rPr>
          <w:lang w:val="en-US"/>
        </w:rPr>
        <w:t xml:space="preserve">on the </w:t>
      </w:r>
      <w:r w:rsidR="00EA06B8">
        <w:rPr>
          <w:lang w:val="en-US"/>
        </w:rPr>
        <w:t>i</w:t>
      </w:r>
      <w:r w:rsidR="00CA4A3C" w:rsidRPr="008300A2">
        <w:rPr>
          <w:lang w:val="en-US"/>
        </w:rPr>
        <w:t>sland of Naxos</w:t>
      </w:r>
      <w:r w:rsidR="00EA06B8">
        <w:rPr>
          <w:lang w:val="en-US"/>
        </w:rPr>
        <w:t>;</w:t>
      </w:r>
      <w:r w:rsidR="00CA4A3C" w:rsidRPr="008300A2">
        <w:rPr>
          <w:lang w:val="en-US"/>
        </w:rPr>
        <w:t xml:space="preserve"> Dionysos discovered</w:t>
      </w:r>
      <w:r w:rsidR="00EA06B8">
        <w:rPr>
          <w:lang w:val="en-US"/>
        </w:rPr>
        <w:t xml:space="preserve"> here there</w:t>
      </w:r>
      <w:r w:rsidR="00CA4A3C" w:rsidRPr="008300A2">
        <w:rPr>
          <w:lang w:val="en-US"/>
        </w:rPr>
        <w:t xml:space="preserve"> and married her</w:t>
      </w:r>
      <w:r w:rsidR="007B6EE8" w:rsidRPr="008300A2">
        <w:rPr>
          <w:lang w:val="en-US"/>
        </w:rPr>
        <w:t>. She is shown</w:t>
      </w:r>
      <w:r w:rsidR="007F40EC" w:rsidRPr="008300A2">
        <w:rPr>
          <w:lang w:val="en-US"/>
        </w:rPr>
        <w:t xml:space="preserve"> in three-quarter profile to left, head in profile to right, </w:t>
      </w:r>
      <w:r w:rsidR="007B6EE8" w:rsidRPr="008300A2">
        <w:rPr>
          <w:lang w:val="en-US"/>
        </w:rPr>
        <w:t xml:space="preserve">her right </w:t>
      </w:r>
      <w:r w:rsidR="007B6EE8" w:rsidRPr="00337FF6">
        <w:rPr>
          <w:lang w:val="en-US"/>
        </w:rPr>
        <w:t>arm thrown over her head and</w:t>
      </w:r>
      <w:r w:rsidR="007F40EC" w:rsidRPr="00337FF6">
        <w:rPr>
          <w:lang w:val="en-US"/>
        </w:rPr>
        <w:t xml:space="preserve"> touching her forehead, her left arm vertical</w:t>
      </w:r>
      <w:r w:rsidR="00E97D2E">
        <w:rPr>
          <w:lang w:val="en-US"/>
        </w:rPr>
        <w:t>,</w:t>
      </w:r>
      <w:r w:rsidR="007F40EC" w:rsidRPr="00337FF6">
        <w:rPr>
          <w:lang w:val="en-US"/>
        </w:rPr>
        <w:t xml:space="preserve"> with her hand flat on the</w:t>
      </w:r>
      <w:r w:rsidR="00EC6D45" w:rsidRPr="00337FF6">
        <w:rPr>
          <w:lang w:val="en-US"/>
        </w:rPr>
        <w:t xml:space="preserve"> </w:t>
      </w:r>
      <w:r w:rsidR="007F40EC" w:rsidRPr="00337FF6">
        <w:rPr>
          <w:lang w:val="en-US"/>
        </w:rPr>
        <w:t xml:space="preserve">rock on which she sits, torso naked, lower limbs covered with a drape which is also drawn up over her right arm. Behind her </w:t>
      </w:r>
      <w:r w:rsidR="007B6EE8" w:rsidRPr="00337FF6">
        <w:rPr>
          <w:lang w:val="en-US"/>
        </w:rPr>
        <w:t xml:space="preserve">is </w:t>
      </w:r>
      <w:r w:rsidR="00EC6D45" w:rsidRPr="00337FF6">
        <w:rPr>
          <w:lang w:val="en-US"/>
        </w:rPr>
        <w:t>a female figure, a maid</w:t>
      </w:r>
      <w:r w:rsidR="007F40EC" w:rsidRPr="00337FF6">
        <w:rPr>
          <w:lang w:val="en-US"/>
        </w:rPr>
        <w:t>servant standing in profile to left, head garlanded</w:t>
      </w:r>
      <w:r w:rsidR="005411AD" w:rsidRPr="00337FF6">
        <w:rPr>
          <w:lang w:val="en-US"/>
        </w:rPr>
        <w:t>, torso naked, lower limbs draped</w:t>
      </w:r>
      <w:r w:rsidR="00E97D2E">
        <w:rPr>
          <w:lang w:val="en-US"/>
        </w:rPr>
        <w:t>;</w:t>
      </w:r>
      <w:r w:rsidR="005411AD" w:rsidRPr="00337FF6">
        <w:rPr>
          <w:lang w:val="en-US"/>
        </w:rPr>
        <w:t xml:space="preserve"> her </w:t>
      </w:r>
      <w:r w:rsidR="007F40EC" w:rsidRPr="00337FF6">
        <w:rPr>
          <w:lang w:val="en-US"/>
        </w:rPr>
        <w:t xml:space="preserve">arms </w:t>
      </w:r>
      <w:r w:rsidR="005411AD" w:rsidRPr="00337FF6">
        <w:rPr>
          <w:lang w:val="en-US"/>
        </w:rPr>
        <w:t xml:space="preserve">are </w:t>
      </w:r>
      <w:r w:rsidR="007F40EC" w:rsidRPr="00337FF6">
        <w:rPr>
          <w:lang w:val="en-US"/>
        </w:rPr>
        <w:t xml:space="preserve">extended to offer </w:t>
      </w:r>
      <w:r w:rsidR="00552C4E" w:rsidRPr="00337FF6">
        <w:rPr>
          <w:lang w:val="en-US"/>
        </w:rPr>
        <w:t xml:space="preserve">to Ariadne </w:t>
      </w:r>
      <w:r w:rsidR="007B6EE8" w:rsidRPr="00337FF6">
        <w:rPr>
          <w:lang w:val="en-US"/>
        </w:rPr>
        <w:t xml:space="preserve">a rectangular </w:t>
      </w:r>
      <w:r w:rsidR="00EC6D45" w:rsidRPr="00337FF6">
        <w:rPr>
          <w:lang w:val="en-US"/>
        </w:rPr>
        <w:t xml:space="preserve">or circular </w:t>
      </w:r>
      <w:r w:rsidR="007F40EC" w:rsidRPr="00337FF6">
        <w:rPr>
          <w:lang w:val="en-US"/>
        </w:rPr>
        <w:t>object</w:t>
      </w:r>
      <w:r w:rsidR="00EC6D45" w:rsidRPr="00337FF6">
        <w:rPr>
          <w:lang w:val="en-US"/>
        </w:rPr>
        <w:t xml:space="preserve"> covered with layers of cloth</w:t>
      </w:r>
      <w:r w:rsidR="007B6EE8" w:rsidRPr="00337FF6">
        <w:rPr>
          <w:lang w:val="en-US"/>
        </w:rPr>
        <w:t>, identified as a</w:t>
      </w:r>
      <w:r w:rsidR="007F40EC" w:rsidRPr="00337FF6">
        <w:rPr>
          <w:lang w:val="en-US"/>
        </w:rPr>
        <w:t xml:space="preserve"> </w:t>
      </w:r>
      <w:r w:rsidR="00552C4E" w:rsidRPr="00337FF6">
        <w:rPr>
          <w:lang w:val="en-US"/>
        </w:rPr>
        <w:t>sacred basket (liknon), perhaps depicting the revelation of the Bacchic cult</w:t>
      </w:r>
      <w:r w:rsidR="00EC6D45" w:rsidRPr="00337FF6">
        <w:rPr>
          <w:lang w:val="en-US"/>
        </w:rPr>
        <w:t xml:space="preserve"> mysteries</w:t>
      </w:r>
      <w:r w:rsidR="00552C4E" w:rsidRPr="00337FF6">
        <w:rPr>
          <w:lang w:val="en-US"/>
        </w:rPr>
        <w:t>.</w:t>
      </w:r>
      <w:r w:rsidR="00EC6D45" w:rsidRPr="00337FF6">
        <w:rPr>
          <w:lang w:val="en-US"/>
        </w:rPr>
        <w:t xml:space="preserve"> On the right side</w:t>
      </w:r>
      <w:r w:rsidR="001958FF">
        <w:rPr>
          <w:lang w:val="en-US"/>
        </w:rPr>
        <w:t>,</w:t>
      </w:r>
      <w:r w:rsidR="00EC6D45" w:rsidRPr="00337FF6">
        <w:rPr>
          <w:lang w:val="en-US"/>
        </w:rPr>
        <w:t xml:space="preserve"> </w:t>
      </w:r>
      <w:r w:rsidR="005411AD" w:rsidRPr="00337FF6">
        <w:rPr>
          <w:lang w:val="en-US"/>
        </w:rPr>
        <w:t>a</w:t>
      </w:r>
      <w:r w:rsidR="007F40EC" w:rsidRPr="00337FF6">
        <w:rPr>
          <w:lang w:val="en-US"/>
        </w:rPr>
        <w:t xml:space="preserve"> tree with tightly narrow leave</w:t>
      </w:r>
      <w:r w:rsidR="001958FF">
        <w:rPr>
          <w:lang w:val="en-US"/>
        </w:rPr>
        <w:t>s</w:t>
      </w:r>
      <w:r w:rsidR="007F40EC" w:rsidRPr="00337FF6">
        <w:rPr>
          <w:lang w:val="en-US"/>
        </w:rPr>
        <w:t xml:space="preserve"> growing vertically upward</w:t>
      </w:r>
      <w:r w:rsidR="00EC6D45" w:rsidRPr="00337FF6">
        <w:rPr>
          <w:lang w:val="en-US"/>
        </w:rPr>
        <w:t>, probably a nut</w:t>
      </w:r>
      <w:r w:rsidR="001958FF">
        <w:rPr>
          <w:lang w:val="en-US"/>
        </w:rPr>
        <w:t xml:space="preserve"> </w:t>
      </w:r>
      <w:r w:rsidR="00EC6D45" w:rsidRPr="00337FF6">
        <w:rPr>
          <w:lang w:val="en-US"/>
        </w:rPr>
        <w:t>tree, closes the scene</w:t>
      </w:r>
      <w:r w:rsidR="005411AD" w:rsidRPr="00337FF6">
        <w:rPr>
          <w:lang w:val="en-US"/>
        </w:rPr>
        <w:t>.</w:t>
      </w:r>
    </w:p>
    <w:p w14:paraId="5D39AF88" w14:textId="7800AD01" w:rsidR="007F40EC" w:rsidRPr="00CB158B" w:rsidRDefault="00987A55" w:rsidP="00F42BC8">
      <w:pPr>
        <w:rPr>
          <w:lang w:val="en-US"/>
        </w:rPr>
      </w:pPr>
      <w:r w:rsidRPr="00337FF6">
        <w:rPr>
          <w:lang w:val="en-US"/>
        </w:rPr>
        <w:lastRenderedPageBreak/>
        <w:tab/>
      </w:r>
      <w:r w:rsidR="007F40EC" w:rsidRPr="00CB158B">
        <w:rPr>
          <w:lang w:val="en-US"/>
        </w:rPr>
        <w:t>Side B: On the left side is a tree with broad leaves</w:t>
      </w:r>
      <w:r w:rsidR="00EC6D45" w:rsidRPr="00CB158B">
        <w:rPr>
          <w:lang w:val="en-US"/>
        </w:rPr>
        <w:t>, probably a fig</w:t>
      </w:r>
      <w:r w:rsidR="001958FF">
        <w:rPr>
          <w:lang w:val="en-US"/>
        </w:rPr>
        <w:t xml:space="preserve"> </w:t>
      </w:r>
      <w:r w:rsidR="00EC6D45" w:rsidRPr="00CB158B">
        <w:rPr>
          <w:lang w:val="en-US"/>
        </w:rPr>
        <w:t>tree,</w:t>
      </w:r>
      <w:r w:rsidR="007F40EC" w:rsidRPr="00CB158B">
        <w:rPr>
          <w:lang w:val="en-US"/>
        </w:rPr>
        <w:t xml:space="preserve"> and two branches</w:t>
      </w:r>
      <w:r w:rsidR="001958FF">
        <w:rPr>
          <w:lang w:val="en-US"/>
        </w:rPr>
        <w:t>,</w:t>
      </w:r>
      <w:r w:rsidR="007F40EC" w:rsidRPr="00CB158B">
        <w:rPr>
          <w:lang w:val="en-US"/>
        </w:rPr>
        <w:t xml:space="preserve"> one of which</w:t>
      </w:r>
      <w:r w:rsidR="000D2503">
        <w:rPr>
          <w:lang w:val="en-US"/>
        </w:rPr>
        <w:t>—</w:t>
      </w:r>
      <w:r w:rsidR="007F40EC" w:rsidRPr="00CB158B">
        <w:rPr>
          <w:lang w:val="en-US"/>
        </w:rPr>
        <w:t xml:space="preserve">divided </w:t>
      </w:r>
      <w:r w:rsidR="001958FF">
        <w:rPr>
          <w:lang w:val="en-US"/>
        </w:rPr>
        <w:t>in</w:t>
      </w:r>
      <w:r w:rsidR="001958FF" w:rsidRPr="00CB158B">
        <w:rPr>
          <w:lang w:val="en-US"/>
        </w:rPr>
        <w:t xml:space="preserve"> </w:t>
      </w:r>
      <w:r w:rsidR="007F40EC" w:rsidRPr="00CB158B">
        <w:rPr>
          <w:lang w:val="en-US"/>
        </w:rPr>
        <w:t>its upper part into two</w:t>
      </w:r>
      <w:r w:rsidR="000D2503">
        <w:rPr>
          <w:lang w:val="en-US"/>
        </w:rPr>
        <w:t>—</w:t>
      </w:r>
      <w:r w:rsidR="007F40EC" w:rsidRPr="00CB158B">
        <w:rPr>
          <w:lang w:val="en-US"/>
        </w:rPr>
        <w:t>extend</w:t>
      </w:r>
      <w:r w:rsidR="001958FF">
        <w:rPr>
          <w:lang w:val="en-US"/>
        </w:rPr>
        <w:t>s</w:t>
      </w:r>
      <w:r w:rsidR="007F40EC" w:rsidRPr="00CB158B">
        <w:rPr>
          <w:lang w:val="en-US"/>
        </w:rPr>
        <w:t xml:space="preserve"> up and </w:t>
      </w:r>
      <w:r w:rsidR="001958FF">
        <w:rPr>
          <w:lang w:val="en-US"/>
        </w:rPr>
        <w:t>above</w:t>
      </w:r>
      <w:r w:rsidR="001958FF" w:rsidRPr="00CB158B">
        <w:rPr>
          <w:lang w:val="en-US"/>
        </w:rPr>
        <w:t xml:space="preserve"> </w:t>
      </w:r>
      <w:r w:rsidR="007F40EC" w:rsidRPr="00CB158B">
        <w:rPr>
          <w:lang w:val="en-US"/>
        </w:rPr>
        <w:t>a female figure</w:t>
      </w:r>
      <w:r w:rsidR="00BB49D0" w:rsidRPr="00CB158B">
        <w:rPr>
          <w:lang w:val="en-US"/>
        </w:rPr>
        <w:t xml:space="preserve">, identified </w:t>
      </w:r>
      <w:r w:rsidR="001958FF">
        <w:rPr>
          <w:lang w:val="en-US"/>
        </w:rPr>
        <w:t>as</w:t>
      </w:r>
      <w:r w:rsidR="001958FF" w:rsidRPr="00CB158B">
        <w:rPr>
          <w:lang w:val="en-US"/>
        </w:rPr>
        <w:t xml:space="preserve"> </w:t>
      </w:r>
      <w:r w:rsidR="00BB49D0" w:rsidRPr="00CB158B">
        <w:rPr>
          <w:lang w:val="en-US"/>
        </w:rPr>
        <w:t>Ariadne</w:t>
      </w:r>
      <w:r w:rsidR="001958FF">
        <w:rPr>
          <w:lang w:val="en-US"/>
        </w:rPr>
        <w:t>,</w:t>
      </w:r>
      <w:r w:rsidR="00BB49D0" w:rsidRPr="00CB158B">
        <w:rPr>
          <w:lang w:val="en-US"/>
        </w:rPr>
        <w:t xml:space="preserve"> </w:t>
      </w:r>
      <w:r w:rsidR="007F40EC" w:rsidRPr="00337FF6">
        <w:rPr>
          <w:lang w:val="en-US"/>
        </w:rPr>
        <w:t xml:space="preserve">in profile to right, her right arm raised with phiale, </w:t>
      </w:r>
      <w:r w:rsidR="00BB49D0" w:rsidRPr="00337FF6">
        <w:rPr>
          <w:lang w:val="en-US"/>
        </w:rPr>
        <w:t xml:space="preserve">a large </w:t>
      </w:r>
      <w:r w:rsidR="00BB49D0" w:rsidRPr="00CB158B">
        <w:rPr>
          <w:lang w:val="en-US"/>
        </w:rPr>
        <w:t xml:space="preserve">hemispherical bowl </w:t>
      </w:r>
      <w:r w:rsidR="007F40EC" w:rsidRPr="00CB158B">
        <w:rPr>
          <w:lang w:val="en-US"/>
        </w:rPr>
        <w:t>to her mouth, her left arm extended downward</w:t>
      </w:r>
      <w:r w:rsidR="001958FF">
        <w:rPr>
          <w:lang w:val="en-US"/>
        </w:rPr>
        <w:t>,</w:t>
      </w:r>
      <w:r w:rsidR="007F40EC" w:rsidRPr="00CB158B">
        <w:rPr>
          <w:lang w:val="en-US"/>
        </w:rPr>
        <w:t xml:space="preserve"> with hand resting on </w:t>
      </w:r>
      <w:r w:rsidR="001958FF">
        <w:rPr>
          <w:lang w:val="en-US"/>
        </w:rPr>
        <w:t xml:space="preserve">the </w:t>
      </w:r>
      <w:r w:rsidR="007F40EC" w:rsidRPr="00CB158B">
        <w:rPr>
          <w:lang w:val="en-US"/>
        </w:rPr>
        <w:t>rim of a krater, torso naked, lower limbs draped. At the center of the side a naked male</w:t>
      </w:r>
      <w:r w:rsidR="009955AD" w:rsidRPr="00CB158B">
        <w:rPr>
          <w:lang w:val="en-US"/>
        </w:rPr>
        <w:t xml:space="preserve"> satyr</w:t>
      </w:r>
      <w:r w:rsidR="007F40EC" w:rsidRPr="00CB158B">
        <w:rPr>
          <w:lang w:val="en-US"/>
        </w:rPr>
        <w:t xml:space="preserve"> stand</w:t>
      </w:r>
      <w:r w:rsidR="001958FF">
        <w:rPr>
          <w:lang w:val="en-US"/>
        </w:rPr>
        <w:t>s</w:t>
      </w:r>
      <w:r w:rsidR="007F40EC" w:rsidRPr="00CB158B">
        <w:rPr>
          <w:lang w:val="en-US"/>
        </w:rPr>
        <w:t xml:space="preserve"> in three-quarter profile to </w:t>
      </w:r>
      <w:r w:rsidR="00552C4E" w:rsidRPr="00CB158B">
        <w:rPr>
          <w:lang w:val="en-US"/>
        </w:rPr>
        <w:t xml:space="preserve">right, </w:t>
      </w:r>
      <w:r w:rsidR="007F40EC" w:rsidRPr="00CB158B">
        <w:rPr>
          <w:lang w:val="en-US"/>
        </w:rPr>
        <w:t xml:space="preserve">garlanded head turning back in profile to left, arms raised to hold and play </w:t>
      </w:r>
      <w:r w:rsidR="001958FF">
        <w:rPr>
          <w:lang w:val="en-US"/>
        </w:rPr>
        <w:t xml:space="preserve">the </w:t>
      </w:r>
      <w:r w:rsidR="007F40EC" w:rsidRPr="00CB158B">
        <w:rPr>
          <w:lang w:val="en-US"/>
        </w:rPr>
        <w:t>lyre</w:t>
      </w:r>
      <w:r w:rsidR="001958FF">
        <w:rPr>
          <w:lang w:val="en-US"/>
        </w:rPr>
        <w:t xml:space="preserve"> he holds</w:t>
      </w:r>
      <w:r w:rsidR="007F40EC" w:rsidRPr="00CB158B">
        <w:rPr>
          <w:lang w:val="en-US"/>
        </w:rPr>
        <w:t xml:space="preserve"> in front of him, legs apart</w:t>
      </w:r>
      <w:r w:rsidR="001958FF">
        <w:rPr>
          <w:lang w:val="en-US"/>
        </w:rPr>
        <w:t>,</w:t>
      </w:r>
      <w:r w:rsidR="007F40EC" w:rsidRPr="00CB158B">
        <w:rPr>
          <w:lang w:val="en-US"/>
        </w:rPr>
        <w:t xml:space="preserve"> with weight resting on his left foot and </w:t>
      </w:r>
      <w:r w:rsidR="001958FF">
        <w:rPr>
          <w:lang w:val="en-US"/>
        </w:rPr>
        <w:t>the</w:t>
      </w:r>
      <w:r w:rsidR="001958FF" w:rsidRPr="00CB158B">
        <w:rPr>
          <w:lang w:val="en-US"/>
        </w:rPr>
        <w:t xml:space="preserve"> </w:t>
      </w:r>
      <w:r w:rsidR="007F40EC" w:rsidRPr="00CB158B">
        <w:rPr>
          <w:lang w:val="en-US"/>
        </w:rPr>
        <w:t>toes of his right foot on the groundline</w:t>
      </w:r>
      <w:r w:rsidR="000D2503">
        <w:rPr>
          <w:lang w:val="en-US"/>
        </w:rPr>
        <w:t>. Next is a</w:t>
      </w:r>
      <w:r w:rsidR="000D2503" w:rsidRPr="00CB158B">
        <w:rPr>
          <w:lang w:val="en-US"/>
        </w:rPr>
        <w:t xml:space="preserve"> </w:t>
      </w:r>
      <w:r w:rsidR="007F40EC" w:rsidRPr="00CB158B">
        <w:rPr>
          <w:lang w:val="en-US"/>
        </w:rPr>
        <w:t xml:space="preserve">pillar surmounted by </w:t>
      </w:r>
      <w:r w:rsidR="000D2503">
        <w:rPr>
          <w:lang w:val="en-US"/>
        </w:rPr>
        <w:t>a</w:t>
      </w:r>
      <w:r w:rsidR="007F40EC" w:rsidRPr="00CB158B">
        <w:rPr>
          <w:lang w:val="en-US"/>
        </w:rPr>
        <w:t xml:space="preserve"> figure</w:t>
      </w:r>
      <w:r w:rsidR="000D2503">
        <w:rPr>
          <w:lang w:val="en-US"/>
        </w:rPr>
        <w:t xml:space="preserve"> </w:t>
      </w:r>
      <w:r w:rsidR="000D2503" w:rsidRPr="00CB158B">
        <w:rPr>
          <w:lang w:val="en-US"/>
        </w:rPr>
        <w:t>seated on a throne</w:t>
      </w:r>
      <w:r w:rsidR="000D2503">
        <w:rPr>
          <w:lang w:val="en-US"/>
        </w:rPr>
        <w:t>,</w:t>
      </w:r>
      <w:r w:rsidR="007F40EC" w:rsidRPr="00CB158B">
        <w:rPr>
          <w:lang w:val="en-US"/>
        </w:rPr>
        <w:t xml:space="preserve"> </w:t>
      </w:r>
      <w:r w:rsidR="00BB49D0" w:rsidRPr="00CB158B">
        <w:rPr>
          <w:lang w:val="en-US"/>
        </w:rPr>
        <w:t>with a phiale in</w:t>
      </w:r>
      <w:r w:rsidR="000D2503">
        <w:rPr>
          <w:lang w:val="en-US"/>
        </w:rPr>
        <w:t xml:space="preserve"> its</w:t>
      </w:r>
      <w:r w:rsidR="00BB49D0" w:rsidRPr="00CB158B">
        <w:rPr>
          <w:lang w:val="en-US"/>
        </w:rPr>
        <w:t xml:space="preserve"> right hand and</w:t>
      </w:r>
      <w:r w:rsidR="7B88DB19" w:rsidRPr="00CB158B">
        <w:rPr>
          <w:lang w:val="en-US"/>
        </w:rPr>
        <w:t xml:space="preserve"> </w:t>
      </w:r>
      <w:r w:rsidR="00AD5944">
        <w:rPr>
          <w:lang w:val="en-US"/>
        </w:rPr>
        <w:t xml:space="preserve">a </w:t>
      </w:r>
      <w:r w:rsidR="00BB49D0" w:rsidRPr="00CB158B">
        <w:rPr>
          <w:lang w:val="en-US"/>
        </w:rPr>
        <w:t>tympanum in left, identified with</w:t>
      </w:r>
      <w:r w:rsidR="00AD5944">
        <w:rPr>
          <w:lang w:val="en-US"/>
        </w:rPr>
        <w:t xml:space="preserve"> the</w:t>
      </w:r>
      <w:r w:rsidR="00BB49D0" w:rsidRPr="00CB158B">
        <w:rPr>
          <w:lang w:val="en-US"/>
        </w:rPr>
        <w:t xml:space="preserve"> goddess Cybele</w:t>
      </w:r>
      <w:r w:rsidR="000D2503">
        <w:rPr>
          <w:lang w:val="en-US"/>
        </w:rPr>
        <w:t>; the pillar</w:t>
      </w:r>
      <w:r w:rsidR="007F40EC" w:rsidRPr="00CB158B">
        <w:rPr>
          <w:lang w:val="en-US"/>
        </w:rPr>
        <w:t xml:space="preserve"> is crossed by branches of tree</w:t>
      </w:r>
      <w:r w:rsidR="009955AD" w:rsidRPr="00CB158B">
        <w:rPr>
          <w:lang w:val="en-US"/>
        </w:rPr>
        <w:t>, implying a rustic shrine</w:t>
      </w:r>
      <w:r w:rsidR="000D2503">
        <w:rPr>
          <w:lang w:val="en-US"/>
        </w:rPr>
        <w:t>—</w:t>
      </w:r>
      <w:r w:rsidR="009955AD" w:rsidRPr="00CB158B">
        <w:rPr>
          <w:lang w:val="en-US"/>
        </w:rPr>
        <w:t>as do the trees that frame the entire scene</w:t>
      </w:r>
      <w:r w:rsidR="00AD5944">
        <w:rPr>
          <w:lang w:val="en-US"/>
        </w:rPr>
        <w:t xml:space="preserve">. In front of the tree and pillar </w:t>
      </w:r>
      <w:r w:rsidR="00215BBB">
        <w:rPr>
          <w:lang w:val="en-US"/>
        </w:rPr>
        <w:t xml:space="preserve">is </w:t>
      </w:r>
      <w:r w:rsidR="008552F0">
        <w:rPr>
          <w:lang w:val="en-US"/>
        </w:rPr>
        <w:t xml:space="preserve">a </w:t>
      </w:r>
      <w:r w:rsidR="007F40EC" w:rsidRPr="00CB158B">
        <w:rPr>
          <w:lang w:val="en-US"/>
        </w:rPr>
        <w:t>male figure in three-quarter profile to left,</w:t>
      </w:r>
      <w:r w:rsidR="00552C4E" w:rsidRPr="00CB158B">
        <w:rPr>
          <w:lang w:val="en-US"/>
        </w:rPr>
        <w:t xml:space="preserve"> identified as Dionys</w:t>
      </w:r>
      <w:r w:rsidR="00BB49D0" w:rsidRPr="00CB158B">
        <w:rPr>
          <w:lang w:val="en-US"/>
        </w:rPr>
        <w:t>o</w:t>
      </w:r>
      <w:r w:rsidR="00552C4E" w:rsidRPr="00CB158B">
        <w:rPr>
          <w:lang w:val="en-US"/>
        </w:rPr>
        <w:t>s,</w:t>
      </w:r>
      <w:r w:rsidR="7B88DB19" w:rsidRPr="00CB158B">
        <w:rPr>
          <w:lang w:val="en-US"/>
        </w:rPr>
        <w:t xml:space="preserve"> </w:t>
      </w:r>
      <w:r w:rsidR="007F40EC" w:rsidRPr="00CB158B">
        <w:rPr>
          <w:lang w:val="en-US"/>
        </w:rPr>
        <w:t>perhaps seated on layered rock, his right arm extended</w:t>
      </w:r>
      <w:r w:rsidR="00BB49D0" w:rsidRPr="00CB158B">
        <w:rPr>
          <w:lang w:val="en-US"/>
        </w:rPr>
        <w:t>,</w:t>
      </w:r>
      <w:r w:rsidR="00552C4E" w:rsidRPr="00CB158B">
        <w:rPr>
          <w:lang w:val="en-US"/>
        </w:rPr>
        <w:t xml:space="preserve"> </w:t>
      </w:r>
      <w:r w:rsidR="00E203DC">
        <w:rPr>
          <w:lang w:val="en-US"/>
        </w:rPr>
        <w:t>seemingly</w:t>
      </w:r>
      <w:r w:rsidR="00215BBB" w:rsidRPr="00CB158B">
        <w:rPr>
          <w:lang w:val="en-US"/>
        </w:rPr>
        <w:t xml:space="preserve"> </w:t>
      </w:r>
      <w:r w:rsidR="00552C4E" w:rsidRPr="00CB158B">
        <w:rPr>
          <w:lang w:val="en-US"/>
        </w:rPr>
        <w:t>putting a</w:t>
      </w:r>
      <w:r w:rsidR="00FA373A" w:rsidRPr="00CB158B">
        <w:rPr>
          <w:lang w:val="en-US"/>
        </w:rPr>
        <w:t>n almond-shaped</w:t>
      </w:r>
      <w:r w:rsidR="00552C4E" w:rsidRPr="00CB158B">
        <w:rPr>
          <w:lang w:val="en-US"/>
        </w:rPr>
        <w:t xml:space="preserve"> pinch of incense onto the flaming altar in front of the pillar and next to him, his left arm bent</w:t>
      </w:r>
      <w:r w:rsidR="00E203DC">
        <w:rPr>
          <w:lang w:val="en-US"/>
        </w:rPr>
        <w:t>,</w:t>
      </w:r>
      <w:r w:rsidR="00552C4E" w:rsidRPr="00CB158B">
        <w:rPr>
          <w:lang w:val="en-US"/>
        </w:rPr>
        <w:t xml:space="preserve"> a pyxis</w:t>
      </w:r>
      <w:r w:rsidR="007F40EC" w:rsidRPr="00CB158B">
        <w:rPr>
          <w:lang w:val="en-US"/>
        </w:rPr>
        <w:t xml:space="preserve"> </w:t>
      </w:r>
      <w:r w:rsidR="00BB49D0" w:rsidRPr="00CB158B">
        <w:rPr>
          <w:lang w:val="en-US"/>
        </w:rPr>
        <w:t xml:space="preserve">with incense </w:t>
      </w:r>
      <w:r w:rsidR="007F40EC" w:rsidRPr="00CB158B">
        <w:rPr>
          <w:lang w:val="en-US"/>
        </w:rPr>
        <w:t>in his left hand, lower limbs</w:t>
      </w:r>
      <w:r w:rsidR="7B88DB19" w:rsidRPr="00CB158B">
        <w:rPr>
          <w:lang w:val="en-US"/>
        </w:rPr>
        <w:t xml:space="preserve"> </w:t>
      </w:r>
      <w:r w:rsidR="007F40EC" w:rsidRPr="00CB158B">
        <w:rPr>
          <w:lang w:val="en-US"/>
        </w:rPr>
        <w:t>draped; nut</w:t>
      </w:r>
      <w:r w:rsidR="00E203DC">
        <w:rPr>
          <w:lang w:val="en-US"/>
        </w:rPr>
        <w:t xml:space="preserve"> </w:t>
      </w:r>
      <w:r w:rsidR="007F40EC" w:rsidRPr="00CB158B">
        <w:rPr>
          <w:lang w:val="en-US"/>
        </w:rPr>
        <w:t>tree</w:t>
      </w:r>
      <w:r w:rsidR="00FA373A" w:rsidRPr="00CB158B">
        <w:rPr>
          <w:lang w:val="en-US"/>
        </w:rPr>
        <w:t xml:space="preserve"> </w:t>
      </w:r>
      <w:r w:rsidR="00137F6E" w:rsidRPr="00CB158B">
        <w:rPr>
          <w:lang w:val="en-US"/>
        </w:rPr>
        <w:t>or possibly laurel</w:t>
      </w:r>
      <w:r w:rsidR="007F40EC" w:rsidRPr="00CB158B">
        <w:rPr>
          <w:lang w:val="en-US"/>
        </w:rPr>
        <w:t xml:space="preserve"> with tightly</w:t>
      </w:r>
      <w:r w:rsidR="00E203DC">
        <w:rPr>
          <w:lang w:val="en-US"/>
        </w:rPr>
        <w:t xml:space="preserve"> </w:t>
      </w:r>
      <w:r w:rsidR="007F40EC" w:rsidRPr="00CB158B">
        <w:rPr>
          <w:lang w:val="en-US"/>
        </w:rPr>
        <w:t>bunched leaves growing vertically, and with trunk and branches</w:t>
      </w:r>
      <w:r w:rsidR="00E203DC">
        <w:rPr>
          <w:lang w:val="en-US"/>
        </w:rPr>
        <w:t>,</w:t>
      </w:r>
      <w:r w:rsidR="007F40EC" w:rsidRPr="00CB158B">
        <w:rPr>
          <w:lang w:val="en-US"/>
        </w:rPr>
        <w:t xml:space="preserve"> </w:t>
      </w:r>
      <w:r w:rsidR="00E203DC" w:rsidRPr="00CB158B">
        <w:rPr>
          <w:lang w:val="en-US"/>
        </w:rPr>
        <w:t>grow</w:t>
      </w:r>
      <w:r w:rsidR="00E203DC">
        <w:rPr>
          <w:lang w:val="en-US"/>
        </w:rPr>
        <w:t>s</w:t>
      </w:r>
      <w:r w:rsidR="00E203DC" w:rsidRPr="00CB158B">
        <w:rPr>
          <w:lang w:val="en-US"/>
        </w:rPr>
        <w:t xml:space="preserve"> </w:t>
      </w:r>
      <w:r w:rsidR="007F40EC" w:rsidRPr="00CB158B">
        <w:rPr>
          <w:lang w:val="en-US"/>
        </w:rPr>
        <w:t>up behind</w:t>
      </w:r>
      <w:r w:rsidR="00E203DC">
        <w:rPr>
          <w:lang w:val="en-US"/>
        </w:rPr>
        <w:t xml:space="preserve"> the</w:t>
      </w:r>
      <w:r w:rsidR="007F40EC" w:rsidRPr="00CB158B">
        <w:rPr>
          <w:lang w:val="en-US"/>
        </w:rPr>
        <w:t xml:space="preserve"> seated</w:t>
      </w:r>
      <w:r w:rsidR="00E3409B" w:rsidRPr="00CB158B">
        <w:rPr>
          <w:lang w:val="en-US"/>
        </w:rPr>
        <w:t xml:space="preserve"> figure and in front of </w:t>
      </w:r>
      <w:r w:rsidR="00E203DC">
        <w:rPr>
          <w:lang w:val="en-US"/>
        </w:rPr>
        <w:t xml:space="preserve">the </w:t>
      </w:r>
      <w:r w:rsidR="00E3409B" w:rsidRPr="00CB158B">
        <w:rPr>
          <w:lang w:val="en-US"/>
        </w:rPr>
        <w:t>column.</w:t>
      </w:r>
    </w:p>
    <w:p w14:paraId="154A023F" w14:textId="30D401D7" w:rsidR="0075652B" w:rsidRPr="00CB158B" w:rsidRDefault="00987A55" w:rsidP="00F42BC8">
      <w:pPr>
        <w:rPr>
          <w:lang w:val="en-US"/>
        </w:rPr>
      </w:pPr>
      <w:r w:rsidRPr="00CB158B">
        <w:rPr>
          <w:lang w:val="en-US"/>
        </w:rPr>
        <w:tab/>
      </w:r>
      <w:r w:rsidR="0075652B" w:rsidRPr="00CB158B">
        <w:rPr>
          <w:lang w:val="en-US"/>
        </w:rPr>
        <w:t xml:space="preserve">On the iconographical interpretation of the scenes on the skyphos, see </w:t>
      </w:r>
      <w:r w:rsidR="00D508D2">
        <w:rPr>
          <w:lang w:val="en-US"/>
        </w:rPr>
        <w:t>{</w:t>
      </w:r>
      <w:r w:rsidR="00D508D2" w:rsidRPr="00CB158B">
        <w:rPr>
          <w:color w:val="000000" w:themeColor="text1"/>
          <w:lang w:val="en-US"/>
        </w:rPr>
        <w:t>Goldstein et al. 1982</w:t>
      </w:r>
      <w:r w:rsidR="00D508D2">
        <w:rPr>
          <w:lang w:val="en-US"/>
        </w:rPr>
        <w:t>}</w:t>
      </w:r>
      <w:r w:rsidR="0075652B" w:rsidRPr="00CB158B">
        <w:rPr>
          <w:lang w:val="en-US"/>
        </w:rPr>
        <w:t xml:space="preserve">, p. 15, no. 8; p. 99, no. 4; </w:t>
      </w:r>
      <w:r w:rsidR="00170D85" w:rsidRPr="00CB158B">
        <w:rPr>
          <w:lang w:val="en-US"/>
        </w:rPr>
        <w:t>{</w:t>
      </w:r>
      <w:r w:rsidR="00305CB5" w:rsidRPr="00CB158B">
        <w:rPr>
          <w:color w:val="000000" w:themeColor="text1"/>
          <w:lang w:val="en-US"/>
        </w:rPr>
        <w:t>Harden et al. 1987</w:t>
      </w:r>
      <w:r w:rsidR="00170D85" w:rsidRPr="00CB158B">
        <w:rPr>
          <w:lang w:val="en-US"/>
        </w:rPr>
        <w:t>}</w:t>
      </w:r>
      <w:r w:rsidR="0075652B" w:rsidRPr="00CB158B">
        <w:rPr>
          <w:lang w:val="en-US"/>
        </w:rPr>
        <w:t>, pp. 6</w:t>
      </w:r>
      <w:r w:rsidR="003E5F6A" w:rsidRPr="00CB158B">
        <w:rPr>
          <w:lang w:val="en-US"/>
        </w:rPr>
        <w:t>8–</w:t>
      </w:r>
      <w:r w:rsidR="0075652B" w:rsidRPr="00CB158B">
        <w:rPr>
          <w:lang w:val="en-US"/>
        </w:rPr>
        <w:t xml:space="preserve">69, no. 31 </w:t>
      </w:r>
      <w:r w:rsidR="007068AD">
        <w:rPr>
          <w:lang w:val="en-US"/>
        </w:rPr>
        <w:t>(</w:t>
      </w:r>
      <w:r w:rsidR="0075652B" w:rsidRPr="00CB158B">
        <w:rPr>
          <w:lang w:val="en-US"/>
        </w:rPr>
        <w:t>entry by D. Whitehouse</w:t>
      </w:r>
      <w:r w:rsidR="007068AD">
        <w:rPr>
          <w:lang w:val="en-US"/>
        </w:rPr>
        <w:t>)</w:t>
      </w:r>
      <w:r w:rsidR="0075652B" w:rsidRPr="00CB158B">
        <w:rPr>
          <w:lang w:val="en-US"/>
        </w:rPr>
        <w:t xml:space="preserve">; </w:t>
      </w:r>
      <w:r w:rsidR="0065416E">
        <w:rPr>
          <w:lang w:val="en-US"/>
        </w:rPr>
        <w:t>{</w:t>
      </w:r>
      <w:r w:rsidR="00EA59A4" w:rsidRPr="00CB158B">
        <w:rPr>
          <w:color w:val="000000" w:themeColor="text1"/>
          <w:lang w:val="en-US"/>
        </w:rPr>
        <w:t>Simon 1999</w:t>
      </w:r>
      <w:r w:rsidR="0079564E" w:rsidRPr="007E25FB">
        <w:rPr>
          <w:color w:val="000000" w:themeColor="text1"/>
          <w:lang w:val="en-US"/>
        </w:rPr>
        <w:t>}</w:t>
      </w:r>
      <w:r w:rsidR="0075652B" w:rsidRPr="00CB158B">
        <w:rPr>
          <w:lang w:val="en-US"/>
        </w:rPr>
        <w:t>, pp. 8</w:t>
      </w:r>
      <w:r w:rsidR="003E5F6A" w:rsidRPr="00CB158B">
        <w:rPr>
          <w:lang w:val="en-US"/>
        </w:rPr>
        <w:t>9–</w:t>
      </w:r>
      <w:r w:rsidR="0075652B" w:rsidRPr="00CB158B">
        <w:rPr>
          <w:lang w:val="en-US"/>
        </w:rPr>
        <w:t>96</w:t>
      </w:r>
      <w:r w:rsidR="0065416E">
        <w:rPr>
          <w:lang w:val="en-US"/>
        </w:rPr>
        <w:t>}</w:t>
      </w:r>
      <w:r w:rsidR="0075652B" w:rsidRPr="00CB158B">
        <w:rPr>
          <w:lang w:val="en-US"/>
        </w:rPr>
        <w:t xml:space="preserve">; </w:t>
      </w:r>
      <w:r w:rsidR="0065416E">
        <w:rPr>
          <w:lang w:val="en-US"/>
        </w:rPr>
        <w:t>{</w:t>
      </w:r>
      <w:r w:rsidR="00832818" w:rsidRPr="00CB158B">
        <w:rPr>
          <w:color w:val="000000" w:themeColor="text1"/>
          <w:lang w:val="en-US"/>
        </w:rPr>
        <w:t>Wight 2003</w:t>
      </w:r>
      <w:r w:rsidR="0065416E">
        <w:rPr>
          <w:lang w:val="en-US"/>
        </w:rPr>
        <w:t>}</w:t>
      </w:r>
      <w:r w:rsidR="0075652B" w:rsidRPr="00CB158B">
        <w:rPr>
          <w:lang w:val="en-US"/>
        </w:rPr>
        <w:t>, pp. 3</w:t>
      </w:r>
      <w:r w:rsidR="003E5F6A" w:rsidRPr="00CB158B">
        <w:rPr>
          <w:lang w:val="en-US"/>
        </w:rPr>
        <w:t>6–</w:t>
      </w:r>
      <w:r w:rsidR="0075652B" w:rsidRPr="00CB158B">
        <w:rPr>
          <w:lang w:val="en-US"/>
        </w:rPr>
        <w:t>40.</w:t>
      </w:r>
    </w:p>
    <w:p w14:paraId="61A7C4F6" w14:textId="77777777" w:rsidR="00CF2C44" w:rsidRPr="00CB158B" w:rsidRDefault="00CF2C44" w:rsidP="00F42BC8">
      <w:pPr>
        <w:rPr>
          <w:lang w:val="en-US"/>
        </w:rPr>
      </w:pPr>
    </w:p>
    <w:p w14:paraId="5B7A3171" w14:textId="4C39E5B1" w:rsidR="00CF2C44" w:rsidRPr="00CB158B" w:rsidRDefault="00ED078C" w:rsidP="00ED078C">
      <w:pPr>
        <w:pStyle w:val="Heading2"/>
        <w:rPr>
          <w:lang w:val="en-US"/>
        </w:rPr>
      </w:pPr>
      <w:r w:rsidRPr="00CB158B">
        <w:rPr>
          <w:lang w:val="en-US"/>
        </w:rPr>
        <w:t>Comments and Comparanda</w:t>
      </w:r>
    </w:p>
    <w:p w14:paraId="79C7AA6B" w14:textId="77777777" w:rsidR="00CF2C44" w:rsidRPr="00CB158B" w:rsidRDefault="00CF2C44" w:rsidP="00F42BC8">
      <w:pPr>
        <w:rPr>
          <w:lang w:val="en-US"/>
        </w:rPr>
      </w:pPr>
    </w:p>
    <w:p w14:paraId="7C68BB7E" w14:textId="1E720C73" w:rsidR="000D6866" w:rsidRPr="00DC5852" w:rsidRDefault="000D6866" w:rsidP="00F42BC8">
      <w:pPr>
        <w:rPr>
          <w:lang w:val="en-US"/>
        </w:rPr>
      </w:pPr>
      <w:r w:rsidRPr="00CB158B">
        <w:rPr>
          <w:lang w:val="en-US"/>
        </w:rPr>
        <w:t>Glass cameo objects</w:t>
      </w:r>
      <w:r w:rsidR="00CA11BC" w:rsidRPr="00CB158B">
        <w:rPr>
          <w:lang w:val="en-US"/>
        </w:rPr>
        <w:t xml:space="preserve"> comprise one of the most opulent groups of Roman glassware, which</w:t>
      </w:r>
      <w:r w:rsidRPr="00CB158B">
        <w:rPr>
          <w:lang w:val="en-US"/>
        </w:rPr>
        <w:t xml:space="preserve"> are </w:t>
      </w:r>
      <w:r w:rsidR="00C04886">
        <w:rPr>
          <w:lang w:val="en-US"/>
        </w:rPr>
        <w:t>imitating</w:t>
      </w:r>
      <w:r w:rsidR="00C04886" w:rsidRPr="00CB158B">
        <w:rPr>
          <w:lang w:val="en-US"/>
        </w:rPr>
        <w:t xml:space="preserve"> </w:t>
      </w:r>
      <w:r w:rsidRPr="00CB158B">
        <w:rPr>
          <w:lang w:val="en-US"/>
        </w:rPr>
        <w:t>multilayered and multicolored natural stone</w:t>
      </w:r>
      <w:r w:rsidR="007068AD">
        <w:rPr>
          <w:lang w:val="en-US"/>
        </w:rPr>
        <w:t xml:space="preserve"> such as</w:t>
      </w:r>
      <w:r w:rsidRPr="00CB158B">
        <w:rPr>
          <w:lang w:val="en-US"/>
        </w:rPr>
        <w:t xml:space="preserve"> agate and onyx. They are made by </w:t>
      </w:r>
      <w:r w:rsidR="00237D0D" w:rsidRPr="00CB158B">
        <w:rPr>
          <w:lang w:val="en-US"/>
        </w:rPr>
        <w:t>casting</w:t>
      </w:r>
      <w:r w:rsidR="007068AD">
        <w:rPr>
          <w:lang w:val="en-US"/>
        </w:rPr>
        <w:t>,</w:t>
      </w:r>
      <w:r w:rsidR="00237D0D" w:rsidRPr="00CB158B">
        <w:rPr>
          <w:lang w:val="en-US"/>
        </w:rPr>
        <w:t xml:space="preserve"> probably in a mold</w:t>
      </w:r>
      <w:r w:rsidR="007068AD">
        <w:rPr>
          <w:lang w:val="en-US"/>
        </w:rPr>
        <w:t>,</w:t>
      </w:r>
      <w:r w:rsidRPr="00CB158B">
        <w:rPr>
          <w:lang w:val="en-US"/>
        </w:rPr>
        <w:t xml:space="preserve"> one or more </w:t>
      </w:r>
      <w:r w:rsidR="000B6CF0" w:rsidRPr="00CB158B">
        <w:rPr>
          <w:lang w:val="en-US"/>
        </w:rPr>
        <w:t>layers</w:t>
      </w:r>
      <w:r w:rsidRPr="00CB158B">
        <w:rPr>
          <w:lang w:val="en-US"/>
        </w:rPr>
        <w:t xml:space="preserve"> of bright, opaque glass over a dark translucent </w:t>
      </w:r>
      <w:r w:rsidR="00FA2703" w:rsidRPr="00CB158B">
        <w:rPr>
          <w:lang w:val="en-US"/>
        </w:rPr>
        <w:t>ground</w:t>
      </w:r>
      <w:r w:rsidRPr="00CB158B">
        <w:rPr>
          <w:lang w:val="en-US"/>
        </w:rPr>
        <w:t xml:space="preserve">, which in some cases was </w:t>
      </w:r>
      <w:r w:rsidR="007068AD">
        <w:rPr>
          <w:lang w:val="en-US"/>
        </w:rPr>
        <w:t>then</w:t>
      </w:r>
      <w:r w:rsidR="007068AD" w:rsidRPr="00CB158B">
        <w:rPr>
          <w:lang w:val="en-US"/>
        </w:rPr>
        <w:t xml:space="preserve"> </w:t>
      </w:r>
      <w:r w:rsidRPr="00CB158B">
        <w:rPr>
          <w:lang w:val="en-US"/>
        </w:rPr>
        <w:t>free</w:t>
      </w:r>
      <w:r w:rsidR="007068AD">
        <w:rPr>
          <w:lang w:val="en-US"/>
        </w:rPr>
        <w:t>-</w:t>
      </w:r>
      <w:r w:rsidRPr="00CB158B">
        <w:rPr>
          <w:lang w:val="en-US"/>
        </w:rPr>
        <w:t>blown (e.g.</w:t>
      </w:r>
      <w:r w:rsidR="00AD0AF5">
        <w:rPr>
          <w:lang w:val="en-US"/>
        </w:rPr>
        <w:t>,</w:t>
      </w:r>
      <w:r w:rsidRPr="00CB158B">
        <w:rPr>
          <w:lang w:val="en-US"/>
        </w:rPr>
        <w:t xml:space="preserve"> </w:t>
      </w:r>
      <w:r w:rsidR="007068AD" w:rsidRPr="00CB158B">
        <w:rPr>
          <w:lang w:val="en-US"/>
        </w:rPr>
        <w:t>85.AF.84</w:t>
      </w:r>
      <w:r w:rsidRPr="00CB158B">
        <w:rPr>
          <w:lang w:val="en-US"/>
        </w:rPr>
        <w:t>).</w:t>
      </w:r>
      <w:r w:rsidR="00083C35" w:rsidRPr="00CB158B">
        <w:rPr>
          <w:lang w:val="en-US"/>
        </w:rPr>
        <w:t xml:space="preserve"> </w:t>
      </w:r>
      <w:r w:rsidR="00885483" w:rsidRPr="00CB158B">
        <w:rPr>
          <w:lang w:val="en-US"/>
        </w:rPr>
        <w:t xml:space="preserve">(For a multicolored fragment of a </w:t>
      </w:r>
      <w:r w:rsidR="00120EE6">
        <w:rPr>
          <w:lang w:val="en-US"/>
        </w:rPr>
        <w:t>c</w:t>
      </w:r>
      <w:r w:rsidR="00882330" w:rsidRPr="00CB158B">
        <w:rPr>
          <w:lang w:val="en-US"/>
        </w:rPr>
        <w:t>r</w:t>
      </w:r>
      <w:r w:rsidR="00885483" w:rsidRPr="00CB158B">
        <w:rPr>
          <w:lang w:val="en-US"/>
        </w:rPr>
        <w:t xml:space="preserve">ater see </w:t>
      </w:r>
      <w:r w:rsidR="00137F6E" w:rsidRPr="00CB158B">
        <w:rPr>
          <w:lang w:val="en-US"/>
        </w:rPr>
        <w:t>{</w:t>
      </w:r>
      <w:r w:rsidR="00C04886" w:rsidRPr="00CB158B">
        <w:rPr>
          <w:color w:val="000000" w:themeColor="text1"/>
          <w:lang w:val="en-US"/>
        </w:rPr>
        <w:t>Roberts et al. 2010</w:t>
      </w:r>
      <w:r w:rsidR="00137F6E" w:rsidRPr="00CB158B">
        <w:rPr>
          <w:lang w:val="en-US"/>
        </w:rPr>
        <w:t>}</w:t>
      </w:r>
      <w:r w:rsidR="00885483" w:rsidRPr="00CB158B">
        <w:rPr>
          <w:lang w:val="en-US"/>
        </w:rPr>
        <w:t>, p.</w:t>
      </w:r>
      <w:r w:rsidR="00882330" w:rsidRPr="00CB158B">
        <w:rPr>
          <w:lang w:val="en-US"/>
        </w:rPr>
        <w:t xml:space="preserve"> </w:t>
      </w:r>
      <w:r w:rsidR="00885483" w:rsidRPr="00CB158B">
        <w:rPr>
          <w:lang w:val="en-US"/>
        </w:rPr>
        <w:t>50, no. 10</w:t>
      </w:r>
      <w:r w:rsidR="00C04886">
        <w:rPr>
          <w:lang w:val="en-US"/>
        </w:rPr>
        <w:t>.</w:t>
      </w:r>
      <w:r w:rsidR="00885483" w:rsidRPr="00CB158B">
        <w:rPr>
          <w:lang w:val="en-US"/>
        </w:rPr>
        <w:t xml:space="preserve">) </w:t>
      </w:r>
      <w:r w:rsidR="00083C35" w:rsidRPr="00CB158B">
        <w:rPr>
          <w:lang w:val="en-US"/>
        </w:rPr>
        <w:t xml:space="preserve">The most popular color combination is translucent dark blue body with opaque white overlay. </w:t>
      </w:r>
      <w:r w:rsidR="00CA11BC" w:rsidRPr="00CB158B">
        <w:rPr>
          <w:lang w:val="en-US"/>
        </w:rPr>
        <w:t>T</w:t>
      </w:r>
      <w:r w:rsidR="00083C35" w:rsidRPr="00CB158B">
        <w:rPr>
          <w:lang w:val="en-US"/>
        </w:rPr>
        <w:t>ranslucent dark purple</w:t>
      </w:r>
      <w:r w:rsidR="0073452D" w:rsidRPr="00CB158B">
        <w:rPr>
          <w:lang w:val="en-US"/>
        </w:rPr>
        <w:t xml:space="preserve"> (e.g.</w:t>
      </w:r>
      <w:r w:rsidR="00DC5852">
        <w:rPr>
          <w:lang w:val="en-US"/>
        </w:rPr>
        <w:t>,</w:t>
      </w:r>
      <w:r w:rsidR="0073452D" w:rsidRPr="00CB158B">
        <w:rPr>
          <w:lang w:val="en-US"/>
        </w:rPr>
        <w:t xml:space="preserve"> </w:t>
      </w:r>
      <w:hyperlink w:anchor="num" w:history="1">
        <w:r w:rsidR="0073452D" w:rsidRPr="00CB158B">
          <w:rPr>
            <w:rStyle w:val="Hyperlink"/>
            <w:lang w:val="en-US"/>
          </w:rPr>
          <w:t>96.AF.289</w:t>
        </w:r>
      </w:hyperlink>
      <w:r w:rsidR="0073452D" w:rsidRPr="00CB158B">
        <w:rPr>
          <w:lang w:val="en-US"/>
        </w:rPr>
        <w:t>)</w:t>
      </w:r>
      <w:r w:rsidR="00CA11BC" w:rsidRPr="00CB158B">
        <w:rPr>
          <w:lang w:val="en-US"/>
        </w:rPr>
        <w:t xml:space="preserve">, </w:t>
      </w:r>
      <w:r w:rsidR="00083C35" w:rsidRPr="00CB158B">
        <w:rPr>
          <w:lang w:val="en-US"/>
        </w:rPr>
        <w:t>green</w:t>
      </w:r>
      <w:r w:rsidR="00C04886">
        <w:rPr>
          <w:lang w:val="en-US"/>
        </w:rPr>
        <w:t>,</w:t>
      </w:r>
      <w:r w:rsidR="00083C35" w:rsidRPr="00CB158B">
        <w:rPr>
          <w:lang w:val="en-US"/>
        </w:rPr>
        <w:t xml:space="preserve"> and brown</w:t>
      </w:r>
      <w:r w:rsidR="00CA11BC" w:rsidRPr="00CB158B">
        <w:rPr>
          <w:lang w:val="en-US"/>
        </w:rPr>
        <w:t xml:space="preserve"> were </w:t>
      </w:r>
      <w:r w:rsidR="00C04886">
        <w:rPr>
          <w:lang w:val="en-US"/>
        </w:rPr>
        <w:t>occasionally</w:t>
      </w:r>
      <w:r w:rsidR="00C04886" w:rsidRPr="00CB158B">
        <w:rPr>
          <w:lang w:val="en-US"/>
        </w:rPr>
        <w:t xml:space="preserve"> </w:t>
      </w:r>
      <w:r w:rsidR="00CA11BC" w:rsidRPr="00CB158B">
        <w:rPr>
          <w:lang w:val="en-US"/>
        </w:rPr>
        <w:t>also used for the underlying layer, while very rarely opaque red, opaque green, light blue, translucent purple, and brown</w:t>
      </w:r>
      <w:r w:rsidR="7B88DB19" w:rsidRPr="00CB158B">
        <w:rPr>
          <w:lang w:val="en-US"/>
        </w:rPr>
        <w:t xml:space="preserve"> </w:t>
      </w:r>
      <w:r w:rsidR="00CA11BC" w:rsidRPr="00CB158B">
        <w:rPr>
          <w:lang w:val="en-US"/>
        </w:rPr>
        <w:t>were used for the overlying layers.</w:t>
      </w:r>
      <w:r w:rsidR="00D3100E" w:rsidRPr="00CB158B">
        <w:rPr>
          <w:lang w:val="en-US"/>
        </w:rPr>
        <w:t xml:space="preserve"> </w:t>
      </w:r>
      <w:r w:rsidR="00237D0D" w:rsidRPr="00CB158B">
        <w:rPr>
          <w:lang w:val="en-US"/>
        </w:rPr>
        <w:t xml:space="preserve">The figures on the outer layer were </w:t>
      </w:r>
      <w:r w:rsidR="00D3100E" w:rsidRPr="00CB158B">
        <w:rPr>
          <w:lang w:val="en-US"/>
        </w:rPr>
        <w:t>generated in intaglio on the inside of</w:t>
      </w:r>
      <w:r w:rsidR="00237D0D" w:rsidRPr="00CB158B">
        <w:rPr>
          <w:lang w:val="en-US"/>
        </w:rPr>
        <w:t xml:space="preserve"> the </w:t>
      </w:r>
      <w:r w:rsidR="00D3100E" w:rsidRPr="00CB158B">
        <w:rPr>
          <w:lang w:val="en-US"/>
        </w:rPr>
        <w:t xml:space="preserve">plaster </w:t>
      </w:r>
      <w:r w:rsidR="00237D0D" w:rsidRPr="00CB158B">
        <w:rPr>
          <w:lang w:val="en-US"/>
        </w:rPr>
        <w:t xml:space="preserve">mold or parts of it were </w:t>
      </w:r>
      <w:r w:rsidRPr="00CB158B">
        <w:rPr>
          <w:lang w:val="en-US"/>
        </w:rPr>
        <w:t>removed</w:t>
      </w:r>
      <w:r w:rsidR="00237D0D" w:rsidRPr="00CB158B">
        <w:rPr>
          <w:lang w:val="en-US"/>
        </w:rPr>
        <w:t xml:space="preserve">, </w:t>
      </w:r>
      <w:r w:rsidRPr="00CB158B">
        <w:rPr>
          <w:lang w:val="en-US"/>
        </w:rPr>
        <w:t>creating bright low-relief decoration on a dark background.</w:t>
      </w:r>
      <w:r w:rsidR="00083C35" w:rsidRPr="00CB158B">
        <w:rPr>
          <w:lang w:val="en-US"/>
        </w:rPr>
        <w:t xml:space="preserve"> </w:t>
      </w:r>
      <w:r w:rsidR="00C04886">
        <w:rPr>
          <w:lang w:val="en-US"/>
        </w:rPr>
        <w:t>The c</w:t>
      </w:r>
      <w:r w:rsidR="00CA11BC" w:rsidRPr="00CB158B">
        <w:rPr>
          <w:lang w:val="en-US"/>
        </w:rPr>
        <w:t xml:space="preserve">ameo technique </w:t>
      </w:r>
      <w:r w:rsidR="00083C35" w:rsidRPr="00CB158B">
        <w:rPr>
          <w:lang w:val="en-US"/>
        </w:rPr>
        <w:t xml:space="preserve">was used for the production of sumptuous tableware, </w:t>
      </w:r>
      <w:r w:rsidR="00C04886">
        <w:rPr>
          <w:lang w:val="en-US"/>
        </w:rPr>
        <w:t>such as</w:t>
      </w:r>
      <w:r w:rsidR="00083C35" w:rsidRPr="00CB158B">
        <w:rPr>
          <w:lang w:val="en-US"/>
        </w:rPr>
        <w:t xml:space="preserve"> drinking and serving vessels</w:t>
      </w:r>
      <w:r w:rsidR="00C04886">
        <w:rPr>
          <w:lang w:val="en-US"/>
        </w:rPr>
        <w:t>, as well as</w:t>
      </w:r>
      <w:r w:rsidR="00C04886" w:rsidRPr="00CB158B">
        <w:rPr>
          <w:lang w:val="en-US"/>
        </w:rPr>
        <w:t xml:space="preserve"> </w:t>
      </w:r>
      <w:r w:rsidR="00083C35" w:rsidRPr="00CB158B">
        <w:rPr>
          <w:lang w:val="en-US"/>
        </w:rPr>
        <w:t>flasks, inlays, medallions</w:t>
      </w:r>
      <w:r w:rsidR="00C04886">
        <w:rPr>
          <w:lang w:val="en-US"/>
        </w:rPr>
        <w:t>,</w:t>
      </w:r>
      <w:r w:rsidR="00083C35" w:rsidRPr="00CB158B">
        <w:rPr>
          <w:lang w:val="en-US"/>
        </w:rPr>
        <w:t xml:space="preserve"> and gems. This </w:t>
      </w:r>
      <w:r w:rsidR="00CA11BC" w:rsidRPr="00CB158B">
        <w:rPr>
          <w:lang w:val="en-US"/>
        </w:rPr>
        <w:t>was a short-lived fashion</w:t>
      </w:r>
      <w:r w:rsidR="00083C35" w:rsidRPr="00CB158B">
        <w:rPr>
          <w:lang w:val="en-US"/>
        </w:rPr>
        <w:t xml:space="preserve"> </w:t>
      </w:r>
      <w:r w:rsidR="00CA11BC" w:rsidRPr="00CB158B">
        <w:rPr>
          <w:lang w:val="en-US"/>
        </w:rPr>
        <w:t xml:space="preserve">that </w:t>
      </w:r>
      <w:r w:rsidR="00083C35" w:rsidRPr="00CB158B">
        <w:rPr>
          <w:lang w:val="en-US"/>
        </w:rPr>
        <w:t xml:space="preserve">lasted from the late </w:t>
      </w:r>
      <w:r w:rsidR="76AF3973" w:rsidRPr="00CB158B">
        <w:rPr>
          <w:lang w:val="en-US"/>
        </w:rPr>
        <w:t xml:space="preserve">first century </w:t>
      </w:r>
      <w:r w:rsidR="00CD41B8" w:rsidRPr="00CB158B">
        <w:rPr>
          <w:lang w:val="en-US"/>
        </w:rPr>
        <w:t>BCE</w:t>
      </w:r>
      <w:r w:rsidR="00083C35" w:rsidRPr="00CB158B">
        <w:rPr>
          <w:lang w:val="en-US"/>
        </w:rPr>
        <w:t xml:space="preserve"> to the early </w:t>
      </w:r>
      <w:r w:rsidR="75EC0551" w:rsidRPr="00CB158B">
        <w:rPr>
          <w:lang w:val="en-US"/>
        </w:rPr>
        <w:t xml:space="preserve">first century </w:t>
      </w:r>
      <w:r w:rsidR="00F47D00" w:rsidRPr="00CB158B">
        <w:rPr>
          <w:lang w:val="en-US"/>
        </w:rPr>
        <w:t>CE</w:t>
      </w:r>
      <w:r w:rsidR="00083C35" w:rsidRPr="00CB158B">
        <w:rPr>
          <w:lang w:val="en-US"/>
        </w:rPr>
        <w:t xml:space="preserve">, </w:t>
      </w:r>
      <w:r w:rsidR="00CA11BC" w:rsidRPr="00CB158B">
        <w:rPr>
          <w:lang w:val="en-US"/>
        </w:rPr>
        <w:t xml:space="preserve">and the production </w:t>
      </w:r>
      <w:r w:rsidR="00C04886">
        <w:rPr>
          <w:lang w:val="en-US"/>
        </w:rPr>
        <w:t>is likely</w:t>
      </w:r>
      <w:r w:rsidR="00CA11BC" w:rsidRPr="00CB158B">
        <w:rPr>
          <w:lang w:val="en-US"/>
        </w:rPr>
        <w:t xml:space="preserve"> placed in Italy, p</w:t>
      </w:r>
      <w:r w:rsidR="00882330" w:rsidRPr="00CB158B">
        <w:rPr>
          <w:lang w:val="en-US"/>
        </w:rPr>
        <w:t>robably</w:t>
      </w:r>
      <w:r w:rsidR="00CA11BC" w:rsidRPr="00CB158B">
        <w:rPr>
          <w:lang w:val="en-US"/>
        </w:rPr>
        <w:t xml:space="preserve"> in Rome.</w:t>
      </w:r>
      <w:r w:rsidR="00882330" w:rsidRPr="00CB158B">
        <w:rPr>
          <w:lang w:val="en-US"/>
        </w:rPr>
        <w:t xml:space="preserve"> T</w:t>
      </w:r>
      <w:r w:rsidR="00765CEC" w:rsidRPr="00CB158B">
        <w:rPr>
          <w:lang w:val="en-US"/>
        </w:rPr>
        <w:t>echnically different</w:t>
      </w:r>
      <w:r w:rsidR="00882330" w:rsidRPr="00CB158B">
        <w:rPr>
          <w:lang w:val="en-US"/>
        </w:rPr>
        <w:t xml:space="preserve"> cameos</w:t>
      </w:r>
      <w:r w:rsidR="00765CEC" w:rsidRPr="00CB158B">
        <w:rPr>
          <w:lang w:val="en-US"/>
        </w:rPr>
        <w:t xml:space="preserve"> meet</w:t>
      </w:r>
      <w:r w:rsidR="00083C35" w:rsidRPr="00CB158B">
        <w:rPr>
          <w:lang w:val="en-US"/>
        </w:rPr>
        <w:t xml:space="preserve"> a revival in the </w:t>
      </w:r>
      <w:r w:rsidR="5E55279C" w:rsidRPr="00CB158B">
        <w:rPr>
          <w:lang w:val="en-US"/>
        </w:rPr>
        <w:t xml:space="preserve">fourth century </w:t>
      </w:r>
      <w:r w:rsidR="00F47D00" w:rsidRPr="00CB158B">
        <w:rPr>
          <w:lang w:val="en-US"/>
        </w:rPr>
        <w:t>CE</w:t>
      </w:r>
      <w:r w:rsidR="000374A2" w:rsidRPr="00CB158B">
        <w:rPr>
          <w:lang w:val="en-US"/>
        </w:rPr>
        <w:t xml:space="preserve"> (</w:t>
      </w:r>
      <w:r w:rsidR="00137F6E" w:rsidRPr="00CB158B">
        <w:rPr>
          <w:lang w:val="en-US"/>
        </w:rPr>
        <w:t>{</w:t>
      </w:r>
      <w:r w:rsidR="00F147DE" w:rsidRPr="00CB158B">
        <w:rPr>
          <w:color w:val="000000" w:themeColor="text1"/>
          <w:lang w:val="en-US"/>
        </w:rPr>
        <w:t>Whitehouse 1991</w:t>
      </w:r>
      <w:r w:rsidR="00137F6E" w:rsidRPr="00CB158B">
        <w:rPr>
          <w:lang w:val="en-US"/>
        </w:rPr>
        <w:t>},</w:t>
      </w:r>
      <w:r w:rsidR="000374A2" w:rsidRPr="00CB158B">
        <w:rPr>
          <w:lang w:val="en-US"/>
        </w:rPr>
        <w:t xml:space="preserve"> </w:t>
      </w:r>
      <w:r w:rsidR="00B51DD7">
        <w:rPr>
          <w:lang w:val="en-US"/>
        </w:rPr>
        <w:t xml:space="preserve">pp. </w:t>
      </w:r>
      <w:r w:rsidR="000374A2" w:rsidRPr="00CB158B">
        <w:rPr>
          <w:lang w:val="en-US"/>
        </w:rPr>
        <w:t>1</w:t>
      </w:r>
      <w:r w:rsidR="003E5F6A" w:rsidRPr="00CB158B">
        <w:rPr>
          <w:lang w:val="en-US"/>
        </w:rPr>
        <w:t>9–</w:t>
      </w:r>
      <w:r w:rsidR="000374A2" w:rsidRPr="00CB158B">
        <w:rPr>
          <w:lang w:val="en-US"/>
        </w:rPr>
        <w:t>32</w:t>
      </w:r>
      <w:r w:rsidR="00765CEC" w:rsidRPr="00CB158B">
        <w:rPr>
          <w:lang w:val="en-US"/>
        </w:rPr>
        <w:t>;</w:t>
      </w:r>
      <w:r w:rsidR="00083C35" w:rsidRPr="00CB158B">
        <w:rPr>
          <w:lang w:val="en-US"/>
        </w:rPr>
        <w:t xml:space="preserve"> </w:t>
      </w:r>
      <w:r w:rsidR="00137F6E" w:rsidRPr="00CB158B">
        <w:rPr>
          <w:lang w:val="en-US"/>
        </w:rPr>
        <w:t>{</w:t>
      </w:r>
      <w:r w:rsidR="00163490" w:rsidRPr="00CB158B">
        <w:rPr>
          <w:color w:val="000000" w:themeColor="text1"/>
          <w:lang w:val="en-US"/>
        </w:rPr>
        <w:t>Lierke 2009</w:t>
      </w:r>
      <w:r w:rsidR="00137F6E" w:rsidRPr="00CB158B">
        <w:rPr>
          <w:lang w:val="en-US"/>
        </w:rPr>
        <w:t>}</w:t>
      </w:r>
      <w:r w:rsidR="001E436F" w:rsidRPr="00CB158B">
        <w:rPr>
          <w:lang w:val="en-US"/>
        </w:rPr>
        <w:t xml:space="preserve">, </w:t>
      </w:r>
      <w:r w:rsidR="008B19BA" w:rsidRPr="00CB158B">
        <w:rPr>
          <w:lang w:val="en-US"/>
        </w:rPr>
        <w:t xml:space="preserve">pp. </w:t>
      </w:r>
      <w:r w:rsidR="001E436F" w:rsidRPr="00CB158B">
        <w:rPr>
          <w:lang w:val="en-US"/>
        </w:rPr>
        <w:t>6</w:t>
      </w:r>
      <w:r w:rsidR="00AC55F8" w:rsidRPr="00CB158B">
        <w:rPr>
          <w:lang w:val="en-US"/>
        </w:rPr>
        <w:t>2–</w:t>
      </w:r>
      <w:r w:rsidR="001E436F" w:rsidRPr="00CB158B">
        <w:rPr>
          <w:lang w:val="en-US"/>
        </w:rPr>
        <w:t>72</w:t>
      </w:r>
      <w:r w:rsidR="0075652B" w:rsidRPr="00CB158B">
        <w:rPr>
          <w:lang w:val="en-US"/>
        </w:rPr>
        <w:t>)</w:t>
      </w:r>
      <w:r w:rsidR="00DC5852">
        <w:rPr>
          <w:lang w:val="en-US"/>
        </w:rPr>
        <w:t>.</w:t>
      </w:r>
    </w:p>
    <w:p w14:paraId="00AEEC6D" w14:textId="77777777" w:rsidR="008E7D46" w:rsidRPr="00337FF6" w:rsidRDefault="008E7D46" w:rsidP="00F42BC8">
      <w:pPr>
        <w:rPr>
          <w:lang w:val="en-US"/>
        </w:rPr>
      </w:pPr>
    </w:p>
    <w:p w14:paraId="0545FE6D" w14:textId="436D3CCA" w:rsidR="008E7D46" w:rsidRPr="00337FF6" w:rsidRDefault="00B94F8D" w:rsidP="00B94F8D">
      <w:pPr>
        <w:pStyle w:val="Heading2"/>
        <w:rPr>
          <w:lang w:val="en-US"/>
        </w:rPr>
      </w:pPr>
      <w:r w:rsidRPr="00337FF6">
        <w:rPr>
          <w:lang w:val="en-US"/>
        </w:rPr>
        <w:t>Provenance</w:t>
      </w:r>
    </w:p>
    <w:p w14:paraId="693E41A9" w14:textId="77777777" w:rsidR="008E7D46" w:rsidRPr="00337FF6" w:rsidRDefault="008E7D46" w:rsidP="00F42BC8">
      <w:pPr>
        <w:rPr>
          <w:lang w:val="en-US"/>
        </w:rPr>
      </w:pPr>
    </w:p>
    <w:p w14:paraId="257793F0" w14:textId="23DDEB96" w:rsidR="008158CF" w:rsidRPr="00337FF6" w:rsidRDefault="00C24A4D" w:rsidP="00F42BC8">
      <w:pPr>
        <w:rPr>
          <w:lang w:val="en-US"/>
        </w:rPr>
      </w:pPr>
      <w:r>
        <w:rPr>
          <w:lang w:val="en-US"/>
        </w:rPr>
        <w:t>B</w:t>
      </w:r>
      <w:r w:rsidR="0065391B" w:rsidRPr="00337FF6">
        <w:rPr>
          <w:lang w:val="en-US"/>
        </w:rPr>
        <w:t>y 1962</w:t>
      </w:r>
      <w:r w:rsidR="00E71CB9" w:rsidRPr="00337FF6">
        <w:rPr>
          <w:lang w:val="en-US"/>
        </w:rPr>
        <w:t>–</w:t>
      </w:r>
      <w:r w:rsidR="0065391B" w:rsidRPr="00337FF6">
        <w:rPr>
          <w:lang w:val="en-US"/>
        </w:rPr>
        <w:t>1985, Ernst Kofler, 1899</w:t>
      </w:r>
      <w:r w:rsidR="00E71CB9" w:rsidRPr="00337FF6">
        <w:rPr>
          <w:lang w:val="en-US"/>
        </w:rPr>
        <w:t>–</w:t>
      </w:r>
      <w:r w:rsidR="0065391B" w:rsidRPr="00337FF6">
        <w:rPr>
          <w:lang w:val="en-US"/>
        </w:rPr>
        <w:t>1989 and Marthe Truniger, 1918</w:t>
      </w:r>
      <w:r w:rsidR="00E71CB9" w:rsidRPr="00337FF6">
        <w:rPr>
          <w:lang w:val="en-US"/>
        </w:rPr>
        <w:t>–</w:t>
      </w:r>
      <w:r w:rsidR="0065391B" w:rsidRPr="00337FF6">
        <w:rPr>
          <w:lang w:val="en-US"/>
        </w:rPr>
        <w:t>1999 (Lucerne, Switzerland)</w:t>
      </w:r>
      <w:r>
        <w:rPr>
          <w:lang w:val="en-US"/>
        </w:rPr>
        <w:t xml:space="preserve">; </w:t>
      </w:r>
      <w:r w:rsidR="0065391B" w:rsidRPr="00337FF6">
        <w:rPr>
          <w:lang w:val="en-US"/>
        </w:rPr>
        <w:t>1985, Private Collection [sold, Ancient Glass</w:t>
      </w:r>
      <w:r>
        <w:rPr>
          <w:lang w:val="en-US"/>
        </w:rPr>
        <w:t>:</w:t>
      </w:r>
      <w:r w:rsidR="0065391B" w:rsidRPr="00337FF6">
        <w:rPr>
          <w:lang w:val="en-US"/>
        </w:rPr>
        <w:t xml:space="preserve"> Formerly</w:t>
      </w:r>
      <w:r>
        <w:rPr>
          <w:lang w:val="en-US"/>
        </w:rPr>
        <w:t xml:space="preserve"> </w:t>
      </w:r>
      <w:r w:rsidR="0065391B" w:rsidRPr="00337FF6">
        <w:rPr>
          <w:lang w:val="en-US"/>
        </w:rPr>
        <w:t>the Kofler-Truniger Collection, Christie</w:t>
      </w:r>
      <w:r w:rsidR="005001E0" w:rsidRPr="00337FF6">
        <w:rPr>
          <w:lang w:val="en-US"/>
        </w:rPr>
        <w:t>’</w:t>
      </w:r>
      <w:r w:rsidR="0065391B" w:rsidRPr="00337FF6">
        <w:rPr>
          <w:lang w:val="en-US"/>
        </w:rPr>
        <w:t xml:space="preserve">s, London, March </w:t>
      </w:r>
      <w:r w:rsidR="003E5F6A" w:rsidRPr="00337FF6">
        <w:rPr>
          <w:lang w:val="en-US"/>
        </w:rPr>
        <w:t>5–</w:t>
      </w:r>
      <w:r w:rsidR="0065391B" w:rsidRPr="00337FF6">
        <w:rPr>
          <w:lang w:val="en-US"/>
        </w:rPr>
        <w:t xml:space="preserve">6, 1985, lot 150, to the </w:t>
      </w:r>
      <w:r w:rsidR="00DE2E5A" w:rsidRPr="00337FF6">
        <w:rPr>
          <w:lang w:val="en-US"/>
        </w:rPr>
        <w:t>J. Paul</w:t>
      </w:r>
      <w:r w:rsidR="0065391B" w:rsidRPr="00337FF6">
        <w:rPr>
          <w:lang w:val="en-US"/>
        </w:rPr>
        <w:t xml:space="preserve"> Getty Museum through Robin Symes, Limited</w:t>
      </w:r>
      <w:r w:rsidR="00507C60" w:rsidRPr="00337FF6">
        <w:rPr>
          <w:lang w:val="en-US"/>
        </w:rPr>
        <w:t>]</w:t>
      </w:r>
    </w:p>
    <w:p w14:paraId="1469D4BA" w14:textId="77777777" w:rsidR="008E7D46" w:rsidRPr="00337FF6" w:rsidRDefault="008E7D46" w:rsidP="00F42BC8">
      <w:pPr>
        <w:rPr>
          <w:lang w:val="en-US"/>
        </w:rPr>
      </w:pPr>
    </w:p>
    <w:p w14:paraId="54788AAD" w14:textId="63BF5079" w:rsidR="008E7D46" w:rsidRPr="00337FF6" w:rsidRDefault="00B94F8D" w:rsidP="00B94F8D">
      <w:pPr>
        <w:pStyle w:val="Heading2"/>
        <w:rPr>
          <w:lang w:val="en-US"/>
        </w:rPr>
      </w:pPr>
      <w:r w:rsidRPr="00337FF6">
        <w:rPr>
          <w:lang w:val="en-US"/>
        </w:rPr>
        <w:t>Bibliography</w:t>
      </w:r>
    </w:p>
    <w:p w14:paraId="2F6CEB29" w14:textId="77777777" w:rsidR="008E7D46" w:rsidRPr="00337FF6" w:rsidRDefault="008E7D46" w:rsidP="00F42BC8">
      <w:pPr>
        <w:rPr>
          <w:lang w:val="en-US"/>
        </w:rPr>
      </w:pPr>
    </w:p>
    <w:p w14:paraId="15EC47C0" w14:textId="674782DC" w:rsidR="008158CF" w:rsidRPr="00337FF6" w:rsidRDefault="0072040A" w:rsidP="00037D01">
      <w:pPr>
        <w:pStyle w:val="Bibliography"/>
        <w:rPr>
          <w:lang w:val="en-US"/>
        </w:rPr>
      </w:pPr>
      <w:r w:rsidRPr="00337FF6">
        <w:rPr>
          <w:lang w:val="en-US"/>
        </w:rPr>
        <w:t>{</w:t>
      </w:r>
      <w:r w:rsidRPr="00337FF6">
        <w:rPr>
          <w:rStyle w:val="Emphasis"/>
          <w:lang w:val="en-US"/>
        </w:rPr>
        <w:t>JGS</w:t>
      </w:r>
      <w:r>
        <w:rPr>
          <w:lang w:val="en-US"/>
        </w:rPr>
        <w:t xml:space="preserve"> 1962}</w:t>
      </w:r>
      <w:r w:rsidR="0065391B" w:rsidRPr="00337FF6">
        <w:rPr>
          <w:lang w:val="en-US"/>
        </w:rPr>
        <w:t>, p. 140, no. 5.</w:t>
      </w:r>
    </w:p>
    <w:p w14:paraId="24894953" w14:textId="6A41C33C" w:rsidR="008158CF" w:rsidRPr="00337FF6" w:rsidRDefault="000B7580" w:rsidP="00F42BC8">
      <w:pPr>
        <w:rPr>
          <w:lang w:val="en-US"/>
        </w:rPr>
      </w:pPr>
      <w:r>
        <w:rPr>
          <w:lang w:val="en-US"/>
        </w:rPr>
        <w:lastRenderedPageBreak/>
        <w:t>{</w:t>
      </w:r>
      <w:r w:rsidR="0065391B" w:rsidRPr="00337FF6">
        <w:rPr>
          <w:lang w:val="en-US"/>
        </w:rPr>
        <w:t>Kunsthaus Zurich</w:t>
      </w:r>
      <w:r>
        <w:rPr>
          <w:lang w:val="en-US"/>
        </w:rPr>
        <w:t xml:space="preserve"> </w:t>
      </w:r>
      <w:r w:rsidR="0065391B" w:rsidRPr="00337FF6">
        <w:rPr>
          <w:lang w:val="en-US"/>
        </w:rPr>
        <w:t>1964</w:t>
      </w:r>
      <w:r>
        <w:rPr>
          <w:lang w:val="en-US"/>
        </w:rPr>
        <w:t>}</w:t>
      </w:r>
      <w:r w:rsidR="0065391B" w:rsidRPr="00337FF6">
        <w:rPr>
          <w:lang w:val="en-US"/>
        </w:rPr>
        <w:t xml:space="preserve">, p. 47, no. 456; </w:t>
      </w:r>
      <w:r w:rsidR="006647E7" w:rsidRPr="00337FF6">
        <w:rPr>
          <w:lang w:val="en-US"/>
        </w:rPr>
        <w:t>plate</w:t>
      </w:r>
      <w:r w:rsidR="0065391B" w:rsidRPr="00337FF6">
        <w:rPr>
          <w:lang w:val="en-US"/>
        </w:rPr>
        <w:t xml:space="preserve"> 37.</w:t>
      </w:r>
    </w:p>
    <w:p w14:paraId="41CEADF3" w14:textId="67E56C00" w:rsidR="008158CF" w:rsidRPr="00337FF6" w:rsidRDefault="00A8767E" w:rsidP="00F42BC8">
      <w:pPr>
        <w:rPr>
          <w:lang w:val="en-US"/>
        </w:rPr>
      </w:pPr>
      <w:r>
        <w:rPr>
          <w:lang w:val="en-US"/>
        </w:rPr>
        <w:t>{</w:t>
      </w:r>
      <w:r w:rsidR="00D508D2" w:rsidRPr="00337FF6">
        <w:rPr>
          <w:color w:val="000000" w:themeColor="text1"/>
          <w:lang w:val="en-US"/>
        </w:rPr>
        <w:t>Jucker 1965</w:t>
      </w:r>
      <w:r>
        <w:rPr>
          <w:lang w:val="en-US"/>
        </w:rPr>
        <w:t>}</w:t>
      </w:r>
      <w:r w:rsidR="0065391B" w:rsidRPr="00337FF6">
        <w:rPr>
          <w:lang w:val="en-US"/>
        </w:rPr>
        <w:t>, p. 46</w:t>
      </w:r>
      <w:r>
        <w:rPr>
          <w:lang w:val="en-US"/>
        </w:rPr>
        <w:t>;</w:t>
      </w:r>
      <w:r w:rsidR="0065391B" w:rsidRPr="00337FF6">
        <w:rPr>
          <w:lang w:val="en-US"/>
        </w:rPr>
        <w:t xml:space="preserve"> </w:t>
      </w:r>
      <w:r w:rsidR="006647E7" w:rsidRPr="00337FF6">
        <w:rPr>
          <w:lang w:val="en-US"/>
        </w:rPr>
        <w:t>plates</w:t>
      </w:r>
      <w:r w:rsidR="0065391B" w:rsidRPr="00337FF6">
        <w:rPr>
          <w:lang w:val="en-US"/>
        </w:rPr>
        <w:t xml:space="preserve"> 15, 16.2</w:t>
      </w:r>
      <w:r>
        <w:rPr>
          <w:lang w:val="en-US"/>
        </w:rPr>
        <w:t>,</w:t>
      </w:r>
      <w:r w:rsidR="0065391B" w:rsidRPr="00337FF6">
        <w:rPr>
          <w:lang w:val="en-US"/>
        </w:rPr>
        <w:t xml:space="preserve"> .4; figs. 5, 6.</w:t>
      </w:r>
    </w:p>
    <w:p w14:paraId="30F410FB" w14:textId="3CFA1475" w:rsidR="008158CF" w:rsidRPr="00337FF6" w:rsidRDefault="00D97150" w:rsidP="00F42BC8">
      <w:pPr>
        <w:rPr>
          <w:lang w:val="en-US"/>
        </w:rPr>
      </w:pPr>
      <w:r w:rsidRPr="00337FF6">
        <w:rPr>
          <w:lang w:val="en-US"/>
        </w:rPr>
        <w:t>{</w:t>
      </w:r>
      <w:r w:rsidR="00233423" w:rsidRPr="00337FF6">
        <w:rPr>
          <w:color w:val="000000" w:themeColor="text1"/>
          <w:lang w:val="en-US"/>
        </w:rPr>
        <w:t>3000 Jahre Glaskunst</w:t>
      </w:r>
      <w:r w:rsidRPr="00337FF6">
        <w:rPr>
          <w:lang w:val="en-US"/>
        </w:rPr>
        <w:t>}</w:t>
      </w:r>
      <w:r w:rsidR="0065391B" w:rsidRPr="00337FF6">
        <w:rPr>
          <w:lang w:val="en-US"/>
        </w:rPr>
        <w:t>, p. 33, full page ill.; p. 72, no. 226, ill.</w:t>
      </w:r>
    </w:p>
    <w:p w14:paraId="1E3C2E86" w14:textId="0049DA04" w:rsidR="008158CF" w:rsidRPr="00337FF6" w:rsidRDefault="00FA0766" w:rsidP="00F42BC8">
      <w:pPr>
        <w:rPr>
          <w:lang w:val="en-US"/>
        </w:rPr>
      </w:pPr>
      <w:r>
        <w:rPr>
          <w:lang w:val="en-US"/>
        </w:rPr>
        <w:t>{</w:t>
      </w:r>
      <w:r w:rsidR="00D508D2" w:rsidRPr="007E25FB">
        <w:rPr>
          <w:color w:val="000000" w:themeColor="text1"/>
          <w:lang w:val="en-US"/>
        </w:rPr>
        <w:t>Goldstein et al. 1982</w:t>
      </w:r>
      <w:r>
        <w:rPr>
          <w:lang w:val="en-US"/>
        </w:rPr>
        <w:t>}</w:t>
      </w:r>
      <w:r w:rsidR="0065391B" w:rsidRPr="00337FF6">
        <w:rPr>
          <w:lang w:val="en-US"/>
        </w:rPr>
        <w:t>, p. 15, no. 8; p. 23, fig. 4; p. 99, cat. no. 4.</w:t>
      </w:r>
    </w:p>
    <w:p w14:paraId="05D18D25" w14:textId="1BF0BF36" w:rsidR="008158CF" w:rsidRPr="00337FF6" w:rsidRDefault="000A01D4" w:rsidP="00F42BC8">
      <w:pPr>
        <w:rPr>
          <w:lang w:val="de-DE"/>
        </w:rPr>
      </w:pPr>
      <w:r w:rsidRPr="00337FF6">
        <w:rPr>
          <w:lang w:val="de-DE"/>
        </w:rPr>
        <w:t>{Christie’s 1985}</w:t>
      </w:r>
      <w:r w:rsidR="0065391B" w:rsidRPr="00337FF6">
        <w:rPr>
          <w:lang w:val="de-DE"/>
        </w:rPr>
        <w:t>, lot 150.</w:t>
      </w:r>
    </w:p>
    <w:p w14:paraId="53207C56" w14:textId="44D2931F" w:rsidR="008158CF" w:rsidRPr="00337FF6" w:rsidRDefault="00875B10" w:rsidP="00F42BC8">
      <w:pPr>
        <w:rPr>
          <w:lang w:val="de-DE"/>
        </w:rPr>
      </w:pPr>
      <w:r w:rsidRPr="00875B10">
        <w:rPr>
          <w:lang w:val="de-DE"/>
        </w:rPr>
        <w:t>{</w:t>
      </w:r>
      <w:r w:rsidR="0065391B" w:rsidRPr="00875B10">
        <w:rPr>
          <w:lang w:val="de-DE"/>
        </w:rPr>
        <w:t>Fischer 1985</w:t>
      </w:r>
      <w:r w:rsidRPr="00875B10">
        <w:rPr>
          <w:lang w:val="de-DE"/>
        </w:rPr>
        <w:t>}</w:t>
      </w:r>
      <w:r w:rsidR="0065391B" w:rsidRPr="00875B10">
        <w:rPr>
          <w:lang w:val="de-DE"/>
        </w:rPr>
        <w:t>, p. 398.</w:t>
      </w:r>
    </w:p>
    <w:p w14:paraId="204EDC6A" w14:textId="102528BF" w:rsidR="008158CF" w:rsidRPr="00337FF6" w:rsidRDefault="00B526F0" w:rsidP="00F42BC8">
      <w:pPr>
        <w:rPr>
          <w:lang w:val="de-DE"/>
        </w:rPr>
      </w:pPr>
      <w:r w:rsidRPr="00337FF6">
        <w:rPr>
          <w:lang w:val="de-DE"/>
        </w:rPr>
        <w:t>{JPGM Acquisitions 1985}</w:t>
      </w:r>
      <w:r w:rsidR="0065391B" w:rsidRPr="00337FF6">
        <w:rPr>
          <w:lang w:val="de-DE"/>
        </w:rPr>
        <w:t>, pp. 19</w:t>
      </w:r>
      <w:r w:rsidR="00012431" w:rsidRPr="00337FF6">
        <w:rPr>
          <w:lang w:val="de-DE"/>
        </w:rPr>
        <w:t>4–</w:t>
      </w:r>
      <w:r w:rsidR="0065391B" w:rsidRPr="00337FF6">
        <w:rPr>
          <w:lang w:val="de-DE"/>
        </w:rPr>
        <w:t>95, no. 65.</w:t>
      </w:r>
    </w:p>
    <w:p w14:paraId="0C6A9AF0" w14:textId="7331DE9E" w:rsidR="008158CF" w:rsidRPr="00337FF6" w:rsidRDefault="00B526F0" w:rsidP="00F42BC8">
      <w:pPr>
        <w:rPr>
          <w:lang w:val="de-DE"/>
        </w:rPr>
      </w:pPr>
      <w:r w:rsidRPr="00337FF6">
        <w:rPr>
          <w:lang w:val="de-DE"/>
        </w:rPr>
        <w:t>{</w:t>
      </w:r>
      <w:r w:rsidRPr="00337FF6">
        <w:rPr>
          <w:rStyle w:val="Emphasis"/>
          <w:lang w:val="de-DE"/>
        </w:rPr>
        <w:t>JGS</w:t>
      </w:r>
      <w:r w:rsidRPr="00337FF6">
        <w:rPr>
          <w:lang w:val="de-DE"/>
        </w:rPr>
        <w:t xml:space="preserve"> 1986}</w:t>
      </w:r>
      <w:r w:rsidR="0065391B" w:rsidRPr="00337FF6">
        <w:rPr>
          <w:lang w:val="de-DE"/>
        </w:rPr>
        <w:t>, p. 98, no. 2.</w:t>
      </w:r>
    </w:p>
    <w:p w14:paraId="70C6A727" w14:textId="072D6DF5" w:rsidR="008158CF" w:rsidRPr="00337FF6" w:rsidRDefault="00425845" w:rsidP="00F42BC8">
      <w:pPr>
        <w:rPr>
          <w:lang w:val="de-DE"/>
        </w:rPr>
      </w:pPr>
      <w:r w:rsidRPr="00337FF6">
        <w:rPr>
          <w:lang w:val="de-DE"/>
        </w:rPr>
        <w:t>{</w:t>
      </w:r>
      <w:r w:rsidR="00305CB5" w:rsidRPr="00337FF6">
        <w:rPr>
          <w:color w:val="000000" w:themeColor="text1"/>
          <w:lang w:val="de-DE"/>
        </w:rPr>
        <w:t>Harden et al. 1987</w:t>
      </w:r>
      <w:r w:rsidRPr="00337FF6">
        <w:rPr>
          <w:lang w:val="de-DE"/>
        </w:rPr>
        <w:t>}</w:t>
      </w:r>
      <w:r w:rsidR="0065391B" w:rsidRPr="00337FF6">
        <w:rPr>
          <w:lang w:val="de-DE"/>
        </w:rPr>
        <w:t>, pp. 55, 8</w:t>
      </w:r>
      <w:r w:rsidR="00C24F20" w:rsidRPr="00337FF6">
        <w:rPr>
          <w:lang w:val="de-DE"/>
        </w:rPr>
        <w:t>3–</w:t>
      </w:r>
      <w:r w:rsidR="0065391B" w:rsidRPr="00337FF6">
        <w:rPr>
          <w:lang w:val="de-DE"/>
        </w:rPr>
        <w:t>84; cat. no. 36.</w:t>
      </w:r>
    </w:p>
    <w:p w14:paraId="10076554" w14:textId="5A092773" w:rsidR="008158CF" w:rsidRPr="00337FF6" w:rsidRDefault="00FE58AD" w:rsidP="00F42BC8">
      <w:pPr>
        <w:rPr>
          <w:lang w:val="de-DE"/>
        </w:rPr>
      </w:pPr>
      <w:r w:rsidRPr="00337FF6">
        <w:rPr>
          <w:lang w:val="de-DE"/>
        </w:rPr>
        <w:t>{Sotheby’s 1987}</w:t>
      </w:r>
      <w:r w:rsidR="0065391B" w:rsidRPr="00337FF6">
        <w:rPr>
          <w:lang w:val="de-DE"/>
        </w:rPr>
        <w:t>, p. 64.</w:t>
      </w:r>
    </w:p>
    <w:p w14:paraId="06C6F932" w14:textId="53B035DB" w:rsidR="008158CF" w:rsidRPr="00337FF6" w:rsidRDefault="002A2CCE" w:rsidP="00F42BC8">
      <w:pPr>
        <w:rPr>
          <w:lang w:val="it-IT"/>
        </w:rPr>
      </w:pPr>
      <w:r w:rsidRPr="00337FF6">
        <w:rPr>
          <w:lang w:val="it-IT"/>
        </w:rPr>
        <w:t>{Bianchi and Fazzini 1988}</w:t>
      </w:r>
      <w:r w:rsidR="0065391B" w:rsidRPr="00337FF6">
        <w:rPr>
          <w:lang w:val="it-IT"/>
        </w:rPr>
        <w:t>, pp. 21</w:t>
      </w:r>
      <w:r w:rsidR="003E5F6A" w:rsidRPr="00337FF6">
        <w:rPr>
          <w:lang w:val="it-IT"/>
        </w:rPr>
        <w:t>8–</w:t>
      </w:r>
      <w:r w:rsidRPr="00337FF6">
        <w:rPr>
          <w:lang w:val="it-IT"/>
        </w:rPr>
        <w:t>2</w:t>
      </w:r>
      <w:r w:rsidR="0065391B" w:rsidRPr="00337FF6">
        <w:rPr>
          <w:lang w:val="it-IT"/>
        </w:rPr>
        <w:t>19, no. 111.</w:t>
      </w:r>
    </w:p>
    <w:p w14:paraId="1A52B70D" w14:textId="4AFFA83E" w:rsidR="008158CF" w:rsidRPr="00337FF6" w:rsidRDefault="00D879C4" w:rsidP="00F42BC8">
      <w:pPr>
        <w:rPr>
          <w:lang w:val="en-US"/>
        </w:rPr>
      </w:pPr>
      <w:r>
        <w:rPr>
          <w:lang w:val="en-US"/>
        </w:rPr>
        <w:t>{</w:t>
      </w:r>
      <w:r w:rsidRPr="00337FF6">
        <w:rPr>
          <w:lang w:val="en-US"/>
        </w:rPr>
        <w:t>Painter and Whitehouse 1990</w:t>
      </w:r>
      <w:r w:rsidR="00CB0AE6">
        <w:rPr>
          <w:lang w:val="en-US"/>
        </w:rPr>
        <w:t>b</w:t>
      </w:r>
      <w:r>
        <w:rPr>
          <w:lang w:val="en-US"/>
        </w:rPr>
        <w:t>}</w:t>
      </w:r>
      <w:r w:rsidR="0065391B" w:rsidRPr="00337FF6">
        <w:rPr>
          <w:lang w:val="en-US"/>
        </w:rPr>
        <w:t>, pp. 15</w:t>
      </w:r>
      <w:r w:rsidR="00635EE3" w:rsidRPr="00337FF6">
        <w:rPr>
          <w:lang w:val="en-US"/>
        </w:rPr>
        <w:t>0–</w:t>
      </w:r>
      <w:r>
        <w:rPr>
          <w:lang w:val="en-US"/>
        </w:rPr>
        <w:t>1</w:t>
      </w:r>
      <w:r w:rsidR="0065391B" w:rsidRPr="00337FF6">
        <w:rPr>
          <w:lang w:val="en-US"/>
        </w:rPr>
        <w:t>53, cat. no. A8, figs. 11</w:t>
      </w:r>
      <w:r w:rsidR="00180250" w:rsidRPr="00337FF6">
        <w:rPr>
          <w:lang w:val="en-US"/>
        </w:rPr>
        <w:t>1–</w:t>
      </w:r>
      <w:r w:rsidR="0065391B" w:rsidRPr="00337FF6">
        <w:rPr>
          <w:lang w:val="en-US"/>
        </w:rPr>
        <w:t>115.</w:t>
      </w:r>
    </w:p>
    <w:p w14:paraId="64590DB1" w14:textId="26B6FCBD" w:rsidR="008158CF" w:rsidRPr="00337FF6" w:rsidRDefault="00B64521" w:rsidP="00F42BC8">
      <w:pPr>
        <w:rPr>
          <w:lang w:val="en-US"/>
        </w:rPr>
      </w:pPr>
      <w:r>
        <w:rPr>
          <w:rFonts w:cs="Courier New"/>
          <w:bCs/>
          <w:color w:val="000000" w:themeColor="text1"/>
          <w:lang w:val="en-US"/>
        </w:rPr>
        <w:t>{</w:t>
      </w:r>
      <w:r w:rsidR="00F147DE" w:rsidRPr="007E25FB">
        <w:rPr>
          <w:rFonts w:cs="Courier New"/>
          <w:bCs/>
          <w:color w:val="000000" w:themeColor="text1"/>
          <w:lang w:val="en-US"/>
        </w:rPr>
        <w:t>Whitehouse 1991</w:t>
      </w:r>
      <w:r>
        <w:rPr>
          <w:rFonts w:cs="Courier New"/>
          <w:bCs/>
          <w:color w:val="000000" w:themeColor="text1"/>
          <w:lang w:val="en-US"/>
        </w:rPr>
        <w:t>}</w:t>
      </w:r>
      <w:r w:rsidR="0065391B" w:rsidRPr="00337FF6">
        <w:rPr>
          <w:lang w:val="en-US"/>
        </w:rPr>
        <w:t>, p. 25, no. 13.</w:t>
      </w:r>
    </w:p>
    <w:p w14:paraId="39C29A89" w14:textId="77777777" w:rsidR="00216D99" w:rsidRPr="00337FF6" w:rsidRDefault="00216D99" w:rsidP="00216D99">
      <w:pPr>
        <w:rPr>
          <w:lang w:val="en-US"/>
        </w:rPr>
      </w:pPr>
      <w:r>
        <w:rPr>
          <w:lang w:val="en-US"/>
        </w:rPr>
        <w:t>{</w:t>
      </w:r>
      <w:r w:rsidRPr="00337FF6">
        <w:rPr>
          <w:lang w:val="en-US"/>
        </w:rPr>
        <w:t>Grimm</w:t>
      </w:r>
      <w:r w:rsidRPr="001F2AC1">
        <w:rPr>
          <w:rFonts w:cs="Courier New"/>
          <w:color w:val="000000" w:themeColor="text1"/>
          <w:lang w:val="en-US"/>
        </w:rPr>
        <w:t xml:space="preserve"> 19</w:t>
      </w:r>
      <w:r>
        <w:rPr>
          <w:rFonts w:cs="Courier New"/>
          <w:color w:val="000000" w:themeColor="text1"/>
          <w:lang w:val="en-US"/>
        </w:rPr>
        <w:t>98}</w:t>
      </w:r>
      <w:r w:rsidRPr="00337FF6">
        <w:rPr>
          <w:lang w:val="en-US"/>
        </w:rPr>
        <w:t>, fig. 145.</w:t>
      </w:r>
    </w:p>
    <w:p w14:paraId="7081DEBD" w14:textId="61605C6A" w:rsidR="008158CF" w:rsidRPr="00337FF6" w:rsidRDefault="00163490" w:rsidP="00F42BC8">
      <w:pPr>
        <w:rPr>
          <w:lang w:val="en-US"/>
        </w:rPr>
      </w:pPr>
      <w:r>
        <w:rPr>
          <w:lang w:val="en-US"/>
        </w:rPr>
        <w:t>{</w:t>
      </w:r>
      <w:r w:rsidRPr="00337FF6">
        <w:rPr>
          <w:color w:val="000000" w:themeColor="text1"/>
          <w:lang w:val="en-US"/>
        </w:rPr>
        <w:t>Lierke 2009</w:t>
      </w:r>
      <w:r>
        <w:rPr>
          <w:lang w:val="en-US"/>
        </w:rPr>
        <w:t>}</w:t>
      </w:r>
      <w:r w:rsidR="0065391B" w:rsidRPr="00337FF6">
        <w:rPr>
          <w:lang w:val="en-US"/>
        </w:rPr>
        <w:t>, p. 68, ill.</w:t>
      </w:r>
    </w:p>
    <w:p w14:paraId="414ADE57" w14:textId="299BCD9F" w:rsidR="008158CF" w:rsidRPr="00337FF6" w:rsidRDefault="006D5BC5" w:rsidP="00F42BC8">
      <w:pPr>
        <w:rPr>
          <w:lang w:val="en-US"/>
        </w:rPr>
      </w:pPr>
      <w:r>
        <w:rPr>
          <w:lang w:val="en-US"/>
        </w:rPr>
        <w:t>{Wight and Swetnam-Burland 2010}</w:t>
      </w:r>
      <w:r w:rsidR="0065391B" w:rsidRPr="00337FF6">
        <w:rPr>
          <w:lang w:val="en-US"/>
        </w:rPr>
        <w:t>.</w:t>
      </w:r>
    </w:p>
    <w:p w14:paraId="73F48DF7" w14:textId="349B4F21" w:rsidR="008158CF" w:rsidRPr="00337FF6" w:rsidRDefault="00A95175" w:rsidP="00F42BC8">
      <w:pPr>
        <w:rPr>
          <w:lang w:val="en-US"/>
        </w:rPr>
      </w:pPr>
      <w:r w:rsidRPr="00337FF6">
        <w:rPr>
          <w:rFonts w:cs="Courier New"/>
          <w:color w:val="000000" w:themeColor="text1"/>
          <w:lang w:val="en-US"/>
        </w:rPr>
        <w:t>{Lierke 2011}</w:t>
      </w:r>
      <w:r w:rsidR="0065391B" w:rsidRPr="00337FF6">
        <w:rPr>
          <w:lang w:val="en-US"/>
        </w:rPr>
        <w:t xml:space="preserve">, </w:t>
      </w:r>
      <w:r>
        <w:rPr>
          <w:lang w:val="en-US"/>
        </w:rPr>
        <w:t xml:space="preserve">p. </w:t>
      </w:r>
      <w:r w:rsidR="0065391B" w:rsidRPr="00337FF6">
        <w:rPr>
          <w:lang w:val="en-US"/>
        </w:rPr>
        <w:t>77, fig. 15</w:t>
      </w:r>
      <w:r w:rsidR="00784D04">
        <w:rPr>
          <w:lang w:val="en-US"/>
        </w:rPr>
        <w:t>;</w:t>
      </w:r>
      <w:r w:rsidR="0065391B" w:rsidRPr="00337FF6">
        <w:rPr>
          <w:lang w:val="en-US"/>
        </w:rPr>
        <w:t xml:space="preserve"> </w:t>
      </w:r>
      <w:r w:rsidR="00784D04">
        <w:rPr>
          <w:lang w:val="en-US"/>
        </w:rPr>
        <w:t xml:space="preserve">p. </w:t>
      </w:r>
      <w:r w:rsidR="0065391B" w:rsidRPr="00337FF6">
        <w:rPr>
          <w:lang w:val="en-US"/>
        </w:rPr>
        <w:t>91, fig. 27a.</w:t>
      </w:r>
    </w:p>
    <w:p w14:paraId="07F74208" w14:textId="5263CBCA" w:rsidR="008158CF" w:rsidRPr="00337FF6" w:rsidRDefault="009479AF" w:rsidP="00F42BC8">
      <w:pPr>
        <w:rPr>
          <w:lang w:val="en-US"/>
        </w:rPr>
      </w:pPr>
      <w:r>
        <w:rPr>
          <w:lang w:val="en-US"/>
        </w:rPr>
        <w:t>{</w:t>
      </w:r>
      <w:r w:rsidRPr="00337FF6">
        <w:rPr>
          <w:lang w:val="en-US"/>
        </w:rPr>
        <w:t>Swetnam-Burland</w:t>
      </w:r>
      <w:r>
        <w:rPr>
          <w:lang w:val="en-US"/>
        </w:rPr>
        <w:t xml:space="preserve"> 2015}</w:t>
      </w:r>
      <w:r w:rsidR="0065391B" w:rsidRPr="00337FF6">
        <w:rPr>
          <w:lang w:val="en-US"/>
        </w:rPr>
        <w:t>, pp. 5</w:t>
      </w:r>
      <w:r w:rsidR="003E5F6A" w:rsidRPr="00337FF6">
        <w:rPr>
          <w:lang w:val="en-US"/>
        </w:rPr>
        <w:t>6–</w:t>
      </w:r>
      <w:r w:rsidR="0065391B" w:rsidRPr="00337FF6">
        <w:rPr>
          <w:lang w:val="en-US"/>
        </w:rPr>
        <w:t xml:space="preserve">57, fig. 1.20, </w:t>
      </w:r>
      <w:r w:rsidR="006647E7" w:rsidRPr="00337FF6">
        <w:rPr>
          <w:lang w:val="en-US"/>
        </w:rPr>
        <w:t>plate</w:t>
      </w:r>
      <w:r w:rsidR="0065391B" w:rsidRPr="00337FF6">
        <w:rPr>
          <w:lang w:val="en-US"/>
        </w:rPr>
        <w:t xml:space="preserve"> 3.</w:t>
      </w:r>
    </w:p>
    <w:p w14:paraId="33ACE5C7" w14:textId="37343026" w:rsidR="008158CF" w:rsidRPr="00337FF6" w:rsidRDefault="00D61F2E" w:rsidP="00F42BC8">
      <w:pPr>
        <w:rPr>
          <w:lang w:val="it-IT"/>
        </w:rPr>
      </w:pPr>
      <w:r w:rsidRPr="00337FF6">
        <w:rPr>
          <w:lang w:val="it-IT"/>
        </w:rPr>
        <w:t>{Sofroniew 2015}</w:t>
      </w:r>
      <w:r w:rsidR="0065391B" w:rsidRPr="00337FF6">
        <w:rPr>
          <w:lang w:val="it-IT"/>
        </w:rPr>
        <w:t>, pp. 10</w:t>
      </w:r>
      <w:r w:rsidR="003E5F6A" w:rsidRPr="00337FF6">
        <w:rPr>
          <w:lang w:val="it-IT"/>
        </w:rPr>
        <w:t>8–</w:t>
      </w:r>
      <w:r w:rsidRPr="00337FF6">
        <w:rPr>
          <w:lang w:val="it-IT"/>
        </w:rPr>
        <w:t>10</w:t>
      </w:r>
      <w:r w:rsidR="0065391B" w:rsidRPr="00337FF6">
        <w:rPr>
          <w:lang w:val="it-IT"/>
        </w:rPr>
        <w:t>9, fig. 84.</w:t>
      </w:r>
    </w:p>
    <w:p w14:paraId="0AF7D7F7" w14:textId="42D0DD88" w:rsidR="008158CF" w:rsidRPr="00337FF6" w:rsidRDefault="00B51BE1" w:rsidP="00F42BC8">
      <w:pPr>
        <w:rPr>
          <w:lang w:val="it-IT"/>
        </w:rPr>
      </w:pPr>
      <w:r w:rsidRPr="00337FF6">
        <w:rPr>
          <w:lang w:val="it-IT"/>
        </w:rPr>
        <w:t>{Spier et al. 2018}</w:t>
      </w:r>
      <w:r w:rsidR="0065391B" w:rsidRPr="00337FF6">
        <w:rPr>
          <w:lang w:val="it-IT"/>
        </w:rPr>
        <w:t>, p. 176, no. 176, ill.</w:t>
      </w:r>
    </w:p>
    <w:p w14:paraId="6FC78F26" w14:textId="77777777" w:rsidR="00B51BE1" w:rsidRPr="00337FF6" w:rsidRDefault="00B51BE1" w:rsidP="00B51BE1">
      <w:pPr>
        <w:rPr>
          <w:lang w:val="it-IT"/>
        </w:rPr>
      </w:pPr>
      <w:r w:rsidRPr="00337FF6">
        <w:rPr>
          <w:lang w:val="it-IT"/>
        </w:rPr>
        <w:t>{</w:t>
      </w:r>
      <w:r w:rsidRPr="00337FF6">
        <w:rPr>
          <w:rStyle w:val="Emphasis"/>
          <w:lang w:val="it-IT"/>
        </w:rPr>
        <w:t>Masterpieces JPGM: Antiquities</w:t>
      </w:r>
      <w:r w:rsidRPr="00337FF6">
        <w:rPr>
          <w:lang w:val="it-IT"/>
        </w:rPr>
        <w:t>}, p. 104.</w:t>
      </w:r>
    </w:p>
    <w:p w14:paraId="55CB9293" w14:textId="77777777" w:rsidR="00B51BE1" w:rsidRPr="00337FF6" w:rsidRDefault="00B51BE1" w:rsidP="00B51BE1">
      <w:pPr>
        <w:rPr>
          <w:lang w:val="it-IT"/>
        </w:rPr>
      </w:pPr>
      <w:r w:rsidRPr="00337FF6">
        <w:rPr>
          <w:lang w:val="it-IT"/>
        </w:rPr>
        <w:t>{</w:t>
      </w:r>
      <w:r w:rsidRPr="00337FF6">
        <w:rPr>
          <w:rStyle w:val="Emphasis"/>
          <w:lang w:val="it-IT"/>
        </w:rPr>
        <w:t>JPGM Handbook</w:t>
      </w:r>
      <w:r w:rsidRPr="00337FF6">
        <w:rPr>
          <w:lang w:val="it-IT"/>
        </w:rPr>
        <w:t xml:space="preserve"> 3rd ed.}, p. 55.</w:t>
      </w:r>
    </w:p>
    <w:p w14:paraId="7DC2EF49" w14:textId="77777777" w:rsidR="00B51BE1" w:rsidRPr="00337FF6" w:rsidRDefault="00B51BE1" w:rsidP="00B51BE1">
      <w:pPr>
        <w:rPr>
          <w:lang w:val="en-US"/>
        </w:rPr>
      </w:pPr>
      <w:r>
        <w:rPr>
          <w:lang w:val="en-US"/>
        </w:rPr>
        <w:t>{</w:t>
      </w:r>
      <w:r w:rsidRPr="00337FF6">
        <w:rPr>
          <w:rStyle w:val="Emphasis"/>
          <w:lang w:val="en-US"/>
        </w:rPr>
        <w:t>JPGM</w:t>
      </w:r>
      <w:r w:rsidRPr="001F2AC1">
        <w:rPr>
          <w:rStyle w:val="Emphasis"/>
          <w:lang w:val="en-US"/>
        </w:rPr>
        <w:t xml:space="preserve"> </w:t>
      </w:r>
      <w:r w:rsidRPr="00337FF6">
        <w:rPr>
          <w:rStyle w:val="Emphasis"/>
          <w:lang w:val="en-US"/>
        </w:rPr>
        <w:t>Handbook</w:t>
      </w:r>
      <w:r w:rsidRPr="00337FF6">
        <w:rPr>
          <w:lang w:val="en-US"/>
        </w:rPr>
        <w:t xml:space="preserve"> </w:t>
      </w:r>
      <w:r>
        <w:rPr>
          <w:lang w:val="en-US"/>
        </w:rPr>
        <w:t>4th</w:t>
      </w:r>
      <w:r w:rsidRPr="00337FF6">
        <w:rPr>
          <w:lang w:val="en-US"/>
        </w:rPr>
        <w:t xml:space="preserve"> ed.</w:t>
      </w:r>
      <w:r>
        <w:rPr>
          <w:lang w:val="en-US"/>
        </w:rPr>
        <w:t>}</w:t>
      </w:r>
      <w:r w:rsidRPr="00337FF6">
        <w:rPr>
          <w:lang w:val="en-US"/>
        </w:rPr>
        <w:t>, p. 55.</w:t>
      </w:r>
    </w:p>
    <w:p w14:paraId="3A62B436" w14:textId="77777777" w:rsidR="00B51BE1" w:rsidRPr="00337FF6" w:rsidRDefault="00B51BE1" w:rsidP="00B51BE1">
      <w:pPr>
        <w:rPr>
          <w:lang w:val="en-US"/>
        </w:rPr>
      </w:pPr>
      <w:r>
        <w:rPr>
          <w:lang w:val="en-US"/>
        </w:rPr>
        <w:t>{</w:t>
      </w:r>
      <w:r w:rsidRPr="00337FF6">
        <w:rPr>
          <w:rStyle w:val="Emphasis"/>
          <w:lang w:val="en-US"/>
        </w:rPr>
        <w:t>JPGM</w:t>
      </w:r>
      <w:r w:rsidRPr="001F2AC1">
        <w:rPr>
          <w:rStyle w:val="Emphasis"/>
          <w:lang w:val="en-US"/>
        </w:rPr>
        <w:t xml:space="preserve"> </w:t>
      </w:r>
      <w:r w:rsidRPr="00337FF6">
        <w:rPr>
          <w:rStyle w:val="Emphasis"/>
          <w:lang w:val="en-US"/>
        </w:rPr>
        <w:t>Handbook</w:t>
      </w:r>
      <w:r w:rsidRPr="00337FF6">
        <w:rPr>
          <w:lang w:val="en-US"/>
        </w:rPr>
        <w:t xml:space="preserve"> </w:t>
      </w:r>
      <w:r>
        <w:rPr>
          <w:lang w:val="en-US"/>
        </w:rPr>
        <w:t>6</w:t>
      </w:r>
      <w:r w:rsidRPr="00337FF6">
        <w:rPr>
          <w:lang w:val="en-US"/>
        </w:rPr>
        <w:t>th ed.</w:t>
      </w:r>
      <w:r>
        <w:rPr>
          <w:rFonts w:cs="Courier New"/>
          <w:color w:val="000000" w:themeColor="text1"/>
          <w:lang w:val="en-US"/>
        </w:rPr>
        <w:t>}</w:t>
      </w:r>
      <w:r w:rsidRPr="00337FF6">
        <w:rPr>
          <w:lang w:val="en-US"/>
        </w:rPr>
        <w:t>, p. 55.</w:t>
      </w:r>
    </w:p>
    <w:p w14:paraId="77A85CA5" w14:textId="77777777" w:rsidR="00B51BE1" w:rsidRPr="00337FF6" w:rsidRDefault="00B51BE1" w:rsidP="00B51BE1">
      <w:pPr>
        <w:rPr>
          <w:lang w:val="en-US"/>
        </w:rPr>
      </w:pPr>
      <w:r w:rsidRPr="00337FF6">
        <w:rPr>
          <w:lang w:val="en-US"/>
        </w:rPr>
        <w:t>{</w:t>
      </w:r>
      <w:r w:rsidRPr="00337FF6">
        <w:rPr>
          <w:rStyle w:val="Emphasis"/>
          <w:lang w:val="en-US"/>
        </w:rPr>
        <w:t>JPGM</w:t>
      </w:r>
      <w:r>
        <w:rPr>
          <w:rStyle w:val="Emphasis"/>
          <w:lang w:val="en-US"/>
        </w:rPr>
        <w:t xml:space="preserve"> </w:t>
      </w:r>
      <w:r w:rsidRPr="00337FF6">
        <w:rPr>
          <w:rStyle w:val="Emphasis"/>
          <w:lang w:val="en-US"/>
        </w:rPr>
        <w:t>Handbook</w:t>
      </w:r>
      <w:r w:rsidRPr="00337FF6">
        <w:rPr>
          <w:lang w:val="en-US"/>
        </w:rPr>
        <w:t xml:space="preserve"> 7th ed.}, p. 48, ill.</w:t>
      </w:r>
    </w:p>
    <w:p w14:paraId="10F72EC3" w14:textId="77777777" w:rsidR="00B51BE1" w:rsidRPr="00337FF6" w:rsidRDefault="00B51BE1" w:rsidP="00B51BE1">
      <w:pPr>
        <w:rPr>
          <w:lang w:val="en-US"/>
        </w:rPr>
      </w:pPr>
      <w:r w:rsidRPr="00337FF6">
        <w:rPr>
          <w:lang w:val="en-US"/>
        </w:rPr>
        <w:t>{</w:t>
      </w:r>
      <w:r w:rsidRPr="00337FF6">
        <w:rPr>
          <w:rStyle w:val="Emphasis"/>
          <w:lang w:val="en-US"/>
        </w:rPr>
        <w:t>JPGM</w:t>
      </w:r>
      <w:r w:rsidRPr="001F2AC1">
        <w:rPr>
          <w:rStyle w:val="Emphasis"/>
          <w:lang w:val="en-US"/>
        </w:rPr>
        <w:t xml:space="preserve"> </w:t>
      </w:r>
      <w:r w:rsidRPr="00337FF6">
        <w:rPr>
          <w:rStyle w:val="Emphasis"/>
          <w:lang w:val="en-US"/>
        </w:rPr>
        <w:t>Handbook</w:t>
      </w:r>
      <w:r w:rsidRPr="001F2AC1">
        <w:rPr>
          <w:rStyle w:val="Emphasis"/>
          <w:lang w:val="en-US"/>
        </w:rPr>
        <w:t xml:space="preserve"> Antiquities</w:t>
      </w:r>
      <w:r w:rsidRPr="00337FF6">
        <w:rPr>
          <w:lang w:val="en-US"/>
        </w:rPr>
        <w:t xml:space="preserve"> </w:t>
      </w:r>
      <w:r>
        <w:rPr>
          <w:lang w:val="en-US"/>
        </w:rPr>
        <w:t>1st</w:t>
      </w:r>
      <w:r w:rsidRPr="00337FF6">
        <w:rPr>
          <w:lang w:val="en-US"/>
        </w:rPr>
        <w:t xml:space="preserve"> ed.</w:t>
      </w:r>
      <w:r>
        <w:rPr>
          <w:lang w:val="en-US"/>
        </w:rPr>
        <w:t>}</w:t>
      </w:r>
      <w:r w:rsidRPr="00337FF6">
        <w:rPr>
          <w:lang w:val="en-US"/>
        </w:rPr>
        <w:t>, p. 206.</w:t>
      </w:r>
    </w:p>
    <w:p w14:paraId="3F13A5AC" w14:textId="60B6A43F" w:rsidR="00B51BE1" w:rsidRPr="00B51BE1" w:rsidRDefault="00B51BE1" w:rsidP="00F42BC8">
      <w:pPr>
        <w:rPr>
          <w:lang w:val="en-US"/>
        </w:rPr>
      </w:pPr>
      <w:r w:rsidRPr="00337FF6">
        <w:rPr>
          <w:lang w:val="en-US"/>
        </w:rPr>
        <w:t>{</w:t>
      </w:r>
      <w:r w:rsidRPr="00337FF6">
        <w:rPr>
          <w:rStyle w:val="Emphasis"/>
          <w:lang w:val="en-US"/>
        </w:rPr>
        <w:t>JPGM</w:t>
      </w:r>
      <w:r>
        <w:rPr>
          <w:rStyle w:val="Emphasis"/>
          <w:lang w:val="en-US"/>
        </w:rPr>
        <w:t xml:space="preserve"> </w:t>
      </w:r>
      <w:r w:rsidRPr="00337FF6">
        <w:rPr>
          <w:rStyle w:val="Emphasis"/>
          <w:lang w:val="en-US"/>
        </w:rPr>
        <w:t>Handbook</w:t>
      </w:r>
      <w:r>
        <w:rPr>
          <w:rStyle w:val="Emphasis"/>
          <w:lang w:val="en-US"/>
        </w:rPr>
        <w:t xml:space="preserve"> Antiquities</w:t>
      </w:r>
      <w:r w:rsidRPr="00337FF6">
        <w:rPr>
          <w:lang w:val="en-US"/>
        </w:rPr>
        <w:t xml:space="preserve"> </w:t>
      </w:r>
      <w:r>
        <w:rPr>
          <w:lang w:val="en-US"/>
        </w:rPr>
        <w:t>rev.</w:t>
      </w:r>
      <w:r w:rsidRPr="00337FF6">
        <w:rPr>
          <w:lang w:val="en-US"/>
        </w:rPr>
        <w:t xml:space="preserve"> ed.}, p. 214.</w:t>
      </w:r>
    </w:p>
    <w:p w14:paraId="00865559" w14:textId="77777777" w:rsidR="008E7D46" w:rsidRPr="00337FF6" w:rsidRDefault="008E7D46" w:rsidP="00F42BC8">
      <w:pPr>
        <w:rPr>
          <w:lang w:val="en-US"/>
        </w:rPr>
      </w:pPr>
    </w:p>
    <w:p w14:paraId="4EFD9DBB" w14:textId="4B7752D3" w:rsidR="008E7D46" w:rsidRPr="00F42BC8" w:rsidRDefault="00B94F8D" w:rsidP="00B94F8D">
      <w:pPr>
        <w:pStyle w:val="Heading2"/>
      </w:pPr>
      <w:r>
        <w:t>Exhibitions</w:t>
      </w:r>
    </w:p>
    <w:p w14:paraId="55657B8E" w14:textId="77777777" w:rsidR="005D339A" w:rsidRPr="00F42BC8" w:rsidRDefault="005D339A" w:rsidP="00F42BC8"/>
    <w:p w14:paraId="78BEAA9F" w14:textId="7D8E12A2" w:rsidR="0065416E" w:rsidRPr="00337FF6" w:rsidRDefault="0065391B" w:rsidP="007C09E2">
      <w:pPr>
        <w:pStyle w:val="ListBullet"/>
        <w:rPr>
          <w:lang w:val="de-DE"/>
        </w:rPr>
      </w:pPr>
      <w:r w:rsidRPr="00337FF6">
        <w:rPr>
          <w:lang w:val="de-DE"/>
        </w:rPr>
        <w:t>Sammlung E. und M. Kofler-Truniger, Luzern (Zurich, 1964</w:t>
      </w:r>
      <w:r w:rsidR="00CF1CF4" w:rsidRPr="00337FF6">
        <w:rPr>
          <w:lang w:val="de-DE"/>
        </w:rPr>
        <w:t>)</w:t>
      </w:r>
    </w:p>
    <w:p w14:paraId="125C982B" w14:textId="5D4FDF95" w:rsidR="0065416E" w:rsidRPr="00413390" w:rsidRDefault="0065391B" w:rsidP="007C09E2">
      <w:pPr>
        <w:pStyle w:val="ListBullet"/>
        <w:rPr>
          <w:lang w:val="en-US"/>
        </w:rPr>
      </w:pPr>
      <w:r w:rsidRPr="00337FF6">
        <w:rPr>
          <w:lang w:val="en-US"/>
        </w:rPr>
        <w:t>Glass of the Caesars (Corning, 1987</w:t>
      </w:r>
      <w:r w:rsidR="0065416E">
        <w:rPr>
          <w:lang w:val="en-US"/>
        </w:rPr>
        <w:t xml:space="preserve">; </w:t>
      </w:r>
      <w:r w:rsidRPr="00337FF6">
        <w:rPr>
          <w:lang w:val="en-US"/>
        </w:rPr>
        <w:t>Mainz, 1988</w:t>
      </w:r>
      <w:r w:rsidR="0065416E">
        <w:rPr>
          <w:lang w:val="en-US"/>
        </w:rPr>
        <w:t>)</w:t>
      </w:r>
    </w:p>
    <w:p w14:paraId="78D5EAAA" w14:textId="2ACD12B9" w:rsidR="0065416E" w:rsidRPr="00413390" w:rsidRDefault="0065391B" w:rsidP="007C09E2">
      <w:pPr>
        <w:pStyle w:val="ListBullet"/>
        <w:rPr>
          <w:lang w:val="en-US"/>
        </w:rPr>
      </w:pPr>
      <w:r w:rsidRPr="00337FF6">
        <w:rPr>
          <w:lang w:val="en-US"/>
        </w:rPr>
        <w:t>Cleopatra</w:t>
      </w:r>
      <w:r w:rsidR="005001E0" w:rsidRPr="00337FF6">
        <w:rPr>
          <w:lang w:val="en-US"/>
        </w:rPr>
        <w:t>’</w:t>
      </w:r>
      <w:r w:rsidRPr="00337FF6">
        <w:rPr>
          <w:lang w:val="en-US"/>
        </w:rPr>
        <w:t xml:space="preserve">s Egypt: Age of the Ptolemies </w:t>
      </w:r>
      <w:r w:rsidR="00413390">
        <w:rPr>
          <w:lang w:val="en-US"/>
        </w:rPr>
        <w:t>(</w:t>
      </w:r>
      <w:r w:rsidRPr="00337FF6">
        <w:rPr>
          <w:lang w:val="en-US"/>
        </w:rPr>
        <w:t>Brooklyn</w:t>
      </w:r>
      <w:r w:rsidR="00413390">
        <w:rPr>
          <w:lang w:val="en-US"/>
        </w:rPr>
        <w:t>,</w:t>
      </w:r>
      <w:r w:rsidRPr="00337FF6">
        <w:rPr>
          <w:lang w:val="en-US"/>
        </w:rPr>
        <w:t xml:space="preserve"> 1988</w:t>
      </w:r>
      <w:r w:rsidR="00413390">
        <w:rPr>
          <w:lang w:val="en-US"/>
        </w:rPr>
        <w:t>–</w:t>
      </w:r>
      <w:r w:rsidRPr="00337FF6">
        <w:rPr>
          <w:lang w:val="en-US"/>
        </w:rPr>
        <w:t>1989</w:t>
      </w:r>
      <w:r w:rsidR="00413390">
        <w:rPr>
          <w:lang w:val="en-US"/>
        </w:rPr>
        <w:t xml:space="preserve">; </w:t>
      </w:r>
      <w:r w:rsidRPr="00337FF6">
        <w:rPr>
          <w:lang w:val="en-US"/>
        </w:rPr>
        <w:t>Detroit, 1989</w:t>
      </w:r>
      <w:r w:rsidR="00413390">
        <w:rPr>
          <w:lang w:val="en-US"/>
        </w:rPr>
        <w:t xml:space="preserve">; </w:t>
      </w:r>
      <w:r w:rsidRPr="00337FF6">
        <w:rPr>
          <w:lang w:val="en-US"/>
        </w:rPr>
        <w:t>Munich, 1989</w:t>
      </w:r>
      <w:r w:rsidR="00413390">
        <w:rPr>
          <w:lang w:val="en-US"/>
        </w:rPr>
        <w:t>)</w:t>
      </w:r>
    </w:p>
    <w:p w14:paraId="47E48AC8" w14:textId="75C78585" w:rsidR="0065416E" w:rsidRPr="00413390" w:rsidRDefault="0065391B" w:rsidP="007C09E2">
      <w:pPr>
        <w:pStyle w:val="ListBullet"/>
        <w:rPr>
          <w:lang w:val="en-US"/>
        </w:rPr>
      </w:pPr>
      <w:r w:rsidRPr="00337FF6">
        <w:rPr>
          <w:lang w:val="en-US"/>
        </w:rPr>
        <w:t xml:space="preserve">Ancient Art from the Permanent Collection (Los Angeles, </w:t>
      </w:r>
      <w:r w:rsidR="00413390">
        <w:rPr>
          <w:lang w:val="en-US"/>
        </w:rPr>
        <w:t>1</w:t>
      </w:r>
      <w:r w:rsidRPr="00337FF6">
        <w:rPr>
          <w:lang w:val="en-US"/>
        </w:rPr>
        <w:t>999</w:t>
      </w:r>
      <w:r w:rsidR="00413390">
        <w:rPr>
          <w:lang w:val="en-US"/>
        </w:rPr>
        <w:t>–</w:t>
      </w:r>
      <w:r w:rsidRPr="00337FF6">
        <w:rPr>
          <w:lang w:val="en-US"/>
        </w:rPr>
        <w:t>2004</w:t>
      </w:r>
      <w:r w:rsidR="00413390">
        <w:rPr>
          <w:lang w:val="en-US"/>
        </w:rPr>
        <w:t>)</w:t>
      </w:r>
    </w:p>
    <w:p w14:paraId="0EA1C424" w14:textId="189A62A8" w:rsidR="0065416E" w:rsidRPr="00413390" w:rsidRDefault="0065391B" w:rsidP="007C09E2">
      <w:pPr>
        <w:pStyle w:val="ListBullet"/>
        <w:rPr>
          <w:lang w:val="en-US"/>
        </w:rPr>
      </w:pPr>
      <w:r w:rsidRPr="00337FF6">
        <w:rPr>
          <w:lang w:val="en-US"/>
        </w:rPr>
        <w:t>Reflecting Antiquity: Modern Glass Inspired by Ancient Rome (Malibu, 2007</w:t>
      </w:r>
      <w:r w:rsidR="00413390">
        <w:rPr>
          <w:lang w:val="en-US"/>
        </w:rPr>
        <w:t>–</w:t>
      </w:r>
      <w:r w:rsidRPr="00337FF6">
        <w:rPr>
          <w:lang w:val="en-US"/>
        </w:rPr>
        <w:t>2008</w:t>
      </w:r>
      <w:r w:rsidR="00413390">
        <w:rPr>
          <w:lang w:val="en-US"/>
        </w:rPr>
        <w:t xml:space="preserve">; </w:t>
      </w:r>
      <w:r w:rsidRPr="00337FF6">
        <w:rPr>
          <w:lang w:val="en-US"/>
        </w:rPr>
        <w:t>Corning, 2008</w:t>
      </w:r>
      <w:r w:rsidR="00413390">
        <w:rPr>
          <w:lang w:val="en-US"/>
        </w:rPr>
        <w:t>)</w:t>
      </w:r>
    </w:p>
    <w:p w14:paraId="1D063313" w14:textId="31E9BB2F" w:rsidR="00D23734" w:rsidRPr="0065416E" w:rsidRDefault="0065391B" w:rsidP="007C09E2">
      <w:pPr>
        <w:pStyle w:val="ListBullet"/>
        <w:rPr>
          <w:lang w:val="en-US"/>
        </w:rPr>
      </w:pPr>
      <w:r w:rsidRPr="00337FF6">
        <w:rPr>
          <w:lang w:val="en-US"/>
        </w:rPr>
        <w:t>Beyond the Nile: Egypt and the Classical World (Los Angeles, 2018</w:t>
      </w:r>
      <w:r w:rsidR="0065416E">
        <w:rPr>
          <w:lang w:val="en-US"/>
        </w:rPr>
        <w:t>)</w:t>
      </w:r>
    </w:p>
    <w:p w14:paraId="7F7EF943" w14:textId="77777777" w:rsidR="00D23734" w:rsidRPr="00337FF6" w:rsidRDefault="00D23734" w:rsidP="00F42BC8">
      <w:pPr>
        <w:rPr>
          <w:lang w:val="en-US"/>
        </w:rPr>
      </w:pPr>
      <w:r w:rsidRPr="00337FF6">
        <w:rPr>
          <w:lang w:val="en-US"/>
        </w:rPr>
        <w:br w:type="page"/>
      </w:r>
      <w:r w:rsidR="0001184A" w:rsidRPr="00337FF6">
        <w:rPr>
          <w:lang w:val="en-US"/>
        </w:rPr>
        <w:lastRenderedPageBreak/>
        <w:t>Label:</w:t>
      </w:r>
      <w:r w:rsidR="00C73CAC">
        <w:rPr>
          <w:lang w:val="en-US"/>
        </w:rPr>
        <w:t xml:space="preserve"> 83</w:t>
      </w:r>
    </w:p>
    <w:p w14:paraId="49BE436E" w14:textId="5958F588" w:rsidR="00E56D79" w:rsidRPr="00CB158B" w:rsidRDefault="00E56D79" w:rsidP="00F42BC8">
      <w:pPr>
        <w:rPr>
          <w:lang w:val="en-US"/>
        </w:rPr>
      </w:pPr>
      <w:r w:rsidRPr="00CB158B">
        <w:rPr>
          <w:lang w:val="en-US"/>
        </w:rPr>
        <w:t xml:space="preserve">Title: </w:t>
      </w:r>
      <w:r w:rsidR="0065391B" w:rsidRPr="00CB158B">
        <w:rPr>
          <w:lang w:val="en-US"/>
        </w:rPr>
        <w:t>Vessel Fragment</w:t>
      </w:r>
      <w:r w:rsidR="00CF2D99" w:rsidRPr="00CB158B">
        <w:rPr>
          <w:lang w:val="en-US"/>
        </w:rPr>
        <w:t xml:space="preserve">, </w:t>
      </w:r>
      <w:r w:rsidR="006B1E38">
        <w:rPr>
          <w:lang w:val="en-US"/>
        </w:rPr>
        <w:t>P</w:t>
      </w:r>
      <w:r w:rsidR="00CF2D99" w:rsidRPr="00CB158B">
        <w:rPr>
          <w:lang w:val="en-US"/>
        </w:rPr>
        <w:t xml:space="preserve">robably a </w:t>
      </w:r>
      <w:r w:rsidR="006B1E38">
        <w:rPr>
          <w:lang w:val="en-US"/>
        </w:rPr>
        <w:t>S</w:t>
      </w:r>
      <w:r w:rsidR="00CF2D99" w:rsidRPr="00CB158B">
        <w:rPr>
          <w:lang w:val="en-US"/>
        </w:rPr>
        <w:t>kyphos</w:t>
      </w:r>
    </w:p>
    <w:p w14:paraId="519B78CE" w14:textId="0F2CEE4A" w:rsidR="008158CF" w:rsidRPr="00CB158B" w:rsidRDefault="0065391B" w:rsidP="00F42BC8">
      <w:pPr>
        <w:rPr>
          <w:lang w:val="en-US"/>
        </w:rPr>
      </w:pPr>
      <w:r w:rsidRPr="00CB158B">
        <w:rPr>
          <w:lang w:val="en-US"/>
        </w:rPr>
        <w:t>Accession_number: 2003.354</w:t>
      </w:r>
    </w:p>
    <w:p w14:paraId="54764C07" w14:textId="3BFA412E" w:rsidR="008158CF" w:rsidRPr="00CB158B" w:rsidRDefault="00CD2B7D" w:rsidP="00F42BC8">
      <w:pPr>
        <w:rPr>
          <w:color w:val="0563C1" w:themeColor="hyperlink"/>
          <w:u w:val="single"/>
          <w:lang w:val="en-US"/>
        </w:rPr>
      </w:pPr>
      <w:r w:rsidRPr="00CB158B">
        <w:rPr>
          <w:lang w:val="en-US"/>
        </w:rPr>
        <w:t xml:space="preserve">Collection_link: </w:t>
      </w:r>
      <w:hyperlink r:id="rId43" w:history="1">
        <w:r w:rsidRPr="00CB158B">
          <w:rPr>
            <w:rStyle w:val="Hyperlink"/>
            <w:lang w:val="en-US"/>
          </w:rPr>
          <w:t>https://www.getty.edu/art/collection/objects/221744</w:t>
        </w:r>
      </w:hyperlink>
    </w:p>
    <w:p w14:paraId="594F9689" w14:textId="114A48D3" w:rsidR="008158CF" w:rsidRPr="00CB158B" w:rsidRDefault="0065391B" w:rsidP="00F42BC8">
      <w:pPr>
        <w:rPr>
          <w:highlight w:val="white"/>
          <w:lang w:val="en-US"/>
        </w:rPr>
      </w:pPr>
      <w:r w:rsidRPr="00CB158B">
        <w:rPr>
          <w:lang w:val="en-US"/>
        </w:rPr>
        <w:t>Dimensions: H. 4.7</w:t>
      </w:r>
      <w:r w:rsidR="00C07366">
        <w:rPr>
          <w:lang w:val="en-US"/>
        </w:rPr>
        <w:t>,</w:t>
      </w:r>
      <w:r w:rsidRPr="00CB158B">
        <w:rPr>
          <w:lang w:val="en-US"/>
        </w:rPr>
        <w:t xml:space="preserve"> L. 3.5</w:t>
      </w:r>
      <w:r w:rsidR="001C53AF" w:rsidRPr="00CB158B">
        <w:rPr>
          <w:lang w:val="en-US"/>
        </w:rPr>
        <w:t>, Th.</w:t>
      </w:r>
      <w:r w:rsidRPr="00CB158B">
        <w:rPr>
          <w:lang w:val="en-US"/>
        </w:rPr>
        <w:t xml:space="preserve"> 0.3</w:t>
      </w:r>
      <w:r w:rsidR="008B069F" w:rsidRPr="00CB158B">
        <w:rPr>
          <w:lang w:val="en-US"/>
        </w:rPr>
        <w:t xml:space="preserve"> cm; Wt</w:t>
      </w:r>
      <w:r w:rsidRPr="00CB158B">
        <w:rPr>
          <w:lang w:val="en-US"/>
        </w:rPr>
        <w:t>. 14.6 g</w:t>
      </w:r>
    </w:p>
    <w:p w14:paraId="2BA3F6A1" w14:textId="6A103C59" w:rsidR="00E56D79" w:rsidRPr="00CB158B" w:rsidRDefault="0065391B" w:rsidP="00F42BC8">
      <w:pPr>
        <w:rPr>
          <w:lang w:val="en-US"/>
        </w:rPr>
      </w:pPr>
      <w:r w:rsidRPr="00CB158B">
        <w:rPr>
          <w:lang w:val="en-US"/>
        </w:rPr>
        <w:t>Date:</w:t>
      </w:r>
      <w:r w:rsidR="00CF2D99" w:rsidRPr="00CB158B">
        <w:rPr>
          <w:lang w:val="en-US"/>
        </w:rPr>
        <w:t xml:space="preserve"> </w:t>
      </w:r>
      <w:r w:rsidR="00882330" w:rsidRPr="00CB158B">
        <w:rPr>
          <w:lang w:val="en-US"/>
        </w:rPr>
        <w:t>1</w:t>
      </w:r>
      <w:r w:rsidR="00CF2D99" w:rsidRPr="00CB158B">
        <w:rPr>
          <w:lang w:val="en-US"/>
        </w:rPr>
        <w:t xml:space="preserve">5 </w:t>
      </w:r>
      <w:r w:rsidR="00CD41B8" w:rsidRPr="00CB158B">
        <w:rPr>
          <w:lang w:val="en-US"/>
        </w:rPr>
        <w:t>BCE</w:t>
      </w:r>
      <w:r w:rsidR="00E71CB9" w:rsidRPr="00CB158B">
        <w:rPr>
          <w:lang w:val="en-US"/>
        </w:rPr>
        <w:t>–</w:t>
      </w:r>
      <w:r w:rsidR="00CD41B8" w:rsidRPr="00CB158B">
        <w:rPr>
          <w:lang w:val="en-US"/>
        </w:rPr>
        <w:t>CE</w:t>
      </w:r>
      <w:r w:rsidR="00CD41B8">
        <w:rPr>
          <w:lang w:val="en-US"/>
        </w:rPr>
        <w:t xml:space="preserve"> </w:t>
      </w:r>
      <w:r w:rsidR="00CF2D99" w:rsidRPr="00CB158B">
        <w:rPr>
          <w:lang w:val="en-US"/>
        </w:rPr>
        <w:t>25</w:t>
      </w:r>
    </w:p>
    <w:p w14:paraId="49CE5BF0" w14:textId="0FD31D66" w:rsidR="00E56D79" w:rsidRPr="00CB158B" w:rsidRDefault="0065391B" w:rsidP="00F42BC8">
      <w:pPr>
        <w:rPr>
          <w:lang w:val="en-US"/>
        </w:rPr>
      </w:pPr>
      <w:r w:rsidRPr="00CB158B">
        <w:rPr>
          <w:lang w:val="en-US"/>
        </w:rPr>
        <w:t>Start_date:</w:t>
      </w:r>
      <w:r w:rsidR="00C73CAC">
        <w:rPr>
          <w:lang w:val="en-US"/>
        </w:rPr>
        <w:t xml:space="preserve"> -15</w:t>
      </w:r>
    </w:p>
    <w:p w14:paraId="388D9E0F" w14:textId="1D0C26D6" w:rsidR="008158CF" w:rsidRPr="00CB158B" w:rsidRDefault="0065391B" w:rsidP="00F42BC8">
      <w:pPr>
        <w:rPr>
          <w:highlight w:val="white"/>
          <w:lang w:val="en-US"/>
        </w:rPr>
      </w:pPr>
      <w:r w:rsidRPr="00CB158B">
        <w:rPr>
          <w:lang w:val="en-US"/>
        </w:rPr>
        <w:t>End_date:</w:t>
      </w:r>
      <w:r w:rsidR="00C73CAC">
        <w:rPr>
          <w:lang w:val="en-US"/>
        </w:rPr>
        <w:t xml:space="preserve"> 25</w:t>
      </w:r>
    </w:p>
    <w:p w14:paraId="3FD82A00" w14:textId="77777777" w:rsidR="000B16DF" w:rsidRPr="00CB158B" w:rsidRDefault="0065391B" w:rsidP="00F42BC8">
      <w:pPr>
        <w:rPr>
          <w:highlight w:val="white"/>
          <w:lang w:val="en-US"/>
        </w:rPr>
      </w:pPr>
      <w:r w:rsidRPr="00CB158B">
        <w:rPr>
          <w:lang w:val="en-US"/>
        </w:rPr>
        <w:t>Attribution: Production area:</w:t>
      </w:r>
      <w:r w:rsidR="00CF2D99" w:rsidRPr="00CB158B">
        <w:rPr>
          <w:lang w:val="en-US"/>
        </w:rPr>
        <w:t xml:space="preserve"> </w:t>
      </w:r>
      <w:r w:rsidR="00882330" w:rsidRPr="00CB158B">
        <w:rPr>
          <w:lang w:val="en-US"/>
        </w:rPr>
        <w:t>P</w:t>
      </w:r>
      <w:r w:rsidR="00CF2D99" w:rsidRPr="00CB158B">
        <w:rPr>
          <w:lang w:val="en-US"/>
        </w:rPr>
        <w:t>robably Italy</w:t>
      </w:r>
    </w:p>
    <w:p w14:paraId="55D326C7" w14:textId="1C500692" w:rsidR="000B16DF" w:rsidRPr="00CB158B" w:rsidRDefault="000B16DF" w:rsidP="00F42BC8">
      <w:pPr>
        <w:rPr>
          <w:highlight w:val="white"/>
          <w:lang w:val="en-US"/>
        </w:rPr>
      </w:pPr>
      <w:r w:rsidRPr="00CB158B">
        <w:rPr>
          <w:highlight w:val="white"/>
          <w:lang w:val="en-US"/>
        </w:rPr>
        <w:t xml:space="preserve">Culture: </w:t>
      </w:r>
      <w:r w:rsidR="00C73CAC">
        <w:rPr>
          <w:highlight w:val="white"/>
          <w:lang w:val="en-US"/>
        </w:rPr>
        <w:t>Roman</w:t>
      </w:r>
    </w:p>
    <w:p w14:paraId="283E4D5E" w14:textId="62D02A60" w:rsidR="008158CF" w:rsidRPr="00CB158B" w:rsidRDefault="000B16DF" w:rsidP="00F42BC8">
      <w:pPr>
        <w:rPr>
          <w:highlight w:val="white"/>
          <w:lang w:val="en-US"/>
        </w:rPr>
      </w:pPr>
      <w:r w:rsidRPr="00CB158B">
        <w:rPr>
          <w:highlight w:val="white"/>
          <w:lang w:val="en-US"/>
        </w:rPr>
        <w:t>Material:</w:t>
      </w:r>
      <w:r w:rsidR="0065391B" w:rsidRPr="00CB158B">
        <w:rPr>
          <w:lang w:val="en-US"/>
        </w:rPr>
        <w:t xml:space="preserve"> Opaque blue and white glass</w:t>
      </w:r>
    </w:p>
    <w:p w14:paraId="4535A0EA" w14:textId="77777777" w:rsidR="00762ED4" w:rsidRPr="00CB158B" w:rsidRDefault="0065391B" w:rsidP="00F42BC8">
      <w:pPr>
        <w:rPr>
          <w:lang w:val="en-US"/>
        </w:rPr>
      </w:pPr>
      <w:r w:rsidRPr="00CB158B">
        <w:rPr>
          <w:lang w:val="en-US"/>
        </w:rPr>
        <w:t xml:space="preserve">Modeling technique and decoration: </w:t>
      </w:r>
      <w:r w:rsidR="002064F5" w:rsidRPr="00CB158B">
        <w:rPr>
          <w:lang w:val="en-US"/>
        </w:rPr>
        <w:t>Cast in a mold, ground and polished</w:t>
      </w:r>
    </w:p>
    <w:p w14:paraId="0CC78583" w14:textId="356B059A" w:rsidR="00DE4800" w:rsidRPr="00CB158B" w:rsidRDefault="00762ED4" w:rsidP="00F42BC8">
      <w:pPr>
        <w:rPr>
          <w:lang w:val="en-US"/>
        </w:rPr>
      </w:pPr>
      <w:r w:rsidRPr="00CB158B">
        <w:rPr>
          <w:lang w:val="en-US"/>
        </w:rPr>
        <w:t>Inscription</w:t>
      </w:r>
      <w:r w:rsidR="00DE4800" w:rsidRPr="00CB158B">
        <w:rPr>
          <w:lang w:val="en-US"/>
        </w:rPr>
        <w:t>: No</w:t>
      </w:r>
    </w:p>
    <w:p w14:paraId="300471C2" w14:textId="159BDD72" w:rsidR="00DE4800" w:rsidRPr="006B1E38" w:rsidRDefault="00DE4800" w:rsidP="00F42BC8">
      <w:pPr>
        <w:rPr>
          <w:lang w:val="en-US"/>
        </w:rPr>
      </w:pPr>
      <w:r w:rsidRPr="00CB158B">
        <w:rPr>
          <w:lang w:val="en-US"/>
        </w:rPr>
        <w:t xml:space="preserve">Shape: </w:t>
      </w:r>
      <w:r w:rsidR="00CD2B7D">
        <w:rPr>
          <w:lang w:val="en-US"/>
        </w:rPr>
        <w:t>[</w:t>
      </w:r>
      <w:r w:rsidR="006B1E38">
        <w:rPr>
          <w:lang w:val="en-US"/>
        </w:rPr>
        <w:t>Unidentified, Skyphoi</w:t>
      </w:r>
      <w:r w:rsidR="00CD2B7D">
        <w:rPr>
          <w:lang w:val="en-US"/>
        </w:rPr>
        <w:t>]</w:t>
      </w:r>
    </w:p>
    <w:p w14:paraId="358CE84F" w14:textId="289CADA7" w:rsidR="00DE4800" w:rsidRPr="00CB158B" w:rsidRDefault="00DE4800" w:rsidP="00F42BC8">
      <w:pPr>
        <w:rPr>
          <w:lang w:val="en-US"/>
        </w:rPr>
      </w:pPr>
      <w:r w:rsidRPr="00CB158B">
        <w:rPr>
          <w:lang w:val="en-US"/>
        </w:rPr>
        <w:t xml:space="preserve">Technique: </w:t>
      </w:r>
      <w:r w:rsidR="00A77E17">
        <w:rPr>
          <w:lang w:val="en-US"/>
        </w:rPr>
        <w:t>“Cast”-r</w:t>
      </w:r>
      <w:r w:rsidR="00AE5E86">
        <w:rPr>
          <w:lang w:val="en-US"/>
        </w:rPr>
        <w:t>otary pressed</w:t>
      </w:r>
    </w:p>
    <w:p w14:paraId="79B8E774" w14:textId="77777777" w:rsidR="00DE4800" w:rsidRPr="00CB158B" w:rsidRDefault="00DE4800" w:rsidP="00F42BC8">
      <w:pPr>
        <w:rPr>
          <w:lang w:val="en-US"/>
        </w:rPr>
      </w:pPr>
    </w:p>
    <w:p w14:paraId="56817E1D" w14:textId="135E49CA" w:rsidR="009F4FEF" w:rsidRPr="00CB158B" w:rsidRDefault="00B94F8D" w:rsidP="00B94F8D">
      <w:pPr>
        <w:pStyle w:val="Heading2"/>
        <w:rPr>
          <w:lang w:val="en-US"/>
        </w:rPr>
      </w:pPr>
      <w:r w:rsidRPr="00CB158B">
        <w:rPr>
          <w:lang w:val="en-US"/>
        </w:rPr>
        <w:t>Condition</w:t>
      </w:r>
    </w:p>
    <w:p w14:paraId="40D0070F" w14:textId="77777777" w:rsidR="009F4FEF" w:rsidRPr="00CB158B" w:rsidRDefault="009F4FEF" w:rsidP="00F42BC8">
      <w:pPr>
        <w:rPr>
          <w:lang w:val="en-US"/>
        </w:rPr>
      </w:pPr>
    </w:p>
    <w:p w14:paraId="69D0D78F" w14:textId="138D499D" w:rsidR="00E56D79" w:rsidRPr="00CB158B" w:rsidRDefault="0065391B" w:rsidP="00F42BC8">
      <w:pPr>
        <w:rPr>
          <w:lang w:val="en-US"/>
        </w:rPr>
      </w:pPr>
      <w:r w:rsidRPr="00CB158B">
        <w:rPr>
          <w:lang w:val="en-US"/>
        </w:rPr>
        <w:t>Upper body fragment.</w:t>
      </w:r>
    </w:p>
    <w:p w14:paraId="7F3EE0C7" w14:textId="77777777" w:rsidR="009F4FEF" w:rsidRPr="00CB158B" w:rsidRDefault="009F4FEF" w:rsidP="00F42BC8">
      <w:pPr>
        <w:rPr>
          <w:lang w:val="en-US"/>
        </w:rPr>
      </w:pPr>
    </w:p>
    <w:p w14:paraId="07ABB334" w14:textId="6565E8BD" w:rsidR="009F4FEF" w:rsidRPr="00CB158B" w:rsidRDefault="00B94F8D" w:rsidP="00B94F8D">
      <w:pPr>
        <w:pStyle w:val="Heading2"/>
        <w:rPr>
          <w:lang w:val="en-US"/>
        </w:rPr>
      </w:pPr>
      <w:r w:rsidRPr="00CB158B">
        <w:rPr>
          <w:lang w:val="en-US"/>
        </w:rPr>
        <w:t>Description</w:t>
      </w:r>
    </w:p>
    <w:p w14:paraId="610682D1" w14:textId="77777777" w:rsidR="009F4FEF" w:rsidRPr="00CB158B" w:rsidRDefault="009F4FEF" w:rsidP="00F42BC8">
      <w:pPr>
        <w:rPr>
          <w:lang w:val="en-US"/>
        </w:rPr>
      </w:pPr>
    </w:p>
    <w:p w14:paraId="3FDBABFF" w14:textId="54FDFDF2" w:rsidR="00E56D79" w:rsidRPr="00CB158B" w:rsidRDefault="0065391B" w:rsidP="00F42BC8">
      <w:pPr>
        <w:rPr>
          <w:lang w:val="en-US"/>
        </w:rPr>
      </w:pPr>
      <w:r w:rsidRPr="00CB158B">
        <w:rPr>
          <w:lang w:val="en-US"/>
        </w:rPr>
        <w:t>Rim slightly flaring, flat at the top</w:t>
      </w:r>
      <w:r w:rsidR="00C04886">
        <w:rPr>
          <w:lang w:val="en-US"/>
        </w:rPr>
        <w:t>;</w:t>
      </w:r>
      <w:r w:rsidRPr="00CB158B">
        <w:rPr>
          <w:lang w:val="en-US"/>
        </w:rPr>
        <w:t xml:space="preserve"> body conical with mildly convex sides. On the interior there is a horizontal groove, 0.3 cm below the rim. On the exterior of the preserved fragment part of a mal</w:t>
      </w:r>
      <w:r w:rsidR="00865227" w:rsidRPr="00CB158B">
        <w:rPr>
          <w:lang w:val="en-US"/>
        </w:rPr>
        <w:t>e</w:t>
      </w:r>
      <w:r w:rsidRPr="00CB158B">
        <w:rPr>
          <w:lang w:val="en-US"/>
        </w:rPr>
        <w:t xml:space="preserve"> head can be seen</w:t>
      </w:r>
      <w:r w:rsidR="00C04886">
        <w:rPr>
          <w:lang w:val="en-US"/>
        </w:rPr>
        <w:t>, n</w:t>
      </w:r>
      <w:r w:rsidRPr="00CB158B">
        <w:rPr>
          <w:lang w:val="en-US"/>
        </w:rPr>
        <w:t>amely, the left eye, the forehead</w:t>
      </w:r>
      <w:r w:rsidR="00C04886">
        <w:rPr>
          <w:lang w:val="en-US"/>
        </w:rPr>
        <w:t>,</w:t>
      </w:r>
      <w:r w:rsidRPr="00CB158B">
        <w:rPr>
          <w:lang w:val="en-US"/>
        </w:rPr>
        <w:t xml:space="preserve"> and the upper part of the head</w:t>
      </w:r>
      <w:r w:rsidR="00C04886">
        <w:rPr>
          <w:lang w:val="en-US"/>
        </w:rPr>
        <w:t>,</w:t>
      </w:r>
      <w:r w:rsidRPr="00CB158B">
        <w:rPr>
          <w:lang w:val="en-US"/>
        </w:rPr>
        <w:t xml:space="preserve"> which is covered with </w:t>
      </w:r>
      <w:r w:rsidR="00C04886">
        <w:rPr>
          <w:lang w:val="en-US"/>
        </w:rPr>
        <w:t xml:space="preserve">the </w:t>
      </w:r>
      <w:r w:rsidRPr="00CB158B">
        <w:rPr>
          <w:lang w:val="en-US"/>
        </w:rPr>
        <w:t xml:space="preserve">short, slightly curved locks of a Julio-Claudian style. The upper part of the head is covered with blue glass which seems as if it was spilled over the relief of the hair. On this area a rectangular, almost square (W. 1.5, H. 1.2 cm) sign of abrasion is visible. </w:t>
      </w:r>
      <w:r w:rsidR="00C04886" w:rsidRPr="00CB158B">
        <w:rPr>
          <w:lang w:val="en-US"/>
        </w:rPr>
        <w:t>Th</w:t>
      </w:r>
      <w:r w:rsidR="00C04886">
        <w:rPr>
          <w:lang w:val="en-US"/>
        </w:rPr>
        <w:t>is</w:t>
      </w:r>
      <w:r w:rsidR="00C04886" w:rsidRPr="00CB158B">
        <w:rPr>
          <w:lang w:val="en-US"/>
        </w:rPr>
        <w:t xml:space="preserve"> </w:t>
      </w:r>
      <w:r w:rsidRPr="00CB158B">
        <w:rPr>
          <w:lang w:val="en-US"/>
        </w:rPr>
        <w:t>must have been the b</w:t>
      </w:r>
      <w:r w:rsidR="00CF2D99" w:rsidRPr="00CB158B">
        <w:rPr>
          <w:lang w:val="en-US"/>
        </w:rPr>
        <w:t xml:space="preserve">eginning of the </w:t>
      </w:r>
      <w:r w:rsidR="00C04886" w:rsidRPr="00CB158B">
        <w:rPr>
          <w:lang w:val="en-US"/>
        </w:rPr>
        <w:t>handle</w:t>
      </w:r>
      <w:r w:rsidR="00C04886">
        <w:rPr>
          <w:lang w:val="en-US"/>
        </w:rPr>
        <w:t xml:space="preserve"> of the </w:t>
      </w:r>
      <w:r w:rsidR="00CF2D99" w:rsidRPr="00CB158B">
        <w:rPr>
          <w:lang w:val="en-US"/>
        </w:rPr>
        <w:t>vessel, which was</w:t>
      </w:r>
      <w:r w:rsidRPr="00CB158B">
        <w:rPr>
          <w:lang w:val="en-US"/>
        </w:rPr>
        <w:t xml:space="preserve"> </w:t>
      </w:r>
      <w:r w:rsidR="00CF2D99" w:rsidRPr="00CB158B">
        <w:rPr>
          <w:lang w:val="en-US"/>
        </w:rPr>
        <w:t>p</w:t>
      </w:r>
      <w:r w:rsidRPr="00CB158B">
        <w:rPr>
          <w:lang w:val="en-US"/>
        </w:rPr>
        <w:t>robably a skyphos. When the handle of the vessel was broken</w:t>
      </w:r>
      <w:r w:rsidR="00C04886">
        <w:rPr>
          <w:lang w:val="en-US"/>
        </w:rPr>
        <w:t>,</w:t>
      </w:r>
      <w:r w:rsidRPr="00CB158B">
        <w:rPr>
          <w:lang w:val="en-US"/>
        </w:rPr>
        <w:t xml:space="preserve"> </w:t>
      </w:r>
      <w:r w:rsidR="00C04886">
        <w:rPr>
          <w:lang w:val="en-US"/>
        </w:rPr>
        <w:t>its stump</w:t>
      </w:r>
      <w:r w:rsidR="00C04886" w:rsidRPr="00CB158B">
        <w:rPr>
          <w:lang w:val="en-US"/>
        </w:rPr>
        <w:t xml:space="preserve"> </w:t>
      </w:r>
      <w:r w:rsidRPr="00CB158B">
        <w:rPr>
          <w:lang w:val="en-US"/>
        </w:rPr>
        <w:t>was ground to the surface of the remaining vessel and then it was reused/repurposed.</w:t>
      </w:r>
    </w:p>
    <w:p w14:paraId="521DFAC2" w14:textId="77777777" w:rsidR="00CF2C44" w:rsidRPr="00337FF6" w:rsidRDefault="00CF2C44" w:rsidP="00F42BC8">
      <w:pPr>
        <w:rPr>
          <w:lang w:val="en-US"/>
        </w:rPr>
      </w:pPr>
    </w:p>
    <w:p w14:paraId="7BE1BA10" w14:textId="42DB271D" w:rsidR="00CF2C44" w:rsidRPr="00337FF6" w:rsidRDefault="00ED078C" w:rsidP="00ED078C">
      <w:pPr>
        <w:pStyle w:val="Heading2"/>
        <w:rPr>
          <w:lang w:val="en-US"/>
        </w:rPr>
      </w:pPr>
      <w:r w:rsidRPr="00337FF6">
        <w:rPr>
          <w:lang w:val="en-US"/>
        </w:rPr>
        <w:t>Comments and Comparanda</w:t>
      </w:r>
    </w:p>
    <w:p w14:paraId="1DABE6EF" w14:textId="77777777" w:rsidR="00CF2C44" w:rsidRPr="00337FF6" w:rsidRDefault="00CF2C44" w:rsidP="00F42BC8">
      <w:pPr>
        <w:rPr>
          <w:lang w:val="en-US"/>
        </w:rPr>
      </w:pPr>
    </w:p>
    <w:p w14:paraId="46A0635A" w14:textId="680430AF" w:rsidR="005D339A" w:rsidRPr="0007754F" w:rsidRDefault="0007754F" w:rsidP="00F42BC8">
      <w:pPr>
        <w:rPr>
          <w:lang w:val="en-US"/>
        </w:rPr>
      </w:pPr>
      <w:r>
        <w:rPr>
          <w:lang w:val="en-US"/>
        </w:rPr>
        <w:t>S</w:t>
      </w:r>
      <w:r w:rsidR="00237D0D" w:rsidRPr="00337FF6">
        <w:rPr>
          <w:lang w:val="en-US"/>
        </w:rPr>
        <w:t xml:space="preserve">ee comments on </w:t>
      </w:r>
      <w:hyperlink w:anchor="cat" w:history="1">
        <w:r w:rsidR="00237D0D" w:rsidRPr="00337FF6">
          <w:rPr>
            <w:rStyle w:val="Hyperlink"/>
            <w:lang w:val="en-US"/>
          </w:rPr>
          <w:t>84.A</w:t>
        </w:r>
        <w:r w:rsidR="00237D0D" w:rsidRPr="00337FF6">
          <w:rPr>
            <w:rStyle w:val="Hyperlink"/>
            <w:lang w:val="en-US"/>
          </w:rPr>
          <w:t>F</w:t>
        </w:r>
        <w:r w:rsidR="00237D0D" w:rsidRPr="00337FF6">
          <w:rPr>
            <w:rStyle w:val="Hyperlink"/>
            <w:lang w:val="en-US"/>
          </w:rPr>
          <w:t>.85</w:t>
        </w:r>
      </w:hyperlink>
      <w:r>
        <w:rPr>
          <w:lang w:val="en-US"/>
        </w:rPr>
        <w:t>.</w:t>
      </w:r>
    </w:p>
    <w:p w14:paraId="7298E506" w14:textId="3141DBF7" w:rsidR="008E7D46" w:rsidRPr="00337FF6" w:rsidRDefault="008E7D46" w:rsidP="00F42BC8">
      <w:pPr>
        <w:rPr>
          <w:lang w:val="en-US"/>
        </w:rPr>
      </w:pPr>
    </w:p>
    <w:p w14:paraId="33B6CFCD" w14:textId="38A686B0" w:rsidR="008E7D46" w:rsidRPr="00337FF6" w:rsidRDefault="00B94F8D" w:rsidP="00B94F8D">
      <w:pPr>
        <w:pStyle w:val="Heading2"/>
        <w:rPr>
          <w:lang w:val="en-US"/>
        </w:rPr>
      </w:pPr>
      <w:r w:rsidRPr="00337FF6">
        <w:rPr>
          <w:lang w:val="en-US"/>
        </w:rPr>
        <w:t>Provenance</w:t>
      </w:r>
    </w:p>
    <w:p w14:paraId="074ECD68" w14:textId="77777777" w:rsidR="008E7D46" w:rsidRPr="00337FF6" w:rsidRDefault="008E7D46" w:rsidP="00F42BC8">
      <w:pPr>
        <w:rPr>
          <w:lang w:val="en-US"/>
        </w:rPr>
      </w:pPr>
    </w:p>
    <w:p w14:paraId="7DEDF945" w14:textId="197BFD5E" w:rsidR="008158CF" w:rsidRPr="00337FF6" w:rsidRDefault="00EC6701" w:rsidP="00F42BC8">
      <w:pPr>
        <w:rPr>
          <w:lang w:val="en-US"/>
        </w:rPr>
      </w:pPr>
      <w:r w:rsidRPr="00337FF6">
        <w:rPr>
          <w:lang w:val="en-US"/>
        </w:rPr>
        <w:t>By 1974–1988, Erwin Oppenländer, 1901–1988 (Waiblingen, Germany), by inheritance to his son, Gert Oppenländer, 1988; 1988–2003, Gert Oppenländer (Waiblingen, Germany), sold to the J. Paul Getty Museum, 2003</w:t>
      </w:r>
    </w:p>
    <w:p w14:paraId="752AD1C4" w14:textId="77777777" w:rsidR="008E7D46" w:rsidRPr="00337FF6" w:rsidRDefault="008E7D46" w:rsidP="00F42BC8">
      <w:pPr>
        <w:rPr>
          <w:lang w:val="en-US"/>
        </w:rPr>
      </w:pPr>
    </w:p>
    <w:p w14:paraId="49FF6C23" w14:textId="4EF71724" w:rsidR="008E7D46" w:rsidRPr="00337FF6" w:rsidRDefault="00B94F8D" w:rsidP="00B94F8D">
      <w:pPr>
        <w:pStyle w:val="Heading2"/>
        <w:rPr>
          <w:lang w:val="en-US"/>
        </w:rPr>
      </w:pPr>
      <w:r w:rsidRPr="00337FF6">
        <w:rPr>
          <w:lang w:val="en-US"/>
        </w:rPr>
        <w:t>Bibliography</w:t>
      </w:r>
    </w:p>
    <w:p w14:paraId="66E450BB" w14:textId="77777777" w:rsidR="008E7D46" w:rsidRPr="00337FF6" w:rsidRDefault="008E7D46" w:rsidP="00F42BC8">
      <w:pPr>
        <w:rPr>
          <w:lang w:val="en-US"/>
        </w:rPr>
      </w:pPr>
    </w:p>
    <w:p w14:paraId="4179C131" w14:textId="1964D85A" w:rsidR="008158CF" w:rsidRPr="00337FF6" w:rsidRDefault="0065391B" w:rsidP="00F42BC8">
      <w:pPr>
        <w:rPr>
          <w:highlight w:val="white"/>
          <w:lang w:val="en-US"/>
        </w:rPr>
      </w:pPr>
      <w:r w:rsidRPr="00337FF6">
        <w:rPr>
          <w:lang w:val="en-US"/>
        </w:rPr>
        <w:t>{</w:t>
      </w:r>
      <w:r w:rsidR="00185D02" w:rsidRPr="00337FF6">
        <w:rPr>
          <w:color w:val="000000" w:themeColor="text1"/>
          <w:lang w:val="en-US"/>
        </w:rPr>
        <w:t>von Saldern et al. 1974</w:t>
      </w:r>
      <w:r w:rsidR="005E24DB" w:rsidRPr="00337FF6">
        <w:rPr>
          <w:lang w:val="en-US"/>
        </w:rPr>
        <w:t>},</w:t>
      </w:r>
      <w:r w:rsidRPr="00337FF6">
        <w:rPr>
          <w:lang w:val="en-US"/>
        </w:rPr>
        <w:t xml:space="preserve"> p. 122, no. 327; p. 123, plate no. 327.</w:t>
      </w:r>
    </w:p>
    <w:p w14:paraId="5FFA03DA" w14:textId="77777777" w:rsidR="008E7D46" w:rsidRPr="00337FF6" w:rsidRDefault="008E7D46" w:rsidP="00F42BC8">
      <w:pPr>
        <w:rPr>
          <w:lang w:val="en-US"/>
        </w:rPr>
      </w:pPr>
    </w:p>
    <w:p w14:paraId="6B87D808" w14:textId="18AFE033" w:rsidR="008E7D46" w:rsidRPr="00337FF6" w:rsidRDefault="00B94F8D" w:rsidP="00B94F8D">
      <w:pPr>
        <w:pStyle w:val="Heading2"/>
        <w:rPr>
          <w:lang w:val="en-US"/>
        </w:rPr>
      </w:pPr>
      <w:r w:rsidRPr="00337FF6">
        <w:rPr>
          <w:lang w:val="en-US"/>
        </w:rPr>
        <w:t>Exhibitions</w:t>
      </w:r>
    </w:p>
    <w:p w14:paraId="12105E9F" w14:textId="77777777" w:rsidR="005D339A" w:rsidRPr="00337FF6" w:rsidRDefault="005D339A" w:rsidP="00F42BC8">
      <w:pPr>
        <w:rPr>
          <w:lang w:val="en-US"/>
        </w:rPr>
      </w:pPr>
    </w:p>
    <w:p w14:paraId="36311A68" w14:textId="77777777" w:rsidR="00DC6FD3" w:rsidRPr="00413390" w:rsidRDefault="00DC6FD3" w:rsidP="00023F35">
      <w:pPr>
        <w:pStyle w:val="ListBullet"/>
        <w:rPr>
          <w:lang w:val="en-US"/>
        </w:rPr>
      </w:pPr>
      <w:r w:rsidRPr="00337FF6">
        <w:rPr>
          <w:lang w:val="en-US"/>
        </w:rPr>
        <w:lastRenderedPageBreak/>
        <w:t>Reflecting Antiquity: Modern Glass Inspired by Ancient Rome (Malibu, 2007</w:t>
      </w:r>
      <w:r>
        <w:rPr>
          <w:lang w:val="en-US"/>
        </w:rPr>
        <w:t>–</w:t>
      </w:r>
      <w:r w:rsidRPr="00337FF6">
        <w:rPr>
          <w:lang w:val="en-US"/>
        </w:rPr>
        <w:t>2008</w:t>
      </w:r>
      <w:r>
        <w:rPr>
          <w:lang w:val="en-US"/>
        </w:rPr>
        <w:t xml:space="preserve">; </w:t>
      </w:r>
      <w:r w:rsidRPr="00337FF6">
        <w:rPr>
          <w:lang w:val="en-US"/>
        </w:rPr>
        <w:t>Corning, 2008</w:t>
      </w:r>
      <w:r>
        <w:rPr>
          <w:lang w:val="en-US"/>
        </w:rPr>
        <w:t>)</w:t>
      </w:r>
    </w:p>
    <w:p w14:paraId="452D7DAB" w14:textId="77777777" w:rsidR="00D23734" w:rsidRPr="00337FF6" w:rsidRDefault="00D23734" w:rsidP="00F42BC8">
      <w:pPr>
        <w:rPr>
          <w:lang w:val="en-US"/>
        </w:rPr>
      </w:pPr>
      <w:r w:rsidRPr="00337FF6">
        <w:rPr>
          <w:lang w:val="en-US"/>
        </w:rPr>
        <w:br w:type="page"/>
      </w:r>
      <w:r w:rsidR="0001184A" w:rsidRPr="00337FF6">
        <w:rPr>
          <w:lang w:val="en-US"/>
        </w:rPr>
        <w:lastRenderedPageBreak/>
        <w:t>Label:</w:t>
      </w:r>
      <w:r w:rsidR="00C73CAC">
        <w:rPr>
          <w:lang w:val="en-US"/>
        </w:rPr>
        <w:t xml:space="preserve"> 84</w:t>
      </w:r>
    </w:p>
    <w:p w14:paraId="133C1A74" w14:textId="7F6BE478" w:rsidR="008158CF" w:rsidRPr="00CB158B" w:rsidRDefault="00E56D79" w:rsidP="00F42BC8">
      <w:pPr>
        <w:rPr>
          <w:lang w:val="en-US"/>
        </w:rPr>
      </w:pPr>
      <w:r w:rsidRPr="00CB158B">
        <w:rPr>
          <w:lang w:val="en-US"/>
        </w:rPr>
        <w:t xml:space="preserve">Title: </w:t>
      </w:r>
      <w:r w:rsidR="0065391B" w:rsidRPr="00CB158B">
        <w:rPr>
          <w:lang w:val="en-US"/>
        </w:rPr>
        <w:t>Cameo Glass Flask</w:t>
      </w:r>
    </w:p>
    <w:p w14:paraId="03CF9063" w14:textId="77777777" w:rsidR="008158CF" w:rsidRPr="00CB158B" w:rsidRDefault="0065391B" w:rsidP="00F42BC8">
      <w:pPr>
        <w:rPr>
          <w:lang w:val="en-US"/>
        </w:rPr>
      </w:pPr>
      <w:r w:rsidRPr="00CB158B">
        <w:rPr>
          <w:lang w:val="en-US"/>
        </w:rPr>
        <w:t>Accession_number: 85.AF.84</w:t>
      </w:r>
    </w:p>
    <w:p w14:paraId="4CE2DAF0" w14:textId="1844679F" w:rsidR="008158CF" w:rsidRPr="00CB158B" w:rsidRDefault="00CD2B7D" w:rsidP="00F42BC8">
      <w:pPr>
        <w:rPr>
          <w:color w:val="0563C1" w:themeColor="hyperlink"/>
          <w:u w:val="single"/>
          <w:lang w:val="en-US"/>
        </w:rPr>
      </w:pPr>
      <w:r w:rsidRPr="00CB158B">
        <w:rPr>
          <w:lang w:val="en-US"/>
        </w:rPr>
        <w:t xml:space="preserve">Collection_link: </w:t>
      </w:r>
      <w:hyperlink r:id="rId44" w:history="1">
        <w:r w:rsidRPr="00CB158B">
          <w:rPr>
            <w:rStyle w:val="Hyperlink"/>
            <w:lang w:val="en-US"/>
          </w:rPr>
          <w:t>https://www.getty.edu/art/collection/objects/10940</w:t>
        </w:r>
      </w:hyperlink>
    </w:p>
    <w:p w14:paraId="35F61323" w14:textId="34928346" w:rsidR="008158CF" w:rsidRPr="00CB158B" w:rsidRDefault="0065391B" w:rsidP="00F42BC8">
      <w:pPr>
        <w:rPr>
          <w:highlight w:val="white"/>
          <w:lang w:val="en-US"/>
        </w:rPr>
      </w:pPr>
      <w:r w:rsidRPr="00CB158B">
        <w:rPr>
          <w:lang w:val="en-US"/>
        </w:rPr>
        <w:t>Dimensions:</w:t>
      </w:r>
      <w:r w:rsidR="008273B7" w:rsidRPr="00CB158B">
        <w:rPr>
          <w:lang w:val="en-US"/>
        </w:rPr>
        <w:t xml:space="preserve"> </w:t>
      </w:r>
      <w:r w:rsidR="00251DF9" w:rsidRPr="00CB158B">
        <w:rPr>
          <w:lang w:val="en-US"/>
        </w:rPr>
        <w:t xml:space="preserve">H. </w:t>
      </w:r>
      <w:r w:rsidR="008273B7" w:rsidRPr="00CB158B">
        <w:rPr>
          <w:lang w:val="en-US"/>
        </w:rPr>
        <w:t>7.6</w:t>
      </w:r>
      <w:r w:rsidR="001C53AF" w:rsidRPr="00CB158B">
        <w:rPr>
          <w:lang w:val="en-US"/>
        </w:rPr>
        <w:t>,</w:t>
      </w:r>
      <w:r w:rsidR="00CE4319" w:rsidRPr="00CB158B">
        <w:rPr>
          <w:lang w:val="en-US"/>
        </w:rPr>
        <w:t xml:space="preserve"> W. </w:t>
      </w:r>
      <w:r w:rsidR="008273B7" w:rsidRPr="00CB158B">
        <w:rPr>
          <w:lang w:val="en-US"/>
        </w:rPr>
        <w:t>4.2</w:t>
      </w:r>
      <w:r w:rsidR="00304A40" w:rsidRPr="00CB158B">
        <w:rPr>
          <w:lang w:val="en-US"/>
        </w:rPr>
        <w:t xml:space="preserve">, Diam. </w:t>
      </w:r>
      <w:r w:rsidR="007F10E1" w:rsidRPr="00CB158B">
        <w:rPr>
          <w:lang w:val="en-US"/>
        </w:rPr>
        <w:t>base 2</w:t>
      </w:r>
      <w:r w:rsidR="008B069F" w:rsidRPr="00CB158B">
        <w:rPr>
          <w:lang w:val="en-US"/>
        </w:rPr>
        <w:t>,</w:t>
      </w:r>
      <w:r w:rsidR="007F10E1" w:rsidRPr="00CB158B">
        <w:rPr>
          <w:lang w:val="en-US"/>
        </w:rPr>
        <w:t xml:space="preserve"> Th. 0.3</w:t>
      </w:r>
      <w:r w:rsidR="008B069F" w:rsidRPr="00CB158B">
        <w:rPr>
          <w:lang w:val="en-US"/>
        </w:rPr>
        <w:t xml:space="preserve"> cm; Wt</w:t>
      </w:r>
      <w:r w:rsidR="008225C9" w:rsidRPr="00CB158B">
        <w:rPr>
          <w:lang w:val="en-US"/>
        </w:rPr>
        <w:t>.</w:t>
      </w:r>
      <w:r w:rsidR="00E420AA" w:rsidRPr="00CB158B">
        <w:rPr>
          <w:lang w:val="en-US"/>
        </w:rPr>
        <w:t xml:space="preserve"> 35.27 g</w:t>
      </w:r>
    </w:p>
    <w:p w14:paraId="3C48F969" w14:textId="2F2C46B1" w:rsidR="008158CF" w:rsidRPr="002C1418" w:rsidRDefault="0065391B" w:rsidP="00F42BC8">
      <w:pPr>
        <w:rPr>
          <w:highlight w:val="white"/>
          <w:lang w:val="en-US"/>
        </w:rPr>
      </w:pPr>
      <w:r w:rsidRPr="00CB158B">
        <w:rPr>
          <w:lang w:val="en-US"/>
        </w:rPr>
        <w:t>Date:</w:t>
      </w:r>
      <w:r w:rsidR="00B568DE" w:rsidRPr="00CB158B">
        <w:rPr>
          <w:lang w:val="en-US"/>
        </w:rPr>
        <w:t xml:space="preserve"> </w:t>
      </w:r>
      <w:r w:rsidR="00882330" w:rsidRPr="00CB158B">
        <w:rPr>
          <w:lang w:val="en-US"/>
        </w:rPr>
        <w:t>1</w:t>
      </w:r>
      <w:r w:rsidR="00B568DE" w:rsidRPr="00CB158B">
        <w:rPr>
          <w:lang w:val="en-US"/>
        </w:rPr>
        <w:t>5 BC</w:t>
      </w:r>
      <w:r w:rsidR="002C1418">
        <w:rPr>
          <w:lang w:val="en-US"/>
        </w:rPr>
        <w:t>E–</w:t>
      </w:r>
      <w:r w:rsidR="00B568DE" w:rsidRPr="00CB158B">
        <w:rPr>
          <w:lang w:val="en-US"/>
        </w:rPr>
        <w:t>25</w:t>
      </w:r>
      <w:r w:rsidR="002C1418">
        <w:rPr>
          <w:lang w:val="en-US"/>
        </w:rPr>
        <w:t xml:space="preserve"> CE</w:t>
      </w:r>
    </w:p>
    <w:p w14:paraId="7A815220" w14:textId="6FC537ED" w:rsidR="00E56D79" w:rsidRPr="00CB158B" w:rsidRDefault="0065391B" w:rsidP="00F42BC8">
      <w:pPr>
        <w:rPr>
          <w:lang w:val="en-US"/>
        </w:rPr>
      </w:pPr>
      <w:r w:rsidRPr="00CB158B">
        <w:rPr>
          <w:lang w:val="en-US"/>
        </w:rPr>
        <w:t>Start_date:</w:t>
      </w:r>
      <w:r w:rsidR="00C73CAC">
        <w:rPr>
          <w:lang w:val="en-US"/>
        </w:rPr>
        <w:t xml:space="preserve"> -15</w:t>
      </w:r>
    </w:p>
    <w:p w14:paraId="2E351E55" w14:textId="2194249B" w:rsidR="008158CF" w:rsidRPr="00CB158B" w:rsidRDefault="0065391B" w:rsidP="00F42BC8">
      <w:pPr>
        <w:rPr>
          <w:highlight w:val="white"/>
          <w:lang w:val="en-US"/>
        </w:rPr>
      </w:pPr>
      <w:r w:rsidRPr="00CB158B">
        <w:rPr>
          <w:lang w:val="en-US"/>
        </w:rPr>
        <w:t>End_date:</w:t>
      </w:r>
      <w:r w:rsidR="00C73CAC">
        <w:rPr>
          <w:lang w:val="en-US"/>
        </w:rPr>
        <w:t xml:space="preserve"> 25</w:t>
      </w:r>
    </w:p>
    <w:p w14:paraId="198D6279" w14:textId="1E780255" w:rsidR="000B16DF" w:rsidRPr="00CB158B" w:rsidRDefault="0065391B" w:rsidP="00F42BC8">
      <w:pPr>
        <w:rPr>
          <w:lang w:val="en-US"/>
        </w:rPr>
      </w:pPr>
      <w:r w:rsidRPr="00CB158B">
        <w:rPr>
          <w:lang w:val="en-US"/>
        </w:rPr>
        <w:t>Attribution: Production area:</w:t>
      </w:r>
      <w:r w:rsidR="00A06CA9" w:rsidRPr="00CB158B">
        <w:rPr>
          <w:lang w:val="en-US"/>
        </w:rPr>
        <w:t xml:space="preserve"> </w:t>
      </w:r>
      <w:r w:rsidR="00882330" w:rsidRPr="00CB158B">
        <w:rPr>
          <w:lang w:val="en-US"/>
        </w:rPr>
        <w:t xml:space="preserve">Probably </w:t>
      </w:r>
      <w:r w:rsidR="00A06CA9" w:rsidRPr="00CB158B">
        <w:rPr>
          <w:lang w:val="en-US"/>
        </w:rPr>
        <w:t>Italy.</w:t>
      </w:r>
      <w:r w:rsidR="00B568DE" w:rsidRPr="00CB158B">
        <w:rPr>
          <w:lang w:val="en-US"/>
        </w:rPr>
        <w:t xml:space="preserve"> </w:t>
      </w:r>
      <w:r w:rsidR="00A06CA9" w:rsidRPr="00CB158B">
        <w:rPr>
          <w:lang w:val="en-US"/>
        </w:rPr>
        <w:t>S</w:t>
      </w:r>
      <w:r w:rsidR="00B568DE" w:rsidRPr="00CB158B">
        <w:rPr>
          <w:lang w:val="en-US"/>
        </w:rPr>
        <w:t xml:space="preserve">aid to come from near </w:t>
      </w:r>
      <w:r w:rsidR="009A7EF7" w:rsidRPr="00CB158B">
        <w:rPr>
          <w:lang w:val="en-US"/>
        </w:rPr>
        <w:t>Eski</w:t>
      </w:r>
      <w:r w:rsidR="009A7EF7">
        <w:rPr>
          <w:lang w:val="en-US"/>
        </w:rPr>
        <w:t>ş</w:t>
      </w:r>
      <w:r w:rsidR="009A7EF7" w:rsidRPr="00CB158B">
        <w:rPr>
          <w:lang w:val="en-US"/>
        </w:rPr>
        <w:t>ehir</w:t>
      </w:r>
      <w:r w:rsidR="00B568DE" w:rsidRPr="00CB158B">
        <w:rPr>
          <w:lang w:val="en-US"/>
        </w:rPr>
        <w:t>, T</w:t>
      </w:r>
      <w:r w:rsidR="0059535E">
        <w:rPr>
          <w:lang w:val="en-US"/>
        </w:rPr>
        <w:t>ü</w:t>
      </w:r>
      <w:r w:rsidR="00B568DE" w:rsidRPr="00CB158B">
        <w:rPr>
          <w:lang w:val="en-US"/>
        </w:rPr>
        <w:t>rk</w:t>
      </w:r>
      <w:r w:rsidR="0059535E">
        <w:rPr>
          <w:lang w:val="en-US"/>
        </w:rPr>
        <w:t>i</w:t>
      </w:r>
      <w:r w:rsidR="00B568DE" w:rsidRPr="00CB158B">
        <w:rPr>
          <w:lang w:val="en-US"/>
        </w:rPr>
        <w:t>y</w:t>
      </w:r>
      <w:r w:rsidR="0059535E">
        <w:rPr>
          <w:lang w:val="en-US"/>
        </w:rPr>
        <w:t>e</w:t>
      </w:r>
    </w:p>
    <w:p w14:paraId="20837EA1" w14:textId="70C0169B" w:rsidR="000B16DF" w:rsidRPr="00CB158B" w:rsidRDefault="000B16DF" w:rsidP="00F42BC8">
      <w:pPr>
        <w:rPr>
          <w:lang w:val="en-US"/>
        </w:rPr>
      </w:pPr>
      <w:r w:rsidRPr="00CB158B">
        <w:rPr>
          <w:lang w:val="en-US"/>
        </w:rPr>
        <w:t xml:space="preserve">Culture: </w:t>
      </w:r>
      <w:r w:rsidR="00C73CAC">
        <w:rPr>
          <w:lang w:val="en-US"/>
        </w:rPr>
        <w:t>Roman</w:t>
      </w:r>
    </w:p>
    <w:p w14:paraId="585F6523" w14:textId="60078622" w:rsidR="008158CF" w:rsidRPr="00CB158B" w:rsidRDefault="000B16DF" w:rsidP="00F42BC8">
      <w:pPr>
        <w:rPr>
          <w:highlight w:val="white"/>
          <w:lang w:val="en-US"/>
        </w:rPr>
      </w:pPr>
      <w:r w:rsidRPr="00CB158B">
        <w:rPr>
          <w:lang w:val="en-US"/>
        </w:rPr>
        <w:t>Material:</w:t>
      </w:r>
      <w:r w:rsidR="00B568DE" w:rsidRPr="00CB158B">
        <w:rPr>
          <w:lang w:val="en-US"/>
        </w:rPr>
        <w:t xml:space="preserve"> Opaque white and translucent cobalt blue glass</w:t>
      </w:r>
    </w:p>
    <w:p w14:paraId="689FBCCD" w14:textId="7CFE3404" w:rsidR="00E56D79" w:rsidRPr="00CB158B" w:rsidRDefault="0065391B" w:rsidP="00F42BC8">
      <w:pPr>
        <w:rPr>
          <w:lang w:val="en-US"/>
        </w:rPr>
      </w:pPr>
      <w:r w:rsidRPr="00CB158B">
        <w:rPr>
          <w:lang w:val="en-US"/>
        </w:rPr>
        <w:t>Modeling technique and decoration:</w:t>
      </w:r>
      <w:r w:rsidR="00B568DE" w:rsidRPr="00CB158B">
        <w:rPr>
          <w:lang w:val="en-US"/>
        </w:rPr>
        <w:t xml:space="preserve"> </w:t>
      </w:r>
      <w:r w:rsidR="002064F5" w:rsidRPr="00CB158B">
        <w:rPr>
          <w:lang w:val="en-US"/>
        </w:rPr>
        <w:t>Cast in a mold,</w:t>
      </w:r>
      <w:r w:rsidR="00B064FC" w:rsidRPr="00CB158B">
        <w:rPr>
          <w:lang w:val="en-US"/>
        </w:rPr>
        <w:t xml:space="preserve"> </w:t>
      </w:r>
      <w:r w:rsidR="002064F5" w:rsidRPr="00CB158B">
        <w:rPr>
          <w:lang w:val="en-US"/>
        </w:rPr>
        <w:t xml:space="preserve">and </w:t>
      </w:r>
      <w:r w:rsidR="00B064FC" w:rsidRPr="00CB158B">
        <w:rPr>
          <w:lang w:val="en-US"/>
        </w:rPr>
        <w:t>f</w:t>
      </w:r>
      <w:r w:rsidR="00B568DE" w:rsidRPr="00CB158B">
        <w:rPr>
          <w:lang w:val="en-US"/>
        </w:rPr>
        <w:t>ree</w:t>
      </w:r>
      <w:r w:rsidR="00A77E17">
        <w:rPr>
          <w:lang w:val="en-US"/>
        </w:rPr>
        <w:t>-</w:t>
      </w:r>
      <w:r w:rsidR="00B568DE" w:rsidRPr="00CB158B">
        <w:rPr>
          <w:lang w:val="en-US"/>
        </w:rPr>
        <w:t>blown</w:t>
      </w:r>
    </w:p>
    <w:p w14:paraId="19760DD4" w14:textId="77777777" w:rsidR="00DE4800" w:rsidRPr="00CB158B" w:rsidRDefault="00DE4800" w:rsidP="00F42BC8">
      <w:pPr>
        <w:rPr>
          <w:lang w:val="en-US"/>
        </w:rPr>
      </w:pPr>
      <w:r w:rsidRPr="00CB158B">
        <w:rPr>
          <w:lang w:val="en-US"/>
        </w:rPr>
        <w:t>Inscription: No</w:t>
      </w:r>
    </w:p>
    <w:p w14:paraId="4594354A" w14:textId="67BE01CD" w:rsidR="00DE4800" w:rsidRPr="006B1E38" w:rsidRDefault="00DE4800" w:rsidP="00F42BC8">
      <w:pPr>
        <w:rPr>
          <w:lang w:val="en-US"/>
        </w:rPr>
      </w:pPr>
      <w:r w:rsidRPr="00CB158B">
        <w:rPr>
          <w:lang w:val="en-US"/>
        </w:rPr>
        <w:t xml:space="preserve">Shape: </w:t>
      </w:r>
      <w:r w:rsidR="006B1E38">
        <w:rPr>
          <w:lang w:val="en-US"/>
        </w:rPr>
        <w:t>Flasks</w:t>
      </w:r>
    </w:p>
    <w:p w14:paraId="61CD4427" w14:textId="0B6246EA" w:rsidR="00DE4800" w:rsidRPr="00CB158B" w:rsidRDefault="00DE4800" w:rsidP="00F42BC8">
      <w:pPr>
        <w:rPr>
          <w:lang w:val="en-US"/>
        </w:rPr>
      </w:pPr>
      <w:r w:rsidRPr="00CB158B">
        <w:rPr>
          <w:lang w:val="en-US"/>
        </w:rPr>
        <w:t xml:space="preserve">Technique: </w:t>
      </w:r>
      <w:r w:rsidR="00A77E17">
        <w:rPr>
          <w:lang w:val="en-US"/>
        </w:rPr>
        <w:t>[“Cast”-r</w:t>
      </w:r>
      <w:r w:rsidR="00AE5E86">
        <w:rPr>
          <w:lang w:val="en-US"/>
        </w:rPr>
        <w:t>otary pressed</w:t>
      </w:r>
      <w:r w:rsidR="00A77E17">
        <w:rPr>
          <w:lang w:val="en-US"/>
        </w:rPr>
        <w:t>, free-blown]</w:t>
      </w:r>
    </w:p>
    <w:p w14:paraId="1ABC7811" w14:textId="77777777" w:rsidR="00DE4800" w:rsidRPr="00CB158B" w:rsidRDefault="00DE4800" w:rsidP="00F42BC8">
      <w:pPr>
        <w:rPr>
          <w:lang w:val="en-US"/>
        </w:rPr>
      </w:pPr>
    </w:p>
    <w:p w14:paraId="51D57D37" w14:textId="240D2102" w:rsidR="009F4FEF" w:rsidRPr="00CB158B" w:rsidRDefault="00B94F8D" w:rsidP="00B94F8D">
      <w:pPr>
        <w:pStyle w:val="Heading2"/>
        <w:rPr>
          <w:lang w:val="en-US"/>
        </w:rPr>
      </w:pPr>
      <w:r w:rsidRPr="00CB158B">
        <w:rPr>
          <w:lang w:val="en-US"/>
        </w:rPr>
        <w:t>Condition</w:t>
      </w:r>
    </w:p>
    <w:p w14:paraId="06319966" w14:textId="77777777" w:rsidR="009F4FEF" w:rsidRPr="00CB158B" w:rsidRDefault="009F4FEF" w:rsidP="00F42BC8">
      <w:pPr>
        <w:rPr>
          <w:lang w:val="en-US"/>
        </w:rPr>
      </w:pPr>
    </w:p>
    <w:p w14:paraId="12D2AFEB" w14:textId="1109594C" w:rsidR="00A06CA9" w:rsidRPr="00CB158B" w:rsidRDefault="00A06CA9" w:rsidP="00F42BC8">
      <w:pPr>
        <w:rPr>
          <w:lang w:val="en-US"/>
        </w:rPr>
      </w:pPr>
      <w:r w:rsidRPr="00CB158B">
        <w:rPr>
          <w:lang w:val="en-US"/>
        </w:rPr>
        <w:t>Rim is missing</w:t>
      </w:r>
      <w:r w:rsidR="008165CA">
        <w:rPr>
          <w:lang w:val="en-US"/>
        </w:rPr>
        <w:t>;</w:t>
      </w:r>
      <w:r w:rsidRPr="00CB158B">
        <w:rPr>
          <w:lang w:val="en-US"/>
        </w:rPr>
        <w:t xml:space="preserve"> small areas </w:t>
      </w:r>
      <w:r w:rsidR="005E405A">
        <w:rPr>
          <w:lang w:val="en-US"/>
        </w:rPr>
        <w:t>show</w:t>
      </w:r>
      <w:r w:rsidR="005E405A" w:rsidRPr="00CB158B">
        <w:rPr>
          <w:lang w:val="en-US"/>
        </w:rPr>
        <w:t xml:space="preserve"> </w:t>
      </w:r>
      <w:r w:rsidRPr="00CB158B">
        <w:rPr>
          <w:lang w:val="en-US"/>
        </w:rPr>
        <w:t>weathering.</w:t>
      </w:r>
    </w:p>
    <w:p w14:paraId="1C908BB3" w14:textId="77777777" w:rsidR="009F4FEF" w:rsidRPr="00CB158B" w:rsidRDefault="009F4FEF" w:rsidP="00F42BC8">
      <w:pPr>
        <w:rPr>
          <w:lang w:val="en-US"/>
        </w:rPr>
      </w:pPr>
    </w:p>
    <w:p w14:paraId="37D69F8B" w14:textId="087A9212" w:rsidR="009F4FEF" w:rsidRPr="00CB158B" w:rsidRDefault="00B94F8D" w:rsidP="00B94F8D">
      <w:pPr>
        <w:pStyle w:val="Heading2"/>
        <w:rPr>
          <w:lang w:val="en-US"/>
        </w:rPr>
      </w:pPr>
      <w:r w:rsidRPr="00CB158B">
        <w:rPr>
          <w:lang w:val="en-US"/>
        </w:rPr>
        <w:t>Description</w:t>
      </w:r>
    </w:p>
    <w:p w14:paraId="3FB367E5" w14:textId="77777777" w:rsidR="009F4FEF" w:rsidRPr="00CB158B" w:rsidRDefault="009F4FEF" w:rsidP="00F42BC8">
      <w:pPr>
        <w:rPr>
          <w:lang w:val="en-US"/>
        </w:rPr>
      </w:pPr>
    </w:p>
    <w:p w14:paraId="4D83DE8C" w14:textId="65A821DB" w:rsidR="00E56D79" w:rsidRPr="00CB158B" w:rsidRDefault="00B568DE" w:rsidP="00F42BC8">
      <w:pPr>
        <w:rPr>
          <w:lang w:val="en-US"/>
        </w:rPr>
      </w:pPr>
      <w:r w:rsidRPr="00CB158B">
        <w:rPr>
          <w:lang w:val="en-US"/>
        </w:rPr>
        <w:t>Flaring rim,</w:t>
      </w:r>
      <w:r w:rsidR="005E405A">
        <w:rPr>
          <w:lang w:val="en-US"/>
        </w:rPr>
        <w:t xml:space="preserve"> </w:t>
      </w:r>
      <w:r w:rsidRPr="00CB158B">
        <w:rPr>
          <w:lang w:val="en-US"/>
        </w:rPr>
        <w:t>lip not preserved; fine cylindrical neck widening toward ovular body</w:t>
      </w:r>
      <w:r w:rsidR="00F474BD">
        <w:rPr>
          <w:lang w:val="en-US"/>
        </w:rPr>
        <w:t>;</w:t>
      </w:r>
      <w:r w:rsidRPr="00CB158B">
        <w:rPr>
          <w:lang w:val="en-US"/>
        </w:rPr>
        <w:t xml:space="preserve"> </w:t>
      </w:r>
      <w:r w:rsidR="00A06CA9" w:rsidRPr="00CB158B">
        <w:rPr>
          <w:lang w:val="en-US"/>
        </w:rPr>
        <w:t xml:space="preserve">flat, mildly </w:t>
      </w:r>
      <w:r w:rsidRPr="00CB158B">
        <w:rPr>
          <w:lang w:val="en-US"/>
        </w:rPr>
        <w:t>convex bottom.</w:t>
      </w:r>
    </w:p>
    <w:p w14:paraId="5539581F" w14:textId="5C6DF1C9" w:rsidR="00E56D79" w:rsidRPr="0059564E" w:rsidRDefault="00987A55" w:rsidP="00F42BC8">
      <w:pPr>
        <w:rPr>
          <w:lang w:val="en-US"/>
        </w:rPr>
      </w:pPr>
      <w:r w:rsidRPr="00CB158B">
        <w:rPr>
          <w:lang w:val="en-US"/>
        </w:rPr>
        <w:tab/>
      </w:r>
      <w:r w:rsidR="00B568DE" w:rsidRPr="00CB158B">
        <w:rPr>
          <w:lang w:val="en-US"/>
        </w:rPr>
        <w:t>On the body</w:t>
      </w:r>
      <w:r w:rsidR="00F474BD">
        <w:rPr>
          <w:lang w:val="en-US"/>
        </w:rPr>
        <w:t>,</w:t>
      </w:r>
      <w:r w:rsidR="00B568DE" w:rsidRPr="00CB158B">
        <w:rPr>
          <w:lang w:val="en-US"/>
        </w:rPr>
        <w:t xml:space="preserve"> </w:t>
      </w:r>
      <w:r w:rsidR="00437781" w:rsidRPr="00CB158B">
        <w:rPr>
          <w:lang w:val="en-US"/>
        </w:rPr>
        <w:t xml:space="preserve">the following </w:t>
      </w:r>
      <w:r w:rsidR="00B568DE" w:rsidRPr="00CB158B">
        <w:rPr>
          <w:lang w:val="en-US"/>
        </w:rPr>
        <w:t xml:space="preserve">scene </w:t>
      </w:r>
      <w:r w:rsidR="00437781" w:rsidRPr="00CB158B">
        <w:rPr>
          <w:lang w:val="en-US"/>
        </w:rPr>
        <w:t>from left to right:</w:t>
      </w:r>
      <w:r w:rsidR="7B88DB19" w:rsidRPr="00CB158B">
        <w:rPr>
          <w:lang w:val="en-US"/>
        </w:rPr>
        <w:t xml:space="preserve"> </w:t>
      </w:r>
      <w:r w:rsidR="00437781" w:rsidRPr="00CB158B">
        <w:rPr>
          <w:lang w:val="en-US"/>
        </w:rPr>
        <w:t xml:space="preserve">A </w:t>
      </w:r>
      <w:r w:rsidR="00B568DE" w:rsidRPr="00CB158B">
        <w:rPr>
          <w:lang w:val="en-US"/>
        </w:rPr>
        <w:t xml:space="preserve">naked boy with a garland </w:t>
      </w:r>
      <w:r w:rsidR="00437781" w:rsidRPr="00CB158B">
        <w:rPr>
          <w:lang w:val="en-US"/>
        </w:rPr>
        <w:t>in his hands is</w:t>
      </w:r>
      <w:r w:rsidR="00B568DE" w:rsidRPr="00CB158B">
        <w:rPr>
          <w:lang w:val="en-US"/>
        </w:rPr>
        <w:t xml:space="preserve"> approaching an</w:t>
      </w:r>
      <w:r w:rsidR="00B568DE" w:rsidRPr="0059564E">
        <w:rPr>
          <w:lang w:val="en-US"/>
        </w:rPr>
        <w:t xml:space="preserve"> altar surmounted by a seated figure of the god Thoth as a baboon wearing moon disc</w:t>
      </w:r>
      <w:r w:rsidR="00100BB3">
        <w:rPr>
          <w:lang w:val="en-US"/>
        </w:rPr>
        <w:t>;</w:t>
      </w:r>
      <w:r w:rsidR="00437781" w:rsidRPr="0059564E">
        <w:rPr>
          <w:lang w:val="en-US"/>
        </w:rPr>
        <w:t xml:space="preserve"> on</w:t>
      </w:r>
      <w:r w:rsidR="00B568DE" w:rsidRPr="0059564E">
        <w:rPr>
          <w:lang w:val="en-US"/>
        </w:rPr>
        <w:t xml:space="preserve"> the base of the altar </w:t>
      </w:r>
      <w:r w:rsidR="00437781" w:rsidRPr="0059564E">
        <w:rPr>
          <w:lang w:val="en-US"/>
        </w:rPr>
        <w:t xml:space="preserve">is a </w:t>
      </w:r>
      <w:r w:rsidR="00B568DE" w:rsidRPr="0059564E">
        <w:rPr>
          <w:lang w:val="en-US"/>
        </w:rPr>
        <w:t>figure of a</w:t>
      </w:r>
      <w:r w:rsidR="0066515F" w:rsidRPr="0059564E">
        <w:rPr>
          <w:lang w:val="en-US"/>
        </w:rPr>
        <w:t xml:space="preserve"> crouching</w:t>
      </w:r>
      <w:r w:rsidR="00B568DE" w:rsidRPr="0059564E">
        <w:rPr>
          <w:lang w:val="en-US"/>
        </w:rPr>
        <w:t xml:space="preserve"> ibis</w:t>
      </w:r>
      <w:r w:rsidR="004F632B">
        <w:rPr>
          <w:lang w:val="en-US"/>
        </w:rPr>
        <w:t xml:space="preserve"> (</w:t>
      </w:r>
      <w:r w:rsidR="004F632B" w:rsidRPr="0059564E">
        <w:rPr>
          <w:lang w:val="en-US"/>
        </w:rPr>
        <w:t>another animal associated with</w:t>
      </w:r>
      <w:r w:rsidR="004F632B">
        <w:rPr>
          <w:lang w:val="en-US"/>
        </w:rPr>
        <w:t xml:space="preserve"> the</w:t>
      </w:r>
      <w:r w:rsidR="004F632B" w:rsidRPr="0059564E">
        <w:rPr>
          <w:lang w:val="en-US"/>
        </w:rPr>
        <w:t xml:space="preserve"> god Thoth</w:t>
      </w:r>
      <w:r w:rsidR="004F632B">
        <w:rPr>
          <w:lang w:val="en-US"/>
        </w:rPr>
        <w:t>)</w:t>
      </w:r>
      <w:r w:rsidR="00AC45E8" w:rsidRPr="0059564E">
        <w:rPr>
          <w:lang w:val="en-US"/>
        </w:rPr>
        <w:t xml:space="preserve"> with a moon disc over its head. </w:t>
      </w:r>
      <w:r w:rsidR="00437781" w:rsidRPr="0059564E">
        <w:rPr>
          <w:lang w:val="en-US"/>
        </w:rPr>
        <w:t>A</w:t>
      </w:r>
      <w:r w:rsidR="00B568DE" w:rsidRPr="0059564E">
        <w:rPr>
          <w:lang w:val="en-US"/>
        </w:rPr>
        <w:t xml:space="preserve">nother naked boy with flying </w:t>
      </w:r>
      <w:r w:rsidR="00AC45E8" w:rsidRPr="0059564E">
        <w:rPr>
          <w:lang w:val="en-US"/>
        </w:rPr>
        <w:t>cloak</w:t>
      </w:r>
      <w:r w:rsidR="00B568DE" w:rsidRPr="0059564E">
        <w:rPr>
          <w:lang w:val="en-US"/>
        </w:rPr>
        <w:t xml:space="preserve"> holds up</w:t>
      </w:r>
      <w:r w:rsidR="00AC45E8" w:rsidRPr="0059564E">
        <w:rPr>
          <w:lang w:val="en-US"/>
        </w:rPr>
        <w:t xml:space="preserve"> a curved object, possibly a torch,</w:t>
      </w:r>
      <w:r w:rsidR="00437781" w:rsidRPr="0059564E">
        <w:rPr>
          <w:lang w:val="en-US"/>
        </w:rPr>
        <w:t xml:space="preserve"> before</w:t>
      </w:r>
      <w:r w:rsidR="00B568DE" w:rsidRPr="0059564E">
        <w:rPr>
          <w:lang w:val="en-US"/>
        </w:rPr>
        <w:t xml:space="preserve"> a horned altar</w:t>
      </w:r>
      <w:r w:rsidR="00437781" w:rsidRPr="0059564E">
        <w:rPr>
          <w:lang w:val="en-US"/>
        </w:rPr>
        <w:t xml:space="preserve"> with a flame on it. On t</w:t>
      </w:r>
      <w:r w:rsidR="00B568DE" w:rsidRPr="0059564E">
        <w:rPr>
          <w:lang w:val="en-US"/>
        </w:rPr>
        <w:t>he base</w:t>
      </w:r>
      <w:r w:rsidR="00437781" w:rsidRPr="0059564E">
        <w:rPr>
          <w:lang w:val="en-US"/>
        </w:rPr>
        <w:t xml:space="preserve"> of the altar</w:t>
      </w:r>
      <w:r w:rsidR="00B568DE" w:rsidRPr="0059564E">
        <w:rPr>
          <w:lang w:val="en-US"/>
        </w:rPr>
        <w:t xml:space="preserve"> </w:t>
      </w:r>
      <w:r w:rsidR="00437781" w:rsidRPr="0059564E">
        <w:rPr>
          <w:lang w:val="en-US"/>
        </w:rPr>
        <w:t xml:space="preserve">is </w:t>
      </w:r>
      <w:r w:rsidR="00B568DE" w:rsidRPr="0059564E">
        <w:rPr>
          <w:lang w:val="en-US"/>
        </w:rPr>
        <w:t>carved a</w:t>
      </w:r>
      <w:r w:rsidR="00437781" w:rsidRPr="0059564E">
        <w:rPr>
          <w:lang w:val="en-US"/>
        </w:rPr>
        <w:t xml:space="preserve"> uraeus</w:t>
      </w:r>
      <w:r w:rsidR="00405D3D">
        <w:rPr>
          <w:lang w:val="en-US"/>
        </w:rPr>
        <w:t>—</w:t>
      </w:r>
      <w:r w:rsidR="00A06CA9" w:rsidRPr="0059564E">
        <w:rPr>
          <w:lang w:val="en-US"/>
        </w:rPr>
        <w:t>a rearing cobra and sun disc</w:t>
      </w:r>
      <w:r w:rsidR="00405D3D">
        <w:rPr>
          <w:lang w:val="en-US"/>
        </w:rPr>
        <w:t>—</w:t>
      </w:r>
      <w:r w:rsidR="00A06CA9" w:rsidRPr="0059564E">
        <w:rPr>
          <w:lang w:val="en-US"/>
        </w:rPr>
        <w:t>a symbol of royalt</w:t>
      </w:r>
      <w:r w:rsidR="00B064FC" w:rsidRPr="0059564E">
        <w:rPr>
          <w:lang w:val="en-US"/>
        </w:rPr>
        <w:t>y and divine authority in Egypt</w:t>
      </w:r>
      <w:r w:rsidR="00437781" w:rsidRPr="0059564E">
        <w:rPr>
          <w:lang w:val="en-US"/>
        </w:rPr>
        <w:t xml:space="preserve">. </w:t>
      </w:r>
      <w:r w:rsidR="00A06CA9" w:rsidRPr="0059564E">
        <w:rPr>
          <w:lang w:val="en-US"/>
        </w:rPr>
        <w:t xml:space="preserve">In front of </w:t>
      </w:r>
      <w:r w:rsidR="00437781" w:rsidRPr="0059564E">
        <w:rPr>
          <w:lang w:val="en-US"/>
        </w:rPr>
        <w:t>the right side of the altar is a</w:t>
      </w:r>
      <w:r w:rsidR="00B568DE" w:rsidRPr="0059564E">
        <w:rPr>
          <w:lang w:val="en-US"/>
        </w:rPr>
        <w:t xml:space="preserve"> standing figure of </w:t>
      </w:r>
      <w:r w:rsidR="00437781" w:rsidRPr="0059564E">
        <w:rPr>
          <w:lang w:val="en-US"/>
        </w:rPr>
        <w:t xml:space="preserve">a </w:t>
      </w:r>
      <w:r w:rsidR="00B568DE" w:rsidRPr="0059564E">
        <w:rPr>
          <w:lang w:val="en-US"/>
        </w:rPr>
        <w:t>pharaoh wea</w:t>
      </w:r>
      <w:r w:rsidR="00437781" w:rsidRPr="0059564E">
        <w:rPr>
          <w:lang w:val="en-US"/>
        </w:rPr>
        <w:t xml:space="preserve">ring </w:t>
      </w:r>
      <w:r w:rsidR="00B064FC" w:rsidRPr="0059564E">
        <w:rPr>
          <w:lang w:val="en-US"/>
        </w:rPr>
        <w:t xml:space="preserve">a </w:t>
      </w:r>
      <w:r w:rsidR="00AC45E8" w:rsidRPr="0059564E">
        <w:rPr>
          <w:lang w:val="en-US"/>
        </w:rPr>
        <w:t>striped nemes</w:t>
      </w:r>
      <w:r w:rsidR="00B064FC" w:rsidRPr="0059564E">
        <w:rPr>
          <w:lang w:val="en-US"/>
        </w:rPr>
        <w:t xml:space="preserve"> headdress</w:t>
      </w:r>
      <w:r w:rsidR="00AC45E8" w:rsidRPr="0059564E">
        <w:rPr>
          <w:lang w:val="en-US"/>
        </w:rPr>
        <w:t xml:space="preserve"> and the Double C</w:t>
      </w:r>
      <w:r w:rsidR="00437781" w:rsidRPr="0059564E">
        <w:rPr>
          <w:lang w:val="en-US"/>
        </w:rPr>
        <w:t xml:space="preserve">rown </w:t>
      </w:r>
      <w:r w:rsidR="00AC45E8" w:rsidRPr="0059564E">
        <w:rPr>
          <w:lang w:val="en-US"/>
        </w:rPr>
        <w:t xml:space="preserve">of Upper and Lower Egypt, </w:t>
      </w:r>
      <w:r w:rsidR="00437781" w:rsidRPr="0059564E">
        <w:rPr>
          <w:lang w:val="en-US"/>
        </w:rPr>
        <w:t xml:space="preserve">and </w:t>
      </w:r>
      <w:r w:rsidR="00AC45E8" w:rsidRPr="0059564E">
        <w:rPr>
          <w:lang w:val="en-US"/>
        </w:rPr>
        <w:t xml:space="preserve">a </w:t>
      </w:r>
      <w:r w:rsidR="00437781" w:rsidRPr="0059564E">
        <w:rPr>
          <w:lang w:val="en-US"/>
        </w:rPr>
        <w:t>pleated ki</w:t>
      </w:r>
      <w:r w:rsidR="00AC45E8" w:rsidRPr="0059564E">
        <w:rPr>
          <w:lang w:val="en-US"/>
        </w:rPr>
        <w:t>lt. He is</w:t>
      </w:r>
      <w:r w:rsidR="00B568DE" w:rsidRPr="0059564E">
        <w:rPr>
          <w:lang w:val="en-US"/>
        </w:rPr>
        <w:t xml:space="preserve"> holding a </w:t>
      </w:r>
      <w:r w:rsidR="00A06CA9" w:rsidRPr="0059564E">
        <w:rPr>
          <w:lang w:val="en-US"/>
        </w:rPr>
        <w:t>rn</w:t>
      </w:r>
      <w:r w:rsidR="00B568DE" w:rsidRPr="0059564E">
        <w:rPr>
          <w:lang w:val="en-US"/>
        </w:rPr>
        <w:t xml:space="preserve">pt sign (notched palm branch) in </w:t>
      </w:r>
      <w:r w:rsidR="00F522BC">
        <w:rPr>
          <w:lang w:val="en-US"/>
        </w:rPr>
        <w:t xml:space="preserve">the </w:t>
      </w:r>
      <w:r w:rsidR="00B568DE" w:rsidRPr="0059564E">
        <w:rPr>
          <w:lang w:val="en-US"/>
        </w:rPr>
        <w:t>right hand</w:t>
      </w:r>
      <w:r w:rsidR="00CB5679">
        <w:rPr>
          <w:lang w:val="en-US"/>
        </w:rPr>
        <w:t>—</w:t>
      </w:r>
      <w:r w:rsidR="002D7650" w:rsidRPr="0059564E">
        <w:rPr>
          <w:lang w:val="en-US"/>
        </w:rPr>
        <w:t xml:space="preserve">a symbol of </w:t>
      </w:r>
      <w:r w:rsidR="00F522BC">
        <w:rPr>
          <w:lang w:val="en-US"/>
        </w:rPr>
        <w:t>time</w:t>
      </w:r>
      <w:r w:rsidR="00F522BC" w:rsidRPr="0059564E">
        <w:rPr>
          <w:lang w:val="en-US"/>
        </w:rPr>
        <w:t xml:space="preserve"> </w:t>
      </w:r>
      <w:r w:rsidR="00EF6991" w:rsidRPr="0059564E">
        <w:rPr>
          <w:lang w:val="en-US"/>
        </w:rPr>
        <w:t>and in th</w:t>
      </w:r>
      <w:r w:rsidR="00B064FC" w:rsidRPr="0059564E">
        <w:rPr>
          <w:lang w:val="en-US"/>
        </w:rPr>
        <w:t>is</w:t>
      </w:r>
      <w:r w:rsidR="00EF6991" w:rsidRPr="0059564E">
        <w:rPr>
          <w:lang w:val="en-US"/>
        </w:rPr>
        <w:t xml:space="preserve"> context regnal years, i.e.</w:t>
      </w:r>
      <w:r w:rsidR="00F522BC">
        <w:rPr>
          <w:lang w:val="en-US"/>
        </w:rPr>
        <w:t>,</w:t>
      </w:r>
      <w:r w:rsidR="00EF6991" w:rsidRPr="0059564E">
        <w:rPr>
          <w:lang w:val="en-US"/>
        </w:rPr>
        <w:t xml:space="preserve"> a</w:t>
      </w:r>
      <w:r w:rsidR="00F522BC" w:rsidRPr="0059564E">
        <w:rPr>
          <w:lang w:val="en-US"/>
        </w:rPr>
        <w:t xml:space="preserve"> long reign</w:t>
      </w:r>
      <w:r w:rsidR="00EF6991" w:rsidRPr="0059564E">
        <w:rPr>
          <w:lang w:val="en-US"/>
        </w:rPr>
        <w:t xml:space="preserve"> </w:t>
      </w:r>
      <w:r w:rsidR="002D7650" w:rsidRPr="0059564E">
        <w:rPr>
          <w:lang w:val="en-US"/>
        </w:rPr>
        <w:t>promised by the gods</w:t>
      </w:r>
      <w:r w:rsidR="00F522BC">
        <w:rPr>
          <w:lang w:val="en-US"/>
        </w:rPr>
        <w:t>—</w:t>
      </w:r>
      <w:r w:rsidR="00B568DE" w:rsidRPr="0059564E">
        <w:rPr>
          <w:lang w:val="en-US"/>
        </w:rPr>
        <w:t xml:space="preserve">and </w:t>
      </w:r>
      <w:r w:rsidR="00437781" w:rsidRPr="0059564E">
        <w:rPr>
          <w:lang w:val="en-US"/>
        </w:rPr>
        <w:t>nw</w:t>
      </w:r>
      <w:r w:rsidR="00AC45E8" w:rsidRPr="0059564E">
        <w:rPr>
          <w:lang w:val="en-US"/>
        </w:rPr>
        <w:t>-</w:t>
      </w:r>
      <w:r w:rsidR="00B568DE" w:rsidRPr="0059564E">
        <w:rPr>
          <w:lang w:val="en-US"/>
        </w:rPr>
        <w:t xml:space="preserve">pot in </w:t>
      </w:r>
      <w:r w:rsidR="00F522BC">
        <w:rPr>
          <w:lang w:val="en-US"/>
        </w:rPr>
        <w:t xml:space="preserve">the </w:t>
      </w:r>
      <w:r w:rsidR="00B568DE" w:rsidRPr="0059564E">
        <w:rPr>
          <w:lang w:val="en-US"/>
        </w:rPr>
        <w:t>left</w:t>
      </w:r>
      <w:r w:rsidR="00F522BC">
        <w:rPr>
          <w:lang w:val="en-US"/>
        </w:rPr>
        <w:t>—</w:t>
      </w:r>
      <w:r w:rsidR="00AC45E8" w:rsidRPr="0059564E">
        <w:rPr>
          <w:lang w:val="en-US"/>
        </w:rPr>
        <w:t>a type of vessel used by Egyptians for religious offerings-</w:t>
      </w:r>
      <w:r w:rsidR="002D7650" w:rsidRPr="0059564E">
        <w:rPr>
          <w:lang w:val="en-US"/>
        </w:rPr>
        <w:t>.</w:t>
      </w:r>
      <w:r w:rsidR="00B568DE" w:rsidRPr="0059564E">
        <w:rPr>
          <w:lang w:val="en-US"/>
        </w:rPr>
        <w:t xml:space="preserve"> </w:t>
      </w:r>
      <w:r w:rsidR="002D7650" w:rsidRPr="0059564E">
        <w:rPr>
          <w:lang w:val="en-US"/>
        </w:rPr>
        <w:t>B</w:t>
      </w:r>
      <w:r w:rsidR="00B568DE" w:rsidRPr="0059564E">
        <w:rPr>
          <w:lang w:val="en-US"/>
        </w:rPr>
        <w:t xml:space="preserve">ehind </w:t>
      </w:r>
      <w:r w:rsidR="002D7650" w:rsidRPr="0059564E">
        <w:rPr>
          <w:lang w:val="en-US"/>
        </w:rPr>
        <w:t xml:space="preserve">him </w:t>
      </w:r>
      <w:r w:rsidR="00B568DE" w:rsidRPr="0059564E">
        <w:rPr>
          <w:lang w:val="en-US"/>
        </w:rPr>
        <w:t>stand an obelisk with indecipherable hieroglyphs</w:t>
      </w:r>
      <w:r w:rsidR="00E560A2" w:rsidRPr="0059564E">
        <w:rPr>
          <w:lang w:val="en-US"/>
        </w:rPr>
        <w:t xml:space="preserve"> (from top to bottom on the shaft: circle enclosing a dot</w:t>
      </w:r>
      <w:r w:rsidR="00DD37E2" w:rsidRPr="0059564E">
        <w:rPr>
          <w:lang w:val="en-US"/>
        </w:rPr>
        <w:t xml:space="preserve"> </w:t>
      </w:r>
      <w:r w:rsidR="005E596D">
        <w:rPr>
          <w:lang w:val="en-US"/>
        </w:rPr>
        <w:t>[</w:t>
      </w:r>
      <w:r w:rsidR="00020F40" w:rsidRPr="0059564E">
        <w:rPr>
          <w:lang w:val="en-US"/>
        </w:rPr>
        <w:t>Ra symbol</w:t>
      </w:r>
      <w:r w:rsidR="005E596D">
        <w:rPr>
          <w:lang w:val="en-US"/>
        </w:rPr>
        <w:t>]</w:t>
      </w:r>
      <w:r w:rsidR="00E560A2" w:rsidRPr="0059564E">
        <w:rPr>
          <w:lang w:val="en-US"/>
        </w:rPr>
        <w:t>; scarab with spread wings; an eye with its brow; a snake; a spindle-like object; an angle; a falcon. On the base in a horizontal band: two sloping lines; a circle; three vertical lines; walking legs)</w:t>
      </w:r>
      <w:r w:rsidR="00B568DE" w:rsidRPr="0059564E">
        <w:rPr>
          <w:lang w:val="en-US"/>
        </w:rPr>
        <w:t xml:space="preserve">, and a </w:t>
      </w:r>
      <w:r w:rsidR="002D7650" w:rsidRPr="0059564E">
        <w:rPr>
          <w:lang w:val="en-US"/>
        </w:rPr>
        <w:t>twisted</w:t>
      </w:r>
      <w:r w:rsidR="00437781" w:rsidRPr="0059564E">
        <w:rPr>
          <w:lang w:val="en-US"/>
        </w:rPr>
        <w:t xml:space="preserve"> tree</w:t>
      </w:r>
      <w:r w:rsidR="002D7650" w:rsidRPr="0059564E">
        <w:rPr>
          <w:lang w:val="en-US"/>
        </w:rPr>
        <w:t xml:space="preserve"> with two leafy branches</w:t>
      </w:r>
      <w:r w:rsidR="00437781" w:rsidRPr="0059564E">
        <w:rPr>
          <w:lang w:val="en-US"/>
        </w:rPr>
        <w:t>. On the mildly convex bottom is</w:t>
      </w:r>
      <w:r w:rsidR="00B568DE" w:rsidRPr="0059564E">
        <w:rPr>
          <w:lang w:val="en-US"/>
        </w:rPr>
        <w:t xml:space="preserve"> a </w:t>
      </w:r>
      <w:r w:rsidR="00437781" w:rsidRPr="0059564E">
        <w:rPr>
          <w:lang w:val="en-US"/>
        </w:rPr>
        <w:t>five-peta</w:t>
      </w:r>
      <w:r w:rsidR="00B064FC" w:rsidRPr="0059564E">
        <w:rPr>
          <w:lang w:val="en-US"/>
        </w:rPr>
        <w:t>l</w:t>
      </w:r>
      <w:r w:rsidR="00437781" w:rsidRPr="0059564E">
        <w:rPr>
          <w:lang w:val="en-US"/>
        </w:rPr>
        <w:t xml:space="preserve">ed </w:t>
      </w:r>
      <w:r w:rsidR="00B568DE" w:rsidRPr="0059564E">
        <w:rPr>
          <w:lang w:val="en-US"/>
        </w:rPr>
        <w:t xml:space="preserve">rosette </w:t>
      </w:r>
      <w:r w:rsidR="00437781" w:rsidRPr="0059564E">
        <w:rPr>
          <w:lang w:val="en-US"/>
        </w:rPr>
        <w:t>surrounded by eight triangular</w:t>
      </w:r>
      <w:r w:rsidR="00B064FC" w:rsidRPr="0059564E">
        <w:rPr>
          <w:lang w:val="en-US"/>
        </w:rPr>
        <w:t>,</w:t>
      </w:r>
      <w:r w:rsidR="00437781" w:rsidRPr="0059564E">
        <w:rPr>
          <w:lang w:val="en-US"/>
        </w:rPr>
        <w:t xml:space="preserve"> serrated sepals that extend to the straight line that forms the groundline of the </w:t>
      </w:r>
      <w:r w:rsidR="0066515F" w:rsidRPr="0059564E">
        <w:rPr>
          <w:lang w:val="en-US"/>
        </w:rPr>
        <w:t xml:space="preserve">figural </w:t>
      </w:r>
      <w:r w:rsidR="00437781" w:rsidRPr="0059564E">
        <w:rPr>
          <w:lang w:val="en-US"/>
        </w:rPr>
        <w:t xml:space="preserve">composition </w:t>
      </w:r>
      <w:r w:rsidR="0066515F" w:rsidRPr="0059564E">
        <w:rPr>
          <w:lang w:val="en-US"/>
        </w:rPr>
        <w:t>that is extending</w:t>
      </w:r>
      <w:r w:rsidR="00437781" w:rsidRPr="0059564E">
        <w:rPr>
          <w:lang w:val="en-US"/>
        </w:rPr>
        <w:t xml:space="preserve"> around the body.</w:t>
      </w:r>
    </w:p>
    <w:p w14:paraId="2DBBCF8F" w14:textId="77777777" w:rsidR="00CF2C44" w:rsidRPr="0059564E" w:rsidRDefault="00CF2C44" w:rsidP="00F42BC8">
      <w:pPr>
        <w:rPr>
          <w:lang w:val="en-US"/>
        </w:rPr>
      </w:pPr>
    </w:p>
    <w:p w14:paraId="66C720AF" w14:textId="5F610C08" w:rsidR="00CF2C44" w:rsidRPr="00337FF6" w:rsidRDefault="00ED078C" w:rsidP="00ED078C">
      <w:pPr>
        <w:pStyle w:val="Heading2"/>
        <w:rPr>
          <w:lang w:val="en-US"/>
        </w:rPr>
      </w:pPr>
      <w:r w:rsidRPr="00337FF6">
        <w:rPr>
          <w:lang w:val="en-US"/>
        </w:rPr>
        <w:t>Comments and Comparanda</w:t>
      </w:r>
    </w:p>
    <w:p w14:paraId="003DCCD1" w14:textId="77777777" w:rsidR="00CF2C44" w:rsidRPr="00337FF6" w:rsidRDefault="00CF2C44" w:rsidP="00F42BC8">
      <w:pPr>
        <w:rPr>
          <w:lang w:val="en-US"/>
        </w:rPr>
      </w:pPr>
    </w:p>
    <w:p w14:paraId="59DEE45C" w14:textId="7640FE6A" w:rsidR="00B568DE" w:rsidRPr="0059564E" w:rsidRDefault="00303460" w:rsidP="00F42BC8">
      <w:pPr>
        <w:rPr>
          <w:highlight w:val="white"/>
          <w:lang w:val="en-US"/>
        </w:rPr>
      </w:pPr>
      <w:r w:rsidRPr="0059564E">
        <w:rPr>
          <w:highlight w:val="white"/>
          <w:lang w:val="en-US"/>
        </w:rPr>
        <w:t>The Egyptian-looking decoration is not unique among cameo glass objects (</w:t>
      </w:r>
      <w:r w:rsidR="00137F6E" w:rsidRPr="0059564E">
        <w:rPr>
          <w:highlight w:val="white"/>
          <w:lang w:val="en-US"/>
        </w:rPr>
        <w:t>{</w:t>
      </w:r>
      <w:r w:rsidR="00C04886" w:rsidRPr="0059564E">
        <w:rPr>
          <w:color w:val="000000" w:themeColor="text1"/>
          <w:lang w:val="en-US"/>
        </w:rPr>
        <w:t>Roberts et al. 2010</w:t>
      </w:r>
      <w:r w:rsidR="00137F6E" w:rsidRPr="0059564E">
        <w:rPr>
          <w:highlight w:val="white"/>
          <w:lang w:val="en-US"/>
        </w:rPr>
        <w:t>}</w:t>
      </w:r>
      <w:r w:rsidR="0066515F" w:rsidRPr="0059564E">
        <w:rPr>
          <w:highlight w:val="white"/>
          <w:lang w:val="en-US"/>
        </w:rPr>
        <w:t xml:space="preserve">, </w:t>
      </w:r>
      <w:r w:rsidR="00B51DD7">
        <w:rPr>
          <w:lang w:val="en-US"/>
        </w:rPr>
        <w:t xml:space="preserve">pp. </w:t>
      </w:r>
      <w:r w:rsidR="0066515F" w:rsidRPr="0059564E">
        <w:rPr>
          <w:highlight w:val="white"/>
          <w:lang w:val="en-US"/>
        </w:rPr>
        <w:t>5</w:t>
      </w:r>
      <w:r w:rsidR="00012431" w:rsidRPr="0059564E">
        <w:rPr>
          <w:highlight w:val="white"/>
          <w:lang w:val="en-US"/>
        </w:rPr>
        <w:t>4–</w:t>
      </w:r>
      <w:r w:rsidR="0066515F" w:rsidRPr="0059564E">
        <w:rPr>
          <w:highlight w:val="white"/>
          <w:lang w:val="en-US"/>
        </w:rPr>
        <w:t xml:space="preserve">55, </w:t>
      </w:r>
      <w:r w:rsidR="00B51DD7">
        <w:rPr>
          <w:highlight w:val="white"/>
          <w:lang w:val="en-US"/>
        </w:rPr>
        <w:t>nos</w:t>
      </w:r>
      <w:r w:rsidR="0066515F" w:rsidRPr="0059564E">
        <w:rPr>
          <w:highlight w:val="white"/>
          <w:lang w:val="en-US"/>
        </w:rPr>
        <w:t>. 2</w:t>
      </w:r>
      <w:r w:rsidR="00635EE3" w:rsidRPr="0059564E">
        <w:rPr>
          <w:highlight w:val="white"/>
          <w:lang w:val="en-US"/>
        </w:rPr>
        <w:t>0–</w:t>
      </w:r>
      <w:r w:rsidR="0066515F" w:rsidRPr="0059564E">
        <w:rPr>
          <w:highlight w:val="white"/>
          <w:lang w:val="en-US"/>
        </w:rPr>
        <w:t xml:space="preserve">23, 64; </w:t>
      </w:r>
      <w:r w:rsidR="00137F6E" w:rsidRPr="0059564E">
        <w:rPr>
          <w:highlight w:val="white"/>
          <w:lang w:val="en-US"/>
        </w:rPr>
        <w:t>{</w:t>
      </w:r>
      <w:r w:rsidR="0066515F" w:rsidRPr="0059564E">
        <w:rPr>
          <w:highlight w:val="white"/>
          <w:lang w:val="en-US"/>
        </w:rPr>
        <w:t>van Aerde 2013</w:t>
      </w:r>
      <w:r w:rsidR="00137F6E" w:rsidRPr="0059564E">
        <w:rPr>
          <w:highlight w:val="white"/>
          <w:lang w:val="en-US"/>
        </w:rPr>
        <w:t>}</w:t>
      </w:r>
      <w:r w:rsidRPr="0059564E">
        <w:rPr>
          <w:highlight w:val="white"/>
          <w:lang w:val="en-US"/>
        </w:rPr>
        <w:t xml:space="preserve">), </w:t>
      </w:r>
      <w:r w:rsidR="00B064FC" w:rsidRPr="0059564E">
        <w:rPr>
          <w:highlight w:val="white"/>
          <w:lang w:val="en-US"/>
        </w:rPr>
        <w:t>and</w:t>
      </w:r>
      <w:r w:rsidRPr="0059564E">
        <w:rPr>
          <w:highlight w:val="white"/>
          <w:lang w:val="en-US"/>
        </w:rPr>
        <w:t xml:space="preserve"> belongs to a well-known genre of artistic scenes depicted in that period, </w:t>
      </w:r>
      <w:r w:rsidR="006149C6">
        <w:rPr>
          <w:highlight w:val="white"/>
          <w:lang w:val="en-US"/>
        </w:rPr>
        <w:t>with which</w:t>
      </w:r>
      <w:r w:rsidR="006149C6" w:rsidRPr="0059564E">
        <w:rPr>
          <w:highlight w:val="white"/>
          <w:lang w:val="en-US"/>
        </w:rPr>
        <w:t xml:space="preserve"> </w:t>
      </w:r>
      <w:r w:rsidRPr="0059564E">
        <w:rPr>
          <w:highlight w:val="white"/>
          <w:lang w:val="en-US"/>
        </w:rPr>
        <w:t xml:space="preserve">the Italian clientele </w:t>
      </w:r>
      <w:r w:rsidR="006149C6" w:rsidRPr="0059564E">
        <w:rPr>
          <w:highlight w:val="white"/>
          <w:lang w:val="en-US"/>
        </w:rPr>
        <w:t xml:space="preserve">apparently </w:t>
      </w:r>
      <w:r w:rsidRPr="0059564E">
        <w:rPr>
          <w:highlight w:val="white"/>
          <w:lang w:val="en-US"/>
        </w:rPr>
        <w:t>was well-ac</w:t>
      </w:r>
      <w:r w:rsidR="00B064FC" w:rsidRPr="0059564E">
        <w:rPr>
          <w:highlight w:val="white"/>
          <w:lang w:val="en-US"/>
        </w:rPr>
        <w:t xml:space="preserve">quainted and </w:t>
      </w:r>
      <w:r w:rsidR="00AB5D6A">
        <w:rPr>
          <w:highlight w:val="white"/>
          <w:lang w:val="en-US"/>
        </w:rPr>
        <w:t>wished to acquire</w:t>
      </w:r>
      <w:r w:rsidRPr="0059564E">
        <w:rPr>
          <w:highlight w:val="white"/>
          <w:lang w:val="en-US"/>
        </w:rPr>
        <w:t xml:space="preserve">. </w:t>
      </w:r>
      <w:r w:rsidR="002D7650" w:rsidRPr="0059564E">
        <w:rPr>
          <w:highlight w:val="white"/>
          <w:lang w:val="en-US"/>
        </w:rPr>
        <w:t>It has been plausibly proposed that the elements that comprise this</w:t>
      </w:r>
      <w:r w:rsidR="0066515F" w:rsidRPr="0059564E">
        <w:rPr>
          <w:highlight w:val="white"/>
          <w:lang w:val="en-US"/>
        </w:rPr>
        <w:t xml:space="preserve"> puzzling scene</w:t>
      </w:r>
      <w:r w:rsidR="00AB5D6A">
        <w:rPr>
          <w:highlight w:val="white"/>
          <w:lang w:val="en-US"/>
        </w:rPr>
        <w:t>—</w:t>
      </w:r>
      <w:r w:rsidR="0066515F" w:rsidRPr="0059564E">
        <w:rPr>
          <w:highlight w:val="white"/>
          <w:lang w:val="en-US"/>
        </w:rPr>
        <w:t xml:space="preserve">a pharaoh, an obelisk, and a statue of </w:t>
      </w:r>
      <w:r w:rsidR="00AB5D6A">
        <w:rPr>
          <w:highlight w:val="white"/>
          <w:lang w:val="en-US"/>
        </w:rPr>
        <w:t xml:space="preserve">the </w:t>
      </w:r>
      <w:r w:rsidR="0066515F" w:rsidRPr="0059564E">
        <w:rPr>
          <w:highlight w:val="white"/>
          <w:lang w:val="en-US"/>
        </w:rPr>
        <w:t>god T</w:t>
      </w:r>
      <w:r w:rsidR="007916F1">
        <w:rPr>
          <w:highlight w:val="white"/>
          <w:lang w:val="en-US"/>
        </w:rPr>
        <w:t>h</w:t>
      </w:r>
      <w:r w:rsidR="0066515F" w:rsidRPr="0059564E">
        <w:rPr>
          <w:highlight w:val="white"/>
          <w:lang w:val="en-US"/>
        </w:rPr>
        <w:t>ot</w:t>
      </w:r>
      <w:r w:rsidR="007916F1">
        <w:rPr>
          <w:highlight w:val="white"/>
          <w:lang w:val="en-US"/>
        </w:rPr>
        <w:t>h</w:t>
      </w:r>
      <w:r w:rsidR="0066515F" w:rsidRPr="0059564E">
        <w:rPr>
          <w:highlight w:val="white"/>
          <w:lang w:val="en-US"/>
        </w:rPr>
        <w:t xml:space="preserve"> as a </w:t>
      </w:r>
      <w:r w:rsidR="0066515F" w:rsidRPr="0059564E">
        <w:rPr>
          <w:highlight w:val="white"/>
          <w:lang w:val="en-US"/>
        </w:rPr>
        <w:lastRenderedPageBreak/>
        <w:t>baboon</w:t>
      </w:r>
      <w:r w:rsidR="00AB5D6A">
        <w:rPr>
          <w:highlight w:val="white"/>
          <w:lang w:val="en-US"/>
        </w:rPr>
        <w:t>—</w:t>
      </w:r>
      <w:r w:rsidR="00B064FC" w:rsidRPr="0059564E">
        <w:rPr>
          <w:highlight w:val="white"/>
          <w:lang w:val="en-US"/>
        </w:rPr>
        <w:t>are not depicting</w:t>
      </w:r>
      <w:r w:rsidR="002D7650" w:rsidRPr="0059564E">
        <w:rPr>
          <w:highlight w:val="white"/>
          <w:lang w:val="en-US"/>
        </w:rPr>
        <w:t xml:space="preserve"> a particular scene, but rather serve as decorative Egyptian ima</w:t>
      </w:r>
      <w:r w:rsidR="002D7650" w:rsidRPr="0059564E">
        <w:rPr>
          <w:lang w:val="en-US"/>
        </w:rPr>
        <w:t xml:space="preserve">ges </w:t>
      </w:r>
      <w:r w:rsidR="0066515F" w:rsidRPr="0059564E">
        <w:rPr>
          <w:highlight w:val="white"/>
          <w:lang w:val="en-US"/>
        </w:rPr>
        <w:t>understandable by Romans of the Augustan era, when Egyptian art objects, like statues and even obelisks</w:t>
      </w:r>
      <w:r w:rsidR="003A3292">
        <w:rPr>
          <w:highlight w:val="white"/>
          <w:lang w:val="en-US"/>
        </w:rPr>
        <w:t>,</w:t>
      </w:r>
      <w:r w:rsidR="0066515F" w:rsidRPr="0059564E">
        <w:rPr>
          <w:highlight w:val="white"/>
          <w:lang w:val="en-US"/>
        </w:rPr>
        <w:t xml:space="preserve"> were brought to and displayed around Rome</w:t>
      </w:r>
      <w:r w:rsidR="00A06CA9" w:rsidRPr="0059564E">
        <w:rPr>
          <w:highlight w:val="white"/>
          <w:lang w:val="en-US"/>
        </w:rPr>
        <w:t xml:space="preserve"> (</w:t>
      </w:r>
      <w:r w:rsidR="00137F6E" w:rsidRPr="0059564E">
        <w:rPr>
          <w:highlight w:val="white"/>
          <w:lang w:val="en-US"/>
        </w:rPr>
        <w:t>{</w:t>
      </w:r>
      <w:r w:rsidR="00A06CA9" w:rsidRPr="0059564E">
        <w:rPr>
          <w:highlight w:val="white"/>
          <w:lang w:val="en-US"/>
        </w:rPr>
        <w:t>Bianchi and Fazzini 1988</w:t>
      </w:r>
      <w:r w:rsidR="00137F6E" w:rsidRPr="0059564E">
        <w:rPr>
          <w:highlight w:val="white"/>
          <w:lang w:val="en-US"/>
        </w:rPr>
        <w:t>}</w:t>
      </w:r>
      <w:r w:rsidR="00A06CA9" w:rsidRPr="0059564E">
        <w:rPr>
          <w:highlight w:val="white"/>
          <w:lang w:val="en-US"/>
        </w:rPr>
        <w:t>, pp. 21</w:t>
      </w:r>
      <w:r w:rsidR="003E5F6A" w:rsidRPr="0059564E">
        <w:rPr>
          <w:highlight w:val="white"/>
          <w:lang w:val="en-US"/>
        </w:rPr>
        <w:t>8–</w:t>
      </w:r>
      <w:r w:rsidR="00A06CA9" w:rsidRPr="0059564E">
        <w:rPr>
          <w:highlight w:val="white"/>
          <w:lang w:val="en-US"/>
        </w:rPr>
        <w:t xml:space="preserve">219; </w:t>
      </w:r>
      <w:r w:rsidR="00137F6E" w:rsidRPr="0059564E">
        <w:rPr>
          <w:highlight w:val="white"/>
          <w:lang w:val="en-US"/>
        </w:rPr>
        <w:t>{</w:t>
      </w:r>
      <w:r w:rsidR="00A06CA9" w:rsidRPr="0059564E">
        <w:rPr>
          <w:highlight w:val="white"/>
          <w:lang w:val="en-US"/>
        </w:rPr>
        <w:t>Wight and Swetnam-Burland 2010</w:t>
      </w:r>
      <w:r w:rsidR="00137F6E" w:rsidRPr="0059564E">
        <w:rPr>
          <w:highlight w:val="white"/>
          <w:lang w:val="en-US"/>
        </w:rPr>
        <w:t>}</w:t>
      </w:r>
      <w:r w:rsidR="00A06CA9" w:rsidRPr="0059564E">
        <w:rPr>
          <w:highlight w:val="white"/>
          <w:lang w:val="en-US"/>
        </w:rPr>
        <w:t xml:space="preserve">; </w:t>
      </w:r>
      <w:r w:rsidR="00137F6E" w:rsidRPr="0059564E">
        <w:rPr>
          <w:highlight w:val="white"/>
          <w:lang w:val="en-US"/>
        </w:rPr>
        <w:t>{</w:t>
      </w:r>
      <w:r w:rsidR="00A06CA9" w:rsidRPr="0059564E">
        <w:rPr>
          <w:highlight w:val="white"/>
          <w:lang w:val="en-US"/>
        </w:rPr>
        <w:t>Cole</w:t>
      </w:r>
      <w:r w:rsidR="00A06CA9" w:rsidRPr="0059564E">
        <w:rPr>
          <w:lang w:val="en-US"/>
        </w:rPr>
        <w:t xml:space="preserve"> 2018</w:t>
      </w:r>
      <w:r w:rsidR="00137F6E" w:rsidRPr="0059564E">
        <w:rPr>
          <w:lang w:val="en-US"/>
        </w:rPr>
        <w:t>}</w:t>
      </w:r>
      <w:r w:rsidR="00A06CA9" w:rsidRPr="0059564E">
        <w:rPr>
          <w:highlight w:val="white"/>
          <w:lang w:val="en-US"/>
        </w:rPr>
        <w:t>)</w:t>
      </w:r>
      <w:r w:rsidR="00185D67">
        <w:rPr>
          <w:highlight w:val="white"/>
          <w:lang w:val="en-US"/>
        </w:rPr>
        <w:t>.</w:t>
      </w:r>
    </w:p>
    <w:p w14:paraId="63F75CA0" w14:textId="40375BD0" w:rsidR="00B0365E" w:rsidRPr="0059564E" w:rsidRDefault="00185D67" w:rsidP="00F42BC8">
      <w:pPr>
        <w:rPr>
          <w:lang w:val="en-US"/>
        </w:rPr>
      </w:pPr>
      <w:r>
        <w:rPr>
          <w:lang w:val="en-US"/>
        </w:rPr>
        <w:tab/>
      </w:r>
      <w:r w:rsidR="00FF32EA" w:rsidRPr="0059564E">
        <w:rPr>
          <w:lang w:val="en-US"/>
        </w:rPr>
        <w:t>In terms of its shape</w:t>
      </w:r>
      <w:r>
        <w:rPr>
          <w:lang w:val="en-US"/>
        </w:rPr>
        <w:t>,</w:t>
      </w:r>
      <w:r w:rsidR="00FF32EA" w:rsidRPr="0059564E">
        <w:rPr>
          <w:lang w:val="en-US"/>
        </w:rPr>
        <w:t xml:space="preserve"> the flask belongs to the usually colorful </w:t>
      </w:r>
      <w:r w:rsidR="00B064FC" w:rsidRPr="0059564E">
        <w:rPr>
          <w:lang w:val="en-US"/>
        </w:rPr>
        <w:t xml:space="preserve">free-blown </w:t>
      </w:r>
      <w:r w:rsidR="00FF32EA" w:rsidRPr="0059564E">
        <w:rPr>
          <w:lang w:val="en-US"/>
        </w:rPr>
        <w:t>flasks of Isings form 6 (</w:t>
      </w:r>
      <w:r w:rsidR="00520228">
        <w:rPr>
          <w:lang w:val="en-US"/>
        </w:rPr>
        <w:t xml:space="preserve">{Isings </w:t>
      </w:r>
      <w:r w:rsidR="00FF32EA" w:rsidRPr="0059564E">
        <w:rPr>
          <w:lang w:val="en-US"/>
        </w:rPr>
        <w:t>1957</w:t>
      </w:r>
      <w:r w:rsidR="00520228">
        <w:rPr>
          <w:lang w:val="en-US"/>
        </w:rPr>
        <w:t>}</w:t>
      </w:r>
      <w:r w:rsidR="00FF32EA" w:rsidRPr="0059564E">
        <w:rPr>
          <w:lang w:val="en-US"/>
        </w:rPr>
        <w:t xml:space="preserve">, p. 22), which is dated from the very early </w:t>
      </w:r>
      <w:r w:rsidR="75EC0551" w:rsidRPr="0059564E">
        <w:rPr>
          <w:lang w:val="en-US"/>
        </w:rPr>
        <w:t xml:space="preserve">first century </w:t>
      </w:r>
      <w:r w:rsidR="00F47D00" w:rsidRPr="0059564E">
        <w:rPr>
          <w:lang w:val="en-US"/>
        </w:rPr>
        <w:t>CE</w:t>
      </w:r>
      <w:r>
        <w:rPr>
          <w:lang w:val="en-US"/>
        </w:rPr>
        <w:t>.</w:t>
      </w:r>
      <w:r w:rsidR="00FF32EA" w:rsidRPr="0059564E">
        <w:rPr>
          <w:lang w:val="en-US"/>
        </w:rPr>
        <w:t xml:space="preserve"> </w:t>
      </w:r>
      <w:r w:rsidR="00510BCD" w:rsidRPr="0059564E">
        <w:rPr>
          <w:lang w:val="en-US"/>
        </w:rPr>
        <w:t>A very close parallel is known from Canton Ticino, Switzerland</w:t>
      </w:r>
      <w:r>
        <w:rPr>
          <w:lang w:val="en-US"/>
        </w:rPr>
        <w:t>,</w:t>
      </w:r>
      <w:r w:rsidR="00510BCD" w:rsidRPr="0059564E">
        <w:rPr>
          <w:lang w:val="en-US"/>
        </w:rPr>
        <w:t xml:space="preserve"> dated to the period 1</w:t>
      </w:r>
      <w:r w:rsidR="00635EE3" w:rsidRPr="0059564E">
        <w:rPr>
          <w:lang w:val="en-US"/>
        </w:rPr>
        <w:t>0–</w:t>
      </w:r>
      <w:r w:rsidR="00510BCD" w:rsidRPr="0059564E">
        <w:rPr>
          <w:lang w:val="en-US"/>
        </w:rPr>
        <w:t xml:space="preserve">30 </w:t>
      </w:r>
      <w:r w:rsidR="00F47D00" w:rsidRPr="0059564E">
        <w:rPr>
          <w:lang w:val="en-US"/>
        </w:rPr>
        <w:t>CE</w:t>
      </w:r>
      <w:r w:rsidR="0018591D" w:rsidRPr="0059564E">
        <w:rPr>
          <w:lang w:val="en-US"/>
        </w:rPr>
        <w:t xml:space="preserve"> </w:t>
      </w:r>
      <w:r w:rsidR="00510BCD" w:rsidRPr="0059564E">
        <w:rPr>
          <w:lang w:val="en-US"/>
        </w:rPr>
        <w:t>(</w:t>
      </w:r>
      <w:r w:rsidR="00137F6E" w:rsidRPr="0059564E">
        <w:rPr>
          <w:lang w:val="en-US"/>
        </w:rPr>
        <w:t>{</w:t>
      </w:r>
      <w:r w:rsidR="00510BCD" w:rsidRPr="0059564E">
        <w:rPr>
          <w:lang w:val="en-US"/>
        </w:rPr>
        <w:t>Biaggio</w:t>
      </w:r>
      <w:r w:rsidR="00E70E44">
        <w:rPr>
          <w:lang w:val="en-US"/>
        </w:rPr>
        <w:t>-</w:t>
      </w:r>
      <w:r w:rsidR="00510BCD" w:rsidRPr="0059564E">
        <w:rPr>
          <w:lang w:val="en-US"/>
        </w:rPr>
        <w:t>Simona 1991</w:t>
      </w:r>
      <w:r w:rsidR="00137F6E" w:rsidRPr="0059564E">
        <w:rPr>
          <w:lang w:val="en-US"/>
        </w:rPr>
        <w:t>}</w:t>
      </w:r>
      <w:r w:rsidR="00510BCD" w:rsidRPr="0059564E">
        <w:rPr>
          <w:lang w:val="en-US"/>
        </w:rPr>
        <w:t>, v</w:t>
      </w:r>
      <w:r w:rsidR="00311661">
        <w:rPr>
          <w:lang w:val="en-US"/>
        </w:rPr>
        <w:t>ol</w:t>
      </w:r>
      <w:r w:rsidR="00510BCD" w:rsidRPr="0059564E">
        <w:rPr>
          <w:lang w:val="en-US"/>
        </w:rPr>
        <w:t>. 1, p. 337, and v</w:t>
      </w:r>
      <w:r w:rsidR="00311661">
        <w:rPr>
          <w:lang w:val="en-US"/>
        </w:rPr>
        <w:t>ol</w:t>
      </w:r>
      <w:r w:rsidR="00510BCD" w:rsidRPr="0059564E">
        <w:rPr>
          <w:lang w:val="en-US"/>
        </w:rPr>
        <w:t>. 2</w:t>
      </w:r>
      <w:r w:rsidR="00311661">
        <w:rPr>
          <w:lang w:val="en-US"/>
        </w:rPr>
        <w:t>,</w:t>
      </w:r>
      <w:r w:rsidR="00510BCD" w:rsidRPr="0059564E">
        <w:rPr>
          <w:lang w:val="en-US"/>
        </w:rPr>
        <w:t xml:space="preserve"> no. 16.2.029)</w:t>
      </w:r>
      <w:r w:rsidR="00FF32EA" w:rsidRPr="0059564E">
        <w:rPr>
          <w:lang w:val="en-US"/>
        </w:rPr>
        <w:t xml:space="preserve">. </w:t>
      </w:r>
      <w:r w:rsidR="00383370" w:rsidRPr="0059564E">
        <w:rPr>
          <w:lang w:val="en-US"/>
        </w:rPr>
        <w:t>It is also c</w:t>
      </w:r>
      <w:r w:rsidR="00510BCD" w:rsidRPr="0059564E">
        <w:rPr>
          <w:lang w:val="en-US"/>
        </w:rPr>
        <w:t>lose to De Tommaso</w:t>
      </w:r>
      <w:r w:rsidR="005001E0" w:rsidRPr="0059564E">
        <w:rPr>
          <w:lang w:val="en-US"/>
        </w:rPr>
        <w:t>’</w:t>
      </w:r>
      <w:r w:rsidR="00FF32EA" w:rsidRPr="0059564E">
        <w:rPr>
          <w:lang w:val="en-US"/>
        </w:rPr>
        <w:t>s</w:t>
      </w:r>
      <w:r w:rsidR="00510BCD" w:rsidRPr="0059564E">
        <w:rPr>
          <w:lang w:val="en-US"/>
        </w:rPr>
        <w:t xml:space="preserve"> typ</w:t>
      </w:r>
      <w:r w:rsidR="00311661">
        <w:rPr>
          <w:lang w:val="en-US"/>
        </w:rPr>
        <w:t>e</w:t>
      </w:r>
      <w:r w:rsidR="00510BCD" w:rsidRPr="0059564E">
        <w:rPr>
          <w:lang w:val="en-US"/>
        </w:rPr>
        <w:t xml:space="preserve"> 5</w:t>
      </w:r>
      <w:r w:rsidR="00FF32EA" w:rsidRPr="0059564E">
        <w:rPr>
          <w:lang w:val="en-US"/>
        </w:rPr>
        <w:t xml:space="preserve"> (</w:t>
      </w:r>
      <w:r w:rsidR="0079564E">
        <w:rPr>
          <w:lang w:val="en-US"/>
        </w:rPr>
        <w:t>{</w:t>
      </w:r>
      <w:r w:rsidR="00311661" w:rsidRPr="0059564E">
        <w:rPr>
          <w:lang w:val="en-US"/>
        </w:rPr>
        <w:t>De Tommaso</w:t>
      </w:r>
      <w:r w:rsidR="00311661">
        <w:rPr>
          <w:lang w:val="en-US"/>
        </w:rPr>
        <w:t xml:space="preserve"> </w:t>
      </w:r>
      <w:r w:rsidR="00FF32EA" w:rsidRPr="0059564E">
        <w:rPr>
          <w:lang w:val="en-US"/>
        </w:rPr>
        <w:t>1990</w:t>
      </w:r>
      <w:r w:rsidR="0079564E">
        <w:rPr>
          <w:lang w:val="en-US"/>
        </w:rPr>
        <w:t>}</w:t>
      </w:r>
      <w:r w:rsidR="00FF32EA" w:rsidRPr="0059564E">
        <w:rPr>
          <w:lang w:val="en-US"/>
        </w:rPr>
        <w:t>, pp. 3</w:t>
      </w:r>
      <w:r w:rsidR="003E5F6A" w:rsidRPr="0059564E">
        <w:rPr>
          <w:lang w:val="en-US"/>
        </w:rPr>
        <w:t>9–</w:t>
      </w:r>
      <w:r w:rsidR="00FF32EA" w:rsidRPr="0059564E">
        <w:rPr>
          <w:lang w:val="en-US"/>
        </w:rPr>
        <w:t>40)</w:t>
      </w:r>
      <w:r w:rsidR="00711E9C">
        <w:rPr>
          <w:lang w:val="en-US"/>
        </w:rPr>
        <w:t>,</w:t>
      </w:r>
      <w:r w:rsidR="00510BCD" w:rsidRPr="0059564E">
        <w:rPr>
          <w:lang w:val="en-US"/>
        </w:rPr>
        <w:t xml:space="preserve"> dated to the Julio</w:t>
      </w:r>
      <w:r w:rsidR="00FF32EA" w:rsidRPr="0059564E">
        <w:rPr>
          <w:lang w:val="en-US"/>
        </w:rPr>
        <w:t>-C</w:t>
      </w:r>
      <w:r w:rsidR="00510BCD" w:rsidRPr="0059564E">
        <w:rPr>
          <w:lang w:val="en-US"/>
        </w:rPr>
        <w:t>laudian period</w:t>
      </w:r>
      <w:r w:rsidR="00FF32EA" w:rsidRPr="0059564E">
        <w:rPr>
          <w:lang w:val="en-US"/>
        </w:rPr>
        <w:t>. Furthermore, a f</w:t>
      </w:r>
      <w:r w:rsidR="00B054D3" w:rsidRPr="0059564E">
        <w:rPr>
          <w:lang w:val="en-US"/>
        </w:rPr>
        <w:t>ragment of a similar</w:t>
      </w:r>
      <w:r w:rsidR="00711E9C">
        <w:rPr>
          <w:lang w:val="en-US"/>
        </w:rPr>
        <w:t>ly</w:t>
      </w:r>
      <w:r w:rsidR="00B054D3" w:rsidRPr="0059564E">
        <w:rPr>
          <w:lang w:val="en-US"/>
        </w:rPr>
        <w:t xml:space="preserve"> shape</w:t>
      </w:r>
      <w:r w:rsidR="00711E9C">
        <w:rPr>
          <w:lang w:val="en-US"/>
        </w:rPr>
        <w:t>d</w:t>
      </w:r>
      <w:r w:rsidR="00B054D3" w:rsidRPr="0059564E">
        <w:rPr>
          <w:lang w:val="en-US"/>
        </w:rPr>
        <w:t xml:space="preserve"> cameo flask </w:t>
      </w:r>
      <w:r w:rsidR="00FF32EA" w:rsidRPr="0059564E">
        <w:rPr>
          <w:lang w:val="en-US"/>
        </w:rPr>
        <w:t>is in</w:t>
      </w:r>
      <w:r w:rsidR="00B054D3" w:rsidRPr="0059564E">
        <w:rPr>
          <w:lang w:val="en-US"/>
        </w:rPr>
        <w:t xml:space="preserve"> </w:t>
      </w:r>
      <w:r w:rsidR="00711E9C">
        <w:rPr>
          <w:lang w:val="en-US"/>
        </w:rPr>
        <w:t xml:space="preserve">the </w:t>
      </w:r>
      <w:r w:rsidR="00B054D3" w:rsidRPr="0059564E">
        <w:rPr>
          <w:lang w:val="en-US"/>
        </w:rPr>
        <w:t>Corning Museum of Glass (</w:t>
      </w:r>
      <w:r w:rsidR="00137F6E" w:rsidRPr="0059564E">
        <w:rPr>
          <w:lang w:val="en-US"/>
        </w:rPr>
        <w:t>{</w:t>
      </w:r>
      <w:r w:rsidR="00B054D3" w:rsidRPr="0059564E">
        <w:rPr>
          <w:lang w:val="en-US"/>
        </w:rPr>
        <w:t>Whitehouse 1997</w:t>
      </w:r>
      <w:r w:rsidR="0046187E">
        <w:rPr>
          <w:lang w:val="en-US"/>
        </w:rPr>
        <w:t>a</w:t>
      </w:r>
      <w:r w:rsidR="00137F6E" w:rsidRPr="0059564E">
        <w:rPr>
          <w:lang w:val="en-US"/>
        </w:rPr>
        <w:t>}</w:t>
      </w:r>
      <w:r w:rsidR="00B054D3" w:rsidRPr="0059564E">
        <w:rPr>
          <w:lang w:val="en-US"/>
        </w:rPr>
        <w:t>, p. 56, no. 57</w:t>
      </w:r>
      <w:r w:rsidR="00FF32EA" w:rsidRPr="0059564E">
        <w:rPr>
          <w:lang w:val="en-US"/>
        </w:rPr>
        <w:t>)</w:t>
      </w:r>
      <w:r w:rsidR="0046187E">
        <w:rPr>
          <w:lang w:val="en-US"/>
        </w:rPr>
        <w:t>.</w:t>
      </w:r>
    </w:p>
    <w:p w14:paraId="557790CF" w14:textId="77777777" w:rsidR="008E7D46" w:rsidRPr="0059564E" w:rsidRDefault="008E7D46" w:rsidP="00F42BC8">
      <w:pPr>
        <w:rPr>
          <w:lang w:val="en-US"/>
        </w:rPr>
      </w:pPr>
    </w:p>
    <w:p w14:paraId="4D76623C" w14:textId="2E5A2850" w:rsidR="008E7D46" w:rsidRPr="0059564E" w:rsidRDefault="00B94F8D" w:rsidP="00B94F8D">
      <w:pPr>
        <w:pStyle w:val="Heading2"/>
        <w:rPr>
          <w:lang w:val="en-US"/>
        </w:rPr>
      </w:pPr>
      <w:r w:rsidRPr="0059564E">
        <w:rPr>
          <w:lang w:val="en-US"/>
        </w:rPr>
        <w:t>Provenance</w:t>
      </w:r>
    </w:p>
    <w:p w14:paraId="51A37BFA" w14:textId="77777777" w:rsidR="008E7D46" w:rsidRPr="0059564E" w:rsidRDefault="008E7D46" w:rsidP="00F42BC8">
      <w:pPr>
        <w:rPr>
          <w:lang w:val="en-US"/>
        </w:rPr>
      </w:pPr>
    </w:p>
    <w:p w14:paraId="11056394" w14:textId="1EBC2353" w:rsidR="008158CF" w:rsidRPr="0059564E" w:rsidRDefault="00C24A4D" w:rsidP="00F42BC8">
      <w:pPr>
        <w:rPr>
          <w:lang w:val="en-US"/>
        </w:rPr>
      </w:pPr>
      <w:r>
        <w:rPr>
          <w:lang w:val="en-US"/>
        </w:rPr>
        <w:t>B</w:t>
      </w:r>
      <w:r w:rsidR="0065391B" w:rsidRPr="0059564E">
        <w:rPr>
          <w:lang w:val="en-US"/>
        </w:rPr>
        <w:t>y 1962</w:t>
      </w:r>
      <w:r w:rsidR="00E71CB9" w:rsidRPr="0059564E">
        <w:rPr>
          <w:lang w:val="en-US"/>
        </w:rPr>
        <w:t>–</w:t>
      </w:r>
      <w:r w:rsidR="0065391B" w:rsidRPr="0059564E">
        <w:rPr>
          <w:lang w:val="en-US"/>
        </w:rPr>
        <w:t>1985, Ernst Kofler, 1899</w:t>
      </w:r>
      <w:r w:rsidR="00E71CB9" w:rsidRPr="0059564E">
        <w:rPr>
          <w:lang w:val="en-US"/>
        </w:rPr>
        <w:t>–</w:t>
      </w:r>
      <w:r w:rsidR="0065391B" w:rsidRPr="0059564E">
        <w:rPr>
          <w:lang w:val="en-US"/>
        </w:rPr>
        <w:t>1989 and Marthe Truniger, 1918</w:t>
      </w:r>
      <w:r w:rsidR="00E71CB9" w:rsidRPr="0059564E">
        <w:rPr>
          <w:lang w:val="en-US"/>
        </w:rPr>
        <w:t>–</w:t>
      </w:r>
      <w:r w:rsidR="0065391B" w:rsidRPr="0059564E">
        <w:rPr>
          <w:lang w:val="en-US"/>
        </w:rPr>
        <w:t>1999 (Lucerne, Switzerland)</w:t>
      </w:r>
      <w:r>
        <w:rPr>
          <w:lang w:val="en-US"/>
        </w:rPr>
        <w:t xml:space="preserve">; </w:t>
      </w:r>
      <w:r w:rsidR="0065391B" w:rsidRPr="0059564E">
        <w:rPr>
          <w:lang w:val="en-US"/>
        </w:rPr>
        <w:t>1985, Private Collection [sold, Ancient Glass</w:t>
      </w:r>
      <w:r>
        <w:rPr>
          <w:lang w:val="en-US"/>
        </w:rPr>
        <w:t>:</w:t>
      </w:r>
      <w:r w:rsidR="0065391B" w:rsidRPr="0059564E">
        <w:rPr>
          <w:lang w:val="en-US"/>
        </w:rPr>
        <w:t xml:space="preserve"> Formerly</w:t>
      </w:r>
      <w:r>
        <w:rPr>
          <w:lang w:val="en-US"/>
        </w:rPr>
        <w:t xml:space="preserve"> </w:t>
      </w:r>
      <w:r w:rsidR="0065391B" w:rsidRPr="0059564E">
        <w:rPr>
          <w:lang w:val="en-US"/>
        </w:rPr>
        <w:t>the Kofler-Truniger Collection, Christie</w:t>
      </w:r>
      <w:r w:rsidR="005001E0" w:rsidRPr="0059564E">
        <w:rPr>
          <w:lang w:val="en-US"/>
        </w:rPr>
        <w:t>’</w:t>
      </w:r>
      <w:r w:rsidR="0065391B" w:rsidRPr="0059564E">
        <w:rPr>
          <w:lang w:val="en-US"/>
        </w:rPr>
        <w:t xml:space="preserve">s, London, March </w:t>
      </w:r>
      <w:r w:rsidR="003E5F6A" w:rsidRPr="0059564E">
        <w:rPr>
          <w:lang w:val="en-US"/>
        </w:rPr>
        <w:t>5–</w:t>
      </w:r>
      <w:r w:rsidR="0065391B" w:rsidRPr="0059564E">
        <w:rPr>
          <w:lang w:val="en-US"/>
        </w:rPr>
        <w:t xml:space="preserve">6, 1985, lot 150, to the </w:t>
      </w:r>
      <w:r w:rsidR="00DE2E5A" w:rsidRPr="0059564E">
        <w:rPr>
          <w:lang w:val="en-US"/>
        </w:rPr>
        <w:t>J. Paul</w:t>
      </w:r>
      <w:r w:rsidR="0065391B" w:rsidRPr="0059564E">
        <w:rPr>
          <w:lang w:val="en-US"/>
        </w:rPr>
        <w:t xml:space="preserve"> Getty Museum through Robin Symes, Limited</w:t>
      </w:r>
      <w:r w:rsidR="00507C60" w:rsidRPr="0059564E">
        <w:rPr>
          <w:lang w:val="en-US"/>
        </w:rPr>
        <w:t>]</w:t>
      </w:r>
    </w:p>
    <w:p w14:paraId="07D7FA0B" w14:textId="77777777" w:rsidR="008E7D46" w:rsidRPr="00337FF6" w:rsidRDefault="008E7D46" w:rsidP="00F42BC8">
      <w:pPr>
        <w:rPr>
          <w:lang w:val="en-US"/>
        </w:rPr>
      </w:pPr>
    </w:p>
    <w:p w14:paraId="33A207C4" w14:textId="3CD808D6" w:rsidR="008E7D46" w:rsidRPr="00337FF6" w:rsidRDefault="00B94F8D" w:rsidP="00B94F8D">
      <w:pPr>
        <w:pStyle w:val="Heading2"/>
        <w:rPr>
          <w:lang w:val="en-US"/>
        </w:rPr>
      </w:pPr>
      <w:r w:rsidRPr="00337FF6">
        <w:rPr>
          <w:lang w:val="en-US"/>
        </w:rPr>
        <w:t>Bibliography</w:t>
      </w:r>
    </w:p>
    <w:p w14:paraId="6A10C2B1" w14:textId="77777777" w:rsidR="008E7D46" w:rsidRPr="00337FF6" w:rsidRDefault="008E7D46" w:rsidP="00F42BC8">
      <w:pPr>
        <w:rPr>
          <w:lang w:val="en-US"/>
        </w:rPr>
      </w:pPr>
    </w:p>
    <w:p w14:paraId="59C42552" w14:textId="6569B168" w:rsidR="008158CF" w:rsidRPr="00337FF6" w:rsidRDefault="0042532A" w:rsidP="00F42BC8">
      <w:pPr>
        <w:rPr>
          <w:lang w:val="en-US"/>
        </w:rPr>
      </w:pPr>
      <w:r w:rsidRPr="0042532A">
        <w:rPr>
          <w:lang w:val="en-US"/>
        </w:rPr>
        <w:t>{</w:t>
      </w:r>
      <w:r w:rsidRPr="00337FF6">
        <w:rPr>
          <w:rStyle w:val="Emphasis"/>
          <w:lang w:val="en-US"/>
        </w:rPr>
        <w:t>JGS</w:t>
      </w:r>
      <w:r w:rsidRPr="0042532A">
        <w:rPr>
          <w:lang w:val="en-US"/>
        </w:rPr>
        <w:t xml:space="preserve"> 1962}</w:t>
      </w:r>
      <w:r w:rsidR="0065391B" w:rsidRPr="00337FF6">
        <w:rPr>
          <w:lang w:val="en-US"/>
        </w:rPr>
        <w:t>, p. 140, no. 5.</w:t>
      </w:r>
    </w:p>
    <w:p w14:paraId="54D8ACFB" w14:textId="441E65A5" w:rsidR="008158CF" w:rsidRPr="00337FF6" w:rsidRDefault="00BA1005" w:rsidP="00F42BC8">
      <w:pPr>
        <w:rPr>
          <w:lang w:val="en-US"/>
        </w:rPr>
      </w:pPr>
      <w:r w:rsidRPr="00BA1005">
        <w:rPr>
          <w:lang w:val="en-US"/>
        </w:rPr>
        <w:t>{</w:t>
      </w:r>
      <w:r w:rsidRPr="00337FF6">
        <w:rPr>
          <w:lang w:val="en-US"/>
        </w:rPr>
        <w:t>Kunsthaus Zurich</w:t>
      </w:r>
      <w:r w:rsidRPr="00BA1005">
        <w:rPr>
          <w:lang w:val="en-US"/>
        </w:rPr>
        <w:t xml:space="preserve"> </w:t>
      </w:r>
      <w:r w:rsidRPr="00337FF6">
        <w:rPr>
          <w:lang w:val="en-US"/>
        </w:rPr>
        <w:t>1964</w:t>
      </w:r>
      <w:r w:rsidRPr="00BA1005">
        <w:rPr>
          <w:lang w:val="en-US"/>
        </w:rPr>
        <w:t>}</w:t>
      </w:r>
      <w:r w:rsidR="0065391B" w:rsidRPr="00337FF6">
        <w:rPr>
          <w:lang w:val="en-US"/>
        </w:rPr>
        <w:t xml:space="preserve">, p. 47, no. 456; </w:t>
      </w:r>
      <w:r w:rsidR="006647E7" w:rsidRPr="00337FF6">
        <w:rPr>
          <w:lang w:val="en-US"/>
        </w:rPr>
        <w:t>plate</w:t>
      </w:r>
      <w:r w:rsidR="0065391B" w:rsidRPr="00337FF6">
        <w:rPr>
          <w:lang w:val="en-US"/>
        </w:rPr>
        <w:t xml:space="preserve"> 37.</w:t>
      </w:r>
    </w:p>
    <w:p w14:paraId="1770EC22" w14:textId="3B785EAD" w:rsidR="008158CF" w:rsidRPr="00337FF6" w:rsidRDefault="00A8767E" w:rsidP="00F42BC8">
      <w:pPr>
        <w:rPr>
          <w:lang w:val="en-US"/>
        </w:rPr>
      </w:pPr>
      <w:r>
        <w:rPr>
          <w:lang w:val="en-US"/>
        </w:rPr>
        <w:t>{</w:t>
      </w:r>
      <w:r w:rsidR="00D508D2" w:rsidRPr="00337FF6">
        <w:rPr>
          <w:color w:val="000000" w:themeColor="text1"/>
          <w:lang w:val="en-US"/>
        </w:rPr>
        <w:t>Jucker 1965</w:t>
      </w:r>
      <w:r>
        <w:rPr>
          <w:lang w:val="en-US"/>
        </w:rPr>
        <w:t>}</w:t>
      </w:r>
      <w:r w:rsidR="0065391B" w:rsidRPr="00337FF6">
        <w:rPr>
          <w:lang w:val="en-US"/>
        </w:rPr>
        <w:t xml:space="preserve">, p. 46; </w:t>
      </w:r>
      <w:r w:rsidR="006647E7" w:rsidRPr="00337FF6">
        <w:rPr>
          <w:lang w:val="en-US"/>
        </w:rPr>
        <w:t>plates</w:t>
      </w:r>
      <w:r w:rsidR="0065391B" w:rsidRPr="00337FF6">
        <w:rPr>
          <w:lang w:val="en-US"/>
        </w:rPr>
        <w:t xml:space="preserve"> 15, 16.2</w:t>
      </w:r>
      <w:r>
        <w:rPr>
          <w:lang w:val="en-US"/>
        </w:rPr>
        <w:t>,</w:t>
      </w:r>
      <w:r w:rsidR="0065391B" w:rsidRPr="00337FF6">
        <w:rPr>
          <w:lang w:val="en-US"/>
        </w:rPr>
        <w:t xml:space="preserve"> .4; figs. 5, 6.</w:t>
      </w:r>
    </w:p>
    <w:p w14:paraId="621F8ABF" w14:textId="61F8F03B" w:rsidR="008158CF" w:rsidRPr="00337FF6" w:rsidRDefault="00D97150" w:rsidP="00F42BC8">
      <w:pPr>
        <w:rPr>
          <w:lang w:val="en-US"/>
        </w:rPr>
      </w:pPr>
      <w:r w:rsidRPr="00337FF6">
        <w:rPr>
          <w:lang w:val="en-US"/>
        </w:rPr>
        <w:t>{</w:t>
      </w:r>
      <w:r w:rsidR="00233423" w:rsidRPr="00337FF6">
        <w:rPr>
          <w:color w:val="000000" w:themeColor="text1"/>
          <w:lang w:val="en-US"/>
        </w:rPr>
        <w:t>3000 Jahre Glaskunst</w:t>
      </w:r>
      <w:r w:rsidRPr="00337FF6">
        <w:rPr>
          <w:lang w:val="en-US"/>
        </w:rPr>
        <w:t>}</w:t>
      </w:r>
      <w:r w:rsidR="0065391B" w:rsidRPr="00337FF6">
        <w:rPr>
          <w:lang w:val="en-US"/>
        </w:rPr>
        <w:t>, p. 33, full page ill.; p. 72, no. 226, ill.</w:t>
      </w:r>
    </w:p>
    <w:p w14:paraId="6F1ABCA4" w14:textId="141C6D8C" w:rsidR="008158CF" w:rsidRPr="00337FF6" w:rsidRDefault="00D508D2" w:rsidP="00F42BC8">
      <w:pPr>
        <w:rPr>
          <w:lang w:val="en-US"/>
        </w:rPr>
      </w:pPr>
      <w:r>
        <w:rPr>
          <w:lang w:val="en-US"/>
        </w:rPr>
        <w:t>{</w:t>
      </w:r>
      <w:r w:rsidRPr="007E25FB">
        <w:rPr>
          <w:color w:val="000000" w:themeColor="text1"/>
          <w:lang w:val="en-US"/>
        </w:rPr>
        <w:t>Goldstein et al. 1982</w:t>
      </w:r>
      <w:r>
        <w:rPr>
          <w:lang w:val="en-US"/>
        </w:rPr>
        <w:t>}</w:t>
      </w:r>
      <w:r w:rsidR="0065391B" w:rsidRPr="00337FF6">
        <w:rPr>
          <w:lang w:val="en-US"/>
        </w:rPr>
        <w:t>, p. 15, no. 8; p. 23, fig. 4; p. 99, cat. no. 4.</w:t>
      </w:r>
    </w:p>
    <w:p w14:paraId="6FC3D80F" w14:textId="1CC6F844" w:rsidR="008158CF" w:rsidRPr="00337FF6" w:rsidRDefault="000A01D4" w:rsidP="00F42BC8">
      <w:pPr>
        <w:rPr>
          <w:lang w:val="de-DE"/>
        </w:rPr>
      </w:pPr>
      <w:r w:rsidRPr="00337FF6">
        <w:rPr>
          <w:lang w:val="de-DE"/>
        </w:rPr>
        <w:t>{Christie’s 1985}</w:t>
      </w:r>
      <w:r w:rsidR="0065391B" w:rsidRPr="00337FF6">
        <w:rPr>
          <w:lang w:val="de-DE"/>
        </w:rPr>
        <w:t>, lot 150.</w:t>
      </w:r>
    </w:p>
    <w:p w14:paraId="4744BAA6" w14:textId="31355CF2" w:rsidR="008158CF" w:rsidRPr="005A7E8F" w:rsidRDefault="005A7E8F" w:rsidP="00F42BC8">
      <w:pPr>
        <w:rPr>
          <w:lang w:val="de-DE"/>
        </w:rPr>
      </w:pPr>
      <w:r w:rsidRPr="005A7E8F">
        <w:rPr>
          <w:lang w:val="de-DE"/>
        </w:rPr>
        <w:t>{</w:t>
      </w:r>
      <w:r w:rsidR="0065391B" w:rsidRPr="005A7E8F">
        <w:rPr>
          <w:lang w:val="de-DE"/>
        </w:rPr>
        <w:t>Fischer 1985</w:t>
      </w:r>
      <w:r w:rsidRPr="005A7E8F">
        <w:rPr>
          <w:lang w:val="de-DE"/>
        </w:rPr>
        <w:t>}</w:t>
      </w:r>
      <w:r w:rsidR="0065391B" w:rsidRPr="005A7E8F">
        <w:rPr>
          <w:lang w:val="de-DE"/>
        </w:rPr>
        <w:t>, p. 398.</w:t>
      </w:r>
    </w:p>
    <w:p w14:paraId="32B94E3E" w14:textId="6159DAA7" w:rsidR="008158CF" w:rsidRPr="00337FF6" w:rsidRDefault="00B526F0" w:rsidP="00F42BC8">
      <w:pPr>
        <w:rPr>
          <w:lang w:val="de-DE"/>
        </w:rPr>
      </w:pPr>
      <w:r w:rsidRPr="00337FF6">
        <w:rPr>
          <w:lang w:val="de-DE"/>
        </w:rPr>
        <w:t>{JPGM Acquisitions 1985}</w:t>
      </w:r>
      <w:r w:rsidR="0065391B" w:rsidRPr="00337FF6">
        <w:rPr>
          <w:lang w:val="de-DE"/>
        </w:rPr>
        <w:t>, pp. 19</w:t>
      </w:r>
      <w:r w:rsidR="00012431" w:rsidRPr="00337FF6">
        <w:rPr>
          <w:lang w:val="de-DE"/>
        </w:rPr>
        <w:t>4–</w:t>
      </w:r>
      <w:r w:rsidR="0065391B" w:rsidRPr="00337FF6">
        <w:rPr>
          <w:lang w:val="de-DE"/>
        </w:rPr>
        <w:t>95, no. 65.</w:t>
      </w:r>
    </w:p>
    <w:p w14:paraId="09FB757F" w14:textId="395ABCE6" w:rsidR="008158CF" w:rsidRPr="00337FF6" w:rsidRDefault="00B526F0" w:rsidP="00F42BC8">
      <w:pPr>
        <w:rPr>
          <w:lang w:val="de-DE"/>
        </w:rPr>
      </w:pPr>
      <w:r w:rsidRPr="00337FF6">
        <w:rPr>
          <w:lang w:val="de-DE"/>
        </w:rPr>
        <w:t>{</w:t>
      </w:r>
      <w:r w:rsidRPr="00337FF6">
        <w:rPr>
          <w:rStyle w:val="Emphasis"/>
          <w:lang w:val="de-DE"/>
        </w:rPr>
        <w:t>JGS</w:t>
      </w:r>
      <w:r w:rsidRPr="00337FF6">
        <w:rPr>
          <w:lang w:val="de-DE"/>
        </w:rPr>
        <w:t xml:space="preserve"> 1986}</w:t>
      </w:r>
      <w:r w:rsidR="0065391B" w:rsidRPr="00337FF6">
        <w:rPr>
          <w:lang w:val="de-DE"/>
        </w:rPr>
        <w:t>, p. 98, no. 2.</w:t>
      </w:r>
    </w:p>
    <w:p w14:paraId="0ED73BDE" w14:textId="5193501D" w:rsidR="008158CF" w:rsidRPr="00337FF6" w:rsidRDefault="00F45174" w:rsidP="00F42BC8">
      <w:pPr>
        <w:rPr>
          <w:lang w:val="de-DE"/>
        </w:rPr>
      </w:pPr>
      <w:r w:rsidRPr="00337FF6">
        <w:rPr>
          <w:lang w:val="de-DE"/>
        </w:rPr>
        <w:t>{</w:t>
      </w:r>
      <w:r w:rsidR="00305CB5" w:rsidRPr="00337FF6">
        <w:rPr>
          <w:color w:val="000000" w:themeColor="text1"/>
          <w:lang w:val="de-DE"/>
        </w:rPr>
        <w:t>Harden et al. 1987</w:t>
      </w:r>
      <w:r w:rsidRPr="00337FF6">
        <w:rPr>
          <w:lang w:val="de-DE"/>
        </w:rPr>
        <w:t>},</w:t>
      </w:r>
      <w:r w:rsidR="0065391B" w:rsidRPr="00337FF6">
        <w:rPr>
          <w:lang w:val="de-DE"/>
        </w:rPr>
        <w:t xml:space="preserve"> pp. 55, 8</w:t>
      </w:r>
      <w:r w:rsidR="00C24F20" w:rsidRPr="00337FF6">
        <w:rPr>
          <w:lang w:val="de-DE"/>
        </w:rPr>
        <w:t>3–</w:t>
      </w:r>
      <w:r w:rsidR="0065391B" w:rsidRPr="00337FF6">
        <w:rPr>
          <w:lang w:val="de-DE"/>
        </w:rPr>
        <w:t>84; cat. no. 36.</w:t>
      </w:r>
    </w:p>
    <w:p w14:paraId="722065FF" w14:textId="3F961F6D" w:rsidR="008158CF" w:rsidRPr="0059564E" w:rsidRDefault="00FE58AD" w:rsidP="00F42BC8">
      <w:pPr>
        <w:rPr>
          <w:lang w:val="de-DE"/>
        </w:rPr>
      </w:pPr>
      <w:r w:rsidRPr="00337FF6">
        <w:rPr>
          <w:lang w:val="de-DE"/>
        </w:rPr>
        <w:t>{</w:t>
      </w:r>
      <w:r w:rsidRPr="0059564E">
        <w:rPr>
          <w:lang w:val="de-DE"/>
        </w:rPr>
        <w:t>Sotheby’s 1987}</w:t>
      </w:r>
      <w:r w:rsidR="0065391B" w:rsidRPr="0059564E">
        <w:rPr>
          <w:lang w:val="de-DE"/>
        </w:rPr>
        <w:t>, p. 64.</w:t>
      </w:r>
    </w:p>
    <w:p w14:paraId="5FF5EA3C" w14:textId="133B33D3" w:rsidR="008158CF" w:rsidRPr="0059564E" w:rsidRDefault="002A2CCE" w:rsidP="00F42BC8">
      <w:pPr>
        <w:rPr>
          <w:lang w:val="it-IT"/>
        </w:rPr>
      </w:pPr>
      <w:r w:rsidRPr="0059564E">
        <w:rPr>
          <w:lang w:val="it-IT"/>
        </w:rPr>
        <w:t>{Bianchi and Fazzini 1988}</w:t>
      </w:r>
      <w:r w:rsidR="0065391B" w:rsidRPr="0059564E">
        <w:rPr>
          <w:lang w:val="it-IT"/>
        </w:rPr>
        <w:t>, pp. 21</w:t>
      </w:r>
      <w:r w:rsidR="003E5F6A" w:rsidRPr="0059564E">
        <w:rPr>
          <w:lang w:val="it-IT"/>
        </w:rPr>
        <w:t>8–</w:t>
      </w:r>
      <w:r w:rsidRPr="0059564E">
        <w:rPr>
          <w:lang w:val="it-IT"/>
        </w:rPr>
        <w:t>2</w:t>
      </w:r>
      <w:r w:rsidR="0065391B" w:rsidRPr="0059564E">
        <w:rPr>
          <w:lang w:val="it-IT"/>
        </w:rPr>
        <w:t>19, no. 111.</w:t>
      </w:r>
    </w:p>
    <w:p w14:paraId="7827F0B6" w14:textId="63E017E4" w:rsidR="008158CF" w:rsidRPr="0059564E" w:rsidRDefault="009D6247" w:rsidP="00F42BC8">
      <w:pPr>
        <w:rPr>
          <w:lang w:val="en-US"/>
        </w:rPr>
      </w:pPr>
      <w:r w:rsidRPr="009D6247">
        <w:rPr>
          <w:lang w:val="en-US"/>
        </w:rPr>
        <w:t>{</w:t>
      </w:r>
      <w:r w:rsidRPr="0059564E">
        <w:rPr>
          <w:lang w:val="en-US"/>
        </w:rPr>
        <w:t>Painter and Whitehouse 1990</w:t>
      </w:r>
      <w:r w:rsidR="00CB0AE6">
        <w:rPr>
          <w:lang w:val="en-US"/>
        </w:rPr>
        <w:t>b</w:t>
      </w:r>
      <w:r w:rsidRPr="009D6247">
        <w:rPr>
          <w:lang w:val="en-US"/>
        </w:rPr>
        <w:t>}</w:t>
      </w:r>
      <w:r w:rsidR="0065391B" w:rsidRPr="0059564E">
        <w:rPr>
          <w:lang w:val="en-US"/>
        </w:rPr>
        <w:t>, pp. 15</w:t>
      </w:r>
      <w:r w:rsidR="00635EE3" w:rsidRPr="0059564E">
        <w:rPr>
          <w:lang w:val="en-US"/>
        </w:rPr>
        <w:t>0–</w:t>
      </w:r>
      <w:r w:rsidRPr="009D6247">
        <w:rPr>
          <w:lang w:val="en-US"/>
        </w:rPr>
        <w:t>1</w:t>
      </w:r>
      <w:r w:rsidR="0065391B" w:rsidRPr="0059564E">
        <w:rPr>
          <w:lang w:val="en-US"/>
        </w:rPr>
        <w:t>53, cat. no. A8, figs. 11</w:t>
      </w:r>
      <w:r w:rsidR="00180250" w:rsidRPr="0059564E">
        <w:rPr>
          <w:lang w:val="en-US"/>
        </w:rPr>
        <w:t>1–</w:t>
      </w:r>
      <w:r w:rsidR="0065391B" w:rsidRPr="0059564E">
        <w:rPr>
          <w:lang w:val="en-US"/>
        </w:rPr>
        <w:t>115.</w:t>
      </w:r>
    </w:p>
    <w:p w14:paraId="55202B54" w14:textId="0F9B6A75" w:rsidR="008158CF" w:rsidRPr="0059564E" w:rsidRDefault="00B5260C" w:rsidP="00F42BC8">
      <w:pPr>
        <w:rPr>
          <w:lang w:val="en-US"/>
        </w:rPr>
      </w:pPr>
      <w:r w:rsidRPr="00AF6403">
        <w:rPr>
          <w:rFonts w:cs="Courier New"/>
          <w:bCs/>
          <w:color w:val="000000" w:themeColor="text1"/>
          <w:lang w:val="en-US"/>
        </w:rPr>
        <w:t>{</w:t>
      </w:r>
      <w:r w:rsidR="00F147DE" w:rsidRPr="007E25FB">
        <w:rPr>
          <w:rFonts w:cs="Courier New"/>
          <w:bCs/>
          <w:color w:val="000000" w:themeColor="text1"/>
          <w:lang w:val="en-US"/>
        </w:rPr>
        <w:t>Whitehouse 1991</w:t>
      </w:r>
      <w:r w:rsidR="00520228" w:rsidRPr="007E25FB">
        <w:rPr>
          <w:rFonts w:cs="Courier New"/>
          <w:bCs/>
          <w:color w:val="000000" w:themeColor="text1"/>
          <w:lang w:val="en-US"/>
        </w:rPr>
        <w:t>}</w:t>
      </w:r>
      <w:r w:rsidR="0065391B" w:rsidRPr="0059564E">
        <w:rPr>
          <w:lang w:val="en-US"/>
        </w:rPr>
        <w:t>, p. 25, no. 13.</w:t>
      </w:r>
    </w:p>
    <w:p w14:paraId="1108709B" w14:textId="77777777" w:rsidR="00E90ED8" w:rsidRPr="0059564E" w:rsidRDefault="00E90ED8" w:rsidP="00E90ED8">
      <w:pPr>
        <w:rPr>
          <w:lang w:val="en-US"/>
        </w:rPr>
      </w:pPr>
      <w:r>
        <w:rPr>
          <w:lang w:val="en-US"/>
        </w:rPr>
        <w:t>{</w:t>
      </w:r>
      <w:r w:rsidRPr="0059564E">
        <w:rPr>
          <w:lang w:val="en-US"/>
        </w:rPr>
        <w:t>Grimm</w:t>
      </w:r>
      <w:r w:rsidRPr="001F2AC1">
        <w:rPr>
          <w:rFonts w:cs="Courier New"/>
          <w:color w:val="000000" w:themeColor="text1"/>
          <w:lang w:val="en-US"/>
        </w:rPr>
        <w:t xml:space="preserve"> 19</w:t>
      </w:r>
      <w:r>
        <w:rPr>
          <w:rFonts w:cs="Courier New"/>
          <w:color w:val="000000" w:themeColor="text1"/>
          <w:lang w:val="en-US"/>
        </w:rPr>
        <w:t>98</w:t>
      </w:r>
      <w:r w:rsidRPr="00BE0052">
        <w:rPr>
          <w:rFonts w:cs="Courier New"/>
          <w:color w:val="000000" w:themeColor="text1"/>
          <w:lang w:val="en-US"/>
        </w:rPr>
        <w:t>}</w:t>
      </w:r>
      <w:r w:rsidRPr="0059564E">
        <w:rPr>
          <w:lang w:val="en-US"/>
        </w:rPr>
        <w:t>, fig. 145.</w:t>
      </w:r>
    </w:p>
    <w:p w14:paraId="1C9EBD8A" w14:textId="76C9FBB2" w:rsidR="008158CF" w:rsidRPr="0059564E" w:rsidRDefault="00163490" w:rsidP="00F42BC8">
      <w:pPr>
        <w:rPr>
          <w:lang w:val="en-US"/>
        </w:rPr>
      </w:pPr>
      <w:r w:rsidRPr="00163490">
        <w:rPr>
          <w:lang w:val="en-US"/>
        </w:rPr>
        <w:t>{</w:t>
      </w:r>
      <w:r w:rsidRPr="0059564E">
        <w:rPr>
          <w:color w:val="000000" w:themeColor="text1"/>
          <w:lang w:val="en-US"/>
        </w:rPr>
        <w:t>Lierke 2009</w:t>
      </w:r>
      <w:r w:rsidRPr="00163490">
        <w:rPr>
          <w:lang w:val="en-US"/>
        </w:rPr>
        <w:t>}</w:t>
      </w:r>
      <w:r w:rsidR="0065391B" w:rsidRPr="0059564E">
        <w:rPr>
          <w:lang w:val="en-US"/>
        </w:rPr>
        <w:t>, p. 68, ill.</w:t>
      </w:r>
    </w:p>
    <w:p w14:paraId="10DA292F" w14:textId="001D5C40" w:rsidR="008158CF" w:rsidRPr="00337FF6" w:rsidRDefault="00E57B8E" w:rsidP="00F42BC8">
      <w:pPr>
        <w:rPr>
          <w:lang w:val="en-US"/>
        </w:rPr>
      </w:pPr>
      <w:r w:rsidRPr="00E57B8E">
        <w:rPr>
          <w:lang w:val="en-US"/>
        </w:rPr>
        <w:t>Wight and Swetnam-Burland 2010</w:t>
      </w:r>
      <w:r w:rsidR="0065391B" w:rsidRPr="00337FF6">
        <w:rPr>
          <w:lang w:val="en-US"/>
        </w:rPr>
        <w:t>.</w:t>
      </w:r>
    </w:p>
    <w:p w14:paraId="4178D0C0" w14:textId="6D51EAA6" w:rsidR="008158CF" w:rsidRPr="00337FF6" w:rsidRDefault="00784D04" w:rsidP="00F42BC8">
      <w:pPr>
        <w:rPr>
          <w:lang w:val="en-US"/>
        </w:rPr>
      </w:pPr>
      <w:r w:rsidRPr="00337FF6">
        <w:rPr>
          <w:rFonts w:cs="Courier New"/>
          <w:color w:val="000000" w:themeColor="text1"/>
          <w:lang w:val="en-US"/>
        </w:rPr>
        <w:t>{Lierke 2011}</w:t>
      </w:r>
      <w:r w:rsidR="0065391B" w:rsidRPr="00337FF6">
        <w:rPr>
          <w:lang w:val="en-US"/>
        </w:rPr>
        <w:t xml:space="preserve">, </w:t>
      </w:r>
      <w:r w:rsidRPr="00784D04">
        <w:rPr>
          <w:lang w:val="en-US"/>
        </w:rPr>
        <w:t xml:space="preserve">p. </w:t>
      </w:r>
      <w:r w:rsidR="0065391B" w:rsidRPr="00337FF6">
        <w:rPr>
          <w:lang w:val="en-US"/>
        </w:rPr>
        <w:t>77, fig. 15</w:t>
      </w:r>
      <w:r w:rsidRPr="00784D04">
        <w:rPr>
          <w:lang w:val="en-US"/>
        </w:rPr>
        <w:t>; p.</w:t>
      </w:r>
      <w:r w:rsidR="0065391B" w:rsidRPr="00337FF6">
        <w:rPr>
          <w:lang w:val="en-US"/>
        </w:rPr>
        <w:t xml:space="preserve"> 91, fig. 27a.</w:t>
      </w:r>
    </w:p>
    <w:p w14:paraId="52ED2360" w14:textId="14B35ED9" w:rsidR="008158CF" w:rsidRPr="00337FF6" w:rsidRDefault="009479AF" w:rsidP="00F42BC8">
      <w:pPr>
        <w:rPr>
          <w:lang w:val="en-US"/>
        </w:rPr>
      </w:pPr>
      <w:r w:rsidRPr="009479AF">
        <w:rPr>
          <w:lang w:val="en-US"/>
        </w:rPr>
        <w:t>{</w:t>
      </w:r>
      <w:r w:rsidRPr="00337FF6">
        <w:rPr>
          <w:lang w:val="en-US"/>
        </w:rPr>
        <w:t>Swetnam-Burland</w:t>
      </w:r>
      <w:r w:rsidRPr="009479AF">
        <w:rPr>
          <w:lang w:val="en-US"/>
        </w:rPr>
        <w:t xml:space="preserve"> 2015}</w:t>
      </w:r>
      <w:r w:rsidR="0065391B" w:rsidRPr="00337FF6">
        <w:rPr>
          <w:lang w:val="en-US"/>
        </w:rPr>
        <w:t>, pp. 5</w:t>
      </w:r>
      <w:r w:rsidR="003E5F6A" w:rsidRPr="00337FF6">
        <w:rPr>
          <w:lang w:val="en-US"/>
        </w:rPr>
        <w:t>6–</w:t>
      </w:r>
      <w:r w:rsidR="0065391B" w:rsidRPr="00337FF6">
        <w:rPr>
          <w:lang w:val="en-US"/>
        </w:rPr>
        <w:t xml:space="preserve">57, fig. 1.20, </w:t>
      </w:r>
      <w:r w:rsidR="006647E7" w:rsidRPr="00337FF6">
        <w:rPr>
          <w:lang w:val="en-US"/>
        </w:rPr>
        <w:t>plate</w:t>
      </w:r>
      <w:r w:rsidR="0065391B" w:rsidRPr="00337FF6">
        <w:rPr>
          <w:lang w:val="en-US"/>
        </w:rPr>
        <w:t xml:space="preserve"> 3.</w:t>
      </w:r>
    </w:p>
    <w:p w14:paraId="6E72FA9B" w14:textId="215FA1D9" w:rsidR="008158CF" w:rsidRPr="00337FF6" w:rsidRDefault="00D61F2E" w:rsidP="00F42BC8">
      <w:pPr>
        <w:rPr>
          <w:lang w:val="it-IT"/>
        </w:rPr>
      </w:pPr>
      <w:r w:rsidRPr="00337FF6">
        <w:rPr>
          <w:lang w:val="it-IT"/>
        </w:rPr>
        <w:t>{Sofroniew 2015}</w:t>
      </w:r>
      <w:r w:rsidR="0065391B" w:rsidRPr="00337FF6">
        <w:rPr>
          <w:lang w:val="it-IT"/>
        </w:rPr>
        <w:t>, pp. 10</w:t>
      </w:r>
      <w:r w:rsidR="003E5F6A" w:rsidRPr="00337FF6">
        <w:rPr>
          <w:lang w:val="it-IT"/>
        </w:rPr>
        <w:t>8–</w:t>
      </w:r>
      <w:r w:rsidRPr="00337FF6">
        <w:rPr>
          <w:lang w:val="it-IT"/>
        </w:rPr>
        <w:t>10</w:t>
      </w:r>
      <w:r w:rsidR="0065391B" w:rsidRPr="00337FF6">
        <w:rPr>
          <w:lang w:val="it-IT"/>
        </w:rPr>
        <w:t>9, fig. 84.</w:t>
      </w:r>
    </w:p>
    <w:p w14:paraId="4C04F941" w14:textId="68D282BE" w:rsidR="008158CF" w:rsidRPr="00337FF6" w:rsidRDefault="00B51BE1" w:rsidP="00F42BC8">
      <w:pPr>
        <w:rPr>
          <w:lang w:val="it-IT"/>
        </w:rPr>
      </w:pPr>
      <w:r w:rsidRPr="00337FF6">
        <w:rPr>
          <w:lang w:val="it-IT"/>
        </w:rPr>
        <w:t>{Spier et al. 2018}</w:t>
      </w:r>
      <w:r w:rsidR="0065391B" w:rsidRPr="00337FF6">
        <w:rPr>
          <w:lang w:val="it-IT"/>
        </w:rPr>
        <w:t>, p. 176, no. 176, ill.</w:t>
      </w:r>
    </w:p>
    <w:p w14:paraId="04E6C7CF" w14:textId="77777777" w:rsidR="00E90ED8" w:rsidRPr="00337FF6" w:rsidRDefault="00E90ED8" w:rsidP="00E90ED8">
      <w:pPr>
        <w:rPr>
          <w:lang w:val="it-IT"/>
        </w:rPr>
      </w:pPr>
      <w:r w:rsidRPr="00337FF6">
        <w:rPr>
          <w:lang w:val="it-IT"/>
        </w:rPr>
        <w:t>{</w:t>
      </w:r>
      <w:r w:rsidRPr="00337FF6">
        <w:rPr>
          <w:rStyle w:val="Emphasis"/>
          <w:lang w:val="it-IT"/>
        </w:rPr>
        <w:t>Masterpieces JPGM: Antiquities</w:t>
      </w:r>
      <w:r w:rsidRPr="00337FF6">
        <w:rPr>
          <w:lang w:val="it-IT"/>
        </w:rPr>
        <w:t>}, p. 104.</w:t>
      </w:r>
    </w:p>
    <w:p w14:paraId="248BFEBB" w14:textId="77777777" w:rsidR="00E90ED8" w:rsidRPr="00337FF6" w:rsidRDefault="00E90ED8" w:rsidP="00E90ED8">
      <w:pPr>
        <w:rPr>
          <w:lang w:val="it-IT"/>
        </w:rPr>
      </w:pPr>
      <w:r w:rsidRPr="00337FF6">
        <w:rPr>
          <w:lang w:val="it-IT"/>
        </w:rPr>
        <w:t>{</w:t>
      </w:r>
      <w:r w:rsidRPr="00337FF6">
        <w:rPr>
          <w:rStyle w:val="Emphasis"/>
          <w:lang w:val="it-IT"/>
        </w:rPr>
        <w:t>JPGM Handbook</w:t>
      </w:r>
      <w:r w:rsidRPr="00337FF6">
        <w:rPr>
          <w:lang w:val="it-IT"/>
        </w:rPr>
        <w:t xml:space="preserve"> 3rd ed.}, p. 55.</w:t>
      </w:r>
    </w:p>
    <w:p w14:paraId="29B81E0F" w14:textId="77777777" w:rsidR="00E90ED8" w:rsidRPr="00337FF6" w:rsidRDefault="00E90ED8" w:rsidP="00E90ED8">
      <w:pPr>
        <w:rPr>
          <w:lang w:val="en-US"/>
        </w:rPr>
      </w:pPr>
      <w:r>
        <w:rPr>
          <w:lang w:val="en-US"/>
        </w:rPr>
        <w:t>{</w:t>
      </w:r>
      <w:r w:rsidRPr="00337FF6">
        <w:rPr>
          <w:rStyle w:val="Emphasis"/>
          <w:lang w:val="en-US"/>
        </w:rPr>
        <w:t>JPGM</w:t>
      </w:r>
      <w:r w:rsidRPr="001F2AC1">
        <w:rPr>
          <w:rStyle w:val="Emphasis"/>
          <w:lang w:val="en-US"/>
        </w:rPr>
        <w:t xml:space="preserve"> </w:t>
      </w:r>
      <w:r w:rsidRPr="00337FF6">
        <w:rPr>
          <w:rStyle w:val="Emphasis"/>
          <w:lang w:val="en-US"/>
        </w:rPr>
        <w:t>Handbook</w:t>
      </w:r>
      <w:r w:rsidRPr="00337FF6">
        <w:rPr>
          <w:lang w:val="en-US"/>
        </w:rPr>
        <w:t xml:space="preserve"> </w:t>
      </w:r>
      <w:r>
        <w:rPr>
          <w:lang w:val="en-US"/>
        </w:rPr>
        <w:t>4th</w:t>
      </w:r>
      <w:r w:rsidRPr="00337FF6">
        <w:rPr>
          <w:lang w:val="en-US"/>
        </w:rPr>
        <w:t xml:space="preserve"> ed.</w:t>
      </w:r>
      <w:r w:rsidRPr="007B6CAA">
        <w:rPr>
          <w:lang w:val="en-US"/>
        </w:rPr>
        <w:t>}</w:t>
      </w:r>
      <w:r w:rsidRPr="00337FF6">
        <w:rPr>
          <w:lang w:val="en-US"/>
        </w:rPr>
        <w:t>, p. 55.</w:t>
      </w:r>
    </w:p>
    <w:p w14:paraId="1765DBED" w14:textId="77777777" w:rsidR="00E90ED8" w:rsidRPr="00337FF6" w:rsidRDefault="00E90ED8" w:rsidP="00E90ED8">
      <w:pPr>
        <w:rPr>
          <w:lang w:val="en-US"/>
        </w:rPr>
      </w:pPr>
      <w:r w:rsidRPr="00684486">
        <w:rPr>
          <w:lang w:val="en-US"/>
        </w:rPr>
        <w:t>{</w:t>
      </w:r>
      <w:r w:rsidRPr="00337FF6">
        <w:rPr>
          <w:rStyle w:val="Emphasis"/>
          <w:lang w:val="en-US"/>
        </w:rPr>
        <w:t>JPGM</w:t>
      </w:r>
      <w:r w:rsidRPr="00684486">
        <w:rPr>
          <w:rStyle w:val="Emphasis"/>
          <w:lang w:val="en-US"/>
        </w:rPr>
        <w:t xml:space="preserve"> </w:t>
      </w:r>
      <w:r w:rsidRPr="00337FF6">
        <w:rPr>
          <w:rStyle w:val="Emphasis"/>
          <w:lang w:val="en-US"/>
        </w:rPr>
        <w:t>Handbook</w:t>
      </w:r>
      <w:r w:rsidRPr="00337FF6">
        <w:rPr>
          <w:lang w:val="en-US"/>
        </w:rPr>
        <w:t xml:space="preserve"> </w:t>
      </w:r>
      <w:r w:rsidRPr="00684486">
        <w:rPr>
          <w:lang w:val="en-US"/>
        </w:rPr>
        <w:t>6</w:t>
      </w:r>
      <w:r w:rsidRPr="00337FF6">
        <w:rPr>
          <w:lang w:val="en-US"/>
        </w:rPr>
        <w:t>th ed.</w:t>
      </w:r>
      <w:r w:rsidRPr="00684486">
        <w:rPr>
          <w:rFonts w:cs="Courier New"/>
          <w:color w:val="000000" w:themeColor="text1"/>
          <w:lang w:val="en-US"/>
        </w:rPr>
        <w:t>}</w:t>
      </w:r>
      <w:r w:rsidRPr="00337FF6">
        <w:rPr>
          <w:lang w:val="en-US"/>
        </w:rPr>
        <w:t>, p. 55.</w:t>
      </w:r>
    </w:p>
    <w:p w14:paraId="39B2C899" w14:textId="77777777" w:rsidR="00E90ED8" w:rsidRPr="00337FF6" w:rsidRDefault="00E90ED8" w:rsidP="00E90ED8">
      <w:pPr>
        <w:rPr>
          <w:lang w:val="en-US"/>
        </w:rPr>
      </w:pPr>
      <w:r w:rsidRPr="00337FF6">
        <w:rPr>
          <w:lang w:val="en-US"/>
        </w:rPr>
        <w:t>{</w:t>
      </w:r>
      <w:r w:rsidRPr="00337FF6">
        <w:rPr>
          <w:rStyle w:val="Emphasis"/>
          <w:lang w:val="en-US"/>
        </w:rPr>
        <w:t>JPGM</w:t>
      </w:r>
      <w:r w:rsidRPr="00784D04">
        <w:rPr>
          <w:rStyle w:val="Emphasis"/>
          <w:lang w:val="en-US"/>
        </w:rPr>
        <w:t xml:space="preserve"> </w:t>
      </w:r>
      <w:r w:rsidRPr="00337FF6">
        <w:rPr>
          <w:rStyle w:val="Emphasis"/>
          <w:lang w:val="en-US"/>
        </w:rPr>
        <w:t>Handbook</w:t>
      </w:r>
      <w:r w:rsidRPr="00337FF6">
        <w:rPr>
          <w:lang w:val="en-US"/>
        </w:rPr>
        <w:t xml:space="preserve"> 7th ed.}, p. 48, ill.</w:t>
      </w:r>
    </w:p>
    <w:p w14:paraId="1AC66396" w14:textId="77777777" w:rsidR="00E90ED8" w:rsidRPr="00337FF6" w:rsidRDefault="00E90ED8" w:rsidP="00E90ED8">
      <w:pPr>
        <w:rPr>
          <w:lang w:val="en-US"/>
        </w:rPr>
      </w:pPr>
      <w:r w:rsidRPr="00337FF6">
        <w:rPr>
          <w:lang w:val="en-US"/>
        </w:rPr>
        <w:t>{</w:t>
      </w:r>
      <w:r w:rsidRPr="00337FF6">
        <w:rPr>
          <w:rStyle w:val="Emphasis"/>
          <w:lang w:val="en-US"/>
        </w:rPr>
        <w:t>JPGM</w:t>
      </w:r>
      <w:r w:rsidRPr="00C27147">
        <w:rPr>
          <w:rStyle w:val="Emphasis"/>
          <w:lang w:val="en-US"/>
        </w:rPr>
        <w:t xml:space="preserve"> </w:t>
      </w:r>
      <w:r w:rsidRPr="00337FF6">
        <w:rPr>
          <w:rStyle w:val="Emphasis"/>
          <w:lang w:val="en-US"/>
        </w:rPr>
        <w:t>Handbook</w:t>
      </w:r>
      <w:r w:rsidRPr="00C27147">
        <w:rPr>
          <w:rStyle w:val="Emphasis"/>
          <w:lang w:val="en-US"/>
        </w:rPr>
        <w:t xml:space="preserve"> Antiquities</w:t>
      </w:r>
      <w:r w:rsidRPr="00337FF6">
        <w:rPr>
          <w:lang w:val="en-US"/>
        </w:rPr>
        <w:t xml:space="preserve"> </w:t>
      </w:r>
      <w:r w:rsidRPr="00C27147">
        <w:rPr>
          <w:lang w:val="en-US"/>
        </w:rPr>
        <w:t>1st</w:t>
      </w:r>
      <w:r w:rsidRPr="00337FF6">
        <w:rPr>
          <w:lang w:val="en-US"/>
        </w:rPr>
        <w:t xml:space="preserve"> ed.</w:t>
      </w:r>
      <w:r w:rsidRPr="00C27147">
        <w:rPr>
          <w:lang w:val="en-US"/>
        </w:rPr>
        <w:t>}</w:t>
      </w:r>
      <w:r w:rsidRPr="00337FF6">
        <w:rPr>
          <w:lang w:val="en-US"/>
        </w:rPr>
        <w:t>, p. 206.</w:t>
      </w:r>
    </w:p>
    <w:p w14:paraId="47E72857" w14:textId="77777777" w:rsidR="00E90ED8" w:rsidRPr="00337FF6" w:rsidRDefault="00E90ED8" w:rsidP="00E90ED8">
      <w:pPr>
        <w:rPr>
          <w:lang w:val="en-US"/>
        </w:rPr>
      </w:pPr>
      <w:r w:rsidRPr="00337FF6">
        <w:rPr>
          <w:lang w:val="en-US"/>
        </w:rPr>
        <w:t>{</w:t>
      </w:r>
      <w:r w:rsidRPr="00337FF6">
        <w:rPr>
          <w:rStyle w:val="Emphasis"/>
          <w:lang w:val="en-US"/>
        </w:rPr>
        <w:t>JPGM</w:t>
      </w:r>
      <w:r w:rsidRPr="00784D04">
        <w:rPr>
          <w:rStyle w:val="Emphasis"/>
          <w:lang w:val="en-US"/>
        </w:rPr>
        <w:t xml:space="preserve"> </w:t>
      </w:r>
      <w:r w:rsidRPr="00337FF6">
        <w:rPr>
          <w:rStyle w:val="Emphasis"/>
          <w:lang w:val="en-US"/>
        </w:rPr>
        <w:t>Handbook</w:t>
      </w:r>
      <w:r w:rsidRPr="00784D04">
        <w:rPr>
          <w:rStyle w:val="Emphasis"/>
          <w:lang w:val="en-US"/>
        </w:rPr>
        <w:t xml:space="preserve"> Antiquities</w:t>
      </w:r>
      <w:r w:rsidRPr="00337FF6">
        <w:rPr>
          <w:lang w:val="en-US"/>
        </w:rPr>
        <w:t xml:space="preserve"> </w:t>
      </w:r>
      <w:r w:rsidRPr="00784D04">
        <w:rPr>
          <w:lang w:val="en-US"/>
        </w:rPr>
        <w:t>rev.</w:t>
      </w:r>
      <w:r w:rsidRPr="00337FF6">
        <w:rPr>
          <w:lang w:val="en-US"/>
        </w:rPr>
        <w:t xml:space="preserve"> ed.}, p. 214.</w:t>
      </w:r>
    </w:p>
    <w:p w14:paraId="2009EE00" w14:textId="77777777" w:rsidR="008E7D46" w:rsidRPr="00337FF6" w:rsidRDefault="008E7D46" w:rsidP="00F42BC8">
      <w:pPr>
        <w:rPr>
          <w:lang w:val="en-US"/>
        </w:rPr>
      </w:pPr>
    </w:p>
    <w:p w14:paraId="5F5D042A" w14:textId="54368AA9" w:rsidR="008E7D46" w:rsidRPr="00F42BC8" w:rsidRDefault="00B94F8D" w:rsidP="00B94F8D">
      <w:pPr>
        <w:pStyle w:val="Heading2"/>
      </w:pPr>
      <w:r>
        <w:lastRenderedPageBreak/>
        <w:t>Exhibitions</w:t>
      </w:r>
    </w:p>
    <w:p w14:paraId="190AB4F5" w14:textId="77777777" w:rsidR="005D339A" w:rsidRPr="00F42BC8" w:rsidRDefault="005D339A" w:rsidP="00F42BC8"/>
    <w:p w14:paraId="3413AAEF" w14:textId="77777777" w:rsidR="00CF1CF4" w:rsidRPr="00337FF6" w:rsidRDefault="00CF1CF4" w:rsidP="00023F35">
      <w:pPr>
        <w:pStyle w:val="ListBullet"/>
        <w:rPr>
          <w:lang w:val="de-DE"/>
        </w:rPr>
      </w:pPr>
      <w:r w:rsidRPr="00337FF6">
        <w:rPr>
          <w:lang w:val="de-DE"/>
        </w:rPr>
        <w:t>Sammlung E. und M. Kofler-Truniger, Luzern (Zurich, 1964)</w:t>
      </w:r>
    </w:p>
    <w:p w14:paraId="593BC8E2" w14:textId="77777777" w:rsidR="00413390" w:rsidRPr="0065416E" w:rsidRDefault="00413390" w:rsidP="00023F35">
      <w:pPr>
        <w:pStyle w:val="ListBullet"/>
        <w:rPr>
          <w:lang w:val="en-US"/>
        </w:rPr>
      </w:pPr>
      <w:r w:rsidRPr="00337FF6">
        <w:rPr>
          <w:lang w:val="en-US"/>
        </w:rPr>
        <w:t>Glass of the Caesars (Corning, 1987</w:t>
      </w:r>
      <w:r>
        <w:rPr>
          <w:lang w:val="en-US"/>
        </w:rPr>
        <w:t xml:space="preserve">; </w:t>
      </w:r>
      <w:r w:rsidRPr="00337FF6">
        <w:rPr>
          <w:lang w:val="en-US"/>
        </w:rPr>
        <w:t>Mainz, 1988</w:t>
      </w:r>
      <w:r>
        <w:rPr>
          <w:lang w:val="en-US"/>
        </w:rPr>
        <w:t>)</w:t>
      </w:r>
    </w:p>
    <w:p w14:paraId="600D97F4" w14:textId="77777777" w:rsidR="00413390" w:rsidRPr="00413390" w:rsidRDefault="00413390" w:rsidP="00023F35">
      <w:pPr>
        <w:pStyle w:val="ListBullet"/>
        <w:rPr>
          <w:lang w:val="en-US"/>
        </w:rPr>
      </w:pPr>
      <w:r w:rsidRPr="00337FF6">
        <w:rPr>
          <w:lang w:val="en-US"/>
        </w:rPr>
        <w:t xml:space="preserve">Cleopatra’s Egypt: Age of the Ptolemies </w:t>
      </w:r>
      <w:r>
        <w:rPr>
          <w:lang w:val="en-US"/>
        </w:rPr>
        <w:t>(</w:t>
      </w:r>
      <w:r w:rsidRPr="00337FF6">
        <w:rPr>
          <w:lang w:val="en-US"/>
        </w:rPr>
        <w:t>Brooklyn</w:t>
      </w:r>
      <w:r>
        <w:rPr>
          <w:lang w:val="en-US"/>
        </w:rPr>
        <w:t>,</w:t>
      </w:r>
      <w:r w:rsidRPr="00337FF6">
        <w:rPr>
          <w:lang w:val="en-US"/>
        </w:rPr>
        <w:t xml:space="preserve"> 1988</w:t>
      </w:r>
      <w:r>
        <w:rPr>
          <w:lang w:val="en-US"/>
        </w:rPr>
        <w:t>–</w:t>
      </w:r>
      <w:r w:rsidRPr="00337FF6">
        <w:rPr>
          <w:lang w:val="en-US"/>
        </w:rPr>
        <w:t>1989</w:t>
      </w:r>
      <w:r>
        <w:rPr>
          <w:lang w:val="en-US"/>
        </w:rPr>
        <w:t xml:space="preserve">; </w:t>
      </w:r>
      <w:r w:rsidRPr="00337FF6">
        <w:rPr>
          <w:lang w:val="en-US"/>
        </w:rPr>
        <w:t>Detroit, 1989</w:t>
      </w:r>
      <w:r>
        <w:rPr>
          <w:lang w:val="en-US"/>
        </w:rPr>
        <w:t xml:space="preserve">; </w:t>
      </w:r>
      <w:r w:rsidRPr="00337FF6">
        <w:rPr>
          <w:lang w:val="en-US"/>
        </w:rPr>
        <w:t>Munich, 1989</w:t>
      </w:r>
      <w:r>
        <w:rPr>
          <w:lang w:val="en-US"/>
        </w:rPr>
        <w:t>)</w:t>
      </w:r>
    </w:p>
    <w:p w14:paraId="77E06FAA" w14:textId="77777777" w:rsidR="00413390" w:rsidRPr="00413390" w:rsidRDefault="00413390" w:rsidP="00023F35">
      <w:pPr>
        <w:pStyle w:val="ListBullet"/>
        <w:rPr>
          <w:lang w:val="en-US"/>
        </w:rPr>
      </w:pPr>
      <w:r w:rsidRPr="00337FF6">
        <w:rPr>
          <w:lang w:val="en-US"/>
        </w:rPr>
        <w:t xml:space="preserve">Ancient Art from the Permanent Collection (Los Angeles, </w:t>
      </w:r>
      <w:r>
        <w:rPr>
          <w:lang w:val="en-US"/>
        </w:rPr>
        <w:t>1</w:t>
      </w:r>
      <w:r w:rsidRPr="00337FF6">
        <w:rPr>
          <w:lang w:val="en-US"/>
        </w:rPr>
        <w:t>999</w:t>
      </w:r>
      <w:r>
        <w:rPr>
          <w:lang w:val="en-US"/>
        </w:rPr>
        <w:t>–</w:t>
      </w:r>
      <w:r w:rsidRPr="00337FF6">
        <w:rPr>
          <w:lang w:val="en-US"/>
        </w:rPr>
        <w:t>2004</w:t>
      </w:r>
      <w:r>
        <w:rPr>
          <w:lang w:val="en-US"/>
        </w:rPr>
        <w:t>)</w:t>
      </w:r>
    </w:p>
    <w:p w14:paraId="14CEE392" w14:textId="77777777" w:rsidR="00DC6FD3" w:rsidRPr="00413390" w:rsidRDefault="00DC6FD3" w:rsidP="00023F35">
      <w:pPr>
        <w:pStyle w:val="ListBullet"/>
        <w:rPr>
          <w:lang w:val="en-US"/>
        </w:rPr>
      </w:pPr>
      <w:r w:rsidRPr="00337FF6">
        <w:rPr>
          <w:lang w:val="en-US"/>
        </w:rPr>
        <w:t>Reflecting Antiquity: Modern Glass Inspired by Ancient Rome (Malibu, 2007</w:t>
      </w:r>
      <w:r>
        <w:rPr>
          <w:lang w:val="en-US"/>
        </w:rPr>
        <w:t>–</w:t>
      </w:r>
      <w:r w:rsidRPr="00337FF6">
        <w:rPr>
          <w:lang w:val="en-US"/>
        </w:rPr>
        <w:t>2008</w:t>
      </w:r>
      <w:r>
        <w:rPr>
          <w:lang w:val="en-US"/>
        </w:rPr>
        <w:t xml:space="preserve">; </w:t>
      </w:r>
      <w:r w:rsidRPr="00337FF6">
        <w:rPr>
          <w:lang w:val="en-US"/>
        </w:rPr>
        <w:t>Corning, 2008</w:t>
      </w:r>
      <w:r>
        <w:rPr>
          <w:lang w:val="en-US"/>
        </w:rPr>
        <w:t>)</w:t>
      </w:r>
    </w:p>
    <w:p w14:paraId="091D8F63" w14:textId="77777777" w:rsidR="0065416E" w:rsidRDefault="0065416E" w:rsidP="00023F35">
      <w:pPr>
        <w:pStyle w:val="ListBullet"/>
        <w:rPr>
          <w:lang w:val="en-US"/>
        </w:rPr>
      </w:pPr>
      <w:r w:rsidRPr="00337FF6">
        <w:rPr>
          <w:lang w:val="en-US"/>
        </w:rPr>
        <w:t>Beyond the Nile: Egypt and the Classical World (Los Angeles, 2018</w:t>
      </w:r>
      <w:r>
        <w:rPr>
          <w:lang w:val="en-US"/>
        </w:rPr>
        <w:t>)</w:t>
      </w:r>
    </w:p>
    <w:p w14:paraId="7D3AEC66" w14:textId="68651683" w:rsidR="00D23734" w:rsidRPr="00337FF6" w:rsidRDefault="00D23734" w:rsidP="00F42BC8">
      <w:pPr>
        <w:rPr>
          <w:lang w:val="en-US"/>
        </w:rPr>
      </w:pPr>
      <w:r w:rsidRPr="00337FF6">
        <w:rPr>
          <w:lang w:val="en-US"/>
        </w:rPr>
        <w:br w:type="page"/>
      </w:r>
      <w:r w:rsidR="0001184A" w:rsidRPr="00337FF6">
        <w:rPr>
          <w:lang w:val="en-US"/>
        </w:rPr>
        <w:lastRenderedPageBreak/>
        <w:t>Label:</w:t>
      </w:r>
      <w:r w:rsidR="00C73CAC">
        <w:rPr>
          <w:lang w:val="en-US"/>
        </w:rPr>
        <w:t xml:space="preserve"> 85</w:t>
      </w:r>
    </w:p>
    <w:p w14:paraId="486720C0" w14:textId="5C8B232E" w:rsidR="00E56D79" w:rsidRPr="0059564E" w:rsidRDefault="00E56D79" w:rsidP="00F42BC8">
      <w:pPr>
        <w:rPr>
          <w:lang w:val="en-US"/>
        </w:rPr>
      </w:pPr>
      <w:r w:rsidRPr="0059564E">
        <w:rPr>
          <w:lang w:val="en-US"/>
        </w:rPr>
        <w:t xml:space="preserve">Title: </w:t>
      </w:r>
      <w:r w:rsidR="003F5271">
        <w:rPr>
          <w:lang w:val="en-US"/>
        </w:rPr>
        <w:t xml:space="preserve">Cameo Glass </w:t>
      </w:r>
      <w:r w:rsidR="00770A56" w:rsidRPr="0059564E">
        <w:rPr>
          <w:lang w:val="en-US"/>
        </w:rPr>
        <w:t>Fragment</w:t>
      </w:r>
      <w:r w:rsidR="003F5271">
        <w:rPr>
          <w:lang w:val="en-US"/>
        </w:rPr>
        <w:t>,</w:t>
      </w:r>
      <w:r w:rsidR="00770A56" w:rsidRPr="0059564E">
        <w:rPr>
          <w:lang w:val="en-US"/>
        </w:rPr>
        <w:t xml:space="preserve"> </w:t>
      </w:r>
      <w:r w:rsidR="006B1E38">
        <w:rPr>
          <w:lang w:val="en-US"/>
        </w:rPr>
        <w:t>P</w:t>
      </w:r>
      <w:r w:rsidR="00770A56" w:rsidRPr="0059564E">
        <w:rPr>
          <w:lang w:val="en-US"/>
        </w:rPr>
        <w:t xml:space="preserve">robably of a </w:t>
      </w:r>
      <w:r w:rsidR="006B1E38">
        <w:rPr>
          <w:lang w:val="en-US"/>
        </w:rPr>
        <w:t>V</w:t>
      </w:r>
      <w:r w:rsidR="0065391B" w:rsidRPr="0059564E">
        <w:rPr>
          <w:lang w:val="en-US"/>
        </w:rPr>
        <w:t>essel</w:t>
      </w:r>
    </w:p>
    <w:p w14:paraId="4055DF36" w14:textId="509A3EC6" w:rsidR="008158CF" w:rsidRPr="0059564E" w:rsidRDefault="0065391B" w:rsidP="00F42BC8">
      <w:pPr>
        <w:rPr>
          <w:lang w:val="en-US"/>
        </w:rPr>
      </w:pPr>
      <w:r w:rsidRPr="0059564E">
        <w:rPr>
          <w:lang w:val="en-US"/>
        </w:rPr>
        <w:t>Accession_number:</w:t>
      </w:r>
      <w:r w:rsidR="005A50B1" w:rsidRPr="0059564E">
        <w:rPr>
          <w:lang w:val="en-US"/>
        </w:rPr>
        <w:t xml:space="preserve"> </w:t>
      </w:r>
      <w:r w:rsidRPr="0059564E">
        <w:rPr>
          <w:lang w:val="en-US"/>
        </w:rPr>
        <w:t>96.AF.289</w:t>
      </w:r>
    </w:p>
    <w:p w14:paraId="3961017F" w14:textId="11C39E64" w:rsidR="008158CF" w:rsidRPr="0059564E" w:rsidRDefault="00CD2B7D" w:rsidP="00F42BC8">
      <w:pPr>
        <w:rPr>
          <w:lang w:val="en-US"/>
        </w:rPr>
      </w:pPr>
      <w:r w:rsidRPr="0059564E">
        <w:rPr>
          <w:lang w:val="en-US"/>
        </w:rPr>
        <w:t xml:space="preserve">Collection_link: </w:t>
      </w:r>
      <w:hyperlink r:id="rId45" w:history="1">
        <w:r w:rsidR="0065391B" w:rsidRPr="0059564E">
          <w:rPr>
            <w:rStyle w:val="Hyperlink"/>
            <w:lang w:val="en-US"/>
          </w:rPr>
          <w:t>https://www.getty.edu/art/collection/objects/103526/</w:t>
        </w:r>
      </w:hyperlink>
    </w:p>
    <w:p w14:paraId="598327AC" w14:textId="30B836D3" w:rsidR="008158CF" w:rsidRPr="0059564E" w:rsidRDefault="0065391B" w:rsidP="00F42BC8">
      <w:pPr>
        <w:rPr>
          <w:highlight w:val="white"/>
          <w:lang w:val="en-US"/>
        </w:rPr>
      </w:pPr>
      <w:r w:rsidRPr="0059564E">
        <w:rPr>
          <w:lang w:val="en-US"/>
        </w:rPr>
        <w:t>Dimensions: H. 1.6</w:t>
      </w:r>
      <w:r w:rsidR="008B069F" w:rsidRPr="0059564E">
        <w:rPr>
          <w:lang w:val="en-US"/>
        </w:rPr>
        <w:t>,</w:t>
      </w:r>
      <w:r w:rsidRPr="0059564E">
        <w:rPr>
          <w:lang w:val="en-US"/>
        </w:rPr>
        <w:t xml:space="preserve"> W.</w:t>
      </w:r>
      <w:r w:rsidR="00971026" w:rsidRPr="0059564E">
        <w:rPr>
          <w:lang w:val="en-US"/>
        </w:rPr>
        <w:t>1.2</w:t>
      </w:r>
      <w:r w:rsidR="001C53AF" w:rsidRPr="0059564E">
        <w:rPr>
          <w:lang w:val="en-US"/>
        </w:rPr>
        <w:t>, max.</w:t>
      </w:r>
      <w:r w:rsidR="0027357D" w:rsidRPr="0059564E">
        <w:rPr>
          <w:lang w:val="en-US"/>
        </w:rPr>
        <w:t xml:space="preserve"> </w:t>
      </w:r>
      <w:r w:rsidRPr="0059564E">
        <w:rPr>
          <w:lang w:val="en-US"/>
        </w:rPr>
        <w:t>Th. 0.</w:t>
      </w:r>
      <w:r w:rsidR="0027357D" w:rsidRPr="0059564E">
        <w:rPr>
          <w:lang w:val="en-US"/>
        </w:rPr>
        <w:t>30</w:t>
      </w:r>
      <w:r w:rsidRPr="0059564E">
        <w:rPr>
          <w:lang w:val="en-US"/>
        </w:rPr>
        <w:t xml:space="preserve"> </w:t>
      </w:r>
      <w:r w:rsidR="00971026" w:rsidRPr="0059564E">
        <w:rPr>
          <w:lang w:val="en-US"/>
        </w:rPr>
        <w:t>[purple layer 0.1, white 0.2]</w:t>
      </w:r>
      <w:r w:rsidR="008B069F" w:rsidRPr="0059564E">
        <w:rPr>
          <w:lang w:val="en-US"/>
        </w:rPr>
        <w:t xml:space="preserve"> cm; Wt</w:t>
      </w:r>
      <w:r w:rsidRPr="0059564E">
        <w:rPr>
          <w:lang w:val="en-US"/>
        </w:rPr>
        <w:t xml:space="preserve">. </w:t>
      </w:r>
      <w:r w:rsidR="00971026" w:rsidRPr="0059564E">
        <w:rPr>
          <w:lang w:val="en-US"/>
        </w:rPr>
        <w:t>0.49</w:t>
      </w:r>
      <w:r w:rsidR="005A50B1" w:rsidRPr="0059564E">
        <w:rPr>
          <w:lang w:val="en-US"/>
        </w:rPr>
        <w:t xml:space="preserve"> </w:t>
      </w:r>
      <w:r w:rsidRPr="0059564E">
        <w:rPr>
          <w:lang w:val="en-US"/>
        </w:rPr>
        <w:t>g</w:t>
      </w:r>
    </w:p>
    <w:p w14:paraId="1795D6B7" w14:textId="6199096D" w:rsidR="008158CF" w:rsidRPr="0059564E" w:rsidRDefault="0065391B" w:rsidP="00F42BC8">
      <w:pPr>
        <w:rPr>
          <w:highlight w:val="white"/>
          <w:lang w:val="en-US"/>
        </w:rPr>
      </w:pPr>
      <w:r w:rsidRPr="0059564E">
        <w:rPr>
          <w:lang w:val="en-US"/>
        </w:rPr>
        <w:t>Date:</w:t>
      </w:r>
      <w:r w:rsidR="00923838" w:rsidRPr="0059564E">
        <w:rPr>
          <w:lang w:val="en-US"/>
        </w:rPr>
        <w:t xml:space="preserve"> </w:t>
      </w:r>
      <w:r w:rsidR="00882330" w:rsidRPr="0059564E">
        <w:rPr>
          <w:lang w:val="en-US"/>
        </w:rPr>
        <w:t>1</w:t>
      </w:r>
      <w:r w:rsidR="00923838" w:rsidRPr="0059564E">
        <w:rPr>
          <w:lang w:val="en-US"/>
        </w:rPr>
        <w:t xml:space="preserve">5 </w:t>
      </w:r>
      <w:r w:rsidR="00CD41B8" w:rsidRPr="0059564E">
        <w:rPr>
          <w:lang w:val="en-US"/>
        </w:rPr>
        <w:t>BCE</w:t>
      </w:r>
      <w:r w:rsidR="00E71CB9" w:rsidRPr="0059564E">
        <w:rPr>
          <w:lang w:val="en-US"/>
        </w:rPr>
        <w:t>–</w:t>
      </w:r>
      <w:r w:rsidR="00923838" w:rsidRPr="0059564E">
        <w:rPr>
          <w:lang w:val="en-US"/>
        </w:rPr>
        <w:t xml:space="preserve">25 </w:t>
      </w:r>
      <w:r w:rsidR="00F47D00" w:rsidRPr="0059564E">
        <w:rPr>
          <w:lang w:val="en-US"/>
        </w:rPr>
        <w:t>CE</w:t>
      </w:r>
    </w:p>
    <w:p w14:paraId="006C0CF1" w14:textId="0F879176" w:rsidR="00E56D79" w:rsidRPr="0059564E" w:rsidRDefault="0065391B" w:rsidP="00F42BC8">
      <w:pPr>
        <w:rPr>
          <w:lang w:val="en-US"/>
        </w:rPr>
      </w:pPr>
      <w:r w:rsidRPr="0059564E">
        <w:rPr>
          <w:lang w:val="en-US"/>
        </w:rPr>
        <w:t>Start_date:</w:t>
      </w:r>
      <w:r w:rsidR="00C73CAC">
        <w:rPr>
          <w:lang w:val="en-US"/>
        </w:rPr>
        <w:t xml:space="preserve"> -15</w:t>
      </w:r>
    </w:p>
    <w:p w14:paraId="3D49576C" w14:textId="4DC48D81" w:rsidR="008158CF" w:rsidRPr="0059564E" w:rsidRDefault="0065391B" w:rsidP="00F42BC8">
      <w:pPr>
        <w:rPr>
          <w:highlight w:val="white"/>
          <w:lang w:val="en-US"/>
        </w:rPr>
      </w:pPr>
      <w:r w:rsidRPr="0059564E">
        <w:rPr>
          <w:lang w:val="en-US"/>
        </w:rPr>
        <w:t>End_date:</w:t>
      </w:r>
      <w:r w:rsidR="00C73CAC">
        <w:rPr>
          <w:lang w:val="en-US"/>
        </w:rPr>
        <w:t xml:space="preserve"> 25</w:t>
      </w:r>
    </w:p>
    <w:p w14:paraId="0D1852E7" w14:textId="77777777" w:rsidR="000B16DF" w:rsidRPr="0059564E" w:rsidRDefault="0065391B" w:rsidP="00F42BC8">
      <w:pPr>
        <w:rPr>
          <w:highlight w:val="white"/>
          <w:lang w:val="en-US"/>
        </w:rPr>
      </w:pPr>
      <w:r w:rsidRPr="0059564E">
        <w:rPr>
          <w:lang w:val="en-US"/>
        </w:rPr>
        <w:t>Attribution: Production area:</w:t>
      </w:r>
      <w:r w:rsidR="00923838" w:rsidRPr="0059564E">
        <w:rPr>
          <w:lang w:val="en-US"/>
        </w:rPr>
        <w:t xml:space="preserve"> </w:t>
      </w:r>
      <w:r w:rsidR="00882330" w:rsidRPr="0059564E">
        <w:rPr>
          <w:lang w:val="en-US"/>
        </w:rPr>
        <w:t xml:space="preserve">Probably </w:t>
      </w:r>
      <w:r w:rsidR="00923838" w:rsidRPr="0059564E">
        <w:rPr>
          <w:lang w:val="en-US"/>
        </w:rPr>
        <w:t>Italy</w:t>
      </w:r>
    </w:p>
    <w:p w14:paraId="6F9DB443" w14:textId="43BEC547" w:rsidR="000B16DF" w:rsidRPr="0059564E" w:rsidRDefault="000B16DF" w:rsidP="00F42BC8">
      <w:pPr>
        <w:rPr>
          <w:highlight w:val="white"/>
          <w:lang w:val="en-US"/>
        </w:rPr>
      </w:pPr>
      <w:r w:rsidRPr="0059564E">
        <w:rPr>
          <w:highlight w:val="white"/>
          <w:lang w:val="en-US"/>
        </w:rPr>
        <w:t xml:space="preserve">Culture: </w:t>
      </w:r>
      <w:r w:rsidR="00C73CAC">
        <w:rPr>
          <w:highlight w:val="white"/>
          <w:lang w:val="en-US"/>
        </w:rPr>
        <w:t>Roman</w:t>
      </w:r>
    </w:p>
    <w:p w14:paraId="767BDE9F" w14:textId="79310E34" w:rsidR="008158CF" w:rsidRPr="0059564E" w:rsidRDefault="000B16DF" w:rsidP="00F42BC8">
      <w:pPr>
        <w:rPr>
          <w:highlight w:val="white"/>
          <w:lang w:val="en-US"/>
        </w:rPr>
      </w:pPr>
      <w:r w:rsidRPr="0059564E">
        <w:rPr>
          <w:highlight w:val="white"/>
          <w:lang w:val="en-US"/>
        </w:rPr>
        <w:t>Material:</w:t>
      </w:r>
      <w:r w:rsidR="0065391B" w:rsidRPr="0059564E">
        <w:rPr>
          <w:lang w:val="en-US"/>
        </w:rPr>
        <w:t xml:space="preserve"> Translucent purple and opaque white glass</w:t>
      </w:r>
    </w:p>
    <w:p w14:paraId="7B8851E7" w14:textId="4C5E1879" w:rsidR="00762ED4" w:rsidRPr="0059564E" w:rsidRDefault="0065391B" w:rsidP="00F42BC8">
      <w:pPr>
        <w:rPr>
          <w:lang w:val="en-US"/>
        </w:rPr>
      </w:pPr>
      <w:r w:rsidRPr="0059564E">
        <w:rPr>
          <w:lang w:val="en-US"/>
        </w:rPr>
        <w:t>Modeling technique and decoration:</w:t>
      </w:r>
      <w:r w:rsidR="00765CEC" w:rsidRPr="0059564E">
        <w:rPr>
          <w:lang w:val="en-US"/>
        </w:rPr>
        <w:t xml:space="preserve"> </w:t>
      </w:r>
      <w:r w:rsidR="002064F5" w:rsidRPr="0059564E">
        <w:rPr>
          <w:lang w:val="en-US"/>
        </w:rPr>
        <w:t>Cast in a mold</w:t>
      </w:r>
      <w:r w:rsidR="0016344E">
        <w:rPr>
          <w:lang w:val="en-US"/>
        </w:rPr>
        <w:t>;</w:t>
      </w:r>
      <w:r w:rsidR="002064F5" w:rsidRPr="0059564E">
        <w:rPr>
          <w:lang w:val="en-US"/>
        </w:rPr>
        <w:t xml:space="preserve"> ground and polished</w:t>
      </w:r>
    </w:p>
    <w:p w14:paraId="5895C730" w14:textId="37BB0BA5" w:rsidR="00DE4800" w:rsidRPr="0059564E" w:rsidRDefault="00762ED4" w:rsidP="00F42BC8">
      <w:pPr>
        <w:rPr>
          <w:lang w:val="en-US"/>
        </w:rPr>
      </w:pPr>
      <w:r w:rsidRPr="0059564E">
        <w:rPr>
          <w:lang w:val="en-US"/>
        </w:rPr>
        <w:t>Inscription</w:t>
      </w:r>
      <w:r w:rsidR="00DE4800" w:rsidRPr="0059564E">
        <w:rPr>
          <w:lang w:val="en-US"/>
        </w:rPr>
        <w:t>: No</w:t>
      </w:r>
    </w:p>
    <w:p w14:paraId="4B56ED3B" w14:textId="4EBC5C02" w:rsidR="00DE4800" w:rsidRPr="006B1E38" w:rsidRDefault="00DE4800" w:rsidP="00F42BC8">
      <w:pPr>
        <w:rPr>
          <w:lang w:val="en-US"/>
        </w:rPr>
      </w:pPr>
      <w:r w:rsidRPr="0059564E">
        <w:rPr>
          <w:lang w:val="en-US"/>
        </w:rPr>
        <w:t xml:space="preserve">Shape: </w:t>
      </w:r>
      <w:r w:rsidR="006B1E38">
        <w:rPr>
          <w:lang w:val="en-US"/>
        </w:rPr>
        <w:t>Unidentified</w:t>
      </w:r>
    </w:p>
    <w:p w14:paraId="60D7CE18" w14:textId="468ACC16" w:rsidR="00DE4800" w:rsidRPr="0059564E" w:rsidRDefault="00DE4800" w:rsidP="00F42BC8">
      <w:pPr>
        <w:rPr>
          <w:lang w:val="en-US"/>
        </w:rPr>
      </w:pPr>
      <w:r w:rsidRPr="0059564E">
        <w:rPr>
          <w:lang w:val="en-US"/>
        </w:rPr>
        <w:t xml:space="preserve">Technique: </w:t>
      </w:r>
      <w:r w:rsidR="00A77E17">
        <w:rPr>
          <w:lang w:val="en-US"/>
        </w:rPr>
        <w:t>“Cast”-r</w:t>
      </w:r>
      <w:r w:rsidR="00AE5E86">
        <w:rPr>
          <w:lang w:val="en-US"/>
        </w:rPr>
        <w:t>otary pressed</w:t>
      </w:r>
    </w:p>
    <w:p w14:paraId="520A4A81" w14:textId="77777777" w:rsidR="00DE4800" w:rsidRPr="0059564E" w:rsidRDefault="00DE4800" w:rsidP="00F42BC8">
      <w:pPr>
        <w:rPr>
          <w:lang w:val="en-US"/>
        </w:rPr>
      </w:pPr>
    </w:p>
    <w:p w14:paraId="60A59235" w14:textId="7DA72C78" w:rsidR="009F4FEF" w:rsidRPr="0059564E" w:rsidRDefault="00B94F8D" w:rsidP="00B94F8D">
      <w:pPr>
        <w:pStyle w:val="Heading2"/>
        <w:rPr>
          <w:lang w:val="en-US"/>
        </w:rPr>
      </w:pPr>
      <w:r w:rsidRPr="0059564E">
        <w:rPr>
          <w:lang w:val="en-US"/>
        </w:rPr>
        <w:t>Condition</w:t>
      </w:r>
    </w:p>
    <w:p w14:paraId="4AE6E92C" w14:textId="77777777" w:rsidR="009F4FEF" w:rsidRPr="0059564E" w:rsidRDefault="009F4FEF" w:rsidP="00F42BC8">
      <w:pPr>
        <w:rPr>
          <w:lang w:val="en-US"/>
        </w:rPr>
      </w:pPr>
    </w:p>
    <w:p w14:paraId="08CCE459" w14:textId="74470BD5" w:rsidR="008158CF" w:rsidRPr="0059564E" w:rsidRDefault="0065391B" w:rsidP="00F42BC8">
      <w:pPr>
        <w:rPr>
          <w:lang w:val="en-US"/>
        </w:rPr>
      </w:pPr>
      <w:r w:rsidRPr="0059564E">
        <w:rPr>
          <w:lang w:val="en-US"/>
        </w:rPr>
        <w:t>Single fragment</w:t>
      </w:r>
      <w:r w:rsidR="008165CA">
        <w:rPr>
          <w:lang w:val="en-US"/>
        </w:rPr>
        <w:t>.</w:t>
      </w:r>
    </w:p>
    <w:p w14:paraId="62A5B5AC" w14:textId="77777777" w:rsidR="009F4FEF" w:rsidRPr="0059564E" w:rsidRDefault="009F4FEF" w:rsidP="00F42BC8">
      <w:pPr>
        <w:rPr>
          <w:lang w:val="en-US"/>
        </w:rPr>
      </w:pPr>
    </w:p>
    <w:p w14:paraId="178C28BC" w14:textId="4C855E7D" w:rsidR="009F4FEF" w:rsidRPr="0059564E" w:rsidRDefault="00B94F8D" w:rsidP="00B94F8D">
      <w:pPr>
        <w:pStyle w:val="Heading2"/>
        <w:rPr>
          <w:lang w:val="en-US"/>
        </w:rPr>
      </w:pPr>
      <w:r w:rsidRPr="0059564E">
        <w:rPr>
          <w:lang w:val="en-US"/>
        </w:rPr>
        <w:t>Description</w:t>
      </w:r>
    </w:p>
    <w:p w14:paraId="77036F6A" w14:textId="77777777" w:rsidR="009F4FEF" w:rsidRPr="0059564E" w:rsidRDefault="009F4FEF" w:rsidP="00F42BC8">
      <w:pPr>
        <w:rPr>
          <w:lang w:val="en-US"/>
        </w:rPr>
      </w:pPr>
    </w:p>
    <w:p w14:paraId="3760D08C" w14:textId="0610B4C8" w:rsidR="008158CF" w:rsidRPr="0059564E" w:rsidRDefault="00971026" w:rsidP="00F42BC8">
      <w:pPr>
        <w:rPr>
          <w:lang w:val="en-US"/>
        </w:rPr>
      </w:pPr>
      <w:r w:rsidRPr="0059564E">
        <w:rPr>
          <w:lang w:val="en-US"/>
        </w:rPr>
        <w:t>On the front side of the preserved fragment a male head can be seen.</w:t>
      </w:r>
      <w:r w:rsidR="0016344E">
        <w:rPr>
          <w:lang w:val="en-US"/>
        </w:rPr>
        <w:t xml:space="preserve"> </w:t>
      </w:r>
      <w:r w:rsidRPr="0059564E">
        <w:rPr>
          <w:lang w:val="en-US"/>
        </w:rPr>
        <w:t>The head is in profile turned to the right</w:t>
      </w:r>
      <w:r w:rsidR="0016344E">
        <w:rPr>
          <w:lang w:val="en-US"/>
        </w:rPr>
        <w:t>;</w:t>
      </w:r>
      <w:r w:rsidRPr="0059564E">
        <w:rPr>
          <w:lang w:val="en-US"/>
        </w:rPr>
        <w:t xml:space="preserve"> he is clean-shave</w:t>
      </w:r>
      <w:r w:rsidR="0016344E">
        <w:rPr>
          <w:lang w:val="en-US"/>
        </w:rPr>
        <w:t xml:space="preserve">n and </w:t>
      </w:r>
      <w:r w:rsidR="0016344E" w:rsidRPr="0059564E">
        <w:rPr>
          <w:lang w:val="en-US"/>
        </w:rPr>
        <w:t>wearing a laurel wreath</w:t>
      </w:r>
      <w:r w:rsidR="00CF3EBC">
        <w:rPr>
          <w:lang w:val="en-US"/>
        </w:rPr>
        <w:t>,</w:t>
      </w:r>
      <w:r w:rsidRPr="0059564E">
        <w:rPr>
          <w:lang w:val="en-US"/>
        </w:rPr>
        <w:t xml:space="preserve"> the upper part of the </w:t>
      </w:r>
      <w:r w:rsidR="005A7E8F" w:rsidRPr="0059564E">
        <w:rPr>
          <w:lang w:val="en-US"/>
        </w:rPr>
        <w:t>head covered</w:t>
      </w:r>
      <w:r w:rsidRPr="0059564E">
        <w:rPr>
          <w:lang w:val="en-US"/>
        </w:rPr>
        <w:t xml:space="preserve"> with short, slightly curved locks of a Julio-Claudian style</w:t>
      </w:r>
      <w:r w:rsidR="0065391B" w:rsidRPr="0059564E">
        <w:rPr>
          <w:lang w:val="en-US"/>
        </w:rPr>
        <w:t>.</w:t>
      </w:r>
      <w:r w:rsidR="00923838" w:rsidRPr="0059564E">
        <w:rPr>
          <w:lang w:val="en-US"/>
        </w:rPr>
        <w:t xml:space="preserve"> Back side is flat</w:t>
      </w:r>
      <w:r w:rsidR="00CF3EBC">
        <w:rPr>
          <w:lang w:val="en-US"/>
        </w:rPr>
        <w:t>,</w:t>
      </w:r>
      <w:r w:rsidR="00923838" w:rsidRPr="0059564E">
        <w:rPr>
          <w:lang w:val="en-US"/>
        </w:rPr>
        <w:t xml:space="preserve"> with some hardly noticeable undulation.</w:t>
      </w:r>
    </w:p>
    <w:p w14:paraId="457E92D2" w14:textId="77777777" w:rsidR="00CF2C44" w:rsidRPr="0059564E" w:rsidRDefault="00CF2C44" w:rsidP="00F42BC8">
      <w:pPr>
        <w:rPr>
          <w:lang w:val="en-US"/>
        </w:rPr>
      </w:pPr>
    </w:p>
    <w:p w14:paraId="5DE72F56" w14:textId="0236F7C5" w:rsidR="00CF2C44" w:rsidRPr="0059564E" w:rsidRDefault="00ED078C" w:rsidP="00ED078C">
      <w:pPr>
        <w:pStyle w:val="Heading2"/>
        <w:rPr>
          <w:lang w:val="en-US"/>
        </w:rPr>
      </w:pPr>
      <w:r w:rsidRPr="0059564E">
        <w:rPr>
          <w:lang w:val="en-US"/>
        </w:rPr>
        <w:t>Comments and Comparanda</w:t>
      </w:r>
    </w:p>
    <w:p w14:paraId="090FE60A" w14:textId="77777777" w:rsidR="00CF2C44" w:rsidRPr="0059564E" w:rsidRDefault="00CF2C44" w:rsidP="00F42BC8">
      <w:pPr>
        <w:rPr>
          <w:lang w:val="en-US"/>
        </w:rPr>
      </w:pPr>
    </w:p>
    <w:p w14:paraId="182D56C4" w14:textId="01490DE2" w:rsidR="008158CF" w:rsidRPr="0059564E" w:rsidRDefault="00161564" w:rsidP="00F42BC8">
      <w:pPr>
        <w:rPr>
          <w:highlight w:val="yellow"/>
          <w:lang w:val="en-US"/>
        </w:rPr>
      </w:pPr>
      <w:r w:rsidRPr="0059564E">
        <w:rPr>
          <w:highlight w:val="white"/>
          <w:lang w:val="en-US"/>
        </w:rPr>
        <w:t>The fragment is f</w:t>
      </w:r>
      <w:r w:rsidR="0027357D" w:rsidRPr="0059564E">
        <w:rPr>
          <w:highlight w:val="white"/>
          <w:lang w:val="en-US"/>
        </w:rPr>
        <w:t xml:space="preserve">lat and the back side shows no </w:t>
      </w:r>
      <w:r w:rsidR="0073452D" w:rsidRPr="0059564E">
        <w:rPr>
          <w:highlight w:val="white"/>
          <w:lang w:val="en-US"/>
        </w:rPr>
        <w:t>indication</w:t>
      </w:r>
      <w:r w:rsidR="0027357D" w:rsidRPr="0059564E">
        <w:rPr>
          <w:highlight w:val="white"/>
          <w:lang w:val="en-US"/>
        </w:rPr>
        <w:t xml:space="preserve"> of a curve</w:t>
      </w:r>
      <w:r w:rsidR="00B92B0A" w:rsidRPr="0059564E">
        <w:rPr>
          <w:highlight w:val="white"/>
          <w:lang w:val="en-US"/>
        </w:rPr>
        <w:t xml:space="preserve">, merely </w:t>
      </w:r>
      <w:r w:rsidR="0027357D" w:rsidRPr="0059564E">
        <w:rPr>
          <w:lang w:val="en-US"/>
        </w:rPr>
        <w:t xml:space="preserve">some hardly noticeable </w:t>
      </w:r>
      <w:r w:rsidR="0073452D" w:rsidRPr="0059564E">
        <w:rPr>
          <w:lang w:val="en-US"/>
        </w:rPr>
        <w:t>undulation</w:t>
      </w:r>
      <w:r w:rsidR="0027357D" w:rsidRPr="0059564E">
        <w:rPr>
          <w:lang w:val="en-US"/>
        </w:rPr>
        <w:t xml:space="preserve">. </w:t>
      </w:r>
      <w:r w:rsidR="00B92B0A" w:rsidRPr="0059564E">
        <w:rPr>
          <w:lang w:val="en-US"/>
        </w:rPr>
        <w:t xml:space="preserve">If indeed from a vessel, it must had been </w:t>
      </w:r>
      <w:r w:rsidR="00923838" w:rsidRPr="0059564E">
        <w:rPr>
          <w:lang w:val="en-US"/>
        </w:rPr>
        <w:t xml:space="preserve">a large or wide vessel. </w:t>
      </w:r>
      <w:r w:rsidR="007F10E1" w:rsidRPr="0059564E">
        <w:rPr>
          <w:lang w:val="en-US"/>
        </w:rPr>
        <w:t>Compared to the majority of the cameo vessels or gems this fragment is very thin</w:t>
      </w:r>
      <w:r w:rsidR="00B92B0A" w:rsidRPr="0059564E">
        <w:rPr>
          <w:lang w:val="en-US"/>
        </w:rPr>
        <w:t xml:space="preserve"> </w:t>
      </w:r>
      <w:r w:rsidR="00B92B0A" w:rsidRPr="0059564E">
        <w:rPr>
          <w:highlight w:val="white"/>
          <w:lang w:val="en-US"/>
        </w:rPr>
        <w:t>(0.3</w:t>
      </w:r>
      <w:r w:rsidR="00635EE3" w:rsidRPr="0059564E">
        <w:rPr>
          <w:highlight w:val="white"/>
          <w:lang w:val="en-US"/>
        </w:rPr>
        <w:t>0–</w:t>
      </w:r>
      <w:r w:rsidR="00B92B0A" w:rsidRPr="0059564E">
        <w:rPr>
          <w:highlight w:val="white"/>
          <w:lang w:val="en-US"/>
        </w:rPr>
        <w:t>0.20 cm</w:t>
      </w:r>
      <w:r w:rsidR="00B92B0A" w:rsidRPr="0059564E">
        <w:rPr>
          <w:lang w:val="en-US"/>
        </w:rPr>
        <w:t>)</w:t>
      </w:r>
      <w:r w:rsidR="007F10E1" w:rsidRPr="0059564E">
        <w:rPr>
          <w:lang w:val="en-US"/>
        </w:rPr>
        <w:t>. C</w:t>
      </w:r>
      <w:r w:rsidR="007F10E1" w:rsidRPr="0059564E">
        <w:rPr>
          <w:highlight w:val="white"/>
          <w:lang w:val="en-US"/>
        </w:rPr>
        <w:t>ameo vessels are usually thicker</w:t>
      </w:r>
      <w:r w:rsidR="00321CA7">
        <w:rPr>
          <w:highlight w:val="white"/>
          <w:lang w:val="en-US"/>
        </w:rPr>
        <w:t xml:space="preserve"> (</w:t>
      </w:r>
      <w:r w:rsidR="007F10E1" w:rsidRPr="0059564E">
        <w:rPr>
          <w:highlight w:val="white"/>
          <w:lang w:val="en-US"/>
        </w:rPr>
        <w:t>compare</w:t>
      </w:r>
      <w:r w:rsidR="00923838" w:rsidRPr="0059564E">
        <w:rPr>
          <w:highlight w:val="white"/>
          <w:lang w:val="en-US"/>
        </w:rPr>
        <w:t xml:space="preserve"> </w:t>
      </w:r>
      <w:hyperlink w:anchor="num" w:history="1">
        <w:r w:rsidR="00923838" w:rsidRPr="0059564E">
          <w:rPr>
            <w:rStyle w:val="Hyperlink"/>
            <w:lang w:val="en-US"/>
          </w:rPr>
          <w:t>84.AF.85</w:t>
        </w:r>
      </w:hyperlink>
      <w:r w:rsidR="00561DAE" w:rsidRPr="0059564E">
        <w:rPr>
          <w:highlight w:val="white"/>
          <w:lang w:val="en-US"/>
        </w:rPr>
        <w:t xml:space="preserve"> </w:t>
      </w:r>
      <w:r w:rsidR="00321CA7">
        <w:rPr>
          <w:highlight w:val="white"/>
          <w:lang w:val="en-US"/>
        </w:rPr>
        <w:t>[</w:t>
      </w:r>
      <w:r w:rsidR="00E560A2" w:rsidRPr="0059564E">
        <w:rPr>
          <w:highlight w:val="white"/>
          <w:lang w:val="en-US"/>
        </w:rPr>
        <w:t xml:space="preserve">Th. </w:t>
      </w:r>
      <w:r w:rsidR="00561DAE" w:rsidRPr="0059564E">
        <w:rPr>
          <w:highlight w:val="white"/>
          <w:lang w:val="en-US"/>
        </w:rPr>
        <w:t>0.7</w:t>
      </w:r>
      <w:r w:rsidR="007F10E1" w:rsidRPr="0059564E">
        <w:rPr>
          <w:highlight w:val="white"/>
          <w:lang w:val="en-US"/>
        </w:rPr>
        <w:t xml:space="preserve"> cm</w:t>
      </w:r>
      <w:r w:rsidR="00321CA7">
        <w:rPr>
          <w:highlight w:val="white"/>
          <w:lang w:val="en-US"/>
        </w:rPr>
        <w:t>]</w:t>
      </w:r>
      <w:r w:rsidR="007F10E1" w:rsidRPr="0059564E">
        <w:rPr>
          <w:highlight w:val="white"/>
          <w:lang w:val="en-US"/>
        </w:rPr>
        <w:t>)</w:t>
      </w:r>
      <w:r w:rsidR="00321CA7">
        <w:rPr>
          <w:highlight w:val="white"/>
          <w:lang w:val="en-US"/>
        </w:rPr>
        <w:t>,</w:t>
      </w:r>
      <w:r w:rsidR="007F10E1" w:rsidRPr="0059564E">
        <w:rPr>
          <w:highlight w:val="white"/>
          <w:lang w:val="en-US"/>
        </w:rPr>
        <w:t xml:space="preserve"> </w:t>
      </w:r>
      <w:r w:rsidR="00B92B0A" w:rsidRPr="0059564E">
        <w:rPr>
          <w:highlight w:val="white"/>
          <w:lang w:val="en-US"/>
        </w:rPr>
        <w:t>although t</w:t>
      </w:r>
      <w:r w:rsidR="00923838" w:rsidRPr="0059564E">
        <w:rPr>
          <w:highlight w:val="white"/>
          <w:lang w:val="en-US"/>
        </w:rPr>
        <w:t xml:space="preserve">hinner </w:t>
      </w:r>
      <w:r w:rsidR="00B92B0A" w:rsidRPr="0059564E">
        <w:rPr>
          <w:highlight w:val="white"/>
          <w:lang w:val="en-US"/>
        </w:rPr>
        <w:t>(0.</w:t>
      </w:r>
      <w:r w:rsidR="00C24F20" w:rsidRPr="0059564E">
        <w:rPr>
          <w:highlight w:val="white"/>
          <w:lang w:val="en-US"/>
        </w:rPr>
        <w:t>3–</w:t>
      </w:r>
      <w:r w:rsidR="00B92B0A" w:rsidRPr="0059564E">
        <w:rPr>
          <w:highlight w:val="white"/>
          <w:lang w:val="en-US"/>
        </w:rPr>
        <w:t xml:space="preserve">0.5 cm) </w:t>
      </w:r>
      <w:r w:rsidR="00923838" w:rsidRPr="0059564E">
        <w:rPr>
          <w:highlight w:val="white"/>
          <w:lang w:val="en-US"/>
        </w:rPr>
        <w:t xml:space="preserve">vessels do appear </w:t>
      </w:r>
      <w:r w:rsidR="007F10E1" w:rsidRPr="0059564E">
        <w:rPr>
          <w:highlight w:val="white"/>
          <w:lang w:val="en-US"/>
        </w:rPr>
        <w:t>occasionally (e.g.</w:t>
      </w:r>
      <w:r w:rsidR="00321CA7">
        <w:rPr>
          <w:highlight w:val="white"/>
          <w:lang w:val="en-US"/>
        </w:rPr>
        <w:t>,</w:t>
      </w:r>
      <w:r w:rsidR="007F10E1" w:rsidRPr="0059564E">
        <w:rPr>
          <w:highlight w:val="white"/>
          <w:lang w:val="en-US"/>
        </w:rPr>
        <w:t xml:space="preserve"> </w:t>
      </w:r>
      <w:r w:rsidR="00137F6E" w:rsidRPr="0059564E">
        <w:rPr>
          <w:highlight w:val="white"/>
          <w:lang w:val="en-US"/>
        </w:rPr>
        <w:t>{</w:t>
      </w:r>
      <w:r w:rsidR="007F10E1" w:rsidRPr="0059564E">
        <w:rPr>
          <w:highlight w:val="white"/>
          <w:lang w:val="en-US"/>
        </w:rPr>
        <w:t>Whitehouse 1997</w:t>
      </w:r>
      <w:r w:rsidR="002B5984">
        <w:rPr>
          <w:highlight w:val="white"/>
          <w:lang w:val="en-US"/>
        </w:rPr>
        <w:t>a</w:t>
      </w:r>
      <w:r w:rsidR="00137F6E" w:rsidRPr="0059564E">
        <w:rPr>
          <w:highlight w:val="white"/>
          <w:lang w:val="en-US"/>
        </w:rPr>
        <w:t>}</w:t>
      </w:r>
      <w:r w:rsidR="007F10E1" w:rsidRPr="0059564E">
        <w:rPr>
          <w:highlight w:val="white"/>
          <w:lang w:val="en-US"/>
        </w:rPr>
        <w:t xml:space="preserve">, </w:t>
      </w:r>
      <w:r w:rsidR="00321CA7">
        <w:rPr>
          <w:highlight w:val="white"/>
          <w:lang w:val="en-US"/>
        </w:rPr>
        <w:t>p</w:t>
      </w:r>
      <w:r w:rsidR="007F10E1" w:rsidRPr="0059564E">
        <w:rPr>
          <w:highlight w:val="white"/>
          <w:lang w:val="en-US"/>
        </w:rPr>
        <w:t>p. 5</w:t>
      </w:r>
      <w:r w:rsidR="003E5F6A" w:rsidRPr="0059564E">
        <w:rPr>
          <w:highlight w:val="white"/>
          <w:lang w:val="en-US"/>
        </w:rPr>
        <w:t>8–</w:t>
      </w:r>
      <w:r w:rsidR="007F10E1" w:rsidRPr="0059564E">
        <w:rPr>
          <w:highlight w:val="white"/>
          <w:lang w:val="en-US"/>
        </w:rPr>
        <w:t xml:space="preserve">62, </w:t>
      </w:r>
      <w:r w:rsidR="00180250" w:rsidRPr="0059564E">
        <w:rPr>
          <w:highlight w:val="white"/>
          <w:lang w:val="en-US"/>
        </w:rPr>
        <w:t xml:space="preserve">nos. </w:t>
      </w:r>
      <w:r w:rsidR="007F10E1" w:rsidRPr="0059564E">
        <w:rPr>
          <w:highlight w:val="white"/>
          <w:lang w:val="en-US"/>
        </w:rPr>
        <w:t>6</w:t>
      </w:r>
      <w:r w:rsidR="00635EE3" w:rsidRPr="0059564E">
        <w:rPr>
          <w:highlight w:val="white"/>
          <w:lang w:val="en-US"/>
        </w:rPr>
        <w:t>0–</w:t>
      </w:r>
      <w:r w:rsidR="007F10E1" w:rsidRPr="0059564E">
        <w:rPr>
          <w:highlight w:val="white"/>
          <w:lang w:val="en-US"/>
        </w:rPr>
        <w:t>68)</w:t>
      </w:r>
      <w:r w:rsidR="00923838" w:rsidRPr="0059564E">
        <w:rPr>
          <w:lang w:val="en-US"/>
        </w:rPr>
        <w:t xml:space="preserve">. </w:t>
      </w:r>
      <w:r w:rsidR="00B92B0A" w:rsidRPr="0059564E">
        <w:rPr>
          <w:lang w:val="en-US"/>
        </w:rPr>
        <w:t>If not from a vessel i</w:t>
      </w:r>
      <w:r w:rsidR="0027357D" w:rsidRPr="0059564E">
        <w:rPr>
          <w:lang w:val="en-US"/>
        </w:rPr>
        <w:t>t could be part of a cameo gem</w:t>
      </w:r>
      <w:r w:rsidR="00B92B0A" w:rsidRPr="0059564E">
        <w:rPr>
          <w:lang w:val="en-US"/>
        </w:rPr>
        <w:t xml:space="preserve"> or medallion</w:t>
      </w:r>
      <w:r w:rsidR="0027357D" w:rsidRPr="0059564E">
        <w:rPr>
          <w:lang w:val="en-US"/>
        </w:rPr>
        <w:t>, although these are also thick</w:t>
      </w:r>
      <w:r w:rsidR="00765CEC" w:rsidRPr="0059564E">
        <w:rPr>
          <w:lang w:val="en-US"/>
        </w:rPr>
        <w:t>er</w:t>
      </w:r>
      <w:r w:rsidR="0027357D" w:rsidRPr="0059564E">
        <w:rPr>
          <w:lang w:val="en-US"/>
        </w:rPr>
        <w:t xml:space="preserve"> (</w:t>
      </w:r>
      <w:r w:rsidR="00765CEC" w:rsidRPr="0059564E">
        <w:rPr>
          <w:lang w:val="en-US"/>
        </w:rPr>
        <w:t>e.g.</w:t>
      </w:r>
      <w:r w:rsidR="002B5984">
        <w:rPr>
          <w:lang w:val="en-US"/>
        </w:rPr>
        <w:t>,</w:t>
      </w:r>
      <w:r w:rsidR="00765CEC" w:rsidRPr="0059564E">
        <w:rPr>
          <w:lang w:val="en-US"/>
        </w:rPr>
        <w:t xml:space="preserve"> </w:t>
      </w:r>
      <w:r w:rsidR="00137F6E" w:rsidRPr="0059564E">
        <w:rPr>
          <w:lang w:val="en-US"/>
        </w:rPr>
        <w:t>{</w:t>
      </w:r>
      <w:r w:rsidR="00765CEC" w:rsidRPr="0059564E">
        <w:rPr>
          <w:lang w:val="en-US"/>
        </w:rPr>
        <w:t xml:space="preserve">Whitehouse </w:t>
      </w:r>
      <w:r w:rsidR="00931234" w:rsidRPr="0059564E">
        <w:rPr>
          <w:lang w:val="en-US"/>
        </w:rPr>
        <w:t>1997</w:t>
      </w:r>
      <w:r w:rsidR="002B5984">
        <w:rPr>
          <w:lang w:val="en-US"/>
        </w:rPr>
        <w:t>a</w:t>
      </w:r>
      <w:r w:rsidR="00137F6E" w:rsidRPr="0059564E">
        <w:rPr>
          <w:lang w:val="en-US"/>
        </w:rPr>
        <w:t>}</w:t>
      </w:r>
      <w:r w:rsidR="00931234" w:rsidRPr="0059564E">
        <w:rPr>
          <w:lang w:val="en-US"/>
        </w:rPr>
        <w:t xml:space="preserve">, </w:t>
      </w:r>
      <w:r w:rsidR="00765CEC" w:rsidRPr="0059564E">
        <w:rPr>
          <w:lang w:val="en-US"/>
        </w:rPr>
        <w:t>p</w:t>
      </w:r>
      <w:r w:rsidR="002B5984">
        <w:rPr>
          <w:lang w:val="en-US"/>
        </w:rPr>
        <w:t>p</w:t>
      </w:r>
      <w:r w:rsidR="00765CEC" w:rsidRPr="0059564E">
        <w:rPr>
          <w:lang w:val="en-US"/>
        </w:rPr>
        <w:t>. 4</w:t>
      </w:r>
      <w:r w:rsidR="00AC55F8" w:rsidRPr="0059564E">
        <w:rPr>
          <w:lang w:val="en-US"/>
        </w:rPr>
        <w:t>2–</w:t>
      </w:r>
      <w:r w:rsidR="00931234" w:rsidRPr="0059564E">
        <w:rPr>
          <w:lang w:val="en-US"/>
        </w:rPr>
        <w:t>43</w:t>
      </w:r>
      <w:r w:rsidR="00765CEC" w:rsidRPr="0059564E">
        <w:rPr>
          <w:lang w:val="en-US"/>
        </w:rPr>
        <w:t>, no</w:t>
      </w:r>
      <w:r w:rsidR="00931234" w:rsidRPr="0059564E">
        <w:rPr>
          <w:lang w:val="en-US"/>
        </w:rPr>
        <w:t>s</w:t>
      </w:r>
      <w:r w:rsidR="00765CEC" w:rsidRPr="0059564E">
        <w:rPr>
          <w:lang w:val="en-US"/>
        </w:rPr>
        <w:t>. 3</w:t>
      </w:r>
      <w:r w:rsidR="003E5F6A" w:rsidRPr="0059564E">
        <w:rPr>
          <w:lang w:val="en-US"/>
        </w:rPr>
        <w:t>7–</w:t>
      </w:r>
      <w:r w:rsidR="00931234" w:rsidRPr="0059564E">
        <w:rPr>
          <w:lang w:val="en-US"/>
        </w:rPr>
        <w:t>38, medallions 1.1 and 0.9 cm thick, respectively</w:t>
      </w:r>
      <w:r w:rsidR="00885483" w:rsidRPr="0059564E">
        <w:rPr>
          <w:lang w:val="en-US"/>
        </w:rPr>
        <w:t xml:space="preserve">; </w:t>
      </w:r>
      <w:r w:rsidR="00137F6E" w:rsidRPr="0059564E">
        <w:rPr>
          <w:lang w:val="en-US"/>
        </w:rPr>
        <w:t>{</w:t>
      </w:r>
      <w:r w:rsidR="00885483" w:rsidRPr="0059564E">
        <w:rPr>
          <w:lang w:val="en-US"/>
        </w:rPr>
        <w:t>Roberts et al</w:t>
      </w:r>
      <w:r w:rsidR="000B2EBA">
        <w:rPr>
          <w:lang w:val="en-US"/>
        </w:rPr>
        <w:t>.</w:t>
      </w:r>
      <w:r w:rsidR="00885483" w:rsidRPr="0059564E">
        <w:rPr>
          <w:lang w:val="en-US"/>
        </w:rPr>
        <w:t xml:space="preserve"> 2010</w:t>
      </w:r>
      <w:r w:rsidR="00137F6E" w:rsidRPr="0059564E">
        <w:rPr>
          <w:lang w:val="en-US"/>
        </w:rPr>
        <w:t>}</w:t>
      </w:r>
      <w:r w:rsidR="00885483" w:rsidRPr="0059564E">
        <w:rPr>
          <w:lang w:val="en-US"/>
        </w:rPr>
        <w:t>, p. 72, no. 62</w:t>
      </w:r>
      <w:r w:rsidR="002B1467">
        <w:rPr>
          <w:lang w:val="en-US"/>
        </w:rPr>
        <w:t>,</w:t>
      </w:r>
      <w:r w:rsidR="00885483" w:rsidRPr="0059564E">
        <w:rPr>
          <w:lang w:val="en-US"/>
        </w:rPr>
        <w:t xml:space="preserve"> 0.6 cm</w:t>
      </w:r>
      <w:r w:rsidR="0027357D" w:rsidRPr="0059564E">
        <w:rPr>
          <w:lang w:val="en-US"/>
        </w:rPr>
        <w:t>).</w:t>
      </w:r>
      <w:r w:rsidR="007F10E1" w:rsidRPr="0059564E">
        <w:rPr>
          <w:lang w:val="en-US"/>
        </w:rPr>
        <w:t xml:space="preserve"> </w:t>
      </w:r>
      <w:r w:rsidR="00561DAE" w:rsidRPr="0059564E">
        <w:rPr>
          <w:lang w:val="en-US"/>
        </w:rPr>
        <w:t xml:space="preserve">For another cameo glass gem in the Getty Museum see </w:t>
      </w:r>
      <w:r w:rsidR="00137F6E" w:rsidRPr="0059564E">
        <w:rPr>
          <w:lang w:val="en-US"/>
        </w:rPr>
        <w:t>{</w:t>
      </w:r>
      <w:r w:rsidR="00561DAE" w:rsidRPr="0059564E">
        <w:rPr>
          <w:lang w:val="en-US"/>
        </w:rPr>
        <w:t>Spier 1992</w:t>
      </w:r>
      <w:r w:rsidR="00137F6E" w:rsidRPr="0059564E">
        <w:rPr>
          <w:lang w:val="en-US"/>
        </w:rPr>
        <w:t>}</w:t>
      </w:r>
      <w:r w:rsidR="00561DAE" w:rsidRPr="0059564E">
        <w:rPr>
          <w:lang w:val="en-US"/>
        </w:rPr>
        <w:t>, p. 158, no. 436, ac. no. 81.AN.172</w:t>
      </w:r>
      <w:r w:rsidR="002B1467">
        <w:rPr>
          <w:lang w:val="en-US"/>
        </w:rPr>
        <w:t>.</w:t>
      </w:r>
    </w:p>
    <w:p w14:paraId="0E75A40A" w14:textId="77777777" w:rsidR="008E7D46" w:rsidRPr="0059564E" w:rsidRDefault="008E7D46" w:rsidP="00F42BC8">
      <w:pPr>
        <w:rPr>
          <w:lang w:val="en-US"/>
        </w:rPr>
      </w:pPr>
    </w:p>
    <w:p w14:paraId="1D009A8B" w14:textId="6F89D2BE" w:rsidR="008E7D46" w:rsidRPr="0059564E" w:rsidRDefault="00B94F8D" w:rsidP="00B94F8D">
      <w:pPr>
        <w:pStyle w:val="Heading2"/>
        <w:rPr>
          <w:lang w:val="en-US"/>
        </w:rPr>
      </w:pPr>
      <w:r w:rsidRPr="0059564E">
        <w:rPr>
          <w:lang w:val="en-US"/>
        </w:rPr>
        <w:t>Provenance</w:t>
      </w:r>
    </w:p>
    <w:p w14:paraId="3B357EB1" w14:textId="77777777" w:rsidR="008E7D46" w:rsidRPr="0059564E" w:rsidRDefault="008E7D46" w:rsidP="00F42BC8">
      <w:pPr>
        <w:rPr>
          <w:lang w:val="en-US"/>
        </w:rPr>
      </w:pPr>
    </w:p>
    <w:p w14:paraId="5634D4C1" w14:textId="269248D3" w:rsidR="008158CF" w:rsidRPr="0059564E" w:rsidRDefault="0065391B" w:rsidP="00F42BC8">
      <w:pPr>
        <w:rPr>
          <w:lang w:val="en-US"/>
        </w:rPr>
      </w:pPr>
      <w:r w:rsidRPr="0059564E">
        <w:rPr>
          <w:lang w:val="en-US"/>
        </w:rPr>
        <w:t>1996,</w:t>
      </w:r>
      <w:r w:rsidR="00FF1D57">
        <w:rPr>
          <w:lang w:val="en-US"/>
        </w:rPr>
        <w:t xml:space="preserve"> </w:t>
      </w:r>
      <w:r w:rsidRPr="0059564E">
        <w:rPr>
          <w:lang w:val="en-US"/>
        </w:rPr>
        <w:t>Barbara Fleischman</w:t>
      </w:r>
      <w:r w:rsidR="005001E0" w:rsidRPr="0059564E">
        <w:rPr>
          <w:lang w:val="en-US"/>
        </w:rPr>
        <w:t xml:space="preserve"> </w:t>
      </w:r>
      <w:r w:rsidRPr="0059564E">
        <w:rPr>
          <w:lang w:val="en-US"/>
        </w:rPr>
        <w:t>and</w:t>
      </w:r>
      <w:r w:rsidR="005001E0" w:rsidRPr="0059564E">
        <w:rPr>
          <w:lang w:val="en-US"/>
        </w:rPr>
        <w:t xml:space="preserve"> </w:t>
      </w:r>
      <w:r w:rsidRPr="0059564E">
        <w:rPr>
          <w:lang w:val="en-US"/>
        </w:rPr>
        <w:t>Lawrence Fleischman, American, 1925</w:t>
      </w:r>
      <w:r w:rsidR="00E71CB9" w:rsidRPr="0059564E">
        <w:rPr>
          <w:lang w:val="en-US"/>
        </w:rPr>
        <w:t>–</w:t>
      </w:r>
      <w:r w:rsidRPr="0059564E">
        <w:rPr>
          <w:lang w:val="en-US"/>
        </w:rPr>
        <w:t xml:space="preserve">1997 (New York, New York), donated to the </w:t>
      </w:r>
      <w:r w:rsidR="00DE2E5A" w:rsidRPr="0059564E">
        <w:rPr>
          <w:lang w:val="en-US"/>
        </w:rPr>
        <w:t>J. Paul</w:t>
      </w:r>
      <w:r w:rsidRPr="0059564E">
        <w:rPr>
          <w:lang w:val="en-US"/>
        </w:rPr>
        <w:t xml:space="preserve"> Getty Museum, 1996</w:t>
      </w:r>
    </w:p>
    <w:p w14:paraId="0E4A2EFC" w14:textId="77777777" w:rsidR="008E7D46" w:rsidRPr="0059564E" w:rsidRDefault="008E7D46" w:rsidP="00F42BC8">
      <w:pPr>
        <w:rPr>
          <w:lang w:val="en-US"/>
        </w:rPr>
      </w:pPr>
    </w:p>
    <w:p w14:paraId="4985E23D" w14:textId="5D3F3671" w:rsidR="008E7D46" w:rsidRPr="0059564E" w:rsidRDefault="00B94F8D" w:rsidP="00B94F8D">
      <w:pPr>
        <w:pStyle w:val="Heading2"/>
        <w:rPr>
          <w:lang w:val="en-US"/>
        </w:rPr>
      </w:pPr>
      <w:r w:rsidRPr="0059564E">
        <w:rPr>
          <w:lang w:val="en-US"/>
        </w:rPr>
        <w:t>Bibliography</w:t>
      </w:r>
    </w:p>
    <w:p w14:paraId="3045123B" w14:textId="77777777" w:rsidR="008E7D46" w:rsidRPr="0059564E" w:rsidRDefault="008E7D46" w:rsidP="00F42BC8">
      <w:pPr>
        <w:rPr>
          <w:lang w:val="en-US"/>
        </w:rPr>
      </w:pPr>
    </w:p>
    <w:p w14:paraId="07EB0F35" w14:textId="21CFBD0F" w:rsidR="008158CF" w:rsidRPr="0059564E" w:rsidRDefault="00D508D2" w:rsidP="00F42BC8">
      <w:pPr>
        <w:rPr>
          <w:lang w:val="en-US"/>
        </w:rPr>
      </w:pPr>
      <w:r>
        <w:rPr>
          <w:lang w:val="en-US"/>
        </w:rPr>
        <w:t>{</w:t>
      </w:r>
      <w:r w:rsidR="0065391B" w:rsidRPr="0059564E">
        <w:rPr>
          <w:lang w:val="en-US"/>
        </w:rPr>
        <w:t>True</w:t>
      </w:r>
      <w:r>
        <w:rPr>
          <w:lang w:val="en-US"/>
        </w:rPr>
        <w:t xml:space="preserve"> and </w:t>
      </w:r>
      <w:r w:rsidR="0065391B" w:rsidRPr="0059564E">
        <w:rPr>
          <w:lang w:val="en-US"/>
        </w:rPr>
        <w:t>Hamma 1994</w:t>
      </w:r>
      <w:r>
        <w:rPr>
          <w:lang w:val="en-US"/>
        </w:rPr>
        <w:t>}</w:t>
      </w:r>
      <w:r w:rsidR="0065391B" w:rsidRPr="0059564E">
        <w:rPr>
          <w:lang w:val="en-US"/>
        </w:rPr>
        <w:t>, p. 356, cat. no. 270.</w:t>
      </w:r>
    </w:p>
    <w:p w14:paraId="5FB3061F" w14:textId="6CB30590" w:rsidR="008158CF" w:rsidRPr="0059564E" w:rsidRDefault="004C6C06" w:rsidP="00F42BC8">
      <w:pPr>
        <w:rPr>
          <w:lang w:val="en-US"/>
        </w:rPr>
      </w:pPr>
      <w:r>
        <w:rPr>
          <w:lang w:val="en-US"/>
        </w:rPr>
        <w:t>{</w:t>
      </w:r>
      <w:r w:rsidRPr="0059564E">
        <w:rPr>
          <w:lang w:val="en-US"/>
        </w:rPr>
        <w:t>R</w:t>
      </w:r>
      <w:r w:rsidRPr="004C6C06">
        <w:rPr>
          <w:lang w:val="en-US"/>
        </w:rPr>
        <w:t>eport</w:t>
      </w:r>
      <w:r w:rsidRPr="0059564E">
        <w:rPr>
          <w:lang w:val="en-US"/>
        </w:rPr>
        <w:t xml:space="preserve"> 98</w:t>
      </w:r>
      <w:r w:rsidRPr="004C6C06">
        <w:rPr>
          <w:lang w:val="en-US"/>
        </w:rPr>
        <w:t>–</w:t>
      </w:r>
      <w:r w:rsidRPr="0059564E">
        <w:rPr>
          <w:lang w:val="en-US"/>
        </w:rPr>
        <w:t>99</w:t>
      </w:r>
      <w:r>
        <w:rPr>
          <w:lang w:val="en-US"/>
        </w:rPr>
        <w:t>}</w:t>
      </w:r>
      <w:r w:rsidR="0065391B" w:rsidRPr="0059564E">
        <w:rPr>
          <w:lang w:val="en-US"/>
        </w:rPr>
        <w:t>, p. 69.</w:t>
      </w:r>
    </w:p>
    <w:p w14:paraId="7B9E8B4A" w14:textId="77777777" w:rsidR="008E7D46" w:rsidRPr="0059564E" w:rsidRDefault="008E7D46" w:rsidP="00F42BC8">
      <w:pPr>
        <w:rPr>
          <w:lang w:val="en-US"/>
        </w:rPr>
      </w:pPr>
    </w:p>
    <w:p w14:paraId="4ACCE183" w14:textId="4968A934" w:rsidR="005D339A" w:rsidRPr="0059564E" w:rsidRDefault="00B94F8D" w:rsidP="005D5EF9">
      <w:pPr>
        <w:pStyle w:val="Heading2"/>
        <w:rPr>
          <w:lang w:val="en-US"/>
        </w:rPr>
      </w:pPr>
      <w:r w:rsidRPr="0059564E">
        <w:rPr>
          <w:lang w:val="en-US"/>
        </w:rPr>
        <w:lastRenderedPageBreak/>
        <w:t>Exhibitions</w:t>
      </w:r>
    </w:p>
    <w:p w14:paraId="30F43582" w14:textId="77777777" w:rsidR="005D339A" w:rsidRPr="0059564E" w:rsidRDefault="005D339A" w:rsidP="00F42BC8">
      <w:pPr>
        <w:rPr>
          <w:lang w:val="en-US"/>
        </w:rPr>
      </w:pPr>
    </w:p>
    <w:p w14:paraId="02F7561E" w14:textId="6DD4E64C" w:rsidR="005D5EF9" w:rsidRPr="005D5EF9" w:rsidRDefault="005D5EF9" w:rsidP="00F42BC8">
      <w:pPr>
        <w:rPr>
          <w:lang w:val="en-US"/>
        </w:rPr>
      </w:pPr>
      <w:r>
        <w:rPr>
          <w:lang w:val="en-US"/>
        </w:rPr>
        <w:t>None</w:t>
      </w:r>
    </w:p>
    <w:p w14:paraId="28653905" w14:textId="77777777" w:rsidR="005D5EF9" w:rsidRPr="0059564E" w:rsidRDefault="005D5EF9">
      <w:pPr>
        <w:rPr>
          <w:highlight w:val="yellow"/>
          <w:lang w:val="en-US"/>
        </w:rPr>
      </w:pPr>
      <w:bookmarkStart w:id="7" w:name="_Toc64294173"/>
      <w:bookmarkStart w:id="8" w:name="_Toc133268891"/>
      <w:r w:rsidRPr="0059564E">
        <w:rPr>
          <w:highlight w:val="yellow"/>
          <w:lang w:val="en-US"/>
        </w:rPr>
        <w:br w:type="page"/>
      </w:r>
    </w:p>
    <w:bookmarkEnd w:id="7"/>
    <w:bookmarkEnd w:id="8"/>
    <w:p w14:paraId="2FB6538B" w14:textId="5B061752" w:rsidR="00B202B4" w:rsidRPr="0059564E" w:rsidRDefault="0001184A" w:rsidP="00F42BC8">
      <w:pPr>
        <w:rPr>
          <w:lang w:val="en-US"/>
        </w:rPr>
      </w:pPr>
      <w:r w:rsidRPr="0059564E">
        <w:rPr>
          <w:lang w:val="en-US"/>
        </w:rPr>
        <w:lastRenderedPageBreak/>
        <w:t>Label:</w:t>
      </w:r>
      <w:r w:rsidR="00C73CAC">
        <w:rPr>
          <w:lang w:val="en-US"/>
        </w:rPr>
        <w:t xml:space="preserve"> 86</w:t>
      </w:r>
    </w:p>
    <w:p w14:paraId="632BD290" w14:textId="75C18FDF" w:rsidR="008158CF" w:rsidRPr="0059564E" w:rsidRDefault="00E56D79" w:rsidP="00F42BC8">
      <w:pPr>
        <w:rPr>
          <w:lang w:val="en-US"/>
        </w:rPr>
      </w:pPr>
      <w:r w:rsidRPr="0059564E">
        <w:rPr>
          <w:lang w:val="en-US"/>
        </w:rPr>
        <w:t xml:space="preserve">Title: </w:t>
      </w:r>
      <w:r w:rsidR="0065391B" w:rsidRPr="0059564E">
        <w:rPr>
          <w:lang w:val="en-US"/>
        </w:rPr>
        <w:t>Dish</w:t>
      </w:r>
    </w:p>
    <w:p w14:paraId="2339C497" w14:textId="77777777" w:rsidR="008158CF" w:rsidRPr="0059564E" w:rsidRDefault="0065391B" w:rsidP="00F42BC8">
      <w:pPr>
        <w:rPr>
          <w:lang w:val="en-US"/>
        </w:rPr>
      </w:pPr>
      <w:r w:rsidRPr="0059564E">
        <w:rPr>
          <w:lang w:val="en-US"/>
        </w:rPr>
        <w:t>Accession_number: 85.AF.85</w:t>
      </w:r>
    </w:p>
    <w:p w14:paraId="7A37AC5E" w14:textId="4697DFE1" w:rsidR="008158CF" w:rsidRPr="0059564E" w:rsidRDefault="00CD2B7D" w:rsidP="00F42BC8">
      <w:pPr>
        <w:rPr>
          <w:color w:val="0563C1" w:themeColor="hyperlink"/>
          <w:u w:val="single"/>
          <w:lang w:val="en-US"/>
        </w:rPr>
      </w:pPr>
      <w:r w:rsidRPr="0059564E">
        <w:rPr>
          <w:lang w:val="en-US"/>
        </w:rPr>
        <w:t xml:space="preserve">Collection_link: </w:t>
      </w:r>
      <w:hyperlink r:id="rId46" w:history="1">
        <w:r w:rsidRPr="0059564E">
          <w:rPr>
            <w:rStyle w:val="Hyperlink"/>
            <w:lang w:val="en-US"/>
          </w:rPr>
          <w:t>https://www.getty.edu/art/collection/objects/10941</w:t>
        </w:r>
      </w:hyperlink>
    </w:p>
    <w:p w14:paraId="44DC9858" w14:textId="66BB65B0" w:rsidR="008158CF" w:rsidRPr="0059564E" w:rsidRDefault="0065391B" w:rsidP="00F42BC8">
      <w:pPr>
        <w:rPr>
          <w:highlight w:val="white"/>
          <w:lang w:val="de-DE"/>
        </w:rPr>
      </w:pPr>
      <w:r w:rsidRPr="0059564E">
        <w:rPr>
          <w:lang w:val="de-DE"/>
        </w:rPr>
        <w:t>Dimensions: H. 2.1</w:t>
      </w:r>
      <w:r w:rsidR="00304A40" w:rsidRPr="0059564E">
        <w:rPr>
          <w:lang w:val="de-DE"/>
        </w:rPr>
        <w:t xml:space="preserve">, Diam. </w:t>
      </w:r>
      <w:r w:rsidR="006C42C6" w:rsidRPr="0059564E">
        <w:rPr>
          <w:lang w:val="de-DE"/>
        </w:rPr>
        <w:t>rim</w:t>
      </w:r>
      <w:r w:rsidRPr="0059564E">
        <w:rPr>
          <w:lang w:val="de-DE"/>
        </w:rPr>
        <w:t xml:space="preserve"> 16</w:t>
      </w:r>
      <w:r w:rsidR="00304A40" w:rsidRPr="0059564E">
        <w:rPr>
          <w:lang w:val="de-DE"/>
        </w:rPr>
        <w:t xml:space="preserve">, Diam. </w:t>
      </w:r>
      <w:r w:rsidR="002C7AC7" w:rsidRPr="0059564E">
        <w:rPr>
          <w:lang w:val="de-DE"/>
        </w:rPr>
        <w:t>base</w:t>
      </w:r>
      <w:r w:rsidRPr="0059564E">
        <w:rPr>
          <w:lang w:val="de-DE"/>
        </w:rPr>
        <w:t xml:space="preserve"> 8.8</w:t>
      </w:r>
      <w:r w:rsidR="008B069F" w:rsidRPr="0059564E">
        <w:rPr>
          <w:lang w:val="de-DE"/>
        </w:rPr>
        <w:t xml:space="preserve"> cm; Wt</w:t>
      </w:r>
      <w:r w:rsidR="008225C9" w:rsidRPr="0059564E">
        <w:rPr>
          <w:lang w:val="de-DE"/>
        </w:rPr>
        <w:t>.</w:t>
      </w:r>
      <w:r w:rsidRPr="0059564E">
        <w:rPr>
          <w:lang w:val="de-DE"/>
        </w:rPr>
        <w:t xml:space="preserve"> 134.6</w:t>
      </w:r>
      <w:r w:rsidR="00377FF8" w:rsidRPr="0059564E">
        <w:rPr>
          <w:lang w:val="de-DE"/>
        </w:rPr>
        <w:t>8 g</w:t>
      </w:r>
    </w:p>
    <w:p w14:paraId="5DCD4E18" w14:textId="1EEEADCF" w:rsidR="008158CF" w:rsidRPr="0059564E" w:rsidRDefault="0065391B" w:rsidP="00F42BC8">
      <w:pPr>
        <w:rPr>
          <w:highlight w:val="white"/>
          <w:lang w:val="en-US"/>
        </w:rPr>
      </w:pPr>
      <w:r w:rsidRPr="0059564E">
        <w:rPr>
          <w:lang w:val="en-US"/>
        </w:rPr>
        <w:t xml:space="preserve">Date: </w:t>
      </w:r>
      <w:r w:rsidR="00917B48" w:rsidRPr="0059564E">
        <w:rPr>
          <w:lang w:val="en-US"/>
        </w:rPr>
        <w:t xml:space="preserve">Late </w:t>
      </w:r>
      <w:r w:rsidR="75EC0551" w:rsidRPr="0059564E">
        <w:rPr>
          <w:lang w:val="en-US"/>
        </w:rPr>
        <w:t xml:space="preserve">first century </w:t>
      </w:r>
      <w:r w:rsidR="00CD41B8" w:rsidRPr="0059564E">
        <w:rPr>
          <w:lang w:val="en-US"/>
        </w:rPr>
        <w:t>BCE</w:t>
      </w:r>
      <w:r w:rsidR="00917B48" w:rsidRPr="0059564E">
        <w:rPr>
          <w:lang w:val="en-US"/>
        </w:rPr>
        <w:t xml:space="preserve">–early </w:t>
      </w:r>
      <w:r w:rsidR="75EC0551" w:rsidRPr="0059564E">
        <w:rPr>
          <w:lang w:val="en-US"/>
        </w:rPr>
        <w:t xml:space="preserve">first century </w:t>
      </w:r>
      <w:r w:rsidR="00F47D00" w:rsidRPr="0059564E">
        <w:rPr>
          <w:lang w:val="en-US"/>
        </w:rPr>
        <w:t>CE</w:t>
      </w:r>
    </w:p>
    <w:p w14:paraId="797BA9BB" w14:textId="0E9F670B" w:rsidR="00E56D79" w:rsidRPr="0059564E" w:rsidRDefault="0065391B" w:rsidP="00F42BC8">
      <w:pPr>
        <w:rPr>
          <w:lang w:val="en-US"/>
        </w:rPr>
      </w:pPr>
      <w:r w:rsidRPr="0059564E">
        <w:rPr>
          <w:lang w:val="en-US"/>
        </w:rPr>
        <w:t>Start_date:</w:t>
      </w:r>
      <w:r w:rsidR="00C73CAC">
        <w:rPr>
          <w:lang w:val="en-US"/>
        </w:rPr>
        <w:t xml:space="preserve"> -</w:t>
      </w:r>
      <w:r w:rsidR="0077791A">
        <w:rPr>
          <w:lang w:val="en-US"/>
        </w:rPr>
        <w:t>33</w:t>
      </w:r>
    </w:p>
    <w:p w14:paraId="4F1FE178" w14:textId="1440D4E2" w:rsidR="008158CF" w:rsidRPr="0059564E" w:rsidRDefault="0065391B" w:rsidP="00F42BC8">
      <w:pPr>
        <w:rPr>
          <w:highlight w:val="white"/>
          <w:lang w:val="en-US"/>
        </w:rPr>
      </w:pPr>
      <w:r w:rsidRPr="0059564E">
        <w:rPr>
          <w:lang w:val="en-US"/>
        </w:rPr>
        <w:t>End_date:</w:t>
      </w:r>
      <w:r w:rsidR="00C73CAC">
        <w:rPr>
          <w:lang w:val="en-US"/>
        </w:rPr>
        <w:t xml:space="preserve"> </w:t>
      </w:r>
      <w:r w:rsidR="0077791A">
        <w:rPr>
          <w:lang w:val="en-US"/>
        </w:rPr>
        <w:t>3</w:t>
      </w:r>
      <w:r w:rsidR="00007CB8">
        <w:rPr>
          <w:lang w:val="en-US"/>
        </w:rPr>
        <w:t>2</w:t>
      </w:r>
    </w:p>
    <w:p w14:paraId="578ED36B" w14:textId="1633AB4F" w:rsidR="000B16DF" w:rsidRPr="0059564E" w:rsidRDefault="0065391B" w:rsidP="00F42BC8">
      <w:pPr>
        <w:rPr>
          <w:highlight w:val="white"/>
          <w:lang w:val="en-US"/>
        </w:rPr>
      </w:pPr>
      <w:r w:rsidRPr="0059564E">
        <w:rPr>
          <w:lang w:val="en-US"/>
        </w:rPr>
        <w:t xml:space="preserve">Attribution: Production area: Italy or possibly </w:t>
      </w:r>
      <w:r w:rsidR="009A7EF7">
        <w:rPr>
          <w:lang w:val="en-US"/>
        </w:rPr>
        <w:t>e</w:t>
      </w:r>
      <w:r w:rsidRPr="0059564E">
        <w:rPr>
          <w:lang w:val="en-US"/>
        </w:rPr>
        <w:t>astern Mediterranean</w:t>
      </w:r>
    </w:p>
    <w:p w14:paraId="10195D03" w14:textId="65DA5583" w:rsidR="000B16DF" w:rsidRPr="0059564E" w:rsidRDefault="000B16DF" w:rsidP="00F42BC8">
      <w:pPr>
        <w:rPr>
          <w:highlight w:val="white"/>
          <w:lang w:val="en-US"/>
        </w:rPr>
      </w:pPr>
      <w:r w:rsidRPr="0059564E">
        <w:rPr>
          <w:highlight w:val="white"/>
          <w:lang w:val="en-US"/>
        </w:rPr>
        <w:t xml:space="preserve">Culture: </w:t>
      </w:r>
      <w:r w:rsidR="00282048">
        <w:rPr>
          <w:highlight w:val="white"/>
          <w:lang w:val="en-US"/>
        </w:rPr>
        <w:t>Roman</w:t>
      </w:r>
    </w:p>
    <w:p w14:paraId="1BEAC24D" w14:textId="573FBAEF" w:rsidR="008158CF" w:rsidRPr="0059564E" w:rsidRDefault="000B16DF" w:rsidP="00F42BC8">
      <w:pPr>
        <w:rPr>
          <w:highlight w:val="white"/>
          <w:lang w:val="en-US"/>
        </w:rPr>
      </w:pPr>
      <w:r w:rsidRPr="0059564E">
        <w:rPr>
          <w:highlight w:val="white"/>
          <w:lang w:val="en-US"/>
        </w:rPr>
        <w:t>Material:</w:t>
      </w:r>
      <w:r w:rsidR="0065391B" w:rsidRPr="0059564E">
        <w:rPr>
          <w:lang w:val="en-US"/>
        </w:rPr>
        <w:t xml:space="preserve"> Opaque white and yellow</w:t>
      </w:r>
      <w:r w:rsidR="00D8621E">
        <w:rPr>
          <w:lang w:val="en-US"/>
        </w:rPr>
        <w:t>;</w:t>
      </w:r>
      <w:r w:rsidR="0065391B" w:rsidRPr="0059564E">
        <w:rPr>
          <w:lang w:val="en-US"/>
        </w:rPr>
        <w:t xml:space="preserve"> translucent purple and bluish glass</w:t>
      </w:r>
    </w:p>
    <w:p w14:paraId="182CBECB" w14:textId="42F3365F" w:rsidR="008158CF" w:rsidRPr="0059564E" w:rsidRDefault="0065391B" w:rsidP="00F42BC8">
      <w:pPr>
        <w:rPr>
          <w:highlight w:val="white"/>
          <w:lang w:val="en-US"/>
        </w:rPr>
      </w:pPr>
      <w:r w:rsidRPr="0059564E">
        <w:rPr>
          <w:lang w:val="en-US"/>
        </w:rPr>
        <w:t>Modeling technique and decoration:</w:t>
      </w:r>
      <w:r w:rsidR="003C13C4" w:rsidRPr="0059564E">
        <w:rPr>
          <w:lang w:val="en-US"/>
        </w:rPr>
        <w:t xml:space="preserve"> Assembled of slices of canes, cast, base</w:t>
      </w:r>
      <w:r w:rsidR="006F1D44">
        <w:rPr>
          <w:lang w:val="en-US"/>
        </w:rPr>
        <w:t>-</w:t>
      </w:r>
      <w:r w:rsidR="003C13C4" w:rsidRPr="0059564E">
        <w:rPr>
          <w:lang w:val="en-US"/>
        </w:rPr>
        <w:t>ring applied, rotary-polished</w:t>
      </w:r>
    </w:p>
    <w:p w14:paraId="3E4E2C56" w14:textId="77777777" w:rsidR="00DE4800" w:rsidRPr="0059564E" w:rsidRDefault="00DE4800" w:rsidP="00F42BC8">
      <w:pPr>
        <w:rPr>
          <w:lang w:val="en-US"/>
        </w:rPr>
      </w:pPr>
      <w:r w:rsidRPr="0059564E">
        <w:rPr>
          <w:lang w:val="en-US"/>
        </w:rPr>
        <w:t>Inscription: No</w:t>
      </w:r>
    </w:p>
    <w:p w14:paraId="6FD92442" w14:textId="7A38AF21" w:rsidR="00DE4800" w:rsidRPr="006B1E38" w:rsidRDefault="00DE4800" w:rsidP="00F42BC8">
      <w:pPr>
        <w:rPr>
          <w:lang w:val="en-US"/>
        </w:rPr>
      </w:pPr>
      <w:r w:rsidRPr="0059564E">
        <w:rPr>
          <w:lang w:val="en-US"/>
        </w:rPr>
        <w:t xml:space="preserve">Shape: </w:t>
      </w:r>
      <w:r w:rsidR="006B1E38">
        <w:rPr>
          <w:lang w:val="en-US"/>
        </w:rPr>
        <w:t>Dishes</w:t>
      </w:r>
    </w:p>
    <w:p w14:paraId="7850D94E" w14:textId="63D10A31" w:rsidR="00DE4800" w:rsidRPr="00AE51A9" w:rsidRDefault="00DE4800" w:rsidP="00F42BC8">
      <w:pPr>
        <w:rPr>
          <w:lang w:val="en-US"/>
        </w:rPr>
      </w:pPr>
      <w:r w:rsidRPr="0059564E">
        <w:rPr>
          <w:lang w:val="en-US"/>
        </w:rPr>
        <w:t xml:space="preserve">Technique: </w:t>
      </w:r>
      <w:r w:rsidR="00AE51A9">
        <w:rPr>
          <w:lang w:val="en-US"/>
        </w:rPr>
        <w:t>Slumped</w:t>
      </w:r>
    </w:p>
    <w:p w14:paraId="50AD83BD" w14:textId="77777777" w:rsidR="00DE4800" w:rsidRPr="0059564E" w:rsidRDefault="00DE4800" w:rsidP="00F42BC8">
      <w:pPr>
        <w:rPr>
          <w:lang w:val="en-US"/>
        </w:rPr>
      </w:pPr>
    </w:p>
    <w:p w14:paraId="59D61B69" w14:textId="77469506" w:rsidR="009F4FEF" w:rsidRPr="0059564E" w:rsidRDefault="00B94F8D" w:rsidP="00B94F8D">
      <w:pPr>
        <w:pStyle w:val="Heading2"/>
        <w:rPr>
          <w:lang w:val="en-US"/>
        </w:rPr>
      </w:pPr>
      <w:r w:rsidRPr="0059564E">
        <w:rPr>
          <w:lang w:val="en-US"/>
        </w:rPr>
        <w:t>Condition</w:t>
      </w:r>
    </w:p>
    <w:p w14:paraId="05E66630" w14:textId="77777777" w:rsidR="009F4FEF" w:rsidRPr="0059564E" w:rsidRDefault="009F4FEF" w:rsidP="00F42BC8">
      <w:pPr>
        <w:rPr>
          <w:lang w:val="en-US"/>
        </w:rPr>
      </w:pPr>
    </w:p>
    <w:p w14:paraId="07A03BC7" w14:textId="5AA9A3F3" w:rsidR="008158CF" w:rsidRPr="0059564E" w:rsidRDefault="0065391B" w:rsidP="00F42BC8">
      <w:pPr>
        <w:rPr>
          <w:lang w:val="en-US"/>
        </w:rPr>
      </w:pPr>
      <w:r w:rsidRPr="0059564E">
        <w:rPr>
          <w:lang w:val="en-US"/>
        </w:rPr>
        <w:t>Mended with a small filling. There is some weathering on the surface.</w:t>
      </w:r>
    </w:p>
    <w:p w14:paraId="3311C880" w14:textId="77777777" w:rsidR="009F4FEF" w:rsidRPr="0059564E" w:rsidRDefault="009F4FEF" w:rsidP="00F42BC8">
      <w:pPr>
        <w:rPr>
          <w:lang w:val="en-US"/>
        </w:rPr>
      </w:pPr>
    </w:p>
    <w:p w14:paraId="72EAE726" w14:textId="51886668" w:rsidR="009F4FEF" w:rsidRPr="0059564E" w:rsidRDefault="00B94F8D" w:rsidP="00B94F8D">
      <w:pPr>
        <w:pStyle w:val="Heading2"/>
        <w:rPr>
          <w:lang w:val="en-US"/>
        </w:rPr>
      </w:pPr>
      <w:r w:rsidRPr="0059564E">
        <w:rPr>
          <w:lang w:val="en-US"/>
        </w:rPr>
        <w:t>Description</w:t>
      </w:r>
    </w:p>
    <w:p w14:paraId="38B280FC" w14:textId="77777777" w:rsidR="009F4FEF" w:rsidRPr="0059564E" w:rsidRDefault="009F4FEF" w:rsidP="00F42BC8">
      <w:pPr>
        <w:rPr>
          <w:lang w:val="en-US"/>
        </w:rPr>
      </w:pPr>
    </w:p>
    <w:p w14:paraId="5452741E" w14:textId="0779A24C" w:rsidR="00E56D79" w:rsidRPr="0059564E" w:rsidRDefault="0065391B" w:rsidP="00F42BC8">
      <w:pPr>
        <w:rPr>
          <w:lang w:val="en-US"/>
        </w:rPr>
      </w:pPr>
      <w:r w:rsidRPr="0059564E">
        <w:rPr>
          <w:lang w:val="en-US"/>
        </w:rPr>
        <w:t>The dish has flared, horizontal rim, conical, carinated body, flat bottom</w:t>
      </w:r>
      <w:r w:rsidR="009C1C20">
        <w:rPr>
          <w:lang w:val="en-US"/>
        </w:rPr>
        <w:t>;</w:t>
      </w:r>
      <w:r w:rsidRPr="0059564E">
        <w:rPr>
          <w:lang w:val="en-US"/>
        </w:rPr>
        <w:t xml:space="preserve"> stands on a circular ring</w:t>
      </w:r>
      <w:r w:rsidR="004131B4">
        <w:rPr>
          <w:lang w:val="en-US"/>
        </w:rPr>
        <w:t>-</w:t>
      </w:r>
      <w:r w:rsidRPr="0059564E">
        <w:rPr>
          <w:lang w:val="en-US"/>
        </w:rPr>
        <w:t>base, formed by an applied grayish green coil of glass.</w:t>
      </w:r>
    </w:p>
    <w:p w14:paraId="195E5CB8" w14:textId="7B760882" w:rsidR="008158CF" w:rsidRPr="0059564E" w:rsidRDefault="00987A55" w:rsidP="00F42BC8">
      <w:pPr>
        <w:rPr>
          <w:lang w:val="en-US"/>
        </w:rPr>
      </w:pPr>
      <w:r w:rsidRPr="0059564E">
        <w:rPr>
          <w:lang w:val="en-US"/>
        </w:rPr>
        <w:tab/>
      </w:r>
      <w:r w:rsidR="0065391B" w:rsidRPr="0059564E">
        <w:rPr>
          <w:lang w:val="en-US"/>
        </w:rPr>
        <w:t>The vessel is made of discoid mosaic tesserae of two types:</w:t>
      </w:r>
    </w:p>
    <w:p w14:paraId="5417CABF" w14:textId="5577DFCF" w:rsidR="008158CF" w:rsidRPr="0059564E" w:rsidRDefault="00987A55" w:rsidP="00F42BC8">
      <w:pPr>
        <w:rPr>
          <w:lang w:val="en-US"/>
        </w:rPr>
      </w:pPr>
      <w:r w:rsidRPr="0059564E">
        <w:rPr>
          <w:lang w:val="en-US"/>
        </w:rPr>
        <w:tab/>
      </w:r>
      <w:r w:rsidR="0065391B" w:rsidRPr="0059564E">
        <w:rPr>
          <w:lang w:val="en-US"/>
        </w:rPr>
        <w:t xml:space="preserve">The first is roughly hexagonal: around a hexagonal central rod </w:t>
      </w:r>
      <w:r w:rsidR="001E1676">
        <w:rPr>
          <w:lang w:val="en-US"/>
        </w:rPr>
        <w:t>18</w:t>
      </w:r>
      <w:r w:rsidR="001E1676" w:rsidRPr="0059564E">
        <w:rPr>
          <w:lang w:val="en-US"/>
        </w:rPr>
        <w:t xml:space="preserve"> </w:t>
      </w:r>
      <w:r w:rsidR="0065391B" w:rsidRPr="0059564E">
        <w:rPr>
          <w:lang w:val="en-US"/>
        </w:rPr>
        <w:t>trapezoid</w:t>
      </w:r>
      <w:r w:rsidR="001E1676">
        <w:rPr>
          <w:lang w:val="en-US"/>
        </w:rPr>
        <w:t>al</w:t>
      </w:r>
      <w:r w:rsidR="0065391B" w:rsidRPr="0059564E">
        <w:rPr>
          <w:lang w:val="en-US"/>
        </w:rPr>
        <w:t xml:space="preserve"> </w:t>
      </w:r>
      <w:r w:rsidR="006D5F74" w:rsidRPr="0059564E">
        <w:rPr>
          <w:lang w:val="en-US"/>
        </w:rPr>
        <w:t>canes</w:t>
      </w:r>
      <w:r w:rsidR="0065391B" w:rsidRPr="0059564E">
        <w:rPr>
          <w:lang w:val="en-US"/>
        </w:rPr>
        <w:t xml:space="preserve"> coil form a spiral with one and a half revolts. Each is made of a translucent bluish core surrounded with a very fine yellow layer. Th</w:t>
      </w:r>
      <w:r w:rsidR="00202715">
        <w:rPr>
          <w:lang w:val="en-US"/>
        </w:rPr>
        <w:t>e</w:t>
      </w:r>
      <w:r w:rsidR="0065391B" w:rsidRPr="0059564E">
        <w:rPr>
          <w:lang w:val="en-US"/>
        </w:rPr>
        <w:t xml:space="preserve"> c</w:t>
      </w:r>
      <w:r w:rsidR="006D5F74" w:rsidRPr="0059564E">
        <w:rPr>
          <w:lang w:val="en-US"/>
        </w:rPr>
        <w:t>ane</w:t>
      </w:r>
      <w:r w:rsidR="0065391B" w:rsidRPr="0059564E">
        <w:rPr>
          <w:lang w:val="en-US"/>
        </w:rPr>
        <w:t xml:space="preserve"> is surrounded by a thick purple and a fine white layer.</w:t>
      </w:r>
    </w:p>
    <w:p w14:paraId="241DCDE0" w14:textId="72D1F451" w:rsidR="00E56D79" w:rsidRPr="0059564E" w:rsidRDefault="00987A55" w:rsidP="00F42BC8">
      <w:pPr>
        <w:rPr>
          <w:lang w:val="en-US"/>
        </w:rPr>
      </w:pPr>
      <w:r w:rsidRPr="0059564E">
        <w:rPr>
          <w:lang w:val="en-US"/>
        </w:rPr>
        <w:tab/>
      </w:r>
      <w:r w:rsidR="0065391B" w:rsidRPr="0059564E">
        <w:rPr>
          <w:lang w:val="en-US"/>
        </w:rPr>
        <w:t>The second floret consists of six round concentric rods in turn white, purple, yellow, purple, white</w:t>
      </w:r>
      <w:r w:rsidR="00696EC7">
        <w:rPr>
          <w:lang w:val="en-US"/>
        </w:rPr>
        <w:t>,</w:t>
      </w:r>
      <w:r w:rsidR="0065391B" w:rsidRPr="0059564E">
        <w:rPr>
          <w:lang w:val="en-US"/>
        </w:rPr>
        <w:t xml:space="preserve"> and purple. The white and yellow layers are considerably thinner than the purple ones. A few of these florets </w:t>
      </w:r>
      <w:r w:rsidR="00696EC7">
        <w:rPr>
          <w:lang w:val="en-US"/>
        </w:rPr>
        <w:t>we</w:t>
      </w:r>
      <w:r w:rsidR="0065391B" w:rsidRPr="0059564E">
        <w:rPr>
          <w:lang w:val="en-US"/>
        </w:rPr>
        <w:t>re probably accidentally placed on their side, appearing at a first glance purple with white striations.</w:t>
      </w:r>
    </w:p>
    <w:p w14:paraId="0F9B94CE" w14:textId="77777777" w:rsidR="00863FFE" w:rsidRPr="00337FF6" w:rsidRDefault="00863FFE" w:rsidP="00F42BC8">
      <w:pPr>
        <w:rPr>
          <w:lang w:val="en-US"/>
        </w:rPr>
      </w:pPr>
    </w:p>
    <w:p w14:paraId="6DEEF19C" w14:textId="57DFA15C" w:rsidR="008158CF" w:rsidRPr="00337FF6" w:rsidRDefault="00ED078C" w:rsidP="00ED078C">
      <w:pPr>
        <w:pStyle w:val="Heading2"/>
        <w:rPr>
          <w:lang w:val="en-US"/>
        </w:rPr>
      </w:pPr>
      <w:r>
        <w:rPr>
          <w:lang w:val="en-US"/>
        </w:rPr>
        <w:t>Comments and Comparanda</w:t>
      </w:r>
    </w:p>
    <w:p w14:paraId="7A717354" w14:textId="77777777" w:rsidR="00863FFE" w:rsidRPr="00337FF6" w:rsidRDefault="00863FFE" w:rsidP="00F42BC8">
      <w:pPr>
        <w:rPr>
          <w:lang w:val="en-US"/>
        </w:rPr>
      </w:pPr>
    </w:p>
    <w:p w14:paraId="2D482704" w14:textId="6C060EC6" w:rsidR="00E56D79" w:rsidRPr="00337FF6" w:rsidRDefault="008F42AE" w:rsidP="00F42BC8">
      <w:pPr>
        <w:rPr>
          <w:lang w:val="en-US"/>
        </w:rPr>
      </w:pPr>
      <w:r w:rsidRPr="0059564E">
        <w:rPr>
          <w:lang w:val="en-US"/>
        </w:rPr>
        <w:t>Mosaic vessels</w:t>
      </w:r>
      <w:r w:rsidR="00696EC7">
        <w:rPr>
          <w:lang w:val="en-US"/>
        </w:rPr>
        <w:t>,</w:t>
      </w:r>
      <w:r w:rsidRPr="0059564E">
        <w:rPr>
          <w:lang w:val="en-US"/>
        </w:rPr>
        <w:t xml:space="preserve"> although known from the Hellenistic era</w:t>
      </w:r>
      <w:r w:rsidR="00AB05DB" w:rsidRPr="0059564E">
        <w:rPr>
          <w:lang w:val="en-US"/>
        </w:rPr>
        <w:t xml:space="preserve"> (</w:t>
      </w:r>
      <w:r w:rsidR="00696EC7">
        <w:rPr>
          <w:lang w:val="en-US"/>
        </w:rPr>
        <w:t>four</w:t>
      </w:r>
      <w:r w:rsidR="00AB05DB" w:rsidRPr="0059564E">
        <w:rPr>
          <w:lang w:val="en-US"/>
        </w:rPr>
        <w:t>th</w:t>
      </w:r>
      <w:r w:rsidR="00696EC7">
        <w:rPr>
          <w:lang w:val="en-US"/>
        </w:rPr>
        <w:t>–fir</w:t>
      </w:r>
      <w:r w:rsidR="00AB05DB" w:rsidRPr="0059564E">
        <w:rPr>
          <w:lang w:val="en-US"/>
        </w:rPr>
        <w:t>st c</w:t>
      </w:r>
      <w:r w:rsidR="00696EC7">
        <w:rPr>
          <w:lang w:val="en-US"/>
        </w:rPr>
        <w:t>enturies</w:t>
      </w:r>
      <w:r w:rsidR="00AB05DB" w:rsidRPr="0059564E">
        <w:rPr>
          <w:lang w:val="en-US"/>
        </w:rPr>
        <w:t xml:space="preserve"> </w:t>
      </w:r>
      <w:r w:rsidR="00CD41B8" w:rsidRPr="0059564E">
        <w:rPr>
          <w:lang w:val="en-US"/>
        </w:rPr>
        <w:t>BCE</w:t>
      </w:r>
      <w:r w:rsidR="00AB05DB" w:rsidRPr="0059564E">
        <w:rPr>
          <w:lang w:val="en-US"/>
        </w:rPr>
        <w:t>)</w:t>
      </w:r>
      <w:r w:rsidRPr="0059564E">
        <w:rPr>
          <w:lang w:val="en-US"/>
        </w:rPr>
        <w:t xml:space="preserve">, become more numerous in the Early Roman </w:t>
      </w:r>
      <w:r w:rsidR="00696EC7">
        <w:rPr>
          <w:lang w:val="en-US"/>
        </w:rPr>
        <w:t>p</w:t>
      </w:r>
      <w:r w:rsidRPr="0059564E">
        <w:rPr>
          <w:lang w:val="en-US"/>
        </w:rPr>
        <w:t xml:space="preserve">eriod. </w:t>
      </w:r>
      <w:r w:rsidR="006F7349" w:rsidRPr="0059564E">
        <w:rPr>
          <w:lang w:val="en-US"/>
        </w:rPr>
        <w:t xml:space="preserve">The technique of mosaic glass </w:t>
      </w:r>
      <w:r w:rsidR="00696EC7">
        <w:rPr>
          <w:lang w:val="en-US"/>
        </w:rPr>
        <w:t>provi</w:t>
      </w:r>
      <w:r w:rsidR="0059564E">
        <w:rPr>
          <w:lang w:val="en-US"/>
        </w:rPr>
        <w:t>d</w:t>
      </w:r>
      <w:r w:rsidR="00696EC7">
        <w:rPr>
          <w:lang w:val="en-US"/>
        </w:rPr>
        <w:t>ed</w:t>
      </w:r>
      <w:r w:rsidR="00696EC7" w:rsidRPr="0059564E">
        <w:rPr>
          <w:lang w:val="en-US"/>
        </w:rPr>
        <w:t xml:space="preserve"> </w:t>
      </w:r>
      <w:r w:rsidR="006F7349" w:rsidRPr="00337FF6">
        <w:rPr>
          <w:lang w:val="en-US"/>
        </w:rPr>
        <w:t>the opportunity to create multiples of a figural or design composition by bundling and pressing</w:t>
      </w:r>
      <w:r w:rsidR="00696EC7" w:rsidRPr="00337FF6">
        <w:rPr>
          <w:lang w:val="en-US"/>
        </w:rPr>
        <w:t xml:space="preserve"> colored glass canes</w:t>
      </w:r>
      <w:r w:rsidR="006F7349" w:rsidRPr="00337FF6">
        <w:rPr>
          <w:lang w:val="en-US"/>
        </w:rPr>
        <w:t xml:space="preserve"> while hot and malleable, forming the desired moti</w:t>
      </w:r>
      <w:r w:rsidR="00696EC7">
        <w:rPr>
          <w:lang w:val="en-US"/>
        </w:rPr>
        <w:t>f</w:t>
      </w:r>
      <w:r w:rsidR="006F7349" w:rsidRPr="00337FF6">
        <w:rPr>
          <w:lang w:val="en-US"/>
        </w:rPr>
        <w:t xml:space="preserve">. </w:t>
      </w:r>
      <w:r w:rsidRPr="00337FF6">
        <w:rPr>
          <w:lang w:val="en-US"/>
        </w:rPr>
        <w:t>They are made through a complex technique in which</w:t>
      </w:r>
      <w:r w:rsidR="00696EC7">
        <w:rPr>
          <w:lang w:val="en-US"/>
        </w:rPr>
        <w:t>,</w:t>
      </w:r>
      <w:r w:rsidRPr="00337FF6">
        <w:rPr>
          <w:lang w:val="en-US"/>
        </w:rPr>
        <w:t xml:space="preserve"> first, rods of colored glass were tooled and fused together so that the cross section of the new composite rod would </w:t>
      </w:r>
      <w:r w:rsidR="00696EC7">
        <w:rPr>
          <w:lang w:val="en-US"/>
        </w:rPr>
        <w:t>provid</w:t>
      </w:r>
      <w:r w:rsidRPr="00337FF6">
        <w:rPr>
          <w:lang w:val="en-US"/>
        </w:rPr>
        <w:t>e the desired colorful design, often a floral motif or a spiral. Next, the preformed, composite rods, called canes, were cut into disks or slices, called florets. In order to form a vessel with this motif on it, the glassmaker then arranged the florets in a desired pattern in the bottom of a two</w:t>
      </w:r>
      <w:r w:rsidR="004B7C0E">
        <w:rPr>
          <w:lang w:val="en-US"/>
        </w:rPr>
        <w:t>-</w:t>
      </w:r>
      <w:r w:rsidRPr="00337FF6">
        <w:rPr>
          <w:lang w:val="en-US"/>
        </w:rPr>
        <w:t xml:space="preserve">part mold or on a flat surface which was later </w:t>
      </w:r>
      <w:r w:rsidR="002064F5" w:rsidRPr="00337FF6">
        <w:rPr>
          <w:lang w:val="en-US"/>
        </w:rPr>
        <w:t>slumped</w:t>
      </w:r>
      <w:r w:rsidRPr="00337FF6">
        <w:rPr>
          <w:lang w:val="en-US"/>
        </w:rPr>
        <w:t xml:space="preserve"> on a convex former mold. When heated, the florets fused together to form the vessel. Finally, the rough vessel was released from the mold and the surface was ground to a considerable </w:t>
      </w:r>
      <w:r w:rsidR="002064F5" w:rsidRPr="00337FF6">
        <w:rPr>
          <w:lang w:val="en-US"/>
        </w:rPr>
        <w:t>depth</w:t>
      </w:r>
      <w:r w:rsidRPr="00337FF6">
        <w:rPr>
          <w:lang w:val="en-US"/>
        </w:rPr>
        <w:t xml:space="preserve"> in order to </w:t>
      </w:r>
      <w:r w:rsidR="00811FFE">
        <w:rPr>
          <w:lang w:val="en-US"/>
        </w:rPr>
        <w:t>make</w:t>
      </w:r>
      <w:r w:rsidR="00811FFE" w:rsidRPr="00337FF6">
        <w:rPr>
          <w:lang w:val="en-US"/>
        </w:rPr>
        <w:t xml:space="preserve"> </w:t>
      </w:r>
      <w:r w:rsidR="00811FFE">
        <w:rPr>
          <w:lang w:val="en-US"/>
        </w:rPr>
        <w:t xml:space="preserve">it </w:t>
      </w:r>
      <w:r w:rsidRPr="00337FF6">
        <w:rPr>
          <w:lang w:val="en-US"/>
        </w:rPr>
        <w:t xml:space="preserve">smooth and even. The making of a mosaic glass vessel could take </w:t>
      </w:r>
      <w:r w:rsidR="00362804">
        <w:rPr>
          <w:lang w:val="en-US"/>
        </w:rPr>
        <w:t>a great</w:t>
      </w:r>
      <w:r w:rsidR="00362804" w:rsidRPr="00337FF6">
        <w:rPr>
          <w:lang w:val="en-US"/>
        </w:rPr>
        <w:t xml:space="preserve"> </w:t>
      </w:r>
      <w:r w:rsidRPr="00337FF6">
        <w:rPr>
          <w:lang w:val="en-US"/>
        </w:rPr>
        <w:t>amount of time</w:t>
      </w:r>
      <w:r w:rsidR="00811FFE">
        <w:rPr>
          <w:lang w:val="en-US"/>
        </w:rPr>
        <w:t>,</w:t>
      </w:r>
      <w:r w:rsidRPr="00337FF6">
        <w:rPr>
          <w:lang w:val="en-US"/>
        </w:rPr>
        <w:t xml:space="preserve"> involving great </w:t>
      </w:r>
      <w:r w:rsidRPr="00337FF6">
        <w:rPr>
          <w:lang w:val="en-US"/>
        </w:rPr>
        <w:lastRenderedPageBreak/>
        <w:t xml:space="preserve">expertise and labor, </w:t>
      </w:r>
      <w:r w:rsidR="00811FFE">
        <w:rPr>
          <w:lang w:val="en-US"/>
        </w:rPr>
        <w:t>as well as large quantities of</w:t>
      </w:r>
      <w:r w:rsidRPr="00337FF6">
        <w:rPr>
          <w:lang w:val="en-US"/>
        </w:rPr>
        <w:t xml:space="preserve"> fuel and raw materials (for the production technique see </w:t>
      </w:r>
      <w:r w:rsidR="00137F6E" w:rsidRPr="00337FF6">
        <w:rPr>
          <w:lang w:val="en-US"/>
        </w:rPr>
        <w:t>{</w:t>
      </w:r>
      <w:r w:rsidR="009E4D1F" w:rsidRPr="00337FF6">
        <w:rPr>
          <w:color w:val="000000" w:themeColor="text1"/>
          <w:lang w:val="en-US"/>
        </w:rPr>
        <w:t>Stern and Schlick-Nolte 1994</w:t>
      </w:r>
      <w:r w:rsidR="00137F6E" w:rsidRPr="00337FF6">
        <w:rPr>
          <w:lang w:val="en-US"/>
        </w:rPr>
        <w:t>}</w:t>
      </w:r>
      <w:r w:rsidRPr="00337FF6">
        <w:rPr>
          <w:lang w:val="en-US"/>
        </w:rPr>
        <w:t xml:space="preserve">, </w:t>
      </w:r>
      <w:r w:rsidR="00B51DD7">
        <w:rPr>
          <w:lang w:val="en-US"/>
        </w:rPr>
        <w:t xml:space="preserve">pp. </w:t>
      </w:r>
      <w:r w:rsidRPr="00337FF6">
        <w:rPr>
          <w:lang w:val="en-US"/>
        </w:rPr>
        <w:t>6</w:t>
      </w:r>
      <w:r w:rsidR="003E5F6A" w:rsidRPr="00337FF6">
        <w:rPr>
          <w:lang w:val="en-US"/>
        </w:rPr>
        <w:t>5–</w:t>
      </w:r>
      <w:r w:rsidRPr="00337FF6">
        <w:rPr>
          <w:lang w:val="en-US"/>
        </w:rPr>
        <w:t>66, 6</w:t>
      </w:r>
      <w:r w:rsidR="003E5F6A" w:rsidRPr="00337FF6">
        <w:rPr>
          <w:lang w:val="en-US"/>
        </w:rPr>
        <w:t>8–</w:t>
      </w:r>
      <w:r w:rsidRPr="00337FF6">
        <w:rPr>
          <w:lang w:val="en-US"/>
        </w:rPr>
        <w:t xml:space="preserve">71; </w:t>
      </w:r>
      <w:r w:rsidR="00137F6E" w:rsidRPr="00337FF6">
        <w:rPr>
          <w:lang w:val="en-US"/>
        </w:rPr>
        <w:t>{</w:t>
      </w:r>
      <w:r w:rsidR="00E02BA2" w:rsidRPr="00337FF6">
        <w:rPr>
          <w:color w:val="000000" w:themeColor="text1"/>
          <w:lang w:val="en-US"/>
        </w:rPr>
        <w:t>Dawes 2002</w:t>
      </w:r>
      <w:r w:rsidR="00137F6E" w:rsidRPr="00337FF6">
        <w:rPr>
          <w:lang w:val="en-US"/>
        </w:rPr>
        <w:t>}</w:t>
      </w:r>
      <w:r w:rsidRPr="00337FF6">
        <w:rPr>
          <w:lang w:val="en-US"/>
        </w:rPr>
        <w:t>).</w:t>
      </w:r>
    </w:p>
    <w:p w14:paraId="0044C733" w14:textId="38F28D31" w:rsidR="008F42AE" w:rsidRPr="001B798A" w:rsidRDefault="00987A55" w:rsidP="00F42BC8">
      <w:pPr>
        <w:rPr>
          <w:lang w:val="en-US"/>
        </w:rPr>
      </w:pPr>
      <w:r w:rsidRPr="00337FF6">
        <w:rPr>
          <w:lang w:val="en-US"/>
        </w:rPr>
        <w:tab/>
      </w:r>
      <w:r w:rsidR="008F42AE" w:rsidRPr="001B798A">
        <w:rPr>
          <w:lang w:val="en-US"/>
        </w:rPr>
        <w:t>Shallow</w:t>
      </w:r>
      <w:r w:rsidR="003B4977" w:rsidRPr="001B798A">
        <w:rPr>
          <w:lang w:val="en-US"/>
        </w:rPr>
        <w:t>,</w:t>
      </w:r>
      <w:r w:rsidR="008F42AE" w:rsidRPr="001B798A">
        <w:rPr>
          <w:lang w:val="en-US"/>
        </w:rPr>
        <w:t xml:space="preserve"> carinated dishes comprise a well-known </w:t>
      </w:r>
      <w:r w:rsidR="008C5221" w:rsidRPr="001B798A">
        <w:rPr>
          <w:lang w:val="en-US"/>
        </w:rPr>
        <w:t>form</w:t>
      </w:r>
      <w:r w:rsidR="008F42AE" w:rsidRPr="001B798A">
        <w:rPr>
          <w:lang w:val="en-US"/>
        </w:rPr>
        <w:t xml:space="preserve"> among this group of exquisite vessels</w:t>
      </w:r>
      <w:r w:rsidR="000C29CA">
        <w:rPr>
          <w:lang w:val="en-US"/>
        </w:rPr>
        <w:t>,</w:t>
      </w:r>
      <w:r w:rsidR="008C5221" w:rsidRPr="001B798A">
        <w:rPr>
          <w:lang w:val="en-US"/>
        </w:rPr>
        <w:t xml:space="preserve"> comprising</w:t>
      </w:r>
      <w:r w:rsidR="000C29CA">
        <w:rPr>
          <w:lang w:val="en-US"/>
        </w:rPr>
        <w:t>,</w:t>
      </w:r>
      <w:r w:rsidR="008C5221" w:rsidRPr="001B798A">
        <w:rPr>
          <w:lang w:val="en-US"/>
        </w:rPr>
        <w:t xml:space="preserve"> with carinated bowls (see comments on </w:t>
      </w:r>
      <w:hyperlink w:anchor="cat" w:history="1">
        <w:r w:rsidR="008C5221" w:rsidRPr="001B798A">
          <w:rPr>
            <w:rStyle w:val="Hyperlink"/>
            <w:lang w:val="en-US"/>
          </w:rPr>
          <w:t>78.AF.32</w:t>
        </w:r>
      </w:hyperlink>
      <w:r w:rsidR="008C5221" w:rsidRPr="001B798A">
        <w:rPr>
          <w:lang w:val="en-US"/>
        </w:rPr>
        <w:t>)</w:t>
      </w:r>
      <w:r w:rsidR="000C29CA">
        <w:rPr>
          <w:lang w:val="en-US"/>
        </w:rPr>
        <w:t>,</w:t>
      </w:r>
      <w:r w:rsidR="008C5221" w:rsidRPr="001B798A">
        <w:rPr>
          <w:lang w:val="en-US"/>
        </w:rPr>
        <w:t xml:space="preserve"> one of the most numerous group of Composite Mosaic Vessels </w:t>
      </w:r>
      <w:r w:rsidR="008F42AE" w:rsidRPr="001B798A">
        <w:rPr>
          <w:lang w:val="en-US"/>
        </w:rPr>
        <w:t>(</w:t>
      </w:r>
      <w:r w:rsidR="005E24DB" w:rsidRPr="001B798A">
        <w:rPr>
          <w:lang w:val="en-US"/>
        </w:rPr>
        <w:t>{</w:t>
      </w:r>
      <w:r w:rsidR="003E3EDF" w:rsidRPr="001B798A">
        <w:rPr>
          <w:color w:val="000000" w:themeColor="text1"/>
          <w:lang w:val="en-US"/>
        </w:rPr>
        <w:t>Grose 1989</w:t>
      </w:r>
      <w:r w:rsidR="005E24DB" w:rsidRPr="001B798A">
        <w:rPr>
          <w:lang w:val="en-US"/>
        </w:rPr>
        <w:t>}</w:t>
      </w:r>
      <w:r w:rsidR="008F42AE" w:rsidRPr="001B798A">
        <w:rPr>
          <w:lang w:val="en-US"/>
        </w:rPr>
        <w:t xml:space="preserve">, </w:t>
      </w:r>
      <w:r w:rsidR="00BC133E">
        <w:rPr>
          <w:lang w:val="en-US"/>
        </w:rPr>
        <w:t xml:space="preserve">pp. </w:t>
      </w:r>
      <w:r w:rsidR="008C5221" w:rsidRPr="001B798A">
        <w:rPr>
          <w:lang w:val="en-US"/>
        </w:rPr>
        <w:t>25</w:t>
      </w:r>
      <w:r w:rsidR="003E5F6A" w:rsidRPr="001B798A">
        <w:rPr>
          <w:lang w:val="en-US"/>
        </w:rPr>
        <w:t>7–</w:t>
      </w:r>
      <w:r w:rsidR="006461F0" w:rsidRPr="001B798A">
        <w:rPr>
          <w:lang w:val="en-US"/>
        </w:rPr>
        <w:t>258</w:t>
      </w:r>
      <w:r w:rsidR="008F42AE" w:rsidRPr="001B798A">
        <w:rPr>
          <w:lang w:val="en-US"/>
        </w:rPr>
        <w:t>)</w:t>
      </w:r>
      <w:r w:rsidR="009A448F" w:rsidRPr="001B798A">
        <w:rPr>
          <w:lang w:val="en-US"/>
        </w:rPr>
        <w:t xml:space="preserve">. This form of dish appears </w:t>
      </w:r>
      <w:r w:rsidR="006461F0" w:rsidRPr="001B798A">
        <w:rPr>
          <w:lang w:val="en-US"/>
        </w:rPr>
        <w:t xml:space="preserve">also </w:t>
      </w:r>
      <w:r w:rsidR="009A448F" w:rsidRPr="001B798A">
        <w:rPr>
          <w:lang w:val="en-US"/>
        </w:rPr>
        <w:t>among contemporaneous luxurious, monochrome</w:t>
      </w:r>
      <w:r w:rsidR="008F42AE" w:rsidRPr="001B798A">
        <w:rPr>
          <w:lang w:val="en-US"/>
        </w:rPr>
        <w:t xml:space="preserve"> </w:t>
      </w:r>
      <w:r w:rsidR="009A448F" w:rsidRPr="001B798A">
        <w:rPr>
          <w:lang w:val="en-US"/>
        </w:rPr>
        <w:t>glass products (</w:t>
      </w:r>
      <w:r w:rsidR="008C5221" w:rsidRPr="001B798A">
        <w:rPr>
          <w:lang w:val="en-US"/>
        </w:rPr>
        <w:t xml:space="preserve">see </w:t>
      </w:r>
      <w:r w:rsidR="005E24DB" w:rsidRPr="001B798A">
        <w:rPr>
          <w:lang w:val="en-US"/>
        </w:rPr>
        <w:t>{</w:t>
      </w:r>
      <w:r w:rsidR="003E3EDF" w:rsidRPr="001B798A">
        <w:rPr>
          <w:color w:val="000000" w:themeColor="text1"/>
          <w:lang w:val="en-US"/>
        </w:rPr>
        <w:t>Grose 1989</w:t>
      </w:r>
      <w:r w:rsidR="005E24DB" w:rsidRPr="001B798A">
        <w:rPr>
          <w:lang w:val="en-US"/>
        </w:rPr>
        <w:t>}</w:t>
      </w:r>
      <w:r w:rsidR="008C5221" w:rsidRPr="001B798A">
        <w:rPr>
          <w:lang w:val="en-US"/>
        </w:rPr>
        <w:t>, pp.</w:t>
      </w:r>
      <w:r w:rsidR="7B88DB19" w:rsidRPr="001B798A">
        <w:rPr>
          <w:lang w:val="en-US"/>
        </w:rPr>
        <w:t xml:space="preserve"> </w:t>
      </w:r>
      <w:r w:rsidR="008C5221" w:rsidRPr="001B798A">
        <w:rPr>
          <w:lang w:val="en-US"/>
        </w:rPr>
        <w:t>25</w:t>
      </w:r>
      <w:r w:rsidR="00012431" w:rsidRPr="001B798A">
        <w:rPr>
          <w:lang w:val="en-US"/>
        </w:rPr>
        <w:t>4–</w:t>
      </w:r>
      <w:r w:rsidR="008C5221" w:rsidRPr="001B798A">
        <w:rPr>
          <w:lang w:val="en-US"/>
        </w:rPr>
        <w:t>256, figs. 136, 142</w:t>
      </w:r>
      <w:r w:rsidR="00F3322F" w:rsidRPr="001B798A">
        <w:rPr>
          <w:lang w:val="en-US"/>
        </w:rPr>
        <w:t xml:space="preserve">; </w:t>
      </w:r>
      <w:r w:rsidR="005E24DB" w:rsidRPr="001B798A">
        <w:rPr>
          <w:lang w:val="en-US"/>
        </w:rPr>
        <w:t>{</w:t>
      </w:r>
      <w:r w:rsidR="00B1140F" w:rsidRPr="001B798A">
        <w:rPr>
          <w:color w:val="000000" w:themeColor="text1"/>
          <w:lang w:val="en-US"/>
        </w:rPr>
        <w:t>Goldstein 1979</w:t>
      </w:r>
      <w:r w:rsidR="005E24DB" w:rsidRPr="001B798A">
        <w:rPr>
          <w:lang w:val="en-US"/>
        </w:rPr>
        <w:t>}</w:t>
      </w:r>
      <w:r w:rsidR="00F3322F" w:rsidRPr="001B798A">
        <w:rPr>
          <w:lang w:val="en-US"/>
        </w:rPr>
        <w:t>, p. 149,</w:t>
      </w:r>
      <w:r w:rsidR="00B64652" w:rsidRPr="001B798A">
        <w:rPr>
          <w:lang w:val="en-US"/>
        </w:rPr>
        <w:t xml:space="preserve"> no. </w:t>
      </w:r>
      <w:r w:rsidR="00F3322F" w:rsidRPr="001B798A">
        <w:rPr>
          <w:lang w:val="en-US"/>
        </w:rPr>
        <w:t>315</w:t>
      </w:r>
      <w:r w:rsidR="009A448F" w:rsidRPr="001B798A">
        <w:rPr>
          <w:lang w:val="en-US"/>
        </w:rPr>
        <w:t>)</w:t>
      </w:r>
      <w:r w:rsidR="008C5221" w:rsidRPr="001B798A">
        <w:rPr>
          <w:lang w:val="en-US"/>
        </w:rPr>
        <w:t>.</w:t>
      </w:r>
      <w:r w:rsidR="006461F0" w:rsidRPr="001B798A">
        <w:rPr>
          <w:lang w:val="en-US"/>
        </w:rPr>
        <w:t xml:space="preserve"> Mosaic dishes of this shape </w:t>
      </w:r>
      <w:r w:rsidR="00CD2620">
        <w:rPr>
          <w:lang w:val="en-US"/>
        </w:rPr>
        <w:t>are in the collections of a number of</w:t>
      </w:r>
      <w:r w:rsidR="002B674D" w:rsidRPr="001B798A">
        <w:rPr>
          <w:lang w:val="en-US"/>
        </w:rPr>
        <w:t xml:space="preserve"> museums</w:t>
      </w:r>
      <w:r w:rsidR="00CD2620">
        <w:rPr>
          <w:lang w:val="en-US"/>
        </w:rPr>
        <w:t>,</w:t>
      </w:r>
      <w:r w:rsidR="002B674D" w:rsidRPr="001B798A">
        <w:rPr>
          <w:lang w:val="en-US"/>
        </w:rPr>
        <w:t xml:space="preserve"> </w:t>
      </w:r>
      <w:r w:rsidR="006461F0" w:rsidRPr="001B798A">
        <w:rPr>
          <w:lang w:val="en-US"/>
        </w:rPr>
        <w:t>includ</w:t>
      </w:r>
      <w:r w:rsidR="002B674D" w:rsidRPr="001B798A">
        <w:rPr>
          <w:lang w:val="en-US"/>
        </w:rPr>
        <w:t>ing</w:t>
      </w:r>
      <w:r w:rsidR="006461F0" w:rsidRPr="001B798A">
        <w:rPr>
          <w:lang w:val="en-US"/>
        </w:rPr>
        <w:t xml:space="preserve"> </w:t>
      </w:r>
      <w:r w:rsidR="00CD2620">
        <w:rPr>
          <w:lang w:val="en-US"/>
        </w:rPr>
        <w:t xml:space="preserve">the </w:t>
      </w:r>
      <w:r w:rsidR="006461F0" w:rsidRPr="001B798A">
        <w:rPr>
          <w:lang w:val="en-US"/>
        </w:rPr>
        <w:t>Toledo Museum of Art (</w:t>
      </w:r>
      <w:r w:rsidR="005E24DB" w:rsidRPr="001B798A">
        <w:rPr>
          <w:lang w:val="en-US"/>
        </w:rPr>
        <w:t>{</w:t>
      </w:r>
      <w:r w:rsidR="003E3EDF" w:rsidRPr="001B798A">
        <w:rPr>
          <w:color w:val="000000" w:themeColor="text1"/>
          <w:lang w:val="en-US"/>
        </w:rPr>
        <w:t>Grose 1989</w:t>
      </w:r>
      <w:r w:rsidR="005E24DB" w:rsidRPr="001B798A">
        <w:rPr>
          <w:lang w:val="en-US"/>
        </w:rPr>
        <w:t>}</w:t>
      </w:r>
      <w:r w:rsidR="006461F0" w:rsidRPr="001B798A">
        <w:rPr>
          <w:lang w:val="en-US"/>
        </w:rPr>
        <w:t>, no. 442)</w:t>
      </w:r>
      <w:r w:rsidR="00CD2620">
        <w:rPr>
          <w:lang w:val="en-US"/>
        </w:rPr>
        <w:t>;</w:t>
      </w:r>
      <w:r w:rsidR="006461F0" w:rsidRPr="001B798A">
        <w:rPr>
          <w:lang w:val="en-US"/>
        </w:rPr>
        <w:t xml:space="preserve"> </w:t>
      </w:r>
      <w:r w:rsidR="00F93EB6">
        <w:rPr>
          <w:lang w:val="en-US"/>
        </w:rPr>
        <w:t>t</w:t>
      </w:r>
      <w:r w:rsidR="006461F0" w:rsidRPr="001B798A">
        <w:rPr>
          <w:lang w:val="en-US"/>
        </w:rPr>
        <w:t>he Walters Art Gallery in Baltimore (</w:t>
      </w:r>
      <w:r w:rsidR="005E24DB" w:rsidRPr="001B798A">
        <w:rPr>
          <w:lang w:val="en-US"/>
        </w:rPr>
        <w:t>{</w:t>
      </w:r>
      <w:r w:rsidR="003E3EDF" w:rsidRPr="001B798A">
        <w:rPr>
          <w:color w:val="000000" w:themeColor="text1"/>
          <w:lang w:val="en-US"/>
        </w:rPr>
        <w:t>Grose 1989</w:t>
      </w:r>
      <w:r w:rsidR="005E24DB" w:rsidRPr="001B798A">
        <w:rPr>
          <w:lang w:val="en-US"/>
        </w:rPr>
        <w:t>}</w:t>
      </w:r>
      <w:r w:rsidR="006461F0" w:rsidRPr="001B798A">
        <w:rPr>
          <w:lang w:val="en-US"/>
        </w:rPr>
        <w:t>, fig. 145</w:t>
      </w:r>
      <w:r w:rsidR="00987BC9" w:rsidRPr="001B798A">
        <w:rPr>
          <w:lang w:val="en-US"/>
        </w:rPr>
        <w:t xml:space="preserve">; </w:t>
      </w:r>
      <w:hyperlink r:id="rId47">
        <w:r w:rsidR="00E82945" w:rsidRPr="001B798A">
          <w:rPr>
            <w:rStyle w:val="Hyperlink"/>
            <w:lang w:val="en-US"/>
          </w:rPr>
          <w:t>https://art.thewalters.org/detail/13501/mosaic-plate/</w:t>
        </w:r>
      </w:hyperlink>
      <w:r w:rsidR="006461F0" w:rsidRPr="001B798A">
        <w:rPr>
          <w:lang w:val="en-US"/>
        </w:rPr>
        <w:t>)</w:t>
      </w:r>
      <w:r w:rsidR="00CD2620">
        <w:rPr>
          <w:lang w:val="en-US"/>
        </w:rPr>
        <w:t>;</w:t>
      </w:r>
      <w:r w:rsidR="006461F0" w:rsidRPr="001B798A">
        <w:rPr>
          <w:lang w:val="en-US"/>
        </w:rPr>
        <w:t xml:space="preserve"> Yale University Art Gallery (</w:t>
      </w:r>
      <w:r w:rsidR="00137F6E" w:rsidRPr="001B798A">
        <w:rPr>
          <w:lang w:val="en-US"/>
        </w:rPr>
        <w:t>{</w:t>
      </w:r>
      <w:r w:rsidR="00F3322F" w:rsidRPr="001B798A">
        <w:rPr>
          <w:lang w:val="en-US"/>
        </w:rPr>
        <w:t>Matheson 1980</w:t>
      </w:r>
      <w:r w:rsidR="00137F6E" w:rsidRPr="001B798A">
        <w:rPr>
          <w:lang w:val="en-US"/>
        </w:rPr>
        <w:t>}</w:t>
      </w:r>
      <w:r w:rsidR="00F3322F" w:rsidRPr="001B798A">
        <w:rPr>
          <w:lang w:val="en-US"/>
        </w:rPr>
        <w:t>, p. 20, no. 54</w:t>
      </w:r>
      <w:r w:rsidR="006461F0" w:rsidRPr="001B798A">
        <w:rPr>
          <w:lang w:val="en-US"/>
        </w:rPr>
        <w:t>)</w:t>
      </w:r>
      <w:r w:rsidR="00F3322F" w:rsidRPr="001B798A">
        <w:rPr>
          <w:lang w:val="en-US"/>
        </w:rPr>
        <w:t xml:space="preserve">; </w:t>
      </w:r>
      <w:r w:rsidR="00CD2620">
        <w:rPr>
          <w:lang w:val="en-US"/>
        </w:rPr>
        <w:t xml:space="preserve">the </w:t>
      </w:r>
      <w:r w:rsidR="00F3322F" w:rsidRPr="001B798A">
        <w:rPr>
          <w:lang w:val="en-US"/>
        </w:rPr>
        <w:t>Metropolitan Museum of Art (</w:t>
      </w:r>
      <w:r w:rsidR="00137F6E" w:rsidRPr="001B798A">
        <w:rPr>
          <w:lang w:val="en-US"/>
        </w:rPr>
        <w:t>{</w:t>
      </w:r>
      <w:r w:rsidR="00A77527" w:rsidRPr="001B798A">
        <w:rPr>
          <w:rStyle w:val="Emphasis"/>
          <w:lang w:val="en-US"/>
        </w:rPr>
        <w:t>Glass from the Ancient World</w:t>
      </w:r>
      <w:r w:rsidR="005E4A3F" w:rsidRPr="001B798A">
        <w:rPr>
          <w:lang w:val="en-US"/>
        </w:rPr>
        <w:t xml:space="preserve"> 1957</w:t>
      </w:r>
      <w:r w:rsidR="00137F6E" w:rsidRPr="001B798A">
        <w:rPr>
          <w:lang w:val="en-US"/>
        </w:rPr>
        <w:t>}</w:t>
      </w:r>
      <w:r w:rsidR="005A1E19" w:rsidRPr="001B798A">
        <w:rPr>
          <w:lang w:val="en-US"/>
        </w:rPr>
        <w:t xml:space="preserve">, p. 82, no. 134, fig. 134; </w:t>
      </w:r>
      <w:r w:rsidR="00137F6E" w:rsidRPr="001B798A">
        <w:rPr>
          <w:lang w:val="en-US"/>
        </w:rPr>
        <w:t>{</w:t>
      </w:r>
      <w:r w:rsidR="00F3322F" w:rsidRPr="001B798A">
        <w:rPr>
          <w:lang w:val="en-US"/>
        </w:rPr>
        <w:t>Milleker 2000</w:t>
      </w:r>
      <w:r w:rsidR="00137F6E" w:rsidRPr="001B798A">
        <w:rPr>
          <w:lang w:val="en-US"/>
        </w:rPr>
        <w:t>}</w:t>
      </w:r>
      <w:r w:rsidR="00F3322F" w:rsidRPr="001B798A">
        <w:rPr>
          <w:lang w:val="en-US"/>
        </w:rPr>
        <w:t>, pp. 64, 206–7, no. 51)</w:t>
      </w:r>
      <w:r w:rsidR="009C6955">
        <w:rPr>
          <w:lang w:val="en-US"/>
        </w:rPr>
        <w:t>; the</w:t>
      </w:r>
      <w:r w:rsidR="006461F0" w:rsidRPr="001B798A">
        <w:rPr>
          <w:lang w:val="en-US"/>
        </w:rPr>
        <w:t xml:space="preserve"> </w:t>
      </w:r>
      <w:r w:rsidR="00554BCD" w:rsidRPr="001B798A">
        <w:rPr>
          <w:lang w:val="en-US"/>
        </w:rPr>
        <w:t>Corning Museum of Glass (</w:t>
      </w:r>
      <w:r w:rsidR="005E24DB" w:rsidRPr="001B798A">
        <w:rPr>
          <w:lang w:val="en-US"/>
        </w:rPr>
        <w:t>{</w:t>
      </w:r>
      <w:r w:rsidR="00B1140F" w:rsidRPr="001B798A">
        <w:rPr>
          <w:color w:val="000000" w:themeColor="text1"/>
          <w:lang w:val="en-US"/>
        </w:rPr>
        <w:t>Goldstein 1979</w:t>
      </w:r>
      <w:r w:rsidR="005E24DB" w:rsidRPr="001B798A">
        <w:rPr>
          <w:lang w:val="en-US"/>
        </w:rPr>
        <w:t>}</w:t>
      </w:r>
      <w:r w:rsidR="00554BCD" w:rsidRPr="001B798A">
        <w:rPr>
          <w:lang w:val="en-US"/>
        </w:rPr>
        <w:t>, pp. 18</w:t>
      </w:r>
      <w:r w:rsidR="00635EE3" w:rsidRPr="001B798A">
        <w:rPr>
          <w:lang w:val="en-US"/>
        </w:rPr>
        <w:t>0–</w:t>
      </w:r>
      <w:r w:rsidR="00554BCD" w:rsidRPr="001B798A">
        <w:rPr>
          <w:lang w:val="en-US"/>
        </w:rPr>
        <w:t xml:space="preserve">181, </w:t>
      </w:r>
      <w:r w:rsidR="009C6955">
        <w:rPr>
          <w:lang w:val="en-US"/>
        </w:rPr>
        <w:t xml:space="preserve">no. </w:t>
      </w:r>
      <w:r w:rsidR="00554BCD" w:rsidRPr="001B798A">
        <w:rPr>
          <w:lang w:val="en-US"/>
        </w:rPr>
        <w:t xml:space="preserve">468, </w:t>
      </w:r>
      <w:r w:rsidR="006647E7" w:rsidRPr="001B798A">
        <w:rPr>
          <w:lang w:val="en-US"/>
        </w:rPr>
        <w:t>plate</w:t>
      </w:r>
      <w:r w:rsidR="00554BCD" w:rsidRPr="001B798A">
        <w:rPr>
          <w:lang w:val="en-US"/>
        </w:rPr>
        <w:t xml:space="preserve"> 25)</w:t>
      </w:r>
      <w:r w:rsidR="009C6955">
        <w:rPr>
          <w:lang w:val="en-US"/>
        </w:rPr>
        <w:t>;</w:t>
      </w:r>
      <w:r w:rsidR="005A1E19" w:rsidRPr="001B798A">
        <w:rPr>
          <w:lang w:val="en-US"/>
        </w:rPr>
        <w:t xml:space="preserve"> </w:t>
      </w:r>
      <w:r w:rsidR="009C6955">
        <w:rPr>
          <w:lang w:val="en-US"/>
        </w:rPr>
        <w:t>t</w:t>
      </w:r>
      <w:r w:rsidR="005A1E19" w:rsidRPr="001B798A">
        <w:rPr>
          <w:lang w:val="en-US"/>
        </w:rPr>
        <w:t>he Louvre (</w:t>
      </w:r>
      <w:r w:rsidR="00137F6E" w:rsidRPr="001B798A">
        <w:rPr>
          <w:lang w:val="en-US"/>
        </w:rPr>
        <w:t>{</w:t>
      </w:r>
      <w:r w:rsidR="00430E38" w:rsidRPr="001B798A">
        <w:rPr>
          <w:color w:val="000000" w:themeColor="text1"/>
          <w:lang w:val="en-US"/>
        </w:rPr>
        <w:t>Arveiller-Dulong and Nenna 2000</w:t>
      </w:r>
      <w:r w:rsidR="00137F6E" w:rsidRPr="001B798A">
        <w:rPr>
          <w:lang w:val="en-US"/>
        </w:rPr>
        <w:t>}</w:t>
      </w:r>
      <w:r w:rsidR="00917B48" w:rsidRPr="001B798A">
        <w:rPr>
          <w:lang w:val="en-US"/>
        </w:rPr>
        <w:t>, p. 148, no. 185</w:t>
      </w:r>
      <w:r w:rsidR="005A1E19" w:rsidRPr="001B798A">
        <w:rPr>
          <w:lang w:val="en-US"/>
        </w:rPr>
        <w:t>)</w:t>
      </w:r>
      <w:r w:rsidR="002B674D" w:rsidRPr="001B798A">
        <w:rPr>
          <w:lang w:val="en-US"/>
        </w:rPr>
        <w:t xml:space="preserve">; </w:t>
      </w:r>
      <w:r w:rsidR="00311E48">
        <w:rPr>
          <w:lang w:val="en-US"/>
        </w:rPr>
        <w:t xml:space="preserve">Landesmuseum </w:t>
      </w:r>
      <w:r w:rsidR="004F15D8" w:rsidRPr="001B798A">
        <w:rPr>
          <w:lang w:val="en-US"/>
        </w:rPr>
        <w:t>Württemberg Stuttgart (</w:t>
      </w:r>
      <w:r w:rsidR="00137F6E" w:rsidRPr="001B798A">
        <w:rPr>
          <w:lang w:val="en-US"/>
        </w:rPr>
        <w:t>{</w:t>
      </w:r>
      <w:r w:rsidR="009E4D1F" w:rsidRPr="001B798A">
        <w:rPr>
          <w:color w:val="000000" w:themeColor="text1"/>
          <w:lang w:val="en-US"/>
        </w:rPr>
        <w:t>Stern and Schlick-Nolte 1994</w:t>
      </w:r>
      <w:r w:rsidR="00137F6E" w:rsidRPr="001B798A">
        <w:rPr>
          <w:lang w:val="en-US"/>
        </w:rPr>
        <w:t>}</w:t>
      </w:r>
      <w:r w:rsidR="008F42AE" w:rsidRPr="001B798A">
        <w:rPr>
          <w:lang w:val="en-US"/>
        </w:rPr>
        <w:t>,</w:t>
      </w:r>
      <w:r w:rsidR="004F15D8" w:rsidRPr="001B798A">
        <w:rPr>
          <w:lang w:val="en-US"/>
        </w:rPr>
        <w:t xml:space="preserve"> p. 332, no. 102)</w:t>
      </w:r>
      <w:r w:rsidR="00311E48">
        <w:rPr>
          <w:lang w:val="en-US"/>
        </w:rPr>
        <w:t>.</w:t>
      </w:r>
    </w:p>
    <w:p w14:paraId="5433ED14" w14:textId="77777777" w:rsidR="008E7D46" w:rsidRPr="00337FF6" w:rsidRDefault="008E7D46" w:rsidP="00F42BC8">
      <w:pPr>
        <w:rPr>
          <w:lang w:val="en-US"/>
        </w:rPr>
      </w:pPr>
    </w:p>
    <w:p w14:paraId="11987288" w14:textId="203472A6" w:rsidR="008E7D46" w:rsidRPr="00337FF6" w:rsidRDefault="00B94F8D" w:rsidP="00B94F8D">
      <w:pPr>
        <w:pStyle w:val="Heading2"/>
        <w:rPr>
          <w:lang w:val="en-US"/>
        </w:rPr>
      </w:pPr>
      <w:r w:rsidRPr="00337FF6">
        <w:rPr>
          <w:lang w:val="en-US"/>
        </w:rPr>
        <w:t>Provenance</w:t>
      </w:r>
    </w:p>
    <w:p w14:paraId="206E955D" w14:textId="77777777" w:rsidR="008E7D46" w:rsidRPr="00337FF6" w:rsidRDefault="008E7D46" w:rsidP="00F42BC8">
      <w:pPr>
        <w:rPr>
          <w:lang w:val="en-US"/>
        </w:rPr>
      </w:pPr>
    </w:p>
    <w:p w14:paraId="7AEA69C3" w14:textId="04A75DD9" w:rsidR="008158CF" w:rsidRPr="00337FF6" w:rsidRDefault="00C24A4D" w:rsidP="00F42BC8">
      <w:pPr>
        <w:rPr>
          <w:lang w:val="en-US"/>
        </w:rPr>
      </w:pPr>
      <w:r>
        <w:rPr>
          <w:lang w:val="en-US"/>
        </w:rPr>
        <w:t>B</w:t>
      </w:r>
      <w:r w:rsidR="0065391B" w:rsidRPr="00337FF6">
        <w:rPr>
          <w:lang w:val="en-US"/>
        </w:rPr>
        <w:t>y 1964</w:t>
      </w:r>
      <w:r w:rsidR="00E71CB9" w:rsidRPr="00337FF6">
        <w:rPr>
          <w:lang w:val="en-US"/>
        </w:rPr>
        <w:t>–</w:t>
      </w:r>
      <w:r w:rsidR="0065391B" w:rsidRPr="00337FF6">
        <w:rPr>
          <w:lang w:val="en-US"/>
        </w:rPr>
        <w:t>1985, Ernst Kofler, 1899</w:t>
      </w:r>
      <w:r w:rsidR="00E71CB9" w:rsidRPr="00337FF6">
        <w:rPr>
          <w:lang w:val="en-US"/>
        </w:rPr>
        <w:t>–</w:t>
      </w:r>
      <w:r w:rsidR="0065391B" w:rsidRPr="00337FF6">
        <w:rPr>
          <w:lang w:val="en-US"/>
        </w:rPr>
        <w:t>1989 and</w:t>
      </w:r>
      <w:r w:rsidR="005001E0" w:rsidRPr="00337FF6">
        <w:rPr>
          <w:lang w:val="en-US"/>
        </w:rPr>
        <w:t xml:space="preserve"> </w:t>
      </w:r>
      <w:r w:rsidR="0065391B" w:rsidRPr="00337FF6">
        <w:rPr>
          <w:lang w:val="en-US"/>
        </w:rPr>
        <w:t>Marthe Truniger, 1918</w:t>
      </w:r>
      <w:r w:rsidR="00E71CB9" w:rsidRPr="00337FF6">
        <w:rPr>
          <w:lang w:val="en-US"/>
        </w:rPr>
        <w:t>–</w:t>
      </w:r>
      <w:r w:rsidR="0065391B" w:rsidRPr="00337FF6">
        <w:rPr>
          <w:lang w:val="en-US"/>
        </w:rPr>
        <w:t>1999 (Lucerne, Switzerland)</w:t>
      </w:r>
      <w:r>
        <w:rPr>
          <w:lang w:val="en-US"/>
        </w:rPr>
        <w:t xml:space="preserve">; </w:t>
      </w:r>
      <w:r w:rsidR="0065391B" w:rsidRPr="00337FF6">
        <w:rPr>
          <w:lang w:val="en-US"/>
        </w:rPr>
        <w:t>1985, Private Collection</w:t>
      </w:r>
      <w:r w:rsidR="005001E0" w:rsidRPr="00337FF6">
        <w:rPr>
          <w:lang w:val="en-US"/>
        </w:rPr>
        <w:t xml:space="preserve"> </w:t>
      </w:r>
      <w:r w:rsidR="0065391B" w:rsidRPr="00337FF6">
        <w:rPr>
          <w:lang w:val="en-US"/>
        </w:rPr>
        <w:t>[sold, Ancient Glass</w:t>
      </w:r>
      <w:r>
        <w:rPr>
          <w:lang w:val="en-US"/>
        </w:rPr>
        <w:t>:</w:t>
      </w:r>
      <w:r w:rsidR="0065391B" w:rsidRPr="00337FF6">
        <w:rPr>
          <w:lang w:val="en-US"/>
        </w:rPr>
        <w:t xml:space="preserve"> Formerly</w:t>
      </w:r>
      <w:r>
        <w:rPr>
          <w:lang w:val="en-US"/>
        </w:rPr>
        <w:t xml:space="preserve"> </w:t>
      </w:r>
      <w:r w:rsidR="0065391B" w:rsidRPr="00337FF6">
        <w:rPr>
          <w:lang w:val="en-US"/>
        </w:rPr>
        <w:t>the Kofler-Truniger Collection, Christie</w:t>
      </w:r>
      <w:r w:rsidR="005001E0" w:rsidRPr="00337FF6">
        <w:rPr>
          <w:lang w:val="en-US"/>
        </w:rPr>
        <w:t>’</w:t>
      </w:r>
      <w:r w:rsidR="0065391B" w:rsidRPr="00337FF6">
        <w:rPr>
          <w:lang w:val="en-US"/>
        </w:rPr>
        <w:t xml:space="preserve">s, London, March </w:t>
      </w:r>
      <w:r w:rsidR="003E5F6A" w:rsidRPr="00337FF6">
        <w:rPr>
          <w:lang w:val="en-US"/>
        </w:rPr>
        <w:t>5–</w:t>
      </w:r>
      <w:r w:rsidR="0065391B" w:rsidRPr="00337FF6">
        <w:rPr>
          <w:lang w:val="en-US"/>
        </w:rPr>
        <w:t xml:space="preserve">6, 1985, lot 183, to the </w:t>
      </w:r>
      <w:r w:rsidR="00DE2E5A" w:rsidRPr="00337FF6">
        <w:rPr>
          <w:lang w:val="en-US"/>
        </w:rPr>
        <w:t>J. Paul</w:t>
      </w:r>
      <w:r w:rsidR="0065391B" w:rsidRPr="00337FF6">
        <w:rPr>
          <w:lang w:val="en-US"/>
        </w:rPr>
        <w:t xml:space="preserve"> Getty Museum through Robin Symes, Limited</w:t>
      </w:r>
      <w:r w:rsidR="00507C60" w:rsidRPr="00337FF6">
        <w:rPr>
          <w:lang w:val="en-US"/>
        </w:rPr>
        <w:t>]</w:t>
      </w:r>
    </w:p>
    <w:p w14:paraId="4D64CEFA" w14:textId="77777777" w:rsidR="008E7D46" w:rsidRPr="00337FF6" w:rsidRDefault="008E7D46" w:rsidP="00F42BC8">
      <w:pPr>
        <w:rPr>
          <w:lang w:val="en-US"/>
        </w:rPr>
      </w:pPr>
    </w:p>
    <w:p w14:paraId="552A42D8" w14:textId="0F82E439" w:rsidR="008E7D46" w:rsidRPr="00337FF6" w:rsidRDefault="00B94F8D" w:rsidP="00B94F8D">
      <w:pPr>
        <w:pStyle w:val="Heading2"/>
        <w:rPr>
          <w:lang w:val="en-US"/>
        </w:rPr>
      </w:pPr>
      <w:r w:rsidRPr="00337FF6">
        <w:rPr>
          <w:lang w:val="en-US"/>
        </w:rPr>
        <w:t>Bibliography</w:t>
      </w:r>
    </w:p>
    <w:p w14:paraId="515335E7" w14:textId="77777777" w:rsidR="008E7D46" w:rsidRPr="00337FF6" w:rsidRDefault="008E7D46" w:rsidP="00F42BC8">
      <w:pPr>
        <w:rPr>
          <w:lang w:val="en-US"/>
        </w:rPr>
      </w:pPr>
    </w:p>
    <w:p w14:paraId="27CE2DEA" w14:textId="52622637" w:rsidR="008158CF" w:rsidRPr="00337FF6" w:rsidRDefault="00BA1005" w:rsidP="00F42BC8">
      <w:pPr>
        <w:rPr>
          <w:lang w:val="en-US"/>
        </w:rPr>
      </w:pPr>
      <w:r>
        <w:rPr>
          <w:lang w:val="en-US"/>
        </w:rPr>
        <w:t>{</w:t>
      </w:r>
      <w:r w:rsidRPr="00337FF6">
        <w:rPr>
          <w:lang w:val="en-US"/>
        </w:rPr>
        <w:t>Kunsthaus Zurich</w:t>
      </w:r>
      <w:r>
        <w:rPr>
          <w:lang w:val="en-US"/>
        </w:rPr>
        <w:t xml:space="preserve"> </w:t>
      </w:r>
      <w:r w:rsidRPr="00337FF6">
        <w:rPr>
          <w:lang w:val="en-US"/>
        </w:rPr>
        <w:t>1964</w:t>
      </w:r>
      <w:r w:rsidRPr="00BA1005">
        <w:rPr>
          <w:lang w:val="en-US"/>
        </w:rPr>
        <w:t>}</w:t>
      </w:r>
      <w:r w:rsidR="0065391B" w:rsidRPr="00337FF6">
        <w:rPr>
          <w:lang w:val="en-US"/>
        </w:rPr>
        <w:t xml:space="preserve">, p. 47, no. 459; </w:t>
      </w:r>
      <w:r w:rsidR="006647E7" w:rsidRPr="00337FF6">
        <w:rPr>
          <w:lang w:val="en-US"/>
        </w:rPr>
        <w:t>plate</w:t>
      </w:r>
      <w:r w:rsidR="0065391B" w:rsidRPr="00337FF6">
        <w:rPr>
          <w:lang w:val="en-US"/>
        </w:rPr>
        <w:t xml:space="preserve"> 36.</w:t>
      </w:r>
    </w:p>
    <w:p w14:paraId="62F9865C" w14:textId="29CAC9EF" w:rsidR="00536D73" w:rsidRPr="00337FF6" w:rsidRDefault="00D97150" w:rsidP="00F42BC8">
      <w:pPr>
        <w:rPr>
          <w:lang w:val="en-US"/>
        </w:rPr>
      </w:pPr>
      <w:r w:rsidRPr="00337FF6">
        <w:rPr>
          <w:lang w:val="en-US"/>
        </w:rPr>
        <w:t>{</w:t>
      </w:r>
      <w:r w:rsidR="00233423" w:rsidRPr="00337FF6">
        <w:rPr>
          <w:color w:val="000000" w:themeColor="text1"/>
          <w:lang w:val="en-US"/>
        </w:rPr>
        <w:t>3000 Jahre Glaskunst</w:t>
      </w:r>
      <w:r w:rsidRPr="00337FF6">
        <w:rPr>
          <w:lang w:val="en-US"/>
        </w:rPr>
        <w:t>}</w:t>
      </w:r>
      <w:r w:rsidR="0065391B" w:rsidRPr="00337FF6">
        <w:rPr>
          <w:lang w:val="en-US"/>
        </w:rPr>
        <w:t>, p. 15, color plate (center); p. 63, no. 160 (not ill.).</w:t>
      </w:r>
    </w:p>
    <w:p w14:paraId="1E78068A" w14:textId="5E8FF6BE" w:rsidR="008158CF" w:rsidRPr="00337FF6" w:rsidRDefault="000A01D4" w:rsidP="00F42BC8">
      <w:pPr>
        <w:rPr>
          <w:lang w:val="en-US"/>
        </w:rPr>
      </w:pPr>
      <w:r w:rsidRPr="000A01D4">
        <w:rPr>
          <w:lang w:val="en-US"/>
        </w:rPr>
        <w:t>{Christie’s 1985}</w:t>
      </w:r>
      <w:r w:rsidR="0065391B" w:rsidRPr="00337FF6">
        <w:rPr>
          <w:lang w:val="en-US"/>
        </w:rPr>
        <w:t>, lot 183.</w:t>
      </w:r>
    </w:p>
    <w:p w14:paraId="7D9F9D78" w14:textId="36FFBF34" w:rsidR="008158CF" w:rsidRPr="00337FF6" w:rsidRDefault="00B526F0" w:rsidP="00F42BC8">
      <w:pPr>
        <w:rPr>
          <w:lang w:val="en-US"/>
        </w:rPr>
      </w:pPr>
      <w:r>
        <w:rPr>
          <w:lang w:val="en-US"/>
        </w:rPr>
        <w:t>{JPGM Acquisitions 1985}</w:t>
      </w:r>
      <w:r w:rsidR="0065391B" w:rsidRPr="00337FF6">
        <w:rPr>
          <w:lang w:val="en-US"/>
        </w:rPr>
        <w:t>, p. 195, no. 66.</w:t>
      </w:r>
    </w:p>
    <w:p w14:paraId="6F68ED6A" w14:textId="0C3C61CE" w:rsidR="008158CF" w:rsidRPr="00F42BC8" w:rsidRDefault="00B526F0" w:rsidP="00F42BC8">
      <w:r>
        <w:rPr>
          <w:lang w:val="en-US"/>
        </w:rPr>
        <w:t>{</w:t>
      </w:r>
      <w:r w:rsidRPr="000159E6">
        <w:rPr>
          <w:rStyle w:val="Emphasis"/>
        </w:rPr>
        <w:t>JGS</w:t>
      </w:r>
      <w:r>
        <w:rPr>
          <w:lang w:val="en-US"/>
        </w:rPr>
        <w:t xml:space="preserve"> 1986}</w:t>
      </w:r>
      <w:r w:rsidR="0065391B" w:rsidRPr="00F42BC8">
        <w:t>, p. 98, no. 1.</w:t>
      </w:r>
    </w:p>
    <w:p w14:paraId="0047CC2B" w14:textId="77777777" w:rsidR="008E7D46" w:rsidRPr="00F42BC8" w:rsidRDefault="008E7D46" w:rsidP="00F42BC8"/>
    <w:p w14:paraId="3586F8E1" w14:textId="5C1E91E4" w:rsidR="008E7D46" w:rsidRPr="00F42BC8" w:rsidRDefault="00B94F8D" w:rsidP="00B94F8D">
      <w:pPr>
        <w:pStyle w:val="Heading2"/>
      </w:pPr>
      <w:r>
        <w:t>Exhibitions</w:t>
      </w:r>
    </w:p>
    <w:p w14:paraId="16069A4B" w14:textId="77777777" w:rsidR="008E7D46" w:rsidRPr="00F42BC8" w:rsidRDefault="008E7D46" w:rsidP="00F42BC8"/>
    <w:p w14:paraId="7191652B" w14:textId="77777777" w:rsidR="00CF1CF4" w:rsidRPr="00337FF6" w:rsidRDefault="00CF1CF4" w:rsidP="00023F35">
      <w:pPr>
        <w:pStyle w:val="ListBullet"/>
        <w:rPr>
          <w:lang w:val="de-DE"/>
        </w:rPr>
      </w:pPr>
      <w:r w:rsidRPr="00337FF6">
        <w:rPr>
          <w:lang w:val="de-DE"/>
        </w:rPr>
        <w:t>Sammlung E. und M. Kofler-Truniger, Luzern (Zurich, 1964)</w:t>
      </w:r>
    </w:p>
    <w:p w14:paraId="5FFD1F12" w14:textId="77777777" w:rsidR="00DC6FD3" w:rsidRPr="00413390" w:rsidRDefault="00DC6FD3" w:rsidP="00023F35">
      <w:pPr>
        <w:pStyle w:val="ListBullet"/>
        <w:rPr>
          <w:lang w:val="en-US"/>
        </w:rPr>
      </w:pPr>
      <w:r w:rsidRPr="00337FF6">
        <w:rPr>
          <w:lang w:val="en-US"/>
        </w:rPr>
        <w:t>Reflecting Antiquity: Modern Glass Inspired by Ancient Rome (Malibu, 2007</w:t>
      </w:r>
      <w:r>
        <w:rPr>
          <w:lang w:val="en-US"/>
        </w:rPr>
        <w:t>–</w:t>
      </w:r>
      <w:r w:rsidRPr="00337FF6">
        <w:rPr>
          <w:lang w:val="en-US"/>
        </w:rPr>
        <w:t>2008</w:t>
      </w:r>
      <w:r>
        <w:rPr>
          <w:lang w:val="en-US"/>
        </w:rPr>
        <w:t xml:space="preserve">; </w:t>
      </w:r>
      <w:r w:rsidRPr="00337FF6">
        <w:rPr>
          <w:lang w:val="en-US"/>
        </w:rPr>
        <w:t>Corning, 2008</w:t>
      </w:r>
      <w:r>
        <w:rPr>
          <w:lang w:val="en-US"/>
        </w:rPr>
        <w:t>)</w:t>
      </w:r>
    </w:p>
    <w:p w14:paraId="7AEF4053" w14:textId="77777777" w:rsidR="00214812" w:rsidRPr="00214812" w:rsidRDefault="00214812" w:rsidP="00023F35">
      <w:pPr>
        <w:pStyle w:val="ListBullet"/>
        <w:rPr>
          <w:lang w:val="en-US"/>
        </w:rPr>
      </w:pPr>
      <w:r w:rsidRPr="00337FF6">
        <w:rPr>
          <w:lang w:val="en-US"/>
        </w:rPr>
        <w:t>Pompeii and the Roman Villa</w:t>
      </w:r>
      <w:r>
        <w:rPr>
          <w:lang w:val="en-US"/>
        </w:rPr>
        <w:t>: Art and Culture around the Bay of Naples</w:t>
      </w:r>
      <w:r w:rsidRPr="00337FF6">
        <w:rPr>
          <w:lang w:val="en-US"/>
        </w:rPr>
        <w:t xml:space="preserve"> (Los Angeles</w:t>
      </w:r>
      <w:r>
        <w:rPr>
          <w:lang w:val="en-US"/>
        </w:rPr>
        <w:t>,</w:t>
      </w:r>
      <w:r w:rsidRPr="00337FF6">
        <w:rPr>
          <w:lang w:val="en-US"/>
        </w:rPr>
        <w:t xml:space="preserve"> 2009</w:t>
      </w:r>
      <w:r>
        <w:rPr>
          <w:lang w:val="en-US"/>
        </w:rPr>
        <w:t>)</w:t>
      </w:r>
    </w:p>
    <w:p w14:paraId="588BF8BE" w14:textId="77777777" w:rsidR="00D23734" w:rsidRDefault="00D23734" w:rsidP="00F42BC8">
      <w:r w:rsidRPr="00337FF6">
        <w:rPr>
          <w:lang w:val="en-US"/>
        </w:rPr>
        <w:br w:type="page"/>
      </w:r>
      <w:r w:rsidR="0001184A">
        <w:lastRenderedPageBreak/>
        <w:t>Label:</w:t>
      </w:r>
      <w:r w:rsidR="00282048">
        <w:rPr>
          <w:lang w:val="en-US"/>
        </w:rPr>
        <w:t xml:space="preserve"> 87</w:t>
      </w:r>
    </w:p>
    <w:p w14:paraId="0B0348DD" w14:textId="5D722C99" w:rsidR="00815931" w:rsidRPr="0059564E" w:rsidRDefault="00E56D79" w:rsidP="00F42BC8">
      <w:pPr>
        <w:rPr>
          <w:lang w:val="en-US"/>
        </w:rPr>
      </w:pPr>
      <w:r w:rsidRPr="0059564E">
        <w:rPr>
          <w:lang w:val="en-US"/>
        </w:rPr>
        <w:t xml:space="preserve">Title: </w:t>
      </w:r>
      <w:r w:rsidR="00815931" w:rsidRPr="0059564E">
        <w:rPr>
          <w:lang w:val="en-US"/>
        </w:rPr>
        <w:t xml:space="preserve">Fragment of a </w:t>
      </w:r>
      <w:r w:rsidR="005C2D56">
        <w:rPr>
          <w:lang w:val="en-US"/>
        </w:rPr>
        <w:t>D</w:t>
      </w:r>
      <w:r w:rsidR="00815931" w:rsidRPr="0059564E">
        <w:rPr>
          <w:lang w:val="en-US"/>
        </w:rPr>
        <w:t>ish</w:t>
      </w:r>
    </w:p>
    <w:p w14:paraId="180EFA10" w14:textId="77777777" w:rsidR="00815931" w:rsidRPr="0059564E" w:rsidRDefault="00815931" w:rsidP="00F42BC8">
      <w:pPr>
        <w:rPr>
          <w:lang w:val="en-US"/>
        </w:rPr>
      </w:pPr>
      <w:r w:rsidRPr="0059564E">
        <w:rPr>
          <w:lang w:val="en-US"/>
        </w:rPr>
        <w:t>Accession_number: 2003.258.1</w:t>
      </w:r>
    </w:p>
    <w:p w14:paraId="119BFEFF" w14:textId="1E6EFA96" w:rsidR="00815931" w:rsidRPr="0059564E" w:rsidRDefault="00CD2B7D" w:rsidP="00F42BC8">
      <w:pPr>
        <w:rPr>
          <w:color w:val="0563C1" w:themeColor="hyperlink"/>
          <w:u w:val="single"/>
          <w:lang w:val="en-US"/>
        </w:rPr>
      </w:pPr>
      <w:r w:rsidRPr="0059564E">
        <w:rPr>
          <w:lang w:val="en-US"/>
        </w:rPr>
        <w:t xml:space="preserve">Collection_link: </w:t>
      </w:r>
      <w:hyperlink r:id="rId48" w:history="1">
        <w:r w:rsidRPr="0059564E">
          <w:rPr>
            <w:rStyle w:val="Hyperlink"/>
            <w:lang w:val="en-US"/>
          </w:rPr>
          <w:t>https://www.getty.edu/art/collection/objects/221641/</w:t>
        </w:r>
      </w:hyperlink>
    </w:p>
    <w:p w14:paraId="2892458B" w14:textId="5412B908" w:rsidR="00815931" w:rsidRPr="0059564E" w:rsidRDefault="00815931" w:rsidP="00F42BC8">
      <w:pPr>
        <w:rPr>
          <w:highlight w:val="white"/>
          <w:lang w:val="it-IT"/>
        </w:rPr>
      </w:pPr>
      <w:r w:rsidRPr="0059564E">
        <w:rPr>
          <w:lang w:val="fr-FR"/>
        </w:rPr>
        <w:t xml:space="preserve">Dimensions: </w:t>
      </w:r>
      <w:r w:rsidR="0047347E" w:rsidRPr="0059564E">
        <w:rPr>
          <w:lang w:val="fr-FR"/>
        </w:rPr>
        <w:t>p</w:t>
      </w:r>
      <w:r w:rsidRPr="0059564E">
        <w:rPr>
          <w:lang w:val="fr-FR"/>
        </w:rPr>
        <w:t xml:space="preserve">res. </w:t>
      </w:r>
      <w:r w:rsidR="0047347E" w:rsidRPr="0059564E">
        <w:rPr>
          <w:lang w:val="fr-FR"/>
        </w:rPr>
        <w:t>H</w:t>
      </w:r>
      <w:r w:rsidRPr="0059564E">
        <w:rPr>
          <w:lang w:val="fr-FR"/>
        </w:rPr>
        <w:t>. 1.7</w:t>
      </w:r>
      <w:r w:rsidR="001C53AF" w:rsidRPr="0059564E">
        <w:rPr>
          <w:lang w:val="fr-FR"/>
        </w:rPr>
        <w:t>,</w:t>
      </w:r>
      <w:r w:rsidRPr="0059564E">
        <w:rPr>
          <w:lang w:val="fr-FR"/>
        </w:rPr>
        <w:t xml:space="preserve"> </w:t>
      </w:r>
      <w:r w:rsidR="0047347E" w:rsidRPr="0059564E">
        <w:rPr>
          <w:lang w:val="fr-FR"/>
        </w:rPr>
        <w:t>W</w:t>
      </w:r>
      <w:r w:rsidRPr="0059564E">
        <w:rPr>
          <w:lang w:val="fr-FR"/>
        </w:rPr>
        <w:t>. 5.6</w:t>
      </w:r>
      <w:r w:rsidR="001C53AF" w:rsidRPr="0059564E">
        <w:rPr>
          <w:lang w:val="fr-FR"/>
        </w:rPr>
        <w:t>,</w:t>
      </w:r>
      <w:r w:rsidRPr="0059564E">
        <w:rPr>
          <w:lang w:val="fr-FR"/>
        </w:rPr>
        <w:t xml:space="preserve"> L. 4</w:t>
      </w:r>
      <w:r w:rsidR="001C53AF" w:rsidRPr="0059564E">
        <w:rPr>
          <w:lang w:val="fr-FR"/>
        </w:rPr>
        <w:t>,</w:t>
      </w:r>
      <w:r w:rsidRPr="0059564E">
        <w:rPr>
          <w:lang w:val="fr-FR"/>
        </w:rPr>
        <w:t xml:space="preserve"> </w:t>
      </w:r>
      <w:r w:rsidR="0047347E" w:rsidRPr="0059564E">
        <w:rPr>
          <w:lang w:val="fr-FR"/>
        </w:rPr>
        <w:t>T</w:t>
      </w:r>
      <w:r w:rsidRPr="0059564E">
        <w:rPr>
          <w:lang w:val="fr-FR"/>
        </w:rPr>
        <w:t>h. 1.8</w:t>
      </w:r>
      <w:r w:rsidR="001C53AF" w:rsidRPr="0059564E">
        <w:rPr>
          <w:lang w:val="fr-FR"/>
        </w:rPr>
        <w:t>,</w:t>
      </w:r>
      <w:r w:rsidRPr="0059564E">
        <w:rPr>
          <w:lang w:val="fr-FR"/>
        </w:rPr>
        <w:t xml:space="preserve"> </w:t>
      </w:r>
      <w:r w:rsidR="00757BE1" w:rsidRPr="0059564E">
        <w:rPr>
          <w:lang w:val="fr-FR"/>
        </w:rPr>
        <w:t>est.</w:t>
      </w:r>
      <w:r w:rsidRPr="0059564E">
        <w:rPr>
          <w:lang w:val="fr-FR"/>
        </w:rPr>
        <w:t xml:space="preserve"> </w:t>
      </w:r>
      <w:r w:rsidRPr="0059564E">
        <w:rPr>
          <w:lang w:val="it-IT"/>
        </w:rPr>
        <w:t xml:space="preserve">Diam. base ca. </w:t>
      </w:r>
      <w:r w:rsidR="00757BE1" w:rsidRPr="0059564E">
        <w:rPr>
          <w:lang w:val="it-IT"/>
        </w:rPr>
        <w:t>12</w:t>
      </w:r>
      <w:r w:rsidR="008B069F" w:rsidRPr="0059564E">
        <w:rPr>
          <w:lang w:val="it-IT"/>
        </w:rPr>
        <w:t xml:space="preserve"> cm; Wt</w:t>
      </w:r>
      <w:r w:rsidRPr="0059564E">
        <w:rPr>
          <w:lang w:val="it-IT"/>
        </w:rPr>
        <w:t>. 11.89 g</w:t>
      </w:r>
    </w:p>
    <w:p w14:paraId="0E82B539" w14:textId="1870A5E9" w:rsidR="00815931" w:rsidRPr="0059564E" w:rsidRDefault="00815931" w:rsidP="00F42BC8">
      <w:pPr>
        <w:rPr>
          <w:highlight w:val="white"/>
          <w:lang w:val="en-US"/>
        </w:rPr>
      </w:pPr>
      <w:r w:rsidRPr="0059564E">
        <w:rPr>
          <w:lang w:val="en-US"/>
        </w:rPr>
        <w:t xml:space="preserve">Date: </w:t>
      </w:r>
      <w:r w:rsidR="00090D55" w:rsidRPr="0059564E">
        <w:rPr>
          <w:lang w:val="en-US"/>
        </w:rPr>
        <w:t xml:space="preserve">Late </w:t>
      </w:r>
      <w:r w:rsidR="75EC0551" w:rsidRPr="0059564E">
        <w:rPr>
          <w:lang w:val="en-US"/>
        </w:rPr>
        <w:t xml:space="preserve">first century </w:t>
      </w:r>
      <w:r w:rsidR="00090D55" w:rsidRPr="0059564E">
        <w:rPr>
          <w:lang w:val="en-US"/>
        </w:rPr>
        <w:t>BC</w:t>
      </w:r>
      <w:r w:rsidR="006B1E38">
        <w:rPr>
          <w:lang w:val="en-US"/>
        </w:rPr>
        <w:t>E</w:t>
      </w:r>
      <w:r w:rsidR="00E71CB9" w:rsidRPr="0059564E">
        <w:rPr>
          <w:lang w:val="en-US"/>
        </w:rPr>
        <w:t>–</w:t>
      </w:r>
      <w:r w:rsidR="006B1E38">
        <w:rPr>
          <w:lang w:val="en-US"/>
        </w:rPr>
        <w:t>e</w:t>
      </w:r>
      <w:r w:rsidR="00090D55" w:rsidRPr="0059564E">
        <w:rPr>
          <w:lang w:val="en-US"/>
        </w:rPr>
        <w:t xml:space="preserve">arly </w:t>
      </w:r>
      <w:r w:rsidR="75EC0551" w:rsidRPr="0059564E">
        <w:rPr>
          <w:lang w:val="en-US"/>
        </w:rPr>
        <w:t xml:space="preserve">first century </w:t>
      </w:r>
      <w:r w:rsidR="00F47D00" w:rsidRPr="0059564E">
        <w:rPr>
          <w:lang w:val="en-US"/>
        </w:rPr>
        <w:t>CE</w:t>
      </w:r>
    </w:p>
    <w:p w14:paraId="583C8367" w14:textId="2B3BB039" w:rsidR="00E56D79" w:rsidRPr="0059564E" w:rsidRDefault="00815931" w:rsidP="00F42BC8">
      <w:pPr>
        <w:rPr>
          <w:lang w:val="en-US"/>
        </w:rPr>
      </w:pPr>
      <w:r w:rsidRPr="0059564E">
        <w:rPr>
          <w:lang w:val="en-US"/>
        </w:rPr>
        <w:t>Start_date:</w:t>
      </w:r>
      <w:r w:rsidR="00282048">
        <w:rPr>
          <w:lang w:val="en-US"/>
        </w:rPr>
        <w:t xml:space="preserve"> -</w:t>
      </w:r>
      <w:r w:rsidR="0077791A">
        <w:rPr>
          <w:lang w:val="en-US"/>
        </w:rPr>
        <w:t>33</w:t>
      </w:r>
    </w:p>
    <w:p w14:paraId="09C76E29" w14:textId="2BE4506D" w:rsidR="00815931" w:rsidRPr="0059564E" w:rsidRDefault="00815931" w:rsidP="00F42BC8">
      <w:pPr>
        <w:rPr>
          <w:highlight w:val="white"/>
          <w:lang w:val="en-US"/>
        </w:rPr>
      </w:pPr>
      <w:r w:rsidRPr="0059564E">
        <w:rPr>
          <w:lang w:val="en-US"/>
        </w:rPr>
        <w:t>End_date:</w:t>
      </w:r>
      <w:r w:rsidR="00282048">
        <w:rPr>
          <w:lang w:val="en-US"/>
        </w:rPr>
        <w:t xml:space="preserve"> </w:t>
      </w:r>
      <w:r w:rsidR="0077791A">
        <w:rPr>
          <w:lang w:val="en-US"/>
        </w:rPr>
        <w:t>3</w:t>
      </w:r>
      <w:r w:rsidR="00007CB8">
        <w:rPr>
          <w:lang w:val="en-US"/>
        </w:rPr>
        <w:t>2</w:t>
      </w:r>
    </w:p>
    <w:p w14:paraId="1D487DFA" w14:textId="70EE37A4" w:rsidR="000B16DF" w:rsidRPr="0059564E" w:rsidRDefault="00815931" w:rsidP="00F42BC8">
      <w:pPr>
        <w:rPr>
          <w:highlight w:val="white"/>
          <w:lang w:val="en-US"/>
        </w:rPr>
      </w:pPr>
      <w:r w:rsidRPr="0059564E">
        <w:rPr>
          <w:lang w:val="en-US"/>
        </w:rPr>
        <w:t xml:space="preserve">Attribution: Production area: Probably Italy, or </w:t>
      </w:r>
      <w:r w:rsidR="009A7EF7">
        <w:rPr>
          <w:lang w:val="en-US"/>
        </w:rPr>
        <w:t>e</w:t>
      </w:r>
      <w:r w:rsidRPr="0059564E">
        <w:rPr>
          <w:lang w:val="en-US"/>
        </w:rPr>
        <w:t>astern Mediterranean</w:t>
      </w:r>
    </w:p>
    <w:p w14:paraId="3811FA82" w14:textId="51506B72" w:rsidR="000B16DF" w:rsidRPr="0059564E" w:rsidRDefault="000B16DF" w:rsidP="00F42BC8">
      <w:pPr>
        <w:rPr>
          <w:highlight w:val="white"/>
          <w:lang w:val="en-US"/>
        </w:rPr>
      </w:pPr>
      <w:r w:rsidRPr="0059564E">
        <w:rPr>
          <w:highlight w:val="white"/>
          <w:lang w:val="en-US"/>
        </w:rPr>
        <w:t xml:space="preserve">Culture: </w:t>
      </w:r>
      <w:r w:rsidR="00282048">
        <w:rPr>
          <w:highlight w:val="white"/>
          <w:lang w:val="en-US"/>
        </w:rPr>
        <w:t>Greek or Roman</w:t>
      </w:r>
    </w:p>
    <w:p w14:paraId="0570F742" w14:textId="0115A9EE" w:rsidR="00815931" w:rsidRPr="0059564E" w:rsidRDefault="000B16DF" w:rsidP="00F42BC8">
      <w:pPr>
        <w:rPr>
          <w:highlight w:val="white"/>
          <w:lang w:val="en-US"/>
        </w:rPr>
      </w:pPr>
      <w:r w:rsidRPr="0059564E">
        <w:rPr>
          <w:highlight w:val="white"/>
          <w:lang w:val="en-US"/>
        </w:rPr>
        <w:t>Material:</w:t>
      </w:r>
      <w:r w:rsidR="00815931" w:rsidRPr="0059564E">
        <w:rPr>
          <w:lang w:val="en-US"/>
        </w:rPr>
        <w:t xml:space="preserve"> Translucent purple, gray, and yellow glass; opaque white glass</w:t>
      </w:r>
    </w:p>
    <w:p w14:paraId="59CA42CB" w14:textId="7DD98ACE" w:rsidR="00815931" w:rsidRPr="0059564E" w:rsidRDefault="00815931" w:rsidP="00F42BC8">
      <w:pPr>
        <w:rPr>
          <w:highlight w:val="white"/>
          <w:lang w:val="en-US"/>
        </w:rPr>
      </w:pPr>
      <w:r w:rsidRPr="0059564E">
        <w:rPr>
          <w:lang w:val="en-US"/>
        </w:rPr>
        <w:t xml:space="preserve">Modeling technique and decoration: </w:t>
      </w:r>
      <w:r w:rsidR="003C13C4" w:rsidRPr="0059564E">
        <w:rPr>
          <w:lang w:val="en-US"/>
        </w:rPr>
        <w:t>Assembled of slices of canes, cast, base</w:t>
      </w:r>
      <w:r w:rsidR="006F1D44">
        <w:rPr>
          <w:lang w:val="en-US"/>
        </w:rPr>
        <w:t>-</w:t>
      </w:r>
      <w:r w:rsidR="003C13C4" w:rsidRPr="0059564E">
        <w:rPr>
          <w:lang w:val="en-US"/>
        </w:rPr>
        <w:t>ring applied, rotary-polished</w:t>
      </w:r>
    </w:p>
    <w:p w14:paraId="5C9F5BE7" w14:textId="77777777" w:rsidR="00DE4800" w:rsidRPr="0059564E" w:rsidRDefault="00DE4800" w:rsidP="00F42BC8">
      <w:pPr>
        <w:rPr>
          <w:lang w:val="en-US"/>
        </w:rPr>
      </w:pPr>
      <w:r w:rsidRPr="0059564E">
        <w:rPr>
          <w:lang w:val="en-US"/>
        </w:rPr>
        <w:t>Inscription: No</w:t>
      </w:r>
    </w:p>
    <w:p w14:paraId="2BA3D3FC" w14:textId="70E833BB" w:rsidR="00DE4800" w:rsidRPr="006B1E38" w:rsidRDefault="00DE4800" w:rsidP="00F42BC8">
      <w:pPr>
        <w:rPr>
          <w:lang w:val="en-US"/>
        </w:rPr>
      </w:pPr>
      <w:r w:rsidRPr="0059564E">
        <w:rPr>
          <w:lang w:val="en-US"/>
        </w:rPr>
        <w:t xml:space="preserve">Shape: </w:t>
      </w:r>
      <w:r w:rsidR="006B1E38">
        <w:rPr>
          <w:lang w:val="en-US"/>
        </w:rPr>
        <w:t>Dishes</w:t>
      </w:r>
    </w:p>
    <w:p w14:paraId="47083AB8" w14:textId="585F4F39" w:rsidR="00DE4800" w:rsidRPr="0059564E" w:rsidRDefault="00DE4800" w:rsidP="00F42BC8">
      <w:pPr>
        <w:rPr>
          <w:lang w:val="en-US"/>
        </w:rPr>
      </w:pPr>
      <w:r w:rsidRPr="0059564E">
        <w:rPr>
          <w:lang w:val="en-US"/>
        </w:rPr>
        <w:t xml:space="preserve">Technique: </w:t>
      </w:r>
      <w:r w:rsidR="00AE51A9">
        <w:rPr>
          <w:lang w:val="en-US"/>
        </w:rPr>
        <w:t>Slumped</w:t>
      </w:r>
    </w:p>
    <w:p w14:paraId="21C18C52" w14:textId="77777777" w:rsidR="00DE4800" w:rsidRPr="0059564E" w:rsidRDefault="00DE4800" w:rsidP="00F42BC8">
      <w:pPr>
        <w:rPr>
          <w:lang w:val="en-US"/>
        </w:rPr>
      </w:pPr>
    </w:p>
    <w:p w14:paraId="330B17D8" w14:textId="6CC0ABE2" w:rsidR="009F4FEF" w:rsidRPr="0059564E" w:rsidRDefault="00B94F8D" w:rsidP="00B94F8D">
      <w:pPr>
        <w:pStyle w:val="Heading2"/>
        <w:rPr>
          <w:lang w:val="en-US"/>
        </w:rPr>
      </w:pPr>
      <w:r w:rsidRPr="0059564E">
        <w:rPr>
          <w:lang w:val="en-US"/>
        </w:rPr>
        <w:t>Condition</w:t>
      </w:r>
    </w:p>
    <w:p w14:paraId="4B9E7A35" w14:textId="77777777" w:rsidR="009F4FEF" w:rsidRPr="0059564E" w:rsidRDefault="009F4FEF" w:rsidP="00F42BC8">
      <w:pPr>
        <w:rPr>
          <w:lang w:val="en-US"/>
        </w:rPr>
      </w:pPr>
    </w:p>
    <w:p w14:paraId="3F7138D8" w14:textId="5EB92384" w:rsidR="00815931" w:rsidRPr="0059564E" w:rsidRDefault="00815931" w:rsidP="00F42BC8">
      <w:pPr>
        <w:rPr>
          <w:highlight w:val="white"/>
          <w:lang w:val="en-US"/>
        </w:rPr>
      </w:pPr>
      <w:r w:rsidRPr="0059564E">
        <w:rPr>
          <w:lang w:val="en-US"/>
        </w:rPr>
        <w:t xml:space="preserve">Body fragment of a vessel broken all around. The upper surface </w:t>
      </w:r>
      <w:r w:rsidR="008165CA">
        <w:rPr>
          <w:lang w:val="en-US"/>
        </w:rPr>
        <w:t>was</w:t>
      </w:r>
      <w:r w:rsidR="008165CA" w:rsidRPr="0059564E">
        <w:rPr>
          <w:lang w:val="en-US"/>
        </w:rPr>
        <w:t xml:space="preserve"> </w:t>
      </w:r>
      <w:r w:rsidRPr="0059564E">
        <w:rPr>
          <w:lang w:val="en-US"/>
        </w:rPr>
        <w:t>polished in modern times</w:t>
      </w:r>
      <w:r w:rsidR="008165CA">
        <w:rPr>
          <w:lang w:val="en-US"/>
        </w:rPr>
        <w:t>;</w:t>
      </w:r>
      <w:r w:rsidRPr="0059564E">
        <w:rPr>
          <w:lang w:val="en-US"/>
        </w:rPr>
        <w:t xml:space="preserve"> the lower surface, which was left in its original condition, is slightly irregular and pitted.</w:t>
      </w:r>
    </w:p>
    <w:p w14:paraId="3B140B64" w14:textId="77777777" w:rsidR="009F4FEF" w:rsidRPr="0059564E" w:rsidRDefault="009F4FEF" w:rsidP="00F42BC8">
      <w:pPr>
        <w:rPr>
          <w:lang w:val="en-US"/>
        </w:rPr>
      </w:pPr>
    </w:p>
    <w:p w14:paraId="19C31AB3" w14:textId="7E75CD23" w:rsidR="009F4FEF" w:rsidRPr="0059564E" w:rsidRDefault="00B94F8D" w:rsidP="00B94F8D">
      <w:pPr>
        <w:pStyle w:val="Heading2"/>
        <w:rPr>
          <w:lang w:val="en-US"/>
        </w:rPr>
      </w:pPr>
      <w:r w:rsidRPr="0059564E">
        <w:rPr>
          <w:lang w:val="en-US"/>
        </w:rPr>
        <w:t>Description</w:t>
      </w:r>
    </w:p>
    <w:p w14:paraId="6CE3F787" w14:textId="77777777" w:rsidR="009F4FEF" w:rsidRPr="0059564E" w:rsidRDefault="009F4FEF" w:rsidP="00F42BC8">
      <w:pPr>
        <w:rPr>
          <w:lang w:val="en-US"/>
        </w:rPr>
      </w:pPr>
    </w:p>
    <w:p w14:paraId="759E7ACD" w14:textId="4E556050" w:rsidR="00815931" w:rsidRPr="0059564E" w:rsidRDefault="00815931" w:rsidP="00F42BC8">
      <w:pPr>
        <w:rPr>
          <w:lang w:val="en-US"/>
        </w:rPr>
      </w:pPr>
      <w:r w:rsidRPr="0059564E">
        <w:rPr>
          <w:lang w:val="en-US"/>
        </w:rPr>
        <w:t>The fragment is part of a dish</w:t>
      </w:r>
      <w:r w:rsidR="005001E0" w:rsidRPr="0059564E">
        <w:rPr>
          <w:lang w:val="en-US"/>
        </w:rPr>
        <w:t>’</w:t>
      </w:r>
      <w:r w:rsidRPr="0059564E">
        <w:rPr>
          <w:lang w:val="en-US"/>
        </w:rPr>
        <w:t>s flat bottom</w:t>
      </w:r>
      <w:r w:rsidR="00311E48">
        <w:rPr>
          <w:lang w:val="en-US"/>
        </w:rPr>
        <w:t>,</w:t>
      </w:r>
      <w:r w:rsidRPr="0059564E">
        <w:rPr>
          <w:lang w:val="en-US"/>
        </w:rPr>
        <w:t xml:space="preserve"> which st</w:t>
      </w:r>
      <w:r w:rsidR="00311E48">
        <w:rPr>
          <w:lang w:val="en-US"/>
        </w:rPr>
        <w:t>ood</w:t>
      </w:r>
      <w:r w:rsidRPr="0059564E">
        <w:rPr>
          <w:lang w:val="en-US"/>
        </w:rPr>
        <w:t xml:space="preserve"> on a fine purple base</w:t>
      </w:r>
      <w:r w:rsidR="006F1D44">
        <w:rPr>
          <w:lang w:val="en-US"/>
        </w:rPr>
        <w:t>-</w:t>
      </w:r>
      <w:r w:rsidRPr="0059564E">
        <w:rPr>
          <w:lang w:val="en-US"/>
        </w:rPr>
        <w:t xml:space="preserve">ring. This mosaic vessel is made of circular sections of composite canes of the following types: </w:t>
      </w:r>
      <w:r w:rsidR="00311E48">
        <w:rPr>
          <w:lang w:val="en-US"/>
        </w:rPr>
        <w:t>(</w:t>
      </w:r>
      <w:r w:rsidRPr="0059564E">
        <w:rPr>
          <w:lang w:val="en-US"/>
        </w:rPr>
        <w:t>1</w:t>
      </w:r>
      <w:r w:rsidR="00311E48">
        <w:rPr>
          <w:lang w:val="en-US"/>
        </w:rPr>
        <w:t>)</w:t>
      </w:r>
      <w:r w:rsidR="00311E48" w:rsidRPr="0059564E">
        <w:rPr>
          <w:lang w:val="en-US"/>
        </w:rPr>
        <w:t xml:space="preserve"> </w:t>
      </w:r>
      <w:r w:rsidRPr="0059564E">
        <w:rPr>
          <w:lang w:val="en-US"/>
        </w:rPr>
        <w:t xml:space="preserve">The first consists of a thin yellow and thick, </w:t>
      </w:r>
      <w:r w:rsidR="002404EB" w:rsidRPr="0059564E">
        <w:rPr>
          <w:lang w:val="en-US"/>
        </w:rPr>
        <w:t xml:space="preserve">transparent </w:t>
      </w:r>
      <w:r w:rsidRPr="0059564E">
        <w:rPr>
          <w:lang w:val="en-US"/>
        </w:rPr>
        <w:t>bluish layer of glass</w:t>
      </w:r>
      <w:r w:rsidR="00586696">
        <w:rPr>
          <w:lang w:val="en-US"/>
        </w:rPr>
        <w:t>,</w:t>
      </w:r>
      <w:r w:rsidRPr="0059564E">
        <w:rPr>
          <w:lang w:val="en-US"/>
        </w:rPr>
        <w:t xml:space="preserve"> wound spirally up to seven times. </w:t>
      </w:r>
      <w:r w:rsidR="00586696">
        <w:rPr>
          <w:lang w:val="en-US"/>
        </w:rPr>
        <w:t>(</w:t>
      </w:r>
      <w:r w:rsidRPr="0059564E">
        <w:rPr>
          <w:lang w:val="en-US"/>
        </w:rPr>
        <w:t>2</w:t>
      </w:r>
      <w:r w:rsidR="00586696">
        <w:rPr>
          <w:lang w:val="en-US"/>
        </w:rPr>
        <w:t>)</w:t>
      </w:r>
      <w:r w:rsidR="00586696" w:rsidRPr="0059564E">
        <w:rPr>
          <w:lang w:val="en-US"/>
        </w:rPr>
        <w:t xml:space="preserve"> </w:t>
      </w:r>
      <w:r w:rsidRPr="0059564E">
        <w:rPr>
          <w:lang w:val="en-US"/>
        </w:rPr>
        <w:t xml:space="preserve">The second consists of a fine white rod surrounded by a thick purple, a fine white, and another fine purple layer of glass. </w:t>
      </w:r>
      <w:r w:rsidR="00586696">
        <w:rPr>
          <w:lang w:val="en-US"/>
        </w:rPr>
        <w:t>(</w:t>
      </w:r>
      <w:r w:rsidRPr="0059564E">
        <w:rPr>
          <w:lang w:val="en-US"/>
        </w:rPr>
        <w:t>3</w:t>
      </w:r>
      <w:r w:rsidR="00586696">
        <w:rPr>
          <w:lang w:val="en-US"/>
        </w:rPr>
        <w:t>)</w:t>
      </w:r>
      <w:r w:rsidR="00586696" w:rsidRPr="0059564E">
        <w:rPr>
          <w:lang w:val="en-US"/>
        </w:rPr>
        <w:t xml:space="preserve"> </w:t>
      </w:r>
      <w:r w:rsidRPr="0059564E">
        <w:rPr>
          <w:lang w:val="en-US"/>
        </w:rPr>
        <w:t>The third represents a seven-petaled rosette. Petals and the central disk, which are made of a grayish glass</w:t>
      </w:r>
      <w:r w:rsidR="00586696">
        <w:rPr>
          <w:lang w:val="en-US"/>
        </w:rPr>
        <w:t>,</w:t>
      </w:r>
      <w:r w:rsidRPr="0059564E">
        <w:rPr>
          <w:lang w:val="en-US"/>
        </w:rPr>
        <w:t xml:space="preserve"> are outlined by a fine white layer.</w:t>
      </w:r>
    </w:p>
    <w:p w14:paraId="0B098B74" w14:textId="77777777" w:rsidR="00CF2C44" w:rsidRPr="0059564E" w:rsidRDefault="00CF2C44" w:rsidP="00F42BC8">
      <w:pPr>
        <w:rPr>
          <w:lang w:val="en-US"/>
        </w:rPr>
      </w:pPr>
    </w:p>
    <w:p w14:paraId="41F8CFCB" w14:textId="21374731" w:rsidR="00CF2C44" w:rsidRPr="0059564E" w:rsidRDefault="00ED078C" w:rsidP="00ED078C">
      <w:pPr>
        <w:pStyle w:val="Heading2"/>
        <w:rPr>
          <w:lang w:val="en-US"/>
        </w:rPr>
      </w:pPr>
      <w:r w:rsidRPr="0059564E">
        <w:rPr>
          <w:lang w:val="en-US"/>
        </w:rPr>
        <w:t>Comments and Comparanda</w:t>
      </w:r>
    </w:p>
    <w:p w14:paraId="01488780" w14:textId="77777777" w:rsidR="00CF2C44" w:rsidRPr="0059564E" w:rsidRDefault="00CF2C44" w:rsidP="00F42BC8">
      <w:pPr>
        <w:rPr>
          <w:lang w:val="en-US"/>
        </w:rPr>
      </w:pPr>
    </w:p>
    <w:p w14:paraId="229164C9" w14:textId="4A7FFD7F" w:rsidR="005D339A" w:rsidRPr="0059564E" w:rsidRDefault="00815931" w:rsidP="00F42BC8">
      <w:pPr>
        <w:rPr>
          <w:lang w:val="en-US"/>
        </w:rPr>
      </w:pPr>
      <w:r w:rsidRPr="0059564E">
        <w:rPr>
          <w:lang w:val="en-US"/>
        </w:rPr>
        <w:t xml:space="preserve">For the production technique see </w:t>
      </w:r>
      <w:r w:rsidR="00137F6E" w:rsidRPr="0059564E">
        <w:rPr>
          <w:lang w:val="en-US"/>
        </w:rPr>
        <w:t>{</w:t>
      </w:r>
      <w:r w:rsidR="00E02BA2" w:rsidRPr="0059564E">
        <w:rPr>
          <w:color w:val="000000" w:themeColor="text1"/>
          <w:lang w:val="en-US"/>
        </w:rPr>
        <w:t>Dawes 2002</w:t>
      </w:r>
      <w:r w:rsidR="00137F6E" w:rsidRPr="0059564E">
        <w:rPr>
          <w:lang w:val="en-US"/>
        </w:rPr>
        <w:t>}</w:t>
      </w:r>
      <w:r w:rsidR="00090D55" w:rsidRPr="0059564E">
        <w:rPr>
          <w:lang w:val="en-US"/>
        </w:rPr>
        <w:t xml:space="preserve"> and comments o</w:t>
      </w:r>
      <w:r w:rsidR="00737A71">
        <w:rPr>
          <w:lang w:val="en-US"/>
        </w:rPr>
        <w:t>n</w:t>
      </w:r>
      <w:r w:rsidR="00090D55" w:rsidRPr="0059564E">
        <w:rPr>
          <w:lang w:val="en-US"/>
        </w:rPr>
        <w:t xml:space="preserve"> </w:t>
      </w:r>
      <w:hyperlink w:anchor="num" w:history="1">
        <w:r w:rsidR="00090D55" w:rsidRPr="0059564E">
          <w:rPr>
            <w:rStyle w:val="Hyperlink"/>
            <w:lang w:val="en-US"/>
          </w:rPr>
          <w:t>85.AF.85</w:t>
        </w:r>
      </w:hyperlink>
      <w:r w:rsidRPr="0059564E">
        <w:rPr>
          <w:lang w:val="en-US"/>
        </w:rPr>
        <w:t>.</w:t>
      </w:r>
      <w:r w:rsidR="7B88DB19" w:rsidRPr="0059564E">
        <w:rPr>
          <w:lang w:val="en-US"/>
        </w:rPr>
        <w:t xml:space="preserve"> </w:t>
      </w:r>
      <w:r w:rsidRPr="0059564E">
        <w:rPr>
          <w:lang w:val="en-US"/>
        </w:rPr>
        <w:t xml:space="preserve">It </w:t>
      </w:r>
      <w:r w:rsidR="00C47087" w:rsidRPr="0059564E">
        <w:rPr>
          <w:lang w:val="en-US"/>
        </w:rPr>
        <w:t>c</w:t>
      </w:r>
      <w:r w:rsidR="00C47087">
        <w:rPr>
          <w:lang w:val="en-US"/>
        </w:rPr>
        <w:t>ould</w:t>
      </w:r>
      <w:r w:rsidR="00C47087" w:rsidRPr="0059564E">
        <w:rPr>
          <w:lang w:val="en-US"/>
        </w:rPr>
        <w:t xml:space="preserve"> </w:t>
      </w:r>
      <w:r w:rsidRPr="0059564E">
        <w:rPr>
          <w:lang w:val="en-US"/>
        </w:rPr>
        <w:t xml:space="preserve">be part of a shallow carinated dish like 85.AF.85, or a non-carinated dish (for the class see </w:t>
      </w:r>
      <w:r w:rsidR="005E24DB" w:rsidRPr="0059564E">
        <w:rPr>
          <w:lang w:val="en-US"/>
        </w:rPr>
        <w:t>{</w:t>
      </w:r>
      <w:r w:rsidR="003E3EDF" w:rsidRPr="0059564E">
        <w:rPr>
          <w:color w:val="000000" w:themeColor="text1"/>
          <w:lang w:val="en-US"/>
        </w:rPr>
        <w:t>Grose 1989</w:t>
      </w:r>
      <w:r w:rsidR="005E24DB" w:rsidRPr="0059564E">
        <w:rPr>
          <w:lang w:val="en-US"/>
        </w:rPr>
        <w:t>}</w:t>
      </w:r>
      <w:r w:rsidRPr="0059564E">
        <w:rPr>
          <w:lang w:val="en-US"/>
        </w:rPr>
        <w:t xml:space="preserve">, </w:t>
      </w:r>
      <w:r w:rsidR="00BC133E">
        <w:rPr>
          <w:lang w:val="en-US"/>
        </w:rPr>
        <w:t xml:space="preserve">pp. </w:t>
      </w:r>
      <w:r w:rsidRPr="0059564E">
        <w:rPr>
          <w:lang w:val="en-US"/>
        </w:rPr>
        <w:t>256–</w:t>
      </w:r>
      <w:r w:rsidR="00BC133E">
        <w:rPr>
          <w:lang w:val="en-US"/>
        </w:rPr>
        <w:t>2</w:t>
      </w:r>
      <w:r w:rsidRPr="0059564E">
        <w:rPr>
          <w:lang w:val="en-US"/>
        </w:rPr>
        <w:t>61</w:t>
      </w:r>
      <w:r w:rsidR="00BC133E">
        <w:rPr>
          <w:lang w:val="en-US"/>
        </w:rPr>
        <w:t>:</w:t>
      </w:r>
      <w:r w:rsidRPr="0059564E">
        <w:rPr>
          <w:lang w:val="en-US"/>
        </w:rPr>
        <w:t xml:space="preserve"> </w:t>
      </w:r>
      <w:r w:rsidR="00BC133E">
        <w:rPr>
          <w:lang w:val="en-US"/>
        </w:rPr>
        <w:t>c</w:t>
      </w:r>
      <w:r w:rsidRPr="0059564E">
        <w:rPr>
          <w:lang w:val="en-US"/>
        </w:rPr>
        <w:t xml:space="preserve">omposite </w:t>
      </w:r>
      <w:r w:rsidR="00BC133E">
        <w:rPr>
          <w:lang w:val="en-US"/>
        </w:rPr>
        <w:t>m</w:t>
      </w:r>
      <w:r w:rsidRPr="0059564E">
        <w:rPr>
          <w:lang w:val="en-US"/>
        </w:rPr>
        <w:t xml:space="preserve">osaic </w:t>
      </w:r>
      <w:r w:rsidR="00BC133E">
        <w:rPr>
          <w:lang w:val="en-US"/>
        </w:rPr>
        <w:t>v</w:t>
      </w:r>
      <w:r w:rsidRPr="0059564E">
        <w:rPr>
          <w:lang w:val="en-US"/>
        </w:rPr>
        <w:t xml:space="preserve">essels: </w:t>
      </w:r>
      <w:r w:rsidR="00BC133E">
        <w:rPr>
          <w:lang w:val="en-US"/>
        </w:rPr>
        <w:t>n</w:t>
      </w:r>
      <w:r w:rsidRPr="0059564E">
        <w:rPr>
          <w:lang w:val="en-US"/>
        </w:rPr>
        <w:t>on-</w:t>
      </w:r>
      <w:r w:rsidR="00BC133E">
        <w:rPr>
          <w:lang w:val="en-US"/>
        </w:rPr>
        <w:t>c</w:t>
      </w:r>
      <w:r w:rsidRPr="0059564E">
        <w:rPr>
          <w:lang w:val="en-US"/>
        </w:rPr>
        <w:t xml:space="preserve">arinated </w:t>
      </w:r>
      <w:r w:rsidR="00BC133E">
        <w:rPr>
          <w:lang w:val="en-US"/>
        </w:rPr>
        <w:t>f</w:t>
      </w:r>
      <w:r w:rsidRPr="0059564E">
        <w:rPr>
          <w:lang w:val="en-US"/>
        </w:rPr>
        <w:t>orms).</w:t>
      </w:r>
    </w:p>
    <w:p w14:paraId="1659FED3" w14:textId="737D2215" w:rsidR="008E7D46" w:rsidRPr="0059564E" w:rsidRDefault="008E7D46" w:rsidP="00F42BC8">
      <w:pPr>
        <w:rPr>
          <w:lang w:val="en-US"/>
        </w:rPr>
      </w:pPr>
    </w:p>
    <w:p w14:paraId="0CF64221" w14:textId="1F8C9EB2" w:rsidR="008E7D46" w:rsidRPr="0059564E" w:rsidRDefault="00B94F8D" w:rsidP="00B94F8D">
      <w:pPr>
        <w:pStyle w:val="Heading2"/>
        <w:rPr>
          <w:lang w:val="en-US"/>
        </w:rPr>
      </w:pPr>
      <w:r w:rsidRPr="0059564E">
        <w:rPr>
          <w:lang w:val="en-US"/>
        </w:rPr>
        <w:t>Provenance</w:t>
      </w:r>
    </w:p>
    <w:p w14:paraId="5E53AD40" w14:textId="77777777" w:rsidR="008E7D46" w:rsidRPr="0059564E" w:rsidRDefault="008E7D46" w:rsidP="00F42BC8">
      <w:pPr>
        <w:rPr>
          <w:lang w:val="en-US"/>
        </w:rPr>
      </w:pPr>
    </w:p>
    <w:p w14:paraId="74FA9ADE" w14:textId="5D5AE2E3" w:rsidR="00815931" w:rsidRPr="0059564E" w:rsidRDefault="00815931" w:rsidP="00F42BC8">
      <w:pPr>
        <w:rPr>
          <w:lang w:val="en-US"/>
        </w:rPr>
      </w:pPr>
      <w:r w:rsidRPr="0059564E">
        <w:rPr>
          <w:lang w:val="en-US"/>
        </w:rPr>
        <w:t>Pierre Mavrogordato, Greek, 1870</w:t>
      </w:r>
      <w:r w:rsidR="00E71CB9" w:rsidRPr="0059564E">
        <w:rPr>
          <w:lang w:val="en-US"/>
        </w:rPr>
        <w:t>–</w:t>
      </w:r>
      <w:r w:rsidRPr="0059564E">
        <w:rPr>
          <w:lang w:val="en-US"/>
        </w:rPr>
        <w:t>1948 (Berlin, Germany)</w:t>
      </w:r>
      <w:r w:rsidR="00C24A4D">
        <w:rPr>
          <w:lang w:val="en-US"/>
        </w:rPr>
        <w:t>; b</w:t>
      </w:r>
      <w:r w:rsidR="00EC6701" w:rsidRPr="0059564E">
        <w:rPr>
          <w:lang w:val="en-US"/>
        </w:rPr>
        <w:t>y 1974–1988, Erwin Oppenländer, 1901–1988 (Waiblingen, Germany), by inheritance to his son, Gert Oppenländer, 1988; 1988–2003, Gert Oppenländer (Waiblingen, Germany), sold to the J. Paul Getty Museum, 2003</w:t>
      </w:r>
    </w:p>
    <w:p w14:paraId="4B2A521B" w14:textId="77777777" w:rsidR="008E7D46" w:rsidRPr="0059564E" w:rsidRDefault="008E7D46" w:rsidP="00F42BC8">
      <w:pPr>
        <w:rPr>
          <w:lang w:val="en-US"/>
        </w:rPr>
      </w:pPr>
    </w:p>
    <w:p w14:paraId="6452F63B" w14:textId="06321A13" w:rsidR="008E7D46" w:rsidRPr="0059564E" w:rsidRDefault="00B94F8D" w:rsidP="00B94F8D">
      <w:pPr>
        <w:pStyle w:val="Heading2"/>
        <w:rPr>
          <w:lang w:val="en-US"/>
        </w:rPr>
      </w:pPr>
      <w:r w:rsidRPr="0059564E">
        <w:rPr>
          <w:lang w:val="en-US"/>
        </w:rPr>
        <w:t>Bibliography</w:t>
      </w:r>
    </w:p>
    <w:p w14:paraId="5DBD2BBE" w14:textId="77777777" w:rsidR="008E7D46" w:rsidRPr="0059564E" w:rsidRDefault="008E7D46" w:rsidP="00F42BC8">
      <w:pPr>
        <w:rPr>
          <w:lang w:val="en-US"/>
        </w:rPr>
      </w:pPr>
    </w:p>
    <w:p w14:paraId="1B389E91" w14:textId="6322C8BB" w:rsidR="00815931" w:rsidRPr="0059564E" w:rsidRDefault="00815931" w:rsidP="00F42BC8">
      <w:pPr>
        <w:rPr>
          <w:highlight w:val="white"/>
          <w:lang w:val="en-US"/>
        </w:rPr>
      </w:pPr>
      <w:r w:rsidRPr="0059564E">
        <w:rPr>
          <w:lang w:val="en-US"/>
        </w:rPr>
        <w:t>{</w:t>
      </w:r>
      <w:r w:rsidR="00185D02" w:rsidRPr="0059564E">
        <w:rPr>
          <w:color w:val="000000" w:themeColor="text1"/>
          <w:lang w:val="en-US"/>
        </w:rPr>
        <w:t>von Saldern et al. 1974</w:t>
      </w:r>
      <w:r w:rsidR="005E24DB" w:rsidRPr="0059564E">
        <w:rPr>
          <w:lang w:val="en-US"/>
        </w:rPr>
        <w:t>},</w:t>
      </w:r>
      <w:r w:rsidRPr="0059564E">
        <w:rPr>
          <w:lang w:val="en-US"/>
        </w:rPr>
        <w:t xml:space="preserve"> p. 123, no. 332; p. 121, plate no. 332.</w:t>
      </w:r>
    </w:p>
    <w:p w14:paraId="3D4410F5" w14:textId="77777777" w:rsidR="008E7D46" w:rsidRPr="0059564E" w:rsidRDefault="008E7D46" w:rsidP="00F42BC8">
      <w:pPr>
        <w:rPr>
          <w:lang w:val="en-US"/>
        </w:rPr>
      </w:pPr>
    </w:p>
    <w:p w14:paraId="22C64505" w14:textId="0B91CB45" w:rsidR="008E7D46" w:rsidRPr="0059564E" w:rsidRDefault="00B94F8D" w:rsidP="00B94F8D">
      <w:pPr>
        <w:pStyle w:val="Heading2"/>
        <w:rPr>
          <w:lang w:val="en-US"/>
        </w:rPr>
      </w:pPr>
      <w:r w:rsidRPr="0059564E">
        <w:rPr>
          <w:lang w:val="en-US"/>
        </w:rPr>
        <w:lastRenderedPageBreak/>
        <w:t>Exhibitions</w:t>
      </w:r>
    </w:p>
    <w:p w14:paraId="2B52A111" w14:textId="77777777" w:rsidR="008E7D46" w:rsidRPr="0059564E" w:rsidRDefault="008E7D46" w:rsidP="00F42BC8">
      <w:pPr>
        <w:rPr>
          <w:lang w:val="en-US"/>
        </w:rPr>
      </w:pPr>
    </w:p>
    <w:p w14:paraId="68EE1285" w14:textId="77777777" w:rsidR="006E02B8" w:rsidRDefault="006E02B8" w:rsidP="00F42BC8">
      <w:r>
        <w:t>None</w:t>
      </w:r>
    </w:p>
    <w:p w14:paraId="1F25A22F" w14:textId="77777777" w:rsidR="0001184A" w:rsidRDefault="0001184A" w:rsidP="00F42BC8">
      <w:r>
        <w:br w:type="page"/>
      </w:r>
      <w:r>
        <w:lastRenderedPageBreak/>
        <w:t>Label:</w:t>
      </w:r>
      <w:r w:rsidR="00282048">
        <w:rPr>
          <w:lang w:val="en-US"/>
        </w:rPr>
        <w:t xml:space="preserve"> 88</w:t>
      </w:r>
    </w:p>
    <w:p w14:paraId="1345E545" w14:textId="6DD71A10" w:rsidR="008158CF" w:rsidRPr="0059564E" w:rsidRDefault="00E56D79" w:rsidP="00F42BC8">
      <w:pPr>
        <w:rPr>
          <w:lang w:val="en-US"/>
        </w:rPr>
      </w:pPr>
      <w:r w:rsidRPr="0059564E">
        <w:rPr>
          <w:lang w:val="en-US"/>
        </w:rPr>
        <w:t xml:space="preserve">Title: </w:t>
      </w:r>
      <w:r w:rsidR="0065391B" w:rsidRPr="0059564E">
        <w:rPr>
          <w:lang w:val="en-US"/>
        </w:rPr>
        <w:t>Bowl</w:t>
      </w:r>
    </w:p>
    <w:p w14:paraId="7B79444E" w14:textId="77777777" w:rsidR="008158CF" w:rsidRPr="0059564E" w:rsidRDefault="0065391B" w:rsidP="00F42BC8">
      <w:pPr>
        <w:rPr>
          <w:lang w:val="en-US"/>
        </w:rPr>
      </w:pPr>
      <w:r w:rsidRPr="0059564E">
        <w:rPr>
          <w:lang w:val="en-US"/>
        </w:rPr>
        <w:t>Accession_number: 85.AF.86</w:t>
      </w:r>
    </w:p>
    <w:p w14:paraId="763E6609" w14:textId="2ED5CCC5" w:rsidR="008158CF" w:rsidRPr="0059564E" w:rsidRDefault="00CD2B7D" w:rsidP="00F42BC8">
      <w:pPr>
        <w:rPr>
          <w:color w:val="0563C1" w:themeColor="hyperlink"/>
          <w:u w:val="single"/>
          <w:lang w:val="en-US"/>
        </w:rPr>
      </w:pPr>
      <w:r w:rsidRPr="0059564E">
        <w:rPr>
          <w:lang w:val="en-US"/>
        </w:rPr>
        <w:t xml:space="preserve">Collection_link: </w:t>
      </w:r>
      <w:hyperlink r:id="rId49" w:history="1">
        <w:r w:rsidRPr="0059564E">
          <w:rPr>
            <w:rStyle w:val="Hyperlink"/>
            <w:lang w:val="en-US"/>
          </w:rPr>
          <w:t>https://www.getty.edu/art/collection/objects/10942</w:t>
        </w:r>
      </w:hyperlink>
    </w:p>
    <w:p w14:paraId="52DD514B" w14:textId="1BE51CF9" w:rsidR="008158CF" w:rsidRPr="0059564E" w:rsidRDefault="0065391B" w:rsidP="00F42BC8">
      <w:pPr>
        <w:rPr>
          <w:highlight w:val="white"/>
          <w:lang w:val="de-DE"/>
        </w:rPr>
      </w:pPr>
      <w:r w:rsidRPr="0059564E">
        <w:rPr>
          <w:lang w:val="de-DE"/>
        </w:rPr>
        <w:t>Dimensions: H. 4.4</w:t>
      </w:r>
      <w:r w:rsidR="00304A40" w:rsidRPr="0059564E">
        <w:rPr>
          <w:lang w:val="de-DE"/>
        </w:rPr>
        <w:t xml:space="preserve">, Diam. </w:t>
      </w:r>
      <w:r w:rsidR="006C42C6" w:rsidRPr="0059564E">
        <w:rPr>
          <w:lang w:val="de-DE"/>
        </w:rPr>
        <w:t>rim</w:t>
      </w:r>
      <w:r w:rsidR="003662F2" w:rsidRPr="0059564E">
        <w:rPr>
          <w:lang w:val="de-DE"/>
        </w:rPr>
        <w:t xml:space="preserve"> 8.9</w:t>
      </w:r>
      <w:r w:rsidR="00304A40" w:rsidRPr="0059564E">
        <w:rPr>
          <w:lang w:val="de-DE"/>
        </w:rPr>
        <w:t xml:space="preserve">, Diam. </w:t>
      </w:r>
      <w:r w:rsidR="002C7AC7" w:rsidRPr="0059564E">
        <w:rPr>
          <w:lang w:val="de-DE"/>
        </w:rPr>
        <w:t>base</w:t>
      </w:r>
      <w:r w:rsidR="003662F2" w:rsidRPr="0059564E">
        <w:rPr>
          <w:lang w:val="de-DE"/>
        </w:rPr>
        <w:t xml:space="preserve"> 5.6</w:t>
      </w:r>
      <w:r w:rsidR="008B069F" w:rsidRPr="0059564E">
        <w:rPr>
          <w:lang w:val="de-DE"/>
        </w:rPr>
        <w:t xml:space="preserve"> cm; Wt</w:t>
      </w:r>
      <w:r w:rsidR="008225C9" w:rsidRPr="0059564E">
        <w:rPr>
          <w:lang w:val="de-DE"/>
        </w:rPr>
        <w:t>.</w:t>
      </w:r>
      <w:r w:rsidRPr="0059564E">
        <w:rPr>
          <w:lang w:val="de-DE"/>
        </w:rPr>
        <w:t xml:space="preserve"> 102.68 g</w:t>
      </w:r>
    </w:p>
    <w:p w14:paraId="0F8484FD" w14:textId="0F02C526" w:rsidR="008158CF" w:rsidRPr="008F09D3" w:rsidRDefault="0065391B" w:rsidP="00F42BC8">
      <w:pPr>
        <w:rPr>
          <w:highlight w:val="white"/>
          <w:lang w:val="en-US"/>
        </w:rPr>
      </w:pPr>
      <w:r w:rsidRPr="0059564E">
        <w:rPr>
          <w:lang w:val="en-US"/>
        </w:rPr>
        <w:t xml:space="preserve">Date: </w:t>
      </w:r>
      <w:r w:rsidR="00C02F62" w:rsidRPr="0059564E">
        <w:rPr>
          <w:lang w:val="en-US"/>
        </w:rPr>
        <w:t xml:space="preserve">Early </w:t>
      </w:r>
      <w:r w:rsidR="75EC0551" w:rsidRPr="0059564E">
        <w:rPr>
          <w:lang w:val="en-US"/>
        </w:rPr>
        <w:t xml:space="preserve">first century </w:t>
      </w:r>
      <w:r w:rsidRPr="0059564E">
        <w:rPr>
          <w:lang w:val="en-US"/>
        </w:rPr>
        <w:t>BC</w:t>
      </w:r>
      <w:r w:rsidR="008F09D3">
        <w:rPr>
          <w:lang w:val="en-US"/>
        </w:rPr>
        <w:t>E</w:t>
      </w:r>
    </w:p>
    <w:p w14:paraId="69EE901C" w14:textId="5C8741E1" w:rsidR="008158CF" w:rsidRPr="0059564E" w:rsidRDefault="0065391B" w:rsidP="00F42BC8">
      <w:pPr>
        <w:rPr>
          <w:highlight w:val="white"/>
          <w:lang w:val="en-US"/>
        </w:rPr>
      </w:pPr>
      <w:r w:rsidRPr="0059564E">
        <w:rPr>
          <w:lang w:val="en-US"/>
        </w:rPr>
        <w:t>Start_date:</w:t>
      </w:r>
      <w:r w:rsidR="7B88DB19" w:rsidRPr="0059564E">
        <w:rPr>
          <w:lang w:val="en-US"/>
        </w:rPr>
        <w:t xml:space="preserve"> </w:t>
      </w:r>
      <w:r w:rsidR="00C02F62" w:rsidRPr="0059564E">
        <w:rPr>
          <w:lang w:val="en-US"/>
        </w:rPr>
        <w:t>-</w:t>
      </w:r>
      <w:r w:rsidR="0077791A">
        <w:rPr>
          <w:lang w:val="en-US"/>
        </w:rPr>
        <w:t>100</w:t>
      </w:r>
    </w:p>
    <w:p w14:paraId="001B76D7" w14:textId="4BF741AF" w:rsidR="008158CF" w:rsidRPr="0059564E" w:rsidRDefault="0065391B" w:rsidP="00F42BC8">
      <w:pPr>
        <w:rPr>
          <w:highlight w:val="white"/>
          <w:lang w:val="en-US"/>
        </w:rPr>
      </w:pPr>
      <w:r w:rsidRPr="0059564E">
        <w:rPr>
          <w:lang w:val="en-US"/>
        </w:rPr>
        <w:t>End_date:</w:t>
      </w:r>
      <w:r w:rsidR="0077791A">
        <w:rPr>
          <w:lang w:val="en-US"/>
        </w:rPr>
        <w:t xml:space="preserve"> </w:t>
      </w:r>
      <w:r w:rsidR="00C02F62" w:rsidRPr="0059564E">
        <w:rPr>
          <w:lang w:val="en-US"/>
        </w:rPr>
        <w:t>-6</w:t>
      </w:r>
      <w:r w:rsidR="0077791A">
        <w:rPr>
          <w:lang w:val="en-US"/>
        </w:rPr>
        <w:t>7</w:t>
      </w:r>
    </w:p>
    <w:p w14:paraId="16493A88" w14:textId="679FB475" w:rsidR="000B16DF" w:rsidRPr="0059564E" w:rsidRDefault="0065391B" w:rsidP="00F42BC8">
      <w:pPr>
        <w:rPr>
          <w:highlight w:val="white"/>
          <w:lang w:val="en-US"/>
        </w:rPr>
      </w:pPr>
      <w:r w:rsidRPr="0059564E">
        <w:rPr>
          <w:lang w:val="en-US"/>
        </w:rPr>
        <w:t xml:space="preserve">Attribution: Production area: Italy or possibly </w:t>
      </w:r>
      <w:r w:rsidR="009A7EF7">
        <w:rPr>
          <w:lang w:val="en-US"/>
        </w:rPr>
        <w:t>e</w:t>
      </w:r>
      <w:r w:rsidRPr="0059564E">
        <w:rPr>
          <w:lang w:val="en-US"/>
        </w:rPr>
        <w:t>astern Mediterranean</w:t>
      </w:r>
    </w:p>
    <w:p w14:paraId="24C40C78" w14:textId="0F3765FC" w:rsidR="000B16DF" w:rsidRPr="0059564E" w:rsidRDefault="000B16DF" w:rsidP="00F42BC8">
      <w:pPr>
        <w:rPr>
          <w:highlight w:val="white"/>
          <w:lang w:val="en-US"/>
        </w:rPr>
      </w:pPr>
      <w:r w:rsidRPr="0059564E">
        <w:rPr>
          <w:highlight w:val="white"/>
          <w:lang w:val="en-US"/>
        </w:rPr>
        <w:t xml:space="preserve">Culture: </w:t>
      </w:r>
      <w:r w:rsidR="00282048">
        <w:rPr>
          <w:highlight w:val="white"/>
          <w:lang w:val="en-US"/>
        </w:rPr>
        <w:t>Roman</w:t>
      </w:r>
    </w:p>
    <w:p w14:paraId="4DC996A3" w14:textId="74DADD31" w:rsidR="008158CF" w:rsidRPr="0059564E" w:rsidRDefault="000B16DF" w:rsidP="00F42BC8">
      <w:pPr>
        <w:rPr>
          <w:highlight w:val="white"/>
          <w:lang w:val="en-US"/>
        </w:rPr>
      </w:pPr>
      <w:r w:rsidRPr="0059564E">
        <w:rPr>
          <w:highlight w:val="white"/>
          <w:lang w:val="en-US"/>
        </w:rPr>
        <w:t>Material:</w:t>
      </w:r>
      <w:r w:rsidR="0065391B" w:rsidRPr="0059564E">
        <w:rPr>
          <w:lang w:val="en-US"/>
        </w:rPr>
        <w:t xml:space="preserve"> Opaque white, yellow, green, turquoise</w:t>
      </w:r>
      <w:r w:rsidR="00D8621E">
        <w:rPr>
          <w:lang w:val="en-US"/>
        </w:rPr>
        <w:t>;</w:t>
      </w:r>
      <w:r w:rsidR="0065391B" w:rsidRPr="0059564E">
        <w:rPr>
          <w:lang w:val="en-US"/>
        </w:rPr>
        <w:t xml:space="preserve"> translucent purple</w:t>
      </w:r>
      <w:r w:rsidR="00D8621E">
        <w:rPr>
          <w:lang w:val="en-US"/>
        </w:rPr>
        <w:t xml:space="preserve"> glass</w:t>
      </w:r>
    </w:p>
    <w:p w14:paraId="49A4B76B" w14:textId="0B64A833" w:rsidR="008158CF" w:rsidRPr="0059564E" w:rsidRDefault="0065391B" w:rsidP="00F42BC8">
      <w:pPr>
        <w:rPr>
          <w:highlight w:val="yellow"/>
          <w:lang w:val="en-US"/>
        </w:rPr>
      </w:pPr>
      <w:r w:rsidRPr="0059564E">
        <w:rPr>
          <w:lang w:val="en-US"/>
        </w:rPr>
        <w:t xml:space="preserve">Modeling technique and decoration: </w:t>
      </w:r>
      <w:r w:rsidR="003C13C4" w:rsidRPr="0059564E">
        <w:rPr>
          <w:lang w:val="en-US"/>
        </w:rPr>
        <w:t>Assembled of slices of canes, slumped, base</w:t>
      </w:r>
      <w:r w:rsidR="006F1D44">
        <w:rPr>
          <w:lang w:val="en-US"/>
        </w:rPr>
        <w:t>-</w:t>
      </w:r>
      <w:r w:rsidR="003C13C4" w:rsidRPr="0059564E">
        <w:rPr>
          <w:lang w:val="en-US"/>
        </w:rPr>
        <w:t>ring</w:t>
      </w:r>
      <w:r w:rsidR="00247333" w:rsidRPr="0059564E">
        <w:rPr>
          <w:lang w:val="en-US"/>
        </w:rPr>
        <w:t xml:space="preserve"> and rim</w:t>
      </w:r>
      <w:r w:rsidR="003C13C4" w:rsidRPr="0059564E">
        <w:rPr>
          <w:lang w:val="en-US"/>
        </w:rPr>
        <w:t xml:space="preserve"> applied, polished</w:t>
      </w:r>
    </w:p>
    <w:p w14:paraId="0C92F6E5" w14:textId="77777777" w:rsidR="00DE4800" w:rsidRPr="0059564E" w:rsidRDefault="00DE4800" w:rsidP="00F42BC8">
      <w:pPr>
        <w:rPr>
          <w:lang w:val="en-US"/>
        </w:rPr>
      </w:pPr>
      <w:r w:rsidRPr="0059564E">
        <w:rPr>
          <w:lang w:val="en-US"/>
        </w:rPr>
        <w:t>Inscription: No</w:t>
      </w:r>
    </w:p>
    <w:p w14:paraId="1930F9B6" w14:textId="35807696" w:rsidR="00DE4800" w:rsidRPr="006B1E38" w:rsidRDefault="00DE4800" w:rsidP="00F42BC8">
      <w:pPr>
        <w:rPr>
          <w:lang w:val="en-US"/>
        </w:rPr>
      </w:pPr>
      <w:r w:rsidRPr="0059564E">
        <w:rPr>
          <w:lang w:val="en-US"/>
        </w:rPr>
        <w:t xml:space="preserve">Shape: </w:t>
      </w:r>
      <w:r w:rsidR="006B1E38">
        <w:rPr>
          <w:lang w:val="en-US"/>
        </w:rPr>
        <w:t>Bowls</w:t>
      </w:r>
    </w:p>
    <w:p w14:paraId="06E87F61" w14:textId="7438E012" w:rsidR="00DE4800" w:rsidRPr="0059564E" w:rsidRDefault="00DE4800" w:rsidP="00F42BC8">
      <w:pPr>
        <w:rPr>
          <w:lang w:val="en-US"/>
        </w:rPr>
      </w:pPr>
      <w:r w:rsidRPr="0059564E">
        <w:rPr>
          <w:lang w:val="en-US"/>
        </w:rPr>
        <w:t xml:space="preserve">Technique: </w:t>
      </w:r>
      <w:r w:rsidR="00AE51A9">
        <w:rPr>
          <w:lang w:val="en-US"/>
        </w:rPr>
        <w:t>Slumped</w:t>
      </w:r>
    </w:p>
    <w:p w14:paraId="206B71ED" w14:textId="77777777" w:rsidR="00DE4800" w:rsidRPr="00337FF6" w:rsidRDefault="00DE4800" w:rsidP="00F42BC8">
      <w:pPr>
        <w:rPr>
          <w:lang w:val="en-US"/>
        </w:rPr>
      </w:pPr>
    </w:p>
    <w:p w14:paraId="009BE038" w14:textId="24ACE120" w:rsidR="009F4FEF" w:rsidRPr="00C70EC2" w:rsidRDefault="00B94F8D" w:rsidP="00B94F8D">
      <w:pPr>
        <w:pStyle w:val="Heading2"/>
        <w:rPr>
          <w:lang w:val="en-US"/>
        </w:rPr>
      </w:pPr>
      <w:r w:rsidRPr="00C70EC2">
        <w:rPr>
          <w:lang w:val="en-US"/>
        </w:rPr>
        <w:t>Condition</w:t>
      </w:r>
    </w:p>
    <w:p w14:paraId="76F586A7" w14:textId="77777777" w:rsidR="009F4FEF" w:rsidRPr="00C70EC2" w:rsidRDefault="009F4FEF" w:rsidP="00F42BC8">
      <w:pPr>
        <w:rPr>
          <w:lang w:val="en-US"/>
        </w:rPr>
      </w:pPr>
    </w:p>
    <w:p w14:paraId="4F1D534B" w14:textId="49A491F3" w:rsidR="008158CF" w:rsidRPr="00C70EC2" w:rsidRDefault="0065391B" w:rsidP="00F42BC8">
      <w:pPr>
        <w:rPr>
          <w:highlight w:val="white"/>
          <w:lang w:val="en-US"/>
        </w:rPr>
      </w:pPr>
      <w:r w:rsidRPr="00C70EC2">
        <w:rPr>
          <w:lang w:val="en-US"/>
        </w:rPr>
        <w:t>Mended</w:t>
      </w:r>
      <w:r w:rsidR="008165CA">
        <w:rPr>
          <w:lang w:val="en-US"/>
        </w:rPr>
        <w:t>;</w:t>
      </w:r>
      <w:r w:rsidRPr="00C70EC2">
        <w:rPr>
          <w:lang w:val="en-US"/>
        </w:rPr>
        <w:t xml:space="preserve"> fully preserved</w:t>
      </w:r>
      <w:r w:rsidR="008165CA">
        <w:rPr>
          <w:lang w:val="en-US"/>
        </w:rPr>
        <w:t>;</w:t>
      </w:r>
      <w:r w:rsidRPr="00C70EC2">
        <w:rPr>
          <w:lang w:val="en-US"/>
        </w:rPr>
        <w:t xml:space="preserve"> small chipping on the rim filled.</w:t>
      </w:r>
    </w:p>
    <w:p w14:paraId="08E1F1AD" w14:textId="77777777" w:rsidR="009F4FEF" w:rsidRPr="00C70EC2" w:rsidRDefault="009F4FEF" w:rsidP="00F42BC8">
      <w:pPr>
        <w:rPr>
          <w:lang w:val="en-US"/>
        </w:rPr>
      </w:pPr>
    </w:p>
    <w:p w14:paraId="443BAB5B" w14:textId="5B5D09CF" w:rsidR="009F4FEF" w:rsidRPr="00C70EC2" w:rsidRDefault="00B94F8D" w:rsidP="00B94F8D">
      <w:pPr>
        <w:pStyle w:val="Heading2"/>
        <w:rPr>
          <w:lang w:val="en-US"/>
        </w:rPr>
      </w:pPr>
      <w:r w:rsidRPr="00C70EC2">
        <w:rPr>
          <w:lang w:val="en-US"/>
        </w:rPr>
        <w:t>Description</w:t>
      </w:r>
    </w:p>
    <w:p w14:paraId="40299CA6" w14:textId="77777777" w:rsidR="009F4FEF" w:rsidRPr="00C70EC2" w:rsidRDefault="009F4FEF" w:rsidP="00F42BC8">
      <w:pPr>
        <w:rPr>
          <w:lang w:val="en-US"/>
        </w:rPr>
      </w:pPr>
    </w:p>
    <w:p w14:paraId="331152C4" w14:textId="3380C6B0" w:rsidR="008158CF" w:rsidRPr="00C70EC2" w:rsidRDefault="0065391B" w:rsidP="00F42BC8">
      <w:pPr>
        <w:rPr>
          <w:lang w:val="en-US"/>
        </w:rPr>
      </w:pPr>
      <w:r w:rsidRPr="00C70EC2">
        <w:rPr>
          <w:lang w:val="en-US"/>
        </w:rPr>
        <w:t>The bowl has a</w:t>
      </w:r>
      <w:r w:rsidR="003662F2" w:rsidRPr="00C70EC2">
        <w:rPr>
          <w:lang w:val="en-US"/>
        </w:rPr>
        <w:t>n upright</w:t>
      </w:r>
      <w:r w:rsidRPr="00C70EC2">
        <w:rPr>
          <w:lang w:val="en-US"/>
        </w:rPr>
        <w:t xml:space="preserve"> rounded lip</w:t>
      </w:r>
      <w:r w:rsidR="005A7E8F">
        <w:rPr>
          <w:lang w:val="en-US"/>
        </w:rPr>
        <w:t>;</w:t>
      </w:r>
      <w:r w:rsidRPr="00C70EC2">
        <w:rPr>
          <w:lang w:val="en-US"/>
        </w:rPr>
        <w:t xml:space="preserve"> cylindrical body tapering toward the flat bottom. Stands on a tall, conical ring</w:t>
      </w:r>
      <w:r w:rsidR="004131B4">
        <w:rPr>
          <w:lang w:val="en-US"/>
        </w:rPr>
        <w:t>-</w:t>
      </w:r>
      <w:r w:rsidRPr="00C70EC2">
        <w:rPr>
          <w:lang w:val="en-US"/>
        </w:rPr>
        <w:t>base, formed by a single revolt of an applied ribbon coil of glass, which consists of at least 10 layers of translucent purple and opaque turquoise and green glass.</w:t>
      </w:r>
    </w:p>
    <w:p w14:paraId="53734EEA" w14:textId="542ED4DE" w:rsidR="00E56D79" w:rsidRPr="00C70EC2" w:rsidRDefault="00987A55" w:rsidP="00F42BC8">
      <w:pPr>
        <w:rPr>
          <w:lang w:val="en-US"/>
        </w:rPr>
      </w:pPr>
      <w:r w:rsidRPr="00C70EC2">
        <w:rPr>
          <w:lang w:val="en-US"/>
        </w:rPr>
        <w:tab/>
      </w:r>
      <w:r w:rsidR="0065391B" w:rsidRPr="00C70EC2">
        <w:rPr>
          <w:lang w:val="en-US"/>
        </w:rPr>
        <w:t xml:space="preserve">The rim is a twisted purple and white rope-like cane. The vessel is made of a </w:t>
      </w:r>
      <w:r w:rsidR="00FA2703" w:rsidRPr="00C70EC2">
        <w:rPr>
          <w:lang w:val="en-US"/>
        </w:rPr>
        <w:t>matrix</w:t>
      </w:r>
      <w:r w:rsidR="0065391B" w:rsidRPr="00C70EC2">
        <w:rPr>
          <w:lang w:val="en-US"/>
        </w:rPr>
        <w:t xml:space="preserve"> compris</w:t>
      </w:r>
      <w:r w:rsidR="008F5093">
        <w:rPr>
          <w:lang w:val="en-US"/>
        </w:rPr>
        <w:t>ing</w:t>
      </w:r>
      <w:r w:rsidR="0065391B" w:rsidRPr="00C70EC2">
        <w:rPr>
          <w:lang w:val="en-US"/>
        </w:rPr>
        <w:t xml:space="preserve"> of four types of circular mosaic sections, florets, fused together.</w:t>
      </w:r>
    </w:p>
    <w:p w14:paraId="748BA72B" w14:textId="23A92D5B" w:rsidR="00E56D79" w:rsidRPr="00C70EC2" w:rsidRDefault="00987A55" w:rsidP="00F42BC8">
      <w:pPr>
        <w:rPr>
          <w:lang w:val="en-US"/>
        </w:rPr>
      </w:pPr>
      <w:r w:rsidRPr="00C70EC2">
        <w:rPr>
          <w:lang w:val="en-US"/>
        </w:rPr>
        <w:tab/>
      </w:r>
      <w:r w:rsidR="0065391B" w:rsidRPr="00C70EC2">
        <w:rPr>
          <w:lang w:val="en-US"/>
        </w:rPr>
        <w:t>The first</w:t>
      </w:r>
      <w:r w:rsidR="003662F2" w:rsidRPr="00C70EC2">
        <w:rPr>
          <w:lang w:val="en-US"/>
        </w:rPr>
        <w:t xml:space="preserve"> type of floret</w:t>
      </w:r>
      <w:r w:rsidR="0065391B" w:rsidRPr="00C70EC2">
        <w:rPr>
          <w:lang w:val="en-US"/>
        </w:rPr>
        <w:t xml:space="preserve">, </w:t>
      </w:r>
      <w:r w:rsidR="003B4977" w:rsidRPr="00C70EC2">
        <w:rPr>
          <w:lang w:val="en-US"/>
        </w:rPr>
        <w:t>which</w:t>
      </w:r>
      <w:r w:rsidR="003662F2" w:rsidRPr="00C70EC2">
        <w:rPr>
          <w:lang w:val="en-US"/>
        </w:rPr>
        <w:t xml:space="preserve"> is the </w:t>
      </w:r>
      <w:r w:rsidR="0065391B" w:rsidRPr="00C70EC2">
        <w:rPr>
          <w:lang w:val="en-US"/>
        </w:rPr>
        <w:t>most numerous</w:t>
      </w:r>
      <w:r w:rsidR="003662F2" w:rsidRPr="00C70EC2">
        <w:rPr>
          <w:lang w:val="en-US"/>
        </w:rPr>
        <w:t>,</w:t>
      </w:r>
      <w:r w:rsidR="0065391B" w:rsidRPr="00C70EC2">
        <w:rPr>
          <w:lang w:val="en-US"/>
        </w:rPr>
        <w:t xml:space="preserve"> consists of a yellow central rod surrounded by 17 translucent purple, trapezoid</w:t>
      </w:r>
      <w:r w:rsidR="001E1676">
        <w:rPr>
          <w:lang w:val="en-US"/>
        </w:rPr>
        <w:t>al</w:t>
      </w:r>
      <w:r w:rsidR="0065391B" w:rsidRPr="00C70EC2">
        <w:rPr>
          <w:lang w:val="en-US"/>
        </w:rPr>
        <w:t xml:space="preserve"> petals outlined with white.</w:t>
      </w:r>
    </w:p>
    <w:p w14:paraId="106D19FF" w14:textId="2C3DB455" w:rsidR="008158CF" w:rsidRPr="00C70EC2" w:rsidRDefault="00987A55" w:rsidP="00F42BC8">
      <w:pPr>
        <w:rPr>
          <w:lang w:val="en-US"/>
        </w:rPr>
      </w:pPr>
      <w:r w:rsidRPr="00C70EC2">
        <w:rPr>
          <w:lang w:val="en-US"/>
        </w:rPr>
        <w:tab/>
      </w:r>
      <w:r w:rsidR="0065391B" w:rsidRPr="00C70EC2">
        <w:rPr>
          <w:lang w:val="en-US"/>
        </w:rPr>
        <w:t>The second, quite numerous type of floret consists of a purple central rod surrounded by 13 yellow trapezoid</w:t>
      </w:r>
      <w:r w:rsidR="001E1676">
        <w:rPr>
          <w:lang w:val="en-US"/>
        </w:rPr>
        <w:t>al</w:t>
      </w:r>
      <w:r w:rsidR="0065391B" w:rsidRPr="00C70EC2">
        <w:rPr>
          <w:lang w:val="en-US"/>
        </w:rPr>
        <w:t xml:space="preserve"> petals outlined in white.</w:t>
      </w:r>
      <w:bookmarkStart w:id="9" w:name="_Hlk65221741"/>
      <w:bookmarkEnd w:id="9"/>
    </w:p>
    <w:p w14:paraId="448B0A80" w14:textId="563BE42A" w:rsidR="008158CF" w:rsidRPr="00C70EC2" w:rsidRDefault="00987A55" w:rsidP="00F42BC8">
      <w:pPr>
        <w:rPr>
          <w:lang w:val="en-US"/>
        </w:rPr>
      </w:pPr>
      <w:r w:rsidRPr="00C70EC2">
        <w:rPr>
          <w:lang w:val="en-US"/>
        </w:rPr>
        <w:tab/>
      </w:r>
      <w:r w:rsidR="0065391B" w:rsidRPr="00C70EC2">
        <w:rPr>
          <w:lang w:val="en-US"/>
        </w:rPr>
        <w:t>The third, less numerous type of floret consists of a thin central purple rod set in a thicker layer of white glass</w:t>
      </w:r>
      <w:r w:rsidR="008F5093">
        <w:rPr>
          <w:lang w:val="en-US"/>
        </w:rPr>
        <w:t>,</w:t>
      </w:r>
      <w:r w:rsidR="0065391B" w:rsidRPr="00C70EC2">
        <w:rPr>
          <w:lang w:val="en-US"/>
        </w:rPr>
        <w:t xml:space="preserve"> surrounded by 13 translucent green, trapezoid</w:t>
      </w:r>
      <w:r w:rsidR="001E1676">
        <w:rPr>
          <w:lang w:val="en-US"/>
        </w:rPr>
        <w:t>al</w:t>
      </w:r>
      <w:r w:rsidR="0065391B" w:rsidRPr="00C70EC2">
        <w:rPr>
          <w:lang w:val="en-US"/>
        </w:rPr>
        <w:t xml:space="preserve"> petals outlined in yellow.</w:t>
      </w:r>
    </w:p>
    <w:p w14:paraId="251EB98D" w14:textId="5183BE41" w:rsidR="008158CF" w:rsidRPr="00C70EC2" w:rsidRDefault="00987A55" w:rsidP="00F42BC8">
      <w:pPr>
        <w:rPr>
          <w:lang w:val="en-US"/>
        </w:rPr>
      </w:pPr>
      <w:r w:rsidRPr="00C70EC2">
        <w:rPr>
          <w:lang w:val="en-US"/>
        </w:rPr>
        <w:tab/>
      </w:r>
      <w:r w:rsidR="0065391B" w:rsidRPr="00C70EC2">
        <w:rPr>
          <w:lang w:val="en-US"/>
        </w:rPr>
        <w:t>The fourth type of floret appears with only one example and</w:t>
      </w:r>
      <w:r w:rsidR="008F5093">
        <w:rPr>
          <w:lang w:val="en-US"/>
        </w:rPr>
        <w:t xml:space="preserve"> </w:t>
      </w:r>
      <w:r w:rsidR="0065391B" w:rsidRPr="00C70EC2">
        <w:rPr>
          <w:lang w:val="en-US"/>
        </w:rPr>
        <w:t>consists of a central green rod set in a thin layer of yellow glass surrounded by 13 translucent purple, trapezoid</w:t>
      </w:r>
      <w:r w:rsidR="008F5093">
        <w:rPr>
          <w:lang w:val="en-US"/>
        </w:rPr>
        <w:t>al</w:t>
      </w:r>
      <w:r w:rsidR="0065391B" w:rsidRPr="00C70EC2">
        <w:rPr>
          <w:lang w:val="en-US"/>
        </w:rPr>
        <w:t xml:space="preserve"> petals outlined in white.</w:t>
      </w:r>
    </w:p>
    <w:p w14:paraId="26C12307" w14:textId="7D9615B8" w:rsidR="008158CF" w:rsidRPr="00C70EC2" w:rsidRDefault="00987A55" w:rsidP="00F42BC8">
      <w:pPr>
        <w:rPr>
          <w:lang w:val="en-US"/>
        </w:rPr>
      </w:pPr>
      <w:r w:rsidRPr="00C70EC2">
        <w:rPr>
          <w:lang w:val="en-US"/>
        </w:rPr>
        <w:tab/>
      </w:r>
      <w:r w:rsidR="0065391B" w:rsidRPr="00C70EC2">
        <w:rPr>
          <w:lang w:val="en-US"/>
        </w:rPr>
        <w:t xml:space="preserve">The fifth type of floret appears </w:t>
      </w:r>
      <w:r w:rsidR="008F5093">
        <w:rPr>
          <w:lang w:val="en-US"/>
        </w:rPr>
        <w:t>in</w:t>
      </w:r>
      <w:r w:rsidR="008F5093" w:rsidRPr="00C70EC2">
        <w:rPr>
          <w:lang w:val="en-US"/>
        </w:rPr>
        <w:t xml:space="preserve"> </w:t>
      </w:r>
      <w:r w:rsidR="0065391B" w:rsidRPr="00C70EC2">
        <w:rPr>
          <w:lang w:val="en-US"/>
        </w:rPr>
        <w:t>a fragment of a floret, and consists of a central turquoise rod surrounded by a layer of translucent purple glass with white rods arranged in it</w:t>
      </w:r>
      <w:r w:rsidR="008F5093">
        <w:rPr>
          <w:lang w:val="en-US"/>
        </w:rPr>
        <w:t>—</w:t>
      </w:r>
      <w:r w:rsidR="0065391B" w:rsidRPr="00C70EC2">
        <w:rPr>
          <w:lang w:val="en-US"/>
        </w:rPr>
        <w:t>seven in the preserved part of the floret</w:t>
      </w:r>
      <w:r w:rsidR="008F5093">
        <w:rPr>
          <w:lang w:val="en-US"/>
        </w:rPr>
        <w:t>—</w:t>
      </w:r>
      <w:r w:rsidR="0065391B" w:rsidRPr="00C70EC2">
        <w:rPr>
          <w:lang w:val="en-US"/>
        </w:rPr>
        <w:t>flanked with white</w:t>
      </w:r>
      <w:r w:rsidR="003662F2" w:rsidRPr="00C70EC2">
        <w:rPr>
          <w:lang w:val="en-US"/>
        </w:rPr>
        <w:t>, which is</w:t>
      </w:r>
      <w:r w:rsidR="0065391B" w:rsidRPr="00C70EC2">
        <w:rPr>
          <w:lang w:val="en-US"/>
        </w:rPr>
        <w:t xml:space="preserve"> set in a turquoise layer.</w:t>
      </w:r>
    </w:p>
    <w:p w14:paraId="5A697DFC" w14:textId="35FCBA4A" w:rsidR="008158CF" w:rsidRPr="00C70EC2" w:rsidRDefault="00987A55" w:rsidP="00F42BC8">
      <w:pPr>
        <w:rPr>
          <w:lang w:val="en-US"/>
        </w:rPr>
      </w:pPr>
      <w:r w:rsidRPr="00C70EC2">
        <w:rPr>
          <w:lang w:val="en-US"/>
        </w:rPr>
        <w:tab/>
      </w:r>
      <w:r w:rsidR="0065391B" w:rsidRPr="00C70EC2">
        <w:rPr>
          <w:lang w:val="en-US"/>
        </w:rPr>
        <w:t xml:space="preserve">The typology of canes used for the production of the vessel </w:t>
      </w:r>
      <w:r w:rsidR="005A7E8F">
        <w:rPr>
          <w:lang w:val="en-US"/>
        </w:rPr>
        <w:t>in</w:t>
      </w:r>
      <w:r w:rsidR="005A7E8F" w:rsidRPr="00C70EC2">
        <w:rPr>
          <w:lang w:val="en-US"/>
        </w:rPr>
        <w:t>cludes</w:t>
      </w:r>
      <w:r w:rsidR="0065391B" w:rsidRPr="00C70EC2">
        <w:rPr>
          <w:lang w:val="en-US"/>
        </w:rPr>
        <w:t xml:space="preserve"> two types of twisted cane, one made of opaque white and translucent turquoise glass</w:t>
      </w:r>
      <w:r w:rsidR="00697C3F">
        <w:rPr>
          <w:lang w:val="en-US"/>
        </w:rPr>
        <w:t>,</w:t>
      </w:r>
      <w:r w:rsidR="0065391B" w:rsidRPr="00C70EC2">
        <w:rPr>
          <w:lang w:val="en-US"/>
        </w:rPr>
        <w:t xml:space="preserve"> and the other of opaque white and translucent purple glass</w:t>
      </w:r>
    </w:p>
    <w:p w14:paraId="57FED4FC" w14:textId="77777777" w:rsidR="007D2FA2" w:rsidRPr="00C70EC2" w:rsidRDefault="007D2FA2" w:rsidP="00F42BC8">
      <w:pPr>
        <w:rPr>
          <w:lang w:val="en-US"/>
        </w:rPr>
      </w:pPr>
    </w:p>
    <w:p w14:paraId="6288B776" w14:textId="4BCFA58E" w:rsidR="008F0A86" w:rsidRPr="007D2FA2" w:rsidRDefault="00ED078C" w:rsidP="00ED078C">
      <w:pPr>
        <w:pStyle w:val="Heading2"/>
        <w:rPr>
          <w:lang w:val="en-US"/>
        </w:rPr>
      </w:pPr>
      <w:r>
        <w:rPr>
          <w:lang w:val="en-US"/>
        </w:rPr>
        <w:t>Comments and Comparanda</w:t>
      </w:r>
    </w:p>
    <w:p w14:paraId="66119CE0" w14:textId="77777777" w:rsidR="007D2FA2" w:rsidRPr="00C70EC2" w:rsidRDefault="007D2FA2" w:rsidP="00F42BC8">
      <w:pPr>
        <w:rPr>
          <w:lang w:val="en-US"/>
        </w:rPr>
      </w:pPr>
    </w:p>
    <w:p w14:paraId="0710B221" w14:textId="6D8B5301" w:rsidR="00E56D79" w:rsidRPr="00C70EC2" w:rsidRDefault="008F0A86" w:rsidP="00F42BC8">
      <w:pPr>
        <w:rPr>
          <w:lang w:val="en-US"/>
        </w:rPr>
      </w:pPr>
      <w:r w:rsidRPr="00C70EC2">
        <w:rPr>
          <w:lang w:val="en-US"/>
        </w:rPr>
        <w:lastRenderedPageBreak/>
        <w:t>Mosaic vessels</w:t>
      </w:r>
      <w:r w:rsidR="00437B6B">
        <w:rPr>
          <w:lang w:val="en-US"/>
        </w:rPr>
        <w:t>,</w:t>
      </w:r>
      <w:r w:rsidRPr="00C70EC2">
        <w:rPr>
          <w:lang w:val="en-US"/>
        </w:rPr>
        <w:t xml:space="preserve"> although known from the Hellenistic era</w:t>
      </w:r>
      <w:r w:rsidR="00AB05DB" w:rsidRPr="00C70EC2">
        <w:rPr>
          <w:lang w:val="en-US"/>
        </w:rPr>
        <w:t xml:space="preserve"> (</w:t>
      </w:r>
      <w:r w:rsidR="00697C3F">
        <w:rPr>
          <w:lang w:val="en-US"/>
        </w:rPr>
        <w:t>four</w:t>
      </w:r>
      <w:r w:rsidR="00AB05DB" w:rsidRPr="00C70EC2">
        <w:rPr>
          <w:lang w:val="en-US"/>
        </w:rPr>
        <w:t>th</w:t>
      </w:r>
      <w:r w:rsidR="001552C8">
        <w:rPr>
          <w:lang w:val="en-US"/>
        </w:rPr>
        <w:t>–fir</w:t>
      </w:r>
      <w:r w:rsidR="00AB05DB" w:rsidRPr="00C70EC2">
        <w:rPr>
          <w:lang w:val="en-US"/>
        </w:rPr>
        <w:t>st c</w:t>
      </w:r>
      <w:r w:rsidR="001552C8">
        <w:rPr>
          <w:lang w:val="en-US"/>
        </w:rPr>
        <w:t>enturies</w:t>
      </w:r>
      <w:r w:rsidR="00AB05DB" w:rsidRPr="00C70EC2">
        <w:rPr>
          <w:lang w:val="en-US"/>
        </w:rPr>
        <w:t xml:space="preserve"> </w:t>
      </w:r>
      <w:r w:rsidR="00CD41B8" w:rsidRPr="00C70EC2">
        <w:rPr>
          <w:lang w:val="en-US"/>
        </w:rPr>
        <w:t>BCE</w:t>
      </w:r>
      <w:r w:rsidR="00AB05DB" w:rsidRPr="00C70EC2">
        <w:rPr>
          <w:lang w:val="en-US"/>
        </w:rPr>
        <w:t>)</w:t>
      </w:r>
      <w:r w:rsidRPr="00C70EC2">
        <w:rPr>
          <w:lang w:val="en-US"/>
        </w:rPr>
        <w:t>, become more numerous</w:t>
      </w:r>
      <w:r w:rsidR="00465D7A" w:rsidRPr="00C70EC2">
        <w:rPr>
          <w:lang w:val="en-US"/>
        </w:rPr>
        <w:t xml:space="preserve"> </w:t>
      </w:r>
      <w:r w:rsidRPr="00C70EC2">
        <w:rPr>
          <w:lang w:val="en-US"/>
        </w:rPr>
        <w:t xml:space="preserve">in the Early Roman </w:t>
      </w:r>
      <w:r w:rsidR="00A64207">
        <w:rPr>
          <w:lang w:val="en-US"/>
        </w:rPr>
        <w:t>p</w:t>
      </w:r>
      <w:r w:rsidRPr="00C70EC2">
        <w:rPr>
          <w:lang w:val="en-US"/>
        </w:rPr>
        <w:t xml:space="preserve">eriod. They are made </w:t>
      </w:r>
      <w:r w:rsidR="00A33856">
        <w:rPr>
          <w:lang w:val="en-US"/>
        </w:rPr>
        <w:t>by</w:t>
      </w:r>
      <w:r w:rsidR="00A33856" w:rsidRPr="00C70EC2">
        <w:rPr>
          <w:lang w:val="en-US"/>
        </w:rPr>
        <w:t xml:space="preserve"> </w:t>
      </w:r>
      <w:r w:rsidRPr="00C70EC2">
        <w:rPr>
          <w:lang w:val="en-US"/>
        </w:rPr>
        <w:t>a complex technique in which</w:t>
      </w:r>
      <w:r w:rsidR="00A33856">
        <w:rPr>
          <w:lang w:val="en-US"/>
        </w:rPr>
        <w:t>,</w:t>
      </w:r>
      <w:r w:rsidRPr="00C70EC2">
        <w:rPr>
          <w:lang w:val="en-US"/>
        </w:rPr>
        <w:t xml:space="preserve"> first, rods of colored glass were tooled and fused together so that the cross section of the new composite rod would create the desired colorful design, often a floral motif or a spiral. Next, the preformed, composite rods, called canes, were cut into disks or slices, called florets. In order to form a vessel with this motif on it, the glassmaker then arranged the florets in </w:t>
      </w:r>
      <w:r w:rsidR="00A33856">
        <w:rPr>
          <w:lang w:val="en-US"/>
        </w:rPr>
        <w:t>the</w:t>
      </w:r>
      <w:r w:rsidRPr="00C70EC2">
        <w:rPr>
          <w:lang w:val="en-US"/>
        </w:rPr>
        <w:t xml:space="preserve"> desired pattern in the bottom of a two</w:t>
      </w:r>
      <w:r w:rsidR="00A33856">
        <w:rPr>
          <w:lang w:val="en-US"/>
        </w:rPr>
        <w:t>-</w:t>
      </w:r>
      <w:r w:rsidRPr="00C70EC2">
        <w:rPr>
          <w:lang w:val="en-US"/>
        </w:rPr>
        <w:t>part mold</w:t>
      </w:r>
      <w:r w:rsidR="000114ED" w:rsidRPr="00C70EC2">
        <w:rPr>
          <w:lang w:val="en-US"/>
        </w:rPr>
        <w:t xml:space="preserve"> or on a flat surface which was later </w:t>
      </w:r>
      <w:r w:rsidR="003B4977" w:rsidRPr="00C70EC2">
        <w:rPr>
          <w:lang w:val="en-US"/>
        </w:rPr>
        <w:t>slumped</w:t>
      </w:r>
      <w:r w:rsidR="000114ED" w:rsidRPr="00C70EC2">
        <w:rPr>
          <w:lang w:val="en-US"/>
        </w:rPr>
        <w:t xml:space="preserve"> on a</w:t>
      </w:r>
      <w:r w:rsidR="008F42AE" w:rsidRPr="00C70EC2">
        <w:rPr>
          <w:lang w:val="en-US"/>
        </w:rPr>
        <w:t xml:space="preserve"> convex</w:t>
      </w:r>
      <w:r w:rsidR="000114ED" w:rsidRPr="00C70EC2">
        <w:rPr>
          <w:lang w:val="en-US"/>
        </w:rPr>
        <w:t xml:space="preserve"> form</w:t>
      </w:r>
      <w:r w:rsidR="00824132">
        <w:rPr>
          <w:lang w:val="en-US"/>
        </w:rPr>
        <w:t>-</w:t>
      </w:r>
      <w:r w:rsidR="000114ED" w:rsidRPr="00C70EC2">
        <w:rPr>
          <w:lang w:val="en-US"/>
        </w:rPr>
        <w:t>mold</w:t>
      </w:r>
      <w:r w:rsidRPr="00C70EC2">
        <w:rPr>
          <w:lang w:val="en-US"/>
        </w:rPr>
        <w:t xml:space="preserve">. When heated, the </w:t>
      </w:r>
      <w:r w:rsidR="000114ED" w:rsidRPr="00C70EC2">
        <w:rPr>
          <w:lang w:val="en-US"/>
        </w:rPr>
        <w:t>florets</w:t>
      </w:r>
      <w:r w:rsidRPr="00C70EC2">
        <w:rPr>
          <w:lang w:val="en-US"/>
        </w:rPr>
        <w:t xml:space="preserve"> fused together to form the vessel. Finally, the rough vessel was released from the mold and the surface was ground </w:t>
      </w:r>
      <w:r w:rsidR="007D377E" w:rsidRPr="00C70EC2">
        <w:rPr>
          <w:lang w:val="en-US"/>
        </w:rPr>
        <w:t xml:space="preserve">to a considerable </w:t>
      </w:r>
      <w:r w:rsidR="003B4977" w:rsidRPr="00C70EC2">
        <w:rPr>
          <w:lang w:val="en-US"/>
        </w:rPr>
        <w:t>depth</w:t>
      </w:r>
      <w:r w:rsidR="007D377E" w:rsidRPr="00C70EC2">
        <w:rPr>
          <w:lang w:val="en-US"/>
        </w:rPr>
        <w:t xml:space="preserve"> in order to </w:t>
      </w:r>
      <w:r w:rsidR="00362804">
        <w:rPr>
          <w:lang w:val="en-US"/>
        </w:rPr>
        <w:t>make it</w:t>
      </w:r>
      <w:r w:rsidR="00362804" w:rsidRPr="00C70EC2">
        <w:rPr>
          <w:lang w:val="en-US"/>
        </w:rPr>
        <w:t xml:space="preserve"> </w:t>
      </w:r>
      <w:r w:rsidR="007D377E" w:rsidRPr="00C70EC2">
        <w:rPr>
          <w:lang w:val="en-US"/>
        </w:rPr>
        <w:t>smooth and even</w:t>
      </w:r>
      <w:r w:rsidRPr="00C70EC2">
        <w:rPr>
          <w:lang w:val="en-US"/>
        </w:rPr>
        <w:t xml:space="preserve">. The making of a mosaic glass vessel could take </w:t>
      </w:r>
      <w:r w:rsidR="00362804">
        <w:rPr>
          <w:lang w:val="en-US"/>
        </w:rPr>
        <w:t>a great</w:t>
      </w:r>
      <w:r w:rsidR="00362804" w:rsidRPr="00C70EC2">
        <w:rPr>
          <w:lang w:val="en-US"/>
        </w:rPr>
        <w:t xml:space="preserve"> </w:t>
      </w:r>
      <w:r w:rsidRPr="00C70EC2">
        <w:rPr>
          <w:lang w:val="en-US"/>
        </w:rPr>
        <w:t>amount of time</w:t>
      </w:r>
      <w:r w:rsidR="00362804">
        <w:rPr>
          <w:lang w:val="en-US"/>
        </w:rPr>
        <w:t>,</w:t>
      </w:r>
      <w:r w:rsidRPr="00C70EC2">
        <w:rPr>
          <w:lang w:val="en-US"/>
        </w:rPr>
        <w:t xml:space="preserve"> involving great expertise and labor, </w:t>
      </w:r>
      <w:r w:rsidR="004B0D36">
        <w:rPr>
          <w:lang w:val="en-US"/>
        </w:rPr>
        <w:t>a</w:t>
      </w:r>
      <w:r w:rsidR="00362804">
        <w:rPr>
          <w:lang w:val="en-US"/>
        </w:rPr>
        <w:t>s well as large quantities of</w:t>
      </w:r>
      <w:r w:rsidRPr="00C70EC2">
        <w:rPr>
          <w:lang w:val="en-US"/>
        </w:rPr>
        <w:t xml:space="preserve"> fuel and raw materials</w:t>
      </w:r>
      <w:r w:rsidR="007D377E" w:rsidRPr="00C70EC2">
        <w:rPr>
          <w:lang w:val="en-US"/>
        </w:rPr>
        <w:t xml:space="preserve"> (for the production technique see </w:t>
      </w:r>
      <w:r w:rsidR="00137F6E" w:rsidRPr="00C70EC2">
        <w:rPr>
          <w:lang w:val="en-US"/>
        </w:rPr>
        <w:t>{</w:t>
      </w:r>
      <w:r w:rsidR="009E4D1F" w:rsidRPr="00C70EC2">
        <w:rPr>
          <w:color w:val="000000" w:themeColor="text1"/>
          <w:lang w:val="en-US"/>
        </w:rPr>
        <w:t>Stern and Schlick-Nolte 1994</w:t>
      </w:r>
      <w:r w:rsidR="00137F6E" w:rsidRPr="00C70EC2">
        <w:rPr>
          <w:lang w:val="en-US"/>
        </w:rPr>
        <w:t>}</w:t>
      </w:r>
      <w:r w:rsidR="007D377E" w:rsidRPr="00C70EC2">
        <w:rPr>
          <w:lang w:val="en-US"/>
        </w:rPr>
        <w:t xml:space="preserve">, </w:t>
      </w:r>
      <w:r w:rsidR="00B51DD7">
        <w:rPr>
          <w:lang w:val="en-US"/>
        </w:rPr>
        <w:t xml:space="preserve">pp. </w:t>
      </w:r>
      <w:r w:rsidR="007D377E" w:rsidRPr="00C70EC2">
        <w:rPr>
          <w:lang w:val="en-US"/>
        </w:rPr>
        <w:t>6</w:t>
      </w:r>
      <w:r w:rsidR="003E5F6A" w:rsidRPr="00C70EC2">
        <w:rPr>
          <w:lang w:val="en-US"/>
        </w:rPr>
        <w:t>5–</w:t>
      </w:r>
      <w:r w:rsidR="007D377E" w:rsidRPr="00C70EC2">
        <w:rPr>
          <w:lang w:val="en-US"/>
        </w:rPr>
        <w:t>66, 6</w:t>
      </w:r>
      <w:r w:rsidR="003E5F6A" w:rsidRPr="00C70EC2">
        <w:rPr>
          <w:lang w:val="en-US"/>
        </w:rPr>
        <w:t>8–</w:t>
      </w:r>
      <w:r w:rsidR="007D377E" w:rsidRPr="00C70EC2">
        <w:rPr>
          <w:lang w:val="en-US"/>
        </w:rPr>
        <w:t>71</w:t>
      </w:r>
      <w:r w:rsidR="008F42AE" w:rsidRPr="00C70EC2">
        <w:rPr>
          <w:lang w:val="en-US"/>
        </w:rPr>
        <w:t>;</w:t>
      </w:r>
      <w:r w:rsidR="007D377E" w:rsidRPr="00C70EC2">
        <w:rPr>
          <w:lang w:val="en-US"/>
        </w:rPr>
        <w:t xml:space="preserve"> </w:t>
      </w:r>
      <w:r w:rsidR="00137F6E" w:rsidRPr="00C70EC2">
        <w:rPr>
          <w:lang w:val="en-US"/>
        </w:rPr>
        <w:t>{</w:t>
      </w:r>
      <w:r w:rsidR="00E02BA2" w:rsidRPr="00C70EC2">
        <w:rPr>
          <w:color w:val="000000" w:themeColor="text1"/>
          <w:lang w:val="en-US"/>
        </w:rPr>
        <w:t>Dawes 2002</w:t>
      </w:r>
      <w:r w:rsidR="00137F6E" w:rsidRPr="00C70EC2">
        <w:rPr>
          <w:lang w:val="en-US"/>
        </w:rPr>
        <w:t>}</w:t>
      </w:r>
      <w:r w:rsidR="007D377E" w:rsidRPr="00C70EC2">
        <w:rPr>
          <w:lang w:val="en-US"/>
        </w:rPr>
        <w:t>)</w:t>
      </w:r>
      <w:r w:rsidR="000114ED" w:rsidRPr="00C70EC2">
        <w:rPr>
          <w:lang w:val="en-US"/>
        </w:rPr>
        <w:t>.</w:t>
      </w:r>
    </w:p>
    <w:p w14:paraId="3DCA6B8C" w14:textId="146849B9" w:rsidR="00E56D79" w:rsidRPr="00337FF6" w:rsidRDefault="00987A55" w:rsidP="00F42BC8">
      <w:pPr>
        <w:rPr>
          <w:lang w:val="en-US"/>
        </w:rPr>
      </w:pPr>
      <w:r w:rsidRPr="00C70EC2">
        <w:rPr>
          <w:lang w:val="en-US"/>
        </w:rPr>
        <w:tab/>
      </w:r>
      <w:r w:rsidR="004B0D36">
        <w:rPr>
          <w:lang w:val="en-US"/>
        </w:rPr>
        <w:t>D</w:t>
      </w:r>
      <w:r w:rsidR="00863F57" w:rsidRPr="00C70EC2">
        <w:rPr>
          <w:lang w:val="en-US"/>
        </w:rPr>
        <w:t>ifferent forms of Hellenistic mosaic bowls</w:t>
      </w:r>
      <w:r w:rsidR="004B0D36">
        <w:rPr>
          <w:lang w:val="en-US"/>
        </w:rPr>
        <w:t xml:space="preserve"> are known,</w:t>
      </w:r>
      <w:r w:rsidR="00863F57" w:rsidRPr="00C70EC2">
        <w:rPr>
          <w:lang w:val="en-US"/>
        </w:rPr>
        <w:t xml:space="preserve"> and three different kinds of mosaic (network, striped</w:t>
      </w:r>
      <w:r w:rsidR="004B0D36">
        <w:rPr>
          <w:lang w:val="en-US"/>
        </w:rPr>
        <w:t>,</w:t>
      </w:r>
      <w:r w:rsidR="00863F57" w:rsidRPr="00C70EC2">
        <w:rPr>
          <w:lang w:val="en-US"/>
        </w:rPr>
        <w:t xml:space="preserve"> or ribbon and composite mosaic) w</w:t>
      </w:r>
      <w:r w:rsidR="004B0D36">
        <w:rPr>
          <w:lang w:val="en-US"/>
        </w:rPr>
        <w:t>ere</w:t>
      </w:r>
      <w:r w:rsidR="00863F57" w:rsidRPr="00C70EC2">
        <w:rPr>
          <w:lang w:val="en-US"/>
        </w:rPr>
        <w:t xml:space="preserve"> used for their production (</w:t>
      </w:r>
      <w:r w:rsidR="004B0D36">
        <w:rPr>
          <w:lang w:val="en-US"/>
        </w:rPr>
        <w:t>{</w:t>
      </w:r>
      <w:r w:rsidR="00ED1A4D" w:rsidRPr="00C70EC2">
        <w:rPr>
          <w:color w:val="000000" w:themeColor="text1"/>
          <w:lang w:val="en-US"/>
        </w:rPr>
        <w:t>Weinberg 1965</w:t>
      </w:r>
      <w:r w:rsidR="004B0D36" w:rsidRPr="007E25FB">
        <w:rPr>
          <w:color w:val="000000" w:themeColor="text1"/>
          <w:lang w:val="en-US"/>
        </w:rPr>
        <w:t>}</w:t>
      </w:r>
      <w:r w:rsidR="00863F57" w:rsidRPr="00C70EC2">
        <w:rPr>
          <w:lang w:val="en-US"/>
        </w:rPr>
        <w:t xml:space="preserve">; </w:t>
      </w:r>
      <w:r w:rsidR="00137F6E" w:rsidRPr="00C70EC2">
        <w:rPr>
          <w:lang w:val="en-US"/>
        </w:rPr>
        <w:t>{</w:t>
      </w:r>
      <w:r w:rsidR="00D128B9" w:rsidRPr="00C70EC2">
        <w:rPr>
          <w:color w:val="000000" w:themeColor="text1"/>
          <w:lang w:val="en-US"/>
        </w:rPr>
        <w:t>Oliver 1968</w:t>
      </w:r>
      <w:r w:rsidR="00137F6E" w:rsidRPr="00C70EC2">
        <w:rPr>
          <w:lang w:val="en-US"/>
        </w:rPr>
        <w:t>}</w:t>
      </w:r>
      <w:r w:rsidR="00863F57" w:rsidRPr="00C70EC2">
        <w:rPr>
          <w:lang w:val="en-US"/>
        </w:rPr>
        <w:t xml:space="preserve">; </w:t>
      </w:r>
      <w:r w:rsidR="005E24DB" w:rsidRPr="00C70EC2">
        <w:rPr>
          <w:lang w:val="en-US"/>
        </w:rPr>
        <w:t>{</w:t>
      </w:r>
      <w:r w:rsidR="003E3EDF" w:rsidRPr="00C70EC2">
        <w:rPr>
          <w:color w:val="000000" w:themeColor="text1"/>
          <w:lang w:val="en-US"/>
        </w:rPr>
        <w:t>Grose 1989</w:t>
      </w:r>
      <w:r w:rsidR="005E24DB" w:rsidRPr="00C70EC2">
        <w:rPr>
          <w:lang w:val="en-US"/>
        </w:rPr>
        <w:t>}</w:t>
      </w:r>
      <w:r w:rsidR="00863F57" w:rsidRPr="00C70EC2">
        <w:rPr>
          <w:lang w:val="en-US"/>
        </w:rPr>
        <w:t>, pp. 18</w:t>
      </w:r>
      <w:r w:rsidR="003E5F6A" w:rsidRPr="00C70EC2">
        <w:rPr>
          <w:lang w:val="en-US"/>
        </w:rPr>
        <w:t>9–</w:t>
      </w:r>
      <w:r w:rsidR="00863F57" w:rsidRPr="00C70EC2">
        <w:rPr>
          <w:lang w:val="en-US"/>
        </w:rPr>
        <w:t xml:space="preserve">197; and more recently </w:t>
      </w:r>
      <w:r w:rsidR="00137F6E" w:rsidRPr="00C70EC2">
        <w:rPr>
          <w:lang w:val="en-US"/>
        </w:rPr>
        <w:t>{</w:t>
      </w:r>
      <w:r w:rsidR="006F1D44" w:rsidRPr="00C70EC2">
        <w:rPr>
          <w:color w:val="000000" w:themeColor="text1"/>
          <w:lang w:val="en-US"/>
        </w:rPr>
        <w:t>Lightfoot 2019</w:t>
      </w:r>
      <w:r w:rsidR="00137F6E" w:rsidRPr="00C70EC2">
        <w:rPr>
          <w:lang w:val="en-US"/>
        </w:rPr>
        <w:t>}</w:t>
      </w:r>
      <w:r w:rsidR="00863F57" w:rsidRPr="00C70EC2">
        <w:rPr>
          <w:lang w:val="en-US"/>
        </w:rPr>
        <w:t xml:space="preserve">). The production center </w:t>
      </w:r>
      <w:r w:rsidR="00C66A6B">
        <w:rPr>
          <w:lang w:val="en-US"/>
        </w:rPr>
        <w:t>for</w:t>
      </w:r>
      <w:r w:rsidR="00C66A6B" w:rsidRPr="00C70EC2">
        <w:rPr>
          <w:lang w:val="en-US"/>
        </w:rPr>
        <w:t xml:space="preserve"> </w:t>
      </w:r>
      <w:r w:rsidR="00863F57" w:rsidRPr="00C70EC2">
        <w:rPr>
          <w:lang w:val="en-US"/>
        </w:rPr>
        <w:t xml:space="preserve">mosaic and network mosaic vessels remains unknown, although </w:t>
      </w:r>
      <w:r w:rsidR="00C66A6B">
        <w:rPr>
          <w:lang w:val="en-US"/>
        </w:rPr>
        <w:t>a</w:t>
      </w:r>
      <w:r w:rsidR="00863F57" w:rsidRPr="00C70EC2">
        <w:rPr>
          <w:lang w:val="en-US"/>
        </w:rPr>
        <w:t xml:space="preserve"> proposed </w:t>
      </w:r>
      <w:r w:rsidR="00C66A6B">
        <w:rPr>
          <w:lang w:val="en-US"/>
        </w:rPr>
        <w:t>location is</w:t>
      </w:r>
      <w:r w:rsidR="00863F57" w:rsidRPr="00C70EC2">
        <w:rPr>
          <w:lang w:val="en-US"/>
        </w:rPr>
        <w:t xml:space="preserve"> </w:t>
      </w:r>
      <w:r w:rsidR="00863F57" w:rsidRPr="00337FF6">
        <w:rPr>
          <w:lang w:val="en-US"/>
        </w:rPr>
        <w:t xml:space="preserve">Alexandria, Egypt </w:t>
      </w:r>
      <w:r w:rsidR="00137F6E" w:rsidRPr="00337FF6">
        <w:rPr>
          <w:lang w:val="en-US"/>
        </w:rPr>
        <w:t>({</w:t>
      </w:r>
      <w:r w:rsidR="00430E38" w:rsidRPr="00337FF6">
        <w:rPr>
          <w:color w:val="000000" w:themeColor="text1"/>
          <w:lang w:val="en-US"/>
        </w:rPr>
        <w:t>Arveiller-Dulong and Nenna 2000</w:t>
      </w:r>
      <w:r w:rsidR="00137F6E" w:rsidRPr="00337FF6">
        <w:rPr>
          <w:lang w:val="en-US"/>
        </w:rPr>
        <w:t>}</w:t>
      </w:r>
      <w:r w:rsidR="00863F57" w:rsidRPr="00337FF6">
        <w:rPr>
          <w:lang w:val="en-US"/>
        </w:rPr>
        <w:t xml:space="preserve">, </w:t>
      </w:r>
      <w:r w:rsidR="00BE5329">
        <w:rPr>
          <w:lang w:val="en-US"/>
        </w:rPr>
        <w:t xml:space="preserve">pp. </w:t>
      </w:r>
      <w:r w:rsidR="00863F57" w:rsidRPr="00337FF6">
        <w:rPr>
          <w:lang w:val="en-US"/>
        </w:rPr>
        <w:t>18, 140).</w:t>
      </w:r>
    </w:p>
    <w:p w14:paraId="4635876E" w14:textId="1E63EAA4" w:rsidR="00E56D79" w:rsidRPr="003F7BB7" w:rsidRDefault="00987A55" w:rsidP="00F42BC8">
      <w:pPr>
        <w:rPr>
          <w:lang w:val="en-US"/>
        </w:rPr>
      </w:pPr>
      <w:r w:rsidRPr="00337FF6">
        <w:rPr>
          <w:lang w:val="en-US"/>
        </w:rPr>
        <w:tab/>
      </w:r>
      <w:r w:rsidR="00863F57" w:rsidRPr="00337FF6">
        <w:rPr>
          <w:lang w:val="en-US"/>
        </w:rPr>
        <w:t>This particular bowl belongs to a group of late Hellenistic glass mosaic vessels,</w:t>
      </w:r>
      <w:r w:rsidR="00BE5329">
        <w:rPr>
          <w:lang w:val="en-US"/>
        </w:rPr>
        <w:t xml:space="preserve"> </w:t>
      </w:r>
      <w:r w:rsidR="00863F57" w:rsidRPr="00337FF6">
        <w:rPr>
          <w:lang w:val="en-US"/>
        </w:rPr>
        <w:t xml:space="preserve">non-carinated, convex-sided mosaic bowls with a tall splaying base, examples of which have been recovered from a shipwreck that sank ca. 80 </w:t>
      </w:r>
      <w:r w:rsidR="00CD41B8" w:rsidRPr="00337FF6">
        <w:rPr>
          <w:lang w:val="en-US"/>
        </w:rPr>
        <w:t>BCE</w:t>
      </w:r>
      <w:r w:rsidR="00863F57" w:rsidRPr="00337FF6">
        <w:rPr>
          <w:lang w:val="en-US"/>
        </w:rPr>
        <w:t xml:space="preserve"> off</w:t>
      </w:r>
      <w:r w:rsidR="00BE5329">
        <w:rPr>
          <w:lang w:val="en-US"/>
        </w:rPr>
        <w:t xml:space="preserve"> the island of</w:t>
      </w:r>
      <w:r w:rsidR="00863F57" w:rsidRPr="003F7BB7">
        <w:rPr>
          <w:lang w:val="en-US"/>
        </w:rPr>
        <w:t xml:space="preserve"> Antikythera in</w:t>
      </w:r>
      <w:r w:rsidR="00BE5329">
        <w:rPr>
          <w:lang w:val="en-US"/>
        </w:rPr>
        <w:t xml:space="preserve"> the</w:t>
      </w:r>
      <w:r w:rsidR="00863F57" w:rsidRPr="003F7BB7">
        <w:rPr>
          <w:lang w:val="en-US"/>
        </w:rPr>
        <w:t xml:space="preserve"> Aegean</w:t>
      </w:r>
      <w:r w:rsidR="00BE5329">
        <w:rPr>
          <w:lang w:val="en-US"/>
        </w:rPr>
        <w:t xml:space="preserve"> Sea</w:t>
      </w:r>
      <w:r w:rsidR="00863F57" w:rsidRPr="003F7BB7">
        <w:rPr>
          <w:lang w:val="en-US"/>
        </w:rPr>
        <w:t xml:space="preserve">, carrying a diverse cargo traveling from </w:t>
      </w:r>
      <w:r w:rsidR="00740697">
        <w:rPr>
          <w:lang w:val="en-US"/>
        </w:rPr>
        <w:t>the e</w:t>
      </w:r>
      <w:r w:rsidR="00863F57" w:rsidRPr="003F7BB7">
        <w:rPr>
          <w:lang w:val="en-US"/>
        </w:rPr>
        <w:t>astern Mediterranean to Italy (</w:t>
      </w:r>
      <w:r w:rsidR="00137F6E" w:rsidRPr="003F7BB7">
        <w:rPr>
          <w:lang w:val="en-US"/>
        </w:rPr>
        <w:t>{</w:t>
      </w:r>
      <w:r w:rsidR="00ED1A4D" w:rsidRPr="003F7BB7">
        <w:rPr>
          <w:color w:val="000000" w:themeColor="text1"/>
          <w:lang w:val="en-US"/>
        </w:rPr>
        <w:t>Weinberg 1965</w:t>
      </w:r>
      <w:r w:rsidR="00137F6E" w:rsidRPr="003F7BB7">
        <w:rPr>
          <w:lang w:val="en-US"/>
        </w:rPr>
        <w:t>}</w:t>
      </w:r>
      <w:r w:rsidR="00C02F62" w:rsidRPr="003F7BB7">
        <w:rPr>
          <w:lang w:val="en-US"/>
        </w:rPr>
        <w:t xml:space="preserve">; </w:t>
      </w:r>
      <w:r w:rsidR="00137F6E" w:rsidRPr="003F7BB7">
        <w:rPr>
          <w:lang w:val="en-US"/>
        </w:rPr>
        <w:t>{</w:t>
      </w:r>
      <w:r w:rsidR="00ED1A4D" w:rsidRPr="003F7BB7">
        <w:rPr>
          <w:color w:val="000000" w:themeColor="text1"/>
          <w:lang w:val="en-US"/>
        </w:rPr>
        <w:t>Weinberg and McClellan 1992</w:t>
      </w:r>
      <w:r w:rsidR="00137F6E" w:rsidRPr="003F7BB7">
        <w:rPr>
          <w:lang w:val="en-US"/>
        </w:rPr>
        <w:t>}</w:t>
      </w:r>
      <w:r w:rsidR="00C02F62" w:rsidRPr="003F7BB7">
        <w:rPr>
          <w:lang w:val="en-US"/>
        </w:rPr>
        <w:t>, pp. 2</w:t>
      </w:r>
      <w:r w:rsidR="003E5F6A" w:rsidRPr="003F7BB7">
        <w:rPr>
          <w:lang w:val="en-US"/>
        </w:rPr>
        <w:t>8–</w:t>
      </w:r>
      <w:r w:rsidR="00C02F62" w:rsidRPr="003F7BB7">
        <w:rPr>
          <w:lang w:val="en-US"/>
        </w:rPr>
        <w:t xml:space="preserve">33; </w:t>
      </w:r>
      <w:r w:rsidR="00137F6E" w:rsidRPr="003F7BB7">
        <w:rPr>
          <w:lang w:val="en-US"/>
        </w:rPr>
        <w:t>{</w:t>
      </w:r>
      <w:r w:rsidR="00C02F62" w:rsidRPr="003F7BB7">
        <w:rPr>
          <w:lang w:val="en-US"/>
        </w:rPr>
        <w:t>Avronidaki 2012</w:t>
      </w:r>
      <w:r w:rsidR="00137F6E" w:rsidRPr="003F7BB7">
        <w:rPr>
          <w:lang w:val="en-US"/>
        </w:rPr>
        <w:t>}</w:t>
      </w:r>
      <w:r w:rsidR="00C02F62" w:rsidRPr="003F7BB7">
        <w:rPr>
          <w:lang w:val="en-US"/>
        </w:rPr>
        <w:t>, pp. 14</w:t>
      </w:r>
      <w:r w:rsidR="00635EE3" w:rsidRPr="003F7BB7">
        <w:rPr>
          <w:lang w:val="en-US"/>
        </w:rPr>
        <w:t>0–</w:t>
      </w:r>
      <w:r w:rsidR="00C02F62" w:rsidRPr="003F7BB7">
        <w:rPr>
          <w:lang w:val="en-US"/>
        </w:rPr>
        <w:t>145).</w:t>
      </w:r>
      <w:r w:rsidR="006658E7" w:rsidRPr="003F7BB7">
        <w:rPr>
          <w:lang w:val="en-US"/>
        </w:rPr>
        <w:t xml:space="preserve"> A few similar non-carinated, convex-sided mosaic bowls</w:t>
      </w:r>
      <w:r w:rsidR="00BD5521">
        <w:rPr>
          <w:lang w:val="en-US"/>
        </w:rPr>
        <w:t>,</w:t>
      </w:r>
      <w:r w:rsidR="006658E7" w:rsidRPr="003F7BB7">
        <w:rPr>
          <w:lang w:val="en-US"/>
        </w:rPr>
        <w:t xml:space="preserve"> occasionally with a splaying base</w:t>
      </w:r>
      <w:r w:rsidR="00BD5521">
        <w:rPr>
          <w:lang w:val="en-US"/>
        </w:rPr>
        <w:t>,</w:t>
      </w:r>
      <w:r w:rsidR="006658E7" w:rsidRPr="003F7BB7">
        <w:rPr>
          <w:lang w:val="en-US"/>
        </w:rPr>
        <w:t xml:space="preserve"> have been very scarcely noted among Roman mosaic vessels dat</w:t>
      </w:r>
      <w:r w:rsidR="00BD5521">
        <w:rPr>
          <w:lang w:val="en-US"/>
        </w:rPr>
        <w:t>ing</w:t>
      </w:r>
      <w:r w:rsidR="006658E7" w:rsidRPr="003F7BB7">
        <w:rPr>
          <w:lang w:val="en-US"/>
        </w:rPr>
        <w:t xml:space="preserve"> from the late </w:t>
      </w:r>
      <w:r w:rsidR="75EC0551" w:rsidRPr="003F7BB7">
        <w:rPr>
          <w:lang w:val="en-US"/>
        </w:rPr>
        <w:t xml:space="preserve">first century </w:t>
      </w:r>
      <w:r w:rsidR="00CD41B8" w:rsidRPr="003F7BB7">
        <w:rPr>
          <w:lang w:val="en-US"/>
        </w:rPr>
        <w:t>BCE</w:t>
      </w:r>
      <w:r w:rsidR="006658E7" w:rsidRPr="003F7BB7">
        <w:rPr>
          <w:lang w:val="en-US"/>
        </w:rPr>
        <w:t xml:space="preserve"> to the early </w:t>
      </w:r>
      <w:r w:rsidR="75EC0551" w:rsidRPr="003F7BB7">
        <w:rPr>
          <w:lang w:val="en-US"/>
        </w:rPr>
        <w:t xml:space="preserve">first century </w:t>
      </w:r>
      <w:r w:rsidR="00F47D00" w:rsidRPr="003F7BB7">
        <w:rPr>
          <w:lang w:val="en-US"/>
        </w:rPr>
        <w:t>CE</w:t>
      </w:r>
      <w:r w:rsidR="006658E7" w:rsidRPr="003F7BB7">
        <w:rPr>
          <w:lang w:val="en-US"/>
        </w:rPr>
        <w:t xml:space="preserve"> (</w:t>
      </w:r>
      <w:r w:rsidR="005E24DB" w:rsidRPr="003F7BB7">
        <w:rPr>
          <w:lang w:val="en-US"/>
        </w:rPr>
        <w:t>{</w:t>
      </w:r>
      <w:r w:rsidR="003E3EDF" w:rsidRPr="003F7BB7">
        <w:rPr>
          <w:color w:val="000000" w:themeColor="text1"/>
          <w:lang w:val="en-US"/>
        </w:rPr>
        <w:t>Grose 1989</w:t>
      </w:r>
      <w:r w:rsidR="005E24DB" w:rsidRPr="003F7BB7">
        <w:rPr>
          <w:lang w:val="en-US"/>
        </w:rPr>
        <w:t>}</w:t>
      </w:r>
      <w:r w:rsidR="006658E7" w:rsidRPr="003F7BB7">
        <w:rPr>
          <w:lang w:val="en-US"/>
        </w:rPr>
        <w:t xml:space="preserve">, </w:t>
      </w:r>
      <w:r w:rsidR="00BC133E">
        <w:rPr>
          <w:lang w:val="en-US"/>
        </w:rPr>
        <w:t xml:space="preserve">pp. </w:t>
      </w:r>
      <w:r w:rsidR="006658E7" w:rsidRPr="003F7BB7">
        <w:rPr>
          <w:lang w:val="en-US"/>
        </w:rPr>
        <w:t>253–254</w:t>
      </w:r>
      <w:r w:rsidR="00BC133E">
        <w:rPr>
          <w:lang w:val="en-US"/>
        </w:rPr>
        <w:t>:</w:t>
      </w:r>
      <w:r w:rsidR="006658E7" w:rsidRPr="003F7BB7">
        <w:rPr>
          <w:lang w:val="en-US"/>
        </w:rPr>
        <w:t xml:space="preserve"> </w:t>
      </w:r>
      <w:r w:rsidR="00BC133E">
        <w:rPr>
          <w:lang w:val="en-US"/>
        </w:rPr>
        <w:t>“c</w:t>
      </w:r>
      <w:r w:rsidR="006658E7" w:rsidRPr="003F7BB7">
        <w:rPr>
          <w:lang w:val="en-US"/>
        </w:rPr>
        <w:t xml:space="preserve">omposite </w:t>
      </w:r>
      <w:r w:rsidR="00BC133E">
        <w:rPr>
          <w:lang w:val="en-US"/>
        </w:rPr>
        <w:t>m</w:t>
      </w:r>
      <w:r w:rsidR="006658E7" w:rsidRPr="003F7BB7">
        <w:rPr>
          <w:lang w:val="en-US"/>
        </w:rPr>
        <w:t xml:space="preserve">osaic </w:t>
      </w:r>
      <w:r w:rsidR="00BC133E">
        <w:rPr>
          <w:lang w:val="en-US"/>
        </w:rPr>
        <w:t>v</w:t>
      </w:r>
      <w:r w:rsidR="006658E7" w:rsidRPr="003F7BB7">
        <w:rPr>
          <w:lang w:val="en-US"/>
        </w:rPr>
        <w:t>essels with applied rims</w:t>
      </w:r>
      <w:r w:rsidR="00BC133E">
        <w:rPr>
          <w:lang w:val="en-US"/>
        </w:rPr>
        <w:t>”</w:t>
      </w:r>
      <w:r w:rsidR="006658E7" w:rsidRPr="003F7BB7">
        <w:rPr>
          <w:lang w:val="en-US"/>
        </w:rPr>
        <w:t>).</w:t>
      </w:r>
    </w:p>
    <w:p w14:paraId="066A4869" w14:textId="29C8100D" w:rsidR="00C02F62" w:rsidRPr="0007754F" w:rsidRDefault="00987A55" w:rsidP="00F42BC8">
      <w:pPr>
        <w:rPr>
          <w:lang w:val="en-US"/>
        </w:rPr>
      </w:pPr>
      <w:r w:rsidRPr="003F7BB7">
        <w:rPr>
          <w:lang w:val="en-US"/>
        </w:rPr>
        <w:tab/>
      </w:r>
      <w:r w:rsidR="00C02F62" w:rsidRPr="003F7BB7">
        <w:rPr>
          <w:lang w:val="en-US"/>
        </w:rPr>
        <w:t xml:space="preserve">For similar in shape but of different type of mosaic (Ribbon Bowls) see </w:t>
      </w:r>
      <w:r w:rsidR="003B4977" w:rsidRPr="003F7BB7">
        <w:rPr>
          <w:lang w:val="en-US"/>
        </w:rPr>
        <w:t>comments</w:t>
      </w:r>
      <w:r w:rsidR="00C02F62" w:rsidRPr="003F7BB7">
        <w:rPr>
          <w:lang w:val="en-US"/>
        </w:rPr>
        <w:t xml:space="preserve"> o</w:t>
      </w:r>
      <w:r w:rsidR="0007754F">
        <w:rPr>
          <w:lang w:val="en-US"/>
        </w:rPr>
        <w:t>n</w:t>
      </w:r>
      <w:r w:rsidR="00C02F62" w:rsidRPr="003F7BB7">
        <w:rPr>
          <w:lang w:val="en-US"/>
        </w:rPr>
        <w:t xml:space="preserve"> </w:t>
      </w:r>
      <w:hyperlink w:anchor="cat" w:history="1">
        <w:r w:rsidR="00C02F62" w:rsidRPr="003F7BB7">
          <w:rPr>
            <w:rStyle w:val="Hyperlink"/>
            <w:lang w:val="en-US"/>
          </w:rPr>
          <w:t>2004.23</w:t>
        </w:r>
      </w:hyperlink>
      <w:r w:rsidR="0007754F">
        <w:rPr>
          <w:lang w:val="en-US"/>
        </w:rPr>
        <w:t>.</w:t>
      </w:r>
    </w:p>
    <w:p w14:paraId="1BF9D142" w14:textId="77777777" w:rsidR="008E7D46" w:rsidRPr="003F7BB7" w:rsidRDefault="008E7D46" w:rsidP="00F42BC8">
      <w:pPr>
        <w:rPr>
          <w:lang w:val="en-US"/>
        </w:rPr>
      </w:pPr>
    </w:p>
    <w:p w14:paraId="266DB6EE" w14:textId="4A37F308" w:rsidR="008E7D46" w:rsidRPr="003F7BB7" w:rsidRDefault="00B94F8D" w:rsidP="00B94F8D">
      <w:pPr>
        <w:pStyle w:val="Heading2"/>
        <w:rPr>
          <w:lang w:val="en-US"/>
        </w:rPr>
      </w:pPr>
      <w:r w:rsidRPr="003F7BB7">
        <w:rPr>
          <w:lang w:val="en-US"/>
        </w:rPr>
        <w:t>Provenance</w:t>
      </w:r>
    </w:p>
    <w:p w14:paraId="5A0F8A9F" w14:textId="77777777" w:rsidR="008E7D46" w:rsidRPr="003F7BB7" w:rsidRDefault="008E7D46" w:rsidP="00F42BC8">
      <w:pPr>
        <w:rPr>
          <w:lang w:val="en-US"/>
        </w:rPr>
      </w:pPr>
    </w:p>
    <w:p w14:paraId="64834DD0" w14:textId="3821895D" w:rsidR="008158CF" w:rsidRPr="003F7BB7" w:rsidRDefault="00C24A4D" w:rsidP="00F42BC8">
      <w:pPr>
        <w:rPr>
          <w:lang w:val="en-US"/>
        </w:rPr>
      </w:pPr>
      <w:r>
        <w:rPr>
          <w:lang w:val="en-US"/>
        </w:rPr>
        <w:t>B</w:t>
      </w:r>
      <w:r w:rsidR="0065391B" w:rsidRPr="003F7BB7">
        <w:rPr>
          <w:lang w:val="en-US"/>
        </w:rPr>
        <w:t>y 1981</w:t>
      </w:r>
      <w:r>
        <w:rPr>
          <w:lang w:val="en-US"/>
        </w:rPr>
        <w:t xml:space="preserve">, </w:t>
      </w:r>
      <w:r w:rsidR="0065391B" w:rsidRPr="003F7BB7">
        <w:rPr>
          <w:lang w:val="en-US"/>
        </w:rPr>
        <w:t>Private Collection (Switzerland)</w:t>
      </w:r>
      <w:r>
        <w:rPr>
          <w:lang w:val="en-US"/>
        </w:rPr>
        <w:t xml:space="preserve">; </w:t>
      </w:r>
      <w:r w:rsidR="0065391B" w:rsidRPr="003F7BB7">
        <w:rPr>
          <w:lang w:val="en-US"/>
        </w:rPr>
        <w:t>1985, Ernst Kofler, 1899</w:t>
      </w:r>
      <w:r w:rsidR="00E71CB9" w:rsidRPr="003F7BB7">
        <w:rPr>
          <w:lang w:val="en-US"/>
        </w:rPr>
        <w:t>–</w:t>
      </w:r>
      <w:r w:rsidR="0065391B" w:rsidRPr="003F7BB7">
        <w:rPr>
          <w:lang w:val="en-US"/>
        </w:rPr>
        <w:t>1989 and Marthe Truniger, 1918</w:t>
      </w:r>
      <w:r w:rsidR="00E71CB9" w:rsidRPr="003F7BB7">
        <w:rPr>
          <w:lang w:val="en-US"/>
        </w:rPr>
        <w:t>–</w:t>
      </w:r>
      <w:r w:rsidR="0065391B" w:rsidRPr="003F7BB7">
        <w:rPr>
          <w:lang w:val="en-US"/>
        </w:rPr>
        <w:t>1999 (Lucerne, Switzerland)</w:t>
      </w:r>
      <w:r>
        <w:rPr>
          <w:lang w:val="en-US"/>
        </w:rPr>
        <w:t xml:space="preserve">; </w:t>
      </w:r>
      <w:r w:rsidR="0065391B" w:rsidRPr="003F7BB7">
        <w:rPr>
          <w:lang w:val="en-US"/>
        </w:rPr>
        <w:t>1985, Private Collection [sold, Ancient Glass</w:t>
      </w:r>
      <w:r>
        <w:rPr>
          <w:lang w:val="en-US"/>
        </w:rPr>
        <w:t xml:space="preserve">: </w:t>
      </w:r>
      <w:r w:rsidR="0065391B" w:rsidRPr="003F7BB7">
        <w:rPr>
          <w:lang w:val="en-US"/>
        </w:rPr>
        <w:t>Formerly the Kofler-Truniger Collection, Christie</w:t>
      </w:r>
      <w:r w:rsidR="005001E0" w:rsidRPr="003F7BB7">
        <w:rPr>
          <w:lang w:val="en-US"/>
        </w:rPr>
        <w:t>’</w:t>
      </w:r>
      <w:r w:rsidR="0065391B" w:rsidRPr="003F7BB7">
        <w:rPr>
          <w:lang w:val="en-US"/>
        </w:rPr>
        <w:t xml:space="preserve">s, London, March </w:t>
      </w:r>
      <w:r w:rsidR="003E5F6A" w:rsidRPr="003F7BB7">
        <w:rPr>
          <w:lang w:val="en-US"/>
        </w:rPr>
        <w:t>5–</w:t>
      </w:r>
      <w:r w:rsidR="0065391B" w:rsidRPr="003F7BB7">
        <w:rPr>
          <w:lang w:val="en-US"/>
        </w:rPr>
        <w:t xml:space="preserve">6, 1985, lot 191, to the </w:t>
      </w:r>
      <w:r w:rsidR="00DE2E5A" w:rsidRPr="003F7BB7">
        <w:rPr>
          <w:lang w:val="en-US"/>
        </w:rPr>
        <w:t>J. Paul</w:t>
      </w:r>
      <w:r w:rsidR="0065391B" w:rsidRPr="003F7BB7">
        <w:rPr>
          <w:lang w:val="en-US"/>
        </w:rPr>
        <w:t xml:space="preserve"> Getty Museum through Robin Symes, Limited</w:t>
      </w:r>
      <w:r w:rsidR="00507C60" w:rsidRPr="003F7BB7">
        <w:rPr>
          <w:lang w:val="en-US"/>
        </w:rPr>
        <w:t>]</w:t>
      </w:r>
    </w:p>
    <w:p w14:paraId="2145DE83" w14:textId="77777777" w:rsidR="008E7D46" w:rsidRPr="003F7BB7" w:rsidRDefault="008E7D46" w:rsidP="00F42BC8">
      <w:pPr>
        <w:rPr>
          <w:lang w:val="en-US"/>
        </w:rPr>
      </w:pPr>
    </w:p>
    <w:p w14:paraId="1E8B8F08" w14:textId="01B80265" w:rsidR="008E7D46" w:rsidRPr="003F7BB7" w:rsidRDefault="00B94F8D" w:rsidP="00B94F8D">
      <w:pPr>
        <w:pStyle w:val="Heading2"/>
        <w:rPr>
          <w:lang w:val="en-US"/>
        </w:rPr>
      </w:pPr>
      <w:r w:rsidRPr="003F7BB7">
        <w:rPr>
          <w:lang w:val="en-US"/>
        </w:rPr>
        <w:t>Bibliography</w:t>
      </w:r>
    </w:p>
    <w:p w14:paraId="6AFAF1F5" w14:textId="77777777" w:rsidR="008E7D46" w:rsidRPr="003F7BB7" w:rsidRDefault="008E7D46" w:rsidP="00F42BC8">
      <w:pPr>
        <w:rPr>
          <w:lang w:val="en-US"/>
        </w:rPr>
      </w:pPr>
    </w:p>
    <w:p w14:paraId="1016D0DE" w14:textId="28C0AD6B" w:rsidR="008158CF" w:rsidRPr="003F7BB7" w:rsidRDefault="00D97150" w:rsidP="00F42BC8">
      <w:pPr>
        <w:rPr>
          <w:lang w:val="de-DE"/>
        </w:rPr>
      </w:pPr>
      <w:r w:rsidRPr="003F7BB7">
        <w:rPr>
          <w:lang w:val="de-DE"/>
        </w:rPr>
        <w:t>{</w:t>
      </w:r>
      <w:r w:rsidR="00233423" w:rsidRPr="003F7BB7">
        <w:rPr>
          <w:rStyle w:val="Emphasis"/>
          <w:lang w:val="de-DE"/>
        </w:rPr>
        <w:t>3000 Jahre Glaskunst</w:t>
      </w:r>
      <w:r w:rsidRPr="003F7BB7">
        <w:rPr>
          <w:lang w:val="de-DE"/>
        </w:rPr>
        <w:t>}</w:t>
      </w:r>
      <w:r w:rsidR="0065391B" w:rsidRPr="003F7BB7">
        <w:rPr>
          <w:lang w:val="de-DE"/>
        </w:rPr>
        <w:t>, p. 62, no. 157, ill.</w:t>
      </w:r>
    </w:p>
    <w:p w14:paraId="56578F51" w14:textId="2EDA4AC0" w:rsidR="008158CF" w:rsidRPr="003F7BB7" w:rsidRDefault="000A01D4" w:rsidP="00F42BC8">
      <w:pPr>
        <w:rPr>
          <w:lang w:val="en-US"/>
        </w:rPr>
      </w:pPr>
      <w:r>
        <w:rPr>
          <w:lang w:val="en-US"/>
        </w:rPr>
        <w:t>{</w:t>
      </w:r>
      <w:r w:rsidRPr="001F2AC1">
        <w:rPr>
          <w:lang w:val="en-US"/>
        </w:rPr>
        <w:t>Christie</w:t>
      </w:r>
      <w:r>
        <w:rPr>
          <w:lang w:val="en-US"/>
        </w:rPr>
        <w:t>’</w:t>
      </w:r>
      <w:r w:rsidRPr="001F2AC1">
        <w:rPr>
          <w:lang w:val="en-US"/>
        </w:rPr>
        <w:t xml:space="preserve">s </w:t>
      </w:r>
      <w:r>
        <w:rPr>
          <w:lang w:val="en-US"/>
        </w:rPr>
        <w:t>1</w:t>
      </w:r>
      <w:r w:rsidRPr="000A01D4">
        <w:rPr>
          <w:lang w:val="en-US"/>
        </w:rPr>
        <w:t>985}</w:t>
      </w:r>
      <w:r w:rsidR="0065391B" w:rsidRPr="003F7BB7">
        <w:rPr>
          <w:lang w:val="en-US"/>
        </w:rPr>
        <w:t>, lot 191.</w:t>
      </w:r>
    </w:p>
    <w:p w14:paraId="7821F8E1" w14:textId="7B2ED403" w:rsidR="008158CF" w:rsidRPr="003F7BB7" w:rsidRDefault="00B526F0" w:rsidP="00F42BC8">
      <w:pPr>
        <w:rPr>
          <w:lang w:val="en-US"/>
        </w:rPr>
      </w:pPr>
      <w:r>
        <w:rPr>
          <w:lang w:val="en-US"/>
        </w:rPr>
        <w:t>{JPGM Acquisitions 1985}</w:t>
      </w:r>
      <w:r w:rsidR="0065391B" w:rsidRPr="003F7BB7">
        <w:rPr>
          <w:lang w:val="en-US"/>
        </w:rPr>
        <w:t>, p. 194, no. 64.</w:t>
      </w:r>
    </w:p>
    <w:p w14:paraId="38212BDB" w14:textId="77777777" w:rsidR="008E7D46" w:rsidRPr="003F7BB7" w:rsidRDefault="008E7D46" w:rsidP="00F42BC8">
      <w:pPr>
        <w:rPr>
          <w:lang w:val="en-US"/>
        </w:rPr>
      </w:pPr>
    </w:p>
    <w:p w14:paraId="6474CD05" w14:textId="09FD9A90" w:rsidR="008E7D46" w:rsidRPr="003F7BB7" w:rsidRDefault="00B94F8D" w:rsidP="00B94F8D">
      <w:pPr>
        <w:pStyle w:val="Heading2"/>
        <w:rPr>
          <w:lang w:val="en-US"/>
        </w:rPr>
      </w:pPr>
      <w:r w:rsidRPr="003F7BB7">
        <w:rPr>
          <w:lang w:val="en-US"/>
        </w:rPr>
        <w:t>Exhibitions</w:t>
      </w:r>
    </w:p>
    <w:p w14:paraId="3ED42EBD" w14:textId="77777777" w:rsidR="005D339A" w:rsidRPr="003F7BB7" w:rsidRDefault="005D339A" w:rsidP="00F42BC8">
      <w:pPr>
        <w:rPr>
          <w:lang w:val="en-US"/>
        </w:rPr>
      </w:pPr>
    </w:p>
    <w:p w14:paraId="4419D2F7" w14:textId="77777777" w:rsidR="00B202B4" w:rsidRPr="003F7BB7" w:rsidRDefault="006E02B8" w:rsidP="00F42BC8">
      <w:pPr>
        <w:rPr>
          <w:lang w:val="en-US"/>
        </w:rPr>
      </w:pPr>
      <w:r w:rsidRPr="003F7BB7">
        <w:rPr>
          <w:lang w:val="en-US"/>
        </w:rPr>
        <w:t>None</w:t>
      </w:r>
    </w:p>
    <w:p w14:paraId="00AFD929" w14:textId="77777777" w:rsidR="00B202B4" w:rsidRDefault="00B202B4" w:rsidP="00F42BC8">
      <w:r w:rsidRPr="003F7BB7">
        <w:rPr>
          <w:lang w:val="en-US"/>
        </w:rPr>
        <w:br w:type="page"/>
      </w:r>
      <w:r w:rsidR="0001184A">
        <w:lastRenderedPageBreak/>
        <w:t>Label:</w:t>
      </w:r>
      <w:r w:rsidR="00282048">
        <w:rPr>
          <w:lang w:val="en-US"/>
        </w:rPr>
        <w:t xml:space="preserve"> 89</w:t>
      </w:r>
    </w:p>
    <w:p w14:paraId="1CADB267" w14:textId="1989FB9A" w:rsidR="008158CF" w:rsidRPr="00C70EC2" w:rsidRDefault="00E56D79" w:rsidP="00F42BC8">
      <w:pPr>
        <w:rPr>
          <w:lang w:val="en-US"/>
        </w:rPr>
      </w:pPr>
      <w:r w:rsidRPr="00C70EC2">
        <w:rPr>
          <w:lang w:val="en-US"/>
        </w:rPr>
        <w:t xml:space="preserve">Title: </w:t>
      </w:r>
      <w:r w:rsidR="007F3432">
        <w:rPr>
          <w:lang w:val="en-US"/>
        </w:rPr>
        <w:t xml:space="preserve">Mosaic Glass </w:t>
      </w:r>
      <w:r w:rsidR="0065391B" w:rsidRPr="00C70EC2">
        <w:rPr>
          <w:lang w:val="en-US"/>
        </w:rPr>
        <w:t>Bowl</w:t>
      </w:r>
    </w:p>
    <w:p w14:paraId="4EA1E804" w14:textId="77777777" w:rsidR="008158CF" w:rsidRPr="00C70EC2" w:rsidRDefault="0065391B" w:rsidP="00F42BC8">
      <w:pPr>
        <w:rPr>
          <w:lang w:val="en-US"/>
        </w:rPr>
      </w:pPr>
      <w:r w:rsidRPr="00C70EC2">
        <w:rPr>
          <w:lang w:val="en-US"/>
        </w:rPr>
        <w:t>Accession_number: 78.AF.32</w:t>
      </w:r>
    </w:p>
    <w:p w14:paraId="344ED00C" w14:textId="4FA63F75" w:rsidR="008158CF" w:rsidRPr="00C70EC2" w:rsidRDefault="00CD2B7D" w:rsidP="00F42BC8">
      <w:pPr>
        <w:rPr>
          <w:color w:val="0563C1" w:themeColor="hyperlink"/>
          <w:u w:val="single"/>
          <w:lang w:val="en-US"/>
        </w:rPr>
      </w:pPr>
      <w:r w:rsidRPr="00C70EC2">
        <w:rPr>
          <w:lang w:val="en-US"/>
        </w:rPr>
        <w:t xml:space="preserve">Collection_link: </w:t>
      </w:r>
      <w:hyperlink r:id="rId50" w:history="1">
        <w:r w:rsidRPr="00C70EC2">
          <w:rPr>
            <w:rStyle w:val="Hyperlink"/>
            <w:lang w:val="en-US"/>
          </w:rPr>
          <w:t>https://www.getty.edu/art/collection/objects/8166</w:t>
        </w:r>
      </w:hyperlink>
    </w:p>
    <w:p w14:paraId="4E903A18" w14:textId="588B29E2" w:rsidR="008158CF" w:rsidRPr="00C70EC2" w:rsidRDefault="0065391B" w:rsidP="00F42BC8">
      <w:pPr>
        <w:rPr>
          <w:highlight w:val="white"/>
          <w:lang w:val="de-DE"/>
        </w:rPr>
      </w:pPr>
      <w:r w:rsidRPr="00C70EC2">
        <w:rPr>
          <w:lang w:val="de-DE"/>
        </w:rPr>
        <w:t>Dimensions: H. 4.1</w:t>
      </w:r>
      <w:r w:rsidR="00304A40" w:rsidRPr="00C70EC2">
        <w:rPr>
          <w:lang w:val="de-DE"/>
        </w:rPr>
        <w:t xml:space="preserve">, Diam. </w:t>
      </w:r>
      <w:r w:rsidR="006C42C6" w:rsidRPr="00C70EC2">
        <w:rPr>
          <w:lang w:val="de-DE"/>
        </w:rPr>
        <w:t>rim</w:t>
      </w:r>
      <w:r w:rsidRPr="00C70EC2">
        <w:rPr>
          <w:lang w:val="de-DE"/>
        </w:rPr>
        <w:t xml:space="preserve"> 8.9</w:t>
      </w:r>
      <w:r w:rsidR="00304A40" w:rsidRPr="00C70EC2">
        <w:rPr>
          <w:lang w:val="de-DE"/>
        </w:rPr>
        <w:t xml:space="preserve">, Diam. </w:t>
      </w:r>
      <w:r w:rsidR="002C7AC7" w:rsidRPr="00C70EC2">
        <w:rPr>
          <w:lang w:val="de-DE"/>
        </w:rPr>
        <w:t>base</w:t>
      </w:r>
      <w:r w:rsidRPr="00C70EC2">
        <w:rPr>
          <w:lang w:val="de-DE"/>
        </w:rPr>
        <w:t xml:space="preserve"> 4</w:t>
      </w:r>
      <w:r w:rsidR="002E74A2" w:rsidRPr="00C70EC2">
        <w:rPr>
          <w:lang w:val="de-DE"/>
        </w:rPr>
        <w:t xml:space="preserve"> cm</w:t>
      </w:r>
      <w:r w:rsidR="0047347E" w:rsidRPr="00C70EC2">
        <w:rPr>
          <w:lang w:val="de-DE"/>
        </w:rPr>
        <w:t>;</w:t>
      </w:r>
      <w:r w:rsidRPr="00C70EC2">
        <w:rPr>
          <w:lang w:val="de-DE"/>
        </w:rPr>
        <w:t xml:space="preserve"> </w:t>
      </w:r>
      <w:r w:rsidR="008225C9" w:rsidRPr="00C70EC2">
        <w:rPr>
          <w:lang w:val="de-DE"/>
        </w:rPr>
        <w:t>Wt.</w:t>
      </w:r>
      <w:r w:rsidRPr="00C70EC2">
        <w:rPr>
          <w:lang w:val="de-DE"/>
        </w:rPr>
        <w:t xml:space="preserve"> 41.2</w:t>
      </w:r>
      <w:r w:rsidR="00377FF8" w:rsidRPr="00C70EC2">
        <w:rPr>
          <w:lang w:val="de-DE"/>
        </w:rPr>
        <w:t>9 g</w:t>
      </w:r>
    </w:p>
    <w:p w14:paraId="0E118D7A" w14:textId="267F8263" w:rsidR="008158CF" w:rsidRPr="00C70EC2" w:rsidRDefault="0065391B" w:rsidP="00F42BC8">
      <w:pPr>
        <w:rPr>
          <w:highlight w:val="white"/>
          <w:lang w:val="en-US"/>
        </w:rPr>
      </w:pPr>
      <w:r w:rsidRPr="00C70EC2">
        <w:rPr>
          <w:lang w:val="en-US"/>
        </w:rPr>
        <w:t xml:space="preserve">Date: </w:t>
      </w:r>
      <w:r w:rsidR="00090D55" w:rsidRPr="00C70EC2">
        <w:rPr>
          <w:lang w:val="en-US"/>
        </w:rPr>
        <w:t xml:space="preserve">Late </w:t>
      </w:r>
      <w:r w:rsidR="75EC0551" w:rsidRPr="00C70EC2">
        <w:rPr>
          <w:lang w:val="en-US"/>
        </w:rPr>
        <w:t xml:space="preserve">first century </w:t>
      </w:r>
      <w:r w:rsidR="00CD41B8" w:rsidRPr="00C70EC2">
        <w:rPr>
          <w:lang w:val="en-US"/>
        </w:rPr>
        <w:t>BCE</w:t>
      </w:r>
      <w:r w:rsidR="00090D55" w:rsidRPr="00C70EC2">
        <w:rPr>
          <w:lang w:val="en-US"/>
        </w:rPr>
        <w:t>–</w:t>
      </w:r>
      <w:r w:rsidR="002C1418">
        <w:rPr>
          <w:lang w:val="en-US"/>
        </w:rPr>
        <w:t>e</w:t>
      </w:r>
      <w:r w:rsidR="00090D55" w:rsidRPr="00C70EC2">
        <w:rPr>
          <w:lang w:val="en-US"/>
        </w:rPr>
        <w:t xml:space="preserve">arly </w:t>
      </w:r>
      <w:r w:rsidR="75EC0551" w:rsidRPr="00C70EC2">
        <w:rPr>
          <w:lang w:val="en-US"/>
        </w:rPr>
        <w:t xml:space="preserve">first century </w:t>
      </w:r>
      <w:r w:rsidR="00F47D00" w:rsidRPr="00C70EC2">
        <w:rPr>
          <w:lang w:val="en-US"/>
        </w:rPr>
        <w:t>CE</w:t>
      </w:r>
    </w:p>
    <w:p w14:paraId="446E65A2" w14:textId="4E37961A" w:rsidR="00E56D79" w:rsidRPr="00C70EC2" w:rsidRDefault="0065391B" w:rsidP="00F42BC8">
      <w:pPr>
        <w:rPr>
          <w:lang w:val="en-US"/>
        </w:rPr>
      </w:pPr>
      <w:r w:rsidRPr="00C70EC2">
        <w:rPr>
          <w:lang w:val="en-US"/>
        </w:rPr>
        <w:t>Start_date:</w:t>
      </w:r>
      <w:r w:rsidR="00282048">
        <w:rPr>
          <w:lang w:val="en-US"/>
        </w:rPr>
        <w:t xml:space="preserve"> -</w:t>
      </w:r>
      <w:r w:rsidR="0077791A">
        <w:rPr>
          <w:lang w:val="en-US"/>
        </w:rPr>
        <w:t>33</w:t>
      </w:r>
    </w:p>
    <w:p w14:paraId="44DF6D24" w14:textId="458644DA" w:rsidR="008158CF" w:rsidRPr="00C70EC2" w:rsidRDefault="0065391B" w:rsidP="00F42BC8">
      <w:pPr>
        <w:rPr>
          <w:highlight w:val="white"/>
          <w:lang w:val="en-US"/>
        </w:rPr>
      </w:pPr>
      <w:r w:rsidRPr="00C70EC2">
        <w:rPr>
          <w:lang w:val="en-US"/>
        </w:rPr>
        <w:t>End_date:</w:t>
      </w:r>
      <w:r w:rsidR="00282048">
        <w:rPr>
          <w:lang w:val="en-US"/>
        </w:rPr>
        <w:t xml:space="preserve"> </w:t>
      </w:r>
      <w:r w:rsidR="0077791A">
        <w:rPr>
          <w:lang w:val="en-US"/>
        </w:rPr>
        <w:t>3</w:t>
      </w:r>
      <w:r w:rsidR="00007CB8">
        <w:rPr>
          <w:lang w:val="en-US"/>
        </w:rPr>
        <w:t>2</w:t>
      </w:r>
    </w:p>
    <w:p w14:paraId="70E15961" w14:textId="4B0C3E21" w:rsidR="000B16DF" w:rsidRPr="00C70EC2" w:rsidRDefault="0065391B" w:rsidP="00F42BC8">
      <w:pPr>
        <w:rPr>
          <w:highlight w:val="white"/>
          <w:lang w:val="en-US"/>
        </w:rPr>
      </w:pPr>
      <w:r w:rsidRPr="00C70EC2">
        <w:rPr>
          <w:lang w:val="en-US"/>
        </w:rPr>
        <w:t xml:space="preserve">Attribution: Production area: Italy or possibly </w:t>
      </w:r>
      <w:r w:rsidR="009A7EF7">
        <w:rPr>
          <w:lang w:val="en-US"/>
        </w:rPr>
        <w:t>e</w:t>
      </w:r>
      <w:r w:rsidRPr="00C70EC2">
        <w:rPr>
          <w:lang w:val="en-US"/>
        </w:rPr>
        <w:t>astern Mediterranean</w:t>
      </w:r>
    </w:p>
    <w:p w14:paraId="101F16C3" w14:textId="3B0F2BC8" w:rsidR="000B16DF" w:rsidRPr="00C70EC2" w:rsidRDefault="000B16DF" w:rsidP="00F42BC8">
      <w:pPr>
        <w:rPr>
          <w:highlight w:val="white"/>
          <w:lang w:val="en-US"/>
        </w:rPr>
      </w:pPr>
      <w:r w:rsidRPr="00C70EC2">
        <w:rPr>
          <w:highlight w:val="white"/>
          <w:lang w:val="en-US"/>
        </w:rPr>
        <w:t xml:space="preserve">Culture: </w:t>
      </w:r>
      <w:r w:rsidR="00282048">
        <w:rPr>
          <w:highlight w:val="white"/>
          <w:lang w:val="en-US"/>
        </w:rPr>
        <w:t>Roman</w:t>
      </w:r>
    </w:p>
    <w:p w14:paraId="50A7CB42" w14:textId="2FB85726" w:rsidR="008158CF" w:rsidRPr="00C70EC2" w:rsidRDefault="000B16DF" w:rsidP="00F42BC8">
      <w:pPr>
        <w:rPr>
          <w:highlight w:val="white"/>
          <w:lang w:val="en-US"/>
        </w:rPr>
      </w:pPr>
      <w:r w:rsidRPr="00C70EC2">
        <w:rPr>
          <w:highlight w:val="white"/>
          <w:lang w:val="en-US"/>
        </w:rPr>
        <w:t>Material:</w:t>
      </w:r>
      <w:r w:rsidR="0065391B" w:rsidRPr="00C70EC2">
        <w:rPr>
          <w:lang w:val="en-US"/>
        </w:rPr>
        <w:t xml:space="preserve"> Opaque white, red, yellow</w:t>
      </w:r>
      <w:r w:rsidR="00796DBD">
        <w:rPr>
          <w:lang w:val="en-US"/>
        </w:rPr>
        <w:t>;</w:t>
      </w:r>
      <w:r w:rsidR="0065391B" w:rsidRPr="00C70EC2">
        <w:rPr>
          <w:lang w:val="en-US"/>
        </w:rPr>
        <w:t xml:space="preserve"> translucent purple glass</w:t>
      </w:r>
    </w:p>
    <w:p w14:paraId="502D7CAA" w14:textId="4DF41A81" w:rsidR="008158CF" w:rsidRPr="00C70EC2" w:rsidRDefault="0065391B" w:rsidP="00F42BC8">
      <w:pPr>
        <w:rPr>
          <w:highlight w:val="white"/>
          <w:lang w:val="en-US"/>
        </w:rPr>
      </w:pPr>
      <w:r w:rsidRPr="00C70EC2">
        <w:rPr>
          <w:lang w:val="en-US"/>
        </w:rPr>
        <w:t>Modeling technique and decoration:</w:t>
      </w:r>
      <w:r w:rsidR="003C13C4" w:rsidRPr="00C70EC2">
        <w:rPr>
          <w:lang w:val="en-US"/>
        </w:rPr>
        <w:t xml:space="preserve"> Assembled of slices of canes, cast, base</w:t>
      </w:r>
      <w:r w:rsidR="006F1D44">
        <w:rPr>
          <w:lang w:val="en-US"/>
        </w:rPr>
        <w:t>-</w:t>
      </w:r>
      <w:r w:rsidR="003C13C4" w:rsidRPr="00C70EC2">
        <w:rPr>
          <w:lang w:val="en-US"/>
        </w:rPr>
        <w:t>ring applied, rotary-polished</w:t>
      </w:r>
    </w:p>
    <w:p w14:paraId="0A197F99" w14:textId="77777777" w:rsidR="00DE4800" w:rsidRPr="00C70EC2" w:rsidRDefault="00DE4800" w:rsidP="00F42BC8">
      <w:pPr>
        <w:rPr>
          <w:lang w:val="en-US"/>
        </w:rPr>
      </w:pPr>
      <w:r w:rsidRPr="00C70EC2">
        <w:rPr>
          <w:lang w:val="en-US"/>
        </w:rPr>
        <w:t>Inscription: No</w:t>
      </w:r>
    </w:p>
    <w:p w14:paraId="54FE41BA" w14:textId="0374DD28" w:rsidR="00DE4800" w:rsidRPr="006B1E38" w:rsidRDefault="00DE4800" w:rsidP="00F42BC8">
      <w:pPr>
        <w:rPr>
          <w:lang w:val="en-US"/>
        </w:rPr>
      </w:pPr>
      <w:r w:rsidRPr="00C70EC2">
        <w:rPr>
          <w:lang w:val="en-US"/>
        </w:rPr>
        <w:t xml:space="preserve">Shape: </w:t>
      </w:r>
      <w:r w:rsidR="006B1E38">
        <w:rPr>
          <w:lang w:val="en-US"/>
        </w:rPr>
        <w:t>Bowls</w:t>
      </w:r>
    </w:p>
    <w:p w14:paraId="392C51FD" w14:textId="21E2B8C8" w:rsidR="00DE4800" w:rsidRPr="00C70EC2" w:rsidRDefault="00DE4800" w:rsidP="00F42BC8">
      <w:pPr>
        <w:rPr>
          <w:lang w:val="en-US"/>
        </w:rPr>
      </w:pPr>
      <w:r w:rsidRPr="00C70EC2">
        <w:rPr>
          <w:lang w:val="en-US"/>
        </w:rPr>
        <w:t xml:space="preserve">Technique: </w:t>
      </w:r>
      <w:r w:rsidR="00AE51A9">
        <w:rPr>
          <w:lang w:val="en-US"/>
        </w:rPr>
        <w:t>Slumped</w:t>
      </w:r>
    </w:p>
    <w:p w14:paraId="74523372" w14:textId="77777777" w:rsidR="00DE4800" w:rsidRPr="00C70EC2" w:rsidRDefault="00DE4800" w:rsidP="00F42BC8">
      <w:pPr>
        <w:rPr>
          <w:lang w:val="en-US"/>
        </w:rPr>
      </w:pPr>
    </w:p>
    <w:p w14:paraId="176B56F0" w14:textId="582D8B73" w:rsidR="009F4FEF" w:rsidRPr="00C70EC2" w:rsidRDefault="00B94F8D" w:rsidP="00B94F8D">
      <w:pPr>
        <w:pStyle w:val="Heading2"/>
        <w:rPr>
          <w:lang w:val="en-US"/>
        </w:rPr>
      </w:pPr>
      <w:r w:rsidRPr="00C70EC2">
        <w:rPr>
          <w:lang w:val="en-US"/>
        </w:rPr>
        <w:t>Condition</w:t>
      </w:r>
    </w:p>
    <w:p w14:paraId="0BF2E55F" w14:textId="77777777" w:rsidR="009F4FEF" w:rsidRPr="00C70EC2" w:rsidRDefault="009F4FEF" w:rsidP="00F42BC8">
      <w:pPr>
        <w:rPr>
          <w:lang w:val="en-US"/>
        </w:rPr>
      </w:pPr>
    </w:p>
    <w:p w14:paraId="7C146FDA" w14:textId="1556CBDA" w:rsidR="008158CF" w:rsidRPr="00C70EC2" w:rsidRDefault="0065391B" w:rsidP="00F42BC8">
      <w:pPr>
        <w:rPr>
          <w:lang w:val="en-US"/>
        </w:rPr>
      </w:pPr>
      <w:r w:rsidRPr="00C70EC2">
        <w:rPr>
          <w:lang w:val="en-US"/>
        </w:rPr>
        <w:t>A number of repaired breaks are visible, and there are some nicks and scratches. There is discoloration and weathering on the interior surface. The base is totally weathered, possibly originally greenish.</w:t>
      </w:r>
    </w:p>
    <w:p w14:paraId="650E083D" w14:textId="77777777" w:rsidR="009F4FEF" w:rsidRPr="00C70EC2" w:rsidRDefault="009F4FEF" w:rsidP="00F42BC8">
      <w:pPr>
        <w:rPr>
          <w:lang w:val="en-US"/>
        </w:rPr>
      </w:pPr>
    </w:p>
    <w:p w14:paraId="00561920" w14:textId="1F310C29" w:rsidR="009F4FEF" w:rsidRPr="00C70EC2" w:rsidRDefault="00B94F8D" w:rsidP="00B94F8D">
      <w:pPr>
        <w:pStyle w:val="Heading2"/>
        <w:rPr>
          <w:lang w:val="en-US"/>
        </w:rPr>
      </w:pPr>
      <w:r w:rsidRPr="00C70EC2">
        <w:rPr>
          <w:lang w:val="en-US"/>
        </w:rPr>
        <w:t>Description</w:t>
      </w:r>
    </w:p>
    <w:p w14:paraId="020E892A" w14:textId="77777777" w:rsidR="009F4FEF" w:rsidRPr="00C70EC2" w:rsidRDefault="009F4FEF" w:rsidP="00F42BC8">
      <w:pPr>
        <w:rPr>
          <w:lang w:val="en-US"/>
        </w:rPr>
      </w:pPr>
    </w:p>
    <w:p w14:paraId="0F74728E" w14:textId="28A9AE91" w:rsidR="00E56D79" w:rsidRPr="00C70EC2" w:rsidRDefault="0065391B" w:rsidP="00F42BC8">
      <w:pPr>
        <w:rPr>
          <w:lang w:val="en-US"/>
        </w:rPr>
      </w:pPr>
      <w:r w:rsidRPr="00C70EC2">
        <w:rPr>
          <w:lang w:val="en-US"/>
        </w:rPr>
        <w:t xml:space="preserve">The bowl has a slightly flared lip, conical, cyma recta body, </w:t>
      </w:r>
      <w:r w:rsidR="008165CA">
        <w:rPr>
          <w:lang w:val="en-US"/>
        </w:rPr>
        <w:t xml:space="preserve">and </w:t>
      </w:r>
      <w:r w:rsidRPr="00C70EC2">
        <w:rPr>
          <w:lang w:val="en-US"/>
        </w:rPr>
        <w:t>flat bottom</w:t>
      </w:r>
      <w:r w:rsidR="008165CA">
        <w:rPr>
          <w:lang w:val="en-US"/>
        </w:rPr>
        <w:t>;</w:t>
      </w:r>
      <w:r w:rsidRPr="00C70EC2">
        <w:rPr>
          <w:lang w:val="en-US"/>
        </w:rPr>
        <w:t xml:space="preserve"> stands on a tall, circular ring</w:t>
      </w:r>
      <w:r w:rsidR="004131B4">
        <w:rPr>
          <w:lang w:val="en-US"/>
        </w:rPr>
        <w:t>-</w:t>
      </w:r>
      <w:r w:rsidRPr="00C70EC2">
        <w:rPr>
          <w:lang w:val="en-US"/>
        </w:rPr>
        <w:t>base, formed by an applied coil of glass, possibly green.</w:t>
      </w:r>
    </w:p>
    <w:p w14:paraId="163E535B" w14:textId="19D723FA" w:rsidR="008158CF" w:rsidRPr="00C70EC2" w:rsidRDefault="00987A55" w:rsidP="00F42BC8">
      <w:pPr>
        <w:rPr>
          <w:lang w:val="en-US"/>
        </w:rPr>
      </w:pPr>
      <w:r w:rsidRPr="00C70EC2">
        <w:rPr>
          <w:lang w:val="en-US"/>
        </w:rPr>
        <w:tab/>
      </w:r>
      <w:r w:rsidR="0065391B" w:rsidRPr="00C70EC2">
        <w:rPr>
          <w:lang w:val="en-US"/>
        </w:rPr>
        <w:t xml:space="preserve">The vessel is made of a </w:t>
      </w:r>
      <w:r w:rsidR="00FA2703" w:rsidRPr="00C70EC2">
        <w:rPr>
          <w:lang w:val="en-US"/>
        </w:rPr>
        <w:t>matrix</w:t>
      </w:r>
      <w:r w:rsidR="0065391B" w:rsidRPr="00C70EC2">
        <w:rPr>
          <w:lang w:val="en-US"/>
        </w:rPr>
        <w:t xml:space="preserve"> compris</w:t>
      </w:r>
      <w:r w:rsidR="008165CA">
        <w:rPr>
          <w:lang w:val="en-US"/>
        </w:rPr>
        <w:t>ing</w:t>
      </w:r>
      <w:r w:rsidR="0065391B" w:rsidRPr="00C70EC2">
        <w:rPr>
          <w:lang w:val="en-US"/>
        </w:rPr>
        <w:t xml:space="preserve"> a single type of hexagonal mosaic section fused together. Each of these florets consist</w:t>
      </w:r>
      <w:r w:rsidR="007F3432">
        <w:rPr>
          <w:lang w:val="en-US"/>
        </w:rPr>
        <w:t>s</w:t>
      </w:r>
      <w:r w:rsidR="0065391B" w:rsidRPr="00C70EC2">
        <w:rPr>
          <w:lang w:val="en-US"/>
        </w:rPr>
        <w:t xml:space="preserve"> of eight concentric layers, in turn white, red, fine purple, yellow line</w:t>
      </w:r>
      <w:r w:rsidR="008165CA">
        <w:rPr>
          <w:lang w:val="en-US"/>
        </w:rPr>
        <w:t>,</w:t>
      </w:r>
      <w:r w:rsidR="0065391B" w:rsidRPr="00C70EC2">
        <w:rPr>
          <w:lang w:val="en-US"/>
        </w:rPr>
        <w:t xml:space="preserve"> thicker purple, fine grayish white, purple</w:t>
      </w:r>
      <w:r w:rsidR="008165CA">
        <w:rPr>
          <w:lang w:val="en-US"/>
        </w:rPr>
        <w:t>,</w:t>
      </w:r>
      <w:r w:rsidR="0065391B" w:rsidRPr="00C70EC2">
        <w:rPr>
          <w:lang w:val="en-US"/>
        </w:rPr>
        <w:t xml:space="preserve"> and white.</w:t>
      </w:r>
    </w:p>
    <w:p w14:paraId="4E9B70D5" w14:textId="77777777" w:rsidR="007D2FA2" w:rsidRPr="00C70EC2" w:rsidRDefault="007D2FA2" w:rsidP="00F42BC8">
      <w:pPr>
        <w:rPr>
          <w:lang w:val="en-US"/>
        </w:rPr>
      </w:pPr>
    </w:p>
    <w:p w14:paraId="363BBF25" w14:textId="746B1AF7" w:rsidR="007D2FA2" w:rsidRDefault="00ED078C" w:rsidP="00ED078C">
      <w:pPr>
        <w:pStyle w:val="Heading2"/>
        <w:rPr>
          <w:lang w:val="en-US"/>
        </w:rPr>
      </w:pPr>
      <w:r>
        <w:rPr>
          <w:lang w:val="en-US"/>
        </w:rPr>
        <w:t>Comments and Comparanda</w:t>
      </w:r>
    </w:p>
    <w:p w14:paraId="5EEC759A" w14:textId="77777777" w:rsidR="007D2FA2" w:rsidRDefault="007D2FA2" w:rsidP="00F42BC8">
      <w:pPr>
        <w:rPr>
          <w:lang w:val="en-US"/>
        </w:rPr>
      </w:pPr>
    </w:p>
    <w:p w14:paraId="70107D75" w14:textId="17578847" w:rsidR="008158CF" w:rsidRPr="00C70EC2" w:rsidRDefault="00090D55" w:rsidP="00F42BC8">
      <w:pPr>
        <w:rPr>
          <w:lang w:val="en-US"/>
        </w:rPr>
      </w:pPr>
      <w:r w:rsidRPr="585ECB75">
        <w:rPr>
          <w:lang w:val="en-US"/>
        </w:rPr>
        <w:t xml:space="preserve">For the production technique see </w:t>
      </w:r>
      <w:r w:rsidR="00137F6E" w:rsidRPr="585ECB75">
        <w:rPr>
          <w:lang w:val="en-US"/>
        </w:rPr>
        <w:t>{</w:t>
      </w:r>
      <w:r w:rsidR="00E02BA2" w:rsidRPr="585ECB75">
        <w:rPr>
          <w:color w:val="000000" w:themeColor="text1"/>
          <w:lang w:val="en-US"/>
        </w:rPr>
        <w:t>Dawes 2002</w:t>
      </w:r>
      <w:r w:rsidR="00137F6E" w:rsidRPr="585ECB75">
        <w:rPr>
          <w:lang w:val="en-US"/>
        </w:rPr>
        <w:t>}</w:t>
      </w:r>
      <w:r w:rsidRPr="585ECB75">
        <w:rPr>
          <w:lang w:val="en-US"/>
        </w:rPr>
        <w:t xml:space="preserve"> and comments o</w:t>
      </w:r>
      <w:r w:rsidR="007F3432" w:rsidRPr="585ECB75">
        <w:rPr>
          <w:lang w:val="en-US"/>
        </w:rPr>
        <w:t>n</w:t>
      </w:r>
      <w:r w:rsidRPr="585ECB75">
        <w:rPr>
          <w:lang w:val="en-US"/>
        </w:rPr>
        <w:t xml:space="preserve"> </w:t>
      </w:r>
      <w:hyperlink w:anchor="num">
        <w:r w:rsidRPr="585ECB75">
          <w:rPr>
            <w:rStyle w:val="Hyperlink"/>
            <w:lang w:val="en-US"/>
          </w:rPr>
          <w:t>85.AF.85</w:t>
        </w:r>
      </w:hyperlink>
      <w:r w:rsidRPr="585ECB75">
        <w:rPr>
          <w:lang w:val="en-US"/>
        </w:rPr>
        <w:t xml:space="preserve">. </w:t>
      </w:r>
      <w:r w:rsidR="0065391B" w:rsidRPr="585ECB75">
        <w:rPr>
          <w:lang w:val="en-US"/>
        </w:rPr>
        <w:t xml:space="preserve">Cast, angular vessels are a very characteristic </w:t>
      </w:r>
      <w:r w:rsidR="009C3EC7" w:rsidRPr="585ECB75">
        <w:rPr>
          <w:lang w:val="en-US"/>
        </w:rPr>
        <w:t xml:space="preserve">type </w:t>
      </w:r>
      <w:r w:rsidR="0065391B" w:rsidRPr="585ECB75">
        <w:rPr>
          <w:lang w:val="en-US"/>
        </w:rPr>
        <w:t>for the early Roman period class of glass finewares. Among them carinated, cast bowls are a quite widespread early Roman vessel shape, made of single-colored (</w:t>
      </w:r>
      <w:hyperlink w:anchor="num">
        <w:r w:rsidR="0065391B" w:rsidRPr="585ECB75">
          <w:rPr>
            <w:rStyle w:val="Hyperlink"/>
            <w:lang w:val="en-US"/>
          </w:rPr>
          <w:t>2003.23</w:t>
        </w:r>
        <w:r w:rsidR="00AC55F8" w:rsidRPr="585ECB75">
          <w:rPr>
            <w:rStyle w:val="Hyperlink"/>
            <w:lang w:val="en-US"/>
          </w:rPr>
          <w:t>2</w:t>
        </w:r>
      </w:hyperlink>
      <w:r w:rsidR="00AC55F8" w:rsidRPr="585ECB75">
        <w:rPr>
          <w:lang w:val="en-US"/>
        </w:rPr>
        <w:t>–</w:t>
      </w:r>
      <w:hyperlink w:anchor="num">
        <w:r w:rsidR="0065391B" w:rsidRPr="585ECB75">
          <w:rPr>
            <w:rStyle w:val="Hyperlink"/>
            <w:lang w:val="en-US"/>
          </w:rPr>
          <w:t>2003.234</w:t>
        </w:r>
      </w:hyperlink>
      <w:r w:rsidR="0065391B" w:rsidRPr="585ECB75">
        <w:rPr>
          <w:lang w:val="en-US"/>
        </w:rPr>
        <w:t>) and mosaic opaque glass (</w:t>
      </w:r>
      <w:hyperlink w:anchor="num">
        <w:r w:rsidR="0065391B" w:rsidRPr="585ECB75">
          <w:rPr>
            <w:rStyle w:val="Hyperlink"/>
            <w:lang w:val="en-US"/>
          </w:rPr>
          <w:t>2003.24</w:t>
        </w:r>
        <w:r w:rsidR="003E5F6A" w:rsidRPr="585ECB75">
          <w:rPr>
            <w:rStyle w:val="Hyperlink"/>
            <w:lang w:val="en-US"/>
          </w:rPr>
          <w:t>8</w:t>
        </w:r>
      </w:hyperlink>
      <w:r w:rsidR="003E5F6A" w:rsidRPr="585ECB75">
        <w:rPr>
          <w:lang w:val="en-US"/>
        </w:rPr>
        <w:t>–</w:t>
      </w:r>
      <w:hyperlink w:anchor="nnum">
        <w:r w:rsidR="0065391B" w:rsidRPr="585ECB75">
          <w:rPr>
            <w:rStyle w:val="Hyperlink"/>
            <w:lang w:val="en-US"/>
          </w:rPr>
          <w:t>2003.250</w:t>
        </w:r>
      </w:hyperlink>
      <w:r w:rsidR="0065391B" w:rsidRPr="585ECB75">
        <w:rPr>
          <w:lang w:val="en-US"/>
        </w:rPr>
        <w:t>) in striking colors, and slightly later of translucent glass (</w:t>
      </w:r>
      <w:r w:rsidR="00137F6E" w:rsidRPr="585ECB75">
        <w:rPr>
          <w:lang w:val="en-US"/>
        </w:rPr>
        <w:t>{</w:t>
      </w:r>
      <w:r w:rsidR="00A854E2" w:rsidRPr="585ECB75">
        <w:rPr>
          <w:color w:val="000000" w:themeColor="text1"/>
          <w:lang w:val="en-US"/>
        </w:rPr>
        <w:t>Isings 1957</w:t>
      </w:r>
      <w:r w:rsidR="00137F6E" w:rsidRPr="585ECB75">
        <w:rPr>
          <w:lang w:val="en-US"/>
        </w:rPr>
        <w:t>}</w:t>
      </w:r>
      <w:r w:rsidR="0050280A" w:rsidRPr="585ECB75">
        <w:rPr>
          <w:lang w:val="en-US"/>
        </w:rPr>
        <w:t>, form</w:t>
      </w:r>
      <w:r w:rsidR="0065391B" w:rsidRPr="585ECB75">
        <w:rPr>
          <w:lang w:val="en-US"/>
        </w:rPr>
        <w:t xml:space="preserve"> 2). They were probably produced in Italy</w:t>
      </w:r>
      <w:r w:rsidR="002E5456" w:rsidRPr="585ECB75">
        <w:rPr>
          <w:lang w:val="en-US"/>
        </w:rPr>
        <w:t>,</w:t>
      </w:r>
      <w:r w:rsidR="0065391B" w:rsidRPr="585ECB75">
        <w:rPr>
          <w:lang w:val="en-US"/>
        </w:rPr>
        <w:t xml:space="preserve"> and </w:t>
      </w:r>
      <w:r w:rsidR="002E5456" w:rsidRPr="585ECB75">
        <w:rPr>
          <w:lang w:val="en-US"/>
        </w:rPr>
        <w:t xml:space="preserve">also </w:t>
      </w:r>
      <w:r w:rsidR="0065391B" w:rsidRPr="585ECB75">
        <w:rPr>
          <w:lang w:val="en-US"/>
        </w:rPr>
        <w:t xml:space="preserve">probably in </w:t>
      </w:r>
      <w:r w:rsidR="009C3EC7" w:rsidRPr="585ECB75">
        <w:rPr>
          <w:lang w:val="en-US"/>
        </w:rPr>
        <w:t xml:space="preserve">the </w:t>
      </w:r>
      <w:r w:rsidR="0065391B" w:rsidRPr="585ECB75">
        <w:rPr>
          <w:lang w:val="en-US"/>
        </w:rPr>
        <w:t>eastern Mediterranean. The earlier examples have the constriction near the middle of the body</w:t>
      </w:r>
      <w:r w:rsidR="002E5456" w:rsidRPr="585ECB75">
        <w:rPr>
          <w:lang w:val="en-US"/>
        </w:rPr>
        <w:t>,</w:t>
      </w:r>
      <w:r w:rsidR="0065391B" w:rsidRPr="585ECB75">
        <w:rPr>
          <w:lang w:val="en-US"/>
        </w:rPr>
        <w:t xml:space="preserve"> and the later near the rim, like the examples in </w:t>
      </w:r>
      <w:r w:rsidR="009C3EC7" w:rsidRPr="585ECB75">
        <w:rPr>
          <w:lang w:val="en-US"/>
        </w:rPr>
        <w:t xml:space="preserve">the </w:t>
      </w:r>
      <w:r w:rsidR="0065391B" w:rsidRPr="585ECB75">
        <w:rPr>
          <w:lang w:val="en-US"/>
        </w:rPr>
        <w:t>Getty Collection</w:t>
      </w:r>
      <w:r w:rsidR="009C3EC7" w:rsidRPr="585ECB75">
        <w:rPr>
          <w:lang w:val="en-US"/>
        </w:rPr>
        <w:t>,</w:t>
      </w:r>
      <w:r w:rsidR="0065391B" w:rsidRPr="585ECB75">
        <w:rPr>
          <w:lang w:val="en-US"/>
        </w:rPr>
        <w:t xml:space="preserve"> indicating that they were probably produced in the second quarter of the century (</w:t>
      </w:r>
      <w:r w:rsidR="00137F6E" w:rsidRPr="585ECB75">
        <w:rPr>
          <w:lang w:val="en-US"/>
        </w:rPr>
        <w:t>{</w:t>
      </w:r>
      <w:r w:rsidR="007941A8" w:rsidRPr="585ECB75">
        <w:rPr>
          <w:color w:val="000000" w:themeColor="text1"/>
          <w:lang w:val="en-US"/>
        </w:rPr>
        <w:t>Stern 1979</w:t>
      </w:r>
      <w:r w:rsidR="00137F6E" w:rsidRPr="585ECB75">
        <w:rPr>
          <w:lang w:val="en-US"/>
        </w:rPr>
        <w:t>}</w:t>
      </w:r>
      <w:r w:rsidR="0065391B" w:rsidRPr="585ECB75">
        <w:rPr>
          <w:lang w:val="en-US"/>
        </w:rPr>
        <w:t>, pp. 6</w:t>
      </w:r>
      <w:r w:rsidR="00C24F20" w:rsidRPr="585ECB75">
        <w:rPr>
          <w:lang w:val="en-US"/>
        </w:rPr>
        <w:t>3–</w:t>
      </w:r>
      <w:r w:rsidR="0065391B" w:rsidRPr="585ECB75">
        <w:rPr>
          <w:lang w:val="en-US"/>
        </w:rPr>
        <w:t xml:space="preserve">72, </w:t>
      </w:r>
      <w:r w:rsidR="006647E7" w:rsidRPr="585ECB75">
        <w:rPr>
          <w:lang w:val="en-US"/>
        </w:rPr>
        <w:t>plate</w:t>
      </w:r>
      <w:r w:rsidR="0065391B" w:rsidRPr="585ECB75">
        <w:rPr>
          <w:lang w:val="en-US"/>
        </w:rPr>
        <w:t xml:space="preserve"> 6; </w:t>
      </w:r>
      <w:r w:rsidR="005E24DB" w:rsidRPr="585ECB75">
        <w:rPr>
          <w:lang w:val="en-US"/>
        </w:rPr>
        <w:t>{</w:t>
      </w:r>
      <w:r w:rsidR="003E3EDF" w:rsidRPr="585ECB75">
        <w:rPr>
          <w:color w:val="000000" w:themeColor="text1"/>
          <w:lang w:val="en-US"/>
        </w:rPr>
        <w:t>Grose 1989</w:t>
      </w:r>
      <w:r w:rsidR="005E24DB" w:rsidRPr="585ECB75">
        <w:rPr>
          <w:lang w:val="en-US"/>
        </w:rPr>
        <w:t>}</w:t>
      </w:r>
      <w:r w:rsidR="0065391B" w:rsidRPr="585ECB75">
        <w:rPr>
          <w:lang w:val="en-US"/>
        </w:rPr>
        <w:t>, pp. 25</w:t>
      </w:r>
      <w:r w:rsidR="003E5F6A" w:rsidRPr="585ECB75">
        <w:rPr>
          <w:lang w:val="en-US"/>
        </w:rPr>
        <w:t>7–</w:t>
      </w:r>
      <w:r w:rsidR="0065391B" w:rsidRPr="585ECB75">
        <w:rPr>
          <w:lang w:val="en-US"/>
        </w:rPr>
        <w:t xml:space="preserve">258; </w:t>
      </w:r>
      <w:r w:rsidR="00137F6E" w:rsidRPr="585ECB75">
        <w:rPr>
          <w:lang w:val="en-US"/>
        </w:rPr>
        <w:t>{</w:t>
      </w:r>
      <w:r w:rsidR="009E4D1F" w:rsidRPr="585ECB75">
        <w:rPr>
          <w:color w:val="000000" w:themeColor="text1"/>
          <w:lang w:val="en-US"/>
        </w:rPr>
        <w:t>Stern and Schlick-Nolte 1994</w:t>
      </w:r>
      <w:r w:rsidR="00137F6E" w:rsidRPr="585ECB75">
        <w:rPr>
          <w:lang w:val="en-US"/>
        </w:rPr>
        <w:t>}</w:t>
      </w:r>
      <w:r w:rsidR="0065391B" w:rsidRPr="585ECB75">
        <w:rPr>
          <w:lang w:val="en-US"/>
        </w:rPr>
        <w:t xml:space="preserve">, pp. 65, 328–331, nos. 99–101). Mosaic bowls of this shape have been reported </w:t>
      </w:r>
      <w:r w:rsidR="009C3EC7" w:rsidRPr="585ECB75">
        <w:rPr>
          <w:lang w:val="en-US"/>
        </w:rPr>
        <w:t xml:space="preserve">at </w:t>
      </w:r>
      <w:r w:rsidR="0065391B" w:rsidRPr="585ECB75">
        <w:rPr>
          <w:lang w:val="en-US"/>
        </w:rPr>
        <w:t xml:space="preserve">many northwestern European sites (many of them listed in </w:t>
      </w:r>
      <w:r w:rsidR="00137F6E" w:rsidRPr="585ECB75">
        <w:rPr>
          <w:lang w:val="en-US"/>
        </w:rPr>
        <w:t>{</w:t>
      </w:r>
      <w:r w:rsidR="0065391B" w:rsidRPr="585ECB75">
        <w:rPr>
          <w:lang w:val="en-US"/>
        </w:rPr>
        <w:t>van Lith 1977</w:t>
      </w:r>
      <w:r w:rsidR="00137F6E" w:rsidRPr="585ECB75">
        <w:rPr>
          <w:lang w:val="en-US"/>
        </w:rPr>
        <w:t>}</w:t>
      </w:r>
      <w:r w:rsidR="0065391B" w:rsidRPr="585ECB75">
        <w:rPr>
          <w:lang w:val="en-US"/>
        </w:rPr>
        <w:t xml:space="preserve">, p. 13 and </w:t>
      </w:r>
      <w:r w:rsidR="00137F6E" w:rsidRPr="585ECB75">
        <w:rPr>
          <w:lang w:val="en-US"/>
        </w:rPr>
        <w:t>{</w:t>
      </w:r>
      <w:r w:rsidR="00F94B3B" w:rsidRPr="585ECB75">
        <w:rPr>
          <w:color w:val="000000" w:themeColor="text1"/>
          <w:lang w:val="en-US"/>
        </w:rPr>
        <w:t>Czurda-Ruth 1979</w:t>
      </w:r>
      <w:r w:rsidR="00137F6E" w:rsidRPr="585ECB75">
        <w:rPr>
          <w:lang w:val="en-US"/>
        </w:rPr>
        <w:t>}</w:t>
      </w:r>
      <w:r w:rsidR="0065391B" w:rsidRPr="585ECB75">
        <w:rPr>
          <w:lang w:val="en-US"/>
        </w:rPr>
        <w:t>, pp. 6</w:t>
      </w:r>
      <w:r w:rsidR="003E5F6A" w:rsidRPr="585ECB75">
        <w:rPr>
          <w:lang w:val="en-US"/>
        </w:rPr>
        <w:t>9–</w:t>
      </w:r>
      <w:r w:rsidR="0065391B" w:rsidRPr="585ECB75">
        <w:rPr>
          <w:lang w:val="en-US"/>
        </w:rPr>
        <w:t>70). In addition, eastern Mediterranean finds include Damascus and Hama (</w:t>
      </w:r>
      <w:r w:rsidR="00137F6E" w:rsidRPr="585ECB75">
        <w:rPr>
          <w:lang w:val="en-US"/>
        </w:rPr>
        <w:t>{</w:t>
      </w:r>
      <w:r w:rsidR="0065391B" w:rsidRPr="585ECB75">
        <w:rPr>
          <w:lang w:val="en-US"/>
        </w:rPr>
        <w:t xml:space="preserve">Abdul-Hak </w:t>
      </w:r>
      <w:r w:rsidR="004A575F" w:rsidRPr="585ECB75">
        <w:rPr>
          <w:lang w:val="en-US"/>
        </w:rPr>
        <w:t xml:space="preserve">and Abdul-Hak </w:t>
      </w:r>
      <w:r w:rsidR="0065391B" w:rsidRPr="585ECB75">
        <w:rPr>
          <w:lang w:val="en-US"/>
        </w:rPr>
        <w:t>1951</w:t>
      </w:r>
      <w:r w:rsidR="00137F6E" w:rsidRPr="585ECB75">
        <w:rPr>
          <w:lang w:val="en-US"/>
        </w:rPr>
        <w:t>}</w:t>
      </w:r>
      <w:r w:rsidR="0065391B" w:rsidRPr="585ECB75">
        <w:rPr>
          <w:lang w:val="en-US"/>
        </w:rPr>
        <w:t xml:space="preserve">, </w:t>
      </w:r>
      <w:r w:rsidR="006647E7" w:rsidRPr="585ECB75">
        <w:rPr>
          <w:lang w:val="en-US"/>
        </w:rPr>
        <w:t>plate</w:t>
      </w:r>
      <w:r w:rsidR="0065391B" w:rsidRPr="585ECB75">
        <w:rPr>
          <w:lang w:val="en-US"/>
        </w:rPr>
        <w:t xml:space="preserve"> </w:t>
      </w:r>
      <w:r w:rsidR="0065391B" w:rsidRPr="003F7BB7">
        <w:rPr>
          <w:lang w:val="en-US"/>
        </w:rPr>
        <w:t xml:space="preserve">LVII.2a,c; </w:t>
      </w:r>
      <w:r w:rsidR="00137F6E" w:rsidRPr="003F7BB7">
        <w:rPr>
          <w:lang w:val="en-US"/>
        </w:rPr>
        <w:t>{</w:t>
      </w:r>
      <w:r w:rsidR="0065391B" w:rsidRPr="003F7BB7">
        <w:rPr>
          <w:lang w:val="en-US"/>
        </w:rPr>
        <w:t>Zouhdi 1964</w:t>
      </w:r>
      <w:r w:rsidR="00137F6E" w:rsidRPr="003F7BB7">
        <w:rPr>
          <w:lang w:val="en-US"/>
        </w:rPr>
        <w:t>}</w:t>
      </w:r>
      <w:r w:rsidR="0065391B" w:rsidRPr="003F7BB7">
        <w:rPr>
          <w:lang w:val="en-US"/>
        </w:rPr>
        <w:t>, p. 7</w:t>
      </w:r>
      <w:r w:rsidR="00180250" w:rsidRPr="003F7BB7">
        <w:rPr>
          <w:lang w:val="en-US"/>
        </w:rPr>
        <w:t>1–</w:t>
      </w:r>
      <w:r w:rsidR="0065391B" w:rsidRPr="003F7BB7">
        <w:rPr>
          <w:lang w:val="en-US"/>
        </w:rPr>
        <w:t>72, 7</w:t>
      </w:r>
      <w:r w:rsidR="00C24F20" w:rsidRPr="003F7BB7">
        <w:rPr>
          <w:lang w:val="en-US"/>
        </w:rPr>
        <w:t>3–</w:t>
      </w:r>
      <w:r w:rsidR="0065391B" w:rsidRPr="003F7BB7">
        <w:rPr>
          <w:lang w:val="en-US"/>
        </w:rPr>
        <w:t>78, figs. 1</w:t>
      </w:r>
      <w:r w:rsidR="003E5F6A" w:rsidRPr="003F7BB7">
        <w:rPr>
          <w:lang w:val="en-US"/>
        </w:rPr>
        <w:t>9–</w:t>
      </w:r>
      <w:r w:rsidR="0065391B" w:rsidRPr="003F7BB7">
        <w:rPr>
          <w:lang w:val="en-US"/>
        </w:rPr>
        <w:t>20)</w:t>
      </w:r>
      <w:r w:rsidR="0065391B" w:rsidRPr="003F7BB7">
        <w:rPr>
          <w:highlight w:val="white"/>
          <w:lang w:val="en-US"/>
        </w:rPr>
        <w:t>; Beirut (</w:t>
      </w:r>
      <w:r w:rsidR="00137F6E" w:rsidRPr="003F7BB7">
        <w:rPr>
          <w:lang w:val="en-US"/>
        </w:rPr>
        <w:t>{</w:t>
      </w:r>
      <w:r w:rsidR="0065391B" w:rsidRPr="003F7BB7">
        <w:rPr>
          <w:lang w:val="en-US"/>
        </w:rPr>
        <w:t>Baramki 196</w:t>
      </w:r>
      <w:r w:rsidR="234C735B" w:rsidRPr="585ECB75">
        <w:rPr>
          <w:lang w:val="en-US"/>
        </w:rPr>
        <w:t>7</w:t>
      </w:r>
      <w:r w:rsidR="00137F6E" w:rsidRPr="003F7BB7">
        <w:rPr>
          <w:lang w:val="en-US"/>
        </w:rPr>
        <w:t>},</w:t>
      </w:r>
      <w:r w:rsidR="0065391B" w:rsidRPr="003F7BB7">
        <w:rPr>
          <w:lang w:val="en-US"/>
        </w:rPr>
        <w:t xml:space="preserve"> p. 64, </w:t>
      </w:r>
      <w:r w:rsidR="006647E7" w:rsidRPr="585ECB75">
        <w:rPr>
          <w:lang w:val="en-US"/>
        </w:rPr>
        <w:t>plate</w:t>
      </w:r>
      <w:r w:rsidR="0065391B" w:rsidRPr="585ECB75">
        <w:rPr>
          <w:lang w:val="en-US"/>
        </w:rPr>
        <w:t xml:space="preserve"> V.6); </w:t>
      </w:r>
      <w:r w:rsidR="0065391B" w:rsidRPr="585ECB75">
        <w:rPr>
          <w:highlight w:val="white"/>
          <w:lang w:val="en-US"/>
        </w:rPr>
        <w:t>Dura E</w:t>
      </w:r>
      <w:r w:rsidR="006B4A2A" w:rsidRPr="585ECB75">
        <w:rPr>
          <w:highlight w:val="white"/>
          <w:lang w:val="en-US"/>
        </w:rPr>
        <w:t>u</w:t>
      </w:r>
      <w:r w:rsidR="0065391B" w:rsidRPr="585ECB75">
        <w:rPr>
          <w:highlight w:val="white"/>
          <w:lang w:val="en-US"/>
        </w:rPr>
        <w:t>ropos (</w:t>
      </w:r>
      <w:r w:rsidR="00137F6E" w:rsidRPr="585ECB75">
        <w:rPr>
          <w:lang w:val="en-US"/>
        </w:rPr>
        <w:t>{</w:t>
      </w:r>
      <w:r w:rsidR="0065391B" w:rsidRPr="585ECB75">
        <w:rPr>
          <w:lang w:val="en-US"/>
        </w:rPr>
        <w:t>Toll, Bellinger, and Ivanovič Rostovcev 1946</w:t>
      </w:r>
      <w:r w:rsidR="00137F6E" w:rsidRPr="585ECB75">
        <w:rPr>
          <w:lang w:val="en-US"/>
        </w:rPr>
        <w:t>}</w:t>
      </w:r>
      <w:r w:rsidR="0065391B" w:rsidRPr="585ECB75">
        <w:rPr>
          <w:highlight w:val="white"/>
          <w:lang w:val="en-US"/>
        </w:rPr>
        <w:t xml:space="preserve">, p. 56, no. 8, </w:t>
      </w:r>
      <w:r w:rsidR="006647E7" w:rsidRPr="585ECB75">
        <w:rPr>
          <w:highlight w:val="white"/>
          <w:lang w:val="en-US"/>
        </w:rPr>
        <w:t>plate</w:t>
      </w:r>
      <w:r w:rsidR="0065391B" w:rsidRPr="585ECB75">
        <w:rPr>
          <w:highlight w:val="white"/>
          <w:lang w:val="en-US"/>
        </w:rPr>
        <w:t xml:space="preserve"> 46); </w:t>
      </w:r>
      <w:r w:rsidR="0065391B" w:rsidRPr="585ECB75">
        <w:rPr>
          <w:lang w:val="en-US"/>
        </w:rPr>
        <w:t>Meroe, Sudan (</w:t>
      </w:r>
      <w:r w:rsidR="00137F6E" w:rsidRPr="585ECB75">
        <w:rPr>
          <w:lang w:val="en-US"/>
        </w:rPr>
        <w:t>{</w:t>
      </w:r>
      <w:r w:rsidR="006A05CF" w:rsidRPr="585ECB75">
        <w:rPr>
          <w:color w:val="000000" w:themeColor="text1"/>
          <w:lang w:val="en-US"/>
        </w:rPr>
        <w:t>Stern 1981</w:t>
      </w:r>
      <w:r w:rsidR="00137F6E" w:rsidRPr="585ECB75">
        <w:rPr>
          <w:lang w:val="en-US"/>
        </w:rPr>
        <w:t>}</w:t>
      </w:r>
      <w:r w:rsidR="0065391B" w:rsidRPr="585ECB75">
        <w:rPr>
          <w:lang w:val="en-US"/>
        </w:rPr>
        <w:t xml:space="preserve">, pp. 38, no. 19, fig. 2.19); </w:t>
      </w:r>
      <w:r w:rsidR="0065391B" w:rsidRPr="585ECB75">
        <w:rPr>
          <w:highlight w:val="white"/>
          <w:lang w:val="en-US"/>
        </w:rPr>
        <w:t>Heis, Somalia (</w:t>
      </w:r>
      <w:r w:rsidR="00137F6E" w:rsidRPr="585ECB75">
        <w:rPr>
          <w:highlight w:val="white"/>
          <w:lang w:val="en-US"/>
        </w:rPr>
        <w:t>{</w:t>
      </w:r>
      <w:r w:rsidR="0065391B" w:rsidRPr="585ECB75">
        <w:rPr>
          <w:highlight w:val="white"/>
          <w:lang w:val="en-US"/>
        </w:rPr>
        <w:t>Stern 1987</w:t>
      </w:r>
      <w:r w:rsidR="00137F6E" w:rsidRPr="585ECB75">
        <w:rPr>
          <w:highlight w:val="white"/>
          <w:lang w:val="en-US"/>
        </w:rPr>
        <w:t>}</w:t>
      </w:r>
      <w:r w:rsidR="0065391B" w:rsidRPr="585ECB75">
        <w:rPr>
          <w:highlight w:val="white"/>
          <w:lang w:val="en-US"/>
        </w:rPr>
        <w:t>, p. 26, figs. 3.4, 4.5)</w:t>
      </w:r>
      <w:r w:rsidR="0065391B" w:rsidRPr="585ECB75">
        <w:rPr>
          <w:lang w:val="en-US"/>
        </w:rPr>
        <w:t>. Further examples are kept in several museums in Israel (</w:t>
      </w:r>
      <w:r w:rsidR="00137F6E" w:rsidRPr="585ECB75">
        <w:rPr>
          <w:lang w:val="en-US"/>
        </w:rPr>
        <w:t>{</w:t>
      </w:r>
      <w:r w:rsidR="00D128B9" w:rsidRPr="585ECB75">
        <w:rPr>
          <w:color w:val="000000" w:themeColor="text1"/>
          <w:lang w:val="en-US"/>
        </w:rPr>
        <w:t>Israeli 2003</w:t>
      </w:r>
      <w:r w:rsidR="00137F6E" w:rsidRPr="585ECB75">
        <w:rPr>
          <w:lang w:val="en-US"/>
        </w:rPr>
        <w:t>}</w:t>
      </w:r>
      <w:r w:rsidR="0065391B" w:rsidRPr="585ECB75">
        <w:rPr>
          <w:lang w:val="en-US"/>
        </w:rPr>
        <w:t xml:space="preserve">, pp. 83, nos. 81–82), </w:t>
      </w:r>
      <w:r w:rsidR="00417B3A" w:rsidRPr="585ECB75">
        <w:rPr>
          <w:lang w:val="en-US"/>
        </w:rPr>
        <w:t xml:space="preserve">the </w:t>
      </w:r>
      <w:r w:rsidR="0065391B" w:rsidRPr="585ECB75">
        <w:rPr>
          <w:lang w:val="en-US"/>
        </w:rPr>
        <w:t xml:space="preserve">USA </w:t>
      </w:r>
      <w:r w:rsidR="0065391B" w:rsidRPr="585ECB75">
        <w:rPr>
          <w:lang w:val="en-US"/>
        </w:rPr>
        <w:lastRenderedPageBreak/>
        <w:t>(</w:t>
      </w:r>
      <w:r w:rsidR="005E24DB" w:rsidRPr="585ECB75">
        <w:rPr>
          <w:lang w:val="en-US"/>
        </w:rPr>
        <w:t>{</w:t>
      </w:r>
      <w:r w:rsidR="00B1140F" w:rsidRPr="585ECB75">
        <w:rPr>
          <w:color w:val="000000" w:themeColor="text1"/>
          <w:lang w:val="en-US"/>
        </w:rPr>
        <w:t>Goldstein 1979</w:t>
      </w:r>
      <w:r w:rsidR="005E24DB" w:rsidRPr="585ECB75">
        <w:rPr>
          <w:lang w:val="en-US"/>
        </w:rPr>
        <w:t>}</w:t>
      </w:r>
      <w:r w:rsidR="0065391B" w:rsidRPr="585ECB75">
        <w:rPr>
          <w:lang w:val="en-US"/>
        </w:rPr>
        <w:t>, pp. 18</w:t>
      </w:r>
      <w:r w:rsidR="00012431" w:rsidRPr="585ECB75">
        <w:rPr>
          <w:lang w:val="en-US"/>
        </w:rPr>
        <w:t>4–</w:t>
      </w:r>
      <w:r w:rsidR="0065391B" w:rsidRPr="585ECB75">
        <w:rPr>
          <w:lang w:val="en-US"/>
        </w:rPr>
        <w:t>188, nos. 49</w:t>
      </w:r>
      <w:r w:rsidR="00180250" w:rsidRPr="585ECB75">
        <w:rPr>
          <w:lang w:val="en-US"/>
        </w:rPr>
        <w:t>1–</w:t>
      </w:r>
      <w:r w:rsidR="0065391B" w:rsidRPr="585ECB75">
        <w:rPr>
          <w:lang w:val="en-US"/>
        </w:rPr>
        <w:t xml:space="preserve">500; </w:t>
      </w:r>
      <w:r w:rsidR="005E24DB" w:rsidRPr="585ECB75">
        <w:rPr>
          <w:lang w:val="en-US"/>
        </w:rPr>
        <w:t>{</w:t>
      </w:r>
      <w:r w:rsidR="003E3EDF" w:rsidRPr="585ECB75">
        <w:rPr>
          <w:color w:val="000000" w:themeColor="text1"/>
          <w:lang w:val="en-US"/>
        </w:rPr>
        <w:t>Grose 1989</w:t>
      </w:r>
      <w:r w:rsidR="005E24DB" w:rsidRPr="585ECB75">
        <w:rPr>
          <w:lang w:val="en-US"/>
        </w:rPr>
        <w:t>}</w:t>
      </w:r>
      <w:r w:rsidR="0065391B" w:rsidRPr="585ECB75">
        <w:rPr>
          <w:lang w:val="en-US"/>
        </w:rPr>
        <w:t>, pp. 31</w:t>
      </w:r>
      <w:r w:rsidR="00180250" w:rsidRPr="585ECB75">
        <w:rPr>
          <w:lang w:val="en-US"/>
        </w:rPr>
        <w:t>1–</w:t>
      </w:r>
      <w:r w:rsidR="0065391B" w:rsidRPr="585ECB75">
        <w:rPr>
          <w:lang w:val="en-US"/>
        </w:rPr>
        <w:t>325, nos. 44</w:t>
      </w:r>
      <w:r w:rsidR="003E5F6A" w:rsidRPr="585ECB75">
        <w:rPr>
          <w:lang w:val="en-US"/>
        </w:rPr>
        <w:t>9–</w:t>
      </w:r>
      <w:r w:rsidR="0065391B" w:rsidRPr="585ECB75">
        <w:rPr>
          <w:lang w:val="en-US"/>
        </w:rPr>
        <w:t xml:space="preserve">525; </w:t>
      </w:r>
      <w:r w:rsidR="00137F6E" w:rsidRPr="585ECB75">
        <w:rPr>
          <w:lang w:val="en-US"/>
        </w:rPr>
        <w:t>{</w:t>
      </w:r>
      <w:r w:rsidR="00D128B9" w:rsidRPr="585ECB75">
        <w:rPr>
          <w:color w:val="000000" w:themeColor="text1"/>
          <w:lang w:val="en-US"/>
        </w:rPr>
        <w:t>Antonaras 2012</w:t>
      </w:r>
      <w:r w:rsidR="00137F6E" w:rsidRPr="585ECB75">
        <w:rPr>
          <w:lang w:val="en-US"/>
        </w:rPr>
        <w:t>}</w:t>
      </w:r>
      <w:r w:rsidR="0065391B" w:rsidRPr="585ECB75">
        <w:rPr>
          <w:lang w:val="en-US"/>
        </w:rPr>
        <w:t>, p. 68, no. 67), Canada (</w:t>
      </w:r>
      <w:r w:rsidR="005E24DB" w:rsidRPr="585ECB75">
        <w:rPr>
          <w:lang w:val="en-US"/>
        </w:rPr>
        <w:t>{</w:t>
      </w:r>
      <w:r w:rsidR="003B1C00" w:rsidRPr="585ECB75">
        <w:rPr>
          <w:color w:val="000000" w:themeColor="text1"/>
          <w:lang w:val="en-US"/>
        </w:rPr>
        <w:t>Hayes 1975</w:t>
      </w:r>
      <w:r w:rsidR="005E24DB" w:rsidRPr="585ECB75">
        <w:rPr>
          <w:lang w:val="en-US"/>
        </w:rPr>
        <w:t>}</w:t>
      </w:r>
      <w:r w:rsidR="0065391B" w:rsidRPr="585ECB75">
        <w:rPr>
          <w:lang w:val="en-US"/>
        </w:rPr>
        <w:t>, pp. 2</w:t>
      </w:r>
      <w:r w:rsidR="00012431" w:rsidRPr="585ECB75">
        <w:rPr>
          <w:lang w:val="en-US"/>
        </w:rPr>
        <w:t>4–</w:t>
      </w:r>
      <w:r w:rsidR="0065391B" w:rsidRPr="585ECB75">
        <w:rPr>
          <w:lang w:val="en-US"/>
        </w:rPr>
        <w:t>25, nos. 5</w:t>
      </w:r>
      <w:r w:rsidR="003E5F6A" w:rsidRPr="585ECB75">
        <w:rPr>
          <w:lang w:val="en-US"/>
        </w:rPr>
        <w:t>9–</w:t>
      </w:r>
      <w:r w:rsidR="0065391B" w:rsidRPr="585ECB75">
        <w:rPr>
          <w:lang w:val="en-US"/>
        </w:rPr>
        <w:t xml:space="preserve">63, </w:t>
      </w:r>
      <w:r w:rsidR="006647E7" w:rsidRPr="585ECB75">
        <w:rPr>
          <w:lang w:val="en-US"/>
        </w:rPr>
        <w:t>plate</w:t>
      </w:r>
      <w:r w:rsidR="0065391B" w:rsidRPr="585ECB75">
        <w:rPr>
          <w:lang w:val="en-US"/>
        </w:rPr>
        <w:t xml:space="preserve"> 5)</w:t>
      </w:r>
      <w:r w:rsidR="00000375" w:rsidRPr="585ECB75">
        <w:rPr>
          <w:lang w:val="en-US"/>
        </w:rPr>
        <w:t>,</w:t>
      </w:r>
      <w:r w:rsidR="0065391B" w:rsidRPr="585ECB75">
        <w:rPr>
          <w:lang w:val="en-US"/>
        </w:rPr>
        <w:t xml:space="preserve"> and Japan (</w:t>
      </w:r>
      <w:r w:rsidR="005E24DB" w:rsidRPr="585ECB75">
        <w:rPr>
          <w:lang w:val="en-US"/>
        </w:rPr>
        <w:t>{</w:t>
      </w:r>
      <w:r w:rsidR="007922A9" w:rsidRPr="585ECB75">
        <w:rPr>
          <w:color w:val="000000" w:themeColor="text1"/>
          <w:lang w:val="en-US"/>
        </w:rPr>
        <w:t>Miho Museum 2001</w:t>
      </w:r>
      <w:r w:rsidR="005E24DB" w:rsidRPr="585ECB75">
        <w:rPr>
          <w:lang w:val="en-US"/>
        </w:rPr>
        <w:t>}</w:t>
      </w:r>
      <w:r w:rsidR="0065391B" w:rsidRPr="585ECB75">
        <w:rPr>
          <w:lang w:val="en-US"/>
        </w:rPr>
        <w:t>, p. 70, no. 82).</w:t>
      </w:r>
    </w:p>
    <w:p w14:paraId="6FEA26BC" w14:textId="77777777" w:rsidR="008E7D46" w:rsidRPr="00C70EC2" w:rsidRDefault="008E7D46" w:rsidP="00F42BC8">
      <w:pPr>
        <w:rPr>
          <w:lang w:val="en-US"/>
        </w:rPr>
      </w:pPr>
    </w:p>
    <w:p w14:paraId="2972157B" w14:textId="67F305F3" w:rsidR="008E7D46" w:rsidRPr="00C70EC2" w:rsidRDefault="00B94F8D" w:rsidP="00B94F8D">
      <w:pPr>
        <w:pStyle w:val="Heading2"/>
        <w:rPr>
          <w:lang w:val="en-US"/>
        </w:rPr>
      </w:pPr>
      <w:r w:rsidRPr="00C70EC2">
        <w:rPr>
          <w:lang w:val="en-US"/>
        </w:rPr>
        <w:t>Provenance</w:t>
      </w:r>
    </w:p>
    <w:p w14:paraId="18AECF3A" w14:textId="77777777" w:rsidR="008E7D46" w:rsidRPr="00C70EC2" w:rsidRDefault="008E7D46" w:rsidP="00F42BC8">
      <w:pPr>
        <w:rPr>
          <w:lang w:val="en-US"/>
        </w:rPr>
      </w:pPr>
    </w:p>
    <w:p w14:paraId="7327B1FC" w14:textId="48B99FDB" w:rsidR="008158CF" w:rsidRPr="00C70EC2" w:rsidRDefault="0065391B" w:rsidP="00F42BC8">
      <w:pPr>
        <w:rPr>
          <w:lang w:val="en-US"/>
        </w:rPr>
      </w:pPr>
      <w:r w:rsidRPr="00C70EC2">
        <w:rPr>
          <w:lang w:val="en-US"/>
        </w:rPr>
        <w:t>1936, Private Collection</w:t>
      </w:r>
      <w:r w:rsidR="005001E0" w:rsidRPr="00C70EC2">
        <w:rPr>
          <w:lang w:val="en-US"/>
        </w:rPr>
        <w:t xml:space="preserve"> </w:t>
      </w:r>
      <w:r w:rsidRPr="00C70EC2">
        <w:rPr>
          <w:lang w:val="en-US"/>
        </w:rPr>
        <w:t>[sold, Anderson Galleries, New York, March 6, 1936, lot 11</w:t>
      </w:r>
      <w:r w:rsidR="00507C60" w:rsidRPr="00C70EC2">
        <w:rPr>
          <w:lang w:val="en-US"/>
        </w:rPr>
        <w:t>]</w:t>
      </w:r>
      <w:r w:rsidR="00740234">
        <w:rPr>
          <w:lang w:val="en-US"/>
        </w:rPr>
        <w:t xml:space="preserve">; </w:t>
      </w:r>
      <w:r w:rsidRPr="00C70EC2">
        <w:rPr>
          <w:lang w:val="en-US"/>
        </w:rPr>
        <w:t>1940, Harry Leonard Simmons</w:t>
      </w:r>
      <w:r w:rsidR="005001E0" w:rsidRPr="00C70EC2">
        <w:rPr>
          <w:lang w:val="en-US"/>
        </w:rPr>
        <w:t xml:space="preserve"> </w:t>
      </w:r>
      <w:r w:rsidRPr="00C70EC2">
        <w:rPr>
          <w:lang w:val="en-US"/>
        </w:rPr>
        <w:t xml:space="preserve">[sold, Parke-Bernet Galleries Inc., New York, April 5, 1940, lot 101, through French and Co. to </w:t>
      </w:r>
      <w:r w:rsidR="00DE2E5A" w:rsidRPr="00C70EC2">
        <w:rPr>
          <w:lang w:val="en-US"/>
        </w:rPr>
        <w:t>J. Paul</w:t>
      </w:r>
      <w:r w:rsidRPr="00C70EC2">
        <w:rPr>
          <w:lang w:val="en-US"/>
        </w:rPr>
        <w:t xml:space="preserve"> Getty</w:t>
      </w:r>
      <w:r w:rsidR="00507C60" w:rsidRPr="00C70EC2">
        <w:rPr>
          <w:lang w:val="en-US"/>
        </w:rPr>
        <w:t>]</w:t>
      </w:r>
      <w:r w:rsidR="00740234">
        <w:rPr>
          <w:lang w:val="en-US"/>
        </w:rPr>
        <w:t xml:space="preserve">; </w:t>
      </w:r>
      <w:r w:rsidRPr="00C70EC2">
        <w:rPr>
          <w:lang w:val="en-US"/>
        </w:rPr>
        <w:t>1940</w:t>
      </w:r>
      <w:r w:rsidR="00E71CB9" w:rsidRPr="00C70EC2">
        <w:rPr>
          <w:lang w:val="en-US"/>
        </w:rPr>
        <w:t>–</w:t>
      </w:r>
      <w:r w:rsidRPr="00C70EC2">
        <w:rPr>
          <w:lang w:val="en-US"/>
        </w:rPr>
        <w:t xml:space="preserve">1976, </w:t>
      </w:r>
      <w:r w:rsidR="00DE2E5A" w:rsidRPr="00C70EC2">
        <w:rPr>
          <w:lang w:val="en-US"/>
        </w:rPr>
        <w:t>J. Paul</w:t>
      </w:r>
      <w:r w:rsidRPr="00C70EC2">
        <w:rPr>
          <w:lang w:val="en-US"/>
        </w:rPr>
        <w:t xml:space="preserve"> Getty, American, 1892</w:t>
      </w:r>
      <w:r w:rsidR="00E71CB9" w:rsidRPr="00C70EC2">
        <w:rPr>
          <w:lang w:val="en-US"/>
        </w:rPr>
        <w:t>–</w:t>
      </w:r>
      <w:r w:rsidRPr="00C70EC2">
        <w:rPr>
          <w:lang w:val="en-US"/>
        </w:rPr>
        <w:t>1976, upon his death, held in trust by the estate</w:t>
      </w:r>
      <w:r w:rsidR="00740234">
        <w:rPr>
          <w:lang w:val="en-US"/>
        </w:rPr>
        <w:t xml:space="preserve">; </w:t>
      </w:r>
      <w:r w:rsidRPr="00C70EC2">
        <w:rPr>
          <w:lang w:val="en-US"/>
        </w:rPr>
        <w:t>1976</w:t>
      </w:r>
      <w:r w:rsidR="00E71CB9" w:rsidRPr="00C70EC2">
        <w:rPr>
          <w:lang w:val="en-US"/>
        </w:rPr>
        <w:t>–</w:t>
      </w:r>
      <w:r w:rsidRPr="00C70EC2">
        <w:rPr>
          <w:lang w:val="en-US"/>
        </w:rPr>
        <w:t xml:space="preserve">1978, Estate of </w:t>
      </w:r>
      <w:r w:rsidR="00DE2E5A" w:rsidRPr="00C70EC2">
        <w:rPr>
          <w:lang w:val="en-US"/>
        </w:rPr>
        <w:t>J. Paul</w:t>
      </w:r>
      <w:r w:rsidRPr="00C70EC2">
        <w:rPr>
          <w:lang w:val="en-US"/>
        </w:rPr>
        <w:t xml:space="preserve"> Getty, American, 1892</w:t>
      </w:r>
      <w:r w:rsidR="00E71CB9" w:rsidRPr="00C70EC2">
        <w:rPr>
          <w:lang w:val="en-US"/>
        </w:rPr>
        <w:t>–</w:t>
      </w:r>
      <w:r w:rsidRPr="00C70EC2">
        <w:rPr>
          <w:lang w:val="en-US"/>
        </w:rPr>
        <w:t xml:space="preserve">1976, distributed to the </w:t>
      </w:r>
      <w:r w:rsidR="00DE2E5A" w:rsidRPr="00C70EC2">
        <w:rPr>
          <w:lang w:val="en-US"/>
        </w:rPr>
        <w:t>J. Paul</w:t>
      </w:r>
      <w:r w:rsidRPr="00C70EC2">
        <w:rPr>
          <w:lang w:val="en-US"/>
        </w:rPr>
        <w:t xml:space="preserve"> Getty Museum, 1978</w:t>
      </w:r>
    </w:p>
    <w:p w14:paraId="055098C0" w14:textId="77777777" w:rsidR="008E7D46" w:rsidRPr="00C70EC2" w:rsidRDefault="008E7D46" w:rsidP="00F42BC8">
      <w:pPr>
        <w:rPr>
          <w:lang w:val="en-US"/>
        </w:rPr>
      </w:pPr>
    </w:p>
    <w:p w14:paraId="33D8840C" w14:textId="44D0EB5A" w:rsidR="008E7D46" w:rsidRPr="00C70EC2" w:rsidRDefault="00B94F8D" w:rsidP="00B94F8D">
      <w:pPr>
        <w:pStyle w:val="Heading2"/>
        <w:rPr>
          <w:lang w:val="en-US"/>
        </w:rPr>
      </w:pPr>
      <w:r w:rsidRPr="00C70EC2">
        <w:rPr>
          <w:lang w:val="en-US"/>
        </w:rPr>
        <w:t>Bibliography</w:t>
      </w:r>
    </w:p>
    <w:p w14:paraId="144E9495" w14:textId="77777777" w:rsidR="008E7D46" w:rsidRPr="003F7BB7" w:rsidRDefault="008E7D46" w:rsidP="00F42BC8">
      <w:pPr>
        <w:rPr>
          <w:lang w:val="en-US"/>
        </w:rPr>
      </w:pPr>
    </w:p>
    <w:p w14:paraId="4D3AFDDF" w14:textId="75C52442" w:rsidR="008158CF" w:rsidRPr="003F7BB7" w:rsidRDefault="00301AB5" w:rsidP="00F42BC8">
      <w:pPr>
        <w:rPr>
          <w:lang w:val="en-US"/>
        </w:rPr>
      </w:pPr>
      <w:r w:rsidRPr="00301AB5">
        <w:rPr>
          <w:lang w:val="en-US"/>
        </w:rPr>
        <w:t>{Anderson Galleries 1936</w:t>
      </w:r>
      <w:r w:rsidR="00376CB0">
        <w:rPr>
          <w:lang w:val="en-US"/>
        </w:rPr>
        <w:t>a</w:t>
      </w:r>
      <w:r w:rsidRPr="00301AB5">
        <w:rPr>
          <w:lang w:val="en-US"/>
        </w:rPr>
        <w:t>},</w:t>
      </w:r>
      <w:r w:rsidR="0065391B" w:rsidRPr="003F7BB7">
        <w:rPr>
          <w:lang w:val="en-US"/>
        </w:rPr>
        <w:t xml:space="preserve"> lot 11, ill.</w:t>
      </w:r>
    </w:p>
    <w:p w14:paraId="6B2A392A" w14:textId="39774C1E" w:rsidR="008158CF" w:rsidRPr="00763801" w:rsidRDefault="00FD55F8" w:rsidP="00F42BC8">
      <w:pPr>
        <w:rPr>
          <w:lang w:val="en-US"/>
        </w:rPr>
      </w:pPr>
      <w:r>
        <w:rPr>
          <w:lang w:val="en-US"/>
        </w:rPr>
        <w:t>{</w:t>
      </w:r>
      <w:r w:rsidRPr="003F7BB7">
        <w:rPr>
          <w:lang w:val="en-US"/>
        </w:rPr>
        <w:t>Parke-Bernet Galleries</w:t>
      </w:r>
      <w:r>
        <w:rPr>
          <w:lang w:val="en-US"/>
        </w:rPr>
        <w:t xml:space="preserve"> </w:t>
      </w:r>
      <w:r w:rsidRPr="003F7BB7">
        <w:rPr>
          <w:lang w:val="en-US"/>
        </w:rPr>
        <w:t>1940</w:t>
      </w:r>
      <w:r>
        <w:rPr>
          <w:lang w:val="en-US"/>
        </w:rPr>
        <w:t>}</w:t>
      </w:r>
      <w:r w:rsidR="0065391B" w:rsidRPr="003F7BB7">
        <w:rPr>
          <w:lang w:val="en-US"/>
        </w:rPr>
        <w:t>, lot 101, ill.</w:t>
      </w:r>
    </w:p>
    <w:p w14:paraId="25A6DFB0" w14:textId="77777777" w:rsidR="008E7D46" w:rsidRPr="003F7BB7" w:rsidRDefault="008E7D46" w:rsidP="00F42BC8">
      <w:pPr>
        <w:rPr>
          <w:lang w:val="en-US"/>
        </w:rPr>
      </w:pPr>
    </w:p>
    <w:p w14:paraId="6B77B345" w14:textId="04AB5B0F" w:rsidR="008E7D46" w:rsidRPr="003F7BB7" w:rsidRDefault="00B94F8D" w:rsidP="00B94F8D">
      <w:pPr>
        <w:pStyle w:val="Heading2"/>
        <w:rPr>
          <w:lang w:val="en-US"/>
        </w:rPr>
      </w:pPr>
      <w:r w:rsidRPr="003F7BB7">
        <w:rPr>
          <w:lang w:val="en-US"/>
        </w:rPr>
        <w:t>Exhibitions</w:t>
      </w:r>
    </w:p>
    <w:p w14:paraId="6D11D995" w14:textId="77777777" w:rsidR="005D339A" w:rsidRPr="003F7BB7" w:rsidRDefault="005D339A" w:rsidP="00F42BC8">
      <w:pPr>
        <w:rPr>
          <w:lang w:val="en-US"/>
        </w:rPr>
      </w:pPr>
    </w:p>
    <w:p w14:paraId="6C59A6BB" w14:textId="77777777" w:rsidR="006E02B8" w:rsidRDefault="006E02B8" w:rsidP="00F42BC8">
      <w:r>
        <w:t>None</w:t>
      </w:r>
    </w:p>
    <w:p w14:paraId="302AD647" w14:textId="77777777" w:rsidR="0001184A" w:rsidRDefault="0001184A" w:rsidP="00F42BC8">
      <w:r>
        <w:br w:type="page"/>
      </w:r>
      <w:r>
        <w:lastRenderedPageBreak/>
        <w:t>Label:</w:t>
      </w:r>
      <w:r w:rsidR="00282048">
        <w:rPr>
          <w:lang w:val="en-US"/>
        </w:rPr>
        <w:t xml:space="preserve"> 90</w:t>
      </w:r>
    </w:p>
    <w:p w14:paraId="48DE46E6" w14:textId="078BBA06" w:rsidR="008158CF" w:rsidRPr="00C70EC2" w:rsidRDefault="00E56D79" w:rsidP="00F42BC8">
      <w:pPr>
        <w:rPr>
          <w:lang w:val="en-US"/>
        </w:rPr>
      </w:pPr>
      <w:r w:rsidRPr="00C70EC2">
        <w:rPr>
          <w:lang w:val="en-US"/>
        </w:rPr>
        <w:t xml:space="preserve">Title: </w:t>
      </w:r>
      <w:r w:rsidR="0065391B" w:rsidRPr="00C70EC2">
        <w:rPr>
          <w:lang w:val="en-US"/>
        </w:rPr>
        <w:t>Mosaic Bowl</w:t>
      </w:r>
    </w:p>
    <w:p w14:paraId="1252D13B" w14:textId="77777777" w:rsidR="008158CF" w:rsidRPr="00C70EC2" w:rsidRDefault="0065391B" w:rsidP="00F42BC8">
      <w:pPr>
        <w:rPr>
          <w:lang w:val="en-US"/>
        </w:rPr>
      </w:pPr>
      <w:r w:rsidRPr="00C70EC2">
        <w:rPr>
          <w:lang w:val="en-US"/>
        </w:rPr>
        <w:t>Accession_number: 2003.248</w:t>
      </w:r>
    </w:p>
    <w:p w14:paraId="0E317896" w14:textId="72F8E6E0" w:rsidR="008158CF" w:rsidRPr="00C70EC2" w:rsidRDefault="00CD2B7D" w:rsidP="00F42BC8">
      <w:pPr>
        <w:rPr>
          <w:color w:val="0563C1" w:themeColor="hyperlink"/>
          <w:u w:val="single"/>
          <w:lang w:val="en-US"/>
        </w:rPr>
      </w:pPr>
      <w:r w:rsidRPr="00C70EC2">
        <w:rPr>
          <w:lang w:val="en-US"/>
        </w:rPr>
        <w:t xml:space="preserve">Collection_link: </w:t>
      </w:r>
      <w:hyperlink r:id="rId51" w:history="1">
        <w:r w:rsidRPr="00C70EC2">
          <w:rPr>
            <w:rStyle w:val="Hyperlink"/>
            <w:lang w:val="en-US"/>
          </w:rPr>
          <w:t>https://www.getty.edu/art/collection/objects/221631</w:t>
        </w:r>
      </w:hyperlink>
    </w:p>
    <w:p w14:paraId="1AEBD628" w14:textId="5CA12FDC" w:rsidR="008158CF" w:rsidRPr="00C70EC2" w:rsidRDefault="0065391B" w:rsidP="00F42BC8">
      <w:pPr>
        <w:rPr>
          <w:highlight w:val="white"/>
          <w:lang w:val="de-DE"/>
        </w:rPr>
      </w:pPr>
      <w:r w:rsidRPr="00C70EC2">
        <w:rPr>
          <w:lang w:val="de-DE"/>
        </w:rPr>
        <w:t xml:space="preserve">Dimensions: </w:t>
      </w:r>
      <w:r w:rsidR="00251DF9" w:rsidRPr="00C70EC2">
        <w:rPr>
          <w:lang w:val="de-DE"/>
        </w:rPr>
        <w:t xml:space="preserve">H. </w:t>
      </w:r>
      <w:r w:rsidRPr="00C70EC2">
        <w:rPr>
          <w:lang w:val="de-DE"/>
        </w:rPr>
        <w:t>4.2</w:t>
      </w:r>
      <w:r w:rsidR="00304A40" w:rsidRPr="00C70EC2">
        <w:rPr>
          <w:lang w:val="de-DE"/>
        </w:rPr>
        <w:t xml:space="preserve">, Diam. </w:t>
      </w:r>
      <w:r w:rsidR="006C42C6" w:rsidRPr="00C70EC2">
        <w:rPr>
          <w:lang w:val="de-DE"/>
        </w:rPr>
        <w:t>rim</w:t>
      </w:r>
      <w:r w:rsidRPr="00C70EC2">
        <w:rPr>
          <w:lang w:val="de-DE"/>
        </w:rPr>
        <w:t xml:space="preserve"> 9</w:t>
      </w:r>
      <w:r w:rsidR="00304A40" w:rsidRPr="00C70EC2">
        <w:rPr>
          <w:lang w:val="de-DE"/>
        </w:rPr>
        <w:t xml:space="preserve">, Diam. </w:t>
      </w:r>
      <w:r w:rsidR="002C7AC7" w:rsidRPr="00C70EC2">
        <w:rPr>
          <w:lang w:val="de-DE"/>
        </w:rPr>
        <w:t>base</w:t>
      </w:r>
      <w:r w:rsidRPr="00C70EC2">
        <w:rPr>
          <w:lang w:val="de-DE"/>
        </w:rPr>
        <w:t xml:space="preserve"> 4</w:t>
      </w:r>
      <w:r w:rsidR="008B069F" w:rsidRPr="00C70EC2">
        <w:rPr>
          <w:lang w:val="de-DE"/>
        </w:rPr>
        <w:t xml:space="preserve"> cm; Wt</w:t>
      </w:r>
      <w:r w:rsidRPr="00C70EC2">
        <w:rPr>
          <w:lang w:val="de-DE"/>
        </w:rPr>
        <w:t>. 59.91 g</w:t>
      </w:r>
    </w:p>
    <w:p w14:paraId="648370D4" w14:textId="706A25D2" w:rsidR="008158CF" w:rsidRPr="00C70EC2" w:rsidRDefault="0065391B" w:rsidP="00F42BC8">
      <w:pPr>
        <w:rPr>
          <w:highlight w:val="white"/>
          <w:lang w:val="en-US"/>
        </w:rPr>
      </w:pPr>
      <w:r w:rsidRPr="00C70EC2">
        <w:rPr>
          <w:lang w:val="en-US"/>
        </w:rPr>
        <w:t xml:space="preserve">Date: </w:t>
      </w:r>
      <w:r w:rsidR="00090D55" w:rsidRPr="00C70EC2">
        <w:rPr>
          <w:lang w:val="en-US"/>
        </w:rPr>
        <w:t xml:space="preserve">Late </w:t>
      </w:r>
      <w:r w:rsidR="75EC0551" w:rsidRPr="00C70EC2">
        <w:rPr>
          <w:lang w:val="en-US"/>
        </w:rPr>
        <w:t xml:space="preserve">first century </w:t>
      </w:r>
      <w:r w:rsidR="00CD41B8" w:rsidRPr="00C70EC2">
        <w:rPr>
          <w:lang w:val="en-US"/>
        </w:rPr>
        <w:t>BCE–e</w:t>
      </w:r>
      <w:r w:rsidR="00090D55" w:rsidRPr="00C70EC2">
        <w:rPr>
          <w:lang w:val="en-US"/>
        </w:rPr>
        <w:t xml:space="preserve">arly </w:t>
      </w:r>
      <w:r w:rsidR="75EC0551" w:rsidRPr="00C70EC2">
        <w:rPr>
          <w:lang w:val="en-US"/>
        </w:rPr>
        <w:t xml:space="preserve">first century </w:t>
      </w:r>
      <w:r w:rsidR="00F47D00" w:rsidRPr="00C70EC2">
        <w:rPr>
          <w:lang w:val="en-US"/>
        </w:rPr>
        <w:t>CE</w:t>
      </w:r>
    </w:p>
    <w:p w14:paraId="13F1AC32" w14:textId="463EAE82" w:rsidR="00E56D79" w:rsidRPr="00C70EC2" w:rsidRDefault="0065391B" w:rsidP="00F42BC8">
      <w:pPr>
        <w:rPr>
          <w:lang w:val="en-US"/>
        </w:rPr>
      </w:pPr>
      <w:r w:rsidRPr="00C70EC2">
        <w:rPr>
          <w:lang w:val="en-US"/>
        </w:rPr>
        <w:t>Start_date:</w:t>
      </w:r>
      <w:r w:rsidR="00282048">
        <w:rPr>
          <w:lang w:val="en-US"/>
        </w:rPr>
        <w:t xml:space="preserve"> -</w:t>
      </w:r>
      <w:r w:rsidR="0077791A">
        <w:rPr>
          <w:lang w:val="en-US"/>
        </w:rPr>
        <w:t>33</w:t>
      </w:r>
    </w:p>
    <w:p w14:paraId="233D853E" w14:textId="6DB985D1" w:rsidR="008158CF" w:rsidRPr="00C70EC2" w:rsidRDefault="0065391B" w:rsidP="00F42BC8">
      <w:pPr>
        <w:rPr>
          <w:highlight w:val="white"/>
          <w:lang w:val="en-US"/>
        </w:rPr>
      </w:pPr>
      <w:r w:rsidRPr="00C70EC2">
        <w:rPr>
          <w:lang w:val="en-US"/>
        </w:rPr>
        <w:t>End_date:</w:t>
      </w:r>
      <w:r w:rsidR="00282048">
        <w:rPr>
          <w:lang w:val="en-US"/>
        </w:rPr>
        <w:t xml:space="preserve"> </w:t>
      </w:r>
      <w:r w:rsidR="0077791A">
        <w:rPr>
          <w:lang w:val="en-US"/>
        </w:rPr>
        <w:t>3</w:t>
      </w:r>
      <w:r w:rsidR="00007CB8">
        <w:rPr>
          <w:lang w:val="en-US"/>
        </w:rPr>
        <w:t>2</w:t>
      </w:r>
    </w:p>
    <w:p w14:paraId="3D059ADA" w14:textId="014FA5E8" w:rsidR="000B16DF" w:rsidRPr="00C70EC2" w:rsidRDefault="0065391B" w:rsidP="00F42BC8">
      <w:pPr>
        <w:rPr>
          <w:highlight w:val="white"/>
          <w:lang w:val="en-US"/>
        </w:rPr>
      </w:pPr>
      <w:r w:rsidRPr="00C70EC2">
        <w:rPr>
          <w:lang w:val="en-US"/>
        </w:rPr>
        <w:t xml:space="preserve">Attribution: Production area: </w:t>
      </w:r>
      <w:r w:rsidR="00090D55" w:rsidRPr="00C70EC2">
        <w:rPr>
          <w:lang w:val="en-US"/>
        </w:rPr>
        <w:t xml:space="preserve">Italy or possibly </w:t>
      </w:r>
      <w:r w:rsidR="009A7EF7">
        <w:rPr>
          <w:lang w:val="en-US"/>
        </w:rPr>
        <w:t>e</w:t>
      </w:r>
      <w:r w:rsidR="00090D55" w:rsidRPr="00C70EC2">
        <w:rPr>
          <w:lang w:val="en-US"/>
        </w:rPr>
        <w:t>astern Mediterranean</w:t>
      </w:r>
    </w:p>
    <w:p w14:paraId="13B8EF0A" w14:textId="1CADE99E" w:rsidR="000B16DF" w:rsidRPr="00C70EC2" w:rsidRDefault="000B16DF" w:rsidP="00F42BC8">
      <w:pPr>
        <w:rPr>
          <w:highlight w:val="white"/>
          <w:lang w:val="en-US"/>
        </w:rPr>
      </w:pPr>
      <w:r w:rsidRPr="00C70EC2">
        <w:rPr>
          <w:highlight w:val="white"/>
          <w:lang w:val="en-US"/>
        </w:rPr>
        <w:t xml:space="preserve">Culture: </w:t>
      </w:r>
      <w:r w:rsidR="00282048">
        <w:rPr>
          <w:highlight w:val="white"/>
          <w:lang w:val="en-US"/>
        </w:rPr>
        <w:t>Roman</w:t>
      </w:r>
    </w:p>
    <w:p w14:paraId="310CFED4" w14:textId="73974CBD" w:rsidR="008158CF" w:rsidRPr="00C70EC2" w:rsidRDefault="000B16DF" w:rsidP="00F42BC8">
      <w:pPr>
        <w:rPr>
          <w:highlight w:val="white"/>
          <w:lang w:val="en-US"/>
        </w:rPr>
      </w:pPr>
      <w:r w:rsidRPr="00C70EC2">
        <w:rPr>
          <w:highlight w:val="white"/>
          <w:lang w:val="en-US"/>
        </w:rPr>
        <w:t>Material:</w:t>
      </w:r>
      <w:r w:rsidR="0065391B" w:rsidRPr="00C70EC2">
        <w:rPr>
          <w:lang w:val="en-US"/>
        </w:rPr>
        <w:t xml:space="preserve"> Opaque red, white,</w:t>
      </w:r>
      <w:r w:rsidR="00796DBD">
        <w:rPr>
          <w:lang w:val="en-US"/>
        </w:rPr>
        <w:t xml:space="preserve"> </w:t>
      </w:r>
      <w:r w:rsidR="0065391B" w:rsidRPr="00C70EC2">
        <w:rPr>
          <w:lang w:val="en-US"/>
        </w:rPr>
        <w:t>green</w:t>
      </w:r>
      <w:r w:rsidR="00796DBD">
        <w:rPr>
          <w:lang w:val="en-US"/>
        </w:rPr>
        <w:t>;</w:t>
      </w:r>
      <w:r w:rsidR="0065391B" w:rsidRPr="00C70EC2">
        <w:rPr>
          <w:lang w:val="en-US"/>
        </w:rPr>
        <w:t xml:space="preserve"> translucent blue glass</w:t>
      </w:r>
    </w:p>
    <w:p w14:paraId="19F41073" w14:textId="0E67D637" w:rsidR="00762ED4" w:rsidRPr="00C70EC2" w:rsidRDefault="0065391B" w:rsidP="00F42BC8">
      <w:pPr>
        <w:rPr>
          <w:lang w:val="en-US"/>
        </w:rPr>
      </w:pPr>
      <w:r w:rsidRPr="00C70EC2">
        <w:rPr>
          <w:lang w:val="en-US"/>
        </w:rPr>
        <w:t xml:space="preserve">Modeling technique and decoration: </w:t>
      </w:r>
      <w:r w:rsidR="003C13C4" w:rsidRPr="00C70EC2">
        <w:rPr>
          <w:lang w:val="en-US"/>
        </w:rPr>
        <w:t>Assembled of slices of canes, cast, base</w:t>
      </w:r>
      <w:r w:rsidR="006F1D44">
        <w:rPr>
          <w:lang w:val="en-US"/>
        </w:rPr>
        <w:t>-</w:t>
      </w:r>
      <w:r w:rsidR="003C13C4" w:rsidRPr="00C70EC2">
        <w:rPr>
          <w:lang w:val="en-US"/>
        </w:rPr>
        <w:t>ring applied, rotary-polished</w:t>
      </w:r>
    </w:p>
    <w:p w14:paraId="228DA365" w14:textId="4327DCA0" w:rsidR="00DE4800" w:rsidRPr="00C70EC2" w:rsidRDefault="00762ED4" w:rsidP="00F42BC8">
      <w:pPr>
        <w:rPr>
          <w:lang w:val="en-US"/>
        </w:rPr>
      </w:pPr>
      <w:r w:rsidRPr="00C70EC2">
        <w:rPr>
          <w:lang w:val="en-US"/>
        </w:rPr>
        <w:t>Inscription</w:t>
      </w:r>
      <w:r w:rsidR="00DE4800" w:rsidRPr="00C70EC2">
        <w:rPr>
          <w:lang w:val="en-US"/>
        </w:rPr>
        <w:t>: No</w:t>
      </w:r>
    </w:p>
    <w:p w14:paraId="108C82C5" w14:textId="3B4EB493" w:rsidR="00DE4800" w:rsidRPr="006B1E38" w:rsidRDefault="00DE4800" w:rsidP="00F42BC8">
      <w:pPr>
        <w:rPr>
          <w:lang w:val="en-US"/>
        </w:rPr>
      </w:pPr>
      <w:r w:rsidRPr="00C70EC2">
        <w:rPr>
          <w:lang w:val="en-US"/>
        </w:rPr>
        <w:t xml:space="preserve">Shape: </w:t>
      </w:r>
      <w:r w:rsidR="006B1E38">
        <w:rPr>
          <w:lang w:val="en-US"/>
        </w:rPr>
        <w:t>Bowls</w:t>
      </w:r>
    </w:p>
    <w:p w14:paraId="798177AF" w14:textId="3B75BEFC" w:rsidR="00DE4800" w:rsidRPr="00C70EC2" w:rsidRDefault="00DE4800" w:rsidP="00F42BC8">
      <w:pPr>
        <w:rPr>
          <w:lang w:val="en-US"/>
        </w:rPr>
      </w:pPr>
      <w:r w:rsidRPr="00C70EC2">
        <w:rPr>
          <w:lang w:val="en-US"/>
        </w:rPr>
        <w:t xml:space="preserve">Technique: </w:t>
      </w:r>
      <w:r w:rsidR="00AE51A9">
        <w:rPr>
          <w:lang w:val="en-US"/>
        </w:rPr>
        <w:t>Slumped</w:t>
      </w:r>
    </w:p>
    <w:p w14:paraId="76D976A6" w14:textId="77777777" w:rsidR="00DE4800" w:rsidRPr="00C70EC2" w:rsidRDefault="00DE4800" w:rsidP="00F42BC8">
      <w:pPr>
        <w:rPr>
          <w:lang w:val="en-US"/>
        </w:rPr>
      </w:pPr>
    </w:p>
    <w:p w14:paraId="02B0CE01" w14:textId="7E770D36" w:rsidR="009F4FEF" w:rsidRPr="00C70EC2" w:rsidRDefault="00B94F8D" w:rsidP="00B94F8D">
      <w:pPr>
        <w:pStyle w:val="Heading2"/>
        <w:rPr>
          <w:lang w:val="en-US"/>
        </w:rPr>
      </w:pPr>
      <w:r w:rsidRPr="00C70EC2">
        <w:rPr>
          <w:lang w:val="en-US"/>
        </w:rPr>
        <w:t>Condition</w:t>
      </w:r>
    </w:p>
    <w:p w14:paraId="53DBB1A0" w14:textId="77777777" w:rsidR="009F4FEF" w:rsidRPr="00C70EC2" w:rsidRDefault="009F4FEF" w:rsidP="00F42BC8">
      <w:pPr>
        <w:rPr>
          <w:lang w:val="en-US"/>
        </w:rPr>
      </w:pPr>
    </w:p>
    <w:p w14:paraId="5C029137" w14:textId="4091B0A8" w:rsidR="00E56D79" w:rsidRPr="00C70EC2" w:rsidRDefault="0065391B" w:rsidP="00F42BC8">
      <w:pPr>
        <w:rPr>
          <w:lang w:val="en-US"/>
        </w:rPr>
      </w:pPr>
      <w:r w:rsidRPr="00C70EC2">
        <w:rPr>
          <w:lang w:val="en-US"/>
        </w:rPr>
        <w:t>Fully preserved</w:t>
      </w:r>
      <w:r w:rsidR="008165CA">
        <w:rPr>
          <w:lang w:val="en-US"/>
        </w:rPr>
        <w:t>;</w:t>
      </w:r>
      <w:r w:rsidRPr="00C70EC2">
        <w:rPr>
          <w:lang w:val="en-US"/>
        </w:rPr>
        <w:t xml:space="preserve"> mended and filled.</w:t>
      </w:r>
    </w:p>
    <w:p w14:paraId="4E6B8CC4" w14:textId="77777777" w:rsidR="009F4FEF" w:rsidRPr="00C70EC2" w:rsidRDefault="009F4FEF" w:rsidP="00F42BC8">
      <w:pPr>
        <w:rPr>
          <w:lang w:val="en-US"/>
        </w:rPr>
      </w:pPr>
    </w:p>
    <w:p w14:paraId="2E3A26B3" w14:textId="684D250C" w:rsidR="009F4FEF" w:rsidRPr="00C70EC2" w:rsidRDefault="00B94F8D" w:rsidP="00B94F8D">
      <w:pPr>
        <w:pStyle w:val="Heading2"/>
        <w:rPr>
          <w:lang w:val="en-US"/>
        </w:rPr>
      </w:pPr>
      <w:r w:rsidRPr="00C70EC2">
        <w:rPr>
          <w:lang w:val="en-US"/>
        </w:rPr>
        <w:t>Description</w:t>
      </w:r>
    </w:p>
    <w:p w14:paraId="07EB5B8D" w14:textId="77777777" w:rsidR="009F4FEF" w:rsidRPr="00C70EC2" w:rsidRDefault="009F4FEF" w:rsidP="00F42BC8">
      <w:pPr>
        <w:rPr>
          <w:lang w:val="en-US"/>
        </w:rPr>
      </w:pPr>
    </w:p>
    <w:p w14:paraId="45E5C575" w14:textId="3032EB1C" w:rsidR="008158CF" w:rsidRPr="00C70EC2" w:rsidRDefault="0065391B" w:rsidP="00F42BC8">
      <w:pPr>
        <w:rPr>
          <w:lang w:val="en-US"/>
        </w:rPr>
      </w:pPr>
      <w:r w:rsidRPr="00C70EC2">
        <w:rPr>
          <w:lang w:val="en-US"/>
        </w:rPr>
        <w:t xml:space="preserve">The bowl has a flaring lip, conical, cyma recta body, </w:t>
      </w:r>
      <w:r w:rsidR="00000375">
        <w:rPr>
          <w:lang w:val="en-US"/>
        </w:rPr>
        <w:t xml:space="preserve">and </w:t>
      </w:r>
      <w:r w:rsidRPr="00C70EC2">
        <w:rPr>
          <w:lang w:val="en-US"/>
        </w:rPr>
        <w:t>flat bottom</w:t>
      </w:r>
      <w:r w:rsidR="00000375">
        <w:rPr>
          <w:lang w:val="en-US"/>
        </w:rPr>
        <w:t>;</w:t>
      </w:r>
      <w:r w:rsidRPr="00C70EC2">
        <w:rPr>
          <w:lang w:val="en-US"/>
        </w:rPr>
        <w:t xml:space="preserve"> stands on a tall, circular ring</w:t>
      </w:r>
      <w:r w:rsidR="004131B4">
        <w:rPr>
          <w:lang w:val="en-US"/>
        </w:rPr>
        <w:t>-</w:t>
      </w:r>
      <w:r w:rsidRPr="00C70EC2">
        <w:rPr>
          <w:lang w:val="en-US"/>
        </w:rPr>
        <w:t>base, formed by a single revolt of an applied coil of glass.</w:t>
      </w:r>
    </w:p>
    <w:p w14:paraId="67758542" w14:textId="136A292A" w:rsidR="00E56D79" w:rsidRPr="00C70EC2" w:rsidRDefault="00987A55" w:rsidP="00F42BC8">
      <w:pPr>
        <w:rPr>
          <w:lang w:val="en-US"/>
        </w:rPr>
      </w:pPr>
      <w:r w:rsidRPr="00C70EC2">
        <w:rPr>
          <w:lang w:val="en-US"/>
        </w:rPr>
        <w:tab/>
      </w:r>
      <w:r w:rsidR="0065391B" w:rsidRPr="00C70EC2">
        <w:rPr>
          <w:lang w:val="en-US"/>
        </w:rPr>
        <w:t>The vessel is made of discoid mosaic tesserae, florets mostly of following four types:</w:t>
      </w:r>
    </w:p>
    <w:p w14:paraId="7842F4B9" w14:textId="54AB1EE0" w:rsidR="008158CF" w:rsidRPr="00C70EC2" w:rsidRDefault="00987A55" w:rsidP="00F42BC8">
      <w:pPr>
        <w:rPr>
          <w:lang w:val="en-US"/>
        </w:rPr>
      </w:pPr>
      <w:r w:rsidRPr="00C70EC2">
        <w:rPr>
          <w:lang w:val="en-US"/>
        </w:rPr>
        <w:tab/>
      </w:r>
      <w:r w:rsidR="0065391B" w:rsidRPr="00C70EC2">
        <w:rPr>
          <w:lang w:val="en-US"/>
        </w:rPr>
        <w:t>A central yellow rod surrounded in turn by red, blue</w:t>
      </w:r>
      <w:r w:rsidR="00000375">
        <w:rPr>
          <w:lang w:val="en-US"/>
        </w:rPr>
        <w:t>,</w:t>
      </w:r>
      <w:r w:rsidR="0065391B" w:rsidRPr="00C70EC2">
        <w:rPr>
          <w:lang w:val="en-US"/>
        </w:rPr>
        <w:t xml:space="preserve"> white</w:t>
      </w:r>
      <w:r w:rsidR="00000375">
        <w:rPr>
          <w:lang w:val="en-US"/>
        </w:rPr>
        <w:t>,</w:t>
      </w:r>
      <w:r w:rsidR="0065391B" w:rsidRPr="00C70EC2">
        <w:rPr>
          <w:lang w:val="en-US"/>
        </w:rPr>
        <w:t xml:space="preserve"> and blue layers.</w:t>
      </w:r>
    </w:p>
    <w:p w14:paraId="3BB34821" w14:textId="5E612457" w:rsidR="008158CF" w:rsidRPr="00C70EC2" w:rsidRDefault="00987A55" w:rsidP="00F42BC8">
      <w:pPr>
        <w:rPr>
          <w:lang w:val="en-US"/>
        </w:rPr>
      </w:pPr>
      <w:r w:rsidRPr="00C70EC2">
        <w:rPr>
          <w:lang w:val="en-US"/>
        </w:rPr>
        <w:tab/>
      </w:r>
      <w:r w:rsidR="0065391B" w:rsidRPr="00C70EC2">
        <w:rPr>
          <w:lang w:val="en-US"/>
        </w:rPr>
        <w:t>A central yellow rod surrounded in turn by blue, red, white</w:t>
      </w:r>
      <w:r w:rsidR="00000375">
        <w:rPr>
          <w:lang w:val="en-US"/>
        </w:rPr>
        <w:t>,</w:t>
      </w:r>
      <w:r w:rsidR="0065391B" w:rsidRPr="00C70EC2">
        <w:rPr>
          <w:lang w:val="en-US"/>
        </w:rPr>
        <w:t xml:space="preserve"> and blue layers.</w:t>
      </w:r>
    </w:p>
    <w:p w14:paraId="67E2FB9E" w14:textId="2C724EFD" w:rsidR="008158CF" w:rsidRPr="00C70EC2" w:rsidRDefault="00987A55" w:rsidP="00F42BC8">
      <w:pPr>
        <w:rPr>
          <w:lang w:val="en-US"/>
        </w:rPr>
      </w:pPr>
      <w:r w:rsidRPr="00C70EC2">
        <w:rPr>
          <w:lang w:val="en-US"/>
        </w:rPr>
        <w:tab/>
      </w:r>
      <w:r w:rsidR="0065391B" w:rsidRPr="00C70EC2">
        <w:rPr>
          <w:lang w:val="en-US"/>
        </w:rPr>
        <w:t xml:space="preserve">A central white rod set in red, surrounded by a dark blue layer with </w:t>
      </w:r>
      <w:r w:rsidR="00AE4962">
        <w:rPr>
          <w:lang w:val="en-US"/>
        </w:rPr>
        <w:t>ten</w:t>
      </w:r>
      <w:r w:rsidR="00AE4962" w:rsidRPr="00C70EC2">
        <w:rPr>
          <w:lang w:val="en-US"/>
        </w:rPr>
        <w:t xml:space="preserve"> </w:t>
      </w:r>
      <w:r w:rsidR="0065391B" w:rsidRPr="00C70EC2">
        <w:rPr>
          <w:lang w:val="en-US"/>
        </w:rPr>
        <w:t>white rods which is surrounded by a blue layer.</w:t>
      </w:r>
    </w:p>
    <w:p w14:paraId="09DBD03E" w14:textId="384D1421" w:rsidR="008158CF" w:rsidRPr="00C70EC2" w:rsidRDefault="00987A55" w:rsidP="00F42BC8">
      <w:pPr>
        <w:rPr>
          <w:lang w:val="en-US"/>
        </w:rPr>
      </w:pPr>
      <w:r w:rsidRPr="00C70EC2">
        <w:rPr>
          <w:lang w:val="en-US"/>
        </w:rPr>
        <w:tab/>
      </w:r>
      <w:r w:rsidR="0065391B" w:rsidRPr="00C70EC2">
        <w:rPr>
          <w:lang w:val="en-US"/>
        </w:rPr>
        <w:t xml:space="preserve">A central white rod set in red, surrounded by a dark blue layer with </w:t>
      </w:r>
      <w:r w:rsidR="00AE4962">
        <w:rPr>
          <w:lang w:val="en-US"/>
        </w:rPr>
        <w:t>ten</w:t>
      </w:r>
      <w:r w:rsidR="00AE4962" w:rsidRPr="00C70EC2">
        <w:rPr>
          <w:lang w:val="en-US"/>
        </w:rPr>
        <w:t xml:space="preserve"> </w:t>
      </w:r>
      <w:r w:rsidR="0065391B" w:rsidRPr="00C70EC2">
        <w:rPr>
          <w:lang w:val="en-US"/>
        </w:rPr>
        <w:t>yellow rods which is surrounded by a blue layer.</w:t>
      </w:r>
    </w:p>
    <w:p w14:paraId="50D086F5" w14:textId="3C8806D3" w:rsidR="008158CF" w:rsidRPr="00C70EC2" w:rsidRDefault="00987A55" w:rsidP="00F42BC8">
      <w:pPr>
        <w:rPr>
          <w:lang w:val="en-US"/>
        </w:rPr>
      </w:pPr>
      <w:r w:rsidRPr="00C70EC2">
        <w:rPr>
          <w:lang w:val="en-US"/>
        </w:rPr>
        <w:tab/>
      </w:r>
      <w:r w:rsidR="0065391B" w:rsidRPr="00C70EC2">
        <w:rPr>
          <w:lang w:val="en-US"/>
        </w:rPr>
        <w:t>A central red rod set in turn in white, blue, white</w:t>
      </w:r>
      <w:r w:rsidR="00AE4962">
        <w:rPr>
          <w:lang w:val="en-US"/>
        </w:rPr>
        <w:t>,</w:t>
      </w:r>
      <w:r w:rsidR="0065391B" w:rsidRPr="00C70EC2">
        <w:rPr>
          <w:lang w:val="en-US"/>
        </w:rPr>
        <w:t xml:space="preserve"> and blue layers of glass.</w:t>
      </w:r>
    </w:p>
    <w:p w14:paraId="6AD633D4" w14:textId="000A1620" w:rsidR="008158CF" w:rsidRPr="00C70EC2" w:rsidRDefault="00987A55" w:rsidP="00F42BC8">
      <w:pPr>
        <w:rPr>
          <w:lang w:val="en-US"/>
        </w:rPr>
      </w:pPr>
      <w:r w:rsidRPr="00C70EC2">
        <w:rPr>
          <w:lang w:val="en-US"/>
        </w:rPr>
        <w:tab/>
      </w:r>
      <w:r w:rsidR="0065391B" w:rsidRPr="00C70EC2">
        <w:rPr>
          <w:lang w:val="en-US"/>
        </w:rPr>
        <w:t>In addition, one tessera of the following type of floret appears: A central green rod set in turn in yellow, red, white, and blue layers of glass.</w:t>
      </w:r>
    </w:p>
    <w:p w14:paraId="368F2927" w14:textId="3F2C6587" w:rsidR="008158CF" w:rsidRPr="00C70EC2" w:rsidRDefault="00987A55" w:rsidP="00F42BC8">
      <w:pPr>
        <w:rPr>
          <w:lang w:val="en-US"/>
        </w:rPr>
      </w:pPr>
      <w:r w:rsidRPr="00C70EC2">
        <w:rPr>
          <w:lang w:val="en-US"/>
        </w:rPr>
        <w:tab/>
      </w:r>
      <w:r w:rsidR="0065391B" w:rsidRPr="00C70EC2">
        <w:rPr>
          <w:lang w:val="en-US"/>
        </w:rPr>
        <w:t>The coil of the base is ribbon mosaic compris</w:t>
      </w:r>
      <w:r w:rsidR="00436A1B">
        <w:rPr>
          <w:lang w:val="en-US"/>
        </w:rPr>
        <w:t>ing</w:t>
      </w:r>
      <w:r w:rsidR="0065391B" w:rsidRPr="00C70EC2">
        <w:rPr>
          <w:lang w:val="en-US"/>
        </w:rPr>
        <w:t xml:space="preserve"> </w:t>
      </w:r>
      <w:r w:rsidR="005A7E8F">
        <w:rPr>
          <w:lang w:val="en-US"/>
        </w:rPr>
        <w:t>roughly</w:t>
      </w:r>
      <w:r w:rsidR="0065391B" w:rsidRPr="00C70EC2">
        <w:rPr>
          <w:lang w:val="en-US"/>
        </w:rPr>
        <w:t xml:space="preserve"> </w:t>
      </w:r>
      <w:r w:rsidR="00436A1B">
        <w:rPr>
          <w:lang w:val="en-US"/>
        </w:rPr>
        <w:t>ten</w:t>
      </w:r>
      <w:r w:rsidR="00436A1B" w:rsidRPr="00C70EC2">
        <w:rPr>
          <w:lang w:val="en-US"/>
        </w:rPr>
        <w:t xml:space="preserve"> </w:t>
      </w:r>
      <w:r w:rsidR="0065391B" w:rsidRPr="00C70EC2">
        <w:rPr>
          <w:lang w:val="en-US"/>
        </w:rPr>
        <w:t>parallel layers of glass, red, white</w:t>
      </w:r>
      <w:r w:rsidR="00436A1B">
        <w:rPr>
          <w:lang w:val="en-US"/>
        </w:rPr>
        <w:t>,</w:t>
      </w:r>
      <w:r w:rsidR="0053077E">
        <w:rPr>
          <w:lang w:val="en-US"/>
        </w:rPr>
        <w:t xml:space="preserve"> </w:t>
      </w:r>
      <w:r w:rsidR="0065391B" w:rsidRPr="00C70EC2">
        <w:rPr>
          <w:lang w:val="en-US"/>
        </w:rPr>
        <w:t>and blue.</w:t>
      </w:r>
    </w:p>
    <w:p w14:paraId="424239C5" w14:textId="77777777" w:rsidR="007D2FA2" w:rsidRPr="00C70EC2" w:rsidRDefault="007D2FA2" w:rsidP="00F42BC8">
      <w:pPr>
        <w:rPr>
          <w:lang w:val="en-US"/>
        </w:rPr>
      </w:pPr>
    </w:p>
    <w:p w14:paraId="4B5B8469" w14:textId="495C2078" w:rsidR="007D2FA2" w:rsidRPr="007D2FA2" w:rsidRDefault="00ED078C" w:rsidP="00ED078C">
      <w:pPr>
        <w:pStyle w:val="Heading2"/>
        <w:rPr>
          <w:lang w:val="en-US"/>
        </w:rPr>
      </w:pPr>
      <w:r>
        <w:rPr>
          <w:lang w:val="en-US"/>
        </w:rPr>
        <w:t>Comments and Comparanda</w:t>
      </w:r>
    </w:p>
    <w:p w14:paraId="691B6490" w14:textId="77777777" w:rsidR="007D2FA2" w:rsidRPr="00C70EC2" w:rsidRDefault="007D2FA2" w:rsidP="00F42BC8">
      <w:pPr>
        <w:rPr>
          <w:lang w:val="en-US"/>
        </w:rPr>
      </w:pPr>
    </w:p>
    <w:p w14:paraId="2D2A8E9E" w14:textId="08074842" w:rsidR="008158CF" w:rsidRPr="00C70EC2" w:rsidRDefault="00090D55" w:rsidP="00F42BC8">
      <w:pPr>
        <w:rPr>
          <w:lang w:val="en-US"/>
        </w:rPr>
      </w:pPr>
      <w:r w:rsidRPr="00C70EC2">
        <w:rPr>
          <w:lang w:val="en-US"/>
        </w:rPr>
        <w:t xml:space="preserve">For the production technique see </w:t>
      </w:r>
      <w:r w:rsidR="00137F6E" w:rsidRPr="00C70EC2">
        <w:rPr>
          <w:lang w:val="en-US"/>
        </w:rPr>
        <w:t>{</w:t>
      </w:r>
      <w:r w:rsidR="00E02BA2" w:rsidRPr="00C70EC2">
        <w:rPr>
          <w:color w:val="000000" w:themeColor="text1"/>
          <w:lang w:val="en-US"/>
        </w:rPr>
        <w:t>Dawes 2002</w:t>
      </w:r>
      <w:r w:rsidR="00137F6E" w:rsidRPr="00C70EC2">
        <w:rPr>
          <w:lang w:val="en-US"/>
        </w:rPr>
        <w:t>}</w:t>
      </w:r>
      <w:r w:rsidRPr="00C70EC2">
        <w:rPr>
          <w:lang w:val="en-US"/>
        </w:rPr>
        <w:t xml:space="preserve"> and comments o</w:t>
      </w:r>
      <w:r w:rsidR="000F64F9">
        <w:rPr>
          <w:lang w:val="en-US"/>
        </w:rPr>
        <w:t>n</w:t>
      </w:r>
      <w:hyperlink w:anchor="num" w:history="1">
        <w:r w:rsidRPr="00C70EC2">
          <w:rPr>
            <w:rStyle w:val="Hyperlink"/>
            <w:lang w:val="en-US"/>
          </w:rPr>
          <w:t xml:space="preserve"> 85.AF.85</w:t>
        </w:r>
      </w:hyperlink>
      <w:r w:rsidRPr="00C70EC2">
        <w:rPr>
          <w:lang w:val="en-US"/>
        </w:rPr>
        <w:t xml:space="preserve">. </w:t>
      </w:r>
      <w:r w:rsidR="005C5F6F" w:rsidRPr="00C70EC2">
        <w:rPr>
          <w:lang w:val="en-US"/>
        </w:rPr>
        <w:t xml:space="preserve">On cast, angular vessels see comments on </w:t>
      </w:r>
      <w:hyperlink w:anchor="cat" w:history="1">
        <w:r w:rsidR="005C5F6F" w:rsidRPr="00C70EC2">
          <w:rPr>
            <w:rStyle w:val="Hyperlink"/>
            <w:lang w:val="en-US"/>
          </w:rPr>
          <w:t>78.AF.32</w:t>
        </w:r>
      </w:hyperlink>
      <w:r w:rsidR="005C5F6F" w:rsidRPr="00C70EC2">
        <w:rPr>
          <w:lang w:val="en-US"/>
        </w:rPr>
        <w:t>.</w:t>
      </w:r>
    </w:p>
    <w:p w14:paraId="6A2543F7" w14:textId="77777777" w:rsidR="008E7D46" w:rsidRPr="00C70EC2" w:rsidRDefault="008E7D46" w:rsidP="00F42BC8">
      <w:pPr>
        <w:rPr>
          <w:lang w:val="en-US"/>
        </w:rPr>
      </w:pPr>
    </w:p>
    <w:p w14:paraId="3FB4526D" w14:textId="1503F2B9" w:rsidR="008E7D46" w:rsidRPr="00C70EC2" w:rsidRDefault="00B94F8D" w:rsidP="00B94F8D">
      <w:pPr>
        <w:pStyle w:val="Heading2"/>
        <w:rPr>
          <w:lang w:val="en-US"/>
        </w:rPr>
      </w:pPr>
      <w:r w:rsidRPr="00C70EC2">
        <w:rPr>
          <w:lang w:val="en-US"/>
        </w:rPr>
        <w:t>Provenance</w:t>
      </w:r>
    </w:p>
    <w:p w14:paraId="03CB03C8" w14:textId="77777777" w:rsidR="008E7D46" w:rsidRPr="00C70EC2" w:rsidRDefault="008E7D46" w:rsidP="00F42BC8">
      <w:pPr>
        <w:rPr>
          <w:lang w:val="en-US"/>
        </w:rPr>
      </w:pPr>
    </w:p>
    <w:p w14:paraId="4DBD2C01" w14:textId="13AB9D30" w:rsidR="008158CF" w:rsidRPr="00C70EC2" w:rsidRDefault="00EC6701" w:rsidP="00F42BC8">
      <w:pPr>
        <w:rPr>
          <w:lang w:val="en-US"/>
        </w:rPr>
      </w:pPr>
      <w:r w:rsidRPr="00C70EC2">
        <w:rPr>
          <w:lang w:val="en-US"/>
        </w:rPr>
        <w:t>By 1974–1988, Erwin Oppenländer, 1901–1988 (Waiblingen, Germany), by inheritance to his son, Gert Oppenländer, 1988; 1988–2003, Gert Oppenländer (Waiblingen, Germany), sold to the J. Paul Getty Museum, 2003</w:t>
      </w:r>
    </w:p>
    <w:p w14:paraId="1E5CBD84" w14:textId="77777777" w:rsidR="008E7D46" w:rsidRPr="00C70EC2" w:rsidRDefault="008E7D46" w:rsidP="00F42BC8">
      <w:pPr>
        <w:rPr>
          <w:lang w:val="en-US"/>
        </w:rPr>
      </w:pPr>
    </w:p>
    <w:p w14:paraId="1A76D6C6" w14:textId="74827B02" w:rsidR="008E7D46" w:rsidRPr="00C70EC2" w:rsidRDefault="00B94F8D" w:rsidP="00B94F8D">
      <w:pPr>
        <w:pStyle w:val="Heading2"/>
        <w:rPr>
          <w:lang w:val="en-US"/>
        </w:rPr>
      </w:pPr>
      <w:r w:rsidRPr="00C70EC2">
        <w:rPr>
          <w:lang w:val="en-US"/>
        </w:rPr>
        <w:lastRenderedPageBreak/>
        <w:t>Bibliography</w:t>
      </w:r>
    </w:p>
    <w:p w14:paraId="5C1A1C0E" w14:textId="77777777" w:rsidR="008E7D46" w:rsidRPr="00C70EC2" w:rsidRDefault="008E7D46" w:rsidP="00F42BC8">
      <w:pPr>
        <w:rPr>
          <w:lang w:val="en-US"/>
        </w:rPr>
      </w:pPr>
    </w:p>
    <w:p w14:paraId="62A35624" w14:textId="2CBE6843" w:rsidR="008158CF" w:rsidRPr="00C70EC2" w:rsidRDefault="0065391B" w:rsidP="00F42BC8">
      <w:pPr>
        <w:rPr>
          <w:highlight w:val="white"/>
          <w:lang w:val="en-US"/>
        </w:rPr>
      </w:pPr>
      <w:r w:rsidRPr="00C70EC2">
        <w:rPr>
          <w:lang w:val="en-US"/>
        </w:rPr>
        <w:t>{</w:t>
      </w:r>
      <w:r w:rsidR="00185D02" w:rsidRPr="00C70EC2">
        <w:rPr>
          <w:color w:val="000000" w:themeColor="text1"/>
          <w:lang w:val="en-US"/>
        </w:rPr>
        <w:t>von Saldern et al. 1974</w:t>
      </w:r>
      <w:r w:rsidR="005E24DB" w:rsidRPr="00C70EC2">
        <w:rPr>
          <w:lang w:val="en-US"/>
        </w:rPr>
        <w:t>},</w:t>
      </w:r>
      <w:r w:rsidRPr="00C70EC2">
        <w:rPr>
          <w:lang w:val="en-US"/>
        </w:rPr>
        <w:t xml:space="preserve"> p. 118, no. 314; p. 111, plate no. 31.</w:t>
      </w:r>
    </w:p>
    <w:p w14:paraId="70B332C7" w14:textId="77777777" w:rsidR="008E7D46" w:rsidRPr="00C70EC2" w:rsidRDefault="008E7D46" w:rsidP="00F42BC8">
      <w:pPr>
        <w:rPr>
          <w:lang w:val="en-US"/>
        </w:rPr>
      </w:pPr>
    </w:p>
    <w:p w14:paraId="6B036B0E" w14:textId="3BD8D506" w:rsidR="008E7D46" w:rsidRPr="00C70EC2" w:rsidRDefault="00B94F8D" w:rsidP="00B94F8D">
      <w:pPr>
        <w:pStyle w:val="Heading2"/>
        <w:rPr>
          <w:lang w:val="en-US"/>
        </w:rPr>
      </w:pPr>
      <w:r w:rsidRPr="00C70EC2">
        <w:rPr>
          <w:lang w:val="en-US"/>
        </w:rPr>
        <w:t>Exhibitions</w:t>
      </w:r>
    </w:p>
    <w:p w14:paraId="60D5098F" w14:textId="77777777" w:rsidR="005D339A" w:rsidRPr="00C70EC2" w:rsidRDefault="005D339A" w:rsidP="00F42BC8">
      <w:pPr>
        <w:rPr>
          <w:lang w:val="en-US"/>
        </w:rPr>
      </w:pPr>
    </w:p>
    <w:p w14:paraId="5A4DC332" w14:textId="38BDE113" w:rsidR="008158CF" w:rsidRPr="00C70EC2" w:rsidRDefault="00CF1CF4" w:rsidP="00CF1CF4">
      <w:pPr>
        <w:pStyle w:val="ListBullet"/>
        <w:rPr>
          <w:lang w:val="en-US"/>
        </w:rPr>
      </w:pPr>
      <w:r w:rsidRPr="00C70EC2">
        <w:rPr>
          <w:lang w:val="en-US"/>
        </w:rPr>
        <w:t>Molten Color: Glassmaking in Antiquity (Malibu, 2005–2006; 2007; 2009–2010)</w:t>
      </w:r>
    </w:p>
    <w:p w14:paraId="0566770D" w14:textId="77777777" w:rsidR="00214812" w:rsidRPr="00214812" w:rsidRDefault="00214812" w:rsidP="00023F35">
      <w:pPr>
        <w:pStyle w:val="ListBullet"/>
        <w:rPr>
          <w:lang w:val="en-US"/>
        </w:rPr>
      </w:pPr>
      <w:r w:rsidRPr="00C70EC2">
        <w:rPr>
          <w:lang w:val="en-US"/>
        </w:rPr>
        <w:t>Pompeii and the Roman Villa</w:t>
      </w:r>
      <w:r>
        <w:rPr>
          <w:lang w:val="en-US"/>
        </w:rPr>
        <w:t>: Art and Culture around the Bay of Naples</w:t>
      </w:r>
      <w:r w:rsidRPr="00C70EC2">
        <w:rPr>
          <w:lang w:val="en-US"/>
        </w:rPr>
        <w:t xml:space="preserve"> (Los Angeles</w:t>
      </w:r>
      <w:r>
        <w:rPr>
          <w:lang w:val="en-US"/>
        </w:rPr>
        <w:t>,</w:t>
      </w:r>
      <w:r w:rsidRPr="00C70EC2">
        <w:rPr>
          <w:lang w:val="en-US"/>
        </w:rPr>
        <w:t xml:space="preserve"> 2009</w:t>
      </w:r>
      <w:r>
        <w:rPr>
          <w:lang w:val="en-US"/>
        </w:rPr>
        <w:t>)</w:t>
      </w:r>
    </w:p>
    <w:p w14:paraId="0CD27C40" w14:textId="77777777" w:rsidR="00D23734" w:rsidRDefault="00D23734" w:rsidP="00F42BC8">
      <w:r w:rsidRPr="00C70EC2">
        <w:rPr>
          <w:lang w:val="en-US"/>
        </w:rPr>
        <w:br w:type="page"/>
      </w:r>
      <w:r w:rsidR="0001184A">
        <w:lastRenderedPageBreak/>
        <w:t>Label:</w:t>
      </w:r>
      <w:r w:rsidR="00282048">
        <w:rPr>
          <w:lang w:val="en-US"/>
        </w:rPr>
        <w:t xml:space="preserve"> 91</w:t>
      </w:r>
    </w:p>
    <w:p w14:paraId="4C7D944A" w14:textId="4DE7E84F" w:rsidR="008158CF" w:rsidRPr="00C70EC2" w:rsidRDefault="00E56D79" w:rsidP="00F42BC8">
      <w:pPr>
        <w:rPr>
          <w:lang w:val="en-US"/>
        </w:rPr>
      </w:pPr>
      <w:r w:rsidRPr="00C70EC2">
        <w:rPr>
          <w:lang w:val="en-US"/>
        </w:rPr>
        <w:t xml:space="preserve">Title: </w:t>
      </w:r>
      <w:r w:rsidR="0065391B" w:rsidRPr="00C70EC2">
        <w:rPr>
          <w:lang w:val="en-US"/>
        </w:rPr>
        <w:t>Mosaic Bowl</w:t>
      </w:r>
    </w:p>
    <w:p w14:paraId="08AEC97B" w14:textId="77777777" w:rsidR="008158CF" w:rsidRPr="00C70EC2" w:rsidRDefault="0065391B" w:rsidP="00F42BC8">
      <w:pPr>
        <w:rPr>
          <w:lang w:val="en-US"/>
        </w:rPr>
      </w:pPr>
      <w:r w:rsidRPr="00C70EC2">
        <w:rPr>
          <w:lang w:val="en-US"/>
        </w:rPr>
        <w:t>Accession_number: 2003.249</w:t>
      </w:r>
    </w:p>
    <w:p w14:paraId="34742B0E" w14:textId="43B47DFE" w:rsidR="008158CF" w:rsidRPr="00C70EC2" w:rsidRDefault="00CD2B7D" w:rsidP="00F42BC8">
      <w:pPr>
        <w:rPr>
          <w:color w:val="0563C1" w:themeColor="hyperlink"/>
          <w:u w:val="single"/>
          <w:lang w:val="en-US"/>
        </w:rPr>
      </w:pPr>
      <w:r w:rsidRPr="00C70EC2">
        <w:rPr>
          <w:lang w:val="en-US"/>
        </w:rPr>
        <w:t xml:space="preserve">Collection_link: </w:t>
      </w:r>
      <w:hyperlink r:id="rId52" w:history="1">
        <w:r w:rsidRPr="00C70EC2">
          <w:rPr>
            <w:rStyle w:val="Hyperlink"/>
            <w:lang w:val="en-US"/>
          </w:rPr>
          <w:t>https://www.getty.edu/art/collection/objects/221632</w:t>
        </w:r>
      </w:hyperlink>
    </w:p>
    <w:p w14:paraId="67A49AD7" w14:textId="17460E47" w:rsidR="008158CF" w:rsidRPr="00C70EC2" w:rsidRDefault="0065391B" w:rsidP="00F42BC8">
      <w:pPr>
        <w:rPr>
          <w:highlight w:val="white"/>
          <w:lang w:val="de-DE"/>
        </w:rPr>
      </w:pPr>
      <w:r w:rsidRPr="00C70EC2">
        <w:rPr>
          <w:lang w:val="de-DE"/>
        </w:rPr>
        <w:t xml:space="preserve">Dimensions: </w:t>
      </w:r>
      <w:r w:rsidR="00251DF9" w:rsidRPr="00C70EC2">
        <w:rPr>
          <w:lang w:val="de-DE"/>
        </w:rPr>
        <w:t xml:space="preserve">H. </w:t>
      </w:r>
      <w:r w:rsidRPr="00C70EC2">
        <w:rPr>
          <w:lang w:val="de-DE"/>
        </w:rPr>
        <w:t>4</w:t>
      </w:r>
      <w:r w:rsidR="00304A40" w:rsidRPr="00C70EC2">
        <w:rPr>
          <w:lang w:val="de-DE"/>
        </w:rPr>
        <w:t xml:space="preserve">, Diam. </w:t>
      </w:r>
      <w:r w:rsidR="006C42C6" w:rsidRPr="00C70EC2">
        <w:rPr>
          <w:lang w:val="de-DE"/>
        </w:rPr>
        <w:t>rim</w:t>
      </w:r>
      <w:r w:rsidRPr="00C70EC2">
        <w:rPr>
          <w:lang w:val="de-DE"/>
        </w:rPr>
        <w:t xml:space="preserve"> 9</w:t>
      </w:r>
      <w:r w:rsidR="00304A40" w:rsidRPr="00C70EC2">
        <w:rPr>
          <w:lang w:val="de-DE"/>
        </w:rPr>
        <w:t xml:space="preserve">, Diam. </w:t>
      </w:r>
      <w:r w:rsidR="002C7AC7" w:rsidRPr="00C70EC2">
        <w:rPr>
          <w:lang w:val="de-DE"/>
        </w:rPr>
        <w:t>base</w:t>
      </w:r>
      <w:r w:rsidRPr="00C70EC2">
        <w:rPr>
          <w:lang w:val="de-DE"/>
        </w:rPr>
        <w:t xml:space="preserve"> 4.1</w:t>
      </w:r>
      <w:r w:rsidR="008B069F" w:rsidRPr="00C70EC2">
        <w:rPr>
          <w:lang w:val="de-DE"/>
        </w:rPr>
        <w:t xml:space="preserve"> cm; Wt</w:t>
      </w:r>
      <w:r w:rsidRPr="00C70EC2">
        <w:rPr>
          <w:lang w:val="de-DE"/>
        </w:rPr>
        <w:t>. 66.89 g</w:t>
      </w:r>
    </w:p>
    <w:p w14:paraId="12F911A5" w14:textId="4F4F3D7D" w:rsidR="00090D55" w:rsidRPr="00C70EC2" w:rsidRDefault="0065391B" w:rsidP="00F42BC8">
      <w:pPr>
        <w:rPr>
          <w:lang w:val="en-US"/>
        </w:rPr>
      </w:pPr>
      <w:r w:rsidRPr="00C70EC2">
        <w:rPr>
          <w:lang w:val="en-US"/>
        </w:rPr>
        <w:t xml:space="preserve">Date: </w:t>
      </w:r>
      <w:r w:rsidR="00090D55" w:rsidRPr="00C70EC2">
        <w:rPr>
          <w:lang w:val="en-US"/>
        </w:rPr>
        <w:t xml:space="preserve">Late </w:t>
      </w:r>
      <w:r w:rsidR="75EC0551" w:rsidRPr="00C70EC2">
        <w:rPr>
          <w:lang w:val="en-US"/>
        </w:rPr>
        <w:t xml:space="preserve">first century </w:t>
      </w:r>
      <w:r w:rsidR="00CD41B8" w:rsidRPr="00C70EC2">
        <w:rPr>
          <w:lang w:val="en-US"/>
        </w:rPr>
        <w:t>BCE–e</w:t>
      </w:r>
      <w:r w:rsidR="00090D55" w:rsidRPr="00C70EC2">
        <w:rPr>
          <w:lang w:val="en-US"/>
        </w:rPr>
        <w:t xml:space="preserve">arly </w:t>
      </w:r>
      <w:r w:rsidR="75EC0551" w:rsidRPr="00C70EC2">
        <w:rPr>
          <w:lang w:val="en-US"/>
        </w:rPr>
        <w:t xml:space="preserve">first century </w:t>
      </w:r>
      <w:r w:rsidR="00F47D00" w:rsidRPr="00C70EC2">
        <w:rPr>
          <w:lang w:val="en-US"/>
        </w:rPr>
        <w:t>CE</w:t>
      </w:r>
    </w:p>
    <w:p w14:paraId="30D51362" w14:textId="7826A3C8" w:rsidR="008158CF" w:rsidRPr="00C70EC2" w:rsidRDefault="00090D55" w:rsidP="00F42BC8">
      <w:pPr>
        <w:rPr>
          <w:highlight w:val="white"/>
          <w:lang w:val="en-US"/>
        </w:rPr>
      </w:pPr>
      <w:r w:rsidRPr="00C70EC2">
        <w:rPr>
          <w:lang w:val="en-US"/>
        </w:rPr>
        <w:t>Unknown artist/maker</w:t>
      </w:r>
    </w:p>
    <w:p w14:paraId="5B794E8C" w14:textId="0FD1A99F" w:rsidR="00E56D79" w:rsidRPr="00C70EC2" w:rsidRDefault="0065391B" w:rsidP="00F42BC8">
      <w:pPr>
        <w:rPr>
          <w:lang w:val="en-US"/>
        </w:rPr>
      </w:pPr>
      <w:r w:rsidRPr="00C70EC2">
        <w:rPr>
          <w:lang w:val="en-US"/>
        </w:rPr>
        <w:t>Start_date:</w:t>
      </w:r>
      <w:r w:rsidR="00282048">
        <w:rPr>
          <w:lang w:val="en-US"/>
        </w:rPr>
        <w:t xml:space="preserve"> -</w:t>
      </w:r>
      <w:r w:rsidR="0077791A">
        <w:rPr>
          <w:lang w:val="en-US"/>
        </w:rPr>
        <w:t>33</w:t>
      </w:r>
    </w:p>
    <w:p w14:paraId="5935855B" w14:textId="796500B1" w:rsidR="008158CF" w:rsidRPr="00C70EC2" w:rsidRDefault="0065391B" w:rsidP="00F42BC8">
      <w:pPr>
        <w:rPr>
          <w:highlight w:val="white"/>
          <w:lang w:val="en-US"/>
        </w:rPr>
      </w:pPr>
      <w:r w:rsidRPr="00C70EC2">
        <w:rPr>
          <w:lang w:val="en-US"/>
        </w:rPr>
        <w:t>End_date:</w:t>
      </w:r>
      <w:r w:rsidR="00282048">
        <w:rPr>
          <w:lang w:val="en-US"/>
        </w:rPr>
        <w:t xml:space="preserve"> </w:t>
      </w:r>
      <w:r w:rsidR="0077791A">
        <w:rPr>
          <w:lang w:val="en-US"/>
        </w:rPr>
        <w:t>3</w:t>
      </w:r>
      <w:r w:rsidR="00007CB8">
        <w:rPr>
          <w:lang w:val="en-US"/>
        </w:rPr>
        <w:t>2</w:t>
      </w:r>
    </w:p>
    <w:p w14:paraId="3811C638" w14:textId="32D86E87" w:rsidR="000B16DF" w:rsidRPr="00C70EC2" w:rsidRDefault="0065391B" w:rsidP="00F42BC8">
      <w:pPr>
        <w:rPr>
          <w:lang w:val="en-US"/>
        </w:rPr>
      </w:pPr>
      <w:r w:rsidRPr="00C70EC2">
        <w:rPr>
          <w:lang w:val="en-US"/>
        </w:rPr>
        <w:t>Attribution: Production area:</w:t>
      </w:r>
      <w:r w:rsidR="00090D55" w:rsidRPr="00C70EC2">
        <w:rPr>
          <w:lang w:val="en-US"/>
        </w:rPr>
        <w:t xml:space="preserve"> </w:t>
      </w:r>
      <w:r w:rsidRPr="00C70EC2">
        <w:rPr>
          <w:lang w:val="en-US"/>
        </w:rPr>
        <w:t xml:space="preserve">Italy or possibly </w:t>
      </w:r>
      <w:r w:rsidR="009A7EF7">
        <w:rPr>
          <w:lang w:val="en-US"/>
        </w:rPr>
        <w:t>e</w:t>
      </w:r>
      <w:r w:rsidRPr="00C70EC2">
        <w:rPr>
          <w:lang w:val="en-US"/>
        </w:rPr>
        <w:t>astern Mediterranean</w:t>
      </w:r>
    </w:p>
    <w:p w14:paraId="38B70EF3" w14:textId="0A5CB82A" w:rsidR="000B16DF" w:rsidRPr="00C70EC2" w:rsidRDefault="000B16DF" w:rsidP="00F42BC8">
      <w:pPr>
        <w:rPr>
          <w:lang w:val="en-US"/>
        </w:rPr>
      </w:pPr>
      <w:r w:rsidRPr="00C70EC2">
        <w:rPr>
          <w:lang w:val="en-US"/>
        </w:rPr>
        <w:t xml:space="preserve">Culture: </w:t>
      </w:r>
      <w:r w:rsidR="00282048">
        <w:rPr>
          <w:lang w:val="en-US"/>
        </w:rPr>
        <w:t>Roman</w:t>
      </w:r>
    </w:p>
    <w:p w14:paraId="528294CF" w14:textId="34B1CD20" w:rsidR="008158CF" w:rsidRPr="00C70EC2" w:rsidRDefault="000B16DF" w:rsidP="00F42BC8">
      <w:pPr>
        <w:rPr>
          <w:highlight w:val="white"/>
          <w:lang w:val="en-US"/>
        </w:rPr>
      </w:pPr>
      <w:r w:rsidRPr="00C70EC2">
        <w:rPr>
          <w:lang w:val="en-US"/>
        </w:rPr>
        <w:t>Material:</w:t>
      </w:r>
      <w:r w:rsidR="0065391B" w:rsidRPr="00C70EC2">
        <w:rPr>
          <w:lang w:val="en-US"/>
        </w:rPr>
        <w:t xml:space="preserve"> Opaque red</w:t>
      </w:r>
      <w:r w:rsidR="00796DBD">
        <w:rPr>
          <w:lang w:val="en-US"/>
        </w:rPr>
        <w:t>,</w:t>
      </w:r>
      <w:r w:rsidR="0065391B" w:rsidRPr="00C70EC2">
        <w:rPr>
          <w:lang w:val="en-US"/>
        </w:rPr>
        <w:t xml:space="preserve"> yellow</w:t>
      </w:r>
      <w:r w:rsidR="00796DBD">
        <w:rPr>
          <w:lang w:val="en-US"/>
        </w:rPr>
        <w:t>;</w:t>
      </w:r>
      <w:r w:rsidR="00796DBD" w:rsidRPr="00C70EC2">
        <w:rPr>
          <w:lang w:val="en-US"/>
        </w:rPr>
        <w:t xml:space="preserve"> </w:t>
      </w:r>
      <w:r w:rsidR="0065391B" w:rsidRPr="00C70EC2">
        <w:rPr>
          <w:lang w:val="en-US"/>
        </w:rPr>
        <w:t>translucent greenish and purple glass</w:t>
      </w:r>
    </w:p>
    <w:p w14:paraId="3A8DD90D" w14:textId="24171F24" w:rsidR="00762ED4" w:rsidRPr="00C70EC2" w:rsidRDefault="0065391B" w:rsidP="00F42BC8">
      <w:pPr>
        <w:rPr>
          <w:lang w:val="en-US"/>
        </w:rPr>
      </w:pPr>
      <w:r w:rsidRPr="00C70EC2">
        <w:rPr>
          <w:lang w:val="en-US"/>
        </w:rPr>
        <w:t>Modeling technique and decoration: Made from a polychrome disc-shaped blank assembled from fused together lengths an</w:t>
      </w:r>
      <w:r w:rsidR="00090D55" w:rsidRPr="00C70EC2">
        <w:rPr>
          <w:lang w:val="en-US"/>
        </w:rPr>
        <w:t xml:space="preserve">d </w:t>
      </w:r>
      <w:r w:rsidR="00C1023E" w:rsidRPr="00C70EC2">
        <w:rPr>
          <w:lang w:val="en-US"/>
        </w:rPr>
        <w:t>sections of round mosaic canes</w:t>
      </w:r>
      <w:r w:rsidR="00090D55" w:rsidRPr="00C70EC2">
        <w:rPr>
          <w:lang w:val="en-US"/>
        </w:rPr>
        <w:t>; cast, base</w:t>
      </w:r>
      <w:r w:rsidR="006F1D44">
        <w:rPr>
          <w:lang w:val="en-US"/>
        </w:rPr>
        <w:t>-</w:t>
      </w:r>
      <w:r w:rsidR="00090D55" w:rsidRPr="00C70EC2">
        <w:rPr>
          <w:lang w:val="en-US"/>
        </w:rPr>
        <w:t>ring applied, rotary-polished</w:t>
      </w:r>
    </w:p>
    <w:p w14:paraId="58342044" w14:textId="6ECC8F6D" w:rsidR="00DE4800" w:rsidRPr="00C70EC2" w:rsidRDefault="00762ED4" w:rsidP="00F42BC8">
      <w:pPr>
        <w:rPr>
          <w:lang w:val="en-US"/>
        </w:rPr>
      </w:pPr>
      <w:r w:rsidRPr="00C70EC2">
        <w:rPr>
          <w:lang w:val="en-US"/>
        </w:rPr>
        <w:t>Inscription</w:t>
      </w:r>
      <w:r w:rsidR="00DE4800" w:rsidRPr="00C70EC2">
        <w:rPr>
          <w:lang w:val="en-US"/>
        </w:rPr>
        <w:t>: No</w:t>
      </w:r>
    </w:p>
    <w:p w14:paraId="0FA9A4BC" w14:textId="41727E8A" w:rsidR="00DE4800" w:rsidRPr="006B1E38" w:rsidRDefault="00DE4800" w:rsidP="00F42BC8">
      <w:pPr>
        <w:rPr>
          <w:lang w:val="en-US"/>
        </w:rPr>
      </w:pPr>
      <w:r w:rsidRPr="00C70EC2">
        <w:rPr>
          <w:lang w:val="en-US"/>
        </w:rPr>
        <w:t xml:space="preserve">Shape: </w:t>
      </w:r>
      <w:r w:rsidR="006B1E38">
        <w:rPr>
          <w:lang w:val="en-US"/>
        </w:rPr>
        <w:t>Bowls</w:t>
      </w:r>
    </w:p>
    <w:p w14:paraId="7A217F75" w14:textId="09EA21A3" w:rsidR="00DE4800" w:rsidRPr="00C70EC2" w:rsidRDefault="00DE4800" w:rsidP="00F42BC8">
      <w:pPr>
        <w:rPr>
          <w:lang w:val="en-US"/>
        </w:rPr>
      </w:pPr>
      <w:r w:rsidRPr="00C70EC2">
        <w:rPr>
          <w:lang w:val="en-US"/>
        </w:rPr>
        <w:t xml:space="preserve">Technique: </w:t>
      </w:r>
      <w:r w:rsidR="00AE51A9">
        <w:rPr>
          <w:lang w:val="en-US"/>
        </w:rPr>
        <w:t>Slumped</w:t>
      </w:r>
    </w:p>
    <w:p w14:paraId="7223B06D" w14:textId="77777777" w:rsidR="00DE4800" w:rsidRPr="003F7BB7" w:rsidRDefault="00DE4800" w:rsidP="00F42BC8">
      <w:pPr>
        <w:rPr>
          <w:lang w:val="en-US"/>
        </w:rPr>
      </w:pPr>
    </w:p>
    <w:p w14:paraId="6B23DE60" w14:textId="755D84F3" w:rsidR="009F4FEF" w:rsidRPr="003F7BB7" w:rsidRDefault="00B94F8D" w:rsidP="00B94F8D">
      <w:pPr>
        <w:pStyle w:val="Heading2"/>
        <w:rPr>
          <w:lang w:val="en-US"/>
        </w:rPr>
      </w:pPr>
      <w:r w:rsidRPr="003F7BB7">
        <w:rPr>
          <w:lang w:val="en-US"/>
        </w:rPr>
        <w:t>Condition</w:t>
      </w:r>
    </w:p>
    <w:p w14:paraId="5A1704E1" w14:textId="77777777" w:rsidR="009F4FEF" w:rsidRPr="003F7BB7" w:rsidRDefault="009F4FEF" w:rsidP="00F42BC8">
      <w:pPr>
        <w:rPr>
          <w:lang w:val="en-US"/>
        </w:rPr>
      </w:pPr>
    </w:p>
    <w:p w14:paraId="18C3AE05" w14:textId="2C5DD886" w:rsidR="00E56D79" w:rsidRPr="00C70EC2" w:rsidRDefault="0065391B" w:rsidP="00F42BC8">
      <w:pPr>
        <w:rPr>
          <w:lang w:val="en-US"/>
        </w:rPr>
      </w:pPr>
      <w:r w:rsidRPr="00C70EC2">
        <w:rPr>
          <w:lang w:val="en-US"/>
        </w:rPr>
        <w:t>Fully preserved</w:t>
      </w:r>
      <w:r w:rsidR="008165CA">
        <w:rPr>
          <w:lang w:val="en-US"/>
        </w:rPr>
        <w:t>;</w:t>
      </w:r>
      <w:r w:rsidRPr="00C70EC2">
        <w:rPr>
          <w:lang w:val="en-US"/>
        </w:rPr>
        <w:t xml:space="preserve"> mended and filled.</w:t>
      </w:r>
    </w:p>
    <w:p w14:paraId="708525E9" w14:textId="77777777" w:rsidR="009F4FEF" w:rsidRPr="00C70EC2" w:rsidRDefault="009F4FEF" w:rsidP="00F42BC8">
      <w:pPr>
        <w:rPr>
          <w:lang w:val="en-US"/>
        </w:rPr>
      </w:pPr>
    </w:p>
    <w:p w14:paraId="40231D41" w14:textId="12CAD039" w:rsidR="009F4FEF" w:rsidRPr="00C70EC2" w:rsidRDefault="00B94F8D" w:rsidP="00B94F8D">
      <w:pPr>
        <w:pStyle w:val="Heading2"/>
        <w:rPr>
          <w:lang w:val="en-US"/>
        </w:rPr>
      </w:pPr>
      <w:r w:rsidRPr="00C70EC2">
        <w:rPr>
          <w:lang w:val="en-US"/>
        </w:rPr>
        <w:t>Description</w:t>
      </w:r>
    </w:p>
    <w:p w14:paraId="1E262793" w14:textId="77777777" w:rsidR="009F4FEF" w:rsidRPr="00C70EC2" w:rsidRDefault="009F4FEF" w:rsidP="00F42BC8">
      <w:pPr>
        <w:rPr>
          <w:lang w:val="en-US"/>
        </w:rPr>
      </w:pPr>
    </w:p>
    <w:p w14:paraId="76383D5B" w14:textId="27484FBE" w:rsidR="008158CF" w:rsidRPr="00C70EC2" w:rsidRDefault="0065391B" w:rsidP="00F42BC8">
      <w:pPr>
        <w:rPr>
          <w:lang w:val="en-US"/>
        </w:rPr>
      </w:pPr>
      <w:r w:rsidRPr="00C70EC2">
        <w:rPr>
          <w:lang w:val="en-US"/>
        </w:rPr>
        <w:t xml:space="preserve">The bowl has a flaring lip, conical, cyma recta body, </w:t>
      </w:r>
      <w:r w:rsidR="00DA2406">
        <w:rPr>
          <w:lang w:val="en-US"/>
        </w:rPr>
        <w:t xml:space="preserve">and </w:t>
      </w:r>
      <w:r w:rsidRPr="00C70EC2">
        <w:rPr>
          <w:lang w:val="en-US"/>
        </w:rPr>
        <w:t>flat bottom</w:t>
      </w:r>
      <w:r w:rsidR="00DA2406">
        <w:rPr>
          <w:lang w:val="en-US"/>
        </w:rPr>
        <w:t>;</w:t>
      </w:r>
      <w:r w:rsidRPr="00C70EC2">
        <w:rPr>
          <w:lang w:val="en-US"/>
        </w:rPr>
        <w:t xml:space="preserve"> stands on a tall, circular ring</w:t>
      </w:r>
      <w:r w:rsidR="004131B4">
        <w:rPr>
          <w:lang w:val="en-US"/>
        </w:rPr>
        <w:t>-</w:t>
      </w:r>
      <w:r w:rsidRPr="00C70EC2">
        <w:rPr>
          <w:lang w:val="en-US"/>
        </w:rPr>
        <w:t>base, formed by a single revolt of an applied coil of glass.</w:t>
      </w:r>
    </w:p>
    <w:p w14:paraId="2D06274D" w14:textId="50325F36" w:rsidR="00E56D79" w:rsidRPr="00C70EC2" w:rsidRDefault="00987A55" w:rsidP="00F42BC8">
      <w:pPr>
        <w:rPr>
          <w:lang w:val="en-US"/>
        </w:rPr>
      </w:pPr>
      <w:r w:rsidRPr="00C70EC2">
        <w:rPr>
          <w:lang w:val="en-US"/>
        </w:rPr>
        <w:tab/>
      </w:r>
      <w:r w:rsidR="0065391B" w:rsidRPr="00C70EC2">
        <w:rPr>
          <w:lang w:val="en-US"/>
        </w:rPr>
        <w:t xml:space="preserve">The vessel is made of discoid mosaic tesserae, </w:t>
      </w:r>
      <w:r w:rsidR="00B36CA0">
        <w:rPr>
          <w:lang w:val="en-US"/>
        </w:rPr>
        <w:t xml:space="preserve">with </w:t>
      </w:r>
      <w:r w:rsidR="0065391B" w:rsidRPr="00C70EC2">
        <w:rPr>
          <w:lang w:val="en-US"/>
        </w:rPr>
        <w:t>florets of the following types:</w:t>
      </w:r>
    </w:p>
    <w:p w14:paraId="0EEF3806" w14:textId="1C27F54E" w:rsidR="00E56D79" w:rsidRPr="00987A55" w:rsidRDefault="00987A55" w:rsidP="00F42BC8">
      <w:pPr>
        <w:rPr>
          <w:lang w:val="en-US"/>
        </w:rPr>
      </w:pPr>
      <w:r w:rsidRPr="00C70EC2">
        <w:rPr>
          <w:lang w:val="en-US"/>
        </w:rPr>
        <w:tab/>
      </w:r>
      <w:r w:rsidR="0065391B" w:rsidRPr="00C70EC2">
        <w:rPr>
          <w:lang w:val="en-US"/>
        </w:rPr>
        <w:t xml:space="preserve">A central red rod surrounded by a layer of translucent green with </w:t>
      </w:r>
      <w:r w:rsidR="00DA2406">
        <w:rPr>
          <w:lang w:val="en-US"/>
        </w:rPr>
        <w:t>ten</w:t>
      </w:r>
      <w:r w:rsidR="00DA2406" w:rsidRPr="00C70EC2">
        <w:rPr>
          <w:lang w:val="en-US"/>
        </w:rPr>
        <w:t xml:space="preserve"> </w:t>
      </w:r>
      <w:r w:rsidR="0065391B" w:rsidRPr="00C70EC2">
        <w:rPr>
          <w:lang w:val="en-US"/>
        </w:rPr>
        <w:t>yellow rods in it</w:t>
      </w:r>
      <w:r>
        <w:rPr>
          <w:lang w:val="en-US"/>
        </w:rPr>
        <w:t>.</w:t>
      </w:r>
    </w:p>
    <w:p w14:paraId="03B1E100" w14:textId="70C8E45B" w:rsidR="008158CF" w:rsidRPr="00C70EC2" w:rsidRDefault="00987A55" w:rsidP="00F42BC8">
      <w:pPr>
        <w:rPr>
          <w:lang w:val="en-US"/>
        </w:rPr>
      </w:pPr>
      <w:r w:rsidRPr="00C70EC2">
        <w:rPr>
          <w:lang w:val="en-US"/>
        </w:rPr>
        <w:tab/>
      </w:r>
      <w:r w:rsidR="0065391B" w:rsidRPr="00C70EC2">
        <w:rPr>
          <w:lang w:val="en-US"/>
        </w:rPr>
        <w:t>A central red rod surrounded by a spiraling layer of almost two revolts of trapezoid</w:t>
      </w:r>
      <w:r w:rsidR="00E02BA2">
        <w:rPr>
          <w:lang w:val="en-US"/>
        </w:rPr>
        <w:t>al</w:t>
      </w:r>
      <w:r w:rsidR="0065391B" w:rsidRPr="00C70EC2">
        <w:rPr>
          <w:lang w:val="en-US"/>
        </w:rPr>
        <w:t xml:space="preserve"> translucent green compartments outlined in yellow, which is surrounded in a purple layer.</w:t>
      </w:r>
    </w:p>
    <w:p w14:paraId="5A115C3E" w14:textId="43FA7D8A" w:rsidR="008158CF" w:rsidRPr="00C70EC2" w:rsidRDefault="00987A55" w:rsidP="00F42BC8">
      <w:pPr>
        <w:rPr>
          <w:lang w:val="en-US"/>
        </w:rPr>
      </w:pPr>
      <w:r w:rsidRPr="00C70EC2">
        <w:rPr>
          <w:lang w:val="en-US"/>
        </w:rPr>
        <w:tab/>
      </w:r>
      <w:r w:rsidR="0065391B" w:rsidRPr="00C70EC2">
        <w:rPr>
          <w:lang w:val="en-US"/>
        </w:rPr>
        <w:t>The coil of the base is ribbon mosaic compris</w:t>
      </w:r>
      <w:r w:rsidR="00DA2406">
        <w:rPr>
          <w:lang w:val="en-US"/>
        </w:rPr>
        <w:t>ing</w:t>
      </w:r>
      <w:r w:rsidR="0065391B" w:rsidRPr="00C70EC2">
        <w:rPr>
          <w:lang w:val="en-US"/>
        </w:rPr>
        <w:t xml:space="preserve"> parallel layers of yellow and greenish glass.</w:t>
      </w:r>
    </w:p>
    <w:p w14:paraId="756842F8" w14:textId="77777777" w:rsidR="007D2FA2" w:rsidRPr="00C70EC2" w:rsidRDefault="007D2FA2" w:rsidP="00F42BC8">
      <w:pPr>
        <w:rPr>
          <w:lang w:val="en-US"/>
        </w:rPr>
      </w:pPr>
    </w:p>
    <w:p w14:paraId="64D2434F" w14:textId="038B3007" w:rsidR="007D2FA2" w:rsidRPr="007D2FA2" w:rsidRDefault="00ED078C" w:rsidP="00ED078C">
      <w:pPr>
        <w:pStyle w:val="Heading2"/>
        <w:rPr>
          <w:lang w:val="en-US"/>
        </w:rPr>
      </w:pPr>
      <w:r>
        <w:rPr>
          <w:lang w:val="en-US"/>
        </w:rPr>
        <w:t>Comments and Comparanda</w:t>
      </w:r>
    </w:p>
    <w:p w14:paraId="0264A12A" w14:textId="77777777" w:rsidR="007D2FA2" w:rsidRPr="00C70EC2" w:rsidRDefault="007D2FA2" w:rsidP="00F42BC8">
      <w:pPr>
        <w:rPr>
          <w:lang w:val="en-US"/>
        </w:rPr>
      </w:pPr>
    </w:p>
    <w:p w14:paraId="6C52402E" w14:textId="7BAEE68E" w:rsidR="008158CF" w:rsidRPr="00C70EC2" w:rsidRDefault="00090D55" w:rsidP="00F42BC8">
      <w:pPr>
        <w:rPr>
          <w:lang w:val="en-US"/>
        </w:rPr>
      </w:pPr>
      <w:r w:rsidRPr="00C70EC2">
        <w:rPr>
          <w:lang w:val="en-US"/>
        </w:rPr>
        <w:t xml:space="preserve">For the production technique see </w:t>
      </w:r>
      <w:r w:rsidR="00137F6E" w:rsidRPr="00C70EC2">
        <w:rPr>
          <w:lang w:val="en-US"/>
        </w:rPr>
        <w:t>{</w:t>
      </w:r>
      <w:r w:rsidR="00E02BA2" w:rsidRPr="00C70EC2">
        <w:rPr>
          <w:color w:val="000000" w:themeColor="text1"/>
          <w:lang w:val="en-US"/>
        </w:rPr>
        <w:t>Dawes 2002</w:t>
      </w:r>
      <w:r w:rsidR="00137F6E" w:rsidRPr="00C70EC2">
        <w:rPr>
          <w:lang w:val="en-US"/>
        </w:rPr>
        <w:t>}</w:t>
      </w:r>
      <w:r w:rsidRPr="00C70EC2">
        <w:rPr>
          <w:lang w:val="en-US"/>
        </w:rPr>
        <w:t xml:space="preserve"> and comments o</w:t>
      </w:r>
      <w:r w:rsidR="00E02BA2">
        <w:rPr>
          <w:lang w:val="en-US"/>
        </w:rPr>
        <w:t>n</w:t>
      </w:r>
      <w:r w:rsidRPr="00C70EC2">
        <w:rPr>
          <w:lang w:val="en-US"/>
        </w:rPr>
        <w:t xml:space="preserve"> </w:t>
      </w:r>
      <w:hyperlink w:anchor="num" w:history="1">
        <w:r w:rsidRPr="00C70EC2">
          <w:rPr>
            <w:rStyle w:val="Hyperlink"/>
            <w:lang w:val="en-US"/>
          </w:rPr>
          <w:t>85.AF.85</w:t>
        </w:r>
      </w:hyperlink>
      <w:r w:rsidRPr="00C70EC2">
        <w:rPr>
          <w:lang w:val="en-US"/>
        </w:rPr>
        <w:t xml:space="preserve">. </w:t>
      </w:r>
      <w:r w:rsidR="005C5F6F" w:rsidRPr="00C70EC2">
        <w:rPr>
          <w:lang w:val="en-US"/>
        </w:rPr>
        <w:t xml:space="preserve">On cast, angular vessels see comments on </w:t>
      </w:r>
      <w:hyperlink w:anchor="cat" w:history="1">
        <w:r w:rsidR="005C5F6F" w:rsidRPr="00C70EC2">
          <w:rPr>
            <w:rStyle w:val="Hyperlink"/>
            <w:lang w:val="en-US"/>
          </w:rPr>
          <w:t>78.AF.32</w:t>
        </w:r>
      </w:hyperlink>
      <w:r w:rsidR="005C5F6F" w:rsidRPr="00C70EC2">
        <w:rPr>
          <w:lang w:val="en-US"/>
        </w:rPr>
        <w:t>.</w:t>
      </w:r>
    </w:p>
    <w:p w14:paraId="7D2EE3D4" w14:textId="77777777" w:rsidR="008E7D46" w:rsidRPr="00C70EC2" w:rsidRDefault="008E7D46" w:rsidP="00F42BC8">
      <w:pPr>
        <w:rPr>
          <w:lang w:val="en-US"/>
        </w:rPr>
      </w:pPr>
    </w:p>
    <w:p w14:paraId="652334E6" w14:textId="6F5F57BA" w:rsidR="008E7D46" w:rsidRPr="00C70EC2" w:rsidRDefault="00B94F8D" w:rsidP="00B94F8D">
      <w:pPr>
        <w:pStyle w:val="Heading2"/>
        <w:rPr>
          <w:lang w:val="en-US"/>
        </w:rPr>
      </w:pPr>
      <w:r w:rsidRPr="00C70EC2">
        <w:rPr>
          <w:lang w:val="en-US"/>
        </w:rPr>
        <w:t>Provenance</w:t>
      </w:r>
    </w:p>
    <w:p w14:paraId="12B13D90" w14:textId="77777777" w:rsidR="008E7D46" w:rsidRPr="00C70EC2" w:rsidRDefault="008E7D46" w:rsidP="00F42BC8">
      <w:pPr>
        <w:rPr>
          <w:lang w:val="en-US"/>
        </w:rPr>
      </w:pPr>
    </w:p>
    <w:p w14:paraId="62279641" w14:textId="05AF0041" w:rsidR="008158CF" w:rsidRPr="00C70EC2" w:rsidRDefault="0065391B" w:rsidP="00F42BC8">
      <w:pPr>
        <w:rPr>
          <w:lang w:val="en-US"/>
        </w:rPr>
      </w:pPr>
      <w:r w:rsidRPr="00C70EC2">
        <w:rPr>
          <w:lang w:val="en-US"/>
        </w:rPr>
        <w:t>1929, Baurat Schiller</w:t>
      </w:r>
      <w:r w:rsidR="005001E0" w:rsidRPr="00C70EC2">
        <w:rPr>
          <w:lang w:val="en-US"/>
        </w:rPr>
        <w:t xml:space="preserve"> </w:t>
      </w:r>
      <w:r w:rsidRPr="00C70EC2">
        <w:rPr>
          <w:lang w:val="en-US"/>
        </w:rPr>
        <w:t>[sold, Sammlung Baurat Schiller, Rudolph Lepke</w:t>
      </w:r>
      <w:r w:rsidR="005001E0" w:rsidRPr="00C70EC2">
        <w:rPr>
          <w:lang w:val="en-US"/>
        </w:rPr>
        <w:t>’</w:t>
      </w:r>
      <w:r w:rsidRPr="00C70EC2">
        <w:rPr>
          <w:lang w:val="en-US"/>
        </w:rPr>
        <w:t>s Kunst-Auctions-Haus, Berlin, March 19, 1929, lot 588</w:t>
      </w:r>
      <w:r w:rsidR="00507C60" w:rsidRPr="00C70EC2">
        <w:rPr>
          <w:lang w:val="en-US"/>
        </w:rPr>
        <w:t>]</w:t>
      </w:r>
      <w:r w:rsidR="00740234">
        <w:rPr>
          <w:lang w:val="en-US"/>
        </w:rPr>
        <w:t xml:space="preserve">; </w:t>
      </w:r>
      <w:r w:rsidRPr="00C70EC2">
        <w:rPr>
          <w:lang w:val="en-US"/>
        </w:rPr>
        <w:t>Pierre Mavrogordato, Greek, 1870</w:t>
      </w:r>
      <w:r w:rsidR="00E71CB9" w:rsidRPr="00C70EC2">
        <w:rPr>
          <w:lang w:val="en-US"/>
        </w:rPr>
        <w:t>–</w:t>
      </w:r>
      <w:r w:rsidRPr="00C70EC2">
        <w:rPr>
          <w:lang w:val="en-US"/>
        </w:rPr>
        <w:t>1948 (Berlin, Germany)</w:t>
      </w:r>
      <w:r w:rsidR="00740234">
        <w:rPr>
          <w:lang w:val="en-US"/>
        </w:rPr>
        <w:t>; b</w:t>
      </w:r>
      <w:r w:rsidR="00EC6701" w:rsidRPr="00C70EC2">
        <w:rPr>
          <w:lang w:val="en-US"/>
        </w:rPr>
        <w:t>y 1974–1988, Erwin Oppenländer, 1901–1988 (Waiblingen, Germany), by inheritance to his son, Gert Oppenländer, 1988; 1988–2003, Gert Oppenländer (Waiblingen, Germany), sold to the J. Paul Getty Museum, 2003</w:t>
      </w:r>
    </w:p>
    <w:p w14:paraId="34938745" w14:textId="77777777" w:rsidR="008E7D46" w:rsidRPr="00C70EC2" w:rsidRDefault="008E7D46" w:rsidP="00F42BC8">
      <w:pPr>
        <w:rPr>
          <w:lang w:val="en-US"/>
        </w:rPr>
      </w:pPr>
    </w:p>
    <w:p w14:paraId="4B1754AD" w14:textId="7AAEA0BA" w:rsidR="008E7D46" w:rsidRPr="00C70EC2" w:rsidRDefault="00B94F8D" w:rsidP="00B94F8D">
      <w:pPr>
        <w:pStyle w:val="Heading2"/>
        <w:rPr>
          <w:lang w:val="en-US"/>
        </w:rPr>
      </w:pPr>
      <w:r w:rsidRPr="00C70EC2">
        <w:rPr>
          <w:lang w:val="en-US"/>
        </w:rPr>
        <w:t>Bibliography</w:t>
      </w:r>
    </w:p>
    <w:p w14:paraId="59183C60" w14:textId="77777777" w:rsidR="008E7D46" w:rsidRPr="00C70EC2" w:rsidRDefault="008E7D46" w:rsidP="00F42BC8">
      <w:pPr>
        <w:rPr>
          <w:lang w:val="en-US"/>
        </w:rPr>
      </w:pPr>
    </w:p>
    <w:p w14:paraId="05418A45" w14:textId="2502ACB2" w:rsidR="008158CF" w:rsidRPr="00C70EC2" w:rsidRDefault="0065391B" w:rsidP="00F42BC8">
      <w:pPr>
        <w:rPr>
          <w:highlight w:val="white"/>
          <w:lang w:val="en-US"/>
        </w:rPr>
      </w:pPr>
      <w:r w:rsidRPr="00C70EC2">
        <w:rPr>
          <w:lang w:val="en-US"/>
        </w:rPr>
        <w:lastRenderedPageBreak/>
        <w:t>{</w:t>
      </w:r>
      <w:r w:rsidR="00185D02" w:rsidRPr="00C70EC2">
        <w:rPr>
          <w:color w:val="000000" w:themeColor="text1"/>
          <w:lang w:val="en-US"/>
        </w:rPr>
        <w:t>von Saldern et al. 1974</w:t>
      </w:r>
      <w:r w:rsidR="005E24DB" w:rsidRPr="00C70EC2">
        <w:rPr>
          <w:lang w:val="en-US"/>
        </w:rPr>
        <w:t>},</w:t>
      </w:r>
      <w:r w:rsidRPr="00C70EC2">
        <w:rPr>
          <w:lang w:val="en-US"/>
        </w:rPr>
        <w:t xml:space="preserve"> p. 118, no. 315; p. 119, plate no. 315.</w:t>
      </w:r>
    </w:p>
    <w:p w14:paraId="11D10C50" w14:textId="77777777" w:rsidR="008E7D46" w:rsidRPr="00C70EC2" w:rsidRDefault="008E7D46" w:rsidP="00F42BC8">
      <w:pPr>
        <w:rPr>
          <w:lang w:val="en-US"/>
        </w:rPr>
      </w:pPr>
    </w:p>
    <w:p w14:paraId="67205A4F" w14:textId="78AA7BDD" w:rsidR="008E7D46" w:rsidRPr="00C70EC2" w:rsidRDefault="00B94F8D" w:rsidP="00B94F8D">
      <w:pPr>
        <w:pStyle w:val="Heading2"/>
        <w:rPr>
          <w:lang w:val="en-US"/>
        </w:rPr>
      </w:pPr>
      <w:r w:rsidRPr="00C70EC2">
        <w:rPr>
          <w:lang w:val="en-US"/>
        </w:rPr>
        <w:t>Exhibitions</w:t>
      </w:r>
    </w:p>
    <w:p w14:paraId="67DCAA75" w14:textId="77777777" w:rsidR="005D339A" w:rsidRPr="00C70EC2" w:rsidRDefault="005D339A" w:rsidP="00F42BC8">
      <w:pPr>
        <w:rPr>
          <w:lang w:val="en-US"/>
        </w:rPr>
      </w:pPr>
    </w:p>
    <w:p w14:paraId="6EE30007" w14:textId="7603C06B" w:rsidR="00D23734" w:rsidRPr="007225F4" w:rsidRDefault="0065391B" w:rsidP="000B0C35">
      <w:pPr>
        <w:pStyle w:val="ListBullet"/>
        <w:rPr>
          <w:lang w:val="en-US"/>
        </w:rPr>
      </w:pPr>
      <w:r w:rsidRPr="00C70EC2">
        <w:rPr>
          <w:lang w:val="en-US"/>
        </w:rPr>
        <w:t>Molten Color: Glassmaking in Antiquity (Malibu, 2009</w:t>
      </w:r>
      <w:r w:rsidR="007225F4">
        <w:rPr>
          <w:lang w:val="en-US"/>
        </w:rPr>
        <w:t>–</w:t>
      </w:r>
      <w:r w:rsidRPr="00C70EC2">
        <w:rPr>
          <w:lang w:val="en-US"/>
        </w:rPr>
        <w:t>2010</w:t>
      </w:r>
      <w:r w:rsidR="007225F4">
        <w:rPr>
          <w:lang w:val="en-US"/>
        </w:rPr>
        <w:t>)</w:t>
      </w:r>
    </w:p>
    <w:p w14:paraId="01F553F5" w14:textId="77777777" w:rsidR="00D23734" w:rsidRDefault="00D23734" w:rsidP="00F42BC8">
      <w:r w:rsidRPr="00C70EC2">
        <w:rPr>
          <w:lang w:val="en-US"/>
        </w:rPr>
        <w:br w:type="page"/>
      </w:r>
      <w:r w:rsidR="0001184A">
        <w:lastRenderedPageBreak/>
        <w:t>Label:</w:t>
      </w:r>
      <w:r w:rsidR="00282048">
        <w:rPr>
          <w:lang w:val="en-US"/>
        </w:rPr>
        <w:t xml:space="preserve"> 92</w:t>
      </w:r>
    </w:p>
    <w:p w14:paraId="3D8E5364" w14:textId="156BA542" w:rsidR="008158CF" w:rsidRPr="00C70EC2" w:rsidRDefault="00E56D79" w:rsidP="00F42BC8">
      <w:pPr>
        <w:rPr>
          <w:lang w:val="en-US"/>
        </w:rPr>
      </w:pPr>
      <w:r w:rsidRPr="00C70EC2">
        <w:rPr>
          <w:lang w:val="en-US"/>
        </w:rPr>
        <w:t xml:space="preserve">Title: </w:t>
      </w:r>
      <w:r w:rsidR="0065391B" w:rsidRPr="00C70EC2">
        <w:rPr>
          <w:lang w:val="en-US"/>
        </w:rPr>
        <w:t>Mosaic Bowl</w:t>
      </w:r>
    </w:p>
    <w:p w14:paraId="1821F7A0" w14:textId="77777777" w:rsidR="008158CF" w:rsidRPr="00C70EC2" w:rsidRDefault="0065391B" w:rsidP="00F42BC8">
      <w:pPr>
        <w:rPr>
          <w:lang w:val="en-US"/>
        </w:rPr>
      </w:pPr>
      <w:r w:rsidRPr="00C70EC2">
        <w:rPr>
          <w:lang w:val="en-US"/>
        </w:rPr>
        <w:t>Accession_number: 2003.250</w:t>
      </w:r>
    </w:p>
    <w:p w14:paraId="6A2575DC" w14:textId="6D413DD8" w:rsidR="008158CF" w:rsidRPr="00C70EC2" w:rsidRDefault="00CD2B7D" w:rsidP="00F42BC8">
      <w:pPr>
        <w:rPr>
          <w:color w:val="0563C1" w:themeColor="hyperlink"/>
          <w:u w:val="single"/>
          <w:lang w:val="en-US"/>
        </w:rPr>
      </w:pPr>
      <w:r w:rsidRPr="00C70EC2">
        <w:rPr>
          <w:lang w:val="en-US"/>
        </w:rPr>
        <w:t xml:space="preserve">Collection_link: </w:t>
      </w:r>
      <w:hyperlink r:id="rId53" w:history="1">
        <w:r w:rsidRPr="00C70EC2">
          <w:rPr>
            <w:rStyle w:val="Hyperlink"/>
            <w:lang w:val="en-US"/>
          </w:rPr>
          <w:t>https://www.getty.edu/art/collection/objects/221633/</w:t>
        </w:r>
      </w:hyperlink>
    </w:p>
    <w:p w14:paraId="3A2776BA" w14:textId="595CE70A" w:rsidR="008158CF" w:rsidRPr="00C70EC2" w:rsidRDefault="0065391B" w:rsidP="00F42BC8">
      <w:pPr>
        <w:rPr>
          <w:highlight w:val="white"/>
          <w:lang w:val="de-DE"/>
        </w:rPr>
      </w:pPr>
      <w:r w:rsidRPr="00C70EC2">
        <w:rPr>
          <w:lang w:val="de-DE"/>
        </w:rPr>
        <w:t xml:space="preserve">Dimensions: </w:t>
      </w:r>
      <w:r w:rsidR="00251DF9" w:rsidRPr="00C70EC2">
        <w:rPr>
          <w:lang w:val="de-DE"/>
        </w:rPr>
        <w:t xml:space="preserve">H. </w:t>
      </w:r>
      <w:r w:rsidRPr="00C70EC2">
        <w:rPr>
          <w:lang w:val="de-DE"/>
        </w:rPr>
        <w:t>3.9</w:t>
      </w:r>
      <w:r w:rsidR="00304A40" w:rsidRPr="00C70EC2">
        <w:rPr>
          <w:lang w:val="de-DE"/>
        </w:rPr>
        <w:t xml:space="preserve">, Diam. </w:t>
      </w:r>
      <w:r w:rsidR="006C42C6" w:rsidRPr="00C70EC2">
        <w:rPr>
          <w:lang w:val="de-DE"/>
        </w:rPr>
        <w:t>rim</w:t>
      </w:r>
      <w:r w:rsidRPr="00C70EC2">
        <w:rPr>
          <w:lang w:val="de-DE"/>
        </w:rPr>
        <w:t xml:space="preserve"> 9</w:t>
      </w:r>
      <w:r w:rsidR="00304A40" w:rsidRPr="00C70EC2">
        <w:rPr>
          <w:lang w:val="de-DE"/>
        </w:rPr>
        <w:t xml:space="preserve">, Diam. </w:t>
      </w:r>
      <w:r w:rsidR="002C7AC7" w:rsidRPr="00C70EC2">
        <w:rPr>
          <w:lang w:val="de-DE"/>
        </w:rPr>
        <w:t>base</w:t>
      </w:r>
      <w:r w:rsidRPr="00C70EC2">
        <w:rPr>
          <w:lang w:val="de-DE"/>
        </w:rPr>
        <w:t xml:space="preserve"> 4.2</w:t>
      </w:r>
      <w:r w:rsidR="008B069F" w:rsidRPr="00C70EC2">
        <w:rPr>
          <w:lang w:val="de-DE"/>
        </w:rPr>
        <w:t xml:space="preserve"> cm; Wt</w:t>
      </w:r>
      <w:r w:rsidRPr="00C70EC2">
        <w:rPr>
          <w:lang w:val="de-DE"/>
        </w:rPr>
        <w:t xml:space="preserve">. </w:t>
      </w:r>
      <w:r w:rsidR="00CD6854" w:rsidRPr="00C70EC2">
        <w:rPr>
          <w:lang w:val="de-DE"/>
        </w:rPr>
        <w:t>48.83 g</w:t>
      </w:r>
    </w:p>
    <w:p w14:paraId="17029670" w14:textId="0DFE86E3" w:rsidR="008158CF" w:rsidRPr="00C70EC2" w:rsidRDefault="0065391B" w:rsidP="00F42BC8">
      <w:pPr>
        <w:rPr>
          <w:highlight w:val="white"/>
          <w:lang w:val="en-US"/>
        </w:rPr>
      </w:pPr>
      <w:r w:rsidRPr="00C70EC2">
        <w:rPr>
          <w:lang w:val="en-US"/>
        </w:rPr>
        <w:t xml:space="preserve">Date: </w:t>
      </w:r>
      <w:r w:rsidR="00090D55" w:rsidRPr="00C70EC2">
        <w:rPr>
          <w:lang w:val="en-US"/>
        </w:rPr>
        <w:t xml:space="preserve">Late </w:t>
      </w:r>
      <w:r w:rsidR="75EC0551" w:rsidRPr="00C70EC2">
        <w:rPr>
          <w:lang w:val="en-US"/>
        </w:rPr>
        <w:t xml:space="preserve">first century </w:t>
      </w:r>
      <w:r w:rsidR="002C1418" w:rsidRPr="00C70EC2">
        <w:rPr>
          <w:lang w:val="en-US"/>
        </w:rPr>
        <w:t>BCE</w:t>
      </w:r>
      <w:r w:rsidR="002C1418">
        <w:rPr>
          <w:lang w:val="en-US"/>
        </w:rPr>
        <w:t>–</w:t>
      </w:r>
      <w:r w:rsidR="00090D55" w:rsidRPr="00C70EC2">
        <w:rPr>
          <w:lang w:val="en-US"/>
        </w:rPr>
        <w:t xml:space="preserve">early </w:t>
      </w:r>
      <w:r w:rsidR="75EC0551" w:rsidRPr="00C70EC2">
        <w:rPr>
          <w:lang w:val="en-US"/>
        </w:rPr>
        <w:t xml:space="preserve">first century </w:t>
      </w:r>
      <w:r w:rsidR="00F47D00" w:rsidRPr="00C70EC2">
        <w:rPr>
          <w:lang w:val="en-US"/>
        </w:rPr>
        <w:t>CE</w:t>
      </w:r>
    </w:p>
    <w:p w14:paraId="351F4008" w14:textId="7B924DC5" w:rsidR="00E56D79" w:rsidRPr="00C70EC2" w:rsidRDefault="0065391B" w:rsidP="00F42BC8">
      <w:pPr>
        <w:rPr>
          <w:lang w:val="en-US"/>
        </w:rPr>
      </w:pPr>
      <w:r w:rsidRPr="00C70EC2">
        <w:rPr>
          <w:lang w:val="en-US"/>
        </w:rPr>
        <w:t>Start_date:</w:t>
      </w:r>
      <w:r w:rsidR="00282048">
        <w:rPr>
          <w:lang w:val="en-US"/>
        </w:rPr>
        <w:t xml:space="preserve"> -</w:t>
      </w:r>
      <w:r w:rsidR="0077791A">
        <w:rPr>
          <w:lang w:val="en-US"/>
        </w:rPr>
        <w:t>33</w:t>
      </w:r>
    </w:p>
    <w:p w14:paraId="3B6992BD" w14:textId="36BE7268" w:rsidR="008158CF" w:rsidRPr="00C70EC2" w:rsidRDefault="0065391B" w:rsidP="00F42BC8">
      <w:pPr>
        <w:rPr>
          <w:highlight w:val="white"/>
          <w:lang w:val="en-US"/>
        </w:rPr>
      </w:pPr>
      <w:r w:rsidRPr="00C70EC2">
        <w:rPr>
          <w:lang w:val="en-US"/>
        </w:rPr>
        <w:t>End_date:</w:t>
      </w:r>
      <w:r w:rsidR="00282048">
        <w:rPr>
          <w:lang w:val="en-US"/>
        </w:rPr>
        <w:t xml:space="preserve"> </w:t>
      </w:r>
      <w:r w:rsidR="0077791A">
        <w:rPr>
          <w:lang w:val="en-US"/>
        </w:rPr>
        <w:t>3</w:t>
      </w:r>
      <w:r w:rsidR="00007CB8">
        <w:rPr>
          <w:lang w:val="en-US"/>
        </w:rPr>
        <w:t>2</w:t>
      </w:r>
    </w:p>
    <w:p w14:paraId="18703322" w14:textId="4337D2BA" w:rsidR="000B16DF" w:rsidRPr="00C70EC2" w:rsidRDefault="0065391B" w:rsidP="00F42BC8">
      <w:pPr>
        <w:rPr>
          <w:highlight w:val="white"/>
          <w:lang w:val="en-US"/>
        </w:rPr>
      </w:pPr>
      <w:r w:rsidRPr="00C70EC2">
        <w:rPr>
          <w:lang w:val="en-US"/>
        </w:rPr>
        <w:t>Attribution: Production area:</w:t>
      </w:r>
      <w:r w:rsidR="00EF1B46" w:rsidRPr="00C70EC2">
        <w:rPr>
          <w:lang w:val="en-US"/>
        </w:rPr>
        <w:t xml:space="preserve"> </w:t>
      </w:r>
      <w:r w:rsidR="00770A56" w:rsidRPr="00C70EC2">
        <w:rPr>
          <w:lang w:val="en-US"/>
        </w:rPr>
        <w:t xml:space="preserve">Italy or possibly </w:t>
      </w:r>
      <w:r w:rsidR="009A7EF7">
        <w:rPr>
          <w:lang w:val="en-US"/>
        </w:rPr>
        <w:t>e</w:t>
      </w:r>
      <w:r w:rsidR="00770A56" w:rsidRPr="00C70EC2">
        <w:rPr>
          <w:lang w:val="en-US"/>
        </w:rPr>
        <w:t>astern Mediterranean</w:t>
      </w:r>
    </w:p>
    <w:p w14:paraId="61C56295" w14:textId="12E37D80" w:rsidR="000B16DF" w:rsidRPr="00C70EC2" w:rsidRDefault="000B16DF" w:rsidP="00F42BC8">
      <w:pPr>
        <w:rPr>
          <w:highlight w:val="white"/>
          <w:lang w:val="en-US"/>
        </w:rPr>
      </w:pPr>
      <w:r w:rsidRPr="00C70EC2">
        <w:rPr>
          <w:highlight w:val="white"/>
          <w:lang w:val="en-US"/>
        </w:rPr>
        <w:t xml:space="preserve">Culture: </w:t>
      </w:r>
      <w:r w:rsidR="00282048">
        <w:rPr>
          <w:highlight w:val="white"/>
          <w:lang w:val="en-US"/>
        </w:rPr>
        <w:t>Roman</w:t>
      </w:r>
    </w:p>
    <w:p w14:paraId="771FD76D" w14:textId="2FABBFC6" w:rsidR="008158CF" w:rsidRPr="00C70EC2" w:rsidRDefault="000B16DF" w:rsidP="00F42BC8">
      <w:pPr>
        <w:rPr>
          <w:highlight w:val="white"/>
          <w:lang w:val="en-US"/>
        </w:rPr>
      </w:pPr>
      <w:r w:rsidRPr="00C70EC2">
        <w:rPr>
          <w:highlight w:val="white"/>
          <w:lang w:val="en-US"/>
        </w:rPr>
        <w:t>Material:</w:t>
      </w:r>
      <w:r w:rsidR="0065391B" w:rsidRPr="00C70EC2">
        <w:rPr>
          <w:lang w:val="en-US"/>
        </w:rPr>
        <w:t xml:space="preserve"> Opaque white</w:t>
      </w:r>
      <w:r w:rsidR="00796DBD">
        <w:rPr>
          <w:lang w:val="en-US"/>
        </w:rPr>
        <w:t>;</w:t>
      </w:r>
      <w:r w:rsidR="00796DBD" w:rsidRPr="00C70EC2">
        <w:rPr>
          <w:lang w:val="en-US"/>
        </w:rPr>
        <w:t xml:space="preserve"> </w:t>
      </w:r>
      <w:r w:rsidR="0065391B" w:rsidRPr="00C70EC2">
        <w:rPr>
          <w:lang w:val="en-US"/>
        </w:rPr>
        <w:t>translucent grayish and purple glass</w:t>
      </w:r>
    </w:p>
    <w:p w14:paraId="03A69D66" w14:textId="6AE8E10C" w:rsidR="00762ED4" w:rsidRPr="00C70EC2" w:rsidRDefault="0065391B" w:rsidP="00F42BC8">
      <w:pPr>
        <w:rPr>
          <w:lang w:val="en-US"/>
        </w:rPr>
      </w:pPr>
      <w:r w:rsidRPr="00C70EC2">
        <w:rPr>
          <w:lang w:val="en-US"/>
        </w:rPr>
        <w:t xml:space="preserve">Modeling technique and decoration: </w:t>
      </w:r>
      <w:r w:rsidR="002874FC" w:rsidRPr="00C70EC2">
        <w:rPr>
          <w:lang w:val="en-US"/>
        </w:rPr>
        <w:t xml:space="preserve">Made from a polychrome disc-shaped blank assembled from fused together lengths and </w:t>
      </w:r>
      <w:r w:rsidR="00C1023E" w:rsidRPr="00C70EC2">
        <w:rPr>
          <w:lang w:val="en-US"/>
        </w:rPr>
        <w:t>sections of round mosaic canes</w:t>
      </w:r>
      <w:r w:rsidR="002874FC" w:rsidRPr="00C70EC2">
        <w:rPr>
          <w:lang w:val="en-US"/>
        </w:rPr>
        <w:t>; cast, base</w:t>
      </w:r>
      <w:r w:rsidR="006F1D44">
        <w:rPr>
          <w:lang w:val="en-US"/>
        </w:rPr>
        <w:t>-</w:t>
      </w:r>
      <w:r w:rsidR="002874FC" w:rsidRPr="00C70EC2">
        <w:rPr>
          <w:lang w:val="en-US"/>
        </w:rPr>
        <w:t>ring applied, rotary-polished</w:t>
      </w:r>
    </w:p>
    <w:p w14:paraId="0A03A219" w14:textId="29F11258" w:rsidR="00DE4800" w:rsidRPr="00C70EC2" w:rsidRDefault="00762ED4" w:rsidP="00F42BC8">
      <w:pPr>
        <w:rPr>
          <w:lang w:val="en-US"/>
        </w:rPr>
      </w:pPr>
      <w:r w:rsidRPr="00C70EC2">
        <w:rPr>
          <w:lang w:val="en-US"/>
        </w:rPr>
        <w:t>Inscription</w:t>
      </w:r>
      <w:r w:rsidR="00DE4800" w:rsidRPr="00C70EC2">
        <w:rPr>
          <w:lang w:val="en-US"/>
        </w:rPr>
        <w:t>: No</w:t>
      </w:r>
    </w:p>
    <w:p w14:paraId="5E342847" w14:textId="45198EEF" w:rsidR="00DE4800" w:rsidRPr="006B1E38" w:rsidRDefault="00DE4800" w:rsidP="00F42BC8">
      <w:pPr>
        <w:rPr>
          <w:lang w:val="en-US"/>
        </w:rPr>
      </w:pPr>
      <w:r w:rsidRPr="00C70EC2">
        <w:rPr>
          <w:lang w:val="en-US"/>
        </w:rPr>
        <w:t xml:space="preserve">Shape: </w:t>
      </w:r>
      <w:r w:rsidR="006B1E38">
        <w:rPr>
          <w:lang w:val="en-US"/>
        </w:rPr>
        <w:t>Bowls</w:t>
      </w:r>
    </w:p>
    <w:p w14:paraId="11FA0E2D" w14:textId="1475319C" w:rsidR="00DE4800" w:rsidRPr="00C70EC2" w:rsidRDefault="00DE4800" w:rsidP="00F42BC8">
      <w:pPr>
        <w:rPr>
          <w:lang w:val="en-US"/>
        </w:rPr>
      </w:pPr>
      <w:r w:rsidRPr="00C70EC2">
        <w:rPr>
          <w:lang w:val="en-US"/>
        </w:rPr>
        <w:t xml:space="preserve">Technique: </w:t>
      </w:r>
      <w:r w:rsidR="00AE51A9">
        <w:rPr>
          <w:lang w:val="en-US"/>
        </w:rPr>
        <w:t>Slumped</w:t>
      </w:r>
    </w:p>
    <w:p w14:paraId="40FE9AC8" w14:textId="77777777" w:rsidR="00DE4800" w:rsidRPr="00C70EC2" w:rsidRDefault="00DE4800" w:rsidP="00F42BC8">
      <w:pPr>
        <w:rPr>
          <w:lang w:val="en-US"/>
        </w:rPr>
      </w:pPr>
    </w:p>
    <w:p w14:paraId="38C8E787" w14:textId="7F5EBE77" w:rsidR="009F4FEF" w:rsidRPr="00C70EC2" w:rsidRDefault="00B94F8D" w:rsidP="00B94F8D">
      <w:pPr>
        <w:pStyle w:val="Heading2"/>
        <w:rPr>
          <w:lang w:val="en-US"/>
        </w:rPr>
      </w:pPr>
      <w:r w:rsidRPr="00C70EC2">
        <w:rPr>
          <w:lang w:val="en-US"/>
        </w:rPr>
        <w:t>Condition</w:t>
      </w:r>
    </w:p>
    <w:p w14:paraId="0E66F791" w14:textId="77777777" w:rsidR="009F4FEF" w:rsidRPr="00C70EC2" w:rsidRDefault="009F4FEF" w:rsidP="00F42BC8">
      <w:pPr>
        <w:rPr>
          <w:lang w:val="en-US"/>
        </w:rPr>
      </w:pPr>
    </w:p>
    <w:p w14:paraId="09401651" w14:textId="030E8C90" w:rsidR="00E56D79" w:rsidRPr="00C70EC2" w:rsidRDefault="0065391B" w:rsidP="00F42BC8">
      <w:pPr>
        <w:rPr>
          <w:lang w:val="en-US"/>
        </w:rPr>
      </w:pPr>
      <w:r w:rsidRPr="00C70EC2">
        <w:rPr>
          <w:lang w:val="en-US"/>
        </w:rPr>
        <w:t>Fully preserved</w:t>
      </w:r>
      <w:r w:rsidR="008165CA">
        <w:rPr>
          <w:lang w:val="en-US"/>
        </w:rPr>
        <w:t>;</w:t>
      </w:r>
      <w:r w:rsidRPr="00C70EC2">
        <w:rPr>
          <w:lang w:val="en-US"/>
        </w:rPr>
        <w:t xml:space="preserve"> mended and filled.</w:t>
      </w:r>
    </w:p>
    <w:p w14:paraId="70265038" w14:textId="77777777" w:rsidR="009F4FEF" w:rsidRPr="00C70EC2" w:rsidRDefault="009F4FEF" w:rsidP="00F42BC8">
      <w:pPr>
        <w:rPr>
          <w:lang w:val="en-US"/>
        </w:rPr>
      </w:pPr>
    </w:p>
    <w:p w14:paraId="1F344122" w14:textId="493C4B2C" w:rsidR="009F4FEF" w:rsidRPr="00C70EC2" w:rsidRDefault="00B94F8D" w:rsidP="00B94F8D">
      <w:pPr>
        <w:pStyle w:val="Heading2"/>
        <w:rPr>
          <w:lang w:val="en-US"/>
        </w:rPr>
      </w:pPr>
      <w:r w:rsidRPr="00C70EC2">
        <w:rPr>
          <w:lang w:val="en-US"/>
        </w:rPr>
        <w:t>Description</w:t>
      </w:r>
    </w:p>
    <w:p w14:paraId="32B36575" w14:textId="77777777" w:rsidR="009F4FEF" w:rsidRPr="00C70EC2" w:rsidRDefault="009F4FEF" w:rsidP="00F42BC8">
      <w:pPr>
        <w:rPr>
          <w:lang w:val="en-US"/>
        </w:rPr>
      </w:pPr>
    </w:p>
    <w:p w14:paraId="3435EA17" w14:textId="603325E2" w:rsidR="008158CF" w:rsidRPr="00C70EC2" w:rsidRDefault="0065391B" w:rsidP="00F42BC8">
      <w:pPr>
        <w:rPr>
          <w:lang w:val="en-US"/>
        </w:rPr>
      </w:pPr>
      <w:r w:rsidRPr="00C70EC2">
        <w:rPr>
          <w:lang w:val="en-US"/>
        </w:rPr>
        <w:t>The bowl has a flaring lip, conical, cyma recta body,</w:t>
      </w:r>
      <w:r w:rsidR="00B36CA0">
        <w:rPr>
          <w:lang w:val="en-US"/>
        </w:rPr>
        <w:t xml:space="preserve"> and</w:t>
      </w:r>
      <w:r w:rsidRPr="00C70EC2">
        <w:rPr>
          <w:lang w:val="en-US"/>
        </w:rPr>
        <w:t xml:space="preserve"> flat bottom</w:t>
      </w:r>
      <w:r w:rsidR="00B36CA0">
        <w:rPr>
          <w:lang w:val="en-US"/>
        </w:rPr>
        <w:t>;</w:t>
      </w:r>
      <w:r w:rsidRPr="00C70EC2">
        <w:rPr>
          <w:lang w:val="en-US"/>
        </w:rPr>
        <w:t xml:space="preserve"> stands on a </w:t>
      </w:r>
      <w:r w:rsidR="00CD6854" w:rsidRPr="00C70EC2">
        <w:rPr>
          <w:lang w:val="en-US"/>
        </w:rPr>
        <w:t>splayed</w:t>
      </w:r>
      <w:r w:rsidRPr="00C70EC2">
        <w:rPr>
          <w:lang w:val="en-US"/>
        </w:rPr>
        <w:t>, circular ring</w:t>
      </w:r>
      <w:r w:rsidR="004131B4">
        <w:rPr>
          <w:lang w:val="en-US"/>
        </w:rPr>
        <w:t>-</w:t>
      </w:r>
      <w:r w:rsidRPr="00C70EC2">
        <w:rPr>
          <w:lang w:val="en-US"/>
        </w:rPr>
        <w:t>base, formed by a single revolt of an applied coil of glass.</w:t>
      </w:r>
    </w:p>
    <w:p w14:paraId="220102A6" w14:textId="0106BA38" w:rsidR="00E56D79" w:rsidRPr="00C70EC2" w:rsidRDefault="00987A55" w:rsidP="00F42BC8">
      <w:pPr>
        <w:rPr>
          <w:lang w:val="en-US"/>
        </w:rPr>
      </w:pPr>
      <w:r w:rsidRPr="00C70EC2">
        <w:rPr>
          <w:lang w:val="en-US"/>
        </w:rPr>
        <w:tab/>
      </w:r>
      <w:r w:rsidR="0065391B" w:rsidRPr="00C70EC2">
        <w:rPr>
          <w:lang w:val="en-US"/>
        </w:rPr>
        <w:t xml:space="preserve">The vessel is made of discoid mosaic tesserae, </w:t>
      </w:r>
      <w:r w:rsidR="00B36CA0">
        <w:rPr>
          <w:lang w:val="en-US"/>
        </w:rPr>
        <w:t xml:space="preserve">in </w:t>
      </w:r>
      <w:r w:rsidR="0065391B" w:rsidRPr="00C70EC2">
        <w:rPr>
          <w:lang w:val="en-US"/>
        </w:rPr>
        <w:t>florets of the following types:</w:t>
      </w:r>
    </w:p>
    <w:p w14:paraId="3A288AD3" w14:textId="54D1746A" w:rsidR="008158CF" w:rsidRPr="00C70EC2" w:rsidRDefault="00987A55" w:rsidP="00F42BC8">
      <w:pPr>
        <w:rPr>
          <w:lang w:val="en-US"/>
        </w:rPr>
      </w:pPr>
      <w:r w:rsidRPr="00C70EC2">
        <w:rPr>
          <w:lang w:val="en-US"/>
        </w:rPr>
        <w:tab/>
      </w:r>
      <w:r w:rsidR="0065391B" w:rsidRPr="00C70EC2">
        <w:rPr>
          <w:lang w:val="en-US"/>
        </w:rPr>
        <w:t xml:space="preserve">A central white rod surrounded in turn by a purple and another purple with two rows of white rods in it, </w:t>
      </w:r>
      <w:r w:rsidR="00B36CA0">
        <w:rPr>
          <w:lang w:val="en-US"/>
        </w:rPr>
        <w:t>10</w:t>
      </w:r>
      <w:r w:rsidR="00B36CA0" w:rsidRPr="00C70EC2">
        <w:rPr>
          <w:lang w:val="en-US"/>
        </w:rPr>
        <w:t xml:space="preserve"> </w:t>
      </w:r>
      <w:r w:rsidR="0065391B" w:rsidRPr="00C70EC2">
        <w:rPr>
          <w:lang w:val="en-US"/>
        </w:rPr>
        <w:t xml:space="preserve">in the interior row and </w:t>
      </w:r>
      <w:r w:rsidR="00B36CA0">
        <w:rPr>
          <w:lang w:val="en-US"/>
        </w:rPr>
        <w:t>20</w:t>
      </w:r>
      <w:r w:rsidR="00B36CA0" w:rsidRPr="00C70EC2">
        <w:rPr>
          <w:lang w:val="en-US"/>
        </w:rPr>
        <w:t xml:space="preserve"> </w:t>
      </w:r>
      <w:r w:rsidR="0065391B" w:rsidRPr="00C70EC2">
        <w:rPr>
          <w:lang w:val="en-US"/>
        </w:rPr>
        <w:t>in the exterior.</w:t>
      </w:r>
    </w:p>
    <w:p w14:paraId="40628F67" w14:textId="082EA686" w:rsidR="008158CF" w:rsidRPr="00C70EC2" w:rsidRDefault="00987A55" w:rsidP="00F42BC8">
      <w:pPr>
        <w:rPr>
          <w:lang w:val="en-US"/>
        </w:rPr>
      </w:pPr>
      <w:r w:rsidRPr="00C70EC2">
        <w:rPr>
          <w:lang w:val="en-US"/>
        </w:rPr>
        <w:tab/>
      </w:r>
      <w:r w:rsidR="0065391B" w:rsidRPr="00C70EC2">
        <w:rPr>
          <w:lang w:val="en-US"/>
        </w:rPr>
        <w:t>A central greenish-gray rod surrounded by six trapezoid</w:t>
      </w:r>
      <w:r w:rsidR="001E1676">
        <w:rPr>
          <w:lang w:val="en-US"/>
        </w:rPr>
        <w:t>al</w:t>
      </w:r>
      <w:r w:rsidR="0065391B" w:rsidRPr="00C70EC2">
        <w:rPr>
          <w:lang w:val="en-US"/>
        </w:rPr>
        <w:t xml:space="preserve"> petals outlined in white, which is set in a purple layer.</w:t>
      </w:r>
    </w:p>
    <w:p w14:paraId="002EC68D" w14:textId="026BFC86" w:rsidR="00E56D79" w:rsidRPr="00C70EC2" w:rsidRDefault="00987A55" w:rsidP="00F42BC8">
      <w:pPr>
        <w:rPr>
          <w:lang w:val="en-US"/>
        </w:rPr>
      </w:pPr>
      <w:r w:rsidRPr="00C70EC2">
        <w:rPr>
          <w:lang w:val="en-US"/>
        </w:rPr>
        <w:tab/>
      </w:r>
      <w:r w:rsidR="0065391B" w:rsidRPr="00C70EC2">
        <w:rPr>
          <w:lang w:val="en-US"/>
        </w:rPr>
        <w:t>One tessera on the rim, as for decorat</w:t>
      </w:r>
      <w:r w:rsidR="00B36CA0">
        <w:rPr>
          <w:lang w:val="en-US"/>
        </w:rPr>
        <w:t>ive highlight:</w:t>
      </w:r>
      <w:r w:rsidR="0065391B" w:rsidRPr="00C70EC2">
        <w:rPr>
          <w:lang w:val="en-US"/>
        </w:rPr>
        <w:t xml:space="preserve"> thin, wavy, yellow stripes in a thick, translucent green layer.</w:t>
      </w:r>
    </w:p>
    <w:p w14:paraId="289BA7FD" w14:textId="03C35762" w:rsidR="008158CF" w:rsidRPr="00C70EC2" w:rsidRDefault="00987A55" w:rsidP="00F42BC8">
      <w:pPr>
        <w:rPr>
          <w:lang w:val="en-US"/>
        </w:rPr>
      </w:pPr>
      <w:r w:rsidRPr="00C70EC2">
        <w:rPr>
          <w:lang w:val="en-US"/>
        </w:rPr>
        <w:tab/>
      </w:r>
      <w:r w:rsidR="0065391B" w:rsidRPr="00C70EC2">
        <w:rPr>
          <w:lang w:val="en-US"/>
        </w:rPr>
        <w:t>The coil of the base is ribbon mosaic compris</w:t>
      </w:r>
      <w:r w:rsidR="00B36CA0">
        <w:rPr>
          <w:lang w:val="en-US"/>
        </w:rPr>
        <w:t>ing</w:t>
      </w:r>
      <w:r w:rsidR="0065391B" w:rsidRPr="00C70EC2">
        <w:rPr>
          <w:lang w:val="en-US"/>
        </w:rPr>
        <w:t xml:space="preserve"> parallel layers of white and purple glass.</w:t>
      </w:r>
    </w:p>
    <w:p w14:paraId="69E694F0" w14:textId="77777777" w:rsidR="00722A7E" w:rsidRPr="003F7BB7" w:rsidRDefault="00722A7E" w:rsidP="00F42BC8">
      <w:pPr>
        <w:rPr>
          <w:lang w:val="en-US"/>
        </w:rPr>
      </w:pPr>
    </w:p>
    <w:p w14:paraId="5025B5B9" w14:textId="56CEA442" w:rsidR="00722A7E" w:rsidRPr="00722A7E" w:rsidRDefault="00ED078C" w:rsidP="00ED078C">
      <w:pPr>
        <w:pStyle w:val="Heading2"/>
        <w:rPr>
          <w:lang w:val="en-US"/>
        </w:rPr>
      </w:pPr>
      <w:r>
        <w:rPr>
          <w:lang w:val="en-US"/>
        </w:rPr>
        <w:t>Comments and Comparanda</w:t>
      </w:r>
    </w:p>
    <w:p w14:paraId="4FE82A5D" w14:textId="77777777" w:rsidR="00722A7E" w:rsidRPr="003F7BB7" w:rsidRDefault="00722A7E" w:rsidP="00F42BC8">
      <w:pPr>
        <w:rPr>
          <w:lang w:val="en-US"/>
        </w:rPr>
      </w:pPr>
    </w:p>
    <w:p w14:paraId="7688520C" w14:textId="3099D022" w:rsidR="008158CF" w:rsidRPr="003F7BB7" w:rsidRDefault="00090D55" w:rsidP="00F42BC8">
      <w:pPr>
        <w:rPr>
          <w:lang w:val="en-US"/>
        </w:rPr>
      </w:pPr>
      <w:r w:rsidRPr="003F7BB7">
        <w:rPr>
          <w:lang w:val="en-US"/>
        </w:rPr>
        <w:t xml:space="preserve">For the production technique see </w:t>
      </w:r>
      <w:r w:rsidR="00137F6E" w:rsidRPr="003F7BB7">
        <w:rPr>
          <w:lang w:val="en-US"/>
        </w:rPr>
        <w:t>{</w:t>
      </w:r>
      <w:r w:rsidR="00E02BA2" w:rsidRPr="003F7BB7">
        <w:rPr>
          <w:color w:val="000000" w:themeColor="text1"/>
          <w:lang w:val="en-US"/>
        </w:rPr>
        <w:t>Dawes 2002</w:t>
      </w:r>
      <w:r w:rsidR="00137F6E" w:rsidRPr="003F7BB7">
        <w:rPr>
          <w:lang w:val="en-US"/>
        </w:rPr>
        <w:t>}</w:t>
      </w:r>
      <w:r w:rsidRPr="003F7BB7">
        <w:rPr>
          <w:lang w:val="en-US"/>
        </w:rPr>
        <w:t xml:space="preserve"> and </w:t>
      </w:r>
      <w:r w:rsidR="00E02BA2" w:rsidRPr="003F7BB7">
        <w:rPr>
          <w:lang w:val="en-US"/>
        </w:rPr>
        <w:t>comments on</w:t>
      </w:r>
      <w:r w:rsidRPr="003F7BB7">
        <w:rPr>
          <w:lang w:val="en-US"/>
        </w:rPr>
        <w:t xml:space="preserve"> </w:t>
      </w:r>
      <w:hyperlink w:anchor="num" w:history="1">
        <w:r w:rsidRPr="003F7BB7">
          <w:rPr>
            <w:rStyle w:val="Hyperlink"/>
            <w:lang w:val="en-US"/>
          </w:rPr>
          <w:t>85.AF.85</w:t>
        </w:r>
      </w:hyperlink>
      <w:r w:rsidR="005C5F6F" w:rsidRPr="003F7BB7">
        <w:rPr>
          <w:lang w:val="en-US"/>
        </w:rPr>
        <w:t>. On c</w:t>
      </w:r>
      <w:r w:rsidR="0065391B" w:rsidRPr="003F7BB7">
        <w:rPr>
          <w:lang w:val="en-US"/>
        </w:rPr>
        <w:t xml:space="preserve">ast, angular vessels </w:t>
      </w:r>
      <w:r w:rsidR="005C5F6F" w:rsidRPr="003F7BB7">
        <w:rPr>
          <w:lang w:val="en-US"/>
        </w:rPr>
        <w:t xml:space="preserve">see comments on </w:t>
      </w:r>
      <w:hyperlink w:anchor="cat" w:history="1">
        <w:r w:rsidR="005C5F6F" w:rsidRPr="003F7BB7">
          <w:rPr>
            <w:rStyle w:val="Hyperlink"/>
            <w:lang w:val="en-US"/>
          </w:rPr>
          <w:t>78.AF.32</w:t>
        </w:r>
      </w:hyperlink>
      <w:r w:rsidR="005C5F6F" w:rsidRPr="003F7BB7">
        <w:rPr>
          <w:lang w:val="en-US"/>
        </w:rPr>
        <w:t>.</w:t>
      </w:r>
    </w:p>
    <w:p w14:paraId="5F3568E8" w14:textId="77777777" w:rsidR="008E7D46" w:rsidRPr="003F7BB7" w:rsidRDefault="008E7D46" w:rsidP="00F42BC8">
      <w:pPr>
        <w:rPr>
          <w:lang w:val="en-US"/>
        </w:rPr>
      </w:pPr>
    </w:p>
    <w:p w14:paraId="54D5F5EE" w14:textId="48508E62" w:rsidR="008E7D46" w:rsidRPr="003F7BB7" w:rsidRDefault="00B94F8D" w:rsidP="00B94F8D">
      <w:pPr>
        <w:pStyle w:val="Heading2"/>
        <w:rPr>
          <w:lang w:val="en-US"/>
        </w:rPr>
      </w:pPr>
      <w:r w:rsidRPr="003F7BB7">
        <w:rPr>
          <w:lang w:val="en-US"/>
        </w:rPr>
        <w:t>Provenance</w:t>
      </w:r>
    </w:p>
    <w:p w14:paraId="2F489988" w14:textId="77777777" w:rsidR="008E7D46" w:rsidRPr="003F7BB7" w:rsidRDefault="008E7D46" w:rsidP="00F42BC8">
      <w:pPr>
        <w:rPr>
          <w:lang w:val="en-US"/>
        </w:rPr>
      </w:pPr>
    </w:p>
    <w:p w14:paraId="0F36C9BB" w14:textId="55309F41" w:rsidR="008E7D46" w:rsidRPr="003F7BB7" w:rsidRDefault="00EC6701" w:rsidP="00F42BC8">
      <w:pPr>
        <w:rPr>
          <w:lang w:val="en-US"/>
        </w:rPr>
      </w:pPr>
      <w:r w:rsidRPr="003F7BB7">
        <w:rPr>
          <w:lang w:val="en-US"/>
        </w:rPr>
        <w:t>By 1974–1988, Erwin Oppenländer, 1901–1988 (Waiblingen, Germany), by inheritance to his son, Gert Oppenländer, 1988; 1988–2003, Gert Oppenländer (Waiblingen, Germany), sold to the J. Paul Getty Museum, 2003</w:t>
      </w:r>
    </w:p>
    <w:p w14:paraId="36D6DF9B" w14:textId="77777777" w:rsidR="00EC6701" w:rsidRPr="003F7BB7" w:rsidRDefault="00EC6701" w:rsidP="00F42BC8">
      <w:pPr>
        <w:rPr>
          <w:lang w:val="en-US"/>
        </w:rPr>
      </w:pPr>
    </w:p>
    <w:p w14:paraId="5FAF94D9" w14:textId="28EEC563" w:rsidR="008E7D46" w:rsidRPr="003F7BB7" w:rsidRDefault="00B94F8D" w:rsidP="00B94F8D">
      <w:pPr>
        <w:pStyle w:val="Heading2"/>
        <w:rPr>
          <w:lang w:val="en-US"/>
        </w:rPr>
      </w:pPr>
      <w:r w:rsidRPr="003F7BB7">
        <w:rPr>
          <w:lang w:val="en-US"/>
        </w:rPr>
        <w:t>Bibliography</w:t>
      </w:r>
    </w:p>
    <w:p w14:paraId="6DEE4330" w14:textId="77777777" w:rsidR="008E7D46" w:rsidRPr="003F7BB7" w:rsidRDefault="008E7D46" w:rsidP="00F42BC8">
      <w:pPr>
        <w:rPr>
          <w:lang w:val="en-US"/>
        </w:rPr>
      </w:pPr>
    </w:p>
    <w:p w14:paraId="05773536" w14:textId="130EA37A" w:rsidR="008158CF" w:rsidRPr="003F7BB7" w:rsidRDefault="0065391B" w:rsidP="00F42BC8">
      <w:pPr>
        <w:rPr>
          <w:highlight w:val="white"/>
          <w:lang w:val="en-US"/>
        </w:rPr>
      </w:pPr>
      <w:r w:rsidRPr="003F7BB7">
        <w:rPr>
          <w:lang w:val="en-US"/>
        </w:rPr>
        <w:t>{</w:t>
      </w:r>
      <w:r w:rsidR="00185D02" w:rsidRPr="003F7BB7">
        <w:rPr>
          <w:color w:val="000000" w:themeColor="text1"/>
          <w:lang w:val="en-US"/>
        </w:rPr>
        <w:t>von Saldern et al. 1974</w:t>
      </w:r>
      <w:r w:rsidR="005E24DB" w:rsidRPr="003F7BB7">
        <w:rPr>
          <w:lang w:val="en-US"/>
        </w:rPr>
        <w:t>},</w:t>
      </w:r>
      <w:r w:rsidRPr="003F7BB7">
        <w:rPr>
          <w:lang w:val="en-US"/>
        </w:rPr>
        <w:t xml:space="preserve"> p. 118, no. 316;</w:t>
      </w:r>
      <w:r w:rsidR="00285D38">
        <w:rPr>
          <w:lang w:val="en-US"/>
        </w:rPr>
        <w:t xml:space="preserve"> </w:t>
      </w:r>
      <w:r w:rsidRPr="003F7BB7">
        <w:rPr>
          <w:lang w:val="en-US"/>
        </w:rPr>
        <w:t>p. 119, plate no. 316.</w:t>
      </w:r>
    </w:p>
    <w:p w14:paraId="68947A07" w14:textId="77777777" w:rsidR="008E7D46" w:rsidRPr="003F7BB7" w:rsidRDefault="008E7D46" w:rsidP="00F42BC8">
      <w:pPr>
        <w:rPr>
          <w:lang w:val="en-US"/>
        </w:rPr>
      </w:pPr>
    </w:p>
    <w:p w14:paraId="420E40F6" w14:textId="303AE5F9" w:rsidR="008E7D46" w:rsidRPr="003F7BB7" w:rsidRDefault="00B94F8D" w:rsidP="00B94F8D">
      <w:pPr>
        <w:pStyle w:val="Heading2"/>
        <w:rPr>
          <w:lang w:val="en-US"/>
        </w:rPr>
      </w:pPr>
      <w:r w:rsidRPr="003F7BB7">
        <w:rPr>
          <w:lang w:val="en-US"/>
        </w:rPr>
        <w:t>Exhibitions</w:t>
      </w:r>
    </w:p>
    <w:p w14:paraId="17843FD8" w14:textId="77777777" w:rsidR="005D339A" w:rsidRPr="003F7BB7" w:rsidRDefault="005D339A" w:rsidP="00F42BC8">
      <w:pPr>
        <w:rPr>
          <w:lang w:val="en-US"/>
        </w:rPr>
      </w:pPr>
    </w:p>
    <w:p w14:paraId="594D30A2" w14:textId="5FFCF7E0" w:rsidR="00D23734" w:rsidRPr="003F7BB7" w:rsidRDefault="00CF1CF4" w:rsidP="00CF1CF4">
      <w:pPr>
        <w:pStyle w:val="ListBullet"/>
        <w:rPr>
          <w:lang w:val="en-US"/>
        </w:rPr>
      </w:pPr>
      <w:r w:rsidRPr="003F7BB7">
        <w:rPr>
          <w:lang w:val="en-US"/>
        </w:rPr>
        <w:t>Molten Color: Glassmaking in Antiquity (Malibu, 2005–2006; 2007; 2009–2010)</w:t>
      </w:r>
    </w:p>
    <w:p w14:paraId="3BA29407" w14:textId="77777777" w:rsidR="00D23734" w:rsidRDefault="00D23734" w:rsidP="00F42BC8">
      <w:r w:rsidRPr="003F7BB7">
        <w:rPr>
          <w:lang w:val="en-US"/>
        </w:rPr>
        <w:br w:type="page"/>
      </w:r>
      <w:r w:rsidR="0001184A">
        <w:lastRenderedPageBreak/>
        <w:t>Label:</w:t>
      </w:r>
      <w:r w:rsidR="00282048">
        <w:rPr>
          <w:lang w:val="en-US"/>
        </w:rPr>
        <w:t xml:space="preserve"> 93</w:t>
      </w:r>
    </w:p>
    <w:p w14:paraId="35E92A39" w14:textId="32FE5135" w:rsidR="77471E38" w:rsidRPr="00C70EC2" w:rsidRDefault="00E56D79" w:rsidP="00F42BC8">
      <w:pPr>
        <w:rPr>
          <w:lang w:val="en-US"/>
        </w:rPr>
      </w:pPr>
      <w:r w:rsidRPr="00C70EC2">
        <w:rPr>
          <w:lang w:val="en-US"/>
        </w:rPr>
        <w:t xml:space="preserve">Title: </w:t>
      </w:r>
      <w:r w:rsidR="77471E38" w:rsidRPr="00C70EC2">
        <w:rPr>
          <w:lang w:val="en-US"/>
        </w:rPr>
        <w:t>Mosaic Patella Bowl</w:t>
      </w:r>
    </w:p>
    <w:p w14:paraId="1FD83E0D" w14:textId="77777777" w:rsidR="77471E38" w:rsidRPr="00C70EC2" w:rsidRDefault="77471E38" w:rsidP="00F42BC8">
      <w:pPr>
        <w:rPr>
          <w:highlight w:val="white"/>
          <w:lang w:val="en-US"/>
        </w:rPr>
      </w:pPr>
      <w:r w:rsidRPr="00C70EC2">
        <w:rPr>
          <w:lang w:val="en-US"/>
        </w:rPr>
        <w:t>Accession_number: 96.AF.288</w:t>
      </w:r>
    </w:p>
    <w:p w14:paraId="5C5FCF8A" w14:textId="2FC463D1" w:rsidR="77471E38" w:rsidRPr="00C70EC2" w:rsidRDefault="00CD2B7D" w:rsidP="00F42BC8">
      <w:pPr>
        <w:rPr>
          <w:color w:val="0563C1" w:themeColor="hyperlink"/>
          <w:u w:val="single"/>
          <w:lang w:val="en-US"/>
        </w:rPr>
      </w:pPr>
      <w:r w:rsidRPr="00C70EC2">
        <w:rPr>
          <w:lang w:val="en-US"/>
        </w:rPr>
        <w:t xml:space="preserve">Collection_link: </w:t>
      </w:r>
      <w:hyperlink r:id="rId54" w:history="1">
        <w:r w:rsidRPr="00C70EC2">
          <w:rPr>
            <w:rStyle w:val="Hyperlink"/>
            <w:lang w:val="en-US"/>
          </w:rPr>
          <w:t>https://www.getty.edu/art/collection/objects/103525</w:t>
        </w:r>
      </w:hyperlink>
    </w:p>
    <w:p w14:paraId="48C28829" w14:textId="2C4C4D82" w:rsidR="77471E38" w:rsidRPr="00C70EC2" w:rsidRDefault="77471E38" w:rsidP="00F42BC8">
      <w:pPr>
        <w:rPr>
          <w:highlight w:val="white"/>
          <w:lang w:val="de-DE"/>
        </w:rPr>
      </w:pPr>
      <w:r w:rsidRPr="00C70EC2">
        <w:rPr>
          <w:lang w:val="de-DE"/>
        </w:rPr>
        <w:t xml:space="preserve">Dimensions: </w:t>
      </w:r>
      <w:r w:rsidR="00251DF9" w:rsidRPr="00C70EC2">
        <w:rPr>
          <w:lang w:val="de-DE"/>
        </w:rPr>
        <w:t xml:space="preserve">H. </w:t>
      </w:r>
      <w:r w:rsidRPr="00C70EC2">
        <w:rPr>
          <w:lang w:val="de-DE"/>
        </w:rPr>
        <w:t>4.7</w:t>
      </w:r>
      <w:r w:rsidR="00304A40" w:rsidRPr="00C70EC2">
        <w:rPr>
          <w:lang w:val="de-DE"/>
        </w:rPr>
        <w:t xml:space="preserve">, Diam. </w:t>
      </w:r>
      <w:r w:rsidR="006C42C6" w:rsidRPr="00C70EC2">
        <w:rPr>
          <w:lang w:val="de-DE"/>
        </w:rPr>
        <w:t>rim</w:t>
      </w:r>
      <w:r w:rsidRPr="00C70EC2">
        <w:rPr>
          <w:lang w:val="de-DE"/>
        </w:rPr>
        <w:t xml:space="preserve"> 9.7</w:t>
      </w:r>
      <w:r w:rsidR="00304A40" w:rsidRPr="00C70EC2">
        <w:rPr>
          <w:lang w:val="de-DE"/>
        </w:rPr>
        <w:t xml:space="preserve">, Diam. </w:t>
      </w:r>
      <w:r w:rsidR="002C7AC7" w:rsidRPr="00C70EC2">
        <w:rPr>
          <w:lang w:val="de-DE"/>
        </w:rPr>
        <w:t>base</w:t>
      </w:r>
      <w:r w:rsidRPr="00C70EC2">
        <w:rPr>
          <w:lang w:val="de-DE"/>
        </w:rPr>
        <w:t xml:space="preserve"> 3.9</w:t>
      </w:r>
      <w:r w:rsidR="008B069F" w:rsidRPr="00C70EC2">
        <w:rPr>
          <w:lang w:val="de-DE"/>
        </w:rPr>
        <w:t xml:space="preserve"> cm; Wt</w:t>
      </w:r>
      <w:r w:rsidRPr="00C70EC2">
        <w:rPr>
          <w:lang w:val="de-DE"/>
        </w:rPr>
        <w:t>. 75.60 g</w:t>
      </w:r>
    </w:p>
    <w:p w14:paraId="7F56F970" w14:textId="5D6E541E" w:rsidR="77471E38" w:rsidRPr="00C70EC2" w:rsidRDefault="77471E38" w:rsidP="00F42BC8">
      <w:pPr>
        <w:rPr>
          <w:highlight w:val="white"/>
          <w:lang w:val="en-US"/>
        </w:rPr>
      </w:pPr>
      <w:r w:rsidRPr="00C70EC2">
        <w:rPr>
          <w:lang w:val="en-US"/>
        </w:rPr>
        <w:t xml:space="preserve">Date: </w:t>
      </w:r>
      <w:r w:rsidR="00090D55" w:rsidRPr="00C70EC2">
        <w:rPr>
          <w:lang w:val="en-US"/>
        </w:rPr>
        <w:t xml:space="preserve">Late </w:t>
      </w:r>
      <w:r w:rsidR="75EC0551" w:rsidRPr="00C70EC2">
        <w:rPr>
          <w:lang w:val="en-US"/>
        </w:rPr>
        <w:t xml:space="preserve">first century </w:t>
      </w:r>
      <w:r w:rsidR="002C1418" w:rsidRPr="00C70EC2">
        <w:rPr>
          <w:lang w:val="en-US"/>
        </w:rPr>
        <w:t>BCE</w:t>
      </w:r>
      <w:r w:rsidR="002C1418">
        <w:rPr>
          <w:lang w:val="en-US"/>
        </w:rPr>
        <w:t>–e</w:t>
      </w:r>
      <w:r w:rsidR="00090D55" w:rsidRPr="00C70EC2">
        <w:rPr>
          <w:lang w:val="en-US"/>
        </w:rPr>
        <w:t xml:space="preserve">arly </w:t>
      </w:r>
      <w:r w:rsidR="75EC0551" w:rsidRPr="00C70EC2">
        <w:rPr>
          <w:lang w:val="en-US"/>
        </w:rPr>
        <w:t xml:space="preserve">first century </w:t>
      </w:r>
      <w:r w:rsidR="00F47D00" w:rsidRPr="00C70EC2">
        <w:rPr>
          <w:lang w:val="en-US"/>
        </w:rPr>
        <w:t>CE</w:t>
      </w:r>
    </w:p>
    <w:p w14:paraId="6D3C945B" w14:textId="58BE64CE" w:rsidR="00E56D79" w:rsidRPr="00C70EC2" w:rsidRDefault="77471E38" w:rsidP="00F42BC8">
      <w:pPr>
        <w:rPr>
          <w:lang w:val="en-US"/>
        </w:rPr>
      </w:pPr>
      <w:r w:rsidRPr="00C70EC2">
        <w:rPr>
          <w:lang w:val="en-US"/>
        </w:rPr>
        <w:t>Start_date:</w:t>
      </w:r>
      <w:r w:rsidR="00282048">
        <w:rPr>
          <w:lang w:val="en-US"/>
        </w:rPr>
        <w:t xml:space="preserve"> -</w:t>
      </w:r>
      <w:r w:rsidR="0077791A">
        <w:rPr>
          <w:lang w:val="en-US"/>
        </w:rPr>
        <w:t>33</w:t>
      </w:r>
    </w:p>
    <w:p w14:paraId="5078B76A" w14:textId="1B2E1C90" w:rsidR="77471E38" w:rsidRPr="00C70EC2" w:rsidRDefault="77471E38" w:rsidP="00F42BC8">
      <w:pPr>
        <w:rPr>
          <w:highlight w:val="white"/>
          <w:lang w:val="en-US"/>
        </w:rPr>
      </w:pPr>
      <w:r w:rsidRPr="00C70EC2">
        <w:rPr>
          <w:lang w:val="en-US"/>
        </w:rPr>
        <w:t>End_date:</w:t>
      </w:r>
      <w:r w:rsidR="00282048">
        <w:rPr>
          <w:lang w:val="en-US"/>
        </w:rPr>
        <w:t xml:space="preserve"> </w:t>
      </w:r>
      <w:r w:rsidR="0077791A">
        <w:rPr>
          <w:lang w:val="en-US"/>
        </w:rPr>
        <w:t>3</w:t>
      </w:r>
      <w:r w:rsidR="00007CB8">
        <w:rPr>
          <w:lang w:val="en-US"/>
        </w:rPr>
        <w:t>2</w:t>
      </w:r>
    </w:p>
    <w:p w14:paraId="101BD818" w14:textId="530A7F1A" w:rsidR="000B16DF" w:rsidRPr="00C70EC2" w:rsidRDefault="77471E38" w:rsidP="00F42BC8">
      <w:pPr>
        <w:rPr>
          <w:highlight w:val="white"/>
          <w:lang w:val="en-US"/>
        </w:rPr>
      </w:pPr>
      <w:r w:rsidRPr="00C70EC2">
        <w:rPr>
          <w:lang w:val="en-US"/>
        </w:rPr>
        <w:t xml:space="preserve">Attribution: Production area: </w:t>
      </w:r>
      <w:r w:rsidR="00770A56" w:rsidRPr="00C70EC2">
        <w:rPr>
          <w:lang w:val="en-US"/>
        </w:rPr>
        <w:t xml:space="preserve">Italy or </w:t>
      </w:r>
      <w:r w:rsidR="009A7EF7" w:rsidRPr="00C70EC2">
        <w:rPr>
          <w:lang w:val="en-US"/>
        </w:rPr>
        <w:t>possibly eastern</w:t>
      </w:r>
      <w:r w:rsidR="00770A56" w:rsidRPr="00C70EC2">
        <w:rPr>
          <w:lang w:val="en-US"/>
        </w:rPr>
        <w:t xml:space="preserve"> Mediterranean</w:t>
      </w:r>
      <w:r w:rsidR="009A7EF7">
        <w:rPr>
          <w:lang w:val="en-US"/>
        </w:rPr>
        <w:t>.</w:t>
      </w:r>
      <w:r w:rsidR="00770A56" w:rsidRPr="00C70EC2">
        <w:rPr>
          <w:lang w:val="en-US"/>
        </w:rPr>
        <w:t xml:space="preserve"> </w:t>
      </w:r>
      <w:r w:rsidRPr="00C70EC2">
        <w:rPr>
          <w:lang w:val="en-US"/>
        </w:rPr>
        <w:t>Allegedly found at Kerch</w:t>
      </w:r>
    </w:p>
    <w:p w14:paraId="6C63D3F4" w14:textId="3899EC4D" w:rsidR="000B16DF" w:rsidRPr="00C70EC2" w:rsidRDefault="000B16DF" w:rsidP="00F42BC8">
      <w:pPr>
        <w:rPr>
          <w:highlight w:val="white"/>
          <w:lang w:val="en-US"/>
        </w:rPr>
      </w:pPr>
      <w:r w:rsidRPr="00C70EC2">
        <w:rPr>
          <w:highlight w:val="white"/>
          <w:lang w:val="en-US"/>
        </w:rPr>
        <w:t xml:space="preserve">Culture: </w:t>
      </w:r>
      <w:r w:rsidR="00282048">
        <w:rPr>
          <w:highlight w:val="white"/>
          <w:lang w:val="en-US"/>
        </w:rPr>
        <w:t>Roman</w:t>
      </w:r>
    </w:p>
    <w:p w14:paraId="591B0047" w14:textId="79589D29" w:rsidR="77471E38" w:rsidRPr="00C70EC2" w:rsidRDefault="000B16DF" w:rsidP="00F42BC8">
      <w:pPr>
        <w:rPr>
          <w:highlight w:val="white"/>
          <w:lang w:val="en-US"/>
        </w:rPr>
      </w:pPr>
      <w:r w:rsidRPr="00C70EC2">
        <w:rPr>
          <w:highlight w:val="white"/>
          <w:lang w:val="en-US"/>
        </w:rPr>
        <w:t>Material:</w:t>
      </w:r>
      <w:r w:rsidR="77471E38" w:rsidRPr="00C70EC2">
        <w:rPr>
          <w:lang w:val="en-US"/>
        </w:rPr>
        <w:t xml:space="preserve"> Opaque red</w:t>
      </w:r>
      <w:r w:rsidR="00796DBD">
        <w:rPr>
          <w:lang w:val="en-US"/>
        </w:rPr>
        <w:t>,</w:t>
      </w:r>
      <w:r w:rsidR="77471E38" w:rsidRPr="00C70EC2">
        <w:rPr>
          <w:lang w:val="en-US"/>
        </w:rPr>
        <w:t xml:space="preserve"> yellow</w:t>
      </w:r>
      <w:r w:rsidR="00796DBD">
        <w:rPr>
          <w:lang w:val="en-US"/>
        </w:rPr>
        <w:t>;</w:t>
      </w:r>
      <w:r w:rsidR="00796DBD" w:rsidRPr="00C70EC2">
        <w:rPr>
          <w:lang w:val="en-US"/>
        </w:rPr>
        <w:t xml:space="preserve"> </w:t>
      </w:r>
      <w:r w:rsidR="77471E38" w:rsidRPr="00C70EC2">
        <w:rPr>
          <w:lang w:val="en-US"/>
        </w:rPr>
        <w:t>translucent greenish and blue glass</w:t>
      </w:r>
    </w:p>
    <w:p w14:paraId="26A807F6" w14:textId="57922554" w:rsidR="00762ED4" w:rsidRPr="00C70EC2" w:rsidRDefault="77471E38" w:rsidP="00F42BC8">
      <w:pPr>
        <w:rPr>
          <w:lang w:val="en-US"/>
        </w:rPr>
      </w:pPr>
      <w:r w:rsidRPr="00C70EC2">
        <w:rPr>
          <w:lang w:val="en-US"/>
        </w:rPr>
        <w:t xml:space="preserve">Modeling technique and decoration: </w:t>
      </w:r>
      <w:r w:rsidR="002874FC" w:rsidRPr="00C70EC2">
        <w:rPr>
          <w:lang w:val="en-US"/>
        </w:rPr>
        <w:t xml:space="preserve">Made from a polychrome disc-shaped blank assembled from fused together lengths and </w:t>
      </w:r>
      <w:r w:rsidR="00C1023E" w:rsidRPr="00C70EC2">
        <w:rPr>
          <w:lang w:val="en-US"/>
        </w:rPr>
        <w:t>sections of round mosaic canes</w:t>
      </w:r>
      <w:r w:rsidR="002874FC" w:rsidRPr="00C70EC2">
        <w:rPr>
          <w:lang w:val="en-US"/>
        </w:rPr>
        <w:t>; cast, base</w:t>
      </w:r>
      <w:r w:rsidR="006F1D44">
        <w:rPr>
          <w:lang w:val="en-US"/>
        </w:rPr>
        <w:t>-</w:t>
      </w:r>
      <w:r w:rsidR="002874FC" w:rsidRPr="00C70EC2">
        <w:rPr>
          <w:lang w:val="en-US"/>
        </w:rPr>
        <w:t>ring applied, rotary-polished</w:t>
      </w:r>
    </w:p>
    <w:p w14:paraId="571B2280" w14:textId="174629EF" w:rsidR="00DE4800" w:rsidRPr="00C70EC2" w:rsidRDefault="00762ED4" w:rsidP="00F42BC8">
      <w:pPr>
        <w:rPr>
          <w:lang w:val="en-US"/>
        </w:rPr>
      </w:pPr>
      <w:r w:rsidRPr="00C70EC2">
        <w:rPr>
          <w:lang w:val="en-US"/>
        </w:rPr>
        <w:t>Inscription</w:t>
      </w:r>
      <w:r w:rsidR="00DE4800" w:rsidRPr="00C70EC2">
        <w:rPr>
          <w:lang w:val="en-US"/>
        </w:rPr>
        <w:t>: No</w:t>
      </w:r>
    </w:p>
    <w:p w14:paraId="0284BA9C" w14:textId="5E44125F" w:rsidR="00DE4800" w:rsidRPr="006B1E38" w:rsidRDefault="00DE4800" w:rsidP="00F42BC8">
      <w:pPr>
        <w:rPr>
          <w:lang w:val="en-US"/>
        </w:rPr>
      </w:pPr>
      <w:r w:rsidRPr="00C70EC2">
        <w:rPr>
          <w:lang w:val="en-US"/>
        </w:rPr>
        <w:t xml:space="preserve">Shape: </w:t>
      </w:r>
      <w:r w:rsidR="006B1E38">
        <w:rPr>
          <w:lang w:val="en-US"/>
        </w:rPr>
        <w:t>Bowls</w:t>
      </w:r>
    </w:p>
    <w:p w14:paraId="38F79EE1" w14:textId="21C043D9" w:rsidR="00DE4800" w:rsidRPr="00C70EC2" w:rsidRDefault="00DE4800" w:rsidP="00F42BC8">
      <w:pPr>
        <w:rPr>
          <w:lang w:val="en-US"/>
        </w:rPr>
      </w:pPr>
      <w:r w:rsidRPr="00C70EC2">
        <w:rPr>
          <w:lang w:val="en-US"/>
        </w:rPr>
        <w:t xml:space="preserve">Technique: </w:t>
      </w:r>
      <w:r w:rsidR="00AE51A9">
        <w:rPr>
          <w:lang w:val="en-US"/>
        </w:rPr>
        <w:t>Slumped</w:t>
      </w:r>
    </w:p>
    <w:p w14:paraId="0E96FE07" w14:textId="77777777" w:rsidR="00DE4800" w:rsidRPr="00C70EC2" w:rsidRDefault="00DE4800" w:rsidP="00F42BC8">
      <w:pPr>
        <w:rPr>
          <w:lang w:val="en-US"/>
        </w:rPr>
      </w:pPr>
    </w:p>
    <w:p w14:paraId="27480482" w14:textId="3B59485F" w:rsidR="009F4FEF" w:rsidRPr="00C70EC2" w:rsidRDefault="00B94F8D" w:rsidP="00B94F8D">
      <w:pPr>
        <w:pStyle w:val="Heading2"/>
        <w:rPr>
          <w:lang w:val="en-US"/>
        </w:rPr>
      </w:pPr>
      <w:r w:rsidRPr="00C70EC2">
        <w:rPr>
          <w:lang w:val="en-US"/>
        </w:rPr>
        <w:t>Condition</w:t>
      </w:r>
    </w:p>
    <w:p w14:paraId="10E1C240" w14:textId="77777777" w:rsidR="009F4FEF" w:rsidRPr="00C70EC2" w:rsidRDefault="009F4FEF" w:rsidP="00F42BC8">
      <w:pPr>
        <w:rPr>
          <w:lang w:val="en-US"/>
        </w:rPr>
      </w:pPr>
    </w:p>
    <w:p w14:paraId="2C14E660" w14:textId="7F218E08" w:rsidR="77471E38" w:rsidRPr="00C70EC2" w:rsidRDefault="77471E38" w:rsidP="00F42BC8">
      <w:pPr>
        <w:rPr>
          <w:highlight w:val="white"/>
          <w:lang w:val="en-US"/>
        </w:rPr>
      </w:pPr>
      <w:r w:rsidRPr="00C70EC2">
        <w:rPr>
          <w:lang w:val="en-US"/>
        </w:rPr>
        <w:t>Fully preserved</w:t>
      </w:r>
      <w:r w:rsidR="008165CA">
        <w:rPr>
          <w:lang w:val="en-US"/>
        </w:rPr>
        <w:t>;</w:t>
      </w:r>
      <w:r w:rsidRPr="00C70EC2">
        <w:rPr>
          <w:lang w:val="en-US"/>
        </w:rPr>
        <w:t xml:space="preserve"> mended. There is discoloration and weathering on the exterior surface. The interior is not weathered at all</w:t>
      </w:r>
      <w:r w:rsidR="008165CA">
        <w:rPr>
          <w:lang w:val="en-US"/>
        </w:rPr>
        <w:t>; was</w:t>
      </w:r>
      <w:r w:rsidR="008165CA" w:rsidRPr="00C70EC2">
        <w:rPr>
          <w:lang w:val="en-US"/>
        </w:rPr>
        <w:t xml:space="preserve"> </w:t>
      </w:r>
      <w:r w:rsidRPr="00C70EC2">
        <w:rPr>
          <w:lang w:val="en-US"/>
        </w:rPr>
        <w:t>probably repolished in modern times.</w:t>
      </w:r>
    </w:p>
    <w:p w14:paraId="30C4828A" w14:textId="77777777" w:rsidR="009F4FEF" w:rsidRPr="00C70EC2" w:rsidRDefault="009F4FEF" w:rsidP="00F42BC8">
      <w:pPr>
        <w:rPr>
          <w:lang w:val="en-US"/>
        </w:rPr>
      </w:pPr>
    </w:p>
    <w:p w14:paraId="3FE5CE9E" w14:textId="4D64D890" w:rsidR="009F4FEF" w:rsidRPr="00C70EC2" w:rsidRDefault="00B94F8D" w:rsidP="00B94F8D">
      <w:pPr>
        <w:pStyle w:val="Heading2"/>
        <w:rPr>
          <w:lang w:val="en-US"/>
        </w:rPr>
      </w:pPr>
      <w:r w:rsidRPr="00C70EC2">
        <w:rPr>
          <w:lang w:val="en-US"/>
        </w:rPr>
        <w:t>Description</w:t>
      </w:r>
    </w:p>
    <w:p w14:paraId="6E34542B" w14:textId="77777777" w:rsidR="009F4FEF" w:rsidRPr="00C70EC2" w:rsidRDefault="009F4FEF" w:rsidP="00F42BC8">
      <w:pPr>
        <w:rPr>
          <w:lang w:val="en-US"/>
        </w:rPr>
      </w:pPr>
    </w:p>
    <w:p w14:paraId="53F73ACC" w14:textId="4552D625" w:rsidR="77471E38" w:rsidRPr="00C70EC2" w:rsidRDefault="77471E38" w:rsidP="00F42BC8">
      <w:pPr>
        <w:rPr>
          <w:lang w:val="en-US"/>
        </w:rPr>
      </w:pPr>
      <w:r w:rsidRPr="00C70EC2">
        <w:rPr>
          <w:lang w:val="en-US"/>
        </w:rPr>
        <w:t xml:space="preserve">The bowl has a flaring lip, conical, cyma recta body, </w:t>
      </w:r>
      <w:r w:rsidR="00306EB8">
        <w:rPr>
          <w:lang w:val="en-US"/>
        </w:rPr>
        <w:t xml:space="preserve">and </w:t>
      </w:r>
      <w:r w:rsidRPr="00C70EC2">
        <w:rPr>
          <w:lang w:val="en-US"/>
        </w:rPr>
        <w:t>flat bottom</w:t>
      </w:r>
      <w:r w:rsidR="00306EB8">
        <w:rPr>
          <w:lang w:val="en-US"/>
        </w:rPr>
        <w:t>;</w:t>
      </w:r>
      <w:r w:rsidRPr="00C70EC2">
        <w:rPr>
          <w:lang w:val="en-US"/>
        </w:rPr>
        <w:t xml:space="preserve"> stands on a tall, circular ring</w:t>
      </w:r>
      <w:r w:rsidR="004131B4">
        <w:rPr>
          <w:lang w:val="en-US"/>
        </w:rPr>
        <w:t>-</w:t>
      </w:r>
      <w:r w:rsidRPr="00C70EC2">
        <w:rPr>
          <w:lang w:val="en-US"/>
        </w:rPr>
        <w:t>base, formed by an applied coil of glass.</w:t>
      </w:r>
    </w:p>
    <w:p w14:paraId="4EF5E7AD" w14:textId="383D425A" w:rsidR="00E56D79" w:rsidRPr="00C70EC2" w:rsidRDefault="00987A55" w:rsidP="00F42BC8">
      <w:pPr>
        <w:rPr>
          <w:lang w:val="en-US"/>
        </w:rPr>
      </w:pPr>
      <w:r w:rsidRPr="00C70EC2">
        <w:rPr>
          <w:lang w:val="en-US"/>
        </w:rPr>
        <w:tab/>
      </w:r>
      <w:r w:rsidR="77471E38" w:rsidRPr="00C70EC2">
        <w:rPr>
          <w:lang w:val="en-US"/>
        </w:rPr>
        <w:t>The vessel is made of discoid mosaic tesserae of three types:</w:t>
      </w:r>
    </w:p>
    <w:p w14:paraId="6221DCB2" w14:textId="0C615BCC" w:rsidR="77471E38" w:rsidRPr="00C70EC2" w:rsidRDefault="00306EB8" w:rsidP="00F42BC8">
      <w:pPr>
        <w:rPr>
          <w:lang w:val="en-US"/>
        </w:rPr>
      </w:pPr>
      <w:r>
        <w:rPr>
          <w:lang w:val="en-US"/>
        </w:rPr>
        <w:tab/>
      </w:r>
      <w:r w:rsidR="77471E38" w:rsidRPr="00C70EC2">
        <w:rPr>
          <w:lang w:val="en-US"/>
        </w:rPr>
        <w:t>A dark blue central rod surrounded by a currently brownish layer with two rows of yellow rods in it, which is set in a translucent blue layer.</w:t>
      </w:r>
    </w:p>
    <w:p w14:paraId="472B9F47" w14:textId="4D2F8710" w:rsidR="77471E38" w:rsidRPr="00C70EC2" w:rsidRDefault="00987A55" w:rsidP="00F42BC8">
      <w:pPr>
        <w:rPr>
          <w:lang w:val="en-US"/>
        </w:rPr>
      </w:pPr>
      <w:r w:rsidRPr="00C70EC2">
        <w:rPr>
          <w:lang w:val="en-US"/>
        </w:rPr>
        <w:tab/>
      </w:r>
      <w:r w:rsidR="77471E38" w:rsidRPr="00C70EC2">
        <w:rPr>
          <w:lang w:val="en-US"/>
        </w:rPr>
        <w:t>A red central rod surrounded by a currently brownish, probably originally translucent greenish layer with 10 white rods which</w:t>
      </w:r>
      <w:r w:rsidR="00306EB8">
        <w:rPr>
          <w:lang w:val="en-US"/>
        </w:rPr>
        <w:t>,</w:t>
      </w:r>
      <w:r w:rsidR="77471E38" w:rsidRPr="00C70EC2">
        <w:rPr>
          <w:lang w:val="en-US"/>
        </w:rPr>
        <w:t xml:space="preserve"> is set in a translucent blue layer.</w:t>
      </w:r>
    </w:p>
    <w:p w14:paraId="35B8ACEC" w14:textId="7DAABD8C" w:rsidR="77471E38" w:rsidRPr="00C70EC2" w:rsidRDefault="00987A55" w:rsidP="00F42BC8">
      <w:pPr>
        <w:rPr>
          <w:lang w:val="en-US"/>
        </w:rPr>
      </w:pPr>
      <w:r w:rsidRPr="00C70EC2">
        <w:rPr>
          <w:lang w:val="en-US"/>
        </w:rPr>
        <w:tab/>
      </w:r>
      <w:r w:rsidR="77471E38" w:rsidRPr="00C70EC2">
        <w:rPr>
          <w:lang w:val="en-US"/>
        </w:rPr>
        <w:t>A red central rod surrounded by a currently brownish, probably originally translucent greenish layer with 10 yellow rods</w:t>
      </w:r>
      <w:r w:rsidR="00306EB8">
        <w:rPr>
          <w:lang w:val="en-US"/>
        </w:rPr>
        <w:t>,</w:t>
      </w:r>
      <w:r w:rsidR="77471E38" w:rsidRPr="00C70EC2">
        <w:rPr>
          <w:lang w:val="en-US"/>
        </w:rPr>
        <w:t xml:space="preserve"> which is set in a translucent blue layer.</w:t>
      </w:r>
    </w:p>
    <w:p w14:paraId="77B3E114" w14:textId="6E10F8B4" w:rsidR="77471E38" w:rsidRPr="00C70EC2" w:rsidRDefault="00987A55" w:rsidP="00F42BC8">
      <w:pPr>
        <w:rPr>
          <w:lang w:val="en-US"/>
        </w:rPr>
      </w:pPr>
      <w:r w:rsidRPr="00C70EC2">
        <w:rPr>
          <w:lang w:val="en-US"/>
        </w:rPr>
        <w:tab/>
      </w:r>
      <w:r w:rsidR="77471E38" w:rsidRPr="00C70EC2">
        <w:rPr>
          <w:lang w:val="en-US"/>
        </w:rPr>
        <w:t xml:space="preserve">The coil of the base is ribbon mosaic comprised of 12 parallel layers of glass, in turn </w:t>
      </w:r>
      <w:r w:rsidR="00306EB8">
        <w:rPr>
          <w:lang w:val="en-US"/>
        </w:rPr>
        <w:t xml:space="preserve">six </w:t>
      </w:r>
      <w:r w:rsidR="77471E38" w:rsidRPr="00C70EC2">
        <w:rPr>
          <w:lang w:val="en-US"/>
        </w:rPr>
        <w:t xml:space="preserve">white and </w:t>
      </w:r>
      <w:r w:rsidR="00306EB8">
        <w:rPr>
          <w:lang w:val="en-US"/>
        </w:rPr>
        <w:t>six</w:t>
      </w:r>
      <w:r w:rsidR="00306EB8" w:rsidRPr="00C70EC2">
        <w:rPr>
          <w:lang w:val="en-US"/>
        </w:rPr>
        <w:t xml:space="preserve"> </w:t>
      </w:r>
      <w:r w:rsidR="77471E38" w:rsidRPr="00C70EC2">
        <w:rPr>
          <w:lang w:val="en-US"/>
        </w:rPr>
        <w:t>green.</w:t>
      </w:r>
    </w:p>
    <w:p w14:paraId="02CF430D" w14:textId="77777777" w:rsidR="00722A7E" w:rsidRPr="00C70EC2" w:rsidRDefault="00722A7E" w:rsidP="00F42BC8">
      <w:pPr>
        <w:rPr>
          <w:lang w:val="en-US"/>
        </w:rPr>
      </w:pPr>
    </w:p>
    <w:p w14:paraId="53FAEB28" w14:textId="69E5E185" w:rsidR="00722A7E" w:rsidRPr="00C70EC2" w:rsidRDefault="00ED078C" w:rsidP="00ED078C">
      <w:pPr>
        <w:pStyle w:val="Heading2"/>
        <w:rPr>
          <w:lang w:val="en-US"/>
        </w:rPr>
      </w:pPr>
      <w:r>
        <w:rPr>
          <w:lang w:val="en-US"/>
        </w:rPr>
        <w:t>Comments and Comparanda</w:t>
      </w:r>
    </w:p>
    <w:p w14:paraId="41290D52" w14:textId="77777777" w:rsidR="00722A7E" w:rsidRPr="00C70EC2" w:rsidRDefault="00722A7E" w:rsidP="00F42BC8">
      <w:pPr>
        <w:rPr>
          <w:lang w:val="en-US"/>
        </w:rPr>
      </w:pPr>
    </w:p>
    <w:p w14:paraId="3619FE34" w14:textId="1C21F652" w:rsidR="006046E1" w:rsidRPr="00C70EC2" w:rsidRDefault="006046E1" w:rsidP="00F42BC8">
      <w:pPr>
        <w:rPr>
          <w:lang w:val="en-US"/>
        </w:rPr>
      </w:pPr>
      <w:r w:rsidRPr="00C70EC2">
        <w:rPr>
          <w:lang w:val="en-US"/>
        </w:rPr>
        <w:t xml:space="preserve">For the production technique see </w:t>
      </w:r>
      <w:r w:rsidR="00137F6E" w:rsidRPr="00C70EC2">
        <w:rPr>
          <w:lang w:val="en-US"/>
        </w:rPr>
        <w:t>{</w:t>
      </w:r>
      <w:r w:rsidR="00E02BA2" w:rsidRPr="00C70EC2">
        <w:rPr>
          <w:color w:val="000000" w:themeColor="text1"/>
          <w:lang w:val="en-US"/>
        </w:rPr>
        <w:t>Dawes 2002</w:t>
      </w:r>
      <w:r w:rsidR="00137F6E" w:rsidRPr="00C70EC2">
        <w:rPr>
          <w:lang w:val="en-US"/>
        </w:rPr>
        <w:t>}</w:t>
      </w:r>
      <w:r w:rsidRPr="00C70EC2">
        <w:rPr>
          <w:lang w:val="en-US"/>
        </w:rPr>
        <w:t xml:space="preserve"> and comments o</w:t>
      </w:r>
      <w:r w:rsidR="00E02BA2">
        <w:rPr>
          <w:lang w:val="en-US"/>
        </w:rPr>
        <w:t>n</w:t>
      </w:r>
      <w:r w:rsidRPr="00C70EC2">
        <w:rPr>
          <w:lang w:val="en-US"/>
        </w:rPr>
        <w:t xml:space="preserve"> </w:t>
      </w:r>
      <w:hyperlink w:anchor="num" w:history="1">
        <w:r w:rsidRPr="00C70EC2">
          <w:rPr>
            <w:rStyle w:val="Hyperlink"/>
            <w:lang w:val="en-US"/>
          </w:rPr>
          <w:t>85.AF.85</w:t>
        </w:r>
      </w:hyperlink>
      <w:r w:rsidRPr="00C70EC2">
        <w:rPr>
          <w:lang w:val="en-US"/>
        </w:rPr>
        <w:t xml:space="preserve">. On cast, angular vessels see comments on </w:t>
      </w:r>
      <w:hyperlink w:anchor="cat" w:history="1">
        <w:r w:rsidRPr="00C70EC2">
          <w:rPr>
            <w:rStyle w:val="Hyperlink"/>
            <w:lang w:val="en-US"/>
          </w:rPr>
          <w:t>78.AF.32</w:t>
        </w:r>
      </w:hyperlink>
      <w:r w:rsidRPr="00C70EC2">
        <w:rPr>
          <w:lang w:val="en-US"/>
        </w:rPr>
        <w:t>.</w:t>
      </w:r>
    </w:p>
    <w:p w14:paraId="37DEEF44" w14:textId="77777777" w:rsidR="008E7D46" w:rsidRPr="00C70EC2" w:rsidRDefault="008E7D46" w:rsidP="00F42BC8">
      <w:pPr>
        <w:rPr>
          <w:lang w:val="en-US"/>
        </w:rPr>
      </w:pPr>
    </w:p>
    <w:p w14:paraId="20C9EE14" w14:textId="3D16DD63" w:rsidR="008E7D46" w:rsidRPr="00C70EC2" w:rsidRDefault="00B94F8D" w:rsidP="00B94F8D">
      <w:pPr>
        <w:pStyle w:val="Heading2"/>
        <w:rPr>
          <w:lang w:val="en-US"/>
        </w:rPr>
      </w:pPr>
      <w:r w:rsidRPr="00C70EC2">
        <w:rPr>
          <w:lang w:val="en-US"/>
        </w:rPr>
        <w:t>Provenance</w:t>
      </w:r>
    </w:p>
    <w:p w14:paraId="7DBF4237" w14:textId="77777777" w:rsidR="008E7D46" w:rsidRPr="00C70EC2" w:rsidRDefault="008E7D46" w:rsidP="00F42BC8">
      <w:pPr>
        <w:rPr>
          <w:lang w:val="en-US"/>
        </w:rPr>
      </w:pPr>
    </w:p>
    <w:p w14:paraId="276499FF" w14:textId="11769743" w:rsidR="77471E38" w:rsidRPr="00C70EC2" w:rsidRDefault="77471E38" w:rsidP="00F42BC8">
      <w:pPr>
        <w:rPr>
          <w:lang w:val="en-US"/>
        </w:rPr>
      </w:pPr>
      <w:r w:rsidRPr="00C70EC2">
        <w:rPr>
          <w:lang w:val="en-US"/>
        </w:rPr>
        <w:t>1955, Dr. Jacob Hirsch, German, 1874</w:t>
      </w:r>
      <w:r w:rsidR="00E71CB9" w:rsidRPr="00C70EC2">
        <w:rPr>
          <w:lang w:val="en-US"/>
        </w:rPr>
        <w:t>–</w:t>
      </w:r>
      <w:r w:rsidRPr="00C70EC2">
        <w:rPr>
          <w:lang w:val="en-US"/>
        </w:rPr>
        <w:t>1955 (Munich, Germany), sold to Barbara and Lawrence Fleischman, 1958</w:t>
      </w:r>
      <w:r w:rsidR="00740234">
        <w:rPr>
          <w:lang w:val="en-US"/>
        </w:rPr>
        <w:t xml:space="preserve">; </w:t>
      </w:r>
      <w:r w:rsidRPr="00C70EC2">
        <w:rPr>
          <w:lang w:val="en-US"/>
        </w:rPr>
        <w:t>1955</w:t>
      </w:r>
      <w:r w:rsidR="00E71CB9" w:rsidRPr="00C70EC2">
        <w:rPr>
          <w:lang w:val="en-US"/>
        </w:rPr>
        <w:t>–</w:t>
      </w:r>
      <w:r w:rsidRPr="00C70EC2">
        <w:rPr>
          <w:lang w:val="en-US"/>
        </w:rPr>
        <w:t>1958, Estate of Dr. Jacob Hirsch, German, 1874</w:t>
      </w:r>
      <w:r w:rsidR="00E71CB9" w:rsidRPr="00C70EC2">
        <w:rPr>
          <w:lang w:val="en-US"/>
        </w:rPr>
        <w:t>–</w:t>
      </w:r>
      <w:r w:rsidRPr="00C70EC2">
        <w:rPr>
          <w:lang w:val="en-US"/>
        </w:rPr>
        <w:t>1955</w:t>
      </w:r>
      <w:r w:rsidR="00740234">
        <w:rPr>
          <w:lang w:val="en-US"/>
        </w:rPr>
        <w:t xml:space="preserve">; </w:t>
      </w:r>
      <w:r w:rsidRPr="00C70EC2">
        <w:rPr>
          <w:lang w:val="en-US"/>
        </w:rPr>
        <w:t>1958</w:t>
      </w:r>
      <w:r w:rsidR="00E71CB9" w:rsidRPr="00C70EC2">
        <w:rPr>
          <w:lang w:val="en-US"/>
        </w:rPr>
        <w:t>–</w:t>
      </w:r>
      <w:r w:rsidRPr="00C70EC2">
        <w:rPr>
          <w:lang w:val="en-US"/>
        </w:rPr>
        <w:t>1996, Barbara Fleischman and Lawrence Fleischman, American, 1925</w:t>
      </w:r>
      <w:r w:rsidR="00E71CB9" w:rsidRPr="00C70EC2">
        <w:rPr>
          <w:lang w:val="en-US"/>
        </w:rPr>
        <w:t>–</w:t>
      </w:r>
      <w:r w:rsidRPr="00C70EC2">
        <w:rPr>
          <w:lang w:val="en-US"/>
        </w:rPr>
        <w:t xml:space="preserve">1997 (New York, New York), donated to the </w:t>
      </w:r>
      <w:r w:rsidR="00DE2E5A" w:rsidRPr="00C70EC2">
        <w:rPr>
          <w:lang w:val="en-US"/>
        </w:rPr>
        <w:t>J. Paul</w:t>
      </w:r>
      <w:r w:rsidRPr="00C70EC2">
        <w:rPr>
          <w:lang w:val="en-US"/>
        </w:rPr>
        <w:t xml:space="preserve"> Getty Museum, 1996</w:t>
      </w:r>
    </w:p>
    <w:p w14:paraId="2D5C26BA" w14:textId="77777777" w:rsidR="008E7D46" w:rsidRPr="00C70EC2" w:rsidRDefault="008E7D46" w:rsidP="00F42BC8">
      <w:pPr>
        <w:rPr>
          <w:lang w:val="en-US"/>
        </w:rPr>
      </w:pPr>
    </w:p>
    <w:p w14:paraId="00B1FC41" w14:textId="75E752F6" w:rsidR="008E7D46" w:rsidRPr="00C70EC2" w:rsidRDefault="00B94F8D" w:rsidP="00B94F8D">
      <w:pPr>
        <w:pStyle w:val="Heading2"/>
        <w:rPr>
          <w:lang w:val="en-US"/>
        </w:rPr>
      </w:pPr>
      <w:r w:rsidRPr="00C70EC2">
        <w:rPr>
          <w:lang w:val="en-US"/>
        </w:rPr>
        <w:lastRenderedPageBreak/>
        <w:t>Bibliography</w:t>
      </w:r>
    </w:p>
    <w:p w14:paraId="47270D46" w14:textId="77777777" w:rsidR="008E7D46" w:rsidRPr="00C70EC2" w:rsidRDefault="008E7D46" w:rsidP="00F42BC8">
      <w:pPr>
        <w:rPr>
          <w:lang w:val="en-US"/>
        </w:rPr>
      </w:pPr>
    </w:p>
    <w:p w14:paraId="43186CED" w14:textId="16A816D9" w:rsidR="00770A56" w:rsidRPr="00356D1C" w:rsidRDefault="00110DBF" w:rsidP="00F42BC8">
      <w:pPr>
        <w:rPr>
          <w:lang w:val="en-US"/>
        </w:rPr>
      </w:pPr>
      <w:r>
        <w:rPr>
          <w:lang w:val="en-US"/>
        </w:rPr>
        <w:t>{</w:t>
      </w:r>
      <w:r w:rsidRPr="00C70EC2">
        <w:rPr>
          <w:lang w:val="en-US"/>
        </w:rPr>
        <w:t>True</w:t>
      </w:r>
      <w:r>
        <w:rPr>
          <w:lang w:val="en-US"/>
        </w:rPr>
        <w:t xml:space="preserve"> and </w:t>
      </w:r>
      <w:r w:rsidRPr="00C70EC2">
        <w:rPr>
          <w:lang w:val="en-US"/>
        </w:rPr>
        <w:t>Hamma 1994</w:t>
      </w:r>
      <w:r>
        <w:rPr>
          <w:lang w:val="en-US"/>
        </w:rPr>
        <w:t>}</w:t>
      </w:r>
      <w:r w:rsidR="77471E38" w:rsidRPr="00C70EC2">
        <w:rPr>
          <w:lang w:val="en-US"/>
        </w:rPr>
        <w:t>, p. 356, cat. no. 269 [</w:t>
      </w:r>
      <w:r w:rsidR="00356D1C">
        <w:rPr>
          <w:lang w:val="en-US"/>
        </w:rPr>
        <w:t>n</w:t>
      </w:r>
      <w:r w:rsidR="77471E38" w:rsidRPr="00C70EC2">
        <w:rPr>
          <w:lang w:val="en-US"/>
        </w:rPr>
        <w:t>ot illustrated]</w:t>
      </w:r>
      <w:r w:rsidR="00356D1C">
        <w:rPr>
          <w:lang w:val="en-US"/>
        </w:rPr>
        <w:t>.</w:t>
      </w:r>
    </w:p>
    <w:p w14:paraId="5F956747" w14:textId="0B566FCC" w:rsidR="18C672A5" w:rsidRPr="00C70EC2" w:rsidRDefault="00FB0F2D" w:rsidP="00F42BC8">
      <w:pPr>
        <w:rPr>
          <w:lang w:val="en-US"/>
        </w:rPr>
      </w:pPr>
      <w:r>
        <w:rPr>
          <w:lang w:val="en-US"/>
        </w:rPr>
        <w:t>{</w:t>
      </w:r>
      <w:r w:rsidR="00B70E9E" w:rsidRPr="00C70EC2">
        <w:rPr>
          <w:lang w:val="en-US"/>
        </w:rPr>
        <w:t>R</w:t>
      </w:r>
      <w:r w:rsidR="00B70E9E">
        <w:rPr>
          <w:lang w:val="en-US"/>
        </w:rPr>
        <w:t>eport</w:t>
      </w:r>
      <w:r w:rsidR="00B70E9E" w:rsidRPr="00C70EC2">
        <w:rPr>
          <w:lang w:val="en-US"/>
        </w:rPr>
        <w:t xml:space="preserve"> 9</w:t>
      </w:r>
      <w:r w:rsidR="00B70E9E">
        <w:rPr>
          <w:lang w:val="en-US"/>
        </w:rPr>
        <w:t>7–</w:t>
      </w:r>
      <w:r w:rsidR="00B70E9E" w:rsidRPr="00C70EC2">
        <w:rPr>
          <w:lang w:val="en-US"/>
        </w:rPr>
        <w:t>9</w:t>
      </w:r>
      <w:r w:rsidR="00B70E9E">
        <w:rPr>
          <w:lang w:val="en-US"/>
        </w:rPr>
        <w:t>8</w:t>
      </w:r>
      <w:r>
        <w:rPr>
          <w:lang w:val="en-US"/>
        </w:rPr>
        <w:t>}</w:t>
      </w:r>
      <w:r w:rsidR="77471E38" w:rsidRPr="00C70EC2">
        <w:rPr>
          <w:lang w:val="en-US"/>
        </w:rPr>
        <w:t>, p. 68.</w:t>
      </w:r>
    </w:p>
    <w:p w14:paraId="40351118" w14:textId="77777777" w:rsidR="008E7D46" w:rsidRPr="00C70EC2" w:rsidRDefault="008E7D46" w:rsidP="00F42BC8">
      <w:pPr>
        <w:rPr>
          <w:lang w:val="en-US"/>
        </w:rPr>
      </w:pPr>
    </w:p>
    <w:p w14:paraId="27BA9D10" w14:textId="20893F0E" w:rsidR="008E7D46" w:rsidRPr="00C70EC2" w:rsidRDefault="00B94F8D" w:rsidP="00B94F8D">
      <w:pPr>
        <w:pStyle w:val="Heading2"/>
        <w:rPr>
          <w:lang w:val="en-US"/>
        </w:rPr>
      </w:pPr>
      <w:r w:rsidRPr="00C70EC2">
        <w:rPr>
          <w:lang w:val="en-US"/>
        </w:rPr>
        <w:t>Exhibitions</w:t>
      </w:r>
    </w:p>
    <w:p w14:paraId="4792062E" w14:textId="77777777" w:rsidR="005D339A" w:rsidRPr="00C70EC2" w:rsidRDefault="005D339A" w:rsidP="00F42BC8">
      <w:pPr>
        <w:rPr>
          <w:lang w:val="en-US"/>
        </w:rPr>
      </w:pPr>
    </w:p>
    <w:p w14:paraId="465E36C4" w14:textId="77777777" w:rsidR="006E02B8" w:rsidRPr="00C70EC2" w:rsidRDefault="006E02B8" w:rsidP="00F42BC8">
      <w:pPr>
        <w:rPr>
          <w:lang w:val="en-US"/>
        </w:rPr>
      </w:pPr>
      <w:r w:rsidRPr="00C70EC2">
        <w:rPr>
          <w:lang w:val="en-US"/>
        </w:rPr>
        <w:t>None</w:t>
      </w:r>
    </w:p>
    <w:p w14:paraId="01BF0264" w14:textId="77777777" w:rsidR="0001184A" w:rsidRPr="00C70EC2" w:rsidRDefault="0001184A" w:rsidP="00F42BC8">
      <w:pPr>
        <w:rPr>
          <w:lang w:val="en-US"/>
        </w:rPr>
      </w:pPr>
      <w:r w:rsidRPr="00C70EC2">
        <w:rPr>
          <w:lang w:val="en-US"/>
        </w:rPr>
        <w:br w:type="page"/>
      </w:r>
      <w:r w:rsidRPr="00C70EC2">
        <w:rPr>
          <w:lang w:val="en-US"/>
        </w:rPr>
        <w:lastRenderedPageBreak/>
        <w:t>Label:</w:t>
      </w:r>
      <w:r w:rsidR="00282048">
        <w:rPr>
          <w:lang w:val="en-US"/>
        </w:rPr>
        <w:t xml:space="preserve"> 94</w:t>
      </w:r>
    </w:p>
    <w:p w14:paraId="5AAA9C77" w14:textId="4343367E" w:rsidR="007E389E" w:rsidRPr="00C70EC2" w:rsidRDefault="00E56D79" w:rsidP="00F42BC8">
      <w:pPr>
        <w:rPr>
          <w:lang w:val="en-US"/>
        </w:rPr>
      </w:pPr>
      <w:r w:rsidRPr="00C70EC2">
        <w:rPr>
          <w:lang w:val="en-US"/>
        </w:rPr>
        <w:t xml:space="preserve">Title: </w:t>
      </w:r>
      <w:r w:rsidR="007E389E" w:rsidRPr="00C70EC2">
        <w:rPr>
          <w:lang w:val="en-US"/>
        </w:rPr>
        <w:t>Fragment of a Mosaic Glass Vessel</w:t>
      </w:r>
    </w:p>
    <w:p w14:paraId="5E415C0B" w14:textId="77777777" w:rsidR="007E389E" w:rsidRPr="00C70EC2" w:rsidRDefault="007E389E" w:rsidP="00F42BC8">
      <w:pPr>
        <w:rPr>
          <w:lang w:val="en-US"/>
        </w:rPr>
      </w:pPr>
      <w:r w:rsidRPr="00C70EC2">
        <w:rPr>
          <w:lang w:val="en-US"/>
        </w:rPr>
        <w:t>Accession_number: 76.AF.70.44</w:t>
      </w:r>
    </w:p>
    <w:p w14:paraId="0C74F188" w14:textId="08DE3601" w:rsidR="007E389E" w:rsidRPr="00C70EC2" w:rsidRDefault="00CD2B7D" w:rsidP="00F42BC8">
      <w:pPr>
        <w:rPr>
          <w:color w:val="0563C1" w:themeColor="hyperlink"/>
          <w:u w:val="single"/>
          <w:lang w:val="en-US"/>
        </w:rPr>
      </w:pPr>
      <w:r w:rsidRPr="00C70EC2">
        <w:rPr>
          <w:lang w:val="en-US"/>
        </w:rPr>
        <w:t xml:space="preserve">Collection_link: </w:t>
      </w:r>
      <w:hyperlink r:id="rId55" w:history="1">
        <w:r w:rsidRPr="00C70EC2">
          <w:rPr>
            <w:rStyle w:val="Hyperlink"/>
            <w:lang w:val="en-US"/>
          </w:rPr>
          <w:t>https://www.getty.edu/art/collection/objects/19063</w:t>
        </w:r>
      </w:hyperlink>
    </w:p>
    <w:p w14:paraId="7D62B895" w14:textId="2A19DDFA" w:rsidR="007E389E" w:rsidRPr="00C70EC2" w:rsidRDefault="007E389E" w:rsidP="00F42BC8">
      <w:pPr>
        <w:rPr>
          <w:highlight w:val="white"/>
          <w:lang w:val="en-US"/>
        </w:rPr>
      </w:pPr>
      <w:r w:rsidRPr="00C70EC2">
        <w:rPr>
          <w:lang w:val="en-US"/>
        </w:rPr>
        <w:t xml:space="preserve">Dimensions: </w:t>
      </w:r>
      <w:r w:rsidR="003E4544">
        <w:rPr>
          <w:lang w:val="en-US"/>
        </w:rPr>
        <w:t>p</w:t>
      </w:r>
      <w:r w:rsidRPr="00C70EC2">
        <w:rPr>
          <w:lang w:val="en-US"/>
        </w:rPr>
        <w:t>r</w:t>
      </w:r>
      <w:r w:rsidR="003E4544">
        <w:rPr>
          <w:lang w:val="en-US"/>
        </w:rPr>
        <w:t>es</w:t>
      </w:r>
      <w:r w:rsidRPr="00C70EC2">
        <w:rPr>
          <w:lang w:val="en-US"/>
        </w:rPr>
        <w:t>.</w:t>
      </w:r>
      <w:r w:rsidR="003E4544">
        <w:rPr>
          <w:lang w:val="en-US"/>
        </w:rPr>
        <w:t xml:space="preserve"> </w:t>
      </w:r>
      <w:r w:rsidRPr="00C70EC2">
        <w:rPr>
          <w:lang w:val="en-US"/>
        </w:rPr>
        <w:t>H. 1.5</w:t>
      </w:r>
      <w:r w:rsidR="00304A40" w:rsidRPr="00C70EC2">
        <w:rPr>
          <w:lang w:val="en-US"/>
        </w:rPr>
        <w:t xml:space="preserve">, </w:t>
      </w:r>
      <w:r w:rsidRPr="00C70EC2">
        <w:rPr>
          <w:lang w:val="en-US"/>
        </w:rPr>
        <w:t>Th. 0.4</w:t>
      </w:r>
      <w:r w:rsidR="008B069F" w:rsidRPr="00C70EC2">
        <w:rPr>
          <w:lang w:val="en-US"/>
        </w:rPr>
        <w:t xml:space="preserve"> cm; Wt</w:t>
      </w:r>
      <w:r w:rsidR="008225C9" w:rsidRPr="00C70EC2">
        <w:rPr>
          <w:lang w:val="en-US"/>
        </w:rPr>
        <w:t>.</w:t>
      </w:r>
      <w:r w:rsidRPr="00C70EC2">
        <w:rPr>
          <w:lang w:val="en-US"/>
        </w:rPr>
        <w:t xml:space="preserve"> 2.42 g</w:t>
      </w:r>
    </w:p>
    <w:p w14:paraId="4F502596" w14:textId="632561B0" w:rsidR="007E389E" w:rsidRPr="00C70EC2" w:rsidRDefault="007E389E" w:rsidP="00F42BC8">
      <w:pPr>
        <w:rPr>
          <w:highlight w:val="white"/>
          <w:lang w:val="en-US"/>
        </w:rPr>
      </w:pPr>
      <w:r w:rsidRPr="00C70EC2">
        <w:rPr>
          <w:lang w:val="en-US"/>
        </w:rPr>
        <w:t xml:space="preserve">Date: </w:t>
      </w:r>
      <w:r w:rsidR="002874FC" w:rsidRPr="00C70EC2">
        <w:rPr>
          <w:lang w:val="en-US"/>
        </w:rPr>
        <w:t xml:space="preserve">Late </w:t>
      </w:r>
      <w:r w:rsidR="75EC0551" w:rsidRPr="00C70EC2">
        <w:rPr>
          <w:lang w:val="en-US"/>
        </w:rPr>
        <w:t xml:space="preserve">first century </w:t>
      </w:r>
      <w:r w:rsidR="00CD41B8" w:rsidRPr="00C70EC2">
        <w:rPr>
          <w:lang w:val="en-US"/>
        </w:rPr>
        <w:t>BCE</w:t>
      </w:r>
      <w:r w:rsidR="00CD41B8">
        <w:rPr>
          <w:lang w:val="en-US"/>
        </w:rPr>
        <w:t>–e</w:t>
      </w:r>
      <w:r w:rsidR="002874FC" w:rsidRPr="00C70EC2">
        <w:rPr>
          <w:lang w:val="en-US"/>
        </w:rPr>
        <w:t xml:space="preserve">arly </w:t>
      </w:r>
      <w:r w:rsidR="75EC0551" w:rsidRPr="00C70EC2">
        <w:rPr>
          <w:lang w:val="en-US"/>
        </w:rPr>
        <w:t xml:space="preserve">first century </w:t>
      </w:r>
      <w:r w:rsidR="00F47D00" w:rsidRPr="00C70EC2">
        <w:rPr>
          <w:lang w:val="en-US"/>
        </w:rPr>
        <w:t>CE</w:t>
      </w:r>
    </w:p>
    <w:p w14:paraId="0895BCFB" w14:textId="105B9427" w:rsidR="00E56D79" w:rsidRPr="00C70EC2" w:rsidRDefault="007E389E" w:rsidP="00F42BC8">
      <w:pPr>
        <w:rPr>
          <w:lang w:val="en-US"/>
        </w:rPr>
      </w:pPr>
      <w:r w:rsidRPr="00C70EC2">
        <w:rPr>
          <w:lang w:val="en-US"/>
        </w:rPr>
        <w:t>Start_date:</w:t>
      </w:r>
      <w:r w:rsidR="00282048">
        <w:rPr>
          <w:lang w:val="en-US"/>
        </w:rPr>
        <w:t xml:space="preserve"> -</w:t>
      </w:r>
      <w:r w:rsidR="0077791A">
        <w:rPr>
          <w:lang w:val="en-US"/>
        </w:rPr>
        <w:t>33</w:t>
      </w:r>
    </w:p>
    <w:p w14:paraId="442EC253" w14:textId="244F4AC6" w:rsidR="007E389E" w:rsidRPr="00C70EC2" w:rsidRDefault="007E389E" w:rsidP="00F42BC8">
      <w:pPr>
        <w:rPr>
          <w:highlight w:val="white"/>
          <w:lang w:val="en-US"/>
        </w:rPr>
      </w:pPr>
      <w:r w:rsidRPr="00C70EC2">
        <w:rPr>
          <w:lang w:val="en-US"/>
        </w:rPr>
        <w:t>End_date:</w:t>
      </w:r>
      <w:r w:rsidR="00282048">
        <w:rPr>
          <w:lang w:val="en-US"/>
        </w:rPr>
        <w:t xml:space="preserve"> </w:t>
      </w:r>
      <w:r w:rsidR="0077791A">
        <w:rPr>
          <w:lang w:val="en-US"/>
        </w:rPr>
        <w:t>3</w:t>
      </w:r>
      <w:r w:rsidR="00007CB8">
        <w:rPr>
          <w:lang w:val="en-US"/>
        </w:rPr>
        <w:t>2</w:t>
      </w:r>
    </w:p>
    <w:p w14:paraId="6171C6D4" w14:textId="70456A53" w:rsidR="000B16DF" w:rsidRPr="00C70EC2" w:rsidRDefault="007E389E" w:rsidP="00F42BC8">
      <w:pPr>
        <w:rPr>
          <w:highlight w:val="white"/>
          <w:lang w:val="en-US"/>
        </w:rPr>
      </w:pPr>
      <w:r w:rsidRPr="00C70EC2">
        <w:rPr>
          <w:lang w:val="en-US"/>
        </w:rPr>
        <w:t xml:space="preserve">Attribution: Production area: Italy or </w:t>
      </w:r>
      <w:r w:rsidR="009A7EF7" w:rsidRPr="00C70EC2">
        <w:rPr>
          <w:lang w:val="en-US"/>
        </w:rPr>
        <w:t>possibly eastern</w:t>
      </w:r>
      <w:r w:rsidRPr="00C70EC2">
        <w:rPr>
          <w:lang w:val="en-US"/>
        </w:rPr>
        <w:t xml:space="preserve"> Mediterranean</w:t>
      </w:r>
    </w:p>
    <w:p w14:paraId="4CC73213" w14:textId="65C45740" w:rsidR="000B16DF" w:rsidRPr="00C70EC2" w:rsidRDefault="000B16DF" w:rsidP="00F42BC8">
      <w:pPr>
        <w:rPr>
          <w:highlight w:val="white"/>
          <w:lang w:val="en-US"/>
        </w:rPr>
      </w:pPr>
      <w:r w:rsidRPr="00C70EC2">
        <w:rPr>
          <w:highlight w:val="white"/>
          <w:lang w:val="en-US"/>
        </w:rPr>
        <w:t xml:space="preserve">Culture: </w:t>
      </w:r>
      <w:r w:rsidR="00282048">
        <w:rPr>
          <w:highlight w:val="white"/>
          <w:lang w:val="en-US"/>
        </w:rPr>
        <w:t>Roman</w:t>
      </w:r>
    </w:p>
    <w:p w14:paraId="7496BD7C" w14:textId="0B210389" w:rsidR="007E389E" w:rsidRPr="00C70EC2" w:rsidRDefault="000B16DF" w:rsidP="00F42BC8">
      <w:pPr>
        <w:rPr>
          <w:highlight w:val="white"/>
          <w:lang w:val="en-US"/>
        </w:rPr>
      </w:pPr>
      <w:r w:rsidRPr="00C70EC2">
        <w:rPr>
          <w:highlight w:val="white"/>
          <w:lang w:val="en-US"/>
        </w:rPr>
        <w:t>Material:</w:t>
      </w:r>
      <w:r w:rsidR="007E389E" w:rsidRPr="00C70EC2">
        <w:rPr>
          <w:lang w:val="en-US"/>
        </w:rPr>
        <w:t xml:space="preserve"> Opaque red</w:t>
      </w:r>
      <w:r w:rsidR="000A490B">
        <w:rPr>
          <w:lang w:val="en-US"/>
        </w:rPr>
        <w:t xml:space="preserve"> and</w:t>
      </w:r>
      <w:r w:rsidR="000A490B" w:rsidRPr="00C70EC2">
        <w:rPr>
          <w:lang w:val="en-US"/>
        </w:rPr>
        <w:t xml:space="preserve"> </w:t>
      </w:r>
      <w:r w:rsidR="007E389E" w:rsidRPr="00C70EC2">
        <w:rPr>
          <w:lang w:val="en-US"/>
        </w:rPr>
        <w:t>white</w:t>
      </w:r>
      <w:r w:rsidR="00796DBD">
        <w:rPr>
          <w:lang w:val="en-US"/>
        </w:rPr>
        <w:t>;</w:t>
      </w:r>
      <w:r w:rsidR="007E389E" w:rsidRPr="00C70EC2">
        <w:rPr>
          <w:lang w:val="en-US"/>
        </w:rPr>
        <w:t xml:space="preserve"> translucent blue glass</w:t>
      </w:r>
    </w:p>
    <w:p w14:paraId="584CA4E9" w14:textId="77777777" w:rsidR="00762ED4" w:rsidRPr="00C70EC2" w:rsidRDefault="007E389E" w:rsidP="00F42BC8">
      <w:pPr>
        <w:rPr>
          <w:lang w:val="en-US"/>
        </w:rPr>
      </w:pPr>
      <w:r w:rsidRPr="00C70EC2">
        <w:rPr>
          <w:lang w:val="en-US"/>
        </w:rPr>
        <w:t xml:space="preserve">Modeling technique and decoration: </w:t>
      </w:r>
      <w:r w:rsidR="002874FC" w:rsidRPr="00C70EC2">
        <w:rPr>
          <w:lang w:val="en-US"/>
        </w:rPr>
        <w:t xml:space="preserve">Made from a polychrome disc-shaped blank assembled from fused together lengths and </w:t>
      </w:r>
      <w:r w:rsidR="00C1023E" w:rsidRPr="00C70EC2">
        <w:rPr>
          <w:lang w:val="en-US"/>
        </w:rPr>
        <w:t>sections of round mosaic canes</w:t>
      </w:r>
      <w:r w:rsidR="002874FC" w:rsidRPr="00C70EC2">
        <w:rPr>
          <w:lang w:val="en-US"/>
        </w:rPr>
        <w:t>; cast, rotary-polished</w:t>
      </w:r>
    </w:p>
    <w:p w14:paraId="42FB98DE" w14:textId="0F5F6D04" w:rsidR="00DE4800" w:rsidRPr="00C70EC2" w:rsidRDefault="00762ED4" w:rsidP="00F42BC8">
      <w:pPr>
        <w:rPr>
          <w:lang w:val="en-US"/>
        </w:rPr>
      </w:pPr>
      <w:r w:rsidRPr="00C70EC2">
        <w:rPr>
          <w:lang w:val="en-US"/>
        </w:rPr>
        <w:t>Inscription</w:t>
      </w:r>
      <w:r w:rsidR="00DE4800" w:rsidRPr="00C70EC2">
        <w:rPr>
          <w:lang w:val="en-US"/>
        </w:rPr>
        <w:t>: No</w:t>
      </w:r>
    </w:p>
    <w:p w14:paraId="519C0651" w14:textId="2BFF34C4" w:rsidR="00DE4800" w:rsidRPr="00BE5B9C" w:rsidRDefault="00DE4800" w:rsidP="00F42BC8">
      <w:pPr>
        <w:rPr>
          <w:lang w:val="en-US"/>
        </w:rPr>
      </w:pPr>
      <w:r w:rsidRPr="00C70EC2">
        <w:rPr>
          <w:lang w:val="en-US"/>
        </w:rPr>
        <w:t xml:space="preserve">Shape: </w:t>
      </w:r>
      <w:r w:rsidR="00BE5B9C">
        <w:rPr>
          <w:lang w:val="en-US"/>
        </w:rPr>
        <w:t>Unidentified</w:t>
      </w:r>
    </w:p>
    <w:p w14:paraId="69AB3EF8" w14:textId="24A3C837" w:rsidR="00DE4800" w:rsidRPr="00C70EC2" w:rsidRDefault="00DE4800" w:rsidP="00F42BC8">
      <w:pPr>
        <w:rPr>
          <w:lang w:val="en-US"/>
        </w:rPr>
      </w:pPr>
      <w:r w:rsidRPr="00C70EC2">
        <w:rPr>
          <w:lang w:val="en-US"/>
        </w:rPr>
        <w:t xml:space="preserve">Technique: </w:t>
      </w:r>
      <w:r w:rsidR="00AE51A9">
        <w:rPr>
          <w:lang w:val="en-US"/>
        </w:rPr>
        <w:t>Slumped</w:t>
      </w:r>
    </w:p>
    <w:p w14:paraId="699B9F5C" w14:textId="77777777" w:rsidR="00DE4800" w:rsidRPr="00C70EC2" w:rsidRDefault="00DE4800" w:rsidP="00F42BC8">
      <w:pPr>
        <w:rPr>
          <w:lang w:val="en-US"/>
        </w:rPr>
      </w:pPr>
    </w:p>
    <w:p w14:paraId="688DEE7A" w14:textId="34AA920A" w:rsidR="009F4FEF" w:rsidRPr="00C70EC2" w:rsidRDefault="00B94F8D" w:rsidP="00B94F8D">
      <w:pPr>
        <w:pStyle w:val="Heading2"/>
        <w:rPr>
          <w:lang w:val="en-US"/>
        </w:rPr>
      </w:pPr>
      <w:r w:rsidRPr="00C70EC2">
        <w:rPr>
          <w:lang w:val="en-US"/>
        </w:rPr>
        <w:t>Condition</w:t>
      </w:r>
    </w:p>
    <w:p w14:paraId="2802BE13" w14:textId="77777777" w:rsidR="009F4FEF" w:rsidRPr="00C70EC2" w:rsidRDefault="009F4FEF" w:rsidP="00F42BC8">
      <w:pPr>
        <w:rPr>
          <w:lang w:val="en-US"/>
        </w:rPr>
      </w:pPr>
    </w:p>
    <w:p w14:paraId="7846E065" w14:textId="4F39C035" w:rsidR="007E389E" w:rsidRPr="00C70EC2" w:rsidRDefault="007E389E" w:rsidP="00F42BC8">
      <w:pPr>
        <w:rPr>
          <w:highlight w:val="white"/>
          <w:lang w:val="en-US"/>
        </w:rPr>
      </w:pPr>
      <w:r w:rsidRPr="00C70EC2">
        <w:rPr>
          <w:lang w:val="en-US"/>
        </w:rPr>
        <w:t>Single rim and upper body fragment</w:t>
      </w:r>
      <w:r w:rsidR="001E5F64">
        <w:rPr>
          <w:lang w:val="en-US"/>
        </w:rPr>
        <w:t>.</w:t>
      </w:r>
    </w:p>
    <w:p w14:paraId="57C4B0B8" w14:textId="77777777" w:rsidR="009F4FEF" w:rsidRPr="00C70EC2" w:rsidRDefault="009F4FEF" w:rsidP="00F42BC8">
      <w:pPr>
        <w:rPr>
          <w:lang w:val="en-US"/>
        </w:rPr>
      </w:pPr>
    </w:p>
    <w:p w14:paraId="0C42AD22" w14:textId="75AD53E2" w:rsidR="009F4FEF" w:rsidRPr="00C70EC2" w:rsidRDefault="00B94F8D" w:rsidP="00B94F8D">
      <w:pPr>
        <w:pStyle w:val="Heading2"/>
        <w:rPr>
          <w:lang w:val="en-US"/>
        </w:rPr>
      </w:pPr>
      <w:r w:rsidRPr="00C70EC2">
        <w:rPr>
          <w:lang w:val="en-US"/>
        </w:rPr>
        <w:t>Description</w:t>
      </w:r>
    </w:p>
    <w:p w14:paraId="74F896BD" w14:textId="77777777" w:rsidR="009F4FEF" w:rsidRPr="00C70EC2" w:rsidRDefault="009F4FEF" w:rsidP="00F42BC8">
      <w:pPr>
        <w:rPr>
          <w:lang w:val="en-US"/>
        </w:rPr>
      </w:pPr>
    </w:p>
    <w:p w14:paraId="03A3BA4F" w14:textId="5E74DFD7" w:rsidR="00E56D79" w:rsidRPr="003F7BB7" w:rsidRDefault="007E389E" w:rsidP="00F42BC8">
      <w:pPr>
        <w:rPr>
          <w:lang w:val="en-US"/>
        </w:rPr>
      </w:pPr>
      <w:r w:rsidRPr="00C70EC2">
        <w:rPr>
          <w:lang w:val="en-US"/>
        </w:rPr>
        <w:t>The bowl has a slightly flaring lip, divided by a horizontal depression from the conical, probably cyma recta body. The preserved part of the vessel is made of discoid mosaic tesserae,</w:t>
      </w:r>
      <w:r w:rsidR="00306EB8">
        <w:rPr>
          <w:lang w:val="en-US"/>
        </w:rPr>
        <w:t xml:space="preserve"> with</w:t>
      </w:r>
      <w:r w:rsidRPr="00C70EC2">
        <w:rPr>
          <w:lang w:val="en-US"/>
        </w:rPr>
        <w:t xml:space="preserve"> florets of two types: </w:t>
      </w:r>
      <w:r w:rsidR="00306EB8">
        <w:rPr>
          <w:lang w:val="en-US"/>
        </w:rPr>
        <w:t>(</w:t>
      </w:r>
      <w:r w:rsidRPr="00C70EC2">
        <w:rPr>
          <w:lang w:val="en-US"/>
        </w:rPr>
        <w:t>1</w:t>
      </w:r>
      <w:r w:rsidR="00306EB8">
        <w:rPr>
          <w:lang w:val="en-US"/>
        </w:rPr>
        <w:t>)</w:t>
      </w:r>
      <w:r w:rsidR="00306EB8" w:rsidRPr="00C70EC2">
        <w:rPr>
          <w:lang w:val="en-US"/>
        </w:rPr>
        <w:t xml:space="preserve"> </w:t>
      </w:r>
      <w:r w:rsidRPr="00C70EC2">
        <w:rPr>
          <w:lang w:val="en-US"/>
        </w:rPr>
        <w:t>dark blue star with eight legs set in milky white</w:t>
      </w:r>
      <w:r w:rsidR="00FA2703" w:rsidRPr="00C70EC2">
        <w:rPr>
          <w:lang w:val="en-US"/>
        </w:rPr>
        <w:t>,</w:t>
      </w:r>
      <w:r w:rsidRPr="00C70EC2">
        <w:rPr>
          <w:lang w:val="en-US"/>
        </w:rPr>
        <w:t xml:space="preserve"> which is set in dark blue </w:t>
      </w:r>
      <w:r w:rsidR="00FA2703" w:rsidRPr="00C70EC2">
        <w:rPr>
          <w:lang w:val="en-US"/>
        </w:rPr>
        <w:t>ground</w:t>
      </w:r>
      <w:r w:rsidR="00306EB8">
        <w:rPr>
          <w:lang w:val="en-US"/>
        </w:rPr>
        <w:t>;</w:t>
      </w:r>
      <w:r w:rsidR="00306EB8" w:rsidRPr="00C70EC2">
        <w:rPr>
          <w:lang w:val="en-US"/>
        </w:rPr>
        <w:t xml:space="preserve"> </w:t>
      </w:r>
      <w:r w:rsidR="00306EB8">
        <w:rPr>
          <w:lang w:val="en-US"/>
        </w:rPr>
        <w:t>(</w:t>
      </w:r>
      <w:r w:rsidRPr="00C70EC2">
        <w:rPr>
          <w:lang w:val="en-US"/>
        </w:rPr>
        <w:t>2</w:t>
      </w:r>
      <w:r w:rsidR="00306EB8">
        <w:rPr>
          <w:lang w:val="en-US"/>
        </w:rPr>
        <w:t>) a</w:t>
      </w:r>
      <w:r w:rsidRPr="003F7BB7">
        <w:rPr>
          <w:lang w:val="en-US"/>
        </w:rPr>
        <w:t>morphous chips of opaque red glass that seem to loosely surround the tesserae with the star in them.</w:t>
      </w:r>
    </w:p>
    <w:p w14:paraId="05A72F4A" w14:textId="737FA9D8" w:rsidR="007E389E" w:rsidRPr="003F7BB7" w:rsidRDefault="007E389E" w:rsidP="00F42BC8">
      <w:pPr>
        <w:rPr>
          <w:lang w:val="en-US"/>
        </w:rPr>
      </w:pPr>
    </w:p>
    <w:p w14:paraId="3AA975C2" w14:textId="145F267E" w:rsidR="00722A7E" w:rsidRPr="003F7BB7" w:rsidRDefault="00ED078C" w:rsidP="00ED078C">
      <w:pPr>
        <w:pStyle w:val="Heading2"/>
        <w:rPr>
          <w:lang w:val="en-US"/>
        </w:rPr>
      </w:pPr>
      <w:r>
        <w:rPr>
          <w:lang w:val="en-US"/>
        </w:rPr>
        <w:t>Comments and Comparanda</w:t>
      </w:r>
    </w:p>
    <w:p w14:paraId="25934794" w14:textId="77777777" w:rsidR="00722A7E" w:rsidRPr="003F7BB7" w:rsidRDefault="00722A7E" w:rsidP="00F42BC8">
      <w:pPr>
        <w:rPr>
          <w:lang w:val="en-US"/>
        </w:rPr>
      </w:pPr>
    </w:p>
    <w:p w14:paraId="2A68D2AB" w14:textId="420515E7" w:rsidR="00B0365E" w:rsidRPr="003F7BB7" w:rsidRDefault="006046E1" w:rsidP="00F42BC8">
      <w:pPr>
        <w:rPr>
          <w:lang w:val="en-US"/>
        </w:rPr>
      </w:pPr>
      <w:r w:rsidRPr="003F7BB7">
        <w:rPr>
          <w:lang w:val="en-US"/>
        </w:rPr>
        <w:t xml:space="preserve">For the production technique see </w:t>
      </w:r>
      <w:r w:rsidR="00137F6E" w:rsidRPr="003F7BB7">
        <w:rPr>
          <w:lang w:val="en-US"/>
        </w:rPr>
        <w:t>{</w:t>
      </w:r>
      <w:r w:rsidR="00E02BA2" w:rsidRPr="003F7BB7">
        <w:rPr>
          <w:color w:val="000000" w:themeColor="text1"/>
          <w:lang w:val="en-US"/>
        </w:rPr>
        <w:t>Dawes 2002</w:t>
      </w:r>
      <w:r w:rsidR="00137F6E" w:rsidRPr="003F7BB7">
        <w:rPr>
          <w:lang w:val="en-US"/>
        </w:rPr>
        <w:t>}</w:t>
      </w:r>
      <w:r w:rsidRPr="003F7BB7">
        <w:rPr>
          <w:lang w:val="en-US"/>
        </w:rPr>
        <w:t xml:space="preserve"> and comments o</w:t>
      </w:r>
      <w:r w:rsidR="00E02BA2">
        <w:rPr>
          <w:lang w:val="en-US"/>
        </w:rPr>
        <w:t>n</w:t>
      </w:r>
      <w:r w:rsidRPr="003F7BB7">
        <w:rPr>
          <w:lang w:val="en-US"/>
        </w:rPr>
        <w:t xml:space="preserve"> </w:t>
      </w:r>
      <w:hyperlink w:anchor="num" w:history="1">
        <w:r w:rsidRPr="003F7BB7">
          <w:rPr>
            <w:rStyle w:val="Hyperlink"/>
            <w:lang w:val="en-US"/>
          </w:rPr>
          <w:t>85.AF.85</w:t>
        </w:r>
      </w:hyperlink>
      <w:r w:rsidRPr="003F7BB7">
        <w:rPr>
          <w:lang w:val="en-US"/>
        </w:rPr>
        <w:t>. On cast, angular vessels see comments on</w:t>
      </w:r>
      <w:r w:rsidR="00155222">
        <w:rPr>
          <w:lang w:val="en-US"/>
        </w:rPr>
        <w:t xml:space="preserve"> </w:t>
      </w:r>
      <w:hyperlink w:anchor="num" w:history="1">
        <w:r w:rsidR="00155222" w:rsidRPr="00155222">
          <w:rPr>
            <w:rStyle w:val="Hyperlink"/>
            <w:lang w:val="en-US"/>
          </w:rPr>
          <w:t>78.AF.32</w:t>
        </w:r>
      </w:hyperlink>
      <w:r w:rsidRPr="003F7BB7">
        <w:rPr>
          <w:lang w:val="en-US"/>
        </w:rPr>
        <w:t>.</w:t>
      </w:r>
    </w:p>
    <w:p w14:paraId="3D283073" w14:textId="77777777" w:rsidR="008E7D46" w:rsidRPr="003F7BB7" w:rsidRDefault="008E7D46" w:rsidP="00F42BC8">
      <w:pPr>
        <w:rPr>
          <w:lang w:val="en-US"/>
        </w:rPr>
      </w:pPr>
    </w:p>
    <w:p w14:paraId="6CDA484F" w14:textId="49BB7ABE" w:rsidR="008E7D46" w:rsidRPr="003F7BB7" w:rsidRDefault="00B94F8D" w:rsidP="00B94F8D">
      <w:pPr>
        <w:pStyle w:val="Heading2"/>
        <w:rPr>
          <w:lang w:val="en-US"/>
        </w:rPr>
      </w:pPr>
      <w:r w:rsidRPr="003F7BB7">
        <w:rPr>
          <w:lang w:val="en-US"/>
        </w:rPr>
        <w:t>Provenance</w:t>
      </w:r>
    </w:p>
    <w:p w14:paraId="0D14ED5F" w14:textId="77777777" w:rsidR="008E7D46" w:rsidRPr="003F7BB7" w:rsidRDefault="008E7D46" w:rsidP="00F42BC8">
      <w:pPr>
        <w:rPr>
          <w:lang w:val="en-US"/>
        </w:rPr>
      </w:pPr>
    </w:p>
    <w:p w14:paraId="719F1AB7" w14:textId="47B40B73" w:rsidR="007E389E" w:rsidRPr="003F7BB7" w:rsidRDefault="007E389E" w:rsidP="00F42BC8">
      <w:pPr>
        <w:rPr>
          <w:highlight w:val="white"/>
          <w:lang w:val="en-US"/>
        </w:rPr>
      </w:pPr>
      <w:r w:rsidRPr="003F7BB7">
        <w:rPr>
          <w:lang w:val="en-US"/>
        </w:rPr>
        <w:t xml:space="preserve">By 1976, </w:t>
      </w:r>
      <w:r w:rsidRPr="003F7BB7">
        <w:rPr>
          <w:highlight w:val="white"/>
          <w:lang w:val="en-US"/>
        </w:rPr>
        <w:t>Bruce McNall</w:t>
      </w:r>
      <w:r w:rsidRPr="003F7BB7">
        <w:rPr>
          <w:lang w:val="en-US"/>
        </w:rPr>
        <w:t xml:space="preserve">, donated to the </w:t>
      </w:r>
      <w:r w:rsidR="00DE2E5A" w:rsidRPr="003F7BB7">
        <w:rPr>
          <w:lang w:val="en-US"/>
        </w:rPr>
        <w:t>J. Paul</w:t>
      </w:r>
      <w:r w:rsidRPr="003F7BB7">
        <w:rPr>
          <w:lang w:val="en-US"/>
        </w:rPr>
        <w:t xml:space="preserve"> Getty Museum, 1976</w:t>
      </w:r>
    </w:p>
    <w:p w14:paraId="76E313ED" w14:textId="77777777" w:rsidR="008E7D46" w:rsidRPr="003F7BB7" w:rsidRDefault="008E7D46" w:rsidP="00F42BC8">
      <w:pPr>
        <w:rPr>
          <w:lang w:val="en-US"/>
        </w:rPr>
      </w:pPr>
    </w:p>
    <w:p w14:paraId="55A4C88E" w14:textId="6B655BB7" w:rsidR="008E7D46" w:rsidRPr="003F7BB7" w:rsidRDefault="00B94F8D" w:rsidP="00B94F8D">
      <w:pPr>
        <w:pStyle w:val="Heading2"/>
        <w:rPr>
          <w:lang w:val="en-US"/>
        </w:rPr>
      </w:pPr>
      <w:r w:rsidRPr="003F7BB7">
        <w:rPr>
          <w:lang w:val="en-US"/>
        </w:rPr>
        <w:t>Bibliography</w:t>
      </w:r>
    </w:p>
    <w:p w14:paraId="2DAECE26" w14:textId="77777777" w:rsidR="008E7D46" w:rsidRPr="003F7BB7" w:rsidRDefault="008E7D46" w:rsidP="00F42BC8">
      <w:pPr>
        <w:rPr>
          <w:lang w:val="en-US"/>
        </w:rPr>
      </w:pPr>
    </w:p>
    <w:p w14:paraId="092166BD" w14:textId="77777777" w:rsidR="007E389E" w:rsidRPr="003F7BB7" w:rsidRDefault="007E389E" w:rsidP="00F42BC8">
      <w:pPr>
        <w:rPr>
          <w:lang w:val="en-US"/>
        </w:rPr>
      </w:pPr>
      <w:r w:rsidRPr="003F7BB7">
        <w:rPr>
          <w:lang w:val="en-US"/>
        </w:rPr>
        <w:t>Unpublished</w:t>
      </w:r>
    </w:p>
    <w:p w14:paraId="26274F97" w14:textId="77777777" w:rsidR="008E7D46" w:rsidRPr="003F7BB7" w:rsidRDefault="008E7D46" w:rsidP="00F42BC8">
      <w:pPr>
        <w:rPr>
          <w:lang w:val="en-US"/>
        </w:rPr>
      </w:pPr>
    </w:p>
    <w:p w14:paraId="20A858C7" w14:textId="035A8A1E" w:rsidR="008E7D46" w:rsidRPr="003F7BB7" w:rsidRDefault="00B94F8D" w:rsidP="00B94F8D">
      <w:pPr>
        <w:pStyle w:val="Heading2"/>
        <w:rPr>
          <w:lang w:val="en-US"/>
        </w:rPr>
      </w:pPr>
      <w:r w:rsidRPr="003F7BB7">
        <w:rPr>
          <w:lang w:val="en-US"/>
        </w:rPr>
        <w:t>Exhibitions</w:t>
      </w:r>
    </w:p>
    <w:p w14:paraId="75628AF4" w14:textId="77777777" w:rsidR="008E7D46" w:rsidRPr="003F7BB7" w:rsidRDefault="008E7D46" w:rsidP="00F42BC8">
      <w:pPr>
        <w:rPr>
          <w:lang w:val="en-US"/>
        </w:rPr>
      </w:pPr>
    </w:p>
    <w:p w14:paraId="2767C729" w14:textId="77777777" w:rsidR="006E02B8" w:rsidRPr="003F7BB7" w:rsidRDefault="006E02B8" w:rsidP="00F42BC8">
      <w:pPr>
        <w:rPr>
          <w:lang w:val="en-US"/>
        </w:rPr>
      </w:pPr>
      <w:r w:rsidRPr="003F7BB7">
        <w:rPr>
          <w:lang w:val="en-US"/>
        </w:rPr>
        <w:t>None</w:t>
      </w:r>
    </w:p>
    <w:p w14:paraId="08762E51" w14:textId="77777777" w:rsidR="0001184A" w:rsidRPr="00C70EC2" w:rsidRDefault="0001184A" w:rsidP="00F42BC8">
      <w:pPr>
        <w:rPr>
          <w:lang w:val="en-US"/>
        </w:rPr>
      </w:pPr>
      <w:r w:rsidRPr="003F7BB7">
        <w:rPr>
          <w:lang w:val="en-US"/>
        </w:rPr>
        <w:br w:type="page"/>
      </w:r>
      <w:r w:rsidRPr="00C70EC2">
        <w:rPr>
          <w:lang w:val="en-US"/>
        </w:rPr>
        <w:lastRenderedPageBreak/>
        <w:t>Label:</w:t>
      </w:r>
      <w:r w:rsidR="00282048">
        <w:rPr>
          <w:lang w:val="en-US"/>
        </w:rPr>
        <w:t xml:space="preserve"> 95</w:t>
      </w:r>
    </w:p>
    <w:p w14:paraId="30C9253A" w14:textId="0C755A32" w:rsidR="001812F6" w:rsidRPr="00C70EC2" w:rsidRDefault="00E56D79" w:rsidP="00F42BC8">
      <w:pPr>
        <w:rPr>
          <w:lang w:val="en-US"/>
        </w:rPr>
      </w:pPr>
      <w:r w:rsidRPr="00C70EC2">
        <w:rPr>
          <w:lang w:val="en-US"/>
        </w:rPr>
        <w:t xml:space="preserve">Title: </w:t>
      </w:r>
      <w:r w:rsidR="001812F6" w:rsidRPr="00C70EC2">
        <w:rPr>
          <w:lang w:val="en-US"/>
        </w:rPr>
        <w:t xml:space="preserve">Fragment of a </w:t>
      </w:r>
      <w:r w:rsidR="00BE5B9C">
        <w:rPr>
          <w:lang w:val="en-US"/>
        </w:rPr>
        <w:t>M</w:t>
      </w:r>
      <w:r w:rsidR="001812F6" w:rsidRPr="00C70EC2">
        <w:rPr>
          <w:lang w:val="en-US"/>
        </w:rPr>
        <w:t xml:space="preserve">osaic </w:t>
      </w:r>
      <w:r w:rsidR="00BE5B9C">
        <w:rPr>
          <w:lang w:val="en-US"/>
        </w:rPr>
        <w:t>V</w:t>
      </w:r>
      <w:r w:rsidR="001812F6" w:rsidRPr="00C70EC2">
        <w:rPr>
          <w:lang w:val="en-US"/>
        </w:rPr>
        <w:t xml:space="preserve">essel with </w:t>
      </w:r>
      <w:r w:rsidR="00BE5B9C">
        <w:rPr>
          <w:lang w:val="en-US"/>
        </w:rPr>
        <w:t>G</w:t>
      </w:r>
      <w:r w:rsidR="001812F6" w:rsidRPr="00C70EC2">
        <w:rPr>
          <w:lang w:val="en-US"/>
        </w:rPr>
        <w:t xml:space="preserve">eometrical </w:t>
      </w:r>
      <w:r w:rsidR="00BE5B9C">
        <w:rPr>
          <w:lang w:val="en-US"/>
        </w:rPr>
        <w:t>M</w:t>
      </w:r>
      <w:r w:rsidR="001812F6" w:rsidRPr="00C70EC2">
        <w:rPr>
          <w:lang w:val="en-US"/>
        </w:rPr>
        <w:t>oti</w:t>
      </w:r>
      <w:r w:rsidR="00306EB8">
        <w:rPr>
          <w:lang w:val="en-US"/>
        </w:rPr>
        <w:t>f</w:t>
      </w:r>
    </w:p>
    <w:p w14:paraId="2FA5ED26" w14:textId="77777777" w:rsidR="001812F6" w:rsidRPr="00C70EC2" w:rsidRDefault="001812F6" w:rsidP="00F42BC8">
      <w:pPr>
        <w:rPr>
          <w:lang w:val="en-US"/>
        </w:rPr>
      </w:pPr>
      <w:r w:rsidRPr="00C70EC2">
        <w:rPr>
          <w:lang w:val="en-US"/>
        </w:rPr>
        <w:t>Accession_number: 76.AF.70.21</w:t>
      </w:r>
    </w:p>
    <w:p w14:paraId="0B87A4CC" w14:textId="44A863C6" w:rsidR="001812F6" w:rsidRPr="00C70EC2" w:rsidRDefault="00CD2B7D" w:rsidP="00F42BC8">
      <w:pPr>
        <w:rPr>
          <w:color w:val="0563C1" w:themeColor="hyperlink"/>
          <w:u w:val="single"/>
          <w:lang w:val="en-US"/>
        </w:rPr>
      </w:pPr>
      <w:r w:rsidRPr="00C70EC2">
        <w:rPr>
          <w:lang w:val="en-US"/>
        </w:rPr>
        <w:t xml:space="preserve">Collection_link: </w:t>
      </w:r>
      <w:hyperlink r:id="rId56" w:history="1">
        <w:r w:rsidRPr="00C70EC2">
          <w:rPr>
            <w:rStyle w:val="Hyperlink"/>
            <w:lang w:val="en-US"/>
          </w:rPr>
          <w:t>https://www.getty.edu/art/collection/objects/19040</w:t>
        </w:r>
      </w:hyperlink>
    </w:p>
    <w:p w14:paraId="6DC9DF5A" w14:textId="560B0020" w:rsidR="001812F6" w:rsidRPr="00C70EC2" w:rsidRDefault="001812F6" w:rsidP="00F42BC8">
      <w:pPr>
        <w:rPr>
          <w:lang w:val="en-US"/>
        </w:rPr>
      </w:pPr>
      <w:r w:rsidRPr="00C70EC2">
        <w:rPr>
          <w:lang w:val="en-US"/>
        </w:rPr>
        <w:t>Dimensions: L. 1.6</w:t>
      </w:r>
      <w:r w:rsidR="00CE4319" w:rsidRPr="00C70EC2">
        <w:rPr>
          <w:lang w:val="en-US"/>
        </w:rPr>
        <w:t xml:space="preserve">, W. </w:t>
      </w:r>
      <w:r w:rsidRPr="00C70EC2">
        <w:rPr>
          <w:lang w:val="en-US"/>
        </w:rPr>
        <w:t>1.2</w:t>
      </w:r>
      <w:r w:rsidR="008B069F" w:rsidRPr="00C70EC2">
        <w:rPr>
          <w:lang w:val="en-US"/>
        </w:rPr>
        <w:t>,</w:t>
      </w:r>
      <w:r w:rsidRPr="00C70EC2">
        <w:rPr>
          <w:lang w:val="en-US"/>
        </w:rPr>
        <w:t xml:space="preserve"> Th. 0.</w:t>
      </w:r>
      <w:r w:rsidR="00012431" w:rsidRPr="00C70EC2">
        <w:rPr>
          <w:lang w:val="en-US"/>
        </w:rPr>
        <w:t>4–</w:t>
      </w:r>
      <w:r w:rsidRPr="00C70EC2">
        <w:rPr>
          <w:lang w:val="en-US"/>
        </w:rPr>
        <w:t>0.3</w:t>
      </w:r>
      <w:r w:rsidR="008B069F" w:rsidRPr="00C70EC2">
        <w:rPr>
          <w:lang w:val="en-US"/>
        </w:rPr>
        <w:t xml:space="preserve"> cm; Wt</w:t>
      </w:r>
      <w:r w:rsidRPr="00C70EC2">
        <w:rPr>
          <w:lang w:val="en-US"/>
        </w:rPr>
        <w:t>. 1.60 g</w:t>
      </w:r>
    </w:p>
    <w:p w14:paraId="748A7734" w14:textId="1FC74910" w:rsidR="001812F6" w:rsidRPr="00C70EC2" w:rsidRDefault="001812F6" w:rsidP="00F42BC8">
      <w:pPr>
        <w:rPr>
          <w:highlight w:val="white"/>
          <w:lang w:val="en-US"/>
        </w:rPr>
      </w:pPr>
      <w:r w:rsidRPr="00C70EC2">
        <w:rPr>
          <w:lang w:val="en-US"/>
        </w:rPr>
        <w:t xml:space="preserve">Date: </w:t>
      </w:r>
      <w:r w:rsidR="002874FC" w:rsidRPr="00C70EC2">
        <w:rPr>
          <w:lang w:val="en-US"/>
        </w:rPr>
        <w:t xml:space="preserve">Late </w:t>
      </w:r>
      <w:r w:rsidR="75EC0551" w:rsidRPr="00C70EC2">
        <w:rPr>
          <w:lang w:val="en-US"/>
        </w:rPr>
        <w:t xml:space="preserve">first century </w:t>
      </w:r>
      <w:r w:rsidR="00CD41B8" w:rsidRPr="00C70EC2">
        <w:rPr>
          <w:lang w:val="en-US"/>
        </w:rPr>
        <w:t>BCE</w:t>
      </w:r>
      <w:r w:rsidR="00E71CB9" w:rsidRPr="00C70EC2">
        <w:rPr>
          <w:lang w:val="en-US"/>
        </w:rPr>
        <w:t>–</w:t>
      </w:r>
      <w:r w:rsidR="002874FC" w:rsidRPr="00C70EC2">
        <w:rPr>
          <w:lang w:val="en-US"/>
        </w:rPr>
        <w:t xml:space="preserve">early </w:t>
      </w:r>
      <w:r w:rsidR="75EC0551" w:rsidRPr="00C70EC2">
        <w:rPr>
          <w:lang w:val="en-US"/>
        </w:rPr>
        <w:t xml:space="preserve">first century </w:t>
      </w:r>
      <w:r w:rsidR="00F47D00" w:rsidRPr="00C70EC2">
        <w:rPr>
          <w:lang w:val="en-US"/>
        </w:rPr>
        <w:t>CE</w:t>
      </w:r>
    </w:p>
    <w:p w14:paraId="19D17697" w14:textId="0D11F746" w:rsidR="00E56D79" w:rsidRPr="00C70EC2" w:rsidRDefault="001812F6" w:rsidP="00F42BC8">
      <w:pPr>
        <w:rPr>
          <w:lang w:val="en-US"/>
        </w:rPr>
      </w:pPr>
      <w:r w:rsidRPr="00C70EC2">
        <w:rPr>
          <w:lang w:val="en-US"/>
        </w:rPr>
        <w:t>Start_date:</w:t>
      </w:r>
      <w:r w:rsidR="00282048">
        <w:rPr>
          <w:lang w:val="en-US"/>
        </w:rPr>
        <w:t xml:space="preserve"> -</w:t>
      </w:r>
      <w:r w:rsidR="0077791A">
        <w:rPr>
          <w:lang w:val="en-US"/>
        </w:rPr>
        <w:t>33</w:t>
      </w:r>
    </w:p>
    <w:p w14:paraId="09B4AB18" w14:textId="0547FA5F" w:rsidR="001812F6" w:rsidRPr="00C70EC2" w:rsidRDefault="001812F6" w:rsidP="00F42BC8">
      <w:pPr>
        <w:rPr>
          <w:highlight w:val="white"/>
          <w:lang w:val="en-US"/>
        </w:rPr>
      </w:pPr>
      <w:r w:rsidRPr="00C70EC2">
        <w:rPr>
          <w:lang w:val="en-US"/>
        </w:rPr>
        <w:t>End_date:</w:t>
      </w:r>
      <w:r w:rsidR="00282048">
        <w:rPr>
          <w:lang w:val="en-US"/>
        </w:rPr>
        <w:t xml:space="preserve"> </w:t>
      </w:r>
      <w:r w:rsidR="0077791A">
        <w:rPr>
          <w:lang w:val="en-US"/>
        </w:rPr>
        <w:t>3</w:t>
      </w:r>
      <w:r w:rsidR="00007CB8">
        <w:rPr>
          <w:lang w:val="en-US"/>
        </w:rPr>
        <w:t>2</w:t>
      </w:r>
    </w:p>
    <w:p w14:paraId="6D4C9E4A" w14:textId="77777777" w:rsidR="000B16DF" w:rsidRPr="00C70EC2" w:rsidRDefault="001812F6" w:rsidP="00F42BC8">
      <w:pPr>
        <w:rPr>
          <w:highlight w:val="white"/>
          <w:lang w:val="en-US"/>
        </w:rPr>
      </w:pPr>
      <w:r w:rsidRPr="00C70EC2">
        <w:rPr>
          <w:lang w:val="en-US"/>
        </w:rPr>
        <w:t>Attribution: Production area: Italy</w:t>
      </w:r>
      <w:r w:rsidR="00025E09" w:rsidRPr="00C70EC2">
        <w:rPr>
          <w:lang w:val="en-US"/>
        </w:rPr>
        <w:t xml:space="preserve"> or Egypt</w:t>
      </w:r>
    </w:p>
    <w:p w14:paraId="10D8D51A" w14:textId="0486037F" w:rsidR="000B16DF" w:rsidRPr="00C70EC2" w:rsidRDefault="000B16DF" w:rsidP="00F42BC8">
      <w:pPr>
        <w:rPr>
          <w:highlight w:val="white"/>
          <w:lang w:val="en-US"/>
        </w:rPr>
      </w:pPr>
      <w:r w:rsidRPr="00C70EC2">
        <w:rPr>
          <w:highlight w:val="white"/>
          <w:lang w:val="en-US"/>
        </w:rPr>
        <w:t xml:space="preserve">Culture: </w:t>
      </w:r>
      <w:r w:rsidR="00282048">
        <w:rPr>
          <w:highlight w:val="white"/>
          <w:lang w:val="en-US"/>
        </w:rPr>
        <w:t>Roman</w:t>
      </w:r>
    </w:p>
    <w:p w14:paraId="75B28566" w14:textId="41A4E2EE" w:rsidR="001812F6" w:rsidRPr="00C70EC2" w:rsidRDefault="000B16DF" w:rsidP="00F42BC8">
      <w:pPr>
        <w:rPr>
          <w:highlight w:val="white"/>
          <w:lang w:val="en-US"/>
        </w:rPr>
      </w:pPr>
      <w:r w:rsidRPr="00C70EC2">
        <w:rPr>
          <w:highlight w:val="white"/>
          <w:lang w:val="en-US"/>
        </w:rPr>
        <w:t>Material:</w:t>
      </w:r>
      <w:r w:rsidR="001812F6" w:rsidRPr="00C70EC2">
        <w:rPr>
          <w:lang w:val="en-US"/>
        </w:rPr>
        <w:t xml:space="preserve"> </w:t>
      </w:r>
      <w:r w:rsidR="00025E09" w:rsidRPr="00C70EC2">
        <w:rPr>
          <w:lang w:val="en-US"/>
        </w:rPr>
        <w:t>Translucent green and blue</w:t>
      </w:r>
      <w:r w:rsidR="00796DBD">
        <w:rPr>
          <w:lang w:val="en-US"/>
        </w:rPr>
        <w:t>;</w:t>
      </w:r>
      <w:r w:rsidR="00025E09" w:rsidRPr="00C70EC2">
        <w:rPr>
          <w:lang w:val="en-US"/>
        </w:rPr>
        <w:t xml:space="preserve"> opaque white, yellow</w:t>
      </w:r>
      <w:r w:rsidR="000A490B">
        <w:rPr>
          <w:lang w:val="en-US"/>
        </w:rPr>
        <w:t>,</w:t>
      </w:r>
      <w:r w:rsidR="00025E09" w:rsidRPr="00C70EC2">
        <w:rPr>
          <w:lang w:val="en-US"/>
        </w:rPr>
        <w:t xml:space="preserve"> and red glass</w:t>
      </w:r>
    </w:p>
    <w:p w14:paraId="43E5E846" w14:textId="77777777" w:rsidR="00762ED4" w:rsidRPr="00C70EC2" w:rsidRDefault="001812F6" w:rsidP="00F42BC8">
      <w:pPr>
        <w:rPr>
          <w:lang w:val="en-US"/>
        </w:rPr>
      </w:pPr>
      <w:r w:rsidRPr="00C70EC2">
        <w:rPr>
          <w:lang w:val="en-US"/>
        </w:rPr>
        <w:t xml:space="preserve">Modeling technique and decoration: </w:t>
      </w:r>
      <w:r w:rsidR="002874FC" w:rsidRPr="00C70EC2">
        <w:rPr>
          <w:lang w:val="en-US"/>
        </w:rPr>
        <w:t xml:space="preserve">Made from a polychrome disc-shaped blank assembled from fused together lengths and </w:t>
      </w:r>
      <w:r w:rsidR="00C1023E" w:rsidRPr="00C70EC2">
        <w:rPr>
          <w:lang w:val="en-US"/>
        </w:rPr>
        <w:t>sections of round mosaic canes</w:t>
      </w:r>
      <w:r w:rsidR="002874FC" w:rsidRPr="00C70EC2">
        <w:rPr>
          <w:lang w:val="en-US"/>
        </w:rPr>
        <w:t>; slumped, rotary-polished</w:t>
      </w:r>
    </w:p>
    <w:p w14:paraId="52924E54" w14:textId="660CAD94" w:rsidR="00DE4800" w:rsidRPr="00C70EC2" w:rsidRDefault="00762ED4" w:rsidP="00F42BC8">
      <w:pPr>
        <w:rPr>
          <w:lang w:val="en-US"/>
        </w:rPr>
      </w:pPr>
      <w:r w:rsidRPr="00C70EC2">
        <w:rPr>
          <w:lang w:val="en-US"/>
        </w:rPr>
        <w:t>Inscription</w:t>
      </w:r>
      <w:r w:rsidR="00DE4800" w:rsidRPr="00C70EC2">
        <w:rPr>
          <w:lang w:val="en-US"/>
        </w:rPr>
        <w:t>: No</w:t>
      </w:r>
    </w:p>
    <w:p w14:paraId="123D8283" w14:textId="21466CD4" w:rsidR="00DE4800" w:rsidRPr="00BE5B9C" w:rsidRDefault="00DE4800" w:rsidP="00F42BC8">
      <w:pPr>
        <w:rPr>
          <w:lang w:val="en-US"/>
        </w:rPr>
      </w:pPr>
      <w:r w:rsidRPr="00C70EC2">
        <w:rPr>
          <w:lang w:val="en-US"/>
        </w:rPr>
        <w:t xml:space="preserve">Shape: </w:t>
      </w:r>
      <w:r w:rsidR="00BE5B9C">
        <w:rPr>
          <w:lang w:val="en-US"/>
        </w:rPr>
        <w:t>Unidentified</w:t>
      </w:r>
    </w:p>
    <w:p w14:paraId="5CC49941" w14:textId="541DF175" w:rsidR="00DE4800" w:rsidRPr="00C70EC2" w:rsidRDefault="00DE4800" w:rsidP="00F42BC8">
      <w:pPr>
        <w:rPr>
          <w:lang w:val="en-US"/>
        </w:rPr>
      </w:pPr>
      <w:r w:rsidRPr="00C70EC2">
        <w:rPr>
          <w:lang w:val="en-US"/>
        </w:rPr>
        <w:t xml:space="preserve">Technique: </w:t>
      </w:r>
      <w:r w:rsidR="00AE51A9">
        <w:rPr>
          <w:lang w:val="en-US"/>
        </w:rPr>
        <w:t>Slumped</w:t>
      </w:r>
    </w:p>
    <w:p w14:paraId="7D383F42" w14:textId="77777777" w:rsidR="00DE4800" w:rsidRPr="00C70EC2" w:rsidRDefault="00DE4800" w:rsidP="00F42BC8">
      <w:pPr>
        <w:rPr>
          <w:lang w:val="en-US"/>
        </w:rPr>
      </w:pPr>
    </w:p>
    <w:p w14:paraId="7FBBC2FF" w14:textId="46926702" w:rsidR="009F4FEF" w:rsidRPr="00C70EC2" w:rsidRDefault="00B94F8D" w:rsidP="00B94F8D">
      <w:pPr>
        <w:pStyle w:val="Heading2"/>
        <w:rPr>
          <w:lang w:val="en-US"/>
        </w:rPr>
      </w:pPr>
      <w:r w:rsidRPr="00C70EC2">
        <w:rPr>
          <w:lang w:val="en-US"/>
        </w:rPr>
        <w:t>Condition</w:t>
      </w:r>
    </w:p>
    <w:p w14:paraId="6134B7E1" w14:textId="77777777" w:rsidR="009F4FEF" w:rsidRPr="00C70EC2" w:rsidRDefault="009F4FEF" w:rsidP="00F42BC8">
      <w:pPr>
        <w:rPr>
          <w:lang w:val="en-US"/>
        </w:rPr>
      </w:pPr>
    </w:p>
    <w:p w14:paraId="2BB818FF" w14:textId="10389D53" w:rsidR="00E56D79" w:rsidRPr="00C70EC2" w:rsidRDefault="001E5F64" w:rsidP="00F42BC8">
      <w:pPr>
        <w:rPr>
          <w:lang w:val="en-US"/>
        </w:rPr>
      </w:pPr>
      <w:r>
        <w:rPr>
          <w:lang w:val="en-US"/>
        </w:rPr>
        <w:t>S</w:t>
      </w:r>
      <w:r w:rsidR="001812F6" w:rsidRPr="00C70EC2">
        <w:rPr>
          <w:lang w:val="en-US"/>
        </w:rPr>
        <w:t>ingle body fragment</w:t>
      </w:r>
      <w:r>
        <w:rPr>
          <w:lang w:val="en-US"/>
        </w:rPr>
        <w:t>;</w:t>
      </w:r>
      <w:r w:rsidR="001812F6" w:rsidRPr="00C70EC2">
        <w:rPr>
          <w:lang w:val="en-US"/>
        </w:rPr>
        <w:t xml:space="preserve"> three sides are straight, probably cut in modern times.</w:t>
      </w:r>
    </w:p>
    <w:p w14:paraId="3EDE2368" w14:textId="59B26FB6" w:rsidR="001E5F64" w:rsidRPr="00C70EC2" w:rsidRDefault="00987A55" w:rsidP="00F42BC8">
      <w:pPr>
        <w:rPr>
          <w:lang w:val="en-US"/>
        </w:rPr>
      </w:pPr>
      <w:r w:rsidRPr="00C70EC2">
        <w:rPr>
          <w:lang w:val="en-US"/>
        </w:rPr>
        <w:tab/>
      </w:r>
      <w:r w:rsidR="001812F6" w:rsidRPr="00C70EC2">
        <w:rPr>
          <w:lang w:val="en-US"/>
        </w:rPr>
        <w:t>The fragment gets thinner toward the curved end</w:t>
      </w:r>
      <w:r w:rsidR="001E5F64">
        <w:rPr>
          <w:lang w:val="en-US"/>
        </w:rPr>
        <w:t>,</w:t>
      </w:r>
      <w:r w:rsidR="001812F6" w:rsidRPr="00C70EC2">
        <w:rPr>
          <w:lang w:val="en-US"/>
        </w:rPr>
        <w:t xml:space="preserve"> where the body of the vessel was </w:t>
      </w:r>
      <w:r w:rsidR="003B4977" w:rsidRPr="00C70EC2">
        <w:rPr>
          <w:lang w:val="en-US"/>
        </w:rPr>
        <w:t>starting</w:t>
      </w:r>
      <w:r w:rsidR="001812F6" w:rsidRPr="00C70EC2">
        <w:rPr>
          <w:lang w:val="en-US"/>
        </w:rPr>
        <w:t xml:space="preserve"> to rise. </w:t>
      </w:r>
    </w:p>
    <w:p w14:paraId="10CE6C8B" w14:textId="5E2921A8" w:rsidR="001812F6" w:rsidRPr="00C70EC2" w:rsidRDefault="001E5F64" w:rsidP="00F42BC8">
      <w:pPr>
        <w:rPr>
          <w:lang w:val="en-US"/>
        </w:rPr>
      </w:pPr>
      <w:r w:rsidRPr="00C70EC2">
        <w:rPr>
          <w:lang w:val="en-US"/>
        </w:rPr>
        <w:tab/>
      </w:r>
      <w:r w:rsidR="001812F6" w:rsidRPr="00C70EC2">
        <w:rPr>
          <w:lang w:val="en-US"/>
        </w:rPr>
        <w:t xml:space="preserve">Rectangular piece: </w:t>
      </w:r>
      <w:r>
        <w:rPr>
          <w:lang w:val="en-US"/>
        </w:rPr>
        <w:t>c</w:t>
      </w:r>
      <w:r w:rsidR="001812F6" w:rsidRPr="00C70EC2">
        <w:rPr>
          <w:lang w:val="en-US"/>
        </w:rPr>
        <w:t xml:space="preserve">onsists of two types of rectangular tesserae: </w:t>
      </w:r>
      <w:r>
        <w:rPr>
          <w:lang w:val="en-US"/>
        </w:rPr>
        <w:t>(</w:t>
      </w:r>
      <w:r w:rsidR="001812F6" w:rsidRPr="00C70EC2">
        <w:rPr>
          <w:lang w:val="en-US"/>
        </w:rPr>
        <w:t>A) heavily distorted</w:t>
      </w:r>
      <w:r w:rsidR="00306EB8">
        <w:rPr>
          <w:lang w:val="en-US"/>
        </w:rPr>
        <w:t>,</w:t>
      </w:r>
      <w:r w:rsidR="001812F6" w:rsidRPr="00C70EC2">
        <w:rPr>
          <w:lang w:val="en-US"/>
        </w:rPr>
        <w:t xml:space="preserve"> green eight-petaled rosette outlined in yellow set in red</w:t>
      </w:r>
      <w:r>
        <w:rPr>
          <w:lang w:val="en-US"/>
        </w:rPr>
        <w:t>; (</w:t>
      </w:r>
      <w:r w:rsidR="001812F6" w:rsidRPr="00C70EC2">
        <w:rPr>
          <w:lang w:val="en-US"/>
        </w:rPr>
        <w:t>B) blue eight-petaled rosette outlined in white set in blue.</w:t>
      </w:r>
    </w:p>
    <w:p w14:paraId="5A26CA0A" w14:textId="7B9C18DD" w:rsidR="001812F6" w:rsidRPr="00C70EC2" w:rsidRDefault="00987A55" w:rsidP="00F42BC8">
      <w:pPr>
        <w:rPr>
          <w:highlight w:val="white"/>
          <w:lang w:val="en-US"/>
        </w:rPr>
      </w:pPr>
      <w:r w:rsidRPr="00C70EC2">
        <w:rPr>
          <w:highlight w:val="white"/>
          <w:lang w:val="en-US"/>
        </w:rPr>
        <w:tab/>
      </w:r>
      <w:r w:rsidR="001812F6" w:rsidRPr="00C70EC2">
        <w:rPr>
          <w:highlight w:val="white"/>
          <w:lang w:val="en-US"/>
        </w:rPr>
        <w:t>On the back side</w:t>
      </w:r>
      <w:r w:rsidR="001E5F64">
        <w:rPr>
          <w:highlight w:val="white"/>
          <w:lang w:val="en-US"/>
        </w:rPr>
        <w:t>,</w:t>
      </w:r>
      <w:r w:rsidR="001812F6" w:rsidRPr="00C70EC2">
        <w:rPr>
          <w:highlight w:val="white"/>
          <w:lang w:val="en-US"/>
        </w:rPr>
        <w:t xml:space="preserve"> </w:t>
      </w:r>
      <w:r w:rsidR="001812F6" w:rsidRPr="00C70EC2">
        <w:rPr>
          <w:lang w:val="en-US"/>
        </w:rPr>
        <w:t>heavily distorted</w:t>
      </w:r>
      <w:r w:rsidR="001E5F64">
        <w:rPr>
          <w:lang w:val="en-US"/>
        </w:rPr>
        <w:t>,</w:t>
      </w:r>
      <w:r w:rsidR="001812F6" w:rsidRPr="00C70EC2">
        <w:rPr>
          <w:lang w:val="en-US"/>
        </w:rPr>
        <w:t xml:space="preserve"> </w:t>
      </w:r>
      <w:r w:rsidR="001812F6" w:rsidRPr="00C70EC2">
        <w:rPr>
          <w:highlight w:val="white"/>
          <w:lang w:val="en-US"/>
        </w:rPr>
        <w:t>the same two types of tesserae.</w:t>
      </w:r>
    </w:p>
    <w:p w14:paraId="652FD040" w14:textId="77777777" w:rsidR="00CF2C44" w:rsidRPr="00C70EC2" w:rsidRDefault="00CF2C44" w:rsidP="00F42BC8">
      <w:pPr>
        <w:rPr>
          <w:lang w:val="en-US"/>
        </w:rPr>
      </w:pPr>
    </w:p>
    <w:p w14:paraId="5682EA6D" w14:textId="3EB25170" w:rsidR="00CF2C44" w:rsidRPr="00C70EC2" w:rsidRDefault="00ED078C" w:rsidP="00ED078C">
      <w:pPr>
        <w:pStyle w:val="Heading2"/>
        <w:rPr>
          <w:lang w:val="en-US"/>
        </w:rPr>
      </w:pPr>
      <w:r w:rsidRPr="00C70EC2">
        <w:rPr>
          <w:lang w:val="en-US"/>
        </w:rPr>
        <w:t>Comments and Comparanda</w:t>
      </w:r>
    </w:p>
    <w:p w14:paraId="776848E3" w14:textId="77777777" w:rsidR="00CF2C44" w:rsidRPr="00C70EC2" w:rsidRDefault="00CF2C44" w:rsidP="00F42BC8">
      <w:pPr>
        <w:rPr>
          <w:lang w:val="en-US"/>
        </w:rPr>
      </w:pPr>
    </w:p>
    <w:p w14:paraId="57D04101" w14:textId="691CC8C5" w:rsidR="005513CB" w:rsidRPr="00C70EC2" w:rsidRDefault="005513CB" w:rsidP="00F42BC8">
      <w:pPr>
        <w:rPr>
          <w:lang w:val="en-US"/>
        </w:rPr>
      </w:pPr>
      <w:r w:rsidRPr="00C70EC2">
        <w:rPr>
          <w:lang w:val="en-US"/>
        </w:rPr>
        <w:t>For the historical and technological evolution of mosaic glass in Pharaonic Egypt and the Roman Empire</w:t>
      </w:r>
      <w:r w:rsidR="00306EB8">
        <w:rPr>
          <w:lang w:val="en-US"/>
        </w:rPr>
        <w:t>,</w:t>
      </w:r>
      <w:r w:rsidRPr="00C70EC2">
        <w:rPr>
          <w:lang w:val="en-US"/>
        </w:rPr>
        <w:t xml:space="preserve"> see comments </w:t>
      </w:r>
      <w:r w:rsidRPr="00C70EC2">
        <w:rPr>
          <w:highlight w:val="white"/>
          <w:lang w:val="en-US"/>
        </w:rPr>
        <w:t xml:space="preserve">on </w:t>
      </w:r>
      <w:hyperlink w:anchor="cat" w:history="1">
        <w:r w:rsidRPr="00C70EC2">
          <w:rPr>
            <w:rStyle w:val="Hyperlink"/>
            <w:highlight w:val="white"/>
            <w:lang w:val="en-US"/>
          </w:rPr>
          <w:t>85.AF.85</w:t>
        </w:r>
      </w:hyperlink>
      <w:r w:rsidR="00EA19B2">
        <w:rPr>
          <w:lang w:val="en-US"/>
        </w:rPr>
        <w:t xml:space="preserve">, as well as </w:t>
      </w:r>
      <w:r w:rsidR="00137F6E" w:rsidRPr="00C70EC2">
        <w:rPr>
          <w:lang w:val="en-US"/>
        </w:rPr>
        <w:t>{</w:t>
      </w:r>
      <w:r w:rsidR="009E4D1F" w:rsidRPr="00C70EC2">
        <w:rPr>
          <w:color w:val="000000" w:themeColor="text1"/>
          <w:lang w:val="en-US"/>
        </w:rPr>
        <w:t>Stern and Schlick-Nolte 1994</w:t>
      </w:r>
      <w:r w:rsidR="00137F6E" w:rsidRPr="00C70EC2">
        <w:rPr>
          <w:lang w:val="en-US"/>
        </w:rPr>
        <w:t>}</w:t>
      </w:r>
      <w:r w:rsidRPr="00C70EC2">
        <w:rPr>
          <w:lang w:val="en-US"/>
        </w:rPr>
        <w:t xml:space="preserve">, </w:t>
      </w:r>
      <w:r w:rsidR="00306EB8">
        <w:rPr>
          <w:lang w:val="en-US"/>
        </w:rPr>
        <w:t xml:space="preserve">pp. </w:t>
      </w:r>
      <w:r w:rsidRPr="00C70EC2">
        <w:rPr>
          <w:lang w:val="en-US"/>
        </w:rPr>
        <w:t>6</w:t>
      </w:r>
      <w:r w:rsidR="003E5F6A" w:rsidRPr="00C70EC2">
        <w:rPr>
          <w:lang w:val="en-US"/>
        </w:rPr>
        <w:t>5–</w:t>
      </w:r>
      <w:r w:rsidRPr="00C70EC2">
        <w:rPr>
          <w:lang w:val="en-US"/>
        </w:rPr>
        <w:t>66, 6</w:t>
      </w:r>
      <w:r w:rsidR="003E5F6A" w:rsidRPr="00C70EC2">
        <w:rPr>
          <w:lang w:val="en-US"/>
        </w:rPr>
        <w:t>8–</w:t>
      </w:r>
      <w:r w:rsidRPr="00C70EC2">
        <w:rPr>
          <w:lang w:val="en-US"/>
        </w:rPr>
        <w:t xml:space="preserve">71; </w:t>
      </w:r>
      <w:r w:rsidR="00137F6E" w:rsidRPr="00C70EC2">
        <w:rPr>
          <w:lang w:val="en-US"/>
        </w:rPr>
        <w:t>{</w:t>
      </w:r>
      <w:r w:rsidR="00E02BA2" w:rsidRPr="00C70EC2">
        <w:rPr>
          <w:color w:val="000000" w:themeColor="text1"/>
          <w:lang w:val="en-US"/>
        </w:rPr>
        <w:t>Dawes 2002</w:t>
      </w:r>
      <w:r w:rsidR="00137F6E" w:rsidRPr="00C70EC2">
        <w:rPr>
          <w:lang w:val="en-US"/>
        </w:rPr>
        <w:t>}</w:t>
      </w:r>
      <w:r w:rsidRPr="00C70EC2">
        <w:rPr>
          <w:lang w:val="en-US"/>
        </w:rPr>
        <w:t xml:space="preserve">. On different classes of Roman mosaic glass vessels see </w:t>
      </w:r>
      <w:r w:rsidR="005E24DB" w:rsidRPr="00C70EC2">
        <w:rPr>
          <w:lang w:val="en-US"/>
        </w:rPr>
        <w:t>{</w:t>
      </w:r>
      <w:r w:rsidR="003E3EDF" w:rsidRPr="00C70EC2">
        <w:rPr>
          <w:color w:val="000000" w:themeColor="text1"/>
          <w:lang w:val="en-US"/>
        </w:rPr>
        <w:t>Grose 1989</w:t>
      </w:r>
      <w:r w:rsidR="005E24DB" w:rsidRPr="00C70EC2">
        <w:rPr>
          <w:lang w:val="en-US"/>
        </w:rPr>
        <w:t>}</w:t>
      </w:r>
      <w:r w:rsidRPr="00C70EC2">
        <w:rPr>
          <w:lang w:val="en-US"/>
        </w:rPr>
        <w:t>, pp. 24</w:t>
      </w:r>
      <w:r w:rsidR="003E5F6A" w:rsidRPr="00C70EC2">
        <w:rPr>
          <w:lang w:val="en-US"/>
        </w:rPr>
        <w:t>7–</w:t>
      </w:r>
      <w:r w:rsidRPr="00C70EC2">
        <w:rPr>
          <w:lang w:val="en-US"/>
        </w:rPr>
        <w:t xml:space="preserve">262. On Composite Mosaic </w:t>
      </w:r>
      <w:r w:rsidR="00306EB8">
        <w:rPr>
          <w:lang w:val="en-US"/>
        </w:rPr>
        <w:t>V</w:t>
      </w:r>
      <w:r w:rsidRPr="00C70EC2">
        <w:rPr>
          <w:lang w:val="en-US"/>
        </w:rPr>
        <w:t xml:space="preserve">essels of different shapes present in the </w:t>
      </w:r>
      <w:r w:rsidR="00306EB8" w:rsidRPr="00C70EC2">
        <w:rPr>
          <w:lang w:val="en-US"/>
        </w:rPr>
        <w:t>JPGM</w:t>
      </w:r>
      <w:r w:rsidR="00306EB8">
        <w:rPr>
          <w:lang w:val="en-US"/>
        </w:rPr>
        <w:t xml:space="preserve"> </w:t>
      </w:r>
      <w:r w:rsidRPr="00C70EC2">
        <w:rPr>
          <w:lang w:val="en-US"/>
        </w:rPr>
        <w:t>collection</w:t>
      </w:r>
      <w:r w:rsidR="00306EB8">
        <w:rPr>
          <w:lang w:val="en-US"/>
        </w:rPr>
        <w:t>,</w:t>
      </w:r>
      <w:r w:rsidRPr="00C70EC2">
        <w:rPr>
          <w:lang w:val="en-US"/>
        </w:rPr>
        <w:t xml:space="preserve"> with comments and parallels: </w:t>
      </w:r>
      <w:r w:rsidR="00306EB8">
        <w:rPr>
          <w:lang w:val="en-US"/>
        </w:rPr>
        <w:t>o</w:t>
      </w:r>
      <w:r w:rsidRPr="00C70EC2">
        <w:rPr>
          <w:lang w:val="en-US"/>
        </w:rPr>
        <w:t>n carinated dishes</w:t>
      </w:r>
      <w:r w:rsidR="00306EB8">
        <w:rPr>
          <w:lang w:val="en-US"/>
        </w:rPr>
        <w:t>,</w:t>
      </w:r>
      <w:r w:rsidRPr="00C70EC2">
        <w:rPr>
          <w:lang w:val="en-US"/>
        </w:rPr>
        <w:t xml:space="preserve"> see comments on </w:t>
      </w:r>
      <w:hyperlink w:anchor="cat" w:history="1">
        <w:r w:rsidRPr="00C70EC2">
          <w:rPr>
            <w:rStyle w:val="Hyperlink"/>
            <w:lang w:val="en-US"/>
          </w:rPr>
          <w:t>85.AF.85</w:t>
        </w:r>
      </w:hyperlink>
      <w:r w:rsidR="00306EB8">
        <w:rPr>
          <w:lang w:val="en-US"/>
        </w:rPr>
        <w:t>;</w:t>
      </w:r>
      <w:r w:rsidRPr="00C70EC2">
        <w:rPr>
          <w:lang w:val="en-US"/>
        </w:rPr>
        <w:t xml:space="preserve"> on carinated bowls</w:t>
      </w:r>
      <w:r w:rsidR="00EA19B2">
        <w:rPr>
          <w:lang w:val="en-US"/>
        </w:rPr>
        <w:t>,</w:t>
      </w:r>
      <w:r w:rsidRPr="00C70EC2">
        <w:rPr>
          <w:lang w:val="en-US"/>
        </w:rPr>
        <w:t xml:space="preserve"> see comments on </w:t>
      </w:r>
      <w:hyperlink w:anchor="cat" w:history="1">
        <w:r w:rsidRPr="00C70EC2">
          <w:rPr>
            <w:rStyle w:val="Hyperlink"/>
            <w:lang w:val="en-US"/>
          </w:rPr>
          <w:t>78.AF.32</w:t>
        </w:r>
      </w:hyperlink>
      <w:r w:rsidR="00EA19B2">
        <w:rPr>
          <w:lang w:val="en-US"/>
        </w:rPr>
        <w:t>; o</w:t>
      </w:r>
      <w:r w:rsidRPr="00C70EC2">
        <w:rPr>
          <w:lang w:val="en-US"/>
        </w:rPr>
        <w:t>n non-carinated bowls with different types of motifs</w:t>
      </w:r>
      <w:r w:rsidR="00EA19B2">
        <w:rPr>
          <w:lang w:val="en-US"/>
        </w:rPr>
        <w:t>,</w:t>
      </w:r>
      <w:r w:rsidRPr="00C70EC2">
        <w:rPr>
          <w:lang w:val="en-US"/>
        </w:rPr>
        <w:t xml:space="preserve"> see comments on </w:t>
      </w:r>
      <w:hyperlink w:anchor="cat" w:history="1">
        <w:r w:rsidRPr="00C70EC2">
          <w:rPr>
            <w:rStyle w:val="Hyperlink"/>
            <w:lang w:val="en-US"/>
          </w:rPr>
          <w:t>2004.24</w:t>
        </w:r>
      </w:hyperlink>
      <w:r w:rsidR="00137F6E" w:rsidRPr="00C70EC2">
        <w:rPr>
          <w:lang w:val="en-US"/>
        </w:rPr>
        <w:t xml:space="preserve"> (</w:t>
      </w:r>
      <w:r w:rsidRPr="00C70EC2">
        <w:rPr>
          <w:lang w:val="en-US"/>
        </w:rPr>
        <w:t>spotted</w:t>
      </w:r>
      <w:r w:rsidR="00137F6E" w:rsidRPr="00C70EC2">
        <w:rPr>
          <w:lang w:val="en-US"/>
        </w:rPr>
        <w:t>)</w:t>
      </w:r>
      <w:r w:rsidRPr="00C70EC2">
        <w:rPr>
          <w:lang w:val="en-US"/>
        </w:rPr>
        <w:t xml:space="preserve">, </w:t>
      </w:r>
      <w:hyperlink w:anchor="cat" w:history="1">
        <w:r w:rsidRPr="00C70EC2">
          <w:rPr>
            <w:rStyle w:val="Hyperlink"/>
            <w:lang w:val="en-US"/>
          </w:rPr>
          <w:t>2004.26.7</w:t>
        </w:r>
      </w:hyperlink>
      <w:r w:rsidRPr="00C70EC2">
        <w:rPr>
          <w:lang w:val="en-US"/>
        </w:rPr>
        <w:t xml:space="preserve"> (reticella), </w:t>
      </w:r>
      <w:hyperlink w:anchor="cat" w:history="1">
        <w:r w:rsidRPr="00C70EC2">
          <w:rPr>
            <w:rStyle w:val="Hyperlink"/>
            <w:lang w:val="en-US"/>
          </w:rPr>
          <w:t>2004.26.9</w:t>
        </w:r>
      </w:hyperlink>
      <w:r w:rsidRPr="00C70EC2">
        <w:rPr>
          <w:lang w:val="en-US"/>
        </w:rPr>
        <w:t xml:space="preserve"> (</w:t>
      </w:r>
      <w:r w:rsidR="00FF28C4">
        <w:rPr>
          <w:lang w:val="en-US"/>
        </w:rPr>
        <w:t>s</w:t>
      </w:r>
      <w:r w:rsidRPr="00C70EC2">
        <w:rPr>
          <w:lang w:val="en-US"/>
        </w:rPr>
        <w:t xml:space="preserve">tripped </w:t>
      </w:r>
      <w:r w:rsidR="00FF28C4">
        <w:rPr>
          <w:lang w:val="en-US"/>
        </w:rPr>
        <w:t>m</w:t>
      </w:r>
      <w:r w:rsidRPr="00C70EC2">
        <w:rPr>
          <w:lang w:val="en-US"/>
        </w:rPr>
        <w:t xml:space="preserve">osaic), and </w:t>
      </w:r>
      <w:hyperlink w:anchor="cat" w:history="1">
        <w:r w:rsidRPr="00C70EC2">
          <w:rPr>
            <w:rStyle w:val="Hyperlink"/>
            <w:lang w:val="en-US"/>
          </w:rPr>
          <w:t>2003.258.4</w:t>
        </w:r>
      </w:hyperlink>
      <w:r w:rsidRPr="00C70EC2">
        <w:rPr>
          <w:lang w:val="en-US"/>
        </w:rPr>
        <w:t xml:space="preserve"> (checkerboard).</w:t>
      </w:r>
    </w:p>
    <w:p w14:paraId="2EC1CFF5" w14:textId="4DE4E010" w:rsidR="00B0365E" w:rsidRPr="00C70EC2" w:rsidRDefault="00987A55" w:rsidP="00F42BC8">
      <w:pPr>
        <w:rPr>
          <w:lang w:val="en-US"/>
        </w:rPr>
      </w:pPr>
      <w:r w:rsidRPr="00C70EC2">
        <w:rPr>
          <w:lang w:val="en-US"/>
        </w:rPr>
        <w:tab/>
      </w:r>
      <w:r w:rsidR="005513CB" w:rsidRPr="00C70EC2">
        <w:rPr>
          <w:lang w:val="en-US"/>
        </w:rPr>
        <w:t>Small fragments of mosaic glass vessels were sold in Rome between 1860 and 1920, where they were found, and most of the now</w:t>
      </w:r>
      <w:r w:rsidR="00EA19B2">
        <w:rPr>
          <w:lang w:val="en-US"/>
        </w:rPr>
        <w:t>-</w:t>
      </w:r>
      <w:r w:rsidR="005513CB" w:rsidRPr="00C70EC2">
        <w:rPr>
          <w:lang w:val="en-US"/>
        </w:rPr>
        <w:t>known examples that eventually ended in museum collections were acquired there at that period. At the time art dealers polished them to renew their bright, colorful appearance and often placed them in gold cardboard frames, giving them</w:t>
      </w:r>
      <w:r w:rsidR="00EA19B2">
        <w:rPr>
          <w:lang w:val="en-US"/>
        </w:rPr>
        <w:t xml:space="preserve"> </w:t>
      </w:r>
      <w:r w:rsidR="005513CB" w:rsidRPr="00C70EC2">
        <w:rPr>
          <w:lang w:val="en-US"/>
        </w:rPr>
        <w:t xml:space="preserve">the appearance of a valuable object, even a jewel or a gem, like </w:t>
      </w:r>
      <w:hyperlink w:anchor="cat" w:history="1">
        <w:r w:rsidR="005513CB" w:rsidRPr="00C70EC2">
          <w:rPr>
            <w:rStyle w:val="Hyperlink"/>
            <w:lang w:val="en-US"/>
          </w:rPr>
          <w:t>2003.258.4</w:t>
        </w:r>
      </w:hyperlink>
      <w:r w:rsidR="005513CB" w:rsidRPr="00C70EC2">
        <w:rPr>
          <w:lang w:val="en-US"/>
        </w:rPr>
        <w:t xml:space="preserve">, </w:t>
      </w:r>
      <w:hyperlink w:anchor="cat" w:history="1">
        <w:r w:rsidR="005513CB" w:rsidRPr="00C70EC2">
          <w:rPr>
            <w:rStyle w:val="Hyperlink"/>
            <w:lang w:val="en-US"/>
          </w:rPr>
          <w:t>2003.258.1</w:t>
        </w:r>
      </w:hyperlink>
      <w:r w:rsidR="005513CB" w:rsidRPr="00C70EC2">
        <w:rPr>
          <w:lang w:val="en-US"/>
        </w:rPr>
        <w:t xml:space="preserve">, and </w:t>
      </w:r>
      <w:hyperlink w:anchor="cat" w:history="1">
        <w:r w:rsidR="005513CB" w:rsidRPr="00C70EC2">
          <w:rPr>
            <w:rStyle w:val="Hyperlink"/>
            <w:lang w:val="en-US"/>
          </w:rPr>
          <w:t>2003.258.5</w:t>
        </w:r>
      </w:hyperlink>
      <w:r w:rsidR="005513CB" w:rsidRPr="00C70EC2">
        <w:rPr>
          <w:lang w:val="en-US"/>
        </w:rPr>
        <w:t xml:space="preserve"> (</w:t>
      </w:r>
      <w:r w:rsidR="005E24DB" w:rsidRPr="00C70EC2">
        <w:rPr>
          <w:lang w:val="en-US"/>
        </w:rPr>
        <w:t>{</w:t>
      </w:r>
      <w:r w:rsidR="003E3EDF" w:rsidRPr="00C70EC2">
        <w:rPr>
          <w:color w:val="000000" w:themeColor="text1"/>
          <w:lang w:val="en-US"/>
        </w:rPr>
        <w:t>Grose 1989</w:t>
      </w:r>
      <w:r w:rsidR="005E24DB" w:rsidRPr="00C70EC2">
        <w:rPr>
          <w:lang w:val="en-US"/>
        </w:rPr>
        <w:t>}</w:t>
      </w:r>
      <w:r w:rsidR="005513CB" w:rsidRPr="00C70EC2">
        <w:rPr>
          <w:lang w:val="en-US"/>
        </w:rPr>
        <w:t>, pp. 24</w:t>
      </w:r>
      <w:r w:rsidR="00C24F20" w:rsidRPr="00C70EC2">
        <w:rPr>
          <w:lang w:val="en-US"/>
        </w:rPr>
        <w:t>3–</w:t>
      </w:r>
      <w:r w:rsidR="005513CB" w:rsidRPr="00C70EC2">
        <w:rPr>
          <w:lang w:val="en-US"/>
        </w:rPr>
        <w:t xml:space="preserve">244). The fragments in </w:t>
      </w:r>
      <w:r w:rsidR="00EA19B2">
        <w:rPr>
          <w:lang w:val="en-US"/>
        </w:rPr>
        <w:t xml:space="preserve">the </w:t>
      </w:r>
      <w:r w:rsidR="005513CB" w:rsidRPr="00C70EC2">
        <w:rPr>
          <w:lang w:val="en-US"/>
        </w:rPr>
        <w:t>JPGM collection are quite diverse</w:t>
      </w:r>
      <w:r w:rsidR="00EA19B2">
        <w:rPr>
          <w:lang w:val="en-US"/>
        </w:rPr>
        <w:t>,</w:t>
      </w:r>
      <w:r w:rsidR="005513CB" w:rsidRPr="00C70EC2">
        <w:rPr>
          <w:lang w:val="en-US"/>
        </w:rPr>
        <w:t xml:space="preserve"> representing different classes of mosaics, made with round florets, </w:t>
      </w:r>
      <w:r w:rsidR="00EA19B2">
        <w:rPr>
          <w:lang w:val="en-US"/>
        </w:rPr>
        <w:t xml:space="preserve">and </w:t>
      </w:r>
      <w:r w:rsidR="005513CB" w:rsidRPr="00C70EC2">
        <w:rPr>
          <w:lang w:val="en-US"/>
        </w:rPr>
        <w:t>shorter and longer stripes of glass in many colorful combinations. In addition to the vessel fragments, in the collection there are several (</w:t>
      </w:r>
      <w:hyperlink w:anchor="cat" w:history="1">
        <w:r w:rsidR="005B47BB" w:rsidRPr="00C70EC2">
          <w:rPr>
            <w:rStyle w:val="Hyperlink"/>
            <w:lang w:val="en-US"/>
          </w:rPr>
          <w:t>2003</w:t>
        </w:r>
        <w:r w:rsidR="00C24F20" w:rsidRPr="00C70EC2">
          <w:rPr>
            <w:rStyle w:val="Hyperlink"/>
            <w:lang w:val="en-US"/>
          </w:rPr>
          <w:t>.</w:t>
        </w:r>
        <w:r w:rsidR="005B47BB" w:rsidRPr="00C70EC2">
          <w:rPr>
            <w:rStyle w:val="Hyperlink"/>
            <w:lang w:val="en-US"/>
          </w:rPr>
          <w:t>26</w:t>
        </w:r>
        <w:r w:rsidR="00180250" w:rsidRPr="00C70EC2">
          <w:rPr>
            <w:rStyle w:val="Hyperlink"/>
            <w:lang w:val="en-US"/>
          </w:rPr>
          <w:t>1</w:t>
        </w:r>
      </w:hyperlink>
      <w:r w:rsidR="00180250" w:rsidRPr="00C70EC2">
        <w:rPr>
          <w:lang w:val="en-US"/>
        </w:rPr>
        <w:t>–</w:t>
      </w:r>
      <w:hyperlink w:anchor="cat" w:history="1">
        <w:r w:rsidR="005B47BB" w:rsidRPr="00C70EC2">
          <w:rPr>
            <w:rStyle w:val="Hyperlink"/>
            <w:lang w:val="en-US"/>
          </w:rPr>
          <w:t>2003.266</w:t>
        </w:r>
      </w:hyperlink>
      <w:r w:rsidR="005513CB" w:rsidRPr="00C70EC2">
        <w:rPr>
          <w:lang w:val="en-US"/>
        </w:rPr>
        <w:t>) flat pieces that were originally form</w:t>
      </w:r>
      <w:r w:rsidR="005513CB" w:rsidRPr="003F7BB7">
        <w:rPr>
          <w:lang w:val="en-US"/>
        </w:rPr>
        <w:t>ed as plaques or bands</w:t>
      </w:r>
      <w:r w:rsidR="00EA19B2">
        <w:rPr>
          <w:lang w:val="en-US"/>
        </w:rPr>
        <w:t>, to be</w:t>
      </w:r>
      <w:r w:rsidR="005513CB" w:rsidRPr="003F7BB7">
        <w:rPr>
          <w:lang w:val="en-US"/>
        </w:rPr>
        <w:t xml:space="preserve"> used as decorative features of wall revetments and/or on movable objects</w:t>
      </w:r>
      <w:r w:rsidR="00EA19B2">
        <w:rPr>
          <w:lang w:val="en-US"/>
        </w:rPr>
        <w:t xml:space="preserve"> such as</w:t>
      </w:r>
      <w:r w:rsidR="005513CB" w:rsidRPr="003F7BB7">
        <w:rPr>
          <w:lang w:val="en-US"/>
        </w:rPr>
        <w:t xml:space="preserve"> furniture, cas</w:t>
      </w:r>
      <w:r w:rsidR="00EA19B2">
        <w:rPr>
          <w:lang w:val="en-US"/>
        </w:rPr>
        <w:t>k</w:t>
      </w:r>
      <w:r w:rsidR="005513CB" w:rsidRPr="003F7BB7">
        <w:rPr>
          <w:lang w:val="en-US"/>
        </w:rPr>
        <w:t>ets, musical</w:t>
      </w:r>
      <w:r w:rsidR="00EA19B2">
        <w:rPr>
          <w:lang w:val="en-US"/>
        </w:rPr>
        <w:t xml:space="preserve"> or</w:t>
      </w:r>
      <w:r w:rsidR="005513CB" w:rsidRPr="003F7BB7">
        <w:rPr>
          <w:lang w:val="en-US"/>
        </w:rPr>
        <w:t xml:space="preserve"> instruments</w:t>
      </w:r>
      <w:r w:rsidR="00EA19B2">
        <w:rPr>
          <w:lang w:val="en-US"/>
        </w:rPr>
        <w:t>; these</w:t>
      </w:r>
      <w:r w:rsidR="005513CB" w:rsidRPr="003F7BB7">
        <w:rPr>
          <w:lang w:val="en-US"/>
        </w:rPr>
        <w:t xml:space="preserve"> have geometric, floral, </w:t>
      </w:r>
      <w:r w:rsidR="005513CB" w:rsidRPr="00C70EC2">
        <w:rPr>
          <w:lang w:val="en-US"/>
        </w:rPr>
        <w:t>maritime</w:t>
      </w:r>
      <w:r w:rsidR="00EA19B2">
        <w:rPr>
          <w:lang w:val="en-US"/>
        </w:rPr>
        <w:t>,</w:t>
      </w:r>
      <w:r w:rsidR="005513CB" w:rsidRPr="00C70EC2">
        <w:rPr>
          <w:lang w:val="en-US"/>
        </w:rPr>
        <w:t xml:space="preserve"> and anthropomorphic [</w:t>
      </w:r>
      <w:r w:rsidR="00EA19B2">
        <w:rPr>
          <w:lang w:val="en-US"/>
        </w:rPr>
        <w:t>including</w:t>
      </w:r>
      <w:r w:rsidR="005513CB" w:rsidRPr="00C70EC2">
        <w:rPr>
          <w:lang w:val="en-US"/>
        </w:rPr>
        <w:t xml:space="preserve"> theatrical masks] motifs, on which see </w:t>
      </w:r>
      <w:r w:rsidR="00B36CA0" w:rsidRPr="00C70EC2">
        <w:rPr>
          <w:lang w:val="en-US"/>
        </w:rPr>
        <w:t>comments on</w:t>
      </w:r>
      <w:r w:rsidR="005513CB" w:rsidRPr="00C70EC2">
        <w:rPr>
          <w:lang w:val="en-US"/>
        </w:rPr>
        <w:t xml:space="preserve"> </w:t>
      </w:r>
      <w:hyperlink w:anchor="cat" w:history="1">
        <w:r w:rsidR="005513CB" w:rsidRPr="00C70EC2">
          <w:rPr>
            <w:rStyle w:val="Hyperlink"/>
            <w:lang w:val="en-US"/>
          </w:rPr>
          <w:t>2003.260</w:t>
        </w:r>
      </w:hyperlink>
      <w:r w:rsidR="005513CB" w:rsidRPr="00C70EC2">
        <w:rPr>
          <w:lang w:val="en-US"/>
        </w:rPr>
        <w:t>.</w:t>
      </w:r>
    </w:p>
    <w:p w14:paraId="6079A97A" w14:textId="77777777" w:rsidR="008E7D46" w:rsidRPr="00C70EC2" w:rsidRDefault="008E7D46" w:rsidP="00F42BC8">
      <w:pPr>
        <w:rPr>
          <w:lang w:val="en-US"/>
        </w:rPr>
      </w:pPr>
    </w:p>
    <w:p w14:paraId="3D31BC23" w14:textId="6F67DB08" w:rsidR="008E7D46" w:rsidRPr="00C70EC2" w:rsidRDefault="00B94F8D" w:rsidP="00B94F8D">
      <w:pPr>
        <w:pStyle w:val="Heading2"/>
        <w:rPr>
          <w:lang w:val="en-US"/>
        </w:rPr>
      </w:pPr>
      <w:r w:rsidRPr="00C70EC2">
        <w:rPr>
          <w:lang w:val="en-US"/>
        </w:rPr>
        <w:lastRenderedPageBreak/>
        <w:t>Provenance</w:t>
      </w:r>
    </w:p>
    <w:p w14:paraId="380B5079" w14:textId="77777777" w:rsidR="008E7D46" w:rsidRPr="00C70EC2" w:rsidRDefault="008E7D46" w:rsidP="00F42BC8">
      <w:pPr>
        <w:rPr>
          <w:lang w:val="en-US"/>
        </w:rPr>
      </w:pPr>
    </w:p>
    <w:p w14:paraId="1F69F7E4" w14:textId="7E6BC137" w:rsidR="001812F6" w:rsidRPr="00C70EC2" w:rsidRDefault="001812F6" w:rsidP="00F42BC8">
      <w:pPr>
        <w:rPr>
          <w:highlight w:val="white"/>
          <w:lang w:val="en-US"/>
        </w:rPr>
      </w:pPr>
      <w:r w:rsidRPr="00C70EC2">
        <w:rPr>
          <w:lang w:val="en-US"/>
        </w:rPr>
        <w:t xml:space="preserve">By 1976, </w:t>
      </w:r>
      <w:r w:rsidRPr="00C70EC2">
        <w:rPr>
          <w:highlight w:val="white"/>
          <w:lang w:val="en-US"/>
        </w:rPr>
        <w:t>Bruce McNall</w:t>
      </w:r>
      <w:r w:rsidRPr="00C70EC2">
        <w:rPr>
          <w:lang w:val="en-US"/>
        </w:rPr>
        <w:t xml:space="preserve">, donated to the </w:t>
      </w:r>
      <w:r w:rsidR="00DE2E5A" w:rsidRPr="00C70EC2">
        <w:rPr>
          <w:lang w:val="en-US"/>
        </w:rPr>
        <w:t>J. Paul</w:t>
      </w:r>
      <w:r w:rsidRPr="00C70EC2">
        <w:rPr>
          <w:lang w:val="en-US"/>
        </w:rPr>
        <w:t xml:space="preserve"> Getty Museum, 1976</w:t>
      </w:r>
    </w:p>
    <w:p w14:paraId="251B0FEB" w14:textId="77777777" w:rsidR="008E7D46" w:rsidRPr="00C70EC2" w:rsidRDefault="008E7D46" w:rsidP="00F42BC8">
      <w:pPr>
        <w:rPr>
          <w:lang w:val="en-US"/>
        </w:rPr>
      </w:pPr>
    </w:p>
    <w:p w14:paraId="6A1B2C08" w14:textId="0179FE97" w:rsidR="008E7D46" w:rsidRPr="00C70EC2" w:rsidRDefault="00B94F8D" w:rsidP="00B94F8D">
      <w:pPr>
        <w:pStyle w:val="Heading2"/>
        <w:rPr>
          <w:lang w:val="en-US"/>
        </w:rPr>
      </w:pPr>
      <w:r w:rsidRPr="00C70EC2">
        <w:rPr>
          <w:lang w:val="en-US"/>
        </w:rPr>
        <w:t>Bibliography</w:t>
      </w:r>
    </w:p>
    <w:p w14:paraId="2F7511BD" w14:textId="77777777" w:rsidR="008E7D46" w:rsidRPr="00C70EC2" w:rsidRDefault="008E7D46" w:rsidP="00F42BC8">
      <w:pPr>
        <w:rPr>
          <w:lang w:val="en-US"/>
        </w:rPr>
      </w:pPr>
    </w:p>
    <w:p w14:paraId="1FC369F3" w14:textId="77777777" w:rsidR="001812F6" w:rsidRPr="00C70EC2" w:rsidRDefault="001812F6" w:rsidP="00F42BC8">
      <w:pPr>
        <w:rPr>
          <w:lang w:val="en-US"/>
        </w:rPr>
      </w:pPr>
      <w:r w:rsidRPr="00C70EC2">
        <w:rPr>
          <w:lang w:val="en-US"/>
        </w:rPr>
        <w:t>Unpublished</w:t>
      </w:r>
    </w:p>
    <w:p w14:paraId="3936498A" w14:textId="77777777" w:rsidR="008E7D46" w:rsidRPr="00C70EC2" w:rsidRDefault="008E7D46" w:rsidP="00F42BC8">
      <w:pPr>
        <w:rPr>
          <w:lang w:val="en-US"/>
        </w:rPr>
      </w:pPr>
    </w:p>
    <w:p w14:paraId="677E37A9" w14:textId="6BA530BA" w:rsidR="008E7D46" w:rsidRPr="00C70EC2" w:rsidRDefault="00B94F8D" w:rsidP="00B94F8D">
      <w:pPr>
        <w:pStyle w:val="Heading2"/>
        <w:rPr>
          <w:lang w:val="en-US"/>
        </w:rPr>
      </w:pPr>
      <w:r w:rsidRPr="00C70EC2">
        <w:rPr>
          <w:lang w:val="en-US"/>
        </w:rPr>
        <w:t>Exhibitions</w:t>
      </w:r>
    </w:p>
    <w:p w14:paraId="702A3FE9" w14:textId="77777777" w:rsidR="008E7D46" w:rsidRPr="00C70EC2" w:rsidRDefault="008E7D46" w:rsidP="00F42BC8">
      <w:pPr>
        <w:rPr>
          <w:lang w:val="en-US"/>
        </w:rPr>
      </w:pPr>
    </w:p>
    <w:p w14:paraId="53502E16" w14:textId="77777777" w:rsidR="006E02B8" w:rsidRPr="00C70EC2" w:rsidRDefault="006E02B8" w:rsidP="00F42BC8">
      <w:pPr>
        <w:rPr>
          <w:lang w:val="en-US"/>
        </w:rPr>
      </w:pPr>
      <w:r w:rsidRPr="00C70EC2">
        <w:rPr>
          <w:lang w:val="en-US"/>
        </w:rPr>
        <w:t>None</w:t>
      </w:r>
    </w:p>
    <w:p w14:paraId="2465AFE1" w14:textId="77777777" w:rsidR="0001184A" w:rsidRPr="00C70EC2" w:rsidRDefault="0001184A" w:rsidP="00F42BC8">
      <w:pPr>
        <w:rPr>
          <w:lang w:val="en-US"/>
        </w:rPr>
      </w:pPr>
      <w:r w:rsidRPr="00C70EC2">
        <w:rPr>
          <w:lang w:val="en-US"/>
        </w:rPr>
        <w:br w:type="page"/>
      </w:r>
      <w:r w:rsidRPr="00C70EC2">
        <w:rPr>
          <w:lang w:val="en-US"/>
        </w:rPr>
        <w:lastRenderedPageBreak/>
        <w:t>Label:</w:t>
      </w:r>
      <w:r w:rsidR="00282048">
        <w:rPr>
          <w:lang w:val="en-US"/>
        </w:rPr>
        <w:t xml:space="preserve"> 96</w:t>
      </w:r>
    </w:p>
    <w:p w14:paraId="7820E500" w14:textId="36DB6521" w:rsidR="007E389E" w:rsidRPr="00C70EC2" w:rsidRDefault="00E56D79" w:rsidP="00F42BC8">
      <w:pPr>
        <w:rPr>
          <w:lang w:val="en-US"/>
        </w:rPr>
      </w:pPr>
      <w:r w:rsidRPr="00C70EC2">
        <w:rPr>
          <w:lang w:val="en-US"/>
        </w:rPr>
        <w:t xml:space="preserve">Title: </w:t>
      </w:r>
      <w:r w:rsidR="007E389E" w:rsidRPr="00C70EC2">
        <w:rPr>
          <w:lang w:val="en-US"/>
        </w:rPr>
        <w:t xml:space="preserve">Fragment of a </w:t>
      </w:r>
      <w:r w:rsidR="00BE5B9C">
        <w:rPr>
          <w:lang w:val="en-US"/>
        </w:rPr>
        <w:t>M</w:t>
      </w:r>
      <w:r w:rsidR="007E389E" w:rsidRPr="00C70EC2">
        <w:rPr>
          <w:lang w:val="en-US"/>
        </w:rPr>
        <w:t xml:space="preserve">osaic </w:t>
      </w:r>
      <w:r w:rsidR="00BE5B9C">
        <w:rPr>
          <w:lang w:val="en-US"/>
        </w:rPr>
        <w:t>V</w:t>
      </w:r>
      <w:r w:rsidR="007E389E" w:rsidRPr="00C70EC2">
        <w:rPr>
          <w:lang w:val="en-US"/>
        </w:rPr>
        <w:t xml:space="preserve">essel with </w:t>
      </w:r>
      <w:r w:rsidR="00BE5B9C">
        <w:rPr>
          <w:lang w:val="en-US"/>
        </w:rPr>
        <w:t>F</w:t>
      </w:r>
      <w:r w:rsidR="007E389E" w:rsidRPr="00C70EC2">
        <w:rPr>
          <w:lang w:val="en-US"/>
        </w:rPr>
        <w:t xml:space="preserve">loral </w:t>
      </w:r>
      <w:r w:rsidR="00BE5B9C">
        <w:rPr>
          <w:lang w:val="en-US"/>
        </w:rPr>
        <w:t>T</w:t>
      </w:r>
      <w:r w:rsidR="007E389E" w:rsidRPr="00C70EC2">
        <w:rPr>
          <w:lang w:val="en-US"/>
        </w:rPr>
        <w:t>heme</w:t>
      </w:r>
    </w:p>
    <w:p w14:paraId="20FE2511" w14:textId="77777777" w:rsidR="007E389E" w:rsidRPr="00C70EC2" w:rsidRDefault="007E389E" w:rsidP="00F42BC8">
      <w:pPr>
        <w:rPr>
          <w:lang w:val="en-US"/>
        </w:rPr>
      </w:pPr>
      <w:r w:rsidRPr="00C70EC2">
        <w:rPr>
          <w:lang w:val="en-US"/>
        </w:rPr>
        <w:t>Accession_number: 76.AF.70.32</w:t>
      </w:r>
    </w:p>
    <w:p w14:paraId="50E0BE96" w14:textId="628F8EB4" w:rsidR="007E389E" w:rsidRPr="00C70EC2" w:rsidRDefault="00CD2B7D" w:rsidP="00F42BC8">
      <w:pPr>
        <w:rPr>
          <w:color w:val="0563C1" w:themeColor="hyperlink"/>
          <w:u w:val="single"/>
          <w:lang w:val="en-US"/>
        </w:rPr>
      </w:pPr>
      <w:r w:rsidRPr="00C70EC2">
        <w:rPr>
          <w:lang w:val="en-US"/>
        </w:rPr>
        <w:t xml:space="preserve">Collection_link: </w:t>
      </w:r>
      <w:hyperlink r:id="rId57" w:history="1">
        <w:r w:rsidRPr="00C70EC2">
          <w:rPr>
            <w:rStyle w:val="Hyperlink"/>
            <w:lang w:val="en-US"/>
          </w:rPr>
          <w:t>https://www.getty.edu/art/collection/objects/19051</w:t>
        </w:r>
      </w:hyperlink>
    </w:p>
    <w:p w14:paraId="58FC7049" w14:textId="1FD43A17" w:rsidR="007E389E" w:rsidRPr="00C70EC2" w:rsidRDefault="007E389E" w:rsidP="00F42BC8">
      <w:pPr>
        <w:rPr>
          <w:lang w:val="en-US"/>
        </w:rPr>
      </w:pPr>
      <w:r w:rsidRPr="00C70EC2">
        <w:rPr>
          <w:lang w:val="en-US"/>
        </w:rPr>
        <w:t>Dimensions: L</w:t>
      </w:r>
      <w:r w:rsidR="003E4544">
        <w:rPr>
          <w:lang w:val="en-US"/>
        </w:rPr>
        <w:t>.</w:t>
      </w:r>
      <w:r w:rsidRPr="00C70EC2">
        <w:rPr>
          <w:lang w:val="en-US"/>
        </w:rPr>
        <w:t xml:space="preserve"> 1.5</w:t>
      </w:r>
      <w:r w:rsidR="00CE4319" w:rsidRPr="00C70EC2">
        <w:rPr>
          <w:lang w:val="en-US"/>
        </w:rPr>
        <w:t xml:space="preserve">, W. </w:t>
      </w:r>
      <w:r w:rsidRPr="00C70EC2">
        <w:rPr>
          <w:lang w:val="en-US"/>
        </w:rPr>
        <w:t>1.9</w:t>
      </w:r>
      <w:r w:rsidR="001C53AF" w:rsidRPr="00C70EC2">
        <w:rPr>
          <w:lang w:val="en-US"/>
        </w:rPr>
        <w:t>, Th.</w:t>
      </w:r>
      <w:r w:rsidRPr="00C70EC2">
        <w:rPr>
          <w:lang w:val="en-US"/>
        </w:rPr>
        <w:t xml:space="preserve"> 0.</w:t>
      </w:r>
      <w:r w:rsidR="00C24F20" w:rsidRPr="00C70EC2">
        <w:rPr>
          <w:lang w:val="en-US"/>
        </w:rPr>
        <w:t>3–</w:t>
      </w:r>
      <w:r w:rsidRPr="00C70EC2">
        <w:rPr>
          <w:lang w:val="en-US"/>
        </w:rPr>
        <w:t>0.4</w:t>
      </w:r>
      <w:r w:rsidR="008B069F" w:rsidRPr="00C70EC2">
        <w:rPr>
          <w:lang w:val="en-US"/>
        </w:rPr>
        <w:t xml:space="preserve"> cm; Wt</w:t>
      </w:r>
      <w:r w:rsidR="008225C9" w:rsidRPr="00C70EC2">
        <w:rPr>
          <w:lang w:val="en-US"/>
        </w:rPr>
        <w:t>.</w:t>
      </w:r>
      <w:r w:rsidRPr="00C70EC2">
        <w:rPr>
          <w:lang w:val="en-US"/>
        </w:rPr>
        <w:t xml:space="preserve"> 2.73 g</w:t>
      </w:r>
    </w:p>
    <w:p w14:paraId="676C7AA8" w14:textId="6EF30327" w:rsidR="007E389E" w:rsidRPr="00C70EC2" w:rsidRDefault="007E389E" w:rsidP="00F42BC8">
      <w:pPr>
        <w:rPr>
          <w:highlight w:val="white"/>
          <w:lang w:val="en-US"/>
        </w:rPr>
      </w:pPr>
      <w:r w:rsidRPr="00C70EC2">
        <w:rPr>
          <w:lang w:val="en-US"/>
        </w:rPr>
        <w:t xml:space="preserve">Date: </w:t>
      </w:r>
      <w:r w:rsidR="0066299B" w:rsidRPr="00C70EC2">
        <w:rPr>
          <w:lang w:val="en-US"/>
        </w:rPr>
        <w:t xml:space="preserve">Late </w:t>
      </w:r>
      <w:r w:rsidR="75EC0551" w:rsidRPr="00C70EC2">
        <w:rPr>
          <w:lang w:val="en-US"/>
        </w:rPr>
        <w:t xml:space="preserve">first century </w:t>
      </w:r>
      <w:r w:rsidR="00CD41B8" w:rsidRPr="00C70EC2">
        <w:rPr>
          <w:lang w:val="en-US"/>
        </w:rPr>
        <w:t>BCE–e</w:t>
      </w:r>
      <w:r w:rsidR="0066299B" w:rsidRPr="00C70EC2">
        <w:rPr>
          <w:lang w:val="en-US"/>
        </w:rPr>
        <w:t xml:space="preserve">arly </w:t>
      </w:r>
      <w:r w:rsidR="75EC0551" w:rsidRPr="00C70EC2">
        <w:rPr>
          <w:lang w:val="en-US"/>
        </w:rPr>
        <w:t xml:space="preserve">first century </w:t>
      </w:r>
      <w:r w:rsidR="00F47D00" w:rsidRPr="00C70EC2">
        <w:rPr>
          <w:lang w:val="en-US"/>
        </w:rPr>
        <w:t>CE</w:t>
      </w:r>
    </w:p>
    <w:p w14:paraId="350710BC" w14:textId="663CA1A5" w:rsidR="00E56D79" w:rsidRPr="00C70EC2" w:rsidRDefault="007E389E" w:rsidP="00F42BC8">
      <w:pPr>
        <w:rPr>
          <w:lang w:val="en-US"/>
        </w:rPr>
      </w:pPr>
      <w:r w:rsidRPr="00C70EC2">
        <w:rPr>
          <w:lang w:val="en-US"/>
        </w:rPr>
        <w:t>Start_date:</w:t>
      </w:r>
      <w:r w:rsidR="00282048">
        <w:rPr>
          <w:lang w:val="en-US"/>
        </w:rPr>
        <w:t xml:space="preserve"> -</w:t>
      </w:r>
      <w:r w:rsidR="0077791A">
        <w:rPr>
          <w:lang w:val="en-US"/>
        </w:rPr>
        <w:t>33</w:t>
      </w:r>
    </w:p>
    <w:p w14:paraId="701432AB" w14:textId="3F123605" w:rsidR="007E389E" w:rsidRPr="00C70EC2" w:rsidRDefault="007E389E" w:rsidP="00F42BC8">
      <w:pPr>
        <w:rPr>
          <w:highlight w:val="white"/>
          <w:lang w:val="en-US"/>
        </w:rPr>
      </w:pPr>
      <w:r w:rsidRPr="00C70EC2">
        <w:rPr>
          <w:lang w:val="en-US"/>
        </w:rPr>
        <w:t>End_date:</w:t>
      </w:r>
      <w:r w:rsidR="00282048">
        <w:rPr>
          <w:lang w:val="en-US"/>
        </w:rPr>
        <w:t xml:space="preserve"> </w:t>
      </w:r>
      <w:r w:rsidR="0077791A">
        <w:rPr>
          <w:lang w:val="en-US"/>
        </w:rPr>
        <w:t>3</w:t>
      </w:r>
      <w:r w:rsidR="00007CB8">
        <w:rPr>
          <w:lang w:val="en-US"/>
        </w:rPr>
        <w:t>2</w:t>
      </w:r>
    </w:p>
    <w:p w14:paraId="26C1D871" w14:textId="77777777" w:rsidR="000B16DF" w:rsidRPr="00C70EC2" w:rsidRDefault="007E389E" w:rsidP="00F42BC8">
      <w:pPr>
        <w:rPr>
          <w:highlight w:val="white"/>
          <w:lang w:val="en-US"/>
        </w:rPr>
      </w:pPr>
      <w:r w:rsidRPr="00C70EC2">
        <w:rPr>
          <w:lang w:val="en-US"/>
        </w:rPr>
        <w:t xml:space="preserve">Attribution: Production area: </w:t>
      </w:r>
      <w:r w:rsidR="00DF1682" w:rsidRPr="00C70EC2">
        <w:rPr>
          <w:lang w:val="en-US"/>
        </w:rPr>
        <w:t xml:space="preserve">Italy </w:t>
      </w:r>
      <w:r w:rsidRPr="00C70EC2">
        <w:rPr>
          <w:lang w:val="en-US"/>
        </w:rPr>
        <w:t xml:space="preserve">or </w:t>
      </w:r>
      <w:r w:rsidR="00DF1682" w:rsidRPr="00C70EC2">
        <w:rPr>
          <w:lang w:val="en-US"/>
        </w:rPr>
        <w:t>Egypt</w:t>
      </w:r>
    </w:p>
    <w:p w14:paraId="697403E2" w14:textId="5C8F8BC3" w:rsidR="000B16DF" w:rsidRPr="00C70EC2" w:rsidRDefault="000B16DF" w:rsidP="00F42BC8">
      <w:pPr>
        <w:rPr>
          <w:highlight w:val="white"/>
          <w:lang w:val="en-US"/>
        </w:rPr>
      </w:pPr>
      <w:r w:rsidRPr="00C70EC2">
        <w:rPr>
          <w:highlight w:val="white"/>
          <w:lang w:val="en-US"/>
        </w:rPr>
        <w:t xml:space="preserve">Culture: </w:t>
      </w:r>
      <w:r w:rsidR="00634C62">
        <w:rPr>
          <w:highlight w:val="white"/>
          <w:lang w:val="en-US"/>
        </w:rPr>
        <w:t>Roman</w:t>
      </w:r>
    </w:p>
    <w:p w14:paraId="6EC5D7CD" w14:textId="4AA38448" w:rsidR="007E389E" w:rsidRPr="00C70EC2" w:rsidRDefault="000B16DF" w:rsidP="00F42BC8">
      <w:pPr>
        <w:rPr>
          <w:highlight w:val="white"/>
          <w:lang w:val="en-US"/>
        </w:rPr>
      </w:pPr>
      <w:r w:rsidRPr="00C70EC2">
        <w:rPr>
          <w:highlight w:val="white"/>
          <w:lang w:val="en-US"/>
        </w:rPr>
        <w:t>Material:</w:t>
      </w:r>
      <w:r w:rsidR="00DF1682" w:rsidRPr="00C70EC2">
        <w:rPr>
          <w:lang w:val="en-US"/>
        </w:rPr>
        <w:t xml:space="preserve"> Translucent green and blue</w:t>
      </w:r>
      <w:r w:rsidR="00DE0224">
        <w:rPr>
          <w:lang w:val="en-US"/>
        </w:rPr>
        <w:t xml:space="preserve">; </w:t>
      </w:r>
      <w:r w:rsidR="00DF1682" w:rsidRPr="00C70EC2">
        <w:rPr>
          <w:lang w:val="en-US"/>
        </w:rPr>
        <w:t>opaque white, yellow</w:t>
      </w:r>
      <w:r w:rsidR="000A490B">
        <w:rPr>
          <w:lang w:val="en-US"/>
        </w:rPr>
        <w:t>,</w:t>
      </w:r>
      <w:r w:rsidR="00DF1682" w:rsidRPr="00C70EC2">
        <w:rPr>
          <w:lang w:val="en-US"/>
        </w:rPr>
        <w:t xml:space="preserve"> and red glass</w:t>
      </w:r>
    </w:p>
    <w:p w14:paraId="3B578C2B" w14:textId="77777777" w:rsidR="00762ED4" w:rsidRPr="00C70EC2" w:rsidRDefault="007E389E" w:rsidP="00F42BC8">
      <w:pPr>
        <w:rPr>
          <w:lang w:val="en-US"/>
        </w:rPr>
      </w:pPr>
      <w:r w:rsidRPr="00C70EC2">
        <w:rPr>
          <w:lang w:val="en-US"/>
        </w:rPr>
        <w:t>Modeling technique and decoration:</w:t>
      </w:r>
      <w:r w:rsidR="00DF1682" w:rsidRPr="00C70EC2">
        <w:rPr>
          <w:lang w:val="en-US"/>
        </w:rPr>
        <w:t xml:space="preserve"> Made from a polychrome disc-shaped blank assembled from fused together lengths and </w:t>
      </w:r>
      <w:r w:rsidR="00C1023E" w:rsidRPr="00C70EC2">
        <w:rPr>
          <w:lang w:val="en-US"/>
        </w:rPr>
        <w:t>sections of round mosaic canes</w:t>
      </w:r>
      <w:r w:rsidR="00DF1682" w:rsidRPr="00C70EC2">
        <w:rPr>
          <w:lang w:val="en-US"/>
        </w:rPr>
        <w:t>; slumped, rotary-polished</w:t>
      </w:r>
    </w:p>
    <w:p w14:paraId="4B1DF5D6" w14:textId="28A916AE" w:rsidR="00DE4800" w:rsidRPr="00C70EC2" w:rsidRDefault="00762ED4" w:rsidP="00F42BC8">
      <w:pPr>
        <w:rPr>
          <w:lang w:val="en-US"/>
        </w:rPr>
      </w:pPr>
      <w:r w:rsidRPr="00C70EC2">
        <w:rPr>
          <w:lang w:val="en-US"/>
        </w:rPr>
        <w:t>Inscription</w:t>
      </w:r>
      <w:r w:rsidR="00DE4800" w:rsidRPr="00C70EC2">
        <w:rPr>
          <w:lang w:val="en-US"/>
        </w:rPr>
        <w:t>: No</w:t>
      </w:r>
    </w:p>
    <w:p w14:paraId="71DFAF59" w14:textId="2C0B1F5B" w:rsidR="00DE4800" w:rsidRPr="00BE5B9C" w:rsidRDefault="00DE4800" w:rsidP="00F42BC8">
      <w:pPr>
        <w:rPr>
          <w:lang w:val="en-US"/>
        </w:rPr>
      </w:pPr>
      <w:r w:rsidRPr="00C70EC2">
        <w:rPr>
          <w:lang w:val="en-US"/>
        </w:rPr>
        <w:t xml:space="preserve">Shape: </w:t>
      </w:r>
      <w:r w:rsidR="00BE5B9C">
        <w:rPr>
          <w:lang w:val="en-US"/>
        </w:rPr>
        <w:t>Unidentified</w:t>
      </w:r>
    </w:p>
    <w:p w14:paraId="2D56EA96" w14:textId="4C2746EF" w:rsidR="00DE4800" w:rsidRPr="00C70EC2" w:rsidRDefault="00DE4800" w:rsidP="00F42BC8">
      <w:pPr>
        <w:rPr>
          <w:lang w:val="en-US"/>
        </w:rPr>
      </w:pPr>
      <w:r w:rsidRPr="00C70EC2">
        <w:rPr>
          <w:lang w:val="en-US"/>
        </w:rPr>
        <w:t xml:space="preserve">Technique: </w:t>
      </w:r>
      <w:r w:rsidR="00AE51A9">
        <w:rPr>
          <w:lang w:val="en-US"/>
        </w:rPr>
        <w:t>Slumped</w:t>
      </w:r>
    </w:p>
    <w:p w14:paraId="7A723CB4" w14:textId="77777777" w:rsidR="00DE4800" w:rsidRPr="00C70EC2" w:rsidRDefault="00DE4800" w:rsidP="00F42BC8">
      <w:pPr>
        <w:rPr>
          <w:lang w:val="en-US"/>
        </w:rPr>
      </w:pPr>
    </w:p>
    <w:p w14:paraId="3E7F2DB2" w14:textId="3A6E7AA4" w:rsidR="009F4FEF" w:rsidRPr="00C70EC2" w:rsidRDefault="00B94F8D" w:rsidP="00B94F8D">
      <w:pPr>
        <w:pStyle w:val="Heading2"/>
        <w:rPr>
          <w:lang w:val="en-US"/>
        </w:rPr>
      </w:pPr>
      <w:r w:rsidRPr="00C70EC2">
        <w:rPr>
          <w:lang w:val="en-US"/>
        </w:rPr>
        <w:t>Condition</w:t>
      </w:r>
    </w:p>
    <w:p w14:paraId="3008E247" w14:textId="77777777" w:rsidR="009F4FEF" w:rsidRPr="00C70EC2" w:rsidRDefault="009F4FEF" w:rsidP="00F42BC8">
      <w:pPr>
        <w:rPr>
          <w:lang w:val="en-US"/>
        </w:rPr>
      </w:pPr>
    </w:p>
    <w:p w14:paraId="65D74EB8" w14:textId="5B3A92A1" w:rsidR="007E389E" w:rsidRPr="00C70EC2" w:rsidRDefault="007E389E" w:rsidP="00F42BC8">
      <w:pPr>
        <w:rPr>
          <w:highlight w:val="white"/>
          <w:lang w:val="en-US"/>
        </w:rPr>
      </w:pPr>
      <w:r w:rsidRPr="00C70EC2">
        <w:rPr>
          <w:lang w:val="en-US"/>
        </w:rPr>
        <w:t xml:space="preserve">Single </w:t>
      </w:r>
      <w:r w:rsidR="00DF1682" w:rsidRPr="00C70EC2">
        <w:rPr>
          <w:lang w:val="en-US"/>
        </w:rPr>
        <w:t xml:space="preserve">body </w:t>
      </w:r>
      <w:r w:rsidRPr="00C70EC2">
        <w:rPr>
          <w:lang w:val="en-US"/>
        </w:rPr>
        <w:t>fragment</w:t>
      </w:r>
      <w:r w:rsidR="001E5F64">
        <w:rPr>
          <w:lang w:val="en-US"/>
        </w:rPr>
        <w:t>.</w:t>
      </w:r>
    </w:p>
    <w:p w14:paraId="4F253BF3" w14:textId="77777777" w:rsidR="009F4FEF" w:rsidRPr="00C70EC2" w:rsidRDefault="009F4FEF" w:rsidP="00F42BC8">
      <w:pPr>
        <w:rPr>
          <w:lang w:val="en-US"/>
        </w:rPr>
      </w:pPr>
    </w:p>
    <w:p w14:paraId="5FDD84C0" w14:textId="39284ACE" w:rsidR="009F4FEF" w:rsidRPr="00C70EC2" w:rsidRDefault="00B94F8D" w:rsidP="00B94F8D">
      <w:pPr>
        <w:pStyle w:val="Heading2"/>
        <w:rPr>
          <w:lang w:val="en-US"/>
        </w:rPr>
      </w:pPr>
      <w:r w:rsidRPr="00C70EC2">
        <w:rPr>
          <w:lang w:val="en-US"/>
        </w:rPr>
        <w:t>Description</w:t>
      </w:r>
    </w:p>
    <w:p w14:paraId="503A941D" w14:textId="77777777" w:rsidR="009F4FEF" w:rsidRPr="00C70EC2" w:rsidRDefault="009F4FEF" w:rsidP="00F42BC8">
      <w:pPr>
        <w:rPr>
          <w:lang w:val="en-US"/>
        </w:rPr>
      </w:pPr>
    </w:p>
    <w:p w14:paraId="4B0082CC" w14:textId="253FB3AD" w:rsidR="007E389E" w:rsidRPr="00C70EC2" w:rsidRDefault="007E389E" w:rsidP="00F42BC8">
      <w:pPr>
        <w:rPr>
          <w:highlight w:val="white"/>
          <w:lang w:val="en-US"/>
        </w:rPr>
      </w:pPr>
      <w:r w:rsidRPr="00C70EC2">
        <w:rPr>
          <w:lang w:val="en-US"/>
        </w:rPr>
        <w:t>Rectangular piece of a mild</w:t>
      </w:r>
      <w:r w:rsidR="005A7E8F">
        <w:rPr>
          <w:lang w:val="en-US"/>
        </w:rPr>
        <w:t>l</w:t>
      </w:r>
      <w:r w:rsidRPr="00C70EC2">
        <w:rPr>
          <w:lang w:val="en-US"/>
        </w:rPr>
        <w:t xml:space="preserve">y curved part of a vessel, probably the transition from the bottom to the body, as the reducing thickness toward the curved part indicates. It consists of two types of rectangular tesserae: </w:t>
      </w:r>
      <w:r w:rsidR="0014707B">
        <w:rPr>
          <w:lang w:val="en-US"/>
        </w:rPr>
        <w:t>(</w:t>
      </w:r>
      <w:r w:rsidRPr="00C70EC2">
        <w:rPr>
          <w:lang w:val="en-US"/>
        </w:rPr>
        <w:t>A) green eight-petaled rosette outlined in yellow set in red</w:t>
      </w:r>
      <w:r w:rsidR="0014707B">
        <w:rPr>
          <w:lang w:val="en-US"/>
        </w:rPr>
        <w:t>; (</w:t>
      </w:r>
      <w:r w:rsidRPr="00C70EC2">
        <w:rPr>
          <w:lang w:val="en-US"/>
        </w:rPr>
        <w:t>B) blue eight-petaled rosette outlined in white set in blue.</w:t>
      </w:r>
      <w:r w:rsidR="0014707B">
        <w:rPr>
          <w:lang w:val="en-US"/>
        </w:rPr>
        <w:t xml:space="preserve"> </w:t>
      </w:r>
      <w:r w:rsidRPr="00C70EC2">
        <w:rPr>
          <w:highlight w:val="white"/>
          <w:lang w:val="en-US"/>
        </w:rPr>
        <w:t>On the back side irregularly arranged the same two types of tesserae.</w:t>
      </w:r>
    </w:p>
    <w:p w14:paraId="6CD05886" w14:textId="77777777" w:rsidR="00CF2C44" w:rsidRPr="003F7BB7" w:rsidRDefault="00CF2C44" w:rsidP="00F42BC8">
      <w:pPr>
        <w:rPr>
          <w:lang w:val="en-US"/>
        </w:rPr>
      </w:pPr>
    </w:p>
    <w:p w14:paraId="76C12A57" w14:textId="29804290" w:rsidR="00CF2C44" w:rsidRPr="003F7BB7" w:rsidRDefault="00ED078C" w:rsidP="00ED078C">
      <w:pPr>
        <w:pStyle w:val="Heading2"/>
        <w:rPr>
          <w:lang w:val="en-US"/>
        </w:rPr>
      </w:pPr>
      <w:r w:rsidRPr="003F7BB7">
        <w:rPr>
          <w:lang w:val="en-US"/>
        </w:rPr>
        <w:t>Comments and Comparanda</w:t>
      </w:r>
    </w:p>
    <w:p w14:paraId="6B8251CD" w14:textId="77777777" w:rsidR="00CF2C44" w:rsidRPr="003F7BB7" w:rsidRDefault="00CF2C44" w:rsidP="00F42BC8">
      <w:pPr>
        <w:rPr>
          <w:lang w:val="en-US"/>
        </w:rPr>
      </w:pPr>
    </w:p>
    <w:p w14:paraId="5D990514" w14:textId="18492FE8" w:rsidR="00B0365E" w:rsidRPr="00C70EC2" w:rsidRDefault="00DF1682" w:rsidP="00F42BC8">
      <w:pPr>
        <w:rPr>
          <w:lang w:val="en-US"/>
        </w:rPr>
      </w:pPr>
      <w:r w:rsidRPr="003F7BB7">
        <w:rPr>
          <w:lang w:val="en-US"/>
        </w:rPr>
        <w:t xml:space="preserve">For the </w:t>
      </w:r>
      <w:r w:rsidRPr="00C70EC2">
        <w:rPr>
          <w:lang w:val="en-US"/>
        </w:rPr>
        <w:t xml:space="preserve">production technique see </w:t>
      </w:r>
      <w:r w:rsidR="00137F6E" w:rsidRPr="00C70EC2">
        <w:rPr>
          <w:lang w:val="en-US"/>
        </w:rPr>
        <w:t>{</w:t>
      </w:r>
      <w:r w:rsidR="00E02BA2" w:rsidRPr="00C70EC2">
        <w:rPr>
          <w:color w:val="000000" w:themeColor="text1"/>
          <w:lang w:val="en-US"/>
        </w:rPr>
        <w:t>Dawes 2002</w:t>
      </w:r>
      <w:r w:rsidR="00137F6E" w:rsidRPr="00C70EC2">
        <w:rPr>
          <w:lang w:val="en-US"/>
        </w:rPr>
        <w:t>}</w:t>
      </w:r>
      <w:r w:rsidRPr="00C70EC2">
        <w:rPr>
          <w:lang w:val="en-US"/>
        </w:rPr>
        <w:t xml:space="preserve"> and comments o</w:t>
      </w:r>
      <w:r w:rsidR="00FF28C4">
        <w:rPr>
          <w:lang w:val="en-US"/>
        </w:rPr>
        <w:t>n</w:t>
      </w:r>
      <w:r w:rsidRPr="00C70EC2">
        <w:rPr>
          <w:lang w:val="en-US"/>
        </w:rPr>
        <w:t xml:space="preserve"> </w:t>
      </w:r>
      <w:hyperlink w:anchor="cat" w:history="1">
        <w:r w:rsidRPr="00C70EC2">
          <w:rPr>
            <w:rStyle w:val="Hyperlink"/>
            <w:lang w:val="en-US"/>
          </w:rPr>
          <w:t>85.AF.85</w:t>
        </w:r>
      </w:hyperlink>
      <w:r w:rsidRPr="00C70EC2">
        <w:rPr>
          <w:lang w:val="en-US"/>
        </w:rPr>
        <w:t>.</w:t>
      </w:r>
      <w:r w:rsidR="7B88DB19" w:rsidRPr="00C70EC2">
        <w:rPr>
          <w:lang w:val="en-US"/>
        </w:rPr>
        <w:t xml:space="preserve"> </w:t>
      </w:r>
      <w:r w:rsidR="006046E1" w:rsidRPr="00C70EC2">
        <w:rPr>
          <w:lang w:val="en-US"/>
        </w:rPr>
        <w:t>On the trade of small fragments of mosaic glass in</w:t>
      </w:r>
      <w:r w:rsidR="0014707B">
        <w:rPr>
          <w:lang w:val="en-US"/>
        </w:rPr>
        <w:t xml:space="preserve"> the</w:t>
      </w:r>
      <w:r w:rsidR="006046E1" w:rsidRPr="00C70EC2">
        <w:rPr>
          <w:lang w:val="en-US"/>
        </w:rPr>
        <w:t xml:space="preserve"> </w:t>
      </w:r>
      <w:r w:rsidR="00DD37E2" w:rsidRPr="00C70EC2">
        <w:rPr>
          <w:lang w:val="en-US"/>
        </w:rPr>
        <w:t>nineteenth</w:t>
      </w:r>
      <w:r w:rsidR="5B280C8A" w:rsidRPr="00C70EC2">
        <w:rPr>
          <w:lang w:val="en-US"/>
        </w:rPr>
        <w:t xml:space="preserve"> century </w:t>
      </w:r>
      <w:r w:rsidR="006046E1" w:rsidRPr="00C70EC2">
        <w:rPr>
          <w:lang w:val="en-US"/>
        </w:rPr>
        <w:t xml:space="preserve">and on the different techniques and classes of mosaic glass present in the JPGM </w:t>
      </w:r>
      <w:r w:rsidR="003B4977" w:rsidRPr="00C70EC2">
        <w:rPr>
          <w:lang w:val="en-US"/>
        </w:rPr>
        <w:t>collection</w:t>
      </w:r>
      <w:r w:rsidR="006046E1" w:rsidRPr="00C70EC2">
        <w:rPr>
          <w:lang w:val="en-US"/>
        </w:rPr>
        <w:t xml:space="preserve">, </w:t>
      </w:r>
      <w:r w:rsidR="00E63A31" w:rsidRPr="00C70EC2">
        <w:rPr>
          <w:lang w:val="en-US"/>
        </w:rPr>
        <w:t>see comments on</w:t>
      </w:r>
      <w:r w:rsidR="006046E1" w:rsidRPr="00C70EC2">
        <w:rPr>
          <w:lang w:val="en-US"/>
        </w:rPr>
        <w:t xml:space="preserve"> </w:t>
      </w:r>
      <w:hyperlink w:anchor="cat" w:history="1">
        <w:r w:rsidR="006046E1" w:rsidRPr="00C70EC2">
          <w:rPr>
            <w:rStyle w:val="Hyperlink"/>
            <w:lang w:val="en-US"/>
          </w:rPr>
          <w:t>76.AF.70.21</w:t>
        </w:r>
      </w:hyperlink>
      <w:r w:rsidR="006046E1" w:rsidRPr="00C70EC2">
        <w:rPr>
          <w:lang w:val="en-US"/>
        </w:rPr>
        <w:t xml:space="preserve">. </w:t>
      </w:r>
      <w:r w:rsidR="007E389E" w:rsidRPr="00C70EC2">
        <w:rPr>
          <w:lang w:val="en-US"/>
        </w:rPr>
        <w:t xml:space="preserve">For closer parallels see </w:t>
      </w:r>
      <w:hyperlink w:anchor="cat" w:history="1">
        <w:r w:rsidR="007E389E" w:rsidRPr="00C70EC2">
          <w:rPr>
            <w:rStyle w:val="Hyperlink"/>
            <w:lang w:val="en-US"/>
          </w:rPr>
          <w:t>76.AF.70.44</w:t>
        </w:r>
      </w:hyperlink>
      <w:r w:rsidR="007E389E" w:rsidRPr="00C70EC2">
        <w:rPr>
          <w:lang w:val="en-US"/>
        </w:rPr>
        <w:t>.</w:t>
      </w:r>
    </w:p>
    <w:p w14:paraId="1FE2AE9B" w14:textId="77777777" w:rsidR="008E7D46" w:rsidRPr="00C70EC2" w:rsidRDefault="008E7D46" w:rsidP="00F42BC8">
      <w:pPr>
        <w:rPr>
          <w:lang w:val="en-US"/>
        </w:rPr>
      </w:pPr>
    </w:p>
    <w:p w14:paraId="0215E4DA" w14:textId="1295B9E9" w:rsidR="008E7D46" w:rsidRPr="00C70EC2" w:rsidRDefault="00B94F8D" w:rsidP="00B94F8D">
      <w:pPr>
        <w:pStyle w:val="Heading2"/>
        <w:rPr>
          <w:lang w:val="en-US"/>
        </w:rPr>
      </w:pPr>
      <w:r w:rsidRPr="00C70EC2">
        <w:rPr>
          <w:lang w:val="en-US"/>
        </w:rPr>
        <w:t>Provenance</w:t>
      </w:r>
    </w:p>
    <w:p w14:paraId="1CF9244A" w14:textId="77777777" w:rsidR="008E7D46" w:rsidRPr="00C70EC2" w:rsidRDefault="008E7D46" w:rsidP="00F42BC8">
      <w:pPr>
        <w:rPr>
          <w:lang w:val="en-US"/>
        </w:rPr>
      </w:pPr>
    </w:p>
    <w:p w14:paraId="226D1571" w14:textId="3C7D0217" w:rsidR="007E389E" w:rsidRPr="00C70EC2" w:rsidRDefault="007E389E" w:rsidP="00F42BC8">
      <w:pPr>
        <w:rPr>
          <w:highlight w:val="white"/>
          <w:lang w:val="en-US"/>
        </w:rPr>
      </w:pPr>
      <w:r w:rsidRPr="00C70EC2">
        <w:rPr>
          <w:lang w:val="en-US"/>
        </w:rPr>
        <w:t xml:space="preserve">By 1976, </w:t>
      </w:r>
      <w:r w:rsidRPr="00C70EC2">
        <w:rPr>
          <w:highlight w:val="white"/>
          <w:lang w:val="en-US"/>
        </w:rPr>
        <w:t>Bruce McNall</w:t>
      </w:r>
      <w:r w:rsidRPr="00C70EC2">
        <w:rPr>
          <w:lang w:val="en-US"/>
        </w:rPr>
        <w:t xml:space="preserve">, donated to the </w:t>
      </w:r>
      <w:r w:rsidR="00DE2E5A" w:rsidRPr="00C70EC2">
        <w:rPr>
          <w:lang w:val="en-US"/>
        </w:rPr>
        <w:t>J. Paul</w:t>
      </w:r>
      <w:r w:rsidRPr="00C70EC2">
        <w:rPr>
          <w:lang w:val="en-US"/>
        </w:rPr>
        <w:t xml:space="preserve"> Getty Museum, 1976</w:t>
      </w:r>
    </w:p>
    <w:p w14:paraId="1CF1DAFE" w14:textId="77777777" w:rsidR="008E7D46" w:rsidRPr="00C70EC2" w:rsidRDefault="008E7D46" w:rsidP="00F42BC8">
      <w:pPr>
        <w:rPr>
          <w:lang w:val="en-US"/>
        </w:rPr>
      </w:pPr>
    </w:p>
    <w:p w14:paraId="749BEA53" w14:textId="71B5550A" w:rsidR="008E7D46" w:rsidRPr="00C70EC2" w:rsidRDefault="00B94F8D" w:rsidP="00B94F8D">
      <w:pPr>
        <w:pStyle w:val="Heading2"/>
        <w:rPr>
          <w:lang w:val="en-US"/>
        </w:rPr>
      </w:pPr>
      <w:r w:rsidRPr="00C70EC2">
        <w:rPr>
          <w:lang w:val="en-US"/>
        </w:rPr>
        <w:t>Bibliography</w:t>
      </w:r>
    </w:p>
    <w:p w14:paraId="1C7956B5" w14:textId="77777777" w:rsidR="008E7D46" w:rsidRPr="00C70EC2" w:rsidRDefault="008E7D46" w:rsidP="00F42BC8">
      <w:pPr>
        <w:rPr>
          <w:lang w:val="en-US"/>
        </w:rPr>
      </w:pPr>
    </w:p>
    <w:p w14:paraId="17C69052" w14:textId="77777777" w:rsidR="007E389E" w:rsidRPr="00C70EC2" w:rsidRDefault="007E389E" w:rsidP="00F42BC8">
      <w:pPr>
        <w:rPr>
          <w:lang w:val="en-US"/>
        </w:rPr>
      </w:pPr>
      <w:r w:rsidRPr="00C70EC2">
        <w:rPr>
          <w:lang w:val="en-US"/>
        </w:rPr>
        <w:t>Unpublished</w:t>
      </w:r>
    </w:p>
    <w:p w14:paraId="76002E73" w14:textId="77777777" w:rsidR="008E7D46" w:rsidRPr="00C70EC2" w:rsidRDefault="008E7D46" w:rsidP="00F42BC8">
      <w:pPr>
        <w:rPr>
          <w:lang w:val="en-US"/>
        </w:rPr>
      </w:pPr>
    </w:p>
    <w:p w14:paraId="09E4F48F" w14:textId="53B04B8F" w:rsidR="008E7D46" w:rsidRPr="00C70EC2" w:rsidRDefault="00B94F8D" w:rsidP="00B94F8D">
      <w:pPr>
        <w:pStyle w:val="Heading2"/>
        <w:rPr>
          <w:lang w:val="en-US"/>
        </w:rPr>
      </w:pPr>
      <w:r w:rsidRPr="00C70EC2">
        <w:rPr>
          <w:lang w:val="en-US"/>
        </w:rPr>
        <w:t>Exhibitions</w:t>
      </w:r>
    </w:p>
    <w:p w14:paraId="2F86D8D6" w14:textId="77777777" w:rsidR="008E7D46" w:rsidRPr="00C70EC2" w:rsidRDefault="008E7D46" w:rsidP="00F42BC8">
      <w:pPr>
        <w:rPr>
          <w:lang w:val="en-US"/>
        </w:rPr>
      </w:pPr>
    </w:p>
    <w:p w14:paraId="4604D2B1" w14:textId="77777777" w:rsidR="006E02B8" w:rsidRPr="00C70EC2" w:rsidRDefault="006E02B8" w:rsidP="00F42BC8">
      <w:pPr>
        <w:rPr>
          <w:lang w:val="en-US"/>
        </w:rPr>
      </w:pPr>
      <w:r w:rsidRPr="00C70EC2">
        <w:rPr>
          <w:lang w:val="en-US"/>
        </w:rPr>
        <w:t>None</w:t>
      </w:r>
    </w:p>
    <w:p w14:paraId="44C5AD3B" w14:textId="77777777" w:rsidR="0001184A" w:rsidRPr="00C70EC2" w:rsidRDefault="0001184A" w:rsidP="00F42BC8">
      <w:pPr>
        <w:rPr>
          <w:lang w:val="en-US"/>
        </w:rPr>
      </w:pPr>
      <w:r w:rsidRPr="00C70EC2">
        <w:rPr>
          <w:lang w:val="en-US"/>
        </w:rPr>
        <w:br w:type="page"/>
      </w:r>
      <w:r w:rsidRPr="00C70EC2">
        <w:rPr>
          <w:lang w:val="en-US"/>
        </w:rPr>
        <w:lastRenderedPageBreak/>
        <w:t>Label:</w:t>
      </w:r>
      <w:r w:rsidR="00634C62">
        <w:rPr>
          <w:lang w:val="en-US"/>
        </w:rPr>
        <w:t xml:space="preserve"> 97</w:t>
      </w:r>
    </w:p>
    <w:p w14:paraId="1FFF5F84" w14:textId="2A3C544D" w:rsidR="00937B22" w:rsidRPr="00C70EC2" w:rsidRDefault="00E56D79" w:rsidP="00F42BC8">
      <w:pPr>
        <w:rPr>
          <w:lang w:val="en-US"/>
        </w:rPr>
      </w:pPr>
      <w:r w:rsidRPr="00C70EC2">
        <w:rPr>
          <w:lang w:val="en-US"/>
        </w:rPr>
        <w:t xml:space="preserve">Title: </w:t>
      </w:r>
      <w:r w:rsidR="00937B22" w:rsidRPr="00C70EC2">
        <w:rPr>
          <w:lang w:val="en-US"/>
        </w:rPr>
        <w:t>Fragment of a Mosaic Bowl</w:t>
      </w:r>
    </w:p>
    <w:p w14:paraId="23000D0B" w14:textId="77777777" w:rsidR="00937B22" w:rsidRPr="00C70EC2" w:rsidRDefault="00937B22" w:rsidP="00F42BC8">
      <w:pPr>
        <w:rPr>
          <w:lang w:val="en-US"/>
        </w:rPr>
      </w:pPr>
      <w:r w:rsidRPr="00C70EC2">
        <w:rPr>
          <w:lang w:val="en-US"/>
        </w:rPr>
        <w:t>Accession_number: 83.AF.28.10</w:t>
      </w:r>
    </w:p>
    <w:p w14:paraId="54011A6A" w14:textId="26CC42AC" w:rsidR="00937B22" w:rsidRPr="00C70EC2" w:rsidRDefault="00CD2B7D" w:rsidP="00F42BC8">
      <w:pPr>
        <w:rPr>
          <w:color w:val="0563C1" w:themeColor="hyperlink"/>
          <w:u w:val="single"/>
          <w:lang w:val="en-US"/>
        </w:rPr>
      </w:pPr>
      <w:r w:rsidRPr="00C70EC2">
        <w:rPr>
          <w:lang w:val="en-US"/>
        </w:rPr>
        <w:t xml:space="preserve">Collection_link: </w:t>
      </w:r>
      <w:hyperlink r:id="rId58" w:history="1">
        <w:r w:rsidRPr="00C70EC2">
          <w:rPr>
            <w:rStyle w:val="Hyperlink"/>
            <w:lang w:val="en-US"/>
          </w:rPr>
          <w:t>https://www.getty.edu/art/collection/objects/16212</w:t>
        </w:r>
      </w:hyperlink>
    </w:p>
    <w:p w14:paraId="495F2FEC" w14:textId="2BBC37A1" w:rsidR="00937B22" w:rsidRPr="00C70EC2" w:rsidRDefault="00937B22" w:rsidP="00F42BC8">
      <w:pPr>
        <w:rPr>
          <w:highlight w:val="white"/>
          <w:lang w:val="en-US"/>
        </w:rPr>
      </w:pPr>
      <w:r w:rsidRPr="00C70EC2">
        <w:rPr>
          <w:lang w:val="en-US"/>
        </w:rPr>
        <w:t xml:space="preserve">Dimensions: </w:t>
      </w:r>
      <w:r w:rsidR="003E4544" w:rsidRPr="00C70EC2">
        <w:rPr>
          <w:lang w:val="en-US"/>
        </w:rPr>
        <w:t>pres. H.</w:t>
      </w:r>
      <w:r w:rsidRPr="00C70EC2">
        <w:rPr>
          <w:lang w:val="en-US"/>
        </w:rPr>
        <w:t xml:space="preserve"> 1.4</w:t>
      </w:r>
      <w:r w:rsidR="008B069F" w:rsidRPr="00C70EC2">
        <w:rPr>
          <w:lang w:val="en-US"/>
        </w:rPr>
        <w:t>,</w:t>
      </w:r>
      <w:r w:rsidRPr="00C70EC2">
        <w:rPr>
          <w:lang w:val="en-US"/>
        </w:rPr>
        <w:t xml:space="preserve"> est. Diam. rim ca. 7</w:t>
      </w:r>
      <w:r w:rsidR="008B069F" w:rsidRPr="00C70EC2">
        <w:rPr>
          <w:lang w:val="en-US"/>
        </w:rPr>
        <w:t>,</w:t>
      </w:r>
      <w:r w:rsidRPr="00C70EC2">
        <w:rPr>
          <w:lang w:val="en-US"/>
        </w:rPr>
        <w:t xml:space="preserve"> Th. 0.4</w:t>
      </w:r>
      <w:r w:rsidR="008B069F" w:rsidRPr="00C70EC2">
        <w:rPr>
          <w:lang w:val="en-US"/>
        </w:rPr>
        <w:t xml:space="preserve"> cm; Wt</w:t>
      </w:r>
      <w:r w:rsidR="008225C9" w:rsidRPr="00C70EC2">
        <w:rPr>
          <w:lang w:val="en-US"/>
        </w:rPr>
        <w:t>.</w:t>
      </w:r>
      <w:r w:rsidRPr="00C70EC2">
        <w:rPr>
          <w:lang w:val="en-US"/>
        </w:rPr>
        <w:t xml:space="preserve"> 1.85 g</w:t>
      </w:r>
    </w:p>
    <w:p w14:paraId="63BE3B49" w14:textId="6555DFE5" w:rsidR="00937B22" w:rsidRPr="00C70EC2" w:rsidRDefault="00937B22" w:rsidP="00F42BC8">
      <w:pPr>
        <w:rPr>
          <w:highlight w:val="white"/>
          <w:lang w:val="en-US"/>
        </w:rPr>
      </w:pPr>
      <w:r w:rsidRPr="00C70EC2">
        <w:rPr>
          <w:lang w:val="en-US"/>
        </w:rPr>
        <w:t>Date:</w:t>
      </w:r>
      <w:r w:rsidR="00E81C2B" w:rsidRPr="00C70EC2">
        <w:rPr>
          <w:lang w:val="en-US"/>
        </w:rPr>
        <w:t xml:space="preserve"> Late </w:t>
      </w:r>
      <w:r w:rsidR="75EC0551" w:rsidRPr="00C70EC2">
        <w:rPr>
          <w:lang w:val="en-US"/>
        </w:rPr>
        <w:t xml:space="preserve">first century </w:t>
      </w:r>
      <w:r w:rsidR="002C1418" w:rsidRPr="00C70EC2">
        <w:rPr>
          <w:lang w:val="en-US"/>
        </w:rPr>
        <w:t>BCE</w:t>
      </w:r>
      <w:r w:rsidR="002C1418">
        <w:rPr>
          <w:lang w:val="en-US"/>
        </w:rPr>
        <w:t>–</w:t>
      </w:r>
      <w:r w:rsidR="00512D80" w:rsidRPr="00C70EC2">
        <w:rPr>
          <w:lang w:val="en-US"/>
        </w:rPr>
        <w:t>early</w:t>
      </w:r>
      <w:r w:rsidR="00E81C2B" w:rsidRPr="00C70EC2">
        <w:rPr>
          <w:lang w:val="en-US"/>
        </w:rPr>
        <w:t xml:space="preserve"> </w:t>
      </w:r>
      <w:r w:rsidR="75EC0551" w:rsidRPr="00C70EC2">
        <w:rPr>
          <w:lang w:val="en-US"/>
        </w:rPr>
        <w:t xml:space="preserve">first century </w:t>
      </w:r>
      <w:r w:rsidR="00F47D00" w:rsidRPr="00C70EC2">
        <w:rPr>
          <w:lang w:val="en-US"/>
        </w:rPr>
        <w:t>CE</w:t>
      </w:r>
    </w:p>
    <w:p w14:paraId="5A91BEDE" w14:textId="01B03A2B" w:rsidR="00E56D79" w:rsidRPr="00C70EC2" w:rsidRDefault="00937B22" w:rsidP="00F42BC8">
      <w:pPr>
        <w:rPr>
          <w:lang w:val="en-US"/>
        </w:rPr>
      </w:pPr>
      <w:r w:rsidRPr="00C70EC2">
        <w:rPr>
          <w:lang w:val="en-US"/>
        </w:rPr>
        <w:t>Start_date:</w:t>
      </w:r>
      <w:r w:rsidR="00634C62">
        <w:rPr>
          <w:lang w:val="en-US"/>
        </w:rPr>
        <w:t xml:space="preserve"> -</w:t>
      </w:r>
      <w:r w:rsidR="0077791A">
        <w:rPr>
          <w:lang w:val="en-US"/>
        </w:rPr>
        <w:t>33</w:t>
      </w:r>
    </w:p>
    <w:p w14:paraId="45DC3F99" w14:textId="60B43466" w:rsidR="00937B22" w:rsidRPr="00C70EC2" w:rsidRDefault="00937B22" w:rsidP="00F42BC8">
      <w:pPr>
        <w:rPr>
          <w:highlight w:val="white"/>
          <w:lang w:val="en-US"/>
        </w:rPr>
      </w:pPr>
      <w:r w:rsidRPr="00C70EC2">
        <w:rPr>
          <w:lang w:val="en-US"/>
        </w:rPr>
        <w:t>End_date:</w:t>
      </w:r>
      <w:r w:rsidR="00634C62">
        <w:rPr>
          <w:lang w:val="en-US"/>
        </w:rPr>
        <w:t xml:space="preserve"> </w:t>
      </w:r>
      <w:r w:rsidR="0077791A">
        <w:rPr>
          <w:lang w:val="en-US"/>
        </w:rPr>
        <w:t>3</w:t>
      </w:r>
      <w:r w:rsidR="00007CB8">
        <w:rPr>
          <w:lang w:val="en-US"/>
        </w:rPr>
        <w:t>2</w:t>
      </w:r>
    </w:p>
    <w:p w14:paraId="6378B353" w14:textId="77777777" w:rsidR="000B16DF" w:rsidRPr="00C70EC2" w:rsidRDefault="00937B22" w:rsidP="00F42BC8">
      <w:pPr>
        <w:rPr>
          <w:highlight w:val="white"/>
          <w:lang w:val="en-US"/>
        </w:rPr>
      </w:pPr>
      <w:r w:rsidRPr="00C70EC2">
        <w:rPr>
          <w:lang w:val="en-US"/>
        </w:rPr>
        <w:t xml:space="preserve">Attribution: Production area: Italy or </w:t>
      </w:r>
      <w:r w:rsidR="00E81C2B" w:rsidRPr="00C70EC2">
        <w:rPr>
          <w:lang w:val="en-US"/>
        </w:rPr>
        <w:t>Egypt</w:t>
      </w:r>
    </w:p>
    <w:p w14:paraId="22C5F335" w14:textId="2F75A377" w:rsidR="000B16DF" w:rsidRPr="00C70EC2" w:rsidRDefault="000B16DF" w:rsidP="00F42BC8">
      <w:pPr>
        <w:rPr>
          <w:highlight w:val="white"/>
          <w:lang w:val="en-US"/>
        </w:rPr>
      </w:pPr>
      <w:r w:rsidRPr="00C70EC2">
        <w:rPr>
          <w:highlight w:val="white"/>
          <w:lang w:val="en-US"/>
        </w:rPr>
        <w:t xml:space="preserve">Culture: </w:t>
      </w:r>
      <w:r w:rsidR="00634C62">
        <w:rPr>
          <w:highlight w:val="white"/>
          <w:lang w:val="en-US"/>
        </w:rPr>
        <w:t>Roman</w:t>
      </w:r>
    </w:p>
    <w:p w14:paraId="44B7A22E" w14:textId="7C4B1069" w:rsidR="00937B22" w:rsidRPr="00C70EC2" w:rsidRDefault="000B16DF" w:rsidP="00F42BC8">
      <w:pPr>
        <w:rPr>
          <w:highlight w:val="white"/>
          <w:lang w:val="en-US"/>
        </w:rPr>
      </w:pPr>
      <w:r w:rsidRPr="00C70EC2">
        <w:rPr>
          <w:highlight w:val="white"/>
          <w:lang w:val="en-US"/>
        </w:rPr>
        <w:t>Material:</w:t>
      </w:r>
      <w:r w:rsidR="00937B22" w:rsidRPr="00C70EC2">
        <w:rPr>
          <w:lang w:val="en-US"/>
        </w:rPr>
        <w:t xml:space="preserve"> Opaque red, white, green, yellow</w:t>
      </w:r>
      <w:r w:rsidR="00DE0224">
        <w:rPr>
          <w:lang w:val="en-US"/>
        </w:rPr>
        <w:t>;</w:t>
      </w:r>
      <w:r w:rsidR="00937B22" w:rsidRPr="00C70EC2">
        <w:rPr>
          <w:lang w:val="en-US"/>
        </w:rPr>
        <w:t xml:space="preserve"> translucent blue glass</w:t>
      </w:r>
    </w:p>
    <w:p w14:paraId="6633FF03" w14:textId="77777777" w:rsidR="00762ED4" w:rsidRPr="00C70EC2" w:rsidRDefault="00937B22" w:rsidP="00F42BC8">
      <w:pPr>
        <w:rPr>
          <w:lang w:val="en-US"/>
        </w:rPr>
      </w:pPr>
      <w:r w:rsidRPr="00C70EC2">
        <w:rPr>
          <w:lang w:val="en-US"/>
        </w:rPr>
        <w:t xml:space="preserve">Modeling technique and decoration: </w:t>
      </w:r>
      <w:r w:rsidR="00E81C2B" w:rsidRPr="00C70EC2">
        <w:rPr>
          <w:lang w:val="en-US"/>
        </w:rPr>
        <w:t xml:space="preserve">Made from a polychrome disc-shaped blank assembled from fused together lengths and </w:t>
      </w:r>
      <w:r w:rsidR="00C1023E" w:rsidRPr="00C70EC2">
        <w:rPr>
          <w:lang w:val="en-US"/>
        </w:rPr>
        <w:t>sections of round mosaic canes</w:t>
      </w:r>
      <w:r w:rsidR="00E81C2B" w:rsidRPr="00C70EC2">
        <w:rPr>
          <w:lang w:val="en-US"/>
        </w:rPr>
        <w:t>; slumped, rotary-polished</w:t>
      </w:r>
    </w:p>
    <w:p w14:paraId="0FBF6868" w14:textId="73CB038F" w:rsidR="00DE4800" w:rsidRPr="00C70EC2" w:rsidRDefault="00762ED4" w:rsidP="00F42BC8">
      <w:pPr>
        <w:rPr>
          <w:lang w:val="en-US"/>
        </w:rPr>
      </w:pPr>
      <w:r w:rsidRPr="00C70EC2">
        <w:rPr>
          <w:lang w:val="en-US"/>
        </w:rPr>
        <w:t>Inscription</w:t>
      </w:r>
      <w:r w:rsidR="00DE4800" w:rsidRPr="00C70EC2">
        <w:rPr>
          <w:lang w:val="en-US"/>
        </w:rPr>
        <w:t>: No</w:t>
      </w:r>
    </w:p>
    <w:p w14:paraId="0B8FB8C9" w14:textId="0F42F4A6" w:rsidR="00DE4800" w:rsidRPr="00BE5B9C" w:rsidRDefault="00DE4800" w:rsidP="00F42BC8">
      <w:pPr>
        <w:rPr>
          <w:lang w:val="en-US"/>
        </w:rPr>
      </w:pPr>
      <w:r w:rsidRPr="00C70EC2">
        <w:rPr>
          <w:lang w:val="en-US"/>
        </w:rPr>
        <w:t xml:space="preserve">Shape: </w:t>
      </w:r>
      <w:r w:rsidR="00BE5B9C">
        <w:rPr>
          <w:lang w:val="en-US"/>
        </w:rPr>
        <w:t>Bowls</w:t>
      </w:r>
    </w:p>
    <w:p w14:paraId="23B0A002" w14:textId="22C019D4" w:rsidR="00DE4800" w:rsidRPr="00C70EC2" w:rsidRDefault="00DE4800" w:rsidP="00F42BC8">
      <w:pPr>
        <w:rPr>
          <w:lang w:val="en-US"/>
        </w:rPr>
      </w:pPr>
      <w:r w:rsidRPr="00C70EC2">
        <w:rPr>
          <w:lang w:val="en-US"/>
        </w:rPr>
        <w:t xml:space="preserve">Technique: </w:t>
      </w:r>
      <w:r w:rsidR="00AE51A9">
        <w:rPr>
          <w:lang w:val="en-US"/>
        </w:rPr>
        <w:t>Slumped</w:t>
      </w:r>
    </w:p>
    <w:p w14:paraId="49F72DEA" w14:textId="77777777" w:rsidR="00DE4800" w:rsidRPr="00C70EC2" w:rsidRDefault="00DE4800" w:rsidP="00F42BC8">
      <w:pPr>
        <w:rPr>
          <w:lang w:val="en-US"/>
        </w:rPr>
      </w:pPr>
    </w:p>
    <w:p w14:paraId="7250F89F" w14:textId="7D0F3967" w:rsidR="009F4FEF" w:rsidRPr="00C70EC2" w:rsidRDefault="00B94F8D" w:rsidP="00B94F8D">
      <w:pPr>
        <w:pStyle w:val="Heading2"/>
        <w:rPr>
          <w:lang w:val="en-US"/>
        </w:rPr>
      </w:pPr>
      <w:r w:rsidRPr="00C70EC2">
        <w:rPr>
          <w:lang w:val="en-US"/>
        </w:rPr>
        <w:t>Condition</w:t>
      </w:r>
    </w:p>
    <w:p w14:paraId="275ECEAB" w14:textId="77777777" w:rsidR="009F4FEF" w:rsidRPr="00C70EC2" w:rsidRDefault="009F4FEF" w:rsidP="00F42BC8">
      <w:pPr>
        <w:rPr>
          <w:lang w:val="en-US"/>
        </w:rPr>
      </w:pPr>
    </w:p>
    <w:p w14:paraId="4591DC27" w14:textId="70F0DE1B" w:rsidR="00937B22" w:rsidRPr="00C70EC2" w:rsidRDefault="00937B22" w:rsidP="00F42BC8">
      <w:pPr>
        <w:rPr>
          <w:highlight w:val="white"/>
          <w:lang w:val="en-US"/>
        </w:rPr>
      </w:pPr>
      <w:r w:rsidRPr="00C70EC2">
        <w:rPr>
          <w:lang w:val="en-US"/>
        </w:rPr>
        <w:t>Single rim and upper body fragment</w:t>
      </w:r>
      <w:r w:rsidR="001E5F64">
        <w:rPr>
          <w:lang w:val="en-US"/>
        </w:rPr>
        <w:t>.</w:t>
      </w:r>
    </w:p>
    <w:p w14:paraId="4383C9BF" w14:textId="77777777" w:rsidR="009F4FEF" w:rsidRPr="00C70EC2" w:rsidRDefault="009F4FEF" w:rsidP="00F42BC8">
      <w:pPr>
        <w:rPr>
          <w:lang w:val="en-US"/>
        </w:rPr>
      </w:pPr>
    </w:p>
    <w:p w14:paraId="7B2B46F7" w14:textId="4E4EBCFE" w:rsidR="009F4FEF" w:rsidRPr="00C70EC2" w:rsidRDefault="00B94F8D" w:rsidP="00B94F8D">
      <w:pPr>
        <w:pStyle w:val="Heading2"/>
        <w:rPr>
          <w:lang w:val="en-US"/>
        </w:rPr>
      </w:pPr>
      <w:r w:rsidRPr="00C70EC2">
        <w:rPr>
          <w:lang w:val="en-US"/>
        </w:rPr>
        <w:t>Description</w:t>
      </w:r>
    </w:p>
    <w:p w14:paraId="464E718F" w14:textId="77777777" w:rsidR="009F4FEF" w:rsidRPr="00C70EC2" w:rsidRDefault="009F4FEF" w:rsidP="00F42BC8">
      <w:pPr>
        <w:rPr>
          <w:lang w:val="en-US"/>
        </w:rPr>
      </w:pPr>
    </w:p>
    <w:p w14:paraId="756A22F6" w14:textId="218AB22A" w:rsidR="005D339A" w:rsidRPr="00C70EC2" w:rsidRDefault="00937B22" w:rsidP="00F42BC8">
      <w:pPr>
        <w:rPr>
          <w:lang w:val="en-US"/>
        </w:rPr>
      </w:pPr>
      <w:r w:rsidRPr="00C70EC2">
        <w:rPr>
          <w:lang w:val="en-US"/>
        </w:rPr>
        <w:t>The vessel, apparently a deep bowl, has a vertical rim with</w:t>
      </w:r>
      <w:r w:rsidR="0014707B" w:rsidRPr="00C70EC2">
        <w:rPr>
          <w:lang w:val="en-US"/>
        </w:rPr>
        <w:t xml:space="preserve"> lip</w:t>
      </w:r>
      <w:r w:rsidRPr="00C70EC2">
        <w:rPr>
          <w:lang w:val="en-US"/>
        </w:rPr>
        <w:t xml:space="preserve"> ground both inside and outside, and conical body. Two horizontal ridges form a depressed band 0.5 cm below the rim on part of the fragment</w:t>
      </w:r>
      <w:r w:rsidR="0014707B">
        <w:rPr>
          <w:lang w:val="en-US"/>
        </w:rPr>
        <w:t>—p</w:t>
      </w:r>
      <w:r w:rsidRPr="00C70EC2">
        <w:rPr>
          <w:lang w:val="en-US"/>
        </w:rPr>
        <w:t xml:space="preserve">robably a tooling mark and not a decorative feature. The preserved part of the vessel is made of rectangular mosaic tesserae, </w:t>
      </w:r>
      <w:r w:rsidR="0014707B">
        <w:rPr>
          <w:lang w:val="en-US"/>
        </w:rPr>
        <w:t xml:space="preserve">with </w:t>
      </w:r>
      <w:r w:rsidRPr="00C70EC2">
        <w:rPr>
          <w:lang w:val="en-US"/>
        </w:rPr>
        <w:t xml:space="preserve">florets of two types: </w:t>
      </w:r>
      <w:r w:rsidR="0014707B">
        <w:rPr>
          <w:lang w:val="en-US"/>
        </w:rPr>
        <w:t>(</w:t>
      </w:r>
      <w:r w:rsidRPr="00C70EC2">
        <w:rPr>
          <w:lang w:val="en-US"/>
        </w:rPr>
        <w:t>1</w:t>
      </w:r>
      <w:r w:rsidR="0014707B">
        <w:rPr>
          <w:lang w:val="en-US"/>
        </w:rPr>
        <w:t>)</w:t>
      </w:r>
      <w:r w:rsidR="0014707B" w:rsidRPr="00C70EC2">
        <w:rPr>
          <w:lang w:val="en-US"/>
        </w:rPr>
        <w:t xml:space="preserve"> </w:t>
      </w:r>
      <w:r w:rsidR="0014707B">
        <w:rPr>
          <w:lang w:val="en-US"/>
        </w:rPr>
        <w:t>a</w:t>
      </w:r>
      <w:r w:rsidRPr="00C70EC2">
        <w:rPr>
          <w:lang w:val="en-US"/>
        </w:rPr>
        <w:t xml:space="preserve"> large quatrefoil of </w:t>
      </w:r>
      <w:r w:rsidR="0014707B" w:rsidRPr="00C70EC2">
        <w:rPr>
          <w:lang w:val="en-US"/>
        </w:rPr>
        <w:t>conse</w:t>
      </w:r>
      <w:r w:rsidR="0014707B">
        <w:rPr>
          <w:lang w:val="en-US"/>
        </w:rPr>
        <w:t>cutive</w:t>
      </w:r>
      <w:r w:rsidR="0014707B" w:rsidRPr="00C70EC2">
        <w:rPr>
          <w:lang w:val="en-US"/>
        </w:rPr>
        <w:t xml:space="preserve"> </w:t>
      </w:r>
      <w:r w:rsidRPr="00C70EC2">
        <w:rPr>
          <w:lang w:val="en-US"/>
        </w:rPr>
        <w:t>layers of yellow in green in white in red</w:t>
      </w:r>
      <w:r w:rsidR="0014707B">
        <w:rPr>
          <w:lang w:val="en-US"/>
        </w:rPr>
        <w:t>,</w:t>
      </w:r>
      <w:r w:rsidRPr="00C70EC2">
        <w:rPr>
          <w:lang w:val="en-US"/>
        </w:rPr>
        <w:t xml:space="preserve"> set in a thick dark blue </w:t>
      </w:r>
      <w:r w:rsidR="00FA2703" w:rsidRPr="00C70EC2">
        <w:rPr>
          <w:lang w:val="en-US"/>
        </w:rPr>
        <w:t>ground</w:t>
      </w:r>
      <w:r w:rsidR="000517DF" w:rsidRPr="00C70EC2">
        <w:rPr>
          <w:lang w:val="en-US"/>
        </w:rPr>
        <w:t>, quite probably rendering a four-petaled flower</w:t>
      </w:r>
      <w:r w:rsidR="0014707B">
        <w:rPr>
          <w:lang w:val="en-US"/>
        </w:rPr>
        <w:t>;</w:t>
      </w:r>
      <w:r w:rsidRPr="00C70EC2">
        <w:rPr>
          <w:lang w:val="en-US"/>
        </w:rPr>
        <w:t xml:space="preserve"> </w:t>
      </w:r>
      <w:r w:rsidR="0014707B">
        <w:rPr>
          <w:lang w:val="en-US"/>
        </w:rPr>
        <w:t>(</w:t>
      </w:r>
      <w:r w:rsidRPr="00C70EC2">
        <w:rPr>
          <w:lang w:val="en-US"/>
        </w:rPr>
        <w:t>2</w:t>
      </w:r>
      <w:r w:rsidR="0014707B">
        <w:rPr>
          <w:lang w:val="en-US"/>
        </w:rPr>
        <w:t>) s</w:t>
      </w:r>
      <w:r w:rsidRPr="00C70EC2">
        <w:rPr>
          <w:lang w:val="en-US"/>
        </w:rPr>
        <w:t xml:space="preserve">maller quatrefoils of green petals set in yellow which are set in greenish </w:t>
      </w:r>
      <w:r w:rsidR="00FA2703" w:rsidRPr="00C70EC2">
        <w:rPr>
          <w:lang w:val="en-US"/>
        </w:rPr>
        <w:t>ground</w:t>
      </w:r>
      <w:r w:rsidRPr="00C70EC2">
        <w:rPr>
          <w:lang w:val="en-US"/>
        </w:rPr>
        <w:t>.</w:t>
      </w:r>
    </w:p>
    <w:p w14:paraId="7C340BD8" w14:textId="77777777" w:rsidR="00722A7E" w:rsidRPr="00C70EC2" w:rsidRDefault="00722A7E" w:rsidP="00F42BC8">
      <w:pPr>
        <w:rPr>
          <w:lang w:val="en-US"/>
        </w:rPr>
      </w:pPr>
    </w:p>
    <w:p w14:paraId="6AC227E0" w14:textId="139C1CC7" w:rsidR="00722A7E" w:rsidRDefault="00ED078C" w:rsidP="00ED078C">
      <w:pPr>
        <w:pStyle w:val="Heading2"/>
        <w:rPr>
          <w:lang w:val="en-US"/>
        </w:rPr>
      </w:pPr>
      <w:r>
        <w:rPr>
          <w:lang w:val="en-US"/>
        </w:rPr>
        <w:t>Comments and Comparanda</w:t>
      </w:r>
    </w:p>
    <w:p w14:paraId="2F17FABA" w14:textId="77777777" w:rsidR="00722A7E" w:rsidRPr="00C70EC2" w:rsidRDefault="00722A7E" w:rsidP="00F42BC8">
      <w:pPr>
        <w:rPr>
          <w:lang w:val="en-US"/>
        </w:rPr>
      </w:pPr>
    </w:p>
    <w:p w14:paraId="54200F9F" w14:textId="019E5A8E" w:rsidR="00937B22" w:rsidRPr="001B798A" w:rsidRDefault="000517DF" w:rsidP="00F42BC8">
      <w:pPr>
        <w:rPr>
          <w:lang w:val="en-US"/>
        </w:rPr>
      </w:pPr>
      <w:r w:rsidRPr="001B798A">
        <w:rPr>
          <w:lang w:val="en-US"/>
        </w:rPr>
        <w:t xml:space="preserve">For the production technique see </w:t>
      </w:r>
      <w:r w:rsidR="00137F6E" w:rsidRPr="001B798A">
        <w:rPr>
          <w:lang w:val="en-US"/>
        </w:rPr>
        <w:t>{</w:t>
      </w:r>
      <w:r w:rsidR="00E02BA2" w:rsidRPr="001B798A">
        <w:rPr>
          <w:color w:val="000000" w:themeColor="text1"/>
          <w:lang w:val="en-US"/>
        </w:rPr>
        <w:t>Dawes 2002</w:t>
      </w:r>
      <w:r w:rsidR="00137F6E" w:rsidRPr="001B798A">
        <w:rPr>
          <w:lang w:val="en-US"/>
        </w:rPr>
        <w:t>}</w:t>
      </w:r>
      <w:r w:rsidRPr="001B798A">
        <w:rPr>
          <w:lang w:val="en-US"/>
        </w:rPr>
        <w:t xml:space="preserve"> and comments o</w:t>
      </w:r>
      <w:r w:rsidR="00FF28C4">
        <w:rPr>
          <w:lang w:val="en-US"/>
        </w:rPr>
        <w:t>n</w:t>
      </w:r>
      <w:r w:rsidRPr="001B798A">
        <w:rPr>
          <w:lang w:val="en-US"/>
        </w:rPr>
        <w:t xml:space="preserve"> </w:t>
      </w:r>
      <w:hyperlink w:anchor="cat" w:history="1">
        <w:r w:rsidRPr="001B798A">
          <w:rPr>
            <w:rStyle w:val="Hyperlink"/>
            <w:lang w:val="en-US"/>
          </w:rPr>
          <w:t>85.AF.85</w:t>
        </w:r>
      </w:hyperlink>
      <w:r w:rsidRPr="001B798A">
        <w:rPr>
          <w:lang w:val="en-US"/>
        </w:rPr>
        <w:t>.</w:t>
      </w:r>
      <w:r w:rsidR="7B88DB19" w:rsidRPr="001B798A">
        <w:rPr>
          <w:lang w:val="en-US"/>
        </w:rPr>
        <w:t xml:space="preserve"> </w:t>
      </w:r>
      <w:r w:rsidRPr="001B798A">
        <w:rPr>
          <w:lang w:val="en-US"/>
        </w:rPr>
        <w:t xml:space="preserve">For closer parallels see </w:t>
      </w:r>
      <w:hyperlink w:anchor="cat" w:history="1">
        <w:r w:rsidRPr="001B798A">
          <w:rPr>
            <w:rStyle w:val="Hyperlink"/>
            <w:lang w:val="en-US"/>
          </w:rPr>
          <w:t>76.AF.70.44</w:t>
        </w:r>
      </w:hyperlink>
      <w:r w:rsidRPr="001B798A">
        <w:rPr>
          <w:lang w:val="en-US"/>
        </w:rPr>
        <w:t>. T</w:t>
      </w:r>
      <w:r w:rsidR="00A553C1" w:rsidRPr="001B798A">
        <w:rPr>
          <w:lang w:val="en-US"/>
        </w:rPr>
        <w:t>he t</w:t>
      </w:r>
      <w:r w:rsidRPr="001B798A">
        <w:rPr>
          <w:lang w:val="en-US"/>
        </w:rPr>
        <w:t>esserae depicting t</w:t>
      </w:r>
      <w:r w:rsidR="00937B22" w:rsidRPr="001B798A">
        <w:rPr>
          <w:lang w:val="en-US"/>
        </w:rPr>
        <w:t>he larger</w:t>
      </w:r>
      <w:r w:rsidRPr="001B798A">
        <w:rPr>
          <w:lang w:val="en-US"/>
        </w:rPr>
        <w:t>, four-petaled</w:t>
      </w:r>
      <w:r w:rsidR="00937B22" w:rsidRPr="001B798A">
        <w:rPr>
          <w:lang w:val="en-US"/>
        </w:rPr>
        <w:t xml:space="preserve"> flower </w:t>
      </w:r>
      <w:r w:rsidRPr="001B798A">
        <w:rPr>
          <w:lang w:val="en-US"/>
        </w:rPr>
        <w:t>appear often</w:t>
      </w:r>
      <w:r w:rsidR="00937B22" w:rsidRPr="001B798A">
        <w:rPr>
          <w:lang w:val="en-US"/>
        </w:rPr>
        <w:t xml:space="preserve"> in </w:t>
      </w:r>
      <w:r w:rsidRPr="001B798A">
        <w:rPr>
          <w:lang w:val="en-US"/>
        </w:rPr>
        <w:t xml:space="preserve">plaques with Egyptianizing floral motifs, </w:t>
      </w:r>
      <w:r w:rsidR="0014707B">
        <w:rPr>
          <w:lang w:val="en-US"/>
        </w:rPr>
        <w:t>such as</w:t>
      </w:r>
      <w:r w:rsidRPr="001B798A">
        <w:rPr>
          <w:lang w:val="en-US"/>
        </w:rPr>
        <w:t xml:space="preserve"> </w:t>
      </w:r>
      <w:hyperlink w:anchor="cat" w:history="1">
        <w:r w:rsidRPr="001B798A">
          <w:rPr>
            <w:rStyle w:val="Hyperlink"/>
            <w:lang w:val="en-US"/>
          </w:rPr>
          <w:t>2004.26.2</w:t>
        </w:r>
      </w:hyperlink>
      <w:r w:rsidR="006046E1" w:rsidRPr="001B798A">
        <w:rPr>
          <w:lang w:val="en-US"/>
        </w:rPr>
        <w:t>.</w:t>
      </w:r>
      <w:r w:rsidRPr="001B798A">
        <w:rPr>
          <w:lang w:val="en-US"/>
        </w:rPr>
        <w:t xml:space="preserve"> </w:t>
      </w:r>
      <w:r w:rsidR="006046E1" w:rsidRPr="001B798A">
        <w:rPr>
          <w:lang w:val="en-US"/>
        </w:rPr>
        <w:t xml:space="preserve">On the trade of small fragments of mosaic glass in </w:t>
      </w:r>
      <w:r w:rsidR="00DD37E2" w:rsidRPr="001B798A">
        <w:rPr>
          <w:lang w:val="en-US"/>
        </w:rPr>
        <w:t>nineteenth</w:t>
      </w:r>
      <w:r w:rsidR="5B280C8A" w:rsidRPr="001B798A">
        <w:rPr>
          <w:lang w:val="en-US"/>
        </w:rPr>
        <w:t xml:space="preserve"> century </w:t>
      </w:r>
      <w:r w:rsidR="006046E1" w:rsidRPr="001B798A">
        <w:rPr>
          <w:lang w:val="en-US"/>
        </w:rPr>
        <w:t xml:space="preserve">and on </w:t>
      </w:r>
      <w:r w:rsidR="0014707B">
        <w:rPr>
          <w:lang w:val="en-US"/>
        </w:rPr>
        <w:t>the</w:t>
      </w:r>
      <w:r w:rsidR="006046E1" w:rsidRPr="001B798A">
        <w:rPr>
          <w:lang w:val="en-US"/>
        </w:rPr>
        <w:t xml:space="preserve"> different techniques and classes of mosaic glass present in the JPGM </w:t>
      </w:r>
      <w:r w:rsidR="003B4977" w:rsidRPr="001B798A">
        <w:rPr>
          <w:lang w:val="en-US"/>
        </w:rPr>
        <w:t>collection</w:t>
      </w:r>
      <w:r w:rsidR="006046E1" w:rsidRPr="001B798A">
        <w:rPr>
          <w:lang w:val="en-US"/>
        </w:rPr>
        <w:t>, see comment</w:t>
      </w:r>
      <w:r w:rsidR="0014707B">
        <w:rPr>
          <w:lang w:val="en-US"/>
        </w:rPr>
        <w:t>s</w:t>
      </w:r>
      <w:r w:rsidR="006046E1" w:rsidRPr="001B798A">
        <w:rPr>
          <w:lang w:val="en-US"/>
        </w:rPr>
        <w:t xml:space="preserve"> on </w:t>
      </w:r>
      <w:hyperlink w:anchor="cat" w:history="1">
        <w:r w:rsidR="006046E1" w:rsidRPr="001B798A">
          <w:rPr>
            <w:rStyle w:val="Hyperlink"/>
            <w:lang w:val="en-US"/>
          </w:rPr>
          <w:t>76.AF.70.21</w:t>
        </w:r>
      </w:hyperlink>
      <w:r w:rsidR="006046E1" w:rsidRPr="001B798A">
        <w:rPr>
          <w:lang w:val="en-US"/>
        </w:rPr>
        <w:t>.</w:t>
      </w:r>
    </w:p>
    <w:p w14:paraId="6D043534" w14:textId="047A9F74" w:rsidR="00937B22" w:rsidRPr="001B798A" w:rsidRDefault="001E5FED" w:rsidP="00F42BC8">
      <w:pPr>
        <w:rPr>
          <w:lang w:val="en-US"/>
        </w:rPr>
      </w:pPr>
      <w:r w:rsidRPr="001B798A">
        <w:rPr>
          <w:lang w:val="en-US"/>
        </w:rPr>
        <w:tab/>
      </w:r>
      <w:r w:rsidR="008170C5" w:rsidRPr="001B798A">
        <w:rPr>
          <w:lang w:val="en-US"/>
        </w:rPr>
        <w:t xml:space="preserve">A </w:t>
      </w:r>
      <w:r w:rsidR="00D54AEE" w:rsidRPr="001B798A">
        <w:rPr>
          <w:lang w:val="en-US"/>
        </w:rPr>
        <w:t xml:space="preserve">fragment, probably part of </w:t>
      </w:r>
      <w:r w:rsidR="003644F8">
        <w:rPr>
          <w:lang w:val="en-US"/>
        </w:rPr>
        <w:t xml:space="preserve">the rim of </w:t>
      </w:r>
      <w:r w:rsidR="00774911" w:rsidRPr="001B798A">
        <w:rPr>
          <w:lang w:val="en-US"/>
        </w:rPr>
        <w:t xml:space="preserve">an open-shape </w:t>
      </w:r>
      <w:r w:rsidR="00D54AEE" w:rsidRPr="001B798A">
        <w:rPr>
          <w:lang w:val="en-US"/>
        </w:rPr>
        <w:t>vessel, with identical moti</w:t>
      </w:r>
      <w:r w:rsidR="00306EB8">
        <w:rPr>
          <w:lang w:val="en-US"/>
        </w:rPr>
        <w:t>f</w:t>
      </w:r>
      <w:r w:rsidR="00D54AEE" w:rsidRPr="001B798A">
        <w:rPr>
          <w:lang w:val="en-US"/>
        </w:rPr>
        <w:t xml:space="preserve"> is in </w:t>
      </w:r>
      <w:r w:rsidR="003644F8">
        <w:rPr>
          <w:lang w:val="en-US"/>
        </w:rPr>
        <w:t xml:space="preserve">the </w:t>
      </w:r>
      <w:r w:rsidR="00D54AEE" w:rsidRPr="001B798A">
        <w:rPr>
          <w:lang w:val="en-US"/>
        </w:rPr>
        <w:t>Freer Gallery (</w:t>
      </w:r>
      <w:r w:rsidR="008170C5" w:rsidRPr="001B798A">
        <w:rPr>
          <w:lang w:val="en-US"/>
        </w:rPr>
        <w:t>F. 1909.512.3.6</w:t>
      </w:r>
      <w:r w:rsidR="003644F8">
        <w:rPr>
          <w:lang w:val="en-US"/>
        </w:rPr>
        <w:t>;</w:t>
      </w:r>
      <w:r w:rsidR="7B88DB19" w:rsidRPr="001B798A">
        <w:rPr>
          <w:lang w:val="en-US"/>
        </w:rPr>
        <w:t xml:space="preserve"> </w:t>
      </w:r>
      <w:r w:rsidR="00150DA0" w:rsidRPr="001B798A">
        <w:rPr>
          <w:lang w:val="en-US"/>
        </w:rPr>
        <w:t>{</w:t>
      </w:r>
      <w:r w:rsidRPr="001B798A">
        <w:rPr>
          <w:lang w:val="en-US"/>
        </w:rPr>
        <w:t>Liu 2008</w:t>
      </w:r>
      <w:r w:rsidR="00150DA0" w:rsidRPr="001B798A">
        <w:rPr>
          <w:lang w:val="en-US"/>
        </w:rPr>
        <w:t>}</w:t>
      </w:r>
      <w:r w:rsidRPr="001B798A">
        <w:rPr>
          <w:lang w:val="en-US"/>
        </w:rPr>
        <w:t>, p. 64, lower photo</w:t>
      </w:r>
      <w:r w:rsidR="00D54AEE" w:rsidRPr="001B798A">
        <w:rPr>
          <w:lang w:val="en-US"/>
        </w:rPr>
        <w:t>; https://asia.si.edu/object/F1909.512/#object-content</w:t>
      </w:r>
      <w:r w:rsidRPr="001B798A">
        <w:rPr>
          <w:lang w:val="en-US"/>
        </w:rPr>
        <w:t xml:space="preserve">) </w:t>
      </w:r>
      <w:r w:rsidR="00666C62" w:rsidRPr="001B798A">
        <w:rPr>
          <w:lang w:val="en-US"/>
        </w:rPr>
        <w:t xml:space="preserve">originally </w:t>
      </w:r>
      <w:r w:rsidRPr="001B798A">
        <w:rPr>
          <w:lang w:val="en-US"/>
        </w:rPr>
        <w:t>bought from</w:t>
      </w:r>
      <w:r w:rsidR="006258B9">
        <w:rPr>
          <w:lang w:val="en-US"/>
        </w:rPr>
        <w:t xml:space="preserve"> </w:t>
      </w:r>
      <w:r w:rsidR="006258B9" w:rsidRPr="001B798A">
        <w:rPr>
          <w:lang w:val="en-US"/>
        </w:rPr>
        <w:t>J. Dattari</w:t>
      </w:r>
      <w:r w:rsidR="006258B9">
        <w:rPr>
          <w:lang w:val="en-US"/>
        </w:rPr>
        <w:t>,</w:t>
      </w:r>
      <w:r w:rsidRPr="001B798A">
        <w:rPr>
          <w:lang w:val="en-US"/>
        </w:rPr>
        <w:t xml:space="preserve"> a</w:t>
      </w:r>
      <w:r w:rsidR="006258B9">
        <w:rPr>
          <w:lang w:val="en-US"/>
        </w:rPr>
        <w:t>n antiquarian and antiquities dealer</w:t>
      </w:r>
      <w:r w:rsidRPr="001B798A">
        <w:rPr>
          <w:lang w:val="en-US"/>
        </w:rPr>
        <w:t xml:space="preserve"> from Cairo</w:t>
      </w:r>
      <w:r w:rsidR="003644F8">
        <w:rPr>
          <w:lang w:val="en-US"/>
        </w:rPr>
        <w:t>.</w:t>
      </w:r>
    </w:p>
    <w:p w14:paraId="5AC4C674" w14:textId="77777777" w:rsidR="008E7D46" w:rsidRPr="00C70EC2" w:rsidRDefault="008E7D46" w:rsidP="00F42BC8">
      <w:pPr>
        <w:rPr>
          <w:lang w:val="en-US"/>
        </w:rPr>
      </w:pPr>
    </w:p>
    <w:p w14:paraId="39F02D93" w14:textId="36AFCA05" w:rsidR="008E7D46" w:rsidRPr="00C70EC2" w:rsidRDefault="00B94F8D" w:rsidP="00B94F8D">
      <w:pPr>
        <w:pStyle w:val="Heading2"/>
        <w:rPr>
          <w:lang w:val="en-US"/>
        </w:rPr>
      </w:pPr>
      <w:r w:rsidRPr="00C70EC2">
        <w:rPr>
          <w:lang w:val="en-US"/>
        </w:rPr>
        <w:t>Provenance</w:t>
      </w:r>
    </w:p>
    <w:p w14:paraId="4E114195" w14:textId="77777777" w:rsidR="008E7D46" w:rsidRPr="00C70EC2" w:rsidRDefault="008E7D46" w:rsidP="00F42BC8">
      <w:pPr>
        <w:rPr>
          <w:lang w:val="en-US"/>
        </w:rPr>
      </w:pPr>
    </w:p>
    <w:p w14:paraId="44AD97CC" w14:textId="5F8D593B" w:rsidR="00937B22" w:rsidRPr="00C70EC2" w:rsidRDefault="00937B22" w:rsidP="00F42BC8">
      <w:pPr>
        <w:rPr>
          <w:lang w:val="en-US"/>
        </w:rPr>
      </w:pPr>
      <w:r w:rsidRPr="00C70EC2">
        <w:rPr>
          <w:lang w:val="en-US"/>
        </w:rPr>
        <w:t>1983, Jiří K. Frel, 1923</w:t>
      </w:r>
      <w:r w:rsidR="00E71CB9" w:rsidRPr="00C70EC2">
        <w:rPr>
          <w:lang w:val="en-US"/>
        </w:rPr>
        <w:t>–</w:t>
      </w:r>
      <w:r w:rsidRPr="00C70EC2">
        <w:rPr>
          <w:lang w:val="en-US"/>
        </w:rPr>
        <w:t xml:space="preserve">2006, donated to the </w:t>
      </w:r>
      <w:r w:rsidR="00DE2E5A" w:rsidRPr="00C70EC2">
        <w:rPr>
          <w:lang w:val="en-US"/>
        </w:rPr>
        <w:t>J. Paul</w:t>
      </w:r>
      <w:r w:rsidRPr="00C70EC2">
        <w:rPr>
          <w:lang w:val="en-US"/>
        </w:rPr>
        <w:t xml:space="preserve"> Getty Museum, 1983</w:t>
      </w:r>
    </w:p>
    <w:p w14:paraId="070DE186" w14:textId="77777777" w:rsidR="008E7D46" w:rsidRPr="00C70EC2" w:rsidRDefault="008E7D46" w:rsidP="00F42BC8">
      <w:pPr>
        <w:rPr>
          <w:lang w:val="en-US"/>
        </w:rPr>
      </w:pPr>
    </w:p>
    <w:p w14:paraId="7E5482AE" w14:textId="26D95599" w:rsidR="008E7D46" w:rsidRPr="00C70EC2" w:rsidRDefault="00B94F8D" w:rsidP="00B94F8D">
      <w:pPr>
        <w:pStyle w:val="Heading2"/>
        <w:rPr>
          <w:lang w:val="en-US"/>
        </w:rPr>
      </w:pPr>
      <w:r w:rsidRPr="00C70EC2">
        <w:rPr>
          <w:lang w:val="en-US"/>
        </w:rPr>
        <w:t>Bibliography</w:t>
      </w:r>
    </w:p>
    <w:p w14:paraId="0B263F7B" w14:textId="77777777" w:rsidR="008E7D46" w:rsidRPr="00C70EC2" w:rsidRDefault="008E7D46" w:rsidP="00F42BC8">
      <w:pPr>
        <w:rPr>
          <w:lang w:val="en-US"/>
        </w:rPr>
      </w:pPr>
    </w:p>
    <w:p w14:paraId="271EA6CA" w14:textId="77777777" w:rsidR="00937B22" w:rsidRPr="00C70EC2" w:rsidRDefault="00937B22" w:rsidP="00F42BC8">
      <w:pPr>
        <w:rPr>
          <w:lang w:val="en-US"/>
        </w:rPr>
      </w:pPr>
      <w:r w:rsidRPr="00C70EC2">
        <w:rPr>
          <w:lang w:val="en-US"/>
        </w:rPr>
        <w:t>Unpublished</w:t>
      </w:r>
    </w:p>
    <w:p w14:paraId="555E054F" w14:textId="77777777" w:rsidR="008E7D46" w:rsidRPr="00C70EC2" w:rsidRDefault="008E7D46" w:rsidP="00F42BC8">
      <w:pPr>
        <w:rPr>
          <w:lang w:val="en-US"/>
        </w:rPr>
      </w:pPr>
    </w:p>
    <w:p w14:paraId="4999B2D9" w14:textId="5DCAB260" w:rsidR="008E7D46" w:rsidRPr="00C70EC2" w:rsidRDefault="00B94F8D" w:rsidP="00B94F8D">
      <w:pPr>
        <w:pStyle w:val="Heading2"/>
        <w:rPr>
          <w:lang w:val="en-US"/>
        </w:rPr>
      </w:pPr>
      <w:r w:rsidRPr="00C70EC2">
        <w:rPr>
          <w:lang w:val="en-US"/>
        </w:rPr>
        <w:t>Exhibitions</w:t>
      </w:r>
    </w:p>
    <w:p w14:paraId="286EFDCF" w14:textId="77777777" w:rsidR="008E7D46" w:rsidRPr="00C70EC2" w:rsidRDefault="008E7D46" w:rsidP="00F42BC8">
      <w:pPr>
        <w:rPr>
          <w:lang w:val="en-US"/>
        </w:rPr>
      </w:pPr>
    </w:p>
    <w:p w14:paraId="42139BD4" w14:textId="77777777" w:rsidR="006E02B8" w:rsidRPr="00C70EC2" w:rsidRDefault="006E02B8" w:rsidP="00F42BC8">
      <w:pPr>
        <w:rPr>
          <w:lang w:val="en-US"/>
        </w:rPr>
      </w:pPr>
      <w:r w:rsidRPr="00C70EC2">
        <w:rPr>
          <w:lang w:val="en-US"/>
        </w:rPr>
        <w:t>None</w:t>
      </w:r>
    </w:p>
    <w:p w14:paraId="7BCCDB12" w14:textId="77777777" w:rsidR="0001184A" w:rsidRPr="001B798A" w:rsidRDefault="0001184A" w:rsidP="00F42BC8">
      <w:pPr>
        <w:rPr>
          <w:lang w:val="en-US"/>
        </w:rPr>
      </w:pPr>
      <w:r w:rsidRPr="00C70EC2">
        <w:rPr>
          <w:lang w:val="en-US"/>
        </w:rPr>
        <w:br w:type="page"/>
      </w:r>
      <w:r w:rsidRPr="001B798A">
        <w:rPr>
          <w:lang w:val="en-US"/>
        </w:rPr>
        <w:lastRenderedPageBreak/>
        <w:t>Label:</w:t>
      </w:r>
      <w:r w:rsidR="00634C62">
        <w:rPr>
          <w:lang w:val="en-US"/>
        </w:rPr>
        <w:t xml:space="preserve"> 98</w:t>
      </w:r>
    </w:p>
    <w:p w14:paraId="5C42442E" w14:textId="77777777" w:rsidR="00E56D79" w:rsidRPr="001B798A" w:rsidRDefault="00E56D79" w:rsidP="00F42BC8">
      <w:pPr>
        <w:rPr>
          <w:lang w:val="en-US"/>
        </w:rPr>
      </w:pPr>
      <w:r w:rsidRPr="001B798A">
        <w:rPr>
          <w:lang w:val="en-US"/>
        </w:rPr>
        <w:t xml:space="preserve">Title: </w:t>
      </w:r>
      <w:r w:rsidR="00934131" w:rsidRPr="001B798A">
        <w:rPr>
          <w:lang w:val="en-US"/>
        </w:rPr>
        <w:t>Fragment of a Mosaic Glass Vessel</w:t>
      </w:r>
    </w:p>
    <w:p w14:paraId="497CE99A" w14:textId="2ED92A8E" w:rsidR="00934131" w:rsidRPr="001B798A" w:rsidRDefault="00934131" w:rsidP="00F42BC8">
      <w:pPr>
        <w:rPr>
          <w:lang w:val="en-US"/>
        </w:rPr>
      </w:pPr>
      <w:r w:rsidRPr="001B798A">
        <w:rPr>
          <w:lang w:val="en-US"/>
        </w:rPr>
        <w:t>Accession_number: 83.AF.28.16</w:t>
      </w:r>
    </w:p>
    <w:p w14:paraId="581AA31E" w14:textId="56E69C73" w:rsidR="00934131" w:rsidRPr="001B798A" w:rsidRDefault="00CD2B7D" w:rsidP="00F42BC8">
      <w:pPr>
        <w:rPr>
          <w:color w:val="0563C1" w:themeColor="hyperlink"/>
          <w:u w:val="single"/>
          <w:lang w:val="en-US"/>
        </w:rPr>
      </w:pPr>
      <w:r w:rsidRPr="001B798A">
        <w:rPr>
          <w:lang w:val="en-US"/>
        </w:rPr>
        <w:t xml:space="preserve">Collection_link: </w:t>
      </w:r>
      <w:hyperlink r:id="rId59" w:history="1">
        <w:r w:rsidRPr="001B798A">
          <w:rPr>
            <w:rStyle w:val="Hyperlink"/>
            <w:lang w:val="en-US"/>
          </w:rPr>
          <w:t>https://www.getty.edu/art/collection/objects/16218</w:t>
        </w:r>
      </w:hyperlink>
    </w:p>
    <w:p w14:paraId="10F09E80" w14:textId="77235F71" w:rsidR="00934131" w:rsidRPr="001B798A" w:rsidRDefault="00934131" w:rsidP="00F42BC8">
      <w:pPr>
        <w:rPr>
          <w:highlight w:val="white"/>
          <w:lang w:val="en-US"/>
        </w:rPr>
      </w:pPr>
      <w:r w:rsidRPr="001B798A">
        <w:rPr>
          <w:lang w:val="en-US"/>
        </w:rPr>
        <w:t xml:space="preserve">Dimensions: 3.1 </w:t>
      </w:r>
      <w:r w:rsidR="003E4544">
        <w:rPr>
          <w:lang w:val="en-US"/>
        </w:rPr>
        <w:t>×</w:t>
      </w:r>
      <w:r w:rsidRPr="001B798A">
        <w:rPr>
          <w:lang w:val="en-US"/>
        </w:rPr>
        <w:t xml:space="preserve"> 3.4</w:t>
      </w:r>
      <w:r w:rsidR="008B069F" w:rsidRPr="001B798A">
        <w:rPr>
          <w:lang w:val="en-US"/>
        </w:rPr>
        <w:t>,</w:t>
      </w:r>
      <w:r w:rsidRPr="001B798A">
        <w:rPr>
          <w:lang w:val="en-US"/>
        </w:rPr>
        <w:t xml:space="preserve"> Th. 0.</w:t>
      </w:r>
      <w:r w:rsidR="00012431" w:rsidRPr="001B798A">
        <w:rPr>
          <w:lang w:val="en-US"/>
        </w:rPr>
        <w:t>4–</w:t>
      </w:r>
      <w:r w:rsidRPr="001B798A">
        <w:rPr>
          <w:lang w:val="en-US"/>
        </w:rPr>
        <w:t>0.5</w:t>
      </w:r>
      <w:r w:rsidR="008B069F" w:rsidRPr="001B798A">
        <w:rPr>
          <w:lang w:val="en-US"/>
        </w:rPr>
        <w:t xml:space="preserve"> cm; </w:t>
      </w:r>
      <w:r w:rsidR="001C53AF" w:rsidRPr="001B798A">
        <w:rPr>
          <w:lang w:val="en-US"/>
        </w:rPr>
        <w:t>Wt.</w:t>
      </w:r>
      <w:r w:rsidRPr="001B798A">
        <w:rPr>
          <w:lang w:val="en-US"/>
        </w:rPr>
        <w:t xml:space="preserve"> 6.15 g</w:t>
      </w:r>
    </w:p>
    <w:p w14:paraId="79FD5DDA" w14:textId="11C78AF9" w:rsidR="00934131" w:rsidRPr="001B798A" w:rsidRDefault="00934131" w:rsidP="00F42BC8">
      <w:pPr>
        <w:rPr>
          <w:highlight w:val="white"/>
          <w:lang w:val="en-US"/>
        </w:rPr>
      </w:pPr>
      <w:r w:rsidRPr="001B798A">
        <w:rPr>
          <w:lang w:val="en-US"/>
        </w:rPr>
        <w:t xml:space="preserve">Date: </w:t>
      </w:r>
      <w:r w:rsidR="008F5DD5" w:rsidRPr="001B798A">
        <w:rPr>
          <w:lang w:val="en-US"/>
        </w:rPr>
        <w:t xml:space="preserve">Late </w:t>
      </w:r>
      <w:r w:rsidR="75EC0551" w:rsidRPr="001B798A">
        <w:rPr>
          <w:lang w:val="en-US"/>
        </w:rPr>
        <w:t xml:space="preserve">first century </w:t>
      </w:r>
      <w:r w:rsidR="00CD41B8" w:rsidRPr="001B798A">
        <w:rPr>
          <w:lang w:val="en-US"/>
        </w:rPr>
        <w:t>BCE</w:t>
      </w:r>
      <w:r w:rsidR="00E71CB9" w:rsidRPr="001B798A">
        <w:rPr>
          <w:lang w:val="en-US"/>
        </w:rPr>
        <w:t>–</w:t>
      </w:r>
      <w:r w:rsidR="008F5DD5" w:rsidRPr="001B798A">
        <w:rPr>
          <w:lang w:val="en-US"/>
        </w:rPr>
        <w:t xml:space="preserve">early </w:t>
      </w:r>
      <w:r w:rsidR="75EC0551" w:rsidRPr="001B798A">
        <w:rPr>
          <w:lang w:val="en-US"/>
        </w:rPr>
        <w:t xml:space="preserve">first century </w:t>
      </w:r>
      <w:r w:rsidR="00F47D00" w:rsidRPr="001B798A">
        <w:rPr>
          <w:lang w:val="en-US"/>
        </w:rPr>
        <w:t>CE</w:t>
      </w:r>
    </w:p>
    <w:p w14:paraId="77FC9A0C" w14:textId="731B424A" w:rsidR="00E56D79" w:rsidRPr="001B798A" w:rsidRDefault="00934131" w:rsidP="00F42BC8">
      <w:pPr>
        <w:rPr>
          <w:lang w:val="en-US"/>
        </w:rPr>
      </w:pPr>
      <w:r w:rsidRPr="001B798A">
        <w:rPr>
          <w:lang w:val="en-US"/>
        </w:rPr>
        <w:t>Start_date:</w:t>
      </w:r>
      <w:r w:rsidR="00634C62">
        <w:rPr>
          <w:lang w:val="en-US"/>
        </w:rPr>
        <w:t xml:space="preserve"> -</w:t>
      </w:r>
      <w:r w:rsidR="0077791A">
        <w:rPr>
          <w:lang w:val="en-US"/>
        </w:rPr>
        <w:t>33</w:t>
      </w:r>
    </w:p>
    <w:p w14:paraId="79AC6A62" w14:textId="77CAF6A2" w:rsidR="00934131" w:rsidRPr="001B798A" w:rsidRDefault="00934131" w:rsidP="00F42BC8">
      <w:pPr>
        <w:rPr>
          <w:highlight w:val="white"/>
          <w:lang w:val="en-US"/>
        </w:rPr>
      </w:pPr>
      <w:r w:rsidRPr="001B798A">
        <w:rPr>
          <w:lang w:val="en-US"/>
        </w:rPr>
        <w:t>End_date:</w:t>
      </w:r>
      <w:r w:rsidR="00634C62">
        <w:rPr>
          <w:lang w:val="en-US"/>
        </w:rPr>
        <w:t xml:space="preserve"> </w:t>
      </w:r>
      <w:r w:rsidR="0077791A">
        <w:rPr>
          <w:lang w:val="en-US"/>
        </w:rPr>
        <w:t>3</w:t>
      </w:r>
      <w:r w:rsidR="00007CB8">
        <w:rPr>
          <w:lang w:val="en-US"/>
        </w:rPr>
        <w:t>2</w:t>
      </w:r>
    </w:p>
    <w:p w14:paraId="0BB2B273" w14:textId="77777777" w:rsidR="000B16DF" w:rsidRPr="001B798A" w:rsidRDefault="00934131" w:rsidP="00F42BC8">
      <w:pPr>
        <w:rPr>
          <w:highlight w:val="white"/>
          <w:lang w:val="en-US"/>
        </w:rPr>
      </w:pPr>
      <w:r w:rsidRPr="001B798A">
        <w:rPr>
          <w:lang w:val="en-US"/>
        </w:rPr>
        <w:t xml:space="preserve">Attribution: Production area: </w:t>
      </w:r>
      <w:r w:rsidR="005B47BB" w:rsidRPr="001B798A">
        <w:rPr>
          <w:lang w:val="en-US"/>
        </w:rPr>
        <w:t>Italy or Egypt</w:t>
      </w:r>
    </w:p>
    <w:p w14:paraId="1F1006A2" w14:textId="04409F9D" w:rsidR="000B16DF" w:rsidRPr="001B798A" w:rsidRDefault="000B16DF" w:rsidP="00F42BC8">
      <w:pPr>
        <w:rPr>
          <w:highlight w:val="white"/>
          <w:lang w:val="en-US"/>
        </w:rPr>
      </w:pPr>
      <w:r w:rsidRPr="001B798A">
        <w:rPr>
          <w:highlight w:val="white"/>
          <w:lang w:val="en-US"/>
        </w:rPr>
        <w:t xml:space="preserve">Culture: </w:t>
      </w:r>
      <w:r w:rsidR="00634C62">
        <w:rPr>
          <w:highlight w:val="white"/>
          <w:lang w:val="en-US"/>
        </w:rPr>
        <w:t>Roman</w:t>
      </w:r>
    </w:p>
    <w:p w14:paraId="4EE1E047" w14:textId="6E39F18F" w:rsidR="00934131" w:rsidRPr="001B798A" w:rsidRDefault="000B16DF" w:rsidP="00F42BC8">
      <w:pPr>
        <w:rPr>
          <w:highlight w:val="white"/>
          <w:lang w:val="en-US"/>
        </w:rPr>
      </w:pPr>
      <w:r w:rsidRPr="001B798A">
        <w:rPr>
          <w:highlight w:val="white"/>
          <w:lang w:val="en-US"/>
        </w:rPr>
        <w:t>Material:</w:t>
      </w:r>
      <w:r w:rsidR="00934131" w:rsidRPr="001B798A">
        <w:rPr>
          <w:lang w:val="en-US"/>
        </w:rPr>
        <w:t xml:space="preserve"> </w:t>
      </w:r>
      <w:r w:rsidR="000A490B">
        <w:rPr>
          <w:lang w:val="en-US"/>
        </w:rPr>
        <w:t>T</w:t>
      </w:r>
      <w:r w:rsidR="00934131" w:rsidRPr="001B798A">
        <w:rPr>
          <w:lang w:val="en-US"/>
        </w:rPr>
        <w:t>ranslucent blue</w:t>
      </w:r>
      <w:r w:rsidR="00DE0224">
        <w:rPr>
          <w:lang w:val="en-US"/>
        </w:rPr>
        <w:t>;</w:t>
      </w:r>
      <w:r w:rsidR="00934131" w:rsidRPr="001B798A">
        <w:rPr>
          <w:lang w:val="en-US"/>
        </w:rPr>
        <w:t xml:space="preserve"> opaque yellow, white, red, turquoise, orange</w:t>
      </w:r>
      <w:r w:rsidR="000A490B">
        <w:rPr>
          <w:lang w:val="en-US"/>
        </w:rPr>
        <w:t xml:space="preserve"> glass</w:t>
      </w:r>
    </w:p>
    <w:p w14:paraId="17F00419" w14:textId="77777777" w:rsidR="00762ED4" w:rsidRPr="001B798A" w:rsidRDefault="00934131" w:rsidP="00F42BC8">
      <w:pPr>
        <w:rPr>
          <w:lang w:val="en-US"/>
        </w:rPr>
      </w:pPr>
      <w:r w:rsidRPr="001B798A">
        <w:rPr>
          <w:lang w:val="en-US"/>
        </w:rPr>
        <w:t>Modeling technique and decoration:</w:t>
      </w:r>
      <w:r w:rsidR="006D09D3" w:rsidRPr="001B798A">
        <w:rPr>
          <w:lang w:val="en-US"/>
        </w:rPr>
        <w:t xml:space="preserve"> Made from a polychrome disc-shaped blank assembled from fused together lengths and </w:t>
      </w:r>
      <w:r w:rsidR="00C1023E" w:rsidRPr="001B798A">
        <w:rPr>
          <w:lang w:val="en-US"/>
        </w:rPr>
        <w:t>sections of round mosaic canes</w:t>
      </w:r>
      <w:r w:rsidR="006D09D3" w:rsidRPr="001B798A">
        <w:rPr>
          <w:lang w:val="en-US"/>
        </w:rPr>
        <w:t>; slumped, rotary-polished</w:t>
      </w:r>
    </w:p>
    <w:p w14:paraId="5DE1A64E" w14:textId="6DD9F05F" w:rsidR="00DE4800" w:rsidRPr="001B798A" w:rsidRDefault="00762ED4" w:rsidP="00F42BC8">
      <w:pPr>
        <w:rPr>
          <w:lang w:val="en-US"/>
        </w:rPr>
      </w:pPr>
      <w:r w:rsidRPr="001B798A">
        <w:rPr>
          <w:lang w:val="en-US"/>
        </w:rPr>
        <w:t>Inscription</w:t>
      </w:r>
      <w:r w:rsidR="00DE4800" w:rsidRPr="001B798A">
        <w:rPr>
          <w:lang w:val="en-US"/>
        </w:rPr>
        <w:t>: No</w:t>
      </w:r>
    </w:p>
    <w:p w14:paraId="2AA944E6" w14:textId="7C9E49E2" w:rsidR="00DE4800" w:rsidRPr="00BE5B9C" w:rsidRDefault="00DE4800" w:rsidP="00F42BC8">
      <w:pPr>
        <w:rPr>
          <w:lang w:val="en-US"/>
        </w:rPr>
      </w:pPr>
      <w:r w:rsidRPr="001B798A">
        <w:rPr>
          <w:lang w:val="en-US"/>
        </w:rPr>
        <w:t xml:space="preserve">Shape: </w:t>
      </w:r>
      <w:r w:rsidR="00BE5B9C">
        <w:rPr>
          <w:lang w:val="en-US"/>
        </w:rPr>
        <w:t>Unidentified</w:t>
      </w:r>
    </w:p>
    <w:p w14:paraId="3AC4EBB2" w14:textId="2E940514" w:rsidR="00DE4800" w:rsidRPr="001B798A" w:rsidRDefault="00DE4800" w:rsidP="00F42BC8">
      <w:pPr>
        <w:rPr>
          <w:lang w:val="en-US"/>
        </w:rPr>
      </w:pPr>
      <w:r w:rsidRPr="001B798A">
        <w:rPr>
          <w:lang w:val="en-US"/>
        </w:rPr>
        <w:t xml:space="preserve">Technique: </w:t>
      </w:r>
      <w:r w:rsidR="00AE51A9">
        <w:rPr>
          <w:lang w:val="en-US"/>
        </w:rPr>
        <w:t>Slumped</w:t>
      </w:r>
    </w:p>
    <w:p w14:paraId="2F92D1B9" w14:textId="77777777" w:rsidR="00DE4800" w:rsidRPr="001B798A" w:rsidRDefault="00DE4800" w:rsidP="00F42BC8">
      <w:pPr>
        <w:rPr>
          <w:lang w:val="en-US"/>
        </w:rPr>
      </w:pPr>
    </w:p>
    <w:p w14:paraId="4A675024" w14:textId="1F669741" w:rsidR="009F4FEF" w:rsidRPr="001B798A" w:rsidRDefault="00B94F8D" w:rsidP="00B94F8D">
      <w:pPr>
        <w:pStyle w:val="Heading2"/>
        <w:rPr>
          <w:lang w:val="en-US"/>
        </w:rPr>
      </w:pPr>
      <w:r w:rsidRPr="001B798A">
        <w:rPr>
          <w:lang w:val="en-US"/>
        </w:rPr>
        <w:t>Condition</w:t>
      </w:r>
    </w:p>
    <w:p w14:paraId="787A6312" w14:textId="77777777" w:rsidR="009F4FEF" w:rsidRPr="001B798A" w:rsidRDefault="009F4FEF" w:rsidP="00F42BC8">
      <w:pPr>
        <w:rPr>
          <w:lang w:val="en-US"/>
        </w:rPr>
      </w:pPr>
    </w:p>
    <w:p w14:paraId="41395E6B" w14:textId="7AA28C23" w:rsidR="00934131" w:rsidRPr="001B798A" w:rsidRDefault="00934131" w:rsidP="00F42BC8">
      <w:pPr>
        <w:rPr>
          <w:highlight w:val="white"/>
          <w:lang w:val="en-US"/>
        </w:rPr>
      </w:pPr>
      <w:r w:rsidRPr="001B798A">
        <w:rPr>
          <w:lang w:val="en-US"/>
        </w:rPr>
        <w:t>Single fragment</w:t>
      </w:r>
      <w:r w:rsidR="001E5F64">
        <w:rPr>
          <w:lang w:val="en-US"/>
        </w:rPr>
        <w:t>,</w:t>
      </w:r>
      <w:r w:rsidRPr="001B798A">
        <w:rPr>
          <w:lang w:val="en-US"/>
        </w:rPr>
        <w:t xml:space="preserve"> broken all around</w:t>
      </w:r>
      <w:r w:rsidR="001E5F64">
        <w:rPr>
          <w:lang w:val="en-US"/>
        </w:rPr>
        <w:t>.</w:t>
      </w:r>
    </w:p>
    <w:p w14:paraId="1A2244D5" w14:textId="77777777" w:rsidR="009F4FEF" w:rsidRPr="001B798A" w:rsidRDefault="009F4FEF" w:rsidP="00F42BC8">
      <w:pPr>
        <w:rPr>
          <w:lang w:val="en-US"/>
        </w:rPr>
      </w:pPr>
    </w:p>
    <w:p w14:paraId="0A379C42" w14:textId="6A93B798" w:rsidR="009F4FEF" w:rsidRPr="001B798A" w:rsidRDefault="00B94F8D" w:rsidP="00B94F8D">
      <w:pPr>
        <w:pStyle w:val="Heading2"/>
        <w:rPr>
          <w:lang w:val="en-US"/>
        </w:rPr>
      </w:pPr>
      <w:r w:rsidRPr="001B798A">
        <w:rPr>
          <w:lang w:val="en-US"/>
        </w:rPr>
        <w:t>Description</w:t>
      </w:r>
    </w:p>
    <w:p w14:paraId="1272470D" w14:textId="77777777" w:rsidR="009F4FEF" w:rsidRPr="001B798A" w:rsidRDefault="009F4FEF" w:rsidP="00F42BC8">
      <w:pPr>
        <w:rPr>
          <w:lang w:val="en-US"/>
        </w:rPr>
      </w:pPr>
    </w:p>
    <w:p w14:paraId="50E81872" w14:textId="0AC641E4" w:rsidR="00934131" w:rsidRPr="001B798A" w:rsidRDefault="00934131" w:rsidP="00F42BC8">
      <w:pPr>
        <w:rPr>
          <w:lang w:val="en-US"/>
        </w:rPr>
      </w:pPr>
      <w:r w:rsidRPr="001B798A">
        <w:rPr>
          <w:lang w:val="en-US"/>
        </w:rPr>
        <w:t xml:space="preserve">Convex fragment of the lower part of a curved vessel, probably a bowl. The preserved part of the vessel consists of multicolored tesserae. The fragment </w:t>
      </w:r>
      <w:r w:rsidR="006258B9">
        <w:rPr>
          <w:lang w:val="en-US"/>
        </w:rPr>
        <w:t>wa</w:t>
      </w:r>
      <w:r w:rsidRPr="001B798A">
        <w:rPr>
          <w:lang w:val="en-US"/>
        </w:rPr>
        <w:t xml:space="preserve">s deformed by fire. The tesserae appear quite unusual at first </w:t>
      </w:r>
      <w:r w:rsidR="006258B9">
        <w:rPr>
          <w:lang w:val="en-US"/>
        </w:rPr>
        <w:t>glance,</w:t>
      </w:r>
      <w:r w:rsidR="006258B9" w:rsidRPr="001B798A">
        <w:rPr>
          <w:lang w:val="en-US"/>
        </w:rPr>
        <w:t xml:space="preserve"> </w:t>
      </w:r>
      <w:r w:rsidRPr="001B798A">
        <w:rPr>
          <w:lang w:val="en-US"/>
        </w:rPr>
        <w:t>but closer inspection identifies in them</w:t>
      </w:r>
      <w:r w:rsidR="005A7E8F">
        <w:rPr>
          <w:lang w:val="en-US"/>
        </w:rPr>
        <w:t xml:space="preserve"> </w:t>
      </w:r>
      <w:r w:rsidRPr="001B798A">
        <w:rPr>
          <w:lang w:val="en-US"/>
        </w:rPr>
        <w:t>deformed and discolored features of the floral motifs that appear in the plaques with the Nilotic flora</w:t>
      </w:r>
      <w:r w:rsidR="006258B9">
        <w:rPr>
          <w:lang w:val="en-US"/>
        </w:rPr>
        <w:t>, such as</w:t>
      </w:r>
      <w:r w:rsidRPr="001B798A">
        <w:rPr>
          <w:lang w:val="en-US"/>
        </w:rPr>
        <w:t xml:space="preserve"> </w:t>
      </w:r>
      <w:hyperlink w:anchor="num" w:history="1">
        <w:r w:rsidRPr="001B798A">
          <w:rPr>
            <w:rStyle w:val="Hyperlink"/>
            <w:lang w:val="en-US"/>
          </w:rPr>
          <w:t>200</w:t>
        </w:r>
        <w:r w:rsidR="006258B9" w:rsidRPr="006258B9">
          <w:rPr>
            <w:rStyle w:val="Hyperlink"/>
            <w:lang w:val="en-US"/>
          </w:rPr>
          <w:t>4</w:t>
        </w:r>
        <w:r w:rsidRPr="001B798A">
          <w:rPr>
            <w:rStyle w:val="Hyperlink"/>
            <w:lang w:val="en-US"/>
          </w:rPr>
          <w:t>.26.2</w:t>
        </w:r>
      </w:hyperlink>
      <w:r w:rsidR="006258B9">
        <w:rPr>
          <w:lang w:val="en-US"/>
        </w:rPr>
        <w:t>.</w:t>
      </w:r>
    </w:p>
    <w:p w14:paraId="0729E2AB" w14:textId="77777777" w:rsidR="00CF2C44" w:rsidRPr="001B798A" w:rsidRDefault="00CF2C44" w:rsidP="00F42BC8">
      <w:pPr>
        <w:rPr>
          <w:lang w:val="en-US"/>
        </w:rPr>
      </w:pPr>
    </w:p>
    <w:p w14:paraId="01890B9B" w14:textId="5758B90B" w:rsidR="00CF2C44" w:rsidRPr="001B798A" w:rsidRDefault="00ED078C" w:rsidP="00ED078C">
      <w:pPr>
        <w:pStyle w:val="Heading2"/>
        <w:rPr>
          <w:lang w:val="en-US"/>
        </w:rPr>
      </w:pPr>
      <w:r w:rsidRPr="001B798A">
        <w:rPr>
          <w:lang w:val="en-US"/>
        </w:rPr>
        <w:t>Comments and Comparanda</w:t>
      </w:r>
    </w:p>
    <w:p w14:paraId="018EDC9B" w14:textId="77777777" w:rsidR="00CF2C44" w:rsidRPr="001B798A" w:rsidRDefault="00CF2C44" w:rsidP="00F42BC8">
      <w:pPr>
        <w:rPr>
          <w:lang w:val="en-US"/>
        </w:rPr>
      </w:pPr>
    </w:p>
    <w:p w14:paraId="7CD30103" w14:textId="4B5DD26E" w:rsidR="00512D80" w:rsidRPr="001B798A" w:rsidRDefault="00512D80" w:rsidP="00F42BC8">
      <w:pPr>
        <w:rPr>
          <w:lang w:val="en-US"/>
        </w:rPr>
      </w:pPr>
      <w:r w:rsidRPr="001B798A">
        <w:rPr>
          <w:lang w:val="en-US"/>
        </w:rPr>
        <w:t>For the production technique see comments o</w:t>
      </w:r>
      <w:r w:rsidR="005513CB" w:rsidRPr="001B798A">
        <w:rPr>
          <w:lang w:val="en-US"/>
        </w:rPr>
        <w:t>n</w:t>
      </w:r>
      <w:r w:rsidRPr="001B798A">
        <w:rPr>
          <w:lang w:val="en-US"/>
        </w:rPr>
        <w:t xml:space="preserve"> </w:t>
      </w:r>
      <w:hyperlink w:anchor="cat" w:history="1">
        <w:r w:rsidRPr="001B798A">
          <w:rPr>
            <w:rStyle w:val="Hyperlink"/>
            <w:lang w:val="en-US"/>
          </w:rPr>
          <w:t>85.AF.85</w:t>
        </w:r>
      </w:hyperlink>
      <w:r w:rsidRPr="001B798A">
        <w:rPr>
          <w:lang w:val="en-US"/>
        </w:rPr>
        <w:t>.</w:t>
      </w:r>
      <w:r w:rsidR="7B88DB19" w:rsidRPr="001B798A">
        <w:rPr>
          <w:lang w:val="en-US"/>
        </w:rPr>
        <w:t xml:space="preserve"> </w:t>
      </w:r>
      <w:r w:rsidR="00107215" w:rsidRPr="001B798A">
        <w:rPr>
          <w:lang w:val="en-US"/>
        </w:rPr>
        <w:t xml:space="preserve">On the trade of small fragments of mosaic glass in </w:t>
      </w:r>
      <w:r w:rsidR="006258B9">
        <w:rPr>
          <w:lang w:val="en-US"/>
        </w:rPr>
        <w:t xml:space="preserve">the </w:t>
      </w:r>
      <w:r w:rsidR="00DD37E2" w:rsidRPr="001B798A">
        <w:rPr>
          <w:lang w:val="en-US"/>
        </w:rPr>
        <w:t>nineteenth</w:t>
      </w:r>
      <w:r w:rsidR="5B280C8A" w:rsidRPr="001B798A">
        <w:rPr>
          <w:lang w:val="en-US"/>
        </w:rPr>
        <w:t xml:space="preserve"> century </w:t>
      </w:r>
      <w:r w:rsidR="00107215" w:rsidRPr="001B798A">
        <w:rPr>
          <w:lang w:val="en-US"/>
        </w:rPr>
        <w:t xml:space="preserve">and on </w:t>
      </w:r>
      <w:r w:rsidR="006258B9">
        <w:rPr>
          <w:lang w:val="en-US"/>
        </w:rPr>
        <w:t>the</w:t>
      </w:r>
      <w:r w:rsidR="00107215" w:rsidRPr="001B798A">
        <w:rPr>
          <w:lang w:val="en-US"/>
        </w:rPr>
        <w:t xml:space="preserve"> different techniques and classes of mosaic glass present in the JPGM </w:t>
      </w:r>
      <w:r w:rsidR="003B4977" w:rsidRPr="001B798A">
        <w:rPr>
          <w:lang w:val="en-US"/>
        </w:rPr>
        <w:t>collection</w:t>
      </w:r>
      <w:r w:rsidR="00107215" w:rsidRPr="001B798A">
        <w:rPr>
          <w:lang w:val="en-US"/>
        </w:rPr>
        <w:t>, see comment</w:t>
      </w:r>
      <w:r w:rsidR="00E63A31">
        <w:rPr>
          <w:lang w:val="en-US"/>
        </w:rPr>
        <w:t>s</w:t>
      </w:r>
      <w:r w:rsidR="00107215" w:rsidRPr="001B798A">
        <w:rPr>
          <w:lang w:val="en-US"/>
        </w:rPr>
        <w:t xml:space="preserve"> on </w:t>
      </w:r>
      <w:hyperlink w:anchor="cat" w:history="1">
        <w:r w:rsidR="00107215" w:rsidRPr="001B798A">
          <w:rPr>
            <w:rStyle w:val="Hyperlink"/>
            <w:lang w:val="en-US"/>
          </w:rPr>
          <w:t>76.AF.70.21</w:t>
        </w:r>
      </w:hyperlink>
      <w:r w:rsidR="00107215" w:rsidRPr="001B798A">
        <w:rPr>
          <w:lang w:val="en-US"/>
        </w:rPr>
        <w:t>.</w:t>
      </w:r>
    </w:p>
    <w:p w14:paraId="450BB2E9" w14:textId="77777777" w:rsidR="008E7D46" w:rsidRPr="001B798A" w:rsidRDefault="008E7D46" w:rsidP="00F42BC8">
      <w:pPr>
        <w:rPr>
          <w:lang w:val="en-US"/>
        </w:rPr>
      </w:pPr>
    </w:p>
    <w:p w14:paraId="36A9598F" w14:textId="5EC3D26E" w:rsidR="008E7D46" w:rsidRPr="001B798A" w:rsidRDefault="00B94F8D" w:rsidP="00B94F8D">
      <w:pPr>
        <w:pStyle w:val="Heading2"/>
        <w:rPr>
          <w:lang w:val="en-US"/>
        </w:rPr>
      </w:pPr>
      <w:r w:rsidRPr="001B798A">
        <w:rPr>
          <w:lang w:val="en-US"/>
        </w:rPr>
        <w:t>Provenance</w:t>
      </w:r>
    </w:p>
    <w:p w14:paraId="19DD9AB1" w14:textId="77777777" w:rsidR="008E7D46" w:rsidRPr="00C70EC2" w:rsidRDefault="008E7D46" w:rsidP="00F42BC8">
      <w:pPr>
        <w:rPr>
          <w:lang w:val="en-US"/>
        </w:rPr>
      </w:pPr>
    </w:p>
    <w:p w14:paraId="7AF830A4" w14:textId="3430BD24" w:rsidR="00934131" w:rsidRPr="00C70EC2" w:rsidRDefault="00934131" w:rsidP="00F42BC8">
      <w:pPr>
        <w:rPr>
          <w:lang w:val="en-US"/>
        </w:rPr>
      </w:pPr>
      <w:r w:rsidRPr="00C70EC2">
        <w:rPr>
          <w:lang w:val="en-US"/>
        </w:rPr>
        <w:t>1983, Jiří K. Frel, 1923</w:t>
      </w:r>
      <w:r w:rsidR="00E71CB9" w:rsidRPr="00C70EC2">
        <w:rPr>
          <w:lang w:val="en-US"/>
        </w:rPr>
        <w:t>–</w:t>
      </w:r>
      <w:r w:rsidRPr="00C70EC2">
        <w:rPr>
          <w:lang w:val="en-US"/>
        </w:rPr>
        <w:t xml:space="preserve">2006, donated to the </w:t>
      </w:r>
      <w:r w:rsidR="00DE2E5A" w:rsidRPr="00C70EC2">
        <w:rPr>
          <w:lang w:val="en-US"/>
        </w:rPr>
        <w:t>J. Paul</w:t>
      </w:r>
      <w:r w:rsidRPr="00C70EC2">
        <w:rPr>
          <w:lang w:val="en-US"/>
        </w:rPr>
        <w:t xml:space="preserve"> Getty Museum, 1983</w:t>
      </w:r>
    </w:p>
    <w:p w14:paraId="658446AC" w14:textId="77777777" w:rsidR="008E7D46" w:rsidRPr="00C70EC2" w:rsidRDefault="008E7D46" w:rsidP="00F42BC8">
      <w:pPr>
        <w:rPr>
          <w:lang w:val="en-US"/>
        </w:rPr>
      </w:pPr>
    </w:p>
    <w:p w14:paraId="502455DE" w14:textId="217EDD49" w:rsidR="008E7D46" w:rsidRPr="00C70EC2" w:rsidRDefault="00B94F8D" w:rsidP="00B94F8D">
      <w:pPr>
        <w:pStyle w:val="Heading2"/>
        <w:rPr>
          <w:lang w:val="en-US"/>
        </w:rPr>
      </w:pPr>
      <w:r w:rsidRPr="00C70EC2">
        <w:rPr>
          <w:lang w:val="en-US"/>
        </w:rPr>
        <w:t>Bibliography</w:t>
      </w:r>
    </w:p>
    <w:p w14:paraId="1CFF0748" w14:textId="77777777" w:rsidR="008E7D46" w:rsidRPr="00C70EC2" w:rsidRDefault="008E7D46" w:rsidP="00F42BC8">
      <w:pPr>
        <w:rPr>
          <w:lang w:val="en-US"/>
        </w:rPr>
      </w:pPr>
    </w:p>
    <w:p w14:paraId="7EC722A1" w14:textId="649E7892" w:rsidR="008E7D46" w:rsidRPr="00C70EC2" w:rsidRDefault="00934131" w:rsidP="00F42BC8">
      <w:pPr>
        <w:rPr>
          <w:lang w:val="en-US"/>
        </w:rPr>
      </w:pPr>
      <w:r w:rsidRPr="00C70EC2">
        <w:rPr>
          <w:lang w:val="en-US"/>
        </w:rPr>
        <w:t>Unpublished</w:t>
      </w:r>
    </w:p>
    <w:p w14:paraId="2920E8BC" w14:textId="77777777" w:rsidR="00312F97" w:rsidRPr="00C70EC2" w:rsidRDefault="00312F97" w:rsidP="00F42BC8">
      <w:pPr>
        <w:rPr>
          <w:lang w:val="en-US"/>
        </w:rPr>
      </w:pPr>
    </w:p>
    <w:p w14:paraId="65C97634" w14:textId="16D268AA" w:rsidR="008E7D46" w:rsidRPr="00C70EC2" w:rsidRDefault="00B94F8D" w:rsidP="00B94F8D">
      <w:pPr>
        <w:pStyle w:val="Heading2"/>
        <w:rPr>
          <w:lang w:val="en-US"/>
        </w:rPr>
      </w:pPr>
      <w:r w:rsidRPr="00C70EC2">
        <w:rPr>
          <w:lang w:val="en-US"/>
        </w:rPr>
        <w:t>Exhibitions</w:t>
      </w:r>
    </w:p>
    <w:p w14:paraId="03CC2524" w14:textId="77777777" w:rsidR="005D339A" w:rsidRPr="00C70EC2" w:rsidRDefault="005D339A" w:rsidP="00F42BC8">
      <w:pPr>
        <w:rPr>
          <w:lang w:val="en-US"/>
        </w:rPr>
      </w:pPr>
    </w:p>
    <w:p w14:paraId="054DF175" w14:textId="77777777" w:rsidR="006E02B8" w:rsidRPr="00C70EC2" w:rsidRDefault="006E02B8" w:rsidP="00F42BC8">
      <w:pPr>
        <w:rPr>
          <w:lang w:val="en-US"/>
        </w:rPr>
      </w:pPr>
      <w:r w:rsidRPr="00C70EC2">
        <w:rPr>
          <w:lang w:val="en-US"/>
        </w:rPr>
        <w:t>None</w:t>
      </w:r>
    </w:p>
    <w:p w14:paraId="73A7A7C6" w14:textId="77777777" w:rsidR="0001184A" w:rsidRPr="001B798A" w:rsidRDefault="0001184A" w:rsidP="00F42BC8">
      <w:pPr>
        <w:rPr>
          <w:lang w:val="en-US"/>
        </w:rPr>
      </w:pPr>
      <w:r w:rsidRPr="00C70EC2">
        <w:rPr>
          <w:lang w:val="en-US"/>
        </w:rPr>
        <w:br w:type="page"/>
      </w:r>
      <w:r w:rsidRPr="001B798A">
        <w:rPr>
          <w:lang w:val="en-US"/>
        </w:rPr>
        <w:lastRenderedPageBreak/>
        <w:t>Label:</w:t>
      </w:r>
      <w:r w:rsidR="00634C62">
        <w:rPr>
          <w:lang w:val="en-US"/>
        </w:rPr>
        <w:t xml:space="preserve"> 99</w:t>
      </w:r>
    </w:p>
    <w:p w14:paraId="2343C10D" w14:textId="01B17016" w:rsidR="00937B22" w:rsidRPr="001B798A" w:rsidRDefault="00E56D79" w:rsidP="00F42BC8">
      <w:pPr>
        <w:rPr>
          <w:lang w:val="en-US"/>
        </w:rPr>
      </w:pPr>
      <w:r w:rsidRPr="001B798A">
        <w:rPr>
          <w:lang w:val="en-US"/>
        </w:rPr>
        <w:t xml:space="preserve">Title: </w:t>
      </w:r>
      <w:r w:rsidR="00937B22" w:rsidRPr="001B798A">
        <w:rPr>
          <w:lang w:val="en-US"/>
        </w:rPr>
        <w:t>Fragment of a Mosaic Glass Vessel</w:t>
      </w:r>
    </w:p>
    <w:p w14:paraId="7951C585" w14:textId="77777777" w:rsidR="00937B22" w:rsidRPr="001B798A" w:rsidRDefault="00937B22" w:rsidP="00F42BC8">
      <w:pPr>
        <w:rPr>
          <w:lang w:val="en-US"/>
        </w:rPr>
      </w:pPr>
      <w:r w:rsidRPr="001B798A">
        <w:rPr>
          <w:lang w:val="en-US"/>
        </w:rPr>
        <w:t>Accession_number: 83.AF.28.6</w:t>
      </w:r>
    </w:p>
    <w:p w14:paraId="51136930" w14:textId="109B6976" w:rsidR="00937B22" w:rsidRPr="001B798A" w:rsidRDefault="00CD2B7D" w:rsidP="00F42BC8">
      <w:pPr>
        <w:rPr>
          <w:color w:val="0563C1" w:themeColor="hyperlink"/>
          <w:u w:val="single"/>
          <w:lang w:val="en-US"/>
        </w:rPr>
      </w:pPr>
      <w:r w:rsidRPr="001B798A">
        <w:rPr>
          <w:lang w:val="en-US"/>
        </w:rPr>
        <w:t xml:space="preserve">Collection_link: </w:t>
      </w:r>
      <w:hyperlink r:id="rId60" w:history="1">
        <w:r w:rsidRPr="001B798A">
          <w:rPr>
            <w:rStyle w:val="Hyperlink"/>
            <w:lang w:val="en-US"/>
          </w:rPr>
          <w:t>https://www.getty.edu/art/collection/objects/16208</w:t>
        </w:r>
      </w:hyperlink>
    </w:p>
    <w:p w14:paraId="70B7499A" w14:textId="60E15834" w:rsidR="00937B22" w:rsidRPr="00B34CC3" w:rsidRDefault="00937B22" w:rsidP="00F42BC8">
      <w:pPr>
        <w:rPr>
          <w:highlight w:val="white"/>
          <w:lang w:val="en-US"/>
        </w:rPr>
      </w:pPr>
      <w:r w:rsidRPr="001B798A">
        <w:rPr>
          <w:lang w:val="en-US"/>
        </w:rPr>
        <w:t xml:space="preserve">Dimensions: 1.9 </w:t>
      </w:r>
      <w:r w:rsidR="003E4544">
        <w:rPr>
          <w:lang w:val="en-US"/>
        </w:rPr>
        <w:t>×</w:t>
      </w:r>
      <w:r w:rsidRPr="001B798A">
        <w:rPr>
          <w:lang w:val="en-US"/>
        </w:rPr>
        <w:t xml:space="preserve"> 1.8</w:t>
      </w:r>
      <w:r w:rsidR="008B069F" w:rsidRPr="001B798A">
        <w:rPr>
          <w:lang w:val="en-US"/>
        </w:rPr>
        <w:t>,</w:t>
      </w:r>
      <w:r w:rsidRPr="001B798A">
        <w:rPr>
          <w:lang w:val="en-US"/>
        </w:rPr>
        <w:t xml:space="preserve"> Th. 0.25</w:t>
      </w:r>
      <w:r w:rsidR="008B069F" w:rsidRPr="001B798A">
        <w:rPr>
          <w:lang w:val="en-US"/>
        </w:rPr>
        <w:t xml:space="preserve"> cm; </w:t>
      </w:r>
      <w:r w:rsidR="001C53AF" w:rsidRPr="001B798A">
        <w:rPr>
          <w:lang w:val="en-US"/>
        </w:rPr>
        <w:t>Wt.</w:t>
      </w:r>
      <w:r w:rsidRPr="001B798A">
        <w:rPr>
          <w:lang w:val="en-US"/>
        </w:rPr>
        <w:t xml:space="preserve"> 1.78</w:t>
      </w:r>
      <w:r w:rsidR="00B34CC3">
        <w:rPr>
          <w:lang w:val="en-US"/>
        </w:rPr>
        <w:t xml:space="preserve"> g</w:t>
      </w:r>
    </w:p>
    <w:p w14:paraId="428F79C1" w14:textId="27D6626B" w:rsidR="00937B22" w:rsidRPr="001B798A" w:rsidRDefault="00937B22" w:rsidP="00F42BC8">
      <w:pPr>
        <w:rPr>
          <w:highlight w:val="white"/>
          <w:lang w:val="en-US"/>
        </w:rPr>
      </w:pPr>
      <w:r w:rsidRPr="001B798A">
        <w:rPr>
          <w:lang w:val="en-US"/>
        </w:rPr>
        <w:t xml:space="preserve">Date: </w:t>
      </w:r>
      <w:r w:rsidR="008F5DD5" w:rsidRPr="001B798A">
        <w:rPr>
          <w:lang w:val="en-US"/>
        </w:rPr>
        <w:t xml:space="preserve">Late </w:t>
      </w:r>
      <w:r w:rsidR="75EC0551" w:rsidRPr="001B798A">
        <w:rPr>
          <w:lang w:val="en-US"/>
        </w:rPr>
        <w:t xml:space="preserve">first century </w:t>
      </w:r>
      <w:r w:rsidR="00CD41B8" w:rsidRPr="001B798A">
        <w:rPr>
          <w:lang w:val="en-US"/>
        </w:rPr>
        <w:t>BCE</w:t>
      </w:r>
      <w:r w:rsidR="00E71CB9" w:rsidRPr="001B798A">
        <w:rPr>
          <w:lang w:val="en-US"/>
        </w:rPr>
        <w:t>–</w:t>
      </w:r>
      <w:r w:rsidR="008F5DD5" w:rsidRPr="001B798A">
        <w:rPr>
          <w:lang w:val="en-US"/>
        </w:rPr>
        <w:t xml:space="preserve">early </w:t>
      </w:r>
      <w:r w:rsidR="75EC0551" w:rsidRPr="001B798A">
        <w:rPr>
          <w:lang w:val="en-US"/>
        </w:rPr>
        <w:t xml:space="preserve">first century </w:t>
      </w:r>
      <w:r w:rsidR="00F47D00" w:rsidRPr="001B798A">
        <w:rPr>
          <w:lang w:val="en-US"/>
        </w:rPr>
        <w:t>CE</w:t>
      </w:r>
    </w:p>
    <w:p w14:paraId="1431B760" w14:textId="720ED3C9" w:rsidR="00E56D79" w:rsidRPr="001B798A" w:rsidRDefault="00937B22" w:rsidP="00F42BC8">
      <w:pPr>
        <w:rPr>
          <w:lang w:val="en-US"/>
        </w:rPr>
      </w:pPr>
      <w:r w:rsidRPr="001B798A">
        <w:rPr>
          <w:lang w:val="en-US"/>
        </w:rPr>
        <w:t>Start_date:</w:t>
      </w:r>
      <w:r w:rsidR="00634C62">
        <w:rPr>
          <w:lang w:val="en-US"/>
        </w:rPr>
        <w:t xml:space="preserve"> -</w:t>
      </w:r>
      <w:r w:rsidR="0077791A">
        <w:rPr>
          <w:lang w:val="en-US"/>
        </w:rPr>
        <w:t>33</w:t>
      </w:r>
    </w:p>
    <w:p w14:paraId="20BF8986" w14:textId="3DDFB391" w:rsidR="00937B22" w:rsidRPr="001B798A" w:rsidRDefault="00937B22" w:rsidP="00F42BC8">
      <w:pPr>
        <w:rPr>
          <w:highlight w:val="white"/>
          <w:lang w:val="en-US"/>
        </w:rPr>
      </w:pPr>
      <w:r w:rsidRPr="001B798A">
        <w:rPr>
          <w:lang w:val="en-US"/>
        </w:rPr>
        <w:t>End_date:</w:t>
      </w:r>
      <w:r w:rsidR="00634C62">
        <w:rPr>
          <w:lang w:val="en-US"/>
        </w:rPr>
        <w:t xml:space="preserve"> </w:t>
      </w:r>
      <w:r w:rsidR="0077791A">
        <w:rPr>
          <w:lang w:val="en-US"/>
        </w:rPr>
        <w:t>3</w:t>
      </w:r>
      <w:r w:rsidR="00007CB8">
        <w:rPr>
          <w:lang w:val="en-US"/>
        </w:rPr>
        <w:t>2</w:t>
      </w:r>
    </w:p>
    <w:p w14:paraId="64C3E990" w14:textId="77777777" w:rsidR="000B16DF" w:rsidRPr="001B798A" w:rsidRDefault="00937B22" w:rsidP="00F42BC8">
      <w:pPr>
        <w:rPr>
          <w:highlight w:val="white"/>
          <w:lang w:val="en-US"/>
        </w:rPr>
      </w:pPr>
      <w:r w:rsidRPr="001B798A">
        <w:rPr>
          <w:lang w:val="en-US"/>
        </w:rPr>
        <w:t xml:space="preserve">Attribution: Production area: </w:t>
      </w:r>
      <w:r w:rsidR="00790AF4" w:rsidRPr="001B798A">
        <w:rPr>
          <w:lang w:val="en-US"/>
        </w:rPr>
        <w:t>Italy or possibly Egypt</w:t>
      </w:r>
    </w:p>
    <w:p w14:paraId="099680FA" w14:textId="77777777" w:rsidR="00A77E17" w:rsidRDefault="000B16DF" w:rsidP="00F42BC8">
      <w:pPr>
        <w:rPr>
          <w:highlight w:val="white"/>
          <w:lang w:val="en-US"/>
        </w:rPr>
      </w:pPr>
      <w:r w:rsidRPr="001B798A">
        <w:rPr>
          <w:highlight w:val="white"/>
          <w:lang w:val="en-US"/>
        </w:rPr>
        <w:t xml:space="preserve">Culture: </w:t>
      </w:r>
      <w:r w:rsidR="00634C62">
        <w:rPr>
          <w:highlight w:val="white"/>
          <w:lang w:val="en-US"/>
        </w:rPr>
        <w:t>Roman</w:t>
      </w:r>
    </w:p>
    <w:p w14:paraId="2F392363" w14:textId="49F88ABB" w:rsidR="00937B22" w:rsidRPr="001B798A" w:rsidRDefault="000B16DF" w:rsidP="00F42BC8">
      <w:pPr>
        <w:rPr>
          <w:highlight w:val="white"/>
          <w:lang w:val="en-US"/>
        </w:rPr>
      </w:pPr>
      <w:r w:rsidRPr="001B798A">
        <w:rPr>
          <w:highlight w:val="white"/>
          <w:lang w:val="en-US"/>
        </w:rPr>
        <w:t>Material:</w:t>
      </w:r>
      <w:r w:rsidR="00937B22" w:rsidRPr="001B798A">
        <w:rPr>
          <w:lang w:val="en-US"/>
        </w:rPr>
        <w:t xml:space="preserve"> Translucent purple</w:t>
      </w:r>
      <w:r w:rsidR="00DE0224">
        <w:rPr>
          <w:lang w:val="en-US"/>
        </w:rPr>
        <w:t>;</w:t>
      </w:r>
      <w:r w:rsidR="00937B22" w:rsidRPr="001B798A">
        <w:rPr>
          <w:lang w:val="en-US"/>
        </w:rPr>
        <w:t xml:space="preserve"> opaque turquoise, white, red</w:t>
      </w:r>
      <w:r w:rsidR="000A490B">
        <w:rPr>
          <w:lang w:val="en-US"/>
        </w:rPr>
        <w:t>,</w:t>
      </w:r>
      <w:r w:rsidR="00937B22" w:rsidRPr="001B798A">
        <w:rPr>
          <w:lang w:val="en-US"/>
        </w:rPr>
        <w:t xml:space="preserve"> and yellow glass</w:t>
      </w:r>
    </w:p>
    <w:p w14:paraId="32DB55E7" w14:textId="77777777" w:rsidR="00762ED4" w:rsidRPr="001B798A" w:rsidRDefault="00937B22" w:rsidP="00F42BC8">
      <w:pPr>
        <w:rPr>
          <w:lang w:val="en-US"/>
        </w:rPr>
      </w:pPr>
      <w:r w:rsidRPr="001B798A">
        <w:rPr>
          <w:lang w:val="en-US"/>
        </w:rPr>
        <w:t xml:space="preserve">Modeling technique and decoration: </w:t>
      </w:r>
      <w:r w:rsidR="006D09D3" w:rsidRPr="001B798A">
        <w:rPr>
          <w:lang w:val="en-US"/>
        </w:rPr>
        <w:t xml:space="preserve">Made from a polychrome disc-shaped blank assembled from fused together lengths and </w:t>
      </w:r>
      <w:r w:rsidR="00C1023E" w:rsidRPr="001B798A">
        <w:rPr>
          <w:lang w:val="en-US"/>
        </w:rPr>
        <w:t>sections of round mosaic canes</w:t>
      </w:r>
      <w:r w:rsidR="006D09D3" w:rsidRPr="001B798A">
        <w:rPr>
          <w:lang w:val="en-US"/>
        </w:rPr>
        <w:t>; slumped, rotary-polished</w:t>
      </w:r>
    </w:p>
    <w:p w14:paraId="23C78135" w14:textId="237B5ED4" w:rsidR="00DE4800" w:rsidRPr="001B798A" w:rsidRDefault="00762ED4" w:rsidP="00F42BC8">
      <w:pPr>
        <w:rPr>
          <w:lang w:val="en-US"/>
        </w:rPr>
      </w:pPr>
      <w:r w:rsidRPr="001B798A">
        <w:rPr>
          <w:lang w:val="en-US"/>
        </w:rPr>
        <w:t>Inscription</w:t>
      </w:r>
      <w:r w:rsidR="00DE4800" w:rsidRPr="001B798A">
        <w:rPr>
          <w:lang w:val="en-US"/>
        </w:rPr>
        <w:t>: No</w:t>
      </w:r>
    </w:p>
    <w:p w14:paraId="2E8479AE" w14:textId="355D75F3" w:rsidR="00DE4800" w:rsidRPr="00BE5B9C" w:rsidRDefault="00DE4800" w:rsidP="00F42BC8">
      <w:pPr>
        <w:rPr>
          <w:lang w:val="en-US"/>
        </w:rPr>
      </w:pPr>
      <w:r w:rsidRPr="001B798A">
        <w:rPr>
          <w:lang w:val="en-US"/>
        </w:rPr>
        <w:t xml:space="preserve">Shape: </w:t>
      </w:r>
      <w:r w:rsidR="00BE5B9C">
        <w:rPr>
          <w:lang w:val="en-US"/>
        </w:rPr>
        <w:t>Unidentified</w:t>
      </w:r>
    </w:p>
    <w:p w14:paraId="2B3CC907" w14:textId="2A47FA51" w:rsidR="00DE4800" w:rsidRPr="001B798A" w:rsidRDefault="00DE4800" w:rsidP="00F42BC8">
      <w:pPr>
        <w:rPr>
          <w:lang w:val="en-US"/>
        </w:rPr>
      </w:pPr>
      <w:r w:rsidRPr="001B798A">
        <w:rPr>
          <w:lang w:val="en-US"/>
        </w:rPr>
        <w:t xml:space="preserve">Technique: </w:t>
      </w:r>
      <w:r w:rsidR="00AE51A9">
        <w:rPr>
          <w:lang w:val="en-US"/>
        </w:rPr>
        <w:t>Slumped</w:t>
      </w:r>
    </w:p>
    <w:p w14:paraId="55F8C997" w14:textId="77777777" w:rsidR="00DE4800" w:rsidRPr="001B798A" w:rsidRDefault="00DE4800" w:rsidP="00F42BC8">
      <w:pPr>
        <w:rPr>
          <w:lang w:val="en-US"/>
        </w:rPr>
      </w:pPr>
    </w:p>
    <w:p w14:paraId="451C849B" w14:textId="5A0F85F5" w:rsidR="009F4FEF" w:rsidRPr="001B798A" w:rsidRDefault="00B94F8D" w:rsidP="00B94F8D">
      <w:pPr>
        <w:pStyle w:val="Heading2"/>
        <w:rPr>
          <w:lang w:val="en-US"/>
        </w:rPr>
      </w:pPr>
      <w:r w:rsidRPr="001B798A">
        <w:rPr>
          <w:lang w:val="en-US"/>
        </w:rPr>
        <w:t>Condition</w:t>
      </w:r>
    </w:p>
    <w:p w14:paraId="721801B3" w14:textId="77777777" w:rsidR="009F4FEF" w:rsidRPr="001B798A" w:rsidRDefault="009F4FEF" w:rsidP="00F42BC8">
      <w:pPr>
        <w:rPr>
          <w:lang w:val="en-US"/>
        </w:rPr>
      </w:pPr>
    </w:p>
    <w:p w14:paraId="6E5270BD" w14:textId="48A21EC7" w:rsidR="00937B22" w:rsidRPr="001B798A" w:rsidRDefault="00937B22" w:rsidP="00F42BC8">
      <w:pPr>
        <w:rPr>
          <w:highlight w:val="white"/>
          <w:lang w:val="en-US"/>
        </w:rPr>
      </w:pPr>
      <w:r w:rsidRPr="001B798A">
        <w:rPr>
          <w:lang w:val="en-US"/>
        </w:rPr>
        <w:t>Fragment</w:t>
      </w:r>
      <w:r w:rsidR="001E5F64">
        <w:rPr>
          <w:lang w:val="en-US"/>
        </w:rPr>
        <w:t>,</w:t>
      </w:r>
      <w:r w:rsidRPr="001B798A">
        <w:rPr>
          <w:lang w:val="en-US"/>
        </w:rPr>
        <w:t xml:space="preserve"> broken all around</w:t>
      </w:r>
      <w:r w:rsidR="001E5F64">
        <w:rPr>
          <w:lang w:val="en-US"/>
        </w:rPr>
        <w:t>.</w:t>
      </w:r>
    </w:p>
    <w:p w14:paraId="5CDB90CE" w14:textId="77777777" w:rsidR="009F4FEF" w:rsidRPr="001B798A" w:rsidRDefault="009F4FEF" w:rsidP="00F42BC8">
      <w:pPr>
        <w:rPr>
          <w:lang w:val="en-US"/>
        </w:rPr>
      </w:pPr>
    </w:p>
    <w:p w14:paraId="1E06369A" w14:textId="0A6BAA0A" w:rsidR="009F4FEF" w:rsidRPr="001B798A" w:rsidRDefault="00B94F8D" w:rsidP="00B94F8D">
      <w:pPr>
        <w:pStyle w:val="Heading2"/>
        <w:rPr>
          <w:lang w:val="en-US"/>
        </w:rPr>
      </w:pPr>
      <w:r w:rsidRPr="001B798A">
        <w:rPr>
          <w:lang w:val="en-US"/>
        </w:rPr>
        <w:t>Description</w:t>
      </w:r>
    </w:p>
    <w:p w14:paraId="6F696E1C" w14:textId="77777777" w:rsidR="009F4FEF" w:rsidRPr="001B798A" w:rsidRDefault="009F4FEF" w:rsidP="00F42BC8">
      <w:pPr>
        <w:rPr>
          <w:lang w:val="en-US"/>
        </w:rPr>
      </w:pPr>
    </w:p>
    <w:p w14:paraId="6BBC0808" w14:textId="50A0EECF" w:rsidR="00937B22" w:rsidRPr="001B798A" w:rsidRDefault="00937B22" w:rsidP="00F42BC8">
      <w:pPr>
        <w:rPr>
          <w:highlight w:val="white"/>
          <w:lang w:val="en-US"/>
        </w:rPr>
      </w:pPr>
      <w:r w:rsidRPr="001B798A">
        <w:rPr>
          <w:lang w:val="en-US"/>
        </w:rPr>
        <w:t xml:space="preserve">A flat fragment that has been repolished and lost part of its surface on both sides. Some mild curvature is still </w:t>
      </w:r>
      <w:r w:rsidR="003B4977" w:rsidRPr="001B798A">
        <w:rPr>
          <w:lang w:val="en-US"/>
        </w:rPr>
        <w:t>palpable</w:t>
      </w:r>
      <w:r w:rsidRPr="001B798A">
        <w:rPr>
          <w:lang w:val="en-US"/>
        </w:rPr>
        <w:t xml:space="preserve">, indicating that the fragment is part of a vessel. On the fragment are tesserae of a single type: </w:t>
      </w:r>
      <w:r w:rsidR="006258B9">
        <w:rPr>
          <w:lang w:val="en-US"/>
        </w:rPr>
        <w:t>a</w:t>
      </w:r>
      <w:r w:rsidRPr="001B798A">
        <w:rPr>
          <w:lang w:val="en-US"/>
        </w:rPr>
        <w:t xml:space="preserve"> rosette with two layers of petals</w:t>
      </w:r>
      <w:r w:rsidR="006258B9">
        <w:rPr>
          <w:lang w:val="en-US"/>
        </w:rPr>
        <w:t xml:space="preserve"> constructed of</w:t>
      </w:r>
      <w:r w:rsidRPr="001B798A">
        <w:rPr>
          <w:lang w:val="en-US"/>
        </w:rPr>
        <w:t xml:space="preserve"> </w:t>
      </w:r>
      <w:r w:rsidR="006258B9">
        <w:rPr>
          <w:lang w:val="en-US"/>
        </w:rPr>
        <w:t xml:space="preserve">a </w:t>
      </w:r>
      <w:r w:rsidRPr="001B798A">
        <w:rPr>
          <w:lang w:val="en-US"/>
        </w:rPr>
        <w:t>central red rod surrounded by six turquoise trapezoid</w:t>
      </w:r>
      <w:r w:rsidR="006258B9">
        <w:rPr>
          <w:lang w:val="en-US"/>
        </w:rPr>
        <w:t>al</w:t>
      </w:r>
      <w:r w:rsidRPr="001B798A">
        <w:rPr>
          <w:lang w:val="en-US"/>
        </w:rPr>
        <w:t xml:space="preserve"> petals</w:t>
      </w:r>
      <w:r w:rsidR="006258B9">
        <w:rPr>
          <w:lang w:val="en-US"/>
        </w:rPr>
        <w:t>,</w:t>
      </w:r>
      <w:r w:rsidRPr="001B798A">
        <w:rPr>
          <w:lang w:val="en-US"/>
        </w:rPr>
        <w:t xml:space="preserve"> all of them set in white. An outer layer of seven petals</w:t>
      </w:r>
      <w:r w:rsidR="006258B9">
        <w:rPr>
          <w:lang w:val="en-US"/>
        </w:rPr>
        <w:t>,</w:t>
      </w:r>
      <w:r w:rsidRPr="001B798A">
        <w:rPr>
          <w:lang w:val="en-US"/>
        </w:rPr>
        <w:t xml:space="preserve"> each one</w:t>
      </w:r>
      <w:r w:rsidR="006258B9">
        <w:rPr>
          <w:lang w:val="en-US"/>
        </w:rPr>
        <w:t xml:space="preserve"> consisting</w:t>
      </w:r>
      <w:r w:rsidRPr="001B798A">
        <w:rPr>
          <w:lang w:val="en-US"/>
        </w:rPr>
        <w:t xml:space="preserve"> of a central yellow rod set in translucent purple glass.</w:t>
      </w:r>
    </w:p>
    <w:p w14:paraId="1E6069C2" w14:textId="77777777" w:rsidR="00CF2C44" w:rsidRPr="001B798A" w:rsidRDefault="00CF2C44" w:rsidP="00F42BC8">
      <w:pPr>
        <w:rPr>
          <w:lang w:val="en-US"/>
        </w:rPr>
      </w:pPr>
    </w:p>
    <w:p w14:paraId="60B1C8A0" w14:textId="332A402C" w:rsidR="00CF2C44" w:rsidRPr="001B798A" w:rsidRDefault="00ED078C" w:rsidP="00ED078C">
      <w:pPr>
        <w:pStyle w:val="Heading2"/>
        <w:rPr>
          <w:lang w:val="en-US"/>
        </w:rPr>
      </w:pPr>
      <w:r w:rsidRPr="001B798A">
        <w:rPr>
          <w:lang w:val="en-US"/>
        </w:rPr>
        <w:t>Comments and Comparanda</w:t>
      </w:r>
    </w:p>
    <w:p w14:paraId="1F6A8ECF" w14:textId="77777777" w:rsidR="00CF2C44" w:rsidRPr="001B798A" w:rsidRDefault="00CF2C44" w:rsidP="00F42BC8">
      <w:pPr>
        <w:rPr>
          <w:lang w:val="en-US"/>
        </w:rPr>
      </w:pPr>
    </w:p>
    <w:p w14:paraId="676D7FEC" w14:textId="49E1C659" w:rsidR="00937B22" w:rsidRPr="00AF3168" w:rsidRDefault="005513CB" w:rsidP="00F42BC8">
      <w:pPr>
        <w:rPr>
          <w:lang w:val="en-US"/>
        </w:rPr>
      </w:pPr>
      <w:r w:rsidRPr="001B798A">
        <w:rPr>
          <w:lang w:val="en-US"/>
        </w:rPr>
        <w:t xml:space="preserve">For the production technique see comments on </w:t>
      </w:r>
      <w:hyperlink w:anchor="cat" w:history="1">
        <w:r w:rsidRPr="001B798A">
          <w:rPr>
            <w:rStyle w:val="Hyperlink"/>
            <w:lang w:val="en-US"/>
          </w:rPr>
          <w:t>85.AF.85</w:t>
        </w:r>
      </w:hyperlink>
      <w:r w:rsidRPr="001B798A">
        <w:rPr>
          <w:lang w:val="en-US"/>
        </w:rPr>
        <w:t>.</w:t>
      </w:r>
      <w:r w:rsidR="7B88DB19" w:rsidRPr="001B798A">
        <w:rPr>
          <w:lang w:val="en-US"/>
        </w:rPr>
        <w:t xml:space="preserve"> </w:t>
      </w:r>
      <w:r w:rsidR="00107215" w:rsidRPr="001B798A">
        <w:rPr>
          <w:lang w:val="en-US"/>
        </w:rPr>
        <w:t xml:space="preserve">On the trade of small fragments of mosaic glass in </w:t>
      </w:r>
      <w:r w:rsidR="006258B9">
        <w:rPr>
          <w:lang w:val="en-US"/>
        </w:rPr>
        <w:t xml:space="preserve">the </w:t>
      </w:r>
      <w:r w:rsidR="00DD37E2" w:rsidRPr="001B798A">
        <w:rPr>
          <w:lang w:val="en-US"/>
        </w:rPr>
        <w:t>nineteenth</w:t>
      </w:r>
      <w:r w:rsidR="5B280C8A" w:rsidRPr="001B798A">
        <w:rPr>
          <w:lang w:val="en-US"/>
        </w:rPr>
        <w:t xml:space="preserve"> century </w:t>
      </w:r>
      <w:r w:rsidR="00107215" w:rsidRPr="001B798A">
        <w:rPr>
          <w:lang w:val="en-US"/>
        </w:rPr>
        <w:t xml:space="preserve">and on the different techniques and classes of mosaic glass present in the JPGM </w:t>
      </w:r>
      <w:r w:rsidR="003B4977" w:rsidRPr="001B798A">
        <w:rPr>
          <w:lang w:val="en-US"/>
        </w:rPr>
        <w:t>collection</w:t>
      </w:r>
      <w:r w:rsidR="00107215" w:rsidRPr="001B798A">
        <w:rPr>
          <w:lang w:val="en-US"/>
        </w:rPr>
        <w:t>, see comment</w:t>
      </w:r>
      <w:r w:rsidR="00E63A31">
        <w:rPr>
          <w:lang w:val="en-US"/>
        </w:rPr>
        <w:t>s</w:t>
      </w:r>
      <w:r w:rsidR="00107215" w:rsidRPr="001B798A">
        <w:rPr>
          <w:lang w:val="en-US"/>
        </w:rPr>
        <w:t xml:space="preserve"> on </w:t>
      </w:r>
      <w:hyperlink w:anchor="cat" w:history="1">
        <w:r w:rsidR="00107215" w:rsidRPr="001B798A">
          <w:rPr>
            <w:rStyle w:val="Hyperlink"/>
            <w:lang w:val="en-US"/>
          </w:rPr>
          <w:t>76.AF.70.21</w:t>
        </w:r>
      </w:hyperlink>
      <w:r w:rsidR="00107215" w:rsidRPr="001B798A">
        <w:rPr>
          <w:lang w:val="en-US"/>
        </w:rPr>
        <w:t xml:space="preserve">. </w:t>
      </w:r>
      <w:r w:rsidR="008F5DD5" w:rsidRPr="001B798A">
        <w:rPr>
          <w:lang w:val="en-US"/>
        </w:rPr>
        <w:t xml:space="preserve">This fragment quite probably belongs to </w:t>
      </w:r>
      <w:r w:rsidR="00B12A76" w:rsidRPr="001B798A">
        <w:rPr>
          <w:lang w:val="en-US"/>
        </w:rPr>
        <w:t xml:space="preserve">the same vessel with </w:t>
      </w:r>
      <w:hyperlink w:anchor="cat" w:history="1">
        <w:r w:rsidR="00B12A76" w:rsidRPr="001B798A">
          <w:rPr>
            <w:rStyle w:val="Hyperlink"/>
            <w:lang w:val="en-US"/>
          </w:rPr>
          <w:t>83.AF.28.8</w:t>
        </w:r>
      </w:hyperlink>
      <w:r w:rsidR="00AF3168">
        <w:rPr>
          <w:lang w:val="en-US"/>
        </w:rPr>
        <w:t>.</w:t>
      </w:r>
    </w:p>
    <w:p w14:paraId="7CC88CFE" w14:textId="77777777" w:rsidR="008E7D46" w:rsidRPr="001B798A" w:rsidRDefault="008E7D46" w:rsidP="00F42BC8">
      <w:pPr>
        <w:rPr>
          <w:lang w:val="en-US"/>
        </w:rPr>
      </w:pPr>
    </w:p>
    <w:p w14:paraId="0BFAEBCC" w14:textId="7A156C4B" w:rsidR="008E7D46" w:rsidRPr="001B798A" w:rsidRDefault="00B94F8D" w:rsidP="00B94F8D">
      <w:pPr>
        <w:pStyle w:val="Heading2"/>
        <w:rPr>
          <w:lang w:val="en-US"/>
        </w:rPr>
      </w:pPr>
      <w:r w:rsidRPr="001B798A">
        <w:rPr>
          <w:lang w:val="en-US"/>
        </w:rPr>
        <w:t>Provenance</w:t>
      </w:r>
    </w:p>
    <w:p w14:paraId="3434ACE7" w14:textId="77777777" w:rsidR="008E7D46" w:rsidRPr="001B798A" w:rsidRDefault="008E7D46" w:rsidP="00F42BC8">
      <w:pPr>
        <w:rPr>
          <w:lang w:val="en-US"/>
        </w:rPr>
      </w:pPr>
    </w:p>
    <w:p w14:paraId="73BA0679" w14:textId="7523B00F" w:rsidR="00937B22" w:rsidRPr="001B798A" w:rsidRDefault="00937B22" w:rsidP="00F42BC8">
      <w:pPr>
        <w:rPr>
          <w:lang w:val="en-US"/>
        </w:rPr>
      </w:pPr>
      <w:r w:rsidRPr="001B798A">
        <w:rPr>
          <w:lang w:val="en-US"/>
        </w:rPr>
        <w:t>1983, Jiří K. Frel, 1923</w:t>
      </w:r>
      <w:r w:rsidR="00E71CB9" w:rsidRPr="001B798A">
        <w:rPr>
          <w:lang w:val="en-US"/>
        </w:rPr>
        <w:t>–</w:t>
      </w:r>
      <w:r w:rsidRPr="001B798A">
        <w:rPr>
          <w:lang w:val="en-US"/>
        </w:rPr>
        <w:t xml:space="preserve">2006, donated to the </w:t>
      </w:r>
      <w:r w:rsidR="00DE2E5A" w:rsidRPr="001B798A">
        <w:rPr>
          <w:lang w:val="en-US"/>
        </w:rPr>
        <w:t>J. Paul</w:t>
      </w:r>
      <w:r w:rsidRPr="001B798A">
        <w:rPr>
          <w:lang w:val="en-US"/>
        </w:rPr>
        <w:t xml:space="preserve"> Getty Museum, 1983</w:t>
      </w:r>
    </w:p>
    <w:p w14:paraId="63D9F1CF" w14:textId="77777777" w:rsidR="008E7D46" w:rsidRPr="001B798A" w:rsidRDefault="008E7D46" w:rsidP="00F42BC8">
      <w:pPr>
        <w:rPr>
          <w:lang w:val="en-US"/>
        </w:rPr>
      </w:pPr>
    </w:p>
    <w:p w14:paraId="1982690A" w14:textId="5099E376" w:rsidR="008E7D46" w:rsidRPr="001B798A" w:rsidRDefault="00B94F8D" w:rsidP="00B94F8D">
      <w:pPr>
        <w:pStyle w:val="Heading2"/>
        <w:rPr>
          <w:lang w:val="en-US"/>
        </w:rPr>
      </w:pPr>
      <w:r w:rsidRPr="001B798A">
        <w:rPr>
          <w:lang w:val="en-US"/>
        </w:rPr>
        <w:t>Bibliography</w:t>
      </w:r>
    </w:p>
    <w:p w14:paraId="3B04691E" w14:textId="77777777" w:rsidR="008E7D46" w:rsidRPr="001B798A" w:rsidRDefault="008E7D46" w:rsidP="00F42BC8">
      <w:pPr>
        <w:rPr>
          <w:lang w:val="en-US"/>
        </w:rPr>
      </w:pPr>
    </w:p>
    <w:p w14:paraId="3F8F61CD" w14:textId="77777777" w:rsidR="00937B22" w:rsidRPr="001B798A" w:rsidRDefault="00937B22" w:rsidP="00F42BC8">
      <w:pPr>
        <w:rPr>
          <w:lang w:val="en-US"/>
        </w:rPr>
      </w:pPr>
      <w:r w:rsidRPr="001B798A">
        <w:rPr>
          <w:lang w:val="en-US"/>
        </w:rPr>
        <w:t>Unpublished</w:t>
      </w:r>
    </w:p>
    <w:p w14:paraId="33417E7D" w14:textId="77777777" w:rsidR="008E7D46" w:rsidRPr="003F7BB7" w:rsidRDefault="008E7D46" w:rsidP="00F42BC8">
      <w:pPr>
        <w:rPr>
          <w:lang w:val="en-US"/>
        </w:rPr>
      </w:pPr>
    </w:p>
    <w:p w14:paraId="3DD7F22D" w14:textId="7D1F2AA5" w:rsidR="008E7D46" w:rsidRPr="003F7BB7" w:rsidRDefault="00B94F8D" w:rsidP="00B94F8D">
      <w:pPr>
        <w:pStyle w:val="Heading2"/>
        <w:rPr>
          <w:lang w:val="en-US"/>
        </w:rPr>
      </w:pPr>
      <w:r w:rsidRPr="003F7BB7">
        <w:rPr>
          <w:lang w:val="en-US"/>
        </w:rPr>
        <w:t>Exhibitions</w:t>
      </w:r>
    </w:p>
    <w:p w14:paraId="20727A65" w14:textId="77777777" w:rsidR="008E7D46" w:rsidRPr="003F7BB7" w:rsidRDefault="008E7D46" w:rsidP="00F42BC8">
      <w:pPr>
        <w:rPr>
          <w:lang w:val="en-US"/>
        </w:rPr>
      </w:pPr>
    </w:p>
    <w:p w14:paraId="1A34B607" w14:textId="77777777" w:rsidR="006E02B8" w:rsidRPr="003F7BB7" w:rsidRDefault="006E02B8" w:rsidP="00F42BC8">
      <w:pPr>
        <w:rPr>
          <w:lang w:val="en-US"/>
        </w:rPr>
      </w:pPr>
      <w:r w:rsidRPr="003F7BB7">
        <w:rPr>
          <w:lang w:val="en-US"/>
        </w:rPr>
        <w:t>None</w:t>
      </w:r>
    </w:p>
    <w:p w14:paraId="0F3DEC8D" w14:textId="77777777" w:rsidR="0001184A" w:rsidRPr="001B798A" w:rsidRDefault="0001184A" w:rsidP="00F42BC8">
      <w:pPr>
        <w:rPr>
          <w:lang w:val="en-US"/>
        </w:rPr>
      </w:pPr>
      <w:r w:rsidRPr="003F7BB7">
        <w:rPr>
          <w:lang w:val="en-US"/>
        </w:rPr>
        <w:br w:type="page"/>
      </w:r>
      <w:r w:rsidRPr="001B798A">
        <w:rPr>
          <w:lang w:val="en-US"/>
        </w:rPr>
        <w:lastRenderedPageBreak/>
        <w:t>Label:</w:t>
      </w:r>
      <w:r w:rsidR="00634C62">
        <w:rPr>
          <w:lang w:val="en-US"/>
        </w:rPr>
        <w:t xml:space="preserve"> 100</w:t>
      </w:r>
    </w:p>
    <w:p w14:paraId="2EAF389D" w14:textId="3547AF12" w:rsidR="00937B22" w:rsidRPr="001B798A" w:rsidRDefault="00E56D79" w:rsidP="00F42BC8">
      <w:pPr>
        <w:rPr>
          <w:lang w:val="en-US"/>
        </w:rPr>
      </w:pPr>
      <w:r w:rsidRPr="001B798A">
        <w:rPr>
          <w:lang w:val="en-US"/>
        </w:rPr>
        <w:t xml:space="preserve">Title: </w:t>
      </w:r>
      <w:r w:rsidR="00937B22" w:rsidRPr="001B798A">
        <w:rPr>
          <w:lang w:val="en-US"/>
        </w:rPr>
        <w:t>Fragment of a Mosaic Glass Vessel</w:t>
      </w:r>
    </w:p>
    <w:p w14:paraId="131B9E47" w14:textId="77777777" w:rsidR="00937B22" w:rsidRPr="001B798A" w:rsidRDefault="00937B22" w:rsidP="00F42BC8">
      <w:pPr>
        <w:rPr>
          <w:lang w:val="en-US"/>
        </w:rPr>
      </w:pPr>
      <w:r w:rsidRPr="001B798A">
        <w:rPr>
          <w:lang w:val="en-US"/>
        </w:rPr>
        <w:t>Accession_number: 83.AF.28.8</w:t>
      </w:r>
    </w:p>
    <w:p w14:paraId="2593C8F6" w14:textId="7F9FD798" w:rsidR="00937B22" w:rsidRPr="001B798A" w:rsidRDefault="00CD2B7D" w:rsidP="00F42BC8">
      <w:pPr>
        <w:rPr>
          <w:color w:val="0563C1" w:themeColor="hyperlink"/>
          <w:u w:val="single"/>
          <w:lang w:val="en-US"/>
        </w:rPr>
      </w:pPr>
      <w:r w:rsidRPr="001B798A">
        <w:rPr>
          <w:lang w:val="en-US"/>
        </w:rPr>
        <w:t xml:space="preserve">Collection_link: </w:t>
      </w:r>
      <w:hyperlink r:id="rId61" w:history="1">
        <w:r w:rsidRPr="001B798A">
          <w:rPr>
            <w:rStyle w:val="Hyperlink"/>
            <w:lang w:val="en-US"/>
          </w:rPr>
          <w:t>https://www.getty.edu/art/collection/objects/16210</w:t>
        </w:r>
      </w:hyperlink>
    </w:p>
    <w:p w14:paraId="31913D91" w14:textId="6D69F20B" w:rsidR="00937B22" w:rsidRPr="001B798A" w:rsidRDefault="00937B22" w:rsidP="00F42BC8">
      <w:pPr>
        <w:rPr>
          <w:highlight w:val="white"/>
          <w:lang w:val="en-US"/>
        </w:rPr>
      </w:pPr>
      <w:r w:rsidRPr="001B798A">
        <w:rPr>
          <w:lang w:val="en-US"/>
        </w:rPr>
        <w:t xml:space="preserve">Dimensions: 2.9 </w:t>
      </w:r>
      <w:r w:rsidR="003E4544">
        <w:rPr>
          <w:lang w:val="en-US"/>
        </w:rPr>
        <w:t>×</w:t>
      </w:r>
      <w:r w:rsidRPr="001B798A">
        <w:rPr>
          <w:lang w:val="en-US"/>
        </w:rPr>
        <w:t xml:space="preserve"> 1.9</w:t>
      </w:r>
      <w:r w:rsidR="008B069F" w:rsidRPr="001B798A">
        <w:rPr>
          <w:lang w:val="en-US"/>
        </w:rPr>
        <w:t>,</w:t>
      </w:r>
      <w:r w:rsidRPr="001B798A">
        <w:rPr>
          <w:lang w:val="en-US"/>
        </w:rPr>
        <w:t xml:space="preserve"> Th. 0.3</w:t>
      </w:r>
      <w:r w:rsidR="008B069F" w:rsidRPr="001B798A">
        <w:rPr>
          <w:lang w:val="en-US"/>
        </w:rPr>
        <w:t xml:space="preserve"> cm; </w:t>
      </w:r>
      <w:r w:rsidR="001C53AF" w:rsidRPr="001B798A">
        <w:rPr>
          <w:lang w:val="en-US"/>
        </w:rPr>
        <w:t>Wt.</w:t>
      </w:r>
      <w:r w:rsidRPr="001B798A">
        <w:rPr>
          <w:lang w:val="en-US"/>
        </w:rPr>
        <w:t xml:space="preserve"> 2.88 g</w:t>
      </w:r>
    </w:p>
    <w:p w14:paraId="2BF39FFF" w14:textId="7B81754C" w:rsidR="00937B22" w:rsidRPr="001B798A" w:rsidRDefault="00937B22" w:rsidP="00F42BC8">
      <w:pPr>
        <w:rPr>
          <w:highlight w:val="white"/>
          <w:lang w:val="en-US"/>
        </w:rPr>
      </w:pPr>
      <w:r w:rsidRPr="001B798A">
        <w:rPr>
          <w:lang w:val="en-US"/>
        </w:rPr>
        <w:t xml:space="preserve">Date: </w:t>
      </w:r>
      <w:r w:rsidR="0066299B" w:rsidRPr="001B798A">
        <w:rPr>
          <w:lang w:val="en-US"/>
        </w:rPr>
        <w:t xml:space="preserve">Late </w:t>
      </w:r>
      <w:r w:rsidR="75EC0551" w:rsidRPr="001B798A">
        <w:rPr>
          <w:lang w:val="en-US"/>
        </w:rPr>
        <w:t xml:space="preserve">first century </w:t>
      </w:r>
      <w:r w:rsidR="00CD41B8" w:rsidRPr="001B798A">
        <w:rPr>
          <w:lang w:val="en-US"/>
        </w:rPr>
        <w:t>BCE–e</w:t>
      </w:r>
      <w:r w:rsidR="0066299B" w:rsidRPr="001B798A">
        <w:rPr>
          <w:lang w:val="en-US"/>
        </w:rPr>
        <w:t xml:space="preserve">arly </w:t>
      </w:r>
      <w:r w:rsidR="75EC0551" w:rsidRPr="001B798A">
        <w:rPr>
          <w:lang w:val="en-US"/>
        </w:rPr>
        <w:t xml:space="preserve">first century </w:t>
      </w:r>
      <w:r w:rsidR="00F47D00" w:rsidRPr="001B798A">
        <w:rPr>
          <w:lang w:val="en-US"/>
        </w:rPr>
        <w:t>CE</w:t>
      </w:r>
    </w:p>
    <w:p w14:paraId="12E2C9A7" w14:textId="7761FE15" w:rsidR="00E56D79" w:rsidRPr="001B798A" w:rsidRDefault="00937B22" w:rsidP="00F42BC8">
      <w:pPr>
        <w:rPr>
          <w:lang w:val="en-US"/>
        </w:rPr>
      </w:pPr>
      <w:r w:rsidRPr="001B798A">
        <w:rPr>
          <w:lang w:val="en-US"/>
        </w:rPr>
        <w:t>Start_date:</w:t>
      </w:r>
      <w:r w:rsidR="00634C62">
        <w:rPr>
          <w:lang w:val="en-US"/>
        </w:rPr>
        <w:t xml:space="preserve"> -</w:t>
      </w:r>
      <w:r w:rsidR="0077791A">
        <w:rPr>
          <w:lang w:val="en-US"/>
        </w:rPr>
        <w:t>33</w:t>
      </w:r>
    </w:p>
    <w:p w14:paraId="0C3BD499" w14:textId="055D5E46" w:rsidR="00937B22" w:rsidRPr="001B798A" w:rsidRDefault="00937B22" w:rsidP="00F42BC8">
      <w:pPr>
        <w:rPr>
          <w:highlight w:val="white"/>
          <w:lang w:val="en-US"/>
        </w:rPr>
      </w:pPr>
      <w:r w:rsidRPr="001B798A">
        <w:rPr>
          <w:lang w:val="en-US"/>
        </w:rPr>
        <w:t>End_date:</w:t>
      </w:r>
      <w:r w:rsidR="00634C62">
        <w:rPr>
          <w:lang w:val="en-US"/>
        </w:rPr>
        <w:t xml:space="preserve"> </w:t>
      </w:r>
      <w:r w:rsidR="0077791A">
        <w:rPr>
          <w:lang w:val="en-US"/>
        </w:rPr>
        <w:t>3</w:t>
      </w:r>
      <w:r w:rsidR="00007CB8">
        <w:rPr>
          <w:lang w:val="en-US"/>
        </w:rPr>
        <w:t>2</w:t>
      </w:r>
    </w:p>
    <w:p w14:paraId="161146BC" w14:textId="77777777" w:rsidR="000B16DF" w:rsidRPr="001B798A" w:rsidRDefault="00937B22" w:rsidP="00F42BC8">
      <w:pPr>
        <w:rPr>
          <w:highlight w:val="white"/>
          <w:lang w:val="en-US"/>
        </w:rPr>
      </w:pPr>
      <w:r w:rsidRPr="001B798A">
        <w:rPr>
          <w:lang w:val="en-US"/>
        </w:rPr>
        <w:t xml:space="preserve">Attribution: Production area: </w:t>
      </w:r>
      <w:r w:rsidR="00790AF4" w:rsidRPr="001B798A">
        <w:rPr>
          <w:lang w:val="en-US"/>
        </w:rPr>
        <w:t>Italy or possibly Egypt</w:t>
      </w:r>
    </w:p>
    <w:p w14:paraId="26A13073" w14:textId="77EBB672" w:rsidR="000B16DF" w:rsidRPr="001B798A" w:rsidRDefault="000B16DF" w:rsidP="00F42BC8">
      <w:pPr>
        <w:rPr>
          <w:highlight w:val="white"/>
          <w:lang w:val="en-US"/>
        </w:rPr>
      </w:pPr>
      <w:r w:rsidRPr="001B798A">
        <w:rPr>
          <w:highlight w:val="white"/>
          <w:lang w:val="en-US"/>
        </w:rPr>
        <w:t xml:space="preserve">Culture: </w:t>
      </w:r>
      <w:r w:rsidR="00634C62">
        <w:rPr>
          <w:highlight w:val="white"/>
          <w:lang w:val="en-US"/>
        </w:rPr>
        <w:t>Roman</w:t>
      </w:r>
    </w:p>
    <w:p w14:paraId="73845F24" w14:textId="2B2F3284" w:rsidR="00937B22" w:rsidRPr="001B798A" w:rsidRDefault="000B16DF" w:rsidP="00F42BC8">
      <w:pPr>
        <w:rPr>
          <w:highlight w:val="white"/>
          <w:lang w:val="en-US"/>
        </w:rPr>
      </w:pPr>
      <w:r w:rsidRPr="001B798A">
        <w:rPr>
          <w:highlight w:val="white"/>
          <w:lang w:val="en-US"/>
        </w:rPr>
        <w:t>Material:</w:t>
      </w:r>
      <w:r w:rsidR="00937B22" w:rsidRPr="001B798A">
        <w:rPr>
          <w:lang w:val="en-US"/>
        </w:rPr>
        <w:t xml:space="preserve"> Translucent purple; opaque turquoise, white, red</w:t>
      </w:r>
      <w:r w:rsidR="00DE0224">
        <w:rPr>
          <w:lang w:val="en-US"/>
        </w:rPr>
        <w:t>,</w:t>
      </w:r>
      <w:r w:rsidR="00937B22" w:rsidRPr="001B798A">
        <w:rPr>
          <w:lang w:val="en-US"/>
        </w:rPr>
        <w:t xml:space="preserve"> and yellow glass</w:t>
      </w:r>
    </w:p>
    <w:p w14:paraId="2939F857" w14:textId="77777777" w:rsidR="00762ED4" w:rsidRPr="001B798A" w:rsidRDefault="00937B22" w:rsidP="00F42BC8">
      <w:pPr>
        <w:rPr>
          <w:lang w:val="en-US"/>
        </w:rPr>
      </w:pPr>
      <w:r w:rsidRPr="001B798A">
        <w:rPr>
          <w:lang w:val="en-US"/>
        </w:rPr>
        <w:t xml:space="preserve">Modeling technique and decoration: </w:t>
      </w:r>
      <w:r w:rsidR="006D09D3" w:rsidRPr="001B798A">
        <w:rPr>
          <w:lang w:val="en-US"/>
        </w:rPr>
        <w:t xml:space="preserve">Made from a polychrome disc-shaped blank assembled from fused together lengths and </w:t>
      </w:r>
      <w:r w:rsidR="00C1023E" w:rsidRPr="001B798A">
        <w:rPr>
          <w:lang w:val="en-US"/>
        </w:rPr>
        <w:t>sections of round mosaic canes</w:t>
      </w:r>
      <w:r w:rsidR="006D09D3" w:rsidRPr="001B798A">
        <w:rPr>
          <w:lang w:val="en-US"/>
        </w:rPr>
        <w:t>; slumped, rotary-polished</w:t>
      </w:r>
    </w:p>
    <w:p w14:paraId="100C22AB" w14:textId="2FF8E7D1" w:rsidR="00DE4800" w:rsidRPr="001B798A" w:rsidRDefault="00762ED4" w:rsidP="00F42BC8">
      <w:pPr>
        <w:rPr>
          <w:lang w:val="en-US"/>
        </w:rPr>
      </w:pPr>
      <w:r w:rsidRPr="001B798A">
        <w:rPr>
          <w:lang w:val="en-US"/>
        </w:rPr>
        <w:t>Inscription</w:t>
      </w:r>
      <w:r w:rsidR="00DE4800" w:rsidRPr="001B798A">
        <w:rPr>
          <w:lang w:val="en-US"/>
        </w:rPr>
        <w:t>: No</w:t>
      </w:r>
    </w:p>
    <w:p w14:paraId="445A7A99" w14:textId="2BFCE24C" w:rsidR="00DE4800" w:rsidRPr="00BE5B9C" w:rsidRDefault="00DE4800" w:rsidP="00F42BC8">
      <w:pPr>
        <w:rPr>
          <w:lang w:val="en-US"/>
        </w:rPr>
      </w:pPr>
      <w:r w:rsidRPr="001B798A">
        <w:rPr>
          <w:lang w:val="en-US"/>
        </w:rPr>
        <w:t xml:space="preserve">Shape: </w:t>
      </w:r>
      <w:r w:rsidR="00BE5B9C">
        <w:rPr>
          <w:lang w:val="en-US"/>
        </w:rPr>
        <w:t>Unidentified</w:t>
      </w:r>
    </w:p>
    <w:p w14:paraId="5E1E2A21" w14:textId="7FF47249" w:rsidR="00DE4800" w:rsidRPr="001B798A" w:rsidRDefault="00DE4800" w:rsidP="00F42BC8">
      <w:pPr>
        <w:rPr>
          <w:lang w:val="en-US"/>
        </w:rPr>
      </w:pPr>
      <w:r w:rsidRPr="001B798A">
        <w:rPr>
          <w:lang w:val="en-US"/>
        </w:rPr>
        <w:t xml:space="preserve">Technique: </w:t>
      </w:r>
      <w:r w:rsidR="00AE51A9">
        <w:rPr>
          <w:lang w:val="en-US"/>
        </w:rPr>
        <w:t>Slumped</w:t>
      </w:r>
    </w:p>
    <w:p w14:paraId="46431911" w14:textId="77777777" w:rsidR="00DE4800" w:rsidRPr="001B798A" w:rsidRDefault="00DE4800" w:rsidP="00F42BC8">
      <w:pPr>
        <w:rPr>
          <w:lang w:val="en-US"/>
        </w:rPr>
      </w:pPr>
    </w:p>
    <w:p w14:paraId="3AB222E8" w14:textId="42475B17" w:rsidR="009F4FEF" w:rsidRPr="001B798A" w:rsidRDefault="00B94F8D" w:rsidP="00B94F8D">
      <w:pPr>
        <w:pStyle w:val="Heading2"/>
        <w:rPr>
          <w:lang w:val="en-US"/>
        </w:rPr>
      </w:pPr>
      <w:r w:rsidRPr="001B798A">
        <w:rPr>
          <w:lang w:val="en-US"/>
        </w:rPr>
        <w:t>Condition</w:t>
      </w:r>
    </w:p>
    <w:p w14:paraId="5EF1E5FC" w14:textId="77777777" w:rsidR="009F4FEF" w:rsidRPr="001B798A" w:rsidRDefault="009F4FEF" w:rsidP="00F42BC8">
      <w:pPr>
        <w:rPr>
          <w:lang w:val="en-US"/>
        </w:rPr>
      </w:pPr>
    </w:p>
    <w:p w14:paraId="7A90BB6B" w14:textId="36F4A552" w:rsidR="00937B22" w:rsidRPr="001B798A" w:rsidRDefault="6851C63F" w:rsidP="00F42BC8">
      <w:pPr>
        <w:rPr>
          <w:highlight w:val="white"/>
          <w:lang w:val="en-US"/>
        </w:rPr>
      </w:pPr>
      <w:r w:rsidRPr="001B798A">
        <w:rPr>
          <w:lang w:val="en-US"/>
        </w:rPr>
        <w:t xml:space="preserve">Body </w:t>
      </w:r>
      <w:r w:rsidR="66806667" w:rsidRPr="001B798A">
        <w:rPr>
          <w:lang w:val="en-US"/>
        </w:rPr>
        <w:t>f</w:t>
      </w:r>
      <w:r w:rsidR="00937B22" w:rsidRPr="001B798A">
        <w:rPr>
          <w:lang w:val="en-US"/>
        </w:rPr>
        <w:t>ragment</w:t>
      </w:r>
      <w:r w:rsidR="001E5F64">
        <w:rPr>
          <w:lang w:val="en-US"/>
        </w:rPr>
        <w:t>.</w:t>
      </w:r>
    </w:p>
    <w:p w14:paraId="0B2E2399" w14:textId="77777777" w:rsidR="009F4FEF" w:rsidRPr="001B798A" w:rsidRDefault="009F4FEF" w:rsidP="00F42BC8">
      <w:pPr>
        <w:rPr>
          <w:lang w:val="en-US"/>
        </w:rPr>
      </w:pPr>
    </w:p>
    <w:p w14:paraId="0110EE3C" w14:textId="0F093FFD" w:rsidR="009F4FEF" w:rsidRPr="001B798A" w:rsidRDefault="00B94F8D" w:rsidP="00B94F8D">
      <w:pPr>
        <w:pStyle w:val="Heading2"/>
        <w:rPr>
          <w:lang w:val="en-US"/>
        </w:rPr>
      </w:pPr>
      <w:r w:rsidRPr="001B798A">
        <w:rPr>
          <w:lang w:val="en-US"/>
        </w:rPr>
        <w:t>Description</w:t>
      </w:r>
    </w:p>
    <w:p w14:paraId="019026AD" w14:textId="77777777" w:rsidR="009F4FEF" w:rsidRPr="001B798A" w:rsidRDefault="009F4FEF" w:rsidP="00F42BC8">
      <w:pPr>
        <w:rPr>
          <w:lang w:val="en-US"/>
        </w:rPr>
      </w:pPr>
    </w:p>
    <w:p w14:paraId="1D72F84D" w14:textId="4BFC6536" w:rsidR="00937B22" w:rsidRPr="001B798A" w:rsidRDefault="006258B9" w:rsidP="00F42BC8">
      <w:pPr>
        <w:rPr>
          <w:highlight w:val="white"/>
          <w:lang w:val="en-US"/>
        </w:rPr>
      </w:pPr>
      <w:r>
        <w:rPr>
          <w:lang w:val="en-US"/>
        </w:rPr>
        <w:t>Tesserae of a</w:t>
      </w:r>
      <w:r w:rsidR="00937B22" w:rsidRPr="001B798A">
        <w:rPr>
          <w:lang w:val="en-US"/>
        </w:rPr>
        <w:t xml:space="preserve"> single type</w:t>
      </w:r>
      <w:r>
        <w:rPr>
          <w:lang w:val="en-US"/>
        </w:rPr>
        <w:t>, a</w:t>
      </w:r>
      <w:r w:rsidR="00937B22" w:rsidRPr="001B798A">
        <w:rPr>
          <w:lang w:val="en-US"/>
        </w:rPr>
        <w:t xml:space="preserve"> rosette with two layers of petals: a central red rod surrounded by six turquoise trapezoid</w:t>
      </w:r>
      <w:r>
        <w:rPr>
          <w:lang w:val="en-US"/>
        </w:rPr>
        <w:t>al</w:t>
      </w:r>
      <w:r w:rsidR="00937B22" w:rsidRPr="001B798A">
        <w:rPr>
          <w:lang w:val="en-US"/>
        </w:rPr>
        <w:t xml:space="preserve"> petals</w:t>
      </w:r>
      <w:r>
        <w:rPr>
          <w:lang w:val="en-US"/>
        </w:rPr>
        <w:t>,</w:t>
      </w:r>
      <w:r w:rsidR="00937B22" w:rsidRPr="001B798A">
        <w:rPr>
          <w:lang w:val="en-US"/>
        </w:rPr>
        <w:t xml:space="preserve"> all of them set in white</w:t>
      </w:r>
      <w:r>
        <w:rPr>
          <w:lang w:val="en-US"/>
        </w:rPr>
        <w:t>, then a</w:t>
      </w:r>
      <w:r w:rsidR="00937B22" w:rsidRPr="001B798A">
        <w:rPr>
          <w:lang w:val="en-US"/>
        </w:rPr>
        <w:t xml:space="preserve">n outer layer of seven petals each one </w:t>
      </w:r>
      <w:r w:rsidR="005B1E79" w:rsidRPr="001B798A">
        <w:rPr>
          <w:lang w:val="en-US"/>
        </w:rPr>
        <w:t>co</w:t>
      </w:r>
      <w:r w:rsidR="005B1E79">
        <w:rPr>
          <w:lang w:val="en-US"/>
        </w:rPr>
        <w:t>nsisting</w:t>
      </w:r>
      <w:r w:rsidR="005B1E79" w:rsidRPr="001B798A">
        <w:rPr>
          <w:lang w:val="en-US"/>
        </w:rPr>
        <w:t xml:space="preserve"> </w:t>
      </w:r>
      <w:r w:rsidR="00937B22" w:rsidRPr="001B798A">
        <w:rPr>
          <w:lang w:val="en-US"/>
        </w:rPr>
        <w:t>of a central yellow rod set in translucent purple glass.</w:t>
      </w:r>
    </w:p>
    <w:p w14:paraId="081D533D" w14:textId="77777777" w:rsidR="00CF2C44" w:rsidRPr="001B798A" w:rsidRDefault="00CF2C44" w:rsidP="00F42BC8">
      <w:pPr>
        <w:rPr>
          <w:lang w:val="en-US"/>
        </w:rPr>
      </w:pPr>
    </w:p>
    <w:p w14:paraId="55F55CE9" w14:textId="71469623" w:rsidR="00CF2C44" w:rsidRPr="001B798A" w:rsidRDefault="00ED078C" w:rsidP="00ED078C">
      <w:pPr>
        <w:pStyle w:val="Heading2"/>
        <w:rPr>
          <w:lang w:val="en-US"/>
        </w:rPr>
      </w:pPr>
      <w:r w:rsidRPr="001B798A">
        <w:rPr>
          <w:lang w:val="en-US"/>
        </w:rPr>
        <w:t>Comments and Comparanda</w:t>
      </w:r>
    </w:p>
    <w:p w14:paraId="40FA3BF3" w14:textId="77777777" w:rsidR="00CF2C44" w:rsidRPr="001B798A" w:rsidRDefault="00CF2C44" w:rsidP="00F42BC8">
      <w:pPr>
        <w:rPr>
          <w:lang w:val="en-US"/>
        </w:rPr>
      </w:pPr>
    </w:p>
    <w:p w14:paraId="5E4509D4" w14:textId="0A74FE1C" w:rsidR="00937B22" w:rsidRPr="006B0669" w:rsidRDefault="00986F19" w:rsidP="00F42BC8">
      <w:pPr>
        <w:rPr>
          <w:lang w:val="en-US"/>
        </w:rPr>
      </w:pPr>
      <w:r w:rsidRPr="001B798A">
        <w:rPr>
          <w:lang w:val="en-US"/>
        </w:rPr>
        <w:t xml:space="preserve">For the production technique see comments on </w:t>
      </w:r>
      <w:hyperlink w:anchor="cat" w:history="1">
        <w:r w:rsidRPr="001B798A">
          <w:rPr>
            <w:rStyle w:val="Hyperlink"/>
            <w:lang w:val="en-US"/>
          </w:rPr>
          <w:t>85.AF.85</w:t>
        </w:r>
      </w:hyperlink>
      <w:r w:rsidRPr="001B798A">
        <w:rPr>
          <w:lang w:val="en-US"/>
        </w:rPr>
        <w:t>.</w:t>
      </w:r>
      <w:r w:rsidR="7B88DB19" w:rsidRPr="001B798A">
        <w:rPr>
          <w:lang w:val="en-US"/>
        </w:rPr>
        <w:t xml:space="preserve"> </w:t>
      </w:r>
      <w:r w:rsidR="00107215" w:rsidRPr="001B798A">
        <w:rPr>
          <w:lang w:val="en-US"/>
        </w:rPr>
        <w:t xml:space="preserve">On the trade of small fragments of mosaic glass in </w:t>
      </w:r>
      <w:r w:rsidR="00150861">
        <w:rPr>
          <w:lang w:val="en-US"/>
        </w:rPr>
        <w:t xml:space="preserve">the </w:t>
      </w:r>
      <w:r w:rsidR="00DD37E2" w:rsidRPr="001B798A">
        <w:rPr>
          <w:lang w:val="en-US"/>
        </w:rPr>
        <w:t>nineteenth</w:t>
      </w:r>
      <w:r w:rsidR="5B280C8A" w:rsidRPr="001B798A">
        <w:rPr>
          <w:lang w:val="en-US"/>
        </w:rPr>
        <w:t xml:space="preserve"> century </w:t>
      </w:r>
      <w:r w:rsidR="00107215" w:rsidRPr="001B798A">
        <w:rPr>
          <w:lang w:val="en-US"/>
        </w:rPr>
        <w:t xml:space="preserve">and on the different techniques and classes of mosaic glass present in the JPGM </w:t>
      </w:r>
      <w:r w:rsidR="003B4977" w:rsidRPr="001B798A">
        <w:rPr>
          <w:lang w:val="en-US"/>
        </w:rPr>
        <w:t>collection</w:t>
      </w:r>
      <w:r w:rsidR="00107215" w:rsidRPr="001B798A">
        <w:rPr>
          <w:lang w:val="en-US"/>
        </w:rPr>
        <w:t>, see comment</w:t>
      </w:r>
      <w:r w:rsidR="005B1E79">
        <w:rPr>
          <w:lang w:val="en-US"/>
        </w:rPr>
        <w:t>s</w:t>
      </w:r>
      <w:r w:rsidR="00107215" w:rsidRPr="001B798A">
        <w:rPr>
          <w:lang w:val="en-US"/>
        </w:rPr>
        <w:t xml:space="preserve"> on </w:t>
      </w:r>
      <w:hyperlink w:anchor="cat" w:history="1">
        <w:r w:rsidR="00107215" w:rsidRPr="001B798A">
          <w:rPr>
            <w:rStyle w:val="Hyperlink"/>
            <w:lang w:val="en-US"/>
          </w:rPr>
          <w:t>76.AF.70.21</w:t>
        </w:r>
      </w:hyperlink>
      <w:r w:rsidRPr="001B798A">
        <w:rPr>
          <w:lang w:val="en-US"/>
        </w:rPr>
        <w:t xml:space="preserve">. </w:t>
      </w:r>
      <w:r w:rsidR="00937B22" w:rsidRPr="001B798A">
        <w:rPr>
          <w:lang w:val="en-US"/>
        </w:rPr>
        <w:t xml:space="preserve">It is quite probable that </w:t>
      </w:r>
      <w:r w:rsidR="005B1E79">
        <w:rPr>
          <w:lang w:val="en-US"/>
        </w:rPr>
        <w:t xml:space="preserve">this </w:t>
      </w:r>
      <w:r w:rsidR="00937B22" w:rsidRPr="001B798A">
        <w:rPr>
          <w:lang w:val="en-US"/>
        </w:rPr>
        <w:t xml:space="preserve">belongs to the same vessel </w:t>
      </w:r>
      <w:r w:rsidR="005B1E79">
        <w:rPr>
          <w:lang w:val="en-US"/>
        </w:rPr>
        <w:t>as</w:t>
      </w:r>
      <w:r w:rsidR="005B1E79" w:rsidRPr="001B798A">
        <w:rPr>
          <w:lang w:val="en-US"/>
        </w:rPr>
        <w:t xml:space="preserve"> </w:t>
      </w:r>
      <w:hyperlink w:anchor="cat" w:history="1">
        <w:r w:rsidR="00937B22" w:rsidRPr="001B798A">
          <w:rPr>
            <w:rStyle w:val="Hyperlink"/>
            <w:lang w:val="en-US"/>
          </w:rPr>
          <w:t>83.AF.28.6</w:t>
        </w:r>
      </w:hyperlink>
      <w:r w:rsidR="006B0669">
        <w:rPr>
          <w:lang w:val="en-US"/>
        </w:rPr>
        <w:t>.</w:t>
      </w:r>
    </w:p>
    <w:p w14:paraId="62CE4A8F" w14:textId="77777777" w:rsidR="008E7D46" w:rsidRPr="001B798A" w:rsidRDefault="008E7D46" w:rsidP="00F42BC8">
      <w:pPr>
        <w:rPr>
          <w:lang w:val="en-US"/>
        </w:rPr>
      </w:pPr>
    </w:p>
    <w:p w14:paraId="24AEB174" w14:textId="49D3162E" w:rsidR="008E7D46" w:rsidRPr="001B798A" w:rsidRDefault="00B94F8D" w:rsidP="00B94F8D">
      <w:pPr>
        <w:pStyle w:val="Heading2"/>
        <w:rPr>
          <w:lang w:val="en-US"/>
        </w:rPr>
      </w:pPr>
      <w:r w:rsidRPr="001B798A">
        <w:rPr>
          <w:lang w:val="en-US"/>
        </w:rPr>
        <w:t>Provenance</w:t>
      </w:r>
    </w:p>
    <w:p w14:paraId="5CDA6982" w14:textId="77777777" w:rsidR="008E7D46" w:rsidRPr="001B798A" w:rsidRDefault="008E7D46" w:rsidP="00F42BC8">
      <w:pPr>
        <w:rPr>
          <w:lang w:val="en-US"/>
        </w:rPr>
      </w:pPr>
    </w:p>
    <w:p w14:paraId="7D867860" w14:textId="2A99AC89" w:rsidR="00937B22" w:rsidRPr="001B798A" w:rsidRDefault="00937B22" w:rsidP="00F42BC8">
      <w:pPr>
        <w:rPr>
          <w:lang w:val="en-US"/>
        </w:rPr>
      </w:pPr>
      <w:r w:rsidRPr="001B798A">
        <w:rPr>
          <w:lang w:val="en-US"/>
        </w:rPr>
        <w:t>1983, Jiří K. Frel, 1923</w:t>
      </w:r>
      <w:r w:rsidR="00E71CB9" w:rsidRPr="001B798A">
        <w:rPr>
          <w:lang w:val="en-US"/>
        </w:rPr>
        <w:t>–</w:t>
      </w:r>
      <w:r w:rsidRPr="001B798A">
        <w:rPr>
          <w:lang w:val="en-US"/>
        </w:rPr>
        <w:t xml:space="preserve">2006, donated to the </w:t>
      </w:r>
      <w:r w:rsidR="00DE2E5A" w:rsidRPr="001B798A">
        <w:rPr>
          <w:lang w:val="en-US"/>
        </w:rPr>
        <w:t>J. Paul</w:t>
      </w:r>
      <w:r w:rsidRPr="001B798A">
        <w:rPr>
          <w:lang w:val="en-US"/>
        </w:rPr>
        <w:t xml:space="preserve"> Getty Museum, 1983</w:t>
      </w:r>
    </w:p>
    <w:p w14:paraId="420E8D2C" w14:textId="77777777" w:rsidR="008E7D46" w:rsidRPr="001B798A" w:rsidRDefault="008E7D46" w:rsidP="00F42BC8">
      <w:pPr>
        <w:rPr>
          <w:lang w:val="en-US"/>
        </w:rPr>
      </w:pPr>
    </w:p>
    <w:p w14:paraId="23236B58" w14:textId="3E24A815" w:rsidR="008E7D46" w:rsidRPr="00F42BC8" w:rsidRDefault="00B94F8D" w:rsidP="00B94F8D">
      <w:pPr>
        <w:pStyle w:val="Heading2"/>
      </w:pPr>
      <w:r>
        <w:t>Bibliography</w:t>
      </w:r>
    </w:p>
    <w:p w14:paraId="20D9C9A4" w14:textId="77777777" w:rsidR="008E7D46" w:rsidRPr="00F42BC8" w:rsidRDefault="008E7D46" w:rsidP="00F42BC8"/>
    <w:p w14:paraId="5F79DBB0" w14:textId="77777777" w:rsidR="00937B22" w:rsidRPr="00F42BC8" w:rsidRDefault="00937B22" w:rsidP="00F42BC8">
      <w:r w:rsidRPr="00F42BC8">
        <w:t>Unpublished</w:t>
      </w:r>
    </w:p>
    <w:p w14:paraId="5E1954AB" w14:textId="77777777" w:rsidR="008E7D46" w:rsidRPr="00F42BC8" w:rsidRDefault="008E7D46" w:rsidP="00F42BC8"/>
    <w:p w14:paraId="72EB2B4A" w14:textId="27BFFEE6" w:rsidR="008E7D46" w:rsidRPr="00F42BC8" w:rsidRDefault="00B94F8D" w:rsidP="00B94F8D">
      <w:pPr>
        <w:pStyle w:val="Heading2"/>
      </w:pPr>
      <w:r>
        <w:t>Exhibitions</w:t>
      </w:r>
    </w:p>
    <w:p w14:paraId="42E8AF31" w14:textId="77777777" w:rsidR="008E7D46" w:rsidRPr="00F42BC8" w:rsidRDefault="008E7D46" w:rsidP="00F42BC8"/>
    <w:p w14:paraId="7337D792" w14:textId="77777777" w:rsidR="006E02B8" w:rsidRDefault="006E02B8" w:rsidP="00F42BC8">
      <w:r>
        <w:t>None</w:t>
      </w:r>
    </w:p>
    <w:p w14:paraId="7AD284D7" w14:textId="4FF4E366" w:rsidR="008158CF" w:rsidRPr="00A30196" w:rsidRDefault="008158CF" w:rsidP="00F42BC8">
      <w:pPr>
        <w:rPr>
          <w:lang w:val="en-US"/>
        </w:rPr>
      </w:pPr>
    </w:p>
    <w:sectPr w:rsidR="008158CF" w:rsidRPr="00A30196">
      <w:headerReference w:type="default" r:id="rId62"/>
      <w:footerReference w:type="default" r:id="rId63"/>
      <w:pgSz w:w="11906" w:h="16838"/>
      <w:pgMar w:top="1440" w:right="1800" w:bottom="1440" w:left="1800" w:header="720" w:footer="720" w:gutter="0"/>
      <w:cols w:space="720"/>
      <w:formProt w:val="0"/>
      <w:docGrid w:linePitch="299"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8B90D" w14:textId="77777777" w:rsidR="00C84530" w:rsidRDefault="00C84530">
      <w:r>
        <w:separator/>
      </w:r>
    </w:p>
  </w:endnote>
  <w:endnote w:type="continuationSeparator" w:id="0">
    <w:p w14:paraId="0442BEAE" w14:textId="77777777" w:rsidR="00C84530" w:rsidRDefault="00C84530">
      <w:r>
        <w:continuationSeparator/>
      </w:r>
    </w:p>
  </w:endnote>
  <w:endnote w:type="continuationNotice" w:id="1">
    <w:p w14:paraId="1B2BA3A7" w14:textId="77777777" w:rsidR="00C84530" w:rsidRDefault="00C845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USBMWF+GentiumPlus">
    <w:altName w:val="Times New Roman"/>
    <w:panose1 w:val="020B0604020202020204"/>
    <w:charset w:val="EE"/>
    <w:family w:val="roman"/>
    <w:notTrueType/>
    <w:pitch w:val="default"/>
    <w:sig w:usb0="00000001" w:usb1="00000000" w:usb2="00000000" w:usb3="00000000" w:csb0="0000000A" w:csb1="00000000"/>
  </w:font>
  <w:font w:name="Arial">
    <w:panose1 w:val="020B0604020202020204"/>
    <w:charset w:val="00"/>
    <w:family w:val="swiss"/>
    <w:pitch w:val="variable"/>
    <w:sig w:usb0="E0002AFF" w:usb1="C0007843" w:usb2="00000009" w:usb3="00000000" w:csb0="000001FF" w:csb1="00000000"/>
  </w:font>
  <w:font w:name="JERYYB+GentiumPlus">
    <w:altName w:val="Times New Roman"/>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KadmosU">
    <w:altName w:val="Calibri"/>
    <w:panose1 w:val="020B0604020202020204"/>
    <w:charset w:val="A1"/>
    <w:family w:val="auto"/>
    <w:pitch w:val="variable"/>
    <w:sig w:usb0="C00000EF" w:usb1="1000E0EA" w:usb2="00000000" w:usb3="00000000" w:csb0="0000000B" w:csb1="00000000"/>
  </w:font>
  <w:font w:name="Liberation Sans">
    <w:altName w:val="Calibri"/>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Liberation Serif">
    <w:altName w:val="Cambria"/>
    <w:panose1 w:val="020B0604020202020204"/>
    <w:charset w:val="00"/>
    <w:family w:val="roman"/>
    <w:pitch w:val="variable"/>
    <w:sig w:usb0="E0000AFF" w:usb1="500078FF" w:usb2="00000021" w:usb3="00000000" w:csb0="000001BF" w:csb1="00000000"/>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17FC" w14:textId="7699EF3B" w:rsidR="0059564E" w:rsidRDefault="0059564E">
    <w:pPr>
      <w:pStyle w:val="Footer"/>
      <w:jc w:val="center"/>
    </w:pPr>
    <w:r>
      <w:fldChar w:fldCharType="begin"/>
    </w:r>
    <w:r>
      <w:instrText>PAGE</w:instrText>
    </w:r>
    <w:r>
      <w:fldChar w:fldCharType="separate"/>
    </w:r>
    <w:r w:rsidR="00C70EC2">
      <w:rPr>
        <w:noProof/>
      </w:rPr>
      <w:t>4</w:t>
    </w:r>
    <w:r w:rsidR="00C70EC2">
      <w:rPr>
        <w:noProof/>
      </w:rPr>
      <w:t>1</w:t>
    </w:r>
    <w:r>
      <w:fldChar w:fldCharType="end"/>
    </w:r>
  </w:p>
  <w:p w14:paraId="0C39CE0E" w14:textId="77777777" w:rsidR="0059564E" w:rsidRDefault="00595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422AE" w14:textId="77777777" w:rsidR="00C84530" w:rsidRDefault="00C84530">
      <w:r>
        <w:separator/>
      </w:r>
    </w:p>
  </w:footnote>
  <w:footnote w:type="continuationSeparator" w:id="0">
    <w:p w14:paraId="35337022" w14:textId="77777777" w:rsidR="00C84530" w:rsidRDefault="00C84530">
      <w:r>
        <w:continuationSeparator/>
      </w:r>
    </w:p>
  </w:footnote>
  <w:footnote w:type="continuationNotice" w:id="1">
    <w:p w14:paraId="67843B65" w14:textId="77777777" w:rsidR="00C84530" w:rsidRDefault="00C845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B00DF" w14:textId="26A1B86F" w:rsidR="0059564E" w:rsidRPr="00337FF6" w:rsidRDefault="0059564E">
    <w:pPr>
      <w:pStyle w:val="a5"/>
      <w:jc w:val="center"/>
      <w:rPr>
        <w:lang w:val="en-US"/>
      </w:rPr>
    </w:pPr>
    <w:r w:rsidRPr="00337FF6">
      <w:rPr>
        <w:b/>
        <w:lang w:val="en-US"/>
      </w:rPr>
      <w:t>JPGM-Glass Catalog Cat. nos. 51–100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B8D6C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955E84"/>
    <w:multiLevelType w:val="multilevel"/>
    <w:tmpl w:val="5FB8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029AB"/>
    <w:multiLevelType w:val="hybridMultilevel"/>
    <w:tmpl w:val="8A927D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8978EF"/>
    <w:multiLevelType w:val="hybridMultilevel"/>
    <w:tmpl w:val="7F94C0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28C108D"/>
    <w:multiLevelType w:val="multilevel"/>
    <w:tmpl w:val="33165D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F76734A"/>
    <w:multiLevelType w:val="hybridMultilevel"/>
    <w:tmpl w:val="4F7466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55F4EB8"/>
    <w:multiLevelType w:val="multilevel"/>
    <w:tmpl w:val="7B1C56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376D7F85"/>
    <w:multiLevelType w:val="hybridMultilevel"/>
    <w:tmpl w:val="D18A14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C72119A"/>
    <w:multiLevelType w:val="multilevel"/>
    <w:tmpl w:val="F3ACD6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73A35F1"/>
    <w:multiLevelType w:val="hybridMultilevel"/>
    <w:tmpl w:val="321E32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2B94017"/>
    <w:multiLevelType w:val="multilevel"/>
    <w:tmpl w:val="C664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D5E94"/>
    <w:multiLevelType w:val="multilevel"/>
    <w:tmpl w:val="1EDE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108C2"/>
    <w:multiLevelType w:val="multilevel"/>
    <w:tmpl w:val="751C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12919">
    <w:abstractNumId w:val="6"/>
  </w:num>
  <w:num w:numId="2" w16cid:durableId="1704206895">
    <w:abstractNumId w:val="4"/>
  </w:num>
  <w:num w:numId="3" w16cid:durableId="1041437225">
    <w:abstractNumId w:val="8"/>
  </w:num>
  <w:num w:numId="4" w16cid:durableId="1707558389">
    <w:abstractNumId w:val="3"/>
  </w:num>
  <w:num w:numId="5" w16cid:durableId="764805629">
    <w:abstractNumId w:val="2"/>
  </w:num>
  <w:num w:numId="6" w16cid:durableId="315300230">
    <w:abstractNumId w:val="7"/>
  </w:num>
  <w:num w:numId="7" w16cid:durableId="290215027">
    <w:abstractNumId w:val="11"/>
  </w:num>
  <w:num w:numId="8" w16cid:durableId="1057824974">
    <w:abstractNumId w:val="9"/>
  </w:num>
  <w:num w:numId="9" w16cid:durableId="172040143">
    <w:abstractNumId w:val="1"/>
  </w:num>
  <w:num w:numId="10" w16cid:durableId="427895938">
    <w:abstractNumId w:val="10"/>
  </w:num>
  <w:num w:numId="11" w16cid:durableId="1789083266">
    <w:abstractNumId w:val="12"/>
  </w:num>
  <w:num w:numId="12" w16cid:durableId="1287085273">
    <w:abstractNumId w:val="5"/>
  </w:num>
  <w:num w:numId="13" w16cid:durableId="861094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activeWritingStyle w:appName="MSWord" w:lang="fr-FR" w:vendorID="64" w:dllVersion="6" w:nlCheck="1" w:checkStyle="1"/>
  <w:activeWritingStyle w:appName="MSWord" w:lang="en-US" w:vendorID="64" w:dllVersion="0" w:nlCheck="1" w:checkStyle="0"/>
  <w:activeWritingStyle w:appName="MSWord" w:lang="de-DE" w:vendorID="64" w:dllVersion="0" w:nlCheck="1" w:checkStyle="0"/>
  <w:activeWritingStyle w:appName="MSWord" w:lang="it-IT" w:vendorID="64" w:dllVersion="0" w:nlCheck="1" w:checkStyle="0"/>
  <w:activeWritingStyle w:appName="MSWord" w:lang="fr-FR"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8CF"/>
    <w:rsid w:val="00000375"/>
    <w:rsid w:val="0000134D"/>
    <w:rsid w:val="00001A92"/>
    <w:rsid w:val="000022D3"/>
    <w:rsid w:val="000024F2"/>
    <w:rsid w:val="00002882"/>
    <w:rsid w:val="00003193"/>
    <w:rsid w:val="00004CF6"/>
    <w:rsid w:val="00004D22"/>
    <w:rsid w:val="00004E65"/>
    <w:rsid w:val="0000702A"/>
    <w:rsid w:val="00007A5F"/>
    <w:rsid w:val="00007CB8"/>
    <w:rsid w:val="000102B0"/>
    <w:rsid w:val="0001146E"/>
    <w:rsid w:val="000114C6"/>
    <w:rsid w:val="000114ED"/>
    <w:rsid w:val="0001184A"/>
    <w:rsid w:val="00011999"/>
    <w:rsid w:val="00011B1C"/>
    <w:rsid w:val="00011C80"/>
    <w:rsid w:val="00012431"/>
    <w:rsid w:val="000126D2"/>
    <w:rsid w:val="000128D4"/>
    <w:rsid w:val="00013ADE"/>
    <w:rsid w:val="000142C1"/>
    <w:rsid w:val="0001476F"/>
    <w:rsid w:val="00014B9C"/>
    <w:rsid w:val="00014E29"/>
    <w:rsid w:val="00015DA3"/>
    <w:rsid w:val="00017515"/>
    <w:rsid w:val="000179A0"/>
    <w:rsid w:val="000201C4"/>
    <w:rsid w:val="00020F40"/>
    <w:rsid w:val="0002158E"/>
    <w:rsid w:val="000217D0"/>
    <w:rsid w:val="0002185E"/>
    <w:rsid w:val="00021A7A"/>
    <w:rsid w:val="0002232F"/>
    <w:rsid w:val="000228AC"/>
    <w:rsid w:val="000236C3"/>
    <w:rsid w:val="00023F35"/>
    <w:rsid w:val="000246CF"/>
    <w:rsid w:val="000252A4"/>
    <w:rsid w:val="00025443"/>
    <w:rsid w:val="00025568"/>
    <w:rsid w:val="00025ACF"/>
    <w:rsid w:val="00025E09"/>
    <w:rsid w:val="00025F56"/>
    <w:rsid w:val="0002674F"/>
    <w:rsid w:val="00026E1F"/>
    <w:rsid w:val="00027049"/>
    <w:rsid w:val="000273A7"/>
    <w:rsid w:val="000277E3"/>
    <w:rsid w:val="000301DF"/>
    <w:rsid w:val="0003043D"/>
    <w:rsid w:val="0003083F"/>
    <w:rsid w:val="00030A2A"/>
    <w:rsid w:val="00030AC3"/>
    <w:rsid w:val="00030D88"/>
    <w:rsid w:val="000312C3"/>
    <w:rsid w:val="00032764"/>
    <w:rsid w:val="000331E6"/>
    <w:rsid w:val="00033232"/>
    <w:rsid w:val="000332C2"/>
    <w:rsid w:val="00033365"/>
    <w:rsid w:val="0003357F"/>
    <w:rsid w:val="000341FB"/>
    <w:rsid w:val="00034457"/>
    <w:rsid w:val="00034E87"/>
    <w:rsid w:val="00035416"/>
    <w:rsid w:val="000358BB"/>
    <w:rsid w:val="00035AEB"/>
    <w:rsid w:val="00035EC1"/>
    <w:rsid w:val="00036F29"/>
    <w:rsid w:val="00036FFB"/>
    <w:rsid w:val="00037167"/>
    <w:rsid w:val="00037276"/>
    <w:rsid w:val="000372F1"/>
    <w:rsid w:val="000374A2"/>
    <w:rsid w:val="000376AA"/>
    <w:rsid w:val="00037D01"/>
    <w:rsid w:val="000401DA"/>
    <w:rsid w:val="0004032A"/>
    <w:rsid w:val="000409FC"/>
    <w:rsid w:val="00040CDA"/>
    <w:rsid w:val="00040F5C"/>
    <w:rsid w:val="00041615"/>
    <w:rsid w:val="000416A1"/>
    <w:rsid w:val="00041F9C"/>
    <w:rsid w:val="00042064"/>
    <w:rsid w:val="00042C85"/>
    <w:rsid w:val="0004396A"/>
    <w:rsid w:val="000446C3"/>
    <w:rsid w:val="00044EB5"/>
    <w:rsid w:val="000462B3"/>
    <w:rsid w:val="0004645E"/>
    <w:rsid w:val="00046835"/>
    <w:rsid w:val="00047260"/>
    <w:rsid w:val="0004745D"/>
    <w:rsid w:val="00050A2E"/>
    <w:rsid w:val="00050BF4"/>
    <w:rsid w:val="000514B4"/>
    <w:rsid w:val="000517A6"/>
    <w:rsid w:val="000517DF"/>
    <w:rsid w:val="00051DAC"/>
    <w:rsid w:val="00052028"/>
    <w:rsid w:val="000522B3"/>
    <w:rsid w:val="000525FE"/>
    <w:rsid w:val="000529E5"/>
    <w:rsid w:val="00052BE8"/>
    <w:rsid w:val="0005418B"/>
    <w:rsid w:val="00054230"/>
    <w:rsid w:val="0005467A"/>
    <w:rsid w:val="00054914"/>
    <w:rsid w:val="00054E1C"/>
    <w:rsid w:val="000560AF"/>
    <w:rsid w:val="000562DB"/>
    <w:rsid w:val="00056ABC"/>
    <w:rsid w:val="00056AC5"/>
    <w:rsid w:val="00056C04"/>
    <w:rsid w:val="00056D56"/>
    <w:rsid w:val="00056FD3"/>
    <w:rsid w:val="0005758E"/>
    <w:rsid w:val="000607EB"/>
    <w:rsid w:val="00061B00"/>
    <w:rsid w:val="00061E37"/>
    <w:rsid w:val="000623CE"/>
    <w:rsid w:val="000634D8"/>
    <w:rsid w:val="00063E2D"/>
    <w:rsid w:val="00063F7B"/>
    <w:rsid w:val="0006455D"/>
    <w:rsid w:val="00065430"/>
    <w:rsid w:val="00065B8F"/>
    <w:rsid w:val="00066161"/>
    <w:rsid w:val="00066469"/>
    <w:rsid w:val="00067648"/>
    <w:rsid w:val="00067660"/>
    <w:rsid w:val="00067C0C"/>
    <w:rsid w:val="00067E18"/>
    <w:rsid w:val="00067EE5"/>
    <w:rsid w:val="000718FC"/>
    <w:rsid w:val="00071AC5"/>
    <w:rsid w:val="00072ACA"/>
    <w:rsid w:val="000733E1"/>
    <w:rsid w:val="00073419"/>
    <w:rsid w:val="0007457B"/>
    <w:rsid w:val="000749AE"/>
    <w:rsid w:val="000752E7"/>
    <w:rsid w:val="00076017"/>
    <w:rsid w:val="0007754F"/>
    <w:rsid w:val="0007785D"/>
    <w:rsid w:val="00077CB2"/>
    <w:rsid w:val="00080A3B"/>
    <w:rsid w:val="00080B59"/>
    <w:rsid w:val="000811CE"/>
    <w:rsid w:val="0008274E"/>
    <w:rsid w:val="00082B74"/>
    <w:rsid w:val="00082DBB"/>
    <w:rsid w:val="00082E1B"/>
    <w:rsid w:val="00083857"/>
    <w:rsid w:val="00083B84"/>
    <w:rsid w:val="00083C35"/>
    <w:rsid w:val="0008503D"/>
    <w:rsid w:val="00085177"/>
    <w:rsid w:val="00085AA6"/>
    <w:rsid w:val="00086065"/>
    <w:rsid w:val="00086862"/>
    <w:rsid w:val="000908D8"/>
    <w:rsid w:val="00090A7D"/>
    <w:rsid w:val="00090ACE"/>
    <w:rsid w:val="00090D55"/>
    <w:rsid w:val="000928D0"/>
    <w:rsid w:val="00092F19"/>
    <w:rsid w:val="00092FAB"/>
    <w:rsid w:val="000933E9"/>
    <w:rsid w:val="0009387B"/>
    <w:rsid w:val="0009463D"/>
    <w:rsid w:val="00094D4D"/>
    <w:rsid w:val="00094ED3"/>
    <w:rsid w:val="000957B8"/>
    <w:rsid w:val="000972AF"/>
    <w:rsid w:val="00097527"/>
    <w:rsid w:val="000A01D4"/>
    <w:rsid w:val="000A09A7"/>
    <w:rsid w:val="000A1531"/>
    <w:rsid w:val="000A1937"/>
    <w:rsid w:val="000A1B97"/>
    <w:rsid w:val="000A2303"/>
    <w:rsid w:val="000A34AB"/>
    <w:rsid w:val="000A4888"/>
    <w:rsid w:val="000A490B"/>
    <w:rsid w:val="000A4E31"/>
    <w:rsid w:val="000A4E70"/>
    <w:rsid w:val="000A5F54"/>
    <w:rsid w:val="000A70B5"/>
    <w:rsid w:val="000B0083"/>
    <w:rsid w:val="000B0C35"/>
    <w:rsid w:val="000B16DF"/>
    <w:rsid w:val="000B17EA"/>
    <w:rsid w:val="000B1993"/>
    <w:rsid w:val="000B1F36"/>
    <w:rsid w:val="000B20C8"/>
    <w:rsid w:val="000B223A"/>
    <w:rsid w:val="000B2A91"/>
    <w:rsid w:val="000B2B9D"/>
    <w:rsid w:val="000B2EBA"/>
    <w:rsid w:val="000B301C"/>
    <w:rsid w:val="000B35D3"/>
    <w:rsid w:val="000B3BC0"/>
    <w:rsid w:val="000B40A6"/>
    <w:rsid w:val="000B57A2"/>
    <w:rsid w:val="000B68C1"/>
    <w:rsid w:val="000B6BBC"/>
    <w:rsid w:val="000B6CF0"/>
    <w:rsid w:val="000B6FBA"/>
    <w:rsid w:val="000B7234"/>
    <w:rsid w:val="000B7580"/>
    <w:rsid w:val="000B76E7"/>
    <w:rsid w:val="000B7D4F"/>
    <w:rsid w:val="000C0618"/>
    <w:rsid w:val="000C0AD0"/>
    <w:rsid w:val="000C1385"/>
    <w:rsid w:val="000C2408"/>
    <w:rsid w:val="000C28AC"/>
    <w:rsid w:val="000C29CA"/>
    <w:rsid w:val="000C29DB"/>
    <w:rsid w:val="000C361D"/>
    <w:rsid w:val="000C3D0D"/>
    <w:rsid w:val="000C3FBF"/>
    <w:rsid w:val="000C49FE"/>
    <w:rsid w:val="000C5D05"/>
    <w:rsid w:val="000C68B0"/>
    <w:rsid w:val="000C73C9"/>
    <w:rsid w:val="000C76C1"/>
    <w:rsid w:val="000C79D3"/>
    <w:rsid w:val="000C7C92"/>
    <w:rsid w:val="000C7FD8"/>
    <w:rsid w:val="000D04EA"/>
    <w:rsid w:val="000D05F5"/>
    <w:rsid w:val="000D2503"/>
    <w:rsid w:val="000D320A"/>
    <w:rsid w:val="000D32D9"/>
    <w:rsid w:val="000D3795"/>
    <w:rsid w:val="000D3840"/>
    <w:rsid w:val="000D3A4A"/>
    <w:rsid w:val="000D3FF3"/>
    <w:rsid w:val="000D4DB2"/>
    <w:rsid w:val="000D5E1A"/>
    <w:rsid w:val="000D6000"/>
    <w:rsid w:val="000D6866"/>
    <w:rsid w:val="000D743B"/>
    <w:rsid w:val="000E0137"/>
    <w:rsid w:val="000E189D"/>
    <w:rsid w:val="000E1964"/>
    <w:rsid w:val="000E1D09"/>
    <w:rsid w:val="000E2858"/>
    <w:rsid w:val="000E42BC"/>
    <w:rsid w:val="000E4314"/>
    <w:rsid w:val="000E4BEF"/>
    <w:rsid w:val="000E543D"/>
    <w:rsid w:val="000E57BD"/>
    <w:rsid w:val="000E5A68"/>
    <w:rsid w:val="000E5AFF"/>
    <w:rsid w:val="000E5BB6"/>
    <w:rsid w:val="000E5E33"/>
    <w:rsid w:val="000E7160"/>
    <w:rsid w:val="000E7562"/>
    <w:rsid w:val="000E78B9"/>
    <w:rsid w:val="000F0489"/>
    <w:rsid w:val="000F04D5"/>
    <w:rsid w:val="000F087A"/>
    <w:rsid w:val="000F1396"/>
    <w:rsid w:val="000F13E3"/>
    <w:rsid w:val="000F1EB8"/>
    <w:rsid w:val="000F1F73"/>
    <w:rsid w:val="000F247B"/>
    <w:rsid w:val="000F30A2"/>
    <w:rsid w:val="000F3236"/>
    <w:rsid w:val="000F3B7C"/>
    <w:rsid w:val="000F4010"/>
    <w:rsid w:val="000F52F1"/>
    <w:rsid w:val="000F55F0"/>
    <w:rsid w:val="000F5762"/>
    <w:rsid w:val="000F64F9"/>
    <w:rsid w:val="000F6927"/>
    <w:rsid w:val="00100289"/>
    <w:rsid w:val="00100822"/>
    <w:rsid w:val="001008B5"/>
    <w:rsid w:val="00100BB3"/>
    <w:rsid w:val="00101911"/>
    <w:rsid w:val="00101EFB"/>
    <w:rsid w:val="001022E3"/>
    <w:rsid w:val="0010249A"/>
    <w:rsid w:val="0010298D"/>
    <w:rsid w:val="00103B42"/>
    <w:rsid w:val="00103FC9"/>
    <w:rsid w:val="00104256"/>
    <w:rsid w:val="001043B4"/>
    <w:rsid w:val="001059C5"/>
    <w:rsid w:val="00105AD9"/>
    <w:rsid w:val="00106412"/>
    <w:rsid w:val="00106CD2"/>
    <w:rsid w:val="00106E92"/>
    <w:rsid w:val="00107215"/>
    <w:rsid w:val="001073B0"/>
    <w:rsid w:val="00110AF9"/>
    <w:rsid w:val="00110DBF"/>
    <w:rsid w:val="00110F39"/>
    <w:rsid w:val="00110FF7"/>
    <w:rsid w:val="0011167D"/>
    <w:rsid w:val="00111B1E"/>
    <w:rsid w:val="001126D0"/>
    <w:rsid w:val="0011292C"/>
    <w:rsid w:val="00112D8E"/>
    <w:rsid w:val="00113E01"/>
    <w:rsid w:val="00113E75"/>
    <w:rsid w:val="001140B1"/>
    <w:rsid w:val="00115226"/>
    <w:rsid w:val="0011662E"/>
    <w:rsid w:val="00116908"/>
    <w:rsid w:val="001175F2"/>
    <w:rsid w:val="00117739"/>
    <w:rsid w:val="00117C26"/>
    <w:rsid w:val="001202D2"/>
    <w:rsid w:val="00120EE6"/>
    <w:rsid w:val="0012295D"/>
    <w:rsid w:val="00122A6A"/>
    <w:rsid w:val="00122BA6"/>
    <w:rsid w:val="001232E9"/>
    <w:rsid w:val="0012333D"/>
    <w:rsid w:val="001235B4"/>
    <w:rsid w:val="001235D2"/>
    <w:rsid w:val="001238D4"/>
    <w:rsid w:val="00124865"/>
    <w:rsid w:val="00124927"/>
    <w:rsid w:val="00124E12"/>
    <w:rsid w:val="00125770"/>
    <w:rsid w:val="00125FD8"/>
    <w:rsid w:val="001264DF"/>
    <w:rsid w:val="00126756"/>
    <w:rsid w:val="001268F7"/>
    <w:rsid w:val="001269E2"/>
    <w:rsid w:val="001279AF"/>
    <w:rsid w:val="00130131"/>
    <w:rsid w:val="00130246"/>
    <w:rsid w:val="0013048D"/>
    <w:rsid w:val="00131A5C"/>
    <w:rsid w:val="00131AD3"/>
    <w:rsid w:val="0013223D"/>
    <w:rsid w:val="00132635"/>
    <w:rsid w:val="001335B0"/>
    <w:rsid w:val="00133929"/>
    <w:rsid w:val="00133F8E"/>
    <w:rsid w:val="00134ADE"/>
    <w:rsid w:val="00134B8C"/>
    <w:rsid w:val="001350BC"/>
    <w:rsid w:val="00135EF6"/>
    <w:rsid w:val="001360DF"/>
    <w:rsid w:val="001361D7"/>
    <w:rsid w:val="0013736D"/>
    <w:rsid w:val="00137414"/>
    <w:rsid w:val="0013763C"/>
    <w:rsid w:val="001377AD"/>
    <w:rsid w:val="00137B2D"/>
    <w:rsid w:val="00137CD4"/>
    <w:rsid w:val="00137F6E"/>
    <w:rsid w:val="00137F7C"/>
    <w:rsid w:val="001400C2"/>
    <w:rsid w:val="0014079D"/>
    <w:rsid w:val="001409E3"/>
    <w:rsid w:val="00140AB2"/>
    <w:rsid w:val="00141294"/>
    <w:rsid w:val="001415E0"/>
    <w:rsid w:val="0014160C"/>
    <w:rsid w:val="00141612"/>
    <w:rsid w:val="00141ECA"/>
    <w:rsid w:val="00142DA4"/>
    <w:rsid w:val="0014366C"/>
    <w:rsid w:val="001463D2"/>
    <w:rsid w:val="00146C74"/>
    <w:rsid w:val="00146E1A"/>
    <w:rsid w:val="0014707B"/>
    <w:rsid w:val="00147320"/>
    <w:rsid w:val="0014774C"/>
    <w:rsid w:val="00147C1F"/>
    <w:rsid w:val="00150861"/>
    <w:rsid w:val="00150DA0"/>
    <w:rsid w:val="001514A3"/>
    <w:rsid w:val="00151A1F"/>
    <w:rsid w:val="00151E2F"/>
    <w:rsid w:val="00152C97"/>
    <w:rsid w:val="00153A5C"/>
    <w:rsid w:val="00153D1B"/>
    <w:rsid w:val="00154210"/>
    <w:rsid w:val="00154B4E"/>
    <w:rsid w:val="00154C86"/>
    <w:rsid w:val="00155032"/>
    <w:rsid w:val="00155222"/>
    <w:rsid w:val="001552C8"/>
    <w:rsid w:val="00155B54"/>
    <w:rsid w:val="00155D7C"/>
    <w:rsid w:val="00155EA4"/>
    <w:rsid w:val="00156983"/>
    <w:rsid w:val="001570F1"/>
    <w:rsid w:val="001574BB"/>
    <w:rsid w:val="001577C6"/>
    <w:rsid w:val="00157E92"/>
    <w:rsid w:val="0016008B"/>
    <w:rsid w:val="0016009A"/>
    <w:rsid w:val="001604E8"/>
    <w:rsid w:val="00160610"/>
    <w:rsid w:val="00160D2F"/>
    <w:rsid w:val="00160F2E"/>
    <w:rsid w:val="00161564"/>
    <w:rsid w:val="001622DE"/>
    <w:rsid w:val="0016233E"/>
    <w:rsid w:val="0016244A"/>
    <w:rsid w:val="0016344E"/>
    <w:rsid w:val="00163462"/>
    <w:rsid w:val="00163490"/>
    <w:rsid w:val="00163CF4"/>
    <w:rsid w:val="001649C5"/>
    <w:rsid w:val="00165333"/>
    <w:rsid w:val="001667EE"/>
    <w:rsid w:val="00166B35"/>
    <w:rsid w:val="00166FD8"/>
    <w:rsid w:val="001676CB"/>
    <w:rsid w:val="00167703"/>
    <w:rsid w:val="00167CEF"/>
    <w:rsid w:val="00170402"/>
    <w:rsid w:val="00170D85"/>
    <w:rsid w:val="001714E2"/>
    <w:rsid w:val="001716C4"/>
    <w:rsid w:val="00171D2E"/>
    <w:rsid w:val="001722BA"/>
    <w:rsid w:val="00173010"/>
    <w:rsid w:val="00173817"/>
    <w:rsid w:val="00173A4B"/>
    <w:rsid w:val="00174204"/>
    <w:rsid w:val="00174258"/>
    <w:rsid w:val="00174715"/>
    <w:rsid w:val="001749D6"/>
    <w:rsid w:val="00174ADF"/>
    <w:rsid w:val="00175267"/>
    <w:rsid w:val="001771AB"/>
    <w:rsid w:val="001801EF"/>
    <w:rsid w:val="00180250"/>
    <w:rsid w:val="001806BF"/>
    <w:rsid w:val="00180715"/>
    <w:rsid w:val="00180F6E"/>
    <w:rsid w:val="001812D9"/>
    <w:rsid w:val="001812F6"/>
    <w:rsid w:val="00182387"/>
    <w:rsid w:val="00182652"/>
    <w:rsid w:val="00182AF0"/>
    <w:rsid w:val="00182C41"/>
    <w:rsid w:val="00182CAB"/>
    <w:rsid w:val="00182D95"/>
    <w:rsid w:val="0018323A"/>
    <w:rsid w:val="001847C8"/>
    <w:rsid w:val="00184DE0"/>
    <w:rsid w:val="00185032"/>
    <w:rsid w:val="00185103"/>
    <w:rsid w:val="001852DE"/>
    <w:rsid w:val="0018591D"/>
    <w:rsid w:val="00185B5E"/>
    <w:rsid w:val="00185D02"/>
    <w:rsid w:val="00185D67"/>
    <w:rsid w:val="0018651F"/>
    <w:rsid w:val="001867FE"/>
    <w:rsid w:val="00187D3E"/>
    <w:rsid w:val="0019017D"/>
    <w:rsid w:val="001918CD"/>
    <w:rsid w:val="00191A75"/>
    <w:rsid w:val="00192005"/>
    <w:rsid w:val="0019303F"/>
    <w:rsid w:val="001933D6"/>
    <w:rsid w:val="00193EF2"/>
    <w:rsid w:val="00194462"/>
    <w:rsid w:val="00194E8D"/>
    <w:rsid w:val="001958D6"/>
    <w:rsid w:val="001958FF"/>
    <w:rsid w:val="00195CC2"/>
    <w:rsid w:val="00195F4C"/>
    <w:rsid w:val="00196F3D"/>
    <w:rsid w:val="0019713D"/>
    <w:rsid w:val="0019737C"/>
    <w:rsid w:val="00197494"/>
    <w:rsid w:val="00197979"/>
    <w:rsid w:val="001A0A21"/>
    <w:rsid w:val="001A1005"/>
    <w:rsid w:val="001A1264"/>
    <w:rsid w:val="001A198C"/>
    <w:rsid w:val="001A1CE3"/>
    <w:rsid w:val="001A1D02"/>
    <w:rsid w:val="001A2527"/>
    <w:rsid w:val="001A2A24"/>
    <w:rsid w:val="001A4577"/>
    <w:rsid w:val="001A477E"/>
    <w:rsid w:val="001A4DA6"/>
    <w:rsid w:val="001A54F9"/>
    <w:rsid w:val="001A5CCF"/>
    <w:rsid w:val="001A6F8F"/>
    <w:rsid w:val="001A738A"/>
    <w:rsid w:val="001A78A5"/>
    <w:rsid w:val="001A7EC2"/>
    <w:rsid w:val="001B04EB"/>
    <w:rsid w:val="001B0A20"/>
    <w:rsid w:val="001B1535"/>
    <w:rsid w:val="001B1834"/>
    <w:rsid w:val="001B191D"/>
    <w:rsid w:val="001B1F70"/>
    <w:rsid w:val="001B2270"/>
    <w:rsid w:val="001B337A"/>
    <w:rsid w:val="001B3B82"/>
    <w:rsid w:val="001B4291"/>
    <w:rsid w:val="001B44CC"/>
    <w:rsid w:val="001B51A4"/>
    <w:rsid w:val="001B5ED3"/>
    <w:rsid w:val="001B617F"/>
    <w:rsid w:val="001B6267"/>
    <w:rsid w:val="001B64D9"/>
    <w:rsid w:val="001B6AA7"/>
    <w:rsid w:val="001B72AE"/>
    <w:rsid w:val="001B74C5"/>
    <w:rsid w:val="001B7559"/>
    <w:rsid w:val="001B7589"/>
    <w:rsid w:val="001B798A"/>
    <w:rsid w:val="001B7F39"/>
    <w:rsid w:val="001C04D9"/>
    <w:rsid w:val="001C0F7F"/>
    <w:rsid w:val="001C1C98"/>
    <w:rsid w:val="001C1F8C"/>
    <w:rsid w:val="001C2475"/>
    <w:rsid w:val="001C2726"/>
    <w:rsid w:val="001C2E6B"/>
    <w:rsid w:val="001C2F2A"/>
    <w:rsid w:val="001C3345"/>
    <w:rsid w:val="001C3749"/>
    <w:rsid w:val="001C3953"/>
    <w:rsid w:val="001C3AA6"/>
    <w:rsid w:val="001C3B8B"/>
    <w:rsid w:val="001C4166"/>
    <w:rsid w:val="001C4514"/>
    <w:rsid w:val="001C4BE0"/>
    <w:rsid w:val="001C53AF"/>
    <w:rsid w:val="001C5626"/>
    <w:rsid w:val="001C5919"/>
    <w:rsid w:val="001C5D42"/>
    <w:rsid w:val="001C6A94"/>
    <w:rsid w:val="001C7013"/>
    <w:rsid w:val="001C757C"/>
    <w:rsid w:val="001D05E5"/>
    <w:rsid w:val="001D0FC7"/>
    <w:rsid w:val="001D11C0"/>
    <w:rsid w:val="001D1FDF"/>
    <w:rsid w:val="001D481F"/>
    <w:rsid w:val="001D4AEA"/>
    <w:rsid w:val="001D550C"/>
    <w:rsid w:val="001D5BE5"/>
    <w:rsid w:val="001D5D1F"/>
    <w:rsid w:val="001D7453"/>
    <w:rsid w:val="001E057D"/>
    <w:rsid w:val="001E0635"/>
    <w:rsid w:val="001E0725"/>
    <w:rsid w:val="001E1585"/>
    <w:rsid w:val="001E1676"/>
    <w:rsid w:val="001E20B7"/>
    <w:rsid w:val="001E3185"/>
    <w:rsid w:val="001E3B72"/>
    <w:rsid w:val="001E3C40"/>
    <w:rsid w:val="001E436F"/>
    <w:rsid w:val="001E49C2"/>
    <w:rsid w:val="001E5687"/>
    <w:rsid w:val="001E5F64"/>
    <w:rsid w:val="001E5FED"/>
    <w:rsid w:val="001E67CC"/>
    <w:rsid w:val="001E732E"/>
    <w:rsid w:val="001E74A3"/>
    <w:rsid w:val="001E7DDC"/>
    <w:rsid w:val="001F00C7"/>
    <w:rsid w:val="001F0211"/>
    <w:rsid w:val="001F0AEB"/>
    <w:rsid w:val="001F0C10"/>
    <w:rsid w:val="001F0D7B"/>
    <w:rsid w:val="001F0F50"/>
    <w:rsid w:val="001F0FF5"/>
    <w:rsid w:val="001F1308"/>
    <w:rsid w:val="001F161F"/>
    <w:rsid w:val="001F195D"/>
    <w:rsid w:val="001F1C82"/>
    <w:rsid w:val="001F2759"/>
    <w:rsid w:val="001F2BB3"/>
    <w:rsid w:val="001F305E"/>
    <w:rsid w:val="001F305F"/>
    <w:rsid w:val="001F30C7"/>
    <w:rsid w:val="001F3E14"/>
    <w:rsid w:val="001F43B5"/>
    <w:rsid w:val="001F442E"/>
    <w:rsid w:val="001F5E53"/>
    <w:rsid w:val="001F5E9D"/>
    <w:rsid w:val="001F66CA"/>
    <w:rsid w:val="001F69A2"/>
    <w:rsid w:val="001F71E5"/>
    <w:rsid w:val="001F72E0"/>
    <w:rsid w:val="001F75AC"/>
    <w:rsid w:val="001F75B7"/>
    <w:rsid w:val="001F7DA1"/>
    <w:rsid w:val="00200D12"/>
    <w:rsid w:val="00200F95"/>
    <w:rsid w:val="0020139D"/>
    <w:rsid w:val="0020144D"/>
    <w:rsid w:val="00201B94"/>
    <w:rsid w:val="00201F6D"/>
    <w:rsid w:val="00202301"/>
    <w:rsid w:val="002024B8"/>
    <w:rsid w:val="00202532"/>
    <w:rsid w:val="0020266E"/>
    <w:rsid w:val="00202715"/>
    <w:rsid w:val="00203A8D"/>
    <w:rsid w:val="00203FB1"/>
    <w:rsid w:val="00205C00"/>
    <w:rsid w:val="00205DED"/>
    <w:rsid w:val="002063A7"/>
    <w:rsid w:val="002064F5"/>
    <w:rsid w:val="0020672C"/>
    <w:rsid w:val="0020700E"/>
    <w:rsid w:val="0020713D"/>
    <w:rsid w:val="002109D8"/>
    <w:rsid w:val="0021116E"/>
    <w:rsid w:val="002112A3"/>
    <w:rsid w:val="00211481"/>
    <w:rsid w:val="002116FE"/>
    <w:rsid w:val="00212019"/>
    <w:rsid w:val="002122E5"/>
    <w:rsid w:val="00212331"/>
    <w:rsid w:val="00212BFD"/>
    <w:rsid w:val="00213237"/>
    <w:rsid w:val="00213C34"/>
    <w:rsid w:val="00214064"/>
    <w:rsid w:val="002140C2"/>
    <w:rsid w:val="002146F9"/>
    <w:rsid w:val="00214812"/>
    <w:rsid w:val="00214923"/>
    <w:rsid w:val="0021560C"/>
    <w:rsid w:val="002156AE"/>
    <w:rsid w:val="00215A81"/>
    <w:rsid w:val="00215BBB"/>
    <w:rsid w:val="00216CC8"/>
    <w:rsid w:val="00216D99"/>
    <w:rsid w:val="00217170"/>
    <w:rsid w:val="002175E3"/>
    <w:rsid w:val="002208C9"/>
    <w:rsid w:val="002209F7"/>
    <w:rsid w:val="0022100E"/>
    <w:rsid w:val="002211D6"/>
    <w:rsid w:val="0022138F"/>
    <w:rsid w:val="00221943"/>
    <w:rsid w:val="00221A49"/>
    <w:rsid w:val="002222B0"/>
    <w:rsid w:val="002224C1"/>
    <w:rsid w:val="00223822"/>
    <w:rsid w:val="002242DF"/>
    <w:rsid w:val="00224EB1"/>
    <w:rsid w:val="00225A1F"/>
    <w:rsid w:val="00226F63"/>
    <w:rsid w:val="00227796"/>
    <w:rsid w:val="00227F54"/>
    <w:rsid w:val="00227F90"/>
    <w:rsid w:val="00227FAE"/>
    <w:rsid w:val="002303A9"/>
    <w:rsid w:val="0023094F"/>
    <w:rsid w:val="00230E32"/>
    <w:rsid w:val="00231920"/>
    <w:rsid w:val="0023210C"/>
    <w:rsid w:val="00232297"/>
    <w:rsid w:val="00233423"/>
    <w:rsid w:val="00234569"/>
    <w:rsid w:val="002345DB"/>
    <w:rsid w:val="002348D6"/>
    <w:rsid w:val="002348DC"/>
    <w:rsid w:val="00234CAD"/>
    <w:rsid w:val="0023516E"/>
    <w:rsid w:val="00235945"/>
    <w:rsid w:val="00235B7C"/>
    <w:rsid w:val="002360AD"/>
    <w:rsid w:val="00236337"/>
    <w:rsid w:val="00236891"/>
    <w:rsid w:val="00236B4B"/>
    <w:rsid w:val="0023712C"/>
    <w:rsid w:val="002371EE"/>
    <w:rsid w:val="00237325"/>
    <w:rsid w:val="00237AC6"/>
    <w:rsid w:val="00237D0D"/>
    <w:rsid w:val="0024046F"/>
    <w:rsid w:val="002404EB"/>
    <w:rsid w:val="0024063E"/>
    <w:rsid w:val="00240A12"/>
    <w:rsid w:val="00240B89"/>
    <w:rsid w:val="00240C23"/>
    <w:rsid w:val="00240F6E"/>
    <w:rsid w:val="0024145F"/>
    <w:rsid w:val="00242F54"/>
    <w:rsid w:val="0024322C"/>
    <w:rsid w:val="002446BD"/>
    <w:rsid w:val="002446DB"/>
    <w:rsid w:val="0024482C"/>
    <w:rsid w:val="00244B8A"/>
    <w:rsid w:val="00245201"/>
    <w:rsid w:val="00245A04"/>
    <w:rsid w:val="00246179"/>
    <w:rsid w:val="002463B1"/>
    <w:rsid w:val="00246A5D"/>
    <w:rsid w:val="00247333"/>
    <w:rsid w:val="0024759B"/>
    <w:rsid w:val="00247837"/>
    <w:rsid w:val="00247AB0"/>
    <w:rsid w:val="00247FA6"/>
    <w:rsid w:val="00250424"/>
    <w:rsid w:val="00250487"/>
    <w:rsid w:val="00250763"/>
    <w:rsid w:val="00250ECD"/>
    <w:rsid w:val="002511D4"/>
    <w:rsid w:val="00251401"/>
    <w:rsid w:val="00251461"/>
    <w:rsid w:val="00251DF9"/>
    <w:rsid w:val="00251EF6"/>
    <w:rsid w:val="00252B99"/>
    <w:rsid w:val="002531E4"/>
    <w:rsid w:val="00253373"/>
    <w:rsid w:val="002534CB"/>
    <w:rsid w:val="00254BBD"/>
    <w:rsid w:val="00254C30"/>
    <w:rsid w:val="00255D41"/>
    <w:rsid w:val="0025640F"/>
    <w:rsid w:val="0025641D"/>
    <w:rsid w:val="00256EA1"/>
    <w:rsid w:val="00257598"/>
    <w:rsid w:val="0025776F"/>
    <w:rsid w:val="00260687"/>
    <w:rsid w:val="002611B6"/>
    <w:rsid w:val="00261ACE"/>
    <w:rsid w:val="00262DFE"/>
    <w:rsid w:val="002646A0"/>
    <w:rsid w:val="0026494D"/>
    <w:rsid w:val="00264E08"/>
    <w:rsid w:val="00264ED3"/>
    <w:rsid w:val="002654B2"/>
    <w:rsid w:val="0026583E"/>
    <w:rsid w:val="0026665A"/>
    <w:rsid w:val="002666B9"/>
    <w:rsid w:val="0026697E"/>
    <w:rsid w:val="00266EFA"/>
    <w:rsid w:val="00270068"/>
    <w:rsid w:val="002703BA"/>
    <w:rsid w:val="00270758"/>
    <w:rsid w:val="00270B40"/>
    <w:rsid w:val="00271574"/>
    <w:rsid w:val="00272458"/>
    <w:rsid w:val="00273140"/>
    <w:rsid w:val="0027357D"/>
    <w:rsid w:val="002739EB"/>
    <w:rsid w:val="00273BDC"/>
    <w:rsid w:val="00273FA4"/>
    <w:rsid w:val="00274368"/>
    <w:rsid w:val="002744BA"/>
    <w:rsid w:val="00274F41"/>
    <w:rsid w:val="00275A3D"/>
    <w:rsid w:val="00275B70"/>
    <w:rsid w:val="00275C47"/>
    <w:rsid w:val="00277A95"/>
    <w:rsid w:val="00277B41"/>
    <w:rsid w:val="00280A01"/>
    <w:rsid w:val="00280C4B"/>
    <w:rsid w:val="00280C51"/>
    <w:rsid w:val="0028131D"/>
    <w:rsid w:val="00281E81"/>
    <w:rsid w:val="00282002"/>
    <w:rsid w:val="00282048"/>
    <w:rsid w:val="00282329"/>
    <w:rsid w:val="00282D99"/>
    <w:rsid w:val="002833C6"/>
    <w:rsid w:val="00283A09"/>
    <w:rsid w:val="00284485"/>
    <w:rsid w:val="00284EB7"/>
    <w:rsid w:val="002853D6"/>
    <w:rsid w:val="00285552"/>
    <w:rsid w:val="002859D5"/>
    <w:rsid w:val="00285D38"/>
    <w:rsid w:val="00286212"/>
    <w:rsid w:val="00286C02"/>
    <w:rsid w:val="002874AE"/>
    <w:rsid w:val="002874FC"/>
    <w:rsid w:val="002903EC"/>
    <w:rsid w:val="00290617"/>
    <w:rsid w:val="00290D6F"/>
    <w:rsid w:val="00292818"/>
    <w:rsid w:val="002936B5"/>
    <w:rsid w:val="002937D2"/>
    <w:rsid w:val="002938D4"/>
    <w:rsid w:val="0029395F"/>
    <w:rsid w:val="002946D9"/>
    <w:rsid w:val="002949DD"/>
    <w:rsid w:val="00294A01"/>
    <w:rsid w:val="00294E73"/>
    <w:rsid w:val="002951F9"/>
    <w:rsid w:val="00295E53"/>
    <w:rsid w:val="00296B2E"/>
    <w:rsid w:val="00296BBC"/>
    <w:rsid w:val="00296CEC"/>
    <w:rsid w:val="0029739A"/>
    <w:rsid w:val="002974C1"/>
    <w:rsid w:val="002976B1"/>
    <w:rsid w:val="00297ED7"/>
    <w:rsid w:val="002A00D0"/>
    <w:rsid w:val="002A030A"/>
    <w:rsid w:val="002A1226"/>
    <w:rsid w:val="002A1543"/>
    <w:rsid w:val="002A1AB3"/>
    <w:rsid w:val="002A2176"/>
    <w:rsid w:val="002A239C"/>
    <w:rsid w:val="002A25DD"/>
    <w:rsid w:val="002A2B4C"/>
    <w:rsid w:val="002A2CCE"/>
    <w:rsid w:val="002A37CB"/>
    <w:rsid w:val="002A3921"/>
    <w:rsid w:val="002A399E"/>
    <w:rsid w:val="002A6223"/>
    <w:rsid w:val="002A691D"/>
    <w:rsid w:val="002A6DC4"/>
    <w:rsid w:val="002A71A5"/>
    <w:rsid w:val="002A7338"/>
    <w:rsid w:val="002A76B2"/>
    <w:rsid w:val="002B0411"/>
    <w:rsid w:val="002B0D8A"/>
    <w:rsid w:val="002B1467"/>
    <w:rsid w:val="002B1798"/>
    <w:rsid w:val="002B1BA8"/>
    <w:rsid w:val="002B1E7C"/>
    <w:rsid w:val="002B22A1"/>
    <w:rsid w:val="002B2FA5"/>
    <w:rsid w:val="002B3713"/>
    <w:rsid w:val="002B3BC8"/>
    <w:rsid w:val="002B3D52"/>
    <w:rsid w:val="002B4055"/>
    <w:rsid w:val="002B4C2F"/>
    <w:rsid w:val="002B50A0"/>
    <w:rsid w:val="002B58D0"/>
    <w:rsid w:val="002B5984"/>
    <w:rsid w:val="002B5EE9"/>
    <w:rsid w:val="002B674D"/>
    <w:rsid w:val="002B69D1"/>
    <w:rsid w:val="002B6CD2"/>
    <w:rsid w:val="002B6D44"/>
    <w:rsid w:val="002B6DFB"/>
    <w:rsid w:val="002B6E22"/>
    <w:rsid w:val="002B78B2"/>
    <w:rsid w:val="002B7AAE"/>
    <w:rsid w:val="002C00D4"/>
    <w:rsid w:val="002C1142"/>
    <w:rsid w:val="002C130E"/>
    <w:rsid w:val="002C1418"/>
    <w:rsid w:val="002C1494"/>
    <w:rsid w:val="002C1708"/>
    <w:rsid w:val="002C17C5"/>
    <w:rsid w:val="002C1AFC"/>
    <w:rsid w:val="002C20B7"/>
    <w:rsid w:val="002C275B"/>
    <w:rsid w:val="002C47C6"/>
    <w:rsid w:val="002C56A0"/>
    <w:rsid w:val="002C5FCC"/>
    <w:rsid w:val="002C651F"/>
    <w:rsid w:val="002C6619"/>
    <w:rsid w:val="002C6A99"/>
    <w:rsid w:val="002C6D2B"/>
    <w:rsid w:val="002C7AC7"/>
    <w:rsid w:val="002C7EFD"/>
    <w:rsid w:val="002D0DBE"/>
    <w:rsid w:val="002D1082"/>
    <w:rsid w:val="002D127E"/>
    <w:rsid w:val="002D138C"/>
    <w:rsid w:val="002D141A"/>
    <w:rsid w:val="002D17DD"/>
    <w:rsid w:val="002D21A2"/>
    <w:rsid w:val="002D2282"/>
    <w:rsid w:val="002D27B6"/>
    <w:rsid w:val="002D3BE1"/>
    <w:rsid w:val="002D45FB"/>
    <w:rsid w:val="002D5155"/>
    <w:rsid w:val="002D577B"/>
    <w:rsid w:val="002D5B6C"/>
    <w:rsid w:val="002D62E8"/>
    <w:rsid w:val="002D6719"/>
    <w:rsid w:val="002D6792"/>
    <w:rsid w:val="002D728F"/>
    <w:rsid w:val="002D759B"/>
    <w:rsid w:val="002D7650"/>
    <w:rsid w:val="002E02FC"/>
    <w:rsid w:val="002E0DDD"/>
    <w:rsid w:val="002E0EEA"/>
    <w:rsid w:val="002E163B"/>
    <w:rsid w:val="002E3459"/>
    <w:rsid w:val="002E3897"/>
    <w:rsid w:val="002E3C29"/>
    <w:rsid w:val="002E3CB1"/>
    <w:rsid w:val="002E3E03"/>
    <w:rsid w:val="002E431D"/>
    <w:rsid w:val="002E46AD"/>
    <w:rsid w:val="002E5456"/>
    <w:rsid w:val="002E5EEF"/>
    <w:rsid w:val="002E6C88"/>
    <w:rsid w:val="002E7283"/>
    <w:rsid w:val="002E74A2"/>
    <w:rsid w:val="002E7574"/>
    <w:rsid w:val="002E77E4"/>
    <w:rsid w:val="002EE7E6"/>
    <w:rsid w:val="002F00BB"/>
    <w:rsid w:val="002F0517"/>
    <w:rsid w:val="002F0567"/>
    <w:rsid w:val="002F0600"/>
    <w:rsid w:val="002F0B1A"/>
    <w:rsid w:val="002F1248"/>
    <w:rsid w:val="002F18D3"/>
    <w:rsid w:val="002F1BD7"/>
    <w:rsid w:val="002F2482"/>
    <w:rsid w:val="002F359D"/>
    <w:rsid w:val="002F3AC2"/>
    <w:rsid w:val="002F4289"/>
    <w:rsid w:val="002F43A7"/>
    <w:rsid w:val="002F4C90"/>
    <w:rsid w:val="002F61AB"/>
    <w:rsid w:val="002F66B8"/>
    <w:rsid w:val="002F6768"/>
    <w:rsid w:val="002F6E9C"/>
    <w:rsid w:val="002F7E5B"/>
    <w:rsid w:val="003002A4"/>
    <w:rsid w:val="00300392"/>
    <w:rsid w:val="003003AC"/>
    <w:rsid w:val="00300785"/>
    <w:rsid w:val="0030090D"/>
    <w:rsid w:val="00301490"/>
    <w:rsid w:val="00301AB5"/>
    <w:rsid w:val="00302CAE"/>
    <w:rsid w:val="00302F0A"/>
    <w:rsid w:val="00303383"/>
    <w:rsid w:val="00303460"/>
    <w:rsid w:val="00303B8A"/>
    <w:rsid w:val="00304145"/>
    <w:rsid w:val="00304A40"/>
    <w:rsid w:val="00305CB5"/>
    <w:rsid w:val="00306440"/>
    <w:rsid w:val="00306E1A"/>
    <w:rsid w:val="00306EB8"/>
    <w:rsid w:val="003074F4"/>
    <w:rsid w:val="0031019A"/>
    <w:rsid w:val="00310746"/>
    <w:rsid w:val="003113E3"/>
    <w:rsid w:val="0031148F"/>
    <w:rsid w:val="003114DE"/>
    <w:rsid w:val="00311661"/>
    <w:rsid w:val="00311E48"/>
    <w:rsid w:val="00312746"/>
    <w:rsid w:val="00312890"/>
    <w:rsid w:val="00312E88"/>
    <w:rsid w:val="00312F97"/>
    <w:rsid w:val="003130EE"/>
    <w:rsid w:val="003132D7"/>
    <w:rsid w:val="00313CC9"/>
    <w:rsid w:val="00313E97"/>
    <w:rsid w:val="003140B7"/>
    <w:rsid w:val="00314D18"/>
    <w:rsid w:val="00314FCD"/>
    <w:rsid w:val="003151AA"/>
    <w:rsid w:val="003157C4"/>
    <w:rsid w:val="00315D4D"/>
    <w:rsid w:val="003166E0"/>
    <w:rsid w:val="00317C00"/>
    <w:rsid w:val="0032010A"/>
    <w:rsid w:val="00320AAD"/>
    <w:rsid w:val="0032142C"/>
    <w:rsid w:val="00321703"/>
    <w:rsid w:val="0032193E"/>
    <w:rsid w:val="00321CA7"/>
    <w:rsid w:val="00321FB7"/>
    <w:rsid w:val="0032225E"/>
    <w:rsid w:val="003229C1"/>
    <w:rsid w:val="003236AA"/>
    <w:rsid w:val="003236ED"/>
    <w:rsid w:val="0032462D"/>
    <w:rsid w:val="00324A4A"/>
    <w:rsid w:val="00324C69"/>
    <w:rsid w:val="003251E2"/>
    <w:rsid w:val="0032614A"/>
    <w:rsid w:val="00326642"/>
    <w:rsid w:val="00326969"/>
    <w:rsid w:val="00326D1D"/>
    <w:rsid w:val="00326E81"/>
    <w:rsid w:val="00326FC0"/>
    <w:rsid w:val="0032712B"/>
    <w:rsid w:val="00327811"/>
    <w:rsid w:val="003279ED"/>
    <w:rsid w:val="0033095E"/>
    <w:rsid w:val="00330BBD"/>
    <w:rsid w:val="00330D29"/>
    <w:rsid w:val="00331083"/>
    <w:rsid w:val="00332198"/>
    <w:rsid w:val="00332238"/>
    <w:rsid w:val="0033257A"/>
    <w:rsid w:val="00332DE8"/>
    <w:rsid w:val="00333363"/>
    <w:rsid w:val="0033437B"/>
    <w:rsid w:val="003346F1"/>
    <w:rsid w:val="00335A9E"/>
    <w:rsid w:val="00335ACA"/>
    <w:rsid w:val="00335FBF"/>
    <w:rsid w:val="003369C2"/>
    <w:rsid w:val="00336A61"/>
    <w:rsid w:val="003373AC"/>
    <w:rsid w:val="00337FD3"/>
    <w:rsid w:val="00337FF6"/>
    <w:rsid w:val="00340448"/>
    <w:rsid w:val="00340F76"/>
    <w:rsid w:val="003413C2"/>
    <w:rsid w:val="003421A6"/>
    <w:rsid w:val="0034237F"/>
    <w:rsid w:val="00342466"/>
    <w:rsid w:val="00342C3D"/>
    <w:rsid w:val="003432D9"/>
    <w:rsid w:val="0034349C"/>
    <w:rsid w:val="00343588"/>
    <w:rsid w:val="00343A0B"/>
    <w:rsid w:val="00343CA0"/>
    <w:rsid w:val="00343F5B"/>
    <w:rsid w:val="0034441F"/>
    <w:rsid w:val="00344525"/>
    <w:rsid w:val="0034505B"/>
    <w:rsid w:val="00345759"/>
    <w:rsid w:val="00345F07"/>
    <w:rsid w:val="003466EA"/>
    <w:rsid w:val="0034796C"/>
    <w:rsid w:val="00347FBA"/>
    <w:rsid w:val="00347FF7"/>
    <w:rsid w:val="003512BF"/>
    <w:rsid w:val="00351437"/>
    <w:rsid w:val="003514FD"/>
    <w:rsid w:val="003516A0"/>
    <w:rsid w:val="00351B3E"/>
    <w:rsid w:val="003520A7"/>
    <w:rsid w:val="003523CB"/>
    <w:rsid w:val="00352749"/>
    <w:rsid w:val="00352815"/>
    <w:rsid w:val="003534F7"/>
    <w:rsid w:val="00353771"/>
    <w:rsid w:val="003539E4"/>
    <w:rsid w:val="003546A5"/>
    <w:rsid w:val="003546B6"/>
    <w:rsid w:val="00354B63"/>
    <w:rsid w:val="00355120"/>
    <w:rsid w:val="003568FB"/>
    <w:rsid w:val="00356D0A"/>
    <w:rsid w:val="00356D1C"/>
    <w:rsid w:val="00356DF2"/>
    <w:rsid w:val="003574A1"/>
    <w:rsid w:val="00357706"/>
    <w:rsid w:val="0035778A"/>
    <w:rsid w:val="00357A81"/>
    <w:rsid w:val="003611F1"/>
    <w:rsid w:val="00361573"/>
    <w:rsid w:val="00362804"/>
    <w:rsid w:val="00363429"/>
    <w:rsid w:val="00363C51"/>
    <w:rsid w:val="003643AE"/>
    <w:rsid w:val="003644F8"/>
    <w:rsid w:val="003646F9"/>
    <w:rsid w:val="00364E11"/>
    <w:rsid w:val="003656CB"/>
    <w:rsid w:val="003660A2"/>
    <w:rsid w:val="003662F2"/>
    <w:rsid w:val="0036693C"/>
    <w:rsid w:val="003679BB"/>
    <w:rsid w:val="00367FC1"/>
    <w:rsid w:val="0037072F"/>
    <w:rsid w:val="0037148E"/>
    <w:rsid w:val="0037164E"/>
    <w:rsid w:val="003719ED"/>
    <w:rsid w:val="00371E74"/>
    <w:rsid w:val="003728BF"/>
    <w:rsid w:val="0037296C"/>
    <w:rsid w:val="00372A26"/>
    <w:rsid w:val="00372D88"/>
    <w:rsid w:val="003734D5"/>
    <w:rsid w:val="003746A4"/>
    <w:rsid w:val="00375431"/>
    <w:rsid w:val="00376CB0"/>
    <w:rsid w:val="00376CE7"/>
    <w:rsid w:val="00376F54"/>
    <w:rsid w:val="00377116"/>
    <w:rsid w:val="003773EB"/>
    <w:rsid w:val="00377FF8"/>
    <w:rsid w:val="003807F0"/>
    <w:rsid w:val="00381327"/>
    <w:rsid w:val="0038163A"/>
    <w:rsid w:val="00381D98"/>
    <w:rsid w:val="00381F79"/>
    <w:rsid w:val="00382352"/>
    <w:rsid w:val="00382720"/>
    <w:rsid w:val="00382B1B"/>
    <w:rsid w:val="00382E21"/>
    <w:rsid w:val="003831D4"/>
    <w:rsid w:val="00383370"/>
    <w:rsid w:val="00383401"/>
    <w:rsid w:val="003834AB"/>
    <w:rsid w:val="00383810"/>
    <w:rsid w:val="0038432E"/>
    <w:rsid w:val="00384958"/>
    <w:rsid w:val="003902DE"/>
    <w:rsid w:val="00390BE2"/>
    <w:rsid w:val="00390E22"/>
    <w:rsid w:val="003912DF"/>
    <w:rsid w:val="003912FD"/>
    <w:rsid w:val="003913F8"/>
    <w:rsid w:val="00391565"/>
    <w:rsid w:val="00391CEE"/>
    <w:rsid w:val="00391E40"/>
    <w:rsid w:val="0039222A"/>
    <w:rsid w:val="00393BE3"/>
    <w:rsid w:val="00394296"/>
    <w:rsid w:val="003944CB"/>
    <w:rsid w:val="00394914"/>
    <w:rsid w:val="00395414"/>
    <w:rsid w:val="003965F5"/>
    <w:rsid w:val="00396790"/>
    <w:rsid w:val="003977F8"/>
    <w:rsid w:val="003A05E2"/>
    <w:rsid w:val="003A07C6"/>
    <w:rsid w:val="003A1FA5"/>
    <w:rsid w:val="003A240B"/>
    <w:rsid w:val="003A3292"/>
    <w:rsid w:val="003A4D14"/>
    <w:rsid w:val="003A52A1"/>
    <w:rsid w:val="003A5D17"/>
    <w:rsid w:val="003A5EB1"/>
    <w:rsid w:val="003A626D"/>
    <w:rsid w:val="003A7294"/>
    <w:rsid w:val="003A7E74"/>
    <w:rsid w:val="003A7E94"/>
    <w:rsid w:val="003B05FB"/>
    <w:rsid w:val="003B0ED6"/>
    <w:rsid w:val="003B1C00"/>
    <w:rsid w:val="003B1E5A"/>
    <w:rsid w:val="003B1E7F"/>
    <w:rsid w:val="003B3319"/>
    <w:rsid w:val="003B4721"/>
    <w:rsid w:val="003B4977"/>
    <w:rsid w:val="003B50DB"/>
    <w:rsid w:val="003B61DB"/>
    <w:rsid w:val="003B69A8"/>
    <w:rsid w:val="003B6CC4"/>
    <w:rsid w:val="003B70D3"/>
    <w:rsid w:val="003B77FC"/>
    <w:rsid w:val="003B7E83"/>
    <w:rsid w:val="003C0B35"/>
    <w:rsid w:val="003C0C4A"/>
    <w:rsid w:val="003C1352"/>
    <w:rsid w:val="003C13C4"/>
    <w:rsid w:val="003C1923"/>
    <w:rsid w:val="003C1BF9"/>
    <w:rsid w:val="003C2C6A"/>
    <w:rsid w:val="003C304B"/>
    <w:rsid w:val="003C305F"/>
    <w:rsid w:val="003C321E"/>
    <w:rsid w:val="003C32AA"/>
    <w:rsid w:val="003C35DD"/>
    <w:rsid w:val="003C3F4C"/>
    <w:rsid w:val="003C44B0"/>
    <w:rsid w:val="003C4D7D"/>
    <w:rsid w:val="003C5886"/>
    <w:rsid w:val="003C5A51"/>
    <w:rsid w:val="003C60E6"/>
    <w:rsid w:val="003C6120"/>
    <w:rsid w:val="003C626B"/>
    <w:rsid w:val="003C6884"/>
    <w:rsid w:val="003C73E8"/>
    <w:rsid w:val="003C7826"/>
    <w:rsid w:val="003C7AE2"/>
    <w:rsid w:val="003C918F"/>
    <w:rsid w:val="003CA540"/>
    <w:rsid w:val="003D088C"/>
    <w:rsid w:val="003D0C55"/>
    <w:rsid w:val="003D0F5B"/>
    <w:rsid w:val="003D25A2"/>
    <w:rsid w:val="003D3319"/>
    <w:rsid w:val="003D36CF"/>
    <w:rsid w:val="003D3AD0"/>
    <w:rsid w:val="003D3CE2"/>
    <w:rsid w:val="003D4037"/>
    <w:rsid w:val="003D416B"/>
    <w:rsid w:val="003D42DA"/>
    <w:rsid w:val="003D4A48"/>
    <w:rsid w:val="003D4CEE"/>
    <w:rsid w:val="003D58C2"/>
    <w:rsid w:val="003D5F63"/>
    <w:rsid w:val="003D6515"/>
    <w:rsid w:val="003D7212"/>
    <w:rsid w:val="003D7729"/>
    <w:rsid w:val="003DB6D7"/>
    <w:rsid w:val="003E0618"/>
    <w:rsid w:val="003E0711"/>
    <w:rsid w:val="003E0C39"/>
    <w:rsid w:val="003E1200"/>
    <w:rsid w:val="003E19BD"/>
    <w:rsid w:val="003E2B2A"/>
    <w:rsid w:val="003E3621"/>
    <w:rsid w:val="003E3AEF"/>
    <w:rsid w:val="003E3C71"/>
    <w:rsid w:val="003E3EDF"/>
    <w:rsid w:val="003E3FDC"/>
    <w:rsid w:val="003E4544"/>
    <w:rsid w:val="003E4F3D"/>
    <w:rsid w:val="003E4FF7"/>
    <w:rsid w:val="003E55AA"/>
    <w:rsid w:val="003E5F6A"/>
    <w:rsid w:val="003E5F99"/>
    <w:rsid w:val="003E5FE2"/>
    <w:rsid w:val="003E6548"/>
    <w:rsid w:val="003E6EB1"/>
    <w:rsid w:val="003E6F90"/>
    <w:rsid w:val="003F1225"/>
    <w:rsid w:val="003F1C2B"/>
    <w:rsid w:val="003F2155"/>
    <w:rsid w:val="003F2CB5"/>
    <w:rsid w:val="003F34DC"/>
    <w:rsid w:val="003F5271"/>
    <w:rsid w:val="003F600C"/>
    <w:rsid w:val="003F6698"/>
    <w:rsid w:val="003F670E"/>
    <w:rsid w:val="003F7AE6"/>
    <w:rsid w:val="003F7BB7"/>
    <w:rsid w:val="0040030E"/>
    <w:rsid w:val="004007BC"/>
    <w:rsid w:val="00401495"/>
    <w:rsid w:val="00401C40"/>
    <w:rsid w:val="00401D91"/>
    <w:rsid w:val="00401EB0"/>
    <w:rsid w:val="00401FE0"/>
    <w:rsid w:val="00402A7B"/>
    <w:rsid w:val="00402DAB"/>
    <w:rsid w:val="0040337C"/>
    <w:rsid w:val="004033E1"/>
    <w:rsid w:val="004035AB"/>
    <w:rsid w:val="00403E5A"/>
    <w:rsid w:val="00403F20"/>
    <w:rsid w:val="004046CE"/>
    <w:rsid w:val="00405159"/>
    <w:rsid w:val="00405D3D"/>
    <w:rsid w:val="00406082"/>
    <w:rsid w:val="004060F8"/>
    <w:rsid w:val="00406116"/>
    <w:rsid w:val="00407092"/>
    <w:rsid w:val="004078D5"/>
    <w:rsid w:val="00407A97"/>
    <w:rsid w:val="00407B42"/>
    <w:rsid w:val="0041056F"/>
    <w:rsid w:val="004108F0"/>
    <w:rsid w:val="00410A5E"/>
    <w:rsid w:val="0041123D"/>
    <w:rsid w:val="00411F60"/>
    <w:rsid w:val="004124D6"/>
    <w:rsid w:val="00412F3C"/>
    <w:rsid w:val="004131B4"/>
    <w:rsid w:val="00413390"/>
    <w:rsid w:val="00413AFC"/>
    <w:rsid w:val="004149AD"/>
    <w:rsid w:val="00415B2E"/>
    <w:rsid w:val="00415E79"/>
    <w:rsid w:val="00415E7A"/>
    <w:rsid w:val="00416303"/>
    <w:rsid w:val="0041633C"/>
    <w:rsid w:val="00416888"/>
    <w:rsid w:val="004178C2"/>
    <w:rsid w:val="00417A87"/>
    <w:rsid w:val="00417B3A"/>
    <w:rsid w:val="00417DD9"/>
    <w:rsid w:val="00419C92"/>
    <w:rsid w:val="00420F89"/>
    <w:rsid w:val="004210A2"/>
    <w:rsid w:val="0042159F"/>
    <w:rsid w:val="004216AD"/>
    <w:rsid w:val="00422908"/>
    <w:rsid w:val="00422B9A"/>
    <w:rsid w:val="00422DF4"/>
    <w:rsid w:val="00423601"/>
    <w:rsid w:val="00423813"/>
    <w:rsid w:val="00423D15"/>
    <w:rsid w:val="004247F2"/>
    <w:rsid w:val="0042532A"/>
    <w:rsid w:val="00425845"/>
    <w:rsid w:val="004265D1"/>
    <w:rsid w:val="0042749B"/>
    <w:rsid w:val="0042763D"/>
    <w:rsid w:val="00427A03"/>
    <w:rsid w:val="004301CF"/>
    <w:rsid w:val="004302D2"/>
    <w:rsid w:val="00430BBE"/>
    <w:rsid w:val="00430CDF"/>
    <w:rsid w:val="00430E38"/>
    <w:rsid w:val="00431291"/>
    <w:rsid w:val="004320DD"/>
    <w:rsid w:val="00432EA5"/>
    <w:rsid w:val="00434061"/>
    <w:rsid w:val="004344E1"/>
    <w:rsid w:val="004344F1"/>
    <w:rsid w:val="00434CDD"/>
    <w:rsid w:val="004368F0"/>
    <w:rsid w:val="00436A1B"/>
    <w:rsid w:val="00436E0A"/>
    <w:rsid w:val="00437781"/>
    <w:rsid w:val="00437B6B"/>
    <w:rsid w:val="0044073A"/>
    <w:rsid w:val="0044081D"/>
    <w:rsid w:val="0044097F"/>
    <w:rsid w:val="004414CE"/>
    <w:rsid w:val="00442878"/>
    <w:rsid w:val="00443521"/>
    <w:rsid w:val="00443576"/>
    <w:rsid w:val="004437A0"/>
    <w:rsid w:val="00443EB6"/>
    <w:rsid w:val="00444046"/>
    <w:rsid w:val="004443F7"/>
    <w:rsid w:val="00444652"/>
    <w:rsid w:val="00444E4D"/>
    <w:rsid w:val="004450C8"/>
    <w:rsid w:val="00445392"/>
    <w:rsid w:val="00445EC4"/>
    <w:rsid w:val="00445EC8"/>
    <w:rsid w:val="00446560"/>
    <w:rsid w:val="00446775"/>
    <w:rsid w:val="00446B85"/>
    <w:rsid w:val="004473F6"/>
    <w:rsid w:val="004478BB"/>
    <w:rsid w:val="00447A7A"/>
    <w:rsid w:val="00451890"/>
    <w:rsid w:val="0045231D"/>
    <w:rsid w:val="004526D8"/>
    <w:rsid w:val="004527C8"/>
    <w:rsid w:val="0045372B"/>
    <w:rsid w:val="00454FD3"/>
    <w:rsid w:val="00455E24"/>
    <w:rsid w:val="00455FAE"/>
    <w:rsid w:val="00456324"/>
    <w:rsid w:val="004574CF"/>
    <w:rsid w:val="00457720"/>
    <w:rsid w:val="00460086"/>
    <w:rsid w:val="0046013E"/>
    <w:rsid w:val="0046187E"/>
    <w:rsid w:val="0046189C"/>
    <w:rsid w:val="00461AF8"/>
    <w:rsid w:val="00461E11"/>
    <w:rsid w:val="0046210B"/>
    <w:rsid w:val="004621CB"/>
    <w:rsid w:val="004626E5"/>
    <w:rsid w:val="00463204"/>
    <w:rsid w:val="004646D4"/>
    <w:rsid w:val="0046485B"/>
    <w:rsid w:val="00465518"/>
    <w:rsid w:val="004656DD"/>
    <w:rsid w:val="0046587F"/>
    <w:rsid w:val="00465D7A"/>
    <w:rsid w:val="00465EA4"/>
    <w:rsid w:val="004667B7"/>
    <w:rsid w:val="00470481"/>
    <w:rsid w:val="00472EA8"/>
    <w:rsid w:val="00473147"/>
    <w:rsid w:val="00473387"/>
    <w:rsid w:val="0047347E"/>
    <w:rsid w:val="0047372D"/>
    <w:rsid w:val="0047395F"/>
    <w:rsid w:val="0047491C"/>
    <w:rsid w:val="00474EB5"/>
    <w:rsid w:val="0047534C"/>
    <w:rsid w:val="0047535A"/>
    <w:rsid w:val="00475890"/>
    <w:rsid w:val="00475E3F"/>
    <w:rsid w:val="00476129"/>
    <w:rsid w:val="00477A1C"/>
    <w:rsid w:val="00477F3F"/>
    <w:rsid w:val="00480120"/>
    <w:rsid w:val="00480296"/>
    <w:rsid w:val="00480342"/>
    <w:rsid w:val="004803A6"/>
    <w:rsid w:val="004808E5"/>
    <w:rsid w:val="00480ABA"/>
    <w:rsid w:val="00481997"/>
    <w:rsid w:val="0048253F"/>
    <w:rsid w:val="004828D5"/>
    <w:rsid w:val="00482C71"/>
    <w:rsid w:val="004840B7"/>
    <w:rsid w:val="0048459F"/>
    <w:rsid w:val="0048492C"/>
    <w:rsid w:val="0048512F"/>
    <w:rsid w:val="00485C69"/>
    <w:rsid w:val="00486285"/>
    <w:rsid w:val="00486A05"/>
    <w:rsid w:val="00486DDC"/>
    <w:rsid w:val="004902FF"/>
    <w:rsid w:val="0049118D"/>
    <w:rsid w:val="004915AD"/>
    <w:rsid w:val="0049179F"/>
    <w:rsid w:val="0049201F"/>
    <w:rsid w:val="0049266F"/>
    <w:rsid w:val="00492931"/>
    <w:rsid w:val="004931DE"/>
    <w:rsid w:val="00493587"/>
    <w:rsid w:val="00493634"/>
    <w:rsid w:val="004938B2"/>
    <w:rsid w:val="00493F42"/>
    <w:rsid w:val="004946EE"/>
    <w:rsid w:val="00494855"/>
    <w:rsid w:val="00494AED"/>
    <w:rsid w:val="0049583E"/>
    <w:rsid w:val="00495CFA"/>
    <w:rsid w:val="004970B7"/>
    <w:rsid w:val="00497C38"/>
    <w:rsid w:val="00497D1C"/>
    <w:rsid w:val="004A00DF"/>
    <w:rsid w:val="004A0DC3"/>
    <w:rsid w:val="004A1323"/>
    <w:rsid w:val="004A17D0"/>
    <w:rsid w:val="004A1A6C"/>
    <w:rsid w:val="004A1BF3"/>
    <w:rsid w:val="004A1F56"/>
    <w:rsid w:val="004A2625"/>
    <w:rsid w:val="004A3493"/>
    <w:rsid w:val="004A3718"/>
    <w:rsid w:val="004A3F86"/>
    <w:rsid w:val="004A4150"/>
    <w:rsid w:val="004A575F"/>
    <w:rsid w:val="004A591C"/>
    <w:rsid w:val="004A61DC"/>
    <w:rsid w:val="004B0460"/>
    <w:rsid w:val="004B050D"/>
    <w:rsid w:val="004B0865"/>
    <w:rsid w:val="004B0D36"/>
    <w:rsid w:val="004B1C9A"/>
    <w:rsid w:val="004B1FC4"/>
    <w:rsid w:val="004B24B0"/>
    <w:rsid w:val="004B27DD"/>
    <w:rsid w:val="004B39E5"/>
    <w:rsid w:val="004B3D40"/>
    <w:rsid w:val="004B3D85"/>
    <w:rsid w:val="004B5AE5"/>
    <w:rsid w:val="004B699D"/>
    <w:rsid w:val="004B793A"/>
    <w:rsid w:val="004B7C0E"/>
    <w:rsid w:val="004C0777"/>
    <w:rsid w:val="004C0ACF"/>
    <w:rsid w:val="004C0D94"/>
    <w:rsid w:val="004C0EE9"/>
    <w:rsid w:val="004C1361"/>
    <w:rsid w:val="004C160D"/>
    <w:rsid w:val="004C1AF5"/>
    <w:rsid w:val="004C274D"/>
    <w:rsid w:val="004C27D9"/>
    <w:rsid w:val="004C32C8"/>
    <w:rsid w:val="004C3B7D"/>
    <w:rsid w:val="004C3CA8"/>
    <w:rsid w:val="004C3DB8"/>
    <w:rsid w:val="004C3E4B"/>
    <w:rsid w:val="004C3FF8"/>
    <w:rsid w:val="004C432C"/>
    <w:rsid w:val="004C4483"/>
    <w:rsid w:val="004C550E"/>
    <w:rsid w:val="004C5B79"/>
    <w:rsid w:val="004C5FD5"/>
    <w:rsid w:val="004C60B2"/>
    <w:rsid w:val="004C6A7C"/>
    <w:rsid w:val="004C6C06"/>
    <w:rsid w:val="004C6E3E"/>
    <w:rsid w:val="004C6EBD"/>
    <w:rsid w:val="004C7538"/>
    <w:rsid w:val="004CE70F"/>
    <w:rsid w:val="004D00BA"/>
    <w:rsid w:val="004D0392"/>
    <w:rsid w:val="004D0EC9"/>
    <w:rsid w:val="004D0F8A"/>
    <w:rsid w:val="004D1CDD"/>
    <w:rsid w:val="004D2466"/>
    <w:rsid w:val="004D3196"/>
    <w:rsid w:val="004D3BC3"/>
    <w:rsid w:val="004D5029"/>
    <w:rsid w:val="004D5501"/>
    <w:rsid w:val="004D5B69"/>
    <w:rsid w:val="004D5BD4"/>
    <w:rsid w:val="004D6750"/>
    <w:rsid w:val="004E0156"/>
    <w:rsid w:val="004E04CE"/>
    <w:rsid w:val="004E163C"/>
    <w:rsid w:val="004E171D"/>
    <w:rsid w:val="004E207A"/>
    <w:rsid w:val="004E2482"/>
    <w:rsid w:val="004E2740"/>
    <w:rsid w:val="004E2F7E"/>
    <w:rsid w:val="004E402A"/>
    <w:rsid w:val="004E40E4"/>
    <w:rsid w:val="004E4D57"/>
    <w:rsid w:val="004E536C"/>
    <w:rsid w:val="004E5E51"/>
    <w:rsid w:val="004E68E7"/>
    <w:rsid w:val="004E7818"/>
    <w:rsid w:val="004E783F"/>
    <w:rsid w:val="004F0DC6"/>
    <w:rsid w:val="004F0FE0"/>
    <w:rsid w:val="004F136F"/>
    <w:rsid w:val="004F1514"/>
    <w:rsid w:val="004F15D8"/>
    <w:rsid w:val="004F1AD9"/>
    <w:rsid w:val="004F1F9E"/>
    <w:rsid w:val="004F239F"/>
    <w:rsid w:val="004F33F8"/>
    <w:rsid w:val="004F4230"/>
    <w:rsid w:val="004F454D"/>
    <w:rsid w:val="004F4C79"/>
    <w:rsid w:val="004F4C95"/>
    <w:rsid w:val="004F52B9"/>
    <w:rsid w:val="004F57A7"/>
    <w:rsid w:val="004F5B66"/>
    <w:rsid w:val="004F5D8D"/>
    <w:rsid w:val="004F5E85"/>
    <w:rsid w:val="004F6284"/>
    <w:rsid w:val="004F632B"/>
    <w:rsid w:val="004F6659"/>
    <w:rsid w:val="004F73F9"/>
    <w:rsid w:val="004F7D52"/>
    <w:rsid w:val="004F7D62"/>
    <w:rsid w:val="005001E0"/>
    <w:rsid w:val="005006F9"/>
    <w:rsid w:val="00500E8D"/>
    <w:rsid w:val="00500EF0"/>
    <w:rsid w:val="005017A7"/>
    <w:rsid w:val="00501B5A"/>
    <w:rsid w:val="00501E4D"/>
    <w:rsid w:val="00502055"/>
    <w:rsid w:val="005024C1"/>
    <w:rsid w:val="00502747"/>
    <w:rsid w:val="0050280A"/>
    <w:rsid w:val="00502A99"/>
    <w:rsid w:val="00502B85"/>
    <w:rsid w:val="00503A61"/>
    <w:rsid w:val="00503D4B"/>
    <w:rsid w:val="00503EB8"/>
    <w:rsid w:val="00504B68"/>
    <w:rsid w:val="005051EB"/>
    <w:rsid w:val="00505C57"/>
    <w:rsid w:val="00505D1A"/>
    <w:rsid w:val="00506270"/>
    <w:rsid w:val="00506328"/>
    <w:rsid w:val="00506857"/>
    <w:rsid w:val="00506976"/>
    <w:rsid w:val="005074B8"/>
    <w:rsid w:val="0050761E"/>
    <w:rsid w:val="00507C60"/>
    <w:rsid w:val="005100D6"/>
    <w:rsid w:val="00510119"/>
    <w:rsid w:val="0051050E"/>
    <w:rsid w:val="00510BCD"/>
    <w:rsid w:val="00510DD8"/>
    <w:rsid w:val="0051110B"/>
    <w:rsid w:val="005116F0"/>
    <w:rsid w:val="005118B1"/>
    <w:rsid w:val="00511D37"/>
    <w:rsid w:val="00512D80"/>
    <w:rsid w:val="005138EF"/>
    <w:rsid w:val="00513AB3"/>
    <w:rsid w:val="00514453"/>
    <w:rsid w:val="00514F2B"/>
    <w:rsid w:val="005154B7"/>
    <w:rsid w:val="00516CF0"/>
    <w:rsid w:val="00516EB8"/>
    <w:rsid w:val="005172CF"/>
    <w:rsid w:val="00517CDB"/>
    <w:rsid w:val="0052006A"/>
    <w:rsid w:val="00520228"/>
    <w:rsid w:val="005209B8"/>
    <w:rsid w:val="00521437"/>
    <w:rsid w:val="00521617"/>
    <w:rsid w:val="00521745"/>
    <w:rsid w:val="00522D27"/>
    <w:rsid w:val="0052446F"/>
    <w:rsid w:val="00525680"/>
    <w:rsid w:val="00525698"/>
    <w:rsid w:val="00525B60"/>
    <w:rsid w:val="00525D5D"/>
    <w:rsid w:val="00525DA3"/>
    <w:rsid w:val="00525EBF"/>
    <w:rsid w:val="005267CB"/>
    <w:rsid w:val="00526D6C"/>
    <w:rsid w:val="0053067D"/>
    <w:rsid w:val="00530680"/>
    <w:rsid w:val="0053077E"/>
    <w:rsid w:val="005309B8"/>
    <w:rsid w:val="00531245"/>
    <w:rsid w:val="0053145D"/>
    <w:rsid w:val="00532C02"/>
    <w:rsid w:val="00532C58"/>
    <w:rsid w:val="005330C0"/>
    <w:rsid w:val="005330E8"/>
    <w:rsid w:val="00533C08"/>
    <w:rsid w:val="005343CD"/>
    <w:rsid w:val="005348F0"/>
    <w:rsid w:val="00534995"/>
    <w:rsid w:val="00535497"/>
    <w:rsid w:val="005362C2"/>
    <w:rsid w:val="00536B56"/>
    <w:rsid w:val="00536D73"/>
    <w:rsid w:val="00537413"/>
    <w:rsid w:val="0053772F"/>
    <w:rsid w:val="00537A74"/>
    <w:rsid w:val="0053995C"/>
    <w:rsid w:val="00540138"/>
    <w:rsid w:val="005403F2"/>
    <w:rsid w:val="005411AD"/>
    <w:rsid w:val="005416A4"/>
    <w:rsid w:val="005424B3"/>
    <w:rsid w:val="00543027"/>
    <w:rsid w:val="0054441C"/>
    <w:rsid w:val="0054637F"/>
    <w:rsid w:val="00546783"/>
    <w:rsid w:val="005467EE"/>
    <w:rsid w:val="00546E95"/>
    <w:rsid w:val="0054733D"/>
    <w:rsid w:val="005475BA"/>
    <w:rsid w:val="00547B67"/>
    <w:rsid w:val="00547E77"/>
    <w:rsid w:val="0055075C"/>
    <w:rsid w:val="005510C6"/>
    <w:rsid w:val="005513CB"/>
    <w:rsid w:val="00551FBB"/>
    <w:rsid w:val="0055201C"/>
    <w:rsid w:val="00552C4E"/>
    <w:rsid w:val="005532E2"/>
    <w:rsid w:val="00553381"/>
    <w:rsid w:val="00553A70"/>
    <w:rsid w:val="00553E6D"/>
    <w:rsid w:val="005541FC"/>
    <w:rsid w:val="00554BCD"/>
    <w:rsid w:val="0055523F"/>
    <w:rsid w:val="00555309"/>
    <w:rsid w:val="0055577C"/>
    <w:rsid w:val="0055580C"/>
    <w:rsid w:val="00555A8B"/>
    <w:rsid w:val="00556D7E"/>
    <w:rsid w:val="005571ED"/>
    <w:rsid w:val="0055778F"/>
    <w:rsid w:val="00557890"/>
    <w:rsid w:val="00557BCC"/>
    <w:rsid w:val="00557C27"/>
    <w:rsid w:val="00557DCD"/>
    <w:rsid w:val="00557DEB"/>
    <w:rsid w:val="00557DF5"/>
    <w:rsid w:val="00557F0B"/>
    <w:rsid w:val="00561367"/>
    <w:rsid w:val="00561412"/>
    <w:rsid w:val="00561495"/>
    <w:rsid w:val="00561639"/>
    <w:rsid w:val="0056189F"/>
    <w:rsid w:val="00561B24"/>
    <w:rsid w:val="00561DAE"/>
    <w:rsid w:val="00561DB5"/>
    <w:rsid w:val="005627A5"/>
    <w:rsid w:val="005627FB"/>
    <w:rsid w:val="005638D2"/>
    <w:rsid w:val="00563E93"/>
    <w:rsid w:val="00564439"/>
    <w:rsid w:val="0056472A"/>
    <w:rsid w:val="00564928"/>
    <w:rsid w:val="00564D20"/>
    <w:rsid w:val="005657F1"/>
    <w:rsid w:val="00565BAC"/>
    <w:rsid w:val="00565C21"/>
    <w:rsid w:val="00566415"/>
    <w:rsid w:val="00566508"/>
    <w:rsid w:val="00566881"/>
    <w:rsid w:val="00567330"/>
    <w:rsid w:val="00567774"/>
    <w:rsid w:val="00567844"/>
    <w:rsid w:val="005678F1"/>
    <w:rsid w:val="005679DE"/>
    <w:rsid w:val="00567B71"/>
    <w:rsid w:val="00567C46"/>
    <w:rsid w:val="0057023C"/>
    <w:rsid w:val="00570470"/>
    <w:rsid w:val="00570BF1"/>
    <w:rsid w:val="00570C51"/>
    <w:rsid w:val="00571E30"/>
    <w:rsid w:val="00572169"/>
    <w:rsid w:val="00572322"/>
    <w:rsid w:val="00572373"/>
    <w:rsid w:val="00572460"/>
    <w:rsid w:val="00572617"/>
    <w:rsid w:val="005726FC"/>
    <w:rsid w:val="00572845"/>
    <w:rsid w:val="00572AD7"/>
    <w:rsid w:val="00572FE3"/>
    <w:rsid w:val="0057310E"/>
    <w:rsid w:val="00573216"/>
    <w:rsid w:val="005749CB"/>
    <w:rsid w:val="005763B2"/>
    <w:rsid w:val="0057735F"/>
    <w:rsid w:val="00577A79"/>
    <w:rsid w:val="00577FF1"/>
    <w:rsid w:val="00580930"/>
    <w:rsid w:val="00580A7A"/>
    <w:rsid w:val="005814F1"/>
    <w:rsid w:val="00581975"/>
    <w:rsid w:val="00581A00"/>
    <w:rsid w:val="00581AE2"/>
    <w:rsid w:val="00582122"/>
    <w:rsid w:val="00582863"/>
    <w:rsid w:val="0058300A"/>
    <w:rsid w:val="00583151"/>
    <w:rsid w:val="00583732"/>
    <w:rsid w:val="00583861"/>
    <w:rsid w:val="00583A80"/>
    <w:rsid w:val="00583E8D"/>
    <w:rsid w:val="0058424A"/>
    <w:rsid w:val="00584313"/>
    <w:rsid w:val="00585E7D"/>
    <w:rsid w:val="00586133"/>
    <w:rsid w:val="00586696"/>
    <w:rsid w:val="00587BD3"/>
    <w:rsid w:val="005891CD"/>
    <w:rsid w:val="00590560"/>
    <w:rsid w:val="0059072D"/>
    <w:rsid w:val="0059076C"/>
    <w:rsid w:val="00590C09"/>
    <w:rsid w:val="00590DDE"/>
    <w:rsid w:val="005910ED"/>
    <w:rsid w:val="005913E5"/>
    <w:rsid w:val="00591A2A"/>
    <w:rsid w:val="00591B77"/>
    <w:rsid w:val="00591B86"/>
    <w:rsid w:val="00591CF4"/>
    <w:rsid w:val="005921CF"/>
    <w:rsid w:val="005922E3"/>
    <w:rsid w:val="0059244C"/>
    <w:rsid w:val="005925EA"/>
    <w:rsid w:val="00592A27"/>
    <w:rsid w:val="00592A5E"/>
    <w:rsid w:val="00592AEA"/>
    <w:rsid w:val="0059375B"/>
    <w:rsid w:val="00593A5B"/>
    <w:rsid w:val="00594A59"/>
    <w:rsid w:val="00594ACC"/>
    <w:rsid w:val="00594DE6"/>
    <w:rsid w:val="0059535E"/>
    <w:rsid w:val="0059564E"/>
    <w:rsid w:val="00596141"/>
    <w:rsid w:val="0059666F"/>
    <w:rsid w:val="00596A52"/>
    <w:rsid w:val="0059730A"/>
    <w:rsid w:val="005976DD"/>
    <w:rsid w:val="005A0A21"/>
    <w:rsid w:val="005A0D08"/>
    <w:rsid w:val="005A10E3"/>
    <w:rsid w:val="005A192E"/>
    <w:rsid w:val="005A1BFC"/>
    <w:rsid w:val="005A1E19"/>
    <w:rsid w:val="005A202C"/>
    <w:rsid w:val="005A2470"/>
    <w:rsid w:val="005A24A7"/>
    <w:rsid w:val="005A2883"/>
    <w:rsid w:val="005A2903"/>
    <w:rsid w:val="005A34ED"/>
    <w:rsid w:val="005A3A9E"/>
    <w:rsid w:val="005A40C5"/>
    <w:rsid w:val="005A4394"/>
    <w:rsid w:val="005A470F"/>
    <w:rsid w:val="005A47C4"/>
    <w:rsid w:val="005A48B2"/>
    <w:rsid w:val="005A4AB5"/>
    <w:rsid w:val="005A4B0C"/>
    <w:rsid w:val="005A4E4A"/>
    <w:rsid w:val="005A50B1"/>
    <w:rsid w:val="005A5592"/>
    <w:rsid w:val="005A5635"/>
    <w:rsid w:val="005A5C19"/>
    <w:rsid w:val="005A62BD"/>
    <w:rsid w:val="005A654B"/>
    <w:rsid w:val="005A73D9"/>
    <w:rsid w:val="005A7E8F"/>
    <w:rsid w:val="005B0E40"/>
    <w:rsid w:val="005B1050"/>
    <w:rsid w:val="005B111B"/>
    <w:rsid w:val="005B149D"/>
    <w:rsid w:val="005B14DC"/>
    <w:rsid w:val="005B169C"/>
    <w:rsid w:val="005B1E79"/>
    <w:rsid w:val="005B20D3"/>
    <w:rsid w:val="005B27A7"/>
    <w:rsid w:val="005B2B61"/>
    <w:rsid w:val="005B3F13"/>
    <w:rsid w:val="005B47BB"/>
    <w:rsid w:val="005B4CF5"/>
    <w:rsid w:val="005B51D8"/>
    <w:rsid w:val="005B564A"/>
    <w:rsid w:val="005B5AE5"/>
    <w:rsid w:val="005B6612"/>
    <w:rsid w:val="005B707B"/>
    <w:rsid w:val="005B75CA"/>
    <w:rsid w:val="005B761F"/>
    <w:rsid w:val="005C0556"/>
    <w:rsid w:val="005C089D"/>
    <w:rsid w:val="005C0C3A"/>
    <w:rsid w:val="005C0CDB"/>
    <w:rsid w:val="005C1949"/>
    <w:rsid w:val="005C1A83"/>
    <w:rsid w:val="005C27D3"/>
    <w:rsid w:val="005C2D56"/>
    <w:rsid w:val="005C2DC0"/>
    <w:rsid w:val="005C3114"/>
    <w:rsid w:val="005C345F"/>
    <w:rsid w:val="005C3536"/>
    <w:rsid w:val="005C4BE8"/>
    <w:rsid w:val="005C5EF5"/>
    <w:rsid w:val="005C5F6F"/>
    <w:rsid w:val="005C6839"/>
    <w:rsid w:val="005C721A"/>
    <w:rsid w:val="005C7B0B"/>
    <w:rsid w:val="005D0044"/>
    <w:rsid w:val="005D04D8"/>
    <w:rsid w:val="005D0800"/>
    <w:rsid w:val="005D0C0C"/>
    <w:rsid w:val="005D0CB8"/>
    <w:rsid w:val="005D114F"/>
    <w:rsid w:val="005D166C"/>
    <w:rsid w:val="005D171A"/>
    <w:rsid w:val="005D20C9"/>
    <w:rsid w:val="005D3354"/>
    <w:rsid w:val="005D339A"/>
    <w:rsid w:val="005D3574"/>
    <w:rsid w:val="005D3A41"/>
    <w:rsid w:val="005D3C3C"/>
    <w:rsid w:val="005D4396"/>
    <w:rsid w:val="005D4B5C"/>
    <w:rsid w:val="005D5821"/>
    <w:rsid w:val="005D5D9D"/>
    <w:rsid w:val="005D5E22"/>
    <w:rsid w:val="005D5EF9"/>
    <w:rsid w:val="005D6B3D"/>
    <w:rsid w:val="005D6D49"/>
    <w:rsid w:val="005D7333"/>
    <w:rsid w:val="005D7891"/>
    <w:rsid w:val="005D7E91"/>
    <w:rsid w:val="005E0571"/>
    <w:rsid w:val="005E0FB7"/>
    <w:rsid w:val="005E1533"/>
    <w:rsid w:val="005E19BE"/>
    <w:rsid w:val="005E2437"/>
    <w:rsid w:val="005E24DB"/>
    <w:rsid w:val="005E2AD5"/>
    <w:rsid w:val="005E405A"/>
    <w:rsid w:val="005E4A3F"/>
    <w:rsid w:val="005E5150"/>
    <w:rsid w:val="005E5776"/>
    <w:rsid w:val="005E596D"/>
    <w:rsid w:val="005E5D8A"/>
    <w:rsid w:val="005E66F7"/>
    <w:rsid w:val="005E6E37"/>
    <w:rsid w:val="005E71BC"/>
    <w:rsid w:val="005E7310"/>
    <w:rsid w:val="005E73D2"/>
    <w:rsid w:val="005E785D"/>
    <w:rsid w:val="005F10FC"/>
    <w:rsid w:val="005F18FA"/>
    <w:rsid w:val="005F1A6C"/>
    <w:rsid w:val="005F2168"/>
    <w:rsid w:val="005F23B8"/>
    <w:rsid w:val="005F2542"/>
    <w:rsid w:val="005F2944"/>
    <w:rsid w:val="005F2CD0"/>
    <w:rsid w:val="005F2DCB"/>
    <w:rsid w:val="005F2DCF"/>
    <w:rsid w:val="005F3F16"/>
    <w:rsid w:val="005F490D"/>
    <w:rsid w:val="005F4C20"/>
    <w:rsid w:val="005F52E0"/>
    <w:rsid w:val="005F5C4B"/>
    <w:rsid w:val="005F61D4"/>
    <w:rsid w:val="005F6315"/>
    <w:rsid w:val="005F7A9C"/>
    <w:rsid w:val="00600907"/>
    <w:rsid w:val="00600D12"/>
    <w:rsid w:val="006014DD"/>
    <w:rsid w:val="00601760"/>
    <w:rsid w:val="00603887"/>
    <w:rsid w:val="00603E29"/>
    <w:rsid w:val="006042A8"/>
    <w:rsid w:val="006046E1"/>
    <w:rsid w:val="00604AE0"/>
    <w:rsid w:val="00604F32"/>
    <w:rsid w:val="00605B8D"/>
    <w:rsid w:val="00606EA0"/>
    <w:rsid w:val="00610331"/>
    <w:rsid w:val="00610843"/>
    <w:rsid w:val="0061130C"/>
    <w:rsid w:val="00611823"/>
    <w:rsid w:val="006127C5"/>
    <w:rsid w:val="00612865"/>
    <w:rsid w:val="0061290F"/>
    <w:rsid w:val="00612C22"/>
    <w:rsid w:val="00612F49"/>
    <w:rsid w:val="006130AA"/>
    <w:rsid w:val="0061341F"/>
    <w:rsid w:val="00614195"/>
    <w:rsid w:val="00614514"/>
    <w:rsid w:val="00614568"/>
    <w:rsid w:val="00614862"/>
    <w:rsid w:val="006149C6"/>
    <w:rsid w:val="0061512E"/>
    <w:rsid w:val="00615352"/>
    <w:rsid w:val="006157E4"/>
    <w:rsid w:val="0061613C"/>
    <w:rsid w:val="006168F6"/>
    <w:rsid w:val="00616CDF"/>
    <w:rsid w:val="00617A0D"/>
    <w:rsid w:val="00617D0B"/>
    <w:rsid w:val="0062060E"/>
    <w:rsid w:val="00620AD2"/>
    <w:rsid w:val="00620ADB"/>
    <w:rsid w:val="00620C26"/>
    <w:rsid w:val="0062119B"/>
    <w:rsid w:val="006222CC"/>
    <w:rsid w:val="006232CE"/>
    <w:rsid w:val="006232F3"/>
    <w:rsid w:val="00623408"/>
    <w:rsid w:val="00624D0A"/>
    <w:rsid w:val="00624ECB"/>
    <w:rsid w:val="006258B9"/>
    <w:rsid w:val="006271A2"/>
    <w:rsid w:val="0062730E"/>
    <w:rsid w:val="00627E57"/>
    <w:rsid w:val="00630056"/>
    <w:rsid w:val="0063076F"/>
    <w:rsid w:val="006307F2"/>
    <w:rsid w:val="00630843"/>
    <w:rsid w:val="00630D70"/>
    <w:rsid w:val="00632194"/>
    <w:rsid w:val="00632B47"/>
    <w:rsid w:val="00633033"/>
    <w:rsid w:val="006330DC"/>
    <w:rsid w:val="006332E1"/>
    <w:rsid w:val="006334F9"/>
    <w:rsid w:val="0063472E"/>
    <w:rsid w:val="00634C62"/>
    <w:rsid w:val="00634E06"/>
    <w:rsid w:val="00634F98"/>
    <w:rsid w:val="006351C5"/>
    <w:rsid w:val="00635451"/>
    <w:rsid w:val="0063548D"/>
    <w:rsid w:val="00635518"/>
    <w:rsid w:val="00635B80"/>
    <w:rsid w:val="00635EE3"/>
    <w:rsid w:val="006375FD"/>
    <w:rsid w:val="00637AA5"/>
    <w:rsid w:val="00637D34"/>
    <w:rsid w:val="006402A3"/>
    <w:rsid w:val="00642301"/>
    <w:rsid w:val="00642484"/>
    <w:rsid w:val="00642BDB"/>
    <w:rsid w:val="006438DF"/>
    <w:rsid w:val="00643C65"/>
    <w:rsid w:val="00644133"/>
    <w:rsid w:val="00644216"/>
    <w:rsid w:val="00645027"/>
    <w:rsid w:val="00645DDE"/>
    <w:rsid w:val="00645DFB"/>
    <w:rsid w:val="006461F0"/>
    <w:rsid w:val="006464F2"/>
    <w:rsid w:val="0064723F"/>
    <w:rsid w:val="00647C4F"/>
    <w:rsid w:val="006509C6"/>
    <w:rsid w:val="00650AB7"/>
    <w:rsid w:val="00650BFC"/>
    <w:rsid w:val="006513B5"/>
    <w:rsid w:val="00651A88"/>
    <w:rsid w:val="00652320"/>
    <w:rsid w:val="006524FB"/>
    <w:rsid w:val="0065252B"/>
    <w:rsid w:val="00652F1A"/>
    <w:rsid w:val="00652F51"/>
    <w:rsid w:val="0065361C"/>
    <w:rsid w:val="0065391B"/>
    <w:rsid w:val="006539A7"/>
    <w:rsid w:val="00653A3A"/>
    <w:rsid w:val="00654041"/>
    <w:rsid w:val="0065416E"/>
    <w:rsid w:val="006541A3"/>
    <w:rsid w:val="00654DDD"/>
    <w:rsid w:val="006554B6"/>
    <w:rsid w:val="006555A6"/>
    <w:rsid w:val="00656CB1"/>
    <w:rsid w:val="0065728A"/>
    <w:rsid w:val="006574D4"/>
    <w:rsid w:val="0066004D"/>
    <w:rsid w:val="00660B89"/>
    <w:rsid w:val="0066171F"/>
    <w:rsid w:val="00661DA2"/>
    <w:rsid w:val="00661DEE"/>
    <w:rsid w:val="0066218B"/>
    <w:rsid w:val="0066299B"/>
    <w:rsid w:val="00662B38"/>
    <w:rsid w:val="00663188"/>
    <w:rsid w:val="0066409F"/>
    <w:rsid w:val="006644AB"/>
    <w:rsid w:val="006647E7"/>
    <w:rsid w:val="0066481F"/>
    <w:rsid w:val="00664865"/>
    <w:rsid w:val="00664AAF"/>
    <w:rsid w:val="006650F6"/>
    <w:rsid w:val="0066515F"/>
    <w:rsid w:val="006658E7"/>
    <w:rsid w:val="00665ABF"/>
    <w:rsid w:val="00665F91"/>
    <w:rsid w:val="00666807"/>
    <w:rsid w:val="00666C62"/>
    <w:rsid w:val="00667FAD"/>
    <w:rsid w:val="0067034D"/>
    <w:rsid w:val="00670835"/>
    <w:rsid w:val="0067114A"/>
    <w:rsid w:val="00671458"/>
    <w:rsid w:val="00671769"/>
    <w:rsid w:val="00672F3A"/>
    <w:rsid w:val="006731E7"/>
    <w:rsid w:val="006732F1"/>
    <w:rsid w:val="0067359F"/>
    <w:rsid w:val="00673695"/>
    <w:rsid w:val="00673E34"/>
    <w:rsid w:val="006750FD"/>
    <w:rsid w:val="0067561A"/>
    <w:rsid w:val="00675797"/>
    <w:rsid w:val="00676220"/>
    <w:rsid w:val="0067640B"/>
    <w:rsid w:val="00677272"/>
    <w:rsid w:val="00680DEC"/>
    <w:rsid w:val="006812C4"/>
    <w:rsid w:val="00681B04"/>
    <w:rsid w:val="00681F76"/>
    <w:rsid w:val="00682DF2"/>
    <w:rsid w:val="0068347B"/>
    <w:rsid w:val="00683605"/>
    <w:rsid w:val="00683DEF"/>
    <w:rsid w:val="006843EA"/>
    <w:rsid w:val="00684467"/>
    <w:rsid w:val="00684486"/>
    <w:rsid w:val="00684960"/>
    <w:rsid w:val="00684A03"/>
    <w:rsid w:val="00685448"/>
    <w:rsid w:val="006859F7"/>
    <w:rsid w:val="00685BFC"/>
    <w:rsid w:val="0068649B"/>
    <w:rsid w:val="00686578"/>
    <w:rsid w:val="00686B22"/>
    <w:rsid w:val="006874B7"/>
    <w:rsid w:val="00687757"/>
    <w:rsid w:val="00690A3C"/>
    <w:rsid w:val="00690F4F"/>
    <w:rsid w:val="006914EF"/>
    <w:rsid w:val="00691735"/>
    <w:rsid w:val="00692C45"/>
    <w:rsid w:val="00692C5E"/>
    <w:rsid w:val="00692DC3"/>
    <w:rsid w:val="006931AE"/>
    <w:rsid w:val="006934B3"/>
    <w:rsid w:val="00693C53"/>
    <w:rsid w:val="00695A48"/>
    <w:rsid w:val="00695E6B"/>
    <w:rsid w:val="00695F5B"/>
    <w:rsid w:val="00696EC7"/>
    <w:rsid w:val="00696EDD"/>
    <w:rsid w:val="00696FC9"/>
    <w:rsid w:val="0069757E"/>
    <w:rsid w:val="00697679"/>
    <w:rsid w:val="00697A75"/>
    <w:rsid w:val="00697A85"/>
    <w:rsid w:val="00697C3F"/>
    <w:rsid w:val="006A05CF"/>
    <w:rsid w:val="006A0F1C"/>
    <w:rsid w:val="006A1007"/>
    <w:rsid w:val="006A1804"/>
    <w:rsid w:val="006A194E"/>
    <w:rsid w:val="006A24CB"/>
    <w:rsid w:val="006A2A60"/>
    <w:rsid w:val="006A31F0"/>
    <w:rsid w:val="006A41D5"/>
    <w:rsid w:val="006A4356"/>
    <w:rsid w:val="006A4525"/>
    <w:rsid w:val="006A47B5"/>
    <w:rsid w:val="006A4F0F"/>
    <w:rsid w:val="006A4FD0"/>
    <w:rsid w:val="006A5108"/>
    <w:rsid w:val="006A5A8F"/>
    <w:rsid w:val="006A6080"/>
    <w:rsid w:val="006A697E"/>
    <w:rsid w:val="006A6E22"/>
    <w:rsid w:val="006A6E78"/>
    <w:rsid w:val="006B0669"/>
    <w:rsid w:val="006B0C50"/>
    <w:rsid w:val="006B114D"/>
    <w:rsid w:val="006B1E38"/>
    <w:rsid w:val="006B1EC5"/>
    <w:rsid w:val="006B3AEF"/>
    <w:rsid w:val="006B3B1C"/>
    <w:rsid w:val="006B3C2D"/>
    <w:rsid w:val="006B3ECF"/>
    <w:rsid w:val="006B4192"/>
    <w:rsid w:val="006B4A2A"/>
    <w:rsid w:val="006B4D27"/>
    <w:rsid w:val="006B4D4F"/>
    <w:rsid w:val="006B593B"/>
    <w:rsid w:val="006B6083"/>
    <w:rsid w:val="006B6F7E"/>
    <w:rsid w:val="006B72BC"/>
    <w:rsid w:val="006B7411"/>
    <w:rsid w:val="006B7651"/>
    <w:rsid w:val="006C06D8"/>
    <w:rsid w:val="006C0E7F"/>
    <w:rsid w:val="006C1074"/>
    <w:rsid w:val="006C12AD"/>
    <w:rsid w:val="006C2545"/>
    <w:rsid w:val="006C2F6B"/>
    <w:rsid w:val="006C3527"/>
    <w:rsid w:val="006C3C8F"/>
    <w:rsid w:val="006C42C6"/>
    <w:rsid w:val="006C445E"/>
    <w:rsid w:val="006C50EE"/>
    <w:rsid w:val="006C54C2"/>
    <w:rsid w:val="006C5717"/>
    <w:rsid w:val="006C624C"/>
    <w:rsid w:val="006C71A4"/>
    <w:rsid w:val="006D09D3"/>
    <w:rsid w:val="006D0EEB"/>
    <w:rsid w:val="006D1603"/>
    <w:rsid w:val="006D16B9"/>
    <w:rsid w:val="006D18B8"/>
    <w:rsid w:val="006D217D"/>
    <w:rsid w:val="006D23A3"/>
    <w:rsid w:val="006D23BF"/>
    <w:rsid w:val="006D3149"/>
    <w:rsid w:val="006D314E"/>
    <w:rsid w:val="006D3386"/>
    <w:rsid w:val="006D36EA"/>
    <w:rsid w:val="006D3D33"/>
    <w:rsid w:val="006D47B6"/>
    <w:rsid w:val="006D556E"/>
    <w:rsid w:val="006D5809"/>
    <w:rsid w:val="006D5879"/>
    <w:rsid w:val="006D5BC5"/>
    <w:rsid w:val="006D5F6B"/>
    <w:rsid w:val="006D5F74"/>
    <w:rsid w:val="006D7037"/>
    <w:rsid w:val="006D73C2"/>
    <w:rsid w:val="006D7681"/>
    <w:rsid w:val="006D7FD6"/>
    <w:rsid w:val="006E02B8"/>
    <w:rsid w:val="006E0503"/>
    <w:rsid w:val="006E0863"/>
    <w:rsid w:val="006E1600"/>
    <w:rsid w:val="006E19BB"/>
    <w:rsid w:val="006E24C9"/>
    <w:rsid w:val="006E2BDF"/>
    <w:rsid w:val="006E370D"/>
    <w:rsid w:val="006E40EB"/>
    <w:rsid w:val="006E4A33"/>
    <w:rsid w:val="006E4B3A"/>
    <w:rsid w:val="006E4BDA"/>
    <w:rsid w:val="006E51DE"/>
    <w:rsid w:val="006E5D2F"/>
    <w:rsid w:val="006E6A0F"/>
    <w:rsid w:val="006E742A"/>
    <w:rsid w:val="006E76B8"/>
    <w:rsid w:val="006F060B"/>
    <w:rsid w:val="006F08AC"/>
    <w:rsid w:val="006F0A84"/>
    <w:rsid w:val="006F134F"/>
    <w:rsid w:val="006F16F6"/>
    <w:rsid w:val="006F1BD9"/>
    <w:rsid w:val="006F1D44"/>
    <w:rsid w:val="006F2215"/>
    <w:rsid w:val="006F23A0"/>
    <w:rsid w:val="006F23EC"/>
    <w:rsid w:val="006F243E"/>
    <w:rsid w:val="006F24F0"/>
    <w:rsid w:val="006F253F"/>
    <w:rsid w:val="006F2635"/>
    <w:rsid w:val="006F27A7"/>
    <w:rsid w:val="006F2EF0"/>
    <w:rsid w:val="006F347A"/>
    <w:rsid w:val="006F3CD5"/>
    <w:rsid w:val="006F3F75"/>
    <w:rsid w:val="006F4592"/>
    <w:rsid w:val="006F4639"/>
    <w:rsid w:val="006F4E65"/>
    <w:rsid w:val="006F5321"/>
    <w:rsid w:val="006F5843"/>
    <w:rsid w:val="006F587B"/>
    <w:rsid w:val="006F5D81"/>
    <w:rsid w:val="006F6514"/>
    <w:rsid w:val="006F7349"/>
    <w:rsid w:val="006F774D"/>
    <w:rsid w:val="006F7DCB"/>
    <w:rsid w:val="00700719"/>
    <w:rsid w:val="00700EC6"/>
    <w:rsid w:val="00701B5E"/>
    <w:rsid w:val="00701EEE"/>
    <w:rsid w:val="00702BE0"/>
    <w:rsid w:val="00702D10"/>
    <w:rsid w:val="00702EC1"/>
    <w:rsid w:val="0070301E"/>
    <w:rsid w:val="00703501"/>
    <w:rsid w:val="007035CB"/>
    <w:rsid w:val="00703947"/>
    <w:rsid w:val="007039DA"/>
    <w:rsid w:val="00703E43"/>
    <w:rsid w:val="00703ED6"/>
    <w:rsid w:val="0070455C"/>
    <w:rsid w:val="00704695"/>
    <w:rsid w:val="00704C4C"/>
    <w:rsid w:val="00704CAB"/>
    <w:rsid w:val="00704E70"/>
    <w:rsid w:val="0070594B"/>
    <w:rsid w:val="00705BB2"/>
    <w:rsid w:val="007068AD"/>
    <w:rsid w:val="00707090"/>
    <w:rsid w:val="0070733C"/>
    <w:rsid w:val="00707DE5"/>
    <w:rsid w:val="00710EAB"/>
    <w:rsid w:val="00711002"/>
    <w:rsid w:val="007112A1"/>
    <w:rsid w:val="00711E9C"/>
    <w:rsid w:val="00712487"/>
    <w:rsid w:val="0071356B"/>
    <w:rsid w:val="00713702"/>
    <w:rsid w:val="0071418B"/>
    <w:rsid w:val="0071471B"/>
    <w:rsid w:val="00714F7E"/>
    <w:rsid w:val="0071557B"/>
    <w:rsid w:val="0071617C"/>
    <w:rsid w:val="00716B3A"/>
    <w:rsid w:val="00716C84"/>
    <w:rsid w:val="007177E1"/>
    <w:rsid w:val="00717AF8"/>
    <w:rsid w:val="00717D8E"/>
    <w:rsid w:val="0072040A"/>
    <w:rsid w:val="0072064D"/>
    <w:rsid w:val="00720A8C"/>
    <w:rsid w:val="00720D8A"/>
    <w:rsid w:val="00721B8B"/>
    <w:rsid w:val="007225F4"/>
    <w:rsid w:val="00722779"/>
    <w:rsid w:val="00722963"/>
    <w:rsid w:val="00722A7E"/>
    <w:rsid w:val="00722E54"/>
    <w:rsid w:val="00723253"/>
    <w:rsid w:val="00723823"/>
    <w:rsid w:val="007238CB"/>
    <w:rsid w:val="00725069"/>
    <w:rsid w:val="00725404"/>
    <w:rsid w:val="007255A8"/>
    <w:rsid w:val="00725807"/>
    <w:rsid w:val="00725A0B"/>
    <w:rsid w:val="00725E34"/>
    <w:rsid w:val="00725F1E"/>
    <w:rsid w:val="007263A4"/>
    <w:rsid w:val="00727B30"/>
    <w:rsid w:val="00730056"/>
    <w:rsid w:val="007300F2"/>
    <w:rsid w:val="007315E9"/>
    <w:rsid w:val="0073214C"/>
    <w:rsid w:val="007322C2"/>
    <w:rsid w:val="00732313"/>
    <w:rsid w:val="007329B1"/>
    <w:rsid w:val="00732BC2"/>
    <w:rsid w:val="00732DD2"/>
    <w:rsid w:val="0073370F"/>
    <w:rsid w:val="00733BA1"/>
    <w:rsid w:val="0073452D"/>
    <w:rsid w:val="0073532C"/>
    <w:rsid w:val="00736705"/>
    <w:rsid w:val="00736919"/>
    <w:rsid w:val="00736EFF"/>
    <w:rsid w:val="00737A71"/>
    <w:rsid w:val="00737BB9"/>
    <w:rsid w:val="00737DD9"/>
    <w:rsid w:val="00740234"/>
    <w:rsid w:val="00740688"/>
    <w:rsid w:val="00740697"/>
    <w:rsid w:val="00740D5D"/>
    <w:rsid w:val="007413E1"/>
    <w:rsid w:val="007420B4"/>
    <w:rsid w:val="00742924"/>
    <w:rsid w:val="007440E3"/>
    <w:rsid w:val="00744D3E"/>
    <w:rsid w:val="00744FD7"/>
    <w:rsid w:val="0074514F"/>
    <w:rsid w:val="007453D5"/>
    <w:rsid w:val="00747D54"/>
    <w:rsid w:val="00747FC6"/>
    <w:rsid w:val="00750263"/>
    <w:rsid w:val="00750377"/>
    <w:rsid w:val="007505D2"/>
    <w:rsid w:val="00750DCD"/>
    <w:rsid w:val="00750DF8"/>
    <w:rsid w:val="00751A9E"/>
    <w:rsid w:val="00751CC7"/>
    <w:rsid w:val="00751E4E"/>
    <w:rsid w:val="00752261"/>
    <w:rsid w:val="0075283F"/>
    <w:rsid w:val="00752D27"/>
    <w:rsid w:val="00752E8F"/>
    <w:rsid w:val="0075378C"/>
    <w:rsid w:val="007540DB"/>
    <w:rsid w:val="00754265"/>
    <w:rsid w:val="00755120"/>
    <w:rsid w:val="00755DA0"/>
    <w:rsid w:val="0075651A"/>
    <w:rsid w:val="0075652B"/>
    <w:rsid w:val="00756B64"/>
    <w:rsid w:val="007570C0"/>
    <w:rsid w:val="0075717B"/>
    <w:rsid w:val="00757BE1"/>
    <w:rsid w:val="00761469"/>
    <w:rsid w:val="007615BE"/>
    <w:rsid w:val="00761BE8"/>
    <w:rsid w:val="00761E52"/>
    <w:rsid w:val="007625EE"/>
    <w:rsid w:val="00762705"/>
    <w:rsid w:val="00762A69"/>
    <w:rsid w:val="00762ED4"/>
    <w:rsid w:val="00763801"/>
    <w:rsid w:val="00763FED"/>
    <w:rsid w:val="00764292"/>
    <w:rsid w:val="007646C8"/>
    <w:rsid w:val="007649C9"/>
    <w:rsid w:val="007649D5"/>
    <w:rsid w:val="00764B3E"/>
    <w:rsid w:val="00764B63"/>
    <w:rsid w:val="00764F79"/>
    <w:rsid w:val="007650FA"/>
    <w:rsid w:val="00765443"/>
    <w:rsid w:val="00765559"/>
    <w:rsid w:val="007655E5"/>
    <w:rsid w:val="00765935"/>
    <w:rsid w:val="00765CEC"/>
    <w:rsid w:val="00766876"/>
    <w:rsid w:val="00767085"/>
    <w:rsid w:val="0076763A"/>
    <w:rsid w:val="00767762"/>
    <w:rsid w:val="00767936"/>
    <w:rsid w:val="00770245"/>
    <w:rsid w:val="00770A56"/>
    <w:rsid w:val="007710DD"/>
    <w:rsid w:val="007711A4"/>
    <w:rsid w:val="00771AF4"/>
    <w:rsid w:val="0077309F"/>
    <w:rsid w:val="007731B6"/>
    <w:rsid w:val="007731FF"/>
    <w:rsid w:val="00773465"/>
    <w:rsid w:val="00773A72"/>
    <w:rsid w:val="007748BF"/>
    <w:rsid w:val="00774911"/>
    <w:rsid w:val="00774F35"/>
    <w:rsid w:val="007751F4"/>
    <w:rsid w:val="00775F83"/>
    <w:rsid w:val="00777670"/>
    <w:rsid w:val="007778F0"/>
    <w:rsid w:val="0077791A"/>
    <w:rsid w:val="00777C66"/>
    <w:rsid w:val="00777E2C"/>
    <w:rsid w:val="007800CB"/>
    <w:rsid w:val="00780312"/>
    <w:rsid w:val="007809AD"/>
    <w:rsid w:val="00780E37"/>
    <w:rsid w:val="00780F54"/>
    <w:rsid w:val="00781021"/>
    <w:rsid w:val="00781788"/>
    <w:rsid w:val="00781864"/>
    <w:rsid w:val="00781950"/>
    <w:rsid w:val="00781C92"/>
    <w:rsid w:val="00783363"/>
    <w:rsid w:val="00783870"/>
    <w:rsid w:val="007841C1"/>
    <w:rsid w:val="00784448"/>
    <w:rsid w:val="007847C5"/>
    <w:rsid w:val="00784D04"/>
    <w:rsid w:val="0078550A"/>
    <w:rsid w:val="00785DDA"/>
    <w:rsid w:val="00786EA5"/>
    <w:rsid w:val="00787B6C"/>
    <w:rsid w:val="00787BC7"/>
    <w:rsid w:val="00787D40"/>
    <w:rsid w:val="00790941"/>
    <w:rsid w:val="00790AF4"/>
    <w:rsid w:val="00791589"/>
    <w:rsid w:val="007916F1"/>
    <w:rsid w:val="007922A9"/>
    <w:rsid w:val="00792A7E"/>
    <w:rsid w:val="0079307C"/>
    <w:rsid w:val="00793760"/>
    <w:rsid w:val="0079378E"/>
    <w:rsid w:val="007941A8"/>
    <w:rsid w:val="00794248"/>
    <w:rsid w:val="00794BEA"/>
    <w:rsid w:val="0079564E"/>
    <w:rsid w:val="00795962"/>
    <w:rsid w:val="00795D55"/>
    <w:rsid w:val="00795E08"/>
    <w:rsid w:val="00796136"/>
    <w:rsid w:val="00796167"/>
    <w:rsid w:val="007964DD"/>
    <w:rsid w:val="0079656F"/>
    <w:rsid w:val="007968E8"/>
    <w:rsid w:val="00796ADF"/>
    <w:rsid w:val="00796DBD"/>
    <w:rsid w:val="007A0043"/>
    <w:rsid w:val="007A14DA"/>
    <w:rsid w:val="007A1CBF"/>
    <w:rsid w:val="007A20E1"/>
    <w:rsid w:val="007A221A"/>
    <w:rsid w:val="007A2276"/>
    <w:rsid w:val="007A2E28"/>
    <w:rsid w:val="007A3514"/>
    <w:rsid w:val="007A3B6A"/>
    <w:rsid w:val="007A3D9F"/>
    <w:rsid w:val="007A5508"/>
    <w:rsid w:val="007A591B"/>
    <w:rsid w:val="007A5ACE"/>
    <w:rsid w:val="007A61FA"/>
    <w:rsid w:val="007A7520"/>
    <w:rsid w:val="007B10C0"/>
    <w:rsid w:val="007B187A"/>
    <w:rsid w:val="007B1DB2"/>
    <w:rsid w:val="007B1F4B"/>
    <w:rsid w:val="007B2363"/>
    <w:rsid w:val="007B42F1"/>
    <w:rsid w:val="007B43CF"/>
    <w:rsid w:val="007B43ED"/>
    <w:rsid w:val="007B60B4"/>
    <w:rsid w:val="007B667C"/>
    <w:rsid w:val="007B6CAA"/>
    <w:rsid w:val="007B6EE8"/>
    <w:rsid w:val="007B6F4C"/>
    <w:rsid w:val="007B72A6"/>
    <w:rsid w:val="007B74C9"/>
    <w:rsid w:val="007C000D"/>
    <w:rsid w:val="007C09E2"/>
    <w:rsid w:val="007C1101"/>
    <w:rsid w:val="007C123A"/>
    <w:rsid w:val="007C1C3E"/>
    <w:rsid w:val="007C22AD"/>
    <w:rsid w:val="007C2915"/>
    <w:rsid w:val="007C2BA8"/>
    <w:rsid w:val="007C2EEC"/>
    <w:rsid w:val="007C2FFF"/>
    <w:rsid w:val="007C39E3"/>
    <w:rsid w:val="007C3BD1"/>
    <w:rsid w:val="007C3CCA"/>
    <w:rsid w:val="007C3E9D"/>
    <w:rsid w:val="007C48FC"/>
    <w:rsid w:val="007C56D6"/>
    <w:rsid w:val="007C59D8"/>
    <w:rsid w:val="007C6075"/>
    <w:rsid w:val="007C6629"/>
    <w:rsid w:val="007C738D"/>
    <w:rsid w:val="007C7992"/>
    <w:rsid w:val="007C7C9B"/>
    <w:rsid w:val="007C7D5D"/>
    <w:rsid w:val="007D0A36"/>
    <w:rsid w:val="007D0AB1"/>
    <w:rsid w:val="007D0D23"/>
    <w:rsid w:val="007D1010"/>
    <w:rsid w:val="007D1419"/>
    <w:rsid w:val="007D1CB4"/>
    <w:rsid w:val="007D2260"/>
    <w:rsid w:val="007D2645"/>
    <w:rsid w:val="007D2857"/>
    <w:rsid w:val="007D2FA2"/>
    <w:rsid w:val="007D34C8"/>
    <w:rsid w:val="007D377E"/>
    <w:rsid w:val="007D3DAC"/>
    <w:rsid w:val="007D43C8"/>
    <w:rsid w:val="007D4D4D"/>
    <w:rsid w:val="007D5A99"/>
    <w:rsid w:val="007D5B21"/>
    <w:rsid w:val="007D776E"/>
    <w:rsid w:val="007D7C50"/>
    <w:rsid w:val="007D7FEC"/>
    <w:rsid w:val="007E09AE"/>
    <w:rsid w:val="007E109A"/>
    <w:rsid w:val="007E139E"/>
    <w:rsid w:val="007E18D4"/>
    <w:rsid w:val="007E1FA8"/>
    <w:rsid w:val="007E245A"/>
    <w:rsid w:val="007E25FB"/>
    <w:rsid w:val="007E2A20"/>
    <w:rsid w:val="007E389E"/>
    <w:rsid w:val="007E3B7F"/>
    <w:rsid w:val="007E412F"/>
    <w:rsid w:val="007E4583"/>
    <w:rsid w:val="007E45E2"/>
    <w:rsid w:val="007E4EB3"/>
    <w:rsid w:val="007E50C2"/>
    <w:rsid w:val="007E5944"/>
    <w:rsid w:val="007E5A71"/>
    <w:rsid w:val="007E6E97"/>
    <w:rsid w:val="007E70D4"/>
    <w:rsid w:val="007E7268"/>
    <w:rsid w:val="007E7828"/>
    <w:rsid w:val="007E7971"/>
    <w:rsid w:val="007E7DEE"/>
    <w:rsid w:val="007E7EF9"/>
    <w:rsid w:val="007F0313"/>
    <w:rsid w:val="007F05CC"/>
    <w:rsid w:val="007F10E1"/>
    <w:rsid w:val="007F2AD7"/>
    <w:rsid w:val="007F2E69"/>
    <w:rsid w:val="007F2EF2"/>
    <w:rsid w:val="007F3432"/>
    <w:rsid w:val="007F34D9"/>
    <w:rsid w:val="007F363C"/>
    <w:rsid w:val="007F3728"/>
    <w:rsid w:val="007F40EC"/>
    <w:rsid w:val="007F4428"/>
    <w:rsid w:val="007F48DB"/>
    <w:rsid w:val="007F4AE6"/>
    <w:rsid w:val="007F5370"/>
    <w:rsid w:val="007F5535"/>
    <w:rsid w:val="007F5E00"/>
    <w:rsid w:val="007F615A"/>
    <w:rsid w:val="007F6646"/>
    <w:rsid w:val="007F6CBF"/>
    <w:rsid w:val="007F79EE"/>
    <w:rsid w:val="007F7F87"/>
    <w:rsid w:val="008002FD"/>
    <w:rsid w:val="00800EAF"/>
    <w:rsid w:val="00801526"/>
    <w:rsid w:val="00801805"/>
    <w:rsid w:val="00801D80"/>
    <w:rsid w:val="00802232"/>
    <w:rsid w:val="00802481"/>
    <w:rsid w:val="00802B42"/>
    <w:rsid w:val="00802EF7"/>
    <w:rsid w:val="0080328F"/>
    <w:rsid w:val="008035B7"/>
    <w:rsid w:val="00803736"/>
    <w:rsid w:val="008038B0"/>
    <w:rsid w:val="00804308"/>
    <w:rsid w:val="008045A0"/>
    <w:rsid w:val="008047FC"/>
    <w:rsid w:val="00804983"/>
    <w:rsid w:val="00805328"/>
    <w:rsid w:val="008054F6"/>
    <w:rsid w:val="00805B3A"/>
    <w:rsid w:val="008066C1"/>
    <w:rsid w:val="00807610"/>
    <w:rsid w:val="00807640"/>
    <w:rsid w:val="00807FD0"/>
    <w:rsid w:val="00811007"/>
    <w:rsid w:val="00811097"/>
    <w:rsid w:val="00811FFE"/>
    <w:rsid w:val="00812502"/>
    <w:rsid w:val="00812A48"/>
    <w:rsid w:val="00812C3A"/>
    <w:rsid w:val="00813724"/>
    <w:rsid w:val="008137A6"/>
    <w:rsid w:val="008152C0"/>
    <w:rsid w:val="008158CF"/>
    <w:rsid w:val="00815931"/>
    <w:rsid w:val="00815C89"/>
    <w:rsid w:val="0081613E"/>
    <w:rsid w:val="008165CA"/>
    <w:rsid w:val="00816845"/>
    <w:rsid w:val="00816C0A"/>
    <w:rsid w:val="00816C95"/>
    <w:rsid w:val="008170C5"/>
    <w:rsid w:val="00817276"/>
    <w:rsid w:val="00820154"/>
    <w:rsid w:val="008209A5"/>
    <w:rsid w:val="00821065"/>
    <w:rsid w:val="0082130F"/>
    <w:rsid w:val="00821442"/>
    <w:rsid w:val="00821450"/>
    <w:rsid w:val="008216A8"/>
    <w:rsid w:val="00821BDB"/>
    <w:rsid w:val="008225C9"/>
    <w:rsid w:val="00822A5A"/>
    <w:rsid w:val="00822BEF"/>
    <w:rsid w:val="0082342C"/>
    <w:rsid w:val="008237E0"/>
    <w:rsid w:val="00823BAB"/>
    <w:rsid w:val="00824132"/>
    <w:rsid w:val="00824F4C"/>
    <w:rsid w:val="008250FF"/>
    <w:rsid w:val="00825DFA"/>
    <w:rsid w:val="00826730"/>
    <w:rsid w:val="00826891"/>
    <w:rsid w:val="008269B9"/>
    <w:rsid w:val="00827360"/>
    <w:rsid w:val="008273B7"/>
    <w:rsid w:val="00827870"/>
    <w:rsid w:val="0083008E"/>
    <w:rsid w:val="008300A2"/>
    <w:rsid w:val="00830741"/>
    <w:rsid w:val="00830D5B"/>
    <w:rsid w:val="008318AB"/>
    <w:rsid w:val="00831D5A"/>
    <w:rsid w:val="0083260A"/>
    <w:rsid w:val="008327FC"/>
    <w:rsid w:val="00832818"/>
    <w:rsid w:val="0083284F"/>
    <w:rsid w:val="008333D8"/>
    <w:rsid w:val="00833915"/>
    <w:rsid w:val="0083392D"/>
    <w:rsid w:val="0083394A"/>
    <w:rsid w:val="00833AF2"/>
    <w:rsid w:val="0083446D"/>
    <w:rsid w:val="008359F6"/>
    <w:rsid w:val="00836413"/>
    <w:rsid w:val="0083676F"/>
    <w:rsid w:val="00836BF2"/>
    <w:rsid w:val="00836DAE"/>
    <w:rsid w:val="008400B1"/>
    <w:rsid w:val="008404C5"/>
    <w:rsid w:val="008408D3"/>
    <w:rsid w:val="0084094F"/>
    <w:rsid w:val="00840B7C"/>
    <w:rsid w:val="008412A8"/>
    <w:rsid w:val="00841307"/>
    <w:rsid w:val="0084188F"/>
    <w:rsid w:val="00841891"/>
    <w:rsid w:val="0084197A"/>
    <w:rsid w:val="00841BEE"/>
    <w:rsid w:val="00842E7A"/>
    <w:rsid w:val="00843126"/>
    <w:rsid w:val="00843A17"/>
    <w:rsid w:val="00843C3F"/>
    <w:rsid w:val="008446E5"/>
    <w:rsid w:val="00844C6E"/>
    <w:rsid w:val="00845C02"/>
    <w:rsid w:val="00845DAF"/>
    <w:rsid w:val="0084631A"/>
    <w:rsid w:val="008467A0"/>
    <w:rsid w:val="008468F5"/>
    <w:rsid w:val="00846989"/>
    <w:rsid w:val="00847266"/>
    <w:rsid w:val="008504B1"/>
    <w:rsid w:val="0085058A"/>
    <w:rsid w:val="0085081D"/>
    <w:rsid w:val="00851ED9"/>
    <w:rsid w:val="0085350B"/>
    <w:rsid w:val="00853958"/>
    <w:rsid w:val="00854D5E"/>
    <w:rsid w:val="008552F0"/>
    <w:rsid w:val="00856C52"/>
    <w:rsid w:val="008573D1"/>
    <w:rsid w:val="00857A6B"/>
    <w:rsid w:val="00860621"/>
    <w:rsid w:val="00860B83"/>
    <w:rsid w:val="00860CE7"/>
    <w:rsid w:val="008610A6"/>
    <w:rsid w:val="00861565"/>
    <w:rsid w:val="00861AD0"/>
    <w:rsid w:val="00862566"/>
    <w:rsid w:val="008626C9"/>
    <w:rsid w:val="0086280A"/>
    <w:rsid w:val="00862DCE"/>
    <w:rsid w:val="008639F8"/>
    <w:rsid w:val="00863F57"/>
    <w:rsid w:val="00863FFE"/>
    <w:rsid w:val="008641BC"/>
    <w:rsid w:val="00864854"/>
    <w:rsid w:val="00865227"/>
    <w:rsid w:val="0086583B"/>
    <w:rsid w:val="00865AEA"/>
    <w:rsid w:val="00867E0B"/>
    <w:rsid w:val="008705D7"/>
    <w:rsid w:val="00871A0A"/>
    <w:rsid w:val="0087204E"/>
    <w:rsid w:val="0087219A"/>
    <w:rsid w:val="0087222E"/>
    <w:rsid w:val="0087223B"/>
    <w:rsid w:val="00872641"/>
    <w:rsid w:val="00872C9B"/>
    <w:rsid w:val="00872D0A"/>
    <w:rsid w:val="008735C7"/>
    <w:rsid w:val="00873ECF"/>
    <w:rsid w:val="008741B5"/>
    <w:rsid w:val="00875407"/>
    <w:rsid w:val="0087599D"/>
    <w:rsid w:val="00875B10"/>
    <w:rsid w:val="00875BDE"/>
    <w:rsid w:val="008764F2"/>
    <w:rsid w:val="0087665A"/>
    <w:rsid w:val="0087753E"/>
    <w:rsid w:val="00877D96"/>
    <w:rsid w:val="00877ED4"/>
    <w:rsid w:val="008802AE"/>
    <w:rsid w:val="00880A64"/>
    <w:rsid w:val="00880A79"/>
    <w:rsid w:val="00880AEC"/>
    <w:rsid w:val="00881503"/>
    <w:rsid w:val="00882330"/>
    <w:rsid w:val="00883044"/>
    <w:rsid w:val="00883B14"/>
    <w:rsid w:val="0088435F"/>
    <w:rsid w:val="00884AD5"/>
    <w:rsid w:val="00884BE7"/>
    <w:rsid w:val="00885175"/>
    <w:rsid w:val="008851F1"/>
    <w:rsid w:val="0088525E"/>
    <w:rsid w:val="00885483"/>
    <w:rsid w:val="00885B95"/>
    <w:rsid w:val="00885FF7"/>
    <w:rsid w:val="00886B89"/>
    <w:rsid w:val="00886FC9"/>
    <w:rsid w:val="0088734C"/>
    <w:rsid w:val="008879DA"/>
    <w:rsid w:val="008904F2"/>
    <w:rsid w:val="008908B5"/>
    <w:rsid w:val="00891354"/>
    <w:rsid w:val="00893294"/>
    <w:rsid w:val="008932C3"/>
    <w:rsid w:val="00893A6D"/>
    <w:rsid w:val="00893F9B"/>
    <w:rsid w:val="008940FC"/>
    <w:rsid w:val="0089454D"/>
    <w:rsid w:val="00894574"/>
    <w:rsid w:val="00895131"/>
    <w:rsid w:val="00895BC1"/>
    <w:rsid w:val="00896048"/>
    <w:rsid w:val="00896B6B"/>
    <w:rsid w:val="00897275"/>
    <w:rsid w:val="00897EDF"/>
    <w:rsid w:val="008A0D82"/>
    <w:rsid w:val="008A128D"/>
    <w:rsid w:val="008A1672"/>
    <w:rsid w:val="008A1A61"/>
    <w:rsid w:val="008A1E90"/>
    <w:rsid w:val="008A2EFD"/>
    <w:rsid w:val="008A3206"/>
    <w:rsid w:val="008A37CD"/>
    <w:rsid w:val="008A38CD"/>
    <w:rsid w:val="008A40AF"/>
    <w:rsid w:val="008A412D"/>
    <w:rsid w:val="008A434C"/>
    <w:rsid w:val="008A44D7"/>
    <w:rsid w:val="008A45E3"/>
    <w:rsid w:val="008A645B"/>
    <w:rsid w:val="008A69D1"/>
    <w:rsid w:val="008A6E00"/>
    <w:rsid w:val="008A756E"/>
    <w:rsid w:val="008A77A6"/>
    <w:rsid w:val="008B069D"/>
    <w:rsid w:val="008B069F"/>
    <w:rsid w:val="008B19BA"/>
    <w:rsid w:val="008B24CA"/>
    <w:rsid w:val="008B3409"/>
    <w:rsid w:val="008B394B"/>
    <w:rsid w:val="008B47B9"/>
    <w:rsid w:val="008B487B"/>
    <w:rsid w:val="008B4D55"/>
    <w:rsid w:val="008B4FA4"/>
    <w:rsid w:val="008B5268"/>
    <w:rsid w:val="008B667C"/>
    <w:rsid w:val="008B6AD9"/>
    <w:rsid w:val="008B6C88"/>
    <w:rsid w:val="008B712C"/>
    <w:rsid w:val="008B77E9"/>
    <w:rsid w:val="008B7C51"/>
    <w:rsid w:val="008C06ED"/>
    <w:rsid w:val="008C0DEF"/>
    <w:rsid w:val="008C12D7"/>
    <w:rsid w:val="008C139D"/>
    <w:rsid w:val="008C2E09"/>
    <w:rsid w:val="008C2F11"/>
    <w:rsid w:val="008C30A4"/>
    <w:rsid w:val="008C323A"/>
    <w:rsid w:val="008C3D8F"/>
    <w:rsid w:val="008C5221"/>
    <w:rsid w:val="008C585D"/>
    <w:rsid w:val="008C6F09"/>
    <w:rsid w:val="008C7299"/>
    <w:rsid w:val="008C7735"/>
    <w:rsid w:val="008C7A88"/>
    <w:rsid w:val="008C7D24"/>
    <w:rsid w:val="008D02DC"/>
    <w:rsid w:val="008D1557"/>
    <w:rsid w:val="008D2AFF"/>
    <w:rsid w:val="008D3C1D"/>
    <w:rsid w:val="008D3E33"/>
    <w:rsid w:val="008D431B"/>
    <w:rsid w:val="008D4903"/>
    <w:rsid w:val="008D4DA0"/>
    <w:rsid w:val="008D6555"/>
    <w:rsid w:val="008D65E3"/>
    <w:rsid w:val="008D7249"/>
    <w:rsid w:val="008D7697"/>
    <w:rsid w:val="008E0E34"/>
    <w:rsid w:val="008E1F70"/>
    <w:rsid w:val="008E206E"/>
    <w:rsid w:val="008E2182"/>
    <w:rsid w:val="008E2542"/>
    <w:rsid w:val="008E25BD"/>
    <w:rsid w:val="008E39B0"/>
    <w:rsid w:val="008E3F75"/>
    <w:rsid w:val="008E4726"/>
    <w:rsid w:val="008E4E2D"/>
    <w:rsid w:val="008E5F36"/>
    <w:rsid w:val="008E5F59"/>
    <w:rsid w:val="008E6596"/>
    <w:rsid w:val="008E6BEF"/>
    <w:rsid w:val="008E6C43"/>
    <w:rsid w:val="008E7317"/>
    <w:rsid w:val="008E7517"/>
    <w:rsid w:val="008E7622"/>
    <w:rsid w:val="008E7D46"/>
    <w:rsid w:val="008F04D0"/>
    <w:rsid w:val="008F086D"/>
    <w:rsid w:val="008F09D3"/>
    <w:rsid w:val="008F0A86"/>
    <w:rsid w:val="008F10C9"/>
    <w:rsid w:val="008F1997"/>
    <w:rsid w:val="008F1F0A"/>
    <w:rsid w:val="008F2DDE"/>
    <w:rsid w:val="008F2F2F"/>
    <w:rsid w:val="008F42AE"/>
    <w:rsid w:val="008F5093"/>
    <w:rsid w:val="008F5DD5"/>
    <w:rsid w:val="008F5E7A"/>
    <w:rsid w:val="008F626D"/>
    <w:rsid w:val="008F6395"/>
    <w:rsid w:val="008F6691"/>
    <w:rsid w:val="008F7034"/>
    <w:rsid w:val="008F7890"/>
    <w:rsid w:val="008F7CA3"/>
    <w:rsid w:val="00900073"/>
    <w:rsid w:val="0090153F"/>
    <w:rsid w:val="00901BA6"/>
    <w:rsid w:val="0090225C"/>
    <w:rsid w:val="00902392"/>
    <w:rsid w:val="0090285F"/>
    <w:rsid w:val="0090292A"/>
    <w:rsid w:val="00902FA6"/>
    <w:rsid w:val="00904050"/>
    <w:rsid w:val="00904379"/>
    <w:rsid w:val="009046A3"/>
    <w:rsid w:val="00905B17"/>
    <w:rsid w:val="00905D4A"/>
    <w:rsid w:val="00905FF1"/>
    <w:rsid w:val="009069FC"/>
    <w:rsid w:val="00906B3D"/>
    <w:rsid w:val="009110ED"/>
    <w:rsid w:val="00911740"/>
    <w:rsid w:val="00911A82"/>
    <w:rsid w:val="00911AAA"/>
    <w:rsid w:val="00911D33"/>
    <w:rsid w:val="009129A3"/>
    <w:rsid w:val="00912D0D"/>
    <w:rsid w:val="0091313A"/>
    <w:rsid w:val="009132FF"/>
    <w:rsid w:val="00914162"/>
    <w:rsid w:val="00914460"/>
    <w:rsid w:val="00914C4F"/>
    <w:rsid w:val="00915955"/>
    <w:rsid w:val="00915E06"/>
    <w:rsid w:val="009160ED"/>
    <w:rsid w:val="00916153"/>
    <w:rsid w:val="00916994"/>
    <w:rsid w:val="0091767C"/>
    <w:rsid w:val="0091791C"/>
    <w:rsid w:val="00917ABB"/>
    <w:rsid w:val="00917B48"/>
    <w:rsid w:val="0092002A"/>
    <w:rsid w:val="009201A8"/>
    <w:rsid w:val="009207E0"/>
    <w:rsid w:val="00920980"/>
    <w:rsid w:val="00921A58"/>
    <w:rsid w:val="00922259"/>
    <w:rsid w:val="009227DA"/>
    <w:rsid w:val="00922B5F"/>
    <w:rsid w:val="0092334B"/>
    <w:rsid w:val="00923838"/>
    <w:rsid w:val="00923D51"/>
    <w:rsid w:val="009242DD"/>
    <w:rsid w:val="0092431F"/>
    <w:rsid w:val="00925AEA"/>
    <w:rsid w:val="009265C8"/>
    <w:rsid w:val="00927B4A"/>
    <w:rsid w:val="00931234"/>
    <w:rsid w:val="00931CBF"/>
    <w:rsid w:val="00931E01"/>
    <w:rsid w:val="00932350"/>
    <w:rsid w:val="00932D1E"/>
    <w:rsid w:val="00932DEE"/>
    <w:rsid w:val="00933284"/>
    <w:rsid w:val="009335CA"/>
    <w:rsid w:val="00933619"/>
    <w:rsid w:val="00934131"/>
    <w:rsid w:val="00935948"/>
    <w:rsid w:val="00936766"/>
    <w:rsid w:val="00937B22"/>
    <w:rsid w:val="009402F3"/>
    <w:rsid w:val="00940A85"/>
    <w:rsid w:val="00941ADB"/>
    <w:rsid w:val="00943401"/>
    <w:rsid w:val="00943452"/>
    <w:rsid w:val="0094408A"/>
    <w:rsid w:val="009440B2"/>
    <w:rsid w:val="0094435A"/>
    <w:rsid w:val="009446D3"/>
    <w:rsid w:val="009446E8"/>
    <w:rsid w:val="00944B8D"/>
    <w:rsid w:val="00945BEB"/>
    <w:rsid w:val="00945CE7"/>
    <w:rsid w:val="00946706"/>
    <w:rsid w:val="00946B22"/>
    <w:rsid w:val="009478C4"/>
    <w:rsid w:val="00947951"/>
    <w:rsid w:val="009479AF"/>
    <w:rsid w:val="009505B2"/>
    <w:rsid w:val="00950635"/>
    <w:rsid w:val="0095180E"/>
    <w:rsid w:val="00952129"/>
    <w:rsid w:val="00952460"/>
    <w:rsid w:val="009524DF"/>
    <w:rsid w:val="00953110"/>
    <w:rsid w:val="009544B2"/>
    <w:rsid w:val="009548F1"/>
    <w:rsid w:val="00954C6A"/>
    <w:rsid w:val="009554A5"/>
    <w:rsid w:val="009559DD"/>
    <w:rsid w:val="009564AF"/>
    <w:rsid w:val="00956AD5"/>
    <w:rsid w:val="00956D57"/>
    <w:rsid w:val="009579C1"/>
    <w:rsid w:val="0096065C"/>
    <w:rsid w:val="00960AEE"/>
    <w:rsid w:val="009610E8"/>
    <w:rsid w:val="00962390"/>
    <w:rsid w:val="009624D5"/>
    <w:rsid w:val="009627D2"/>
    <w:rsid w:val="00962EC6"/>
    <w:rsid w:val="009648FC"/>
    <w:rsid w:val="00964F80"/>
    <w:rsid w:val="009658D1"/>
    <w:rsid w:val="009659E3"/>
    <w:rsid w:val="00966453"/>
    <w:rsid w:val="009665C6"/>
    <w:rsid w:val="00966700"/>
    <w:rsid w:val="009671D5"/>
    <w:rsid w:val="00967FBB"/>
    <w:rsid w:val="00970245"/>
    <w:rsid w:val="00970764"/>
    <w:rsid w:val="00971026"/>
    <w:rsid w:val="00971D74"/>
    <w:rsid w:val="0097241F"/>
    <w:rsid w:val="009725BF"/>
    <w:rsid w:val="00973440"/>
    <w:rsid w:val="00973CA2"/>
    <w:rsid w:val="00974A29"/>
    <w:rsid w:val="00974B13"/>
    <w:rsid w:val="00974BC8"/>
    <w:rsid w:val="0097600E"/>
    <w:rsid w:val="0097608B"/>
    <w:rsid w:val="00976136"/>
    <w:rsid w:val="009763D2"/>
    <w:rsid w:val="00980F09"/>
    <w:rsid w:val="0098132B"/>
    <w:rsid w:val="009818FC"/>
    <w:rsid w:val="00981CA9"/>
    <w:rsid w:val="00983689"/>
    <w:rsid w:val="00983943"/>
    <w:rsid w:val="0098402B"/>
    <w:rsid w:val="00984CC5"/>
    <w:rsid w:val="00984D6F"/>
    <w:rsid w:val="009851CE"/>
    <w:rsid w:val="00985691"/>
    <w:rsid w:val="0098634C"/>
    <w:rsid w:val="00986F19"/>
    <w:rsid w:val="0098794B"/>
    <w:rsid w:val="00987A55"/>
    <w:rsid w:val="00987AA3"/>
    <w:rsid w:val="00987ABF"/>
    <w:rsid w:val="00987B86"/>
    <w:rsid w:val="00987BC9"/>
    <w:rsid w:val="00990026"/>
    <w:rsid w:val="00990035"/>
    <w:rsid w:val="0099027D"/>
    <w:rsid w:val="00990779"/>
    <w:rsid w:val="00990E05"/>
    <w:rsid w:val="009913C8"/>
    <w:rsid w:val="00991442"/>
    <w:rsid w:val="0099145F"/>
    <w:rsid w:val="0099167B"/>
    <w:rsid w:val="009920B6"/>
    <w:rsid w:val="009924D4"/>
    <w:rsid w:val="00993202"/>
    <w:rsid w:val="00993206"/>
    <w:rsid w:val="00994728"/>
    <w:rsid w:val="00995393"/>
    <w:rsid w:val="009955AD"/>
    <w:rsid w:val="00996012"/>
    <w:rsid w:val="0099610A"/>
    <w:rsid w:val="00996300"/>
    <w:rsid w:val="00996AD8"/>
    <w:rsid w:val="00996C8F"/>
    <w:rsid w:val="00996DA1"/>
    <w:rsid w:val="00997262"/>
    <w:rsid w:val="009972DC"/>
    <w:rsid w:val="009975E8"/>
    <w:rsid w:val="009979E2"/>
    <w:rsid w:val="0099AC3B"/>
    <w:rsid w:val="0099B6B2"/>
    <w:rsid w:val="009A0BA1"/>
    <w:rsid w:val="009A0C22"/>
    <w:rsid w:val="009A1868"/>
    <w:rsid w:val="009A1887"/>
    <w:rsid w:val="009A18C9"/>
    <w:rsid w:val="009A21F7"/>
    <w:rsid w:val="009A2300"/>
    <w:rsid w:val="009A344E"/>
    <w:rsid w:val="009A387E"/>
    <w:rsid w:val="009A3967"/>
    <w:rsid w:val="009A3A38"/>
    <w:rsid w:val="009A43DA"/>
    <w:rsid w:val="009A448F"/>
    <w:rsid w:val="009A5328"/>
    <w:rsid w:val="009A6D91"/>
    <w:rsid w:val="009A713F"/>
    <w:rsid w:val="009A7487"/>
    <w:rsid w:val="009A7A5C"/>
    <w:rsid w:val="009A7EF7"/>
    <w:rsid w:val="009B026F"/>
    <w:rsid w:val="009B0351"/>
    <w:rsid w:val="009B1691"/>
    <w:rsid w:val="009B193F"/>
    <w:rsid w:val="009B1A1C"/>
    <w:rsid w:val="009B220E"/>
    <w:rsid w:val="009B2B4A"/>
    <w:rsid w:val="009B2BEA"/>
    <w:rsid w:val="009B2C51"/>
    <w:rsid w:val="009B34D6"/>
    <w:rsid w:val="009B35FC"/>
    <w:rsid w:val="009B3EF5"/>
    <w:rsid w:val="009B4F08"/>
    <w:rsid w:val="009B516A"/>
    <w:rsid w:val="009B59CE"/>
    <w:rsid w:val="009B6CBA"/>
    <w:rsid w:val="009B6CDE"/>
    <w:rsid w:val="009B75DA"/>
    <w:rsid w:val="009B7DAB"/>
    <w:rsid w:val="009C01C6"/>
    <w:rsid w:val="009C0242"/>
    <w:rsid w:val="009C04DB"/>
    <w:rsid w:val="009C06FB"/>
    <w:rsid w:val="009C1130"/>
    <w:rsid w:val="009C1C20"/>
    <w:rsid w:val="009C2B68"/>
    <w:rsid w:val="009C2EBC"/>
    <w:rsid w:val="009C3EC7"/>
    <w:rsid w:val="009C4824"/>
    <w:rsid w:val="009C493E"/>
    <w:rsid w:val="009C4D77"/>
    <w:rsid w:val="009C531A"/>
    <w:rsid w:val="009C5853"/>
    <w:rsid w:val="009C5EE1"/>
    <w:rsid w:val="009C6763"/>
    <w:rsid w:val="009C6955"/>
    <w:rsid w:val="009C759E"/>
    <w:rsid w:val="009C7C47"/>
    <w:rsid w:val="009C7DF5"/>
    <w:rsid w:val="009D0427"/>
    <w:rsid w:val="009D0DED"/>
    <w:rsid w:val="009D0FD1"/>
    <w:rsid w:val="009D199F"/>
    <w:rsid w:val="009D20FF"/>
    <w:rsid w:val="009D26F6"/>
    <w:rsid w:val="009D2C39"/>
    <w:rsid w:val="009D34F9"/>
    <w:rsid w:val="009D3660"/>
    <w:rsid w:val="009D393F"/>
    <w:rsid w:val="009D3FA7"/>
    <w:rsid w:val="009D5286"/>
    <w:rsid w:val="009D5711"/>
    <w:rsid w:val="009D59A9"/>
    <w:rsid w:val="009D6247"/>
    <w:rsid w:val="009D62A8"/>
    <w:rsid w:val="009D6B29"/>
    <w:rsid w:val="009D6E17"/>
    <w:rsid w:val="009E01AE"/>
    <w:rsid w:val="009E0451"/>
    <w:rsid w:val="009E1E54"/>
    <w:rsid w:val="009E2D2E"/>
    <w:rsid w:val="009E3108"/>
    <w:rsid w:val="009E3B21"/>
    <w:rsid w:val="009E3CF4"/>
    <w:rsid w:val="009E3EFF"/>
    <w:rsid w:val="009E4177"/>
    <w:rsid w:val="009E49A5"/>
    <w:rsid w:val="009E4D1F"/>
    <w:rsid w:val="009E5296"/>
    <w:rsid w:val="009E555A"/>
    <w:rsid w:val="009E5712"/>
    <w:rsid w:val="009E58EC"/>
    <w:rsid w:val="009E5D26"/>
    <w:rsid w:val="009E5D40"/>
    <w:rsid w:val="009E699B"/>
    <w:rsid w:val="009E69A8"/>
    <w:rsid w:val="009E6D03"/>
    <w:rsid w:val="009E7D40"/>
    <w:rsid w:val="009F018E"/>
    <w:rsid w:val="009F098E"/>
    <w:rsid w:val="009F0A3A"/>
    <w:rsid w:val="009F0D9E"/>
    <w:rsid w:val="009F0ED1"/>
    <w:rsid w:val="009F10D0"/>
    <w:rsid w:val="009F1D1A"/>
    <w:rsid w:val="009F255E"/>
    <w:rsid w:val="009F2B1D"/>
    <w:rsid w:val="009F2BDC"/>
    <w:rsid w:val="009F4FEF"/>
    <w:rsid w:val="009F5071"/>
    <w:rsid w:val="009F5903"/>
    <w:rsid w:val="009F5FC8"/>
    <w:rsid w:val="009F7355"/>
    <w:rsid w:val="009F7F49"/>
    <w:rsid w:val="00A00902"/>
    <w:rsid w:val="00A00977"/>
    <w:rsid w:val="00A00A8F"/>
    <w:rsid w:val="00A014C1"/>
    <w:rsid w:val="00A016E5"/>
    <w:rsid w:val="00A01D6C"/>
    <w:rsid w:val="00A023C4"/>
    <w:rsid w:val="00A02585"/>
    <w:rsid w:val="00A02ED8"/>
    <w:rsid w:val="00A030A7"/>
    <w:rsid w:val="00A032FF"/>
    <w:rsid w:val="00A0338C"/>
    <w:rsid w:val="00A03BCE"/>
    <w:rsid w:val="00A03DCB"/>
    <w:rsid w:val="00A04567"/>
    <w:rsid w:val="00A04674"/>
    <w:rsid w:val="00A04953"/>
    <w:rsid w:val="00A04B69"/>
    <w:rsid w:val="00A05451"/>
    <w:rsid w:val="00A05514"/>
    <w:rsid w:val="00A055C0"/>
    <w:rsid w:val="00A05668"/>
    <w:rsid w:val="00A059E5"/>
    <w:rsid w:val="00A05B40"/>
    <w:rsid w:val="00A06CA9"/>
    <w:rsid w:val="00A06D33"/>
    <w:rsid w:val="00A07508"/>
    <w:rsid w:val="00A0797A"/>
    <w:rsid w:val="00A07A6B"/>
    <w:rsid w:val="00A1043D"/>
    <w:rsid w:val="00A10F03"/>
    <w:rsid w:val="00A10FBB"/>
    <w:rsid w:val="00A112EB"/>
    <w:rsid w:val="00A114E4"/>
    <w:rsid w:val="00A117E1"/>
    <w:rsid w:val="00A1241C"/>
    <w:rsid w:val="00A130E3"/>
    <w:rsid w:val="00A137E8"/>
    <w:rsid w:val="00A13BF3"/>
    <w:rsid w:val="00A146DD"/>
    <w:rsid w:val="00A14877"/>
    <w:rsid w:val="00A14C2D"/>
    <w:rsid w:val="00A14F9E"/>
    <w:rsid w:val="00A15504"/>
    <w:rsid w:val="00A155D8"/>
    <w:rsid w:val="00A15B28"/>
    <w:rsid w:val="00A15CCC"/>
    <w:rsid w:val="00A15D4D"/>
    <w:rsid w:val="00A16EFB"/>
    <w:rsid w:val="00A170B2"/>
    <w:rsid w:val="00A17324"/>
    <w:rsid w:val="00A204B6"/>
    <w:rsid w:val="00A2073C"/>
    <w:rsid w:val="00A20F39"/>
    <w:rsid w:val="00A216F5"/>
    <w:rsid w:val="00A2181F"/>
    <w:rsid w:val="00A21AD5"/>
    <w:rsid w:val="00A22103"/>
    <w:rsid w:val="00A226AF"/>
    <w:rsid w:val="00A22995"/>
    <w:rsid w:val="00A2376B"/>
    <w:rsid w:val="00A23E43"/>
    <w:rsid w:val="00A23F5F"/>
    <w:rsid w:val="00A246E7"/>
    <w:rsid w:val="00A2516A"/>
    <w:rsid w:val="00A26720"/>
    <w:rsid w:val="00A267F1"/>
    <w:rsid w:val="00A2696B"/>
    <w:rsid w:val="00A26BCB"/>
    <w:rsid w:val="00A26DF1"/>
    <w:rsid w:val="00A279EE"/>
    <w:rsid w:val="00A27B3E"/>
    <w:rsid w:val="00A27BDA"/>
    <w:rsid w:val="00A27DED"/>
    <w:rsid w:val="00A27FC5"/>
    <w:rsid w:val="00A30016"/>
    <w:rsid w:val="00A30196"/>
    <w:rsid w:val="00A30BAD"/>
    <w:rsid w:val="00A30EDF"/>
    <w:rsid w:val="00A314E1"/>
    <w:rsid w:val="00A31D46"/>
    <w:rsid w:val="00A3213B"/>
    <w:rsid w:val="00A3296C"/>
    <w:rsid w:val="00A335CA"/>
    <w:rsid w:val="00A33856"/>
    <w:rsid w:val="00A34EE1"/>
    <w:rsid w:val="00A353D1"/>
    <w:rsid w:val="00A3583E"/>
    <w:rsid w:val="00A3641E"/>
    <w:rsid w:val="00A3643D"/>
    <w:rsid w:val="00A36A1F"/>
    <w:rsid w:val="00A36DA8"/>
    <w:rsid w:val="00A372F1"/>
    <w:rsid w:val="00A376F3"/>
    <w:rsid w:val="00A3782A"/>
    <w:rsid w:val="00A4100A"/>
    <w:rsid w:val="00A41A1F"/>
    <w:rsid w:val="00A41C2B"/>
    <w:rsid w:val="00A43636"/>
    <w:rsid w:val="00A43BA6"/>
    <w:rsid w:val="00A44A2B"/>
    <w:rsid w:val="00A50200"/>
    <w:rsid w:val="00A50226"/>
    <w:rsid w:val="00A5022E"/>
    <w:rsid w:val="00A520E0"/>
    <w:rsid w:val="00A5255A"/>
    <w:rsid w:val="00A52F64"/>
    <w:rsid w:val="00A5314B"/>
    <w:rsid w:val="00A535A0"/>
    <w:rsid w:val="00A5377B"/>
    <w:rsid w:val="00A538A6"/>
    <w:rsid w:val="00A53DD7"/>
    <w:rsid w:val="00A541C6"/>
    <w:rsid w:val="00A54464"/>
    <w:rsid w:val="00A546CF"/>
    <w:rsid w:val="00A553C1"/>
    <w:rsid w:val="00A5557D"/>
    <w:rsid w:val="00A566A6"/>
    <w:rsid w:val="00A56AE1"/>
    <w:rsid w:val="00A56CBC"/>
    <w:rsid w:val="00A57C9A"/>
    <w:rsid w:val="00A57DEB"/>
    <w:rsid w:val="00A60005"/>
    <w:rsid w:val="00A602BA"/>
    <w:rsid w:val="00A60FF8"/>
    <w:rsid w:val="00A61420"/>
    <w:rsid w:val="00A62843"/>
    <w:rsid w:val="00A637C2"/>
    <w:rsid w:val="00A63DB7"/>
    <w:rsid w:val="00A64207"/>
    <w:rsid w:val="00A64537"/>
    <w:rsid w:val="00A6454A"/>
    <w:rsid w:val="00A64774"/>
    <w:rsid w:val="00A647A4"/>
    <w:rsid w:val="00A64D1B"/>
    <w:rsid w:val="00A650A8"/>
    <w:rsid w:val="00A652D3"/>
    <w:rsid w:val="00A652DD"/>
    <w:rsid w:val="00A65DE7"/>
    <w:rsid w:val="00A66072"/>
    <w:rsid w:val="00A66338"/>
    <w:rsid w:val="00A664B5"/>
    <w:rsid w:val="00A66E31"/>
    <w:rsid w:val="00A67DFE"/>
    <w:rsid w:val="00A70A4F"/>
    <w:rsid w:val="00A71071"/>
    <w:rsid w:val="00A719DE"/>
    <w:rsid w:val="00A723E4"/>
    <w:rsid w:val="00A725B5"/>
    <w:rsid w:val="00A7268F"/>
    <w:rsid w:val="00A72A45"/>
    <w:rsid w:val="00A73029"/>
    <w:rsid w:val="00A7324B"/>
    <w:rsid w:val="00A7341A"/>
    <w:rsid w:val="00A73EF7"/>
    <w:rsid w:val="00A746B2"/>
    <w:rsid w:val="00A759C5"/>
    <w:rsid w:val="00A759F1"/>
    <w:rsid w:val="00A75E8A"/>
    <w:rsid w:val="00A76895"/>
    <w:rsid w:val="00A76EDC"/>
    <w:rsid w:val="00A76EDE"/>
    <w:rsid w:val="00A76FC1"/>
    <w:rsid w:val="00A77152"/>
    <w:rsid w:val="00A77527"/>
    <w:rsid w:val="00A77911"/>
    <w:rsid w:val="00A77AAB"/>
    <w:rsid w:val="00A77E17"/>
    <w:rsid w:val="00A80530"/>
    <w:rsid w:val="00A80F45"/>
    <w:rsid w:val="00A82CFD"/>
    <w:rsid w:val="00A83E17"/>
    <w:rsid w:val="00A83E3B"/>
    <w:rsid w:val="00A842A3"/>
    <w:rsid w:val="00A8438D"/>
    <w:rsid w:val="00A84500"/>
    <w:rsid w:val="00A849CE"/>
    <w:rsid w:val="00A84C99"/>
    <w:rsid w:val="00A851AA"/>
    <w:rsid w:val="00A851D6"/>
    <w:rsid w:val="00A85207"/>
    <w:rsid w:val="00A854E2"/>
    <w:rsid w:val="00A858E7"/>
    <w:rsid w:val="00A867B6"/>
    <w:rsid w:val="00A86B66"/>
    <w:rsid w:val="00A871FF"/>
    <w:rsid w:val="00A8749C"/>
    <w:rsid w:val="00A8767E"/>
    <w:rsid w:val="00A87829"/>
    <w:rsid w:val="00A878B7"/>
    <w:rsid w:val="00A87B6B"/>
    <w:rsid w:val="00A91007"/>
    <w:rsid w:val="00A9122E"/>
    <w:rsid w:val="00A9186A"/>
    <w:rsid w:val="00A919BC"/>
    <w:rsid w:val="00A92512"/>
    <w:rsid w:val="00A92BA3"/>
    <w:rsid w:val="00A92C2D"/>
    <w:rsid w:val="00A92EF9"/>
    <w:rsid w:val="00A933E5"/>
    <w:rsid w:val="00A93B8E"/>
    <w:rsid w:val="00A93C2E"/>
    <w:rsid w:val="00A95017"/>
    <w:rsid w:val="00A9506C"/>
    <w:rsid w:val="00A95175"/>
    <w:rsid w:val="00A95793"/>
    <w:rsid w:val="00A969B7"/>
    <w:rsid w:val="00A96F67"/>
    <w:rsid w:val="00A97070"/>
    <w:rsid w:val="00AA07B0"/>
    <w:rsid w:val="00AA0A73"/>
    <w:rsid w:val="00AA0B93"/>
    <w:rsid w:val="00AA12BD"/>
    <w:rsid w:val="00AA194F"/>
    <w:rsid w:val="00AA1AE3"/>
    <w:rsid w:val="00AA1F0A"/>
    <w:rsid w:val="00AA2BC1"/>
    <w:rsid w:val="00AA30DE"/>
    <w:rsid w:val="00AA388F"/>
    <w:rsid w:val="00AA3943"/>
    <w:rsid w:val="00AA3ACC"/>
    <w:rsid w:val="00AA3CD1"/>
    <w:rsid w:val="00AA3E7A"/>
    <w:rsid w:val="00AA3F84"/>
    <w:rsid w:val="00AA452A"/>
    <w:rsid w:val="00AA530A"/>
    <w:rsid w:val="00AA5692"/>
    <w:rsid w:val="00AA5910"/>
    <w:rsid w:val="00AA65CC"/>
    <w:rsid w:val="00AA69A0"/>
    <w:rsid w:val="00AA6D46"/>
    <w:rsid w:val="00AA73A8"/>
    <w:rsid w:val="00AA7580"/>
    <w:rsid w:val="00AB05DB"/>
    <w:rsid w:val="00AB0FC6"/>
    <w:rsid w:val="00AB1997"/>
    <w:rsid w:val="00AB1B0D"/>
    <w:rsid w:val="00AB1CC8"/>
    <w:rsid w:val="00AB2050"/>
    <w:rsid w:val="00AB22FB"/>
    <w:rsid w:val="00AB23C6"/>
    <w:rsid w:val="00AB2508"/>
    <w:rsid w:val="00AB4016"/>
    <w:rsid w:val="00AB4880"/>
    <w:rsid w:val="00AB5D6A"/>
    <w:rsid w:val="00AB6A69"/>
    <w:rsid w:val="00AB6AA1"/>
    <w:rsid w:val="00AB6B23"/>
    <w:rsid w:val="00AB7BD5"/>
    <w:rsid w:val="00AC0143"/>
    <w:rsid w:val="00AC0416"/>
    <w:rsid w:val="00AC158E"/>
    <w:rsid w:val="00AC1C7B"/>
    <w:rsid w:val="00AC2567"/>
    <w:rsid w:val="00AC2649"/>
    <w:rsid w:val="00AC2AAA"/>
    <w:rsid w:val="00AC2BD8"/>
    <w:rsid w:val="00AC377E"/>
    <w:rsid w:val="00AC4140"/>
    <w:rsid w:val="00AC45E8"/>
    <w:rsid w:val="00AC5023"/>
    <w:rsid w:val="00AC55F8"/>
    <w:rsid w:val="00AC5B69"/>
    <w:rsid w:val="00AC67FF"/>
    <w:rsid w:val="00AC76DA"/>
    <w:rsid w:val="00AC7729"/>
    <w:rsid w:val="00AC77C1"/>
    <w:rsid w:val="00AC7C9C"/>
    <w:rsid w:val="00AC7D01"/>
    <w:rsid w:val="00AC7F03"/>
    <w:rsid w:val="00AD025B"/>
    <w:rsid w:val="00AD0366"/>
    <w:rsid w:val="00AD05BF"/>
    <w:rsid w:val="00AD05C7"/>
    <w:rsid w:val="00AD080E"/>
    <w:rsid w:val="00AD0886"/>
    <w:rsid w:val="00AD0A64"/>
    <w:rsid w:val="00AD0AF5"/>
    <w:rsid w:val="00AD0BEF"/>
    <w:rsid w:val="00AD0F4A"/>
    <w:rsid w:val="00AD1923"/>
    <w:rsid w:val="00AD1A8C"/>
    <w:rsid w:val="00AD1D78"/>
    <w:rsid w:val="00AD22EA"/>
    <w:rsid w:val="00AD31EF"/>
    <w:rsid w:val="00AD3B20"/>
    <w:rsid w:val="00AD43B7"/>
    <w:rsid w:val="00AD49EC"/>
    <w:rsid w:val="00AD4BC6"/>
    <w:rsid w:val="00AD4D2C"/>
    <w:rsid w:val="00AD5944"/>
    <w:rsid w:val="00AD5AC3"/>
    <w:rsid w:val="00AD650E"/>
    <w:rsid w:val="00AD75E5"/>
    <w:rsid w:val="00AD784D"/>
    <w:rsid w:val="00AE074D"/>
    <w:rsid w:val="00AE0977"/>
    <w:rsid w:val="00AE0A7E"/>
    <w:rsid w:val="00AE1F2A"/>
    <w:rsid w:val="00AE1FFA"/>
    <w:rsid w:val="00AE20B2"/>
    <w:rsid w:val="00AE2206"/>
    <w:rsid w:val="00AE238F"/>
    <w:rsid w:val="00AE2B1F"/>
    <w:rsid w:val="00AE357B"/>
    <w:rsid w:val="00AE3CD2"/>
    <w:rsid w:val="00AE4551"/>
    <w:rsid w:val="00AE4962"/>
    <w:rsid w:val="00AE49CC"/>
    <w:rsid w:val="00AE4A8F"/>
    <w:rsid w:val="00AE51A9"/>
    <w:rsid w:val="00AE51B4"/>
    <w:rsid w:val="00AE59BB"/>
    <w:rsid w:val="00AE5E86"/>
    <w:rsid w:val="00AE601D"/>
    <w:rsid w:val="00AE6063"/>
    <w:rsid w:val="00AE65EF"/>
    <w:rsid w:val="00AE6793"/>
    <w:rsid w:val="00AE7236"/>
    <w:rsid w:val="00AE73CE"/>
    <w:rsid w:val="00AE7B9E"/>
    <w:rsid w:val="00AE7E5C"/>
    <w:rsid w:val="00AE7FF6"/>
    <w:rsid w:val="00AF0D3A"/>
    <w:rsid w:val="00AF0EC0"/>
    <w:rsid w:val="00AF1E0B"/>
    <w:rsid w:val="00AF25A1"/>
    <w:rsid w:val="00AF3168"/>
    <w:rsid w:val="00AF3A10"/>
    <w:rsid w:val="00AF3AF5"/>
    <w:rsid w:val="00AF3DC0"/>
    <w:rsid w:val="00AF40C5"/>
    <w:rsid w:val="00AF470B"/>
    <w:rsid w:val="00AF5210"/>
    <w:rsid w:val="00AF5481"/>
    <w:rsid w:val="00AF6403"/>
    <w:rsid w:val="00AF6A73"/>
    <w:rsid w:val="00AF7277"/>
    <w:rsid w:val="00AF7709"/>
    <w:rsid w:val="00B00A90"/>
    <w:rsid w:val="00B01E2D"/>
    <w:rsid w:val="00B027F0"/>
    <w:rsid w:val="00B028E9"/>
    <w:rsid w:val="00B02C1E"/>
    <w:rsid w:val="00B02D5D"/>
    <w:rsid w:val="00B03043"/>
    <w:rsid w:val="00B03051"/>
    <w:rsid w:val="00B0365E"/>
    <w:rsid w:val="00B038B7"/>
    <w:rsid w:val="00B03B8E"/>
    <w:rsid w:val="00B04FA0"/>
    <w:rsid w:val="00B05290"/>
    <w:rsid w:val="00B05360"/>
    <w:rsid w:val="00B054D3"/>
    <w:rsid w:val="00B05527"/>
    <w:rsid w:val="00B056AF"/>
    <w:rsid w:val="00B05B35"/>
    <w:rsid w:val="00B064FC"/>
    <w:rsid w:val="00B06816"/>
    <w:rsid w:val="00B068D6"/>
    <w:rsid w:val="00B06B46"/>
    <w:rsid w:val="00B0765C"/>
    <w:rsid w:val="00B07700"/>
    <w:rsid w:val="00B07726"/>
    <w:rsid w:val="00B07BD0"/>
    <w:rsid w:val="00B07C3A"/>
    <w:rsid w:val="00B07EC4"/>
    <w:rsid w:val="00B112F8"/>
    <w:rsid w:val="00B1140F"/>
    <w:rsid w:val="00B119A5"/>
    <w:rsid w:val="00B11B87"/>
    <w:rsid w:val="00B1230C"/>
    <w:rsid w:val="00B12470"/>
    <w:rsid w:val="00B12A76"/>
    <w:rsid w:val="00B130F5"/>
    <w:rsid w:val="00B131C0"/>
    <w:rsid w:val="00B13743"/>
    <w:rsid w:val="00B1377A"/>
    <w:rsid w:val="00B1453B"/>
    <w:rsid w:val="00B145D5"/>
    <w:rsid w:val="00B15CAE"/>
    <w:rsid w:val="00B16C97"/>
    <w:rsid w:val="00B170F2"/>
    <w:rsid w:val="00B176DD"/>
    <w:rsid w:val="00B17964"/>
    <w:rsid w:val="00B202B4"/>
    <w:rsid w:val="00B20330"/>
    <w:rsid w:val="00B2083C"/>
    <w:rsid w:val="00B218C1"/>
    <w:rsid w:val="00B21A98"/>
    <w:rsid w:val="00B21DE1"/>
    <w:rsid w:val="00B21F9A"/>
    <w:rsid w:val="00B22C5C"/>
    <w:rsid w:val="00B22E18"/>
    <w:rsid w:val="00B22EC9"/>
    <w:rsid w:val="00B22FCE"/>
    <w:rsid w:val="00B231BB"/>
    <w:rsid w:val="00B23A89"/>
    <w:rsid w:val="00B23B55"/>
    <w:rsid w:val="00B2433C"/>
    <w:rsid w:val="00B24649"/>
    <w:rsid w:val="00B256FD"/>
    <w:rsid w:val="00B25893"/>
    <w:rsid w:val="00B26A72"/>
    <w:rsid w:val="00B26CE1"/>
    <w:rsid w:val="00B26D2D"/>
    <w:rsid w:val="00B27FF7"/>
    <w:rsid w:val="00B30362"/>
    <w:rsid w:val="00B304DD"/>
    <w:rsid w:val="00B30B9B"/>
    <w:rsid w:val="00B313FF"/>
    <w:rsid w:val="00B3140E"/>
    <w:rsid w:val="00B3162F"/>
    <w:rsid w:val="00B31885"/>
    <w:rsid w:val="00B31EC9"/>
    <w:rsid w:val="00B32F15"/>
    <w:rsid w:val="00B32F71"/>
    <w:rsid w:val="00B34038"/>
    <w:rsid w:val="00B34374"/>
    <w:rsid w:val="00B34C6A"/>
    <w:rsid w:val="00B34CC3"/>
    <w:rsid w:val="00B359B1"/>
    <w:rsid w:val="00B35BD8"/>
    <w:rsid w:val="00B35F5B"/>
    <w:rsid w:val="00B36128"/>
    <w:rsid w:val="00B36CA0"/>
    <w:rsid w:val="00B371DE"/>
    <w:rsid w:val="00B372BC"/>
    <w:rsid w:val="00B37FB1"/>
    <w:rsid w:val="00B40703"/>
    <w:rsid w:val="00B40BFE"/>
    <w:rsid w:val="00B4168F"/>
    <w:rsid w:val="00B41826"/>
    <w:rsid w:val="00B41915"/>
    <w:rsid w:val="00B4266F"/>
    <w:rsid w:val="00B42D5D"/>
    <w:rsid w:val="00B438E1"/>
    <w:rsid w:val="00B43969"/>
    <w:rsid w:val="00B44A30"/>
    <w:rsid w:val="00B44DD7"/>
    <w:rsid w:val="00B459E0"/>
    <w:rsid w:val="00B4652E"/>
    <w:rsid w:val="00B46E7F"/>
    <w:rsid w:val="00B47307"/>
    <w:rsid w:val="00B4783B"/>
    <w:rsid w:val="00B47A3E"/>
    <w:rsid w:val="00B47F83"/>
    <w:rsid w:val="00B5018A"/>
    <w:rsid w:val="00B502E6"/>
    <w:rsid w:val="00B503A5"/>
    <w:rsid w:val="00B50977"/>
    <w:rsid w:val="00B50C74"/>
    <w:rsid w:val="00B50C7B"/>
    <w:rsid w:val="00B513D5"/>
    <w:rsid w:val="00B5156C"/>
    <w:rsid w:val="00B51BE1"/>
    <w:rsid w:val="00B51DD7"/>
    <w:rsid w:val="00B5260C"/>
    <w:rsid w:val="00B526F0"/>
    <w:rsid w:val="00B5294A"/>
    <w:rsid w:val="00B52BBC"/>
    <w:rsid w:val="00B5309F"/>
    <w:rsid w:val="00B54218"/>
    <w:rsid w:val="00B546CC"/>
    <w:rsid w:val="00B547B1"/>
    <w:rsid w:val="00B54FDC"/>
    <w:rsid w:val="00B56527"/>
    <w:rsid w:val="00B56533"/>
    <w:rsid w:val="00B568DE"/>
    <w:rsid w:val="00B56949"/>
    <w:rsid w:val="00B56F4C"/>
    <w:rsid w:val="00B5767C"/>
    <w:rsid w:val="00B600BC"/>
    <w:rsid w:val="00B60669"/>
    <w:rsid w:val="00B606F0"/>
    <w:rsid w:val="00B608D1"/>
    <w:rsid w:val="00B60D9E"/>
    <w:rsid w:val="00B629E6"/>
    <w:rsid w:val="00B62A06"/>
    <w:rsid w:val="00B636E7"/>
    <w:rsid w:val="00B6397F"/>
    <w:rsid w:val="00B63A01"/>
    <w:rsid w:val="00B63C5A"/>
    <w:rsid w:val="00B63D24"/>
    <w:rsid w:val="00B64262"/>
    <w:rsid w:val="00B643E1"/>
    <w:rsid w:val="00B644BE"/>
    <w:rsid w:val="00B64521"/>
    <w:rsid w:val="00B64652"/>
    <w:rsid w:val="00B6467B"/>
    <w:rsid w:val="00B65380"/>
    <w:rsid w:val="00B65E46"/>
    <w:rsid w:val="00B660F6"/>
    <w:rsid w:val="00B66313"/>
    <w:rsid w:val="00B66B81"/>
    <w:rsid w:val="00B66F62"/>
    <w:rsid w:val="00B671CD"/>
    <w:rsid w:val="00B671E7"/>
    <w:rsid w:val="00B70046"/>
    <w:rsid w:val="00B70E9E"/>
    <w:rsid w:val="00B710A2"/>
    <w:rsid w:val="00B713D2"/>
    <w:rsid w:val="00B728EB"/>
    <w:rsid w:val="00B73B6C"/>
    <w:rsid w:val="00B73E96"/>
    <w:rsid w:val="00B73F87"/>
    <w:rsid w:val="00B74036"/>
    <w:rsid w:val="00B742C8"/>
    <w:rsid w:val="00B74357"/>
    <w:rsid w:val="00B746D8"/>
    <w:rsid w:val="00B74F74"/>
    <w:rsid w:val="00B7548E"/>
    <w:rsid w:val="00B7585F"/>
    <w:rsid w:val="00B76D17"/>
    <w:rsid w:val="00B76E95"/>
    <w:rsid w:val="00B7716B"/>
    <w:rsid w:val="00B774C1"/>
    <w:rsid w:val="00B77E3D"/>
    <w:rsid w:val="00B77E77"/>
    <w:rsid w:val="00B804E2"/>
    <w:rsid w:val="00B8056F"/>
    <w:rsid w:val="00B80AD8"/>
    <w:rsid w:val="00B80E26"/>
    <w:rsid w:val="00B80F66"/>
    <w:rsid w:val="00B80F7D"/>
    <w:rsid w:val="00B81596"/>
    <w:rsid w:val="00B81828"/>
    <w:rsid w:val="00B820F9"/>
    <w:rsid w:val="00B8219A"/>
    <w:rsid w:val="00B82B23"/>
    <w:rsid w:val="00B82CB1"/>
    <w:rsid w:val="00B82CBF"/>
    <w:rsid w:val="00B8397E"/>
    <w:rsid w:val="00B83A78"/>
    <w:rsid w:val="00B84030"/>
    <w:rsid w:val="00B84324"/>
    <w:rsid w:val="00B8484D"/>
    <w:rsid w:val="00B84A82"/>
    <w:rsid w:val="00B854BE"/>
    <w:rsid w:val="00B8572D"/>
    <w:rsid w:val="00B858DE"/>
    <w:rsid w:val="00B85C1E"/>
    <w:rsid w:val="00B85EF4"/>
    <w:rsid w:val="00B866FD"/>
    <w:rsid w:val="00B871E8"/>
    <w:rsid w:val="00B872F0"/>
    <w:rsid w:val="00B87570"/>
    <w:rsid w:val="00B87626"/>
    <w:rsid w:val="00B87742"/>
    <w:rsid w:val="00B87CBE"/>
    <w:rsid w:val="00B87E96"/>
    <w:rsid w:val="00B90271"/>
    <w:rsid w:val="00B904FD"/>
    <w:rsid w:val="00B91819"/>
    <w:rsid w:val="00B920F2"/>
    <w:rsid w:val="00B9250E"/>
    <w:rsid w:val="00B92B0A"/>
    <w:rsid w:val="00B92D66"/>
    <w:rsid w:val="00B92F69"/>
    <w:rsid w:val="00B93068"/>
    <w:rsid w:val="00B94598"/>
    <w:rsid w:val="00B94707"/>
    <w:rsid w:val="00B94F8D"/>
    <w:rsid w:val="00B94FA0"/>
    <w:rsid w:val="00B9581F"/>
    <w:rsid w:val="00B95DB2"/>
    <w:rsid w:val="00B96EEA"/>
    <w:rsid w:val="00B970B1"/>
    <w:rsid w:val="00B97498"/>
    <w:rsid w:val="00B9765E"/>
    <w:rsid w:val="00BA060B"/>
    <w:rsid w:val="00BA1005"/>
    <w:rsid w:val="00BA17A6"/>
    <w:rsid w:val="00BA1A20"/>
    <w:rsid w:val="00BA1C53"/>
    <w:rsid w:val="00BA250E"/>
    <w:rsid w:val="00BA4874"/>
    <w:rsid w:val="00BA4FB1"/>
    <w:rsid w:val="00BA50E8"/>
    <w:rsid w:val="00BA5188"/>
    <w:rsid w:val="00BA56BD"/>
    <w:rsid w:val="00BA5757"/>
    <w:rsid w:val="00BA5AE1"/>
    <w:rsid w:val="00BA679F"/>
    <w:rsid w:val="00BA67DC"/>
    <w:rsid w:val="00BA6AA8"/>
    <w:rsid w:val="00BA6BCF"/>
    <w:rsid w:val="00BA7151"/>
    <w:rsid w:val="00BA77DE"/>
    <w:rsid w:val="00BB03BC"/>
    <w:rsid w:val="00BB1FED"/>
    <w:rsid w:val="00BB2349"/>
    <w:rsid w:val="00BB298C"/>
    <w:rsid w:val="00BB2E12"/>
    <w:rsid w:val="00BB31F5"/>
    <w:rsid w:val="00BB42F9"/>
    <w:rsid w:val="00BB4355"/>
    <w:rsid w:val="00BB49D0"/>
    <w:rsid w:val="00BB4F75"/>
    <w:rsid w:val="00BB4F91"/>
    <w:rsid w:val="00BB659D"/>
    <w:rsid w:val="00BB6D98"/>
    <w:rsid w:val="00BB708E"/>
    <w:rsid w:val="00BB783E"/>
    <w:rsid w:val="00BB79D1"/>
    <w:rsid w:val="00BC0257"/>
    <w:rsid w:val="00BC0359"/>
    <w:rsid w:val="00BC0427"/>
    <w:rsid w:val="00BC133E"/>
    <w:rsid w:val="00BC1644"/>
    <w:rsid w:val="00BC1B26"/>
    <w:rsid w:val="00BC21B8"/>
    <w:rsid w:val="00BC263D"/>
    <w:rsid w:val="00BC2A0F"/>
    <w:rsid w:val="00BC2DC7"/>
    <w:rsid w:val="00BC305F"/>
    <w:rsid w:val="00BC3B92"/>
    <w:rsid w:val="00BC3FEA"/>
    <w:rsid w:val="00BC44DF"/>
    <w:rsid w:val="00BC457D"/>
    <w:rsid w:val="00BC4ED5"/>
    <w:rsid w:val="00BC51A5"/>
    <w:rsid w:val="00BC563A"/>
    <w:rsid w:val="00BC65E3"/>
    <w:rsid w:val="00BC7019"/>
    <w:rsid w:val="00BC7E3F"/>
    <w:rsid w:val="00BC8A55"/>
    <w:rsid w:val="00BD0DB5"/>
    <w:rsid w:val="00BD116D"/>
    <w:rsid w:val="00BD1320"/>
    <w:rsid w:val="00BD213C"/>
    <w:rsid w:val="00BD234B"/>
    <w:rsid w:val="00BD2437"/>
    <w:rsid w:val="00BD371E"/>
    <w:rsid w:val="00BD38B3"/>
    <w:rsid w:val="00BD3CEB"/>
    <w:rsid w:val="00BD416F"/>
    <w:rsid w:val="00BD4544"/>
    <w:rsid w:val="00BD5521"/>
    <w:rsid w:val="00BD568D"/>
    <w:rsid w:val="00BD587A"/>
    <w:rsid w:val="00BD636F"/>
    <w:rsid w:val="00BD6E37"/>
    <w:rsid w:val="00BD78B7"/>
    <w:rsid w:val="00BE0052"/>
    <w:rsid w:val="00BE0286"/>
    <w:rsid w:val="00BE046B"/>
    <w:rsid w:val="00BE064A"/>
    <w:rsid w:val="00BE282D"/>
    <w:rsid w:val="00BE2C5B"/>
    <w:rsid w:val="00BE2CFE"/>
    <w:rsid w:val="00BE2D6E"/>
    <w:rsid w:val="00BE42C5"/>
    <w:rsid w:val="00BE4340"/>
    <w:rsid w:val="00BE44A9"/>
    <w:rsid w:val="00BE5329"/>
    <w:rsid w:val="00BE54E5"/>
    <w:rsid w:val="00BE57E9"/>
    <w:rsid w:val="00BE5B9C"/>
    <w:rsid w:val="00BE5D2C"/>
    <w:rsid w:val="00BE5F2B"/>
    <w:rsid w:val="00BE6D98"/>
    <w:rsid w:val="00BF0762"/>
    <w:rsid w:val="00BF0A45"/>
    <w:rsid w:val="00BF0C41"/>
    <w:rsid w:val="00BF26CD"/>
    <w:rsid w:val="00BF2D94"/>
    <w:rsid w:val="00BF2FB0"/>
    <w:rsid w:val="00BF315B"/>
    <w:rsid w:val="00BF3D30"/>
    <w:rsid w:val="00BF3E73"/>
    <w:rsid w:val="00BF45EC"/>
    <w:rsid w:val="00BF49D0"/>
    <w:rsid w:val="00BF4AA4"/>
    <w:rsid w:val="00BF5002"/>
    <w:rsid w:val="00BF586F"/>
    <w:rsid w:val="00BF64BE"/>
    <w:rsid w:val="00BF6F66"/>
    <w:rsid w:val="00C000AA"/>
    <w:rsid w:val="00C00E3B"/>
    <w:rsid w:val="00C00E5E"/>
    <w:rsid w:val="00C0140C"/>
    <w:rsid w:val="00C01555"/>
    <w:rsid w:val="00C01BBE"/>
    <w:rsid w:val="00C01CDF"/>
    <w:rsid w:val="00C01FAC"/>
    <w:rsid w:val="00C0216F"/>
    <w:rsid w:val="00C021CD"/>
    <w:rsid w:val="00C022B3"/>
    <w:rsid w:val="00C02F62"/>
    <w:rsid w:val="00C0314A"/>
    <w:rsid w:val="00C03C06"/>
    <w:rsid w:val="00C03D3C"/>
    <w:rsid w:val="00C0437C"/>
    <w:rsid w:val="00C04395"/>
    <w:rsid w:val="00C04886"/>
    <w:rsid w:val="00C048B0"/>
    <w:rsid w:val="00C0490C"/>
    <w:rsid w:val="00C04B1F"/>
    <w:rsid w:val="00C06356"/>
    <w:rsid w:val="00C06FCF"/>
    <w:rsid w:val="00C07366"/>
    <w:rsid w:val="00C078E8"/>
    <w:rsid w:val="00C07AAA"/>
    <w:rsid w:val="00C0803B"/>
    <w:rsid w:val="00C100A1"/>
    <w:rsid w:val="00C1023E"/>
    <w:rsid w:val="00C108EF"/>
    <w:rsid w:val="00C1189F"/>
    <w:rsid w:val="00C11EEE"/>
    <w:rsid w:val="00C11F49"/>
    <w:rsid w:val="00C12BE5"/>
    <w:rsid w:val="00C135F4"/>
    <w:rsid w:val="00C13E17"/>
    <w:rsid w:val="00C14D4F"/>
    <w:rsid w:val="00C14F7C"/>
    <w:rsid w:val="00C1637D"/>
    <w:rsid w:val="00C16C58"/>
    <w:rsid w:val="00C1715A"/>
    <w:rsid w:val="00C1723F"/>
    <w:rsid w:val="00C17AF2"/>
    <w:rsid w:val="00C1E7B9"/>
    <w:rsid w:val="00C20045"/>
    <w:rsid w:val="00C205BD"/>
    <w:rsid w:val="00C20620"/>
    <w:rsid w:val="00C2141C"/>
    <w:rsid w:val="00C2151C"/>
    <w:rsid w:val="00C21BEF"/>
    <w:rsid w:val="00C221DD"/>
    <w:rsid w:val="00C22275"/>
    <w:rsid w:val="00C22408"/>
    <w:rsid w:val="00C22A63"/>
    <w:rsid w:val="00C23816"/>
    <w:rsid w:val="00C24A4D"/>
    <w:rsid w:val="00C24B4A"/>
    <w:rsid w:val="00C24F20"/>
    <w:rsid w:val="00C256DE"/>
    <w:rsid w:val="00C25836"/>
    <w:rsid w:val="00C25B0C"/>
    <w:rsid w:val="00C25D93"/>
    <w:rsid w:val="00C263B5"/>
    <w:rsid w:val="00C26C24"/>
    <w:rsid w:val="00C270FC"/>
    <w:rsid w:val="00C27147"/>
    <w:rsid w:val="00C2770E"/>
    <w:rsid w:val="00C303B6"/>
    <w:rsid w:val="00C30726"/>
    <w:rsid w:val="00C30C3A"/>
    <w:rsid w:val="00C30DC1"/>
    <w:rsid w:val="00C32508"/>
    <w:rsid w:val="00C32608"/>
    <w:rsid w:val="00C333B5"/>
    <w:rsid w:val="00C334B9"/>
    <w:rsid w:val="00C33F4B"/>
    <w:rsid w:val="00C34359"/>
    <w:rsid w:val="00C344B5"/>
    <w:rsid w:val="00C349CA"/>
    <w:rsid w:val="00C34D2C"/>
    <w:rsid w:val="00C3504B"/>
    <w:rsid w:val="00C351AB"/>
    <w:rsid w:val="00C355B2"/>
    <w:rsid w:val="00C360AC"/>
    <w:rsid w:val="00C376C5"/>
    <w:rsid w:val="00C37E63"/>
    <w:rsid w:val="00C4015C"/>
    <w:rsid w:val="00C40988"/>
    <w:rsid w:val="00C40B95"/>
    <w:rsid w:val="00C40CCB"/>
    <w:rsid w:val="00C412F2"/>
    <w:rsid w:val="00C4227B"/>
    <w:rsid w:val="00C42BC5"/>
    <w:rsid w:val="00C43EA1"/>
    <w:rsid w:val="00C44BEF"/>
    <w:rsid w:val="00C455D2"/>
    <w:rsid w:val="00C45BA7"/>
    <w:rsid w:val="00C45DCF"/>
    <w:rsid w:val="00C46440"/>
    <w:rsid w:val="00C47087"/>
    <w:rsid w:val="00C473CE"/>
    <w:rsid w:val="00C47B31"/>
    <w:rsid w:val="00C50524"/>
    <w:rsid w:val="00C5059B"/>
    <w:rsid w:val="00C50A64"/>
    <w:rsid w:val="00C50BFC"/>
    <w:rsid w:val="00C50D62"/>
    <w:rsid w:val="00C5115A"/>
    <w:rsid w:val="00C51A8B"/>
    <w:rsid w:val="00C5208C"/>
    <w:rsid w:val="00C522FA"/>
    <w:rsid w:val="00C53650"/>
    <w:rsid w:val="00C53771"/>
    <w:rsid w:val="00C53F32"/>
    <w:rsid w:val="00C54864"/>
    <w:rsid w:val="00C5584E"/>
    <w:rsid w:val="00C55895"/>
    <w:rsid w:val="00C559FE"/>
    <w:rsid w:val="00C55CDB"/>
    <w:rsid w:val="00C568F1"/>
    <w:rsid w:val="00C56D79"/>
    <w:rsid w:val="00C56E8D"/>
    <w:rsid w:val="00C57136"/>
    <w:rsid w:val="00C57489"/>
    <w:rsid w:val="00C60257"/>
    <w:rsid w:val="00C6062E"/>
    <w:rsid w:val="00C62116"/>
    <w:rsid w:val="00C62624"/>
    <w:rsid w:val="00C6288C"/>
    <w:rsid w:val="00C62C03"/>
    <w:rsid w:val="00C63446"/>
    <w:rsid w:val="00C63724"/>
    <w:rsid w:val="00C63A66"/>
    <w:rsid w:val="00C644B9"/>
    <w:rsid w:val="00C64675"/>
    <w:rsid w:val="00C6494B"/>
    <w:rsid w:val="00C64DF0"/>
    <w:rsid w:val="00C64F99"/>
    <w:rsid w:val="00C6514B"/>
    <w:rsid w:val="00C656BD"/>
    <w:rsid w:val="00C6688E"/>
    <w:rsid w:val="00C66A6B"/>
    <w:rsid w:val="00C66BEB"/>
    <w:rsid w:val="00C66E57"/>
    <w:rsid w:val="00C6713A"/>
    <w:rsid w:val="00C67941"/>
    <w:rsid w:val="00C6798D"/>
    <w:rsid w:val="00C67B09"/>
    <w:rsid w:val="00C67FB3"/>
    <w:rsid w:val="00C70937"/>
    <w:rsid w:val="00C70EC2"/>
    <w:rsid w:val="00C726DC"/>
    <w:rsid w:val="00C72F8A"/>
    <w:rsid w:val="00C73734"/>
    <w:rsid w:val="00C73CAC"/>
    <w:rsid w:val="00C743A3"/>
    <w:rsid w:val="00C7489C"/>
    <w:rsid w:val="00C74C7B"/>
    <w:rsid w:val="00C75315"/>
    <w:rsid w:val="00C7537D"/>
    <w:rsid w:val="00C75A00"/>
    <w:rsid w:val="00C75B80"/>
    <w:rsid w:val="00C75DBE"/>
    <w:rsid w:val="00C763F8"/>
    <w:rsid w:val="00C7651A"/>
    <w:rsid w:val="00C7663C"/>
    <w:rsid w:val="00C76691"/>
    <w:rsid w:val="00C7689F"/>
    <w:rsid w:val="00C76B4F"/>
    <w:rsid w:val="00C76CA8"/>
    <w:rsid w:val="00C76CEB"/>
    <w:rsid w:val="00C77307"/>
    <w:rsid w:val="00C7744E"/>
    <w:rsid w:val="00C776EF"/>
    <w:rsid w:val="00C77B26"/>
    <w:rsid w:val="00C80BBE"/>
    <w:rsid w:val="00C81A2E"/>
    <w:rsid w:val="00C81D48"/>
    <w:rsid w:val="00C82436"/>
    <w:rsid w:val="00C82753"/>
    <w:rsid w:val="00C82B3F"/>
    <w:rsid w:val="00C82E50"/>
    <w:rsid w:val="00C830F2"/>
    <w:rsid w:val="00C831C4"/>
    <w:rsid w:val="00C84530"/>
    <w:rsid w:val="00C84FFE"/>
    <w:rsid w:val="00C86082"/>
    <w:rsid w:val="00C862D6"/>
    <w:rsid w:val="00C8664B"/>
    <w:rsid w:val="00C877AE"/>
    <w:rsid w:val="00C87A8E"/>
    <w:rsid w:val="00C87C5A"/>
    <w:rsid w:val="00C87DAC"/>
    <w:rsid w:val="00C9092F"/>
    <w:rsid w:val="00C913FC"/>
    <w:rsid w:val="00C91C92"/>
    <w:rsid w:val="00C91DA0"/>
    <w:rsid w:val="00C924AA"/>
    <w:rsid w:val="00C92536"/>
    <w:rsid w:val="00C92FB3"/>
    <w:rsid w:val="00C93EFD"/>
    <w:rsid w:val="00C949A8"/>
    <w:rsid w:val="00C94B8F"/>
    <w:rsid w:val="00C95A31"/>
    <w:rsid w:val="00C961F8"/>
    <w:rsid w:val="00C966F8"/>
    <w:rsid w:val="00C96916"/>
    <w:rsid w:val="00C9695D"/>
    <w:rsid w:val="00C978A1"/>
    <w:rsid w:val="00C97DA8"/>
    <w:rsid w:val="00CA017B"/>
    <w:rsid w:val="00CA0C39"/>
    <w:rsid w:val="00CA11BC"/>
    <w:rsid w:val="00CA3779"/>
    <w:rsid w:val="00CA383F"/>
    <w:rsid w:val="00CA3A5F"/>
    <w:rsid w:val="00CA3D63"/>
    <w:rsid w:val="00CA4A3C"/>
    <w:rsid w:val="00CA4A7F"/>
    <w:rsid w:val="00CA5471"/>
    <w:rsid w:val="00CA55BE"/>
    <w:rsid w:val="00CA5669"/>
    <w:rsid w:val="00CA58C4"/>
    <w:rsid w:val="00CA650E"/>
    <w:rsid w:val="00CA662D"/>
    <w:rsid w:val="00CA67DB"/>
    <w:rsid w:val="00CA68BD"/>
    <w:rsid w:val="00CA6983"/>
    <w:rsid w:val="00CA6E36"/>
    <w:rsid w:val="00CA7A39"/>
    <w:rsid w:val="00CB0402"/>
    <w:rsid w:val="00CB070E"/>
    <w:rsid w:val="00CB0AE6"/>
    <w:rsid w:val="00CB103E"/>
    <w:rsid w:val="00CB158B"/>
    <w:rsid w:val="00CB182A"/>
    <w:rsid w:val="00CB1DAC"/>
    <w:rsid w:val="00CB2309"/>
    <w:rsid w:val="00CB2465"/>
    <w:rsid w:val="00CB2957"/>
    <w:rsid w:val="00CB2E90"/>
    <w:rsid w:val="00CB3C51"/>
    <w:rsid w:val="00CB3FE0"/>
    <w:rsid w:val="00CB44E7"/>
    <w:rsid w:val="00CB4BD7"/>
    <w:rsid w:val="00CB4C39"/>
    <w:rsid w:val="00CB5679"/>
    <w:rsid w:val="00CB5CE1"/>
    <w:rsid w:val="00CB61E0"/>
    <w:rsid w:val="00CB679B"/>
    <w:rsid w:val="00CB6965"/>
    <w:rsid w:val="00CB6C55"/>
    <w:rsid w:val="00CB6DB3"/>
    <w:rsid w:val="00CB6DC1"/>
    <w:rsid w:val="00CB7096"/>
    <w:rsid w:val="00CB73FC"/>
    <w:rsid w:val="00CB7498"/>
    <w:rsid w:val="00CB7B13"/>
    <w:rsid w:val="00CC0CB0"/>
    <w:rsid w:val="00CC0E15"/>
    <w:rsid w:val="00CC1022"/>
    <w:rsid w:val="00CC116E"/>
    <w:rsid w:val="00CC15FF"/>
    <w:rsid w:val="00CC17EF"/>
    <w:rsid w:val="00CC2829"/>
    <w:rsid w:val="00CC28EE"/>
    <w:rsid w:val="00CC33BD"/>
    <w:rsid w:val="00CC379C"/>
    <w:rsid w:val="00CC38AE"/>
    <w:rsid w:val="00CC38F5"/>
    <w:rsid w:val="00CC3935"/>
    <w:rsid w:val="00CC4225"/>
    <w:rsid w:val="00CC4378"/>
    <w:rsid w:val="00CC4B79"/>
    <w:rsid w:val="00CC54DE"/>
    <w:rsid w:val="00CC5E33"/>
    <w:rsid w:val="00CC5E98"/>
    <w:rsid w:val="00CC6ADC"/>
    <w:rsid w:val="00CC6CEF"/>
    <w:rsid w:val="00CC6D1F"/>
    <w:rsid w:val="00CC6EE3"/>
    <w:rsid w:val="00CC74A4"/>
    <w:rsid w:val="00CC7B70"/>
    <w:rsid w:val="00CC7E81"/>
    <w:rsid w:val="00CD03D2"/>
    <w:rsid w:val="00CD040D"/>
    <w:rsid w:val="00CD0E59"/>
    <w:rsid w:val="00CD1B5D"/>
    <w:rsid w:val="00CD1C7B"/>
    <w:rsid w:val="00CD1EBA"/>
    <w:rsid w:val="00CD20B6"/>
    <w:rsid w:val="00CD2185"/>
    <w:rsid w:val="00CD2526"/>
    <w:rsid w:val="00CD2620"/>
    <w:rsid w:val="00CD2B7D"/>
    <w:rsid w:val="00CD38E9"/>
    <w:rsid w:val="00CD3DA8"/>
    <w:rsid w:val="00CD41B8"/>
    <w:rsid w:val="00CD55F6"/>
    <w:rsid w:val="00CD6854"/>
    <w:rsid w:val="00CD6E14"/>
    <w:rsid w:val="00CD6FEB"/>
    <w:rsid w:val="00CE0F54"/>
    <w:rsid w:val="00CE0FC5"/>
    <w:rsid w:val="00CE20A7"/>
    <w:rsid w:val="00CE3BA3"/>
    <w:rsid w:val="00CE4319"/>
    <w:rsid w:val="00CE6EA4"/>
    <w:rsid w:val="00CE7302"/>
    <w:rsid w:val="00CE74FB"/>
    <w:rsid w:val="00CE76B2"/>
    <w:rsid w:val="00CE7CCD"/>
    <w:rsid w:val="00CF016D"/>
    <w:rsid w:val="00CF0FC0"/>
    <w:rsid w:val="00CF115A"/>
    <w:rsid w:val="00CF1CAC"/>
    <w:rsid w:val="00CF1CF4"/>
    <w:rsid w:val="00CF2C44"/>
    <w:rsid w:val="00CF2D99"/>
    <w:rsid w:val="00CF301D"/>
    <w:rsid w:val="00CF37E1"/>
    <w:rsid w:val="00CF3A5B"/>
    <w:rsid w:val="00CF3EBC"/>
    <w:rsid w:val="00CF4A3C"/>
    <w:rsid w:val="00CF4BE6"/>
    <w:rsid w:val="00CF5AA1"/>
    <w:rsid w:val="00CF6F38"/>
    <w:rsid w:val="00CF6FE3"/>
    <w:rsid w:val="00CF76A6"/>
    <w:rsid w:val="00D00EEB"/>
    <w:rsid w:val="00D010D5"/>
    <w:rsid w:val="00D017F2"/>
    <w:rsid w:val="00D01EBF"/>
    <w:rsid w:val="00D02048"/>
    <w:rsid w:val="00D02530"/>
    <w:rsid w:val="00D02998"/>
    <w:rsid w:val="00D02B46"/>
    <w:rsid w:val="00D02F19"/>
    <w:rsid w:val="00D033D4"/>
    <w:rsid w:val="00D03ADC"/>
    <w:rsid w:val="00D0404E"/>
    <w:rsid w:val="00D0493A"/>
    <w:rsid w:val="00D04CF3"/>
    <w:rsid w:val="00D0507E"/>
    <w:rsid w:val="00D05459"/>
    <w:rsid w:val="00D057EB"/>
    <w:rsid w:val="00D058EB"/>
    <w:rsid w:val="00D05970"/>
    <w:rsid w:val="00D05A9A"/>
    <w:rsid w:val="00D06009"/>
    <w:rsid w:val="00D062ED"/>
    <w:rsid w:val="00D06C33"/>
    <w:rsid w:val="00D0715D"/>
    <w:rsid w:val="00D073A1"/>
    <w:rsid w:val="00D0772D"/>
    <w:rsid w:val="00D10A2F"/>
    <w:rsid w:val="00D10CC7"/>
    <w:rsid w:val="00D10E2D"/>
    <w:rsid w:val="00D10EA3"/>
    <w:rsid w:val="00D115E7"/>
    <w:rsid w:val="00D11E0F"/>
    <w:rsid w:val="00D128B9"/>
    <w:rsid w:val="00D133D9"/>
    <w:rsid w:val="00D14C65"/>
    <w:rsid w:val="00D15348"/>
    <w:rsid w:val="00D165FC"/>
    <w:rsid w:val="00D169B0"/>
    <w:rsid w:val="00D16D7B"/>
    <w:rsid w:val="00D175EC"/>
    <w:rsid w:val="00D1797F"/>
    <w:rsid w:val="00D17E20"/>
    <w:rsid w:val="00D21531"/>
    <w:rsid w:val="00D217FF"/>
    <w:rsid w:val="00D21B5E"/>
    <w:rsid w:val="00D22083"/>
    <w:rsid w:val="00D22198"/>
    <w:rsid w:val="00D2323E"/>
    <w:rsid w:val="00D23264"/>
    <w:rsid w:val="00D235AC"/>
    <w:rsid w:val="00D23734"/>
    <w:rsid w:val="00D237C4"/>
    <w:rsid w:val="00D23D3D"/>
    <w:rsid w:val="00D248DA"/>
    <w:rsid w:val="00D251CE"/>
    <w:rsid w:val="00D255F2"/>
    <w:rsid w:val="00D259A9"/>
    <w:rsid w:val="00D25D6F"/>
    <w:rsid w:val="00D25EF0"/>
    <w:rsid w:val="00D2606A"/>
    <w:rsid w:val="00D27950"/>
    <w:rsid w:val="00D27BCC"/>
    <w:rsid w:val="00D27D7F"/>
    <w:rsid w:val="00D27D8E"/>
    <w:rsid w:val="00D301FB"/>
    <w:rsid w:val="00D30362"/>
    <w:rsid w:val="00D30B57"/>
    <w:rsid w:val="00D30EC6"/>
    <w:rsid w:val="00D3100E"/>
    <w:rsid w:val="00D31440"/>
    <w:rsid w:val="00D31633"/>
    <w:rsid w:val="00D31B56"/>
    <w:rsid w:val="00D32299"/>
    <w:rsid w:val="00D33089"/>
    <w:rsid w:val="00D3320E"/>
    <w:rsid w:val="00D3332C"/>
    <w:rsid w:val="00D336DF"/>
    <w:rsid w:val="00D34707"/>
    <w:rsid w:val="00D35BFE"/>
    <w:rsid w:val="00D364E2"/>
    <w:rsid w:val="00D3699C"/>
    <w:rsid w:val="00D369E6"/>
    <w:rsid w:val="00D37542"/>
    <w:rsid w:val="00D379B8"/>
    <w:rsid w:val="00D37A77"/>
    <w:rsid w:val="00D409E5"/>
    <w:rsid w:val="00D409F8"/>
    <w:rsid w:val="00D41499"/>
    <w:rsid w:val="00D419C2"/>
    <w:rsid w:val="00D41A37"/>
    <w:rsid w:val="00D41C69"/>
    <w:rsid w:val="00D41D17"/>
    <w:rsid w:val="00D425BE"/>
    <w:rsid w:val="00D4316C"/>
    <w:rsid w:val="00D4375C"/>
    <w:rsid w:val="00D43F2E"/>
    <w:rsid w:val="00D4467F"/>
    <w:rsid w:val="00D44A19"/>
    <w:rsid w:val="00D44BA5"/>
    <w:rsid w:val="00D44F8D"/>
    <w:rsid w:val="00D44FBB"/>
    <w:rsid w:val="00D453B3"/>
    <w:rsid w:val="00D454C8"/>
    <w:rsid w:val="00D4555C"/>
    <w:rsid w:val="00D45F89"/>
    <w:rsid w:val="00D46472"/>
    <w:rsid w:val="00D469C7"/>
    <w:rsid w:val="00D471D6"/>
    <w:rsid w:val="00D50541"/>
    <w:rsid w:val="00D5085D"/>
    <w:rsid w:val="00D508D2"/>
    <w:rsid w:val="00D50AF8"/>
    <w:rsid w:val="00D51114"/>
    <w:rsid w:val="00D51BA6"/>
    <w:rsid w:val="00D52010"/>
    <w:rsid w:val="00D52910"/>
    <w:rsid w:val="00D52930"/>
    <w:rsid w:val="00D52C83"/>
    <w:rsid w:val="00D5303A"/>
    <w:rsid w:val="00D53484"/>
    <w:rsid w:val="00D54249"/>
    <w:rsid w:val="00D54AEE"/>
    <w:rsid w:val="00D55487"/>
    <w:rsid w:val="00D562B0"/>
    <w:rsid w:val="00D56FDF"/>
    <w:rsid w:val="00D57E21"/>
    <w:rsid w:val="00D60D99"/>
    <w:rsid w:val="00D60F6A"/>
    <w:rsid w:val="00D610F7"/>
    <w:rsid w:val="00D61F2E"/>
    <w:rsid w:val="00D62289"/>
    <w:rsid w:val="00D622D6"/>
    <w:rsid w:val="00D62738"/>
    <w:rsid w:val="00D6286D"/>
    <w:rsid w:val="00D62B54"/>
    <w:rsid w:val="00D6339D"/>
    <w:rsid w:val="00D63969"/>
    <w:rsid w:val="00D63AEA"/>
    <w:rsid w:val="00D6401F"/>
    <w:rsid w:val="00D645CC"/>
    <w:rsid w:val="00D6466E"/>
    <w:rsid w:val="00D64880"/>
    <w:rsid w:val="00D64AC3"/>
    <w:rsid w:val="00D667BF"/>
    <w:rsid w:val="00D67255"/>
    <w:rsid w:val="00D706C6"/>
    <w:rsid w:val="00D709C7"/>
    <w:rsid w:val="00D71939"/>
    <w:rsid w:val="00D7217C"/>
    <w:rsid w:val="00D723E6"/>
    <w:rsid w:val="00D72420"/>
    <w:rsid w:val="00D7284A"/>
    <w:rsid w:val="00D72B54"/>
    <w:rsid w:val="00D73C9F"/>
    <w:rsid w:val="00D73CC5"/>
    <w:rsid w:val="00D74F40"/>
    <w:rsid w:val="00D75A89"/>
    <w:rsid w:val="00D75D82"/>
    <w:rsid w:val="00D763DA"/>
    <w:rsid w:val="00D768C8"/>
    <w:rsid w:val="00D76D67"/>
    <w:rsid w:val="00D76DFA"/>
    <w:rsid w:val="00D772E2"/>
    <w:rsid w:val="00D777AE"/>
    <w:rsid w:val="00D81A23"/>
    <w:rsid w:val="00D824C9"/>
    <w:rsid w:val="00D8274D"/>
    <w:rsid w:val="00D82905"/>
    <w:rsid w:val="00D83DE4"/>
    <w:rsid w:val="00D84186"/>
    <w:rsid w:val="00D8437C"/>
    <w:rsid w:val="00D84A83"/>
    <w:rsid w:val="00D853AA"/>
    <w:rsid w:val="00D8621E"/>
    <w:rsid w:val="00D8664E"/>
    <w:rsid w:val="00D86B7D"/>
    <w:rsid w:val="00D86D40"/>
    <w:rsid w:val="00D879C4"/>
    <w:rsid w:val="00D90A03"/>
    <w:rsid w:val="00D911F9"/>
    <w:rsid w:val="00D93249"/>
    <w:rsid w:val="00D94849"/>
    <w:rsid w:val="00D94BB8"/>
    <w:rsid w:val="00D95143"/>
    <w:rsid w:val="00D95AE1"/>
    <w:rsid w:val="00D963DC"/>
    <w:rsid w:val="00D97150"/>
    <w:rsid w:val="00D97C74"/>
    <w:rsid w:val="00D97DDA"/>
    <w:rsid w:val="00DA097B"/>
    <w:rsid w:val="00DA2185"/>
    <w:rsid w:val="00DA234A"/>
    <w:rsid w:val="00DA238E"/>
    <w:rsid w:val="00DA2406"/>
    <w:rsid w:val="00DA27F4"/>
    <w:rsid w:val="00DA2882"/>
    <w:rsid w:val="00DA3118"/>
    <w:rsid w:val="00DA369B"/>
    <w:rsid w:val="00DA36BE"/>
    <w:rsid w:val="00DA4C3F"/>
    <w:rsid w:val="00DA52F4"/>
    <w:rsid w:val="00DA623F"/>
    <w:rsid w:val="00DA659F"/>
    <w:rsid w:val="00DA6720"/>
    <w:rsid w:val="00DA6828"/>
    <w:rsid w:val="00DA6D91"/>
    <w:rsid w:val="00DA75C7"/>
    <w:rsid w:val="00DB08A6"/>
    <w:rsid w:val="00DB1231"/>
    <w:rsid w:val="00DB19B2"/>
    <w:rsid w:val="00DB19B5"/>
    <w:rsid w:val="00DB2516"/>
    <w:rsid w:val="00DB29F4"/>
    <w:rsid w:val="00DB33A8"/>
    <w:rsid w:val="00DB3505"/>
    <w:rsid w:val="00DB363B"/>
    <w:rsid w:val="00DB36DE"/>
    <w:rsid w:val="00DB48F2"/>
    <w:rsid w:val="00DB5B5F"/>
    <w:rsid w:val="00DB5EF3"/>
    <w:rsid w:val="00DB6CDB"/>
    <w:rsid w:val="00DB78A5"/>
    <w:rsid w:val="00DB7AED"/>
    <w:rsid w:val="00DC0164"/>
    <w:rsid w:val="00DC01F8"/>
    <w:rsid w:val="00DC03F7"/>
    <w:rsid w:val="00DC0C3F"/>
    <w:rsid w:val="00DC1216"/>
    <w:rsid w:val="00DC134D"/>
    <w:rsid w:val="00DC16FA"/>
    <w:rsid w:val="00DC171A"/>
    <w:rsid w:val="00DC17F1"/>
    <w:rsid w:val="00DC1863"/>
    <w:rsid w:val="00DC1B8B"/>
    <w:rsid w:val="00DC1D86"/>
    <w:rsid w:val="00DC1F83"/>
    <w:rsid w:val="00DC25B5"/>
    <w:rsid w:val="00DC26B0"/>
    <w:rsid w:val="00DC2CAD"/>
    <w:rsid w:val="00DC35A2"/>
    <w:rsid w:val="00DC4837"/>
    <w:rsid w:val="00DC51D2"/>
    <w:rsid w:val="00DC5570"/>
    <w:rsid w:val="00DC5852"/>
    <w:rsid w:val="00DC5861"/>
    <w:rsid w:val="00DC67BD"/>
    <w:rsid w:val="00DC6FD3"/>
    <w:rsid w:val="00DC73AA"/>
    <w:rsid w:val="00DC7911"/>
    <w:rsid w:val="00DC7BD4"/>
    <w:rsid w:val="00DC7C21"/>
    <w:rsid w:val="00DD0CD6"/>
    <w:rsid w:val="00DD0E04"/>
    <w:rsid w:val="00DD1807"/>
    <w:rsid w:val="00DD20D5"/>
    <w:rsid w:val="00DD20E8"/>
    <w:rsid w:val="00DD23B2"/>
    <w:rsid w:val="00DD291A"/>
    <w:rsid w:val="00DD2BD7"/>
    <w:rsid w:val="00DD37E2"/>
    <w:rsid w:val="00DD4087"/>
    <w:rsid w:val="00DD490E"/>
    <w:rsid w:val="00DD51EE"/>
    <w:rsid w:val="00DD6129"/>
    <w:rsid w:val="00DD63D9"/>
    <w:rsid w:val="00DD67B9"/>
    <w:rsid w:val="00DD6D5B"/>
    <w:rsid w:val="00DD6D7E"/>
    <w:rsid w:val="00DE0224"/>
    <w:rsid w:val="00DE0901"/>
    <w:rsid w:val="00DE0AA6"/>
    <w:rsid w:val="00DE1723"/>
    <w:rsid w:val="00DE2270"/>
    <w:rsid w:val="00DE22C6"/>
    <w:rsid w:val="00DE2E5A"/>
    <w:rsid w:val="00DE3038"/>
    <w:rsid w:val="00DE4721"/>
    <w:rsid w:val="00DE4800"/>
    <w:rsid w:val="00DE4E5D"/>
    <w:rsid w:val="00DE4EB9"/>
    <w:rsid w:val="00DE592F"/>
    <w:rsid w:val="00DE69A3"/>
    <w:rsid w:val="00DE756E"/>
    <w:rsid w:val="00DE7DBD"/>
    <w:rsid w:val="00DF0A66"/>
    <w:rsid w:val="00DF1079"/>
    <w:rsid w:val="00DF137E"/>
    <w:rsid w:val="00DF154C"/>
    <w:rsid w:val="00DF1682"/>
    <w:rsid w:val="00DF17DD"/>
    <w:rsid w:val="00DF1A8F"/>
    <w:rsid w:val="00DF1C1B"/>
    <w:rsid w:val="00DF21A1"/>
    <w:rsid w:val="00DF2DB8"/>
    <w:rsid w:val="00DF307A"/>
    <w:rsid w:val="00DF3400"/>
    <w:rsid w:val="00DF36D9"/>
    <w:rsid w:val="00DF38B8"/>
    <w:rsid w:val="00DF3A20"/>
    <w:rsid w:val="00DF42A3"/>
    <w:rsid w:val="00DF42DD"/>
    <w:rsid w:val="00DF4B83"/>
    <w:rsid w:val="00DF51D1"/>
    <w:rsid w:val="00DF5BB6"/>
    <w:rsid w:val="00DF605B"/>
    <w:rsid w:val="00DF6118"/>
    <w:rsid w:val="00DF61AB"/>
    <w:rsid w:val="00DF6E47"/>
    <w:rsid w:val="00E00166"/>
    <w:rsid w:val="00E007BE"/>
    <w:rsid w:val="00E00BB9"/>
    <w:rsid w:val="00E01176"/>
    <w:rsid w:val="00E01EDA"/>
    <w:rsid w:val="00E0234B"/>
    <w:rsid w:val="00E02BA2"/>
    <w:rsid w:val="00E0300E"/>
    <w:rsid w:val="00E04782"/>
    <w:rsid w:val="00E0506F"/>
    <w:rsid w:val="00E0507C"/>
    <w:rsid w:val="00E05385"/>
    <w:rsid w:val="00E053AD"/>
    <w:rsid w:val="00E056B4"/>
    <w:rsid w:val="00E05898"/>
    <w:rsid w:val="00E074F4"/>
    <w:rsid w:val="00E07AFA"/>
    <w:rsid w:val="00E07EC2"/>
    <w:rsid w:val="00E102C5"/>
    <w:rsid w:val="00E106C0"/>
    <w:rsid w:val="00E10A1C"/>
    <w:rsid w:val="00E12508"/>
    <w:rsid w:val="00E129DA"/>
    <w:rsid w:val="00E1401D"/>
    <w:rsid w:val="00E14310"/>
    <w:rsid w:val="00E1481B"/>
    <w:rsid w:val="00E15395"/>
    <w:rsid w:val="00E1694D"/>
    <w:rsid w:val="00E16A2A"/>
    <w:rsid w:val="00E1716F"/>
    <w:rsid w:val="00E17511"/>
    <w:rsid w:val="00E1772C"/>
    <w:rsid w:val="00E17AA8"/>
    <w:rsid w:val="00E17B03"/>
    <w:rsid w:val="00E20096"/>
    <w:rsid w:val="00E203DC"/>
    <w:rsid w:val="00E20C33"/>
    <w:rsid w:val="00E20CB9"/>
    <w:rsid w:val="00E2113A"/>
    <w:rsid w:val="00E21335"/>
    <w:rsid w:val="00E215C0"/>
    <w:rsid w:val="00E21CDB"/>
    <w:rsid w:val="00E21E10"/>
    <w:rsid w:val="00E225F2"/>
    <w:rsid w:val="00E22737"/>
    <w:rsid w:val="00E22C63"/>
    <w:rsid w:val="00E23005"/>
    <w:rsid w:val="00E2384F"/>
    <w:rsid w:val="00E23FFE"/>
    <w:rsid w:val="00E24815"/>
    <w:rsid w:val="00E248BE"/>
    <w:rsid w:val="00E24B8A"/>
    <w:rsid w:val="00E24C61"/>
    <w:rsid w:val="00E24D8F"/>
    <w:rsid w:val="00E25CFD"/>
    <w:rsid w:val="00E25FC5"/>
    <w:rsid w:val="00E30C0C"/>
    <w:rsid w:val="00E30D9E"/>
    <w:rsid w:val="00E315FB"/>
    <w:rsid w:val="00E31845"/>
    <w:rsid w:val="00E32434"/>
    <w:rsid w:val="00E331ED"/>
    <w:rsid w:val="00E33A30"/>
    <w:rsid w:val="00E33B4F"/>
    <w:rsid w:val="00E33F68"/>
    <w:rsid w:val="00E3409B"/>
    <w:rsid w:val="00E3487C"/>
    <w:rsid w:val="00E352ED"/>
    <w:rsid w:val="00E3683B"/>
    <w:rsid w:val="00E36926"/>
    <w:rsid w:val="00E369A6"/>
    <w:rsid w:val="00E369AF"/>
    <w:rsid w:val="00E40088"/>
    <w:rsid w:val="00E40534"/>
    <w:rsid w:val="00E412EB"/>
    <w:rsid w:val="00E41CFB"/>
    <w:rsid w:val="00E420AA"/>
    <w:rsid w:val="00E426F4"/>
    <w:rsid w:val="00E42EB5"/>
    <w:rsid w:val="00E43979"/>
    <w:rsid w:val="00E439C9"/>
    <w:rsid w:val="00E43E60"/>
    <w:rsid w:val="00E441C9"/>
    <w:rsid w:val="00E44217"/>
    <w:rsid w:val="00E44A4A"/>
    <w:rsid w:val="00E44C6C"/>
    <w:rsid w:val="00E44F6F"/>
    <w:rsid w:val="00E45888"/>
    <w:rsid w:val="00E46569"/>
    <w:rsid w:val="00E467CE"/>
    <w:rsid w:val="00E47701"/>
    <w:rsid w:val="00E50F93"/>
    <w:rsid w:val="00E51283"/>
    <w:rsid w:val="00E52F1B"/>
    <w:rsid w:val="00E54660"/>
    <w:rsid w:val="00E54EC6"/>
    <w:rsid w:val="00E54F3F"/>
    <w:rsid w:val="00E553FB"/>
    <w:rsid w:val="00E55A56"/>
    <w:rsid w:val="00E55AFD"/>
    <w:rsid w:val="00E55D94"/>
    <w:rsid w:val="00E55EF2"/>
    <w:rsid w:val="00E5603F"/>
    <w:rsid w:val="00E560A2"/>
    <w:rsid w:val="00E563D4"/>
    <w:rsid w:val="00E56D79"/>
    <w:rsid w:val="00E56E66"/>
    <w:rsid w:val="00E56FCF"/>
    <w:rsid w:val="00E573A4"/>
    <w:rsid w:val="00E57633"/>
    <w:rsid w:val="00E57B8E"/>
    <w:rsid w:val="00E60B48"/>
    <w:rsid w:val="00E60F77"/>
    <w:rsid w:val="00E6209A"/>
    <w:rsid w:val="00E6220F"/>
    <w:rsid w:val="00E624F3"/>
    <w:rsid w:val="00E62522"/>
    <w:rsid w:val="00E62923"/>
    <w:rsid w:val="00E62B12"/>
    <w:rsid w:val="00E63923"/>
    <w:rsid w:val="00E63A31"/>
    <w:rsid w:val="00E63FBE"/>
    <w:rsid w:val="00E6540B"/>
    <w:rsid w:val="00E65FF9"/>
    <w:rsid w:val="00E6667C"/>
    <w:rsid w:val="00E6694A"/>
    <w:rsid w:val="00E674A4"/>
    <w:rsid w:val="00E70CC4"/>
    <w:rsid w:val="00E70E44"/>
    <w:rsid w:val="00E710AB"/>
    <w:rsid w:val="00E71973"/>
    <w:rsid w:val="00E71978"/>
    <w:rsid w:val="00E71CB9"/>
    <w:rsid w:val="00E71D33"/>
    <w:rsid w:val="00E71D3A"/>
    <w:rsid w:val="00E72879"/>
    <w:rsid w:val="00E72B0C"/>
    <w:rsid w:val="00E72EF0"/>
    <w:rsid w:val="00E731B4"/>
    <w:rsid w:val="00E7331B"/>
    <w:rsid w:val="00E733B5"/>
    <w:rsid w:val="00E73474"/>
    <w:rsid w:val="00E75791"/>
    <w:rsid w:val="00E7579E"/>
    <w:rsid w:val="00E758C1"/>
    <w:rsid w:val="00E75A47"/>
    <w:rsid w:val="00E76591"/>
    <w:rsid w:val="00E769DA"/>
    <w:rsid w:val="00E775CC"/>
    <w:rsid w:val="00E77927"/>
    <w:rsid w:val="00E77C3D"/>
    <w:rsid w:val="00E801DF"/>
    <w:rsid w:val="00E8052D"/>
    <w:rsid w:val="00E80542"/>
    <w:rsid w:val="00E80A46"/>
    <w:rsid w:val="00E80BB0"/>
    <w:rsid w:val="00E81797"/>
    <w:rsid w:val="00E81877"/>
    <w:rsid w:val="00E81B49"/>
    <w:rsid w:val="00E81C2B"/>
    <w:rsid w:val="00E82442"/>
    <w:rsid w:val="00E8261B"/>
    <w:rsid w:val="00E828FE"/>
    <w:rsid w:val="00E82945"/>
    <w:rsid w:val="00E82A62"/>
    <w:rsid w:val="00E82A9F"/>
    <w:rsid w:val="00E82EA2"/>
    <w:rsid w:val="00E830CC"/>
    <w:rsid w:val="00E833E4"/>
    <w:rsid w:val="00E83AF3"/>
    <w:rsid w:val="00E83D5C"/>
    <w:rsid w:val="00E83F82"/>
    <w:rsid w:val="00E84D89"/>
    <w:rsid w:val="00E8554A"/>
    <w:rsid w:val="00E85B21"/>
    <w:rsid w:val="00E872D4"/>
    <w:rsid w:val="00E87315"/>
    <w:rsid w:val="00E87A1B"/>
    <w:rsid w:val="00E87D5C"/>
    <w:rsid w:val="00E90E70"/>
    <w:rsid w:val="00E90ED8"/>
    <w:rsid w:val="00E90FBF"/>
    <w:rsid w:val="00E92897"/>
    <w:rsid w:val="00E92B49"/>
    <w:rsid w:val="00E93015"/>
    <w:rsid w:val="00E937D8"/>
    <w:rsid w:val="00E9448D"/>
    <w:rsid w:val="00E959D3"/>
    <w:rsid w:val="00E965B4"/>
    <w:rsid w:val="00E97363"/>
    <w:rsid w:val="00E97A67"/>
    <w:rsid w:val="00E97D2E"/>
    <w:rsid w:val="00EA0034"/>
    <w:rsid w:val="00EA0159"/>
    <w:rsid w:val="00EA03C6"/>
    <w:rsid w:val="00EA06B8"/>
    <w:rsid w:val="00EA0980"/>
    <w:rsid w:val="00EA0AD9"/>
    <w:rsid w:val="00EA0EEF"/>
    <w:rsid w:val="00EA12DA"/>
    <w:rsid w:val="00EA1328"/>
    <w:rsid w:val="00EA1586"/>
    <w:rsid w:val="00EA19B2"/>
    <w:rsid w:val="00EA1CF6"/>
    <w:rsid w:val="00EA1DDF"/>
    <w:rsid w:val="00EA3F5E"/>
    <w:rsid w:val="00EA49AE"/>
    <w:rsid w:val="00EA4CDF"/>
    <w:rsid w:val="00EA5474"/>
    <w:rsid w:val="00EA59A4"/>
    <w:rsid w:val="00EA5CA1"/>
    <w:rsid w:val="00EA61F2"/>
    <w:rsid w:val="00EA6A36"/>
    <w:rsid w:val="00EA6E00"/>
    <w:rsid w:val="00EB03E4"/>
    <w:rsid w:val="00EB0C32"/>
    <w:rsid w:val="00EB0D0E"/>
    <w:rsid w:val="00EB0DB5"/>
    <w:rsid w:val="00EB11AD"/>
    <w:rsid w:val="00EB1581"/>
    <w:rsid w:val="00EB23E1"/>
    <w:rsid w:val="00EB25A5"/>
    <w:rsid w:val="00EB2CC8"/>
    <w:rsid w:val="00EB2CCE"/>
    <w:rsid w:val="00EB3246"/>
    <w:rsid w:val="00EB3587"/>
    <w:rsid w:val="00EB41EB"/>
    <w:rsid w:val="00EB456D"/>
    <w:rsid w:val="00EB4E21"/>
    <w:rsid w:val="00EB53BC"/>
    <w:rsid w:val="00EB595C"/>
    <w:rsid w:val="00EB5B5D"/>
    <w:rsid w:val="00EB5BAC"/>
    <w:rsid w:val="00EB641F"/>
    <w:rsid w:val="00EB6736"/>
    <w:rsid w:val="00EB67D6"/>
    <w:rsid w:val="00EB6A27"/>
    <w:rsid w:val="00EB6C14"/>
    <w:rsid w:val="00EB748E"/>
    <w:rsid w:val="00EB75DF"/>
    <w:rsid w:val="00EB79F4"/>
    <w:rsid w:val="00EBCCD5"/>
    <w:rsid w:val="00EC059F"/>
    <w:rsid w:val="00EC0E93"/>
    <w:rsid w:val="00EC0EEC"/>
    <w:rsid w:val="00EC140B"/>
    <w:rsid w:val="00EC24C3"/>
    <w:rsid w:val="00EC29EF"/>
    <w:rsid w:val="00EC362E"/>
    <w:rsid w:val="00EC3888"/>
    <w:rsid w:val="00EC39C9"/>
    <w:rsid w:val="00EC575E"/>
    <w:rsid w:val="00EC5CC5"/>
    <w:rsid w:val="00EC6701"/>
    <w:rsid w:val="00EC6727"/>
    <w:rsid w:val="00EC6D45"/>
    <w:rsid w:val="00EC7772"/>
    <w:rsid w:val="00EC77B7"/>
    <w:rsid w:val="00EC79E9"/>
    <w:rsid w:val="00ED03AF"/>
    <w:rsid w:val="00ED043D"/>
    <w:rsid w:val="00ED04A2"/>
    <w:rsid w:val="00ED069D"/>
    <w:rsid w:val="00ED078C"/>
    <w:rsid w:val="00ED08F9"/>
    <w:rsid w:val="00ED1A08"/>
    <w:rsid w:val="00ED1A4D"/>
    <w:rsid w:val="00ED1DE8"/>
    <w:rsid w:val="00ED295A"/>
    <w:rsid w:val="00ED3828"/>
    <w:rsid w:val="00ED3919"/>
    <w:rsid w:val="00ED45B9"/>
    <w:rsid w:val="00ED4763"/>
    <w:rsid w:val="00ED4BC7"/>
    <w:rsid w:val="00ED4D28"/>
    <w:rsid w:val="00ED509D"/>
    <w:rsid w:val="00ED5149"/>
    <w:rsid w:val="00ED54E3"/>
    <w:rsid w:val="00ED5760"/>
    <w:rsid w:val="00ED577A"/>
    <w:rsid w:val="00ED5C35"/>
    <w:rsid w:val="00ED5C8B"/>
    <w:rsid w:val="00ED72DB"/>
    <w:rsid w:val="00ED7980"/>
    <w:rsid w:val="00EE05D5"/>
    <w:rsid w:val="00EE0D44"/>
    <w:rsid w:val="00EE1825"/>
    <w:rsid w:val="00EE1F7F"/>
    <w:rsid w:val="00EE2236"/>
    <w:rsid w:val="00EE2BC1"/>
    <w:rsid w:val="00EE330F"/>
    <w:rsid w:val="00EE415F"/>
    <w:rsid w:val="00EE44C6"/>
    <w:rsid w:val="00EE495A"/>
    <w:rsid w:val="00EE53D5"/>
    <w:rsid w:val="00EE61EB"/>
    <w:rsid w:val="00EE644E"/>
    <w:rsid w:val="00EE6D4A"/>
    <w:rsid w:val="00EE75D5"/>
    <w:rsid w:val="00EF02F1"/>
    <w:rsid w:val="00EF06B0"/>
    <w:rsid w:val="00EF104C"/>
    <w:rsid w:val="00EF11AE"/>
    <w:rsid w:val="00EF12B5"/>
    <w:rsid w:val="00EF1B46"/>
    <w:rsid w:val="00EF2070"/>
    <w:rsid w:val="00EF2667"/>
    <w:rsid w:val="00EF37F7"/>
    <w:rsid w:val="00EF4192"/>
    <w:rsid w:val="00EF5D66"/>
    <w:rsid w:val="00EF5D6E"/>
    <w:rsid w:val="00EF5FA8"/>
    <w:rsid w:val="00EF6794"/>
    <w:rsid w:val="00EF6991"/>
    <w:rsid w:val="00EF6A48"/>
    <w:rsid w:val="00EF6D03"/>
    <w:rsid w:val="00EF747D"/>
    <w:rsid w:val="00F0009A"/>
    <w:rsid w:val="00F001B5"/>
    <w:rsid w:val="00F001D9"/>
    <w:rsid w:val="00F00835"/>
    <w:rsid w:val="00F01A82"/>
    <w:rsid w:val="00F01ADB"/>
    <w:rsid w:val="00F01B48"/>
    <w:rsid w:val="00F01FF3"/>
    <w:rsid w:val="00F0209D"/>
    <w:rsid w:val="00F02194"/>
    <w:rsid w:val="00F022CD"/>
    <w:rsid w:val="00F026AE"/>
    <w:rsid w:val="00F02A42"/>
    <w:rsid w:val="00F0371E"/>
    <w:rsid w:val="00F03DDD"/>
    <w:rsid w:val="00F03EF0"/>
    <w:rsid w:val="00F04501"/>
    <w:rsid w:val="00F0452C"/>
    <w:rsid w:val="00F04675"/>
    <w:rsid w:val="00F04AD3"/>
    <w:rsid w:val="00F0505B"/>
    <w:rsid w:val="00F05ADE"/>
    <w:rsid w:val="00F05E7D"/>
    <w:rsid w:val="00F063DF"/>
    <w:rsid w:val="00F06D07"/>
    <w:rsid w:val="00F07455"/>
    <w:rsid w:val="00F07774"/>
    <w:rsid w:val="00F07CD9"/>
    <w:rsid w:val="00F07DF7"/>
    <w:rsid w:val="00F101BF"/>
    <w:rsid w:val="00F10362"/>
    <w:rsid w:val="00F10799"/>
    <w:rsid w:val="00F10948"/>
    <w:rsid w:val="00F10C37"/>
    <w:rsid w:val="00F10CE9"/>
    <w:rsid w:val="00F11284"/>
    <w:rsid w:val="00F112FA"/>
    <w:rsid w:val="00F11611"/>
    <w:rsid w:val="00F116C8"/>
    <w:rsid w:val="00F118AA"/>
    <w:rsid w:val="00F11E5E"/>
    <w:rsid w:val="00F12307"/>
    <w:rsid w:val="00F123C3"/>
    <w:rsid w:val="00F125A2"/>
    <w:rsid w:val="00F12995"/>
    <w:rsid w:val="00F12C3F"/>
    <w:rsid w:val="00F13069"/>
    <w:rsid w:val="00F13308"/>
    <w:rsid w:val="00F137DE"/>
    <w:rsid w:val="00F13B19"/>
    <w:rsid w:val="00F1404C"/>
    <w:rsid w:val="00F147DE"/>
    <w:rsid w:val="00F14D75"/>
    <w:rsid w:val="00F14DF1"/>
    <w:rsid w:val="00F1627C"/>
    <w:rsid w:val="00F163BA"/>
    <w:rsid w:val="00F17679"/>
    <w:rsid w:val="00F17BB0"/>
    <w:rsid w:val="00F17CB7"/>
    <w:rsid w:val="00F2008E"/>
    <w:rsid w:val="00F20BD3"/>
    <w:rsid w:val="00F22074"/>
    <w:rsid w:val="00F223EB"/>
    <w:rsid w:val="00F22474"/>
    <w:rsid w:val="00F23C54"/>
    <w:rsid w:val="00F2457D"/>
    <w:rsid w:val="00F24977"/>
    <w:rsid w:val="00F24B32"/>
    <w:rsid w:val="00F2501D"/>
    <w:rsid w:val="00F254E8"/>
    <w:rsid w:val="00F26041"/>
    <w:rsid w:val="00F2656E"/>
    <w:rsid w:val="00F26DE0"/>
    <w:rsid w:val="00F26F33"/>
    <w:rsid w:val="00F27482"/>
    <w:rsid w:val="00F27EBE"/>
    <w:rsid w:val="00F307FF"/>
    <w:rsid w:val="00F308D6"/>
    <w:rsid w:val="00F30DDA"/>
    <w:rsid w:val="00F312F2"/>
    <w:rsid w:val="00F31D01"/>
    <w:rsid w:val="00F32042"/>
    <w:rsid w:val="00F32045"/>
    <w:rsid w:val="00F3253C"/>
    <w:rsid w:val="00F33172"/>
    <w:rsid w:val="00F3322F"/>
    <w:rsid w:val="00F332CA"/>
    <w:rsid w:val="00F33E9A"/>
    <w:rsid w:val="00F34E8B"/>
    <w:rsid w:val="00F35446"/>
    <w:rsid w:val="00F3586D"/>
    <w:rsid w:val="00F35B9F"/>
    <w:rsid w:val="00F35BD7"/>
    <w:rsid w:val="00F35FC6"/>
    <w:rsid w:val="00F36C19"/>
    <w:rsid w:val="00F36E33"/>
    <w:rsid w:val="00F37071"/>
    <w:rsid w:val="00F3755F"/>
    <w:rsid w:val="00F375A8"/>
    <w:rsid w:val="00F37AD7"/>
    <w:rsid w:val="00F37D19"/>
    <w:rsid w:val="00F37D42"/>
    <w:rsid w:val="00F37FCF"/>
    <w:rsid w:val="00F401BD"/>
    <w:rsid w:val="00F40AFD"/>
    <w:rsid w:val="00F40D5C"/>
    <w:rsid w:val="00F42657"/>
    <w:rsid w:val="00F42BC8"/>
    <w:rsid w:val="00F43453"/>
    <w:rsid w:val="00F43B46"/>
    <w:rsid w:val="00F43DDB"/>
    <w:rsid w:val="00F443F9"/>
    <w:rsid w:val="00F446F9"/>
    <w:rsid w:val="00F44B60"/>
    <w:rsid w:val="00F4501B"/>
    <w:rsid w:val="00F45174"/>
    <w:rsid w:val="00F45BCD"/>
    <w:rsid w:val="00F45CDB"/>
    <w:rsid w:val="00F46636"/>
    <w:rsid w:val="00F4677A"/>
    <w:rsid w:val="00F467CA"/>
    <w:rsid w:val="00F468EC"/>
    <w:rsid w:val="00F46D69"/>
    <w:rsid w:val="00F46D92"/>
    <w:rsid w:val="00F47117"/>
    <w:rsid w:val="00F474BD"/>
    <w:rsid w:val="00F4784F"/>
    <w:rsid w:val="00F47BA3"/>
    <w:rsid w:val="00F47C8D"/>
    <w:rsid w:val="00F47D00"/>
    <w:rsid w:val="00F501E8"/>
    <w:rsid w:val="00F502E2"/>
    <w:rsid w:val="00F503AE"/>
    <w:rsid w:val="00F50449"/>
    <w:rsid w:val="00F50B96"/>
    <w:rsid w:val="00F50C81"/>
    <w:rsid w:val="00F51527"/>
    <w:rsid w:val="00F5215E"/>
    <w:rsid w:val="00F522BC"/>
    <w:rsid w:val="00F527A2"/>
    <w:rsid w:val="00F52FD0"/>
    <w:rsid w:val="00F531A8"/>
    <w:rsid w:val="00F53282"/>
    <w:rsid w:val="00F53743"/>
    <w:rsid w:val="00F54225"/>
    <w:rsid w:val="00F54463"/>
    <w:rsid w:val="00F55DC5"/>
    <w:rsid w:val="00F55F7E"/>
    <w:rsid w:val="00F562AF"/>
    <w:rsid w:val="00F56341"/>
    <w:rsid w:val="00F569B1"/>
    <w:rsid w:val="00F5734A"/>
    <w:rsid w:val="00F573E6"/>
    <w:rsid w:val="00F60342"/>
    <w:rsid w:val="00F60F7D"/>
    <w:rsid w:val="00F61081"/>
    <w:rsid w:val="00F61358"/>
    <w:rsid w:val="00F62677"/>
    <w:rsid w:val="00F63682"/>
    <w:rsid w:val="00F63B40"/>
    <w:rsid w:val="00F63D75"/>
    <w:rsid w:val="00F64C9A"/>
    <w:rsid w:val="00F65182"/>
    <w:rsid w:val="00F663E0"/>
    <w:rsid w:val="00F67360"/>
    <w:rsid w:val="00F67472"/>
    <w:rsid w:val="00F702B2"/>
    <w:rsid w:val="00F7036C"/>
    <w:rsid w:val="00F706EA"/>
    <w:rsid w:val="00F708C8"/>
    <w:rsid w:val="00F70B8A"/>
    <w:rsid w:val="00F70C1D"/>
    <w:rsid w:val="00F70C91"/>
    <w:rsid w:val="00F70DAB"/>
    <w:rsid w:val="00F71559"/>
    <w:rsid w:val="00F71626"/>
    <w:rsid w:val="00F71B42"/>
    <w:rsid w:val="00F71F82"/>
    <w:rsid w:val="00F72002"/>
    <w:rsid w:val="00F723CE"/>
    <w:rsid w:val="00F728C7"/>
    <w:rsid w:val="00F7292A"/>
    <w:rsid w:val="00F729F0"/>
    <w:rsid w:val="00F7307B"/>
    <w:rsid w:val="00F730FA"/>
    <w:rsid w:val="00F731D6"/>
    <w:rsid w:val="00F75604"/>
    <w:rsid w:val="00F75792"/>
    <w:rsid w:val="00F75B24"/>
    <w:rsid w:val="00F75D46"/>
    <w:rsid w:val="00F76C27"/>
    <w:rsid w:val="00F76F20"/>
    <w:rsid w:val="00F77731"/>
    <w:rsid w:val="00F80187"/>
    <w:rsid w:val="00F808E0"/>
    <w:rsid w:val="00F8095A"/>
    <w:rsid w:val="00F810BA"/>
    <w:rsid w:val="00F81417"/>
    <w:rsid w:val="00F818C8"/>
    <w:rsid w:val="00F830EF"/>
    <w:rsid w:val="00F83741"/>
    <w:rsid w:val="00F837B8"/>
    <w:rsid w:val="00F85D01"/>
    <w:rsid w:val="00F863D3"/>
    <w:rsid w:val="00F86870"/>
    <w:rsid w:val="00F8688F"/>
    <w:rsid w:val="00F86977"/>
    <w:rsid w:val="00F87830"/>
    <w:rsid w:val="00F87D9E"/>
    <w:rsid w:val="00F90894"/>
    <w:rsid w:val="00F9149D"/>
    <w:rsid w:val="00F93029"/>
    <w:rsid w:val="00F93406"/>
    <w:rsid w:val="00F93DAB"/>
    <w:rsid w:val="00F93EB6"/>
    <w:rsid w:val="00F94308"/>
    <w:rsid w:val="00F94AC3"/>
    <w:rsid w:val="00F94B3B"/>
    <w:rsid w:val="00F94E02"/>
    <w:rsid w:val="00F95108"/>
    <w:rsid w:val="00F96DF0"/>
    <w:rsid w:val="00F97E00"/>
    <w:rsid w:val="00FA0026"/>
    <w:rsid w:val="00FA0766"/>
    <w:rsid w:val="00FA1611"/>
    <w:rsid w:val="00FA17B3"/>
    <w:rsid w:val="00FA225C"/>
    <w:rsid w:val="00FA2703"/>
    <w:rsid w:val="00FA2868"/>
    <w:rsid w:val="00FA2DC1"/>
    <w:rsid w:val="00FA373A"/>
    <w:rsid w:val="00FA3CAF"/>
    <w:rsid w:val="00FA45F6"/>
    <w:rsid w:val="00FA4F56"/>
    <w:rsid w:val="00FA5099"/>
    <w:rsid w:val="00FA5A58"/>
    <w:rsid w:val="00FA5EB3"/>
    <w:rsid w:val="00FA6700"/>
    <w:rsid w:val="00FA6749"/>
    <w:rsid w:val="00FA7284"/>
    <w:rsid w:val="00FA7512"/>
    <w:rsid w:val="00FA7C51"/>
    <w:rsid w:val="00FA7ECD"/>
    <w:rsid w:val="00FB0160"/>
    <w:rsid w:val="00FB0D5C"/>
    <w:rsid w:val="00FB0F2D"/>
    <w:rsid w:val="00FB1327"/>
    <w:rsid w:val="00FB1910"/>
    <w:rsid w:val="00FB1BD8"/>
    <w:rsid w:val="00FB3B39"/>
    <w:rsid w:val="00FB4552"/>
    <w:rsid w:val="00FB4DE8"/>
    <w:rsid w:val="00FB4ED7"/>
    <w:rsid w:val="00FB5E13"/>
    <w:rsid w:val="00FB60AD"/>
    <w:rsid w:val="00FB618F"/>
    <w:rsid w:val="00FB64EE"/>
    <w:rsid w:val="00FB65B9"/>
    <w:rsid w:val="00FB702F"/>
    <w:rsid w:val="00FB71D5"/>
    <w:rsid w:val="00FC0D48"/>
    <w:rsid w:val="00FC114B"/>
    <w:rsid w:val="00FC19E8"/>
    <w:rsid w:val="00FC352D"/>
    <w:rsid w:val="00FC3B65"/>
    <w:rsid w:val="00FC3D01"/>
    <w:rsid w:val="00FC3FC6"/>
    <w:rsid w:val="00FC4317"/>
    <w:rsid w:val="00FC4904"/>
    <w:rsid w:val="00FC51E3"/>
    <w:rsid w:val="00FC52A7"/>
    <w:rsid w:val="00FC5408"/>
    <w:rsid w:val="00FC671E"/>
    <w:rsid w:val="00FC6D40"/>
    <w:rsid w:val="00FC70B6"/>
    <w:rsid w:val="00FC70FC"/>
    <w:rsid w:val="00FC710B"/>
    <w:rsid w:val="00FD0281"/>
    <w:rsid w:val="00FD0645"/>
    <w:rsid w:val="00FD08EE"/>
    <w:rsid w:val="00FD0BCD"/>
    <w:rsid w:val="00FD0D12"/>
    <w:rsid w:val="00FD0EA5"/>
    <w:rsid w:val="00FD0F50"/>
    <w:rsid w:val="00FD18FF"/>
    <w:rsid w:val="00FD2346"/>
    <w:rsid w:val="00FD3C37"/>
    <w:rsid w:val="00FD3D3E"/>
    <w:rsid w:val="00FD46F0"/>
    <w:rsid w:val="00FD55F8"/>
    <w:rsid w:val="00FD5E72"/>
    <w:rsid w:val="00FD6A5A"/>
    <w:rsid w:val="00FD7384"/>
    <w:rsid w:val="00FD780B"/>
    <w:rsid w:val="00FD7DA8"/>
    <w:rsid w:val="00FE0467"/>
    <w:rsid w:val="00FE1A1E"/>
    <w:rsid w:val="00FE2D51"/>
    <w:rsid w:val="00FE3054"/>
    <w:rsid w:val="00FE306C"/>
    <w:rsid w:val="00FE3750"/>
    <w:rsid w:val="00FE3909"/>
    <w:rsid w:val="00FE3931"/>
    <w:rsid w:val="00FE39F4"/>
    <w:rsid w:val="00FE3E20"/>
    <w:rsid w:val="00FE3F5A"/>
    <w:rsid w:val="00FE45BD"/>
    <w:rsid w:val="00FE51E7"/>
    <w:rsid w:val="00FE565A"/>
    <w:rsid w:val="00FE58AD"/>
    <w:rsid w:val="00FE59F4"/>
    <w:rsid w:val="00FE5CA5"/>
    <w:rsid w:val="00FE6DF2"/>
    <w:rsid w:val="00FE768C"/>
    <w:rsid w:val="00FE91C4"/>
    <w:rsid w:val="00FF052F"/>
    <w:rsid w:val="00FF1757"/>
    <w:rsid w:val="00FF1D57"/>
    <w:rsid w:val="00FF1E9A"/>
    <w:rsid w:val="00FF25EA"/>
    <w:rsid w:val="00FF2800"/>
    <w:rsid w:val="00FF28C4"/>
    <w:rsid w:val="00FF2F57"/>
    <w:rsid w:val="00FF323D"/>
    <w:rsid w:val="00FF32EA"/>
    <w:rsid w:val="00FF367E"/>
    <w:rsid w:val="00FF3BEF"/>
    <w:rsid w:val="00FF49CE"/>
    <w:rsid w:val="00FF508C"/>
    <w:rsid w:val="00FF5F78"/>
    <w:rsid w:val="00FF69DF"/>
    <w:rsid w:val="00FF7627"/>
    <w:rsid w:val="00FF771C"/>
    <w:rsid w:val="00FF77B6"/>
    <w:rsid w:val="01017C27"/>
    <w:rsid w:val="010709EF"/>
    <w:rsid w:val="010F439E"/>
    <w:rsid w:val="01127138"/>
    <w:rsid w:val="0112F4F2"/>
    <w:rsid w:val="011FB74A"/>
    <w:rsid w:val="0126302B"/>
    <w:rsid w:val="013A5AEB"/>
    <w:rsid w:val="013EE97D"/>
    <w:rsid w:val="0142052C"/>
    <w:rsid w:val="0148AED0"/>
    <w:rsid w:val="01530916"/>
    <w:rsid w:val="015832C2"/>
    <w:rsid w:val="0161E415"/>
    <w:rsid w:val="01620BB7"/>
    <w:rsid w:val="016CF7BC"/>
    <w:rsid w:val="018D2CA9"/>
    <w:rsid w:val="018D80C6"/>
    <w:rsid w:val="0195901A"/>
    <w:rsid w:val="019B2F42"/>
    <w:rsid w:val="019BB9D9"/>
    <w:rsid w:val="019FEA65"/>
    <w:rsid w:val="01A19015"/>
    <w:rsid w:val="01A27800"/>
    <w:rsid w:val="01AE79D1"/>
    <w:rsid w:val="01B7B62D"/>
    <w:rsid w:val="01C37ABF"/>
    <w:rsid w:val="01C9D955"/>
    <w:rsid w:val="01DC2768"/>
    <w:rsid w:val="01EC12BE"/>
    <w:rsid w:val="01F61C24"/>
    <w:rsid w:val="01FB723D"/>
    <w:rsid w:val="01FDCCF2"/>
    <w:rsid w:val="02060A22"/>
    <w:rsid w:val="020AC146"/>
    <w:rsid w:val="02135B68"/>
    <w:rsid w:val="021B5238"/>
    <w:rsid w:val="02206B1B"/>
    <w:rsid w:val="022213A6"/>
    <w:rsid w:val="022F1BAA"/>
    <w:rsid w:val="0234D0E6"/>
    <w:rsid w:val="023614C9"/>
    <w:rsid w:val="0249BD57"/>
    <w:rsid w:val="024D5520"/>
    <w:rsid w:val="02585AB6"/>
    <w:rsid w:val="02606354"/>
    <w:rsid w:val="026C9C7E"/>
    <w:rsid w:val="0270453C"/>
    <w:rsid w:val="02761A6A"/>
    <w:rsid w:val="0278B233"/>
    <w:rsid w:val="027E48BD"/>
    <w:rsid w:val="02829DC5"/>
    <w:rsid w:val="02855933"/>
    <w:rsid w:val="0285A0B0"/>
    <w:rsid w:val="028B1D0B"/>
    <w:rsid w:val="028D67E7"/>
    <w:rsid w:val="028E6010"/>
    <w:rsid w:val="028F2A83"/>
    <w:rsid w:val="029612BD"/>
    <w:rsid w:val="02BF27F5"/>
    <w:rsid w:val="02BF3406"/>
    <w:rsid w:val="02C8C882"/>
    <w:rsid w:val="02D042B7"/>
    <w:rsid w:val="02F0BF0C"/>
    <w:rsid w:val="0313F40D"/>
    <w:rsid w:val="03142985"/>
    <w:rsid w:val="03177105"/>
    <w:rsid w:val="0318066F"/>
    <w:rsid w:val="031A45B7"/>
    <w:rsid w:val="031A5638"/>
    <w:rsid w:val="031CFEEA"/>
    <w:rsid w:val="031DD746"/>
    <w:rsid w:val="031F269A"/>
    <w:rsid w:val="03217E07"/>
    <w:rsid w:val="0328BD5F"/>
    <w:rsid w:val="034ACD81"/>
    <w:rsid w:val="03532687"/>
    <w:rsid w:val="03697A08"/>
    <w:rsid w:val="036ADA07"/>
    <w:rsid w:val="036EB939"/>
    <w:rsid w:val="037F0AE6"/>
    <w:rsid w:val="03809091"/>
    <w:rsid w:val="0388BCC2"/>
    <w:rsid w:val="03897739"/>
    <w:rsid w:val="038F47AF"/>
    <w:rsid w:val="039858F3"/>
    <w:rsid w:val="039D4BDA"/>
    <w:rsid w:val="03A54BCC"/>
    <w:rsid w:val="03AB98D0"/>
    <w:rsid w:val="03B05E5D"/>
    <w:rsid w:val="03E6F255"/>
    <w:rsid w:val="03FB9705"/>
    <w:rsid w:val="0404520F"/>
    <w:rsid w:val="040F47B5"/>
    <w:rsid w:val="041AF957"/>
    <w:rsid w:val="041FEBB5"/>
    <w:rsid w:val="0422C602"/>
    <w:rsid w:val="0425D0E0"/>
    <w:rsid w:val="042F33D9"/>
    <w:rsid w:val="04365BD2"/>
    <w:rsid w:val="04524819"/>
    <w:rsid w:val="04633027"/>
    <w:rsid w:val="046F640D"/>
    <w:rsid w:val="047183AF"/>
    <w:rsid w:val="04720A0E"/>
    <w:rsid w:val="04897BB0"/>
    <w:rsid w:val="048A20E7"/>
    <w:rsid w:val="04909499"/>
    <w:rsid w:val="049FA408"/>
    <w:rsid w:val="04A053C2"/>
    <w:rsid w:val="04A1B18C"/>
    <w:rsid w:val="04A2763C"/>
    <w:rsid w:val="04B47ED9"/>
    <w:rsid w:val="04BDD3B8"/>
    <w:rsid w:val="04C46C45"/>
    <w:rsid w:val="04C9117E"/>
    <w:rsid w:val="04D76583"/>
    <w:rsid w:val="04DF1DCB"/>
    <w:rsid w:val="04E6387F"/>
    <w:rsid w:val="04EC65D1"/>
    <w:rsid w:val="04FBA094"/>
    <w:rsid w:val="05012E4C"/>
    <w:rsid w:val="05024116"/>
    <w:rsid w:val="050E9FAF"/>
    <w:rsid w:val="0511858A"/>
    <w:rsid w:val="0515DC9E"/>
    <w:rsid w:val="051BB356"/>
    <w:rsid w:val="0525479A"/>
    <w:rsid w:val="05358171"/>
    <w:rsid w:val="056DCD48"/>
    <w:rsid w:val="057DAF07"/>
    <w:rsid w:val="05919E63"/>
    <w:rsid w:val="05952CCA"/>
    <w:rsid w:val="059823D7"/>
    <w:rsid w:val="05B330DE"/>
    <w:rsid w:val="05C34E57"/>
    <w:rsid w:val="05C4683B"/>
    <w:rsid w:val="05CE1179"/>
    <w:rsid w:val="05E97092"/>
    <w:rsid w:val="05ECD269"/>
    <w:rsid w:val="05F19971"/>
    <w:rsid w:val="05F783FF"/>
    <w:rsid w:val="05F8735E"/>
    <w:rsid w:val="05F88B9F"/>
    <w:rsid w:val="060C0ADA"/>
    <w:rsid w:val="06124890"/>
    <w:rsid w:val="06313BF5"/>
    <w:rsid w:val="0631AB60"/>
    <w:rsid w:val="0632F9CA"/>
    <w:rsid w:val="0637FC03"/>
    <w:rsid w:val="0642EF6C"/>
    <w:rsid w:val="06493514"/>
    <w:rsid w:val="064CDE49"/>
    <w:rsid w:val="06517E2A"/>
    <w:rsid w:val="065B5818"/>
    <w:rsid w:val="065B8169"/>
    <w:rsid w:val="0663E25A"/>
    <w:rsid w:val="067200C9"/>
    <w:rsid w:val="0678E784"/>
    <w:rsid w:val="067AB430"/>
    <w:rsid w:val="06840EB7"/>
    <w:rsid w:val="0686A31B"/>
    <w:rsid w:val="069243BB"/>
    <w:rsid w:val="0694D394"/>
    <w:rsid w:val="06A44BFB"/>
    <w:rsid w:val="06A6E78F"/>
    <w:rsid w:val="06A91B27"/>
    <w:rsid w:val="06AC1CAC"/>
    <w:rsid w:val="06B02558"/>
    <w:rsid w:val="06B37086"/>
    <w:rsid w:val="06BE80A8"/>
    <w:rsid w:val="06CB92ED"/>
    <w:rsid w:val="06DAD36E"/>
    <w:rsid w:val="06E4C56F"/>
    <w:rsid w:val="06EF5E4B"/>
    <w:rsid w:val="06FA595F"/>
    <w:rsid w:val="07003745"/>
    <w:rsid w:val="07150B2E"/>
    <w:rsid w:val="07157EE3"/>
    <w:rsid w:val="0721589B"/>
    <w:rsid w:val="0728A5CB"/>
    <w:rsid w:val="072CE615"/>
    <w:rsid w:val="0739C134"/>
    <w:rsid w:val="07487D38"/>
    <w:rsid w:val="0749AF74"/>
    <w:rsid w:val="074DD68B"/>
    <w:rsid w:val="07512895"/>
    <w:rsid w:val="075813A8"/>
    <w:rsid w:val="076F3374"/>
    <w:rsid w:val="0773E561"/>
    <w:rsid w:val="077703FC"/>
    <w:rsid w:val="078B069C"/>
    <w:rsid w:val="078F5993"/>
    <w:rsid w:val="0790FAE9"/>
    <w:rsid w:val="079BF90A"/>
    <w:rsid w:val="07A9B00C"/>
    <w:rsid w:val="07B50404"/>
    <w:rsid w:val="07B6DA7D"/>
    <w:rsid w:val="07B9064B"/>
    <w:rsid w:val="07BC6D6A"/>
    <w:rsid w:val="07C11791"/>
    <w:rsid w:val="07C87A79"/>
    <w:rsid w:val="07CD0D13"/>
    <w:rsid w:val="07D36222"/>
    <w:rsid w:val="07D9B791"/>
    <w:rsid w:val="07E09A80"/>
    <w:rsid w:val="0806A63B"/>
    <w:rsid w:val="080BCEC4"/>
    <w:rsid w:val="0824011B"/>
    <w:rsid w:val="08392897"/>
    <w:rsid w:val="0841881E"/>
    <w:rsid w:val="084CA714"/>
    <w:rsid w:val="084FA452"/>
    <w:rsid w:val="0853BE75"/>
    <w:rsid w:val="0854C623"/>
    <w:rsid w:val="086D7BB5"/>
    <w:rsid w:val="087EBD5D"/>
    <w:rsid w:val="08881EF3"/>
    <w:rsid w:val="0892CC18"/>
    <w:rsid w:val="0895F0C2"/>
    <w:rsid w:val="08970AD1"/>
    <w:rsid w:val="0898D964"/>
    <w:rsid w:val="0899BCAF"/>
    <w:rsid w:val="089EA71E"/>
    <w:rsid w:val="08B867E9"/>
    <w:rsid w:val="08C9D5F5"/>
    <w:rsid w:val="08CB66B7"/>
    <w:rsid w:val="08CCE14F"/>
    <w:rsid w:val="08D6738F"/>
    <w:rsid w:val="08DB2D0B"/>
    <w:rsid w:val="08E01E38"/>
    <w:rsid w:val="08E073E1"/>
    <w:rsid w:val="08E9849C"/>
    <w:rsid w:val="08EEE251"/>
    <w:rsid w:val="09319D30"/>
    <w:rsid w:val="09325757"/>
    <w:rsid w:val="093A63CB"/>
    <w:rsid w:val="094100CF"/>
    <w:rsid w:val="09485FB6"/>
    <w:rsid w:val="094BF5B6"/>
    <w:rsid w:val="097E5E9B"/>
    <w:rsid w:val="0980998E"/>
    <w:rsid w:val="0981FDCA"/>
    <w:rsid w:val="09861C14"/>
    <w:rsid w:val="0992F8DA"/>
    <w:rsid w:val="09966065"/>
    <w:rsid w:val="09A42534"/>
    <w:rsid w:val="09B0F0A7"/>
    <w:rsid w:val="09B1E2CF"/>
    <w:rsid w:val="09B51529"/>
    <w:rsid w:val="09C93B58"/>
    <w:rsid w:val="09D16266"/>
    <w:rsid w:val="09E59D47"/>
    <w:rsid w:val="09E6E7C0"/>
    <w:rsid w:val="09FC8855"/>
    <w:rsid w:val="0A0E4E85"/>
    <w:rsid w:val="0A1DBC08"/>
    <w:rsid w:val="0A2FFEC1"/>
    <w:rsid w:val="0A325100"/>
    <w:rsid w:val="0A38A501"/>
    <w:rsid w:val="0A3EA126"/>
    <w:rsid w:val="0A507893"/>
    <w:rsid w:val="0A50BFB5"/>
    <w:rsid w:val="0A54384A"/>
    <w:rsid w:val="0A56E7F7"/>
    <w:rsid w:val="0A7ABAED"/>
    <w:rsid w:val="0A8BC1D6"/>
    <w:rsid w:val="0A9FF742"/>
    <w:rsid w:val="0AB198F4"/>
    <w:rsid w:val="0ABDA582"/>
    <w:rsid w:val="0ACA42B9"/>
    <w:rsid w:val="0ACC9156"/>
    <w:rsid w:val="0AD4F1D7"/>
    <w:rsid w:val="0AD6342C"/>
    <w:rsid w:val="0ADB77F4"/>
    <w:rsid w:val="0ADDEA24"/>
    <w:rsid w:val="0AEEE8A7"/>
    <w:rsid w:val="0AF28CD1"/>
    <w:rsid w:val="0AF2DFDD"/>
    <w:rsid w:val="0AF7ADE7"/>
    <w:rsid w:val="0B048808"/>
    <w:rsid w:val="0B0C9AB5"/>
    <w:rsid w:val="0B0DC029"/>
    <w:rsid w:val="0B1044AC"/>
    <w:rsid w:val="0B10E526"/>
    <w:rsid w:val="0B161D61"/>
    <w:rsid w:val="0B1CC4F9"/>
    <w:rsid w:val="0B33E88E"/>
    <w:rsid w:val="0B41D7A4"/>
    <w:rsid w:val="0B423AF7"/>
    <w:rsid w:val="0B4F0E23"/>
    <w:rsid w:val="0B643A9A"/>
    <w:rsid w:val="0B7628E7"/>
    <w:rsid w:val="0B7EAB55"/>
    <w:rsid w:val="0BACD434"/>
    <w:rsid w:val="0BAF5543"/>
    <w:rsid w:val="0BB01886"/>
    <w:rsid w:val="0BBFBFB5"/>
    <w:rsid w:val="0BC23393"/>
    <w:rsid w:val="0BCB5D6A"/>
    <w:rsid w:val="0BD0BB37"/>
    <w:rsid w:val="0BD8E812"/>
    <w:rsid w:val="0BE531E6"/>
    <w:rsid w:val="0BE8CC72"/>
    <w:rsid w:val="0BEFC4C7"/>
    <w:rsid w:val="0BF05B73"/>
    <w:rsid w:val="0BF236F6"/>
    <w:rsid w:val="0BF248EA"/>
    <w:rsid w:val="0BF7955C"/>
    <w:rsid w:val="0C0F2569"/>
    <w:rsid w:val="0C113567"/>
    <w:rsid w:val="0C169135"/>
    <w:rsid w:val="0C177D97"/>
    <w:rsid w:val="0C45BC1C"/>
    <w:rsid w:val="0C481261"/>
    <w:rsid w:val="0C4D5542"/>
    <w:rsid w:val="0C63C921"/>
    <w:rsid w:val="0C66CCBD"/>
    <w:rsid w:val="0C7D21BE"/>
    <w:rsid w:val="0C80341B"/>
    <w:rsid w:val="0C82ACD5"/>
    <w:rsid w:val="0C8E12D1"/>
    <w:rsid w:val="0C9D1D5D"/>
    <w:rsid w:val="0CA5A57B"/>
    <w:rsid w:val="0CBFD746"/>
    <w:rsid w:val="0CECD5E3"/>
    <w:rsid w:val="0CF226BF"/>
    <w:rsid w:val="0CFD175D"/>
    <w:rsid w:val="0D03D8CC"/>
    <w:rsid w:val="0D05E873"/>
    <w:rsid w:val="0D0AEBF4"/>
    <w:rsid w:val="0D127E2F"/>
    <w:rsid w:val="0D142EAA"/>
    <w:rsid w:val="0D380311"/>
    <w:rsid w:val="0D3B3A3D"/>
    <w:rsid w:val="0D53CCCC"/>
    <w:rsid w:val="0D607F2F"/>
    <w:rsid w:val="0D677198"/>
    <w:rsid w:val="0D69D611"/>
    <w:rsid w:val="0D6C8B98"/>
    <w:rsid w:val="0D732A32"/>
    <w:rsid w:val="0D78D086"/>
    <w:rsid w:val="0D7990E1"/>
    <w:rsid w:val="0D7C351D"/>
    <w:rsid w:val="0D838B2B"/>
    <w:rsid w:val="0D89B55D"/>
    <w:rsid w:val="0D9906BD"/>
    <w:rsid w:val="0D9A2AA4"/>
    <w:rsid w:val="0DB1B45D"/>
    <w:rsid w:val="0DB267D4"/>
    <w:rsid w:val="0DBB9002"/>
    <w:rsid w:val="0DDBBCFC"/>
    <w:rsid w:val="0DDC5049"/>
    <w:rsid w:val="0DE00202"/>
    <w:rsid w:val="0DF1EBCF"/>
    <w:rsid w:val="0DFA16D4"/>
    <w:rsid w:val="0E06BA7F"/>
    <w:rsid w:val="0E18FF6A"/>
    <w:rsid w:val="0E2ECA43"/>
    <w:rsid w:val="0E32C7B4"/>
    <w:rsid w:val="0E341B4C"/>
    <w:rsid w:val="0E3BC5B8"/>
    <w:rsid w:val="0E4EDD02"/>
    <w:rsid w:val="0E5DCF13"/>
    <w:rsid w:val="0EA91D50"/>
    <w:rsid w:val="0EAD99E9"/>
    <w:rsid w:val="0EADCA83"/>
    <w:rsid w:val="0EB0630D"/>
    <w:rsid w:val="0EC58DA0"/>
    <w:rsid w:val="0EC98E14"/>
    <w:rsid w:val="0ED2465C"/>
    <w:rsid w:val="0ED57FB4"/>
    <w:rsid w:val="0EE04EB5"/>
    <w:rsid w:val="0EFBEBD7"/>
    <w:rsid w:val="0EFC4872"/>
    <w:rsid w:val="0F087ACB"/>
    <w:rsid w:val="0F089856"/>
    <w:rsid w:val="0F103166"/>
    <w:rsid w:val="0F1ABBAC"/>
    <w:rsid w:val="0F1AE469"/>
    <w:rsid w:val="0F2AED8C"/>
    <w:rsid w:val="0F3C0EB4"/>
    <w:rsid w:val="0F48C87B"/>
    <w:rsid w:val="0F4B9006"/>
    <w:rsid w:val="0F527F87"/>
    <w:rsid w:val="0F607D1F"/>
    <w:rsid w:val="0F667760"/>
    <w:rsid w:val="0F68690A"/>
    <w:rsid w:val="0F6DCCF8"/>
    <w:rsid w:val="0F795353"/>
    <w:rsid w:val="0F8DB814"/>
    <w:rsid w:val="0F9C591E"/>
    <w:rsid w:val="0FAD8F76"/>
    <w:rsid w:val="0FBD034D"/>
    <w:rsid w:val="0FC3B84F"/>
    <w:rsid w:val="0FD28315"/>
    <w:rsid w:val="0FD7F92B"/>
    <w:rsid w:val="0FD83504"/>
    <w:rsid w:val="0FE12FE5"/>
    <w:rsid w:val="0FE5C907"/>
    <w:rsid w:val="1009F0E5"/>
    <w:rsid w:val="10221562"/>
    <w:rsid w:val="102F2EE0"/>
    <w:rsid w:val="10335BDA"/>
    <w:rsid w:val="103715EC"/>
    <w:rsid w:val="10415D11"/>
    <w:rsid w:val="1049CCD9"/>
    <w:rsid w:val="1066A592"/>
    <w:rsid w:val="1081A31D"/>
    <w:rsid w:val="1083F36C"/>
    <w:rsid w:val="1090A9B5"/>
    <w:rsid w:val="10A42D33"/>
    <w:rsid w:val="10ACD287"/>
    <w:rsid w:val="10B0008B"/>
    <w:rsid w:val="10B746E8"/>
    <w:rsid w:val="10CF8426"/>
    <w:rsid w:val="10D1CB66"/>
    <w:rsid w:val="10D32C2C"/>
    <w:rsid w:val="10F4463D"/>
    <w:rsid w:val="10F6D7C8"/>
    <w:rsid w:val="10FF9CBA"/>
    <w:rsid w:val="11075D70"/>
    <w:rsid w:val="110C008A"/>
    <w:rsid w:val="110D057A"/>
    <w:rsid w:val="111839C2"/>
    <w:rsid w:val="1118AF75"/>
    <w:rsid w:val="112A0423"/>
    <w:rsid w:val="11334DC8"/>
    <w:rsid w:val="113457DD"/>
    <w:rsid w:val="1150A47D"/>
    <w:rsid w:val="116302F3"/>
    <w:rsid w:val="1163D0D3"/>
    <w:rsid w:val="11640019"/>
    <w:rsid w:val="1174A557"/>
    <w:rsid w:val="11774353"/>
    <w:rsid w:val="11781959"/>
    <w:rsid w:val="117F1893"/>
    <w:rsid w:val="1189FDB8"/>
    <w:rsid w:val="11A32CCA"/>
    <w:rsid w:val="11B533EA"/>
    <w:rsid w:val="11C25E5B"/>
    <w:rsid w:val="11C9B361"/>
    <w:rsid w:val="11EA0845"/>
    <w:rsid w:val="11F2638E"/>
    <w:rsid w:val="11FE645E"/>
    <w:rsid w:val="12177B91"/>
    <w:rsid w:val="1221C287"/>
    <w:rsid w:val="1223616E"/>
    <w:rsid w:val="12237953"/>
    <w:rsid w:val="124621D2"/>
    <w:rsid w:val="124D5496"/>
    <w:rsid w:val="1254736A"/>
    <w:rsid w:val="125A1726"/>
    <w:rsid w:val="1271873B"/>
    <w:rsid w:val="127D6F89"/>
    <w:rsid w:val="1284F5E2"/>
    <w:rsid w:val="1285E0D4"/>
    <w:rsid w:val="12866B38"/>
    <w:rsid w:val="1287A934"/>
    <w:rsid w:val="12894C9B"/>
    <w:rsid w:val="1293DB3C"/>
    <w:rsid w:val="12A93EFB"/>
    <w:rsid w:val="12C861C4"/>
    <w:rsid w:val="12CAF395"/>
    <w:rsid w:val="12CCD2C8"/>
    <w:rsid w:val="12DF7A96"/>
    <w:rsid w:val="12E15EDA"/>
    <w:rsid w:val="12E33CD7"/>
    <w:rsid w:val="12EECE60"/>
    <w:rsid w:val="12F16AEA"/>
    <w:rsid w:val="130804F5"/>
    <w:rsid w:val="1308FA39"/>
    <w:rsid w:val="130B392C"/>
    <w:rsid w:val="132587A8"/>
    <w:rsid w:val="13273587"/>
    <w:rsid w:val="1348E606"/>
    <w:rsid w:val="1350F10D"/>
    <w:rsid w:val="136A6625"/>
    <w:rsid w:val="136CDEDB"/>
    <w:rsid w:val="13739EE3"/>
    <w:rsid w:val="138D067B"/>
    <w:rsid w:val="13A464CD"/>
    <w:rsid w:val="13A51BDF"/>
    <w:rsid w:val="13AAC5FD"/>
    <w:rsid w:val="13AB14D7"/>
    <w:rsid w:val="13B929F6"/>
    <w:rsid w:val="13CA42B5"/>
    <w:rsid w:val="13CD47CC"/>
    <w:rsid w:val="13CD9B2B"/>
    <w:rsid w:val="13CFBCC7"/>
    <w:rsid w:val="13D74F1F"/>
    <w:rsid w:val="13E4865C"/>
    <w:rsid w:val="13E4AE55"/>
    <w:rsid w:val="13E5116A"/>
    <w:rsid w:val="13F3F846"/>
    <w:rsid w:val="1411E643"/>
    <w:rsid w:val="1412165D"/>
    <w:rsid w:val="14132D77"/>
    <w:rsid w:val="1414517B"/>
    <w:rsid w:val="1414A889"/>
    <w:rsid w:val="14165B65"/>
    <w:rsid w:val="1427D349"/>
    <w:rsid w:val="1428D66F"/>
    <w:rsid w:val="142E099D"/>
    <w:rsid w:val="14346BCC"/>
    <w:rsid w:val="14377639"/>
    <w:rsid w:val="1444A075"/>
    <w:rsid w:val="146371B0"/>
    <w:rsid w:val="146C0ACF"/>
    <w:rsid w:val="146D5C14"/>
    <w:rsid w:val="146F3F63"/>
    <w:rsid w:val="14855EC0"/>
    <w:rsid w:val="148C26C6"/>
    <w:rsid w:val="148F7652"/>
    <w:rsid w:val="149BB738"/>
    <w:rsid w:val="14A1BFCF"/>
    <w:rsid w:val="14ABB692"/>
    <w:rsid w:val="14B5BED8"/>
    <w:rsid w:val="14CA3242"/>
    <w:rsid w:val="14CFB7E7"/>
    <w:rsid w:val="14CFF4E0"/>
    <w:rsid w:val="14E28EC1"/>
    <w:rsid w:val="14ED619C"/>
    <w:rsid w:val="14F3DAC1"/>
    <w:rsid w:val="14FCBF6A"/>
    <w:rsid w:val="14FFA4FE"/>
    <w:rsid w:val="15134051"/>
    <w:rsid w:val="151D85BA"/>
    <w:rsid w:val="151F8C04"/>
    <w:rsid w:val="15229AD1"/>
    <w:rsid w:val="1528B7CC"/>
    <w:rsid w:val="152CC245"/>
    <w:rsid w:val="15333248"/>
    <w:rsid w:val="1544BBB2"/>
    <w:rsid w:val="1550CB1D"/>
    <w:rsid w:val="1566A1FB"/>
    <w:rsid w:val="158C142C"/>
    <w:rsid w:val="158CDEFE"/>
    <w:rsid w:val="158DCFFC"/>
    <w:rsid w:val="159290C2"/>
    <w:rsid w:val="15955484"/>
    <w:rsid w:val="15ACE9EE"/>
    <w:rsid w:val="15B0C3E9"/>
    <w:rsid w:val="15B280D6"/>
    <w:rsid w:val="15BDBBF6"/>
    <w:rsid w:val="15C7B760"/>
    <w:rsid w:val="15E021D0"/>
    <w:rsid w:val="15E0DFBD"/>
    <w:rsid w:val="15F25056"/>
    <w:rsid w:val="16085D8C"/>
    <w:rsid w:val="160A4195"/>
    <w:rsid w:val="161D8B58"/>
    <w:rsid w:val="1624C9ED"/>
    <w:rsid w:val="1628C1E5"/>
    <w:rsid w:val="1633BB1E"/>
    <w:rsid w:val="1634F3CC"/>
    <w:rsid w:val="163845AF"/>
    <w:rsid w:val="1644FBBA"/>
    <w:rsid w:val="164B2379"/>
    <w:rsid w:val="164BCCBD"/>
    <w:rsid w:val="165069E4"/>
    <w:rsid w:val="16852C27"/>
    <w:rsid w:val="168D6031"/>
    <w:rsid w:val="168E0390"/>
    <w:rsid w:val="169E333C"/>
    <w:rsid w:val="16A8FC0F"/>
    <w:rsid w:val="16B208D8"/>
    <w:rsid w:val="16BDCA42"/>
    <w:rsid w:val="16C50CDF"/>
    <w:rsid w:val="16DD8F1F"/>
    <w:rsid w:val="16E06155"/>
    <w:rsid w:val="16F943EC"/>
    <w:rsid w:val="16FA9E04"/>
    <w:rsid w:val="17188323"/>
    <w:rsid w:val="17220CBF"/>
    <w:rsid w:val="1729B0E7"/>
    <w:rsid w:val="1746CEEF"/>
    <w:rsid w:val="17514917"/>
    <w:rsid w:val="176976E5"/>
    <w:rsid w:val="176ADDCF"/>
    <w:rsid w:val="176B49EE"/>
    <w:rsid w:val="176C7154"/>
    <w:rsid w:val="176C8EF7"/>
    <w:rsid w:val="176EC155"/>
    <w:rsid w:val="176F95CB"/>
    <w:rsid w:val="1779A7CA"/>
    <w:rsid w:val="178AA75A"/>
    <w:rsid w:val="179F32DD"/>
    <w:rsid w:val="17A857F5"/>
    <w:rsid w:val="17AB666A"/>
    <w:rsid w:val="17B18D65"/>
    <w:rsid w:val="17B1D65B"/>
    <w:rsid w:val="17BA3B95"/>
    <w:rsid w:val="17BB177A"/>
    <w:rsid w:val="17C24249"/>
    <w:rsid w:val="17C4D89E"/>
    <w:rsid w:val="17D41C35"/>
    <w:rsid w:val="17DC2D6C"/>
    <w:rsid w:val="17E7C27A"/>
    <w:rsid w:val="17F1BB1D"/>
    <w:rsid w:val="17F4D180"/>
    <w:rsid w:val="17F58805"/>
    <w:rsid w:val="18002824"/>
    <w:rsid w:val="180C2D03"/>
    <w:rsid w:val="18169461"/>
    <w:rsid w:val="181F99A7"/>
    <w:rsid w:val="184E6CCE"/>
    <w:rsid w:val="185263F5"/>
    <w:rsid w:val="186B25F3"/>
    <w:rsid w:val="186BFCF8"/>
    <w:rsid w:val="18A6C353"/>
    <w:rsid w:val="18B1B145"/>
    <w:rsid w:val="18B51D28"/>
    <w:rsid w:val="18BA7EEF"/>
    <w:rsid w:val="18BAE11D"/>
    <w:rsid w:val="18BBCEB3"/>
    <w:rsid w:val="18C27964"/>
    <w:rsid w:val="18C672A5"/>
    <w:rsid w:val="18CD22AB"/>
    <w:rsid w:val="18CE0A8F"/>
    <w:rsid w:val="18D24677"/>
    <w:rsid w:val="18DF8399"/>
    <w:rsid w:val="18E29F50"/>
    <w:rsid w:val="18ED9D6E"/>
    <w:rsid w:val="18F748B9"/>
    <w:rsid w:val="19078BC0"/>
    <w:rsid w:val="190D20BC"/>
    <w:rsid w:val="19130B35"/>
    <w:rsid w:val="19212184"/>
    <w:rsid w:val="192A62C1"/>
    <w:rsid w:val="1933D335"/>
    <w:rsid w:val="193E750C"/>
    <w:rsid w:val="194DA6BC"/>
    <w:rsid w:val="1956F8B4"/>
    <w:rsid w:val="195C5FE3"/>
    <w:rsid w:val="195D3C71"/>
    <w:rsid w:val="1967622F"/>
    <w:rsid w:val="196D07BA"/>
    <w:rsid w:val="197DC927"/>
    <w:rsid w:val="199D5B57"/>
    <w:rsid w:val="19AB3F60"/>
    <w:rsid w:val="19AC6C7F"/>
    <w:rsid w:val="19B0BCB8"/>
    <w:rsid w:val="19B24AA2"/>
    <w:rsid w:val="19BDD58D"/>
    <w:rsid w:val="19BF3686"/>
    <w:rsid w:val="19C30BC3"/>
    <w:rsid w:val="19C5E900"/>
    <w:rsid w:val="19CD195E"/>
    <w:rsid w:val="19D31888"/>
    <w:rsid w:val="19D4F5E7"/>
    <w:rsid w:val="19D6F07D"/>
    <w:rsid w:val="19E87CA3"/>
    <w:rsid w:val="19FB2FD9"/>
    <w:rsid w:val="1A003041"/>
    <w:rsid w:val="1A106CB4"/>
    <w:rsid w:val="1A1754CD"/>
    <w:rsid w:val="1A28E59C"/>
    <w:rsid w:val="1A2E8B38"/>
    <w:rsid w:val="1A32E350"/>
    <w:rsid w:val="1A3A3873"/>
    <w:rsid w:val="1A42EAC4"/>
    <w:rsid w:val="1A444A88"/>
    <w:rsid w:val="1A451FE1"/>
    <w:rsid w:val="1A4521DA"/>
    <w:rsid w:val="1A50CA0D"/>
    <w:rsid w:val="1A7734D6"/>
    <w:rsid w:val="1A8AD733"/>
    <w:rsid w:val="1AAA01FC"/>
    <w:rsid w:val="1AB58285"/>
    <w:rsid w:val="1AC30FF8"/>
    <w:rsid w:val="1AC6DED7"/>
    <w:rsid w:val="1AD4B5F1"/>
    <w:rsid w:val="1AD52E57"/>
    <w:rsid w:val="1AD64CA1"/>
    <w:rsid w:val="1ADD214F"/>
    <w:rsid w:val="1ADD8081"/>
    <w:rsid w:val="1ADDCD70"/>
    <w:rsid w:val="1ADF1EB0"/>
    <w:rsid w:val="1AE32A84"/>
    <w:rsid w:val="1AEBD76F"/>
    <w:rsid w:val="1AEFB610"/>
    <w:rsid w:val="1AF4457C"/>
    <w:rsid w:val="1B0BFA60"/>
    <w:rsid w:val="1B0DA0A6"/>
    <w:rsid w:val="1B17CEEA"/>
    <w:rsid w:val="1B1BFF44"/>
    <w:rsid w:val="1B1F44EB"/>
    <w:rsid w:val="1B22E6AF"/>
    <w:rsid w:val="1B2F0700"/>
    <w:rsid w:val="1B3FCDDC"/>
    <w:rsid w:val="1B4FB937"/>
    <w:rsid w:val="1B51D045"/>
    <w:rsid w:val="1B51E64B"/>
    <w:rsid w:val="1B5C535A"/>
    <w:rsid w:val="1B5DB4F4"/>
    <w:rsid w:val="1B614380"/>
    <w:rsid w:val="1B866EBE"/>
    <w:rsid w:val="1B897B51"/>
    <w:rsid w:val="1B95477F"/>
    <w:rsid w:val="1B9DF997"/>
    <w:rsid w:val="1BA31947"/>
    <w:rsid w:val="1BA3E5A9"/>
    <w:rsid w:val="1BA621B4"/>
    <w:rsid w:val="1BA85C1A"/>
    <w:rsid w:val="1BB3D278"/>
    <w:rsid w:val="1BC486B2"/>
    <w:rsid w:val="1BC5FBEF"/>
    <w:rsid w:val="1BCA0B11"/>
    <w:rsid w:val="1BCDF301"/>
    <w:rsid w:val="1BD5F5CD"/>
    <w:rsid w:val="1BE033B2"/>
    <w:rsid w:val="1BE2B146"/>
    <w:rsid w:val="1BECA1E4"/>
    <w:rsid w:val="1BFC0027"/>
    <w:rsid w:val="1C0E93D2"/>
    <w:rsid w:val="1C16A9CC"/>
    <w:rsid w:val="1C18AD9D"/>
    <w:rsid w:val="1C23DE9D"/>
    <w:rsid w:val="1C252B4F"/>
    <w:rsid w:val="1C323CE6"/>
    <w:rsid w:val="1C3CE808"/>
    <w:rsid w:val="1C6A7F0C"/>
    <w:rsid w:val="1C83F09F"/>
    <w:rsid w:val="1C84536F"/>
    <w:rsid w:val="1C865CDC"/>
    <w:rsid w:val="1C87000E"/>
    <w:rsid w:val="1C8AAAE7"/>
    <w:rsid w:val="1C94C396"/>
    <w:rsid w:val="1C980BDF"/>
    <w:rsid w:val="1CA589B1"/>
    <w:rsid w:val="1CAEE92F"/>
    <w:rsid w:val="1CC333B0"/>
    <w:rsid w:val="1CCAD1B5"/>
    <w:rsid w:val="1CD7D587"/>
    <w:rsid w:val="1CF217A5"/>
    <w:rsid w:val="1CFD13E1"/>
    <w:rsid w:val="1D01A12B"/>
    <w:rsid w:val="1D0845FE"/>
    <w:rsid w:val="1D0E2A40"/>
    <w:rsid w:val="1D20FBEE"/>
    <w:rsid w:val="1D2B6441"/>
    <w:rsid w:val="1D42B4A5"/>
    <w:rsid w:val="1D4D3769"/>
    <w:rsid w:val="1D71D935"/>
    <w:rsid w:val="1D752C96"/>
    <w:rsid w:val="1D797864"/>
    <w:rsid w:val="1D7C0413"/>
    <w:rsid w:val="1D839702"/>
    <w:rsid w:val="1D85DA74"/>
    <w:rsid w:val="1D8BAB66"/>
    <w:rsid w:val="1D8F8E0A"/>
    <w:rsid w:val="1DA8F070"/>
    <w:rsid w:val="1DB9FDBB"/>
    <w:rsid w:val="1DBB1E45"/>
    <w:rsid w:val="1DBD7F74"/>
    <w:rsid w:val="1DC71C9B"/>
    <w:rsid w:val="1DCF6792"/>
    <w:rsid w:val="1DD40430"/>
    <w:rsid w:val="1DD8B869"/>
    <w:rsid w:val="1E07548F"/>
    <w:rsid w:val="1E094EBB"/>
    <w:rsid w:val="1E306FEE"/>
    <w:rsid w:val="1E37A470"/>
    <w:rsid w:val="1E4118FC"/>
    <w:rsid w:val="1E41C108"/>
    <w:rsid w:val="1E5B5F92"/>
    <w:rsid w:val="1E5FD8A6"/>
    <w:rsid w:val="1E669738"/>
    <w:rsid w:val="1E695E71"/>
    <w:rsid w:val="1E711488"/>
    <w:rsid w:val="1E722B61"/>
    <w:rsid w:val="1E72762D"/>
    <w:rsid w:val="1E7388B0"/>
    <w:rsid w:val="1E91D79B"/>
    <w:rsid w:val="1E940EAC"/>
    <w:rsid w:val="1E95A416"/>
    <w:rsid w:val="1E96333E"/>
    <w:rsid w:val="1E9BE566"/>
    <w:rsid w:val="1EA108AC"/>
    <w:rsid w:val="1EABA17F"/>
    <w:rsid w:val="1ED9DC92"/>
    <w:rsid w:val="1EDD87CD"/>
    <w:rsid w:val="1EDEF170"/>
    <w:rsid w:val="1EDFB495"/>
    <w:rsid w:val="1EE5CDC2"/>
    <w:rsid w:val="1EED5A12"/>
    <w:rsid w:val="1EEF62FD"/>
    <w:rsid w:val="1EFBFB59"/>
    <w:rsid w:val="1F0CDF4A"/>
    <w:rsid w:val="1F1330CA"/>
    <w:rsid w:val="1F1F1C34"/>
    <w:rsid w:val="1F3394D7"/>
    <w:rsid w:val="1F463074"/>
    <w:rsid w:val="1F4FD7AA"/>
    <w:rsid w:val="1F5AA31F"/>
    <w:rsid w:val="1F5B04FB"/>
    <w:rsid w:val="1F5CE9F5"/>
    <w:rsid w:val="1F6F8E81"/>
    <w:rsid w:val="1F6FF6EE"/>
    <w:rsid w:val="1F7F55AD"/>
    <w:rsid w:val="1F7F9353"/>
    <w:rsid w:val="1F8F771D"/>
    <w:rsid w:val="1F99D284"/>
    <w:rsid w:val="1F9C0B42"/>
    <w:rsid w:val="1FA4E30C"/>
    <w:rsid w:val="1FAA1CB2"/>
    <w:rsid w:val="1FB1F74F"/>
    <w:rsid w:val="1FC10829"/>
    <w:rsid w:val="1FD48FA2"/>
    <w:rsid w:val="1FD9F9D0"/>
    <w:rsid w:val="1FDD2602"/>
    <w:rsid w:val="1FE7CEF1"/>
    <w:rsid w:val="1FE9CBC3"/>
    <w:rsid w:val="1FEDE382"/>
    <w:rsid w:val="1FEE9D20"/>
    <w:rsid w:val="1FFBB95C"/>
    <w:rsid w:val="2019D89C"/>
    <w:rsid w:val="20247061"/>
    <w:rsid w:val="20286A90"/>
    <w:rsid w:val="202B84DA"/>
    <w:rsid w:val="20302407"/>
    <w:rsid w:val="2039FB7A"/>
    <w:rsid w:val="20465CF8"/>
    <w:rsid w:val="204FB1EB"/>
    <w:rsid w:val="20549A9B"/>
    <w:rsid w:val="206521BC"/>
    <w:rsid w:val="206616C6"/>
    <w:rsid w:val="207C9C3C"/>
    <w:rsid w:val="207F3E6F"/>
    <w:rsid w:val="2094F8A8"/>
    <w:rsid w:val="20996531"/>
    <w:rsid w:val="20AF5182"/>
    <w:rsid w:val="20B20783"/>
    <w:rsid w:val="20C44B79"/>
    <w:rsid w:val="20CA1306"/>
    <w:rsid w:val="20CEE3EE"/>
    <w:rsid w:val="20D49D5D"/>
    <w:rsid w:val="20E6BB2D"/>
    <w:rsid w:val="20FC5D78"/>
    <w:rsid w:val="21094773"/>
    <w:rsid w:val="21128B6D"/>
    <w:rsid w:val="212530AF"/>
    <w:rsid w:val="21489328"/>
    <w:rsid w:val="2153B13B"/>
    <w:rsid w:val="21592AA7"/>
    <w:rsid w:val="2166324A"/>
    <w:rsid w:val="2179090E"/>
    <w:rsid w:val="217FDF65"/>
    <w:rsid w:val="21940331"/>
    <w:rsid w:val="21AC554A"/>
    <w:rsid w:val="21B7F071"/>
    <w:rsid w:val="21C7BF27"/>
    <w:rsid w:val="21ED1961"/>
    <w:rsid w:val="21FE2CFA"/>
    <w:rsid w:val="21FF005A"/>
    <w:rsid w:val="22026539"/>
    <w:rsid w:val="2203C42D"/>
    <w:rsid w:val="221198D8"/>
    <w:rsid w:val="221F2F74"/>
    <w:rsid w:val="222B7D2E"/>
    <w:rsid w:val="22444ABB"/>
    <w:rsid w:val="225A4693"/>
    <w:rsid w:val="22662EB1"/>
    <w:rsid w:val="226BC991"/>
    <w:rsid w:val="226CC07F"/>
    <w:rsid w:val="2292223F"/>
    <w:rsid w:val="229D1455"/>
    <w:rsid w:val="22A6DA82"/>
    <w:rsid w:val="22AF7F79"/>
    <w:rsid w:val="22B7E604"/>
    <w:rsid w:val="22BA716E"/>
    <w:rsid w:val="22FA85CE"/>
    <w:rsid w:val="22FE1657"/>
    <w:rsid w:val="22FE5948"/>
    <w:rsid w:val="230951D5"/>
    <w:rsid w:val="231AECA4"/>
    <w:rsid w:val="231FBF99"/>
    <w:rsid w:val="23403670"/>
    <w:rsid w:val="2340FFF3"/>
    <w:rsid w:val="2342541E"/>
    <w:rsid w:val="23449122"/>
    <w:rsid w:val="2345E20E"/>
    <w:rsid w:val="234C735B"/>
    <w:rsid w:val="2350FD90"/>
    <w:rsid w:val="23531F2C"/>
    <w:rsid w:val="2366F9F0"/>
    <w:rsid w:val="23689DE2"/>
    <w:rsid w:val="237B36FF"/>
    <w:rsid w:val="237EC924"/>
    <w:rsid w:val="2382C141"/>
    <w:rsid w:val="238D62F5"/>
    <w:rsid w:val="23A3D72A"/>
    <w:rsid w:val="23AC8B52"/>
    <w:rsid w:val="23D038F6"/>
    <w:rsid w:val="23D48F6E"/>
    <w:rsid w:val="23D70303"/>
    <w:rsid w:val="23DD55BF"/>
    <w:rsid w:val="24004886"/>
    <w:rsid w:val="2404E7D8"/>
    <w:rsid w:val="2409864C"/>
    <w:rsid w:val="2414A444"/>
    <w:rsid w:val="243E1E6A"/>
    <w:rsid w:val="2447A5F7"/>
    <w:rsid w:val="24687D37"/>
    <w:rsid w:val="246D1525"/>
    <w:rsid w:val="24759CEC"/>
    <w:rsid w:val="2481EF9E"/>
    <w:rsid w:val="2486C600"/>
    <w:rsid w:val="24947DA9"/>
    <w:rsid w:val="24A09E05"/>
    <w:rsid w:val="24AAB282"/>
    <w:rsid w:val="24B368A5"/>
    <w:rsid w:val="24B36DCF"/>
    <w:rsid w:val="24BB1625"/>
    <w:rsid w:val="24C65666"/>
    <w:rsid w:val="24D5151A"/>
    <w:rsid w:val="24E2C81F"/>
    <w:rsid w:val="24EA37DD"/>
    <w:rsid w:val="24FC8819"/>
    <w:rsid w:val="250109A5"/>
    <w:rsid w:val="25046791"/>
    <w:rsid w:val="250C4F33"/>
    <w:rsid w:val="25122220"/>
    <w:rsid w:val="251ACEB0"/>
    <w:rsid w:val="251EEC18"/>
    <w:rsid w:val="252637EB"/>
    <w:rsid w:val="253331D6"/>
    <w:rsid w:val="2534A8AB"/>
    <w:rsid w:val="253EB89C"/>
    <w:rsid w:val="253EC8E1"/>
    <w:rsid w:val="253F1B03"/>
    <w:rsid w:val="2540E634"/>
    <w:rsid w:val="25474B57"/>
    <w:rsid w:val="254EE473"/>
    <w:rsid w:val="255A0FCA"/>
    <w:rsid w:val="255E0168"/>
    <w:rsid w:val="25607DC2"/>
    <w:rsid w:val="2573189A"/>
    <w:rsid w:val="258054FC"/>
    <w:rsid w:val="2584B34B"/>
    <w:rsid w:val="258BC562"/>
    <w:rsid w:val="259A0837"/>
    <w:rsid w:val="25A279D7"/>
    <w:rsid w:val="25A4F5C4"/>
    <w:rsid w:val="25AB2889"/>
    <w:rsid w:val="25C25396"/>
    <w:rsid w:val="25C51A05"/>
    <w:rsid w:val="25E0E85D"/>
    <w:rsid w:val="25E2FDE2"/>
    <w:rsid w:val="260869FF"/>
    <w:rsid w:val="260BA05D"/>
    <w:rsid w:val="260FC23C"/>
    <w:rsid w:val="2614E41F"/>
    <w:rsid w:val="26197479"/>
    <w:rsid w:val="261C044B"/>
    <w:rsid w:val="261FD808"/>
    <w:rsid w:val="26232C9B"/>
    <w:rsid w:val="262C29C4"/>
    <w:rsid w:val="2631A573"/>
    <w:rsid w:val="263B9031"/>
    <w:rsid w:val="263BA9C6"/>
    <w:rsid w:val="264F5777"/>
    <w:rsid w:val="2655BC7E"/>
    <w:rsid w:val="2657A7F4"/>
    <w:rsid w:val="2658457B"/>
    <w:rsid w:val="265880C0"/>
    <w:rsid w:val="2658E798"/>
    <w:rsid w:val="26769975"/>
    <w:rsid w:val="2680ECEC"/>
    <w:rsid w:val="2689067C"/>
    <w:rsid w:val="269F4656"/>
    <w:rsid w:val="26B27DB2"/>
    <w:rsid w:val="26B40513"/>
    <w:rsid w:val="26C38A61"/>
    <w:rsid w:val="26C411B9"/>
    <w:rsid w:val="26CA546B"/>
    <w:rsid w:val="26CB1DB9"/>
    <w:rsid w:val="26E23693"/>
    <w:rsid w:val="26EEE769"/>
    <w:rsid w:val="26F3F971"/>
    <w:rsid w:val="27031991"/>
    <w:rsid w:val="270D72C0"/>
    <w:rsid w:val="271023CF"/>
    <w:rsid w:val="271B1854"/>
    <w:rsid w:val="271BB0B7"/>
    <w:rsid w:val="27283C04"/>
    <w:rsid w:val="27364505"/>
    <w:rsid w:val="273AAAAD"/>
    <w:rsid w:val="2743EA3F"/>
    <w:rsid w:val="27470D8A"/>
    <w:rsid w:val="2758D101"/>
    <w:rsid w:val="275BFDCD"/>
    <w:rsid w:val="275CD7F1"/>
    <w:rsid w:val="2767C86F"/>
    <w:rsid w:val="27944A2C"/>
    <w:rsid w:val="279A8902"/>
    <w:rsid w:val="27A6683C"/>
    <w:rsid w:val="27A77960"/>
    <w:rsid w:val="27AA446A"/>
    <w:rsid w:val="27B546CF"/>
    <w:rsid w:val="27BA36D0"/>
    <w:rsid w:val="27C3BB9E"/>
    <w:rsid w:val="27CCC314"/>
    <w:rsid w:val="27CE6B36"/>
    <w:rsid w:val="27D7176D"/>
    <w:rsid w:val="27DA243E"/>
    <w:rsid w:val="27DED1B4"/>
    <w:rsid w:val="27E903C1"/>
    <w:rsid w:val="27FF4212"/>
    <w:rsid w:val="2800E851"/>
    <w:rsid w:val="28095E04"/>
    <w:rsid w:val="280AE483"/>
    <w:rsid w:val="281218C6"/>
    <w:rsid w:val="2821AC03"/>
    <w:rsid w:val="28293138"/>
    <w:rsid w:val="28357FC5"/>
    <w:rsid w:val="28405873"/>
    <w:rsid w:val="28468423"/>
    <w:rsid w:val="284D99F5"/>
    <w:rsid w:val="285B512B"/>
    <w:rsid w:val="2867BB34"/>
    <w:rsid w:val="28735DA2"/>
    <w:rsid w:val="289456AD"/>
    <w:rsid w:val="289F350A"/>
    <w:rsid w:val="28A0C6B8"/>
    <w:rsid w:val="28A59F8E"/>
    <w:rsid w:val="28A5D1E8"/>
    <w:rsid w:val="28B15E6F"/>
    <w:rsid w:val="28B4925B"/>
    <w:rsid w:val="28C4F1A1"/>
    <w:rsid w:val="28C9BC06"/>
    <w:rsid w:val="28D05C86"/>
    <w:rsid w:val="28E1C63E"/>
    <w:rsid w:val="28EE0B3E"/>
    <w:rsid w:val="28FB4917"/>
    <w:rsid w:val="28FC3385"/>
    <w:rsid w:val="28FCA467"/>
    <w:rsid w:val="2905432C"/>
    <w:rsid w:val="29123BB5"/>
    <w:rsid w:val="29209DD2"/>
    <w:rsid w:val="29282BBE"/>
    <w:rsid w:val="292D359C"/>
    <w:rsid w:val="2938C47D"/>
    <w:rsid w:val="2941E7DA"/>
    <w:rsid w:val="294718CE"/>
    <w:rsid w:val="295F48D9"/>
    <w:rsid w:val="2962D7FC"/>
    <w:rsid w:val="29719D8F"/>
    <w:rsid w:val="297D3A8D"/>
    <w:rsid w:val="2984855F"/>
    <w:rsid w:val="29A82587"/>
    <w:rsid w:val="29B7A500"/>
    <w:rsid w:val="29C50199"/>
    <w:rsid w:val="29CB020D"/>
    <w:rsid w:val="29EBA87A"/>
    <w:rsid w:val="29F5ADB5"/>
    <w:rsid w:val="29F801BC"/>
    <w:rsid w:val="29FB0061"/>
    <w:rsid w:val="2A086519"/>
    <w:rsid w:val="2A14DAD8"/>
    <w:rsid w:val="2A1B273A"/>
    <w:rsid w:val="2A25AC7D"/>
    <w:rsid w:val="2A2B7C82"/>
    <w:rsid w:val="2A2CE433"/>
    <w:rsid w:val="2A3015CC"/>
    <w:rsid w:val="2A3BCD6F"/>
    <w:rsid w:val="2A3EE9ED"/>
    <w:rsid w:val="2A49B5ED"/>
    <w:rsid w:val="2A4E4C24"/>
    <w:rsid w:val="2A5CD13D"/>
    <w:rsid w:val="2A67494B"/>
    <w:rsid w:val="2A6F907C"/>
    <w:rsid w:val="2A7B37EF"/>
    <w:rsid w:val="2A87A83C"/>
    <w:rsid w:val="2A94DA0E"/>
    <w:rsid w:val="2A9D185D"/>
    <w:rsid w:val="2A9F0DA3"/>
    <w:rsid w:val="2AA43ABB"/>
    <w:rsid w:val="2AA4A070"/>
    <w:rsid w:val="2AB5261D"/>
    <w:rsid w:val="2AB5DA25"/>
    <w:rsid w:val="2AD5A947"/>
    <w:rsid w:val="2ADA174A"/>
    <w:rsid w:val="2AE79ED3"/>
    <w:rsid w:val="2AF0B7CD"/>
    <w:rsid w:val="2AF1A2EC"/>
    <w:rsid w:val="2AF27635"/>
    <w:rsid w:val="2AF6C26F"/>
    <w:rsid w:val="2B1632AE"/>
    <w:rsid w:val="2B3A1015"/>
    <w:rsid w:val="2B593954"/>
    <w:rsid w:val="2B5C1D71"/>
    <w:rsid w:val="2B5CB607"/>
    <w:rsid w:val="2B635BCE"/>
    <w:rsid w:val="2B69DA57"/>
    <w:rsid w:val="2B85F9B0"/>
    <w:rsid w:val="2BA51D62"/>
    <w:rsid w:val="2BB608ED"/>
    <w:rsid w:val="2BDE0176"/>
    <w:rsid w:val="2BE1211F"/>
    <w:rsid w:val="2BE1F6C6"/>
    <w:rsid w:val="2BE43217"/>
    <w:rsid w:val="2BF87846"/>
    <w:rsid w:val="2C0C913B"/>
    <w:rsid w:val="2C0FB4BD"/>
    <w:rsid w:val="2C169CE0"/>
    <w:rsid w:val="2C2214A5"/>
    <w:rsid w:val="2C2DADC7"/>
    <w:rsid w:val="2C303C5F"/>
    <w:rsid w:val="2C31989D"/>
    <w:rsid w:val="2C37572C"/>
    <w:rsid w:val="2C38C164"/>
    <w:rsid w:val="2C45E481"/>
    <w:rsid w:val="2C50ADE7"/>
    <w:rsid w:val="2C522B91"/>
    <w:rsid w:val="2C55388C"/>
    <w:rsid w:val="2C60E37A"/>
    <w:rsid w:val="2C6A7B7A"/>
    <w:rsid w:val="2C6B617C"/>
    <w:rsid w:val="2C6CAC7E"/>
    <w:rsid w:val="2C74AD0F"/>
    <w:rsid w:val="2C8E9329"/>
    <w:rsid w:val="2C9F2C2D"/>
    <w:rsid w:val="2CB0AFBB"/>
    <w:rsid w:val="2CB0CB01"/>
    <w:rsid w:val="2CBCBDC8"/>
    <w:rsid w:val="2CC99943"/>
    <w:rsid w:val="2CD18405"/>
    <w:rsid w:val="2CD5D81E"/>
    <w:rsid w:val="2CEC2442"/>
    <w:rsid w:val="2CF80716"/>
    <w:rsid w:val="2CF88EFB"/>
    <w:rsid w:val="2CFAB8D9"/>
    <w:rsid w:val="2CFDDC4D"/>
    <w:rsid w:val="2D053C6D"/>
    <w:rsid w:val="2D10CD85"/>
    <w:rsid w:val="2D1386D7"/>
    <w:rsid w:val="2D207224"/>
    <w:rsid w:val="2D23FA62"/>
    <w:rsid w:val="2D2B1B8C"/>
    <w:rsid w:val="2D33533D"/>
    <w:rsid w:val="2D48CCF7"/>
    <w:rsid w:val="2D510DD2"/>
    <w:rsid w:val="2D5976A5"/>
    <w:rsid w:val="2D5E163D"/>
    <w:rsid w:val="2D608103"/>
    <w:rsid w:val="2D6B14ED"/>
    <w:rsid w:val="2D6C7EAB"/>
    <w:rsid w:val="2D6F09B5"/>
    <w:rsid w:val="2D70AED7"/>
    <w:rsid w:val="2D75699B"/>
    <w:rsid w:val="2D7AAB09"/>
    <w:rsid w:val="2D7B9703"/>
    <w:rsid w:val="2D7F7923"/>
    <w:rsid w:val="2D82E2D5"/>
    <w:rsid w:val="2D8F43DC"/>
    <w:rsid w:val="2D931B4D"/>
    <w:rsid w:val="2D9F23CD"/>
    <w:rsid w:val="2DA81395"/>
    <w:rsid w:val="2DB107FB"/>
    <w:rsid w:val="2DBCC4BD"/>
    <w:rsid w:val="2DC0A3CC"/>
    <w:rsid w:val="2DC81285"/>
    <w:rsid w:val="2DD95F92"/>
    <w:rsid w:val="2DE5A603"/>
    <w:rsid w:val="2DEA8B5A"/>
    <w:rsid w:val="2DF24C78"/>
    <w:rsid w:val="2DFC1B70"/>
    <w:rsid w:val="2E04E625"/>
    <w:rsid w:val="2E11933A"/>
    <w:rsid w:val="2E18DBE0"/>
    <w:rsid w:val="2E1E5FC0"/>
    <w:rsid w:val="2E246858"/>
    <w:rsid w:val="2E26DE20"/>
    <w:rsid w:val="2E2FBBD5"/>
    <w:rsid w:val="2E5A73C0"/>
    <w:rsid w:val="2E5C8686"/>
    <w:rsid w:val="2E641BC7"/>
    <w:rsid w:val="2E6B2BA5"/>
    <w:rsid w:val="2E6E3D6D"/>
    <w:rsid w:val="2E78C5BB"/>
    <w:rsid w:val="2E82C66D"/>
    <w:rsid w:val="2E95BB2D"/>
    <w:rsid w:val="2E9CD031"/>
    <w:rsid w:val="2EA5DA4B"/>
    <w:rsid w:val="2EA6A7D5"/>
    <w:rsid w:val="2EA83422"/>
    <w:rsid w:val="2ED63F51"/>
    <w:rsid w:val="2EDCE8F2"/>
    <w:rsid w:val="2EE5625D"/>
    <w:rsid w:val="2EE7F0DD"/>
    <w:rsid w:val="2EF10F2D"/>
    <w:rsid w:val="2EF47EF8"/>
    <w:rsid w:val="2EFB37CB"/>
    <w:rsid w:val="2EFF8217"/>
    <w:rsid w:val="2F0FEB69"/>
    <w:rsid w:val="2F104225"/>
    <w:rsid w:val="2F151006"/>
    <w:rsid w:val="2F1B28BF"/>
    <w:rsid w:val="2F26BC90"/>
    <w:rsid w:val="2F286BA6"/>
    <w:rsid w:val="2F40EA7D"/>
    <w:rsid w:val="2F5DC2DF"/>
    <w:rsid w:val="2F8EB6C3"/>
    <w:rsid w:val="2F92C423"/>
    <w:rsid w:val="2F94F99D"/>
    <w:rsid w:val="2F97EBD1"/>
    <w:rsid w:val="2F9A74BA"/>
    <w:rsid w:val="2F9AE811"/>
    <w:rsid w:val="2F9E18AD"/>
    <w:rsid w:val="2F9EC3F2"/>
    <w:rsid w:val="2FA1EB4E"/>
    <w:rsid w:val="2FAE837D"/>
    <w:rsid w:val="2FB6B9F7"/>
    <w:rsid w:val="2FC0A554"/>
    <w:rsid w:val="2FD0BB3C"/>
    <w:rsid w:val="2FD63FD9"/>
    <w:rsid w:val="2FDCBC75"/>
    <w:rsid w:val="2FE94E5B"/>
    <w:rsid w:val="30164BA3"/>
    <w:rsid w:val="30235CAB"/>
    <w:rsid w:val="302B9846"/>
    <w:rsid w:val="302BDFE2"/>
    <w:rsid w:val="3034431D"/>
    <w:rsid w:val="303E84AF"/>
    <w:rsid w:val="304A5D6B"/>
    <w:rsid w:val="304B94E6"/>
    <w:rsid w:val="30530622"/>
    <w:rsid w:val="305595DB"/>
    <w:rsid w:val="30652C32"/>
    <w:rsid w:val="3066D0B2"/>
    <w:rsid w:val="307B872A"/>
    <w:rsid w:val="30AEBBFE"/>
    <w:rsid w:val="30C6B47A"/>
    <w:rsid w:val="30CDF70D"/>
    <w:rsid w:val="30D7E7AB"/>
    <w:rsid w:val="3100DA4E"/>
    <w:rsid w:val="31041C20"/>
    <w:rsid w:val="3106BDC3"/>
    <w:rsid w:val="311264D4"/>
    <w:rsid w:val="31226B91"/>
    <w:rsid w:val="31297248"/>
    <w:rsid w:val="3142AB34"/>
    <w:rsid w:val="31437B46"/>
    <w:rsid w:val="3144562A"/>
    <w:rsid w:val="314497B5"/>
    <w:rsid w:val="31551A0E"/>
    <w:rsid w:val="315D60C1"/>
    <w:rsid w:val="3165C635"/>
    <w:rsid w:val="317EB99F"/>
    <w:rsid w:val="31843C24"/>
    <w:rsid w:val="31889434"/>
    <w:rsid w:val="319C5AE3"/>
    <w:rsid w:val="31A3472C"/>
    <w:rsid w:val="31A5DE2F"/>
    <w:rsid w:val="31B1547D"/>
    <w:rsid w:val="31B3444E"/>
    <w:rsid w:val="31CCFFD9"/>
    <w:rsid w:val="31E29DF3"/>
    <w:rsid w:val="31E5F320"/>
    <w:rsid w:val="31EA1E3C"/>
    <w:rsid w:val="3200389B"/>
    <w:rsid w:val="320FCF56"/>
    <w:rsid w:val="321D82B0"/>
    <w:rsid w:val="3220A5CB"/>
    <w:rsid w:val="3229C2AC"/>
    <w:rsid w:val="322FDD10"/>
    <w:rsid w:val="323D985D"/>
    <w:rsid w:val="32419B46"/>
    <w:rsid w:val="324F9BC8"/>
    <w:rsid w:val="326D19AF"/>
    <w:rsid w:val="3282E693"/>
    <w:rsid w:val="32833A6E"/>
    <w:rsid w:val="328DDE1F"/>
    <w:rsid w:val="32A10ED2"/>
    <w:rsid w:val="32A7329D"/>
    <w:rsid w:val="32AFF868"/>
    <w:rsid w:val="32B53E24"/>
    <w:rsid w:val="32C3184F"/>
    <w:rsid w:val="32C4FBAA"/>
    <w:rsid w:val="32CB0317"/>
    <w:rsid w:val="32CDD754"/>
    <w:rsid w:val="32E3C02E"/>
    <w:rsid w:val="32E8B7DE"/>
    <w:rsid w:val="32F9C38A"/>
    <w:rsid w:val="33007FFD"/>
    <w:rsid w:val="3307F833"/>
    <w:rsid w:val="3308FAE1"/>
    <w:rsid w:val="331E73EF"/>
    <w:rsid w:val="3321F68D"/>
    <w:rsid w:val="332A62F0"/>
    <w:rsid w:val="3335C9E7"/>
    <w:rsid w:val="3335F5B1"/>
    <w:rsid w:val="33561667"/>
    <w:rsid w:val="33582536"/>
    <w:rsid w:val="33601B6C"/>
    <w:rsid w:val="336E9CC9"/>
    <w:rsid w:val="33701DC4"/>
    <w:rsid w:val="3379D0B7"/>
    <w:rsid w:val="337D4E30"/>
    <w:rsid w:val="3389828F"/>
    <w:rsid w:val="339B2BD8"/>
    <w:rsid w:val="33A6016D"/>
    <w:rsid w:val="33B95311"/>
    <w:rsid w:val="33BBFA6B"/>
    <w:rsid w:val="33CD98B8"/>
    <w:rsid w:val="33CFA0A0"/>
    <w:rsid w:val="33DDBD39"/>
    <w:rsid w:val="33DF7423"/>
    <w:rsid w:val="33E54762"/>
    <w:rsid w:val="33F0AC6A"/>
    <w:rsid w:val="340F463C"/>
    <w:rsid w:val="34183FC5"/>
    <w:rsid w:val="34426911"/>
    <w:rsid w:val="3443FA45"/>
    <w:rsid w:val="344903F7"/>
    <w:rsid w:val="345B10B3"/>
    <w:rsid w:val="345E733F"/>
    <w:rsid w:val="34660370"/>
    <w:rsid w:val="34687FFB"/>
    <w:rsid w:val="347253C5"/>
    <w:rsid w:val="347CAF2C"/>
    <w:rsid w:val="348A8AAE"/>
    <w:rsid w:val="348DC5B0"/>
    <w:rsid w:val="34946831"/>
    <w:rsid w:val="349B77F3"/>
    <w:rsid w:val="34A096AB"/>
    <w:rsid w:val="34A7ED15"/>
    <w:rsid w:val="34CB5250"/>
    <w:rsid w:val="34CE9CAF"/>
    <w:rsid w:val="34D093D4"/>
    <w:rsid w:val="34E0F19D"/>
    <w:rsid w:val="34E88D28"/>
    <w:rsid w:val="34EF104A"/>
    <w:rsid w:val="350D7276"/>
    <w:rsid w:val="3517F8AE"/>
    <w:rsid w:val="351E62BB"/>
    <w:rsid w:val="3522C05D"/>
    <w:rsid w:val="353CBB64"/>
    <w:rsid w:val="353F9FCC"/>
    <w:rsid w:val="35431DCC"/>
    <w:rsid w:val="354B7C3F"/>
    <w:rsid w:val="355E357C"/>
    <w:rsid w:val="356B90C5"/>
    <w:rsid w:val="357178FA"/>
    <w:rsid w:val="35B2A5C7"/>
    <w:rsid w:val="35D8B35A"/>
    <w:rsid w:val="35DCAD36"/>
    <w:rsid w:val="35EE9D63"/>
    <w:rsid w:val="36000D69"/>
    <w:rsid w:val="3602C3B1"/>
    <w:rsid w:val="360D4B81"/>
    <w:rsid w:val="360F81A3"/>
    <w:rsid w:val="360FEB4E"/>
    <w:rsid w:val="3616CB4B"/>
    <w:rsid w:val="361FB9F4"/>
    <w:rsid w:val="362621C6"/>
    <w:rsid w:val="363054C1"/>
    <w:rsid w:val="36322815"/>
    <w:rsid w:val="36349202"/>
    <w:rsid w:val="364025DF"/>
    <w:rsid w:val="36496137"/>
    <w:rsid w:val="365B2E10"/>
    <w:rsid w:val="365EED2A"/>
    <w:rsid w:val="36633892"/>
    <w:rsid w:val="366C7A9B"/>
    <w:rsid w:val="366E3883"/>
    <w:rsid w:val="367916BE"/>
    <w:rsid w:val="367FCAA2"/>
    <w:rsid w:val="36844665"/>
    <w:rsid w:val="368907A5"/>
    <w:rsid w:val="36899557"/>
    <w:rsid w:val="36924A37"/>
    <w:rsid w:val="3698E9C9"/>
    <w:rsid w:val="36A5104F"/>
    <w:rsid w:val="36B50F71"/>
    <w:rsid w:val="36CF628F"/>
    <w:rsid w:val="36CFAE52"/>
    <w:rsid w:val="36CFC4FC"/>
    <w:rsid w:val="36D14EBA"/>
    <w:rsid w:val="36F06C29"/>
    <w:rsid w:val="370B1DA4"/>
    <w:rsid w:val="371DFD82"/>
    <w:rsid w:val="372C51D1"/>
    <w:rsid w:val="372ED041"/>
    <w:rsid w:val="37318CB9"/>
    <w:rsid w:val="37395157"/>
    <w:rsid w:val="37437990"/>
    <w:rsid w:val="374AAB77"/>
    <w:rsid w:val="3764C3DC"/>
    <w:rsid w:val="37675496"/>
    <w:rsid w:val="37735FEC"/>
    <w:rsid w:val="3775CE56"/>
    <w:rsid w:val="37761A67"/>
    <w:rsid w:val="377DCA0D"/>
    <w:rsid w:val="3780566D"/>
    <w:rsid w:val="378C844E"/>
    <w:rsid w:val="378DE373"/>
    <w:rsid w:val="37949360"/>
    <w:rsid w:val="37995AB9"/>
    <w:rsid w:val="37AF96AB"/>
    <w:rsid w:val="37B4FC08"/>
    <w:rsid w:val="37B84BDD"/>
    <w:rsid w:val="37C52EEF"/>
    <w:rsid w:val="37C7ABB2"/>
    <w:rsid w:val="37CB79E4"/>
    <w:rsid w:val="37CBC6B7"/>
    <w:rsid w:val="37DDF0EC"/>
    <w:rsid w:val="37F3998D"/>
    <w:rsid w:val="37F5E124"/>
    <w:rsid w:val="3800EA85"/>
    <w:rsid w:val="38281DF5"/>
    <w:rsid w:val="382E1A98"/>
    <w:rsid w:val="3836745C"/>
    <w:rsid w:val="383FBF55"/>
    <w:rsid w:val="384204D9"/>
    <w:rsid w:val="3842A84A"/>
    <w:rsid w:val="3843CB41"/>
    <w:rsid w:val="38652577"/>
    <w:rsid w:val="386BDA50"/>
    <w:rsid w:val="386DCF21"/>
    <w:rsid w:val="38735988"/>
    <w:rsid w:val="387A8AC4"/>
    <w:rsid w:val="38848AE9"/>
    <w:rsid w:val="38A0AA9E"/>
    <w:rsid w:val="38A4A0CD"/>
    <w:rsid w:val="38B8BF19"/>
    <w:rsid w:val="39018D65"/>
    <w:rsid w:val="3902F396"/>
    <w:rsid w:val="3919F005"/>
    <w:rsid w:val="391C564D"/>
    <w:rsid w:val="391CEEE6"/>
    <w:rsid w:val="39263E25"/>
    <w:rsid w:val="393131FF"/>
    <w:rsid w:val="393751DA"/>
    <w:rsid w:val="393DD32E"/>
    <w:rsid w:val="393FCAF4"/>
    <w:rsid w:val="394C5566"/>
    <w:rsid w:val="394D148F"/>
    <w:rsid w:val="394E970D"/>
    <w:rsid w:val="395B851E"/>
    <w:rsid w:val="39635EB4"/>
    <w:rsid w:val="3965135B"/>
    <w:rsid w:val="3982E1D4"/>
    <w:rsid w:val="398903E6"/>
    <w:rsid w:val="398C21DF"/>
    <w:rsid w:val="3991B185"/>
    <w:rsid w:val="3992F986"/>
    <w:rsid w:val="39AEF32E"/>
    <w:rsid w:val="39B90561"/>
    <w:rsid w:val="39BDB1BE"/>
    <w:rsid w:val="39C77E45"/>
    <w:rsid w:val="39CC7E74"/>
    <w:rsid w:val="39DCCFB9"/>
    <w:rsid w:val="39E4BA6D"/>
    <w:rsid w:val="39FBAA8A"/>
    <w:rsid w:val="39FD1439"/>
    <w:rsid w:val="3A0CBF13"/>
    <w:rsid w:val="3A0DB837"/>
    <w:rsid w:val="3A291A5B"/>
    <w:rsid w:val="3A3D4BFB"/>
    <w:rsid w:val="3A3EFD0E"/>
    <w:rsid w:val="3A42501E"/>
    <w:rsid w:val="3A42F51A"/>
    <w:rsid w:val="3A47BFAE"/>
    <w:rsid w:val="3A505E22"/>
    <w:rsid w:val="3A604448"/>
    <w:rsid w:val="3A648AA3"/>
    <w:rsid w:val="3A839D24"/>
    <w:rsid w:val="3A9421DB"/>
    <w:rsid w:val="3A985779"/>
    <w:rsid w:val="3AA0100F"/>
    <w:rsid w:val="3AA166C8"/>
    <w:rsid w:val="3AA1BC55"/>
    <w:rsid w:val="3AA3F696"/>
    <w:rsid w:val="3AACFEC7"/>
    <w:rsid w:val="3AB9FBE0"/>
    <w:rsid w:val="3ABB4574"/>
    <w:rsid w:val="3AC26100"/>
    <w:rsid w:val="3AC3ADF3"/>
    <w:rsid w:val="3AC74A5C"/>
    <w:rsid w:val="3AC8CF7A"/>
    <w:rsid w:val="3AD05EB2"/>
    <w:rsid w:val="3AEC70DB"/>
    <w:rsid w:val="3AEC8706"/>
    <w:rsid w:val="3AF17D4D"/>
    <w:rsid w:val="3B1DB6FF"/>
    <w:rsid w:val="3B5531BE"/>
    <w:rsid w:val="3B6C4B7D"/>
    <w:rsid w:val="3B74B690"/>
    <w:rsid w:val="3B7C9191"/>
    <w:rsid w:val="3B81F59B"/>
    <w:rsid w:val="3B84E29C"/>
    <w:rsid w:val="3B87A7CF"/>
    <w:rsid w:val="3B88145F"/>
    <w:rsid w:val="3B8FCC03"/>
    <w:rsid w:val="3B91D851"/>
    <w:rsid w:val="3B949474"/>
    <w:rsid w:val="3BA25189"/>
    <w:rsid w:val="3BB9FBFA"/>
    <w:rsid w:val="3BBC0396"/>
    <w:rsid w:val="3BC4A53D"/>
    <w:rsid w:val="3BC52E7C"/>
    <w:rsid w:val="3BC6B49F"/>
    <w:rsid w:val="3BC8EC5B"/>
    <w:rsid w:val="3BD51D28"/>
    <w:rsid w:val="3BE1A9B0"/>
    <w:rsid w:val="3C1B600A"/>
    <w:rsid w:val="3C1B6B86"/>
    <w:rsid w:val="3C1D5F0C"/>
    <w:rsid w:val="3C2C6011"/>
    <w:rsid w:val="3C403204"/>
    <w:rsid w:val="3C4055F0"/>
    <w:rsid w:val="3C5D744B"/>
    <w:rsid w:val="3C5F910C"/>
    <w:rsid w:val="3C665DAB"/>
    <w:rsid w:val="3C72E318"/>
    <w:rsid w:val="3C88413C"/>
    <w:rsid w:val="3C99923E"/>
    <w:rsid w:val="3CAA63A6"/>
    <w:rsid w:val="3CBAD6E3"/>
    <w:rsid w:val="3CBE014C"/>
    <w:rsid w:val="3CE1AA63"/>
    <w:rsid w:val="3CE9FD63"/>
    <w:rsid w:val="3CF59864"/>
    <w:rsid w:val="3CF8197D"/>
    <w:rsid w:val="3CF99DC8"/>
    <w:rsid w:val="3CFB84C3"/>
    <w:rsid w:val="3CFDD799"/>
    <w:rsid w:val="3D018BBB"/>
    <w:rsid w:val="3D240D18"/>
    <w:rsid w:val="3D2EF977"/>
    <w:rsid w:val="3D3529E8"/>
    <w:rsid w:val="3D3D7A80"/>
    <w:rsid w:val="3D420A06"/>
    <w:rsid w:val="3D477C2F"/>
    <w:rsid w:val="3D479651"/>
    <w:rsid w:val="3D524115"/>
    <w:rsid w:val="3D5A58F1"/>
    <w:rsid w:val="3D67DF0A"/>
    <w:rsid w:val="3D820C2B"/>
    <w:rsid w:val="3D859FE4"/>
    <w:rsid w:val="3D90F1AC"/>
    <w:rsid w:val="3D98231D"/>
    <w:rsid w:val="3DB78594"/>
    <w:rsid w:val="3DBFB5EC"/>
    <w:rsid w:val="3DD664B9"/>
    <w:rsid w:val="3DE6B87F"/>
    <w:rsid w:val="3DEF486B"/>
    <w:rsid w:val="3DF54EAE"/>
    <w:rsid w:val="3DFA80D6"/>
    <w:rsid w:val="3E0EB379"/>
    <w:rsid w:val="3E1632E1"/>
    <w:rsid w:val="3E2165BC"/>
    <w:rsid w:val="3E26DFB4"/>
    <w:rsid w:val="3E2711B8"/>
    <w:rsid w:val="3E2D8089"/>
    <w:rsid w:val="3E3B8A9C"/>
    <w:rsid w:val="3E3CDEDC"/>
    <w:rsid w:val="3E4846BD"/>
    <w:rsid w:val="3E5B5368"/>
    <w:rsid w:val="3E5CFE0A"/>
    <w:rsid w:val="3E629FA1"/>
    <w:rsid w:val="3E63956D"/>
    <w:rsid w:val="3E7D6871"/>
    <w:rsid w:val="3E82E63D"/>
    <w:rsid w:val="3E865FAD"/>
    <w:rsid w:val="3E86D3CA"/>
    <w:rsid w:val="3E8C2617"/>
    <w:rsid w:val="3E8CAA99"/>
    <w:rsid w:val="3E972EE1"/>
    <w:rsid w:val="3EA3F16A"/>
    <w:rsid w:val="3EA981EA"/>
    <w:rsid w:val="3EB349A5"/>
    <w:rsid w:val="3ED3C9EE"/>
    <w:rsid w:val="3EE81CB0"/>
    <w:rsid w:val="3EF3C7EF"/>
    <w:rsid w:val="3EF4F82B"/>
    <w:rsid w:val="3EFD8F3A"/>
    <w:rsid w:val="3F10DCBB"/>
    <w:rsid w:val="3F1219A0"/>
    <w:rsid w:val="3F1D7320"/>
    <w:rsid w:val="3F236C8E"/>
    <w:rsid w:val="3F287654"/>
    <w:rsid w:val="3F338E35"/>
    <w:rsid w:val="3F3CBE46"/>
    <w:rsid w:val="3F7D5466"/>
    <w:rsid w:val="3F893189"/>
    <w:rsid w:val="3FAB4470"/>
    <w:rsid w:val="3FB1E9E9"/>
    <w:rsid w:val="3FB3AAF3"/>
    <w:rsid w:val="3FB8854D"/>
    <w:rsid w:val="3FBCF145"/>
    <w:rsid w:val="3FC50E1F"/>
    <w:rsid w:val="3FC6BC28"/>
    <w:rsid w:val="3FCD6E62"/>
    <w:rsid w:val="3FD818D1"/>
    <w:rsid w:val="3FDD6AA4"/>
    <w:rsid w:val="3FDEF962"/>
    <w:rsid w:val="3FE18608"/>
    <w:rsid w:val="3FF12C51"/>
    <w:rsid w:val="3FFEE525"/>
    <w:rsid w:val="400AB940"/>
    <w:rsid w:val="400F692A"/>
    <w:rsid w:val="400F8E14"/>
    <w:rsid w:val="401557ED"/>
    <w:rsid w:val="4016873E"/>
    <w:rsid w:val="4016AAAB"/>
    <w:rsid w:val="401D1BE8"/>
    <w:rsid w:val="402644DB"/>
    <w:rsid w:val="402E3796"/>
    <w:rsid w:val="40346F70"/>
    <w:rsid w:val="4043C096"/>
    <w:rsid w:val="4044B9CF"/>
    <w:rsid w:val="4044F053"/>
    <w:rsid w:val="4051C7A0"/>
    <w:rsid w:val="40520351"/>
    <w:rsid w:val="4062E551"/>
    <w:rsid w:val="406FB0C8"/>
    <w:rsid w:val="407714DC"/>
    <w:rsid w:val="4077ADF9"/>
    <w:rsid w:val="40842097"/>
    <w:rsid w:val="408C8F1C"/>
    <w:rsid w:val="40916B6D"/>
    <w:rsid w:val="40A149E6"/>
    <w:rsid w:val="40ABF5A0"/>
    <w:rsid w:val="40B21CEA"/>
    <w:rsid w:val="40C202D6"/>
    <w:rsid w:val="40CBB7F0"/>
    <w:rsid w:val="40CD2CE9"/>
    <w:rsid w:val="40E21AC1"/>
    <w:rsid w:val="40EB093F"/>
    <w:rsid w:val="40ED5BDA"/>
    <w:rsid w:val="40EF2656"/>
    <w:rsid w:val="40F61A24"/>
    <w:rsid w:val="41079269"/>
    <w:rsid w:val="411EEB9E"/>
    <w:rsid w:val="41287D8B"/>
    <w:rsid w:val="412A42F8"/>
    <w:rsid w:val="41349B13"/>
    <w:rsid w:val="413959A1"/>
    <w:rsid w:val="4140D9B1"/>
    <w:rsid w:val="414EB9B7"/>
    <w:rsid w:val="41569C98"/>
    <w:rsid w:val="41579A89"/>
    <w:rsid w:val="4165ACE3"/>
    <w:rsid w:val="4177DBEC"/>
    <w:rsid w:val="41815049"/>
    <w:rsid w:val="41A79F4B"/>
    <w:rsid w:val="41A8BFD1"/>
    <w:rsid w:val="41C17013"/>
    <w:rsid w:val="41C4E44C"/>
    <w:rsid w:val="41D437F5"/>
    <w:rsid w:val="41D696AA"/>
    <w:rsid w:val="41E6A19B"/>
    <w:rsid w:val="41F6CF99"/>
    <w:rsid w:val="41FB382B"/>
    <w:rsid w:val="42051115"/>
    <w:rsid w:val="4206CE77"/>
    <w:rsid w:val="4218C4DD"/>
    <w:rsid w:val="421E2DAA"/>
    <w:rsid w:val="422AC01B"/>
    <w:rsid w:val="4243F047"/>
    <w:rsid w:val="424A4763"/>
    <w:rsid w:val="425A0D04"/>
    <w:rsid w:val="425BC732"/>
    <w:rsid w:val="425D49FD"/>
    <w:rsid w:val="426B5EC5"/>
    <w:rsid w:val="426CB09C"/>
    <w:rsid w:val="4275BC53"/>
    <w:rsid w:val="42853D75"/>
    <w:rsid w:val="42908EFE"/>
    <w:rsid w:val="42914000"/>
    <w:rsid w:val="4292D279"/>
    <w:rsid w:val="429E40C6"/>
    <w:rsid w:val="42A168BD"/>
    <w:rsid w:val="42A9CCAF"/>
    <w:rsid w:val="42B4F114"/>
    <w:rsid w:val="42C96526"/>
    <w:rsid w:val="42D90A95"/>
    <w:rsid w:val="42E224FA"/>
    <w:rsid w:val="42EF5A93"/>
    <w:rsid w:val="42F9D481"/>
    <w:rsid w:val="42FF7046"/>
    <w:rsid w:val="43012BFA"/>
    <w:rsid w:val="4332D3D9"/>
    <w:rsid w:val="4334AEEE"/>
    <w:rsid w:val="433D1E05"/>
    <w:rsid w:val="43421601"/>
    <w:rsid w:val="434466C1"/>
    <w:rsid w:val="4345DC44"/>
    <w:rsid w:val="435F5829"/>
    <w:rsid w:val="4367E12F"/>
    <w:rsid w:val="43695BAD"/>
    <w:rsid w:val="4370CD3F"/>
    <w:rsid w:val="4373B785"/>
    <w:rsid w:val="4376EF00"/>
    <w:rsid w:val="4381034F"/>
    <w:rsid w:val="43843D0E"/>
    <w:rsid w:val="43857DA9"/>
    <w:rsid w:val="43910B02"/>
    <w:rsid w:val="43918487"/>
    <w:rsid w:val="439E33D5"/>
    <w:rsid w:val="43AF56CE"/>
    <w:rsid w:val="43B35FA7"/>
    <w:rsid w:val="43CF48A3"/>
    <w:rsid w:val="43D18193"/>
    <w:rsid w:val="43D6137D"/>
    <w:rsid w:val="43D92704"/>
    <w:rsid w:val="43DB8BC8"/>
    <w:rsid w:val="43E5E843"/>
    <w:rsid w:val="43F13951"/>
    <w:rsid w:val="44005617"/>
    <w:rsid w:val="44085AA0"/>
    <w:rsid w:val="442961D8"/>
    <w:rsid w:val="442CFBB2"/>
    <w:rsid w:val="44352B40"/>
    <w:rsid w:val="445F51C2"/>
    <w:rsid w:val="4468F0CC"/>
    <w:rsid w:val="446A252E"/>
    <w:rsid w:val="44863D29"/>
    <w:rsid w:val="448AB255"/>
    <w:rsid w:val="448E0EB9"/>
    <w:rsid w:val="448E4863"/>
    <w:rsid w:val="448F976E"/>
    <w:rsid w:val="44935321"/>
    <w:rsid w:val="44B027A7"/>
    <w:rsid w:val="44BA6EA4"/>
    <w:rsid w:val="44C23963"/>
    <w:rsid w:val="44C42BD8"/>
    <w:rsid w:val="44D7BBF2"/>
    <w:rsid w:val="44D7DEFB"/>
    <w:rsid w:val="44EE5442"/>
    <w:rsid w:val="44F06B1C"/>
    <w:rsid w:val="44F3DD27"/>
    <w:rsid w:val="44F5DEDD"/>
    <w:rsid w:val="45016CD2"/>
    <w:rsid w:val="45040BD1"/>
    <w:rsid w:val="450F1027"/>
    <w:rsid w:val="4513024E"/>
    <w:rsid w:val="45137554"/>
    <w:rsid w:val="4513BB3E"/>
    <w:rsid w:val="4517CD00"/>
    <w:rsid w:val="452A999C"/>
    <w:rsid w:val="4534F229"/>
    <w:rsid w:val="45359BA9"/>
    <w:rsid w:val="45394235"/>
    <w:rsid w:val="453C45D4"/>
    <w:rsid w:val="453C73B8"/>
    <w:rsid w:val="453D4A9B"/>
    <w:rsid w:val="453F5543"/>
    <w:rsid w:val="454608B9"/>
    <w:rsid w:val="4547B9D5"/>
    <w:rsid w:val="454BB325"/>
    <w:rsid w:val="454BC7EA"/>
    <w:rsid w:val="4552441B"/>
    <w:rsid w:val="456BDDA5"/>
    <w:rsid w:val="456D5743"/>
    <w:rsid w:val="45710E56"/>
    <w:rsid w:val="45754944"/>
    <w:rsid w:val="459D377D"/>
    <w:rsid w:val="459FD58C"/>
    <w:rsid w:val="45A6228C"/>
    <w:rsid w:val="45BB09BB"/>
    <w:rsid w:val="45C31B3D"/>
    <w:rsid w:val="45C632F0"/>
    <w:rsid w:val="45CEA6B7"/>
    <w:rsid w:val="45DF2ED8"/>
    <w:rsid w:val="45ED7613"/>
    <w:rsid w:val="45ED7D18"/>
    <w:rsid w:val="45FC4AC2"/>
    <w:rsid w:val="45FEBEA2"/>
    <w:rsid w:val="461CD6AB"/>
    <w:rsid w:val="4626D229"/>
    <w:rsid w:val="46270157"/>
    <w:rsid w:val="46305B6E"/>
    <w:rsid w:val="463548E1"/>
    <w:rsid w:val="46381749"/>
    <w:rsid w:val="4638525F"/>
    <w:rsid w:val="4638CCBC"/>
    <w:rsid w:val="46392C82"/>
    <w:rsid w:val="463CAFE6"/>
    <w:rsid w:val="463FAAFE"/>
    <w:rsid w:val="46417034"/>
    <w:rsid w:val="4655CD4F"/>
    <w:rsid w:val="465E0E10"/>
    <w:rsid w:val="466748C5"/>
    <w:rsid w:val="466B966E"/>
    <w:rsid w:val="466C59B4"/>
    <w:rsid w:val="4693EAD0"/>
    <w:rsid w:val="46A337DA"/>
    <w:rsid w:val="46AD21A0"/>
    <w:rsid w:val="46B08F33"/>
    <w:rsid w:val="46B32050"/>
    <w:rsid w:val="46BF5FFE"/>
    <w:rsid w:val="46C4BCBE"/>
    <w:rsid w:val="46C50A02"/>
    <w:rsid w:val="46C7AA37"/>
    <w:rsid w:val="46F94E48"/>
    <w:rsid w:val="472DA1A8"/>
    <w:rsid w:val="47399A73"/>
    <w:rsid w:val="473EAF80"/>
    <w:rsid w:val="4740A32F"/>
    <w:rsid w:val="4740C0F5"/>
    <w:rsid w:val="474CD3BD"/>
    <w:rsid w:val="475BD2E2"/>
    <w:rsid w:val="4763DFEE"/>
    <w:rsid w:val="4764A92F"/>
    <w:rsid w:val="476F3E07"/>
    <w:rsid w:val="4771C1C0"/>
    <w:rsid w:val="47728418"/>
    <w:rsid w:val="477FDB7E"/>
    <w:rsid w:val="4787336F"/>
    <w:rsid w:val="47963592"/>
    <w:rsid w:val="479D1F4A"/>
    <w:rsid w:val="479FA4C7"/>
    <w:rsid w:val="47A497CC"/>
    <w:rsid w:val="47A95FE9"/>
    <w:rsid w:val="47AF0F46"/>
    <w:rsid w:val="47B5A022"/>
    <w:rsid w:val="47C25CCC"/>
    <w:rsid w:val="47C48844"/>
    <w:rsid w:val="47C625C8"/>
    <w:rsid w:val="47E004AD"/>
    <w:rsid w:val="4808D479"/>
    <w:rsid w:val="48098B34"/>
    <w:rsid w:val="48190B8C"/>
    <w:rsid w:val="48239E54"/>
    <w:rsid w:val="482634E1"/>
    <w:rsid w:val="482765D6"/>
    <w:rsid w:val="4828E6DD"/>
    <w:rsid w:val="483280CA"/>
    <w:rsid w:val="4834D2A8"/>
    <w:rsid w:val="483EA258"/>
    <w:rsid w:val="484CD807"/>
    <w:rsid w:val="484D3283"/>
    <w:rsid w:val="4850659C"/>
    <w:rsid w:val="485526AE"/>
    <w:rsid w:val="4856FA32"/>
    <w:rsid w:val="486E347F"/>
    <w:rsid w:val="4885A2D3"/>
    <w:rsid w:val="489A1916"/>
    <w:rsid w:val="48A23890"/>
    <w:rsid w:val="48A88D06"/>
    <w:rsid w:val="48AC9F0B"/>
    <w:rsid w:val="48AFA4D0"/>
    <w:rsid w:val="48B4F43F"/>
    <w:rsid w:val="48BB6ED7"/>
    <w:rsid w:val="48C5E847"/>
    <w:rsid w:val="48D99BC1"/>
    <w:rsid w:val="48E64F2D"/>
    <w:rsid w:val="48F685DE"/>
    <w:rsid w:val="48FDB63C"/>
    <w:rsid w:val="490193A3"/>
    <w:rsid w:val="4906EFAE"/>
    <w:rsid w:val="49093B7C"/>
    <w:rsid w:val="49196CB8"/>
    <w:rsid w:val="491A6713"/>
    <w:rsid w:val="492104E6"/>
    <w:rsid w:val="4922B3C5"/>
    <w:rsid w:val="49231207"/>
    <w:rsid w:val="493226F4"/>
    <w:rsid w:val="49378CE1"/>
    <w:rsid w:val="493D67B3"/>
    <w:rsid w:val="49406EA0"/>
    <w:rsid w:val="49535F4F"/>
    <w:rsid w:val="497853CE"/>
    <w:rsid w:val="4991F30A"/>
    <w:rsid w:val="49A5FB99"/>
    <w:rsid w:val="49BADA67"/>
    <w:rsid w:val="49BD2A6D"/>
    <w:rsid w:val="49D069C5"/>
    <w:rsid w:val="49E1A47F"/>
    <w:rsid w:val="49E4F0EB"/>
    <w:rsid w:val="49ED9B2F"/>
    <w:rsid w:val="49EFD010"/>
    <w:rsid w:val="49F30A9A"/>
    <w:rsid w:val="49F812F4"/>
    <w:rsid w:val="49F87891"/>
    <w:rsid w:val="49FC6E04"/>
    <w:rsid w:val="4A0664FC"/>
    <w:rsid w:val="4A1DFC61"/>
    <w:rsid w:val="4A32A74E"/>
    <w:rsid w:val="4A464CC4"/>
    <w:rsid w:val="4A48F330"/>
    <w:rsid w:val="4A50C720"/>
    <w:rsid w:val="4A50CAB8"/>
    <w:rsid w:val="4A599AEF"/>
    <w:rsid w:val="4A5EABBE"/>
    <w:rsid w:val="4A7A4DEA"/>
    <w:rsid w:val="4A82C56A"/>
    <w:rsid w:val="4A862F9F"/>
    <w:rsid w:val="4A912F14"/>
    <w:rsid w:val="4A9E790C"/>
    <w:rsid w:val="4AA5B0FE"/>
    <w:rsid w:val="4AC44B1D"/>
    <w:rsid w:val="4AD426F4"/>
    <w:rsid w:val="4AE2EC13"/>
    <w:rsid w:val="4AEC69AF"/>
    <w:rsid w:val="4AF754FF"/>
    <w:rsid w:val="4AFE4EBA"/>
    <w:rsid w:val="4B151D40"/>
    <w:rsid w:val="4B222CB7"/>
    <w:rsid w:val="4B330118"/>
    <w:rsid w:val="4B39CE88"/>
    <w:rsid w:val="4B4A26DD"/>
    <w:rsid w:val="4B559FC2"/>
    <w:rsid w:val="4B572C31"/>
    <w:rsid w:val="4B5F02A5"/>
    <w:rsid w:val="4B6859AF"/>
    <w:rsid w:val="4B6CCFA1"/>
    <w:rsid w:val="4B74703B"/>
    <w:rsid w:val="4B758ACC"/>
    <w:rsid w:val="4B763F05"/>
    <w:rsid w:val="4B7C525D"/>
    <w:rsid w:val="4B8543C2"/>
    <w:rsid w:val="4B8C2996"/>
    <w:rsid w:val="4B8CC770"/>
    <w:rsid w:val="4B8D34C4"/>
    <w:rsid w:val="4B907577"/>
    <w:rsid w:val="4B923B63"/>
    <w:rsid w:val="4B947B4D"/>
    <w:rsid w:val="4BB1824B"/>
    <w:rsid w:val="4BBBF301"/>
    <w:rsid w:val="4BC806CC"/>
    <w:rsid w:val="4BCA36C7"/>
    <w:rsid w:val="4BCAAD7C"/>
    <w:rsid w:val="4BD431AE"/>
    <w:rsid w:val="4BE79D7C"/>
    <w:rsid w:val="4BED1506"/>
    <w:rsid w:val="4BF9E239"/>
    <w:rsid w:val="4C006852"/>
    <w:rsid w:val="4C00844E"/>
    <w:rsid w:val="4C12C75A"/>
    <w:rsid w:val="4C273AA4"/>
    <w:rsid w:val="4C294216"/>
    <w:rsid w:val="4C367332"/>
    <w:rsid w:val="4C460A19"/>
    <w:rsid w:val="4C5AB332"/>
    <w:rsid w:val="4C5F3971"/>
    <w:rsid w:val="4C6A3EEE"/>
    <w:rsid w:val="4C71F6A6"/>
    <w:rsid w:val="4C8144D2"/>
    <w:rsid w:val="4C8906E2"/>
    <w:rsid w:val="4C9B024F"/>
    <w:rsid w:val="4C9E6506"/>
    <w:rsid w:val="4CA605AD"/>
    <w:rsid w:val="4CA6A488"/>
    <w:rsid w:val="4CB5813C"/>
    <w:rsid w:val="4CCE23AE"/>
    <w:rsid w:val="4CCFBBEA"/>
    <w:rsid w:val="4CD7AD00"/>
    <w:rsid w:val="4CDAA85E"/>
    <w:rsid w:val="4CEBD0E5"/>
    <w:rsid w:val="4CEFB806"/>
    <w:rsid w:val="4CFDEC21"/>
    <w:rsid w:val="4D024806"/>
    <w:rsid w:val="4D06E956"/>
    <w:rsid w:val="4D0BE52A"/>
    <w:rsid w:val="4D0F3F7A"/>
    <w:rsid w:val="4D1A5EEF"/>
    <w:rsid w:val="4D259BF0"/>
    <w:rsid w:val="4D2C0E3C"/>
    <w:rsid w:val="4D601741"/>
    <w:rsid w:val="4D672D39"/>
    <w:rsid w:val="4D682A7F"/>
    <w:rsid w:val="4D69FAAF"/>
    <w:rsid w:val="4D730C2E"/>
    <w:rsid w:val="4D767D95"/>
    <w:rsid w:val="4D77CAF3"/>
    <w:rsid w:val="4D7A1B1B"/>
    <w:rsid w:val="4D7BF5F8"/>
    <w:rsid w:val="4D968253"/>
    <w:rsid w:val="4D9BEBAC"/>
    <w:rsid w:val="4DAB2AA0"/>
    <w:rsid w:val="4DB5DCF9"/>
    <w:rsid w:val="4DC608C1"/>
    <w:rsid w:val="4DD3F899"/>
    <w:rsid w:val="4DD90A24"/>
    <w:rsid w:val="4DF216B0"/>
    <w:rsid w:val="4E087DFF"/>
    <w:rsid w:val="4E1D09A0"/>
    <w:rsid w:val="4E203BDC"/>
    <w:rsid w:val="4E2CC4C9"/>
    <w:rsid w:val="4E3CCB5E"/>
    <w:rsid w:val="4E4E3A7A"/>
    <w:rsid w:val="4E59E87B"/>
    <w:rsid w:val="4E70493A"/>
    <w:rsid w:val="4E743053"/>
    <w:rsid w:val="4E835B1A"/>
    <w:rsid w:val="4E85EAEC"/>
    <w:rsid w:val="4E87EEA1"/>
    <w:rsid w:val="4E9494A5"/>
    <w:rsid w:val="4EABE24D"/>
    <w:rsid w:val="4EB20BA1"/>
    <w:rsid w:val="4EBB386F"/>
    <w:rsid w:val="4EBC611C"/>
    <w:rsid w:val="4EBEADDD"/>
    <w:rsid w:val="4EC68FAB"/>
    <w:rsid w:val="4ED33EC7"/>
    <w:rsid w:val="4EE64242"/>
    <w:rsid w:val="4EE9D53D"/>
    <w:rsid w:val="4EE9E5EF"/>
    <w:rsid w:val="4EF0DE3D"/>
    <w:rsid w:val="4EFB21F5"/>
    <w:rsid w:val="4F00AC5C"/>
    <w:rsid w:val="4F08A71A"/>
    <w:rsid w:val="4F1514F5"/>
    <w:rsid w:val="4F26D9B0"/>
    <w:rsid w:val="4F28A6FC"/>
    <w:rsid w:val="4F2BEEED"/>
    <w:rsid w:val="4F30450B"/>
    <w:rsid w:val="4F4988B0"/>
    <w:rsid w:val="4F513CBA"/>
    <w:rsid w:val="4F53848F"/>
    <w:rsid w:val="4F65C02A"/>
    <w:rsid w:val="4F6697B3"/>
    <w:rsid w:val="4F6A1259"/>
    <w:rsid w:val="4F7BA83C"/>
    <w:rsid w:val="4F7CDFA5"/>
    <w:rsid w:val="4F862C89"/>
    <w:rsid w:val="4F89FA4B"/>
    <w:rsid w:val="4F8A8138"/>
    <w:rsid w:val="4FAEAF39"/>
    <w:rsid w:val="4FC1C901"/>
    <w:rsid w:val="4FD4566A"/>
    <w:rsid w:val="4FD605C8"/>
    <w:rsid w:val="4FE328E2"/>
    <w:rsid w:val="4FF62D51"/>
    <w:rsid w:val="4FFB354A"/>
    <w:rsid w:val="5003B1CC"/>
    <w:rsid w:val="500A85A3"/>
    <w:rsid w:val="500F0E0F"/>
    <w:rsid w:val="5014001E"/>
    <w:rsid w:val="502371A0"/>
    <w:rsid w:val="50300706"/>
    <w:rsid w:val="50376D05"/>
    <w:rsid w:val="5067F983"/>
    <w:rsid w:val="50739A9F"/>
    <w:rsid w:val="509679D4"/>
    <w:rsid w:val="509B423A"/>
    <w:rsid w:val="509D7104"/>
    <w:rsid w:val="509FCD8A"/>
    <w:rsid w:val="50A70CA8"/>
    <w:rsid w:val="50A88FD2"/>
    <w:rsid w:val="50B46A97"/>
    <w:rsid w:val="50B65A95"/>
    <w:rsid w:val="50BBB0F2"/>
    <w:rsid w:val="50C524FF"/>
    <w:rsid w:val="50D7314F"/>
    <w:rsid w:val="50D873EC"/>
    <w:rsid w:val="50DF48C4"/>
    <w:rsid w:val="50E022B0"/>
    <w:rsid w:val="50F69631"/>
    <w:rsid w:val="50FBE836"/>
    <w:rsid w:val="511E3A27"/>
    <w:rsid w:val="51200120"/>
    <w:rsid w:val="5121FCEA"/>
    <w:rsid w:val="512466D0"/>
    <w:rsid w:val="5124AC6D"/>
    <w:rsid w:val="512A4F3E"/>
    <w:rsid w:val="512F34C4"/>
    <w:rsid w:val="5139942C"/>
    <w:rsid w:val="515CAC3E"/>
    <w:rsid w:val="515EB290"/>
    <w:rsid w:val="51704CE9"/>
    <w:rsid w:val="5175A062"/>
    <w:rsid w:val="5175FACA"/>
    <w:rsid w:val="51764D0A"/>
    <w:rsid w:val="51799223"/>
    <w:rsid w:val="517C1B81"/>
    <w:rsid w:val="5184EFD5"/>
    <w:rsid w:val="5190DE7D"/>
    <w:rsid w:val="5192688B"/>
    <w:rsid w:val="5193078D"/>
    <w:rsid w:val="519DB04B"/>
    <w:rsid w:val="51A5B9C8"/>
    <w:rsid w:val="51AB9221"/>
    <w:rsid w:val="51B049DC"/>
    <w:rsid w:val="51B47017"/>
    <w:rsid w:val="51B8DA0B"/>
    <w:rsid w:val="51B97BA5"/>
    <w:rsid w:val="51D67282"/>
    <w:rsid w:val="51FAAAC5"/>
    <w:rsid w:val="51FC2F53"/>
    <w:rsid w:val="51FD6EEB"/>
    <w:rsid w:val="5202637D"/>
    <w:rsid w:val="521A823D"/>
    <w:rsid w:val="521D7A2D"/>
    <w:rsid w:val="5231D4BB"/>
    <w:rsid w:val="52393583"/>
    <w:rsid w:val="524FFA08"/>
    <w:rsid w:val="52562BD4"/>
    <w:rsid w:val="5258F660"/>
    <w:rsid w:val="5259A13D"/>
    <w:rsid w:val="525AA30A"/>
    <w:rsid w:val="52638FAF"/>
    <w:rsid w:val="52705675"/>
    <w:rsid w:val="5281F02E"/>
    <w:rsid w:val="5289955D"/>
    <w:rsid w:val="528B769E"/>
    <w:rsid w:val="52931658"/>
    <w:rsid w:val="529A5BD7"/>
    <w:rsid w:val="52B1A039"/>
    <w:rsid w:val="52B7EACE"/>
    <w:rsid w:val="52D75FFB"/>
    <w:rsid w:val="52DFA3BB"/>
    <w:rsid w:val="52E178E1"/>
    <w:rsid w:val="53015B8B"/>
    <w:rsid w:val="5311C27C"/>
    <w:rsid w:val="5312879C"/>
    <w:rsid w:val="532901FD"/>
    <w:rsid w:val="532AC4D0"/>
    <w:rsid w:val="53332B07"/>
    <w:rsid w:val="5333765E"/>
    <w:rsid w:val="53466D8E"/>
    <w:rsid w:val="535566A3"/>
    <w:rsid w:val="5356CC3D"/>
    <w:rsid w:val="53615F93"/>
    <w:rsid w:val="5364E4F0"/>
    <w:rsid w:val="536873C7"/>
    <w:rsid w:val="536DBA9C"/>
    <w:rsid w:val="537D0744"/>
    <w:rsid w:val="53859952"/>
    <w:rsid w:val="538E847D"/>
    <w:rsid w:val="53988831"/>
    <w:rsid w:val="53AFA427"/>
    <w:rsid w:val="53B4A247"/>
    <w:rsid w:val="53BCCBC5"/>
    <w:rsid w:val="53D173E1"/>
    <w:rsid w:val="53D2E2FC"/>
    <w:rsid w:val="53E95236"/>
    <w:rsid w:val="54003332"/>
    <w:rsid w:val="54135760"/>
    <w:rsid w:val="5413D928"/>
    <w:rsid w:val="541B11EB"/>
    <w:rsid w:val="542AABCB"/>
    <w:rsid w:val="542C3067"/>
    <w:rsid w:val="5431B1D3"/>
    <w:rsid w:val="543244AD"/>
    <w:rsid w:val="5444B313"/>
    <w:rsid w:val="5457EFB6"/>
    <w:rsid w:val="545F17FB"/>
    <w:rsid w:val="54654C4C"/>
    <w:rsid w:val="546AD195"/>
    <w:rsid w:val="54742D7A"/>
    <w:rsid w:val="547CC67D"/>
    <w:rsid w:val="5487D759"/>
    <w:rsid w:val="548B06AB"/>
    <w:rsid w:val="548D83A5"/>
    <w:rsid w:val="548DA176"/>
    <w:rsid w:val="5493D415"/>
    <w:rsid w:val="54962B5A"/>
    <w:rsid w:val="54A531CB"/>
    <w:rsid w:val="54A82B41"/>
    <w:rsid w:val="54A98D16"/>
    <w:rsid w:val="54B04800"/>
    <w:rsid w:val="54CC1BED"/>
    <w:rsid w:val="54D01EB6"/>
    <w:rsid w:val="54D7E0C6"/>
    <w:rsid w:val="54E4F6BA"/>
    <w:rsid w:val="54F4AE07"/>
    <w:rsid w:val="54F7A38D"/>
    <w:rsid w:val="54F8F28F"/>
    <w:rsid w:val="5505D5DD"/>
    <w:rsid w:val="5508D948"/>
    <w:rsid w:val="550F8214"/>
    <w:rsid w:val="5510CEC7"/>
    <w:rsid w:val="5514A514"/>
    <w:rsid w:val="5523FAEF"/>
    <w:rsid w:val="5530EAD7"/>
    <w:rsid w:val="55321A12"/>
    <w:rsid w:val="5533D3D0"/>
    <w:rsid w:val="553825CB"/>
    <w:rsid w:val="553B973C"/>
    <w:rsid w:val="554A7755"/>
    <w:rsid w:val="554F8CFA"/>
    <w:rsid w:val="556EFF57"/>
    <w:rsid w:val="556FE821"/>
    <w:rsid w:val="558D2657"/>
    <w:rsid w:val="55908FC7"/>
    <w:rsid w:val="5591338F"/>
    <w:rsid w:val="5597FC37"/>
    <w:rsid w:val="55A9FDAA"/>
    <w:rsid w:val="55B9F6CC"/>
    <w:rsid w:val="55CF519C"/>
    <w:rsid w:val="55D0E62F"/>
    <w:rsid w:val="55D1DBD3"/>
    <w:rsid w:val="55E2165E"/>
    <w:rsid w:val="55E2E621"/>
    <w:rsid w:val="55E6BF9A"/>
    <w:rsid w:val="55EBC597"/>
    <w:rsid w:val="560360F1"/>
    <w:rsid w:val="56078791"/>
    <w:rsid w:val="56090A6E"/>
    <w:rsid w:val="561A446E"/>
    <w:rsid w:val="563D0E2E"/>
    <w:rsid w:val="56466AB5"/>
    <w:rsid w:val="565D99CA"/>
    <w:rsid w:val="566E8959"/>
    <w:rsid w:val="566FD349"/>
    <w:rsid w:val="56700967"/>
    <w:rsid w:val="56751D80"/>
    <w:rsid w:val="569496F4"/>
    <w:rsid w:val="56A162B3"/>
    <w:rsid w:val="56A4FB3E"/>
    <w:rsid w:val="56BA2EB0"/>
    <w:rsid w:val="56BE7572"/>
    <w:rsid w:val="56BEFBB1"/>
    <w:rsid w:val="56C0B5D5"/>
    <w:rsid w:val="56CC6B2F"/>
    <w:rsid w:val="56D66B80"/>
    <w:rsid w:val="56D77FCA"/>
    <w:rsid w:val="56E6B7A4"/>
    <w:rsid w:val="56E723D0"/>
    <w:rsid w:val="56EEFFFE"/>
    <w:rsid w:val="56F4D7B6"/>
    <w:rsid w:val="56FB7165"/>
    <w:rsid w:val="57128F9B"/>
    <w:rsid w:val="57130CD6"/>
    <w:rsid w:val="5723A3C5"/>
    <w:rsid w:val="57279B3D"/>
    <w:rsid w:val="57400880"/>
    <w:rsid w:val="57434653"/>
    <w:rsid w:val="574AE9A0"/>
    <w:rsid w:val="57531A2C"/>
    <w:rsid w:val="57611A17"/>
    <w:rsid w:val="576A0776"/>
    <w:rsid w:val="5780C60A"/>
    <w:rsid w:val="5787C9C3"/>
    <w:rsid w:val="5791B4B0"/>
    <w:rsid w:val="5793EDF1"/>
    <w:rsid w:val="57CDA99C"/>
    <w:rsid w:val="57D8692C"/>
    <w:rsid w:val="57E37709"/>
    <w:rsid w:val="57E57DFE"/>
    <w:rsid w:val="57E67743"/>
    <w:rsid w:val="57F4D529"/>
    <w:rsid w:val="5801D8E4"/>
    <w:rsid w:val="5802AEF7"/>
    <w:rsid w:val="5805A4F9"/>
    <w:rsid w:val="58100046"/>
    <w:rsid w:val="581643D4"/>
    <w:rsid w:val="581654B1"/>
    <w:rsid w:val="58235689"/>
    <w:rsid w:val="5825A1E6"/>
    <w:rsid w:val="58456AF1"/>
    <w:rsid w:val="5846E820"/>
    <w:rsid w:val="585419EC"/>
    <w:rsid w:val="585C8977"/>
    <w:rsid w:val="585ECB75"/>
    <w:rsid w:val="586E69B5"/>
    <w:rsid w:val="58774BB9"/>
    <w:rsid w:val="587A2C5D"/>
    <w:rsid w:val="588F82B8"/>
    <w:rsid w:val="589878E2"/>
    <w:rsid w:val="589A795A"/>
    <w:rsid w:val="58A03D50"/>
    <w:rsid w:val="58A201E0"/>
    <w:rsid w:val="58B122D3"/>
    <w:rsid w:val="58BF7C7C"/>
    <w:rsid w:val="58C46284"/>
    <w:rsid w:val="58DE9530"/>
    <w:rsid w:val="58E40A8E"/>
    <w:rsid w:val="5903A160"/>
    <w:rsid w:val="590BF096"/>
    <w:rsid w:val="590D268D"/>
    <w:rsid w:val="590D34D4"/>
    <w:rsid w:val="5913FF9A"/>
    <w:rsid w:val="59257FFD"/>
    <w:rsid w:val="592C2CAF"/>
    <w:rsid w:val="592F9999"/>
    <w:rsid w:val="5930E045"/>
    <w:rsid w:val="593C2B2B"/>
    <w:rsid w:val="593CEA48"/>
    <w:rsid w:val="594A89F3"/>
    <w:rsid w:val="594AD711"/>
    <w:rsid w:val="5954628F"/>
    <w:rsid w:val="5955275E"/>
    <w:rsid w:val="5958AD1A"/>
    <w:rsid w:val="595E3298"/>
    <w:rsid w:val="596887A5"/>
    <w:rsid w:val="5969A4B6"/>
    <w:rsid w:val="59721544"/>
    <w:rsid w:val="597832A5"/>
    <w:rsid w:val="5979D13F"/>
    <w:rsid w:val="5980BDBE"/>
    <w:rsid w:val="598BF991"/>
    <w:rsid w:val="599071A6"/>
    <w:rsid w:val="599B5011"/>
    <w:rsid w:val="599D7177"/>
    <w:rsid w:val="59A37A61"/>
    <w:rsid w:val="59AC6011"/>
    <w:rsid w:val="59B37036"/>
    <w:rsid w:val="59BDA905"/>
    <w:rsid w:val="59C34C35"/>
    <w:rsid w:val="59C54233"/>
    <w:rsid w:val="59C56B15"/>
    <w:rsid w:val="59C7F5F7"/>
    <w:rsid w:val="59CB7B54"/>
    <w:rsid w:val="59D21466"/>
    <w:rsid w:val="59D47226"/>
    <w:rsid w:val="59DEA755"/>
    <w:rsid w:val="59DFE276"/>
    <w:rsid w:val="59E4F7B6"/>
    <w:rsid w:val="59F00D15"/>
    <w:rsid w:val="59FD605F"/>
    <w:rsid w:val="5A0DDC97"/>
    <w:rsid w:val="5A0F7683"/>
    <w:rsid w:val="5A0FC4D0"/>
    <w:rsid w:val="5A102BB3"/>
    <w:rsid w:val="5A12DDA0"/>
    <w:rsid w:val="5A2269AC"/>
    <w:rsid w:val="5A267E55"/>
    <w:rsid w:val="5A3A200A"/>
    <w:rsid w:val="5A3FD5C9"/>
    <w:rsid w:val="5A4DBD06"/>
    <w:rsid w:val="5A596CC1"/>
    <w:rsid w:val="5A5ECECE"/>
    <w:rsid w:val="5A60B267"/>
    <w:rsid w:val="5A60D282"/>
    <w:rsid w:val="5A6E35E0"/>
    <w:rsid w:val="5A6F9FAC"/>
    <w:rsid w:val="5A789887"/>
    <w:rsid w:val="5A808A53"/>
    <w:rsid w:val="5A92D456"/>
    <w:rsid w:val="5A971198"/>
    <w:rsid w:val="5AA120E7"/>
    <w:rsid w:val="5AA61F39"/>
    <w:rsid w:val="5AA86CB1"/>
    <w:rsid w:val="5ABA4C7A"/>
    <w:rsid w:val="5ABF924C"/>
    <w:rsid w:val="5AC574D0"/>
    <w:rsid w:val="5AD0CD23"/>
    <w:rsid w:val="5AD1F8B4"/>
    <w:rsid w:val="5AE32F83"/>
    <w:rsid w:val="5AF4A624"/>
    <w:rsid w:val="5B018F75"/>
    <w:rsid w:val="5B035A4B"/>
    <w:rsid w:val="5B055F41"/>
    <w:rsid w:val="5B10E100"/>
    <w:rsid w:val="5B1BFC2C"/>
    <w:rsid w:val="5B204AD7"/>
    <w:rsid w:val="5B27C1A8"/>
    <w:rsid w:val="5B280C8A"/>
    <w:rsid w:val="5B2CE247"/>
    <w:rsid w:val="5B3AFA9E"/>
    <w:rsid w:val="5B3E6D9F"/>
    <w:rsid w:val="5B54E3DD"/>
    <w:rsid w:val="5B56203B"/>
    <w:rsid w:val="5B58396E"/>
    <w:rsid w:val="5B633770"/>
    <w:rsid w:val="5B68478C"/>
    <w:rsid w:val="5B6AEB12"/>
    <w:rsid w:val="5B6D06A7"/>
    <w:rsid w:val="5B72C823"/>
    <w:rsid w:val="5B77918B"/>
    <w:rsid w:val="5B874AC0"/>
    <w:rsid w:val="5B9FD61A"/>
    <w:rsid w:val="5BA21A68"/>
    <w:rsid w:val="5BBA318C"/>
    <w:rsid w:val="5BBBEFDF"/>
    <w:rsid w:val="5BBDD71B"/>
    <w:rsid w:val="5BD27EC3"/>
    <w:rsid w:val="5BD7C4BD"/>
    <w:rsid w:val="5BDB836E"/>
    <w:rsid w:val="5BDBCF51"/>
    <w:rsid w:val="5BDF40DA"/>
    <w:rsid w:val="5BDFF779"/>
    <w:rsid w:val="5BE6D69C"/>
    <w:rsid w:val="5BEA24DF"/>
    <w:rsid w:val="5BEBA747"/>
    <w:rsid w:val="5BF2FA18"/>
    <w:rsid w:val="5BF5F4C6"/>
    <w:rsid w:val="5C061999"/>
    <w:rsid w:val="5C093FBF"/>
    <w:rsid w:val="5C103068"/>
    <w:rsid w:val="5C155165"/>
    <w:rsid w:val="5C2FA42C"/>
    <w:rsid w:val="5C34B519"/>
    <w:rsid w:val="5C4AF203"/>
    <w:rsid w:val="5C6014F0"/>
    <w:rsid w:val="5C63CD71"/>
    <w:rsid w:val="5C780869"/>
    <w:rsid w:val="5C853ED0"/>
    <w:rsid w:val="5C88754B"/>
    <w:rsid w:val="5CB5EA91"/>
    <w:rsid w:val="5CB6C981"/>
    <w:rsid w:val="5CBCA04B"/>
    <w:rsid w:val="5CC59490"/>
    <w:rsid w:val="5CC5A3D6"/>
    <w:rsid w:val="5CE82BAC"/>
    <w:rsid w:val="5CE83177"/>
    <w:rsid w:val="5CEC4FF5"/>
    <w:rsid w:val="5CF6FBC3"/>
    <w:rsid w:val="5CFFBFEC"/>
    <w:rsid w:val="5D00C0A7"/>
    <w:rsid w:val="5D1C3BBA"/>
    <w:rsid w:val="5D1C4365"/>
    <w:rsid w:val="5D471CBC"/>
    <w:rsid w:val="5D53C4E1"/>
    <w:rsid w:val="5D660041"/>
    <w:rsid w:val="5D6CE0D5"/>
    <w:rsid w:val="5D6ED22F"/>
    <w:rsid w:val="5D843B61"/>
    <w:rsid w:val="5D85A2D7"/>
    <w:rsid w:val="5D878F30"/>
    <w:rsid w:val="5D8CDC1A"/>
    <w:rsid w:val="5D8E7846"/>
    <w:rsid w:val="5D9423C4"/>
    <w:rsid w:val="5D97CE9A"/>
    <w:rsid w:val="5D997850"/>
    <w:rsid w:val="5DA18F69"/>
    <w:rsid w:val="5DAB9AB8"/>
    <w:rsid w:val="5DADCA3A"/>
    <w:rsid w:val="5DC89A0B"/>
    <w:rsid w:val="5DDB300D"/>
    <w:rsid w:val="5DDCDFBC"/>
    <w:rsid w:val="5DE5A99F"/>
    <w:rsid w:val="5DE9F42A"/>
    <w:rsid w:val="5DF6636C"/>
    <w:rsid w:val="5DF7330E"/>
    <w:rsid w:val="5E03F46A"/>
    <w:rsid w:val="5E2289C2"/>
    <w:rsid w:val="5E34DA8A"/>
    <w:rsid w:val="5E4671C7"/>
    <w:rsid w:val="5E537B55"/>
    <w:rsid w:val="5E55279C"/>
    <w:rsid w:val="5E71AC61"/>
    <w:rsid w:val="5E781A74"/>
    <w:rsid w:val="5E79ACD5"/>
    <w:rsid w:val="5E82B0BF"/>
    <w:rsid w:val="5E86A83C"/>
    <w:rsid w:val="5E9EFEC0"/>
    <w:rsid w:val="5EA8C8FE"/>
    <w:rsid w:val="5EB2B0E6"/>
    <w:rsid w:val="5EB3CC78"/>
    <w:rsid w:val="5ED5DE46"/>
    <w:rsid w:val="5EDE6A19"/>
    <w:rsid w:val="5EE13203"/>
    <w:rsid w:val="5EE27982"/>
    <w:rsid w:val="5EE67717"/>
    <w:rsid w:val="5EEC6D52"/>
    <w:rsid w:val="5EF0E60A"/>
    <w:rsid w:val="5F0169D7"/>
    <w:rsid w:val="5F10DD1A"/>
    <w:rsid w:val="5F1C5E8B"/>
    <w:rsid w:val="5F24F553"/>
    <w:rsid w:val="5F2EC895"/>
    <w:rsid w:val="5F3E4A62"/>
    <w:rsid w:val="5F40033B"/>
    <w:rsid w:val="5F5ACB1D"/>
    <w:rsid w:val="5F6042DC"/>
    <w:rsid w:val="5F608680"/>
    <w:rsid w:val="5F6C2E0C"/>
    <w:rsid w:val="5F77E813"/>
    <w:rsid w:val="5F7991BE"/>
    <w:rsid w:val="5F8053E9"/>
    <w:rsid w:val="5F8309B2"/>
    <w:rsid w:val="5F854DA4"/>
    <w:rsid w:val="5F86CEC5"/>
    <w:rsid w:val="5F8B3FE1"/>
    <w:rsid w:val="5F9783D2"/>
    <w:rsid w:val="5F98CD84"/>
    <w:rsid w:val="5F9E27FA"/>
    <w:rsid w:val="5FA02CD0"/>
    <w:rsid w:val="5FA0B1FA"/>
    <w:rsid w:val="5FA71C61"/>
    <w:rsid w:val="5FD12586"/>
    <w:rsid w:val="5FD33C84"/>
    <w:rsid w:val="5FD60FDF"/>
    <w:rsid w:val="5FE9F8BB"/>
    <w:rsid w:val="5FF41718"/>
    <w:rsid w:val="60128C00"/>
    <w:rsid w:val="60181D15"/>
    <w:rsid w:val="601AF936"/>
    <w:rsid w:val="601EB6BA"/>
    <w:rsid w:val="60307B5D"/>
    <w:rsid w:val="603C466C"/>
    <w:rsid w:val="60422EC1"/>
    <w:rsid w:val="605128D1"/>
    <w:rsid w:val="60548D0E"/>
    <w:rsid w:val="605ADB51"/>
    <w:rsid w:val="606439BB"/>
    <w:rsid w:val="6064577D"/>
    <w:rsid w:val="60678C31"/>
    <w:rsid w:val="6088E1E4"/>
    <w:rsid w:val="6092E3D4"/>
    <w:rsid w:val="60944D17"/>
    <w:rsid w:val="6095A800"/>
    <w:rsid w:val="60A67430"/>
    <w:rsid w:val="60B9C8C0"/>
    <w:rsid w:val="60CEEEBB"/>
    <w:rsid w:val="60D550E5"/>
    <w:rsid w:val="60D8F427"/>
    <w:rsid w:val="60E9EB8F"/>
    <w:rsid w:val="60F994F3"/>
    <w:rsid w:val="60FF1F81"/>
    <w:rsid w:val="610E3478"/>
    <w:rsid w:val="6111A12A"/>
    <w:rsid w:val="612AEF3E"/>
    <w:rsid w:val="6146E97F"/>
    <w:rsid w:val="614DE32B"/>
    <w:rsid w:val="6160989E"/>
    <w:rsid w:val="6166FCDF"/>
    <w:rsid w:val="619014F4"/>
    <w:rsid w:val="619244AC"/>
    <w:rsid w:val="619E731A"/>
    <w:rsid w:val="61A33E79"/>
    <w:rsid w:val="61AB5BFA"/>
    <w:rsid w:val="61AE9072"/>
    <w:rsid w:val="61D6119C"/>
    <w:rsid w:val="61DA892F"/>
    <w:rsid w:val="61E86E11"/>
    <w:rsid w:val="61F0E988"/>
    <w:rsid w:val="61FD33F0"/>
    <w:rsid w:val="620715A1"/>
    <w:rsid w:val="6209AA95"/>
    <w:rsid w:val="620AAF23"/>
    <w:rsid w:val="620F129F"/>
    <w:rsid w:val="6211A69E"/>
    <w:rsid w:val="62226EFC"/>
    <w:rsid w:val="6223B95F"/>
    <w:rsid w:val="622F0534"/>
    <w:rsid w:val="624557D9"/>
    <w:rsid w:val="624792AA"/>
    <w:rsid w:val="625CCAEC"/>
    <w:rsid w:val="625D7B2A"/>
    <w:rsid w:val="6263FB4A"/>
    <w:rsid w:val="626417E1"/>
    <w:rsid w:val="6265BCF4"/>
    <w:rsid w:val="626D60CF"/>
    <w:rsid w:val="6270505B"/>
    <w:rsid w:val="627637C4"/>
    <w:rsid w:val="627977CD"/>
    <w:rsid w:val="6279D189"/>
    <w:rsid w:val="6280017C"/>
    <w:rsid w:val="62813B5D"/>
    <w:rsid w:val="62871998"/>
    <w:rsid w:val="6289D3BF"/>
    <w:rsid w:val="629B734A"/>
    <w:rsid w:val="62A968EA"/>
    <w:rsid w:val="62AC4188"/>
    <w:rsid w:val="62BB84A8"/>
    <w:rsid w:val="62C5FD10"/>
    <w:rsid w:val="62C7FC6F"/>
    <w:rsid w:val="62DA4FF4"/>
    <w:rsid w:val="62E208C1"/>
    <w:rsid w:val="62EAC683"/>
    <w:rsid w:val="62FE3D38"/>
    <w:rsid w:val="63222E6B"/>
    <w:rsid w:val="632A25F2"/>
    <w:rsid w:val="6336C891"/>
    <w:rsid w:val="633B9DA5"/>
    <w:rsid w:val="633C4A58"/>
    <w:rsid w:val="633C8773"/>
    <w:rsid w:val="634A2C93"/>
    <w:rsid w:val="63584CF1"/>
    <w:rsid w:val="6366794A"/>
    <w:rsid w:val="63681C1F"/>
    <w:rsid w:val="636FB069"/>
    <w:rsid w:val="637FCB85"/>
    <w:rsid w:val="63878A47"/>
    <w:rsid w:val="638B84E9"/>
    <w:rsid w:val="63999F50"/>
    <w:rsid w:val="639CF37D"/>
    <w:rsid w:val="63A159B2"/>
    <w:rsid w:val="63A5B023"/>
    <w:rsid w:val="63A780A2"/>
    <w:rsid w:val="63AA69C6"/>
    <w:rsid w:val="63AF43B6"/>
    <w:rsid w:val="63B64633"/>
    <w:rsid w:val="63B6799E"/>
    <w:rsid w:val="63BFADAC"/>
    <w:rsid w:val="63C4DFFB"/>
    <w:rsid w:val="63C6F631"/>
    <w:rsid w:val="63D28BFC"/>
    <w:rsid w:val="63E848EF"/>
    <w:rsid w:val="63ECB08B"/>
    <w:rsid w:val="63F27732"/>
    <w:rsid w:val="6406DBB6"/>
    <w:rsid w:val="64107F26"/>
    <w:rsid w:val="64363562"/>
    <w:rsid w:val="643DB36C"/>
    <w:rsid w:val="643E54D8"/>
    <w:rsid w:val="64516221"/>
    <w:rsid w:val="647B0A16"/>
    <w:rsid w:val="647B2B0A"/>
    <w:rsid w:val="64886A15"/>
    <w:rsid w:val="6498BB77"/>
    <w:rsid w:val="649B0ACA"/>
    <w:rsid w:val="649E5834"/>
    <w:rsid w:val="64A5EC28"/>
    <w:rsid w:val="64AF876A"/>
    <w:rsid w:val="64AF95AE"/>
    <w:rsid w:val="64BB720F"/>
    <w:rsid w:val="64BD40F4"/>
    <w:rsid w:val="64C46946"/>
    <w:rsid w:val="64CC0D1B"/>
    <w:rsid w:val="64CF6D1E"/>
    <w:rsid w:val="64ED2998"/>
    <w:rsid w:val="64F9BD14"/>
    <w:rsid w:val="64FF49EB"/>
    <w:rsid w:val="6503EC80"/>
    <w:rsid w:val="650E52DD"/>
    <w:rsid w:val="6516B8AF"/>
    <w:rsid w:val="6544FCDB"/>
    <w:rsid w:val="65462720"/>
    <w:rsid w:val="65463A27"/>
    <w:rsid w:val="65526986"/>
    <w:rsid w:val="65593512"/>
    <w:rsid w:val="65596BA7"/>
    <w:rsid w:val="65725CFD"/>
    <w:rsid w:val="657F3EB7"/>
    <w:rsid w:val="6590D50C"/>
    <w:rsid w:val="65AF9395"/>
    <w:rsid w:val="65AFF77C"/>
    <w:rsid w:val="65B778E2"/>
    <w:rsid w:val="65BA3DE0"/>
    <w:rsid w:val="65BEDC2D"/>
    <w:rsid w:val="65C23067"/>
    <w:rsid w:val="65C3EAC5"/>
    <w:rsid w:val="65EE0761"/>
    <w:rsid w:val="65F8338A"/>
    <w:rsid w:val="66045754"/>
    <w:rsid w:val="660A67CD"/>
    <w:rsid w:val="660E53EE"/>
    <w:rsid w:val="660F7B8D"/>
    <w:rsid w:val="66228EF8"/>
    <w:rsid w:val="662301F2"/>
    <w:rsid w:val="66359C48"/>
    <w:rsid w:val="663A1D5F"/>
    <w:rsid w:val="6643A47A"/>
    <w:rsid w:val="66542540"/>
    <w:rsid w:val="66604EFD"/>
    <w:rsid w:val="66754816"/>
    <w:rsid w:val="66806667"/>
    <w:rsid w:val="6681DA0A"/>
    <w:rsid w:val="668BEED1"/>
    <w:rsid w:val="668ED475"/>
    <w:rsid w:val="66ABD3EC"/>
    <w:rsid w:val="66BB6094"/>
    <w:rsid w:val="66C42E76"/>
    <w:rsid w:val="66D51F7B"/>
    <w:rsid w:val="66D9C0B5"/>
    <w:rsid w:val="66DD0C7D"/>
    <w:rsid w:val="66DE7EDA"/>
    <w:rsid w:val="66F0B6CB"/>
    <w:rsid w:val="66F607E6"/>
    <w:rsid w:val="67095248"/>
    <w:rsid w:val="670B088E"/>
    <w:rsid w:val="670FA9B3"/>
    <w:rsid w:val="6720ADFD"/>
    <w:rsid w:val="67297B4E"/>
    <w:rsid w:val="67425B50"/>
    <w:rsid w:val="67482219"/>
    <w:rsid w:val="6757F9E7"/>
    <w:rsid w:val="675E58B8"/>
    <w:rsid w:val="6763CD48"/>
    <w:rsid w:val="677BF076"/>
    <w:rsid w:val="67878C0E"/>
    <w:rsid w:val="6788CA74"/>
    <w:rsid w:val="679AB414"/>
    <w:rsid w:val="679E1554"/>
    <w:rsid w:val="67A4E01F"/>
    <w:rsid w:val="67A5A2F9"/>
    <w:rsid w:val="67B1D784"/>
    <w:rsid w:val="67B84EEC"/>
    <w:rsid w:val="67D95053"/>
    <w:rsid w:val="67E544A6"/>
    <w:rsid w:val="67EE0281"/>
    <w:rsid w:val="6810EFA2"/>
    <w:rsid w:val="68185FDE"/>
    <w:rsid w:val="6818F5AC"/>
    <w:rsid w:val="681B992F"/>
    <w:rsid w:val="681EFFE0"/>
    <w:rsid w:val="68211C97"/>
    <w:rsid w:val="6825D945"/>
    <w:rsid w:val="6829CFC4"/>
    <w:rsid w:val="68342A57"/>
    <w:rsid w:val="6836D750"/>
    <w:rsid w:val="6851C63F"/>
    <w:rsid w:val="68556D2E"/>
    <w:rsid w:val="6865A238"/>
    <w:rsid w:val="688AF2BF"/>
    <w:rsid w:val="68985366"/>
    <w:rsid w:val="689AAA03"/>
    <w:rsid w:val="689B1EA7"/>
    <w:rsid w:val="68A4AC3C"/>
    <w:rsid w:val="68AA2418"/>
    <w:rsid w:val="68D897E0"/>
    <w:rsid w:val="68EAA6B5"/>
    <w:rsid w:val="6905D39A"/>
    <w:rsid w:val="69114EA6"/>
    <w:rsid w:val="691544F8"/>
    <w:rsid w:val="691A515D"/>
    <w:rsid w:val="691F5FCF"/>
    <w:rsid w:val="692608E7"/>
    <w:rsid w:val="692D5AEF"/>
    <w:rsid w:val="692D8CDA"/>
    <w:rsid w:val="694AD953"/>
    <w:rsid w:val="694BF68F"/>
    <w:rsid w:val="69576EAC"/>
    <w:rsid w:val="695E18B5"/>
    <w:rsid w:val="696C66BE"/>
    <w:rsid w:val="697F4F38"/>
    <w:rsid w:val="69AEB3EA"/>
    <w:rsid w:val="69B27401"/>
    <w:rsid w:val="69B992B1"/>
    <w:rsid w:val="69C11557"/>
    <w:rsid w:val="69CC894A"/>
    <w:rsid w:val="69CFE8AA"/>
    <w:rsid w:val="69D4FBBF"/>
    <w:rsid w:val="69E0BB6E"/>
    <w:rsid w:val="69E621E7"/>
    <w:rsid w:val="69E9B7C6"/>
    <w:rsid w:val="69F98242"/>
    <w:rsid w:val="69FDBED3"/>
    <w:rsid w:val="69FFDF83"/>
    <w:rsid w:val="6A0399EA"/>
    <w:rsid w:val="6A09772A"/>
    <w:rsid w:val="6A118B65"/>
    <w:rsid w:val="6A27F2A5"/>
    <w:rsid w:val="6A3ED65D"/>
    <w:rsid w:val="6A4371AB"/>
    <w:rsid w:val="6A4A6627"/>
    <w:rsid w:val="6A4B319F"/>
    <w:rsid w:val="6A5DB98A"/>
    <w:rsid w:val="6A70D089"/>
    <w:rsid w:val="6A8F69D8"/>
    <w:rsid w:val="6A90CDD5"/>
    <w:rsid w:val="6A9C6BEA"/>
    <w:rsid w:val="6A9DE857"/>
    <w:rsid w:val="6AAA8B95"/>
    <w:rsid w:val="6ABBFEC0"/>
    <w:rsid w:val="6AD16EF2"/>
    <w:rsid w:val="6ADBE28A"/>
    <w:rsid w:val="6AE20DE7"/>
    <w:rsid w:val="6AE7E7A2"/>
    <w:rsid w:val="6AF4DD58"/>
    <w:rsid w:val="6AF929B5"/>
    <w:rsid w:val="6B08FA27"/>
    <w:rsid w:val="6B20DFDD"/>
    <w:rsid w:val="6B34BD9B"/>
    <w:rsid w:val="6B36DFEA"/>
    <w:rsid w:val="6B3727DC"/>
    <w:rsid w:val="6B4749AE"/>
    <w:rsid w:val="6B4FC68B"/>
    <w:rsid w:val="6B55BC9B"/>
    <w:rsid w:val="6B5CF322"/>
    <w:rsid w:val="6B5D65F7"/>
    <w:rsid w:val="6B69FA19"/>
    <w:rsid w:val="6B6AFCF1"/>
    <w:rsid w:val="6B802D1E"/>
    <w:rsid w:val="6B862AC3"/>
    <w:rsid w:val="6B8D2482"/>
    <w:rsid w:val="6BA7048C"/>
    <w:rsid w:val="6BB6C983"/>
    <w:rsid w:val="6BBEEFCD"/>
    <w:rsid w:val="6BBF9BA4"/>
    <w:rsid w:val="6BC8D05F"/>
    <w:rsid w:val="6BC979EA"/>
    <w:rsid w:val="6BCC434D"/>
    <w:rsid w:val="6BCE6D1A"/>
    <w:rsid w:val="6BD1AEB7"/>
    <w:rsid w:val="6BD4FDFE"/>
    <w:rsid w:val="6BDCF2E6"/>
    <w:rsid w:val="6BF68BA7"/>
    <w:rsid w:val="6C002E05"/>
    <w:rsid w:val="6C083B9B"/>
    <w:rsid w:val="6C1211DC"/>
    <w:rsid w:val="6C12565A"/>
    <w:rsid w:val="6C1A792B"/>
    <w:rsid w:val="6C1F0B01"/>
    <w:rsid w:val="6C20C305"/>
    <w:rsid w:val="6C28E9E0"/>
    <w:rsid w:val="6C2B3A39"/>
    <w:rsid w:val="6C3A447A"/>
    <w:rsid w:val="6C487D94"/>
    <w:rsid w:val="6C53AF3D"/>
    <w:rsid w:val="6C594048"/>
    <w:rsid w:val="6C5CE4D6"/>
    <w:rsid w:val="6C61CA49"/>
    <w:rsid w:val="6C68A99E"/>
    <w:rsid w:val="6C743197"/>
    <w:rsid w:val="6C77C42E"/>
    <w:rsid w:val="6C81FCFB"/>
    <w:rsid w:val="6C91A8C9"/>
    <w:rsid w:val="6C989563"/>
    <w:rsid w:val="6CA03C05"/>
    <w:rsid w:val="6CAC2F37"/>
    <w:rsid w:val="6CB5FB85"/>
    <w:rsid w:val="6CBD3BFC"/>
    <w:rsid w:val="6CE7D348"/>
    <w:rsid w:val="6CE7F958"/>
    <w:rsid w:val="6CEC536C"/>
    <w:rsid w:val="6CED263B"/>
    <w:rsid w:val="6CF39780"/>
    <w:rsid w:val="6D0785AF"/>
    <w:rsid w:val="6D1C74D1"/>
    <w:rsid w:val="6D31A3A4"/>
    <w:rsid w:val="6D31FC7D"/>
    <w:rsid w:val="6D328A58"/>
    <w:rsid w:val="6D4C4B88"/>
    <w:rsid w:val="6D528AFD"/>
    <w:rsid w:val="6D668FDF"/>
    <w:rsid w:val="6D70D917"/>
    <w:rsid w:val="6D79652D"/>
    <w:rsid w:val="6D79E016"/>
    <w:rsid w:val="6D864ED3"/>
    <w:rsid w:val="6D8AC8BF"/>
    <w:rsid w:val="6D9C104D"/>
    <w:rsid w:val="6D9C3497"/>
    <w:rsid w:val="6DA9AD81"/>
    <w:rsid w:val="6DAA8B3E"/>
    <w:rsid w:val="6DB476BD"/>
    <w:rsid w:val="6DC6AD93"/>
    <w:rsid w:val="6DFB8FE8"/>
    <w:rsid w:val="6E005E79"/>
    <w:rsid w:val="6E200D1D"/>
    <w:rsid w:val="6E2140C5"/>
    <w:rsid w:val="6E23E9B5"/>
    <w:rsid w:val="6E2975D4"/>
    <w:rsid w:val="6E3F4AE1"/>
    <w:rsid w:val="6E3FE7C5"/>
    <w:rsid w:val="6E40661C"/>
    <w:rsid w:val="6E409AE9"/>
    <w:rsid w:val="6E42541F"/>
    <w:rsid w:val="6E4C316E"/>
    <w:rsid w:val="6E4EB65F"/>
    <w:rsid w:val="6E4EBB0A"/>
    <w:rsid w:val="6E595452"/>
    <w:rsid w:val="6E5A772A"/>
    <w:rsid w:val="6E62E89C"/>
    <w:rsid w:val="6E675C60"/>
    <w:rsid w:val="6E6818A8"/>
    <w:rsid w:val="6E9A89E8"/>
    <w:rsid w:val="6EA232FA"/>
    <w:rsid w:val="6EA4A35C"/>
    <w:rsid w:val="6EAE5D98"/>
    <w:rsid w:val="6EB64AB9"/>
    <w:rsid w:val="6EC3042F"/>
    <w:rsid w:val="6EC45C0A"/>
    <w:rsid w:val="6EC9E6BC"/>
    <w:rsid w:val="6EE570B2"/>
    <w:rsid w:val="6EE6C3A0"/>
    <w:rsid w:val="6F0119CB"/>
    <w:rsid w:val="6F21C8A4"/>
    <w:rsid w:val="6F26A336"/>
    <w:rsid w:val="6F33A6F3"/>
    <w:rsid w:val="6F47B3FC"/>
    <w:rsid w:val="6F54355F"/>
    <w:rsid w:val="6F56917B"/>
    <w:rsid w:val="6F5A9F99"/>
    <w:rsid w:val="6F66731F"/>
    <w:rsid w:val="6F7CFF0B"/>
    <w:rsid w:val="6F847375"/>
    <w:rsid w:val="6F8D3418"/>
    <w:rsid w:val="6F9012B7"/>
    <w:rsid w:val="6F93E42F"/>
    <w:rsid w:val="6F9413F1"/>
    <w:rsid w:val="6FB5F155"/>
    <w:rsid w:val="6FBC895B"/>
    <w:rsid w:val="6FBCC6C4"/>
    <w:rsid w:val="6FBE2055"/>
    <w:rsid w:val="6FC2119D"/>
    <w:rsid w:val="6FDEB693"/>
    <w:rsid w:val="6FE2A6C8"/>
    <w:rsid w:val="6FE83552"/>
    <w:rsid w:val="6FE85BDB"/>
    <w:rsid w:val="6FEC603F"/>
    <w:rsid w:val="6FEE6986"/>
    <w:rsid w:val="6FEF1A9E"/>
    <w:rsid w:val="6FF128B0"/>
    <w:rsid w:val="6FFAB0E6"/>
    <w:rsid w:val="6FFDDE58"/>
    <w:rsid w:val="700086F7"/>
    <w:rsid w:val="7019F1B6"/>
    <w:rsid w:val="7023A4EC"/>
    <w:rsid w:val="7023E88D"/>
    <w:rsid w:val="704BB627"/>
    <w:rsid w:val="704EA12D"/>
    <w:rsid w:val="70541593"/>
    <w:rsid w:val="70600FF8"/>
    <w:rsid w:val="7062CDEF"/>
    <w:rsid w:val="7069E23B"/>
    <w:rsid w:val="707222F0"/>
    <w:rsid w:val="70769916"/>
    <w:rsid w:val="707814A1"/>
    <w:rsid w:val="707B4550"/>
    <w:rsid w:val="7085AD44"/>
    <w:rsid w:val="7087D30F"/>
    <w:rsid w:val="708A6E22"/>
    <w:rsid w:val="7094FCA6"/>
    <w:rsid w:val="7095F240"/>
    <w:rsid w:val="709C9758"/>
    <w:rsid w:val="70A9A5DA"/>
    <w:rsid w:val="70B5C77E"/>
    <w:rsid w:val="70BB5D10"/>
    <w:rsid w:val="70C02C65"/>
    <w:rsid w:val="70C54354"/>
    <w:rsid w:val="70C72B9F"/>
    <w:rsid w:val="70C9D887"/>
    <w:rsid w:val="70D5C5C2"/>
    <w:rsid w:val="70D762D0"/>
    <w:rsid w:val="70E71AA2"/>
    <w:rsid w:val="70E7379C"/>
    <w:rsid w:val="70FAEA2B"/>
    <w:rsid w:val="70FBC8F3"/>
    <w:rsid w:val="7100DA88"/>
    <w:rsid w:val="7112EE79"/>
    <w:rsid w:val="711904B4"/>
    <w:rsid w:val="711A071F"/>
    <w:rsid w:val="7125639E"/>
    <w:rsid w:val="7126D28A"/>
    <w:rsid w:val="713BC10E"/>
    <w:rsid w:val="713EA739"/>
    <w:rsid w:val="71405C31"/>
    <w:rsid w:val="714FB27A"/>
    <w:rsid w:val="715FD937"/>
    <w:rsid w:val="71632B8D"/>
    <w:rsid w:val="71641EDC"/>
    <w:rsid w:val="7164DFD6"/>
    <w:rsid w:val="716D2BE5"/>
    <w:rsid w:val="716E5E02"/>
    <w:rsid w:val="7182BB8E"/>
    <w:rsid w:val="71903F78"/>
    <w:rsid w:val="71970654"/>
    <w:rsid w:val="7198F8CF"/>
    <w:rsid w:val="719EE9C5"/>
    <w:rsid w:val="71A57839"/>
    <w:rsid w:val="71AA08D2"/>
    <w:rsid w:val="71ACEA5F"/>
    <w:rsid w:val="71B23BCA"/>
    <w:rsid w:val="71B53CAD"/>
    <w:rsid w:val="71B5F9FB"/>
    <w:rsid w:val="71BA01A4"/>
    <w:rsid w:val="71C366BC"/>
    <w:rsid w:val="71C55E3B"/>
    <w:rsid w:val="71C862E9"/>
    <w:rsid w:val="71C9C031"/>
    <w:rsid w:val="71E79FDD"/>
    <w:rsid w:val="71ECBAC9"/>
    <w:rsid w:val="71F3C81E"/>
    <w:rsid w:val="71F8FDF1"/>
    <w:rsid w:val="71FDB9B8"/>
    <w:rsid w:val="71FECEC4"/>
    <w:rsid w:val="720406F4"/>
    <w:rsid w:val="720493AB"/>
    <w:rsid w:val="72195EDE"/>
    <w:rsid w:val="721F6A69"/>
    <w:rsid w:val="7221CEDC"/>
    <w:rsid w:val="722E0527"/>
    <w:rsid w:val="722EB46E"/>
    <w:rsid w:val="723C2785"/>
    <w:rsid w:val="7242DD4C"/>
    <w:rsid w:val="724B8BA2"/>
    <w:rsid w:val="724C7774"/>
    <w:rsid w:val="72666EB2"/>
    <w:rsid w:val="726B47B5"/>
    <w:rsid w:val="726D9BED"/>
    <w:rsid w:val="72709252"/>
    <w:rsid w:val="728032AD"/>
    <w:rsid w:val="728C156E"/>
    <w:rsid w:val="729CAAE9"/>
    <w:rsid w:val="72BF8C57"/>
    <w:rsid w:val="72C14C8C"/>
    <w:rsid w:val="72D1FA3C"/>
    <w:rsid w:val="72D311B5"/>
    <w:rsid w:val="72D6FAB5"/>
    <w:rsid w:val="72EB28B8"/>
    <w:rsid w:val="72ECB69D"/>
    <w:rsid w:val="72F9DA2C"/>
    <w:rsid w:val="72F9F058"/>
    <w:rsid w:val="72FE5A97"/>
    <w:rsid w:val="731350E0"/>
    <w:rsid w:val="7318B9C7"/>
    <w:rsid w:val="7329BCA8"/>
    <w:rsid w:val="732B0EB1"/>
    <w:rsid w:val="7335F756"/>
    <w:rsid w:val="733A2A4D"/>
    <w:rsid w:val="733E08AC"/>
    <w:rsid w:val="7343545F"/>
    <w:rsid w:val="7344D9FF"/>
    <w:rsid w:val="7345390A"/>
    <w:rsid w:val="735AF75C"/>
    <w:rsid w:val="735CF13B"/>
    <w:rsid w:val="7366C413"/>
    <w:rsid w:val="736FA659"/>
    <w:rsid w:val="736FE0FF"/>
    <w:rsid w:val="737E1B49"/>
    <w:rsid w:val="73A2D2A7"/>
    <w:rsid w:val="73AAF1E7"/>
    <w:rsid w:val="73AEC6FB"/>
    <w:rsid w:val="73B05970"/>
    <w:rsid w:val="73B43439"/>
    <w:rsid w:val="73C96BA2"/>
    <w:rsid w:val="73CFFCD9"/>
    <w:rsid w:val="73D45F0C"/>
    <w:rsid w:val="73E22F2D"/>
    <w:rsid w:val="73E2ADF0"/>
    <w:rsid w:val="73F14C41"/>
    <w:rsid w:val="73F4ECDA"/>
    <w:rsid w:val="740E9E34"/>
    <w:rsid w:val="7410995A"/>
    <w:rsid w:val="7416ACD2"/>
    <w:rsid w:val="7416D7C3"/>
    <w:rsid w:val="7419612A"/>
    <w:rsid w:val="741C62DD"/>
    <w:rsid w:val="7425705F"/>
    <w:rsid w:val="74302280"/>
    <w:rsid w:val="74351C4F"/>
    <w:rsid w:val="74384879"/>
    <w:rsid w:val="744C7B6E"/>
    <w:rsid w:val="7462227D"/>
    <w:rsid w:val="74683903"/>
    <w:rsid w:val="7469530F"/>
    <w:rsid w:val="746B7B69"/>
    <w:rsid w:val="746FA610"/>
    <w:rsid w:val="74771DD2"/>
    <w:rsid w:val="74853201"/>
    <w:rsid w:val="74A45560"/>
    <w:rsid w:val="74BC4A8A"/>
    <w:rsid w:val="74C51788"/>
    <w:rsid w:val="74C6FFED"/>
    <w:rsid w:val="74D45D32"/>
    <w:rsid w:val="74D7C6EE"/>
    <w:rsid w:val="74DD233D"/>
    <w:rsid w:val="74DDFE39"/>
    <w:rsid w:val="74E6465A"/>
    <w:rsid w:val="74F96A0A"/>
    <w:rsid w:val="74FC3D42"/>
    <w:rsid w:val="74FFDBCA"/>
    <w:rsid w:val="75003AE3"/>
    <w:rsid w:val="7502643F"/>
    <w:rsid w:val="75073649"/>
    <w:rsid w:val="750CC649"/>
    <w:rsid w:val="750FC979"/>
    <w:rsid w:val="751E6908"/>
    <w:rsid w:val="752470D7"/>
    <w:rsid w:val="7528A766"/>
    <w:rsid w:val="7531316F"/>
    <w:rsid w:val="75329235"/>
    <w:rsid w:val="753872AB"/>
    <w:rsid w:val="75423770"/>
    <w:rsid w:val="7548D761"/>
    <w:rsid w:val="754C29D1"/>
    <w:rsid w:val="755B6B5B"/>
    <w:rsid w:val="7564EAE1"/>
    <w:rsid w:val="75703ACF"/>
    <w:rsid w:val="757F43CD"/>
    <w:rsid w:val="7583D3AE"/>
    <w:rsid w:val="758F4832"/>
    <w:rsid w:val="75907DA1"/>
    <w:rsid w:val="759D6DED"/>
    <w:rsid w:val="75D1E9CA"/>
    <w:rsid w:val="75D418DA"/>
    <w:rsid w:val="75D72E2D"/>
    <w:rsid w:val="75D89393"/>
    <w:rsid w:val="75EC0551"/>
    <w:rsid w:val="75FF2499"/>
    <w:rsid w:val="761BA58D"/>
    <w:rsid w:val="761FA097"/>
    <w:rsid w:val="76242A0E"/>
    <w:rsid w:val="7635FB59"/>
    <w:rsid w:val="7639E6EE"/>
    <w:rsid w:val="763AD81C"/>
    <w:rsid w:val="763B0E6C"/>
    <w:rsid w:val="76427209"/>
    <w:rsid w:val="7646F180"/>
    <w:rsid w:val="764BA627"/>
    <w:rsid w:val="765A11C5"/>
    <w:rsid w:val="765C8357"/>
    <w:rsid w:val="767A6F94"/>
    <w:rsid w:val="767C7AC1"/>
    <w:rsid w:val="768509E2"/>
    <w:rsid w:val="7686853F"/>
    <w:rsid w:val="769BAD21"/>
    <w:rsid w:val="76AF3973"/>
    <w:rsid w:val="76DE07D1"/>
    <w:rsid w:val="76EFD18D"/>
    <w:rsid w:val="7703974E"/>
    <w:rsid w:val="772BA00A"/>
    <w:rsid w:val="7730FB78"/>
    <w:rsid w:val="773B04CA"/>
    <w:rsid w:val="773E0890"/>
    <w:rsid w:val="77429312"/>
    <w:rsid w:val="77471E38"/>
    <w:rsid w:val="774D37F0"/>
    <w:rsid w:val="7752E8EB"/>
    <w:rsid w:val="7756ECEF"/>
    <w:rsid w:val="775820F9"/>
    <w:rsid w:val="777FD21D"/>
    <w:rsid w:val="778913F6"/>
    <w:rsid w:val="77A2E11D"/>
    <w:rsid w:val="77B45188"/>
    <w:rsid w:val="77BB52CD"/>
    <w:rsid w:val="77CCE012"/>
    <w:rsid w:val="77D1F476"/>
    <w:rsid w:val="77DA8FEA"/>
    <w:rsid w:val="77F1C9CB"/>
    <w:rsid w:val="77F87707"/>
    <w:rsid w:val="78016878"/>
    <w:rsid w:val="7807681E"/>
    <w:rsid w:val="78178DE5"/>
    <w:rsid w:val="78198923"/>
    <w:rsid w:val="781B20EC"/>
    <w:rsid w:val="782A8E45"/>
    <w:rsid w:val="782C41E6"/>
    <w:rsid w:val="782F8670"/>
    <w:rsid w:val="7840FF92"/>
    <w:rsid w:val="78630F25"/>
    <w:rsid w:val="7869EC2D"/>
    <w:rsid w:val="786B250A"/>
    <w:rsid w:val="786C06CA"/>
    <w:rsid w:val="78735825"/>
    <w:rsid w:val="787719E6"/>
    <w:rsid w:val="788335FF"/>
    <w:rsid w:val="78869148"/>
    <w:rsid w:val="789B3232"/>
    <w:rsid w:val="789C5306"/>
    <w:rsid w:val="78AA73E6"/>
    <w:rsid w:val="78B947DA"/>
    <w:rsid w:val="78C09FC8"/>
    <w:rsid w:val="78D57C17"/>
    <w:rsid w:val="78DF4921"/>
    <w:rsid w:val="78F75598"/>
    <w:rsid w:val="78F95BB6"/>
    <w:rsid w:val="79001C0D"/>
    <w:rsid w:val="79088E94"/>
    <w:rsid w:val="790F694F"/>
    <w:rsid w:val="791597B9"/>
    <w:rsid w:val="79619109"/>
    <w:rsid w:val="796A8C4E"/>
    <w:rsid w:val="7971CB81"/>
    <w:rsid w:val="7974B2B1"/>
    <w:rsid w:val="79781957"/>
    <w:rsid w:val="797F8A38"/>
    <w:rsid w:val="798FBBAD"/>
    <w:rsid w:val="79931A30"/>
    <w:rsid w:val="799AF326"/>
    <w:rsid w:val="799D210D"/>
    <w:rsid w:val="79A26804"/>
    <w:rsid w:val="79A74799"/>
    <w:rsid w:val="79B523CF"/>
    <w:rsid w:val="79BCAEB3"/>
    <w:rsid w:val="79C423A2"/>
    <w:rsid w:val="79D14C43"/>
    <w:rsid w:val="79D35CD0"/>
    <w:rsid w:val="79DBD9A0"/>
    <w:rsid w:val="79DDA42C"/>
    <w:rsid w:val="79E033AB"/>
    <w:rsid w:val="79EDF9FA"/>
    <w:rsid w:val="79EF6BA9"/>
    <w:rsid w:val="79F4BCB0"/>
    <w:rsid w:val="7A096236"/>
    <w:rsid w:val="7A0A831F"/>
    <w:rsid w:val="7A13465F"/>
    <w:rsid w:val="7A199AB1"/>
    <w:rsid w:val="7A27C263"/>
    <w:rsid w:val="7A43CC72"/>
    <w:rsid w:val="7A45E6DD"/>
    <w:rsid w:val="7A5063FA"/>
    <w:rsid w:val="7A75C06D"/>
    <w:rsid w:val="7A77D140"/>
    <w:rsid w:val="7A81ABD7"/>
    <w:rsid w:val="7A985BD5"/>
    <w:rsid w:val="7A986CE3"/>
    <w:rsid w:val="7ABA6454"/>
    <w:rsid w:val="7AC6DB50"/>
    <w:rsid w:val="7AC7EF83"/>
    <w:rsid w:val="7AE29F25"/>
    <w:rsid w:val="7AE31A7B"/>
    <w:rsid w:val="7AEE02DB"/>
    <w:rsid w:val="7B0C8AC8"/>
    <w:rsid w:val="7B0EFF73"/>
    <w:rsid w:val="7B248892"/>
    <w:rsid w:val="7B33DB57"/>
    <w:rsid w:val="7B3D3A2E"/>
    <w:rsid w:val="7B480F87"/>
    <w:rsid w:val="7B58982D"/>
    <w:rsid w:val="7B5AAE76"/>
    <w:rsid w:val="7B64A203"/>
    <w:rsid w:val="7B6CE8AC"/>
    <w:rsid w:val="7B799EAA"/>
    <w:rsid w:val="7B7E6553"/>
    <w:rsid w:val="7B88DB19"/>
    <w:rsid w:val="7B8D215D"/>
    <w:rsid w:val="7B995095"/>
    <w:rsid w:val="7BA1D3B9"/>
    <w:rsid w:val="7BA20F33"/>
    <w:rsid w:val="7BAA2D72"/>
    <w:rsid w:val="7BD032B6"/>
    <w:rsid w:val="7BE2489D"/>
    <w:rsid w:val="7BEB3234"/>
    <w:rsid w:val="7BF14190"/>
    <w:rsid w:val="7BF3AF99"/>
    <w:rsid w:val="7C02B2FC"/>
    <w:rsid w:val="7C0F42B4"/>
    <w:rsid w:val="7C131DAE"/>
    <w:rsid w:val="7C166896"/>
    <w:rsid w:val="7C28B090"/>
    <w:rsid w:val="7C2A8515"/>
    <w:rsid w:val="7C3550B3"/>
    <w:rsid w:val="7C3D4A50"/>
    <w:rsid w:val="7C3E0515"/>
    <w:rsid w:val="7C597499"/>
    <w:rsid w:val="7C601A37"/>
    <w:rsid w:val="7C6350E8"/>
    <w:rsid w:val="7C6F2F38"/>
    <w:rsid w:val="7C75091F"/>
    <w:rsid w:val="7C7CC894"/>
    <w:rsid w:val="7C82F09E"/>
    <w:rsid w:val="7C87E8CC"/>
    <w:rsid w:val="7C8E37E3"/>
    <w:rsid w:val="7C964DF0"/>
    <w:rsid w:val="7C9C2BFA"/>
    <w:rsid w:val="7CB475D1"/>
    <w:rsid w:val="7CBDB5FD"/>
    <w:rsid w:val="7CC46A6D"/>
    <w:rsid w:val="7CC856A5"/>
    <w:rsid w:val="7CD65812"/>
    <w:rsid w:val="7CE44466"/>
    <w:rsid w:val="7CE88241"/>
    <w:rsid w:val="7D0D54F9"/>
    <w:rsid w:val="7D0DD86A"/>
    <w:rsid w:val="7D1B121E"/>
    <w:rsid w:val="7D268383"/>
    <w:rsid w:val="7D26DE6F"/>
    <w:rsid w:val="7D3520F6"/>
    <w:rsid w:val="7D374B23"/>
    <w:rsid w:val="7D52AFCF"/>
    <w:rsid w:val="7D6E574D"/>
    <w:rsid w:val="7D75C365"/>
    <w:rsid w:val="7D828EDC"/>
    <w:rsid w:val="7D87F10A"/>
    <w:rsid w:val="7D9A1191"/>
    <w:rsid w:val="7DA54467"/>
    <w:rsid w:val="7DAB569E"/>
    <w:rsid w:val="7DBCD2C9"/>
    <w:rsid w:val="7DD572BC"/>
    <w:rsid w:val="7DF08400"/>
    <w:rsid w:val="7DF85BDF"/>
    <w:rsid w:val="7DFC39C9"/>
    <w:rsid w:val="7E0E21BD"/>
    <w:rsid w:val="7E1C2955"/>
    <w:rsid w:val="7E232CAB"/>
    <w:rsid w:val="7E25189A"/>
    <w:rsid w:val="7E423807"/>
    <w:rsid w:val="7E5AEFFE"/>
    <w:rsid w:val="7E5B4F32"/>
    <w:rsid w:val="7E6FDC46"/>
    <w:rsid w:val="7E84C3F0"/>
    <w:rsid w:val="7E86E317"/>
    <w:rsid w:val="7E886737"/>
    <w:rsid w:val="7E9F1A8C"/>
    <w:rsid w:val="7EB4AAE8"/>
    <w:rsid w:val="7EB4F3C1"/>
    <w:rsid w:val="7EC88444"/>
    <w:rsid w:val="7ED3C96A"/>
    <w:rsid w:val="7EE20052"/>
    <w:rsid w:val="7EE9D584"/>
    <w:rsid w:val="7EEFAAE8"/>
    <w:rsid w:val="7EF33640"/>
    <w:rsid w:val="7EFDE1CD"/>
    <w:rsid w:val="7EFE1538"/>
    <w:rsid w:val="7F071A71"/>
    <w:rsid w:val="7F0C0DC7"/>
    <w:rsid w:val="7F12CBB0"/>
    <w:rsid w:val="7F1452C1"/>
    <w:rsid w:val="7F156513"/>
    <w:rsid w:val="7F161915"/>
    <w:rsid w:val="7F19184B"/>
    <w:rsid w:val="7F3A14F5"/>
    <w:rsid w:val="7F488BFD"/>
    <w:rsid w:val="7F564BAE"/>
    <w:rsid w:val="7F675D59"/>
    <w:rsid w:val="7F6B5DDE"/>
    <w:rsid w:val="7F77E940"/>
    <w:rsid w:val="7F7B9913"/>
    <w:rsid w:val="7F8315CD"/>
    <w:rsid w:val="7F8A2B26"/>
    <w:rsid w:val="7FB03A91"/>
    <w:rsid w:val="7FBBE884"/>
    <w:rsid w:val="7FC4C311"/>
    <w:rsid w:val="7FCA6A4C"/>
    <w:rsid w:val="7FCC6365"/>
    <w:rsid w:val="7FE27EFC"/>
    <w:rsid w:val="7FEE1711"/>
    <w:rsid w:val="7FF2A050"/>
    <w:rsid w:val="7FFD182E"/>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56F93"/>
  <w15:docId w15:val="{2C5A6DE7-D994-5742-8F74-209091A1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l-GR" w:eastAsia="el-G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qFormat="1"/>
    <w:lsdException w:name="HTML Bottom of Form" w:semiHidden="1" w:unhideWhenUsed="1" w:qFormat="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D63"/>
  </w:style>
  <w:style w:type="paragraph" w:styleId="Heading1">
    <w:name w:val="heading 1"/>
    <w:basedOn w:val="Normal"/>
    <w:next w:val="Normal"/>
    <w:link w:val="Heading1Char"/>
    <w:uiPriority w:val="9"/>
    <w:qFormat/>
    <w:rsid w:val="00E075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75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757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3E0D1F"/>
    <w:pPr>
      <w:keepNext/>
      <w:spacing w:before="240" w:after="60"/>
      <w:outlineLvl w:val="3"/>
    </w:pPr>
    <w:rPr>
      <w:rFonts w:ascii="Times New Roman" w:eastAsia="Times New Roman" w:hAnsi="Times New Roman"/>
      <w:b/>
      <w:bCs/>
      <w:sz w:val="28"/>
      <w:szCs w:val="28"/>
      <w:lang w:val="en-US" w:eastAsia="en-US"/>
    </w:rPr>
  </w:style>
  <w:style w:type="paragraph" w:styleId="Heading5">
    <w:name w:val="heading 5"/>
    <w:basedOn w:val="Normal"/>
    <w:next w:val="Normal"/>
    <w:link w:val="Heading5Char"/>
    <w:uiPriority w:val="9"/>
    <w:unhideWhenUsed/>
    <w:qFormat/>
    <w:rsid w:val="003E0D1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0757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0757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E0757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C553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075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E075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E075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qFormat/>
    <w:rsid w:val="003E0D1F"/>
    <w:rPr>
      <w:rFonts w:ascii="Times New Roman" w:eastAsia="Times New Roman" w:hAnsi="Times New Roman"/>
      <w:b/>
      <w:bCs/>
      <w:sz w:val="28"/>
      <w:szCs w:val="28"/>
      <w:lang w:val="en-US" w:eastAsia="en-US"/>
    </w:rPr>
  </w:style>
  <w:style w:type="character" w:customStyle="1" w:styleId="Heading5Char">
    <w:name w:val="Heading 5 Char"/>
    <w:basedOn w:val="DefaultParagraphFont"/>
    <w:link w:val="Heading5"/>
    <w:uiPriority w:val="9"/>
    <w:qFormat/>
    <w:rsid w:val="003E0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qFormat/>
    <w:rsid w:val="00E0757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qFormat/>
    <w:rsid w:val="00E0757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qFormat/>
    <w:rsid w:val="00E075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qFormat/>
    <w:rsid w:val="001C5533"/>
    <w:rPr>
      <w:rFonts w:asciiTheme="majorHAnsi" w:eastAsiaTheme="majorEastAsia" w:hAnsiTheme="majorHAnsi" w:cstheme="majorBidi"/>
      <w:i/>
      <w:iCs/>
      <w:color w:val="272727" w:themeColor="text1" w:themeTint="D8"/>
      <w:sz w:val="21"/>
      <w:szCs w:val="21"/>
    </w:rPr>
  </w:style>
  <w:style w:type="character" w:customStyle="1" w:styleId="a">
    <w:name w:val="Σύνδεσμος διαδικτύου"/>
    <w:basedOn w:val="DefaultParagraphFont"/>
    <w:uiPriority w:val="99"/>
    <w:unhideWhenUsed/>
    <w:rsid w:val="00692E74"/>
    <w:rPr>
      <w:color w:val="0563C1" w:themeColor="hyperlink"/>
      <w:u w:val="single"/>
    </w:rPr>
  </w:style>
  <w:style w:type="character" w:customStyle="1" w:styleId="HeaderChar">
    <w:name w:val="Header Char"/>
    <w:basedOn w:val="DefaultParagraphFont"/>
    <w:link w:val="Header"/>
    <w:uiPriority w:val="99"/>
    <w:qFormat/>
    <w:rsid w:val="004E4B50"/>
  </w:style>
  <w:style w:type="character" w:customStyle="1" w:styleId="FootnoteTextChar">
    <w:name w:val="Footnote Text Char"/>
    <w:basedOn w:val="DefaultParagraphFont"/>
    <w:link w:val="FootnoteText"/>
    <w:uiPriority w:val="99"/>
    <w:qFormat/>
    <w:rsid w:val="004E4B50"/>
  </w:style>
  <w:style w:type="character" w:customStyle="1" w:styleId="italic">
    <w:name w:val="italic"/>
    <w:basedOn w:val="DefaultParagraphFont"/>
    <w:qFormat/>
    <w:rsid w:val="003E274F"/>
  </w:style>
  <w:style w:type="character" w:customStyle="1" w:styleId="efdate">
    <w:name w:val="ef_date"/>
    <w:qFormat/>
    <w:rsid w:val="001F2CC8"/>
  </w:style>
  <w:style w:type="character" w:customStyle="1" w:styleId="Char">
    <w:name w:val="Κείμενο υποσημείωσης Char"/>
    <w:basedOn w:val="DefaultParagraphFont"/>
    <w:uiPriority w:val="99"/>
    <w:qFormat/>
    <w:rsid w:val="006D75CD"/>
    <w:rPr>
      <w:rFonts w:ascii="Times New Roman" w:eastAsia="SimSun" w:hAnsi="Times New Roman"/>
      <w:sz w:val="20"/>
      <w:szCs w:val="20"/>
      <w:lang w:eastAsia="zh-CN"/>
    </w:rPr>
  </w:style>
  <w:style w:type="character" w:customStyle="1" w:styleId="A3">
    <w:name w:val="A3"/>
    <w:uiPriority w:val="99"/>
    <w:qFormat/>
    <w:rsid w:val="006D75CD"/>
    <w:rPr>
      <w:rFonts w:cs="Arial Narrow"/>
      <w:color w:val="221E1F"/>
    </w:rPr>
  </w:style>
  <w:style w:type="character" w:customStyle="1" w:styleId="Char1">
    <w:name w:val="Κείμενο σχολίου Char1"/>
    <w:semiHidden/>
    <w:qFormat/>
    <w:rsid w:val="00EA26FD"/>
    <w:rPr>
      <w:b/>
      <w:bCs w:val="0"/>
    </w:rPr>
  </w:style>
  <w:style w:type="character" w:customStyle="1" w:styleId="artwork-tombstone--label">
    <w:name w:val="artwork-tombstone--label"/>
    <w:basedOn w:val="DefaultParagraphFont"/>
    <w:qFormat/>
    <w:rsid w:val="00907410"/>
  </w:style>
  <w:style w:type="character" w:customStyle="1" w:styleId="artwork-tombstone--value">
    <w:name w:val="artwork-tombstone--value"/>
    <w:basedOn w:val="DefaultParagraphFont"/>
    <w:qFormat/>
    <w:rsid w:val="00907410"/>
  </w:style>
  <w:style w:type="character" w:customStyle="1" w:styleId="A12">
    <w:name w:val="A12"/>
    <w:uiPriority w:val="99"/>
    <w:qFormat/>
    <w:rsid w:val="00341EF1"/>
    <w:rPr>
      <w:rFonts w:ascii="USBMWF+GentiumPlus" w:hAnsi="USBMWF+GentiumPlus" w:cs="USBMWF+GentiumPlus"/>
      <w:color w:val="000000"/>
      <w:sz w:val="9"/>
      <w:szCs w:val="9"/>
    </w:rPr>
  </w:style>
  <w:style w:type="character" w:styleId="Emphasis">
    <w:name w:val="Emphasis"/>
    <w:basedOn w:val="DefaultParagraphFont"/>
    <w:uiPriority w:val="20"/>
    <w:qFormat/>
    <w:rsid w:val="00ED295A"/>
    <w:rPr>
      <w:i w:val="0"/>
      <w:iCs/>
      <w:u w:val="single"/>
    </w:rPr>
  </w:style>
  <w:style w:type="character" w:customStyle="1" w:styleId="-HTMLChar">
    <w:name w:val="Προ-διαμορφωμένο HTML Char"/>
    <w:basedOn w:val="DefaultParagraphFont"/>
    <w:uiPriority w:val="99"/>
    <w:semiHidden/>
    <w:qFormat/>
    <w:rsid w:val="00D919DA"/>
    <w:rPr>
      <w:rFonts w:ascii="Courier New" w:eastAsia="Times New Roman" w:hAnsi="Courier New" w:cs="Courier New"/>
      <w:sz w:val="20"/>
      <w:szCs w:val="20"/>
    </w:rPr>
  </w:style>
  <w:style w:type="character" w:styleId="Strong">
    <w:name w:val="Strong"/>
    <w:basedOn w:val="DefaultParagraphFont"/>
    <w:uiPriority w:val="22"/>
    <w:qFormat/>
    <w:rsid w:val="007326AB"/>
    <w:rPr>
      <w:b/>
      <w:bCs/>
    </w:rPr>
  </w:style>
  <w:style w:type="character" w:customStyle="1" w:styleId="publication-date">
    <w:name w:val="publication-date"/>
    <w:basedOn w:val="DefaultParagraphFont"/>
    <w:qFormat/>
    <w:rsid w:val="00AF18B1"/>
  </w:style>
  <w:style w:type="character" w:customStyle="1" w:styleId="publication-description">
    <w:name w:val="publication-description"/>
    <w:basedOn w:val="DefaultParagraphFont"/>
    <w:qFormat/>
    <w:rsid w:val="00AF18B1"/>
  </w:style>
  <w:style w:type="character" w:customStyle="1" w:styleId="publication-title">
    <w:name w:val="publication-title"/>
    <w:basedOn w:val="DefaultParagraphFont"/>
    <w:qFormat/>
    <w:rsid w:val="00FA7255"/>
  </w:style>
  <w:style w:type="character" w:customStyle="1" w:styleId="publication-bib">
    <w:name w:val="publication-bib"/>
    <w:basedOn w:val="DefaultParagraphFont"/>
    <w:qFormat/>
    <w:rsid w:val="00FA7255"/>
  </w:style>
  <w:style w:type="character" w:customStyle="1" w:styleId="1">
    <w:name w:val="Ανεπίλυτη αναφορά1"/>
    <w:basedOn w:val="DefaultParagraphFont"/>
    <w:uiPriority w:val="99"/>
    <w:semiHidden/>
    <w:unhideWhenUsed/>
    <w:qFormat/>
    <w:rsid w:val="009D53CC"/>
    <w:rPr>
      <w:color w:val="605E5C"/>
      <w:shd w:val="clear" w:color="auto" w:fill="E1DFDD"/>
    </w:rPr>
  </w:style>
  <w:style w:type="character" w:styleId="CommentReference">
    <w:name w:val="annotation reference"/>
    <w:basedOn w:val="DefaultParagraphFont"/>
    <w:uiPriority w:val="99"/>
    <w:unhideWhenUsed/>
    <w:qFormat/>
    <w:rsid w:val="008842E3"/>
    <w:rPr>
      <w:sz w:val="16"/>
      <w:szCs w:val="16"/>
    </w:rPr>
  </w:style>
  <w:style w:type="character" w:customStyle="1" w:styleId="BalloonTextChar">
    <w:name w:val="Balloon Text Char"/>
    <w:basedOn w:val="DefaultParagraphFont"/>
    <w:link w:val="BalloonText"/>
    <w:uiPriority w:val="99"/>
    <w:qFormat/>
    <w:rsid w:val="008842E3"/>
    <w:rPr>
      <w:rFonts w:eastAsiaTheme="minorHAnsi" w:cstheme="minorBidi"/>
      <w:sz w:val="20"/>
      <w:szCs w:val="20"/>
      <w:lang w:val="en-US" w:eastAsia="en-US"/>
    </w:rPr>
  </w:style>
  <w:style w:type="character" w:customStyle="1" w:styleId="a0">
    <w:name w:val="Αναγνωσμένος δεσμός διαδικτύου"/>
    <w:basedOn w:val="DefaultParagraphFont"/>
    <w:uiPriority w:val="99"/>
    <w:semiHidden/>
    <w:unhideWhenUsed/>
    <w:rsid w:val="005A74F7"/>
    <w:rPr>
      <w:color w:val="954F72" w:themeColor="followedHyperlink"/>
      <w:u w:val="single"/>
    </w:rPr>
  </w:style>
  <w:style w:type="character" w:customStyle="1" w:styleId="2">
    <w:name w:val="Ανεπίλυτη αναφορά2"/>
    <w:basedOn w:val="DefaultParagraphFont"/>
    <w:uiPriority w:val="99"/>
    <w:semiHidden/>
    <w:unhideWhenUsed/>
    <w:qFormat/>
    <w:rsid w:val="00263C5F"/>
    <w:rPr>
      <w:color w:val="605E5C"/>
      <w:shd w:val="clear" w:color="auto" w:fill="E1DFDD"/>
    </w:rPr>
  </w:style>
  <w:style w:type="character" w:customStyle="1" w:styleId="a1">
    <w:name w:val="Σύνδεση ευρετηρίου"/>
    <w:qFormat/>
  </w:style>
  <w:style w:type="character" w:customStyle="1" w:styleId="z-Char">
    <w:name w:val="z-Αρχή φόρμας Char"/>
    <w:basedOn w:val="DefaultParagraphFont"/>
    <w:uiPriority w:val="99"/>
    <w:semiHidden/>
    <w:qFormat/>
    <w:rsid w:val="003A4453"/>
    <w:rPr>
      <w:rFonts w:ascii="Arial" w:eastAsia="Times New Roman" w:hAnsi="Arial" w:cs="Arial"/>
      <w:vanish/>
      <w:sz w:val="16"/>
      <w:szCs w:val="16"/>
    </w:rPr>
  </w:style>
  <w:style w:type="character" w:customStyle="1" w:styleId="z-Char0">
    <w:name w:val="z-Τέλος φόρμας Char"/>
    <w:basedOn w:val="DefaultParagraphFont"/>
    <w:uiPriority w:val="99"/>
    <w:semiHidden/>
    <w:qFormat/>
    <w:rsid w:val="003A4453"/>
    <w:rPr>
      <w:rFonts w:ascii="Arial" w:eastAsia="Times New Roman" w:hAnsi="Arial" w:cs="Arial"/>
      <w:vanish/>
      <w:sz w:val="16"/>
      <w:szCs w:val="16"/>
    </w:rPr>
  </w:style>
  <w:style w:type="character" w:customStyle="1" w:styleId="A11">
    <w:name w:val="A11"/>
    <w:uiPriority w:val="99"/>
    <w:qFormat/>
    <w:rsid w:val="002B595C"/>
    <w:rPr>
      <w:rFonts w:cs="JERYYB+GentiumPlus"/>
      <w:color w:val="000000"/>
      <w:sz w:val="11"/>
      <w:szCs w:val="11"/>
    </w:rPr>
  </w:style>
  <w:style w:type="character" w:customStyle="1" w:styleId="3">
    <w:name w:val="Ανεπίλυτη αναφορά3"/>
    <w:basedOn w:val="DefaultParagraphFont"/>
    <w:uiPriority w:val="99"/>
    <w:semiHidden/>
    <w:unhideWhenUsed/>
    <w:qFormat/>
    <w:rsid w:val="00C0604C"/>
    <w:rPr>
      <w:color w:val="605E5C"/>
      <w:shd w:val="clear" w:color="auto" w:fill="E1DFDD"/>
    </w:rPr>
  </w:style>
  <w:style w:type="character" w:customStyle="1" w:styleId="4">
    <w:name w:val="Ανεπίλυτη αναφορά4"/>
    <w:basedOn w:val="DefaultParagraphFont"/>
    <w:uiPriority w:val="99"/>
    <w:semiHidden/>
    <w:unhideWhenUsed/>
    <w:qFormat/>
    <w:rsid w:val="0090176F"/>
    <w:rPr>
      <w:color w:val="605E5C"/>
      <w:shd w:val="clear" w:color="auto" w:fill="E1DFDD"/>
    </w:rPr>
  </w:style>
  <w:style w:type="character" w:customStyle="1" w:styleId="5">
    <w:name w:val="Ανεπίλυτη αναφορά5"/>
    <w:basedOn w:val="DefaultParagraphFont"/>
    <w:uiPriority w:val="99"/>
    <w:semiHidden/>
    <w:unhideWhenUsed/>
    <w:qFormat/>
    <w:rsid w:val="006E214E"/>
    <w:rPr>
      <w:color w:val="605E5C"/>
      <w:shd w:val="clear" w:color="auto" w:fill="E1DFDD"/>
    </w:rPr>
  </w:style>
  <w:style w:type="character" w:customStyle="1" w:styleId="6">
    <w:name w:val="Ανεπίλυτη αναφορά6"/>
    <w:basedOn w:val="DefaultParagraphFont"/>
    <w:uiPriority w:val="99"/>
    <w:semiHidden/>
    <w:unhideWhenUsed/>
    <w:qFormat/>
    <w:rsid w:val="003A3C71"/>
    <w:rPr>
      <w:color w:val="605E5C"/>
      <w:shd w:val="clear" w:color="auto" w:fill="E1DFDD"/>
    </w:rPr>
  </w:style>
  <w:style w:type="character" w:customStyle="1" w:styleId="vterm">
    <w:name w:val="vterm"/>
    <w:basedOn w:val="DefaultParagraphFont"/>
    <w:qFormat/>
    <w:rsid w:val="006A1E37"/>
  </w:style>
  <w:style w:type="character" w:customStyle="1" w:styleId="vsuffix">
    <w:name w:val="vsuffix"/>
    <w:basedOn w:val="DefaultParagraphFont"/>
    <w:qFormat/>
    <w:rsid w:val="006A1E37"/>
  </w:style>
  <w:style w:type="character" w:customStyle="1" w:styleId="FootnoteAnchor">
    <w:name w:val="Footnote Anchor"/>
    <w:qFormat/>
    <w:rsid w:val="00701F1E"/>
    <w:rPr>
      <w:vertAlign w:val="superscript"/>
    </w:rPr>
  </w:style>
  <w:style w:type="character" w:customStyle="1" w:styleId="7">
    <w:name w:val="Ανεπίλυτη αναφορά7"/>
    <w:basedOn w:val="DefaultParagraphFont"/>
    <w:uiPriority w:val="99"/>
    <w:semiHidden/>
    <w:unhideWhenUsed/>
    <w:qFormat/>
    <w:rsid w:val="00692E74"/>
    <w:rPr>
      <w:color w:val="605E5C"/>
      <w:shd w:val="clear" w:color="auto" w:fill="E1DFDD"/>
    </w:rPr>
  </w:style>
  <w:style w:type="character" w:customStyle="1" w:styleId="muxgbd">
    <w:name w:val="muxgbd"/>
    <w:basedOn w:val="DefaultParagraphFont"/>
    <w:qFormat/>
    <w:rsid w:val="002F2AC7"/>
  </w:style>
  <w:style w:type="character" w:customStyle="1" w:styleId="a2">
    <w:name w:val="Αγκίστρωση υποσημείωσης"/>
    <w:rPr>
      <w:vertAlign w:val="superscript"/>
    </w:rPr>
  </w:style>
  <w:style w:type="character" w:customStyle="1" w:styleId="FootnoteCharacters">
    <w:name w:val="Footnote Characters"/>
    <w:unhideWhenUsed/>
    <w:qFormat/>
    <w:rsid w:val="002E50E3"/>
    <w:rPr>
      <w:vertAlign w:val="superscript"/>
    </w:rPr>
  </w:style>
  <w:style w:type="character" w:customStyle="1" w:styleId="8">
    <w:name w:val="Ανεπίλυτη αναφορά8"/>
    <w:basedOn w:val="DefaultParagraphFont"/>
    <w:uiPriority w:val="99"/>
    <w:semiHidden/>
    <w:unhideWhenUsed/>
    <w:qFormat/>
    <w:rsid w:val="003E570E"/>
    <w:rPr>
      <w:color w:val="605E5C"/>
      <w:shd w:val="clear" w:color="auto" w:fill="E1DFDD"/>
    </w:rPr>
  </w:style>
  <w:style w:type="character" w:styleId="HTMLCite">
    <w:name w:val="HTML Cite"/>
    <w:basedOn w:val="DefaultParagraphFont"/>
    <w:uiPriority w:val="99"/>
    <w:semiHidden/>
    <w:unhideWhenUsed/>
    <w:qFormat/>
    <w:rsid w:val="001B5165"/>
    <w:rPr>
      <w:i/>
      <w:iCs/>
    </w:rPr>
  </w:style>
  <w:style w:type="character" w:customStyle="1" w:styleId="bld">
    <w:name w:val="bld"/>
    <w:basedOn w:val="DefaultParagraphFont"/>
    <w:uiPriority w:val="1"/>
    <w:qFormat/>
    <w:rsid w:val="00F0253C"/>
    <w:rPr>
      <w:b/>
    </w:rPr>
  </w:style>
  <w:style w:type="character" w:customStyle="1" w:styleId="ital">
    <w:name w:val="ital"/>
    <w:basedOn w:val="DefaultParagraphFont"/>
    <w:uiPriority w:val="1"/>
    <w:qFormat/>
    <w:rsid w:val="00F0253C"/>
    <w:rPr>
      <w:i w:val="0"/>
      <w:u w:val="single"/>
    </w:rPr>
  </w:style>
  <w:style w:type="character" w:customStyle="1" w:styleId="sm">
    <w:name w:val="sm"/>
    <w:basedOn w:val="DefaultParagraphFont"/>
    <w:uiPriority w:val="1"/>
    <w:qFormat/>
    <w:rsid w:val="00F0253C"/>
    <w:rPr>
      <w:rFonts w:ascii="Courier" w:hAnsi="Courier"/>
      <w:smallCaps/>
      <w:sz w:val="24"/>
    </w:rPr>
  </w:style>
  <w:style w:type="character" w:customStyle="1" w:styleId="FNnumber">
    <w:name w:val="FNnumber"/>
    <w:uiPriority w:val="1"/>
    <w:qFormat/>
    <w:rsid w:val="00F0253C"/>
    <w:rPr>
      <w:vertAlign w:val="superscript"/>
    </w:rPr>
  </w:style>
  <w:style w:type="character" w:customStyle="1" w:styleId="FNreference">
    <w:name w:val="FNreference"/>
    <w:basedOn w:val="DefaultParagraphFont"/>
    <w:uiPriority w:val="1"/>
    <w:qFormat/>
    <w:rsid w:val="00F0253C"/>
    <w:rPr>
      <w:vertAlign w:val="superscript"/>
    </w:rPr>
  </w:style>
  <w:style w:type="character" w:customStyle="1" w:styleId="Char0">
    <w:name w:val="Κείμενο πλαισίου Char"/>
    <w:basedOn w:val="DefaultParagraphFont"/>
    <w:uiPriority w:val="99"/>
    <w:semiHidden/>
    <w:qFormat/>
    <w:rsid w:val="00B3457E"/>
    <w:rPr>
      <w:rFonts w:ascii="Segoe UI" w:hAnsi="Segoe UI" w:cs="Segoe UI"/>
      <w:sz w:val="18"/>
      <w:szCs w:val="18"/>
    </w:rPr>
  </w:style>
  <w:style w:type="character" w:customStyle="1" w:styleId="A8">
    <w:name w:val="A8"/>
    <w:uiPriority w:val="99"/>
    <w:qFormat/>
    <w:rsid w:val="00645AE2"/>
    <w:rPr>
      <w:rFonts w:cs="JERYYB+GentiumPlus"/>
      <w:color w:val="000000"/>
    </w:rPr>
  </w:style>
  <w:style w:type="character" w:customStyle="1" w:styleId="A7">
    <w:name w:val="A7"/>
    <w:uiPriority w:val="99"/>
    <w:qFormat/>
    <w:rsid w:val="00055C7B"/>
    <w:rPr>
      <w:rFonts w:cs="JERYYB+GentiumPlus"/>
      <w:color w:val="000000"/>
      <w:sz w:val="20"/>
      <w:szCs w:val="20"/>
    </w:rPr>
  </w:style>
  <w:style w:type="character" w:customStyle="1" w:styleId="GRK">
    <w:name w:val="GRK"/>
    <w:basedOn w:val="DefaultParagraphFont"/>
    <w:uiPriority w:val="1"/>
    <w:qFormat/>
    <w:rsid w:val="00325179"/>
    <w:rPr>
      <w:rFonts w:ascii="KadmosU" w:hAnsi="KadmosU"/>
    </w:rPr>
  </w:style>
  <w:style w:type="character" w:customStyle="1" w:styleId="BodyTextChar">
    <w:name w:val="Body Text Char"/>
    <w:qFormat/>
    <w:rsid w:val="003463F3"/>
    <w:rPr>
      <w:rFonts w:ascii="Arial" w:hAnsi="Arial" w:cs="Arial"/>
      <w:sz w:val="24"/>
      <w:szCs w:val="24"/>
      <w:lang w:val="el-GR" w:bidi="ar-SA"/>
    </w:rPr>
  </w:style>
  <w:style w:type="paragraph" w:customStyle="1" w:styleId="a4">
    <w:name w:val="Επικεφαλίδα"/>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a5">
    <w:name w:val="Ευρετήριο"/>
    <w:basedOn w:val="Normal"/>
    <w:qFormat/>
    <w:pPr>
      <w:suppressLineNumbers/>
    </w:pPr>
    <w:rPr>
      <w:rFonts w:cs="Lucida Sans"/>
    </w:rPr>
  </w:style>
  <w:style w:type="paragraph" w:customStyle="1" w:styleId="a6">
    <w:name w:val="Κεφαλίδα και υποσέλιδο"/>
    <w:basedOn w:val="Normal"/>
    <w:qFormat/>
  </w:style>
  <w:style w:type="paragraph" w:styleId="Header">
    <w:name w:val="header"/>
    <w:basedOn w:val="Normal"/>
    <w:link w:val="HeaderChar"/>
    <w:uiPriority w:val="99"/>
    <w:unhideWhenUsed/>
    <w:rsid w:val="004E4B50"/>
    <w:pPr>
      <w:tabs>
        <w:tab w:val="center" w:pos="4153"/>
        <w:tab w:val="right" w:pos="8306"/>
      </w:tabs>
    </w:pPr>
  </w:style>
  <w:style w:type="paragraph" w:styleId="FootnoteText">
    <w:name w:val="footnote text"/>
    <w:basedOn w:val="Normal"/>
    <w:link w:val="FootnoteTextChar"/>
    <w:rsid w:val="006D75CD"/>
    <w:rPr>
      <w:rFonts w:ascii="Times New Roman" w:eastAsia="SimSun" w:hAnsi="Times New Roman"/>
      <w:sz w:val="20"/>
      <w:szCs w:val="20"/>
      <w:lang w:eastAsia="zh-CN"/>
    </w:rPr>
  </w:style>
  <w:style w:type="paragraph" w:styleId="CommentText">
    <w:name w:val="annotation text"/>
    <w:basedOn w:val="Normal"/>
    <w:link w:val="CommentTextChar"/>
    <w:uiPriority w:val="99"/>
    <w:unhideWhenUsed/>
    <w:qFormat/>
    <w:rsid w:val="008842E3"/>
    <w:rPr>
      <w:rFonts w:eastAsiaTheme="minorHAnsi" w:cstheme="minorBidi"/>
      <w:sz w:val="20"/>
      <w:szCs w:val="20"/>
      <w:lang w:val="en-US" w:eastAsia="en-US"/>
    </w:rPr>
  </w:style>
  <w:style w:type="paragraph" w:styleId="Footer">
    <w:name w:val="footer"/>
    <w:basedOn w:val="Normal"/>
    <w:uiPriority w:val="99"/>
    <w:unhideWhenUsed/>
    <w:rsid w:val="004E4B50"/>
    <w:pPr>
      <w:tabs>
        <w:tab w:val="center" w:pos="4153"/>
        <w:tab w:val="right" w:pos="8306"/>
      </w:tabs>
    </w:pPr>
  </w:style>
  <w:style w:type="paragraph" w:styleId="TOCHeading">
    <w:name w:val="TOC Heading"/>
    <w:basedOn w:val="Heading1"/>
    <w:next w:val="Normal"/>
    <w:uiPriority w:val="39"/>
    <w:unhideWhenUsed/>
    <w:qFormat/>
    <w:rsid w:val="004E1780"/>
    <w:pPr>
      <w:outlineLvl w:val="9"/>
    </w:pPr>
  </w:style>
  <w:style w:type="paragraph" w:styleId="TOC1">
    <w:name w:val="toc 1"/>
    <w:basedOn w:val="Normal"/>
    <w:next w:val="Normal"/>
    <w:autoRedefine/>
    <w:uiPriority w:val="39"/>
    <w:unhideWhenUsed/>
    <w:rsid w:val="004E1780"/>
    <w:pPr>
      <w:spacing w:after="100"/>
    </w:pPr>
  </w:style>
  <w:style w:type="paragraph" w:styleId="TOC2">
    <w:name w:val="toc 2"/>
    <w:basedOn w:val="Normal"/>
    <w:next w:val="Normal"/>
    <w:autoRedefine/>
    <w:uiPriority w:val="39"/>
    <w:unhideWhenUsed/>
    <w:rsid w:val="004E1780"/>
    <w:pPr>
      <w:spacing w:after="100"/>
      <w:ind w:left="220"/>
    </w:pPr>
  </w:style>
  <w:style w:type="paragraph" w:styleId="TOC3">
    <w:name w:val="toc 3"/>
    <w:basedOn w:val="Normal"/>
    <w:next w:val="Normal"/>
    <w:autoRedefine/>
    <w:uiPriority w:val="39"/>
    <w:unhideWhenUsed/>
    <w:rsid w:val="004E1780"/>
    <w:pPr>
      <w:spacing w:after="100"/>
      <w:ind w:left="440"/>
    </w:pPr>
  </w:style>
  <w:style w:type="paragraph" w:styleId="TOC4">
    <w:name w:val="toc 4"/>
    <w:basedOn w:val="Normal"/>
    <w:next w:val="Normal"/>
    <w:autoRedefine/>
    <w:uiPriority w:val="39"/>
    <w:unhideWhenUsed/>
    <w:rsid w:val="004E1780"/>
    <w:pPr>
      <w:spacing w:after="100"/>
      <w:ind w:left="660"/>
    </w:pPr>
  </w:style>
  <w:style w:type="paragraph" w:styleId="TOC5">
    <w:name w:val="toc 5"/>
    <w:basedOn w:val="Normal"/>
    <w:next w:val="Normal"/>
    <w:autoRedefine/>
    <w:uiPriority w:val="39"/>
    <w:unhideWhenUsed/>
    <w:rsid w:val="004E1780"/>
    <w:pPr>
      <w:spacing w:after="100"/>
      <w:ind w:left="880"/>
    </w:pPr>
  </w:style>
  <w:style w:type="paragraph" w:styleId="TOC6">
    <w:name w:val="toc 6"/>
    <w:basedOn w:val="Normal"/>
    <w:next w:val="Normal"/>
    <w:autoRedefine/>
    <w:uiPriority w:val="39"/>
    <w:unhideWhenUsed/>
    <w:rsid w:val="004E1780"/>
    <w:pPr>
      <w:spacing w:after="100"/>
      <w:ind w:left="1100"/>
    </w:pPr>
  </w:style>
  <w:style w:type="paragraph" w:styleId="TOC7">
    <w:name w:val="toc 7"/>
    <w:basedOn w:val="Normal"/>
    <w:next w:val="Normal"/>
    <w:autoRedefine/>
    <w:uiPriority w:val="39"/>
    <w:unhideWhenUsed/>
    <w:rsid w:val="004E1780"/>
    <w:pPr>
      <w:spacing w:after="100"/>
      <w:ind w:left="1320"/>
    </w:pPr>
  </w:style>
  <w:style w:type="paragraph" w:styleId="TOC8">
    <w:name w:val="toc 8"/>
    <w:basedOn w:val="Normal"/>
    <w:next w:val="Normal"/>
    <w:autoRedefine/>
    <w:uiPriority w:val="39"/>
    <w:unhideWhenUsed/>
    <w:rsid w:val="004E1780"/>
    <w:pPr>
      <w:spacing w:after="100"/>
      <w:ind w:left="1540"/>
    </w:pPr>
  </w:style>
  <w:style w:type="paragraph" w:styleId="TOC9">
    <w:name w:val="toc 9"/>
    <w:basedOn w:val="Normal"/>
    <w:next w:val="Normal"/>
    <w:autoRedefine/>
    <w:uiPriority w:val="39"/>
    <w:unhideWhenUsed/>
    <w:rsid w:val="004E1780"/>
    <w:pPr>
      <w:spacing w:after="100"/>
      <w:ind w:left="1760"/>
    </w:pPr>
    <w:rPr>
      <w:rFonts w:cstheme="minorBidi"/>
    </w:rPr>
  </w:style>
  <w:style w:type="paragraph" w:customStyle="1" w:styleId="Footnote">
    <w:name w:val="Footnote"/>
    <w:basedOn w:val="Normal"/>
    <w:qFormat/>
    <w:rsid w:val="001E479B"/>
    <w:pPr>
      <w:widowControl w:val="0"/>
      <w:suppressLineNumbers/>
      <w:ind w:left="339" w:hanging="339"/>
    </w:pPr>
    <w:rPr>
      <w:rFonts w:ascii="Liberation Serif" w:eastAsia="Droid Sans Fallback" w:hAnsi="Liberation Serif" w:cs="FreeSans"/>
      <w:color w:val="00000A"/>
      <w:sz w:val="20"/>
      <w:szCs w:val="20"/>
      <w:lang w:val="en-US" w:eastAsia="zh-CN" w:bidi="hi-IN"/>
    </w:rPr>
  </w:style>
  <w:style w:type="paragraph" w:styleId="ListParagraph">
    <w:name w:val="List Paragraph"/>
    <w:basedOn w:val="Normal"/>
    <w:uiPriority w:val="34"/>
    <w:qFormat/>
    <w:rsid w:val="00821C0A"/>
    <w:pPr>
      <w:spacing w:after="160"/>
      <w:ind w:left="720"/>
      <w:contextualSpacing/>
    </w:pPr>
  </w:style>
  <w:style w:type="paragraph" w:customStyle="1" w:styleId="nova-e-listitem">
    <w:name w:val="nova-e-list__item"/>
    <w:basedOn w:val="Normal"/>
    <w:qFormat/>
    <w:rsid w:val="007122F9"/>
    <w:pPr>
      <w:spacing w:beforeAutospacing="1" w:afterAutospacing="1"/>
    </w:pPr>
    <w:rPr>
      <w:rFonts w:ascii="Times New Roman" w:eastAsia="Times New Roman" w:hAnsi="Times New Roman"/>
      <w:sz w:val="24"/>
      <w:szCs w:val="24"/>
    </w:rPr>
  </w:style>
  <w:style w:type="paragraph" w:customStyle="1" w:styleId="Default">
    <w:name w:val="Default"/>
    <w:qFormat/>
    <w:rsid w:val="00341EF1"/>
    <w:rPr>
      <w:rFonts w:ascii="JERYYB+GentiumPlus" w:hAnsi="JERYYB+GentiumPlus" w:cs="JERYYB+GentiumPlus"/>
      <w:color w:val="000000"/>
      <w:sz w:val="24"/>
      <w:szCs w:val="24"/>
    </w:rPr>
  </w:style>
  <w:style w:type="paragraph" w:styleId="NormalWeb">
    <w:name w:val="Normal (Web)"/>
    <w:basedOn w:val="Normal"/>
    <w:uiPriority w:val="99"/>
    <w:unhideWhenUsed/>
    <w:qFormat/>
    <w:rsid w:val="003D1D2E"/>
    <w:pPr>
      <w:spacing w:beforeAutospacing="1" w:afterAutospacing="1"/>
    </w:pPr>
    <w:rPr>
      <w:rFonts w:ascii="Times New Roman" w:eastAsia="Times New Roman" w:hAnsi="Times New Roman"/>
      <w:sz w:val="24"/>
      <w:szCs w:val="24"/>
    </w:rPr>
  </w:style>
  <w:style w:type="paragraph" w:styleId="NoSpacing">
    <w:name w:val="No Spacing"/>
    <w:uiPriority w:val="1"/>
    <w:qFormat/>
    <w:rsid w:val="00D004E5"/>
  </w:style>
  <w:style w:type="paragraph" w:styleId="HTMLPreformatted">
    <w:name w:val="HTML Preformatted"/>
    <w:basedOn w:val="Normal"/>
    <w:uiPriority w:val="99"/>
    <w:semiHidden/>
    <w:unhideWhenUsed/>
    <w:qFormat/>
    <w:rsid w:val="00D91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multiple">
    <w:name w:val="multiple"/>
    <w:basedOn w:val="Normal"/>
    <w:qFormat/>
    <w:rsid w:val="00BC0715"/>
    <w:pPr>
      <w:spacing w:beforeAutospacing="1" w:afterAutospacing="1"/>
    </w:pPr>
    <w:rPr>
      <w:rFonts w:ascii="Times New Roman" w:eastAsia="Times New Roman" w:hAnsi="Times New Roman"/>
      <w:sz w:val="24"/>
      <w:szCs w:val="24"/>
    </w:rPr>
  </w:style>
  <w:style w:type="paragraph" w:customStyle="1" w:styleId="toggle-more">
    <w:name w:val="toggle-more"/>
    <w:basedOn w:val="Normal"/>
    <w:qFormat/>
    <w:rsid w:val="00866991"/>
    <w:pPr>
      <w:spacing w:beforeAutospacing="1" w:afterAutospacing="1"/>
    </w:pPr>
    <w:rPr>
      <w:rFonts w:ascii="Times New Roman" w:eastAsia="Times New Roman" w:hAnsi="Times New Roman"/>
      <w:sz w:val="24"/>
      <w:szCs w:val="24"/>
    </w:rPr>
  </w:style>
  <w:style w:type="paragraph" w:customStyle="1" w:styleId="justified">
    <w:name w:val="justified"/>
    <w:basedOn w:val="Normal"/>
    <w:qFormat/>
    <w:rsid w:val="00866991"/>
    <w:pPr>
      <w:spacing w:beforeAutospacing="1" w:afterAutospacing="1"/>
    </w:pPr>
    <w:rPr>
      <w:rFonts w:ascii="Times New Roman" w:eastAsia="Times New Roman" w:hAnsi="Times New Roman"/>
      <w:sz w:val="24"/>
      <w:szCs w:val="24"/>
    </w:rPr>
  </w:style>
  <w:style w:type="paragraph" w:styleId="IndexHeading">
    <w:name w:val="index heading"/>
    <w:basedOn w:val="a4"/>
    <w:qFormat/>
    <w:pPr>
      <w:suppressLineNumbers/>
    </w:pPr>
    <w:rPr>
      <w:b/>
      <w:bCs/>
      <w:sz w:val="32"/>
      <w:szCs w:val="32"/>
    </w:rPr>
  </w:style>
  <w:style w:type="paragraph" w:styleId="TOAHeading">
    <w:name w:val="toa heading"/>
    <w:basedOn w:val="IndexHeading"/>
    <w:qFormat/>
  </w:style>
  <w:style w:type="paragraph" w:styleId="z-TopofForm">
    <w:name w:val="HTML Top of Form"/>
    <w:basedOn w:val="Normal"/>
    <w:next w:val="Normal"/>
    <w:uiPriority w:val="99"/>
    <w:semiHidden/>
    <w:unhideWhenUsed/>
    <w:qFormat/>
    <w:rsid w:val="003A4453"/>
    <w:pPr>
      <w:pBdr>
        <w:bottom w:val="single" w:sz="6" w:space="1" w:color="000000"/>
      </w:pBdr>
      <w:suppressAutoHyphens w:val="0"/>
      <w:jc w:val="center"/>
    </w:pPr>
    <w:rPr>
      <w:rFonts w:ascii="Arial" w:eastAsia="Times New Roman" w:hAnsi="Arial" w:cs="Arial"/>
      <w:vanish/>
      <w:sz w:val="16"/>
      <w:szCs w:val="16"/>
    </w:rPr>
  </w:style>
  <w:style w:type="paragraph" w:styleId="z-BottomofForm">
    <w:name w:val="HTML Bottom of Form"/>
    <w:basedOn w:val="Normal"/>
    <w:next w:val="Normal"/>
    <w:uiPriority w:val="99"/>
    <w:semiHidden/>
    <w:unhideWhenUsed/>
    <w:qFormat/>
    <w:rsid w:val="003A4453"/>
    <w:pPr>
      <w:pBdr>
        <w:top w:val="single" w:sz="6" w:space="1" w:color="000000"/>
      </w:pBdr>
      <w:suppressAutoHyphens w:val="0"/>
      <w:jc w:val="center"/>
    </w:pPr>
    <w:rPr>
      <w:rFonts w:ascii="Arial" w:eastAsia="Times New Roman" w:hAnsi="Arial" w:cs="Arial"/>
      <w:vanish/>
      <w:sz w:val="16"/>
      <w:szCs w:val="16"/>
    </w:rPr>
  </w:style>
  <w:style w:type="paragraph" w:customStyle="1" w:styleId="artwork-tombstone--item">
    <w:name w:val="artwork-tombstone--item"/>
    <w:basedOn w:val="Normal"/>
    <w:qFormat/>
    <w:rsid w:val="008005DF"/>
    <w:pPr>
      <w:suppressAutoHyphens w:val="0"/>
      <w:spacing w:beforeAutospacing="1" w:afterAutospacing="1"/>
    </w:pPr>
    <w:rPr>
      <w:rFonts w:ascii="Times New Roman" w:eastAsia="Times New Roman" w:hAnsi="Times New Roman"/>
      <w:sz w:val="24"/>
      <w:szCs w:val="24"/>
    </w:rPr>
  </w:style>
  <w:style w:type="paragraph" w:customStyle="1" w:styleId="FN">
    <w:name w:val="FN"/>
    <w:basedOn w:val="Normal"/>
    <w:qFormat/>
    <w:rsid w:val="00F0253C"/>
    <w:pPr>
      <w:tabs>
        <w:tab w:val="left" w:pos="720"/>
      </w:tabs>
      <w:suppressAutoHyphens w:val="0"/>
      <w:spacing w:line="480" w:lineRule="auto"/>
      <w:ind w:left="720" w:hanging="720"/>
    </w:pPr>
    <w:rPr>
      <w:rFonts w:ascii="Courier" w:eastAsia="Times New Roman" w:hAnsi="Courier"/>
      <w:sz w:val="24"/>
      <w:szCs w:val="24"/>
      <w:lang w:val="en-US" w:eastAsia="en-US"/>
    </w:rPr>
  </w:style>
  <w:style w:type="paragraph" w:customStyle="1" w:styleId="TXni">
    <w:name w:val="TXni"/>
    <w:autoRedefine/>
    <w:qFormat/>
    <w:rsid w:val="00DC16FA"/>
    <w:pPr>
      <w:suppressAutoHyphens w:val="0"/>
      <w:ind w:firstLine="720"/>
    </w:pPr>
    <w:rPr>
      <w:rFonts w:eastAsia="Times New Roman" w:cstheme="minorHAnsi"/>
      <w:sz w:val="20"/>
      <w:szCs w:val="20"/>
      <w:lang w:val="en-US" w:eastAsia="en-US"/>
    </w:rPr>
  </w:style>
  <w:style w:type="paragraph" w:customStyle="1" w:styleId="TX">
    <w:name w:val="TX"/>
    <w:autoRedefine/>
    <w:qFormat/>
    <w:rsid w:val="00F85D01"/>
    <w:pPr>
      <w:suppressAutoHyphens w:val="0"/>
      <w:ind w:firstLine="720"/>
    </w:pPr>
    <w:rPr>
      <w:rFonts w:eastAsia="Times New Roman" w:cstheme="minorHAnsi"/>
      <w:sz w:val="24"/>
      <w:szCs w:val="24"/>
      <w:lang w:val="en-US" w:eastAsia="en-US"/>
    </w:rPr>
  </w:style>
  <w:style w:type="paragraph" w:styleId="BalloonText">
    <w:name w:val="Balloon Text"/>
    <w:basedOn w:val="Normal"/>
    <w:link w:val="BalloonTextChar"/>
    <w:uiPriority w:val="99"/>
    <w:semiHidden/>
    <w:unhideWhenUsed/>
    <w:qFormat/>
    <w:rsid w:val="00B3457E"/>
    <w:rPr>
      <w:rFonts w:ascii="Segoe UI" w:hAnsi="Segoe UI" w:cs="Segoe UI"/>
      <w:sz w:val="18"/>
      <w:szCs w:val="18"/>
    </w:rPr>
  </w:style>
  <w:style w:type="paragraph" w:customStyle="1" w:styleId="Pa23">
    <w:name w:val="Pa23"/>
    <w:basedOn w:val="Default"/>
    <w:next w:val="Default"/>
    <w:uiPriority w:val="99"/>
    <w:qFormat/>
    <w:rsid w:val="00437B15"/>
    <w:pPr>
      <w:suppressAutoHyphens w:val="0"/>
      <w:spacing w:line="201" w:lineRule="atLeast"/>
    </w:pPr>
    <w:rPr>
      <w:rFonts w:cs="Times New Roman"/>
      <w:color w:val="auto"/>
    </w:rPr>
  </w:style>
  <w:style w:type="character" w:styleId="Hyperlink">
    <w:name w:val="Hyperlink"/>
    <w:basedOn w:val="DefaultParagraphFont"/>
    <w:uiPriority w:val="99"/>
    <w:unhideWhenUsed/>
    <w:rsid w:val="007C3BD1"/>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7B1DB2"/>
    <w:rPr>
      <w:rFonts w:eastAsiaTheme="minorEastAsia" w:cs="Times New Roman"/>
      <w:b/>
      <w:bCs/>
      <w:lang w:val="el-GR" w:eastAsia="el-GR"/>
    </w:rPr>
  </w:style>
  <w:style w:type="character" w:customStyle="1" w:styleId="CommentTextChar">
    <w:name w:val="Comment Text Char"/>
    <w:basedOn w:val="DefaultParagraphFont"/>
    <w:link w:val="CommentText"/>
    <w:uiPriority w:val="99"/>
    <w:rsid w:val="007B1DB2"/>
    <w:rPr>
      <w:rFonts w:eastAsiaTheme="minorHAnsi" w:cstheme="minorBidi"/>
      <w:sz w:val="20"/>
      <w:szCs w:val="20"/>
      <w:lang w:val="en-US" w:eastAsia="en-US"/>
    </w:rPr>
  </w:style>
  <w:style w:type="character" w:customStyle="1" w:styleId="CommentSubjectChar">
    <w:name w:val="Comment Subject Char"/>
    <w:basedOn w:val="CommentTextChar"/>
    <w:link w:val="CommentSubject"/>
    <w:uiPriority w:val="99"/>
    <w:semiHidden/>
    <w:rsid w:val="007B1DB2"/>
    <w:rPr>
      <w:rFonts w:eastAsiaTheme="minorHAnsi" w:cstheme="minorBidi"/>
      <w:b/>
      <w:bCs/>
      <w:sz w:val="20"/>
      <w:szCs w:val="20"/>
      <w:lang w:val="en-US" w:eastAsia="en-US"/>
    </w:rPr>
  </w:style>
  <w:style w:type="character" w:customStyle="1" w:styleId="product-attribute-title">
    <w:name w:val="product-attribute-title"/>
    <w:basedOn w:val="DefaultParagraphFont"/>
    <w:rsid w:val="00273140"/>
  </w:style>
  <w:style w:type="character" w:styleId="FollowedHyperlink">
    <w:name w:val="FollowedHyperlink"/>
    <w:basedOn w:val="DefaultParagraphFont"/>
    <w:uiPriority w:val="99"/>
    <w:semiHidden/>
    <w:unhideWhenUsed/>
    <w:rsid w:val="004478BB"/>
    <w:rPr>
      <w:color w:val="954F72" w:themeColor="followedHyperlink"/>
      <w:u w:val="single"/>
    </w:rPr>
  </w:style>
  <w:style w:type="paragraph" w:styleId="Revision">
    <w:name w:val="Revision"/>
    <w:hidden/>
    <w:uiPriority w:val="99"/>
    <w:semiHidden/>
    <w:rsid w:val="002D6792"/>
    <w:pPr>
      <w:suppressAutoHyphens w:val="0"/>
    </w:pPr>
  </w:style>
  <w:style w:type="character" w:styleId="FootnoteReference">
    <w:name w:val="footnote reference"/>
    <w:unhideWhenUsed/>
    <w:rsid w:val="00155EA4"/>
    <w:rPr>
      <w:vertAlign w:val="superscript"/>
    </w:rPr>
  </w:style>
  <w:style w:type="table" w:styleId="TableGrid">
    <w:name w:val="Table Grid"/>
    <w:basedOn w:val="TableNormal"/>
    <w:uiPriority w:val="39"/>
    <w:rsid w:val="00C47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n0">
    <w:name w:val="fn"/>
    <w:basedOn w:val="DefaultParagraphFont"/>
    <w:rsid w:val="00D72B54"/>
  </w:style>
  <w:style w:type="character" w:customStyle="1" w:styleId="a-size-extra-large">
    <w:name w:val="a-size-extra-large"/>
    <w:basedOn w:val="DefaultParagraphFont"/>
    <w:rsid w:val="006874B7"/>
  </w:style>
  <w:style w:type="paragraph" w:customStyle="1" w:styleId="a-provenance-itemowner">
    <w:name w:val="a-provenance-item__owner"/>
    <w:basedOn w:val="Normal"/>
    <w:rsid w:val="00A76EDE"/>
    <w:pPr>
      <w:suppressAutoHyphens w:val="0"/>
      <w:spacing w:before="100" w:beforeAutospacing="1" w:after="100" w:afterAutospacing="1"/>
    </w:pPr>
    <w:rPr>
      <w:rFonts w:ascii="Times New Roman" w:eastAsia="Times New Roman" w:hAnsi="Times New Roman"/>
      <w:sz w:val="24"/>
      <w:szCs w:val="24"/>
    </w:rPr>
  </w:style>
  <w:style w:type="character" w:customStyle="1" w:styleId="a-provenance-itemownername">
    <w:name w:val="a-provenance-item__owner_name"/>
    <w:basedOn w:val="DefaultParagraphFont"/>
    <w:rsid w:val="00A76EDE"/>
  </w:style>
  <w:style w:type="character" w:customStyle="1" w:styleId="a-linklabel">
    <w:name w:val="a-link__label"/>
    <w:basedOn w:val="DefaultParagraphFont"/>
    <w:rsid w:val="00A76EDE"/>
  </w:style>
  <w:style w:type="character" w:customStyle="1" w:styleId="a-provenance-itemconstituentdetails">
    <w:name w:val="a-provenance-item__constituent_details"/>
    <w:basedOn w:val="DefaultParagraphFont"/>
    <w:rsid w:val="00A76EDE"/>
  </w:style>
  <w:style w:type="character" w:customStyle="1" w:styleId="a-provenance-itemlocation">
    <w:name w:val="a-provenance-item__location"/>
    <w:basedOn w:val="DefaultParagraphFont"/>
    <w:rsid w:val="00A76EDE"/>
  </w:style>
  <w:style w:type="paragraph" w:customStyle="1" w:styleId="a-provenance-itemstatement">
    <w:name w:val="a-provenance-item__statement"/>
    <w:basedOn w:val="Normal"/>
    <w:rsid w:val="00A76EDE"/>
    <w:pPr>
      <w:suppressAutoHyphens w:val="0"/>
      <w:spacing w:before="100" w:beforeAutospacing="1" w:after="100" w:afterAutospacing="1"/>
    </w:pPr>
    <w:rPr>
      <w:rFonts w:ascii="Times New Roman" w:eastAsia="Times New Roman" w:hAnsi="Times New Roman"/>
      <w:sz w:val="24"/>
      <w:szCs w:val="24"/>
    </w:rPr>
  </w:style>
  <w:style w:type="paragraph" w:customStyle="1" w:styleId="m-bibliographycitation">
    <w:name w:val="m-bibliography__citation"/>
    <w:basedOn w:val="Normal"/>
    <w:rsid w:val="00A76EDE"/>
    <w:pPr>
      <w:suppressAutoHyphens w:val="0"/>
      <w:spacing w:before="100" w:beforeAutospacing="1" w:after="100" w:afterAutospacing="1"/>
    </w:pPr>
    <w:rPr>
      <w:rFonts w:ascii="Times New Roman" w:eastAsia="Times New Roman" w:hAnsi="Times New Roman"/>
      <w:sz w:val="24"/>
      <w:szCs w:val="24"/>
    </w:rPr>
  </w:style>
  <w:style w:type="character" w:customStyle="1" w:styleId="normaltextrun">
    <w:name w:val="normaltextrun"/>
    <w:basedOn w:val="DefaultParagraphFont"/>
    <w:rsid w:val="00E7579E"/>
  </w:style>
  <w:style w:type="character" w:customStyle="1" w:styleId="findhit">
    <w:name w:val="findhit"/>
    <w:basedOn w:val="DefaultParagraphFont"/>
    <w:rsid w:val="00E7579E"/>
  </w:style>
  <w:style w:type="character" w:customStyle="1" w:styleId="UnresolvedMention1">
    <w:name w:val="Unresolved Mention1"/>
    <w:basedOn w:val="DefaultParagraphFont"/>
    <w:uiPriority w:val="99"/>
    <w:semiHidden/>
    <w:unhideWhenUsed/>
    <w:rsid w:val="00AA12BD"/>
    <w:rPr>
      <w:color w:val="605E5C"/>
      <w:shd w:val="clear" w:color="auto" w:fill="E1DFDD"/>
    </w:rPr>
  </w:style>
  <w:style w:type="paragraph" w:customStyle="1" w:styleId="ListParagraph1">
    <w:name w:val="List Paragraph1"/>
    <w:basedOn w:val="ListBullet"/>
    <w:qFormat/>
    <w:rsid w:val="001A477E"/>
    <w:rPr>
      <w:rFonts w:eastAsiaTheme="majorEastAsia" w:cstheme="minorHAnsi"/>
      <w:color w:val="000000" w:themeColor="text1"/>
      <w:sz w:val="24"/>
      <w:szCs w:val="23"/>
      <w:lang w:val="en-US"/>
    </w:rPr>
  </w:style>
  <w:style w:type="paragraph" w:styleId="ListBullet">
    <w:name w:val="List Bullet"/>
    <w:basedOn w:val="Normal"/>
    <w:uiPriority w:val="99"/>
    <w:unhideWhenUsed/>
    <w:rsid w:val="001A477E"/>
    <w:pPr>
      <w:numPr>
        <w:numId w:val="13"/>
      </w:numPr>
      <w:contextualSpacing/>
    </w:pPr>
  </w:style>
  <w:style w:type="character" w:customStyle="1" w:styleId="UnresolvedMention2">
    <w:name w:val="Unresolved Mention2"/>
    <w:basedOn w:val="DefaultParagraphFont"/>
    <w:uiPriority w:val="99"/>
    <w:semiHidden/>
    <w:unhideWhenUsed/>
    <w:rsid w:val="009544B2"/>
    <w:rPr>
      <w:color w:val="605E5C"/>
      <w:shd w:val="clear" w:color="auto" w:fill="E1DFDD"/>
    </w:rPr>
  </w:style>
  <w:style w:type="paragraph" w:styleId="Bibliography">
    <w:name w:val="Bibliography"/>
    <w:basedOn w:val="Normal"/>
    <w:next w:val="Normal"/>
    <w:uiPriority w:val="37"/>
    <w:unhideWhenUsed/>
    <w:rsid w:val="00DD6D7E"/>
  </w:style>
  <w:style w:type="character" w:customStyle="1" w:styleId="main-heading">
    <w:name w:val="main-heading"/>
    <w:basedOn w:val="DefaultParagraphFont"/>
    <w:rsid w:val="0032142C"/>
  </w:style>
  <w:style w:type="character" w:styleId="UnresolvedMention">
    <w:name w:val="Unresolved Mention"/>
    <w:basedOn w:val="DefaultParagraphFont"/>
    <w:uiPriority w:val="99"/>
    <w:semiHidden/>
    <w:unhideWhenUsed/>
    <w:rsid w:val="00155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7872">
      <w:bodyDiv w:val="1"/>
      <w:marLeft w:val="0"/>
      <w:marRight w:val="0"/>
      <w:marTop w:val="0"/>
      <w:marBottom w:val="0"/>
      <w:divBdr>
        <w:top w:val="none" w:sz="0" w:space="0" w:color="auto"/>
        <w:left w:val="none" w:sz="0" w:space="0" w:color="auto"/>
        <w:bottom w:val="none" w:sz="0" w:space="0" w:color="auto"/>
        <w:right w:val="none" w:sz="0" w:space="0" w:color="auto"/>
      </w:divBdr>
      <w:divsChild>
        <w:div w:id="2049865923">
          <w:marLeft w:val="0"/>
          <w:marRight w:val="0"/>
          <w:marTop w:val="0"/>
          <w:marBottom w:val="0"/>
          <w:divBdr>
            <w:top w:val="none" w:sz="0" w:space="0" w:color="auto"/>
            <w:left w:val="none" w:sz="0" w:space="0" w:color="auto"/>
            <w:bottom w:val="none" w:sz="0" w:space="0" w:color="auto"/>
            <w:right w:val="none" w:sz="0" w:space="0" w:color="auto"/>
          </w:divBdr>
          <w:divsChild>
            <w:div w:id="463624041">
              <w:marLeft w:val="0"/>
              <w:marRight w:val="0"/>
              <w:marTop w:val="0"/>
              <w:marBottom w:val="0"/>
              <w:divBdr>
                <w:top w:val="none" w:sz="0" w:space="0" w:color="auto"/>
                <w:left w:val="none" w:sz="0" w:space="0" w:color="auto"/>
                <w:bottom w:val="none" w:sz="0" w:space="0" w:color="auto"/>
                <w:right w:val="none" w:sz="0" w:space="0" w:color="auto"/>
              </w:divBdr>
              <w:divsChild>
                <w:div w:id="334648872">
                  <w:marLeft w:val="0"/>
                  <w:marRight w:val="0"/>
                  <w:marTop w:val="0"/>
                  <w:marBottom w:val="0"/>
                  <w:divBdr>
                    <w:top w:val="none" w:sz="0" w:space="0" w:color="auto"/>
                    <w:left w:val="none" w:sz="0" w:space="0" w:color="auto"/>
                    <w:bottom w:val="none" w:sz="0" w:space="0" w:color="auto"/>
                    <w:right w:val="none" w:sz="0" w:space="0" w:color="auto"/>
                  </w:divBdr>
                </w:div>
                <w:div w:id="13520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4734">
      <w:bodyDiv w:val="1"/>
      <w:marLeft w:val="0"/>
      <w:marRight w:val="0"/>
      <w:marTop w:val="0"/>
      <w:marBottom w:val="0"/>
      <w:divBdr>
        <w:top w:val="none" w:sz="0" w:space="0" w:color="auto"/>
        <w:left w:val="none" w:sz="0" w:space="0" w:color="auto"/>
        <w:bottom w:val="none" w:sz="0" w:space="0" w:color="auto"/>
        <w:right w:val="none" w:sz="0" w:space="0" w:color="auto"/>
      </w:divBdr>
      <w:divsChild>
        <w:div w:id="585460694">
          <w:marLeft w:val="0"/>
          <w:marRight w:val="0"/>
          <w:marTop w:val="0"/>
          <w:marBottom w:val="0"/>
          <w:divBdr>
            <w:top w:val="none" w:sz="0" w:space="0" w:color="auto"/>
            <w:left w:val="none" w:sz="0" w:space="0" w:color="auto"/>
            <w:bottom w:val="none" w:sz="0" w:space="0" w:color="auto"/>
            <w:right w:val="none" w:sz="0" w:space="0" w:color="auto"/>
          </w:divBdr>
        </w:div>
      </w:divsChild>
    </w:div>
    <w:div w:id="250508756">
      <w:bodyDiv w:val="1"/>
      <w:marLeft w:val="0"/>
      <w:marRight w:val="0"/>
      <w:marTop w:val="0"/>
      <w:marBottom w:val="0"/>
      <w:divBdr>
        <w:top w:val="none" w:sz="0" w:space="0" w:color="auto"/>
        <w:left w:val="none" w:sz="0" w:space="0" w:color="auto"/>
        <w:bottom w:val="none" w:sz="0" w:space="0" w:color="auto"/>
        <w:right w:val="none" w:sz="0" w:space="0" w:color="auto"/>
      </w:divBdr>
    </w:div>
    <w:div w:id="256914731">
      <w:bodyDiv w:val="1"/>
      <w:marLeft w:val="0"/>
      <w:marRight w:val="0"/>
      <w:marTop w:val="0"/>
      <w:marBottom w:val="0"/>
      <w:divBdr>
        <w:top w:val="none" w:sz="0" w:space="0" w:color="auto"/>
        <w:left w:val="none" w:sz="0" w:space="0" w:color="auto"/>
        <w:bottom w:val="none" w:sz="0" w:space="0" w:color="auto"/>
        <w:right w:val="none" w:sz="0" w:space="0" w:color="auto"/>
      </w:divBdr>
      <w:divsChild>
        <w:div w:id="485435772">
          <w:marLeft w:val="-150"/>
          <w:marRight w:val="-150"/>
          <w:marTop w:val="0"/>
          <w:marBottom w:val="0"/>
          <w:divBdr>
            <w:top w:val="none" w:sz="0" w:space="0" w:color="auto"/>
            <w:left w:val="none" w:sz="0" w:space="0" w:color="auto"/>
            <w:bottom w:val="none" w:sz="0" w:space="0" w:color="auto"/>
            <w:right w:val="none" w:sz="0" w:space="0" w:color="auto"/>
          </w:divBdr>
          <w:divsChild>
            <w:div w:id="272633421">
              <w:marLeft w:val="0"/>
              <w:marRight w:val="0"/>
              <w:marTop w:val="0"/>
              <w:marBottom w:val="0"/>
              <w:divBdr>
                <w:top w:val="none" w:sz="0" w:space="0" w:color="auto"/>
                <w:left w:val="none" w:sz="0" w:space="0" w:color="auto"/>
                <w:bottom w:val="none" w:sz="0" w:space="0" w:color="auto"/>
                <w:right w:val="none" w:sz="0" w:space="0" w:color="auto"/>
              </w:divBdr>
            </w:div>
          </w:divsChild>
        </w:div>
        <w:div w:id="2093501269">
          <w:marLeft w:val="-150"/>
          <w:marRight w:val="-150"/>
          <w:marTop w:val="0"/>
          <w:marBottom w:val="0"/>
          <w:divBdr>
            <w:top w:val="none" w:sz="0" w:space="0" w:color="auto"/>
            <w:left w:val="none" w:sz="0" w:space="0" w:color="auto"/>
            <w:bottom w:val="none" w:sz="0" w:space="0" w:color="auto"/>
            <w:right w:val="none" w:sz="0" w:space="0" w:color="auto"/>
          </w:divBdr>
          <w:divsChild>
            <w:div w:id="563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916">
      <w:bodyDiv w:val="1"/>
      <w:marLeft w:val="0"/>
      <w:marRight w:val="0"/>
      <w:marTop w:val="0"/>
      <w:marBottom w:val="0"/>
      <w:divBdr>
        <w:top w:val="none" w:sz="0" w:space="0" w:color="auto"/>
        <w:left w:val="none" w:sz="0" w:space="0" w:color="auto"/>
        <w:bottom w:val="none" w:sz="0" w:space="0" w:color="auto"/>
        <w:right w:val="none" w:sz="0" w:space="0" w:color="auto"/>
      </w:divBdr>
      <w:divsChild>
        <w:div w:id="2103407244">
          <w:marLeft w:val="0"/>
          <w:marRight w:val="0"/>
          <w:marTop w:val="0"/>
          <w:marBottom w:val="0"/>
          <w:divBdr>
            <w:top w:val="none" w:sz="0" w:space="0" w:color="auto"/>
            <w:left w:val="none" w:sz="0" w:space="0" w:color="auto"/>
            <w:bottom w:val="none" w:sz="0" w:space="0" w:color="auto"/>
            <w:right w:val="none" w:sz="0" w:space="0" w:color="auto"/>
          </w:divBdr>
        </w:div>
      </w:divsChild>
    </w:div>
    <w:div w:id="365449214">
      <w:bodyDiv w:val="1"/>
      <w:marLeft w:val="0"/>
      <w:marRight w:val="0"/>
      <w:marTop w:val="0"/>
      <w:marBottom w:val="0"/>
      <w:divBdr>
        <w:top w:val="none" w:sz="0" w:space="0" w:color="auto"/>
        <w:left w:val="none" w:sz="0" w:space="0" w:color="auto"/>
        <w:bottom w:val="none" w:sz="0" w:space="0" w:color="auto"/>
        <w:right w:val="none" w:sz="0" w:space="0" w:color="auto"/>
      </w:divBdr>
    </w:div>
    <w:div w:id="370423142">
      <w:bodyDiv w:val="1"/>
      <w:marLeft w:val="0"/>
      <w:marRight w:val="0"/>
      <w:marTop w:val="0"/>
      <w:marBottom w:val="0"/>
      <w:divBdr>
        <w:top w:val="none" w:sz="0" w:space="0" w:color="auto"/>
        <w:left w:val="none" w:sz="0" w:space="0" w:color="auto"/>
        <w:bottom w:val="none" w:sz="0" w:space="0" w:color="auto"/>
        <w:right w:val="none" w:sz="0" w:space="0" w:color="auto"/>
      </w:divBdr>
    </w:div>
    <w:div w:id="398794827">
      <w:bodyDiv w:val="1"/>
      <w:marLeft w:val="0"/>
      <w:marRight w:val="0"/>
      <w:marTop w:val="0"/>
      <w:marBottom w:val="0"/>
      <w:divBdr>
        <w:top w:val="none" w:sz="0" w:space="0" w:color="auto"/>
        <w:left w:val="none" w:sz="0" w:space="0" w:color="auto"/>
        <w:bottom w:val="none" w:sz="0" w:space="0" w:color="auto"/>
        <w:right w:val="none" w:sz="0" w:space="0" w:color="auto"/>
      </w:divBdr>
    </w:div>
    <w:div w:id="476142918">
      <w:bodyDiv w:val="1"/>
      <w:marLeft w:val="0"/>
      <w:marRight w:val="0"/>
      <w:marTop w:val="0"/>
      <w:marBottom w:val="0"/>
      <w:divBdr>
        <w:top w:val="none" w:sz="0" w:space="0" w:color="auto"/>
        <w:left w:val="none" w:sz="0" w:space="0" w:color="auto"/>
        <w:bottom w:val="none" w:sz="0" w:space="0" w:color="auto"/>
        <w:right w:val="none" w:sz="0" w:space="0" w:color="auto"/>
      </w:divBdr>
    </w:div>
    <w:div w:id="606499714">
      <w:bodyDiv w:val="1"/>
      <w:marLeft w:val="0"/>
      <w:marRight w:val="0"/>
      <w:marTop w:val="0"/>
      <w:marBottom w:val="0"/>
      <w:divBdr>
        <w:top w:val="none" w:sz="0" w:space="0" w:color="auto"/>
        <w:left w:val="none" w:sz="0" w:space="0" w:color="auto"/>
        <w:bottom w:val="none" w:sz="0" w:space="0" w:color="auto"/>
        <w:right w:val="none" w:sz="0" w:space="0" w:color="auto"/>
      </w:divBdr>
    </w:div>
    <w:div w:id="640620141">
      <w:bodyDiv w:val="1"/>
      <w:marLeft w:val="0"/>
      <w:marRight w:val="0"/>
      <w:marTop w:val="0"/>
      <w:marBottom w:val="0"/>
      <w:divBdr>
        <w:top w:val="none" w:sz="0" w:space="0" w:color="auto"/>
        <w:left w:val="none" w:sz="0" w:space="0" w:color="auto"/>
        <w:bottom w:val="none" w:sz="0" w:space="0" w:color="auto"/>
        <w:right w:val="none" w:sz="0" w:space="0" w:color="auto"/>
      </w:divBdr>
    </w:div>
    <w:div w:id="1077361029">
      <w:bodyDiv w:val="1"/>
      <w:marLeft w:val="0"/>
      <w:marRight w:val="0"/>
      <w:marTop w:val="0"/>
      <w:marBottom w:val="0"/>
      <w:divBdr>
        <w:top w:val="none" w:sz="0" w:space="0" w:color="auto"/>
        <w:left w:val="none" w:sz="0" w:space="0" w:color="auto"/>
        <w:bottom w:val="none" w:sz="0" w:space="0" w:color="auto"/>
        <w:right w:val="none" w:sz="0" w:space="0" w:color="auto"/>
      </w:divBdr>
    </w:div>
    <w:div w:id="1156260421">
      <w:bodyDiv w:val="1"/>
      <w:marLeft w:val="0"/>
      <w:marRight w:val="0"/>
      <w:marTop w:val="0"/>
      <w:marBottom w:val="0"/>
      <w:divBdr>
        <w:top w:val="none" w:sz="0" w:space="0" w:color="auto"/>
        <w:left w:val="none" w:sz="0" w:space="0" w:color="auto"/>
        <w:bottom w:val="none" w:sz="0" w:space="0" w:color="auto"/>
        <w:right w:val="none" w:sz="0" w:space="0" w:color="auto"/>
      </w:divBdr>
    </w:div>
    <w:div w:id="1172718771">
      <w:bodyDiv w:val="1"/>
      <w:marLeft w:val="0"/>
      <w:marRight w:val="0"/>
      <w:marTop w:val="0"/>
      <w:marBottom w:val="0"/>
      <w:divBdr>
        <w:top w:val="none" w:sz="0" w:space="0" w:color="auto"/>
        <w:left w:val="none" w:sz="0" w:space="0" w:color="auto"/>
        <w:bottom w:val="none" w:sz="0" w:space="0" w:color="auto"/>
        <w:right w:val="none" w:sz="0" w:space="0" w:color="auto"/>
      </w:divBdr>
      <w:divsChild>
        <w:div w:id="675763428">
          <w:marLeft w:val="0"/>
          <w:marRight w:val="0"/>
          <w:marTop w:val="0"/>
          <w:marBottom w:val="0"/>
          <w:divBdr>
            <w:top w:val="none" w:sz="0" w:space="0" w:color="auto"/>
            <w:left w:val="none" w:sz="0" w:space="0" w:color="auto"/>
            <w:bottom w:val="none" w:sz="0" w:space="0" w:color="auto"/>
            <w:right w:val="none" w:sz="0" w:space="0" w:color="auto"/>
          </w:divBdr>
          <w:divsChild>
            <w:div w:id="860897232">
              <w:marLeft w:val="0"/>
              <w:marRight w:val="0"/>
              <w:marTop w:val="0"/>
              <w:marBottom w:val="0"/>
              <w:divBdr>
                <w:top w:val="none" w:sz="0" w:space="0" w:color="auto"/>
                <w:left w:val="none" w:sz="0" w:space="0" w:color="auto"/>
                <w:bottom w:val="none" w:sz="0" w:space="0" w:color="auto"/>
                <w:right w:val="none" w:sz="0" w:space="0" w:color="auto"/>
              </w:divBdr>
              <w:divsChild>
                <w:div w:id="688877424">
                  <w:marLeft w:val="0"/>
                  <w:marRight w:val="0"/>
                  <w:marTop w:val="0"/>
                  <w:marBottom w:val="0"/>
                  <w:divBdr>
                    <w:top w:val="none" w:sz="0" w:space="0" w:color="auto"/>
                    <w:left w:val="none" w:sz="0" w:space="0" w:color="auto"/>
                    <w:bottom w:val="none" w:sz="0" w:space="0" w:color="auto"/>
                    <w:right w:val="none" w:sz="0" w:space="0" w:color="auto"/>
                  </w:divBdr>
                </w:div>
                <w:div w:id="14546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343">
      <w:bodyDiv w:val="1"/>
      <w:marLeft w:val="0"/>
      <w:marRight w:val="0"/>
      <w:marTop w:val="0"/>
      <w:marBottom w:val="0"/>
      <w:divBdr>
        <w:top w:val="none" w:sz="0" w:space="0" w:color="auto"/>
        <w:left w:val="none" w:sz="0" w:space="0" w:color="auto"/>
        <w:bottom w:val="none" w:sz="0" w:space="0" w:color="auto"/>
        <w:right w:val="none" w:sz="0" w:space="0" w:color="auto"/>
      </w:divBdr>
    </w:div>
    <w:div w:id="1652245356">
      <w:bodyDiv w:val="1"/>
      <w:marLeft w:val="0"/>
      <w:marRight w:val="0"/>
      <w:marTop w:val="0"/>
      <w:marBottom w:val="0"/>
      <w:divBdr>
        <w:top w:val="none" w:sz="0" w:space="0" w:color="auto"/>
        <w:left w:val="none" w:sz="0" w:space="0" w:color="auto"/>
        <w:bottom w:val="none" w:sz="0" w:space="0" w:color="auto"/>
        <w:right w:val="none" w:sz="0" w:space="0" w:color="auto"/>
      </w:divBdr>
    </w:div>
    <w:div w:id="1738354998">
      <w:bodyDiv w:val="1"/>
      <w:marLeft w:val="0"/>
      <w:marRight w:val="0"/>
      <w:marTop w:val="0"/>
      <w:marBottom w:val="0"/>
      <w:divBdr>
        <w:top w:val="none" w:sz="0" w:space="0" w:color="auto"/>
        <w:left w:val="none" w:sz="0" w:space="0" w:color="auto"/>
        <w:bottom w:val="none" w:sz="0" w:space="0" w:color="auto"/>
        <w:right w:val="none" w:sz="0" w:space="0" w:color="auto"/>
      </w:divBdr>
    </w:div>
    <w:div w:id="1790858980">
      <w:bodyDiv w:val="1"/>
      <w:marLeft w:val="0"/>
      <w:marRight w:val="0"/>
      <w:marTop w:val="0"/>
      <w:marBottom w:val="0"/>
      <w:divBdr>
        <w:top w:val="none" w:sz="0" w:space="0" w:color="auto"/>
        <w:left w:val="none" w:sz="0" w:space="0" w:color="auto"/>
        <w:bottom w:val="none" w:sz="0" w:space="0" w:color="auto"/>
        <w:right w:val="none" w:sz="0" w:space="0" w:color="auto"/>
      </w:divBdr>
    </w:div>
    <w:div w:id="1949585937">
      <w:bodyDiv w:val="1"/>
      <w:marLeft w:val="0"/>
      <w:marRight w:val="0"/>
      <w:marTop w:val="0"/>
      <w:marBottom w:val="0"/>
      <w:divBdr>
        <w:top w:val="none" w:sz="0" w:space="0" w:color="auto"/>
        <w:left w:val="none" w:sz="0" w:space="0" w:color="auto"/>
        <w:bottom w:val="none" w:sz="0" w:space="0" w:color="auto"/>
        <w:right w:val="none" w:sz="0" w:space="0" w:color="auto"/>
      </w:divBdr>
    </w:div>
    <w:div w:id="1956911304">
      <w:bodyDiv w:val="1"/>
      <w:marLeft w:val="0"/>
      <w:marRight w:val="0"/>
      <w:marTop w:val="0"/>
      <w:marBottom w:val="0"/>
      <w:divBdr>
        <w:top w:val="none" w:sz="0" w:space="0" w:color="auto"/>
        <w:left w:val="none" w:sz="0" w:space="0" w:color="auto"/>
        <w:bottom w:val="none" w:sz="0" w:space="0" w:color="auto"/>
        <w:right w:val="none" w:sz="0" w:space="0" w:color="auto"/>
      </w:divBdr>
    </w:div>
    <w:div w:id="2003775131">
      <w:bodyDiv w:val="1"/>
      <w:marLeft w:val="0"/>
      <w:marRight w:val="0"/>
      <w:marTop w:val="0"/>
      <w:marBottom w:val="0"/>
      <w:divBdr>
        <w:top w:val="none" w:sz="0" w:space="0" w:color="auto"/>
        <w:left w:val="none" w:sz="0" w:space="0" w:color="auto"/>
        <w:bottom w:val="none" w:sz="0" w:space="0" w:color="auto"/>
        <w:right w:val="none" w:sz="0" w:space="0" w:color="auto"/>
      </w:divBdr>
    </w:div>
    <w:div w:id="2045598597">
      <w:bodyDiv w:val="1"/>
      <w:marLeft w:val="0"/>
      <w:marRight w:val="0"/>
      <w:marTop w:val="0"/>
      <w:marBottom w:val="0"/>
      <w:divBdr>
        <w:top w:val="none" w:sz="0" w:space="0" w:color="auto"/>
        <w:left w:val="none" w:sz="0" w:space="0" w:color="auto"/>
        <w:bottom w:val="none" w:sz="0" w:space="0" w:color="auto"/>
        <w:right w:val="none" w:sz="0" w:space="0" w:color="auto"/>
      </w:divBdr>
      <w:divsChild>
        <w:div w:id="389962629">
          <w:marLeft w:val="0"/>
          <w:marRight w:val="0"/>
          <w:marTop w:val="0"/>
          <w:marBottom w:val="0"/>
          <w:divBdr>
            <w:top w:val="none" w:sz="0" w:space="0" w:color="auto"/>
            <w:left w:val="none" w:sz="0" w:space="0" w:color="auto"/>
            <w:bottom w:val="none" w:sz="0" w:space="0" w:color="auto"/>
            <w:right w:val="none" w:sz="0" w:space="0" w:color="auto"/>
          </w:divBdr>
          <w:divsChild>
            <w:div w:id="237711875">
              <w:marLeft w:val="0"/>
              <w:marRight w:val="0"/>
              <w:marTop w:val="0"/>
              <w:marBottom w:val="0"/>
              <w:divBdr>
                <w:top w:val="none" w:sz="0" w:space="0" w:color="auto"/>
                <w:left w:val="none" w:sz="0" w:space="0" w:color="auto"/>
                <w:bottom w:val="none" w:sz="0" w:space="0" w:color="auto"/>
                <w:right w:val="none" w:sz="0" w:space="0" w:color="auto"/>
              </w:divBdr>
            </w:div>
            <w:div w:id="574706638">
              <w:marLeft w:val="0"/>
              <w:marRight w:val="0"/>
              <w:marTop w:val="0"/>
              <w:marBottom w:val="0"/>
              <w:divBdr>
                <w:top w:val="none" w:sz="0" w:space="0" w:color="auto"/>
                <w:left w:val="none" w:sz="0" w:space="0" w:color="auto"/>
                <w:bottom w:val="none" w:sz="0" w:space="0" w:color="auto"/>
                <w:right w:val="none" w:sz="0" w:space="0" w:color="auto"/>
              </w:divBdr>
            </w:div>
          </w:divsChild>
        </w:div>
        <w:div w:id="1691446583">
          <w:marLeft w:val="0"/>
          <w:marRight w:val="0"/>
          <w:marTop w:val="0"/>
          <w:marBottom w:val="0"/>
          <w:divBdr>
            <w:top w:val="none" w:sz="0" w:space="0" w:color="auto"/>
            <w:left w:val="none" w:sz="0" w:space="0" w:color="auto"/>
            <w:bottom w:val="none" w:sz="0" w:space="0" w:color="auto"/>
            <w:right w:val="none" w:sz="0" w:space="0" w:color="auto"/>
          </w:divBdr>
          <w:divsChild>
            <w:div w:id="735738657">
              <w:marLeft w:val="0"/>
              <w:marRight w:val="0"/>
              <w:marTop w:val="0"/>
              <w:marBottom w:val="0"/>
              <w:divBdr>
                <w:top w:val="none" w:sz="0" w:space="0" w:color="auto"/>
                <w:left w:val="none" w:sz="0" w:space="0" w:color="auto"/>
                <w:bottom w:val="none" w:sz="0" w:space="0" w:color="auto"/>
                <w:right w:val="none" w:sz="0" w:space="0" w:color="auto"/>
              </w:divBdr>
            </w:div>
            <w:div w:id="14826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etty.edu/art/collection/objects/221604" TargetMode="External"/><Relationship Id="rId21" Type="http://schemas.openxmlformats.org/officeDocument/2006/relationships/hyperlink" Target="https://www.getty.edu/art/collection/objects/221476" TargetMode="External"/><Relationship Id="rId34" Type="http://schemas.openxmlformats.org/officeDocument/2006/relationships/hyperlink" Target="https://www.getty.edu/art/collection/objects/221608" TargetMode="External"/><Relationship Id="rId42" Type="http://schemas.openxmlformats.org/officeDocument/2006/relationships/hyperlink" Target="https://www.getty.edu/art/collection/objects/10890" TargetMode="External"/><Relationship Id="rId47" Type="http://schemas.openxmlformats.org/officeDocument/2006/relationships/hyperlink" Target="https://art.thewalters.org/detail/13501/mosaic-plate/" TargetMode="External"/><Relationship Id="rId50" Type="http://schemas.openxmlformats.org/officeDocument/2006/relationships/hyperlink" Target="https://www.getty.edu/art/collection/objects/8166" TargetMode="External"/><Relationship Id="rId55" Type="http://schemas.openxmlformats.org/officeDocument/2006/relationships/hyperlink" Target="https://www.getty.edu/art/collection/objects/19063" TargetMode="External"/><Relationship Id="rId63"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getty.edu/art/collection/objects/221543" TargetMode="External"/><Relationship Id="rId29" Type="http://schemas.openxmlformats.org/officeDocument/2006/relationships/hyperlink" Target="https://www.getty.edu/art/collection/objects/221607" TargetMode="External"/><Relationship Id="rId11" Type="http://schemas.openxmlformats.org/officeDocument/2006/relationships/hyperlink" Target="https://www.getty.edu/art/collection/objects/221534" TargetMode="External"/><Relationship Id="rId24" Type="http://schemas.openxmlformats.org/officeDocument/2006/relationships/hyperlink" Target="https://www.getty.edu/art/collection/objects/221598" TargetMode="External"/><Relationship Id="rId32" Type="http://schemas.openxmlformats.org/officeDocument/2006/relationships/hyperlink" Target="https://www.getty.edu/art/collection/objects/221477" TargetMode="External"/><Relationship Id="rId37" Type="http://schemas.openxmlformats.org/officeDocument/2006/relationships/hyperlink" Target="https://www.getty.edu/art/collection/objects/221617" TargetMode="External"/><Relationship Id="rId40" Type="http://schemas.openxmlformats.org/officeDocument/2006/relationships/hyperlink" Target="https://www.getty.edu/art/collection/objects/221620/" TargetMode="External"/><Relationship Id="rId45" Type="http://schemas.openxmlformats.org/officeDocument/2006/relationships/hyperlink" Target="https://www.getty.edu/art/collection/objects/103526/" TargetMode="External"/><Relationship Id="rId53" Type="http://schemas.openxmlformats.org/officeDocument/2006/relationships/hyperlink" Target="https://www.getty.edu/art/collection/objects/221633/" TargetMode="External"/><Relationship Id="rId58" Type="http://schemas.openxmlformats.org/officeDocument/2006/relationships/hyperlink" Target="https://www.getty.edu/art/collection/objects/16212" TargetMode="External"/><Relationship Id="rId5" Type="http://schemas.openxmlformats.org/officeDocument/2006/relationships/numbering" Target="numbering.xml"/><Relationship Id="rId61" Type="http://schemas.openxmlformats.org/officeDocument/2006/relationships/hyperlink" Target="https://www.getty.edu/art/collection/objects/16210" TargetMode="External"/><Relationship Id="rId19" Type="http://schemas.openxmlformats.org/officeDocument/2006/relationships/hyperlink" Target="https://www.getty.edu/art/collection/objects/221600" TargetMode="External"/><Relationship Id="rId14" Type="http://schemas.openxmlformats.org/officeDocument/2006/relationships/hyperlink" Target="https://www.getty.edu/art/collection/objects/221544" TargetMode="External"/><Relationship Id="rId22" Type="http://schemas.openxmlformats.org/officeDocument/2006/relationships/hyperlink" Target="https://www.getty.edu/art/collection/objects/221602" TargetMode="External"/><Relationship Id="rId27" Type="http://schemas.openxmlformats.org/officeDocument/2006/relationships/hyperlink" Target="https://www.getty.edu/art/collection/objects/221605" TargetMode="External"/><Relationship Id="rId30" Type="http://schemas.openxmlformats.org/officeDocument/2006/relationships/hyperlink" Target="https://www.getty.edu/art/collection/objects/221603" TargetMode="External"/><Relationship Id="rId35" Type="http://schemas.openxmlformats.org/officeDocument/2006/relationships/hyperlink" Target="https://www.getty.edu/art/collection/objects/221615" TargetMode="External"/><Relationship Id="rId43" Type="http://schemas.openxmlformats.org/officeDocument/2006/relationships/hyperlink" Target="https://www.getty.edu/art/collection/objects/221744" TargetMode="External"/><Relationship Id="rId48" Type="http://schemas.openxmlformats.org/officeDocument/2006/relationships/hyperlink" Target="https://www.getty.edu/art/collection/objects/221641/" TargetMode="External"/><Relationship Id="rId56" Type="http://schemas.openxmlformats.org/officeDocument/2006/relationships/hyperlink" Target="https://www.getty.edu/art/collection/objects/19040" TargetMode="External"/><Relationship Id="rId64"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getty.edu/art/collection/objects/221631" TargetMode="External"/><Relationship Id="rId3" Type="http://schemas.openxmlformats.org/officeDocument/2006/relationships/customXml" Target="../customXml/item3.xml"/><Relationship Id="rId12" Type="http://schemas.openxmlformats.org/officeDocument/2006/relationships/hyperlink" Target="https://www.getty.edu/art/collection/objects/221531" TargetMode="External"/><Relationship Id="rId17" Type="http://schemas.openxmlformats.org/officeDocument/2006/relationships/hyperlink" Target="https://www.getty.edu/art/collection/objects/16203" TargetMode="External"/><Relationship Id="rId25" Type="http://schemas.openxmlformats.org/officeDocument/2006/relationships/hyperlink" Target="https://www.getty.edu/art/collection/objects/221611" TargetMode="External"/><Relationship Id="rId33" Type="http://schemas.openxmlformats.org/officeDocument/2006/relationships/hyperlink" Target="https://www.getty.edu/art/collection/objects/221601" TargetMode="External"/><Relationship Id="rId38" Type="http://schemas.openxmlformats.org/officeDocument/2006/relationships/hyperlink" Target="https://www.getty.edu/art/collection/objects/221618" TargetMode="External"/><Relationship Id="rId46" Type="http://schemas.openxmlformats.org/officeDocument/2006/relationships/hyperlink" Target="https://www.getty.edu/art/collection/objects/10941" TargetMode="External"/><Relationship Id="rId59" Type="http://schemas.openxmlformats.org/officeDocument/2006/relationships/hyperlink" Target="https://www.getty.edu/art/collection/objects/16218" TargetMode="External"/><Relationship Id="rId20" Type="http://schemas.openxmlformats.org/officeDocument/2006/relationships/hyperlink" Target="https://www.getty.edu/art/collection/objects/221475" TargetMode="External"/><Relationship Id="rId41" Type="http://schemas.openxmlformats.org/officeDocument/2006/relationships/hyperlink" Target="https://www.getty.edu/art/collection/objects/221864/" TargetMode="External"/><Relationship Id="rId54" Type="http://schemas.openxmlformats.org/officeDocument/2006/relationships/hyperlink" Target="https://www.getty.edu/art/collection/objects/103525"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getty.edu/art/collection/objects/221455" TargetMode="External"/><Relationship Id="rId23" Type="http://schemas.openxmlformats.org/officeDocument/2006/relationships/hyperlink" Target="https://www.getty.edu/art/collection/objects/221599" TargetMode="External"/><Relationship Id="rId28" Type="http://schemas.openxmlformats.org/officeDocument/2006/relationships/hyperlink" Target="https://www.getty.edu/art/collection/objects/221606/" TargetMode="External"/><Relationship Id="rId36" Type="http://schemas.openxmlformats.org/officeDocument/2006/relationships/hyperlink" Target="https://www.getty.edu/art/collection/objects/221616" TargetMode="External"/><Relationship Id="rId49" Type="http://schemas.openxmlformats.org/officeDocument/2006/relationships/hyperlink" Target="https://www.getty.edu/art/collection/objects/10942" TargetMode="External"/><Relationship Id="rId57" Type="http://schemas.openxmlformats.org/officeDocument/2006/relationships/hyperlink" Target="https://www.getty.edu/art/collection/objects/19051" TargetMode="External"/><Relationship Id="rId10" Type="http://schemas.openxmlformats.org/officeDocument/2006/relationships/endnotes" Target="endnotes.xml"/><Relationship Id="rId31" Type="http://schemas.openxmlformats.org/officeDocument/2006/relationships/hyperlink" Target="https://www.getty.edu/art/collection/objects/8161" TargetMode="External"/><Relationship Id="rId44" Type="http://schemas.openxmlformats.org/officeDocument/2006/relationships/hyperlink" Target="https://www.getty.edu/art/collection/objects/10940" TargetMode="External"/><Relationship Id="rId52" Type="http://schemas.openxmlformats.org/officeDocument/2006/relationships/hyperlink" Target="https://www.getty.edu/art/collection/objects/221632" TargetMode="External"/><Relationship Id="rId60" Type="http://schemas.openxmlformats.org/officeDocument/2006/relationships/hyperlink" Target="https://www.getty.edu/art/collection/objects/16208" TargetMode="External"/><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getty.edu/art/collection/objects/221541" TargetMode="External"/><Relationship Id="rId18" Type="http://schemas.openxmlformats.org/officeDocument/2006/relationships/hyperlink" Target="https://www.getty.edu/art/collection/objects/16204" TargetMode="External"/><Relationship Id="rId39" Type="http://schemas.openxmlformats.org/officeDocument/2006/relationships/hyperlink" Target="https://www.getty.edu/art/collection/objects/221619"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75c37ad-675b-4c3d-92a0-fd1c7a6f35e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5DF0431B28A848A94C01BB6F2BDCB9" ma:contentTypeVersion="14" ma:contentTypeDescription="Create a new document." ma:contentTypeScope="" ma:versionID="3be3ede54e7c337ab9f9f8845f9fe53d">
  <xsd:schema xmlns:xsd="http://www.w3.org/2001/XMLSchema" xmlns:xs="http://www.w3.org/2001/XMLSchema" xmlns:p="http://schemas.microsoft.com/office/2006/metadata/properties" xmlns:ns3="875c37ad-675b-4c3d-92a0-fd1c7a6f35e1" xmlns:ns4="23a5a022-659b-49de-955f-b63ce15bc29d" targetNamespace="http://schemas.microsoft.com/office/2006/metadata/properties" ma:root="true" ma:fieldsID="aa1e418deb73027e7d2f0e44a4df0b93" ns3:_="" ns4:_="">
    <xsd:import namespace="875c37ad-675b-4c3d-92a0-fd1c7a6f35e1"/>
    <xsd:import namespace="23a5a022-659b-49de-955f-b63ce15bc29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c37ad-675b-4c3d-92a0-fd1c7a6f35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a5a022-659b-49de-955f-b63ce15bc2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4EB4D4-4BCB-41BF-9B19-0E314F025335}">
  <ds:schemaRefs>
    <ds:schemaRef ds:uri="http://schemas.microsoft.com/office/2006/metadata/properties"/>
    <ds:schemaRef ds:uri="http://schemas.microsoft.com/office/infopath/2007/PartnerControls"/>
    <ds:schemaRef ds:uri="875c37ad-675b-4c3d-92a0-fd1c7a6f35e1"/>
  </ds:schemaRefs>
</ds:datastoreItem>
</file>

<file path=customXml/itemProps2.xml><?xml version="1.0" encoding="utf-8"?>
<ds:datastoreItem xmlns:ds="http://schemas.openxmlformats.org/officeDocument/2006/customXml" ds:itemID="{FE140363-B753-4C88-854C-AA1BF434C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c37ad-675b-4c3d-92a0-fd1c7a6f35e1"/>
    <ds:schemaRef ds:uri="23a5a022-659b-49de-955f-b63ce15bc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CC1358-47DB-4E43-9A66-6275C0215C27}">
  <ds:schemaRefs>
    <ds:schemaRef ds:uri="http://schemas.openxmlformats.org/officeDocument/2006/bibliography"/>
  </ds:schemaRefs>
</ds:datastoreItem>
</file>

<file path=customXml/itemProps4.xml><?xml version="1.0" encoding="utf-8"?>
<ds:datastoreItem xmlns:ds="http://schemas.openxmlformats.org/officeDocument/2006/customXml" ds:itemID="{F4EF2113-F655-4136-B2F8-94A012C0E3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86</Pages>
  <Words>18642</Words>
  <Characters>106263</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TASOS ANTONARAS</dc:creator>
  <cp:keywords/>
  <dc:description/>
  <cp:lastModifiedBy>Kerri Sullivan</cp:lastModifiedBy>
  <cp:revision>19</cp:revision>
  <cp:lastPrinted>2022-11-14T17:02:00Z</cp:lastPrinted>
  <dcterms:created xsi:type="dcterms:W3CDTF">2024-02-28T00:01:00Z</dcterms:created>
  <dcterms:modified xsi:type="dcterms:W3CDTF">2024-04-04T23:30:00Z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ContentTypeId">
    <vt:lpwstr>0x010100835DF0431B28A848A94C01BB6F2BDCB9</vt:lpwstr>
  </property>
</Properties>
</file>