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26402" w14:textId="15875BC2" w:rsidR="005A4DC6" w:rsidRDefault="00B45529" w:rsidP="008629C7">
      <w:r>
        <w:t>Label:</w:t>
      </w:r>
      <w:r w:rsidR="0019714B">
        <w:t xml:space="preserve"> </w:t>
      </w:r>
      <w:r w:rsidR="003159ED">
        <w:t>451</w:t>
      </w:r>
    </w:p>
    <w:p w14:paraId="63B70F56" w14:textId="272BF616" w:rsidR="00D504D6" w:rsidRPr="008629C7" w:rsidRDefault="00D504D6" w:rsidP="008629C7">
      <w:r>
        <w:t xml:space="preserve">Title: </w:t>
      </w:r>
      <w:r w:rsidR="00056AC5">
        <w:t xml:space="preserve">Fragment of an Inlay with </w:t>
      </w:r>
      <w:r w:rsidR="005154B7">
        <w:t xml:space="preserve">a </w:t>
      </w:r>
      <w:r w:rsidR="00B45529">
        <w:t>T</w:t>
      </w:r>
      <w:r w:rsidR="00056AC5">
        <w:t xml:space="preserve">heatrical </w:t>
      </w:r>
      <w:r w:rsidR="00B45529">
        <w:t>F</w:t>
      </w:r>
      <w:r w:rsidR="005154B7">
        <w:t xml:space="preserve">emale </w:t>
      </w:r>
      <w:r w:rsidR="00B45529">
        <w:t>M</w:t>
      </w:r>
      <w:r w:rsidR="0065391B">
        <w:t>ask</w:t>
      </w:r>
    </w:p>
    <w:p w14:paraId="6DC199BE" w14:textId="400A3C46" w:rsidR="008158CF" w:rsidRPr="008629C7" w:rsidRDefault="0065391B" w:rsidP="008629C7">
      <w:r>
        <w:t>Accession_number: 2004.28</w:t>
      </w:r>
    </w:p>
    <w:p w14:paraId="37340802" w14:textId="4242A38D" w:rsidR="008158CF" w:rsidRPr="008629C7" w:rsidRDefault="00086EE8" w:rsidP="008629C7">
      <w:r>
        <w:t xml:space="preserve">Collection_link: </w:t>
      </w:r>
      <w:hyperlink r:id="rId11">
        <w:r w:rsidR="0065391B" w:rsidRPr="6EA8A00A">
          <w:rPr>
            <w:rStyle w:val="Hyperlink"/>
          </w:rPr>
          <w:t>https://www.getty.edu/art/collection/objects/221495</w:t>
        </w:r>
      </w:hyperlink>
    </w:p>
    <w:p w14:paraId="62240379" w14:textId="1295FA89" w:rsidR="008158CF" w:rsidRPr="008629C7" w:rsidRDefault="0065391B" w:rsidP="008629C7">
      <w:pPr>
        <w:rPr>
          <w:highlight w:val="white"/>
        </w:rPr>
      </w:pPr>
      <w:r>
        <w:t>Dimensions: H. 3</w:t>
      </w:r>
      <w:r w:rsidR="0004745D">
        <w:t>.5</w:t>
      </w:r>
      <w:r>
        <w:t xml:space="preserve">, </w:t>
      </w:r>
      <w:r w:rsidR="007967FB">
        <w:t>W</w:t>
      </w:r>
      <w:r>
        <w:t>. 1.</w:t>
      </w:r>
      <w:r w:rsidR="0004745D">
        <w:t>4</w:t>
      </w:r>
      <w:r w:rsidR="007967FB">
        <w:t>,</w:t>
      </w:r>
      <w:r>
        <w:t xml:space="preserve"> Th. </w:t>
      </w:r>
      <w:r w:rsidR="0004745D">
        <w:t>0.</w:t>
      </w:r>
      <w:r w:rsidR="0054133B">
        <w:t>2–</w:t>
      </w:r>
      <w:r>
        <w:t xml:space="preserve">0.3 cm; Wt. </w:t>
      </w:r>
      <w:r w:rsidR="0004745D">
        <w:t>2.30</w:t>
      </w:r>
      <w:r>
        <w:t xml:space="preserve"> g</w:t>
      </w:r>
    </w:p>
    <w:p w14:paraId="1AA6357E" w14:textId="4CF117F5" w:rsidR="008158CF" w:rsidRPr="008629C7" w:rsidRDefault="3E4846BD" w:rsidP="008629C7">
      <w:pPr>
        <w:rPr>
          <w:highlight w:val="white"/>
        </w:rPr>
      </w:pPr>
      <w:r>
        <w:t xml:space="preserve">Date: First </w:t>
      </w:r>
      <w:r w:rsidR="75EC0551">
        <w:t xml:space="preserve">century </w:t>
      </w:r>
      <w:r w:rsidR="00A96BA9">
        <w:t>BCE</w:t>
      </w:r>
      <w:r w:rsidR="0065391B">
        <w:t>–</w:t>
      </w:r>
      <w:r w:rsidR="75EC0551">
        <w:t xml:space="preserve">first century </w:t>
      </w:r>
      <w:r w:rsidR="0089205D">
        <w:t>CE</w:t>
      </w:r>
    </w:p>
    <w:p w14:paraId="69FA2822" w14:textId="143B05F2" w:rsidR="00D504D6" w:rsidRPr="004C76F9" w:rsidRDefault="0065391B" w:rsidP="008629C7">
      <w:r>
        <w:t>Start_date:</w:t>
      </w:r>
      <w:r w:rsidR="003159ED">
        <w:t xml:space="preserve"> -100</w:t>
      </w:r>
    </w:p>
    <w:p w14:paraId="51A76E6C" w14:textId="3A618B8C" w:rsidR="008158CF" w:rsidRPr="004C76F9" w:rsidRDefault="0065391B" w:rsidP="008629C7">
      <w:pPr>
        <w:rPr>
          <w:highlight w:val="white"/>
        </w:rPr>
      </w:pPr>
      <w:r>
        <w:t>End_date:</w:t>
      </w:r>
      <w:r w:rsidR="003159ED">
        <w:t xml:space="preserve"> 99</w:t>
      </w:r>
    </w:p>
    <w:p w14:paraId="7CFDEABB" w14:textId="77777777" w:rsidR="006A1D39" w:rsidRDefault="0065391B" w:rsidP="008629C7">
      <w:pPr>
        <w:rPr>
          <w:highlight w:val="white"/>
        </w:rPr>
      </w:pPr>
      <w:r>
        <w:t>Attribution: Production area: Egypt or Italy</w:t>
      </w:r>
    </w:p>
    <w:p w14:paraId="02842D8D" w14:textId="1A81BA4A" w:rsidR="006A1D39" w:rsidRPr="004C76F9" w:rsidRDefault="006A1D39" w:rsidP="008629C7">
      <w:pPr>
        <w:rPr>
          <w:highlight w:val="white"/>
        </w:rPr>
      </w:pPr>
      <w:r w:rsidRPr="6EA8A00A">
        <w:rPr>
          <w:highlight w:val="white"/>
        </w:rPr>
        <w:t xml:space="preserve">Culture: </w:t>
      </w:r>
      <w:r w:rsidR="003159ED" w:rsidRPr="6EA8A00A">
        <w:rPr>
          <w:highlight w:val="white"/>
        </w:rPr>
        <w:t>Roman</w:t>
      </w:r>
    </w:p>
    <w:p w14:paraId="54567CCE" w14:textId="796EF366" w:rsidR="008158CF" w:rsidRPr="008629C7" w:rsidRDefault="006A1D39" w:rsidP="008629C7">
      <w:r w:rsidRPr="31CAD9F1">
        <w:rPr>
          <w:highlight w:val="white"/>
        </w:rPr>
        <w:t>Material:</w:t>
      </w:r>
      <w:r w:rsidR="0065391B">
        <w:t xml:space="preserve"> Opaque white, green, red, black/purple, and beige glass, on translucent light blue background</w:t>
      </w:r>
    </w:p>
    <w:p w14:paraId="23D425AF" w14:textId="77777777" w:rsidR="008158CF" w:rsidRPr="008629C7" w:rsidRDefault="0065391B" w:rsidP="008629C7">
      <w:pPr>
        <w:rPr>
          <w:highlight w:val="white"/>
        </w:rPr>
      </w:pPr>
      <w:r>
        <w:t>Modeling technique and decoration: Fusion</w:t>
      </w:r>
    </w:p>
    <w:p w14:paraId="0D7838C4" w14:textId="77777777" w:rsidR="00DB11B1" w:rsidRDefault="00DB11B1" w:rsidP="008629C7">
      <w:r>
        <w:t>Inscription: No</w:t>
      </w:r>
    </w:p>
    <w:p w14:paraId="233311CE" w14:textId="437951CC" w:rsidR="00DB11B1" w:rsidRDefault="00DB11B1" w:rsidP="008629C7">
      <w:r>
        <w:t xml:space="preserve">Shape: </w:t>
      </w:r>
      <w:r w:rsidR="000A6B05">
        <w:t>Appliqués</w:t>
      </w:r>
    </w:p>
    <w:p w14:paraId="0627A1E8" w14:textId="717F716A" w:rsidR="00DB11B1" w:rsidRDefault="00DB11B1" w:rsidP="7447C200">
      <w:pPr>
        <w:rPr>
          <w:rFonts w:ascii="Calibri" w:eastAsia="Calibri" w:hAnsi="Calibri" w:cs="Calibri"/>
          <w:lang w:val="el-GR"/>
        </w:rPr>
      </w:pPr>
      <w:r>
        <w:t xml:space="preserve">Technique: </w:t>
      </w:r>
      <w:r w:rsidR="04A1ADCA" w:rsidRPr="6EA8A00A">
        <w:rPr>
          <w:rFonts w:ascii="Calibri" w:eastAsia="Calibri" w:hAnsi="Calibri" w:cs="Calibri"/>
          <w:color w:val="000000" w:themeColor="text1"/>
          <w:sz w:val="24"/>
          <w:szCs w:val="24"/>
        </w:rPr>
        <w:t>Fusion</w:t>
      </w:r>
    </w:p>
    <w:p w14:paraId="397AE553" w14:textId="77777777" w:rsidR="00DB11B1" w:rsidRDefault="00DB11B1" w:rsidP="008629C7"/>
    <w:p w14:paraId="3ABC62CA" w14:textId="77777777" w:rsidR="00B55F61" w:rsidRPr="008629C7" w:rsidRDefault="00FA4594" w:rsidP="00FA4594">
      <w:pPr>
        <w:pStyle w:val="Heading2"/>
      </w:pPr>
      <w:r>
        <w:t>Condition</w:t>
      </w:r>
    </w:p>
    <w:p w14:paraId="793EC00F" w14:textId="77777777" w:rsidR="00B55F61" w:rsidRPr="008629C7" w:rsidRDefault="00B55F61" w:rsidP="008629C7"/>
    <w:p w14:paraId="1CB66B8B" w14:textId="2D8504E3" w:rsidR="008158CF" w:rsidRPr="008629C7" w:rsidRDefault="0065391B" w:rsidP="008629C7">
      <w:r>
        <w:t>Complete</w:t>
      </w:r>
      <w:r w:rsidR="00556AFD">
        <w:t>;</w:t>
      </w:r>
      <w:r>
        <w:t xml:space="preserve"> broken in two pieces; part of the face is missing; some </w:t>
      </w:r>
      <w:r w:rsidR="00044EB5">
        <w:t>pinprick bubbles</w:t>
      </w:r>
      <w:r>
        <w:t>.</w:t>
      </w:r>
    </w:p>
    <w:p w14:paraId="09EB1B0A" w14:textId="77777777" w:rsidR="0096575E" w:rsidRPr="008629C7" w:rsidRDefault="0096575E" w:rsidP="008629C7"/>
    <w:p w14:paraId="775AF070" w14:textId="3A32FAC4" w:rsidR="0096575E" w:rsidRPr="008629C7" w:rsidRDefault="00FA4594" w:rsidP="00FA4594">
      <w:pPr>
        <w:pStyle w:val="Heading2"/>
      </w:pPr>
      <w:r>
        <w:t>Description</w:t>
      </w:r>
    </w:p>
    <w:p w14:paraId="76C6F597" w14:textId="77777777" w:rsidR="0096575E" w:rsidRPr="008629C7" w:rsidRDefault="0096575E" w:rsidP="008629C7"/>
    <w:p w14:paraId="58092057" w14:textId="2F1DFF94" w:rsidR="00D504D6" w:rsidRPr="008629C7" w:rsidRDefault="0065391B" w:rsidP="008629C7">
      <w:r>
        <w:t>Milky white half</w:t>
      </w:r>
      <w:r w:rsidR="00D75FBB">
        <w:t xml:space="preserve"> of</w:t>
      </w:r>
      <w:r>
        <w:t xml:space="preserve"> theatrical mask, set </w:t>
      </w:r>
      <w:r w:rsidR="00D75FBB">
        <w:t>o</w:t>
      </w:r>
      <w:r>
        <w:t xml:space="preserve">n a light blue ground. Yellow, multilobed hairdo/wig rendered with straight, radiating rows of tiny </w:t>
      </w:r>
      <w:r w:rsidR="00A96BA9">
        <w:t>“</w:t>
      </w:r>
      <w:r>
        <w:t>black</w:t>
      </w:r>
      <w:r w:rsidR="00A96BA9">
        <w:t>”</w:t>
      </w:r>
      <w:r>
        <w:t xml:space="preserve"> angular curls in yellow ground all around the head and forehead. These are framed with a single black thick line that follows the shape of the face and externally with two undulating lines set in yellow which forms triangular, crown-like projections at the upper part of the head. Rows of red and cream, eight-petaled rosettes set in white form radiating bands that connect the outer and inner ends of the wig. Three locks extend</w:t>
      </w:r>
      <w:r w:rsidR="009B449A">
        <w:t>,</w:t>
      </w:r>
      <w:r>
        <w:t xml:space="preserve"> freely and partly bent</w:t>
      </w:r>
      <w:r w:rsidR="009B449A">
        <w:t>,</w:t>
      </w:r>
      <w:r>
        <w:t xml:space="preserve"> from the lower end of the wig to the e</w:t>
      </w:r>
      <w:r w:rsidR="009B449A">
        <w:t>dge</w:t>
      </w:r>
      <w:r>
        <w:t xml:space="preserve"> of the plaque. Eyebrow, eyelid, eye, and nose outlined in light blue. Wide</w:t>
      </w:r>
      <w:r w:rsidR="009B449A">
        <w:t>-</w:t>
      </w:r>
      <w:r>
        <w:t>open black mouth outlined in red.</w:t>
      </w:r>
    </w:p>
    <w:p w14:paraId="0A07564D" w14:textId="77777777" w:rsidR="0057626F" w:rsidRPr="008629C7" w:rsidRDefault="0057626F" w:rsidP="008629C7"/>
    <w:p w14:paraId="49C89A44" w14:textId="70F01C8B" w:rsidR="0057626F" w:rsidRPr="008629C7" w:rsidRDefault="00920FB5" w:rsidP="00920FB5">
      <w:pPr>
        <w:pStyle w:val="Heading2"/>
      </w:pPr>
      <w:r>
        <w:t>Comparanda</w:t>
      </w:r>
    </w:p>
    <w:p w14:paraId="2FD2F8A6" w14:textId="77777777" w:rsidR="0057626F" w:rsidRPr="008629C7" w:rsidRDefault="0057626F" w:rsidP="008629C7"/>
    <w:p w14:paraId="3C786809" w14:textId="3B2E2039" w:rsidR="00993206" w:rsidRPr="008629C7" w:rsidRDefault="00993206" w:rsidP="008629C7">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w:t>
      </w:r>
    </w:p>
    <w:p w14:paraId="7E1BEAB2" w14:textId="39A8C351" w:rsidR="008158CF" w:rsidRPr="008629C7" w:rsidRDefault="005B2FAB" w:rsidP="008629C7">
      <w:r>
        <w:tab/>
      </w:r>
      <w:r w:rsidR="00993206" w:rsidRPr="008629C7">
        <w:t xml:space="preserve">For close parallels see </w:t>
      </w:r>
      <w:r w:rsidR="00150DA0" w:rsidRPr="008629C7">
        <w:t>{</w:t>
      </w:r>
      <w:r w:rsidR="0065391B" w:rsidRPr="008629C7">
        <w:t>Ettinghausen 1962</w:t>
      </w:r>
      <w:r w:rsidR="00150DA0" w:rsidRPr="008629C7">
        <w:t>}</w:t>
      </w:r>
      <w:r w:rsidR="0065391B" w:rsidRPr="008629C7">
        <w:t xml:space="preserve">, </w:t>
      </w:r>
      <w:r w:rsidR="00EA58D9">
        <w:t xml:space="preserve">p. </w:t>
      </w:r>
      <w:r w:rsidR="0065391B" w:rsidRPr="008629C7">
        <w:t xml:space="preserve">19, no. 37; </w:t>
      </w:r>
      <w:r w:rsidR="00150DA0" w:rsidRPr="008629C7">
        <w:t>{</w:t>
      </w:r>
      <w:r w:rsidR="009D1034" w:rsidRPr="007E2369">
        <w:rPr>
          <w:color w:val="000000" w:themeColor="text1"/>
        </w:rPr>
        <w:t>Mahnke 2008</w:t>
      </w:r>
      <w:r w:rsidR="00150DA0" w:rsidRPr="008629C7">
        <w:t>}</w:t>
      </w:r>
      <w:r w:rsidR="0065391B" w:rsidRPr="008629C7">
        <w:t xml:space="preserve">, </w:t>
      </w:r>
      <w:r w:rsidR="00EA58D9">
        <w:t xml:space="preserve">pp. </w:t>
      </w:r>
      <w:r w:rsidR="0065391B" w:rsidRPr="008629C7">
        <w:t>147–</w:t>
      </w:r>
      <w:r w:rsidR="009D1034">
        <w:t>1</w:t>
      </w:r>
      <w:r w:rsidR="0065391B" w:rsidRPr="008629C7">
        <w:t>52, nos. 11</w:t>
      </w:r>
      <w:r w:rsidR="0054133B" w:rsidRPr="008629C7">
        <w:t>2–</w:t>
      </w:r>
      <w:r w:rsidR="0065391B" w:rsidRPr="008629C7">
        <w:t>119, with prior</w:t>
      </w:r>
      <w:r w:rsidR="00993206" w:rsidRPr="008629C7">
        <w:t xml:space="preserve"> </w:t>
      </w:r>
      <w:r w:rsidR="00095693" w:rsidRPr="008629C7">
        <w:t>b</w:t>
      </w:r>
      <w:r w:rsidR="004875EC" w:rsidRPr="008629C7">
        <w:t>ibliography</w:t>
      </w:r>
      <w:r w:rsidR="00095693" w:rsidRPr="008629C7">
        <w:t>.</w:t>
      </w:r>
    </w:p>
    <w:p w14:paraId="2DB18BB0" w14:textId="77777777" w:rsidR="00FF6338" w:rsidRPr="008629C7" w:rsidRDefault="00FF6338" w:rsidP="008629C7"/>
    <w:p w14:paraId="78B43E15" w14:textId="1C42B82F" w:rsidR="00E017BC" w:rsidRPr="008629C7" w:rsidRDefault="00FA4594" w:rsidP="00FA4594">
      <w:pPr>
        <w:pStyle w:val="Heading2"/>
      </w:pPr>
      <w:r>
        <w:t>Provenance</w:t>
      </w:r>
    </w:p>
    <w:p w14:paraId="0F48A0F4" w14:textId="77777777" w:rsidR="00FF6338" w:rsidRPr="008629C7" w:rsidRDefault="00FF6338" w:rsidP="008629C7"/>
    <w:p w14:paraId="73E4C459" w14:textId="54180B3A" w:rsidR="008158CF" w:rsidRPr="00140705" w:rsidRDefault="0065391B" w:rsidP="008629C7">
      <w:r>
        <w:t>By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2004, Ingrid Reisser</w:t>
      </w:r>
      <w:r w:rsidR="00166D18">
        <w:t xml:space="preserve"> (</w:t>
      </w:r>
      <w:r>
        <w:t xml:space="preserve">Böblingen, Germany), sold to the </w:t>
      </w:r>
      <w:r w:rsidR="00140705">
        <w:t>J. Paul</w:t>
      </w:r>
      <w:r>
        <w:t xml:space="preserve"> Getty Museum, 2004</w:t>
      </w:r>
    </w:p>
    <w:p w14:paraId="70536516" w14:textId="77777777" w:rsidR="00FF6338" w:rsidRPr="008629C7" w:rsidRDefault="00FF6338" w:rsidP="008629C7"/>
    <w:p w14:paraId="19A977C6" w14:textId="1E840E7C" w:rsidR="00E017BC" w:rsidRPr="008629C7" w:rsidRDefault="00FA4594" w:rsidP="00FA4594">
      <w:pPr>
        <w:pStyle w:val="Heading2"/>
      </w:pPr>
      <w:r>
        <w:t>Bibliography</w:t>
      </w:r>
    </w:p>
    <w:p w14:paraId="50E6B213" w14:textId="77777777" w:rsidR="00095693" w:rsidRPr="008629C7" w:rsidRDefault="00095693" w:rsidP="008629C7"/>
    <w:p w14:paraId="7BA03D53" w14:textId="5D1B8C9D" w:rsidR="008158CF" w:rsidRPr="00BE4A5D" w:rsidRDefault="0065391B" w:rsidP="008629C7">
      <w:pPr>
        <w:rPr>
          <w:highlight w:val="white"/>
        </w:rPr>
      </w:pPr>
      <w:r>
        <w:t>{</w:t>
      </w:r>
      <w:r w:rsidR="009D1034" w:rsidRPr="6EA8A00A">
        <w:rPr>
          <w:color w:val="000000" w:themeColor="text1"/>
        </w:rPr>
        <w:t>von Saldern et al. 1974</w:t>
      </w:r>
      <w:r w:rsidR="005E24DB">
        <w:t>},</w:t>
      </w:r>
      <w:r>
        <w:t xml:space="preserve"> p. 126, no. 335c, illus. color</w:t>
      </w:r>
      <w:r w:rsidR="00BE4A5D">
        <w:t xml:space="preserve"> </w:t>
      </w:r>
      <w:r>
        <w:t>plate p. 121, no. 335c</w:t>
      </w:r>
      <w:r w:rsidR="00BE4A5D">
        <w:t>.</w:t>
      </w:r>
    </w:p>
    <w:p w14:paraId="4D5D8CD7" w14:textId="5DD4E347" w:rsidR="008158CF" w:rsidRPr="008629C7" w:rsidRDefault="00150DA0" w:rsidP="008629C7">
      <w:pPr>
        <w:rPr>
          <w:highlight w:val="white"/>
        </w:rPr>
      </w:pPr>
      <w:r>
        <w:t>{</w:t>
      </w:r>
      <w:r w:rsidR="009D1034" w:rsidRPr="6EA8A00A">
        <w:rPr>
          <w:color w:val="000000" w:themeColor="text1"/>
        </w:rPr>
        <w:t>Mahnke 2008</w:t>
      </w:r>
      <w:r>
        <w:t>}</w:t>
      </w:r>
      <w:r w:rsidR="0065391B">
        <w:t>, pp. 151–152, no. 119.</w:t>
      </w:r>
    </w:p>
    <w:p w14:paraId="4A5A02E4" w14:textId="77777777" w:rsidR="00FF6338" w:rsidRPr="008629C7" w:rsidRDefault="00FF6338" w:rsidP="008629C7"/>
    <w:p w14:paraId="1564A9FE" w14:textId="0D47DA82" w:rsidR="00E017BC" w:rsidRPr="008629C7" w:rsidRDefault="00FA4594" w:rsidP="00FA4594">
      <w:pPr>
        <w:pStyle w:val="Heading2"/>
      </w:pPr>
      <w:r>
        <w:t>Exhibitions</w:t>
      </w:r>
    </w:p>
    <w:p w14:paraId="7A2DAF14" w14:textId="77777777" w:rsidR="00FF6338" w:rsidRPr="008629C7" w:rsidRDefault="00FF6338" w:rsidP="008629C7"/>
    <w:p w14:paraId="70801094" w14:textId="2246390B" w:rsidR="008158CF" w:rsidRPr="008629C7" w:rsidRDefault="00D51CD7" w:rsidP="6EA8A00A">
      <w:pPr>
        <w:pStyle w:val="ListBullet"/>
        <w:numPr>
          <w:ilvl w:val="0"/>
          <w:numId w:val="0"/>
        </w:numPr>
      </w:pPr>
      <w:r>
        <w:t>Molten Color: Glassmaking in Antiquity (Malibu, 2005–2006; 2007; 2009–2010)</w:t>
      </w:r>
    </w:p>
    <w:p w14:paraId="5C0F053F" w14:textId="77777777" w:rsidR="00D51CD7" w:rsidRPr="00413390" w:rsidRDefault="00D51CD7" w:rsidP="6EA8A00A">
      <w:pPr>
        <w:pStyle w:val="ListBullet"/>
        <w:numPr>
          <w:ilvl w:val="0"/>
          <w:numId w:val="0"/>
        </w:numPr>
      </w:pPr>
      <w:r>
        <w:t>Reflecting Antiquity: Modern Glass Inspired by Ancient Rome (Malibu, 2007–2008; Corning, 2008)</w:t>
      </w:r>
    </w:p>
    <w:p w14:paraId="3BBD7A63" w14:textId="77777777" w:rsidR="0092691F" w:rsidRDefault="0092691F" w:rsidP="008629C7">
      <w:r>
        <w:br w:type="page"/>
      </w:r>
      <w:r w:rsidR="00B45529">
        <w:lastRenderedPageBreak/>
        <w:t>Label:</w:t>
      </w:r>
      <w:r w:rsidR="0019714B">
        <w:t xml:space="preserve"> </w:t>
      </w:r>
      <w:r w:rsidR="003159ED">
        <w:t>452</w:t>
      </w:r>
    </w:p>
    <w:p w14:paraId="0C6B2529" w14:textId="515A43AA" w:rsidR="008158CF" w:rsidRPr="008629C7" w:rsidRDefault="00D504D6" w:rsidP="008629C7">
      <w:r>
        <w:t xml:space="preserve">Title: </w:t>
      </w:r>
      <w:r w:rsidR="00056AC5">
        <w:t xml:space="preserve">Fragment of a </w:t>
      </w:r>
      <w:r w:rsidR="00B45529">
        <w:t>M</w:t>
      </w:r>
      <w:r w:rsidR="00056AC5">
        <w:t xml:space="preserve">osaic Inlay with </w:t>
      </w:r>
      <w:r w:rsidR="0065391B">
        <w:t xml:space="preserve">Apis </w:t>
      </w:r>
      <w:r w:rsidR="00B45529">
        <w:t>B</w:t>
      </w:r>
      <w:r w:rsidR="0065391B">
        <w:t>ull</w:t>
      </w:r>
    </w:p>
    <w:p w14:paraId="057D6001" w14:textId="77777777" w:rsidR="008158CF" w:rsidRPr="008629C7" w:rsidRDefault="0065391B" w:rsidP="008629C7">
      <w:r>
        <w:t>Accession_number: 2003.264</w:t>
      </w:r>
    </w:p>
    <w:p w14:paraId="35D8AC21" w14:textId="118939C8" w:rsidR="008158CF" w:rsidRPr="008629C7" w:rsidRDefault="00086EE8" w:rsidP="008629C7">
      <w:r>
        <w:t xml:space="preserve">Collection_link: </w:t>
      </w:r>
      <w:hyperlink r:id="rId12">
        <w:r w:rsidR="0065391B" w:rsidRPr="6EA8A00A">
          <w:rPr>
            <w:rStyle w:val="Hyperlink"/>
          </w:rPr>
          <w:t>https://www.getty.edu/art/collection/objects/221653</w:t>
        </w:r>
      </w:hyperlink>
    </w:p>
    <w:p w14:paraId="54503671" w14:textId="3BBF8140" w:rsidR="008158CF" w:rsidRPr="008629C7" w:rsidRDefault="0065391B" w:rsidP="008629C7">
      <w:pPr>
        <w:rPr>
          <w:highlight w:val="white"/>
        </w:rPr>
      </w:pPr>
      <w:r>
        <w:t>Dimensions: H. 0.9</w:t>
      </w:r>
      <w:r w:rsidR="007967FB">
        <w:t>,</w:t>
      </w:r>
      <w:r>
        <w:t xml:space="preserve"> W. 1.4 cm; </w:t>
      </w:r>
      <w:r w:rsidR="00442B5E">
        <w:t>Wt.</w:t>
      </w:r>
      <w:r w:rsidR="006644AB">
        <w:t xml:space="preserve"> 1.76 g</w:t>
      </w:r>
    </w:p>
    <w:p w14:paraId="24457FB1" w14:textId="22E21323" w:rsidR="008158CF" w:rsidRPr="008629C7" w:rsidRDefault="3E4846BD" w:rsidP="008629C7">
      <w:pPr>
        <w:rPr>
          <w:highlight w:val="white"/>
        </w:rPr>
      </w:pPr>
      <w:r>
        <w:t xml:space="preserve">Date: First </w:t>
      </w:r>
      <w:r w:rsidR="75EC0551">
        <w:t xml:space="preserve">century </w:t>
      </w:r>
      <w:r w:rsidR="0065391B">
        <w:t>BC</w:t>
      </w:r>
      <w:r w:rsidR="00A96BA9">
        <w:t>E</w:t>
      </w:r>
      <w:r w:rsidR="00C24627">
        <w:t>–</w:t>
      </w:r>
      <w:r w:rsidR="75EC0551">
        <w:t xml:space="preserve">first century </w:t>
      </w:r>
      <w:r w:rsidR="00A96BA9">
        <w:t>CE</w:t>
      </w:r>
    </w:p>
    <w:p w14:paraId="6D911C0D" w14:textId="31A793A2" w:rsidR="00D504D6" w:rsidRPr="004C76F9" w:rsidRDefault="0065391B" w:rsidP="008629C7">
      <w:r>
        <w:t>Start_date:</w:t>
      </w:r>
      <w:r w:rsidR="003159ED">
        <w:t xml:space="preserve"> -100</w:t>
      </w:r>
    </w:p>
    <w:p w14:paraId="5A6F93B3" w14:textId="0FEE8457" w:rsidR="008158CF" w:rsidRPr="004C76F9" w:rsidRDefault="0065391B" w:rsidP="008629C7">
      <w:pPr>
        <w:rPr>
          <w:highlight w:val="white"/>
        </w:rPr>
      </w:pPr>
      <w:r>
        <w:t>End_date:</w:t>
      </w:r>
      <w:r w:rsidR="003159ED">
        <w:t xml:space="preserve"> 99</w:t>
      </w:r>
    </w:p>
    <w:p w14:paraId="0F02D821" w14:textId="77777777" w:rsidR="006A1D39" w:rsidRDefault="0065391B" w:rsidP="008629C7">
      <w:pPr>
        <w:rPr>
          <w:highlight w:val="white"/>
        </w:rPr>
      </w:pPr>
      <w:r>
        <w:t xml:space="preserve">Attribution: Production area: </w:t>
      </w:r>
      <w:r w:rsidR="005154B7">
        <w:t>Egypt or Italy</w:t>
      </w:r>
    </w:p>
    <w:p w14:paraId="585C281D" w14:textId="4F453B73" w:rsidR="006A1D39" w:rsidRPr="004C76F9" w:rsidRDefault="006A1D39" w:rsidP="008629C7">
      <w:pPr>
        <w:rPr>
          <w:highlight w:val="white"/>
        </w:rPr>
      </w:pPr>
      <w:r w:rsidRPr="6EA8A00A">
        <w:rPr>
          <w:highlight w:val="white"/>
        </w:rPr>
        <w:t xml:space="preserve">Culture: </w:t>
      </w:r>
      <w:r w:rsidR="003159ED" w:rsidRPr="6EA8A00A">
        <w:rPr>
          <w:highlight w:val="white"/>
        </w:rPr>
        <w:t>Roman</w:t>
      </w:r>
    </w:p>
    <w:p w14:paraId="14FEC820" w14:textId="0FA53CFF" w:rsidR="008158CF" w:rsidRPr="008629C7" w:rsidRDefault="006A1D39" w:rsidP="008629C7">
      <w:pPr>
        <w:rPr>
          <w:highlight w:val="white"/>
        </w:rPr>
      </w:pPr>
      <w:r w:rsidRPr="31CAD9F1">
        <w:rPr>
          <w:highlight w:val="white"/>
        </w:rPr>
        <w:t>Material:</w:t>
      </w:r>
      <w:r w:rsidR="0065391B">
        <w:t xml:space="preserve"> Opaque orange, red, white, black, green</w:t>
      </w:r>
      <w:r w:rsidR="00B709AC">
        <w:t>,</w:t>
      </w:r>
      <w:r w:rsidR="0065391B">
        <w:t xml:space="preserve"> and yellow glass</w:t>
      </w:r>
    </w:p>
    <w:p w14:paraId="627BC7A2" w14:textId="4E1E04BD" w:rsidR="008158CF" w:rsidRPr="008629C7" w:rsidRDefault="0065391B" w:rsidP="008629C7">
      <w:pPr>
        <w:rPr>
          <w:highlight w:val="white"/>
        </w:rPr>
      </w:pPr>
      <w:r>
        <w:t xml:space="preserve">Modeling technique and decoration: </w:t>
      </w:r>
      <w:r w:rsidR="005154B7">
        <w:t>Fusion</w:t>
      </w:r>
    </w:p>
    <w:p w14:paraId="7A9096FB" w14:textId="77777777" w:rsidR="00DB11B1" w:rsidRDefault="00DB11B1" w:rsidP="008629C7">
      <w:r>
        <w:t>Inscription: No</w:t>
      </w:r>
    </w:p>
    <w:p w14:paraId="51DA3E8D" w14:textId="2043E371" w:rsidR="00DB11B1" w:rsidRDefault="00DB11B1" w:rsidP="008629C7">
      <w:r>
        <w:t xml:space="preserve">Shape: </w:t>
      </w:r>
      <w:r w:rsidR="000A6B05">
        <w:t>Appliqués</w:t>
      </w:r>
    </w:p>
    <w:p w14:paraId="5A02E111" w14:textId="74D2FEE3" w:rsidR="00DB11B1" w:rsidRDefault="00DB11B1" w:rsidP="7447C200">
      <w:pPr>
        <w:rPr>
          <w:rFonts w:ascii="Calibri" w:eastAsia="Calibri" w:hAnsi="Calibri" w:cs="Calibri"/>
          <w:lang w:val="el-GR"/>
        </w:rPr>
      </w:pPr>
      <w:r>
        <w:t xml:space="preserve">Technique: </w:t>
      </w:r>
      <w:r w:rsidR="13941AFC" w:rsidRPr="6EA8A00A">
        <w:rPr>
          <w:rFonts w:ascii="Calibri" w:eastAsia="Calibri" w:hAnsi="Calibri" w:cs="Calibri"/>
          <w:color w:val="000000" w:themeColor="text1"/>
          <w:sz w:val="24"/>
          <w:szCs w:val="24"/>
        </w:rPr>
        <w:t>Fusion</w:t>
      </w:r>
    </w:p>
    <w:p w14:paraId="3B812DE1" w14:textId="77777777" w:rsidR="00DB11B1" w:rsidRDefault="00DB11B1" w:rsidP="008629C7"/>
    <w:p w14:paraId="65C9EF5F" w14:textId="77777777" w:rsidR="00B55F61" w:rsidRPr="008629C7" w:rsidRDefault="00FA4594" w:rsidP="00FA4594">
      <w:pPr>
        <w:pStyle w:val="Heading2"/>
      </w:pPr>
      <w:r>
        <w:t>Condition</w:t>
      </w:r>
    </w:p>
    <w:p w14:paraId="3C9E99CA" w14:textId="77777777" w:rsidR="00B55F61" w:rsidRPr="008629C7" w:rsidRDefault="00B55F61" w:rsidP="008629C7"/>
    <w:p w14:paraId="41A68FA8" w14:textId="492307D4" w:rsidR="008158CF" w:rsidRPr="008629C7" w:rsidRDefault="00ED5C35" w:rsidP="008629C7">
      <w:r>
        <w:t>The lower part is broken.</w:t>
      </w:r>
    </w:p>
    <w:p w14:paraId="7ACA26AB" w14:textId="77777777" w:rsidR="0096575E" w:rsidRPr="008629C7" w:rsidRDefault="0096575E" w:rsidP="008629C7"/>
    <w:p w14:paraId="2B7EA9CF" w14:textId="15FDF2FE" w:rsidR="0096575E" w:rsidRPr="008629C7" w:rsidRDefault="00FA4594" w:rsidP="00FA4594">
      <w:pPr>
        <w:pStyle w:val="Heading2"/>
      </w:pPr>
      <w:r>
        <w:t>Description</w:t>
      </w:r>
    </w:p>
    <w:p w14:paraId="3545325B" w14:textId="77777777" w:rsidR="0096575E" w:rsidRPr="008629C7" w:rsidRDefault="0096575E" w:rsidP="008629C7"/>
    <w:p w14:paraId="5116535D" w14:textId="0D157B43" w:rsidR="008158CF" w:rsidRPr="008629C7" w:rsidRDefault="0065391B" w:rsidP="008629C7">
      <w:r>
        <w:t xml:space="preserve">The </w:t>
      </w:r>
      <w:r w:rsidR="00C07B43">
        <w:t>bull-</w:t>
      </w:r>
      <w:r w:rsidR="009B449A">
        <w:t>g</w:t>
      </w:r>
      <w:r>
        <w:t xml:space="preserve">od is depicted </w:t>
      </w:r>
      <w:r w:rsidR="00C07B43">
        <w:t>with</w:t>
      </w:r>
      <w:r>
        <w:t xml:space="preserve">in a frame in the shape of a naos, </w:t>
      </w:r>
      <w:r w:rsidR="009B449A">
        <w:t>that is,</w:t>
      </w:r>
      <w:r>
        <w:t xml:space="preserve"> a portable shrine, the appropriate </w:t>
      </w:r>
      <w:r w:rsidR="00C07B43">
        <w:t>backdrop for</w:t>
      </w:r>
      <w:r>
        <w:t xml:space="preserve"> a god. The surviving part of the frame consists of three straight pieces of orange glass, the flat sides and the protruding lintel, where the </w:t>
      </w:r>
      <w:r w:rsidR="00EA49AE">
        <w:t xml:space="preserve">composite </w:t>
      </w:r>
      <w:r>
        <w:t xml:space="preserve">mosaic cane depicting Apis bull was placed. The black and white bull </w:t>
      </w:r>
      <w:r w:rsidR="00C07B43">
        <w:t>stands against</w:t>
      </w:r>
      <w:r>
        <w:t xml:space="preserve"> </w:t>
      </w:r>
      <w:r w:rsidR="009B449A">
        <w:t xml:space="preserve">a </w:t>
      </w:r>
      <w:r w:rsidR="00C07B43">
        <w:t xml:space="preserve">deep </w:t>
      </w:r>
      <w:r>
        <w:t>green background</w:t>
      </w:r>
      <w:r w:rsidR="00C07B43">
        <w:t>,</w:t>
      </w:r>
      <w:r>
        <w:t xml:space="preserve"> walking to the left on </w:t>
      </w:r>
      <w:r w:rsidR="009B449A">
        <w:t xml:space="preserve">a </w:t>
      </w:r>
      <w:r>
        <w:t>red ground</w:t>
      </w:r>
      <w:r w:rsidR="00C07B43">
        <w:t>line</w:t>
      </w:r>
      <w:r>
        <w:t>. Between his horns is the sacred sun disc of Hathor in red</w:t>
      </w:r>
      <w:r w:rsidR="00C07B43">
        <w:t>,</w:t>
      </w:r>
      <w:r>
        <w:t xml:space="preserve"> </w:t>
      </w:r>
      <w:r w:rsidR="00C07B43">
        <w:t xml:space="preserve">with </w:t>
      </w:r>
      <w:r w:rsidR="009B449A">
        <w:t xml:space="preserve">a </w:t>
      </w:r>
      <w:r>
        <w:t xml:space="preserve">uraeus at the center. On </w:t>
      </w:r>
      <w:r w:rsidR="00C07B43">
        <w:t xml:space="preserve">his </w:t>
      </w:r>
      <w:r>
        <w:t xml:space="preserve">back is a black and yellow motif, probably </w:t>
      </w:r>
      <w:r w:rsidR="00C07B43">
        <w:t xml:space="preserve">the </w:t>
      </w:r>
      <w:r>
        <w:t xml:space="preserve">folds of his neck, </w:t>
      </w:r>
      <w:r w:rsidR="00C07B43">
        <w:t xml:space="preserve">although </w:t>
      </w:r>
      <w:r>
        <w:t xml:space="preserve">possibly the outline of </w:t>
      </w:r>
      <w:r w:rsidR="00C07B43">
        <w:t xml:space="preserve">a </w:t>
      </w:r>
      <w:r>
        <w:t>vulture</w:t>
      </w:r>
      <w:r w:rsidR="00A96BA9">
        <w:t>’</w:t>
      </w:r>
      <w:r>
        <w:t>s wing</w:t>
      </w:r>
      <w:r w:rsidR="00C07B43">
        <w:t>,</w:t>
      </w:r>
      <w:r>
        <w:t xml:space="preserve"> one of the characteristics </w:t>
      </w:r>
      <w:r w:rsidR="00C07B43">
        <w:t xml:space="preserve">associated with the </w:t>
      </w:r>
      <w:r>
        <w:t xml:space="preserve">Apis bull. In front of the bull </w:t>
      </w:r>
      <w:r w:rsidR="00EA49AE">
        <w:t xml:space="preserve">stands </w:t>
      </w:r>
      <w:r>
        <w:t>a</w:t>
      </w:r>
      <w:r w:rsidR="006644AB">
        <w:t xml:space="preserve">n </w:t>
      </w:r>
      <w:r w:rsidR="0A38A501">
        <w:t>indiscernible</w:t>
      </w:r>
      <w:r w:rsidR="006644AB">
        <w:t xml:space="preserve"> object, p</w:t>
      </w:r>
      <w:r w:rsidR="002E7283">
        <w:t>r</w:t>
      </w:r>
      <w:r w:rsidR="006644AB">
        <w:t>o</w:t>
      </w:r>
      <w:r w:rsidR="002E7283">
        <w:t>ba</w:t>
      </w:r>
      <w:r w:rsidR="006644AB">
        <w:t>bly a</w:t>
      </w:r>
      <w:r>
        <w:t xml:space="preserve"> </w:t>
      </w:r>
      <w:r w:rsidR="00EA49AE">
        <w:t xml:space="preserve">table for offerings. It </w:t>
      </w:r>
      <w:r w:rsidR="00C07B43">
        <w:t xml:space="preserve">rests </w:t>
      </w:r>
      <w:r w:rsidR="00EA49AE">
        <w:t xml:space="preserve">on a biconical </w:t>
      </w:r>
      <w:r>
        <w:t>pedestal</w:t>
      </w:r>
      <w:r w:rsidR="00422DF4">
        <w:t>, which is</w:t>
      </w:r>
      <w:r w:rsidR="00EA49AE">
        <w:t xml:space="preserve"> </w:t>
      </w:r>
      <w:r w:rsidR="00422DF4">
        <w:t xml:space="preserve">yellow </w:t>
      </w:r>
      <w:r w:rsidR="00EA49AE">
        <w:t>decorated with red lozenges</w:t>
      </w:r>
      <w:r w:rsidR="00422DF4">
        <w:t>,</w:t>
      </w:r>
      <w:r>
        <w:t xml:space="preserve"> topped by a white surface with a semicircular yellow object, p</w:t>
      </w:r>
      <w:r w:rsidR="00EA49AE">
        <w:t>r</w:t>
      </w:r>
      <w:r>
        <w:t>o</w:t>
      </w:r>
      <w:r w:rsidR="00EA49AE">
        <w:t>ba</w:t>
      </w:r>
      <w:r>
        <w:t>bly an offering. The area of the bull</w:t>
      </w:r>
      <w:r w:rsidR="00A96BA9">
        <w:t>’</w:t>
      </w:r>
      <w:r>
        <w:t>s face and the object in front of him is distorted and discolored.</w:t>
      </w:r>
      <w:r w:rsidR="00ED5C35">
        <w:t xml:space="preserve"> The motif is clearly visible on both sides.</w:t>
      </w:r>
    </w:p>
    <w:p w14:paraId="05FBC417" w14:textId="77777777" w:rsidR="0057626F" w:rsidRPr="008629C7" w:rsidRDefault="0057626F" w:rsidP="008629C7"/>
    <w:p w14:paraId="3AA9A3D4" w14:textId="50C288B5" w:rsidR="0057626F" w:rsidRPr="008629C7" w:rsidRDefault="00920FB5" w:rsidP="00920FB5">
      <w:pPr>
        <w:pStyle w:val="Heading2"/>
      </w:pPr>
      <w:r>
        <w:t>Comparanda</w:t>
      </w:r>
    </w:p>
    <w:p w14:paraId="18FEBC88" w14:textId="77777777" w:rsidR="0057626F" w:rsidRPr="008629C7" w:rsidRDefault="0057626F" w:rsidP="008629C7"/>
    <w:p w14:paraId="66793E06" w14:textId="36E7F054" w:rsidR="00993206" w:rsidRPr="008629C7" w:rsidRDefault="00993206" w:rsidP="008629C7">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w:t>
      </w:r>
    </w:p>
    <w:p w14:paraId="00208A09" w14:textId="131C1178" w:rsidR="008158CF" w:rsidRPr="00C07B43" w:rsidDel="00DC7CF5" w:rsidRDefault="005B2FAB" w:rsidP="31CAD9F1">
      <w:pPr>
        <w:rPr>
          <w:highlight w:val="white"/>
        </w:rPr>
      </w:pPr>
      <w:r>
        <w:tab/>
      </w:r>
      <w:r w:rsidR="00C07B43">
        <w:t>S</w:t>
      </w:r>
      <w:r w:rsidR="00422DF4" w:rsidRPr="008629C7">
        <w:t>everal glass inlays with the Apis bull on them</w:t>
      </w:r>
      <w:r w:rsidR="00C07B43">
        <w:t xml:space="preserve"> are</w:t>
      </w:r>
      <w:r w:rsidR="00422DF4" w:rsidRPr="008629C7">
        <w:t xml:space="preserve"> preserved in various museum collections. None is identical to this particular one, differing in</w:t>
      </w:r>
      <w:r w:rsidR="00C07B43">
        <w:t xml:space="preserve"> both</w:t>
      </w:r>
      <w:r w:rsidR="00422DF4" w:rsidRPr="008629C7">
        <w:t xml:space="preserve"> the combination of colors and the details, </w:t>
      </w:r>
      <w:r w:rsidR="00C07B43">
        <w:t xml:space="preserve">such as </w:t>
      </w:r>
      <w:r w:rsidR="00422DF4" w:rsidRPr="008629C7">
        <w:t xml:space="preserve">the table offering. For parallels see </w:t>
      </w:r>
      <w:r w:rsidR="005E24DB" w:rsidRPr="008629C7">
        <w:t>{</w:t>
      </w:r>
      <w:r w:rsidR="0065391B" w:rsidRPr="008629C7">
        <w:t>Goldstein 1979</w:t>
      </w:r>
      <w:r w:rsidR="005E24DB" w:rsidRPr="008629C7">
        <w:t>}</w:t>
      </w:r>
      <w:r w:rsidR="0065391B" w:rsidRPr="008629C7">
        <w:t>, p. 235, no. 683</w:t>
      </w:r>
      <w:r w:rsidR="00C07B43">
        <w:t>:</w:t>
      </w:r>
      <w:r>
        <w:t xml:space="preserve"> </w:t>
      </w:r>
      <w:hyperlink r:id="rId13" w:history="1">
        <w:r w:rsidRPr="0044272E">
          <w:rPr>
            <w:rStyle w:val="Hyperlink"/>
            <w:highlight w:val="white"/>
          </w:rPr>
          <w:t>https://www.cmog.org/artwork/2-mosaic-glass-inlays-and-1-border-similar-plaque-mosaic-glass-shrine</w:t>
        </w:r>
      </w:hyperlink>
      <w:r w:rsidR="00422DF4" w:rsidRPr="008629C7">
        <w:rPr>
          <w:highlight w:val="white"/>
        </w:rPr>
        <w:t>;</w:t>
      </w:r>
      <w:r w:rsidR="00422DF4" w:rsidRPr="008629C7">
        <w:t xml:space="preserve"> </w:t>
      </w:r>
      <w:r w:rsidR="0065391B" w:rsidRPr="008629C7">
        <w:t>Fre</w:t>
      </w:r>
      <w:r w:rsidR="00422DF4" w:rsidRPr="008629C7">
        <w:t xml:space="preserve">er Gallery of Art, </w:t>
      </w:r>
      <w:r w:rsidR="00150DA0" w:rsidRPr="008629C7">
        <w:t>{</w:t>
      </w:r>
      <w:r w:rsidR="0D03D8CC" w:rsidRPr="008629C7">
        <w:t>Ettinghausen 1962</w:t>
      </w:r>
      <w:r w:rsidR="00150DA0" w:rsidRPr="008629C7">
        <w:t>},</w:t>
      </w:r>
      <w:r w:rsidR="0D03D8CC" w:rsidRPr="008629C7">
        <w:t xml:space="preserve"> p. 19, fig. 53; </w:t>
      </w:r>
      <w:r w:rsidR="00150DA0" w:rsidRPr="008629C7">
        <w:t>{</w:t>
      </w:r>
      <w:r w:rsidR="0D03D8CC" w:rsidRPr="008629C7">
        <w:t>Auth</w:t>
      </w:r>
      <w:r w:rsidR="00150DA0" w:rsidRPr="008629C7">
        <w:t xml:space="preserve"> </w:t>
      </w:r>
      <w:r w:rsidR="0D03D8CC" w:rsidRPr="008629C7">
        <w:t>1983</w:t>
      </w:r>
      <w:r w:rsidR="00150DA0" w:rsidRPr="008629C7">
        <w:t>},</w:t>
      </w:r>
      <w:r w:rsidR="0D03D8CC" w:rsidRPr="008629C7">
        <w:t xml:space="preserve"> pp. 16</w:t>
      </w:r>
      <w:r w:rsidR="00853457" w:rsidRPr="008629C7">
        <w:t>0–</w:t>
      </w:r>
      <w:r w:rsidR="0D03D8CC" w:rsidRPr="008629C7">
        <w:t xml:space="preserve">163, fig. 7; </w:t>
      </w:r>
      <w:r w:rsidR="00150DA0" w:rsidRPr="008629C7">
        <w:t>{</w:t>
      </w:r>
      <w:r w:rsidR="0FE5C907" w:rsidRPr="008629C7">
        <w:t>Gunter 2002</w:t>
      </w:r>
      <w:r w:rsidR="00150DA0" w:rsidRPr="008629C7">
        <w:t>}</w:t>
      </w:r>
      <w:r w:rsidR="0FE5C907" w:rsidRPr="008629C7">
        <w:t>, p. 110, fig. 4.16 upper row</w:t>
      </w:r>
      <w:r w:rsidR="00422DF4" w:rsidRPr="008629C7">
        <w:t>, acc. no.</w:t>
      </w:r>
      <w:r w:rsidR="0065391B" w:rsidRPr="008629C7">
        <w:t xml:space="preserve"> F1909.530a</w:t>
      </w:r>
      <w:r w:rsidR="00EA58D9">
        <w:t>–</w:t>
      </w:r>
      <w:r w:rsidR="0065391B" w:rsidRPr="008629C7">
        <w:t>b</w:t>
      </w:r>
      <w:r w:rsidR="00422DF4" w:rsidRPr="008629C7">
        <w:t>,</w:t>
      </w:r>
      <w:r w:rsidR="610E3478" w:rsidRPr="008629C7">
        <w:t xml:space="preserve"> </w:t>
      </w:r>
      <w:r w:rsidR="001A2477" w:rsidRPr="008629C7">
        <w:t>{</w:t>
      </w:r>
      <w:r w:rsidR="610E3478" w:rsidRPr="008629C7">
        <w:t>Liu 2008</w:t>
      </w:r>
      <w:r w:rsidR="00150DA0" w:rsidRPr="008629C7">
        <w:t>}</w:t>
      </w:r>
      <w:r w:rsidR="610E3478" w:rsidRPr="008629C7">
        <w:t>, p. 63</w:t>
      </w:r>
      <w:r w:rsidR="00C07B43">
        <w:t>:</w:t>
      </w:r>
      <w:r w:rsidR="0065391B" w:rsidRPr="008629C7">
        <w:t xml:space="preserve"> </w:t>
      </w:r>
      <w:hyperlink r:id="rId14">
        <w:r w:rsidR="0065391B" w:rsidRPr="008629C7">
          <w:rPr>
            <w:rStyle w:val="Hyperlink"/>
            <w:highlight w:val="white"/>
          </w:rPr>
          <w:t>https://asia.si.edu/object/F1909.530a-b/</w:t>
        </w:r>
      </w:hyperlink>
      <w:r w:rsidR="00422DF4" w:rsidRPr="008629C7">
        <w:rPr>
          <w:highlight w:val="white"/>
        </w:rPr>
        <w:t>;</w:t>
      </w:r>
      <w:r w:rsidR="00422DF4" w:rsidRPr="008629C7">
        <w:t xml:space="preserve"> current whereabouts</w:t>
      </w:r>
      <w:r w:rsidR="00C07B43">
        <w:t xml:space="preserve"> unknown</w:t>
      </w:r>
      <w:r w:rsidR="00422DF4" w:rsidRPr="008629C7">
        <w:t>, f</w:t>
      </w:r>
      <w:r w:rsidR="0065391B" w:rsidRPr="008629C7">
        <w:t>rom the collection of George John Gregory</w:t>
      </w:r>
      <w:r w:rsidR="00807533">
        <w:t>:</w:t>
      </w:r>
      <w:r>
        <w:t xml:space="preserve"> </w:t>
      </w:r>
      <w:hyperlink r:id="rId15" w:history="1">
        <w:r w:rsidRPr="0044272E">
          <w:rPr>
            <w:rStyle w:val="Hyperlink"/>
          </w:rPr>
          <w:t>https://auctions.bertolamifinearts.com/it/lot/55466/egyptian-apis-bull-mosaic-glass-inlay-/</w:t>
        </w:r>
      </w:hyperlink>
      <w:r w:rsidR="00422DF4" w:rsidRPr="008629C7">
        <w:t xml:space="preserve">; </w:t>
      </w:r>
      <w:r w:rsidR="0065391B" w:rsidRPr="008629C7">
        <w:t xml:space="preserve">Museum of Fine Arts Boston, </w:t>
      </w:r>
      <w:r w:rsidR="00422DF4" w:rsidRPr="008629C7">
        <w:t>acc. no. 1972.1079</w:t>
      </w:r>
      <w:r w:rsidR="00807533">
        <w:t>:</w:t>
      </w:r>
      <w:r w:rsidR="00422DF4" w:rsidRPr="008629C7">
        <w:t xml:space="preserve"> </w:t>
      </w:r>
      <w:hyperlink r:id="rId16">
        <w:r w:rsidR="0065391B" w:rsidRPr="008629C7">
          <w:rPr>
            <w:rStyle w:val="Hyperlink"/>
          </w:rPr>
          <w:t>https://collections.mfa.org/objects/164316</w:t>
        </w:r>
      </w:hyperlink>
      <w:r w:rsidR="00422DF4" w:rsidRPr="008629C7">
        <w:t xml:space="preserve">; </w:t>
      </w:r>
      <w:r w:rsidR="0065391B" w:rsidRPr="008629C7">
        <w:t xml:space="preserve">Virginia Museum of </w:t>
      </w:r>
      <w:r w:rsidR="00C07B43">
        <w:t>F</w:t>
      </w:r>
      <w:r w:rsidR="0065391B" w:rsidRPr="008629C7">
        <w:t xml:space="preserve">ine Arts, </w:t>
      </w:r>
      <w:r w:rsidR="00422DF4" w:rsidRPr="008629C7">
        <w:t xml:space="preserve">acc. no. </w:t>
      </w:r>
      <w:r w:rsidR="0065391B" w:rsidRPr="008629C7">
        <w:t>59.9.63</w:t>
      </w:r>
      <w:r w:rsidR="00807533">
        <w:t>:</w:t>
      </w:r>
      <w:r w:rsidR="00422DF4" w:rsidRPr="008629C7">
        <w:t xml:space="preserve"> </w:t>
      </w:r>
      <w:hyperlink r:id="rId17">
        <w:r w:rsidR="0065391B" w:rsidRPr="008629C7">
          <w:rPr>
            <w:rStyle w:val="Hyperlink"/>
          </w:rPr>
          <w:t>https://www.vmfa.museum/piction/6027262-15465744/</w:t>
        </w:r>
      </w:hyperlink>
      <w:r w:rsidR="00DC7CF5">
        <w:t xml:space="preserve">; {Miho Museum 2001}, p. 73, no. 91: </w:t>
      </w:r>
      <w:hyperlink r:id="rId18">
        <w:r w:rsidR="00DC7CF5" w:rsidRPr="6EA8A00A">
          <w:rPr>
            <w:rStyle w:val="Hyperlink"/>
          </w:rPr>
          <w:t>http://www.miho.or.jp/booth/html/artcon/00002028e.htm</w:t>
        </w:r>
      </w:hyperlink>
      <w:r w:rsidR="00C07B43">
        <w:t>.</w:t>
      </w:r>
      <w:r w:rsidR="00DC7CF5">
        <w:t xml:space="preserve"> O</w:t>
      </w:r>
      <w:r w:rsidR="0065391B" w:rsidRPr="008629C7">
        <w:t xml:space="preserve">n </w:t>
      </w:r>
      <w:r w:rsidR="00DC7CF5">
        <w:t xml:space="preserve">the Virginia </w:t>
      </w:r>
      <w:r w:rsidR="00DC7CF5" w:rsidDel="0065391B">
        <w:t>piece</w:t>
      </w:r>
      <w:r w:rsidR="0065391B" w:rsidRPr="008629C7">
        <w:t xml:space="preserve"> the biconical yellow construction with a red central rod and a hemispherical mass at the center is identical to the </w:t>
      </w:r>
      <w:r w:rsidR="0065391B">
        <w:t>one</w:t>
      </w:r>
      <w:r w:rsidR="00C07B43" w:rsidRPr="008629C7">
        <w:t xml:space="preserve"> in the</w:t>
      </w:r>
      <w:r w:rsidR="0065391B">
        <w:t xml:space="preserve"> JPGM</w:t>
      </w:r>
      <w:r w:rsidR="00C07B43" w:rsidRPr="008629C7">
        <w:t xml:space="preserve"> collection</w:t>
      </w:r>
      <w:r w:rsidR="0065391B" w:rsidRPr="008629C7">
        <w:t>. It also has</w:t>
      </w:r>
      <w:r w:rsidR="0065391B" w:rsidDel="0065391B">
        <w:t xml:space="preserve"> a frame</w:t>
      </w:r>
      <w:r w:rsidR="00DC7CF5" w:rsidRPr="008629C7">
        <w:t>—</w:t>
      </w:r>
      <w:r w:rsidR="0065391B" w:rsidRPr="008629C7">
        <w:t>this one</w:t>
      </w:r>
      <w:r w:rsidR="0065391B" w:rsidDel="0065391B">
        <w:t xml:space="preserve"> in blue</w:t>
      </w:r>
      <w:r w:rsidR="00DC7CF5" w:rsidRPr="008629C7">
        <w:t>—</w:t>
      </w:r>
      <w:r w:rsidR="0065391B" w:rsidRPr="008629C7">
        <w:t>that</w:t>
      </w:r>
      <w:r w:rsidR="0065391B" w:rsidDel="0065391B">
        <w:t xml:space="preserve"> </w:t>
      </w:r>
      <w:r w:rsidR="00DC7CF5" w:rsidDel="0065391B">
        <w:t>might have resembled the shrine lintel in the missing</w:t>
      </w:r>
      <w:r w:rsidR="00DC7CF5" w:rsidRPr="008629C7">
        <w:t xml:space="preserve"> </w:t>
      </w:r>
      <w:r w:rsidR="003523CB" w:rsidDel="003523CB">
        <w:t>upper part</w:t>
      </w:r>
      <w:r w:rsidR="00807533">
        <w:t xml:space="preserve">. </w:t>
      </w:r>
      <w:r w:rsidR="0065391B">
        <w:t xml:space="preserve">The ones in </w:t>
      </w:r>
      <w:r w:rsidR="00DC7CF5">
        <w:t xml:space="preserve">the </w:t>
      </w:r>
      <w:r w:rsidR="0065391B">
        <w:t xml:space="preserve">Miho </w:t>
      </w:r>
      <w:r w:rsidR="00DC7CF5">
        <w:t xml:space="preserve">Museum </w:t>
      </w:r>
      <w:r w:rsidR="0065391B">
        <w:t xml:space="preserve">and </w:t>
      </w:r>
      <w:r w:rsidR="00DC7CF5">
        <w:t xml:space="preserve">the </w:t>
      </w:r>
      <w:r w:rsidR="0065391B">
        <w:t>Freer Gallery are probably cuts of the same glass rod.</w:t>
      </w:r>
    </w:p>
    <w:p w14:paraId="45A292B1" w14:textId="77777777" w:rsidR="00FF6338" w:rsidRPr="008629C7" w:rsidRDefault="00FF6338" w:rsidP="008629C7"/>
    <w:p w14:paraId="6554239B" w14:textId="1AE76372" w:rsidR="00E017BC" w:rsidRPr="008629C7" w:rsidRDefault="00FA4594" w:rsidP="00FA4594">
      <w:pPr>
        <w:pStyle w:val="Heading2"/>
      </w:pPr>
      <w:r>
        <w:t>Provenance</w:t>
      </w:r>
    </w:p>
    <w:p w14:paraId="08E276E2" w14:textId="77777777" w:rsidR="00FF6338" w:rsidRPr="008629C7" w:rsidRDefault="00FF6338" w:rsidP="008629C7"/>
    <w:p w14:paraId="1779831B" w14:textId="247533AB" w:rsidR="008158CF" w:rsidRPr="008629C7" w:rsidRDefault="0065391B" w:rsidP="008629C7">
      <w:r>
        <w:t>Pierre Mavrogordato, Greek, 1870</w:t>
      </w:r>
      <w:r w:rsidR="00C24627">
        <w:t>–</w:t>
      </w:r>
      <w:r>
        <w:t>1948 (Berlin, Germany)</w:t>
      </w:r>
      <w:r w:rsidR="00140705">
        <w:t>; b</w:t>
      </w:r>
      <w:r>
        <w:t>y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72F762C3" w14:textId="77777777" w:rsidR="00FF6338" w:rsidRPr="008629C7" w:rsidRDefault="00FF6338" w:rsidP="008629C7"/>
    <w:p w14:paraId="563A55C7" w14:textId="054651E6" w:rsidR="00E017BC" w:rsidRPr="008629C7" w:rsidRDefault="00FA4594" w:rsidP="00FA4594">
      <w:pPr>
        <w:pStyle w:val="Heading2"/>
      </w:pPr>
      <w:r>
        <w:t>Bibliography</w:t>
      </w:r>
    </w:p>
    <w:p w14:paraId="68507CA4" w14:textId="77777777" w:rsidR="00095693" w:rsidRPr="008629C7" w:rsidRDefault="00095693" w:rsidP="008629C7">
      <w:pPr>
        <w:rPr>
          <w:lang w:val="fr-FR"/>
        </w:rPr>
      </w:pPr>
    </w:p>
    <w:p w14:paraId="4D97A0D6" w14:textId="1BBCE221" w:rsidR="008158CF" w:rsidRPr="008629C7" w:rsidRDefault="0065391B" w:rsidP="008629C7">
      <w:r>
        <w:t>{</w:t>
      </w:r>
      <w:r w:rsidR="009D1034" w:rsidRPr="31CAD9F1">
        <w:rPr>
          <w:color w:val="000000" w:themeColor="text1"/>
        </w:rPr>
        <w:t>von Saldern et al. 1974</w:t>
      </w:r>
      <w:r w:rsidR="005E24DB">
        <w:t>},</w:t>
      </w:r>
      <w:r>
        <w:t xml:space="preserve"> </w:t>
      </w:r>
      <w:r w:rsidR="00EA58D9">
        <w:t xml:space="preserve">p. </w:t>
      </w:r>
      <w:r>
        <w:t>126, no. 336j, illus. color</w:t>
      </w:r>
      <w:r w:rsidR="009D1034">
        <w:t xml:space="preserve"> </w:t>
      </w:r>
      <w:r>
        <w:t>plate p. 124.</w:t>
      </w:r>
    </w:p>
    <w:p w14:paraId="4D021FBD" w14:textId="4009165F" w:rsidR="008158CF" w:rsidRPr="008629C7" w:rsidRDefault="001E4E00" w:rsidP="008629C7">
      <w:r>
        <w:t>{Kater-Sibbes and Vermaseren 1975}</w:t>
      </w:r>
      <w:r w:rsidR="0065391B">
        <w:t>, p. 78, no. 558, pl</w:t>
      </w:r>
      <w:r>
        <w:t>ate</w:t>
      </w:r>
      <w:r w:rsidR="0065391B">
        <w:t xml:space="preserve"> CXCV.</w:t>
      </w:r>
    </w:p>
    <w:p w14:paraId="1794C88E" w14:textId="77777777" w:rsidR="00FF6338" w:rsidRPr="008629C7" w:rsidRDefault="00FF6338" w:rsidP="008629C7"/>
    <w:p w14:paraId="16F99C6C" w14:textId="5D253E42" w:rsidR="00E017BC" w:rsidRPr="008629C7" w:rsidRDefault="00FA4594" w:rsidP="00FA4594">
      <w:pPr>
        <w:pStyle w:val="Heading2"/>
      </w:pPr>
      <w:r>
        <w:t>Exhibitions</w:t>
      </w:r>
    </w:p>
    <w:p w14:paraId="41DEB0D9" w14:textId="77777777" w:rsidR="00FF6338" w:rsidRPr="008629C7" w:rsidRDefault="00FF6338" w:rsidP="008629C7"/>
    <w:p w14:paraId="36F9F9F2" w14:textId="5C2FC22F" w:rsidR="0092691F" w:rsidRDefault="00D51CD7" w:rsidP="6EA8A00A">
      <w:pPr>
        <w:pStyle w:val="ListBullet"/>
        <w:numPr>
          <w:ilvl w:val="0"/>
          <w:numId w:val="0"/>
        </w:numPr>
      </w:pPr>
      <w:r>
        <w:t>Molten Color: Glassmaking in Antiquity (Malibu, 2005–2006; 2007; 2009–2010)</w:t>
      </w:r>
    </w:p>
    <w:p w14:paraId="6F0D07CC" w14:textId="77777777" w:rsidR="0092691F" w:rsidRDefault="0092691F" w:rsidP="008629C7">
      <w:r>
        <w:br w:type="page"/>
      </w:r>
      <w:r w:rsidR="00B45529">
        <w:lastRenderedPageBreak/>
        <w:t>Label:</w:t>
      </w:r>
      <w:r w:rsidR="0019714B">
        <w:t xml:space="preserve"> </w:t>
      </w:r>
      <w:r w:rsidR="003159ED">
        <w:t>453</w:t>
      </w:r>
    </w:p>
    <w:p w14:paraId="707C67C7" w14:textId="20EC2323" w:rsidR="008158CF" w:rsidRPr="00DC7CF5" w:rsidRDefault="00D504D6" w:rsidP="008629C7">
      <w:r>
        <w:t xml:space="preserve">Title: </w:t>
      </w:r>
      <w:r w:rsidR="005154B7">
        <w:t xml:space="preserve">Fragment of a </w:t>
      </w:r>
      <w:r w:rsidR="00B45529">
        <w:t>M</w:t>
      </w:r>
      <w:r w:rsidR="005154B7">
        <w:t xml:space="preserve">osaic Inlay with </w:t>
      </w:r>
      <w:r w:rsidR="00B45529">
        <w:t>F</w:t>
      </w:r>
      <w:r w:rsidR="00056AC5">
        <w:t xml:space="preserve">loral </w:t>
      </w:r>
      <w:r w:rsidR="00B45529">
        <w:t>M</w:t>
      </w:r>
      <w:r w:rsidR="00056AC5">
        <w:t>oti</w:t>
      </w:r>
      <w:r w:rsidR="00DC7CF5">
        <w:t>f</w:t>
      </w:r>
    </w:p>
    <w:p w14:paraId="6FA6236B" w14:textId="77777777" w:rsidR="008158CF" w:rsidRPr="008629C7" w:rsidRDefault="0065391B" w:rsidP="008629C7">
      <w:r>
        <w:t>Accession_number: 2003.261</w:t>
      </w:r>
    </w:p>
    <w:p w14:paraId="53A9AFE3" w14:textId="587A742A" w:rsidR="008158CF" w:rsidRPr="008629C7" w:rsidRDefault="00086EE8" w:rsidP="008629C7">
      <w:r>
        <w:t xml:space="preserve">Collection_link: </w:t>
      </w:r>
      <w:hyperlink r:id="rId19">
        <w:r w:rsidR="0065391B" w:rsidRPr="6EA8A00A">
          <w:rPr>
            <w:rStyle w:val="Hyperlink"/>
          </w:rPr>
          <w:t>https://www.getty.edu/art/collection/objects/221650</w:t>
        </w:r>
      </w:hyperlink>
    </w:p>
    <w:p w14:paraId="2FCD8696" w14:textId="42A5FC72" w:rsidR="008158CF" w:rsidRPr="008629C7" w:rsidRDefault="0065391B" w:rsidP="008629C7">
      <w:r>
        <w:t>Dimensions: H. 4.7</w:t>
      </w:r>
      <w:r w:rsidR="007967FB">
        <w:t>,</w:t>
      </w:r>
      <w:r>
        <w:t xml:space="preserve"> W. </w:t>
      </w:r>
      <w:r w:rsidR="1DB9FDBB">
        <w:t>2.</w:t>
      </w:r>
      <w:r w:rsidR="00E82442">
        <w:t>9</w:t>
      </w:r>
      <w:r w:rsidR="007967FB">
        <w:t>,</w:t>
      </w:r>
      <w:r w:rsidR="1DB9FDBB">
        <w:t xml:space="preserve"> Th. 0.5 cm; </w:t>
      </w:r>
      <w:r>
        <w:t xml:space="preserve">Wt. </w:t>
      </w:r>
      <w:r w:rsidR="6B3727DC">
        <w:t>14.1</w:t>
      </w:r>
      <w:r w:rsidR="00377FF8">
        <w:t>9 g</w:t>
      </w:r>
    </w:p>
    <w:p w14:paraId="7AB0EA47" w14:textId="5F5EC91F" w:rsidR="008158CF" w:rsidRPr="008629C7" w:rsidRDefault="3E4846BD" w:rsidP="008629C7">
      <w:pPr>
        <w:rPr>
          <w:highlight w:val="white"/>
        </w:rPr>
      </w:pPr>
      <w:r>
        <w:t xml:space="preserve">Date: First </w:t>
      </w:r>
      <w:r w:rsidR="75EC0551">
        <w:t xml:space="preserve">century </w:t>
      </w:r>
      <w:r w:rsidR="00A96BA9">
        <w:t>BCE</w:t>
      </w:r>
      <w:r w:rsidR="001043B4">
        <w:t>–</w:t>
      </w:r>
      <w:r w:rsidR="75EC0551">
        <w:t xml:space="preserve">first century </w:t>
      </w:r>
      <w:r w:rsidR="0089205D">
        <w:t>CE</w:t>
      </w:r>
    </w:p>
    <w:p w14:paraId="51B473AD" w14:textId="34908391" w:rsidR="00D504D6" w:rsidRPr="004C76F9" w:rsidRDefault="0065391B" w:rsidP="008629C7">
      <w:r>
        <w:t>Start_date:</w:t>
      </w:r>
      <w:r w:rsidR="003159ED">
        <w:t xml:space="preserve"> -100</w:t>
      </w:r>
    </w:p>
    <w:p w14:paraId="79A85BC8" w14:textId="5E9C110C" w:rsidR="008158CF" w:rsidRPr="004C76F9" w:rsidRDefault="0065391B" w:rsidP="008629C7">
      <w:pPr>
        <w:rPr>
          <w:highlight w:val="white"/>
        </w:rPr>
      </w:pPr>
      <w:r>
        <w:t>End_date:</w:t>
      </w:r>
      <w:r w:rsidR="003159ED">
        <w:t xml:space="preserve"> 99</w:t>
      </w:r>
    </w:p>
    <w:p w14:paraId="6E0C31D0" w14:textId="77777777" w:rsidR="006A1D39" w:rsidRDefault="0065391B" w:rsidP="008629C7">
      <w:pPr>
        <w:rPr>
          <w:highlight w:val="white"/>
        </w:rPr>
      </w:pPr>
      <w:r>
        <w:t xml:space="preserve">Attribution: Production area: </w:t>
      </w:r>
      <w:r w:rsidR="005154B7">
        <w:t>Egypt or Italy</w:t>
      </w:r>
    </w:p>
    <w:p w14:paraId="45133EB1" w14:textId="7EBE0D7D" w:rsidR="006A1D39" w:rsidRPr="004C76F9" w:rsidRDefault="006A1D39" w:rsidP="008629C7">
      <w:pPr>
        <w:rPr>
          <w:highlight w:val="white"/>
        </w:rPr>
      </w:pPr>
      <w:r w:rsidRPr="6EA8A00A">
        <w:rPr>
          <w:highlight w:val="white"/>
        </w:rPr>
        <w:t xml:space="preserve">Culture: </w:t>
      </w:r>
      <w:r w:rsidR="003159ED" w:rsidRPr="6EA8A00A">
        <w:rPr>
          <w:highlight w:val="white"/>
        </w:rPr>
        <w:t>Greek or Roman</w:t>
      </w:r>
    </w:p>
    <w:p w14:paraId="0D502C93" w14:textId="6646F30C" w:rsidR="008158CF" w:rsidRPr="008629C7" w:rsidRDefault="006A1D39" w:rsidP="008629C7">
      <w:pPr>
        <w:rPr>
          <w:highlight w:val="white"/>
        </w:rPr>
      </w:pPr>
      <w:r w:rsidRPr="31CAD9F1">
        <w:rPr>
          <w:highlight w:val="white"/>
        </w:rPr>
        <w:t>Material:</w:t>
      </w:r>
      <w:r w:rsidR="0065391B">
        <w:t xml:space="preserve"> Opaque yellow, turquoise, </w:t>
      </w:r>
      <w:r w:rsidR="00B709AC">
        <w:t xml:space="preserve">and </w:t>
      </w:r>
      <w:r w:rsidR="0065391B">
        <w:t>red</w:t>
      </w:r>
      <w:r w:rsidR="00B709AC">
        <w:t>;</w:t>
      </w:r>
      <w:r w:rsidR="0065391B">
        <w:t xml:space="preserve"> translucent purple glass</w:t>
      </w:r>
    </w:p>
    <w:p w14:paraId="0E58F26E" w14:textId="5B149E1B" w:rsidR="008158CF" w:rsidRPr="008629C7" w:rsidRDefault="0065391B" w:rsidP="008629C7">
      <w:pPr>
        <w:rPr>
          <w:highlight w:val="white"/>
        </w:rPr>
      </w:pPr>
      <w:r>
        <w:t xml:space="preserve">Modeling technique and decoration: </w:t>
      </w:r>
      <w:r w:rsidR="005154B7">
        <w:t>Fusion</w:t>
      </w:r>
    </w:p>
    <w:p w14:paraId="1F9EAF10" w14:textId="77777777" w:rsidR="00DB11B1" w:rsidRDefault="00DB11B1" w:rsidP="008629C7">
      <w:r>
        <w:t>Inscription: No</w:t>
      </w:r>
    </w:p>
    <w:p w14:paraId="00F288A5" w14:textId="677921D7" w:rsidR="00DB11B1" w:rsidRDefault="00DB11B1" w:rsidP="008629C7">
      <w:r>
        <w:t xml:space="preserve">Shape: </w:t>
      </w:r>
      <w:r w:rsidR="000A6B05">
        <w:t>Appliqués</w:t>
      </w:r>
    </w:p>
    <w:p w14:paraId="2D727D78" w14:textId="63E2DDD4" w:rsidR="00DB11B1" w:rsidRDefault="00DB11B1" w:rsidP="7447C200">
      <w:pPr>
        <w:rPr>
          <w:rFonts w:ascii="Calibri" w:eastAsia="Calibri" w:hAnsi="Calibri" w:cs="Calibri"/>
          <w:lang w:val="el-GR"/>
        </w:rPr>
      </w:pPr>
      <w:r>
        <w:t xml:space="preserve">Technique: </w:t>
      </w:r>
      <w:r w:rsidR="126B4D5F" w:rsidRPr="6EA8A00A">
        <w:rPr>
          <w:rFonts w:ascii="Calibri" w:eastAsia="Calibri" w:hAnsi="Calibri" w:cs="Calibri"/>
          <w:color w:val="000000" w:themeColor="text1"/>
          <w:sz w:val="24"/>
          <w:szCs w:val="24"/>
        </w:rPr>
        <w:t>Fusion</w:t>
      </w:r>
    </w:p>
    <w:p w14:paraId="1C443525" w14:textId="77777777" w:rsidR="00DB11B1" w:rsidRDefault="00DB11B1" w:rsidP="008629C7"/>
    <w:p w14:paraId="7FB78A07" w14:textId="77777777" w:rsidR="00B55F61" w:rsidRPr="008629C7" w:rsidRDefault="00FA4594" w:rsidP="00FA4594">
      <w:pPr>
        <w:pStyle w:val="Heading2"/>
      </w:pPr>
      <w:r>
        <w:t>Condition</w:t>
      </w:r>
    </w:p>
    <w:p w14:paraId="7370D843" w14:textId="77777777" w:rsidR="00B55F61" w:rsidRPr="008629C7" w:rsidRDefault="00B55F61" w:rsidP="008629C7"/>
    <w:p w14:paraId="764C5790" w14:textId="6B8710A0" w:rsidR="008158CF" w:rsidRPr="008629C7" w:rsidRDefault="0065391B" w:rsidP="008629C7">
      <w:r>
        <w:t xml:space="preserve">The upper and lower ends are broken. The two sides of the band preserve the original edges; small areas with iridescence and pitting. </w:t>
      </w:r>
      <w:r w:rsidR="66C42E76">
        <w:t>The back</w:t>
      </w:r>
      <w:r>
        <w:t xml:space="preserve"> side</w:t>
      </w:r>
      <w:r w:rsidR="005A50B1">
        <w:t xml:space="preserve"> </w:t>
      </w:r>
      <w:r w:rsidR="4FF62D51">
        <w:t>is</w:t>
      </w:r>
      <w:r>
        <w:t xml:space="preserve"> severely pitted and covered with incrustation</w:t>
      </w:r>
      <w:r w:rsidR="5B055F41">
        <w:t>.</w:t>
      </w:r>
    </w:p>
    <w:p w14:paraId="5CF4B30E" w14:textId="77777777" w:rsidR="0096575E" w:rsidRPr="008629C7" w:rsidRDefault="0096575E" w:rsidP="008629C7"/>
    <w:p w14:paraId="4B2576A1" w14:textId="568D6E68" w:rsidR="0096575E" w:rsidRPr="008629C7" w:rsidRDefault="00FA4594" w:rsidP="00FA4594">
      <w:pPr>
        <w:pStyle w:val="Heading2"/>
      </w:pPr>
      <w:r>
        <w:t>Description</w:t>
      </w:r>
    </w:p>
    <w:p w14:paraId="7744E044" w14:textId="77777777" w:rsidR="0096575E" w:rsidRPr="008629C7" w:rsidRDefault="0096575E" w:rsidP="008629C7"/>
    <w:p w14:paraId="67785C1F" w14:textId="4DCAC91C" w:rsidR="00D504D6" w:rsidRPr="008629C7" w:rsidRDefault="0065391B" w:rsidP="008629C7">
      <w:r>
        <w:t xml:space="preserve">Plaque with vertical, </w:t>
      </w:r>
      <w:r w:rsidR="13CD47CC">
        <w:t xml:space="preserve">floral </w:t>
      </w:r>
      <w:r>
        <w:t xml:space="preserve">pattern. On the front side a multicolored floral decoration is encased in yellow glass. The lower part of the motif comprises a truncated conical pot, formed of three red and two black horizontal bands. From the pot stem </w:t>
      </w:r>
      <w:r w:rsidR="00F92CA1">
        <w:t xml:space="preserve">rise </w:t>
      </w:r>
      <w:r>
        <w:t xml:space="preserve">three elongated turquoise leaves outlined in black. Between the leaves </w:t>
      </w:r>
      <w:r w:rsidR="00F92CA1">
        <w:t xml:space="preserve">are </w:t>
      </w:r>
      <w:r>
        <w:t>two tall</w:t>
      </w:r>
      <w:r w:rsidR="00F92CA1">
        <w:t xml:space="preserve"> (</w:t>
      </w:r>
      <w:r>
        <w:t>seemingly black, probably dark red</w:t>
      </w:r>
      <w:r w:rsidR="00F92CA1">
        <w:t>)</w:t>
      </w:r>
      <w:r>
        <w:t xml:space="preserve"> stems</w:t>
      </w:r>
      <w:r w:rsidR="00F92CA1">
        <w:t>, each</w:t>
      </w:r>
      <w:r>
        <w:t xml:space="preserve"> topped by a red globular feature/flower </w:t>
      </w:r>
      <w:r w:rsidR="1D8F8E0A">
        <w:t>that extend</w:t>
      </w:r>
      <w:r w:rsidR="00F92CA1">
        <w:t>s</w:t>
      </w:r>
      <w:r w:rsidR="1D8F8E0A">
        <w:t xml:space="preserve"> higher</w:t>
      </w:r>
      <w:r>
        <w:t xml:space="preserve"> </w:t>
      </w:r>
      <w:r w:rsidR="0C80341B">
        <w:t xml:space="preserve">than </w:t>
      </w:r>
      <w:r>
        <w:t>the leaves. One of these flowers is square and the other is roughly circular.</w:t>
      </w:r>
    </w:p>
    <w:p w14:paraId="0E453B8F" w14:textId="1B53139A" w:rsidR="008158CF" w:rsidRPr="008629C7" w:rsidRDefault="005B2FAB" w:rsidP="008629C7">
      <w:r>
        <w:tab/>
        <w:t>O</w:t>
      </w:r>
      <w:r w:rsidR="0065391B" w:rsidRPr="008629C7">
        <w:t>ne full</w:t>
      </w:r>
      <w:r w:rsidR="005154B7" w:rsidRPr="008629C7">
        <w:t>y</w:t>
      </w:r>
      <w:r w:rsidR="0065391B" w:rsidRPr="008629C7">
        <w:t xml:space="preserve"> preserved and the upper part of a second moti</w:t>
      </w:r>
      <w:r w:rsidR="00DC7CF5">
        <w:t>f</w:t>
      </w:r>
      <w:r w:rsidR="0065391B" w:rsidRPr="008629C7">
        <w:t xml:space="preserve"> are visible on the extant fragment.</w:t>
      </w:r>
    </w:p>
    <w:p w14:paraId="68128574" w14:textId="20D1A53F" w:rsidR="6E4C316E" w:rsidRPr="008629C7" w:rsidRDefault="005B2FAB" w:rsidP="008629C7">
      <w:r>
        <w:tab/>
      </w:r>
      <w:r w:rsidR="6E4C316E" w:rsidRPr="008629C7">
        <w:t>The back side of the plaque is covered with translucent purple glass that fits into a yellow outline along the long sides of the p</w:t>
      </w:r>
      <w:r w:rsidR="3C2C6011" w:rsidRPr="008629C7">
        <w:t>laque.</w:t>
      </w:r>
    </w:p>
    <w:p w14:paraId="02AEC528" w14:textId="77777777" w:rsidR="0057626F" w:rsidRPr="008629C7" w:rsidRDefault="0057626F" w:rsidP="008629C7"/>
    <w:p w14:paraId="4D08D38B" w14:textId="77777777" w:rsidR="00D623C9" w:rsidRPr="008629C7" w:rsidRDefault="00D623C9" w:rsidP="002F322B">
      <w:pPr>
        <w:pStyle w:val="Heading2"/>
      </w:pPr>
      <w:r>
        <w:t>Comments</w:t>
      </w:r>
    </w:p>
    <w:p w14:paraId="026C433E" w14:textId="77777777" w:rsidR="0057626F" w:rsidRPr="008629C7" w:rsidRDefault="0057626F" w:rsidP="008629C7"/>
    <w:p w14:paraId="79DAFC0F" w14:textId="6ABBDFF6" w:rsidR="00993206" w:rsidRPr="008629C7" w:rsidRDefault="00993206" w:rsidP="008629C7">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w:t>
      </w:r>
    </w:p>
    <w:p w14:paraId="4C3296BF" w14:textId="387DBBC5" w:rsidR="00D504D6" w:rsidRPr="008629C7" w:rsidRDefault="002F322B" w:rsidP="002F322B">
      <w:r>
        <w:tab/>
      </w:r>
      <w:r w:rsidR="0065391B" w:rsidRPr="008629C7">
        <w:t>The band was made in the following way: The cane with the moti</w:t>
      </w:r>
      <w:r w:rsidR="00DC7CF5">
        <w:t>f</w:t>
      </w:r>
      <w:r w:rsidR="0065391B" w:rsidRPr="008629C7">
        <w:t xml:space="preserve"> on it was sliced and each slice was placed </w:t>
      </w:r>
      <w:r w:rsidR="00144868">
        <w:t>“</w:t>
      </w:r>
      <w:r w:rsidR="0065391B" w:rsidRPr="008629C7">
        <w:t>above</w:t>
      </w:r>
      <w:r w:rsidR="00144868">
        <w:t>”</w:t>
      </w:r>
      <w:r w:rsidR="0065391B" w:rsidRPr="008629C7">
        <w:t xml:space="preserve"> the previous</w:t>
      </w:r>
      <w:r w:rsidR="00F92CA1">
        <w:t>,</w:t>
      </w:r>
      <w:r w:rsidR="0065391B" w:rsidRPr="008629C7">
        <w:t xml:space="preserve"> forming a band. This strap of adjoining slices was reheated and a thin (0.</w:t>
      </w:r>
      <w:r w:rsidR="00840801" w:rsidRPr="008629C7">
        <w:t>1–</w:t>
      </w:r>
      <w:r w:rsidR="0065391B" w:rsidRPr="008629C7">
        <w:t xml:space="preserve">0.2 cm) layer of translucent purple glass was applied </w:t>
      </w:r>
      <w:r w:rsidR="00F92CA1">
        <w:t xml:space="preserve">to </w:t>
      </w:r>
      <w:r w:rsidR="0065391B" w:rsidRPr="008629C7">
        <w:t>it</w:t>
      </w:r>
      <w:r w:rsidR="00F92CA1">
        <w:t>,</w:t>
      </w:r>
      <w:r w:rsidR="0065391B" w:rsidRPr="008629C7">
        <w:t xml:space="preserve"> bonding the slices together into a solid mass. The front side, after </w:t>
      </w:r>
      <w:r w:rsidR="361A2DAD">
        <w:t>assembly</w:t>
      </w:r>
      <w:r w:rsidR="00144868">
        <w:t xml:space="preserve"> </w:t>
      </w:r>
      <w:r w:rsidR="0065391B" w:rsidRPr="008629C7">
        <w:t xml:space="preserve">into bands of the desired length, was polished. The seam </w:t>
      </w:r>
      <w:r w:rsidR="00144868">
        <w:t xml:space="preserve">between </w:t>
      </w:r>
      <w:r w:rsidR="0065391B" w:rsidRPr="008629C7">
        <w:t xml:space="preserve">the two slices that were fused together to form the band is visible </w:t>
      </w:r>
      <w:r w:rsidR="00144868">
        <w:t xml:space="preserve">just below </w:t>
      </w:r>
      <w:r w:rsidR="0065391B" w:rsidRPr="008629C7">
        <w:t>the bottom of the pot.</w:t>
      </w:r>
    </w:p>
    <w:p w14:paraId="1BB4EFAF" w14:textId="77777777" w:rsidR="0057626F" w:rsidRPr="008629C7" w:rsidRDefault="0057626F" w:rsidP="008629C7"/>
    <w:p w14:paraId="0E5C4ABD" w14:textId="689860CF" w:rsidR="0057626F" w:rsidRPr="008629C7" w:rsidRDefault="00920FB5" w:rsidP="00920FB5">
      <w:pPr>
        <w:pStyle w:val="Heading2"/>
      </w:pPr>
      <w:r>
        <w:t>Comparanda</w:t>
      </w:r>
    </w:p>
    <w:p w14:paraId="05ABE465" w14:textId="77777777" w:rsidR="0057626F" w:rsidRPr="008629C7" w:rsidRDefault="0057626F" w:rsidP="008629C7"/>
    <w:p w14:paraId="3997A677" w14:textId="16BFFBB1" w:rsidR="00D504D6" w:rsidRPr="008629C7" w:rsidRDefault="00993206" w:rsidP="008629C7">
      <w:r>
        <w:t xml:space="preserve">For close parallels see </w:t>
      </w:r>
      <w:r w:rsidR="005E24DB">
        <w:t>{</w:t>
      </w:r>
      <w:r w:rsidR="0065391B">
        <w:t>Grose 1989</w:t>
      </w:r>
      <w:r w:rsidR="005E24DB">
        <w:t>}</w:t>
      </w:r>
      <w:r w:rsidR="0065391B">
        <w:t>,</w:t>
      </w:r>
      <w:r w:rsidR="00EA58D9">
        <w:t xml:space="preserve"> pp.</w:t>
      </w:r>
      <w:r w:rsidR="0065391B">
        <w:t xml:space="preserve"> 346, 364, no. 642; </w:t>
      </w:r>
      <w:r w:rsidR="005E24DB">
        <w:t>{</w:t>
      </w:r>
      <w:r w:rsidR="0065391B">
        <w:t>M</w:t>
      </w:r>
      <w:r w:rsidR="009B449A">
        <w:t>aeda</w:t>
      </w:r>
      <w:r w:rsidR="0065391B">
        <w:t xml:space="preserve"> 2001</w:t>
      </w:r>
      <w:r w:rsidR="005E24DB">
        <w:t>}</w:t>
      </w:r>
      <w:r w:rsidR="0065391B">
        <w:t>, p. 85, no. 117.</w:t>
      </w:r>
    </w:p>
    <w:p w14:paraId="173356B1" w14:textId="77777777" w:rsidR="00FF6338" w:rsidRPr="008629C7" w:rsidRDefault="00FF6338" w:rsidP="008629C7"/>
    <w:p w14:paraId="5B72C0D2" w14:textId="3625E971" w:rsidR="00E017BC" w:rsidRPr="008629C7" w:rsidRDefault="00FA4594" w:rsidP="00FA4594">
      <w:pPr>
        <w:pStyle w:val="Heading2"/>
      </w:pPr>
      <w:r>
        <w:lastRenderedPageBreak/>
        <w:t>Provenance</w:t>
      </w:r>
    </w:p>
    <w:p w14:paraId="27918052" w14:textId="77777777" w:rsidR="00FF6338" w:rsidRPr="008629C7" w:rsidRDefault="00FF6338" w:rsidP="008629C7"/>
    <w:p w14:paraId="73871238" w14:textId="32292FE4" w:rsidR="008158CF" w:rsidRPr="008629C7" w:rsidRDefault="0065391B" w:rsidP="008629C7">
      <w:r>
        <w:t>Pierre Mavrogordato, Greek, 1870</w:t>
      </w:r>
      <w:r w:rsidR="00C24627">
        <w:t>–</w:t>
      </w:r>
      <w:r>
        <w:t>1948 (Berlin, Germany)</w:t>
      </w:r>
      <w:r w:rsidR="00140705">
        <w:t>; b</w:t>
      </w:r>
      <w:r>
        <w:t>y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13F4903A" w14:textId="77777777" w:rsidR="00FF6338" w:rsidRPr="008629C7" w:rsidRDefault="00FF6338" w:rsidP="008629C7"/>
    <w:p w14:paraId="0EFE711F" w14:textId="7B135FDD" w:rsidR="00E017BC" w:rsidRPr="008629C7" w:rsidRDefault="00FA4594" w:rsidP="00FA4594">
      <w:pPr>
        <w:pStyle w:val="Heading2"/>
      </w:pPr>
      <w:r>
        <w:t>Bibliography</w:t>
      </w:r>
    </w:p>
    <w:p w14:paraId="61F911FB" w14:textId="77777777" w:rsidR="00095693" w:rsidRPr="008629C7" w:rsidRDefault="00095693" w:rsidP="008629C7"/>
    <w:p w14:paraId="78055A66" w14:textId="34B49227" w:rsidR="008158CF" w:rsidRPr="008629C7" w:rsidRDefault="0065391B" w:rsidP="008629C7">
      <w:pPr>
        <w:rPr>
          <w:highlight w:val="white"/>
        </w:rPr>
      </w:pPr>
      <w:r>
        <w:t>{</w:t>
      </w:r>
      <w:r w:rsidR="009D1034" w:rsidRPr="6EA8A00A">
        <w:rPr>
          <w:color w:val="000000" w:themeColor="text1"/>
        </w:rPr>
        <w:t>von Saldern et al. 1974</w:t>
      </w:r>
      <w:r w:rsidR="005E24DB">
        <w:t>},</w:t>
      </w:r>
      <w:r>
        <w:t xml:space="preserve"> p. 126, no. 336a, plate 336a.</w:t>
      </w:r>
    </w:p>
    <w:p w14:paraId="284DAAA8" w14:textId="77777777" w:rsidR="00FF6338" w:rsidRPr="008629C7" w:rsidRDefault="00FF6338" w:rsidP="008629C7"/>
    <w:p w14:paraId="52466E94" w14:textId="3788C331" w:rsidR="00E017BC" w:rsidRPr="008629C7" w:rsidRDefault="00FA4594" w:rsidP="00FA4594">
      <w:pPr>
        <w:pStyle w:val="Heading2"/>
      </w:pPr>
      <w:r>
        <w:t>Exhibitions</w:t>
      </w:r>
    </w:p>
    <w:p w14:paraId="4698C19A" w14:textId="77777777" w:rsidR="00FF6338" w:rsidRPr="008629C7" w:rsidRDefault="00FF6338" w:rsidP="008629C7"/>
    <w:p w14:paraId="4A94C1EC" w14:textId="77777777" w:rsidR="005A4DC6" w:rsidRDefault="005A4DC6" w:rsidP="008629C7">
      <w:r>
        <w:t>None</w:t>
      </w:r>
    </w:p>
    <w:p w14:paraId="46A37CD0" w14:textId="77777777" w:rsidR="005A4DC6" w:rsidRDefault="005A4DC6" w:rsidP="008629C7">
      <w:r>
        <w:br w:type="page"/>
      </w:r>
      <w:r w:rsidR="00B45529">
        <w:lastRenderedPageBreak/>
        <w:t>Label:</w:t>
      </w:r>
      <w:r w:rsidR="0019714B">
        <w:t xml:space="preserve"> </w:t>
      </w:r>
      <w:r w:rsidR="003159ED">
        <w:t>454</w:t>
      </w:r>
    </w:p>
    <w:p w14:paraId="0236C20F" w14:textId="1505C71A" w:rsidR="008158CF" w:rsidRPr="00DC7CF5" w:rsidRDefault="00D504D6" w:rsidP="008629C7">
      <w:r>
        <w:t xml:space="preserve">Title: </w:t>
      </w:r>
      <w:r w:rsidR="00056AC5">
        <w:t xml:space="preserve">Fragment of a </w:t>
      </w:r>
      <w:r w:rsidR="00B45529">
        <w:t>M</w:t>
      </w:r>
      <w:r w:rsidR="005154B7">
        <w:t xml:space="preserve">osaic </w:t>
      </w:r>
      <w:r w:rsidR="00056AC5">
        <w:t xml:space="preserve">Inlay with </w:t>
      </w:r>
      <w:r w:rsidR="00B45529">
        <w:t>F</w:t>
      </w:r>
      <w:r w:rsidR="00056AC5">
        <w:t xml:space="preserve">loral </w:t>
      </w:r>
      <w:r w:rsidR="00B45529">
        <w:t>M</w:t>
      </w:r>
      <w:r w:rsidR="00056AC5">
        <w:t>oti</w:t>
      </w:r>
      <w:r w:rsidR="00DC7CF5">
        <w:t>f</w:t>
      </w:r>
    </w:p>
    <w:p w14:paraId="09BF62D0" w14:textId="77777777" w:rsidR="008158CF" w:rsidRPr="008629C7" w:rsidRDefault="0065391B" w:rsidP="008629C7">
      <w:r>
        <w:t>Accession_number: 2003.262</w:t>
      </w:r>
    </w:p>
    <w:p w14:paraId="0E3E833C" w14:textId="6CC7462C" w:rsidR="008158CF" w:rsidRPr="008629C7" w:rsidRDefault="00086EE8" w:rsidP="008629C7">
      <w:r>
        <w:t xml:space="preserve">Collection_link: </w:t>
      </w:r>
      <w:hyperlink r:id="rId20">
        <w:r w:rsidR="0065391B" w:rsidRPr="6EA8A00A">
          <w:rPr>
            <w:rStyle w:val="Hyperlink"/>
          </w:rPr>
          <w:t>https://www.getty.edu/art/collection/objects/221651</w:t>
        </w:r>
      </w:hyperlink>
    </w:p>
    <w:p w14:paraId="77EB78DB" w14:textId="6F88C1F0" w:rsidR="00D504D6" w:rsidRPr="008629C7" w:rsidRDefault="0065391B" w:rsidP="008629C7">
      <w:r>
        <w:t xml:space="preserve">Dimensions: </w:t>
      </w:r>
      <w:r w:rsidR="00DA2185">
        <w:t>L</w:t>
      </w:r>
      <w:r>
        <w:t>.</w:t>
      </w:r>
      <w:r w:rsidR="00DA2185">
        <w:t xml:space="preserve"> 2.0</w:t>
      </w:r>
      <w:r w:rsidR="005A4DC6">
        <w:t>, W.</w:t>
      </w:r>
      <w:r>
        <w:t xml:space="preserve"> </w:t>
      </w:r>
      <w:r w:rsidR="00703ED6">
        <w:t>1.6</w:t>
      </w:r>
      <w:r w:rsidR="007967FB">
        <w:t>,</w:t>
      </w:r>
      <w:r w:rsidR="00703ED6">
        <w:t xml:space="preserve"> </w:t>
      </w:r>
      <w:r>
        <w:t>Th</w:t>
      </w:r>
      <w:r w:rsidR="007967FB">
        <w:t>.</w:t>
      </w:r>
      <w:r w:rsidR="00703ED6">
        <w:t xml:space="preserve"> 0.2</w:t>
      </w:r>
      <w:r>
        <w:t xml:space="preserve"> cm; </w:t>
      </w:r>
      <w:r w:rsidR="00442B5E">
        <w:t>Wt.</w:t>
      </w:r>
      <w:r w:rsidR="00703ED6">
        <w:t xml:space="preserve"> 1.7</w:t>
      </w:r>
      <w:r w:rsidR="00377FF8">
        <w:t>7 g</w:t>
      </w:r>
    </w:p>
    <w:p w14:paraId="3D8E552E" w14:textId="5D52DCE4" w:rsidR="008158CF" w:rsidRPr="008629C7" w:rsidRDefault="3E4846BD" w:rsidP="008629C7">
      <w:pPr>
        <w:rPr>
          <w:highlight w:val="white"/>
        </w:rPr>
      </w:pPr>
      <w:r>
        <w:t xml:space="preserve">Date: First </w:t>
      </w:r>
      <w:r w:rsidR="75EC0551">
        <w:t xml:space="preserve">century </w:t>
      </w:r>
      <w:r w:rsidR="00A96BA9">
        <w:t>BCE</w:t>
      </w:r>
      <w:r w:rsidR="001043B4">
        <w:t>–</w:t>
      </w:r>
      <w:r w:rsidR="75EC0551">
        <w:t xml:space="preserve">first century </w:t>
      </w:r>
      <w:r w:rsidR="0089205D">
        <w:t>CE</w:t>
      </w:r>
    </w:p>
    <w:p w14:paraId="4F25F166" w14:textId="0B820440" w:rsidR="00D504D6" w:rsidRPr="004C76F9" w:rsidRDefault="0065391B" w:rsidP="008629C7">
      <w:r>
        <w:t>Start_date:</w:t>
      </w:r>
      <w:r w:rsidR="003159ED">
        <w:t xml:space="preserve"> -100</w:t>
      </w:r>
    </w:p>
    <w:p w14:paraId="319E0178" w14:textId="335EC777" w:rsidR="008158CF" w:rsidRPr="004C76F9" w:rsidRDefault="0065391B" w:rsidP="008629C7">
      <w:pPr>
        <w:rPr>
          <w:highlight w:val="white"/>
        </w:rPr>
      </w:pPr>
      <w:r>
        <w:t>End_date:</w:t>
      </w:r>
      <w:r w:rsidR="003159ED">
        <w:t xml:space="preserve"> 99</w:t>
      </w:r>
    </w:p>
    <w:p w14:paraId="68592B37" w14:textId="77777777" w:rsidR="006A1D39" w:rsidRDefault="0065391B" w:rsidP="008629C7">
      <w:pPr>
        <w:rPr>
          <w:highlight w:val="white"/>
        </w:rPr>
      </w:pPr>
      <w:r>
        <w:t>Attribution: Production area: Egypt or Italy</w:t>
      </w:r>
    </w:p>
    <w:p w14:paraId="7DA4866D" w14:textId="39015A19" w:rsidR="006A1D39" w:rsidRPr="004C76F9" w:rsidRDefault="006A1D39" w:rsidP="008629C7">
      <w:pPr>
        <w:rPr>
          <w:highlight w:val="white"/>
        </w:rPr>
      </w:pPr>
      <w:r w:rsidRPr="6EA8A00A">
        <w:rPr>
          <w:highlight w:val="white"/>
        </w:rPr>
        <w:t xml:space="preserve">Culture: </w:t>
      </w:r>
      <w:r w:rsidR="003159ED" w:rsidRPr="6EA8A00A">
        <w:rPr>
          <w:highlight w:val="white"/>
        </w:rPr>
        <w:t>Roman</w:t>
      </w:r>
    </w:p>
    <w:p w14:paraId="57CAB8AD" w14:textId="2CD5899B" w:rsidR="008158CF" w:rsidRPr="008629C7" w:rsidRDefault="006A1D39" w:rsidP="008629C7">
      <w:pPr>
        <w:rPr>
          <w:highlight w:val="white"/>
        </w:rPr>
      </w:pPr>
      <w:r w:rsidRPr="31CAD9F1">
        <w:rPr>
          <w:highlight w:val="white"/>
        </w:rPr>
        <w:t>Material:</w:t>
      </w:r>
      <w:r w:rsidR="00703ED6">
        <w:t xml:space="preserve"> Translucent dark blue</w:t>
      </w:r>
      <w:r w:rsidR="00B709AC">
        <w:t>;</w:t>
      </w:r>
      <w:r w:rsidR="00703ED6">
        <w:t xml:space="preserve"> o</w:t>
      </w:r>
      <w:r w:rsidR="0065391B">
        <w:t>paque red and white glass</w:t>
      </w:r>
    </w:p>
    <w:p w14:paraId="2BC5FE55" w14:textId="02BDA189" w:rsidR="008158CF" w:rsidRPr="008629C7" w:rsidRDefault="0065391B" w:rsidP="008629C7">
      <w:pPr>
        <w:rPr>
          <w:highlight w:val="white"/>
        </w:rPr>
      </w:pPr>
      <w:r>
        <w:t xml:space="preserve">Modeling technique and decoration: </w:t>
      </w:r>
      <w:r w:rsidR="005154B7">
        <w:t>Fusion</w:t>
      </w:r>
    </w:p>
    <w:p w14:paraId="36A50C34" w14:textId="77777777" w:rsidR="00DB11B1" w:rsidRDefault="00DB11B1" w:rsidP="008629C7">
      <w:r>
        <w:t>Inscription: No</w:t>
      </w:r>
    </w:p>
    <w:p w14:paraId="730D0612" w14:textId="2D14335C" w:rsidR="00DB11B1" w:rsidRDefault="00DB11B1" w:rsidP="008629C7">
      <w:r>
        <w:t xml:space="preserve">Shape: </w:t>
      </w:r>
      <w:r w:rsidR="000A6B05">
        <w:t>Appliqués</w:t>
      </w:r>
    </w:p>
    <w:p w14:paraId="60A47E6F" w14:textId="2215BBE1" w:rsidR="00DB11B1" w:rsidRDefault="00DB11B1" w:rsidP="7447C200">
      <w:pPr>
        <w:rPr>
          <w:rFonts w:ascii="Calibri" w:eastAsia="Calibri" w:hAnsi="Calibri" w:cs="Calibri"/>
          <w:lang w:val="el-GR"/>
        </w:rPr>
      </w:pPr>
      <w:r>
        <w:t xml:space="preserve">Technique: </w:t>
      </w:r>
      <w:r w:rsidR="605487FF" w:rsidRPr="6EA8A00A">
        <w:rPr>
          <w:rFonts w:ascii="Calibri" w:eastAsia="Calibri" w:hAnsi="Calibri" w:cs="Calibri"/>
          <w:color w:val="000000" w:themeColor="text1"/>
          <w:sz w:val="24"/>
          <w:szCs w:val="24"/>
        </w:rPr>
        <w:t>Fusion</w:t>
      </w:r>
    </w:p>
    <w:p w14:paraId="21934743" w14:textId="77777777" w:rsidR="00DB11B1" w:rsidRDefault="00DB11B1" w:rsidP="008629C7"/>
    <w:p w14:paraId="2A218E23" w14:textId="77777777" w:rsidR="00B55F61" w:rsidRPr="008629C7" w:rsidRDefault="00FA4594" w:rsidP="00FA4594">
      <w:pPr>
        <w:pStyle w:val="Heading2"/>
      </w:pPr>
      <w:r>
        <w:t>Condition</w:t>
      </w:r>
    </w:p>
    <w:p w14:paraId="55AEC65E" w14:textId="77777777" w:rsidR="00B55F61" w:rsidRPr="008629C7" w:rsidRDefault="00B55F61" w:rsidP="008629C7"/>
    <w:p w14:paraId="65BACABC" w14:textId="45AE0A75" w:rsidR="008158CF" w:rsidRPr="00556AFD" w:rsidRDefault="0065391B" w:rsidP="008629C7">
      <w:r>
        <w:t>Broken</w:t>
      </w:r>
      <w:r w:rsidR="005154B7">
        <w:t xml:space="preserve"> all around</w:t>
      </w:r>
      <w:r w:rsidR="00556AFD">
        <w:t>.</w:t>
      </w:r>
    </w:p>
    <w:p w14:paraId="55EAABFD" w14:textId="77777777" w:rsidR="0096575E" w:rsidRPr="008629C7" w:rsidRDefault="0096575E" w:rsidP="008629C7"/>
    <w:p w14:paraId="2CFCD84B" w14:textId="227005AE" w:rsidR="0096575E" w:rsidRPr="008629C7" w:rsidRDefault="00FA4594" w:rsidP="00FA4594">
      <w:pPr>
        <w:pStyle w:val="Heading2"/>
      </w:pPr>
      <w:r>
        <w:t>Description</w:t>
      </w:r>
    </w:p>
    <w:p w14:paraId="7B028E68" w14:textId="77777777" w:rsidR="0096575E" w:rsidRPr="008629C7" w:rsidRDefault="0096575E" w:rsidP="008629C7"/>
    <w:p w14:paraId="164AAB77" w14:textId="77667B96" w:rsidR="00D504D6" w:rsidRPr="008629C7" w:rsidRDefault="0065391B" w:rsidP="008629C7">
      <w:r>
        <w:t xml:space="preserve">Rectangular inlay, broken on both ends. </w:t>
      </w:r>
      <w:r w:rsidR="00144868">
        <w:t xml:space="preserve">Front </w:t>
      </w:r>
      <w:r>
        <w:t xml:space="preserve">and </w:t>
      </w:r>
      <w:r w:rsidR="00144868">
        <w:t xml:space="preserve">back </w:t>
      </w:r>
      <w:r>
        <w:t>side</w:t>
      </w:r>
      <w:r w:rsidR="00144868">
        <w:t>s</w:t>
      </w:r>
      <w:r>
        <w:t xml:space="preserve"> flat. The design extends through the thickness of the plaque.</w:t>
      </w:r>
    </w:p>
    <w:p w14:paraId="32E72115" w14:textId="03C4236D" w:rsidR="00D504D6" w:rsidRPr="008629C7" w:rsidRDefault="002F322B" w:rsidP="008629C7">
      <w:r>
        <w:tab/>
      </w:r>
      <w:r w:rsidR="0065391B" w:rsidRPr="008629C7">
        <w:t>Partly preserved lotus flower and a palmette. On white ground a frieze of alternating lotus flowers and palmettes. White and red, six-petaled palmette outlined in dark blue; stems from a red calix-shaped pod. Below the pod two opposing blue tendrils. Open flower of a blue lotus, with pointed, dark blue external petals, and yellow with red top, upright, calyx-shaped petals at the center; stems from a red calix-shaped pod. Below the pod two opposing blue tendrils.</w:t>
      </w:r>
    </w:p>
    <w:p w14:paraId="606E0AD8" w14:textId="77777777" w:rsidR="0057626F" w:rsidRPr="008629C7" w:rsidRDefault="0057626F" w:rsidP="008629C7"/>
    <w:p w14:paraId="2C1E31D4" w14:textId="3E5BF49F" w:rsidR="0057626F" w:rsidRPr="008629C7" w:rsidRDefault="00920FB5" w:rsidP="00920FB5">
      <w:pPr>
        <w:pStyle w:val="Heading2"/>
      </w:pPr>
      <w:r>
        <w:t>Comparanda</w:t>
      </w:r>
    </w:p>
    <w:p w14:paraId="1D6A6A35" w14:textId="77777777" w:rsidR="0057626F" w:rsidRPr="008629C7" w:rsidRDefault="0057626F" w:rsidP="008629C7"/>
    <w:p w14:paraId="4485A5DA" w14:textId="1D3E301C" w:rsidR="00993206" w:rsidRPr="008629C7" w:rsidRDefault="00993206" w:rsidP="008629C7">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w:t>
      </w:r>
    </w:p>
    <w:p w14:paraId="15E848B4" w14:textId="08D9DBF1" w:rsidR="00AB082E" w:rsidRDefault="002F322B" w:rsidP="008629C7">
      <w:r>
        <w:tab/>
      </w:r>
      <w:r w:rsidR="0065391B" w:rsidRPr="008629C7">
        <w:t xml:space="preserve">For palmettes see </w:t>
      </w:r>
      <w:r w:rsidR="005E24DB" w:rsidRPr="008629C7">
        <w:t>{</w:t>
      </w:r>
      <w:r w:rsidR="0065391B" w:rsidRPr="008629C7">
        <w:t>Grose 1989</w:t>
      </w:r>
      <w:r w:rsidR="005E24DB" w:rsidRPr="008629C7">
        <w:t>}</w:t>
      </w:r>
      <w:r w:rsidR="0065391B" w:rsidRPr="008629C7">
        <w:t xml:space="preserve">, pp. 362, 364, nos. 628, 641. For lotus see </w:t>
      </w:r>
      <w:r w:rsidR="00F96DF0" w:rsidRPr="008629C7">
        <w:t>{</w:t>
      </w:r>
      <w:r w:rsidR="0065391B" w:rsidRPr="008629C7">
        <w:t>Bomford 1976</w:t>
      </w:r>
      <w:r w:rsidR="00F96DF0" w:rsidRPr="008629C7">
        <w:t>}</w:t>
      </w:r>
      <w:r w:rsidR="0065391B" w:rsidRPr="008629C7">
        <w:t xml:space="preserve">, p. 16, no. 24; </w:t>
      </w:r>
      <w:r w:rsidR="00150DA0" w:rsidRPr="008629C7">
        <w:t>{</w:t>
      </w:r>
      <w:r w:rsidR="0065391B" w:rsidRPr="008629C7">
        <w:t>Stern and Schlick-Nolte 199</w:t>
      </w:r>
      <w:r w:rsidR="00150DA0" w:rsidRPr="008629C7">
        <w:t>4}</w:t>
      </w:r>
      <w:r w:rsidR="0065391B" w:rsidRPr="008629C7">
        <w:t xml:space="preserve">, p. 394, no. 138; </w:t>
      </w:r>
      <w:r w:rsidR="00137F6E" w:rsidRPr="008629C7">
        <w:t>{</w:t>
      </w:r>
      <w:r w:rsidR="0065391B" w:rsidRPr="008629C7">
        <w:t>Glass from the Ancient World 1957</w:t>
      </w:r>
      <w:r w:rsidR="00144868">
        <w:t>}</w:t>
      </w:r>
      <w:r w:rsidR="0065391B" w:rsidRPr="008629C7">
        <w:t xml:space="preserve">, no. 119; </w:t>
      </w:r>
      <w:r w:rsidR="006D217D" w:rsidRPr="008629C7">
        <w:t>{</w:t>
      </w:r>
      <w:r w:rsidR="0065391B" w:rsidRPr="008629C7">
        <w:t>Spaer 2001</w:t>
      </w:r>
      <w:r w:rsidR="006D217D" w:rsidRPr="008629C7">
        <w:t>}</w:t>
      </w:r>
      <w:r w:rsidR="0065391B" w:rsidRPr="008629C7">
        <w:t xml:space="preserve">, p. 250, </w:t>
      </w:r>
      <w:r w:rsidR="00853457" w:rsidRPr="008629C7">
        <w:t xml:space="preserve">nos. </w:t>
      </w:r>
      <w:r w:rsidR="0065391B" w:rsidRPr="008629C7">
        <w:t>60</w:t>
      </w:r>
      <w:r w:rsidR="00FD5EBF">
        <w:t>8–</w:t>
      </w:r>
      <w:r w:rsidR="0065391B" w:rsidRPr="008629C7">
        <w:t xml:space="preserve">609. For lotus and palmette bands: </w:t>
      </w:r>
      <w:r w:rsidR="005E24DB" w:rsidRPr="008629C7">
        <w:t>{</w:t>
      </w:r>
      <w:r w:rsidR="0065391B" w:rsidRPr="008629C7">
        <w:t>Goldstein 1979</w:t>
      </w:r>
      <w:r w:rsidR="005E24DB" w:rsidRPr="008629C7">
        <w:t>}</w:t>
      </w:r>
      <w:r w:rsidR="0065391B" w:rsidRPr="008629C7">
        <w:t xml:space="preserve">, p. 222, no. 644; </w:t>
      </w:r>
      <w:r w:rsidR="00150DA0" w:rsidRPr="008629C7">
        <w:t>{</w:t>
      </w:r>
      <w:r w:rsidR="0065391B" w:rsidRPr="008629C7">
        <w:t>Bianchi 2002</w:t>
      </w:r>
      <w:r w:rsidR="00150DA0" w:rsidRPr="008629C7">
        <w:t>}</w:t>
      </w:r>
      <w:r w:rsidR="0065391B" w:rsidRPr="008629C7">
        <w:t xml:space="preserve">, p. 152, no. EG-36; </w:t>
      </w:r>
      <w:r w:rsidR="005E24DB" w:rsidRPr="008629C7">
        <w:t>{</w:t>
      </w:r>
      <w:r w:rsidR="0065391B" w:rsidRPr="008629C7">
        <w:t>Miho Museum 2001</w:t>
      </w:r>
      <w:r w:rsidR="005E24DB" w:rsidRPr="008629C7">
        <w:t>}</w:t>
      </w:r>
      <w:r w:rsidR="0065391B" w:rsidRPr="008629C7">
        <w:t>, pp. 81, 201, no. 113, the one on the lower row is identical to 2003.262.</w:t>
      </w:r>
    </w:p>
    <w:p w14:paraId="00C9C793" w14:textId="6A3888E2" w:rsidR="00FF6338" w:rsidRPr="008629C7" w:rsidRDefault="00FF6338" w:rsidP="008629C7"/>
    <w:p w14:paraId="3D912238" w14:textId="38F80FCF" w:rsidR="00E017BC" w:rsidRPr="008629C7" w:rsidRDefault="00FA4594" w:rsidP="00FA4594">
      <w:pPr>
        <w:pStyle w:val="Heading2"/>
      </w:pPr>
      <w:r>
        <w:t>Provenance</w:t>
      </w:r>
    </w:p>
    <w:p w14:paraId="57F9FC49" w14:textId="77777777" w:rsidR="00FF6338" w:rsidRPr="008629C7" w:rsidRDefault="00FF6338" w:rsidP="008629C7"/>
    <w:p w14:paraId="51AEF2F4" w14:textId="2FAE1492" w:rsidR="008158CF" w:rsidRPr="008629C7" w:rsidRDefault="0065391B" w:rsidP="008629C7">
      <w:r>
        <w:t>Pierre Mavrogordato, Greek, 1870</w:t>
      </w:r>
      <w:r w:rsidR="00C24627">
        <w:t>–</w:t>
      </w:r>
      <w:r>
        <w:t>1948 (Berlin, Germany)</w:t>
      </w:r>
      <w:r w:rsidR="00140705">
        <w:t>; b</w:t>
      </w:r>
      <w:r>
        <w:t>y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2C506AF7" w14:textId="77777777" w:rsidR="00FF6338" w:rsidRPr="008629C7" w:rsidRDefault="00FF6338" w:rsidP="008629C7"/>
    <w:p w14:paraId="455BD13A" w14:textId="247C00D9" w:rsidR="00E017BC" w:rsidRPr="008629C7" w:rsidRDefault="00FA4594" w:rsidP="00FA4594">
      <w:pPr>
        <w:pStyle w:val="Heading2"/>
      </w:pPr>
      <w:r>
        <w:t>Bibliography</w:t>
      </w:r>
    </w:p>
    <w:p w14:paraId="7C135334" w14:textId="77777777" w:rsidR="00095693" w:rsidRPr="008629C7" w:rsidRDefault="00095693" w:rsidP="008629C7">
      <w:pPr>
        <w:rPr>
          <w:lang w:val="fr-FR"/>
        </w:rPr>
      </w:pPr>
    </w:p>
    <w:p w14:paraId="2D41A86C" w14:textId="54A6C37D" w:rsidR="008158CF" w:rsidRPr="008629C7" w:rsidRDefault="0065391B" w:rsidP="008629C7">
      <w:pPr>
        <w:rPr>
          <w:highlight w:val="white"/>
        </w:rPr>
      </w:pPr>
      <w:r>
        <w:lastRenderedPageBreak/>
        <w:t>{</w:t>
      </w:r>
      <w:r w:rsidR="009D1034" w:rsidRPr="6EA8A00A">
        <w:rPr>
          <w:color w:val="000000" w:themeColor="text1"/>
        </w:rPr>
        <w:t>von Saldern et al. 1974</w:t>
      </w:r>
      <w:r w:rsidR="005E24DB">
        <w:t>},</w:t>
      </w:r>
      <w:r>
        <w:t xml:space="preserve"> p. 126, no. 336d; p. 121, plate 336d.</w:t>
      </w:r>
    </w:p>
    <w:p w14:paraId="242460FF" w14:textId="77777777" w:rsidR="00FF6338" w:rsidRPr="008629C7" w:rsidRDefault="00FF6338" w:rsidP="008629C7"/>
    <w:p w14:paraId="6E768A6A" w14:textId="7D7E6B40" w:rsidR="00E017BC" w:rsidRPr="008629C7" w:rsidRDefault="00FA4594" w:rsidP="00FA4594">
      <w:pPr>
        <w:pStyle w:val="Heading2"/>
      </w:pPr>
      <w:r>
        <w:t>Exhibitions</w:t>
      </w:r>
    </w:p>
    <w:p w14:paraId="22A9D341" w14:textId="77777777" w:rsidR="00FF6338" w:rsidRPr="008629C7" w:rsidRDefault="00FF6338" w:rsidP="008629C7"/>
    <w:p w14:paraId="2E6F916B" w14:textId="484879AD" w:rsidR="0092691F" w:rsidRDefault="00D51CD7" w:rsidP="6EA8A00A">
      <w:pPr>
        <w:pStyle w:val="ListBullet"/>
        <w:numPr>
          <w:ilvl w:val="0"/>
          <w:numId w:val="0"/>
        </w:numPr>
      </w:pPr>
      <w:r>
        <w:t>Molten Color: Glassmaking in Antiquity (Malibu, 2005–2006; 2007; 2009–2010)</w:t>
      </w:r>
    </w:p>
    <w:p w14:paraId="61F10329" w14:textId="77777777" w:rsidR="0092691F" w:rsidRDefault="0092691F" w:rsidP="008629C7">
      <w:r>
        <w:br w:type="page"/>
      </w:r>
      <w:r w:rsidR="00B45529">
        <w:lastRenderedPageBreak/>
        <w:t>Label:</w:t>
      </w:r>
      <w:r w:rsidR="0019714B">
        <w:t xml:space="preserve"> </w:t>
      </w:r>
      <w:r w:rsidR="003159ED">
        <w:t>455</w:t>
      </w:r>
    </w:p>
    <w:p w14:paraId="599B59C5" w14:textId="608E9F6B" w:rsidR="008158CF" w:rsidRPr="00DC7CF5" w:rsidRDefault="00D504D6" w:rsidP="008629C7">
      <w:r>
        <w:t xml:space="preserve">Title: </w:t>
      </w:r>
      <w:r w:rsidR="005154B7">
        <w:t xml:space="preserve">Fragment of a </w:t>
      </w:r>
      <w:r w:rsidR="00B45529">
        <w:t>M</w:t>
      </w:r>
      <w:r w:rsidR="005154B7">
        <w:t>osaic</w:t>
      </w:r>
      <w:r w:rsidR="00056AC5">
        <w:t xml:space="preserve"> Inlay with </w:t>
      </w:r>
      <w:r w:rsidR="00B45529">
        <w:t>F</w:t>
      </w:r>
      <w:r w:rsidR="00056AC5">
        <w:t xml:space="preserve">loral </w:t>
      </w:r>
      <w:r w:rsidR="00B45529">
        <w:t>M</w:t>
      </w:r>
      <w:r w:rsidR="00056AC5">
        <w:t>oti</w:t>
      </w:r>
      <w:r w:rsidR="00DC7CF5">
        <w:t>f</w:t>
      </w:r>
    </w:p>
    <w:p w14:paraId="37CFB7A1" w14:textId="77777777" w:rsidR="008158CF" w:rsidRPr="008629C7" w:rsidRDefault="0065391B" w:rsidP="008629C7">
      <w:r>
        <w:t>Accession_number: 2003.263</w:t>
      </w:r>
    </w:p>
    <w:p w14:paraId="36C465E5" w14:textId="33DBFACC" w:rsidR="008158CF" w:rsidRPr="008629C7" w:rsidRDefault="00086EE8" w:rsidP="008629C7">
      <w:r>
        <w:t xml:space="preserve">Collection_link: </w:t>
      </w:r>
      <w:hyperlink r:id="rId21">
        <w:r w:rsidR="0065391B" w:rsidRPr="6EA8A00A">
          <w:rPr>
            <w:rStyle w:val="Hyperlink"/>
          </w:rPr>
          <w:t>https://www.getty.edu/art/collection/objects/221652</w:t>
        </w:r>
      </w:hyperlink>
    </w:p>
    <w:p w14:paraId="2785C3D5" w14:textId="70D698DD" w:rsidR="008158CF" w:rsidRPr="007967FB" w:rsidRDefault="0065391B" w:rsidP="008629C7">
      <w:pPr>
        <w:rPr>
          <w:highlight w:val="white"/>
        </w:rPr>
      </w:pPr>
      <w:r>
        <w:t>Dimensions: H. 5</w:t>
      </w:r>
      <w:r w:rsidR="007967FB">
        <w:t>,</w:t>
      </w:r>
      <w:r>
        <w:t xml:space="preserve"> W. 2</w:t>
      </w:r>
      <w:r w:rsidR="007967FB">
        <w:t>,</w:t>
      </w:r>
      <w:r>
        <w:t xml:space="preserve"> Th. 0.49 cm; Wt. 13.25</w:t>
      </w:r>
      <w:r w:rsidR="007967FB">
        <w:t xml:space="preserve"> g</w:t>
      </w:r>
    </w:p>
    <w:p w14:paraId="51B67A59" w14:textId="0D4A966A" w:rsidR="008158CF" w:rsidRPr="008629C7" w:rsidRDefault="3E4846BD" w:rsidP="008629C7">
      <w:pPr>
        <w:rPr>
          <w:highlight w:val="white"/>
        </w:rPr>
      </w:pPr>
      <w:r>
        <w:t xml:space="preserve">Date: First </w:t>
      </w:r>
      <w:r w:rsidR="75EC0551">
        <w:t xml:space="preserve">century </w:t>
      </w:r>
      <w:r w:rsidR="00A96BA9">
        <w:t>BCE</w:t>
      </w:r>
      <w:r w:rsidR="001043B4">
        <w:t>–</w:t>
      </w:r>
      <w:r w:rsidR="75EC0551">
        <w:t xml:space="preserve">first century </w:t>
      </w:r>
      <w:r w:rsidR="0089205D">
        <w:t>CE</w:t>
      </w:r>
    </w:p>
    <w:p w14:paraId="45E4BAF0" w14:textId="5010051A" w:rsidR="00D504D6" w:rsidRPr="004C76F9" w:rsidRDefault="0065391B" w:rsidP="008629C7">
      <w:r>
        <w:t>Start_date:</w:t>
      </w:r>
      <w:r w:rsidR="003159ED">
        <w:t xml:space="preserve"> -100</w:t>
      </w:r>
    </w:p>
    <w:p w14:paraId="40FF9643" w14:textId="7C55FC64" w:rsidR="008158CF" w:rsidRPr="004C76F9" w:rsidRDefault="0065391B" w:rsidP="008629C7">
      <w:pPr>
        <w:rPr>
          <w:highlight w:val="white"/>
        </w:rPr>
      </w:pPr>
      <w:r>
        <w:t>End_date:</w:t>
      </w:r>
      <w:r w:rsidR="003159ED">
        <w:t xml:space="preserve"> 99</w:t>
      </w:r>
    </w:p>
    <w:p w14:paraId="650BC6FA" w14:textId="77777777" w:rsidR="006A1D39" w:rsidRDefault="0065391B" w:rsidP="008629C7">
      <w:pPr>
        <w:rPr>
          <w:highlight w:val="white"/>
        </w:rPr>
      </w:pPr>
      <w:r>
        <w:t xml:space="preserve">Attribution: Production area: </w:t>
      </w:r>
      <w:r w:rsidR="005154B7">
        <w:t>Egypt or Italy</w:t>
      </w:r>
    </w:p>
    <w:p w14:paraId="0866C562" w14:textId="676B3448" w:rsidR="006A1D39" w:rsidRPr="004C76F9" w:rsidRDefault="006A1D39" w:rsidP="008629C7">
      <w:pPr>
        <w:rPr>
          <w:highlight w:val="white"/>
        </w:rPr>
      </w:pPr>
      <w:r w:rsidRPr="6EA8A00A">
        <w:rPr>
          <w:highlight w:val="white"/>
        </w:rPr>
        <w:t xml:space="preserve">Culture: </w:t>
      </w:r>
      <w:r w:rsidR="003159ED" w:rsidRPr="6EA8A00A">
        <w:rPr>
          <w:highlight w:val="white"/>
        </w:rPr>
        <w:t xml:space="preserve">Greek or Roman </w:t>
      </w:r>
    </w:p>
    <w:p w14:paraId="171BA44F" w14:textId="4C579E75" w:rsidR="00480FC9" w:rsidRDefault="006A1D39" w:rsidP="008629C7">
      <w:r w:rsidRPr="31CAD9F1">
        <w:rPr>
          <w:highlight w:val="white"/>
        </w:rPr>
        <w:t>Material:</w:t>
      </w:r>
      <w:r w:rsidR="0065391B">
        <w:t xml:space="preserve"> Translucent blue</w:t>
      </w:r>
      <w:r w:rsidR="00B709AC">
        <w:t>;</w:t>
      </w:r>
      <w:r w:rsidR="0065391B">
        <w:t xml:space="preserve"> opaque red, white</w:t>
      </w:r>
      <w:r w:rsidR="00B709AC">
        <w:t>,</w:t>
      </w:r>
      <w:r w:rsidR="0065391B">
        <w:t xml:space="preserve"> and yellow </w:t>
      </w:r>
      <w:r w:rsidR="00480FC9">
        <w:t>glass</w:t>
      </w:r>
    </w:p>
    <w:p w14:paraId="412A7906" w14:textId="69AEE4CA" w:rsidR="00D504D6" w:rsidRPr="008629C7" w:rsidRDefault="00480FC9" w:rsidP="008629C7">
      <w:r>
        <w:t>Modeling</w:t>
      </w:r>
      <w:r w:rsidR="0065391B">
        <w:t xml:space="preserve"> technique and decoration: Fusion</w:t>
      </w:r>
    </w:p>
    <w:p w14:paraId="26C975D0" w14:textId="77777777" w:rsidR="00DB11B1" w:rsidRDefault="00DB11B1" w:rsidP="008629C7">
      <w:r>
        <w:t>Inscription: No</w:t>
      </w:r>
    </w:p>
    <w:p w14:paraId="54A8F75F" w14:textId="7B032CBB" w:rsidR="00DB11B1" w:rsidRDefault="00DB11B1" w:rsidP="008629C7">
      <w:r>
        <w:t xml:space="preserve">Shape: </w:t>
      </w:r>
      <w:r w:rsidR="000A6B05">
        <w:t>Appliqués</w:t>
      </w:r>
    </w:p>
    <w:p w14:paraId="56256E14" w14:textId="5B35505E" w:rsidR="00DB11B1" w:rsidRDefault="00DB11B1" w:rsidP="7447C200">
      <w:pPr>
        <w:rPr>
          <w:rFonts w:ascii="Calibri" w:eastAsia="Calibri" w:hAnsi="Calibri" w:cs="Calibri"/>
          <w:lang w:val="el-GR"/>
        </w:rPr>
      </w:pPr>
      <w:r>
        <w:t xml:space="preserve">Technique: </w:t>
      </w:r>
      <w:r w:rsidR="3A3FE673" w:rsidRPr="6EA8A00A">
        <w:rPr>
          <w:rFonts w:ascii="Calibri" w:eastAsia="Calibri" w:hAnsi="Calibri" w:cs="Calibri"/>
          <w:color w:val="000000" w:themeColor="text1"/>
          <w:sz w:val="24"/>
          <w:szCs w:val="24"/>
        </w:rPr>
        <w:t>Fusion</w:t>
      </w:r>
    </w:p>
    <w:p w14:paraId="74FCD386" w14:textId="77777777" w:rsidR="00DB11B1" w:rsidRDefault="00DB11B1" w:rsidP="008629C7"/>
    <w:p w14:paraId="224BA8DA" w14:textId="77777777" w:rsidR="00B55F61" w:rsidRPr="008629C7" w:rsidRDefault="00FA4594" w:rsidP="00FA4594">
      <w:pPr>
        <w:pStyle w:val="Heading2"/>
      </w:pPr>
      <w:r>
        <w:t>Condition</w:t>
      </w:r>
    </w:p>
    <w:p w14:paraId="7126E2E2" w14:textId="77777777" w:rsidR="00B55F61" w:rsidRPr="008629C7" w:rsidRDefault="00B55F61" w:rsidP="008629C7"/>
    <w:p w14:paraId="7478B47F" w14:textId="4C22D582" w:rsidR="008158CF" w:rsidRPr="008629C7" w:rsidRDefault="0065391B" w:rsidP="008629C7">
      <w:r>
        <w:t>A part missing and has been filled with resin. Fron</w:t>
      </w:r>
      <w:r w:rsidR="00556AFD">
        <w:t>t</w:t>
      </w:r>
      <w:r>
        <w:t xml:space="preserve"> side seems to have been polished in modern times. </w:t>
      </w:r>
      <w:r w:rsidR="00556AFD">
        <w:t xml:space="preserve">On </w:t>
      </w:r>
      <w:r>
        <w:t xml:space="preserve">the </w:t>
      </w:r>
      <w:r w:rsidR="00556AFD">
        <w:t>back,</w:t>
      </w:r>
      <w:r>
        <w:t xml:space="preserve"> the lower part is covered by a glassy layer.</w:t>
      </w:r>
    </w:p>
    <w:p w14:paraId="43C5CFBE" w14:textId="77777777" w:rsidR="0096575E" w:rsidRPr="008629C7" w:rsidRDefault="0096575E" w:rsidP="008629C7"/>
    <w:p w14:paraId="7BDADD1A" w14:textId="35178C26" w:rsidR="0096575E" w:rsidRPr="008629C7" w:rsidRDefault="00FA4594" w:rsidP="00FA4594">
      <w:pPr>
        <w:pStyle w:val="Heading2"/>
      </w:pPr>
      <w:r>
        <w:t>Description</w:t>
      </w:r>
    </w:p>
    <w:p w14:paraId="166128F5" w14:textId="77777777" w:rsidR="0096575E" w:rsidRPr="008629C7" w:rsidRDefault="0096575E" w:rsidP="008629C7"/>
    <w:p w14:paraId="55B15AF4" w14:textId="6D87DC22" w:rsidR="008158CF" w:rsidRPr="008629C7" w:rsidRDefault="0065391B" w:rsidP="008629C7">
      <w:pPr>
        <w:rPr>
          <w:highlight w:val="white"/>
        </w:rPr>
      </w:pPr>
      <w:r>
        <w:t xml:space="preserve">Rectangular inlay, broken on both ends. </w:t>
      </w:r>
      <w:r w:rsidR="00144868">
        <w:t xml:space="preserve">Front </w:t>
      </w:r>
      <w:r>
        <w:t xml:space="preserve">and </w:t>
      </w:r>
      <w:r w:rsidR="00144868">
        <w:t xml:space="preserve">back </w:t>
      </w:r>
      <w:r>
        <w:t>side</w:t>
      </w:r>
      <w:r w:rsidR="00144868">
        <w:t>s</w:t>
      </w:r>
      <w:r>
        <w:t xml:space="preserve"> flat. The design extends through the thickness of the plaque. The upper part is uneven but clear and the moti</w:t>
      </w:r>
      <w:r w:rsidR="00DC7CF5">
        <w:t>f</w:t>
      </w:r>
      <w:r>
        <w:t>s are clearly visible. Only the left edge is straight and probably preserves the original edge of the plaque/band.</w:t>
      </w:r>
    </w:p>
    <w:p w14:paraId="0FFB355C" w14:textId="3D31651D" w:rsidR="008158CF" w:rsidRPr="008629C7" w:rsidRDefault="002F322B" w:rsidP="008629C7">
      <w:r>
        <w:tab/>
      </w:r>
      <w:r w:rsidR="0065391B" w:rsidRPr="008629C7">
        <w:t xml:space="preserve">Part of an elongated decorative band with palmettes, </w:t>
      </w:r>
      <w:r w:rsidR="00144868">
        <w:t>that is</w:t>
      </w:r>
      <w:r w:rsidR="778913F6" w:rsidRPr="008629C7">
        <w:t>,</w:t>
      </w:r>
      <w:r w:rsidR="0065391B" w:rsidRPr="008629C7">
        <w:t xml:space="preserve"> the fan-shaped leaves of a palm tree. In the preserved part the same mo</w:t>
      </w:r>
      <w:r w:rsidR="00CE76B2" w:rsidRPr="008629C7">
        <w:t>ti</w:t>
      </w:r>
      <w:r w:rsidR="00144868">
        <w:t>f</w:t>
      </w:r>
      <w:r w:rsidR="00CE76B2" w:rsidRPr="008629C7">
        <w:t xml:space="preserve"> appears part</w:t>
      </w:r>
      <w:r w:rsidR="00144868">
        <w:t>ia</w:t>
      </w:r>
      <w:r w:rsidR="00CE76B2" w:rsidRPr="008629C7">
        <w:t>l</w:t>
      </w:r>
      <w:r w:rsidR="00144868">
        <w:t>l</w:t>
      </w:r>
      <w:r w:rsidR="00CE76B2" w:rsidRPr="008629C7">
        <w:t>y three times</w:t>
      </w:r>
      <w:r w:rsidR="00144868">
        <w:t>:</w:t>
      </w:r>
      <w:r w:rsidR="00CE76B2" w:rsidRPr="008629C7">
        <w:t xml:space="preserve"> p</w:t>
      </w:r>
      <w:r w:rsidR="0065391B" w:rsidRPr="008629C7">
        <w:t>almette with six leaves and yellow lanceolate stem standing on two spiral tendrils. The moti</w:t>
      </w:r>
      <w:r w:rsidR="00DC7CF5">
        <w:t>f</w:t>
      </w:r>
      <w:r w:rsidR="0065391B" w:rsidRPr="008629C7">
        <w:t xml:space="preserve"> is outlined </w:t>
      </w:r>
      <w:r w:rsidR="00144868">
        <w:t xml:space="preserve">in </w:t>
      </w:r>
      <w:r w:rsidR="0065391B" w:rsidRPr="008629C7">
        <w:t xml:space="preserve">white glass </w:t>
      </w:r>
      <w:r w:rsidR="00144868">
        <w:t>o</w:t>
      </w:r>
      <w:r w:rsidR="0065391B" w:rsidRPr="008629C7">
        <w:t>n a dark blue background</w:t>
      </w:r>
      <w:r w:rsidR="00144868">
        <w:t>,</w:t>
      </w:r>
      <w:r w:rsidR="0065391B" w:rsidRPr="008629C7">
        <w:t xml:space="preserve"> and only the palmette stem is made of opaque yellow glass. The lower preserved palmette differs in the red used in an oval at the upper end of the lanceolate stem and at the outer edges of the petals.</w:t>
      </w:r>
    </w:p>
    <w:p w14:paraId="696078B1" w14:textId="77777777" w:rsidR="0057626F" w:rsidRPr="008629C7" w:rsidRDefault="0057626F" w:rsidP="008629C7"/>
    <w:p w14:paraId="286CF1E2" w14:textId="4C958879" w:rsidR="0057626F" w:rsidRPr="008629C7" w:rsidRDefault="00920FB5" w:rsidP="00920FB5">
      <w:pPr>
        <w:pStyle w:val="Heading2"/>
      </w:pPr>
      <w:r>
        <w:t>Comparanda</w:t>
      </w:r>
    </w:p>
    <w:p w14:paraId="76882B63" w14:textId="77777777" w:rsidR="0057626F" w:rsidRPr="008629C7" w:rsidRDefault="0057626F" w:rsidP="008629C7"/>
    <w:p w14:paraId="3043A4C8" w14:textId="4C35FDAB" w:rsidR="00993206" w:rsidRPr="008629C7" w:rsidRDefault="00993206" w:rsidP="008629C7">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w:t>
      </w:r>
    </w:p>
    <w:p w14:paraId="333AC16C" w14:textId="19AC8D9B" w:rsidR="008158CF" w:rsidRPr="008629C7" w:rsidRDefault="002F322B" w:rsidP="008629C7">
      <w:r>
        <w:tab/>
      </w:r>
      <w:r w:rsidR="00993206" w:rsidRPr="008629C7">
        <w:t xml:space="preserve">For close parallels see </w:t>
      </w:r>
      <w:r w:rsidR="005E24DB" w:rsidRPr="008629C7">
        <w:t>{</w:t>
      </w:r>
      <w:r w:rsidR="0065391B" w:rsidRPr="008629C7">
        <w:t>Grose 1989</w:t>
      </w:r>
      <w:r w:rsidR="005E24DB" w:rsidRPr="008629C7">
        <w:t>}</w:t>
      </w:r>
      <w:r w:rsidR="0065391B" w:rsidRPr="008629C7">
        <w:t xml:space="preserve">, pp. 346, 364, no. 643; </w:t>
      </w:r>
      <w:r w:rsidR="005E24DB" w:rsidRPr="008629C7">
        <w:t>{</w:t>
      </w:r>
      <w:r w:rsidR="0065391B" w:rsidRPr="008629C7">
        <w:t>Miho Museum 2001</w:t>
      </w:r>
      <w:r w:rsidR="005E24DB" w:rsidRPr="008629C7">
        <w:t>}</w:t>
      </w:r>
      <w:r w:rsidR="0065391B" w:rsidRPr="008629C7">
        <w:t>, pp. 81, 201, no. 113.</w:t>
      </w:r>
    </w:p>
    <w:p w14:paraId="681A3C6D" w14:textId="77777777" w:rsidR="00FF6338" w:rsidRPr="008629C7" w:rsidRDefault="00FF6338" w:rsidP="008629C7"/>
    <w:p w14:paraId="01F935D6" w14:textId="0D7049FA" w:rsidR="00E017BC" w:rsidRPr="008629C7" w:rsidRDefault="00FA4594" w:rsidP="00FA4594">
      <w:pPr>
        <w:pStyle w:val="Heading2"/>
      </w:pPr>
      <w:r>
        <w:t>Provenance</w:t>
      </w:r>
    </w:p>
    <w:p w14:paraId="518D1D4E" w14:textId="77777777" w:rsidR="00FF6338" w:rsidRPr="008629C7" w:rsidRDefault="00FF6338" w:rsidP="008629C7"/>
    <w:p w14:paraId="0CF86BD1" w14:textId="0F7EBA8A" w:rsidR="008158CF" w:rsidRPr="008629C7" w:rsidRDefault="0065391B" w:rsidP="008629C7">
      <w:r>
        <w:t>Pierre Mavrogordato, Greek, 1870</w:t>
      </w:r>
      <w:r w:rsidR="00C24627">
        <w:t>–</w:t>
      </w:r>
      <w:r>
        <w:t>1948 (Berlin, Germany)</w:t>
      </w:r>
      <w:r w:rsidR="00140705">
        <w:t>; b</w:t>
      </w:r>
      <w:r>
        <w:t>y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2DAA0EE8" w14:textId="77777777" w:rsidR="00FF6338" w:rsidRPr="008629C7" w:rsidRDefault="00FF6338" w:rsidP="008629C7"/>
    <w:p w14:paraId="05B341AC" w14:textId="64B30388" w:rsidR="00095693" w:rsidRPr="008629C7" w:rsidRDefault="00FA4594" w:rsidP="00FA4594">
      <w:pPr>
        <w:pStyle w:val="Heading2"/>
      </w:pPr>
      <w:r>
        <w:t>Bibliography</w:t>
      </w:r>
    </w:p>
    <w:p w14:paraId="7027BAF7" w14:textId="7E190A52" w:rsidR="00095693" w:rsidRPr="008629C7" w:rsidRDefault="00095693" w:rsidP="008629C7"/>
    <w:p w14:paraId="4B997FB2" w14:textId="3696B04E" w:rsidR="008158CF" w:rsidRPr="008629C7" w:rsidRDefault="00095693" w:rsidP="008629C7">
      <w:r>
        <w:lastRenderedPageBreak/>
        <w:t>{</w:t>
      </w:r>
      <w:r w:rsidR="009D1034" w:rsidRPr="6EA8A00A">
        <w:rPr>
          <w:color w:val="000000" w:themeColor="text1"/>
        </w:rPr>
        <w:t>von Saldern et al. 1974</w:t>
      </w:r>
      <w:r w:rsidR="005E24DB">
        <w:t>},</w:t>
      </w:r>
      <w:r w:rsidR="0065391B">
        <w:t xml:space="preserve"> p. 121, p</w:t>
      </w:r>
      <w:r w:rsidR="0061541A">
        <w:t>late</w:t>
      </w:r>
      <w:r w:rsidR="0065391B">
        <w:t xml:space="preserve"> 336e; p</w:t>
      </w:r>
      <w:r>
        <w:t>.</w:t>
      </w:r>
      <w:r w:rsidR="0065391B">
        <w:t xml:space="preserve"> 126.</w:t>
      </w:r>
    </w:p>
    <w:p w14:paraId="700A9E63" w14:textId="77777777" w:rsidR="00FF6338" w:rsidRPr="008629C7" w:rsidRDefault="00FF6338" w:rsidP="008629C7"/>
    <w:p w14:paraId="56B1E709" w14:textId="7E79D7D5" w:rsidR="00E017BC" w:rsidRPr="008629C7" w:rsidRDefault="00FA4594" w:rsidP="00FA4594">
      <w:pPr>
        <w:pStyle w:val="Heading2"/>
      </w:pPr>
      <w:r>
        <w:t>Exhibitions</w:t>
      </w:r>
    </w:p>
    <w:p w14:paraId="626B4070" w14:textId="77777777" w:rsidR="00FF6338" w:rsidRPr="008629C7" w:rsidRDefault="00FF6338" w:rsidP="008629C7"/>
    <w:p w14:paraId="5E58B6AD" w14:textId="77777777" w:rsidR="005A4DC6" w:rsidRDefault="005A4DC6" w:rsidP="008629C7">
      <w:r>
        <w:t>None</w:t>
      </w:r>
    </w:p>
    <w:p w14:paraId="08F81A79" w14:textId="77777777" w:rsidR="005A4DC6" w:rsidRDefault="005A4DC6" w:rsidP="008629C7">
      <w:r>
        <w:br w:type="page"/>
      </w:r>
      <w:r w:rsidR="00B45529">
        <w:lastRenderedPageBreak/>
        <w:t>Label:</w:t>
      </w:r>
      <w:r w:rsidR="0019714B">
        <w:t xml:space="preserve"> </w:t>
      </w:r>
      <w:r w:rsidR="003159ED">
        <w:t>456</w:t>
      </w:r>
    </w:p>
    <w:p w14:paraId="305BC017" w14:textId="3B5DD07F" w:rsidR="00D504D6" w:rsidRPr="008629C7" w:rsidRDefault="00D504D6" w:rsidP="008629C7">
      <w:r>
        <w:t xml:space="preserve">Title: </w:t>
      </w:r>
      <w:r w:rsidR="00056AC5">
        <w:t xml:space="preserve">Fragment of an Inlay with </w:t>
      </w:r>
      <w:r w:rsidR="00B45529">
        <w:t>P</w:t>
      </w:r>
      <w:r w:rsidR="0065391B">
        <w:t xml:space="preserve">apyrus and </w:t>
      </w:r>
      <w:r w:rsidR="00B45529">
        <w:t>L</w:t>
      </w:r>
      <w:r w:rsidR="0065391B">
        <w:t xml:space="preserve">otus </w:t>
      </w:r>
      <w:r w:rsidR="00B45529">
        <w:t>F</w:t>
      </w:r>
      <w:r w:rsidR="0065391B">
        <w:t>lower</w:t>
      </w:r>
    </w:p>
    <w:p w14:paraId="133CDCA4" w14:textId="01F85EDC" w:rsidR="008158CF" w:rsidRPr="008629C7" w:rsidRDefault="0065391B" w:rsidP="008629C7">
      <w:r>
        <w:t>Accession_number: 2004.29</w:t>
      </w:r>
    </w:p>
    <w:p w14:paraId="20E93108" w14:textId="193144D8" w:rsidR="008158CF" w:rsidRPr="008629C7" w:rsidRDefault="00086EE8" w:rsidP="008629C7">
      <w:r>
        <w:t xml:space="preserve">Collection_link: </w:t>
      </w:r>
      <w:hyperlink r:id="rId22">
        <w:r w:rsidR="0065391B" w:rsidRPr="6EA8A00A">
          <w:rPr>
            <w:rStyle w:val="Hyperlink"/>
          </w:rPr>
          <w:t>https://www.getty.edu/art/collection/objects/221496</w:t>
        </w:r>
      </w:hyperlink>
    </w:p>
    <w:p w14:paraId="2D0AD540" w14:textId="6C2BD236" w:rsidR="008158CF" w:rsidRPr="008629C7" w:rsidRDefault="0065391B" w:rsidP="008629C7">
      <w:pPr>
        <w:rPr>
          <w:highlight w:val="white"/>
        </w:rPr>
      </w:pPr>
      <w:r>
        <w:t>Dimensions: H. 2.2</w:t>
      </w:r>
      <w:r w:rsidR="007967FB">
        <w:t>,</w:t>
      </w:r>
      <w:r>
        <w:t xml:space="preserve"> W</w:t>
      </w:r>
      <w:r w:rsidR="007967FB">
        <w:t>.</w:t>
      </w:r>
      <w:r>
        <w:t xml:space="preserve"> 1.3 cm; </w:t>
      </w:r>
      <w:r w:rsidR="00442B5E">
        <w:t>Wt.</w:t>
      </w:r>
      <w:r>
        <w:t xml:space="preserve"> 2.38 g</w:t>
      </w:r>
    </w:p>
    <w:p w14:paraId="4F14CE38" w14:textId="4264D39D" w:rsidR="00D504D6" w:rsidRPr="006C4386" w:rsidRDefault="3E4846BD" w:rsidP="008629C7">
      <w:r>
        <w:t xml:space="preserve">Date: First </w:t>
      </w:r>
      <w:r w:rsidR="75EC0551">
        <w:t xml:space="preserve">century </w:t>
      </w:r>
      <w:r w:rsidR="0065391B">
        <w:t>BC</w:t>
      </w:r>
      <w:r w:rsidR="006C4386">
        <w:t>E–</w:t>
      </w:r>
      <w:r w:rsidR="75EC0551">
        <w:t xml:space="preserve">first century </w:t>
      </w:r>
      <w:r w:rsidR="006C4386">
        <w:t>CE</w:t>
      </w:r>
    </w:p>
    <w:p w14:paraId="3F98F32B" w14:textId="1E2DD6C8" w:rsidR="00D504D6" w:rsidRPr="004C76F9" w:rsidRDefault="0065391B" w:rsidP="008629C7">
      <w:r>
        <w:t>Start_date:</w:t>
      </w:r>
      <w:r w:rsidR="003159ED">
        <w:t xml:space="preserve"> -100</w:t>
      </w:r>
    </w:p>
    <w:p w14:paraId="580AE82A" w14:textId="181E9C07" w:rsidR="008158CF" w:rsidRPr="004C76F9" w:rsidRDefault="0065391B" w:rsidP="008629C7">
      <w:pPr>
        <w:rPr>
          <w:highlight w:val="white"/>
        </w:rPr>
      </w:pPr>
      <w:r>
        <w:t>End_date:</w:t>
      </w:r>
      <w:r w:rsidR="003159ED">
        <w:t xml:space="preserve"> 99</w:t>
      </w:r>
    </w:p>
    <w:p w14:paraId="61CD0B82" w14:textId="77777777" w:rsidR="006A1D39" w:rsidRDefault="0065391B" w:rsidP="008629C7">
      <w:pPr>
        <w:rPr>
          <w:highlight w:val="white"/>
        </w:rPr>
      </w:pPr>
      <w:r>
        <w:t>Attribution: Production area: Italy or Egypt</w:t>
      </w:r>
    </w:p>
    <w:p w14:paraId="5E2B72A1" w14:textId="3BF61846" w:rsidR="006A1D39" w:rsidRPr="004C76F9" w:rsidRDefault="006A1D39" w:rsidP="008629C7">
      <w:pPr>
        <w:rPr>
          <w:highlight w:val="white"/>
        </w:rPr>
      </w:pPr>
      <w:r w:rsidRPr="6EA8A00A">
        <w:rPr>
          <w:highlight w:val="white"/>
        </w:rPr>
        <w:t xml:space="preserve">Culture: </w:t>
      </w:r>
      <w:r w:rsidR="003159ED" w:rsidRPr="6EA8A00A">
        <w:rPr>
          <w:highlight w:val="white"/>
        </w:rPr>
        <w:t>Greek or Roman</w:t>
      </w:r>
    </w:p>
    <w:p w14:paraId="1A7B2DEA" w14:textId="5E42515C" w:rsidR="008158CF" w:rsidRPr="008629C7" w:rsidRDefault="006A1D39" w:rsidP="008629C7">
      <w:pPr>
        <w:rPr>
          <w:highlight w:val="white"/>
        </w:rPr>
      </w:pPr>
      <w:r w:rsidRPr="31CAD9F1">
        <w:rPr>
          <w:highlight w:val="white"/>
        </w:rPr>
        <w:t>Material:</w:t>
      </w:r>
      <w:r w:rsidR="0065391B">
        <w:t xml:space="preserve"> Opaque white, red,</w:t>
      </w:r>
      <w:r w:rsidR="00B709AC">
        <w:t xml:space="preserve"> and</w:t>
      </w:r>
      <w:r w:rsidR="0065391B">
        <w:t xml:space="preserve"> yellow</w:t>
      </w:r>
      <w:r w:rsidR="00B709AC">
        <w:t>;</w:t>
      </w:r>
      <w:r w:rsidR="0065391B">
        <w:t xml:space="preserve"> translucent blue glass</w:t>
      </w:r>
    </w:p>
    <w:p w14:paraId="43D973B0" w14:textId="77777777" w:rsidR="008158CF" w:rsidRPr="008629C7" w:rsidRDefault="0065391B" w:rsidP="008629C7">
      <w:pPr>
        <w:rPr>
          <w:highlight w:val="white"/>
        </w:rPr>
      </w:pPr>
      <w:r>
        <w:t>Modeling technique and decoration: Fusion</w:t>
      </w:r>
    </w:p>
    <w:p w14:paraId="763C6CC0" w14:textId="77777777" w:rsidR="00DB11B1" w:rsidRDefault="00DB11B1" w:rsidP="008629C7">
      <w:r>
        <w:t>Inscription: No</w:t>
      </w:r>
    </w:p>
    <w:p w14:paraId="01F91785" w14:textId="43D7F9BE" w:rsidR="00DB11B1" w:rsidRDefault="00DB11B1" w:rsidP="008629C7">
      <w:r>
        <w:t xml:space="preserve">Shape: </w:t>
      </w:r>
      <w:r w:rsidR="000A6B05">
        <w:t>Appliqués</w:t>
      </w:r>
    </w:p>
    <w:p w14:paraId="25B740AF" w14:textId="234CBBEB" w:rsidR="00DB11B1" w:rsidRDefault="00DB11B1" w:rsidP="7447C200">
      <w:pPr>
        <w:rPr>
          <w:rFonts w:ascii="Calibri" w:eastAsia="Calibri" w:hAnsi="Calibri" w:cs="Calibri"/>
          <w:lang w:val="el-GR"/>
        </w:rPr>
      </w:pPr>
      <w:r>
        <w:t xml:space="preserve">Technique: </w:t>
      </w:r>
      <w:r w:rsidR="5FC4662E" w:rsidRPr="6EA8A00A">
        <w:rPr>
          <w:rFonts w:ascii="Calibri" w:eastAsia="Calibri" w:hAnsi="Calibri" w:cs="Calibri"/>
          <w:color w:val="000000" w:themeColor="text1"/>
          <w:sz w:val="24"/>
          <w:szCs w:val="24"/>
        </w:rPr>
        <w:t>Fusion</w:t>
      </w:r>
    </w:p>
    <w:p w14:paraId="0239525E" w14:textId="77777777" w:rsidR="00DB11B1" w:rsidRDefault="00DB11B1" w:rsidP="008629C7"/>
    <w:p w14:paraId="6C199CFD" w14:textId="77777777" w:rsidR="00B55F61" w:rsidRPr="008629C7" w:rsidRDefault="00FA4594" w:rsidP="00FA4594">
      <w:pPr>
        <w:pStyle w:val="Heading2"/>
      </w:pPr>
      <w:r>
        <w:t>Condition</w:t>
      </w:r>
    </w:p>
    <w:p w14:paraId="4C07F539" w14:textId="77777777" w:rsidR="00B55F61" w:rsidRPr="008629C7" w:rsidRDefault="00B55F61" w:rsidP="008629C7"/>
    <w:p w14:paraId="083801AE" w14:textId="78B65954" w:rsidR="008158CF" w:rsidRPr="008629C7" w:rsidRDefault="0065391B" w:rsidP="008629C7">
      <w:r>
        <w:t>Broken on all four sides.</w:t>
      </w:r>
    </w:p>
    <w:p w14:paraId="235385E6" w14:textId="77777777" w:rsidR="0096575E" w:rsidRPr="008629C7" w:rsidRDefault="0096575E" w:rsidP="008629C7"/>
    <w:p w14:paraId="6857767B" w14:textId="378254EF" w:rsidR="0096575E" w:rsidRPr="008629C7" w:rsidRDefault="00FA4594" w:rsidP="00FA4594">
      <w:pPr>
        <w:pStyle w:val="Heading2"/>
      </w:pPr>
      <w:r>
        <w:t>Description</w:t>
      </w:r>
    </w:p>
    <w:p w14:paraId="7E69374E" w14:textId="77777777" w:rsidR="0096575E" w:rsidRPr="008629C7" w:rsidRDefault="0096575E" w:rsidP="008629C7"/>
    <w:p w14:paraId="481A929E" w14:textId="56B3E9AB" w:rsidR="00AB082E" w:rsidRDefault="0065391B" w:rsidP="008629C7">
      <w:pPr>
        <w:rPr>
          <w:highlight w:val="white"/>
        </w:rPr>
      </w:pPr>
      <w:r>
        <w:t xml:space="preserve">Decorative band with vertically arranged papyrus and lotus flowers. Only parts of both types of flowers appear on the preserved fragment. Namely, a </w:t>
      </w:r>
      <w:r w:rsidR="00B41E58">
        <w:t xml:space="preserve">conical </w:t>
      </w:r>
      <w:r>
        <w:t xml:space="preserve">red </w:t>
      </w:r>
      <w:r w:rsidR="00B41E58">
        <w:t xml:space="preserve">papyrus flower, </w:t>
      </w:r>
      <w:r>
        <w:t>outlined in yellow</w:t>
      </w:r>
      <w:r w:rsidR="00B41E58">
        <w:t>,</w:t>
      </w:r>
      <w:r>
        <w:t xml:space="preserve"> standing on a thick stem made of dark blue and yellow rods. Lower is a lotus flower with pointed, flaring white petals and a pointed, conical central bud made of red glass outlined in white. Two </w:t>
      </w:r>
      <w:r w:rsidR="00B41E58">
        <w:t xml:space="preserve">vertical, </w:t>
      </w:r>
      <w:r>
        <w:t>yellow tendrils extend over the petals</w:t>
      </w:r>
      <w:r w:rsidR="00B41E58">
        <w:t>,</w:t>
      </w:r>
      <w:r>
        <w:t xml:space="preserve"> ending in spirals.</w:t>
      </w:r>
    </w:p>
    <w:p w14:paraId="25C43C04" w14:textId="0B39EBDF" w:rsidR="0057626F" w:rsidRPr="008629C7" w:rsidRDefault="0057626F" w:rsidP="008629C7"/>
    <w:p w14:paraId="257B9762" w14:textId="0E503158" w:rsidR="0057626F" w:rsidRPr="008629C7" w:rsidRDefault="00920FB5" w:rsidP="00920FB5">
      <w:pPr>
        <w:pStyle w:val="Heading2"/>
      </w:pPr>
      <w:r>
        <w:t>Comparanda</w:t>
      </w:r>
    </w:p>
    <w:p w14:paraId="116B6199" w14:textId="77777777" w:rsidR="0057626F" w:rsidRPr="008629C7" w:rsidRDefault="0057626F" w:rsidP="008629C7"/>
    <w:p w14:paraId="04FE93D7" w14:textId="509FF311" w:rsidR="00993206" w:rsidRPr="008629C7" w:rsidRDefault="00993206" w:rsidP="008629C7">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w:t>
      </w:r>
    </w:p>
    <w:p w14:paraId="0C1A0230" w14:textId="4503EF53" w:rsidR="00AB082E" w:rsidRPr="00002B69" w:rsidRDefault="002F322B" w:rsidP="008629C7">
      <w:r>
        <w:tab/>
      </w:r>
      <w:r w:rsidR="00993206" w:rsidRPr="008629C7">
        <w:t xml:space="preserve">For close parallels </w:t>
      </w:r>
      <w:r w:rsidR="0065391B" w:rsidRPr="008629C7">
        <w:t xml:space="preserve">see </w:t>
      </w:r>
      <w:hyperlink w:anchor="cat" w:history="1">
        <w:r w:rsidR="0065391B" w:rsidRPr="00002B69">
          <w:rPr>
            <w:rStyle w:val="Hyperlink"/>
          </w:rPr>
          <w:t>2004.30</w:t>
        </w:r>
      </w:hyperlink>
      <w:r w:rsidR="00002B69">
        <w:t>.</w:t>
      </w:r>
    </w:p>
    <w:p w14:paraId="10351D68" w14:textId="3E77919D" w:rsidR="00FF6338" w:rsidRPr="008629C7" w:rsidRDefault="00FF6338" w:rsidP="008629C7"/>
    <w:p w14:paraId="25651802" w14:textId="5C05A0F7" w:rsidR="00E017BC" w:rsidRPr="008629C7" w:rsidRDefault="00FA4594" w:rsidP="00FA4594">
      <w:pPr>
        <w:pStyle w:val="Heading2"/>
      </w:pPr>
      <w:r>
        <w:t>Provenance</w:t>
      </w:r>
    </w:p>
    <w:p w14:paraId="60B5DBFF" w14:textId="77777777" w:rsidR="00FF6338" w:rsidRPr="008629C7" w:rsidRDefault="00FF6338" w:rsidP="008629C7"/>
    <w:p w14:paraId="3A48CD89" w14:textId="20846226" w:rsidR="008158CF" w:rsidRPr="008629C7" w:rsidRDefault="0065391B" w:rsidP="008629C7">
      <w:r>
        <w:t>Pierre Mavrogordato, Greek, 1870</w:t>
      </w:r>
      <w:r w:rsidR="00C24627">
        <w:t>–</w:t>
      </w:r>
      <w:r>
        <w:t>1948 (Berlin, Germany)</w:t>
      </w:r>
      <w:r w:rsidR="00140705">
        <w:t>; b</w:t>
      </w:r>
      <w:r>
        <w:t>y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2004, Ingrid Reisser</w:t>
      </w:r>
      <w:r w:rsidR="00166D18">
        <w:t xml:space="preserve"> (</w:t>
      </w:r>
      <w:r>
        <w:t xml:space="preserve">Böblingen, Germany), sold to the </w:t>
      </w:r>
      <w:r w:rsidR="00140705">
        <w:t>J. Paul</w:t>
      </w:r>
      <w:r>
        <w:t xml:space="preserve"> Getty </w:t>
      </w:r>
      <w:r w:rsidR="00140705">
        <w:t>Museum, 2004</w:t>
      </w:r>
    </w:p>
    <w:p w14:paraId="5927BB9B" w14:textId="77777777" w:rsidR="00E017BC" w:rsidRPr="008629C7" w:rsidRDefault="00E017BC" w:rsidP="008629C7"/>
    <w:p w14:paraId="3A2D8048" w14:textId="5BDFEA5C" w:rsidR="00095693" w:rsidRPr="008629C7" w:rsidRDefault="00FA4594" w:rsidP="00FA4594">
      <w:pPr>
        <w:pStyle w:val="Heading2"/>
      </w:pPr>
      <w:r>
        <w:t>Bibliography</w:t>
      </w:r>
    </w:p>
    <w:p w14:paraId="5C74EF26" w14:textId="7E9F1C33" w:rsidR="00095693" w:rsidRPr="008629C7" w:rsidRDefault="00095693" w:rsidP="008629C7"/>
    <w:p w14:paraId="2DA882A3" w14:textId="0083C703" w:rsidR="008158CF" w:rsidRPr="008629C7" w:rsidRDefault="00095693" w:rsidP="008629C7">
      <w:pPr>
        <w:rPr>
          <w:highlight w:val="white"/>
        </w:rPr>
      </w:pPr>
      <w:r>
        <w:t>{</w:t>
      </w:r>
      <w:r w:rsidR="009D1034" w:rsidRPr="6EA8A00A">
        <w:rPr>
          <w:color w:val="000000" w:themeColor="text1"/>
        </w:rPr>
        <w:t>von Saldern et al. 1974</w:t>
      </w:r>
      <w:r w:rsidR="005E24DB">
        <w:t>},</w:t>
      </w:r>
      <w:r w:rsidR="0065391B">
        <w:t xml:space="preserve"> p. 126, no. 336c.</w:t>
      </w:r>
    </w:p>
    <w:p w14:paraId="3BC5AED6" w14:textId="77777777" w:rsidR="00FF6338" w:rsidRPr="008629C7" w:rsidRDefault="00FF6338" w:rsidP="008629C7"/>
    <w:p w14:paraId="2B8D921B" w14:textId="50620C60" w:rsidR="00E017BC" w:rsidRPr="008629C7" w:rsidRDefault="00FA4594" w:rsidP="00FA4594">
      <w:pPr>
        <w:pStyle w:val="Heading2"/>
      </w:pPr>
      <w:r>
        <w:t>Exhibitions</w:t>
      </w:r>
    </w:p>
    <w:p w14:paraId="29D1227B" w14:textId="77777777" w:rsidR="00FF6338" w:rsidRPr="008629C7" w:rsidRDefault="00FF6338" w:rsidP="008629C7"/>
    <w:p w14:paraId="00FF1F46" w14:textId="77777777" w:rsidR="005A4DC6" w:rsidRDefault="005A4DC6" w:rsidP="008629C7">
      <w:r>
        <w:t>None</w:t>
      </w:r>
    </w:p>
    <w:p w14:paraId="311C3E71" w14:textId="77777777" w:rsidR="005A4DC6" w:rsidRDefault="005A4DC6" w:rsidP="008629C7">
      <w:r>
        <w:br w:type="page"/>
      </w:r>
      <w:r w:rsidR="00B45529">
        <w:lastRenderedPageBreak/>
        <w:t>Label:</w:t>
      </w:r>
      <w:r w:rsidR="0019714B">
        <w:t xml:space="preserve"> </w:t>
      </w:r>
      <w:r w:rsidR="003159ED">
        <w:t>457</w:t>
      </w:r>
    </w:p>
    <w:p w14:paraId="12D7AE5C" w14:textId="49B77BB2" w:rsidR="008158CF" w:rsidRPr="008629C7" w:rsidRDefault="00D504D6" w:rsidP="008629C7">
      <w:r>
        <w:t xml:space="preserve">Title: </w:t>
      </w:r>
      <w:r w:rsidR="00056AC5">
        <w:t xml:space="preserve">Fragment of an Inlay </w:t>
      </w:r>
      <w:r w:rsidR="00AB22FB">
        <w:t>with</w:t>
      </w:r>
      <w:r w:rsidR="007646C8">
        <w:t xml:space="preserve"> </w:t>
      </w:r>
      <w:r w:rsidR="00B45529">
        <w:t>L</w:t>
      </w:r>
      <w:r w:rsidR="007646C8">
        <w:t xml:space="preserve">otus </w:t>
      </w:r>
      <w:r w:rsidR="00B45529">
        <w:t>F</w:t>
      </w:r>
      <w:r w:rsidR="007646C8">
        <w:t>lower</w:t>
      </w:r>
    </w:p>
    <w:p w14:paraId="7748AAA7" w14:textId="77777777" w:rsidR="008158CF" w:rsidRPr="008629C7" w:rsidRDefault="0065391B" w:rsidP="008629C7">
      <w:r>
        <w:t>Accession_number: 2004.30</w:t>
      </w:r>
    </w:p>
    <w:p w14:paraId="39C7C174" w14:textId="122AD90E" w:rsidR="008158CF" w:rsidRPr="008629C7" w:rsidRDefault="00086EE8" w:rsidP="008629C7">
      <w:r>
        <w:t xml:space="preserve">Collection_link: </w:t>
      </w:r>
      <w:hyperlink r:id="rId23">
        <w:r w:rsidR="0065391B" w:rsidRPr="6EA8A00A">
          <w:rPr>
            <w:rStyle w:val="Hyperlink"/>
          </w:rPr>
          <w:t>https://www.getty.edu/art/collection/objects/221497</w:t>
        </w:r>
      </w:hyperlink>
    </w:p>
    <w:p w14:paraId="3F55517D" w14:textId="5D1CF0ED" w:rsidR="008158CF" w:rsidRPr="008629C7" w:rsidRDefault="0065391B" w:rsidP="008629C7">
      <w:pPr>
        <w:rPr>
          <w:highlight w:val="white"/>
        </w:rPr>
      </w:pPr>
      <w:r>
        <w:t>Dimensions: H. 2.2</w:t>
      </w:r>
      <w:r w:rsidR="007967FB">
        <w:t xml:space="preserve">, W. </w:t>
      </w:r>
      <w:r>
        <w:t xml:space="preserve">2 cm; </w:t>
      </w:r>
      <w:r w:rsidR="00442B5E">
        <w:t>Wt.</w:t>
      </w:r>
      <w:r>
        <w:t xml:space="preserve"> 2.48 g</w:t>
      </w:r>
    </w:p>
    <w:p w14:paraId="4723F3CA" w14:textId="201418C9" w:rsidR="008158CF" w:rsidRPr="008629C7" w:rsidRDefault="3E4846BD" w:rsidP="008629C7">
      <w:pPr>
        <w:rPr>
          <w:highlight w:val="white"/>
        </w:rPr>
      </w:pPr>
      <w:r>
        <w:t xml:space="preserve">Date: First </w:t>
      </w:r>
      <w:r w:rsidR="75EC0551">
        <w:t xml:space="preserve">century </w:t>
      </w:r>
      <w:r w:rsidR="00A96BA9">
        <w:t>BCE</w:t>
      </w:r>
      <w:r w:rsidR="001043B4">
        <w:t>–</w:t>
      </w:r>
      <w:r w:rsidR="75EC0551">
        <w:t xml:space="preserve">first century </w:t>
      </w:r>
      <w:r w:rsidR="0089205D">
        <w:t>CE</w:t>
      </w:r>
    </w:p>
    <w:p w14:paraId="1848E9F9" w14:textId="58864896" w:rsidR="00D504D6" w:rsidRPr="004C76F9" w:rsidRDefault="0065391B" w:rsidP="008629C7">
      <w:r>
        <w:t>Start_date:</w:t>
      </w:r>
      <w:r w:rsidR="003159ED">
        <w:t xml:space="preserve"> -100</w:t>
      </w:r>
    </w:p>
    <w:p w14:paraId="116DBC3B" w14:textId="62B52082" w:rsidR="008158CF" w:rsidRPr="004C76F9" w:rsidRDefault="0065391B" w:rsidP="008629C7">
      <w:pPr>
        <w:rPr>
          <w:highlight w:val="white"/>
        </w:rPr>
      </w:pPr>
      <w:r>
        <w:t>End_date:</w:t>
      </w:r>
      <w:r w:rsidR="003159ED">
        <w:t xml:space="preserve"> 99</w:t>
      </w:r>
    </w:p>
    <w:p w14:paraId="2561D8DE" w14:textId="77777777" w:rsidR="006A1D39" w:rsidRDefault="0065391B" w:rsidP="008629C7">
      <w:pPr>
        <w:rPr>
          <w:highlight w:val="white"/>
        </w:rPr>
      </w:pPr>
      <w:r>
        <w:t>Attribution: Production area: Italy or Egypt</w:t>
      </w:r>
    </w:p>
    <w:p w14:paraId="5DC0994F" w14:textId="7F736318" w:rsidR="006A1D39" w:rsidRPr="004C76F9" w:rsidRDefault="006A1D39" w:rsidP="008629C7">
      <w:pPr>
        <w:rPr>
          <w:highlight w:val="white"/>
        </w:rPr>
      </w:pPr>
      <w:r w:rsidRPr="6EA8A00A">
        <w:rPr>
          <w:highlight w:val="white"/>
        </w:rPr>
        <w:t xml:space="preserve">Culture: </w:t>
      </w:r>
      <w:r w:rsidR="0050407C" w:rsidRPr="6EA8A00A">
        <w:rPr>
          <w:highlight w:val="white"/>
        </w:rPr>
        <w:t>Greek or Roman</w:t>
      </w:r>
    </w:p>
    <w:p w14:paraId="029D1ADD" w14:textId="629378FD" w:rsidR="008158CF" w:rsidRPr="008629C7" w:rsidRDefault="006A1D39" w:rsidP="008629C7">
      <w:pPr>
        <w:rPr>
          <w:highlight w:val="white"/>
        </w:rPr>
      </w:pPr>
      <w:r w:rsidRPr="31CAD9F1">
        <w:rPr>
          <w:highlight w:val="white"/>
        </w:rPr>
        <w:t>Material:</w:t>
      </w:r>
      <w:r w:rsidR="0065391B">
        <w:t xml:space="preserve"> Translucent</w:t>
      </w:r>
      <w:r w:rsidR="00EA49AE">
        <w:t xml:space="preserve"> </w:t>
      </w:r>
      <w:r w:rsidR="0065391B">
        <w:t>(?) dark blue</w:t>
      </w:r>
      <w:r w:rsidR="00B709AC">
        <w:t>;</w:t>
      </w:r>
      <w:r w:rsidR="0065391B">
        <w:t xml:space="preserve"> opaque white, red, turquoise</w:t>
      </w:r>
      <w:r w:rsidR="00B709AC">
        <w:t>,</w:t>
      </w:r>
      <w:r w:rsidR="0065391B">
        <w:t xml:space="preserve"> and yellow glass</w:t>
      </w:r>
    </w:p>
    <w:p w14:paraId="40C662B0" w14:textId="77777777" w:rsidR="008158CF" w:rsidRPr="008629C7" w:rsidRDefault="0065391B" w:rsidP="008629C7">
      <w:pPr>
        <w:rPr>
          <w:highlight w:val="white"/>
        </w:rPr>
      </w:pPr>
      <w:r>
        <w:t>Modeling technique and decoration: Fusion</w:t>
      </w:r>
    </w:p>
    <w:p w14:paraId="2CBC125B" w14:textId="77777777" w:rsidR="00DB11B1" w:rsidRDefault="00DB11B1" w:rsidP="008629C7">
      <w:r>
        <w:t>Inscription: No</w:t>
      </w:r>
    </w:p>
    <w:p w14:paraId="712ACDED" w14:textId="4F94D8F2" w:rsidR="00DB11B1" w:rsidRDefault="00DB11B1" w:rsidP="008629C7">
      <w:r>
        <w:t xml:space="preserve">Shape: </w:t>
      </w:r>
      <w:r w:rsidR="000A6B05">
        <w:t>Appliqués</w:t>
      </w:r>
    </w:p>
    <w:p w14:paraId="6A9559E1" w14:textId="0A2E1C0C" w:rsidR="00DB11B1" w:rsidRDefault="00DB11B1" w:rsidP="7447C200">
      <w:pPr>
        <w:rPr>
          <w:rFonts w:ascii="Calibri" w:eastAsia="Calibri" w:hAnsi="Calibri" w:cs="Calibri"/>
          <w:lang w:val="el-GR"/>
        </w:rPr>
      </w:pPr>
      <w:r>
        <w:t xml:space="preserve">Technique: </w:t>
      </w:r>
      <w:r w:rsidR="03E53547" w:rsidRPr="6EA8A00A">
        <w:rPr>
          <w:rFonts w:ascii="Calibri" w:eastAsia="Calibri" w:hAnsi="Calibri" w:cs="Calibri"/>
          <w:color w:val="000000" w:themeColor="text1"/>
          <w:sz w:val="24"/>
          <w:szCs w:val="24"/>
        </w:rPr>
        <w:t>Fusion</w:t>
      </w:r>
    </w:p>
    <w:p w14:paraId="7EA5F9AE" w14:textId="77777777" w:rsidR="00DB11B1" w:rsidRDefault="00DB11B1" w:rsidP="008629C7"/>
    <w:p w14:paraId="40688C76" w14:textId="77777777" w:rsidR="00B55F61" w:rsidRPr="008629C7" w:rsidRDefault="00FA4594" w:rsidP="00FA4594">
      <w:pPr>
        <w:pStyle w:val="Heading2"/>
      </w:pPr>
      <w:r>
        <w:t>Condition</w:t>
      </w:r>
    </w:p>
    <w:p w14:paraId="122AFF2D" w14:textId="77777777" w:rsidR="00B55F61" w:rsidRPr="008629C7" w:rsidRDefault="00B55F61" w:rsidP="008629C7"/>
    <w:p w14:paraId="15C4BE80" w14:textId="62A95A1A" w:rsidR="008158CF" w:rsidRPr="008629C7" w:rsidRDefault="0065391B" w:rsidP="008629C7">
      <w:r>
        <w:t xml:space="preserve">Broken </w:t>
      </w:r>
      <w:r w:rsidR="00556AFD">
        <w:t xml:space="preserve">on </w:t>
      </w:r>
      <w:r>
        <w:t>both ends and one side. Only one side preserves the original side edge.</w:t>
      </w:r>
    </w:p>
    <w:p w14:paraId="5288459F" w14:textId="77777777" w:rsidR="0096575E" w:rsidRPr="008629C7" w:rsidRDefault="0096575E" w:rsidP="008629C7"/>
    <w:p w14:paraId="168C216A" w14:textId="2C0F3C76" w:rsidR="0096575E" w:rsidRPr="008629C7" w:rsidRDefault="00FA4594" w:rsidP="00FA4594">
      <w:pPr>
        <w:pStyle w:val="Heading2"/>
      </w:pPr>
      <w:r>
        <w:t>Description</w:t>
      </w:r>
    </w:p>
    <w:p w14:paraId="18EA9E9A" w14:textId="77777777" w:rsidR="0096575E" w:rsidRPr="008629C7" w:rsidRDefault="0096575E" w:rsidP="008629C7"/>
    <w:p w14:paraId="275EEFFC" w14:textId="024127FD" w:rsidR="00D504D6" w:rsidRPr="008629C7" w:rsidRDefault="0065391B" w:rsidP="008629C7">
      <w:r>
        <w:t xml:space="preserve">On dark blue ground, a central yellow stem topped by a turquoise hemisphere </w:t>
      </w:r>
      <w:r w:rsidR="00AB22FB">
        <w:t xml:space="preserve">outlined in red. Flanked by </w:t>
      </w:r>
      <w:r>
        <w:t xml:space="preserve">three red </w:t>
      </w:r>
      <w:r w:rsidR="00AB22FB">
        <w:t>petals</w:t>
      </w:r>
      <w:r>
        <w:t xml:space="preserve"> outlined in white</w:t>
      </w:r>
      <w:r w:rsidR="00AB22FB">
        <w:t xml:space="preserve"> on each side</w:t>
      </w:r>
      <w:r>
        <w:t>. It stands on a red square base from which stem two opposing opaque white spiral tendrils.</w:t>
      </w:r>
    </w:p>
    <w:p w14:paraId="4FF8C302" w14:textId="77777777" w:rsidR="0057626F" w:rsidRPr="008629C7" w:rsidRDefault="0057626F" w:rsidP="008629C7"/>
    <w:p w14:paraId="7BD32B2B" w14:textId="4C326D63" w:rsidR="0057626F" w:rsidRPr="008629C7" w:rsidRDefault="00920FB5" w:rsidP="00920FB5">
      <w:pPr>
        <w:pStyle w:val="Heading2"/>
      </w:pPr>
      <w:r>
        <w:t>Comparanda</w:t>
      </w:r>
    </w:p>
    <w:p w14:paraId="6F2C1DC9" w14:textId="77777777" w:rsidR="0057626F" w:rsidRPr="008629C7" w:rsidRDefault="0057626F" w:rsidP="008629C7"/>
    <w:p w14:paraId="70B68DCD" w14:textId="1B7F6574" w:rsidR="00BD6E37" w:rsidRPr="008629C7" w:rsidRDefault="00BD6E37" w:rsidP="008629C7">
      <w:r>
        <w:t>For the historical and technological evolution of glass inlays in Pharaonic Egypt and the Roman Empire see comments</w:t>
      </w:r>
      <w:r w:rsidR="74BF12DE">
        <w:t xml:space="preserve"> </w:t>
      </w:r>
      <w:r w:rsidR="00002B69">
        <w:t>on</w:t>
      </w:r>
      <w:r>
        <w:t xml:space="preserve"> </w:t>
      </w:r>
      <w:hyperlink w:anchor="cat">
        <w:r w:rsidRPr="31CAD9F1">
          <w:rPr>
            <w:rStyle w:val="Hyperlink"/>
          </w:rPr>
          <w:t>2003.260</w:t>
        </w:r>
      </w:hyperlink>
      <w:r>
        <w:t>.</w:t>
      </w:r>
    </w:p>
    <w:p w14:paraId="509879D6" w14:textId="6E3D8258" w:rsidR="00D504D6" w:rsidRPr="008629C7" w:rsidRDefault="002F322B" w:rsidP="008629C7">
      <w:r>
        <w:tab/>
      </w:r>
      <w:r w:rsidR="00BD6E37" w:rsidRPr="008629C7">
        <w:t xml:space="preserve">For close parallels see </w:t>
      </w:r>
      <w:r w:rsidR="005E24DB" w:rsidRPr="008629C7">
        <w:t>{</w:t>
      </w:r>
      <w:r w:rsidR="0065391B" w:rsidRPr="008629C7">
        <w:t>Grose 1989</w:t>
      </w:r>
      <w:r w:rsidR="005E24DB" w:rsidRPr="008629C7">
        <w:t>}</w:t>
      </w:r>
      <w:r w:rsidR="0065391B" w:rsidRPr="008629C7">
        <w:t xml:space="preserve">, pp. 346, 364, no. 643; </w:t>
      </w:r>
      <w:r w:rsidR="005E24DB" w:rsidRPr="008629C7">
        <w:t>{</w:t>
      </w:r>
      <w:r w:rsidR="0065391B" w:rsidRPr="008629C7">
        <w:t>Miho Museum 2001</w:t>
      </w:r>
      <w:r w:rsidR="005E24DB" w:rsidRPr="008629C7">
        <w:t>}</w:t>
      </w:r>
      <w:r w:rsidR="0065391B" w:rsidRPr="008629C7">
        <w:t>, pp. 81, 201, no. 113.</w:t>
      </w:r>
    </w:p>
    <w:p w14:paraId="5724A13F" w14:textId="77777777" w:rsidR="00FF6338" w:rsidRPr="008629C7" w:rsidRDefault="00FF6338" w:rsidP="008629C7"/>
    <w:p w14:paraId="48918AAD" w14:textId="2C8145BA" w:rsidR="00E017BC" w:rsidRPr="008629C7" w:rsidRDefault="00FA4594" w:rsidP="00FA4594">
      <w:pPr>
        <w:pStyle w:val="Heading2"/>
      </w:pPr>
      <w:r>
        <w:t>Provenance</w:t>
      </w:r>
    </w:p>
    <w:p w14:paraId="0A7F89F4" w14:textId="77777777" w:rsidR="00E017BC" w:rsidRPr="008629C7" w:rsidRDefault="00E017BC" w:rsidP="008629C7"/>
    <w:p w14:paraId="477B3AD0" w14:textId="366F3DEE" w:rsidR="008158CF" w:rsidRPr="008629C7" w:rsidRDefault="0065391B" w:rsidP="008629C7">
      <w:r>
        <w:t>Pierre Mavrogordato, Greek, 1870</w:t>
      </w:r>
      <w:r w:rsidR="00C24627">
        <w:t>–</w:t>
      </w:r>
      <w:r>
        <w:t>1948 (Berlin, Germany)</w:t>
      </w:r>
      <w:r w:rsidR="00140705">
        <w:t>; b</w:t>
      </w:r>
      <w:r>
        <w:t>y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2004, Ingrid Reisser</w:t>
      </w:r>
      <w:r w:rsidR="00166D18">
        <w:t xml:space="preserve"> (</w:t>
      </w:r>
      <w:r>
        <w:t xml:space="preserve">Böblingen, Germany), sold to the </w:t>
      </w:r>
      <w:r w:rsidR="00140705">
        <w:t>J. Paul</w:t>
      </w:r>
      <w:r>
        <w:t xml:space="preserve"> Getty Museum, 2004</w:t>
      </w:r>
    </w:p>
    <w:p w14:paraId="4BB5E2CF" w14:textId="77777777" w:rsidR="00E017BC" w:rsidRPr="008629C7" w:rsidRDefault="00E017BC" w:rsidP="008629C7"/>
    <w:p w14:paraId="48010E76" w14:textId="71756246" w:rsidR="00095693" w:rsidRPr="008629C7" w:rsidRDefault="00FA4594" w:rsidP="00FA4594">
      <w:pPr>
        <w:pStyle w:val="Heading2"/>
      </w:pPr>
      <w:r>
        <w:t>Bibliography</w:t>
      </w:r>
    </w:p>
    <w:p w14:paraId="63A3EDFE" w14:textId="6B94927E" w:rsidR="00095693" w:rsidRPr="008629C7" w:rsidRDefault="00095693" w:rsidP="008629C7"/>
    <w:p w14:paraId="05E15546" w14:textId="0B462C7E" w:rsidR="008158CF" w:rsidRPr="008629C7" w:rsidRDefault="00095693" w:rsidP="008629C7">
      <w:pPr>
        <w:rPr>
          <w:highlight w:val="white"/>
        </w:rPr>
      </w:pPr>
      <w:r>
        <w:t>{</w:t>
      </w:r>
      <w:r w:rsidR="009D1034" w:rsidRPr="6EA8A00A">
        <w:rPr>
          <w:color w:val="000000" w:themeColor="text1"/>
        </w:rPr>
        <w:t>von Saldern et al. 1974</w:t>
      </w:r>
      <w:r w:rsidR="005E24DB">
        <w:t>},</w:t>
      </w:r>
      <w:r w:rsidR="0065391B">
        <w:t xml:space="preserve"> p. 126, no. 336f.</w:t>
      </w:r>
    </w:p>
    <w:p w14:paraId="334AE28D" w14:textId="77777777" w:rsidR="00FF6338" w:rsidRPr="008629C7" w:rsidRDefault="00FF6338" w:rsidP="008629C7"/>
    <w:p w14:paraId="6BAC7AAB" w14:textId="72735A29" w:rsidR="00E017BC" w:rsidRPr="008629C7" w:rsidRDefault="00FA4594" w:rsidP="00FA4594">
      <w:pPr>
        <w:pStyle w:val="Heading2"/>
      </w:pPr>
      <w:r>
        <w:t>Exhibitions</w:t>
      </w:r>
    </w:p>
    <w:p w14:paraId="5AE20DF1" w14:textId="77777777" w:rsidR="00FF6338" w:rsidRPr="008629C7" w:rsidRDefault="00FF6338" w:rsidP="008629C7"/>
    <w:p w14:paraId="6EC694C3" w14:textId="77777777" w:rsidR="005A4DC6" w:rsidRDefault="005A4DC6" w:rsidP="008629C7">
      <w:r>
        <w:t>None</w:t>
      </w:r>
    </w:p>
    <w:p w14:paraId="23944E84" w14:textId="77777777" w:rsidR="005A4DC6" w:rsidRDefault="005A4DC6" w:rsidP="008629C7">
      <w:r>
        <w:br w:type="page"/>
      </w:r>
      <w:bookmarkStart w:id="0" w:name="_Hlk64144978"/>
      <w:r w:rsidR="00B45529">
        <w:lastRenderedPageBreak/>
        <w:t>Label:</w:t>
      </w:r>
      <w:r w:rsidR="0019714B">
        <w:t xml:space="preserve"> </w:t>
      </w:r>
      <w:r w:rsidR="0050407C">
        <w:t>458</w:t>
      </w:r>
      <w:bookmarkEnd w:id="0"/>
    </w:p>
    <w:p w14:paraId="5E90AE41" w14:textId="6A1D8080" w:rsidR="00D504D6" w:rsidRPr="00DC7CF5" w:rsidRDefault="00D504D6" w:rsidP="008629C7">
      <w:r>
        <w:t xml:space="preserve">Title: </w:t>
      </w:r>
      <w:r w:rsidR="00056AC5">
        <w:t xml:space="preserve">Fragment of an Inlay with </w:t>
      </w:r>
      <w:r w:rsidR="00B45529">
        <w:t>F</w:t>
      </w:r>
      <w:r w:rsidR="0065391B">
        <w:t xml:space="preserve">loral </w:t>
      </w:r>
      <w:r w:rsidR="00B45529">
        <w:t>M</w:t>
      </w:r>
      <w:r w:rsidR="00056AC5">
        <w:t>oti</w:t>
      </w:r>
      <w:r w:rsidR="00DC7CF5">
        <w:t>f</w:t>
      </w:r>
    </w:p>
    <w:p w14:paraId="69D66257" w14:textId="05BA7E6C" w:rsidR="008158CF" w:rsidRPr="008629C7" w:rsidRDefault="0065391B" w:rsidP="008629C7">
      <w:r>
        <w:t>Accession_number: 2004.31</w:t>
      </w:r>
    </w:p>
    <w:p w14:paraId="6087A60E" w14:textId="10D5A59C" w:rsidR="008158CF" w:rsidRPr="008629C7" w:rsidRDefault="00086EE8" w:rsidP="008629C7">
      <w:r>
        <w:t xml:space="preserve">Collection_link: </w:t>
      </w:r>
      <w:hyperlink r:id="rId24">
        <w:r w:rsidR="0065391B" w:rsidRPr="6EA8A00A">
          <w:rPr>
            <w:rStyle w:val="Hyperlink"/>
          </w:rPr>
          <w:t>https://www.getty.edu/art/collection/objects/221498</w:t>
        </w:r>
      </w:hyperlink>
    </w:p>
    <w:p w14:paraId="4EFA49FE" w14:textId="372A8BCD" w:rsidR="008158CF" w:rsidRPr="008629C7" w:rsidRDefault="0065391B" w:rsidP="008629C7">
      <w:pPr>
        <w:rPr>
          <w:highlight w:val="white"/>
        </w:rPr>
      </w:pPr>
      <w:r>
        <w:t>Dimensions: H. 2.8</w:t>
      </w:r>
      <w:r w:rsidR="007967FB">
        <w:t xml:space="preserve">, W. </w:t>
      </w:r>
      <w:r>
        <w:t xml:space="preserve">2.4 cm; </w:t>
      </w:r>
      <w:r w:rsidR="00442B5E">
        <w:t>Wt.</w:t>
      </w:r>
      <w:r>
        <w:t xml:space="preserve"> 8.18 g</w:t>
      </w:r>
    </w:p>
    <w:p w14:paraId="72F5661E" w14:textId="45896295" w:rsidR="008158CF" w:rsidRPr="008629C7" w:rsidRDefault="3E4846BD" w:rsidP="008629C7">
      <w:pPr>
        <w:rPr>
          <w:highlight w:val="white"/>
        </w:rPr>
      </w:pPr>
      <w:r>
        <w:t xml:space="preserve">Date: First </w:t>
      </w:r>
      <w:r w:rsidR="75EC0551">
        <w:t xml:space="preserve">century </w:t>
      </w:r>
      <w:r w:rsidR="00A96BA9">
        <w:t>BCE</w:t>
      </w:r>
      <w:r w:rsidR="001043B4">
        <w:t>–</w:t>
      </w:r>
      <w:r w:rsidR="75EC0551">
        <w:t xml:space="preserve">first century </w:t>
      </w:r>
      <w:r w:rsidR="0089205D">
        <w:t>CE</w:t>
      </w:r>
    </w:p>
    <w:p w14:paraId="301BFDAF" w14:textId="61624992" w:rsidR="00D504D6" w:rsidRPr="004C76F9" w:rsidRDefault="0065391B" w:rsidP="008629C7">
      <w:r>
        <w:t>Start_date:</w:t>
      </w:r>
      <w:r w:rsidR="0050407C">
        <w:t xml:space="preserve"> -100</w:t>
      </w:r>
    </w:p>
    <w:p w14:paraId="123290EB" w14:textId="4933CA3D" w:rsidR="008158CF" w:rsidRPr="004C76F9" w:rsidRDefault="0065391B" w:rsidP="008629C7">
      <w:pPr>
        <w:rPr>
          <w:highlight w:val="white"/>
        </w:rPr>
      </w:pPr>
      <w:r>
        <w:t>End_date:</w:t>
      </w:r>
      <w:r w:rsidR="0050407C">
        <w:t xml:space="preserve"> 99</w:t>
      </w:r>
    </w:p>
    <w:p w14:paraId="2D6ACD2C" w14:textId="77777777" w:rsidR="006A1D39" w:rsidRDefault="0065391B" w:rsidP="008629C7">
      <w:pPr>
        <w:rPr>
          <w:highlight w:val="white"/>
        </w:rPr>
      </w:pPr>
      <w:r>
        <w:t>Attribution: Production area: Italy or Egypt</w:t>
      </w:r>
    </w:p>
    <w:p w14:paraId="018C627D" w14:textId="3B7B7307" w:rsidR="006A1D39" w:rsidRPr="004C76F9" w:rsidRDefault="006A1D39" w:rsidP="008629C7">
      <w:pPr>
        <w:rPr>
          <w:highlight w:val="white"/>
        </w:rPr>
      </w:pPr>
      <w:r w:rsidRPr="6EA8A00A">
        <w:rPr>
          <w:highlight w:val="white"/>
        </w:rPr>
        <w:t xml:space="preserve">Culture: </w:t>
      </w:r>
      <w:r w:rsidR="0050407C" w:rsidRPr="6EA8A00A">
        <w:rPr>
          <w:highlight w:val="white"/>
        </w:rPr>
        <w:t xml:space="preserve">Greek or Roman </w:t>
      </w:r>
    </w:p>
    <w:p w14:paraId="601C543E" w14:textId="77777777" w:rsidR="008158CF" w:rsidRPr="008629C7" w:rsidRDefault="006A1D39" w:rsidP="008629C7">
      <w:pPr>
        <w:rPr>
          <w:highlight w:val="white"/>
        </w:rPr>
      </w:pPr>
      <w:r w:rsidRPr="6EA8A00A">
        <w:rPr>
          <w:highlight w:val="white"/>
        </w:rPr>
        <w:t>Material:</w:t>
      </w:r>
      <w:r w:rsidR="0065391B">
        <w:t xml:space="preserve"> Translucent</w:t>
      </w:r>
      <w:r w:rsidR="00EA49AE">
        <w:t xml:space="preserve"> </w:t>
      </w:r>
      <w:r w:rsidR="0065391B">
        <w:t>(?) blue and opaque white and yellow glass</w:t>
      </w:r>
    </w:p>
    <w:p w14:paraId="01AB0E49" w14:textId="77777777" w:rsidR="008158CF" w:rsidRPr="008629C7" w:rsidRDefault="0065391B" w:rsidP="008629C7">
      <w:pPr>
        <w:rPr>
          <w:highlight w:val="white"/>
        </w:rPr>
      </w:pPr>
      <w:r>
        <w:t>Modeling technique and decoration: Fusion</w:t>
      </w:r>
    </w:p>
    <w:p w14:paraId="7426C591" w14:textId="77777777" w:rsidR="00DB11B1" w:rsidRDefault="00DB11B1" w:rsidP="008629C7">
      <w:r>
        <w:t>Inscription: No</w:t>
      </w:r>
    </w:p>
    <w:p w14:paraId="52EAE4B0" w14:textId="1C539D79" w:rsidR="00DB11B1" w:rsidRDefault="00DB11B1" w:rsidP="008629C7">
      <w:r>
        <w:t xml:space="preserve">Shape: </w:t>
      </w:r>
      <w:r w:rsidR="000A6B05">
        <w:t>Appliqués</w:t>
      </w:r>
    </w:p>
    <w:p w14:paraId="6008115D" w14:textId="01F310FE" w:rsidR="00DB11B1" w:rsidRDefault="00DB11B1" w:rsidP="7447C200">
      <w:pPr>
        <w:rPr>
          <w:rFonts w:ascii="Calibri" w:eastAsia="Calibri" w:hAnsi="Calibri" w:cs="Calibri"/>
          <w:lang w:val="el-GR"/>
        </w:rPr>
      </w:pPr>
      <w:r>
        <w:t xml:space="preserve">Technique: </w:t>
      </w:r>
      <w:r w:rsidR="63F49E52" w:rsidRPr="6EA8A00A">
        <w:rPr>
          <w:rFonts w:ascii="Calibri" w:eastAsia="Calibri" w:hAnsi="Calibri" w:cs="Calibri"/>
          <w:color w:val="000000" w:themeColor="text1"/>
          <w:sz w:val="24"/>
          <w:szCs w:val="24"/>
        </w:rPr>
        <w:t>Fusion</w:t>
      </w:r>
    </w:p>
    <w:p w14:paraId="308F0B75" w14:textId="77777777" w:rsidR="00DB11B1" w:rsidRDefault="00DB11B1" w:rsidP="008629C7"/>
    <w:p w14:paraId="7AB745D7" w14:textId="77777777" w:rsidR="00B55F61" w:rsidRPr="008629C7" w:rsidRDefault="00FA4594" w:rsidP="00FA4594">
      <w:pPr>
        <w:pStyle w:val="Heading2"/>
      </w:pPr>
      <w:r>
        <w:t>Condition</w:t>
      </w:r>
    </w:p>
    <w:p w14:paraId="18540370" w14:textId="77777777" w:rsidR="00B55F61" w:rsidRPr="008629C7" w:rsidRDefault="00B55F61" w:rsidP="008629C7"/>
    <w:p w14:paraId="1A4FB4D4" w14:textId="472C82F5" w:rsidR="008158CF" w:rsidRPr="008629C7" w:rsidRDefault="00703E43" w:rsidP="008629C7">
      <w:r>
        <w:t>Broken upper and lower end. Sides preserve the original edges of the band.</w:t>
      </w:r>
    </w:p>
    <w:p w14:paraId="451B9901" w14:textId="77777777" w:rsidR="0096575E" w:rsidRPr="008629C7" w:rsidRDefault="0096575E" w:rsidP="008629C7"/>
    <w:p w14:paraId="6A14AECF" w14:textId="15787A8C" w:rsidR="0096575E" w:rsidRPr="008629C7" w:rsidRDefault="00FA4594" w:rsidP="00FA4594">
      <w:pPr>
        <w:pStyle w:val="Heading2"/>
      </w:pPr>
      <w:r>
        <w:t>Description</w:t>
      </w:r>
    </w:p>
    <w:p w14:paraId="36833436" w14:textId="77777777" w:rsidR="0096575E" w:rsidRPr="008629C7" w:rsidRDefault="0096575E" w:rsidP="008629C7"/>
    <w:p w14:paraId="7ED8F1BA" w14:textId="663972AD" w:rsidR="008158CF" w:rsidRPr="008629C7" w:rsidRDefault="0065391B" w:rsidP="008629C7">
      <w:pPr>
        <w:rPr>
          <w:highlight w:val="white"/>
        </w:rPr>
      </w:pPr>
      <w:r>
        <w:t xml:space="preserve">On dark blue ground, </w:t>
      </w:r>
      <w:r w:rsidR="00703E43">
        <w:t xml:space="preserve">a </w:t>
      </w:r>
      <w:r>
        <w:t>flower with five pointed, opaque white petals and</w:t>
      </w:r>
      <w:r w:rsidR="00B41E58">
        <w:t xml:space="preserve"> a pentagonal center in</w:t>
      </w:r>
      <w:r>
        <w:t xml:space="preserve"> yellow outlined in red. </w:t>
      </w:r>
      <w:r w:rsidR="00B41E58">
        <w:t>Front</w:t>
      </w:r>
      <w:r>
        <w:t xml:space="preserve"> and </w:t>
      </w:r>
      <w:r w:rsidR="00B41E58">
        <w:t xml:space="preserve">back sides </w:t>
      </w:r>
      <w:r>
        <w:t>flat, broken all around.</w:t>
      </w:r>
    </w:p>
    <w:p w14:paraId="6B3215ED" w14:textId="77777777" w:rsidR="0057626F" w:rsidRPr="008629C7" w:rsidRDefault="0057626F" w:rsidP="008629C7"/>
    <w:p w14:paraId="6276BC81" w14:textId="70E03D08" w:rsidR="0057626F" w:rsidRPr="008629C7" w:rsidRDefault="00920FB5" w:rsidP="00920FB5">
      <w:pPr>
        <w:pStyle w:val="Heading2"/>
      </w:pPr>
      <w:r>
        <w:t>Comparanda</w:t>
      </w:r>
    </w:p>
    <w:p w14:paraId="002A863F" w14:textId="77777777" w:rsidR="0057626F" w:rsidRPr="008629C7" w:rsidRDefault="0057626F" w:rsidP="008629C7"/>
    <w:p w14:paraId="6D25A9DB" w14:textId="62834AA5" w:rsidR="00BD6E37" w:rsidRPr="008629C7" w:rsidRDefault="00BD6E37" w:rsidP="008629C7">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w:t>
      </w:r>
    </w:p>
    <w:p w14:paraId="63BE73C7" w14:textId="62B5F8BE" w:rsidR="008158CF" w:rsidRPr="008629C7" w:rsidRDefault="002F322B" w:rsidP="008629C7">
      <w:r>
        <w:tab/>
      </w:r>
      <w:r w:rsidR="00BD6E37" w:rsidRPr="008629C7">
        <w:t xml:space="preserve">For close parallels see </w:t>
      </w:r>
      <w:r w:rsidR="005E24DB" w:rsidRPr="008629C7">
        <w:t>{</w:t>
      </w:r>
      <w:r w:rsidR="0065391B" w:rsidRPr="008629C7">
        <w:t>Grose 1989</w:t>
      </w:r>
      <w:r w:rsidR="005E24DB" w:rsidRPr="008629C7">
        <w:t>}</w:t>
      </w:r>
      <w:r w:rsidR="0065391B" w:rsidRPr="008629C7">
        <w:t>, p.</w:t>
      </w:r>
      <w:r w:rsidR="00703E43" w:rsidRPr="008629C7">
        <w:t xml:space="preserve"> 363,</w:t>
      </w:r>
      <w:r w:rsidR="0065391B" w:rsidRPr="008629C7">
        <w:t xml:space="preserve"> no. 633; </w:t>
      </w:r>
      <w:r w:rsidR="005E24DB" w:rsidRPr="008629C7">
        <w:t>{</w:t>
      </w:r>
      <w:r w:rsidR="0065391B" w:rsidRPr="008629C7">
        <w:t>Miho Museum 2001</w:t>
      </w:r>
      <w:r w:rsidR="005E24DB" w:rsidRPr="008629C7">
        <w:t>}</w:t>
      </w:r>
      <w:r w:rsidR="0065391B" w:rsidRPr="008629C7">
        <w:t>, p. 84, no. 115, third row right end.</w:t>
      </w:r>
    </w:p>
    <w:p w14:paraId="2D3DC4C6" w14:textId="77777777" w:rsidR="00FF6338" w:rsidRPr="008629C7" w:rsidRDefault="00FF6338" w:rsidP="008629C7"/>
    <w:p w14:paraId="43C426DE" w14:textId="5F3B81EC" w:rsidR="00E017BC" w:rsidRPr="008629C7" w:rsidRDefault="00FA4594" w:rsidP="00FA4594">
      <w:pPr>
        <w:pStyle w:val="Heading2"/>
      </w:pPr>
      <w:r>
        <w:t>Provenance</w:t>
      </w:r>
    </w:p>
    <w:p w14:paraId="7A6CC925" w14:textId="77777777" w:rsidR="00E017BC" w:rsidRPr="008629C7" w:rsidRDefault="00E017BC" w:rsidP="008629C7"/>
    <w:p w14:paraId="68FFE7A6" w14:textId="2827DE1B" w:rsidR="008158CF" w:rsidRPr="008629C7" w:rsidRDefault="0065391B" w:rsidP="008629C7">
      <w:r>
        <w:t>Pierre Mavrogordato, Greek, 1870</w:t>
      </w:r>
      <w:r w:rsidR="00C24627">
        <w:t>–</w:t>
      </w:r>
      <w:r>
        <w:t>1948 (Berlin, Germany)</w:t>
      </w:r>
      <w:r w:rsidR="00140705">
        <w:t>; b</w:t>
      </w:r>
      <w:r>
        <w:t>y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2004, Ingrid Reisser</w:t>
      </w:r>
      <w:r w:rsidR="00166D18">
        <w:t xml:space="preserve"> (</w:t>
      </w:r>
      <w:r>
        <w:t xml:space="preserve">Böblingen, Germany), sold to the </w:t>
      </w:r>
      <w:r w:rsidR="00140705">
        <w:t>J. Paul</w:t>
      </w:r>
      <w:r>
        <w:t xml:space="preserve"> Getty Museum, 2004</w:t>
      </w:r>
    </w:p>
    <w:p w14:paraId="57569E25" w14:textId="77777777" w:rsidR="00E017BC" w:rsidRPr="008629C7" w:rsidRDefault="00E017BC" w:rsidP="008629C7"/>
    <w:p w14:paraId="41E65DE2" w14:textId="4C29CEBD" w:rsidR="00095693" w:rsidRPr="008629C7" w:rsidRDefault="00FA4594" w:rsidP="00FA4594">
      <w:pPr>
        <w:pStyle w:val="Heading2"/>
      </w:pPr>
      <w:r>
        <w:t>Bibliography</w:t>
      </w:r>
    </w:p>
    <w:p w14:paraId="4D581A62" w14:textId="3DAC8BF5" w:rsidR="00095693" w:rsidRPr="008629C7" w:rsidRDefault="00095693" w:rsidP="008629C7"/>
    <w:p w14:paraId="63FF4E1A" w14:textId="235329A3" w:rsidR="008158CF" w:rsidRPr="008629C7" w:rsidRDefault="00095693" w:rsidP="008629C7">
      <w:pPr>
        <w:rPr>
          <w:highlight w:val="white"/>
        </w:rPr>
      </w:pPr>
      <w:r>
        <w:t>{</w:t>
      </w:r>
      <w:r w:rsidR="009D1034" w:rsidRPr="6EA8A00A">
        <w:rPr>
          <w:color w:val="000000" w:themeColor="text1"/>
        </w:rPr>
        <w:t>von Saldern et al. 1974</w:t>
      </w:r>
      <w:r w:rsidR="005E24DB">
        <w:t>},</w:t>
      </w:r>
      <w:r w:rsidR="0065391B">
        <w:t xml:space="preserve"> p. 126, no. 336h.</w:t>
      </w:r>
    </w:p>
    <w:p w14:paraId="35B29AD3" w14:textId="77777777" w:rsidR="00FF6338" w:rsidRPr="008629C7" w:rsidRDefault="00FF6338" w:rsidP="008629C7"/>
    <w:p w14:paraId="15228EA8" w14:textId="709B78E3" w:rsidR="00E017BC" w:rsidRPr="008629C7" w:rsidRDefault="00FA4594" w:rsidP="00FA4594">
      <w:pPr>
        <w:pStyle w:val="Heading2"/>
      </w:pPr>
      <w:r>
        <w:t>Exhibitions</w:t>
      </w:r>
    </w:p>
    <w:p w14:paraId="1FEA61A7" w14:textId="77777777" w:rsidR="00FF6338" w:rsidRPr="008629C7" w:rsidRDefault="00FF6338" w:rsidP="008629C7"/>
    <w:p w14:paraId="32E8B270" w14:textId="77777777" w:rsidR="005A4DC6" w:rsidRDefault="005A4DC6" w:rsidP="008629C7">
      <w:r>
        <w:t>None</w:t>
      </w:r>
    </w:p>
    <w:p w14:paraId="0B94F326" w14:textId="77777777" w:rsidR="005A4DC6" w:rsidRDefault="005A4DC6" w:rsidP="008629C7">
      <w:r>
        <w:br w:type="page"/>
      </w:r>
      <w:r w:rsidR="00B45529">
        <w:lastRenderedPageBreak/>
        <w:t>Label:</w:t>
      </w:r>
      <w:r w:rsidR="0019714B">
        <w:t xml:space="preserve"> </w:t>
      </w:r>
      <w:r w:rsidR="0050407C">
        <w:t>459</w:t>
      </w:r>
    </w:p>
    <w:p w14:paraId="10AC76A5" w14:textId="7A0390F2" w:rsidR="008158CF" w:rsidRPr="008629C7" w:rsidRDefault="00D504D6" w:rsidP="008629C7">
      <w:r>
        <w:t xml:space="preserve">Title: </w:t>
      </w:r>
      <w:r w:rsidR="00B45529">
        <w:t xml:space="preserve">Fragment of a </w:t>
      </w:r>
      <w:r w:rsidR="0065391B">
        <w:t>Plaque</w:t>
      </w:r>
    </w:p>
    <w:p w14:paraId="435055C2" w14:textId="77777777" w:rsidR="008158CF" w:rsidRPr="008629C7" w:rsidRDefault="0065391B" w:rsidP="008629C7">
      <w:r>
        <w:t>Accession_number: 2004.32</w:t>
      </w:r>
    </w:p>
    <w:p w14:paraId="7BF6C7B1" w14:textId="6F3F1C00" w:rsidR="008158CF" w:rsidRPr="008629C7" w:rsidRDefault="00086EE8" w:rsidP="008629C7">
      <w:r>
        <w:t xml:space="preserve">Collection_link: </w:t>
      </w:r>
      <w:hyperlink r:id="rId25">
        <w:r w:rsidR="0065391B" w:rsidRPr="6EA8A00A">
          <w:rPr>
            <w:rStyle w:val="Hyperlink"/>
          </w:rPr>
          <w:t>https://www.getty.edu/art/collection/objects/221499</w:t>
        </w:r>
      </w:hyperlink>
    </w:p>
    <w:p w14:paraId="4557D7CC" w14:textId="4339D84B" w:rsidR="008158CF" w:rsidRPr="008629C7" w:rsidRDefault="0065391B" w:rsidP="008629C7">
      <w:pPr>
        <w:rPr>
          <w:highlight w:val="white"/>
        </w:rPr>
      </w:pPr>
      <w:r>
        <w:t xml:space="preserve">Dimensions: </w:t>
      </w:r>
      <w:r w:rsidR="007967FB">
        <w:t xml:space="preserve">L. </w:t>
      </w:r>
      <w:r w:rsidR="001043B4">
        <w:t>2.7</w:t>
      </w:r>
      <w:r w:rsidR="005A4DC6">
        <w:t xml:space="preserve">, </w:t>
      </w:r>
      <w:r w:rsidR="007967FB">
        <w:t xml:space="preserve">W. </w:t>
      </w:r>
      <w:r w:rsidR="001043B4">
        <w:t xml:space="preserve">1.9 cm; </w:t>
      </w:r>
      <w:r w:rsidR="00442B5E">
        <w:t>Wt.</w:t>
      </w:r>
      <w:r>
        <w:t xml:space="preserve"> 8.06 g</w:t>
      </w:r>
    </w:p>
    <w:p w14:paraId="55FE88BF" w14:textId="53160FD1" w:rsidR="008158CF" w:rsidRPr="008629C7" w:rsidRDefault="3E4846BD" w:rsidP="008629C7">
      <w:pPr>
        <w:rPr>
          <w:highlight w:val="white"/>
        </w:rPr>
      </w:pPr>
      <w:r>
        <w:t xml:space="preserve">Date: First </w:t>
      </w:r>
      <w:r w:rsidR="75EC0551">
        <w:t xml:space="preserve">century </w:t>
      </w:r>
      <w:r w:rsidR="00A96BA9">
        <w:t>BCE</w:t>
      </w:r>
      <w:r w:rsidR="0065391B">
        <w:t>–</w:t>
      </w:r>
      <w:r w:rsidR="75EC0551">
        <w:t xml:space="preserve">first century </w:t>
      </w:r>
      <w:r w:rsidR="0089205D">
        <w:t>CE</w:t>
      </w:r>
    </w:p>
    <w:p w14:paraId="36E13DBA" w14:textId="1CCF2A84" w:rsidR="00D504D6" w:rsidRPr="004C76F9" w:rsidRDefault="0065391B" w:rsidP="008629C7">
      <w:r>
        <w:t>Start_date:</w:t>
      </w:r>
      <w:r w:rsidR="0050407C">
        <w:t xml:space="preserve"> -100</w:t>
      </w:r>
    </w:p>
    <w:p w14:paraId="0934D60C" w14:textId="30B1AA29" w:rsidR="008158CF" w:rsidRPr="004C76F9" w:rsidRDefault="0065391B" w:rsidP="008629C7">
      <w:pPr>
        <w:rPr>
          <w:highlight w:val="white"/>
        </w:rPr>
      </w:pPr>
      <w:r>
        <w:t>End_date:</w:t>
      </w:r>
      <w:r w:rsidR="0050407C">
        <w:t xml:space="preserve"> 99</w:t>
      </w:r>
    </w:p>
    <w:p w14:paraId="60B76A58" w14:textId="77777777" w:rsidR="006A1D39" w:rsidRDefault="0065391B" w:rsidP="008629C7">
      <w:pPr>
        <w:rPr>
          <w:highlight w:val="white"/>
        </w:rPr>
      </w:pPr>
      <w:r>
        <w:t xml:space="preserve">Attribution: Production area: </w:t>
      </w:r>
      <w:r w:rsidR="00F94AC3">
        <w:t>Italy or Egypt</w:t>
      </w:r>
    </w:p>
    <w:p w14:paraId="1AD99DBA" w14:textId="59AE5084" w:rsidR="006A1D39" w:rsidRPr="004C76F9" w:rsidRDefault="006A1D39" w:rsidP="008629C7">
      <w:pPr>
        <w:rPr>
          <w:highlight w:val="white"/>
        </w:rPr>
      </w:pPr>
      <w:r w:rsidRPr="6EA8A00A">
        <w:rPr>
          <w:highlight w:val="white"/>
        </w:rPr>
        <w:t xml:space="preserve">Culture: </w:t>
      </w:r>
      <w:r w:rsidR="0050407C" w:rsidRPr="6EA8A00A">
        <w:rPr>
          <w:highlight w:val="white"/>
        </w:rPr>
        <w:t xml:space="preserve">Greek or Roman </w:t>
      </w:r>
    </w:p>
    <w:p w14:paraId="39D8C510" w14:textId="474F4161" w:rsidR="008158CF" w:rsidRPr="008629C7" w:rsidRDefault="006A1D39" w:rsidP="008629C7">
      <w:pPr>
        <w:rPr>
          <w:highlight w:val="white"/>
        </w:rPr>
      </w:pPr>
      <w:r w:rsidRPr="31CAD9F1">
        <w:rPr>
          <w:highlight w:val="white"/>
        </w:rPr>
        <w:t>Material:</w:t>
      </w:r>
      <w:r w:rsidR="0065391B">
        <w:t xml:space="preserve"> Translucent blue</w:t>
      </w:r>
      <w:r w:rsidR="00B709AC">
        <w:t>;</w:t>
      </w:r>
      <w:r w:rsidR="0065391B">
        <w:t xml:space="preserve"> opaque red, white</w:t>
      </w:r>
      <w:r w:rsidR="00B709AC">
        <w:t>,</w:t>
      </w:r>
      <w:r w:rsidR="0065391B">
        <w:t xml:space="preserve"> and yellow glass</w:t>
      </w:r>
    </w:p>
    <w:p w14:paraId="2984A9D6" w14:textId="38002D34" w:rsidR="008158CF" w:rsidRPr="008629C7" w:rsidRDefault="0065391B" w:rsidP="008629C7">
      <w:pPr>
        <w:rPr>
          <w:highlight w:val="white"/>
        </w:rPr>
      </w:pPr>
      <w:r>
        <w:t xml:space="preserve">Modeling technique and decoration: </w:t>
      </w:r>
      <w:r w:rsidR="00F94AC3">
        <w:t>Fusion</w:t>
      </w:r>
    </w:p>
    <w:p w14:paraId="4A29411A" w14:textId="77777777" w:rsidR="00DB11B1" w:rsidRDefault="00DB11B1" w:rsidP="008629C7">
      <w:r>
        <w:t>Inscription: No</w:t>
      </w:r>
    </w:p>
    <w:p w14:paraId="69C77DC6" w14:textId="4ECCF177" w:rsidR="00DB11B1" w:rsidRDefault="00DB11B1" w:rsidP="008629C7">
      <w:r>
        <w:t xml:space="preserve">Shape: </w:t>
      </w:r>
      <w:r w:rsidR="000A6B05">
        <w:t>Appliqués</w:t>
      </w:r>
    </w:p>
    <w:p w14:paraId="1CE6D903" w14:textId="0439E3E8" w:rsidR="00DB11B1" w:rsidRDefault="00DB11B1" w:rsidP="7447C200">
      <w:pPr>
        <w:rPr>
          <w:rFonts w:ascii="Calibri" w:eastAsia="Calibri" w:hAnsi="Calibri" w:cs="Calibri"/>
          <w:lang w:val="el-GR"/>
        </w:rPr>
      </w:pPr>
      <w:r>
        <w:t xml:space="preserve">Technique: </w:t>
      </w:r>
      <w:r w:rsidR="328AB8BE" w:rsidRPr="6EA8A00A">
        <w:rPr>
          <w:rFonts w:ascii="Calibri" w:eastAsia="Calibri" w:hAnsi="Calibri" w:cs="Calibri"/>
          <w:color w:val="000000" w:themeColor="text1"/>
          <w:sz w:val="24"/>
          <w:szCs w:val="24"/>
        </w:rPr>
        <w:t>Fusion</w:t>
      </w:r>
    </w:p>
    <w:p w14:paraId="5F201903" w14:textId="77777777" w:rsidR="00DB11B1" w:rsidRDefault="00DB11B1" w:rsidP="008629C7"/>
    <w:p w14:paraId="6D6C6885" w14:textId="77777777" w:rsidR="00B55F61" w:rsidRPr="008629C7" w:rsidRDefault="00FA4594" w:rsidP="00FA4594">
      <w:pPr>
        <w:pStyle w:val="Heading2"/>
      </w:pPr>
      <w:r>
        <w:t>Condition</w:t>
      </w:r>
    </w:p>
    <w:p w14:paraId="2530FE5B" w14:textId="77777777" w:rsidR="00B55F61" w:rsidRPr="008629C7" w:rsidRDefault="00B55F61" w:rsidP="008629C7"/>
    <w:p w14:paraId="682B88B8" w14:textId="4CAC7F16" w:rsidR="00D504D6" w:rsidRPr="008629C7" w:rsidRDefault="001E732E" w:rsidP="008629C7">
      <w:r>
        <w:t>Full</w:t>
      </w:r>
      <w:r w:rsidR="00556AFD">
        <w:t>y</w:t>
      </w:r>
      <w:r>
        <w:t xml:space="preserve"> preserved. </w:t>
      </w:r>
      <w:r w:rsidR="0065391B">
        <w:t>Small part of one edge is missing. There is some discoloration around the edges.</w:t>
      </w:r>
    </w:p>
    <w:p w14:paraId="7C7B41BF" w14:textId="77777777" w:rsidR="0096575E" w:rsidRPr="008629C7" w:rsidRDefault="0096575E" w:rsidP="008629C7"/>
    <w:p w14:paraId="639AB256" w14:textId="48C860F1" w:rsidR="0096575E" w:rsidRPr="008629C7" w:rsidRDefault="00FA4594" w:rsidP="00FA4594">
      <w:pPr>
        <w:pStyle w:val="Heading2"/>
      </w:pPr>
      <w:r>
        <w:t>Description</w:t>
      </w:r>
    </w:p>
    <w:p w14:paraId="40B87FCF" w14:textId="77777777" w:rsidR="0096575E" w:rsidRPr="008629C7" w:rsidRDefault="0096575E" w:rsidP="008629C7"/>
    <w:p w14:paraId="41B80A2E" w14:textId="2914D395" w:rsidR="008158CF" w:rsidRPr="008629C7" w:rsidRDefault="0065391B" w:rsidP="008629C7">
      <w:pPr>
        <w:rPr>
          <w:highlight w:val="white"/>
        </w:rPr>
      </w:pPr>
      <w:r>
        <w:t>A rectangular mosaic plaque fragment decorated with a pattern of four-petaled flowers</w:t>
      </w:r>
      <w:r w:rsidR="00B41E58">
        <w:t xml:space="preserve"> set in opaque red glass,</w:t>
      </w:r>
      <w:r>
        <w:t xml:space="preserve"> with white </w:t>
      </w:r>
      <w:r w:rsidR="00B41E58">
        <w:t xml:space="preserve">petals, </w:t>
      </w:r>
      <w:r>
        <w:t>outlined in turquoise</w:t>
      </w:r>
      <w:r w:rsidR="00B41E58">
        <w:t>,</w:t>
      </w:r>
      <w:r>
        <w:t xml:space="preserve"> around yellow centers. Each tessera consists of two of the petals and the yellow central dot. The end of the tesserae of each row </w:t>
      </w:r>
      <w:r w:rsidR="00B41E58">
        <w:t>we</w:t>
      </w:r>
      <w:r>
        <w:t xml:space="preserve">re placed </w:t>
      </w:r>
      <w:r w:rsidR="00B41E58">
        <w:t>between</w:t>
      </w:r>
      <w:r>
        <w:t xml:space="preserve"> the lower row</w:t>
      </w:r>
      <w:r w:rsidR="00A96BA9">
        <w:t>’</w:t>
      </w:r>
      <w:r>
        <w:t>s tesserae, thus forming in a loose manner the pattern of the flower.</w:t>
      </w:r>
    </w:p>
    <w:p w14:paraId="4C6B4D25" w14:textId="3F146E2E" w:rsidR="008158CF" w:rsidRPr="008629C7" w:rsidRDefault="002F322B" w:rsidP="008629C7">
      <w:pPr>
        <w:rPr>
          <w:highlight w:val="white"/>
        </w:rPr>
      </w:pPr>
      <w:r>
        <w:tab/>
      </w:r>
      <w:r w:rsidR="0065391B" w:rsidRPr="008629C7">
        <w:t>The decoration runs through the entire plaque and is clear on the back side too.</w:t>
      </w:r>
    </w:p>
    <w:p w14:paraId="62B85E1A" w14:textId="42146B02" w:rsidR="00D504D6" w:rsidRPr="008629C7" w:rsidRDefault="005B2FAB" w:rsidP="008629C7">
      <w:r>
        <w:tab/>
      </w:r>
      <w:r w:rsidR="00612C22" w:rsidRPr="008629C7">
        <w:t xml:space="preserve">One of the sides </w:t>
      </w:r>
      <w:r w:rsidR="0065391B" w:rsidRPr="008629C7">
        <w:t xml:space="preserve">is </w:t>
      </w:r>
      <w:r w:rsidR="00612C22" w:rsidRPr="008629C7">
        <w:t xml:space="preserve">mildly </w:t>
      </w:r>
      <w:r w:rsidR="0065391B" w:rsidRPr="008629C7">
        <w:t>curved, apparently meant to be the edge of the original band</w:t>
      </w:r>
      <w:r w:rsidR="003E6548" w:rsidRPr="008629C7">
        <w:t xml:space="preserve"> or decorative motif</w:t>
      </w:r>
      <w:r w:rsidR="0065391B" w:rsidRPr="008629C7">
        <w:t xml:space="preserve">. The other </w:t>
      </w:r>
      <w:r w:rsidR="00612C22" w:rsidRPr="008629C7">
        <w:t xml:space="preserve">three </w:t>
      </w:r>
      <w:r w:rsidR="0065391B" w:rsidRPr="008629C7">
        <w:t>sides are vertical</w:t>
      </w:r>
      <w:r w:rsidR="00B41E58">
        <w:t>,</w:t>
      </w:r>
      <w:r w:rsidR="003E6548" w:rsidRPr="008629C7">
        <w:t xml:space="preserve"> with the lowest 0.2 cm</w:t>
      </w:r>
      <w:r w:rsidR="002F5E3D">
        <w:t xml:space="preserve"> on the bottom edge</w:t>
      </w:r>
      <w:r w:rsidR="003E6548" w:rsidRPr="008629C7">
        <w:t xml:space="preserve"> beveled</w:t>
      </w:r>
      <w:r w:rsidR="0065391B" w:rsidRPr="008629C7">
        <w:t xml:space="preserve">, </w:t>
      </w:r>
      <w:r w:rsidR="002F5E3D">
        <w:t xml:space="preserve">which would have </w:t>
      </w:r>
      <w:r w:rsidR="00612C22" w:rsidRPr="008629C7">
        <w:t>facilitat</w:t>
      </w:r>
      <w:r w:rsidR="002F5E3D">
        <w:t>ed</w:t>
      </w:r>
      <w:r w:rsidR="00612C22" w:rsidRPr="008629C7">
        <w:t xml:space="preserve"> the juxtaposition of similar rectangular plaques.</w:t>
      </w:r>
    </w:p>
    <w:p w14:paraId="2FA62812" w14:textId="2C49D285" w:rsidR="00D504D6" w:rsidRPr="002F322B" w:rsidRDefault="002F322B" w:rsidP="008629C7">
      <w:r>
        <w:tab/>
      </w:r>
      <w:r w:rsidR="0065391B" w:rsidRPr="008629C7">
        <w:t>The quatrefoil moti</w:t>
      </w:r>
      <w:r w:rsidR="00DC7CF5">
        <w:t>f</w:t>
      </w:r>
      <w:r w:rsidR="0065391B" w:rsidRPr="008629C7">
        <w:t xml:space="preserve"> was used for millennia in ancient Egypt </w:t>
      </w:r>
      <w:r w:rsidR="002F5E3D">
        <w:t xml:space="preserve">in </w:t>
      </w:r>
      <w:r w:rsidR="0065391B" w:rsidRPr="008629C7">
        <w:t>connect</w:t>
      </w:r>
      <w:r w:rsidR="002F5E3D">
        <w:t>ion with the</w:t>
      </w:r>
      <w:r w:rsidR="0065391B" w:rsidRPr="008629C7">
        <w:t xml:space="preserve"> goddesses Isis and Nephthys, represented also on mummy-shaped divine figures and on beaded mummy nets. In </w:t>
      </w:r>
      <w:r w:rsidR="002F5E3D">
        <w:t xml:space="preserve">the </w:t>
      </w:r>
      <w:r w:rsidR="0065391B" w:rsidRPr="008629C7">
        <w:t xml:space="preserve">Ptolemaic period it was </w:t>
      </w:r>
      <w:r w:rsidR="002F5E3D">
        <w:t xml:space="preserve">translated </w:t>
      </w:r>
      <w:r w:rsidR="0065391B" w:rsidRPr="008629C7">
        <w:t xml:space="preserve">into mosaic glass. It appears that originally it represented stars and not flowers. </w:t>
      </w:r>
      <w:r w:rsidR="002F5E3D">
        <w:t>I</w:t>
      </w:r>
      <w:r w:rsidR="0065391B" w:rsidRPr="008629C7">
        <w:t xml:space="preserve">n </w:t>
      </w:r>
      <w:r w:rsidR="002F5E3D">
        <w:t xml:space="preserve">only </w:t>
      </w:r>
      <w:r w:rsidR="0065391B" w:rsidRPr="008629C7">
        <w:t xml:space="preserve">a few cases, like in the example from JPGM, </w:t>
      </w:r>
      <w:r w:rsidR="002F5E3D">
        <w:t xml:space="preserve">do the </w:t>
      </w:r>
      <w:r w:rsidR="0065391B" w:rsidRPr="008629C7">
        <w:t>quatrefoils have a yellow central rod, probably recalling the central gold nail of ancient cloisonné work (</w:t>
      </w:r>
      <w:r w:rsidR="00137F6E" w:rsidRPr="008629C7">
        <w:t>{</w:t>
      </w:r>
      <w:r w:rsidR="0065391B" w:rsidRPr="008629C7">
        <w:t>Stern and Schlick-Nolte 1994</w:t>
      </w:r>
      <w:r w:rsidR="00137F6E" w:rsidRPr="008629C7">
        <w:t>}</w:t>
      </w:r>
      <w:r w:rsidR="0065391B" w:rsidRPr="008629C7">
        <w:t>, p. 400, no. 143)</w:t>
      </w:r>
      <w:r>
        <w:t>.</w:t>
      </w:r>
    </w:p>
    <w:p w14:paraId="133CF83F" w14:textId="51BF2A82" w:rsidR="008158CF" w:rsidRPr="008629C7" w:rsidRDefault="002F322B" w:rsidP="008629C7">
      <w:r>
        <w:tab/>
      </w:r>
      <w:r w:rsidR="0065391B" w:rsidRPr="008629C7">
        <w:t>This piece was probably part of a garment</w:t>
      </w:r>
      <w:r w:rsidR="00F94AC3" w:rsidRPr="008629C7">
        <w:t xml:space="preserve"> of a figurine</w:t>
      </w:r>
      <w:r w:rsidR="0065391B" w:rsidRPr="008629C7">
        <w:t xml:space="preserve">, </w:t>
      </w:r>
      <w:r w:rsidR="002F5E3D">
        <w:t>given</w:t>
      </w:r>
      <w:r w:rsidR="0065391B" w:rsidRPr="008629C7">
        <w:t xml:space="preserve"> the motif and the curved side</w:t>
      </w:r>
      <w:r w:rsidR="002F5E3D">
        <w:t>,</w:t>
      </w:r>
      <w:r w:rsidR="0065391B" w:rsidRPr="008629C7">
        <w:t xml:space="preserve"> as in </w:t>
      </w:r>
      <w:r w:rsidR="00150DA0" w:rsidRPr="008629C7">
        <w:t>{</w:t>
      </w:r>
      <w:r w:rsidR="0065391B" w:rsidRPr="008629C7">
        <w:t>Arveiller-Dulong and Nenna 2011</w:t>
      </w:r>
      <w:r w:rsidR="00150DA0" w:rsidRPr="008629C7">
        <w:t>}</w:t>
      </w:r>
      <w:r w:rsidR="0065391B" w:rsidRPr="008629C7">
        <w:t>, p. 380, no. 618</w:t>
      </w:r>
      <w:r w:rsidR="00B73E96" w:rsidRPr="008629C7">
        <w:t>.</w:t>
      </w:r>
    </w:p>
    <w:p w14:paraId="6BE3A43D" w14:textId="77777777" w:rsidR="0057626F" w:rsidRPr="008629C7" w:rsidRDefault="0057626F" w:rsidP="008629C7"/>
    <w:p w14:paraId="010BF7A1" w14:textId="3971A087" w:rsidR="0057626F" w:rsidRPr="008629C7" w:rsidRDefault="00920FB5" w:rsidP="00920FB5">
      <w:pPr>
        <w:pStyle w:val="Heading2"/>
      </w:pPr>
      <w:r>
        <w:t>Comparanda</w:t>
      </w:r>
    </w:p>
    <w:p w14:paraId="43277D48" w14:textId="77777777" w:rsidR="0057626F" w:rsidRPr="008629C7" w:rsidRDefault="0057626F" w:rsidP="008629C7"/>
    <w:p w14:paraId="38CB6ABA" w14:textId="6D32FA27" w:rsidR="00E573A4" w:rsidRPr="008629C7" w:rsidRDefault="00E573A4" w:rsidP="008629C7">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w:t>
      </w:r>
    </w:p>
    <w:p w14:paraId="1511F777" w14:textId="5C0B93F8" w:rsidR="008158CF" w:rsidRPr="008629C7" w:rsidRDefault="002F322B" w:rsidP="008629C7">
      <w:r>
        <w:tab/>
      </w:r>
      <w:r w:rsidR="00E573A4" w:rsidRPr="008629C7">
        <w:t xml:space="preserve">For close parallels see </w:t>
      </w:r>
      <w:r w:rsidR="00150DA0" w:rsidRPr="008629C7">
        <w:t>{</w:t>
      </w:r>
      <w:r w:rsidR="0065391B" w:rsidRPr="008629C7">
        <w:t>Goldste</w:t>
      </w:r>
      <w:r w:rsidR="00150DA0" w:rsidRPr="008629C7">
        <w:t>i</w:t>
      </w:r>
      <w:r w:rsidR="0065391B" w:rsidRPr="008629C7">
        <w:t>n 1979</w:t>
      </w:r>
      <w:r w:rsidR="00150DA0" w:rsidRPr="008629C7">
        <w:t>}</w:t>
      </w:r>
      <w:r w:rsidR="0065391B" w:rsidRPr="008629C7">
        <w:t>, pp.</w:t>
      </w:r>
      <w:r w:rsidR="005A50B1" w:rsidRPr="008629C7">
        <w:t xml:space="preserve"> </w:t>
      </w:r>
      <w:r w:rsidR="00E573A4" w:rsidRPr="008629C7">
        <w:t>21</w:t>
      </w:r>
      <w:r w:rsidR="00FD5EBF">
        <w:t>8–</w:t>
      </w:r>
      <w:r w:rsidR="00E573A4" w:rsidRPr="008629C7">
        <w:t xml:space="preserve">219, </w:t>
      </w:r>
      <w:r w:rsidR="00853457" w:rsidRPr="008629C7">
        <w:t xml:space="preserve">nos. </w:t>
      </w:r>
      <w:r w:rsidR="00E573A4" w:rsidRPr="008629C7">
        <w:t xml:space="preserve">627, 630; </w:t>
      </w:r>
      <w:r w:rsidR="00150DA0" w:rsidRPr="008629C7">
        <w:t>{</w:t>
      </w:r>
      <w:r w:rsidR="0065391B" w:rsidRPr="008629C7">
        <w:t>Müller 1964</w:t>
      </w:r>
      <w:r w:rsidR="00150DA0" w:rsidRPr="008629C7">
        <w:t>}</w:t>
      </w:r>
      <w:r w:rsidR="0065391B" w:rsidRPr="008629C7">
        <w:t xml:space="preserve">, </w:t>
      </w:r>
      <w:r w:rsidR="00EA58D9">
        <w:t xml:space="preserve">p. </w:t>
      </w:r>
      <w:r w:rsidR="0065391B" w:rsidRPr="008629C7">
        <w:t xml:space="preserve">144, no. A 199a </w:t>
      </w:r>
      <w:r w:rsidR="002F5E3D">
        <w:t>(</w:t>
      </w:r>
      <w:r w:rsidR="0065391B" w:rsidRPr="008629C7">
        <w:t>formerly Kofler-Truniger Collection</w:t>
      </w:r>
      <w:r w:rsidR="002F5E3D">
        <w:t>).</w:t>
      </w:r>
      <w:r w:rsidR="002F5E3D" w:rsidRPr="008629C7">
        <w:t xml:space="preserve"> </w:t>
      </w:r>
      <w:r w:rsidR="0065391B" w:rsidRPr="008629C7">
        <w:t>For the same moti</w:t>
      </w:r>
      <w:r w:rsidR="00DC7CF5">
        <w:t>f</w:t>
      </w:r>
      <w:r w:rsidR="0065391B" w:rsidRPr="008629C7">
        <w:t xml:space="preserve"> without the central yellow rod: </w:t>
      </w:r>
      <w:r w:rsidR="00150DA0" w:rsidRPr="008629C7">
        <w:t xml:space="preserve">{Stern and </w:t>
      </w:r>
      <w:r w:rsidR="0065391B" w:rsidRPr="008629C7">
        <w:t>Schlick-Nolte 1994</w:t>
      </w:r>
      <w:r w:rsidR="00150DA0" w:rsidRPr="008629C7">
        <w:t>}</w:t>
      </w:r>
      <w:r w:rsidR="0065391B" w:rsidRPr="008629C7">
        <w:t xml:space="preserve">, pp. 400–401, no. 143; </w:t>
      </w:r>
      <w:r w:rsidR="00150DA0" w:rsidRPr="008629C7">
        <w:t>{</w:t>
      </w:r>
      <w:r w:rsidR="0065391B" w:rsidRPr="008629C7">
        <w:t xml:space="preserve">Platz-Horster </w:t>
      </w:r>
      <w:r w:rsidR="0065391B" w:rsidRPr="008629C7">
        <w:lastRenderedPageBreak/>
        <w:t>2002</w:t>
      </w:r>
      <w:r w:rsidR="00150DA0" w:rsidRPr="008629C7">
        <w:t>}</w:t>
      </w:r>
      <w:r w:rsidR="0065391B" w:rsidRPr="008629C7">
        <w:t>, pp. 149–</w:t>
      </w:r>
      <w:r w:rsidR="00EA58D9">
        <w:t>1</w:t>
      </w:r>
      <w:r w:rsidR="0065391B" w:rsidRPr="008629C7">
        <w:t xml:space="preserve">50, fig. 6; </w:t>
      </w:r>
      <w:r w:rsidR="00150DA0" w:rsidRPr="008629C7">
        <w:t>{</w:t>
      </w:r>
      <w:r w:rsidR="0065391B" w:rsidRPr="008629C7">
        <w:t>Arveiller-Dulong and Nenna 2011</w:t>
      </w:r>
      <w:r w:rsidR="00150DA0" w:rsidRPr="008629C7">
        <w:t>}</w:t>
      </w:r>
      <w:r w:rsidR="0065391B" w:rsidRPr="008629C7">
        <w:t>, p. 380, no. 617;</w:t>
      </w:r>
      <w:r w:rsidR="00B73E96" w:rsidRPr="008629C7">
        <w:t xml:space="preserve"> </w:t>
      </w:r>
      <w:r w:rsidR="00137F6E" w:rsidRPr="008629C7">
        <w:t>{</w:t>
      </w:r>
      <w:r w:rsidR="00B73E96" w:rsidRPr="008629C7">
        <w:t>Antonaras 2012</w:t>
      </w:r>
      <w:r w:rsidR="00137F6E" w:rsidRPr="008629C7">
        <w:t>}</w:t>
      </w:r>
      <w:r w:rsidR="00B73E96" w:rsidRPr="008629C7">
        <w:t>, p. 291</w:t>
      </w:r>
      <w:r w:rsidR="00EA58D9">
        <w:t>,</w:t>
      </w:r>
      <w:r w:rsidR="00B73E96" w:rsidRPr="008629C7">
        <w:t xml:space="preserve"> no. 489.</w:t>
      </w:r>
    </w:p>
    <w:p w14:paraId="7DB104B4" w14:textId="77777777" w:rsidR="00FF6338" w:rsidRPr="008629C7" w:rsidRDefault="00FF6338" w:rsidP="008629C7"/>
    <w:p w14:paraId="2738ADF4" w14:textId="16EE5B44" w:rsidR="00E017BC" w:rsidRPr="008629C7" w:rsidRDefault="00FA4594" w:rsidP="00FA4594">
      <w:pPr>
        <w:pStyle w:val="Heading2"/>
      </w:pPr>
      <w:r>
        <w:t>Provenance</w:t>
      </w:r>
    </w:p>
    <w:p w14:paraId="5CFE09EC" w14:textId="77777777" w:rsidR="00E017BC" w:rsidRPr="008629C7" w:rsidRDefault="00E017BC" w:rsidP="008629C7"/>
    <w:p w14:paraId="25FA82D3" w14:textId="288DD99A" w:rsidR="008158CF" w:rsidRPr="008629C7" w:rsidRDefault="00140705" w:rsidP="008629C7">
      <w:r>
        <w:t>Pierre Mavrogordato, Greek</w:t>
      </w:r>
      <w:r w:rsidR="0065391B">
        <w:t>, 1870</w:t>
      </w:r>
      <w:r w:rsidR="00C24627">
        <w:t>–</w:t>
      </w:r>
      <w:r w:rsidR="0065391B">
        <w:t xml:space="preserve">1948 </w:t>
      </w:r>
      <w:r>
        <w:t>(Berlin, Germany); by</w:t>
      </w:r>
      <w:r w:rsidR="0065391B">
        <w:t xml:space="preserve"> 1974</w:t>
      </w:r>
      <w:r w:rsidR="00C24627">
        <w:t>–</w:t>
      </w:r>
      <w:r w:rsidR="0065391B">
        <w:t>1988, Erwin Oppenländer, 1901</w:t>
      </w:r>
      <w:r w:rsidR="00C24627">
        <w:t>–</w:t>
      </w:r>
      <w:r w:rsidR="0065391B">
        <w:t xml:space="preserve">1988 (Waiblingen, Germany), by inheritance to his daughter, Ingrid Reisser, </w:t>
      </w:r>
      <w:r>
        <w:t xml:space="preserve">1988; 1988–2004, </w:t>
      </w:r>
      <w:r w:rsidR="0065391B">
        <w:t>Ingrid Reisser</w:t>
      </w:r>
      <w:r w:rsidR="00166D18">
        <w:t xml:space="preserve"> (</w:t>
      </w:r>
      <w:r w:rsidR="0065391B">
        <w:t xml:space="preserve">Böblingen, Germany), sold to the </w:t>
      </w:r>
      <w:r>
        <w:t>J. Paul</w:t>
      </w:r>
      <w:r w:rsidR="0065391B">
        <w:t xml:space="preserve"> Getty </w:t>
      </w:r>
      <w:r>
        <w:t>Museum, 2004</w:t>
      </w:r>
    </w:p>
    <w:p w14:paraId="2F31BB78" w14:textId="77777777" w:rsidR="00E017BC" w:rsidRPr="008629C7" w:rsidRDefault="00E017BC" w:rsidP="008629C7"/>
    <w:p w14:paraId="58B58506" w14:textId="7199D944" w:rsidR="00095693" w:rsidRPr="008629C7" w:rsidRDefault="00FA4594" w:rsidP="00FA4594">
      <w:pPr>
        <w:pStyle w:val="Heading2"/>
      </w:pPr>
      <w:r>
        <w:t>Bibliography</w:t>
      </w:r>
    </w:p>
    <w:p w14:paraId="5388370D" w14:textId="46BD161D" w:rsidR="00095693" w:rsidRPr="008629C7" w:rsidRDefault="00095693" w:rsidP="008629C7"/>
    <w:p w14:paraId="72F2ADC0" w14:textId="3774D51D" w:rsidR="008158CF" w:rsidRPr="008629C7" w:rsidRDefault="00095693" w:rsidP="008629C7">
      <w:pPr>
        <w:rPr>
          <w:highlight w:val="white"/>
        </w:rPr>
      </w:pPr>
      <w:r>
        <w:t>{</w:t>
      </w:r>
      <w:r w:rsidR="009D1034" w:rsidRPr="6EA8A00A">
        <w:rPr>
          <w:color w:val="000000" w:themeColor="text1"/>
        </w:rPr>
        <w:t>von Saldern et al. 1974</w:t>
      </w:r>
      <w:r w:rsidR="005E24DB">
        <w:t>},</w:t>
      </w:r>
      <w:r w:rsidR="0065391B">
        <w:t xml:space="preserve"> p. 132, no. 361.</w:t>
      </w:r>
    </w:p>
    <w:p w14:paraId="0B0E60B5" w14:textId="77777777" w:rsidR="00FF6338" w:rsidRPr="008629C7" w:rsidRDefault="00FF6338" w:rsidP="008629C7"/>
    <w:p w14:paraId="6E96DAC8" w14:textId="2C7CA053" w:rsidR="00E017BC" w:rsidRPr="008629C7" w:rsidRDefault="00FA4594" w:rsidP="00FA4594">
      <w:pPr>
        <w:pStyle w:val="Heading2"/>
      </w:pPr>
      <w:r>
        <w:t>Exhibitions</w:t>
      </w:r>
    </w:p>
    <w:p w14:paraId="41A0C836" w14:textId="77777777" w:rsidR="00FF6338" w:rsidRPr="008629C7" w:rsidRDefault="00FF6338" w:rsidP="008629C7"/>
    <w:p w14:paraId="0BC55E28" w14:textId="77777777" w:rsidR="005A4DC6" w:rsidRDefault="005A4DC6" w:rsidP="008629C7">
      <w:r>
        <w:t>None</w:t>
      </w:r>
    </w:p>
    <w:p w14:paraId="6C40C06F" w14:textId="77777777" w:rsidR="005A4DC6" w:rsidRDefault="005A4DC6" w:rsidP="008629C7">
      <w:r>
        <w:br w:type="page"/>
      </w:r>
      <w:r w:rsidR="00B45529">
        <w:lastRenderedPageBreak/>
        <w:t>Label:</w:t>
      </w:r>
      <w:r w:rsidR="0019714B">
        <w:t xml:space="preserve"> </w:t>
      </w:r>
      <w:r w:rsidR="0050407C">
        <w:t>460</w:t>
      </w:r>
    </w:p>
    <w:p w14:paraId="302537F8" w14:textId="5E5064BE" w:rsidR="008158CF" w:rsidRPr="008629C7" w:rsidRDefault="00D504D6" w:rsidP="008629C7">
      <w:r>
        <w:t xml:space="preserve">Title: </w:t>
      </w:r>
      <w:r w:rsidR="0065391B">
        <w:t>Fragment</w:t>
      </w:r>
      <w:r w:rsidR="00056AC5">
        <w:t xml:space="preserve"> of a</w:t>
      </w:r>
      <w:r w:rsidR="001043B4">
        <w:t xml:space="preserve"> </w:t>
      </w:r>
      <w:r w:rsidR="00B45529">
        <w:t>M</w:t>
      </w:r>
      <w:r w:rsidR="001043B4">
        <w:t>osaic</w:t>
      </w:r>
      <w:r w:rsidR="00AB22FB">
        <w:t xml:space="preserve"> </w:t>
      </w:r>
      <w:r w:rsidR="00056AC5">
        <w:t xml:space="preserve">Inlay </w:t>
      </w:r>
      <w:r w:rsidR="001043B4">
        <w:t xml:space="preserve">with </w:t>
      </w:r>
      <w:r w:rsidR="00B45529">
        <w:t>F</w:t>
      </w:r>
      <w:r w:rsidR="001043B4">
        <w:t xml:space="preserve">loral </w:t>
      </w:r>
      <w:r w:rsidR="00B45529">
        <w:t>T</w:t>
      </w:r>
      <w:r w:rsidR="001043B4">
        <w:t>heme</w:t>
      </w:r>
    </w:p>
    <w:p w14:paraId="1EE0F4F8" w14:textId="77777777" w:rsidR="008158CF" w:rsidRPr="008629C7" w:rsidRDefault="0065391B" w:rsidP="008629C7">
      <w:r>
        <w:t>Accession_number: 2004.26.2</w:t>
      </w:r>
    </w:p>
    <w:p w14:paraId="372299B2" w14:textId="63220D08" w:rsidR="008158CF" w:rsidRPr="008629C7" w:rsidRDefault="00086EE8" w:rsidP="008629C7">
      <w:r>
        <w:t xml:space="preserve">Collection_link: </w:t>
      </w:r>
      <w:hyperlink r:id="rId26">
        <w:r w:rsidR="0065391B" w:rsidRPr="6EA8A00A">
          <w:rPr>
            <w:rStyle w:val="Hyperlink"/>
          </w:rPr>
          <w:t>https://www.getty.edu/art/collection/objects/221486</w:t>
        </w:r>
      </w:hyperlink>
    </w:p>
    <w:p w14:paraId="456F2611" w14:textId="1AA02E64" w:rsidR="008158CF" w:rsidRPr="008629C7" w:rsidRDefault="0065391B" w:rsidP="008629C7">
      <w:pPr>
        <w:rPr>
          <w:highlight w:val="white"/>
        </w:rPr>
      </w:pPr>
      <w:r>
        <w:t xml:space="preserve">Dimensions: </w:t>
      </w:r>
      <w:r w:rsidR="007967FB">
        <w:t xml:space="preserve">L. </w:t>
      </w:r>
      <w:r>
        <w:t>4.4</w:t>
      </w:r>
      <w:r w:rsidR="005A4DC6">
        <w:t>, W.</w:t>
      </w:r>
      <w:r>
        <w:t xml:space="preserve"> 2.5 cm; </w:t>
      </w:r>
      <w:r w:rsidR="00442B5E">
        <w:t>Wt.</w:t>
      </w:r>
      <w:r>
        <w:t xml:space="preserve"> 6.13 g</w:t>
      </w:r>
    </w:p>
    <w:p w14:paraId="5414434D" w14:textId="41E7F540" w:rsidR="008158CF"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5DB04F8A" w14:textId="2631DF6F" w:rsidR="00D504D6" w:rsidRPr="004C76F9" w:rsidRDefault="0065391B" w:rsidP="008629C7">
      <w:r>
        <w:t>Start_date:</w:t>
      </w:r>
      <w:r w:rsidR="0050407C">
        <w:t xml:space="preserve"> -100</w:t>
      </w:r>
    </w:p>
    <w:p w14:paraId="0730B9B7" w14:textId="5DA75E8B" w:rsidR="008158CF" w:rsidRPr="004C76F9" w:rsidRDefault="0065391B" w:rsidP="008629C7">
      <w:pPr>
        <w:rPr>
          <w:highlight w:val="white"/>
        </w:rPr>
      </w:pPr>
      <w:r>
        <w:t>End_date:</w:t>
      </w:r>
      <w:r w:rsidR="0050407C">
        <w:t xml:space="preserve"> 99</w:t>
      </w:r>
    </w:p>
    <w:p w14:paraId="1B89A1F0" w14:textId="77777777" w:rsidR="006A1D39" w:rsidRDefault="0065391B" w:rsidP="008629C7">
      <w:pPr>
        <w:rPr>
          <w:highlight w:val="white"/>
        </w:rPr>
      </w:pPr>
      <w:r>
        <w:t xml:space="preserve">Attribution: Production area: </w:t>
      </w:r>
      <w:r w:rsidR="000E4BEF">
        <w:t>Italy or Egypt</w:t>
      </w:r>
    </w:p>
    <w:p w14:paraId="1A785DB3" w14:textId="7F32D48C" w:rsidR="006A1D39" w:rsidRPr="004C76F9" w:rsidRDefault="006A1D39" w:rsidP="008629C7">
      <w:pPr>
        <w:rPr>
          <w:highlight w:val="white"/>
        </w:rPr>
      </w:pPr>
      <w:r w:rsidRPr="6EA8A00A">
        <w:rPr>
          <w:highlight w:val="white"/>
        </w:rPr>
        <w:t xml:space="preserve">Culture: </w:t>
      </w:r>
      <w:r w:rsidR="0050407C" w:rsidRPr="6EA8A00A">
        <w:rPr>
          <w:highlight w:val="white"/>
        </w:rPr>
        <w:t xml:space="preserve">Greek or Roman </w:t>
      </w:r>
    </w:p>
    <w:p w14:paraId="4C0CCEEE" w14:textId="19B6DAF0" w:rsidR="008158CF" w:rsidRPr="008629C7" w:rsidRDefault="006A1D39" w:rsidP="008629C7">
      <w:pPr>
        <w:rPr>
          <w:highlight w:val="white"/>
        </w:rPr>
      </w:pPr>
      <w:r w:rsidRPr="6EA8A00A">
        <w:rPr>
          <w:highlight w:val="white"/>
        </w:rPr>
        <w:t>Material:</w:t>
      </w:r>
      <w:r w:rsidR="0065391B">
        <w:t xml:space="preserve"> </w:t>
      </w:r>
      <w:r w:rsidR="000E4BEF">
        <w:t xml:space="preserve">Opaque red, yellow, white, </w:t>
      </w:r>
      <w:r w:rsidR="00B709AC">
        <w:t xml:space="preserve">and </w:t>
      </w:r>
      <w:r w:rsidR="000E4BEF">
        <w:t>green</w:t>
      </w:r>
      <w:r w:rsidR="00B709AC">
        <w:t>;</w:t>
      </w:r>
      <w:r w:rsidR="000E4BEF">
        <w:t xml:space="preserve"> translucent green glass</w:t>
      </w:r>
    </w:p>
    <w:p w14:paraId="16AF5C05" w14:textId="7594EE0D" w:rsidR="008158CF" w:rsidRPr="008629C7" w:rsidRDefault="0065391B" w:rsidP="008629C7">
      <w:pPr>
        <w:rPr>
          <w:highlight w:val="white"/>
        </w:rPr>
      </w:pPr>
      <w:r>
        <w:t xml:space="preserve">Modeling technique and decoration: </w:t>
      </w:r>
      <w:r w:rsidR="000E4BEF">
        <w:t>Fusion</w:t>
      </w:r>
    </w:p>
    <w:p w14:paraId="01E53408" w14:textId="77777777" w:rsidR="00DB11B1" w:rsidRDefault="00DB11B1" w:rsidP="008629C7">
      <w:r>
        <w:t>Inscription: No</w:t>
      </w:r>
    </w:p>
    <w:p w14:paraId="640A400B" w14:textId="77777777" w:rsidR="000A6B05" w:rsidRDefault="00DB11B1" w:rsidP="008629C7">
      <w:r>
        <w:t xml:space="preserve">Shape: </w:t>
      </w:r>
      <w:r w:rsidR="000A6B05">
        <w:t>Appliqués</w:t>
      </w:r>
    </w:p>
    <w:p w14:paraId="5D43EC58" w14:textId="1DD24569" w:rsidR="00DB11B1" w:rsidRDefault="00DB11B1" w:rsidP="7447C200">
      <w:pPr>
        <w:rPr>
          <w:rFonts w:ascii="Calibri" w:eastAsia="Calibri" w:hAnsi="Calibri" w:cs="Calibri"/>
          <w:lang w:val="el-GR"/>
        </w:rPr>
      </w:pPr>
      <w:r>
        <w:t xml:space="preserve">Technique: </w:t>
      </w:r>
      <w:r w:rsidR="0D3452F2" w:rsidRPr="6EA8A00A">
        <w:rPr>
          <w:rFonts w:ascii="Calibri" w:eastAsia="Calibri" w:hAnsi="Calibri" w:cs="Calibri"/>
          <w:color w:val="000000" w:themeColor="text1"/>
          <w:sz w:val="24"/>
          <w:szCs w:val="24"/>
        </w:rPr>
        <w:t>Fusion</w:t>
      </w:r>
    </w:p>
    <w:p w14:paraId="11CED000" w14:textId="77777777" w:rsidR="00DB11B1" w:rsidRDefault="00DB11B1" w:rsidP="008629C7"/>
    <w:p w14:paraId="460E5648" w14:textId="77777777" w:rsidR="00B55F61" w:rsidRPr="008629C7" w:rsidRDefault="00FA4594" w:rsidP="00FA4594">
      <w:pPr>
        <w:pStyle w:val="Heading2"/>
      </w:pPr>
      <w:r>
        <w:t>Condition</w:t>
      </w:r>
    </w:p>
    <w:p w14:paraId="3330F4C7" w14:textId="77777777" w:rsidR="00B55F61" w:rsidRPr="008629C7" w:rsidRDefault="00B55F61" w:rsidP="008629C7"/>
    <w:p w14:paraId="6069E3F0" w14:textId="3405EDC9" w:rsidR="008158CF" w:rsidRPr="00556AFD" w:rsidRDefault="009913C8" w:rsidP="008629C7">
      <w:r>
        <w:t>Single f</w:t>
      </w:r>
      <w:r w:rsidR="0065391B">
        <w:t>ragment</w:t>
      </w:r>
      <w:r w:rsidR="00556AFD">
        <w:t>.</w:t>
      </w:r>
    </w:p>
    <w:p w14:paraId="17B1347E" w14:textId="77777777" w:rsidR="0096575E" w:rsidRPr="008629C7" w:rsidRDefault="0096575E" w:rsidP="008629C7"/>
    <w:p w14:paraId="782B415E" w14:textId="74A34A6B" w:rsidR="0096575E" w:rsidRPr="008629C7" w:rsidRDefault="00FA4594" w:rsidP="00FA4594">
      <w:pPr>
        <w:pStyle w:val="Heading2"/>
      </w:pPr>
      <w:r>
        <w:t>Description</w:t>
      </w:r>
    </w:p>
    <w:p w14:paraId="2E77B381" w14:textId="77777777" w:rsidR="0096575E" w:rsidRPr="008629C7" w:rsidRDefault="0096575E" w:rsidP="008629C7"/>
    <w:p w14:paraId="595A49E6" w14:textId="44410DCA" w:rsidR="008158CF" w:rsidRPr="008629C7" w:rsidRDefault="0065391B" w:rsidP="008629C7">
      <w:pPr>
        <w:rPr>
          <w:highlight w:val="white"/>
        </w:rPr>
      </w:pPr>
      <w:r>
        <w:t xml:space="preserve">Plaque with floral decoration. Set </w:t>
      </w:r>
      <w:r w:rsidR="002F5E3D">
        <w:t>o</w:t>
      </w:r>
      <w:r>
        <w:t>n a translucent dark green-blue ground</w:t>
      </w:r>
      <w:r w:rsidR="002F5E3D">
        <w:t>,</w:t>
      </w:r>
      <w:r>
        <w:t xml:space="preserve"> the following motifs are discernible: one green and yellow poppy-like lotus fruit; a quatrefoil rosette formed by sequential layers red from center to outer edge of yellow, white, and red glass; a six-petal white flower with yellow center. </w:t>
      </w:r>
      <w:r w:rsidR="009913C8">
        <w:t>P</w:t>
      </w:r>
      <w:r>
        <w:t>reserves a small part of the original straight edge of the plaque.</w:t>
      </w:r>
    </w:p>
    <w:p w14:paraId="460F57DB" w14:textId="55445168" w:rsidR="00F94AC3" w:rsidRPr="008629C7" w:rsidRDefault="002F322B" w:rsidP="008629C7">
      <w:pPr>
        <w:rPr>
          <w:highlight w:val="white"/>
        </w:rPr>
      </w:pPr>
      <w:r>
        <w:rPr>
          <w:highlight w:val="white"/>
        </w:rPr>
        <w:tab/>
      </w:r>
      <w:r w:rsidR="00F94AC3" w:rsidRPr="008629C7">
        <w:rPr>
          <w:highlight w:val="white"/>
        </w:rPr>
        <w:t xml:space="preserve">On the back side </w:t>
      </w:r>
      <w:r w:rsidR="009913C8" w:rsidRPr="008629C7">
        <w:rPr>
          <w:highlight w:val="white"/>
        </w:rPr>
        <w:t>are</w:t>
      </w:r>
      <w:r w:rsidR="00F94AC3" w:rsidRPr="008629C7">
        <w:rPr>
          <w:highlight w:val="white"/>
        </w:rPr>
        <w:t xml:space="preserve"> visible the </w:t>
      </w:r>
      <w:r w:rsidR="00160610" w:rsidRPr="008629C7">
        <w:rPr>
          <w:highlight w:val="white"/>
        </w:rPr>
        <w:t>reinforcements</w:t>
      </w:r>
      <w:r w:rsidR="00F94AC3" w:rsidRPr="008629C7">
        <w:rPr>
          <w:highlight w:val="white"/>
        </w:rPr>
        <w:t xml:space="preserve"> of </w:t>
      </w:r>
      <w:r w:rsidR="004E68E7" w:rsidRPr="008629C7">
        <w:rPr>
          <w:highlight w:val="white"/>
        </w:rPr>
        <w:t xml:space="preserve">irregular pieces of </w:t>
      </w:r>
      <w:r w:rsidR="00F94AC3" w:rsidRPr="008629C7">
        <w:rPr>
          <w:highlight w:val="white"/>
        </w:rPr>
        <w:t xml:space="preserve">ribbed glass </w:t>
      </w:r>
      <w:r w:rsidR="004E68E7" w:rsidRPr="008629C7">
        <w:rPr>
          <w:highlight w:val="white"/>
        </w:rPr>
        <w:t xml:space="preserve">on the back </w:t>
      </w:r>
      <w:r w:rsidR="000E4BEF" w:rsidRPr="008629C7">
        <w:rPr>
          <w:highlight w:val="white"/>
        </w:rPr>
        <w:t xml:space="preserve">of the different </w:t>
      </w:r>
      <w:r w:rsidR="00F94AC3" w:rsidRPr="008629C7">
        <w:rPr>
          <w:highlight w:val="white"/>
        </w:rPr>
        <w:t>florets that comprise the decorative theme</w:t>
      </w:r>
      <w:r w:rsidR="000E4BEF" w:rsidRPr="008629C7">
        <w:rPr>
          <w:highlight w:val="white"/>
        </w:rPr>
        <w:t>.</w:t>
      </w:r>
    </w:p>
    <w:p w14:paraId="00AA0921" w14:textId="77777777" w:rsidR="00F94AC3" w:rsidRPr="008629C7" w:rsidRDefault="00F94AC3" w:rsidP="008629C7">
      <w:pPr>
        <w:rPr>
          <w:highlight w:val="white"/>
        </w:rPr>
      </w:pPr>
    </w:p>
    <w:p w14:paraId="412E152F" w14:textId="124B8E20" w:rsidR="0057626F" w:rsidRPr="008629C7" w:rsidRDefault="00C723F8" w:rsidP="00920FB5">
      <w:pPr>
        <w:pStyle w:val="Heading2"/>
      </w:pPr>
      <w:r>
        <w:t xml:space="preserve"> Comments and Comparanda</w:t>
      </w:r>
    </w:p>
    <w:p w14:paraId="1FEF8431" w14:textId="77777777" w:rsidR="0057626F" w:rsidRPr="008629C7" w:rsidRDefault="0057626F" w:rsidP="008629C7"/>
    <w:p w14:paraId="59428706" w14:textId="5A059AC4" w:rsidR="00E573A4" w:rsidRPr="008629C7" w:rsidRDefault="00E573A4" w:rsidP="008629C7">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1D5E9AC9" w14:textId="7B07CFEA" w:rsidR="00D504D6" w:rsidRPr="008629C7" w:rsidRDefault="005B2FAB" w:rsidP="008629C7">
      <w:r>
        <w:tab/>
      </w:r>
      <w:r w:rsidR="0065391B" w:rsidRPr="008629C7">
        <w:t xml:space="preserve">This object is part of the largest </w:t>
      </w:r>
      <w:r w:rsidR="00E573A4" w:rsidRPr="008629C7">
        <w:t xml:space="preserve">known </w:t>
      </w:r>
      <w:r w:rsidR="0065391B" w:rsidRPr="008629C7">
        <w:t>group of mosaic plaques,</w:t>
      </w:r>
      <w:r w:rsidR="00FA1029">
        <w:t xml:space="preserve"> those</w:t>
      </w:r>
      <w:r w:rsidR="0065391B" w:rsidRPr="008629C7">
        <w:t xml:space="preserve"> decorated with floral motifs. They are almost exclusively found in Egypt</w:t>
      </w:r>
      <w:r w:rsidR="00FA1029">
        <w:t>,</w:t>
      </w:r>
      <w:r w:rsidR="0065391B" w:rsidRPr="008629C7">
        <w:t xml:space="preserve"> where they were made between the end of the </w:t>
      </w:r>
      <w:r w:rsidR="75EC0551" w:rsidRPr="008629C7">
        <w:t xml:space="preserve">first century </w:t>
      </w:r>
      <w:r w:rsidR="00A96BA9">
        <w:t>BCE</w:t>
      </w:r>
      <w:r w:rsidR="0065391B" w:rsidRPr="008629C7">
        <w:t xml:space="preserve"> and the early </w:t>
      </w:r>
      <w:r w:rsidR="75EC0551" w:rsidRPr="008629C7">
        <w:t xml:space="preserve">first century </w:t>
      </w:r>
      <w:r w:rsidR="0089205D">
        <w:t>CE</w:t>
      </w:r>
      <w:r w:rsidR="00FA1029">
        <w:t>.</w:t>
      </w:r>
      <w:r w:rsidR="0065391B" w:rsidRPr="008629C7">
        <w:t xml:space="preserve"> It has been estimated that the plaques were rectangles about 12</w:t>
      </w:r>
      <w:r w:rsidR="00FA1029">
        <w:t>–</w:t>
      </w:r>
      <w:r w:rsidR="0065391B" w:rsidRPr="008629C7">
        <w:t>15 cm in height and 6</w:t>
      </w:r>
      <w:r w:rsidR="00FA1029">
        <w:t>–</w:t>
      </w:r>
      <w:r w:rsidR="0065391B" w:rsidRPr="008629C7">
        <w:t>7 cm in width. The front side of the plaques is always ground and polished (</w:t>
      </w:r>
      <w:r w:rsidR="005E24DB" w:rsidRPr="008629C7">
        <w:t>{</w:t>
      </w:r>
      <w:r w:rsidR="0065391B" w:rsidRPr="008629C7">
        <w:t>Grose 1989</w:t>
      </w:r>
      <w:r w:rsidR="005E24DB" w:rsidRPr="008629C7">
        <w:t>}</w:t>
      </w:r>
      <w:r w:rsidR="0065391B" w:rsidRPr="008629C7">
        <w:t>, pp. 35</w:t>
      </w:r>
      <w:r w:rsidR="00FD5EBF">
        <w:t>5–</w:t>
      </w:r>
      <w:r w:rsidR="00EA58D9">
        <w:t>3</w:t>
      </w:r>
      <w:r w:rsidR="0065391B" w:rsidRPr="008629C7">
        <w:t>56)</w:t>
      </w:r>
      <w:r w:rsidR="00FA1029">
        <w:t>.</w:t>
      </w:r>
      <w:r w:rsidR="0065391B" w:rsidRPr="008629C7">
        <w:t xml:space="preserve"> The motifs extend through the thickness</w:t>
      </w:r>
      <w:r w:rsidR="675CB36E" w:rsidRPr="008629C7">
        <w:t>,</w:t>
      </w:r>
      <w:r w:rsidR="0065391B" w:rsidRPr="008629C7">
        <w:t xml:space="preserve"> and the back side is partially covered by a backing of waste and chips of mosaic glass. The plaques adorned architectural elements and furniture. Two groups are </w:t>
      </w:r>
      <w:r w:rsidR="00FA1029" w:rsidRPr="008629C7">
        <w:t>dis</w:t>
      </w:r>
      <w:r w:rsidR="00FA1029">
        <w:t>tinguish</w:t>
      </w:r>
      <w:r w:rsidR="00FA1029" w:rsidRPr="008629C7">
        <w:t xml:space="preserve">ed </w:t>
      </w:r>
      <w:r w:rsidR="0065391B" w:rsidRPr="008629C7">
        <w:t xml:space="preserve">on the basis of their quality: </w:t>
      </w:r>
      <w:r w:rsidR="00FA1029">
        <w:t xml:space="preserve">first, </w:t>
      </w:r>
      <w:r w:rsidR="0065391B" w:rsidRPr="008629C7">
        <w:t>the finer and rarer one, with a translucent cobalt blue or dark blue ground and carefully executed mosaic motifs</w:t>
      </w:r>
      <w:r w:rsidR="00FA1029">
        <w:t>; the</w:t>
      </w:r>
      <w:r w:rsidR="0065391B" w:rsidRPr="008629C7">
        <w:t xml:space="preserve"> second group, which is much more numerous</w:t>
      </w:r>
      <w:r w:rsidR="00FA1029">
        <w:t>,</w:t>
      </w:r>
      <w:r w:rsidR="0065391B" w:rsidRPr="008629C7">
        <w:t xml:space="preserve"> consists of thicker plaques with a translucent to transparent greenish-blue ground</w:t>
      </w:r>
      <w:r w:rsidR="00FA1029">
        <w:t xml:space="preserve"> with</w:t>
      </w:r>
      <w:r w:rsidR="0065391B" w:rsidRPr="008629C7">
        <w:t xml:space="preserve"> the motifs less regularly shape</w:t>
      </w:r>
      <w:r w:rsidR="001C4514" w:rsidRPr="008629C7">
        <w:t>d</w:t>
      </w:r>
      <w:r w:rsidR="0065391B" w:rsidRPr="008629C7">
        <w:t xml:space="preserve"> and the backings usually made from a crude, uneven ma</w:t>
      </w:r>
      <w:r w:rsidR="00FA2703" w:rsidRPr="008629C7">
        <w:t>trix</w:t>
      </w:r>
      <w:r w:rsidR="0065391B" w:rsidRPr="008629C7">
        <w:t xml:space="preserve"> of short</w:t>
      </w:r>
      <w:r w:rsidR="00FA1029">
        <w:t>,</w:t>
      </w:r>
      <w:r w:rsidR="0065391B" w:rsidRPr="008629C7">
        <w:t xml:space="preserve"> rectangular cane lengths.</w:t>
      </w:r>
    </w:p>
    <w:p w14:paraId="5035246E" w14:textId="5E69B715" w:rsidR="00B0365E" w:rsidRPr="008629C7" w:rsidRDefault="002F322B" w:rsidP="008629C7">
      <w:r>
        <w:tab/>
      </w:r>
      <w:r w:rsidR="00B73E96" w:rsidRPr="008629C7">
        <w:t xml:space="preserve">Among the pieces in </w:t>
      </w:r>
      <w:r w:rsidR="00FA1029">
        <w:t xml:space="preserve">the </w:t>
      </w:r>
      <w:r w:rsidR="00B73E96" w:rsidRPr="008629C7">
        <w:t>JPGM collection those on dark blue background prevail</w:t>
      </w:r>
      <w:r w:rsidR="00FA1029">
        <w:t>,</w:t>
      </w:r>
      <w:r w:rsidR="00B73E96" w:rsidRPr="008629C7">
        <w:t xml:space="preserve"> with five examples (</w:t>
      </w:r>
      <w:hyperlink w:anchor="num" w:history="1">
        <w:r w:rsidR="00B73E96" w:rsidRPr="00FA1029">
          <w:rPr>
            <w:rStyle w:val="Hyperlink"/>
          </w:rPr>
          <w:t>76.AF.70.37</w:t>
        </w:r>
      </w:hyperlink>
      <w:r w:rsidR="00B73E96" w:rsidRPr="008629C7">
        <w:t xml:space="preserve">, </w:t>
      </w:r>
      <w:hyperlink w:anchor="num" w:history="1">
        <w:r w:rsidR="00FA1029" w:rsidRPr="00FA1029">
          <w:rPr>
            <w:rStyle w:val="Hyperlink"/>
          </w:rPr>
          <w:t>76.AF.70.</w:t>
        </w:r>
        <w:r w:rsidR="00B73E96" w:rsidRPr="00FA1029">
          <w:rPr>
            <w:rStyle w:val="Hyperlink"/>
          </w:rPr>
          <w:t>38</w:t>
        </w:r>
      </w:hyperlink>
      <w:r w:rsidR="00B73E96" w:rsidRPr="008629C7">
        <w:t xml:space="preserve">, </w:t>
      </w:r>
      <w:hyperlink w:anchor="num" w:history="1">
        <w:r w:rsidR="00FA1029" w:rsidRPr="00FA1029">
          <w:rPr>
            <w:rStyle w:val="Hyperlink"/>
          </w:rPr>
          <w:t>76.AF.70.</w:t>
        </w:r>
        <w:r w:rsidR="00B73E96" w:rsidRPr="00FA1029">
          <w:rPr>
            <w:rStyle w:val="Hyperlink"/>
          </w:rPr>
          <w:t>40</w:t>
        </w:r>
      </w:hyperlink>
      <w:r w:rsidR="00B73E96" w:rsidRPr="008629C7">
        <w:t xml:space="preserve">, </w:t>
      </w:r>
      <w:hyperlink w:anchor="num" w:history="1">
        <w:r w:rsidR="00FA1029" w:rsidRPr="00FA1029">
          <w:rPr>
            <w:rStyle w:val="Hyperlink"/>
          </w:rPr>
          <w:t>76.AF.70.</w:t>
        </w:r>
        <w:r w:rsidR="00B73E96" w:rsidRPr="00FA1029">
          <w:rPr>
            <w:rStyle w:val="Hyperlink"/>
          </w:rPr>
          <w:t>42</w:t>
        </w:r>
      </w:hyperlink>
      <w:r w:rsidR="00B73E96" w:rsidRPr="008629C7">
        <w:t xml:space="preserve">, </w:t>
      </w:r>
      <w:hyperlink w:anchor="num" w:history="1">
        <w:r w:rsidR="00B73E96" w:rsidRPr="00FA1029">
          <w:rPr>
            <w:rStyle w:val="Hyperlink"/>
          </w:rPr>
          <w:t>83.AF.28.21</w:t>
        </w:r>
      </w:hyperlink>
      <w:r w:rsidR="00B73E96" w:rsidRPr="008629C7">
        <w:t xml:space="preserve">), and those on greenish background </w:t>
      </w:r>
      <w:r w:rsidR="00FA1029">
        <w:t>number</w:t>
      </w:r>
      <w:r w:rsidR="00FA1029" w:rsidRPr="008629C7">
        <w:t xml:space="preserve"> </w:t>
      </w:r>
      <w:r w:rsidR="00B73E96" w:rsidRPr="008629C7">
        <w:t>only two (</w:t>
      </w:r>
      <w:hyperlink w:anchor="cat" w:history="1">
        <w:r w:rsidR="00B73E96" w:rsidRPr="00002B69">
          <w:rPr>
            <w:rStyle w:val="Hyperlink"/>
          </w:rPr>
          <w:t>2004.26.2</w:t>
        </w:r>
      </w:hyperlink>
      <w:r w:rsidR="00B73E96" w:rsidRPr="008629C7">
        <w:t xml:space="preserve">, </w:t>
      </w:r>
      <w:hyperlink w:anchor="cat" w:history="1">
        <w:r w:rsidR="00B73E96" w:rsidRPr="00002B69">
          <w:rPr>
            <w:rStyle w:val="Hyperlink"/>
          </w:rPr>
          <w:t>2004.26.5</w:t>
        </w:r>
      </w:hyperlink>
      <w:r w:rsidR="00B73E96" w:rsidRPr="008629C7">
        <w:t>) .The</w:t>
      </w:r>
      <w:r w:rsidR="00FA1029">
        <w:t xml:space="preserve"> plants</w:t>
      </w:r>
      <w:r w:rsidR="00B73E96" w:rsidRPr="008629C7">
        <w:t xml:space="preserve"> depicted are mostly</w:t>
      </w:r>
      <w:r w:rsidR="001C4514" w:rsidRPr="008629C7">
        <w:t xml:space="preserve"> lotus </w:t>
      </w:r>
      <w:r w:rsidR="00E8554A" w:rsidRPr="008629C7">
        <w:t xml:space="preserve">stalks and </w:t>
      </w:r>
      <w:r w:rsidR="001C4514" w:rsidRPr="008629C7">
        <w:t>flowers</w:t>
      </w:r>
      <w:r w:rsidR="00E8554A" w:rsidRPr="008629C7">
        <w:t xml:space="preserve"> (</w:t>
      </w:r>
      <w:r w:rsidR="00E8554A" w:rsidRPr="00FA1029">
        <w:rPr>
          <w:rStyle w:val="Emphasis"/>
        </w:rPr>
        <w:t>Nelumbo nucifera</w:t>
      </w:r>
      <w:r w:rsidR="00E8554A" w:rsidRPr="008629C7">
        <w:t>),</w:t>
      </w:r>
      <w:r w:rsidR="00B73B6C" w:rsidRPr="008629C7">
        <w:t xml:space="preserve"> </w:t>
      </w:r>
      <w:r w:rsidR="00E8554A" w:rsidRPr="008629C7">
        <w:t>ears of wheat, a b</w:t>
      </w:r>
      <w:r w:rsidR="00FA1029">
        <w:t>u</w:t>
      </w:r>
      <w:r w:rsidR="00E8554A" w:rsidRPr="008629C7">
        <w:t>nch of grapes,</w:t>
      </w:r>
      <w:r w:rsidR="00B73B6C" w:rsidRPr="008629C7">
        <w:t xml:space="preserve"> all </w:t>
      </w:r>
      <w:r w:rsidR="00FA1029">
        <w:lastRenderedPageBreak/>
        <w:t>i</w:t>
      </w:r>
      <w:r w:rsidR="00B73B6C" w:rsidRPr="008629C7">
        <w:t>n profile; a four-petaled red and white flower, a star-shaped white flower</w:t>
      </w:r>
      <w:r w:rsidR="0070301E" w:rsidRPr="008629C7">
        <w:t xml:space="preserve">, white and yellow </w:t>
      </w:r>
      <w:r w:rsidR="4AF24B58" w:rsidRPr="008629C7">
        <w:t>circles</w:t>
      </w:r>
      <w:r w:rsidR="0070301E" w:rsidRPr="008629C7">
        <w:t>, all three</w:t>
      </w:r>
      <w:r w:rsidR="00B73B6C" w:rsidRPr="008629C7">
        <w:t xml:space="preserve"> motifs </w:t>
      </w:r>
      <w:r w:rsidR="00FA1029">
        <w:t>as would be viewed from above</w:t>
      </w:r>
      <w:r w:rsidR="00B73E96" w:rsidRPr="008629C7">
        <w:t>.</w:t>
      </w:r>
    </w:p>
    <w:p w14:paraId="7D2E0C4B" w14:textId="77777777" w:rsidR="0057626F" w:rsidRPr="008629C7" w:rsidRDefault="0057626F" w:rsidP="008629C7"/>
    <w:p w14:paraId="42AF16A8" w14:textId="1D001400" w:rsidR="0057626F" w:rsidRPr="008629C7" w:rsidRDefault="00920FB5" w:rsidP="00920FB5">
      <w:pPr>
        <w:pStyle w:val="Heading2"/>
      </w:pPr>
      <w:r>
        <w:t>Comparanda</w:t>
      </w:r>
    </w:p>
    <w:p w14:paraId="5204F01D" w14:textId="77777777" w:rsidR="0057626F" w:rsidRPr="008629C7" w:rsidRDefault="0057626F" w:rsidP="008629C7"/>
    <w:p w14:paraId="2F4E2094" w14:textId="2480113B" w:rsidR="00B0365E" w:rsidRPr="008629C7" w:rsidRDefault="005E24DB" w:rsidP="008629C7">
      <w:r>
        <w:t>{</w:t>
      </w:r>
      <w:r w:rsidR="001C4514">
        <w:t>Cooney 1976</w:t>
      </w:r>
      <w:r>
        <w:t>}</w:t>
      </w:r>
      <w:r w:rsidR="001C4514">
        <w:t>, pp. 13</w:t>
      </w:r>
      <w:r w:rsidR="0054133B">
        <w:t>2–1</w:t>
      </w:r>
      <w:r w:rsidR="001C4514">
        <w:t xml:space="preserve">34, </w:t>
      </w:r>
      <w:r w:rsidR="00853457">
        <w:t xml:space="preserve">nos. </w:t>
      </w:r>
      <w:r w:rsidR="001C4514">
        <w:t>164</w:t>
      </w:r>
      <w:r w:rsidR="0054133B">
        <w:t>2–</w:t>
      </w:r>
      <w:r w:rsidR="001C4514">
        <w:t xml:space="preserve">1663; </w:t>
      </w:r>
      <w:r>
        <w:t>{</w:t>
      </w:r>
      <w:r w:rsidR="0065391B">
        <w:t>Grose 1989</w:t>
      </w:r>
      <w:r>
        <w:t>}</w:t>
      </w:r>
      <w:r w:rsidR="0065391B">
        <w:t xml:space="preserve">, </w:t>
      </w:r>
      <w:r w:rsidR="00EA58D9">
        <w:t xml:space="preserve">pp. </w:t>
      </w:r>
      <w:r w:rsidR="0065391B">
        <w:t>355–</w:t>
      </w:r>
      <w:r w:rsidR="00EA58D9">
        <w:t>3</w:t>
      </w:r>
      <w:r w:rsidR="0065391B">
        <w:t>56, nos. 646–</w:t>
      </w:r>
      <w:r w:rsidR="00EA58D9">
        <w:t>6</w:t>
      </w:r>
      <w:r w:rsidR="0065391B">
        <w:t xml:space="preserve">53, Ptolemaic cast floral plaques; </w:t>
      </w:r>
      <w:r w:rsidR="00150DA0">
        <w:t>{</w:t>
      </w:r>
      <w:r w:rsidR="0065391B">
        <w:t>Tatton-Brown 1991</w:t>
      </w:r>
      <w:r w:rsidR="00150DA0">
        <w:t>}</w:t>
      </w:r>
      <w:r w:rsidR="0065391B">
        <w:t xml:space="preserve">, </w:t>
      </w:r>
      <w:r w:rsidR="00150DA0">
        <w:t xml:space="preserve">p. </w:t>
      </w:r>
      <w:r w:rsidR="0065391B">
        <w:t xml:space="preserve">61, fig. 74; </w:t>
      </w:r>
      <w:r w:rsidR="00150DA0">
        <w:t>{</w:t>
      </w:r>
      <w:r w:rsidR="00A96BA9">
        <w:t>“</w:t>
      </w:r>
      <w:r w:rsidR="0065391B">
        <w:t>Per-</w:t>
      </w:r>
      <w:r w:rsidR="00FA1029">
        <w:t>n</w:t>
      </w:r>
      <w:r w:rsidR="0065391B">
        <w:t>eb</w:t>
      </w:r>
      <w:r w:rsidR="00A96BA9">
        <w:t>”</w:t>
      </w:r>
      <w:r w:rsidR="0065391B">
        <w:t xml:space="preserve"> Collection 1992</w:t>
      </w:r>
      <w:r w:rsidR="00150DA0">
        <w:t>}</w:t>
      </w:r>
      <w:r w:rsidR="0065391B">
        <w:t xml:space="preserve">, p. 11, no. 7; </w:t>
      </w:r>
      <w:r w:rsidR="00150DA0">
        <w:t>{</w:t>
      </w:r>
      <w:r w:rsidR="0065391B">
        <w:t>Stern and Schlick-Nolte</w:t>
      </w:r>
      <w:r w:rsidR="00150DA0">
        <w:t xml:space="preserve"> 1994}</w:t>
      </w:r>
      <w:r w:rsidR="0065391B">
        <w:t>, pp. 40</w:t>
      </w:r>
      <w:r w:rsidR="00F26716">
        <w:t>4–</w:t>
      </w:r>
      <w:r w:rsidR="0065391B">
        <w:t>407, nos. 14</w:t>
      </w:r>
      <w:r w:rsidR="00FD5EBF">
        <w:t>6–</w:t>
      </w:r>
      <w:r w:rsidR="0065391B">
        <w:t xml:space="preserve">147; </w:t>
      </w:r>
      <w:r w:rsidR="00150DA0">
        <w:t>{</w:t>
      </w:r>
      <w:r w:rsidR="0065391B">
        <w:t>Allen</w:t>
      </w:r>
      <w:r w:rsidR="006670C6">
        <w:t xml:space="preserve"> </w:t>
      </w:r>
      <w:r w:rsidR="0065391B">
        <w:t>et al. 2001</w:t>
      </w:r>
      <w:r w:rsidR="00150DA0">
        <w:t>}</w:t>
      </w:r>
      <w:r w:rsidR="0065391B">
        <w:t xml:space="preserve">, </w:t>
      </w:r>
      <w:r w:rsidR="006670C6">
        <w:t xml:space="preserve">p. </w:t>
      </w:r>
      <w:r w:rsidR="0065391B">
        <w:t xml:space="preserve">17; </w:t>
      </w:r>
      <w:r>
        <w:t>{</w:t>
      </w:r>
      <w:r w:rsidR="0065391B">
        <w:t>Miho Museum 2001</w:t>
      </w:r>
      <w:r>
        <w:t>}</w:t>
      </w:r>
      <w:r w:rsidR="0065391B">
        <w:t xml:space="preserve">, </w:t>
      </w:r>
      <w:r w:rsidR="00EA58D9">
        <w:t xml:space="preserve">p. </w:t>
      </w:r>
      <w:r w:rsidR="0065391B">
        <w:t xml:space="preserve">86, no. 118; </w:t>
      </w:r>
      <w:r w:rsidR="006D217D">
        <w:t>{</w:t>
      </w:r>
      <w:r w:rsidR="0065391B">
        <w:t>Spaer 2001</w:t>
      </w:r>
      <w:r w:rsidR="006D217D">
        <w:t>}</w:t>
      </w:r>
      <w:r w:rsidR="0065391B">
        <w:t xml:space="preserve">, </w:t>
      </w:r>
      <w:r w:rsidR="00EA58D9">
        <w:t xml:space="preserve">pp. </w:t>
      </w:r>
      <w:r w:rsidR="0065391B">
        <w:t>248–</w:t>
      </w:r>
      <w:r w:rsidR="00EA58D9">
        <w:t>2</w:t>
      </w:r>
      <w:r w:rsidR="0065391B">
        <w:t xml:space="preserve">49, nos. 600–603; </w:t>
      </w:r>
      <w:r w:rsidR="00150DA0">
        <w:t>{</w:t>
      </w:r>
      <w:r w:rsidR="0065391B">
        <w:t>Platz-Horster 2002</w:t>
      </w:r>
      <w:r w:rsidR="00150DA0">
        <w:t>}</w:t>
      </w:r>
      <w:r w:rsidR="0065391B">
        <w:t xml:space="preserve">, </w:t>
      </w:r>
      <w:r w:rsidR="00EA58D9">
        <w:t xml:space="preserve">pp. </w:t>
      </w:r>
      <w:r w:rsidR="0065391B">
        <w:t>147–</w:t>
      </w:r>
      <w:r w:rsidR="009B3A72">
        <w:t>1</w:t>
      </w:r>
      <w:r w:rsidR="0065391B">
        <w:t xml:space="preserve">49, fig. 1; </w:t>
      </w:r>
      <w:r w:rsidR="00150DA0">
        <w:t>{</w:t>
      </w:r>
      <w:r w:rsidR="0065391B">
        <w:t>Arveiller-Dulong and Nenna 2011</w:t>
      </w:r>
      <w:r w:rsidR="00150DA0">
        <w:t>}</w:t>
      </w:r>
      <w:r w:rsidR="0065391B">
        <w:t xml:space="preserve">, </w:t>
      </w:r>
      <w:r w:rsidR="00EA58D9">
        <w:t xml:space="preserve">pp. </w:t>
      </w:r>
      <w:r w:rsidR="0065391B">
        <w:t>393–</w:t>
      </w:r>
      <w:r w:rsidR="00EA58D9">
        <w:t>3</w:t>
      </w:r>
      <w:r w:rsidR="0065391B">
        <w:t>95, nos. 649–</w:t>
      </w:r>
      <w:r w:rsidR="00EA58D9">
        <w:t>6</w:t>
      </w:r>
      <w:r w:rsidR="0065391B">
        <w:t xml:space="preserve">51; </w:t>
      </w:r>
      <w:r w:rsidR="00137F6E">
        <w:t>{</w:t>
      </w:r>
      <w:r w:rsidR="0065391B">
        <w:t>Antonaras 2012</w:t>
      </w:r>
      <w:r w:rsidR="00137F6E">
        <w:t>}</w:t>
      </w:r>
      <w:r w:rsidR="0065391B">
        <w:t>, pp. 28</w:t>
      </w:r>
      <w:r w:rsidR="00FD5EBF">
        <w:t>8–</w:t>
      </w:r>
      <w:r w:rsidR="0065391B">
        <w:t xml:space="preserve">289, </w:t>
      </w:r>
      <w:r w:rsidR="00853457">
        <w:t xml:space="preserve">nos. </w:t>
      </w:r>
      <w:r w:rsidR="0065391B">
        <w:t>47</w:t>
      </w:r>
      <w:r w:rsidR="00FD5EBF">
        <w:t>8–</w:t>
      </w:r>
      <w:r w:rsidR="0065391B">
        <w:t>482.</w:t>
      </w:r>
    </w:p>
    <w:p w14:paraId="502D8BE5" w14:textId="77777777" w:rsidR="00FF6338" w:rsidRPr="008629C7" w:rsidRDefault="00FF6338" w:rsidP="008629C7"/>
    <w:p w14:paraId="34ECD412" w14:textId="3A59DD50" w:rsidR="00E017BC" w:rsidRPr="008629C7" w:rsidRDefault="00FA4594" w:rsidP="00FA4594">
      <w:pPr>
        <w:pStyle w:val="Heading2"/>
      </w:pPr>
      <w:r>
        <w:t>Provenance</w:t>
      </w:r>
    </w:p>
    <w:p w14:paraId="227C7482" w14:textId="77777777" w:rsidR="00E017BC" w:rsidRPr="008629C7" w:rsidRDefault="00E017BC" w:rsidP="008629C7"/>
    <w:p w14:paraId="0CDD397E" w14:textId="41B8A4B0" w:rsidR="008158CF" w:rsidRPr="008629C7" w:rsidRDefault="00140705" w:rsidP="008629C7">
      <w:r>
        <w:t>Pierre Mavrogordato, Greek</w:t>
      </w:r>
      <w:r w:rsidR="0065391B">
        <w:t>, 1870</w:t>
      </w:r>
      <w:r w:rsidR="00C24627">
        <w:t>–</w:t>
      </w:r>
      <w:r w:rsidR="0065391B">
        <w:t xml:space="preserve">1948 </w:t>
      </w:r>
      <w:r>
        <w:t>(Berlin, Germany); by</w:t>
      </w:r>
      <w:r w:rsidR="0065391B">
        <w:t xml:space="preserve"> 1974</w:t>
      </w:r>
      <w:r w:rsidR="00C24627">
        <w:t>–</w:t>
      </w:r>
      <w:r w:rsidR="0065391B">
        <w:t>1988, Erwin Oppenländer, 1901</w:t>
      </w:r>
      <w:r w:rsidR="00C24627">
        <w:t>–</w:t>
      </w:r>
      <w:r w:rsidR="0065391B">
        <w:t xml:space="preserve">1988 (Waiblingen, Germany), by inheritance to his daughter, Ingrid Reisser, </w:t>
      </w:r>
      <w:r>
        <w:t xml:space="preserve">1988; 1988–2004, </w:t>
      </w:r>
      <w:r w:rsidR="0065391B">
        <w:t>Ingrid Reisser</w:t>
      </w:r>
      <w:r w:rsidR="00166D18">
        <w:t xml:space="preserve"> (</w:t>
      </w:r>
      <w:r w:rsidR="0065391B">
        <w:t xml:space="preserve">Böblingen, Germany), sold to the </w:t>
      </w:r>
      <w:r>
        <w:t>J. Paul</w:t>
      </w:r>
      <w:r w:rsidR="0065391B">
        <w:t xml:space="preserve"> Getty </w:t>
      </w:r>
      <w:r>
        <w:t>Museum, 2004</w:t>
      </w:r>
    </w:p>
    <w:p w14:paraId="215AB548" w14:textId="77777777" w:rsidR="00E017BC" w:rsidRPr="008629C7" w:rsidRDefault="00E017BC" w:rsidP="008629C7"/>
    <w:p w14:paraId="0C46BB5E" w14:textId="0D5B5978" w:rsidR="00095693" w:rsidRPr="008629C7" w:rsidRDefault="00FA4594" w:rsidP="00FA4594">
      <w:pPr>
        <w:pStyle w:val="Heading2"/>
      </w:pPr>
      <w:r>
        <w:t>Bibliography</w:t>
      </w:r>
    </w:p>
    <w:p w14:paraId="1CDE239C" w14:textId="108EC67D" w:rsidR="00095693" w:rsidRPr="008629C7" w:rsidRDefault="00095693" w:rsidP="008629C7"/>
    <w:p w14:paraId="2F10F088" w14:textId="3441415E" w:rsidR="008158CF" w:rsidRPr="008629C7" w:rsidRDefault="00095693" w:rsidP="008629C7">
      <w:pPr>
        <w:rPr>
          <w:highlight w:val="white"/>
        </w:rPr>
      </w:pPr>
      <w:r>
        <w:t>{</w:t>
      </w:r>
      <w:r w:rsidR="009D1034" w:rsidRPr="6EA8A00A">
        <w:rPr>
          <w:color w:val="000000" w:themeColor="text1"/>
        </w:rPr>
        <w:t>von Saldern et al. 1974</w:t>
      </w:r>
      <w:r w:rsidR="005E24DB">
        <w:t>},</w:t>
      </w:r>
      <w:r w:rsidR="0065391B">
        <w:t xml:space="preserve"> p. 123, no. 332.</w:t>
      </w:r>
    </w:p>
    <w:p w14:paraId="7E5CA695" w14:textId="77777777" w:rsidR="00FF6338" w:rsidRPr="008629C7" w:rsidRDefault="00FF6338" w:rsidP="008629C7"/>
    <w:p w14:paraId="424EC3CA" w14:textId="024C3CCE" w:rsidR="00E017BC" w:rsidRPr="008629C7" w:rsidRDefault="00FA4594" w:rsidP="00FA4594">
      <w:pPr>
        <w:pStyle w:val="Heading2"/>
      </w:pPr>
      <w:r>
        <w:t>Exhibitions</w:t>
      </w:r>
    </w:p>
    <w:p w14:paraId="436F8C87" w14:textId="77777777" w:rsidR="00FF6338" w:rsidRPr="008629C7" w:rsidRDefault="00FF6338" w:rsidP="008629C7"/>
    <w:p w14:paraId="091D3EB3" w14:textId="77777777" w:rsidR="005A4DC6" w:rsidRDefault="005A4DC6" w:rsidP="008629C7">
      <w:r>
        <w:t>None</w:t>
      </w:r>
    </w:p>
    <w:p w14:paraId="0B23550B" w14:textId="77777777" w:rsidR="005A4DC6" w:rsidRDefault="005A4DC6" w:rsidP="008629C7">
      <w:r>
        <w:br w:type="page"/>
      </w:r>
      <w:r w:rsidR="00B45529">
        <w:lastRenderedPageBreak/>
        <w:t>Label:</w:t>
      </w:r>
      <w:r w:rsidR="0019714B">
        <w:t xml:space="preserve"> </w:t>
      </w:r>
      <w:r w:rsidR="0050407C">
        <w:t>461</w:t>
      </w:r>
    </w:p>
    <w:p w14:paraId="00CD7774" w14:textId="20AA53DE" w:rsidR="008158CF" w:rsidRPr="008629C7" w:rsidRDefault="00D504D6" w:rsidP="008629C7">
      <w:r>
        <w:t xml:space="preserve">Title: </w:t>
      </w:r>
      <w:r w:rsidR="001043B4">
        <w:t xml:space="preserve">Fragment of a </w:t>
      </w:r>
      <w:r w:rsidR="00B45529">
        <w:t>M</w:t>
      </w:r>
      <w:r w:rsidR="001043B4">
        <w:t>osaic Inlay with</w:t>
      </w:r>
      <w:r w:rsidR="00B45529">
        <w:t xml:space="preserve"> F</w:t>
      </w:r>
      <w:r w:rsidR="001043B4">
        <w:t xml:space="preserve">loral </w:t>
      </w:r>
      <w:r w:rsidR="00B45529">
        <w:t>T</w:t>
      </w:r>
      <w:r w:rsidR="001043B4">
        <w:t>heme</w:t>
      </w:r>
    </w:p>
    <w:p w14:paraId="656C5D5A" w14:textId="77777777" w:rsidR="008158CF" w:rsidRPr="008629C7" w:rsidRDefault="0065391B" w:rsidP="008629C7">
      <w:r>
        <w:t>Accession_number: 2004.26.5</w:t>
      </w:r>
    </w:p>
    <w:p w14:paraId="09463917" w14:textId="2C5ACE70" w:rsidR="008158CF" w:rsidRPr="008629C7" w:rsidRDefault="00086EE8" w:rsidP="008629C7">
      <w:r>
        <w:t xml:space="preserve">Collection_link: </w:t>
      </w:r>
      <w:hyperlink r:id="rId27">
        <w:r w:rsidR="0065391B" w:rsidRPr="6EA8A00A">
          <w:rPr>
            <w:rStyle w:val="Hyperlink"/>
          </w:rPr>
          <w:t>https://www.getty.edu/art/collection/objects/221489</w:t>
        </w:r>
      </w:hyperlink>
    </w:p>
    <w:p w14:paraId="6608DBCE" w14:textId="0E66C50F" w:rsidR="008158CF" w:rsidRPr="008629C7" w:rsidRDefault="0065391B" w:rsidP="008629C7">
      <w:pPr>
        <w:rPr>
          <w:highlight w:val="white"/>
        </w:rPr>
      </w:pPr>
      <w:r>
        <w:t xml:space="preserve">Dimensions: </w:t>
      </w:r>
      <w:r w:rsidR="007967FB">
        <w:t xml:space="preserve">L. </w:t>
      </w:r>
      <w:r>
        <w:t>4.0</w:t>
      </w:r>
      <w:r w:rsidR="005A4DC6">
        <w:t>, W.</w:t>
      </w:r>
      <w:r>
        <w:t xml:space="preserve"> 2.0 cm; </w:t>
      </w:r>
      <w:r w:rsidR="00442B5E">
        <w:t>Wt.</w:t>
      </w:r>
      <w:r>
        <w:t xml:space="preserve"> 5.77 g</w:t>
      </w:r>
    </w:p>
    <w:p w14:paraId="7CE54D5E" w14:textId="54CFD422" w:rsidR="008158CF"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1F32A330" w14:textId="57E4C4F4" w:rsidR="00D504D6" w:rsidRPr="004C76F9" w:rsidRDefault="0065391B" w:rsidP="008629C7">
      <w:r>
        <w:t>Start_date:</w:t>
      </w:r>
      <w:r w:rsidR="0050407C">
        <w:t xml:space="preserve"> -100</w:t>
      </w:r>
    </w:p>
    <w:p w14:paraId="43BEFC8C" w14:textId="5B36F00A" w:rsidR="008158CF" w:rsidRPr="004C76F9" w:rsidRDefault="0065391B" w:rsidP="008629C7">
      <w:pPr>
        <w:rPr>
          <w:highlight w:val="white"/>
        </w:rPr>
      </w:pPr>
      <w:r>
        <w:t>End_date:</w:t>
      </w:r>
      <w:r w:rsidR="0050407C">
        <w:t xml:space="preserve"> 99</w:t>
      </w:r>
    </w:p>
    <w:p w14:paraId="1164346B" w14:textId="77777777" w:rsidR="006A1D39" w:rsidRDefault="0065391B" w:rsidP="008629C7">
      <w:pPr>
        <w:rPr>
          <w:highlight w:val="white"/>
        </w:rPr>
      </w:pPr>
      <w:r>
        <w:t xml:space="preserve">Attribution: Production area: </w:t>
      </w:r>
      <w:r w:rsidR="0005467A">
        <w:t>Italy or Egypt</w:t>
      </w:r>
    </w:p>
    <w:p w14:paraId="07CCD977" w14:textId="1A98A293" w:rsidR="006A1D39" w:rsidRPr="004C76F9" w:rsidRDefault="006A1D39" w:rsidP="008629C7">
      <w:pPr>
        <w:rPr>
          <w:highlight w:val="white"/>
        </w:rPr>
      </w:pPr>
      <w:r w:rsidRPr="6EA8A00A">
        <w:rPr>
          <w:highlight w:val="white"/>
        </w:rPr>
        <w:t xml:space="preserve">Culture: </w:t>
      </w:r>
      <w:r w:rsidR="0050407C" w:rsidRPr="6EA8A00A">
        <w:rPr>
          <w:highlight w:val="white"/>
        </w:rPr>
        <w:t>Greek or Roman</w:t>
      </w:r>
    </w:p>
    <w:p w14:paraId="226B4B51" w14:textId="376BDEEE" w:rsidR="008158CF" w:rsidRPr="008629C7" w:rsidRDefault="006A1D39" w:rsidP="008629C7">
      <w:pPr>
        <w:rPr>
          <w:highlight w:val="white"/>
        </w:rPr>
      </w:pPr>
      <w:r w:rsidRPr="6EA8A00A">
        <w:rPr>
          <w:highlight w:val="white"/>
        </w:rPr>
        <w:t>Material:</w:t>
      </w:r>
      <w:r w:rsidR="0065391B">
        <w:t xml:space="preserve"> </w:t>
      </w:r>
      <w:r w:rsidR="00732DD2">
        <w:t>Translucent l</w:t>
      </w:r>
      <w:r w:rsidR="0065391B">
        <w:t>ight blue</w:t>
      </w:r>
      <w:r w:rsidR="00B709AC">
        <w:t>;</w:t>
      </w:r>
      <w:r w:rsidR="0065391B">
        <w:t xml:space="preserve"> opaque white</w:t>
      </w:r>
      <w:r w:rsidR="00B709AC">
        <w:t>,</w:t>
      </w:r>
      <w:r w:rsidR="0065391B">
        <w:t xml:space="preserve"> yellow</w:t>
      </w:r>
      <w:r w:rsidR="00B709AC">
        <w:t>,</w:t>
      </w:r>
      <w:r w:rsidR="0065391B">
        <w:t xml:space="preserve"> and red glass</w:t>
      </w:r>
    </w:p>
    <w:p w14:paraId="58BF529E" w14:textId="463F31AF" w:rsidR="008158CF" w:rsidRPr="008629C7" w:rsidRDefault="0065391B" w:rsidP="008629C7">
      <w:pPr>
        <w:rPr>
          <w:highlight w:val="white"/>
        </w:rPr>
      </w:pPr>
      <w:r>
        <w:t xml:space="preserve">Modeling technique and decoration: </w:t>
      </w:r>
      <w:r w:rsidR="001043B4">
        <w:t>Fusion</w:t>
      </w:r>
    </w:p>
    <w:p w14:paraId="3F47D800" w14:textId="77777777" w:rsidR="00DB11B1" w:rsidRDefault="00DB11B1" w:rsidP="008629C7">
      <w:r>
        <w:t>Inscription: No</w:t>
      </w:r>
    </w:p>
    <w:p w14:paraId="1C914195" w14:textId="7847C800" w:rsidR="00DB11B1" w:rsidRDefault="00DB11B1" w:rsidP="008629C7">
      <w:r>
        <w:t xml:space="preserve">Shape: </w:t>
      </w:r>
      <w:r w:rsidR="000A6B05">
        <w:t>Appliqués</w:t>
      </w:r>
    </w:p>
    <w:p w14:paraId="2B12A4EB" w14:textId="02325257" w:rsidR="00DB11B1" w:rsidRDefault="00DB11B1" w:rsidP="7447C200">
      <w:pPr>
        <w:rPr>
          <w:rFonts w:ascii="Calibri" w:eastAsia="Calibri" w:hAnsi="Calibri" w:cs="Calibri"/>
          <w:lang w:val="el-GR"/>
        </w:rPr>
      </w:pPr>
      <w:r>
        <w:t xml:space="preserve">Technique: </w:t>
      </w:r>
      <w:r w:rsidR="3C1C356F" w:rsidRPr="6EA8A00A">
        <w:rPr>
          <w:rFonts w:ascii="Calibri" w:eastAsia="Calibri" w:hAnsi="Calibri" w:cs="Calibri"/>
          <w:color w:val="000000" w:themeColor="text1"/>
          <w:sz w:val="24"/>
          <w:szCs w:val="24"/>
        </w:rPr>
        <w:t>Fusion</w:t>
      </w:r>
    </w:p>
    <w:p w14:paraId="054D9E78" w14:textId="77777777" w:rsidR="00DB11B1" w:rsidRDefault="00DB11B1" w:rsidP="008629C7"/>
    <w:p w14:paraId="0DC525EF" w14:textId="77777777" w:rsidR="00B55F61" w:rsidRPr="008629C7" w:rsidRDefault="00FA4594" w:rsidP="00FA4594">
      <w:pPr>
        <w:pStyle w:val="Heading2"/>
      </w:pPr>
      <w:r>
        <w:t>Condition</w:t>
      </w:r>
    </w:p>
    <w:p w14:paraId="62B9F88B" w14:textId="77777777" w:rsidR="00B55F61" w:rsidRPr="008629C7" w:rsidRDefault="00B55F61" w:rsidP="008629C7"/>
    <w:p w14:paraId="3ED14D91" w14:textId="33D7CE4C" w:rsidR="008158CF" w:rsidRPr="00556AFD" w:rsidRDefault="0065391B" w:rsidP="008629C7">
      <w:r>
        <w:t>Fragment</w:t>
      </w:r>
      <w:r w:rsidR="00732DD2">
        <w:t xml:space="preserve"> broken all around</w:t>
      </w:r>
      <w:r w:rsidR="00556AFD">
        <w:t>.</w:t>
      </w:r>
    </w:p>
    <w:p w14:paraId="54368E09" w14:textId="77777777" w:rsidR="0096575E" w:rsidRPr="008629C7" w:rsidRDefault="0096575E" w:rsidP="008629C7"/>
    <w:p w14:paraId="1380D65F" w14:textId="1CC31E53" w:rsidR="0096575E" w:rsidRPr="008629C7" w:rsidRDefault="00FA4594" w:rsidP="00FA4594">
      <w:pPr>
        <w:pStyle w:val="Heading2"/>
      </w:pPr>
      <w:r>
        <w:t>Description</w:t>
      </w:r>
    </w:p>
    <w:p w14:paraId="50ACC73D" w14:textId="77777777" w:rsidR="0096575E" w:rsidRPr="008629C7" w:rsidRDefault="0096575E" w:rsidP="008629C7"/>
    <w:p w14:paraId="7E99892A" w14:textId="18F75737" w:rsidR="008158CF" w:rsidRPr="008629C7" w:rsidRDefault="00732DD2" w:rsidP="008629C7">
      <w:pPr>
        <w:rPr>
          <w:highlight w:val="white"/>
        </w:rPr>
      </w:pPr>
      <w:r>
        <w:t>P</w:t>
      </w:r>
      <w:r w:rsidR="0065391B">
        <w:t xml:space="preserve">arts of three flowers are visible: </w:t>
      </w:r>
      <w:r w:rsidR="00F044D9">
        <w:t>o</w:t>
      </w:r>
      <w:r>
        <w:t xml:space="preserve">ne </w:t>
      </w:r>
      <w:r w:rsidR="0065391B">
        <w:t>with</w:t>
      </w:r>
      <w:r>
        <w:t xml:space="preserve"> long </w:t>
      </w:r>
      <w:r w:rsidR="0065391B">
        <w:t>yellow</w:t>
      </w:r>
      <w:r w:rsidR="00F044D9">
        <w:t xml:space="preserve"> petals</w:t>
      </w:r>
      <w:r w:rsidR="0065391B">
        <w:t xml:space="preserve"> outlined in white; </w:t>
      </w:r>
      <w:r>
        <w:t xml:space="preserve">two more </w:t>
      </w:r>
      <w:r w:rsidR="0065391B">
        <w:t>multipetaled</w:t>
      </w:r>
      <w:r>
        <w:t xml:space="preserve"> flowers</w:t>
      </w:r>
      <w:r w:rsidR="0065391B">
        <w:t xml:space="preserve"> with yellow outlined in </w:t>
      </w:r>
      <w:r>
        <w:t xml:space="preserve">white and </w:t>
      </w:r>
      <w:r w:rsidR="0065391B">
        <w:t>red</w:t>
      </w:r>
      <w:r w:rsidR="00F044D9">
        <w:t>,</w:t>
      </w:r>
      <w:r w:rsidR="0065391B">
        <w:t xml:space="preserve"> </w:t>
      </w:r>
      <w:r>
        <w:t xml:space="preserve">one </w:t>
      </w:r>
      <w:r w:rsidR="00160610">
        <w:t>smaller</w:t>
      </w:r>
      <w:r>
        <w:t xml:space="preserve"> </w:t>
      </w:r>
      <w:r w:rsidR="0065391B">
        <w:t>and another much larger in size.</w:t>
      </w:r>
      <w:r w:rsidR="0005467A">
        <w:t xml:space="preserve"> The moti</w:t>
      </w:r>
      <w:r w:rsidR="00DC7CF5">
        <w:t>f</w:t>
      </w:r>
      <w:r w:rsidR="0005467A">
        <w:t>s are generally visible on the back side</w:t>
      </w:r>
      <w:r w:rsidR="00F044D9">
        <w:t>;</w:t>
      </w:r>
      <w:r w:rsidR="0005467A">
        <w:t xml:space="preserve"> </w:t>
      </w:r>
      <w:r w:rsidR="00313CC9">
        <w:t xml:space="preserve">banded </w:t>
      </w:r>
      <w:r w:rsidR="0005467A">
        <w:t>olive</w:t>
      </w:r>
      <w:r w:rsidR="00026EF8">
        <w:t>-</w:t>
      </w:r>
      <w:r w:rsidR="0005467A">
        <w:t>green and murky</w:t>
      </w:r>
      <w:r w:rsidR="00F044D9">
        <w:t xml:space="preserve"> </w:t>
      </w:r>
      <w:r w:rsidR="0005467A">
        <w:t xml:space="preserve">colored patches of </w:t>
      </w:r>
      <w:r w:rsidR="00313CC9">
        <w:t>glass</w:t>
      </w:r>
      <w:r w:rsidR="00F044D9">
        <w:t xml:space="preserve"> in small areas are visible</w:t>
      </w:r>
      <w:r w:rsidR="00313CC9">
        <w:t>.</w:t>
      </w:r>
    </w:p>
    <w:p w14:paraId="296EEE30" w14:textId="77777777" w:rsidR="00FF6338" w:rsidRPr="008629C7" w:rsidRDefault="00FF6338" w:rsidP="008629C7"/>
    <w:p w14:paraId="0F644901" w14:textId="10783CA0" w:rsidR="0057626F" w:rsidRPr="008629C7" w:rsidRDefault="00920FB5" w:rsidP="00920FB5">
      <w:pPr>
        <w:pStyle w:val="Heading2"/>
      </w:pPr>
      <w:r>
        <w:t>Comparanda</w:t>
      </w:r>
    </w:p>
    <w:p w14:paraId="1FB4646E" w14:textId="77777777" w:rsidR="00FF6338" w:rsidRPr="008629C7" w:rsidRDefault="00FF6338" w:rsidP="008629C7"/>
    <w:p w14:paraId="41FAF1C0" w14:textId="21172177" w:rsidR="00E573A4" w:rsidRPr="008629C7" w:rsidRDefault="00E573A4" w:rsidP="008629C7">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667DA441" w14:textId="77777777" w:rsidR="00FF6338" w:rsidRPr="008629C7" w:rsidRDefault="00FF6338" w:rsidP="008629C7"/>
    <w:p w14:paraId="43803891" w14:textId="2AF09DC9" w:rsidR="00E017BC" w:rsidRPr="008629C7" w:rsidRDefault="00FA4594" w:rsidP="00FA4594">
      <w:pPr>
        <w:pStyle w:val="Heading2"/>
      </w:pPr>
      <w:r>
        <w:t>Provenance</w:t>
      </w:r>
    </w:p>
    <w:p w14:paraId="6C76DDDF" w14:textId="77777777" w:rsidR="00E017BC" w:rsidRPr="008629C7" w:rsidRDefault="00E017BC" w:rsidP="008629C7"/>
    <w:p w14:paraId="1EAD912E" w14:textId="0F8318C6" w:rsidR="008158CF" w:rsidRPr="008629C7" w:rsidRDefault="00140705" w:rsidP="008629C7">
      <w:r>
        <w:t>Pierre Mavrogordato, Greek</w:t>
      </w:r>
      <w:r w:rsidR="0065391B">
        <w:t>, 1870</w:t>
      </w:r>
      <w:r w:rsidR="00C24627">
        <w:t>–</w:t>
      </w:r>
      <w:r w:rsidR="0065391B">
        <w:t xml:space="preserve">1948 </w:t>
      </w:r>
      <w:r>
        <w:t>(Berlin, Germany); by</w:t>
      </w:r>
      <w:r w:rsidR="0065391B">
        <w:t xml:space="preserve"> 1974</w:t>
      </w:r>
      <w:r w:rsidR="00C24627">
        <w:t>–</w:t>
      </w:r>
      <w:r w:rsidR="0065391B">
        <w:t>1988, Erwin Oppenländer, 1901</w:t>
      </w:r>
      <w:r w:rsidR="00C24627">
        <w:t>–</w:t>
      </w:r>
      <w:r w:rsidR="0065391B">
        <w:t xml:space="preserve">1988 (Waiblingen, Germany), by inheritance to his daughter, Ingrid Reisser, </w:t>
      </w:r>
      <w:r>
        <w:t xml:space="preserve">1988; 1988–2004, </w:t>
      </w:r>
      <w:r w:rsidR="0065391B">
        <w:t>Ingrid Reisser</w:t>
      </w:r>
      <w:r w:rsidR="00166D18">
        <w:t xml:space="preserve"> (</w:t>
      </w:r>
      <w:r w:rsidR="0065391B">
        <w:t xml:space="preserve">Böblingen, Germany), sold to the </w:t>
      </w:r>
      <w:r>
        <w:t>J. Paul</w:t>
      </w:r>
      <w:r w:rsidR="0065391B">
        <w:t xml:space="preserve"> Getty </w:t>
      </w:r>
      <w:r>
        <w:t>Museum, 2004</w:t>
      </w:r>
    </w:p>
    <w:p w14:paraId="1B0B3A5E" w14:textId="77777777" w:rsidR="00E017BC" w:rsidRPr="008629C7" w:rsidRDefault="00E017BC" w:rsidP="008629C7"/>
    <w:p w14:paraId="44742846" w14:textId="57FBD3F1" w:rsidR="00095693" w:rsidRPr="008629C7" w:rsidRDefault="00FA4594" w:rsidP="00FA4594">
      <w:pPr>
        <w:pStyle w:val="Heading2"/>
      </w:pPr>
      <w:r>
        <w:t>Bibliography</w:t>
      </w:r>
    </w:p>
    <w:p w14:paraId="45DC142A" w14:textId="3739CC3D" w:rsidR="00095693" w:rsidRPr="008629C7" w:rsidRDefault="00095693" w:rsidP="008629C7"/>
    <w:p w14:paraId="5F4CE81C" w14:textId="25A9035A" w:rsidR="008158CF" w:rsidRPr="008629C7" w:rsidRDefault="00095693" w:rsidP="008629C7">
      <w:pPr>
        <w:rPr>
          <w:highlight w:val="white"/>
        </w:rPr>
      </w:pPr>
      <w:r>
        <w:t>{</w:t>
      </w:r>
      <w:r w:rsidR="009D1034" w:rsidRPr="6EA8A00A">
        <w:rPr>
          <w:color w:val="000000" w:themeColor="text1"/>
        </w:rPr>
        <w:t>von Saldern et al. 1974</w:t>
      </w:r>
      <w:r w:rsidR="005E24DB">
        <w:t>},</w:t>
      </w:r>
      <w:r w:rsidR="0065391B">
        <w:t xml:space="preserve"> p. 123, no. 332.</w:t>
      </w:r>
    </w:p>
    <w:p w14:paraId="7D1338B6" w14:textId="77777777" w:rsidR="00FF6338" w:rsidRPr="008629C7" w:rsidRDefault="00FF6338" w:rsidP="008629C7"/>
    <w:p w14:paraId="2A92E7B3" w14:textId="4C91CB4C" w:rsidR="00E017BC" w:rsidRPr="008629C7" w:rsidRDefault="00FA4594" w:rsidP="00FA4594">
      <w:pPr>
        <w:pStyle w:val="Heading2"/>
      </w:pPr>
      <w:r>
        <w:t>Exhibitions</w:t>
      </w:r>
    </w:p>
    <w:p w14:paraId="65739BEB" w14:textId="77777777" w:rsidR="00FF6338" w:rsidRPr="008629C7" w:rsidRDefault="00FF6338" w:rsidP="008629C7"/>
    <w:p w14:paraId="06CA955D" w14:textId="77777777" w:rsidR="005A4DC6" w:rsidRDefault="005A4DC6" w:rsidP="008629C7">
      <w:r>
        <w:t>None</w:t>
      </w:r>
    </w:p>
    <w:p w14:paraId="65823E11" w14:textId="77777777" w:rsidR="005A4DC6" w:rsidRDefault="005A4DC6" w:rsidP="008629C7">
      <w:r>
        <w:br w:type="page"/>
      </w:r>
      <w:r w:rsidR="00B45529">
        <w:lastRenderedPageBreak/>
        <w:t>Label:</w:t>
      </w:r>
      <w:r w:rsidR="0019714B">
        <w:t xml:space="preserve"> </w:t>
      </w:r>
      <w:r w:rsidR="0050407C">
        <w:t>462</w:t>
      </w:r>
    </w:p>
    <w:p w14:paraId="62553015" w14:textId="281A226B" w:rsidR="008158CF" w:rsidRPr="008629C7" w:rsidRDefault="00D504D6" w:rsidP="008629C7">
      <w:r>
        <w:t xml:space="preserve">Title: </w:t>
      </w:r>
      <w:r w:rsidR="001043B4">
        <w:t xml:space="preserve">Fragment of a </w:t>
      </w:r>
      <w:r w:rsidR="00B45529">
        <w:t>M</w:t>
      </w:r>
      <w:r w:rsidR="001043B4">
        <w:t xml:space="preserve">osaic Inlay with </w:t>
      </w:r>
      <w:r w:rsidR="00B45529">
        <w:t>F</w:t>
      </w:r>
      <w:r w:rsidR="001043B4">
        <w:t xml:space="preserve">loral </w:t>
      </w:r>
      <w:r w:rsidR="00B45529">
        <w:t>T</w:t>
      </w:r>
      <w:r w:rsidR="001043B4">
        <w:t>heme</w:t>
      </w:r>
    </w:p>
    <w:p w14:paraId="79228259" w14:textId="77777777" w:rsidR="008158CF" w:rsidRPr="008629C7" w:rsidRDefault="0065391B" w:rsidP="008629C7">
      <w:r>
        <w:t>Accession_number: 83.AF.28.21</w:t>
      </w:r>
    </w:p>
    <w:p w14:paraId="3BEF7FAD" w14:textId="32AE730F" w:rsidR="008158CF" w:rsidRPr="008629C7" w:rsidRDefault="00086EE8" w:rsidP="008629C7">
      <w:r>
        <w:t xml:space="preserve">Collection_link: </w:t>
      </w:r>
      <w:hyperlink r:id="rId28">
        <w:r w:rsidR="0065391B" w:rsidRPr="6EA8A00A">
          <w:rPr>
            <w:rStyle w:val="Hyperlink"/>
          </w:rPr>
          <w:t>https://www.getty.edu/art/collection/objects/16223</w:t>
        </w:r>
      </w:hyperlink>
    </w:p>
    <w:p w14:paraId="6E01E6B0" w14:textId="74BF369E" w:rsidR="008158CF" w:rsidRPr="008629C7" w:rsidRDefault="0065391B" w:rsidP="008629C7">
      <w:pPr>
        <w:rPr>
          <w:highlight w:val="white"/>
        </w:rPr>
      </w:pPr>
      <w:r>
        <w:t>Dimensions:</w:t>
      </w:r>
      <w:r w:rsidR="00A27B3E">
        <w:t xml:space="preserve"> 3.4 × 2.9 cm</w:t>
      </w:r>
      <w:r w:rsidR="006670C6">
        <w:t xml:space="preserve">; </w:t>
      </w:r>
      <w:r w:rsidR="006670C6" w:rsidRPr="006670C6">
        <w:rPr>
          <w:highlight w:val="yellow"/>
        </w:rPr>
        <w:t>Wt. g</w:t>
      </w:r>
    </w:p>
    <w:p w14:paraId="59FBDBC8" w14:textId="4C844F7E" w:rsidR="008158CF"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3E428570" w14:textId="3CE65803" w:rsidR="00D504D6" w:rsidRPr="004C76F9" w:rsidRDefault="0065391B" w:rsidP="008629C7">
      <w:r>
        <w:t>Start_date:</w:t>
      </w:r>
      <w:r w:rsidR="0050407C">
        <w:t xml:space="preserve"> -100</w:t>
      </w:r>
    </w:p>
    <w:p w14:paraId="52F183AB" w14:textId="1696ABF6" w:rsidR="008158CF" w:rsidRPr="004C76F9" w:rsidRDefault="0065391B" w:rsidP="008629C7">
      <w:pPr>
        <w:rPr>
          <w:highlight w:val="white"/>
        </w:rPr>
      </w:pPr>
      <w:r>
        <w:t>End_date:</w:t>
      </w:r>
      <w:r w:rsidR="0050407C">
        <w:t xml:space="preserve"> 99</w:t>
      </w:r>
    </w:p>
    <w:p w14:paraId="54B8EFEF" w14:textId="77777777" w:rsidR="006A1D39" w:rsidRDefault="0065391B" w:rsidP="008629C7">
      <w:pPr>
        <w:rPr>
          <w:highlight w:val="white"/>
        </w:rPr>
      </w:pPr>
      <w:r>
        <w:t>Attribution: Production area:</w:t>
      </w:r>
      <w:r w:rsidR="001043B4">
        <w:t xml:space="preserve"> Egypt or Italy</w:t>
      </w:r>
    </w:p>
    <w:p w14:paraId="193492E2" w14:textId="05F3D81E" w:rsidR="006A1D39" w:rsidRPr="004C76F9" w:rsidRDefault="006A1D39" w:rsidP="008629C7">
      <w:pPr>
        <w:rPr>
          <w:highlight w:val="white"/>
        </w:rPr>
      </w:pPr>
      <w:r w:rsidRPr="6EA8A00A">
        <w:rPr>
          <w:highlight w:val="white"/>
        </w:rPr>
        <w:t xml:space="preserve">Culture: </w:t>
      </w:r>
      <w:r w:rsidR="0050407C" w:rsidRPr="6EA8A00A">
        <w:rPr>
          <w:highlight w:val="white"/>
        </w:rPr>
        <w:t>Roman</w:t>
      </w:r>
    </w:p>
    <w:p w14:paraId="09352783" w14:textId="4A1A6F15" w:rsidR="00480FC9" w:rsidRDefault="006A1D39" w:rsidP="008629C7">
      <w:r w:rsidRPr="31CAD9F1">
        <w:rPr>
          <w:highlight w:val="white"/>
        </w:rPr>
        <w:t>Material:</w:t>
      </w:r>
      <w:r w:rsidR="001043B4">
        <w:t xml:space="preserve"> </w:t>
      </w:r>
      <w:r w:rsidR="78F370FD">
        <w:t>Translucent green, o</w:t>
      </w:r>
      <w:r w:rsidR="00B709AC">
        <w:t>paque y</w:t>
      </w:r>
      <w:r w:rsidR="001043B4">
        <w:t xml:space="preserve">ellow, red, </w:t>
      </w:r>
      <w:r w:rsidR="00B709AC">
        <w:t xml:space="preserve">and </w:t>
      </w:r>
      <w:r w:rsidR="001043B4">
        <w:t xml:space="preserve">white </w:t>
      </w:r>
      <w:r w:rsidR="00480FC9">
        <w:t>glass</w:t>
      </w:r>
    </w:p>
    <w:p w14:paraId="558F29BB" w14:textId="10F3B6B4" w:rsidR="008158CF" w:rsidRPr="008629C7" w:rsidRDefault="00480FC9" w:rsidP="008629C7">
      <w:pPr>
        <w:rPr>
          <w:highlight w:val="white"/>
        </w:rPr>
      </w:pPr>
      <w:r>
        <w:t>Modeling</w:t>
      </w:r>
      <w:r w:rsidR="0065391B">
        <w:t xml:space="preserve"> technique and decoration:</w:t>
      </w:r>
      <w:r w:rsidR="001043B4">
        <w:t xml:space="preserve"> Fusion</w:t>
      </w:r>
    </w:p>
    <w:p w14:paraId="7A7023EE" w14:textId="77777777" w:rsidR="00DB11B1" w:rsidRDefault="00DB11B1" w:rsidP="008629C7">
      <w:r>
        <w:t>Inscription: No</w:t>
      </w:r>
    </w:p>
    <w:p w14:paraId="60CF8A01" w14:textId="74D09851" w:rsidR="00DB11B1" w:rsidRDefault="00DB11B1" w:rsidP="008629C7">
      <w:r>
        <w:t xml:space="preserve">Shape: </w:t>
      </w:r>
      <w:r w:rsidR="000A6B05">
        <w:t>Appliqués</w:t>
      </w:r>
    </w:p>
    <w:p w14:paraId="58520A6A" w14:textId="727094D3" w:rsidR="00DB11B1" w:rsidRDefault="00DB11B1" w:rsidP="7447C200">
      <w:pPr>
        <w:rPr>
          <w:rFonts w:ascii="Calibri" w:eastAsia="Calibri" w:hAnsi="Calibri" w:cs="Calibri"/>
          <w:lang w:val="el-GR"/>
        </w:rPr>
      </w:pPr>
      <w:r>
        <w:t xml:space="preserve">Technique: </w:t>
      </w:r>
      <w:r w:rsidR="35F76886" w:rsidRPr="6EA8A00A">
        <w:rPr>
          <w:rFonts w:ascii="Calibri" w:eastAsia="Calibri" w:hAnsi="Calibri" w:cs="Calibri"/>
          <w:color w:val="000000" w:themeColor="text1"/>
          <w:sz w:val="24"/>
          <w:szCs w:val="24"/>
        </w:rPr>
        <w:t>Fusion</w:t>
      </w:r>
    </w:p>
    <w:p w14:paraId="5E667C9E" w14:textId="77777777" w:rsidR="00DB11B1" w:rsidRDefault="00DB11B1" w:rsidP="008629C7"/>
    <w:p w14:paraId="1CC799C2" w14:textId="77777777" w:rsidR="00B55F61" w:rsidRPr="008629C7" w:rsidRDefault="00FA4594" w:rsidP="00FA4594">
      <w:pPr>
        <w:pStyle w:val="Heading2"/>
      </w:pPr>
      <w:r>
        <w:t>Condition</w:t>
      </w:r>
    </w:p>
    <w:p w14:paraId="14EE2940" w14:textId="77777777" w:rsidR="00B55F61" w:rsidRPr="008629C7" w:rsidRDefault="00B55F61" w:rsidP="008629C7"/>
    <w:p w14:paraId="7040D4A8" w14:textId="1B0DD7D0" w:rsidR="008158CF" w:rsidRPr="00556AFD" w:rsidRDefault="00313CC9" w:rsidP="008629C7">
      <w:pPr>
        <w:rPr>
          <w:highlight w:val="white"/>
        </w:rPr>
      </w:pPr>
      <w:r>
        <w:t>Single fragment broken all around</w:t>
      </w:r>
      <w:r w:rsidR="00556AFD">
        <w:t>.</w:t>
      </w:r>
    </w:p>
    <w:p w14:paraId="4BF3005B" w14:textId="77777777" w:rsidR="0096575E" w:rsidRPr="008629C7" w:rsidRDefault="0096575E" w:rsidP="008629C7"/>
    <w:p w14:paraId="0FB12A69" w14:textId="3682EC9D" w:rsidR="0096575E" w:rsidRPr="008629C7" w:rsidRDefault="00FA4594" w:rsidP="00FA4594">
      <w:pPr>
        <w:pStyle w:val="Heading2"/>
      </w:pPr>
      <w:r>
        <w:t>Description</w:t>
      </w:r>
    </w:p>
    <w:p w14:paraId="1AB4AD6D" w14:textId="77777777" w:rsidR="0096575E" w:rsidRPr="008629C7" w:rsidRDefault="0096575E" w:rsidP="008629C7"/>
    <w:p w14:paraId="15818687" w14:textId="72D7849D" w:rsidR="00D504D6" w:rsidRPr="008629C7" w:rsidRDefault="0065391B" w:rsidP="008629C7">
      <w:r>
        <w:t xml:space="preserve">Part of a mosaic inlay with floral motifs. On the preserved fragment the following are depicted: </w:t>
      </w:r>
      <w:r w:rsidR="00F044D9">
        <w:t>a</w:t>
      </w:r>
      <w:r>
        <w:t xml:space="preserve"> central vert</w:t>
      </w:r>
      <w:r w:rsidR="00D8274D">
        <w:t>ical yellow stem with five</w:t>
      </w:r>
      <w:r>
        <w:t xml:space="preserve"> elongated yellow</w:t>
      </w:r>
      <w:r w:rsidR="00F044D9">
        <w:t>-</w:t>
      </w:r>
      <w:r>
        <w:t>in</w:t>
      </w:r>
      <w:r w:rsidR="00F044D9">
        <w:t>-</w:t>
      </w:r>
      <w:r>
        <w:t>green leaves</w:t>
      </w:r>
      <w:r w:rsidR="00F044D9">
        <w:t>; t</w:t>
      </w:r>
      <w:r>
        <w:t>wo large, fan-shaped red and white flowers flank the stem</w:t>
      </w:r>
      <w:r w:rsidR="00F044D9">
        <w:t>; a</w:t>
      </w:r>
      <w:r>
        <w:t xml:space="preserve">bove it </w:t>
      </w:r>
      <w:r w:rsidR="00D8274D">
        <w:t xml:space="preserve">are </w:t>
      </w:r>
      <w:r>
        <w:t xml:space="preserve">three greenish yellow stems with light blue and white leaves that probably </w:t>
      </w:r>
      <w:r w:rsidR="00F044D9">
        <w:t xml:space="preserve">ended </w:t>
      </w:r>
      <w:r>
        <w:t xml:space="preserve">in red, tulip-shaped flowers (cf. </w:t>
      </w:r>
      <w:r w:rsidR="005E24DB">
        <w:t>{</w:t>
      </w:r>
      <w:r>
        <w:t>Grose 1989</w:t>
      </w:r>
      <w:r w:rsidR="005E24DB">
        <w:t>}</w:t>
      </w:r>
      <w:r>
        <w:t>, no. 647).</w:t>
      </w:r>
    </w:p>
    <w:p w14:paraId="38364561" w14:textId="1A37DFFE" w:rsidR="00313CC9" w:rsidRPr="008629C7" w:rsidRDefault="002F322B" w:rsidP="008629C7">
      <w:r>
        <w:tab/>
      </w:r>
      <w:r w:rsidR="00313CC9" w:rsidRPr="008629C7">
        <w:t xml:space="preserve">On the back side are visible banded red and dark-colored </w:t>
      </w:r>
      <w:r w:rsidR="00860621" w:rsidRPr="008629C7">
        <w:t xml:space="preserve">reinforcing </w:t>
      </w:r>
      <w:r w:rsidR="00160610" w:rsidRPr="008629C7">
        <w:t>patches</w:t>
      </w:r>
      <w:r w:rsidR="00313CC9" w:rsidRPr="008629C7">
        <w:t xml:space="preserve"> of glass</w:t>
      </w:r>
      <w:r w:rsidR="00860621" w:rsidRPr="008629C7">
        <w:t>.</w:t>
      </w:r>
    </w:p>
    <w:p w14:paraId="6D1E2208" w14:textId="77777777" w:rsidR="0057626F" w:rsidRPr="008629C7" w:rsidRDefault="0057626F" w:rsidP="008629C7"/>
    <w:p w14:paraId="206DF9AE" w14:textId="61B7E505" w:rsidR="0057626F" w:rsidRPr="008629C7" w:rsidRDefault="00920FB5" w:rsidP="00920FB5">
      <w:pPr>
        <w:pStyle w:val="Heading2"/>
      </w:pPr>
      <w:r>
        <w:t>Comparanda</w:t>
      </w:r>
    </w:p>
    <w:p w14:paraId="36103BD6" w14:textId="77777777" w:rsidR="0057626F" w:rsidRPr="008629C7" w:rsidRDefault="0057626F" w:rsidP="008629C7"/>
    <w:p w14:paraId="5395EE32" w14:textId="781A8E65" w:rsidR="008158CF" w:rsidRPr="008629C7" w:rsidRDefault="005C1A83" w:rsidP="008629C7">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6543683C" w14:textId="77777777" w:rsidR="00E017BC" w:rsidRPr="008629C7" w:rsidRDefault="00E017BC" w:rsidP="008629C7"/>
    <w:p w14:paraId="0648F6E0" w14:textId="57AAAF63" w:rsidR="00E017BC" w:rsidRPr="008629C7" w:rsidRDefault="00FA4594" w:rsidP="00FA4594">
      <w:pPr>
        <w:pStyle w:val="Heading2"/>
      </w:pPr>
      <w:r>
        <w:t>Provenance</w:t>
      </w:r>
    </w:p>
    <w:p w14:paraId="27D4605A" w14:textId="77777777" w:rsidR="00E017BC" w:rsidRPr="008629C7" w:rsidRDefault="00E017BC" w:rsidP="008629C7"/>
    <w:p w14:paraId="7DC6EB7F" w14:textId="19706B64" w:rsidR="008158CF" w:rsidRPr="008629C7" w:rsidRDefault="0065391B" w:rsidP="008629C7">
      <w:r>
        <w:t>1983, Jiří K. Frel, 1923</w:t>
      </w:r>
      <w:r w:rsidR="00C24627">
        <w:t>–</w:t>
      </w:r>
      <w:r>
        <w:t xml:space="preserve">2006, donated to the </w:t>
      </w:r>
      <w:r w:rsidR="00140705">
        <w:t>J. Paul</w:t>
      </w:r>
      <w:r>
        <w:t xml:space="preserve"> Getty Museum, 1983</w:t>
      </w:r>
    </w:p>
    <w:p w14:paraId="6D5F27DF" w14:textId="77777777" w:rsidR="00E017BC" w:rsidRPr="008629C7" w:rsidRDefault="00E017BC" w:rsidP="008629C7"/>
    <w:p w14:paraId="19812DD8" w14:textId="2F9BB6A5" w:rsidR="00E017BC" w:rsidRPr="008629C7" w:rsidRDefault="00FA4594" w:rsidP="00FA4594">
      <w:pPr>
        <w:pStyle w:val="Heading2"/>
      </w:pPr>
      <w:r>
        <w:t>Bibliography</w:t>
      </w:r>
    </w:p>
    <w:p w14:paraId="2D2038B8" w14:textId="77777777" w:rsidR="00DA3F68" w:rsidRDefault="00DA3F68" w:rsidP="008629C7"/>
    <w:p w14:paraId="2C5FC423" w14:textId="039CB033" w:rsidR="008158CF" w:rsidRPr="008629C7" w:rsidRDefault="0065391B" w:rsidP="008629C7">
      <w:pPr>
        <w:rPr>
          <w:highlight w:val="white"/>
        </w:rPr>
      </w:pPr>
      <w:r>
        <w:t>Unpublished</w:t>
      </w:r>
    </w:p>
    <w:p w14:paraId="1F3185AD" w14:textId="77777777" w:rsidR="00FF6338" w:rsidRPr="008629C7" w:rsidRDefault="00FF6338" w:rsidP="008629C7"/>
    <w:p w14:paraId="0BC88672" w14:textId="40DBEA43" w:rsidR="00E017BC" w:rsidRPr="008629C7" w:rsidRDefault="00FA4594" w:rsidP="00FA4594">
      <w:pPr>
        <w:pStyle w:val="Heading2"/>
      </w:pPr>
      <w:r>
        <w:t>Exhibitions</w:t>
      </w:r>
    </w:p>
    <w:p w14:paraId="49E208A0" w14:textId="77777777" w:rsidR="00FF6338" w:rsidRPr="008629C7" w:rsidRDefault="00FF6338" w:rsidP="008629C7"/>
    <w:p w14:paraId="5AADAA72" w14:textId="77777777" w:rsidR="005A4DC6" w:rsidRDefault="005A4DC6" w:rsidP="008629C7">
      <w:r>
        <w:t>None</w:t>
      </w:r>
    </w:p>
    <w:p w14:paraId="5093FF6C" w14:textId="77777777" w:rsidR="005A4DC6" w:rsidRDefault="005A4DC6" w:rsidP="008629C7">
      <w:r>
        <w:br w:type="page"/>
      </w:r>
      <w:r w:rsidR="00B45529">
        <w:lastRenderedPageBreak/>
        <w:t>Label:</w:t>
      </w:r>
      <w:r w:rsidR="0019714B">
        <w:t xml:space="preserve"> </w:t>
      </w:r>
      <w:r w:rsidR="0050407C">
        <w:t>463</w:t>
      </w:r>
    </w:p>
    <w:p w14:paraId="1D860859" w14:textId="626C73D3" w:rsidR="0083008E" w:rsidRPr="008629C7" w:rsidRDefault="00D504D6" w:rsidP="008629C7">
      <w:r>
        <w:t xml:space="preserve">Title: </w:t>
      </w:r>
      <w:r w:rsidR="0083008E">
        <w:t xml:space="preserve">Fragment of a Mosaic Glass </w:t>
      </w:r>
      <w:r w:rsidR="00B45529">
        <w:t>P</w:t>
      </w:r>
      <w:r w:rsidR="0083008E">
        <w:t>laque</w:t>
      </w:r>
    </w:p>
    <w:p w14:paraId="39FB0BBC" w14:textId="77777777" w:rsidR="0083008E" w:rsidRPr="008629C7" w:rsidRDefault="0083008E" w:rsidP="008629C7">
      <w:r>
        <w:t>Accession_number: 83.AF.28.24</w:t>
      </w:r>
    </w:p>
    <w:p w14:paraId="6EFDF71F" w14:textId="6980CE27" w:rsidR="0083008E" w:rsidRPr="008629C7" w:rsidRDefault="00086EE8" w:rsidP="008629C7">
      <w:r>
        <w:t xml:space="preserve">Collection_link: </w:t>
      </w:r>
      <w:hyperlink r:id="rId29">
        <w:r w:rsidR="0083008E" w:rsidRPr="6EA8A00A">
          <w:rPr>
            <w:rStyle w:val="Hyperlink"/>
          </w:rPr>
          <w:t>https://www.getty.edu/art/collection/objects/16226</w:t>
        </w:r>
      </w:hyperlink>
    </w:p>
    <w:p w14:paraId="1FFE5993" w14:textId="1B37AC8C" w:rsidR="0083008E" w:rsidRPr="008629C7" w:rsidRDefault="0083008E" w:rsidP="008629C7">
      <w:pPr>
        <w:rPr>
          <w:highlight w:val="white"/>
        </w:rPr>
      </w:pPr>
      <w:r>
        <w:t>Dimensions: 1.9 × 1</w:t>
      </w:r>
      <w:r w:rsidR="007967FB">
        <w:t xml:space="preserve"> ×  </w:t>
      </w:r>
      <w:r>
        <w:t>0.5 cm; Wt. 7.28 g</w:t>
      </w:r>
    </w:p>
    <w:p w14:paraId="7BBF12DF" w14:textId="5C9CE5FC" w:rsidR="0083008E"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0C363572" w14:textId="6A4B46BF" w:rsidR="00D504D6" w:rsidRPr="004C76F9" w:rsidRDefault="0083008E" w:rsidP="008629C7">
      <w:r>
        <w:t>Start_date:</w:t>
      </w:r>
      <w:r w:rsidR="0050407C">
        <w:t xml:space="preserve"> -100</w:t>
      </w:r>
    </w:p>
    <w:p w14:paraId="0670AD50" w14:textId="2B98F48C" w:rsidR="0083008E" w:rsidRPr="004C76F9" w:rsidRDefault="0083008E" w:rsidP="008629C7">
      <w:pPr>
        <w:rPr>
          <w:highlight w:val="white"/>
        </w:rPr>
      </w:pPr>
      <w:r>
        <w:t>End_date:</w:t>
      </w:r>
      <w:r w:rsidR="0050407C">
        <w:t xml:space="preserve"> 99</w:t>
      </w:r>
    </w:p>
    <w:p w14:paraId="74B0153E" w14:textId="77777777" w:rsidR="006A1D39" w:rsidRDefault="0083008E" w:rsidP="008629C7">
      <w:pPr>
        <w:rPr>
          <w:highlight w:val="white"/>
        </w:rPr>
      </w:pPr>
      <w:r>
        <w:t>Attribution: Production area:</w:t>
      </w:r>
      <w:r w:rsidR="0054441C">
        <w:t xml:space="preserve"> Egypt or Italy</w:t>
      </w:r>
    </w:p>
    <w:p w14:paraId="6DAE62DB" w14:textId="3723AD41" w:rsidR="006A1D39" w:rsidRPr="004C76F9" w:rsidRDefault="006A1D39" w:rsidP="008629C7">
      <w:pPr>
        <w:rPr>
          <w:highlight w:val="white"/>
        </w:rPr>
      </w:pPr>
      <w:r w:rsidRPr="6EA8A00A">
        <w:rPr>
          <w:highlight w:val="white"/>
        </w:rPr>
        <w:t xml:space="preserve">Culture: </w:t>
      </w:r>
      <w:r w:rsidR="0050407C" w:rsidRPr="6EA8A00A">
        <w:rPr>
          <w:highlight w:val="white"/>
        </w:rPr>
        <w:t>Roman</w:t>
      </w:r>
    </w:p>
    <w:p w14:paraId="57399232" w14:textId="3586A1D0" w:rsidR="0083008E" w:rsidRPr="008629C7" w:rsidRDefault="006A1D39" w:rsidP="008629C7">
      <w:pPr>
        <w:rPr>
          <w:highlight w:val="white"/>
        </w:rPr>
      </w:pPr>
      <w:r w:rsidRPr="31CAD9F1">
        <w:rPr>
          <w:highlight w:val="white"/>
        </w:rPr>
        <w:t>Material:</w:t>
      </w:r>
      <w:r w:rsidR="0083008E">
        <w:t xml:space="preserve"> Translucent green and purple</w:t>
      </w:r>
      <w:r w:rsidR="00B709AC">
        <w:t>;</w:t>
      </w:r>
      <w:r w:rsidR="0083008E">
        <w:t xml:space="preserve"> opaque yellow, red, and white glass</w:t>
      </w:r>
    </w:p>
    <w:p w14:paraId="56136A69" w14:textId="27386BCA" w:rsidR="0083008E" w:rsidRPr="008629C7" w:rsidRDefault="0083008E" w:rsidP="008629C7">
      <w:pPr>
        <w:rPr>
          <w:highlight w:val="white"/>
        </w:rPr>
      </w:pPr>
      <w:r>
        <w:t>Modeling technique and decoration:</w:t>
      </w:r>
      <w:r w:rsidR="0054441C">
        <w:t xml:space="preserve"> Fusion</w:t>
      </w:r>
    </w:p>
    <w:p w14:paraId="5DF7C0EA" w14:textId="77777777" w:rsidR="00DB11B1" w:rsidRDefault="00DB11B1" w:rsidP="008629C7">
      <w:r>
        <w:t>Inscription: No</w:t>
      </w:r>
    </w:p>
    <w:p w14:paraId="26DA8820" w14:textId="0170400F" w:rsidR="00DB11B1" w:rsidRDefault="00DB11B1" w:rsidP="008629C7">
      <w:r>
        <w:t xml:space="preserve">Shape: </w:t>
      </w:r>
      <w:r w:rsidR="000A6B05">
        <w:t>Appliqués</w:t>
      </w:r>
    </w:p>
    <w:p w14:paraId="2751056F" w14:textId="77777777" w:rsidR="00DB11B1" w:rsidRDefault="00DB11B1" w:rsidP="008629C7">
      <w:r>
        <w:t xml:space="preserve">Technique: </w:t>
      </w:r>
    </w:p>
    <w:p w14:paraId="6A4A3F99" w14:textId="77777777" w:rsidR="00DB11B1" w:rsidRDefault="00DB11B1" w:rsidP="008629C7"/>
    <w:p w14:paraId="3D76CD57" w14:textId="77777777" w:rsidR="00B55F61" w:rsidRPr="008629C7" w:rsidRDefault="00FA4594" w:rsidP="00FA4594">
      <w:pPr>
        <w:pStyle w:val="Heading2"/>
      </w:pPr>
      <w:r>
        <w:t>Condition</w:t>
      </w:r>
    </w:p>
    <w:p w14:paraId="28A4FCC2" w14:textId="77777777" w:rsidR="00B55F61" w:rsidRPr="008629C7" w:rsidRDefault="00B55F61" w:rsidP="008629C7"/>
    <w:p w14:paraId="41E62BEA" w14:textId="2F8B64E0" w:rsidR="0083008E" w:rsidRPr="00556AFD" w:rsidRDefault="0083008E" w:rsidP="008629C7">
      <w:pPr>
        <w:rPr>
          <w:highlight w:val="white"/>
        </w:rPr>
      </w:pPr>
      <w:r>
        <w:t>Single fragment</w:t>
      </w:r>
      <w:r w:rsidR="00556AFD">
        <w:t>.</w:t>
      </w:r>
    </w:p>
    <w:p w14:paraId="03C958D7" w14:textId="77777777" w:rsidR="0096575E" w:rsidRPr="008629C7" w:rsidRDefault="0096575E" w:rsidP="008629C7"/>
    <w:p w14:paraId="5C815CBE" w14:textId="64A44674" w:rsidR="0096575E" w:rsidRPr="008629C7" w:rsidRDefault="00FA4594" w:rsidP="00FA4594">
      <w:pPr>
        <w:pStyle w:val="Heading2"/>
      </w:pPr>
      <w:r>
        <w:t>Description</w:t>
      </w:r>
    </w:p>
    <w:p w14:paraId="69CFBCB0" w14:textId="77777777" w:rsidR="0096575E" w:rsidRPr="008629C7" w:rsidRDefault="0096575E" w:rsidP="008629C7"/>
    <w:p w14:paraId="362F8DD2" w14:textId="2C20CA82" w:rsidR="0083008E" w:rsidRPr="008629C7" w:rsidRDefault="0083008E" w:rsidP="008629C7">
      <w:r>
        <w:t xml:space="preserve">The plaque consists of two types of florets: </w:t>
      </w:r>
      <w:r w:rsidR="00F044D9">
        <w:t>(</w:t>
      </w:r>
      <w:r>
        <w:t xml:space="preserve">A) </w:t>
      </w:r>
      <w:r w:rsidR="00F044D9">
        <w:t>s</w:t>
      </w:r>
      <w:r>
        <w:t>quare floret: eight angular yellow petals with a fine translucent purple central nerve</w:t>
      </w:r>
      <w:r w:rsidR="00F044D9">
        <w:t>-like center</w:t>
      </w:r>
      <w:r>
        <w:t xml:space="preserve"> are set in a green square tile</w:t>
      </w:r>
      <w:r w:rsidR="00F044D9">
        <w:t>;</w:t>
      </w:r>
      <w:r>
        <w:t xml:space="preserve"> </w:t>
      </w:r>
      <w:r w:rsidR="00F044D9">
        <w:t>(</w:t>
      </w:r>
      <w:r>
        <w:t xml:space="preserve">B) </w:t>
      </w:r>
      <w:r w:rsidR="00F044D9">
        <w:t>c</w:t>
      </w:r>
      <w:r>
        <w:t xml:space="preserve">ircular floret: a central yellow rod set in red is surrounded by eight </w:t>
      </w:r>
      <w:r w:rsidR="00F044D9">
        <w:t xml:space="preserve">angular </w:t>
      </w:r>
      <w:r>
        <w:t>yellow petals set in translucent green glass. On both sides the same pattern.</w:t>
      </w:r>
    </w:p>
    <w:p w14:paraId="562DA347" w14:textId="77777777" w:rsidR="0057626F" w:rsidRPr="008629C7" w:rsidRDefault="0057626F" w:rsidP="008629C7"/>
    <w:p w14:paraId="618699B5" w14:textId="4C8B1D57" w:rsidR="0057626F" w:rsidRPr="008629C7" w:rsidRDefault="00920FB5" w:rsidP="00920FB5">
      <w:pPr>
        <w:pStyle w:val="Heading2"/>
      </w:pPr>
      <w:r>
        <w:t>Comparanda</w:t>
      </w:r>
    </w:p>
    <w:p w14:paraId="03C39291" w14:textId="77777777" w:rsidR="0057626F" w:rsidRPr="008629C7" w:rsidRDefault="0057626F" w:rsidP="008629C7"/>
    <w:p w14:paraId="283332B0" w14:textId="1832AC0B" w:rsidR="00280C4B" w:rsidRPr="008629C7" w:rsidRDefault="00280C4B" w:rsidP="008629C7">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7F71C69A" w14:textId="77777777" w:rsidR="00FF6338" w:rsidRPr="008629C7" w:rsidRDefault="00FF6338" w:rsidP="008629C7"/>
    <w:p w14:paraId="3F0A52C8" w14:textId="7B19D71B" w:rsidR="00E017BC" w:rsidRPr="008629C7" w:rsidRDefault="00FA4594" w:rsidP="00FA4594">
      <w:pPr>
        <w:pStyle w:val="Heading2"/>
      </w:pPr>
      <w:r>
        <w:t>Provenance</w:t>
      </w:r>
    </w:p>
    <w:p w14:paraId="00DA880A" w14:textId="77777777" w:rsidR="00E017BC" w:rsidRPr="008629C7" w:rsidRDefault="00E017BC" w:rsidP="008629C7"/>
    <w:p w14:paraId="6467E975" w14:textId="46C8F64C" w:rsidR="0083008E" w:rsidRPr="008629C7" w:rsidRDefault="0083008E" w:rsidP="008629C7">
      <w:r>
        <w:t>1983, Jiří K. Frel, 1923</w:t>
      </w:r>
      <w:r w:rsidR="00C24627">
        <w:t>–</w:t>
      </w:r>
      <w:r>
        <w:t xml:space="preserve">2006, donated to the </w:t>
      </w:r>
      <w:r w:rsidR="00140705">
        <w:t>J. Paul</w:t>
      </w:r>
      <w:r>
        <w:t xml:space="preserve"> Getty Museum, 1983</w:t>
      </w:r>
    </w:p>
    <w:p w14:paraId="0897EFC0" w14:textId="77777777" w:rsidR="00E017BC" w:rsidRPr="008629C7" w:rsidRDefault="00E017BC" w:rsidP="008629C7"/>
    <w:p w14:paraId="5AA1A66C" w14:textId="29FE7174" w:rsidR="00E017BC" w:rsidRPr="008629C7" w:rsidRDefault="00FA4594" w:rsidP="00FA4594">
      <w:pPr>
        <w:pStyle w:val="Heading2"/>
      </w:pPr>
      <w:r>
        <w:t>Bibliography</w:t>
      </w:r>
    </w:p>
    <w:p w14:paraId="1B55ADB6" w14:textId="77777777" w:rsidR="001A2477" w:rsidRPr="008629C7" w:rsidRDefault="001A2477" w:rsidP="008629C7"/>
    <w:p w14:paraId="5C86BE6A" w14:textId="276CFDE9" w:rsidR="0083008E" w:rsidRPr="008629C7" w:rsidRDefault="0083008E" w:rsidP="008629C7">
      <w:r>
        <w:t>Unpublished</w:t>
      </w:r>
    </w:p>
    <w:p w14:paraId="4ADCF20A" w14:textId="77777777" w:rsidR="00FF6338" w:rsidRPr="008629C7" w:rsidRDefault="00FF6338" w:rsidP="008629C7"/>
    <w:p w14:paraId="067A5F52" w14:textId="3664477D" w:rsidR="00E017BC" w:rsidRPr="008629C7" w:rsidRDefault="00FA4594" w:rsidP="00FA4594">
      <w:pPr>
        <w:pStyle w:val="Heading2"/>
      </w:pPr>
      <w:r>
        <w:t>Exhibitions</w:t>
      </w:r>
    </w:p>
    <w:p w14:paraId="33858CE8" w14:textId="77777777" w:rsidR="001A2477" w:rsidRPr="008629C7" w:rsidRDefault="001A2477" w:rsidP="008629C7"/>
    <w:p w14:paraId="0262909C" w14:textId="77777777" w:rsidR="005A4DC6" w:rsidRDefault="005A4DC6" w:rsidP="008629C7">
      <w:r>
        <w:t>None</w:t>
      </w:r>
    </w:p>
    <w:p w14:paraId="58BAA5A1" w14:textId="77777777" w:rsidR="005A4DC6" w:rsidRDefault="005A4DC6" w:rsidP="008629C7">
      <w:r>
        <w:br w:type="page"/>
      </w:r>
      <w:r w:rsidR="00B45529">
        <w:lastRenderedPageBreak/>
        <w:t>Label:</w:t>
      </w:r>
      <w:r w:rsidR="0050407C">
        <w:t xml:space="preserve"> 464</w:t>
      </w:r>
    </w:p>
    <w:p w14:paraId="0D5D66F0" w14:textId="39CC8FDF" w:rsidR="008158CF" w:rsidRPr="008629C7" w:rsidRDefault="00D504D6" w:rsidP="008629C7">
      <w:r>
        <w:t xml:space="preserve">Title: </w:t>
      </w:r>
      <w:r w:rsidR="00864854">
        <w:t xml:space="preserve">Fragment of a </w:t>
      </w:r>
      <w:r w:rsidR="00B45529">
        <w:t>M</w:t>
      </w:r>
      <w:r w:rsidR="00864854">
        <w:t xml:space="preserve">osaic Inlay with </w:t>
      </w:r>
      <w:r w:rsidR="00B45529">
        <w:t>F</w:t>
      </w:r>
      <w:r w:rsidR="00864854">
        <w:t xml:space="preserve">loral </w:t>
      </w:r>
      <w:r w:rsidR="00B45529">
        <w:t>T</w:t>
      </w:r>
      <w:r w:rsidR="00864854">
        <w:t>heme</w:t>
      </w:r>
    </w:p>
    <w:p w14:paraId="5342B13F" w14:textId="77777777" w:rsidR="008158CF" w:rsidRPr="008629C7" w:rsidRDefault="0065391B" w:rsidP="008629C7">
      <w:r>
        <w:t>Accession_number: 76.AF.70.40</w:t>
      </w:r>
    </w:p>
    <w:p w14:paraId="4096903C" w14:textId="0D71A7DB" w:rsidR="008158CF" w:rsidRPr="008629C7" w:rsidRDefault="00086EE8" w:rsidP="008629C7">
      <w:r>
        <w:t xml:space="preserve">Collection_link: </w:t>
      </w:r>
      <w:hyperlink r:id="rId30">
        <w:r w:rsidR="0065391B" w:rsidRPr="6EA8A00A">
          <w:rPr>
            <w:rStyle w:val="Hyperlink"/>
          </w:rPr>
          <w:t>https://www.getty.edu/art/collection/objects/19059</w:t>
        </w:r>
      </w:hyperlink>
    </w:p>
    <w:p w14:paraId="6B28192C" w14:textId="41E337AC" w:rsidR="008158CF" w:rsidRPr="008629C7" w:rsidRDefault="0065391B" w:rsidP="008629C7">
      <w:pPr>
        <w:rPr>
          <w:highlight w:val="white"/>
        </w:rPr>
      </w:pPr>
      <w:r>
        <w:t xml:space="preserve">Dimensions: </w:t>
      </w:r>
      <w:r w:rsidR="0097600E">
        <w:t xml:space="preserve">L. </w:t>
      </w:r>
      <w:r w:rsidR="00A27B3E">
        <w:t>1.6</w:t>
      </w:r>
      <w:r w:rsidR="007967FB">
        <w:t>,</w:t>
      </w:r>
      <w:r w:rsidR="00A27B3E">
        <w:t xml:space="preserve"> </w:t>
      </w:r>
      <w:r w:rsidR="0097600E">
        <w:t xml:space="preserve">W. </w:t>
      </w:r>
      <w:r w:rsidR="00A27B3E">
        <w:t>2.1</w:t>
      </w:r>
      <w:r w:rsidR="007967FB">
        <w:t xml:space="preserve">, Th. </w:t>
      </w:r>
      <w:r w:rsidR="0097600E">
        <w:t>0.50 cm; Wt. 2.61 g</w:t>
      </w:r>
    </w:p>
    <w:p w14:paraId="653BC860" w14:textId="68EAA82B" w:rsidR="00C97DA8"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0852B6A4" w14:textId="18C9CD7A" w:rsidR="00D504D6" w:rsidRPr="004C76F9" w:rsidRDefault="00C97DA8" w:rsidP="008629C7">
      <w:r>
        <w:t>Start_date:</w:t>
      </w:r>
      <w:r w:rsidR="0050407C">
        <w:t xml:space="preserve"> -100</w:t>
      </w:r>
    </w:p>
    <w:p w14:paraId="56B524D5" w14:textId="7A2C4A56" w:rsidR="00C97DA8" w:rsidRPr="004C76F9" w:rsidRDefault="00C97DA8" w:rsidP="008629C7">
      <w:pPr>
        <w:rPr>
          <w:highlight w:val="white"/>
        </w:rPr>
      </w:pPr>
      <w:r>
        <w:t>End_date:</w:t>
      </w:r>
      <w:r w:rsidR="0050407C">
        <w:t xml:space="preserve"> 99</w:t>
      </w:r>
    </w:p>
    <w:p w14:paraId="1F14BA31" w14:textId="77777777" w:rsidR="006A1D39" w:rsidRDefault="00C97DA8" w:rsidP="008629C7">
      <w:pPr>
        <w:rPr>
          <w:highlight w:val="white"/>
        </w:rPr>
      </w:pPr>
      <w:r>
        <w:t>Attribution: Production area: Egypt or Italy</w:t>
      </w:r>
    </w:p>
    <w:p w14:paraId="65F3B47F" w14:textId="56E7381E" w:rsidR="006A1D39" w:rsidRPr="004C76F9" w:rsidRDefault="006A1D39" w:rsidP="008629C7">
      <w:pPr>
        <w:rPr>
          <w:highlight w:val="white"/>
        </w:rPr>
      </w:pPr>
      <w:r w:rsidRPr="6EA8A00A">
        <w:rPr>
          <w:highlight w:val="white"/>
        </w:rPr>
        <w:t xml:space="preserve">Culture: </w:t>
      </w:r>
      <w:r w:rsidR="0050407C" w:rsidRPr="6EA8A00A">
        <w:rPr>
          <w:highlight w:val="white"/>
        </w:rPr>
        <w:t>Roman</w:t>
      </w:r>
    </w:p>
    <w:p w14:paraId="56AA7E8D" w14:textId="65E87002" w:rsidR="00480FC9" w:rsidRDefault="006A1D39" w:rsidP="008629C7">
      <w:r w:rsidRPr="31CAD9F1">
        <w:rPr>
          <w:highlight w:val="white"/>
        </w:rPr>
        <w:t>Material:</w:t>
      </w:r>
      <w:r w:rsidR="0065391B">
        <w:t xml:space="preserve"> </w:t>
      </w:r>
      <w:r w:rsidR="0097600E">
        <w:t xml:space="preserve">Translucent </w:t>
      </w:r>
      <w:r w:rsidR="00B22C5C">
        <w:t>green</w:t>
      </w:r>
      <w:r w:rsidR="00B709AC">
        <w:t xml:space="preserve">; </w:t>
      </w:r>
      <w:r w:rsidR="0097600E">
        <w:t>o</w:t>
      </w:r>
      <w:r w:rsidR="000522B3">
        <w:t xml:space="preserve">paque turquoise, yellow, white, </w:t>
      </w:r>
      <w:r w:rsidR="00B709AC">
        <w:t xml:space="preserve">and </w:t>
      </w:r>
      <w:r w:rsidR="000522B3">
        <w:t xml:space="preserve">red </w:t>
      </w:r>
      <w:r w:rsidR="00480FC9">
        <w:t>glass</w:t>
      </w:r>
    </w:p>
    <w:p w14:paraId="2D2C76E5" w14:textId="51604EF7" w:rsidR="008158CF" w:rsidRPr="008629C7" w:rsidRDefault="00480FC9" w:rsidP="008629C7">
      <w:pPr>
        <w:rPr>
          <w:highlight w:val="white"/>
        </w:rPr>
      </w:pPr>
      <w:r>
        <w:t>Modeling</w:t>
      </w:r>
      <w:r w:rsidR="0065391B">
        <w:t xml:space="preserve"> technique and decoration: </w:t>
      </w:r>
      <w:r w:rsidR="00B73E96">
        <w:t>Fusion</w:t>
      </w:r>
    </w:p>
    <w:p w14:paraId="5E0BFB1C" w14:textId="77777777" w:rsidR="00DB11B1" w:rsidRDefault="00DB11B1" w:rsidP="008629C7">
      <w:r>
        <w:t>Inscription: No</w:t>
      </w:r>
    </w:p>
    <w:p w14:paraId="1FA782D1" w14:textId="4A5630D4" w:rsidR="00DB11B1" w:rsidRDefault="00DB11B1" w:rsidP="008629C7">
      <w:r>
        <w:t xml:space="preserve">Shape: </w:t>
      </w:r>
      <w:r w:rsidR="000A6B05">
        <w:t>Appliqués</w:t>
      </w:r>
    </w:p>
    <w:p w14:paraId="4690EE33" w14:textId="0CA45194" w:rsidR="00DB11B1" w:rsidRDefault="00DB11B1" w:rsidP="7447C200">
      <w:pPr>
        <w:rPr>
          <w:rFonts w:ascii="Calibri" w:eastAsia="Calibri" w:hAnsi="Calibri" w:cs="Calibri"/>
          <w:lang w:val="el-GR"/>
        </w:rPr>
      </w:pPr>
      <w:r>
        <w:t xml:space="preserve">Technique: </w:t>
      </w:r>
      <w:r w:rsidR="0EC40E44" w:rsidRPr="6EA8A00A">
        <w:rPr>
          <w:rFonts w:ascii="Calibri" w:eastAsia="Calibri" w:hAnsi="Calibri" w:cs="Calibri"/>
          <w:color w:val="000000" w:themeColor="text1"/>
          <w:sz w:val="24"/>
          <w:szCs w:val="24"/>
        </w:rPr>
        <w:t>Fusion</w:t>
      </w:r>
    </w:p>
    <w:p w14:paraId="410EEED2" w14:textId="77777777" w:rsidR="00DB11B1" w:rsidRDefault="00DB11B1" w:rsidP="008629C7"/>
    <w:p w14:paraId="74ECD563" w14:textId="77777777" w:rsidR="00B55F61" w:rsidRPr="008629C7" w:rsidRDefault="00FA4594" w:rsidP="00FA4594">
      <w:pPr>
        <w:pStyle w:val="Heading2"/>
      </w:pPr>
      <w:r>
        <w:t>Condition</w:t>
      </w:r>
    </w:p>
    <w:p w14:paraId="78523DFA" w14:textId="77777777" w:rsidR="00B55F61" w:rsidRPr="008629C7" w:rsidRDefault="00B55F61" w:rsidP="008629C7"/>
    <w:p w14:paraId="1DD9FE18" w14:textId="23FAE6C3" w:rsidR="008158CF" w:rsidRPr="00556AFD" w:rsidRDefault="000522B3" w:rsidP="008629C7">
      <w:r>
        <w:t>Single fragment broken all around</w:t>
      </w:r>
      <w:r w:rsidR="00556AFD">
        <w:t>.</w:t>
      </w:r>
    </w:p>
    <w:p w14:paraId="45862D94" w14:textId="77777777" w:rsidR="0096575E" w:rsidRPr="008629C7" w:rsidRDefault="0096575E" w:rsidP="008629C7"/>
    <w:p w14:paraId="0620868D" w14:textId="7B141745" w:rsidR="0096575E" w:rsidRPr="008629C7" w:rsidRDefault="00FA4594" w:rsidP="00FA4594">
      <w:pPr>
        <w:pStyle w:val="Heading2"/>
      </w:pPr>
      <w:r>
        <w:t>Description</w:t>
      </w:r>
    </w:p>
    <w:p w14:paraId="28D683E6" w14:textId="77777777" w:rsidR="0096575E" w:rsidRPr="008629C7" w:rsidRDefault="0096575E" w:rsidP="008629C7"/>
    <w:p w14:paraId="19BF4ACF" w14:textId="17C96BE6" w:rsidR="00AB082E" w:rsidRDefault="00B22C5C" w:rsidP="008629C7">
      <w:pPr>
        <w:rPr>
          <w:highlight w:val="white"/>
        </w:rPr>
      </w:pPr>
      <w:r>
        <w:t>Translucent green</w:t>
      </w:r>
      <w:r w:rsidR="0065391B">
        <w:t xml:space="preserve"> matrix</w:t>
      </w:r>
      <w:r w:rsidR="00F044D9">
        <w:t>. O</w:t>
      </w:r>
      <w:r w:rsidR="0065391B">
        <w:t>ne six-petal white flower</w:t>
      </w:r>
      <w:r w:rsidR="00D8274D">
        <w:t xml:space="preserve"> with red circular center;</w:t>
      </w:r>
      <w:r w:rsidR="0065391B">
        <w:t xml:space="preserve"> </w:t>
      </w:r>
      <w:r w:rsidR="00D8274D">
        <w:t xml:space="preserve">a </w:t>
      </w:r>
      <w:r w:rsidR="0065391B">
        <w:t>yellow stem</w:t>
      </w:r>
      <w:r w:rsidR="00D8274D">
        <w:t xml:space="preserve"> with green and turquoise lanceolate leaves;</w:t>
      </w:r>
      <w:r w:rsidR="0065391B">
        <w:t xml:space="preserve"> and a row of yellow dots</w:t>
      </w:r>
      <w:r w:rsidR="00D8274D">
        <w:t xml:space="preserve"> outlined in white</w:t>
      </w:r>
      <w:r w:rsidR="0065391B">
        <w:t xml:space="preserve">, </w:t>
      </w:r>
      <w:r w:rsidR="00D8274D">
        <w:t>probably a wheat ear.</w:t>
      </w:r>
    </w:p>
    <w:p w14:paraId="3F80281E" w14:textId="02B110FC" w:rsidR="008158CF" w:rsidRPr="008629C7" w:rsidRDefault="00DF71EE" w:rsidP="008629C7">
      <w:r>
        <w:tab/>
      </w:r>
      <w:r w:rsidR="00D8274D" w:rsidRPr="008629C7">
        <w:t>On the back side the moti</w:t>
      </w:r>
      <w:r w:rsidR="00DC7CF5">
        <w:t>f</w:t>
      </w:r>
      <w:r w:rsidR="00D8274D" w:rsidRPr="008629C7">
        <w:t>s are distorted forming banded patterns.</w:t>
      </w:r>
    </w:p>
    <w:p w14:paraId="5071C224" w14:textId="77777777" w:rsidR="0057626F" w:rsidRPr="008629C7" w:rsidRDefault="0057626F" w:rsidP="008629C7"/>
    <w:p w14:paraId="488EDCA1" w14:textId="3CF99627" w:rsidR="0057626F" w:rsidRPr="008629C7" w:rsidRDefault="00920FB5" w:rsidP="00920FB5">
      <w:pPr>
        <w:pStyle w:val="Heading2"/>
      </w:pPr>
      <w:r>
        <w:t>Comparanda</w:t>
      </w:r>
    </w:p>
    <w:p w14:paraId="2BB2F0AB" w14:textId="77777777" w:rsidR="0057626F" w:rsidRPr="008629C7" w:rsidRDefault="0057626F" w:rsidP="008629C7"/>
    <w:p w14:paraId="328FEB27" w14:textId="570E7424" w:rsidR="008158CF" w:rsidRPr="008629C7" w:rsidRDefault="005C1A83" w:rsidP="008629C7">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193E3949" w14:textId="77777777" w:rsidR="00FF6338" w:rsidRPr="008629C7" w:rsidRDefault="00FF6338" w:rsidP="008629C7"/>
    <w:p w14:paraId="07D7744A" w14:textId="1B53781E" w:rsidR="00E017BC" w:rsidRPr="008629C7" w:rsidRDefault="00FA4594" w:rsidP="00FA4594">
      <w:pPr>
        <w:pStyle w:val="Heading2"/>
      </w:pPr>
      <w:r>
        <w:t>Provenance</w:t>
      </w:r>
    </w:p>
    <w:p w14:paraId="0AC7A458" w14:textId="77777777" w:rsidR="00E017BC" w:rsidRPr="008629C7" w:rsidRDefault="00E017BC" w:rsidP="008629C7"/>
    <w:p w14:paraId="1CC6D37B" w14:textId="08D4A62F" w:rsidR="008158CF" w:rsidRPr="008629C7" w:rsidRDefault="0065391B"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6C4534F4" w14:textId="77777777" w:rsidR="00E017BC" w:rsidRPr="008629C7" w:rsidRDefault="00E017BC" w:rsidP="008629C7"/>
    <w:p w14:paraId="27F87DBE" w14:textId="1157AB8D" w:rsidR="00E017BC" w:rsidRPr="008629C7" w:rsidRDefault="00FA4594" w:rsidP="00FA4594">
      <w:pPr>
        <w:pStyle w:val="Heading2"/>
      </w:pPr>
      <w:r>
        <w:t>Bibliography</w:t>
      </w:r>
    </w:p>
    <w:p w14:paraId="76F870F6" w14:textId="77777777" w:rsidR="00DA3F68" w:rsidRDefault="00DA3F68" w:rsidP="008629C7"/>
    <w:p w14:paraId="629903D7" w14:textId="482CBA6B" w:rsidR="008158CF" w:rsidRPr="008629C7" w:rsidRDefault="0065391B" w:rsidP="008629C7">
      <w:r>
        <w:t>Unpublished</w:t>
      </w:r>
    </w:p>
    <w:p w14:paraId="03285C39" w14:textId="77777777" w:rsidR="00FF6338" w:rsidRPr="008629C7" w:rsidRDefault="00FF6338" w:rsidP="008629C7"/>
    <w:p w14:paraId="02FC973A" w14:textId="595625A2" w:rsidR="00E017BC" w:rsidRPr="008629C7" w:rsidRDefault="00FA4594" w:rsidP="00FA4594">
      <w:pPr>
        <w:pStyle w:val="Heading2"/>
      </w:pPr>
      <w:r>
        <w:t>Exhibitions</w:t>
      </w:r>
    </w:p>
    <w:p w14:paraId="7EFD9AD1" w14:textId="77777777" w:rsidR="00D51CD7" w:rsidRDefault="00D51CD7" w:rsidP="008629C7"/>
    <w:p w14:paraId="2517EC1D" w14:textId="1F4D9944" w:rsidR="005A4DC6" w:rsidRDefault="005A4DC6" w:rsidP="008629C7">
      <w:r>
        <w:t>None</w:t>
      </w:r>
    </w:p>
    <w:p w14:paraId="0B70F1B3" w14:textId="77777777" w:rsidR="005A4DC6" w:rsidRDefault="005A4DC6" w:rsidP="008629C7">
      <w:r>
        <w:br w:type="page"/>
      </w:r>
      <w:r w:rsidR="00B45529">
        <w:lastRenderedPageBreak/>
        <w:t>Label:</w:t>
      </w:r>
      <w:r w:rsidR="0050407C">
        <w:t xml:space="preserve"> 465</w:t>
      </w:r>
    </w:p>
    <w:p w14:paraId="576C91F3" w14:textId="05989496" w:rsidR="008158CF" w:rsidRPr="008629C7" w:rsidRDefault="00D504D6" w:rsidP="008629C7">
      <w:r>
        <w:t xml:space="preserve">Title: </w:t>
      </w:r>
      <w:r w:rsidR="00864854">
        <w:t xml:space="preserve">Fragment of a </w:t>
      </w:r>
      <w:r w:rsidR="00B45529">
        <w:t>M</w:t>
      </w:r>
      <w:r w:rsidR="00864854">
        <w:t xml:space="preserve">osaic Inlay with </w:t>
      </w:r>
      <w:r w:rsidR="00B45529">
        <w:t>F</w:t>
      </w:r>
      <w:r w:rsidR="00864854">
        <w:t xml:space="preserve">loral </w:t>
      </w:r>
      <w:r w:rsidR="00B45529">
        <w:t>T</w:t>
      </w:r>
      <w:r w:rsidR="00864854">
        <w:t>heme</w:t>
      </w:r>
    </w:p>
    <w:p w14:paraId="7B27F35C" w14:textId="77777777" w:rsidR="008158CF" w:rsidRPr="008629C7" w:rsidRDefault="0065391B" w:rsidP="008629C7">
      <w:r>
        <w:t>Accession_number: 76.AF.70.38</w:t>
      </w:r>
    </w:p>
    <w:p w14:paraId="46B019B1" w14:textId="5C412F6F" w:rsidR="008158CF" w:rsidRPr="008629C7" w:rsidRDefault="00086EE8" w:rsidP="008629C7">
      <w:r>
        <w:t xml:space="preserve">Collection_link: </w:t>
      </w:r>
      <w:hyperlink r:id="rId31">
        <w:r w:rsidR="0065391B" w:rsidRPr="6EA8A00A">
          <w:rPr>
            <w:rStyle w:val="Hyperlink"/>
          </w:rPr>
          <w:t>https://www.getty.edu/art/collection/objects/19057</w:t>
        </w:r>
      </w:hyperlink>
    </w:p>
    <w:p w14:paraId="6CD66C25" w14:textId="6344F1CD" w:rsidR="008158CF" w:rsidRPr="008629C7" w:rsidRDefault="0065391B" w:rsidP="008629C7">
      <w:pPr>
        <w:rPr>
          <w:highlight w:val="white"/>
        </w:rPr>
      </w:pPr>
      <w:r>
        <w:t xml:space="preserve">Dimensions: </w:t>
      </w:r>
      <w:r w:rsidR="00E056B4">
        <w:t>2.4</w:t>
      </w:r>
      <w:r w:rsidR="00D41B30">
        <w:t xml:space="preserve"> ×</w:t>
      </w:r>
      <w:r w:rsidR="00E056B4">
        <w:t xml:space="preserve"> 2.2</w:t>
      </w:r>
      <w:r w:rsidR="007967FB">
        <w:t xml:space="preserve"> × </w:t>
      </w:r>
      <w:r w:rsidR="00E056B4">
        <w:t>0.</w:t>
      </w:r>
      <w:r w:rsidR="009B3A72">
        <w:t>3–</w:t>
      </w:r>
      <w:r w:rsidR="00E056B4">
        <w:t>0.5 cm; Wt. 3.76 g</w:t>
      </w:r>
    </w:p>
    <w:p w14:paraId="0B4D502F" w14:textId="456E9D31" w:rsidR="00C97DA8"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4D578139" w14:textId="45DAEC3A" w:rsidR="00D504D6" w:rsidRPr="004C76F9" w:rsidRDefault="00C97DA8" w:rsidP="008629C7">
      <w:r>
        <w:t>Start_date:</w:t>
      </w:r>
      <w:r w:rsidR="0050407C">
        <w:t xml:space="preserve"> -100</w:t>
      </w:r>
    </w:p>
    <w:p w14:paraId="0622C7EC" w14:textId="38FFAFEB" w:rsidR="00C97DA8" w:rsidRPr="004C76F9" w:rsidRDefault="00C97DA8" w:rsidP="008629C7">
      <w:pPr>
        <w:rPr>
          <w:highlight w:val="white"/>
        </w:rPr>
      </w:pPr>
      <w:r>
        <w:t>End_date:</w:t>
      </w:r>
      <w:r w:rsidR="0050407C">
        <w:t xml:space="preserve"> 99</w:t>
      </w:r>
    </w:p>
    <w:p w14:paraId="0164DFA2" w14:textId="77777777" w:rsidR="006A1D39" w:rsidRDefault="00C97DA8" w:rsidP="008629C7">
      <w:pPr>
        <w:rPr>
          <w:highlight w:val="white"/>
        </w:rPr>
      </w:pPr>
      <w:r>
        <w:t>Attribution: Production area: Egypt or Italy</w:t>
      </w:r>
    </w:p>
    <w:p w14:paraId="1952CFB2" w14:textId="057C15A2" w:rsidR="006A1D39" w:rsidRPr="004C76F9" w:rsidRDefault="006A1D39" w:rsidP="008629C7">
      <w:pPr>
        <w:rPr>
          <w:highlight w:val="white"/>
        </w:rPr>
      </w:pPr>
      <w:r w:rsidRPr="6EA8A00A">
        <w:rPr>
          <w:highlight w:val="white"/>
        </w:rPr>
        <w:t xml:space="preserve">Culture: </w:t>
      </w:r>
      <w:r w:rsidR="0050407C" w:rsidRPr="6EA8A00A">
        <w:rPr>
          <w:highlight w:val="white"/>
        </w:rPr>
        <w:t>Roman</w:t>
      </w:r>
    </w:p>
    <w:p w14:paraId="65C5C0C3" w14:textId="4F7ACE99" w:rsidR="00B73E96" w:rsidRPr="008629C7" w:rsidRDefault="006A1D39" w:rsidP="008629C7">
      <w:pPr>
        <w:rPr>
          <w:highlight w:val="white"/>
        </w:rPr>
      </w:pPr>
      <w:r w:rsidRPr="31CAD9F1">
        <w:rPr>
          <w:highlight w:val="white"/>
        </w:rPr>
        <w:t>Material:</w:t>
      </w:r>
      <w:r w:rsidR="00B73E96">
        <w:t xml:space="preserve"> Translucent blue</w:t>
      </w:r>
      <w:r w:rsidR="00B709AC">
        <w:t>;</w:t>
      </w:r>
      <w:r w:rsidR="00B73E96">
        <w:t xml:space="preserve"> opaque yellow and red glass</w:t>
      </w:r>
    </w:p>
    <w:p w14:paraId="18F6A6B3" w14:textId="77777777" w:rsidR="00B73E96" w:rsidRPr="008629C7" w:rsidRDefault="00B73E96" w:rsidP="008629C7">
      <w:pPr>
        <w:rPr>
          <w:highlight w:val="white"/>
        </w:rPr>
      </w:pPr>
      <w:r>
        <w:t>Modeling technique and decoration: Fusion</w:t>
      </w:r>
    </w:p>
    <w:p w14:paraId="69E10C67" w14:textId="77777777" w:rsidR="00DB11B1" w:rsidRDefault="00DB11B1" w:rsidP="008629C7">
      <w:r>
        <w:t>Inscription: No</w:t>
      </w:r>
    </w:p>
    <w:p w14:paraId="2F423E33" w14:textId="679C0364" w:rsidR="00DB11B1" w:rsidRDefault="00DB11B1" w:rsidP="008629C7">
      <w:r>
        <w:t xml:space="preserve">Shape: </w:t>
      </w:r>
      <w:r w:rsidR="000A6B05">
        <w:t>Appliqués</w:t>
      </w:r>
    </w:p>
    <w:p w14:paraId="62204001" w14:textId="7FB226DB" w:rsidR="00DB11B1" w:rsidRDefault="00DB11B1" w:rsidP="7447C200">
      <w:pPr>
        <w:rPr>
          <w:rFonts w:ascii="Calibri" w:eastAsia="Calibri" w:hAnsi="Calibri" w:cs="Calibri"/>
          <w:lang w:val="el-GR"/>
        </w:rPr>
      </w:pPr>
      <w:r>
        <w:t xml:space="preserve">Technique: </w:t>
      </w:r>
      <w:r w:rsidR="4CD3B399" w:rsidRPr="6EA8A00A">
        <w:rPr>
          <w:rFonts w:ascii="Calibri" w:eastAsia="Calibri" w:hAnsi="Calibri" w:cs="Calibri"/>
          <w:color w:val="000000" w:themeColor="text1"/>
          <w:sz w:val="24"/>
          <w:szCs w:val="24"/>
        </w:rPr>
        <w:t>Fusion</w:t>
      </w:r>
    </w:p>
    <w:p w14:paraId="0A444AD9" w14:textId="77777777" w:rsidR="00DB11B1" w:rsidRDefault="00DB11B1" w:rsidP="008629C7"/>
    <w:p w14:paraId="78F80A32" w14:textId="77777777" w:rsidR="00B55F61" w:rsidRPr="008629C7" w:rsidRDefault="00FA4594" w:rsidP="00FA4594">
      <w:pPr>
        <w:pStyle w:val="Heading2"/>
      </w:pPr>
      <w:r>
        <w:t>Condition</w:t>
      </w:r>
    </w:p>
    <w:p w14:paraId="1B58F1DD" w14:textId="77777777" w:rsidR="00B55F61" w:rsidRPr="008629C7" w:rsidRDefault="00B55F61" w:rsidP="008629C7"/>
    <w:p w14:paraId="3C48DB9E" w14:textId="035624DC" w:rsidR="008158CF" w:rsidRPr="008629C7" w:rsidRDefault="00A27B3E" w:rsidP="008629C7">
      <w:r>
        <w:t>Single fragment, preserves two of the original edges that form a right angle.</w:t>
      </w:r>
    </w:p>
    <w:p w14:paraId="76149904" w14:textId="77777777" w:rsidR="0096575E" w:rsidRPr="008629C7" w:rsidRDefault="0096575E" w:rsidP="008629C7"/>
    <w:p w14:paraId="3E4372C4" w14:textId="0BA9E251" w:rsidR="0096575E" w:rsidRPr="008629C7" w:rsidRDefault="00FA4594" w:rsidP="00FA4594">
      <w:pPr>
        <w:pStyle w:val="Heading2"/>
      </w:pPr>
      <w:r>
        <w:t>Description</w:t>
      </w:r>
    </w:p>
    <w:p w14:paraId="3C96ADFB" w14:textId="77777777" w:rsidR="0096575E" w:rsidRPr="008629C7" w:rsidRDefault="0096575E" w:rsidP="008629C7"/>
    <w:p w14:paraId="521E0813" w14:textId="2A1BF9CD" w:rsidR="008158CF" w:rsidRPr="00002B69" w:rsidRDefault="00F044D9" w:rsidP="008629C7">
      <w:pPr>
        <w:rPr>
          <w:highlight w:val="white"/>
        </w:rPr>
      </w:pPr>
      <w:r>
        <w:t>I</w:t>
      </w:r>
      <w:r w:rsidR="0065391B">
        <w:t xml:space="preserve">n </w:t>
      </w:r>
      <w:r>
        <w:t xml:space="preserve">a </w:t>
      </w:r>
      <w:r w:rsidR="0065391B">
        <w:t xml:space="preserve">dark blue matrix </w:t>
      </w:r>
      <w:r w:rsidR="00A27B3E">
        <w:t>are partly preserved two</w:t>
      </w:r>
      <w:r w:rsidR="0065391B">
        <w:t xml:space="preserve"> yellow</w:t>
      </w:r>
      <w:r w:rsidR="00A27B3E">
        <w:t>-</w:t>
      </w:r>
      <w:r w:rsidR="0065391B">
        <w:t>and</w:t>
      </w:r>
      <w:r w:rsidR="00A27B3E">
        <w:t>-</w:t>
      </w:r>
      <w:r w:rsidR="0065391B">
        <w:t>white ribbed lea</w:t>
      </w:r>
      <w:r w:rsidR="00A27B3E">
        <w:t>ves</w:t>
      </w:r>
      <w:r w:rsidR="0065391B">
        <w:t xml:space="preserve"> and </w:t>
      </w:r>
      <w:r>
        <w:t xml:space="preserve">a </w:t>
      </w:r>
      <w:r w:rsidR="0065391B">
        <w:t>small part of a red flower.</w:t>
      </w:r>
      <w:r w:rsidR="00A27B3E">
        <w:t xml:space="preserve"> On the back side behind the yellow leaves is a banded green</w:t>
      </w:r>
      <w:r>
        <w:t>,</w:t>
      </w:r>
      <w:r w:rsidR="00A27B3E">
        <w:t xml:space="preserve"> red</w:t>
      </w:r>
      <w:r>
        <w:t>,</w:t>
      </w:r>
      <w:r w:rsidR="00A27B3E">
        <w:t xml:space="preserve"> </w:t>
      </w:r>
      <w:r w:rsidR="00160610">
        <w:t>and</w:t>
      </w:r>
      <w:r w:rsidR="00A27B3E">
        <w:t xml:space="preserve"> white </w:t>
      </w:r>
      <w:r w:rsidR="00160610">
        <w:t>patch</w:t>
      </w:r>
      <w:r w:rsidR="00A27B3E">
        <w:t xml:space="preserve">. The </w:t>
      </w:r>
      <w:r w:rsidR="0079378E">
        <w:t>flower is a bit better visible</w:t>
      </w:r>
      <w:r>
        <w:t xml:space="preserve"> there</w:t>
      </w:r>
      <w:r w:rsidR="0079378E">
        <w:t xml:space="preserve">: </w:t>
      </w:r>
      <w:r w:rsidR="00151410">
        <w:t>it</w:t>
      </w:r>
      <w:r>
        <w:t xml:space="preserve"> </w:t>
      </w:r>
      <w:r w:rsidR="0079378E">
        <w:t>seems that it was quatrefoil and the petals are white outlined i</w:t>
      </w:r>
      <w:r w:rsidR="00C0140C">
        <w:t>n</w:t>
      </w:r>
      <w:r w:rsidR="0079378E">
        <w:t xml:space="preserve"> red (like those in </w:t>
      </w:r>
      <w:hyperlink w:anchor="cat">
        <w:r w:rsidR="0079378E" w:rsidRPr="31CAD9F1">
          <w:rPr>
            <w:rStyle w:val="Hyperlink"/>
          </w:rPr>
          <w:t>2004.26.2</w:t>
        </w:r>
      </w:hyperlink>
      <w:r w:rsidR="0079378E">
        <w:t xml:space="preserve"> and </w:t>
      </w:r>
      <w:hyperlink w:anchor="cat">
        <w:r w:rsidR="0079378E" w:rsidRPr="31CAD9F1">
          <w:rPr>
            <w:rStyle w:val="Hyperlink"/>
          </w:rPr>
          <w:t>2004.26.5</w:t>
        </w:r>
      </w:hyperlink>
      <w:r w:rsidR="0079378E">
        <w:t>)</w:t>
      </w:r>
      <w:r w:rsidR="00002B69">
        <w:t>.</w:t>
      </w:r>
    </w:p>
    <w:p w14:paraId="7B0377A9" w14:textId="77777777" w:rsidR="0057626F" w:rsidRPr="008629C7" w:rsidRDefault="0057626F" w:rsidP="008629C7"/>
    <w:p w14:paraId="7B9D5BC8" w14:textId="4662BE1A" w:rsidR="0057626F" w:rsidRPr="008629C7" w:rsidRDefault="00920FB5" w:rsidP="00920FB5">
      <w:pPr>
        <w:pStyle w:val="Heading2"/>
      </w:pPr>
      <w:r>
        <w:t>Comparanda</w:t>
      </w:r>
    </w:p>
    <w:p w14:paraId="5ED7138C" w14:textId="77777777" w:rsidR="0057626F" w:rsidRPr="008629C7" w:rsidRDefault="0057626F" w:rsidP="008629C7"/>
    <w:p w14:paraId="12CEFD08" w14:textId="576D1596" w:rsidR="00B0365E" w:rsidRPr="008629C7" w:rsidRDefault="005C1A83" w:rsidP="008629C7">
      <w:pPr>
        <w:rPr>
          <w:highlight w:val="white"/>
        </w:rPr>
      </w:pPr>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3E669ABF" w14:textId="77777777" w:rsidR="00FF6338" w:rsidRPr="008629C7" w:rsidRDefault="00FF6338" w:rsidP="008629C7"/>
    <w:p w14:paraId="103B6995" w14:textId="1A29B393" w:rsidR="00E017BC" w:rsidRPr="008629C7" w:rsidRDefault="00FA4594" w:rsidP="00FA4594">
      <w:pPr>
        <w:pStyle w:val="Heading2"/>
      </w:pPr>
      <w:r>
        <w:t>Provenance</w:t>
      </w:r>
    </w:p>
    <w:p w14:paraId="7C15C07E" w14:textId="77777777" w:rsidR="00E017BC" w:rsidRPr="008629C7" w:rsidRDefault="00E017BC" w:rsidP="008629C7"/>
    <w:p w14:paraId="79D2ADD6" w14:textId="0292D96D" w:rsidR="00140705" w:rsidRPr="00140705" w:rsidRDefault="0065391B" w:rsidP="008629C7">
      <w:r>
        <w:t xml:space="preserve">By 1976, </w:t>
      </w:r>
      <w:r w:rsidRPr="6EA8A00A">
        <w:rPr>
          <w:highlight w:val="white"/>
        </w:rPr>
        <w:t>Bruce McNall</w:t>
      </w:r>
      <w:r>
        <w:t xml:space="preserve">, donated to the </w:t>
      </w:r>
      <w:r w:rsidR="00140705">
        <w:t>J. Paul</w:t>
      </w:r>
      <w:r>
        <w:t xml:space="preserve"> Getty Museum, 1976</w:t>
      </w:r>
    </w:p>
    <w:p w14:paraId="6E1C3C03" w14:textId="77777777" w:rsidR="00E017BC" w:rsidRPr="008629C7" w:rsidRDefault="00E017BC" w:rsidP="008629C7"/>
    <w:p w14:paraId="69868B6C" w14:textId="6900A00F" w:rsidR="00E017BC" w:rsidRPr="008629C7" w:rsidRDefault="00FA4594" w:rsidP="00FA4594">
      <w:pPr>
        <w:pStyle w:val="Heading2"/>
      </w:pPr>
      <w:r>
        <w:t>Bibliography</w:t>
      </w:r>
    </w:p>
    <w:p w14:paraId="451BDF3D" w14:textId="77777777" w:rsidR="00DA3F68" w:rsidRDefault="00DA3F68" w:rsidP="008629C7"/>
    <w:p w14:paraId="059FFAE4" w14:textId="34128242" w:rsidR="008158CF" w:rsidRPr="008629C7" w:rsidRDefault="0065391B" w:rsidP="008629C7">
      <w:r>
        <w:t>Unpublished</w:t>
      </w:r>
    </w:p>
    <w:p w14:paraId="014B7965" w14:textId="77777777" w:rsidR="00FF6338" w:rsidRPr="008629C7" w:rsidRDefault="00FF6338" w:rsidP="008629C7"/>
    <w:p w14:paraId="699F8C6B" w14:textId="52668FD6" w:rsidR="00E017BC" w:rsidRPr="008629C7" w:rsidRDefault="00FA4594" w:rsidP="00FA4594">
      <w:pPr>
        <w:pStyle w:val="Heading2"/>
      </w:pPr>
      <w:r>
        <w:t>Exhibitions</w:t>
      </w:r>
    </w:p>
    <w:p w14:paraId="5C0A5810" w14:textId="77777777" w:rsidR="002658A2" w:rsidRDefault="002658A2" w:rsidP="008629C7"/>
    <w:p w14:paraId="6A7BB9CD" w14:textId="170DE1A3" w:rsidR="0092691F" w:rsidRPr="0092691F" w:rsidRDefault="0040027D" w:rsidP="008629C7">
      <w:r>
        <w:t>None</w:t>
      </w:r>
    </w:p>
    <w:p w14:paraId="04DE92F2" w14:textId="77777777" w:rsidR="00B45529" w:rsidRDefault="00B45529" w:rsidP="008629C7">
      <w:r>
        <w:br w:type="page"/>
      </w:r>
      <w:r>
        <w:lastRenderedPageBreak/>
        <w:t>Label:</w:t>
      </w:r>
      <w:r w:rsidR="0050407C">
        <w:t xml:space="preserve"> 466</w:t>
      </w:r>
    </w:p>
    <w:p w14:paraId="41E0FF35" w14:textId="4A6BF565" w:rsidR="008158CF" w:rsidRPr="008629C7" w:rsidRDefault="00D504D6" w:rsidP="008629C7">
      <w:r>
        <w:t xml:space="preserve">Title: </w:t>
      </w:r>
      <w:r w:rsidR="00864854">
        <w:t xml:space="preserve">Fragment of a </w:t>
      </w:r>
      <w:r w:rsidR="00B45529">
        <w:t>Mosaic Inlay</w:t>
      </w:r>
      <w:r w:rsidR="00864854">
        <w:t xml:space="preserve"> with floral theme</w:t>
      </w:r>
    </w:p>
    <w:p w14:paraId="6FAB6C84" w14:textId="77777777" w:rsidR="008158CF" w:rsidRPr="008629C7" w:rsidRDefault="0065391B" w:rsidP="008629C7">
      <w:r>
        <w:t>Accession_number: 76.AF.70.42</w:t>
      </w:r>
    </w:p>
    <w:p w14:paraId="1E6F031C" w14:textId="4BC59BFA" w:rsidR="008158CF" w:rsidRPr="008629C7" w:rsidRDefault="00086EE8" w:rsidP="008629C7">
      <w:r>
        <w:t xml:space="preserve">Collection_link: </w:t>
      </w:r>
      <w:hyperlink r:id="rId32">
        <w:r w:rsidR="0065391B" w:rsidRPr="6EA8A00A">
          <w:rPr>
            <w:rStyle w:val="Hyperlink"/>
          </w:rPr>
          <w:t>https://www.getty.edu/art/collection/objects/19061</w:t>
        </w:r>
      </w:hyperlink>
    </w:p>
    <w:p w14:paraId="23D70617" w14:textId="06A2A85E" w:rsidR="008158CF" w:rsidRPr="008629C7" w:rsidRDefault="0065391B" w:rsidP="008629C7">
      <w:pPr>
        <w:rPr>
          <w:highlight w:val="white"/>
        </w:rPr>
      </w:pPr>
      <w:r>
        <w:t xml:space="preserve">Dimensions: </w:t>
      </w:r>
      <w:r w:rsidR="007967FB">
        <w:t xml:space="preserve">L. </w:t>
      </w:r>
      <w:r w:rsidR="009E5D40">
        <w:t>1.2</w:t>
      </w:r>
      <w:r w:rsidR="005A4DC6">
        <w:t xml:space="preserve">, </w:t>
      </w:r>
      <w:r w:rsidR="007967FB">
        <w:t xml:space="preserve">W. </w:t>
      </w:r>
      <w:r w:rsidR="009E5D40">
        <w:t>2</w:t>
      </w:r>
      <w:r w:rsidR="007967FB">
        <w:t xml:space="preserve">, Th. </w:t>
      </w:r>
      <w:r w:rsidR="00BF2FB0">
        <w:t xml:space="preserve">0.3 cm; </w:t>
      </w:r>
      <w:r w:rsidR="00442B5E">
        <w:t>Wt.</w:t>
      </w:r>
      <w:r w:rsidR="009E5D40">
        <w:t xml:space="preserve"> </w:t>
      </w:r>
      <w:r w:rsidR="00BF2FB0">
        <w:t xml:space="preserve">1.54 </w:t>
      </w:r>
      <w:r w:rsidR="009E5D40">
        <w:t>g</w:t>
      </w:r>
    </w:p>
    <w:p w14:paraId="34C731FB" w14:textId="43C81D20" w:rsidR="00C97DA8"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335416A7" w14:textId="572EFE87" w:rsidR="00D504D6" w:rsidRPr="004C76F9" w:rsidRDefault="00C97DA8" w:rsidP="008629C7">
      <w:r>
        <w:t>Start_date:</w:t>
      </w:r>
      <w:r w:rsidR="0050407C">
        <w:t xml:space="preserve"> -100</w:t>
      </w:r>
    </w:p>
    <w:p w14:paraId="07CD954C" w14:textId="780B6D04" w:rsidR="00C97DA8" w:rsidRPr="004C76F9" w:rsidRDefault="00C97DA8" w:rsidP="008629C7">
      <w:pPr>
        <w:rPr>
          <w:highlight w:val="white"/>
        </w:rPr>
      </w:pPr>
      <w:r>
        <w:t>End_date:</w:t>
      </w:r>
      <w:r w:rsidR="0050407C">
        <w:t xml:space="preserve"> 99</w:t>
      </w:r>
    </w:p>
    <w:p w14:paraId="274CED46" w14:textId="77777777" w:rsidR="006A1D39" w:rsidRDefault="00C97DA8" w:rsidP="008629C7">
      <w:pPr>
        <w:rPr>
          <w:highlight w:val="white"/>
        </w:rPr>
      </w:pPr>
      <w:r>
        <w:t>Attribution: Production area: Egypt or Italy</w:t>
      </w:r>
    </w:p>
    <w:p w14:paraId="778D27EA" w14:textId="13160DAF" w:rsidR="006A1D39" w:rsidRPr="004C76F9" w:rsidRDefault="006A1D39" w:rsidP="008629C7">
      <w:pPr>
        <w:rPr>
          <w:highlight w:val="white"/>
        </w:rPr>
      </w:pPr>
      <w:r w:rsidRPr="6EA8A00A">
        <w:rPr>
          <w:highlight w:val="white"/>
        </w:rPr>
        <w:t xml:space="preserve">Culture: </w:t>
      </w:r>
      <w:r w:rsidR="0050407C" w:rsidRPr="6EA8A00A">
        <w:rPr>
          <w:highlight w:val="white"/>
        </w:rPr>
        <w:t>Roman</w:t>
      </w:r>
    </w:p>
    <w:p w14:paraId="6E80D500" w14:textId="265F3E08" w:rsidR="008158CF" w:rsidRPr="008629C7" w:rsidRDefault="006A1D39" w:rsidP="008629C7">
      <w:pPr>
        <w:rPr>
          <w:highlight w:val="white"/>
        </w:rPr>
      </w:pPr>
      <w:r w:rsidRPr="31CAD9F1">
        <w:rPr>
          <w:highlight w:val="white"/>
        </w:rPr>
        <w:t>Material:</w:t>
      </w:r>
      <w:r w:rsidR="0065391B">
        <w:t xml:space="preserve"> </w:t>
      </w:r>
      <w:r w:rsidR="00BF2FB0">
        <w:t>Translucent blue</w:t>
      </w:r>
      <w:r w:rsidR="00B709AC">
        <w:t>;</w:t>
      </w:r>
      <w:r w:rsidR="00BF2FB0">
        <w:t xml:space="preserve"> opaque yellow, red, and white glass</w:t>
      </w:r>
    </w:p>
    <w:p w14:paraId="7D413D68" w14:textId="4965DBFF" w:rsidR="008158CF" w:rsidRPr="008629C7" w:rsidRDefault="0065391B" w:rsidP="008629C7">
      <w:pPr>
        <w:rPr>
          <w:highlight w:val="white"/>
        </w:rPr>
      </w:pPr>
      <w:r>
        <w:t xml:space="preserve">Modeling technique and decoration: </w:t>
      </w:r>
      <w:r w:rsidR="00B73E96">
        <w:t>Fusion</w:t>
      </w:r>
    </w:p>
    <w:p w14:paraId="2FA7AA85" w14:textId="77777777" w:rsidR="00DB11B1" w:rsidRDefault="00DB11B1" w:rsidP="008629C7">
      <w:r>
        <w:t>Inscription: No</w:t>
      </w:r>
    </w:p>
    <w:p w14:paraId="28DACB13" w14:textId="673AF87B" w:rsidR="00DB11B1" w:rsidRDefault="00DB11B1" w:rsidP="008629C7">
      <w:r>
        <w:t xml:space="preserve">Shape: </w:t>
      </w:r>
      <w:r w:rsidR="000A6B05">
        <w:t>Appliqués</w:t>
      </w:r>
    </w:p>
    <w:p w14:paraId="259BFB6C" w14:textId="21444858" w:rsidR="00DB11B1" w:rsidRDefault="00DB11B1" w:rsidP="7447C200">
      <w:pPr>
        <w:rPr>
          <w:rFonts w:ascii="Calibri" w:eastAsia="Calibri" w:hAnsi="Calibri" w:cs="Calibri"/>
          <w:lang w:val="el-GR"/>
        </w:rPr>
      </w:pPr>
      <w:r>
        <w:t xml:space="preserve">Technique: </w:t>
      </w:r>
      <w:r w:rsidR="5E9B7CAA" w:rsidRPr="6EA8A00A">
        <w:rPr>
          <w:rFonts w:ascii="Calibri" w:eastAsia="Calibri" w:hAnsi="Calibri" w:cs="Calibri"/>
          <w:color w:val="000000" w:themeColor="text1"/>
          <w:sz w:val="24"/>
          <w:szCs w:val="24"/>
        </w:rPr>
        <w:t>Fusion</w:t>
      </w:r>
    </w:p>
    <w:p w14:paraId="6C091BC0" w14:textId="77777777" w:rsidR="00DB11B1" w:rsidRDefault="00DB11B1" w:rsidP="008629C7"/>
    <w:p w14:paraId="347A7376" w14:textId="77777777" w:rsidR="00B55F61" w:rsidRPr="008629C7" w:rsidRDefault="00FA4594" w:rsidP="00FA4594">
      <w:pPr>
        <w:pStyle w:val="Heading2"/>
      </w:pPr>
      <w:r>
        <w:t>Condition</w:t>
      </w:r>
    </w:p>
    <w:p w14:paraId="6CAD6873" w14:textId="77777777" w:rsidR="00B55F61" w:rsidRPr="008629C7" w:rsidRDefault="00B55F61" w:rsidP="008629C7"/>
    <w:p w14:paraId="4ADDB34B" w14:textId="264C9D40" w:rsidR="008158CF" w:rsidRPr="008629C7" w:rsidRDefault="00A204B6" w:rsidP="008629C7">
      <w:r>
        <w:t>Sing</w:t>
      </w:r>
      <w:r w:rsidR="00583E8D">
        <w:t>l</w:t>
      </w:r>
      <w:r>
        <w:t>e f</w:t>
      </w:r>
      <w:r w:rsidR="0065391B">
        <w:t>ragment</w:t>
      </w:r>
      <w:r>
        <w:t xml:space="preserve"> preserves one straight edge of the original band.</w:t>
      </w:r>
    </w:p>
    <w:p w14:paraId="177D5AEA" w14:textId="77777777" w:rsidR="0096575E" w:rsidRPr="008629C7" w:rsidRDefault="0096575E" w:rsidP="008629C7"/>
    <w:p w14:paraId="538CE7BB" w14:textId="573268B3" w:rsidR="0096575E" w:rsidRPr="008629C7" w:rsidRDefault="00FA4594" w:rsidP="00FA4594">
      <w:pPr>
        <w:pStyle w:val="Heading2"/>
      </w:pPr>
      <w:r>
        <w:t>Description</w:t>
      </w:r>
    </w:p>
    <w:p w14:paraId="5FA2D69C" w14:textId="77777777" w:rsidR="0096575E" w:rsidRPr="008629C7" w:rsidRDefault="0096575E" w:rsidP="008629C7"/>
    <w:p w14:paraId="0B0DE5AA" w14:textId="3D8DB39E" w:rsidR="008158CF" w:rsidRPr="008629C7" w:rsidRDefault="0065391B" w:rsidP="008629C7">
      <w:pPr>
        <w:rPr>
          <w:highlight w:val="white"/>
        </w:rPr>
      </w:pPr>
      <w:r>
        <w:t xml:space="preserve">Small fragment with </w:t>
      </w:r>
      <w:r w:rsidR="00C0140C">
        <w:t xml:space="preserve">part of </w:t>
      </w:r>
      <w:r>
        <w:t xml:space="preserve">a </w:t>
      </w:r>
      <w:r w:rsidR="00C0140C">
        <w:t>flower, probably quatrefoil with white</w:t>
      </w:r>
      <w:r w:rsidR="00B60781">
        <w:t xml:space="preserve"> petals</w:t>
      </w:r>
      <w:r w:rsidR="00C0140C">
        <w:t xml:space="preserve"> outlined in </w:t>
      </w:r>
      <w:r>
        <w:t>red</w:t>
      </w:r>
      <w:r w:rsidR="00C0140C">
        <w:t>. Y</w:t>
      </w:r>
      <w:r>
        <w:t>ellow</w:t>
      </w:r>
      <w:r w:rsidR="00C0140C">
        <w:t xml:space="preserve"> parts are visible in the cross</w:t>
      </w:r>
      <w:r w:rsidR="002E7952">
        <w:t xml:space="preserve"> </w:t>
      </w:r>
      <w:r w:rsidR="00C0140C">
        <w:t>section that</w:t>
      </w:r>
      <w:r w:rsidR="00B60781">
        <w:t>,</w:t>
      </w:r>
      <w:r w:rsidR="00C0140C">
        <w:t xml:space="preserve"> </w:t>
      </w:r>
      <w:r w:rsidR="00B60781">
        <w:t xml:space="preserve">given </w:t>
      </w:r>
      <w:r w:rsidR="00C0140C">
        <w:t>the current</w:t>
      </w:r>
      <w:r>
        <w:t xml:space="preserve"> </w:t>
      </w:r>
      <w:r w:rsidR="00C0140C">
        <w:t>state of the band</w:t>
      </w:r>
      <w:r w:rsidR="00B60781">
        <w:t>,</w:t>
      </w:r>
      <w:r w:rsidR="00C0140C">
        <w:t xml:space="preserve"> are not discern</w:t>
      </w:r>
      <w:r w:rsidR="00F044D9">
        <w:t>i</w:t>
      </w:r>
      <w:r w:rsidR="00C0140C">
        <w:t>ble on the surface</w:t>
      </w:r>
      <w:r>
        <w:t xml:space="preserve">. </w:t>
      </w:r>
      <w:r w:rsidR="00C0140C">
        <w:t>On the back side behind the flower is an opaque off-white patch.</w:t>
      </w:r>
    </w:p>
    <w:p w14:paraId="4D56DB32" w14:textId="77777777" w:rsidR="0057626F" w:rsidRPr="008629C7" w:rsidRDefault="0057626F" w:rsidP="008629C7"/>
    <w:p w14:paraId="05100B2C" w14:textId="5AEF3530" w:rsidR="0057626F" w:rsidRPr="008629C7" w:rsidRDefault="00FA4594" w:rsidP="00920FB5">
      <w:pPr>
        <w:pStyle w:val="Heading2"/>
      </w:pPr>
      <w:r>
        <w:t xml:space="preserve">Comments and </w:t>
      </w:r>
      <w:r w:rsidR="00920FB5">
        <w:t>Comparanda</w:t>
      </w:r>
    </w:p>
    <w:p w14:paraId="53894B0F" w14:textId="77777777" w:rsidR="0057626F" w:rsidRPr="008629C7" w:rsidRDefault="0057626F" w:rsidP="008629C7"/>
    <w:p w14:paraId="5FDFE8B8" w14:textId="0250A064" w:rsidR="005C1A83" w:rsidRPr="008629C7" w:rsidRDefault="005C1A83" w:rsidP="008629C7">
      <w:pPr>
        <w:rPr>
          <w:highlight w:val="white"/>
        </w:rPr>
      </w:pPr>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477CC04D" w14:textId="77777777" w:rsidR="00FF6338" w:rsidRPr="008629C7" w:rsidRDefault="00FF6338" w:rsidP="008629C7"/>
    <w:p w14:paraId="5D67D8DD" w14:textId="02494403" w:rsidR="00E017BC" w:rsidRPr="008629C7" w:rsidRDefault="00FA4594" w:rsidP="00FA4594">
      <w:pPr>
        <w:pStyle w:val="Heading2"/>
      </w:pPr>
      <w:r>
        <w:t>Provenance</w:t>
      </w:r>
    </w:p>
    <w:p w14:paraId="55116181" w14:textId="77777777" w:rsidR="00E017BC" w:rsidRPr="008629C7" w:rsidRDefault="00E017BC" w:rsidP="008629C7"/>
    <w:p w14:paraId="775499BD" w14:textId="56ABEE2F" w:rsidR="008158CF" w:rsidRPr="008629C7" w:rsidRDefault="0065391B"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780AF907" w14:textId="77777777" w:rsidR="00E017BC" w:rsidRPr="008629C7" w:rsidRDefault="00E017BC" w:rsidP="008629C7"/>
    <w:p w14:paraId="16D670A7" w14:textId="76BF0858" w:rsidR="00E017BC" w:rsidRPr="008629C7" w:rsidRDefault="00FA4594" w:rsidP="00FA4594">
      <w:pPr>
        <w:pStyle w:val="Heading2"/>
      </w:pPr>
      <w:r>
        <w:t>Bibliography</w:t>
      </w:r>
    </w:p>
    <w:p w14:paraId="6E76C0D5" w14:textId="77777777" w:rsidR="00DA3F68" w:rsidRDefault="00DA3F68" w:rsidP="008629C7"/>
    <w:p w14:paraId="66FA8F69" w14:textId="59500904" w:rsidR="008158CF" w:rsidRPr="008629C7" w:rsidRDefault="0065391B" w:rsidP="008629C7">
      <w:r>
        <w:t>Unpublished</w:t>
      </w:r>
    </w:p>
    <w:p w14:paraId="17EA350D" w14:textId="77777777" w:rsidR="00FF6338" w:rsidRPr="008629C7" w:rsidRDefault="00FF6338" w:rsidP="008629C7"/>
    <w:p w14:paraId="3BAC6187" w14:textId="40810B06" w:rsidR="00E017BC" w:rsidRPr="008629C7" w:rsidRDefault="00FA4594" w:rsidP="00FA4594">
      <w:pPr>
        <w:pStyle w:val="Heading2"/>
      </w:pPr>
      <w:r>
        <w:t>Exhibitions</w:t>
      </w:r>
    </w:p>
    <w:p w14:paraId="6902A969" w14:textId="77777777" w:rsidR="0019714B" w:rsidRPr="008629C7" w:rsidRDefault="0019714B" w:rsidP="008629C7"/>
    <w:p w14:paraId="7840854F" w14:textId="3440EBA3" w:rsidR="002658A2" w:rsidRPr="0092691F" w:rsidRDefault="0040027D" w:rsidP="008629C7">
      <w:r>
        <w:t>None</w:t>
      </w:r>
    </w:p>
    <w:p w14:paraId="10511579" w14:textId="77777777" w:rsidR="00B45529" w:rsidRDefault="00B45529" w:rsidP="008629C7">
      <w:r>
        <w:br w:type="page"/>
      </w:r>
      <w:r>
        <w:lastRenderedPageBreak/>
        <w:t>Label:</w:t>
      </w:r>
      <w:r w:rsidR="0019714B">
        <w:t xml:space="preserve"> </w:t>
      </w:r>
      <w:r w:rsidR="0050407C">
        <w:t>467</w:t>
      </w:r>
    </w:p>
    <w:p w14:paraId="48812A04" w14:textId="09805A45" w:rsidR="00985691" w:rsidRPr="008629C7" w:rsidRDefault="00D504D6" w:rsidP="008629C7">
      <w:r>
        <w:t xml:space="preserve">Title: </w:t>
      </w:r>
      <w:r w:rsidR="00864854">
        <w:t xml:space="preserve">Fragment of a </w:t>
      </w:r>
      <w:r w:rsidR="00B45529">
        <w:t>Mosaic Inlay</w:t>
      </w:r>
      <w:r w:rsidR="00864854">
        <w:t xml:space="preserve"> </w:t>
      </w:r>
      <w:r w:rsidR="00B45529">
        <w:t>with Floral Theme</w:t>
      </w:r>
    </w:p>
    <w:p w14:paraId="1E35B6DE" w14:textId="77777777" w:rsidR="00985691" w:rsidRPr="008629C7" w:rsidRDefault="00985691" w:rsidP="008629C7">
      <w:r>
        <w:t>Accession_number: 76.AF.70.3</w:t>
      </w:r>
    </w:p>
    <w:p w14:paraId="0DB52D35" w14:textId="76FD99D0" w:rsidR="00985691" w:rsidRPr="008629C7" w:rsidRDefault="00086EE8" w:rsidP="008629C7">
      <w:r>
        <w:t xml:space="preserve">Collection_link: </w:t>
      </w:r>
      <w:hyperlink r:id="rId33">
        <w:r w:rsidR="00985691" w:rsidRPr="6EA8A00A">
          <w:rPr>
            <w:rStyle w:val="Hyperlink"/>
          </w:rPr>
          <w:t>https://www.getty.edu/art/collection/objects/19022</w:t>
        </w:r>
      </w:hyperlink>
    </w:p>
    <w:p w14:paraId="7A93F376" w14:textId="5B46586C" w:rsidR="00985691" w:rsidRPr="008629C7" w:rsidRDefault="00985691" w:rsidP="008629C7">
      <w:pPr>
        <w:rPr>
          <w:highlight w:val="yellow"/>
        </w:rPr>
      </w:pPr>
      <w:r>
        <w:t>Dimensions:</w:t>
      </w:r>
      <w:r w:rsidR="007300F2">
        <w:t xml:space="preserve"> </w:t>
      </w:r>
      <w:r w:rsidR="00B15CAE">
        <w:t>L. 1.9</w:t>
      </w:r>
      <w:r w:rsidR="005A4DC6">
        <w:t>, W.</w:t>
      </w:r>
      <w:r w:rsidR="00B15CAE">
        <w:t xml:space="preserve"> 1.8</w:t>
      </w:r>
      <w:r w:rsidR="007967FB">
        <w:t xml:space="preserve">, Th. </w:t>
      </w:r>
      <w:r w:rsidR="00B15CAE">
        <w:t>0.80 cm</w:t>
      </w:r>
      <w:r w:rsidR="1628C1E5">
        <w:t>; Wt. 4.12 g</w:t>
      </w:r>
    </w:p>
    <w:p w14:paraId="18EFF253" w14:textId="07A5688A" w:rsidR="00985691" w:rsidRPr="008629C7" w:rsidRDefault="3E4846BD" w:rsidP="008629C7">
      <w:pPr>
        <w:rPr>
          <w:highlight w:val="white"/>
        </w:rPr>
      </w:pPr>
      <w:r>
        <w:t xml:space="preserve">Date: First </w:t>
      </w:r>
      <w:r w:rsidR="75EC0551">
        <w:t xml:space="preserve">century </w:t>
      </w:r>
      <w:r w:rsidR="00985691">
        <w:t>BC</w:t>
      </w:r>
      <w:r w:rsidR="006C4386">
        <w:t>E–</w:t>
      </w:r>
      <w:r w:rsidR="75EC0551">
        <w:t xml:space="preserve">first century </w:t>
      </w:r>
      <w:r w:rsidR="0089205D">
        <w:t>CE</w:t>
      </w:r>
    </w:p>
    <w:p w14:paraId="5E66A0F0" w14:textId="04C9D0C1" w:rsidR="00D504D6" w:rsidRPr="004C76F9" w:rsidRDefault="00985691" w:rsidP="008629C7">
      <w:r>
        <w:t>Start_date:</w:t>
      </w:r>
      <w:r w:rsidR="0050407C">
        <w:t xml:space="preserve"> -100</w:t>
      </w:r>
    </w:p>
    <w:p w14:paraId="7A983C57" w14:textId="07CDD319" w:rsidR="00985691" w:rsidRPr="004C76F9" w:rsidRDefault="00985691" w:rsidP="008629C7">
      <w:pPr>
        <w:rPr>
          <w:highlight w:val="white"/>
        </w:rPr>
      </w:pPr>
      <w:r>
        <w:t>End_date:</w:t>
      </w:r>
      <w:r w:rsidR="0050407C">
        <w:t xml:space="preserve"> 99</w:t>
      </w:r>
    </w:p>
    <w:p w14:paraId="14793B55" w14:textId="77777777" w:rsidR="006A1D39" w:rsidRDefault="00985691" w:rsidP="008629C7">
      <w:r>
        <w:t xml:space="preserve">Attribution: Production area: </w:t>
      </w:r>
      <w:r w:rsidR="000236C3">
        <w:t xml:space="preserve">Egypt or </w:t>
      </w:r>
      <w:r>
        <w:t>Italy</w:t>
      </w:r>
    </w:p>
    <w:p w14:paraId="611EA196" w14:textId="181AD65E" w:rsidR="006A1D39" w:rsidRPr="004C76F9" w:rsidRDefault="006A1D39" w:rsidP="008629C7">
      <w:r>
        <w:t xml:space="preserve">Culture: </w:t>
      </w:r>
      <w:r w:rsidR="0050407C">
        <w:t>Roman</w:t>
      </w:r>
    </w:p>
    <w:p w14:paraId="5F784ADF" w14:textId="446E6307" w:rsidR="00985691" w:rsidRPr="008629C7" w:rsidRDefault="006A1D39" w:rsidP="008629C7">
      <w:pPr>
        <w:rPr>
          <w:highlight w:val="white"/>
        </w:rPr>
      </w:pPr>
      <w:r>
        <w:t>Material:</w:t>
      </w:r>
      <w:r w:rsidR="00985691">
        <w:t xml:space="preserve"> Opaque red, white, yellow, </w:t>
      </w:r>
      <w:r w:rsidR="00B709AC">
        <w:t xml:space="preserve">and </w:t>
      </w:r>
      <w:r w:rsidR="00985691">
        <w:t>turquoise</w:t>
      </w:r>
      <w:r w:rsidR="00B709AC">
        <w:t>;</w:t>
      </w:r>
      <w:r w:rsidR="00985691">
        <w:t xml:space="preserve"> translucent green and purple glass</w:t>
      </w:r>
    </w:p>
    <w:p w14:paraId="6F29D513" w14:textId="50A6A007" w:rsidR="00985691" w:rsidRPr="008629C7" w:rsidRDefault="00985691" w:rsidP="008629C7">
      <w:pPr>
        <w:rPr>
          <w:highlight w:val="white"/>
        </w:rPr>
      </w:pPr>
      <w:r>
        <w:t>Modeling technique and decoration: Fusion</w:t>
      </w:r>
    </w:p>
    <w:p w14:paraId="5DBF474B" w14:textId="77777777" w:rsidR="00DB11B1" w:rsidRDefault="00DB11B1" w:rsidP="008629C7">
      <w:r>
        <w:t>Inscription: No</w:t>
      </w:r>
    </w:p>
    <w:p w14:paraId="5F264DFC" w14:textId="5C5B68C3" w:rsidR="00DB11B1" w:rsidRDefault="00DB11B1" w:rsidP="008629C7">
      <w:r>
        <w:t xml:space="preserve">Shape: </w:t>
      </w:r>
      <w:r w:rsidR="000A6B05">
        <w:t>Appliqués</w:t>
      </w:r>
    </w:p>
    <w:p w14:paraId="13CCB9BB" w14:textId="56E5A484" w:rsidR="00DB11B1" w:rsidRDefault="00DB11B1" w:rsidP="7447C200">
      <w:pPr>
        <w:rPr>
          <w:rFonts w:ascii="Calibri" w:eastAsia="Calibri" w:hAnsi="Calibri" w:cs="Calibri"/>
          <w:lang w:val="el-GR"/>
        </w:rPr>
      </w:pPr>
      <w:r>
        <w:t xml:space="preserve">Technique: </w:t>
      </w:r>
      <w:r w:rsidR="16A8EFB9" w:rsidRPr="6EA8A00A">
        <w:rPr>
          <w:rFonts w:ascii="Calibri" w:eastAsia="Calibri" w:hAnsi="Calibri" w:cs="Calibri"/>
          <w:color w:val="000000" w:themeColor="text1"/>
          <w:sz w:val="24"/>
          <w:szCs w:val="24"/>
        </w:rPr>
        <w:t>Fusion</w:t>
      </w:r>
    </w:p>
    <w:p w14:paraId="2FFE07F6" w14:textId="77777777" w:rsidR="00DB11B1" w:rsidRDefault="00DB11B1" w:rsidP="008629C7"/>
    <w:p w14:paraId="3F8437B7" w14:textId="77777777" w:rsidR="00B55F61" w:rsidRPr="008629C7" w:rsidRDefault="00FA4594" w:rsidP="00FA4594">
      <w:pPr>
        <w:pStyle w:val="Heading2"/>
      </w:pPr>
      <w:r>
        <w:t>Condition</w:t>
      </w:r>
    </w:p>
    <w:p w14:paraId="5B8AA37F" w14:textId="77777777" w:rsidR="00B55F61" w:rsidRPr="008629C7" w:rsidRDefault="00B55F61" w:rsidP="008629C7"/>
    <w:p w14:paraId="32E03516" w14:textId="64C71F4A" w:rsidR="00985691" w:rsidRPr="008629C7" w:rsidRDefault="00B73E96" w:rsidP="008629C7">
      <w:pPr>
        <w:rPr>
          <w:highlight w:val="white"/>
        </w:rPr>
      </w:pPr>
      <w:r>
        <w:t>Single f</w:t>
      </w:r>
      <w:r w:rsidR="00985691">
        <w:t>ragment</w:t>
      </w:r>
      <w:r w:rsidR="006A1804">
        <w:t>. Possibly one curved edge from the original piece.</w:t>
      </w:r>
    </w:p>
    <w:p w14:paraId="2B478832" w14:textId="77777777" w:rsidR="0096575E" w:rsidRPr="008629C7" w:rsidRDefault="0096575E" w:rsidP="008629C7"/>
    <w:p w14:paraId="70AF2F01" w14:textId="2155DC01" w:rsidR="0096575E" w:rsidRPr="008629C7" w:rsidRDefault="00FA4594" w:rsidP="00FA4594">
      <w:pPr>
        <w:pStyle w:val="Heading2"/>
      </w:pPr>
      <w:r>
        <w:t>Description</w:t>
      </w:r>
    </w:p>
    <w:p w14:paraId="0BAB1A79" w14:textId="77777777" w:rsidR="0096575E" w:rsidRPr="008629C7" w:rsidRDefault="0096575E" w:rsidP="008629C7"/>
    <w:p w14:paraId="5E615825" w14:textId="65DDB16F" w:rsidR="00985691" w:rsidRPr="008629C7" w:rsidRDefault="00FF77B6" w:rsidP="008629C7">
      <w:pPr>
        <w:rPr>
          <w:highlight w:val="white"/>
        </w:rPr>
      </w:pPr>
      <w:r w:rsidRPr="31CAD9F1">
        <w:rPr>
          <w:highlight w:val="white"/>
        </w:rPr>
        <w:t>Indiscernible</w:t>
      </w:r>
      <w:r w:rsidR="00985691" w:rsidRPr="31CAD9F1">
        <w:rPr>
          <w:highlight w:val="white"/>
        </w:rPr>
        <w:t xml:space="preserve"> moti</w:t>
      </w:r>
      <w:r w:rsidR="00DC7CF5" w:rsidRPr="31CAD9F1">
        <w:rPr>
          <w:highlight w:val="white"/>
        </w:rPr>
        <w:t>f</w:t>
      </w:r>
      <w:r w:rsidR="006A1804" w:rsidRPr="31CAD9F1">
        <w:rPr>
          <w:highlight w:val="white"/>
        </w:rPr>
        <w:t xml:space="preserve"> on an olive-green background</w:t>
      </w:r>
      <w:r w:rsidR="00985691" w:rsidRPr="31CAD9F1">
        <w:rPr>
          <w:highlight w:val="white"/>
        </w:rPr>
        <w:t xml:space="preserve">. </w:t>
      </w:r>
      <w:r w:rsidR="006A1804" w:rsidRPr="31CAD9F1">
        <w:rPr>
          <w:highlight w:val="white"/>
        </w:rPr>
        <w:t>Along the curved edge is a light blue and a green band. Two individual moti</w:t>
      </w:r>
      <w:r w:rsidR="00DC7CF5" w:rsidRPr="31CAD9F1">
        <w:rPr>
          <w:highlight w:val="white"/>
        </w:rPr>
        <w:t>f</w:t>
      </w:r>
      <w:r w:rsidR="006A1804" w:rsidRPr="31CAD9F1">
        <w:rPr>
          <w:highlight w:val="white"/>
        </w:rPr>
        <w:t>s are partly preserved. One</w:t>
      </w:r>
      <w:r w:rsidR="00B60781" w:rsidRPr="31CAD9F1">
        <w:rPr>
          <w:highlight w:val="white"/>
        </w:rPr>
        <w:t>,</w:t>
      </w:r>
      <w:r w:rsidR="006A1804" w:rsidRPr="31CAD9F1">
        <w:rPr>
          <w:highlight w:val="white"/>
        </w:rPr>
        <w:t xml:space="preserve"> which is closer to the outer edge</w:t>
      </w:r>
      <w:r w:rsidR="00B60781" w:rsidRPr="31CAD9F1">
        <w:rPr>
          <w:highlight w:val="white"/>
        </w:rPr>
        <w:t>,</w:t>
      </w:r>
      <w:r w:rsidR="006A1804" w:rsidRPr="31CAD9F1">
        <w:rPr>
          <w:highlight w:val="white"/>
        </w:rPr>
        <w:t xml:space="preserve"> consist</w:t>
      </w:r>
      <w:r w:rsidR="19AC6C7F" w:rsidRPr="31CAD9F1">
        <w:rPr>
          <w:highlight w:val="white"/>
        </w:rPr>
        <w:t>s</w:t>
      </w:r>
      <w:r w:rsidR="006A1804" w:rsidRPr="31CAD9F1">
        <w:rPr>
          <w:highlight w:val="white"/>
        </w:rPr>
        <w:t xml:space="preserve"> of dark purple </w:t>
      </w:r>
      <w:r w:rsidR="00D90579" w:rsidRPr="31CAD9F1">
        <w:rPr>
          <w:highlight w:val="white"/>
        </w:rPr>
        <w:t>(</w:t>
      </w:r>
      <w:r w:rsidR="006A1804" w:rsidRPr="31CAD9F1">
        <w:rPr>
          <w:highlight w:val="white"/>
        </w:rPr>
        <w:t>seemingly black</w:t>
      </w:r>
      <w:r w:rsidR="00D90579" w:rsidRPr="31CAD9F1">
        <w:rPr>
          <w:highlight w:val="white"/>
        </w:rPr>
        <w:t>)</w:t>
      </w:r>
      <w:r w:rsidR="006A1804" w:rsidRPr="31CAD9F1">
        <w:rPr>
          <w:highlight w:val="white"/>
        </w:rPr>
        <w:t xml:space="preserve"> </w:t>
      </w:r>
      <w:r w:rsidR="00D90579" w:rsidRPr="31CAD9F1">
        <w:rPr>
          <w:highlight w:val="white"/>
        </w:rPr>
        <w:t xml:space="preserve">concentric ovals </w:t>
      </w:r>
      <w:r w:rsidR="006A1804" w:rsidRPr="31CAD9F1">
        <w:rPr>
          <w:highlight w:val="white"/>
        </w:rPr>
        <w:t>in red, white</w:t>
      </w:r>
      <w:r w:rsidR="00D90579" w:rsidRPr="31CAD9F1">
        <w:rPr>
          <w:highlight w:val="white"/>
        </w:rPr>
        <w:t>,</w:t>
      </w:r>
      <w:r w:rsidR="006A1804" w:rsidRPr="31CAD9F1">
        <w:rPr>
          <w:highlight w:val="white"/>
        </w:rPr>
        <w:t xml:space="preserve"> and black layers</w:t>
      </w:r>
      <w:r w:rsidR="00D90579" w:rsidRPr="31CAD9F1">
        <w:rPr>
          <w:highlight w:val="white"/>
        </w:rPr>
        <w:t xml:space="preserve">; </w:t>
      </w:r>
      <w:r w:rsidR="006A1804" w:rsidRPr="31CAD9F1">
        <w:rPr>
          <w:highlight w:val="white"/>
        </w:rPr>
        <w:t xml:space="preserve">over and adjacently to </w:t>
      </w:r>
      <w:r w:rsidR="00D90579" w:rsidRPr="31CAD9F1">
        <w:rPr>
          <w:highlight w:val="white"/>
        </w:rPr>
        <w:t xml:space="preserve">this shape, </w:t>
      </w:r>
      <w:r w:rsidR="006A1804" w:rsidRPr="31CAD9F1">
        <w:rPr>
          <w:highlight w:val="white"/>
        </w:rPr>
        <w:t xml:space="preserve">red and purplish </w:t>
      </w:r>
      <w:r w:rsidR="00985691" w:rsidRPr="31CAD9F1">
        <w:rPr>
          <w:highlight w:val="white"/>
        </w:rPr>
        <w:t>features</w:t>
      </w:r>
      <w:r w:rsidR="006A1804" w:rsidRPr="31CAD9F1">
        <w:rPr>
          <w:highlight w:val="white"/>
        </w:rPr>
        <w:t xml:space="preserve">. The second consists of concentric ovals with a central green set in yellow, in red, </w:t>
      </w:r>
      <w:r w:rsidR="00D90579" w:rsidRPr="31CAD9F1">
        <w:rPr>
          <w:highlight w:val="white"/>
        </w:rPr>
        <w:t xml:space="preserve">and </w:t>
      </w:r>
      <w:r w:rsidR="006A1804" w:rsidRPr="31CAD9F1">
        <w:rPr>
          <w:highlight w:val="white"/>
        </w:rPr>
        <w:t>in green</w:t>
      </w:r>
      <w:r w:rsidR="00D90579" w:rsidRPr="31CAD9F1">
        <w:rPr>
          <w:highlight w:val="white"/>
        </w:rPr>
        <w:t>;</w:t>
      </w:r>
      <w:r w:rsidR="006A1804" w:rsidRPr="31CAD9F1">
        <w:rPr>
          <w:highlight w:val="white"/>
        </w:rPr>
        <w:t xml:space="preserve"> </w:t>
      </w:r>
      <w:r w:rsidR="00D90579" w:rsidRPr="31CAD9F1">
        <w:rPr>
          <w:highlight w:val="white"/>
        </w:rPr>
        <w:t xml:space="preserve">adjacent is </w:t>
      </w:r>
      <w:r w:rsidR="006A1804" w:rsidRPr="31CAD9F1">
        <w:rPr>
          <w:highlight w:val="white"/>
        </w:rPr>
        <w:t xml:space="preserve">a turquoise blob on the one side and an elongated red and </w:t>
      </w:r>
      <w:r w:rsidRPr="31CAD9F1">
        <w:rPr>
          <w:highlight w:val="white"/>
        </w:rPr>
        <w:t>purplish</w:t>
      </w:r>
      <w:r w:rsidR="00D90579" w:rsidRPr="31CAD9F1">
        <w:rPr>
          <w:highlight w:val="white"/>
        </w:rPr>
        <w:t xml:space="preserve"> one</w:t>
      </w:r>
      <w:r w:rsidR="006A1804" w:rsidRPr="31CAD9F1">
        <w:rPr>
          <w:highlight w:val="white"/>
        </w:rPr>
        <w:t xml:space="preserve"> on the other</w:t>
      </w:r>
      <w:r w:rsidR="00985691" w:rsidRPr="31CAD9F1">
        <w:rPr>
          <w:highlight w:val="white"/>
        </w:rPr>
        <w:t>.</w:t>
      </w:r>
    </w:p>
    <w:p w14:paraId="577F6466" w14:textId="1256DCE3" w:rsidR="00985691" w:rsidRPr="008629C7" w:rsidRDefault="00DF71EE" w:rsidP="008629C7">
      <w:pPr>
        <w:rPr>
          <w:highlight w:val="white"/>
        </w:rPr>
      </w:pPr>
      <w:r>
        <w:rPr>
          <w:highlight w:val="white"/>
        </w:rPr>
        <w:tab/>
      </w:r>
      <w:r w:rsidR="00FF77B6" w:rsidRPr="008629C7">
        <w:rPr>
          <w:highlight w:val="white"/>
        </w:rPr>
        <w:t xml:space="preserve">On the back side </w:t>
      </w:r>
      <w:r w:rsidR="00D90579" w:rsidRPr="6EA8A00A">
        <w:rPr>
          <w:highlight w:val="white"/>
        </w:rPr>
        <w:t xml:space="preserve">bands </w:t>
      </w:r>
      <w:r w:rsidR="00FF77B6" w:rsidRPr="008629C7">
        <w:rPr>
          <w:highlight w:val="white"/>
        </w:rPr>
        <w:t>are visible, and on the main part the olive-green background</w:t>
      </w:r>
      <w:r w:rsidR="00D90579" w:rsidRPr="6EA8A00A">
        <w:rPr>
          <w:highlight w:val="white"/>
        </w:rPr>
        <w:t xml:space="preserve"> is visible</w:t>
      </w:r>
      <w:r w:rsidR="00FF77B6" w:rsidRPr="008629C7">
        <w:rPr>
          <w:highlight w:val="white"/>
        </w:rPr>
        <w:t>.</w:t>
      </w:r>
    </w:p>
    <w:p w14:paraId="5BAEA3DC" w14:textId="77777777" w:rsidR="0057626F" w:rsidRPr="008629C7" w:rsidRDefault="0057626F" w:rsidP="008629C7"/>
    <w:p w14:paraId="3E235705" w14:textId="7654CD11" w:rsidR="0057626F" w:rsidRPr="008629C7" w:rsidRDefault="00FA4594" w:rsidP="00920FB5">
      <w:pPr>
        <w:pStyle w:val="Heading2"/>
      </w:pPr>
      <w:r>
        <w:t xml:space="preserve">Comments and </w:t>
      </w:r>
      <w:r w:rsidR="00920FB5">
        <w:t>Comparanda</w:t>
      </w:r>
    </w:p>
    <w:p w14:paraId="6CCE2418" w14:textId="77777777" w:rsidR="0057626F" w:rsidRPr="008629C7" w:rsidRDefault="0057626F" w:rsidP="008629C7"/>
    <w:p w14:paraId="2ABBF828" w14:textId="0490A0CE" w:rsidR="005C1A83" w:rsidRPr="008629C7" w:rsidRDefault="005C1A83" w:rsidP="008629C7">
      <w:pPr>
        <w:rPr>
          <w:highlight w:val="white"/>
        </w:rPr>
      </w:pPr>
      <w:r>
        <w:t xml:space="preserve">For the historical and technological evolution of glass inlays in Pharaonic Egypt and the Roman Empire see comments </w:t>
      </w:r>
      <w:r w:rsidR="00002B69">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0F01E1F5" w14:textId="77777777" w:rsidR="00FF6338" w:rsidRPr="008629C7" w:rsidRDefault="00FF6338" w:rsidP="008629C7"/>
    <w:p w14:paraId="1AE2DD75" w14:textId="03A922F0" w:rsidR="00E017BC" w:rsidRPr="008629C7" w:rsidRDefault="00FA4594" w:rsidP="00FA4594">
      <w:pPr>
        <w:pStyle w:val="Heading2"/>
      </w:pPr>
      <w:r>
        <w:t>Provenance</w:t>
      </w:r>
    </w:p>
    <w:p w14:paraId="3B4B9F49" w14:textId="77777777" w:rsidR="00E017BC" w:rsidRPr="008629C7" w:rsidRDefault="00E017BC" w:rsidP="008629C7"/>
    <w:p w14:paraId="7D8C3E04" w14:textId="1CDD54C6" w:rsidR="00985691" w:rsidRPr="008629C7" w:rsidRDefault="00985691"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101E6AB4" w14:textId="77777777" w:rsidR="00E017BC" w:rsidRPr="008629C7" w:rsidRDefault="00E017BC" w:rsidP="008629C7"/>
    <w:p w14:paraId="5F2A8304" w14:textId="0FFE8B61" w:rsidR="00E017BC" w:rsidRPr="008629C7" w:rsidRDefault="00FA4594" w:rsidP="00FA4594">
      <w:pPr>
        <w:pStyle w:val="Heading2"/>
      </w:pPr>
      <w:r>
        <w:t>Bibliography</w:t>
      </w:r>
    </w:p>
    <w:p w14:paraId="496AC64C" w14:textId="77777777" w:rsidR="00DA3F68" w:rsidRDefault="00DA3F68" w:rsidP="008629C7"/>
    <w:p w14:paraId="50875A9C" w14:textId="5CD0982C" w:rsidR="00985691" w:rsidRPr="008629C7" w:rsidRDefault="00985691" w:rsidP="008629C7">
      <w:r>
        <w:t>Unpublished</w:t>
      </w:r>
    </w:p>
    <w:p w14:paraId="3DE6D8FF" w14:textId="77777777" w:rsidR="00DA3F68" w:rsidRDefault="00DA3F68" w:rsidP="008629C7"/>
    <w:p w14:paraId="220771CB" w14:textId="77777777" w:rsidR="00DA3F68" w:rsidRDefault="00985691" w:rsidP="00DA3F68">
      <w:pPr>
        <w:pStyle w:val="Heading2"/>
      </w:pPr>
      <w:r>
        <w:t>Exhibition</w:t>
      </w:r>
      <w:r w:rsidR="00DA3F68">
        <w:t>s</w:t>
      </w:r>
    </w:p>
    <w:p w14:paraId="69DCE77E" w14:textId="77777777" w:rsidR="00DA3F68" w:rsidRDefault="00DA3F68" w:rsidP="008629C7"/>
    <w:p w14:paraId="4E5A4F08" w14:textId="5381C274" w:rsidR="002658A2" w:rsidRPr="008629C7" w:rsidRDefault="006B7FE4" w:rsidP="008629C7">
      <w:r>
        <w:t>None</w:t>
      </w:r>
    </w:p>
    <w:p w14:paraId="6DAC715F" w14:textId="77777777" w:rsidR="00B45529" w:rsidRDefault="00B45529" w:rsidP="008629C7">
      <w:r>
        <w:br w:type="page"/>
      </w:r>
      <w:r>
        <w:lastRenderedPageBreak/>
        <w:t>Label:</w:t>
      </w:r>
      <w:r w:rsidR="0019714B">
        <w:t xml:space="preserve"> </w:t>
      </w:r>
      <w:r w:rsidR="0050407C">
        <w:t>468</w:t>
      </w:r>
    </w:p>
    <w:p w14:paraId="0C072ECC" w14:textId="3EFDD218" w:rsidR="00985691" w:rsidRPr="008629C7" w:rsidRDefault="00D504D6" w:rsidP="008629C7">
      <w:r>
        <w:t xml:space="preserve">Title: </w:t>
      </w:r>
      <w:r w:rsidR="00751E4E">
        <w:t xml:space="preserve">Fragment of a </w:t>
      </w:r>
      <w:r w:rsidR="00B45529">
        <w:t>Mosaic Inlay</w:t>
      </w:r>
      <w:r w:rsidR="00751E4E">
        <w:t xml:space="preserve"> </w:t>
      </w:r>
      <w:r w:rsidR="00B45529">
        <w:t>with Floral Theme</w:t>
      </w:r>
    </w:p>
    <w:p w14:paraId="0A9AFD50" w14:textId="77777777" w:rsidR="00985691" w:rsidRPr="008629C7" w:rsidRDefault="00985691" w:rsidP="008629C7">
      <w:r>
        <w:t>Accession_number: 76.AF.70.25</w:t>
      </w:r>
    </w:p>
    <w:p w14:paraId="76F49830" w14:textId="7A02B227" w:rsidR="00985691" w:rsidRPr="008629C7" w:rsidRDefault="00086EE8" w:rsidP="008629C7">
      <w:r>
        <w:t xml:space="preserve">Collection_link: </w:t>
      </w:r>
      <w:hyperlink r:id="rId34">
        <w:r w:rsidR="00985691" w:rsidRPr="6EA8A00A">
          <w:rPr>
            <w:rStyle w:val="Hyperlink"/>
          </w:rPr>
          <w:t>https://www.getty.edu/art/collection/objects/19044</w:t>
        </w:r>
      </w:hyperlink>
    </w:p>
    <w:p w14:paraId="207F5723" w14:textId="46B1AD1F" w:rsidR="00985691" w:rsidRPr="008629C7" w:rsidRDefault="00985691" w:rsidP="008629C7">
      <w:pPr>
        <w:rPr>
          <w:highlight w:val="yellow"/>
        </w:rPr>
      </w:pPr>
      <w:r>
        <w:t>Dimensions:</w:t>
      </w:r>
      <w:r w:rsidR="00FF77B6">
        <w:t xml:space="preserve"> </w:t>
      </w:r>
      <w:r w:rsidR="00C1E7B9">
        <w:t>L. 2.8</w:t>
      </w:r>
      <w:r w:rsidR="005A4DC6">
        <w:t>, W.</w:t>
      </w:r>
      <w:r w:rsidR="39E4BA6D">
        <w:t xml:space="preserve"> 1.00</w:t>
      </w:r>
      <w:r w:rsidR="002B6E4A">
        <w:t>, Th.</w:t>
      </w:r>
      <w:r w:rsidR="39E4BA6D">
        <w:t xml:space="preserve"> 0.3 cm; Wt. 1.88 g</w:t>
      </w:r>
    </w:p>
    <w:p w14:paraId="503E8A31" w14:textId="2936C9C4" w:rsidR="00985691"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7F8960BC" w14:textId="756DE39F" w:rsidR="00D504D6" w:rsidRPr="004C76F9" w:rsidRDefault="00985691" w:rsidP="008629C7">
      <w:r>
        <w:t>Start_date:</w:t>
      </w:r>
      <w:r w:rsidR="0050407C">
        <w:t xml:space="preserve"> -100</w:t>
      </w:r>
    </w:p>
    <w:p w14:paraId="16BD09B9" w14:textId="1E6D0AA8" w:rsidR="00985691" w:rsidRPr="004C76F9" w:rsidRDefault="00985691" w:rsidP="008629C7">
      <w:pPr>
        <w:rPr>
          <w:highlight w:val="white"/>
        </w:rPr>
      </w:pPr>
      <w:r>
        <w:t>End_date:</w:t>
      </w:r>
      <w:r w:rsidR="0050407C">
        <w:t xml:space="preserve"> 99</w:t>
      </w:r>
    </w:p>
    <w:p w14:paraId="680BB9B0" w14:textId="77777777" w:rsidR="006A1D39" w:rsidRDefault="00985691" w:rsidP="008629C7">
      <w:pPr>
        <w:rPr>
          <w:highlight w:val="white"/>
        </w:rPr>
      </w:pPr>
      <w:r>
        <w:t>Attribution: Production area:</w:t>
      </w:r>
      <w:r w:rsidR="00751E4E">
        <w:t xml:space="preserve"> Egypt</w:t>
      </w:r>
      <w:r w:rsidR="000236C3">
        <w:t xml:space="preserve"> or Italy</w:t>
      </w:r>
    </w:p>
    <w:p w14:paraId="2F483330" w14:textId="592AD3D0" w:rsidR="006A1D39" w:rsidRPr="004C76F9" w:rsidRDefault="006A1D39" w:rsidP="008629C7">
      <w:pPr>
        <w:rPr>
          <w:highlight w:val="white"/>
        </w:rPr>
      </w:pPr>
      <w:r w:rsidRPr="6EA8A00A">
        <w:rPr>
          <w:highlight w:val="white"/>
        </w:rPr>
        <w:t xml:space="preserve">Culture: </w:t>
      </w:r>
      <w:r w:rsidR="0050407C" w:rsidRPr="6EA8A00A">
        <w:rPr>
          <w:highlight w:val="white"/>
        </w:rPr>
        <w:t>Roman</w:t>
      </w:r>
    </w:p>
    <w:p w14:paraId="24DD402E" w14:textId="0B0A20CF" w:rsidR="00985691" w:rsidRPr="008629C7" w:rsidRDefault="006A1D39" w:rsidP="008629C7">
      <w:pPr>
        <w:rPr>
          <w:highlight w:val="white"/>
        </w:rPr>
      </w:pPr>
      <w:r w:rsidRPr="31CAD9F1">
        <w:rPr>
          <w:highlight w:val="white"/>
        </w:rPr>
        <w:t>Material:</w:t>
      </w:r>
      <w:r w:rsidR="00985691">
        <w:t xml:space="preserve"> Opaque purple, red</w:t>
      </w:r>
      <w:r w:rsidR="7C964DF0">
        <w:t>,</w:t>
      </w:r>
      <w:r w:rsidR="00985691">
        <w:t xml:space="preserve"> </w:t>
      </w:r>
      <w:r w:rsidR="00B709AC">
        <w:t xml:space="preserve">and </w:t>
      </w:r>
      <w:r w:rsidR="00985691">
        <w:t>white</w:t>
      </w:r>
      <w:r w:rsidR="00B709AC">
        <w:t>;</w:t>
      </w:r>
      <w:r w:rsidR="136CDEDB">
        <w:t xml:space="preserve"> translucent</w:t>
      </w:r>
      <w:r w:rsidR="00985691">
        <w:t xml:space="preserve"> light blue glass</w:t>
      </w:r>
    </w:p>
    <w:p w14:paraId="7FE07BB8" w14:textId="194F8510" w:rsidR="00985691" w:rsidRPr="008629C7" w:rsidRDefault="00985691" w:rsidP="008629C7">
      <w:pPr>
        <w:rPr>
          <w:highlight w:val="white"/>
        </w:rPr>
      </w:pPr>
      <w:r>
        <w:t>Modeling technique and decoration:</w:t>
      </w:r>
      <w:r w:rsidR="00751E4E">
        <w:t xml:space="preserve"> Fusion</w:t>
      </w:r>
    </w:p>
    <w:p w14:paraId="7FFA9631" w14:textId="77777777" w:rsidR="00DB11B1" w:rsidRDefault="00DB11B1" w:rsidP="008629C7">
      <w:r>
        <w:t>Inscription: No</w:t>
      </w:r>
    </w:p>
    <w:p w14:paraId="7CF125F0" w14:textId="39CEF820" w:rsidR="00DB11B1" w:rsidRDefault="00DB11B1" w:rsidP="008629C7">
      <w:r>
        <w:t xml:space="preserve">Shape: </w:t>
      </w:r>
      <w:r w:rsidR="000A6B05">
        <w:t>Appliqués</w:t>
      </w:r>
    </w:p>
    <w:p w14:paraId="6B1BE74E" w14:textId="44A3AAAB" w:rsidR="00DB11B1" w:rsidRDefault="00DB11B1" w:rsidP="7447C200">
      <w:pPr>
        <w:rPr>
          <w:rFonts w:ascii="Calibri" w:eastAsia="Calibri" w:hAnsi="Calibri" w:cs="Calibri"/>
          <w:lang w:val="el-GR"/>
        </w:rPr>
      </w:pPr>
      <w:r>
        <w:t xml:space="preserve">Technique: </w:t>
      </w:r>
      <w:r w:rsidR="0AAE2F3A" w:rsidRPr="6EA8A00A">
        <w:rPr>
          <w:rFonts w:ascii="Calibri" w:eastAsia="Calibri" w:hAnsi="Calibri" w:cs="Calibri"/>
          <w:color w:val="000000" w:themeColor="text1"/>
          <w:sz w:val="24"/>
          <w:szCs w:val="24"/>
        </w:rPr>
        <w:t>Fusion</w:t>
      </w:r>
    </w:p>
    <w:p w14:paraId="2885952C" w14:textId="77777777" w:rsidR="00DB11B1" w:rsidRDefault="00DB11B1" w:rsidP="008629C7"/>
    <w:p w14:paraId="27B879CD" w14:textId="77777777" w:rsidR="00B55F61" w:rsidRPr="008629C7" w:rsidRDefault="00FA4594" w:rsidP="00FA4594">
      <w:pPr>
        <w:pStyle w:val="Heading2"/>
      </w:pPr>
      <w:r>
        <w:t>Condition</w:t>
      </w:r>
    </w:p>
    <w:p w14:paraId="4A496132" w14:textId="77777777" w:rsidR="00B55F61" w:rsidRPr="008629C7" w:rsidRDefault="00B55F61" w:rsidP="008629C7"/>
    <w:p w14:paraId="61F74664" w14:textId="6189E405" w:rsidR="00985691" w:rsidRPr="00556AFD" w:rsidRDefault="00985691" w:rsidP="008629C7">
      <w:pPr>
        <w:rPr>
          <w:highlight w:val="white"/>
        </w:rPr>
      </w:pPr>
      <w:r>
        <w:t>Single fragment</w:t>
      </w:r>
      <w:r w:rsidR="00556AFD">
        <w:t>.</w:t>
      </w:r>
    </w:p>
    <w:p w14:paraId="18B498AF" w14:textId="77777777" w:rsidR="0096575E" w:rsidRPr="008629C7" w:rsidRDefault="0096575E" w:rsidP="008629C7"/>
    <w:p w14:paraId="7C22A27D" w14:textId="0D19E14E" w:rsidR="0096575E" w:rsidRPr="008629C7" w:rsidRDefault="00FA4594" w:rsidP="00FA4594">
      <w:pPr>
        <w:pStyle w:val="Heading2"/>
      </w:pPr>
      <w:r>
        <w:t>Description</w:t>
      </w:r>
    </w:p>
    <w:p w14:paraId="57C081C1" w14:textId="77777777" w:rsidR="0096575E" w:rsidRPr="008629C7" w:rsidRDefault="0096575E" w:rsidP="008629C7"/>
    <w:p w14:paraId="6654509A" w14:textId="25BAE5C8" w:rsidR="00985691" w:rsidRPr="008629C7" w:rsidRDefault="00985691" w:rsidP="008629C7">
      <w:r>
        <w:t>One side is</w:t>
      </w:r>
      <w:r w:rsidR="0278B233">
        <w:t xml:space="preserve"> covered with a thin (less than 1 mm) layer of</w:t>
      </w:r>
      <w:r>
        <w:t xml:space="preserve"> purple, red</w:t>
      </w:r>
      <w:r w:rsidR="00BA68F9">
        <w:t>,</w:t>
      </w:r>
      <w:r>
        <w:t xml:space="preserve"> and white mixed in a wavy pattern</w:t>
      </w:r>
      <w:r w:rsidR="00BA68F9">
        <w:t xml:space="preserve"> that is not clearly defined</w:t>
      </w:r>
      <w:r>
        <w:t>. Possibly part of a floral moti</w:t>
      </w:r>
      <w:r w:rsidR="00DC7CF5">
        <w:t>f</w:t>
      </w:r>
      <w:r>
        <w:t>. The</w:t>
      </w:r>
      <w:r w:rsidR="4C12C75A">
        <w:t xml:space="preserve"> ma</w:t>
      </w:r>
      <w:r w:rsidR="00FA2703">
        <w:t>trix</w:t>
      </w:r>
      <w:r w:rsidR="4C12C75A">
        <w:t xml:space="preserve"> of the plaque </w:t>
      </w:r>
      <w:r w:rsidR="00BA68F9">
        <w:t xml:space="preserve">is </w:t>
      </w:r>
      <w:r>
        <w:t>a variegated turquoise marble</w:t>
      </w:r>
      <w:r w:rsidR="25C25396">
        <w:t>-</w:t>
      </w:r>
      <w:r>
        <w:t>like pattern comprised of mixed blue and white glass.</w:t>
      </w:r>
    </w:p>
    <w:p w14:paraId="21F5F2F3" w14:textId="77777777" w:rsidR="0057626F" w:rsidRPr="008629C7" w:rsidRDefault="0057626F" w:rsidP="008629C7"/>
    <w:p w14:paraId="0F3EBBFB" w14:textId="31A5D7F5" w:rsidR="0057626F" w:rsidRPr="008629C7" w:rsidRDefault="00FA4594" w:rsidP="00920FB5">
      <w:pPr>
        <w:pStyle w:val="Heading2"/>
      </w:pPr>
      <w:r>
        <w:t xml:space="preserve">Comments and </w:t>
      </w:r>
      <w:r w:rsidR="00920FB5">
        <w:t>Comparanda</w:t>
      </w:r>
    </w:p>
    <w:p w14:paraId="74BE511D" w14:textId="77777777" w:rsidR="0057626F" w:rsidRPr="008629C7" w:rsidRDefault="0057626F" w:rsidP="008629C7"/>
    <w:p w14:paraId="143EF166" w14:textId="68B332D4" w:rsidR="005C1A83" w:rsidRPr="008629C7" w:rsidRDefault="005C1A83" w:rsidP="008629C7">
      <w:pPr>
        <w:rPr>
          <w:highlight w:val="white"/>
        </w:rPr>
      </w:pPr>
      <w:r>
        <w:t xml:space="preserve">For the historical and technological evolution of glass inlays in Pharaonic Egypt and the Roman Empire see comments </w:t>
      </w:r>
      <w:r w:rsidR="004B7F62">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56462A40" w14:textId="77777777" w:rsidR="00FF6338" w:rsidRPr="008629C7" w:rsidRDefault="00FF6338" w:rsidP="008629C7"/>
    <w:p w14:paraId="4528B6FB" w14:textId="4FE4ABB7" w:rsidR="00E017BC" w:rsidRPr="008629C7" w:rsidRDefault="00FA4594" w:rsidP="00FA4594">
      <w:pPr>
        <w:pStyle w:val="Heading2"/>
      </w:pPr>
      <w:r>
        <w:t>Provenance</w:t>
      </w:r>
    </w:p>
    <w:p w14:paraId="443AC9EF" w14:textId="77777777" w:rsidR="00E017BC" w:rsidRPr="008629C7" w:rsidRDefault="00E017BC" w:rsidP="008629C7"/>
    <w:p w14:paraId="190F7B7D" w14:textId="7209F649" w:rsidR="00985691" w:rsidRPr="008629C7" w:rsidRDefault="00985691"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044C4627" w14:textId="77777777" w:rsidR="00E017BC" w:rsidRPr="008629C7" w:rsidRDefault="00E017BC" w:rsidP="008629C7"/>
    <w:p w14:paraId="1E61AE2B" w14:textId="2E0D9D10" w:rsidR="00E017BC" w:rsidRPr="008629C7" w:rsidRDefault="00FA4594" w:rsidP="00FA4594">
      <w:pPr>
        <w:pStyle w:val="Heading2"/>
      </w:pPr>
      <w:r>
        <w:t>Bibliography</w:t>
      </w:r>
    </w:p>
    <w:p w14:paraId="59034733" w14:textId="77777777" w:rsidR="00DA3F68" w:rsidRDefault="00DA3F68" w:rsidP="008629C7"/>
    <w:p w14:paraId="01B8EA10" w14:textId="35DC21A3" w:rsidR="00985691" w:rsidRPr="008629C7" w:rsidRDefault="00985691" w:rsidP="008629C7">
      <w:r>
        <w:t>Unpublished</w:t>
      </w:r>
    </w:p>
    <w:p w14:paraId="5CCFC692" w14:textId="77777777" w:rsidR="00FF6338" w:rsidRPr="008629C7" w:rsidRDefault="00FF6338" w:rsidP="008629C7"/>
    <w:p w14:paraId="24636105" w14:textId="1AF6DDBB" w:rsidR="00E017BC" w:rsidRPr="008629C7" w:rsidRDefault="00FA4594" w:rsidP="00FA4594">
      <w:pPr>
        <w:pStyle w:val="Heading2"/>
      </w:pPr>
      <w:r>
        <w:t>Exhibitions</w:t>
      </w:r>
    </w:p>
    <w:p w14:paraId="46A2B146" w14:textId="77777777" w:rsidR="00DA3F68" w:rsidRDefault="00DA3F68" w:rsidP="008629C7"/>
    <w:p w14:paraId="71D6D65E" w14:textId="77777777" w:rsidR="005A4DC6" w:rsidRDefault="005A4DC6" w:rsidP="008629C7">
      <w:r>
        <w:t>None</w:t>
      </w:r>
    </w:p>
    <w:p w14:paraId="06F51C33" w14:textId="77777777" w:rsidR="005A4DC6" w:rsidRDefault="005A4DC6" w:rsidP="008629C7">
      <w:r>
        <w:br w:type="page"/>
      </w:r>
      <w:r w:rsidR="00B45529">
        <w:lastRenderedPageBreak/>
        <w:t>Label:</w:t>
      </w:r>
      <w:r w:rsidR="0019714B">
        <w:t xml:space="preserve"> </w:t>
      </w:r>
      <w:r w:rsidR="0050407C">
        <w:t>469</w:t>
      </w:r>
    </w:p>
    <w:p w14:paraId="41EF700E" w14:textId="6A5B3499" w:rsidR="002E3459" w:rsidRPr="008629C7" w:rsidRDefault="00D504D6" w:rsidP="008629C7">
      <w:r>
        <w:t xml:space="preserve">Title: </w:t>
      </w:r>
      <w:r w:rsidR="00751E4E">
        <w:t xml:space="preserve">Fragment of a </w:t>
      </w:r>
      <w:r w:rsidR="00B45529">
        <w:t>Mosaic Inlay</w:t>
      </w:r>
      <w:r w:rsidR="00751E4E">
        <w:t xml:space="preserve"> </w:t>
      </w:r>
      <w:r w:rsidR="00B45529">
        <w:t>with Floral Theme</w:t>
      </w:r>
    </w:p>
    <w:p w14:paraId="19AAA4F3" w14:textId="77777777" w:rsidR="002E3459" w:rsidRPr="008629C7" w:rsidRDefault="002E3459" w:rsidP="008629C7">
      <w:r>
        <w:t>Accession_number: 76.AF.70.29</w:t>
      </w:r>
    </w:p>
    <w:p w14:paraId="4286CC47" w14:textId="54796A18" w:rsidR="002E3459" w:rsidRPr="008629C7" w:rsidRDefault="00086EE8" w:rsidP="008629C7">
      <w:r>
        <w:t xml:space="preserve">Collection_link: </w:t>
      </w:r>
      <w:hyperlink r:id="rId35">
        <w:r w:rsidR="002E3459" w:rsidRPr="6EA8A00A">
          <w:rPr>
            <w:rStyle w:val="Hyperlink"/>
          </w:rPr>
          <w:t>https://www.getty.edu/art/collection/objects/19048</w:t>
        </w:r>
      </w:hyperlink>
    </w:p>
    <w:p w14:paraId="48579D01" w14:textId="72683896" w:rsidR="002E3459" w:rsidRPr="008629C7" w:rsidRDefault="002E3459" w:rsidP="008629C7">
      <w:pPr>
        <w:rPr>
          <w:highlight w:val="white"/>
        </w:rPr>
      </w:pPr>
      <w:r>
        <w:t>Dimensions:</w:t>
      </w:r>
      <w:r w:rsidR="2EF47EF8">
        <w:t xml:space="preserve"> L. 1.2</w:t>
      </w:r>
      <w:r w:rsidR="007967FB">
        <w:t>,</w:t>
      </w:r>
      <w:r w:rsidR="2EF47EF8">
        <w:t xml:space="preserve"> W. 1.1</w:t>
      </w:r>
      <w:r w:rsidR="007967FB">
        <w:t xml:space="preserve">, Th. </w:t>
      </w:r>
      <w:r w:rsidR="2EF47EF8">
        <w:t>0.</w:t>
      </w:r>
      <w:r w:rsidR="009B3A72">
        <w:t>3–</w:t>
      </w:r>
      <w:r w:rsidR="2EF47EF8">
        <w:t>0.2 cm; Wt. 2.44 g</w:t>
      </w:r>
    </w:p>
    <w:p w14:paraId="29790FA1" w14:textId="708359E0" w:rsidR="000236C3" w:rsidRPr="008629C7" w:rsidRDefault="3E4846BD" w:rsidP="008629C7">
      <w:pPr>
        <w:rPr>
          <w:highlight w:val="white"/>
        </w:rPr>
      </w:pPr>
      <w:r>
        <w:t xml:space="preserve">Date: First </w:t>
      </w:r>
      <w:r w:rsidR="75EC0551">
        <w:t xml:space="preserve">century </w:t>
      </w:r>
      <w:r w:rsidR="000236C3">
        <w:t>BC</w:t>
      </w:r>
      <w:r w:rsidR="006C4386">
        <w:t>E–</w:t>
      </w:r>
      <w:r w:rsidR="75EC0551">
        <w:t xml:space="preserve">first century </w:t>
      </w:r>
      <w:r w:rsidR="0089205D">
        <w:t>CE</w:t>
      </w:r>
    </w:p>
    <w:p w14:paraId="443F7D56" w14:textId="57C702F4" w:rsidR="00D504D6" w:rsidRPr="004C76F9" w:rsidRDefault="000236C3" w:rsidP="008629C7">
      <w:r>
        <w:t>Start_date:</w:t>
      </w:r>
      <w:r w:rsidR="0050407C">
        <w:t xml:space="preserve"> -100</w:t>
      </w:r>
    </w:p>
    <w:p w14:paraId="146550F8" w14:textId="0FFC6A85" w:rsidR="000236C3" w:rsidRPr="004C76F9" w:rsidRDefault="000236C3" w:rsidP="008629C7">
      <w:pPr>
        <w:rPr>
          <w:highlight w:val="white"/>
        </w:rPr>
      </w:pPr>
      <w:r>
        <w:t>End_date:</w:t>
      </w:r>
      <w:r w:rsidR="0050407C">
        <w:t xml:space="preserve"> 99</w:t>
      </w:r>
    </w:p>
    <w:p w14:paraId="4CBCA9E2" w14:textId="77777777" w:rsidR="006A1D39" w:rsidRDefault="000236C3" w:rsidP="008629C7">
      <w:r>
        <w:t>Attribution: Production area: Egypt or Italy</w:t>
      </w:r>
    </w:p>
    <w:p w14:paraId="634DB9C7" w14:textId="6AD1784E" w:rsidR="006A1D39" w:rsidRDefault="006A1D39" w:rsidP="008629C7">
      <w:r>
        <w:t>Culture:</w:t>
      </w:r>
      <w:r w:rsidR="0050407C">
        <w:t xml:space="preserve"> Roman</w:t>
      </w:r>
      <w:r>
        <w:t xml:space="preserve"> </w:t>
      </w:r>
    </w:p>
    <w:p w14:paraId="56F3DF27" w14:textId="68CB612C" w:rsidR="002E3459" w:rsidRPr="008629C7" w:rsidRDefault="006A1D39" w:rsidP="008629C7">
      <w:pPr>
        <w:rPr>
          <w:highlight w:val="white"/>
        </w:rPr>
      </w:pPr>
      <w:r>
        <w:t>Material:</w:t>
      </w:r>
      <w:r w:rsidR="7FC4C311">
        <w:t xml:space="preserve"> Translucent blue</w:t>
      </w:r>
      <w:r w:rsidR="00B709AC">
        <w:t>;</w:t>
      </w:r>
      <w:r w:rsidR="7FC4C311">
        <w:t xml:space="preserve"> opaque yello</w:t>
      </w:r>
      <w:r w:rsidR="7FC4C311" w:rsidRPr="31CAD9F1">
        <w:rPr>
          <w:highlight w:val="white"/>
        </w:rPr>
        <w:t>w, green</w:t>
      </w:r>
      <w:r w:rsidR="00B709AC" w:rsidRPr="31CAD9F1">
        <w:rPr>
          <w:highlight w:val="white"/>
        </w:rPr>
        <w:t>,</w:t>
      </w:r>
      <w:r w:rsidR="7FC4C311" w:rsidRPr="31CAD9F1">
        <w:rPr>
          <w:highlight w:val="white"/>
        </w:rPr>
        <w:t xml:space="preserve"> and turquoise glass</w:t>
      </w:r>
    </w:p>
    <w:p w14:paraId="37DCE554" w14:textId="6D84BDC2" w:rsidR="002E3459" w:rsidRPr="008629C7" w:rsidRDefault="002E3459" w:rsidP="008629C7">
      <w:pPr>
        <w:rPr>
          <w:highlight w:val="white"/>
        </w:rPr>
      </w:pPr>
      <w:r>
        <w:t>Modeling technique and decoration:</w:t>
      </w:r>
      <w:r w:rsidR="001059C5">
        <w:t xml:space="preserve"> Fusion</w:t>
      </w:r>
    </w:p>
    <w:p w14:paraId="0F847BC4" w14:textId="77777777" w:rsidR="00DB11B1" w:rsidRDefault="00DB11B1" w:rsidP="008629C7">
      <w:r>
        <w:t>Inscription: No</w:t>
      </w:r>
    </w:p>
    <w:p w14:paraId="138DB58A" w14:textId="5411C40F" w:rsidR="00DB11B1" w:rsidRDefault="00DB11B1" w:rsidP="008629C7">
      <w:r>
        <w:t xml:space="preserve">Shape: </w:t>
      </w:r>
      <w:r w:rsidR="000A6B05">
        <w:t>Appliqués</w:t>
      </w:r>
    </w:p>
    <w:p w14:paraId="69D54E12" w14:textId="304C5993" w:rsidR="00DB11B1" w:rsidRDefault="00DB11B1" w:rsidP="7447C200">
      <w:pPr>
        <w:rPr>
          <w:rFonts w:ascii="Calibri" w:eastAsia="Calibri" w:hAnsi="Calibri" w:cs="Calibri"/>
          <w:lang w:val="el-GR"/>
        </w:rPr>
      </w:pPr>
      <w:r>
        <w:t xml:space="preserve">Technique: </w:t>
      </w:r>
      <w:r w:rsidR="67AEAA71" w:rsidRPr="6EA8A00A">
        <w:rPr>
          <w:rFonts w:ascii="Calibri" w:eastAsia="Calibri" w:hAnsi="Calibri" w:cs="Calibri"/>
          <w:color w:val="000000" w:themeColor="text1"/>
          <w:sz w:val="24"/>
          <w:szCs w:val="24"/>
        </w:rPr>
        <w:t>Fusion</w:t>
      </w:r>
    </w:p>
    <w:p w14:paraId="3720F496" w14:textId="77777777" w:rsidR="00DB11B1" w:rsidRDefault="00DB11B1" w:rsidP="008629C7"/>
    <w:p w14:paraId="0653F57D" w14:textId="77777777" w:rsidR="00B55F61" w:rsidRPr="008629C7" w:rsidRDefault="00FA4594" w:rsidP="00FA4594">
      <w:pPr>
        <w:pStyle w:val="Heading2"/>
      </w:pPr>
      <w:r>
        <w:t>Condition</w:t>
      </w:r>
    </w:p>
    <w:p w14:paraId="3E7A35DE" w14:textId="77777777" w:rsidR="00B55F61" w:rsidRPr="008629C7" w:rsidRDefault="00B55F61" w:rsidP="008629C7"/>
    <w:p w14:paraId="30569FC8" w14:textId="33D0BDCA" w:rsidR="002E3459" w:rsidRPr="00556AFD" w:rsidRDefault="002E3459" w:rsidP="008629C7">
      <w:pPr>
        <w:rPr>
          <w:highlight w:val="white"/>
        </w:rPr>
      </w:pPr>
      <w:r>
        <w:t>Single fragment</w:t>
      </w:r>
      <w:r w:rsidR="00556AFD">
        <w:t>.</w:t>
      </w:r>
    </w:p>
    <w:p w14:paraId="22EA3E33" w14:textId="77777777" w:rsidR="0096575E" w:rsidRPr="008629C7" w:rsidRDefault="0096575E" w:rsidP="008629C7"/>
    <w:p w14:paraId="71714B1B" w14:textId="542BA89D" w:rsidR="0096575E" w:rsidRPr="008629C7" w:rsidRDefault="00FA4594" w:rsidP="00FA4594">
      <w:pPr>
        <w:pStyle w:val="Heading2"/>
      </w:pPr>
      <w:r>
        <w:t>Description</w:t>
      </w:r>
    </w:p>
    <w:p w14:paraId="225B3343" w14:textId="77777777" w:rsidR="0096575E" w:rsidRPr="008629C7" w:rsidRDefault="0096575E" w:rsidP="008629C7"/>
    <w:p w14:paraId="063C9473" w14:textId="48029889" w:rsidR="002E3459" w:rsidRPr="008629C7" w:rsidRDefault="002E3459" w:rsidP="008629C7">
      <w:r>
        <w:t>Parts of a floral moti</w:t>
      </w:r>
      <w:r w:rsidR="00DC7CF5">
        <w:t>f</w:t>
      </w:r>
      <w:r>
        <w:t xml:space="preserve">. From a seemingly circular yellow mass with white center stem four yellow stalks with green and turquoise lanceolate leaves. On the back side </w:t>
      </w:r>
      <w:r w:rsidR="00BA68F9">
        <w:t xml:space="preserve">a </w:t>
      </w:r>
      <w:r>
        <w:t>large part is covered by dark-colored pieces in which red, yellow</w:t>
      </w:r>
      <w:r w:rsidR="00BA68F9">
        <w:t>,</w:t>
      </w:r>
      <w:r>
        <w:t xml:space="preserve"> and turquoise bands are visible.</w:t>
      </w:r>
    </w:p>
    <w:p w14:paraId="32A9914B" w14:textId="77777777" w:rsidR="0057626F" w:rsidRPr="008629C7" w:rsidRDefault="0057626F" w:rsidP="008629C7"/>
    <w:p w14:paraId="1FCA4CC3" w14:textId="29BC0372" w:rsidR="0057626F" w:rsidRPr="008629C7" w:rsidRDefault="00FA4594" w:rsidP="00920FB5">
      <w:pPr>
        <w:pStyle w:val="Heading2"/>
      </w:pPr>
      <w:r>
        <w:t xml:space="preserve">Comments and </w:t>
      </w:r>
      <w:r w:rsidR="00920FB5">
        <w:t>Comparanda</w:t>
      </w:r>
    </w:p>
    <w:p w14:paraId="2EEF89E4" w14:textId="77777777" w:rsidR="0057626F" w:rsidRPr="008629C7" w:rsidRDefault="0057626F" w:rsidP="008629C7"/>
    <w:p w14:paraId="4B141529" w14:textId="1088DFDF" w:rsidR="005C1A83" w:rsidRPr="008629C7" w:rsidRDefault="005C1A83" w:rsidP="008629C7">
      <w:pPr>
        <w:rPr>
          <w:highlight w:val="white"/>
        </w:rPr>
      </w:pPr>
      <w:r>
        <w:t xml:space="preserve">For the historical and technological evolution of glass inlays in Pharaonic Egypt and the Roman Empire see comments </w:t>
      </w:r>
      <w:r w:rsidR="004B7F62">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2A01A967" w14:textId="77777777" w:rsidR="00FF6338" w:rsidRPr="008629C7" w:rsidRDefault="00FF6338" w:rsidP="008629C7"/>
    <w:p w14:paraId="762E8394" w14:textId="16045FA9" w:rsidR="00E017BC" w:rsidRPr="008629C7" w:rsidRDefault="00FA4594" w:rsidP="00FA4594">
      <w:pPr>
        <w:pStyle w:val="Heading2"/>
      </w:pPr>
      <w:r>
        <w:t>Provenance</w:t>
      </w:r>
    </w:p>
    <w:p w14:paraId="3689BA62" w14:textId="77777777" w:rsidR="00E017BC" w:rsidRPr="008629C7" w:rsidRDefault="00E017BC" w:rsidP="008629C7"/>
    <w:p w14:paraId="72ABE61E" w14:textId="033A3DDE" w:rsidR="002E3459" w:rsidRPr="008629C7" w:rsidRDefault="002E3459"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5E66664C" w14:textId="77777777" w:rsidR="00E017BC" w:rsidRPr="008629C7" w:rsidRDefault="00E017BC" w:rsidP="008629C7"/>
    <w:p w14:paraId="5CC0112D" w14:textId="070B553D" w:rsidR="00E017BC" w:rsidRPr="008629C7" w:rsidRDefault="00FA4594" w:rsidP="00FA4594">
      <w:pPr>
        <w:pStyle w:val="Heading2"/>
      </w:pPr>
      <w:r>
        <w:t>Bibliography</w:t>
      </w:r>
    </w:p>
    <w:p w14:paraId="0B765B0B" w14:textId="77777777" w:rsidR="001A2477" w:rsidRPr="008629C7" w:rsidRDefault="001A2477" w:rsidP="008629C7"/>
    <w:p w14:paraId="1284AD5E" w14:textId="257B6FA2" w:rsidR="002E3459" w:rsidRPr="008629C7" w:rsidRDefault="002E3459" w:rsidP="008629C7">
      <w:r>
        <w:t>Unpublished</w:t>
      </w:r>
    </w:p>
    <w:p w14:paraId="1CCCB082" w14:textId="77777777" w:rsidR="00FF6338" w:rsidRPr="008629C7" w:rsidRDefault="00FF6338" w:rsidP="008629C7"/>
    <w:p w14:paraId="4F5FC171" w14:textId="54D30262" w:rsidR="00E017BC" w:rsidRPr="008629C7" w:rsidRDefault="00FA4594" w:rsidP="00FA4594">
      <w:pPr>
        <w:pStyle w:val="Heading2"/>
      </w:pPr>
      <w:r>
        <w:t>Exhibitions</w:t>
      </w:r>
    </w:p>
    <w:p w14:paraId="56CFF9D1" w14:textId="77777777" w:rsidR="001A2477" w:rsidRPr="008629C7" w:rsidRDefault="001A2477" w:rsidP="008629C7"/>
    <w:p w14:paraId="57E3A510" w14:textId="77777777" w:rsidR="005A4DC6" w:rsidRDefault="005A4DC6" w:rsidP="008629C7">
      <w:r>
        <w:t>None</w:t>
      </w:r>
    </w:p>
    <w:p w14:paraId="04477E8A" w14:textId="77777777" w:rsidR="005A4DC6" w:rsidRDefault="005A4DC6" w:rsidP="008629C7">
      <w:r>
        <w:br w:type="page"/>
      </w:r>
      <w:r w:rsidR="00B45529">
        <w:lastRenderedPageBreak/>
        <w:t>Label:</w:t>
      </w:r>
      <w:r w:rsidR="0019714B">
        <w:t xml:space="preserve"> </w:t>
      </w:r>
      <w:r w:rsidR="0050407C">
        <w:t>470</w:t>
      </w:r>
    </w:p>
    <w:p w14:paraId="65B3C2FB" w14:textId="6EA2667C" w:rsidR="00E77927" w:rsidRPr="008629C7" w:rsidRDefault="00D504D6" w:rsidP="008629C7">
      <w:r>
        <w:t xml:space="preserve">Title: </w:t>
      </w:r>
      <w:r w:rsidR="00751E4E">
        <w:t xml:space="preserve">Fragment of a </w:t>
      </w:r>
      <w:r w:rsidR="00B45529">
        <w:t>Mosaic Inlay</w:t>
      </w:r>
      <w:r w:rsidR="00751E4E">
        <w:t xml:space="preserve"> </w:t>
      </w:r>
      <w:r w:rsidR="00B45529">
        <w:t>with Floral Theme</w:t>
      </w:r>
    </w:p>
    <w:p w14:paraId="3C4C142B" w14:textId="77777777" w:rsidR="00E77927" w:rsidRPr="008629C7" w:rsidRDefault="00E77927" w:rsidP="008629C7">
      <w:r>
        <w:t>Accession_number: 76.AF.70.41</w:t>
      </w:r>
    </w:p>
    <w:p w14:paraId="4DAE7F33" w14:textId="50E7F229" w:rsidR="00E77927" w:rsidRPr="008629C7" w:rsidRDefault="00086EE8" w:rsidP="008629C7">
      <w:r>
        <w:t xml:space="preserve">Collection_link: </w:t>
      </w:r>
      <w:hyperlink r:id="rId36">
        <w:r w:rsidR="00E77927" w:rsidRPr="6EA8A00A">
          <w:rPr>
            <w:rStyle w:val="Hyperlink"/>
          </w:rPr>
          <w:t>https://www.getty.edu/art/collection/objects/19060</w:t>
        </w:r>
      </w:hyperlink>
    </w:p>
    <w:p w14:paraId="3A52AF9A" w14:textId="6D268311" w:rsidR="00E77927" w:rsidRPr="008629C7" w:rsidRDefault="00E77927" w:rsidP="008629C7">
      <w:pPr>
        <w:rPr>
          <w:highlight w:val="white"/>
        </w:rPr>
      </w:pPr>
      <w:r>
        <w:t xml:space="preserve">Dimensions: </w:t>
      </w:r>
      <w:r w:rsidR="00EB5BAC">
        <w:t>1.3 × 1.7</w:t>
      </w:r>
      <w:r w:rsidR="007967FB">
        <w:t xml:space="preserve"> × </w:t>
      </w:r>
      <w:r w:rsidR="00B22C5C">
        <w:t>0.50</w:t>
      </w:r>
      <w:r w:rsidR="00601416">
        <w:t xml:space="preserve"> cm</w:t>
      </w:r>
      <w:r w:rsidR="00B22C5C">
        <w:t>; Wt. 2.37 g</w:t>
      </w:r>
    </w:p>
    <w:p w14:paraId="542CB942" w14:textId="79D2076E" w:rsidR="000236C3" w:rsidRPr="008629C7" w:rsidRDefault="3E4846BD" w:rsidP="008629C7">
      <w:pPr>
        <w:rPr>
          <w:highlight w:val="white"/>
        </w:rPr>
      </w:pPr>
      <w:r>
        <w:t xml:space="preserve">Date: First </w:t>
      </w:r>
      <w:r w:rsidR="75EC0551">
        <w:t xml:space="preserve">century </w:t>
      </w:r>
      <w:r w:rsidR="000236C3">
        <w:t>BC</w:t>
      </w:r>
      <w:r w:rsidR="006C4386">
        <w:t>E–</w:t>
      </w:r>
      <w:r w:rsidR="75EC0551">
        <w:t xml:space="preserve">first century </w:t>
      </w:r>
      <w:r w:rsidR="0089205D">
        <w:t>CE</w:t>
      </w:r>
    </w:p>
    <w:p w14:paraId="64FA2D58" w14:textId="04D6D304" w:rsidR="00D504D6" w:rsidRPr="004C76F9" w:rsidRDefault="000236C3" w:rsidP="008629C7">
      <w:r>
        <w:t>Start_date:</w:t>
      </w:r>
      <w:r w:rsidR="0050407C">
        <w:t xml:space="preserve"> -100</w:t>
      </w:r>
    </w:p>
    <w:p w14:paraId="7623629A" w14:textId="2BB80F59" w:rsidR="000236C3" w:rsidRPr="004C76F9" w:rsidRDefault="000236C3" w:rsidP="008629C7">
      <w:pPr>
        <w:rPr>
          <w:highlight w:val="white"/>
        </w:rPr>
      </w:pPr>
      <w:r>
        <w:t>End_date:</w:t>
      </w:r>
      <w:r w:rsidR="0050407C">
        <w:t xml:space="preserve"> 99</w:t>
      </w:r>
    </w:p>
    <w:p w14:paraId="7AD1D4E1" w14:textId="77777777" w:rsidR="006A1D39" w:rsidRDefault="000236C3" w:rsidP="008629C7">
      <w:r>
        <w:t>Attribution: Production area: Egypt or Italy</w:t>
      </w:r>
    </w:p>
    <w:p w14:paraId="183DC7C6" w14:textId="4CAE9FF6" w:rsidR="006A1D39" w:rsidRPr="004C76F9" w:rsidRDefault="006A1D39" w:rsidP="008629C7">
      <w:r>
        <w:t xml:space="preserve">Culture: </w:t>
      </w:r>
      <w:r w:rsidR="0050407C">
        <w:t>Roman</w:t>
      </w:r>
    </w:p>
    <w:p w14:paraId="64C4CF15" w14:textId="172AF14E" w:rsidR="00E77927" w:rsidRPr="008629C7" w:rsidRDefault="006A1D39" w:rsidP="008629C7">
      <w:pPr>
        <w:rPr>
          <w:highlight w:val="white"/>
        </w:rPr>
      </w:pPr>
      <w:r>
        <w:t>Material:</w:t>
      </w:r>
      <w:r w:rsidR="00E77927">
        <w:t xml:space="preserve"> </w:t>
      </w:r>
      <w:r w:rsidR="00EB5BAC">
        <w:t>Opaque yellow, white,</w:t>
      </w:r>
      <w:r w:rsidR="00B709AC">
        <w:t xml:space="preserve"> and</w:t>
      </w:r>
      <w:r w:rsidR="00EB5BAC">
        <w:t xml:space="preserve"> red</w:t>
      </w:r>
      <w:r w:rsidR="00B709AC">
        <w:t>;</w:t>
      </w:r>
      <w:r w:rsidR="00EB5BAC">
        <w:t xml:space="preserve"> translucent </w:t>
      </w:r>
      <w:r w:rsidR="00B22C5C">
        <w:t>blue</w:t>
      </w:r>
      <w:r w:rsidR="00EB5BAC">
        <w:t xml:space="preserve"> glass</w:t>
      </w:r>
    </w:p>
    <w:p w14:paraId="1525C382" w14:textId="0CDA3A7C" w:rsidR="00E77927" w:rsidRPr="008629C7" w:rsidRDefault="00E77927" w:rsidP="008629C7">
      <w:pPr>
        <w:rPr>
          <w:highlight w:val="white"/>
        </w:rPr>
      </w:pPr>
      <w:r>
        <w:t xml:space="preserve">Modeling technique and decoration: </w:t>
      </w:r>
      <w:r w:rsidR="001059C5">
        <w:t>Fusion</w:t>
      </w:r>
    </w:p>
    <w:p w14:paraId="63C05EFC" w14:textId="77777777" w:rsidR="00DB11B1" w:rsidRDefault="00DB11B1" w:rsidP="008629C7">
      <w:r>
        <w:t>Inscription: No</w:t>
      </w:r>
    </w:p>
    <w:p w14:paraId="278CDA94" w14:textId="489B4485" w:rsidR="00DB11B1" w:rsidRDefault="00DB11B1" w:rsidP="008629C7">
      <w:r>
        <w:t xml:space="preserve">Shape: </w:t>
      </w:r>
      <w:r w:rsidR="000A6B05">
        <w:t>Appliqués</w:t>
      </w:r>
    </w:p>
    <w:p w14:paraId="3C8E958E" w14:textId="50036D10" w:rsidR="00DB11B1" w:rsidRDefault="00DB11B1" w:rsidP="7447C200">
      <w:pPr>
        <w:rPr>
          <w:rFonts w:ascii="Calibri" w:eastAsia="Calibri" w:hAnsi="Calibri" w:cs="Calibri"/>
          <w:lang w:val="el-GR"/>
        </w:rPr>
      </w:pPr>
      <w:r>
        <w:t xml:space="preserve">Technique: </w:t>
      </w:r>
      <w:r w:rsidR="735B6F5A" w:rsidRPr="6EA8A00A">
        <w:rPr>
          <w:rFonts w:ascii="Calibri" w:eastAsia="Calibri" w:hAnsi="Calibri" w:cs="Calibri"/>
          <w:color w:val="000000" w:themeColor="text1"/>
          <w:sz w:val="24"/>
          <w:szCs w:val="24"/>
        </w:rPr>
        <w:t>Fusion</w:t>
      </w:r>
    </w:p>
    <w:p w14:paraId="450C4712" w14:textId="77777777" w:rsidR="00DB11B1" w:rsidRDefault="00DB11B1" w:rsidP="008629C7"/>
    <w:p w14:paraId="030F5941" w14:textId="77777777" w:rsidR="00B55F61" w:rsidRPr="008629C7" w:rsidRDefault="00FA4594" w:rsidP="00FA4594">
      <w:pPr>
        <w:pStyle w:val="Heading2"/>
      </w:pPr>
      <w:r>
        <w:t>Condition</w:t>
      </w:r>
    </w:p>
    <w:p w14:paraId="61AA2107" w14:textId="77777777" w:rsidR="00B55F61" w:rsidRPr="008629C7" w:rsidRDefault="00B55F61" w:rsidP="008629C7"/>
    <w:p w14:paraId="64CA1E21" w14:textId="170DA092" w:rsidR="00E77927" w:rsidRPr="008629C7" w:rsidRDefault="00EB5BAC" w:rsidP="008629C7">
      <w:r>
        <w:t>Single fragment cut into a rectangular</w:t>
      </w:r>
      <w:r w:rsidR="00BA68F9">
        <w:t xml:space="preserve"> shape</w:t>
      </w:r>
      <w:r>
        <w:t xml:space="preserve"> and polished all around.</w:t>
      </w:r>
    </w:p>
    <w:p w14:paraId="23BFB92C" w14:textId="77777777" w:rsidR="0096575E" w:rsidRPr="008629C7" w:rsidRDefault="0096575E" w:rsidP="008629C7"/>
    <w:p w14:paraId="56C1EB66" w14:textId="097DCDD3" w:rsidR="0096575E" w:rsidRPr="008629C7" w:rsidRDefault="00FA4594" w:rsidP="00FA4594">
      <w:pPr>
        <w:pStyle w:val="Heading2"/>
      </w:pPr>
      <w:r>
        <w:t>Description</w:t>
      </w:r>
    </w:p>
    <w:p w14:paraId="68708A6F" w14:textId="77777777" w:rsidR="0096575E" w:rsidRPr="008629C7" w:rsidRDefault="0096575E" w:rsidP="008629C7"/>
    <w:p w14:paraId="1FE61EC5" w14:textId="2423C92C" w:rsidR="00D504D6" w:rsidRPr="008629C7" w:rsidRDefault="00E77927" w:rsidP="008629C7">
      <w:r>
        <w:t xml:space="preserve">White and transparent greenish central square </w:t>
      </w:r>
      <w:r w:rsidR="00BA68F9">
        <w:t>with</w:t>
      </w:r>
      <w:r>
        <w:t xml:space="preserve">in thick yellow circle set </w:t>
      </w:r>
      <w:r w:rsidR="00BA68F9">
        <w:t>o</w:t>
      </w:r>
      <w:r>
        <w:t xml:space="preserve">n translucent </w:t>
      </w:r>
      <w:r w:rsidR="00B22C5C">
        <w:t>blue</w:t>
      </w:r>
      <w:r>
        <w:t xml:space="preserve"> background. Some red features appear around one of the yellow moti</w:t>
      </w:r>
      <w:r w:rsidR="00DC7CF5">
        <w:t>f</w:t>
      </w:r>
      <w:r>
        <w:t>s. Possibly a floral moti</w:t>
      </w:r>
      <w:r w:rsidR="00DC7CF5">
        <w:t>f</w:t>
      </w:r>
      <w:r>
        <w:t>. On the back side appear the same moti</w:t>
      </w:r>
      <w:r w:rsidR="00DC7CF5">
        <w:t>f</w:t>
      </w:r>
      <w:r>
        <w:t>s</w:t>
      </w:r>
      <w:r w:rsidR="00BA68F9">
        <w:t>,</w:t>
      </w:r>
      <w:r>
        <w:t xml:space="preserve"> mildly distorted.</w:t>
      </w:r>
    </w:p>
    <w:p w14:paraId="3B74F6E7" w14:textId="77777777" w:rsidR="0057626F" w:rsidRPr="008629C7" w:rsidRDefault="0057626F" w:rsidP="008629C7"/>
    <w:p w14:paraId="407BB11F" w14:textId="356E26FC" w:rsidR="0057626F" w:rsidRPr="008629C7" w:rsidRDefault="00FA4594" w:rsidP="00920FB5">
      <w:pPr>
        <w:pStyle w:val="Heading2"/>
      </w:pPr>
      <w:r>
        <w:t xml:space="preserve">Comments and </w:t>
      </w:r>
      <w:r w:rsidR="00920FB5">
        <w:t>Comparanda</w:t>
      </w:r>
    </w:p>
    <w:p w14:paraId="6446C235" w14:textId="77777777" w:rsidR="0057626F" w:rsidRPr="008629C7" w:rsidRDefault="0057626F" w:rsidP="008629C7"/>
    <w:p w14:paraId="4D7FB35F" w14:textId="46C83159" w:rsidR="00FF6338" w:rsidRPr="008629C7" w:rsidRDefault="005C1A83" w:rsidP="008629C7">
      <w:r>
        <w:t xml:space="preserve">For the historical and technological evolution of glass inlays in Pharaonic Egypt and the Roman Empire see comments </w:t>
      </w:r>
      <w:r w:rsidR="004B7F62">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371127B1" w14:textId="77777777" w:rsidR="00FF6338" w:rsidRPr="008629C7" w:rsidRDefault="00FF6338" w:rsidP="008629C7"/>
    <w:p w14:paraId="4FD9999F" w14:textId="037C4A48" w:rsidR="00E017BC" w:rsidRPr="008629C7" w:rsidRDefault="00FA4594" w:rsidP="00FA4594">
      <w:pPr>
        <w:pStyle w:val="Heading2"/>
      </w:pPr>
      <w:r>
        <w:t>Provenance</w:t>
      </w:r>
    </w:p>
    <w:p w14:paraId="282C8586" w14:textId="77777777" w:rsidR="00FF6338" w:rsidRPr="008629C7" w:rsidRDefault="00FF6338" w:rsidP="008629C7"/>
    <w:p w14:paraId="12E0A4F2" w14:textId="6C641DFA" w:rsidR="00E77927" w:rsidRPr="008629C7" w:rsidRDefault="00E77927"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4F0B1F73" w14:textId="77777777" w:rsidR="00FF6338" w:rsidRPr="008629C7" w:rsidRDefault="00FF6338" w:rsidP="008629C7"/>
    <w:p w14:paraId="433165B8" w14:textId="0034FBEF" w:rsidR="00E017BC" w:rsidRPr="008629C7" w:rsidRDefault="00FA4594" w:rsidP="00FA4594">
      <w:pPr>
        <w:pStyle w:val="Heading2"/>
      </w:pPr>
      <w:r>
        <w:t>Bibliography</w:t>
      </w:r>
    </w:p>
    <w:p w14:paraId="0B86B580" w14:textId="77777777" w:rsidR="00DA3F68" w:rsidRDefault="00DA3F68" w:rsidP="008629C7"/>
    <w:p w14:paraId="4B23690C" w14:textId="6A77A876" w:rsidR="00E77927" w:rsidRPr="008629C7" w:rsidRDefault="00E77927" w:rsidP="008629C7">
      <w:r>
        <w:t>Unpublished</w:t>
      </w:r>
    </w:p>
    <w:p w14:paraId="78C25A56" w14:textId="77777777" w:rsidR="00FF6338" w:rsidRPr="008629C7" w:rsidRDefault="00FF6338" w:rsidP="008629C7"/>
    <w:p w14:paraId="59182D57" w14:textId="6D58782A" w:rsidR="00E017BC" w:rsidRPr="008629C7" w:rsidRDefault="00FA4594" w:rsidP="00FA4594">
      <w:pPr>
        <w:pStyle w:val="Heading2"/>
      </w:pPr>
      <w:r>
        <w:t>Exhibitions</w:t>
      </w:r>
    </w:p>
    <w:p w14:paraId="3C69E44E" w14:textId="77777777" w:rsidR="00DA3F68" w:rsidRDefault="00DA3F68" w:rsidP="008629C7"/>
    <w:p w14:paraId="798B303D" w14:textId="77777777" w:rsidR="005A4DC6" w:rsidRDefault="005A4DC6" w:rsidP="008629C7">
      <w:r>
        <w:t>None</w:t>
      </w:r>
    </w:p>
    <w:p w14:paraId="45CE157A" w14:textId="77777777" w:rsidR="005A4DC6" w:rsidRDefault="005A4DC6" w:rsidP="008629C7">
      <w:r>
        <w:br w:type="page"/>
      </w:r>
      <w:r w:rsidR="00B45529">
        <w:lastRenderedPageBreak/>
        <w:t>Label:</w:t>
      </w:r>
      <w:r w:rsidR="0019714B">
        <w:t xml:space="preserve"> </w:t>
      </w:r>
      <w:r w:rsidR="0050407C">
        <w:t>471</w:t>
      </w:r>
    </w:p>
    <w:p w14:paraId="0DCBFEA7" w14:textId="7E6D0ECF" w:rsidR="006157E4" w:rsidRPr="008629C7" w:rsidRDefault="00D504D6" w:rsidP="008629C7">
      <w:r>
        <w:t xml:space="preserve">Title: </w:t>
      </w:r>
      <w:r w:rsidR="00751E4E">
        <w:t xml:space="preserve">Fragment of a </w:t>
      </w:r>
      <w:r w:rsidR="00B45529">
        <w:t>Mosaic Inlay</w:t>
      </w:r>
      <w:r w:rsidR="00751E4E">
        <w:t xml:space="preserve"> </w:t>
      </w:r>
      <w:r w:rsidR="00B45529">
        <w:t>with Floral Theme</w:t>
      </w:r>
    </w:p>
    <w:p w14:paraId="65F50BE8" w14:textId="77777777" w:rsidR="006157E4" w:rsidRPr="008629C7" w:rsidRDefault="006157E4" w:rsidP="008629C7">
      <w:r>
        <w:t>Accession_number: 76.AF.70.1</w:t>
      </w:r>
    </w:p>
    <w:p w14:paraId="04D6A8D0" w14:textId="6D41E7C2" w:rsidR="006157E4" w:rsidRPr="008629C7" w:rsidRDefault="00086EE8" w:rsidP="008629C7">
      <w:r>
        <w:t xml:space="preserve">Collection_link: </w:t>
      </w:r>
      <w:hyperlink r:id="rId37">
        <w:r w:rsidR="006157E4" w:rsidRPr="6EA8A00A">
          <w:rPr>
            <w:rStyle w:val="Hyperlink"/>
          </w:rPr>
          <w:t>https://www.getty.edu/art/collection/objects/19020</w:t>
        </w:r>
      </w:hyperlink>
    </w:p>
    <w:p w14:paraId="3A16EBC2" w14:textId="49E755F9" w:rsidR="006157E4" w:rsidRPr="008629C7" w:rsidRDefault="006157E4" w:rsidP="008629C7">
      <w:r>
        <w:t xml:space="preserve">Dimensions: </w:t>
      </w:r>
      <w:r w:rsidR="005138EF">
        <w:t>L. 5</w:t>
      </w:r>
      <w:r w:rsidR="007967FB">
        <w:t>, W.</w:t>
      </w:r>
      <w:r w:rsidR="005138EF">
        <w:t xml:space="preserve"> </w:t>
      </w:r>
      <w:r w:rsidR="285B512B">
        <w:t>2</w:t>
      </w:r>
      <w:r w:rsidR="005138EF">
        <w:t>.</w:t>
      </w:r>
      <w:r w:rsidR="5514A514">
        <w:t>6</w:t>
      </w:r>
      <w:r w:rsidR="002B6E4A">
        <w:t>, Th.</w:t>
      </w:r>
      <w:r w:rsidR="23A3D72A">
        <w:t xml:space="preserve"> 0.6 cm;</w:t>
      </w:r>
      <w:r w:rsidR="005138EF">
        <w:t xml:space="preserve"> </w:t>
      </w:r>
      <w:r w:rsidR="23D48F6E">
        <w:t>Wt. 10.40 g</w:t>
      </w:r>
    </w:p>
    <w:p w14:paraId="5594E46F" w14:textId="05626E48" w:rsidR="000236C3" w:rsidRPr="008629C7" w:rsidRDefault="3E4846BD" w:rsidP="008629C7">
      <w:pPr>
        <w:rPr>
          <w:highlight w:val="white"/>
        </w:rPr>
      </w:pPr>
      <w:r>
        <w:t xml:space="preserve">Date: First </w:t>
      </w:r>
      <w:r w:rsidR="75EC0551">
        <w:t xml:space="preserve">century </w:t>
      </w:r>
      <w:r w:rsidR="000236C3">
        <w:t>BC</w:t>
      </w:r>
      <w:r w:rsidR="00086EE8">
        <w:t>E–</w:t>
      </w:r>
      <w:r w:rsidR="75EC0551">
        <w:t xml:space="preserve">first century </w:t>
      </w:r>
      <w:r w:rsidR="0089205D">
        <w:t>CE</w:t>
      </w:r>
    </w:p>
    <w:p w14:paraId="12D95633" w14:textId="642761BA" w:rsidR="00D504D6" w:rsidRPr="004C76F9" w:rsidRDefault="000236C3" w:rsidP="008629C7">
      <w:r>
        <w:t>Start_date:</w:t>
      </w:r>
      <w:r w:rsidR="0050407C">
        <w:t xml:space="preserve"> -100</w:t>
      </w:r>
    </w:p>
    <w:p w14:paraId="0E18FC32" w14:textId="64E071EB" w:rsidR="000236C3" w:rsidRPr="004C76F9" w:rsidRDefault="000236C3" w:rsidP="008629C7">
      <w:pPr>
        <w:rPr>
          <w:highlight w:val="white"/>
        </w:rPr>
      </w:pPr>
      <w:r>
        <w:t>End_date:</w:t>
      </w:r>
      <w:r w:rsidR="0050407C">
        <w:t xml:space="preserve"> 99</w:t>
      </w:r>
    </w:p>
    <w:p w14:paraId="490CFD61" w14:textId="77777777" w:rsidR="006A1D39" w:rsidRDefault="000236C3" w:rsidP="008629C7">
      <w:r>
        <w:t>Attribution: Production area: Egypt or Italy</w:t>
      </w:r>
    </w:p>
    <w:p w14:paraId="3E1501F4" w14:textId="140871A8" w:rsidR="006A1D39" w:rsidRPr="004C76F9" w:rsidRDefault="006A1D39" w:rsidP="008629C7">
      <w:r>
        <w:t xml:space="preserve">Culture: </w:t>
      </w:r>
      <w:r w:rsidR="0050407C">
        <w:t>Roman</w:t>
      </w:r>
    </w:p>
    <w:p w14:paraId="6D493264" w14:textId="56325D18" w:rsidR="006157E4" w:rsidRPr="008629C7" w:rsidRDefault="006A1D39" w:rsidP="008629C7">
      <w:pPr>
        <w:rPr>
          <w:highlight w:val="white"/>
        </w:rPr>
      </w:pPr>
      <w:r>
        <w:t>Material:</w:t>
      </w:r>
      <w:r w:rsidR="006157E4">
        <w:t xml:space="preserve"> </w:t>
      </w:r>
      <w:r w:rsidR="001059C5">
        <w:t xml:space="preserve">Opaque red, white, </w:t>
      </w:r>
      <w:r w:rsidR="00B709AC">
        <w:t xml:space="preserve">and </w:t>
      </w:r>
      <w:r w:rsidR="001059C5">
        <w:t>yellow</w:t>
      </w:r>
      <w:r w:rsidR="00B709AC">
        <w:t>;</w:t>
      </w:r>
      <w:r w:rsidR="001059C5">
        <w:t xml:space="preserve"> translucent grayish-green and turquoise glass</w:t>
      </w:r>
    </w:p>
    <w:p w14:paraId="46F8C562" w14:textId="026F47AE" w:rsidR="006157E4" w:rsidRPr="008629C7" w:rsidRDefault="006157E4" w:rsidP="008629C7">
      <w:pPr>
        <w:rPr>
          <w:highlight w:val="white"/>
        </w:rPr>
      </w:pPr>
      <w:r>
        <w:t xml:space="preserve">Modeling technique and decoration: </w:t>
      </w:r>
      <w:r w:rsidR="001059C5">
        <w:t>Fusion</w:t>
      </w:r>
    </w:p>
    <w:p w14:paraId="20185DF7" w14:textId="77777777" w:rsidR="00DB11B1" w:rsidRDefault="00DB11B1" w:rsidP="008629C7">
      <w:r>
        <w:t>Inscription: No</w:t>
      </w:r>
    </w:p>
    <w:p w14:paraId="0F905938" w14:textId="07A090B1" w:rsidR="00DB11B1" w:rsidRDefault="00DB11B1" w:rsidP="008629C7">
      <w:r>
        <w:t xml:space="preserve">Shape: </w:t>
      </w:r>
      <w:r w:rsidR="000A6B05">
        <w:t>Appliqués</w:t>
      </w:r>
    </w:p>
    <w:p w14:paraId="4524A47E" w14:textId="7148A918" w:rsidR="00DB11B1" w:rsidRDefault="00DB11B1" w:rsidP="7447C200">
      <w:pPr>
        <w:rPr>
          <w:rFonts w:ascii="Calibri" w:eastAsia="Calibri" w:hAnsi="Calibri" w:cs="Calibri"/>
          <w:lang w:val="el-GR"/>
        </w:rPr>
      </w:pPr>
      <w:r>
        <w:t xml:space="preserve">Technique: </w:t>
      </w:r>
      <w:r w:rsidR="2E151F70" w:rsidRPr="6EA8A00A">
        <w:rPr>
          <w:rFonts w:ascii="Calibri" w:eastAsia="Calibri" w:hAnsi="Calibri" w:cs="Calibri"/>
          <w:color w:val="000000" w:themeColor="text1"/>
          <w:sz w:val="24"/>
          <w:szCs w:val="24"/>
        </w:rPr>
        <w:t>Fusion</w:t>
      </w:r>
    </w:p>
    <w:p w14:paraId="29C74C9E" w14:textId="77777777" w:rsidR="00DB11B1" w:rsidRDefault="00DB11B1" w:rsidP="008629C7"/>
    <w:p w14:paraId="5DD310E1" w14:textId="77777777" w:rsidR="00B55F61" w:rsidRPr="008629C7" w:rsidRDefault="00FA4594" w:rsidP="00FA4594">
      <w:pPr>
        <w:pStyle w:val="Heading2"/>
      </w:pPr>
      <w:r>
        <w:t>Condition</w:t>
      </w:r>
    </w:p>
    <w:p w14:paraId="2FBB816D" w14:textId="77777777" w:rsidR="00B55F61" w:rsidRPr="008629C7" w:rsidRDefault="00B55F61" w:rsidP="008629C7"/>
    <w:p w14:paraId="50B90EFA" w14:textId="546CAD25" w:rsidR="006157E4" w:rsidRPr="00556AFD" w:rsidRDefault="00556AFD" w:rsidP="008629C7">
      <w:r>
        <w:t>S</w:t>
      </w:r>
      <w:r w:rsidR="006157E4">
        <w:t>ingle fragment broken all around</w:t>
      </w:r>
      <w:r>
        <w:t>.</w:t>
      </w:r>
    </w:p>
    <w:p w14:paraId="55CB7CFC" w14:textId="77777777" w:rsidR="0096575E" w:rsidRPr="008629C7" w:rsidRDefault="0096575E" w:rsidP="008629C7"/>
    <w:p w14:paraId="47610265" w14:textId="53CD15CD" w:rsidR="0096575E" w:rsidRPr="008629C7" w:rsidRDefault="00FA4594" w:rsidP="00FA4594">
      <w:pPr>
        <w:pStyle w:val="Heading2"/>
      </w:pPr>
      <w:r>
        <w:t>Description</w:t>
      </w:r>
    </w:p>
    <w:p w14:paraId="6FA5C7B0" w14:textId="77777777" w:rsidR="0096575E" w:rsidRPr="008629C7" w:rsidRDefault="0096575E" w:rsidP="008629C7"/>
    <w:p w14:paraId="66806682" w14:textId="5D2FD0A7" w:rsidR="006157E4" w:rsidRPr="008629C7" w:rsidRDefault="006157E4" w:rsidP="008629C7">
      <w:r>
        <w:t>Parts of three flowers appear on</w:t>
      </w:r>
      <w:r w:rsidR="00BA68F9">
        <w:t xml:space="preserve"> an</w:t>
      </w:r>
      <w:r w:rsidR="001C4166">
        <w:t xml:space="preserve"> olive-green background</w:t>
      </w:r>
      <w:r>
        <w:t xml:space="preserve">: </w:t>
      </w:r>
      <w:r w:rsidR="00BA68F9">
        <w:t>(</w:t>
      </w:r>
      <w:r>
        <w:t xml:space="preserve">1) </w:t>
      </w:r>
      <w:r w:rsidR="00BA68F9">
        <w:t>l</w:t>
      </w:r>
      <w:r>
        <w:t xml:space="preserve">arge part of a multipetaled flower with a central part </w:t>
      </w:r>
      <w:r w:rsidR="00BA68F9">
        <w:t>consisting of</w:t>
      </w:r>
      <w:r>
        <w:t xml:space="preserve"> a red rod set in white and grayish-green layers,  surrounded by elongated turquoise petals outlined in grayish-green with a wide central nerve of the same glass</w:t>
      </w:r>
      <w:r w:rsidR="00BA68F9">
        <w:t>;</w:t>
      </w:r>
      <w:r w:rsidR="001C4166">
        <w:t xml:space="preserve"> </w:t>
      </w:r>
      <w:r w:rsidR="00BA68F9">
        <w:t>(</w:t>
      </w:r>
      <w:r w:rsidR="001C4166">
        <w:t xml:space="preserve">2) </w:t>
      </w:r>
      <w:r w:rsidR="00BA68F9">
        <w:t>q</w:t>
      </w:r>
      <w:r w:rsidR="001C4166">
        <w:t>uatrefoil flower with yellow central part and four white petals with red endings</w:t>
      </w:r>
      <w:r w:rsidR="00BA68F9">
        <w:t>;</w:t>
      </w:r>
      <w:r w:rsidR="001C4166">
        <w:t xml:space="preserve"> </w:t>
      </w:r>
      <w:r w:rsidR="00BA68F9">
        <w:t>(</w:t>
      </w:r>
      <w:r w:rsidR="001C4166">
        <w:t>3) flower</w:t>
      </w:r>
      <w:r w:rsidR="00BA68F9">
        <w:t>,</w:t>
      </w:r>
      <w:r w:rsidR="001C4166">
        <w:t xml:space="preserve"> probably a bud</w:t>
      </w:r>
      <w:r w:rsidR="00BA68F9">
        <w:t>,</w:t>
      </w:r>
      <w:r w:rsidR="001C4166">
        <w:t xml:space="preserve"> with red sep</w:t>
      </w:r>
      <w:r w:rsidR="00BA68F9">
        <w:t>i</w:t>
      </w:r>
      <w:r w:rsidR="001C4166">
        <w:t>a and white and yellow striped interior.</w:t>
      </w:r>
    </w:p>
    <w:p w14:paraId="0E9BC3B8" w14:textId="0F954314" w:rsidR="001C4166" w:rsidRPr="008629C7" w:rsidRDefault="00DF71EE" w:rsidP="008629C7">
      <w:r>
        <w:tab/>
      </w:r>
      <w:r w:rsidR="001C4166" w:rsidRPr="008629C7">
        <w:t>On the back side the moti</w:t>
      </w:r>
      <w:r w:rsidR="00DC7CF5">
        <w:t>f</w:t>
      </w:r>
      <w:r w:rsidR="001C4166" w:rsidRPr="008629C7">
        <w:t>s are partly visible</w:t>
      </w:r>
      <w:r w:rsidR="0047108C">
        <w:t>,</w:t>
      </w:r>
      <w:r w:rsidR="001C4166" w:rsidRPr="008629C7">
        <w:t xml:space="preserve"> surrounded by variegated areas.</w:t>
      </w:r>
    </w:p>
    <w:p w14:paraId="16E1E8FB" w14:textId="77777777" w:rsidR="0057626F" w:rsidRPr="008629C7" w:rsidRDefault="0057626F" w:rsidP="008629C7"/>
    <w:p w14:paraId="45EA9376" w14:textId="1F98A3AA" w:rsidR="0057626F" w:rsidRPr="008629C7" w:rsidRDefault="00FA4594" w:rsidP="00920FB5">
      <w:pPr>
        <w:pStyle w:val="Heading2"/>
      </w:pPr>
      <w:r>
        <w:t xml:space="preserve">Comments and </w:t>
      </w:r>
      <w:r w:rsidR="00920FB5">
        <w:t>Comparanda</w:t>
      </w:r>
    </w:p>
    <w:p w14:paraId="5327FEB1" w14:textId="77777777" w:rsidR="0057626F" w:rsidRPr="008629C7" w:rsidRDefault="0057626F" w:rsidP="008629C7"/>
    <w:p w14:paraId="5CAC745B" w14:textId="1ED7CCDF" w:rsidR="005C1A83" w:rsidRPr="008629C7" w:rsidRDefault="005C1A83" w:rsidP="008629C7">
      <w:pPr>
        <w:rPr>
          <w:highlight w:val="white"/>
        </w:rPr>
      </w:pPr>
      <w:r>
        <w:t xml:space="preserve">For the historical and technological evolution of glass inlays in Pharaonic Egypt and the Roman Empire see comments at </w:t>
      </w:r>
      <w:hyperlink w:anchor="cat">
        <w:r w:rsidRPr="6EA8A00A">
          <w:rPr>
            <w:rStyle w:val="Hyperlink"/>
          </w:rPr>
          <w:t>2003.260</w:t>
        </w:r>
      </w:hyperlink>
      <w:r>
        <w:t xml:space="preserve"> and </w:t>
      </w:r>
      <w:hyperlink w:anchor="cat">
        <w:r w:rsidRPr="6EA8A00A">
          <w:rPr>
            <w:rStyle w:val="Hyperlink"/>
          </w:rPr>
          <w:t>2004.26.2</w:t>
        </w:r>
      </w:hyperlink>
      <w:r>
        <w:t>.</w:t>
      </w:r>
    </w:p>
    <w:p w14:paraId="454C7B38" w14:textId="77777777" w:rsidR="00FF6338" w:rsidRPr="008629C7" w:rsidRDefault="00FF6338" w:rsidP="008629C7"/>
    <w:p w14:paraId="674E6A56" w14:textId="21D5D9A9" w:rsidR="00E017BC" w:rsidRPr="008629C7" w:rsidRDefault="00FA4594" w:rsidP="00FA4594">
      <w:pPr>
        <w:pStyle w:val="Heading2"/>
      </w:pPr>
      <w:r>
        <w:t>Provenance</w:t>
      </w:r>
    </w:p>
    <w:p w14:paraId="221FFD12" w14:textId="77777777" w:rsidR="00FF6338" w:rsidRPr="008629C7" w:rsidRDefault="00FF6338" w:rsidP="008629C7"/>
    <w:p w14:paraId="2995A47F" w14:textId="57DEDFBB" w:rsidR="006157E4" w:rsidRPr="008629C7" w:rsidRDefault="006157E4"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403C5A54" w14:textId="77777777" w:rsidR="00FF6338" w:rsidRPr="008629C7" w:rsidRDefault="00FF6338" w:rsidP="008629C7"/>
    <w:p w14:paraId="24361D1F" w14:textId="3C3DF6E1" w:rsidR="00E017BC" w:rsidRPr="008629C7" w:rsidRDefault="00FA4594" w:rsidP="00FA4594">
      <w:pPr>
        <w:pStyle w:val="Heading2"/>
      </w:pPr>
      <w:r>
        <w:t>Bibliography</w:t>
      </w:r>
    </w:p>
    <w:p w14:paraId="4D0657A5" w14:textId="77777777" w:rsidR="00DA3F68" w:rsidRDefault="00DA3F68" w:rsidP="008629C7"/>
    <w:p w14:paraId="2CB095A6" w14:textId="45684AB2" w:rsidR="006157E4" w:rsidRPr="008629C7" w:rsidRDefault="006157E4" w:rsidP="008629C7">
      <w:r>
        <w:t>Unpublished</w:t>
      </w:r>
    </w:p>
    <w:p w14:paraId="66622A98" w14:textId="77777777" w:rsidR="00FF6338" w:rsidRPr="008629C7" w:rsidRDefault="00FF6338" w:rsidP="008629C7"/>
    <w:p w14:paraId="4B07FAB0" w14:textId="0009465D" w:rsidR="00E017BC" w:rsidRPr="008629C7" w:rsidRDefault="00FA4594" w:rsidP="00FA4594">
      <w:pPr>
        <w:pStyle w:val="Heading2"/>
      </w:pPr>
      <w:r>
        <w:t>Exhibitions</w:t>
      </w:r>
    </w:p>
    <w:p w14:paraId="1C5FC5C3" w14:textId="77777777" w:rsidR="00DA3F68" w:rsidRDefault="00DA3F68" w:rsidP="008629C7"/>
    <w:p w14:paraId="78D9182C" w14:textId="77777777" w:rsidR="005A4DC6" w:rsidRDefault="005A4DC6" w:rsidP="008629C7">
      <w:r>
        <w:t>None</w:t>
      </w:r>
    </w:p>
    <w:p w14:paraId="0E1ABCA5" w14:textId="77777777" w:rsidR="005A4DC6" w:rsidRDefault="005A4DC6" w:rsidP="008629C7">
      <w:r>
        <w:br w:type="page"/>
      </w:r>
      <w:r w:rsidR="00B45529">
        <w:lastRenderedPageBreak/>
        <w:t>Label:</w:t>
      </w:r>
      <w:r w:rsidR="0019714B">
        <w:t xml:space="preserve"> </w:t>
      </w:r>
      <w:r w:rsidR="0050407C">
        <w:t>472</w:t>
      </w:r>
    </w:p>
    <w:p w14:paraId="70CE55AC" w14:textId="3C216C57" w:rsidR="003679BB" w:rsidRPr="008629C7" w:rsidRDefault="00D504D6" w:rsidP="008629C7">
      <w:r>
        <w:t xml:space="preserve">Title: </w:t>
      </w:r>
      <w:r w:rsidR="00751E4E">
        <w:t xml:space="preserve">Fragment of a </w:t>
      </w:r>
      <w:r w:rsidR="00B45529">
        <w:t>Mosaic Inlay</w:t>
      </w:r>
      <w:r w:rsidR="00751E4E">
        <w:t xml:space="preserve"> </w:t>
      </w:r>
      <w:r w:rsidR="00B45529">
        <w:t>with Floral Theme</w:t>
      </w:r>
    </w:p>
    <w:p w14:paraId="36B99063" w14:textId="77777777" w:rsidR="003679BB" w:rsidRPr="008629C7" w:rsidRDefault="003679BB" w:rsidP="008629C7">
      <w:r>
        <w:t>Accession_number: 76.AF.70.6</w:t>
      </w:r>
    </w:p>
    <w:p w14:paraId="07E4E4D5" w14:textId="2C2D658C" w:rsidR="003679BB" w:rsidRPr="008629C7" w:rsidRDefault="00086EE8" w:rsidP="008629C7">
      <w:r>
        <w:t xml:space="preserve">Collection_link: </w:t>
      </w:r>
      <w:hyperlink r:id="rId38">
        <w:r w:rsidR="003679BB" w:rsidRPr="6EA8A00A">
          <w:rPr>
            <w:rStyle w:val="Hyperlink"/>
          </w:rPr>
          <w:t>https://www.getty.edu/art/collection/objects/19025</w:t>
        </w:r>
      </w:hyperlink>
    </w:p>
    <w:p w14:paraId="732B8210" w14:textId="41D57CB3" w:rsidR="003679BB" w:rsidRPr="008629C7" w:rsidRDefault="003679BB" w:rsidP="008629C7">
      <w:pPr>
        <w:rPr>
          <w:highlight w:val="white"/>
        </w:rPr>
      </w:pPr>
      <w:r>
        <w:t xml:space="preserve">Dimensions: </w:t>
      </w:r>
      <w:r w:rsidR="005138EF">
        <w:t>L. 3.1</w:t>
      </w:r>
      <w:r w:rsidR="005A4DC6">
        <w:t>, W.</w:t>
      </w:r>
      <w:r w:rsidR="005138EF">
        <w:t xml:space="preserve"> 2</w:t>
      </w:r>
      <w:r w:rsidR="007967FB">
        <w:t xml:space="preserve">, Th. </w:t>
      </w:r>
      <w:r w:rsidR="1DD40430">
        <w:t>0.3</w:t>
      </w:r>
      <w:r w:rsidR="00601416">
        <w:t xml:space="preserve"> cm</w:t>
      </w:r>
      <w:r w:rsidR="1DD40430">
        <w:t>; Wt. 3.21 g</w:t>
      </w:r>
    </w:p>
    <w:p w14:paraId="26BF6199" w14:textId="18D48430" w:rsidR="000236C3" w:rsidRPr="008629C7" w:rsidRDefault="3E4846BD" w:rsidP="008629C7">
      <w:pPr>
        <w:rPr>
          <w:highlight w:val="white"/>
        </w:rPr>
      </w:pPr>
      <w:r>
        <w:t xml:space="preserve">Date: First </w:t>
      </w:r>
      <w:r w:rsidR="75EC0551">
        <w:t xml:space="preserve">century </w:t>
      </w:r>
      <w:r w:rsidR="006C4386">
        <w:t>BCE–</w:t>
      </w:r>
      <w:r w:rsidR="75EC0551">
        <w:t xml:space="preserve">first century </w:t>
      </w:r>
      <w:r w:rsidR="0089205D">
        <w:t>CE</w:t>
      </w:r>
    </w:p>
    <w:p w14:paraId="024F79CF" w14:textId="345C23A0" w:rsidR="00D504D6" w:rsidRPr="004C76F9" w:rsidRDefault="000236C3" w:rsidP="008629C7">
      <w:r>
        <w:t>Start_date:</w:t>
      </w:r>
      <w:r w:rsidR="0050407C">
        <w:t xml:space="preserve"> -100</w:t>
      </w:r>
    </w:p>
    <w:p w14:paraId="58FA1DC6" w14:textId="2EF9B766" w:rsidR="000236C3" w:rsidRPr="004C76F9" w:rsidRDefault="000236C3" w:rsidP="008629C7">
      <w:pPr>
        <w:rPr>
          <w:highlight w:val="white"/>
        </w:rPr>
      </w:pPr>
      <w:r>
        <w:t>End_date:</w:t>
      </w:r>
      <w:r w:rsidR="0050407C">
        <w:t xml:space="preserve"> 99</w:t>
      </w:r>
    </w:p>
    <w:p w14:paraId="3C05D006" w14:textId="77777777" w:rsidR="006A1D39" w:rsidRDefault="000236C3" w:rsidP="008629C7">
      <w:r>
        <w:t>Attribution: Production area: Egypt or Italy</w:t>
      </w:r>
    </w:p>
    <w:p w14:paraId="169CB30C" w14:textId="230C832C" w:rsidR="006A1D39" w:rsidRPr="004C76F9" w:rsidRDefault="006A1D39" w:rsidP="008629C7">
      <w:r>
        <w:t xml:space="preserve">Culture: </w:t>
      </w:r>
      <w:r w:rsidR="0050407C">
        <w:t>Roman</w:t>
      </w:r>
    </w:p>
    <w:p w14:paraId="2C1F1765" w14:textId="722D84E7" w:rsidR="00480FC9" w:rsidRDefault="006A1D39" w:rsidP="008629C7">
      <w:r>
        <w:t>Material:</w:t>
      </w:r>
      <w:r w:rsidR="003679BB">
        <w:t xml:space="preserve"> </w:t>
      </w:r>
      <w:r w:rsidR="00CE0F54">
        <w:t>Translucent blue</w:t>
      </w:r>
      <w:r w:rsidR="00B709AC">
        <w:t>;</w:t>
      </w:r>
      <w:r w:rsidR="00CE0F54">
        <w:t xml:space="preserve"> opaque white, yellow</w:t>
      </w:r>
      <w:r w:rsidR="00B709AC">
        <w:t>,</w:t>
      </w:r>
      <w:r w:rsidR="00CE0F54">
        <w:t xml:space="preserve"> and green </w:t>
      </w:r>
      <w:r w:rsidR="00480FC9">
        <w:t>glass</w:t>
      </w:r>
    </w:p>
    <w:p w14:paraId="034690BF" w14:textId="148D81E5" w:rsidR="003679BB" w:rsidRPr="008629C7" w:rsidRDefault="00480FC9" w:rsidP="008629C7">
      <w:pPr>
        <w:rPr>
          <w:highlight w:val="white"/>
        </w:rPr>
      </w:pPr>
      <w:r>
        <w:t>Modeling</w:t>
      </w:r>
      <w:r w:rsidR="003679BB">
        <w:t xml:space="preserve"> technique and decoration: </w:t>
      </w:r>
      <w:r w:rsidR="00112D8E">
        <w:t>Fusion</w:t>
      </w:r>
    </w:p>
    <w:p w14:paraId="6D4FE30F" w14:textId="77777777" w:rsidR="00DB11B1" w:rsidRDefault="00DB11B1" w:rsidP="008629C7">
      <w:r>
        <w:t>Inscription: No</w:t>
      </w:r>
    </w:p>
    <w:p w14:paraId="0C291645" w14:textId="35DB78C5" w:rsidR="00DB11B1" w:rsidRDefault="00DB11B1" w:rsidP="008629C7">
      <w:r>
        <w:t xml:space="preserve">Shape: </w:t>
      </w:r>
      <w:r w:rsidR="000A6B05">
        <w:t>Appliqués</w:t>
      </w:r>
    </w:p>
    <w:p w14:paraId="5E12D21D" w14:textId="19423F19" w:rsidR="00DB11B1" w:rsidRDefault="00DB11B1" w:rsidP="7447C200">
      <w:pPr>
        <w:rPr>
          <w:rFonts w:ascii="Calibri" w:eastAsia="Calibri" w:hAnsi="Calibri" w:cs="Calibri"/>
          <w:lang w:val="el-GR"/>
        </w:rPr>
      </w:pPr>
      <w:r>
        <w:t xml:space="preserve">Technique: </w:t>
      </w:r>
      <w:r w:rsidR="1B5AE91C" w:rsidRPr="6EA8A00A">
        <w:rPr>
          <w:rFonts w:ascii="Calibri" w:eastAsia="Calibri" w:hAnsi="Calibri" w:cs="Calibri"/>
          <w:color w:val="000000" w:themeColor="text1"/>
          <w:sz w:val="24"/>
          <w:szCs w:val="24"/>
        </w:rPr>
        <w:t>Fusion</w:t>
      </w:r>
    </w:p>
    <w:p w14:paraId="13138119" w14:textId="77777777" w:rsidR="00DB11B1" w:rsidRDefault="00DB11B1" w:rsidP="008629C7"/>
    <w:p w14:paraId="6E4C5866" w14:textId="77777777" w:rsidR="00B55F61" w:rsidRPr="008629C7" w:rsidRDefault="00FA4594" w:rsidP="00FA4594">
      <w:pPr>
        <w:pStyle w:val="Heading2"/>
      </w:pPr>
      <w:r>
        <w:t>Condition</w:t>
      </w:r>
    </w:p>
    <w:p w14:paraId="1F4810DD" w14:textId="77777777" w:rsidR="00B55F61" w:rsidRPr="008629C7" w:rsidRDefault="00B55F61" w:rsidP="008629C7"/>
    <w:p w14:paraId="452BA124" w14:textId="68F2C530" w:rsidR="003679BB" w:rsidRPr="00556AFD" w:rsidRDefault="00112D8E" w:rsidP="008629C7">
      <w:r>
        <w:t>S</w:t>
      </w:r>
      <w:r w:rsidR="003679BB">
        <w:t>ingle fragment broken all around</w:t>
      </w:r>
      <w:r w:rsidR="00556AFD">
        <w:t>.</w:t>
      </w:r>
    </w:p>
    <w:p w14:paraId="0B22C0D5" w14:textId="77777777" w:rsidR="0096575E" w:rsidRPr="008629C7" w:rsidRDefault="0096575E" w:rsidP="008629C7"/>
    <w:p w14:paraId="2ABB9FD0" w14:textId="50789D3C" w:rsidR="0096575E" w:rsidRPr="008629C7" w:rsidRDefault="00FA4594" w:rsidP="00FA4594">
      <w:pPr>
        <w:pStyle w:val="Heading2"/>
      </w:pPr>
      <w:r>
        <w:t>Description</w:t>
      </w:r>
    </w:p>
    <w:p w14:paraId="7AEECADF" w14:textId="77777777" w:rsidR="0096575E" w:rsidRPr="008629C7" w:rsidRDefault="0096575E" w:rsidP="008629C7"/>
    <w:p w14:paraId="35D1ACEF" w14:textId="147F5FC5" w:rsidR="003679BB" w:rsidRPr="008629C7" w:rsidRDefault="00CE0F54" w:rsidP="008629C7">
      <w:r>
        <w:t>O</w:t>
      </w:r>
      <w:r w:rsidR="003679BB">
        <w:t xml:space="preserve">n a dark blue background parts of a flower with elongated </w:t>
      </w:r>
      <w:r>
        <w:t>white</w:t>
      </w:r>
      <w:r w:rsidR="003679BB">
        <w:t xml:space="preserve"> petals and green sepals </w:t>
      </w:r>
      <w:r>
        <w:t xml:space="preserve">with faint yellow strokes </w:t>
      </w:r>
      <w:r w:rsidR="0047108C">
        <w:t xml:space="preserve">are </w:t>
      </w:r>
      <w:r w:rsidR="003679BB">
        <w:t>preserved. The moti</w:t>
      </w:r>
      <w:r w:rsidR="00DC7CF5">
        <w:t>f</w:t>
      </w:r>
      <w:r w:rsidR="003679BB">
        <w:t xml:space="preserve"> is clearly visible on the back side of the fragment.</w:t>
      </w:r>
    </w:p>
    <w:p w14:paraId="5AC59181" w14:textId="77777777" w:rsidR="0057626F" w:rsidRPr="008629C7" w:rsidRDefault="0057626F" w:rsidP="008629C7"/>
    <w:p w14:paraId="35E9C4D3" w14:textId="41CAE133" w:rsidR="0057626F" w:rsidRPr="008629C7" w:rsidRDefault="00FA4594" w:rsidP="00920FB5">
      <w:pPr>
        <w:pStyle w:val="Heading2"/>
      </w:pPr>
      <w:r>
        <w:t xml:space="preserve">Comments and </w:t>
      </w:r>
      <w:r w:rsidR="00920FB5">
        <w:t>Comparanda</w:t>
      </w:r>
    </w:p>
    <w:p w14:paraId="64309736" w14:textId="77777777" w:rsidR="0057626F" w:rsidRPr="008629C7" w:rsidRDefault="0057626F" w:rsidP="008629C7"/>
    <w:p w14:paraId="06D0A03C" w14:textId="7A6DC1CF" w:rsidR="005C1A83" w:rsidRPr="008629C7" w:rsidRDefault="005C1A83" w:rsidP="008629C7">
      <w:pPr>
        <w:rPr>
          <w:highlight w:val="white"/>
        </w:rPr>
      </w:pPr>
      <w:r>
        <w:t xml:space="preserve">For the historical and technological evolution of glass inlays in Pharaonic Egypt and the Roman Empire see comments at </w:t>
      </w:r>
      <w:hyperlink w:anchor="cat">
        <w:r w:rsidRPr="31CAD9F1">
          <w:rPr>
            <w:rStyle w:val="Hyperlink"/>
          </w:rPr>
          <w:t>2003.260</w:t>
        </w:r>
      </w:hyperlink>
      <w:r>
        <w:t xml:space="preserve"> and </w:t>
      </w:r>
      <w:hyperlink w:anchor="cat">
        <w:r w:rsidRPr="31CAD9F1">
          <w:rPr>
            <w:rStyle w:val="Hyperlink"/>
          </w:rPr>
          <w:t>2004.26.2</w:t>
        </w:r>
      </w:hyperlink>
      <w:r>
        <w:t>.</w:t>
      </w:r>
    </w:p>
    <w:p w14:paraId="00BA75B0" w14:textId="77777777" w:rsidR="00FF6338" w:rsidRPr="008629C7" w:rsidRDefault="00FF6338" w:rsidP="008629C7"/>
    <w:p w14:paraId="652BDB11" w14:textId="7618AA84" w:rsidR="00E017BC" w:rsidRPr="008629C7" w:rsidRDefault="00FA4594" w:rsidP="00FA4594">
      <w:pPr>
        <w:pStyle w:val="Heading2"/>
      </w:pPr>
      <w:r>
        <w:t>Provenance</w:t>
      </w:r>
    </w:p>
    <w:p w14:paraId="0C418295" w14:textId="77777777" w:rsidR="00FF6338" w:rsidRPr="008629C7" w:rsidRDefault="00FF6338" w:rsidP="008629C7"/>
    <w:p w14:paraId="4F98D312" w14:textId="1C39E686" w:rsidR="003679BB" w:rsidRPr="008629C7" w:rsidRDefault="003679BB"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483B56F6" w14:textId="77777777" w:rsidR="00FF6338" w:rsidRPr="008629C7" w:rsidRDefault="00FF6338" w:rsidP="008629C7"/>
    <w:p w14:paraId="414988DB" w14:textId="7778F1B6" w:rsidR="00E017BC" w:rsidRPr="008629C7" w:rsidRDefault="00FA4594" w:rsidP="00FA4594">
      <w:pPr>
        <w:pStyle w:val="Heading2"/>
      </w:pPr>
      <w:r>
        <w:t>Bibliography</w:t>
      </w:r>
    </w:p>
    <w:p w14:paraId="7E3F939D" w14:textId="77777777" w:rsidR="006270C2" w:rsidRDefault="006270C2" w:rsidP="008629C7"/>
    <w:p w14:paraId="7E3F828E" w14:textId="14BEFEBF" w:rsidR="003679BB" w:rsidRPr="008629C7" w:rsidRDefault="003679BB" w:rsidP="008629C7">
      <w:r>
        <w:t>Unpublished</w:t>
      </w:r>
    </w:p>
    <w:p w14:paraId="2783EFA0" w14:textId="77777777" w:rsidR="00FF6338" w:rsidRPr="008629C7" w:rsidRDefault="00FF6338" w:rsidP="008629C7"/>
    <w:p w14:paraId="3D14107A" w14:textId="7E936F8C" w:rsidR="00E017BC" w:rsidRPr="008629C7" w:rsidRDefault="00FA4594" w:rsidP="00FA4594">
      <w:pPr>
        <w:pStyle w:val="Heading2"/>
      </w:pPr>
      <w:r>
        <w:t>Exhibitions</w:t>
      </w:r>
    </w:p>
    <w:p w14:paraId="2040C70D" w14:textId="77777777" w:rsidR="006270C2" w:rsidRDefault="006270C2" w:rsidP="008629C7"/>
    <w:p w14:paraId="255CE629" w14:textId="340DC005" w:rsidR="002658A2" w:rsidRPr="008629C7" w:rsidRDefault="0019714B" w:rsidP="008629C7">
      <w:r>
        <w:t>None</w:t>
      </w:r>
    </w:p>
    <w:p w14:paraId="338DE97F" w14:textId="77777777" w:rsidR="00B45529" w:rsidRDefault="00B45529" w:rsidP="008629C7">
      <w:r>
        <w:br w:type="page"/>
      </w:r>
      <w:r>
        <w:lastRenderedPageBreak/>
        <w:t>Label:</w:t>
      </w:r>
      <w:r w:rsidR="0019714B">
        <w:t xml:space="preserve"> </w:t>
      </w:r>
      <w:r w:rsidR="0050407C">
        <w:t>473</w:t>
      </w:r>
    </w:p>
    <w:p w14:paraId="1C6613E2" w14:textId="4176527E" w:rsidR="005B1050" w:rsidRPr="008629C7" w:rsidRDefault="00D504D6" w:rsidP="008629C7">
      <w:r>
        <w:t xml:space="preserve">Title: </w:t>
      </w:r>
      <w:r w:rsidR="00751E4E">
        <w:t xml:space="preserve">Fragment of a </w:t>
      </w:r>
      <w:r w:rsidR="00B45529">
        <w:t>Mosaic Inlay</w:t>
      </w:r>
      <w:r w:rsidR="00751E4E">
        <w:t xml:space="preserve"> </w:t>
      </w:r>
      <w:r w:rsidR="00B45529">
        <w:t>with Floral Theme</w:t>
      </w:r>
    </w:p>
    <w:p w14:paraId="13159461" w14:textId="77777777" w:rsidR="005B1050" w:rsidRPr="008629C7" w:rsidRDefault="005B1050" w:rsidP="008629C7">
      <w:r>
        <w:t>Accession_number: 76.AF.70.28</w:t>
      </w:r>
    </w:p>
    <w:p w14:paraId="3DEA12F6" w14:textId="649D77D6" w:rsidR="005B1050" w:rsidRPr="008629C7" w:rsidRDefault="00086EE8" w:rsidP="008629C7">
      <w:r>
        <w:t xml:space="preserve">Collection_link: </w:t>
      </w:r>
      <w:hyperlink r:id="rId39">
        <w:r w:rsidR="005B1050" w:rsidRPr="6EA8A00A">
          <w:rPr>
            <w:rStyle w:val="Hyperlink"/>
          </w:rPr>
          <w:t>https://www.getty.edu/art/collection/objects/19047</w:t>
        </w:r>
      </w:hyperlink>
    </w:p>
    <w:p w14:paraId="57E62EA9" w14:textId="7BAF1720" w:rsidR="005B1050" w:rsidRPr="008629C7" w:rsidRDefault="005B1050" w:rsidP="008629C7">
      <w:pPr>
        <w:rPr>
          <w:highlight w:val="yellow"/>
        </w:rPr>
      </w:pPr>
      <w:r>
        <w:t xml:space="preserve">Dimensions: </w:t>
      </w:r>
      <w:r w:rsidR="43D6137D">
        <w:t xml:space="preserve">L. </w:t>
      </w:r>
      <w:r w:rsidR="0067114A">
        <w:t>2.2</w:t>
      </w:r>
      <w:r w:rsidR="005A4DC6">
        <w:t>, W.</w:t>
      </w:r>
      <w:r w:rsidR="2A3BCD6F">
        <w:t xml:space="preserve"> 1.7</w:t>
      </w:r>
      <w:r w:rsidR="007967FB">
        <w:t xml:space="preserve">, Th. </w:t>
      </w:r>
      <w:r w:rsidR="2A3BCD6F">
        <w:t>0.5 cm; Wt. 4.38 g</w:t>
      </w:r>
    </w:p>
    <w:p w14:paraId="1B258645" w14:textId="498DCCC5" w:rsidR="000236C3" w:rsidRPr="008629C7" w:rsidRDefault="3E4846BD" w:rsidP="008629C7">
      <w:pPr>
        <w:rPr>
          <w:highlight w:val="white"/>
        </w:rPr>
      </w:pPr>
      <w:r>
        <w:t xml:space="preserve">Date: First </w:t>
      </w:r>
      <w:r w:rsidR="75EC0551">
        <w:t xml:space="preserve">century </w:t>
      </w:r>
      <w:r w:rsidR="006C4386">
        <w:t>BCE–</w:t>
      </w:r>
      <w:r w:rsidR="75EC0551">
        <w:t xml:space="preserve">first century </w:t>
      </w:r>
      <w:r w:rsidR="0089205D">
        <w:t>CE</w:t>
      </w:r>
    </w:p>
    <w:p w14:paraId="09C1BB6A" w14:textId="3074E811" w:rsidR="00D504D6" w:rsidRPr="004C76F9" w:rsidRDefault="000236C3" w:rsidP="008629C7">
      <w:r>
        <w:t>Start_date:</w:t>
      </w:r>
      <w:r w:rsidR="0050407C">
        <w:t xml:space="preserve"> -100</w:t>
      </w:r>
    </w:p>
    <w:p w14:paraId="5E7CE5DA" w14:textId="632AEB16" w:rsidR="000236C3" w:rsidRPr="004C76F9" w:rsidRDefault="000236C3" w:rsidP="008629C7">
      <w:pPr>
        <w:rPr>
          <w:highlight w:val="white"/>
        </w:rPr>
      </w:pPr>
      <w:r>
        <w:t>End_date:</w:t>
      </w:r>
      <w:r w:rsidR="0050407C">
        <w:t xml:space="preserve"> 99</w:t>
      </w:r>
    </w:p>
    <w:p w14:paraId="49FF35EE" w14:textId="77777777" w:rsidR="006A1D39" w:rsidRDefault="000236C3" w:rsidP="008629C7">
      <w:r>
        <w:t>Attribution: Production area: Egypt or Italy</w:t>
      </w:r>
    </w:p>
    <w:p w14:paraId="50108EBD" w14:textId="7E4552F9" w:rsidR="006A1D39" w:rsidRPr="004C76F9" w:rsidRDefault="006A1D39" w:rsidP="008629C7">
      <w:r>
        <w:t xml:space="preserve">Culture: </w:t>
      </w:r>
      <w:r w:rsidR="0050407C">
        <w:t>Roman</w:t>
      </w:r>
    </w:p>
    <w:p w14:paraId="3FD15B47" w14:textId="6F2605DD" w:rsidR="005B1050" w:rsidRPr="008629C7" w:rsidRDefault="006A1D39" w:rsidP="008629C7">
      <w:r>
        <w:t>Material:</w:t>
      </w:r>
      <w:r w:rsidR="005B1050">
        <w:t xml:space="preserve"> </w:t>
      </w:r>
      <w:r w:rsidR="1F7F55AD">
        <w:t>Translucent blue</w:t>
      </w:r>
      <w:r w:rsidR="00B709AC">
        <w:t>;</w:t>
      </w:r>
      <w:r w:rsidR="1F7F55AD">
        <w:t xml:space="preserve"> opaque yellow, green, red, and white glass</w:t>
      </w:r>
    </w:p>
    <w:p w14:paraId="2640D336" w14:textId="3DEF1252" w:rsidR="005B1050" w:rsidRPr="008629C7" w:rsidRDefault="005B1050" w:rsidP="008629C7">
      <w:pPr>
        <w:rPr>
          <w:highlight w:val="white"/>
        </w:rPr>
      </w:pPr>
      <w:r>
        <w:t xml:space="preserve">Modeling technique and decoration: </w:t>
      </w:r>
      <w:r w:rsidR="00112D8E">
        <w:t>Fusion</w:t>
      </w:r>
    </w:p>
    <w:p w14:paraId="3D09CF82" w14:textId="77777777" w:rsidR="00DB11B1" w:rsidRDefault="00DB11B1" w:rsidP="008629C7">
      <w:r>
        <w:t>Inscription: No</w:t>
      </w:r>
    </w:p>
    <w:p w14:paraId="45C8E6C5" w14:textId="3FB4E652" w:rsidR="00DB11B1" w:rsidRDefault="00DB11B1" w:rsidP="008629C7">
      <w:r>
        <w:t xml:space="preserve">Shape: </w:t>
      </w:r>
      <w:r w:rsidR="000A6B05">
        <w:t>Appliqués</w:t>
      </w:r>
    </w:p>
    <w:p w14:paraId="67DC7952" w14:textId="66A49342" w:rsidR="00DB11B1" w:rsidRDefault="00DB11B1" w:rsidP="7447C200">
      <w:pPr>
        <w:rPr>
          <w:rFonts w:ascii="Calibri" w:eastAsia="Calibri" w:hAnsi="Calibri" w:cs="Calibri"/>
          <w:lang w:val="el-GR"/>
        </w:rPr>
      </w:pPr>
      <w:r>
        <w:t xml:space="preserve">Technique: </w:t>
      </w:r>
      <w:r w:rsidR="2A9218D6" w:rsidRPr="6EA8A00A">
        <w:rPr>
          <w:rFonts w:ascii="Calibri" w:eastAsia="Calibri" w:hAnsi="Calibri" w:cs="Calibri"/>
          <w:color w:val="000000" w:themeColor="text1"/>
          <w:sz w:val="24"/>
          <w:szCs w:val="24"/>
        </w:rPr>
        <w:t>Fusion</w:t>
      </w:r>
    </w:p>
    <w:p w14:paraId="102727FE" w14:textId="77777777" w:rsidR="00DB11B1" w:rsidRDefault="00DB11B1" w:rsidP="008629C7"/>
    <w:p w14:paraId="4935EFA6" w14:textId="77777777" w:rsidR="00B55F61" w:rsidRPr="008629C7" w:rsidRDefault="00FA4594" w:rsidP="00FA4594">
      <w:pPr>
        <w:pStyle w:val="Heading2"/>
      </w:pPr>
      <w:r>
        <w:t>Condition</w:t>
      </w:r>
    </w:p>
    <w:p w14:paraId="4749F439" w14:textId="77777777" w:rsidR="00B55F61" w:rsidRPr="008629C7" w:rsidRDefault="00B55F61" w:rsidP="008629C7"/>
    <w:p w14:paraId="1B5A637B" w14:textId="4477D66D" w:rsidR="005B1050" w:rsidRPr="008629C7" w:rsidRDefault="00556AFD" w:rsidP="008629C7">
      <w:r>
        <w:t>S</w:t>
      </w:r>
      <w:r w:rsidR="005B1050">
        <w:t>ingle fragment polished all around into a rectang</w:t>
      </w:r>
      <w:r>
        <w:t>ular shape</w:t>
      </w:r>
      <w:r w:rsidR="005B1050">
        <w:t xml:space="preserve"> in modern times.</w:t>
      </w:r>
    </w:p>
    <w:p w14:paraId="170A67DF" w14:textId="77777777" w:rsidR="0096575E" w:rsidRPr="008629C7" w:rsidRDefault="0096575E" w:rsidP="008629C7"/>
    <w:p w14:paraId="7B2B14AE" w14:textId="0EDC9068" w:rsidR="0096575E" w:rsidRPr="008629C7" w:rsidRDefault="00FA4594" w:rsidP="00FA4594">
      <w:pPr>
        <w:pStyle w:val="Heading2"/>
      </w:pPr>
      <w:r>
        <w:t>Description</w:t>
      </w:r>
    </w:p>
    <w:p w14:paraId="3EC55F95" w14:textId="77777777" w:rsidR="0096575E" w:rsidRPr="008629C7" w:rsidRDefault="0096575E" w:rsidP="008629C7"/>
    <w:p w14:paraId="278D19C8" w14:textId="29A60274" w:rsidR="005B1050" w:rsidRPr="008629C7" w:rsidRDefault="005B1050" w:rsidP="008629C7">
      <w:r>
        <w:t>On a dark blue background parts of a red and white flower and parts of distorted lanceolate green and turquoise leaves.</w:t>
      </w:r>
    </w:p>
    <w:p w14:paraId="0BCE724C" w14:textId="77777777" w:rsidR="0057626F" w:rsidRPr="008629C7" w:rsidRDefault="0057626F" w:rsidP="008629C7"/>
    <w:p w14:paraId="34F0A116" w14:textId="48E81681" w:rsidR="0057626F" w:rsidRPr="008629C7" w:rsidRDefault="00FA4594" w:rsidP="00920FB5">
      <w:pPr>
        <w:pStyle w:val="Heading2"/>
      </w:pPr>
      <w:r>
        <w:t xml:space="preserve">Comments and </w:t>
      </w:r>
      <w:r w:rsidR="00920FB5">
        <w:t>Comparanda</w:t>
      </w:r>
    </w:p>
    <w:p w14:paraId="0E608730" w14:textId="77777777" w:rsidR="0057626F" w:rsidRPr="008629C7" w:rsidRDefault="0057626F" w:rsidP="008629C7"/>
    <w:p w14:paraId="69CD605E" w14:textId="1FBA49A0" w:rsidR="005C1A83" w:rsidRPr="008629C7" w:rsidRDefault="005C1A83" w:rsidP="008629C7">
      <w:pPr>
        <w:rPr>
          <w:highlight w:val="white"/>
        </w:rPr>
      </w:pPr>
      <w:r>
        <w:t xml:space="preserve">For the historical and technological evolution of glass inlays in Pharaonic Egypt and the Roman Empire see comments at </w:t>
      </w:r>
      <w:hyperlink w:anchor="cat">
        <w:r w:rsidRPr="31CAD9F1">
          <w:rPr>
            <w:rStyle w:val="Hyperlink"/>
          </w:rPr>
          <w:t>2003.260</w:t>
        </w:r>
      </w:hyperlink>
      <w:r>
        <w:t xml:space="preserve"> and </w:t>
      </w:r>
      <w:hyperlink w:anchor="cat">
        <w:r w:rsidRPr="31CAD9F1">
          <w:rPr>
            <w:rStyle w:val="Hyperlink"/>
          </w:rPr>
          <w:t>2004.26.2</w:t>
        </w:r>
      </w:hyperlink>
      <w:r>
        <w:t>.</w:t>
      </w:r>
    </w:p>
    <w:p w14:paraId="4B6F4B79" w14:textId="77777777" w:rsidR="00FF6338" w:rsidRPr="008629C7" w:rsidRDefault="00FF6338" w:rsidP="008629C7"/>
    <w:p w14:paraId="2ADA0069" w14:textId="18AA90C9" w:rsidR="00E017BC" w:rsidRPr="008629C7" w:rsidRDefault="00FA4594" w:rsidP="00FA4594">
      <w:pPr>
        <w:pStyle w:val="Heading2"/>
      </w:pPr>
      <w:r>
        <w:t>Provenance</w:t>
      </w:r>
    </w:p>
    <w:p w14:paraId="07AF4D15" w14:textId="77777777" w:rsidR="00FF6338" w:rsidRPr="008629C7" w:rsidRDefault="00FF6338" w:rsidP="008629C7"/>
    <w:p w14:paraId="1A3A4DA5" w14:textId="744D5122" w:rsidR="005B1050" w:rsidRPr="008629C7" w:rsidRDefault="005B1050"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6B2CD639" w14:textId="77777777" w:rsidR="00FF6338" w:rsidRPr="008629C7" w:rsidRDefault="00FF6338" w:rsidP="008629C7"/>
    <w:p w14:paraId="2A580576" w14:textId="57B37CF9" w:rsidR="00E017BC" w:rsidRPr="008629C7" w:rsidRDefault="00FA4594" w:rsidP="00FA4594">
      <w:pPr>
        <w:pStyle w:val="Heading2"/>
      </w:pPr>
      <w:r>
        <w:t>Bibliography</w:t>
      </w:r>
    </w:p>
    <w:p w14:paraId="2BDE3CFE" w14:textId="77777777" w:rsidR="00DA3F68" w:rsidRDefault="00DA3F68" w:rsidP="008629C7"/>
    <w:p w14:paraId="1BED43C3" w14:textId="21329080" w:rsidR="005B1050" w:rsidRPr="008629C7" w:rsidRDefault="005B1050" w:rsidP="008629C7">
      <w:r>
        <w:t>Unpublished</w:t>
      </w:r>
    </w:p>
    <w:p w14:paraId="3223405E" w14:textId="77777777" w:rsidR="00FF6338" w:rsidRPr="008629C7" w:rsidRDefault="00FF6338" w:rsidP="008629C7"/>
    <w:p w14:paraId="0DD636F1" w14:textId="0F69B606" w:rsidR="00E017BC" w:rsidRPr="008629C7" w:rsidRDefault="00FA4594" w:rsidP="00FA4594">
      <w:pPr>
        <w:pStyle w:val="Heading2"/>
      </w:pPr>
      <w:r>
        <w:t>Exhibitions</w:t>
      </w:r>
    </w:p>
    <w:p w14:paraId="50242A17" w14:textId="77777777" w:rsidR="00DA3F68" w:rsidRDefault="00DA3F68" w:rsidP="008629C7"/>
    <w:p w14:paraId="0BDC722A" w14:textId="0E8C5E87" w:rsidR="002658A2" w:rsidRPr="008629C7" w:rsidRDefault="0019714B" w:rsidP="008629C7">
      <w:r>
        <w:t>None</w:t>
      </w:r>
    </w:p>
    <w:p w14:paraId="7E659EFC" w14:textId="77777777" w:rsidR="00B45529" w:rsidRDefault="00B45529" w:rsidP="008629C7">
      <w:r>
        <w:br w:type="page"/>
      </w:r>
      <w:r>
        <w:lastRenderedPageBreak/>
        <w:t>Label:</w:t>
      </w:r>
      <w:r w:rsidR="0019714B">
        <w:t xml:space="preserve"> </w:t>
      </w:r>
      <w:r w:rsidR="0050407C">
        <w:t>474</w:t>
      </w:r>
    </w:p>
    <w:p w14:paraId="6A8427E6" w14:textId="19B28BA6" w:rsidR="00E45888" w:rsidRPr="008629C7" w:rsidRDefault="00D504D6" w:rsidP="008629C7">
      <w:r>
        <w:t xml:space="preserve">Title: </w:t>
      </w:r>
      <w:r w:rsidR="00751E4E">
        <w:t xml:space="preserve">Fragment of a </w:t>
      </w:r>
      <w:r w:rsidR="00B45529">
        <w:t>Mosaic Inlay</w:t>
      </w:r>
      <w:r w:rsidR="00751E4E">
        <w:t xml:space="preserve"> </w:t>
      </w:r>
      <w:r w:rsidR="00B45529">
        <w:t>with Floral Theme</w:t>
      </w:r>
    </w:p>
    <w:p w14:paraId="6AFB914C" w14:textId="77777777" w:rsidR="00E45888" w:rsidRPr="008629C7" w:rsidRDefault="00E45888" w:rsidP="008629C7">
      <w:r>
        <w:t>Accession_number: 76.AF.70.30</w:t>
      </w:r>
    </w:p>
    <w:p w14:paraId="5001FC48" w14:textId="080B2DA1" w:rsidR="00E45888" w:rsidRPr="008629C7" w:rsidRDefault="00086EE8" w:rsidP="008629C7">
      <w:r>
        <w:t xml:space="preserve">Collection_link: </w:t>
      </w:r>
      <w:hyperlink r:id="rId40">
        <w:r w:rsidR="00E45888" w:rsidRPr="6EA8A00A">
          <w:rPr>
            <w:rStyle w:val="Hyperlink"/>
          </w:rPr>
          <w:t>https://www.getty.edu/art/collection/objects/19049</w:t>
        </w:r>
      </w:hyperlink>
    </w:p>
    <w:p w14:paraId="773830BE" w14:textId="1E3C8FF1" w:rsidR="00E45888" w:rsidRPr="008629C7" w:rsidRDefault="00E45888" w:rsidP="008629C7">
      <w:r>
        <w:t xml:space="preserve">Dimensions: </w:t>
      </w:r>
      <w:r w:rsidR="42EF5A93">
        <w:t xml:space="preserve">L. </w:t>
      </w:r>
      <w:r>
        <w:t>3.</w:t>
      </w:r>
      <w:r w:rsidR="72F9DA2C">
        <w:t>1</w:t>
      </w:r>
      <w:r w:rsidR="005A4DC6">
        <w:t>, W.</w:t>
      </w:r>
      <w:r w:rsidR="3A42F51A">
        <w:t xml:space="preserve"> 2.4</w:t>
      </w:r>
      <w:r w:rsidR="007967FB">
        <w:t xml:space="preserve">, Th. </w:t>
      </w:r>
      <w:r w:rsidR="3A42F51A">
        <w:t>0.5 cm</w:t>
      </w:r>
      <w:r w:rsidR="007967FB">
        <w:t>;</w:t>
      </w:r>
      <w:r w:rsidR="3A42F51A">
        <w:t xml:space="preserve"> Wt.</w:t>
      </w:r>
      <w:r w:rsidR="00A57618">
        <w:t xml:space="preserve"> </w:t>
      </w:r>
      <w:r w:rsidR="3A42F51A">
        <w:t>7.0 g</w:t>
      </w:r>
    </w:p>
    <w:p w14:paraId="3F8C041A" w14:textId="66B48027" w:rsidR="000236C3" w:rsidRPr="008629C7" w:rsidRDefault="3E4846BD" w:rsidP="008629C7">
      <w:pPr>
        <w:rPr>
          <w:highlight w:val="white"/>
        </w:rPr>
      </w:pPr>
      <w:r>
        <w:t xml:space="preserve">Date: First </w:t>
      </w:r>
      <w:r w:rsidR="75EC0551">
        <w:t xml:space="preserve">century </w:t>
      </w:r>
      <w:r w:rsidR="006C4386">
        <w:t>BCE–</w:t>
      </w:r>
      <w:r w:rsidR="75EC0551">
        <w:t xml:space="preserve">first century </w:t>
      </w:r>
      <w:r w:rsidR="0089205D">
        <w:t>CE</w:t>
      </w:r>
    </w:p>
    <w:p w14:paraId="7A40D5B8" w14:textId="64F36B9E" w:rsidR="00D504D6" w:rsidRPr="004C76F9" w:rsidRDefault="000236C3" w:rsidP="008629C7">
      <w:r>
        <w:t>Start_date:</w:t>
      </w:r>
      <w:r w:rsidR="0050407C">
        <w:t xml:space="preserve"> -100</w:t>
      </w:r>
    </w:p>
    <w:p w14:paraId="2A78FF91" w14:textId="70E43BD8" w:rsidR="000236C3" w:rsidRPr="004C76F9" w:rsidRDefault="000236C3" w:rsidP="008629C7">
      <w:pPr>
        <w:rPr>
          <w:highlight w:val="white"/>
        </w:rPr>
      </w:pPr>
      <w:r>
        <w:t>End_date:</w:t>
      </w:r>
      <w:r w:rsidR="0050407C">
        <w:t xml:space="preserve"> 99</w:t>
      </w:r>
    </w:p>
    <w:p w14:paraId="58993EFE" w14:textId="77777777" w:rsidR="006A1D39" w:rsidRDefault="000236C3" w:rsidP="008629C7">
      <w:r>
        <w:t>Attribution: Production area: Egypt or Italy</w:t>
      </w:r>
    </w:p>
    <w:p w14:paraId="699969B1" w14:textId="38C91BE8" w:rsidR="006A1D39" w:rsidRPr="004C76F9" w:rsidRDefault="006A1D39" w:rsidP="008629C7">
      <w:r>
        <w:t xml:space="preserve">Culture: </w:t>
      </w:r>
      <w:r w:rsidR="0050407C">
        <w:t>Roman</w:t>
      </w:r>
    </w:p>
    <w:p w14:paraId="5DA7879C" w14:textId="5ACC156B" w:rsidR="00E45888" w:rsidRPr="008629C7" w:rsidRDefault="006A1D39" w:rsidP="008629C7">
      <w:r>
        <w:t>Material:</w:t>
      </w:r>
      <w:r w:rsidR="00E45888">
        <w:t xml:space="preserve"> </w:t>
      </w:r>
      <w:r w:rsidR="00B709AC">
        <w:t>T</w:t>
      </w:r>
      <w:r w:rsidR="5846E820">
        <w:t>ranslucent dark blue</w:t>
      </w:r>
      <w:r w:rsidR="00B709AC">
        <w:t>;</w:t>
      </w:r>
      <w:r w:rsidR="5846E820">
        <w:t xml:space="preserve"> opa</w:t>
      </w:r>
      <w:r w:rsidR="00B709AC">
        <w:t>q</w:t>
      </w:r>
      <w:r w:rsidR="5846E820">
        <w:t>u</w:t>
      </w:r>
      <w:r w:rsidR="00B709AC">
        <w:t>e</w:t>
      </w:r>
      <w:r w:rsidR="5846E820">
        <w:t xml:space="preserve"> green, yellow, turquoise, red</w:t>
      </w:r>
      <w:r w:rsidR="00B709AC">
        <w:t>,</w:t>
      </w:r>
      <w:r w:rsidR="5846E820">
        <w:t xml:space="preserve"> and white glass</w:t>
      </w:r>
    </w:p>
    <w:p w14:paraId="3D788F8E" w14:textId="67700DA2" w:rsidR="00E45888" w:rsidRPr="008629C7" w:rsidRDefault="00E45888" w:rsidP="008629C7">
      <w:pPr>
        <w:rPr>
          <w:highlight w:val="white"/>
        </w:rPr>
      </w:pPr>
      <w:r>
        <w:t xml:space="preserve">Modeling technique and decoration: </w:t>
      </w:r>
      <w:r w:rsidR="00112D8E">
        <w:t>Fusion</w:t>
      </w:r>
    </w:p>
    <w:p w14:paraId="06CE9B79" w14:textId="77777777" w:rsidR="00DB11B1" w:rsidRDefault="00DB11B1" w:rsidP="008629C7">
      <w:r>
        <w:t>Inscription: No</w:t>
      </w:r>
    </w:p>
    <w:p w14:paraId="6E06826E" w14:textId="19F4BFF1" w:rsidR="00DB11B1" w:rsidRDefault="00DB11B1" w:rsidP="008629C7">
      <w:r>
        <w:t xml:space="preserve">Shape: </w:t>
      </w:r>
      <w:r w:rsidR="000A6B05">
        <w:t>Appliqués</w:t>
      </w:r>
    </w:p>
    <w:p w14:paraId="5694A7C8" w14:textId="216B0F8A" w:rsidR="00DB11B1" w:rsidRDefault="00DB11B1" w:rsidP="7447C200">
      <w:pPr>
        <w:rPr>
          <w:rFonts w:ascii="Calibri" w:eastAsia="Calibri" w:hAnsi="Calibri" w:cs="Calibri"/>
          <w:lang w:val="el-GR"/>
        </w:rPr>
      </w:pPr>
      <w:r>
        <w:t xml:space="preserve">Technique: </w:t>
      </w:r>
      <w:r w:rsidR="42A30066" w:rsidRPr="6EA8A00A">
        <w:rPr>
          <w:rFonts w:ascii="Calibri" w:eastAsia="Calibri" w:hAnsi="Calibri" w:cs="Calibri"/>
          <w:color w:val="000000" w:themeColor="text1"/>
          <w:sz w:val="24"/>
          <w:szCs w:val="24"/>
        </w:rPr>
        <w:t>Fusion</w:t>
      </w:r>
    </w:p>
    <w:p w14:paraId="1FF591E1" w14:textId="77777777" w:rsidR="00DB11B1" w:rsidRDefault="00DB11B1" w:rsidP="008629C7"/>
    <w:p w14:paraId="2AEA1FA2" w14:textId="77777777" w:rsidR="00B55F61" w:rsidRPr="008629C7" w:rsidRDefault="00FA4594" w:rsidP="00FA4594">
      <w:pPr>
        <w:pStyle w:val="Heading2"/>
      </w:pPr>
      <w:r>
        <w:t>Condition</w:t>
      </w:r>
    </w:p>
    <w:p w14:paraId="0AC6AFB9" w14:textId="77777777" w:rsidR="00B55F61" w:rsidRPr="008629C7" w:rsidRDefault="00B55F61" w:rsidP="008629C7"/>
    <w:p w14:paraId="552815C6" w14:textId="6D9279D1" w:rsidR="00E45888" w:rsidRPr="00556AFD" w:rsidRDefault="005A24A7" w:rsidP="008629C7">
      <w:r>
        <w:t>Single fragment broken all around</w:t>
      </w:r>
      <w:r w:rsidR="00556AFD">
        <w:t>.</w:t>
      </w:r>
    </w:p>
    <w:p w14:paraId="79CAEE36" w14:textId="77777777" w:rsidR="0096575E" w:rsidRPr="008629C7" w:rsidRDefault="0096575E" w:rsidP="008629C7"/>
    <w:p w14:paraId="03500621" w14:textId="18710D7F" w:rsidR="0096575E" w:rsidRPr="008629C7" w:rsidRDefault="00FA4594" w:rsidP="00FA4594">
      <w:pPr>
        <w:pStyle w:val="Heading2"/>
      </w:pPr>
      <w:r>
        <w:t>Description</w:t>
      </w:r>
    </w:p>
    <w:p w14:paraId="3007E320" w14:textId="77777777" w:rsidR="0096575E" w:rsidRPr="008629C7" w:rsidRDefault="0096575E" w:rsidP="008629C7"/>
    <w:p w14:paraId="1F2B8503" w14:textId="4EB561BE" w:rsidR="00AB082E" w:rsidRDefault="005A24A7" w:rsidP="008629C7">
      <w:r>
        <w:t xml:space="preserve">The following </w:t>
      </w:r>
      <w:r w:rsidR="000B7D4F">
        <w:t xml:space="preserve">floral features </w:t>
      </w:r>
      <w:r>
        <w:t>are partly preserved</w:t>
      </w:r>
      <w:r w:rsidR="000B7D4F">
        <w:t xml:space="preserve"> on a translucent dark </w:t>
      </w:r>
      <w:r w:rsidR="27CE6B36">
        <w:t>blue</w:t>
      </w:r>
      <w:r w:rsidR="0047108C">
        <w:t xml:space="preserve"> (</w:t>
      </w:r>
      <w:r w:rsidR="000B7D4F">
        <w:t>appearing black</w:t>
      </w:r>
      <w:r w:rsidR="0047108C">
        <w:t xml:space="preserve">) </w:t>
      </w:r>
      <w:r w:rsidR="000B7D4F">
        <w:t>background</w:t>
      </w:r>
      <w:r>
        <w:t xml:space="preserve">: </w:t>
      </w:r>
      <w:r w:rsidR="0047108C">
        <w:t xml:space="preserve">two </w:t>
      </w:r>
      <w:r>
        <w:t>long stems with five rows of green and turquoise lanceolate leaves</w:t>
      </w:r>
      <w:r w:rsidR="0047108C">
        <w:t>; t</w:t>
      </w:r>
      <w:r>
        <w:t>wo quatrefoil white and red flowers</w:t>
      </w:r>
      <w:r w:rsidR="0047108C">
        <w:t>; t</w:t>
      </w:r>
      <w:r>
        <w:t xml:space="preserve">hree yellow </w:t>
      </w:r>
      <w:r w:rsidR="37995AB9">
        <w:t xml:space="preserve">rods </w:t>
      </w:r>
      <w:r>
        <w:t>set in white spots</w:t>
      </w:r>
      <w:r w:rsidR="000B7D4F">
        <w:t>, probably buds or grains.</w:t>
      </w:r>
    </w:p>
    <w:p w14:paraId="7DD828F0" w14:textId="15575C12" w:rsidR="00E45888" w:rsidRPr="008629C7" w:rsidRDefault="005B2FAB" w:rsidP="008629C7">
      <w:r>
        <w:tab/>
      </w:r>
      <w:r w:rsidR="005A24A7" w:rsidRPr="008629C7">
        <w:t>Most of the moti</w:t>
      </w:r>
      <w:r w:rsidR="00DC7CF5">
        <w:t>f</w:t>
      </w:r>
      <w:r w:rsidR="005A24A7" w:rsidRPr="008629C7">
        <w:t>s are distorted on the back side.</w:t>
      </w:r>
    </w:p>
    <w:p w14:paraId="6723357B" w14:textId="77777777" w:rsidR="0057626F" w:rsidRPr="008629C7" w:rsidRDefault="0057626F" w:rsidP="008629C7"/>
    <w:p w14:paraId="39A112E0" w14:textId="3EE712C2" w:rsidR="0057626F" w:rsidRPr="008629C7" w:rsidRDefault="00FA4594" w:rsidP="00920FB5">
      <w:pPr>
        <w:pStyle w:val="Heading2"/>
      </w:pPr>
      <w:r>
        <w:t xml:space="preserve">Comments and </w:t>
      </w:r>
      <w:r w:rsidR="00920FB5">
        <w:t>Comparanda</w:t>
      </w:r>
    </w:p>
    <w:p w14:paraId="735DFA75" w14:textId="77777777" w:rsidR="0057626F" w:rsidRPr="008629C7" w:rsidRDefault="0057626F" w:rsidP="008629C7"/>
    <w:p w14:paraId="45D8C0F8" w14:textId="5B0AB317" w:rsidR="005A24A7" w:rsidRPr="008629C7" w:rsidRDefault="005C1A83" w:rsidP="008629C7">
      <w:pPr>
        <w:rPr>
          <w:highlight w:val="white"/>
        </w:rPr>
      </w:pPr>
      <w:r>
        <w:t xml:space="preserve">For the historical and technological evolution of glass inlays in Pharaonic Egypt and the Roman Empire see comments </w:t>
      </w:r>
      <w:r w:rsidR="004B7F62">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5C2962ED" w14:textId="77777777" w:rsidR="00FF6338" w:rsidRPr="008629C7" w:rsidRDefault="00FF6338" w:rsidP="008629C7"/>
    <w:p w14:paraId="4D3813A2" w14:textId="0DF8A09D" w:rsidR="00E017BC" w:rsidRPr="008629C7" w:rsidRDefault="00FA4594" w:rsidP="00FA4594">
      <w:pPr>
        <w:pStyle w:val="Heading2"/>
      </w:pPr>
      <w:r>
        <w:t>Provenance</w:t>
      </w:r>
    </w:p>
    <w:p w14:paraId="3AC4FC0F" w14:textId="77777777" w:rsidR="00FF6338" w:rsidRPr="008629C7" w:rsidRDefault="00FF6338" w:rsidP="008629C7"/>
    <w:p w14:paraId="39B6DB33" w14:textId="552E76DE" w:rsidR="00E45888" w:rsidRPr="008629C7" w:rsidRDefault="00E45888"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32069CBF" w14:textId="77777777" w:rsidR="00FF6338" w:rsidRPr="008629C7" w:rsidRDefault="00FF6338" w:rsidP="008629C7"/>
    <w:p w14:paraId="76EDA467" w14:textId="51171281" w:rsidR="00E017BC" w:rsidRPr="008629C7" w:rsidRDefault="00FA4594" w:rsidP="00FA4594">
      <w:pPr>
        <w:pStyle w:val="Heading2"/>
      </w:pPr>
      <w:r>
        <w:t>Bibliography</w:t>
      </w:r>
    </w:p>
    <w:p w14:paraId="3EBED9C5" w14:textId="77777777" w:rsidR="006270C2" w:rsidRDefault="006270C2" w:rsidP="008629C7"/>
    <w:p w14:paraId="30BE299E" w14:textId="10D10BD0" w:rsidR="00E45888" w:rsidRPr="008629C7" w:rsidRDefault="00E45888" w:rsidP="008629C7">
      <w:r>
        <w:t>Unpublished</w:t>
      </w:r>
    </w:p>
    <w:p w14:paraId="42B8284C" w14:textId="77777777" w:rsidR="00FF6338" w:rsidRPr="008629C7" w:rsidRDefault="00FF6338" w:rsidP="008629C7"/>
    <w:p w14:paraId="15C8EBF2" w14:textId="66BC9093" w:rsidR="00E017BC" w:rsidRPr="008629C7" w:rsidRDefault="00FA4594" w:rsidP="00FA4594">
      <w:pPr>
        <w:pStyle w:val="Heading2"/>
      </w:pPr>
      <w:r>
        <w:t>Exhibitions</w:t>
      </w:r>
    </w:p>
    <w:p w14:paraId="1CFA0DA1" w14:textId="77777777" w:rsidR="0019714B" w:rsidRPr="008629C7" w:rsidRDefault="0019714B" w:rsidP="008629C7"/>
    <w:p w14:paraId="2DEECE71" w14:textId="70D2C7D6" w:rsidR="00FF6338" w:rsidRPr="0092691F" w:rsidRDefault="0092691F" w:rsidP="008629C7">
      <w:r>
        <w:t>None</w:t>
      </w:r>
    </w:p>
    <w:p w14:paraId="72F33C98" w14:textId="77777777" w:rsidR="00B45529" w:rsidRDefault="00B45529" w:rsidP="008629C7">
      <w:r>
        <w:br w:type="page"/>
      </w:r>
      <w:r>
        <w:lastRenderedPageBreak/>
        <w:t>Label:</w:t>
      </w:r>
      <w:r w:rsidR="0019714B">
        <w:t xml:space="preserve"> </w:t>
      </w:r>
      <w:r w:rsidR="0050407C">
        <w:t>475</w:t>
      </w:r>
    </w:p>
    <w:p w14:paraId="7EA79763" w14:textId="41E6AC7F" w:rsidR="00E45888" w:rsidRPr="008629C7" w:rsidRDefault="00D504D6" w:rsidP="008629C7">
      <w:r>
        <w:t xml:space="preserve">Title: </w:t>
      </w:r>
      <w:r w:rsidR="00751E4E">
        <w:t xml:space="preserve">Fragment of a </w:t>
      </w:r>
      <w:r w:rsidR="00B45529">
        <w:t>Mosaic Inlay</w:t>
      </w:r>
      <w:r w:rsidR="00751E4E">
        <w:t xml:space="preserve"> </w:t>
      </w:r>
      <w:r w:rsidR="00B45529">
        <w:t>with Floral Theme</w:t>
      </w:r>
    </w:p>
    <w:p w14:paraId="7E67ABEB" w14:textId="77777777" w:rsidR="00E45888" w:rsidRPr="008629C7" w:rsidRDefault="00E45888" w:rsidP="008629C7">
      <w:r>
        <w:t>Accession_number: 76.AF.70.34</w:t>
      </w:r>
    </w:p>
    <w:p w14:paraId="6A3B596B" w14:textId="7D4A6B50" w:rsidR="00E45888" w:rsidRPr="008629C7" w:rsidRDefault="00086EE8" w:rsidP="008629C7">
      <w:r>
        <w:t xml:space="preserve">Collection_link: </w:t>
      </w:r>
      <w:hyperlink r:id="rId41">
        <w:r w:rsidR="00E45888" w:rsidRPr="6EA8A00A">
          <w:rPr>
            <w:rStyle w:val="Hyperlink"/>
          </w:rPr>
          <w:t>https://www.getty.edu/art/collection/objects/19053</w:t>
        </w:r>
      </w:hyperlink>
    </w:p>
    <w:p w14:paraId="01E2523D" w14:textId="62F839C2" w:rsidR="00E45888" w:rsidRPr="008629C7" w:rsidRDefault="00E45888" w:rsidP="008629C7">
      <w:r>
        <w:t xml:space="preserve">Dimensions: </w:t>
      </w:r>
      <w:r w:rsidR="14855EC0">
        <w:t xml:space="preserve">L. </w:t>
      </w:r>
      <w:r>
        <w:t>3.4</w:t>
      </w:r>
      <w:r w:rsidR="005A4DC6">
        <w:t>, W.</w:t>
      </w:r>
      <w:r w:rsidR="6EC9E6BC">
        <w:t xml:space="preserve"> 2.2</w:t>
      </w:r>
      <w:r w:rsidR="007967FB">
        <w:t>,</w:t>
      </w:r>
      <w:r w:rsidR="6EC9E6BC">
        <w:t xml:space="preserve"> Th. 0.5</w:t>
      </w:r>
      <w:r w:rsidR="007967FB">
        <w:t xml:space="preserve"> cm</w:t>
      </w:r>
      <w:r w:rsidR="6EC9E6BC">
        <w:t>; Wt. 6.29 g</w:t>
      </w:r>
    </w:p>
    <w:p w14:paraId="2EBB6B5A" w14:textId="1DBE656D" w:rsidR="000236C3" w:rsidRPr="008629C7" w:rsidRDefault="3E4846BD" w:rsidP="008629C7">
      <w:pPr>
        <w:rPr>
          <w:highlight w:val="white"/>
        </w:rPr>
      </w:pPr>
      <w:r>
        <w:t xml:space="preserve">Date: First </w:t>
      </w:r>
      <w:r w:rsidR="75EC0551">
        <w:t xml:space="preserve">century </w:t>
      </w:r>
      <w:r w:rsidR="006C4386">
        <w:t>BCE–</w:t>
      </w:r>
      <w:r w:rsidR="75EC0551">
        <w:t xml:space="preserve">first century </w:t>
      </w:r>
      <w:r w:rsidR="0089205D">
        <w:t>CE</w:t>
      </w:r>
    </w:p>
    <w:p w14:paraId="73B78AB0" w14:textId="6027255B" w:rsidR="00D504D6" w:rsidRPr="004C76F9" w:rsidRDefault="000236C3" w:rsidP="008629C7">
      <w:r>
        <w:t>Start_date:</w:t>
      </w:r>
      <w:r w:rsidR="0050407C">
        <w:t xml:space="preserve"> -100</w:t>
      </w:r>
    </w:p>
    <w:p w14:paraId="3E215706" w14:textId="50D7E1BE" w:rsidR="000236C3" w:rsidRPr="004C76F9" w:rsidRDefault="000236C3" w:rsidP="008629C7">
      <w:pPr>
        <w:rPr>
          <w:highlight w:val="white"/>
        </w:rPr>
      </w:pPr>
      <w:r>
        <w:t>End_date:</w:t>
      </w:r>
      <w:r w:rsidR="0050407C">
        <w:t xml:space="preserve"> 99</w:t>
      </w:r>
    </w:p>
    <w:p w14:paraId="5C0DC5E3" w14:textId="77777777" w:rsidR="006A1D39" w:rsidRDefault="000236C3" w:rsidP="008629C7">
      <w:r>
        <w:t>Attribution: Production area: Egypt or Italy</w:t>
      </w:r>
    </w:p>
    <w:p w14:paraId="3738A7D6" w14:textId="0EF9F93E" w:rsidR="006A1D39" w:rsidRPr="004C76F9" w:rsidRDefault="006A1D39" w:rsidP="008629C7">
      <w:r>
        <w:t xml:space="preserve">Culture: </w:t>
      </w:r>
      <w:r w:rsidR="0050407C">
        <w:t>Roman</w:t>
      </w:r>
    </w:p>
    <w:p w14:paraId="7F0A5D2F" w14:textId="3EBD0A53" w:rsidR="00E45888" w:rsidRPr="008629C7" w:rsidRDefault="006A1D39" w:rsidP="008629C7">
      <w:pPr>
        <w:rPr>
          <w:highlight w:val="white"/>
        </w:rPr>
      </w:pPr>
      <w:r>
        <w:t>Material:</w:t>
      </w:r>
      <w:r w:rsidR="00E45888">
        <w:t xml:space="preserve"> </w:t>
      </w:r>
      <w:r w:rsidR="000B7D4F">
        <w:t>Opaque green</w:t>
      </w:r>
      <w:r w:rsidR="00B709AC">
        <w:t>,</w:t>
      </w:r>
      <w:r w:rsidR="000B7D4F">
        <w:t xml:space="preserve"> red,</w:t>
      </w:r>
      <w:r w:rsidR="00B709AC">
        <w:t xml:space="preserve"> and</w:t>
      </w:r>
      <w:r w:rsidR="000B7D4F">
        <w:t xml:space="preserve"> yellow</w:t>
      </w:r>
      <w:r w:rsidR="00B709AC">
        <w:t>;</w:t>
      </w:r>
      <w:r w:rsidR="000B7D4F">
        <w:t xml:space="preserve"> translucent purple and blue</w:t>
      </w:r>
    </w:p>
    <w:p w14:paraId="138B9E9A" w14:textId="7EEDF29A" w:rsidR="00E45888" w:rsidRPr="008629C7" w:rsidRDefault="00E45888" w:rsidP="008629C7">
      <w:pPr>
        <w:rPr>
          <w:highlight w:val="white"/>
        </w:rPr>
      </w:pPr>
      <w:r>
        <w:t xml:space="preserve">Modeling technique and decoration: </w:t>
      </w:r>
      <w:r w:rsidR="00112D8E">
        <w:t>Fusion</w:t>
      </w:r>
    </w:p>
    <w:p w14:paraId="27B92339" w14:textId="77777777" w:rsidR="00DB11B1" w:rsidRDefault="00DB11B1" w:rsidP="008629C7">
      <w:r>
        <w:t>Inscription: No</w:t>
      </w:r>
    </w:p>
    <w:p w14:paraId="58106560" w14:textId="5D744675" w:rsidR="00DB11B1" w:rsidRDefault="00DB11B1" w:rsidP="008629C7">
      <w:r>
        <w:t xml:space="preserve">Shape: </w:t>
      </w:r>
      <w:r w:rsidR="000A6B05">
        <w:t>Appliqués</w:t>
      </w:r>
    </w:p>
    <w:p w14:paraId="72CC5AD9" w14:textId="087251C5" w:rsidR="00DB11B1" w:rsidRDefault="00DB11B1" w:rsidP="7447C200">
      <w:pPr>
        <w:rPr>
          <w:rFonts w:ascii="Calibri" w:eastAsia="Calibri" w:hAnsi="Calibri" w:cs="Calibri"/>
          <w:lang w:val="el-GR"/>
        </w:rPr>
      </w:pPr>
      <w:r>
        <w:t xml:space="preserve">Technique: </w:t>
      </w:r>
      <w:r w:rsidR="32A62883" w:rsidRPr="6EA8A00A">
        <w:rPr>
          <w:rFonts w:ascii="Calibri" w:eastAsia="Calibri" w:hAnsi="Calibri" w:cs="Calibri"/>
          <w:color w:val="000000" w:themeColor="text1"/>
          <w:sz w:val="24"/>
          <w:szCs w:val="24"/>
        </w:rPr>
        <w:t>Fusion</w:t>
      </w:r>
    </w:p>
    <w:p w14:paraId="24C61E3C" w14:textId="77777777" w:rsidR="00DB11B1" w:rsidRDefault="00DB11B1" w:rsidP="008629C7"/>
    <w:p w14:paraId="5F82B0BF" w14:textId="77777777" w:rsidR="00B55F61" w:rsidRPr="008629C7" w:rsidRDefault="00FA4594" w:rsidP="00FA4594">
      <w:pPr>
        <w:pStyle w:val="Heading2"/>
      </w:pPr>
      <w:r>
        <w:t>Condition</w:t>
      </w:r>
    </w:p>
    <w:p w14:paraId="080DF223" w14:textId="77777777" w:rsidR="00B55F61" w:rsidRPr="008629C7" w:rsidRDefault="00B55F61" w:rsidP="008629C7"/>
    <w:p w14:paraId="465B3B2C" w14:textId="3BDE40F8" w:rsidR="000B7D4F" w:rsidRPr="00556AFD" w:rsidRDefault="000B7D4F" w:rsidP="008629C7">
      <w:r>
        <w:t>Single fragment broken all around</w:t>
      </w:r>
      <w:r w:rsidR="00556AFD">
        <w:t>.</w:t>
      </w:r>
    </w:p>
    <w:p w14:paraId="251A4779" w14:textId="77777777" w:rsidR="0096575E" w:rsidRPr="008629C7" w:rsidRDefault="0096575E" w:rsidP="008629C7"/>
    <w:p w14:paraId="1A0EEF86" w14:textId="07CEE56F" w:rsidR="0096575E" w:rsidRPr="008629C7" w:rsidRDefault="00FA4594" w:rsidP="00FA4594">
      <w:pPr>
        <w:pStyle w:val="Heading2"/>
      </w:pPr>
      <w:r>
        <w:t>Description</w:t>
      </w:r>
    </w:p>
    <w:p w14:paraId="4A07B41B" w14:textId="77777777" w:rsidR="0096575E" w:rsidRPr="008629C7" w:rsidRDefault="0096575E" w:rsidP="008629C7"/>
    <w:p w14:paraId="34F9F355" w14:textId="6D133DF8" w:rsidR="000B7D4F" w:rsidRPr="008629C7" w:rsidRDefault="000B7D4F" w:rsidP="008629C7">
      <w:r>
        <w:t>The following floral features are partly preserved on a translucent dark green</w:t>
      </w:r>
      <w:r w:rsidR="0047108C">
        <w:t xml:space="preserve"> (</w:t>
      </w:r>
      <w:r>
        <w:t>appearing black</w:t>
      </w:r>
      <w:r w:rsidR="0047108C">
        <w:t xml:space="preserve">) </w:t>
      </w:r>
      <w:r>
        <w:t>background:</w:t>
      </w:r>
      <w:r w:rsidR="00712487">
        <w:t xml:space="preserve"> </w:t>
      </w:r>
      <w:r w:rsidR="0047108C">
        <w:t xml:space="preserve">one </w:t>
      </w:r>
      <w:r w:rsidR="00712487">
        <w:t>large</w:t>
      </w:r>
      <w:r>
        <w:t xml:space="preserve"> white and red flower</w:t>
      </w:r>
      <w:r w:rsidR="00712487">
        <w:t xml:space="preserve"> and another whose center is a fine green cross surrounded by yellow, white, greenish</w:t>
      </w:r>
      <w:r w:rsidR="0047108C">
        <w:t>,</w:t>
      </w:r>
      <w:r w:rsidR="00712487">
        <w:t xml:space="preserve"> and yellow layers</w:t>
      </w:r>
      <w:r w:rsidR="0047108C">
        <w:t>; a</w:t>
      </w:r>
      <w:r>
        <w:t xml:space="preserve"> cluster of five white and red grains hanging from a curved green branch.</w:t>
      </w:r>
    </w:p>
    <w:p w14:paraId="0FB48B1D" w14:textId="2038F73C" w:rsidR="00712487" w:rsidRPr="008629C7" w:rsidRDefault="006270C2" w:rsidP="008629C7">
      <w:r>
        <w:tab/>
      </w:r>
      <w:r w:rsidR="00712487" w:rsidRPr="008629C7">
        <w:t>P</w:t>
      </w:r>
      <w:r w:rsidR="000B7D4F" w:rsidRPr="008629C7">
        <w:t>arts of a lotus seed pod: circular green in the center surrounded by purple dots outlined in yellow</w:t>
      </w:r>
      <w:r w:rsidR="00712487" w:rsidRPr="008629C7">
        <w:t>. Turquoise elongated feature, probably part of a leave</w:t>
      </w:r>
      <w:r w:rsidR="007F4AE6" w:rsidRPr="008629C7">
        <w:t xml:space="preserve"> or a petal</w:t>
      </w:r>
      <w:r w:rsidR="00712487" w:rsidRPr="008629C7">
        <w:t>.</w:t>
      </w:r>
    </w:p>
    <w:p w14:paraId="09AE7D70" w14:textId="4205F7F2" w:rsidR="000B7D4F" w:rsidRPr="008629C7" w:rsidRDefault="005B2FAB" w:rsidP="008629C7">
      <w:r>
        <w:tab/>
      </w:r>
      <w:r w:rsidR="000B7D4F" w:rsidRPr="008629C7">
        <w:t>All moti</w:t>
      </w:r>
      <w:r w:rsidR="00DC7CF5">
        <w:t>f</w:t>
      </w:r>
      <w:r w:rsidR="000B7D4F" w:rsidRPr="008629C7">
        <w:t>s are distorted on the back side</w:t>
      </w:r>
      <w:r w:rsidR="0047108C">
        <w:t>,</w:t>
      </w:r>
      <w:r w:rsidR="000B7D4F" w:rsidRPr="008629C7">
        <w:t xml:space="preserve"> appearing variegated.</w:t>
      </w:r>
    </w:p>
    <w:p w14:paraId="6E0E01C5" w14:textId="77777777" w:rsidR="0057626F" w:rsidRPr="008629C7" w:rsidRDefault="0057626F" w:rsidP="008629C7"/>
    <w:p w14:paraId="24955424" w14:textId="1CC7EAF4" w:rsidR="0057626F" w:rsidRPr="008629C7" w:rsidRDefault="00FA4594" w:rsidP="00920FB5">
      <w:pPr>
        <w:pStyle w:val="Heading2"/>
      </w:pPr>
      <w:r>
        <w:t xml:space="preserve">Comments and </w:t>
      </w:r>
      <w:r w:rsidR="00920FB5">
        <w:t>Comparanda</w:t>
      </w:r>
    </w:p>
    <w:p w14:paraId="0FC9A4E0" w14:textId="77777777" w:rsidR="0057626F" w:rsidRPr="008629C7" w:rsidRDefault="0057626F" w:rsidP="008629C7"/>
    <w:p w14:paraId="2F953211" w14:textId="35C0DA84" w:rsidR="000B7D4F" w:rsidRPr="008629C7" w:rsidRDefault="005C1A83" w:rsidP="008629C7">
      <w:pPr>
        <w:rPr>
          <w:highlight w:val="white"/>
        </w:rPr>
      </w:pPr>
      <w:r>
        <w:t xml:space="preserve">For the historical and technological evolution of glass inlays in Pharaonic Egypt and the Roman Empire see comments </w:t>
      </w:r>
      <w:r w:rsidR="004B7F62">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13829152" w14:textId="77777777" w:rsidR="00FF6338" w:rsidRPr="008629C7" w:rsidRDefault="00FF6338" w:rsidP="008629C7"/>
    <w:p w14:paraId="38D64E68" w14:textId="41D01C02" w:rsidR="00E017BC" w:rsidRPr="008629C7" w:rsidRDefault="00FA4594" w:rsidP="00FA4594">
      <w:pPr>
        <w:pStyle w:val="Heading2"/>
      </w:pPr>
      <w:r>
        <w:t>Provenance</w:t>
      </w:r>
    </w:p>
    <w:p w14:paraId="130DB2F6" w14:textId="77777777" w:rsidR="00FF6338" w:rsidRPr="008629C7" w:rsidRDefault="00FF6338" w:rsidP="008629C7"/>
    <w:p w14:paraId="692FBFEF" w14:textId="05985104" w:rsidR="00E45888" w:rsidRPr="008629C7" w:rsidRDefault="00E45888"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0F973560" w14:textId="77777777" w:rsidR="00FF6338" w:rsidRPr="008629C7" w:rsidRDefault="00FF6338" w:rsidP="008629C7"/>
    <w:p w14:paraId="782F383A" w14:textId="600D8C4D" w:rsidR="00E017BC" w:rsidRPr="008629C7" w:rsidRDefault="00FA4594" w:rsidP="00FA4594">
      <w:pPr>
        <w:pStyle w:val="Heading2"/>
      </w:pPr>
      <w:r>
        <w:t>Bibliography</w:t>
      </w:r>
    </w:p>
    <w:p w14:paraId="6B9F863C" w14:textId="77777777" w:rsidR="006270C2" w:rsidRDefault="006270C2" w:rsidP="008629C7"/>
    <w:p w14:paraId="0EE8C967" w14:textId="5166B0F5" w:rsidR="00E45888" w:rsidRPr="008629C7" w:rsidRDefault="00E45888" w:rsidP="008629C7">
      <w:r>
        <w:t>Unpublished</w:t>
      </w:r>
    </w:p>
    <w:p w14:paraId="36E76B95" w14:textId="77777777" w:rsidR="00FF6338" w:rsidRPr="008629C7" w:rsidRDefault="00FF6338" w:rsidP="008629C7"/>
    <w:p w14:paraId="468D00E1" w14:textId="7947B25C" w:rsidR="00E017BC" w:rsidRPr="008629C7" w:rsidRDefault="00FA4594" w:rsidP="00FA4594">
      <w:pPr>
        <w:pStyle w:val="Heading2"/>
      </w:pPr>
      <w:r>
        <w:t>Exhibitions</w:t>
      </w:r>
    </w:p>
    <w:p w14:paraId="7525F698" w14:textId="77777777" w:rsidR="006270C2" w:rsidRDefault="006270C2" w:rsidP="008629C7"/>
    <w:p w14:paraId="07667F5D" w14:textId="77777777" w:rsidR="005A4DC6" w:rsidRDefault="005A4DC6" w:rsidP="008629C7">
      <w:r>
        <w:t>None</w:t>
      </w:r>
    </w:p>
    <w:p w14:paraId="32C3B8D2" w14:textId="77777777" w:rsidR="005A4DC6" w:rsidRDefault="005A4DC6" w:rsidP="008629C7">
      <w:r>
        <w:br w:type="page"/>
      </w:r>
      <w:r w:rsidR="00B45529">
        <w:lastRenderedPageBreak/>
        <w:t>Label:</w:t>
      </w:r>
      <w:r w:rsidR="0019714B">
        <w:t xml:space="preserve"> </w:t>
      </w:r>
      <w:r w:rsidR="0050407C">
        <w:t>476</w:t>
      </w:r>
    </w:p>
    <w:p w14:paraId="1BA6FFF6" w14:textId="67170672" w:rsidR="00593A5B" w:rsidRPr="008629C7" w:rsidRDefault="00D504D6" w:rsidP="008629C7">
      <w:r>
        <w:t xml:space="preserve">Title: </w:t>
      </w:r>
      <w:r w:rsidR="00593A5B">
        <w:t>Floral Plaque Fragment</w:t>
      </w:r>
    </w:p>
    <w:p w14:paraId="70B651BD" w14:textId="77777777" w:rsidR="00593A5B" w:rsidRPr="008629C7" w:rsidRDefault="00593A5B" w:rsidP="008629C7">
      <w:r>
        <w:t>Accession_number: 76.AF.70.5</w:t>
      </w:r>
    </w:p>
    <w:p w14:paraId="1D6AA38B" w14:textId="2B03D167" w:rsidR="00593A5B" w:rsidRPr="008629C7" w:rsidRDefault="00086EE8" w:rsidP="008629C7">
      <w:r>
        <w:t xml:space="preserve">Collection_link: </w:t>
      </w:r>
      <w:hyperlink r:id="rId42">
        <w:r w:rsidR="00593A5B" w:rsidRPr="6EA8A00A">
          <w:rPr>
            <w:rStyle w:val="Hyperlink"/>
          </w:rPr>
          <w:t>https://www.getty.edu/art/collection/objects/19024</w:t>
        </w:r>
      </w:hyperlink>
    </w:p>
    <w:p w14:paraId="1F10C3EB" w14:textId="128D3268" w:rsidR="00593A5B" w:rsidRPr="008629C7" w:rsidRDefault="00593A5B" w:rsidP="008629C7">
      <w:pPr>
        <w:rPr>
          <w:highlight w:val="white"/>
        </w:rPr>
      </w:pPr>
      <w:r>
        <w:t xml:space="preserve">Dimensions: </w:t>
      </w:r>
      <w:r w:rsidR="00CA68BD">
        <w:t xml:space="preserve">L. </w:t>
      </w:r>
      <w:r>
        <w:t>3.4</w:t>
      </w:r>
      <w:r w:rsidR="005A4DC6">
        <w:t>, W.</w:t>
      </w:r>
      <w:r w:rsidR="00CA68BD">
        <w:t xml:space="preserve"> 2.2</w:t>
      </w:r>
      <w:r w:rsidR="007967FB">
        <w:t xml:space="preserve">, Th. </w:t>
      </w:r>
      <w:r w:rsidR="67A5A2F9">
        <w:t>0.6 cm; Wt</w:t>
      </w:r>
      <w:r w:rsidR="00936770">
        <w:t>.</w:t>
      </w:r>
      <w:r w:rsidR="67A5A2F9">
        <w:t xml:space="preserve"> 5.38 g</w:t>
      </w:r>
    </w:p>
    <w:p w14:paraId="0FC23F86" w14:textId="7E0879EE" w:rsidR="00A41A1F"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33418F9D" w14:textId="5AE5D477" w:rsidR="00D504D6" w:rsidRPr="004C76F9" w:rsidRDefault="00593A5B" w:rsidP="008629C7">
      <w:r>
        <w:t>Start_date:</w:t>
      </w:r>
      <w:r w:rsidR="0050407C">
        <w:t xml:space="preserve"> -100</w:t>
      </w:r>
    </w:p>
    <w:p w14:paraId="739B2BD8" w14:textId="2A4D5A33" w:rsidR="00593A5B" w:rsidRPr="004C76F9" w:rsidRDefault="00593A5B" w:rsidP="008629C7">
      <w:pPr>
        <w:rPr>
          <w:highlight w:val="white"/>
        </w:rPr>
      </w:pPr>
      <w:r>
        <w:t>End_date:</w:t>
      </w:r>
      <w:r w:rsidR="0050407C">
        <w:t xml:space="preserve"> 99</w:t>
      </w:r>
    </w:p>
    <w:p w14:paraId="2C87C83F" w14:textId="77777777" w:rsidR="006A1D39" w:rsidRDefault="00A41A1F" w:rsidP="008629C7">
      <w:pPr>
        <w:rPr>
          <w:highlight w:val="white"/>
        </w:rPr>
      </w:pPr>
      <w:r>
        <w:t>Attribution: Production area: Egypt</w:t>
      </w:r>
      <w:r w:rsidR="000236C3">
        <w:t xml:space="preserve"> or Italy</w:t>
      </w:r>
    </w:p>
    <w:p w14:paraId="2E5968A1" w14:textId="1EB309BE" w:rsidR="006A1D39" w:rsidRPr="004C76F9" w:rsidRDefault="006A1D39" w:rsidP="008629C7">
      <w:pPr>
        <w:rPr>
          <w:highlight w:val="white"/>
        </w:rPr>
      </w:pPr>
      <w:r w:rsidRPr="6EA8A00A">
        <w:rPr>
          <w:highlight w:val="white"/>
        </w:rPr>
        <w:t xml:space="preserve">Culture: </w:t>
      </w:r>
      <w:r w:rsidR="0050407C" w:rsidRPr="6EA8A00A">
        <w:rPr>
          <w:highlight w:val="white"/>
        </w:rPr>
        <w:t>Roman</w:t>
      </w:r>
    </w:p>
    <w:p w14:paraId="4BA5DB65" w14:textId="5FFE934D" w:rsidR="00593A5B" w:rsidRPr="008629C7" w:rsidRDefault="006A1D39" w:rsidP="008629C7">
      <w:pPr>
        <w:rPr>
          <w:highlight w:val="white"/>
        </w:rPr>
      </w:pPr>
      <w:r w:rsidRPr="31CAD9F1">
        <w:rPr>
          <w:highlight w:val="white"/>
        </w:rPr>
        <w:t>Material:</w:t>
      </w:r>
      <w:r w:rsidR="00593A5B">
        <w:t xml:space="preserve"> </w:t>
      </w:r>
      <w:r w:rsidR="79D35CD0">
        <w:t>Translucent blue</w:t>
      </w:r>
      <w:r w:rsidR="00B709AC">
        <w:t>;</w:t>
      </w:r>
      <w:r w:rsidR="79D35CD0">
        <w:t xml:space="preserve"> opaque red</w:t>
      </w:r>
      <w:r w:rsidR="00B709AC">
        <w:t xml:space="preserve"> and</w:t>
      </w:r>
      <w:r w:rsidR="79D35CD0">
        <w:t xml:space="preserve"> yellow glass</w:t>
      </w:r>
    </w:p>
    <w:p w14:paraId="241F9449" w14:textId="77777777" w:rsidR="00A41A1F" w:rsidRPr="008629C7" w:rsidRDefault="00A41A1F" w:rsidP="008629C7">
      <w:pPr>
        <w:rPr>
          <w:highlight w:val="white"/>
        </w:rPr>
      </w:pPr>
      <w:r>
        <w:t>Modeling technique and decoration: Fusion</w:t>
      </w:r>
    </w:p>
    <w:p w14:paraId="041D25C3" w14:textId="77777777" w:rsidR="00DB11B1" w:rsidRDefault="00DB11B1" w:rsidP="008629C7">
      <w:r>
        <w:t>Inscription: No</w:t>
      </w:r>
    </w:p>
    <w:p w14:paraId="2A67A2AA" w14:textId="50BFE266" w:rsidR="00DB11B1" w:rsidRDefault="00DB11B1" w:rsidP="008629C7">
      <w:r>
        <w:t xml:space="preserve">Shape: </w:t>
      </w:r>
      <w:r w:rsidR="000A6B05">
        <w:t>Appliqués</w:t>
      </w:r>
    </w:p>
    <w:p w14:paraId="11F564E9" w14:textId="4D207E86" w:rsidR="00DB11B1" w:rsidRDefault="00DB11B1" w:rsidP="7447C200">
      <w:pPr>
        <w:rPr>
          <w:rFonts w:ascii="Calibri" w:eastAsia="Calibri" w:hAnsi="Calibri" w:cs="Calibri"/>
          <w:lang w:val="el-GR"/>
        </w:rPr>
      </w:pPr>
      <w:r>
        <w:t xml:space="preserve">Technique: </w:t>
      </w:r>
      <w:r w:rsidR="1234A27D" w:rsidRPr="6EA8A00A">
        <w:rPr>
          <w:rFonts w:ascii="Calibri" w:eastAsia="Calibri" w:hAnsi="Calibri" w:cs="Calibri"/>
          <w:color w:val="000000" w:themeColor="text1"/>
          <w:sz w:val="24"/>
          <w:szCs w:val="24"/>
        </w:rPr>
        <w:t>Fusion</w:t>
      </w:r>
    </w:p>
    <w:p w14:paraId="0E2D024F" w14:textId="77777777" w:rsidR="00DB11B1" w:rsidRDefault="00DB11B1" w:rsidP="008629C7"/>
    <w:p w14:paraId="6FBE44FF" w14:textId="77777777" w:rsidR="00B55F61" w:rsidRPr="008629C7" w:rsidRDefault="00FA4594" w:rsidP="00FA4594">
      <w:pPr>
        <w:pStyle w:val="Heading2"/>
      </w:pPr>
      <w:r>
        <w:t>Condition</w:t>
      </w:r>
    </w:p>
    <w:p w14:paraId="64D80EF3" w14:textId="77777777" w:rsidR="00B55F61" w:rsidRPr="008629C7" w:rsidRDefault="00B55F61" w:rsidP="008629C7"/>
    <w:p w14:paraId="6F8585E1" w14:textId="10D823EF" w:rsidR="00593A5B" w:rsidRPr="00556AFD" w:rsidRDefault="006F23A0" w:rsidP="008629C7">
      <w:r>
        <w:t>Single fragment broken all around</w:t>
      </w:r>
      <w:r w:rsidR="00556AFD">
        <w:t>.</w:t>
      </w:r>
    </w:p>
    <w:p w14:paraId="773483D0" w14:textId="77777777" w:rsidR="0096575E" w:rsidRPr="008629C7" w:rsidRDefault="0096575E" w:rsidP="008629C7"/>
    <w:p w14:paraId="4FC26D26" w14:textId="08F48F2B" w:rsidR="0096575E" w:rsidRPr="008629C7" w:rsidRDefault="00FA4594" w:rsidP="00FA4594">
      <w:pPr>
        <w:pStyle w:val="Heading2"/>
      </w:pPr>
      <w:r>
        <w:t>Description</w:t>
      </w:r>
    </w:p>
    <w:p w14:paraId="70E221B8" w14:textId="77777777" w:rsidR="0096575E" w:rsidRPr="008629C7" w:rsidRDefault="0096575E" w:rsidP="008629C7"/>
    <w:p w14:paraId="706DFB00" w14:textId="2FAE5CA5" w:rsidR="00593A5B" w:rsidRPr="008629C7" w:rsidRDefault="006F23A0" w:rsidP="008629C7">
      <w:pPr>
        <w:rPr>
          <w:highlight w:val="white"/>
        </w:rPr>
      </w:pPr>
      <w:r>
        <w:t>In a dark</w:t>
      </w:r>
      <w:r w:rsidR="3E629FA1">
        <w:t xml:space="preserve"> blue</w:t>
      </w:r>
      <w:r>
        <w:t xml:space="preserve"> matrix parts of three red flowers. The one better preserved is a closed bud with red petals stemming from a yellow stalk and sepals.</w:t>
      </w:r>
    </w:p>
    <w:p w14:paraId="06536CBD" w14:textId="77777777" w:rsidR="0057626F" w:rsidRPr="008629C7" w:rsidRDefault="0057626F" w:rsidP="008629C7"/>
    <w:p w14:paraId="2E3484A9" w14:textId="140C8FF6" w:rsidR="0057626F" w:rsidRPr="008629C7" w:rsidRDefault="00FA4594" w:rsidP="00920FB5">
      <w:pPr>
        <w:pStyle w:val="Heading2"/>
      </w:pPr>
      <w:r>
        <w:t xml:space="preserve">Comments and </w:t>
      </w:r>
      <w:r w:rsidR="00920FB5">
        <w:t>Comparanda</w:t>
      </w:r>
    </w:p>
    <w:p w14:paraId="2FD201C4" w14:textId="77777777" w:rsidR="0057626F" w:rsidRPr="008629C7" w:rsidRDefault="0057626F" w:rsidP="008629C7"/>
    <w:p w14:paraId="7BC71957" w14:textId="0E23EDB8" w:rsidR="005C1A83" w:rsidRPr="008629C7" w:rsidRDefault="005C1A83" w:rsidP="008629C7">
      <w:pPr>
        <w:rPr>
          <w:highlight w:val="white"/>
        </w:rPr>
      </w:pPr>
      <w:r>
        <w:t xml:space="preserve">For the historical and technological evolution of glass inlays in Pharaonic Egypt and the Roman Empire see comments </w:t>
      </w:r>
      <w:r w:rsidR="004B7F62">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569AD71B" w14:textId="77777777" w:rsidR="00FF6338" w:rsidRPr="008629C7" w:rsidRDefault="00FF6338" w:rsidP="008629C7"/>
    <w:p w14:paraId="4FE0A8E8" w14:textId="160448D8" w:rsidR="00E017BC" w:rsidRPr="008629C7" w:rsidRDefault="00FA4594" w:rsidP="00FA4594">
      <w:pPr>
        <w:pStyle w:val="Heading2"/>
      </w:pPr>
      <w:r>
        <w:t>Provenance</w:t>
      </w:r>
    </w:p>
    <w:p w14:paraId="0D3AFACE" w14:textId="77777777" w:rsidR="00FF6338" w:rsidRPr="008629C7" w:rsidRDefault="00FF6338" w:rsidP="008629C7"/>
    <w:p w14:paraId="32C9B45B" w14:textId="0D010CAC" w:rsidR="00593A5B" w:rsidRPr="008629C7" w:rsidRDefault="00593A5B"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2AB47C11" w14:textId="77777777" w:rsidR="00FF6338" w:rsidRPr="008629C7" w:rsidRDefault="00FF6338" w:rsidP="008629C7"/>
    <w:p w14:paraId="109836E8" w14:textId="71319ACD" w:rsidR="00E017BC" w:rsidRPr="008629C7" w:rsidRDefault="00FA4594" w:rsidP="00FA4594">
      <w:pPr>
        <w:pStyle w:val="Heading2"/>
      </w:pPr>
      <w:r>
        <w:t>Bibliography</w:t>
      </w:r>
    </w:p>
    <w:p w14:paraId="75242875" w14:textId="77777777" w:rsidR="006270C2" w:rsidRDefault="006270C2" w:rsidP="008629C7"/>
    <w:p w14:paraId="7639C317" w14:textId="6A37AE3C" w:rsidR="00593A5B" w:rsidRPr="008629C7" w:rsidRDefault="00593A5B" w:rsidP="008629C7">
      <w:r>
        <w:t>Unpublished</w:t>
      </w:r>
    </w:p>
    <w:p w14:paraId="690859BC" w14:textId="77777777" w:rsidR="00FF6338" w:rsidRPr="008629C7" w:rsidRDefault="00FF6338" w:rsidP="008629C7"/>
    <w:p w14:paraId="3A7F2C9C" w14:textId="603477DB" w:rsidR="00E017BC" w:rsidRPr="008629C7" w:rsidRDefault="00FA4594" w:rsidP="00FA4594">
      <w:pPr>
        <w:pStyle w:val="Heading2"/>
      </w:pPr>
      <w:r>
        <w:t>Exhibitions</w:t>
      </w:r>
    </w:p>
    <w:p w14:paraId="00677F08" w14:textId="77777777" w:rsidR="00FF6338" w:rsidRDefault="00FF6338" w:rsidP="008629C7"/>
    <w:p w14:paraId="54ED13C4" w14:textId="5BB8F982" w:rsidR="0092691F" w:rsidRPr="0092691F" w:rsidRDefault="0092691F" w:rsidP="008629C7">
      <w:r>
        <w:t>None</w:t>
      </w:r>
    </w:p>
    <w:p w14:paraId="2A5839E0" w14:textId="77777777" w:rsidR="00B45529" w:rsidRDefault="00B45529" w:rsidP="008629C7">
      <w:r>
        <w:br w:type="page"/>
      </w:r>
      <w:r>
        <w:lastRenderedPageBreak/>
        <w:t>Label:</w:t>
      </w:r>
      <w:r w:rsidR="0019714B">
        <w:t xml:space="preserve"> </w:t>
      </w:r>
      <w:r w:rsidR="0050407C">
        <w:t>477</w:t>
      </w:r>
    </w:p>
    <w:p w14:paraId="73DBD6F1" w14:textId="2DA73A7F" w:rsidR="00593A5B" w:rsidRPr="008629C7" w:rsidRDefault="00D504D6" w:rsidP="008629C7">
      <w:r>
        <w:t xml:space="preserve">Title: </w:t>
      </w:r>
      <w:r w:rsidR="00593A5B">
        <w:t>Floral Plaque Fragment</w:t>
      </w:r>
    </w:p>
    <w:p w14:paraId="53D1BEC1" w14:textId="77777777" w:rsidR="00593A5B" w:rsidRPr="008629C7" w:rsidRDefault="00593A5B" w:rsidP="008629C7">
      <w:r>
        <w:t>Accession_number: 76.AF.70.12</w:t>
      </w:r>
    </w:p>
    <w:p w14:paraId="308FDED6" w14:textId="4C852120" w:rsidR="00593A5B" w:rsidRPr="008629C7" w:rsidRDefault="00086EE8" w:rsidP="008629C7">
      <w:r>
        <w:t xml:space="preserve">Collection_link: </w:t>
      </w:r>
      <w:hyperlink r:id="rId43">
        <w:r w:rsidR="00593A5B" w:rsidRPr="6EA8A00A">
          <w:rPr>
            <w:rStyle w:val="Hyperlink"/>
          </w:rPr>
          <w:t>https://www.getty.edu/art/collection/objects/19031</w:t>
        </w:r>
      </w:hyperlink>
    </w:p>
    <w:p w14:paraId="1A6480BA" w14:textId="39C41765" w:rsidR="00593A5B" w:rsidRPr="008629C7" w:rsidRDefault="00593A5B" w:rsidP="008629C7">
      <w:pPr>
        <w:rPr>
          <w:highlight w:val="white"/>
        </w:rPr>
      </w:pPr>
      <w:r>
        <w:t xml:space="preserve">Dimensions: </w:t>
      </w:r>
      <w:r w:rsidR="00E9448D">
        <w:t>L. 3</w:t>
      </w:r>
      <w:r w:rsidR="005A4DC6">
        <w:t>, W.</w:t>
      </w:r>
      <w:r w:rsidR="00E9448D">
        <w:t xml:space="preserve"> 1.6</w:t>
      </w:r>
      <w:r w:rsidR="007967FB">
        <w:t xml:space="preserve">, Th. </w:t>
      </w:r>
      <w:r w:rsidR="7EEFAAE8">
        <w:t>0.6</w:t>
      </w:r>
      <w:r w:rsidR="00601416">
        <w:t xml:space="preserve"> cm</w:t>
      </w:r>
      <w:r w:rsidR="7EEFAAE8">
        <w:t>; Wt. 5.87 g</w:t>
      </w:r>
    </w:p>
    <w:p w14:paraId="328637C8" w14:textId="32510B67" w:rsidR="00A41A1F"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31C0406C" w14:textId="7D877A06" w:rsidR="00D504D6" w:rsidRPr="004C76F9" w:rsidRDefault="00593A5B" w:rsidP="008629C7">
      <w:r>
        <w:t>Start_date:</w:t>
      </w:r>
      <w:r w:rsidR="0050407C">
        <w:t xml:space="preserve"> -100</w:t>
      </w:r>
    </w:p>
    <w:p w14:paraId="7F9CFDE2" w14:textId="4C3651A2" w:rsidR="00593A5B" w:rsidRPr="004C76F9" w:rsidRDefault="00593A5B" w:rsidP="008629C7">
      <w:pPr>
        <w:rPr>
          <w:highlight w:val="white"/>
        </w:rPr>
      </w:pPr>
      <w:r>
        <w:t>End_date:</w:t>
      </w:r>
      <w:r w:rsidR="0050407C">
        <w:t xml:space="preserve"> 99</w:t>
      </w:r>
    </w:p>
    <w:p w14:paraId="56C0D391" w14:textId="77777777" w:rsidR="006A1D39" w:rsidRDefault="00A41A1F" w:rsidP="008629C7">
      <w:pPr>
        <w:rPr>
          <w:highlight w:val="white"/>
        </w:rPr>
      </w:pPr>
      <w:r>
        <w:t>Attribution: Production area: Egypt</w:t>
      </w:r>
      <w:r w:rsidR="000236C3">
        <w:t xml:space="preserve"> or Italy</w:t>
      </w:r>
    </w:p>
    <w:p w14:paraId="27202CC9" w14:textId="244BF7D2" w:rsidR="006A1D39" w:rsidRPr="004C76F9" w:rsidRDefault="006A1D39" w:rsidP="008629C7">
      <w:pPr>
        <w:rPr>
          <w:highlight w:val="white"/>
        </w:rPr>
      </w:pPr>
      <w:r w:rsidRPr="6EA8A00A">
        <w:rPr>
          <w:highlight w:val="white"/>
        </w:rPr>
        <w:t xml:space="preserve">Culture: </w:t>
      </w:r>
      <w:r w:rsidR="0050407C" w:rsidRPr="6EA8A00A">
        <w:rPr>
          <w:highlight w:val="white"/>
        </w:rPr>
        <w:t>Roman</w:t>
      </w:r>
    </w:p>
    <w:p w14:paraId="34DE8D2E" w14:textId="38FBAC4D" w:rsidR="00593A5B" w:rsidRPr="008629C7" w:rsidRDefault="006A1D39" w:rsidP="008629C7">
      <w:r w:rsidRPr="31CAD9F1">
        <w:rPr>
          <w:highlight w:val="white"/>
        </w:rPr>
        <w:t>Material:</w:t>
      </w:r>
      <w:r w:rsidR="00593A5B">
        <w:t xml:space="preserve"> </w:t>
      </w:r>
      <w:r w:rsidR="00B709AC">
        <w:t>T</w:t>
      </w:r>
      <w:r w:rsidR="7416ACD2">
        <w:t>ranslucent dark blue-green</w:t>
      </w:r>
      <w:r w:rsidR="00B709AC">
        <w:t>;</w:t>
      </w:r>
      <w:r w:rsidR="7416ACD2">
        <w:t xml:space="preserve"> opaque yellow, white</w:t>
      </w:r>
      <w:r w:rsidR="00B709AC">
        <w:t>,</w:t>
      </w:r>
      <w:r w:rsidR="7416ACD2">
        <w:t xml:space="preserve"> and red glass</w:t>
      </w:r>
    </w:p>
    <w:p w14:paraId="6F990EB7" w14:textId="77777777" w:rsidR="00A41A1F" w:rsidRPr="008629C7" w:rsidRDefault="00A41A1F" w:rsidP="008629C7">
      <w:pPr>
        <w:rPr>
          <w:highlight w:val="white"/>
        </w:rPr>
      </w:pPr>
      <w:r>
        <w:t>Modeling technique and decoration: Fusion</w:t>
      </w:r>
    </w:p>
    <w:p w14:paraId="3B5B1D59" w14:textId="77777777" w:rsidR="00DB11B1" w:rsidRDefault="00DB11B1" w:rsidP="008629C7">
      <w:r>
        <w:t>Inscription: No</w:t>
      </w:r>
    </w:p>
    <w:p w14:paraId="3BDF3DB4" w14:textId="6C5D5278" w:rsidR="00DB11B1" w:rsidRDefault="00DB11B1" w:rsidP="008629C7">
      <w:r>
        <w:t xml:space="preserve">Shape: </w:t>
      </w:r>
      <w:r w:rsidR="000A6B05">
        <w:t>Appliqués</w:t>
      </w:r>
    </w:p>
    <w:p w14:paraId="7169E298" w14:textId="2E767C59" w:rsidR="00DB11B1" w:rsidRDefault="00DB11B1" w:rsidP="7447C200">
      <w:pPr>
        <w:rPr>
          <w:rFonts w:ascii="Calibri" w:eastAsia="Calibri" w:hAnsi="Calibri" w:cs="Calibri"/>
          <w:lang w:val="el-GR"/>
        </w:rPr>
      </w:pPr>
      <w:r>
        <w:t xml:space="preserve">Technique: </w:t>
      </w:r>
      <w:r w:rsidR="48AFAD40" w:rsidRPr="6EA8A00A">
        <w:rPr>
          <w:rFonts w:ascii="Calibri" w:eastAsia="Calibri" w:hAnsi="Calibri" w:cs="Calibri"/>
          <w:color w:val="000000" w:themeColor="text1"/>
          <w:sz w:val="24"/>
          <w:szCs w:val="24"/>
        </w:rPr>
        <w:t>Fusion</w:t>
      </w:r>
    </w:p>
    <w:p w14:paraId="0626DA15" w14:textId="77777777" w:rsidR="00DB11B1" w:rsidRDefault="00DB11B1" w:rsidP="008629C7"/>
    <w:p w14:paraId="1B890AA8" w14:textId="77777777" w:rsidR="00B55F61" w:rsidRPr="008629C7" w:rsidRDefault="00FA4594" w:rsidP="00FA4594">
      <w:pPr>
        <w:pStyle w:val="Heading2"/>
      </w:pPr>
      <w:r>
        <w:t>Condition</w:t>
      </w:r>
    </w:p>
    <w:p w14:paraId="7E4F04D8" w14:textId="77777777" w:rsidR="00B55F61" w:rsidRPr="008629C7" w:rsidRDefault="00B55F61" w:rsidP="008629C7"/>
    <w:p w14:paraId="26DFB307" w14:textId="6E9C4BB4" w:rsidR="00593A5B" w:rsidRPr="008629C7" w:rsidRDefault="00A41A1F" w:rsidP="008629C7">
      <w:r>
        <w:t>Single fragment ground into a rectangular shape.</w:t>
      </w:r>
    </w:p>
    <w:p w14:paraId="2DDB6F11" w14:textId="77777777" w:rsidR="0096575E" w:rsidRPr="008629C7" w:rsidRDefault="0096575E" w:rsidP="008629C7"/>
    <w:p w14:paraId="3879C63C" w14:textId="0FBB4184" w:rsidR="0096575E" w:rsidRPr="008629C7" w:rsidRDefault="00FA4594" w:rsidP="00FA4594">
      <w:pPr>
        <w:pStyle w:val="Heading2"/>
      </w:pPr>
      <w:r>
        <w:t>Description</w:t>
      </w:r>
    </w:p>
    <w:p w14:paraId="32B6B7B3" w14:textId="77777777" w:rsidR="0096575E" w:rsidRPr="008629C7" w:rsidRDefault="0096575E" w:rsidP="008629C7"/>
    <w:p w14:paraId="6EE3DA33" w14:textId="442732DF" w:rsidR="00593A5B" w:rsidRPr="008629C7" w:rsidRDefault="00F50F61" w:rsidP="008629C7">
      <w:pPr>
        <w:rPr>
          <w:highlight w:val="white"/>
        </w:rPr>
      </w:pPr>
      <w:r>
        <w:t>Floral features i</w:t>
      </w:r>
      <w:r w:rsidR="00A41A1F">
        <w:t xml:space="preserve">n a translucent dark </w:t>
      </w:r>
      <w:r w:rsidR="408C8F1C">
        <w:t>blue-</w:t>
      </w:r>
      <w:r w:rsidR="00A41A1F">
        <w:t>green matri</w:t>
      </w:r>
      <w:r w:rsidR="00585139">
        <w:t>x</w:t>
      </w:r>
      <w:r w:rsidR="00A41A1F">
        <w:t>. A cluster of eight grapes hanging from a yellow stem. Each grape consists of yellow, white</w:t>
      </w:r>
      <w:r w:rsidR="0047108C">
        <w:t>,</w:t>
      </w:r>
      <w:r w:rsidR="00A41A1F">
        <w:t xml:space="preserve"> and red semicircular features. One large</w:t>
      </w:r>
      <w:r>
        <w:t>,</w:t>
      </w:r>
      <w:r w:rsidR="00A41A1F">
        <w:t xml:space="preserve"> round flower with a red rod at the center surrounded by four white petals set in a green background</w:t>
      </w:r>
      <w:r>
        <w:t>,</w:t>
      </w:r>
      <w:r w:rsidR="00A41A1F">
        <w:t xml:space="preserve"> rendering the sepals. This is set in light green</w:t>
      </w:r>
      <w:r w:rsidR="00DE7DBD">
        <w:t>, white</w:t>
      </w:r>
      <w:r w:rsidR="0047108C">
        <w:t>,</w:t>
      </w:r>
      <w:r w:rsidR="00A41A1F">
        <w:t xml:space="preserve"> and yellow layers.</w:t>
      </w:r>
      <w:r w:rsidR="00DE7DBD">
        <w:t xml:space="preserve"> </w:t>
      </w:r>
      <w:r w:rsidR="00A41A1F">
        <w:t>A larger plant with yellow stalk ending in a large</w:t>
      </w:r>
      <w:r>
        <w:t>,</w:t>
      </w:r>
      <w:r w:rsidR="00A41A1F">
        <w:t xml:space="preserve"> round flower</w:t>
      </w:r>
      <w:r w:rsidR="00DE7DBD">
        <w:t>, quite probably identical to the one described above</w:t>
      </w:r>
      <w:r w:rsidR="00A41A1F">
        <w:t xml:space="preserve">. From the stalk stem four lanceolate </w:t>
      </w:r>
      <w:r w:rsidR="00DE7DBD">
        <w:t>leaves with</w:t>
      </w:r>
      <w:r w:rsidR="00A41A1F">
        <w:t xml:space="preserve"> a central red nerve</w:t>
      </w:r>
      <w:r>
        <w:t>;</w:t>
      </w:r>
      <w:r w:rsidR="00A41A1F">
        <w:t xml:space="preserve"> one half of the lea</w:t>
      </w:r>
      <w:r>
        <w:t>f</w:t>
      </w:r>
      <w:r w:rsidR="00A41A1F">
        <w:t xml:space="preserve"> is rendered in green and the other in turquoise glass</w:t>
      </w:r>
      <w:r w:rsidR="00DE7DBD">
        <w:t>.</w:t>
      </w:r>
    </w:p>
    <w:p w14:paraId="0F70FFE4" w14:textId="77777777" w:rsidR="0057626F" w:rsidRPr="008629C7" w:rsidRDefault="0057626F" w:rsidP="008629C7"/>
    <w:p w14:paraId="26B227F1" w14:textId="0B20711A" w:rsidR="0057626F" w:rsidRPr="008629C7" w:rsidRDefault="00FA4594" w:rsidP="00920FB5">
      <w:pPr>
        <w:pStyle w:val="Heading2"/>
      </w:pPr>
      <w:r>
        <w:t xml:space="preserve">Comments and </w:t>
      </w:r>
      <w:r w:rsidR="00920FB5">
        <w:t>Comparanda</w:t>
      </w:r>
    </w:p>
    <w:p w14:paraId="1BB32132" w14:textId="77777777" w:rsidR="0057626F" w:rsidRPr="008629C7" w:rsidRDefault="0057626F" w:rsidP="008629C7"/>
    <w:p w14:paraId="2645AB5C" w14:textId="28BAC2B8" w:rsidR="005C1A83" w:rsidRPr="008629C7" w:rsidRDefault="005C1A83" w:rsidP="008629C7">
      <w:pPr>
        <w:rPr>
          <w:highlight w:val="white"/>
        </w:rPr>
      </w:pPr>
      <w:r>
        <w:t xml:space="preserve">For the historical and technological evolution of glass inlays in Pharaonic Egypt and the Roman Empire see comments </w:t>
      </w:r>
      <w:r w:rsidR="004B7F62">
        <w:t>on</w:t>
      </w:r>
      <w:r>
        <w:t xml:space="preserve"> </w:t>
      </w:r>
      <w:hyperlink w:anchor="cat">
        <w:r w:rsidRPr="31CAD9F1">
          <w:rPr>
            <w:rStyle w:val="Hyperlink"/>
          </w:rPr>
          <w:t>2003.260</w:t>
        </w:r>
      </w:hyperlink>
      <w:r>
        <w:t xml:space="preserve"> and </w:t>
      </w:r>
      <w:hyperlink w:anchor="cat">
        <w:r w:rsidRPr="31CAD9F1">
          <w:rPr>
            <w:rStyle w:val="Hyperlink"/>
          </w:rPr>
          <w:t>2004.26.2</w:t>
        </w:r>
      </w:hyperlink>
      <w:r>
        <w:t>.</w:t>
      </w:r>
    </w:p>
    <w:p w14:paraId="24EC8379" w14:textId="77777777" w:rsidR="00FF6338" w:rsidRPr="008629C7" w:rsidRDefault="00FF6338" w:rsidP="008629C7"/>
    <w:p w14:paraId="455FE52F" w14:textId="579D536F" w:rsidR="00E017BC" w:rsidRPr="008629C7" w:rsidRDefault="00FA4594" w:rsidP="00FA4594">
      <w:pPr>
        <w:pStyle w:val="Heading2"/>
      </w:pPr>
      <w:r>
        <w:t>Provenance</w:t>
      </w:r>
    </w:p>
    <w:p w14:paraId="207C7979" w14:textId="77777777" w:rsidR="00FF6338" w:rsidRPr="008629C7" w:rsidRDefault="00FF6338" w:rsidP="008629C7"/>
    <w:p w14:paraId="0590FA5A" w14:textId="7C4FC985" w:rsidR="00593A5B" w:rsidRPr="008629C7" w:rsidRDefault="00593A5B"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624CD97E" w14:textId="77777777" w:rsidR="00FF6338" w:rsidRPr="008629C7" w:rsidRDefault="00FF6338" w:rsidP="008629C7"/>
    <w:p w14:paraId="0E13C324" w14:textId="58FA3A2E" w:rsidR="00E017BC" w:rsidRPr="008629C7" w:rsidRDefault="00FA4594" w:rsidP="00FA4594">
      <w:pPr>
        <w:pStyle w:val="Heading2"/>
      </w:pPr>
      <w:r>
        <w:t>Bibliography</w:t>
      </w:r>
    </w:p>
    <w:p w14:paraId="570D33DF" w14:textId="77777777" w:rsidR="006270C2" w:rsidRDefault="006270C2" w:rsidP="008629C7"/>
    <w:p w14:paraId="43AA28D4" w14:textId="489A0060" w:rsidR="00593A5B" w:rsidRPr="008629C7" w:rsidRDefault="00593A5B" w:rsidP="008629C7">
      <w:r>
        <w:t>Unpublished</w:t>
      </w:r>
    </w:p>
    <w:p w14:paraId="39409C01" w14:textId="77777777" w:rsidR="00FF6338" w:rsidRPr="008629C7" w:rsidRDefault="00FF6338" w:rsidP="008629C7"/>
    <w:p w14:paraId="27320450" w14:textId="55434DA0" w:rsidR="00E017BC" w:rsidRPr="008629C7" w:rsidRDefault="00FA4594" w:rsidP="00FA4594">
      <w:pPr>
        <w:pStyle w:val="Heading2"/>
      </w:pPr>
      <w:r>
        <w:t>Exhibitions</w:t>
      </w:r>
    </w:p>
    <w:p w14:paraId="00208477" w14:textId="77777777" w:rsidR="006270C2" w:rsidRDefault="006270C2" w:rsidP="008629C7"/>
    <w:p w14:paraId="37FB516B" w14:textId="77777777" w:rsidR="005A4DC6" w:rsidRDefault="005A4DC6" w:rsidP="008629C7">
      <w:r>
        <w:t>None</w:t>
      </w:r>
    </w:p>
    <w:p w14:paraId="19961095" w14:textId="77777777" w:rsidR="005A4DC6" w:rsidRDefault="005A4DC6" w:rsidP="008629C7">
      <w:r>
        <w:br w:type="page"/>
      </w:r>
      <w:r w:rsidR="00B45529">
        <w:lastRenderedPageBreak/>
        <w:t>Label:</w:t>
      </w:r>
      <w:r w:rsidR="0019714B">
        <w:t xml:space="preserve"> </w:t>
      </w:r>
      <w:r w:rsidR="0050407C">
        <w:t>478</w:t>
      </w:r>
    </w:p>
    <w:p w14:paraId="0230D37C" w14:textId="445A1A5B" w:rsidR="00593A5B" w:rsidRPr="008629C7" w:rsidRDefault="00D504D6" w:rsidP="008629C7">
      <w:r>
        <w:t xml:space="preserve">Title: </w:t>
      </w:r>
      <w:r w:rsidR="00593A5B">
        <w:t>Floral Plaque Fragment</w:t>
      </w:r>
    </w:p>
    <w:p w14:paraId="262DF85E" w14:textId="77777777" w:rsidR="00593A5B" w:rsidRPr="008629C7" w:rsidRDefault="00593A5B" w:rsidP="008629C7">
      <w:r>
        <w:t>Accession_number: 76.AF.70.20</w:t>
      </w:r>
    </w:p>
    <w:p w14:paraId="4C9DEA18" w14:textId="2A54B81F" w:rsidR="00593A5B" w:rsidRPr="008629C7" w:rsidRDefault="00086EE8" w:rsidP="008629C7">
      <w:r>
        <w:t xml:space="preserve">Collection_link: </w:t>
      </w:r>
      <w:hyperlink r:id="rId44">
        <w:r w:rsidR="00593A5B" w:rsidRPr="6EA8A00A">
          <w:rPr>
            <w:rStyle w:val="Hyperlink"/>
          </w:rPr>
          <w:t>https://www.getty.edu/art/collection/objects/19039</w:t>
        </w:r>
      </w:hyperlink>
    </w:p>
    <w:p w14:paraId="612A712F" w14:textId="66FD247B" w:rsidR="00593A5B" w:rsidRPr="008629C7" w:rsidRDefault="00593A5B" w:rsidP="008629C7">
      <w:pPr>
        <w:rPr>
          <w:highlight w:val="white"/>
        </w:rPr>
      </w:pPr>
      <w:r>
        <w:t xml:space="preserve">Dimensions: </w:t>
      </w:r>
      <w:r w:rsidR="005B761F">
        <w:t>L. 2.7</w:t>
      </w:r>
      <w:r w:rsidR="005A4DC6">
        <w:t>, W.</w:t>
      </w:r>
      <w:r w:rsidR="00D41B30">
        <w:t xml:space="preserve"> </w:t>
      </w:r>
      <w:r w:rsidR="005B761F">
        <w:t>1.8</w:t>
      </w:r>
      <w:r w:rsidR="007967FB">
        <w:t xml:space="preserve">, Th. </w:t>
      </w:r>
      <w:r w:rsidR="6D864ED3">
        <w:t>0.3 cm; Wt. 3.23 g</w:t>
      </w:r>
    </w:p>
    <w:p w14:paraId="5D0AB8ED" w14:textId="309B18AE" w:rsidR="00A41A1F"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00B18BC5" w14:textId="22A4AB18" w:rsidR="00D504D6" w:rsidRPr="004C76F9" w:rsidRDefault="00593A5B" w:rsidP="008629C7">
      <w:r>
        <w:t>Start_date:</w:t>
      </w:r>
      <w:r w:rsidR="0050407C">
        <w:t xml:space="preserve"> -100</w:t>
      </w:r>
    </w:p>
    <w:p w14:paraId="18842145" w14:textId="4420E3E0" w:rsidR="00593A5B" w:rsidRPr="004C76F9" w:rsidRDefault="00593A5B" w:rsidP="008629C7">
      <w:pPr>
        <w:rPr>
          <w:highlight w:val="white"/>
        </w:rPr>
      </w:pPr>
      <w:r>
        <w:t>End_date:</w:t>
      </w:r>
      <w:r w:rsidR="0050407C">
        <w:t xml:space="preserve"> 99</w:t>
      </w:r>
    </w:p>
    <w:p w14:paraId="188BF930" w14:textId="77777777" w:rsidR="006A1D39" w:rsidRDefault="00A41A1F" w:rsidP="008629C7">
      <w:r>
        <w:t xml:space="preserve">Attribution: Production area: </w:t>
      </w:r>
      <w:r w:rsidR="000236C3">
        <w:t xml:space="preserve">Egypt </w:t>
      </w:r>
      <w:r>
        <w:t xml:space="preserve">or </w:t>
      </w:r>
      <w:r w:rsidR="000236C3">
        <w:t>Italy</w:t>
      </w:r>
    </w:p>
    <w:p w14:paraId="0751D343" w14:textId="2D912802" w:rsidR="006A1D39" w:rsidRPr="004C76F9" w:rsidRDefault="006A1D39" w:rsidP="008629C7">
      <w:r>
        <w:t xml:space="preserve">Culture: </w:t>
      </w:r>
      <w:r w:rsidR="0050407C">
        <w:t>Roman</w:t>
      </w:r>
    </w:p>
    <w:p w14:paraId="58DAEF3B" w14:textId="4CC9D2BE" w:rsidR="00593A5B" w:rsidRPr="008629C7" w:rsidRDefault="006A1D39" w:rsidP="008629C7">
      <w:pPr>
        <w:rPr>
          <w:highlight w:val="white"/>
        </w:rPr>
      </w:pPr>
      <w:r>
        <w:t>Material:</w:t>
      </w:r>
      <w:r w:rsidR="00593A5B">
        <w:t xml:space="preserve"> Opaq</w:t>
      </w:r>
      <w:r w:rsidR="5D9423C4">
        <w:t>u</w:t>
      </w:r>
      <w:r w:rsidR="00593A5B">
        <w:t>e yellow</w:t>
      </w:r>
      <w:r w:rsidR="374AAB77">
        <w:t xml:space="preserve"> and</w:t>
      </w:r>
      <w:r w:rsidR="00593A5B">
        <w:t xml:space="preserve"> white</w:t>
      </w:r>
      <w:r w:rsidR="005457C3">
        <w:t>;</w:t>
      </w:r>
      <w:r w:rsidR="00593A5B">
        <w:t xml:space="preserve"> translucent </w:t>
      </w:r>
      <w:r w:rsidR="4FC1C901">
        <w:t xml:space="preserve">bluish </w:t>
      </w:r>
      <w:r w:rsidR="00593A5B">
        <w:t>and purple glass</w:t>
      </w:r>
    </w:p>
    <w:p w14:paraId="7DB98319" w14:textId="77777777" w:rsidR="00A41A1F" w:rsidRPr="008629C7" w:rsidRDefault="00A41A1F" w:rsidP="008629C7">
      <w:pPr>
        <w:rPr>
          <w:highlight w:val="white"/>
        </w:rPr>
      </w:pPr>
      <w:r>
        <w:t>Modeling technique and decoration: Fusion</w:t>
      </w:r>
    </w:p>
    <w:p w14:paraId="1D807932" w14:textId="77777777" w:rsidR="00DB11B1" w:rsidRDefault="00DB11B1" w:rsidP="008629C7">
      <w:r>
        <w:t>Inscription: No</w:t>
      </w:r>
    </w:p>
    <w:p w14:paraId="44DC286F" w14:textId="5331C99E" w:rsidR="00DB11B1" w:rsidRDefault="00DB11B1" w:rsidP="008629C7">
      <w:r>
        <w:t xml:space="preserve">Shape: </w:t>
      </w:r>
      <w:r w:rsidR="000A6B05">
        <w:t>Appliqués</w:t>
      </w:r>
    </w:p>
    <w:p w14:paraId="47FEA9FC" w14:textId="188B6168" w:rsidR="00DB11B1" w:rsidRDefault="00DB11B1" w:rsidP="7447C200">
      <w:pPr>
        <w:rPr>
          <w:rFonts w:ascii="Calibri" w:eastAsia="Calibri" w:hAnsi="Calibri" w:cs="Calibri"/>
          <w:lang w:val="el-GR"/>
        </w:rPr>
      </w:pPr>
      <w:r>
        <w:t xml:space="preserve">Technique: </w:t>
      </w:r>
      <w:r w:rsidR="138C1C7A" w:rsidRPr="6EA8A00A">
        <w:rPr>
          <w:rFonts w:ascii="Calibri" w:eastAsia="Calibri" w:hAnsi="Calibri" w:cs="Calibri"/>
          <w:color w:val="000000" w:themeColor="text1"/>
          <w:sz w:val="24"/>
          <w:szCs w:val="24"/>
        </w:rPr>
        <w:t>Fusion</w:t>
      </w:r>
    </w:p>
    <w:p w14:paraId="0FCC1067" w14:textId="77777777" w:rsidR="00DB11B1" w:rsidRDefault="00DB11B1" w:rsidP="008629C7"/>
    <w:p w14:paraId="229DE974" w14:textId="77777777" w:rsidR="00B55F61" w:rsidRPr="008629C7" w:rsidRDefault="00FA4594" w:rsidP="00FA4594">
      <w:pPr>
        <w:pStyle w:val="Heading2"/>
      </w:pPr>
      <w:r>
        <w:t>Condition</w:t>
      </w:r>
    </w:p>
    <w:p w14:paraId="4D080D14" w14:textId="77777777" w:rsidR="00B55F61" w:rsidRPr="008629C7" w:rsidRDefault="00B55F61" w:rsidP="008629C7"/>
    <w:p w14:paraId="6A795574" w14:textId="18094BE0" w:rsidR="00593A5B" w:rsidRPr="008629C7" w:rsidRDefault="00593A5B" w:rsidP="008629C7">
      <w:r>
        <w:t>Single fragment ground into an oval.</w:t>
      </w:r>
    </w:p>
    <w:p w14:paraId="18EB2B73" w14:textId="77777777" w:rsidR="0096575E" w:rsidRPr="008629C7" w:rsidRDefault="0096575E" w:rsidP="008629C7"/>
    <w:p w14:paraId="48EAA18A" w14:textId="6006C771" w:rsidR="0096575E" w:rsidRPr="008629C7" w:rsidRDefault="00FA4594" w:rsidP="00FA4594">
      <w:pPr>
        <w:pStyle w:val="Heading2"/>
      </w:pPr>
      <w:r>
        <w:t>Description</w:t>
      </w:r>
    </w:p>
    <w:p w14:paraId="6C440CD6" w14:textId="77777777" w:rsidR="0096575E" w:rsidRPr="008629C7" w:rsidRDefault="0096575E" w:rsidP="008629C7"/>
    <w:p w14:paraId="4BD0351B" w14:textId="3E648D8A" w:rsidR="00593A5B" w:rsidRPr="008629C7" w:rsidRDefault="37437990" w:rsidP="008629C7">
      <w:r>
        <w:t>I</w:t>
      </w:r>
      <w:r w:rsidR="00967FBB">
        <w:t xml:space="preserve">n a </w:t>
      </w:r>
      <w:r w:rsidR="00593A5B">
        <w:t xml:space="preserve">translucent </w:t>
      </w:r>
      <w:r w:rsidR="176C8EF7">
        <w:t xml:space="preserve">bluish </w:t>
      </w:r>
      <w:r w:rsidR="00593A5B">
        <w:t xml:space="preserve">matrix </w:t>
      </w:r>
      <w:r w:rsidR="5431B1D3">
        <w:t>three</w:t>
      </w:r>
      <w:r w:rsidR="00593A5B">
        <w:t xml:space="preserve"> flowers are visible. The first one has six yellow petals set in white arranged around a central yellow rod set in white. The second is round with a white square crossed by a translucent purple X, set in three concentric layers of yellow</w:t>
      </w:r>
      <w:r w:rsidR="3E2711B8">
        <w:t>,</w:t>
      </w:r>
      <w:r w:rsidR="00593A5B">
        <w:t xml:space="preserve"> </w:t>
      </w:r>
      <w:r w:rsidR="00F50F61">
        <w:t>becom</w:t>
      </w:r>
      <w:r w:rsidR="0D69D611">
        <w:t xml:space="preserve">ing </w:t>
      </w:r>
      <w:r w:rsidR="00593A5B">
        <w:t>less inten</w:t>
      </w:r>
      <w:r w:rsidR="003DB6D7">
        <w:t>s</w:t>
      </w:r>
      <w:r w:rsidR="00593A5B">
        <w:t xml:space="preserve">e toward the outer edge. </w:t>
      </w:r>
      <w:r w:rsidR="4F513CBA">
        <w:t>The third has a wide central green</w:t>
      </w:r>
      <w:r w:rsidR="2C6A7B7A">
        <w:t xml:space="preserve"> rod</w:t>
      </w:r>
      <w:r w:rsidR="4F513CBA">
        <w:t xml:space="preserve"> surrounded by a layer of small purple dots set in yellow</w:t>
      </w:r>
      <w:r w:rsidR="59C56B15">
        <w:t>.</w:t>
      </w:r>
      <w:r w:rsidR="4F513CBA">
        <w:t xml:space="preserve"> </w:t>
      </w:r>
      <w:r w:rsidR="00F50F61">
        <w:t>A</w:t>
      </w:r>
      <w:r w:rsidR="00593A5B">
        <w:t>long one edge an elongated, striped feature</w:t>
      </w:r>
      <w:r w:rsidR="00F50F61">
        <w:t xml:space="preserve"> is partly preserved</w:t>
      </w:r>
      <w:r w:rsidR="00593A5B">
        <w:t>.</w:t>
      </w:r>
    </w:p>
    <w:p w14:paraId="5780F4CE" w14:textId="77777777" w:rsidR="0057626F" w:rsidRPr="008629C7" w:rsidRDefault="0057626F" w:rsidP="008629C7"/>
    <w:p w14:paraId="09AD688E" w14:textId="672B6F34" w:rsidR="0057626F" w:rsidRPr="008629C7" w:rsidRDefault="00FA4594" w:rsidP="00920FB5">
      <w:pPr>
        <w:pStyle w:val="Heading2"/>
      </w:pPr>
      <w:r>
        <w:t xml:space="preserve">Comments and </w:t>
      </w:r>
      <w:r w:rsidR="00920FB5">
        <w:t>Comparanda</w:t>
      </w:r>
    </w:p>
    <w:p w14:paraId="5C90B7F9" w14:textId="77777777" w:rsidR="0057626F" w:rsidRPr="008629C7" w:rsidRDefault="0057626F" w:rsidP="008629C7"/>
    <w:p w14:paraId="7661931B" w14:textId="36AB2CD5" w:rsidR="005C1A83" w:rsidRPr="008629C7" w:rsidRDefault="005C1A83" w:rsidP="008629C7">
      <w:pPr>
        <w:rPr>
          <w:highlight w:val="white"/>
        </w:rPr>
      </w:pPr>
      <w:r>
        <w:t xml:space="preserve">For the historical and technological evolution of glass inlays in Pharaonic Egypt and the Roman Empire see comments </w:t>
      </w:r>
      <w:r w:rsidR="004B7F62">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7EAD950C" w14:textId="77777777" w:rsidR="00FF6338" w:rsidRPr="008629C7" w:rsidRDefault="00FF6338" w:rsidP="008629C7"/>
    <w:p w14:paraId="66B8F34A" w14:textId="375C819F" w:rsidR="00E017BC" w:rsidRPr="008629C7" w:rsidRDefault="00FA4594" w:rsidP="00FA4594">
      <w:pPr>
        <w:pStyle w:val="Heading2"/>
      </w:pPr>
      <w:r>
        <w:t>Provenance</w:t>
      </w:r>
    </w:p>
    <w:p w14:paraId="643BE086" w14:textId="77777777" w:rsidR="00FF6338" w:rsidRPr="008629C7" w:rsidRDefault="00FF6338" w:rsidP="008629C7"/>
    <w:p w14:paraId="34BFC5CB" w14:textId="1BF2E582" w:rsidR="00593A5B" w:rsidRPr="008629C7" w:rsidRDefault="00593A5B"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6821558F" w14:textId="77777777" w:rsidR="00FF6338" w:rsidRPr="008629C7" w:rsidRDefault="00FF6338" w:rsidP="008629C7"/>
    <w:p w14:paraId="7BBB4C9D" w14:textId="41E7BF12" w:rsidR="00E017BC" w:rsidRPr="008629C7" w:rsidRDefault="00FA4594" w:rsidP="00FA4594">
      <w:pPr>
        <w:pStyle w:val="Heading2"/>
      </w:pPr>
      <w:r>
        <w:t>Bibliography</w:t>
      </w:r>
    </w:p>
    <w:p w14:paraId="11CD3B90" w14:textId="77777777" w:rsidR="006270C2" w:rsidRDefault="006270C2" w:rsidP="008629C7"/>
    <w:p w14:paraId="6089453F" w14:textId="7A866B3F" w:rsidR="00593A5B" w:rsidRPr="008629C7" w:rsidRDefault="00593A5B" w:rsidP="008629C7">
      <w:r>
        <w:t>Unpublished</w:t>
      </w:r>
    </w:p>
    <w:p w14:paraId="61DC49D4" w14:textId="77777777" w:rsidR="00FF6338" w:rsidRPr="008629C7" w:rsidRDefault="00FF6338" w:rsidP="008629C7"/>
    <w:p w14:paraId="5B772CE7" w14:textId="02FC9843" w:rsidR="00E017BC" w:rsidRPr="008629C7" w:rsidRDefault="00FA4594" w:rsidP="00FA4594">
      <w:pPr>
        <w:pStyle w:val="Heading2"/>
      </w:pPr>
      <w:r>
        <w:t>Exhibitions</w:t>
      </w:r>
    </w:p>
    <w:p w14:paraId="131A1B31" w14:textId="77777777" w:rsidR="006270C2" w:rsidRDefault="006270C2" w:rsidP="008629C7"/>
    <w:p w14:paraId="71258ED2" w14:textId="77777777" w:rsidR="005A4DC6" w:rsidRDefault="005A4DC6" w:rsidP="008629C7">
      <w:r>
        <w:t>None</w:t>
      </w:r>
    </w:p>
    <w:p w14:paraId="2D06D1C3" w14:textId="77777777" w:rsidR="005A4DC6" w:rsidRDefault="005A4DC6" w:rsidP="008629C7">
      <w:r>
        <w:br w:type="page"/>
      </w:r>
      <w:r w:rsidR="00B45529">
        <w:lastRenderedPageBreak/>
        <w:t>Label:</w:t>
      </w:r>
      <w:r w:rsidR="0019714B">
        <w:t xml:space="preserve"> </w:t>
      </w:r>
      <w:r w:rsidR="0050407C">
        <w:t>479</w:t>
      </w:r>
    </w:p>
    <w:p w14:paraId="723A6233" w14:textId="0FB657F6" w:rsidR="00D504D6" w:rsidRPr="008629C7" w:rsidRDefault="00D504D6" w:rsidP="008629C7">
      <w:r>
        <w:t xml:space="preserve">Title: </w:t>
      </w:r>
      <w:r w:rsidR="000236C3">
        <w:t xml:space="preserve">Fragment of a </w:t>
      </w:r>
      <w:r w:rsidR="00B45529">
        <w:t>Mosaic Inlay</w:t>
      </w:r>
      <w:r w:rsidR="000236C3">
        <w:t xml:space="preserve"> </w:t>
      </w:r>
      <w:r w:rsidR="00B45529">
        <w:t>with Floral Theme</w:t>
      </w:r>
    </w:p>
    <w:p w14:paraId="2603460F" w14:textId="7E93413B" w:rsidR="000236C3" w:rsidRPr="008629C7" w:rsidRDefault="000236C3" w:rsidP="008629C7">
      <w:r>
        <w:t>Accession_number: 76.AF.70.37</w:t>
      </w:r>
    </w:p>
    <w:p w14:paraId="66A37707" w14:textId="0F283B88" w:rsidR="000236C3" w:rsidRPr="008629C7" w:rsidRDefault="00086EE8" w:rsidP="008629C7">
      <w:r>
        <w:t xml:space="preserve">Collection_link: </w:t>
      </w:r>
      <w:hyperlink r:id="rId45">
        <w:r w:rsidR="000236C3" w:rsidRPr="6EA8A00A">
          <w:rPr>
            <w:rStyle w:val="Hyperlink"/>
          </w:rPr>
          <w:t>https://www.getty.edu/art/collection/objects/19056</w:t>
        </w:r>
      </w:hyperlink>
    </w:p>
    <w:p w14:paraId="281A2F9F" w14:textId="4DD37E92" w:rsidR="000236C3" w:rsidRPr="008629C7" w:rsidRDefault="000236C3" w:rsidP="008629C7">
      <w:pPr>
        <w:rPr>
          <w:highlight w:val="white"/>
        </w:rPr>
      </w:pPr>
      <w:r>
        <w:t>Dimensions: 1.5 × 1.5</w:t>
      </w:r>
      <w:r w:rsidR="007967FB">
        <w:t xml:space="preserve"> × </w:t>
      </w:r>
      <w:r w:rsidR="0063076F">
        <w:t>0.50 cm; Wt</w:t>
      </w:r>
      <w:r w:rsidR="00936770">
        <w:t>.</w:t>
      </w:r>
      <w:r w:rsidR="0063076F">
        <w:t xml:space="preserve"> 2.68 g</w:t>
      </w:r>
    </w:p>
    <w:p w14:paraId="0FA1A5B4" w14:textId="4EA5BA83" w:rsidR="000236C3"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6ACC96B2" w14:textId="35FEFBF3" w:rsidR="00D504D6" w:rsidRPr="004C76F9" w:rsidRDefault="000236C3" w:rsidP="008629C7">
      <w:r>
        <w:t>Start_date:</w:t>
      </w:r>
      <w:r w:rsidR="0050407C">
        <w:t xml:space="preserve"> -100</w:t>
      </w:r>
    </w:p>
    <w:p w14:paraId="172DF90B" w14:textId="20E86E4E" w:rsidR="000236C3" w:rsidRPr="004C76F9" w:rsidRDefault="000236C3" w:rsidP="008629C7">
      <w:pPr>
        <w:rPr>
          <w:highlight w:val="white"/>
        </w:rPr>
      </w:pPr>
      <w:r>
        <w:t>End_date:</w:t>
      </w:r>
      <w:r w:rsidR="0050407C">
        <w:t xml:space="preserve"> 99</w:t>
      </w:r>
    </w:p>
    <w:p w14:paraId="739FC6ED" w14:textId="77777777" w:rsidR="006A1D39" w:rsidRDefault="000236C3" w:rsidP="008629C7">
      <w:pPr>
        <w:rPr>
          <w:highlight w:val="white"/>
        </w:rPr>
      </w:pPr>
      <w:r>
        <w:t>Attribution: Production area: Egypt or Italy</w:t>
      </w:r>
    </w:p>
    <w:p w14:paraId="50A81D6C" w14:textId="7B255ACC" w:rsidR="006A1D39" w:rsidRPr="004C76F9" w:rsidRDefault="006A1D39" w:rsidP="008629C7">
      <w:pPr>
        <w:rPr>
          <w:highlight w:val="white"/>
        </w:rPr>
      </w:pPr>
      <w:r w:rsidRPr="6EA8A00A">
        <w:rPr>
          <w:highlight w:val="white"/>
        </w:rPr>
        <w:t xml:space="preserve">Culture: </w:t>
      </w:r>
      <w:r w:rsidR="0050407C" w:rsidRPr="6EA8A00A">
        <w:rPr>
          <w:highlight w:val="white"/>
        </w:rPr>
        <w:t>Roman</w:t>
      </w:r>
    </w:p>
    <w:p w14:paraId="62189C3F" w14:textId="4B41D146" w:rsidR="008B667C" w:rsidRPr="008629C7" w:rsidRDefault="006A1D39" w:rsidP="008629C7">
      <w:pPr>
        <w:rPr>
          <w:highlight w:val="white"/>
        </w:rPr>
      </w:pPr>
      <w:r w:rsidRPr="31CAD9F1">
        <w:rPr>
          <w:highlight w:val="white"/>
        </w:rPr>
        <w:t>Material:</w:t>
      </w:r>
      <w:r w:rsidR="000236C3">
        <w:t xml:space="preserve"> </w:t>
      </w:r>
      <w:r w:rsidR="008B667C">
        <w:t>Translucent dark blue</w:t>
      </w:r>
      <w:r w:rsidR="005457C3">
        <w:t>;</w:t>
      </w:r>
      <w:r w:rsidR="008B667C">
        <w:t xml:space="preserve"> opaque yellow, turquoise</w:t>
      </w:r>
      <w:r w:rsidR="005457C3">
        <w:t>,</w:t>
      </w:r>
      <w:r w:rsidR="008B667C">
        <w:t xml:space="preserve"> and green glass</w:t>
      </w:r>
    </w:p>
    <w:p w14:paraId="27DEE218" w14:textId="77777777" w:rsidR="00D504D6" w:rsidRPr="008629C7" w:rsidRDefault="008B667C" w:rsidP="008629C7">
      <w:r>
        <w:t>Modeling technique and decoration: Fusion</w:t>
      </w:r>
    </w:p>
    <w:p w14:paraId="36AE526B" w14:textId="77777777" w:rsidR="00DB11B1" w:rsidRDefault="00DB11B1" w:rsidP="008629C7">
      <w:r>
        <w:t>Inscription: No</w:t>
      </w:r>
    </w:p>
    <w:p w14:paraId="2416C624" w14:textId="77777777" w:rsidR="000A6B05" w:rsidRDefault="00DB11B1" w:rsidP="008629C7">
      <w:r>
        <w:t xml:space="preserve">Shape: </w:t>
      </w:r>
      <w:r w:rsidR="000A6B05">
        <w:t>Appliqués</w:t>
      </w:r>
    </w:p>
    <w:p w14:paraId="38356886" w14:textId="2CEBBA94" w:rsidR="00DB11B1" w:rsidRDefault="00DB11B1" w:rsidP="7447C200">
      <w:pPr>
        <w:rPr>
          <w:rFonts w:ascii="Calibri" w:eastAsia="Calibri" w:hAnsi="Calibri" w:cs="Calibri"/>
          <w:lang w:val="el-GR"/>
        </w:rPr>
      </w:pPr>
      <w:r>
        <w:t xml:space="preserve">Technique: </w:t>
      </w:r>
      <w:r w:rsidR="0C78828B" w:rsidRPr="6EA8A00A">
        <w:rPr>
          <w:rFonts w:ascii="Calibri" w:eastAsia="Calibri" w:hAnsi="Calibri" w:cs="Calibri"/>
          <w:color w:val="000000" w:themeColor="text1"/>
          <w:sz w:val="24"/>
          <w:szCs w:val="24"/>
        </w:rPr>
        <w:t>Fusion</w:t>
      </w:r>
    </w:p>
    <w:p w14:paraId="73F7BE29" w14:textId="77777777" w:rsidR="00DB11B1" w:rsidRDefault="00DB11B1" w:rsidP="008629C7"/>
    <w:p w14:paraId="024710CD" w14:textId="77777777" w:rsidR="00B55F61" w:rsidRPr="008629C7" w:rsidRDefault="00FA4594" w:rsidP="00FA4594">
      <w:pPr>
        <w:pStyle w:val="Heading2"/>
      </w:pPr>
      <w:r>
        <w:t>Condition</w:t>
      </w:r>
    </w:p>
    <w:p w14:paraId="28619CAA" w14:textId="77777777" w:rsidR="00B55F61" w:rsidRPr="008629C7" w:rsidRDefault="00B55F61" w:rsidP="008629C7"/>
    <w:p w14:paraId="40ABE084" w14:textId="462BDF44" w:rsidR="000236C3" w:rsidRPr="008629C7" w:rsidRDefault="00F442BC" w:rsidP="008629C7">
      <w:r>
        <w:t xml:space="preserve">Two joining pieces. </w:t>
      </w:r>
      <w:r w:rsidR="000236C3">
        <w:t>Fragment preserv</w:t>
      </w:r>
      <w:r>
        <w:t>ing</w:t>
      </w:r>
      <w:r w:rsidR="000236C3">
        <w:t xml:space="preserve"> two straight edges that form a right angle</w:t>
      </w:r>
      <w:r w:rsidR="00F50F61">
        <w:t>, p</w:t>
      </w:r>
      <w:r w:rsidR="000236C3">
        <w:t xml:space="preserve">robably from the original shaping of the object. </w:t>
      </w:r>
    </w:p>
    <w:p w14:paraId="2F23AE0F" w14:textId="77777777" w:rsidR="0096575E" w:rsidRPr="008629C7" w:rsidRDefault="0096575E" w:rsidP="008629C7"/>
    <w:p w14:paraId="43C3FDF3" w14:textId="42C242E9" w:rsidR="0096575E" w:rsidRPr="008629C7" w:rsidRDefault="00FA4594" w:rsidP="00FA4594">
      <w:pPr>
        <w:pStyle w:val="Heading2"/>
      </w:pPr>
      <w:r>
        <w:t>Description</w:t>
      </w:r>
    </w:p>
    <w:p w14:paraId="50F22519" w14:textId="77777777" w:rsidR="0096575E" w:rsidRPr="008629C7" w:rsidRDefault="0096575E" w:rsidP="008629C7"/>
    <w:p w14:paraId="1CD0FDC0" w14:textId="2CA4F808" w:rsidR="000236C3" w:rsidRPr="008629C7" w:rsidRDefault="000236C3" w:rsidP="008629C7">
      <w:pPr>
        <w:rPr>
          <w:highlight w:val="white"/>
        </w:rPr>
      </w:pPr>
      <w:r>
        <w:t xml:space="preserve">On dark blue matrix a central yellow stem with turquoise and green lanceolate leaves (like those on </w:t>
      </w:r>
      <w:hyperlink w:anchor="num" w:history="1">
        <w:r w:rsidRPr="31CAD9F1">
          <w:rPr>
            <w:rStyle w:val="Hyperlink"/>
          </w:rPr>
          <w:t>76.AF.70.29</w:t>
        </w:r>
      </w:hyperlink>
      <w:r>
        <w:t>) an</w:t>
      </w:r>
      <w:r w:rsidR="00112D8E">
        <w:t xml:space="preserve">d a small part of a red flower, </w:t>
      </w:r>
      <w:r>
        <w:t>probably identical with</w:t>
      </w:r>
      <w:r w:rsidR="00F50F61">
        <w:t xml:space="preserve"> that of</w:t>
      </w:r>
      <w:r>
        <w:t xml:space="preserve"> </w:t>
      </w:r>
      <w:hyperlink w:anchor="num" w:history="1">
        <w:r w:rsidRPr="31CAD9F1">
          <w:rPr>
            <w:rStyle w:val="Hyperlink"/>
          </w:rPr>
          <w:t>83.AF.28.21</w:t>
        </w:r>
      </w:hyperlink>
      <w:r w:rsidR="00112D8E">
        <w:t>.</w:t>
      </w:r>
    </w:p>
    <w:p w14:paraId="077D1689" w14:textId="77777777" w:rsidR="0057626F" w:rsidRPr="008629C7" w:rsidRDefault="0057626F" w:rsidP="008629C7"/>
    <w:p w14:paraId="74861768" w14:textId="6918640C" w:rsidR="0057626F" w:rsidRPr="008629C7" w:rsidRDefault="00FA4594" w:rsidP="00920FB5">
      <w:pPr>
        <w:pStyle w:val="Heading2"/>
      </w:pPr>
      <w:r>
        <w:t xml:space="preserve">Comments and </w:t>
      </w:r>
      <w:r w:rsidR="00920FB5">
        <w:t>Comparanda</w:t>
      </w:r>
    </w:p>
    <w:p w14:paraId="573CDD20" w14:textId="77777777" w:rsidR="0057626F" w:rsidRPr="008629C7" w:rsidRDefault="0057626F" w:rsidP="008629C7"/>
    <w:p w14:paraId="18A36167" w14:textId="63156336" w:rsidR="000236C3" w:rsidRPr="008629C7" w:rsidRDefault="000236C3" w:rsidP="008629C7">
      <w:pPr>
        <w:rPr>
          <w:highlight w:val="white"/>
        </w:rPr>
      </w:pPr>
      <w:r>
        <w:t xml:space="preserve">For the historical and technological evolution of glass inlays in Pharaonic Egypt and the Roman Empire see comments </w:t>
      </w:r>
      <w:r w:rsidR="004B7F62">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5B094605" w14:textId="77777777" w:rsidR="00FF6338" w:rsidRPr="008629C7" w:rsidRDefault="00FF6338" w:rsidP="008629C7"/>
    <w:p w14:paraId="33B7F387" w14:textId="6C2B1A4B" w:rsidR="00E017BC" w:rsidRPr="008629C7" w:rsidRDefault="00FA4594" w:rsidP="00FA4594">
      <w:pPr>
        <w:pStyle w:val="Heading2"/>
      </w:pPr>
      <w:r>
        <w:t>Provenance</w:t>
      </w:r>
    </w:p>
    <w:p w14:paraId="0DD01F43" w14:textId="77777777" w:rsidR="00FF6338" w:rsidRPr="008629C7" w:rsidRDefault="00FF6338" w:rsidP="008629C7"/>
    <w:p w14:paraId="7FA20480" w14:textId="505B7F2C" w:rsidR="000236C3" w:rsidRPr="008629C7" w:rsidRDefault="000236C3"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044C00F8" w14:textId="77777777" w:rsidR="00FF6338" w:rsidRPr="008629C7" w:rsidRDefault="00FF6338" w:rsidP="008629C7"/>
    <w:p w14:paraId="63B831B5" w14:textId="17D73E86" w:rsidR="00E017BC" w:rsidRPr="008629C7" w:rsidRDefault="00FA4594" w:rsidP="00FA4594">
      <w:pPr>
        <w:pStyle w:val="Heading2"/>
      </w:pPr>
      <w:r>
        <w:t>Bibliography</w:t>
      </w:r>
    </w:p>
    <w:p w14:paraId="5B97E84D" w14:textId="77777777" w:rsidR="00DE6484" w:rsidRDefault="00DE6484" w:rsidP="008629C7"/>
    <w:p w14:paraId="09CA7CAE" w14:textId="6F24387C" w:rsidR="000236C3" w:rsidRPr="008629C7" w:rsidRDefault="000236C3" w:rsidP="008629C7">
      <w:r>
        <w:t>Unpublished</w:t>
      </w:r>
    </w:p>
    <w:p w14:paraId="72CDE356" w14:textId="77777777" w:rsidR="00FF6338" w:rsidRPr="008629C7" w:rsidRDefault="00FF6338" w:rsidP="008629C7"/>
    <w:p w14:paraId="2C57CACA" w14:textId="0D3399AF" w:rsidR="00E017BC" w:rsidRPr="008629C7" w:rsidRDefault="00FA4594" w:rsidP="00FA4594">
      <w:pPr>
        <w:pStyle w:val="Heading2"/>
      </w:pPr>
      <w:r>
        <w:t>Exhibitions</w:t>
      </w:r>
    </w:p>
    <w:p w14:paraId="3EE1A736" w14:textId="77777777" w:rsidR="00DE6484" w:rsidRDefault="00DE6484" w:rsidP="008629C7"/>
    <w:p w14:paraId="4EA3750E" w14:textId="77777777" w:rsidR="005A4DC6" w:rsidRDefault="005A4DC6" w:rsidP="008629C7">
      <w:r>
        <w:t>None</w:t>
      </w:r>
    </w:p>
    <w:p w14:paraId="79A9F111" w14:textId="77777777" w:rsidR="005A4DC6" w:rsidRDefault="005A4DC6" w:rsidP="008629C7">
      <w:r>
        <w:br w:type="page"/>
      </w:r>
      <w:r w:rsidR="00B45529">
        <w:lastRenderedPageBreak/>
        <w:t>Label:</w:t>
      </w:r>
      <w:r w:rsidR="0019714B">
        <w:t xml:space="preserve"> </w:t>
      </w:r>
      <w:r w:rsidR="0050407C">
        <w:t>480</w:t>
      </w:r>
    </w:p>
    <w:p w14:paraId="20D95932" w14:textId="3704B758" w:rsidR="008158CF" w:rsidRPr="008629C7" w:rsidRDefault="00D504D6" w:rsidP="008629C7">
      <w:r>
        <w:t xml:space="preserve">Title: </w:t>
      </w:r>
      <w:r w:rsidR="00751E4E">
        <w:t xml:space="preserve">Fragment of a </w:t>
      </w:r>
      <w:r w:rsidR="00B45529">
        <w:t>Mosaic Inlay</w:t>
      </w:r>
      <w:r w:rsidR="00751E4E">
        <w:t xml:space="preserve"> </w:t>
      </w:r>
      <w:r w:rsidR="00B45529">
        <w:t>with Floral Theme</w:t>
      </w:r>
    </w:p>
    <w:p w14:paraId="1DA37F22" w14:textId="77777777" w:rsidR="008158CF" w:rsidRPr="008629C7" w:rsidRDefault="0065391B" w:rsidP="008629C7">
      <w:pPr>
        <w:rPr>
          <w:highlight w:val="yellow"/>
        </w:rPr>
      </w:pPr>
      <w:r>
        <w:t>Accession_number: 83.AF.28.15</w:t>
      </w:r>
    </w:p>
    <w:p w14:paraId="24510994" w14:textId="158081B6" w:rsidR="008158CF" w:rsidRPr="008629C7" w:rsidRDefault="00086EE8" w:rsidP="008629C7">
      <w:r>
        <w:t xml:space="preserve">Collection_link: </w:t>
      </w:r>
      <w:hyperlink r:id="rId46">
        <w:r w:rsidR="0065391B" w:rsidRPr="6EA8A00A">
          <w:rPr>
            <w:rStyle w:val="Hyperlink"/>
          </w:rPr>
          <w:t>https://www.getty.edu/art/collection/objects/258699</w:t>
        </w:r>
      </w:hyperlink>
    </w:p>
    <w:p w14:paraId="23A2EEB1" w14:textId="44F342A2" w:rsidR="009E5D40" w:rsidRPr="008629C7" w:rsidRDefault="0065391B" w:rsidP="008629C7">
      <w:r>
        <w:t xml:space="preserve">Dimensions: </w:t>
      </w:r>
      <w:r w:rsidR="009E5D40">
        <w:t xml:space="preserve">Group record </w:t>
      </w:r>
      <w:r w:rsidR="37C52EEF">
        <w:t>for</w:t>
      </w:r>
      <w:r w:rsidR="009E5D40">
        <w:t xml:space="preserve"> two part records with dimensions:</w:t>
      </w:r>
    </w:p>
    <w:p w14:paraId="3CABC522" w14:textId="1133ED2D" w:rsidR="009E5D40" w:rsidRPr="008629C7" w:rsidRDefault="009E5D40" w:rsidP="008629C7">
      <w:r>
        <w:t>83.AF.28.15.a:</w:t>
      </w:r>
      <w:r w:rsidR="005A50B1">
        <w:t xml:space="preserve"> </w:t>
      </w:r>
      <w:r>
        <w:t>L</w:t>
      </w:r>
      <w:r w:rsidR="00574395">
        <w:t>.</w:t>
      </w:r>
      <w:r>
        <w:t xml:space="preserve"> 3</w:t>
      </w:r>
      <w:r w:rsidR="007967FB">
        <w:t xml:space="preserve">, W. </w:t>
      </w:r>
      <w:r>
        <w:t>2.1 cm</w:t>
      </w:r>
    </w:p>
    <w:p w14:paraId="24B6721C" w14:textId="293F625A" w:rsidR="009E5D40" w:rsidRPr="008629C7" w:rsidRDefault="009E5D40" w:rsidP="008629C7">
      <w:r>
        <w:t>83.AF.28.15.b:</w:t>
      </w:r>
      <w:r w:rsidR="005A50B1">
        <w:t xml:space="preserve"> </w:t>
      </w:r>
      <w:r>
        <w:t>L</w:t>
      </w:r>
      <w:r w:rsidR="00574395">
        <w:t>.</w:t>
      </w:r>
      <w:r>
        <w:t xml:space="preserve"> 2.7</w:t>
      </w:r>
      <w:r w:rsidR="007967FB">
        <w:t xml:space="preserve">, W. </w:t>
      </w:r>
      <w:r>
        <w:t>2.5 cm</w:t>
      </w:r>
    </w:p>
    <w:p w14:paraId="58125071" w14:textId="4D7F7661" w:rsidR="00D504D6" w:rsidRPr="008629C7" w:rsidRDefault="009E5D40" w:rsidP="008629C7">
      <w:r w:rsidRPr="31CAD9F1">
        <w:rPr>
          <w:highlight w:val="yellow"/>
        </w:rPr>
        <w:t>*measure the combined L</w:t>
      </w:r>
      <w:r w:rsidR="00A57618" w:rsidRPr="31CAD9F1">
        <w:rPr>
          <w:highlight w:val="yellow"/>
        </w:rPr>
        <w:t xml:space="preserve"> × </w:t>
      </w:r>
      <w:r w:rsidRPr="31CAD9F1">
        <w:rPr>
          <w:highlight w:val="yellow"/>
        </w:rPr>
        <w:t>W*</w:t>
      </w:r>
    </w:p>
    <w:p w14:paraId="35249808" w14:textId="4EA0530D" w:rsidR="7CBDB5FD" w:rsidRPr="00A57618" w:rsidRDefault="7CBDB5FD" w:rsidP="008629C7">
      <w:r>
        <w:t>W. (of the entire band) 3.8</w:t>
      </w:r>
      <w:r w:rsidR="00574395">
        <w:t>, p</w:t>
      </w:r>
      <w:r>
        <w:t>r</w:t>
      </w:r>
      <w:r w:rsidR="00574395">
        <w:t>es</w:t>
      </w:r>
      <w:r>
        <w:t>. H. 2.9 cm; Wt. 8.95</w:t>
      </w:r>
      <w:r w:rsidR="00A57618">
        <w:t xml:space="preserve"> g</w:t>
      </w:r>
    </w:p>
    <w:p w14:paraId="334FA705" w14:textId="2791B2A9" w:rsidR="000236C3"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3DC241C0" w14:textId="208107F7" w:rsidR="00D504D6" w:rsidRPr="004C76F9" w:rsidRDefault="000236C3" w:rsidP="008629C7">
      <w:r>
        <w:t>Start_date:</w:t>
      </w:r>
      <w:r w:rsidR="0050407C">
        <w:t xml:space="preserve"> -100</w:t>
      </w:r>
    </w:p>
    <w:p w14:paraId="22FB25B7" w14:textId="0A5C1190" w:rsidR="000236C3" w:rsidRPr="004C76F9" w:rsidRDefault="000236C3" w:rsidP="008629C7">
      <w:pPr>
        <w:rPr>
          <w:highlight w:val="white"/>
        </w:rPr>
      </w:pPr>
      <w:r>
        <w:t>End_date:</w:t>
      </w:r>
      <w:r w:rsidR="0050407C">
        <w:t xml:space="preserve"> 99</w:t>
      </w:r>
    </w:p>
    <w:p w14:paraId="3D8343D5" w14:textId="77777777" w:rsidR="006A1D39" w:rsidRDefault="000236C3" w:rsidP="008629C7">
      <w:pPr>
        <w:rPr>
          <w:highlight w:val="white"/>
        </w:rPr>
      </w:pPr>
      <w:r>
        <w:t>Attribution: Production area: Egypt or Italy</w:t>
      </w:r>
    </w:p>
    <w:p w14:paraId="59235658" w14:textId="5A993764" w:rsidR="006A1D39" w:rsidRPr="004C76F9" w:rsidRDefault="006A1D39" w:rsidP="008629C7">
      <w:pPr>
        <w:rPr>
          <w:highlight w:val="white"/>
        </w:rPr>
      </w:pPr>
      <w:r w:rsidRPr="6EA8A00A">
        <w:rPr>
          <w:highlight w:val="white"/>
        </w:rPr>
        <w:t xml:space="preserve">Culture: </w:t>
      </w:r>
      <w:r w:rsidR="0050407C" w:rsidRPr="6EA8A00A">
        <w:rPr>
          <w:highlight w:val="white"/>
        </w:rPr>
        <w:t>Roman</w:t>
      </w:r>
    </w:p>
    <w:p w14:paraId="652F19B7" w14:textId="19005895" w:rsidR="008158CF" w:rsidRPr="008629C7" w:rsidRDefault="006A1D39" w:rsidP="008629C7">
      <w:pPr>
        <w:rPr>
          <w:highlight w:val="white"/>
        </w:rPr>
      </w:pPr>
      <w:r w:rsidRPr="31CAD9F1">
        <w:rPr>
          <w:highlight w:val="white"/>
        </w:rPr>
        <w:t>Material:</w:t>
      </w:r>
      <w:r w:rsidR="0065391B">
        <w:t xml:space="preserve"> Opaque </w:t>
      </w:r>
      <w:r w:rsidR="2FD63FD9">
        <w:t xml:space="preserve">yellow and </w:t>
      </w:r>
      <w:r w:rsidR="0065391B">
        <w:t>green</w:t>
      </w:r>
      <w:r w:rsidR="005457C3">
        <w:t>;</w:t>
      </w:r>
      <w:r w:rsidR="0065391B">
        <w:t xml:space="preserve"> translucent dark blue and purple glass</w:t>
      </w:r>
    </w:p>
    <w:p w14:paraId="3BB44D94" w14:textId="4E33FCFC" w:rsidR="008158CF" w:rsidRPr="008629C7" w:rsidRDefault="0065391B" w:rsidP="008629C7">
      <w:pPr>
        <w:rPr>
          <w:highlight w:val="white"/>
        </w:rPr>
      </w:pPr>
      <w:r>
        <w:t xml:space="preserve">Modeling technique and decoration: </w:t>
      </w:r>
      <w:r w:rsidR="00112D8E">
        <w:t>Fusion</w:t>
      </w:r>
    </w:p>
    <w:p w14:paraId="3D11F6A2" w14:textId="77777777" w:rsidR="00DB11B1" w:rsidRDefault="00DB11B1" w:rsidP="008629C7">
      <w:r>
        <w:t>Inscription: No</w:t>
      </w:r>
    </w:p>
    <w:p w14:paraId="3F0B7FA6" w14:textId="18BC16F7" w:rsidR="00DB11B1" w:rsidRDefault="00DB11B1" w:rsidP="008629C7">
      <w:r>
        <w:t xml:space="preserve">Shape: </w:t>
      </w:r>
      <w:r w:rsidR="000A6B05">
        <w:t>Appliqués</w:t>
      </w:r>
    </w:p>
    <w:p w14:paraId="2735BAD9" w14:textId="235ED278" w:rsidR="00DB11B1" w:rsidRDefault="00DB11B1" w:rsidP="7447C200">
      <w:pPr>
        <w:rPr>
          <w:rFonts w:ascii="Calibri" w:eastAsia="Calibri" w:hAnsi="Calibri" w:cs="Calibri"/>
          <w:lang w:val="el-GR"/>
        </w:rPr>
      </w:pPr>
      <w:r>
        <w:t xml:space="preserve">Technique: </w:t>
      </w:r>
      <w:r w:rsidR="74700BFB" w:rsidRPr="6EA8A00A">
        <w:rPr>
          <w:rFonts w:ascii="Calibri" w:eastAsia="Calibri" w:hAnsi="Calibri" w:cs="Calibri"/>
          <w:color w:val="000000" w:themeColor="text1"/>
          <w:sz w:val="24"/>
          <w:szCs w:val="24"/>
        </w:rPr>
        <w:t>Fusion</w:t>
      </w:r>
    </w:p>
    <w:p w14:paraId="534DDB04" w14:textId="77777777" w:rsidR="00DB11B1" w:rsidRDefault="00DB11B1" w:rsidP="008629C7"/>
    <w:p w14:paraId="6CD80D87" w14:textId="77777777" w:rsidR="00B55F61" w:rsidRPr="008629C7" w:rsidRDefault="00FA4594" w:rsidP="00FA4594">
      <w:pPr>
        <w:pStyle w:val="Heading2"/>
      </w:pPr>
      <w:r>
        <w:t>Condition</w:t>
      </w:r>
    </w:p>
    <w:p w14:paraId="372CDC18" w14:textId="77777777" w:rsidR="00B55F61" w:rsidRPr="008629C7" w:rsidRDefault="00B55F61" w:rsidP="008629C7"/>
    <w:p w14:paraId="0F10F7EB" w14:textId="4A082D45" w:rsidR="008158CF" w:rsidRPr="008629C7" w:rsidRDefault="0065391B" w:rsidP="008629C7">
      <w:r>
        <w:t>Two fragments</w:t>
      </w:r>
      <w:r w:rsidR="003E0C39">
        <w:t xml:space="preserve">. Parts of </w:t>
      </w:r>
      <w:r w:rsidR="79DBD9A0">
        <w:t xml:space="preserve">three </w:t>
      </w:r>
      <w:r w:rsidR="003E0C39">
        <w:t>straight original edges forming a right angle are preserved.</w:t>
      </w:r>
    </w:p>
    <w:p w14:paraId="075802A1" w14:textId="77777777" w:rsidR="0096575E" w:rsidRPr="008629C7" w:rsidRDefault="0096575E" w:rsidP="008629C7"/>
    <w:p w14:paraId="4F0467EC" w14:textId="2558B227" w:rsidR="0096575E" w:rsidRPr="008629C7" w:rsidRDefault="00FA4594" w:rsidP="00FA4594">
      <w:pPr>
        <w:pStyle w:val="Heading2"/>
      </w:pPr>
      <w:r>
        <w:t>Description</w:t>
      </w:r>
    </w:p>
    <w:p w14:paraId="7713B574" w14:textId="77777777" w:rsidR="0096575E" w:rsidRPr="008629C7" w:rsidRDefault="0096575E" w:rsidP="008629C7"/>
    <w:p w14:paraId="3A5F4B07" w14:textId="272A5673" w:rsidR="00AB082E" w:rsidRDefault="0065391B" w:rsidP="008629C7">
      <w:r>
        <w:t>Plaque</w:t>
      </w:r>
      <w:r w:rsidR="008C7A88">
        <w:t xml:space="preserve"> or band</w:t>
      </w:r>
      <w:r>
        <w:t xml:space="preserve"> with vertical floral pattern. Parts of two rows of decorative leaves appear </w:t>
      </w:r>
      <w:r w:rsidR="00DF3A80">
        <w:t>i</w:t>
      </w:r>
      <w:r>
        <w:t>n dark blue matrix in the preserved fragments. The elongated leaves are green</w:t>
      </w:r>
      <w:r w:rsidR="355E357C">
        <w:t xml:space="preserve"> and yellow</w:t>
      </w:r>
      <w:r>
        <w:t xml:space="preserve"> outlined in translucent purple</w:t>
      </w:r>
      <w:r w:rsidR="00DF3A80">
        <w:t xml:space="preserve"> (</w:t>
      </w:r>
      <w:r w:rsidR="008C7A88">
        <w:t>appearing black</w:t>
      </w:r>
      <w:r w:rsidR="00DF3A80">
        <w:t>)</w:t>
      </w:r>
      <w:r>
        <w:t>. One half of the leaf is rendered with darker green glass and the other half with lighter, yellowish green glass</w:t>
      </w:r>
      <w:r w:rsidR="00DF3A80">
        <w:t>,</w:t>
      </w:r>
      <w:r>
        <w:t xml:space="preserve"> </w:t>
      </w:r>
      <w:r w:rsidR="00DF3A80">
        <w:t xml:space="preserve">as if part of the plant was </w:t>
      </w:r>
      <w:r>
        <w:t xml:space="preserve"> in shadow and the </w:t>
      </w:r>
      <w:r w:rsidR="00DF3A80">
        <w:t xml:space="preserve">other in </w:t>
      </w:r>
      <w:r>
        <w:t>direct sunlight.</w:t>
      </w:r>
    </w:p>
    <w:p w14:paraId="0B42F5BE" w14:textId="60D49C24" w:rsidR="0057626F" w:rsidRPr="008629C7" w:rsidRDefault="005B2FAB" w:rsidP="008629C7">
      <w:r>
        <w:tab/>
      </w:r>
      <w:r w:rsidR="008C7A88" w:rsidRPr="008629C7">
        <w:t>On the back side the same moti</w:t>
      </w:r>
      <w:r w:rsidR="00DC7CF5">
        <w:t>f</w:t>
      </w:r>
      <w:r w:rsidR="008C7A88" w:rsidRPr="008629C7">
        <w:t>s</w:t>
      </w:r>
      <w:r w:rsidR="00DF3A80">
        <w:t xml:space="preserve"> appear,</w:t>
      </w:r>
      <w:r w:rsidR="008C7A88" w:rsidRPr="008629C7">
        <w:t xml:space="preserve"> distorted</w:t>
      </w:r>
      <w:r w:rsidR="00DF3A80">
        <w:t>,</w:t>
      </w:r>
      <w:r w:rsidR="6E9A89E8" w:rsidRPr="008629C7">
        <w:t xml:space="preserve"> and in big areas covered by translucent purple glass</w:t>
      </w:r>
      <w:r w:rsidR="008C7A88" w:rsidRPr="008629C7">
        <w:t>.</w:t>
      </w:r>
    </w:p>
    <w:p w14:paraId="2956ED6E" w14:textId="54115C7D" w:rsidR="0057626F" w:rsidRPr="008629C7" w:rsidRDefault="0057626F" w:rsidP="008629C7"/>
    <w:p w14:paraId="22DA3392" w14:textId="3FD6F340" w:rsidR="0057626F" w:rsidRPr="008629C7" w:rsidRDefault="00FA4594" w:rsidP="00920FB5">
      <w:pPr>
        <w:pStyle w:val="Heading2"/>
      </w:pPr>
      <w:r>
        <w:t xml:space="preserve">Comments and </w:t>
      </w:r>
      <w:r w:rsidR="00920FB5">
        <w:t>Comparanda</w:t>
      </w:r>
    </w:p>
    <w:p w14:paraId="27F92EB3" w14:textId="77777777" w:rsidR="0057626F" w:rsidRPr="008629C7" w:rsidRDefault="0057626F" w:rsidP="008629C7"/>
    <w:p w14:paraId="2C729370" w14:textId="486F5834" w:rsidR="008158CF" w:rsidRPr="004B7F62" w:rsidRDefault="005C1A83" w:rsidP="008629C7">
      <w:pPr>
        <w:rPr>
          <w:highlight w:val="white"/>
        </w:rPr>
      </w:pPr>
      <w:r>
        <w:t xml:space="preserve">For the historical and technological evolution of glass inlays in Pharaonic Egypt and the Roman Empire see comments </w:t>
      </w:r>
      <w:r w:rsidR="004B7F62">
        <w:t>on</w:t>
      </w:r>
      <w:r>
        <w:t xml:space="preserve"> </w:t>
      </w:r>
      <w:hyperlink w:anchor="cat">
        <w:r w:rsidRPr="6EA8A00A">
          <w:rPr>
            <w:rStyle w:val="Hyperlink"/>
          </w:rPr>
          <w:t>2003.260</w:t>
        </w:r>
      </w:hyperlink>
      <w:r>
        <w:t xml:space="preserve">. For closer parallels </w:t>
      </w:r>
      <w:r w:rsidR="0065391B">
        <w:t xml:space="preserve">see </w:t>
      </w:r>
      <w:hyperlink w:anchor="cat">
        <w:r w:rsidR="0065391B" w:rsidRPr="6EA8A00A">
          <w:rPr>
            <w:rStyle w:val="Hyperlink"/>
          </w:rPr>
          <w:t>2003.261</w:t>
        </w:r>
      </w:hyperlink>
      <w:r w:rsidR="004B7F62">
        <w:t>.</w:t>
      </w:r>
    </w:p>
    <w:p w14:paraId="5F9751C0" w14:textId="77777777" w:rsidR="00FF6338" w:rsidRPr="008629C7" w:rsidRDefault="00FF6338" w:rsidP="008629C7"/>
    <w:p w14:paraId="4FDEAD85" w14:textId="31966571" w:rsidR="00E017BC" w:rsidRPr="008629C7" w:rsidRDefault="00FA4594" w:rsidP="00FA4594">
      <w:pPr>
        <w:pStyle w:val="Heading2"/>
      </w:pPr>
      <w:r>
        <w:t>Provenance</w:t>
      </w:r>
    </w:p>
    <w:p w14:paraId="4B28282A" w14:textId="77777777" w:rsidR="00FF6338" w:rsidRPr="008629C7" w:rsidRDefault="00FF6338" w:rsidP="008629C7"/>
    <w:p w14:paraId="72EAB40A" w14:textId="3A0C4F48" w:rsidR="008158CF" w:rsidRPr="008629C7" w:rsidRDefault="0065391B" w:rsidP="008629C7">
      <w:r>
        <w:t>1983, Jiří K. Frel, 1923</w:t>
      </w:r>
      <w:r w:rsidR="00C24627">
        <w:t>–</w:t>
      </w:r>
      <w:r>
        <w:t xml:space="preserve">2006, donated to the </w:t>
      </w:r>
      <w:r w:rsidR="00140705">
        <w:t>J. Paul</w:t>
      </w:r>
      <w:r>
        <w:t xml:space="preserve"> Getty Museum, 1983</w:t>
      </w:r>
    </w:p>
    <w:p w14:paraId="5E999EEF" w14:textId="77777777" w:rsidR="00FF6338" w:rsidRPr="008629C7" w:rsidRDefault="00FF6338" w:rsidP="008629C7"/>
    <w:p w14:paraId="03A17F87" w14:textId="37A1D87F" w:rsidR="00E017BC" w:rsidRPr="008629C7" w:rsidRDefault="00FA4594" w:rsidP="00FA4594">
      <w:pPr>
        <w:pStyle w:val="Heading2"/>
      </w:pPr>
      <w:r>
        <w:t>Bibliography</w:t>
      </w:r>
    </w:p>
    <w:p w14:paraId="1DA689CD" w14:textId="77777777" w:rsidR="00DE6484" w:rsidRDefault="00DE6484" w:rsidP="008629C7"/>
    <w:p w14:paraId="60180149" w14:textId="71D89A5B" w:rsidR="008158CF" w:rsidRPr="008629C7" w:rsidRDefault="0065391B" w:rsidP="008629C7">
      <w:pPr>
        <w:rPr>
          <w:highlight w:val="white"/>
        </w:rPr>
      </w:pPr>
      <w:r>
        <w:t>Unpublished</w:t>
      </w:r>
    </w:p>
    <w:p w14:paraId="46732232" w14:textId="77777777" w:rsidR="00FF6338" w:rsidRPr="008629C7" w:rsidRDefault="00FF6338" w:rsidP="008629C7"/>
    <w:p w14:paraId="65A61916" w14:textId="5C68B7ED" w:rsidR="00E017BC" w:rsidRPr="008629C7" w:rsidRDefault="00FA4594" w:rsidP="00FA4594">
      <w:pPr>
        <w:pStyle w:val="Heading2"/>
      </w:pPr>
      <w:r>
        <w:t>Exhibitions</w:t>
      </w:r>
    </w:p>
    <w:p w14:paraId="5DB9EC35" w14:textId="77777777" w:rsidR="00DE6484" w:rsidRDefault="00DE6484" w:rsidP="008629C7"/>
    <w:p w14:paraId="604B143D" w14:textId="77777777" w:rsidR="005A4DC6" w:rsidRDefault="005A4DC6" w:rsidP="008629C7">
      <w:r>
        <w:lastRenderedPageBreak/>
        <w:t>None</w:t>
      </w:r>
    </w:p>
    <w:p w14:paraId="0792011B" w14:textId="77777777" w:rsidR="005A4DC6" w:rsidRDefault="005A4DC6" w:rsidP="008629C7">
      <w:r>
        <w:br w:type="page"/>
      </w:r>
      <w:r w:rsidR="00B45529">
        <w:lastRenderedPageBreak/>
        <w:t>Label:</w:t>
      </w:r>
      <w:r w:rsidR="0019714B">
        <w:t xml:space="preserve"> </w:t>
      </w:r>
      <w:r w:rsidR="0050407C">
        <w:t>481</w:t>
      </w:r>
    </w:p>
    <w:p w14:paraId="094C549C" w14:textId="771DC029" w:rsidR="0066218B" w:rsidRPr="00DC7CF5" w:rsidRDefault="00D504D6" w:rsidP="008629C7">
      <w:r>
        <w:t xml:space="preserve">Title: </w:t>
      </w:r>
      <w:r w:rsidR="00751E4E">
        <w:t xml:space="preserve">Fragment of a </w:t>
      </w:r>
      <w:r w:rsidR="00B45529">
        <w:t>Mosaic Inlay</w:t>
      </w:r>
      <w:r w:rsidR="00751E4E">
        <w:t xml:space="preserve"> </w:t>
      </w:r>
      <w:r w:rsidR="00B45529">
        <w:t>with Geometrical Moti</w:t>
      </w:r>
      <w:r w:rsidR="00DC7CF5">
        <w:t>f</w:t>
      </w:r>
    </w:p>
    <w:p w14:paraId="50569107" w14:textId="77777777" w:rsidR="0066218B" w:rsidRPr="008629C7" w:rsidRDefault="0066218B" w:rsidP="008629C7">
      <w:r>
        <w:t>Accession_number: 76.AF.70.8</w:t>
      </w:r>
    </w:p>
    <w:p w14:paraId="2406A7C4" w14:textId="7DFCEA85" w:rsidR="0066218B" w:rsidRPr="008629C7" w:rsidRDefault="00086EE8" w:rsidP="008629C7">
      <w:r>
        <w:t xml:space="preserve">Collection_link: </w:t>
      </w:r>
      <w:hyperlink r:id="rId47">
        <w:r w:rsidR="0066218B" w:rsidRPr="6EA8A00A">
          <w:rPr>
            <w:rStyle w:val="Hyperlink"/>
          </w:rPr>
          <w:t>https://www.getty.edu/art/collection/objects/19027</w:t>
        </w:r>
      </w:hyperlink>
    </w:p>
    <w:p w14:paraId="2E5EC519" w14:textId="5E97A0A9" w:rsidR="0066218B" w:rsidRPr="008629C7" w:rsidRDefault="0066218B" w:rsidP="008629C7">
      <w:pPr>
        <w:rPr>
          <w:highlight w:val="white"/>
        </w:rPr>
      </w:pPr>
      <w:r>
        <w:t>Dimensions: W. 4.3</w:t>
      </w:r>
      <w:r w:rsidR="002B6E4A">
        <w:t>,</w:t>
      </w:r>
      <w:r>
        <w:t xml:space="preserve"> L</w:t>
      </w:r>
      <w:r w:rsidR="00B8056F">
        <w:t>. 2.2</w:t>
      </w:r>
      <w:r w:rsidR="007967FB">
        <w:t xml:space="preserve">, Th. </w:t>
      </w:r>
      <w:r w:rsidR="49535F4F">
        <w:t>0.5 cm; Wt. 6.59 g</w:t>
      </w:r>
    </w:p>
    <w:p w14:paraId="3FDC12AF" w14:textId="12514BE5" w:rsidR="00BD4544"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53241584" w14:textId="08465C78" w:rsidR="00D504D6" w:rsidRPr="004C76F9" w:rsidRDefault="00BD4544" w:rsidP="008629C7">
      <w:r>
        <w:t>Start_date:</w:t>
      </w:r>
      <w:r w:rsidR="0050407C">
        <w:t xml:space="preserve"> -100</w:t>
      </w:r>
    </w:p>
    <w:p w14:paraId="4FFB3FC4" w14:textId="6C822DBD" w:rsidR="00BD4544" w:rsidRPr="004C76F9" w:rsidRDefault="00BD4544" w:rsidP="008629C7">
      <w:pPr>
        <w:rPr>
          <w:highlight w:val="white"/>
        </w:rPr>
      </w:pPr>
      <w:r>
        <w:t>End_date:</w:t>
      </w:r>
      <w:r w:rsidR="0050407C">
        <w:t xml:space="preserve"> 99</w:t>
      </w:r>
    </w:p>
    <w:p w14:paraId="1C3BAD62" w14:textId="77777777" w:rsidR="006A1D39" w:rsidRDefault="00BD4544" w:rsidP="008629C7">
      <w:pPr>
        <w:rPr>
          <w:highlight w:val="white"/>
        </w:rPr>
      </w:pPr>
      <w:r>
        <w:t>Attribution: Production area: Egypt or Italy</w:t>
      </w:r>
    </w:p>
    <w:p w14:paraId="799D3D87" w14:textId="149C024D" w:rsidR="006A1D39" w:rsidRPr="004C76F9" w:rsidRDefault="006A1D39" w:rsidP="008629C7">
      <w:pPr>
        <w:rPr>
          <w:highlight w:val="white"/>
        </w:rPr>
      </w:pPr>
      <w:r w:rsidRPr="6EA8A00A">
        <w:rPr>
          <w:highlight w:val="white"/>
        </w:rPr>
        <w:t xml:space="preserve">Culture: </w:t>
      </w:r>
      <w:r w:rsidR="0050407C" w:rsidRPr="6EA8A00A">
        <w:rPr>
          <w:highlight w:val="white"/>
        </w:rPr>
        <w:t>Roman</w:t>
      </w:r>
    </w:p>
    <w:p w14:paraId="5AFA72D8" w14:textId="42C05479" w:rsidR="0066218B" w:rsidRPr="008629C7" w:rsidRDefault="006A1D39" w:rsidP="008629C7">
      <w:pPr>
        <w:rPr>
          <w:highlight w:val="white"/>
        </w:rPr>
      </w:pPr>
      <w:r w:rsidRPr="31CAD9F1">
        <w:rPr>
          <w:highlight w:val="white"/>
        </w:rPr>
        <w:t>Material:</w:t>
      </w:r>
      <w:r w:rsidR="0066218B">
        <w:t xml:space="preserve"> Opaque white</w:t>
      </w:r>
      <w:r w:rsidR="005457C3">
        <w:t>;</w:t>
      </w:r>
      <w:r w:rsidR="0066218B">
        <w:t xml:space="preserve"> translucent purple and amber-colored glass</w:t>
      </w:r>
    </w:p>
    <w:p w14:paraId="204E4E12" w14:textId="2DA04556" w:rsidR="0066218B" w:rsidRPr="008629C7" w:rsidRDefault="0066218B" w:rsidP="008629C7">
      <w:pPr>
        <w:rPr>
          <w:highlight w:val="white"/>
        </w:rPr>
      </w:pPr>
      <w:r>
        <w:t>Modeling technique and decoration:</w:t>
      </w:r>
      <w:r w:rsidR="00112D8E">
        <w:t xml:space="preserve"> Fusion</w:t>
      </w:r>
    </w:p>
    <w:p w14:paraId="59B7CA19" w14:textId="77777777" w:rsidR="00DB11B1" w:rsidRDefault="00DB11B1" w:rsidP="008629C7">
      <w:r>
        <w:t>Inscription: No</w:t>
      </w:r>
    </w:p>
    <w:p w14:paraId="301D3FED" w14:textId="02C9CAF1" w:rsidR="00DB11B1" w:rsidRDefault="00DB11B1" w:rsidP="008629C7">
      <w:r>
        <w:t xml:space="preserve">Shape: </w:t>
      </w:r>
      <w:r w:rsidR="000A6B05">
        <w:t>Appliqués</w:t>
      </w:r>
    </w:p>
    <w:p w14:paraId="0EB7DD7C" w14:textId="34FF6D5A" w:rsidR="00DB11B1" w:rsidRDefault="00DB11B1" w:rsidP="7447C200">
      <w:pPr>
        <w:rPr>
          <w:rFonts w:ascii="Calibri" w:eastAsia="Calibri" w:hAnsi="Calibri" w:cs="Calibri"/>
          <w:lang w:val="el-GR"/>
        </w:rPr>
      </w:pPr>
      <w:r>
        <w:t xml:space="preserve">Technique: </w:t>
      </w:r>
      <w:r w:rsidR="59B9C803" w:rsidRPr="6EA8A00A">
        <w:rPr>
          <w:rFonts w:ascii="Calibri" w:eastAsia="Calibri" w:hAnsi="Calibri" w:cs="Calibri"/>
          <w:color w:val="000000" w:themeColor="text1"/>
          <w:sz w:val="24"/>
          <w:szCs w:val="24"/>
        </w:rPr>
        <w:t>Fusion</w:t>
      </w:r>
    </w:p>
    <w:p w14:paraId="3EB88C47" w14:textId="77777777" w:rsidR="00DB11B1" w:rsidRDefault="00DB11B1" w:rsidP="008629C7"/>
    <w:p w14:paraId="48EA5C67" w14:textId="77777777" w:rsidR="00B55F61" w:rsidRPr="008629C7" w:rsidRDefault="00FA4594" w:rsidP="00FA4594">
      <w:pPr>
        <w:pStyle w:val="Heading2"/>
      </w:pPr>
      <w:r>
        <w:t>Condition</w:t>
      </w:r>
    </w:p>
    <w:p w14:paraId="6D2A4641" w14:textId="77777777" w:rsidR="00B55F61" w:rsidRPr="008629C7" w:rsidRDefault="00B55F61" w:rsidP="008629C7"/>
    <w:p w14:paraId="7715BCE9" w14:textId="7BEF97E1" w:rsidR="0066218B" w:rsidRPr="00F442BC" w:rsidRDefault="0066218B" w:rsidP="008629C7">
      <w:pPr>
        <w:rPr>
          <w:highlight w:val="white"/>
        </w:rPr>
      </w:pPr>
      <w:r>
        <w:t>Single fragment</w:t>
      </w:r>
      <w:r w:rsidR="00F442BC">
        <w:t>.</w:t>
      </w:r>
    </w:p>
    <w:p w14:paraId="1389AF0D" w14:textId="77777777" w:rsidR="0096575E" w:rsidRPr="008629C7" w:rsidRDefault="0096575E" w:rsidP="008629C7"/>
    <w:p w14:paraId="09D61FAE" w14:textId="5071AB81" w:rsidR="0096575E" w:rsidRPr="008629C7" w:rsidRDefault="00FA4594" w:rsidP="00FA4594">
      <w:pPr>
        <w:pStyle w:val="Heading2"/>
      </w:pPr>
      <w:r>
        <w:t>Description</w:t>
      </w:r>
    </w:p>
    <w:p w14:paraId="768A179F" w14:textId="77777777" w:rsidR="0096575E" w:rsidRPr="008629C7" w:rsidRDefault="0096575E" w:rsidP="008629C7"/>
    <w:p w14:paraId="17FD3593" w14:textId="17590539" w:rsidR="0066218B" w:rsidRPr="008629C7" w:rsidRDefault="0066218B" w:rsidP="008629C7">
      <w:pPr>
        <w:rPr>
          <w:highlight w:val="white"/>
        </w:rPr>
      </w:pPr>
      <w:r>
        <w:t xml:space="preserve">Indiscernible pattern. </w:t>
      </w:r>
      <w:r w:rsidR="00DF3A80">
        <w:t>F</w:t>
      </w:r>
      <w:r w:rsidR="00163CF4">
        <w:t>lorets of w</w:t>
      </w:r>
      <w:r>
        <w:t>hite rods set in purple and stripes of amber, beige</w:t>
      </w:r>
      <w:r w:rsidR="00DF3A80">
        <w:t>,</w:t>
      </w:r>
      <w:r>
        <w:t xml:space="preserve"> and white glass</w:t>
      </w:r>
      <w:r w:rsidR="00163CF4">
        <w:t>.</w:t>
      </w:r>
    </w:p>
    <w:p w14:paraId="6A6B273D" w14:textId="77777777" w:rsidR="0057626F" w:rsidRPr="008629C7" w:rsidRDefault="0057626F" w:rsidP="008629C7"/>
    <w:p w14:paraId="2AB91E8E" w14:textId="62C7B771" w:rsidR="0057626F" w:rsidRPr="008629C7" w:rsidRDefault="00FA4594" w:rsidP="00920FB5">
      <w:pPr>
        <w:pStyle w:val="Heading2"/>
      </w:pPr>
      <w:r>
        <w:t xml:space="preserve">Comments and </w:t>
      </w:r>
      <w:r w:rsidR="00920FB5">
        <w:t>Comparanda</w:t>
      </w:r>
    </w:p>
    <w:p w14:paraId="1AD607BA" w14:textId="77777777" w:rsidR="0057626F" w:rsidRPr="008629C7" w:rsidRDefault="0057626F" w:rsidP="008629C7"/>
    <w:p w14:paraId="654545F5" w14:textId="5A9BCEE2" w:rsidR="00D504D6" w:rsidRPr="008629C7" w:rsidRDefault="001B6AA7" w:rsidP="008629C7">
      <w:r>
        <w:t xml:space="preserve">For the historical and technological evolution of glass inlays in Pharaonic Egypt and the Roman Empire see comments </w:t>
      </w:r>
      <w:r w:rsidR="004B7F62">
        <w:t>on</w:t>
      </w:r>
      <w:r>
        <w:t xml:space="preserve"> </w:t>
      </w:r>
      <w:hyperlink w:anchor="cat">
        <w:r w:rsidRPr="6EA8A00A">
          <w:rPr>
            <w:rStyle w:val="Hyperlink"/>
          </w:rPr>
          <w:t>2003.260</w:t>
        </w:r>
      </w:hyperlink>
      <w:r>
        <w:t>.</w:t>
      </w:r>
    </w:p>
    <w:p w14:paraId="49F3BD2B" w14:textId="77777777" w:rsidR="00FF6338" w:rsidRPr="008629C7" w:rsidRDefault="00FF6338" w:rsidP="008629C7"/>
    <w:p w14:paraId="48A52691" w14:textId="2F0A0308" w:rsidR="00E017BC" w:rsidRPr="008629C7" w:rsidRDefault="00FA4594" w:rsidP="00FA4594">
      <w:pPr>
        <w:pStyle w:val="Heading2"/>
      </w:pPr>
      <w:r>
        <w:t>Provenance</w:t>
      </w:r>
    </w:p>
    <w:p w14:paraId="26ACEEC4" w14:textId="77777777" w:rsidR="00FF6338" w:rsidRPr="008629C7" w:rsidRDefault="00FF6338" w:rsidP="008629C7"/>
    <w:p w14:paraId="264F562D" w14:textId="054A4F48" w:rsidR="0066218B" w:rsidRPr="008629C7" w:rsidRDefault="0066218B"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5350AE5E" w14:textId="77777777" w:rsidR="00FF6338" w:rsidRPr="008629C7" w:rsidRDefault="00FF6338" w:rsidP="008629C7"/>
    <w:p w14:paraId="4FC88205" w14:textId="016D37E1" w:rsidR="00E017BC" w:rsidRPr="008629C7" w:rsidRDefault="00FA4594" w:rsidP="00FA4594">
      <w:pPr>
        <w:pStyle w:val="Heading2"/>
      </w:pPr>
      <w:r>
        <w:t>Bibliography</w:t>
      </w:r>
    </w:p>
    <w:p w14:paraId="01CB3E63" w14:textId="77777777" w:rsidR="00DE6484" w:rsidRDefault="00DE6484" w:rsidP="008629C7"/>
    <w:p w14:paraId="2607351A" w14:textId="30CE9F8A" w:rsidR="0066218B" w:rsidRPr="008629C7" w:rsidRDefault="0066218B" w:rsidP="008629C7">
      <w:r>
        <w:t>Unpublished</w:t>
      </w:r>
    </w:p>
    <w:p w14:paraId="593E2BD5" w14:textId="77777777" w:rsidR="00FF6338" w:rsidRPr="008629C7" w:rsidRDefault="00FF6338" w:rsidP="008629C7"/>
    <w:p w14:paraId="5A30C98A" w14:textId="136F97FF" w:rsidR="00E017BC" w:rsidRPr="008629C7" w:rsidRDefault="00FA4594" w:rsidP="00FA4594">
      <w:pPr>
        <w:pStyle w:val="Heading2"/>
      </w:pPr>
      <w:r>
        <w:t>Exhibitions</w:t>
      </w:r>
    </w:p>
    <w:p w14:paraId="435DC1C0" w14:textId="77777777" w:rsidR="00DE6484" w:rsidRDefault="00DE6484" w:rsidP="008629C7"/>
    <w:p w14:paraId="2BDAF03F" w14:textId="77777777" w:rsidR="005A4DC6" w:rsidRDefault="005A4DC6" w:rsidP="008629C7">
      <w:r>
        <w:t>None</w:t>
      </w:r>
    </w:p>
    <w:p w14:paraId="074119E4" w14:textId="77777777" w:rsidR="005A4DC6" w:rsidRDefault="005A4DC6" w:rsidP="008629C7">
      <w:r>
        <w:br w:type="page"/>
      </w:r>
      <w:r w:rsidR="00B45529">
        <w:lastRenderedPageBreak/>
        <w:t>Label:</w:t>
      </w:r>
      <w:r w:rsidR="006B7FE4">
        <w:t xml:space="preserve"> </w:t>
      </w:r>
      <w:r w:rsidR="0050407C">
        <w:t>482</w:t>
      </w:r>
    </w:p>
    <w:p w14:paraId="1407B026" w14:textId="44FBBAD5" w:rsidR="008158CF" w:rsidRPr="00DC7CF5" w:rsidRDefault="00D504D6" w:rsidP="008629C7">
      <w:r>
        <w:t xml:space="preserve">Title: </w:t>
      </w:r>
      <w:r w:rsidR="00751E4E">
        <w:t xml:space="preserve">Fragment of a </w:t>
      </w:r>
      <w:r w:rsidR="00B45529">
        <w:t>Mosaic Inlay</w:t>
      </w:r>
      <w:r w:rsidR="00751E4E">
        <w:t xml:space="preserve"> </w:t>
      </w:r>
      <w:r w:rsidR="00B45529">
        <w:t>with Geometrical Moti</w:t>
      </w:r>
      <w:r w:rsidR="00DC7CF5">
        <w:t>f</w:t>
      </w:r>
    </w:p>
    <w:p w14:paraId="05FD694A" w14:textId="77777777" w:rsidR="008158CF" w:rsidRPr="008629C7" w:rsidRDefault="0065391B" w:rsidP="008629C7">
      <w:r>
        <w:t>Accession_number: 76.AF.70.43</w:t>
      </w:r>
    </w:p>
    <w:p w14:paraId="65BCFA4C" w14:textId="6ABDF47D" w:rsidR="008158CF" w:rsidRPr="008629C7" w:rsidRDefault="00086EE8" w:rsidP="008629C7">
      <w:r>
        <w:t xml:space="preserve">Collection_link: </w:t>
      </w:r>
      <w:hyperlink r:id="rId48">
        <w:r w:rsidR="0065391B" w:rsidRPr="6EA8A00A">
          <w:rPr>
            <w:rStyle w:val="Hyperlink"/>
          </w:rPr>
          <w:t>https://www.getty.edu/art/collection/objects/19062</w:t>
        </w:r>
      </w:hyperlink>
    </w:p>
    <w:p w14:paraId="1DDB1B37" w14:textId="58305D6B" w:rsidR="008158CF" w:rsidRPr="008629C7" w:rsidRDefault="0065391B" w:rsidP="008629C7">
      <w:r>
        <w:t xml:space="preserve">Dimensions: </w:t>
      </w:r>
      <w:r w:rsidR="00F27EBE">
        <w:t>L. 1.4</w:t>
      </w:r>
      <w:r w:rsidR="005A4DC6">
        <w:t>, W.</w:t>
      </w:r>
      <w:r w:rsidR="00F27EBE">
        <w:t xml:space="preserve"> 1.7</w:t>
      </w:r>
      <w:r w:rsidR="00086EE8">
        <w:t>,</w:t>
      </w:r>
      <w:r w:rsidR="00F27EBE">
        <w:t xml:space="preserve"> </w:t>
      </w:r>
      <w:r w:rsidR="000607EB">
        <w:t>Th. 0.20</w:t>
      </w:r>
      <w:r w:rsidR="00086EE8">
        <w:t xml:space="preserve"> cm</w:t>
      </w:r>
      <w:r w:rsidR="000607EB">
        <w:t>;</w:t>
      </w:r>
      <w:r w:rsidR="005A50B1">
        <w:t xml:space="preserve"> </w:t>
      </w:r>
      <w:r w:rsidR="00442B5E">
        <w:t>Wt.</w:t>
      </w:r>
      <w:r w:rsidR="00F27EBE">
        <w:t xml:space="preserve"> </w:t>
      </w:r>
      <w:r w:rsidR="000607EB">
        <w:t xml:space="preserve">1.19 </w:t>
      </w:r>
      <w:r w:rsidR="00F27EBE">
        <w:t>g</w:t>
      </w:r>
    </w:p>
    <w:p w14:paraId="2E51FDFC" w14:textId="51FFDD8A" w:rsidR="00BD4544"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7CAE6CEF" w14:textId="099ABAC8" w:rsidR="00D504D6" w:rsidRPr="004C76F9" w:rsidRDefault="00BD4544" w:rsidP="008629C7">
      <w:r>
        <w:t>Start_date:</w:t>
      </w:r>
      <w:r w:rsidR="0050407C">
        <w:t xml:space="preserve"> -100</w:t>
      </w:r>
    </w:p>
    <w:p w14:paraId="272C4A34" w14:textId="43AAF1F4" w:rsidR="00BD4544" w:rsidRPr="004C76F9" w:rsidRDefault="00BD4544" w:rsidP="008629C7">
      <w:pPr>
        <w:rPr>
          <w:highlight w:val="white"/>
        </w:rPr>
      </w:pPr>
      <w:r>
        <w:t>End_date:</w:t>
      </w:r>
      <w:r w:rsidR="0050407C">
        <w:t xml:space="preserve"> 99</w:t>
      </w:r>
    </w:p>
    <w:p w14:paraId="790FBA31" w14:textId="77777777" w:rsidR="006A1D39" w:rsidRDefault="00BD4544" w:rsidP="008629C7">
      <w:pPr>
        <w:rPr>
          <w:highlight w:val="white"/>
        </w:rPr>
      </w:pPr>
      <w:r>
        <w:t>Attribution: Production area: Egypt or Italy</w:t>
      </w:r>
    </w:p>
    <w:p w14:paraId="589BAC09" w14:textId="18D0A211" w:rsidR="006A1D39" w:rsidRPr="004C76F9" w:rsidRDefault="006A1D39" w:rsidP="008629C7">
      <w:pPr>
        <w:rPr>
          <w:highlight w:val="white"/>
        </w:rPr>
      </w:pPr>
      <w:r w:rsidRPr="6EA8A00A">
        <w:rPr>
          <w:highlight w:val="white"/>
        </w:rPr>
        <w:t xml:space="preserve">Culture: </w:t>
      </w:r>
      <w:r w:rsidR="0050407C" w:rsidRPr="6EA8A00A">
        <w:rPr>
          <w:highlight w:val="white"/>
        </w:rPr>
        <w:t>Roman</w:t>
      </w:r>
    </w:p>
    <w:p w14:paraId="5514C1DA" w14:textId="411CABF9" w:rsidR="0026583E" w:rsidRPr="008629C7" w:rsidRDefault="006A1D39" w:rsidP="008629C7">
      <w:pPr>
        <w:rPr>
          <w:highlight w:val="white"/>
        </w:rPr>
      </w:pPr>
      <w:r w:rsidRPr="31CAD9F1">
        <w:rPr>
          <w:highlight w:val="white"/>
        </w:rPr>
        <w:t>Material:</w:t>
      </w:r>
      <w:r w:rsidR="0026583E">
        <w:t xml:space="preserve"> Opaque yellow</w:t>
      </w:r>
      <w:r w:rsidR="005457C3">
        <w:t>;</w:t>
      </w:r>
      <w:r w:rsidR="0026583E">
        <w:t xml:space="preserve"> translucent green glass</w:t>
      </w:r>
    </w:p>
    <w:p w14:paraId="6723C8CF" w14:textId="22D71F6F" w:rsidR="0026583E" w:rsidRPr="008629C7" w:rsidRDefault="0026583E" w:rsidP="008629C7">
      <w:pPr>
        <w:rPr>
          <w:highlight w:val="white"/>
        </w:rPr>
      </w:pPr>
      <w:r>
        <w:t xml:space="preserve">Modeling technique and decoration: </w:t>
      </w:r>
      <w:r w:rsidR="008B667C">
        <w:t>Fusion</w:t>
      </w:r>
    </w:p>
    <w:p w14:paraId="68A12375" w14:textId="77777777" w:rsidR="00DB11B1" w:rsidRDefault="00DB11B1" w:rsidP="008629C7">
      <w:r>
        <w:t>Inscription: No</w:t>
      </w:r>
    </w:p>
    <w:p w14:paraId="1CB0972A" w14:textId="127B1E6D" w:rsidR="00DB11B1" w:rsidRDefault="00DB11B1" w:rsidP="008629C7">
      <w:r>
        <w:t xml:space="preserve">Shape: </w:t>
      </w:r>
      <w:r w:rsidR="000A6B05">
        <w:t>Appliqués</w:t>
      </w:r>
    </w:p>
    <w:p w14:paraId="4B552344" w14:textId="32C11FB9" w:rsidR="00DB11B1" w:rsidRDefault="00DB11B1" w:rsidP="7447C200">
      <w:pPr>
        <w:rPr>
          <w:rFonts w:ascii="Calibri" w:eastAsia="Calibri" w:hAnsi="Calibri" w:cs="Calibri"/>
          <w:lang w:val="el-GR"/>
        </w:rPr>
      </w:pPr>
      <w:r>
        <w:t xml:space="preserve">Technique: </w:t>
      </w:r>
      <w:r w:rsidR="4C1D2696" w:rsidRPr="6EA8A00A">
        <w:rPr>
          <w:rFonts w:ascii="Calibri" w:eastAsia="Calibri" w:hAnsi="Calibri" w:cs="Calibri"/>
          <w:color w:val="000000" w:themeColor="text1"/>
          <w:sz w:val="24"/>
          <w:szCs w:val="24"/>
        </w:rPr>
        <w:t>Fusion</w:t>
      </w:r>
    </w:p>
    <w:p w14:paraId="1C36CA9C" w14:textId="77777777" w:rsidR="00DB11B1" w:rsidRDefault="00DB11B1" w:rsidP="008629C7"/>
    <w:p w14:paraId="7D079384" w14:textId="77777777" w:rsidR="00B55F61" w:rsidRPr="008629C7" w:rsidRDefault="00FA4594" w:rsidP="00FA4594">
      <w:pPr>
        <w:pStyle w:val="Heading2"/>
      </w:pPr>
      <w:r>
        <w:t>Condition</w:t>
      </w:r>
    </w:p>
    <w:p w14:paraId="3DA3EC8B" w14:textId="77777777" w:rsidR="00B55F61" w:rsidRPr="008629C7" w:rsidRDefault="00B55F61" w:rsidP="008629C7"/>
    <w:p w14:paraId="62DB8A7C" w14:textId="396DA06A" w:rsidR="0026583E" w:rsidRPr="008629C7" w:rsidRDefault="0026583E" w:rsidP="008629C7">
      <w:r>
        <w:t>Single fragment. Preserves two straight sides that form a right angle.</w:t>
      </w:r>
    </w:p>
    <w:p w14:paraId="5DB5C90E" w14:textId="77777777" w:rsidR="0096575E" w:rsidRPr="008629C7" w:rsidRDefault="0096575E" w:rsidP="008629C7"/>
    <w:p w14:paraId="54B65282" w14:textId="68F963BB" w:rsidR="0096575E" w:rsidRPr="008629C7" w:rsidRDefault="00FA4594" w:rsidP="00FA4594">
      <w:pPr>
        <w:pStyle w:val="Heading2"/>
      </w:pPr>
      <w:r>
        <w:t>Description</w:t>
      </w:r>
    </w:p>
    <w:p w14:paraId="71882009" w14:textId="77777777" w:rsidR="0096575E" w:rsidRPr="008629C7" w:rsidRDefault="0096575E" w:rsidP="008629C7"/>
    <w:p w14:paraId="506F69C3" w14:textId="669F380B" w:rsidR="0026583E" w:rsidRPr="008629C7" w:rsidRDefault="00DF3A80" w:rsidP="31CAD9F1">
      <w:r>
        <w:t>O</w:t>
      </w:r>
      <w:r w:rsidR="0026583E">
        <w:t>n a green background yellow circles are arr</w:t>
      </w:r>
      <w:r w:rsidR="0026583E">
        <w:t>anged.</w:t>
      </w:r>
      <w:r w:rsidR="00F442BC">
        <w:t xml:space="preserve"> M</w:t>
      </w:r>
      <w:r w:rsidR="0026583E" w:rsidRPr="008629C7">
        <w:t>oti</w:t>
      </w:r>
      <w:r w:rsidR="00F442BC">
        <w:t>f</w:t>
      </w:r>
      <w:r w:rsidR="0026583E" w:rsidRPr="008629C7">
        <w:t xml:space="preserve">s appear </w:t>
      </w:r>
      <w:r w:rsidR="0026583E" w:rsidRPr="008629C7">
        <w:t>on both sides.</w:t>
      </w:r>
    </w:p>
    <w:p w14:paraId="7EE50CF1" w14:textId="77777777" w:rsidR="0057626F" w:rsidRPr="008629C7" w:rsidRDefault="0057626F" w:rsidP="008629C7"/>
    <w:p w14:paraId="0E41FF2B" w14:textId="6EFB610F" w:rsidR="0057626F" w:rsidRPr="008629C7" w:rsidRDefault="00FA4594" w:rsidP="00920FB5">
      <w:pPr>
        <w:pStyle w:val="Heading2"/>
      </w:pPr>
      <w:r>
        <w:t xml:space="preserve">Comments and </w:t>
      </w:r>
      <w:r w:rsidR="00920FB5">
        <w:t>Comparanda</w:t>
      </w:r>
    </w:p>
    <w:p w14:paraId="14E6DEE1" w14:textId="77777777" w:rsidR="0057626F" w:rsidRPr="008629C7" w:rsidRDefault="0057626F" w:rsidP="008629C7"/>
    <w:p w14:paraId="0EB85313" w14:textId="070581A1" w:rsidR="0026583E" w:rsidRPr="008629C7" w:rsidRDefault="00A43BA6" w:rsidP="31CAD9F1">
      <w:r>
        <w:t xml:space="preserve">For the historical and technological evolution of glass inlays in Pharaonic Egypt and the Roman Empire see comments </w:t>
      </w:r>
      <w:r w:rsidR="004B7F62">
        <w:t>on</w:t>
      </w:r>
      <w:r>
        <w:t xml:space="preserve"> </w:t>
      </w:r>
      <w:hyperlink w:anchor="cat">
        <w:r w:rsidRPr="31CAD9F1">
          <w:rPr>
            <w:rStyle w:val="Hyperlink"/>
          </w:rPr>
          <w:t>2003.260</w:t>
        </w:r>
      </w:hyperlink>
      <w:r>
        <w:t xml:space="preserve">. </w:t>
      </w:r>
    </w:p>
    <w:p w14:paraId="4ED9115B" w14:textId="77777777" w:rsidR="00FF6338" w:rsidRPr="008629C7" w:rsidRDefault="00FF6338" w:rsidP="008629C7"/>
    <w:p w14:paraId="15C99C2B" w14:textId="15E29F44" w:rsidR="00E017BC" w:rsidRPr="008629C7" w:rsidRDefault="00FA4594" w:rsidP="00FA4594">
      <w:pPr>
        <w:pStyle w:val="Heading2"/>
      </w:pPr>
      <w:r>
        <w:t>Provenance</w:t>
      </w:r>
    </w:p>
    <w:p w14:paraId="787BBC07" w14:textId="77777777" w:rsidR="00FF6338" w:rsidRPr="008629C7" w:rsidRDefault="00FF6338" w:rsidP="008629C7"/>
    <w:p w14:paraId="733929B4" w14:textId="0ED033A2" w:rsidR="008158CF" w:rsidRPr="008629C7" w:rsidRDefault="0065391B"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3DE94EEE" w14:textId="77777777" w:rsidR="00FF6338" w:rsidRPr="008629C7" w:rsidRDefault="00FF6338" w:rsidP="008629C7"/>
    <w:p w14:paraId="5C06DC43" w14:textId="279F641F" w:rsidR="00E017BC" w:rsidRPr="008629C7" w:rsidRDefault="00FA4594" w:rsidP="00FA4594">
      <w:pPr>
        <w:pStyle w:val="Heading2"/>
      </w:pPr>
      <w:r>
        <w:t>Bibliography</w:t>
      </w:r>
    </w:p>
    <w:p w14:paraId="13DABEDE" w14:textId="77777777" w:rsidR="00DE6484" w:rsidRDefault="00DE6484" w:rsidP="008629C7"/>
    <w:p w14:paraId="278C1893" w14:textId="3B324DAD" w:rsidR="008158CF" w:rsidRPr="008629C7" w:rsidRDefault="0065391B" w:rsidP="008629C7">
      <w:r>
        <w:t>Unpublished</w:t>
      </w:r>
    </w:p>
    <w:p w14:paraId="3A85DA00" w14:textId="77777777" w:rsidR="00FF6338" w:rsidRPr="008629C7" w:rsidRDefault="00FF6338" w:rsidP="008629C7"/>
    <w:p w14:paraId="0E3CE9CF" w14:textId="59A3F85C" w:rsidR="00E017BC" w:rsidRPr="008629C7" w:rsidRDefault="00FA4594" w:rsidP="00FA4594">
      <w:pPr>
        <w:pStyle w:val="Heading2"/>
      </w:pPr>
      <w:r>
        <w:t>Exhibitions</w:t>
      </w:r>
    </w:p>
    <w:p w14:paraId="3FFBD54A" w14:textId="77777777" w:rsidR="00DE6484" w:rsidRDefault="00DE6484" w:rsidP="008629C7"/>
    <w:p w14:paraId="44A69CAA" w14:textId="77777777" w:rsidR="005A4DC6" w:rsidRDefault="005A4DC6" w:rsidP="008629C7">
      <w:r>
        <w:t>None</w:t>
      </w:r>
    </w:p>
    <w:p w14:paraId="678AF254" w14:textId="77777777" w:rsidR="005A4DC6" w:rsidRDefault="005A4DC6" w:rsidP="008629C7">
      <w:r>
        <w:br w:type="page"/>
      </w:r>
      <w:r w:rsidR="00B45529">
        <w:lastRenderedPageBreak/>
        <w:t>Label:</w:t>
      </w:r>
      <w:r w:rsidR="006B7FE4">
        <w:t xml:space="preserve"> </w:t>
      </w:r>
      <w:r w:rsidR="0050407C">
        <w:t>483</w:t>
      </w:r>
    </w:p>
    <w:p w14:paraId="6CC66358" w14:textId="7D4C8009" w:rsidR="00BD4544" w:rsidRPr="00DC7CF5" w:rsidRDefault="00D504D6" w:rsidP="008629C7">
      <w:r>
        <w:t xml:space="preserve">Title: </w:t>
      </w:r>
      <w:r w:rsidR="00BD4544">
        <w:t xml:space="preserve">Fragment of a </w:t>
      </w:r>
      <w:r w:rsidR="00B45529">
        <w:t>Mosaic Inlay</w:t>
      </w:r>
      <w:r w:rsidR="00BD4544">
        <w:t xml:space="preserve"> with </w:t>
      </w:r>
      <w:r w:rsidR="000A6B05">
        <w:t>M</w:t>
      </w:r>
      <w:r w:rsidR="00BD4544">
        <w:t xml:space="preserve">arbled </w:t>
      </w:r>
      <w:r w:rsidR="000A6B05">
        <w:t>M</w:t>
      </w:r>
      <w:r w:rsidR="00BD4544">
        <w:t>oti</w:t>
      </w:r>
      <w:r w:rsidR="00DC7CF5">
        <w:t>f</w:t>
      </w:r>
    </w:p>
    <w:p w14:paraId="11DE12B8" w14:textId="77777777" w:rsidR="00BD4544" w:rsidRPr="008629C7" w:rsidRDefault="00BD4544" w:rsidP="008629C7">
      <w:r>
        <w:t>Accession_number: 76.AF.70.26</w:t>
      </w:r>
    </w:p>
    <w:p w14:paraId="0F80D81E" w14:textId="568E9510" w:rsidR="00BD4544" w:rsidRPr="008629C7" w:rsidRDefault="00742D95" w:rsidP="008629C7">
      <w:r>
        <w:t xml:space="preserve">Collection_link: </w:t>
      </w:r>
      <w:hyperlink r:id="rId49">
        <w:r w:rsidR="00BD4544" w:rsidRPr="6EA8A00A">
          <w:rPr>
            <w:rStyle w:val="Hyperlink"/>
          </w:rPr>
          <w:t>https://www.getty.edu/art/collection/objects/19045</w:t>
        </w:r>
      </w:hyperlink>
    </w:p>
    <w:p w14:paraId="5CEF9E02" w14:textId="3C797974" w:rsidR="00BD4544" w:rsidRPr="008629C7" w:rsidRDefault="00BD4544" w:rsidP="008629C7">
      <w:r>
        <w:t xml:space="preserve">Dimensions: </w:t>
      </w:r>
      <w:r w:rsidR="1F1F1C34">
        <w:t xml:space="preserve">L. </w:t>
      </w:r>
      <w:r>
        <w:t>3.3</w:t>
      </w:r>
      <w:r w:rsidR="005A4DC6">
        <w:t>, W.</w:t>
      </w:r>
      <w:r w:rsidR="50D873EC">
        <w:t xml:space="preserve"> 2.4</w:t>
      </w:r>
      <w:r w:rsidR="007967FB">
        <w:t xml:space="preserve">, Th. </w:t>
      </w:r>
      <w:r w:rsidR="50D873EC">
        <w:t xml:space="preserve">0.7 cm; </w:t>
      </w:r>
      <w:r w:rsidR="00442B5E">
        <w:t>Wt.</w:t>
      </w:r>
      <w:r w:rsidR="50D873EC">
        <w:t xml:space="preserve"> 7.00 g</w:t>
      </w:r>
    </w:p>
    <w:p w14:paraId="6F8DABE2" w14:textId="1F296795" w:rsidR="00BD4544"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2BB87DAE" w14:textId="1D8CA6CE" w:rsidR="00D504D6" w:rsidRPr="004C76F9" w:rsidRDefault="00BD4544" w:rsidP="008629C7">
      <w:r>
        <w:t>Start_date:</w:t>
      </w:r>
      <w:r w:rsidR="0050407C">
        <w:t xml:space="preserve"> -100</w:t>
      </w:r>
    </w:p>
    <w:p w14:paraId="30E6DE05" w14:textId="54F54B99" w:rsidR="00BD4544" w:rsidRPr="004C76F9" w:rsidRDefault="00BD4544" w:rsidP="008629C7">
      <w:pPr>
        <w:rPr>
          <w:highlight w:val="white"/>
        </w:rPr>
      </w:pPr>
      <w:r>
        <w:t>End_date:</w:t>
      </w:r>
      <w:r w:rsidR="0050407C">
        <w:t xml:space="preserve"> 99</w:t>
      </w:r>
    </w:p>
    <w:p w14:paraId="2E8C6B9B" w14:textId="77777777" w:rsidR="006A1D39" w:rsidRDefault="00BD4544" w:rsidP="008629C7">
      <w:pPr>
        <w:rPr>
          <w:highlight w:val="white"/>
        </w:rPr>
      </w:pPr>
      <w:r>
        <w:t>Attribution: Production area: Egypt or Italy</w:t>
      </w:r>
    </w:p>
    <w:p w14:paraId="2928D223" w14:textId="3C5297A1" w:rsidR="006A1D39" w:rsidRPr="004C76F9" w:rsidRDefault="006A1D39" w:rsidP="008629C7">
      <w:pPr>
        <w:rPr>
          <w:highlight w:val="white"/>
        </w:rPr>
      </w:pPr>
      <w:r w:rsidRPr="6EA8A00A">
        <w:rPr>
          <w:highlight w:val="white"/>
        </w:rPr>
        <w:t xml:space="preserve">Culture: </w:t>
      </w:r>
      <w:r w:rsidR="0050407C" w:rsidRPr="6EA8A00A">
        <w:rPr>
          <w:highlight w:val="white"/>
        </w:rPr>
        <w:t>Roman</w:t>
      </w:r>
    </w:p>
    <w:p w14:paraId="185DABED" w14:textId="77777777" w:rsidR="00BD4544" w:rsidRPr="008629C7" w:rsidRDefault="006A1D39" w:rsidP="008629C7">
      <w:pPr>
        <w:rPr>
          <w:highlight w:val="white"/>
        </w:rPr>
      </w:pPr>
      <w:r w:rsidRPr="6EA8A00A">
        <w:rPr>
          <w:highlight w:val="white"/>
        </w:rPr>
        <w:t>Material:</w:t>
      </w:r>
      <w:r w:rsidR="00BD4544">
        <w:t xml:space="preserve"> Opaque yellow and purple glass</w:t>
      </w:r>
    </w:p>
    <w:p w14:paraId="1E1252F9" w14:textId="2EAE9A58" w:rsidR="00BD4544" w:rsidRPr="008629C7" w:rsidRDefault="00BD4544" w:rsidP="008629C7">
      <w:pPr>
        <w:rPr>
          <w:highlight w:val="white"/>
        </w:rPr>
      </w:pPr>
      <w:r>
        <w:t>Modeling technique and decoration:</w:t>
      </w:r>
      <w:r w:rsidR="00112D8E">
        <w:t xml:space="preserve"> Fusion</w:t>
      </w:r>
    </w:p>
    <w:p w14:paraId="4EABE9C5" w14:textId="77777777" w:rsidR="00DB11B1" w:rsidRDefault="00DB11B1" w:rsidP="008629C7">
      <w:r>
        <w:t>Inscription: No</w:t>
      </w:r>
    </w:p>
    <w:p w14:paraId="51E25A27" w14:textId="184AE8C9" w:rsidR="00DB11B1" w:rsidRDefault="00DB11B1" w:rsidP="008629C7">
      <w:r>
        <w:t xml:space="preserve">Shape: </w:t>
      </w:r>
      <w:r w:rsidR="000A6B05">
        <w:t>Appliqués</w:t>
      </w:r>
    </w:p>
    <w:p w14:paraId="51CD09D3" w14:textId="53C54151" w:rsidR="00DB11B1" w:rsidRDefault="00DB11B1" w:rsidP="7447C200">
      <w:pPr>
        <w:rPr>
          <w:rFonts w:ascii="Calibri" w:eastAsia="Calibri" w:hAnsi="Calibri" w:cs="Calibri"/>
          <w:lang w:val="el-GR"/>
        </w:rPr>
      </w:pPr>
      <w:r>
        <w:t xml:space="preserve">Technique: </w:t>
      </w:r>
      <w:r w:rsidR="4C9BA3C2" w:rsidRPr="6EA8A00A">
        <w:rPr>
          <w:rFonts w:ascii="Calibri" w:eastAsia="Calibri" w:hAnsi="Calibri" w:cs="Calibri"/>
          <w:color w:val="000000" w:themeColor="text1"/>
          <w:sz w:val="24"/>
          <w:szCs w:val="24"/>
        </w:rPr>
        <w:t>Fusion</w:t>
      </w:r>
    </w:p>
    <w:p w14:paraId="41FED65E" w14:textId="77777777" w:rsidR="00DB11B1" w:rsidRDefault="00DB11B1" w:rsidP="008629C7"/>
    <w:p w14:paraId="6872B182" w14:textId="77777777" w:rsidR="00B55F61" w:rsidRPr="008629C7" w:rsidRDefault="00FA4594" w:rsidP="00FA4594">
      <w:pPr>
        <w:pStyle w:val="Heading2"/>
      </w:pPr>
      <w:r>
        <w:t>Condition</w:t>
      </w:r>
    </w:p>
    <w:p w14:paraId="73A96D98" w14:textId="77777777" w:rsidR="00B55F61" w:rsidRPr="008629C7" w:rsidRDefault="00B55F61" w:rsidP="008629C7"/>
    <w:p w14:paraId="4005CE28" w14:textId="06D05488" w:rsidR="00BD4544" w:rsidRPr="00F442BC" w:rsidRDefault="00BD4544" w:rsidP="008629C7">
      <w:pPr>
        <w:rPr>
          <w:highlight w:val="white"/>
        </w:rPr>
      </w:pPr>
      <w:r>
        <w:t>Single fragment</w:t>
      </w:r>
      <w:r w:rsidR="00F442BC">
        <w:t>.</w:t>
      </w:r>
    </w:p>
    <w:p w14:paraId="0A4B1689" w14:textId="77777777" w:rsidR="0096575E" w:rsidRPr="008629C7" w:rsidRDefault="0096575E" w:rsidP="008629C7"/>
    <w:p w14:paraId="45DE61D8" w14:textId="71C6B2CE" w:rsidR="0096575E" w:rsidRPr="008629C7" w:rsidRDefault="00FA4594" w:rsidP="00FA4594">
      <w:pPr>
        <w:pStyle w:val="Heading2"/>
      </w:pPr>
      <w:r>
        <w:t>Description</w:t>
      </w:r>
    </w:p>
    <w:p w14:paraId="7F5C7E72" w14:textId="77777777" w:rsidR="0096575E" w:rsidRPr="008629C7" w:rsidRDefault="0096575E" w:rsidP="008629C7"/>
    <w:p w14:paraId="39C2BB1C" w14:textId="393F84F9" w:rsidR="00BD4544" w:rsidRPr="008629C7" w:rsidRDefault="00BD4544" w:rsidP="008629C7">
      <w:r>
        <w:t>On one side is a wavy pattern of yellow and purple glass imitating agate or onyx. The other side bears a multicolored pattern of layers of green, blue, red</w:t>
      </w:r>
      <w:r w:rsidR="00C84D12">
        <w:t>,</w:t>
      </w:r>
      <w:r>
        <w:t xml:space="preserve"> white</w:t>
      </w:r>
      <w:r w:rsidR="00C84D12">
        <w:t>,</w:t>
      </w:r>
      <w:r>
        <w:t xml:space="preserve"> and yellow glass.</w:t>
      </w:r>
    </w:p>
    <w:p w14:paraId="5BC3CA6F" w14:textId="77777777" w:rsidR="0057626F" w:rsidRPr="008629C7" w:rsidRDefault="0057626F" w:rsidP="008629C7"/>
    <w:p w14:paraId="1A6BD999" w14:textId="4C8FDE35" w:rsidR="0057626F" w:rsidRPr="008629C7" w:rsidRDefault="00FA4594" w:rsidP="00920FB5">
      <w:pPr>
        <w:pStyle w:val="Heading2"/>
      </w:pPr>
      <w:r>
        <w:t xml:space="preserve">Comments and </w:t>
      </w:r>
      <w:r w:rsidR="00920FB5">
        <w:t>Comparanda</w:t>
      </w:r>
    </w:p>
    <w:p w14:paraId="36877190" w14:textId="77777777" w:rsidR="0057626F" w:rsidRPr="008629C7" w:rsidRDefault="0057626F" w:rsidP="008629C7"/>
    <w:p w14:paraId="06BB4DFB" w14:textId="2FBAE5A8" w:rsidR="00D504D6" w:rsidRPr="008629C7" w:rsidRDefault="00BD4544" w:rsidP="008629C7">
      <w:r>
        <w:t xml:space="preserve">For the historical and technological evolution of glass inlays in Pharaonic Egypt and the Roman Empire see comments </w:t>
      </w:r>
      <w:r w:rsidR="004B7F62">
        <w:t>on</w:t>
      </w:r>
      <w:r>
        <w:t xml:space="preserve"> </w:t>
      </w:r>
      <w:hyperlink w:anchor="cat">
        <w:r w:rsidRPr="6EA8A00A">
          <w:rPr>
            <w:rStyle w:val="Hyperlink"/>
          </w:rPr>
          <w:t>2003.260</w:t>
        </w:r>
      </w:hyperlink>
      <w:r>
        <w:t>.</w:t>
      </w:r>
    </w:p>
    <w:p w14:paraId="099C664C" w14:textId="77777777" w:rsidR="00FF6338" w:rsidRPr="008629C7" w:rsidRDefault="00FF6338" w:rsidP="008629C7"/>
    <w:p w14:paraId="7EC8197B" w14:textId="7B7C741E" w:rsidR="00E017BC" w:rsidRPr="008629C7" w:rsidRDefault="00FA4594" w:rsidP="00FA4594">
      <w:pPr>
        <w:pStyle w:val="Heading2"/>
      </w:pPr>
      <w:r>
        <w:t>Provenance</w:t>
      </w:r>
    </w:p>
    <w:p w14:paraId="500D2516" w14:textId="77777777" w:rsidR="00FF6338" w:rsidRPr="008629C7" w:rsidRDefault="00FF6338" w:rsidP="008629C7"/>
    <w:p w14:paraId="669EC7DB" w14:textId="64598359" w:rsidR="00BD4544" w:rsidRPr="008629C7" w:rsidRDefault="00BD4544"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23548EAB" w14:textId="77777777" w:rsidR="00FF6338" w:rsidRPr="008629C7" w:rsidRDefault="00FF6338" w:rsidP="008629C7"/>
    <w:p w14:paraId="30098036" w14:textId="6C4854BF" w:rsidR="00E017BC" w:rsidRPr="008629C7" w:rsidRDefault="00FA4594" w:rsidP="00FA4594">
      <w:pPr>
        <w:pStyle w:val="Heading2"/>
      </w:pPr>
      <w:r>
        <w:t>Bibliography</w:t>
      </w:r>
    </w:p>
    <w:p w14:paraId="5E215C53" w14:textId="77777777" w:rsidR="00DE6484" w:rsidRDefault="00DE6484" w:rsidP="008629C7"/>
    <w:p w14:paraId="07F7E9BA" w14:textId="38FD07CF" w:rsidR="00BD4544" w:rsidRPr="008629C7" w:rsidRDefault="00BD4544" w:rsidP="008629C7">
      <w:r>
        <w:t>Unpublished</w:t>
      </w:r>
    </w:p>
    <w:p w14:paraId="7DF1E925" w14:textId="77777777" w:rsidR="00FF6338" w:rsidRPr="008629C7" w:rsidRDefault="00FF6338" w:rsidP="008629C7"/>
    <w:p w14:paraId="778875B9" w14:textId="6363A1A0" w:rsidR="00E017BC" w:rsidRPr="008629C7" w:rsidRDefault="00FA4594" w:rsidP="00FA4594">
      <w:pPr>
        <w:pStyle w:val="Heading2"/>
      </w:pPr>
      <w:r>
        <w:t>Exhibitions</w:t>
      </w:r>
    </w:p>
    <w:p w14:paraId="647A7EBB" w14:textId="77777777" w:rsidR="00DE6484" w:rsidRDefault="00DE6484" w:rsidP="008629C7"/>
    <w:p w14:paraId="2948FCB3" w14:textId="77777777" w:rsidR="005A4DC6" w:rsidRDefault="005A4DC6" w:rsidP="008629C7">
      <w:r>
        <w:t>None</w:t>
      </w:r>
    </w:p>
    <w:p w14:paraId="587F6AB0" w14:textId="77777777" w:rsidR="005A4DC6" w:rsidRDefault="005A4DC6" w:rsidP="008629C7">
      <w:r>
        <w:br w:type="page"/>
      </w:r>
      <w:r w:rsidR="00B45529">
        <w:lastRenderedPageBreak/>
        <w:t>Label:</w:t>
      </w:r>
      <w:r w:rsidR="006B7FE4">
        <w:t xml:space="preserve"> </w:t>
      </w:r>
      <w:r w:rsidR="0050407C">
        <w:t>484</w:t>
      </w:r>
    </w:p>
    <w:p w14:paraId="338FF431" w14:textId="60EF4280" w:rsidR="006A1007" w:rsidRPr="00DC7CF5" w:rsidRDefault="00D504D6" w:rsidP="008629C7">
      <w:r>
        <w:t xml:space="preserve">Title: </w:t>
      </w:r>
      <w:r w:rsidR="006A1007">
        <w:t xml:space="preserve">Fragment of a </w:t>
      </w:r>
      <w:r w:rsidR="00B45529">
        <w:t>Mosaic Inlay</w:t>
      </w:r>
      <w:r w:rsidR="006A1007">
        <w:t xml:space="preserve"> with </w:t>
      </w:r>
      <w:r w:rsidR="000A6B05">
        <w:t>Marbled Moti</w:t>
      </w:r>
      <w:r w:rsidR="00DC7CF5">
        <w:t>f</w:t>
      </w:r>
    </w:p>
    <w:p w14:paraId="3497C3BC" w14:textId="77777777" w:rsidR="006A1007" w:rsidRPr="008629C7" w:rsidRDefault="006A1007" w:rsidP="008629C7">
      <w:r>
        <w:t>Accession_number: 76.AF.70.13</w:t>
      </w:r>
    </w:p>
    <w:p w14:paraId="3D3CC529" w14:textId="36F971F6" w:rsidR="006A1007" w:rsidRPr="008629C7" w:rsidRDefault="00742D95" w:rsidP="008629C7">
      <w:r>
        <w:t xml:space="preserve">Collection_link: </w:t>
      </w:r>
      <w:hyperlink r:id="rId50">
        <w:r w:rsidR="006A1007" w:rsidRPr="6EA8A00A">
          <w:rPr>
            <w:rStyle w:val="Hyperlink"/>
          </w:rPr>
          <w:t>https://www.getty.edu/art/collection/objects/19032</w:t>
        </w:r>
      </w:hyperlink>
    </w:p>
    <w:p w14:paraId="794C7D85" w14:textId="0E4D238C" w:rsidR="00D504D6" w:rsidRPr="008629C7" w:rsidRDefault="006A1007" w:rsidP="008629C7">
      <w:r>
        <w:t xml:space="preserve">Dimensions: </w:t>
      </w:r>
      <w:r w:rsidR="007967FB">
        <w:t xml:space="preserve">L. </w:t>
      </w:r>
      <w:r w:rsidR="00BC4ED5">
        <w:t>2.1</w:t>
      </w:r>
      <w:r w:rsidR="005A4DC6">
        <w:t>, W.</w:t>
      </w:r>
      <w:r>
        <w:t xml:space="preserve"> </w:t>
      </w:r>
      <w:r w:rsidR="00BC4ED5">
        <w:t>1.6</w:t>
      </w:r>
      <w:r w:rsidR="007967FB">
        <w:t xml:space="preserve">, Th. </w:t>
      </w:r>
      <w:r w:rsidR="5C780869">
        <w:t>0.2</w:t>
      </w:r>
      <w:r w:rsidR="00601416">
        <w:t xml:space="preserve"> cm</w:t>
      </w:r>
      <w:r w:rsidR="5C780869">
        <w:t>; Wt. 1.84 g</w:t>
      </w:r>
    </w:p>
    <w:p w14:paraId="2DF9A758" w14:textId="0F2BEB2D" w:rsidR="006A1007"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4F471792" w14:textId="6991A076" w:rsidR="00D504D6" w:rsidRPr="004C76F9" w:rsidRDefault="006A1007" w:rsidP="008629C7">
      <w:r>
        <w:t>Start_date:</w:t>
      </w:r>
      <w:r w:rsidR="0050407C">
        <w:t xml:space="preserve"> -100</w:t>
      </w:r>
    </w:p>
    <w:p w14:paraId="50D0B731" w14:textId="203ECCE8" w:rsidR="006A1007" w:rsidRPr="004C76F9" w:rsidRDefault="006A1007" w:rsidP="008629C7">
      <w:pPr>
        <w:rPr>
          <w:highlight w:val="white"/>
        </w:rPr>
      </w:pPr>
      <w:r>
        <w:t>End_date:</w:t>
      </w:r>
      <w:r w:rsidR="0050407C">
        <w:t xml:space="preserve"> 99</w:t>
      </w:r>
    </w:p>
    <w:p w14:paraId="1D85C17E" w14:textId="77777777" w:rsidR="006A1D39" w:rsidRDefault="006A1007" w:rsidP="008629C7">
      <w:r>
        <w:t>Attribution: Production area: Egypt or Italy</w:t>
      </w:r>
    </w:p>
    <w:p w14:paraId="0113F6F7" w14:textId="5903E7C8" w:rsidR="006A1D39" w:rsidRPr="004C76F9" w:rsidRDefault="006A1D39" w:rsidP="008629C7">
      <w:r>
        <w:t xml:space="preserve">Culture: </w:t>
      </w:r>
      <w:r w:rsidR="006216A9">
        <w:t>Roman</w:t>
      </w:r>
    </w:p>
    <w:p w14:paraId="5C9973DE" w14:textId="77777777" w:rsidR="006A1007" w:rsidRPr="008629C7" w:rsidRDefault="006A1D39" w:rsidP="008629C7">
      <w:pPr>
        <w:rPr>
          <w:highlight w:val="white"/>
        </w:rPr>
      </w:pPr>
      <w:r>
        <w:t>Material:</w:t>
      </w:r>
      <w:r w:rsidR="006A1007">
        <w:t xml:space="preserve"> Opaque white and translucent purple glass</w:t>
      </w:r>
    </w:p>
    <w:p w14:paraId="75F60000" w14:textId="29DA8BEB" w:rsidR="006A1007" w:rsidRPr="008629C7" w:rsidRDefault="006A1007" w:rsidP="008629C7">
      <w:pPr>
        <w:rPr>
          <w:highlight w:val="white"/>
        </w:rPr>
      </w:pPr>
      <w:r>
        <w:t>Modeling technique and decoration: Assembled from fused composite canes</w:t>
      </w:r>
      <w:r w:rsidR="005457C3">
        <w:t>;</w:t>
      </w:r>
      <w:r>
        <w:t xml:space="preserve"> slump</w:t>
      </w:r>
      <w:r w:rsidR="00C84D12">
        <w:t>ed</w:t>
      </w:r>
      <w:r>
        <w:t xml:space="preserve"> and rotary pressed</w:t>
      </w:r>
    </w:p>
    <w:p w14:paraId="1B385F79" w14:textId="77777777" w:rsidR="00DB11B1" w:rsidRDefault="00DB11B1" w:rsidP="008629C7">
      <w:r>
        <w:t>Inscription: No</w:t>
      </w:r>
    </w:p>
    <w:p w14:paraId="49193FCE" w14:textId="6EDD4E2F" w:rsidR="00DB11B1" w:rsidRDefault="00DB11B1" w:rsidP="008629C7">
      <w:r>
        <w:t xml:space="preserve">Shape: </w:t>
      </w:r>
      <w:r w:rsidR="000A6B05">
        <w:t>Appliqués</w:t>
      </w:r>
    </w:p>
    <w:p w14:paraId="56E20312" w14:textId="6E898D52" w:rsidR="00DB11B1" w:rsidRDefault="00DB11B1" w:rsidP="7447C200">
      <w:pPr>
        <w:rPr>
          <w:rFonts w:ascii="Calibri" w:eastAsia="Calibri" w:hAnsi="Calibri" w:cs="Calibri"/>
          <w:lang w:val="el-GR"/>
        </w:rPr>
      </w:pPr>
      <w:r>
        <w:t xml:space="preserve">Technique: </w:t>
      </w:r>
      <w:r w:rsidR="48CDC8B9" w:rsidRPr="6EA8A00A">
        <w:rPr>
          <w:rFonts w:ascii="Calibri" w:eastAsia="Calibri" w:hAnsi="Calibri" w:cs="Calibri"/>
          <w:color w:val="000000" w:themeColor="text1"/>
          <w:sz w:val="24"/>
          <w:szCs w:val="24"/>
        </w:rPr>
        <w:t>Fusion</w:t>
      </w:r>
    </w:p>
    <w:p w14:paraId="379CAF98" w14:textId="77777777" w:rsidR="00DB11B1" w:rsidRDefault="00DB11B1" w:rsidP="008629C7"/>
    <w:p w14:paraId="110933D6" w14:textId="77777777" w:rsidR="00B55F61" w:rsidRPr="008629C7" w:rsidRDefault="00FA4594" w:rsidP="00FA4594">
      <w:pPr>
        <w:pStyle w:val="Heading2"/>
      </w:pPr>
      <w:r>
        <w:t>Condition</w:t>
      </w:r>
    </w:p>
    <w:p w14:paraId="68B19694" w14:textId="77777777" w:rsidR="00B55F61" w:rsidRPr="008629C7" w:rsidRDefault="00B55F61" w:rsidP="008629C7"/>
    <w:p w14:paraId="796AE886" w14:textId="2C536094" w:rsidR="006A1007" w:rsidRPr="008629C7" w:rsidRDefault="006A1007" w:rsidP="008629C7">
      <w:pPr>
        <w:rPr>
          <w:highlight w:val="white"/>
        </w:rPr>
      </w:pPr>
      <w:r>
        <w:t>Single fragment</w:t>
      </w:r>
      <w:r w:rsidR="00F442BC">
        <w:t xml:space="preserve"> p</w:t>
      </w:r>
      <w:r>
        <w:t>reserv</w:t>
      </w:r>
      <w:r w:rsidR="00F442BC">
        <w:t>ing</w:t>
      </w:r>
      <w:r>
        <w:t xml:space="preserve"> two straight edges that form a right angle.</w:t>
      </w:r>
    </w:p>
    <w:p w14:paraId="09603331" w14:textId="77777777" w:rsidR="0096575E" w:rsidRPr="008629C7" w:rsidRDefault="0096575E" w:rsidP="008629C7"/>
    <w:p w14:paraId="7FEA964F" w14:textId="4FB26B54" w:rsidR="0096575E" w:rsidRPr="008629C7" w:rsidRDefault="00FA4594" w:rsidP="00FA4594">
      <w:pPr>
        <w:pStyle w:val="Heading2"/>
      </w:pPr>
      <w:r>
        <w:t>Description</w:t>
      </w:r>
    </w:p>
    <w:p w14:paraId="65956024" w14:textId="77777777" w:rsidR="0096575E" w:rsidRPr="008629C7" w:rsidRDefault="0096575E" w:rsidP="008629C7"/>
    <w:p w14:paraId="1567510C" w14:textId="03BE29C9" w:rsidR="006A1007" w:rsidRPr="00C84D12" w:rsidRDefault="006A1007" w:rsidP="008629C7">
      <w:pPr>
        <w:rPr>
          <w:highlight w:val="white"/>
        </w:rPr>
      </w:pPr>
      <w:r>
        <w:t>The pattern is marbled</w:t>
      </w:r>
      <w:r w:rsidR="00C84D12">
        <w:t>,</w:t>
      </w:r>
      <w:r>
        <w:t xml:space="preserve"> with irregular white veins </w:t>
      </w:r>
      <w:r w:rsidR="00C84D12">
        <w:t>o</w:t>
      </w:r>
      <w:r>
        <w:t>n dark purple background</w:t>
      </w:r>
      <w:r w:rsidR="00C84D12">
        <w:t>.</w:t>
      </w:r>
    </w:p>
    <w:p w14:paraId="576D519B" w14:textId="77777777" w:rsidR="0057626F" w:rsidRPr="008629C7" w:rsidRDefault="0057626F" w:rsidP="008629C7"/>
    <w:p w14:paraId="2E962044" w14:textId="7DAF967B" w:rsidR="0057626F" w:rsidRPr="008629C7" w:rsidRDefault="00FA4594" w:rsidP="00920FB5">
      <w:pPr>
        <w:pStyle w:val="Heading2"/>
      </w:pPr>
      <w:r>
        <w:t xml:space="preserve">Comments and </w:t>
      </w:r>
      <w:r w:rsidR="00920FB5">
        <w:t>Comparanda</w:t>
      </w:r>
    </w:p>
    <w:p w14:paraId="5060ACB7" w14:textId="77777777" w:rsidR="0057626F" w:rsidRPr="008629C7" w:rsidRDefault="0057626F" w:rsidP="008629C7"/>
    <w:p w14:paraId="7C2BC4AE" w14:textId="608A756C" w:rsidR="00D504D6" w:rsidRPr="008629C7" w:rsidRDefault="006A1007" w:rsidP="008629C7">
      <w:r>
        <w:t>For the historical and technological evolution of glass inlays in Pharaonic Egypt and the Roman Empire see comments</w:t>
      </w:r>
      <w:r w:rsidR="002E0673">
        <w:t xml:space="preserve"> </w:t>
      </w:r>
      <w:r w:rsidR="004B7F62">
        <w:t>on</w:t>
      </w:r>
      <w:r>
        <w:t xml:space="preserve"> </w:t>
      </w:r>
      <w:hyperlink w:anchor="cat">
        <w:r w:rsidRPr="6EA8A00A">
          <w:rPr>
            <w:rStyle w:val="Hyperlink"/>
          </w:rPr>
          <w:t>2003.260</w:t>
        </w:r>
      </w:hyperlink>
      <w:r>
        <w:t>.</w:t>
      </w:r>
    </w:p>
    <w:p w14:paraId="448A2508" w14:textId="77777777" w:rsidR="00FF6338" w:rsidRPr="008629C7" w:rsidRDefault="00FF6338" w:rsidP="008629C7"/>
    <w:p w14:paraId="7164D2E4" w14:textId="6820168A" w:rsidR="00E017BC" w:rsidRPr="008629C7" w:rsidRDefault="00FA4594" w:rsidP="00FA4594">
      <w:pPr>
        <w:pStyle w:val="Heading2"/>
      </w:pPr>
      <w:r>
        <w:t>Provenance</w:t>
      </w:r>
    </w:p>
    <w:p w14:paraId="02BB6FAA" w14:textId="77777777" w:rsidR="00FF6338" w:rsidRPr="008629C7" w:rsidRDefault="00FF6338" w:rsidP="008629C7"/>
    <w:p w14:paraId="0D3585DF" w14:textId="5910E1B2" w:rsidR="006A1007" w:rsidRPr="008629C7" w:rsidRDefault="006A1007"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6BB7725F" w14:textId="77777777" w:rsidR="00FF6338" w:rsidRPr="008629C7" w:rsidRDefault="00FF6338" w:rsidP="008629C7"/>
    <w:p w14:paraId="425211D7" w14:textId="3C70D7A0" w:rsidR="00E017BC" w:rsidRPr="008629C7" w:rsidRDefault="00FA4594" w:rsidP="00FA4594">
      <w:pPr>
        <w:pStyle w:val="Heading2"/>
      </w:pPr>
      <w:r>
        <w:t>Bibliography</w:t>
      </w:r>
    </w:p>
    <w:p w14:paraId="7E8326A0" w14:textId="77777777" w:rsidR="00FF6338" w:rsidRPr="008629C7" w:rsidRDefault="00FF6338" w:rsidP="008629C7"/>
    <w:p w14:paraId="71627661" w14:textId="58E25928" w:rsidR="006A1007" w:rsidRPr="008629C7" w:rsidRDefault="006A1007" w:rsidP="008629C7">
      <w:r>
        <w:t>Unpublished</w:t>
      </w:r>
    </w:p>
    <w:p w14:paraId="77AB8765" w14:textId="77777777" w:rsidR="00FF6338" w:rsidRPr="008629C7" w:rsidRDefault="00FF6338" w:rsidP="008629C7"/>
    <w:p w14:paraId="61833E32" w14:textId="288193CC" w:rsidR="00E017BC" w:rsidRPr="008629C7" w:rsidRDefault="00FA4594" w:rsidP="00FA4594">
      <w:pPr>
        <w:pStyle w:val="Heading2"/>
      </w:pPr>
      <w:r>
        <w:t>Exhibitions</w:t>
      </w:r>
    </w:p>
    <w:p w14:paraId="7372154D" w14:textId="77777777" w:rsidR="00FF6338" w:rsidRPr="008629C7" w:rsidRDefault="00FF6338" w:rsidP="008629C7"/>
    <w:p w14:paraId="795F86A2" w14:textId="77777777" w:rsidR="005A4DC6" w:rsidRDefault="005A4DC6" w:rsidP="008629C7">
      <w:r>
        <w:t>None</w:t>
      </w:r>
    </w:p>
    <w:p w14:paraId="2B2CCA8A" w14:textId="77777777" w:rsidR="005A4DC6" w:rsidRDefault="005A4DC6" w:rsidP="008629C7">
      <w:r>
        <w:br w:type="page"/>
      </w:r>
      <w:r w:rsidR="00B45529">
        <w:lastRenderedPageBreak/>
        <w:t>Label:</w:t>
      </w:r>
      <w:r w:rsidR="006B7FE4">
        <w:t xml:space="preserve"> </w:t>
      </w:r>
      <w:r w:rsidR="006216A9">
        <w:t>485</w:t>
      </w:r>
    </w:p>
    <w:p w14:paraId="23B40FD2" w14:textId="18FB9274" w:rsidR="008158CF" w:rsidRPr="00DC7CF5" w:rsidRDefault="00D504D6" w:rsidP="008629C7">
      <w:r>
        <w:t xml:space="preserve">Title: </w:t>
      </w:r>
      <w:r w:rsidR="00751E4E">
        <w:t xml:space="preserve">Fragment of a </w:t>
      </w:r>
      <w:r w:rsidR="00B45529">
        <w:t>Mosaic Inlay</w:t>
      </w:r>
      <w:r w:rsidR="00751E4E">
        <w:t xml:space="preserve"> with </w:t>
      </w:r>
      <w:r w:rsidR="000A6B05">
        <w:t>Marbled Moti</w:t>
      </w:r>
      <w:r w:rsidR="00DC7CF5">
        <w:t>f</w:t>
      </w:r>
    </w:p>
    <w:p w14:paraId="4DCFC0EE" w14:textId="77777777" w:rsidR="008158CF" w:rsidRPr="008629C7" w:rsidRDefault="0065391B" w:rsidP="008629C7">
      <w:r>
        <w:t>Accession_number: 76.AF.70.45</w:t>
      </w:r>
    </w:p>
    <w:p w14:paraId="36295BE7" w14:textId="1A95BA78" w:rsidR="008158CF" w:rsidRPr="008629C7" w:rsidRDefault="00742D95" w:rsidP="008629C7">
      <w:r>
        <w:t xml:space="preserve">Collection_link: </w:t>
      </w:r>
      <w:hyperlink r:id="rId51">
        <w:r w:rsidR="0065391B" w:rsidRPr="6EA8A00A">
          <w:rPr>
            <w:rStyle w:val="Hyperlink"/>
          </w:rPr>
          <w:t>https://www.getty.edu/art/collection/objects/102948</w:t>
        </w:r>
      </w:hyperlink>
    </w:p>
    <w:p w14:paraId="6BB786E8" w14:textId="53C7DDFF" w:rsidR="008158CF" w:rsidRPr="008629C7" w:rsidRDefault="0065391B" w:rsidP="008629C7">
      <w:pPr>
        <w:rPr>
          <w:highlight w:val="white"/>
        </w:rPr>
      </w:pPr>
      <w:r>
        <w:t xml:space="preserve">Dimensions: </w:t>
      </w:r>
      <w:r w:rsidR="0026583E">
        <w:t>1.7</w:t>
      </w:r>
      <w:r w:rsidR="007967FB">
        <w:t xml:space="preserve"> × </w:t>
      </w:r>
      <w:r w:rsidR="000607EB">
        <w:t>1.6</w:t>
      </w:r>
      <w:r w:rsidR="007967FB">
        <w:t xml:space="preserve"> × </w:t>
      </w:r>
      <w:r w:rsidR="000607EB">
        <w:t>0.20</w:t>
      </w:r>
      <w:r w:rsidR="007967FB">
        <w:t xml:space="preserve"> cm</w:t>
      </w:r>
      <w:r w:rsidR="000607EB">
        <w:t>; Wt. 1.70 g</w:t>
      </w:r>
    </w:p>
    <w:p w14:paraId="70248488" w14:textId="017843BF" w:rsidR="00BD4544"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4CCD3ABA" w14:textId="409A9795" w:rsidR="00D504D6" w:rsidRPr="004C76F9" w:rsidRDefault="00BD4544" w:rsidP="008629C7">
      <w:r>
        <w:t>Start_date:</w:t>
      </w:r>
      <w:r w:rsidR="006216A9">
        <w:t xml:space="preserve"> -100</w:t>
      </w:r>
    </w:p>
    <w:p w14:paraId="657459E7" w14:textId="5ACF5843" w:rsidR="00BD4544" w:rsidRPr="004C76F9" w:rsidRDefault="00BD4544" w:rsidP="008629C7">
      <w:pPr>
        <w:rPr>
          <w:highlight w:val="white"/>
        </w:rPr>
      </w:pPr>
      <w:r>
        <w:t>End_date:</w:t>
      </w:r>
      <w:r w:rsidR="006216A9">
        <w:t xml:space="preserve"> 99</w:t>
      </w:r>
    </w:p>
    <w:p w14:paraId="7778C111" w14:textId="77777777" w:rsidR="006A1D39" w:rsidRDefault="00BD4544" w:rsidP="008629C7">
      <w:pPr>
        <w:rPr>
          <w:highlight w:val="white"/>
        </w:rPr>
      </w:pPr>
      <w:r>
        <w:t>Attribution: Production area: Egypt or Italy</w:t>
      </w:r>
    </w:p>
    <w:p w14:paraId="03C54A79" w14:textId="316F7616" w:rsidR="006A1D39" w:rsidRPr="004C76F9" w:rsidRDefault="006A1D39" w:rsidP="008629C7">
      <w:pPr>
        <w:rPr>
          <w:highlight w:val="white"/>
        </w:rPr>
      </w:pPr>
      <w:r w:rsidRPr="6EA8A00A">
        <w:rPr>
          <w:highlight w:val="white"/>
        </w:rPr>
        <w:t xml:space="preserve">Culture: </w:t>
      </w:r>
      <w:r w:rsidR="006216A9" w:rsidRPr="6EA8A00A">
        <w:rPr>
          <w:highlight w:val="white"/>
        </w:rPr>
        <w:t>Roman</w:t>
      </w:r>
    </w:p>
    <w:p w14:paraId="05FF0483" w14:textId="77777777" w:rsidR="0026583E" w:rsidRPr="008629C7" w:rsidRDefault="006A1D39" w:rsidP="008629C7">
      <w:pPr>
        <w:rPr>
          <w:highlight w:val="white"/>
        </w:rPr>
      </w:pPr>
      <w:r w:rsidRPr="6EA8A00A">
        <w:rPr>
          <w:highlight w:val="white"/>
        </w:rPr>
        <w:t>Material:</w:t>
      </w:r>
      <w:r w:rsidR="0026583E">
        <w:t xml:space="preserve"> Opaque white and translucent purple glass</w:t>
      </w:r>
    </w:p>
    <w:p w14:paraId="42C6C78B" w14:textId="49840043" w:rsidR="0026583E" w:rsidRPr="008629C7" w:rsidRDefault="0026583E" w:rsidP="008629C7">
      <w:pPr>
        <w:rPr>
          <w:highlight w:val="white"/>
        </w:rPr>
      </w:pPr>
      <w:r>
        <w:t>Modeling technique and decoration: Assembled from fused composite canes</w:t>
      </w:r>
      <w:r w:rsidR="00C84D12">
        <w:t>;</w:t>
      </w:r>
      <w:r>
        <w:t xml:space="preserve"> slump</w:t>
      </w:r>
      <w:r w:rsidR="00C84D12">
        <w:t>ed</w:t>
      </w:r>
      <w:r>
        <w:t xml:space="preserve"> and rotary pressed</w:t>
      </w:r>
    </w:p>
    <w:p w14:paraId="369FBAAB" w14:textId="77777777" w:rsidR="00DB11B1" w:rsidRDefault="00DB11B1" w:rsidP="008629C7">
      <w:r>
        <w:t>Inscription: No</w:t>
      </w:r>
    </w:p>
    <w:p w14:paraId="02F5DCE2" w14:textId="3B0D41E2" w:rsidR="00DB11B1" w:rsidRDefault="00DB11B1" w:rsidP="008629C7">
      <w:r>
        <w:t xml:space="preserve">Shape: </w:t>
      </w:r>
      <w:r w:rsidR="000A6B05">
        <w:t>Appliqués</w:t>
      </w:r>
    </w:p>
    <w:p w14:paraId="6E7F0748" w14:textId="15EC3AE0" w:rsidR="00DB11B1" w:rsidRDefault="00DB11B1" w:rsidP="7447C200">
      <w:pPr>
        <w:rPr>
          <w:rFonts w:ascii="Calibri" w:eastAsia="Calibri" w:hAnsi="Calibri" w:cs="Calibri"/>
          <w:lang w:val="el-GR"/>
        </w:rPr>
      </w:pPr>
      <w:r>
        <w:t xml:space="preserve">Technique: </w:t>
      </w:r>
      <w:r w:rsidR="55B1836A" w:rsidRPr="6EA8A00A">
        <w:rPr>
          <w:rFonts w:ascii="Calibri" w:eastAsia="Calibri" w:hAnsi="Calibri" w:cs="Calibri"/>
          <w:color w:val="000000" w:themeColor="text1"/>
          <w:sz w:val="24"/>
          <w:szCs w:val="24"/>
        </w:rPr>
        <w:t>Fusion</w:t>
      </w:r>
    </w:p>
    <w:p w14:paraId="1A4751D7" w14:textId="77777777" w:rsidR="00DB11B1" w:rsidRDefault="00DB11B1" w:rsidP="008629C7"/>
    <w:p w14:paraId="3D1B622C" w14:textId="77777777" w:rsidR="00B55F61" w:rsidRPr="008629C7" w:rsidRDefault="00FA4594" w:rsidP="00FA4594">
      <w:pPr>
        <w:pStyle w:val="Heading2"/>
      </w:pPr>
      <w:r>
        <w:t>Condition</w:t>
      </w:r>
    </w:p>
    <w:p w14:paraId="2D277FFA" w14:textId="77777777" w:rsidR="00B55F61" w:rsidRPr="008629C7" w:rsidRDefault="00B55F61" w:rsidP="008629C7"/>
    <w:p w14:paraId="5EE1F330" w14:textId="52A05256" w:rsidR="0026583E" w:rsidRPr="008629C7" w:rsidRDefault="0026583E" w:rsidP="008629C7">
      <w:r>
        <w:t>Single fragment</w:t>
      </w:r>
      <w:r w:rsidR="00F442BC">
        <w:t xml:space="preserve"> p</w:t>
      </w:r>
      <w:r>
        <w:t>reserv</w:t>
      </w:r>
      <w:r w:rsidR="00F442BC">
        <w:t>ing</w:t>
      </w:r>
      <w:r>
        <w:t xml:space="preserve"> three straight sides that form a rectangle.</w:t>
      </w:r>
    </w:p>
    <w:p w14:paraId="7067E0C8" w14:textId="77777777" w:rsidR="0096575E" w:rsidRPr="008629C7" w:rsidRDefault="0096575E" w:rsidP="008629C7"/>
    <w:p w14:paraId="5F65644D" w14:textId="5E5A41B5" w:rsidR="0096575E" w:rsidRPr="008629C7" w:rsidRDefault="00FA4594" w:rsidP="00FA4594">
      <w:pPr>
        <w:pStyle w:val="Heading2"/>
      </w:pPr>
      <w:r>
        <w:t>Description</w:t>
      </w:r>
    </w:p>
    <w:p w14:paraId="4FC5BD95" w14:textId="77777777" w:rsidR="0096575E" w:rsidRPr="008629C7" w:rsidRDefault="0096575E" w:rsidP="008629C7"/>
    <w:p w14:paraId="1D3B7485" w14:textId="1EA10F9C" w:rsidR="0026583E" w:rsidRPr="008629C7" w:rsidRDefault="0026583E" w:rsidP="008629C7">
      <w:pPr>
        <w:rPr>
          <w:highlight w:val="white"/>
        </w:rPr>
      </w:pPr>
      <w:r>
        <w:t>The pattern is marbled</w:t>
      </w:r>
      <w:r w:rsidR="00C84D12">
        <w:t>,</w:t>
      </w:r>
      <w:r>
        <w:t xml:space="preserve"> with faint</w:t>
      </w:r>
      <w:r w:rsidR="00C84D12">
        <w:t>,</w:t>
      </w:r>
      <w:r>
        <w:t xml:space="preserve"> irregular white veins </w:t>
      </w:r>
      <w:r w:rsidR="00C84D12">
        <w:t>o</w:t>
      </w:r>
      <w:r>
        <w:t>n dark purple background.</w:t>
      </w:r>
    </w:p>
    <w:p w14:paraId="7598AD8F" w14:textId="77777777" w:rsidR="0057626F" w:rsidRPr="008629C7" w:rsidRDefault="0057626F" w:rsidP="008629C7"/>
    <w:p w14:paraId="7006CE46" w14:textId="5BE4627D" w:rsidR="0057626F" w:rsidRPr="008629C7" w:rsidRDefault="00FA4594" w:rsidP="00920FB5">
      <w:pPr>
        <w:pStyle w:val="Heading2"/>
      </w:pPr>
      <w:r>
        <w:t xml:space="preserve">Comments and </w:t>
      </w:r>
      <w:r w:rsidR="00920FB5">
        <w:t>Comparanda</w:t>
      </w:r>
    </w:p>
    <w:p w14:paraId="502448C4" w14:textId="77777777" w:rsidR="0057626F" w:rsidRPr="008629C7" w:rsidRDefault="0057626F" w:rsidP="008629C7"/>
    <w:p w14:paraId="0CF1E45E" w14:textId="2B207C20" w:rsidR="0026583E" w:rsidRPr="008629C7" w:rsidRDefault="00A43BA6" w:rsidP="008629C7">
      <w:r>
        <w:t xml:space="preserve">For the historical and technological evolution of glass inlays in Pharaonic Egypt and the Roman Empire see comments </w:t>
      </w:r>
      <w:r w:rsidR="004B7F62">
        <w:t>on</w:t>
      </w:r>
      <w:r>
        <w:t xml:space="preserve"> </w:t>
      </w:r>
      <w:hyperlink w:anchor="cat">
        <w:r w:rsidRPr="6EA8A00A">
          <w:rPr>
            <w:rStyle w:val="Hyperlink"/>
          </w:rPr>
          <w:t>2003.260</w:t>
        </w:r>
      </w:hyperlink>
      <w:r>
        <w:t xml:space="preserve">. </w:t>
      </w:r>
      <w:r w:rsidR="0026583E">
        <w:t xml:space="preserve">For vessels with the same pattern see </w:t>
      </w:r>
      <w:hyperlink w:anchor="cat">
        <w:r w:rsidR="0026583E" w:rsidRPr="6EA8A00A">
          <w:rPr>
            <w:rStyle w:val="Hyperlink"/>
          </w:rPr>
          <w:t>76.AD.70.19</w:t>
        </w:r>
      </w:hyperlink>
      <w:r w:rsidR="004B7F62">
        <w:t>,</w:t>
      </w:r>
      <w:r w:rsidR="0026583E">
        <w:t xml:space="preserve"> etc.</w:t>
      </w:r>
    </w:p>
    <w:p w14:paraId="0A761938" w14:textId="77777777" w:rsidR="00FF6338" w:rsidRPr="008629C7" w:rsidRDefault="00FF6338" w:rsidP="008629C7"/>
    <w:p w14:paraId="52BE53F6" w14:textId="4FCD459B" w:rsidR="00E017BC" w:rsidRPr="008629C7" w:rsidRDefault="00FA4594" w:rsidP="00FA4594">
      <w:pPr>
        <w:pStyle w:val="Heading2"/>
      </w:pPr>
      <w:r>
        <w:t>Provenance</w:t>
      </w:r>
    </w:p>
    <w:p w14:paraId="6FB21FA1" w14:textId="77777777" w:rsidR="00FF6338" w:rsidRPr="008629C7" w:rsidRDefault="00FF6338" w:rsidP="008629C7"/>
    <w:p w14:paraId="6EF6224D" w14:textId="77E66750" w:rsidR="008158CF" w:rsidRPr="008629C7" w:rsidRDefault="0065391B"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1F745CB9" w14:textId="77777777" w:rsidR="00FF6338" w:rsidRPr="008629C7" w:rsidRDefault="00FF6338" w:rsidP="008629C7"/>
    <w:p w14:paraId="2E14D6ED" w14:textId="197ABF73" w:rsidR="00E017BC" w:rsidRPr="008629C7" w:rsidRDefault="00FA4594" w:rsidP="00FA4594">
      <w:pPr>
        <w:pStyle w:val="Heading2"/>
      </w:pPr>
      <w:r>
        <w:t>Bibliography</w:t>
      </w:r>
    </w:p>
    <w:p w14:paraId="7B989FB5" w14:textId="77777777" w:rsidR="00DE6484" w:rsidRDefault="00DE6484" w:rsidP="008629C7"/>
    <w:p w14:paraId="4B6A08F4" w14:textId="5932594C" w:rsidR="008158CF" w:rsidRPr="008629C7" w:rsidRDefault="0065391B" w:rsidP="008629C7">
      <w:r>
        <w:t>Unpublished</w:t>
      </w:r>
    </w:p>
    <w:p w14:paraId="4E15FB00" w14:textId="77777777" w:rsidR="00FF6338" w:rsidRPr="008629C7" w:rsidRDefault="00FF6338" w:rsidP="008629C7"/>
    <w:p w14:paraId="7086005C" w14:textId="103C32EB" w:rsidR="00E017BC" w:rsidRPr="008629C7" w:rsidRDefault="00FA4594" w:rsidP="00FA4594">
      <w:pPr>
        <w:pStyle w:val="Heading2"/>
      </w:pPr>
      <w:r>
        <w:t>Exhibitions</w:t>
      </w:r>
    </w:p>
    <w:p w14:paraId="463AA6E4" w14:textId="77777777" w:rsidR="00DE6484" w:rsidRDefault="00DE6484" w:rsidP="008629C7"/>
    <w:p w14:paraId="3792A928" w14:textId="77777777" w:rsidR="005A4DC6" w:rsidRDefault="005A4DC6" w:rsidP="008629C7">
      <w:r>
        <w:t>None</w:t>
      </w:r>
    </w:p>
    <w:p w14:paraId="7062D97C" w14:textId="77777777" w:rsidR="005A4DC6" w:rsidRDefault="005A4DC6" w:rsidP="008629C7">
      <w:r>
        <w:br w:type="page"/>
      </w:r>
      <w:r w:rsidR="00B45529">
        <w:lastRenderedPageBreak/>
        <w:t>Label:</w:t>
      </w:r>
      <w:r w:rsidR="006B7FE4">
        <w:t xml:space="preserve"> </w:t>
      </w:r>
      <w:r w:rsidR="006216A9">
        <w:t>486</w:t>
      </w:r>
    </w:p>
    <w:p w14:paraId="7AB677D2" w14:textId="2F9C557E" w:rsidR="00D22083" w:rsidRPr="00DC7CF5" w:rsidRDefault="00D504D6" w:rsidP="008629C7">
      <w:r>
        <w:t xml:space="preserve">Title: </w:t>
      </w:r>
      <w:r w:rsidR="00D22083">
        <w:t xml:space="preserve">Fragment of a </w:t>
      </w:r>
      <w:r w:rsidR="00B45529">
        <w:t>Mosaic Inlay</w:t>
      </w:r>
      <w:r w:rsidR="00D22083">
        <w:t xml:space="preserve"> </w:t>
      </w:r>
      <w:r w:rsidR="00B45529">
        <w:t>with Geometrical Moti</w:t>
      </w:r>
      <w:r w:rsidR="00DC7CF5">
        <w:t>f</w:t>
      </w:r>
    </w:p>
    <w:p w14:paraId="451FAEEC" w14:textId="77777777" w:rsidR="00D22083" w:rsidRPr="008629C7" w:rsidRDefault="00D22083" w:rsidP="008629C7">
      <w:r>
        <w:t>Accession_number: 76.AF.70.27</w:t>
      </w:r>
    </w:p>
    <w:p w14:paraId="6B86627B" w14:textId="7D1F47BC" w:rsidR="00D22083" w:rsidRPr="008629C7" w:rsidRDefault="00742D95" w:rsidP="008629C7">
      <w:r>
        <w:t xml:space="preserve">Collection_link: </w:t>
      </w:r>
      <w:hyperlink r:id="rId52">
        <w:r w:rsidR="00D22083" w:rsidRPr="6EA8A00A">
          <w:rPr>
            <w:rStyle w:val="Hyperlink"/>
          </w:rPr>
          <w:t>https://www.getty.edu/art/collection/objects/19046</w:t>
        </w:r>
      </w:hyperlink>
    </w:p>
    <w:p w14:paraId="1D7D0538" w14:textId="51F8E763" w:rsidR="00D22083" w:rsidRPr="008629C7" w:rsidRDefault="00D22083" w:rsidP="008629C7">
      <w:pPr>
        <w:rPr>
          <w:highlight w:val="white"/>
        </w:rPr>
      </w:pPr>
      <w:r>
        <w:t>Dimensions:</w:t>
      </w:r>
      <w:r w:rsidR="28FC3385">
        <w:t xml:space="preserve"> L. 2.4</w:t>
      </w:r>
      <w:r w:rsidR="007967FB">
        <w:t>,</w:t>
      </w:r>
      <w:r w:rsidR="28FC3385">
        <w:t xml:space="preserve"> W. 2.4</w:t>
      </w:r>
      <w:r w:rsidR="007967FB">
        <w:t>,</w:t>
      </w:r>
      <w:r w:rsidR="28FC3385">
        <w:t xml:space="preserve"> Th. 0.2 </w:t>
      </w:r>
      <w:r w:rsidR="00CD03D2">
        <w:t>cm</w:t>
      </w:r>
      <w:r w:rsidR="28FC3385">
        <w:t>;</w:t>
      </w:r>
      <w:r w:rsidR="00112D8E">
        <w:t xml:space="preserve"> </w:t>
      </w:r>
      <w:r w:rsidR="28FC3385">
        <w:t>Wt. 3.36 g</w:t>
      </w:r>
    </w:p>
    <w:p w14:paraId="5F4EC2F8" w14:textId="0AAD648A" w:rsidR="00D22083"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1A91B57C" w14:textId="0460793B" w:rsidR="00D504D6" w:rsidRPr="004C76F9" w:rsidRDefault="00D22083" w:rsidP="008629C7">
      <w:r>
        <w:t>Start_date:</w:t>
      </w:r>
      <w:r w:rsidR="006216A9">
        <w:t xml:space="preserve"> -100</w:t>
      </w:r>
    </w:p>
    <w:p w14:paraId="221D1D25" w14:textId="6C599BEB" w:rsidR="00D22083" w:rsidRPr="004C76F9" w:rsidRDefault="00D22083" w:rsidP="008629C7">
      <w:pPr>
        <w:rPr>
          <w:highlight w:val="white"/>
        </w:rPr>
      </w:pPr>
      <w:r>
        <w:t>End_date:</w:t>
      </w:r>
      <w:r w:rsidR="006216A9">
        <w:t xml:space="preserve"> 99</w:t>
      </w:r>
    </w:p>
    <w:p w14:paraId="687579BF" w14:textId="77777777" w:rsidR="006A1D39" w:rsidRDefault="00D22083" w:rsidP="008629C7">
      <w:pPr>
        <w:rPr>
          <w:highlight w:val="white"/>
        </w:rPr>
      </w:pPr>
      <w:r>
        <w:t>Attribution: Production area: Egypt or Italy</w:t>
      </w:r>
    </w:p>
    <w:p w14:paraId="280414A9" w14:textId="28537D36" w:rsidR="006A1D39" w:rsidRPr="004C76F9" w:rsidRDefault="006A1D39" w:rsidP="008629C7">
      <w:pPr>
        <w:rPr>
          <w:highlight w:val="white"/>
        </w:rPr>
      </w:pPr>
      <w:r w:rsidRPr="6EA8A00A">
        <w:rPr>
          <w:highlight w:val="white"/>
        </w:rPr>
        <w:t xml:space="preserve">Culture: </w:t>
      </w:r>
      <w:r w:rsidR="006216A9" w:rsidRPr="6EA8A00A">
        <w:rPr>
          <w:highlight w:val="white"/>
        </w:rPr>
        <w:t>Roman</w:t>
      </w:r>
    </w:p>
    <w:p w14:paraId="235CC88B" w14:textId="77777777" w:rsidR="00D22083" w:rsidRPr="008629C7" w:rsidRDefault="006A1D39" w:rsidP="008629C7">
      <w:pPr>
        <w:rPr>
          <w:highlight w:val="white"/>
        </w:rPr>
      </w:pPr>
      <w:r w:rsidRPr="6EA8A00A">
        <w:rPr>
          <w:highlight w:val="white"/>
        </w:rPr>
        <w:t>Material:</w:t>
      </w:r>
      <w:r w:rsidR="00D22083">
        <w:t xml:space="preserve"> Translucent green and opaque white</w:t>
      </w:r>
    </w:p>
    <w:p w14:paraId="3F995C1B" w14:textId="77777777" w:rsidR="00D22083" w:rsidRPr="008629C7" w:rsidRDefault="00D22083" w:rsidP="008629C7">
      <w:pPr>
        <w:rPr>
          <w:highlight w:val="white"/>
        </w:rPr>
      </w:pPr>
      <w:r>
        <w:t>Modeling technique and decoration: Fusion</w:t>
      </w:r>
    </w:p>
    <w:p w14:paraId="70CA6C2B" w14:textId="77777777" w:rsidR="00DB11B1" w:rsidRDefault="00DB11B1" w:rsidP="008629C7">
      <w:r>
        <w:t>Inscription: No</w:t>
      </w:r>
    </w:p>
    <w:p w14:paraId="5383CB0D" w14:textId="77777777" w:rsidR="000A6B05" w:rsidRDefault="00DB11B1" w:rsidP="008629C7">
      <w:r>
        <w:t xml:space="preserve">Shape: </w:t>
      </w:r>
      <w:r w:rsidR="000A6B05">
        <w:t>Appliqués</w:t>
      </w:r>
    </w:p>
    <w:p w14:paraId="09E17878" w14:textId="6978F27F" w:rsidR="00DB11B1" w:rsidRDefault="00DB11B1" w:rsidP="7447C200">
      <w:pPr>
        <w:rPr>
          <w:rFonts w:ascii="Calibri" w:eastAsia="Calibri" w:hAnsi="Calibri" w:cs="Calibri"/>
          <w:lang w:val="el-GR"/>
        </w:rPr>
      </w:pPr>
      <w:r>
        <w:t xml:space="preserve">Technique: </w:t>
      </w:r>
      <w:r w:rsidR="6D8582D8" w:rsidRPr="6EA8A00A">
        <w:rPr>
          <w:rFonts w:ascii="Calibri" w:eastAsia="Calibri" w:hAnsi="Calibri" w:cs="Calibri"/>
          <w:color w:val="000000" w:themeColor="text1"/>
          <w:sz w:val="24"/>
          <w:szCs w:val="24"/>
        </w:rPr>
        <w:t>Fusion</w:t>
      </w:r>
    </w:p>
    <w:p w14:paraId="29D74293" w14:textId="77777777" w:rsidR="00DB11B1" w:rsidRDefault="00DB11B1" w:rsidP="008629C7"/>
    <w:p w14:paraId="4221D6F8" w14:textId="77777777" w:rsidR="00B55F61" w:rsidRPr="008629C7" w:rsidRDefault="00FA4594" w:rsidP="00FA4594">
      <w:pPr>
        <w:pStyle w:val="Heading2"/>
      </w:pPr>
      <w:r>
        <w:t>Condition</w:t>
      </w:r>
    </w:p>
    <w:p w14:paraId="3498748C" w14:textId="77777777" w:rsidR="00B55F61" w:rsidRPr="008629C7" w:rsidRDefault="00B55F61" w:rsidP="008629C7"/>
    <w:p w14:paraId="796F40EF" w14:textId="7CFE8430" w:rsidR="00D22083" w:rsidRPr="00F442BC" w:rsidRDefault="00D22083" w:rsidP="008629C7">
      <w:pPr>
        <w:rPr>
          <w:highlight w:val="white"/>
        </w:rPr>
      </w:pPr>
      <w:r>
        <w:t>Single fragment</w:t>
      </w:r>
      <w:r w:rsidR="00F442BC">
        <w:t>.</w:t>
      </w:r>
    </w:p>
    <w:p w14:paraId="04955C4C" w14:textId="77777777" w:rsidR="0096575E" w:rsidRPr="008629C7" w:rsidRDefault="0096575E" w:rsidP="008629C7"/>
    <w:p w14:paraId="57BBFCAB" w14:textId="1FCEFBFE" w:rsidR="0096575E" w:rsidRPr="008629C7" w:rsidRDefault="00FA4594" w:rsidP="00FA4594">
      <w:pPr>
        <w:pStyle w:val="Heading2"/>
      </w:pPr>
      <w:r>
        <w:t>Description</w:t>
      </w:r>
    </w:p>
    <w:p w14:paraId="61D915D8" w14:textId="77777777" w:rsidR="0096575E" w:rsidRPr="008629C7" w:rsidRDefault="0096575E" w:rsidP="008629C7"/>
    <w:p w14:paraId="0CBD116B" w14:textId="2564A7CE" w:rsidR="00D22083" w:rsidRPr="008629C7" w:rsidRDefault="00D22083" w:rsidP="008629C7">
      <w:pPr>
        <w:rPr>
          <w:highlight w:val="white"/>
        </w:rPr>
      </w:pPr>
      <w:r>
        <w:t xml:space="preserve">The fragment </w:t>
      </w:r>
      <w:r w:rsidR="00026EF8">
        <w:t>wa</w:t>
      </w:r>
      <w:r>
        <w:t xml:space="preserve">s cut into a square tile, probably in </w:t>
      </w:r>
      <w:r w:rsidR="6C28E9E0">
        <w:t>antiquity</w:t>
      </w:r>
      <w:r>
        <w:t>.</w:t>
      </w:r>
      <w:r w:rsidR="48A88D06">
        <w:t xml:space="preserve"> Three sides are carefully </w:t>
      </w:r>
      <w:r w:rsidR="2CEDE741">
        <w:t>[[</w:t>
      </w:r>
      <w:r w:rsidR="48A88D06">
        <w:t>grozzed</w:t>
      </w:r>
      <w:r w:rsidR="561D5B04">
        <w:t>]]</w:t>
      </w:r>
      <w:r w:rsidR="00026EF8">
        <w:t>;</w:t>
      </w:r>
      <w:r w:rsidR="48A88D06">
        <w:t xml:space="preserve"> the edge of the fourth side is broken</w:t>
      </w:r>
      <w:r w:rsidR="3443FA45">
        <w:t>.</w:t>
      </w:r>
      <w:r>
        <w:t xml:space="preserve"> The green body is decorated with yellow rods</w:t>
      </w:r>
      <w:r w:rsidR="00026EF8">
        <w:t>,</w:t>
      </w:r>
      <w:r>
        <w:t xml:space="preserve"> which appear faintly</w:t>
      </w:r>
      <w:r w:rsidR="00026EF8">
        <w:t>,</w:t>
      </w:r>
      <w:r>
        <w:t xml:space="preserve"> length</w:t>
      </w:r>
      <w:r w:rsidR="00026EF8">
        <w:t>wi</w:t>
      </w:r>
      <w:r>
        <w:t>s</w:t>
      </w:r>
      <w:r w:rsidR="00026EF8">
        <w:t>e,</w:t>
      </w:r>
      <w:r>
        <w:t xml:space="preserve"> due to the distortion of the ma</w:t>
      </w:r>
      <w:r w:rsidR="00026EF8">
        <w:t>s</w:t>
      </w:r>
      <w:r>
        <w:t>s when it was formed by slumping.</w:t>
      </w:r>
    </w:p>
    <w:p w14:paraId="6EC5DFF6" w14:textId="77777777" w:rsidR="0057626F" w:rsidRPr="008629C7" w:rsidRDefault="0057626F" w:rsidP="008629C7"/>
    <w:p w14:paraId="6027E49F" w14:textId="064A1C93" w:rsidR="0057626F" w:rsidRPr="008629C7" w:rsidRDefault="00FA4594" w:rsidP="00920FB5">
      <w:pPr>
        <w:pStyle w:val="Heading2"/>
      </w:pPr>
      <w:r>
        <w:t xml:space="preserve">Comments and </w:t>
      </w:r>
      <w:r w:rsidR="00920FB5">
        <w:t>Comparanda</w:t>
      </w:r>
    </w:p>
    <w:p w14:paraId="757A89D7" w14:textId="77777777" w:rsidR="0057626F" w:rsidRPr="008629C7" w:rsidRDefault="0057626F" w:rsidP="008629C7"/>
    <w:p w14:paraId="154A1EF0" w14:textId="6C6461B3" w:rsidR="00D504D6" w:rsidRPr="008629C7" w:rsidRDefault="00D22083" w:rsidP="008629C7">
      <w:r>
        <w:t xml:space="preserve">For the historical and technological evolution of glass inlays in Pharaonic Egypt and the Roman Empire see comments </w:t>
      </w:r>
      <w:r w:rsidR="00961CB3">
        <w:t>on</w:t>
      </w:r>
      <w:r>
        <w:t xml:space="preserve"> </w:t>
      </w:r>
      <w:hyperlink w:anchor="cat">
        <w:r w:rsidRPr="6EA8A00A">
          <w:rPr>
            <w:rStyle w:val="Hyperlink"/>
          </w:rPr>
          <w:t>2003.260</w:t>
        </w:r>
      </w:hyperlink>
      <w:r>
        <w:t>.</w:t>
      </w:r>
    </w:p>
    <w:p w14:paraId="20A7ABE3" w14:textId="77777777" w:rsidR="00FF6338" w:rsidRPr="008629C7" w:rsidRDefault="00FF6338" w:rsidP="008629C7"/>
    <w:p w14:paraId="62C89C25" w14:textId="0244A8D7" w:rsidR="00E017BC" w:rsidRPr="008629C7" w:rsidRDefault="00FA4594" w:rsidP="00FA4594">
      <w:pPr>
        <w:pStyle w:val="Heading2"/>
      </w:pPr>
      <w:r>
        <w:t>Provenance</w:t>
      </w:r>
    </w:p>
    <w:p w14:paraId="5B79ED91" w14:textId="77777777" w:rsidR="00FF6338" w:rsidRPr="008629C7" w:rsidRDefault="00FF6338" w:rsidP="008629C7"/>
    <w:p w14:paraId="4DFA8FFA" w14:textId="5D164E1D" w:rsidR="00D22083" w:rsidRPr="008629C7" w:rsidRDefault="00D22083"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6F9BC62A" w14:textId="77777777" w:rsidR="00FF6338" w:rsidRPr="008629C7" w:rsidRDefault="00FF6338" w:rsidP="008629C7"/>
    <w:p w14:paraId="1ADA80C3" w14:textId="0B7F4F00" w:rsidR="00E017BC" w:rsidRPr="008629C7" w:rsidRDefault="00FA4594" w:rsidP="00FA4594">
      <w:pPr>
        <w:pStyle w:val="Heading2"/>
      </w:pPr>
      <w:r>
        <w:t>Bibliography</w:t>
      </w:r>
    </w:p>
    <w:p w14:paraId="3E2B75CA" w14:textId="77777777" w:rsidR="00DE6484" w:rsidRDefault="00DE6484" w:rsidP="008629C7"/>
    <w:p w14:paraId="59612A29" w14:textId="5321439B" w:rsidR="00D22083" w:rsidRPr="008629C7" w:rsidRDefault="00D22083" w:rsidP="008629C7">
      <w:r>
        <w:t>Unpublished</w:t>
      </w:r>
    </w:p>
    <w:p w14:paraId="460E2814" w14:textId="77777777" w:rsidR="00FF6338" w:rsidRPr="008629C7" w:rsidRDefault="00FF6338" w:rsidP="008629C7"/>
    <w:p w14:paraId="4B8A89FD" w14:textId="14AA0F96" w:rsidR="00E017BC" w:rsidRPr="008629C7" w:rsidRDefault="00FA4594" w:rsidP="00FA4594">
      <w:pPr>
        <w:pStyle w:val="Heading2"/>
      </w:pPr>
      <w:r>
        <w:t>Exhibitions</w:t>
      </w:r>
    </w:p>
    <w:p w14:paraId="0E6F7830" w14:textId="77777777" w:rsidR="00DE6484" w:rsidRDefault="00DE6484" w:rsidP="008629C7"/>
    <w:p w14:paraId="2A4029E8" w14:textId="77777777" w:rsidR="005A4DC6" w:rsidRDefault="005A4DC6" w:rsidP="008629C7">
      <w:r>
        <w:t>None</w:t>
      </w:r>
    </w:p>
    <w:p w14:paraId="1B3E6395" w14:textId="77777777" w:rsidR="005A4DC6" w:rsidRDefault="005A4DC6" w:rsidP="008629C7">
      <w:r>
        <w:br w:type="page"/>
      </w:r>
      <w:r w:rsidR="00B45529">
        <w:lastRenderedPageBreak/>
        <w:t>Label:</w:t>
      </w:r>
      <w:r w:rsidR="006B7FE4">
        <w:t xml:space="preserve"> </w:t>
      </w:r>
      <w:r w:rsidR="006216A9">
        <w:t>487</w:t>
      </w:r>
    </w:p>
    <w:p w14:paraId="632B1787" w14:textId="5452B571" w:rsidR="00D22083" w:rsidRPr="00DC7CF5" w:rsidRDefault="00D504D6" w:rsidP="008629C7">
      <w:r>
        <w:t xml:space="preserve">Title: </w:t>
      </w:r>
      <w:r w:rsidR="00D22083">
        <w:t xml:space="preserve">Fragment of a </w:t>
      </w:r>
      <w:r w:rsidR="00B45529">
        <w:t>Mosaic Inlay</w:t>
      </w:r>
      <w:r w:rsidR="00D22083">
        <w:t xml:space="preserve"> </w:t>
      </w:r>
      <w:r w:rsidR="00B45529">
        <w:t>with Geometrical Moti</w:t>
      </w:r>
      <w:r w:rsidR="00DC7CF5">
        <w:t>f</w:t>
      </w:r>
    </w:p>
    <w:p w14:paraId="07328CCF" w14:textId="77777777" w:rsidR="00D22083" w:rsidRPr="008629C7" w:rsidRDefault="00D22083" w:rsidP="008629C7">
      <w:r>
        <w:t>Accession_number: 76.AF.70.7</w:t>
      </w:r>
    </w:p>
    <w:p w14:paraId="395090DB" w14:textId="340FF5B4" w:rsidR="00D22083" w:rsidRPr="008629C7" w:rsidRDefault="00742D95" w:rsidP="008629C7">
      <w:r>
        <w:t xml:space="preserve">Collection_link: </w:t>
      </w:r>
      <w:hyperlink r:id="rId53">
        <w:r w:rsidR="00D22083" w:rsidRPr="6EA8A00A">
          <w:rPr>
            <w:rStyle w:val="Hyperlink"/>
          </w:rPr>
          <w:t>https://www.getty.edu/art/collection/objects/19026</w:t>
        </w:r>
      </w:hyperlink>
    </w:p>
    <w:p w14:paraId="62D1E91D" w14:textId="6BA14BE3" w:rsidR="00D22083" w:rsidRPr="008629C7" w:rsidRDefault="00D22083" w:rsidP="008629C7">
      <w:pPr>
        <w:rPr>
          <w:highlight w:val="white"/>
        </w:rPr>
      </w:pPr>
      <w:r>
        <w:t>Dimensions:</w:t>
      </w:r>
      <w:r w:rsidR="00B8056F">
        <w:t xml:space="preserve"> L. 4</w:t>
      </w:r>
      <w:r w:rsidR="005A4DC6">
        <w:t>, W.</w:t>
      </w:r>
      <w:r w:rsidR="00B8056F">
        <w:t xml:space="preserve"> 2.3</w:t>
      </w:r>
      <w:r w:rsidR="007967FB">
        <w:t xml:space="preserve">, Th. </w:t>
      </w:r>
      <w:r w:rsidR="6F9012B7">
        <w:t>0.2</w:t>
      </w:r>
      <w:r w:rsidR="00601416">
        <w:t xml:space="preserve"> cm</w:t>
      </w:r>
      <w:r w:rsidR="6F9012B7">
        <w:t>; Wt. 3.67 g</w:t>
      </w:r>
    </w:p>
    <w:p w14:paraId="1EF36216" w14:textId="6996CAE1" w:rsidR="00D22083"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0A4A2EB0" w14:textId="587FAD25" w:rsidR="00D504D6" w:rsidRPr="004C76F9" w:rsidRDefault="00D22083" w:rsidP="008629C7">
      <w:r>
        <w:t>Start_date:</w:t>
      </w:r>
      <w:r w:rsidR="006216A9">
        <w:t xml:space="preserve"> -100</w:t>
      </w:r>
    </w:p>
    <w:p w14:paraId="6D2B8061" w14:textId="4A8CE77B" w:rsidR="00D22083" w:rsidRPr="004C76F9" w:rsidRDefault="00D22083" w:rsidP="008629C7">
      <w:pPr>
        <w:rPr>
          <w:highlight w:val="white"/>
        </w:rPr>
      </w:pPr>
      <w:r>
        <w:t>End_date:</w:t>
      </w:r>
      <w:r w:rsidR="006216A9">
        <w:t xml:space="preserve"> 99</w:t>
      </w:r>
    </w:p>
    <w:p w14:paraId="191EAA7A" w14:textId="77777777" w:rsidR="006A1D39" w:rsidRDefault="00D22083" w:rsidP="008629C7">
      <w:pPr>
        <w:rPr>
          <w:highlight w:val="white"/>
        </w:rPr>
      </w:pPr>
      <w:r>
        <w:t>Attribution: Production area: Egypt or Italy</w:t>
      </w:r>
    </w:p>
    <w:p w14:paraId="02CE4F86" w14:textId="599281CC" w:rsidR="006A1D39" w:rsidRPr="004C76F9" w:rsidRDefault="006A1D39" w:rsidP="008629C7">
      <w:pPr>
        <w:rPr>
          <w:highlight w:val="white"/>
        </w:rPr>
      </w:pPr>
      <w:r w:rsidRPr="6EA8A00A">
        <w:rPr>
          <w:highlight w:val="white"/>
        </w:rPr>
        <w:t xml:space="preserve">Culture: </w:t>
      </w:r>
      <w:r w:rsidR="006216A9" w:rsidRPr="6EA8A00A">
        <w:rPr>
          <w:highlight w:val="white"/>
        </w:rPr>
        <w:t>Roman</w:t>
      </w:r>
    </w:p>
    <w:p w14:paraId="398643C1" w14:textId="4BA5E189" w:rsidR="00D22083" w:rsidRPr="005457C3" w:rsidRDefault="006A1D39" w:rsidP="008629C7">
      <w:r w:rsidRPr="31CAD9F1">
        <w:rPr>
          <w:highlight w:val="white"/>
        </w:rPr>
        <w:t>Material:</w:t>
      </w:r>
      <w:r w:rsidR="00D22083">
        <w:t xml:space="preserve"> Translucent </w:t>
      </w:r>
      <w:r w:rsidR="41A79F4B">
        <w:t>olive</w:t>
      </w:r>
      <w:r w:rsidR="005457C3">
        <w:t>-</w:t>
      </w:r>
      <w:r w:rsidR="00D22083">
        <w:t xml:space="preserve">green and opaque </w:t>
      </w:r>
      <w:r w:rsidR="5413D928">
        <w:t>green</w:t>
      </w:r>
      <w:r w:rsidR="005457C3">
        <w:t xml:space="preserve"> glass</w:t>
      </w:r>
    </w:p>
    <w:p w14:paraId="3FCD7589" w14:textId="77777777" w:rsidR="00D22083" w:rsidRPr="008629C7" w:rsidRDefault="00D22083" w:rsidP="008629C7">
      <w:pPr>
        <w:rPr>
          <w:highlight w:val="white"/>
        </w:rPr>
      </w:pPr>
      <w:r>
        <w:t>Modeling technique and decoration: Fusion</w:t>
      </w:r>
    </w:p>
    <w:p w14:paraId="4F989344" w14:textId="77777777" w:rsidR="00DB11B1" w:rsidRDefault="00DB11B1" w:rsidP="008629C7">
      <w:r>
        <w:t>Inscription: No</w:t>
      </w:r>
    </w:p>
    <w:p w14:paraId="1CDC7DE3" w14:textId="0211A5F1" w:rsidR="00DB11B1" w:rsidRDefault="00DB11B1" w:rsidP="008629C7">
      <w:r>
        <w:t xml:space="preserve">Shape: </w:t>
      </w:r>
      <w:r w:rsidR="000A6B05">
        <w:t>Appliqués</w:t>
      </w:r>
    </w:p>
    <w:p w14:paraId="743B1840" w14:textId="7BCF8551" w:rsidR="00DB11B1" w:rsidRDefault="00DB11B1" w:rsidP="7447C200">
      <w:pPr>
        <w:rPr>
          <w:rFonts w:ascii="Calibri" w:eastAsia="Calibri" w:hAnsi="Calibri" w:cs="Calibri"/>
          <w:lang w:val="el-GR"/>
        </w:rPr>
      </w:pPr>
      <w:r>
        <w:t xml:space="preserve">Technique: </w:t>
      </w:r>
      <w:r w:rsidR="791EFDEF" w:rsidRPr="6EA8A00A">
        <w:rPr>
          <w:rFonts w:ascii="Calibri" w:eastAsia="Calibri" w:hAnsi="Calibri" w:cs="Calibri"/>
          <w:color w:val="000000" w:themeColor="text1"/>
          <w:sz w:val="24"/>
          <w:szCs w:val="24"/>
        </w:rPr>
        <w:t>Fusion</w:t>
      </w:r>
    </w:p>
    <w:p w14:paraId="1A1E4A5C" w14:textId="77777777" w:rsidR="00DB11B1" w:rsidRDefault="00DB11B1" w:rsidP="008629C7"/>
    <w:p w14:paraId="17176FAF" w14:textId="77777777" w:rsidR="00B55F61" w:rsidRPr="008629C7" w:rsidRDefault="00FA4594" w:rsidP="00FA4594">
      <w:pPr>
        <w:pStyle w:val="Heading2"/>
      </w:pPr>
      <w:r>
        <w:t>Condition</w:t>
      </w:r>
    </w:p>
    <w:p w14:paraId="51D6322C" w14:textId="77777777" w:rsidR="00B55F61" w:rsidRPr="008629C7" w:rsidRDefault="00B55F61" w:rsidP="008629C7"/>
    <w:p w14:paraId="4822E8E8" w14:textId="50488BBE" w:rsidR="00D22083" w:rsidRPr="00F442BC" w:rsidRDefault="00D22083" w:rsidP="008629C7">
      <w:pPr>
        <w:rPr>
          <w:highlight w:val="white"/>
        </w:rPr>
      </w:pPr>
      <w:r>
        <w:t>Single fragment</w:t>
      </w:r>
      <w:r w:rsidR="00F442BC">
        <w:t>.</w:t>
      </w:r>
    </w:p>
    <w:p w14:paraId="1CC19430" w14:textId="77777777" w:rsidR="0096575E" w:rsidRPr="008629C7" w:rsidRDefault="0096575E" w:rsidP="008629C7"/>
    <w:p w14:paraId="214FB17B" w14:textId="171316BF" w:rsidR="0096575E" w:rsidRPr="008629C7" w:rsidRDefault="00FA4594" w:rsidP="00FA4594">
      <w:pPr>
        <w:pStyle w:val="Heading2"/>
      </w:pPr>
      <w:r>
        <w:t>Description</w:t>
      </w:r>
    </w:p>
    <w:p w14:paraId="095879F4" w14:textId="77777777" w:rsidR="0096575E" w:rsidRPr="008629C7" w:rsidRDefault="0096575E" w:rsidP="008629C7"/>
    <w:p w14:paraId="6E4C4513" w14:textId="025E6C0A" w:rsidR="00D504D6" w:rsidRPr="008629C7" w:rsidRDefault="00D22083" w:rsidP="008629C7">
      <w:r>
        <w:t xml:space="preserve">The fragment was cut into an angular tile, possibly a lozenge, probably in antiquity. The dark </w:t>
      </w:r>
      <w:r w:rsidR="28A5D1E8">
        <w:t>olive</w:t>
      </w:r>
      <w:r w:rsidR="00026EF8">
        <w:t>-</w:t>
      </w:r>
      <w:r w:rsidR="28A5D1E8">
        <w:t xml:space="preserve">green </w:t>
      </w:r>
      <w:r>
        <w:t xml:space="preserve">body is decorated with </w:t>
      </w:r>
      <w:r w:rsidR="350D7276">
        <w:t xml:space="preserve">opaque </w:t>
      </w:r>
      <w:r>
        <w:t>green rods which appear length</w:t>
      </w:r>
      <w:r w:rsidR="00026EF8">
        <w:t>wi</w:t>
      </w:r>
      <w:r>
        <w:t>s</w:t>
      </w:r>
      <w:r w:rsidR="00026EF8">
        <w:t>e</w:t>
      </w:r>
      <w:r>
        <w:t xml:space="preserve"> due to the distortion of the ma</w:t>
      </w:r>
      <w:r w:rsidR="00FA2703">
        <w:t>trix</w:t>
      </w:r>
      <w:r>
        <w:t xml:space="preserve"> when it was formed by slumping.</w:t>
      </w:r>
    </w:p>
    <w:p w14:paraId="3BBEC8F5" w14:textId="77777777" w:rsidR="0057626F" w:rsidRPr="008629C7" w:rsidRDefault="0057626F" w:rsidP="008629C7"/>
    <w:p w14:paraId="224B36F2" w14:textId="268996D7" w:rsidR="0057626F" w:rsidRPr="008629C7" w:rsidRDefault="00FA4594" w:rsidP="00920FB5">
      <w:pPr>
        <w:pStyle w:val="Heading2"/>
      </w:pPr>
      <w:r>
        <w:t xml:space="preserve">Comments and </w:t>
      </w:r>
      <w:r w:rsidR="00920FB5">
        <w:t>Comparanda</w:t>
      </w:r>
    </w:p>
    <w:p w14:paraId="3A87A952" w14:textId="77777777" w:rsidR="0057626F" w:rsidRPr="008629C7" w:rsidRDefault="0057626F" w:rsidP="008629C7"/>
    <w:p w14:paraId="2D1E2818" w14:textId="0BBCB120" w:rsidR="00D504D6" w:rsidRPr="008629C7" w:rsidRDefault="00D22083" w:rsidP="008629C7">
      <w:r>
        <w:t xml:space="preserve">For the historical and technological evolution of glass inlays in Pharaonic Egypt and the Roman Empire see comments </w:t>
      </w:r>
      <w:r w:rsidR="00961CB3">
        <w:t>on</w:t>
      </w:r>
      <w:r>
        <w:t xml:space="preserve"> </w:t>
      </w:r>
      <w:hyperlink w:anchor="cat">
        <w:r w:rsidRPr="6EA8A00A">
          <w:rPr>
            <w:rStyle w:val="Hyperlink"/>
          </w:rPr>
          <w:t>2003.260</w:t>
        </w:r>
      </w:hyperlink>
      <w:r>
        <w:t>.</w:t>
      </w:r>
    </w:p>
    <w:p w14:paraId="2824539F" w14:textId="77777777" w:rsidR="00FF6338" w:rsidRPr="008629C7" w:rsidRDefault="00FF6338" w:rsidP="008629C7"/>
    <w:p w14:paraId="5FB57AA8" w14:textId="771DD797" w:rsidR="00E017BC" w:rsidRPr="008629C7" w:rsidRDefault="00FA4594" w:rsidP="00FA4594">
      <w:pPr>
        <w:pStyle w:val="Heading2"/>
      </w:pPr>
      <w:r>
        <w:t>Provenance</w:t>
      </w:r>
    </w:p>
    <w:p w14:paraId="14A8B1C3" w14:textId="77777777" w:rsidR="00FF6338" w:rsidRPr="008629C7" w:rsidRDefault="00FF6338" w:rsidP="008629C7"/>
    <w:p w14:paraId="70C6ED4D" w14:textId="3BBF9783" w:rsidR="00D22083" w:rsidRPr="008629C7" w:rsidRDefault="00D22083"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26B845C1" w14:textId="77777777" w:rsidR="00FF6338" w:rsidRPr="008629C7" w:rsidRDefault="00FF6338" w:rsidP="008629C7"/>
    <w:p w14:paraId="6259B34E" w14:textId="45CA112D" w:rsidR="00E017BC" w:rsidRPr="008629C7" w:rsidRDefault="00FA4594" w:rsidP="00FA4594">
      <w:pPr>
        <w:pStyle w:val="Heading2"/>
      </w:pPr>
      <w:r>
        <w:t>Bibliography</w:t>
      </w:r>
    </w:p>
    <w:p w14:paraId="07818E7D" w14:textId="77777777" w:rsidR="00DE6484" w:rsidRDefault="00DE6484" w:rsidP="008629C7"/>
    <w:p w14:paraId="4FD732CE" w14:textId="25429CAE" w:rsidR="00D22083" w:rsidRPr="008629C7" w:rsidRDefault="00D22083" w:rsidP="008629C7">
      <w:r>
        <w:t>Unpublished</w:t>
      </w:r>
    </w:p>
    <w:p w14:paraId="0658D4A2" w14:textId="77777777" w:rsidR="00FF6338" w:rsidRPr="008629C7" w:rsidRDefault="00FF6338" w:rsidP="008629C7"/>
    <w:p w14:paraId="26409C7E" w14:textId="2A1FFAA9" w:rsidR="00E017BC" w:rsidRPr="008629C7" w:rsidRDefault="00FA4594" w:rsidP="00FA4594">
      <w:pPr>
        <w:pStyle w:val="Heading2"/>
      </w:pPr>
      <w:r>
        <w:t>Exhibitions</w:t>
      </w:r>
    </w:p>
    <w:p w14:paraId="18C2B517" w14:textId="77777777" w:rsidR="002658A2" w:rsidRDefault="002658A2" w:rsidP="008629C7"/>
    <w:p w14:paraId="2225AA2E" w14:textId="5577F8EA" w:rsidR="0092691F" w:rsidRPr="0092691F" w:rsidRDefault="0092691F" w:rsidP="008629C7">
      <w:r>
        <w:t>None</w:t>
      </w:r>
    </w:p>
    <w:p w14:paraId="463BAE84" w14:textId="77777777" w:rsidR="00B45529" w:rsidRDefault="00B45529" w:rsidP="008629C7">
      <w:r>
        <w:br w:type="page"/>
      </w:r>
      <w:r>
        <w:lastRenderedPageBreak/>
        <w:t>Label:</w:t>
      </w:r>
      <w:r w:rsidR="006B7FE4">
        <w:t xml:space="preserve"> </w:t>
      </w:r>
      <w:r w:rsidR="006216A9">
        <w:t>488</w:t>
      </w:r>
    </w:p>
    <w:p w14:paraId="51531657" w14:textId="304BAEF9" w:rsidR="00D22083" w:rsidRPr="00DC7CF5" w:rsidRDefault="00D504D6" w:rsidP="008629C7">
      <w:r>
        <w:t xml:space="preserve">Title: </w:t>
      </w:r>
      <w:r w:rsidR="00D22083">
        <w:t xml:space="preserve">Fragment of a </w:t>
      </w:r>
      <w:r w:rsidR="00B45529">
        <w:t>Mosaic Inlay</w:t>
      </w:r>
      <w:r w:rsidR="00D22083">
        <w:t xml:space="preserve"> </w:t>
      </w:r>
      <w:r w:rsidR="00B45529">
        <w:t>with Geometrical Moti</w:t>
      </w:r>
      <w:r w:rsidR="00DC7CF5">
        <w:t>f</w:t>
      </w:r>
    </w:p>
    <w:p w14:paraId="7B8CE33D" w14:textId="77777777" w:rsidR="00D22083" w:rsidRPr="008629C7" w:rsidRDefault="00D22083" w:rsidP="008629C7">
      <w:r>
        <w:t>Accession_number: 76.AF.70.35</w:t>
      </w:r>
    </w:p>
    <w:p w14:paraId="66F6A0FB" w14:textId="6351BE59" w:rsidR="00D22083" w:rsidRPr="008629C7" w:rsidRDefault="00742D95" w:rsidP="008629C7">
      <w:r>
        <w:t xml:space="preserve">Collection_link: </w:t>
      </w:r>
      <w:hyperlink r:id="rId54">
        <w:r w:rsidR="00D22083" w:rsidRPr="6EA8A00A">
          <w:rPr>
            <w:rStyle w:val="Hyperlink"/>
          </w:rPr>
          <w:t>https://www.getty.edu/art/collection/objects/19054</w:t>
        </w:r>
      </w:hyperlink>
    </w:p>
    <w:p w14:paraId="1E8AA6E9" w14:textId="7CC91892" w:rsidR="00D22083" w:rsidRPr="008629C7" w:rsidRDefault="00D22083" w:rsidP="008629C7">
      <w:r>
        <w:t>Dimensions:</w:t>
      </w:r>
      <w:r w:rsidR="00284485">
        <w:t xml:space="preserve"> </w:t>
      </w:r>
      <w:r w:rsidR="007967FB">
        <w:t xml:space="preserve">L. </w:t>
      </w:r>
      <w:r w:rsidR="00284485">
        <w:t>1.5</w:t>
      </w:r>
      <w:r w:rsidR="005A4DC6">
        <w:t>, W.</w:t>
      </w:r>
      <w:r w:rsidR="00284485">
        <w:t xml:space="preserve"> 1.5</w:t>
      </w:r>
      <w:r w:rsidR="007967FB">
        <w:t xml:space="preserve">, Th. </w:t>
      </w:r>
      <w:r w:rsidR="02C8C882">
        <w:t>0.3</w:t>
      </w:r>
      <w:r w:rsidR="007967FB">
        <w:t xml:space="preserve"> cm;</w:t>
      </w:r>
      <w:r w:rsidR="02C8C882">
        <w:t xml:space="preserve"> </w:t>
      </w:r>
      <w:r w:rsidR="00442B5E">
        <w:t>Wt.</w:t>
      </w:r>
      <w:r w:rsidR="00284485">
        <w:t xml:space="preserve"> </w:t>
      </w:r>
      <w:r w:rsidR="17B18D65">
        <w:t xml:space="preserve">1.60 </w:t>
      </w:r>
      <w:r w:rsidR="00284485">
        <w:t>g</w:t>
      </w:r>
    </w:p>
    <w:p w14:paraId="7CAB0C79" w14:textId="5833A2BE" w:rsidR="00D22083"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64FE8281" w14:textId="67927A33" w:rsidR="00D504D6" w:rsidRPr="004C76F9" w:rsidRDefault="00D22083" w:rsidP="008629C7">
      <w:r>
        <w:t>Start_date:</w:t>
      </w:r>
      <w:r w:rsidR="006216A9">
        <w:t xml:space="preserve"> -100</w:t>
      </w:r>
    </w:p>
    <w:p w14:paraId="32829D79" w14:textId="5EA8B98F" w:rsidR="00D22083" w:rsidRPr="004C76F9" w:rsidRDefault="00D22083" w:rsidP="008629C7">
      <w:pPr>
        <w:rPr>
          <w:highlight w:val="white"/>
        </w:rPr>
      </w:pPr>
      <w:r>
        <w:t>End_date:</w:t>
      </w:r>
      <w:r w:rsidR="006216A9">
        <w:t xml:space="preserve"> 99</w:t>
      </w:r>
    </w:p>
    <w:p w14:paraId="2B4148C2" w14:textId="77777777" w:rsidR="006A1D39" w:rsidRDefault="00D22083" w:rsidP="008629C7">
      <w:pPr>
        <w:rPr>
          <w:highlight w:val="white"/>
        </w:rPr>
      </w:pPr>
      <w:r>
        <w:t>Attribution: Production area: Egypt or Italy</w:t>
      </w:r>
    </w:p>
    <w:p w14:paraId="6D5DC893" w14:textId="3AEC6206" w:rsidR="006A1D39" w:rsidRPr="004C76F9" w:rsidRDefault="006A1D39" w:rsidP="008629C7">
      <w:pPr>
        <w:rPr>
          <w:highlight w:val="white"/>
        </w:rPr>
      </w:pPr>
      <w:r w:rsidRPr="6EA8A00A">
        <w:rPr>
          <w:highlight w:val="white"/>
        </w:rPr>
        <w:t xml:space="preserve">Culture: </w:t>
      </w:r>
      <w:r w:rsidR="006216A9" w:rsidRPr="6EA8A00A">
        <w:rPr>
          <w:highlight w:val="white"/>
        </w:rPr>
        <w:t>Roman</w:t>
      </w:r>
    </w:p>
    <w:p w14:paraId="6EE212FC" w14:textId="77777777" w:rsidR="00D22083" w:rsidRPr="008629C7" w:rsidRDefault="006A1D39" w:rsidP="008629C7">
      <w:pPr>
        <w:rPr>
          <w:highlight w:val="white"/>
        </w:rPr>
      </w:pPr>
      <w:r w:rsidRPr="6EA8A00A">
        <w:rPr>
          <w:highlight w:val="white"/>
        </w:rPr>
        <w:t>Material:</w:t>
      </w:r>
      <w:r w:rsidR="00D22083">
        <w:t xml:space="preserve"> Translucent green and opaque yellow glass</w:t>
      </w:r>
    </w:p>
    <w:p w14:paraId="41E49E99" w14:textId="7FDB8447" w:rsidR="00D22083" w:rsidRPr="008629C7" w:rsidRDefault="00D22083" w:rsidP="008629C7">
      <w:pPr>
        <w:rPr>
          <w:highlight w:val="white"/>
        </w:rPr>
      </w:pPr>
      <w:r>
        <w:t>Modeling technique and decoration:</w:t>
      </w:r>
      <w:r w:rsidR="00112D8E">
        <w:t xml:space="preserve"> Fusion</w:t>
      </w:r>
    </w:p>
    <w:p w14:paraId="45A264A2" w14:textId="77777777" w:rsidR="00DB11B1" w:rsidRDefault="00DB11B1" w:rsidP="008629C7">
      <w:r>
        <w:t>Inscription: No</w:t>
      </w:r>
    </w:p>
    <w:p w14:paraId="17C054F5" w14:textId="7A17B775" w:rsidR="00DB11B1" w:rsidRDefault="00DB11B1" w:rsidP="008629C7">
      <w:r>
        <w:t xml:space="preserve">Shape: </w:t>
      </w:r>
      <w:r w:rsidR="000A6B05">
        <w:t>Appliqués</w:t>
      </w:r>
    </w:p>
    <w:p w14:paraId="6E1DF396" w14:textId="48541398" w:rsidR="00DB11B1" w:rsidRDefault="00DB11B1" w:rsidP="7447C200">
      <w:pPr>
        <w:rPr>
          <w:rFonts w:ascii="Calibri" w:eastAsia="Calibri" w:hAnsi="Calibri" w:cs="Calibri"/>
          <w:lang w:val="el-GR"/>
        </w:rPr>
      </w:pPr>
      <w:r>
        <w:t xml:space="preserve">Technique: </w:t>
      </w:r>
      <w:r w:rsidR="5C3AD090" w:rsidRPr="6EA8A00A">
        <w:rPr>
          <w:rFonts w:ascii="Calibri" w:eastAsia="Calibri" w:hAnsi="Calibri" w:cs="Calibri"/>
          <w:color w:val="000000" w:themeColor="text1"/>
          <w:sz w:val="24"/>
          <w:szCs w:val="24"/>
        </w:rPr>
        <w:t>Fusion</w:t>
      </w:r>
    </w:p>
    <w:p w14:paraId="0E16A500" w14:textId="77777777" w:rsidR="00DB11B1" w:rsidRDefault="00DB11B1" w:rsidP="008629C7"/>
    <w:p w14:paraId="15C4B869" w14:textId="77777777" w:rsidR="00B55F61" w:rsidRPr="008629C7" w:rsidRDefault="00FA4594" w:rsidP="00FA4594">
      <w:pPr>
        <w:pStyle w:val="Heading2"/>
      </w:pPr>
      <w:r>
        <w:t>Condition</w:t>
      </w:r>
    </w:p>
    <w:p w14:paraId="488803E9" w14:textId="77777777" w:rsidR="00B55F61" w:rsidRPr="008629C7" w:rsidRDefault="00B55F61" w:rsidP="008629C7"/>
    <w:p w14:paraId="7AA51C56" w14:textId="1450CC89" w:rsidR="00D22083" w:rsidRPr="00F442BC" w:rsidRDefault="00D22083" w:rsidP="008629C7">
      <w:pPr>
        <w:rPr>
          <w:highlight w:val="white"/>
        </w:rPr>
      </w:pPr>
      <w:r>
        <w:t>Single fragment</w:t>
      </w:r>
      <w:r w:rsidR="00F442BC">
        <w:t>.</w:t>
      </w:r>
    </w:p>
    <w:p w14:paraId="67CA5AB9" w14:textId="77777777" w:rsidR="0096575E" w:rsidRPr="008629C7" w:rsidRDefault="0096575E" w:rsidP="008629C7"/>
    <w:p w14:paraId="250AD15F" w14:textId="3DB05C43" w:rsidR="0096575E" w:rsidRPr="008629C7" w:rsidRDefault="00FA4594" w:rsidP="00FA4594">
      <w:pPr>
        <w:pStyle w:val="Heading2"/>
      </w:pPr>
      <w:r>
        <w:t>Description</w:t>
      </w:r>
    </w:p>
    <w:p w14:paraId="2B0EE72E" w14:textId="77777777" w:rsidR="0096575E" w:rsidRPr="008629C7" w:rsidRDefault="0096575E" w:rsidP="008629C7"/>
    <w:p w14:paraId="2B3CF765" w14:textId="27D5314A" w:rsidR="00D22083" w:rsidRPr="008629C7" w:rsidRDefault="00D22083" w:rsidP="008629C7">
      <w:r>
        <w:t xml:space="preserve">The fragment seems to have been cut into a square tile, probably in </w:t>
      </w:r>
      <w:r w:rsidR="31E5F320">
        <w:t>antiquity</w:t>
      </w:r>
      <w:r>
        <w:t>. The green body is decorated with yellow rods which appear obliq</w:t>
      </w:r>
      <w:r w:rsidR="004843EF">
        <w:t>ue</w:t>
      </w:r>
      <w:r>
        <w:t>ly length</w:t>
      </w:r>
      <w:r w:rsidR="004843EF">
        <w:t>wise</w:t>
      </w:r>
      <w:r>
        <w:t xml:space="preserve"> due to the distortion of the </w:t>
      </w:r>
      <w:r w:rsidR="00FA2703">
        <w:t>matrix</w:t>
      </w:r>
      <w:r>
        <w:t xml:space="preserve"> when it was formed by slumping.</w:t>
      </w:r>
    </w:p>
    <w:p w14:paraId="7CD9EEAC" w14:textId="77777777" w:rsidR="0057626F" w:rsidRPr="008629C7" w:rsidRDefault="0057626F" w:rsidP="008629C7"/>
    <w:p w14:paraId="75C795FE" w14:textId="65A264B8" w:rsidR="0057626F" w:rsidRPr="008629C7" w:rsidRDefault="00FA4594" w:rsidP="00920FB5">
      <w:pPr>
        <w:pStyle w:val="Heading2"/>
      </w:pPr>
      <w:r>
        <w:t xml:space="preserve">Comments and </w:t>
      </w:r>
      <w:r w:rsidR="00920FB5">
        <w:t>Comparanda</w:t>
      </w:r>
    </w:p>
    <w:p w14:paraId="04D219A7" w14:textId="77777777" w:rsidR="0057626F" w:rsidRPr="008629C7" w:rsidRDefault="0057626F" w:rsidP="008629C7"/>
    <w:p w14:paraId="5CEBA3BF" w14:textId="32986E73" w:rsidR="00D22083" w:rsidRPr="008629C7" w:rsidRDefault="00D22083" w:rsidP="008629C7">
      <w:r>
        <w:t xml:space="preserve">For the historical and technological evolution of glass inlays in Pharaonic Egypt and the Roman Empire see comments </w:t>
      </w:r>
      <w:r w:rsidR="00961CB3">
        <w:t>on</w:t>
      </w:r>
      <w:r>
        <w:t xml:space="preserve"> </w:t>
      </w:r>
      <w:hyperlink w:anchor="cat">
        <w:r w:rsidRPr="6EA8A00A">
          <w:rPr>
            <w:rStyle w:val="Hyperlink"/>
          </w:rPr>
          <w:t>2003.260</w:t>
        </w:r>
      </w:hyperlink>
      <w:r>
        <w:t>.</w:t>
      </w:r>
    </w:p>
    <w:p w14:paraId="18E20453" w14:textId="77777777" w:rsidR="00FF6338" w:rsidRPr="008629C7" w:rsidRDefault="00FF6338" w:rsidP="008629C7"/>
    <w:p w14:paraId="6CCCBF17" w14:textId="37E43F10" w:rsidR="00E017BC" w:rsidRPr="008629C7" w:rsidRDefault="00FA4594" w:rsidP="00FA4594">
      <w:pPr>
        <w:pStyle w:val="Heading2"/>
      </w:pPr>
      <w:r>
        <w:t>Provenance</w:t>
      </w:r>
    </w:p>
    <w:p w14:paraId="31CCA3D8" w14:textId="77777777" w:rsidR="00FF6338" w:rsidRPr="008629C7" w:rsidRDefault="00FF6338" w:rsidP="008629C7"/>
    <w:p w14:paraId="0C8F5BBB" w14:textId="4024426C" w:rsidR="00D22083" w:rsidRPr="008629C7" w:rsidRDefault="00D22083"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12B65815" w14:textId="77777777" w:rsidR="00FF6338" w:rsidRPr="008629C7" w:rsidRDefault="00FF6338" w:rsidP="008629C7"/>
    <w:p w14:paraId="1DF5CE4E" w14:textId="00C04D97" w:rsidR="00E017BC" w:rsidRPr="008629C7" w:rsidRDefault="00FA4594" w:rsidP="00FA4594">
      <w:pPr>
        <w:pStyle w:val="Heading2"/>
      </w:pPr>
      <w:r>
        <w:t>Bibliography</w:t>
      </w:r>
    </w:p>
    <w:p w14:paraId="1F3FDE49" w14:textId="77777777" w:rsidR="00DE6484" w:rsidRDefault="00DE6484" w:rsidP="008629C7"/>
    <w:p w14:paraId="1B57BE9D" w14:textId="2BF63444" w:rsidR="00D22083" w:rsidRPr="008629C7" w:rsidRDefault="00D22083" w:rsidP="008629C7">
      <w:r>
        <w:t>Unpublished</w:t>
      </w:r>
    </w:p>
    <w:p w14:paraId="785DE375" w14:textId="77777777" w:rsidR="00FF6338" w:rsidRPr="008629C7" w:rsidRDefault="00FF6338" w:rsidP="008629C7"/>
    <w:p w14:paraId="79F84C64" w14:textId="545E545A" w:rsidR="00E017BC" w:rsidRPr="008629C7" w:rsidRDefault="00FA4594" w:rsidP="00FA4594">
      <w:pPr>
        <w:pStyle w:val="Heading2"/>
      </w:pPr>
      <w:r>
        <w:t>Exhibitions</w:t>
      </w:r>
    </w:p>
    <w:p w14:paraId="131CAFB4" w14:textId="77777777" w:rsidR="006B7FE4" w:rsidRPr="008629C7" w:rsidRDefault="006B7FE4" w:rsidP="008629C7"/>
    <w:p w14:paraId="44EC0ACC" w14:textId="09717025" w:rsidR="00FF6338" w:rsidRPr="0092691F" w:rsidRDefault="0092691F" w:rsidP="008629C7">
      <w:r>
        <w:t>None</w:t>
      </w:r>
    </w:p>
    <w:p w14:paraId="112B1215" w14:textId="77777777" w:rsidR="00B45529" w:rsidRDefault="00B45529" w:rsidP="008629C7">
      <w:r>
        <w:br w:type="page"/>
      </w:r>
      <w:r>
        <w:lastRenderedPageBreak/>
        <w:t>Label:</w:t>
      </w:r>
      <w:r w:rsidR="006B7FE4">
        <w:t xml:space="preserve"> </w:t>
      </w:r>
      <w:r w:rsidR="006216A9">
        <w:t>489</w:t>
      </w:r>
    </w:p>
    <w:p w14:paraId="5EF574FA" w14:textId="345ADFC4" w:rsidR="00D22083" w:rsidRPr="00DC7CF5" w:rsidRDefault="00D504D6" w:rsidP="008629C7">
      <w:r>
        <w:t xml:space="preserve">Title: </w:t>
      </w:r>
      <w:r w:rsidR="00D22083">
        <w:t xml:space="preserve">Fragment of a </w:t>
      </w:r>
      <w:r w:rsidR="00B45529">
        <w:t>Mosaic Inlay</w:t>
      </w:r>
      <w:r w:rsidR="00D22083">
        <w:t xml:space="preserve"> </w:t>
      </w:r>
      <w:r w:rsidR="00B45529">
        <w:t>with Geometrical Moti</w:t>
      </w:r>
      <w:r w:rsidR="00DC7CF5">
        <w:t>f</w:t>
      </w:r>
    </w:p>
    <w:p w14:paraId="09958EBD" w14:textId="77777777" w:rsidR="00D22083" w:rsidRPr="008629C7" w:rsidRDefault="00D22083" w:rsidP="008629C7">
      <w:r>
        <w:t>Accession_number: 83.AF.28.25</w:t>
      </w:r>
    </w:p>
    <w:p w14:paraId="49919C10" w14:textId="520052DE" w:rsidR="00D22083" w:rsidRPr="008629C7" w:rsidRDefault="00742D95" w:rsidP="008629C7">
      <w:r>
        <w:t xml:space="preserve">Collection_link: </w:t>
      </w:r>
      <w:hyperlink r:id="rId55">
        <w:r w:rsidR="00D22083" w:rsidRPr="6EA8A00A">
          <w:rPr>
            <w:rStyle w:val="Hyperlink"/>
          </w:rPr>
          <w:t>https://www.getty.edu/art/collection/objects/16227</w:t>
        </w:r>
      </w:hyperlink>
    </w:p>
    <w:p w14:paraId="721CDC83" w14:textId="7B5F414E" w:rsidR="00D22083" w:rsidRPr="008629C7" w:rsidRDefault="00D22083" w:rsidP="008629C7">
      <w:pPr>
        <w:rPr>
          <w:highlight w:val="white"/>
        </w:rPr>
      </w:pPr>
      <w:r>
        <w:t xml:space="preserve">Dimensions: </w:t>
      </w:r>
      <w:r w:rsidR="00163CF4">
        <w:t>1.4 × 1</w:t>
      </w:r>
      <w:r w:rsidR="007967FB">
        <w:t xml:space="preserve"> × </w:t>
      </w:r>
      <w:r w:rsidR="00F3253C">
        <w:t>0.5 cm; Wt. 1.01 g</w:t>
      </w:r>
    </w:p>
    <w:p w14:paraId="2E16693F" w14:textId="5A751574" w:rsidR="00D22083"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6FE46BBF" w14:textId="43803DBF" w:rsidR="00D504D6" w:rsidRPr="004C76F9" w:rsidRDefault="00D22083" w:rsidP="008629C7">
      <w:r>
        <w:t>Start_date:</w:t>
      </w:r>
      <w:r w:rsidR="006216A9">
        <w:t xml:space="preserve"> -100</w:t>
      </w:r>
    </w:p>
    <w:p w14:paraId="4F13D584" w14:textId="5467E2CC" w:rsidR="00D22083" w:rsidRPr="004C76F9" w:rsidRDefault="00D22083" w:rsidP="008629C7">
      <w:pPr>
        <w:rPr>
          <w:highlight w:val="white"/>
        </w:rPr>
      </w:pPr>
      <w:r>
        <w:t>End_date:</w:t>
      </w:r>
      <w:r w:rsidR="006216A9">
        <w:t xml:space="preserve"> 99</w:t>
      </w:r>
    </w:p>
    <w:p w14:paraId="17D125F1" w14:textId="77777777" w:rsidR="006A1D39" w:rsidRDefault="00D22083" w:rsidP="008629C7">
      <w:pPr>
        <w:rPr>
          <w:highlight w:val="white"/>
        </w:rPr>
      </w:pPr>
      <w:r>
        <w:t>Attribution: Production area: Egypt or Italy</w:t>
      </w:r>
    </w:p>
    <w:p w14:paraId="33811C5B" w14:textId="72281347" w:rsidR="006A1D39" w:rsidRPr="004C76F9" w:rsidRDefault="006A1D39" w:rsidP="008629C7">
      <w:pPr>
        <w:rPr>
          <w:highlight w:val="white"/>
        </w:rPr>
      </w:pPr>
      <w:r w:rsidRPr="6EA8A00A">
        <w:rPr>
          <w:highlight w:val="white"/>
        </w:rPr>
        <w:t xml:space="preserve">Culture: </w:t>
      </w:r>
      <w:r w:rsidR="006216A9" w:rsidRPr="6EA8A00A">
        <w:rPr>
          <w:highlight w:val="white"/>
        </w:rPr>
        <w:t>Roman</w:t>
      </w:r>
    </w:p>
    <w:p w14:paraId="71FF3F83" w14:textId="45A4EE62" w:rsidR="00D22083" w:rsidRPr="008629C7" w:rsidRDefault="006A1D39" w:rsidP="008629C7">
      <w:pPr>
        <w:rPr>
          <w:highlight w:val="white"/>
        </w:rPr>
      </w:pPr>
      <w:r w:rsidRPr="31CAD9F1">
        <w:rPr>
          <w:highlight w:val="white"/>
        </w:rPr>
        <w:t>Material:</w:t>
      </w:r>
      <w:r w:rsidR="00F3253C">
        <w:t xml:space="preserve"> Translucent purple</w:t>
      </w:r>
      <w:r w:rsidR="005457C3">
        <w:t xml:space="preserve"> and </w:t>
      </w:r>
      <w:r w:rsidR="00F3253C">
        <w:t>green</w:t>
      </w:r>
      <w:r w:rsidR="005457C3">
        <w:t>;</w:t>
      </w:r>
      <w:r w:rsidR="00F3253C">
        <w:t xml:space="preserve"> opaque yellow glass</w:t>
      </w:r>
    </w:p>
    <w:p w14:paraId="7B2998A3" w14:textId="59BBE4A1" w:rsidR="00D22083" w:rsidRPr="008629C7" w:rsidRDefault="00D22083" w:rsidP="008629C7">
      <w:pPr>
        <w:rPr>
          <w:highlight w:val="white"/>
        </w:rPr>
      </w:pPr>
      <w:r>
        <w:t>Modeling technique and decoration:</w:t>
      </w:r>
      <w:r w:rsidR="00112D8E">
        <w:t xml:space="preserve"> Fusion</w:t>
      </w:r>
    </w:p>
    <w:p w14:paraId="25A8E0F0" w14:textId="77777777" w:rsidR="00DB11B1" w:rsidRDefault="00DB11B1" w:rsidP="008629C7">
      <w:r>
        <w:t>Inscription: No</w:t>
      </w:r>
    </w:p>
    <w:p w14:paraId="45979229" w14:textId="7AE60A73" w:rsidR="00DB11B1" w:rsidRDefault="00DB11B1" w:rsidP="008629C7">
      <w:r>
        <w:t xml:space="preserve">Shape: </w:t>
      </w:r>
      <w:r w:rsidR="000A6B05">
        <w:t>Appliqués</w:t>
      </w:r>
    </w:p>
    <w:p w14:paraId="36E34B98" w14:textId="217DB8CE" w:rsidR="00DB11B1" w:rsidRDefault="00DB11B1" w:rsidP="7447C200">
      <w:pPr>
        <w:rPr>
          <w:rFonts w:ascii="Calibri" w:eastAsia="Calibri" w:hAnsi="Calibri" w:cs="Calibri"/>
          <w:lang w:val="el-GR"/>
        </w:rPr>
      </w:pPr>
      <w:r>
        <w:t xml:space="preserve">Technique: </w:t>
      </w:r>
      <w:r w:rsidR="6ED21D1E" w:rsidRPr="6EA8A00A">
        <w:rPr>
          <w:rFonts w:ascii="Calibri" w:eastAsia="Calibri" w:hAnsi="Calibri" w:cs="Calibri"/>
          <w:color w:val="000000" w:themeColor="text1"/>
          <w:sz w:val="24"/>
          <w:szCs w:val="24"/>
        </w:rPr>
        <w:t>Fusion</w:t>
      </w:r>
    </w:p>
    <w:p w14:paraId="48D7C994" w14:textId="77777777" w:rsidR="00DB11B1" w:rsidRDefault="00DB11B1" w:rsidP="008629C7"/>
    <w:p w14:paraId="195D17EC" w14:textId="77777777" w:rsidR="00B55F61" w:rsidRPr="008629C7" w:rsidRDefault="00FA4594" w:rsidP="00FA4594">
      <w:pPr>
        <w:pStyle w:val="Heading2"/>
      </w:pPr>
      <w:r>
        <w:t>Condition</w:t>
      </w:r>
    </w:p>
    <w:p w14:paraId="62CF1612" w14:textId="77777777" w:rsidR="00B55F61" w:rsidRPr="008629C7" w:rsidRDefault="00B55F61" w:rsidP="008629C7"/>
    <w:p w14:paraId="05D18D4B" w14:textId="47201098" w:rsidR="00D22083" w:rsidRPr="00F442BC" w:rsidRDefault="00D22083" w:rsidP="008629C7">
      <w:pPr>
        <w:rPr>
          <w:highlight w:val="white"/>
        </w:rPr>
      </w:pPr>
      <w:r>
        <w:t>Single fragment</w:t>
      </w:r>
      <w:r w:rsidR="00F442BC">
        <w:t>.</w:t>
      </w:r>
    </w:p>
    <w:p w14:paraId="581446CE" w14:textId="77777777" w:rsidR="0096575E" w:rsidRPr="008629C7" w:rsidRDefault="0096575E" w:rsidP="008629C7"/>
    <w:p w14:paraId="3D8E8EF3" w14:textId="2194EFE2" w:rsidR="0096575E" w:rsidRPr="008629C7" w:rsidRDefault="00FA4594" w:rsidP="00FA4594">
      <w:pPr>
        <w:pStyle w:val="Heading2"/>
      </w:pPr>
      <w:r>
        <w:t>Description</w:t>
      </w:r>
    </w:p>
    <w:p w14:paraId="210ED506" w14:textId="77777777" w:rsidR="0096575E" w:rsidRPr="008629C7" w:rsidRDefault="0096575E" w:rsidP="008629C7"/>
    <w:p w14:paraId="7BD61BF6" w14:textId="0640CFF9" w:rsidR="00D22083" w:rsidRPr="008629C7" w:rsidRDefault="00F3253C" w:rsidP="008629C7">
      <w:r>
        <w:t xml:space="preserve">Translucent purple </w:t>
      </w:r>
      <w:r w:rsidR="00FA2703">
        <w:t>ground</w:t>
      </w:r>
      <w:r>
        <w:t xml:space="preserve"> that </w:t>
      </w:r>
      <w:r w:rsidR="00D22083">
        <w:t xml:space="preserve">appears </w:t>
      </w:r>
      <w:r>
        <w:t xml:space="preserve">as </w:t>
      </w:r>
      <w:r w:rsidR="00D22083">
        <w:t>black</w:t>
      </w:r>
      <w:r>
        <w:t xml:space="preserve">, </w:t>
      </w:r>
      <w:r w:rsidR="004843EF">
        <w:t xml:space="preserve">against </w:t>
      </w:r>
      <w:r>
        <w:t>which</w:t>
      </w:r>
      <w:r w:rsidR="004843EF">
        <w:t xml:space="preserve"> are </w:t>
      </w:r>
      <w:r>
        <w:t>y</w:t>
      </w:r>
      <w:r w:rsidR="00D22083">
        <w:t xml:space="preserve">ellow rods set </w:t>
      </w:r>
      <w:r w:rsidR="004843EF">
        <w:t>o</w:t>
      </w:r>
      <w:r w:rsidR="00D22083">
        <w:t xml:space="preserve">n </w:t>
      </w:r>
      <w:r w:rsidR="004843EF">
        <w:t xml:space="preserve">a </w:t>
      </w:r>
      <w:r>
        <w:t>translucent green</w:t>
      </w:r>
      <w:r w:rsidR="00D22083">
        <w:t xml:space="preserve"> background</w:t>
      </w:r>
      <w:r w:rsidR="004843EF">
        <w:t>;</w:t>
      </w:r>
      <w:r w:rsidR="00D22083">
        <w:t xml:space="preserve"> distortion</w:t>
      </w:r>
      <w:r w:rsidR="004843EF">
        <w:t xml:space="preserve"> makes these</w:t>
      </w:r>
      <w:r w:rsidR="00D22083">
        <w:t xml:space="preserve"> appear as yellow lengths set in green.</w:t>
      </w:r>
    </w:p>
    <w:p w14:paraId="047FC71E" w14:textId="77777777" w:rsidR="0057626F" w:rsidRPr="008629C7" w:rsidRDefault="0057626F" w:rsidP="008629C7"/>
    <w:p w14:paraId="510F0B5D" w14:textId="4A996D0A" w:rsidR="0057626F" w:rsidRPr="008629C7" w:rsidRDefault="00FA4594" w:rsidP="00920FB5">
      <w:pPr>
        <w:pStyle w:val="Heading2"/>
      </w:pPr>
      <w:r>
        <w:t xml:space="preserve">Comments and </w:t>
      </w:r>
      <w:r w:rsidR="00920FB5">
        <w:t>Comparanda</w:t>
      </w:r>
    </w:p>
    <w:p w14:paraId="4933D3DD" w14:textId="77777777" w:rsidR="0057626F" w:rsidRPr="008629C7" w:rsidRDefault="0057626F" w:rsidP="008629C7"/>
    <w:p w14:paraId="755C24D4" w14:textId="75AE7043" w:rsidR="00D504D6" w:rsidRPr="008629C7" w:rsidRDefault="00D22083" w:rsidP="008629C7">
      <w:r>
        <w:t xml:space="preserve">For the historical and technological evolution of glass inlays in Pharaonic Egypt and the Roman Empire see comments </w:t>
      </w:r>
      <w:r w:rsidR="00961CB3">
        <w:t>on</w:t>
      </w:r>
      <w:r>
        <w:t xml:space="preserve"> </w:t>
      </w:r>
      <w:hyperlink w:anchor="cat">
        <w:r w:rsidRPr="6EA8A00A">
          <w:rPr>
            <w:rStyle w:val="Hyperlink"/>
          </w:rPr>
          <w:t>2003.260</w:t>
        </w:r>
      </w:hyperlink>
      <w:r>
        <w:t>.</w:t>
      </w:r>
    </w:p>
    <w:p w14:paraId="1F662118" w14:textId="77777777" w:rsidR="00FF6338" w:rsidRPr="008629C7" w:rsidRDefault="00FF6338" w:rsidP="008629C7"/>
    <w:p w14:paraId="41C9D0B8" w14:textId="1674ECDB" w:rsidR="00E017BC" w:rsidRPr="008629C7" w:rsidRDefault="00FA4594" w:rsidP="00FA4594">
      <w:pPr>
        <w:pStyle w:val="Heading2"/>
      </w:pPr>
      <w:r>
        <w:t>Provenance</w:t>
      </w:r>
    </w:p>
    <w:p w14:paraId="2C106AC4" w14:textId="77777777" w:rsidR="00FF6338" w:rsidRPr="008629C7" w:rsidRDefault="00FF6338" w:rsidP="008629C7"/>
    <w:p w14:paraId="45AA3C6E" w14:textId="6E7B359C" w:rsidR="00D22083" w:rsidRPr="008629C7" w:rsidRDefault="00D22083" w:rsidP="008629C7">
      <w:r>
        <w:t>1983, Jiří K. Frel, 1923</w:t>
      </w:r>
      <w:r w:rsidR="00C24627">
        <w:t>–</w:t>
      </w:r>
      <w:r>
        <w:t xml:space="preserve">2006, donated to the </w:t>
      </w:r>
      <w:r w:rsidR="00140705">
        <w:t>J. Paul</w:t>
      </w:r>
      <w:r>
        <w:t xml:space="preserve"> Getty Museum, 1983</w:t>
      </w:r>
    </w:p>
    <w:p w14:paraId="0CDC9AE7" w14:textId="77777777" w:rsidR="00FF6338" w:rsidRPr="008629C7" w:rsidRDefault="00FF6338" w:rsidP="008629C7"/>
    <w:p w14:paraId="773D3E18" w14:textId="391CBD77" w:rsidR="00E017BC" w:rsidRPr="008629C7" w:rsidRDefault="00FA4594" w:rsidP="00FA4594">
      <w:pPr>
        <w:pStyle w:val="Heading2"/>
      </w:pPr>
      <w:r>
        <w:t>Bibliography</w:t>
      </w:r>
    </w:p>
    <w:p w14:paraId="5D096C1B" w14:textId="77777777" w:rsidR="00DE6484" w:rsidRDefault="00DE6484" w:rsidP="008629C7"/>
    <w:p w14:paraId="7358534C" w14:textId="39AA8051" w:rsidR="00D22083" w:rsidRPr="008629C7" w:rsidRDefault="00D22083" w:rsidP="008629C7">
      <w:r>
        <w:t>Unpublished</w:t>
      </w:r>
    </w:p>
    <w:p w14:paraId="062F3E27" w14:textId="77777777" w:rsidR="00FF6338" w:rsidRPr="008629C7" w:rsidRDefault="00FF6338" w:rsidP="008629C7"/>
    <w:p w14:paraId="03842525" w14:textId="6B4E02A5" w:rsidR="00E017BC" w:rsidRPr="008629C7" w:rsidRDefault="00FA4594" w:rsidP="00FA4594">
      <w:pPr>
        <w:pStyle w:val="Heading2"/>
      </w:pPr>
      <w:r>
        <w:t>Exhibitions</w:t>
      </w:r>
    </w:p>
    <w:p w14:paraId="0882624E" w14:textId="77777777" w:rsidR="00DE6484" w:rsidRDefault="00DE6484" w:rsidP="008629C7"/>
    <w:p w14:paraId="6970F26D" w14:textId="77777777" w:rsidR="005A4DC6" w:rsidRDefault="005A4DC6" w:rsidP="008629C7">
      <w:r>
        <w:t>None</w:t>
      </w:r>
    </w:p>
    <w:p w14:paraId="437F166F" w14:textId="77777777" w:rsidR="005A4DC6" w:rsidRDefault="005A4DC6" w:rsidP="008629C7">
      <w:r>
        <w:br w:type="page"/>
      </w:r>
      <w:r w:rsidR="00B45529">
        <w:lastRenderedPageBreak/>
        <w:t>Label:</w:t>
      </w:r>
      <w:r w:rsidR="006B7FE4">
        <w:t xml:space="preserve"> </w:t>
      </w:r>
      <w:r w:rsidR="006216A9">
        <w:t>490</w:t>
      </w:r>
    </w:p>
    <w:p w14:paraId="0CD971A4" w14:textId="0A624074" w:rsidR="00D22083" w:rsidRPr="00DC7CF5" w:rsidRDefault="00D504D6" w:rsidP="008629C7">
      <w:r>
        <w:t xml:space="preserve">Title: </w:t>
      </w:r>
      <w:r w:rsidR="00D22083">
        <w:t xml:space="preserve">Fragment of a </w:t>
      </w:r>
      <w:r w:rsidR="00B45529">
        <w:t>Mosaic Inlay</w:t>
      </w:r>
      <w:r w:rsidR="00D22083">
        <w:t xml:space="preserve"> with </w:t>
      </w:r>
      <w:r w:rsidR="000A6B05">
        <w:t>Marbled Moti</w:t>
      </w:r>
      <w:r w:rsidR="00DC7CF5">
        <w:t>f</w:t>
      </w:r>
    </w:p>
    <w:p w14:paraId="0CE96511" w14:textId="77777777" w:rsidR="00D22083" w:rsidRPr="008629C7" w:rsidRDefault="00D22083" w:rsidP="008629C7">
      <w:r>
        <w:t>Accession_number: 2004.26.1</w:t>
      </w:r>
    </w:p>
    <w:p w14:paraId="70D6F166" w14:textId="3FF0A81F" w:rsidR="00D22083" w:rsidRPr="008629C7" w:rsidRDefault="00742D95" w:rsidP="008629C7">
      <w:r>
        <w:t xml:space="preserve">Collection_link: </w:t>
      </w:r>
      <w:hyperlink r:id="rId56">
        <w:r w:rsidR="00D22083" w:rsidRPr="6EA8A00A">
          <w:rPr>
            <w:rStyle w:val="Hyperlink"/>
          </w:rPr>
          <w:t>https://www.getty.edu/art/collection/objects/221485</w:t>
        </w:r>
      </w:hyperlink>
    </w:p>
    <w:p w14:paraId="00F7C70D" w14:textId="27E67CBF" w:rsidR="00D22083" w:rsidRPr="008629C7" w:rsidRDefault="00D22083" w:rsidP="008629C7">
      <w:pPr>
        <w:rPr>
          <w:highlight w:val="white"/>
        </w:rPr>
      </w:pPr>
      <w:r>
        <w:t xml:space="preserve">Dimensions: </w:t>
      </w:r>
      <w:r w:rsidR="007967FB">
        <w:t xml:space="preserve">L. </w:t>
      </w:r>
      <w:r>
        <w:t>4.5</w:t>
      </w:r>
      <w:r w:rsidR="005A4DC6">
        <w:t>, W.</w:t>
      </w:r>
      <w:r>
        <w:t xml:space="preserve"> 3.9 cm; </w:t>
      </w:r>
      <w:r w:rsidR="00442B5E">
        <w:t>Wt.</w:t>
      </w:r>
      <w:r>
        <w:t xml:space="preserve"> 6.13 g</w:t>
      </w:r>
    </w:p>
    <w:p w14:paraId="2FD7FB00" w14:textId="15134733" w:rsidR="00D22083"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26FBF119" w14:textId="4870A424" w:rsidR="00D504D6" w:rsidRPr="004C76F9" w:rsidRDefault="00D22083" w:rsidP="008629C7">
      <w:r>
        <w:t>Start_date:</w:t>
      </w:r>
      <w:r w:rsidR="006216A9">
        <w:t xml:space="preserve"> -100</w:t>
      </w:r>
    </w:p>
    <w:p w14:paraId="21A609A2" w14:textId="56F4886E" w:rsidR="00D22083" w:rsidRPr="004C76F9" w:rsidRDefault="00D22083" w:rsidP="008629C7">
      <w:pPr>
        <w:rPr>
          <w:highlight w:val="white"/>
        </w:rPr>
      </w:pPr>
      <w:r>
        <w:t>End_date:</w:t>
      </w:r>
      <w:r w:rsidR="006216A9">
        <w:t xml:space="preserve"> 99</w:t>
      </w:r>
    </w:p>
    <w:p w14:paraId="298C7118" w14:textId="77777777" w:rsidR="006A1D39" w:rsidRDefault="00D22083" w:rsidP="008629C7">
      <w:r>
        <w:t>Attribution: Production area: Egypt or Italy</w:t>
      </w:r>
    </w:p>
    <w:p w14:paraId="698E245B" w14:textId="595164CB" w:rsidR="006A1D39" w:rsidRPr="004C76F9" w:rsidRDefault="006A1D39" w:rsidP="008629C7">
      <w:r>
        <w:t xml:space="preserve">Culture: </w:t>
      </w:r>
      <w:r w:rsidR="006216A9">
        <w:t xml:space="preserve">Greek or Roman </w:t>
      </w:r>
    </w:p>
    <w:p w14:paraId="68346911" w14:textId="4542D661" w:rsidR="00D22083" w:rsidRPr="008629C7" w:rsidRDefault="006A1D39" w:rsidP="008629C7">
      <w:pPr>
        <w:rPr>
          <w:highlight w:val="white"/>
        </w:rPr>
      </w:pPr>
      <w:r>
        <w:t>Material:</w:t>
      </w:r>
      <w:r w:rsidR="00D22083">
        <w:t xml:space="preserve"> Translucent light and dark amber</w:t>
      </w:r>
      <w:r w:rsidR="005457C3">
        <w:t>-colored;</w:t>
      </w:r>
      <w:r w:rsidR="00D22083">
        <w:t xml:space="preserve"> opaque white glass</w:t>
      </w:r>
    </w:p>
    <w:p w14:paraId="0D15B6E4" w14:textId="77777777" w:rsidR="00D22083" w:rsidRPr="008629C7" w:rsidRDefault="00D22083" w:rsidP="008629C7">
      <w:pPr>
        <w:rPr>
          <w:highlight w:val="white"/>
        </w:rPr>
      </w:pPr>
      <w:r>
        <w:t>Modeling technique and decoration: Fusion</w:t>
      </w:r>
    </w:p>
    <w:p w14:paraId="6343E620" w14:textId="77777777" w:rsidR="00DB11B1" w:rsidRDefault="00DB11B1" w:rsidP="008629C7">
      <w:r>
        <w:t>Inscription: No</w:t>
      </w:r>
    </w:p>
    <w:p w14:paraId="7F91AAAB" w14:textId="662BD3CA" w:rsidR="00DB11B1" w:rsidRDefault="00DB11B1" w:rsidP="008629C7">
      <w:r>
        <w:t xml:space="preserve">Shape: </w:t>
      </w:r>
      <w:r w:rsidR="000A6B05">
        <w:t>Appliqués</w:t>
      </w:r>
    </w:p>
    <w:p w14:paraId="209BE13F" w14:textId="24ABD00A" w:rsidR="00DB11B1" w:rsidRDefault="00DB11B1" w:rsidP="7447C200">
      <w:pPr>
        <w:rPr>
          <w:rFonts w:ascii="Calibri" w:eastAsia="Calibri" w:hAnsi="Calibri" w:cs="Calibri"/>
          <w:lang w:val="el-GR"/>
        </w:rPr>
      </w:pPr>
      <w:r>
        <w:t xml:space="preserve">Technique: </w:t>
      </w:r>
      <w:r w:rsidR="054A9113" w:rsidRPr="6EA8A00A">
        <w:rPr>
          <w:rFonts w:ascii="Calibri" w:eastAsia="Calibri" w:hAnsi="Calibri" w:cs="Calibri"/>
          <w:color w:val="000000" w:themeColor="text1"/>
          <w:sz w:val="24"/>
          <w:szCs w:val="24"/>
        </w:rPr>
        <w:t>Fusion</w:t>
      </w:r>
    </w:p>
    <w:p w14:paraId="171CFF09" w14:textId="77777777" w:rsidR="00DB11B1" w:rsidRDefault="00DB11B1" w:rsidP="008629C7"/>
    <w:p w14:paraId="4E70CB3E" w14:textId="77777777" w:rsidR="00B55F61" w:rsidRPr="008629C7" w:rsidRDefault="00FA4594" w:rsidP="00FA4594">
      <w:pPr>
        <w:pStyle w:val="Heading2"/>
      </w:pPr>
      <w:r>
        <w:t>Condition</w:t>
      </w:r>
    </w:p>
    <w:p w14:paraId="124D6519" w14:textId="77777777" w:rsidR="00B55F61" w:rsidRPr="008629C7" w:rsidRDefault="00B55F61" w:rsidP="008629C7"/>
    <w:p w14:paraId="1515F7A9" w14:textId="1A3FB885" w:rsidR="00D22083" w:rsidRPr="00F442BC" w:rsidRDefault="00D22083" w:rsidP="008629C7">
      <w:r>
        <w:t>Fragment broken all around</w:t>
      </w:r>
      <w:r w:rsidR="00F442BC">
        <w:t>.</w:t>
      </w:r>
    </w:p>
    <w:p w14:paraId="736E3C27" w14:textId="77777777" w:rsidR="0096575E" w:rsidRPr="008629C7" w:rsidRDefault="0096575E" w:rsidP="008629C7"/>
    <w:p w14:paraId="3E2C370A" w14:textId="09AB3FC9" w:rsidR="0096575E" w:rsidRPr="008629C7" w:rsidRDefault="00FA4594" w:rsidP="00FA4594">
      <w:pPr>
        <w:pStyle w:val="Heading2"/>
      </w:pPr>
      <w:r>
        <w:t>Description</w:t>
      </w:r>
    </w:p>
    <w:p w14:paraId="414854FF" w14:textId="77777777" w:rsidR="0096575E" w:rsidRPr="008629C7" w:rsidRDefault="0096575E" w:rsidP="008629C7"/>
    <w:p w14:paraId="6A793572" w14:textId="4800AEB7" w:rsidR="00D504D6" w:rsidRPr="008629C7" w:rsidRDefault="00D22083" w:rsidP="008629C7">
      <w:r>
        <w:t>On both sides</w:t>
      </w:r>
      <w:r w:rsidR="004843EF">
        <w:t>,</w:t>
      </w:r>
      <w:r>
        <w:t xml:space="preserve"> slightly </w:t>
      </w:r>
      <w:r w:rsidR="004843EF">
        <w:t xml:space="preserve">differing </w:t>
      </w:r>
      <w:r>
        <w:t>wavy pattern of opaque white and translucent amber-color glass imitating agate or onyx.</w:t>
      </w:r>
    </w:p>
    <w:p w14:paraId="5ACD2C6D" w14:textId="77777777" w:rsidR="0057626F" w:rsidRPr="008629C7" w:rsidRDefault="0057626F" w:rsidP="008629C7"/>
    <w:p w14:paraId="0EF196BA" w14:textId="3D4F688D" w:rsidR="0057626F" w:rsidRPr="008629C7" w:rsidRDefault="00FA4594" w:rsidP="00920FB5">
      <w:pPr>
        <w:pStyle w:val="Heading2"/>
      </w:pPr>
      <w:r>
        <w:t xml:space="preserve">Comments and </w:t>
      </w:r>
      <w:r w:rsidR="00920FB5">
        <w:t>Comparanda</w:t>
      </w:r>
    </w:p>
    <w:p w14:paraId="65301A1C" w14:textId="77777777" w:rsidR="0057626F" w:rsidRPr="008629C7" w:rsidRDefault="0057626F" w:rsidP="008629C7"/>
    <w:p w14:paraId="2E8196E5" w14:textId="1D89AE80" w:rsidR="00D22083" w:rsidRPr="008629C7" w:rsidRDefault="00D22083" w:rsidP="008629C7">
      <w:pPr>
        <w:rPr>
          <w:highlight w:val="white"/>
        </w:rPr>
      </w:pPr>
      <w:r>
        <w:t xml:space="preserve">For the historical and technological evolution of glass inlays in Pharaonic Egypt and the Roman Empire see comments </w:t>
      </w:r>
      <w:r w:rsidR="00961CB3">
        <w:t>on</w:t>
      </w:r>
      <w:r>
        <w:t xml:space="preserve"> </w:t>
      </w:r>
      <w:hyperlink w:anchor="cat">
        <w:r w:rsidRPr="6EA8A00A">
          <w:rPr>
            <w:rStyle w:val="Hyperlink"/>
          </w:rPr>
          <w:t>2003.260</w:t>
        </w:r>
      </w:hyperlink>
      <w:r>
        <w:t>.</w:t>
      </w:r>
    </w:p>
    <w:p w14:paraId="43218661" w14:textId="77777777" w:rsidR="00FF6338" w:rsidRPr="008629C7" w:rsidRDefault="00FF6338" w:rsidP="008629C7"/>
    <w:p w14:paraId="0F75721E" w14:textId="446D274B" w:rsidR="00E017BC" w:rsidRPr="008629C7" w:rsidRDefault="00FA4594" w:rsidP="00FA4594">
      <w:pPr>
        <w:pStyle w:val="Heading2"/>
      </w:pPr>
      <w:r>
        <w:t>Provenance</w:t>
      </w:r>
    </w:p>
    <w:p w14:paraId="782D1352" w14:textId="77777777" w:rsidR="00FF6338" w:rsidRPr="008629C7" w:rsidRDefault="00FF6338" w:rsidP="008629C7"/>
    <w:p w14:paraId="54CE1092" w14:textId="22BC5CE5" w:rsidR="00D22083" w:rsidRPr="008629C7" w:rsidRDefault="00140705" w:rsidP="008629C7">
      <w:r>
        <w:t>Pierre Mavrogordato, Greek</w:t>
      </w:r>
      <w:r w:rsidR="00D22083">
        <w:t>, 1870</w:t>
      </w:r>
      <w:r w:rsidR="00C24627">
        <w:t>–</w:t>
      </w:r>
      <w:r w:rsidR="00D22083">
        <w:t xml:space="preserve">1948 </w:t>
      </w:r>
      <w:r>
        <w:t>(Berlin, Germany); by</w:t>
      </w:r>
      <w:r w:rsidR="00D22083">
        <w:t xml:space="preserve"> 1974</w:t>
      </w:r>
      <w:r w:rsidR="00C24627">
        <w:t>–</w:t>
      </w:r>
      <w:r w:rsidR="00D22083">
        <w:t>1988, Erwin Oppenländer, 1901</w:t>
      </w:r>
      <w:r w:rsidR="00C24627">
        <w:t>–</w:t>
      </w:r>
      <w:r w:rsidR="00D22083">
        <w:t xml:space="preserve">1988 (Waiblingen, Germany), by inheritance to his son, Gert Oppenländer, </w:t>
      </w:r>
      <w:r>
        <w:t xml:space="preserve">1988; 1988–2004, </w:t>
      </w:r>
      <w:r w:rsidR="00D22083">
        <w:t>Ingrid Reisser</w:t>
      </w:r>
      <w:r w:rsidR="00166D18">
        <w:t xml:space="preserve"> (</w:t>
      </w:r>
      <w:r w:rsidR="00D22083">
        <w:t xml:space="preserve">Böblingen, Germany), sold to the </w:t>
      </w:r>
      <w:r>
        <w:t>J. Paul</w:t>
      </w:r>
      <w:r w:rsidR="00D22083">
        <w:t xml:space="preserve"> Getty </w:t>
      </w:r>
      <w:r>
        <w:t>Museum, 2004</w:t>
      </w:r>
    </w:p>
    <w:p w14:paraId="744B3A0E" w14:textId="77777777" w:rsidR="00FF6338" w:rsidRPr="008629C7" w:rsidRDefault="00FF6338" w:rsidP="008629C7"/>
    <w:p w14:paraId="6FB8BAD2" w14:textId="14C4422A" w:rsidR="00095693" w:rsidRPr="008629C7" w:rsidRDefault="00FA4594" w:rsidP="00FA4594">
      <w:pPr>
        <w:pStyle w:val="Heading2"/>
      </w:pPr>
      <w:r>
        <w:t>Bibliography</w:t>
      </w:r>
    </w:p>
    <w:p w14:paraId="48475149" w14:textId="1CE3EC73" w:rsidR="00095693" w:rsidRPr="008629C7" w:rsidRDefault="00095693" w:rsidP="008629C7"/>
    <w:p w14:paraId="5831F498" w14:textId="71052216" w:rsidR="00D22083" w:rsidRPr="008629C7" w:rsidRDefault="00095693" w:rsidP="008629C7">
      <w:pPr>
        <w:rPr>
          <w:highlight w:val="white"/>
        </w:rPr>
      </w:pPr>
      <w:r>
        <w:t>{</w:t>
      </w:r>
      <w:r w:rsidR="009D1034" w:rsidRPr="6EA8A00A">
        <w:rPr>
          <w:color w:val="000000" w:themeColor="text1"/>
        </w:rPr>
        <w:t>von Saldern et al. 1974</w:t>
      </w:r>
      <w:r w:rsidR="005E24DB">
        <w:t>},</w:t>
      </w:r>
      <w:r w:rsidR="00D22083">
        <w:t xml:space="preserve"> p. 123, no. 332.</w:t>
      </w:r>
    </w:p>
    <w:p w14:paraId="04FF224D" w14:textId="77777777" w:rsidR="00FF6338" w:rsidRPr="008629C7" w:rsidRDefault="00FF6338" w:rsidP="008629C7"/>
    <w:p w14:paraId="0964D960" w14:textId="654AD623" w:rsidR="00E017BC" w:rsidRPr="008629C7" w:rsidRDefault="00FA4594" w:rsidP="00FA4594">
      <w:pPr>
        <w:pStyle w:val="Heading2"/>
      </w:pPr>
      <w:r>
        <w:t>Exhibitions</w:t>
      </w:r>
    </w:p>
    <w:p w14:paraId="4AD39726" w14:textId="77777777" w:rsidR="00FF6338" w:rsidRPr="008629C7" w:rsidRDefault="00FF6338" w:rsidP="008629C7"/>
    <w:p w14:paraId="1FBC244E" w14:textId="77777777" w:rsidR="005A4DC6" w:rsidRDefault="005A4DC6" w:rsidP="008629C7">
      <w:r>
        <w:t>None</w:t>
      </w:r>
    </w:p>
    <w:p w14:paraId="7D8C68DA" w14:textId="77777777" w:rsidR="005A4DC6" w:rsidRDefault="005A4DC6" w:rsidP="008629C7">
      <w:r>
        <w:br w:type="page"/>
      </w:r>
      <w:r w:rsidR="00B45529">
        <w:lastRenderedPageBreak/>
        <w:t>Label:</w:t>
      </w:r>
      <w:r w:rsidR="006B7FE4">
        <w:t xml:space="preserve"> </w:t>
      </w:r>
      <w:r w:rsidR="006216A9">
        <w:t>491</w:t>
      </w:r>
    </w:p>
    <w:p w14:paraId="493FCC81" w14:textId="17F93FE5" w:rsidR="00D22083" w:rsidRPr="008629C7" w:rsidRDefault="00D504D6" w:rsidP="008629C7">
      <w:r>
        <w:t xml:space="preserve">Title: </w:t>
      </w:r>
      <w:r w:rsidR="00D22083">
        <w:t xml:space="preserve">Fragment of a </w:t>
      </w:r>
      <w:r w:rsidR="00B45529">
        <w:t>Mosaic Inlay</w:t>
      </w:r>
      <w:r w:rsidR="00D22083">
        <w:t xml:space="preserve"> with </w:t>
      </w:r>
      <w:r w:rsidR="00A52D8E">
        <w:t>F</w:t>
      </w:r>
      <w:r w:rsidR="00D22083">
        <w:t xml:space="preserve">loral </w:t>
      </w:r>
      <w:r w:rsidR="00A52D8E">
        <w:t>M</w:t>
      </w:r>
      <w:r w:rsidR="00D22083">
        <w:t>otif</w:t>
      </w:r>
    </w:p>
    <w:p w14:paraId="2F953B58" w14:textId="77777777" w:rsidR="00D22083" w:rsidRPr="008629C7" w:rsidRDefault="00D22083" w:rsidP="008629C7">
      <w:r>
        <w:t>Accession_number: 2004.26.4</w:t>
      </w:r>
    </w:p>
    <w:p w14:paraId="0B126794" w14:textId="0E6E72F3" w:rsidR="00D22083" w:rsidRPr="008629C7" w:rsidRDefault="00742D95" w:rsidP="008629C7">
      <w:r>
        <w:t xml:space="preserve">Collection_link: </w:t>
      </w:r>
      <w:hyperlink r:id="rId57">
        <w:r w:rsidR="00D22083" w:rsidRPr="6EA8A00A">
          <w:rPr>
            <w:rStyle w:val="Hyperlink"/>
          </w:rPr>
          <w:t>https://www.getty.edu/art/collection/objects/221488</w:t>
        </w:r>
      </w:hyperlink>
    </w:p>
    <w:p w14:paraId="5C1C4C9D" w14:textId="1DA38D2A" w:rsidR="00D22083" w:rsidRPr="008629C7" w:rsidRDefault="00D22083" w:rsidP="008629C7">
      <w:pPr>
        <w:rPr>
          <w:highlight w:val="white"/>
        </w:rPr>
      </w:pPr>
      <w:r>
        <w:t xml:space="preserve">Dimensions: </w:t>
      </w:r>
      <w:r w:rsidR="007967FB">
        <w:t xml:space="preserve">L. </w:t>
      </w:r>
      <w:r>
        <w:t>3.2</w:t>
      </w:r>
      <w:r w:rsidR="005A4DC6">
        <w:t>, W.</w:t>
      </w:r>
      <w:r>
        <w:t xml:space="preserve"> 2.9 cm; </w:t>
      </w:r>
      <w:r w:rsidR="00442B5E">
        <w:t>Wt.</w:t>
      </w:r>
      <w:r>
        <w:t xml:space="preserve"> 6.00 g</w:t>
      </w:r>
    </w:p>
    <w:p w14:paraId="44B4178C" w14:textId="3ADA4353" w:rsidR="00D22083"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1227C79A" w14:textId="02C595CE" w:rsidR="00D504D6" w:rsidRPr="004C76F9" w:rsidRDefault="00D22083" w:rsidP="008629C7">
      <w:r>
        <w:t>Start_date:</w:t>
      </w:r>
      <w:r w:rsidR="006216A9">
        <w:t xml:space="preserve"> -100</w:t>
      </w:r>
    </w:p>
    <w:p w14:paraId="0DE2B9D4" w14:textId="39C1925E" w:rsidR="00D22083" w:rsidRPr="004C76F9" w:rsidRDefault="00D22083" w:rsidP="008629C7">
      <w:pPr>
        <w:rPr>
          <w:highlight w:val="white"/>
        </w:rPr>
      </w:pPr>
      <w:r>
        <w:t>End_date:</w:t>
      </w:r>
      <w:r w:rsidR="006216A9">
        <w:t xml:space="preserve"> 99</w:t>
      </w:r>
    </w:p>
    <w:p w14:paraId="3B203495" w14:textId="77777777" w:rsidR="006A1D39" w:rsidRDefault="00D22083" w:rsidP="008629C7">
      <w:pPr>
        <w:rPr>
          <w:highlight w:val="white"/>
        </w:rPr>
      </w:pPr>
      <w:r>
        <w:t>Attribution: Production area: Egypt or Italy</w:t>
      </w:r>
    </w:p>
    <w:p w14:paraId="2817F11C" w14:textId="4DDF1447" w:rsidR="006A1D39" w:rsidRPr="004C76F9" w:rsidRDefault="006A1D39" w:rsidP="008629C7">
      <w:pPr>
        <w:rPr>
          <w:highlight w:val="white"/>
        </w:rPr>
      </w:pPr>
      <w:r w:rsidRPr="6EA8A00A">
        <w:rPr>
          <w:highlight w:val="white"/>
        </w:rPr>
        <w:t xml:space="preserve">Culture: </w:t>
      </w:r>
      <w:r w:rsidR="006216A9" w:rsidRPr="6EA8A00A">
        <w:rPr>
          <w:highlight w:val="white"/>
        </w:rPr>
        <w:t>Greek or Roman</w:t>
      </w:r>
    </w:p>
    <w:p w14:paraId="3DAFA158" w14:textId="04F6D688" w:rsidR="00D22083" w:rsidRPr="008629C7" w:rsidRDefault="006A1D39" w:rsidP="008629C7">
      <w:pPr>
        <w:rPr>
          <w:highlight w:val="white"/>
        </w:rPr>
      </w:pPr>
      <w:r w:rsidRPr="31CAD9F1">
        <w:rPr>
          <w:highlight w:val="white"/>
        </w:rPr>
        <w:t>Material:</w:t>
      </w:r>
      <w:r w:rsidR="00D22083">
        <w:t xml:space="preserve"> </w:t>
      </w:r>
      <w:r w:rsidR="00112D8E">
        <w:t>Opa</w:t>
      </w:r>
      <w:r w:rsidR="005457C3">
        <w:t>q</w:t>
      </w:r>
      <w:r w:rsidR="00112D8E">
        <w:t>ue red, yellow, green</w:t>
      </w:r>
      <w:r w:rsidR="005457C3">
        <w:t>,</w:t>
      </w:r>
      <w:r w:rsidR="00112D8E">
        <w:t xml:space="preserve"> and white; translucent blue glass</w:t>
      </w:r>
    </w:p>
    <w:p w14:paraId="39898468" w14:textId="4E37AB97" w:rsidR="00D22083" w:rsidRPr="008629C7" w:rsidRDefault="00D22083" w:rsidP="008629C7">
      <w:pPr>
        <w:rPr>
          <w:highlight w:val="white"/>
        </w:rPr>
      </w:pPr>
      <w:r>
        <w:t xml:space="preserve">Modeling technique and decoration: </w:t>
      </w:r>
      <w:r w:rsidR="00112D8E">
        <w:t>Fusion</w:t>
      </w:r>
    </w:p>
    <w:p w14:paraId="38D07A1B" w14:textId="77777777" w:rsidR="00DB11B1" w:rsidRDefault="00DB11B1" w:rsidP="008629C7">
      <w:r>
        <w:t>Inscription: No</w:t>
      </w:r>
    </w:p>
    <w:p w14:paraId="7CF3E49B" w14:textId="3A68C985" w:rsidR="00DB11B1" w:rsidRDefault="00DB11B1" w:rsidP="008629C7">
      <w:r>
        <w:t xml:space="preserve">Shape: </w:t>
      </w:r>
      <w:r w:rsidR="000A6B05">
        <w:t>Appliqués</w:t>
      </w:r>
    </w:p>
    <w:p w14:paraId="40FE630E" w14:textId="68B4AF01" w:rsidR="00DB11B1" w:rsidRDefault="00DB11B1" w:rsidP="7447C200">
      <w:pPr>
        <w:rPr>
          <w:rFonts w:ascii="Calibri" w:eastAsia="Calibri" w:hAnsi="Calibri" w:cs="Calibri"/>
          <w:lang w:val="el-GR"/>
        </w:rPr>
      </w:pPr>
      <w:r>
        <w:t xml:space="preserve">Technique: </w:t>
      </w:r>
      <w:r w:rsidR="4D5D22C8" w:rsidRPr="6EA8A00A">
        <w:rPr>
          <w:rFonts w:ascii="Calibri" w:eastAsia="Calibri" w:hAnsi="Calibri" w:cs="Calibri"/>
          <w:color w:val="000000" w:themeColor="text1"/>
          <w:sz w:val="24"/>
          <w:szCs w:val="24"/>
        </w:rPr>
        <w:t>Fusion</w:t>
      </w:r>
    </w:p>
    <w:p w14:paraId="7A2AD77D" w14:textId="77777777" w:rsidR="00DB11B1" w:rsidRDefault="00DB11B1" w:rsidP="008629C7"/>
    <w:p w14:paraId="5899DA95" w14:textId="77777777" w:rsidR="00B55F61" w:rsidRPr="008629C7" w:rsidRDefault="00FA4594" w:rsidP="00FA4594">
      <w:pPr>
        <w:pStyle w:val="Heading2"/>
      </w:pPr>
      <w:r>
        <w:t>Condition</w:t>
      </w:r>
    </w:p>
    <w:p w14:paraId="3395F902" w14:textId="77777777" w:rsidR="00B55F61" w:rsidRPr="008629C7" w:rsidRDefault="00B55F61" w:rsidP="008629C7"/>
    <w:p w14:paraId="6BA95D53" w14:textId="240782D9" w:rsidR="00D22083" w:rsidRPr="00F442BC" w:rsidRDefault="00D22083" w:rsidP="008629C7">
      <w:r>
        <w:t>Fragment broken all around</w:t>
      </w:r>
      <w:r w:rsidR="00F442BC">
        <w:t>.</w:t>
      </w:r>
    </w:p>
    <w:p w14:paraId="5457438E" w14:textId="77777777" w:rsidR="0096575E" w:rsidRPr="008629C7" w:rsidRDefault="0096575E" w:rsidP="008629C7"/>
    <w:p w14:paraId="1B7E8E61" w14:textId="58DD714F" w:rsidR="0096575E" w:rsidRPr="008629C7" w:rsidRDefault="00FA4594" w:rsidP="00FA4594">
      <w:pPr>
        <w:pStyle w:val="Heading2"/>
      </w:pPr>
      <w:r>
        <w:t>Description</w:t>
      </w:r>
    </w:p>
    <w:p w14:paraId="6128F21B" w14:textId="77777777" w:rsidR="0096575E" w:rsidRPr="008629C7" w:rsidRDefault="0096575E" w:rsidP="008629C7"/>
    <w:p w14:paraId="206675D7" w14:textId="6585F5CE" w:rsidR="00AB082E" w:rsidRDefault="00D22083" w:rsidP="008629C7">
      <w:pPr>
        <w:rPr>
          <w:highlight w:val="white"/>
        </w:rPr>
      </w:pPr>
      <w:r>
        <w:t>Mosaic inlay with floral motif. The basic motif</w:t>
      </w:r>
      <w:r w:rsidR="004843EF">
        <w:t>,</w:t>
      </w:r>
      <w:r>
        <w:t xml:space="preserve"> set in a checkerboard pattern</w:t>
      </w:r>
      <w:r w:rsidR="004843EF">
        <w:t>,</w:t>
      </w:r>
      <w:r>
        <w:t xml:space="preserve"> consists of a flower with four triangular green petals outlined in yellow, set in a red square with concave sides framed by four blue ovals outlined in white. Each tessera is lozenge-shaped</w:t>
      </w:r>
      <w:r w:rsidR="004843EF">
        <w:t>,</w:t>
      </w:r>
      <w:r>
        <w:t xml:space="preserve"> and along </w:t>
      </w:r>
      <w:r w:rsidR="004843EF">
        <w:t xml:space="preserve">each </w:t>
      </w:r>
      <w:r>
        <w:t xml:space="preserve">center is placed the oval motif that stretches to the two corners. On each of the other two corners is a green triangle set in yellow. Four such tesserae form </w:t>
      </w:r>
      <w:r w:rsidR="004843EF">
        <w:t>the quatrefoil flower motif,</w:t>
      </w:r>
      <w:r>
        <w:t xml:space="preserve"> framed by ovals</w:t>
      </w:r>
      <w:r w:rsidR="004843EF">
        <w:t>,</w:t>
      </w:r>
      <w:r>
        <w:t xml:space="preserve"> which is set in a checkerboard pattern that</w:t>
      </w:r>
      <w:r w:rsidR="004843EF">
        <w:t xml:space="preserve"> </w:t>
      </w:r>
      <w:r>
        <w:t>covers the plaque.</w:t>
      </w:r>
    </w:p>
    <w:p w14:paraId="2BE6690D" w14:textId="3F91A77C" w:rsidR="00D22083" w:rsidRPr="008629C7" w:rsidRDefault="005B2FAB" w:rsidP="008629C7">
      <w:pPr>
        <w:rPr>
          <w:highlight w:val="white"/>
        </w:rPr>
      </w:pPr>
      <w:r>
        <w:tab/>
      </w:r>
      <w:r w:rsidR="00D22083" w:rsidRPr="008629C7">
        <w:t xml:space="preserve">Back side mainly murky green </w:t>
      </w:r>
      <w:r w:rsidR="004843EF">
        <w:t>with</w:t>
      </w:r>
      <w:r w:rsidR="00D22083" w:rsidRPr="008629C7">
        <w:t xml:space="preserve"> some red areas</w:t>
      </w:r>
      <w:r w:rsidR="004843EF">
        <w:t xml:space="preserve"> only partly visible</w:t>
      </w:r>
      <w:r w:rsidR="00D22083" w:rsidRPr="008629C7">
        <w:t>.</w:t>
      </w:r>
    </w:p>
    <w:p w14:paraId="5B011EB6" w14:textId="77777777" w:rsidR="0057626F" w:rsidRPr="008629C7" w:rsidRDefault="0057626F" w:rsidP="008629C7"/>
    <w:p w14:paraId="7ADCF1F6" w14:textId="59CD70E2" w:rsidR="0057626F" w:rsidRPr="008629C7" w:rsidRDefault="00FA4594" w:rsidP="00920FB5">
      <w:pPr>
        <w:pStyle w:val="Heading2"/>
      </w:pPr>
      <w:r>
        <w:t xml:space="preserve">Comments and </w:t>
      </w:r>
      <w:r w:rsidR="00920FB5">
        <w:t>Comparanda</w:t>
      </w:r>
    </w:p>
    <w:p w14:paraId="093B69C0" w14:textId="77777777" w:rsidR="0057626F" w:rsidRPr="008629C7" w:rsidRDefault="0057626F" w:rsidP="008629C7"/>
    <w:p w14:paraId="07D9C54C" w14:textId="500C9370" w:rsidR="00D22083" w:rsidRPr="008629C7" w:rsidRDefault="00D22083" w:rsidP="008629C7">
      <w:pPr>
        <w:rPr>
          <w:highlight w:val="white"/>
        </w:rPr>
      </w:pPr>
      <w:r>
        <w:t xml:space="preserve">For the historical and technological evolution of glass inlays in Pharaonic Egypt and the Roman Empire see comments </w:t>
      </w:r>
      <w:r w:rsidR="00961CB3">
        <w:t>on</w:t>
      </w:r>
      <w:r>
        <w:t xml:space="preserve"> </w:t>
      </w:r>
      <w:hyperlink w:anchor="cat">
        <w:r w:rsidRPr="31CAD9F1">
          <w:rPr>
            <w:rStyle w:val="Hyperlink"/>
          </w:rPr>
          <w:t>2003.260</w:t>
        </w:r>
      </w:hyperlink>
      <w:r w:rsidR="000416A1">
        <w:t>. For a closer parallel</w:t>
      </w:r>
      <w:r>
        <w:t xml:space="preserve"> see </w:t>
      </w:r>
      <w:r w:rsidR="00150DA0">
        <w:t>{</w:t>
      </w:r>
      <w:r>
        <w:t>Arveiller-Dulong and Nenna 2011</w:t>
      </w:r>
      <w:r w:rsidR="00150DA0">
        <w:t>}</w:t>
      </w:r>
      <w:r>
        <w:t>, p. 380, no. 617.</w:t>
      </w:r>
    </w:p>
    <w:p w14:paraId="4538C809" w14:textId="77777777" w:rsidR="00FF6338" w:rsidRPr="008629C7" w:rsidRDefault="00FF6338" w:rsidP="008629C7"/>
    <w:p w14:paraId="67BC276C" w14:textId="715119C9" w:rsidR="00E017BC" w:rsidRPr="008629C7" w:rsidRDefault="00FA4594" w:rsidP="00FA4594">
      <w:pPr>
        <w:pStyle w:val="Heading2"/>
      </w:pPr>
      <w:r>
        <w:t>Provenance</w:t>
      </w:r>
    </w:p>
    <w:p w14:paraId="2E5EDB1C" w14:textId="77777777" w:rsidR="00FF6338" w:rsidRPr="008629C7" w:rsidRDefault="00FF6338" w:rsidP="008629C7"/>
    <w:p w14:paraId="0B1562F8" w14:textId="71C26959" w:rsidR="00D22083" w:rsidRPr="008629C7" w:rsidRDefault="00140705" w:rsidP="008629C7">
      <w:r>
        <w:t>Pierre Mavrogordato, Greek</w:t>
      </w:r>
      <w:r w:rsidR="00D22083">
        <w:t>, 1870</w:t>
      </w:r>
      <w:r w:rsidR="00C24627">
        <w:t>–</w:t>
      </w:r>
      <w:r w:rsidR="00D22083">
        <w:t xml:space="preserve">1948 </w:t>
      </w:r>
      <w:r>
        <w:t>(Berlin, Germany); by</w:t>
      </w:r>
      <w:r w:rsidR="00D22083">
        <w:t xml:space="preserve"> 1974</w:t>
      </w:r>
      <w:r w:rsidR="00C24627">
        <w:t>–</w:t>
      </w:r>
      <w:r w:rsidR="00D22083">
        <w:t>1988, Erwin Oppenländer, 1901</w:t>
      </w:r>
      <w:r w:rsidR="00C24627">
        <w:t>–</w:t>
      </w:r>
      <w:r w:rsidR="00D22083">
        <w:t xml:space="preserve">1988 (Waiblingen, Germany), by inheritance to his daughter, Ingrid Reisser, </w:t>
      </w:r>
      <w:r>
        <w:t xml:space="preserve">1988; 1988–2004, </w:t>
      </w:r>
      <w:r w:rsidR="00D22083">
        <w:t>Ingrid Reisser</w:t>
      </w:r>
      <w:r w:rsidR="00166D18">
        <w:t xml:space="preserve"> (</w:t>
      </w:r>
      <w:r w:rsidR="00D22083">
        <w:t xml:space="preserve">Böblingen, Germany), sold to the </w:t>
      </w:r>
      <w:r>
        <w:t>J. Paul</w:t>
      </w:r>
      <w:r w:rsidR="00D22083">
        <w:t xml:space="preserve"> Getty </w:t>
      </w:r>
      <w:r>
        <w:t>Museum, 2004</w:t>
      </w:r>
    </w:p>
    <w:p w14:paraId="080892D9" w14:textId="77777777" w:rsidR="00FF6338" w:rsidRPr="008629C7" w:rsidRDefault="00FF6338" w:rsidP="008629C7"/>
    <w:p w14:paraId="6E55F1A5" w14:textId="332D9AA0" w:rsidR="00095693" w:rsidRPr="008629C7" w:rsidRDefault="00FA4594" w:rsidP="00FA4594">
      <w:pPr>
        <w:pStyle w:val="Heading2"/>
      </w:pPr>
      <w:r>
        <w:t>Bibliography</w:t>
      </w:r>
    </w:p>
    <w:p w14:paraId="7F4BA109" w14:textId="72243EC0" w:rsidR="00095693" w:rsidRPr="008629C7" w:rsidRDefault="00095693" w:rsidP="008629C7"/>
    <w:p w14:paraId="21636FDB" w14:textId="40557EBE" w:rsidR="00D22083" w:rsidRPr="008629C7" w:rsidRDefault="00095693" w:rsidP="008629C7">
      <w:pPr>
        <w:rPr>
          <w:highlight w:val="white"/>
        </w:rPr>
      </w:pPr>
      <w:r>
        <w:t>{</w:t>
      </w:r>
      <w:r w:rsidR="009D1034" w:rsidRPr="6EA8A00A">
        <w:rPr>
          <w:color w:val="000000" w:themeColor="text1"/>
        </w:rPr>
        <w:t>von Saldern et al. 1974</w:t>
      </w:r>
      <w:r w:rsidR="005E24DB">
        <w:t>},</w:t>
      </w:r>
      <w:r w:rsidR="00D22083">
        <w:t xml:space="preserve"> p. 123, no. 332.</w:t>
      </w:r>
    </w:p>
    <w:p w14:paraId="4BF641DC" w14:textId="77777777" w:rsidR="00FF6338" w:rsidRPr="008629C7" w:rsidRDefault="00FF6338" w:rsidP="008629C7"/>
    <w:p w14:paraId="79A6EE38" w14:textId="154F115E" w:rsidR="00E017BC" w:rsidRPr="008629C7" w:rsidRDefault="00FA4594" w:rsidP="00FA4594">
      <w:pPr>
        <w:pStyle w:val="Heading2"/>
      </w:pPr>
      <w:r>
        <w:t>Exhibitions</w:t>
      </w:r>
    </w:p>
    <w:p w14:paraId="41496326" w14:textId="77777777" w:rsidR="00FF6338" w:rsidRPr="008629C7" w:rsidRDefault="00FF6338" w:rsidP="008629C7"/>
    <w:p w14:paraId="2CE0F294" w14:textId="77777777" w:rsidR="005A4DC6" w:rsidRDefault="005A4DC6" w:rsidP="008629C7">
      <w:r>
        <w:lastRenderedPageBreak/>
        <w:t>None</w:t>
      </w:r>
    </w:p>
    <w:p w14:paraId="0E9F6CCF" w14:textId="77777777" w:rsidR="005A4DC6" w:rsidRDefault="005A4DC6" w:rsidP="008629C7">
      <w:r>
        <w:br w:type="page"/>
      </w:r>
      <w:r w:rsidR="00B45529">
        <w:lastRenderedPageBreak/>
        <w:t>Label:</w:t>
      </w:r>
      <w:r w:rsidR="006B7FE4">
        <w:t xml:space="preserve"> </w:t>
      </w:r>
      <w:r w:rsidR="006216A9">
        <w:t>492</w:t>
      </w:r>
    </w:p>
    <w:p w14:paraId="59AD47F1" w14:textId="504B8C95" w:rsidR="00D22083" w:rsidRPr="00DC7CF5" w:rsidRDefault="00D504D6" w:rsidP="008629C7">
      <w:r>
        <w:t xml:space="preserve">Title: </w:t>
      </w:r>
      <w:r w:rsidR="00D22083">
        <w:t xml:space="preserve">Fragment of a </w:t>
      </w:r>
      <w:r w:rsidR="00B45529">
        <w:t>Mosaic Inlay</w:t>
      </w:r>
      <w:r w:rsidR="00D22083">
        <w:t xml:space="preserve"> </w:t>
      </w:r>
      <w:r w:rsidR="00B45529">
        <w:t>with Geometrical Moti</w:t>
      </w:r>
      <w:r w:rsidR="00DC7CF5">
        <w:t>f</w:t>
      </w:r>
    </w:p>
    <w:p w14:paraId="67ADDFFC" w14:textId="77777777" w:rsidR="00D22083" w:rsidRPr="008629C7" w:rsidRDefault="00D22083" w:rsidP="008629C7">
      <w:r>
        <w:t>Accession_number: 2003.258.7</w:t>
      </w:r>
    </w:p>
    <w:p w14:paraId="1476B4EB" w14:textId="3E3C84E8" w:rsidR="00D22083" w:rsidRPr="008629C7" w:rsidRDefault="00742D95" w:rsidP="008629C7">
      <w:r>
        <w:t xml:space="preserve">Collection_link: </w:t>
      </w:r>
      <w:hyperlink r:id="rId58">
        <w:r w:rsidR="00D22083" w:rsidRPr="6EA8A00A">
          <w:rPr>
            <w:rStyle w:val="Hyperlink"/>
          </w:rPr>
          <w:t>https://www.getty.edu/art/collection/objects/221647</w:t>
        </w:r>
      </w:hyperlink>
    </w:p>
    <w:p w14:paraId="22A7CA5E" w14:textId="63E4C5FB" w:rsidR="00D504D6" w:rsidRPr="008629C7" w:rsidRDefault="00D22083" w:rsidP="008629C7">
      <w:r>
        <w:t>Dimensions: W. 3.3</w:t>
      </w:r>
      <w:r w:rsidR="00831815">
        <w:t>,</w:t>
      </w:r>
      <w:r>
        <w:t xml:space="preserve"> L. 4.0 cm; </w:t>
      </w:r>
      <w:r w:rsidR="00442B5E">
        <w:t>Wt.</w:t>
      </w:r>
      <w:r>
        <w:t xml:space="preserve"> </w:t>
      </w:r>
      <w:r w:rsidR="009818FC">
        <w:t>9.78</w:t>
      </w:r>
      <w:r>
        <w:t xml:space="preserve"> g</w:t>
      </w:r>
    </w:p>
    <w:p w14:paraId="1B9BE7A6" w14:textId="08369729" w:rsidR="00D22083" w:rsidRPr="008629C7" w:rsidRDefault="3E4846BD" w:rsidP="008629C7">
      <w:pPr>
        <w:rPr>
          <w:highlight w:val="white"/>
        </w:rPr>
      </w:pPr>
      <w:r>
        <w:t xml:space="preserve">Date: First </w:t>
      </w:r>
      <w:r w:rsidR="75EC0551">
        <w:t xml:space="preserve">century </w:t>
      </w:r>
      <w:r w:rsidR="00A96BA9">
        <w:t>BCE</w:t>
      </w:r>
      <w:r w:rsidR="00D22083">
        <w:t>–</w:t>
      </w:r>
      <w:r w:rsidR="75EC0551">
        <w:t xml:space="preserve">first century </w:t>
      </w:r>
      <w:r w:rsidR="0089205D">
        <w:t>CE</w:t>
      </w:r>
    </w:p>
    <w:p w14:paraId="47128D17" w14:textId="77777777" w:rsidR="00D22083" w:rsidRPr="008629C7" w:rsidRDefault="00D22083" w:rsidP="008629C7">
      <w:pPr>
        <w:rPr>
          <w:highlight w:val="white"/>
        </w:rPr>
      </w:pPr>
      <w:r>
        <w:t>Start_date: -100</w:t>
      </w:r>
    </w:p>
    <w:p w14:paraId="2DBB97A1" w14:textId="0CF8158E" w:rsidR="00D22083" w:rsidRPr="008629C7" w:rsidRDefault="00D22083" w:rsidP="008629C7">
      <w:pPr>
        <w:rPr>
          <w:highlight w:val="white"/>
        </w:rPr>
      </w:pPr>
      <w:r>
        <w:t xml:space="preserve">End_date: </w:t>
      </w:r>
      <w:r w:rsidR="006216A9">
        <w:t>99</w:t>
      </w:r>
    </w:p>
    <w:p w14:paraId="0B6B40A0" w14:textId="77777777" w:rsidR="006A1D39" w:rsidRDefault="00D22083" w:rsidP="008629C7">
      <w:pPr>
        <w:rPr>
          <w:highlight w:val="white"/>
        </w:rPr>
      </w:pPr>
      <w:r>
        <w:t>Attribution: Production area: Egypt or Italy</w:t>
      </w:r>
    </w:p>
    <w:p w14:paraId="0670F776" w14:textId="10F538B9" w:rsidR="006A1D39" w:rsidRPr="004C76F9" w:rsidRDefault="006A1D39" w:rsidP="008629C7">
      <w:pPr>
        <w:rPr>
          <w:highlight w:val="white"/>
        </w:rPr>
      </w:pPr>
      <w:r w:rsidRPr="6EA8A00A">
        <w:rPr>
          <w:highlight w:val="white"/>
        </w:rPr>
        <w:t xml:space="preserve">Culture: </w:t>
      </w:r>
      <w:r w:rsidR="006216A9" w:rsidRPr="6EA8A00A">
        <w:rPr>
          <w:highlight w:val="white"/>
        </w:rPr>
        <w:t>Roman</w:t>
      </w:r>
    </w:p>
    <w:p w14:paraId="15CD8397" w14:textId="52449105" w:rsidR="00D22083" w:rsidRPr="008629C7" w:rsidRDefault="006A1D39" w:rsidP="008629C7">
      <w:pPr>
        <w:rPr>
          <w:highlight w:val="white"/>
        </w:rPr>
      </w:pPr>
      <w:r w:rsidRPr="31CAD9F1">
        <w:rPr>
          <w:highlight w:val="white"/>
        </w:rPr>
        <w:t>Material:</w:t>
      </w:r>
      <w:r w:rsidR="00B80AD8">
        <w:t xml:space="preserve"> T</w:t>
      </w:r>
      <w:r w:rsidR="00A130E3">
        <w:t xml:space="preserve">ranslucent </w:t>
      </w:r>
      <w:r w:rsidR="00B80AD8">
        <w:t>purple</w:t>
      </w:r>
      <w:r w:rsidR="00B062BB">
        <w:t>;</w:t>
      </w:r>
      <w:r w:rsidR="00B80AD8">
        <w:t xml:space="preserve"> opaque green, yellow, white, </w:t>
      </w:r>
      <w:r w:rsidR="00B062BB">
        <w:t xml:space="preserve">and </w:t>
      </w:r>
      <w:r w:rsidR="00B80AD8">
        <w:t>red glass</w:t>
      </w:r>
    </w:p>
    <w:p w14:paraId="36D21F4B" w14:textId="2F08AB90" w:rsidR="00D22083" w:rsidRPr="008629C7" w:rsidRDefault="00D22083" w:rsidP="008629C7">
      <w:pPr>
        <w:rPr>
          <w:highlight w:val="white"/>
        </w:rPr>
      </w:pPr>
      <w:r>
        <w:t>Modeling technique and decoration:</w:t>
      </w:r>
      <w:r w:rsidR="000416A1">
        <w:t xml:space="preserve"> Fusion</w:t>
      </w:r>
    </w:p>
    <w:p w14:paraId="14C9E010" w14:textId="77777777" w:rsidR="00DB11B1" w:rsidRDefault="00DB11B1" w:rsidP="008629C7">
      <w:r>
        <w:t>Inscription: No</w:t>
      </w:r>
    </w:p>
    <w:p w14:paraId="140DCCD6" w14:textId="6107C4B0" w:rsidR="00DB11B1" w:rsidRDefault="00DB11B1" w:rsidP="008629C7">
      <w:r>
        <w:t xml:space="preserve">Shape: </w:t>
      </w:r>
      <w:r w:rsidR="000A6B05">
        <w:t>Appliqués</w:t>
      </w:r>
    </w:p>
    <w:p w14:paraId="14B24682" w14:textId="5070F1DB" w:rsidR="00DB11B1" w:rsidRDefault="00DB11B1" w:rsidP="7447C200">
      <w:pPr>
        <w:rPr>
          <w:rFonts w:ascii="Calibri" w:eastAsia="Calibri" w:hAnsi="Calibri" w:cs="Calibri"/>
          <w:lang w:val="el-GR"/>
        </w:rPr>
      </w:pPr>
      <w:r>
        <w:t xml:space="preserve">Technique: </w:t>
      </w:r>
      <w:r w:rsidR="40A424E0" w:rsidRPr="6EA8A00A">
        <w:rPr>
          <w:rFonts w:ascii="Calibri" w:eastAsia="Calibri" w:hAnsi="Calibri" w:cs="Calibri"/>
          <w:color w:val="000000" w:themeColor="text1"/>
          <w:sz w:val="24"/>
          <w:szCs w:val="24"/>
        </w:rPr>
        <w:t>Fusion</w:t>
      </w:r>
    </w:p>
    <w:p w14:paraId="1647AA44" w14:textId="77777777" w:rsidR="00DB11B1" w:rsidRDefault="00DB11B1" w:rsidP="008629C7"/>
    <w:p w14:paraId="565BBFA7" w14:textId="77777777" w:rsidR="00B55F61" w:rsidRPr="008629C7" w:rsidRDefault="00FA4594" w:rsidP="00FA4594">
      <w:pPr>
        <w:pStyle w:val="Heading2"/>
      </w:pPr>
      <w:r>
        <w:t>Condition</w:t>
      </w:r>
    </w:p>
    <w:p w14:paraId="7077F632" w14:textId="77777777" w:rsidR="00B55F61" w:rsidRPr="008629C7" w:rsidRDefault="00B55F61" w:rsidP="008629C7"/>
    <w:p w14:paraId="360752C7" w14:textId="59FCCBEC" w:rsidR="00D22083" w:rsidRPr="00F442BC" w:rsidRDefault="00D22083" w:rsidP="008629C7">
      <w:pPr>
        <w:rPr>
          <w:highlight w:val="white"/>
        </w:rPr>
      </w:pPr>
      <w:r>
        <w:t>Fragment broken all around</w:t>
      </w:r>
      <w:r w:rsidR="00F442BC">
        <w:t>.</w:t>
      </w:r>
    </w:p>
    <w:p w14:paraId="062EF087" w14:textId="77777777" w:rsidR="0096575E" w:rsidRPr="008629C7" w:rsidRDefault="0096575E" w:rsidP="008629C7"/>
    <w:p w14:paraId="452CCECE" w14:textId="326C7BCD" w:rsidR="0096575E" w:rsidRPr="008629C7" w:rsidRDefault="00FA4594" w:rsidP="00FA4594">
      <w:pPr>
        <w:pStyle w:val="Heading2"/>
      </w:pPr>
      <w:r>
        <w:t>Description</w:t>
      </w:r>
    </w:p>
    <w:p w14:paraId="63068B3A" w14:textId="77777777" w:rsidR="0096575E" w:rsidRPr="008629C7" w:rsidRDefault="0096575E" w:rsidP="008629C7"/>
    <w:p w14:paraId="51FF5E4E" w14:textId="3BA7D4AD" w:rsidR="00D22083" w:rsidRPr="008629C7" w:rsidRDefault="00B80AD8" w:rsidP="008629C7">
      <w:pPr>
        <w:rPr>
          <w:highlight w:val="white"/>
        </w:rPr>
      </w:pPr>
      <w:r>
        <w:t>Flat m</w:t>
      </w:r>
      <w:r w:rsidR="00D22083">
        <w:t>osaic inlay. A checkerboard pattern of adjoining lozenges compris</w:t>
      </w:r>
      <w:r w:rsidR="004843EF">
        <w:t>ing</w:t>
      </w:r>
      <w:r w:rsidR="00D22083">
        <w:t xml:space="preserve"> tiny polychrome square tesserae </w:t>
      </w:r>
      <w:r w:rsidR="004843EF">
        <w:t xml:space="preserve">arranged to </w:t>
      </w:r>
      <w:r w:rsidR="00D22083">
        <w:t xml:space="preserve">form a diamond pattern. Each section/floret consists of a lozenge comprised of a square central translucent purple tessera surrounded by bands of </w:t>
      </w:r>
      <w:r>
        <w:t xml:space="preserve">white, </w:t>
      </w:r>
      <w:r w:rsidR="00D22083">
        <w:t>red, purple, green, yellow, purple, white, and red glass tesserae</w:t>
      </w:r>
      <w:r>
        <w:t xml:space="preserve"> set in a translucent purple band</w:t>
      </w:r>
      <w:r w:rsidR="00D22083">
        <w:t>.</w:t>
      </w:r>
    </w:p>
    <w:p w14:paraId="4A5A50A9" w14:textId="77777777" w:rsidR="0057626F" w:rsidRPr="008629C7" w:rsidRDefault="0057626F" w:rsidP="008629C7"/>
    <w:p w14:paraId="0D181A79" w14:textId="2B8C34FA" w:rsidR="0057626F" w:rsidRPr="008629C7" w:rsidRDefault="00FA4594" w:rsidP="00920FB5">
      <w:pPr>
        <w:pStyle w:val="Heading2"/>
      </w:pPr>
      <w:r>
        <w:t xml:space="preserve">Comments and </w:t>
      </w:r>
      <w:r w:rsidR="00920FB5">
        <w:t>Comparanda</w:t>
      </w:r>
    </w:p>
    <w:p w14:paraId="70BC44BC" w14:textId="77777777" w:rsidR="0057626F" w:rsidRPr="008629C7" w:rsidRDefault="0057626F" w:rsidP="008629C7"/>
    <w:p w14:paraId="4CD1B126" w14:textId="24FC9F9A" w:rsidR="00D22083" w:rsidRPr="008629C7" w:rsidRDefault="00D22083" w:rsidP="008629C7">
      <w:pPr>
        <w:rPr>
          <w:highlight w:val="white"/>
        </w:rPr>
      </w:pPr>
      <w:r>
        <w:t xml:space="preserve">For the historical and technological evolution of glass inlays in Pharaonic Egypt and the Roman Empire see comments </w:t>
      </w:r>
      <w:r w:rsidR="00961CB3">
        <w:t>on</w:t>
      </w:r>
      <w:r>
        <w:t xml:space="preserve"> </w:t>
      </w:r>
      <w:hyperlink w:anchor="cat">
        <w:r w:rsidRPr="31CAD9F1">
          <w:rPr>
            <w:rStyle w:val="Hyperlink"/>
          </w:rPr>
          <w:t>2003.260</w:t>
        </w:r>
      </w:hyperlink>
      <w:r>
        <w:t>. For parallels with identical moti</w:t>
      </w:r>
      <w:r w:rsidR="00DC7CF5">
        <w:t>f</w:t>
      </w:r>
      <w:r>
        <w:t xml:space="preserve">s see: </w:t>
      </w:r>
      <w:r w:rsidR="004656DD">
        <w:t>{</w:t>
      </w:r>
      <w:r w:rsidR="00F312F2">
        <w:t>Fitzwilliam 1978</w:t>
      </w:r>
      <w:r w:rsidR="004656DD">
        <w:t>}</w:t>
      </w:r>
      <w:r w:rsidR="00F312F2">
        <w:t>, p. 28, no</w:t>
      </w:r>
      <w:r w:rsidR="00EA58D9">
        <w:t>.</w:t>
      </w:r>
      <w:r w:rsidR="00F312F2">
        <w:t xml:space="preserve"> 45, from Egypt; </w:t>
      </w:r>
      <w:r w:rsidR="005E24DB">
        <w:t>{</w:t>
      </w:r>
      <w:r>
        <w:t>Grose 1989</w:t>
      </w:r>
      <w:r w:rsidR="005E24DB">
        <w:t>}</w:t>
      </w:r>
      <w:r>
        <w:t xml:space="preserve">, p. 363, no. 634; </w:t>
      </w:r>
      <w:r w:rsidR="00150DA0">
        <w:t>{</w:t>
      </w:r>
      <w:r>
        <w:t>Arveiller-Dulong and Nenna 2011</w:t>
      </w:r>
      <w:r w:rsidR="00150DA0">
        <w:t>}</w:t>
      </w:r>
      <w:r>
        <w:t xml:space="preserve">, p. 390, </w:t>
      </w:r>
      <w:r w:rsidR="00853457">
        <w:t xml:space="preserve">nos. </w:t>
      </w:r>
      <w:r>
        <w:t>64</w:t>
      </w:r>
      <w:r w:rsidR="00F26716">
        <w:t>4–6</w:t>
      </w:r>
      <w:r>
        <w:t>45; unpublished</w:t>
      </w:r>
      <w:r w:rsidR="004F57A7">
        <w:t xml:space="preserve"> example at </w:t>
      </w:r>
      <w:r>
        <w:t xml:space="preserve">MMA </w:t>
      </w:r>
      <w:r w:rsidR="004F57A7">
        <w:t>(</w:t>
      </w:r>
      <w:r>
        <w:t>26.7.1243</w:t>
      </w:r>
      <w:r w:rsidR="004F57A7">
        <w:t>)</w:t>
      </w:r>
      <w:r w:rsidR="00E64016">
        <w:t>:</w:t>
      </w:r>
      <w:r w:rsidR="004F57A7">
        <w:t xml:space="preserve"> </w:t>
      </w:r>
      <w:hyperlink r:id="rId59">
        <w:r w:rsidRPr="31CAD9F1">
          <w:rPr>
            <w:rStyle w:val="Hyperlink"/>
            <w:highlight w:val="white"/>
          </w:rPr>
          <w:t>https://www.metmuseum.org/art/collection/search/571962</w:t>
        </w:r>
      </w:hyperlink>
      <w:r w:rsidRPr="31CAD9F1">
        <w:rPr>
          <w:highlight w:val="white"/>
        </w:rPr>
        <w:t xml:space="preserve">; </w:t>
      </w:r>
      <w:r>
        <w:t xml:space="preserve">also, same pattern in slightly different combinations, MMA </w:t>
      </w:r>
      <w:r w:rsidR="00E64016">
        <w:t>(</w:t>
      </w:r>
      <w:r>
        <w:t>26.7.1242</w:t>
      </w:r>
      <w:r w:rsidR="00E64016">
        <w:t xml:space="preserve">), </w:t>
      </w:r>
      <w:r>
        <w:t>unpublished</w:t>
      </w:r>
      <w:r w:rsidR="00E64016">
        <w:t xml:space="preserve">: </w:t>
      </w:r>
      <w:hyperlink r:id="rId60">
        <w:r w:rsidRPr="31CAD9F1">
          <w:rPr>
            <w:rStyle w:val="Hyperlink"/>
            <w:highlight w:val="white"/>
          </w:rPr>
          <w:t>https://www.metmuseum.org/art/collection/search/571961</w:t>
        </w:r>
      </w:hyperlink>
      <w:r w:rsidRPr="31CAD9F1">
        <w:rPr>
          <w:highlight w:val="white"/>
        </w:rPr>
        <w:t>.</w:t>
      </w:r>
    </w:p>
    <w:p w14:paraId="2385DE57" w14:textId="3A296F3E" w:rsidR="00D22083" w:rsidRPr="008629C7" w:rsidRDefault="005B2FAB" w:rsidP="008629C7">
      <w:pPr>
        <w:rPr>
          <w:highlight w:val="white"/>
        </w:rPr>
      </w:pPr>
      <w:r>
        <w:rPr>
          <w:highlight w:val="white"/>
        </w:rPr>
        <w:tab/>
      </w:r>
      <w:r w:rsidR="00A85207" w:rsidRPr="008629C7">
        <w:rPr>
          <w:highlight w:val="white"/>
        </w:rPr>
        <w:t xml:space="preserve">For a double-convex bowl made of mosaic glass with this checkerboard motif see </w:t>
      </w:r>
      <w:r w:rsidR="004656DD" w:rsidRPr="008629C7">
        <w:t>{</w:t>
      </w:r>
      <w:r w:rsidR="00A85207" w:rsidRPr="008629C7">
        <w:t>Kofler-Truniger Collection 1985</w:t>
      </w:r>
      <w:r w:rsidR="004656DD" w:rsidRPr="008629C7">
        <w:t>}</w:t>
      </w:r>
      <w:r w:rsidR="00A85207" w:rsidRPr="008629C7">
        <w:t>, p. 97, no. 173.</w:t>
      </w:r>
    </w:p>
    <w:p w14:paraId="376D748F" w14:textId="77777777" w:rsidR="00FF6338" w:rsidRPr="008629C7" w:rsidRDefault="00FF6338" w:rsidP="008629C7"/>
    <w:p w14:paraId="532A199E" w14:textId="607B14DE" w:rsidR="00E017BC" w:rsidRPr="008629C7" w:rsidRDefault="00FA4594" w:rsidP="00FA4594">
      <w:pPr>
        <w:pStyle w:val="Heading2"/>
      </w:pPr>
      <w:r>
        <w:t>Provenance</w:t>
      </w:r>
    </w:p>
    <w:p w14:paraId="7D1D5DEC" w14:textId="77777777" w:rsidR="00FF6338" w:rsidRPr="008629C7" w:rsidRDefault="00FF6338" w:rsidP="008629C7"/>
    <w:p w14:paraId="51A48073" w14:textId="5F3DDBF6" w:rsidR="00D22083" w:rsidRPr="008629C7" w:rsidRDefault="00140705" w:rsidP="008629C7">
      <w:r>
        <w:t>Pierre Mavrogordato, Greek</w:t>
      </w:r>
      <w:r w:rsidR="00D22083">
        <w:t>, 1870</w:t>
      </w:r>
      <w:r w:rsidR="00C24627">
        <w:t>–</w:t>
      </w:r>
      <w:r w:rsidR="00D22083">
        <w:t xml:space="preserve">1948 </w:t>
      </w:r>
      <w:r>
        <w:t>(Berlin, Germany); by</w:t>
      </w:r>
      <w:r w:rsidR="00D22083">
        <w:t xml:space="preserve"> 1974</w:t>
      </w:r>
      <w:r w:rsidR="00C24627">
        <w:t>–</w:t>
      </w:r>
      <w:r w:rsidR="00D22083">
        <w:t>1988, Erwin Oppenländer, 1901</w:t>
      </w:r>
      <w:r w:rsidR="00C24627">
        <w:t>–</w:t>
      </w:r>
      <w:r w:rsidR="00D22083">
        <w:t>1988 (Waiblingen, Germany), by inheritance to his son, Gert Oppenländer, 1988</w:t>
      </w:r>
      <w:r>
        <w:t xml:space="preserve">; </w:t>
      </w:r>
      <w:r w:rsidR="00D22083">
        <w:t>1988</w:t>
      </w:r>
      <w:r w:rsidR="00C24627">
        <w:t>–</w:t>
      </w:r>
      <w:r w:rsidR="00D22083">
        <w:t>2003, Gert Oppenländer</w:t>
      </w:r>
      <w:r w:rsidR="00166D18">
        <w:t xml:space="preserve"> (</w:t>
      </w:r>
      <w:r w:rsidR="00D22083">
        <w:t xml:space="preserve">Waiblingen, Germany), sold to the </w:t>
      </w:r>
      <w:r>
        <w:t>J. Paul</w:t>
      </w:r>
      <w:r w:rsidR="00D22083">
        <w:t xml:space="preserve"> Getty </w:t>
      </w:r>
      <w:r>
        <w:t>Museum, 2003</w:t>
      </w:r>
    </w:p>
    <w:p w14:paraId="6AA92DFA" w14:textId="77777777" w:rsidR="00FF6338" w:rsidRPr="008629C7" w:rsidRDefault="00FF6338" w:rsidP="008629C7"/>
    <w:p w14:paraId="4BA6461E" w14:textId="2D8FAFF9" w:rsidR="00095693" w:rsidRPr="008629C7" w:rsidRDefault="00FA4594" w:rsidP="00FA4594">
      <w:pPr>
        <w:pStyle w:val="Heading2"/>
      </w:pPr>
      <w:r>
        <w:t>Bibliography</w:t>
      </w:r>
    </w:p>
    <w:p w14:paraId="77CD4C18" w14:textId="44DCBA73" w:rsidR="00095693" w:rsidRPr="008629C7" w:rsidRDefault="00095693" w:rsidP="008629C7"/>
    <w:p w14:paraId="18D4586A" w14:textId="3D073907" w:rsidR="00D22083" w:rsidRPr="008629C7" w:rsidRDefault="00095693" w:rsidP="008629C7">
      <w:pPr>
        <w:rPr>
          <w:highlight w:val="white"/>
        </w:rPr>
      </w:pPr>
      <w:r>
        <w:t>{</w:t>
      </w:r>
      <w:r w:rsidR="009D1034" w:rsidRPr="6EA8A00A">
        <w:rPr>
          <w:color w:val="000000" w:themeColor="text1"/>
        </w:rPr>
        <w:t>von Saldern et al. 1974</w:t>
      </w:r>
      <w:r w:rsidR="005E24DB">
        <w:t>},</w:t>
      </w:r>
      <w:r w:rsidR="00D22083">
        <w:t xml:space="preserve"> p. 123, no. 332; p. 121, plate no. 332.</w:t>
      </w:r>
    </w:p>
    <w:p w14:paraId="7755CAC6" w14:textId="77777777" w:rsidR="00FF6338" w:rsidRPr="008629C7" w:rsidRDefault="00FF6338" w:rsidP="008629C7"/>
    <w:p w14:paraId="3F6B1178" w14:textId="3A4B3ECA" w:rsidR="00E017BC" w:rsidRPr="008629C7" w:rsidRDefault="00FA4594" w:rsidP="00FA4594">
      <w:pPr>
        <w:pStyle w:val="Heading2"/>
      </w:pPr>
      <w:r>
        <w:t>Exhibitions</w:t>
      </w:r>
    </w:p>
    <w:p w14:paraId="315110E8" w14:textId="77777777" w:rsidR="00FF6338" w:rsidRPr="008629C7" w:rsidRDefault="00FF6338" w:rsidP="008629C7"/>
    <w:p w14:paraId="1D25693E" w14:textId="45E53DB1" w:rsidR="002658A2" w:rsidRPr="008629C7" w:rsidRDefault="00D51CD7" w:rsidP="6EA8A00A">
      <w:pPr>
        <w:pStyle w:val="ListBullet"/>
        <w:numPr>
          <w:ilvl w:val="0"/>
          <w:numId w:val="0"/>
        </w:numPr>
      </w:pPr>
      <w:r>
        <w:t>Molten Color: Glassmaking in Antiquity (Malibu, 2005–2006; 2007; 2009–2010)</w:t>
      </w:r>
    </w:p>
    <w:p w14:paraId="4C122A52" w14:textId="77777777" w:rsidR="00B45529" w:rsidRDefault="00B45529" w:rsidP="008629C7">
      <w:r>
        <w:br w:type="page"/>
      </w:r>
      <w:r>
        <w:lastRenderedPageBreak/>
        <w:t>Label:</w:t>
      </w:r>
      <w:r w:rsidR="006B7FE4">
        <w:t xml:space="preserve"> </w:t>
      </w:r>
      <w:r w:rsidR="006216A9">
        <w:t>493</w:t>
      </w:r>
    </w:p>
    <w:p w14:paraId="25DE3650" w14:textId="0E9A655B" w:rsidR="00D22083" w:rsidRPr="00DC7CF5" w:rsidRDefault="00D504D6" w:rsidP="008629C7">
      <w:r>
        <w:t xml:space="preserve">Title: </w:t>
      </w:r>
      <w:r w:rsidR="00D22083">
        <w:t xml:space="preserve">Fragment of a </w:t>
      </w:r>
      <w:r w:rsidR="00B45529">
        <w:t>Mosaic Inlay</w:t>
      </w:r>
      <w:r w:rsidR="00D22083">
        <w:t xml:space="preserve"> </w:t>
      </w:r>
      <w:r w:rsidR="00B45529">
        <w:t>with Geometrical Moti</w:t>
      </w:r>
      <w:r w:rsidR="00DC7CF5">
        <w:t>f</w:t>
      </w:r>
    </w:p>
    <w:p w14:paraId="58D66384" w14:textId="77777777" w:rsidR="00D22083" w:rsidRPr="008629C7" w:rsidRDefault="00D22083" w:rsidP="008629C7">
      <w:r>
        <w:t>Accession_number: 2003.265</w:t>
      </w:r>
    </w:p>
    <w:p w14:paraId="33B4B198" w14:textId="32C38DB3" w:rsidR="00D22083" w:rsidRPr="008629C7" w:rsidRDefault="00742D95" w:rsidP="008629C7">
      <w:r>
        <w:t xml:space="preserve">Collection_link: </w:t>
      </w:r>
      <w:hyperlink r:id="rId61">
        <w:r w:rsidR="00D22083" w:rsidRPr="6EA8A00A">
          <w:rPr>
            <w:rStyle w:val="Hyperlink"/>
          </w:rPr>
          <w:t>https://www.getty.edu/art/collection/objects/221654</w:t>
        </w:r>
      </w:hyperlink>
    </w:p>
    <w:p w14:paraId="360DEA9D" w14:textId="468952FC" w:rsidR="00D22083" w:rsidRPr="008629C7" w:rsidRDefault="00D22083" w:rsidP="008629C7">
      <w:pPr>
        <w:rPr>
          <w:highlight w:val="white"/>
        </w:rPr>
      </w:pPr>
      <w:r>
        <w:t>Dimensions: H. 3.6</w:t>
      </w:r>
      <w:r w:rsidR="00831815">
        <w:t>,</w:t>
      </w:r>
      <w:r>
        <w:t xml:space="preserve"> W. 3.8</w:t>
      </w:r>
      <w:r w:rsidR="00831815">
        <w:t>,</w:t>
      </w:r>
      <w:r>
        <w:t xml:space="preserve"> Th. 0.14 cm; </w:t>
      </w:r>
      <w:r w:rsidR="00831815">
        <w:t xml:space="preserve">Wt. </w:t>
      </w:r>
      <w:r>
        <w:t>9.</w:t>
      </w:r>
      <w:r w:rsidR="00987AA3">
        <w:t>2 g</w:t>
      </w:r>
    </w:p>
    <w:p w14:paraId="4EEE4D12" w14:textId="24166F4F" w:rsidR="00D22083" w:rsidRPr="008629C7" w:rsidRDefault="3E4846BD" w:rsidP="008629C7">
      <w:pPr>
        <w:rPr>
          <w:highlight w:val="white"/>
        </w:rPr>
      </w:pPr>
      <w:r>
        <w:t xml:space="preserve">Date: First </w:t>
      </w:r>
      <w:r w:rsidR="75EC0551">
        <w:t xml:space="preserve">century </w:t>
      </w:r>
      <w:r w:rsidR="00A96BA9">
        <w:t>BCE</w:t>
      </w:r>
      <w:r w:rsidR="00D22083">
        <w:t>–</w:t>
      </w:r>
      <w:r w:rsidR="75EC0551">
        <w:t xml:space="preserve">first century </w:t>
      </w:r>
      <w:r w:rsidR="0089205D">
        <w:t>CE</w:t>
      </w:r>
    </w:p>
    <w:p w14:paraId="270F82AF" w14:textId="77777777" w:rsidR="00D22083" w:rsidRPr="008629C7" w:rsidRDefault="00D22083" w:rsidP="008629C7">
      <w:pPr>
        <w:rPr>
          <w:highlight w:val="white"/>
        </w:rPr>
      </w:pPr>
      <w:r>
        <w:t>Start_date: -100</w:t>
      </w:r>
    </w:p>
    <w:p w14:paraId="19153092" w14:textId="0656FC6F" w:rsidR="00D22083" w:rsidRPr="008629C7" w:rsidRDefault="00D22083" w:rsidP="008629C7">
      <w:r>
        <w:t xml:space="preserve">End_date: </w:t>
      </w:r>
      <w:r w:rsidR="006216A9">
        <w:t>99</w:t>
      </w:r>
    </w:p>
    <w:p w14:paraId="61B3F7E3" w14:textId="77777777" w:rsidR="006A1D39" w:rsidRDefault="00D22083" w:rsidP="008629C7">
      <w:pPr>
        <w:rPr>
          <w:highlight w:val="white"/>
        </w:rPr>
      </w:pPr>
      <w:r>
        <w:t>Attribution: Production area: Egypt or Italy</w:t>
      </w:r>
    </w:p>
    <w:p w14:paraId="4F021C1D" w14:textId="62C2BDA5" w:rsidR="006A1D39" w:rsidRPr="004C76F9" w:rsidRDefault="006A1D39" w:rsidP="008629C7">
      <w:pPr>
        <w:rPr>
          <w:highlight w:val="white"/>
        </w:rPr>
      </w:pPr>
      <w:r w:rsidRPr="6EA8A00A">
        <w:rPr>
          <w:highlight w:val="white"/>
        </w:rPr>
        <w:t xml:space="preserve">Culture: </w:t>
      </w:r>
      <w:r w:rsidR="006216A9" w:rsidRPr="6EA8A00A">
        <w:rPr>
          <w:highlight w:val="white"/>
        </w:rPr>
        <w:t>Greek or Roman</w:t>
      </w:r>
    </w:p>
    <w:p w14:paraId="083DEA70" w14:textId="1586DC69" w:rsidR="00480FC9" w:rsidRDefault="006A1D39" w:rsidP="008629C7">
      <w:r w:rsidRPr="31CAD9F1">
        <w:rPr>
          <w:highlight w:val="white"/>
        </w:rPr>
        <w:t>Material:</w:t>
      </w:r>
      <w:r w:rsidR="00D22083">
        <w:t xml:space="preserve"> </w:t>
      </w:r>
      <w:r w:rsidR="000416A1">
        <w:t xml:space="preserve">Opaque red, white, </w:t>
      </w:r>
      <w:r w:rsidR="00B062BB">
        <w:t xml:space="preserve">and </w:t>
      </w:r>
      <w:r w:rsidR="000416A1">
        <w:t>gray</w:t>
      </w:r>
      <w:r w:rsidR="00B062BB">
        <w:t>;</w:t>
      </w:r>
      <w:r w:rsidR="000416A1">
        <w:t xml:space="preserve"> translucent purple </w:t>
      </w:r>
      <w:r w:rsidR="00480FC9">
        <w:t>glass</w:t>
      </w:r>
    </w:p>
    <w:p w14:paraId="073A432D" w14:textId="1EFD6066" w:rsidR="00D22083" w:rsidRPr="008629C7" w:rsidRDefault="00480FC9" w:rsidP="008629C7">
      <w:pPr>
        <w:rPr>
          <w:highlight w:val="white"/>
        </w:rPr>
      </w:pPr>
      <w:r>
        <w:t>Modeling</w:t>
      </w:r>
      <w:r w:rsidR="00D22083">
        <w:t xml:space="preserve"> technique and decoration: </w:t>
      </w:r>
      <w:r w:rsidR="000416A1">
        <w:t>Fusion</w:t>
      </w:r>
    </w:p>
    <w:p w14:paraId="2DE9083A" w14:textId="77777777" w:rsidR="00DB11B1" w:rsidRDefault="00DB11B1" w:rsidP="008629C7">
      <w:r>
        <w:t>Inscription: No</w:t>
      </w:r>
    </w:p>
    <w:p w14:paraId="098A0B81" w14:textId="021177D2" w:rsidR="00DB11B1" w:rsidRDefault="00DB11B1" w:rsidP="008629C7">
      <w:r>
        <w:t xml:space="preserve">Shape: </w:t>
      </w:r>
      <w:r w:rsidR="000A6B05">
        <w:t>Appliqués</w:t>
      </w:r>
    </w:p>
    <w:p w14:paraId="7B6185B5" w14:textId="625ED163" w:rsidR="00DB11B1" w:rsidRDefault="00DB11B1" w:rsidP="7447C200">
      <w:pPr>
        <w:rPr>
          <w:rFonts w:ascii="Calibri" w:eastAsia="Calibri" w:hAnsi="Calibri" w:cs="Calibri"/>
          <w:lang w:val="el-GR"/>
        </w:rPr>
      </w:pPr>
      <w:r>
        <w:t xml:space="preserve">Technique: </w:t>
      </w:r>
      <w:r w:rsidR="4F204CD2" w:rsidRPr="6EA8A00A">
        <w:rPr>
          <w:rFonts w:ascii="Calibri" w:eastAsia="Calibri" w:hAnsi="Calibri" w:cs="Calibri"/>
          <w:color w:val="000000" w:themeColor="text1"/>
          <w:sz w:val="24"/>
          <w:szCs w:val="24"/>
        </w:rPr>
        <w:t>Fusion</w:t>
      </w:r>
    </w:p>
    <w:p w14:paraId="675371C7" w14:textId="77777777" w:rsidR="00DB11B1" w:rsidRDefault="00DB11B1" w:rsidP="008629C7"/>
    <w:p w14:paraId="0740D742" w14:textId="77777777" w:rsidR="00B55F61" w:rsidRPr="008629C7" w:rsidRDefault="00FA4594" w:rsidP="00FA4594">
      <w:pPr>
        <w:pStyle w:val="Heading2"/>
      </w:pPr>
      <w:r>
        <w:t>Condition</w:t>
      </w:r>
    </w:p>
    <w:p w14:paraId="0FE7FE5A" w14:textId="77777777" w:rsidR="00B55F61" w:rsidRPr="008629C7" w:rsidRDefault="00B55F61" w:rsidP="008629C7"/>
    <w:p w14:paraId="612FD928" w14:textId="6C2C1296" w:rsidR="00D22083" w:rsidRPr="00F442BC" w:rsidRDefault="00D22083" w:rsidP="008629C7">
      <w:r>
        <w:t>Square tile</w:t>
      </w:r>
      <w:r w:rsidR="00F442BC">
        <w:t>.</w:t>
      </w:r>
    </w:p>
    <w:p w14:paraId="2B7EA08F" w14:textId="77777777" w:rsidR="0096575E" w:rsidRPr="008629C7" w:rsidRDefault="0096575E" w:rsidP="008629C7"/>
    <w:p w14:paraId="521575CC" w14:textId="624FC5DB" w:rsidR="0096575E" w:rsidRPr="008629C7" w:rsidRDefault="00FA4594" w:rsidP="00FA4594">
      <w:pPr>
        <w:pStyle w:val="Heading2"/>
      </w:pPr>
      <w:r>
        <w:t>Description</w:t>
      </w:r>
    </w:p>
    <w:p w14:paraId="1C54E84E" w14:textId="77777777" w:rsidR="0096575E" w:rsidRPr="008629C7" w:rsidRDefault="0096575E" w:rsidP="008629C7"/>
    <w:p w14:paraId="43F82931" w14:textId="3197B504" w:rsidR="00D504D6" w:rsidRPr="008629C7" w:rsidRDefault="00D22083" w:rsidP="008629C7">
      <w:r>
        <w:t>A kind of checkerboard moti</w:t>
      </w:r>
      <w:r w:rsidR="00DC7CF5">
        <w:t>f</w:t>
      </w:r>
      <w:r>
        <w:t xml:space="preserve"> covers the plaque</w:t>
      </w:r>
      <w:r w:rsidR="00E64016">
        <w:t>,</w:t>
      </w:r>
      <w:r>
        <w:t xml:space="preserve"> on which are preserved 27 columns with 23 rows. The background </w:t>
      </w:r>
      <w:r w:rsidR="00E64016">
        <w:t xml:space="preserve">contains </w:t>
      </w:r>
      <w:r>
        <w:t>square gray tesserae (1.</w:t>
      </w:r>
      <w:r w:rsidR="00E64016">
        <w:t>5 × 1</w:t>
      </w:r>
      <w:r w:rsidR="38928159">
        <w:t>.</w:t>
      </w:r>
      <w:r w:rsidR="00E64016">
        <w:t xml:space="preserve">5 </w:t>
      </w:r>
      <w:r>
        <w:t>cm) and slightly smaller light gray (ca. 1.2</w:t>
      </w:r>
      <w:r w:rsidR="00E64016">
        <w:t xml:space="preserve"> × </w:t>
      </w:r>
      <w:r>
        <w:t>1.2 cm) ones, which appear every few (two to six) rows. Aligned with the light gray tesserae are fifteen mosaic tesserae present in six rows</w:t>
      </w:r>
      <w:r w:rsidR="00E64016">
        <w:t>;</w:t>
      </w:r>
      <w:r>
        <w:t xml:space="preserve"> these are four times larger (3.4</w:t>
      </w:r>
      <w:r w:rsidR="00E64016">
        <w:t xml:space="preserve"> × </w:t>
      </w:r>
      <w:r>
        <w:t>3.4 cm) than the gray ones, and they form a loose network of lozenges. In each mosaic tessera</w:t>
      </w:r>
      <w:r w:rsidR="00E64016">
        <w:t>,</w:t>
      </w:r>
      <w:r>
        <w:t xml:space="preserve"> a freely designed, four-petaled rosette is set in a red square background, which is set diagonally in a white square. The petals are formed by white and black (translucent purple?) curved lines. The mosaic tesserae are aligned with lighter gray tesserae every few rows of darker gray tesserae</w:t>
      </w:r>
      <w:r w:rsidR="00E64016">
        <w:t>,</w:t>
      </w:r>
      <w:r>
        <w:t xml:space="preserve"> which form the main background.</w:t>
      </w:r>
    </w:p>
    <w:p w14:paraId="4226BAF7" w14:textId="77777777" w:rsidR="0057626F" w:rsidRPr="008629C7" w:rsidRDefault="0057626F" w:rsidP="008629C7"/>
    <w:p w14:paraId="0060BFF9" w14:textId="7410C5B3" w:rsidR="0057626F" w:rsidRPr="008629C7" w:rsidRDefault="00FA4594" w:rsidP="00920FB5">
      <w:pPr>
        <w:pStyle w:val="Heading2"/>
      </w:pPr>
      <w:r>
        <w:t xml:space="preserve">Comments and </w:t>
      </w:r>
      <w:r w:rsidR="00920FB5">
        <w:t>Comparanda</w:t>
      </w:r>
    </w:p>
    <w:p w14:paraId="1AB15973" w14:textId="77777777" w:rsidR="0057626F" w:rsidRPr="008629C7" w:rsidRDefault="0057626F" w:rsidP="008629C7"/>
    <w:p w14:paraId="1AD5EF27" w14:textId="3692C843" w:rsidR="00D504D6" w:rsidRPr="008629C7" w:rsidRDefault="00D22083" w:rsidP="008629C7">
      <w:r>
        <w:t xml:space="preserve">For the historical and technological evolution of glass inlays in Pharaonic Egypt and the Roman Empire see comments </w:t>
      </w:r>
      <w:r w:rsidR="00961CB3">
        <w:t>on</w:t>
      </w:r>
      <w:r>
        <w:t xml:space="preserve"> </w:t>
      </w:r>
      <w:hyperlink w:anchor="cat">
        <w:r w:rsidRPr="6EA8A00A">
          <w:rPr>
            <w:rStyle w:val="Hyperlink"/>
          </w:rPr>
          <w:t>2003.260</w:t>
        </w:r>
      </w:hyperlink>
      <w:r>
        <w:t>.</w:t>
      </w:r>
    </w:p>
    <w:p w14:paraId="0E025B3E" w14:textId="77777777" w:rsidR="00FF6338" w:rsidRPr="008629C7" w:rsidRDefault="00FF6338" w:rsidP="008629C7"/>
    <w:p w14:paraId="33B1FAC9" w14:textId="6030AAC2" w:rsidR="00E017BC" w:rsidRPr="008629C7" w:rsidRDefault="00FA4594" w:rsidP="00FA4594">
      <w:pPr>
        <w:pStyle w:val="Heading2"/>
      </w:pPr>
      <w:r>
        <w:t>Provenance</w:t>
      </w:r>
    </w:p>
    <w:p w14:paraId="0B730D87" w14:textId="77777777" w:rsidR="00FF6338" w:rsidRPr="008629C7" w:rsidRDefault="00FF6338" w:rsidP="008629C7"/>
    <w:p w14:paraId="45F3B686" w14:textId="18E2D4FF" w:rsidR="00D22083" w:rsidRPr="008629C7" w:rsidRDefault="00D22083" w:rsidP="008629C7">
      <w:r>
        <w:t>Pierre Mavrogordato, Greek, 1870</w:t>
      </w:r>
      <w:r w:rsidR="00C24627">
        <w:t>–</w:t>
      </w:r>
      <w:r>
        <w:t xml:space="preserve">1948 </w:t>
      </w:r>
      <w:r w:rsidR="00140705">
        <w:t>(Berlin, Germany); by</w:t>
      </w:r>
      <w:r>
        <w:t xml:space="preserve">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57DAA9C4" w14:textId="77777777" w:rsidR="00FF6338" w:rsidRPr="008629C7" w:rsidRDefault="00FF6338" w:rsidP="008629C7"/>
    <w:p w14:paraId="38CD4A33" w14:textId="5934E26B" w:rsidR="00095693" w:rsidRPr="008629C7" w:rsidRDefault="00FA4594" w:rsidP="00FA4594">
      <w:pPr>
        <w:pStyle w:val="Heading2"/>
      </w:pPr>
      <w:r>
        <w:t>Bibliography</w:t>
      </w:r>
    </w:p>
    <w:p w14:paraId="7C00C90C" w14:textId="36A4640A" w:rsidR="00095693" w:rsidRPr="008629C7" w:rsidRDefault="00095693" w:rsidP="008629C7"/>
    <w:p w14:paraId="5D8EAB08" w14:textId="067DB2C6" w:rsidR="00D22083" w:rsidRPr="008629C7" w:rsidRDefault="00095693" w:rsidP="008629C7">
      <w:pPr>
        <w:rPr>
          <w:highlight w:val="white"/>
        </w:rPr>
      </w:pPr>
      <w:r>
        <w:t>{</w:t>
      </w:r>
      <w:r w:rsidR="009D1034" w:rsidRPr="6EA8A00A">
        <w:rPr>
          <w:color w:val="000000" w:themeColor="text1"/>
        </w:rPr>
        <w:t>von Saldern et al. 1974</w:t>
      </w:r>
      <w:r w:rsidR="005E24DB">
        <w:t>},</w:t>
      </w:r>
      <w:r w:rsidR="00D22083">
        <w:t xml:space="preserve"> p</w:t>
      </w:r>
      <w:r w:rsidR="004E5A7C">
        <w:t>p</w:t>
      </w:r>
      <w:r w:rsidR="00D22083">
        <w:t>. 121, 126, no. 336k.</w:t>
      </w:r>
    </w:p>
    <w:p w14:paraId="7AAFA71B" w14:textId="77777777" w:rsidR="00FF6338" w:rsidRPr="008629C7" w:rsidRDefault="00FF6338" w:rsidP="008629C7"/>
    <w:p w14:paraId="2F8B78F1" w14:textId="71536E7C" w:rsidR="00E017BC" w:rsidRPr="008629C7" w:rsidRDefault="00FA4594" w:rsidP="00FA4594">
      <w:pPr>
        <w:pStyle w:val="Heading2"/>
      </w:pPr>
      <w:r>
        <w:lastRenderedPageBreak/>
        <w:t>Exhibitions</w:t>
      </w:r>
    </w:p>
    <w:p w14:paraId="3FAAAE05" w14:textId="77777777" w:rsidR="00FF6338" w:rsidRPr="008629C7" w:rsidRDefault="00FF6338" w:rsidP="008629C7"/>
    <w:p w14:paraId="11374266" w14:textId="77777777" w:rsidR="005A4DC6" w:rsidRDefault="005A4DC6" w:rsidP="008629C7">
      <w:r>
        <w:t>None</w:t>
      </w:r>
    </w:p>
    <w:p w14:paraId="151DED2F" w14:textId="77777777" w:rsidR="005A4DC6" w:rsidRDefault="005A4DC6" w:rsidP="008629C7">
      <w:r>
        <w:br w:type="page"/>
      </w:r>
      <w:r w:rsidR="00B45529">
        <w:lastRenderedPageBreak/>
        <w:t>Label:</w:t>
      </w:r>
      <w:r w:rsidR="006B7FE4">
        <w:t xml:space="preserve"> </w:t>
      </w:r>
      <w:r w:rsidR="006216A9">
        <w:t>494</w:t>
      </w:r>
    </w:p>
    <w:p w14:paraId="6C492B68" w14:textId="7FC8ADF4" w:rsidR="00D22083" w:rsidRPr="00DC7CF5" w:rsidRDefault="00D504D6" w:rsidP="008629C7">
      <w:r>
        <w:t xml:space="preserve">Title: </w:t>
      </w:r>
      <w:r w:rsidR="00D22083">
        <w:t xml:space="preserve">Fragment of a </w:t>
      </w:r>
      <w:r w:rsidR="00B45529">
        <w:t>Mosaic Inlay</w:t>
      </w:r>
      <w:r w:rsidR="00D22083">
        <w:t xml:space="preserve"> with </w:t>
      </w:r>
      <w:r w:rsidR="00A52D8E">
        <w:t>F</w:t>
      </w:r>
      <w:r w:rsidR="00D22083">
        <w:t xml:space="preserve">loral </w:t>
      </w:r>
      <w:r w:rsidR="00A52D8E">
        <w:t>M</w:t>
      </w:r>
      <w:r w:rsidR="00D22083">
        <w:t>oti</w:t>
      </w:r>
      <w:r w:rsidR="00DC7CF5">
        <w:t>f</w:t>
      </w:r>
    </w:p>
    <w:p w14:paraId="4E1315BD" w14:textId="77777777" w:rsidR="00D22083" w:rsidRPr="008629C7" w:rsidRDefault="00D22083" w:rsidP="008629C7">
      <w:r>
        <w:t>Accession_number: 76.AF.70.31</w:t>
      </w:r>
    </w:p>
    <w:p w14:paraId="4D35CF4C" w14:textId="131FE891" w:rsidR="00D22083" w:rsidRPr="008629C7" w:rsidRDefault="00742D95" w:rsidP="008629C7">
      <w:r>
        <w:t xml:space="preserve">Collection_link: </w:t>
      </w:r>
      <w:hyperlink r:id="rId62">
        <w:r w:rsidR="00D22083" w:rsidRPr="6EA8A00A">
          <w:rPr>
            <w:rStyle w:val="Hyperlink"/>
          </w:rPr>
          <w:t>https://www.getty.edu/art/collection/objects/19050</w:t>
        </w:r>
      </w:hyperlink>
    </w:p>
    <w:p w14:paraId="245E7612" w14:textId="29339E4D" w:rsidR="00D22083" w:rsidRPr="008629C7" w:rsidRDefault="00D22083" w:rsidP="008629C7">
      <w:pPr>
        <w:rPr>
          <w:highlight w:val="yellow"/>
        </w:rPr>
      </w:pPr>
      <w:r>
        <w:t xml:space="preserve">Dimensions: </w:t>
      </w:r>
      <w:r w:rsidR="716D2BE5">
        <w:t xml:space="preserve">L. </w:t>
      </w:r>
      <w:r>
        <w:t>1.9</w:t>
      </w:r>
      <w:r w:rsidR="005A4DC6">
        <w:t>, W.</w:t>
      </w:r>
      <w:r w:rsidR="42A168BD">
        <w:t xml:space="preserve"> 1.6</w:t>
      </w:r>
      <w:r w:rsidR="007967FB">
        <w:t xml:space="preserve">, Th. </w:t>
      </w:r>
      <w:r w:rsidR="42A168BD">
        <w:t>0.5</w:t>
      </w:r>
      <w:r w:rsidR="00601416">
        <w:t xml:space="preserve"> cm</w:t>
      </w:r>
      <w:r w:rsidR="42A168BD">
        <w:t>; Wt. 3.90 g</w:t>
      </w:r>
    </w:p>
    <w:p w14:paraId="56E453C0" w14:textId="51FDAB7F" w:rsidR="00D22083"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31C64F71" w14:textId="4109CEB1" w:rsidR="00D504D6" w:rsidRPr="004C76F9" w:rsidRDefault="00D22083" w:rsidP="008629C7">
      <w:r>
        <w:t>Start_date:</w:t>
      </w:r>
      <w:r w:rsidR="006216A9">
        <w:t xml:space="preserve"> -100</w:t>
      </w:r>
    </w:p>
    <w:p w14:paraId="5E03C50D" w14:textId="556EC651" w:rsidR="00D22083" w:rsidRPr="004C76F9" w:rsidRDefault="00D22083" w:rsidP="008629C7">
      <w:pPr>
        <w:rPr>
          <w:highlight w:val="white"/>
        </w:rPr>
      </w:pPr>
      <w:r>
        <w:t>End_date:</w:t>
      </w:r>
      <w:r w:rsidR="006216A9">
        <w:t xml:space="preserve"> 99</w:t>
      </w:r>
    </w:p>
    <w:p w14:paraId="72DA93A1" w14:textId="77777777" w:rsidR="006A1D39" w:rsidRDefault="00D22083" w:rsidP="008629C7">
      <w:pPr>
        <w:rPr>
          <w:highlight w:val="white"/>
        </w:rPr>
      </w:pPr>
      <w:r>
        <w:t>Attribution: Production area: Egypt or Italy</w:t>
      </w:r>
    </w:p>
    <w:p w14:paraId="133CBF10" w14:textId="1364B194" w:rsidR="006A1D39" w:rsidRPr="004C76F9" w:rsidRDefault="006A1D39" w:rsidP="008629C7">
      <w:pPr>
        <w:rPr>
          <w:highlight w:val="white"/>
        </w:rPr>
      </w:pPr>
      <w:r w:rsidRPr="6EA8A00A">
        <w:rPr>
          <w:highlight w:val="white"/>
        </w:rPr>
        <w:t xml:space="preserve">Culture: </w:t>
      </w:r>
      <w:r w:rsidR="006216A9" w:rsidRPr="6EA8A00A">
        <w:rPr>
          <w:highlight w:val="white"/>
        </w:rPr>
        <w:t>Roman</w:t>
      </w:r>
    </w:p>
    <w:p w14:paraId="4A576F1A" w14:textId="1F754FD2" w:rsidR="00D22083" w:rsidRPr="008629C7" w:rsidRDefault="006A1D39" w:rsidP="008629C7">
      <w:pPr>
        <w:rPr>
          <w:highlight w:val="white"/>
        </w:rPr>
      </w:pPr>
      <w:r w:rsidRPr="31CAD9F1">
        <w:rPr>
          <w:highlight w:val="white"/>
        </w:rPr>
        <w:t>Material:</w:t>
      </w:r>
      <w:r w:rsidR="00D22083">
        <w:t xml:space="preserve"> Opaque red, yellow, and green</w:t>
      </w:r>
      <w:r w:rsidR="00B062BB">
        <w:t>;</w:t>
      </w:r>
      <w:r w:rsidR="00D22083">
        <w:t xml:space="preserve"> translucent purple glass</w:t>
      </w:r>
    </w:p>
    <w:p w14:paraId="1C7A8D13" w14:textId="77777777" w:rsidR="00D22083" w:rsidRPr="008629C7" w:rsidRDefault="00D22083" w:rsidP="008629C7">
      <w:pPr>
        <w:rPr>
          <w:highlight w:val="white"/>
        </w:rPr>
      </w:pPr>
      <w:r>
        <w:t>Modeling technique and decoration: Fusion</w:t>
      </w:r>
    </w:p>
    <w:p w14:paraId="6F4FC503" w14:textId="77777777" w:rsidR="00DB11B1" w:rsidRDefault="00DB11B1" w:rsidP="008629C7">
      <w:r>
        <w:t>Inscription: No</w:t>
      </w:r>
    </w:p>
    <w:p w14:paraId="14AB7D69" w14:textId="732E6BA2" w:rsidR="00DB11B1" w:rsidRDefault="00DB11B1" w:rsidP="008629C7">
      <w:r>
        <w:t xml:space="preserve">Shape: </w:t>
      </w:r>
      <w:r w:rsidR="000A6B05">
        <w:t>Appliqués</w:t>
      </w:r>
    </w:p>
    <w:p w14:paraId="647A53CA" w14:textId="55010241" w:rsidR="00DB11B1" w:rsidRDefault="00DB11B1" w:rsidP="7447C200">
      <w:pPr>
        <w:rPr>
          <w:rFonts w:ascii="Calibri" w:eastAsia="Calibri" w:hAnsi="Calibri" w:cs="Calibri"/>
          <w:lang w:val="el-GR"/>
        </w:rPr>
      </w:pPr>
      <w:r>
        <w:t xml:space="preserve">Technique: </w:t>
      </w:r>
      <w:r w:rsidR="774440EC" w:rsidRPr="6EA8A00A">
        <w:rPr>
          <w:rFonts w:ascii="Calibri" w:eastAsia="Calibri" w:hAnsi="Calibri" w:cs="Calibri"/>
          <w:color w:val="000000" w:themeColor="text1"/>
          <w:sz w:val="24"/>
          <w:szCs w:val="24"/>
        </w:rPr>
        <w:t>Fusion</w:t>
      </w:r>
    </w:p>
    <w:p w14:paraId="43ED61DF" w14:textId="77777777" w:rsidR="00DB11B1" w:rsidRDefault="00DB11B1" w:rsidP="008629C7"/>
    <w:p w14:paraId="04D07AA9" w14:textId="77777777" w:rsidR="00B55F61" w:rsidRPr="008629C7" w:rsidRDefault="00FA4594" w:rsidP="00FA4594">
      <w:pPr>
        <w:pStyle w:val="Heading2"/>
      </w:pPr>
      <w:r>
        <w:t>Condition</w:t>
      </w:r>
    </w:p>
    <w:p w14:paraId="11F6E00B" w14:textId="77777777" w:rsidR="00B55F61" w:rsidRPr="008629C7" w:rsidRDefault="00B55F61" w:rsidP="008629C7"/>
    <w:p w14:paraId="2482D796" w14:textId="1860621E" w:rsidR="00D22083" w:rsidRPr="008629C7" w:rsidRDefault="00D22083" w:rsidP="008629C7">
      <w:pPr>
        <w:rPr>
          <w:highlight w:val="white"/>
        </w:rPr>
      </w:pPr>
      <w:r>
        <w:t xml:space="preserve">Single fragment. </w:t>
      </w:r>
      <w:r w:rsidR="00E64016">
        <w:t>P</w:t>
      </w:r>
      <w:r>
        <w:t>reserves two of its original sides</w:t>
      </w:r>
      <w:r w:rsidR="00E64016">
        <w:t>,</w:t>
      </w:r>
      <w:r>
        <w:t xml:space="preserve"> which </w:t>
      </w:r>
      <w:r w:rsidR="00E64016">
        <w:t xml:space="preserve">almost </w:t>
      </w:r>
      <w:r>
        <w:t>form a right angle.</w:t>
      </w:r>
    </w:p>
    <w:p w14:paraId="40483CC2" w14:textId="77777777" w:rsidR="0096575E" w:rsidRPr="008629C7" w:rsidRDefault="0096575E" w:rsidP="008629C7"/>
    <w:p w14:paraId="46FDB0A1" w14:textId="561BB934" w:rsidR="0096575E" w:rsidRPr="008629C7" w:rsidRDefault="00FA4594" w:rsidP="00FA4594">
      <w:pPr>
        <w:pStyle w:val="Heading2"/>
      </w:pPr>
      <w:r>
        <w:t>Description</w:t>
      </w:r>
    </w:p>
    <w:p w14:paraId="0D6DF7E5" w14:textId="77777777" w:rsidR="0096575E" w:rsidRPr="008629C7" w:rsidRDefault="0096575E" w:rsidP="008629C7"/>
    <w:p w14:paraId="4A956C7C" w14:textId="3D9D67C6" w:rsidR="00D22083" w:rsidRPr="001D3C75" w:rsidRDefault="00D22083" w:rsidP="008629C7">
      <w:r>
        <w:t xml:space="preserve">Front side: One floret </w:t>
      </w:r>
      <w:r w:rsidR="001D3C75">
        <w:t xml:space="preserve">a </w:t>
      </w:r>
      <w:r>
        <w:t>with central red rod set in yellow, set in red, surrounded by a layer of green petals outlined in yellow; set in green background</w:t>
      </w:r>
      <w:r w:rsidR="001D3C75">
        <w:t>.</w:t>
      </w:r>
    </w:p>
    <w:p w14:paraId="616FA677" w14:textId="2E776E3D" w:rsidR="00D22083" w:rsidRPr="008629C7" w:rsidRDefault="001D3C75" w:rsidP="008629C7">
      <w:r>
        <w:tab/>
      </w:r>
      <w:r w:rsidR="00D22083" w:rsidRPr="008629C7">
        <w:t>Back side:</w:t>
      </w:r>
      <w:r>
        <w:t xml:space="preserve"> C</w:t>
      </w:r>
      <w:r w:rsidR="00D22083" w:rsidRPr="008629C7">
        <w:t xml:space="preserve">overed by a dark purple </w:t>
      </w:r>
      <w:r>
        <w:t>(</w:t>
      </w:r>
      <w:r w:rsidR="00D22083" w:rsidRPr="008629C7">
        <w:t>seemingly black</w:t>
      </w:r>
      <w:r>
        <w:t>)</w:t>
      </w:r>
      <w:r w:rsidR="00D22083" w:rsidRPr="008629C7">
        <w:t xml:space="preserve"> layer.</w:t>
      </w:r>
    </w:p>
    <w:p w14:paraId="125CA162" w14:textId="77777777" w:rsidR="0057626F" w:rsidRPr="008629C7" w:rsidRDefault="0057626F" w:rsidP="008629C7"/>
    <w:p w14:paraId="4ECBB2C7" w14:textId="609A703F" w:rsidR="0057626F" w:rsidRPr="008629C7" w:rsidRDefault="00FA4594" w:rsidP="00920FB5">
      <w:pPr>
        <w:pStyle w:val="Heading2"/>
      </w:pPr>
      <w:r>
        <w:t xml:space="preserve">Comments and </w:t>
      </w:r>
      <w:r w:rsidR="00920FB5">
        <w:t>Comparanda</w:t>
      </w:r>
    </w:p>
    <w:p w14:paraId="77966B09" w14:textId="77777777" w:rsidR="0057626F" w:rsidRPr="008629C7" w:rsidRDefault="0057626F" w:rsidP="008629C7"/>
    <w:p w14:paraId="4CF17FEF" w14:textId="2D07C385" w:rsidR="00D504D6" w:rsidRPr="008629C7" w:rsidRDefault="00D22083" w:rsidP="008629C7">
      <w:r>
        <w:t xml:space="preserve">For the historical and technological evolution of glass inlays in Pharaonic Egypt and the Roman Empire see comments </w:t>
      </w:r>
      <w:r w:rsidR="00961CB3">
        <w:t>on</w:t>
      </w:r>
      <w:r>
        <w:t xml:space="preserve"> </w:t>
      </w:r>
      <w:hyperlink w:anchor="cat">
        <w:r w:rsidRPr="6EA8A00A">
          <w:rPr>
            <w:rStyle w:val="Hyperlink"/>
          </w:rPr>
          <w:t>2003.260</w:t>
        </w:r>
      </w:hyperlink>
      <w:r>
        <w:t>.</w:t>
      </w:r>
    </w:p>
    <w:p w14:paraId="11E2CF5C" w14:textId="77777777" w:rsidR="00FF6338" w:rsidRPr="008629C7" w:rsidRDefault="00FF6338" w:rsidP="008629C7"/>
    <w:p w14:paraId="15F8BFA3" w14:textId="7EBF4C51" w:rsidR="00E017BC" w:rsidRPr="008629C7" w:rsidRDefault="00FA4594" w:rsidP="00FA4594">
      <w:pPr>
        <w:pStyle w:val="Heading2"/>
      </w:pPr>
      <w:r>
        <w:t>Provenance</w:t>
      </w:r>
    </w:p>
    <w:p w14:paraId="4539B238" w14:textId="77777777" w:rsidR="00FF6338" w:rsidRPr="008629C7" w:rsidRDefault="00FF6338" w:rsidP="008629C7"/>
    <w:p w14:paraId="355F6E12" w14:textId="508C6846" w:rsidR="00D22083" w:rsidRPr="008629C7" w:rsidRDefault="00D22083"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5176F837" w14:textId="77777777" w:rsidR="00FF6338" w:rsidRPr="008629C7" w:rsidRDefault="00FF6338" w:rsidP="008629C7"/>
    <w:p w14:paraId="5490AF23" w14:textId="74044798" w:rsidR="00E017BC" w:rsidRPr="008629C7" w:rsidRDefault="00FA4594" w:rsidP="00FA4594">
      <w:pPr>
        <w:pStyle w:val="Heading2"/>
      </w:pPr>
      <w:r>
        <w:t>Bibliography</w:t>
      </w:r>
    </w:p>
    <w:p w14:paraId="51725D0A" w14:textId="77777777" w:rsidR="00DA3F68" w:rsidRDefault="00DA3F68" w:rsidP="008629C7"/>
    <w:p w14:paraId="2CF471AE" w14:textId="166F934B" w:rsidR="00D22083" w:rsidRPr="008629C7" w:rsidRDefault="00D22083" w:rsidP="008629C7">
      <w:r>
        <w:t>Unpublished</w:t>
      </w:r>
    </w:p>
    <w:p w14:paraId="5C1D4912" w14:textId="77777777" w:rsidR="00FF6338" w:rsidRPr="008629C7" w:rsidRDefault="00FF6338" w:rsidP="008629C7"/>
    <w:p w14:paraId="4D9BC2B5" w14:textId="4773C9E1" w:rsidR="00E017BC" w:rsidRPr="008629C7" w:rsidRDefault="00FA4594" w:rsidP="00FA4594">
      <w:pPr>
        <w:pStyle w:val="Heading2"/>
      </w:pPr>
      <w:r>
        <w:t>Exhibitions</w:t>
      </w:r>
    </w:p>
    <w:p w14:paraId="58ED605D" w14:textId="77777777" w:rsidR="00DA3F68" w:rsidRDefault="00DA3F68" w:rsidP="008629C7"/>
    <w:p w14:paraId="0434DBC1" w14:textId="77777777" w:rsidR="005A4DC6" w:rsidRDefault="005A4DC6" w:rsidP="008629C7">
      <w:r>
        <w:t>None</w:t>
      </w:r>
    </w:p>
    <w:p w14:paraId="3820EF74" w14:textId="77777777" w:rsidR="005A4DC6" w:rsidRDefault="005A4DC6" w:rsidP="008629C7">
      <w:r>
        <w:br w:type="page"/>
      </w:r>
      <w:r w:rsidR="00B45529">
        <w:lastRenderedPageBreak/>
        <w:t>Label:</w:t>
      </w:r>
      <w:r w:rsidR="006B7FE4">
        <w:t xml:space="preserve"> </w:t>
      </w:r>
      <w:r w:rsidR="006216A9">
        <w:t>495</w:t>
      </w:r>
    </w:p>
    <w:p w14:paraId="3B910689" w14:textId="6A891160" w:rsidR="00D22083" w:rsidRPr="008629C7" w:rsidRDefault="00D504D6" w:rsidP="008629C7">
      <w:r>
        <w:t xml:space="preserve">Title: </w:t>
      </w:r>
      <w:r w:rsidR="00D22083">
        <w:t>Statuette of a Snake</w:t>
      </w:r>
    </w:p>
    <w:p w14:paraId="45B48618" w14:textId="77777777" w:rsidR="00D22083" w:rsidRPr="008629C7" w:rsidRDefault="00D22083" w:rsidP="008629C7">
      <w:r>
        <w:t>Accession_number: 2003.257</w:t>
      </w:r>
    </w:p>
    <w:p w14:paraId="398915C5" w14:textId="4A29C2AA" w:rsidR="00D22083" w:rsidRPr="008629C7" w:rsidRDefault="00742D95" w:rsidP="008629C7">
      <w:r>
        <w:t xml:space="preserve">Collection_link: </w:t>
      </w:r>
      <w:hyperlink r:id="rId63">
        <w:r w:rsidR="00D22083" w:rsidRPr="6EA8A00A">
          <w:rPr>
            <w:rStyle w:val="Hyperlink"/>
          </w:rPr>
          <w:t>https://www.getty.edu/art/collection/objects/221640</w:t>
        </w:r>
      </w:hyperlink>
    </w:p>
    <w:p w14:paraId="2A364705" w14:textId="0880A487" w:rsidR="00D504D6" w:rsidRPr="008629C7" w:rsidRDefault="00D22083" w:rsidP="008629C7">
      <w:r>
        <w:t>Dimensions: L. 36</w:t>
      </w:r>
      <w:r w:rsidR="00831815">
        <w:t>,</w:t>
      </w:r>
      <w:r>
        <w:t xml:space="preserve"> avg. W</w:t>
      </w:r>
      <w:r w:rsidR="0051350D">
        <w:t>.</w:t>
      </w:r>
      <w:r>
        <w:t xml:space="preserve"> 2 cm; </w:t>
      </w:r>
      <w:r w:rsidR="00442B5E">
        <w:t>Wt.</w:t>
      </w:r>
      <w:r w:rsidR="00BF49D0">
        <w:t xml:space="preserve"> 66.82</w:t>
      </w:r>
      <w:r>
        <w:t xml:space="preserve"> g</w:t>
      </w:r>
    </w:p>
    <w:p w14:paraId="4D9E1FE5" w14:textId="6E99FCDA" w:rsidR="00D22083"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1EDECBDE" w14:textId="39CC4CA5" w:rsidR="00D504D6" w:rsidRPr="004C76F9" w:rsidRDefault="00D22083" w:rsidP="008629C7">
      <w:r>
        <w:t>Start_date:</w:t>
      </w:r>
      <w:r w:rsidR="006216A9">
        <w:t xml:space="preserve"> -100</w:t>
      </w:r>
    </w:p>
    <w:p w14:paraId="4C48474F" w14:textId="4782B5CB" w:rsidR="00D22083" w:rsidRPr="004C76F9" w:rsidRDefault="00D22083" w:rsidP="008629C7">
      <w:pPr>
        <w:rPr>
          <w:highlight w:val="white"/>
        </w:rPr>
      </w:pPr>
      <w:r>
        <w:t>End_date:</w:t>
      </w:r>
      <w:r w:rsidR="006216A9">
        <w:t xml:space="preserve"> 99</w:t>
      </w:r>
    </w:p>
    <w:p w14:paraId="1674E34C" w14:textId="77777777" w:rsidR="006A1D39" w:rsidRDefault="00D22083" w:rsidP="008629C7">
      <w:pPr>
        <w:rPr>
          <w:highlight w:val="white"/>
        </w:rPr>
      </w:pPr>
      <w:r>
        <w:t>Attribution: Production area: Egypt or Italy</w:t>
      </w:r>
    </w:p>
    <w:p w14:paraId="58EAB535" w14:textId="74AD45B4" w:rsidR="006A1D39" w:rsidRPr="004C76F9" w:rsidRDefault="006A1D39" w:rsidP="008629C7">
      <w:pPr>
        <w:rPr>
          <w:highlight w:val="white"/>
        </w:rPr>
      </w:pPr>
      <w:r w:rsidRPr="6EA8A00A">
        <w:rPr>
          <w:highlight w:val="white"/>
        </w:rPr>
        <w:t xml:space="preserve">Culture: </w:t>
      </w:r>
      <w:r w:rsidR="006216A9" w:rsidRPr="6EA8A00A">
        <w:rPr>
          <w:highlight w:val="white"/>
        </w:rPr>
        <w:t>Roman</w:t>
      </w:r>
    </w:p>
    <w:p w14:paraId="174E1CED" w14:textId="77777777" w:rsidR="00D22083" w:rsidRPr="008629C7" w:rsidRDefault="006A1D39" w:rsidP="008629C7">
      <w:pPr>
        <w:rPr>
          <w:highlight w:val="white"/>
        </w:rPr>
      </w:pPr>
      <w:r w:rsidRPr="6EA8A00A">
        <w:rPr>
          <w:highlight w:val="white"/>
        </w:rPr>
        <w:t>Material:</w:t>
      </w:r>
      <w:r w:rsidR="00D22083">
        <w:t xml:space="preserve"> Opaque yellow, dark blue, and white glass</w:t>
      </w:r>
    </w:p>
    <w:p w14:paraId="3F36A379" w14:textId="64137D5D" w:rsidR="00D22083" w:rsidRPr="008629C7" w:rsidRDefault="00D22083" w:rsidP="008629C7">
      <w:pPr>
        <w:rPr>
          <w:highlight w:val="white"/>
        </w:rPr>
      </w:pPr>
      <w:r>
        <w:t>Modeling technique and decoration: Free-modeled with tools</w:t>
      </w:r>
      <w:r w:rsidR="001D3C75">
        <w:t>;</w:t>
      </w:r>
      <w:r>
        <w:t xml:space="preserve"> applied marvered threads; stress marks on the underside</w:t>
      </w:r>
    </w:p>
    <w:p w14:paraId="19FDB89A" w14:textId="77777777" w:rsidR="00DB11B1" w:rsidRDefault="00DB11B1" w:rsidP="008629C7">
      <w:r>
        <w:t>Inscription: No</w:t>
      </w:r>
    </w:p>
    <w:p w14:paraId="6B89704B" w14:textId="56E41678" w:rsidR="00DB11B1" w:rsidRDefault="00DB11B1" w:rsidP="008629C7">
      <w:r>
        <w:t xml:space="preserve">Shape: </w:t>
      </w:r>
      <w:r w:rsidR="000A6B05">
        <w:t>Appliqués</w:t>
      </w:r>
    </w:p>
    <w:p w14:paraId="55C20164" w14:textId="4D99846A" w:rsidR="00DB11B1" w:rsidRDefault="00DB11B1" w:rsidP="7447C200">
      <w:pPr>
        <w:rPr>
          <w:rFonts w:ascii="Calibri" w:eastAsia="Calibri" w:hAnsi="Calibri" w:cs="Calibri"/>
          <w:lang w:val="el-GR"/>
        </w:rPr>
      </w:pPr>
      <w:r>
        <w:t xml:space="preserve">Technique: </w:t>
      </w:r>
      <w:r w:rsidR="42B8308F" w:rsidRPr="6EA8A00A">
        <w:rPr>
          <w:rFonts w:ascii="Calibri" w:eastAsia="Calibri" w:hAnsi="Calibri" w:cs="Calibri"/>
          <w:color w:val="000000" w:themeColor="text1"/>
          <w:sz w:val="24"/>
          <w:szCs w:val="24"/>
        </w:rPr>
        <w:t>Fusion</w:t>
      </w:r>
    </w:p>
    <w:p w14:paraId="0EBC4441" w14:textId="77777777" w:rsidR="00DB11B1" w:rsidRDefault="00DB11B1" w:rsidP="008629C7"/>
    <w:p w14:paraId="67932CCE" w14:textId="77777777" w:rsidR="00B55F61" w:rsidRPr="008629C7" w:rsidRDefault="00FA4594" w:rsidP="00FA4594">
      <w:pPr>
        <w:pStyle w:val="Heading2"/>
      </w:pPr>
      <w:r>
        <w:t>Condition</w:t>
      </w:r>
    </w:p>
    <w:p w14:paraId="12A5E596" w14:textId="77777777" w:rsidR="00B55F61" w:rsidRPr="008629C7" w:rsidRDefault="00B55F61" w:rsidP="008629C7"/>
    <w:p w14:paraId="7E12F941" w14:textId="3639500B" w:rsidR="00D504D6" w:rsidRPr="008629C7" w:rsidRDefault="00D22083" w:rsidP="008629C7">
      <w:r>
        <w:t>Large parts are restored. Iridescence and pitting on glass sections.</w:t>
      </w:r>
    </w:p>
    <w:p w14:paraId="1D0F45D5" w14:textId="77777777" w:rsidR="0096575E" w:rsidRPr="008629C7" w:rsidRDefault="0096575E" w:rsidP="008629C7"/>
    <w:p w14:paraId="01655408" w14:textId="1D5C60F8" w:rsidR="0096575E" w:rsidRPr="008629C7" w:rsidRDefault="00FA4594" w:rsidP="00FA4594">
      <w:pPr>
        <w:pStyle w:val="Heading2"/>
      </w:pPr>
      <w:r>
        <w:t>Description</w:t>
      </w:r>
    </w:p>
    <w:p w14:paraId="275574A6" w14:textId="77777777" w:rsidR="0096575E" w:rsidRPr="008629C7" w:rsidRDefault="0096575E" w:rsidP="008629C7"/>
    <w:p w14:paraId="20CF519B" w14:textId="2A0202AA" w:rsidR="00D22083" w:rsidRPr="008629C7" w:rsidRDefault="00D22083" w:rsidP="008629C7">
      <w:r>
        <w:t>Free</w:t>
      </w:r>
      <w:r w:rsidR="001D3C75">
        <w:t>-</w:t>
      </w:r>
      <w:r>
        <w:t>formed mosaic glass snake made up of sections of glass. Curvilinear body of a snake, hemispherical in cross</w:t>
      </w:r>
      <w:r w:rsidR="002E7952">
        <w:t xml:space="preserve"> </w:t>
      </w:r>
      <w:r>
        <w:t>section, underside flat but uneven. Yellow marvered trails were applied on the body (which may be mode</w:t>
      </w:r>
      <w:r w:rsidR="001D3C75">
        <w:t>rn</w:t>
      </w:r>
      <w:r>
        <w:t>) to represent the scales. The head in its current condition is in profile and is made of dark blue canes embedded in opaque white glass</w:t>
      </w:r>
      <w:r w:rsidR="001D3C75">
        <w:t>,</w:t>
      </w:r>
      <w:r>
        <w:t xml:space="preserve"> with a section of axially cut opaque white for the mouth and a section of black for the pupil of the eye.</w:t>
      </w:r>
    </w:p>
    <w:p w14:paraId="202F5FEB" w14:textId="77777777" w:rsidR="0057626F" w:rsidRPr="008629C7" w:rsidRDefault="0057626F" w:rsidP="008629C7"/>
    <w:p w14:paraId="1468D18F" w14:textId="31A506EC" w:rsidR="0057626F" w:rsidRPr="008629C7" w:rsidRDefault="00FA4594" w:rsidP="00920FB5">
      <w:pPr>
        <w:pStyle w:val="Heading2"/>
      </w:pPr>
      <w:r>
        <w:t xml:space="preserve">Comments and </w:t>
      </w:r>
      <w:r w:rsidR="00920FB5">
        <w:t>Comparanda</w:t>
      </w:r>
    </w:p>
    <w:p w14:paraId="143C2458" w14:textId="77777777" w:rsidR="0057626F" w:rsidRPr="008629C7" w:rsidRDefault="0057626F" w:rsidP="008629C7"/>
    <w:p w14:paraId="33A2CCC6" w14:textId="24199653" w:rsidR="00F4128C" w:rsidRDefault="00D22083" w:rsidP="008629C7">
      <w:r>
        <w:t xml:space="preserve">This is a rare surviving product of </w:t>
      </w:r>
      <w:r w:rsidR="00871B29">
        <w:t>modeled</w:t>
      </w:r>
      <w:r>
        <w:t xml:space="preserve"> </w:t>
      </w:r>
      <w:r w:rsidR="00F26388">
        <w:t xml:space="preserve">Roman </w:t>
      </w:r>
      <w:r>
        <w:t>glass</w:t>
      </w:r>
      <w:r w:rsidR="00871B29">
        <w:t>,</w:t>
      </w:r>
      <w:r>
        <w:t xml:space="preserve"> </w:t>
      </w:r>
      <w:r w:rsidR="00871B29">
        <w:t xml:space="preserve">consisting </w:t>
      </w:r>
      <w:r>
        <w:t>of colored threads marvered into a colorless or lightly colored matrix</w:t>
      </w:r>
      <w:r w:rsidR="00871B29">
        <w:t xml:space="preserve"> and </w:t>
      </w:r>
      <w:r>
        <w:t xml:space="preserve">tooled </w:t>
      </w:r>
      <w:r w:rsidR="00871B29">
        <w:t>in</w:t>
      </w:r>
      <w:r>
        <w:t xml:space="preserve">to </w:t>
      </w:r>
      <w:r w:rsidR="00871B29">
        <w:t xml:space="preserve">a </w:t>
      </w:r>
      <w:r>
        <w:t>serpentine</w:t>
      </w:r>
      <w:r w:rsidR="00F26388">
        <w:t>,</w:t>
      </w:r>
      <w:r>
        <w:t xml:space="preserve"> wavy shape.</w:t>
      </w:r>
      <w:r w:rsidR="005A50B1">
        <w:t xml:space="preserve"> </w:t>
      </w:r>
      <w:r w:rsidR="00871B29">
        <w:t xml:space="preserve">In </w:t>
      </w:r>
      <w:r>
        <w:t xml:space="preserve">its original form </w:t>
      </w:r>
      <w:r w:rsidR="00871B29">
        <w:t>it showed</w:t>
      </w:r>
      <w:r>
        <w:t xml:space="preserve"> the lozenge-shaped head of the reptile from above</w:t>
      </w:r>
      <w:r w:rsidR="00871B29">
        <w:t>,</w:t>
      </w:r>
      <w:r>
        <w:t xml:space="preserve"> as the rest of the body</w:t>
      </w:r>
      <w:r w:rsidR="00871B29">
        <w:t xml:space="preserve"> is presented</w:t>
      </w:r>
      <w:r>
        <w:t>.</w:t>
      </w:r>
      <w:r w:rsidR="005A50B1">
        <w:t xml:space="preserve"> </w:t>
      </w:r>
      <w:r>
        <w:t>The single fully preserved known example (</w:t>
      </w:r>
      <w:r w:rsidR="005E24DB">
        <w:t>{</w:t>
      </w:r>
      <w:r>
        <w:t>Miho Museum 2001</w:t>
      </w:r>
      <w:r w:rsidR="005E24DB">
        <w:t>}</w:t>
      </w:r>
      <w:r w:rsidR="00EA58D9">
        <w:t>,</w:t>
      </w:r>
      <w:r>
        <w:t xml:space="preserve"> p. 96, no. 128 [A. Yoko]</w:t>
      </w:r>
      <w:r w:rsidR="00F26388">
        <w:t>:</w:t>
      </w:r>
      <w:r w:rsidR="00CD03D2">
        <w:t xml:space="preserve"> </w:t>
      </w:r>
      <w:r>
        <w:t>H. 13, W.</w:t>
      </w:r>
      <w:r w:rsidR="00F26388">
        <w:t xml:space="preserve"> </w:t>
      </w:r>
      <w:r>
        <w:t>10</w:t>
      </w:r>
      <w:r w:rsidR="00CD03D2">
        <w:t>.</w:t>
      </w:r>
      <w:r>
        <w:t>6 cm</w:t>
      </w:r>
      <w:r w:rsidR="00F26388">
        <w:t>,</w:t>
      </w:r>
      <w:r>
        <w:t xml:space="preserve"> reddish brown glass wrapped in whi</w:t>
      </w:r>
      <w:r w:rsidR="00CD03D2">
        <w:t>te and pale blue cords of glass</w:t>
      </w:r>
      <w:r w:rsidR="00F26388">
        <w:t>)</w:t>
      </w:r>
      <w:r>
        <w:t xml:space="preserve"> </w:t>
      </w:r>
      <w:r w:rsidR="00F26388">
        <w:t>has</w:t>
      </w:r>
      <w:r>
        <w:t xml:space="preserve"> </w:t>
      </w:r>
      <w:r w:rsidR="00F26388">
        <w:t xml:space="preserve">its </w:t>
      </w:r>
      <w:r>
        <w:t>body curling into two large folds</w:t>
      </w:r>
      <w:r w:rsidR="00F26388">
        <w:t>,</w:t>
      </w:r>
      <w:r>
        <w:t xml:space="preserve"> assuming an approximately </w:t>
      </w:r>
      <w:r w:rsidR="00F26388">
        <w:t xml:space="preserve">figure </w:t>
      </w:r>
      <w:r>
        <w:t>eight</w:t>
      </w:r>
      <w:r w:rsidR="00F26388">
        <w:t>–</w:t>
      </w:r>
      <w:r>
        <w:t xml:space="preserve">shaped form that is </w:t>
      </w:r>
      <w:r w:rsidR="00F26388">
        <w:t xml:space="preserve">evident </w:t>
      </w:r>
      <w:r>
        <w:t xml:space="preserve">in other partly preserved examples (Corning 1962, p. 8, fig. 5; </w:t>
      </w:r>
      <w:r w:rsidR="005E24DB">
        <w:t>{</w:t>
      </w:r>
      <w:r>
        <w:t>Goldstein 1979</w:t>
      </w:r>
      <w:r w:rsidR="005E24DB">
        <w:t>}</w:t>
      </w:r>
      <w:r>
        <w:t>, pp. 21</w:t>
      </w:r>
      <w:r w:rsidR="0054133B">
        <w:t>2–</w:t>
      </w:r>
      <w:r>
        <w:t>213, nos. 60</w:t>
      </w:r>
      <w:r w:rsidR="00840801">
        <w:t>1–</w:t>
      </w:r>
      <w:r>
        <w:t xml:space="preserve">604; </w:t>
      </w:r>
      <w:r w:rsidR="005E24DB">
        <w:t>{</w:t>
      </w:r>
      <w:r>
        <w:t>Grose 1989</w:t>
      </w:r>
      <w:r w:rsidR="005E24DB">
        <w:t>}</w:t>
      </w:r>
      <w:r>
        <w:t>, p</w:t>
      </w:r>
      <w:r w:rsidR="00871B29">
        <w:t>p</w:t>
      </w:r>
      <w:r>
        <w:t>. 359, 372</w:t>
      </w:r>
      <w:r w:rsidR="00871B29">
        <w:t>,</w:t>
      </w:r>
      <w:r>
        <w:t xml:space="preserve"> nos. 67</w:t>
      </w:r>
      <w:r w:rsidR="00FD5EBF">
        <w:t>8–</w:t>
      </w:r>
      <w:r>
        <w:t xml:space="preserve">680; </w:t>
      </w:r>
      <w:r w:rsidR="00F26388">
        <w:t>also</w:t>
      </w:r>
      <w:r>
        <w:t>, New Orleans Museum of Art 69.79</w:t>
      </w:r>
      <w:r w:rsidR="00F26388">
        <w:t>,</w:t>
      </w:r>
      <w:r>
        <w:t xml:space="preserve"> illustrated </w:t>
      </w:r>
      <w:r w:rsidR="00F26388">
        <w:t xml:space="preserve">in </w:t>
      </w:r>
      <w:r w:rsidR="005E24DB">
        <w:t>{</w:t>
      </w:r>
      <w:r>
        <w:t>Grose 1989</w:t>
      </w:r>
      <w:r w:rsidR="005E24DB">
        <w:t>}</w:t>
      </w:r>
      <w:r>
        <w:t>, p. 359, fig. 174</w:t>
      </w:r>
      <w:r w:rsidR="00F26388">
        <w:t>)</w:t>
      </w:r>
      <w:r>
        <w:t xml:space="preserve">. Finally, six partly preserved examples, possibly included among the previously mentioned examples, were part of the </w:t>
      </w:r>
      <w:r w:rsidR="00F26388">
        <w:t>C</w:t>
      </w:r>
      <w:r>
        <w:t>ollection Julien Gr</w:t>
      </w:r>
      <w:r w:rsidR="00F26388">
        <w:t>é</w:t>
      </w:r>
      <w:r>
        <w:t>au</w:t>
      </w:r>
      <w:r w:rsidR="00F26388">
        <w:t>,</w:t>
      </w:r>
      <w:r>
        <w:t xml:space="preserve"> </w:t>
      </w:r>
      <w:r w:rsidR="00871B29">
        <w:t xml:space="preserve">bought </w:t>
      </w:r>
      <w:r>
        <w:t xml:space="preserve">by Pierpont Morgan </w:t>
      </w:r>
      <w:r w:rsidR="00F4128C">
        <w:t>and</w:t>
      </w:r>
      <w:r>
        <w:t xml:space="preserve"> donated to the </w:t>
      </w:r>
      <w:r>
        <w:t>Metropolitan Museum of Art (</w:t>
      </w:r>
      <w:r w:rsidR="004033E1">
        <w:t>{</w:t>
      </w:r>
      <w:r>
        <w:t>Froehner 1903</w:t>
      </w:r>
      <w:r w:rsidR="004033E1">
        <w:t>}</w:t>
      </w:r>
      <w:r>
        <w:t>, pl</w:t>
      </w:r>
      <w:r w:rsidR="00896A52">
        <w:t>ate</w:t>
      </w:r>
      <w:r>
        <w:t xml:space="preserve"> LXXI</w:t>
      </w:r>
      <w:r w:rsidR="00EA58D9">
        <w:t>,</w:t>
      </w:r>
      <w:r>
        <w:t xml:space="preserve"> nos. 1</w:t>
      </w:r>
      <w:r w:rsidR="00853457">
        <w:t>0–</w:t>
      </w:r>
      <w:r>
        <w:t>15).</w:t>
      </w:r>
      <w:r w:rsidR="005A50B1">
        <w:t xml:space="preserve"> </w:t>
      </w:r>
    </w:p>
    <w:p w14:paraId="59A708F6" w14:textId="558330FE" w:rsidR="009D3FA7" w:rsidRPr="008629C7" w:rsidDel="00F4128C" w:rsidRDefault="00F4128C" w:rsidP="008629C7">
      <w:r>
        <w:tab/>
      </w:r>
      <w:r w:rsidR="00D22083" w:rsidRPr="008629C7">
        <w:t>The exact use is not known</w:t>
      </w:r>
      <w:r>
        <w:t>,</w:t>
      </w:r>
      <w:r w:rsidR="00D22083" w:rsidRPr="008629C7">
        <w:t xml:space="preserve"> but the flat underside indicates that it was or could </w:t>
      </w:r>
      <w:r w:rsidR="2BA51D62" w:rsidRPr="008629C7">
        <w:t>have</w:t>
      </w:r>
      <w:r w:rsidR="00D22083" w:rsidRPr="008629C7">
        <w:t xml:space="preserve"> been used as a decorative </w:t>
      </w:r>
      <w:r w:rsidR="00D22083" w:rsidRPr="008629C7">
        <w:t xml:space="preserve">inlay in furniture </w:t>
      </w:r>
      <w:r>
        <w:t xml:space="preserve">or an </w:t>
      </w:r>
      <w:r w:rsidR="00D22083" w:rsidRPr="008629C7">
        <w:t>architectural element.</w:t>
      </w:r>
      <w:r w:rsidR="009D3FA7" w:rsidRPr="008629C7">
        <w:t xml:space="preserve"> It seems logical to connect this statuette</w:t>
      </w:r>
      <w:r w:rsidR="1EED5A12" w:rsidRPr="008629C7">
        <w:t xml:space="preserve"> </w:t>
      </w:r>
      <w:r w:rsidR="009D3FA7" w:rsidRPr="008629C7">
        <w:t xml:space="preserve">with depictions of </w:t>
      </w:r>
      <w:r>
        <w:t>A</w:t>
      </w:r>
      <w:r w:rsidR="009D3FA7" w:rsidRPr="008629C7">
        <w:t xml:space="preserve">gathodaimon, a </w:t>
      </w:r>
      <w:r>
        <w:t xml:space="preserve">lesser god in the form of a a </w:t>
      </w:r>
      <w:r w:rsidR="009D3FA7" w:rsidRPr="008629C7">
        <w:t>benevolent serpent. In urban contexts</w:t>
      </w:r>
      <w:r w:rsidR="4D024806" w:rsidRPr="008629C7">
        <w:t xml:space="preserve"> </w:t>
      </w:r>
      <w:r>
        <w:t xml:space="preserve">it appears as </w:t>
      </w:r>
      <w:r w:rsidR="009D3FA7" w:rsidRPr="008629C7">
        <w:t xml:space="preserve">a household god, protector of the home in which </w:t>
      </w:r>
      <w:r>
        <w:t xml:space="preserve">it </w:t>
      </w:r>
      <w:r w:rsidR="009D3FA7" w:rsidRPr="008629C7">
        <w:t xml:space="preserve">was worshiped. Agathodaimon in </w:t>
      </w:r>
      <w:r w:rsidR="00585139" w:rsidRPr="008629C7">
        <w:t>different</w:t>
      </w:r>
      <w:r w:rsidR="009D3FA7" w:rsidRPr="008629C7">
        <w:t xml:space="preserve"> contexts was a guarantor of agrarian fertility (</w:t>
      </w:r>
      <w:r w:rsidR="009D3FA7" w:rsidRPr="001D3C75">
        <w:rPr>
          <w:rStyle w:val="Emphasis"/>
        </w:rPr>
        <w:t>LIMC</w:t>
      </w:r>
      <w:r w:rsidR="009D3FA7" w:rsidRPr="008629C7">
        <w:t xml:space="preserve"> </w:t>
      </w:r>
      <w:r w:rsidR="001D3C75">
        <w:t>I</w:t>
      </w:r>
      <w:r w:rsidR="009D3FA7" w:rsidRPr="008629C7">
        <w:t>, pp. 27</w:t>
      </w:r>
      <w:r w:rsidR="00FD5EBF">
        <w:t>7–</w:t>
      </w:r>
      <w:r w:rsidR="009D3FA7" w:rsidRPr="008629C7">
        <w:t>282</w:t>
      </w:r>
      <w:r w:rsidR="001D3C75">
        <w:t>,</w:t>
      </w:r>
      <w:r w:rsidR="009D3FA7" w:rsidRPr="008629C7">
        <w:t xml:space="preserve"> s.v. </w:t>
      </w:r>
      <w:r w:rsidR="00A96BA9">
        <w:t>“</w:t>
      </w:r>
      <w:r w:rsidR="009D3FA7" w:rsidRPr="008629C7">
        <w:t>Agathodaimon</w:t>
      </w:r>
      <w:r w:rsidR="00A96BA9">
        <w:t>”</w:t>
      </w:r>
      <w:r w:rsidR="009D3FA7" w:rsidRPr="008629C7">
        <w:t xml:space="preserve"> by F. Dunand). For a relief snake </w:t>
      </w:r>
      <w:r w:rsidR="001D3C75">
        <w:t>i</w:t>
      </w:r>
      <w:r w:rsidR="009D3FA7" w:rsidRPr="008629C7">
        <w:t xml:space="preserve">n the </w:t>
      </w:r>
      <w:r w:rsidR="009D3FA7" w:rsidRPr="008629C7">
        <w:lastRenderedPageBreak/>
        <w:t xml:space="preserve">wall of a lararium in a Pompeian house in Regio IX that predates the Vesuvian eruption of 79 </w:t>
      </w:r>
      <w:r w:rsidR="00961CB3">
        <w:t>CE</w:t>
      </w:r>
      <w:r w:rsidR="001D3C75">
        <w:t>, s</w:t>
      </w:r>
      <w:r w:rsidR="009D3FA7" w:rsidRPr="008629C7">
        <w:t xml:space="preserve">ee </w:t>
      </w:r>
      <w:hyperlink r:id="rId64">
        <w:r w:rsidR="009D3FA7" w:rsidRPr="008629C7">
          <w:rPr>
            <w:rStyle w:val="Hyperlink"/>
          </w:rPr>
          <w:t>https://www.stilearte.it/trovato-a-pompei-altorilievo-di-un-serpente-agatademone-indica-la-presenza-di-un-larario-che-sara-portato-alla-luce/</w:t>
        </w:r>
      </w:hyperlink>
      <w:r w:rsidR="009D3FA7" w:rsidRPr="008629C7">
        <w:t>.</w:t>
      </w:r>
    </w:p>
    <w:p w14:paraId="09A6CF0A" w14:textId="77777777" w:rsidR="00FF6338" w:rsidRPr="008629C7" w:rsidRDefault="00FF6338" w:rsidP="008629C7"/>
    <w:p w14:paraId="01FE92F9" w14:textId="1E747B85" w:rsidR="00E017BC" w:rsidRPr="008629C7" w:rsidRDefault="00FA4594" w:rsidP="00FA4594">
      <w:pPr>
        <w:pStyle w:val="Heading2"/>
      </w:pPr>
      <w:r>
        <w:t>Provenance</w:t>
      </w:r>
    </w:p>
    <w:p w14:paraId="5F615A7E" w14:textId="77777777" w:rsidR="00FF6338" w:rsidRPr="008629C7" w:rsidRDefault="00FF6338" w:rsidP="008629C7"/>
    <w:p w14:paraId="3DBFD375" w14:textId="77F0C4A1" w:rsidR="00D22083" w:rsidRPr="00140705" w:rsidRDefault="00D22083" w:rsidP="008629C7">
      <w:r>
        <w:t>By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34D985E4" w14:textId="77777777" w:rsidR="00FF6338" w:rsidRPr="008629C7" w:rsidRDefault="00FF6338" w:rsidP="008629C7"/>
    <w:p w14:paraId="6FA5E152" w14:textId="7CF4A76E" w:rsidR="00095693" w:rsidRPr="008629C7" w:rsidRDefault="00FA4594" w:rsidP="00FA4594">
      <w:pPr>
        <w:pStyle w:val="Heading2"/>
      </w:pPr>
      <w:r>
        <w:t>Bibliography</w:t>
      </w:r>
    </w:p>
    <w:p w14:paraId="001E9A9E" w14:textId="49C1E75F" w:rsidR="00095693" w:rsidRPr="008629C7" w:rsidRDefault="00095693" w:rsidP="008629C7"/>
    <w:p w14:paraId="142AC7B6" w14:textId="2AACC5F4" w:rsidR="00D22083" w:rsidRPr="008629C7" w:rsidRDefault="00095693" w:rsidP="008629C7">
      <w:pPr>
        <w:rPr>
          <w:highlight w:val="white"/>
        </w:rPr>
      </w:pPr>
      <w:r>
        <w:t>{</w:t>
      </w:r>
      <w:r w:rsidR="009D1034" w:rsidRPr="6EA8A00A">
        <w:rPr>
          <w:color w:val="000000" w:themeColor="text1"/>
        </w:rPr>
        <w:t>von Saldern et al. 1974</w:t>
      </w:r>
      <w:r w:rsidR="005E24DB">
        <w:t>},</w:t>
      </w:r>
      <w:r w:rsidR="00D22083">
        <w:t xml:space="preserve"> p. 123, no. 331.</w:t>
      </w:r>
    </w:p>
    <w:p w14:paraId="17F247CF" w14:textId="77777777" w:rsidR="00FF6338" w:rsidRPr="008629C7" w:rsidRDefault="00FF6338" w:rsidP="008629C7"/>
    <w:p w14:paraId="2B274F14" w14:textId="72B0489D" w:rsidR="00E017BC" w:rsidRPr="008629C7" w:rsidRDefault="00FA4594" w:rsidP="00FA4594">
      <w:pPr>
        <w:pStyle w:val="Heading2"/>
      </w:pPr>
      <w:r>
        <w:t>Exhibitions</w:t>
      </w:r>
    </w:p>
    <w:p w14:paraId="44B98AB8" w14:textId="77777777" w:rsidR="00FF6338" w:rsidRPr="008629C7" w:rsidRDefault="00FF6338" w:rsidP="008629C7"/>
    <w:p w14:paraId="5F779061" w14:textId="728EFCC8" w:rsidR="002658A2" w:rsidRPr="008629C7" w:rsidRDefault="00D51CD7" w:rsidP="6EA8A00A">
      <w:pPr>
        <w:pStyle w:val="ListBullet"/>
        <w:numPr>
          <w:ilvl w:val="0"/>
          <w:numId w:val="0"/>
        </w:numPr>
      </w:pPr>
      <w:r>
        <w:t>Molten Color: Glassmaking in Antiquity (Malibu, 2005–2006; 2007; 2009–2010)</w:t>
      </w:r>
    </w:p>
    <w:p w14:paraId="105B018E" w14:textId="77777777" w:rsidR="00B45529" w:rsidRDefault="00B45529" w:rsidP="008629C7">
      <w:r>
        <w:br w:type="page"/>
      </w:r>
      <w:r>
        <w:lastRenderedPageBreak/>
        <w:t>Label:</w:t>
      </w:r>
      <w:r w:rsidR="004347E3">
        <w:t xml:space="preserve"> </w:t>
      </w:r>
      <w:r w:rsidR="006216A9">
        <w:t>496</w:t>
      </w:r>
    </w:p>
    <w:p w14:paraId="526F4870" w14:textId="766B3755" w:rsidR="00E6540B" w:rsidRPr="00DC7CF5" w:rsidRDefault="00D504D6" w:rsidP="008629C7">
      <w:r>
        <w:t xml:space="preserve">Title: </w:t>
      </w:r>
      <w:r w:rsidR="00E6540B">
        <w:t xml:space="preserve">Fragment of a </w:t>
      </w:r>
      <w:r w:rsidR="00B45529">
        <w:t>Mosaic Inlay</w:t>
      </w:r>
      <w:r w:rsidR="00E6540B">
        <w:t xml:space="preserve"> with </w:t>
      </w:r>
      <w:r w:rsidR="000A6B05">
        <w:t>M</w:t>
      </w:r>
      <w:r w:rsidR="00E6540B">
        <w:t xml:space="preserve">aritime </w:t>
      </w:r>
      <w:r w:rsidR="000A6B05">
        <w:t>M</w:t>
      </w:r>
      <w:r w:rsidR="00E6540B">
        <w:t>oti</w:t>
      </w:r>
      <w:r w:rsidR="00DC7CF5">
        <w:t>f</w:t>
      </w:r>
    </w:p>
    <w:p w14:paraId="123AD445" w14:textId="77777777" w:rsidR="00E6540B" w:rsidRPr="008629C7" w:rsidRDefault="00E6540B" w:rsidP="008629C7">
      <w:r>
        <w:t>Accession_number: 2003.266</w:t>
      </w:r>
    </w:p>
    <w:p w14:paraId="75EE1DE6" w14:textId="3F1DD23E" w:rsidR="00E6540B" w:rsidRPr="008629C7" w:rsidRDefault="00742D95" w:rsidP="008629C7">
      <w:r>
        <w:t xml:space="preserve">Collection_link: </w:t>
      </w:r>
      <w:hyperlink r:id="rId65">
        <w:r w:rsidR="00E6540B" w:rsidRPr="6EA8A00A">
          <w:rPr>
            <w:rStyle w:val="Hyperlink"/>
          </w:rPr>
          <w:t>https://www.getty.edu/art/collection/objects/221655</w:t>
        </w:r>
      </w:hyperlink>
    </w:p>
    <w:p w14:paraId="4AFE01A8" w14:textId="4EC2D14D" w:rsidR="00E6540B" w:rsidRPr="008629C7" w:rsidRDefault="00E6540B" w:rsidP="008629C7">
      <w:r>
        <w:t xml:space="preserve">Dimensions: </w:t>
      </w:r>
      <w:r w:rsidR="007967FB">
        <w:t xml:space="preserve">L. </w:t>
      </w:r>
      <w:r w:rsidR="2C50ADE7">
        <w:t>4.</w:t>
      </w:r>
      <w:r w:rsidR="00E82442">
        <w:t>5</w:t>
      </w:r>
      <w:r w:rsidR="005A4DC6">
        <w:t>, W.</w:t>
      </w:r>
      <w:r w:rsidR="00284485">
        <w:t xml:space="preserve"> </w:t>
      </w:r>
      <w:r w:rsidR="18A6C353">
        <w:t>2.</w:t>
      </w:r>
      <w:r w:rsidR="00E82442">
        <w:t>6</w:t>
      </w:r>
      <w:r w:rsidR="00831815">
        <w:t>,</w:t>
      </w:r>
      <w:r w:rsidR="00284485">
        <w:t xml:space="preserve"> </w:t>
      </w:r>
      <w:r w:rsidR="1D797864">
        <w:t>Th. 0.</w:t>
      </w:r>
      <w:r w:rsidR="00F26716">
        <w:t>4–</w:t>
      </w:r>
      <w:r w:rsidR="1D797864">
        <w:t>0.</w:t>
      </w:r>
      <w:r w:rsidR="00E82442">
        <w:t>3 cm</w:t>
      </w:r>
      <w:r w:rsidR="1D797864">
        <w:t xml:space="preserve">; </w:t>
      </w:r>
      <w:r w:rsidR="00442B5E">
        <w:t>Wt.</w:t>
      </w:r>
      <w:r w:rsidR="00284485">
        <w:t xml:space="preserve"> </w:t>
      </w:r>
      <w:r w:rsidR="44085AA0">
        <w:t>7.2</w:t>
      </w:r>
      <w:r w:rsidR="00987AA3">
        <w:t>1 g</w:t>
      </w:r>
    </w:p>
    <w:p w14:paraId="0D9262AD" w14:textId="31926914" w:rsidR="00E6540B" w:rsidRPr="008629C7" w:rsidRDefault="00E6540B" w:rsidP="008629C7">
      <w:pPr>
        <w:rPr>
          <w:highlight w:val="white"/>
        </w:rPr>
      </w:pPr>
      <w:r>
        <w:t xml:space="preserve">Date: </w:t>
      </w:r>
      <w:r w:rsidR="00F11E5E">
        <w:t xml:space="preserve">Probably </w:t>
      </w:r>
      <w:r w:rsidR="08EEE251">
        <w:t xml:space="preserve">third century </w:t>
      </w:r>
      <w:r w:rsidR="0089205D">
        <w:t>CE</w:t>
      </w:r>
    </w:p>
    <w:p w14:paraId="5CB92111" w14:textId="3386C45D" w:rsidR="00D504D6" w:rsidRPr="004C76F9" w:rsidRDefault="00E6540B" w:rsidP="008629C7">
      <w:r>
        <w:t>Start_date:</w:t>
      </w:r>
      <w:r w:rsidR="006216A9">
        <w:t xml:space="preserve"> 200</w:t>
      </w:r>
    </w:p>
    <w:p w14:paraId="0B7AFBB7" w14:textId="3A4FEF57" w:rsidR="00E6540B" w:rsidRPr="004C76F9" w:rsidRDefault="00E6540B" w:rsidP="008629C7">
      <w:pPr>
        <w:rPr>
          <w:highlight w:val="white"/>
        </w:rPr>
      </w:pPr>
      <w:r>
        <w:t>End_date:</w:t>
      </w:r>
      <w:r w:rsidR="006216A9">
        <w:t xml:space="preserve"> 299</w:t>
      </w:r>
    </w:p>
    <w:p w14:paraId="50B16A60" w14:textId="77777777" w:rsidR="006A1D39" w:rsidRDefault="00E6540B" w:rsidP="008629C7">
      <w:pPr>
        <w:rPr>
          <w:highlight w:val="white"/>
        </w:rPr>
      </w:pPr>
      <w:r>
        <w:t>Attribution: Production area: Egypt or Rome</w:t>
      </w:r>
    </w:p>
    <w:p w14:paraId="247DB14C" w14:textId="27BFA144" w:rsidR="006A1D39" w:rsidRPr="004C76F9" w:rsidRDefault="006A1D39" w:rsidP="008629C7">
      <w:pPr>
        <w:rPr>
          <w:highlight w:val="white"/>
        </w:rPr>
      </w:pPr>
      <w:r w:rsidRPr="6EA8A00A">
        <w:rPr>
          <w:highlight w:val="white"/>
        </w:rPr>
        <w:t xml:space="preserve">Culture: </w:t>
      </w:r>
      <w:r w:rsidR="006216A9" w:rsidRPr="6EA8A00A">
        <w:rPr>
          <w:highlight w:val="white"/>
        </w:rPr>
        <w:t>Greek or Roman</w:t>
      </w:r>
    </w:p>
    <w:p w14:paraId="2AB879D4" w14:textId="5D07F1D5" w:rsidR="00480FC9" w:rsidRDefault="006A1D39" w:rsidP="008629C7">
      <w:r w:rsidRPr="31CAD9F1">
        <w:rPr>
          <w:highlight w:val="white"/>
        </w:rPr>
        <w:t>Material:</w:t>
      </w:r>
      <w:r w:rsidR="00E6540B">
        <w:t xml:space="preserve"> </w:t>
      </w:r>
      <w:r w:rsidR="00B062BB">
        <w:t>O</w:t>
      </w:r>
      <w:r w:rsidR="00E6540B">
        <w:t xml:space="preserve">paque yellow, red, green, white, </w:t>
      </w:r>
      <w:r w:rsidR="63222E6B">
        <w:t>blue,</w:t>
      </w:r>
      <w:r w:rsidR="00E6540B">
        <w:t xml:space="preserve"> and turquoise </w:t>
      </w:r>
      <w:r w:rsidR="00480FC9">
        <w:t>glass</w:t>
      </w:r>
    </w:p>
    <w:p w14:paraId="55D2F68D" w14:textId="050788F4" w:rsidR="00E6540B" w:rsidRPr="008629C7" w:rsidRDefault="00480FC9" w:rsidP="008629C7">
      <w:pPr>
        <w:rPr>
          <w:highlight w:val="white"/>
        </w:rPr>
      </w:pPr>
      <w:r>
        <w:t>Modeling</w:t>
      </w:r>
      <w:r w:rsidR="00E6540B">
        <w:t xml:space="preserve"> technique and decoration: Mosaic</w:t>
      </w:r>
    </w:p>
    <w:p w14:paraId="28BF257E" w14:textId="77777777" w:rsidR="00DB11B1" w:rsidRDefault="00DB11B1" w:rsidP="008629C7">
      <w:r>
        <w:t>Inscription: No</w:t>
      </w:r>
    </w:p>
    <w:p w14:paraId="1E117421" w14:textId="073EEAAA" w:rsidR="00DB11B1" w:rsidRDefault="00DB11B1" w:rsidP="008629C7">
      <w:r>
        <w:t xml:space="preserve">Shape: </w:t>
      </w:r>
      <w:r w:rsidR="000A6B05">
        <w:t>Appliqués</w:t>
      </w:r>
    </w:p>
    <w:p w14:paraId="64787E7B" w14:textId="53316409" w:rsidR="00DB11B1" w:rsidRDefault="00DB11B1" w:rsidP="7447C200">
      <w:pPr>
        <w:rPr>
          <w:rFonts w:ascii="Calibri" w:eastAsia="Calibri" w:hAnsi="Calibri" w:cs="Calibri"/>
          <w:lang w:val="el-GR"/>
        </w:rPr>
      </w:pPr>
      <w:r>
        <w:t xml:space="preserve">Technique: </w:t>
      </w:r>
      <w:r w:rsidR="150BE8F7" w:rsidRPr="6EA8A00A">
        <w:rPr>
          <w:rFonts w:ascii="Calibri" w:eastAsia="Calibri" w:hAnsi="Calibri" w:cs="Calibri"/>
          <w:color w:val="000000" w:themeColor="text1"/>
          <w:sz w:val="24"/>
          <w:szCs w:val="24"/>
        </w:rPr>
        <w:t>Fusion</w:t>
      </w:r>
    </w:p>
    <w:p w14:paraId="7D991AA8" w14:textId="77777777" w:rsidR="00DB11B1" w:rsidRDefault="00DB11B1" w:rsidP="008629C7"/>
    <w:p w14:paraId="75A0A766" w14:textId="77777777" w:rsidR="00B55F61" w:rsidRPr="008629C7" w:rsidRDefault="00FA4594" w:rsidP="00FA4594">
      <w:pPr>
        <w:pStyle w:val="Heading2"/>
      </w:pPr>
      <w:r>
        <w:t>Condition</w:t>
      </w:r>
    </w:p>
    <w:p w14:paraId="1EA0E2DE" w14:textId="77777777" w:rsidR="00B55F61" w:rsidRPr="008629C7" w:rsidRDefault="00B55F61" w:rsidP="008629C7"/>
    <w:p w14:paraId="194960EF" w14:textId="1D1EB41D" w:rsidR="00E6540B" w:rsidRPr="008629C7" w:rsidRDefault="590BF096" w:rsidP="008629C7">
      <w:r>
        <w:t>Single fragment</w:t>
      </w:r>
      <w:r w:rsidR="00632B47">
        <w:t>. The surface is slightly pitted.</w:t>
      </w:r>
    </w:p>
    <w:p w14:paraId="5E90FF97" w14:textId="77777777" w:rsidR="0096575E" w:rsidRPr="008629C7" w:rsidRDefault="0096575E" w:rsidP="008629C7"/>
    <w:p w14:paraId="1D2C2010" w14:textId="454CD201" w:rsidR="0096575E" w:rsidRPr="008629C7" w:rsidRDefault="00FA4594" w:rsidP="00FA4594">
      <w:pPr>
        <w:pStyle w:val="Heading2"/>
      </w:pPr>
      <w:r>
        <w:t>Description</w:t>
      </w:r>
    </w:p>
    <w:p w14:paraId="40D6CF3E" w14:textId="77777777" w:rsidR="0096575E" w:rsidRPr="008629C7" w:rsidRDefault="0096575E" w:rsidP="008629C7"/>
    <w:p w14:paraId="2F185EE8" w14:textId="384B116D" w:rsidR="00E6540B" w:rsidRPr="008629C7" w:rsidRDefault="00F4128C" w:rsidP="008629C7">
      <w:r>
        <w:t>T</w:t>
      </w:r>
      <w:r w:rsidR="00E6540B">
        <w:t xml:space="preserve">he head and upper body of a multicolored fish </w:t>
      </w:r>
      <w:r>
        <w:t xml:space="preserve">appear against </w:t>
      </w:r>
      <w:r w:rsidR="00E6540B">
        <w:t>a turquoise background. All the colorful elements</w:t>
      </w:r>
      <w:r w:rsidR="0037296C">
        <w:t xml:space="preserve"> of the motif are</w:t>
      </w:r>
      <w:r w:rsidR="00E6540B">
        <w:t xml:space="preserve"> a form of incrustation</w:t>
      </w:r>
      <w:r>
        <w:t xml:space="preserve"> (Th. </w:t>
      </w:r>
      <w:r w:rsidR="0037296C">
        <w:t>ca</w:t>
      </w:r>
      <w:r>
        <w:t>.</w:t>
      </w:r>
      <w:r w:rsidR="0037296C">
        <w:t xml:space="preserve"> 1</w:t>
      </w:r>
      <w:r w:rsidR="0031148F">
        <w:t xml:space="preserve"> </w:t>
      </w:r>
      <w:r w:rsidR="0037296C">
        <w:t>mm</w:t>
      </w:r>
      <w:r>
        <w:t>)</w:t>
      </w:r>
      <w:r w:rsidR="0037296C">
        <w:t>, set</w:t>
      </w:r>
      <w:r w:rsidR="00E6540B">
        <w:t xml:space="preserve"> in the</w:t>
      </w:r>
      <w:r w:rsidR="0037296C">
        <w:t xml:space="preserve"> </w:t>
      </w:r>
      <w:r w:rsidR="00E6540B">
        <w:t xml:space="preserve">turquoise </w:t>
      </w:r>
      <w:r w:rsidR="00FA2703">
        <w:t>ground</w:t>
      </w:r>
      <w:r w:rsidR="00E6540B">
        <w:t xml:space="preserve"> </w:t>
      </w:r>
      <w:r>
        <w:t xml:space="preserve">(Th. 2 cm) </w:t>
      </w:r>
      <w:r w:rsidR="00E6540B">
        <w:t xml:space="preserve">of the plaque. </w:t>
      </w:r>
      <w:r w:rsidR="0037296C">
        <w:t>O</w:t>
      </w:r>
      <w:r w:rsidR="00E6540B">
        <w:t xml:space="preserve">riginally the decoration was thicker too, but it was polished, probably </w:t>
      </w:r>
      <w:r>
        <w:t xml:space="preserve">in </w:t>
      </w:r>
      <w:r w:rsidR="51A5B9C8">
        <w:t>antiquity</w:t>
      </w:r>
      <w:r>
        <w:t>,</w:t>
      </w:r>
      <w:r w:rsidR="00E6540B">
        <w:t xml:space="preserve"> as the pitting on </w:t>
      </w:r>
      <w:r>
        <w:t xml:space="preserve">the </w:t>
      </w:r>
      <w:r w:rsidR="00E6540B">
        <w:t xml:space="preserve">front surface indicates. Most probably the multicolored features of the fish were arranged on a surface and then the turquoise </w:t>
      </w:r>
      <w:r w:rsidR="00FA2703">
        <w:t>layer</w:t>
      </w:r>
      <w:r w:rsidR="00E6540B">
        <w:t xml:space="preserve"> was applied over them. The back side is anomalous, uneven and rough, with elongated indentations, tooling marks of the production procedure.</w:t>
      </w:r>
    </w:p>
    <w:p w14:paraId="69D504BA" w14:textId="371E7B33" w:rsidR="005074B8" w:rsidRPr="008629C7" w:rsidRDefault="005B2FAB" w:rsidP="008629C7">
      <w:r>
        <w:tab/>
      </w:r>
      <w:r w:rsidR="00E6540B" w:rsidRPr="008629C7">
        <w:t xml:space="preserve">The </w:t>
      </w:r>
      <w:r w:rsidR="58C46284" w:rsidRPr="008629C7">
        <w:t xml:space="preserve">lower </w:t>
      </w:r>
      <w:r w:rsidR="00E6540B" w:rsidRPr="008629C7">
        <w:t xml:space="preserve">part of the </w:t>
      </w:r>
      <w:r w:rsidR="00F4128C">
        <w:t xml:space="preserve">fish </w:t>
      </w:r>
      <w:r w:rsidR="00E6540B" w:rsidRPr="008629C7">
        <w:t xml:space="preserve">is turquoise and outlined with a white band. The </w:t>
      </w:r>
      <w:r w:rsidR="16DD8F1F" w:rsidRPr="008629C7">
        <w:t xml:space="preserve">upper </w:t>
      </w:r>
      <w:r w:rsidR="00E6540B" w:rsidRPr="008629C7">
        <w:t xml:space="preserve">part has also green areas and is outlined with dark blue. A vertical wavy band of three red and two thinner dark green stripes indicated the </w:t>
      </w:r>
      <w:r w:rsidR="00E81469">
        <w:t>g</w:t>
      </w:r>
      <w:r w:rsidR="00E6540B" w:rsidRPr="008629C7">
        <w:t>ill sl</w:t>
      </w:r>
      <w:r w:rsidR="00E81469">
        <w:t>i</w:t>
      </w:r>
      <w:r w:rsidR="00E6540B" w:rsidRPr="008629C7">
        <w:t>t</w:t>
      </w:r>
      <w:r w:rsidR="00E81469">
        <w:t>s</w:t>
      </w:r>
      <w:r w:rsidR="00E6540B" w:rsidRPr="008629C7">
        <w:t xml:space="preserve">. A wide white band delineates either the end of the head or some striping of the actual fish species rendered on the plaque. </w:t>
      </w:r>
      <w:r w:rsidR="00E81469">
        <w:t>The f</w:t>
      </w:r>
      <w:r w:rsidR="00E6540B" w:rsidRPr="008629C7">
        <w:t>ins are very long</w:t>
      </w:r>
      <w:r w:rsidR="00E81469">
        <w:t>,</w:t>
      </w:r>
      <w:r w:rsidR="00E6540B" w:rsidRPr="008629C7">
        <w:t xml:space="preserve"> and they </w:t>
      </w:r>
      <w:r w:rsidR="43421601" w:rsidRPr="008629C7">
        <w:t>are made</w:t>
      </w:r>
      <w:r w:rsidR="00E6540B" w:rsidRPr="008629C7">
        <w:t xml:space="preserve"> of a series of wider green and fine dark green, </w:t>
      </w:r>
      <w:r w:rsidR="51704CE9" w:rsidRPr="008629C7">
        <w:t>yellow,</w:t>
      </w:r>
      <w:r w:rsidR="00E6540B" w:rsidRPr="008629C7">
        <w:t xml:space="preserve"> and red stripes</w:t>
      </w:r>
      <w:r w:rsidR="00E81469">
        <w:t>,</w:t>
      </w:r>
      <w:r w:rsidR="00E6540B" w:rsidRPr="008629C7">
        <w:t xml:space="preserve"> outlined with a fine red stripe. The eye is made of a wide green oval with a small white triangle, which renders the reflection of the light in the pupil</w:t>
      </w:r>
      <w:r w:rsidR="0037296C" w:rsidRPr="008629C7">
        <w:t>,</w:t>
      </w:r>
      <w:r w:rsidR="00E6540B" w:rsidRPr="008629C7">
        <w:t xml:space="preserve"> surrounded with fine yellow and red rings. It seems that the fish </w:t>
      </w:r>
      <w:r w:rsidR="00E81469">
        <w:t xml:space="preserve">represented </w:t>
      </w:r>
      <w:r w:rsidR="00E6540B" w:rsidRPr="008629C7">
        <w:t xml:space="preserve">can be identified </w:t>
      </w:r>
      <w:r w:rsidR="00E81469">
        <w:t xml:space="preserve">as a </w:t>
      </w:r>
      <w:r w:rsidR="00E6540B" w:rsidRPr="008629C7">
        <w:t>tuna.</w:t>
      </w:r>
    </w:p>
    <w:p w14:paraId="578DF0DC" w14:textId="77777777" w:rsidR="0057626F" w:rsidRPr="008629C7" w:rsidRDefault="0057626F" w:rsidP="008629C7"/>
    <w:p w14:paraId="0BD957AA" w14:textId="6ABA0DA3" w:rsidR="0057626F" w:rsidRPr="008629C7" w:rsidRDefault="00FA4594" w:rsidP="00920FB5">
      <w:pPr>
        <w:pStyle w:val="Heading2"/>
      </w:pPr>
      <w:r>
        <w:t xml:space="preserve">Comments and </w:t>
      </w:r>
      <w:r w:rsidR="00920FB5">
        <w:t>Comparanda</w:t>
      </w:r>
    </w:p>
    <w:p w14:paraId="2C04DBF1" w14:textId="77777777" w:rsidR="0057626F" w:rsidRPr="008629C7" w:rsidRDefault="0057626F" w:rsidP="008629C7"/>
    <w:p w14:paraId="08373EA1" w14:textId="2844A5D4" w:rsidR="00AB082E" w:rsidRDefault="005074B8" w:rsidP="008629C7">
      <w:r>
        <w:t xml:space="preserve">For the historical and technological evolution of glass inlays in Pharaonic Egypt and the Roman Empire see comments </w:t>
      </w:r>
      <w:r w:rsidR="0011634C">
        <w:t>on</w:t>
      </w:r>
      <w:r>
        <w:t xml:space="preserve"> </w:t>
      </w:r>
      <w:hyperlink w:anchor="cat">
        <w:r w:rsidRPr="6EA8A00A">
          <w:rPr>
            <w:rStyle w:val="Hyperlink"/>
          </w:rPr>
          <w:t>2003.260</w:t>
        </w:r>
      </w:hyperlink>
      <w:r>
        <w:t xml:space="preserve"> and </w:t>
      </w:r>
      <w:hyperlink w:anchor="cat">
        <w:r w:rsidRPr="6EA8A00A">
          <w:rPr>
            <w:rStyle w:val="Hyperlink"/>
          </w:rPr>
          <w:t>2004.26.2</w:t>
        </w:r>
      </w:hyperlink>
      <w:r>
        <w:t>.</w:t>
      </w:r>
    </w:p>
    <w:p w14:paraId="24AD5E35" w14:textId="3E37D14D" w:rsidR="00E6540B" w:rsidRPr="008629C7" w:rsidRDefault="005B2FAB" w:rsidP="008629C7">
      <w:r>
        <w:tab/>
      </w:r>
      <w:r w:rsidR="00E6540B" w:rsidRPr="008629C7">
        <w:t xml:space="preserve">The fish </w:t>
      </w:r>
      <w:r w:rsidR="00E81469">
        <w:t>most resembles</w:t>
      </w:r>
      <w:r w:rsidR="00E6540B" w:rsidRPr="008629C7">
        <w:t xml:space="preserve"> the yellowfin tuna </w:t>
      </w:r>
      <w:r w:rsidR="00E81469">
        <w:t>in</w:t>
      </w:r>
      <w:r w:rsidR="00E6540B" w:rsidRPr="008629C7">
        <w:t xml:space="preserve"> the colors of the body and the fins, in addition to their characteristic elongated form and the shape of the head. </w:t>
      </w:r>
      <w:r w:rsidR="00632B47" w:rsidRPr="008629C7">
        <w:t xml:space="preserve">This species has </w:t>
      </w:r>
      <w:r w:rsidR="00E6540B" w:rsidRPr="008629C7">
        <w:t>its habitat i</w:t>
      </w:r>
      <w:r w:rsidR="00E81469">
        <w:t>n the</w:t>
      </w:r>
      <w:r w:rsidR="00E6540B" w:rsidRPr="008629C7">
        <w:t xml:space="preserve"> </w:t>
      </w:r>
      <w:r w:rsidR="00632B47" w:rsidRPr="008629C7">
        <w:t xml:space="preserve">Atlantic Ocean; there are other species of tuna that migrate in </w:t>
      </w:r>
      <w:r w:rsidR="00E81469">
        <w:t xml:space="preserve">the </w:t>
      </w:r>
      <w:r w:rsidR="00E6540B" w:rsidRPr="008629C7">
        <w:t>Mediterranean</w:t>
      </w:r>
      <w:r w:rsidR="00E81469">
        <w:t>,</w:t>
      </w:r>
      <w:r w:rsidR="00EC24C3" w:rsidRPr="008629C7">
        <w:t xml:space="preserve"> especially </w:t>
      </w:r>
      <w:r w:rsidR="00E81469">
        <w:t>b</w:t>
      </w:r>
      <w:r w:rsidR="00EC24C3" w:rsidRPr="008629C7">
        <w:t>luefin tuna</w:t>
      </w:r>
      <w:r w:rsidR="00632B47" w:rsidRPr="008629C7">
        <w:t xml:space="preserve">, which is known </w:t>
      </w:r>
      <w:r w:rsidR="00E81469">
        <w:t xml:space="preserve">to </w:t>
      </w:r>
      <w:r w:rsidR="00632B47" w:rsidRPr="008629C7">
        <w:t xml:space="preserve">have been </w:t>
      </w:r>
      <w:r w:rsidR="00EC24C3" w:rsidRPr="008629C7">
        <w:t>fished from prehistoric times and in a more organized fashion</w:t>
      </w:r>
      <w:r w:rsidR="00632B47" w:rsidRPr="008629C7">
        <w:t xml:space="preserve"> </w:t>
      </w:r>
      <w:r w:rsidR="007D3DAC" w:rsidRPr="008629C7">
        <w:t xml:space="preserve">at least from the </w:t>
      </w:r>
      <w:r w:rsidR="692608E7" w:rsidRPr="008629C7">
        <w:t xml:space="preserve">sixth century </w:t>
      </w:r>
      <w:r w:rsidR="00A96BA9">
        <w:t>BCE</w:t>
      </w:r>
      <w:r w:rsidR="007D3DAC" w:rsidRPr="008629C7">
        <w:t xml:space="preserve"> by</w:t>
      </w:r>
      <w:r w:rsidR="00EC24C3" w:rsidRPr="008629C7">
        <w:t xml:space="preserve"> Ph</w:t>
      </w:r>
      <w:r w:rsidR="00A96BA9">
        <w:t>o</w:t>
      </w:r>
      <w:r w:rsidR="00EC24C3" w:rsidRPr="008629C7">
        <w:t xml:space="preserve">enicians on </w:t>
      </w:r>
      <w:r w:rsidR="00E81469">
        <w:t xml:space="preserve">the </w:t>
      </w:r>
      <w:r w:rsidR="00EC24C3" w:rsidRPr="008629C7">
        <w:t xml:space="preserve">Atlantic and </w:t>
      </w:r>
      <w:r w:rsidR="00E81469">
        <w:t xml:space="preserve">in the </w:t>
      </w:r>
      <w:r w:rsidR="4D34F60B">
        <w:t>W</w:t>
      </w:r>
      <w:r w:rsidR="00E81469">
        <w:t xml:space="preserve">estern </w:t>
      </w:r>
      <w:r w:rsidR="00EC24C3" w:rsidRPr="008629C7">
        <w:t xml:space="preserve">Mediterranean </w:t>
      </w:r>
      <w:r w:rsidR="0031148F" w:rsidRPr="008629C7">
        <w:t>and</w:t>
      </w:r>
      <w:r w:rsidR="00E81469">
        <w:t xml:space="preserve"> by</w:t>
      </w:r>
      <w:r w:rsidR="0031148F" w:rsidRPr="008629C7">
        <w:t xml:space="preserve"> Greeks in </w:t>
      </w:r>
      <w:r w:rsidR="00E81469">
        <w:t xml:space="preserve">the </w:t>
      </w:r>
      <w:r w:rsidR="0031148F" w:rsidRPr="008629C7">
        <w:t xml:space="preserve">Black Sea, even appearing </w:t>
      </w:r>
      <w:r w:rsidR="00E81469">
        <w:t>o</w:t>
      </w:r>
      <w:r w:rsidR="0031148F" w:rsidRPr="008629C7">
        <w:t xml:space="preserve">n </w:t>
      </w:r>
      <w:r w:rsidR="5333765E" w:rsidRPr="008629C7">
        <w:t>third</w:t>
      </w:r>
      <w:r w:rsidR="00E81469">
        <w:t>-</w:t>
      </w:r>
      <w:r w:rsidR="0031148F" w:rsidRPr="008629C7">
        <w:t xml:space="preserve"> and </w:t>
      </w:r>
      <w:r w:rsidR="7ABA6454" w:rsidRPr="008629C7">
        <w:t>second</w:t>
      </w:r>
      <w:r w:rsidR="0031148F" w:rsidRPr="008629C7">
        <w:t xml:space="preserve">-century </w:t>
      </w:r>
      <w:r w:rsidR="00A96BA9">
        <w:t>BCE</w:t>
      </w:r>
      <w:r w:rsidR="0031148F" w:rsidRPr="008629C7">
        <w:t xml:space="preserve"> coins minted in</w:t>
      </w:r>
      <w:r w:rsidR="00EC24C3" w:rsidRPr="008629C7">
        <w:t xml:space="preserve"> </w:t>
      </w:r>
      <w:r w:rsidR="0031148F" w:rsidRPr="008629C7">
        <w:t>Spain, Portugal, Italy, Greece</w:t>
      </w:r>
      <w:r w:rsidR="00E81469">
        <w:t>,</w:t>
      </w:r>
      <w:r w:rsidR="0031148F" w:rsidRPr="008629C7">
        <w:t xml:space="preserve"> </w:t>
      </w:r>
      <w:r w:rsidR="0031148F" w:rsidRPr="008629C7">
        <w:lastRenderedPageBreak/>
        <w:t>and Asia Minor</w:t>
      </w:r>
      <w:r w:rsidR="00E81469">
        <w:t>,</w:t>
      </w:r>
      <w:r w:rsidR="0031148F" w:rsidRPr="008629C7">
        <w:t xml:space="preserve"> showing the economic importance of this trade</w:t>
      </w:r>
      <w:r w:rsidR="00E81469">
        <w:t xml:space="preserve"> in that period</w:t>
      </w:r>
      <w:r w:rsidR="0031148F" w:rsidRPr="008629C7">
        <w:t xml:space="preserve"> </w:t>
      </w:r>
      <w:r w:rsidR="006934B3" w:rsidRPr="008629C7">
        <w:t>(</w:t>
      </w:r>
      <w:r w:rsidR="00150DA0" w:rsidRPr="008629C7">
        <w:t>{</w:t>
      </w:r>
      <w:r w:rsidR="00794BEA" w:rsidRPr="008629C7">
        <w:t>Mastromarco 1988</w:t>
      </w:r>
      <w:r w:rsidR="00150DA0" w:rsidRPr="008629C7">
        <w:t>}</w:t>
      </w:r>
      <w:r w:rsidR="00794BEA" w:rsidRPr="008629C7">
        <w:t xml:space="preserve">; </w:t>
      </w:r>
      <w:r w:rsidR="00150DA0" w:rsidRPr="008629C7">
        <w:t>{</w:t>
      </w:r>
      <w:r w:rsidR="00794BEA" w:rsidRPr="008629C7">
        <w:t>Curtis 2005</w:t>
      </w:r>
      <w:r w:rsidR="00150DA0" w:rsidRPr="008629C7">
        <w:t>}</w:t>
      </w:r>
      <w:r w:rsidR="00794BEA" w:rsidRPr="008629C7">
        <w:t xml:space="preserve">; </w:t>
      </w:r>
      <w:r w:rsidR="00150DA0" w:rsidRPr="008629C7">
        <w:t>{</w:t>
      </w:r>
      <w:r w:rsidR="00794BEA" w:rsidRPr="008629C7">
        <w:t>Pepe 2006</w:t>
      </w:r>
      <w:r w:rsidR="00150DA0" w:rsidRPr="008629C7">
        <w:t>}</w:t>
      </w:r>
      <w:r w:rsidR="00794BEA" w:rsidRPr="008629C7">
        <w:t xml:space="preserve">; </w:t>
      </w:r>
      <w:r w:rsidR="00150DA0" w:rsidRPr="008629C7">
        <w:t>{</w:t>
      </w:r>
      <w:r w:rsidR="007D3DAC" w:rsidRPr="008629C7">
        <w:t>Di Natale</w:t>
      </w:r>
      <w:r w:rsidR="006934B3" w:rsidRPr="008629C7">
        <w:t xml:space="preserve"> 2012</w:t>
      </w:r>
      <w:r w:rsidR="00150DA0" w:rsidRPr="008629C7">
        <w:t>}</w:t>
      </w:r>
      <w:r w:rsidR="007D3DAC" w:rsidRPr="008629C7">
        <w:t xml:space="preserve">; </w:t>
      </w:r>
      <w:r w:rsidR="00150DA0" w:rsidRPr="008629C7">
        <w:t>{Di Natale</w:t>
      </w:r>
      <w:r w:rsidR="007D3DAC" w:rsidRPr="008629C7">
        <w:t xml:space="preserve"> 2014</w:t>
      </w:r>
      <w:r w:rsidR="00150DA0" w:rsidRPr="008629C7">
        <w:t>}</w:t>
      </w:r>
      <w:r w:rsidR="006934B3" w:rsidRPr="008629C7">
        <w:t>).</w:t>
      </w:r>
    </w:p>
    <w:p w14:paraId="657A318D" w14:textId="1294D35D" w:rsidR="00D504D6" w:rsidRPr="00EA58D9" w:rsidRDefault="005B2FAB" w:rsidP="008629C7">
      <w:r>
        <w:tab/>
      </w:r>
      <w:r w:rsidR="00E12508" w:rsidRPr="008629C7">
        <w:t xml:space="preserve">Fragments of several inlay plaques and plates </w:t>
      </w:r>
      <w:r w:rsidR="00C40B95" w:rsidRPr="008629C7">
        <w:t xml:space="preserve">with fish motifs </w:t>
      </w:r>
      <w:r w:rsidR="00E12508" w:rsidRPr="008629C7">
        <w:t>are known</w:t>
      </w:r>
      <w:bookmarkStart w:id="1" w:name="_Hlk66185540"/>
      <w:r w:rsidR="00C40B95" w:rsidRPr="008629C7">
        <w:t>, apparently products of a specialized workshop</w:t>
      </w:r>
      <w:r w:rsidR="00E81469">
        <w:t>;</w:t>
      </w:r>
      <w:r w:rsidR="00C40B95" w:rsidRPr="008629C7">
        <w:t xml:space="preserve"> it has </w:t>
      </w:r>
      <w:r w:rsidR="00E81469">
        <w:t xml:space="preserve">even </w:t>
      </w:r>
      <w:r w:rsidR="00C40B95" w:rsidRPr="008629C7">
        <w:t>been proposed that they were sold as half</w:t>
      </w:r>
      <w:r w:rsidR="00E81469">
        <w:t>-</w:t>
      </w:r>
      <w:r w:rsidR="00C40B95" w:rsidRPr="008629C7">
        <w:t>products for use by glassworkers and other artisans</w:t>
      </w:r>
      <w:r w:rsidR="0031148F" w:rsidRPr="008629C7">
        <w:t xml:space="preserve"> </w:t>
      </w:r>
      <w:r w:rsidR="00C40B95" w:rsidRPr="008629C7">
        <w:t>(</w:t>
      </w:r>
      <w:r w:rsidR="00F96DF0" w:rsidRPr="008629C7">
        <w:t>{</w:t>
      </w:r>
      <w:r w:rsidR="00C40B95" w:rsidRPr="008629C7">
        <w:t>Weinberg and Stern 2009</w:t>
      </w:r>
      <w:r w:rsidR="00F96DF0" w:rsidRPr="008629C7">
        <w:t>}</w:t>
      </w:r>
      <w:r w:rsidR="00C40B95" w:rsidRPr="008629C7">
        <w:t xml:space="preserve">, p. 86). Published parallels include the following: </w:t>
      </w:r>
      <w:r w:rsidR="00AE2327">
        <w:t>f</w:t>
      </w:r>
      <w:r w:rsidR="00C40B95" w:rsidRPr="008629C7">
        <w:t>inds from Athenian Agora</w:t>
      </w:r>
      <w:r w:rsidR="00AE2327">
        <w:t>,</w:t>
      </w:r>
      <w:r w:rsidR="00C40B95" w:rsidRPr="008629C7">
        <w:t xml:space="preserve"> dated around the</w:t>
      </w:r>
      <w:r w:rsidR="00A541C6" w:rsidRPr="008629C7">
        <w:t xml:space="preserve"> middle of the</w:t>
      </w:r>
      <w:r w:rsidR="00C40B95" w:rsidRPr="008629C7">
        <w:t xml:space="preserve"> </w:t>
      </w:r>
      <w:r w:rsidR="08EEE251" w:rsidRPr="008629C7">
        <w:t xml:space="preserve">third century </w:t>
      </w:r>
      <w:r w:rsidR="0089205D">
        <w:t>CE</w:t>
      </w:r>
      <w:r w:rsidR="00E24815" w:rsidRPr="008629C7">
        <w:t xml:space="preserve"> </w:t>
      </w:r>
      <w:r w:rsidR="00C40B95" w:rsidRPr="008629C7">
        <w:t>(</w:t>
      </w:r>
      <w:r w:rsidR="00150DA0" w:rsidRPr="008629C7">
        <w:t>{</w:t>
      </w:r>
      <w:r w:rsidR="00C40B95" w:rsidRPr="008629C7">
        <w:t>Weinberg 1962</w:t>
      </w:r>
      <w:r w:rsidR="00150DA0" w:rsidRPr="008629C7">
        <w:t>}</w:t>
      </w:r>
      <w:r w:rsidR="00C40B95" w:rsidRPr="008629C7">
        <w:t xml:space="preserve">, </w:t>
      </w:r>
      <w:r w:rsidR="0031148F" w:rsidRPr="008629C7">
        <w:t xml:space="preserve">pp. </w:t>
      </w:r>
      <w:r w:rsidR="00C40B95" w:rsidRPr="008629C7">
        <w:t>2</w:t>
      </w:r>
      <w:r w:rsidR="00FD5EBF">
        <w:t>9–</w:t>
      </w:r>
      <w:r w:rsidR="00C40B95" w:rsidRPr="008629C7">
        <w:t xml:space="preserve">36; </w:t>
      </w:r>
      <w:r w:rsidR="00150DA0" w:rsidRPr="008629C7">
        <w:t>{</w:t>
      </w:r>
      <w:r w:rsidR="00C40B95" w:rsidRPr="008629C7">
        <w:t>Brill 1962</w:t>
      </w:r>
      <w:r w:rsidR="00150DA0" w:rsidRPr="008629C7">
        <w:t>}</w:t>
      </w:r>
      <w:r w:rsidR="00C40B95" w:rsidRPr="008629C7">
        <w:t xml:space="preserve">, </w:t>
      </w:r>
      <w:r w:rsidR="0031148F" w:rsidRPr="008629C7">
        <w:t xml:space="preserve">pp. </w:t>
      </w:r>
      <w:r w:rsidR="00C40B95" w:rsidRPr="008629C7">
        <w:t>3</w:t>
      </w:r>
      <w:r w:rsidR="00FD5EBF">
        <w:t>7–</w:t>
      </w:r>
      <w:r w:rsidR="00C40B95" w:rsidRPr="008629C7">
        <w:t xml:space="preserve">48; </w:t>
      </w:r>
      <w:r w:rsidR="00150DA0" w:rsidRPr="008629C7">
        <w:t>{</w:t>
      </w:r>
      <w:r w:rsidR="00C40B95" w:rsidRPr="008629C7">
        <w:t>Weinber</w:t>
      </w:r>
      <w:r w:rsidR="00150DA0" w:rsidRPr="008629C7">
        <w:t>g</w:t>
      </w:r>
      <w:r w:rsidR="00C40B95" w:rsidRPr="008629C7">
        <w:t xml:space="preserve"> and Stern 2009</w:t>
      </w:r>
      <w:r w:rsidR="00150DA0" w:rsidRPr="008629C7">
        <w:t>}</w:t>
      </w:r>
      <w:r w:rsidR="00C40B95" w:rsidRPr="008629C7">
        <w:t>, pp. 8</w:t>
      </w:r>
      <w:r w:rsidR="00F26716" w:rsidRPr="008629C7">
        <w:t>4–</w:t>
      </w:r>
      <w:r w:rsidR="00C40B95" w:rsidRPr="008629C7">
        <w:t>86, no. 153)</w:t>
      </w:r>
      <w:r w:rsidR="00AE2327">
        <w:t>;</w:t>
      </w:r>
      <w:r w:rsidR="00A541C6" w:rsidRPr="008629C7">
        <w:t xml:space="preserve"> Corinth, dated in the </w:t>
      </w:r>
      <w:r w:rsidR="08EEE251" w:rsidRPr="008629C7">
        <w:t xml:space="preserve">third century </w:t>
      </w:r>
      <w:r w:rsidR="0089205D">
        <w:t>CE</w:t>
      </w:r>
      <w:r w:rsidR="00C40B95" w:rsidRPr="008629C7">
        <w:t xml:space="preserve"> </w:t>
      </w:r>
      <w:r w:rsidR="00A541C6" w:rsidRPr="008629C7">
        <w:t>(</w:t>
      </w:r>
      <w:r w:rsidR="00150DA0" w:rsidRPr="008629C7">
        <w:t>{</w:t>
      </w:r>
      <w:r w:rsidR="00A541C6" w:rsidRPr="008629C7">
        <w:t>Williams and Zervos 1982</w:t>
      </w:r>
      <w:r w:rsidR="00150DA0" w:rsidRPr="008629C7">
        <w:t>}</w:t>
      </w:r>
      <w:r w:rsidR="00A541C6" w:rsidRPr="008629C7">
        <w:t>, pp. 13</w:t>
      </w:r>
      <w:r w:rsidR="009B3A72" w:rsidRPr="008629C7">
        <w:t>3–</w:t>
      </w:r>
      <w:r w:rsidR="00A541C6" w:rsidRPr="008629C7">
        <w:t xml:space="preserve">134, </w:t>
      </w:r>
      <w:r w:rsidR="00896A52">
        <w:t>plates</w:t>
      </w:r>
      <w:r w:rsidR="00A541C6" w:rsidRPr="008629C7">
        <w:t xml:space="preserve"> 42a, 43; </w:t>
      </w:r>
      <w:r w:rsidR="00150DA0" w:rsidRPr="008629C7">
        <w:t>{</w:t>
      </w:r>
      <w:r w:rsidR="00A541C6" w:rsidRPr="008629C7">
        <w:t>Oliver 2001</w:t>
      </w:r>
      <w:r w:rsidR="00150DA0" w:rsidRPr="008629C7">
        <w:t>}</w:t>
      </w:r>
      <w:r w:rsidR="00A541C6" w:rsidRPr="008629C7">
        <w:t xml:space="preserve">; </w:t>
      </w:r>
      <w:r w:rsidR="00F83741" w:rsidRPr="008629C7">
        <w:t>{</w:t>
      </w:r>
      <w:r w:rsidR="00A541C6" w:rsidRPr="008629C7">
        <w:t>Antonaras 2022</w:t>
      </w:r>
      <w:r w:rsidR="00F83741" w:rsidRPr="008629C7">
        <w:t>}</w:t>
      </w:r>
      <w:r w:rsidR="00A541C6" w:rsidRPr="008629C7">
        <w:t>, pp. 7</w:t>
      </w:r>
      <w:r w:rsidR="00840801" w:rsidRPr="008629C7">
        <w:t>1–</w:t>
      </w:r>
      <w:r w:rsidR="00A541C6" w:rsidRPr="008629C7">
        <w:t>73, no. 447)</w:t>
      </w:r>
      <w:r w:rsidR="00E24815" w:rsidRPr="008629C7">
        <w:t xml:space="preserve">; </w:t>
      </w:r>
      <w:r w:rsidR="00A541C6" w:rsidRPr="008629C7">
        <w:t>Rimini</w:t>
      </w:r>
      <w:r w:rsidR="00E24815" w:rsidRPr="008629C7">
        <w:t>,</w:t>
      </w:r>
      <w:r w:rsidR="00A541C6" w:rsidRPr="008629C7">
        <w:t xml:space="preserve"> dated in the </w:t>
      </w:r>
      <w:r w:rsidR="08EEE251" w:rsidRPr="008629C7">
        <w:t xml:space="preserve">third century </w:t>
      </w:r>
      <w:r w:rsidR="0089205D">
        <w:t>CE</w:t>
      </w:r>
      <w:r w:rsidR="00A541C6" w:rsidRPr="008629C7">
        <w:t xml:space="preserve"> (</w:t>
      </w:r>
      <w:r w:rsidR="00150DA0" w:rsidRPr="008629C7">
        <w:t>{</w:t>
      </w:r>
      <w:r w:rsidR="00A541C6" w:rsidRPr="008629C7">
        <w:t>Ortalli 2000</w:t>
      </w:r>
      <w:r w:rsidR="00150DA0" w:rsidRPr="008629C7">
        <w:t>}</w:t>
      </w:r>
      <w:r w:rsidR="00A541C6" w:rsidRPr="008629C7">
        <w:t>, pp. 516, 51</w:t>
      </w:r>
      <w:r w:rsidR="00FD5EBF">
        <w:t>9–</w:t>
      </w:r>
      <w:r w:rsidR="00A541C6" w:rsidRPr="008629C7">
        <w:t>520, no. 183</w:t>
      </w:r>
      <w:r w:rsidR="00E24815" w:rsidRPr="008629C7">
        <w:t xml:space="preserve">); Narbone, dated in the </w:t>
      </w:r>
      <w:r w:rsidR="08EEE251" w:rsidRPr="008629C7">
        <w:t xml:space="preserve">third century </w:t>
      </w:r>
      <w:r w:rsidR="0089205D">
        <w:t>CE</w:t>
      </w:r>
      <w:r w:rsidR="00E24815" w:rsidRPr="008629C7">
        <w:t xml:space="preserve"> (</w:t>
      </w:r>
      <w:r w:rsidR="00150DA0" w:rsidRPr="008629C7">
        <w:t>{</w:t>
      </w:r>
      <w:bookmarkStart w:id="2" w:name="_Hlk66186357"/>
      <w:r w:rsidR="00E24815" w:rsidRPr="008629C7">
        <w:t>Feugère 2001</w:t>
      </w:r>
      <w:r w:rsidR="00150DA0" w:rsidRPr="008629C7">
        <w:t>}</w:t>
      </w:r>
      <w:r w:rsidR="00E24815" w:rsidRPr="008629C7">
        <w:t xml:space="preserve">, pp. </w:t>
      </w:r>
      <w:bookmarkEnd w:id="2"/>
      <w:r w:rsidR="00E24815" w:rsidRPr="008629C7">
        <w:t>1</w:t>
      </w:r>
      <w:r w:rsidR="00FD5EBF">
        <w:t>5–</w:t>
      </w:r>
      <w:r w:rsidR="00E24815" w:rsidRPr="008629C7">
        <w:t xml:space="preserve">16, fig. 5); </w:t>
      </w:r>
      <w:r w:rsidR="00A541C6" w:rsidRPr="008629C7">
        <w:t>Lechaion (</w:t>
      </w:r>
      <w:r w:rsidR="00150DA0" w:rsidRPr="008629C7">
        <w:t>{</w:t>
      </w:r>
      <w:r w:rsidR="00A541C6" w:rsidRPr="008629C7">
        <w:t>Ibrahim, Scranton and Brill 1976</w:t>
      </w:r>
      <w:r w:rsidR="00150DA0" w:rsidRPr="008629C7">
        <w:t>}</w:t>
      </w:r>
      <w:r w:rsidR="00A541C6" w:rsidRPr="008629C7">
        <w:t>, panels 1</w:t>
      </w:r>
      <w:r w:rsidR="00FD5EBF">
        <w:t>6–</w:t>
      </w:r>
      <w:r w:rsidR="00A541C6" w:rsidRPr="008629C7">
        <w:t>17, pp. 72, 86, figs. 31, 87, 88, 91, 92</w:t>
      </w:r>
      <w:r w:rsidR="00E24815" w:rsidRPr="008629C7">
        <w:t>). Other, un</w:t>
      </w:r>
      <w:r w:rsidR="00161D21">
        <w:t>p</w:t>
      </w:r>
      <w:r w:rsidR="00FA4594">
        <w:t>rovenance</w:t>
      </w:r>
      <w:r w:rsidR="00E24815" w:rsidRPr="008629C7">
        <w:t>d finds are in museum and private collections</w:t>
      </w:r>
      <w:r w:rsidR="0031148F" w:rsidRPr="008629C7">
        <w:t>:</w:t>
      </w:r>
      <w:r w:rsidR="00E24815" w:rsidRPr="008629C7">
        <w:t xml:space="preserve"> </w:t>
      </w:r>
      <w:bookmarkEnd w:id="1"/>
      <w:r w:rsidR="00AE2327">
        <w:t>t</w:t>
      </w:r>
      <w:r w:rsidR="0031148F" w:rsidRPr="008629C7">
        <w:t>he Fitzwilliam Museum, Cambridge (</w:t>
      </w:r>
      <w:r w:rsidR="004656DD" w:rsidRPr="008629C7">
        <w:t>{</w:t>
      </w:r>
      <w:r w:rsidR="004F57A7" w:rsidRPr="008629C7">
        <w:t>Fitzwilliam 1978</w:t>
      </w:r>
      <w:r w:rsidR="004656DD" w:rsidRPr="008629C7">
        <w:t>}</w:t>
      </w:r>
      <w:r w:rsidR="004F57A7" w:rsidRPr="008629C7">
        <w:t>, p. 28, no 43</w:t>
      </w:r>
      <w:r w:rsidR="0031148F" w:rsidRPr="008629C7">
        <w:t>)</w:t>
      </w:r>
      <w:r w:rsidR="004F57A7" w:rsidRPr="008629C7">
        <w:t>;</w:t>
      </w:r>
      <w:r w:rsidR="0031148F" w:rsidRPr="008629C7">
        <w:t xml:space="preserve"> Corning Museum of Glass (</w:t>
      </w:r>
      <w:r w:rsidR="005E24DB" w:rsidRPr="008629C7">
        <w:t>{</w:t>
      </w:r>
      <w:r w:rsidR="00E12508" w:rsidRPr="008629C7">
        <w:t>Goldstein 1979</w:t>
      </w:r>
      <w:r w:rsidR="005E24DB" w:rsidRPr="008629C7">
        <w:t>}</w:t>
      </w:r>
      <w:r w:rsidR="00E12508" w:rsidRPr="008629C7">
        <w:t>, pp. 19</w:t>
      </w:r>
      <w:r w:rsidR="00FD5EBF">
        <w:t>5–</w:t>
      </w:r>
      <w:r w:rsidR="00E12508" w:rsidRPr="008629C7">
        <w:t>196,</w:t>
      </w:r>
      <w:r w:rsidR="00EA5474" w:rsidRPr="008629C7">
        <w:t xml:space="preserve"> 26</w:t>
      </w:r>
      <w:r w:rsidR="00F26716" w:rsidRPr="008629C7">
        <w:t>4–</w:t>
      </w:r>
      <w:r w:rsidR="00EA5474" w:rsidRPr="008629C7">
        <w:t>265,</w:t>
      </w:r>
      <w:r w:rsidR="00E12508" w:rsidRPr="008629C7">
        <w:t xml:space="preserve"> nos. 532, 533,</w:t>
      </w:r>
      <w:r w:rsidR="00EA5474" w:rsidRPr="008629C7">
        <w:t xml:space="preserve"> 79</w:t>
      </w:r>
      <w:r w:rsidR="0054133B" w:rsidRPr="008629C7">
        <w:t>2–</w:t>
      </w:r>
      <w:r w:rsidR="00EA5474" w:rsidRPr="008629C7">
        <w:t>796,</w:t>
      </w:r>
      <w:r w:rsidR="00E12508" w:rsidRPr="008629C7">
        <w:t xml:space="preserve"> color </w:t>
      </w:r>
      <w:r w:rsidR="00896A52">
        <w:t>plates</w:t>
      </w:r>
      <w:r w:rsidR="00E12508" w:rsidRPr="008629C7">
        <w:t xml:space="preserve"> 29</w:t>
      </w:r>
      <w:r w:rsidR="00EA5474" w:rsidRPr="008629C7">
        <w:t>, 35, 36</w:t>
      </w:r>
      <w:r w:rsidR="0031148F" w:rsidRPr="008629C7">
        <w:t>)</w:t>
      </w:r>
      <w:r w:rsidR="00E12508" w:rsidRPr="008629C7">
        <w:t>;</w:t>
      </w:r>
      <w:r w:rsidR="0031148F" w:rsidRPr="008629C7">
        <w:t xml:space="preserve"> formerly in the Kofler-Truniger Collection (</w:t>
      </w:r>
      <w:r w:rsidR="004033E1" w:rsidRPr="008629C7">
        <w:t>{</w:t>
      </w:r>
      <w:r w:rsidR="0031148F" w:rsidRPr="008629C7">
        <w:t>Kofler-Truniger 1985</w:t>
      </w:r>
      <w:r w:rsidR="004033E1" w:rsidRPr="008629C7">
        <w:t>}</w:t>
      </w:r>
      <w:r w:rsidR="0031148F" w:rsidRPr="008629C7">
        <w:t xml:space="preserve">, p. 118, no. 226, color ill.); </w:t>
      </w:r>
      <w:r w:rsidR="00E24815" w:rsidRPr="008629C7">
        <w:t>Toledo Museum of Art (</w:t>
      </w:r>
      <w:r w:rsidR="005E24DB" w:rsidRPr="008629C7">
        <w:t>{</w:t>
      </w:r>
      <w:r w:rsidR="00E12508" w:rsidRPr="008629C7">
        <w:t>Grose 1989</w:t>
      </w:r>
      <w:r w:rsidR="005E24DB" w:rsidRPr="008629C7">
        <w:t>}</w:t>
      </w:r>
      <w:r w:rsidR="00E12508" w:rsidRPr="008629C7">
        <w:t>, pp. 36</w:t>
      </w:r>
      <w:r w:rsidR="00FD5EBF">
        <w:t>7–</w:t>
      </w:r>
      <w:r w:rsidR="00E12508" w:rsidRPr="008629C7">
        <w:t>368, nos. 65</w:t>
      </w:r>
      <w:r w:rsidR="00F26716" w:rsidRPr="008629C7">
        <w:t>4–</w:t>
      </w:r>
      <w:r w:rsidR="00E12508" w:rsidRPr="008629C7">
        <w:t>656</w:t>
      </w:r>
      <w:r w:rsidR="00E24815" w:rsidRPr="008629C7">
        <w:t xml:space="preserve">); </w:t>
      </w:r>
      <w:r w:rsidR="0031148F" w:rsidRPr="008629C7">
        <w:t>Württembergisches Museum Stuttgart (</w:t>
      </w:r>
      <w:r w:rsidR="00137F6E" w:rsidRPr="008629C7">
        <w:t>{</w:t>
      </w:r>
      <w:r w:rsidR="0031148F" w:rsidRPr="008629C7">
        <w:t>Stern and Schlick-Nolte 1994</w:t>
      </w:r>
      <w:r w:rsidR="00137F6E" w:rsidRPr="008629C7">
        <w:t>}</w:t>
      </w:r>
      <w:r w:rsidR="0031148F" w:rsidRPr="008629C7">
        <w:t>, pp. 40</w:t>
      </w:r>
      <w:r w:rsidR="00FD5EBF">
        <w:t>8–</w:t>
      </w:r>
      <w:r w:rsidR="0031148F" w:rsidRPr="008629C7">
        <w:t>409, no. 148); Borowski Collection (</w:t>
      </w:r>
      <w:r w:rsidR="00150DA0" w:rsidRPr="008629C7">
        <w:t>{</w:t>
      </w:r>
      <w:r w:rsidR="0031148F" w:rsidRPr="008629C7">
        <w:t>Bianchi 2002</w:t>
      </w:r>
      <w:r w:rsidR="00150DA0" w:rsidRPr="008629C7">
        <w:t>}</w:t>
      </w:r>
      <w:r w:rsidR="0031148F" w:rsidRPr="008629C7">
        <w:t>, p. 154 nos. EG-39a</w:t>
      </w:r>
      <w:r w:rsidR="00EA58D9">
        <w:t>–</w:t>
      </w:r>
      <w:r w:rsidR="0031148F" w:rsidRPr="008629C7">
        <w:t xml:space="preserve">c); </w:t>
      </w:r>
      <w:r w:rsidR="0031148F" w:rsidRPr="008629C7">
        <w:rPr>
          <w:highlight w:val="white"/>
        </w:rPr>
        <w:t>Metropolitan Museum of Art</w:t>
      </w:r>
      <w:r w:rsidR="00AE2327" w:rsidRPr="6EA8A00A">
        <w:rPr>
          <w:highlight w:val="white"/>
        </w:rPr>
        <w:t>:</w:t>
      </w:r>
      <w:r w:rsidR="0031148F" w:rsidRPr="008629C7">
        <w:rPr>
          <w:highlight w:val="white"/>
        </w:rPr>
        <w:t xml:space="preserve"> (</w:t>
      </w:r>
      <w:hyperlink r:id="rId66">
        <w:r w:rsidR="0031148F" w:rsidRPr="008629C7">
          <w:rPr>
            <w:rStyle w:val="Hyperlink"/>
            <w:highlight w:val="white"/>
          </w:rPr>
          <w:t>https://www.metmuseum.org/art/collection/search/250145</w:t>
        </w:r>
      </w:hyperlink>
      <w:r w:rsidR="00AE2327">
        <w:t>,</w:t>
      </w:r>
      <w:r w:rsidR="009B2C51" w:rsidRPr="008629C7">
        <w:t xml:space="preserve"> </w:t>
      </w:r>
      <w:hyperlink r:id="rId67">
        <w:r w:rsidR="009B2C51" w:rsidRPr="008629C7">
          <w:rPr>
            <w:rStyle w:val="Hyperlink"/>
          </w:rPr>
          <w:t>https://www.metmuseum.org/art/collection/search/570436</w:t>
        </w:r>
      </w:hyperlink>
      <w:r w:rsidR="00AE2327">
        <w:t>,</w:t>
      </w:r>
      <w:r w:rsidR="009B2C51" w:rsidRPr="008629C7">
        <w:t xml:space="preserve"> </w:t>
      </w:r>
      <w:hyperlink r:id="rId68">
        <w:r w:rsidR="009B2C51" w:rsidRPr="008629C7">
          <w:rPr>
            <w:rStyle w:val="Hyperlink"/>
            <w:highlight w:val="white"/>
          </w:rPr>
          <w:t>https://www.metmuseum.org/art/collection/search/551563</w:t>
        </w:r>
      </w:hyperlink>
      <w:r w:rsidR="0031148F" w:rsidRPr="008629C7">
        <w:t>)</w:t>
      </w:r>
      <w:r w:rsidR="00EA58D9">
        <w:t>.</w:t>
      </w:r>
    </w:p>
    <w:p w14:paraId="1D0B895E" w14:textId="77777777" w:rsidR="00FF6338" w:rsidRPr="008629C7" w:rsidRDefault="00FF6338" w:rsidP="008629C7"/>
    <w:p w14:paraId="2FDF3FF5" w14:textId="76FE4103" w:rsidR="00E017BC" w:rsidRPr="008629C7" w:rsidRDefault="00FA4594" w:rsidP="00FA4594">
      <w:pPr>
        <w:pStyle w:val="Heading2"/>
      </w:pPr>
      <w:r>
        <w:t>Provenance</w:t>
      </w:r>
    </w:p>
    <w:p w14:paraId="5EA18A6D" w14:textId="77777777" w:rsidR="00FF6338" w:rsidRPr="008629C7" w:rsidRDefault="00FF6338" w:rsidP="008629C7"/>
    <w:p w14:paraId="50EEFF7F" w14:textId="7D33FDD9" w:rsidR="00E6540B" w:rsidRPr="00140705" w:rsidRDefault="00E6540B" w:rsidP="008629C7">
      <w:r>
        <w:t>By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76486909" w14:textId="77777777" w:rsidR="00FF6338" w:rsidRPr="008629C7" w:rsidRDefault="00FF6338" w:rsidP="008629C7"/>
    <w:p w14:paraId="63C7E250" w14:textId="2870F4FE" w:rsidR="00095693" w:rsidRPr="008629C7" w:rsidRDefault="00FA4594" w:rsidP="00FA4594">
      <w:pPr>
        <w:pStyle w:val="Heading2"/>
      </w:pPr>
      <w:r>
        <w:t>Bibliography</w:t>
      </w:r>
    </w:p>
    <w:p w14:paraId="6F78239A" w14:textId="064202E3" w:rsidR="00095693" w:rsidRPr="008629C7" w:rsidRDefault="00095693" w:rsidP="008629C7"/>
    <w:p w14:paraId="2F42E460" w14:textId="5A654F12" w:rsidR="00E6540B" w:rsidRPr="008629C7" w:rsidRDefault="00095693" w:rsidP="008629C7">
      <w:pPr>
        <w:rPr>
          <w:highlight w:val="white"/>
        </w:rPr>
      </w:pPr>
      <w:r>
        <w:t>{</w:t>
      </w:r>
      <w:r w:rsidR="009D1034" w:rsidRPr="6EA8A00A">
        <w:rPr>
          <w:color w:val="000000" w:themeColor="text1"/>
        </w:rPr>
        <w:t>von Saldern et al. 1974</w:t>
      </w:r>
      <w:r w:rsidR="005E24DB">
        <w:t>},</w:t>
      </w:r>
      <w:r w:rsidR="00E6540B">
        <w:t xml:space="preserve"> p. 126, no. 337.</w:t>
      </w:r>
    </w:p>
    <w:p w14:paraId="52F27E9F" w14:textId="77777777" w:rsidR="00FF6338" w:rsidRPr="008629C7" w:rsidRDefault="00FF6338" w:rsidP="008629C7"/>
    <w:p w14:paraId="11892DBB" w14:textId="4B323D23" w:rsidR="00E017BC" w:rsidRPr="008629C7" w:rsidRDefault="00FA4594" w:rsidP="00FA4594">
      <w:pPr>
        <w:pStyle w:val="Heading2"/>
      </w:pPr>
      <w:r>
        <w:t>Exhibitions</w:t>
      </w:r>
    </w:p>
    <w:p w14:paraId="3BF07972" w14:textId="77777777" w:rsidR="00FF6338" w:rsidRPr="008629C7" w:rsidRDefault="00FF6338" w:rsidP="008629C7"/>
    <w:p w14:paraId="53C02DEF" w14:textId="77777777" w:rsidR="005A4DC6" w:rsidRDefault="005A4DC6" w:rsidP="008629C7">
      <w:r>
        <w:t>None</w:t>
      </w:r>
    </w:p>
    <w:p w14:paraId="628F04A3" w14:textId="77777777" w:rsidR="005A4DC6" w:rsidRDefault="005A4DC6" w:rsidP="008629C7">
      <w:r>
        <w:br w:type="page"/>
      </w:r>
      <w:r w:rsidR="00B45529">
        <w:lastRenderedPageBreak/>
        <w:t>Label:</w:t>
      </w:r>
      <w:r w:rsidR="006B7FE4">
        <w:t xml:space="preserve"> </w:t>
      </w:r>
      <w:r w:rsidR="006216A9">
        <w:t>497</w:t>
      </w:r>
    </w:p>
    <w:p w14:paraId="4A9046BE" w14:textId="5EFFB7FB" w:rsidR="00D22083" w:rsidRPr="00DC7CF5" w:rsidRDefault="00D504D6" w:rsidP="008629C7">
      <w:r>
        <w:t xml:space="preserve">Title: </w:t>
      </w:r>
      <w:r w:rsidR="00D22083">
        <w:t xml:space="preserve">Fragment of a </w:t>
      </w:r>
      <w:r w:rsidR="00B45529">
        <w:t>Mosaic Inlay</w:t>
      </w:r>
      <w:r w:rsidR="00D22083">
        <w:t xml:space="preserve"> with </w:t>
      </w:r>
      <w:r w:rsidR="000A6B05">
        <w:t>Maritime Moti</w:t>
      </w:r>
      <w:r w:rsidR="00DC7CF5">
        <w:t>f</w:t>
      </w:r>
    </w:p>
    <w:p w14:paraId="1BF6CBCE" w14:textId="77777777" w:rsidR="00D22083" w:rsidRPr="008629C7" w:rsidRDefault="00D22083" w:rsidP="008629C7">
      <w:r>
        <w:t>Accession_number: 76.AF.70.14</w:t>
      </w:r>
    </w:p>
    <w:p w14:paraId="65F55D13" w14:textId="7617703C" w:rsidR="00D22083" w:rsidRPr="008629C7" w:rsidRDefault="00742D95" w:rsidP="008629C7">
      <w:r>
        <w:t xml:space="preserve">Collection_link: </w:t>
      </w:r>
      <w:hyperlink r:id="rId69">
        <w:r w:rsidR="00D22083" w:rsidRPr="6EA8A00A">
          <w:rPr>
            <w:rStyle w:val="Hyperlink"/>
          </w:rPr>
          <w:t>https://www.getty.edu/art/collection/objects/19033</w:t>
        </w:r>
      </w:hyperlink>
    </w:p>
    <w:p w14:paraId="1100876F" w14:textId="219A331B" w:rsidR="00D22083" w:rsidRPr="008629C7" w:rsidRDefault="00D22083" w:rsidP="008629C7">
      <w:r>
        <w:t xml:space="preserve">Dimensions: </w:t>
      </w:r>
      <w:r w:rsidR="005679DE">
        <w:t xml:space="preserve">L. </w:t>
      </w:r>
      <w:r>
        <w:t>3.5</w:t>
      </w:r>
      <w:r w:rsidR="005A4DC6">
        <w:t>, W.</w:t>
      </w:r>
      <w:r w:rsidR="005679DE">
        <w:t xml:space="preserve"> 1.9</w:t>
      </w:r>
      <w:r w:rsidR="007967FB">
        <w:t xml:space="preserve">, Th. </w:t>
      </w:r>
      <w:r w:rsidR="5C093FBF">
        <w:t>0.2</w:t>
      </w:r>
      <w:r w:rsidR="00601416">
        <w:t xml:space="preserve"> cm</w:t>
      </w:r>
      <w:r w:rsidR="5C093FBF">
        <w:t>; Wt</w:t>
      </w:r>
      <w:r>
        <w:t>.</w:t>
      </w:r>
      <w:r w:rsidR="00831815">
        <w:t xml:space="preserve"> </w:t>
      </w:r>
      <w:r w:rsidR="4D2C0E3C">
        <w:t>3.05 g</w:t>
      </w:r>
    </w:p>
    <w:p w14:paraId="5C586585" w14:textId="6E6EF6D9" w:rsidR="00D22083"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44332332" w14:textId="454105B1" w:rsidR="00D504D6" w:rsidRPr="004C76F9" w:rsidRDefault="00D22083" w:rsidP="008629C7">
      <w:r>
        <w:t>Start_date:</w:t>
      </w:r>
      <w:r w:rsidR="006216A9">
        <w:t xml:space="preserve"> -100</w:t>
      </w:r>
    </w:p>
    <w:p w14:paraId="73F6F5F1" w14:textId="56E64806" w:rsidR="00D22083" w:rsidRPr="004C76F9" w:rsidRDefault="00D22083" w:rsidP="008629C7">
      <w:pPr>
        <w:rPr>
          <w:highlight w:val="white"/>
        </w:rPr>
      </w:pPr>
      <w:r>
        <w:t>End_date:</w:t>
      </w:r>
      <w:r w:rsidR="006216A9">
        <w:t xml:space="preserve"> 99</w:t>
      </w:r>
    </w:p>
    <w:p w14:paraId="58E2099B" w14:textId="77777777" w:rsidR="006A1D39" w:rsidRDefault="00D22083" w:rsidP="008629C7">
      <w:pPr>
        <w:rPr>
          <w:highlight w:val="white"/>
        </w:rPr>
      </w:pPr>
      <w:r>
        <w:t>Attribution: Production area: Egypt or Italy</w:t>
      </w:r>
    </w:p>
    <w:p w14:paraId="6BC775C4" w14:textId="57DB6E6D" w:rsidR="006A1D39" w:rsidRPr="004C76F9" w:rsidRDefault="006A1D39" w:rsidP="008629C7">
      <w:pPr>
        <w:rPr>
          <w:highlight w:val="white"/>
        </w:rPr>
      </w:pPr>
      <w:r w:rsidRPr="6EA8A00A">
        <w:rPr>
          <w:highlight w:val="white"/>
        </w:rPr>
        <w:t xml:space="preserve">Culture: </w:t>
      </w:r>
      <w:r w:rsidR="006216A9" w:rsidRPr="6EA8A00A">
        <w:rPr>
          <w:highlight w:val="white"/>
        </w:rPr>
        <w:t xml:space="preserve">Roman </w:t>
      </w:r>
    </w:p>
    <w:p w14:paraId="022689AB" w14:textId="2B719637" w:rsidR="00D22083" w:rsidRPr="008629C7" w:rsidRDefault="006A1D39" w:rsidP="008629C7">
      <w:pPr>
        <w:rPr>
          <w:highlight w:val="white"/>
        </w:rPr>
      </w:pPr>
      <w:r w:rsidRPr="31CAD9F1">
        <w:rPr>
          <w:highlight w:val="white"/>
        </w:rPr>
        <w:t>Material:</w:t>
      </w:r>
      <w:r w:rsidR="00D22083">
        <w:t xml:space="preserve"> </w:t>
      </w:r>
      <w:r w:rsidR="2D608103">
        <w:t xml:space="preserve">Translucent </w:t>
      </w:r>
      <w:r w:rsidR="1221C287">
        <w:t>purple</w:t>
      </w:r>
      <w:r w:rsidR="00B062BB">
        <w:t>;</w:t>
      </w:r>
      <w:r w:rsidR="2D608103">
        <w:t xml:space="preserve"> o</w:t>
      </w:r>
      <w:r w:rsidR="00D22083">
        <w:t>paque green, white</w:t>
      </w:r>
      <w:r w:rsidR="00B062BB">
        <w:t>,</w:t>
      </w:r>
      <w:r w:rsidR="00D22083">
        <w:t xml:space="preserve"> and red glass</w:t>
      </w:r>
    </w:p>
    <w:p w14:paraId="5DFDC009" w14:textId="77777777" w:rsidR="00D22083" w:rsidRPr="008629C7" w:rsidRDefault="00D22083" w:rsidP="008629C7">
      <w:pPr>
        <w:rPr>
          <w:highlight w:val="white"/>
        </w:rPr>
      </w:pPr>
      <w:r>
        <w:t>Modeling technique and decoration: Fusion</w:t>
      </w:r>
    </w:p>
    <w:p w14:paraId="774D4427" w14:textId="77777777" w:rsidR="00DB11B1" w:rsidRDefault="00DB11B1" w:rsidP="008629C7">
      <w:r>
        <w:t>Inscription: No</w:t>
      </w:r>
    </w:p>
    <w:p w14:paraId="56AC20F2" w14:textId="6774FA6A" w:rsidR="00DB11B1" w:rsidRDefault="00DB11B1" w:rsidP="008629C7">
      <w:r>
        <w:t xml:space="preserve">Shape: </w:t>
      </w:r>
      <w:r w:rsidR="000A6B05">
        <w:t>Appliqués</w:t>
      </w:r>
    </w:p>
    <w:p w14:paraId="2EC98FCB" w14:textId="40D01A61" w:rsidR="00DB11B1" w:rsidRDefault="00DB11B1" w:rsidP="7447C200">
      <w:pPr>
        <w:rPr>
          <w:rFonts w:ascii="Calibri" w:eastAsia="Calibri" w:hAnsi="Calibri" w:cs="Calibri"/>
          <w:lang w:val="el-GR"/>
        </w:rPr>
      </w:pPr>
      <w:r>
        <w:t xml:space="preserve">Technique: </w:t>
      </w:r>
      <w:r w:rsidR="47352229" w:rsidRPr="6EA8A00A">
        <w:rPr>
          <w:rFonts w:ascii="Calibri" w:eastAsia="Calibri" w:hAnsi="Calibri" w:cs="Calibri"/>
          <w:color w:val="000000" w:themeColor="text1"/>
          <w:sz w:val="24"/>
          <w:szCs w:val="24"/>
        </w:rPr>
        <w:t>Fusion</w:t>
      </w:r>
    </w:p>
    <w:p w14:paraId="059E3C8F" w14:textId="77777777" w:rsidR="00DB11B1" w:rsidRDefault="00DB11B1" w:rsidP="008629C7"/>
    <w:p w14:paraId="2285FD50" w14:textId="77777777" w:rsidR="00B55F61" w:rsidRPr="008629C7" w:rsidRDefault="00FA4594" w:rsidP="00FA4594">
      <w:pPr>
        <w:pStyle w:val="Heading2"/>
      </w:pPr>
      <w:r>
        <w:t>Condition</w:t>
      </w:r>
    </w:p>
    <w:p w14:paraId="2478BEBB" w14:textId="77777777" w:rsidR="00B55F61" w:rsidRPr="008629C7" w:rsidRDefault="00B55F61" w:rsidP="008629C7"/>
    <w:p w14:paraId="6ABCFF65" w14:textId="0D48CC7D" w:rsidR="00D22083" w:rsidRPr="008629C7" w:rsidRDefault="00D22083" w:rsidP="008629C7">
      <w:pPr>
        <w:rPr>
          <w:highlight w:val="white"/>
        </w:rPr>
      </w:pPr>
      <w:r>
        <w:t>Single fragment</w:t>
      </w:r>
      <w:r w:rsidR="00F442BC">
        <w:t>;</w:t>
      </w:r>
      <w:r>
        <w:t xml:space="preserve"> two of the original</w:t>
      </w:r>
      <w:r w:rsidR="6279D189">
        <w:t>, rounded</w:t>
      </w:r>
      <w:r>
        <w:t xml:space="preserve"> edges</w:t>
      </w:r>
      <w:r w:rsidR="1C980BDF">
        <w:t xml:space="preserve"> </w:t>
      </w:r>
      <w:r>
        <w:t>preserved.</w:t>
      </w:r>
    </w:p>
    <w:p w14:paraId="224C7E69" w14:textId="77777777" w:rsidR="0096575E" w:rsidRPr="008629C7" w:rsidRDefault="0096575E" w:rsidP="008629C7"/>
    <w:p w14:paraId="4739C51B" w14:textId="29BE4EDC" w:rsidR="0096575E" w:rsidRPr="008629C7" w:rsidRDefault="00FA4594" w:rsidP="00FA4594">
      <w:pPr>
        <w:pStyle w:val="Heading2"/>
      </w:pPr>
      <w:r>
        <w:t>Description</w:t>
      </w:r>
    </w:p>
    <w:p w14:paraId="0E4B66FE" w14:textId="77777777" w:rsidR="0096575E" w:rsidRPr="008629C7" w:rsidRDefault="0096575E" w:rsidP="008629C7"/>
    <w:p w14:paraId="5F001C3C" w14:textId="251D9E09" w:rsidR="00D504D6" w:rsidRPr="008629C7" w:rsidRDefault="00D22083" w:rsidP="008629C7">
      <w:r>
        <w:t>Wide, wavy bands of red, light green divided by three fine dark green lines and white glass. On one edge of this band a short, bending</w:t>
      </w:r>
      <w:r w:rsidR="662301F2">
        <w:t>, applied,</w:t>
      </w:r>
      <w:r>
        <w:t xml:space="preserve"> red feature is preserved.</w:t>
      </w:r>
    </w:p>
    <w:p w14:paraId="40AC1EFD" w14:textId="77777777" w:rsidR="0057626F" w:rsidRPr="008629C7" w:rsidRDefault="0057626F" w:rsidP="008629C7"/>
    <w:p w14:paraId="7DBACB01" w14:textId="5DDBE7B5" w:rsidR="0057626F" w:rsidRPr="008629C7" w:rsidRDefault="00FA4594" w:rsidP="00920FB5">
      <w:pPr>
        <w:pStyle w:val="Heading2"/>
      </w:pPr>
      <w:r>
        <w:t xml:space="preserve">Comments and </w:t>
      </w:r>
      <w:r w:rsidR="00920FB5">
        <w:t>Comparanda</w:t>
      </w:r>
    </w:p>
    <w:p w14:paraId="020AD011" w14:textId="77777777" w:rsidR="0057626F" w:rsidRPr="008629C7" w:rsidRDefault="0057626F" w:rsidP="008629C7"/>
    <w:p w14:paraId="37AAFAFD" w14:textId="705D86BD" w:rsidR="005074B8" w:rsidRPr="008629C7" w:rsidRDefault="005C4BE8" w:rsidP="008629C7">
      <w:pPr>
        <w:rPr>
          <w:highlight w:val="white"/>
        </w:rPr>
      </w:pPr>
      <w:r>
        <w:t xml:space="preserve">Possibly part of a maritime presentation, part of the body of a fish. Probably from the same object </w:t>
      </w:r>
      <w:r w:rsidR="00AE2327">
        <w:t xml:space="preserve">as </w:t>
      </w:r>
      <w:hyperlink w:anchor="num" w:history="1">
        <w:r w:rsidRPr="31CAD9F1">
          <w:rPr>
            <w:rStyle w:val="Hyperlink"/>
          </w:rPr>
          <w:t>76.AF.70.16</w:t>
        </w:r>
      </w:hyperlink>
      <w:r>
        <w:t xml:space="preserve"> although </w:t>
      </w:r>
      <w:r w:rsidR="00AE2327">
        <w:t>that piece</w:t>
      </w:r>
      <w:r>
        <w:t xml:space="preserve"> is thicker</w:t>
      </w:r>
      <w:r w:rsidR="00AE2327">
        <w:t xml:space="preserve"> (Th.</w:t>
      </w:r>
      <w:r>
        <w:t xml:space="preserve"> 0.5 cm</w:t>
      </w:r>
      <w:r w:rsidR="00AE2327">
        <w:t>)</w:t>
      </w:r>
      <w:r>
        <w:t xml:space="preserve">. </w:t>
      </w:r>
      <w:r w:rsidR="005074B8">
        <w:t xml:space="preserve">For the historical and technological evolution of glass inlays in Pharaonic Egypt and the Roman Empire see comments at </w:t>
      </w:r>
      <w:hyperlink w:anchor="cat">
        <w:r w:rsidR="005074B8" w:rsidRPr="31CAD9F1">
          <w:rPr>
            <w:rStyle w:val="Hyperlink"/>
          </w:rPr>
          <w:t>2003.260</w:t>
        </w:r>
      </w:hyperlink>
      <w:r w:rsidR="005074B8">
        <w:t xml:space="preserve"> and </w:t>
      </w:r>
      <w:hyperlink w:anchor="cat">
        <w:r w:rsidR="005074B8" w:rsidRPr="31CAD9F1">
          <w:rPr>
            <w:rStyle w:val="Hyperlink"/>
          </w:rPr>
          <w:t>2004.26.2</w:t>
        </w:r>
      </w:hyperlink>
      <w:r w:rsidR="005074B8">
        <w:t xml:space="preserve">. For maritime motifs on incrustations see comments on </w:t>
      </w:r>
      <w:hyperlink w:anchor="cat">
        <w:r w:rsidR="005074B8" w:rsidRPr="31CAD9F1">
          <w:rPr>
            <w:rStyle w:val="Hyperlink"/>
          </w:rPr>
          <w:t>2003.266</w:t>
        </w:r>
      </w:hyperlink>
      <w:r w:rsidR="005074B8">
        <w:t>.</w:t>
      </w:r>
    </w:p>
    <w:p w14:paraId="5D5E3D6C" w14:textId="77777777" w:rsidR="00FF6338" w:rsidRPr="008629C7" w:rsidRDefault="00FF6338" w:rsidP="008629C7"/>
    <w:p w14:paraId="456C1200" w14:textId="10DE9CAB" w:rsidR="00E017BC" w:rsidRPr="008629C7" w:rsidRDefault="00FA4594" w:rsidP="00FA4594">
      <w:pPr>
        <w:pStyle w:val="Heading2"/>
      </w:pPr>
      <w:r>
        <w:t>Provenance</w:t>
      </w:r>
    </w:p>
    <w:p w14:paraId="03674436" w14:textId="77777777" w:rsidR="00FF6338" w:rsidRPr="008629C7" w:rsidRDefault="00FF6338" w:rsidP="008629C7"/>
    <w:p w14:paraId="1AF3E4F2" w14:textId="25CC857D" w:rsidR="00D22083" w:rsidRPr="008629C7" w:rsidRDefault="00D22083"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2BB07547" w14:textId="77777777" w:rsidR="00FF6338" w:rsidRPr="008629C7" w:rsidRDefault="00FF6338" w:rsidP="008629C7"/>
    <w:p w14:paraId="771D221A" w14:textId="3B312AF1" w:rsidR="00E017BC" w:rsidRPr="008629C7" w:rsidRDefault="00FA4594" w:rsidP="00FA4594">
      <w:pPr>
        <w:pStyle w:val="Heading2"/>
      </w:pPr>
      <w:r>
        <w:t>Bibliography</w:t>
      </w:r>
    </w:p>
    <w:p w14:paraId="223516EF" w14:textId="77777777" w:rsidR="00DA3F68" w:rsidRDefault="00DA3F68" w:rsidP="008629C7"/>
    <w:p w14:paraId="17F0EF84" w14:textId="2596B89D" w:rsidR="00D22083" w:rsidRPr="008629C7" w:rsidRDefault="00D22083" w:rsidP="008629C7">
      <w:r>
        <w:t>Unpublished</w:t>
      </w:r>
    </w:p>
    <w:p w14:paraId="2B8FFE55" w14:textId="77777777" w:rsidR="00FF6338" w:rsidRPr="008629C7" w:rsidRDefault="00FF6338" w:rsidP="008629C7"/>
    <w:p w14:paraId="33B22C2B" w14:textId="43EAFFD4" w:rsidR="00E017BC" w:rsidRPr="008629C7" w:rsidRDefault="00FA4594" w:rsidP="00FA4594">
      <w:pPr>
        <w:pStyle w:val="Heading2"/>
      </w:pPr>
      <w:r>
        <w:t>Exhibitions</w:t>
      </w:r>
    </w:p>
    <w:p w14:paraId="29223448" w14:textId="77777777" w:rsidR="00DA3F68" w:rsidRDefault="00DA3F68" w:rsidP="008629C7"/>
    <w:p w14:paraId="0F0F593F" w14:textId="77777777" w:rsidR="005A4DC6" w:rsidRDefault="005A4DC6" w:rsidP="008629C7">
      <w:r>
        <w:t>None</w:t>
      </w:r>
    </w:p>
    <w:p w14:paraId="23B1D6B4" w14:textId="77777777" w:rsidR="005A4DC6" w:rsidRDefault="005A4DC6" w:rsidP="008629C7">
      <w:r>
        <w:br w:type="page"/>
      </w:r>
      <w:r w:rsidR="00B45529">
        <w:lastRenderedPageBreak/>
        <w:t>Label:</w:t>
      </w:r>
      <w:r w:rsidR="006B7FE4">
        <w:t xml:space="preserve"> </w:t>
      </w:r>
      <w:bookmarkStart w:id="3" w:name="_Hlk64144244"/>
      <w:r w:rsidR="006216A9">
        <w:t>498</w:t>
      </w:r>
      <w:bookmarkEnd w:id="3"/>
    </w:p>
    <w:p w14:paraId="6B694860" w14:textId="23E75614" w:rsidR="00D22083" w:rsidRPr="00DC7CF5" w:rsidRDefault="00D504D6" w:rsidP="008629C7">
      <w:r>
        <w:t xml:space="preserve">Title: </w:t>
      </w:r>
      <w:r w:rsidR="00D22083">
        <w:t xml:space="preserve">Fragment of a </w:t>
      </w:r>
      <w:r w:rsidR="00B45529">
        <w:t>Mosaic Inlay</w:t>
      </w:r>
      <w:r w:rsidR="00D22083">
        <w:t xml:space="preserve"> with </w:t>
      </w:r>
      <w:r w:rsidR="000A6B05">
        <w:t>Maritime Mot</w:t>
      </w:r>
      <w:r w:rsidR="00DC7CF5">
        <w:t>if</w:t>
      </w:r>
    </w:p>
    <w:p w14:paraId="410A7AD1" w14:textId="77777777" w:rsidR="00D22083" w:rsidRPr="008629C7" w:rsidRDefault="00D22083" w:rsidP="008629C7">
      <w:r>
        <w:t>Accession_number: 76.AF.70.16</w:t>
      </w:r>
    </w:p>
    <w:p w14:paraId="4A168C27" w14:textId="7C399438" w:rsidR="00D22083" w:rsidRPr="008629C7" w:rsidRDefault="00742D95" w:rsidP="008629C7">
      <w:r>
        <w:t xml:space="preserve">Collection_link: </w:t>
      </w:r>
      <w:hyperlink r:id="rId70">
        <w:r w:rsidR="00D22083" w:rsidRPr="6EA8A00A">
          <w:rPr>
            <w:rStyle w:val="Hyperlink"/>
          </w:rPr>
          <w:t>https://www.getty.edu/art/collection/objects/19035</w:t>
        </w:r>
      </w:hyperlink>
    </w:p>
    <w:p w14:paraId="5E0B810B" w14:textId="3A23FC02" w:rsidR="00D22083" w:rsidRPr="008629C7" w:rsidRDefault="00D22083" w:rsidP="008629C7">
      <w:r>
        <w:t xml:space="preserve">Dimensions: </w:t>
      </w:r>
      <w:r w:rsidR="00E412EB">
        <w:t xml:space="preserve">L. </w:t>
      </w:r>
      <w:r>
        <w:t>2.5</w:t>
      </w:r>
      <w:r w:rsidR="005A4DC6">
        <w:t>, W.</w:t>
      </w:r>
      <w:r w:rsidR="00E412EB">
        <w:t xml:space="preserve"> 1.9</w:t>
      </w:r>
      <w:r w:rsidR="00831815">
        <w:t xml:space="preserve">, Th. </w:t>
      </w:r>
      <w:r w:rsidR="6865A238">
        <w:t>0.5 cm;</w:t>
      </w:r>
      <w:r w:rsidR="00F11E5E">
        <w:t xml:space="preserve"> </w:t>
      </w:r>
      <w:r w:rsidR="6865A238">
        <w:t>Wt. 3.87 g</w:t>
      </w:r>
    </w:p>
    <w:p w14:paraId="7A626AC5" w14:textId="66E4A415" w:rsidR="00D22083"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41588386" w14:textId="420E3CC7" w:rsidR="00D504D6" w:rsidRPr="004C76F9" w:rsidRDefault="00D22083" w:rsidP="008629C7">
      <w:r>
        <w:t>Start_date:</w:t>
      </w:r>
      <w:r w:rsidR="006216A9">
        <w:t xml:space="preserve"> -100</w:t>
      </w:r>
    </w:p>
    <w:p w14:paraId="1C6C5E90" w14:textId="2816206F" w:rsidR="00D22083" w:rsidRPr="004C76F9" w:rsidRDefault="00D22083" w:rsidP="008629C7">
      <w:pPr>
        <w:rPr>
          <w:highlight w:val="white"/>
        </w:rPr>
      </w:pPr>
      <w:r>
        <w:t>End_date:</w:t>
      </w:r>
      <w:r w:rsidR="006216A9">
        <w:t xml:space="preserve"> 99</w:t>
      </w:r>
    </w:p>
    <w:p w14:paraId="0758B0EA" w14:textId="77777777" w:rsidR="006A1D39" w:rsidRDefault="00D22083" w:rsidP="008629C7">
      <w:r>
        <w:t>Attribution: Production area: Egypt or Italy</w:t>
      </w:r>
    </w:p>
    <w:p w14:paraId="1A866B22" w14:textId="7A2FF1C3" w:rsidR="006A1D39" w:rsidRPr="004C76F9" w:rsidRDefault="006A1D39" w:rsidP="008629C7">
      <w:r>
        <w:t xml:space="preserve">Culture: </w:t>
      </w:r>
      <w:r w:rsidR="006216A9">
        <w:t>Roman</w:t>
      </w:r>
    </w:p>
    <w:p w14:paraId="1B7C1BD2" w14:textId="43459927" w:rsidR="00F11E5E" w:rsidRPr="008629C7" w:rsidRDefault="006A1D39" w:rsidP="008629C7">
      <w:r>
        <w:t>Material:</w:t>
      </w:r>
      <w:r w:rsidR="00D22083">
        <w:t xml:space="preserve"> </w:t>
      </w:r>
      <w:r w:rsidR="00F11E5E">
        <w:t>Opaque red and yellow</w:t>
      </w:r>
      <w:r w:rsidR="00B062BB">
        <w:t>;</w:t>
      </w:r>
      <w:r w:rsidR="00F11E5E">
        <w:t xml:space="preserve"> translucent green glass</w:t>
      </w:r>
    </w:p>
    <w:p w14:paraId="3B1D95E0" w14:textId="3C0E27D6" w:rsidR="00D22083" w:rsidRPr="008629C7" w:rsidRDefault="00D22083" w:rsidP="008629C7">
      <w:pPr>
        <w:rPr>
          <w:highlight w:val="white"/>
        </w:rPr>
      </w:pPr>
      <w:r>
        <w:t xml:space="preserve">Modeling technique and decoration: </w:t>
      </w:r>
      <w:r w:rsidR="00F11E5E">
        <w:t>Fusion</w:t>
      </w:r>
    </w:p>
    <w:p w14:paraId="036E545C" w14:textId="77777777" w:rsidR="00DB11B1" w:rsidRDefault="00DB11B1" w:rsidP="008629C7">
      <w:r>
        <w:t>Inscription: No</w:t>
      </w:r>
    </w:p>
    <w:p w14:paraId="555536AD" w14:textId="58C81C61" w:rsidR="00DB11B1" w:rsidRDefault="00DB11B1" w:rsidP="008629C7">
      <w:r>
        <w:t xml:space="preserve">Shape: </w:t>
      </w:r>
      <w:r w:rsidR="000A6B05">
        <w:t>Appliqués</w:t>
      </w:r>
    </w:p>
    <w:p w14:paraId="2C5171B8" w14:textId="0AC01BBE" w:rsidR="00DB11B1" w:rsidRDefault="00DB11B1" w:rsidP="7447C200">
      <w:pPr>
        <w:rPr>
          <w:rFonts w:ascii="Calibri" w:eastAsia="Calibri" w:hAnsi="Calibri" w:cs="Calibri"/>
          <w:lang w:val="el-GR"/>
        </w:rPr>
      </w:pPr>
      <w:r>
        <w:t xml:space="preserve">Technique: </w:t>
      </w:r>
      <w:r w:rsidR="0AED89B2" w:rsidRPr="6EA8A00A">
        <w:rPr>
          <w:rFonts w:ascii="Calibri" w:eastAsia="Calibri" w:hAnsi="Calibri" w:cs="Calibri"/>
          <w:color w:val="000000" w:themeColor="text1"/>
          <w:sz w:val="24"/>
          <w:szCs w:val="24"/>
        </w:rPr>
        <w:t>Fusion</w:t>
      </w:r>
    </w:p>
    <w:p w14:paraId="4B8459EA" w14:textId="77777777" w:rsidR="00DB11B1" w:rsidRDefault="00DB11B1" w:rsidP="008629C7"/>
    <w:p w14:paraId="2F7A3715" w14:textId="77777777" w:rsidR="00B55F61" w:rsidRPr="008629C7" w:rsidRDefault="00FA4594" w:rsidP="00FA4594">
      <w:pPr>
        <w:pStyle w:val="Heading2"/>
      </w:pPr>
      <w:r>
        <w:t>Condition</w:t>
      </w:r>
    </w:p>
    <w:p w14:paraId="411F6882" w14:textId="77777777" w:rsidR="00B55F61" w:rsidRPr="008629C7" w:rsidRDefault="00B55F61" w:rsidP="008629C7"/>
    <w:p w14:paraId="013623A0" w14:textId="52B8A394" w:rsidR="00D504D6" w:rsidRPr="00F442BC" w:rsidRDefault="00D22083" w:rsidP="008629C7">
      <w:r>
        <w:t>Single fragment</w:t>
      </w:r>
      <w:r w:rsidR="00F442BC">
        <w:t>;</w:t>
      </w:r>
      <w:r>
        <w:t xml:space="preserve"> two of the original</w:t>
      </w:r>
      <w:r w:rsidR="00AE2327">
        <w:t>,</w:t>
      </w:r>
      <w:r>
        <w:t xml:space="preserve"> </w:t>
      </w:r>
      <w:r w:rsidR="56BE7572">
        <w:t xml:space="preserve">rounded </w:t>
      </w:r>
      <w:r>
        <w:t>edges preserved</w:t>
      </w:r>
      <w:r w:rsidR="00F442BC">
        <w:t>.</w:t>
      </w:r>
    </w:p>
    <w:p w14:paraId="02C33E19" w14:textId="77777777" w:rsidR="0096575E" w:rsidRPr="008629C7" w:rsidRDefault="0096575E" w:rsidP="008629C7"/>
    <w:p w14:paraId="6CF91F03" w14:textId="3D18D511" w:rsidR="0096575E" w:rsidRPr="008629C7" w:rsidRDefault="00FA4594" w:rsidP="00FA4594">
      <w:pPr>
        <w:pStyle w:val="Heading2"/>
      </w:pPr>
      <w:r>
        <w:t>Description</w:t>
      </w:r>
    </w:p>
    <w:p w14:paraId="2C27A37D" w14:textId="77777777" w:rsidR="0096575E" w:rsidRPr="008629C7" w:rsidRDefault="0096575E" w:rsidP="008629C7"/>
    <w:p w14:paraId="7229B1DB" w14:textId="208149E9" w:rsidR="00D504D6" w:rsidRPr="008629C7" w:rsidRDefault="00D22083" w:rsidP="008629C7">
      <w:r>
        <w:t>Wavy lines of green and yellow glass converging toward the ed</w:t>
      </w:r>
      <w:r w:rsidR="00AE2327">
        <w:t>ge</w:t>
      </w:r>
      <w:r>
        <w:t>, which is not preserved. On one edge of this band a tiny rem</w:t>
      </w:r>
      <w:r w:rsidR="00AB28C5">
        <w:t>n</w:t>
      </w:r>
      <w:r>
        <w:t>an</w:t>
      </w:r>
      <w:r w:rsidR="00AB28C5">
        <w:t>t</w:t>
      </w:r>
      <w:r>
        <w:t xml:space="preserve"> of a red feature is preserved. The moti</w:t>
      </w:r>
      <w:r w:rsidR="00E15FA9">
        <w:t>f</w:t>
      </w:r>
      <w:r>
        <w:t>s are visible, partly distorted, on the back side of the plaque.</w:t>
      </w:r>
    </w:p>
    <w:p w14:paraId="34EFB405" w14:textId="77777777" w:rsidR="0057626F" w:rsidRPr="008629C7" w:rsidRDefault="0057626F" w:rsidP="008629C7"/>
    <w:p w14:paraId="07B7AD62" w14:textId="50DFF2B1" w:rsidR="0057626F" w:rsidRPr="008629C7" w:rsidRDefault="00FA4594" w:rsidP="00920FB5">
      <w:pPr>
        <w:pStyle w:val="Heading2"/>
      </w:pPr>
      <w:r>
        <w:t xml:space="preserve">Comments and </w:t>
      </w:r>
      <w:r w:rsidR="00920FB5">
        <w:t>Comparanda</w:t>
      </w:r>
    </w:p>
    <w:p w14:paraId="2C833A35" w14:textId="77777777" w:rsidR="0057626F" w:rsidRPr="008629C7" w:rsidRDefault="0057626F" w:rsidP="008629C7"/>
    <w:p w14:paraId="02F0C64D" w14:textId="47DDC25F" w:rsidR="005074B8" w:rsidRPr="008629C7" w:rsidRDefault="005C4BE8" w:rsidP="008629C7">
      <w:pPr>
        <w:rPr>
          <w:highlight w:val="white"/>
        </w:rPr>
      </w:pPr>
      <w:r>
        <w:t xml:space="preserve">Possibly part of a maritime presentation, part of the body of a fish. Probably from the same object </w:t>
      </w:r>
      <w:r w:rsidR="00AE2327">
        <w:t xml:space="preserve">as </w:t>
      </w:r>
      <w:hyperlink w:anchor="num" w:history="1">
        <w:r w:rsidRPr="31CAD9F1">
          <w:rPr>
            <w:rStyle w:val="Hyperlink"/>
          </w:rPr>
          <w:t>76.AF.70.14</w:t>
        </w:r>
      </w:hyperlink>
      <w:r>
        <w:t xml:space="preserve"> although 70.14 is only 0.2 cm thick. </w:t>
      </w:r>
      <w:r w:rsidR="005074B8">
        <w:t xml:space="preserve">For the historical and technological evolution of glass inlays in Pharaonic Egypt and the Roman Empire see comments </w:t>
      </w:r>
      <w:r w:rsidR="00B235AF">
        <w:t>on</w:t>
      </w:r>
      <w:r w:rsidR="005074B8">
        <w:t xml:space="preserve"> </w:t>
      </w:r>
      <w:hyperlink w:anchor="cat">
        <w:r w:rsidR="005074B8" w:rsidRPr="31CAD9F1">
          <w:rPr>
            <w:rStyle w:val="Hyperlink"/>
          </w:rPr>
          <w:t>2003.260</w:t>
        </w:r>
      </w:hyperlink>
      <w:r w:rsidR="005074B8">
        <w:t xml:space="preserve"> and </w:t>
      </w:r>
      <w:hyperlink w:anchor="cat">
        <w:r w:rsidR="005074B8" w:rsidRPr="31CAD9F1">
          <w:rPr>
            <w:rStyle w:val="Hyperlink"/>
          </w:rPr>
          <w:t>2004.26.2</w:t>
        </w:r>
      </w:hyperlink>
      <w:r w:rsidR="005074B8">
        <w:t xml:space="preserve">. For maritime motifs on incrustations see comments on </w:t>
      </w:r>
      <w:hyperlink w:anchor="cat">
        <w:r w:rsidR="005074B8" w:rsidRPr="31CAD9F1">
          <w:rPr>
            <w:rStyle w:val="Hyperlink"/>
          </w:rPr>
          <w:t>2003.266</w:t>
        </w:r>
      </w:hyperlink>
      <w:r w:rsidR="005074B8">
        <w:t>.</w:t>
      </w:r>
    </w:p>
    <w:p w14:paraId="4E1CDF0A" w14:textId="77777777" w:rsidR="00FF6338" w:rsidRPr="008629C7" w:rsidRDefault="00FF6338" w:rsidP="008629C7"/>
    <w:p w14:paraId="0307295F" w14:textId="25B2329B" w:rsidR="00E017BC" w:rsidRPr="008629C7" w:rsidRDefault="00FA4594" w:rsidP="00FA4594">
      <w:pPr>
        <w:pStyle w:val="Heading2"/>
      </w:pPr>
      <w:r>
        <w:t>Provenance</w:t>
      </w:r>
    </w:p>
    <w:p w14:paraId="44A56C82" w14:textId="77777777" w:rsidR="00FF6338" w:rsidRPr="008629C7" w:rsidRDefault="00FF6338" w:rsidP="008629C7"/>
    <w:p w14:paraId="2B23D4A8" w14:textId="27F520CE" w:rsidR="00D22083" w:rsidRPr="008629C7" w:rsidRDefault="00D22083" w:rsidP="008629C7">
      <w:pPr>
        <w:rPr>
          <w:highlight w:val="white"/>
        </w:rPr>
      </w:pPr>
      <w:r>
        <w:t xml:space="preserve">By 1976, </w:t>
      </w:r>
      <w:r w:rsidRPr="6EA8A00A">
        <w:rPr>
          <w:highlight w:val="white"/>
        </w:rPr>
        <w:t>Bruce McNall</w:t>
      </w:r>
      <w:r>
        <w:t xml:space="preserve">, donated to the </w:t>
      </w:r>
      <w:r w:rsidR="00140705">
        <w:t>J. Paul</w:t>
      </w:r>
      <w:r>
        <w:t xml:space="preserve"> Getty Museum, 1976</w:t>
      </w:r>
    </w:p>
    <w:p w14:paraId="194083F5" w14:textId="77777777" w:rsidR="00FF6338" w:rsidRPr="008629C7" w:rsidRDefault="00FF6338" w:rsidP="008629C7"/>
    <w:p w14:paraId="1E452550" w14:textId="5B9EA956" w:rsidR="00E017BC" w:rsidRPr="008629C7" w:rsidRDefault="00FA4594" w:rsidP="00FA4594">
      <w:pPr>
        <w:pStyle w:val="Heading2"/>
      </w:pPr>
      <w:r>
        <w:t>Bibliography</w:t>
      </w:r>
    </w:p>
    <w:p w14:paraId="490CC36B" w14:textId="77777777" w:rsidR="00DA3F68" w:rsidRDefault="00DA3F68" w:rsidP="008629C7"/>
    <w:p w14:paraId="17888CBA" w14:textId="203C6C20" w:rsidR="00D22083" w:rsidRPr="008629C7" w:rsidRDefault="00D22083" w:rsidP="008629C7">
      <w:r>
        <w:t>Unpublished</w:t>
      </w:r>
    </w:p>
    <w:p w14:paraId="5B13017A" w14:textId="77777777" w:rsidR="00FF6338" w:rsidRPr="008629C7" w:rsidRDefault="00FF6338" w:rsidP="008629C7"/>
    <w:p w14:paraId="5DB532EC" w14:textId="2C40445F" w:rsidR="00E017BC" w:rsidRPr="008629C7" w:rsidRDefault="00FA4594" w:rsidP="00FA4594">
      <w:pPr>
        <w:pStyle w:val="Heading2"/>
      </w:pPr>
      <w:r>
        <w:t>Exhibitions</w:t>
      </w:r>
    </w:p>
    <w:p w14:paraId="01E39028" w14:textId="77777777" w:rsidR="00DA3F68" w:rsidRDefault="00DA3F68" w:rsidP="008629C7"/>
    <w:p w14:paraId="6C05744B" w14:textId="77777777" w:rsidR="005A4DC6" w:rsidRDefault="005A4DC6" w:rsidP="008629C7">
      <w:r>
        <w:t>None</w:t>
      </w:r>
    </w:p>
    <w:p w14:paraId="78868A09" w14:textId="77777777" w:rsidR="005A4DC6" w:rsidRDefault="005A4DC6" w:rsidP="008629C7">
      <w:r>
        <w:br w:type="page"/>
      </w:r>
      <w:r w:rsidR="00B45529">
        <w:lastRenderedPageBreak/>
        <w:t>Label:</w:t>
      </w:r>
      <w:r w:rsidR="006B7FE4">
        <w:t xml:space="preserve"> </w:t>
      </w:r>
      <w:r w:rsidR="006216A9">
        <w:t>499</w:t>
      </w:r>
    </w:p>
    <w:p w14:paraId="38B6F725" w14:textId="44D87DD0" w:rsidR="00DA6720" w:rsidRPr="00E15FA9" w:rsidRDefault="00D504D6" w:rsidP="008629C7">
      <w:r>
        <w:t xml:space="preserve">Title: </w:t>
      </w:r>
      <w:r w:rsidR="00DA6720">
        <w:t xml:space="preserve">Fragment of a </w:t>
      </w:r>
      <w:r w:rsidR="00B45529">
        <w:t>Mosaic Inlay</w:t>
      </w:r>
      <w:r w:rsidR="00DA6720">
        <w:t xml:space="preserve"> with </w:t>
      </w:r>
      <w:r w:rsidR="000A6B05">
        <w:t>M</w:t>
      </w:r>
      <w:r w:rsidR="00DA6720">
        <w:t>arine</w:t>
      </w:r>
      <w:r w:rsidR="00B84324">
        <w:t xml:space="preserve"> </w:t>
      </w:r>
      <w:r w:rsidR="00DA6720">
        <w:t xml:space="preserve">(?) </w:t>
      </w:r>
      <w:r w:rsidR="000A6B05">
        <w:t>M</w:t>
      </w:r>
      <w:r w:rsidR="00DA6720">
        <w:t>oti</w:t>
      </w:r>
      <w:r w:rsidR="00E15FA9">
        <w:t>f</w:t>
      </w:r>
    </w:p>
    <w:p w14:paraId="5E340F6C" w14:textId="77777777" w:rsidR="00DA6720" w:rsidRPr="008629C7" w:rsidRDefault="00DA6720" w:rsidP="008629C7">
      <w:r>
        <w:t>Accession_number: 83.AF.28.9</w:t>
      </w:r>
    </w:p>
    <w:p w14:paraId="0E4078EE" w14:textId="47F8343C" w:rsidR="00DA6720" w:rsidRPr="008629C7" w:rsidRDefault="00742D95" w:rsidP="008629C7">
      <w:r>
        <w:t xml:space="preserve">Collection_link: </w:t>
      </w:r>
      <w:hyperlink r:id="rId71">
        <w:r w:rsidR="00DA6720" w:rsidRPr="6EA8A00A">
          <w:rPr>
            <w:rStyle w:val="Hyperlink"/>
          </w:rPr>
          <w:t>https://www.getty.edu/art/collection/objects/16211</w:t>
        </w:r>
      </w:hyperlink>
    </w:p>
    <w:p w14:paraId="5A6BFC01" w14:textId="42CBF7E5" w:rsidR="00DA6720" w:rsidRPr="008629C7" w:rsidRDefault="00DA6720" w:rsidP="008629C7">
      <w:r>
        <w:t xml:space="preserve">Dimensions: </w:t>
      </w:r>
      <w:r w:rsidR="00284485">
        <w:t xml:space="preserve">L. </w:t>
      </w:r>
      <w:r>
        <w:t xml:space="preserve">1.5 × </w:t>
      </w:r>
      <w:r w:rsidR="00284485">
        <w:t xml:space="preserve">W. </w:t>
      </w:r>
      <w:r>
        <w:t>2.3</w:t>
      </w:r>
      <w:r w:rsidR="00831815">
        <w:t xml:space="preserve"> × </w:t>
      </w:r>
      <w:r w:rsidR="00ED72DB">
        <w:t>0.20 cm;</w:t>
      </w:r>
      <w:r w:rsidR="00284485">
        <w:t xml:space="preserve"> </w:t>
      </w:r>
      <w:r w:rsidR="00442B5E">
        <w:t>Wt.</w:t>
      </w:r>
      <w:r w:rsidR="00284485">
        <w:t xml:space="preserve"> </w:t>
      </w:r>
      <w:r w:rsidR="00ED72DB">
        <w:t xml:space="preserve">1.70 </w:t>
      </w:r>
      <w:r w:rsidR="00284485">
        <w:t>g</w:t>
      </w:r>
    </w:p>
    <w:p w14:paraId="7BAF9F61" w14:textId="477D196C" w:rsidR="00DA6720" w:rsidRPr="008629C7" w:rsidRDefault="3E4846BD" w:rsidP="008629C7">
      <w:pPr>
        <w:rPr>
          <w:highlight w:val="white"/>
        </w:rPr>
      </w:pPr>
      <w:r>
        <w:t xml:space="preserve">Date: First </w:t>
      </w:r>
      <w:r w:rsidR="75EC0551">
        <w:t xml:space="preserve">century </w:t>
      </w:r>
      <w:r w:rsidR="00A96BA9">
        <w:t>BCE</w:t>
      </w:r>
      <w:r w:rsidR="00C24627">
        <w:t>–</w:t>
      </w:r>
      <w:r w:rsidR="75EC0551">
        <w:t xml:space="preserve">first century </w:t>
      </w:r>
      <w:r w:rsidR="0089205D">
        <w:t>CE</w:t>
      </w:r>
    </w:p>
    <w:p w14:paraId="40568AE3" w14:textId="5C8AD072" w:rsidR="00D504D6" w:rsidRPr="004C76F9" w:rsidRDefault="00DA6720" w:rsidP="008629C7">
      <w:r>
        <w:t>Start_date:</w:t>
      </w:r>
      <w:r w:rsidR="006216A9">
        <w:t xml:space="preserve"> -100</w:t>
      </w:r>
    </w:p>
    <w:p w14:paraId="7261E9DC" w14:textId="0394F282" w:rsidR="00DA6720" w:rsidRPr="004C76F9" w:rsidRDefault="00DA6720" w:rsidP="008629C7">
      <w:pPr>
        <w:rPr>
          <w:highlight w:val="white"/>
        </w:rPr>
      </w:pPr>
      <w:r>
        <w:t>End_date:</w:t>
      </w:r>
      <w:r w:rsidR="006216A9">
        <w:t xml:space="preserve"> 99</w:t>
      </w:r>
    </w:p>
    <w:p w14:paraId="2E9BCD31" w14:textId="77777777" w:rsidR="006A1D39" w:rsidRDefault="00DA6720" w:rsidP="008629C7">
      <w:pPr>
        <w:rPr>
          <w:highlight w:val="white"/>
        </w:rPr>
      </w:pPr>
      <w:r>
        <w:t>Attribution: Production area: Egypt or Italy</w:t>
      </w:r>
    </w:p>
    <w:p w14:paraId="36103958" w14:textId="2449FFC0" w:rsidR="006A1D39" w:rsidRPr="004C76F9" w:rsidRDefault="006A1D39" w:rsidP="008629C7">
      <w:pPr>
        <w:rPr>
          <w:highlight w:val="white"/>
        </w:rPr>
      </w:pPr>
      <w:r w:rsidRPr="6EA8A00A">
        <w:rPr>
          <w:highlight w:val="white"/>
        </w:rPr>
        <w:t xml:space="preserve">Culture: </w:t>
      </w:r>
      <w:r w:rsidR="006216A9" w:rsidRPr="6EA8A00A">
        <w:rPr>
          <w:highlight w:val="white"/>
        </w:rPr>
        <w:t xml:space="preserve">Roman </w:t>
      </w:r>
    </w:p>
    <w:p w14:paraId="034411B3" w14:textId="677E472F" w:rsidR="00DA6720" w:rsidRPr="008629C7" w:rsidRDefault="006A1D39" w:rsidP="008629C7">
      <w:pPr>
        <w:rPr>
          <w:highlight w:val="white"/>
        </w:rPr>
      </w:pPr>
      <w:r w:rsidRPr="31CAD9F1">
        <w:rPr>
          <w:highlight w:val="white"/>
        </w:rPr>
        <w:t>Material:</w:t>
      </w:r>
      <w:r w:rsidR="00DA6720">
        <w:t xml:space="preserve"> Opaque red, yellow</w:t>
      </w:r>
      <w:r w:rsidR="00B062BB">
        <w:t>,</w:t>
      </w:r>
      <w:r w:rsidR="00DA6720">
        <w:t xml:space="preserve"> green</w:t>
      </w:r>
      <w:r w:rsidR="00B062BB">
        <w:t>;</w:t>
      </w:r>
      <w:r w:rsidR="00DA6720">
        <w:t xml:space="preserve"> translucent olive</w:t>
      </w:r>
      <w:r w:rsidR="00B062BB">
        <w:t>-</w:t>
      </w:r>
      <w:r w:rsidR="00DA6720">
        <w:t>green glass</w:t>
      </w:r>
    </w:p>
    <w:p w14:paraId="2774A363" w14:textId="3F16F4B6" w:rsidR="00DA6720" w:rsidRPr="008629C7" w:rsidRDefault="00DA6720" w:rsidP="008629C7">
      <w:pPr>
        <w:rPr>
          <w:highlight w:val="white"/>
        </w:rPr>
      </w:pPr>
      <w:r>
        <w:t>Modeling technique and decoration:</w:t>
      </w:r>
      <w:r w:rsidR="00175267">
        <w:t xml:space="preserve"> Fusion</w:t>
      </w:r>
    </w:p>
    <w:p w14:paraId="6DA05096" w14:textId="77777777" w:rsidR="00DB11B1" w:rsidRDefault="00DB11B1" w:rsidP="008629C7">
      <w:r>
        <w:t>Inscription: No</w:t>
      </w:r>
    </w:p>
    <w:p w14:paraId="3E2E0D13" w14:textId="77777777" w:rsidR="000A6B05" w:rsidRDefault="00DB11B1" w:rsidP="008629C7">
      <w:r>
        <w:t xml:space="preserve">Shape: </w:t>
      </w:r>
      <w:r w:rsidR="000A6B05">
        <w:t>Appliqués</w:t>
      </w:r>
    </w:p>
    <w:p w14:paraId="0F6C5B1E" w14:textId="7BE70B15" w:rsidR="00DB11B1" w:rsidRDefault="00DB11B1" w:rsidP="7447C200">
      <w:pPr>
        <w:rPr>
          <w:rFonts w:ascii="Calibri" w:eastAsia="Calibri" w:hAnsi="Calibri" w:cs="Calibri"/>
          <w:lang w:val="el-GR"/>
        </w:rPr>
      </w:pPr>
      <w:r>
        <w:t xml:space="preserve">Technique: </w:t>
      </w:r>
      <w:r w:rsidR="444D5549" w:rsidRPr="6EA8A00A">
        <w:rPr>
          <w:rFonts w:ascii="Calibri" w:eastAsia="Calibri" w:hAnsi="Calibri" w:cs="Calibri"/>
          <w:color w:val="000000" w:themeColor="text1"/>
          <w:sz w:val="24"/>
          <w:szCs w:val="24"/>
        </w:rPr>
        <w:t>Fusion</w:t>
      </w:r>
    </w:p>
    <w:p w14:paraId="4AF04FAF" w14:textId="77777777" w:rsidR="00DB11B1" w:rsidRDefault="00DB11B1" w:rsidP="008629C7"/>
    <w:p w14:paraId="002DD8DA" w14:textId="77777777" w:rsidR="00B55F61" w:rsidRPr="008629C7" w:rsidRDefault="00FA4594" w:rsidP="00FA4594">
      <w:pPr>
        <w:pStyle w:val="Heading2"/>
      </w:pPr>
      <w:r>
        <w:t>Condition</w:t>
      </w:r>
    </w:p>
    <w:p w14:paraId="4A94BADC" w14:textId="77777777" w:rsidR="00B55F61" w:rsidRPr="008629C7" w:rsidRDefault="00B55F61" w:rsidP="008629C7"/>
    <w:p w14:paraId="40ACCC34" w14:textId="6E1A5D93" w:rsidR="00DA6720" w:rsidRPr="00F442BC" w:rsidRDefault="00DA6720" w:rsidP="008629C7">
      <w:pPr>
        <w:rPr>
          <w:highlight w:val="white"/>
        </w:rPr>
      </w:pPr>
      <w:r>
        <w:t>Single fragment</w:t>
      </w:r>
      <w:r w:rsidR="00F442BC">
        <w:t>.</w:t>
      </w:r>
    </w:p>
    <w:p w14:paraId="04BE2F6D" w14:textId="77777777" w:rsidR="0096575E" w:rsidRPr="008629C7" w:rsidRDefault="0096575E" w:rsidP="008629C7"/>
    <w:p w14:paraId="46D16256" w14:textId="72AEE8EE" w:rsidR="0096575E" w:rsidRPr="008629C7" w:rsidRDefault="00FA4594" w:rsidP="00FA4594">
      <w:pPr>
        <w:pStyle w:val="Heading2"/>
      </w:pPr>
      <w:r>
        <w:t>Description</w:t>
      </w:r>
    </w:p>
    <w:p w14:paraId="69B663F7" w14:textId="77777777" w:rsidR="0096575E" w:rsidRPr="008629C7" w:rsidRDefault="0096575E" w:rsidP="008629C7"/>
    <w:p w14:paraId="4022CC6B" w14:textId="13F68389" w:rsidR="00DA6720" w:rsidRPr="008629C7" w:rsidRDefault="00AE2327" w:rsidP="008629C7">
      <w:r>
        <w:t>T</w:t>
      </w:r>
      <w:r w:rsidR="00DA6720">
        <w:t>he same pattern appears</w:t>
      </w:r>
      <w:r>
        <w:t xml:space="preserve"> on both sides</w:t>
      </w:r>
      <w:r w:rsidR="00DA6720">
        <w:t xml:space="preserve">. Could be the body of a fish or eel. Rectangular piece, cut in this shape </w:t>
      </w:r>
      <w:r>
        <w:t>in</w:t>
      </w:r>
      <w:r w:rsidR="00DA6720">
        <w:t xml:space="preserve"> antiquity. Along the upper edge a translucent olive</w:t>
      </w:r>
      <w:r>
        <w:t>-</w:t>
      </w:r>
      <w:r w:rsidR="00DA6720">
        <w:t>green band. Along the lower edge an applied opaque red band. The body is made of rows of florets, each of them comprised of a red central rod set in green and yellow layers</w:t>
      </w:r>
      <w:r>
        <w:t>, o</w:t>
      </w:r>
      <w:r w:rsidR="00DA6720">
        <w:t xml:space="preserve">n </w:t>
      </w:r>
      <w:r>
        <w:t xml:space="preserve">a </w:t>
      </w:r>
      <w:r w:rsidR="00DA6720">
        <w:t>green background</w:t>
      </w:r>
      <w:r>
        <w:t>,</w:t>
      </w:r>
      <w:r w:rsidR="00DA6720">
        <w:t xml:space="preserve"> </w:t>
      </w:r>
      <w:r>
        <w:t xml:space="preserve">giving </w:t>
      </w:r>
      <w:r w:rsidR="00DA6720">
        <w:t xml:space="preserve">the </w:t>
      </w:r>
      <w:r>
        <w:t xml:space="preserve">impression </w:t>
      </w:r>
      <w:r w:rsidR="00DA6720">
        <w:t>of fish scales.</w:t>
      </w:r>
    </w:p>
    <w:p w14:paraId="4D8A75AE" w14:textId="77777777" w:rsidR="0057626F" w:rsidRPr="008629C7" w:rsidRDefault="0057626F" w:rsidP="008629C7"/>
    <w:p w14:paraId="1525FC0F" w14:textId="37D96DD1" w:rsidR="0057626F" w:rsidRPr="008629C7" w:rsidRDefault="00FA4594" w:rsidP="00920FB5">
      <w:pPr>
        <w:pStyle w:val="Heading2"/>
      </w:pPr>
      <w:r>
        <w:t xml:space="preserve">Comments and </w:t>
      </w:r>
      <w:r w:rsidR="00920FB5">
        <w:t>Comparanda</w:t>
      </w:r>
    </w:p>
    <w:p w14:paraId="6D43928E" w14:textId="77777777" w:rsidR="0057626F" w:rsidRPr="008629C7" w:rsidRDefault="0057626F" w:rsidP="008629C7"/>
    <w:p w14:paraId="1209036F" w14:textId="69B99778" w:rsidR="00DA6720" w:rsidRPr="008629C7" w:rsidRDefault="005074B8" w:rsidP="008629C7">
      <w:pPr>
        <w:rPr>
          <w:highlight w:val="white"/>
        </w:rPr>
      </w:pPr>
      <w:r>
        <w:t xml:space="preserve">For the historical and technological evolution of glass inlays in Pharaonic Egypt and the Roman Empire see comments </w:t>
      </w:r>
      <w:r w:rsidR="00B235AF">
        <w:t>on</w:t>
      </w:r>
      <w:r>
        <w:t xml:space="preserve"> </w:t>
      </w:r>
      <w:hyperlink w:anchor="cat">
        <w:r w:rsidRPr="31CAD9F1">
          <w:rPr>
            <w:rStyle w:val="Hyperlink"/>
          </w:rPr>
          <w:t>2003.260</w:t>
        </w:r>
      </w:hyperlink>
      <w:r>
        <w:t xml:space="preserve"> and </w:t>
      </w:r>
      <w:hyperlink w:anchor="cat">
        <w:r w:rsidRPr="31CAD9F1">
          <w:rPr>
            <w:rStyle w:val="Hyperlink"/>
          </w:rPr>
          <w:t>2004.26.2</w:t>
        </w:r>
      </w:hyperlink>
      <w:r>
        <w:t xml:space="preserve">. For maritime motifs on incrustations see comments on </w:t>
      </w:r>
      <w:hyperlink w:anchor="cat">
        <w:r w:rsidRPr="31CAD9F1">
          <w:rPr>
            <w:rStyle w:val="Hyperlink"/>
          </w:rPr>
          <w:t>2003.266</w:t>
        </w:r>
      </w:hyperlink>
      <w:r>
        <w:t>.</w:t>
      </w:r>
    </w:p>
    <w:p w14:paraId="032C9D5C" w14:textId="77777777" w:rsidR="00FF6338" w:rsidRPr="008629C7" w:rsidRDefault="00FF6338" w:rsidP="008629C7"/>
    <w:p w14:paraId="3AC5C6EB" w14:textId="47EAAA1F" w:rsidR="00E017BC" w:rsidRPr="008629C7" w:rsidRDefault="00FA4594" w:rsidP="00FA4594">
      <w:pPr>
        <w:pStyle w:val="Heading2"/>
      </w:pPr>
      <w:r>
        <w:t>Provenance</w:t>
      </w:r>
    </w:p>
    <w:p w14:paraId="619D8572" w14:textId="77777777" w:rsidR="00FF6338" w:rsidRPr="008629C7" w:rsidRDefault="00FF6338" w:rsidP="008629C7"/>
    <w:p w14:paraId="5E0EF6E2" w14:textId="01DAB2CC" w:rsidR="00DA6720" w:rsidRPr="008629C7" w:rsidRDefault="00DA6720" w:rsidP="008629C7">
      <w:r>
        <w:t>1983, Jiří K. Frel, 1923</w:t>
      </w:r>
      <w:r w:rsidR="00C24627">
        <w:t>–</w:t>
      </w:r>
      <w:r>
        <w:t xml:space="preserve">2006, donated to the </w:t>
      </w:r>
      <w:r w:rsidR="00140705">
        <w:t>J. Paul</w:t>
      </w:r>
      <w:r>
        <w:t xml:space="preserve"> Getty Museum, 1983</w:t>
      </w:r>
    </w:p>
    <w:p w14:paraId="73155B01" w14:textId="77777777" w:rsidR="00FF6338" w:rsidRPr="008629C7" w:rsidRDefault="00FF6338" w:rsidP="008629C7"/>
    <w:p w14:paraId="246B8D50" w14:textId="7042209D" w:rsidR="00E017BC" w:rsidRPr="008629C7" w:rsidRDefault="00FA4594" w:rsidP="00FA4594">
      <w:pPr>
        <w:pStyle w:val="Heading2"/>
      </w:pPr>
      <w:r>
        <w:t>Bibliography</w:t>
      </w:r>
    </w:p>
    <w:p w14:paraId="22FDE6E3" w14:textId="77777777" w:rsidR="00DA3F68" w:rsidRDefault="00DA3F68" w:rsidP="008629C7"/>
    <w:p w14:paraId="5B7C7B87" w14:textId="121DF99E" w:rsidR="00DA6720" w:rsidRPr="008629C7" w:rsidRDefault="00DA6720" w:rsidP="008629C7">
      <w:r>
        <w:t>Unpublished</w:t>
      </w:r>
    </w:p>
    <w:p w14:paraId="1551181F" w14:textId="77777777" w:rsidR="00FF6338" w:rsidRPr="008629C7" w:rsidRDefault="00FF6338" w:rsidP="008629C7"/>
    <w:p w14:paraId="4D18F35A" w14:textId="62919663" w:rsidR="00E017BC" w:rsidRPr="008629C7" w:rsidRDefault="00FA4594" w:rsidP="00FA4594">
      <w:pPr>
        <w:pStyle w:val="Heading2"/>
      </w:pPr>
      <w:r>
        <w:t>Exhibitions</w:t>
      </w:r>
    </w:p>
    <w:p w14:paraId="740A3739" w14:textId="77777777" w:rsidR="00DA3F68" w:rsidRDefault="00DA3F68" w:rsidP="008629C7"/>
    <w:p w14:paraId="49AA6823" w14:textId="77777777" w:rsidR="005A4DC6" w:rsidRDefault="005A4DC6" w:rsidP="008629C7">
      <w:r>
        <w:t>None</w:t>
      </w:r>
    </w:p>
    <w:p w14:paraId="5C6A6285" w14:textId="77777777" w:rsidR="005A4DC6" w:rsidRDefault="005A4DC6" w:rsidP="008629C7">
      <w:r>
        <w:br w:type="page"/>
      </w:r>
      <w:r w:rsidR="00B45529">
        <w:lastRenderedPageBreak/>
        <w:t>Label:</w:t>
      </w:r>
      <w:r w:rsidR="006B7FE4">
        <w:t xml:space="preserve"> </w:t>
      </w:r>
      <w:r w:rsidR="006216A9">
        <w:t>500</w:t>
      </w:r>
    </w:p>
    <w:p w14:paraId="4B49C024" w14:textId="22FF756F" w:rsidR="00D504D6" w:rsidRPr="008629C7" w:rsidRDefault="00D504D6" w:rsidP="008629C7">
      <w:r>
        <w:t xml:space="preserve">Title: </w:t>
      </w:r>
      <w:r w:rsidR="0037296C">
        <w:t xml:space="preserve">Fragment of a </w:t>
      </w:r>
      <w:r w:rsidR="00B45529">
        <w:t>Mosaic Inlay</w:t>
      </w:r>
      <w:r w:rsidR="0037296C">
        <w:t xml:space="preserve"> with a Fish</w:t>
      </w:r>
    </w:p>
    <w:p w14:paraId="45132FC1" w14:textId="531AEED8" w:rsidR="0037296C" w:rsidRPr="008629C7" w:rsidRDefault="0037296C" w:rsidP="008629C7">
      <w:r>
        <w:t>Accession_number: 83.AF.28.26</w:t>
      </w:r>
    </w:p>
    <w:p w14:paraId="0C1BD4E9" w14:textId="17F8C06F" w:rsidR="0037296C" w:rsidRPr="008629C7" w:rsidRDefault="00742D95" w:rsidP="008629C7">
      <w:r>
        <w:t xml:space="preserve">Collection_link: </w:t>
      </w:r>
      <w:hyperlink r:id="rId72">
        <w:r w:rsidR="0037296C" w:rsidRPr="6EA8A00A">
          <w:rPr>
            <w:rStyle w:val="Hyperlink"/>
          </w:rPr>
          <w:t>https://www.getty.edu/art/collection/objects/16228</w:t>
        </w:r>
      </w:hyperlink>
    </w:p>
    <w:p w14:paraId="22C3A14C" w14:textId="25E3CB95" w:rsidR="0037296C" w:rsidRPr="008629C7" w:rsidRDefault="0037296C" w:rsidP="008629C7">
      <w:pPr>
        <w:rPr>
          <w:highlight w:val="white"/>
        </w:rPr>
      </w:pPr>
      <w:r>
        <w:t>Dimensions: L. 3.1</w:t>
      </w:r>
      <w:r w:rsidR="00831815">
        <w:t xml:space="preserve">, W. </w:t>
      </w:r>
      <w:r>
        <w:t>1.8</w:t>
      </w:r>
      <w:r w:rsidR="007967FB">
        <w:t xml:space="preserve">, Th. </w:t>
      </w:r>
      <w:r>
        <w:t xml:space="preserve">0.40 cm; </w:t>
      </w:r>
      <w:r w:rsidR="00442B5E">
        <w:t>Wt.</w:t>
      </w:r>
      <w:r>
        <w:t xml:space="preserve"> 3.12 g</w:t>
      </w:r>
    </w:p>
    <w:p w14:paraId="460FB25B" w14:textId="55BBE76E" w:rsidR="0037296C" w:rsidRPr="008629C7" w:rsidRDefault="0037296C" w:rsidP="008629C7">
      <w:pPr>
        <w:rPr>
          <w:highlight w:val="white"/>
        </w:rPr>
      </w:pPr>
      <w:r>
        <w:t xml:space="preserve">Date: </w:t>
      </w:r>
      <w:r w:rsidR="00BA32CE">
        <w:t>P</w:t>
      </w:r>
      <w:r>
        <w:t xml:space="preserve">ossibly </w:t>
      </w:r>
      <w:r w:rsidR="75EC0551">
        <w:t xml:space="preserve">first century </w:t>
      </w:r>
      <w:r w:rsidR="00A96BA9">
        <w:t>BCE</w:t>
      </w:r>
      <w:r>
        <w:t>–</w:t>
      </w:r>
      <w:r w:rsidR="75EC0551">
        <w:t xml:space="preserve">first century </w:t>
      </w:r>
      <w:r w:rsidR="0089205D">
        <w:t>CE</w:t>
      </w:r>
      <w:r w:rsidR="00BA32CE">
        <w:t>;</w:t>
      </w:r>
      <w:r>
        <w:t xml:space="preserve"> more probably </w:t>
      </w:r>
      <w:r w:rsidR="08EEE251">
        <w:t xml:space="preserve">third century </w:t>
      </w:r>
      <w:r w:rsidR="0089205D">
        <w:t>CE</w:t>
      </w:r>
    </w:p>
    <w:p w14:paraId="75C62DE0" w14:textId="52996F1F" w:rsidR="00D504D6" w:rsidRPr="004C76F9" w:rsidRDefault="0037296C" w:rsidP="008629C7">
      <w:r>
        <w:t>Start_date:</w:t>
      </w:r>
      <w:r w:rsidR="006216A9">
        <w:t xml:space="preserve"> -100</w:t>
      </w:r>
    </w:p>
    <w:p w14:paraId="49ED2BFA" w14:textId="0535E660" w:rsidR="0037296C" w:rsidRPr="004C76F9" w:rsidRDefault="0037296C" w:rsidP="008629C7">
      <w:pPr>
        <w:rPr>
          <w:highlight w:val="white"/>
        </w:rPr>
      </w:pPr>
      <w:r>
        <w:t>End_date:</w:t>
      </w:r>
      <w:r w:rsidR="006216A9">
        <w:t xml:space="preserve"> </w:t>
      </w:r>
      <w:r w:rsidR="006670C6">
        <w:t>2</w:t>
      </w:r>
      <w:r w:rsidR="006216A9">
        <w:t>99</w:t>
      </w:r>
    </w:p>
    <w:p w14:paraId="5AD180DF" w14:textId="77777777" w:rsidR="006A1D39" w:rsidRDefault="0037296C" w:rsidP="008629C7">
      <w:pPr>
        <w:rPr>
          <w:highlight w:val="white"/>
        </w:rPr>
      </w:pPr>
      <w:r>
        <w:t>Attribution: Production area: Egypt or Rome</w:t>
      </w:r>
    </w:p>
    <w:p w14:paraId="28DDCB93" w14:textId="7B8378F9" w:rsidR="006A1D39" w:rsidRPr="004C76F9" w:rsidRDefault="006A1D39" w:rsidP="008629C7">
      <w:pPr>
        <w:rPr>
          <w:highlight w:val="white"/>
        </w:rPr>
      </w:pPr>
      <w:r w:rsidRPr="6EA8A00A">
        <w:rPr>
          <w:highlight w:val="white"/>
        </w:rPr>
        <w:t xml:space="preserve">Culture: </w:t>
      </w:r>
      <w:r w:rsidR="006216A9" w:rsidRPr="6EA8A00A">
        <w:rPr>
          <w:highlight w:val="white"/>
        </w:rPr>
        <w:t>Roman</w:t>
      </w:r>
    </w:p>
    <w:p w14:paraId="6567B24D" w14:textId="77F315F6" w:rsidR="0037296C" w:rsidRPr="008629C7" w:rsidRDefault="006A1D39" w:rsidP="008629C7">
      <w:pPr>
        <w:rPr>
          <w:highlight w:val="white"/>
        </w:rPr>
      </w:pPr>
      <w:r w:rsidRPr="31CAD9F1">
        <w:rPr>
          <w:highlight w:val="white"/>
        </w:rPr>
        <w:t>Material:</w:t>
      </w:r>
      <w:r w:rsidR="0037296C">
        <w:t xml:space="preserve"> Dark blue</w:t>
      </w:r>
      <w:r w:rsidR="00B062BB">
        <w:t>;</w:t>
      </w:r>
      <w:r w:rsidR="0037296C">
        <w:t xml:space="preserve"> opaque green, red</w:t>
      </w:r>
      <w:r w:rsidR="00B062BB">
        <w:t>,</w:t>
      </w:r>
      <w:r w:rsidR="0037296C">
        <w:t xml:space="preserve"> and white glass</w:t>
      </w:r>
    </w:p>
    <w:p w14:paraId="0E577325" w14:textId="77777777" w:rsidR="005448D4" w:rsidRDefault="0037296C" w:rsidP="008629C7">
      <w:r>
        <w:t xml:space="preserve">Modeling technique and decoration: Fused lengths and sections of mosaic </w:t>
      </w:r>
      <w:r w:rsidR="00C1023E">
        <w:t>canes</w:t>
      </w:r>
      <w:r>
        <w:t xml:space="preserve"> with details fused on the surface</w:t>
      </w:r>
    </w:p>
    <w:p w14:paraId="47483D36" w14:textId="4BE9125B" w:rsidR="00DB11B1" w:rsidRDefault="005448D4" w:rsidP="008629C7">
      <w:r>
        <w:t>Inscription</w:t>
      </w:r>
      <w:r w:rsidR="00DB11B1">
        <w:t>: No</w:t>
      </w:r>
    </w:p>
    <w:p w14:paraId="513CB3DD" w14:textId="2D098DF0" w:rsidR="00DB11B1" w:rsidRDefault="00DB11B1" w:rsidP="008629C7">
      <w:r>
        <w:t xml:space="preserve">Shape: </w:t>
      </w:r>
      <w:r w:rsidR="000A6B05">
        <w:t>Appliqués</w:t>
      </w:r>
    </w:p>
    <w:p w14:paraId="46C80BDD" w14:textId="71863F27" w:rsidR="00DB11B1" w:rsidRDefault="00DB11B1" w:rsidP="7447C200">
      <w:pPr>
        <w:rPr>
          <w:rFonts w:ascii="Calibri" w:eastAsia="Calibri" w:hAnsi="Calibri" w:cs="Calibri"/>
          <w:lang w:val="el-GR"/>
        </w:rPr>
      </w:pPr>
      <w:r>
        <w:t xml:space="preserve">Technique: </w:t>
      </w:r>
      <w:r w:rsidR="1201D2A6" w:rsidRPr="6EA8A00A">
        <w:rPr>
          <w:rFonts w:ascii="Calibri" w:eastAsia="Calibri" w:hAnsi="Calibri" w:cs="Calibri"/>
          <w:color w:val="000000" w:themeColor="text1"/>
          <w:sz w:val="24"/>
          <w:szCs w:val="24"/>
        </w:rPr>
        <w:t>Fusion</w:t>
      </w:r>
    </w:p>
    <w:p w14:paraId="037BED50" w14:textId="77777777" w:rsidR="00DB11B1" w:rsidRDefault="00DB11B1" w:rsidP="008629C7"/>
    <w:p w14:paraId="444BC93D" w14:textId="77777777" w:rsidR="00B55F61" w:rsidRPr="008629C7" w:rsidRDefault="00FA4594" w:rsidP="00FA4594">
      <w:pPr>
        <w:pStyle w:val="Heading2"/>
      </w:pPr>
      <w:r>
        <w:t>Condition</w:t>
      </w:r>
    </w:p>
    <w:p w14:paraId="20CCFBE8" w14:textId="77777777" w:rsidR="00B55F61" w:rsidRPr="008629C7" w:rsidRDefault="00B55F61" w:rsidP="008629C7"/>
    <w:p w14:paraId="6DA70224" w14:textId="6E050DFF" w:rsidR="0037296C" w:rsidRPr="008629C7" w:rsidRDefault="0037296C" w:rsidP="008629C7">
      <w:pPr>
        <w:rPr>
          <w:highlight w:val="white"/>
        </w:rPr>
      </w:pPr>
      <w:r>
        <w:t xml:space="preserve">Single </w:t>
      </w:r>
      <w:r w:rsidR="00175267">
        <w:t>f</w:t>
      </w:r>
      <w:r>
        <w:t>ragment</w:t>
      </w:r>
      <w:r w:rsidR="00F442BC">
        <w:t xml:space="preserve">; </w:t>
      </w:r>
      <w:r>
        <w:t>part of one edge is preserved.</w:t>
      </w:r>
    </w:p>
    <w:p w14:paraId="57B1F034" w14:textId="77777777" w:rsidR="0096575E" w:rsidRPr="008629C7" w:rsidRDefault="0096575E" w:rsidP="008629C7"/>
    <w:p w14:paraId="72E8A5DB" w14:textId="79DA336F" w:rsidR="0096575E" w:rsidRPr="008629C7" w:rsidRDefault="00FA4594" w:rsidP="00FA4594">
      <w:pPr>
        <w:pStyle w:val="Heading2"/>
      </w:pPr>
      <w:r>
        <w:t>Description</w:t>
      </w:r>
    </w:p>
    <w:p w14:paraId="622FB3B3" w14:textId="77777777" w:rsidR="0096575E" w:rsidRPr="008629C7" w:rsidRDefault="0096575E" w:rsidP="008629C7"/>
    <w:p w14:paraId="3B0A1C95" w14:textId="512D5C04" w:rsidR="0037296C" w:rsidRPr="008629C7" w:rsidRDefault="0037296C" w:rsidP="008629C7">
      <w:r>
        <w:t xml:space="preserve">Part of the representation of a fish. Rows of greenish and blue semicircular motifs, </w:t>
      </w:r>
      <w:r w:rsidR="00D77CBE">
        <w:t xml:space="preserve">representing </w:t>
      </w:r>
      <w:r>
        <w:t xml:space="preserve">fish scales, outlined with a white straight band, probably the outline of the body, below which are obliquely arranged red and green sections </w:t>
      </w:r>
      <w:r w:rsidR="00D77CBE">
        <w:t>o</w:t>
      </w:r>
      <w:r>
        <w:t>n</w:t>
      </w:r>
      <w:r w:rsidR="00D77CBE">
        <w:t xml:space="preserve"> a</w:t>
      </w:r>
      <w:r>
        <w:t xml:space="preserve"> dark blue background, probably a fin. On the back side the moti</w:t>
      </w:r>
      <w:r w:rsidR="00E15FA9">
        <w:t>f</w:t>
      </w:r>
      <w:r>
        <w:t>s are clearly visible</w:t>
      </w:r>
      <w:r w:rsidR="00D77CBE">
        <w:t>,</w:t>
      </w:r>
      <w:r>
        <w:t xml:space="preserve"> undistorted.</w:t>
      </w:r>
    </w:p>
    <w:p w14:paraId="76EF9890" w14:textId="77777777" w:rsidR="0057626F" w:rsidRPr="008629C7" w:rsidRDefault="0057626F" w:rsidP="008629C7"/>
    <w:p w14:paraId="5B0DBE81" w14:textId="36E4D19F" w:rsidR="0057626F" w:rsidRPr="008629C7" w:rsidRDefault="00FA4594" w:rsidP="00920FB5">
      <w:pPr>
        <w:pStyle w:val="Heading2"/>
      </w:pPr>
      <w:r>
        <w:t xml:space="preserve">Comments and </w:t>
      </w:r>
      <w:r w:rsidR="00920FB5">
        <w:t>Comparanda</w:t>
      </w:r>
    </w:p>
    <w:p w14:paraId="39524AF5" w14:textId="77777777" w:rsidR="0057626F" w:rsidRPr="008629C7" w:rsidRDefault="0057626F" w:rsidP="008629C7"/>
    <w:p w14:paraId="7BD9B1DF" w14:textId="5D843D74" w:rsidR="005074B8" w:rsidRPr="008629C7" w:rsidRDefault="005074B8" w:rsidP="008629C7">
      <w:r>
        <w:t xml:space="preserve">For the historical and technological evolution of glass inlays in Pharaonic Egypt and the Roman Empire see comments </w:t>
      </w:r>
      <w:r w:rsidR="00B235AF">
        <w:t>on</w:t>
      </w:r>
      <w:r>
        <w:t xml:space="preserve"> </w:t>
      </w:r>
      <w:hyperlink w:anchor="cat">
        <w:r w:rsidRPr="31CAD9F1">
          <w:rPr>
            <w:rStyle w:val="Hyperlink"/>
          </w:rPr>
          <w:t>2003.260</w:t>
        </w:r>
      </w:hyperlink>
      <w:r>
        <w:t xml:space="preserve"> and </w:t>
      </w:r>
      <w:hyperlink w:anchor="cat">
        <w:r w:rsidRPr="31CAD9F1">
          <w:rPr>
            <w:rStyle w:val="Hyperlink"/>
          </w:rPr>
          <w:t>2004.26.2</w:t>
        </w:r>
      </w:hyperlink>
      <w:r>
        <w:t xml:space="preserve">. </w:t>
      </w:r>
      <w:r w:rsidR="009B2C51">
        <w:t xml:space="preserve">Of glass panels and vessels with mosaic fish motifs see comments and parallels cited </w:t>
      </w:r>
      <w:r w:rsidR="00B235AF">
        <w:t>for</w:t>
      </w:r>
      <w:r w:rsidR="009B2C51">
        <w:t xml:space="preserve"> </w:t>
      </w:r>
      <w:hyperlink w:anchor="cat">
        <w:r w:rsidR="009B2C51" w:rsidRPr="31CAD9F1">
          <w:rPr>
            <w:rStyle w:val="Hyperlink"/>
          </w:rPr>
          <w:t>2003.266</w:t>
        </w:r>
      </w:hyperlink>
      <w:r w:rsidR="009B2C51">
        <w:t>.</w:t>
      </w:r>
    </w:p>
    <w:p w14:paraId="6A4C653C" w14:textId="33886875" w:rsidR="0037296C" w:rsidRPr="00222124" w:rsidRDefault="005B2FAB" w:rsidP="008629C7">
      <w:r>
        <w:tab/>
      </w:r>
      <w:r w:rsidR="00D77CBE">
        <w:t xml:space="preserve">In </w:t>
      </w:r>
      <w:r w:rsidR="0037296C" w:rsidRPr="008629C7">
        <w:t>the rendering of th</w:t>
      </w:r>
      <w:r w:rsidR="0037296C" w:rsidRPr="008629C7">
        <w:t>e scales, the colors of the fins</w:t>
      </w:r>
      <w:r w:rsidR="00D77CBE">
        <w:t>,</w:t>
      </w:r>
      <w:r w:rsidR="0037296C" w:rsidRPr="008629C7">
        <w:t xml:space="preserve"> and even the white outline of the body</w:t>
      </w:r>
      <w:r w:rsidR="00D77CBE">
        <w:t>,</w:t>
      </w:r>
      <w:r w:rsidR="0037296C" w:rsidRPr="008629C7">
        <w:t xml:space="preserve"> </w:t>
      </w:r>
      <w:r w:rsidR="00D77CBE" w:rsidRPr="00D77CBE">
        <w:t>83.AF.28.26</w:t>
      </w:r>
      <w:r w:rsidR="0037296C" w:rsidRPr="008629C7">
        <w:t xml:space="preserve"> is connected directly with fragments </w:t>
      </w:r>
      <w:r w:rsidR="00D77CBE">
        <w:t>in the Corning Museum of Glass</w:t>
      </w:r>
      <w:r>
        <w:t xml:space="preserve"> </w:t>
      </w:r>
      <w:r w:rsidR="005C4BE8" w:rsidRPr="008629C7">
        <w:t>(</w:t>
      </w:r>
      <w:r w:rsidR="00D77CBE">
        <w:t>{</w:t>
      </w:r>
      <w:r w:rsidR="00A96BA9" w:rsidRPr="6EA8A00A">
        <w:t xml:space="preserve"> </w:t>
      </w:r>
      <w:r w:rsidR="0037296C">
        <w:t>1979</w:t>
      </w:r>
      <w:r w:rsidR="00D77CBE" w:rsidRPr="008629C7">
        <w:t>}</w:t>
      </w:r>
      <w:r w:rsidR="0037296C">
        <w:t xml:space="preserve">, p. 265, </w:t>
      </w:r>
      <w:r w:rsidR="0037296C" w:rsidRPr="008629C7">
        <w:t>no. 794, pl</w:t>
      </w:r>
      <w:r w:rsidR="00896A52" w:rsidRPr="008629C7">
        <w:t>ate</w:t>
      </w:r>
      <w:r w:rsidR="0037296C" w:rsidDel="0037296C">
        <w:t xml:space="preserve"> 35</w:t>
      </w:r>
      <w:r w:rsidR="005C4BE8" w:rsidRPr="008629C7">
        <w:t xml:space="preserve">; </w:t>
      </w:r>
      <w:r w:rsidR="00170D85" w:rsidRPr="008629C7">
        <w:t>{</w:t>
      </w:r>
      <w:r w:rsidR="0037296C" w:rsidRPr="008629C7">
        <w:t>Harden et al</w:t>
      </w:r>
      <w:r w:rsidR="00F96DF0" w:rsidRPr="008629C7">
        <w:t>.</w:t>
      </w:r>
      <w:r w:rsidR="0037296C" w:rsidRPr="008629C7">
        <w:t xml:space="preserve"> 1987</w:t>
      </w:r>
      <w:r w:rsidR="00170D85" w:rsidRPr="008629C7">
        <w:t>}</w:t>
      </w:r>
      <w:r w:rsidR="0037296C" w:rsidRPr="008629C7">
        <w:t>, p. 31, no. 9</w:t>
      </w:r>
      <w:r w:rsidR="005C4BE8" w:rsidRPr="008629C7">
        <w:t>)</w:t>
      </w:r>
      <w:r w:rsidR="009B2C51" w:rsidRPr="008629C7">
        <w:t xml:space="preserve"> and </w:t>
      </w:r>
      <w:r w:rsidR="00D77CBE">
        <w:t>in</w:t>
      </w:r>
      <w:r w:rsidR="001279AF" w:rsidRPr="008629C7">
        <w:t xml:space="preserve"> the </w:t>
      </w:r>
      <w:r w:rsidR="0037296C" w:rsidRPr="008629C7">
        <w:t>M</w:t>
      </w:r>
      <w:r w:rsidR="001279AF" w:rsidRPr="008629C7">
        <w:t xml:space="preserve">etropolitan </w:t>
      </w:r>
      <w:r w:rsidR="0037296C" w:rsidRPr="008629C7">
        <w:t>M</w:t>
      </w:r>
      <w:r w:rsidR="001279AF" w:rsidRPr="008629C7">
        <w:t xml:space="preserve">useum of </w:t>
      </w:r>
      <w:r w:rsidR="0037296C" w:rsidRPr="008629C7">
        <w:t>A</w:t>
      </w:r>
      <w:r w:rsidR="001279AF" w:rsidRPr="008629C7">
        <w:t xml:space="preserve">rt </w:t>
      </w:r>
      <w:r w:rsidR="009B2C51" w:rsidRPr="008629C7">
        <w:t>(</w:t>
      </w:r>
      <w:hyperlink r:id="rId73">
        <w:r w:rsidR="0037296C" w:rsidRPr="008629C7">
          <w:rPr>
            <w:rStyle w:val="Hyperlink"/>
          </w:rPr>
          <w:t>https://www.metmuseum.org/art/collection/search/570436</w:t>
        </w:r>
      </w:hyperlink>
      <w:r w:rsidR="009B2C51" w:rsidRPr="008629C7">
        <w:t xml:space="preserve">; </w:t>
      </w:r>
      <w:hyperlink r:id="rId74">
        <w:r w:rsidR="0037296C" w:rsidRPr="008629C7">
          <w:rPr>
            <w:rStyle w:val="Hyperlink"/>
          </w:rPr>
          <w:t>https://www.metmuseum.org/art/collection/search/551563</w:t>
        </w:r>
      </w:hyperlink>
      <w:r w:rsidR="009B2C51" w:rsidRPr="008629C7">
        <w:t>)</w:t>
      </w:r>
      <w:r w:rsidR="00D77CBE">
        <w:t>.</w:t>
      </w:r>
      <w:r w:rsidR="005C4BE8">
        <w:t xml:space="preserve">; </w:t>
      </w:r>
      <w:r w:rsidR="00170D85">
        <w:t>{</w:t>
      </w:r>
      <w:r w:rsidR="0037296C">
        <w:t>Harden et al</w:t>
      </w:r>
      <w:r w:rsidR="00F96DF0">
        <w:t>.</w:t>
      </w:r>
      <w:r w:rsidR="0037296C">
        <w:t xml:space="preserve"> 1987</w:t>
      </w:r>
      <w:r w:rsidR="00170D85">
        <w:t>}</w:t>
      </w:r>
      <w:r w:rsidR="0037296C">
        <w:t>, p. 31, no. 9</w:t>
      </w:r>
      <w:r w:rsidR="00D77CBE">
        <w:t xml:space="preserve">: </w:t>
      </w:r>
      <w:r w:rsidR="0037296C">
        <w:t>https://www.cmog.org/artwork/revetment-fish?image=0</w:t>
      </w:r>
      <w:r w:rsidR="005C4BE8">
        <w:t>)</w:t>
      </w:r>
      <w:r w:rsidR="009B2C51">
        <w:t xml:space="preserve"> and </w:t>
      </w:r>
      <w:r w:rsidR="00D77CBE">
        <w:t>in</w:t>
      </w:r>
      <w:r w:rsidR="001279AF">
        <w:t xml:space="preserve"> the </w:t>
      </w:r>
      <w:r w:rsidR="0037296C">
        <w:t>M</w:t>
      </w:r>
      <w:r w:rsidR="001279AF">
        <w:t xml:space="preserve">etropolitan </w:t>
      </w:r>
      <w:r w:rsidR="0037296C">
        <w:t>M</w:t>
      </w:r>
      <w:r w:rsidR="001279AF">
        <w:t xml:space="preserve">useum of </w:t>
      </w:r>
      <w:r w:rsidR="0037296C">
        <w:t>A</w:t>
      </w:r>
      <w:r w:rsidR="001279AF">
        <w:t xml:space="preserve">rt </w:t>
      </w:r>
      <w:r w:rsidR="009B2C51">
        <w:t>(</w:t>
      </w:r>
      <w:hyperlink r:id="rId75">
        <w:r w:rsidR="0037296C" w:rsidRPr="31CAD9F1">
          <w:rPr>
            <w:rStyle w:val="Hyperlink"/>
          </w:rPr>
          <w:t>https://www.metmuseum.org/art/collection/search/570436</w:t>
        </w:r>
      </w:hyperlink>
      <w:r w:rsidR="009B2C51">
        <w:t xml:space="preserve">; </w:t>
      </w:r>
      <w:hyperlink r:id="rId76">
        <w:r w:rsidR="0037296C" w:rsidRPr="31CAD9F1">
          <w:rPr>
            <w:rStyle w:val="Hyperlink"/>
          </w:rPr>
          <w:t>https://www.metmuseum.org/art/collection/search/551563</w:t>
        </w:r>
      </w:hyperlink>
      <w:r w:rsidR="009B2C51">
        <w:t>)</w:t>
      </w:r>
      <w:r w:rsidR="00D77CBE">
        <w:t>.</w:t>
      </w:r>
    </w:p>
    <w:p w14:paraId="6317202C" w14:textId="77777777" w:rsidR="00FF6338" w:rsidRPr="00D77CBE" w:rsidRDefault="00FF6338" w:rsidP="008629C7"/>
    <w:p w14:paraId="65C67766" w14:textId="190C9155" w:rsidR="00E017BC" w:rsidRPr="008629C7" w:rsidRDefault="00FA4594" w:rsidP="00FA4594">
      <w:pPr>
        <w:pStyle w:val="Heading2"/>
      </w:pPr>
      <w:r>
        <w:t>Provenance</w:t>
      </w:r>
    </w:p>
    <w:p w14:paraId="093A19B2" w14:textId="77777777" w:rsidR="00FF6338" w:rsidRPr="008629C7" w:rsidRDefault="00FF6338" w:rsidP="008629C7"/>
    <w:p w14:paraId="378164CE" w14:textId="6FED0243" w:rsidR="0037296C" w:rsidRPr="008629C7" w:rsidRDefault="0037296C" w:rsidP="008629C7">
      <w:r>
        <w:t>1983, Jiří K. Frel, 1923</w:t>
      </w:r>
      <w:r w:rsidR="00C24627">
        <w:t>–</w:t>
      </w:r>
      <w:r>
        <w:t xml:space="preserve">2006, donated to the </w:t>
      </w:r>
      <w:r w:rsidR="00140705">
        <w:t>J. Paul</w:t>
      </w:r>
      <w:r>
        <w:t xml:space="preserve"> Getty Museum, 1983</w:t>
      </w:r>
    </w:p>
    <w:p w14:paraId="14F86FBF" w14:textId="77777777" w:rsidR="00FF6338" w:rsidRPr="008629C7" w:rsidRDefault="00FF6338" w:rsidP="008629C7"/>
    <w:p w14:paraId="4E45ABBA" w14:textId="39B3981D" w:rsidR="00E017BC" w:rsidRPr="008629C7" w:rsidRDefault="00FA4594" w:rsidP="00FA4594">
      <w:pPr>
        <w:pStyle w:val="Heading2"/>
      </w:pPr>
      <w:r>
        <w:t>Bibliography</w:t>
      </w:r>
    </w:p>
    <w:p w14:paraId="53C03D1F" w14:textId="77777777" w:rsidR="00DA3F68" w:rsidRDefault="00DA3F68" w:rsidP="008629C7"/>
    <w:p w14:paraId="2EE698F8" w14:textId="10F5BB83" w:rsidR="0037296C" w:rsidRPr="008629C7" w:rsidRDefault="0037296C" w:rsidP="008629C7">
      <w:pPr>
        <w:rPr>
          <w:highlight w:val="white"/>
        </w:rPr>
      </w:pPr>
      <w:r>
        <w:t>Unpublished</w:t>
      </w:r>
    </w:p>
    <w:p w14:paraId="19E3C110" w14:textId="77777777" w:rsidR="00FF6338" w:rsidRPr="008629C7" w:rsidRDefault="00FF6338" w:rsidP="008629C7"/>
    <w:p w14:paraId="61D9EF56" w14:textId="5D8863BE" w:rsidR="00E017BC" w:rsidRPr="008629C7" w:rsidRDefault="00FA4594" w:rsidP="00FA4594">
      <w:pPr>
        <w:pStyle w:val="Heading2"/>
      </w:pPr>
      <w:r>
        <w:lastRenderedPageBreak/>
        <w:t>Exhibitions</w:t>
      </w:r>
    </w:p>
    <w:p w14:paraId="51725203" w14:textId="77777777" w:rsidR="00FF6338" w:rsidRPr="008629C7" w:rsidRDefault="00FF6338" w:rsidP="008629C7"/>
    <w:p w14:paraId="7B316151" w14:textId="72976AFC" w:rsidR="008158CF" w:rsidRPr="007E2369" w:rsidRDefault="005A4DC6" w:rsidP="008629C7">
      <w:r>
        <w:t>None</w:t>
      </w:r>
    </w:p>
    <w:sectPr w:rsidR="008158CF" w:rsidRPr="007E2369">
      <w:headerReference w:type="default" r:id="rId77"/>
      <w:footerReference w:type="default" r:id="rId78"/>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AB34E" w14:textId="77777777" w:rsidR="00440EFC" w:rsidRDefault="00440EFC">
      <w:r>
        <w:separator/>
      </w:r>
    </w:p>
  </w:endnote>
  <w:endnote w:type="continuationSeparator" w:id="0">
    <w:p w14:paraId="5443A4B5" w14:textId="77777777" w:rsidR="00440EFC" w:rsidRDefault="00440EFC">
      <w:r>
        <w:continuationSeparator/>
      </w:r>
    </w:p>
  </w:endnote>
  <w:endnote w:type="continuationNotice" w:id="1">
    <w:p w14:paraId="5B9E1F99" w14:textId="77777777" w:rsidR="00440EFC" w:rsidRDefault="00440E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AFF" w:usb1="C0007843"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A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17FC" w14:textId="7699EF3B" w:rsidR="00AB05DB" w:rsidRDefault="00AB05DB">
    <w:pPr>
      <w:pStyle w:val="Footer"/>
      <w:jc w:val="center"/>
    </w:pPr>
    <w:r>
      <w:fldChar w:fldCharType="begin"/>
    </w:r>
    <w:r>
      <w:instrText>PAGE</w:instrText>
    </w:r>
    <w:r>
      <w:fldChar w:fldCharType="separate"/>
    </w:r>
    <w:r w:rsidR="6EA8A00A">
      <w:t>342</w:t>
    </w:r>
    <w:r>
      <w:fldChar w:fldCharType="end"/>
    </w:r>
  </w:p>
  <w:p w14:paraId="0C39CE0E" w14:textId="77777777" w:rsidR="00AB05DB" w:rsidRDefault="00AB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15184" w14:textId="77777777" w:rsidR="00440EFC" w:rsidRDefault="00440EFC">
      <w:r>
        <w:separator/>
      </w:r>
    </w:p>
  </w:footnote>
  <w:footnote w:type="continuationSeparator" w:id="0">
    <w:p w14:paraId="03EC3752" w14:textId="77777777" w:rsidR="00440EFC" w:rsidRDefault="00440EFC">
      <w:r>
        <w:continuationSeparator/>
      </w:r>
    </w:p>
  </w:footnote>
  <w:footnote w:type="continuationNotice" w:id="1">
    <w:p w14:paraId="2AB41B69" w14:textId="77777777" w:rsidR="00440EFC" w:rsidRDefault="00440E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00DF" w14:textId="6D02C74C" w:rsidR="00AB05DB" w:rsidRDefault="6EA8A00A" w:rsidP="6EA8A00A">
    <w:pPr>
      <w:pStyle w:val="a5"/>
      <w:jc w:val="center"/>
      <w:rPr>
        <w:b/>
        <w:bCs/>
      </w:rPr>
    </w:pPr>
    <w:r w:rsidRPr="6EA8A00A">
      <w:rPr>
        <w:b/>
        <w:bCs/>
      </w:rPr>
      <w:t>JPGM-Glass Catalog Cat. nos. 451–500</w:t>
    </w:r>
  </w:p>
  <w:p w14:paraId="38A7D9B7" w14:textId="77777777" w:rsidR="00C217A9" w:rsidRDefault="00C217A9" w:rsidP="6EA8A00A">
    <w:pPr>
      <w:pStyle w:val="a5"/>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0A02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65592">
    <w:abstractNumId w:val="6"/>
  </w:num>
  <w:num w:numId="2" w16cid:durableId="1594388427">
    <w:abstractNumId w:val="4"/>
  </w:num>
  <w:num w:numId="3" w16cid:durableId="772170335">
    <w:abstractNumId w:val="8"/>
  </w:num>
  <w:num w:numId="4" w16cid:durableId="1442726015">
    <w:abstractNumId w:val="3"/>
  </w:num>
  <w:num w:numId="5" w16cid:durableId="1310091623">
    <w:abstractNumId w:val="2"/>
  </w:num>
  <w:num w:numId="6" w16cid:durableId="1892962528">
    <w:abstractNumId w:val="7"/>
  </w:num>
  <w:num w:numId="7" w16cid:durableId="1986858791">
    <w:abstractNumId w:val="11"/>
  </w:num>
  <w:num w:numId="8" w16cid:durableId="1214316668">
    <w:abstractNumId w:val="9"/>
  </w:num>
  <w:num w:numId="9" w16cid:durableId="1375421787">
    <w:abstractNumId w:val="1"/>
  </w:num>
  <w:num w:numId="10" w16cid:durableId="2010711434">
    <w:abstractNumId w:val="10"/>
  </w:num>
  <w:num w:numId="11" w16cid:durableId="259072929">
    <w:abstractNumId w:val="12"/>
  </w:num>
  <w:num w:numId="12" w16cid:durableId="891648485">
    <w:abstractNumId w:val="5"/>
  </w:num>
  <w:num w:numId="13" w16cid:durableId="187815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CF"/>
    <w:rsid w:val="00001A92"/>
    <w:rsid w:val="000022D3"/>
    <w:rsid w:val="000024F2"/>
    <w:rsid w:val="00002882"/>
    <w:rsid w:val="00002A2E"/>
    <w:rsid w:val="00002B69"/>
    <w:rsid w:val="00004D22"/>
    <w:rsid w:val="00007A5F"/>
    <w:rsid w:val="000102B0"/>
    <w:rsid w:val="000114C6"/>
    <w:rsid w:val="000114ED"/>
    <w:rsid w:val="00011999"/>
    <w:rsid w:val="00011C80"/>
    <w:rsid w:val="000128D4"/>
    <w:rsid w:val="0001381C"/>
    <w:rsid w:val="00013A98"/>
    <w:rsid w:val="000142C1"/>
    <w:rsid w:val="00014B9C"/>
    <w:rsid w:val="00014E29"/>
    <w:rsid w:val="00015742"/>
    <w:rsid w:val="00015DA3"/>
    <w:rsid w:val="00017515"/>
    <w:rsid w:val="000179A0"/>
    <w:rsid w:val="00020316"/>
    <w:rsid w:val="00020F40"/>
    <w:rsid w:val="0002158E"/>
    <w:rsid w:val="000217D0"/>
    <w:rsid w:val="0002185E"/>
    <w:rsid w:val="00021A7A"/>
    <w:rsid w:val="0002232F"/>
    <w:rsid w:val="000236C3"/>
    <w:rsid w:val="000246CF"/>
    <w:rsid w:val="00025ACF"/>
    <w:rsid w:val="00025E09"/>
    <w:rsid w:val="000263D5"/>
    <w:rsid w:val="0002674F"/>
    <w:rsid w:val="00026E1F"/>
    <w:rsid w:val="00026EF8"/>
    <w:rsid w:val="000273A7"/>
    <w:rsid w:val="000277E3"/>
    <w:rsid w:val="000301DF"/>
    <w:rsid w:val="0003043D"/>
    <w:rsid w:val="0003083F"/>
    <w:rsid w:val="00030A2A"/>
    <w:rsid w:val="00032764"/>
    <w:rsid w:val="000332C2"/>
    <w:rsid w:val="000341FB"/>
    <w:rsid w:val="00034457"/>
    <w:rsid w:val="00034716"/>
    <w:rsid w:val="00035416"/>
    <w:rsid w:val="000358BB"/>
    <w:rsid w:val="00035EC1"/>
    <w:rsid w:val="00037167"/>
    <w:rsid w:val="00037276"/>
    <w:rsid w:val="000372F1"/>
    <w:rsid w:val="000374A2"/>
    <w:rsid w:val="000376AA"/>
    <w:rsid w:val="000401DA"/>
    <w:rsid w:val="000409FC"/>
    <w:rsid w:val="00040CDA"/>
    <w:rsid w:val="00040F5C"/>
    <w:rsid w:val="00041615"/>
    <w:rsid w:val="000416A1"/>
    <w:rsid w:val="00042064"/>
    <w:rsid w:val="0004396A"/>
    <w:rsid w:val="000446C3"/>
    <w:rsid w:val="00044EB5"/>
    <w:rsid w:val="0004645E"/>
    <w:rsid w:val="00046835"/>
    <w:rsid w:val="00047260"/>
    <w:rsid w:val="0004745D"/>
    <w:rsid w:val="00050A2E"/>
    <w:rsid w:val="00050BF4"/>
    <w:rsid w:val="000517A6"/>
    <w:rsid w:val="000517DF"/>
    <w:rsid w:val="00051DAC"/>
    <w:rsid w:val="00052028"/>
    <w:rsid w:val="000522B3"/>
    <w:rsid w:val="000529E5"/>
    <w:rsid w:val="0005418B"/>
    <w:rsid w:val="00054230"/>
    <w:rsid w:val="0005467A"/>
    <w:rsid w:val="00054914"/>
    <w:rsid w:val="000562CF"/>
    <w:rsid w:val="00056ABC"/>
    <w:rsid w:val="00056AC5"/>
    <w:rsid w:val="00056C04"/>
    <w:rsid w:val="00056D56"/>
    <w:rsid w:val="00056FD3"/>
    <w:rsid w:val="0005758E"/>
    <w:rsid w:val="000607EB"/>
    <w:rsid w:val="00061E37"/>
    <w:rsid w:val="000623CE"/>
    <w:rsid w:val="000634D8"/>
    <w:rsid w:val="00065430"/>
    <w:rsid w:val="00065B8F"/>
    <w:rsid w:val="000662F5"/>
    <w:rsid w:val="00066431"/>
    <w:rsid w:val="00067648"/>
    <w:rsid w:val="00067C0C"/>
    <w:rsid w:val="00067E18"/>
    <w:rsid w:val="00072AC1"/>
    <w:rsid w:val="0007457B"/>
    <w:rsid w:val="000752E7"/>
    <w:rsid w:val="00076017"/>
    <w:rsid w:val="00080B59"/>
    <w:rsid w:val="0008274E"/>
    <w:rsid w:val="00082B74"/>
    <w:rsid w:val="00082DBB"/>
    <w:rsid w:val="00082E1B"/>
    <w:rsid w:val="00083857"/>
    <w:rsid w:val="00083B72"/>
    <w:rsid w:val="00083B84"/>
    <w:rsid w:val="00083C35"/>
    <w:rsid w:val="00084FD9"/>
    <w:rsid w:val="0008503D"/>
    <w:rsid w:val="00085177"/>
    <w:rsid w:val="00085AA6"/>
    <w:rsid w:val="00086065"/>
    <w:rsid w:val="00086862"/>
    <w:rsid w:val="00086EE8"/>
    <w:rsid w:val="00090ACE"/>
    <w:rsid w:val="00090D55"/>
    <w:rsid w:val="00092FAB"/>
    <w:rsid w:val="000933E9"/>
    <w:rsid w:val="0009387B"/>
    <w:rsid w:val="0009463D"/>
    <w:rsid w:val="00094ED3"/>
    <w:rsid w:val="00095693"/>
    <w:rsid w:val="000957B8"/>
    <w:rsid w:val="00096CF0"/>
    <w:rsid w:val="000972AF"/>
    <w:rsid w:val="000A1531"/>
    <w:rsid w:val="000A1937"/>
    <w:rsid w:val="000A1B97"/>
    <w:rsid w:val="000A32B1"/>
    <w:rsid w:val="000A34AB"/>
    <w:rsid w:val="000A4888"/>
    <w:rsid w:val="000A49AA"/>
    <w:rsid w:val="000A4E31"/>
    <w:rsid w:val="000A4E70"/>
    <w:rsid w:val="000A5058"/>
    <w:rsid w:val="000A6B05"/>
    <w:rsid w:val="000B1993"/>
    <w:rsid w:val="000B1F36"/>
    <w:rsid w:val="000B223A"/>
    <w:rsid w:val="000B2B9D"/>
    <w:rsid w:val="000B40A6"/>
    <w:rsid w:val="000B57A2"/>
    <w:rsid w:val="000B68C1"/>
    <w:rsid w:val="000B6BBC"/>
    <w:rsid w:val="000B6CF0"/>
    <w:rsid w:val="000B7234"/>
    <w:rsid w:val="000B7D4F"/>
    <w:rsid w:val="000C0618"/>
    <w:rsid w:val="000C0AD0"/>
    <w:rsid w:val="000C1385"/>
    <w:rsid w:val="000C29DB"/>
    <w:rsid w:val="000C3D0D"/>
    <w:rsid w:val="000C49FE"/>
    <w:rsid w:val="000C5D05"/>
    <w:rsid w:val="000C73C9"/>
    <w:rsid w:val="000D05F5"/>
    <w:rsid w:val="000D320A"/>
    <w:rsid w:val="000D32D9"/>
    <w:rsid w:val="000D3795"/>
    <w:rsid w:val="000D3FF3"/>
    <w:rsid w:val="000D5E1A"/>
    <w:rsid w:val="000D6000"/>
    <w:rsid w:val="000D6866"/>
    <w:rsid w:val="000E1964"/>
    <w:rsid w:val="000E1D09"/>
    <w:rsid w:val="000E4BEF"/>
    <w:rsid w:val="000E543D"/>
    <w:rsid w:val="000E57BD"/>
    <w:rsid w:val="000E5AFF"/>
    <w:rsid w:val="000E5BB6"/>
    <w:rsid w:val="000E682A"/>
    <w:rsid w:val="000E7160"/>
    <w:rsid w:val="000E78B9"/>
    <w:rsid w:val="000F1396"/>
    <w:rsid w:val="000F13E3"/>
    <w:rsid w:val="000F1EB8"/>
    <w:rsid w:val="000F30A2"/>
    <w:rsid w:val="000F3B7C"/>
    <w:rsid w:val="000F41B1"/>
    <w:rsid w:val="000F52F1"/>
    <w:rsid w:val="000F6927"/>
    <w:rsid w:val="000F7EC8"/>
    <w:rsid w:val="00100822"/>
    <w:rsid w:val="00101911"/>
    <w:rsid w:val="00101EFB"/>
    <w:rsid w:val="0010249A"/>
    <w:rsid w:val="00103B42"/>
    <w:rsid w:val="00103FC9"/>
    <w:rsid w:val="00104256"/>
    <w:rsid w:val="001043B4"/>
    <w:rsid w:val="001059C5"/>
    <w:rsid w:val="00105AD9"/>
    <w:rsid w:val="00106412"/>
    <w:rsid w:val="00107215"/>
    <w:rsid w:val="001073B0"/>
    <w:rsid w:val="00110F39"/>
    <w:rsid w:val="00110FF7"/>
    <w:rsid w:val="00111B1E"/>
    <w:rsid w:val="0011292C"/>
    <w:rsid w:val="00112D8E"/>
    <w:rsid w:val="00113E01"/>
    <w:rsid w:val="0011634C"/>
    <w:rsid w:val="0011662E"/>
    <w:rsid w:val="00117C26"/>
    <w:rsid w:val="001202D2"/>
    <w:rsid w:val="0012295D"/>
    <w:rsid w:val="00122BA6"/>
    <w:rsid w:val="0012333D"/>
    <w:rsid w:val="001235B4"/>
    <w:rsid w:val="001235D2"/>
    <w:rsid w:val="001238D4"/>
    <w:rsid w:val="00124927"/>
    <w:rsid w:val="00124E12"/>
    <w:rsid w:val="00125770"/>
    <w:rsid w:val="001264DF"/>
    <w:rsid w:val="00126756"/>
    <w:rsid w:val="001268F7"/>
    <w:rsid w:val="001269E2"/>
    <w:rsid w:val="001279AF"/>
    <w:rsid w:val="00130131"/>
    <w:rsid w:val="0013048D"/>
    <w:rsid w:val="00131A5C"/>
    <w:rsid w:val="00131AD3"/>
    <w:rsid w:val="0013223D"/>
    <w:rsid w:val="00134ADE"/>
    <w:rsid w:val="001350BC"/>
    <w:rsid w:val="00135EF6"/>
    <w:rsid w:val="001360DF"/>
    <w:rsid w:val="0013736D"/>
    <w:rsid w:val="0013763C"/>
    <w:rsid w:val="001377AD"/>
    <w:rsid w:val="00137CD4"/>
    <w:rsid w:val="00137F6E"/>
    <w:rsid w:val="00137F7C"/>
    <w:rsid w:val="001400C2"/>
    <w:rsid w:val="00140705"/>
    <w:rsid w:val="0014079D"/>
    <w:rsid w:val="00140AB2"/>
    <w:rsid w:val="001415E0"/>
    <w:rsid w:val="0014160C"/>
    <w:rsid w:val="00141612"/>
    <w:rsid w:val="00141ECA"/>
    <w:rsid w:val="00142DA4"/>
    <w:rsid w:val="00143B8F"/>
    <w:rsid w:val="00144868"/>
    <w:rsid w:val="00146C74"/>
    <w:rsid w:val="00147320"/>
    <w:rsid w:val="00147C1F"/>
    <w:rsid w:val="00150DA0"/>
    <w:rsid w:val="00151410"/>
    <w:rsid w:val="001514A3"/>
    <w:rsid w:val="00151E2F"/>
    <w:rsid w:val="00152C97"/>
    <w:rsid w:val="00153A5C"/>
    <w:rsid w:val="00153C93"/>
    <w:rsid w:val="00153D1B"/>
    <w:rsid w:val="00154B4E"/>
    <w:rsid w:val="00154C86"/>
    <w:rsid w:val="00155032"/>
    <w:rsid w:val="00155EA4"/>
    <w:rsid w:val="001570F1"/>
    <w:rsid w:val="001574BB"/>
    <w:rsid w:val="001577C6"/>
    <w:rsid w:val="0016009A"/>
    <w:rsid w:val="001604E8"/>
    <w:rsid w:val="00160610"/>
    <w:rsid w:val="00161564"/>
    <w:rsid w:val="00161D21"/>
    <w:rsid w:val="001622DE"/>
    <w:rsid w:val="00163CF4"/>
    <w:rsid w:val="001649C5"/>
    <w:rsid w:val="00165333"/>
    <w:rsid w:val="00166B35"/>
    <w:rsid w:val="00166D18"/>
    <w:rsid w:val="00167703"/>
    <w:rsid w:val="00167950"/>
    <w:rsid w:val="00167CEF"/>
    <w:rsid w:val="00170402"/>
    <w:rsid w:val="00170D85"/>
    <w:rsid w:val="001714E2"/>
    <w:rsid w:val="00173817"/>
    <w:rsid w:val="00173A4B"/>
    <w:rsid w:val="00174258"/>
    <w:rsid w:val="00174715"/>
    <w:rsid w:val="001749D6"/>
    <w:rsid w:val="00174ADF"/>
    <w:rsid w:val="00175267"/>
    <w:rsid w:val="00177989"/>
    <w:rsid w:val="001801EF"/>
    <w:rsid w:val="001806BF"/>
    <w:rsid w:val="00180F6E"/>
    <w:rsid w:val="001812D9"/>
    <w:rsid w:val="001812F6"/>
    <w:rsid w:val="00182652"/>
    <w:rsid w:val="00182CAB"/>
    <w:rsid w:val="0018323A"/>
    <w:rsid w:val="001847C8"/>
    <w:rsid w:val="00184DE0"/>
    <w:rsid w:val="00185032"/>
    <w:rsid w:val="00185103"/>
    <w:rsid w:val="00186203"/>
    <w:rsid w:val="0018651F"/>
    <w:rsid w:val="001867FE"/>
    <w:rsid w:val="0019017D"/>
    <w:rsid w:val="00191A75"/>
    <w:rsid w:val="0019303F"/>
    <w:rsid w:val="001958D6"/>
    <w:rsid w:val="00195CC2"/>
    <w:rsid w:val="00195F4C"/>
    <w:rsid w:val="0019713D"/>
    <w:rsid w:val="0019714B"/>
    <w:rsid w:val="00197494"/>
    <w:rsid w:val="00197979"/>
    <w:rsid w:val="001A0A21"/>
    <w:rsid w:val="001A1005"/>
    <w:rsid w:val="001A198C"/>
    <w:rsid w:val="001A2477"/>
    <w:rsid w:val="001A2527"/>
    <w:rsid w:val="001A3E99"/>
    <w:rsid w:val="001A4577"/>
    <w:rsid w:val="001A4DA6"/>
    <w:rsid w:val="001A54F9"/>
    <w:rsid w:val="001A5CCF"/>
    <w:rsid w:val="001A738A"/>
    <w:rsid w:val="001A78A5"/>
    <w:rsid w:val="001B1535"/>
    <w:rsid w:val="001B1834"/>
    <w:rsid w:val="001B191D"/>
    <w:rsid w:val="001B2270"/>
    <w:rsid w:val="001B3B82"/>
    <w:rsid w:val="001B4291"/>
    <w:rsid w:val="001B5ED3"/>
    <w:rsid w:val="001B6139"/>
    <w:rsid w:val="001B617F"/>
    <w:rsid w:val="001B64D9"/>
    <w:rsid w:val="001B6AA7"/>
    <w:rsid w:val="001B72AE"/>
    <w:rsid w:val="001B7559"/>
    <w:rsid w:val="001B7589"/>
    <w:rsid w:val="001C1C98"/>
    <w:rsid w:val="001C2475"/>
    <w:rsid w:val="001C2E6B"/>
    <w:rsid w:val="001C2F2A"/>
    <w:rsid w:val="001C3345"/>
    <w:rsid w:val="001C3953"/>
    <w:rsid w:val="001C3AA6"/>
    <w:rsid w:val="001C4166"/>
    <w:rsid w:val="001C4514"/>
    <w:rsid w:val="001C4BE0"/>
    <w:rsid w:val="001C5626"/>
    <w:rsid w:val="001C5919"/>
    <w:rsid w:val="001C5D42"/>
    <w:rsid w:val="001C757C"/>
    <w:rsid w:val="001D0FC7"/>
    <w:rsid w:val="001D11C0"/>
    <w:rsid w:val="001D3C75"/>
    <w:rsid w:val="001D5BE5"/>
    <w:rsid w:val="001D5D1F"/>
    <w:rsid w:val="001E1585"/>
    <w:rsid w:val="001E20B7"/>
    <w:rsid w:val="001E3B72"/>
    <w:rsid w:val="001E436F"/>
    <w:rsid w:val="001E49C2"/>
    <w:rsid w:val="001E4E00"/>
    <w:rsid w:val="001E5687"/>
    <w:rsid w:val="001E5FED"/>
    <w:rsid w:val="001E732E"/>
    <w:rsid w:val="001F00C7"/>
    <w:rsid w:val="001F0211"/>
    <w:rsid w:val="001F0C10"/>
    <w:rsid w:val="001F0F50"/>
    <w:rsid w:val="001F0FF5"/>
    <w:rsid w:val="001F1C82"/>
    <w:rsid w:val="001F305E"/>
    <w:rsid w:val="001F305F"/>
    <w:rsid w:val="001F30C7"/>
    <w:rsid w:val="001F43B5"/>
    <w:rsid w:val="001F5E9D"/>
    <w:rsid w:val="001F66CA"/>
    <w:rsid w:val="001F69A2"/>
    <w:rsid w:val="00200452"/>
    <w:rsid w:val="00200D12"/>
    <w:rsid w:val="00200F95"/>
    <w:rsid w:val="0020139D"/>
    <w:rsid w:val="00201B94"/>
    <w:rsid w:val="00201F6D"/>
    <w:rsid w:val="00202301"/>
    <w:rsid w:val="002024B8"/>
    <w:rsid w:val="0020266E"/>
    <w:rsid w:val="00203A8D"/>
    <w:rsid w:val="002063A7"/>
    <w:rsid w:val="002064F5"/>
    <w:rsid w:val="0020672C"/>
    <w:rsid w:val="0020700E"/>
    <w:rsid w:val="0020713D"/>
    <w:rsid w:val="002109D8"/>
    <w:rsid w:val="0021116E"/>
    <w:rsid w:val="002112A3"/>
    <w:rsid w:val="00211481"/>
    <w:rsid w:val="002116FE"/>
    <w:rsid w:val="00212019"/>
    <w:rsid w:val="00213237"/>
    <w:rsid w:val="00213C34"/>
    <w:rsid w:val="00214064"/>
    <w:rsid w:val="002140C2"/>
    <w:rsid w:val="0021560C"/>
    <w:rsid w:val="002156AE"/>
    <w:rsid w:val="00215A81"/>
    <w:rsid w:val="00217170"/>
    <w:rsid w:val="002175E3"/>
    <w:rsid w:val="002208C9"/>
    <w:rsid w:val="002209F7"/>
    <w:rsid w:val="0022100E"/>
    <w:rsid w:val="00221A49"/>
    <w:rsid w:val="00222124"/>
    <w:rsid w:val="002224C1"/>
    <w:rsid w:val="002242DF"/>
    <w:rsid w:val="00224EB1"/>
    <w:rsid w:val="00225A1F"/>
    <w:rsid w:val="00227F54"/>
    <w:rsid w:val="00227FAE"/>
    <w:rsid w:val="002303A9"/>
    <w:rsid w:val="0023094F"/>
    <w:rsid w:val="00230E32"/>
    <w:rsid w:val="00231920"/>
    <w:rsid w:val="00232297"/>
    <w:rsid w:val="002348D6"/>
    <w:rsid w:val="002348DC"/>
    <w:rsid w:val="0023516E"/>
    <w:rsid w:val="002360AD"/>
    <w:rsid w:val="00236337"/>
    <w:rsid w:val="00236891"/>
    <w:rsid w:val="00236B4B"/>
    <w:rsid w:val="00236F4F"/>
    <w:rsid w:val="0023712C"/>
    <w:rsid w:val="00237AC6"/>
    <w:rsid w:val="00237D0D"/>
    <w:rsid w:val="0024046F"/>
    <w:rsid w:val="002404EB"/>
    <w:rsid w:val="00240B89"/>
    <w:rsid w:val="00240C23"/>
    <w:rsid w:val="0024145F"/>
    <w:rsid w:val="0024322C"/>
    <w:rsid w:val="002446BD"/>
    <w:rsid w:val="002446DB"/>
    <w:rsid w:val="0024482C"/>
    <w:rsid w:val="002463B1"/>
    <w:rsid w:val="00247333"/>
    <w:rsid w:val="00247837"/>
    <w:rsid w:val="00247AB0"/>
    <w:rsid w:val="00250763"/>
    <w:rsid w:val="00250ECD"/>
    <w:rsid w:val="00251EF6"/>
    <w:rsid w:val="002531E4"/>
    <w:rsid w:val="002534CB"/>
    <w:rsid w:val="00254BBD"/>
    <w:rsid w:val="0025640F"/>
    <w:rsid w:val="0025641D"/>
    <w:rsid w:val="00256EA1"/>
    <w:rsid w:val="00257598"/>
    <w:rsid w:val="00260687"/>
    <w:rsid w:val="002611B6"/>
    <w:rsid w:val="00261ACE"/>
    <w:rsid w:val="00262DFE"/>
    <w:rsid w:val="0026494D"/>
    <w:rsid w:val="00264CB2"/>
    <w:rsid w:val="00264ED3"/>
    <w:rsid w:val="002654B2"/>
    <w:rsid w:val="0026583E"/>
    <w:rsid w:val="002658A2"/>
    <w:rsid w:val="0026665A"/>
    <w:rsid w:val="002666B9"/>
    <w:rsid w:val="0026697E"/>
    <w:rsid w:val="00266EFA"/>
    <w:rsid w:val="00267D96"/>
    <w:rsid w:val="00270068"/>
    <w:rsid w:val="002703BA"/>
    <w:rsid w:val="00271574"/>
    <w:rsid w:val="00273140"/>
    <w:rsid w:val="0027357D"/>
    <w:rsid w:val="002739EB"/>
    <w:rsid w:val="002744BA"/>
    <w:rsid w:val="00275A3D"/>
    <w:rsid w:val="00277B41"/>
    <w:rsid w:val="00280C4B"/>
    <w:rsid w:val="0028131D"/>
    <w:rsid w:val="00282329"/>
    <w:rsid w:val="00282D99"/>
    <w:rsid w:val="00283A09"/>
    <w:rsid w:val="00284485"/>
    <w:rsid w:val="002859D5"/>
    <w:rsid w:val="00286212"/>
    <w:rsid w:val="002874AE"/>
    <w:rsid w:val="002874FC"/>
    <w:rsid w:val="002903EC"/>
    <w:rsid w:val="00290617"/>
    <w:rsid w:val="00290D6F"/>
    <w:rsid w:val="00292818"/>
    <w:rsid w:val="002937D2"/>
    <w:rsid w:val="002938D4"/>
    <w:rsid w:val="0029395F"/>
    <w:rsid w:val="002949DD"/>
    <w:rsid w:val="00296B2E"/>
    <w:rsid w:val="00296BBC"/>
    <w:rsid w:val="00296CEC"/>
    <w:rsid w:val="002974C1"/>
    <w:rsid w:val="002A00D0"/>
    <w:rsid w:val="002A030A"/>
    <w:rsid w:val="002A1543"/>
    <w:rsid w:val="002A1AB3"/>
    <w:rsid w:val="002A2176"/>
    <w:rsid w:val="002A239C"/>
    <w:rsid w:val="002A2B4C"/>
    <w:rsid w:val="002A37CB"/>
    <w:rsid w:val="002A6223"/>
    <w:rsid w:val="002A6DC4"/>
    <w:rsid w:val="002A71A5"/>
    <w:rsid w:val="002A7338"/>
    <w:rsid w:val="002A76B2"/>
    <w:rsid w:val="002B0D8A"/>
    <w:rsid w:val="002B1798"/>
    <w:rsid w:val="002B1BA8"/>
    <w:rsid w:val="002B1E7C"/>
    <w:rsid w:val="002B2FA5"/>
    <w:rsid w:val="002B3713"/>
    <w:rsid w:val="002B3BC8"/>
    <w:rsid w:val="002B3D52"/>
    <w:rsid w:val="002B58D0"/>
    <w:rsid w:val="002B5EE9"/>
    <w:rsid w:val="002B674D"/>
    <w:rsid w:val="002B6D44"/>
    <w:rsid w:val="002B6E22"/>
    <w:rsid w:val="002B6E4A"/>
    <w:rsid w:val="002B78B2"/>
    <w:rsid w:val="002B7AAE"/>
    <w:rsid w:val="002C00D4"/>
    <w:rsid w:val="002C1494"/>
    <w:rsid w:val="002C1708"/>
    <w:rsid w:val="002C17C5"/>
    <w:rsid w:val="002C20B7"/>
    <w:rsid w:val="002C275B"/>
    <w:rsid w:val="002C47C6"/>
    <w:rsid w:val="002C5FCC"/>
    <w:rsid w:val="002C6619"/>
    <w:rsid w:val="002C6A99"/>
    <w:rsid w:val="002C6D2B"/>
    <w:rsid w:val="002C7AC7"/>
    <w:rsid w:val="002C7EFD"/>
    <w:rsid w:val="002D0A2A"/>
    <w:rsid w:val="002D0DBE"/>
    <w:rsid w:val="002D1082"/>
    <w:rsid w:val="002D127E"/>
    <w:rsid w:val="002D138C"/>
    <w:rsid w:val="002D141A"/>
    <w:rsid w:val="002D17DD"/>
    <w:rsid w:val="002D2282"/>
    <w:rsid w:val="002D27B6"/>
    <w:rsid w:val="002D5155"/>
    <w:rsid w:val="002D577B"/>
    <w:rsid w:val="002D6719"/>
    <w:rsid w:val="002D6792"/>
    <w:rsid w:val="002D759B"/>
    <w:rsid w:val="002D7650"/>
    <w:rsid w:val="002E0673"/>
    <w:rsid w:val="002E0EEA"/>
    <w:rsid w:val="002E163B"/>
    <w:rsid w:val="002E3459"/>
    <w:rsid w:val="002E3897"/>
    <w:rsid w:val="002E3E03"/>
    <w:rsid w:val="002E431D"/>
    <w:rsid w:val="002E46AD"/>
    <w:rsid w:val="002E5EEF"/>
    <w:rsid w:val="002E7283"/>
    <w:rsid w:val="002E7574"/>
    <w:rsid w:val="002E77E4"/>
    <w:rsid w:val="002E7952"/>
    <w:rsid w:val="002EE7E6"/>
    <w:rsid w:val="002F0517"/>
    <w:rsid w:val="002F0567"/>
    <w:rsid w:val="002F0600"/>
    <w:rsid w:val="002F0B1A"/>
    <w:rsid w:val="002F1248"/>
    <w:rsid w:val="002F18D3"/>
    <w:rsid w:val="002F1BD7"/>
    <w:rsid w:val="002F2482"/>
    <w:rsid w:val="002F322B"/>
    <w:rsid w:val="002F359D"/>
    <w:rsid w:val="002F37A2"/>
    <w:rsid w:val="002F3AC2"/>
    <w:rsid w:val="002F43A7"/>
    <w:rsid w:val="002F4C90"/>
    <w:rsid w:val="002F5E3D"/>
    <w:rsid w:val="002F63DC"/>
    <w:rsid w:val="002F66B8"/>
    <w:rsid w:val="002F6768"/>
    <w:rsid w:val="002F6E9C"/>
    <w:rsid w:val="003002A4"/>
    <w:rsid w:val="00300392"/>
    <w:rsid w:val="003003AC"/>
    <w:rsid w:val="00300785"/>
    <w:rsid w:val="0030090D"/>
    <w:rsid w:val="00302F0A"/>
    <w:rsid w:val="00303383"/>
    <w:rsid w:val="00303460"/>
    <w:rsid w:val="00306440"/>
    <w:rsid w:val="003074F4"/>
    <w:rsid w:val="00310746"/>
    <w:rsid w:val="003113E3"/>
    <w:rsid w:val="0031148F"/>
    <w:rsid w:val="003114DE"/>
    <w:rsid w:val="00312746"/>
    <w:rsid w:val="00312890"/>
    <w:rsid w:val="00312E88"/>
    <w:rsid w:val="003132D7"/>
    <w:rsid w:val="00313CC9"/>
    <w:rsid w:val="00313E97"/>
    <w:rsid w:val="00314FCD"/>
    <w:rsid w:val="003151AA"/>
    <w:rsid w:val="003159ED"/>
    <w:rsid w:val="00315D4D"/>
    <w:rsid w:val="003166E0"/>
    <w:rsid w:val="00317C00"/>
    <w:rsid w:val="0032010A"/>
    <w:rsid w:val="00320AAD"/>
    <w:rsid w:val="00321703"/>
    <w:rsid w:val="00321FB7"/>
    <w:rsid w:val="0032225E"/>
    <w:rsid w:val="003229C1"/>
    <w:rsid w:val="003236AA"/>
    <w:rsid w:val="003236ED"/>
    <w:rsid w:val="0032462D"/>
    <w:rsid w:val="003251E2"/>
    <w:rsid w:val="00326642"/>
    <w:rsid w:val="003279ED"/>
    <w:rsid w:val="0033095E"/>
    <w:rsid w:val="00330BBD"/>
    <w:rsid w:val="00330D29"/>
    <w:rsid w:val="00331083"/>
    <w:rsid w:val="00332238"/>
    <w:rsid w:val="0033257A"/>
    <w:rsid w:val="00332DE8"/>
    <w:rsid w:val="00333363"/>
    <w:rsid w:val="0033437B"/>
    <w:rsid w:val="003346F1"/>
    <w:rsid w:val="00335A9E"/>
    <w:rsid w:val="00335FBF"/>
    <w:rsid w:val="003369C2"/>
    <w:rsid w:val="00336A61"/>
    <w:rsid w:val="003373AC"/>
    <w:rsid w:val="00337FD3"/>
    <w:rsid w:val="00340448"/>
    <w:rsid w:val="00340F76"/>
    <w:rsid w:val="003413C2"/>
    <w:rsid w:val="003421A6"/>
    <w:rsid w:val="0034237F"/>
    <w:rsid w:val="00342C3D"/>
    <w:rsid w:val="00343588"/>
    <w:rsid w:val="00343A0B"/>
    <w:rsid w:val="0034441F"/>
    <w:rsid w:val="0034505B"/>
    <w:rsid w:val="0034796C"/>
    <w:rsid w:val="00347FF7"/>
    <w:rsid w:val="00351437"/>
    <w:rsid w:val="003523CB"/>
    <w:rsid w:val="00352749"/>
    <w:rsid w:val="003534F7"/>
    <w:rsid w:val="00353771"/>
    <w:rsid w:val="003539E4"/>
    <w:rsid w:val="003546A5"/>
    <w:rsid w:val="00354B63"/>
    <w:rsid w:val="00355120"/>
    <w:rsid w:val="003568FB"/>
    <w:rsid w:val="00356DF2"/>
    <w:rsid w:val="003574A1"/>
    <w:rsid w:val="00357706"/>
    <w:rsid w:val="0035778A"/>
    <w:rsid w:val="003611F1"/>
    <w:rsid w:val="00361573"/>
    <w:rsid w:val="00363429"/>
    <w:rsid w:val="003643AE"/>
    <w:rsid w:val="003656CB"/>
    <w:rsid w:val="003662F2"/>
    <w:rsid w:val="0036693C"/>
    <w:rsid w:val="003679BB"/>
    <w:rsid w:val="00367FC1"/>
    <w:rsid w:val="0037148E"/>
    <w:rsid w:val="0037164E"/>
    <w:rsid w:val="003719ED"/>
    <w:rsid w:val="00371E74"/>
    <w:rsid w:val="003728BF"/>
    <w:rsid w:val="0037296C"/>
    <w:rsid w:val="00372D88"/>
    <w:rsid w:val="003746A4"/>
    <w:rsid w:val="00375431"/>
    <w:rsid w:val="00376F54"/>
    <w:rsid w:val="00377116"/>
    <w:rsid w:val="00377FF8"/>
    <w:rsid w:val="00381327"/>
    <w:rsid w:val="0038163A"/>
    <w:rsid w:val="00381F79"/>
    <w:rsid w:val="00382720"/>
    <w:rsid w:val="00382B1B"/>
    <w:rsid w:val="003831D4"/>
    <w:rsid w:val="00383370"/>
    <w:rsid w:val="00383401"/>
    <w:rsid w:val="003834AB"/>
    <w:rsid w:val="00383810"/>
    <w:rsid w:val="0038432E"/>
    <w:rsid w:val="003902DE"/>
    <w:rsid w:val="00390BE2"/>
    <w:rsid w:val="003912DF"/>
    <w:rsid w:val="003912FD"/>
    <w:rsid w:val="003913F8"/>
    <w:rsid w:val="0039222A"/>
    <w:rsid w:val="00393BE3"/>
    <w:rsid w:val="00394914"/>
    <w:rsid w:val="003977F8"/>
    <w:rsid w:val="003A05E2"/>
    <w:rsid w:val="003A1FA5"/>
    <w:rsid w:val="003A4D14"/>
    <w:rsid w:val="003A52A1"/>
    <w:rsid w:val="003A5EB1"/>
    <w:rsid w:val="003A626D"/>
    <w:rsid w:val="003A764E"/>
    <w:rsid w:val="003B0ED6"/>
    <w:rsid w:val="003B1E5A"/>
    <w:rsid w:val="003B4977"/>
    <w:rsid w:val="003B50DB"/>
    <w:rsid w:val="003B6CC4"/>
    <w:rsid w:val="003B70D3"/>
    <w:rsid w:val="003B77FC"/>
    <w:rsid w:val="003B7E83"/>
    <w:rsid w:val="003C0C4A"/>
    <w:rsid w:val="003C13C4"/>
    <w:rsid w:val="003C1923"/>
    <w:rsid w:val="003C1BF9"/>
    <w:rsid w:val="003C2C6A"/>
    <w:rsid w:val="003C32AA"/>
    <w:rsid w:val="003C35DD"/>
    <w:rsid w:val="003C44B0"/>
    <w:rsid w:val="003C5886"/>
    <w:rsid w:val="003C5A51"/>
    <w:rsid w:val="003C60E6"/>
    <w:rsid w:val="003C6120"/>
    <w:rsid w:val="003C626B"/>
    <w:rsid w:val="003C6884"/>
    <w:rsid w:val="003C73E8"/>
    <w:rsid w:val="003C7AE2"/>
    <w:rsid w:val="003C918F"/>
    <w:rsid w:val="003CA540"/>
    <w:rsid w:val="003D088C"/>
    <w:rsid w:val="003D25A2"/>
    <w:rsid w:val="003D36CF"/>
    <w:rsid w:val="003D4037"/>
    <w:rsid w:val="003D416B"/>
    <w:rsid w:val="003D4A48"/>
    <w:rsid w:val="003D50A4"/>
    <w:rsid w:val="003D58C2"/>
    <w:rsid w:val="003D5F63"/>
    <w:rsid w:val="003D6515"/>
    <w:rsid w:val="003D7729"/>
    <w:rsid w:val="003DB6D7"/>
    <w:rsid w:val="003E0C39"/>
    <w:rsid w:val="003E19BD"/>
    <w:rsid w:val="003E2B2A"/>
    <w:rsid w:val="003E3621"/>
    <w:rsid w:val="003E4F3D"/>
    <w:rsid w:val="003E4FF7"/>
    <w:rsid w:val="003E55AA"/>
    <w:rsid w:val="003E5F99"/>
    <w:rsid w:val="003E5FE2"/>
    <w:rsid w:val="003E6153"/>
    <w:rsid w:val="003E6548"/>
    <w:rsid w:val="003E6F90"/>
    <w:rsid w:val="003F1225"/>
    <w:rsid w:val="003F1C2B"/>
    <w:rsid w:val="003F34DC"/>
    <w:rsid w:val="003F670E"/>
    <w:rsid w:val="003F7116"/>
    <w:rsid w:val="003F7AE6"/>
    <w:rsid w:val="0040027D"/>
    <w:rsid w:val="004007BC"/>
    <w:rsid w:val="00401495"/>
    <w:rsid w:val="00401D91"/>
    <w:rsid w:val="00401EB0"/>
    <w:rsid w:val="00401FE0"/>
    <w:rsid w:val="00402A7B"/>
    <w:rsid w:val="0040337C"/>
    <w:rsid w:val="004033E1"/>
    <w:rsid w:val="004035AB"/>
    <w:rsid w:val="00403F20"/>
    <w:rsid w:val="004046CE"/>
    <w:rsid w:val="00405159"/>
    <w:rsid w:val="00406116"/>
    <w:rsid w:val="00407092"/>
    <w:rsid w:val="004078D5"/>
    <w:rsid w:val="0041056F"/>
    <w:rsid w:val="00410A5E"/>
    <w:rsid w:val="0041123D"/>
    <w:rsid w:val="004124D6"/>
    <w:rsid w:val="00412F3C"/>
    <w:rsid w:val="00413AFC"/>
    <w:rsid w:val="004149AD"/>
    <w:rsid w:val="00415B2E"/>
    <w:rsid w:val="00415E79"/>
    <w:rsid w:val="00416888"/>
    <w:rsid w:val="004178C2"/>
    <w:rsid w:val="00419C92"/>
    <w:rsid w:val="00420F89"/>
    <w:rsid w:val="0042159F"/>
    <w:rsid w:val="004216AD"/>
    <w:rsid w:val="00422908"/>
    <w:rsid w:val="00422DF4"/>
    <w:rsid w:val="00423601"/>
    <w:rsid w:val="00423D15"/>
    <w:rsid w:val="004247F2"/>
    <w:rsid w:val="00425CEA"/>
    <w:rsid w:val="004265D1"/>
    <w:rsid w:val="0042763D"/>
    <w:rsid w:val="00427A03"/>
    <w:rsid w:val="004301CF"/>
    <w:rsid w:val="00430BBE"/>
    <w:rsid w:val="00431291"/>
    <w:rsid w:val="004320DD"/>
    <w:rsid w:val="00432EA5"/>
    <w:rsid w:val="0043392E"/>
    <w:rsid w:val="004344E1"/>
    <w:rsid w:val="004347E3"/>
    <w:rsid w:val="00434CDD"/>
    <w:rsid w:val="004368F0"/>
    <w:rsid w:val="00436E0A"/>
    <w:rsid w:val="00437781"/>
    <w:rsid w:val="0044067C"/>
    <w:rsid w:val="0044081D"/>
    <w:rsid w:val="0044097F"/>
    <w:rsid w:val="00440EFC"/>
    <w:rsid w:val="00442878"/>
    <w:rsid w:val="00442B5E"/>
    <w:rsid w:val="00443521"/>
    <w:rsid w:val="00443576"/>
    <w:rsid w:val="004437A0"/>
    <w:rsid w:val="00443EB6"/>
    <w:rsid w:val="004443F7"/>
    <w:rsid w:val="00445392"/>
    <w:rsid w:val="00445EC4"/>
    <w:rsid w:val="00445EC8"/>
    <w:rsid w:val="00446560"/>
    <w:rsid w:val="00446775"/>
    <w:rsid w:val="00446B85"/>
    <w:rsid w:val="00446E3F"/>
    <w:rsid w:val="004478BB"/>
    <w:rsid w:val="0045231D"/>
    <w:rsid w:val="004527C8"/>
    <w:rsid w:val="004545AD"/>
    <w:rsid w:val="00455E24"/>
    <w:rsid w:val="00455FAE"/>
    <w:rsid w:val="004574CF"/>
    <w:rsid w:val="00457720"/>
    <w:rsid w:val="00460086"/>
    <w:rsid w:val="0046189C"/>
    <w:rsid w:val="0046210B"/>
    <w:rsid w:val="004626E5"/>
    <w:rsid w:val="00463204"/>
    <w:rsid w:val="00465518"/>
    <w:rsid w:val="004656DD"/>
    <w:rsid w:val="0046587F"/>
    <w:rsid w:val="00465D7A"/>
    <w:rsid w:val="00465EA4"/>
    <w:rsid w:val="0047108C"/>
    <w:rsid w:val="00473147"/>
    <w:rsid w:val="0047372D"/>
    <w:rsid w:val="0047395F"/>
    <w:rsid w:val="00474EB5"/>
    <w:rsid w:val="0047535A"/>
    <w:rsid w:val="00475890"/>
    <w:rsid w:val="00476129"/>
    <w:rsid w:val="00477A1C"/>
    <w:rsid w:val="00480342"/>
    <w:rsid w:val="004803A6"/>
    <w:rsid w:val="004808E5"/>
    <w:rsid w:val="00480ABA"/>
    <w:rsid w:val="00480FC9"/>
    <w:rsid w:val="00481997"/>
    <w:rsid w:val="0048253F"/>
    <w:rsid w:val="004828D5"/>
    <w:rsid w:val="00482C71"/>
    <w:rsid w:val="004840B7"/>
    <w:rsid w:val="004843EF"/>
    <w:rsid w:val="0048459F"/>
    <w:rsid w:val="0048512F"/>
    <w:rsid w:val="00485C69"/>
    <w:rsid w:val="00486285"/>
    <w:rsid w:val="00486DDC"/>
    <w:rsid w:val="004875EC"/>
    <w:rsid w:val="004915AD"/>
    <w:rsid w:val="0049179F"/>
    <w:rsid w:val="0049201F"/>
    <w:rsid w:val="0049266F"/>
    <w:rsid w:val="00492931"/>
    <w:rsid w:val="004931DE"/>
    <w:rsid w:val="00493587"/>
    <w:rsid w:val="004946EE"/>
    <w:rsid w:val="0049583E"/>
    <w:rsid w:val="00495CFA"/>
    <w:rsid w:val="004970B7"/>
    <w:rsid w:val="00497C38"/>
    <w:rsid w:val="00497D1C"/>
    <w:rsid w:val="004A00DF"/>
    <w:rsid w:val="004A0DC3"/>
    <w:rsid w:val="004A17D0"/>
    <w:rsid w:val="004A1A6C"/>
    <w:rsid w:val="004A1F56"/>
    <w:rsid w:val="004A3493"/>
    <w:rsid w:val="004A3F86"/>
    <w:rsid w:val="004A61DC"/>
    <w:rsid w:val="004B1FC4"/>
    <w:rsid w:val="004B24B0"/>
    <w:rsid w:val="004B27DD"/>
    <w:rsid w:val="004B39E5"/>
    <w:rsid w:val="004B3D40"/>
    <w:rsid w:val="004B699D"/>
    <w:rsid w:val="004B7F62"/>
    <w:rsid w:val="004C0777"/>
    <w:rsid w:val="004C0ACF"/>
    <w:rsid w:val="004C0EE9"/>
    <w:rsid w:val="004C1361"/>
    <w:rsid w:val="004C27D9"/>
    <w:rsid w:val="004C3B7D"/>
    <w:rsid w:val="004C3D5D"/>
    <w:rsid w:val="004C3DB8"/>
    <w:rsid w:val="004C3FF8"/>
    <w:rsid w:val="004C432C"/>
    <w:rsid w:val="004C5B79"/>
    <w:rsid w:val="004C6E3E"/>
    <w:rsid w:val="004C6EBD"/>
    <w:rsid w:val="004C76F9"/>
    <w:rsid w:val="004CE70F"/>
    <w:rsid w:val="004D0F8A"/>
    <w:rsid w:val="004D1CDD"/>
    <w:rsid w:val="004D3196"/>
    <w:rsid w:val="004D3BC3"/>
    <w:rsid w:val="004D5029"/>
    <w:rsid w:val="004D5501"/>
    <w:rsid w:val="004D5B69"/>
    <w:rsid w:val="004E0156"/>
    <w:rsid w:val="004E04CE"/>
    <w:rsid w:val="004E163C"/>
    <w:rsid w:val="004E171D"/>
    <w:rsid w:val="004E207A"/>
    <w:rsid w:val="004E402A"/>
    <w:rsid w:val="004E40E4"/>
    <w:rsid w:val="004E4D57"/>
    <w:rsid w:val="004E5A7C"/>
    <w:rsid w:val="004E5E51"/>
    <w:rsid w:val="004E68E7"/>
    <w:rsid w:val="004E783F"/>
    <w:rsid w:val="004F0DC6"/>
    <w:rsid w:val="004F136F"/>
    <w:rsid w:val="004F15D8"/>
    <w:rsid w:val="004F1F9E"/>
    <w:rsid w:val="004F4230"/>
    <w:rsid w:val="004F52B9"/>
    <w:rsid w:val="004F57A7"/>
    <w:rsid w:val="004F5B66"/>
    <w:rsid w:val="004F5D8D"/>
    <w:rsid w:val="004F6284"/>
    <w:rsid w:val="004F6659"/>
    <w:rsid w:val="004F7D52"/>
    <w:rsid w:val="005006F9"/>
    <w:rsid w:val="00500E8D"/>
    <w:rsid w:val="00501B5A"/>
    <w:rsid w:val="00501E4D"/>
    <w:rsid w:val="00502055"/>
    <w:rsid w:val="005024C1"/>
    <w:rsid w:val="00502747"/>
    <w:rsid w:val="00502A99"/>
    <w:rsid w:val="00503D4B"/>
    <w:rsid w:val="00503EB8"/>
    <w:rsid w:val="0050407C"/>
    <w:rsid w:val="00506328"/>
    <w:rsid w:val="00506857"/>
    <w:rsid w:val="005074B8"/>
    <w:rsid w:val="005100D6"/>
    <w:rsid w:val="00510119"/>
    <w:rsid w:val="0051050E"/>
    <w:rsid w:val="00510BCD"/>
    <w:rsid w:val="005116F0"/>
    <w:rsid w:val="005118B1"/>
    <w:rsid w:val="00511C31"/>
    <w:rsid w:val="00512D80"/>
    <w:rsid w:val="0051350D"/>
    <w:rsid w:val="005138EF"/>
    <w:rsid w:val="00513AB3"/>
    <w:rsid w:val="005154B7"/>
    <w:rsid w:val="00516CF0"/>
    <w:rsid w:val="005172CF"/>
    <w:rsid w:val="00517CDB"/>
    <w:rsid w:val="0052006A"/>
    <w:rsid w:val="005209B8"/>
    <w:rsid w:val="00521745"/>
    <w:rsid w:val="00522D27"/>
    <w:rsid w:val="0052446F"/>
    <w:rsid w:val="00525680"/>
    <w:rsid w:val="00525698"/>
    <w:rsid w:val="00525D5D"/>
    <w:rsid w:val="00525DA3"/>
    <w:rsid w:val="00525EBF"/>
    <w:rsid w:val="005267CB"/>
    <w:rsid w:val="00526D6C"/>
    <w:rsid w:val="0053067D"/>
    <w:rsid w:val="00530680"/>
    <w:rsid w:val="005309B8"/>
    <w:rsid w:val="00531245"/>
    <w:rsid w:val="0053145D"/>
    <w:rsid w:val="00532C58"/>
    <w:rsid w:val="005330C0"/>
    <w:rsid w:val="00533C08"/>
    <w:rsid w:val="005343CD"/>
    <w:rsid w:val="005348F0"/>
    <w:rsid w:val="00535497"/>
    <w:rsid w:val="005362C2"/>
    <w:rsid w:val="00537413"/>
    <w:rsid w:val="0053772F"/>
    <w:rsid w:val="00537A74"/>
    <w:rsid w:val="0053995C"/>
    <w:rsid w:val="00540138"/>
    <w:rsid w:val="005411AD"/>
    <w:rsid w:val="0054133B"/>
    <w:rsid w:val="005416A4"/>
    <w:rsid w:val="005424B3"/>
    <w:rsid w:val="00543027"/>
    <w:rsid w:val="0054441C"/>
    <w:rsid w:val="005448D4"/>
    <w:rsid w:val="005457C3"/>
    <w:rsid w:val="005467EE"/>
    <w:rsid w:val="00546E95"/>
    <w:rsid w:val="0054733D"/>
    <w:rsid w:val="00547B67"/>
    <w:rsid w:val="00547E77"/>
    <w:rsid w:val="0055075C"/>
    <w:rsid w:val="005510C6"/>
    <w:rsid w:val="005513CB"/>
    <w:rsid w:val="0055201C"/>
    <w:rsid w:val="00552C4E"/>
    <w:rsid w:val="00553A70"/>
    <w:rsid w:val="005541FC"/>
    <w:rsid w:val="00554BCD"/>
    <w:rsid w:val="0055523F"/>
    <w:rsid w:val="00555309"/>
    <w:rsid w:val="0055577C"/>
    <w:rsid w:val="00555A8B"/>
    <w:rsid w:val="00556AFD"/>
    <w:rsid w:val="00556D7E"/>
    <w:rsid w:val="0055778F"/>
    <w:rsid w:val="00557890"/>
    <w:rsid w:val="00557DCD"/>
    <w:rsid w:val="00557DF5"/>
    <w:rsid w:val="00557F0B"/>
    <w:rsid w:val="00561412"/>
    <w:rsid w:val="0056189F"/>
    <w:rsid w:val="00561B24"/>
    <w:rsid w:val="00561DAE"/>
    <w:rsid w:val="00561DB5"/>
    <w:rsid w:val="005627FB"/>
    <w:rsid w:val="005638D2"/>
    <w:rsid w:val="00563E93"/>
    <w:rsid w:val="0056472A"/>
    <w:rsid w:val="00564928"/>
    <w:rsid w:val="005657F1"/>
    <w:rsid w:val="00565C21"/>
    <w:rsid w:val="00566415"/>
    <w:rsid w:val="00566881"/>
    <w:rsid w:val="00567330"/>
    <w:rsid w:val="00567774"/>
    <w:rsid w:val="005678F1"/>
    <w:rsid w:val="005679DE"/>
    <w:rsid w:val="00567B71"/>
    <w:rsid w:val="00567C46"/>
    <w:rsid w:val="00570470"/>
    <w:rsid w:val="00570BF1"/>
    <w:rsid w:val="00570C51"/>
    <w:rsid w:val="00571E30"/>
    <w:rsid w:val="00572169"/>
    <w:rsid w:val="00572373"/>
    <w:rsid w:val="00572617"/>
    <w:rsid w:val="005726FC"/>
    <w:rsid w:val="00572AD7"/>
    <w:rsid w:val="00572FE3"/>
    <w:rsid w:val="0057310E"/>
    <w:rsid w:val="00574395"/>
    <w:rsid w:val="0057626F"/>
    <w:rsid w:val="005763B2"/>
    <w:rsid w:val="0057735F"/>
    <w:rsid w:val="00577A79"/>
    <w:rsid w:val="00577FF1"/>
    <w:rsid w:val="00580930"/>
    <w:rsid w:val="00581975"/>
    <w:rsid w:val="00581A00"/>
    <w:rsid w:val="00581AE2"/>
    <w:rsid w:val="00582122"/>
    <w:rsid w:val="00583151"/>
    <w:rsid w:val="00583732"/>
    <w:rsid w:val="00583861"/>
    <w:rsid w:val="00583E8D"/>
    <w:rsid w:val="0058424A"/>
    <w:rsid w:val="00585139"/>
    <w:rsid w:val="00585E7D"/>
    <w:rsid w:val="00586133"/>
    <w:rsid w:val="00587BD3"/>
    <w:rsid w:val="005891CD"/>
    <w:rsid w:val="00590560"/>
    <w:rsid w:val="0059072D"/>
    <w:rsid w:val="0059076C"/>
    <w:rsid w:val="00590DDE"/>
    <w:rsid w:val="005910ED"/>
    <w:rsid w:val="005913E5"/>
    <w:rsid w:val="00591A2A"/>
    <w:rsid w:val="00591B86"/>
    <w:rsid w:val="0059244C"/>
    <w:rsid w:val="005925EA"/>
    <w:rsid w:val="00592A27"/>
    <w:rsid w:val="00592A5E"/>
    <w:rsid w:val="00593A5B"/>
    <w:rsid w:val="00594DE6"/>
    <w:rsid w:val="00595D48"/>
    <w:rsid w:val="00596141"/>
    <w:rsid w:val="0059666F"/>
    <w:rsid w:val="005976DD"/>
    <w:rsid w:val="00597735"/>
    <w:rsid w:val="005A0A21"/>
    <w:rsid w:val="005A0D08"/>
    <w:rsid w:val="005A10E3"/>
    <w:rsid w:val="005A192E"/>
    <w:rsid w:val="005A1BFC"/>
    <w:rsid w:val="005A1E19"/>
    <w:rsid w:val="005A202C"/>
    <w:rsid w:val="005A2470"/>
    <w:rsid w:val="005A24A7"/>
    <w:rsid w:val="005A3A9E"/>
    <w:rsid w:val="005A40C5"/>
    <w:rsid w:val="005A470F"/>
    <w:rsid w:val="005A47C4"/>
    <w:rsid w:val="005A4DC6"/>
    <w:rsid w:val="005A50B1"/>
    <w:rsid w:val="005A5592"/>
    <w:rsid w:val="005A5635"/>
    <w:rsid w:val="005A5C19"/>
    <w:rsid w:val="005A62BD"/>
    <w:rsid w:val="005A76A3"/>
    <w:rsid w:val="005B0E40"/>
    <w:rsid w:val="005B1050"/>
    <w:rsid w:val="005B111B"/>
    <w:rsid w:val="005B169C"/>
    <w:rsid w:val="005B27A7"/>
    <w:rsid w:val="005B2B61"/>
    <w:rsid w:val="005B2FAB"/>
    <w:rsid w:val="005B3F13"/>
    <w:rsid w:val="005B47BB"/>
    <w:rsid w:val="005B4CF5"/>
    <w:rsid w:val="005B5AE5"/>
    <w:rsid w:val="005B761F"/>
    <w:rsid w:val="005C089D"/>
    <w:rsid w:val="005C0CDB"/>
    <w:rsid w:val="005C1A83"/>
    <w:rsid w:val="005C27D3"/>
    <w:rsid w:val="005C4BE8"/>
    <w:rsid w:val="005C5F6F"/>
    <w:rsid w:val="005C6839"/>
    <w:rsid w:val="005C721A"/>
    <w:rsid w:val="005C733F"/>
    <w:rsid w:val="005D0044"/>
    <w:rsid w:val="005D04D8"/>
    <w:rsid w:val="005D0C0C"/>
    <w:rsid w:val="005D171A"/>
    <w:rsid w:val="005D20C9"/>
    <w:rsid w:val="005D3A41"/>
    <w:rsid w:val="005D48A4"/>
    <w:rsid w:val="005D4B5C"/>
    <w:rsid w:val="005D5821"/>
    <w:rsid w:val="005D6B3D"/>
    <w:rsid w:val="005D6D49"/>
    <w:rsid w:val="005D7333"/>
    <w:rsid w:val="005D7891"/>
    <w:rsid w:val="005D7E91"/>
    <w:rsid w:val="005E1533"/>
    <w:rsid w:val="005E1B35"/>
    <w:rsid w:val="005E24DB"/>
    <w:rsid w:val="005E2AD5"/>
    <w:rsid w:val="005E5776"/>
    <w:rsid w:val="005E5D8A"/>
    <w:rsid w:val="005E7310"/>
    <w:rsid w:val="005E7344"/>
    <w:rsid w:val="005E73D2"/>
    <w:rsid w:val="005F18FA"/>
    <w:rsid w:val="005F1A6C"/>
    <w:rsid w:val="005F2168"/>
    <w:rsid w:val="005F23B8"/>
    <w:rsid w:val="005F2542"/>
    <w:rsid w:val="005F2CD0"/>
    <w:rsid w:val="005F2DCB"/>
    <w:rsid w:val="005F4C20"/>
    <w:rsid w:val="005F52E0"/>
    <w:rsid w:val="005F6315"/>
    <w:rsid w:val="005F7A9C"/>
    <w:rsid w:val="00600907"/>
    <w:rsid w:val="00600D12"/>
    <w:rsid w:val="00601416"/>
    <w:rsid w:val="00603887"/>
    <w:rsid w:val="00603E29"/>
    <w:rsid w:val="006042A8"/>
    <w:rsid w:val="006046E1"/>
    <w:rsid w:val="00604F32"/>
    <w:rsid w:val="00605B8D"/>
    <w:rsid w:val="00606EA0"/>
    <w:rsid w:val="0060794A"/>
    <w:rsid w:val="00610331"/>
    <w:rsid w:val="00610843"/>
    <w:rsid w:val="0061130C"/>
    <w:rsid w:val="00611823"/>
    <w:rsid w:val="0061290F"/>
    <w:rsid w:val="00612C22"/>
    <w:rsid w:val="00614195"/>
    <w:rsid w:val="00614568"/>
    <w:rsid w:val="0061512E"/>
    <w:rsid w:val="0061541A"/>
    <w:rsid w:val="006157E4"/>
    <w:rsid w:val="0061613C"/>
    <w:rsid w:val="006168F6"/>
    <w:rsid w:val="00616CDF"/>
    <w:rsid w:val="00617A0D"/>
    <w:rsid w:val="00620AD2"/>
    <w:rsid w:val="00620ADB"/>
    <w:rsid w:val="00620C26"/>
    <w:rsid w:val="0062119B"/>
    <w:rsid w:val="006216A9"/>
    <w:rsid w:val="006222CC"/>
    <w:rsid w:val="0062328C"/>
    <w:rsid w:val="00624ECB"/>
    <w:rsid w:val="006270C2"/>
    <w:rsid w:val="00627E57"/>
    <w:rsid w:val="0063076F"/>
    <w:rsid w:val="006307F2"/>
    <w:rsid w:val="00630843"/>
    <w:rsid w:val="00632B47"/>
    <w:rsid w:val="00632F10"/>
    <w:rsid w:val="00633033"/>
    <w:rsid w:val="006330DC"/>
    <w:rsid w:val="006332E1"/>
    <w:rsid w:val="006334F9"/>
    <w:rsid w:val="00634F98"/>
    <w:rsid w:val="006350D6"/>
    <w:rsid w:val="006351C5"/>
    <w:rsid w:val="00635451"/>
    <w:rsid w:val="0063548D"/>
    <w:rsid w:val="00635518"/>
    <w:rsid w:val="00635B80"/>
    <w:rsid w:val="00637AA5"/>
    <w:rsid w:val="00637D34"/>
    <w:rsid w:val="006402A3"/>
    <w:rsid w:val="00642BDB"/>
    <w:rsid w:val="00643C65"/>
    <w:rsid w:val="00644133"/>
    <w:rsid w:val="00645DDE"/>
    <w:rsid w:val="00645DFB"/>
    <w:rsid w:val="006461F0"/>
    <w:rsid w:val="00647C4F"/>
    <w:rsid w:val="00650AB7"/>
    <w:rsid w:val="006513B5"/>
    <w:rsid w:val="00651A88"/>
    <w:rsid w:val="00652320"/>
    <w:rsid w:val="006524FB"/>
    <w:rsid w:val="0065252B"/>
    <w:rsid w:val="00652F51"/>
    <w:rsid w:val="0065391B"/>
    <w:rsid w:val="006539A7"/>
    <w:rsid w:val="006541A3"/>
    <w:rsid w:val="00654DDD"/>
    <w:rsid w:val="006554B6"/>
    <w:rsid w:val="00656385"/>
    <w:rsid w:val="0066171F"/>
    <w:rsid w:val="00661DEE"/>
    <w:rsid w:val="0066218B"/>
    <w:rsid w:val="0066299B"/>
    <w:rsid w:val="00662B38"/>
    <w:rsid w:val="0066409F"/>
    <w:rsid w:val="006644AB"/>
    <w:rsid w:val="006650F6"/>
    <w:rsid w:val="0066515F"/>
    <w:rsid w:val="006658E7"/>
    <w:rsid w:val="00665ABF"/>
    <w:rsid w:val="00665F91"/>
    <w:rsid w:val="00666807"/>
    <w:rsid w:val="00666C62"/>
    <w:rsid w:val="006670C6"/>
    <w:rsid w:val="00667FAD"/>
    <w:rsid w:val="00670835"/>
    <w:rsid w:val="0067114A"/>
    <w:rsid w:val="00671769"/>
    <w:rsid w:val="006731E7"/>
    <w:rsid w:val="006732F1"/>
    <w:rsid w:val="006750FD"/>
    <w:rsid w:val="0067561A"/>
    <w:rsid w:val="00675797"/>
    <w:rsid w:val="0067640B"/>
    <w:rsid w:val="00677272"/>
    <w:rsid w:val="00680DEC"/>
    <w:rsid w:val="00681B04"/>
    <w:rsid w:val="00681F76"/>
    <w:rsid w:val="00682DF2"/>
    <w:rsid w:val="0068347B"/>
    <w:rsid w:val="00683DEF"/>
    <w:rsid w:val="00684A03"/>
    <w:rsid w:val="00685448"/>
    <w:rsid w:val="00686578"/>
    <w:rsid w:val="00686B22"/>
    <w:rsid w:val="006874B7"/>
    <w:rsid w:val="00690A3C"/>
    <w:rsid w:val="006923A5"/>
    <w:rsid w:val="00692DC3"/>
    <w:rsid w:val="006934B3"/>
    <w:rsid w:val="00695A48"/>
    <w:rsid w:val="00695F5B"/>
    <w:rsid w:val="00696EDD"/>
    <w:rsid w:val="0069757E"/>
    <w:rsid w:val="00697A75"/>
    <w:rsid w:val="00697A85"/>
    <w:rsid w:val="006A1007"/>
    <w:rsid w:val="006A1804"/>
    <w:rsid w:val="006A194E"/>
    <w:rsid w:val="006A1D39"/>
    <w:rsid w:val="006A24CB"/>
    <w:rsid w:val="006A31F0"/>
    <w:rsid w:val="006A41D5"/>
    <w:rsid w:val="006A4356"/>
    <w:rsid w:val="006A47B5"/>
    <w:rsid w:val="006A4F0F"/>
    <w:rsid w:val="006A4FD0"/>
    <w:rsid w:val="006A5108"/>
    <w:rsid w:val="006A5A8F"/>
    <w:rsid w:val="006A6E22"/>
    <w:rsid w:val="006B114D"/>
    <w:rsid w:val="006B1EC5"/>
    <w:rsid w:val="006B3AEF"/>
    <w:rsid w:val="006B3B1C"/>
    <w:rsid w:val="006B4192"/>
    <w:rsid w:val="006B4D27"/>
    <w:rsid w:val="006B4D4F"/>
    <w:rsid w:val="006B593B"/>
    <w:rsid w:val="006B6083"/>
    <w:rsid w:val="006B6F7E"/>
    <w:rsid w:val="006B72BC"/>
    <w:rsid w:val="006B7411"/>
    <w:rsid w:val="006B7651"/>
    <w:rsid w:val="006B7FE4"/>
    <w:rsid w:val="006C06D8"/>
    <w:rsid w:val="006C2545"/>
    <w:rsid w:val="006C2F6B"/>
    <w:rsid w:val="006C320C"/>
    <w:rsid w:val="006C3C8F"/>
    <w:rsid w:val="006C42C6"/>
    <w:rsid w:val="006C4386"/>
    <w:rsid w:val="006C445E"/>
    <w:rsid w:val="006C54C2"/>
    <w:rsid w:val="006C5717"/>
    <w:rsid w:val="006C71A4"/>
    <w:rsid w:val="006D09D3"/>
    <w:rsid w:val="006D0EEB"/>
    <w:rsid w:val="006D16B9"/>
    <w:rsid w:val="006D18B8"/>
    <w:rsid w:val="006D217D"/>
    <w:rsid w:val="006D3149"/>
    <w:rsid w:val="006D314E"/>
    <w:rsid w:val="006D3386"/>
    <w:rsid w:val="006D36EA"/>
    <w:rsid w:val="006D3D33"/>
    <w:rsid w:val="006D5809"/>
    <w:rsid w:val="006D5F6B"/>
    <w:rsid w:val="006D5F74"/>
    <w:rsid w:val="006D7681"/>
    <w:rsid w:val="006E19BB"/>
    <w:rsid w:val="006E4A33"/>
    <w:rsid w:val="006E4B3A"/>
    <w:rsid w:val="006E51DE"/>
    <w:rsid w:val="006E5D2F"/>
    <w:rsid w:val="006E742A"/>
    <w:rsid w:val="006E76B8"/>
    <w:rsid w:val="006F0A84"/>
    <w:rsid w:val="006F134F"/>
    <w:rsid w:val="006F16F6"/>
    <w:rsid w:val="006F23A0"/>
    <w:rsid w:val="006F23EC"/>
    <w:rsid w:val="006F24F0"/>
    <w:rsid w:val="006F253F"/>
    <w:rsid w:val="006F2635"/>
    <w:rsid w:val="006F347A"/>
    <w:rsid w:val="006F4E65"/>
    <w:rsid w:val="006F5321"/>
    <w:rsid w:val="006F5843"/>
    <w:rsid w:val="006F587B"/>
    <w:rsid w:val="006F7349"/>
    <w:rsid w:val="00700EC6"/>
    <w:rsid w:val="00701B5E"/>
    <w:rsid w:val="00702D10"/>
    <w:rsid w:val="00702EC1"/>
    <w:rsid w:val="0070301E"/>
    <w:rsid w:val="00703947"/>
    <w:rsid w:val="007039DA"/>
    <w:rsid w:val="00703E43"/>
    <w:rsid w:val="00703ED6"/>
    <w:rsid w:val="00704695"/>
    <w:rsid w:val="00704C4C"/>
    <w:rsid w:val="00704E70"/>
    <w:rsid w:val="00707090"/>
    <w:rsid w:val="00710EAB"/>
    <w:rsid w:val="00711002"/>
    <w:rsid w:val="007112A1"/>
    <w:rsid w:val="00712487"/>
    <w:rsid w:val="0071418B"/>
    <w:rsid w:val="00714F7E"/>
    <w:rsid w:val="0071557B"/>
    <w:rsid w:val="007177E1"/>
    <w:rsid w:val="00717AF8"/>
    <w:rsid w:val="00720A8C"/>
    <w:rsid w:val="00721B8B"/>
    <w:rsid w:val="00722779"/>
    <w:rsid w:val="00722963"/>
    <w:rsid w:val="00722E54"/>
    <w:rsid w:val="007238CB"/>
    <w:rsid w:val="00725069"/>
    <w:rsid w:val="007255A8"/>
    <w:rsid w:val="00725807"/>
    <w:rsid w:val="00725A0B"/>
    <w:rsid w:val="007263A4"/>
    <w:rsid w:val="00726F1C"/>
    <w:rsid w:val="00727B30"/>
    <w:rsid w:val="00730056"/>
    <w:rsid w:val="007300F2"/>
    <w:rsid w:val="007315E9"/>
    <w:rsid w:val="007322C2"/>
    <w:rsid w:val="00732313"/>
    <w:rsid w:val="00732DD2"/>
    <w:rsid w:val="0073370F"/>
    <w:rsid w:val="00733BA1"/>
    <w:rsid w:val="00733E9C"/>
    <w:rsid w:val="0073452D"/>
    <w:rsid w:val="00736705"/>
    <w:rsid w:val="00736EFF"/>
    <w:rsid w:val="00737BB9"/>
    <w:rsid w:val="00740688"/>
    <w:rsid w:val="00740D5D"/>
    <w:rsid w:val="007413E1"/>
    <w:rsid w:val="00742D95"/>
    <w:rsid w:val="007440E3"/>
    <w:rsid w:val="00744FD7"/>
    <w:rsid w:val="0074514F"/>
    <w:rsid w:val="007453D5"/>
    <w:rsid w:val="00747D54"/>
    <w:rsid w:val="00750263"/>
    <w:rsid w:val="00750377"/>
    <w:rsid w:val="007505D2"/>
    <w:rsid w:val="00750DF8"/>
    <w:rsid w:val="00751A9E"/>
    <w:rsid w:val="00751E4E"/>
    <w:rsid w:val="00752261"/>
    <w:rsid w:val="0075283F"/>
    <w:rsid w:val="00752E8F"/>
    <w:rsid w:val="007540DB"/>
    <w:rsid w:val="00755120"/>
    <w:rsid w:val="00755DA0"/>
    <w:rsid w:val="0075652B"/>
    <w:rsid w:val="00757BE1"/>
    <w:rsid w:val="00761469"/>
    <w:rsid w:val="007625EE"/>
    <w:rsid w:val="00762705"/>
    <w:rsid w:val="00763FED"/>
    <w:rsid w:val="007646C8"/>
    <w:rsid w:val="00764B3E"/>
    <w:rsid w:val="00764F79"/>
    <w:rsid w:val="007650FA"/>
    <w:rsid w:val="00765443"/>
    <w:rsid w:val="007655E5"/>
    <w:rsid w:val="00765935"/>
    <w:rsid w:val="00765CEC"/>
    <w:rsid w:val="00766876"/>
    <w:rsid w:val="0076763A"/>
    <w:rsid w:val="00767762"/>
    <w:rsid w:val="00770A56"/>
    <w:rsid w:val="007710DD"/>
    <w:rsid w:val="00771AF4"/>
    <w:rsid w:val="0077309F"/>
    <w:rsid w:val="007731B6"/>
    <w:rsid w:val="007731FF"/>
    <w:rsid w:val="007748BF"/>
    <w:rsid w:val="00774911"/>
    <w:rsid w:val="00774F35"/>
    <w:rsid w:val="00775F83"/>
    <w:rsid w:val="00777C66"/>
    <w:rsid w:val="00777E2C"/>
    <w:rsid w:val="007800CB"/>
    <w:rsid w:val="00780312"/>
    <w:rsid w:val="00780E37"/>
    <w:rsid w:val="00781864"/>
    <w:rsid w:val="007841C1"/>
    <w:rsid w:val="0078550A"/>
    <w:rsid w:val="00785DDA"/>
    <w:rsid w:val="00787B6C"/>
    <w:rsid w:val="00787D40"/>
    <w:rsid w:val="00790AF4"/>
    <w:rsid w:val="00791589"/>
    <w:rsid w:val="00792A7E"/>
    <w:rsid w:val="0079307C"/>
    <w:rsid w:val="0079378E"/>
    <w:rsid w:val="00794BEA"/>
    <w:rsid w:val="00795962"/>
    <w:rsid w:val="00795D55"/>
    <w:rsid w:val="00795E08"/>
    <w:rsid w:val="00796136"/>
    <w:rsid w:val="007964DD"/>
    <w:rsid w:val="0079656F"/>
    <w:rsid w:val="007967FB"/>
    <w:rsid w:val="007968E8"/>
    <w:rsid w:val="007A0043"/>
    <w:rsid w:val="007A14DA"/>
    <w:rsid w:val="007A1CBF"/>
    <w:rsid w:val="007A20E1"/>
    <w:rsid w:val="007A2276"/>
    <w:rsid w:val="007A3514"/>
    <w:rsid w:val="007A3B6A"/>
    <w:rsid w:val="007A591B"/>
    <w:rsid w:val="007A5ACE"/>
    <w:rsid w:val="007A61FA"/>
    <w:rsid w:val="007B10C0"/>
    <w:rsid w:val="007B1DB2"/>
    <w:rsid w:val="007B1F4B"/>
    <w:rsid w:val="007B2363"/>
    <w:rsid w:val="007B42F1"/>
    <w:rsid w:val="007B43ED"/>
    <w:rsid w:val="007B6EE8"/>
    <w:rsid w:val="007B6F4C"/>
    <w:rsid w:val="007B72A6"/>
    <w:rsid w:val="007C000D"/>
    <w:rsid w:val="007C1101"/>
    <w:rsid w:val="007C123A"/>
    <w:rsid w:val="007C1C3E"/>
    <w:rsid w:val="007C22AD"/>
    <w:rsid w:val="007C2EEC"/>
    <w:rsid w:val="007C2FFF"/>
    <w:rsid w:val="007C39E3"/>
    <w:rsid w:val="007C3BD1"/>
    <w:rsid w:val="007C3CCA"/>
    <w:rsid w:val="007C59D8"/>
    <w:rsid w:val="007C6629"/>
    <w:rsid w:val="007C7C9B"/>
    <w:rsid w:val="007C7D5D"/>
    <w:rsid w:val="007D0D23"/>
    <w:rsid w:val="007D1010"/>
    <w:rsid w:val="007D2260"/>
    <w:rsid w:val="007D34C8"/>
    <w:rsid w:val="007D377E"/>
    <w:rsid w:val="007D3DAC"/>
    <w:rsid w:val="007D43C8"/>
    <w:rsid w:val="007D5A99"/>
    <w:rsid w:val="007D5B21"/>
    <w:rsid w:val="007D60AA"/>
    <w:rsid w:val="007D776E"/>
    <w:rsid w:val="007D7C50"/>
    <w:rsid w:val="007D7FEC"/>
    <w:rsid w:val="007E09AE"/>
    <w:rsid w:val="007E1FA8"/>
    <w:rsid w:val="007E2369"/>
    <w:rsid w:val="007E245A"/>
    <w:rsid w:val="007E389E"/>
    <w:rsid w:val="007E3B7F"/>
    <w:rsid w:val="007E412F"/>
    <w:rsid w:val="007E4583"/>
    <w:rsid w:val="007E45E2"/>
    <w:rsid w:val="007E50C2"/>
    <w:rsid w:val="007E5944"/>
    <w:rsid w:val="007E6E97"/>
    <w:rsid w:val="007E70D4"/>
    <w:rsid w:val="007E7828"/>
    <w:rsid w:val="007E7971"/>
    <w:rsid w:val="007E7EF9"/>
    <w:rsid w:val="007F10E1"/>
    <w:rsid w:val="007F2E69"/>
    <w:rsid w:val="007F2EF2"/>
    <w:rsid w:val="007F40EC"/>
    <w:rsid w:val="007F48DB"/>
    <w:rsid w:val="007F4AE6"/>
    <w:rsid w:val="007F615A"/>
    <w:rsid w:val="007F6646"/>
    <w:rsid w:val="007F66C2"/>
    <w:rsid w:val="007F79EE"/>
    <w:rsid w:val="008002FD"/>
    <w:rsid w:val="00800EAF"/>
    <w:rsid w:val="00801526"/>
    <w:rsid w:val="00801805"/>
    <w:rsid w:val="00802B42"/>
    <w:rsid w:val="00802EF7"/>
    <w:rsid w:val="0080328F"/>
    <w:rsid w:val="00803736"/>
    <w:rsid w:val="008047FC"/>
    <w:rsid w:val="00805328"/>
    <w:rsid w:val="008054F6"/>
    <w:rsid w:val="00805B3A"/>
    <w:rsid w:val="008066C1"/>
    <w:rsid w:val="00807533"/>
    <w:rsid w:val="00807640"/>
    <w:rsid w:val="00807FD0"/>
    <w:rsid w:val="00811097"/>
    <w:rsid w:val="00812502"/>
    <w:rsid w:val="008129BE"/>
    <w:rsid w:val="00812C3A"/>
    <w:rsid w:val="00813724"/>
    <w:rsid w:val="008137A6"/>
    <w:rsid w:val="008152C0"/>
    <w:rsid w:val="008158CF"/>
    <w:rsid w:val="00815931"/>
    <w:rsid w:val="00816845"/>
    <w:rsid w:val="00816C0A"/>
    <w:rsid w:val="008170C5"/>
    <w:rsid w:val="00817276"/>
    <w:rsid w:val="008209A5"/>
    <w:rsid w:val="00821450"/>
    <w:rsid w:val="008216A8"/>
    <w:rsid w:val="00822BEF"/>
    <w:rsid w:val="0082342C"/>
    <w:rsid w:val="00823BAB"/>
    <w:rsid w:val="00824F4C"/>
    <w:rsid w:val="00825DFA"/>
    <w:rsid w:val="00826730"/>
    <w:rsid w:val="00827360"/>
    <w:rsid w:val="008273B7"/>
    <w:rsid w:val="00827870"/>
    <w:rsid w:val="0083008E"/>
    <w:rsid w:val="00830D5B"/>
    <w:rsid w:val="00831815"/>
    <w:rsid w:val="008318AB"/>
    <w:rsid w:val="00831D5A"/>
    <w:rsid w:val="0083284F"/>
    <w:rsid w:val="00833915"/>
    <w:rsid w:val="00833AF2"/>
    <w:rsid w:val="0083446D"/>
    <w:rsid w:val="008359F6"/>
    <w:rsid w:val="0083676F"/>
    <w:rsid w:val="00836DAE"/>
    <w:rsid w:val="008400B1"/>
    <w:rsid w:val="00840801"/>
    <w:rsid w:val="008408D3"/>
    <w:rsid w:val="0084094F"/>
    <w:rsid w:val="00840B7C"/>
    <w:rsid w:val="008412A8"/>
    <w:rsid w:val="00841307"/>
    <w:rsid w:val="0084188F"/>
    <w:rsid w:val="00841891"/>
    <w:rsid w:val="00841BEE"/>
    <w:rsid w:val="008424D6"/>
    <w:rsid w:val="00843C3F"/>
    <w:rsid w:val="008446E5"/>
    <w:rsid w:val="00844C6E"/>
    <w:rsid w:val="0084631A"/>
    <w:rsid w:val="008467A0"/>
    <w:rsid w:val="00847266"/>
    <w:rsid w:val="008504B1"/>
    <w:rsid w:val="0085058A"/>
    <w:rsid w:val="0085081D"/>
    <w:rsid w:val="00851ED9"/>
    <w:rsid w:val="00853457"/>
    <w:rsid w:val="0085350B"/>
    <w:rsid w:val="00854D5E"/>
    <w:rsid w:val="008573D1"/>
    <w:rsid w:val="00857A6B"/>
    <w:rsid w:val="00860621"/>
    <w:rsid w:val="00860B83"/>
    <w:rsid w:val="008610A6"/>
    <w:rsid w:val="00861AD0"/>
    <w:rsid w:val="00862566"/>
    <w:rsid w:val="008626C9"/>
    <w:rsid w:val="0086280A"/>
    <w:rsid w:val="008629C7"/>
    <w:rsid w:val="008639F8"/>
    <w:rsid w:val="00863F57"/>
    <w:rsid w:val="00864854"/>
    <w:rsid w:val="00864F4A"/>
    <w:rsid w:val="00865227"/>
    <w:rsid w:val="0086583B"/>
    <w:rsid w:val="00867E0B"/>
    <w:rsid w:val="00870BCB"/>
    <w:rsid w:val="00871B29"/>
    <w:rsid w:val="00871DA1"/>
    <w:rsid w:val="0087219A"/>
    <w:rsid w:val="0087222E"/>
    <w:rsid w:val="0087223B"/>
    <w:rsid w:val="00872641"/>
    <w:rsid w:val="00872C9B"/>
    <w:rsid w:val="00872D0A"/>
    <w:rsid w:val="008741B5"/>
    <w:rsid w:val="00875BDE"/>
    <w:rsid w:val="0087753E"/>
    <w:rsid w:val="00877D96"/>
    <w:rsid w:val="00880A79"/>
    <w:rsid w:val="00880AEC"/>
    <w:rsid w:val="00882330"/>
    <w:rsid w:val="00883044"/>
    <w:rsid w:val="00883B14"/>
    <w:rsid w:val="0088435F"/>
    <w:rsid w:val="00885175"/>
    <w:rsid w:val="0088525E"/>
    <w:rsid w:val="008852B1"/>
    <w:rsid w:val="00885483"/>
    <w:rsid w:val="00885B95"/>
    <w:rsid w:val="00885CAF"/>
    <w:rsid w:val="00885FF7"/>
    <w:rsid w:val="008860B3"/>
    <w:rsid w:val="008904F2"/>
    <w:rsid w:val="00890858"/>
    <w:rsid w:val="008908B5"/>
    <w:rsid w:val="0089205D"/>
    <w:rsid w:val="00893294"/>
    <w:rsid w:val="00893A6D"/>
    <w:rsid w:val="0089454D"/>
    <w:rsid w:val="00895131"/>
    <w:rsid w:val="00895DB0"/>
    <w:rsid w:val="00896048"/>
    <w:rsid w:val="00896A52"/>
    <w:rsid w:val="00896B6B"/>
    <w:rsid w:val="00897275"/>
    <w:rsid w:val="00897EDF"/>
    <w:rsid w:val="008A0D82"/>
    <w:rsid w:val="008A3206"/>
    <w:rsid w:val="008A44D7"/>
    <w:rsid w:val="008A645B"/>
    <w:rsid w:val="008A69D1"/>
    <w:rsid w:val="008A6E00"/>
    <w:rsid w:val="008A756E"/>
    <w:rsid w:val="008B19BA"/>
    <w:rsid w:val="008B24CA"/>
    <w:rsid w:val="008B47B9"/>
    <w:rsid w:val="008B4D55"/>
    <w:rsid w:val="008B667C"/>
    <w:rsid w:val="008B7C51"/>
    <w:rsid w:val="008C06ED"/>
    <w:rsid w:val="008C0DEF"/>
    <w:rsid w:val="008C12D7"/>
    <w:rsid w:val="008C2F11"/>
    <w:rsid w:val="008C30A4"/>
    <w:rsid w:val="008C323A"/>
    <w:rsid w:val="008C3D8F"/>
    <w:rsid w:val="008C5221"/>
    <w:rsid w:val="008C673D"/>
    <w:rsid w:val="008C6F09"/>
    <w:rsid w:val="008C7299"/>
    <w:rsid w:val="008C7735"/>
    <w:rsid w:val="008C7A88"/>
    <w:rsid w:val="008D02DC"/>
    <w:rsid w:val="008D3C1D"/>
    <w:rsid w:val="008D431B"/>
    <w:rsid w:val="008D4A31"/>
    <w:rsid w:val="008D4DA0"/>
    <w:rsid w:val="008D7697"/>
    <w:rsid w:val="008E0E34"/>
    <w:rsid w:val="008E1F70"/>
    <w:rsid w:val="008E206E"/>
    <w:rsid w:val="008E2182"/>
    <w:rsid w:val="008E2542"/>
    <w:rsid w:val="008E25BD"/>
    <w:rsid w:val="008E39B0"/>
    <w:rsid w:val="008E3CC6"/>
    <w:rsid w:val="008E4726"/>
    <w:rsid w:val="008E6596"/>
    <w:rsid w:val="008E7317"/>
    <w:rsid w:val="008E7517"/>
    <w:rsid w:val="008E7622"/>
    <w:rsid w:val="008F04D0"/>
    <w:rsid w:val="008F086D"/>
    <w:rsid w:val="008F0A86"/>
    <w:rsid w:val="008F1997"/>
    <w:rsid w:val="008F42AE"/>
    <w:rsid w:val="008F5DD5"/>
    <w:rsid w:val="008F5E7A"/>
    <w:rsid w:val="008F626D"/>
    <w:rsid w:val="008F6395"/>
    <w:rsid w:val="008F6691"/>
    <w:rsid w:val="008F7CA3"/>
    <w:rsid w:val="00900073"/>
    <w:rsid w:val="0090153F"/>
    <w:rsid w:val="00901BA6"/>
    <w:rsid w:val="0090225C"/>
    <w:rsid w:val="00902392"/>
    <w:rsid w:val="0090292A"/>
    <w:rsid w:val="0090438A"/>
    <w:rsid w:val="009046A3"/>
    <w:rsid w:val="00905B17"/>
    <w:rsid w:val="00905D4A"/>
    <w:rsid w:val="00905FF1"/>
    <w:rsid w:val="0090650C"/>
    <w:rsid w:val="009069FC"/>
    <w:rsid w:val="009110ED"/>
    <w:rsid w:val="00911740"/>
    <w:rsid w:val="00911A82"/>
    <w:rsid w:val="00911AAA"/>
    <w:rsid w:val="00912D0D"/>
    <w:rsid w:val="00914460"/>
    <w:rsid w:val="00914C4F"/>
    <w:rsid w:val="00916153"/>
    <w:rsid w:val="00917ABB"/>
    <w:rsid w:val="00917B48"/>
    <w:rsid w:val="009201A8"/>
    <w:rsid w:val="00920FB5"/>
    <w:rsid w:val="00922259"/>
    <w:rsid w:val="00923838"/>
    <w:rsid w:val="009242DD"/>
    <w:rsid w:val="0092431F"/>
    <w:rsid w:val="00925AEA"/>
    <w:rsid w:val="009265C8"/>
    <w:rsid w:val="0092691F"/>
    <w:rsid w:val="00931234"/>
    <w:rsid w:val="00932350"/>
    <w:rsid w:val="00932D1E"/>
    <w:rsid w:val="00932DEE"/>
    <w:rsid w:val="009335CA"/>
    <w:rsid w:val="00934131"/>
    <w:rsid w:val="00936766"/>
    <w:rsid w:val="00936770"/>
    <w:rsid w:val="00937B22"/>
    <w:rsid w:val="00940A85"/>
    <w:rsid w:val="00941ADB"/>
    <w:rsid w:val="00943401"/>
    <w:rsid w:val="00943452"/>
    <w:rsid w:val="0094408A"/>
    <w:rsid w:val="009440B2"/>
    <w:rsid w:val="009446D3"/>
    <w:rsid w:val="009446E8"/>
    <w:rsid w:val="00944B8D"/>
    <w:rsid w:val="00945CE7"/>
    <w:rsid w:val="00946B22"/>
    <w:rsid w:val="009478C4"/>
    <w:rsid w:val="00947951"/>
    <w:rsid w:val="00947CB4"/>
    <w:rsid w:val="0095180E"/>
    <w:rsid w:val="009524DF"/>
    <w:rsid w:val="009548F1"/>
    <w:rsid w:val="00954C6A"/>
    <w:rsid w:val="009554A5"/>
    <w:rsid w:val="009559DD"/>
    <w:rsid w:val="00956AD5"/>
    <w:rsid w:val="00956D57"/>
    <w:rsid w:val="0095778E"/>
    <w:rsid w:val="00957CF2"/>
    <w:rsid w:val="009610E8"/>
    <w:rsid w:val="009614D6"/>
    <w:rsid w:val="00961CB3"/>
    <w:rsid w:val="00962390"/>
    <w:rsid w:val="00962EC6"/>
    <w:rsid w:val="009632EF"/>
    <w:rsid w:val="00964F30"/>
    <w:rsid w:val="0096575E"/>
    <w:rsid w:val="009658D1"/>
    <w:rsid w:val="009659E3"/>
    <w:rsid w:val="00966453"/>
    <w:rsid w:val="009665C6"/>
    <w:rsid w:val="00966700"/>
    <w:rsid w:val="00967FBB"/>
    <w:rsid w:val="00971026"/>
    <w:rsid w:val="0097241F"/>
    <w:rsid w:val="009725BF"/>
    <w:rsid w:val="00973440"/>
    <w:rsid w:val="00973CA2"/>
    <w:rsid w:val="00974A29"/>
    <w:rsid w:val="00974B13"/>
    <w:rsid w:val="00974BC8"/>
    <w:rsid w:val="0097600E"/>
    <w:rsid w:val="0097608B"/>
    <w:rsid w:val="00976136"/>
    <w:rsid w:val="00980F09"/>
    <w:rsid w:val="0098132B"/>
    <w:rsid w:val="009818FC"/>
    <w:rsid w:val="00982263"/>
    <w:rsid w:val="00984CC5"/>
    <w:rsid w:val="00984D6F"/>
    <w:rsid w:val="00985691"/>
    <w:rsid w:val="0098634C"/>
    <w:rsid w:val="00986F19"/>
    <w:rsid w:val="00987AA3"/>
    <w:rsid w:val="00987BC9"/>
    <w:rsid w:val="00990035"/>
    <w:rsid w:val="009913C8"/>
    <w:rsid w:val="0099167B"/>
    <w:rsid w:val="009920B6"/>
    <w:rsid w:val="009924D4"/>
    <w:rsid w:val="00992D4D"/>
    <w:rsid w:val="00993202"/>
    <w:rsid w:val="00993206"/>
    <w:rsid w:val="00995393"/>
    <w:rsid w:val="009955AD"/>
    <w:rsid w:val="00996012"/>
    <w:rsid w:val="0099610A"/>
    <w:rsid w:val="00996C8F"/>
    <w:rsid w:val="00997262"/>
    <w:rsid w:val="009972DC"/>
    <w:rsid w:val="009975E8"/>
    <w:rsid w:val="0099AC3B"/>
    <w:rsid w:val="0099B6B2"/>
    <w:rsid w:val="009A0097"/>
    <w:rsid w:val="009A0BA1"/>
    <w:rsid w:val="009A1868"/>
    <w:rsid w:val="009A1887"/>
    <w:rsid w:val="009A18C9"/>
    <w:rsid w:val="009A1BD1"/>
    <w:rsid w:val="009A2300"/>
    <w:rsid w:val="009A344E"/>
    <w:rsid w:val="009A3967"/>
    <w:rsid w:val="009A448F"/>
    <w:rsid w:val="009A7487"/>
    <w:rsid w:val="009A7A5C"/>
    <w:rsid w:val="009B0351"/>
    <w:rsid w:val="009B2BEA"/>
    <w:rsid w:val="009B2C51"/>
    <w:rsid w:val="009B34D6"/>
    <w:rsid w:val="009B3A72"/>
    <w:rsid w:val="009B3EF5"/>
    <w:rsid w:val="009B449A"/>
    <w:rsid w:val="009B516A"/>
    <w:rsid w:val="009B59CE"/>
    <w:rsid w:val="009B6CBA"/>
    <w:rsid w:val="009B6CDE"/>
    <w:rsid w:val="009B75DA"/>
    <w:rsid w:val="009C04DB"/>
    <w:rsid w:val="009C1130"/>
    <w:rsid w:val="009C2B68"/>
    <w:rsid w:val="009C2EBC"/>
    <w:rsid w:val="009C4824"/>
    <w:rsid w:val="009C493E"/>
    <w:rsid w:val="009C5EE1"/>
    <w:rsid w:val="009C6763"/>
    <w:rsid w:val="009C7C47"/>
    <w:rsid w:val="009D0427"/>
    <w:rsid w:val="009D1034"/>
    <w:rsid w:val="009D199F"/>
    <w:rsid w:val="009D20FF"/>
    <w:rsid w:val="009D26F6"/>
    <w:rsid w:val="009D2C39"/>
    <w:rsid w:val="009D34F9"/>
    <w:rsid w:val="009D3660"/>
    <w:rsid w:val="009D3FA7"/>
    <w:rsid w:val="009D5286"/>
    <w:rsid w:val="009D5711"/>
    <w:rsid w:val="009D59A9"/>
    <w:rsid w:val="009D62A8"/>
    <w:rsid w:val="009D6B29"/>
    <w:rsid w:val="009D6E17"/>
    <w:rsid w:val="009E0585"/>
    <w:rsid w:val="009E1E54"/>
    <w:rsid w:val="009E2D2E"/>
    <w:rsid w:val="009E49A5"/>
    <w:rsid w:val="009E5296"/>
    <w:rsid w:val="009E5712"/>
    <w:rsid w:val="009E5A83"/>
    <w:rsid w:val="009E5D26"/>
    <w:rsid w:val="009E5D40"/>
    <w:rsid w:val="009E699B"/>
    <w:rsid w:val="009F0A3A"/>
    <w:rsid w:val="009F0ED1"/>
    <w:rsid w:val="009F1D1A"/>
    <w:rsid w:val="009F255E"/>
    <w:rsid w:val="009F2BDC"/>
    <w:rsid w:val="009F5071"/>
    <w:rsid w:val="009F5903"/>
    <w:rsid w:val="009F5FC8"/>
    <w:rsid w:val="009F7F49"/>
    <w:rsid w:val="00A00977"/>
    <w:rsid w:val="00A016E5"/>
    <w:rsid w:val="00A01D6C"/>
    <w:rsid w:val="00A023C4"/>
    <w:rsid w:val="00A02585"/>
    <w:rsid w:val="00A030A7"/>
    <w:rsid w:val="00A032FF"/>
    <w:rsid w:val="00A04567"/>
    <w:rsid w:val="00A04674"/>
    <w:rsid w:val="00A04953"/>
    <w:rsid w:val="00A05451"/>
    <w:rsid w:val="00A05B40"/>
    <w:rsid w:val="00A06CA9"/>
    <w:rsid w:val="00A0797A"/>
    <w:rsid w:val="00A07A6B"/>
    <w:rsid w:val="00A10F03"/>
    <w:rsid w:val="00A10FBB"/>
    <w:rsid w:val="00A112EB"/>
    <w:rsid w:val="00A114E4"/>
    <w:rsid w:val="00A117E1"/>
    <w:rsid w:val="00A130E3"/>
    <w:rsid w:val="00A137E8"/>
    <w:rsid w:val="00A146DD"/>
    <w:rsid w:val="00A14F9E"/>
    <w:rsid w:val="00A155D8"/>
    <w:rsid w:val="00A15B28"/>
    <w:rsid w:val="00A15CCC"/>
    <w:rsid w:val="00A16EFB"/>
    <w:rsid w:val="00A170B2"/>
    <w:rsid w:val="00A204B6"/>
    <w:rsid w:val="00A216F5"/>
    <w:rsid w:val="00A2181F"/>
    <w:rsid w:val="00A21AD5"/>
    <w:rsid w:val="00A226AF"/>
    <w:rsid w:val="00A22995"/>
    <w:rsid w:val="00A2376B"/>
    <w:rsid w:val="00A23E43"/>
    <w:rsid w:val="00A246E7"/>
    <w:rsid w:val="00A2516A"/>
    <w:rsid w:val="00A26720"/>
    <w:rsid w:val="00A2696B"/>
    <w:rsid w:val="00A26BCB"/>
    <w:rsid w:val="00A279EE"/>
    <w:rsid w:val="00A27B3E"/>
    <w:rsid w:val="00A27DED"/>
    <w:rsid w:val="00A27FC5"/>
    <w:rsid w:val="00A30BAD"/>
    <w:rsid w:val="00A30EDF"/>
    <w:rsid w:val="00A314E1"/>
    <w:rsid w:val="00A32D10"/>
    <w:rsid w:val="00A335CA"/>
    <w:rsid w:val="00A353D1"/>
    <w:rsid w:val="00A3641E"/>
    <w:rsid w:val="00A3643D"/>
    <w:rsid w:val="00A4100A"/>
    <w:rsid w:val="00A41A1F"/>
    <w:rsid w:val="00A41C2B"/>
    <w:rsid w:val="00A43636"/>
    <w:rsid w:val="00A43BA6"/>
    <w:rsid w:val="00A50200"/>
    <w:rsid w:val="00A50226"/>
    <w:rsid w:val="00A520E0"/>
    <w:rsid w:val="00A5255A"/>
    <w:rsid w:val="00A52D8E"/>
    <w:rsid w:val="00A52F64"/>
    <w:rsid w:val="00A5314B"/>
    <w:rsid w:val="00A535A0"/>
    <w:rsid w:val="00A5377B"/>
    <w:rsid w:val="00A53DD7"/>
    <w:rsid w:val="00A541C6"/>
    <w:rsid w:val="00A54464"/>
    <w:rsid w:val="00A546CF"/>
    <w:rsid w:val="00A553C1"/>
    <w:rsid w:val="00A5557D"/>
    <w:rsid w:val="00A56AE1"/>
    <w:rsid w:val="00A56CBC"/>
    <w:rsid w:val="00A57618"/>
    <w:rsid w:val="00A57DEB"/>
    <w:rsid w:val="00A60005"/>
    <w:rsid w:val="00A637C2"/>
    <w:rsid w:val="00A64537"/>
    <w:rsid w:val="00A6454A"/>
    <w:rsid w:val="00A64774"/>
    <w:rsid w:val="00A650A8"/>
    <w:rsid w:val="00A652DD"/>
    <w:rsid w:val="00A66338"/>
    <w:rsid w:val="00A664B5"/>
    <w:rsid w:val="00A66E31"/>
    <w:rsid w:val="00A71071"/>
    <w:rsid w:val="00A719DE"/>
    <w:rsid w:val="00A723E4"/>
    <w:rsid w:val="00A725B5"/>
    <w:rsid w:val="00A7268F"/>
    <w:rsid w:val="00A72A45"/>
    <w:rsid w:val="00A73029"/>
    <w:rsid w:val="00A7341A"/>
    <w:rsid w:val="00A746B2"/>
    <w:rsid w:val="00A76EDE"/>
    <w:rsid w:val="00A76FC1"/>
    <w:rsid w:val="00A77152"/>
    <w:rsid w:val="00A77AAB"/>
    <w:rsid w:val="00A80530"/>
    <w:rsid w:val="00A80F45"/>
    <w:rsid w:val="00A826A3"/>
    <w:rsid w:val="00A82CFD"/>
    <w:rsid w:val="00A83E17"/>
    <w:rsid w:val="00A842A3"/>
    <w:rsid w:val="00A8438D"/>
    <w:rsid w:val="00A84500"/>
    <w:rsid w:val="00A851AA"/>
    <w:rsid w:val="00A851D6"/>
    <w:rsid w:val="00A85207"/>
    <w:rsid w:val="00A867B6"/>
    <w:rsid w:val="00A86B66"/>
    <w:rsid w:val="00A871FF"/>
    <w:rsid w:val="00A87829"/>
    <w:rsid w:val="00A878B7"/>
    <w:rsid w:val="00A87B6B"/>
    <w:rsid w:val="00A9122E"/>
    <w:rsid w:val="00A9186A"/>
    <w:rsid w:val="00A919BC"/>
    <w:rsid w:val="00A92512"/>
    <w:rsid w:val="00A92BA3"/>
    <w:rsid w:val="00A92C2D"/>
    <w:rsid w:val="00A92EF9"/>
    <w:rsid w:val="00A937B0"/>
    <w:rsid w:val="00A93B8E"/>
    <w:rsid w:val="00A93C2E"/>
    <w:rsid w:val="00A95017"/>
    <w:rsid w:val="00A96BA9"/>
    <w:rsid w:val="00A96F67"/>
    <w:rsid w:val="00A97070"/>
    <w:rsid w:val="00A972B9"/>
    <w:rsid w:val="00AA07B0"/>
    <w:rsid w:val="00AA0B93"/>
    <w:rsid w:val="00AA12BD"/>
    <w:rsid w:val="00AA151E"/>
    <w:rsid w:val="00AA194F"/>
    <w:rsid w:val="00AA1AE3"/>
    <w:rsid w:val="00AA1F0A"/>
    <w:rsid w:val="00AA2BC1"/>
    <w:rsid w:val="00AA388F"/>
    <w:rsid w:val="00AA3943"/>
    <w:rsid w:val="00AA3ACC"/>
    <w:rsid w:val="00AA3CD1"/>
    <w:rsid w:val="00AA3E7A"/>
    <w:rsid w:val="00AA3F84"/>
    <w:rsid w:val="00AA452A"/>
    <w:rsid w:val="00AA5692"/>
    <w:rsid w:val="00AA5910"/>
    <w:rsid w:val="00AA6D46"/>
    <w:rsid w:val="00AA7580"/>
    <w:rsid w:val="00AB05DB"/>
    <w:rsid w:val="00AB082E"/>
    <w:rsid w:val="00AB0FC6"/>
    <w:rsid w:val="00AB1997"/>
    <w:rsid w:val="00AB1B0D"/>
    <w:rsid w:val="00AB1CC8"/>
    <w:rsid w:val="00AB22FB"/>
    <w:rsid w:val="00AB23C6"/>
    <w:rsid w:val="00AB2508"/>
    <w:rsid w:val="00AB28C5"/>
    <w:rsid w:val="00AB6A69"/>
    <w:rsid w:val="00AC0143"/>
    <w:rsid w:val="00AC0416"/>
    <w:rsid w:val="00AC158E"/>
    <w:rsid w:val="00AC1C7B"/>
    <w:rsid w:val="00AC377E"/>
    <w:rsid w:val="00AC45E8"/>
    <w:rsid w:val="00AC5B69"/>
    <w:rsid w:val="00AC67FF"/>
    <w:rsid w:val="00AC76DA"/>
    <w:rsid w:val="00AC7729"/>
    <w:rsid w:val="00AC77C1"/>
    <w:rsid w:val="00AC7C9C"/>
    <w:rsid w:val="00AC7D01"/>
    <w:rsid w:val="00AD025B"/>
    <w:rsid w:val="00AD05C7"/>
    <w:rsid w:val="00AD080E"/>
    <w:rsid w:val="00AD0886"/>
    <w:rsid w:val="00AD0A64"/>
    <w:rsid w:val="00AD0F4A"/>
    <w:rsid w:val="00AD141E"/>
    <w:rsid w:val="00AD1A8C"/>
    <w:rsid w:val="00AD21A3"/>
    <w:rsid w:val="00AD31EF"/>
    <w:rsid w:val="00AD3B20"/>
    <w:rsid w:val="00AD43B7"/>
    <w:rsid w:val="00AD4BC6"/>
    <w:rsid w:val="00AD4D2C"/>
    <w:rsid w:val="00AD5AC3"/>
    <w:rsid w:val="00AD75E5"/>
    <w:rsid w:val="00AD784D"/>
    <w:rsid w:val="00AE0690"/>
    <w:rsid w:val="00AE074D"/>
    <w:rsid w:val="00AE1F2A"/>
    <w:rsid w:val="00AE2206"/>
    <w:rsid w:val="00AE2327"/>
    <w:rsid w:val="00AE238F"/>
    <w:rsid w:val="00AE2B1F"/>
    <w:rsid w:val="00AE2D98"/>
    <w:rsid w:val="00AE357B"/>
    <w:rsid w:val="00AE3CD2"/>
    <w:rsid w:val="00AE4551"/>
    <w:rsid w:val="00AE49CC"/>
    <w:rsid w:val="00AE51B4"/>
    <w:rsid w:val="00AE6063"/>
    <w:rsid w:val="00AE6793"/>
    <w:rsid w:val="00AE7B9E"/>
    <w:rsid w:val="00AF0D3A"/>
    <w:rsid w:val="00AF0EC0"/>
    <w:rsid w:val="00AF1E0B"/>
    <w:rsid w:val="00AF3DC0"/>
    <w:rsid w:val="00AF40C5"/>
    <w:rsid w:val="00AF5210"/>
    <w:rsid w:val="00AF640A"/>
    <w:rsid w:val="00AF7277"/>
    <w:rsid w:val="00B028E9"/>
    <w:rsid w:val="00B02C1E"/>
    <w:rsid w:val="00B02D5D"/>
    <w:rsid w:val="00B03043"/>
    <w:rsid w:val="00B03051"/>
    <w:rsid w:val="00B0365E"/>
    <w:rsid w:val="00B038B7"/>
    <w:rsid w:val="00B03B8E"/>
    <w:rsid w:val="00B054D3"/>
    <w:rsid w:val="00B05527"/>
    <w:rsid w:val="00B056AF"/>
    <w:rsid w:val="00B05B35"/>
    <w:rsid w:val="00B062BB"/>
    <w:rsid w:val="00B064FC"/>
    <w:rsid w:val="00B07700"/>
    <w:rsid w:val="00B07BD0"/>
    <w:rsid w:val="00B07EC4"/>
    <w:rsid w:val="00B112F8"/>
    <w:rsid w:val="00B119A5"/>
    <w:rsid w:val="00B1230C"/>
    <w:rsid w:val="00B12470"/>
    <w:rsid w:val="00B12627"/>
    <w:rsid w:val="00B12A76"/>
    <w:rsid w:val="00B13743"/>
    <w:rsid w:val="00B1377A"/>
    <w:rsid w:val="00B1453B"/>
    <w:rsid w:val="00B15CAE"/>
    <w:rsid w:val="00B17964"/>
    <w:rsid w:val="00B21DE1"/>
    <w:rsid w:val="00B21F9A"/>
    <w:rsid w:val="00B22C5C"/>
    <w:rsid w:val="00B22EC9"/>
    <w:rsid w:val="00B231BB"/>
    <w:rsid w:val="00B235AF"/>
    <w:rsid w:val="00B256FD"/>
    <w:rsid w:val="00B25893"/>
    <w:rsid w:val="00B26A72"/>
    <w:rsid w:val="00B26CE1"/>
    <w:rsid w:val="00B27FF7"/>
    <w:rsid w:val="00B30362"/>
    <w:rsid w:val="00B304DD"/>
    <w:rsid w:val="00B3140E"/>
    <w:rsid w:val="00B3162F"/>
    <w:rsid w:val="00B31885"/>
    <w:rsid w:val="00B32F15"/>
    <w:rsid w:val="00B32F71"/>
    <w:rsid w:val="00B34038"/>
    <w:rsid w:val="00B359B1"/>
    <w:rsid w:val="00B35BD8"/>
    <w:rsid w:val="00B36128"/>
    <w:rsid w:val="00B372BC"/>
    <w:rsid w:val="00B37FB1"/>
    <w:rsid w:val="00B40703"/>
    <w:rsid w:val="00B41915"/>
    <w:rsid w:val="00B41E58"/>
    <w:rsid w:val="00B4266F"/>
    <w:rsid w:val="00B438E1"/>
    <w:rsid w:val="00B43969"/>
    <w:rsid w:val="00B44DD7"/>
    <w:rsid w:val="00B45529"/>
    <w:rsid w:val="00B46E7F"/>
    <w:rsid w:val="00B47307"/>
    <w:rsid w:val="00B4783B"/>
    <w:rsid w:val="00B47F83"/>
    <w:rsid w:val="00B5018A"/>
    <w:rsid w:val="00B503A5"/>
    <w:rsid w:val="00B50977"/>
    <w:rsid w:val="00B50C74"/>
    <w:rsid w:val="00B50C7B"/>
    <w:rsid w:val="00B513D5"/>
    <w:rsid w:val="00B5156C"/>
    <w:rsid w:val="00B5294A"/>
    <w:rsid w:val="00B54218"/>
    <w:rsid w:val="00B546CC"/>
    <w:rsid w:val="00B54FDC"/>
    <w:rsid w:val="00B55F61"/>
    <w:rsid w:val="00B56533"/>
    <w:rsid w:val="00B568DE"/>
    <w:rsid w:val="00B56949"/>
    <w:rsid w:val="00B56F4C"/>
    <w:rsid w:val="00B56F8A"/>
    <w:rsid w:val="00B600BC"/>
    <w:rsid w:val="00B60669"/>
    <w:rsid w:val="00B606F0"/>
    <w:rsid w:val="00B60781"/>
    <w:rsid w:val="00B60D9E"/>
    <w:rsid w:val="00B629E6"/>
    <w:rsid w:val="00B62A06"/>
    <w:rsid w:val="00B63A01"/>
    <w:rsid w:val="00B63C5A"/>
    <w:rsid w:val="00B63D24"/>
    <w:rsid w:val="00B64262"/>
    <w:rsid w:val="00B644BE"/>
    <w:rsid w:val="00B6467B"/>
    <w:rsid w:val="00B65380"/>
    <w:rsid w:val="00B65608"/>
    <w:rsid w:val="00B65E46"/>
    <w:rsid w:val="00B660F6"/>
    <w:rsid w:val="00B66313"/>
    <w:rsid w:val="00B66B81"/>
    <w:rsid w:val="00B66F62"/>
    <w:rsid w:val="00B709AC"/>
    <w:rsid w:val="00B710A2"/>
    <w:rsid w:val="00B73B6C"/>
    <w:rsid w:val="00B73E96"/>
    <w:rsid w:val="00B742C8"/>
    <w:rsid w:val="00B74357"/>
    <w:rsid w:val="00B7548E"/>
    <w:rsid w:val="00B76D17"/>
    <w:rsid w:val="00B7716B"/>
    <w:rsid w:val="00B774C1"/>
    <w:rsid w:val="00B77E3D"/>
    <w:rsid w:val="00B77E77"/>
    <w:rsid w:val="00B8056F"/>
    <w:rsid w:val="00B80AD8"/>
    <w:rsid w:val="00B81828"/>
    <w:rsid w:val="00B82B23"/>
    <w:rsid w:val="00B8397E"/>
    <w:rsid w:val="00B84030"/>
    <w:rsid w:val="00B84324"/>
    <w:rsid w:val="00B854BE"/>
    <w:rsid w:val="00B85C1E"/>
    <w:rsid w:val="00B85EF4"/>
    <w:rsid w:val="00B866FD"/>
    <w:rsid w:val="00B871E8"/>
    <w:rsid w:val="00B872F0"/>
    <w:rsid w:val="00B87626"/>
    <w:rsid w:val="00B87E96"/>
    <w:rsid w:val="00B904FD"/>
    <w:rsid w:val="00B920F2"/>
    <w:rsid w:val="00B9250E"/>
    <w:rsid w:val="00B92B0A"/>
    <w:rsid w:val="00B92F69"/>
    <w:rsid w:val="00B94707"/>
    <w:rsid w:val="00B94FA0"/>
    <w:rsid w:val="00B95DB2"/>
    <w:rsid w:val="00B96EEA"/>
    <w:rsid w:val="00B97498"/>
    <w:rsid w:val="00B9765E"/>
    <w:rsid w:val="00BA1C53"/>
    <w:rsid w:val="00BA32CE"/>
    <w:rsid w:val="00BA3612"/>
    <w:rsid w:val="00BA4FB1"/>
    <w:rsid w:val="00BA56BD"/>
    <w:rsid w:val="00BA679F"/>
    <w:rsid w:val="00BA68F9"/>
    <w:rsid w:val="00BA6BCF"/>
    <w:rsid w:val="00BA77DE"/>
    <w:rsid w:val="00BB03BC"/>
    <w:rsid w:val="00BB1FED"/>
    <w:rsid w:val="00BB2349"/>
    <w:rsid w:val="00BB298C"/>
    <w:rsid w:val="00BB2E12"/>
    <w:rsid w:val="00BB31F5"/>
    <w:rsid w:val="00BB42F9"/>
    <w:rsid w:val="00BB49D0"/>
    <w:rsid w:val="00BB4F75"/>
    <w:rsid w:val="00BB4F91"/>
    <w:rsid w:val="00BB659D"/>
    <w:rsid w:val="00BB7492"/>
    <w:rsid w:val="00BB783E"/>
    <w:rsid w:val="00BC0257"/>
    <w:rsid w:val="00BC0359"/>
    <w:rsid w:val="00BC1644"/>
    <w:rsid w:val="00BC1B26"/>
    <w:rsid w:val="00BC21B8"/>
    <w:rsid w:val="00BC263D"/>
    <w:rsid w:val="00BC2A0F"/>
    <w:rsid w:val="00BC2DC7"/>
    <w:rsid w:val="00BC305F"/>
    <w:rsid w:val="00BC44DF"/>
    <w:rsid w:val="00BC457D"/>
    <w:rsid w:val="00BC4ED5"/>
    <w:rsid w:val="00BC51A5"/>
    <w:rsid w:val="00BC65E3"/>
    <w:rsid w:val="00BC7019"/>
    <w:rsid w:val="00BC8A55"/>
    <w:rsid w:val="00BD116D"/>
    <w:rsid w:val="00BD1320"/>
    <w:rsid w:val="00BD213C"/>
    <w:rsid w:val="00BD234B"/>
    <w:rsid w:val="00BD2437"/>
    <w:rsid w:val="00BD38B3"/>
    <w:rsid w:val="00BD416F"/>
    <w:rsid w:val="00BD4544"/>
    <w:rsid w:val="00BD568D"/>
    <w:rsid w:val="00BD587A"/>
    <w:rsid w:val="00BD636F"/>
    <w:rsid w:val="00BD6E37"/>
    <w:rsid w:val="00BD78B7"/>
    <w:rsid w:val="00BE046B"/>
    <w:rsid w:val="00BE4340"/>
    <w:rsid w:val="00BE44A9"/>
    <w:rsid w:val="00BE4A5D"/>
    <w:rsid w:val="00BE54E5"/>
    <w:rsid w:val="00BE57E9"/>
    <w:rsid w:val="00BE5D2C"/>
    <w:rsid w:val="00BF0762"/>
    <w:rsid w:val="00BF0A45"/>
    <w:rsid w:val="00BF0C41"/>
    <w:rsid w:val="00BF26CD"/>
    <w:rsid w:val="00BF2D94"/>
    <w:rsid w:val="00BF2FB0"/>
    <w:rsid w:val="00BF315B"/>
    <w:rsid w:val="00BF39FB"/>
    <w:rsid w:val="00BF3D30"/>
    <w:rsid w:val="00BF49D0"/>
    <w:rsid w:val="00BF5002"/>
    <w:rsid w:val="00BF586F"/>
    <w:rsid w:val="00BF5BCF"/>
    <w:rsid w:val="00BF643B"/>
    <w:rsid w:val="00BF6F66"/>
    <w:rsid w:val="00C00E3B"/>
    <w:rsid w:val="00C0140C"/>
    <w:rsid w:val="00C01555"/>
    <w:rsid w:val="00C01CDF"/>
    <w:rsid w:val="00C01FAC"/>
    <w:rsid w:val="00C0216F"/>
    <w:rsid w:val="00C021CD"/>
    <w:rsid w:val="00C022B3"/>
    <w:rsid w:val="00C02F62"/>
    <w:rsid w:val="00C0314A"/>
    <w:rsid w:val="00C03BFC"/>
    <w:rsid w:val="00C0437C"/>
    <w:rsid w:val="00C04395"/>
    <w:rsid w:val="00C0490C"/>
    <w:rsid w:val="00C04B1F"/>
    <w:rsid w:val="00C051D1"/>
    <w:rsid w:val="00C07AAA"/>
    <w:rsid w:val="00C07B43"/>
    <w:rsid w:val="00C0803B"/>
    <w:rsid w:val="00C100A1"/>
    <w:rsid w:val="00C1023E"/>
    <w:rsid w:val="00C108EF"/>
    <w:rsid w:val="00C11F49"/>
    <w:rsid w:val="00C12BE5"/>
    <w:rsid w:val="00C13E17"/>
    <w:rsid w:val="00C1637D"/>
    <w:rsid w:val="00C16C58"/>
    <w:rsid w:val="00C1715A"/>
    <w:rsid w:val="00C1723F"/>
    <w:rsid w:val="00C17AF2"/>
    <w:rsid w:val="00C1E7B9"/>
    <w:rsid w:val="00C20045"/>
    <w:rsid w:val="00C205BD"/>
    <w:rsid w:val="00C2141C"/>
    <w:rsid w:val="00C2151C"/>
    <w:rsid w:val="00C217A9"/>
    <w:rsid w:val="00C221DD"/>
    <w:rsid w:val="00C22275"/>
    <w:rsid w:val="00C22408"/>
    <w:rsid w:val="00C23816"/>
    <w:rsid w:val="00C24627"/>
    <w:rsid w:val="00C25B0C"/>
    <w:rsid w:val="00C25D93"/>
    <w:rsid w:val="00C26C24"/>
    <w:rsid w:val="00C270FC"/>
    <w:rsid w:val="00C27530"/>
    <w:rsid w:val="00C303B6"/>
    <w:rsid w:val="00C30726"/>
    <w:rsid w:val="00C30C3A"/>
    <w:rsid w:val="00C32508"/>
    <w:rsid w:val="00C334B9"/>
    <w:rsid w:val="00C33F4B"/>
    <w:rsid w:val="00C34359"/>
    <w:rsid w:val="00C34D2C"/>
    <w:rsid w:val="00C3504B"/>
    <w:rsid w:val="00C351AB"/>
    <w:rsid w:val="00C360AC"/>
    <w:rsid w:val="00C376C5"/>
    <w:rsid w:val="00C4015C"/>
    <w:rsid w:val="00C40988"/>
    <w:rsid w:val="00C40B95"/>
    <w:rsid w:val="00C40CCB"/>
    <w:rsid w:val="00C4227B"/>
    <w:rsid w:val="00C42BC5"/>
    <w:rsid w:val="00C43EA1"/>
    <w:rsid w:val="00C46440"/>
    <w:rsid w:val="00C473CE"/>
    <w:rsid w:val="00C47B31"/>
    <w:rsid w:val="00C50524"/>
    <w:rsid w:val="00C5059B"/>
    <w:rsid w:val="00C50A64"/>
    <w:rsid w:val="00C5115A"/>
    <w:rsid w:val="00C51A8B"/>
    <w:rsid w:val="00C522FA"/>
    <w:rsid w:val="00C53650"/>
    <w:rsid w:val="00C53F32"/>
    <w:rsid w:val="00C55895"/>
    <w:rsid w:val="00C559FE"/>
    <w:rsid w:val="00C568F1"/>
    <w:rsid w:val="00C56D79"/>
    <w:rsid w:val="00C56E8D"/>
    <w:rsid w:val="00C57136"/>
    <w:rsid w:val="00C57489"/>
    <w:rsid w:val="00C60257"/>
    <w:rsid w:val="00C6062E"/>
    <w:rsid w:val="00C62116"/>
    <w:rsid w:val="00C62624"/>
    <w:rsid w:val="00C62C03"/>
    <w:rsid w:val="00C63446"/>
    <w:rsid w:val="00C63724"/>
    <w:rsid w:val="00C6436E"/>
    <w:rsid w:val="00C64675"/>
    <w:rsid w:val="00C64F99"/>
    <w:rsid w:val="00C6514B"/>
    <w:rsid w:val="00C656BD"/>
    <w:rsid w:val="00C6688E"/>
    <w:rsid w:val="00C6713A"/>
    <w:rsid w:val="00C67941"/>
    <w:rsid w:val="00C6798D"/>
    <w:rsid w:val="00C67FB3"/>
    <w:rsid w:val="00C723F8"/>
    <w:rsid w:val="00C726DC"/>
    <w:rsid w:val="00C7537D"/>
    <w:rsid w:val="00C75DBE"/>
    <w:rsid w:val="00C763F8"/>
    <w:rsid w:val="00C7663C"/>
    <w:rsid w:val="00C76691"/>
    <w:rsid w:val="00C7689F"/>
    <w:rsid w:val="00C76CA8"/>
    <w:rsid w:val="00C76CEB"/>
    <w:rsid w:val="00C77B26"/>
    <w:rsid w:val="00C80BBE"/>
    <w:rsid w:val="00C8109D"/>
    <w:rsid w:val="00C81A2E"/>
    <w:rsid w:val="00C81D48"/>
    <w:rsid w:val="00C82436"/>
    <w:rsid w:val="00C82B3F"/>
    <w:rsid w:val="00C82E50"/>
    <w:rsid w:val="00C84D12"/>
    <w:rsid w:val="00C84FFE"/>
    <w:rsid w:val="00C8664B"/>
    <w:rsid w:val="00C86B9F"/>
    <w:rsid w:val="00C87A8E"/>
    <w:rsid w:val="00C87DAC"/>
    <w:rsid w:val="00C913FC"/>
    <w:rsid w:val="00C91C92"/>
    <w:rsid w:val="00C91DA0"/>
    <w:rsid w:val="00C92FB3"/>
    <w:rsid w:val="00C93EFD"/>
    <w:rsid w:val="00C949A8"/>
    <w:rsid w:val="00C95A31"/>
    <w:rsid w:val="00C961F8"/>
    <w:rsid w:val="00C96916"/>
    <w:rsid w:val="00C97DA8"/>
    <w:rsid w:val="00CA017B"/>
    <w:rsid w:val="00CA0C39"/>
    <w:rsid w:val="00CA11BC"/>
    <w:rsid w:val="00CA383F"/>
    <w:rsid w:val="00CA3D63"/>
    <w:rsid w:val="00CA4A3C"/>
    <w:rsid w:val="00CA4A7F"/>
    <w:rsid w:val="00CA58C4"/>
    <w:rsid w:val="00CA650E"/>
    <w:rsid w:val="00CA662D"/>
    <w:rsid w:val="00CA68BD"/>
    <w:rsid w:val="00CA6983"/>
    <w:rsid w:val="00CA7A39"/>
    <w:rsid w:val="00CB0402"/>
    <w:rsid w:val="00CB103E"/>
    <w:rsid w:val="00CB182A"/>
    <w:rsid w:val="00CB1DAC"/>
    <w:rsid w:val="00CB2309"/>
    <w:rsid w:val="00CB2957"/>
    <w:rsid w:val="00CB3FE0"/>
    <w:rsid w:val="00CB44E7"/>
    <w:rsid w:val="00CB4BD7"/>
    <w:rsid w:val="00CB5CE1"/>
    <w:rsid w:val="00CB61E0"/>
    <w:rsid w:val="00CB6DB3"/>
    <w:rsid w:val="00CB6DC1"/>
    <w:rsid w:val="00CB7096"/>
    <w:rsid w:val="00CB7498"/>
    <w:rsid w:val="00CB7B13"/>
    <w:rsid w:val="00CC0CB0"/>
    <w:rsid w:val="00CC0E15"/>
    <w:rsid w:val="00CC17EF"/>
    <w:rsid w:val="00CC28EE"/>
    <w:rsid w:val="00CC379C"/>
    <w:rsid w:val="00CC38AE"/>
    <w:rsid w:val="00CC38F5"/>
    <w:rsid w:val="00CC3935"/>
    <w:rsid w:val="00CC54DE"/>
    <w:rsid w:val="00CC5E98"/>
    <w:rsid w:val="00CC6ADC"/>
    <w:rsid w:val="00CC7E81"/>
    <w:rsid w:val="00CD03D2"/>
    <w:rsid w:val="00CD1B5D"/>
    <w:rsid w:val="00CD1C7B"/>
    <w:rsid w:val="00CD20B6"/>
    <w:rsid w:val="00CD2185"/>
    <w:rsid w:val="00CD2526"/>
    <w:rsid w:val="00CD38E9"/>
    <w:rsid w:val="00CD3DA8"/>
    <w:rsid w:val="00CD55F6"/>
    <w:rsid w:val="00CD6854"/>
    <w:rsid w:val="00CD6E14"/>
    <w:rsid w:val="00CE0F54"/>
    <w:rsid w:val="00CE0FC5"/>
    <w:rsid w:val="00CE20A7"/>
    <w:rsid w:val="00CE3BA3"/>
    <w:rsid w:val="00CE6EA4"/>
    <w:rsid w:val="00CE74FB"/>
    <w:rsid w:val="00CE76B2"/>
    <w:rsid w:val="00CE7CCD"/>
    <w:rsid w:val="00CF016D"/>
    <w:rsid w:val="00CF0FC0"/>
    <w:rsid w:val="00CF115A"/>
    <w:rsid w:val="00CF1CAC"/>
    <w:rsid w:val="00CF2D99"/>
    <w:rsid w:val="00CF37E1"/>
    <w:rsid w:val="00CF3A5B"/>
    <w:rsid w:val="00CF4A3C"/>
    <w:rsid w:val="00CF4BE6"/>
    <w:rsid w:val="00CF5AA1"/>
    <w:rsid w:val="00CF6F38"/>
    <w:rsid w:val="00CF6FE3"/>
    <w:rsid w:val="00D00EEB"/>
    <w:rsid w:val="00D017F2"/>
    <w:rsid w:val="00D01EBF"/>
    <w:rsid w:val="00D02530"/>
    <w:rsid w:val="00D02998"/>
    <w:rsid w:val="00D03ADC"/>
    <w:rsid w:val="00D0404E"/>
    <w:rsid w:val="00D0493A"/>
    <w:rsid w:val="00D05459"/>
    <w:rsid w:val="00D057EB"/>
    <w:rsid w:val="00D05970"/>
    <w:rsid w:val="00D05A9A"/>
    <w:rsid w:val="00D062ED"/>
    <w:rsid w:val="00D0715D"/>
    <w:rsid w:val="00D073A1"/>
    <w:rsid w:val="00D0772D"/>
    <w:rsid w:val="00D10A2F"/>
    <w:rsid w:val="00D10CC7"/>
    <w:rsid w:val="00D10EA3"/>
    <w:rsid w:val="00D115E7"/>
    <w:rsid w:val="00D119DE"/>
    <w:rsid w:val="00D11E0F"/>
    <w:rsid w:val="00D14C65"/>
    <w:rsid w:val="00D1549C"/>
    <w:rsid w:val="00D175EC"/>
    <w:rsid w:val="00D1797F"/>
    <w:rsid w:val="00D207C9"/>
    <w:rsid w:val="00D21531"/>
    <w:rsid w:val="00D217FF"/>
    <w:rsid w:val="00D21847"/>
    <w:rsid w:val="00D21B5E"/>
    <w:rsid w:val="00D22083"/>
    <w:rsid w:val="00D22198"/>
    <w:rsid w:val="00D2323E"/>
    <w:rsid w:val="00D235AC"/>
    <w:rsid w:val="00D237C4"/>
    <w:rsid w:val="00D23D3D"/>
    <w:rsid w:val="00D248DA"/>
    <w:rsid w:val="00D251CE"/>
    <w:rsid w:val="00D255F2"/>
    <w:rsid w:val="00D259A9"/>
    <w:rsid w:val="00D25D6F"/>
    <w:rsid w:val="00D27950"/>
    <w:rsid w:val="00D27D7F"/>
    <w:rsid w:val="00D27D8E"/>
    <w:rsid w:val="00D30EC6"/>
    <w:rsid w:val="00D3100E"/>
    <w:rsid w:val="00D31440"/>
    <w:rsid w:val="00D31633"/>
    <w:rsid w:val="00D32299"/>
    <w:rsid w:val="00D3320E"/>
    <w:rsid w:val="00D33318"/>
    <w:rsid w:val="00D3332C"/>
    <w:rsid w:val="00D336DF"/>
    <w:rsid w:val="00D35BFE"/>
    <w:rsid w:val="00D364E2"/>
    <w:rsid w:val="00D3699C"/>
    <w:rsid w:val="00D409F8"/>
    <w:rsid w:val="00D41499"/>
    <w:rsid w:val="00D41A37"/>
    <w:rsid w:val="00D41B30"/>
    <w:rsid w:val="00D41C69"/>
    <w:rsid w:val="00D41D17"/>
    <w:rsid w:val="00D425BE"/>
    <w:rsid w:val="00D4316C"/>
    <w:rsid w:val="00D4375C"/>
    <w:rsid w:val="00D44BA5"/>
    <w:rsid w:val="00D44F8D"/>
    <w:rsid w:val="00D44FBB"/>
    <w:rsid w:val="00D453B3"/>
    <w:rsid w:val="00D4555C"/>
    <w:rsid w:val="00D46472"/>
    <w:rsid w:val="00D469C7"/>
    <w:rsid w:val="00D471D6"/>
    <w:rsid w:val="00D47DEE"/>
    <w:rsid w:val="00D504D6"/>
    <w:rsid w:val="00D5085D"/>
    <w:rsid w:val="00D51BA6"/>
    <w:rsid w:val="00D51CD7"/>
    <w:rsid w:val="00D52910"/>
    <w:rsid w:val="00D52930"/>
    <w:rsid w:val="00D52C83"/>
    <w:rsid w:val="00D5303A"/>
    <w:rsid w:val="00D54AEE"/>
    <w:rsid w:val="00D55487"/>
    <w:rsid w:val="00D562B0"/>
    <w:rsid w:val="00D60F6A"/>
    <w:rsid w:val="00D623C9"/>
    <w:rsid w:val="00D6286D"/>
    <w:rsid w:val="00D62B54"/>
    <w:rsid w:val="00D63969"/>
    <w:rsid w:val="00D6401F"/>
    <w:rsid w:val="00D645CC"/>
    <w:rsid w:val="00D64880"/>
    <w:rsid w:val="00D667BF"/>
    <w:rsid w:val="00D706C6"/>
    <w:rsid w:val="00D71939"/>
    <w:rsid w:val="00D7217C"/>
    <w:rsid w:val="00D723E6"/>
    <w:rsid w:val="00D7284A"/>
    <w:rsid w:val="00D72B54"/>
    <w:rsid w:val="00D75D82"/>
    <w:rsid w:val="00D75FBB"/>
    <w:rsid w:val="00D763DA"/>
    <w:rsid w:val="00D76D67"/>
    <w:rsid w:val="00D76DFA"/>
    <w:rsid w:val="00D772E2"/>
    <w:rsid w:val="00D77CBE"/>
    <w:rsid w:val="00D80100"/>
    <w:rsid w:val="00D81A23"/>
    <w:rsid w:val="00D8274D"/>
    <w:rsid w:val="00D82905"/>
    <w:rsid w:val="00D83DE4"/>
    <w:rsid w:val="00D84186"/>
    <w:rsid w:val="00D8437C"/>
    <w:rsid w:val="00D84A83"/>
    <w:rsid w:val="00D853AA"/>
    <w:rsid w:val="00D86D40"/>
    <w:rsid w:val="00D9044D"/>
    <w:rsid w:val="00D90579"/>
    <w:rsid w:val="00D93249"/>
    <w:rsid w:val="00D94849"/>
    <w:rsid w:val="00D95143"/>
    <w:rsid w:val="00D95AE1"/>
    <w:rsid w:val="00D97150"/>
    <w:rsid w:val="00D97DDA"/>
    <w:rsid w:val="00DA097B"/>
    <w:rsid w:val="00DA2185"/>
    <w:rsid w:val="00DA234A"/>
    <w:rsid w:val="00DA3118"/>
    <w:rsid w:val="00DA369B"/>
    <w:rsid w:val="00DA36BE"/>
    <w:rsid w:val="00DA3F68"/>
    <w:rsid w:val="00DA4C3F"/>
    <w:rsid w:val="00DA623F"/>
    <w:rsid w:val="00DA659F"/>
    <w:rsid w:val="00DA6720"/>
    <w:rsid w:val="00DA6828"/>
    <w:rsid w:val="00DB11B1"/>
    <w:rsid w:val="00DB29F4"/>
    <w:rsid w:val="00DB3505"/>
    <w:rsid w:val="00DB36DE"/>
    <w:rsid w:val="00DB48F2"/>
    <w:rsid w:val="00DB78A5"/>
    <w:rsid w:val="00DB7AED"/>
    <w:rsid w:val="00DC0164"/>
    <w:rsid w:val="00DC01F8"/>
    <w:rsid w:val="00DC03F7"/>
    <w:rsid w:val="00DC0C3F"/>
    <w:rsid w:val="00DC1216"/>
    <w:rsid w:val="00DC16FA"/>
    <w:rsid w:val="00DC171A"/>
    <w:rsid w:val="00DC1863"/>
    <w:rsid w:val="00DC1B8B"/>
    <w:rsid w:val="00DC25B5"/>
    <w:rsid w:val="00DC35A2"/>
    <w:rsid w:val="00DC4837"/>
    <w:rsid w:val="00DC51D2"/>
    <w:rsid w:val="00DC7911"/>
    <w:rsid w:val="00DC7BD4"/>
    <w:rsid w:val="00DC7CF5"/>
    <w:rsid w:val="00DD0CD6"/>
    <w:rsid w:val="00DD0E04"/>
    <w:rsid w:val="00DD1807"/>
    <w:rsid w:val="00DD20E8"/>
    <w:rsid w:val="00DD291A"/>
    <w:rsid w:val="00DD37E2"/>
    <w:rsid w:val="00DD490E"/>
    <w:rsid w:val="00DD51EE"/>
    <w:rsid w:val="00DD63D9"/>
    <w:rsid w:val="00DE1723"/>
    <w:rsid w:val="00DE2270"/>
    <w:rsid w:val="00DE22C6"/>
    <w:rsid w:val="00DE3038"/>
    <w:rsid w:val="00DE4721"/>
    <w:rsid w:val="00DE4D3F"/>
    <w:rsid w:val="00DE4EB9"/>
    <w:rsid w:val="00DE6484"/>
    <w:rsid w:val="00DE7DBD"/>
    <w:rsid w:val="00DF0A66"/>
    <w:rsid w:val="00DF1682"/>
    <w:rsid w:val="00DF17DD"/>
    <w:rsid w:val="00DF1A8F"/>
    <w:rsid w:val="00DF2DB8"/>
    <w:rsid w:val="00DF3020"/>
    <w:rsid w:val="00DF36D9"/>
    <w:rsid w:val="00DF38B8"/>
    <w:rsid w:val="00DF3A20"/>
    <w:rsid w:val="00DF3A80"/>
    <w:rsid w:val="00DF42A3"/>
    <w:rsid w:val="00DF42DD"/>
    <w:rsid w:val="00DF4B83"/>
    <w:rsid w:val="00DF51D1"/>
    <w:rsid w:val="00DF605B"/>
    <w:rsid w:val="00DF6118"/>
    <w:rsid w:val="00DF6E47"/>
    <w:rsid w:val="00DF71EE"/>
    <w:rsid w:val="00E007BE"/>
    <w:rsid w:val="00E01176"/>
    <w:rsid w:val="00E017BC"/>
    <w:rsid w:val="00E0234B"/>
    <w:rsid w:val="00E0300E"/>
    <w:rsid w:val="00E04782"/>
    <w:rsid w:val="00E0507C"/>
    <w:rsid w:val="00E05385"/>
    <w:rsid w:val="00E053AD"/>
    <w:rsid w:val="00E056B4"/>
    <w:rsid w:val="00E05898"/>
    <w:rsid w:val="00E074F4"/>
    <w:rsid w:val="00E07AFA"/>
    <w:rsid w:val="00E106C0"/>
    <w:rsid w:val="00E10A1C"/>
    <w:rsid w:val="00E12508"/>
    <w:rsid w:val="00E1401D"/>
    <w:rsid w:val="00E15395"/>
    <w:rsid w:val="00E15C22"/>
    <w:rsid w:val="00E15FA9"/>
    <w:rsid w:val="00E16A2A"/>
    <w:rsid w:val="00E1716F"/>
    <w:rsid w:val="00E1772C"/>
    <w:rsid w:val="00E17AA8"/>
    <w:rsid w:val="00E20096"/>
    <w:rsid w:val="00E20C33"/>
    <w:rsid w:val="00E2113A"/>
    <w:rsid w:val="00E21335"/>
    <w:rsid w:val="00E215C0"/>
    <w:rsid w:val="00E21CDB"/>
    <w:rsid w:val="00E21E10"/>
    <w:rsid w:val="00E225F2"/>
    <w:rsid w:val="00E22C63"/>
    <w:rsid w:val="00E23005"/>
    <w:rsid w:val="00E2384F"/>
    <w:rsid w:val="00E23FFE"/>
    <w:rsid w:val="00E24815"/>
    <w:rsid w:val="00E248F8"/>
    <w:rsid w:val="00E24B8A"/>
    <w:rsid w:val="00E24D8F"/>
    <w:rsid w:val="00E25CFD"/>
    <w:rsid w:val="00E25FC5"/>
    <w:rsid w:val="00E30D9E"/>
    <w:rsid w:val="00E31845"/>
    <w:rsid w:val="00E331ED"/>
    <w:rsid w:val="00E33F68"/>
    <w:rsid w:val="00E3409B"/>
    <w:rsid w:val="00E352ED"/>
    <w:rsid w:val="00E3683B"/>
    <w:rsid w:val="00E36926"/>
    <w:rsid w:val="00E369A6"/>
    <w:rsid w:val="00E369AF"/>
    <w:rsid w:val="00E40088"/>
    <w:rsid w:val="00E40534"/>
    <w:rsid w:val="00E412EB"/>
    <w:rsid w:val="00E41CFB"/>
    <w:rsid w:val="00E420AA"/>
    <w:rsid w:val="00E42EB5"/>
    <w:rsid w:val="00E43979"/>
    <w:rsid w:val="00E439C9"/>
    <w:rsid w:val="00E44A4A"/>
    <w:rsid w:val="00E44C6C"/>
    <w:rsid w:val="00E45888"/>
    <w:rsid w:val="00E467CE"/>
    <w:rsid w:val="00E51283"/>
    <w:rsid w:val="00E52F1B"/>
    <w:rsid w:val="00E54660"/>
    <w:rsid w:val="00E55A56"/>
    <w:rsid w:val="00E55AFD"/>
    <w:rsid w:val="00E55D94"/>
    <w:rsid w:val="00E5603F"/>
    <w:rsid w:val="00E560A2"/>
    <w:rsid w:val="00E573A4"/>
    <w:rsid w:val="00E57633"/>
    <w:rsid w:val="00E60B48"/>
    <w:rsid w:val="00E60F77"/>
    <w:rsid w:val="00E624F3"/>
    <w:rsid w:val="00E62923"/>
    <w:rsid w:val="00E63923"/>
    <w:rsid w:val="00E64016"/>
    <w:rsid w:val="00E6540B"/>
    <w:rsid w:val="00E65FF9"/>
    <w:rsid w:val="00E674A4"/>
    <w:rsid w:val="00E710AB"/>
    <w:rsid w:val="00E71973"/>
    <w:rsid w:val="00E71D3A"/>
    <w:rsid w:val="00E72B0C"/>
    <w:rsid w:val="00E75791"/>
    <w:rsid w:val="00E7579E"/>
    <w:rsid w:val="00E76591"/>
    <w:rsid w:val="00E77927"/>
    <w:rsid w:val="00E77C3D"/>
    <w:rsid w:val="00E8052D"/>
    <w:rsid w:val="00E80542"/>
    <w:rsid w:val="00E80A46"/>
    <w:rsid w:val="00E80BB0"/>
    <w:rsid w:val="00E81469"/>
    <w:rsid w:val="00E81797"/>
    <w:rsid w:val="00E81877"/>
    <w:rsid w:val="00E81B49"/>
    <w:rsid w:val="00E81C2B"/>
    <w:rsid w:val="00E82442"/>
    <w:rsid w:val="00E8261B"/>
    <w:rsid w:val="00E82945"/>
    <w:rsid w:val="00E82A9F"/>
    <w:rsid w:val="00E82EA2"/>
    <w:rsid w:val="00E83136"/>
    <w:rsid w:val="00E83AF3"/>
    <w:rsid w:val="00E83D5C"/>
    <w:rsid w:val="00E8554A"/>
    <w:rsid w:val="00E85B21"/>
    <w:rsid w:val="00E90E70"/>
    <w:rsid w:val="00E90FBF"/>
    <w:rsid w:val="00E92B49"/>
    <w:rsid w:val="00E93015"/>
    <w:rsid w:val="00E9448D"/>
    <w:rsid w:val="00E959D3"/>
    <w:rsid w:val="00E965B4"/>
    <w:rsid w:val="00E97363"/>
    <w:rsid w:val="00EA0034"/>
    <w:rsid w:val="00EA0980"/>
    <w:rsid w:val="00EA0AD9"/>
    <w:rsid w:val="00EA1328"/>
    <w:rsid w:val="00EA1586"/>
    <w:rsid w:val="00EA1CF6"/>
    <w:rsid w:val="00EA1DDF"/>
    <w:rsid w:val="00EA3F5E"/>
    <w:rsid w:val="00EA49AE"/>
    <w:rsid w:val="00EA4CDF"/>
    <w:rsid w:val="00EA5474"/>
    <w:rsid w:val="00EA58D9"/>
    <w:rsid w:val="00EA5CA1"/>
    <w:rsid w:val="00EA6A36"/>
    <w:rsid w:val="00EB0C32"/>
    <w:rsid w:val="00EB0DB5"/>
    <w:rsid w:val="00EB1581"/>
    <w:rsid w:val="00EB23E1"/>
    <w:rsid w:val="00EB2CC8"/>
    <w:rsid w:val="00EB2CCE"/>
    <w:rsid w:val="00EB3246"/>
    <w:rsid w:val="00EB41EB"/>
    <w:rsid w:val="00EB456D"/>
    <w:rsid w:val="00EB4E21"/>
    <w:rsid w:val="00EB595C"/>
    <w:rsid w:val="00EB5BAC"/>
    <w:rsid w:val="00EB6736"/>
    <w:rsid w:val="00EB67D6"/>
    <w:rsid w:val="00EB6C14"/>
    <w:rsid w:val="00EB748E"/>
    <w:rsid w:val="00EB75DF"/>
    <w:rsid w:val="00EBCCD5"/>
    <w:rsid w:val="00EC059F"/>
    <w:rsid w:val="00EC0E93"/>
    <w:rsid w:val="00EC24C3"/>
    <w:rsid w:val="00EC362E"/>
    <w:rsid w:val="00EC39C9"/>
    <w:rsid w:val="00EC575E"/>
    <w:rsid w:val="00EC6727"/>
    <w:rsid w:val="00EC6D45"/>
    <w:rsid w:val="00EC7772"/>
    <w:rsid w:val="00EC79E9"/>
    <w:rsid w:val="00ED03AF"/>
    <w:rsid w:val="00ED04A2"/>
    <w:rsid w:val="00ED08F9"/>
    <w:rsid w:val="00ED1A08"/>
    <w:rsid w:val="00ED45B9"/>
    <w:rsid w:val="00ED4763"/>
    <w:rsid w:val="00ED4D28"/>
    <w:rsid w:val="00ED509D"/>
    <w:rsid w:val="00ED5149"/>
    <w:rsid w:val="00ED54E3"/>
    <w:rsid w:val="00ED577A"/>
    <w:rsid w:val="00ED5C35"/>
    <w:rsid w:val="00ED72DB"/>
    <w:rsid w:val="00ED7980"/>
    <w:rsid w:val="00EE0D44"/>
    <w:rsid w:val="00EE1F7F"/>
    <w:rsid w:val="00EE2BC1"/>
    <w:rsid w:val="00EE415F"/>
    <w:rsid w:val="00EE495A"/>
    <w:rsid w:val="00EE53D5"/>
    <w:rsid w:val="00EE61EB"/>
    <w:rsid w:val="00EE640C"/>
    <w:rsid w:val="00EF06B0"/>
    <w:rsid w:val="00EF11AE"/>
    <w:rsid w:val="00EF12B5"/>
    <w:rsid w:val="00EF1B46"/>
    <w:rsid w:val="00EF5D6E"/>
    <w:rsid w:val="00EF6794"/>
    <w:rsid w:val="00EF6991"/>
    <w:rsid w:val="00EF6D03"/>
    <w:rsid w:val="00F0009A"/>
    <w:rsid w:val="00F001B5"/>
    <w:rsid w:val="00F00835"/>
    <w:rsid w:val="00F01B48"/>
    <w:rsid w:val="00F01FF3"/>
    <w:rsid w:val="00F0209D"/>
    <w:rsid w:val="00F02194"/>
    <w:rsid w:val="00F022CD"/>
    <w:rsid w:val="00F044D9"/>
    <w:rsid w:val="00F04501"/>
    <w:rsid w:val="00F0452C"/>
    <w:rsid w:val="00F04675"/>
    <w:rsid w:val="00F0505B"/>
    <w:rsid w:val="00F058A9"/>
    <w:rsid w:val="00F05E7D"/>
    <w:rsid w:val="00F063DF"/>
    <w:rsid w:val="00F06D07"/>
    <w:rsid w:val="00F07774"/>
    <w:rsid w:val="00F07CD9"/>
    <w:rsid w:val="00F07DF7"/>
    <w:rsid w:val="00F10362"/>
    <w:rsid w:val="00F10799"/>
    <w:rsid w:val="00F10C37"/>
    <w:rsid w:val="00F11284"/>
    <w:rsid w:val="00F112FA"/>
    <w:rsid w:val="00F1133B"/>
    <w:rsid w:val="00F11611"/>
    <w:rsid w:val="00F116C8"/>
    <w:rsid w:val="00F118AA"/>
    <w:rsid w:val="00F11E5E"/>
    <w:rsid w:val="00F12307"/>
    <w:rsid w:val="00F12995"/>
    <w:rsid w:val="00F12C3F"/>
    <w:rsid w:val="00F137DE"/>
    <w:rsid w:val="00F13B19"/>
    <w:rsid w:val="00F1404C"/>
    <w:rsid w:val="00F14DF1"/>
    <w:rsid w:val="00F1627C"/>
    <w:rsid w:val="00F163BA"/>
    <w:rsid w:val="00F17679"/>
    <w:rsid w:val="00F2008E"/>
    <w:rsid w:val="00F20BD3"/>
    <w:rsid w:val="00F21E29"/>
    <w:rsid w:val="00F22474"/>
    <w:rsid w:val="00F23C54"/>
    <w:rsid w:val="00F24977"/>
    <w:rsid w:val="00F2501D"/>
    <w:rsid w:val="00F254E8"/>
    <w:rsid w:val="00F26041"/>
    <w:rsid w:val="00F26388"/>
    <w:rsid w:val="00F26716"/>
    <w:rsid w:val="00F26DE0"/>
    <w:rsid w:val="00F27083"/>
    <w:rsid w:val="00F27482"/>
    <w:rsid w:val="00F27EBE"/>
    <w:rsid w:val="00F308D6"/>
    <w:rsid w:val="00F30DDA"/>
    <w:rsid w:val="00F312F2"/>
    <w:rsid w:val="00F32042"/>
    <w:rsid w:val="00F32045"/>
    <w:rsid w:val="00F3253C"/>
    <w:rsid w:val="00F33172"/>
    <w:rsid w:val="00F3322F"/>
    <w:rsid w:val="00F332CA"/>
    <w:rsid w:val="00F33E9A"/>
    <w:rsid w:val="00F35446"/>
    <w:rsid w:val="00F3586D"/>
    <w:rsid w:val="00F35B9F"/>
    <w:rsid w:val="00F35BD7"/>
    <w:rsid w:val="00F35FC6"/>
    <w:rsid w:val="00F37071"/>
    <w:rsid w:val="00F375A8"/>
    <w:rsid w:val="00F37D19"/>
    <w:rsid w:val="00F37D42"/>
    <w:rsid w:val="00F401BD"/>
    <w:rsid w:val="00F40AFD"/>
    <w:rsid w:val="00F40D5C"/>
    <w:rsid w:val="00F4128C"/>
    <w:rsid w:val="00F42657"/>
    <w:rsid w:val="00F43453"/>
    <w:rsid w:val="00F43B46"/>
    <w:rsid w:val="00F442BC"/>
    <w:rsid w:val="00F45CDB"/>
    <w:rsid w:val="00F46636"/>
    <w:rsid w:val="00F4677A"/>
    <w:rsid w:val="00F468EC"/>
    <w:rsid w:val="00F46D69"/>
    <w:rsid w:val="00F47117"/>
    <w:rsid w:val="00F47C8D"/>
    <w:rsid w:val="00F502E2"/>
    <w:rsid w:val="00F503AE"/>
    <w:rsid w:val="00F50449"/>
    <w:rsid w:val="00F50F61"/>
    <w:rsid w:val="00F51527"/>
    <w:rsid w:val="00F519F4"/>
    <w:rsid w:val="00F531A8"/>
    <w:rsid w:val="00F53282"/>
    <w:rsid w:val="00F53743"/>
    <w:rsid w:val="00F55DC5"/>
    <w:rsid w:val="00F55F7E"/>
    <w:rsid w:val="00F562AF"/>
    <w:rsid w:val="00F569B1"/>
    <w:rsid w:val="00F5734A"/>
    <w:rsid w:val="00F573E6"/>
    <w:rsid w:val="00F60342"/>
    <w:rsid w:val="00F60F7D"/>
    <w:rsid w:val="00F61081"/>
    <w:rsid w:val="00F61358"/>
    <w:rsid w:val="00F63682"/>
    <w:rsid w:val="00F64C9A"/>
    <w:rsid w:val="00F65182"/>
    <w:rsid w:val="00F67472"/>
    <w:rsid w:val="00F7036C"/>
    <w:rsid w:val="00F706EA"/>
    <w:rsid w:val="00F70B8A"/>
    <w:rsid w:val="00F70C91"/>
    <w:rsid w:val="00F70DAB"/>
    <w:rsid w:val="00F71408"/>
    <w:rsid w:val="00F71559"/>
    <w:rsid w:val="00F71F82"/>
    <w:rsid w:val="00F728C7"/>
    <w:rsid w:val="00F729F0"/>
    <w:rsid w:val="00F7307B"/>
    <w:rsid w:val="00F75604"/>
    <w:rsid w:val="00F75792"/>
    <w:rsid w:val="00F75B24"/>
    <w:rsid w:val="00F76C27"/>
    <w:rsid w:val="00F76F20"/>
    <w:rsid w:val="00F80187"/>
    <w:rsid w:val="00F8095A"/>
    <w:rsid w:val="00F810BA"/>
    <w:rsid w:val="00F81417"/>
    <w:rsid w:val="00F818C8"/>
    <w:rsid w:val="00F830EF"/>
    <w:rsid w:val="00F83741"/>
    <w:rsid w:val="00F85D01"/>
    <w:rsid w:val="00F863D3"/>
    <w:rsid w:val="00F8688F"/>
    <w:rsid w:val="00F87830"/>
    <w:rsid w:val="00F87D9E"/>
    <w:rsid w:val="00F90894"/>
    <w:rsid w:val="00F9149D"/>
    <w:rsid w:val="00F92CA1"/>
    <w:rsid w:val="00F94AC3"/>
    <w:rsid w:val="00F94E02"/>
    <w:rsid w:val="00F96DF0"/>
    <w:rsid w:val="00F97E00"/>
    <w:rsid w:val="00FA1029"/>
    <w:rsid w:val="00FA225C"/>
    <w:rsid w:val="00FA2703"/>
    <w:rsid w:val="00FA2868"/>
    <w:rsid w:val="00FA2C66"/>
    <w:rsid w:val="00FA2DC1"/>
    <w:rsid w:val="00FA373A"/>
    <w:rsid w:val="00FA3CAF"/>
    <w:rsid w:val="00FA4594"/>
    <w:rsid w:val="00FA45F6"/>
    <w:rsid w:val="00FA5099"/>
    <w:rsid w:val="00FA5A58"/>
    <w:rsid w:val="00FA5EB3"/>
    <w:rsid w:val="00FA6749"/>
    <w:rsid w:val="00FA7284"/>
    <w:rsid w:val="00FA7C51"/>
    <w:rsid w:val="00FB1327"/>
    <w:rsid w:val="00FB1BD8"/>
    <w:rsid w:val="00FB4552"/>
    <w:rsid w:val="00FB4DE8"/>
    <w:rsid w:val="00FB4ED7"/>
    <w:rsid w:val="00FB5E13"/>
    <w:rsid w:val="00FB60AD"/>
    <w:rsid w:val="00FB618F"/>
    <w:rsid w:val="00FB65B9"/>
    <w:rsid w:val="00FB702F"/>
    <w:rsid w:val="00FB71D5"/>
    <w:rsid w:val="00FC0D48"/>
    <w:rsid w:val="00FC114B"/>
    <w:rsid w:val="00FC19E8"/>
    <w:rsid w:val="00FC352D"/>
    <w:rsid w:val="00FC3FC6"/>
    <w:rsid w:val="00FC4317"/>
    <w:rsid w:val="00FC4904"/>
    <w:rsid w:val="00FC5408"/>
    <w:rsid w:val="00FC70B6"/>
    <w:rsid w:val="00FD08EE"/>
    <w:rsid w:val="00FD0D12"/>
    <w:rsid w:val="00FD0F50"/>
    <w:rsid w:val="00FD18FF"/>
    <w:rsid w:val="00FD2346"/>
    <w:rsid w:val="00FD46F0"/>
    <w:rsid w:val="00FD5E72"/>
    <w:rsid w:val="00FD5EBF"/>
    <w:rsid w:val="00FD6A5A"/>
    <w:rsid w:val="00FD780B"/>
    <w:rsid w:val="00FD7DA8"/>
    <w:rsid w:val="00FE3054"/>
    <w:rsid w:val="00FE3909"/>
    <w:rsid w:val="00FE3931"/>
    <w:rsid w:val="00FE3E20"/>
    <w:rsid w:val="00FE3F5A"/>
    <w:rsid w:val="00FE5CA5"/>
    <w:rsid w:val="00FE768C"/>
    <w:rsid w:val="00FE91C4"/>
    <w:rsid w:val="00FF052F"/>
    <w:rsid w:val="00FF1757"/>
    <w:rsid w:val="00FF25EA"/>
    <w:rsid w:val="00FF32EA"/>
    <w:rsid w:val="00FF3BEF"/>
    <w:rsid w:val="00FF5F78"/>
    <w:rsid w:val="00FF6338"/>
    <w:rsid w:val="00FF7627"/>
    <w:rsid w:val="00FF77B6"/>
    <w:rsid w:val="01017C27"/>
    <w:rsid w:val="010709EF"/>
    <w:rsid w:val="010F439E"/>
    <w:rsid w:val="01127138"/>
    <w:rsid w:val="0112F4F2"/>
    <w:rsid w:val="011FB74A"/>
    <w:rsid w:val="0126302B"/>
    <w:rsid w:val="013A5AEB"/>
    <w:rsid w:val="013EE97D"/>
    <w:rsid w:val="0142052C"/>
    <w:rsid w:val="0148AED0"/>
    <w:rsid w:val="01530916"/>
    <w:rsid w:val="015832C2"/>
    <w:rsid w:val="0161E415"/>
    <w:rsid w:val="01620BB7"/>
    <w:rsid w:val="016CF7BC"/>
    <w:rsid w:val="018D2CA9"/>
    <w:rsid w:val="018D80C6"/>
    <w:rsid w:val="0195901A"/>
    <w:rsid w:val="019B2F42"/>
    <w:rsid w:val="019BB9D9"/>
    <w:rsid w:val="019E6EC7"/>
    <w:rsid w:val="019FEA65"/>
    <w:rsid w:val="01A19015"/>
    <w:rsid w:val="01A27800"/>
    <w:rsid w:val="01AE79D1"/>
    <w:rsid w:val="01B7B62D"/>
    <w:rsid w:val="01C37ABF"/>
    <w:rsid w:val="01C9D955"/>
    <w:rsid w:val="01DC2768"/>
    <w:rsid w:val="01EC12BE"/>
    <w:rsid w:val="01F61C24"/>
    <w:rsid w:val="01FB723D"/>
    <w:rsid w:val="01FDCCF2"/>
    <w:rsid w:val="02060A22"/>
    <w:rsid w:val="020AC146"/>
    <w:rsid w:val="02135B68"/>
    <w:rsid w:val="021B5238"/>
    <w:rsid w:val="02206B1B"/>
    <w:rsid w:val="022213A6"/>
    <w:rsid w:val="022F1BAA"/>
    <w:rsid w:val="0234D0E6"/>
    <w:rsid w:val="023614C9"/>
    <w:rsid w:val="0249BD57"/>
    <w:rsid w:val="024D5520"/>
    <w:rsid w:val="02585AB6"/>
    <w:rsid w:val="02606354"/>
    <w:rsid w:val="02679218"/>
    <w:rsid w:val="026C9C7E"/>
    <w:rsid w:val="0270453C"/>
    <w:rsid w:val="02761A6A"/>
    <w:rsid w:val="0278B233"/>
    <w:rsid w:val="027E48BD"/>
    <w:rsid w:val="02829DC5"/>
    <w:rsid w:val="02855933"/>
    <w:rsid w:val="0285A0B0"/>
    <w:rsid w:val="02864920"/>
    <w:rsid w:val="028B1D0B"/>
    <w:rsid w:val="028D67E7"/>
    <w:rsid w:val="028E6010"/>
    <w:rsid w:val="028F2A83"/>
    <w:rsid w:val="029612BD"/>
    <w:rsid w:val="02BF27F5"/>
    <w:rsid w:val="02BF3406"/>
    <w:rsid w:val="02C8C882"/>
    <w:rsid w:val="02D042B7"/>
    <w:rsid w:val="02F0BF0C"/>
    <w:rsid w:val="0313F40D"/>
    <w:rsid w:val="03142985"/>
    <w:rsid w:val="03177105"/>
    <w:rsid w:val="0318066F"/>
    <w:rsid w:val="031A45B7"/>
    <w:rsid w:val="031A5638"/>
    <w:rsid w:val="031CFEEA"/>
    <w:rsid w:val="031DD746"/>
    <w:rsid w:val="031F269A"/>
    <w:rsid w:val="03217E07"/>
    <w:rsid w:val="0328BD5F"/>
    <w:rsid w:val="034ACD81"/>
    <w:rsid w:val="03532687"/>
    <w:rsid w:val="03697A08"/>
    <w:rsid w:val="036ADA07"/>
    <w:rsid w:val="036EB939"/>
    <w:rsid w:val="037F0AE6"/>
    <w:rsid w:val="03809091"/>
    <w:rsid w:val="0388BCC2"/>
    <w:rsid w:val="03897739"/>
    <w:rsid w:val="038F47AF"/>
    <w:rsid w:val="039858F3"/>
    <w:rsid w:val="039D4BDA"/>
    <w:rsid w:val="03A54BCC"/>
    <w:rsid w:val="03AB98D0"/>
    <w:rsid w:val="03B05E5D"/>
    <w:rsid w:val="03E53547"/>
    <w:rsid w:val="03E6F255"/>
    <w:rsid w:val="03FB9705"/>
    <w:rsid w:val="0404520F"/>
    <w:rsid w:val="040F47B5"/>
    <w:rsid w:val="041AF957"/>
    <w:rsid w:val="041FEBB5"/>
    <w:rsid w:val="0422C602"/>
    <w:rsid w:val="0425D0E0"/>
    <w:rsid w:val="042F33D9"/>
    <w:rsid w:val="04365BD2"/>
    <w:rsid w:val="04524819"/>
    <w:rsid w:val="04633027"/>
    <w:rsid w:val="046F640D"/>
    <w:rsid w:val="047183AF"/>
    <w:rsid w:val="04720A0E"/>
    <w:rsid w:val="04897BB0"/>
    <w:rsid w:val="048A20E7"/>
    <w:rsid w:val="04909499"/>
    <w:rsid w:val="049FA408"/>
    <w:rsid w:val="04A053C2"/>
    <w:rsid w:val="04A1ADCA"/>
    <w:rsid w:val="04A1B18C"/>
    <w:rsid w:val="04A2763C"/>
    <w:rsid w:val="04B47ED9"/>
    <w:rsid w:val="04BDD3B8"/>
    <w:rsid w:val="04C46C45"/>
    <w:rsid w:val="04C9117E"/>
    <w:rsid w:val="04D60F89"/>
    <w:rsid w:val="04D76583"/>
    <w:rsid w:val="04DF1DCB"/>
    <w:rsid w:val="04E6387F"/>
    <w:rsid w:val="04EC65D1"/>
    <w:rsid w:val="04FBA094"/>
    <w:rsid w:val="05012E4C"/>
    <w:rsid w:val="05024116"/>
    <w:rsid w:val="050E9FAF"/>
    <w:rsid w:val="0511858A"/>
    <w:rsid w:val="0515DC9E"/>
    <w:rsid w:val="051BB356"/>
    <w:rsid w:val="0525479A"/>
    <w:rsid w:val="05358171"/>
    <w:rsid w:val="054A9113"/>
    <w:rsid w:val="056DCD48"/>
    <w:rsid w:val="057DAF07"/>
    <w:rsid w:val="05919E63"/>
    <w:rsid w:val="05952CCA"/>
    <w:rsid w:val="059823D7"/>
    <w:rsid w:val="05B330DE"/>
    <w:rsid w:val="05C34E57"/>
    <w:rsid w:val="05C4683B"/>
    <w:rsid w:val="05CE1179"/>
    <w:rsid w:val="05E97092"/>
    <w:rsid w:val="05ECD269"/>
    <w:rsid w:val="05F19971"/>
    <w:rsid w:val="05F783FF"/>
    <w:rsid w:val="05F8735E"/>
    <w:rsid w:val="05F88B9F"/>
    <w:rsid w:val="060C0ADA"/>
    <w:rsid w:val="06124890"/>
    <w:rsid w:val="06313BF5"/>
    <w:rsid w:val="0631AB60"/>
    <w:rsid w:val="0632F9CA"/>
    <w:rsid w:val="0637FC03"/>
    <w:rsid w:val="0642EF6C"/>
    <w:rsid w:val="06493514"/>
    <w:rsid w:val="064CDE49"/>
    <w:rsid w:val="06517E2A"/>
    <w:rsid w:val="065B5818"/>
    <w:rsid w:val="065B8169"/>
    <w:rsid w:val="0663E25A"/>
    <w:rsid w:val="067200C9"/>
    <w:rsid w:val="0678E784"/>
    <w:rsid w:val="067AB430"/>
    <w:rsid w:val="06840EB7"/>
    <w:rsid w:val="0686A31B"/>
    <w:rsid w:val="069243BB"/>
    <w:rsid w:val="0694D394"/>
    <w:rsid w:val="06A44BFB"/>
    <w:rsid w:val="06A6E78F"/>
    <w:rsid w:val="06A91B27"/>
    <w:rsid w:val="06AC1CAC"/>
    <w:rsid w:val="06B02558"/>
    <w:rsid w:val="06B37086"/>
    <w:rsid w:val="06BE80A8"/>
    <w:rsid w:val="06CB92ED"/>
    <w:rsid w:val="06DAD36E"/>
    <w:rsid w:val="06E4C56F"/>
    <w:rsid w:val="06EF5E4B"/>
    <w:rsid w:val="06FA595F"/>
    <w:rsid w:val="07003745"/>
    <w:rsid w:val="07150B2E"/>
    <w:rsid w:val="07157EE3"/>
    <w:rsid w:val="0721589B"/>
    <w:rsid w:val="0728A5CB"/>
    <w:rsid w:val="072CE615"/>
    <w:rsid w:val="0739C134"/>
    <w:rsid w:val="07487D38"/>
    <w:rsid w:val="0749AF74"/>
    <w:rsid w:val="074DD68B"/>
    <w:rsid w:val="07512895"/>
    <w:rsid w:val="075813A8"/>
    <w:rsid w:val="076F3374"/>
    <w:rsid w:val="0773E561"/>
    <w:rsid w:val="077703FC"/>
    <w:rsid w:val="078B069C"/>
    <w:rsid w:val="078F5993"/>
    <w:rsid w:val="0790FAE9"/>
    <w:rsid w:val="079BF90A"/>
    <w:rsid w:val="07A9B00C"/>
    <w:rsid w:val="07B50404"/>
    <w:rsid w:val="07B6DA7D"/>
    <w:rsid w:val="07B9064B"/>
    <w:rsid w:val="07BC6D6A"/>
    <w:rsid w:val="07C11791"/>
    <w:rsid w:val="07C87A79"/>
    <w:rsid w:val="07CD0D13"/>
    <w:rsid w:val="07D36222"/>
    <w:rsid w:val="07D9B791"/>
    <w:rsid w:val="07E09A80"/>
    <w:rsid w:val="0806A63B"/>
    <w:rsid w:val="080BCEC4"/>
    <w:rsid w:val="0824011B"/>
    <w:rsid w:val="08392897"/>
    <w:rsid w:val="0841881E"/>
    <w:rsid w:val="084CA714"/>
    <w:rsid w:val="084FA452"/>
    <w:rsid w:val="0853BE75"/>
    <w:rsid w:val="0854C623"/>
    <w:rsid w:val="086D7BB5"/>
    <w:rsid w:val="087EBD5D"/>
    <w:rsid w:val="0886C7F9"/>
    <w:rsid w:val="08881EF3"/>
    <w:rsid w:val="0892CC18"/>
    <w:rsid w:val="0895F0C2"/>
    <w:rsid w:val="08970AD1"/>
    <w:rsid w:val="0898D964"/>
    <w:rsid w:val="0899BCAF"/>
    <w:rsid w:val="08B867E9"/>
    <w:rsid w:val="08C9D5F5"/>
    <w:rsid w:val="08CB66B7"/>
    <w:rsid w:val="08CCE14F"/>
    <w:rsid w:val="08D6738F"/>
    <w:rsid w:val="08DB2D0B"/>
    <w:rsid w:val="08E01E38"/>
    <w:rsid w:val="08E073E1"/>
    <w:rsid w:val="08E9849C"/>
    <w:rsid w:val="08EEE251"/>
    <w:rsid w:val="09319D30"/>
    <w:rsid w:val="09325757"/>
    <w:rsid w:val="093A63CB"/>
    <w:rsid w:val="094100CF"/>
    <w:rsid w:val="09485FB6"/>
    <w:rsid w:val="097E5E9B"/>
    <w:rsid w:val="0980998E"/>
    <w:rsid w:val="0981FDCA"/>
    <w:rsid w:val="09861C14"/>
    <w:rsid w:val="0992F8DA"/>
    <w:rsid w:val="09966065"/>
    <w:rsid w:val="09A42534"/>
    <w:rsid w:val="09B0F0A7"/>
    <w:rsid w:val="09B1E2CF"/>
    <w:rsid w:val="09B51529"/>
    <w:rsid w:val="09C93B58"/>
    <w:rsid w:val="09D16266"/>
    <w:rsid w:val="09E59D47"/>
    <w:rsid w:val="09E6E7C0"/>
    <w:rsid w:val="09FC8855"/>
    <w:rsid w:val="0A0E4E85"/>
    <w:rsid w:val="0A1DBC08"/>
    <w:rsid w:val="0A2FFEC1"/>
    <w:rsid w:val="0A325100"/>
    <w:rsid w:val="0A38A501"/>
    <w:rsid w:val="0A3EA126"/>
    <w:rsid w:val="0A507893"/>
    <w:rsid w:val="0A50BFB5"/>
    <w:rsid w:val="0A54384A"/>
    <w:rsid w:val="0A56E7F7"/>
    <w:rsid w:val="0A7ABAED"/>
    <w:rsid w:val="0A8BC1D6"/>
    <w:rsid w:val="0A9FF742"/>
    <w:rsid w:val="0AAE2F3A"/>
    <w:rsid w:val="0AB198F4"/>
    <w:rsid w:val="0ABDA582"/>
    <w:rsid w:val="0ACA42B9"/>
    <w:rsid w:val="0ACC9156"/>
    <w:rsid w:val="0AD4F1D7"/>
    <w:rsid w:val="0AD6342C"/>
    <w:rsid w:val="0ADB77F4"/>
    <w:rsid w:val="0ADDEA24"/>
    <w:rsid w:val="0AED89B2"/>
    <w:rsid w:val="0AEEE8A7"/>
    <w:rsid w:val="0AF28CD1"/>
    <w:rsid w:val="0AF2DFDD"/>
    <w:rsid w:val="0AF7ADE7"/>
    <w:rsid w:val="0B048808"/>
    <w:rsid w:val="0B0C9AB5"/>
    <w:rsid w:val="0B0DC029"/>
    <w:rsid w:val="0B1044AC"/>
    <w:rsid w:val="0B10E526"/>
    <w:rsid w:val="0B161D61"/>
    <w:rsid w:val="0B1CC4F9"/>
    <w:rsid w:val="0B33E88E"/>
    <w:rsid w:val="0B41D7A4"/>
    <w:rsid w:val="0B423AF7"/>
    <w:rsid w:val="0B4F0E23"/>
    <w:rsid w:val="0B643A9A"/>
    <w:rsid w:val="0B7628E7"/>
    <w:rsid w:val="0B7EAB55"/>
    <w:rsid w:val="0BACD434"/>
    <w:rsid w:val="0BAF5543"/>
    <w:rsid w:val="0BB01886"/>
    <w:rsid w:val="0BBFBFB5"/>
    <w:rsid w:val="0BC23393"/>
    <w:rsid w:val="0BCB5D6A"/>
    <w:rsid w:val="0BD0BB37"/>
    <w:rsid w:val="0BD8E812"/>
    <w:rsid w:val="0BE531E6"/>
    <w:rsid w:val="0BE8CC72"/>
    <w:rsid w:val="0BEFC4C7"/>
    <w:rsid w:val="0BF05B73"/>
    <w:rsid w:val="0BF236F6"/>
    <w:rsid w:val="0BF248EA"/>
    <w:rsid w:val="0BF7955C"/>
    <w:rsid w:val="0C0F2569"/>
    <w:rsid w:val="0C113567"/>
    <w:rsid w:val="0C169135"/>
    <w:rsid w:val="0C177D97"/>
    <w:rsid w:val="0C45BC1C"/>
    <w:rsid w:val="0C481261"/>
    <w:rsid w:val="0C63C921"/>
    <w:rsid w:val="0C66CCBD"/>
    <w:rsid w:val="0C78828B"/>
    <w:rsid w:val="0C7D21BE"/>
    <w:rsid w:val="0C80341B"/>
    <w:rsid w:val="0C82ACD5"/>
    <w:rsid w:val="0C8E12D1"/>
    <w:rsid w:val="0C9D1D5D"/>
    <w:rsid w:val="0CA5A57B"/>
    <w:rsid w:val="0CBFD746"/>
    <w:rsid w:val="0CECD5E3"/>
    <w:rsid w:val="0CF226BF"/>
    <w:rsid w:val="0CFD175D"/>
    <w:rsid w:val="0D03D8CC"/>
    <w:rsid w:val="0D05E873"/>
    <w:rsid w:val="0D09AD27"/>
    <w:rsid w:val="0D0AEBF4"/>
    <w:rsid w:val="0D127E2F"/>
    <w:rsid w:val="0D142EAA"/>
    <w:rsid w:val="0D3452F2"/>
    <w:rsid w:val="0D380311"/>
    <w:rsid w:val="0D3B3A3D"/>
    <w:rsid w:val="0D53CCCC"/>
    <w:rsid w:val="0D607F2F"/>
    <w:rsid w:val="0D677198"/>
    <w:rsid w:val="0D69D611"/>
    <w:rsid w:val="0D6C8B98"/>
    <w:rsid w:val="0D732A32"/>
    <w:rsid w:val="0D78D086"/>
    <w:rsid w:val="0D7990E1"/>
    <w:rsid w:val="0D7C351D"/>
    <w:rsid w:val="0D838B2B"/>
    <w:rsid w:val="0D89B55D"/>
    <w:rsid w:val="0D9906BD"/>
    <w:rsid w:val="0D9A2AA4"/>
    <w:rsid w:val="0DB1B45D"/>
    <w:rsid w:val="0DB267D4"/>
    <w:rsid w:val="0DBB9002"/>
    <w:rsid w:val="0DDBBCFC"/>
    <w:rsid w:val="0DDC5049"/>
    <w:rsid w:val="0DE00202"/>
    <w:rsid w:val="0DF1EBCF"/>
    <w:rsid w:val="0DFA16D4"/>
    <w:rsid w:val="0E06BA7F"/>
    <w:rsid w:val="0E18FF6A"/>
    <w:rsid w:val="0E2ECA43"/>
    <w:rsid w:val="0E32C7B4"/>
    <w:rsid w:val="0E341B4C"/>
    <w:rsid w:val="0E3BC5B8"/>
    <w:rsid w:val="0E4EDD02"/>
    <w:rsid w:val="0E5DCF13"/>
    <w:rsid w:val="0EA91D50"/>
    <w:rsid w:val="0EAD99E9"/>
    <w:rsid w:val="0EADCA83"/>
    <w:rsid w:val="0EB0630D"/>
    <w:rsid w:val="0EC40E44"/>
    <w:rsid w:val="0EC58DA0"/>
    <w:rsid w:val="0EC98E14"/>
    <w:rsid w:val="0ED2465C"/>
    <w:rsid w:val="0ED57FB4"/>
    <w:rsid w:val="0EE04EB5"/>
    <w:rsid w:val="0EFBEBD7"/>
    <w:rsid w:val="0EFC4872"/>
    <w:rsid w:val="0F087ACB"/>
    <w:rsid w:val="0F089856"/>
    <w:rsid w:val="0F103166"/>
    <w:rsid w:val="0F1ABBAC"/>
    <w:rsid w:val="0F1AE469"/>
    <w:rsid w:val="0F2AED8C"/>
    <w:rsid w:val="0F3C0EB4"/>
    <w:rsid w:val="0F48C87B"/>
    <w:rsid w:val="0F4B9006"/>
    <w:rsid w:val="0F527F87"/>
    <w:rsid w:val="0F607D1F"/>
    <w:rsid w:val="0F667760"/>
    <w:rsid w:val="0F68690A"/>
    <w:rsid w:val="0F6DCCF8"/>
    <w:rsid w:val="0F795353"/>
    <w:rsid w:val="0F8DB814"/>
    <w:rsid w:val="0F9C591E"/>
    <w:rsid w:val="0FAD8F76"/>
    <w:rsid w:val="0FBD034D"/>
    <w:rsid w:val="0FC3B84F"/>
    <w:rsid w:val="0FD28315"/>
    <w:rsid w:val="0FD7F92B"/>
    <w:rsid w:val="0FD83504"/>
    <w:rsid w:val="0FE12FE5"/>
    <w:rsid w:val="0FE5C907"/>
    <w:rsid w:val="1009F0E5"/>
    <w:rsid w:val="10221562"/>
    <w:rsid w:val="102F2EE0"/>
    <w:rsid w:val="10335BDA"/>
    <w:rsid w:val="103715EC"/>
    <w:rsid w:val="10415D11"/>
    <w:rsid w:val="1049CCD9"/>
    <w:rsid w:val="1066A592"/>
    <w:rsid w:val="1081A31D"/>
    <w:rsid w:val="1083F36C"/>
    <w:rsid w:val="1090A9B5"/>
    <w:rsid w:val="10A42D33"/>
    <w:rsid w:val="10ACD287"/>
    <w:rsid w:val="10B0008B"/>
    <w:rsid w:val="10B746E8"/>
    <w:rsid w:val="10CF8426"/>
    <w:rsid w:val="10D1CB66"/>
    <w:rsid w:val="10D32C2C"/>
    <w:rsid w:val="10F4463D"/>
    <w:rsid w:val="10F6D7C8"/>
    <w:rsid w:val="10FF9CBA"/>
    <w:rsid w:val="11075D70"/>
    <w:rsid w:val="110C008A"/>
    <w:rsid w:val="110D057A"/>
    <w:rsid w:val="111839C2"/>
    <w:rsid w:val="1118AF75"/>
    <w:rsid w:val="112A0423"/>
    <w:rsid w:val="11334DC8"/>
    <w:rsid w:val="113457DD"/>
    <w:rsid w:val="1150A47D"/>
    <w:rsid w:val="116302F3"/>
    <w:rsid w:val="1163D0D3"/>
    <w:rsid w:val="11640019"/>
    <w:rsid w:val="1174A557"/>
    <w:rsid w:val="11774353"/>
    <w:rsid w:val="11781959"/>
    <w:rsid w:val="117F1893"/>
    <w:rsid w:val="1189FDB8"/>
    <w:rsid w:val="11A32CCA"/>
    <w:rsid w:val="11B533EA"/>
    <w:rsid w:val="11C25E5B"/>
    <w:rsid w:val="11C9B361"/>
    <w:rsid w:val="11EA0845"/>
    <w:rsid w:val="11F2638E"/>
    <w:rsid w:val="11FE645E"/>
    <w:rsid w:val="1201D2A6"/>
    <w:rsid w:val="12177B91"/>
    <w:rsid w:val="1221C287"/>
    <w:rsid w:val="1223616E"/>
    <w:rsid w:val="12237953"/>
    <w:rsid w:val="1234A27D"/>
    <w:rsid w:val="124621D2"/>
    <w:rsid w:val="124D5496"/>
    <w:rsid w:val="1254736A"/>
    <w:rsid w:val="125A1726"/>
    <w:rsid w:val="126B4D5F"/>
    <w:rsid w:val="1271873B"/>
    <w:rsid w:val="127D6F89"/>
    <w:rsid w:val="1284F5E2"/>
    <w:rsid w:val="1285E0D4"/>
    <w:rsid w:val="12866B38"/>
    <w:rsid w:val="1287A934"/>
    <w:rsid w:val="12894C9B"/>
    <w:rsid w:val="1293DB3C"/>
    <w:rsid w:val="12A93EFB"/>
    <w:rsid w:val="12C861C4"/>
    <w:rsid w:val="12CAF395"/>
    <w:rsid w:val="12CCD2C8"/>
    <w:rsid w:val="12DF7A96"/>
    <w:rsid w:val="12E15EDA"/>
    <w:rsid w:val="12E33CD7"/>
    <w:rsid w:val="12EECE60"/>
    <w:rsid w:val="12F16AEA"/>
    <w:rsid w:val="130804F5"/>
    <w:rsid w:val="1308FA39"/>
    <w:rsid w:val="130B392C"/>
    <w:rsid w:val="132587A8"/>
    <w:rsid w:val="13273587"/>
    <w:rsid w:val="1348E606"/>
    <w:rsid w:val="1350F10D"/>
    <w:rsid w:val="136A6625"/>
    <w:rsid w:val="136CDEDB"/>
    <w:rsid w:val="13739EE3"/>
    <w:rsid w:val="138C1C7A"/>
    <w:rsid w:val="138D067B"/>
    <w:rsid w:val="13941AFC"/>
    <w:rsid w:val="13A464CD"/>
    <w:rsid w:val="13A51BDF"/>
    <w:rsid w:val="13AAC5FD"/>
    <w:rsid w:val="13AB14D7"/>
    <w:rsid w:val="13B929F6"/>
    <w:rsid w:val="13CA42B5"/>
    <w:rsid w:val="13CD47CC"/>
    <w:rsid w:val="13CD9B2B"/>
    <w:rsid w:val="13CFBCC7"/>
    <w:rsid w:val="13D74F1F"/>
    <w:rsid w:val="13E4865C"/>
    <w:rsid w:val="13E4AE55"/>
    <w:rsid w:val="13E5116A"/>
    <w:rsid w:val="13F3F846"/>
    <w:rsid w:val="1411E643"/>
    <w:rsid w:val="1412165D"/>
    <w:rsid w:val="14132D77"/>
    <w:rsid w:val="1414517B"/>
    <w:rsid w:val="1414A889"/>
    <w:rsid w:val="14165B65"/>
    <w:rsid w:val="1427D349"/>
    <w:rsid w:val="1428D66F"/>
    <w:rsid w:val="142E099D"/>
    <w:rsid w:val="14346BCC"/>
    <w:rsid w:val="14377639"/>
    <w:rsid w:val="1444A075"/>
    <w:rsid w:val="146371B0"/>
    <w:rsid w:val="146C0ACF"/>
    <w:rsid w:val="146D5C14"/>
    <w:rsid w:val="146F3F63"/>
    <w:rsid w:val="14855EC0"/>
    <w:rsid w:val="148C26C6"/>
    <w:rsid w:val="148F7652"/>
    <w:rsid w:val="149BB738"/>
    <w:rsid w:val="14A1BFCF"/>
    <w:rsid w:val="14ABB692"/>
    <w:rsid w:val="14B5BED8"/>
    <w:rsid w:val="14CA3242"/>
    <w:rsid w:val="14CFB7E7"/>
    <w:rsid w:val="14CFF4E0"/>
    <w:rsid w:val="14E28EC1"/>
    <w:rsid w:val="14ED619C"/>
    <w:rsid w:val="14F3DAC1"/>
    <w:rsid w:val="14FCBF6A"/>
    <w:rsid w:val="14FFA4FE"/>
    <w:rsid w:val="150BE8F7"/>
    <w:rsid w:val="15134051"/>
    <w:rsid w:val="151D85BA"/>
    <w:rsid w:val="151F8C04"/>
    <w:rsid w:val="15229AD1"/>
    <w:rsid w:val="1528B7CC"/>
    <w:rsid w:val="152CC245"/>
    <w:rsid w:val="15333248"/>
    <w:rsid w:val="1544BBB2"/>
    <w:rsid w:val="1550CB1D"/>
    <w:rsid w:val="1566A1FB"/>
    <w:rsid w:val="158C142C"/>
    <w:rsid w:val="158CDEFE"/>
    <w:rsid w:val="158DCFFC"/>
    <w:rsid w:val="159290C2"/>
    <w:rsid w:val="15955484"/>
    <w:rsid w:val="15ACE9EE"/>
    <w:rsid w:val="15B0C3E9"/>
    <w:rsid w:val="15B280D6"/>
    <w:rsid w:val="15BDBBF6"/>
    <w:rsid w:val="15C7B760"/>
    <w:rsid w:val="15E021D0"/>
    <w:rsid w:val="15E0DFBD"/>
    <w:rsid w:val="15F25056"/>
    <w:rsid w:val="16085D8C"/>
    <w:rsid w:val="160A4195"/>
    <w:rsid w:val="161D8B58"/>
    <w:rsid w:val="1624C9ED"/>
    <w:rsid w:val="1628C1E5"/>
    <w:rsid w:val="1633BB1E"/>
    <w:rsid w:val="1634F3CC"/>
    <w:rsid w:val="163845AF"/>
    <w:rsid w:val="1644FBBA"/>
    <w:rsid w:val="164B2379"/>
    <w:rsid w:val="164BCCBD"/>
    <w:rsid w:val="165069E4"/>
    <w:rsid w:val="16852C27"/>
    <w:rsid w:val="168D6031"/>
    <w:rsid w:val="168E0390"/>
    <w:rsid w:val="169E333C"/>
    <w:rsid w:val="16A8EFB9"/>
    <w:rsid w:val="16A8FC0F"/>
    <w:rsid w:val="16B208D8"/>
    <w:rsid w:val="16BDCA42"/>
    <w:rsid w:val="16C50CDF"/>
    <w:rsid w:val="16DD8F1F"/>
    <w:rsid w:val="16E06155"/>
    <w:rsid w:val="16F943EC"/>
    <w:rsid w:val="16FA9E04"/>
    <w:rsid w:val="17188323"/>
    <w:rsid w:val="17220CBF"/>
    <w:rsid w:val="1729B0E7"/>
    <w:rsid w:val="1746CEEF"/>
    <w:rsid w:val="17514917"/>
    <w:rsid w:val="176976E5"/>
    <w:rsid w:val="176ADDCF"/>
    <w:rsid w:val="176B49EE"/>
    <w:rsid w:val="176C7154"/>
    <w:rsid w:val="176C8EF7"/>
    <w:rsid w:val="176EC155"/>
    <w:rsid w:val="176F95CB"/>
    <w:rsid w:val="1779A7CA"/>
    <w:rsid w:val="178AA75A"/>
    <w:rsid w:val="179F32DD"/>
    <w:rsid w:val="17A857F5"/>
    <w:rsid w:val="17AB666A"/>
    <w:rsid w:val="17B18D65"/>
    <w:rsid w:val="17B1D65B"/>
    <w:rsid w:val="17BA3B95"/>
    <w:rsid w:val="17BB177A"/>
    <w:rsid w:val="17C24249"/>
    <w:rsid w:val="17C4D89E"/>
    <w:rsid w:val="17D41C35"/>
    <w:rsid w:val="17DC2D6C"/>
    <w:rsid w:val="17E7C27A"/>
    <w:rsid w:val="17F1BB1D"/>
    <w:rsid w:val="17F4D180"/>
    <w:rsid w:val="17F58805"/>
    <w:rsid w:val="18002824"/>
    <w:rsid w:val="180C2D03"/>
    <w:rsid w:val="18169461"/>
    <w:rsid w:val="181F99A7"/>
    <w:rsid w:val="184E6CCE"/>
    <w:rsid w:val="185263F5"/>
    <w:rsid w:val="186B25F3"/>
    <w:rsid w:val="186BFCF8"/>
    <w:rsid w:val="18A6C353"/>
    <w:rsid w:val="18B1B145"/>
    <w:rsid w:val="18B51D28"/>
    <w:rsid w:val="18BA7EEF"/>
    <w:rsid w:val="18BAE11D"/>
    <w:rsid w:val="18BBCEB3"/>
    <w:rsid w:val="18C27964"/>
    <w:rsid w:val="18C672A5"/>
    <w:rsid w:val="18CD22AB"/>
    <w:rsid w:val="18CE0A8F"/>
    <w:rsid w:val="18D24677"/>
    <w:rsid w:val="18DF8399"/>
    <w:rsid w:val="18E29F50"/>
    <w:rsid w:val="18ED9D6E"/>
    <w:rsid w:val="18F748B9"/>
    <w:rsid w:val="19078BC0"/>
    <w:rsid w:val="190D20BC"/>
    <w:rsid w:val="19130B35"/>
    <w:rsid w:val="19212184"/>
    <w:rsid w:val="192A62C1"/>
    <w:rsid w:val="1933D335"/>
    <w:rsid w:val="193E750C"/>
    <w:rsid w:val="194DA6BC"/>
    <w:rsid w:val="1956F8B4"/>
    <w:rsid w:val="195C5FE3"/>
    <w:rsid w:val="195D3C71"/>
    <w:rsid w:val="1967622F"/>
    <w:rsid w:val="196D07BA"/>
    <w:rsid w:val="197DC927"/>
    <w:rsid w:val="199D5B57"/>
    <w:rsid w:val="19AB3F60"/>
    <w:rsid w:val="19AC6C7F"/>
    <w:rsid w:val="19B0BCB8"/>
    <w:rsid w:val="19B24AA2"/>
    <w:rsid w:val="19BDD58D"/>
    <w:rsid w:val="19BF3686"/>
    <w:rsid w:val="19C30BC3"/>
    <w:rsid w:val="19C5E900"/>
    <w:rsid w:val="19CD195E"/>
    <w:rsid w:val="19D31888"/>
    <w:rsid w:val="19D4F5E7"/>
    <w:rsid w:val="19D6F07D"/>
    <w:rsid w:val="19E87CA3"/>
    <w:rsid w:val="19FB2FD9"/>
    <w:rsid w:val="1A003041"/>
    <w:rsid w:val="1A106CB4"/>
    <w:rsid w:val="1A1754CD"/>
    <w:rsid w:val="1A28E59C"/>
    <w:rsid w:val="1A2E8B38"/>
    <w:rsid w:val="1A32E350"/>
    <w:rsid w:val="1A3A3873"/>
    <w:rsid w:val="1A42EAC4"/>
    <w:rsid w:val="1A444A88"/>
    <w:rsid w:val="1A451FE1"/>
    <w:rsid w:val="1A4521DA"/>
    <w:rsid w:val="1A50CA0D"/>
    <w:rsid w:val="1A7734D6"/>
    <w:rsid w:val="1A8AD733"/>
    <w:rsid w:val="1AAA01FC"/>
    <w:rsid w:val="1AB58285"/>
    <w:rsid w:val="1AC30FF8"/>
    <w:rsid w:val="1AC6DED7"/>
    <w:rsid w:val="1AD4B5F1"/>
    <w:rsid w:val="1AD52E57"/>
    <w:rsid w:val="1AD64CA1"/>
    <w:rsid w:val="1ADD214F"/>
    <w:rsid w:val="1ADD8081"/>
    <w:rsid w:val="1ADDCD70"/>
    <w:rsid w:val="1ADF1EB0"/>
    <w:rsid w:val="1AE32A84"/>
    <w:rsid w:val="1AEBD76F"/>
    <w:rsid w:val="1AEFB610"/>
    <w:rsid w:val="1AF4457C"/>
    <w:rsid w:val="1B0BFA60"/>
    <w:rsid w:val="1B0DA0A6"/>
    <w:rsid w:val="1B17CEEA"/>
    <w:rsid w:val="1B1BFF44"/>
    <w:rsid w:val="1B1F44EB"/>
    <w:rsid w:val="1B22E6AF"/>
    <w:rsid w:val="1B2F0700"/>
    <w:rsid w:val="1B3FCDDC"/>
    <w:rsid w:val="1B4FB937"/>
    <w:rsid w:val="1B51D045"/>
    <w:rsid w:val="1B51E64B"/>
    <w:rsid w:val="1B5AE91C"/>
    <w:rsid w:val="1B5C535A"/>
    <w:rsid w:val="1B5DB4F4"/>
    <w:rsid w:val="1B614380"/>
    <w:rsid w:val="1B866EBE"/>
    <w:rsid w:val="1B897B51"/>
    <w:rsid w:val="1B95477F"/>
    <w:rsid w:val="1B9DF997"/>
    <w:rsid w:val="1BA31947"/>
    <w:rsid w:val="1BA3E5A9"/>
    <w:rsid w:val="1BA621B4"/>
    <w:rsid w:val="1BA85C1A"/>
    <w:rsid w:val="1BB3D278"/>
    <w:rsid w:val="1BC486B2"/>
    <w:rsid w:val="1BC5FBEF"/>
    <w:rsid w:val="1BCA0B11"/>
    <w:rsid w:val="1BCDF301"/>
    <w:rsid w:val="1BD5F5CD"/>
    <w:rsid w:val="1BE033B2"/>
    <w:rsid w:val="1BE2B146"/>
    <w:rsid w:val="1BECA1E4"/>
    <w:rsid w:val="1BFC0027"/>
    <w:rsid w:val="1C0E93D2"/>
    <w:rsid w:val="1C16A9CC"/>
    <w:rsid w:val="1C18AD9D"/>
    <w:rsid w:val="1C23DE9D"/>
    <w:rsid w:val="1C252B4F"/>
    <w:rsid w:val="1C323CE6"/>
    <w:rsid w:val="1C3CE808"/>
    <w:rsid w:val="1C3F5C56"/>
    <w:rsid w:val="1C6A7F0C"/>
    <w:rsid w:val="1C83F09F"/>
    <w:rsid w:val="1C84536F"/>
    <w:rsid w:val="1C865CDC"/>
    <w:rsid w:val="1C87000E"/>
    <w:rsid w:val="1C8AAAE7"/>
    <w:rsid w:val="1C94C396"/>
    <w:rsid w:val="1C980BDF"/>
    <w:rsid w:val="1CA589B1"/>
    <w:rsid w:val="1CAEE92F"/>
    <w:rsid w:val="1CC333B0"/>
    <w:rsid w:val="1CCAD1B5"/>
    <w:rsid w:val="1CD7D587"/>
    <w:rsid w:val="1CF217A5"/>
    <w:rsid w:val="1CFD13E1"/>
    <w:rsid w:val="1D01A12B"/>
    <w:rsid w:val="1D0845FE"/>
    <w:rsid w:val="1D0E2A40"/>
    <w:rsid w:val="1D1DE9C6"/>
    <w:rsid w:val="1D20FBEE"/>
    <w:rsid w:val="1D2B6441"/>
    <w:rsid w:val="1D42B4A5"/>
    <w:rsid w:val="1D4D3769"/>
    <w:rsid w:val="1D71D935"/>
    <w:rsid w:val="1D752C96"/>
    <w:rsid w:val="1D797864"/>
    <w:rsid w:val="1D7C0413"/>
    <w:rsid w:val="1D839702"/>
    <w:rsid w:val="1D85DA74"/>
    <w:rsid w:val="1D8BAB66"/>
    <w:rsid w:val="1D8F8E0A"/>
    <w:rsid w:val="1DA8F070"/>
    <w:rsid w:val="1DB9FDBB"/>
    <w:rsid w:val="1DBB1E45"/>
    <w:rsid w:val="1DBD7F74"/>
    <w:rsid w:val="1DC71C9B"/>
    <w:rsid w:val="1DCF6792"/>
    <w:rsid w:val="1DD40430"/>
    <w:rsid w:val="1DD8B869"/>
    <w:rsid w:val="1E07548F"/>
    <w:rsid w:val="1E094EBB"/>
    <w:rsid w:val="1E306FEE"/>
    <w:rsid w:val="1E37A470"/>
    <w:rsid w:val="1E4118FC"/>
    <w:rsid w:val="1E41C108"/>
    <w:rsid w:val="1E5B5F92"/>
    <w:rsid w:val="1E5FD8A6"/>
    <w:rsid w:val="1E669738"/>
    <w:rsid w:val="1E695E71"/>
    <w:rsid w:val="1E711488"/>
    <w:rsid w:val="1E722B61"/>
    <w:rsid w:val="1E72762D"/>
    <w:rsid w:val="1E7388B0"/>
    <w:rsid w:val="1E81DAC2"/>
    <w:rsid w:val="1E91D79B"/>
    <w:rsid w:val="1E940EAC"/>
    <w:rsid w:val="1E95A416"/>
    <w:rsid w:val="1E96333E"/>
    <w:rsid w:val="1E9BE566"/>
    <w:rsid w:val="1EA108AC"/>
    <w:rsid w:val="1EABA17F"/>
    <w:rsid w:val="1EB9BA27"/>
    <w:rsid w:val="1ED9DC92"/>
    <w:rsid w:val="1EDD87CD"/>
    <w:rsid w:val="1EDEF170"/>
    <w:rsid w:val="1EDFB495"/>
    <w:rsid w:val="1EE5CDC2"/>
    <w:rsid w:val="1EED5A12"/>
    <w:rsid w:val="1EEF62FD"/>
    <w:rsid w:val="1EFBFB59"/>
    <w:rsid w:val="1F0CDF4A"/>
    <w:rsid w:val="1F1330CA"/>
    <w:rsid w:val="1F1F1C34"/>
    <w:rsid w:val="1F3394D7"/>
    <w:rsid w:val="1F463074"/>
    <w:rsid w:val="1F4FD7AA"/>
    <w:rsid w:val="1F5AA31F"/>
    <w:rsid w:val="1F5B04FB"/>
    <w:rsid w:val="1F5CE9F5"/>
    <w:rsid w:val="1F6F8E81"/>
    <w:rsid w:val="1F6FF6EE"/>
    <w:rsid w:val="1F7F55AD"/>
    <w:rsid w:val="1F7F9353"/>
    <w:rsid w:val="1F8F771D"/>
    <w:rsid w:val="1F99D284"/>
    <w:rsid w:val="1F9C0B42"/>
    <w:rsid w:val="1FA4E30C"/>
    <w:rsid w:val="1FAA1CB2"/>
    <w:rsid w:val="1FB1F74F"/>
    <w:rsid w:val="1FC10829"/>
    <w:rsid w:val="1FD48FA2"/>
    <w:rsid w:val="1FD9F9D0"/>
    <w:rsid w:val="1FDD2602"/>
    <w:rsid w:val="1FE7CEF1"/>
    <w:rsid w:val="1FE9CBC3"/>
    <w:rsid w:val="1FEDE382"/>
    <w:rsid w:val="1FEE9D20"/>
    <w:rsid w:val="1FFBB95C"/>
    <w:rsid w:val="2019D89C"/>
    <w:rsid w:val="20247061"/>
    <w:rsid w:val="20286A90"/>
    <w:rsid w:val="202B84DA"/>
    <w:rsid w:val="20302407"/>
    <w:rsid w:val="2039FB7A"/>
    <w:rsid w:val="20465CF8"/>
    <w:rsid w:val="204FB1EB"/>
    <w:rsid w:val="20549A9B"/>
    <w:rsid w:val="20558A88"/>
    <w:rsid w:val="206521BC"/>
    <w:rsid w:val="206616C6"/>
    <w:rsid w:val="206EB2E5"/>
    <w:rsid w:val="207C9C3C"/>
    <w:rsid w:val="207F3E6F"/>
    <w:rsid w:val="2094F8A8"/>
    <w:rsid w:val="20996531"/>
    <w:rsid w:val="20AF5182"/>
    <w:rsid w:val="20B20783"/>
    <w:rsid w:val="20C44B79"/>
    <w:rsid w:val="20CA1306"/>
    <w:rsid w:val="20CEE3EE"/>
    <w:rsid w:val="20D49D5D"/>
    <w:rsid w:val="20E6BB2D"/>
    <w:rsid w:val="20FC5D78"/>
    <w:rsid w:val="21094773"/>
    <w:rsid w:val="21128B6D"/>
    <w:rsid w:val="212530AF"/>
    <w:rsid w:val="21489328"/>
    <w:rsid w:val="2153B13B"/>
    <w:rsid w:val="21592AA7"/>
    <w:rsid w:val="2166324A"/>
    <w:rsid w:val="2179090E"/>
    <w:rsid w:val="217FDF65"/>
    <w:rsid w:val="21940331"/>
    <w:rsid w:val="21AC554A"/>
    <w:rsid w:val="21B7F071"/>
    <w:rsid w:val="21C7BF27"/>
    <w:rsid w:val="21ED1961"/>
    <w:rsid w:val="21FE2CFA"/>
    <w:rsid w:val="21FF005A"/>
    <w:rsid w:val="22026539"/>
    <w:rsid w:val="2203C42D"/>
    <w:rsid w:val="221198D8"/>
    <w:rsid w:val="221F2F74"/>
    <w:rsid w:val="222B7D2E"/>
    <w:rsid w:val="22444ABB"/>
    <w:rsid w:val="225A4693"/>
    <w:rsid w:val="22662EB1"/>
    <w:rsid w:val="226BC991"/>
    <w:rsid w:val="226CC07F"/>
    <w:rsid w:val="2292223F"/>
    <w:rsid w:val="229D1455"/>
    <w:rsid w:val="22A6DA82"/>
    <w:rsid w:val="22AF7F79"/>
    <w:rsid w:val="22B7E604"/>
    <w:rsid w:val="22BA716E"/>
    <w:rsid w:val="22CDDCAA"/>
    <w:rsid w:val="22FA85CE"/>
    <w:rsid w:val="22FE1657"/>
    <w:rsid w:val="22FE5948"/>
    <w:rsid w:val="230951D5"/>
    <w:rsid w:val="231AECA4"/>
    <w:rsid w:val="231FBF99"/>
    <w:rsid w:val="23403670"/>
    <w:rsid w:val="2340FFF3"/>
    <w:rsid w:val="2342541E"/>
    <w:rsid w:val="23449122"/>
    <w:rsid w:val="2345E20E"/>
    <w:rsid w:val="2350FD90"/>
    <w:rsid w:val="23531F2C"/>
    <w:rsid w:val="2366F9F0"/>
    <w:rsid w:val="23689DE2"/>
    <w:rsid w:val="237B36FF"/>
    <w:rsid w:val="237EC924"/>
    <w:rsid w:val="2382C141"/>
    <w:rsid w:val="238D62F5"/>
    <w:rsid w:val="23A3D72A"/>
    <w:rsid w:val="23AC8B52"/>
    <w:rsid w:val="23D038F6"/>
    <w:rsid w:val="23D48F6E"/>
    <w:rsid w:val="23D70303"/>
    <w:rsid w:val="23DD55BF"/>
    <w:rsid w:val="24004886"/>
    <w:rsid w:val="2404E7D8"/>
    <w:rsid w:val="2409864C"/>
    <w:rsid w:val="2414A444"/>
    <w:rsid w:val="243E1E6A"/>
    <w:rsid w:val="2447A5F7"/>
    <w:rsid w:val="245FCA2B"/>
    <w:rsid w:val="24687D37"/>
    <w:rsid w:val="246D1525"/>
    <w:rsid w:val="24759CEC"/>
    <w:rsid w:val="2481EF9E"/>
    <w:rsid w:val="2486C600"/>
    <w:rsid w:val="24947DA9"/>
    <w:rsid w:val="24A09E05"/>
    <w:rsid w:val="24AAB282"/>
    <w:rsid w:val="24B368A5"/>
    <w:rsid w:val="24B36DCF"/>
    <w:rsid w:val="24BB1625"/>
    <w:rsid w:val="24C65666"/>
    <w:rsid w:val="24D5151A"/>
    <w:rsid w:val="24E2C81F"/>
    <w:rsid w:val="24EA37DD"/>
    <w:rsid w:val="24FC8819"/>
    <w:rsid w:val="250109A5"/>
    <w:rsid w:val="25046791"/>
    <w:rsid w:val="250C4F33"/>
    <w:rsid w:val="25122220"/>
    <w:rsid w:val="251ACEB0"/>
    <w:rsid w:val="251EEC18"/>
    <w:rsid w:val="252637EB"/>
    <w:rsid w:val="2528FBAB"/>
    <w:rsid w:val="253331D6"/>
    <w:rsid w:val="2534A8AB"/>
    <w:rsid w:val="253EB89C"/>
    <w:rsid w:val="253EC8E1"/>
    <w:rsid w:val="253F1B03"/>
    <w:rsid w:val="2540E634"/>
    <w:rsid w:val="25474B57"/>
    <w:rsid w:val="254EE473"/>
    <w:rsid w:val="255A0FCA"/>
    <w:rsid w:val="255E0168"/>
    <w:rsid w:val="25607DC2"/>
    <w:rsid w:val="2573189A"/>
    <w:rsid w:val="258054FC"/>
    <w:rsid w:val="2584B34B"/>
    <w:rsid w:val="258BC562"/>
    <w:rsid w:val="259A0837"/>
    <w:rsid w:val="25A279D7"/>
    <w:rsid w:val="25A4F5C4"/>
    <w:rsid w:val="25AB2889"/>
    <w:rsid w:val="25C25396"/>
    <w:rsid w:val="25C51A05"/>
    <w:rsid w:val="25E0E85D"/>
    <w:rsid w:val="25E2FDE2"/>
    <w:rsid w:val="260869FF"/>
    <w:rsid w:val="260BA05D"/>
    <w:rsid w:val="260FC23C"/>
    <w:rsid w:val="2614E41F"/>
    <w:rsid w:val="26197479"/>
    <w:rsid w:val="261C044B"/>
    <w:rsid w:val="261FD808"/>
    <w:rsid w:val="26232C9B"/>
    <w:rsid w:val="262C29C4"/>
    <w:rsid w:val="2631A573"/>
    <w:rsid w:val="263B9031"/>
    <w:rsid w:val="263BA9C6"/>
    <w:rsid w:val="264F5777"/>
    <w:rsid w:val="2655BC7E"/>
    <w:rsid w:val="2657A7F4"/>
    <w:rsid w:val="2658457B"/>
    <w:rsid w:val="265880C0"/>
    <w:rsid w:val="2658E798"/>
    <w:rsid w:val="26769975"/>
    <w:rsid w:val="2680ECEC"/>
    <w:rsid w:val="2689067C"/>
    <w:rsid w:val="269F4656"/>
    <w:rsid w:val="26B27DB2"/>
    <w:rsid w:val="26B40513"/>
    <w:rsid w:val="26C38A61"/>
    <w:rsid w:val="26C411B9"/>
    <w:rsid w:val="26CA546B"/>
    <w:rsid w:val="26CB1DB9"/>
    <w:rsid w:val="26E23693"/>
    <w:rsid w:val="26EEE769"/>
    <w:rsid w:val="26F3F971"/>
    <w:rsid w:val="27031991"/>
    <w:rsid w:val="270D72C0"/>
    <w:rsid w:val="271023CF"/>
    <w:rsid w:val="271B1854"/>
    <w:rsid w:val="271BB0B7"/>
    <w:rsid w:val="27283C04"/>
    <w:rsid w:val="27364505"/>
    <w:rsid w:val="273AAAAD"/>
    <w:rsid w:val="2743EA3F"/>
    <w:rsid w:val="27470D8A"/>
    <w:rsid w:val="2758D101"/>
    <w:rsid w:val="275BFDCD"/>
    <w:rsid w:val="275CD7F1"/>
    <w:rsid w:val="2767C86F"/>
    <w:rsid w:val="27944A2C"/>
    <w:rsid w:val="279A8902"/>
    <w:rsid w:val="27A6683C"/>
    <w:rsid w:val="27A77960"/>
    <w:rsid w:val="27AA446A"/>
    <w:rsid w:val="27B546CF"/>
    <w:rsid w:val="27BA36D0"/>
    <w:rsid w:val="27C3BB9E"/>
    <w:rsid w:val="27CCC314"/>
    <w:rsid w:val="27CE6B36"/>
    <w:rsid w:val="27D7176D"/>
    <w:rsid w:val="27DA243E"/>
    <w:rsid w:val="27DED1B4"/>
    <w:rsid w:val="27E903C1"/>
    <w:rsid w:val="27FF4212"/>
    <w:rsid w:val="2800E851"/>
    <w:rsid w:val="28095E04"/>
    <w:rsid w:val="280AE483"/>
    <w:rsid w:val="281218C6"/>
    <w:rsid w:val="2821AC03"/>
    <w:rsid w:val="28293138"/>
    <w:rsid w:val="28357FC5"/>
    <w:rsid w:val="28405873"/>
    <w:rsid w:val="28468423"/>
    <w:rsid w:val="284D99F5"/>
    <w:rsid w:val="285B512B"/>
    <w:rsid w:val="2867BB34"/>
    <w:rsid w:val="28735DA2"/>
    <w:rsid w:val="289456AD"/>
    <w:rsid w:val="289F350A"/>
    <w:rsid w:val="28A0C6B8"/>
    <w:rsid w:val="28A59F8E"/>
    <w:rsid w:val="28A5D1E8"/>
    <w:rsid w:val="28B15E6F"/>
    <w:rsid w:val="28B4925B"/>
    <w:rsid w:val="28C4F1A1"/>
    <w:rsid w:val="28C9BC06"/>
    <w:rsid w:val="28D05C86"/>
    <w:rsid w:val="28E1C63E"/>
    <w:rsid w:val="28EE0B3E"/>
    <w:rsid w:val="28FB4917"/>
    <w:rsid w:val="28FC3385"/>
    <w:rsid w:val="28FCA467"/>
    <w:rsid w:val="2905432C"/>
    <w:rsid w:val="29123BB5"/>
    <w:rsid w:val="29209DD2"/>
    <w:rsid w:val="29282BBE"/>
    <w:rsid w:val="292D359C"/>
    <w:rsid w:val="2938C47D"/>
    <w:rsid w:val="2941E7DA"/>
    <w:rsid w:val="294718CE"/>
    <w:rsid w:val="295F48D9"/>
    <w:rsid w:val="2962D7FC"/>
    <w:rsid w:val="29719D8F"/>
    <w:rsid w:val="297D3A8D"/>
    <w:rsid w:val="2984855F"/>
    <w:rsid w:val="2986C2EC"/>
    <w:rsid w:val="29A82587"/>
    <w:rsid w:val="29B7A500"/>
    <w:rsid w:val="29C50199"/>
    <w:rsid w:val="29CB020D"/>
    <w:rsid w:val="29EBA87A"/>
    <w:rsid w:val="29F5ADB5"/>
    <w:rsid w:val="29F801BC"/>
    <w:rsid w:val="29FB0061"/>
    <w:rsid w:val="2A086519"/>
    <w:rsid w:val="2A14DAD8"/>
    <w:rsid w:val="2A1B273A"/>
    <w:rsid w:val="2A25AC7D"/>
    <w:rsid w:val="2A2B7C82"/>
    <w:rsid w:val="2A2CE433"/>
    <w:rsid w:val="2A3BCD6F"/>
    <w:rsid w:val="2A3EE9ED"/>
    <w:rsid w:val="2A49B5ED"/>
    <w:rsid w:val="2A4E4C24"/>
    <w:rsid w:val="2A5CD13D"/>
    <w:rsid w:val="2A67494B"/>
    <w:rsid w:val="2A6F907C"/>
    <w:rsid w:val="2A7B37EF"/>
    <w:rsid w:val="2A87A83C"/>
    <w:rsid w:val="2A9218D6"/>
    <w:rsid w:val="2A94DA0E"/>
    <w:rsid w:val="2A9D185D"/>
    <w:rsid w:val="2A9F0DA3"/>
    <w:rsid w:val="2AA43ABB"/>
    <w:rsid w:val="2AA4A070"/>
    <w:rsid w:val="2AB5261D"/>
    <w:rsid w:val="2AB5DA25"/>
    <w:rsid w:val="2AD5A947"/>
    <w:rsid w:val="2ADA174A"/>
    <w:rsid w:val="2AE79ED3"/>
    <w:rsid w:val="2AF0B7CD"/>
    <w:rsid w:val="2AF1A2EC"/>
    <w:rsid w:val="2AF27635"/>
    <w:rsid w:val="2AF6C26F"/>
    <w:rsid w:val="2B1632AE"/>
    <w:rsid w:val="2B3A1015"/>
    <w:rsid w:val="2B593954"/>
    <w:rsid w:val="2B5C1D71"/>
    <w:rsid w:val="2B5CB607"/>
    <w:rsid w:val="2B635BCE"/>
    <w:rsid w:val="2B69DA57"/>
    <w:rsid w:val="2B85F9B0"/>
    <w:rsid w:val="2BA51D62"/>
    <w:rsid w:val="2BB608ED"/>
    <w:rsid w:val="2BDE0176"/>
    <w:rsid w:val="2BE1211F"/>
    <w:rsid w:val="2BE1F6C6"/>
    <w:rsid w:val="2BE43217"/>
    <w:rsid w:val="2BF87846"/>
    <w:rsid w:val="2C0C913B"/>
    <w:rsid w:val="2C0FB4BD"/>
    <w:rsid w:val="2C169CE0"/>
    <w:rsid w:val="2C2214A5"/>
    <w:rsid w:val="2C2DADC7"/>
    <w:rsid w:val="2C303C5F"/>
    <w:rsid w:val="2C31989D"/>
    <w:rsid w:val="2C37572C"/>
    <w:rsid w:val="2C38C164"/>
    <w:rsid w:val="2C45E481"/>
    <w:rsid w:val="2C50ADE7"/>
    <w:rsid w:val="2C522B91"/>
    <w:rsid w:val="2C55388C"/>
    <w:rsid w:val="2C60E37A"/>
    <w:rsid w:val="2C6A7B7A"/>
    <w:rsid w:val="2C6B617C"/>
    <w:rsid w:val="2C6CAC7E"/>
    <w:rsid w:val="2C74AD0F"/>
    <w:rsid w:val="2C8E9329"/>
    <w:rsid w:val="2C9F2C2D"/>
    <w:rsid w:val="2CB0AFBB"/>
    <w:rsid w:val="2CB0CB01"/>
    <w:rsid w:val="2CBCBDC8"/>
    <w:rsid w:val="2CC99943"/>
    <w:rsid w:val="2CD18405"/>
    <w:rsid w:val="2CD5D81E"/>
    <w:rsid w:val="2CEC2442"/>
    <w:rsid w:val="2CEDE741"/>
    <w:rsid w:val="2CF80716"/>
    <w:rsid w:val="2CF88EFB"/>
    <w:rsid w:val="2CFAB8D9"/>
    <w:rsid w:val="2CFC2E2B"/>
    <w:rsid w:val="2CFDDC4D"/>
    <w:rsid w:val="2D053C6D"/>
    <w:rsid w:val="2D10CD85"/>
    <w:rsid w:val="2D1386D7"/>
    <w:rsid w:val="2D207224"/>
    <w:rsid w:val="2D23FA62"/>
    <w:rsid w:val="2D2B1B8C"/>
    <w:rsid w:val="2D33533D"/>
    <w:rsid w:val="2D48CCF7"/>
    <w:rsid w:val="2D510DD2"/>
    <w:rsid w:val="2D5976A5"/>
    <w:rsid w:val="2D5E163D"/>
    <w:rsid w:val="2D608103"/>
    <w:rsid w:val="2D6B14ED"/>
    <w:rsid w:val="2D6C7EAB"/>
    <w:rsid w:val="2D6F09B5"/>
    <w:rsid w:val="2D70AED7"/>
    <w:rsid w:val="2D75699B"/>
    <w:rsid w:val="2D7AAB09"/>
    <w:rsid w:val="2D7B9703"/>
    <w:rsid w:val="2D7F7923"/>
    <w:rsid w:val="2D82E2D5"/>
    <w:rsid w:val="2D8F43DC"/>
    <w:rsid w:val="2D931B4D"/>
    <w:rsid w:val="2D9F23CD"/>
    <w:rsid w:val="2DA81395"/>
    <w:rsid w:val="2DB107FB"/>
    <w:rsid w:val="2DBCC4BD"/>
    <w:rsid w:val="2DC0A3CC"/>
    <w:rsid w:val="2DC81285"/>
    <w:rsid w:val="2DD95F92"/>
    <w:rsid w:val="2DE5A603"/>
    <w:rsid w:val="2DEA8B5A"/>
    <w:rsid w:val="2DF24C78"/>
    <w:rsid w:val="2DFC1B70"/>
    <w:rsid w:val="2E04E625"/>
    <w:rsid w:val="2E11933A"/>
    <w:rsid w:val="2E151F70"/>
    <w:rsid w:val="2E18DBE0"/>
    <w:rsid w:val="2E1E5FC0"/>
    <w:rsid w:val="2E246858"/>
    <w:rsid w:val="2E26DE20"/>
    <w:rsid w:val="2E2FBBD5"/>
    <w:rsid w:val="2E5A73C0"/>
    <w:rsid w:val="2E5C8686"/>
    <w:rsid w:val="2E641BC7"/>
    <w:rsid w:val="2E6B2BA5"/>
    <w:rsid w:val="2E6E3D6D"/>
    <w:rsid w:val="2E78C5BB"/>
    <w:rsid w:val="2E82C66D"/>
    <w:rsid w:val="2E95BB2D"/>
    <w:rsid w:val="2E97FE8C"/>
    <w:rsid w:val="2E9CD031"/>
    <w:rsid w:val="2EA5DA4B"/>
    <w:rsid w:val="2EA6A7D5"/>
    <w:rsid w:val="2EA83422"/>
    <w:rsid w:val="2ED63F51"/>
    <w:rsid w:val="2EDCE8F2"/>
    <w:rsid w:val="2EE5625D"/>
    <w:rsid w:val="2EE7F0DD"/>
    <w:rsid w:val="2EF10F2D"/>
    <w:rsid w:val="2EF47EF8"/>
    <w:rsid w:val="2EFB37CB"/>
    <w:rsid w:val="2EFF8217"/>
    <w:rsid w:val="2F0FEB69"/>
    <w:rsid w:val="2F104225"/>
    <w:rsid w:val="2F151006"/>
    <w:rsid w:val="2F1B28BF"/>
    <w:rsid w:val="2F26BC90"/>
    <w:rsid w:val="2F286BA6"/>
    <w:rsid w:val="2F40EA7D"/>
    <w:rsid w:val="2F5DC2DF"/>
    <w:rsid w:val="2F8EB6C3"/>
    <w:rsid w:val="2F92C423"/>
    <w:rsid w:val="2F94F99D"/>
    <w:rsid w:val="2F97EBD1"/>
    <w:rsid w:val="2F9A74BA"/>
    <w:rsid w:val="2F9AE811"/>
    <w:rsid w:val="2F9E18AD"/>
    <w:rsid w:val="2F9EC3F2"/>
    <w:rsid w:val="2FA1EB4E"/>
    <w:rsid w:val="2FAE837D"/>
    <w:rsid w:val="2FB6B9F7"/>
    <w:rsid w:val="2FC0A554"/>
    <w:rsid w:val="2FD0BB3C"/>
    <w:rsid w:val="2FD63FD9"/>
    <w:rsid w:val="2FDCBC75"/>
    <w:rsid w:val="2FE94E5B"/>
    <w:rsid w:val="30164BA3"/>
    <w:rsid w:val="30235CAB"/>
    <w:rsid w:val="302B9846"/>
    <w:rsid w:val="302BDFE2"/>
    <w:rsid w:val="3034431D"/>
    <w:rsid w:val="303E84AF"/>
    <w:rsid w:val="304A5D6B"/>
    <w:rsid w:val="304B94E6"/>
    <w:rsid w:val="30530622"/>
    <w:rsid w:val="305595DB"/>
    <w:rsid w:val="30652C32"/>
    <w:rsid w:val="3066D0B2"/>
    <w:rsid w:val="307B872A"/>
    <w:rsid w:val="30AEBBFE"/>
    <w:rsid w:val="30C6B47A"/>
    <w:rsid w:val="30CDF70D"/>
    <w:rsid w:val="30D7E7AB"/>
    <w:rsid w:val="3100DA4E"/>
    <w:rsid w:val="31041C20"/>
    <w:rsid w:val="3106BDC3"/>
    <w:rsid w:val="311264D4"/>
    <w:rsid w:val="31226B91"/>
    <w:rsid w:val="31297248"/>
    <w:rsid w:val="3142AB34"/>
    <w:rsid w:val="31437B46"/>
    <w:rsid w:val="3144562A"/>
    <w:rsid w:val="314497B5"/>
    <w:rsid w:val="31551A0E"/>
    <w:rsid w:val="315D60C1"/>
    <w:rsid w:val="3165C635"/>
    <w:rsid w:val="317EB99F"/>
    <w:rsid w:val="31843C24"/>
    <w:rsid w:val="31889434"/>
    <w:rsid w:val="319C5AE3"/>
    <w:rsid w:val="31A3472C"/>
    <w:rsid w:val="31A5DE2F"/>
    <w:rsid w:val="31B1547D"/>
    <w:rsid w:val="31B3444E"/>
    <w:rsid w:val="31CAD9F1"/>
    <w:rsid w:val="31CCFFD9"/>
    <w:rsid w:val="31E29DF3"/>
    <w:rsid w:val="31E5F320"/>
    <w:rsid w:val="31EA1E3C"/>
    <w:rsid w:val="3200389B"/>
    <w:rsid w:val="320FCF56"/>
    <w:rsid w:val="321D82B0"/>
    <w:rsid w:val="3220A5CB"/>
    <w:rsid w:val="3229C2AC"/>
    <w:rsid w:val="322FDD10"/>
    <w:rsid w:val="323D985D"/>
    <w:rsid w:val="32419B46"/>
    <w:rsid w:val="324F9BC8"/>
    <w:rsid w:val="326D19AF"/>
    <w:rsid w:val="3282E693"/>
    <w:rsid w:val="32833A6E"/>
    <w:rsid w:val="328AB8BE"/>
    <w:rsid w:val="328DDE1F"/>
    <w:rsid w:val="32A10ED2"/>
    <w:rsid w:val="32A62883"/>
    <w:rsid w:val="32A7329D"/>
    <w:rsid w:val="32AFF868"/>
    <w:rsid w:val="32B53E24"/>
    <w:rsid w:val="32C3184F"/>
    <w:rsid w:val="32C4FBAA"/>
    <w:rsid w:val="32CB0317"/>
    <w:rsid w:val="32CDD754"/>
    <w:rsid w:val="32E21949"/>
    <w:rsid w:val="32E3C02E"/>
    <w:rsid w:val="32E8B7DE"/>
    <w:rsid w:val="32F9C38A"/>
    <w:rsid w:val="33007FFD"/>
    <w:rsid w:val="3307F833"/>
    <w:rsid w:val="3308FAE1"/>
    <w:rsid w:val="331E73EF"/>
    <w:rsid w:val="3321F68D"/>
    <w:rsid w:val="332A62F0"/>
    <w:rsid w:val="3335C9E7"/>
    <w:rsid w:val="3335F5B1"/>
    <w:rsid w:val="33561667"/>
    <w:rsid w:val="33582536"/>
    <w:rsid w:val="33601B6C"/>
    <w:rsid w:val="336E9CC9"/>
    <w:rsid w:val="33701DC4"/>
    <w:rsid w:val="3379D0B7"/>
    <w:rsid w:val="337D4E30"/>
    <w:rsid w:val="3389828F"/>
    <w:rsid w:val="339B2BD8"/>
    <w:rsid w:val="33A6016D"/>
    <w:rsid w:val="33B95311"/>
    <w:rsid w:val="33BBFA6B"/>
    <w:rsid w:val="33CD98B8"/>
    <w:rsid w:val="33CFA0A0"/>
    <w:rsid w:val="33DDBD39"/>
    <w:rsid w:val="33DF7423"/>
    <w:rsid w:val="33E54762"/>
    <w:rsid w:val="33F0AC6A"/>
    <w:rsid w:val="340F463C"/>
    <w:rsid w:val="34183FC5"/>
    <w:rsid w:val="34426911"/>
    <w:rsid w:val="3443FA45"/>
    <w:rsid w:val="344903F7"/>
    <w:rsid w:val="345B10B3"/>
    <w:rsid w:val="345E733F"/>
    <w:rsid w:val="34660370"/>
    <w:rsid w:val="34687FFB"/>
    <w:rsid w:val="347253C5"/>
    <w:rsid w:val="347CAF2C"/>
    <w:rsid w:val="348A8AAE"/>
    <w:rsid w:val="348DC5B0"/>
    <w:rsid w:val="34946831"/>
    <w:rsid w:val="349B77F3"/>
    <w:rsid w:val="34A096AB"/>
    <w:rsid w:val="34A7ED15"/>
    <w:rsid w:val="34CB5250"/>
    <w:rsid w:val="34CE9CAF"/>
    <w:rsid w:val="34D093D4"/>
    <w:rsid w:val="34E0F19D"/>
    <w:rsid w:val="34E88D28"/>
    <w:rsid w:val="34EF104A"/>
    <w:rsid w:val="350D7276"/>
    <w:rsid w:val="3517F8AE"/>
    <w:rsid w:val="351E62BB"/>
    <w:rsid w:val="3522C05D"/>
    <w:rsid w:val="353CBB64"/>
    <w:rsid w:val="353F9FCC"/>
    <w:rsid w:val="35431DCC"/>
    <w:rsid w:val="354B7C3F"/>
    <w:rsid w:val="355E357C"/>
    <w:rsid w:val="356B90C5"/>
    <w:rsid w:val="357178FA"/>
    <w:rsid w:val="35B2A5C7"/>
    <w:rsid w:val="35D8B35A"/>
    <w:rsid w:val="35DCAD36"/>
    <w:rsid w:val="35EE9D63"/>
    <w:rsid w:val="35F76886"/>
    <w:rsid w:val="36000D69"/>
    <w:rsid w:val="3602C3B1"/>
    <w:rsid w:val="360D4B81"/>
    <w:rsid w:val="360F81A3"/>
    <w:rsid w:val="360FEB4E"/>
    <w:rsid w:val="3616CB4B"/>
    <w:rsid w:val="3619ABDC"/>
    <w:rsid w:val="361A2DAD"/>
    <w:rsid w:val="361FB9F4"/>
    <w:rsid w:val="362621C6"/>
    <w:rsid w:val="363054C1"/>
    <w:rsid w:val="36322815"/>
    <w:rsid w:val="36349202"/>
    <w:rsid w:val="364025DF"/>
    <w:rsid w:val="36496137"/>
    <w:rsid w:val="365B2E10"/>
    <w:rsid w:val="365EED2A"/>
    <w:rsid w:val="36633892"/>
    <w:rsid w:val="366C7A9B"/>
    <w:rsid w:val="366E3883"/>
    <w:rsid w:val="367916BE"/>
    <w:rsid w:val="367FCAA2"/>
    <w:rsid w:val="36844665"/>
    <w:rsid w:val="368907A5"/>
    <w:rsid w:val="36899557"/>
    <w:rsid w:val="36924A37"/>
    <w:rsid w:val="3698E9C9"/>
    <w:rsid w:val="36A5104F"/>
    <w:rsid w:val="36B50F71"/>
    <w:rsid w:val="36CF628F"/>
    <w:rsid w:val="36CFAE52"/>
    <w:rsid w:val="36CFC4FC"/>
    <w:rsid w:val="36D14EBA"/>
    <w:rsid w:val="36F06C29"/>
    <w:rsid w:val="370B1DA4"/>
    <w:rsid w:val="371DFD82"/>
    <w:rsid w:val="372C51D1"/>
    <w:rsid w:val="372ED041"/>
    <w:rsid w:val="37318CB9"/>
    <w:rsid w:val="37395157"/>
    <w:rsid w:val="37437990"/>
    <w:rsid w:val="374AAB77"/>
    <w:rsid w:val="3764C3DC"/>
    <w:rsid w:val="37675496"/>
    <w:rsid w:val="37735FEC"/>
    <w:rsid w:val="3775CE56"/>
    <w:rsid w:val="37761A67"/>
    <w:rsid w:val="377DCA0D"/>
    <w:rsid w:val="3780566D"/>
    <w:rsid w:val="378C844E"/>
    <w:rsid w:val="378DE373"/>
    <w:rsid w:val="37949360"/>
    <w:rsid w:val="37995AB9"/>
    <w:rsid w:val="37AF96AB"/>
    <w:rsid w:val="37B4FC08"/>
    <w:rsid w:val="37B84BDD"/>
    <w:rsid w:val="37C52EEF"/>
    <w:rsid w:val="37C7ABB2"/>
    <w:rsid w:val="37CB79E4"/>
    <w:rsid w:val="37CBC6B7"/>
    <w:rsid w:val="37DDF0EC"/>
    <w:rsid w:val="37E7EDF8"/>
    <w:rsid w:val="37F3998D"/>
    <w:rsid w:val="37F5E124"/>
    <w:rsid w:val="3800EA85"/>
    <w:rsid w:val="38281DF5"/>
    <w:rsid w:val="382E1A98"/>
    <w:rsid w:val="3836745C"/>
    <w:rsid w:val="383FBF55"/>
    <w:rsid w:val="384204D9"/>
    <w:rsid w:val="3842A84A"/>
    <w:rsid w:val="3843CB41"/>
    <w:rsid w:val="38652577"/>
    <w:rsid w:val="386BDA50"/>
    <w:rsid w:val="386DCF21"/>
    <w:rsid w:val="38735988"/>
    <w:rsid w:val="387A8AC4"/>
    <w:rsid w:val="38848AE9"/>
    <w:rsid w:val="38928159"/>
    <w:rsid w:val="38A0AA9E"/>
    <w:rsid w:val="38A4A0CD"/>
    <w:rsid w:val="38B8BF19"/>
    <w:rsid w:val="39018D65"/>
    <w:rsid w:val="3902F396"/>
    <w:rsid w:val="3919F005"/>
    <w:rsid w:val="391C564D"/>
    <w:rsid w:val="391CEEE6"/>
    <w:rsid w:val="39263E25"/>
    <w:rsid w:val="393131FF"/>
    <w:rsid w:val="393751DA"/>
    <w:rsid w:val="393DD32E"/>
    <w:rsid w:val="393FCAF4"/>
    <w:rsid w:val="394C5566"/>
    <w:rsid w:val="394D148F"/>
    <w:rsid w:val="394E970D"/>
    <w:rsid w:val="395B2F7E"/>
    <w:rsid w:val="395B851E"/>
    <w:rsid w:val="39635EB4"/>
    <w:rsid w:val="3965135B"/>
    <w:rsid w:val="3982E1D4"/>
    <w:rsid w:val="398903E6"/>
    <w:rsid w:val="398C21DF"/>
    <w:rsid w:val="3991B185"/>
    <w:rsid w:val="3992F986"/>
    <w:rsid w:val="39AEF32E"/>
    <w:rsid w:val="39B90561"/>
    <w:rsid w:val="39BDB1BE"/>
    <w:rsid w:val="39C77E45"/>
    <w:rsid w:val="39CC7E74"/>
    <w:rsid w:val="39DCCFB9"/>
    <w:rsid w:val="39E4BA6D"/>
    <w:rsid w:val="39FBAA8A"/>
    <w:rsid w:val="39FD1439"/>
    <w:rsid w:val="3A0CBF13"/>
    <w:rsid w:val="3A0DB837"/>
    <w:rsid w:val="3A291A5B"/>
    <w:rsid w:val="3A3D4BFB"/>
    <w:rsid w:val="3A3EFD0E"/>
    <w:rsid w:val="3A3FE673"/>
    <w:rsid w:val="3A42501E"/>
    <w:rsid w:val="3A42F51A"/>
    <w:rsid w:val="3A47BFAE"/>
    <w:rsid w:val="3A505E22"/>
    <w:rsid w:val="3A604448"/>
    <w:rsid w:val="3A648AA3"/>
    <w:rsid w:val="3A839D24"/>
    <w:rsid w:val="3A9421DB"/>
    <w:rsid w:val="3A985779"/>
    <w:rsid w:val="3AA0100F"/>
    <w:rsid w:val="3AA166C8"/>
    <w:rsid w:val="3AA1BC55"/>
    <w:rsid w:val="3AA3F696"/>
    <w:rsid w:val="3AACFEC7"/>
    <w:rsid w:val="3AB9FBE0"/>
    <w:rsid w:val="3ABB4574"/>
    <w:rsid w:val="3AC26100"/>
    <w:rsid w:val="3AC3ADF3"/>
    <w:rsid w:val="3AC74A5C"/>
    <w:rsid w:val="3AC8CF7A"/>
    <w:rsid w:val="3AD05EB2"/>
    <w:rsid w:val="3AEC70DB"/>
    <w:rsid w:val="3AEC8706"/>
    <w:rsid w:val="3AED1CFF"/>
    <w:rsid w:val="3AED2B2E"/>
    <w:rsid w:val="3AF17D4D"/>
    <w:rsid w:val="3B1DB6FF"/>
    <w:rsid w:val="3B5531BE"/>
    <w:rsid w:val="3B6C4B7D"/>
    <w:rsid w:val="3B74B690"/>
    <w:rsid w:val="3B7C9191"/>
    <w:rsid w:val="3B81F59B"/>
    <w:rsid w:val="3B84E29C"/>
    <w:rsid w:val="3B8698E7"/>
    <w:rsid w:val="3B87A7CF"/>
    <w:rsid w:val="3B88145F"/>
    <w:rsid w:val="3B8FCC03"/>
    <w:rsid w:val="3B91D851"/>
    <w:rsid w:val="3B949474"/>
    <w:rsid w:val="3BA25189"/>
    <w:rsid w:val="3BB9FBFA"/>
    <w:rsid w:val="3BBC0396"/>
    <w:rsid w:val="3BC4A53D"/>
    <w:rsid w:val="3BC52E7C"/>
    <w:rsid w:val="3BC6B49F"/>
    <w:rsid w:val="3BC8EC5B"/>
    <w:rsid w:val="3BD51D28"/>
    <w:rsid w:val="3BE1A9B0"/>
    <w:rsid w:val="3C1B600A"/>
    <w:rsid w:val="3C1B6B86"/>
    <w:rsid w:val="3C1C356F"/>
    <w:rsid w:val="3C1CBA6B"/>
    <w:rsid w:val="3C1D5F0C"/>
    <w:rsid w:val="3C2C6011"/>
    <w:rsid w:val="3C403204"/>
    <w:rsid w:val="3C4055F0"/>
    <w:rsid w:val="3C5D744B"/>
    <w:rsid w:val="3C5F910C"/>
    <w:rsid w:val="3C665DAB"/>
    <w:rsid w:val="3C72E318"/>
    <w:rsid w:val="3C88413C"/>
    <w:rsid w:val="3C99923E"/>
    <w:rsid w:val="3CAA63A6"/>
    <w:rsid w:val="3CBAD6E3"/>
    <w:rsid w:val="3CBE014C"/>
    <w:rsid w:val="3CE1AA63"/>
    <w:rsid w:val="3CE9FD63"/>
    <w:rsid w:val="3CF59864"/>
    <w:rsid w:val="3CF8197D"/>
    <w:rsid w:val="3CF99DC8"/>
    <w:rsid w:val="3CFB84C3"/>
    <w:rsid w:val="3CFDD799"/>
    <w:rsid w:val="3D018BBB"/>
    <w:rsid w:val="3D240D18"/>
    <w:rsid w:val="3D2EF977"/>
    <w:rsid w:val="3D3529E8"/>
    <w:rsid w:val="3D3D7A80"/>
    <w:rsid w:val="3D420A06"/>
    <w:rsid w:val="3D477C2F"/>
    <w:rsid w:val="3D479651"/>
    <w:rsid w:val="3D524115"/>
    <w:rsid w:val="3D5A58F1"/>
    <w:rsid w:val="3D67DF0A"/>
    <w:rsid w:val="3D820C2B"/>
    <w:rsid w:val="3D859FE4"/>
    <w:rsid w:val="3D90F1AC"/>
    <w:rsid w:val="3D98231D"/>
    <w:rsid w:val="3DB78594"/>
    <w:rsid w:val="3DBFB5EC"/>
    <w:rsid w:val="3DD664B9"/>
    <w:rsid w:val="3DE6B87F"/>
    <w:rsid w:val="3DEF486B"/>
    <w:rsid w:val="3DF54EAE"/>
    <w:rsid w:val="3DFA80D6"/>
    <w:rsid w:val="3E0EB379"/>
    <w:rsid w:val="3E1632E1"/>
    <w:rsid w:val="3E2165BC"/>
    <w:rsid w:val="3E26DFB4"/>
    <w:rsid w:val="3E2711B8"/>
    <w:rsid w:val="3E2D8089"/>
    <w:rsid w:val="3E2EA0A1"/>
    <w:rsid w:val="3E3B8A9C"/>
    <w:rsid w:val="3E3CDEDC"/>
    <w:rsid w:val="3E4846BD"/>
    <w:rsid w:val="3E5B5368"/>
    <w:rsid w:val="3E5CFE0A"/>
    <w:rsid w:val="3E629FA1"/>
    <w:rsid w:val="3E63956D"/>
    <w:rsid w:val="3E7D6871"/>
    <w:rsid w:val="3E82E63D"/>
    <w:rsid w:val="3E865FAD"/>
    <w:rsid w:val="3E86D3CA"/>
    <w:rsid w:val="3E8C2617"/>
    <w:rsid w:val="3E8CAA99"/>
    <w:rsid w:val="3E972EE1"/>
    <w:rsid w:val="3EA3F16A"/>
    <w:rsid w:val="3EA981EA"/>
    <w:rsid w:val="3EB349A5"/>
    <w:rsid w:val="3ED3C9EE"/>
    <w:rsid w:val="3EE81CB0"/>
    <w:rsid w:val="3EF3C7EF"/>
    <w:rsid w:val="3EF4F82B"/>
    <w:rsid w:val="3EFD8F3A"/>
    <w:rsid w:val="3F10DCBB"/>
    <w:rsid w:val="3F1219A0"/>
    <w:rsid w:val="3F1D7320"/>
    <w:rsid w:val="3F236C8E"/>
    <w:rsid w:val="3F287654"/>
    <w:rsid w:val="3F338E35"/>
    <w:rsid w:val="3F3CBE46"/>
    <w:rsid w:val="3F7D5466"/>
    <w:rsid w:val="3F893189"/>
    <w:rsid w:val="3FAB4470"/>
    <w:rsid w:val="3FB1E9E9"/>
    <w:rsid w:val="3FB3AAF3"/>
    <w:rsid w:val="3FB8854D"/>
    <w:rsid w:val="3FBCF145"/>
    <w:rsid w:val="3FC09C51"/>
    <w:rsid w:val="3FC50E1F"/>
    <w:rsid w:val="3FC6BC28"/>
    <w:rsid w:val="3FCD6E62"/>
    <w:rsid w:val="3FD818D1"/>
    <w:rsid w:val="3FDD6AA4"/>
    <w:rsid w:val="3FDEF962"/>
    <w:rsid w:val="3FE18608"/>
    <w:rsid w:val="3FF12C51"/>
    <w:rsid w:val="3FFEE525"/>
    <w:rsid w:val="400AB940"/>
    <w:rsid w:val="400F692A"/>
    <w:rsid w:val="400F8E14"/>
    <w:rsid w:val="401557ED"/>
    <w:rsid w:val="4016873E"/>
    <w:rsid w:val="4016AAAB"/>
    <w:rsid w:val="401D1BE8"/>
    <w:rsid w:val="402644DB"/>
    <w:rsid w:val="402E3796"/>
    <w:rsid w:val="40346F70"/>
    <w:rsid w:val="4043C096"/>
    <w:rsid w:val="4044B9CF"/>
    <w:rsid w:val="4044F053"/>
    <w:rsid w:val="4051C7A0"/>
    <w:rsid w:val="40520351"/>
    <w:rsid w:val="4062E551"/>
    <w:rsid w:val="406FB0C8"/>
    <w:rsid w:val="407714DC"/>
    <w:rsid w:val="4077ADF9"/>
    <w:rsid w:val="40842097"/>
    <w:rsid w:val="408C8F1C"/>
    <w:rsid w:val="40916B6D"/>
    <w:rsid w:val="409D1E12"/>
    <w:rsid w:val="40A149E6"/>
    <w:rsid w:val="40A424E0"/>
    <w:rsid w:val="40ABF5A0"/>
    <w:rsid w:val="40B21CEA"/>
    <w:rsid w:val="40C202D6"/>
    <w:rsid w:val="40CBB7F0"/>
    <w:rsid w:val="40CD2CE9"/>
    <w:rsid w:val="40E21AC1"/>
    <w:rsid w:val="40EB093F"/>
    <w:rsid w:val="40ED5BDA"/>
    <w:rsid w:val="40EF2656"/>
    <w:rsid w:val="40F61A24"/>
    <w:rsid w:val="41079269"/>
    <w:rsid w:val="411EEB9E"/>
    <w:rsid w:val="41287D8B"/>
    <w:rsid w:val="412A42F8"/>
    <w:rsid w:val="41349B13"/>
    <w:rsid w:val="413959A1"/>
    <w:rsid w:val="4140D9B1"/>
    <w:rsid w:val="414EB9B7"/>
    <w:rsid w:val="41569C98"/>
    <w:rsid w:val="41579A89"/>
    <w:rsid w:val="415C6CB2"/>
    <w:rsid w:val="4165ACE3"/>
    <w:rsid w:val="4177DBEC"/>
    <w:rsid w:val="41815049"/>
    <w:rsid w:val="41A79F4B"/>
    <w:rsid w:val="41A8BFD1"/>
    <w:rsid w:val="41C17013"/>
    <w:rsid w:val="41C4E44C"/>
    <w:rsid w:val="41D437F5"/>
    <w:rsid w:val="41D696AA"/>
    <w:rsid w:val="41E6A19B"/>
    <w:rsid w:val="41F6CF99"/>
    <w:rsid w:val="41FB382B"/>
    <w:rsid w:val="42051115"/>
    <w:rsid w:val="4206CE77"/>
    <w:rsid w:val="4218C4DD"/>
    <w:rsid w:val="421E2DAA"/>
    <w:rsid w:val="422AC01B"/>
    <w:rsid w:val="4243F047"/>
    <w:rsid w:val="424A4763"/>
    <w:rsid w:val="425A0D04"/>
    <w:rsid w:val="425BC732"/>
    <w:rsid w:val="425D49FD"/>
    <w:rsid w:val="426B5EC5"/>
    <w:rsid w:val="426CB09C"/>
    <w:rsid w:val="4275BC53"/>
    <w:rsid w:val="42853D75"/>
    <w:rsid w:val="42908EFE"/>
    <w:rsid w:val="42914000"/>
    <w:rsid w:val="4292D279"/>
    <w:rsid w:val="429E40C6"/>
    <w:rsid w:val="42A168BD"/>
    <w:rsid w:val="42A30066"/>
    <w:rsid w:val="42A9CCAF"/>
    <w:rsid w:val="42B4F114"/>
    <w:rsid w:val="42B8308F"/>
    <w:rsid w:val="42C96526"/>
    <w:rsid w:val="42D90A95"/>
    <w:rsid w:val="42E224FA"/>
    <w:rsid w:val="42EF5A93"/>
    <w:rsid w:val="42F83D13"/>
    <w:rsid w:val="42F9D481"/>
    <w:rsid w:val="42FF7046"/>
    <w:rsid w:val="43012BFA"/>
    <w:rsid w:val="4332D3D9"/>
    <w:rsid w:val="4334AEEE"/>
    <w:rsid w:val="433D1E05"/>
    <w:rsid w:val="43421601"/>
    <w:rsid w:val="434466C1"/>
    <w:rsid w:val="4345DC44"/>
    <w:rsid w:val="435F5829"/>
    <w:rsid w:val="4367E12F"/>
    <w:rsid w:val="43695BAD"/>
    <w:rsid w:val="4370CD3F"/>
    <w:rsid w:val="4373B785"/>
    <w:rsid w:val="4376EF00"/>
    <w:rsid w:val="4381034F"/>
    <w:rsid w:val="43843D0E"/>
    <w:rsid w:val="43857DA9"/>
    <w:rsid w:val="43910B02"/>
    <w:rsid w:val="43918487"/>
    <w:rsid w:val="439E33D5"/>
    <w:rsid w:val="43AF56CE"/>
    <w:rsid w:val="43B35FA7"/>
    <w:rsid w:val="43CF48A3"/>
    <w:rsid w:val="43D18193"/>
    <w:rsid w:val="43D6137D"/>
    <w:rsid w:val="43D92704"/>
    <w:rsid w:val="43DB8BC8"/>
    <w:rsid w:val="43E5E843"/>
    <w:rsid w:val="43F13951"/>
    <w:rsid w:val="44005617"/>
    <w:rsid w:val="44085AA0"/>
    <w:rsid w:val="442961D8"/>
    <w:rsid w:val="442CFBB2"/>
    <w:rsid w:val="44352B40"/>
    <w:rsid w:val="444D5549"/>
    <w:rsid w:val="445F51C2"/>
    <w:rsid w:val="4468F0CC"/>
    <w:rsid w:val="446A252E"/>
    <w:rsid w:val="44863D29"/>
    <w:rsid w:val="448AB255"/>
    <w:rsid w:val="448E0EB9"/>
    <w:rsid w:val="448E4863"/>
    <w:rsid w:val="448F976E"/>
    <w:rsid w:val="44935321"/>
    <w:rsid w:val="44B027A7"/>
    <w:rsid w:val="44BA6EA4"/>
    <w:rsid w:val="44C23963"/>
    <w:rsid w:val="44C42BD8"/>
    <w:rsid w:val="44D7BBF2"/>
    <w:rsid w:val="44D7DEFB"/>
    <w:rsid w:val="44EE5442"/>
    <w:rsid w:val="44F06B1C"/>
    <w:rsid w:val="44F3DD27"/>
    <w:rsid w:val="44F5DEDD"/>
    <w:rsid w:val="45016CD2"/>
    <w:rsid w:val="45040BD1"/>
    <w:rsid w:val="450F1027"/>
    <w:rsid w:val="4513024E"/>
    <w:rsid w:val="45137554"/>
    <w:rsid w:val="4513BB3E"/>
    <w:rsid w:val="4517CD00"/>
    <w:rsid w:val="452A999C"/>
    <w:rsid w:val="4534F229"/>
    <w:rsid w:val="45359BA9"/>
    <w:rsid w:val="45394235"/>
    <w:rsid w:val="453C45D4"/>
    <w:rsid w:val="453C73B8"/>
    <w:rsid w:val="453D4A9B"/>
    <w:rsid w:val="453F5543"/>
    <w:rsid w:val="454608B9"/>
    <w:rsid w:val="4547B9D5"/>
    <w:rsid w:val="454BB325"/>
    <w:rsid w:val="454BC7EA"/>
    <w:rsid w:val="4552441B"/>
    <w:rsid w:val="456BDDA5"/>
    <w:rsid w:val="456D5743"/>
    <w:rsid w:val="45710E56"/>
    <w:rsid w:val="45754944"/>
    <w:rsid w:val="459D377D"/>
    <w:rsid w:val="459FD58C"/>
    <w:rsid w:val="45A6228C"/>
    <w:rsid w:val="45BB09BB"/>
    <w:rsid w:val="45C31B3D"/>
    <w:rsid w:val="45C632F0"/>
    <w:rsid w:val="45CEA6B7"/>
    <w:rsid w:val="45DF2ED8"/>
    <w:rsid w:val="45ED7613"/>
    <w:rsid w:val="45ED7D18"/>
    <w:rsid w:val="45FC4AC2"/>
    <w:rsid w:val="45FEBEA2"/>
    <w:rsid w:val="461CD6AB"/>
    <w:rsid w:val="4626D229"/>
    <w:rsid w:val="46270157"/>
    <w:rsid w:val="46305B6E"/>
    <w:rsid w:val="463548E1"/>
    <w:rsid w:val="46381749"/>
    <w:rsid w:val="4638525F"/>
    <w:rsid w:val="4638CCBC"/>
    <w:rsid w:val="46392C82"/>
    <w:rsid w:val="463CAFE6"/>
    <w:rsid w:val="463FAAFE"/>
    <w:rsid w:val="46417034"/>
    <w:rsid w:val="4655CD4F"/>
    <w:rsid w:val="465E0E10"/>
    <w:rsid w:val="466748C5"/>
    <w:rsid w:val="466B966E"/>
    <w:rsid w:val="466C59B4"/>
    <w:rsid w:val="4693EAD0"/>
    <w:rsid w:val="46A337DA"/>
    <w:rsid w:val="46AD21A0"/>
    <w:rsid w:val="46B08F33"/>
    <w:rsid w:val="46B32050"/>
    <w:rsid w:val="46BF5FFE"/>
    <w:rsid w:val="46C4BCBE"/>
    <w:rsid w:val="46C50A02"/>
    <w:rsid w:val="46C7AA37"/>
    <w:rsid w:val="46F94E48"/>
    <w:rsid w:val="472DA1A8"/>
    <w:rsid w:val="47352229"/>
    <w:rsid w:val="47399A73"/>
    <w:rsid w:val="473EAF80"/>
    <w:rsid w:val="4740A32F"/>
    <w:rsid w:val="4740C0F5"/>
    <w:rsid w:val="474CD3BD"/>
    <w:rsid w:val="47560454"/>
    <w:rsid w:val="475BD2E2"/>
    <w:rsid w:val="4763DFEE"/>
    <w:rsid w:val="4764A92F"/>
    <w:rsid w:val="476F3E07"/>
    <w:rsid w:val="4771C1C0"/>
    <w:rsid w:val="47728418"/>
    <w:rsid w:val="477FDB7E"/>
    <w:rsid w:val="4787336F"/>
    <w:rsid w:val="47963592"/>
    <w:rsid w:val="479D1F4A"/>
    <w:rsid w:val="479FA4C7"/>
    <w:rsid w:val="47A497CC"/>
    <w:rsid w:val="47A95FE9"/>
    <w:rsid w:val="47AF0F46"/>
    <w:rsid w:val="47B5A022"/>
    <w:rsid w:val="47C25CCC"/>
    <w:rsid w:val="47C48844"/>
    <w:rsid w:val="47C625C8"/>
    <w:rsid w:val="47E004AD"/>
    <w:rsid w:val="4808D479"/>
    <w:rsid w:val="48098B34"/>
    <w:rsid w:val="48190B8C"/>
    <w:rsid w:val="48239E54"/>
    <w:rsid w:val="482634E1"/>
    <w:rsid w:val="482765D6"/>
    <w:rsid w:val="4828E6DD"/>
    <w:rsid w:val="483280CA"/>
    <w:rsid w:val="4834D2A8"/>
    <w:rsid w:val="483EA258"/>
    <w:rsid w:val="484CD807"/>
    <w:rsid w:val="484D3283"/>
    <w:rsid w:val="4850659C"/>
    <w:rsid w:val="485526AE"/>
    <w:rsid w:val="4856FA32"/>
    <w:rsid w:val="486C557E"/>
    <w:rsid w:val="486C7EBA"/>
    <w:rsid w:val="486E347F"/>
    <w:rsid w:val="4885A2D3"/>
    <w:rsid w:val="489A1916"/>
    <w:rsid w:val="48A23890"/>
    <w:rsid w:val="48A88D06"/>
    <w:rsid w:val="48AC9F0B"/>
    <w:rsid w:val="48AFA4D0"/>
    <w:rsid w:val="48AFAD40"/>
    <w:rsid w:val="48B4F43F"/>
    <w:rsid w:val="48BB6ED7"/>
    <w:rsid w:val="48C5E847"/>
    <w:rsid w:val="48CDC8B9"/>
    <w:rsid w:val="48D99BC1"/>
    <w:rsid w:val="48E64F2D"/>
    <w:rsid w:val="48F685DE"/>
    <w:rsid w:val="48FDB63C"/>
    <w:rsid w:val="490193A3"/>
    <w:rsid w:val="4906EFAE"/>
    <w:rsid w:val="49093B7C"/>
    <w:rsid w:val="49196CB8"/>
    <w:rsid w:val="491A6713"/>
    <w:rsid w:val="492104E6"/>
    <w:rsid w:val="4922B3C5"/>
    <w:rsid w:val="49231207"/>
    <w:rsid w:val="493226F4"/>
    <w:rsid w:val="49378CE1"/>
    <w:rsid w:val="493D67B3"/>
    <w:rsid w:val="49406EA0"/>
    <w:rsid w:val="49535F4F"/>
    <w:rsid w:val="497853CE"/>
    <w:rsid w:val="4991F30A"/>
    <w:rsid w:val="49A5FB99"/>
    <w:rsid w:val="49BADA67"/>
    <w:rsid w:val="49BD2A6D"/>
    <w:rsid w:val="49D069C5"/>
    <w:rsid w:val="49E1A47F"/>
    <w:rsid w:val="49E4F0EB"/>
    <w:rsid w:val="49ED9B2F"/>
    <w:rsid w:val="49EFD010"/>
    <w:rsid w:val="49F30A9A"/>
    <w:rsid w:val="49F812F4"/>
    <w:rsid w:val="49F87891"/>
    <w:rsid w:val="49FC6E04"/>
    <w:rsid w:val="4A0664FC"/>
    <w:rsid w:val="4A1DFC61"/>
    <w:rsid w:val="4A32A74E"/>
    <w:rsid w:val="4A464CC4"/>
    <w:rsid w:val="4A48F330"/>
    <w:rsid w:val="4A50C720"/>
    <w:rsid w:val="4A50CAB8"/>
    <w:rsid w:val="4A599AEF"/>
    <w:rsid w:val="4A5EABBE"/>
    <w:rsid w:val="4A7A4DEA"/>
    <w:rsid w:val="4A82C56A"/>
    <w:rsid w:val="4A862F9F"/>
    <w:rsid w:val="4A912F14"/>
    <w:rsid w:val="4A9E790C"/>
    <w:rsid w:val="4AA5B0FE"/>
    <w:rsid w:val="4AC44B1D"/>
    <w:rsid w:val="4AD35D19"/>
    <w:rsid w:val="4AD426F4"/>
    <w:rsid w:val="4AE2EC13"/>
    <w:rsid w:val="4AEC69AF"/>
    <w:rsid w:val="4AF24B58"/>
    <w:rsid w:val="4AF754FF"/>
    <w:rsid w:val="4AFE4EBA"/>
    <w:rsid w:val="4B151D40"/>
    <w:rsid w:val="4B222CB7"/>
    <w:rsid w:val="4B330118"/>
    <w:rsid w:val="4B39CE88"/>
    <w:rsid w:val="4B4A26DD"/>
    <w:rsid w:val="4B559FC2"/>
    <w:rsid w:val="4B572C31"/>
    <w:rsid w:val="4B5F02A5"/>
    <w:rsid w:val="4B6859AF"/>
    <w:rsid w:val="4B6CCFA1"/>
    <w:rsid w:val="4B74703B"/>
    <w:rsid w:val="4B758ACC"/>
    <w:rsid w:val="4B763F05"/>
    <w:rsid w:val="4B7C525D"/>
    <w:rsid w:val="4B8543C2"/>
    <w:rsid w:val="4B8C2996"/>
    <w:rsid w:val="4B8CC770"/>
    <w:rsid w:val="4B8D34C4"/>
    <w:rsid w:val="4B907577"/>
    <w:rsid w:val="4B923B63"/>
    <w:rsid w:val="4B947B4D"/>
    <w:rsid w:val="4BB1824B"/>
    <w:rsid w:val="4BBBF301"/>
    <w:rsid w:val="4BC806CC"/>
    <w:rsid w:val="4BCA36C7"/>
    <w:rsid w:val="4BCAAD7C"/>
    <w:rsid w:val="4BD431AE"/>
    <w:rsid w:val="4BE79D7C"/>
    <w:rsid w:val="4BED1506"/>
    <w:rsid w:val="4BF9E239"/>
    <w:rsid w:val="4C006852"/>
    <w:rsid w:val="4C00844E"/>
    <w:rsid w:val="4C12C75A"/>
    <w:rsid w:val="4C1D2696"/>
    <w:rsid w:val="4C273AA4"/>
    <w:rsid w:val="4C294216"/>
    <w:rsid w:val="4C367332"/>
    <w:rsid w:val="4C460A19"/>
    <w:rsid w:val="4C5AB332"/>
    <w:rsid w:val="4C5F3971"/>
    <w:rsid w:val="4C6A3EEE"/>
    <w:rsid w:val="4C71F6A6"/>
    <w:rsid w:val="4C8144D2"/>
    <w:rsid w:val="4C8906E2"/>
    <w:rsid w:val="4C9B024F"/>
    <w:rsid w:val="4C9BA3C2"/>
    <w:rsid w:val="4C9E6506"/>
    <w:rsid w:val="4CA605AD"/>
    <w:rsid w:val="4CA6A488"/>
    <w:rsid w:val="4CB5813C"/>
    <w:rsid w:val="4CCE23AE"/>
    <w:rsid w:val="4CCFBBEA"/>
    <w:rsid w:val="4CD3B399"/>
    <w:rsid w:val="4CD7AD00"/>
    <w:rsid w:val="4CDAA85E"/>
    <w:rsid w:val="4CEBD0E5"/>
    <w:rsid w:val="4CEFB806"/>
    <w:rsid w:val="4CFDEC21"/>
    <w:rsid w:val="4D024806"/>
    <w:rsid w:val="4D06E956"/>
    <w:rsid w:val="4D0BE52A"/>
    <w:rsid w:val="4D0F3F7A"/>
    <w:rsid w:val="4D1A5EEF"/>
    <w:rsid w:val="4D259BF0"/>
    <w:rsid w:val="4D2C0E3C"/>
    <w:rsid w:val="4D34F60B"/>
    <w:rsid w:val="4D5D22C8"/>
    <w:rsid w:val="4D601741"/>
    <w:rsid w:val="4D672D39"/>
    <w:rsid w:val="4D682A7F"/>
    <w:rsid w:val="4D69FAAF"/>
    <w:rsid w:val="4D730C2E"/>
    <w:rsid w:val="4D767D95"/>
    <w:rsid w:val="4D77CAF3"/>
    <w:rsid w:val="4D7A1B1B"/>
    <w:rsid w:val="4D7BF5F8"/>
    <w:rsid w:val="4D968253"/>
    <w:rsid w:val="4D9BEBAC"/>
    <w:rsid w:val="4DAB2AA0"/>
    <w:rsid w:val="4DB5DCF9"/>
    <w:rsid w:val="4DC608C1"/>
    <w:rsid w:val="4DD3F899"/>
    <w:rsid w:val="4DD90A24"/>
    <w:rsid w:val="4DF216B0"/>
    <w:rsid w:val="4E087DFF"/>
    <w:rsid w:val="4E0AFDDB"/>
    <w:rsid w:val="4E1D09A0"/>
    <w:rsid w:val="4E203BDC"/>
    <w:rsid w:val="4E2CC4C9"/>
    <w:rsid w:val="4E3CCB5E"/>
    <w:rsid w:val="4E4E3A7A"/>
    <w:rsid w:val="4E59E87B"/>
    <w:rsid w:val="4E70493A"/>
    <w:rsid w:val="4E743053"/>
    <w:rsid w:val="4E835B1A"/>
    <w:rsid w:val="4E85EAEC"/>
    <w:rsid w:val="4E87EEA1"/>
    <w:rsid w:val="4E9494A5"/>
    <w:rsid w:val="4EABE24D"/>
    <w:rsid w:val="4EB20BA1"/>
    <w:rsid w:val="4EBB386F"/>
    <w:rsid w:val="4EBC611C"/>
    <w:rsid w:val="4EBEADDD"/>
    <w:rsid w:val="4EC68FAB"/>
    <w:rsid w:val="4ED33EC7"/>
    <w:rsid w:val="4EE64242"/>
    <w:rsid w:val="4EE9D53D"/>
    <w:rsid w:val="4EE9E5EF"/>
    <w:rsid w:val="4EF0DE3D"/>
    <w:rsid w:val="4EFB21F5"/>
    <w:rsid w:val="4F00AC5C"/>
    <w:rsid w:val="4F08A71A"/>
    <w:rsid w:val="4F1514F5"/>
    <w:rsid w:val="4F204CD2"/>
    <w:rsid w:val="4F26D9B0"/>
    <w:rsid w:val="4F28A6FC"/>
    <w:rsid w:val="4F2BEEED"/>
    <w:rsid w:val="4F30450B"/>
    <w:rsid w:val="4F4988B0"/>
    <w:rsid w:val="4F513CBA"/>
    <w:rsid w:val="4F53848F"/>
    <w:rsid w:val="4F65C02A"/>
    <w:rsid w:val="4F6697B3"/>
    <w:rsid w:val="4F6A1259"/>
    <w:rsid w:val="4F7BA83C"/>
    <w:rsid w:val="4F7CDFA5"/>
    <w:rsid w:val="4F862C89"/>
    <w:rsid w:val="4F89FA4B"/>
    <w:rsid w:val="4F8A8138"/>
    <w:rsid w:val="4FAEAF39"/>
    <w:rsid w:val="4FC1C901"/>
    <w:rsid w:val="4FD4566A"/>
    <w:rsid w:val="4FD605C8"/>
    <w:rsid w:val="4FE328E2"/>
    <w:rsid w:val="4FF62D51"/>
    <w:rsid w:val="4FFB354A"/>
    <w:rsid w:val="5003B1CC"/>
    <w:rsid w:val="500A85A3"/>
    <w:rsid w:val="500F0E0F"/>
    <w:rsid w:val="5014001E"/>
    <w:rsid w:val="502371A0"/>
    <w:rsid w:val="50300706"/>
    <w:rsid w:val="50376D05"/>
    <w:rsid w:val="5067F983"/>
    <w:rsid w:val="50739A9F"/>
    <w:rsid w:val="509679D4"/>
    <w:rsid w:val="509B423A"/>
    <w:rsid w:val="509D7104"/>
    <w:rsid w:val="509FCD8A"/>
    <w:rsid w:val="50A70CA8"/>
    <w:rsid w:val="50A88FD2"/>
    <w:rsid w:val="50B46A97"/>
    <w:rsid w:val="50B65A95"/>
    <w:rsid w:val="50BBB0F2"/>
    <w:rsid w:val="50C524FF"/>
    <w:rsid w:val="50D7314F"/>
    <w:rsid w:val="50D873EC"/>
    <w:rsid w:val="50DF48C4"/>
    <w:rsid w:val="50E022B0"/>
    <w:rsid w:val="50F69631"/>
    <w:rsid w:val="50FBE836"/>
    <w:rsid w:val="511E3A27"/>
    <w:rsid w:val="51200120"/>
    <w:rsid w:val="5121FCEA"/>
    <w:rsid w:val="512466D0"/>
    <w:rsid w:val="5124AC6D"/>
    <w:rsid w:val="512A4F3E"/>
    <w:rsid w:val="512F34C4"/>
    <w:rsid w:val="5139942C"/>
    <w:rsid w:val="51429E9D"/>
    <w:rsid w:val="515CAC3E"/>
    <w:rsid w:val="515EB290"/>
    <w:rsid w:val="51704CE9"/>
    <w:rsid w:val="5175A062"/>
    <w:rsid w:val="5175FACA"/>
    <w:rsid w:val="51764D0A"/>
    <w:rsid w:val="51799223"/>
    <w:rsid w:val="517A7E02"/>
    <w:rsid w:val="517C1B81"/>
    <w:rsid w:val="5184EFD5"/>
    <w:rsid w:val="5190DE7D"/>
    <w:rsid w:val="5192688B"/>
    <w:rsid w:val="5193078D"/>
    <w:rsid w:val="519DB04B"/>
    <w:rsid w:val="51A5B9C8"/>
    <w:rsid w:val="51AB9221"/>
    <w:rsid w:val="51B049DC"/>
    <w:rsid w:val="51B47017"/>
    <w:rsid w:val="51B8DA0B"/>
    <w:rsid w:val="51B97BA5"/>
    <w:rsid w:val="51D67282"/>
    <w:rsid w:val="51FAAAC5"/>
    <w:rsid w:val="51FC2F53"/>
    <w:rsid w:val="51FD6EEB"/>
    <w:rsid w:val="5202637D"/>
    <w:rsid w:val="521A823D"/>
    <w:rsid w:val="521D7A2D"/>
    <w:rsid w:val="5231D4BB"/>
    <w:rsid w:val="52393583"/>
    <w:rsid w:val="524FFA08"/>
    <w:rsid w:val="52562BD4"/>
    <w:rsid w:val="5258F660"/>
    <w:rsid w:val="5259A13D"/>
    <w:rsid w:val="525AA30A"/>
    <w:rsid w:val="52638FAF"/>
    <w:rsid w:val="52705675"/>
    <w:rsid w:val="5281F02E"/>
    <w:rsid w:val="5289955D"/>
    <w:rsid w:val="528B769E"/>
    <w:rsid w:val="52931658"/>
    <w:rsid w:val="529A5BD7"/>
    <w:rsid w:val="52B1A039"/>
    <w:rsid w:val="52B7EACE"/>
    <w:rsid w:val="52D75FFB"/>
    <w:rsid w:val="52DFA3BB"/>
    <w:rsid w:val="52E178E1"/>
    <w:rsid w:val="53015B8B"/>
    <w:rsid w:val="5311C27C"/>
    <w:rsid w:val="5312879C"/>
    <w:rsid w:val="532901FD"/>
    <w:rsid w:val="532AC4D0"/>
    <w:rsid w:val="53332B07"/>
    <w:rsid w:val="5333765E"/>
    <w:rsid w:val="53466D8E"/>
    <w:rsid w:val="535566A3"/>
    <w:rsid w:val="5356CC3D"/>
    <w:rsid w:val="53615F93"/>
    <w:rsid w:val="5364E4F0"/>
    <w:rsid w:val="536873C7"/>
    <w:rsid w:val="536DBA9C"/>
    <w:rsid w:val="537D0744"/>
    <w:rsid w:val="53859952"/>
    <w:rsid w:val="538E847D"/>
    <w:rsid w:val="53988831"/>
    <w:rsid w:val="53AFA427"/>
    <w:rsid w:val="53B4A247"/>
    <w:rsid w:val="53BCCBC5"/>
    <w:rsid w:val="53D173E1"/>
    <w:rsid w:val="53D2E2FC"/>
    <w:rsid w:val="53E95236"/>
    <w:rsid w:val="54003332"/>
    <w:rsid w:val="54135760"/>
    <w:rsid w:val="5413D928"/>
    <w:rsid w:val="541B11EB"/>
    <w:rsid w:val="542AABCB"/>
    <w:rsid w:val="542C3067"/>
    <w:rsid w:val="5431B1D3"/>
    <w:rsid w:val="543244AD"/>
    <w:rsid w:val="5444B313"/>
    <w:rsid w:val="5457EFB6"/>
    <w:rsid w:val="545F17FB"/>
    <w:rsid w:val="54654C4C"/>
    <w:rsid w:val="546AD195"/>
    <w:rsid w:val="54742D7A"/>
    <w:rsid w:val="547CC67D"/>
    <w:rsid w:val="5487D759"/>
    <w:rsid w:val="548B06AB"/>
    <w:rsid w:val="548D83A5"/>
    <w:rsid w:val="548DA176"/>
    <w:rsid w:val="5493D415"/>
    <w:rsid w:val="54962B5A"/>
    <w:rsid w:val="54A531CB"/>
    <w:rsid w:val="54A82B41"/>
    <w:rsid w:val="54A98D16"/>
    <w:rsid w:val="54B04800"/>
    <w:rsid w:val="54CC1BED"/>
    <w:rsid w:val="54D01EB6"/>
    <w:rsid w:val="54D7E0C6"/>
    <w:rsid w:val="54E4F6BA"/>
    <w:rsid w:val="54F4AE07"/>
    <w:rsid w:val="54F7A38D"/>
    <w:rsid w:val="54F8F28F"/>
    <w:rsid w:val="5505D5DD"/>
    <w:rsid w:val="5508D948"/>
    <w:rsid w:val="550F8214"/>
    <w:rsid w:val="5510CEC7"/>
    <w:rsid w:val="5514A514"/>
    <w:rsid w:val="5523FAEF"/>
    <w:rsid w:val="5530EAD7"/>
    <w:rsid w:val="55321A12"/>
    <w:rsid w:val="5533D3D0"/>
    <w:rsid w:val="553825CB"/>
    <w:rsid w:val="553B973C"/>
    <w:rsid w:val="554A7755"/>
    <w:rsid w:val="554F8CFA"/>
    <w:rsid w:val="556EFF57"/>
    <w:rsid w:val="556FE821"/>
    <w:rsid w:val="558D2657"/>
    <w:rsid w:val="55908FC7"/>
    <w:rsid w:val="5591338F"/>
    <w:rsid w:val="5597FC37"/>
    <w:rsid w:val="55A9FDAA"/>
    <w:rsid w:val="55B1836A"/>
    <w:rsid w:val="55B9F6CC"/>
    <w:rsid w:val="55CF519C"/>
    <w:rsid w:val="55D0E62F"/>
    <w:rsid w:val="55D1DBD3"/>
    <w:rsid w:val="55E2165E"/>
    <w:rsid w:val="55E2E621"/>
    <w:rsid w:val="55E6BF9A"/>
    <w:rsid w:val="55EBC597"/>
    <w:rsid w:val="560360F1"/>
    <w:rsid w:val="56078791"/>
    <w:rsid w:val="56090A6E"/>
    <w:rsid w:val="561A446E"/>
    <w:rsid w:val="561D5B04"/>
    <w:rsid w:val="563D0E2E"/>
    <w:rsid w:val="56466AB5"/>
    <w:rsid w:val="565D99CA"/>
    <w:rsid w:val="566E8959"/>
    <w:rsid w:val="566FD349"/>
    <w:rsid w:val="56700967"/>
    <w:rsid w:val="56751D80"/>
    <w:rsid w:val="569496F4"/>
    <w:rsid w:val="56A162B3"/>
    <w:rsid w:val="56A4FB3E"/>
    <w:rsid w:val="56BA2EB0"/>
    <w:rsid w:val="56BE7572"/>
    <w:rsid w:val="56BEFBB1"/>
    <w:rsid w:val="56C0B5D5"/>
    <w:rsid w:val="56CC6B2F"/>
    <w:rsid w:val="56D66B80"/>
    <w:rsid w:val="56D77FCA"/>
    <w:rsid w:val="56E6B7A4"/>
    <w:rsid w:val="56E723D0"/>
    <w:rsid w:val="56EEFFFE"/>
    <w:rsid w:val="56F4D7B6"/>
    <w:rsid w:val="56FB7165"/>
    <w:rsid w:val="57128F9B"/>
    <w:rsid w:val="57130CD6"/>
    <w:rsid w:val="5723A3C5"/>
    <w:rsid w:val="57279B3D"/>
    <w:rsid w:val="57400880"/>
    <w:rsid w:val="57434653"/>
    <w:rsid w:val="574AE9A0"/>
    <w:rsid w:val="57531A2C"/>
    <w:rsid w:val="57611A17"/>
    <w:rsid w:val="57645605"/>
    <w:rsid w:val="576A0776"/>
    <w:rsid w:val="5780C60A"/>
    <w:rsid w:val="5787C9C3"/>
    <w:rsid w:val="5791B4B0"/>
    <w:rsid w:val="5793EDF1"/>
    <w:rsid w:val="57CDA99C"/>
    <w:rsid w:val="57D8692C"/>
    <w:rsid w:val="57E37709"/>
    <w:rsid w:val="57E57DFE"/>
    <w:rsid w:val="57E67743"/>
    <w:rsid w:val="57F4D529"/>
    <w:rsid w:val="5801D8E4"/>
    <w:rsid w:val="5802AEF7"/>
    <w:rsid w:val="5805A4F9"/>
    <w:rsid w:val="58100046"/>
    <w:rsid w:val="581643D4"/>
    <w:rsid w:val="581654B1"/>
    <w:rsid w:val="58235689"/>
    <w:rsid w:val="5825A1E6"/>
    <w:rsid w:val="58456AF1"/>
    <w:rsid w:val="5846E820"/>
    <w:rsid w:val="585419EC"/>
    <w:rsid w:val="585C8977"/>
    <w:rsid w:val="586E69B5"/>
    <w:rsid w:val="58774BB9"/>
    <w:rsid w:val="587A2C5D"/>
    <w:rsid w:val="588F82B8"/>
    <w:rsid w:val="589878E2"/>
    <w:rsid w:val="589A795A"/>
    <w:rsid w:val="58A03D50"/>
    <w:rsid w:val="58A201E0"/>
    <w:rsid w:val="58B122D3"/>
    <w:rsid w:val="58BF7C7C"/>
    <w:rsid w:val="58C46284"/>
    <w:rsid w:val="58DE9530"/>
    <w:rsid w:val="58E40A8E"/>
    <w:rsid w:val="5903A160"/>
    <w:rsid w:val="590BF096"/>
    <w:rsid w:val="590D268D"/>
    <w:rsid w:val="590D34D4"/>
    <w:rsid w:val="5913FF9A"/>
    <w:rsid w:val="59257FFD"/>
    <w:rsid w:val="592C2CAF"/>
    <w:rsid w:val="592F9999"/>
    <w:rsid w:val="5930E045"/>
    <w:rsid w:val="593C2B2B"/>
    <w:rsid w:val="593CEA48"/>
    <w:rsid w:val="594A89F3"/>
    <w:rsid w:val="594AD711"/>
    <w:rsid w:val="594DB082"/>
    <w:rsid w:val="5954628F"/>
    <w:rsid w:val="5955275E"/>
    <w:rsid w:val="5958AD1A"/>
    <w:rsid w:val="595E3298"/>
    <w:rsid w:val="596887A5"/>
    <w:rsid w:val="5969A4B6"/>
    <w:rsid w:val="59721544"/>
    <w:rsid w:val="597832A5"/>
    <w:rsid w:val="5979D13F"/>
    <w:rsid w:val="5980BDBE"/>
    <w:rsid w:val="598BF991"/>
    <w:rsid w:val="599071A6"/>
    <w:rsid w:val="599B5011"/>
    <w:rsid w:val="599D7177"/>
    <w:rsid w:val="59A37A61"/>
    <w:rsid w:val="59AC6011"/>
    <w:rsid w:val="59B37036"/>
    <w:rsid w:val="59B9C803"/>
    <w:rsid w:val="59BDA905"/>
    <w:rsid w:val="59C34C35"/>
    <w:rsid w:val="59C54233"/>
    <w:rsid w:val="59C56B15"/>
    <w:rsid w:val="59C7F5F7"/>
    <w:rsid w:val="59CB7B54"/>
    <w:rsid w:val="59D21466"/>
    <w:rsid w:val="59D47226"/>
    <w:rsid w:val="59DFE276"/>
    <w:rsid w:val="59E4F7B6"/>
    <w:rsid w:val="59F00D15"/>
    <w:rsid w:val="59FD605F"/>
    <w:rsid w:val="5A0DDC97"/>
    <w:rsid w:val="5A0F7683"/>
    <w:rsid w:val="5A0FC4D0"/>
    <w:rsid w:val="5A102BB3"/>
    <w:rsid w:val="5A12DDA0"/>
    <w:rsid w:val="5A2269AC"/>
    <w:rsid w:val="5A267E55"/>
    <w:rsid w:val="5A3A200A"/>
    <w:rsid w:val="5A3FD5C9"/>
    <w:rsid w:val="5A4DBD06"/>
    <w:rsid w:val="5A596CC1"/>
    <w:rsid w:val="5A5ECECE"/>
    <w:rsid w:val="5A60B267"/>
    <w:rsid w:val="5A60D282"/>
    <w:rsid w:val="5A6E35E0"/>
    <w:rsid w:val="5A6F9FAC"/>
    <w:rsid w:val="5A789887"/>
    <w:rsid w:val="5A808A53"/>
    <w:rsid w:val="5A92D456"/>
    <w:rsid w:val="5A971198"/>
    <w:rsid w:val="5AA120E7"/>
    <w:rsid w:val="5AA61F39"/>
    <w:rsid w:val="5AA86CB1"/>
    <w:rsid w:val="5ABA4C7A"/>
    <w:rsid w:val="5ABF924C"/>
    <w:rsid w:val="5AC574D0"/>
    <w:rsid w:val="5AD0CD23"/>
    <w:rsid w:val="5AD1F8B4"/>
    <w:rsid w:val="5AE32F83"/>
    <w:rsid w:val="5AF4A624"/>
    <w:rsid w:val="5B018F75"/>
    <w:rsid w:val="5B035A4B"/>
    <w:rsid w:val="5B055F41"/>
    <w:rsid w:val="5B10E100"/>
    <w:rsid w:val="5B1BFC2C"/>
    <w:rsid w:val="5B204AD7"/>
    <w:rsid w:val="5B27C1A8"/>
    <w:rsid w:val="5B280C8A"/>
    <w:rsid w:val="5B2CE247"/>
    <w:rsid w:val="5B3AFA9E"/>
    <w:rsid w:val="5B3E6D9F"/>
    <w:rsid w:val="5B54E3DD"/>
    <w:rsid w:val="5B56203B"/>
    <w:rsid w:val="5B58396E"/>
    <w:rsid w:val="5B633770"/>
    <w:rsid w:val="5B68478C"/>
    <w:rsid w:val="5B6AEB12"/>
    <w:rsid w:val="5B6D06A7"/>
    <w:rsid w:val="5B72C823"/>
    <w:rsid w:val="5B77918B"/>
    <w:rsid w:val="5B874AC0"/>
    <w:rsid w:val="5B9FD61A"/>
    <w:rsid w:val="5BA21A68"/>
    <w:rsid w:val="5BBA318C"/>
    <w:rsid w:val="5BBBEFDF"/>
    <w:rsid w:val="5BBDD71B"/>
    <w:rsid w:val="5BD27EC3"/>
    <w:rsid w:val="5BD7C4BD"/>
    <w:rsid w:val="5BDB836E"/>
    <w:rsid w:val="5BDBCF51"/>
    <w:rsid w:val="5BDF40DA"/>
    <w:rsid w:val="5BDFF779"/>
    <w:rsid w:val="5BE6D69C"/>
    <w:rsid w:val="5BEA24DF"/>
    <w:rsid w:val="5BEBA747"/>
    <w:rsid w:val="5BF2FA18"/>
    <w:rsid w:val="5BF5F4C6"/>
    <w:rsid w:val="5C061999"/>
    <w:rsid w:val="5C093FBF"/>
    <w:rsid w:val="5C103068"/>
    <w:rsid w:val="5C155165"/>
    <w:rsid w:val="5C2FA42C"/>
    <w:rsid w:val="5C34B519"/>
    <w:rsid w:val="5C3AD090"/>
    <w:rsid w:val="5C4AF203"/>
    <w:rsid w:val="5C6014F0"/>
    <w:rsid w:val="5C63CD71"/>
    <w:rsid w:val="5C780869"/>
    <w:rsid w:val="5C853ED0"/>
    <w:rsid w:val="5C88754B"/>
    <w:rsid w:val="5CB5EA91"/>
    <w:rsid w:val="5CB6C981"/>
    <w:rsid w:val="5CBCA04B"/>
    <w:rsid w:val="5CC59490"/>
    <w:rsid w:val="5CC5A3D6"/>
    <w:rsid w:val="5CE82BAC"/>
    <w:rsid w:val="5CE83177"/>
    <w:rsid w:val="5CEC4FF5"/>
    <w:rsid w:val="5CF6FBC3"/>
    <w:rsid w:val="5CFFBFEC"/>
    <w:rsid w:val="5D00C0A7"/>
    <w:rsid w:val="5D1C3BBA"/>
    <w:rsid w:val="5D1C4365"/>
    <w:rsid w:val="5D471CBC"/>
    <w:rsid w:val="5D53C4E1"/>
    <w:rsid w:val="5D660041"/>
    <w:rsid w:val="5D6CE0D5"/>
    <w:rsid w:val="5D6ED22F"/>
    <w:rsid w:val="5D843B61"/>
    <w:rsid w:val="5D85A2D7"/>
    <w:rsid w:val="5D878F30"/>
    <w:rsid w:val="5D8CDC1A"/>
    <w:rsid w:val="5D8E7846"/>
    <w:rsid w:val="5D9423C4"/>
    <w:rsid w:val="5D97CE9A"/>
    <w:rsid w:val="5D997850"/>
    <w:rsid w:val="5DA18F69"/>
    <w:rsid w:val="5DAB9AB8"/>
    <w:rsid w:val="5DADCA3A"/>
    <w:rsid w:val="5DC89A0B"/>
    <w:rsid w:val="5DDB300D"/>
    <w:rsid w:val="5DDCDFBC"/>
    <w:rsid w:val="5DE5A99F"/>
    <w:rsid w:val="5DE9F42A"/>
    <w:rsid w:val="5DF6636C"/>
    <w:rsid w:val="5DF7330E"/>
    <w:rsid w:val="5E03F46A"/>
    <w:rsid w:val="5E2289C2"/>
    <w:rsid w:val="5E34DA8A"/>
    <w:rsid w:val="5E4671C7"/>
    <w:rsid w:val="5E537B55"/>
    <w:rsid w:val="5E55279C"/>
    <w:rsid w:val="5E71AC61"/>
    <w:rsid w:val="5E781A74"/>
    <w:rsid w:val="5E79ACD5"/>
    <w:rsid w:val="5E82B0BF"/>
    <w:rsid w:val="5E86A83C"/>
    <w:rsid w:val="5E9B7CAA"/>
    <w:rsid w:val="5E9EFEC0"/>
    <w:rsid w:val="5EA8C8FE"/>
    <w:rsid w:val="5EB2B0E6"/>
    <w:rsid w:val="5EB3CC78"/>
    <w:rsid w:val="5ED5DE46"/>
    <w:rsid w:val="5EDE6A19"/>
    <w:rsid w:val="5EE13203"/>
    <w:rsid w:val="5EE27982"/>
    <w:rsid w:val="5EE67717"/>
    <w:rsid w:val="5EEC6D52"/>
    <w:rsid w:val="5EF0E60A"/>
    <w:rsid w:val="5F0169D7"/>
    <w:rsid w:val="5F10DD1A"/>
    <w:rsid w:val="5F1C5E8B"/>
    <w:rsid w:val="5F24F553"/>
    <w:rsid w:val="5F2EC895"/>
    <w:rsid w:val="5F3E4A62"/>
    <w:rsid w:val="5F40033B"/>
    <w:rsid w:val="5F5ACB1D"/>
    <w:rsid w:val="5F6042DC"/>
    <w:rsid w:val="5F608680"/>
    <w:rsid w:val="5F6C2E0C"/>
    <w:rsid w:val="5F77E813"/>
    <w:rsid w:val="5F7991BE"/>
    <w:rsid w:val="5F8053E9"/>
    <w:rsid w:val="5F8309B2"/>
    <w:rsid w:val="5F854DA4"/>
    <w:rsid w:val="5F86CEC5"/>
    <w:rsid w:val="5F8B3FE1"/>
    <w:rsid w:val="5F9783D2"/>
    <w:rsid w:val="5F98CD84"/>
    <w:rsid w:val="5F9E27FA"/>
    <w:rsid w:val="5FA02CD0"/>
    <w:rsid w:val="5FA0B1FA"/>
    <w:rsid w:val="5FA71C61"/>
    <w:rsid w:val="5FC4662E"/>
    <w:rsid w:val="5FD12586"/>
    <w:rsid w:val="5FD33C84"/>
    <w:rsid w:val="5FD60FDF"/>
    <w:rsid w:val="5FE9F8BB"/>
    <w:rsid w:val="5FF41718"/>
    <w:rsid w:val="60128C00"/>
    <w:rsid w:val="60181D15"/>
    <w:rsid w:val="601AF936"/>
    <w:rsid w:val="601EB6BA"/>
    <w:rsid w:val="60307B5D"/>
    <w:rsid w:val="603C466C"/>
    <w:rsid w:val="60422EC1"/>
    <w:rsid w:val="605128D1"/>
    <w:rsid w:val="605487FF"/>
    <w:rsid w:val="60548D0E"/>
    <w:rsid w:val="605ADB51"/>
    <w:rsid w:val="606439BB"/>
    <w:rsid w:val="6064577D"/>
    <w:rsid w:val="60678C31"/>
    <w:rsid w:val="6088E1E4"/>
    <w:rsid w:val="6092E3D4"/>
    <w:rsid w:val="60944D17"/>
    <w:rsid w:val="6095A800"/>
    <w:rsid w:val="60A67430"/>
    <w:rsid w:val="60B9C8C0"/>
    <w:rsid w:val="60CEEEBB"/>
    <w:rsid w:val="60D550E5"/>
    <w:rsid w:val="60D8F427"/>
    <w:rsid w:val="60E9EB8F"/>
    <w:rsid w:val="60F994F3"/>
    <w:rsid w:val="60FF1F81"/>
    <w:rsid w:val="610E3478"/>
    <w:rsid w:val="6111A12A"/>
    <w:rsid w:val="612AEF3E"/>
    <w:rsid w:val="6146E97F"/>
    <w:rsid w:val="614DE32B"/>
    <w:rsid w:val="6160989E"/>
    <w:rsid w:val="6166FCDF"/>
    <w:rsid w:val="619014F4"/>
    <w:rsid w:val="619244AC"/>
    <w:rsid w:val="619E731A"/>
    <w:rsid w:val="61A33E79"/>
    <w:rsid w:val="61AB5BFA"/>
    <w:rsid w:val="61AE9072"/>
    <w:rsid w:val="61D6119C"/>
    <w:rsid w:val="61DA892F"/>
    <w:rsid w:val="61E86E11"/>
    <w:rsid w:val="61F0E988"/>
    <w:rsid w:val="61FD33F0"/>
    <w:rsid w:val="620715A1"/>
    <w:rsid w:val="6209AA95"/>
    <w:rsid w:val="620AAF23"/>
    <w:rsid w:val="620F129F"/>
    <w:rsid w:val="6211A69E"/>
    <w:rsid w:val="62226EFC"/>
    <w:rsid w:val="6223B95F"/>
    <w:rsid w:val="622F0534"/>
    <w:rsid w:val="624557D9"/>
    <w:rsid w:val="624792AA"/>
    <w:rsid w:val="625CCAEC"/>
    <w:rsid w:val="625D7B2A"/>
    <w:rsid w:val="6263FB4A"/>
    <w:rsid w:val="626417E1"/>
    <w:rsid w:val="6265BCF4"/>
    <w:rsid w:val="626D60CF"/>
    <w:rsid w:val="6270505B"/>
    <w:rsid w:val="627637C4"/>
    <w:rsid w:val="627977CD"/>
    <w:rsid w:val="6279D189"/>
    <w:rsid w:val="6280017C"/>
    <w:rsid w:val="62813B5D"/>
    <w:rsid w:val="62871998"/>
    <w:rsid w:val="6289D3BF"/>
    <w:rsid w:val="629B734A"/>
    <w:rsid w:val="62A968EA"/>
    <w:rsid w:val="62AC4188"/>
    <w:rsid w:val="62BB84A8"/>
    <w:rsid w:val="62C5FD10"/>
    <w:rsid w:val="62C7FC6F"/>
    <w:rsid w:val="62DA4FF4"/>
    <w:rsid w:val="62E208C1"/>
    <w:rsid w:val="62EAC683"/>
    <w:rsid w:val="62FE3D38"/>
    <w:rsid w:val="63222E6B"/>
    <w:rsid w:val="632A25F2"/>
    <w:rsid w:val="6336C891"/>
    <w:rsid w:val="633B9DA5"/>
    <w:rsid w:val="633C4A58"/>
    <w:rsid w:val="633C8773"/>
    <w:rsid w:val="634A2C93"/>
    <w:rsid w:val="63584CF1"/>
    <w:rsid w:val="6366794A"/>
    <w:rsid w:val="63681C1F"/>
    <w:rsid w:val="636FB069"/>
    <w:rsid w:val="637FCB85"/>
    <w:rsid w:val="63878A47"/>
    <w:rsid w:val="638B84E9"/>
    <w:rsid w:val="63999F50"/>
    <w:rsid w:val="639CF37D"/>
    <w:rsid w:val="63A159B2"/>
    <w:rsid w:val="63A5B023"/>
    <w:rsid w:val="63A780A2"/>
    <w:rsid w:val="63AA69C6"/>
    <w:rsid w:val="63AF43B6"/>
    <w:rsid w:val="63B64633"/>
    <w:rsid w:val="63B6799E"/>
    <w:rsid w:val="63BFADAC"/>
    <w:rsid w:val="63C4DFFB"/>
    <w:rsid w:val="63C6F631"/>
    <w:rsid w:val="63D28BFC"/>
    <w:rsid w:val="63E848EF"/>
    <w:rsid w:val="63E855BB"/>
    <w:rsid w:val="63ECB08B"/>
    <w:rsid w:val="63F27732"/>
    <w:rsid w:val="63F49E52"/>
    <w:rsid w:val="6406DBB6"/>
    <w:rsid w:val="64107F26"/>
    <w:rsid w:val="64363562"/>
    <w:rsid w:val="643DB36C"/>
    <w:rsid w:val="643E54D8"/>
    <w:rsid w:val="64516221"/>
    <w:rsid w:val="647B0A16"/>
    <w:rsid w:val="647B2B0A"/>
    <w:rsid w:val="64886A15"/>
    <w:rsid w:val="6498BB77"/>
    <w:rsid w:val="649B0ACA"/>
    <w:rsid w:val="649E5834"/>
    <w:rsid w:val="64A5EC28"/>
    <w:rsid w:val="64AF876A"/>
    <w:rsid w:val="64AF95AE"/>
    <w:rsid w:val="64BB720F"/>
    <w:rsid w:val="64BD40F4"/>
    <w:rsid w:val="64C46946"/>
    <w:rsid w:val="64CC0D1B"/>
    <w:rsid w:val="64CF6D1E"/>
    <w:rsid w:val="64ED2998"/>
    <w:rsid w:val="64F9BD14"/>
    <w:rsid w:val="64FF49EB"/>
    <w:rsid w:val="6503EC80"/>
    <w:rsid w:val="650E52DD"/>
    <w:rsid w:val="6516B8AF"/>
    <w:rsid w:val="6544FCDB"/>
    <w:rsid w:val="65462720"/>
    <w:rsid w:val="65463A27"/>
    <w:rsid w:val="65526986"/>
    <w:rsid w:val="65593512"/>
    <w:rsid w:val="65596BA7"/>
    <w:rsid w:val="65725CFD"/>
    <w:rsid w:val="657F3EB7"/>
    <w:rsid w:val="6590D50C"/>
    <w:rsid w:val="65AF9395"/>
    <w:rsid w:val="65AFF77C"/>
    <w:rsid w:val="65B778E2"/>
    <w:rsid w:val="65BA3DE0"/>
    <w:rsid w:val="65BEDC2D"/>
    <w:rsid w:val="65C23067"/>
    <w:rsid w:val="65C3EAC5"/>
    <w:rsid w:val="65EE0761"/>
    <w:rsid w:val="65F8338A"/>
    <w:rsid w:val="66045754"/>
    <w:rsid w:val="660A67CD"/>
    <w:rsid w:val="660E53EE"/>
    <w:rsid w:val="660F7B8D"/>
    <w:rsid w:val="66228EF8"/>
    <w:rsid w:val="662301F2"/>
    <w:rsid w:val="66359C48"/>
    <w:rsid w:val="663A1D5F"/>
    <w:rsid w:val="6643A47A"/>
    <w:rsid w:val="66542540"/>
    <w:rsid w:val="66604EFD"/>
    <w:rsid w:val="66754816"/>
    <w:rsid w:val="66806667"/>
    <w:rsid w:val="6681DA0A"/>
    <w:rsid w:val="668BEED1"/>
    <w:rsid w:val="668ED475"/>
    <w:rsid w:val="66ABD3EC"/>
    <w:rsid w:val="66BB6094"/>
    <w:rsid w:val="66C42E76"/>
    <w:rsid w:val="66D51F7B"/>
    <w:rsid w:val="66D9C0B5"/>
    <w:rsid w:val="66DD0C7D"/>
    <w:rsid w:val="66DE7EDA"/>
    <w:rsid w:val="66F0B6CB"/>
    <w:rsid w:val="66F607E6"/>
    <w:rsid w:val="67095248"/>
    <w:rsid w:val="670B088E"/>
    <w:rsid w:val="670FA9B3"/>
    <w:rsid w:val="6720ADFD"/>
    <w:rsid w:val="67297B4E"/>
    <w:rsid w:val="67425B50"/>
    <w:rsid w:val="67482219"/>
    <w:rsid w:val="6757F9E7"/>
    <w:rsid w:val="675CB36E"/>
    <w:rsid w:val="675E58B8"/>
    <w:rsid w:val="6763CD48"/>
    <w:rsid w:val="677BF076"/>
    <w:rsid w:val="67878C0E"/>
    <w:rsid w:val="6788CA74"/>
    <w:rsid w:val="679AB414"/>
    <w:rsid w:val="679E1554"/>
    <w:rsid w:val="67A4E01F"/>
    <w:rsid w:val="67A5A2F9"/>
    <w:rsid w:val="67AEAA71"/>
    <w:rsid w:val="67B1D784"/>
    <w:rsid w:val="67B84EEC"/>
    <w:rsid w:val="67D95053"/>
    <w:rsid w:val="67E544A6"/>
    <w:rsid w:val="67EE0281"/>
    <w:rsid w:val="6810EFA2"/>
    <w:rsid w:val="68185FDE"/>
    <w:rsid w:val="6818F5AC"/>
    <w:rsid w:val="681B992F"/>
    <w:rsid w:val="681EFFE0"/>
    <w:rsid w:val="68211C97"/>
    <w:rsid w:val="6825D945"/>
    <w:rsid w:val="6829CFC4"/>
    <w:rsid w:val="68342A57"/>
    <w:rsid w:val="6836D750"/>
    <w:rsid w:val="6851C63F"/>
    <w:rsid w:val="68556D2E"/>
    <w:rsid w:val="6865A238"/>
    <w:rsid w:val="688AF2BF"/>
    <w:rsid w:val="68985366"/>
    <w:rsid w:val="689AAA03"/>
    <w:rsid w:val="689B1EA7"/>
    <w:rsid w:val="68A4AC3C"/>
    <w:rsid w:val="68AA2418"/>
    <w:rsid w:val="68D897E0"/>
    <w:rsid w:val="68EAA6B5"/>
    <w:rsid w:val="6905D39A"/>
    <w:rsid w:val="69114EA6"/>
    <w:rsid w:val="691544F8"/>
    <w:rsid w:val="691A515D"/>
    <w:rsid w:val="691F5FCF"/>
    <w:rsid w:val="692608E7"/>
    <w:rsid w:val="692D5AEF"/>
    <w:rsid w:val="692D8CDA"/>
    <w:rsid w:val="694AD953"/>
    <w:rsid w:val="694BF68F"/>
    <w:rsid w:val="69576EAC"/>
    <w:rsid w:val="695E18B5"/>
    <w:rsid w:val="696C66BE"/>
    <w:rsid w:val="697F4F38"/>
    <w:rsid w:val="69AEB3EA"/>
    <w:rsid w:val="69B27401"/>
    <w:rsid w:val="69B992B1"/>
    <w:rsid w:val="69C11557"/>
    <w:rsid w:val="69CC894A"/>
    <w:rsid w:val="69CFE8AA"/>
    <w:rsid w:val="69D4FBBF"/>
    <w:rsid w:val="69E0BB6E"/>
    <w:rsid w:val="69E621E7"/>
    <w:rsid w:val="69E9B7C6"/>
    <w:rsid w:val="69F98242"/>
    <w:rsid w:val="69FDBED3"/>
    <w:rsid w:val="69FFDF83"/>
    <w:rsid w:val="6A0399EA"/>
    <w:rsid w:val="6A09772A"/>
    <w:rsid w:val="6A118B65"/>
    <w:rsid w:val="6A27F2A5"/>
    <w:rsid w:val="6A3ED65D"/>
    <w:rsid w:val="6A4371AB"/>
    <w:rsid w:val="6A4A6627"/>
    <w:rsid w:val="6A4B319F"/>
    <w:rsid w:val="6A5DB98A"/>
    <w:rsid w:val="6A70D089"/>
    <w:rsid w:val="6A8F69D8"/>
    <w:rsid w:val="6A90CDD5"/>
    <w:rsid w:val="6A9C6BEA"/>
    <w:rsid w:val="6A9DE857"/>
    <w:rsid w:val="6AAA8B95"/>
    <w:rsid w:val="6ABBFEC0"/>
    <w:rsid w:val="6AD16EF2"/>
    <w:rsid w:val="6ADBE28A"/>
    <w:rsid w:val="6AE20DE7"/>
    <w:rsid w:val="6AE7E7A2"/>
    <w:rsid w:val="6AF4DD58"/>
    <w:rsid w:val="6AF929B5"/>
    <w:rsid w:val="6B08FA27"/>
    <w:rsid w:val="6B20DFDD"/>
    <w:rsid w:val="6B34BD9B"/>
    <w:rsid w:val="6B36DFEA"/>
    <w:rsid w:val="6B3727DC"/>
    <w:rsid w:val="6B4749AE"/>
    <w:rsid w:val="6B4FC68B"/>
    <w:rsid w:val="6B55BC9B"/>
    <w:rsid w:val="6B5CF322"/>
    <w:rsid w:val="6B5D65F7"/>
    <w:rsid w:val="6B69FA19"/>
    <w:rsid w:val="6B6AFCF1"/>
    <w:rsid w:val="6B802D1E"/>
    <w:rsid w:val="6B862AC3"/>
    <w:rsid w:val="6B8D2482"/>
    <w:rsid w:val="6BA7048C"/>
    <w:rsid w:val="6BB6C983"/>
    <w:rsid w:val="6BBEEFCD"/>
    <w:rsid w:val="6BBF9BA4"/>
    <w:rsid w:val="6BC8D05F"/>
    <w:rsid w:val="6BC979EA"/>
    <w:rsid w:val="6BCC434D"/>
    <w:rsid w:val="6BCE6D1A"/>
    <w:rsid w:val="6BD1AEB7"/>
    <w:rsid w:val="6BD4FDFE"/>
    <w:rsid w:val="6BDCF2E6"/>
    <w:rsid w:val="6BF68BA7"/>
    <w:rsid w:val="6C002E05"/>
    <w:rsid w:val="6C083B9B"/>
    <w:rsid w:val="6C1211DC"/>
    <w:rsid w:val="6C12565A"/>
    <w:rsid w:val="6C1A792B"/>
    <w:rsid w:val="6C1F0B01"/>
    <w:rsid w:val="6C20C305"/>
    <w:rsid w:val="6C28E9E0"/>
    <w:rsid w:val="6C2B3A39"/>
    <w:rsid w:val="6C3A447A"/>
    <w:rsid w:val="6C487D94"/>
    <w:rsid w:val="6C53AF3D"/>
    <w:rsid w:val="6C594048"/>
    <w:rsid w:val="6C5CE4D6"/>
    <w:rsid w:val="6C61CA49"/>
    <w:rsid w:val="6C68A99E"/>
    <w:rsid w:val="6C743197"/>
    <w:rsid w:val="6C77C42E"/>
    <w:rsid w:val="6C81FCFB"/>
    <w:rsid w:val="6C91A8C9"/>
    <w:rsid w:val="6C989563"/>
    <w:rsid w:val="6CA03C05"/>
    <w:rsid w:val="6CAC2F37"/>
    <w:rsid w:val="6CB5FB85"/>
    <w:rsid w:val="6CBD3BFC"/>
    <w:rsid w:val="6CE7D348"/>
    <w:rsid w:val="6CE7F958"/>
    <w:rsid w:val="6CEC536C"/>
    <w:rsid w:val="6CED263B"/>
    <w:rsid w:val="6CF39780"/>
    <w:rsid w:val="6D0785AF"/>
    <w:rsid w:val="6D1C74D1"/>
    <w:rsid w:val="6D31A3A4"/>
    <w:rsid w:val="6D31FC7D"/>
    <w:rsid w:val="6D328A58"/>
    <w:rsid w:val="6D4C4B88"/>
    <w:rsid w:val="6D528AFD"/>
    <w:rsid w:val="6D668FDF"/>
    <w:rsid w:val="6D70D917"/>
    <w:rsid w:val="6D79652D"/>
    <w:rsid w:val="6D79E016"/>
    <w:rsid w:val="6D8582D8"/>
    <w:rsid w:val="6D864ED3"/>
    <w:rsid w:val="6D8AC8BF"/>
    <w:rsid w:val="6D9C104D"/>
    <w:rsid w:val="6D9C3497"/>
    <w:rsid w:val="6DA9AD81"/>
    <w:rsid w:val="6DAA8B3E"/>
    <w:rsid w:val="6DB476BD"/>
    <w:rsid w:val="6DC6AD93"/>
    <w:rsid w:val="6DFB8FE8"/>
    <w:rsid w:val="6E005E79"/>
    <w:rsid w:val="6E200D1D"/>
    <w:rsid w:val="6E2140C5"/>
    <w:rsid w:val="6E23E9B5"/>
    <w:rsid w:val="6E2975D4"/>
    <w:rsid w:val="6E3F4AE1"/>
    <w:rsid w:val="6E3FE7C5"/>
    <w:rsid w:val="6E40661C"/>
    <w:rsid w:val="6E409AE9"/>
    <w:rsid w:val="6E42541F"/>
    <w:rsid w:val="6E4C316E"/>
    <w:rsid w:val="6E4EB65F"/>
    <w:rsid w:val="6E4EBB0A"/>
    <w:rsid w:val="6E595452"/>
    <w:rsid w:val="6E5A772A"/>
    <w:rsid w:val="6E62E89C"/>
    <w:rsid w:val="6E675C60"/>
    <w:rsid w:val="6E6818A8"/>
    <w:rsid w:val="6E9A89E8"/>
    <w:rsid w:val="6EA232FA"/>
    <w:rsid w:val="6EA4A35C"/>
    <w:rsid w:val="6EA8A00A"/>
    <w:rsid w:val="6EAE5D98"/>
    <w:rsid w:val="6EB64AB9"/>
    <w:rsid w:val="6EC3042F"/>
    <w:rsid w:val="6EC45C0A"/>
    <w:rsid w:val="6EC9E6BC"/>
    <w:rsid w:val="6ED21D1E"/>
    <w:rsid w:val="6EE570B2"/>
    <w:rsid w:val="6EE6C3A0"/>
    <w:rsid w:val="6EEA181A"/>
    <w:rsid w:val="6F0119CB"/>
    <w:rsid w:val="6F21C8A4"/>
    <w:rsid w:val="6F26A336"/>
    <w:rsid w:val="6F33A6F3"/>
    <w:rsid w:val="6F47B3FC"/>
    <w:rsid w:val="6F54355F"/>
    <w:rsid w:val="6F56917B"/>
    <w:rsid w:val="6F5A9F99"/>
    <w:rsid w:val="6F62FA99"/>
    <w:rsid w:val="6F66731F"/>
    <w:rsid w:val="6F7CFF0B"/>
    <w:rsid w:val="6F847375"/>
    <w:rsid w:val="6F8D3418"/>
    <w:rsid w:val="6F9012B7"/>
    <w:rsid w:val="6F93E42F"/>
    <w:rsid w:val="6F9413F1"/>
    <w:rsid w:val="6FB5F155"/>
    <w:rsid w:val="6FBC895B"/>
    <w:rsid w:val="6FBCC6C4"/>
    <w:rsid w:val="6FBE2055"/>
    <w:rsid w:val="6FC2119D"/>
    <w:rsid w:val="6FDEB693"/>
    <w:rsid w:val="6FE2A6C8"/>
    <w:rsid w:val="6FE83552"/>
    <w:rsid w:val="6FE85BDB"/>
    <w:rsid w:val="6FEC603F"/>
    <w:rsid w:val="6FEE6986"/>
    <w:rsid w:val="6FEF1A9E"/>
    <w:rsid w:val="6FF128B0"/>
    <w:rsid w:val="6FFAB0E6"/>
    <w:rsid w:val="6FFDDE58"/>
    <w:rsid w:val="700086F7"/>
    <w:rsid w:val="7019F1B6"/>
    <w:rsid w:val="7023A4EC"/>
    <w:rsid w:val="7023E88D"/>
    <w:rsid w:val="704BB627"/>
    <w:rsid w:val="704EA12D"/>
    <w:rsid w:val="70541593"/>
    <w:rsid w:val="70600FF8"/>
    <w:rsid w:val="7062CDEF"/>
    <w:rsid w:val="7069E23B"/>
    <w:rsid w:val="707222F0"/>
    <w:rsid w:val="70769916"/>
    <w:rsid w:val="707814A1"/>
    <w:rsid w:val="707B4550"/>
    <w:rsid w:val="7085AD44"/>
    <w:rsid w:val="7087D30F"/>
    <w:rsid w:val="708A6E22"/>
    <w:rsid w:val="7094FCA6"/>
    <w:rsid w:val="7095F240"/>
    <w:rsid w:val="709C9758"/>
    <w:rsid w:val="70A9A5DA"/>
    <w:rsid w:val="70ADB066"/>
    <w:rsid w:val="70B5C77E"/>
    <w:rsid w:val="70BB5D10"/>
    <w:rsid w:val="70C02C65"/>
    <w:rsid w:val="70C54354"/>
    <w:rsid w:val="70C72B9F"/>
    <w:rsid w:val="70C9D887"/>
    <w:rsid w:val="70D5C5C2"/>
    <w:rsid w:val="70D762D0"/>
    <w:rsid w:val="70E71AA2"/>
    <w:rsid w:val="70E7379C"/>
    <w:rsid w:val="70FAEA2B"/>
    <w:rsid w:val="70FBC8F3"/>
    <w:rsid w:val="7100DA88"/>
    <w:rsid w:val="7112EE79"/>
    <w:rsid w:val="711904B4"/>
    <w:rsid w:val="711A071F"/>
    <w:rsid w:val="7125639E"/>
    <w:rsid w:val="7126D28A"/>
    <w:rsid w:val="713BC10E"/>
    <w:rsid w:val="71405C31"/>
    <w:rsid w:val="714FB27A"/>
    <w:rsid w:val="715FD937"/>
    <w:rsid w:val="71632B8D"/>
    <w:rsid w:val="71641EDC"/>
    <w:rsid w:val="7164DFD6"/>
    <w:rsid w:val="716D2BE5"/>
    <w:rsid w:val="716E5E02"/>
    <w:rsid w:val="7182BB8E"/>
    <w:rsid w:val="71903F78"/>
    <w:rsid w:val="71970654"/>
    <w:rsid w:val="7198F8CF"/>
    <w:rsid w:val="719EE9C5"/>
    <w:rsid w:val="71A57839"/>
    <w:rsid w:val="71AA08D2"/>
    <w:rsid w:val="71ACEA5F"/>
    <w:rsid w:val="71B23BCA"/>
    <w:rsid w:val="71B53CAD"/>
    <w:rsid w:val="71B5F9FB"/>
    <w:rsid w:val="71BA01A4"/>
    <w:rsid w:val="71C366BC"/>
    <w:rsid w:val="71C55E3B"/>
    <w:rsid w:val="71C862E9"/>
    <w:rsid w:val="71C9C031"/>
    <w:rsid w:val="71E79FDD"/>
    <w:rsid w:val="71ECBAC9"/>
    <w:rsid w:val="71F3C81E"/>
    <w:rsid w:val="71F8FDF1"/>
    <w:rsid w:val="71FDB9B8"/>
    <w:rsid w:val="71FECEC4"/>
    <w:rsid w:val="720406F4"/>
    <w:rsid w:val="720493AB"/>
    <w:rsid w:val="72195EDE"/>
    <w:rsid w:val="721F6A69"/>
    <w:rsid w:val="7221CEDC"/>
    <w:rsid w:val="722E0527"/>
    <w:rsid w:val="722EB46E"/>
    <w:rsid w:val="723C2785"/>
    <w:rsid w:val="7242DD4C"/>
    <w:rsid w:val="724B8BA2"/>
    <w:rsid w:val="724C7774"/>
    <w:rsid w:val="72666EB2"/>
    <w:rsid w:val="726B47B5"/>
    <w:rsid w:val="726D9BED"/>
    <w:rsid w:val="72709252"/>
    <w:rsid w:val="728032AD"/>
    <w:rsid w:val="728C156E"/>
    <w:rsid w:val="729CAAE9"/>
    <w:rsid w:val="72BF8C57"/>
    <w:rsid w:val="72C14C8C"/>
    <w:rsid w:val="72D1FA3C"/>
    <w:rsid w:val="72D311B5"/>
    <w:rsid w:val="72D6FAB5"/>
    <w:rsid w:val="72EB28B8"/>
    <w:rsid w:val="72ECB69D"/>
    <w:rsid w:val="72F9DA2C"/>
    <w:rsid w:val="72F9F058"/>
    <w:rsid w:val="72FE5A97"/>
    <w:rsid w:val="731350E0"/>
    <w:rsid w:val="7318B9C7"/>
    <w:rsid w:val="732B0EB1"/>
    <w:rsid w:val="7335F756"/>
    <w:rsid w:val="733A2A4D"/>
    <w:rsid w:val="733E08AC"/>
    <w:rsid w:val="7343545F"/>
    <w:rsid w:val="7344D9FF"/>
    <w:rsid w:val="7345390A"/>
    <w:rsid w:val="735AF75C"/>
    <w:rsid w:val="735B6F5A"/>
    <w:rsid w:val="735CF13B"/>
    <w:rsid w:val="7366C413"/>
    <w:rsid w:val="736FA659"/>
    <w:rsid w:val="736FE0FF"/>
    <w:rsid w:val="737E1B49"/>
    <w:rsid w:val="73A2D2A7"/>
    <w:rsid w:val="73AAF1E7"/>
    <w:rsid w:val="73AEC6FB"/>
    <w:rsid w:val="73B05970"/>
    <w:rsid w:val="73B43439"/>
    <w:rsid w:val="73C96BA2"/>
    <w:rsid w:val="73CFFCD9"/>
    <w:rsid w:val="73D45F0C"/>
    <w:rsid w:val="73E22F2D"/>
    <w:rsid w:val="73E2ADF0"/>
    <w:rsid w:val="73F14C41"/>
    <w:rsid w:val="73F4ECDA"/>
    <w:rsid w:val="740E9E34"/>
    <w:rsid w:val="7410995A"/>
    <w:rsid w:val="7416ACD2"/>
    <w:rsid w:val="7416D7C3"/>
    <w:rsid w:val="7419612A"/>
    <w:rsid w:val="741C62DD"/>
    <w:rsid w:val="7425705F"/>
    <w:rsid w:val="74302280"/>
    <w:rsid w:val="74351C4F"/>
    <w:rsid w:val="74384879"/>
    <w:rsid w:val="7447C200"/>
    <w:rsid w:val="744C7B6E"/>
    <w:rsid w:val="7462227D"/>
    <w:rsid w:val="74683903"/>
    <w:rsid w:val="7469530F"/>
    <w:rsid w:val="746B7B69"/>
    <w:rsid w:val="746FA610"/>
    <w:rsid w:val="74700BFB"/>
    <w:rsid w:val="74771DD2"/>
    <w:rsid w:val="74853201"/>
    <w:rsid w:val="74A45560"/>
    <w:rsid w:val="74BC4A8A"/>
    <w:rsid w:val="74BF12DE"/>
    <w:rsid w:val="74C51788"/>
    <w:rsid w:val="74C6FFED"/>
    <w:rsid w:val="74D45D32"/>
    <w:rsid w:val="74D7C6EE"/>
    <w:rsid w:val="74DD233D"/>
    <w:rsid w:val="74DDFE39"/>
    <w:rsid w:val="74E6465A"/>
    <w:rsid w:val="74F96A0A"/>
    <w:rsid w:val="74FC3D42"/>
    <w:rsid w:val="75003AE3"/>
    <w:rsid w:val="7502643F"/>
    <w:rsid w:val="75073649"/>
    <w:rsid w:val="750CC649"/>
    <w:rsid w:val="750FC979"/>
    <w:rsid w:val="751E6908"/>
    <w:rsid w:val="752470D7"/>
    <w:rsid w:val="7528A766"/>
    <w:rsid w:val="7531316F"/>
    <w:rsid w:val="75329235"/>
    <w:rsid w:val="753872AB"/>
    <w:rsid w:val="7548D761"/>
    <w:rsid w:val="754C29D1"/>
    <w:rsid w:val="755B6B5B"/>
    <w:rsid w:val="7564EAE1"/>
    <w:rsid w:val="75703ACF"/>
    <w:rsid w:val="757F43CD"/>
    <w:rsid w:val="7583D3AE"/>
    <w:rsid w:val="758B5D02"/>
    <w:rsid w:val="758F4832"/>
    <w:rsid w:val="75907DA1"/>
    <w:rsid w:val="759D6DED"/>
    <w:rsid w:val="75D1E9CA"/>
    <w:rsid w:val="75D418DA"/>
    <w:rsid w:val="75D72E2D"/>
    <w:rsid w:val="75D89393"/>
    <w:rsid w:val="75EC0551"/>
    <w:rsid w:val="75FF2499"/>
    <w:rsid w:val="761BA58D"/>
    <w:rsid w:val="761FA097"/>
    <w:rsid w:val="76242A0E"/>
    <w:rsid w:val="7635FB59"/>
    <w:rsid w:val="7639E6EE"/>
    <w:rsid w:val="763AD81C"/>
    <w:rsid w:val="763B0E6C"/>
    <w:rsid w:val="76427209"/>
    <w:rsid w:val="7646F180"/>
    <w:rsid w:val="764BA627"/>
    <w:rsid w:val="765A11C5"/>
    <w:rsid w:val="765C8357"/>
    <w:rsid w:val="767A6F94"/>
    <w:rsid w:val="767C7AC1"/>
    <w:rsid w:val="768509E2"/>
    <w:rsid w:val="7686853F"/>
    <w:rsid w:val="769BAD21"/>
    <w:rsid w:val="76AF3973"/>
    <w:rsid w:val="76EFD18D"/>
    <w:rsid w:val="7703974E"/>
    <w:rsid w:val="771CF1EA"/>
    <w:rsid w:val="7724DF70"/>
    <w:rsid w:val="772BA00A"/>
    <w:rsid w:val="7730FB78"/>
    <w:rsid w:val="773B04CA"/>
    <w:rsid w:val="773E0890"/>
    <w:rsid w:val="77429312"/>
    <w:rsid w:val="774440EC"/>
    <w:rsid w:val="77471E38"/>
    <w:rsid w:val="774D37F0"/>
    <w:rsid w:val="7752E8EB"/>
    <w:rsid w:val="7756ECEF"/>
    <w:rsid w:val="775820F9"/>
    <w:rsid w:val="777FD21D"/>
    <w:rsid w:val="778913F6"/>
    <w:rsid w:val="77A2E11D"/>
    <w:rsid w:val="77B45188"/>
    <w:rsid w:val="77BB52CD"/>
    <w:rsid w:val="77CCE012"/>
    <w:rsid w:val="77D1F476"/>
    <w:rsid w:val="77DA8FEA"/>
    <w:rsid w:val="77F1C9CB"/>
    <w:rsid w:val="77F87707"/>
    <w:rsid w:val="78016878"/>
    <w:rsid w:val="7807681E"/>
    <w:rsid w:val="78178DE5"/>
    <w:rsid w:val="78198923"/>
    <w:rsid w:val="781B20EC"/>
    <w:rsid w:val="782A8E45"/>
    <w:rsid w:val="782C41E6"/>
    <w:rsid w:val="782F8670"/>
    <w:rsid w:val="7840FF92"/>
    <w:rsid w:val="78630F25"/>
    <w:rsid w:val="7869EC2D"/>
    <w:rsid w:val="786B250A"/>
    <w:rsid w:val="786C06CA"/>
    <w:rsid w:val="78735825"/>
    <w:rsid w:val="787719E6"/>
    <w:rsid w:val="788335FF"/>
    <w:rsid w:val="78869148"/>
    <w:rsid w:val="789B3232"/>
    <w:rsid w:val="789C5306"/>
    <w:rsid w:val="78AA73E6"/>
    <w:rsid w:val="78B947DA"/>
    <w:rsid w:val="78C09FC8"/>
    <w:rsid w:val="78D57C17"/>
    <w:rsid w:val="78DF4921"/>
    <w:rsid w:val="78F370FD"/>
    <w:rsid w:val="78F75598"/>
    <w:rsid w:val="78F95BB6"/>
    <w:rsid w:val="79001C0D"/>
    <w:rsid w:val="79088E94"/>
    <w:rsid w:val="790F694F"/>
    <w:rsid w:val="791597B9"/>
    <w:rsid w:val="791EFDEF"/>
    <w:rsid w:val="79619109"/>
    <w:rsid w:val="796A8C4E"/>
    <w:rsid w:val="7971CB81"/>
    <w:rsid w:val="7974B2B1"/>
    <w:rsid w:val="79781957"/>
    <w:rsid w:val="797F8A38"/>
    <w:rsid w:val="798FBBAD"/>
    <w:rsid w:val="79931A30"/>
    <w:rsid w:val="799AF326"/>
    <w:rsid w:val="799D210D"/>
    <w:rsid w:val="79A26804"/>
    <w:rsid w:val="79A74799"/>
    <w:rsid w:val="79B523CF"/>
    <w:rsid w:val="79BCAEB3"/>
    <w:rsid w:val="79C423A2"/>
    <w:rsid w:val="79D14C43"/>
    <w:rsid w:val="79D35CD0"/>
    <w:rsid w:val="79DBD9A0"/>
    <w:rsid w:val="79DDA42C"/>
    <w:rsid w:val="79E033AB"/>
    <w:rsid w:val="79EDF9FA"/>
    <w:rsid w:val="79EF6BA9"/>
    <w:rsid w:val="79F4BCB0"/>
    <w:rsid w:val="7A096236"/>
    <w:rsid w:val="7A0A831F"/>
    <w:rsid w:val="7A13465F"/>
    <w:rsid w:val="7A199AB1"/>
    <w:rsid w:val="7A27C263"/>
    <w:rsid w:val="7A43CC72"/>
    <w:rsid w:val="7A45E6DD"/>
    <w:rsid w:val="7A5063FA"/>
    <w:rsid w:val="7A69D2C7"/>
    <w:rsid w:val="7A75C06D"/>
    <w:rsid w:val="7A77D140"/>
    <w:rsid w:val="7A81ABD7"/>
    <w:rsid w:val="7A985BD5"/>
    <w:rsid w:val="7A986CE3"/>
    <w:rsid w:val="7ABA6454"/>
    <w:rsid w:val="7AC6DB50"/>
    <w:rsid w:val="7AC7EF83"/>
    <w:rsid w:val="7AE29F25"/>
    <w:rsid w:val="7AE31A7B"/>
    <w:rsid w:val="7AEE02DB"/>
    <w:rsid w:val="7B0C8AC8"/>
    <w:rsid w:val="7B0EFF73"/>
    <w:rsid w:val="7B248892"/>
    <w:rsid w:val="7B33DB57"/>
    <w:rsid w:val="7B3D3A2E"/>
    <w:rsid w:val="7B480F87"/>
    <w:rsid w:val="7B58982D"/>
    <w:rsid w:val="7B5AAE76"/>
    <w:rsid w:val="7B64A203"/>
    <w:rsid w:val="7B6CE8AC"/>
    <w:rsid w:val="7B799EAA"/>
    <w:rsid w:val="7B7E6553"/>
    <w:rsid w:val="7B88DB19"/>
    <w:rsid w:val="7B8D215D"/>
    <w:rsid w:val="7B995095"/>
    <w:rsid w:val="7BA1D3B9"/>
    <w:rsid w:val="7BA20F33"/>
    <w:rsid w:val="7BAA2D72"/>
    <w:rsid w:val="7BD032B6"/>
    <w:rsid w:val="7BE2489D"/>
    <w:rsid w:val="7BEB3234"/>
    <w:rsid w:val="7BF14190"/>
    <w:rsid w:val="7BF3AF99"/>
    <w:rsid w:val="7C02B2FC"/>
    <w:rsid w:val="7C0F42B4"/>
    <w:rsid w:val="7C131DAE"/>
    <w:rsid w:val="7C166896"/>
    <w:rsid w:val="7C28B090"/>
    <w:rsid w:val="7C2A8515"/>
    <w:rsid w:val="7C3550B3"/>
    <w:rsid w:val="7C3D4A50"/>
    <w:rsid w:val="7C3E0515"/>
    <w:rsid w:val="7C597499"/>
    <w:rsid w:val="7C601A37"/>
    <w:rsid w:val="7C6350E8"/>
    <w:rsid w:val="7C6F2F38"/>
    <w:rsid w:val="7C75091F"/>
    <w:rsid w:val="7C7CC894"/>
    <w:rsid w:val="7C82F09E"/>
    <w:rsid w:val="7C87E8CC"/>
    <w:rsid w:val="7C8E37E3"/>
    <w:rsid w:val="7C964DF0"/>
    <w:rsid w:val="7C9C2BFA"/>
    <w:rsid w:val="7CB475D1"/>
    <w:rsid w:val="7CBDB5FD"/>
    <w:rsid w:val="7CC46A6D"/>
    <w:rsid w:val="7CC856A5"/>
    <w:rsid w:val="7CD65812"/>
    <w:rsid w:val="7CE44466"/>
    <w:rsid w:val="7CE88241"/>
    <w:rsid w:val="7D0D54F9"/>
    <w:rsid w:val="7D0DD86A"/>
    <w:rsid w:val="7D1B121E"/>
    <w:rsid w:val="7D268383"/>
    <w:rsid w:val="7D26DE6F"/>
    <w:rsid w:val="7D3520F6"/>
    <w:rsid w:val="7D374B23"/>
    <w:rsid w:val="7D52AFCF"/>
    <w:rsid w:val="7D6E574D"/>
    <w:rsid w:val="7D75C365"/>
    <w:rsid w:val="7D828EDC"/>
    <w:rsid w:val="7D87F10A"/>
    <w:rsid w:val="7D9A1191"/>
    <w:rsid w:val="7DA54467"/>
    <w:rsid w:val="7DAB569E"/>
    <w:rsid w:val="7DBCD2C9"/>
    <w:rsid w:val="7DD572BC"/>
    <w:rsid w:val="7DF08400"/>
    <w:rsid w:val="7DF85BDF"/>
    <w:rsid w:val="7DFC39C9"/>
    <w:rsid w:val="7E0E21BD"/>
    <w:rsid w:val="7E1C2955"/>
    <w:rsid w:val="7E232CAB"/>
    <w:rsid w:val="7E25189A"/>
    <w:rsid w:val="7E423807"/>
    <w:rsid w:val="7E5AEFFE"/>
    <w:rsid w:val="7E5B4F32"/>
    <w:rsid w:val="7E6FDC46"/>
    <w:rsid w:val="7E84C3F0"/>
    <w:rsid w:val="7E86E317"/>
    <w:rsid w:val="7E886737"/>
    <w:rsid w:val="7E9F1A8C"/>
    <w:rsid w:val="7EB4AAE8"/>
    <w:rsid w:val="7EB4F3C1"/>
    <w:rsid w:val="7EC88444"/>
    <w:rsid w:val="7ED3C96A"/>
    <w:rsid w:val="7EE20052"/>
    <w:rsid w:val="7EE9D584"/>
    <w:rsid w:val="7EEFAAE8"/>
    <w:rsid w:val="7EF33640"/>
    <w:rsid w:val="7EFDE1CD"/>
    <w:rsid w:val="7EFE1538"/>
    <w:rsid w:val="7F071A71"/>
    <w:rsid w:val="7F0C0DC7"/>
    <w:rsid w:val="7F12CBB0"/>
    <w:rsid w:val="7F1452C1"/>
    <w:rsid w:val="7F156513"/>
    <w:rsid w:val="7F161915"/>
    <w:rsid w:val="7F19184B"/>
    <w:rsid w:val="7F3A14F5"/>
    <w:rsid w:val="7F488BFD"/>
    <w:rsid w:val="7F4EA85D"/>
    <w:rsid w:val="7F564BAE"/>
    <w:rsid w:val="7F675D59"/>
    <w:rsid w:val="7F6B5DDE"/>
    <w:rsid w:val="7F77E940"/>
    <w:rsid w:val="7F7B9913"/>
    <w:rsid w:val="7F8315CD"/>
    <w:rsid w:val="7F8A2B26"/>
    <w:rsid w:val="7FB03A91"/>
    <w:rsid w:val="7FC4C311"/>
    <w:rsid w:val="7FCA6A4C"/>
    <w:rsid w:val="7FCC6365"/>
    <w:rsid w:val="7FE27EFC"/>
    <w:rsid w:val="7FEE1711"/>
    <w:rsid w:val="7FF2A050"/>
    <w:rsid w:val="7FFD182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0A41"/>
  <w15:docId w15:val="{67C1BCAC-741A-D94B-8C79-8DEEDE29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EA8A00A"/>
    <w:rPr>
      <w:lang w:val="en-US"/>
    </w:rPr>
  </w:style>
  <w:style w:type="paragraph" w:styleId="Heading1">
    <w:name w:val="heading 1"/>
    <w:basedOn w:val="Normal"/>
    <w:next w:val="Normal"/>
    <w:link w:val="Heading1Char"/>
    <w:uiPriority w:val="9"/>
    <w:qFormat/>
    <w:rsid w:val="6EA8A0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6EA8A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6EA8A00A"/>
    <w:pPr>
      <w:keepNext/>
      <w:keepLines/>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1"/>
    <w:qFormat/>
    <w:rsid w:val="6EA8A00A"/>
    <w:pPr>
      <w:keepNext/>
      <w:spacing w:before="240" w:after="60"/>
      <w:outlineLvl w:val="3"/>
    </w:pPr>
    <w:rPr>
      <w:rFonts w:ascii="Times New Roman" w:eastAsia="Times New Roman" w:hAnsi="Times New Roman"/>
      <w:b/>
      <w:bCs/>
      <w:sz w:val="28"/>
      <w:szCs w:val="28"/>
      <w:lang w:eastAsia="en-US"/>
    </w:rPr>
  </w:style>
  <w:style w:type="paragraph" w:styleId="Heading5">
    <w:name w:val="heading 5"/>
    <w:basedOn w:val="Normal"/>
    <w:next w:val="Normal"/>
    <w:link w:val="Heading5Char"/>
    <w:uiPriority w:val="9"/>
    <w:unhideWhenUsed/>
    <w:qFormat/>
    <w:rsid w:val="6EA8A00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6EA8A00A"/>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6EA8A00A"/>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6EA8A00A"/>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EA8A00A"/>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6EA8A00A"/>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6EA8A00A"/>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6EA8A00A"/>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1"/>
    <w:rsid w:val="6EA8A00A"/>
    <w:rPr>
      <w:rFonts w:ascii="Times New Roman" w:eastAsia="Times New Roman" w:hAnsi="Times New Roman" w:cs="Times New Roman"/>
      <w:b/>
      <w:bCs/>
      <w:noProof w:val="0"/>
      <w:sz w:val="28"/>
      <w:szCs w:val="28"/>
      <w:lang w:val="en-US" w:eastAsia="en-US"/>
    </w:rPr>
  </w:style>
  <w:style w:type="character" w:customStyle="1" w:styleId="Heading5Char">
    <w:name w:val="Heading 5 Char"/>
    <w:basedOn w:val="DefaultParagraphFont"/>
    <w:link w:val="Heading5"/>
    <w:uiPriority w:val="9"/>
    <w:rsid w:val="6EA8A00A"/>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6EA8A00A"/>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6EA8A00A"/>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6EA8A00A"/>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6EA8A00A"/>
    <w:rPr>
      <w:rFonts w:asciiTheme="majorHAnsi" w:eastAsiaTheme="majorEastAsia" w:hAnsiTheme="majorHAnsi" w:cstheme="majorBidi"/>
      <w:i/>
      <w:iCs/>
      <w:noProof w:val="0"/>
      <w:color w:val="272727"/>
      <w:sz w:val="21"/>
      <w:szCs w:val="21"/>
      <w:lang w:val="en-US"/>
    </w:rPr>
  </w:style>
  <w:style w:type="character" w:customStyle="1" w:styleId="a">
    <w:name w:val="Σύνδεσμος διαδικτύου"/>
    <w:basedOn w:val="DefaultParagraphFont"/>
    <w:uiPriority w:val="99"/>
    <w:unhideWhenUsed/>
    <w:rsid w:val="00692E74"/>
    <w:rPr>
      <w:color w:val="0563C1" w:themeColor="hyperlink"/>
      <w:u w:val="single"/>
    </w:rPr>
  </w:style>
  <w:style w:type="character" w:customStyle="1" w:styleId="HeaderChar">
    <w:name w:val="Header Char"/>
    <w:basedOn w:val="DefaultParagraphFont"/>
    <w:link w:val="Header"/>
    <w:uiPriority w:val="99"/>
    <w:rsid w:val="6EA8A00A"/>
    <w:rPr>
      <w:noProof w:val="0"/>
      <w:lang w:val="en-US"/>
    </w:rPr>
  </w:style>
  <w:style w:type="character" w:customStyle="1" w:styleId="FootnoteTextChar">
    <w:name w:val="Footnote Text Char"/>
    <w:basedOn w:val="DefaultParagraphFont"/>
    <w:link w:val="FootnoteText"/>
    <w:uiPriority w:val="99"/>
    <w:rsid w:val="6EA8A00A"/>
    <w:rPr>
      <w:noProof w:val="0"/>
      <w:lang w:val="en-US"/>
    </w:rPr>
  </w:style>
  <w:style w:type="character" w:customStyle="1" w:styleId="italic">
    <w:name w:val="italic"/>
    <w:basedOn w:val="DefaultParagraphFont"/>
    <w:qFormat/>
    <w:rsid w:val="003E274F"/>
  </w:style>
  <w:style w:type="character" w:customStyle="1" w:styleId="efdate">
    <w:name w:val="ef_date"/>
    <w:qFormat/>
    <w:rsid w:val="001F2CC8"/>
  </w:style>
  <w:style w:type="character" w:customStyle="1" w:styleId="Char">
    <w:name w:val="Κείμενο υποσημείωσης Char"/>
    <w:basedOn w:val="DefaultParagraphFont"/>
    <w:uiPriority w:val="99"/>
    <w:qFormat/>
    <w:rsid w:val="006D75CD"/>
    <w:rPr>
      <w:rFonts w:ascii="Times New Roman" w:eastAsia="SimSun" w:hAnsi="Times New Roman"/>
      <w:sz w:val="20"/>
      <w:szCs w:val="20"/>
      <w:lang w:eastAsia="zh-CN"/>
    </w:rPr>
  </w:style>
  <w:style w:type="character" w:customStyle="1" w:styleId="A3">
    <w:name w:val="A3"/>
    <w:uiPriority w:val="99"/>
    <w:qFormat/>
    <w:rsid w:val="006D75CD"/>
    <w:rPr>
      <w:rFonts w:cs="Arial Narrow"/>
      <w:color w:val="221E1F"/>
    </w:rPr>
  </w:style>
  <w:style w:type="character" w:customStyle="1" w:styleId="Char1">
    <w:name w:val="Κείμενο σχολίου Char1"/>
    <w:semiHidden/>
    <w:qFormat/>
    <w:rsid w:val="00EA26FD"/>
    <w:rPr>
      <w:b/>
      <w:bCs w:val="0"/>
    </w:rPr>
  </w:style>
  <w:style w:type="character" w:customStyle="1" w:styleId="artwork-tombstone--label">
    <w:name w:val="artwork-tombstone--label"/>
    <w:basedOn w:val="DefaultParagraphFont"/>
    <w:qFormat/>
    <w:rsid w:val="00907410"/>
  </w:style>
  <w:style w:type="character" w:customStyle="1" w:styleId="artwork-tombstone--value">
    <w:name w:val="artwork-tombstone--value"/>
    <w:basedOn w:val="DefaultParagraphFont"/>
    <w:qFormat/>
    <w:rsid w:val="00907410"/>
  </w:style>
  <w:style w:type="character" w:customStyle="1" w:styleId="A12">
    <w:name w:val="A12"/>
    <w:uiPriority w:val="99"/>
    <w:qFormat/>
    <w:rsid w:val="00341EF1"/>
    <w:rPr>
      <w:rFonts w:ascii="USBMWF+GentiumPlus" w:hAnsi="USBMWF+GentiumPlus" w:cs="USBMWF+GentiumPlus"/>
      <w:color w:val="000000"/>
      <w:sz w:val="9"/>
      <w:szCs w:val="9"/>
    </w:rPr>
  </w:style>
  <w:style w:type="character" w:styleId="Emphasis">
    <w:name w:val="Emphasis"/>
    <w:basedOn w:val="DefaultParagraphFont"/>
    <w:uiPriority w:val="20"/>
    <w:qFormat/>
    <w:rsid w:val="00F519F4"/>
    <w:rPr>
      <w:i w:val="0"/>
      <w:iCs/>
      <w:u w:val="single"/>
    </w:rPr>
  </w:style>
  <w:style w:type="character" w:customStyle="1" w:styleId="-HTMLChar">
    <w:name w:val="Προ-διαμορφωμένο HTML Char"/>
    <w:basedOn w:val="DefaultParagraphFont"/>
    <w:uiPriority w:val="99"/>
    <w:semiHidden/>
    <w:qFormat/>
    <w:rsid w:val="00D919DA"/>
    <w:rPr>
      <w:rFonts w:ascii="Courier New" w:eastAsia="Times New Roman" w:hAnsi="Courier New" w:cs="Courier New"/>
      <w:sz w:val="20"/>
      <w:szCs w:val="20"/>
    </w:rPr>
  </w:style>
  <w:style w:type="character" w:styleId="Strong">
    <w:name w:val="Strong"/>
    <w:basedOn w:val="DefaultParagraphFont"/>
    <w:uiPriority w:val="22"/>
    <w:qFormat/>
    <w:rsid w:val="007326AB"/>
    <w:rPr>
      <w:b/>
      <w:bCs/>
    </w:rPr>
  </w:style>
  <w:style w:type="character" w:customStyle="1" w:styleId="publication-date">
    <w:name w:val="publication-date"/>
    <w:basedOn w:val="DefaultParagraphFont"/>
    <w:qFormat/>
    <w:rsid w:val="00AF18B1"/>
  </w:style>
  <w:style w:type="character" w:customStyle="1" w:styleId="publication-description">
    <w:name w:val="publication-description"/>
    <w:basedOn w:val="DefaultParagraphFont"/>
    <w:qFormat/>
    <w:rsid w:val="00AF18B1"/>
  </w:style>
  <w:style w:type="character" w:customStyle="1" w:styleId="publication-title">
    <w:name w:val="publication-title"/>
    <w:basedOn w:val="DefaultParagraphFont"/>
    <w:qFormat/>
    <w:rsid w:val="00FA7255"/>
  </w:style>
  <w:style w:type="character" w:customStyle="1" w:styleId="publication-bib">
    <w:name w:val="publication-bib"/>
    <w:basedOn w:val="DefaultParagraphFont"/>
    <w:qFormat/>
    <w:rsid w:val="00FA7255"/>
  </w:style>
  <w:style w:type="character" w:customStyle="1" w:styleId="1">
    <w:name w:val="Ανεπίλυτη αναφορά1"/>
    <w:basedOn w:val="DefaultParagraphFont"/>
    <w:uiPriority w:val="99"/>
    <w:semiHidden/>
    <w:unhideWhenUsed/>
    <w:qFormat/>
    <w:rsid w:val="009D53CC"/>
    <w:rPr>
      <w:color w:val="605E5C"/>
      <w:shd w:val="clear" w:color="auto" w:fill="E1DFDD"/>
    </w:rPr>
  </w:style>
  <w:style w:type="character" w:styleId="CommentReference">
    <w:name w:val="annotation reference"/>
    <w:basedOn w:val="DefaultParagraphFont"/>
    <w:uiPriority w:val="99"/>
    <w:unhideWhenUsed/>
    <w:qFormat/>
    <w:rsid w:val="008842E3"/>
    <w:rPr>
      <w:sz w:val="16"/>
      <w:szCs w:val="16"/>
    </w:rPr>
  </w:style>
  <w:style w:type="character" w:customStyle="1" w:styleId="BalloonTextChar">
    <w:name w:val="Balloon Text Char"/>
    <w:basedOn w:val="DefaultParagraphFont"/>
    <w:link w:val="BalloonText"/>
    <w:uiPriority w:val="99"/>
    <w:rsid w:val="6EA8A00A"/>
    <w:rPr>
      <w:rFonts w:asciiTheme="minorHAnsi" w:eastAsiaTheme="minorEastAsia" w:hAnsiTheme="minorHAnsi" w:cstheme="minorBidi"/>
      <w:noProof w:val="0"/>
      <w:sz w:val="20"/>
      <w:szCs w:val="20"/>
      <w:lang w:val="en-US" w:eastAsia="en-US"/>
    </w:rPr>
  </w:style>
  <w:style w:type="character" w:customStyle="1" w:styleId="a0">
    <w:name w:val="Αναγνωσμένος δεσμός διαδικτύου"/>
    <w:basedOn w:val="DefaultParagraphFont"/>
    <w:uiPriority w:val="99"/>
    <w:semiHidden/>
    <w:unhideWhenUsed/>
    <w:rsid w:val="005A74F7"/>
    <w:rPr>
      <w:color w:val="954F72" w:themeColor="followedHyperlink"/>
      <w:u w:val="single"/>
    </w:rPr>
  </w:style>
  <w:style w:type="character" w:customStyle="1" w:styleId="2">
    <w:name w:val="Ανεπίλυτη αναφορά2"/>
    <w:basedOn w:val="DefaultParagraphFont"/>
    <w:uiPriority w:val="99"/>
    <w:semiHidden/>
    <w:unhideWhenUsed/>
    <w:qFormat/>
    <w:rsid w:val="00263C5F"/>
    <w:rPr>
      <w:color w:val="605E5C"/>
      <w:shd w:val="clear" w:color="auto" w:fill="E1DFDD"/>
    </w:rPr>
  </w:style>
  <w:style w:type="character" w:customStyle="1" w:styleId="a1">
    <w:name w:val="Σύνδεση ευρετηρίου"/>
    <w:qFormat/>
  </w:style>
  <w:style w:type="character" w:customStyle="1" w:styleId="z-Char">
    <w:name w:val="z-Αρχή φόρμας Char"/>
    <w:basedOn w:val="DefaultParagraphFont"/>
    <w:uiPriority w:val="99"/>
    <w:semiHidden/>
    <w:qFormat/>
    <w:rsid w:val="003A4453"/>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3A4453"/>
    <w:rPr>
      <w:rFonts w:ascii="Arial" w:eastAsia="Times New Roman" w:hAnsi="Arial" w:cs="Arial"/>
      <w:vanish/>
      <w:sz w:val="16"/>
      <w:szCs w:val="16"/>
    </w:rPr>
  </w:style>
  <w:style w:type="character" w:customStyle="1" w:styleId="A11">
    <w:name w:val="A11"/>
    <w:uiPriority w:val="99"/>
    <w:qFormat/>
    <w:rsid w:val="002B595C"/>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C0604C"/>
    <w:rPr>
      <w:color w:val="605E5C"/>
      <w:shd w:val="clear" w:color="auto" w:fill="E1DFDD"/>
    </w:rPr>
  </w:style>
  <w:style w:type="character" w:customStyle="1" w:styleId="4">
    <w:name w:val="Ανεπίλυτη αναφορά4"/>
    <w:basedOn w:val="DefaultParagraphFont"/>
    <w:uiPriority w:val="99"/>
    <w:semiHidden/>
    <w:unhideWhenUsed/>
    <w:qFormat/>
    <w:rsid w:val="0090176F"/>
    <w:rPr>
      <w:color w:val="605E5C"/>
      <w:shd w:val="clear" w:color="auto" w:fill="E1DFDD"/>
    </w:rPr>
  </w:style>
  <w:style w:type="character" w:customStyle="1" w:styleId="5">
    <w:name w:val="Ανεπίλυτη αναφορά5"/>
    <w:basedOn w:val="DefaultParagraphFont"/>
    <w:uiPriority w:val="99"/>
    <w:semiHidden/>
    <w:unhideWhenUsed/>
    <w:qFormat/>
    <w:rsid w:val="006E214E"/>
    <w:rPr>
      <w:color w:val="605E5C"/>
      <w:shd w:val="clear" w:color="auto" w:fill="E1DFDD"/>
    </w:rPr>
  </w:style>
  <w:style w:type="character" w:customStyle="1" w:styleId="6">
    <w:name w:val="Ανεπίλυτη αναφορά6"/>
    <w:basedOn w:val="DefaultParagraphFont"/>
    <w:uiPriority w:val="99"/>
    <w:semiHidden/>
    <w:unhideWhenUsed/>
    <w:qFormat/>
    <w:rsid w:val="003A3C71"/>
    <w:rPr>
      <w:color w:val="605E5C"/>
      <w:shd w:val="clear" w:color="auto" w:fill="E1DFDD"/>
    </w:rPr>
  </w:style>
  <w:style w:type="character" w:customStyle="1" w:styleId="vterm">
    <w:name w:val="vterm"/>
    <w:basedOn w:val="DefaultParagraphFont"/>
    <w:qFormat/>
    <w:rsid w:val="006A1E37"/>
  </w:style>
  <w:style w:type="character" w:customStyle="1" w:styleId="vsuffix">
    <w:name w:val="vsuffix"/>
    <w:basedOn w:val="DefaultParagraphFont"/>
    <w:qFormat/>
    <w:rsid w:val="006A1E37"/>
  </w:style>
  <w:style w:type="character" w:customStyle="1" w:styleId="FootnoteAnchor">
    <w:name w:val="Footnote Anchor"/>
    <w:qFormat/>
    <w:rsid w:val="00701F1E"/>
    <w:rPr>
      <w:vertAlign w:val="superscript"/>
    </w:rPr>
  </w:style>
  <w:style w:type="character" w:customStyle="1" w:styleId="7">
    <w:name w:val="Ανεπίλυτη αναφορά7"/>
    <w:basedOn w:val="DefaultParagraphFont"/>
    <w:uiPriority w:val="99"/>
    <w:semiHidden/>
    <w:unhideWhenUsed/>
    <w:qFormat/>
    <w:rsid w:val="00692E74"/>
    <w:rPr>
      <w:color w:val="605E5C"/>
      <w:shd w:val="clear" w:color="auto" w:fill="E1DFDD"/>
    </w:rPr>
  </w:style>
  <w:style w:type="character" w:customStyle="1" w:styleId="muxgbd">
    <w:name w:val="muxgbd"/>
    <w:basedOn w:val="DefaultParagraphFont"/>
    <w:qFormat/>
    <w:rsid w:val="002F2AC7"/>
  </w:style>
  <w:style w:type="character" w:customStyle="1" w:styleId="a2">
    <w:name w:val="Αγκίστρωση υποσημείωσης"/>
    <w:rPr>
      <w:vertAlign w:val="superscript"/>
    </w:rPr>
  </w:style>
  <w:style w:type="character" w:customStyle="1" w:styleId="FootnoteCharacters">
    <w:name w:val="Footnote Characters"/>
    <w:unhideWhenUsed/>
    <w:qFormat/>
    <w:rsid w:val="002E50E3"/>
    <w:rPr>
      <w:vertAlign w:val="superscript"/>
    </w:rPr>
  </w:style>
  <w:style w:type="character" w:customStyle="1" w:styleId="8">
    <w:name w:val="Ανεπίλυτη αναφορά8"/>
    <w:basedOn w:val="DefaultParagraphFont"/>
    <w:uiPriority w:val="99"/>
    <w:semiHidden/>
    <w:unhideWhenUsed/>
    <w:qFormat/>
    <w:rsid w:val="003E570E"/>
    <w:rPr>
      <w:color w:val="605E5C"/>
      <w:shd w:val="clear" w:color="auto" w:fill="E1DFDD"/>
    </w:rPr>
  </w:style>
  <w:style w:type="character" w:styleId="HTMLCite">
    <w:name w:val="HTML Cite"/>
    <w:basedOn w:val="DefaultParagraphFont"/>
    <w:uiPriority w:val="99"/>
    <w:semiHidden/>
    <w:unhideWhenUsed/>
    <w:qFormat/>
    <w:rsid w:val="001B5165"/>
    <w:rPr>
      <w:i/>
      <w:iCs/>
    </w:rPr>
  </w:style>
  <w:style w:type="character" w:customStyle="1" w:styleId="bld">
    <w:name w:val="bld"/>
    <w:basedOn w:val="DefaultParagraphFont"/>
    <w:uiPriority w:val="1"/>
    <w:qFormat/>
    <w:rsid w:val="00F0253C"/>
    <w:rPr>
      <w:b/>
    </w:rPr>
  </w:style>
  <w:style w:type="character" w:customStyle="1" w:styleId="ital">
    <w:name w:val="ital"/>
    <w:basedOn w:val="DefaultParagraphFont"/>
    <w:uiPriority w:val="1"/>
    <w:qFormat/>
    <w:rsid w:val="00F0253C"/>
    <w:rPr>
      <w:i w:val="0"/>
      <w:u w:val="single"/>
    </w:rPr>
  </w:style>
  <w:style w:type="character" w:customStyle="1" w:styleId="sm">
    <w:name w:val="sm"/>
    <w:basedOn w:val="DefaultParagraphFont"/>
    <w:uiPriority w:val="1"/>
    <w:qFormat/>
    <w:rsid w:val="00F0253C"/>
    <w:rPr>
      <w:rFonts w:ascii="Courier" w:hAnsi="Courier"/>
      <w:smallCaps/>
      <w:sz w:val="24"/>
    </w:rPr>
  </w:style>
  <w:style w:type="character" w:customStyle="1" w:styleId="FNnumber">
    <w:name w:val="FNnumber"/>
    <w:uiPriority w:val="1"/>
    <w:qFormat/>
    <w:rsid w:val="00F0253C"/>
    <w:rPr>
      <w:vertAlign w:val="superscript"/>
    </w:rPr>
  </w:style>
  <w:style w:type="character" w:customStyle="1" w:styleId="FNreference">
    <w:name w:val="FNreference"/>
    <w:basedOn w:val="DefaultParagraphFont"/>
    <w:uiPriority w:val="1"/>
    <w:qFormat/>
    <w:rsid w:val="00F0253C"/>
    <w:rPr>
      <w:vertAlign w:val="superscript"/>
    </w:rPr>
  </w:style>
  <w:style w:type="character" w:customStyle="1" w:styleId="Char0">
    <w:name w:val="Κείμενο πλαισίου Char"/>
    <w:basedOn w:val="DefaultParagraphFont"/>
    <w:uiPriority w:val="99"/>
    <w:semiHidden/>
    <w:qFormat/>
    <w:rsid w:val="00B3457E"/>
    <w:rPr>
      <w:rFonts w:ascii="Segoe UI" w:hAnsi="Segoe UI" w:cs="Segoe UI"/>
      <w:sz w:val="18"/>
      <w:szCs w:val="18"/>
    </w:rPr>
  </w:style>
  <w:style w:type="character" w:customStyle="1" w:styleId="A8">
    <w:name w:val="A8"/>
    <w:uiPriority w:val="99"/>
    <w:qFormat/>
    <w:rsid w:val="00645AE2"/>
    <w:rPr>
      <w:rFonts w:cs="JERYYB+GentiumPlus"/>
      <w:color w:val="000000"/>
    </w:rPr>
  </w:style>
  <w:style w:type="character" w:customStyle="1" w:styleId="A7">
    <w:name w:val="A7"/>
    <w:uiPriority w:val="99"/>
    <w:qFormat/>
    <w:rsid w:val="00055C7B"/>
    <w:rPr>
      <w:rFonts w:cs="JERYYB+GentiumPlus"/>
      <w:color w:val="000000"/>
      <w:sz w:val="20"/>
      <w:szCs w:val="20"/>
    </w:rPr>
  </w:style>
  <w:style w:type="character" w:customStyle="1" w:styleId="GRK">
    <w:name w:val="GRK"/>
    <w:basedOn w:val="DefaultParagraphFont"/>
    <w:uiPriority w:val="1"/>
    <w:qFormat/>
    <w:rsid w:val="00325179"/>
    <w:rPr>
      <w:rFonts w:ascii="KadmosU" w:hAnsi="KadmosU"/>
    </w:rPr>
  </w:style>
  <w:style w:type="character" w:customStyle="1" w:styleId="BodyTextChar">
    <w:name w:val="Body Text Char"/>
    <w:qFormat/>
    <w:rsid w:val="003463F3"/>
    <w:rPr>
      <w:rFonts w:ascii="Arial" w:hAnsi="Arial" w:cs="Arial"/>
      <w:sz w:val="24"/>
      <w:szCs w:val="24"/>
      <w:lang w:val="el-GR" w:bidi="ar-SA"/>
    </w:rPr>
  </w:style>
  <w:style w:type="paragraph" w:customStyle="1" w:styleId="a4">
    <w:name w:val="Επικεφαλίδα"/>
    <w:basedOn w:val="Normal"/>
    <w:next w:val="BodyText"/>
    <w:uiPriority w:val="1"/>
    <w:qFormat/>
    <w:rsid w:val="6EA8A00A"/>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rsid w:val="6EA8A00A"/>
    <w:pPr>
      <w:spacing w:after="140" w:line="276" w:lineRule="auto"/>
    </w:pPr>
  </w:style>
  <w:style w:type="paragraph" w:styleId="List">
    <w:name w:val="List"/>
    <w:basedOn w:val="BodyText"/>
    <w:uiPriority w:val="1"/>
    <w:rsid w:val="6EA8A00A"/>
    <w:rPr>
      <w:rFonts w:cs="Lucida Sans"/>
    </w:rPr>
  </w:style>
  <w:style w:type="paragraph" w:styleId="Caption">
    <w:name w:val="caption"/>
    <w:basedOn w:val="Normal"/>
    <w:uiPriority w:val="1"/>
    <w:qFormat/>
    <w:rsid w:val="6EA8A00A"/>
    <w:pPr>
      <w:spacing w:before="120" w:after="120"/>
    </w:pPr>
    <w:rPr>
      <w:rFonts w:cs="Lucida Sans"/>
      <w:i/>
      <w:iCs/>
      <w:sz w:val="24"/>
      <w:szCs w:val="24"/>
    </w:rPr>
  </w:style>
  <w:style w:type="paragraph" w:customStyle="1" w:styleId="a5">
    <w:name w:val="Ευρετήριο"/>
    <w:basedOn w:val="Normal"/>
    <w:uiPriority w:val="1"/>
    <w:qFormat/>
    <w:rsid w:val="6EA8A00A"/>
    <w:rPr>
      <w:rFonts w:cs="Lucida Sans"/>
    </w:rPr>
  </w:style>
  <w:style w:type="paragraph" w:customStyle="1" w:styleId="a6">
    <w:name w:val="Κεφαλίδα και υποσέλιδο"/>
    <w:basedOn w:val="Normal"/>
    <w:uiPriority w:val="1"/>
    <w:qFormat/>
    <w:rsid w:val="6EA8A00A"/>
  </w:style>
  <w:style w:type="paragraph" w:styleId="Header">
    <w:name w:val="header"/>
    <w:basedOn w:val="Normal"/>
    <w:link w:val="HeaderChar"/>
    <w:uiPriority w:val="99"/>
    <w:unhideWhenUsed/>
    <w:rsid w:val="6EA8A00A"/>
    <w:pPr>
      <w:tabs>
        <w:tab w:val="center" w:pos="4153"/>
        <w:tab w:val="right" w:pos="8306"/>
      </w:tabs>
    </w:pPr>
  </w:style>
  <w:style w:type="paragraph" w:styleId="FootnoteText">
    <w:name w:val="footnote text"/>
    <w:basedOn w:val="Normal"/>
    <w:link w:val="FootnoteTextChar"/>
    <w:uiPriority w:val="1"/>
    <w:rsid w:val="6EA8A00A"/>
    <w:rPr>
      <w:rFonts w:ascii="Times New Roman" w:eastAsia="SimSun" w:hAnsi="Times New Roman"/>
      <w:sz w:val="20"/>
      <w:szCs w:val="20"/>
      <w:lang w:eastAsia="zh-CN"/>
    </w:rPr>
  </w:style>
  <w:style w:type="paragraph" w:styleId="CommentText">
    <w:name w:val="annotation text"/>
    <w:basedOn w:val="Normal"/>
    <w:link w:val="CommentTextChar"/>
    <w:uiPriority w:val="99"/>
    <w:unhideWhenUsed/>
    <w:qFormat/>
    <w:rsid w:val="6EA8A00A"/>
    <w:rPr>
      <w:rFonts w:cstheme="minorBidi"/>
      <w:sz w:val="20"/>
      <w:szCs w:val="20"/>
      <w:lang w:eastAsia="en-US"/>
    </w:rPr>
  </w:style>
  <w:style w:type="paragraph" w:styleId="Footer">
    <w:name w:val="footer"/>
    <w:basedOn w:val="Normal"/>
    <w:uiPriority w:val="99"/>
    <w:unhideWhenUsed/>
    <w:rsid w:val="6EA8A00A"/>
    <w:pPr>
      <w:tabs>
        <w:tab w:val="center" w:pos="4153"/>
        <w:tab w:val="right" w:pos="8306"/>
      </w:tabs>
    </w:pPr>
  </w:style>
  <w:style w:type="paragraph" w:styleId="TOCHeading">
    <w:name w:val="TOC Heading"/>
    <w:basedOn w:val="Heading1"/>
    <w:next w:val="Normal"/>
    <w:uiPriority w:val="39"/>
    <w:unhideWhenUsed/>
    <w:qFormat/>
    <w:rsid w:val="6EA8A00A"/>
  </w:style>
  <w:style w:type="paragraph" w:styleId="TOC1">
    <w:name w:val="toc 1"/>
    <w:basedOn w:val="Normal"/>
    <w:next w:val="Normal"/>
    <w:uiPriority w:val="39"/>
    <w:unhideWhenUsed/>
    <w:rsid w:val="6EA8A00A"/>
    <w:pPr>
      <w:spacing w:after="100"/>
    </w:pPr>
  </w:style>
  <w:style w:type="paragraph" w:styleId="TOC2">
    <w:name w:val="toc 2"/>
    <w:basedOn w:val="Normal"/>
    <w:next w:val="Normal"/>
    <w:uiPriority w:val="39"/>
    <w:unhideWhenUsed/>
    <w:rsid w:val="6EA8A00A"/>
    <w:pPr>
      <w:spacing w:after="100"/>
      <w:ind w:left="220"/>
    </w:pPr>
  </w:style>
  <w:style w:type="paragraph" w:styleId="TOC3">
    <w:name w:val="toc 3"/>
    <w:basedOn w:val="Normal"/>
    <w:next w:val="Normal"/>
    <w:uiPriority w:val="39"/>
    <w:unhideWhenUsed/>
    <w:rsid w:val="6EA8A00A"/>
    <w:pPr>
      <w:spacing w:after="100"/>
      <w:ind w:left="440"/>
    </w:pPr>
  </w:style>
  <w:style w:type="paragraph" w:styleId="TOC4">
    <w:name w:val="toc 4"/>
    <w:basedOn w:val="Normal"/>
    <w:next w:val="Normal"/>
    <w:uiPriority w:val="39"/>
    <w:unhideWhenUsed/>
    <w:rsid w:val="6EA8A00A"/>
    <w:pPr>
      <w:spacing w:after="100"/>
      <w:ind w:left="660"/>
    </w:pPr>
  </w:style>
  <w:style w:type="paragraph" w:styleId="TOC5">
    <w:name w:val="toc 5"/>
    <w:basedOn w:val="Normal"/>
    <w:next w:val="Normal"/>
    <w:uiPriority w:val="39"/>
    <w:unhideWhenUsed/>
    <w:rsid w:val="6EA8A00A"/>
    <w:pPr>
      <w:spacing w:after="100"/>
      <w:ind w:left="880"/>
    </w:pPr>
  </w:style>
  <w:style w:type="paragraph" w:styleId="TOC6">
    <w:name w:val="toc 6"/>
    <w:basedOn w:val="Normal"/>
    <w:next w:val="Normal"/>
    <w:uiPriority w:val="39"/>
    <w:unhideWhenUsed/>
    <w:rsid w:val="6EA8A00A"/>
    <w:pPr>
      <w:spacing w:after="100"/>
      <w:ind w:left="1100"/>
    </w:pPr>
  </w:style>
  <w:style w:type="paragraph" w:styleId="TOC7">
    <w:name w:val="toc 7"/>
    <w:basedOn w:val="Normal"/>
    <w:next w:val="Normal"/>
    <w:uiPriority w:val="39"/>
    <w:unhideWhenUsed/>
    <w:rsid w:val="6EA8A00A"/>
    <w:pPr>
      <w:spacing w:after="100"/>
      <w:ind w:left="1320"/>
    </w:pPr>
  </w:style>
  <w:style w:type="paragraph" w:styleId="TOC8">
    <w:name w:val="toc 8"/>
    <w:basedOn w:val="Normal"/>
    <w:next w:val="Normal"/>
    <w:uiPriority w:val="39"/>
    <w:unhideWhenUsed/>
    <w:rsid w:val="6EA8A00A"/>
    <w:pPr>
      <w:spacing w:after="100"/>
      <w:ind w:left="1540"/>
    </w:pPr>
  </w:style>
  <w:style w:type="paragraph" w:styleId="TOC9">
    <w:name w:val="toc 9"/>
    <w:basedOn w:val="Normal"/>
    <w:next w:val="Normal"/>
    <w:uiPriority w:val="39"/>
    <w:unhideWhenUsed/>
    <w:rsid w:val="6EA8A00A"/>
    <w:pPr>
      <w:spacing w:after="100"/>
      <w:ind w:left="1760"/>
    </w:pPr>
    <w:rPr>
      <w:rFonts w:cstheme="minorBidi"/>
    </w:rPr>
  </w:style>
  <w:style w:type="paragraph" w:customStyle="1" w:styleId="Footnote">
    <w:name w:val="Footnote"/>
    <w:basedOn w:val="Normal"/>
    <w:uiPriority w:val="1"/>
    <w:qFormat/>
    <w:rsid w:val="6EA8A00A"/>
    <w:pPr>
      <w:widowControl w:val="0"/>
      <w:ind w:left="339" w:hanging="339"/>
    </w:pPr>
    <w:rPr>
      <w:rFonts w:ascii="Liberation Serif" w:eastAsia="Droid Sans Fallback" w:hAnsi="Liberation Serif" w:cs="FreeSans"/>
      <w:color w:val="00000A"/>
      <w:sz w:val="20"/>
      <w:szCs w:val="20"/>
      <w:lang w:eastAsia="zh-CN" w:bidi="hi-IN"/>
    </w:rPr>
  </w:style>
  <w:style w:type="paragraph" w:styleId="ListParagraph">
    <w:name w:val="List Paragraph"/>
    <w:basedOn w:val="Normal"/>
    <w:uiPriority w:val="34"/>
    <w:qFormat/>
    <w:rsid w:val="6EA8A00A"/>
    <w:pPr>
      <w:spacing w:after="160"/>
      <w:ind w:left="720"/>
      <w:contextualSpacing/>
    </w:pPr>
  </w:style>
  <w:style w:type="paragraph" w:customStyle="1" w:styleId="nova-e-listitem">
    <w:name w:val="nova-e-list__item"/>
    <w:basedOn w:val="Normal"/>
    <w:uiPriority w:val="1"/>
    <w:qFormat/>
    <w:rsid w:val="6EA8A00A"/>
    <w:pPr>
      <w:spacing w:beforeAutospacing="1" w:afterAutospacing="1"/>
    </w:pPr>
    <w:rPr>
      <w:rFonts w:ascii="Times New Roman" w:eastAsia="Times New Roman" w:hAnsi="Times New Roman"/>
      <w:sz w:val="24"/>
      <w:szCs w:val="24"/>
    </w:rPr>
  </w:style>
  <w:style w:type="paragraph" w:customStyle="1" w:styleId="Default">
    <w:name w:val="Default"/>
    <w:qFormat/>
    <w:rsid w:val="00341EF1"/>
    <w:rPr>
      <w:rFonts w:ascii="JERYYB+GentiumPlus" w:hAnsi="JERYYB+GentiumPlus" w:cs="JERYYB+GentiumPlus"/>
      <w:color w:val="000000"/>
      <w:sz w:val="24"/>
      <w:szCs w:val="24"/>
    </w:rPr>
  </w:style>
  <w:style w:type="paragraph" w:styleId="NormalWeb">
    <w:name w:val="Normal (Web)"/>
    <w:basedOn w:val="Normal"/>
    <w:uiPriority w:val="99"/>
    <w:unhideWhenUsed/>
    <w:qFormat/>
    <w:rsid w:val="6EA8A00A"/>
    <w:pPr>
      <w:spacing w:beforeAutospacing="1" w:afterAutospacing="1"/>
    </w:pPr>
    <w:rPr>
      <w:rFonts w:ascii="Times New Roman" w:eastAsia="Times New Roman" w:hAnsi="Times New Roman"/>
      <w:sz w:val="24"/>
      <w:szCs w:val="24"/>
    </w:rPr>
  </w:style>
  <w:style w:type="paragraph" w:styleId="NoSpacing">
    <w:name w:val="No Spacing"/>
    <w:uiPriority w:val="1"/>
    <w:qFormat/>
    <w:rsid w:val="00D004E5"/>
  </w:style>
  <w:style w:type="paragraph" w:styleId="HTMLPreformatted">
    <w:name w:val="HTML Preformatted"/>
    <w:basedOn w:val="Normal"/>
    <w:uiPriority w:val="99"/>
    <w:semiHidden/>
    <w:unhideWhenUsed/>
    <w:qFormat/>
    <w:rsid w:val="6EA8A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ultiple">
    <w:name w:val="multiple"/>
    <w:basedOn w:val="Normal"/>
    <w:uiPriority w:val="1"/>
    <w:qFormat/>
    <w:rsid w:val="6EA8A00A"/>
    <w:pPr>
      <w:spacing w:beforeAutospacing="1" w:afterAutospacing="1"/>
    </w:pPr>
    <w:rPr>
      <w:rFonts w:ascii="Times New Roman" w:eastAsia="Times New Roman" w:hAnsi="Times New Roman"/>
      <w:sz w:val="24"/>
      <w:szCs w:val="24"/>
    </w:rPr>
  </w:style>
  <w:style w:type="paragraph" w:customStyle="1" w:styleId="toggle-more">
    <w:name w:val="toggle-more"/>
    <w:basedOn w:val="Normal"/>
    <w:uiPriority w:val="1"/>
    <w:qFormat/>
    <w:rsid w:val="6EA8A00A"/>
    <w:pPr>
      <w:spacing w:beforeAutospacing="1" w:afterAutospacing="1"/>
    </w:pPr>
    <w:rPr>
      <w:rFonts w:ascii="Times New Roman" w:eastAsia="Times New Roman" w:hAnsi="Times New Roman"/>
      <w:sz w:val="24"/>
      <w:szCs w:val="24"/>
    </w:rPr>
  </w:style>
  <w:style w:type="paragraph" w:customStyle="1" w:styleId="justified">
    <w:name w:val="justified"/>
    <w:basedOn w:val="Normal"/>
    <w:uiPriority w:val="1"/>
    <w:qFormat/>
    <w:rsid w:val="6EA8A00A"/>
    <w:pPr>
      <w:spacing w:beforeAutospacing="1" w:afterAutospacing="1"/>
    </w:pPr>
    <w:rPr>
      <w:rFonts w:ascii="Times New Roman" w:eastAsia="Times New Roman" w:hAnsi="Times New Roman"/>
      <w:sz w:val="24"/>
      <w:szCs w:val="24"/>
    </w:rPr>
  </w:style>
  <w:style w:type="paragraph" w:styleId="IndexHeading">
    <w:name w:val="index heading"/>
    <w:basedOn w:val="a4"/>
    <w:uiPriority w:val="1"/>
    <w:qFormat/>
    <w:rsid w:val="6EA8A00A"/>
    <w:rPr>
      <w:b/>
      <w:bCs/>
      <w:sz w:val="32"/>
      <w:szCs w:val="32"/>
    </w:rPr>
  </w:style>
  <w:style w:type="paragraph" w:styleId="TOAHeading">
    <w:name w:val="toa heading"/>
    <w:basedOn w:val="IndexHeading"/>
    <w:uiPriority w:val="1"/>
    <w:qFormat/>
    <w:rsid w:val="6EA8A00A"/>
  </w:style>
  <w:style w:type="paragraph" w:styleId="z-TopofForm">
    <w:name w:val="HTML Top of Form"/>
    <w:basedOn w:val="Normal"/>
    <w:next w:val="Normal"/>
    <w:uiPriority w:val="99"/>
    <w:semiHidden/>
    <w:unhideWhenUsed/>
    <w:qFormat/>
    <w:rsid w:val="6EA8A00A"/>
    <w:pPr>
      <w:jc w:val="center"/>
    </w:pPr>
    <w:rPr>
      <w:rFonts w:ascii="Arial" w:eastAsia="Times New Roman" w:hAnsi="Arial" w:cs="Arial"/>
      <w:sz w:val="16"/>
      <w:szCs w:val="16"/>
    </w:rPr>
  </w:style>
  <w:style w:type="paragraph" w:styleId="z-BottomofForm">
    <w:name w:val="HTML Bottom of Form"/>
    <w:basedOn w:val="Normal"/>
    <w:next w:val="Normal"/>
    <w:uiPriority w:val="99"/>
    <w:semiHidden/>
    <w:unhideWhenUsed/>
    <w:qFormat/>
    <w:rsid w:val="6EA8A00A"/>
    <w:pPr>
      <w:jc w:val="center"/>
    </w:pPr>
    <w:rPr>
      <w:rFonts w:ascii="Arial" w:eastAsia="Times New Roman" w:hAnsi="Arial" w:cs="Arial"/>
      <w:sz w:val="16"/>
      <w:szCs w:val="16"/>
    </w:rPr>
  </w:style>
  <w:style w:type="paragraph" w:customStyle="1" w:styleId="artwork-tombstone--item">
    <w:name w:val="artwork-tombstone--item"/>
    <w:basedOn w:val="Normal"/>
    <w:uiPriority w:val="1"/>
    <w:qFormat/>
    <w:rsid w:val="6EA8A00A"/>
    <w:pPr>
      <w:spacing w:beforeAutospacing="1" w:afterAutospacing="1"/>
    </w:pPr>
    <w:rPr>
      <w:rFonts w:ascii="Times New Roman" w:eastAsia="Times New Roman" w:hAnsi="Times New Roman"/>
      <w:sz w:val="24"/>
      <w:szCs w:val="24"/>
    </w:rPr>
  </w:style>
  <w:style w:type="paragraph" w:customStyle="1" w:styleId="FN">
    <w:name w:val="FN"/>
    <w:basedOn w:val="Normal"/>
    <w:uiPriority w:val="1"/>
    <w:qFormat/>
    <w:rsid w:val="6EA8A00A"/>
    <w:pPr>
      <w:tabs>
        <w:tab w:val="left" w:pos="720"/>
      </w:tabs>
      <w:spacing w:line="480" w:lineRule="auto"/>
      <w:ind w:left="720" w:hanging="720"/>
    </w:pPr>
    <w:rPr>
      <w:rFonts w:ascii="Courier" w:eastAsia="Times New Roman" w:hAnsi="Courier"/>
      <w:sz w:val="24"/>
      <w:szCs w:val="24"/>
      <w:lang w:eastAsia="en-US"/>
    </w:rPr>
  </w:style>
  <w:style w:type="paragraph" w:customStyle="1" w:styleId="TXni">
    <w:name w:val="TXni"/>
    <w:autoRedefine/>
    <w:qFormat/>
    <w:rsid w:val="00DC16FA"/>
    <w:pPr>
      <w:suppressAutoHyphens w:val="0"/>
      <w:ind w:firstLine="720"/>
    </w:pPr>
    <w:rPr>
      <w:rFonts w:eastAsia="Times New Roman" w:cstheme="minorHAnsi"/>
      <w:sz w:val="20"/>
      <w:szCs w:val="20"/>
      <w:lang w:val="en-US" w:eastAsia="en-US"/>
    </w:rPr>
  </w:style>
  <w:style w:type="paragraph" w:customStyle="1" w:styleId="TX">
    <w:name w:val="TX"/>
    <w:autoRedefine/>
    <w:qFormat/>
    <w:rsid w:val="00F85D01"/>
    <w:pPr>
      <w:suppressAutoHyphens w:val="0"/>
      <w:ind w:firstLine="720"/>
    </w:pPr>
    <w:rPr>
      <w:rFonts w:eastAsia="Times New Roman" w:cstheme="minorHAnsi"/>
      <w:sz w:val="24"/>
      <w:szCs w:val="24"/>
      <w:lang w:val="en-US" w:eastAsia="en-US"/>
    </w:rPr>
  </w:style>
  <w:style w:type="paragraph" w:styleId="BalloonText">
    <w:name w:val="Balloon Text"/>
    <w:basedOn w:val="Normal"/>
    <w:link w:val="BalloonTextChar"/>
    <w:uiPriority w:val="99"/>
    <w:semiHidden/>
    <w:unhideWhenUsed/>
    <w:qFormat/>
    <w:rsid w:val="6EA8A00A"/>
    <w:rPr>
      <w:rFonts w:ascii="Segoe UI" w:hAnsi="Segoe UI" w:cs="Segoe UI"/>
      <w:sz w:val="18"/>
      <w:szCs w:val="18"/>
    </w:rPr>
  </w:style>
  <w:style w:type="paragraph" w:customStyle="1" w:styleId="Pa23">
    <w:name w:val="Pa23"/>
    <w:basedOn w:val="Default"/>
    <w:next w:val="Default"/>
    <w:uiPriority w:val="99"/>
    <w:qFormat/>
    <w:rsid w:val="00437B15"/>
    <w:pPr>
      <w:suppressAutoHyphens w:val="0"/>
      <w:spacing w:line="201" w:lineRule="atLeast"/>
    </w:pPr>
    <w:rPr>
      <w:rFonts w:cs="Times New Roman"/>
      <w:color w:val="auto"/>
    </w:rPr>
  </w:style>
  <w:style w:type="character" w:styleId="Hyperlink">
    <w:name w:val="Hyperlink"/>
    <w:basedOn w:val="DefaultParagraphFont"/>
    <w:uiPriority w:val="99"/>
    <w:unhideWhenUsed/>
    <w:rsid w:val="007C3B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6EA8A00A"/>
    <w:rPr>
      <w:b/>
      <w:bCs/>
      <w:lang w:val="el-GR" w:eastAsia="el-GR"/>
    </w:rPr>
  </w:style>
  <w:style w:type="character" w:customStyle="1" w:styleId="CommentTextChar">
    <w:name w:val="Comment Text Char"/>
    <w:basedOn w:val="DefaultParagraphFont"/>
    <w:link w:val="CommentText"/>
    <w:uiPriority w:val="99"/>
    <w:rsid w:val="6EA8A00A"/>
    <w:rPr>
      <w:rFonts w:asciiTheme="minorHAnsi" w:eastAsiaTheme="minorEastAsia" w:hAnsiTheme="minorHAnsi" w:cstheme="minorBidi"/>
      <w:noProof w:val="0"/>
      <w:sz w:val="20"/>
      <w:szCs w:val="20"/>
      <w:lang w:val="en-US" w:eastAsia="en-US"/>
    </w:rPr>
  </w:style>
  <w:style w:type="character" w:customStyle="1" w:styleId="CommentSubjectChar">
    <w:name w:val="Comment Subject Char"/>
    <w:basedOn w:val="CommentTextChar"/>
    <w:link w:val="CommentSubject"/>
    <w:uiPriority w:val="99"/>
    <w:semiHidden/>
    <w:rsid w:val="6EA8A00A"/>
    <w:rPr>
      <w:rFonts w:asciiTheme="minorHAnsi" w:eastAsiaTheme="minorEastAsia" w:hAnsiTheme="minorHAnsi" w:cstheme="minorBidi"/>
      <w:b/>
      <w:bCs/>
      <w:noProof w:val="0"/>
      <w:sz w:val="20"/>
      <w:szCs w:val="20"/>
      <w:lang w:val="en-US" w:eastAsia="en-US"/>
    </w:rPr>
  </w:style>
  <w:style w:type="character" w:customStyle="1" w:styleId="product-attribute-title">
    <w:name w:val="product-attribute-title"/>
    <w:basedOn w:val="DefaultParagraphFont"/>
    <w:rsid w:val="00273140"/>
  </w:style>
  <w:style w:type="character" w:styleId="FollowedHyperlink">
    <w:name w:val="FollowedHyperlink"/>
    <w:basedOn w:val="DefaultParagraphFont"/>
    <w:uiPriority w:val="99"/>
    <w:semiHidden/>
    <w:unhideWhenUsed/>
    <w:rsid w:val="004478BB"/>
    <w:rPr>
      <w:color w:val="954F72" w:themeColor="followedHyperlink"/>
      <w:u w:val="single"/>
    </w:rPr>
  </w:style>
  <w:style w:type="paragraph" w:styleId="Revision">
    <w:name w:val="Revision"/>
    <w:hidden/>
    <w:uiPriority w:val="99"/>
    <w:semiHidden/>
    <w:rsid w:val="002D6792"/>
    <w:pPr>
      <w:suppressAutoHyphens w:val="0"/>
    </w:pPr>
  </w:style>
  <w:style w:type="character" w:styleId="FootnoteReference">
    <w:name w:val="footnote reference"/>
    <w:unhideWhenUsed/>
    <w:rsid w:val="00155EA4"/>
    <w:rPr>
      <w:vertAlign w:val="superscript"/>
    </w:rPr>
  </w:style>
  <w:style w:type="table" w:styleId="TableGrid">
    <w:name w:val="Table Grid"/>
    <w:basedOn w:val="TableNormal"/>
    <w:uiPriority w:val="39"/>
    <w:rsid w:val="00C4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D72B54"/>
  </w:style>
  <w:style w:type="character" w:customStyle="1" w:styleId="a-size-extra-large">
    <w:name w:val="a-size-extra-large"/>
    <w:basedOn w:val="DefaultParagraphFont"/>
    <w:rsid w:val="006874B7"/>
  </w:style>
  <w:style w:type="paragraph" w:customStyle="1" w:styleId="a-provenance-itemowner">
    <w:name w:val="a-provenance-item__owner"/>
    <w:basedOn w:val="Normal"/>
    <w:uiPriority w:val="1"/>
    <w:rsid w:val="6EA8A00A"/>
    <w:pPr>
      <w:spacing w:beforeAutospacing="1" w:afterAutospacing="1"/>
    </w:pPr>
    <w:rPr>
      <w:rFonts w:ascii="Times New Roman" w:eastAsia="Times New Roman" w:hAnsi="Times New Roman"/>
      <w:sz w:val="24"/>
      <w:szCs w:val="24"/>
    </w:rPr>
  </w:style>
  <w:style w:type="character" w:customStyle="1" w:styleId="a-provenance-itemownername">
    <w:name w:val="a-provenance-item__owner_name"/>
    <w:basedOn w:val="DefaultParagraphFont"/>
    <w:rsid w:val="00A76EDE"/>
  </w:style>
  <w:style w:type="character" w:customStyle="1" w:styleId="a-linklabel">
    <w:name w:val="a-link__label"/>
    <w:basedOn w:val="DefaultParagraphFont"/>
    <w:rsid w:val="00A76EDE"/>
  </w:style>
  <w:style w:type="character" w:customStyle="1" w:styleId="a-provenance-itemconstituentdetails">
    <w:name w:val="a-provenance-item__constituent_details"/>
    <w:basedOn w:val="DefaultParagraphFont"/>
    <w:rsid w:val="00A76EDE"/>
  </w:style>
  <w:style w:type="character" w:customStyle="1" w:styleId="a-provenance-itemlocation">
    <w:name w:val="a-provenance-item__location"/>
    <w:basedOn w:val="DefaultParagraphFont"/>
    <w:rsid w:val="00A76EDE"/>
  </w:style>
  <w:style w:type="paragraph" w:customStyle="1" w:styleId="a-provenance-itemstatement">
    <w:name w:val="a-provenance-item__statement"/>
    <w:basedOn w:val="Normal"/>
    <w:uiPriority w:val="1"/>
    <w:rsid w:val="6EA8A00A"/>
    <w:pPr>
      <w:spacing w:beforeAutospacing="1" w:afterAutospacing="1"/>
    </w:pPr>
    <w:rPr>
      <w:rFonts w:ascii="Times New Roman" w:eastAsia="Times New Roman" w:hAnsi="Times New Roman"/>
      <w:sz w:val="24"/>
      <w:szCs w:val="24"/>
    </w:rPr>
  </w:style>
  <w:style w:type="paragraph" w:customStyle="1" w:styleId="m-bibliographycitation">
    <w:name w:val="m-bibliography__citation"/>
    <w:basedOn w:val="Normal"/>
    <w:uiPriority w:val="1"/>
    <w:rsid w:val="6EA8A00A"/>
    <w:pPr>
      <w:spacing w:beforeAutospacing="1" w:afterAutospacing="1"/>
    </w:pPr>
    <w:rPr>
      <w:rFonts w:ascii="Times New Roman" w:eastAsia="Times New Roman" w:hAnsi="Times New Roman"/>
      <w:sz w:val="24"/>
      <w:szCs w:val="24"/>
    </w:rPr>
  </w:style>
  <w:style w:type="character" w:customStyle="1" w:styleId="normaltextrun">
    <w:name w:val="normaltextrun"/>
    <w:basedOn w:val="DefaultParagraphFont"/>
    <w:rsid w:val="00E7579E"/>
  </w:style>
  <w:style w:type="character" w:customStyle="1" w:styleId="findhit">
    <w:name w:val="findhit"/>
    <w:basedOn w:val="DefaultParagraphFont"/>
    <w:rsid w:val="00E7579E"/>
  </w:style>
  <w:style w:type="character" w:customStyle="1" w:styleId="UnresolvedMention1">
    <w:name w:val="Unresolved Mention1"/>
    <w:basedOn w:val="DefaultParagraphFont"/>
    <w:uiPriority w:val="99"/>
    <w:semiHidden/>
    <w:unhideWhenUsed/>
    <w:rsid w:val="00AA12BD"/>
    <w:rPr>
      <w:color w:val="605E5C"/>
      <w:shd w:val="clear" w:color="auto" w:fill="E1DFDD"/>
    </w:rPr>
  </w:style>
  <w:style w:type="character" w:styleId="UnresolvedMention">
    <w:name w:val="Unresolved Mention"/>
    <w:basedOn w:val="DefaultParagraphFont"/>
    <w:uiPriority w:val="99"/>
    <w:semiHidden/>
    <w:unhideWhenUsed/>
    <w:rsid w:val="00C24627"/>
    <w:rPr>
      <w:color w:val="605E5C"/>
      <w:shd w:val="clear" w:color="auto" w:fill="E1DFDD"/>
    </w:rPr>
  </w:style>
  <w:style w:type="paragraph" w:styleId="ListBullet">
    <w:name w:val="List Bullet"/>
    <w:basedOn w:val="Normal"/>
    <w:uiPriority w:val="99"/>
    <w:unhideWhenUsed/>
    <w:rsid w:val="6EA8A00A"/>
    <w:pPr>
      <w:numPr>
        <w:numId w:val="13"/>
      </w:numPr>
      <w:contextualSpacing/>
    </w:pPr>
  </w:style>
  <w:style w:type="paragraph" w:styleId="Title">
    <w:name w:val="Title"/>
    <w:basedOn w:val="Normal"/>
    <w:next w:val="Normal"/>
    <w:link w:val="TitleChar"/>
    <w:uiPriority w:val="10"/>
    <w:qFormat/>
    <w:rsid w:val="6EA8A00A"/>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6EA8A00A"/>
    <w:rPr>
      <w:color w:val="5A5A5A"/>
    </w:rPr>
  </w:style>
  <w:style w:type="paragraph" w:styleId="Quote">
    <w:name w:val="Quote"/>
    <w:basedOn w:val="Normal"/>
    <w:next w:val="Normal"/>
    <w:link w:val="QuoteChar"/>
    <w:uiPriority w:val="29"/>
    <w:qFormat/>
    <w:rsid w:val="6EA8A00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EA8A00A"/>
    <w:pPr>
      <w:spacing w:before="360" w:after="360"/>
      <w:ind w:left="864" w:right="864"/>
      <w:jc w:val="center"/>
    </w:pPr>
    <w:rPr>
      <w:i/>
      <w:iCs/>
      <w:color w:val="4472C4" w:themeColor="accent1"/>
    </w:rPr>
  </w:style>
  <w:style w:type="character" w:customStyle="1" w:styleId="TitleChar">
    <w:name w:val="Title Char"/>
    <w:basedOn w:val="DefaultParagraphFont"/>
    <w:link w:val="Title"/>
    <w:uiPriority w:val="10"/>
    <w:rsid w:val="6EA8A00A"/>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6EA8A00A"/>
    <w:rPr>
      <w:noProof w:val="0"/>
      <w:color w:val="5A5A5A"/>
      <w:lang w:val="en-US"/>
    </w:rPr>
  </w:style>
  <w:style w:type="character" w:customStyle="1" w:styleId="QuoteChar">
    <w:name w:val="Quote Char"/>
    <w:basedOn w:val="DefaultParagraphFont"/>
    <w:link w:val="Quote"/>
    <w:uiPriority w:val="29"/>
    <w:rsid w:val="6EA8A00A"/>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6EA8A00A"/>
    <w:rPr>
      <w:i/>
      <w:iCs/>
      <w:noProof w:val="0"/>
      <w:color w:val="4472C4" w:themeColor="accent1"/>
      <w:lang w:val="en-US"/>
    </w:rPr>
  </w:style>
  <w:style w:type="paragraph" w:styleId="EndnoteText">
    <w:name w:val="endnote text"/>
    <w:basedOn w:val="Normal"/>
    <w:link w:val="EndnoteTextChar"/>
    <w:uiPriority w:val="99"/>
    <w:semiHidden/>
    <w:unhideWhenUsed/>
    <w:rsid w:val="6EA8A00A"/>
    <w:rPr>
      <w:sz w:val="20"/>
      <w:szCs w:val="20"/>
    </w:rPr>
  </w:style>
  <w:style w:type="character" w:customStyle="1" w:styleId="EndnoteTextChar">
    <w:name w:val="Endnote Text Char"/>
    <w:basedOn w:val="DefaultParagraphFont"/>
    <w:link w:val="EndnoteText"/>
    <w:uiPriority w:val="99"/>
    <w:semiHidden/>
    <w:rsid w:val="6EA8A00A"/>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872">
      <w:bodyDiv w:val="1"/>
      <w:marLeft w:val="0"/>
      <w:marRight w:val="0"/>
      <w:marTop w:val="0"/>
      <w:marBottom w:val="0"/>
      <w:divBdr>
        <w:top w:val="none" w:sz="0" w:space="0" w:color="auto"/>
        <w:left w:val="none" w:sz="0" w:space="0" w:color="auto"/>
        <w:bottom w:val="none" w:sz="0" w:space="0" w:color="auto"/>
        <w:right w:val="none" w:sz="0" w:space="0" w:color="auto"/>
      </w:divBdr>
      <w:divsChild>
        <w:div w:id="2049865923">
          <w:marLeft w:val="0"/>
          <w:marRight w:val="0"/>
          <w:marTop w:val="0"/>
          <w:marBottom w:val="0"/>
          <w:divBdr>
            <w:top w:val="none" w:sz="0" w:space="0" w:color="auto"/>
            <w:left w:val="none" w:sz="0" w:space="0" w:color="auto"/>
            <w:bottom w:val="none" w:sz="0" w:space="0" w:color="auto"/>
            <w:right w:val="none" w:sz="0" w:space="0" w:color="auto"/>
          </w:divBdr>
          <w:divsChild>
            <w:div w:id="463624041">
              <w:marLeft w:val="0"/>
              <w:marRight w:val="0"/>
              <w:marTop w:val="0"/>
              <w:marBottom w:val="0"/>
              <w:divBdr>
                <w:top w:val="none" w:sz="0" w:space="0" w:color="auto"/>
                <w:left w:val="none" w:sz="0" w:space="0" w:color="auto"/>
                <w:bottom w:val="none" w:sz="0" w:space="0" w:color="auto"/>
                <w:right w:val="none" w:sz="0" w:space="0" w:color="auto"/>
              </w:divBdr>
              <w:divsChild>
                <w:div w:id="334648872">
                  <w:marLeft w:val="0"/>
                  <w:marRight w:val="0"/>
                  <w:marTop w:val="0"/>
                  <w:marBottom w:val="0"/>
                  <w:divBdr>
                    <w:top w:val="none" w:sz="0" w:space="0" w:color="auto"/>
                    <w:left w:val="none" w:sz="0" w:space="0" w:color="auto"/>
                    <w:bottom w:val="none" w:sz="0" w:space="0" w:color="auto"/>
                    <w:right w:val="none" w:sz="0" w:space="0" w:color="auto"/>
                  </w:divBdr>
                </w:div>
                <w:div w:id="1352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734">
      <w:bodyDiv w:val="1"/>
      <w:marLeft w:val="0"/>
      <w:marRight w:val="0"/>
      <w:marTop w:val="0"/>
      <w:marBottom w:val="0"/>
      <w:divBdr>
        <w:top w:val="none" w:sz="0" w:space="0" w:color="auto"/>
        <w:left w:val="none" w:sz="0" w:space="0" w:color="auto"/>
        <w:bottom w:val="none" w:sz="0" w:space="0" w:color="auto"/>
        <w:right w:val="none" w:sz="0" w:space="0" w:color="auto"/>
      </w:divBdr>
      <w:divsChild>
        <w:div w:id="585460694">
          <w:marLeft w:val="0"/>
          <w:marRight w:val="0"/>
          <w:marTop w:val="0"/>
          <w:marBottom w:val="0"/>
          <w:divBdr>
            <w:top w:val="none" w:sz="0" w:space="0" w:color="auto"/>
            <w:left w:val="none" w:sz="0" w:space="0" w:color="auto"/>
            <w:bottom w:val="none" w:sz="0" w:space="0" w:color="auto"/>
            <w:right w:val="none" w:sz="0" w:space="0" w:color="auto"/>
          </w:divBdr>
        </w:div>
      </w:divsChild>
    </w:div>
    <w:div w:id="250508756">
      <w:bodyDiv w:val="1"/>
      <w:marLeft w:val="0"/>
      <w:marRight w:val="0"/>
      <w:marTop w:val="0"/>
      <w:marBottom w:val="0"/>
      <w:divBdr>
        <w:top w:val="none" w:sz="0" w:space="0" w:color="auto"/>
        <w:left w:val="none" w:sz="0" w:space="0" w:color="auto"/>
        <w:bottom w:val="none" w:sz="0" w:space="0" w:color="auto"/>
        <w:right w:val="none" w:sz="0" w:space="0" w:color="auto"/>
      </w:divBdr>
    </w:div>
    <w:div w:id="2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85435772">
          <w:marLeft w:val="-150"/>
          <w:marRight w:val="-150"/>
          <w:marTop w:val="0"/>
          <w:marBottom w:val="0"/>
          <w:divBdr>
            <w:top w:val="none" w:sz="0" w:space="0" w:color="auto"/>
            <w:left w:val="none" w:sz="0" w:space="0" w:color="auto"/>
            <w:bottom w:val="none" w:sz="0" w:space="0" w:color="auto"/>
            <w:right w:val="none" w:sz="0" w:space="0" w:color="auto"/>
          </w:divBdr>
          <w:divsChild>
            <w:div w:id="272633421">
              <w:marLeft w:val="0"/>
              <w:marRight w:val="0"/>
              <w:marTop w:val="0"/>
              <w:marBottom w:val="0"/>
              <w:divBdr>
                <w:top w:val="none" w:sz="0" w:space="0" w:color="auto"/>
                <w:left w:val="none" w:sz="0" w:space="0" w:color="auto"/>
                <w:bottom w:val="none" w:sz="0" w:space="0" w:color="auto"/>
                <w:right w:val="none" w:sz="0" w:space="0" w:color="auto"/>
              </w:divBdr>
            </w:div>
          </w:divsChild>
        </w:div>
        <w:div w:id="2093501269">
          <w:marLeft w:val="-150"/>
          <w:marRight w:val="-150"/>
          <w:marTop w:val="0"/>
          <w:marBottom w:val="0"/>
          <w:divBdr>
            <w:top w:val="none" w:sz="0" w:space="0" w:color="auto"/>
            <w:left w:val="none" w:sz="0" w:space="0" w:color="auto"/>
            <w:bottom w:val="none" w:sz="0" w:space="0" w:color="auto"/>
            <w:right w:val="none" w:sz="0" w:space="0" w:color="auto"/>
          </w:divBdr>
          <w:divsChild>
            <w:div w:id="56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916">
      <w:bodyDiv w:val="1"/>
      <w:marLeft w:val="0"/>
      <w:marRight w:val="0"/>
      <w:marTop w:val="0"/>
      <w:marBottom w:val="0"/>
      <w:divBdr>
        <w:top w:val="none" w:sz="0" w:space="0" w:color="auto"/>
        <w:left w:val="none" w:sz="0" w:space="0" w:color="auto"/>
        <w:bottom w:val="none" w:sz="0" w:space="0" w:color="auto"/>
        <w:right w:val="none" w:sz="0" w:space="0" w:color="auto"/>
      </w:divBdr>
      <w:divsChild>
        <w:div w:id="2103407244">
          <w:marLeft w:val="0"/>
          <w:marRight w:val="0"/>
          <w:marTop w:val="0"/>
          <w:marBottom w:val="0"/>
          <w:divBdr>
            <w:top w:val="none" w:sz="0" w:space="0" w:color="auto"/>
            <w:left w:val="none" w:sz="0" w:space="0" w:color="auto"/>
            <w:bottom w:val="none" w:sz="0" w:space="0" w:color="auto"/>
            <w:right w:val="none" w:sz="0" w:space="0" w:color="auto"/>
          </w:divBdr>
        </w:div>
      </w:divsChild>
    </w:div>
    <w:div w:id="365449214">
      <w:bodyDiv w:val="1"/>
      <w:marLeft w:val="0"/>
      <w:marRight w:val="0"/>
      <w:marTop w:val="0"/>
      <w:marBottom w:val="0"/>
      <w:divBdr>
        <w:top w:val="none" w:sz="0" w:space="0" w:color="auto"/>
        <w:left w:val="none" w:sz="0" w:space="0" w:color="auto"/>
        <w:bottom w:val="none" w:sz="0" w:space="0" w:color="auto"/>
        <w:right w:val="none" w:sz="0" w:space="0" w:color="auto"/>
      </w:divBdr>
    </w:div>
    <w:div w:id="370423142">
      <w:bodyDiv w:val="1"/>
      <w:marLeft w:val="0"/>
      <w:marRight w:val="0"/>
      <w:marTop w:val="0"/>
      <w:marBottom w:val="0"/>
      <w:divBdr>
        <w:top w:val="none" w:sz="0" w:space="0" w:color="auto"/>
        <w:left w:val="none" w:sz="0" w:space="0" w:color="auto"/>
        <w:bottom w:val="none" w:sz="0" w:space="0" w:color="auto"/>
        <w:right w:val="none" w:sz="0" w:space="0" w:color="auto"/>
      </w:divBdr>
    </w:div>
    <w:div w:id="398794827">
      <w:bodyDiv w:val="1"/>
      <w:marLeft w:val="0"/>
      <w:marRight w:val="0"/>
      <w:marTop w:val="0"/>
      <w:marBottom w:val="0"/>
      <w:divBdr>
        <w:top w:val="none" w:sz="0" w:space="0" w:color="auto"/>
        <w:left w:val="none" w:sz="0" w:space="0" w:color="auto"/>
        <w:bottom w:val="none" w:sz="0" w:space="0" w:color="auto"/>
        <w:right w:val="none" w:sz="0" w:space="0" w:color="auto"/>
      </w:divBdr>
    </w:div>
    <w:div w:id="476142918">
      <w:bodyDiv w:val="1"/>
      <w:marLeft w:val="0"/>
      <w:marRight w:val="0"/>
      <w:marTop w:val="0"/>
      <w:marBottom w:val="0"/>
      <w:divBdr>
        <w:top w:val="none" w:sz="0" w:space="0" w:color="auto"/>
        <w:left w:val="none" w:sz="0" w:space="0" w:color="auto"/>
        <w:bottom w:val="none" w:sz="0" w:space="0" w:color="auto"/>
        <w:right w:val="none" w:sz="0" w:space="0" w:color="auto"/>
      </w:divBdr>
    </w:div>
    <w:div w:id="606499714">
      <w:bodyDiv w:val="1"/>
      <w:marLeft w:val="0"/>
      <w:marRight w:val="0"/>
      <w:marTop w:val="0"/>
      <w:marBottom w:val="0"/>
      <w:divBdr>
        <w:top w:val="none" w:sz="0" w:space="0" w:color="auto"/>
        <w:left w:val="none" w:sz="0" w:space="0" w:color="auto"/>
        <w:bottom w:val="none" w:sz="0" w:space="0" w:color="auto"/>
        <w:right w:val="none" w:sz="0" w:space="0" w:color="auto"/>
      </w:divBdr>
    </w:div>
    <w:div w:id="640620141">
      <w:bodyDiv w:val="1"/>
      <w:marLeft w:val="0"/>
      <w:marRight w:val="0"/>
      <w:marTop w:val="0"/>
      <w:marBottom w:val="0"/>
      <w:divBdr>
        <w:top w:val="none" w:sz="0" w:space="0" w:color="auto"/>
        <w:left w:val="none" w:sz="0" w:space="0" w:color="auto"/>
        <w:bottom w:val="none" w:sz="0" w:space="0" w:color="auto"/>
        <w:right w:val="none" w:sz="0" w:space="0" w:color="auto"/>
      </w:divBdr>
    </w:div>
    <w:div w:id="1156260421">
      <w:bodyDiv w:val="1"/>
      <w:marLeft w:val="0"/>
      <w:marRight w:val="0"/>
      <w:marTop w:val="0"/>
      <w:marBottom w:val="0"/>
      <w:divBdr>
        <w:top w:val="none" w:sz="0" w:space="0" w:color="auto"/>
        <w:left w:val="none" w:sz="0" w:space="0" w:color="auto"/>
        <w:bottom w:val="none" w:sz="0" w:space="0" w:color="auto"/>
        <w:right w:val="none" w:sz="0" w:space="0" w:color="auto"/>
      </w:divBdr>
    </w:div>
    <w:div w:id="1172718771">
      <w:bodyDiv w:val="1"/>
      <w:marLeft w:val="0"/>
      <w:marRight w:val="0"/>
      <w:marTop w:val="0"/>
      <w:marBottom w:val="0"/>
      <w:divBdr>
        <w:top w:val="none" w:sz="0" w:space="0" w:color="auto"/>
        <w:left w:val="none" w:sz="0" w:space="0" w:color="auto"/>
        <w:bottom w:val="none" w:sz="0" w:space="0" w:color="auto"/>
        <w:right w:val="none" w:sz="0" w:space="0" w:color="auto"/>
      </w:divBdr>
      <w:divsChild>
        <w:div w:id="675763428">
          <w:marLeft w:val="0"/>
          <w:marRight w:val="0"/>
          <w:marTop w:val="0"/>
          <w:marBottom w:val="0"/>
          <w:divBdr>
            <w:top w:val="none" w:sz="0" w:space="0" w:color="auto"/>
            <w:left w:val="none" w:sz="0" w:space="0" w:color="auto"/>
            <w:bottom w:val="none" w:sz="0" w:space="0" w:color="auto"/>
            <w:right w:val="none" w:sz="0" w:space="0" w:color="auto"/>
          </w:divBdr>
          <w:divsChild>
            <w:div w:id="860897232">
              <w:marLeft w:val="0"/>
              <w:marRight w:val="0"/>
              <w:marTop w:val="0"/>
              <w:marBottom w:val="0"/>
              <w:divBdr>
                <w:top w:val="none" w:sz="0" w:space="0" w:color="auto"/>
                <w:left w:val="none" w:sz="0" w:space="0" w:color="auto"/>
                <w:bottom w:val="none" w:sz="0" w:space="0" w:color="auto"/>
                <w:right w:val="none" w:sz="0" w:space="0" w:color="auto"/>
              </w:divBdr>
              <w:divsChild>
                <w:div w:id="688877424">
                  <w:marLeft w:val="0"/>
                  <w:marRight w:val="0"/>
                  <w:marTop w:val="0"/>
                  <w:marBottom w:val="0"/>
                  <w:divBdr>
                    <w:top w:val="none" w:sz="0" w:space="0" w:color="auto"/>
                    <w:left w:val="none" w:sz="0" w:space="0" w:color="auto"/>
                    <w:bottom w:val="none" w:sz="0" w:space="0" w:color="auto"/>
                    <w:right w:val="none" w:sz="0" w:space="0" w:color="auto"/>
                  </w:divBdr>
                </w:div>
                <w:div w:id="1454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343">
      <w:bodyDiv w:val="1"/>
      <w:marLeft w:val="0"/>
      <w:marRight w:val="0"/>
      <w:marTop w:val="0"/>
      <w:marBottom w:val="0"/>
      <w:divBdr>
        <w:top w:val="none" w:sz="0" w:space="0" w:color="auto"/>
        <w:left w:val="none" w:sz="0" w:space="0" w:color="auto"/>
        <w:bottom w:val="none" w:sz="0" w:space="0" w:color="auto"/>
        <w:right w:val="none" w:sz="0" w:space="0" w:color="auto"/>
      </w:divBdr>
    </w:div>
    <w:div w:id="1652245356">
      <w:bodyDiv w:val="1"/>
      <w:marLeft w:val="0"/>
      <w:marRight w:val="0"/>
      <w:marTop w:val="0"/>
      <w:marBottom w:val="0"/>
      <w:divBdr>
        <w:top w:val="none" w:sz="0" w:space="0" w:color="auto"/>
        <w:left w:val="none" w:sz="0" w:space="0" w:color="auto"/>
        <w:bottom w:val="none" w:sz="0" w:space="0" w:color="auto"/>
        <w:right w:val="none" w:sz="0" w:space="0" w:color="auto"/>
      </w:divBdr>
    </w:div>
    <w:div w:id="1738354998">
      <w:bodyDiv w:val="1"/>
      <w:marLeft w:val="0"/>
      <w:marRight w:val="0"/>
      <w:marTop w:val="0"/>
      <w:marBottom w:val="0"/>
      <w:divBdr>
        <w:top w:val="none" w:sz="0" w:space="0" w:color="auto"/>
        <w:left w:val="none" w:sz="0" w:space="0" w:color="auto"/>
        <w:bottom w:val="none" w:sz="0" w:space="0" w:color="auto"/>
        <w:right w:val="none" w:sz="0" w:space="0" w:color="auto"/>
      </w:divBdr>
    </w:div>
    <w:div w:id="1790858980">
      <w:bodyDiv w:val="1"/>
      <w:marLeft w:val="0"/>
      <w:marRight w:val="0"/>
      <w:marTop w:val="0"/>
      <w:marBottom w:val="0"/>
      <w:divBdr>
        <w:top w:val="none" w:sz="0" w:space="0" w:color="auto"/>
        <w:left w:val="none" w:sz="0" w:space="0" w:color="auto"/>
        <w:bottom w:val="none" w:sz="0" w:space="0" w:color="auto"/>
        <w:right w:val="none" w:sz="0" w:space="0" w:color="auto"/>
      </w:divBdr>
    </w:div>
    <w:div w:id="1949585937">
      <w:bodyDiv w:val="1"/>
      <w:marLeft w:val="0"/>
      <w:marRight w:val="0"/>
      <w:marTop w:val="0"/>
      <w:marBottom w:val="0"/>
      <w:divBdr>
        <w:top w:val="none" w:sz="0" w:space="0" w:color="auto"/>
        <w:left w:val="none" w:sz="0" w:space="0" w:color="auto"/>
        <w:bottom w:val="none" w:sz="0" w:space="0" w:color="auto"/>
        <w:right w:val="none" w:sz="0" w:space="0" w:color="auto"/>
      </w:divBdr>
    </w:div>
    <w:div w:id="1956911304">
      <w:bodyDiv w:val="1"/>
      <w:marLeft w:val="0"/>
      <w:marRight w:val="0"/>
      <w:marTop w:val="0"/>
      <w:marBottom w:val="0"/>
      <w:divBdr>
        <w:top w:val="none" w:sz="0" w:space="0" w:color="auto"/>
        <w:left w:val="none" w:sz="0" w:space="0" w:color="auto"/>
        <w:bottom w:val="none" w:sz="0" w:space="0" w:color="auto"/>
        <w:right w:val="none" w:sz="0" w:space="0" w:color="auto"/>
      </w:divBdr>
    </w:div>
    <w:div w:id="2003775131">
      <w:bodyDiv w:val="1"/>
      <w:marLeft w:val="0"/>
      <w:marRight w:val="0"/>
      <w:marTop w:val="0"/>
      <w:marBottom w:val="0"/>
      <w:divBdr>
        <w:top w:val="none" w:sz="0" w:space="0" w:color="auto"/>
        <w:left w:val="none" w:sz="0" w:space="0" w:color="auto"/>
        <w:bottom w:val="none" w:sz="0" w:space="0" w:color="auto"/>
        <w:right w:val="none" w:sz="0" w:space="0" w:color="auto"/>
      </w:divBdr>
    </w:div>
    <w:div w:id="20455985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29">
          <w:marLeft w:val="0"/>
          <w:marRight w:val="0"/>
          <w:marTop w:val="0"/>
          <w:marBottom w:val="0"/>
          <w:divBdr>
            <w:top w:val="none" w:sz="0" w:space="0" w:color="auto"/>
            <w:left w:val="none" w:sz="0" w:space="0" w:color="auto"/>
            <w:bottom w:val="none" w:sz="0" w:space="0" w:color="auto"/>
            <w:right w:val="none" w:sz="0" w:space="0" w:color="auto"/>
          </w:divBdr>
          <w:divsChild>
            <w:div w:id="237711875">
              <w:marLeft w:val="0"/>
              <w:marRight w:val="0"/>
              <w:marTop w:val="0"/>
              <w:marBottom w:val="0"/>
              <w:divBdr>
                <w:top w:val="none" w:sz="0" w:space="0" w:color="auto"/>
                <w:left w:val="none" w:sz="0" w:space="0" w:color="auto"/>
                <w:bottom w:val="none" w:sz="0" w:space="0" w:color="auto"/>
                <w:right w:val="none" w:sz="0" w:space="0" w:color="auto"/>
              </w:divBdr>
            </w:div>
            <w:div w:id="574706638">
              <w:marLeft w:val="0"/>
              <w:marRight w:val="0"/>
              <w:marTop w:val="0"/>
              <w:marBottom w:val="0"/>
              <w:divBdr>
                <w:top w:val="none" w:sz="0" w:space="0" w:color="auto"/>
                <w:left w:val="none" w:sz="0" w:space="0" w:color="auto"/>
                <w:bottom w:val="none" w:sz="0" w:space="0" w:color="auto"/>
                <w:right w:val="none" w:sz="0" w:space="0" w:color="auto"/>
              </w:divBdr>
            </w:div>
          </w:divsChild>
        </w:div>
        <w:div w:id="1691446583">
          <w:marLeft w:val="0"/>
          <w:marRight w:val="0"/>
          <w:marTop w:val="0"/>
          <w:marBottom w:val="0"/>
          <w:divBdr>
            <w:top w:val="none" w:sz="0" w:space="0" w:color="auto"/>
            <w:left w:val="none" w:sz="0" w:space="0" w:color="auto"/>
            <w:bottom w:val="none" w:sz="0" w:space="0" w:color="auto"/>
            <w:right w:val="none" w:sz="0" w:space="0" w:color="auto"/>
          </w:divBdr>
          <w:divsChild>
            <w:div w:id="735738657">
              <w:marLeft w:val="0"/>
              <w:marRight w:val="0"/>
              <w:marTop w:val="0"/>
              <w:marBottom w:val="0"/>
              <w:divBdr>
                <w:top w:val="none" w:sz="0" w:space="0" w:color="auto"/>
                <w:left w:val="none" w:sz="0" w:space="0" w:color="auto"/>
                <w:bottom w:val="none" w:sz="0" w:space="0" w:color="auto"/>
                <w:right w:val="none" w:sz="0" w:space="0" w:color="auto"/>
              </w:divBdr>
            </w:div>
            <w:div w:id="148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tty.edu/art/collection/objects/221486" TargetMode="External"/><Relationship Id="rId21" Type="http://schemas.openxmlformats.org/officeDocument/2006/relationships/hyperlink" Target="https://www.getty.edu/art/collection/objects/221652" TargetMode="External"/><Relationship Id="rId42" Type="http://schemas.openxmlformats.org/officeDocument/2006/relationships/hyperlink" Target="https://www.getty.edu/art/collection/objects/19024" TargetMode="External"/><Relationship Id="rId47" Type="http://schemas.openxmlformats.org/officeDocument/2006/relationships/hyperlink" Target="https://www.getty.edu/art/collection/objects/19027" TargetMode="External"/><Relationship Id="rId63" Type="http://schemas.openxmlformats.org/officeDocument/2006/relationships/hyperlink" Target="https://www.getty.edu/art/collection/objects/221640" TargetMode="External"/><Relationship Id="rId68" Type="http://schemas.openxmlformats.org/officeDocument/2006/relationships/hyperlink" Target="https://www.metmuseum.org/art/collection/search/551563" TargetMode="External"/><Relationship Id="rId16" Type="http://schemas.openxmlformats.org/officeDocument/2006/relationships/hyperlink" Target="https://collections.mfa.org/objects/164316" TargetMode="External"/><Relationship Id="rId11" Type="http://schemas.openxmlformats.org/officeDocument/2006/relationships/hyperlink" Target="https://www.getty.edu/art/collection/objects/221495" TargetMode="External"/><Relationship Id="rId24" Type="http://schemas.openxmlformats.org/officeDocument/2006/relationships/hyperlink" Target="https://www.getty.edu/art/collection/objects/221498" TargetMode="External"/><Relationship Id="rId32" Type="http://schemas.openxmlformats.org/officeDocument/2006/relationships/hyperlink" Target="https://www.getty.edu/art/collection/objects/19061" TargetMode="External"/><Relationship Id="rId37" Type="http://schemas.openxmlformats.org/officeDocument/2006/relationships/hyperlink" Target="https://www.getty.edu/art/collection/objects/19020" TargetMode="External"/><Relationship Id="rId40" Type="http://schemas.openxmlformats.org/officeDocument/2006/relationships/hyperlink" Target="https://www.getty.edu/art/collection/objects/19049" TargetMode="External"/><Relationship Id="rId45" Type="http://schemas.openxmlformats.org/officeDocument/2006/relationships/hyperlink" Target="https://www.getty.edu/art/collection/objects/19056" TargetMode="External"/><Relationship Id="rId53" Type="http://schemas.openxmlformats.org/officeDocument/2006/relationships/hyperlink" Target="https://www.getty.edu/art/collection/objects/19026" TargetMode="External"/><Relationship Id="rId58" Type="http://schemas.openxmlformats.org/officeDocument/2006/relationships/hyperlink" Target="https://www.getty.edu/art/collection/objects/221647" TargetMode="External"/><Relationship Id="rId66" Type="http://schemas.openxmlformats.org/officeDocument/2006/relationships/hyperlink" Target="https://www.metmuseum.org/art/collection/search/250145" TargetMode="External"/><Relationship Id="rId74" Type="http://schemas.openxmlformats.org/officeDocument/2006/relationships/hyperlink" Target="https://www.metmuseum.org/art/collection/search/551563" TargetMode="External"/><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getty.edu/art/collection/objects/221654" TargetMode="External"/><Relationship Id="rId19" Type="http://schemas.openxmlformats.org/officeDocument/2006/relationships/hyperlink" Target="https://www.getty.edu/art/collection/objects/221650" TargetMode="External"/><Relationship Id="rId14" Type="http://schemas.openxmlformats.org/officeDocument/2006/relationships/hyperlink" Target="https://asia.si.edu/object/F1909.530a-b/" TargetMode="External"/><Relationship Id="rId22" Type="http://schemas.openxmlformats.org/officeDocument/2006/relationships/hyperlink" Target="https://www.getty.edu/art/collection/objects/221496" TargetMode="External"/><Relationship Id="rId27" Type="http://schemas.openxmlformats.org/officeDocument/2006/relationships/hyperlink" Target="https://www.getty.edu/art/collection/objects/221489" TargetMode="External"/><Relationship Id="rId30" Type="http://schemas.openxmlformats.org/officeDocument/2006/relationships/hyperlink" Target="https://www.getty.edu/art/collection/objects/19059" TargetMode="External"/><Relationship Id="rId35" Type="http://schemas.openxmlformats.org/officeDocument/2006/relationships/hyperlink" Target="https://www.getty.edu/art/collection/objects/19048" TargetMode="External"/><Relationship Id="rId43" Type="http://schemas.openxmlformats.org/officeDocument/2006/relationships/hyperlink" Target="https://www.getty.edu/art/collection/objects/19031" TargetMode="External"/><Relationship Id="rId48" Type="http://schemas.openxmlformats.org/officeDocument/2006/relationships/hyperlink" Target="https://www.getty.edu/art/collection/objects/19062" TargetMode="External"/><Relationship Id="rId56" Type="http://schemas.openxmlformats.org/officeDocument/2006/relationships/hyperlink" Target="https://www.getty.edu/art/collection/objects/221485" TargetMode="External"/><Relationship Id="rId64" Type="http://schemas.openxmlformats.org/officeDocument/2006/relationships/hyperlink" Target="https://www.stilearte.it/trovato-a-pompei-altorilievo-di-un-serpente-agatademone-indica-la-presenza-di-un-larario-che-sara-portato-alla-luce/" TargetMode="External"/><Relationship Id="rId69" Type="http://schemas.openxmlformats.org/officeDocument/2006/relationships/hyperlink" Target="https://www.getty.edu/art/collection/objects/19033" TargetMode="External"/><Relationship Id="rId77"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getty.edu/art/collection/objects/102948" TargetMode="External"/><Relationship Id="rId72" Type="http://schemas.openxmlformats.org/officeDocument/2006/relationships/hyperlink" Target="https://www.getty.edu/art/collection/objects/16228"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getty.edu/art/collection/objects/221653" TargetMode="External"/><Relationship Id="rId17" Type="http://schemas.openxmlformats.org/officeDocument/2006/relationships/hyperlink" Target="https://www.vmfa.museum/piction/6027262-15465744/" TargetMode="External"/><Relationship Id="rId25" Type="http://schemas.openxmlformats.org/officeDocument/2006/relationships/hyperlink" Target="https://www.getty.edu/art/collection/objects/221499" TargetMode="External"/><Relationship Id="rId33" Type="http://schemas.openxmlformats.org/officeDocument/2006/relationships/hyperlink" Target="https://www.getty.edu/art/collection/objects/19022" TargetMode="External"/><Relationship Id="rId38" Type="http://schemas.openxmlformats.org/officeDocument/2006/relationships/hyperlink" Target="https://www.getty.edu/art/collection/objects/19025" TargetMode="External"/><Relationship Id="rId46" Type="http://schemas.openxmlformats.org/officeDocument/2006/relationships/hyperlink" Target="https://www.getty.edu/art/collection/objects/258699" TargetMode="External"/><Relationship Id="rId59" Type="http://schemas.openxmlformats.org/officeDocument/2006/relationships/hyperlink" Target="https://www.metmuseum.org/art/collection/search/571962" TargetMode="External"/><Relationship Id="rId67" Type="http://schemas.openxmlformats.org/officeDocument/2006/relationships/hyperlink" Target="https://www.metmuseum.org/art/collection/search/570436" TargetMode="External"/><Relationship Id="rId20" Type="http://schemas.openxmlformats.org/officeDocument/2006/relationships/hyperlink" Target="https://www.getty.edu/art/collection/objects/221651" TargetMode="External"/><Relationship Id="rId41" Type="http://schemas.openxmlformats.org/officeDocument/2006/relationships/hyperlink" Target="https://www.getty.edu/art/collection/objects/19053" TargetMode="External"/><Relationship Id="rId54" Type="http://schemas.openxmlformats.org/officeDocument/2006/relationships/hyperlink" Target="https://www.getty.edu/art/collection/objects/19054" TargetMode="External"/><Relationship Id="rId62" Type="http://schemas.openxmlformats.org/officeDocument/2006/relationships/hyperlink" Target="https://www.getty.edu/art/collection/objects/19050" TargetMode="External"/><Relationship Id="rId70" Type="http://schemas.openxmlformats.org/officeDocument/2006/relationships/hyperlink" Target="https://www.getty.edu/art/collection/objects/19035" TargetMode="External"/><Relationship Id="rId75" Type="http://schemas.openxmlformats.org/officeDocument/2006/relationships/hyperlink" Target="https://www.metmuseum.org/art/collection/search/570436"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uctions.bertolamifinearts.com/it/lot/55466/egyptian-apis-bull-mosaic-glass-inlay-/" TargetMode="External"/><Relationship Id="rId23" Type="http://schemas.openxmlformats.org/officeDocument/2006/relationships/hyperlink" Target="https://www.getty.edu/art/collection/objects/221497" TargetMode="External"/><Relationship Id="rId28" Type="http://schemas.openxmlformats.org/officeDocument/2006/relationships/hyperlink" Target="https://www.getty.edu/art/collection/objects/16223" TargetMode="External"/><Relationship Id="rId36" Type="http://schemas.openxmlformats.org/officeDocument/2006/relationships/hyperlink" Target="https://www.getty.edu/art/collection/objects/19060" TargetMode="External"/><Relationship Id="rId49" Type="http://schemas.openxmlformats.org/officeDocument/2006/relationships/hyperlink" Target="https://www.getty.edu/art/collection/objects/19045" TargetMode="External"/><Relationship Id="rId57" Type="http://schemas.openxmlformats.org/officeDocument/2006/relationships/hyperlink" Target="https://www.getty.edu/art/collection/objects/221488" TargetMode="External"/><Relationship Id="rId10" Type="http://schemas.openxmlformats.org/officeDocument/2006/relationships/endnotes" Target="endnotes.xml"/><Relationship Id="rId31" Type="http://schemas.openxmlformats.org/officeDocument/2006/relationships/hyperlink" Target="https://www.getty.edu/art/collection/objects/19057" TargetMode="External"/><Relationship Id="rId44" Type="http://schemas.openxmlformats.org/officeDocument/2006/relationships/hyperlink" Target="https://www.getty.edu/art/collection/objects/19039" TargetMode="External"/><Relationship Id="rId52" Type="http://schemas.openxmlformats.org/officeDocument/2006/relationships/hyperlink" Target="https://www.getty.edu/art/collection/objects/19046" TargetMode="External"/><Relationship Id="rId60" Type="http://schemas.openxmlformats.org/officeDocument/2006/relationships/hyperlink" Target="https://www.metmuseum.org/art/collection/search/571961" TargetMode="External"/><Relationship Id="rId65" Type="http://schemas.openxmlformats.org/officeDocument/2006/relationships/hyperlink" Target="https://www.getty.edu/art/collection/objects/221655" TargetMode="External"/><Relationship Id="rId73" Type="http://schemas.openxmlformats.org/officeDocument/2006/relationships/hyperlink" Target="https://www.metmuseum.org/art/collection/search/570436" TargetMode="External"/><Relationship Id="rId78"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cmog.org/artwork/2-mosaic-glass-inlays-and-1-border-similar-plaque-mosaic-glass-shrine" TargetMode="External"/><Relationship Id="rId18" Type="http://schemas.openxmlformats.org/officeDocument/2006/relationships/hyperlink" Target="http://www.miho.or.jp/booth/html/artcon/00002028e.htm" TargetMode="External"/><Relationship Id="rId39" Type="http://schemas.openxmlformats.org/officeDocument/2006/relationships/hyperlink" Target="https://www.getty.edu/art/collection/objects/19047" TargetMode="External"/><Relationship Id="rId34" Type="http://schemas.openxmlformats.org/officeDocument/2006/relationships/hyperlink" Target="https://www.getty.edu/art/collection/objects/19044" TargetMode="External"/><Relationship Id="rId50" Type="http://schemas.openxmlformats.org/officeDocument/2006/relationships/hyperlink" Target="https://www.getty.edu/art/collection/objects/19032" TargetMode="External"/><Relationship Id="rId55" Type="http://schemas.openxmlformats.org/officeDocument/2006/relationships/hyperlink" Target="https://www.getty.edu/art/collection/objects/16227" TargetMode="External"/><Relationship Id="rId76" Type="http://schemas.openxmlformats.org/officeDocument/2006/relationships/hyperlink" Target="https://www.metmuseum.org/art/collection/search/551563" TargetMode="External"/><Relationship Id="rId7" Type="http://schemas.openxmlformats.org/officeDocument/2006/relationships/settings" Target="settings.xml"/><Relationship Id="rId71" Type="http://schemas.openxmlformats.org/officeDocument/2006/relationships/hyperlink" Target="https://www.getty.edu/art/collection/objects/16211" TargetMode="External"/><Relationship Id="rId2" Type="http://schemas.openxmlformats.org/officeDocument/2006/relationships/customXml" Target="../customXml/item2.xml"/><Relationship Id="rId29" Type="http://schemas.openxmlformats.org/officeDocument/2006/relationships/hyperlink" Target="https://www.getty.edu/art/collection/objects/16226"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75c37ad-675b-4c3d-92a0-fd1c7a6f35e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DF0431B28A848A94C01BB6F2BDCB9" ma:contentTypeVersion="14" ma:contentTypeDescription="Create a new document." ma:contentTypeScope="" ma:versionID="3be3ede54e7c337ab9f9f8845f9fe53d">
  <xsd:schema xmlns:xsd="http://www.w3.org/2001/XMLSchema" xmlns:xs="http://www.w3.org/2001/XMLSchema" xmlns:p="http://schemas.microsoft.com/office/2006/metadata/properties" xmlns:ns3="875c37ad-675b-4c3d-92a0-fd1c7a6f35e1" xmlns:ns4="23a5a022-659b-49de-955f-b63ce15bc29d" targetNamespace="http://schemas.microsoft.com/office/2006/metadata/properties" ma:root="true" ma:fieldsID="aa1e418deb73027e7d2f0e44a4df0b93" ns3:_="" ns4:_="">
    <xsd:import namespace="875c37ad-675b-4c3d-92a0-fd1c7a6f35e1"/>
    <xsd:import namespace="23a5a022-659b-49de-955f-b63ce15bc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37ad-675b-4c3d-92a0-fd1c7a6f3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a5a022-659b-49de-955f-b63ce15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EB0C99-9EF1-4982-8F91-5C39E1EBB64E}">
  <ds:schemaRefs>
    <ds:schemaRef ds:uri="http://schemas.openxmlformats.org/officeDocument/2006/bibliography"/>
  </ds:schemaRefs>
</ds:datastoreItem>
</file>

<file path=customXml/itemProps2.xml><?xml version="1.0" encoding="utf-8"?>
<ds:datastoreItem xmlns:ds="http://schemas.openxmlformats.org/officeDocument/2006/customXml" ds:itemID="{F4EF2113-F655-4136-B2F8-94A012C0E38E}">
  <ds:schemaRefs>
    <ds:schemaRef ds:uri="http://schemas.microsoft.com/sharepoint/v3/contenttype/forms"/>
  </ds:schemaRefs>
</ds:datastoreItem>
</file>

<file path=customXml/itemProps3.xml><?xml version="1.0" encoding="utf-8"?>
<ds:datastoreItem xmlns:ds="http://schemas.openxmlformats.org/officeDocument/2006/customXml" ds:itemID="{E84EB4D4-4BCB-41BF-9B19-0E314F025335}">
  <ds:schemaRefs>
    <ds:schemaRef ds:uri="http://schemas.microsoft.com/office/2006/metadata/properties"/>
    <ds:schemaRef ds:uri="http://schemas.microsoft.com/office/infopath/2007/PartnerControls"/>
    <ds:schemaRef ds:uri="875c37ad-675b-4c3d-92a0-fd1c7a6f35e1"/>
  </ds:schemaRefs>
</ds:datastoreItem>
</file>

<file path=customXml/itemProps4.xml><?xml version="1.0" encoding="utf-8"?>
<ds:datastoreItem xmlns:ds="http://schemas.openxmlformats.org/officeDocument/2006/customXml" ds:itemID="{FE140363-B753-4C88-854C-AA1BF434C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37ad-675b-4c3d-92a0-fd1c7a6f35e1"/>
    <ds:schemaRef ds:uri="23a5a022-659b-49de-955f-b63ce15b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64</Pages>
  <Words>12979</Words>
  <Characters>74240</Characters>
  <Application>Microsoft Office Word</Application>
  <DocSecurity>0</DocSecurity>
  <Lines>2183</Lines>
  <Paragraphs>1014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ANTONARAS</dc:creator>
  <cp:keywords/>
  <dc:description/>
  <cp:lastModifiedBy>Kerri Sullivan</cp:lastModifiedBy>
  <cp:revision>10</cp:revision>
  <cp:lastPrinted>2022-11-14T17:02:00Z</cp:lastPrinted>
  <dcterms:created xsi:type="dcterms:W3CDTF">2024-03-08T01:23:00Z</dcterms:created>
  <dcterms:modified xsi:type="dcterms:W3CDTF">2024-04-07T22:29:00Z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0x010100835DF0431B28A848A94C01BB6F2BDCB9</vt:lpwstr>
  </property>
</Properties>
</file>