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04E62" w14:textId="77777777" w:rsidR="00D97C5D" w:rsidRDefault="00D97C5D" w:rsidP="00D97C5D">
      <w:r w:rsidRPr="00D97C5D">
        <w:rPr>
          <w:highlight w:val="yellow"/>
        </w:rPr>
        <w:t>Label: 1</w:t>
      </w:r>
    </w:p>
    <w:p w14:paraId="25DBFEEA" w14:textId="77777777" w:rsidR="00D97C5D" w:rsidRPr="00D97C5D" w:rsidRDefault="00D97C5D" w:rsidP="00D97C5D">
      <w:pPr>
        <w:rPr>
          <w:highlight w:val="yellow"/>
        </w:rPr>
      </w:pPr>
      <w:r w:rsidRPr="00D97C5D">
        <w:rPr>
          <w:highlight w:val="yellow"/>
        </w:rPr>
        <w:t>Title: Amphoriskos</w:t>
      </w:r>
    </w:p>
    <w:p w14:paraId="03CF0D69" w14:textId="77777777" w:rsidR="00D97C5D" w:rsidRPr="00D97C5D" w:rsidRDefault="00D97C5D" w:rsidP="00D97C5D">
      <w:pPr>
        <w:rPr>
          <w:highlight w:val="yellow"/>
        </w:rPr>
      </w:pPr>
      <w:proofErr w:type="spellStart"/>
      <w:r w:rsidRPr="00D97C5D">
        <w:rPr>
          <w:highlight w:val="yellow"/>
        </w:rPr>
        <w:t>Accession_number</w:t>
      </w:r>
      <w:proofErr w:type="spellEnd"/>
      <w:r w:rsidRPr="00D97C5D">
        <w:rPr>
          <w:highlight w:val="yellow"/>
        </w:rPr>
        <w:t xml:space="preserve">: </w:t>
      </w:r>
      <w:proofErr w:type="gramStart"/>
      <w:r w:rsidRPr="00D97C5D">
        <w:rPr>
          <w:highlight w:val="yellow"/>
        </w:rPr>
        <w:t>2003.146</w:t>
      </w:r>
      <w:proofErr w:type="gramEnd"/>
    </w:p>
    <w:p w14:paraId="394223AD" w14:textId="77777777" w:rsidR="00D97C5D" w:rsidRPr="008A77A6" w:rsidRDefault="00D97C5D" w:rsidP="00D97C5D">
      <w:pPr>
        <w:rPr>
          <w:color w:val="467886" w:themeColor="hyperlink"/>
          <w:u w:val="single"/>
        </w:rPr>
      </w:pPr>
      <w:commentRangeStart w:id="0"/>
      <w:proofErr w:type="spellStart"/>
      <w:r>
        <w:t>Collection_link</w:t>
      </w:r>
      <w:proofErr w:type="spellEnd"/>
      <w:r>
        <w:t xml:space="preserve">: </w:t>
      </w:r>
      <w:hyperlink r:id="rId5">
        <w:r w:rsidRPr="3609FF9D">
          <w:rPr>
            <w:rStyle w:val="Hyperlink"/>
          </w:rPr>
          <w:t>https://www.getty.edu/art/collection/objects/221513</w:t>
        </w:r>
      </w:hyperlink>
      <w:commentRangeEnd w:id="0"/>
      <w:r>
        <w:rPr>
          <w:rStyle w:val="CommentReference"/>
        </w:rPr>
        <w:commentReference w:id="0"/>
      </w:r>
    </w:p>
    <w:p w14:paraId="395F75F8" w14:textId="77777777" w:rsidR="00D97C5D" w:rsidRPr="00D97C5D" w:rsidRDefault="00D97C5D" w:rsidP="00D97C5D">
      <w:pPr>
        <w:rPr>
          <w:highlight w:val="yellow"/>
          <w:lang w:val="de-DE"/>
        </w:rPr>
      </w:pPr>
      <w:proofErr w:type="spellStart"/>
      <w:r w:rsidRPr="00D97C5D">
        <w:rPr>
          <w:highlight w:val="yellow"/>
          <w:lang w:val="de-DE"/>
        </w:rPr>
        <w:t>Dimensions</w:t>
      </w:r>
      <w:proofErr w:type="spellEnd"/>
      <w:r w:rsidRPr="00D97C5D">
        <w:rPr>
          <w:highlight w:val="yellow"/>
          <w:lang w:val="de-DE"/>
        </w:rPr>
        <w:t xml:space="preserve">: </w:t>
      </w:r>
      <w:proofErr w:type="spellStart"/>
      <w:r w:rsidRPr="00D97C5D">
        <w:rPr>
          <w:highlight w:val="yellow"/>
          <w:lang w:val="de-DE"/>
        </w:rPr>
        <w:t>rest</w:t>
      </w:r>
      <w:proofErr w:type="spellEnd"/>
      <w:r w:rsidRPr="00D97C5D">
        <w:rPr>
          <w:highlight w:val="yellow"/>
          <w:lang w:val="de-DE"/>
        </w:rPr>
        <w:t xml:space="preserve">. H. 12.6, </w:t>
      </w:r>
      <w:proofErr w:type="spellStart"/>
      <w:r w:rsidRPr="00D97C5D">
        <w:rPr>
          <w:highlight w:val="yellow"/>
          <w:lang w:val="de-DE"/>
        </w:rPr>
        <w:t>pres</w:t>
      </w:r>
      <w:proofErr w:type="spellEnd"/>
      <w:r w:rsidRPr="00D97C5D">
        <w:rPr>
          <w:highlight w:val="yellow"/>
          <w:lang w:val="de-DE"/>
        </w:rPr>
        <w:t xml:space="preserve">. H. 9.5, </w:t>
      </w:r>
      <w:proofErr w:type="spellStart"/>
      <w:r w:rsidRPr="00D97C5D">
        <w:rPr>
          <w:highlight w:val="yellow"/>
          <w:lang w:val="de-DE"/>
        </w:rPr>
        <w:t>Diam</w:t>
      </w:r>
      <w:proofErr w:type="spellEnd"/>
      <w:r w:rsidRPr="00D97C5D">
        <w:rPr>
          <w:highlight w:val="yellow"/>
          <w:lang w:val="de-DE"/>
        </w:rPr>
        <w:t xml:space="preserve">. </w:t>
      </w:r>
      <w:proofErr w:type="spellStart"/>
      <w:r w:rsidRPr="00D97C5D">
        <w:rPr>
          <w:highlight w:val="yellow"/>
          <w:lang w:val="de-DE"/>
        </w:rPr>
        <w:t>rim</w:t>
      </w:r>
      <w:proofErr w:type="spellEnd"/>
      <w:r w:rsidRPr="00D97C5D">
        <w:rPr>
          <w:highlight w:val="yellow"/>
          <w:lang w:val="de-DE"/>
        </w:rPr>
        <w:t xml:space="preserve"> 2.5, </w:t>
      </w:r>
      <w:proofErr w:type="spellStart"/>
      <w:r w:rsidRPr="00D97C5D">
        <w:rPr>
          <w:highlight w:val="yellow"/>
          <w:lang w:val="de-DE"/>
        </w:rPr>
        <w:t>Diam</w:t>
      </w:r>
      <w:proofErr w:type="spellEnd"/>
      <w:r w:rsidRPr="00D97C5D">
        <w:rPr>
          <w:highlight w:val="yellow"/>
          <w:lang w:val="de-DE"/>
        </w:rPr>
        <w:t xml:space="preserve">. </w:t>
      </w:r>
      <w:proofErr w:type="spellStart"/>
      <w:r w:rsidRPr="00D97C5D">
        <w:rPr>
          <w:highlight w:val="yellow"/>
          <w:lang w:val="de-DE"/>
        </w:rPr>
        <w:t>base</w:t>
      </w:r>
      <w:proofErr w:type="spellEnd"/>
      <w:r w:rsidRPr="00D97C5D">
        <w:rPr>
          <w:highlight w:val="yellow"/>
          <w:lang w:val="de-DE"/>
        </w:rPr>
        <w:t xml:space="preserve"> 2.8 cm; </w:t>
      </w:r>
      <w:proofErr w:type="spellStart"/>
      <w:r w:rsidRPr="00D97C5D">
        <w:rPr>
          <w:highlight w:val="yellow"/>
          <w:lang w:val="de-DE"/>
        </w:rPr>
        <w:t>Wt</w:t>
      </w:r>
      <w:proofErr w:type="spellEnd"/>
      <w:r w:rsidRPr="00D97C5D">
        <w:rPr>
          <w:highlight w:val="yellow"/>
          <w:lang w:val="de-DE"/>
        </w:rPr>
        <w:t>. 83.46 g</w:t>
      </w:r>
    </w:p>
    <w:p w14:paraId="1E3D87EF" w14:textId="77777777" w:rsidR="00D97C5D" w:rsidRPr="00EA61F2" w:rsidRDefault="00D97C5D" w:rsidP="00D97C5D">
      <w:r w:rsidRPr="00D97C5D">
        <w:rPr>
          <w:highlight w:val="yellow"/>
        </w:rPr>
        <w:t xml:space="preserve">Date: New Kingdom, Eighteenth Dynasty; </w:t>
      </w:r>
      <w:proofErr w:type="spellStart"/>
      <w:r w:rsidRPr="00D97C5D">
        <w:rPr>
          <w:highlight w:val="yellow"/>
        </w:rPr>
        <w:t>Tuthmosis</w:t>
      </w:r>
      <w:proofErr w:type="spellEnd"/>
      <w:r w:rsidRPr="00D97C5D">
        <w:rPr>
          <w:highlight w:val="yellow"/>
        </w:rPr>
        <w:t xml:space="preserve"> IV to Akhenaten before Amarna period; 1401–1347 BCE</w:t>
      </w:r>
    </w:p>
    <w:p w14:paraId="39949153" w14:textId="77777777" w:rsidR="00D97C5D" w:rsidRPr="00F42BC8" w:rsidRDefault="00D97C5D" w:rsidP="00D97C5D">
      <w:pPr>
        <w:rPr>
          <w:highlight w:val="white"/>
        </w:rPr>
      </w:pPr>
      <w:commentRangeStart w:id="1"/>
      <w:proofErr w:type="spellStart"/>
      <w:r>
        <w:t>Start_date</w:t>
      </w:r>
      <w:proofErr w:type="spellEnd"/>
      <w:r>
        <w:t xml:space="preserve">: </w:t>
      </w:r>
      <w:proofErr w:type="gramStart"/>
      <w:r>
        <w:t>-1401</w:t>
      </w:r>
      <w:proofErr w:type="gramEnd"/>
    </w:p>
    <w:p w14:paraId="1397EB28" w14:textId="77777777" w:rsidR="00D97C5D" w:rsidRPr="00F42BC8" w:rsidRDefault="00D97C5D" w:rsidP="00D97C5D">
      <w:pPr>
        <w:rPr>
          <w:highlight w:val="white"/>
        </w:rPr>
      </w:pPr>
      <w:proofErr w:type="spellStart"/>
      <w:r>
        <w:t>End_date</w:t>
      </w:r>
      <w:proofErr w:type="spellEnd"/>
      <w:r>
        <w:t>: -1347</w:t>
      </w:r>
      <w:commentRangeEnd w:id="1"/>
      <w:r>
        <w:rPr>
          <w:rStyle w:val="CommentReference"/>
        </w:rPr>
        <w:commentReference w:id="1"/>
      </w:r>
    </w:p>
    <w:p w14:paraId="46251461" w14:textId="77777777" w:rsidR="00D97C5D" w:rsidRPr="00D97C5D" w:rsidRDefault="00D97C5D" w:rsidP="00D97C5D">
      <w:pPr>
        <w:rPr>
          <w:highlight w:val="yellow"/>
        </w:rPr>
      </w:pPr>
      <w:r w:rsidRPr="00D97C5D">
        <w:rPr>
          <w:highlight w:val="yellow"/>
        </w:rPr>
        <w:t>Attribution: Production area: Egypt</w:t>
      </w:r>
    </w:p>
    <w:p w14:paraId="178BA595" w14:textId="77777777" w:rsidR="00D97C5D" w:rsidRPr="00DE592F" w:rsidRDefault="00D97C5D" w:rsidP="00D97C5D">
      <w:pPr>
        <w:rPr>
          <w:highlight w:val="white"/>
        </w:rPr>
      </w:pPr>
      <w:commentRangeStart w:id="2"/>
      <w:r w:rsidRPr="3609FF9D">
        <w:rPr>
          <w:highlight w:val="white"/>
        </w:rPr>
        <w:t>Culture: Egyptian</w:t>
      </w:r>
      <w:commentRangeEnd w:id="2"/>
      <w:r>
        <w:rPr>
          <w:rStyle w:val="CommentReference"/>
        </w:rPr>
        <w:commentReference w:id="2"/>
      </w:r>
    </w:p>
    <w:p w14:paraId="635BFE86" w14:textId="77777777" w:rsidR="00D97C5D" w:rsidRPr="00D97C5D" w:rsidRDefault="00D97C5D" w:rsidP="00D97C5D">
      <w:pPr>
        <w:rPr>
          <w:highlight w:val="yellow"/>
        </w:rPr>
      </w:pPr>
      <w:r w:rsidRPr="00D97C5D">
        <w:rPr>
          <w:highlight w:val="yellow"/>
        </w:rPr>
        <w:t>Material: Opaque blue, white, turquoise, and yellow glass</w:t>
      </w:r>
    </w:p>
    <w:p w14:paraId="5B4039C3" w14:textId="77777777" w:rsidR="00D97C5D" w:rsidRPr="00D97C5D" w:rsidRDefault="00D97C5D" w:rsidP="00D97C5D">
      <w:pPr>
        <w:rPr>
          <w:highlight w:val="yellow"/>
        </w:rPr>
      </w:pPr>
      <w:r w:rsidRPr="00D97C5D">
        <w:rPr>
          <w:highlight w:val="yellow"/>
        </w:rPr>
        <w:t>Modeling technique and decoration: Core-formed; applied handles and base</w:t>
      </w:r>
    </w:p>
    <w:p w14:paraId="49F4DAEF" w14:textId="77777777" w:rsidR="00D97C5D" w:rsidRPr="00D97C5D" w:rsidRDefault="00D97C5D" w:rsidP="00D97C5D">
      <w:r w:rsidRPr="00D97C5D">
        <w:t>Inscription: No</w:t>
      </w:r>
    </w:p>
    <w:p w14:paraId="517FEEA5" w14:textId="77777777" w:rsidR="00D97C5D" w:rsidRPr="00D97C5D" w:rsidRDefault="00D97C5D" w:rsidP="00D97C5D">
      <w:r w:rsidRPr="00D97C5D">
        <w:t>Shape: Amphoriskoi</w:t>
      </w:r>
    </w:p>
    <w:p w14:paraId="33F31864" w14:textId="77777777" w:rsidR="00D97C5D" w:rsidRPr="00F42BC8" w:rsidRDefault="00D97C5D" w:rsidP="00D97C5D">
      <w:r w:rsidRPr="00D97C5D">
        <w:t>Technique: Core-formed</w:t>
      </w:r>
    </w:p>
    <w:p w14:paraId="0FFB961D" w14:textId="77777777" w:rsidR="0076071A" w:rsidRDefault="0076071A"/>
    <w:sectPr w:rsidR="00760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uth Lane" w:date="2024-04-19T14:23:00Z" w:initials="RL">
    <w:p w14:paraId="4565341B" w14:textId="77777777" w:rsidR="00D97C5D" w:rsidRDefault="00D97C5D" w:rsidP="00D97C5D">
      <w:r>
        <w:rPr>
          <w:rStyle w:val="CommentReference"/>
        </w:rPr>
        <w:annotationRef/>
      </w:r>
      <w:r>
        <w:rPr>
          <w:sz w:val="20"/>
          <w:szCs w:val="20"/>
        </w:rPr>
        <w:t xml:space="preserve">Link only, probably not displayed. </w:t>
      </w:r>
    </w:p>
  </w:comment>
  <w:comment w:id="1" w:author="Ruth Lane" w:date="2024-04-19T14:24:00Z" w:initials="RL">
    <w:p w14:paraId="6875EDF2" w14:textId="77777777" w:rsidR="00D97C5D" w:rsidRDefault="00D97C5D" w:rsidP="00D97C5D">
      <w:r>
        <w:rPr>
          <w:rStyle w:val="CommentReference"/>
        </w:rPr>
        <w:annotationRef/>
      </w:r>
      <w:r>
        <w:rPr>
          <w:sz w:val="20"/>
          <w:szCs w:val="20"/>
        </w:rPr>
        <w:t xml:space="preserve">For sort only, not displayed. </w:t>
      </w:r>
    </w:p>
  </w:comment>
  <w:comment w:id="2" w:author="Ruth Lane" w:date="2024-04-19T14:26:00Z" w:initials="RL">
    <w:p w14:paraId="23340A97" w14:textId="77777777" w:rsidR="00D97C5D" w:rsidRDefault="00D97C5D" w:rsidP="00D97C5D">
      <w:r>
        <w:rPr>
          <w:rStyle w:val="CommentReference"/>
        </w:rPr>
        <w:annotationRef/>
      </w:r>
      <w:r>
        <w:rPr>
          <w:sz w:val="20"/>
          <w:szCs w:val="20"/>
        </w:rPr>
        <w:t xml:space="preserve">Added for sorting purposes but could be displayed. Same as inscription, shape and technique.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65341B" w15:done="0"/>
  <w15:commentEx w15:paraId="6875EDF2" w15:done="0"/>
  <w15:commentEx w15:paraId="23340A9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A0C7D56" w16cex:dateUtc="2024-04-19T21:23:00Z"/>
  <w16cex:commentExtensible w16cex:durableId="356E9981" w16cex:dateUtc="2024-04-19T21:24:00Z"/>
  <w16cex:commentExtensible w16cex:durableId="078EEF74" w16cex:dateUtc="2024-04-19T21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65341B" w16cid:durableId="6A0C7D56"/>
  <w16cid:commentId w16cid:paraId="6875EDF2" w16cid:durableId="356E9981"/>
  <w16cid:commentId w16cid:paraId="23340A97" w16cid:durableId="078EEF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uth Lane">
    <w15:presenceInfo w15:providerId="AD" w15:userId="S::rlane@getty.edu::3dd94c54-b759-42c7-ba64-b1af35d6be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5D"/>
    <w:rsid w:val="000F6096"/>
    <w:rsid w:val="00626A2D"/>
    <w:rsid w:val="006B7204"/>
    <w:rsid w:val="0076071A"/>
    <w:rsid w:val="00AA3B13"/>
    <w:rsid w:val="00BB12FF"/>
    <w:rsid w:val="00BE2623"/>
    <w:rsid w:val="00C67A48"/>
    <w:rsid w:val="00D9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783B6"/>
  <w15:chartTrackingRefBased/>
  <w15:docId w15:val="{6EFC1BEE-4D39-4C49-9BCF-F7B74E8B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C5D"/>
    <w:pPr>
      <w:suppressAutoHyphens/>
    </w:pPr>
    <w:rPr>
      <w:rFonts w:eastAsiaTheme="minorEastAsia" w:cs="Times New Roman"/>
      <w:kern w:val="0"/>
      <w:sz w:val="22"/>
      <w:szCs w:val="22"/>
      <w:lang w:eastAsia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C5D"/>
    <w:pPr>
      <w:keepNext/>
      <w:keepLines/>
      <w:suppressAutoHyphens w:val="0"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C5D"/>
    <w:pPr>
      <w:keepNext/>
      <w:keepLines/>
      <w:suppressAutoHyphens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C5D"/>
    <w:pPr>
      <w:keepNext/>
      <w:keepLines/>
      <w:suppressAutoHyphens w:val="0"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C5D"/>
    <w:pPr>
      <w:keepNext/>
      <w:keepLines/>
      <w:suppressAutoHyphens w:val="0"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C5D"/>
    <w:pPr>
      <w:keepNext/>
      <w:keepLines/>
      <w:suppressAutoHyphens w:val="0"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C5D"/>
    <w:pPr>
      <w:keepNext/>
      <w:keepLines/>
      <w:suppressAutoHyphens w:val="0"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C5D"/>
    <w:pPr>
      <w:keepNext/>
      <w:keepLines/>
      <w:suppressAutoHyphens w:val="0"/>
      <w:spacing w:before="40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C5D"/>
    <w:pPr>
      <w:keepNext/>
      <w:keepLines/>
      <w:suppressAutoHyphens w:val="0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C5D"/>
    <w:pPr>
      <w:keepNext/>
      <w:keepLines/>
      <w:suppressAutoHyphens w:val="0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C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C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C5D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97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C5D"/>
    <w:pPr>
      <w:numPr>
        <w:ilvl w:val="1"/>
      </w:numPr>
      <w:suppressAutoHyphens w:val="0"/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97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C5D"/>
    <w:pPr>
      <w:suppressAutoHyphens w:val="0"/>
      <w:spacing w:before="160" w:after="160"/>
      <w:jc w:val="center"/>
    </w:pPr>
    <w:rPr>
      <w:rFonts w:eastAsia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97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C5D"/>
    <w:pPr>
      <w:suppressAutoHyphens w:val="0"/>
      <w:ind w:left="720"/>
      <w:contextualSpacing/>
    </w:pPr>
    <w:rPr>
      <w:rFonts w:eastAsia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97C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/>
      <w:ind w:left="864" w:right="864"/>
      <w:jc w:val="center"/>
    </w:pPr>
    <w:rPr>
      <w:rFonts w:eastAsia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C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C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7C5D"/>
    <w:rPr>
      <w:color w:val="467886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97C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7C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7C5D"/>
    <w:rPr>
      <w:rFonts w:eastAsiaTheme="minorEastAsia" w:cs="Times New Roman"/>
      <w:kern w:val="0"/>
      <w:sz w:val="20"/>
      <w:szCs w:val="20"/>
      <w:lang w:eastAsia="el-GR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7C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7C5D"/>
    <w:rPr>
      <w:rFonts w:eastAsiaTheme="minorEastAsia" w:cs="Times New Roman"/>
      <w:b/>
      <w:bCs/>
      <w:kern w:val="0"/>
      <w:sz w:val="20"/>
      <w:szCs w:val="20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s://www.getty.edu/art/collection/objects/22151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D22EE9-5665-EB4C-B2EB-753F5B31B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564</Characters>
  <Application>Microsoft Office Word</Application>
  <DocSecurity>0</DocSecurity>
  <Lines>47</Lines>
  <Paragraphs>44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Lane</dc:creator>
  <cp:keywords/>
  <dc:description/>
  <cp:lastModifiedBy>Ruth Lane</cp:lastModifiedBy>
  <cp:revision>1</cp:revision>
  <dcterms:created xsi:type="dcterms:W3CDTF">2024-04-19T21:23:00Z</dcterms:created>
  <dcterms:modified xsi:type="dcterms:W3CDTF">2024-04-19T21:27:00Z</dcterms:modified>
</cp:coreProperties>
</file>