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38300" w14:textId="77777777" w:rsidR="005B34FF" w:rsidRPr="00150792" w:rsidRDefault="005B34FF" w:rsidP="002B59B3">
      <w:pPr>
        <w:pStyle w:val="ListParagraph"/>
        <w:spacing w:line="360" w:lineRule="auto"/>
        <w:ind w:left="1440"/>
        <w:rPr>
          <w:sz w:val="24"/>
          <w:szCs w:val="24"/>
        </w:rPr>
      </w:pPr>
      <w:r w:rsidRPr="00150792">
        <w:rPr>
          <w:sz w:val="24"/>
          <w:szCs w:val="24"/>
        </w:rPr>
        <w:t>number:</w:t>
      </w:r>
    </w:p>
    <w:p w14:paraId="1C2582D3" w14:textId="77777777" w:rsidR="005B34FF" w:rsidRPr="00150792" w:rsidRDefault="005B34FF" w:rsidP="002B59B3">
      <w:pPr>
        <w:pStyle w:val="ListParagraph"/>
        <w:spacing w:line="360" w:lineRule="auto"/>
        <w:ind w:left="1440"/>
        <w:rPr>
          <w:sz w:val="24"/>
          <w:szCs w:val="24"/>
        </w:rPr>
      </w:pPr>
      <w:r w:rsidRPr="00150792">
        <w:rPr>
          <w:sz w:val="24"/>
          <w:szCs w:val="24"/>
        </w:rPr>
        <w:t>title: Bibliography</w:t>
      </w:r>
    </w:p>
    <w:p w14:paraId="66189AD0" w14:textId="77777777" w:rsidR="005B34FF" w:rsidRPr="00150792" w:rsidRDefault="005B34FF" w:rsidP="002B59B3">
      <w:pPr>
        <w:pStyle w:val="ListParagraph"/>
        <w:spacing w:line="360" w:lineRule="auto"/>
        <w:ind w:left="1440"/>
        <w:rPr>
          <w:sz w:val="24"/>
          <w:szCs w:val="24"/>
        </w:rPr>
      </w:pPr>
      <w:r w:rsidRPr="00150792">
        <w:rPr>
          <w:sz w:val="24"/>
          <w:szCs w:val="24"/>
        </w:rPr>
        <w:t xml:space="preserve">subtitle: </w:t>
      </w:r>
    </w:p>
    <w:p w14:paraId="58F80650" w14:textId="77777777" w:rsidR="005B34FF" w:rsidRPr="00150792" w:rsidRDefault="005B34FF" w:rsidP="002B59B3">
      <w:pPr>
        <w:pStyle w:val="ListParagraph"/>
        <w:spacing w:line="360" w:lineRule="auto"/>
        <w:ind w:left="1440"/>
        <w:rPr>
          <w:sz w:val="24"/>
          <w:szCs w:val="24"/>
        </w:rPr>
      </w:pPr>
      <w:r w:rsidRPr="00150792">
        <w:rPr>
          <w:sz w:val="24"/>
          <w:szCs w:val="24"/>
        </w:rPr>
        <w:t>contributor:</w:t>
      </w:r>
    </w:p>
    <w:p w14:paraId="1A84E0F7" w14:textId="77777777" w:rsidR="005B34FF" w:rsidRPr="00150792" w:rsidRDefault="005B34FF" w:rsidP="002B59B3">
      <w:pPr>
        <w:pStyle w:val="ListParagraph"/>
        <w:spacing w:line="360" w:lineRule="auto"/>
        <w:ind w:left="1800"/>
        <w:rPr>
          <w:sz w:val="24"/>
          <w:szCs w:val="24"/>
        </w:rPr>
      </w:pPr>
    </w:p>
    <w:p w14:paraId="76B72537" w14:textId="77777777" w:rsidR="005B34FF" w:rsidRPr="00150792" w:rsidRDefault="005B34FF" w:rsidP="002B59B3">
      <w:pPr>
        <w:spacing w:line="360" w:lineRule="auto"/>
        <w:ind w:left="1800" w:right="720"/>
      </w:pPr>
      <w:r w:rsidRPr="00150792">
        <w:t xml:space="preserve">abstract: </w:t>
      </w:r>
    </w:p>
    <w:p w14:paraId="6B1BA5BD" w14:textId="77777777" w:rsidR="005B34FF" w:rsidRPr="00150792" w:rsidRDefault="005B34FF" w:rsidP="002B59B3">
      <w:pPr>
        <w:spacing w:line="360" w:lineRule="auto"/>
        <w:ind w:left="1800" w:right="720"/>
      </w:pPr>
    </w:p>
    <w:p w14:paraId="1EB2401E" w14:textId="77777777" w:rsidR="005B34FF" w:rsidRPr="00150792" w:rsidRDefault="005B34FF" w:rsidP="002B59B3">
      <w:pPr>
        <w:spacing w:line="360" w:lineRule="auto"/>
        <w:ind w:left="1800" w:right="720"/>
      </w:pPr>
      <w:r w:rsidRPr="00150792">
        <w:t>short_title: Bibliography</w:t>
      </w:r>
    </w:p>
    <w:p w14:paraId="37528D80" w14:textId="77777777" w:rsidR="005B34FF" w:rsidRPr="00150792" w:rsidRDefault="005B34FF" w:rsidP="002B59B3">
      <w:pPr>
        <w:spacing w:line="360" w:lineRule="auto"/>
        <w:ind w:right="720"/>
      </w:pPr>
    </w:p>
    <w:p w14:paraId="2B4BDCED" w14:textId="77777777" w:rsidR="0053160B" w:rsidRPr="00150792" w:rsidRDefault="0053160B" w:rsidP="002B59B3">
      <w:pPr>
        <w:spacing w:line="360" w:lineRule="auto"/>
        <w:ind w:left="720" w:right="432" w:hanging="720"/>
        <w:rPr>
          <w:lang w:eastAsia="fr-FR"/>
        </w:rPr>
      </w:pPr>
    </w:p>
    <w:p w14:paraId="1D4F74D6" w14:textId="671FCCE9" w:rsidR="00150792" w:rsidRPr="00150792" w:rsidRDefault="00150792" w:rsidP="002B59B3">
      <w:pPr>
        <w:spacing w:line="360" w:lineRule="auto"/>
        <w:ind w:left="720" w:right="432" w:hanging="720"/>
        <w:rPr>
          <w:lang w:eastAsia="fr-FR"/>
        </w:rPr>
      </w:pPr>
      <w:r w:rsidRPr="00150792">
        <w:rPr>
          <w:lang w:eastAsia="fr-FR"/>
        </w:rPr>
        <w:t>-</w:t>
      </w:r>
      <w:r w:rsidRPr="00150792">
        <w:rPr>
          <w:lang w:eastAsia="fr-FR"/>
        </w:rPr>
        <w:tab/>
        <w:t xml:space="preserve">short: </w:t>
      </w:r>
      <w:r>
        <w:t xml:space="preserve">Adamski, </w:t>
      </w:r>
      <w:r w:rsidRPr="00150792">
        <w:t xml:space="preserve">Pernot, </w:t>
      </w:r>
      <w:r>
        <w:t>and Bouet</w:t>
      </w:r>
      <w:r w:rsidRPr="00150792">
        <w:t xml:space="preserve"> 2020</w:t>
      </w:r>
    </w:p>
    <w:p w14:paraId="072C538F" w14:textId="61F7877F" w:rsidR="00150792" w:rsidRPr="00150792" w:rsidRDefault="00150792" w:rsidP="002B59B3">
      <w:pPr>
        <w:spacing w:line="360" w:lineRule="auto"/>
        <w:ind w:left="720" w:hanging="720"/>
      </w:pPr>
      <w:r>
        <w:t xml:space="preserve">full: </w:t>
      </w:r>
      <w:r w:rsidRPr="00150792">
        <w:t xml:space="preserve">Adamski, F., M. Pernot, and A. Bouet. </w:t>
      </w:r>
      <w:r w:rsidRPr="006906D4">
        <w:rPr>
          <w:lang w:val="fr-FR"/>
        </w:rPr>
        <w:t xml:space="preserve">2020. “Étude de la pratique de réparation des grands bronzes à partir d’un stock de métal cuivreux.” In </w:t>
      </w:r>
      <w:r w:rsidRPr="006906D4">
        <w:rPr>
          <w:i/>
          <w:iCs/>
          <w:lang w:val="fr-FR"/>
        </w:rPr>
        <w:t>Barzan IV, L’entrepôt de La Palisse à Barzan (Charente-Maritime), port des Santons, et les entrepôts urbains et périurbains dans les provinces Gauloises</w:t>
      </w:r>
      <w:r w:rsidRPr="006906D4">
        <w:rPr>
          <w:lang w:val="fr-FR"/>
        </w:rPr>
        <w:t xml:space="preserve">, edited by </w:t>
      </w:r>
      <w:r w:rsidR="00033D93" w:rsidRPr="006906D4">
        <w:rPr>
          <w:lang w:val="fr-FR"/>
        </w:rPr>
        <w:t>Alain Bouet</w:t>
      </w:r>
      <w:r w:rsidRPr="006906D4">
        <w:rPr>
          <w:lang w:val="fr-FR"/>
        </w:rPr>
        <w:t xml:space="preserve">, 419–25. </w:t>
      </w:r>
      <w:r w:rsidRPr="00150792">
        <w:t xml:space="preserve">Bordeaux, </w:t>
      </w:r>
      <w:r>
        <w:t xml:space="preserve">France: </w:t>
      </w:r>
      <w:r w:rsidRPr="00893090">
        <w:t>Ausonius</w:t>
      </w:r>
      <w:r w:rsidRPr="00150792">
        <w:t>.</w:t>
      </w:r>
    </w:p>
    <w:p w14:paraId="1DE577A9" w14:textId="77777777" w:rsidR="00150792" w:rsidRPr="00150792" w:rsidRDefault="00150792" w:rsidP="002B59B3">
      <w:pPr>
        <w:spacing w:line="360" w:lineRule="auto"/>
        <w:ind w:left="720" w:right="432" w:hanging="720"/>
        <w:rPr>
          <w:iCs/>
          <w:lang w:eastAsia="fr-FR"/>
        </w:rPr>
      </w:pPr>
    </w:p>
    <w:p w14:paraId="046375F3" w14:textId="7E34F4ED" w:rsidR="00C1776E" w:rsidRPr="00F2212D" w:rsidRDefault="00C1776E" w:rsidP="002B59B3">
      <w:pPr>
        <w:shd w:val="clear" w:color="auto" w:fill="FFFFFF"/>
        <w:spacing w:line="360" w:lineRule="auto"/>
        <w:ind w:left="720" w:right="720" w:hanging="720"/>
        <w:rPr>
          <w:rFonts w:ascii="Arial" w:hAnsi="Arial" w:cs="Arial"/>
          <w:color w:val="222222"/>
        </w:rPr>
      </w:pPr>
      <w:r w:rsidRPr="00150792">
        <w:rPr>
          <w:lang w:eastAsia="fr-FR"/>
        </w:rPr>
        <w:t>-</w:t>
      </w:r>
      <w:r w:rsidRPr="00150792">
        <w:rPr>
          <w:lang w:eastAsia="fr-FR"/>
        </w:rPr>
        <w:tab/>
        <w:t xml:space="preserve">short: </w:t>
      </w:r>
      <w:r w:rsidRPr="00F2212D">
        <w:rPr>
          <w:color w:val="222222"/>
        </w:rPr>
        <w:t xml:space="preserve">Agricola </w:t>
      </w:r>
      <w:r w:rsidRPr="00C1776E">
        <w:rPr>
          <w:color w:val="222222"/>
        </w:rPr>
        <w:t>[1556] 1950</w:t>
      </w:r>
    </w:p>
    <w:p w14:paraId="76B09B9A" w14:textId="5C3922CF" w:rsidR="00C1776E" w:rsidRPr="00F2212D" w:rsidRDefault="00C1776E" w:rsidP="002B59B3">
      <w:pPr>
        <w:shd w:val="clear" w:color="auto" w:fill="FFFFFF"/>
        <w:spacing w:line="360" w:lineRule="auto"/>
        <w:ind w:left="720" w:right="720" w:hanging="720"/>
        <w:rPr>
          <w:rFonts w:ascii="Arial" w:hAnsi="Arial" w:cs="Arial"/>
          <w:color w:val="222222"/>
        </w:rPr>
      </w:pPr>
      <w:r w:rsidRPr="00150792">
        <w:rPr>
          <w:iCs/>
          <w:lang w:eastAsia="fr-FR"/>
        </w:rPr>
        <w:t xml:space="preserve">full: </w:t>
      </w:r>
      <w:r w:rsidRPr="00F2212D">
        <w:rPr>
          <w:color w:val="222222"/>
        </w:rPr>
        <w:t>Agricola, Georgius. </w:t>
      </w:r>
      <w:r w:rsidRPr="00127955">
        <w:rPr>
          <w:color w:val="222222"/>
        </w:rPr>
        <w:t xml:space="preserve">(1556) 1950. </w:t>
      </w:r>
      <w:r w:rsidRPr="00127955">
        <w:rPr>
          <w:i/>
          <w:iCs/>
          <w:color w:val="222222"/>
        </w:rPr>
        <w:t>De re metallica libri XII</w:t>
      </w:r>
      <w:r w:rsidRPr="00127955">
        <w:rPr>
          <w:iCs/>
          <w:color w:val="222222"/>
        </w:rPr>
        <w:t xml:space="preserve">. </w:t>
      </w:r>
      <w:r w:rsidRPr="00957DA3">
        <w:rPr>
          <w:iCs/>
          <w:color w:val="222222"/>
        </w:rPr>
        <w:t>Translated</w:t>
      </w:r>
      <w:r w:rsidRPr="00F2212D">
        <w:rPr>
          <w:color w:val="222222"/>
        </w:rPr>
        <w:t xml:space="preserve"> and ed</w:t>
      </w:r>
      <w:r w:rsidRPr="00957DA3">
        <w:rPr>
          <w:color w:val="222222"/>
        </w:rPr>
        <w:t>ited by</w:t>
      </w:r>
      <w:r w:rsidRPr="00F2212D">
        <w:rPr>
          <w:color w:val="222222"/>
        </w:rPr>
        <w:t xml:space="preserve"> Herbert Cla</w:t>
      </w:r>
      <w:r>
        <w:rPr>
          <w:color w:val="222222"/>
        </w:rPr>
        <w:t xml:space="preserve">rk Hoover and Lou Henry Hoover, </w:t>
      </w:r>
      <w:r w:rsidRPr="00F2212D">
        <w:rPr>
          <w:color w:val="222222"/>
        </w:rPr>
        <w:t>1912. New York: Dover.</w:t>
      </w:r>
    </w:p>
    <w:p w14:paraId="704E6937" w14:textId="77777777" w:rsidR="00C1776E" w:rsidRPr="00F2212D" w:rsidRDefault="00C1776E" w:rsidP="002B59B3">
      <w:pPr>
        <w:shd w:val="clear" w:color="auto" w:fill="FFFFFF"/>
        <w:spacing w:line="360" w:lineRule="auto"/>
        <w:ind w:left="720" w:right="720" w:hanging="720"/>
        <w:rPr>
          <w:rFonts w:ascii="Arial" w:hAnsi="Arial" w:cs="Arial"/>
          <w:color w:val="222222"/>
        </w:rPr>
      </w:pPr>
      <w:r w:rsidRPr="00F2212D">
        <w:rPr>
          <w:color w:val="222222"/>
        </w:rPr>
        <w:t> </w:t>
      </w:r>
    </w:p>
    <w:p w14:paraId="40B35200" w14:textId="6653B5B9" w:rsidR="0053160B" w:rsidRPr="00150792" w:rsidRDefault="0053160B" w:rsidP="002B59B3">
      <w:pPr>
        <w:spacing w:line="360" w:lineRule="auto"/>
        <w:ind w:left="720" w:right="432" w:hanging="720"/>
        <w:rPr>
          <w:iCs/>
          <w:lang w:eastAsia="fr-FR"/>
        </w:rPr>
      </w:pPr>
      <w:r w:rsidRPr="00150792">
        <w:rPr>
          <w:iCs/>
          <w:lang w:eastAsia="fr-FR"/>
        </w:rPr>
        <w:t>-</w:t>
      </w:r>
      <w:r w:rsidRPr="00150792">
        <w:rPr>
          <w:iCs/>
          <w:lang w:eastAsia="fr-FR"/>
        </w:rPr>
        <w:tab/>
        <w:t xml:space="preserve">short: </w:t>
      </w:r>
      <w:r w:rsidR="003D674D" w:rsidRPr="00150792">
        <w:rPr>
          <w:lang w:eastAsia="fr-FR"/>
        </w:rPr>
        <w:t>Adil and DePhillips 1991</w:t>
      </w:r>
    </w:p>
    <w:p w14:paraId="42E23B41" w14:textId="77777777" w:rsidR="006E6E98" w:rsidRPr="00150792" w:rsidRDefault="006E6E98" w:rsidP="002B59B3">
      <w:pPr>
        <w:spacing w:line="360" w:lineRule="auto"/>
        <w:ind w:left="720" w:right="432" w:hanging="720"/>
        <w:rPr>
          <w:lang w:eastAsia="fr-FR"/>
        </w:rPr>
      </w:pPr>
      <w:r w:rsidRPr="00150792">
        <w:rPr>
          <w:iCs/>
          <w:lang w:eastAsia="fr-FR"/>
        </w:rPr>
        <w:t xml:space="preserve">full: </w:t>
      </w:r>
      <w:r w:rsidR="00B00F92" w:rsidRPr="00150792">
        <w:rPr>
          <w:lang w:eastAsia="fr-FR"/>
        </w:rPr>
        <w:t>Adil, Carol P., and Henry A</w:t>
      </w:r>
      <w:r w:rsidR="00B23A9D" w:rsidRPr="00150792">
        <w:rPr>
          <w:lang w:eastAsia="fr-FR"/>
        </w:rPr>
        <w:t>.</w:t>
      </w:r>
      <w:r w:rsidR="00B00F92" w:rsidRPr="00150792">
        <w:rPr>
          <w:lang w:eastAsia="fr-FR"/>
        </w:rPr>
        <w:t xml:space="preserve"> DePhillips. 1991. </w:t>
      </w:r>
      <w:r w:rsidR="00B00F92" w:rsidRPr="00150792">
        <w:rPr>
          <w:i/>
          <w:iCs/>
          <w:lang w:eastAsia="fr-FR"/>
        </w:rPr>
        <w:t>Paul Wayland Bartlett and the Art of Patination</w:t>
      </w:r>
      <w:r w:rsidR="00B00F92" w:rsidRPr="00150792">
        <w:rPr>
          <w:lang w:eastAsia="fr-FR"/>
        </w:rPr>
        <w:t xml:space="preserve">. Wethersfield, </w:t>
      </w:r>
      <w:r w:rsidR="00B23A9D" w:rsidRPr="00150792">
        <w:rPr>
          <w:lang w:eastAsia="fr-FR"/>
        </w:rPr>
        <w:t>CT</w:t>
      </w:r>
      <w:r w:rsidR="00B00F92" w:rsidRPr="00150792">
        <w:rPr>
          <w:lang w:eastAsia="fr-FR"/>
        </w:rPr>
        <w:t>: Paul Wayland Bartlett Society.</w:t>
      </w:r>
    </w:p>
    <w:p w14:paraId="44002726" w14:textId="77777777" w:rsidR="0053160B" w:rsidRPr="00150792" w:rsidRDefault="0053160B" w:rsidP="002B59B3">
      <w:pPr>
        <w:spacing w:line="360" w:lineRule="auto"/>
        <w:ind w:left="720" w:right="432" w:hanging="720"/>
        <w:rPr>
          <w:lang w:eastAsia="fr-FR"/>
        </w:rPr>
      </w:pPr>
    </w:p>
    <w:p w14:paraId="74945907" w14:textId="099F6DD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C15177" w:rsidRPr="00150792">
        <w:rPr>
          <w:lang w:eastAsia="fr-FR"/>
        </w:rPr>
        <w:t>Aitken 1985</w:t>
      </w:r>
    </w:p>
    <w:p w14:paraId="7C0801B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513D18" w:rsidRPr="00150792">
        <w:rPr>
          <w:lang w:eastAsia="fr-FR"/>
        </w:rPr>
        <w:t>Aitken, M. J.</w:t>
      </w:r>
      <w:r w:rsidR="008427A9" w:rsidRPr="00150792">
        <w:rPr>
          <w:lang w:eastAsia="fr-FR"/>
        </w:rPr>
        <w:t xml:space="preserve"> </w:t>
      </w:r>
      <w:r w:rsidR="00B00F92" w:rsidRPr="00150792">
        <w:rPr>
          <w:lang w:eastAsia="fr-FR"/>
        </w:rPr>
        <w:t xml:space="preserve">1985. </w:t>
      </w:r>
      <w:r w:rsidR="00B00F92" w:rsidRPr="00150792">
        <w:rPr>
          <w:i/>
          <w:iCs/>
          <w:lang w:eastAsia="fr-FR"/>
        </w:rPr>
        <w:t>Thermoluminescence Dating</w:t>
      </w:r>
      <w:r w:rsidR="00B00F92" w:rsidRPr="00150792">
        <w:rPr>
          <w:lang w:eastAsia="fr-FR"/>
        </w:rPr>
        <w:t xml:space="preserve">. </w:t>
      </w:r>
      <w:r w:rsidR="00B23A9D" w:rsidRPr="00150792">
        <w:rPr>
          <w:lang w:eastAsia="fr-FR"/>
        </w:rPr>
        <w:t xml:space="preserve">Orlando: </w:t>
      </w:r>
      <w:r w:rsidR="00B00F92" w:rsidRPr="00150792">
        <w:rPr>
          <w:lang w:eastAsia="fr-FR"/>
        </w:rPr>
        <w:t>Academic Press.</w:t>
      </w:r>
    </w:p>
    <w:p w14:paraId="7257BAF0" w14:textId="77777777" w:rsidR="0053160B" w:rsidRPr="00150792" w:rsidRDefault="0053160B" w:rsidP="002B59B3">
      <w:pPr>
        <w:spacing w:line="360" w:lineRule="auto"/>
        <w:ind w:left="720" w:right="432" w:hanging="720"/>
        <w:rPr>
          <w:lang w:eastAsia="fr-FR"/>
        </w:rPr>
      </w:pPr>
    </w:p>
    <w:p w14:paraId="03E811C5" w14:textId="3D01E48E" w:rsidR="004B191D" w:rsidRPr="00150792" w:rsidRDefault="004B191D" w:rsidP="002B59B3">
      <w:pPr>
        <w:spacing w:line="360" w:lineRule="auto"/>
        <w:ind w:left="720" w:right="432" w:hanging="720"/>
        <w:rPr>
          <w:lang w:eastAsia="fr-FR"/>
        </w:rPr>
      </w:pPr>
      <w:r w:rsidRPr="00150792">
        <w:rPr>
          <w:lang w:eastAsia="fr-FR"/>
        </w:rPr>
        <w:t>-</w:t>
      </w:r>
      <w:r w:rsidRPr="00150792">
        <w:rPr>
          <w:lang w:eastAsia="fr-FR"/>
        </w:rPr>
        <w:tab/>
        <w:t>short: Aitken</w:t>
      </w:r>
      <w:r>
        <w:rPr>
          <w:lang w:eastAsia="fr-FR"/>
        </w:rPr>
        <w:t xml:space="preserve"> 1998</w:t>
      </w:r>
    </w:p>
    <w:p w14:paraId="78FE557B" w14:textId="69561008" w:rsidR="004B191D" w:rsidRPr="004B191D" w:rsidRDefault="004B191D" w:rsidP="002B59B3">
      <w:pPr>
        <w:spacing w:line="360" w:lineRule="auto"/>
        <w:ind w:left="720" w:right="432" w:hanging="720"/>
        <w:rPr>
          <w:lang w:eastAsia="fr-FR"/>
        </w:rPr>
      </w:pPr>
      <w:r w:rsidRPr="004B191D">
        <w:rPr>
          <w:lang w:eastAsia="fr-FR"/>
        </w:rPr>
        <w:t xml:space="preserve">full: Aitken, M. J. 1998. </w:t>
      </w:r>
      <w:r w:rsidRPr="004B191D">
        <w:rPr>
          <w:i/>
          <w:iCs/>
        </w:rPr>
        <w:t xml:space="preserve">An </w:t>
      </w:r>
      <w:r>
        <w:rPr>
          <w:i/>
          <w:iCs/>
        </w:rPr>
        <w:t>Introduction to Optical Dating:</w:t>
      </w:r>
      <w:r w:rsidRPr="004B191D">
        <w:rPr>
          <w:i/>
          <w:iCs/>
        </w:rPr>
        <w:t xml:space="preserve"> The Dating of Quaternary Sediments by the Use of Photon-Stimulated Luminescence.</w:t>
      </w:r>
      <w:r w:rsidRPr="004B191D">
        <w:t xml:space="preserve"> Oxford: Oxford University Press.</w:t>
      </w:r>
    </w:p>
    <w:p w14:paraId="50224240" w14:textId="77777777" w:rsidR="004B191D" w:rsidRPr="00150792" w:rsidRDefault="004B191D" w:rsidP="002B59B3">
      <w:pPr>
        <w:spacing w:line="360" w:lineRule="auto"/>
        <w:ind w:left="720" w:right="432" w:hanging="720"/>
        <w:rPr>
          <w:lang w:eastAsia="fr-FR"/>
        </w:rPr>
      </w:pPr>
    </w:p>
    <w:p w14:paraId="03078C97" w14:textId="33552ED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C15177" w:rsidRPr="00150792">
        <w:rPr>
          <w:lang w:eastAsia="fr-FR"/>
        </w:rPr>
        <w:t>Alberghina et al. 2011</w:t>
      </w:r>
    </w:p>
    <w:p w14:paraId="5A3749F5"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513D18" w:rsidRPr="00150792">
        <w:rPr>
          <w:lang w:eastAsia="fr-FR"/>
        </w:rPr>
        <w:t>Alberghina, M. F., R. Barraco, M. Brai, T. Schillaci, and L. Tranchina</w:t>
      </w:r>
      <w:r w:rsidR="00B00F92" w:rsidRPr="00150792">
        <w:rPr>
          <w:lang w:eastAsia="fr-FR"/>
        </w:rPr>
        <w:t xml:space="preserve">. 2011. “Comparison of LIBS and μ-XRF Measurements on Bronze Alloys for Monitoring Plasma Effects.” </w:t>
      </w:r>
      <w:r w:rsidR="00B00F92" w:rsidRPr="00150792">
        <w:rPr>
          <w:i/>
          <w:iCs/>
          <w:lang w:eastAsia="fr-FR"/>
        </w:rPr>
        <w:t>Journal of Physics: Conference Series</w:t>
      </w:r>
      <w:r w:rsidR="00B00F92" w:rsidRPr="00150792">
        <w:rPr>
          <w:lang w:eastAsia="fr-FR"/>
        </w:rPr>
        <w:t xml:space="preserve"> 275 (January): 012017. </w:t>
      </w:r>
      <w:hyperlink r:id="rId7" w:history="1">
        <w:r w:rsidR="00B00F92" w:rsidRPr="00150792">
          <w:rPr>
            <w:u w:val="single"/>
            <w:lang w:eastAsia="fr-FR"/>
          </w:rPr>
          <w:t>https://doi.org/10.1088/1742-6596/275/1/012017</w:t>
        </w:r>
      </w:hyperlink>
      <w:r w:rsidR="00B00F92" w:rsidRPr="00150792">
        <w:rPr>
          <w:lang w:eastAsia="fr-FR"/>
        </w:rPr>
        <w:t>.</w:t>
      </w:r>
    </w:p>
    <w:p w14:paraId="7A51CECA" w14:textId="77777777" w:rsidR="0053160B" w:rsidRPr="00150792" w:rsidRDefault="0053160B" w:rsidP="002B59B3">
      <w:pPr>
        <w:spacing w:line="360" w:lineRule="auto"/>
        <w:ind w:left="720" w:right="432" w:hanging="720"/>
        <w:rPr>
          <w:lang w:eastAsia="fr-FR"/>
        </w:rPr>
      </w:pPr>
    </w:p>
    <w:p w14:paraId="561E50A5" w14:textId="328DAC4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C15177" w:rsidRPr="00150792">
        <w:rPr>
          <w:noProof/>
        </w:rPr>
        <w:t>Alessandri et al. 2013</w:t>
      </w:r>
    </w:p>
    <w:p w14:paraId="161D32EB" w14:textId="77777777" w:rsidR="006E6E98" w:rsidRPr="00150792" w:rsidRDefault="006E6E98" w:rsidP="002B59B3">
      <w:pPr>
        <w:spacing w:line="360" w:lineRule="auto"/>
        <w:ind w:left="720" w:right="432" w:hanging="720"/>
        <w:rPr>
          <w:noProof/>
        </w:rPr>
      </w:pPr>
      <w:r w:rsidRPr="00150792">
        <w:rPr>
          <w:lang w:eastAsia="fr-FR"/>
        </w:rPr>
        <w:t xml:space="preserve">full: </w:t>
      </w:r>
      <w:r w:rsidR="00F23F58" w:rsidRPr="00150792">
        <w:rPr>
          <w:noProof/>
        </w:rPr>
        <w:t xml:space="preserve">Alessandri, O. Colacicchi, M. Ferretti, and Edilberto Formigli. </w:t>
      </w:r>
      <w:r w:rsidR="00F23F58" w:rsidRPr="00893090">
        <w:rPr>
          <w:noProof/>
          <w:lang w:val="es-MX"/>
        </w:rPr>
        <w:t xml:space="preserve">2013. “L’occhio pesto del pugile. Indagini archaeometriche sulla statua in bronzo del Museo Nazionale Romano.” </w:t>
      </w:r>
      <w:r w:rsidR="00F23F58" w:rsidRPr="00150792">
        <w:rPr>
          <w:noProof/>
        </w:rPr>
        <w:t xml:space="preserve">In </w:t>
      </w:r>
      <w:r w:rsidR="00F23F58" w:rsidRPr="00150792">
        <w:rPr>
          <w:i/>
          <w:iCs/>
          <w:noProof/>
        </w:rPr>
        <w:t>Colore e Luce Nella Statuaria Antica in Bronzo</w:t>
      </w:r>
      <w:r w:rsidR="00F23F58" w:rsidRPr="00150792">
        <w:rPr>
          <w:noProof/>
        </w:rPr>
        <w:t>, edited by Edilberto Formigli, 25–31. Rome: L’Erma di Bretshneider.</w:t>
      </w:r>
    </w:p>
    <w:p w14:paraId="47A45F25" w14:textId="77777777" w:rsidR="0053160B" w:rsidRPr="00150792" w:rsidRDefault="0053160B" w:rsidP="002B59B3">
      <w:pPr>
        <w:spacing w:line="360" w:lineRule="auto"/>
        <w:ind w:left="720" w:right="432" w:hanging="720"/>
        <w:rPr>
          <w:noProof/>
        </w:rPr>
      </w:pPr>
    </w:p>
    <w:p w14:paraId="7166483F" w14:textId="1479CE9F"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C15177" w:rsidRPr="00150792">
        <w:rPr>
          <w:lang w:eastAsia="fr-FR"/>
        </w:rPr>
        <w:t>Allison 1993</w:t>
      </w:r>
    </w:p>
    <w:p w14:paraId="79371EF6"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 xml:space="preserve">Allison, Ann Hersey. 1993. “The Bronzes of Pier Jacopo Alari-Bonacolsi, Called Antico.” </w:t>
      </w:r>
      <w:r w:rsidR="00B00F92" w:rsidRPr="00150792">
        <w:rPr>
          <w:i/>
          <w:iCs/>
          <w:lang w:eastAsia="fr-FR"/>
        </w:rPr>
        <w:t xml:space="preserve">Jahrbuch </w:t>
      </w:r>
      <w:r w:rsidR="00190905" w:rsidRPr="00150792">
        <w:rPr>
          <w:i/>
          <w:iCs/>
          <w:lang w:eastAsia="fr-FR"/>
        </w:rPr>
        <w:t xml:space="preserve">der kunsthistorischen </w:t>
      </w:r>
      <w:r w:rsidR="00B00F92" w:rsidRPr="00150792">
        <w:rPr>
          <w:i/>
          <w:iCs/>
          <w:lang w:eastAsia="fr-FR"/>
        </w:rPr>
        <w:t>Sammlungen in Wien</w:t>
      </w:r>
      <w:r w:rsidR="00B00F92" w:rsidRPr="00150792">
        <w:rPr>
          <w:lang w:eastAsia="fr-FR"/>
        </w:rPr>
        <w:t xml:space="preserve"> 89/90:35–310.</w:t>
      </w:r>
    </w:p>
    <w:p w14:paraId="7371F27F" w14:textId="77777777" w:rsidR="0053160B" w:rsidRPr="00150792" w:rsidRDefault="0053160B" w:rsidP="002B59B3">
      <w:pPr>
        <w:spacing w:line="360" w:lineRule="auto"/>
        <w:ind w:left="720" w:right="432" w:hanging="720"/>
        <w:rPr>
          <w:lang w:eastAsia="fr-FR"/>
        </w:rPr>
      </w:pPr>
    </w:p>
    <w:p w14:paraId="1DF806AD" w14:textId="066E523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C15177" w:rsidRPr="00150792">
        <w:rPr>
          <w:lang w:eastAsia="fr-FR"/>
        </w:rPr>
        <w:t>Alscher 1987</w:t>
      </w:r>
    </w:p>
    <w:p w14:paraId="52ABA90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Alscher, Ludger, ed. 1987. </w:t>
      </w:r>
      <w:r w:rsidR="00B00F92" w:rsidRPr="00150792">
        <w:rPr>
          <w:i/>
          <w:iCs/>
          <w:lang w:eastAsia="fr-FR"/>
        </w:rPr>
        <w:t>Lexikon der Kunst: Architektur, Bildende Kunst, Angewandte Kunst, Industrieformgestaltung, Kunsttheorie</w:t>
      </w:r>
      <w:r w:rsidR="00B00F92" w:rsidRPr="00150792">
        <w:rPr>
          <w:lang w:eastAsia="fr-FR"/>
        </w:rPr>
        <w:t>. Vol. 1. Leipzig</w:t>
      </w:r>
      <w:r w:rsidR="00B23A9D" w:rsidRPr="00150792">
        <w:rPr>
          <w:lang w:eastAsia="fr-FR"/>
        </w:rPr>
        <w:t>, Germany</w:t>
      </w:r>
      <w:r w:rsidR="00B00F92" w:rsidRPr="00150792">
        <w:rPr>
          <w:lang w:eastAsia="fr-FR"/>
        </w:rPr>
        <w:t>: E. A. Seemann.</w:t>
      </w:r>
    </w:p>
    <w:p w14:paraId="21F342AC" w14:textId="77777777" w:rsidR="0053160B" w:rsidRPr="00150792" w:rsidRDefault="0053160B" w:rsidP="002B59B3">
      <w:pPr>
        <w:spacing w:line="360" w:lineRule="auto"/>
        <w:ind w:left="720" w:right="432" w:hanging="720"/>
        <w:rPr>
          <w:lang w:eastAsia="fr-FR"/>
        </w:rPr>
      </w:pPr>
    </w:p>
    <w:p w14:paraId="5FAC3832" w14:textId="37FE949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C15177" w:rsidRPr="00150792">
        <w:rPr>
          <w:lang w:eastAsia="fr-FR"/>
        </w:rPr>
        <w:t>American Foundrymen’s Society 1984</w:t>
      </w:r>
    </w:p>
    <w:p w14:paraId="1E80F79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031FC7" w:rsidRPr="00150792">
        <w:rPr>
          <w:lang w:eastAsia="fr-FR"/>
        </w:rPr>
        <w:t xml:space="preserve">American Foundrymen’s Society (AFS), ed. 1984. </w:t>
      </w:r>
      <w:r w:rsidR="00031FC7" w:rsidRPr="00150792">
        <w:rPr>
          <w:i/>
          <w:iCs/>
          <w:lang w:eastAsia="fr-FR"/>
        </w:rPr>
        <w:t>Casting Copper-Base Alloys</w:t>
      </w:r>
      <w:r w:rsidR="00031FC7" w:rsidRPr="00150792">
        <w:rPr>
          <w:lang w:eastAsia="fr-FR"/>
        </w:rPr>
        <w:t xml:space="preserve">. </w:t>
      </w:r>
      <w:r w:rsidR="002405E8" w:rsidRPr="00150792">
        <w:rPr>
          <w:lang w:eastAsia="fr-FR"/>
        </w:rPr>
        <w:t>3rd ed.</w:t>
      </w:r>
      <w:r w:rsidR="00031FC7" w:rsidRPr="00150792">
        <w:rPr>
          <w:lang w:eastAsia="fr-FR"/>
        </w:rPr>
        <w:t xml:space="preserve"> Des Plaines, IL: AFS.</w:t>
      </w:r>
    </w:p>
    <w:p w14:paraId="606EEFEE" w14:textId="77777777" w:rsidR="0053160B" w:rsidRPr="00150792" w:rsidRDefault="0053160B" w:rsidP="002B59B3">
      <w:pPr>
        <w:spacing w:line="360" w:lineRule="auto"/>
        <w:ind w:left="720" w:right="432" w:hanging="720"/>
        <w:rPr>
          <w:lang w:eastAsia="fr-FR"/>
        </w:rPr>
      </w:pPr>
    </w:p>
    <w:p w14:paraId="47FBFF51" w14:textId="79C0794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C15177" w:rsidRPr="00150792">
        <w:rPr>
          <w:lang w:eastAsia="fr-FR"/>
        </w:rPr>
        <w:t>American Foundry Society (AFS). n.d.</w:t>
      </w:r>
    </w:p>
    <w:p w14:paraId="54A6571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405E8" w:rsidRPr="00150792">
        <w:rPr>
          <w:lang w:eastAsia="fr-FR"/>
        </w:rPr>
        <w:t xml:space="preserve">American Foundry Society (AFS). n.d. “Glossary of Metalcasting Terms.” American Foundry Society. Accessed April 12, 2021. </w:t>
      </w:r>
      <w:hyperlink r:id="rId8" w:history="1">
        <w:r w:rsidR="002405E8" w:rsidRPr="00150792">
          <w:rPr>
            <w:rStyle w:val="Hyperlink"/>
            <w:color w:val="auto"/>
            <w:lang w:eastAsia="fr-FR"/>
          </w:rPr>
          <w:t>https://www.afsinc.org/metalcasting-terms</w:t>
        </w:r>
      </w:hyperlink>
      <w:r w:rsidR="002405E8" w:rsidRPr="00150792">
        <w:rPr>
          <w:lang w:eastAsia="fr-FR"/>
        </w:rPr>
        <w:t>.</w:t>
      </w:r>
    </w:p>
    <w:p w14:paraId="587C50BD" w14:textId="77777777" w:rsidR="0053160B" w:rsidRPr="00150792" w:rsidRDefault="0053160B" w:rsidP="002B59B3">
      <w:pPr>
        <w:spacing w:line="360" w:lineRule="auto"/>
        <w:ind w:left="720" w:right="432" w:hanging="720"/>
        <w:rPr>
          <w:lang w:eastAsia="fr-FR"/>
        </w:rPr>
      </w:pPr>
    </w:p>
    <w:p w14:paraId="1FDE88CB" w14:textId="270A2F8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C15177" w:rsidRPr="00150792">
        <w:rPr>
          <w:lang w:eastAsia="fr-FR"/>
        </w:rPr>
        <w:t>Ammen 1980</w:t>
      </w:r>
    </w:p>
    <w:p w14:paraId="0C679F9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513D18" w:rsidRPr="00150792">
        <w:rPr>
          <w:lang w:eastAsia="fr-FR"/>
        </w:rPr>
        <w:t>Ammen, C</w:t>
      </w:r>
      <w:r w:rsidR="002405E8" w:rsidRPr="00150792">
        <w:rPr>
          <w:lang w:eastAsia="fr-FR"/>
        </w:rPr>
        <w:t>harles</w:t>
      </w:r>
      <w:r w:rsidR="00513D18" w:rsidRPr="00150792">
        <w:rPr>
          <w:lang w:eastAsia="fr-FR"/>
        </w:rPr>
        <w:t xml:space="preserve"> W</w:t>
      </w:r>
      <w:r w:rsidR="002405E8" w:rsidRPr="00150792">
        <w:rPr>
          <w:lang w:eastAsia="fr-FR"/>
        </w:rPr>
        <w:t>illiam</w:t>
      </w:r>
      <w:r w:rsidR="00110087" w:rsidRPr="00150792">
        <w:rPr>
          <w:lang w:eastAsia="fr-FR"/>
        </w:rPr>
        <w:t>.</w:t>
      </w:r>
      <w:r w:rsidR="00B00F92" w:rsidRPr="00150792">
        <w:rPr>
          <w:lang w:eastAsia="fr-FR"/>
        </w:rPr>
        <w:t xml:space="preserve"> 1980. </w:t>
      </w:r>
      <w:r w:rsidR="00B00F92" w:rsidRPr="00150792">
        <w:rPr>
          <w:i/>
          <w:iCs/>
          <w:lang w:eastAsia="fr-FR"/>
        </w:rPr>
        <w:t>The Metalcaster’s Bible</w:t>
      </w:r>
      <w:r w:rsidR="00B00F92" w:rsidRPr="00150792">
        <w:rPr>
          <w:lang w:eastAsia="fr-FR"/>
        </w:rPr>
        <w:t>. New York: McGraw-Hill</w:t>
      </w:r>
      <w:r w:rsidR="00031FC7" w:rsidRPr="00150792">
        <w:rPr>
          <w:lang w:eastAsia="fr-FR"/>
        </w:rPr>
        <w:t xml:space="preserve"> and TAB Books</w:t>
      </w:r>
      <w:r w:rsidR="00B00F92" w:rsidRPr="00150792">
        <w:rPr>
          <w:lang w:eastAsia="fr-FR"/>
        </w:rPr>
        <w:t>.</w:t>
      </w:r>
    </w:p>
    <w:p w14:paraId="3C914D5C" w14:textId="77777777" w:rsidR="0053160B" w:rsidRPr="00150792" w:rsidRDefault="0053160B" w:rsidP="002B59B3">
      <w:pPr>
        <w:spacing w:line="360" w:lineRule="auto"/>
        <w:ind w:left="720" w:right="432" w:hanging="720"/>
        <w:rPr>
          <w:lang w:eastAsia="fr-FR"/>
        </w:rPr>
      </w:pPr>
    </w:p>
    <w:p w14:paraId="06C29A71" w14:textId="254385E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C15177" w:rsidRPr="00150792">
        <w:rPr>
          <w:lang w:eastAsia="fr-FR"/>
        </w:rPr>
        <w:t>Anguisola 2018</w:t>
      </w:r>
    </w:p>
    <w:p w14:paraId="7E613678"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 xml:space="preserve">Anguisola, Anna. 2018. </w:t>
      </w:r>
      <w:r w:rsidR="00B00F92" w:rsidRPr="00150792">
        <w:rPr>
          <w:i/>
          <w:iCs/>
          <w:lang w:eastAsia="fr-FR"/>
        </w:rPr>
        <w:t>Supports in Roman Marble Sculpture: Workshop Practice and Modes of Viewing</w:t>
      </w:r>
      <w:r w:rsidR="00B00F92" w:rsidRPr="00150792">
        <w:rPr>
          <w:lang w:eastAsia="fr-FR"/>
        </w:rPr>
        <w:t>. Cambridge</w:t>
      </w:r>
      <w:r w:rsidR="00B23A9D" w:rsidRPr="00150792">
        <w:rPr>
          <w:lang w:eastAsia="fr-FR"/>
        </w:rPr>
        <w:t>, UK</w:t>
      </w:r>
      <w:r w:rsidR="00B00F92" w:rsidRPr="00150792">
        <w:rPr>
          <w:lang w:eastAsia="fr-FR"/>
        </w:rPr>
        <w:t>: Cambridge University Press.</w:t>
      </w:r>
    </w:p>
    <w:p w14:paraId="4144575C" w14:textId="77777777" w:rsidR="0053160B" w:rsidRPr="00150792" w:rsidRDefault="0053160B" w:rsidP="002B59B3">
      <w:pPr>
        <w:spacing w:line="360" w:lineRule="auto"/>
        <w:ind w:left="720" w:right="432" w:hanging="720"/>
        <w:rPr>
          <w:lang w:eastAsia="fr-FR"/>
        </w:rPr>
      </w:pPr>
    </w:p>
    <w:p w14:paraId="029B80F8" w14:textId="5BCC7EF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C15177" w:rsidRPr="00150792">
        <w:rPr>
          <w:lang w:eastAsia="fr-FR"/>
        </w:rPr>
        <w:t>Anheuser 1997</w:t>
      </w:r>
    </w:p>
    <w:p w14:paraId="72738DA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Anheuser, Kilian. 1997. “The Practice and Characterization of Historic Fire Gilding Techniques.” </w:t>
      </w:r>
      <w:r w:rsidR="00B00F92" w:rsidRPr="00150792">
        <w:rPr>
          <w:i/>
          <w:iCs/>
          <w:lang w:eastAsia="fr-FR"/>
        </w:rPr>
        <w:t xml:space="preserve">JOM: Journal of </w:t>
      </w:r>
      <w:r w:rsidR="00B23A9D" w:rsidRPr="00150792">
        <w:rPr>
          <w:i/>
          <w:iCs/>
          <w:lang w:eastAsia="fr-FR"/>
        </w:rPr>
        <w:t>t</w:t>
      </w:r>
      <w:r w:rsidR="00B00F92" w:rsidRPr="00150792">
        <w:rPr>
          <w:i/>
          <w:iCs/>
          <w:lang w:eastAsia="fr-FR"/>
        </w:rPr>
        <w:t>he Minerals, Metals &amp; Materials Society</w:t>
      </w:r>
      <w:r w:rsidR="00B00F92" w:rsidRPr="00150792">
        <w:rPr>
          <w:lang w:eastAsia="fr-FR"/>
        </w:rPr>
        <w:t xml:space="preserve"> 49 (11): 58–62.</w:t>
      </w:r>
    </w:p>
    <w:p w14:paraId="69242FE1" w14:textId="77777777" w:rsidR="0053160B" w:rsidRPr="00150792" w:rsidRDefault="0053160B" w:rsidP="002B59B3">
      <w:pPr>
        <w:spacing w:line="360" w:lineRule="auto"/>
        <w:ind w:left="720" w:right="432" w:hanging="720"/>
        <w:rPr>
          <w:lang w:eastAsia="fr-FR"/>
        </w:rPr>
      </w:pPr>
    </w:p>
    <w:p w14:paraId="47E875E0" w14:textId="2E3CC549" w:rsidR="001819D8" w:rsidRPr="00B63E70" w:rsidRDefault="001819D8" w:rsidP="002B59B3">
      <w:pPr>
        <w:spacing w:line="360" w:lineRule="auto"/>
        <w:ind w:left="720" w:hanging="720"/>
        <w:textAlignment w:val="baseline"/>
      </w:pPr>
      <w:r w:rsidRPr="00150792">
        <w:rPr>
          <w:lang w:eastAsia="fr-FR"/>
        </w:rPr>
        <w:t>-</w:t>
      </w:r>
      <w:r w:rsidRPr="00150792">
        <w:rPr>
          <w:lang w:eastAsia="fr-FR"/>
        </w:rPr>
        <w:tab/>
        <w:t xml:space="preserve">short: </w:t>
      </w:r>
      <w:r w:rsidRPr="002532D0">
        <w:t>Anheuser 1999 </w:t>
      </w:r>
    </w:p>
    <w:p w14:paraId="3BFEDC2E" w14:textId="7AE645A6" w:rsidR="001819D8" w:rsidRPr="00B63E70" w:rsidRDefault="005C3A01" w:rsidP="002B59B3">
      <w:pPr>
        <w:spacing w:line="360" w:lineRule="auto"/>
        <w:ind w:left="720" w:hanging="720"/>
        <w:textAlignment w:val="baseline"/>
      </w:pPr>
      <w:r w:rsidRPr="00150792">
        <w:rPr>
          <w:lang w:eastAsia="fr-FR"/>
        </w:rPr>
        <w:t xml:space="preserve">full: </w:t>
      </w:r>
      <w:r w:rsidR="001819D8" w:rsidRPr="002532D0">
        <w:t>Anheuser, Kilian. 1999</w:t>
      </w:r>
      <w:r w:rsidR="001819D8">
        <w:t xml:space="preserve">. </w:t>
      </w:r>
      <w:r w:rsidR="001819D8" w:rsidRPr="001819D8">
        <w:rPr>
          <w:i/>
          <w:iCs/>
        </w:rPr>
        <w:t>Im Feuer vergoldet: Geschichte und Technik der Feuervergoldung und der Amalgamversilberung</w:t>
      </w:r>
      <w:r w:rsidR="001819D8" w:rsidRPr="001819D8">
        <w:t>.</w:t>
      </w:r>
      <w:r w:rsidR="001819D8">
        <w:t xml:space="preserve"> </w:t>
      </w:r>
      <w:r w:rsidR="001819D8" w:rsidRPr="002532D0">
        <w:t>AdR-Schriftenreihe zur Restaurierung und Grabungstechnik 4. Stuttgart</w:t>
      </w:r>
      <w:r w:rsidR="001819D8">
        <w:t>, Germany</w:t>
      </w:r>
      <w:r w:rsidR="001819D8" w:rsidRPr="002532D0">
        <w:t>: Theiss</w:t>
      </w:r>
      <w:r w:rsidR="001819D8">
        <w:t>.</w:t>
      </w:r>
    </w:p>
    <w:p w14:paraId="3B51A754" w14:textId="77777777" w:rsidR="001819D8" w:rsidRPr="00B63E70" w:rsidRDefault="001819D8" w:rsidP="002B59B3">
      <w:pPr>
        <w:spacing w:line="360" w:lineRule="auto"/>
        <w:ind w:left="720" w:hanging="720"/>
        <w:textAlignment w:val="baseline"/>
      </w:pPr>
      <w:r w:rsidRPr="002532D0">
        <w:t> </w:t>
      </w:r>
    </w:p>
    <w:p w14:paraId="040FCF61" w14:textId="4305ECE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C15177" w:rsidRPr="00150792">
        <w:rPr>
          <w:lang w:eastAsia="fr-FR"/>
        </w:rPr>
        <w:t>Arias 2012</w:t>
      </w:r>
    </w:p>
    <w:p w14:paraId="560E4DCE" w14:textId="77777777" w:rsidR="006E6E98" w:rsidRPr="00893090" w:rsidRDefault="006E6E98" w:rsidP="002B59B3">
      <w:pPr>
        <w:spacing w:line="360" w:lineRule="auto"/>
        <w:ind w:left="720" w:right="432" w:hanging="720"/>
        <w:rPr>
          <w:lang w:val="es-MX" w:eastAsia="fr-FR"/>
        </w:rPr>
      </w:pPr>
      <w:r w:rsidRPr="00893090">
        <w:rPr>
          <w:lang w:val="es-MX" w:eastAsia="fr-FR"/>
        </w:rPr>
        <w:t xml:space="preserve">full: </w:t>
      </w:r>
      <w:r w:rsidR="002F6DF2" w:rsidRPr="00893090">
        <w:rPr>
          <w:lang w:val="es-MX" w:eastAsia="fr-FR"/>
        </w:rPr>
        <w:t xml:space="preserve">Arias, Elena. 2012. </w:t>
      </w:r>
      <w:r w:rsidR="006619C3" w:rsidRPr="00893090">
        <w:rPr>
          <w:lang w:val="es-MX" w:eastAsia="fr-FR"/>
        </w:rPr>
        <w:t xml:space="preserve">“Esculturas de Leone y Pompeo Leoni: Técnicas escultóricas sobre metal.” </w:t>
      </w:r>
      <w:r w:rsidR="002F6DF2" w:rsidRPr="00893090">
        <w:rPr>
          <w:lang w:val="es-MX" w:eastAsia="fr-FR"/>
        </w:rPr>
        <w:t xml:space="preserve">In </w:t>
      </w:r>
      <w:r w:rsidR="002F6DF2" w:rsidRPr="00893090">
        <w:rPr>
          <w:i/>
          <w:iCs/>
          <w:lang w:val="es-MX" w:eastAsia="fr-FR"/>
        </w:rPr>
        <w:t>Leone &amp; Pompeo Leoni: ac</w:t>
      </w:r>
      <w:r w:rsidR="00031FC7" w:rsidRPr="00893090">
        <w:rPr>
          <w:i/>
          <w:iCs/>
          <w:lang w:val="es-MX" w:eastAsia="fr-FR"/>
        </w:rPr>
        <w:t>tas del Congreso Internacional =</w:t>
      </w:r>
      <w:r w:rsidR="002F6DF2" w:rsidRPr="00893090">
        <w:rPr>
          <w:i/>
          <w:iCs/>
          <w:lang w:val="es-MX" w:eastAsia="fr-FR"/>
        </w:rPr>
        <w:t xml:space="preserve"> Proceedings of the International Symposium: Madrid, Museo Nacional del Prado, octubre de 2011</w:t>
      </w:r>
      <w:r w:rsidR="002F6DF2" w:rsidRPr="00893090">
        <w:rPr>
          <w:lang w:val="es-MX" w:eastAsia="fr-FR"/>
        </w:rPr>
        <w:t xml:space="preserve">, edited by Stephan F. Schröder, 160–72. </w:t>
      </w:r>
      <w:r w:rsidR="006619C3" w:rsidRPr="00893090">
        <w:rPr>
          <w:lang w:val="es-MX" w:eastAsia="fr-FR"/>
        </w:rPr>
        <w:t>Madrid: Museo Nacional del Prado.</w:t>
      </w:r>
    </w:p>
    <w:p w14:paraId="2CCC12CD" w14:textId="77777777" w:rsidR="0053160B" w:rsidRPr="00893090" w:rsidRDefault="0053160B" w:rsidP="002B59B3">
      <w:pPr>
        <w:spacing w:line="360" w:lineRule="auto"/>
        <w:ind w:left="720" w:right="432" w:hanging="720"/>
        <w:rPr>
          <w:lang w:val="es-MX" w:eastAsia="fr-FR"/>
        </w:rPr>
      </w:pPr>
    </w:p>
    <w:p w14:paraId="4683FE1C" w14:textId="0BC93889" w:rsidR="0053160B" w:rsidRPr="00893090" w:rsidRDefault="0053160B" w:rsidP="002B59B3">
      <w:pPr>
        <w:spacing w:line="360" w:lineRule="auto"/>
        <w:ind w:left="720" w:right="432" w:hanging="720"/>
        <w:rPr>
          <w:lang w:val="es-MX" w:eastAsia="fr-FR"/>
        </w:rPr>
      </w:pPr>
      <w:r w:rsidRPr="00893090">
        <w:rPr>
          <w:lang w:val="es-MX" w:eastAsia="fr-FR"/>
        </w:rPr>
        <w:t>-</w:t>
      </w:r>
      <w:r w:rsidRPr="00893090">
        <w:rPr>
          <w:lang w:val="es-MX" w:eastAsia="fr-FR"/>
        </w:rPr>
        <w:tab/>
        <w:t xml:space="preserve">short: </w:t>
      </w:r>
      <w:r w:rsidR="00C15177" w:rsidRPr="00893090">
        <w:rPr>
          <w:lang w:val="es-MX" w:eastAsia="fr-FR"/>
        </w:rPr>
        <w:t>Armbruster 1993</w:t>
      </w:r>
    </w:p>
    <w:p w14:paraId="7DCBC7B3" w14:textId="77777777" w:rsidR="006E6E98" w:rsidRPr="00150792" w:rsidRDefault="006E6E98" w:rsidP="002B59B3">
      <w:pPr>
        <w:spacing w:line="360" w:lineRule="auto"/>
        <w:ind w:left="720" w:right="432" w:hanging="720"/>
        <w:rPr>
          <w:lang w:eastAsia="fr-FR"/>
        </w:rPr>
      </w:pPr>
      <w:r w:rsidRPr="00893090">
        <w:rPr>
          <w:lang w:val="es-MX" w:eastAsia="fr-FR"/>
        </w:rPr>
        <w:t xml:space="preserve">full: </w:t>
      </w:r>
      <w:r w:rsidR="00B00F92" w:rsidRPr="00893090">
        <w:rPr>
          <w:lang w:val="es-MX" w:eastAsia="fr-FR"/>
        </w:rPr>
        <w:t xml:space="preserve">Armbruster, Barbara. </w:t>
      </w:r>
      <w:r w:rsidR="00B00F92" w:rsidRPr="00150792">
        <w:rPr>
          <w:lang w:eastAsia="fr-FR"/>
        </w:rPr>
        <w:t xml:space="preserve">1993. “A Study on Lost Wax Casting Processes in Mali and Burkina-Faso in Western Africa.” In </w:t>
      </w:r>
      <w:r w:rsidR="00B00F92" w:rsidRPr="00150792">
        <w:rPr>
          <w:i/>
          <w:iCs/>
          <w:lang w:eastAsia="fr-FR"/>
        </w:rPr>
        <w:t xml:space="preserve">Antiche </w:t>
      </w:r>
      <w:r w:rsidR="00B23A9D" w:rsidRPr="00150792">
        <w:rPr>
          <w:i/>
          <w:iCs/>
          <w:lang w:eastAsia="fr-FR"/>
        </w:rPr>
        <w:t>officine del bronzo</w:t>
      </w:r>
      <w:r w:rsidR="0002259E" w:rsidRPr="00150792">
        <w:rPr>
          <w:i/>
          <w:iCs/>
          <w:lang w:eastAsia="fr-FR"/>
        </w:rPr>
        <w:t xml:space="preserve">: </w:t>
      </w:r>
      <w:r w:rsidR="00444529" w:rsidRPr="00150792">
        <w:rPr>
          <w:i/>
          <w:iCs/>
          <w:lang w:eastAsia="fr-FR"/>
        </w:rPr>
        <w:t>Materiali</w:t>
      </w:r>
      <w:r w:rsidR="0002259E" w:rsidRPr="00150792">
        <w:rPr>
          <w:i/>
          <w:iCs/>
          <w:lang w:eastAsia="fr-FR"/>
        </w:rPr>
        <w:t xml:space="preserve">, strumenti, tecniche: atti del </w:t>
      </w:r>
      <w:r w:rsidR="00444529" w:rsidRPr="00150792">
        <w:rPr>
          <w:i/>
          <w:iCs/>
          <w:lang w:eastAsia="fr-FR"/>
        </w:rPr>
        <w:t xml:space="preserve">seminario </w:t>
      </w:r>
      <w:r w:rsidR="0002259E" w:rsidRPr="00150792">
        <w:rPr>
          <w:i/>
          <w:iCs/>
          <w:lang w:eastAsia="fr-FR"/>
        </w:rPr>
        <w:t>di studi ed esperimenti, Murlo, 26–31 luglio 1991</w:t>
      </w:r>
      <w:r w:rsidR="00B00F92" w:rsidRPr="00150792">
        <w:rPr>
          <w:lang w:eastAsia="fr-FR"/>
        </w:rPr>
        <w:t xml:space="preserve">, </w:t>
      </w:r>
      <w:r w:rsidR="00B23A9D" w:rsidRPr="00150792">
        <w:rPr>
          <w:lang w:eastAsia="fr-FR"/>
        </w:rPr>
        <w:t xml:space="preserve">edited by </w:t>
      </w:r>
      <w:r w:rsidR="0002259E" w:rsidRPr="00150792">
        <w:rPr>
          <w:lang w:eastAsia="fr-FR"/>
        </w:rPr>
        <w:t>Edilberto</w:t>
      </w:r>
      <w:r w:rsidR="00B23A9D" w:rsidRPr="00150792">
        <w:rPr>
          <w:lang w:eastAsia="fr-FR"/>
        </w:rPr>
        <w:t xml:space="preserve"> </w:t>
      </w:r>
      <w:r w:rsidR="00B00F92" w:rsidRPr="00150792">
        <w:rPr>
          <w:lang w:eastAsia="fr-FR"/>
        </w:rPr>
        <w:t xml:space="preserve">Formigli, 153–64. </w:t>
      </w:r>
      <w:r w:rsidR="00513D18" w:rsidRPr="00150792">
        <w:rPr>
          <w:lang w:eastAsia="fr-FR"/>
        </w:rPr>
        <w:t>Siena, Italy: Nuova Immagine.</w:t>
      </w:r>
    </w:p>
    <w:p w14:paraId="4F84568B" w14:textId="77777777" w:rsidR="0053160B" w:rsidRPr="00150792" w:rsidRDefault="0053160B" w:rsidP="002B59B3">
      <w:pPr>
        <w:spacing w:line="360" w:lineRule="auto"/>
        <w:ind w:left="720" w:right="432" w:hanging="720"/>
        <w:rPr>
          <w:lang w:eastAsia="fr-FR"/>
        </w:rPr>
      </w:pPr>
    </w:p>
    <w:p w14:paraId="1880306D" w14:textId="4BDD921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C15177" w:rsidRPr="00150792">
        <w:rPr>
          <w:lang w:eastAsia="fr-FR"/>
        </w:rPr>
        <w:t>Arminjon and Bilimoff 1998</w:t>
      </w:r>
    </w:p>
    <w:p w14:paraId="0DB9258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513D18" w:rsidRPr="00150792">
        <w:rPr>
          <w:lang w:eastAsia="fr-FR"/>
        </w:rPr>
        <w:t xml:space="preserve">Arminjon, Catherine, and Michèle Bilimoff. </w:t>
      </w:r>
      <w:r w:rsidR="00513D18" w:rsidRPr="006906D4">
        <w:rPr>
          <w:lang w:val="fr-FR" w:eastAsia="fr-FR"/>
        </w:rPr>
        <w:t xml:space="preserve">1998. </w:t>
      </w:r>
      <w:r w:rsidR="00513D18" w:rsidRPr="006906D4">
        <w:rPr>
          <w:i/>
          <w:iCs/>
          <w:lang w:val="fr-FR" w:eastAsia="fr-FR"/>
        </w:rPr>
        <w:t>L’art du métal. Vocabulaire technique</w:t>
      </w:r>
      <w:r w:rsidR="00513D18" w:rsidRPr="006906D4">
        <w:rPr>
          <w:lang w:val="fr-FR" w:eastAsia="fr-FR"/>
        </w:rPr>
        <w:t xml:space="preserve">. </w:t>
      </w:r>
      <w:r w:rsidR="00B23A9D" w:rsidRPr="00150792">
        <w:rPr>
          <w:lang w:eastAsia="fr-FR"/>
        </w:rPr>
        <w:t xml:space="preserve">Paris: </w:t>
      </w:r>
      <w:r w:rsidR="00B00F92" w:rsidRPr="00150792">
        <w:rPr>
          <w:lang w:eastAsia="fr-FR"/>
        </w:rPr>
        <w:t>Edition</w:t>
      </w:r>
      <w:r w:rsidR="00A61C73" w:rsidRPr="00150792">
        <w:rPr>
          <w:lang w:eastAsia="fr-FR"/>
        </w:rPr>
        <w:t>s</w:t>
      </w:r>
      <w:r w:rsidR="00B00F92" w:rsidRPr="00150792">
        <w:rPr>
          <w:lang w:eastAsia="fr-FR"/>
        </w:rPr>
        <w:t xml:space="preserve"> du patrimoine.</w:t>
      </w:r>
    </w:p>
    <w:p w14:paraId="66B7BFA5" w14:textId="77777777" w:rsidR="0053160B" w:rsidRPr="00150792" w:rsidRDefault="0053160B" w:rsidP="002B59B3">
      <w:pPr>
        <w:spacing w:line="360" w:lineRule="auto"/>
        <w:ind w:left="720" w:right="432" w:hanging="720"/>
        <w:rPr>
          <w:lang w:eastAsia="fr-FR"/>
        </w:rPr>
      </w:pPr>
    </w:p>
    <w:p w14:paraId="0C2D07C7" w14:textId="0900FB8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F5444" w:rsidRPr="00150792">
        <w:rPr>
          <w:lang w:eastAsia="fr-FR"/>
        </w:rPr>
        <w:t>Artioli 2010</w:t>
      </w:r>
    </w:p>
    <w:p w14:paraId="12E0629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Artioli, </w:t>
      </w:r>
      <w:r w:rsidR="00AA003E" w:rsidRPr="00150792">
        <w:rPr>
          <w:lang w:eastAsia="fr-FR"/>
        </w:rPr>
        <w:t>Gilberto</w:t>
      </w:r>
      <w:r w:rsidR="00B00F92" w:rsidRPr="00150792">
        <w:rPr>
          <w:lang w:eastAsia="fr-FR"/>
        </w:rPr>
        <w:t xml:space="preserve">. 2010. </w:t>
      </w:r>
      <w:r w:rsidR="00B00F92" w:rsidRPr="00150792">
        <w:rPr>
          <w:i/>
          <w:iCs/>
          <w:lang w:eastAsia="fr-FR"/>
        </w:rPr>
        <w:t>Scientific Methods and Cultural Heritage: An Introduction to the Application of Materials Science to Archaeometry and Conservation Science</w:t>
      </w:r>
      <w:r w:rsidR="00B00F92" w:rsidRPr="00150792">
        <w:rPr>
          <w:lang w:eastAsia="fr-FR"/>
        </w:rPr>
        <w:t xml:space="preserve">. </w:t>
      </w:r>
      <w:r w:rsidR="00B23A9D" w:rsidRPr="00150792">
        <w:rPr>
          <w:lang w:eastAsia="fr-FR"/>
        </w:rPr>
        <w:t xml:space="preserve">Oxford and New York: </w:t>
      </w:r>
      <w:r w:rsidR="00B00F92" w:rsidRPr="00150792">
        <w:rPr>
          <w:lang w:eastAsia="fr-FR"/>
        </w:rPr>
        <w:t>Oxford University Press.</w:t>
      </w:r>
    </w:p>
    <w:p w14:paraId="70A55D1C" w14:textId="77777777" w:rsidR="0053160B" w:rsidRPr="00150792" w:rsidRDefault="0053160B" w:rsidP="002B59B3">
      <w:pPr>
        <w:spacing w:line="360" w:lineRule="auto"/>
        <w:ind w:left="720" w:right="432" w:hanging="720"/>
        <w:rPr>
          <w:lang w:eastAsia="fr-FR"/>
        </w:rPr>
      </w:pPr>
    </w:p>
    <w:p w14:paraId="33D0113E" w14:textId="407ED4D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F5444" w:rsidRPr="00150792">
        <w:rPr>
          <w:lang w:eastAsia="fr-FR"/>
        </w:rPr>
        <w:t>Artioli et al. 2020</w:t>
      </w:r>
    </w:p>
    <w:p w14:paraId="4531F79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1C3654" w:rsidRPr="00150792">
        <w:rPr>
          <w:lang w:eastAsia="fr-FR"/>
        </w:rPr>
        <w:t xml:space="preserve">Artioli, G., C. Canovaro, P. Nimis, and I. Angelini. 2020. “LIA of Prehistoric Metals in the Central Mediterranean Area: A Review.” </w:t>
      </w:r>
      <w:r w:rsidR="001C3654" w:rsidRPr="00150792">
        <w:rPr>
          <w:i/>
          <w:iCs/>
          <w:lang w:eastAsia="fr-FR"/>
        </w:rPr>
        <w:t>Archaeometry</w:t>
      </w:r>
      <w:r w:rsidR="001C3654" w:rsidRPr="00150792">
        <w:rPr>
          <w:lang w:eastAsia="fr-FR"/>
        </w:rPr>
        <w:t xml:space="preserve"> 62 (S1): 53–85. </w:t>
      </w:r>
      <w:hyperlink r:id="rId9" w:history="1">
        <w:r w:rsidR="001C3654" w:rsidRPr="00150792">
          <w:rPr>
            <w:rStyle w:val="Hyperlink"/>
            <w:color w:val="auto"/>
            <w:lang w:eastAsia="fr-FR"/>
          </w:rPr>
          <w:t>https://doi.org/10.1111/arcm.12542</w:t>
        </w:r>
      </w:hyperlink>
      <w:r w:rsidR="001C3654" w:rsidRPr="00150792">
        <w:rPr>
          <w:lang w:eastAsia="fr-FR"/>
        </w:rPr>
        <w:t>.</w:t>
      </w:r>
    </w:p>
    <w:p w14:paraId="767DC015" w14:textId="77777777" w:rsidR="0053160B" w:rsidRPr="00150792" w:rsidRDefault="0053160B" w:rsidP="002B59B3">
      <w:pPr>
        <w:spacing w:line="360" w:lineRule="auto"/>
        <w:ind w:left="720" w:right="432" w:hanging="720"/>
        <w:rPr>
          <w:lang w:eastAsia="fr-FR"/>
        </w:rPr>
      </w:pPr>
    </w:p>
    <w:p w14:paraId="2FDEBE49" w14:textId="5DE5BA4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F5444" w:rsidRPr="00150792">
        <w:rPr>
          <w:lang w:eastAsia="fr-FR"/>
        </w:rPr>
        <w:t>Artioli et al. 2003</w:t>
      </w:r>
    </w:p>
    <w:p w14:paraId="28F44E6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513D18" w:rsidRPr="00150792">
        <w:rPr>
          <w:lang w:eastAsia="fr-FR"/>
        </w:rPr>
        <w:t>Artioli, G., M. Dugnani, T. Hansen, L. Lutterotti, A. Pedrotti, and G. Sperl</w:t>
      </w:r>
      <w:r w:rsidR="00B00F92" w:rsidRPr="00150792">
        <w:rPr>
          <w:lang w:eastAsia="fr-FR"/>
        </w:rPr>
        <w:t xml:space="preserve">. 2003. “Crystallographic Texture Analysis of the Iceman and Coeval Copper Axes by Non-Invasive Neutron Powder Diffraction.” In </w:t>
      </w:r>
      <w:r w:rsidR="00B00F92" w:rsidRPr="00150792">
        <w:rPr>
          <w:i/>
          <w:iCs/>
          <w:lang w:eastAsia="fr-FR"/>
        </w:rPr>
        <w:t xml:space="preserve">La </w:t>
      </w:r>
      <w:r w:rsidR="00A61C73" w:rsidRPr="00150792">
        <w:rPr>
          <w:i/>
          <w:iCs/>
          <w:lang w:eastAsia="fr-FR"/>
        </w:rPr>
        <w:t>mummia dell’età del rame</w:t>
      </w:r>
      <w:r w:rsidR="00B00F92" w:rsidRPr="00150792">
        <w:rPr>
          <w:i/>
          <w:iCs/>
          <w:lang w:eastAsia="fr-FR"/>
        </w:rPr>
        <w:t xml:space="preserve">. 2. Nuove </w:t>
      </w:r>
      <w:r w:rsidR="00A61C73" w:rsidRPr="00150792">
        <w:rPr>
          <w:i/>
          <w:iCs/>
          <w:lang w:eastAsia="fr-FR"/>
        </w:rPr>
        <w:t>ricerche sull’uomo venuto dal ghiaccio</w:t>
      </w:r>
      <w:r w:rsidR="00B00F92" w:rsidRPr="00150792">
        <w:rPr>
          <w:lang w:eastAsia="fr-FR"/>
        </w:rPr>
        <w:t xml:space="preserve">, edited by </w:t>
      </w:r>
      <w:r w:rsidR="00513D18" w:rsidRPr="00150792">
        <w:rPr>
          <w:lang w:eastAsia="fr-FR"/>
        </w:rPr>
        <w:t>A. Fleckinger</w:t>
      </w:r>
      <w:r w:rsidR="00B00F92" w:rsidRPr="00150792">
        <w:rPr>
          <w:lang w:eastAsia="fr-FR"/>
        </w:rPr>
        <w:t>, 9–22. Bolzano</w:t>
      </w:r>
      <w:r w:rsidR="00B23A9D" w:rsidRPr="00150792">
        <w:rPr>
          <w:lang w:eastAsia="fr-FR"/>
        </w:rPr>
        <w:t>, Italy</w:t>
      </w:r>
      <w:r w:rsidR="00B00F92" w:rsidRPr="00150792">
        <w:rPr>
          <w:lang w:eastAsia="fr-FR"/>
        </w:rPr>
        <w:t>: Folio Verlag.</w:t>
      </w:r>
    </w:p>
    <w:p w14:paraId="2D1E75CB" w14:textId="77777777" w:rsidR="0053160B" w:rsidRDefault="0053160B" w:rsidP="002B59B3">
      <w:pPr>
        <w:spacing w:line="360" w:lineRule="auto"/>
        <w:ind w:left="720" w:right="432" w:hanging="720"/>
        <w:rPr>
          <w:lang w:eastAsia="fr-FR"/>
        </w:rPr>
      </w:pPr>
    </w:p>
    <w:p w14:paraId="61FAE50C" w14:textId="445106DC" w:rsidR="00927CD7" w:rsidRPr="00443108" w:rsidRDefault="00927CD7" w:rsidP="002B59B3">
      <w:pPr>
        <w:pStyle w:val="paragraph"/>
        <w:spacing w:before="0" w:beforeAutospacing="0" w:after="0" w:afterAutospacing="0" w:line="360" w:lineRule="auto"/>
        <w:ind w:left="720" w:right="720" w:hanging="720"/>
        <w:textAlignment w:val="baseline"/>
      </w:pPr>
      <w:r w:rsidRPr="00150792">
        <w:rPr>
          <w:lang w:eastAsia="fr-FR"/>
        </w:rPr>
        <w:t>-</w:t>
      </w:r>
      <w:r w:rsidRPr="00150792">
        <w:rPr>
          <w:lang w:eastAsia="fr-FR"/>
        </w:rPr>
        <w:tab/>
        <w:t xml:space="preserve">short: </w:t>
      </w:r>
      <w:r w:rsidRPr="00443108">
        <w:rPr>
          <w:rStyle w:val="normaltextrun"/>
        </w:rPr>
        <w:t>Ashley-Smith 1977</w:t>
      </w:r>
      <w:r w:rsidRPr="00443108">
        <w:rPr>
          <w:rStyle w:val="eop"/>
        </w:rPr>
        <w:t xml:space="preserve"> </w:t>
      </w:r>
    </w:p>
    <w:p w14:paraId="7131EE93" w14:textId="11CCF228" w:rsidR="00927CD7" w:rsidRPr="006906D4" w:rsidRDefault="00927CD7" w:rsidP="002B59B3">
      <w:pPr>
        <w:pStyle w:val="paragraph"/>
        <w:spacing w:before="0" w:beforeAutospacing="0" w:after="0" w:afterAutospacing="0" w:line="360" w:lineRule="auto"/>
        <w:ind w:left="720" w:right="720" w:hanging="720"/>
        <w:textAlignment w:val="baseline"/>
        <w:rPr>
          <w:lang w:val="fr-FR"/>
        </w:rPr>
      </w:pPr>
      <w:r w:rsidRPr="00150792">
        <w:rPr>
          <w:lang w:eastAsia="fr-FR"/>
        </w:rPr>
        <w:t xml:space="preserve">full: </w:t>
      </w:r>
      <w:r w:rsidRPr="00443108">
        <w:rPr>
          <w:rStyle w:val="normaltextrun"/>
        </w:rPr>
        <w:t>Ashley Smith, Jonathan.</w:t>
      </w:r>
      <w:r>
        <w:rPr>
          <w:rStyle w:val="normaltextrun"/>
        </w:rPr>
        <w:t xml:space="preserve"> 1977. “</w:t>
      </w:r>
      <w:r w:rsidRPr="00443108">
        <w:rPr>
          <w:rStyle w:val="normaltextrun"/>
        </w:rPr>
        <w:t xml:space="preserve">The Scientific Examination </w:t>
      </w:r>
      <w:r>
        <w:rPr>
          <w:rStyle w:val="normaltextrun"/>
        </w:rPr>
        <w:t>of</w:t>
      </w:r>
      <w:r w:rsidRPr="00443108">
        <w:rPr>
          <w:rStyle w:val="normaltextrun"/>
        </w:rPr>
        <w:t xml:space="preserve"> Small Bronzes</w:t>
      </w:r>
      <w:r>
        <w:rPr>
          <w:rStyle w:val="normaltextrun"/>
        </w:rPr>
        <w:t xml:space="preserve">.” </w:t>
      </w:r>
      <w:r w:rsidRPr="006906D4">
        <w:rPr>
          <w:rStyle w:val="normaltextrun"/>
          <w:i/>
          <w:iCs/>
          <w:lang w:val="fr-FR"/>
        </w:rPr>
        <w:t xml:space="preserve">The </w:t>
      </w:r>
      <w:r w:rsidRPr="006906D4">
        <w:rPr>
          <w:rStyle w:val="spellingerror"/>
          <w:i/>
          <w:iCs/>
          <w:lang w:val="fr-FR"/>
        </w:rPr>
        <w:t>Conservator</w:t>
      </w:r>
      <w:r w:rsidRPr="006906D4">
        <w:rPr>
          <w:rStyle w:val="normaltextrun"/>
          <w:lang w:val="fr-FR"/>
        </w:rPr>
        <w:t xml:space="preserve"> 1:57.</w:t>
      </w:r>
      <w:r w:rsidRPr="006906D4">
        <w:rPr>
          <w:rStyle w:val="eop"/>
          <w:lang w:val="fr-FR"/>
        </w:rPr>
        <w:t xml:space="preserve"> </w:t>
      </w:r>
    </w:p>
    <w:p w14:paraId="3E0BB3BB" w14:textId="77777777" w:rsidR="00927CD7" w:rsidRPr="006906D4" w:rsidRDefault="00927CD7" w:rsidP="002B59B3">
      <w:pPr>
        <w:spacing w:line="360" w:lineRule="auto"/>
        <w:ind w:left="720" w:right="432" w:hanging="720"/>
        <w:rPr>
          <w:lang w:val="fr-FR" w:eastAsia="fr-FR"/>
        </w:rPr>
      </w:pPr>
    </w:p>
    <w:p w14:paraId="4F163404" w14:textId="720670D9"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0F5444" w:rsidRPr="006906D4">
        <w:rPr>
          <w:lang w:val="fr-FR" w:eastAsia="fr-FR"/>
        </w:rPr>
        <w:t>Association Technique de Fonderie, Commission Ingénieurs et Techniciens 1979</w:t>
      </w:r>
    </w:p>
    <w:p w14:paraId="3F7154A9"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9B018B" w:rsidRPr="006906D4">
        <w:rPr>
          <w:lang w:val="fr-FR" w:eastAsia="fr-FR"/>
        </w:rPr>
        <w:t xml:space="preserve">Association Technique de Fonderie, Commission Ingénieurs et Techniciens. 1979. </w:t>
      </w:r>
      <w:r w:rsidR="009B018B" w:rsidRPr="006906D4">
        <w:rPr>
          <w:i/>
          <w:iCs/>
          <w:lang w:val="fr-FR" w:eastAsia="fr-FR"/>
        </w:rPr>
        <w:t xml:space="preserve">Dictionnaire idéologique de fonderie / Indexed Foundry </w:t>
      </w:r>
      <w:r w:rsidR="000231BE" w:rsidRPr="006906D4">
        <w:rPr>
          <w:i/>
          <w:iCs/>
          <w:lang w:val="fr-FR" w:eastAsia="fr-FR"/>
        </w:rPr>
        <w:t>Dictionary / Systematisches Giessereiwö</w:t>
      </w:r>
      <w:r w:rsidR="009B018B" w:rsidRPr="006906D4">
        <w:rPr>
          <w:i/>
          <w:iCs/>
          <w:lang w:val="fr-FR" w:eastAsia="fr-FR"/>
        </w:rPr>
        <w:t>rterbuch</w:t>
      </w:r>
      <w:r w:rsidR="009B018B" w:rsidRPr="006906D4">
        <w:rPr>
          <w:lang w:val="fr-FR" w:eastAsia="fr-FR"/>
        </w:rPr>
        <w:t xml:space="preserve">. </w:t>
      </w:r>
      <w:r w:rsidR="000231BE" w:rsidRPr="006906D4">
        <w:rPr>
          <w:lang w:val="fr-FR" w:eastAsia="fr-FR"/>
        </w:rPr>
        <w:t xml:space="preserve">Meudon: </w:t>
      </w:r>
      <w:r w:rsidR="009B018B" w:rsidRPr="006906D4">
        <w:rPr>
          <w:lang w:val="fr-FR" w:eastAsia="fr-FR"/>
        </w:rPr>
        <w:t xml:space="preserve">Techniques des industries de la Fonderie. </w:t>
      </w:r>
    </w:p>
    <w:p w14:paraId="0CA1C4AC" w14:textId="77777777" w:rsidR="0053160B" w:rsidRPr="006906D4" w:rsidRDefault="0053160B" w:rsidP="002B59B3">
      <w:pPr>
        <w:spacing w:line="360" w:lineRule="auto"/>
        <w:ind w:left="720" w:right="432" w:hanging="720"/>
        <w:rPr>
          <w:lang w:val="fr-FR" w:eastAsia="fr-FR"/>
        </w:rPr>
      </w:pPr>
    </w:p>
    <w:p w14:paraId="02A5073F" w14:textId="403A6F00"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0F5444" w:rsidRPr="006906D4">
        <w:rPr>
          <w:lang w:val="fr-FR" w:eastAsia="fr-FR"/>
        </w:rPr>
        <w:t>Aucouturier 2007</w:t>
      </w:r>
    </w:p>
    <w:p w14:paraId="79C99F8C"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513D18" w:rsidRPr="006906D4">
        <w:rPr>
          <w:lang w:val="fr-FR" w:eastAsia="fr-FR"/>
        </w:rPr>
        <w:t xml:space="preserve">Aucouturier, Marc. 2007. “Patinage et patines.” </w:t>
      </w:r>
      <w:r w:rsidR="00513D18" w:rsidRPr="006906D4">
        <w:rPr>
          <w:i/>
          <w:iCs/>
          <w:lang w:val="fr-FR" w:eastAsia="fr-FR"/>
        </w:rPr>
        <w:t>Techniques de l’ingénieur</w:t>
      </w:r>
      <w:r w:rsidR="00E30EAF" w:rsidRPr="006906D4">
        <w:rPr>
          <w:lang w:val="fr-FR" w:eastAsia="fr-FR"/>
        </w:rPr>
        <w:t>.</w:t>
      </w:r>
    </w:p>
    <w:p w14:paraId="4E70C223" w14:textId="77777777" w:rsidR="0053160B" w:rsidRPr="006906D4" w:rsidRDefault="0053160B" w:rsidP="002B59B3">
      <w:pPr>
        <w:spacing w:line="360" w:lineRule="auto"/>
        <w:ind w:left="720" w:right="432" w:hanging="720"/>
        <w:rPr>
          <w:lang w:val="fr-FR" w:eastAsia="fr-FR"/>
        </w:rPr>
      </w:pPr>
    </w:p>
    <w:p w14:paraId="46EE7F44" w14:textId="040F6DE4"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0F5444" w:rsidRPr="006906D4">
        <w:rPr>
          <w:lang w:val="fr-FR" w:eastAsia="fr-FR"/>
        </w:rPr>
        <w:t>Aucouturier and Darque-Ceretti 2015</w:t>
      </w:r>
    </w:p>
    <w:p w14:paraId="46FABAFD"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Aucouturier, Marc, and Evelyne Darque-Ceretti. 2015. “Materials Surface Science Applied to the Investigation of Cultural Heritage Artefacts.” </w:t>
      </w:r>
      <w:r w:rsidR="00B00F92" w:rsidRPr="00150792">
        <w:rPr>
          <w:i/>
          <w:iCs/>
          <w:lang w:eastAsia="fr-FR"/>
        </w:rPr>
        <w:t>Procedia Materials Science</w:t>
      </w:r>
      <w:r w:rsidR="00B00F92" w:rsidRPr="00150792">
        <w:rPr>
          <w:lang w:eastAsia="fr-FR"/>
        </w:rPr>
        <w:t xml:space="preserve">, International Congress of Science and Technology of Metallurgy and Materials, SAM – CONAMET 2014, 9 (Supplement C): 31–47. </w:t>
      </w:r>
      <w:hyperlink r:id="rId10" w:history="1">
        <w:r w:rsidR="00B00F92" w:rsidRPr="006906D4">
          <w:rPr>
            <w:u w:val="single"/>
            <w:lang w:val="fr-FR" w:eastAsia="fr-FR"/>
          </w:rPr>
          <w:t>https://doi.org/10.1016/j.mspro.2015.04.005</w:t>
        </w:r>
      </w:hyperlink>
      <w:r w:rsidR="00B00F92" w:rsidRPr="006906D4">
        <w:rPr>
          <w:lang w:val="fr-FR" w:eastAsia="fr-FR"/>
        </w:rPr>
        <w:t>.</w:t>
      </w:r>
    </w:p>
    <w:p w14:paraId="201794E1" w14:textId="77777777" w:rsidR="0053160B" w:rsidRPr="006906D4" w:rsidRDefault="0053160B" w:rsidP="002B59B3">
      <w:pPr>
        <w:spacing w:line="360" w:lineRule="auto"/>
        <w:ind w:left="720" w:right="432" w:hanging="720"/>
        <w:rPr>
          <w:lang w:val="fr-FR" w:eastAsia="fr-FR"/>
        </w:rPr>
      </w:pPr>
    </w:p>
    <w:p w14:paraId="73FBE011" w14:textId="79F22A5B" w:rsidR="0053160B" w:rsidRPr="006906D4" w:rsidRDefault="0053160B" w:rsidP="002B59B3">
      <w:pPr>
        <w:spacing w:line="360" w:lineRule="auto"/>
        <w:ind w:left="720" w:right="432" w:hanging="720"/>
        <w:rPr>
          <w:lang w:val="fr-FR" w:eastAsia="fr-FR"/>
        </w:rPr>
      </w:pPr>
      <w:r w:rsidRPr="006906D4">
        <w:rPr>
          <w:lang w:val="fr-FR" w:eastAsia="fr-FR"/>
        </w:rPr>
        <w:lastRenderedPageBreak/>
        <w:t>-</w:t>
      </w:r>
      <w:r w:rsidRPr="006906D4">
        <w:rPr>
          <w:lang w:val="fr-FR" w:eastAsia="fr-FR"/>
        </w:rPr>
        <w:tab/>
        <w:t xml:space="preserve">short: </w:t>
      </w:r>
      <w:r w:rsidR="00707F6A" w:rsidRPr="006906D4">
        <w:rPr>
          <w:lang w:val="fr-FR" w:eastAsia="fr-FR"/>
        </w:rPr>
        <w:t>Aucouturier et al. 2003</w:t>
      </w:r>
    </w:p>
    <w:p w14:paraId="1BE462CA"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10195F" w:rsidRPr="006906D4">
        <w:rPr>
          <w:lang w:val="fr-FR" w:eastAsia="fr-FR"/>
        </w:rPr>
        <w:t xml:space="preserve">Aucouturier, Marc, Michel Keddam, Luc Robbiola, and Hisasi Takenouti. 2003. “Les patines des alliages de cuivre: Processus naturel ou oeuvre de l’homme?.” </w:t>
      </w:r>
      <w:r w:rsidR="00513D18" w:rsidRPr="006906D4">
        <w:rPr>
          <w:i/>
          <w:iCs/>
          <w:lang w:val="fr-FR" w:eastAsia="fr-FR"/>
        </w:rPr>
        <w:t>Techné</w:t>
      </w:r>
      <w:r w:rsidR="00513D18" w:rsidRPr="006906D4">
        <w:rPr>
          <w:lang w:val="fr-FR" w:eastAsia="fr-FR"/>
        </w:rPr>
        <w:t xml:space="preserve"> 18:86–94.</w:t>
      </w:r>
    </w:p>
    <w:p w14:paraId="79572F84" w14:textId="77777777" w:rsidR="0053160B" w:rsidRPr="006906D4" w:rsidRDefault="0053160B" w:rsidP="002B59B3">
      <w:pPr>
        <w:spacing w:line="360" w:lineRule="auto"/>
        <w:ind w:left="720" w:right="432" w:hanging="720"/>
        <w:rPr>
          <w:lang w:val="fr-FR" w:eastAsia="fr-FR"/>
        </w:rPr>
      </w:pPr>
    </w:p>
    <w:p w14:paraId="7DA3274B" w14:textId="46E6CDDE"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707F6A" w:rsidRPr="006906D4">
        <w:rPr>
          <w:lang w:val="fr-FR" w:eastAsia="fr-FR"/>
        </w:rPr>
        <w:t>Aucouturier,</w:t>
      </w:r>
      <w:r w:rsidR="00707F6A" w:rsidRPr="006906D4">
        <w:rPr>
          <w:lang w:val="fr-FR"/>
        </w:rPr>
        <w:t xml:space="preserve"> </w:t>
      </w:r>
      <w:r w:rsidR="00707F6A" w:rsidRPr="006906D4">
        <w:rPr>
          <w:lang w:val="fr-FR" w:eastAsia="fr-FR"/>
        </w:rPr>
        <w:t>Mathis, and Robcis 2017</w:t>
      </w:r>
    </w:p>
    <w:p w14:paraId="23AEA1EC" w14:textId="77777777" w:rsidR="006E6E98" w:rsidRPr="00150792" w:rsidRDefault="006E6E98" w:rsidP="002B59B3">
      <w:pPr>
        <w:spacing w:line="360" w:lineRule="auto"/>
        <w:ind w:left="720" w:right="432" w:hanging="720"/>
        <w:rPr>
          <w:lang w:eastAsia="fr-FR"/>
        </w:rPr>
      </w:pPr>
      <w:r w:rsidRPr="006906D4">
        <w:rPr>
          <w:lang w:val="fr-FR" w:eastAsia="fr-FR"/>
        </w:rPr>
        <w:t xml:space="preserve">full: </w:t>
      </w:r>
      <w:r w:rsidR="00513D18" w:rsidRPr="006906D4">
        <w:rPr>
          <w:lang w:val="fr-FR" w:eastAsia="fr-FR"/>
        </w:rPr>
        <w:t>Aucouturier, Marc,</w:t>
      </w:r>
      <w:r w:rsidR="0010195F" w:rsidRPr="006906D4">
        <w:rPr>
          <w:lang w:val="fr-FR"/>
        </w:rPr>
        <w:t xml:space="preserve"> </w:t>
      </w:r>
      <w:r w:rsidR="00513D18" w:rsidRPr="006906D4">
        <w:rPr>
          <w:lang w:val="fr-FR" w:eastAsia="fr-FR"/>
        </w:rPr>
        <w:t xml:space="preserve">François Mathis, and Dominique Robcis. 2017. “Les bronzes noirs antiques – nouvelles observations et mécanismes de création.” </w:t>
      </w:r>
      <w:r w:rsidR="00513D18" w:rsidRPr="00150792">
        <w:rPr>
          <w:i/>
          <w:iCs/>
          <w:lang w:eastAsia="fr-FR"/>
        </w:rPr>
        <w:t>Techné</w:t>
      </w:r>
      <w:r w:rsidR="00513D18" w:rsidRPr="00150792">
        <w:rPr>
          <w:lang w:eastAsia="fr-FR"/>
        </w:rPr>
        <w:t xml:space="preserve"> 45:114–23.</w:t>
      </w:r>
    </w:p>
    <w:p w14:paraId="7346255F" w14:textId="77777777" w:rsidR="0053160B" w:rsidRPr="00150792" w:rsidRDefault="0053160B" w:rsidP="002B59B3">
      <w:pPr>
        <w:spacing w:line="360" w:lineRule="auto"/>
        <w:ind w:left="720" w:right="432" w:hanging="720"/>
        <w:rPr>
          <w:lang w:eastAsia="fr-FR"/>
        </w:rPr>
      </w:pPr>
    </w:p>
    <w:p w14:paraId="5144F543" w14:textId="4AA37EA4" w:rsidR="00E97275" w:rsidRPr="00B63E70" w:rsidRDefault="00E97275" w:rsidP="002B59B3">
      <w:pPr>
        <w:spacing w:line="360" w:lineRule="auto"/>
        <w:ind w:left="720" w:hanging="720"/>
        <w:textAlignment w:val="baseline"/>
      </w:pPr>
      <w:r w:rsidRPr="00150792">
        <w:rPr>
          <w:lang w:eastAsia="fr-FR"/>
        </w:rPr>
        <w:t>-</w:t>
      </w:r>
      <w:r w:rsidRPr="00150792">
        <w:rPr>
          <w:lang w:eastAsia="fr-FR"/>
        </w:rPr>
        <w:tab/>
        <w:t xml:space="preserve">short: </w:t>
      </w:r>
      <w:r w:rsidRPr="002532D0">
        <w:t>Avery 2011 </w:t>
      </w:r>
    </w:p>
    <w:p w14:paraId="5D81EE78" w14:textId="21DC53A1" w:rsidR="00E97275" w:rsidRPr="00B63E70" w:rsidRDefault="00E97275" w:rsidP="002B59B3">
      <w:pPr>
        <w:spacing w:line="360" w:lineRule="auto"/>
        <w:ind w:left="720" w:hanging="720"/>
        <w:textAlignment w:val="baseline"/>
      </w:pPr>
      <w:r w:rsidRPr="00150792">
        <w:rPr>
          <w:lang w:eastAsia="fr-FR"/>
        </w:rPr>
        <w:t xml:space="preserve">full: </w:t>
      </w:r>
      <w:r w:rsidRPr="002532D0">
        <w:t xml:space="preserve">Avery, Victoria. </w:t>
      </w:r>
      <w:r>
        <w:rPr>
          <w:i/>
          <w:iCs/>
        </w:rPr>
        <w:t>Vulcan’s Forge in Venus’ City</w:t>
      </w:r>
      <w:r w:rsidRPr="002532D0">
        <w:rPr>
          <w:i/>
          <w:iCs/>
        </w:rPr>
        <w:t>: The</w:t>
      </w:r>
      <w:r>
        <w:rPr>
          <w:i/>
          <w:iCs/>
        </w:rPr>
        <w:t xml:space="preserve"> Story of Bronze in Venice 1350–</w:t>
      </w:r>
      <w:r w:rsidRPr="002532D0">
        <w:rPr>
          <w:i/>
          <w:iCs/>
        </w:rPr>
        <w:t>1650</w:t>
      </w:r>
      <w:r w:rsidRPr="002532D0">
        <w:t>. Oxford: Oxford University Press, 2011. </w:t>
      </w:r>
    </w:p>
    <w:p w14:paraId="5CA65758" w14:textId="437D6CB4" w:rsidR="00E97275" w:rsidRPr="00B63E70" w:rsidRDefault="00E97275" w:rsidP="002B59B3">
      <w:pPr>
        <w:spacing w:line="360" w:lineRule="auto"/>
        <w:ind w:left="720" w:hanging="720"/>
        <w:textAlignment w:val="baseline"/>
      </w:pPr>
    </w:p>
    <w:p w14:paraId="193CFB64" w14:textId="675CBB1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07F6A" w:rsidRPr="00150792">
        <w:rPr>
          <w:lang w:eastAsia="fr-FR"/>
        </w:rPr>
        <w:t>Azéma et al. 2011</w:t>
      </w:r>
    </w:p>
    <w:p w14:paraId="7D869999" w14:textId="350356F1" w:rsidR="006E6E98" w:rsidRPr="006906D4" w:rsidRDefault="006E6E98" w:rsidP="002B59B3">
      <w:pPr>
        <w:spacing w:line="360" w:lineRule="auto"/>
        <w:ind w:left="720" w:right="432" w:hanging="720"/>
        <w:rPr>
          <w:lang w:val="fr-FR" w:eastAsia="fr-FR"/>
        </w:rPr>
      </w:pPr>
      <w:r w:rsidRPr="00150792">
        <w:rPr>
          <w:lang w:eastAsia="fr-FR"/>
        </w:rPr>
        <w:t xml:space="preserve">full: </w:t>
      </w:r>
      <w:r w:rsidR="00513D18" w:rsidRPr="00150792">
        <w:rPr>
          <w:lang w:eastAsia="fr-FR"/>
        </w:rPr>
        <w:t xml:space="preserve">Azéma, A., Benoît Mille, Patrick Echegut, and Domingos de Sousa Meneses. </w:t>
      </w:r>
      <w:r w:rsidR="00F1561A" w:rsidRPr="00150792">
        <w:rPr>
          <w:lang w:eastAsia="fr-FR"/>
        </w:rPr>
        <w:t xml:space="preserve">2011. “An Experimental Study of the Welding Techniques Used on </w:t>
      </w:r>
      <w:r w:rsidR="00853CD1">
        <w:rPr>
          <w:lang w:eastAsia="fr-FR"/>
        </w:rPr>
        <w:t>Large</w:t>
      </w:r>
      <w:r w:rsidR="00F1561A" w:rsidRPr="00150792">
        <w:rPr>
          <w:lang w:eastAsia="fr-FR"/>
        </w:rPr>
        <w:t xml:space="preserve"> Greek and Roman Bronze Statues.” </w:t>
      </w:r>
      <w:r w:rsidR="00513D18" w:rsidRPr="006906D4">
        <w:rPr>
          <w:i/>
          <w:iCs/>
          <w:lang w:val="fr-FR" w:eastAsia="fr-FR"/>
        </w:rPr>
        <w:t>Historical Metallurgy</w:t>
      </w:r>
      <w:r w:rsidR="00513D18" w:rsidRPr="006906D4">
        <w:rPr>
          <w:iCs/>
          <w:lang w:val="fr-FR" w:eastAsia="fr-FR"/>
        </w:rPr>
        <w:t xml:space="preserve"> 45:</w:t>
      </w:r>
      <w:r w:rsidR="00513D18" w:rsidRPr="006906D4">
        <w:rPr>
          <w:lang w:val="fr-FR" w:eastAsia="fr-FR"/>
        </w:rPr>
        <w:t>71–80.</w:t>
      </w:r>
    </w:p>
    <w:p w14:paraId="048EDE7E" w14:textId="77777777" w:rsidR="0053160B" w:rsidRPr="006906D4" w:rsidRDefault="0053160B" w:rsidP="002B59B3">
      <w:pPr>
        <w:spacing w:line="360" w:lineRule="auto"/>
        <w:ind w:left="720" w:right="432" w:hanging="720"/>
        <w:rPr>
          <w:lang w:val="fr-FR" w:eastAsia="fr-FR"/>
        </w:rPr>
      </w:pPr>
    </w:p>
    <w:p w14:paraId="2985F7D3" w14:textId="67402D39"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707F6A" w:rsidRPr="006906D4">
        <w:rPr>
          <w:lang w:val="fr-FR" w:eastAsia="fr-FR"/>
        </w:rPr>
        <w:t>Azéma 2013</w:t>
      </w:r>
    </w:p>
    <w:p w14:paraId="2FBF6BA2" w14:textId="030EFA80"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513D18" w:rsidRPr="006906D4">
        <w:rPr>
          <w:lang w:val="fr-FR" w:eastAsia="fr-FR"/>
        </w:rPr>
        <w:t>Azéma, Aurélia. 2013. “Les techniques de soudage de la grande statuaire antique en bronze: etude des paramètres thermiques et chimiques contrôlant le soudage par fusion au bronze liquide.”</w:t>
      </w:r>
      <w:r w:rsidR="0018039F" w:rsidRPr="006906D4">
        <w:rPr>
          <w:lang w:val="fr-FR" w:eastAsia="fr-FR"/>
        </w:rPr>
        <w:t xml:space="preserve"> PhD diss.,</w:t>
      </w:r>
      <w:r w:rsidR="00513D18" w:rsidRPr="006906D4">
        <w:rPr>
          <w:lang w:val="fr-FR" w:eastAsia="fr-FR"/>
        </w:rPr>
        <w:t xml:space="preserve"> Pierre et Marie-Curie, Paris VI. </w:t>
      </w:r>
      <w:hyperlink r:id="rId11" w:history="1">
        <w:r w:rsidR="00513D18" w:rsidRPr="006906D4">
          <w:rPr>
            <w:rStyle w:val="Hyperlink"/>
            <w:color w:val="auto"/>
            <w:lang w:val="fr-FR" w:eastAsia="fr-FR"/>
          </w:rPr>
          <w:t>https://tel.archives-ouvertes.fr/tel-00918829</w:t>
        </w:r>
      </w:hyperlink>
      <w:r w:rsidR="00513D18" w:rsidRPr="006906D4">
        <w:rPr>
          <w:lang w:val="fr-FR" w:eastAsia="fr-FR"/>
        </w:rPr>
        <w:t>.</w:t>
      </w:r>
    </w:p>
    <w:p w14:paraId="2C55F767" w14:textId="77777777" w:rsidR="0053160B" w:rsidRPr="006906D4" w:rsidRDefault="0053160B" w:rsidP="002B59B3">
      <w:pPr>
        <w:spacing w:line="360" w:lineRule="auto"/>
        <w:ind w:left="720" w:right="432" w:hanging="720"/>
        <w:rPr>
          <w:lang w:val="fr-FR" w:eastAsia="fr-FR"/>
        </w:rPr>
      </w:pPr>
    </w:p>
    <w:p w14:paraId="17BE15C6" w14:textId="3E31FE60"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707F6A" w:rsidRPr="006906D4">
        <w:rPr>
          <w:lang w:val="fr-FR" w:eastAsia="fr-FR"/>
        </w:rPr>
        <w:t>Azéma et al. 2013</w:t>
      </w:r>
    </w:p>
    <w:p w14:paraId="5D90F2A7" w14:textId="73D15429" w:rsidR="006E6E98" w:rsidRPr="00150792" w:rsidRDefault="006E6E98" w:rsidP="002B59B3">
      <w:pPr>
        <w:spacing w:line="360" w:lineRule="auto"/>
        <w:ind w:left="720" w:right="432" w:hanging="720"/>
        <w:rPr>
          <w:lang w:eastAsia="fr-FR"/>
        </w:rPr>
      </w:pPr>
      <w:r w:rsidRPr="006906D4">
        <w:rPr>
          <w:lang w:val="fr-FR" w:eastAsia="fr-FR"/>
        </w:rPr>
        <w:t xml:space="preserve">full: </w:t>
      </w:r>
      <w:r w:rsidR="00513D18" w:rsidRPr="006906D4">
        <w:rPr>
          <w:lang w:val="fr-FR" w:eastAsia="fr-FR"/>
        </w:rPr>
        <w:t xml:space="preserve">Azéma, Aurélia, Florent Angelini, Benoît Mille, Gaëlle Framezelle, and Daniel Chauveau. </w:t>
      </w:r>
      <w:r w:rsidR="00810954" w:rsidRPr="00150792">
        <w:rPr>
          <w:lang w:eastAsia="fr-FR"/>
        </w:rPr>
        <w:t xml:space="preserve">2013. “Ultrasonic Phased Array Contribution to the Knowledge of the Flow Fusion Welding Process Used to Make the Roman Large Bronze Statues.” </w:t>
      </w:r>
      <w:r w:rsidR="00810954" w:rsidRPr="00150792">
        <w:rPr>
          <w:i/>
          <w:iCs/>
          <w:lang w:eastAsia="fr-FR"/>
        </w:rPr>
        <w:t>Welding in the World</w:t>
      </w:r>
      <w:r w:rsidR="0042744D" w:rsidRPr="00150792">
        <w:rPr>
          <w:lang w:eastAsia="fr-FR"/>
        </w:rPr>
        <w:t xml:space="preserve"> 57 (4): 477–86.</w:t>
      </w:r>
    </w:p>
    <w:p w14:paraId="09EA841E" w14:textId="77777777" w:rsidR="0053160B" w:rsidRPr="00150792" w:rsidRDefault="0053160B" w:rsidP="002B59B3">
      <w:pPr>
        <w:spacing w:line="360" w:lineRule="auto"/>
        <w:ind w:left="720" w:right="432" w:hanging="720"/>
        <w:rPr>
          <w:lang w:eastAsia="fr-FR"/>
        </w:rPr>
      </w:pPr>
    </w:p>
    <w:p w14:paraId="1AABBA67" w14:textId="1F41A40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07F6A" w:rsidRPr="00150792">
        <w:rPr>
          <w:lang w:eastAsia="fr-FR"/>
        </w:rPr>
        <w:t>Azéma et al. 2017</w:t>
      </w:r>
    </w:p>
    <w:p w14:paraId="1CB9D17A"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513D18" w:rsidRPr="00150792">
        <w:rPr>
          <w:lang w:eastAsia="fr-FR"/>
        </w:rPr>
        <w:t>Azéma</w:t>
      </w:r>
      <w:r w:rsidR="00BD1108" w:rsidRPr="00150792">
        <w:rPr>
          <w:lang w:eastAsia="fr-FR"/>
        </w:rPr>
        <w:t>,</w:t>
      </w:r>
      <w:r w:rsidR="00513D18" w:rsidRPr="00150792">
        <w:rPr>
          <w:lang w:eastAsia="fr-FR"/>
        </w:rPr>
        <w:t xml:space="preserve"> Aurélia, Daniel Chauveau, Gaëlle Porot, Florent Angelini, and Benoît Mille</w:t>
      </w:r>
      <w:r w:rsidR="00B00F92" w:rsidRPr="00150792">
        <w:rPr>
          <w:lang w:eastAsia="fr-FR"/>
        </w:rPr>
        <w:t xml:space="preserve">. </w:t>
      </w:r>
      <w:r w:rsidR="00513D18" w:rsidRPr="006906D4">
        <w:rPr>
          <w:lang w:val="fr-FR" w:eastAsia="fr-FR"/>
        </w:rPr>
        <w:t xml:space="preserve">2017. “Pour une meilleure compréhension du procédé de soudage de la grande </w:t>
      </w:r>
      <w:r w:rsidR="00513D18" w:rsidRPr="006906D4">
        <w:rPr>
          <w:lang w:val="fr-FR" w:eastAsia="fr-FR"/>
        </w:rPr>
        <w:lastRenderedPageBreak/>
        <w:t xml:space="preserve">statuaire antique en bronze: </w:t>
      </w:r>
      <w:r w:rsidR="00542B58" w:rsidRPr="006906D4">
        <w:rPr>
          <w:lang w:val="fr-FR" w:eastAsia="fr-FR"/>
        </w:rPr>
        <w:t xml:space="preserve">Analyses </w:t>
      </w:r>
      <w:r w:rsidR="00513D18" w:rsidRPr="006906D4">
        <w:rPr>
          <w:lang w:val="fr-FR" w:eastAsia="fr-FR"/>
        </w:rPr>
        <w:t xml:space="preserve">et modélisation expérimentale.” </w:t>
      </w:r>
      <w:r w:rsidR="00513D18" w:rsidRPr="006906D4">
        <w:rPr>
          <w:i/>
          <w:iCs/>
          <w:lang w:val="fr-FR" w:eastAsia="fr-FR"/>
        </w:rPr>
        <w:t>Techné</w:t>
      </w:r>
      <w:r w:rsidR="00513D18" w:rsidRPr="006906D4">
        <w:rPr>
          <w:lang w:val="fr-FR" w:eastAsia="fr-FR"/>
        </w:rPr>
        <w:t xml:space="preserve"> 45:73–83.</w:t>
      </w:r>
    </w:p>
    <w:p w14:paraId="579E83D2" w14:textId="77777777" w:rsidR="0053160B" w:rsidRPr="006906D4" w:rsidRDefault="0053160B" w:rsidP="002B59B3">
      <w:pPr>
        <w:spacing w:line="360" w:lineRule="auto"/>
        <w:ind w:left="720" w:right="432" w:hanging="720"/>
        <w:rPr>
          <w:lang w:val="fr-FR" w:eastAsia="fr-FR"/>
        </w:rPr>
      </w:pPr>
    </w:p>
    <w:p w14:paraId="14172B73" w14:textId="3AFAD51C"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707F6A" w:rsidRPr="006906D4">
        <w:rPr>
          <w:lang w:val="fr-FR" w:eastAsia="fr-FR"/>
        </w:rPr>
        <w:t>Azéma, Descamps-Lequime, and Mille 2018</w:t>
      </w:r>
    </w:p>
    <w:p w14:paraId="1FA602E0" w14:textId="77777777" w:rsidR="006E6E98" w:rsidRPr="00150792" w:rsidRDefault="006E6E98" w:rsidP="002B59B3">
      <w:pPr>
        <w:spacing w:line="360" w:lineRule="auto"/>
        <w:ind w:left="720" w:right="432" w:hanging="720"/>
        <w:rPr>
          <w:lang w:eastAsia="fr-FR"/>
        </w:rPr>
      </w:pPr>
      <w:r w:rsidRPr="006906D4">
        <w:rPr>
          <w:lang w:val="fr-FR" w:eastAsia="fr-FR"/>
        </w:rPr>
        <w:t xml:space="preserve">full: </w:t>
      </w:r>
      <w:r w:rsidR="00513D18" w:rsidRPr="006906D4">
        <w:rPr>
          <w:lang w:val="fr-FR" w:eastAsia="fr-FR"/>
        </w:rPr>
        <w:t xml:space="preserve">Azéma, Aurélia, Sophie </w:t>
      </w:r>
      <w:r w:rsidR="00783D63" w:rsidRPr="006906D4">
        <w:rPr>
          <w:lang w:val="fr-FR" w:eastAsia="fr-FR"/>
        </w:rPr>
        <w:t>Descamps-Lequime</w:t>
      </w:r>
      <w:r w:rsidR="00513D18" w:rsidRPr="006906D4">
        <w:rPr>
          <w:lang w:val="fr-FR" w:eastAsia="fr-FR"/>
        </w:rPr>
        <w:t xml:space="preserve">, and Benoît Mille. 2018. “Fragment de doigt colossal et Main colossale.” In </w:t>
      </w:r>
      <w:r w:rsidR="00513D18" w:rsidRPr="006906D4">
        <w:rPr>
          <w:i/>
          <w:iCs/>
          <w:lang w:val="fr-FR" w:eastAsia="fr-FR"/>
        </w:rPr>
        <w:t>Un rêve d’Italie: la collection du marquis Campana</w:t>
      </w:r>
      <w:r w:rsidR="00513D18" w:rsidRPr="006906D4">
        <w:rPr>
          <w:iCs/>
          <w:lang w:val="fr-FR" w:eastAsia="fr-FR"/>
        </w:rPr>
        <w:t xml:space="preserve">, </w:t>
      </w:r>
      <w:r w:rsidR="00513D18" w:rsidRPr="006906D4">
        <w:rPr>
          <w:lang w:val="fr-FR" w:eastAsia="fr-FR"/>
        </w:rPr>
        <w:t xml:space="preserve">edited by Françoise Gaultier, Laurent Haumesser, and Anna Trofimova, 43–44. </w:t>
      </w:r>
      <w:r w:rsidR="00810954" w:rsidRPr="00150792">
        <w:rPr>
          <w:lang w:eastAsia="fr-FR"/>
        </w:rPr>
        <w:t>Paris: LienArt.</w:t>
      </w:r>
    </w:p>
    <w:p w14:paraId="222C33A1" w14:textId="77777777" w:rsidR="0053160B" w:rsidRPr="00150792" w:rsidRDefault="0053160B" w:rsidP="002B59B3">
      <w:pPr>
        <w:spacing w:line="360" w:lineRule="auto"/>
        <w:ind w:left="720" w:right="432" w:hanging="720"/>
        <w:rPr>
          <w:lang w:eastAsia="fr-FR"/>
        </w:rPr>
      </w:pPr>
    </w:p>
    <w:p w14:paraId="1279F2B4" w14:textId="069DE5D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027F2" w:rsidRPr="00150792">
        <w:rPr>
          <w:lang w:eastAsia="fr-FR"/>
        </w:rPr>
        <w:t>Azéma and Mille 2013a</w:t>
      </w:r>
    </w:p>
    <w:p w14:paraId="3EC8FEC7"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Azéma, </w:t>
      </w:r>
      <w:r w:rsidR="00513D18" w:rsidRPr="00150792">
        <w:rPr>
          <w:lang w:eastAsia="fr-FR"/>
        </w:rPr>
        <w:t>Aurélia, and Benoît Mille</w:t>
      </w:r>
      <w:r w:rsidR="00B00F92" w:rsidRPr="00150792">
        <w:rPr>
          <w:lang w:eastAsia="fr-FR"/>
        </w:rPr>
        <w:t xml:space="preserve">. </w:t>
      </w:r>
      <w:r w:rsidR="00513D18" w:rsidRPr="006906D4">
        <w:rPr>
          <w:lang w:val="fr-FR" w:eastAsia="fr-FR"/>
        </w:rPr>
        <w:t>2013</w:t>
      </w:r>
      <w:r w:rsidR="00E04E14" w:rsidRPr="006906D4">
        <w:rPr>
          <w:lang w:val="fr-FR" w:eastAsia="fr-FR"/>
        </w:rPr>
        <w:t>a</w:t>
      </w:r>
      <w:r w:rsidR="00B00F92" w:rsidRPr="006906D4">
        <w:rPr>
          <w:lang w:val="fr-FR" w:eastAsia="fr-FR"/>
        </w:rPr>
        <w:t xml:space="preserve">. </w:t>
      </w:r>
      <w:r w:rsidR="00513D18" w:rsidRPr="006906D4">
        <w:rPr>
          <w:lang w:val="fr-FR" w:eastAsia="fr-FR"/>
        </w:rPr>
        <w:t xml:space="preserve">“Etude archéométallurgique du dépôt de grands bronzes du sanctuaire gallo-romain du Vieil-Évreux (Eure).” In </w:t>
      </w:r>
      <w:r w:rsidR="00513D18" w:rsidRPr="006906D4">
        <w:rPr>
          <w:i/>
          <w:iCs/>
          <w:lang w:val="fr-FR" w:eastAsia="fr-FR"/>
        </w:rPr>
        <w:t>Grands dieux! Chefs-d’œuvre de la statuaire antique</w:t>
      </w:r>
      <w:r w:rsidR="00513D18" w:rsidRPr="006906D4">
        <w:rPr>
          <w:lang w:val="fr-FR" w:eastAsia="fr-FR"/>
        </w:rPr>
        <w:t>, edited by François Bridey, 11–17. Évreux, France: Musée d’Art, Histoire et Archéologie.</w:t>
      </w:r>
    </w:p>
    <w:p w14:paraId="52AA38FD" w14:textId="77777777" w:rsidR="0053160B" w:rsidRPr="006906D4" w:rsidRDefault="0053160B" w:rsidP="002B59B3">
      <w:pPr>
        <w:spacing w:line="360" w:lineRule="auto"/>
        <w:ind w:left="720" w:right="432" w:hanging="720"/>
        <w:rPr>
          <w:lang w:val="fr-FR" w:eastAsia="fr-FR"/>
        </w:rPr>
      </w:pPr>
    </w:p>
    <w:p w14:paraId="2A36D11E" w14:textId="407B3F59" w:rsidR="005027F2" w:rsidRPr="006906D4" w:rsidRDefault="005027F2" w:rsidP="002B59B3">
      <w:pPr>
        <w:spacing w:line="360" w:lineRule="auto"/>
        <w:ind w:left="720" w:right="432" w:hanging="720"/>
        <w:rPr>
          <w:lang w:val="fr-FR" w:eastAsia="fr-FR"/>
        </w:rPr>
      </w:pPr>
      <w:r w:rsidRPr="006906D4">
        <w:rPr>
          <w:lang w:val="fr-FR" w:eastAsia="fr-FR"/>
        </w:rPr>
        <w:t>-</w:t>
      </w:r>
      <w:r w:rsidRPr="006906D4">
        <w:rPr>
          <w:lang w:val="fr-FR" w:eastAsia="fr-FR"/>
        </w:rPr>
        <w:tab/>
        <w:t>short: Azéma and Mille 2013b</w:t>
      </w:r>
    </w:p>
    <w:p w14:paraId="3FE2E2FF"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5027F2" w:rsidRPr="00150792">
        <w:rPr>
          <w:lang w:eastAsia="fr-FR"/>
        </w:rPr>
        <w:t xml:space="preserve">Azéma, Aurélia, and Benoît Mille. </w:t>
      </w:r>
      <w:r w:rsidR="00E04E14" w:rsidRPr="006906D4">
        <w:rPr>
          <w:lang w:val="fr-FR" w:eastAsia="fr-FR"/>
        </w:rPr>
        <w:t>2013b.</w:t>
      </w:r>
      <w:r w:rsidR="00513D18" w:rsidRPr="006906D4">
        <w:rPr>
          <w:lang w:val="fr-FR" w:eastAsia="fr-FR"/>
        </w:rPr>
        <w:t xml:space="preserve"> “Un point sur la technique de fabrication des grands bronzes antiques.” </w:t>
      </w:r>
      <w:r w:rsidR="00513D18" w:rsidRPr="006906D4">
        <w:rPr>
          <w:i/>
          <w:iCs/>
          <w:lang w:val="fr-FR" w:eastAsia="fr-FR"/>
        </w:rPr>
        <w:t>L’actualité chimique</w:t>
      </w:r>
      <w:r w:rsidR="00513D18" w:rsidRPr="006906D4">
        <w:rPr>
          <w:lang w:val="fr-FR" w:eastAsia="fr-FR"/>
        </w:rPr>
        <w:t xml:space="preserve"> 377:43–44.</w:t>
      </w:r>
    </w:p>
    <w:p w14:paraId="446DE36F" w14:textId="77777777" w:rsidR="0053160B" w:rsidRPr="006906D4" w:rsidRDefault="0053160B" w:rsidP="002B59B3">
      <w:pPr>
        <w:spacing w:line="360" w:lineRule="auto"/>
        <w:ind w:left="720" w:right="432" w:hanging="720"/>
        <w:rPr>
          <w:lang w:val="fr-FR" w:eastAsia="fr-FR"/>
        </w:rPr>
      </w:pPr>
    </w:p>
    <w:p w14:paraId="7360653C" w14:textId="07D9217E"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5027F2" w:rsidRPr="006906D4">
        <w:rPr>
          <w:lang w:val="fr-FR" w:eastAsia="fr-FR"/>
        </w:rPr>
        <w:t>Azéma et al. 2012</w:t>
      </w:r>
    </w:p>
    <w:p w14:paraId="7E2B2E25"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513D18" w:rsidRPr="006906D4">
        <w:rPr>
          <w:lang w:val="fr-FR" w:eastAsia="fr-FR"/>
        </w:rPr>
        <w:t xml:space="preserve">Azéma, Aurélia, Benoît Mille, Fabien Pilon, Jean-Claude Birolleau, and Laurent Guyard. 2012. “Étude archéométallurgique du dépôt de grands bronzes du sanctuaire gallo-romain du Vieil-Evreux (Eure).” </w:t>
      </w:r>
      <w:r w:rsidR="00513D18" w:rsidRPr="006906D4">
        <w:rPr>
          <w:i/>
          <w:iCs/>
          <w:lang w:val="fr-FR" w:eastAsia="fr-FR"/>
        </w:rPr>
        <w:t>ArcheoSciences. Revue d’archéométrie</w:t>
      </w:r>
      <w:r w:rsidR="00513D18" w:rsidRPr="006906D4">
        <w:rPr>
          <w:lang w:val="fr-FR" w:eastAsia="fr-FR"/>
        </w:rPr>
        <w:t xml:space="preserve">, no. 36, 153–73. </w:t>
      </w:r>
      <w:hyperlink r:id="rId12" w:history="1">
        <w:r w:rsidR="00513D18" w:rsidRPr="006906D4">
          <w:rPr>
            <w:u w:val="single"/>
            <w:lang w:val="fr-FR" w:eastAsia="fr-FR"/>
          </w:rPr>
          <w:t>https://doi.org/10.4000/archeosciences.3670</w:t>
        </w:r>
      </w:hyperlink>
      <w:r w:rsidR="00513D18" w:rsidRPr="006906D4">
        <w:rPr>
          <w:lang w:val="fr-FR" w:eastAsia="fr-FR"/>
        </w:rPr>
        <w:t>.</w:t>
      </w:r>
    </w:p>
    <w:p w14:paraId="262825E0" w14:textId="77777777" w:rsidR="0053160B" w:rsidRPr="006906D4" w:rsidRDefault="0053160B" w:rsidP="002B59B3">
      <w:pPr>
        <w:spacing w:line="360" w:lineRule="auto"/>
        <w:ind w:left="720" w:right="432" w:hanging="720"/>
        <w:rPr>
          <w:lang w:val="fr-FR" w:eastAsia="fr-FR"/>
        </w:rPr>
      </w:pPr>
    </w:p>
    <w:p w14:paraId="473B8FEA" w14:textId="67C104E5" w:rsidR="006816FF" w:rsidRPr="006906D4" w:rsidRDefault="006816FF" w:rsidP="002B59B3">
      <w:pPr>
        <w:spacing w:line="360" w:lineRule="auto"/>
        <w:ind w:left="720" w:right="432" w:hanging="720"/>
        <w:rPr>
          <w:lang w:val="fr-FR" w:eastAsia="fr-FR"/>
        </w:rPr>
      </w:pPr>
      <w:r w:rsidRPr="006906D4">
        <w:rPr>
          <w:lang w:val="fr-FR" w:eastAsia="fr-FR"/>
        </w:rPr>
        <w:t>-</w:t>
      </w:r>
      <w:r w:rsidRPr="006906D4">
        <w:rPr>
          <w:lang w:val="fr-FR" w:eastAsia="fr-FR"/>
        </w:rPr>
        <w:tab/>
        <w:t>short: Baca 2008</w:t>
      </w:r>
    </w:p>
    <w:p w14:paraId="3F147BB7" w14:textId="62906510" w:rsidR="006816FF" w:rsidRPr="006906D4" w:rsidRDefault="006816FF" w:rsidP="002B59B3">
      <w:pPr>
        <w:spacing w:line="360" w:lineRule="auto"/>
        <w:ind w:left="720" w:right="432" w:hanging="720"/>
        <w:rPr>
          <w:lang w:val="fr-FR"/>
        </w:rPr>
      </w:pPr>
      <w:r w:rsidRPr="006906D4">
        <w:rPr>
          <w:lang w:val="fr-FR"/>
        </w:rPr>
        <w:t xml:space="preserve">Full: Baca, Murtha, ed. 2008. </w:t>
      </w:r>
      <w:r w:rsidRPr="006906D4">
        <w:rPr>
          <w:i/>
          <w:lang w:val="fr-FR"/>
        </w:rPr>
        <w:t>Introduction to Metadata</w:t>
      </w:r>
      <w:r w:rsidRPr="006906D4">
        <w:rPr>
          <w:lang w:val="fr-FR"/>
        </w:rPr>
        <w:t>. Los Angeles, Getty Research Institute.</w:t>
      </w:r>
    </w:p>
    <w:p w14:paraId="5C197272" w14:textId="77777777" w:rsidR="006816FF" w:rsidRPr="006906D4" w:rsidRDefault="006816FF" w:rsidP="002B59B3">
      <w:pPr>
        <w:spacing w:line="360" w:lineRule="auto"/>
        <w:ind w:left="720" w:right="432" w:hanging="720"/>
        <w:rPr>
          <w:lang w:val="fr-FR" w:eastAsia="fr-FR"/>
        </w:rPr>
      </w:pPr>
    </w:p>
    <w:p w14:paraId="1E059CAA" w14:textId="09F180F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027F2" w:rsidRPr="00150792">
        <w:rPr>
          <w:lang w:eastAsia="fr-FR"/>
        </w:rPr>
        <w:t>Baca 2016</w:t>
      </w:r>
    </w:p>
    <w:p w14:paraId="599635A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513D18" w:rsidRPr="00150792">
        <w:rPr>
          <w:lang w:eastAsia="fr-FR"/>
        </w:rPr>
        <w:t xml:space="preserve">Baca, Murtha. </w:t>
      </w:r>
      <w:r w:rsidR="00B00F92" w:rsidRPr="00150792">
        <w:rPr>
          <w:lang w:eastAsia="fr-FR"/>
        </w:rPr>
        <w:t xml:space="preserve">2016. “Introduction to Metadata.” InteractiveResource. </w:t>
      </w:r>
      <w:r w:rsidR="002D3728" w:rsidRPr="00150792">
        <w:rPr>
          <w:lang w:eastAsia="fr-FR"/>
        </w:rPr>
        <w:t xml:space="preserve">Los Angeles: </w:t>
      </w:r>
      <w:r w:rsidR="00B00F92" w:rsidRPr="00150792">
        <w:rPr>
          <w:lang w:eastAsia="fr-FR"/>
        </w:rPr>
        <w:t xml:space="preserve">Getty Research Institute. </w:t>
      </w:r>
      <w:hyperlink r:id="rId13" w:history="1">
        <w:r w:rsidR="00B00F92" w:rsidRPr="00150792">
          <w:rPr>
            <w:u w:val="single"/>
            <w:lang w:eastAsia="fr-FR"/>
          </w:rPr>
          <w:t>http://www.getty.edu/publications/intrometadata</w:t>
        </w:r>
      </w:hyperlink>
      <w:r w:rsidR="00B00F92" w:rsidRPr="00150792">
        <w:rPr>
          <w:lang w:eastAsia="fr-FR"/>
        </w:rPr>
        <w:t>.</w:t>
      </w:r>
    </w:p>
    <w:p w14:paraId="5247B912" w14:textId="77777777" w:rsidR="0053160B" w:rsidRPr="00150792" w:rsidRDefault="0053160B" w:rsidP="002B59B3">
      <w:pPr>
        <w:spacing w:line="360" w:lineRule="auto"/>
        <w:ind w:left="720" w:right="432" w:hanging="720"/>
        <w:rPr>
          <w:lang w:eastAsia="fr-FR"/>
        </w:rPr>
      </w:pPr>
    </w:p>
    <w:p w14:paraId="00DBEFEE" w14:textId="338486F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027F2" w:rsidRPr="00150792">
        <w:rPr>
          <w:lang w:eastAsia="fr-FR"/>
        </w:rPr>
        <w:t>Bader and Théret 1961</w:t>
      </w:r>
    </w:p>
    <w:p w14:paraId="72953D61" w14:textId="77777777" w:rsidR="006E6E98" w:rsidRPr="006906D4" w:rsidRDefault="006E6E98" w:rsidP="002B59B3">
      <w:pPr>
        <w:spacing w:line="360" w:lineRule="auto"/>
        <w:ind w:left="720" w:right="432" w:hanging="720"/>
        <w:rPr>
          <w:lang w:val="fr-FR" w:eastAsia="fr-FR"/>
        </w:rPr>
      </w:pPr>
      <w:r w:rsidRPr="00150792">
        <w:rPr>
          <w:lang w:eastAsia="fr-FR"/>
        </w:rPr>
        <w:lastRenderedPageBreak/>
        <w:t xml:space="preserve">full: </w:t>
      </w:r>
      <w:r w:rsidR="007215D9" w:rsidRPr="00150792">
        <w:rPr>
          <w:lang w:eastAsia="fr-FR"/>
        </w:rPr>
        <w:t>Bader, O., and M. Théret</w:t>
      </w:r>
      <w:r w:rsidR="00B00F92" w:rsidRPr="00150792">
        <w:rPr>
          <w:lang w:eastAsia="fr-FR"/>
        </w:rPr>
        <w:t xml:space="preserve">. </w:t>
      </w:r>
      <w:r w:rsidR="007215D9" w:rsidRPr="006906D4">
        <w:rPr>
          <w:lang w:val="fr-FR" w:eastAsia="fr-FR"/>
        </w:rPr>
        <w:t xml:space="preserve">1961. </w:t>
      </w:r>
      <w:r w:rsidR="007215D9" w:rsidRPr="006906D4">
        <w:rPr>
          <w:i/>
          <w:iCs/>
          <w:lang w:val="fr-FR" w:eastAsia="fr-FR"/>
        </w:rPr>
        <w:t>Dictionnaire de métallurgie</w:t>
      </w:r>
      <w:r w:rsidR="007215D9" w:rsidRPr="006906D4">
        <w:rPr>
          <w:lang w:val="fr-FR" w:eastAsia="fr-FR"/>
        </w:rPr>
        <w:t>. Paris: Eyrolles.</w:t>
      </w:r>
    </w:p>
    <w:p w14:paraId="501A1C24" w14:textId="77777777" w:rsidR="0053160B" w:rsidRPr="006906D4" w:rsidRDefault="0053160B" w:rsidP="002B59B3">
      <w:pPr>
        <w:spacing w:line="360" w:lineRule="auto"/>
        <w:ind w:left="720" w:right="432" w:hanging="720"/>
        <w:rPr>
          <w:lang w:val="fr-FR" w:eastAsia="fr-FR"/>
        </w:rPr>
      </w:pPr>
    </w:p>
    <w:p w14:paraId="2B50F276" w14:textId="794AB83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027F2" w:rsidRPr="00150792">
        <w:rPr>
          <w:lang w:eastAsia="fr-FR"/>
        </w:rPr>
        <w:t>Bagley 1987</w:t>
      </w:r>
    </w:p>
    <w:p w14:paraId="626099C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Bagley, R.</w:t>
      </w:r>
      <w:r w:rsidR="002D3728" w:rsidRPr="00150792">
        <w:rPr>
          <w:lang w:eastAsia="fr-FR"/>
        </w:rPr>
        <w:t xml:space="preserve"> </w:t>
      </w:r>
      <w:r w:rsidR="00B00F92" w:rsidRPr="00150792">
        <w:rPr>
          <w:lang w:eastAsia="fr-FR"/>
        </w:rPr>
        <w:t xml:space="preserve">W. 1987. </w:t>
      </w:r>
      <w:r w:rsidR="00B00F92" w:rsidRPr="00150792">
        <w:rPr>
          <w:i/>
          <w:iCs/>
          <w:lang w:eastAsia="fr-FR"/>
        </w:rPr>
        <w:t>Shang Ritual Bronzes in the Arthur M. Sackler Collections</w:t>
      </w:r>
      <w:r w:rsidR="00B00F92" w:rsidRPr="00150792">
        <w:rPr>
          <w:lang w:eastAsia="fr-FR"/>
        </w:rPr>
        <w:t xml:space="preserve">. </w:t>
      </w:r>
      <w:r w:rsidR="007215D9" w:rsidRPr="00150792">
        <w:rPr>
          <w:lang w:eastAsia="fr-FR"/>
        </w:rPr>
        <w:t>Cambridge, MA: Harvard University Press.</w:t>
      </w:r>
    </w:p>
    <w:p w14:paraId="6B203AE2" w14:textId="77777777" w:rsidR="0053160B" w:rsidRPr="00150792" w:rsidRDefault="0053160B" w:rsidP="002B59B3">
      <w:pPr>
        <w:spacing w:line="360" w:lineRule="auto"/>
        <w:ind w:left="720" w:right="432" w:hanging="720"/>
        <w:rPr>
          <w:lang w:eastAsia="fr-FR"/>
        </w:rPr>
      </w:pPr>
    </w:p>
    <w:p w14:paraId="794F22C7" w14:textId="286EFB7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027F2" w:rsidRPr="00150792">
        <w:rPr>
          <w:lang w:eastAsia="fr-FR"/>
        </w:rPr>
        <w:t>Baglione 1642</w:t>
      </w:r>
    </w:p>
    <w:p w14:paraId="2EF8B54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7215D9" w:rsidRPr="00150792">
        <w:rPr>
          <w:lang w:eastAsia="fr-FR"/>
        </w:rPr>
        <w:t xml:space="preserve">Baglione, Giovanni. </w:t>
      </w:r>
      <w:r w:rsidR="007215D9" w:rsidRPr="006906D4">
        <w:rPr>
          <w:lang w:val="fr-FR" w:eastAsia="fr-FR"/>
        </w:rPr>
        <w:t xml:space="preserve">1642. </w:t>
      </w:r>
      <w:r w:rsidR="007215D9" w:rsidRPr="006906D4">
        <w:rPr>
          <w:i/>
          <w:iCs/>
          <w:lang w:val="fr-FR" w:eastAsia="fr-FR"/>
        </w:rPr>
        <w:t xml:space="preserve">Le vite de’ pittori scultori et architetti. </w:t>
      </w:r>
      <w:r w:rsidR="007215D9" w:rsidRPr="00893090">
        <w:rPr>
          <w:i/>
          <w:iCs/>
          <w:lang w:val="es-MX" w:eastAsia="fr-FR"/>
        </w:rPr>
        <w:t xml:space="preserve">Dal </w:t>
      </w:r>
      <w:r w:rsidR="00773821" w:rsidRPr="00893090">
        <w:rPr>
          <w:i/>
          <w:iCs/>
          <w:lang w:val="es-MX" w:eastAsia="fr-FR"/>
        </w:rPr>
        <w:t xml:space="preserve">pontificato </w:t>
      </w:r>
      <w:r w:rsidR="007215D9" w:rsidRPr="00893090">
        <w:rPr>
          <w:i/>
          <w:iCs/>
          <w:lang w:val="es-MX" w:eastAsia="fr-FR"/>
        </w:rPr>
        <w:t xml:space="preserve">di Gregorio XIII del 1572 in fino a’tempi di Papa Urbano Ottavo </w:t>
      </w:r>
      <w:r w:rsidR="00773821" w:rsidRPr="00893090">
        <w:rPr>
          <w:i/>
          <w:iCs/>
          <w:lang w:val="es-MX" w:eastAsia="fr-FR"/>
        </w:rPr>
        <w:t xml:space="preserve">nel </w:t>
      </w:r>
      <w:r w:rsidR="007215D9" w:rsidRPr="00893090">
        <w:rPr>
          <w:i/>
          <w:iCs/>
          <w:lang w:val="es-MX" w:eastAsia="fr-FR"/>
        </w:rPr>
        <w:t>1642</w:t>
      </w:r>
      <w:r w:rsidR="007215D9" w:rsidRPr="00893090">
        <w:rPr>
          <w:lang w:val="es-MX" w:eastAsia="fr-FR"/>
        </w:rPr>
        <w:t xml:space="preserve">. </w:t>
      </w:r>
      <w:r w:rsidR="00B00F92" w:rsidRPr="00150792">
        <w:rPr>
          <w:lang w:eastAsia="fr-FR"/>
        </w:rPr>
        <w:t xml:space="preserve">Rome: Nella stamperia d’Andrea Fei. </w:t>
      </w:r>
      <w:hyperlink r:id="rId14" w:history="1">
        <w:r w:rsidR="00B00F92" w:rsidRPr="00150792">
          <w:rPr>
            <w:u w:val="single"/>
            <w:lang w:eastAsia="fr-FR"/>
          </w:rPr>
          <w:t>https://archive.org/details/gri_vitedepittor00bagl</w:t>
        </w:r>
      </w:hyperlink>
      <w:r w:rsidR="00B00F92" w:rsidRPr="00150792">
        <w:rPr>
          <w:lang w:eastAsia="fr-FR"/>
        </w:rPr>
        <w:t>.</w:t>
      </w:r>
    </w:p>
    <w:p w14:paraId="6443E191" w14:textId="77777777" w:rsidR="0053160B" w:rsidRPr="00150792" w:rsidRDefault="0053160B" w:rsidP="002B59B3">
      <w:pPr>
        <w:spacing w:line="360" w:lineRule="auto"/>
        <w:ind w:left="720" w:right="432" w:hanging="720"/>
        <w:rPr>
          <w:lang w:eastAsia="fr-FR"/>
        </w:rPr>
      </w:pPr>
    </w:p>
    <w:p w14:paraId="650CDA66" w14:textId="018134A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027F2" w:rsidRPr="00150792">
        <w:rPr>
          <w:lang w:eastAsia="fr-FR"/>
        </w:rPr>
        <w:t>Baldwin et al. 2013</w:t>
      </w:r>
    </w:p>
    <w:p w14:paraId="164EFE92" w14:textId="77777777" w:rsidR="006E6E98"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Baldwin,</w:t>
      </w:r>
      <w:r w:rsidR="00355489" w:rsidRPr="00150792">
        <w:rPr>
          <w:lang w:eastAsia="fr-FR"/>
        </w:rPr>
        <w:t xml:space="preserve"> </w:t>
      </w:r>
      <w:r w:rsidR="00B00F92" w:rsidRPr="00150792">
        <w:rPr>
          <w:lang w:eastAsia="fr-FR"/>
        </w:rPr>
        <w:t>David</w:t>
      </w:r>
      <w:r w:rsidR="00355489" w:rsidRPr="00150792">
        <w:rPr>
          <w:lang w:eastAsia="fr-FR"/>
        </w:rPr>
        <w:t>,</w:t>
      </w:r>
      <w:r w:rsidR="00B00F92" w:rsidRPr="00150792">
        <w:rPr>
          <w:lang w:eastAsia="fr-FR"/>
        </w:rPr>
        <w:t xml:space="preserve"> John Birkett, Owen Facey, </w:t>
      </w:r>
      <w:r w:rsidR="00355489" w:rsidRPr="00150792">
        <w:rPr>
          <w:lang w:eastAsia="fr-FR"/>
        </w:rPr>
        <w:t xml:space="preserve">and </w:t>
      </w:r>
      <w:r w:rsidR="00B00F92" w:rsidRPr="00150792">
        <w:rPr>
          <w:lang w:eastAsia="fr-FR"/>
        </w:rPr>
        <w:t xml:space="preserve">Gilleon Rabey. 2013. </w:t>
      </w:r>
      <w:r w:rsidR="00B00F92" w:rsidRPr="00150792">
        <w:rPr>
          <w:i/>
          <w:iCs/>
          <w:lang w:eastAsia="fr-FR"/>
        </w:rPr>
        <w:t>The Forensic Examination and Interpretation of Tool Marks</w:t>
      </w:r>
      <w:r w:rsidR="00B00F92" w:rsidRPr="00150792">
        <w:rPr>
          <w:lang w:eastAsia="fr-FR"/>
        </w:rPr>
        <w:t xml:space="preserve">. </w:t>
      </w:r>
      <w:r w:rsidR="00831768" w:rsidRPr="00150792">
        <w:rPr>
          <w:lang w:eastAsia="fr-FR"/>
        </w:rPr>
        <w:t>Chichester, West Sussex</w:t>
      </w:r>
      <w:r w:rsidR="00355489" w:rsidRPr="00150792">
        <w:rPr>
          <w:lang w:eastAsia="fr-FR"/>
        </w:rPr>
        <w:t xml:space="preserve">: </w:t>
      </w:r>
      <w:r w:rsidR="00B00F92" w:rsidRPr="00150792">
        <w:rPr>
          <w:lang w:eastAsia="fr-FR"/>
        </w:rPr>
        <w:t>Wiley-Blackwell.</w:t>
      </w:r>
    </w:p>
    <w:p w14:paraId="26957165" w14:textId="77777777" w:rsidR="0009261E" w:rsidRDefault="0009261E" w:rsidP="002B59B3">
      <w:pPr>
        <w:spacing w:line="360" w:lineRule="auto"/>
        <w:ind w:left="720" w:right="432" w:hanging="720"/>
        <w:rPr>
          <w:lang w:eastAsia="fr-FR"/>
        </w:rPr>
      </w:pPr>
    </w:p>
    <w:p w14:paraId="3AB3A625" w14:textId="61338DA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027F2" w:rsidRPr="00150792">
        <w:rPr>
          <w:lang w:eastAsia="fr-FR"/>
        </w:rPr>
        <w:t>Barbour and Sturman 2017</w:t>
      </w:r>
    </w:p>
    <w:p w14:paraId="6F88ED1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Barbour, Daphne, and Shelley Sturman. 2017. “Casting Degas’s Sculptures into Bronze: A Closer Look.” </w:t>
      </w:r>
      <w:r w:rsidR="00E21A09" w:rsidRPr="00150792">
        <w:rPr>
          <w:i/>
          <w:iCs/>
          <w:lang w:eastAsia="fr-FR"/>
        </w:rPr>
        <w:t>Facture</w:t>
      </w:r>
      <w:r w:rsidR="00B00F92" w:rsidRPr="00150792">
        <w:rPr>
          <w:i/>
          <w:iCs/>
          <w:lang w:eastAsia="fr-FR"/>
        </w:rPr>
        <w:t>: Conservation</w:t>
      </w:r>
      <w:r w:rsidR="00355489" w:rsidRPr="00150792">
        <w:rPr>
          <w:i/>
          <w:iCs/>
          <w:lang w:eastAsia="fr-FR"/>
        </w:rPr>
        <w:t>,</w:t>
      </w:r>
      <w:r w:rsidR="00B00F92" w:rsidRPr="00150792">
        <w:rPr>
          <w:i/>
          <w:iCs/>
          <w:lang w:eastAsia="fr-FR"/>
        </w:rPr>
        <w:t xml:space="preserve"> Science</w:t>
      </w:r>
      <w:r w:rsidR="00355489" w:rsidRPr="00150792">
        <w:rPr>
          <w:i/>
          <w:iCs/>
          <w:lang w:eastAsia="fr-FR"/>
        </w:rPr>
        <w:t>,</w:t>
      </w:r>
      <w:r w:rsidR="00B00F92" w:rsidRPr="00150792">
        <w:rPr>
          <w:i/>
          <w:iCs/>
          <w:lang w:eastAsia="fr-FR"/>
        </w:rPr>
        <w:t xml:space="preserve"> Art History</w:t>
      </w:r>
      <w:r w:rsidR="00B00F92" w:rsidRPr="00150792">
        <w:rPr>
          <w:lang w:eastAsia="fr-FR"/>
        </w:rPr>
        <w:t xml:space="preserve"> 3:78–111.</w:t>
      </w:r>
    </w:p>
    <w:p w14:paraId="36313278" w14:textId="77777777" w:rsidR="0053160B" w:rsidRPr="00150792" w:rsidRDefault="0053160B" w:rsidP="002B59B3">
      <w:pPr>
        <w:spacing w:line="360" w:lineRule="auto"/>
        <w:ind w:left="720" w:right="432" w:hanging="720"/>
        <w:rPr>
          <w:lang w:eastAsia="fr-FR"/>
        </w:rPr>
      </w:pPr>
    </w:p>
    <w:p w14:paraId="2B041DA1" w14:textId="07798ED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027F2" w:rsidRPr="00150792">
        <w:rPr>
          <w:lang w:eastAsia="fr-FR"/>
        </w:rPr>
        <w:t>Barnet and Dandridge 2006</w:t>
      </w:r>
    </w:p>
    <w:p w14:paraId="72FCAB8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Barnet, Peter, </w:t>
      </w:r>
      <w:r w:rsidR="003C30E2" w:rsidRPr="00150792">
        <w:rPr>
          <w:lang w:eastAsia="fr-FR"/>
        </w:rPr>
        <w:t xml:space="preserve">and </w:t>
      </w:r>
      <w:r w:rsidR="00B00F92" w:rsidRPr="00150792">
        <w:rPr>
          <w:lang w:eastAsia="fr-FR"/>
        </w:rPr>
        <w:t xml:space="preserve">Pete Dandridge, eds. 2006. </w:t>
      </w:r>
      <w:r w:rsidR="00B00F92" w:rsidRPr="00150792">
        <w:rPr>
          <w:i/>
          <w:iCs/>
          <w:lang w:eastAsia="fr-FR"/>
        </w:rPr>
        <w:t xml:space="preserve">Lions, Dragons, </w:t>
      </w:r>
      <w:r w:rsidR="00355489" w:rsidRPr="00150792">
        <w:rPr>
          <w:i/>
          <w:iCs/>
          <w:lang w:eastAsia="fr-FR"/>
        </w:rPr>
        <w:t xml:space="preserve">and </w:t>
      </w:r>
      <w:r w:rsidR="00B00F92" w:rsidRPr="00150792">
        <w:rPr>
          <w:i/>
          <w:iCs/>
          <w:lang w:eastAsia="fr-FR"/>
        </w:rPr>
        <w:t>Other Beasts: Aquamanilia of the Middle Ages, Vessels for Church and Table</w:t>
      </w:r>
      <w:r w:rsidR="00B00F92" w:rsidRPr="00150792">
        <w:rPr>
          <w:lang w:eastAsia="fr-FR"/>
        </w:rPr>
        <w:t>. New Haven</w:t>
      </w:r>
      <w:r w:rsidR="00355489" w:rsidRPr="00150792">
        <w:rPr>
          <w:lang w:eastAsia="fr-FR"/>
        </w:rPr>
        <w:t>, CT</w:t>
      </w:r>
      <w:r w:rsidR="00B00F92" w:rsidRPr="00150792">
        <w:rPr>
          <w:lang w:eastAsia="fr-FR"/>
        </w:rPr>
        <w:t>: Yale University Press.</w:t>
      </w:r>
    </w:p>
    <w:p w14:paraId="52594F36" w14:textId="77777777" w:rsidR="0053160B" w:rsidRPr="00150792" w:rsidRDefault="0053160B" w:rsidP="002B59B3">
      <w:pPr>
        <w:spacing w:line="360" w:lineRule="auto"/>
        <w:ind w:left="720" w:right="432" w:hanging="720"/>
        <w:rPr>
          <w:lang w:eastAsia="fr-FR"/>
        </w:rPr>
      </w:pPr>
    </w:p>
    <w:p w14:paraId="07E402DD" w14:textId="3096CAB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027F2" w:rsidRPr="00150792">
        <w:rPr>
          <w:lang w:eastAsia="fr-FR"/>
        </w:rPr>
        <w:t>Bassett 2008</w:t>
      </w:r>
    </w:p>
    <w:p w14:paraId="624E276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Bassett, Jane. 2008. </w:t>
      </w:r>
      <w:r w:rsidR="00B00F92" w:rsidRPr="00150792">
        <w:rPr>
          <w:i/>
          <w:iCs/>
          <w:lang w:eastAsia="fr-FR"/>
        </w:rPr>
        <w:t>The Craftsman Revealed: Adriaen de Vries, Sculptor in Bronze</w:t>
      </w:r>
      <w:r w:rsidR="00B00F92" w:rsidRPr="00150792">
        <w:rPr>
          <w:lang w:eastAsia="fr-FR"/>
        </w:rPr>
        <w:t>. Los Angeles: Getty Conservation Institute.</w:t>
      </w:r>
    </w:p>
    <w:p w14:paraId="59F6FEA0" w14:textId="77777777" w:rsidR="0053160B" w:rsidRPr="00150792" w:rsidRDefault="0053160B" w:rsidP="002B59B3">
      <w:pPr>
        <w:spacing w:line="360" w:lineRule="auto"/>
        <w:ind w:left="720" w:right="432" w:hanging="720"/>
        <w:rPr>
          <w:lang w:eastAsia="fr-FR"/>
        </w:rPr>
      </w:pPr>
    </w:p>
    <w:p w14:paraId="44E0EC2C" w14:textId="4A6391F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027F2" w:rsidRPr="00150792">
        <w:rPr>
          <w:lang w:eastAsia="fr-FR"/>
        </w:rPr>
        <w:t>Bassett and Bewer 2014</w:t>
      </w:r>
    </w:p>
    <w:p w14:paraId="6B4A528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DE04AF" w:rsidRPr="00150792">
        <w:rPr>
          <w:lang w:eastAsia="fr-FR"/>
        </w:rPr>
        <w:t xml:space="preserve">Bassett, Jane, and Francesca G. Bewer. 2014. “The Cut-Back Core </w:t>
      </w:r>
      <w:r w:rsidR="00F70F00" w:rsidRPr="00150792">
        <w:rPr>
          <w:lang w:eastAsia="fr-FR"/>
        </w:rPr>
        <w:t>Process in Late 17th- and 18th-</w:t>
      </w:r>
      <w:r w:rsidR="00DE04AF" w:rsidRPr="00150792">
        <w:rPr>
          <w:lang w:eastAsia="fr-FR"/>
        </w:rPr>
        <w:t xml:space="preserve">Century French Bronzes.” In </w:t>
      </w:r>
      <w:r w:rsidR="00DE04AF" w:rsidRPr="00150792">
        <w:rPr>
          <w:i/>
          <w:iCs/>
          <w:lang w:eastAsia="fr-FR"/>
        </w:rPr>
        <w:t>French Bronze Sculpture: Materials and Techniques 16th–18th Century</w:t>
      </w:r>
      <w:r w:rsidR="00DE04AF" w:rsidRPr="00150792">
        <w:rPr>
          <w:lang w:eastAsia="fr-FR"/>
        </w:rPr>
        <w:t xml:space="preserve">, edited by David Bourgarit, Jane Bassett, </w:t>
      </w:r>
      <w:r w:rsidR="00DE04AF" w:rsidRPr="00150792">
        <w:rPr>
          <w:lang w:eastAsia="fr-FR"/>
        </w:rPr>
        <w:lastRenderedPageBreak/>
        <w:t>Francesca G. Bewer, Geneviève Bresc-Bautier, Philippe Malgouyres, and Guilhem Scherf, 205–14. Paris: Archetype.</w:t>
      </w:r>
    </w:p>
    <w:p w14:paraId="7855AA36" w14:textId="77777777" w:rsidR="0053160B" w:rsidRPr="00150792" w:rsidRDefault="0053160B" w:rsidP="002B59B3">
      <w:pPr>
        <w:spacing w:line="360" w:lineRule="auto"/>
        <w:ind w:left="720" w:right="432" w:hanging="720"/>
        <w:rPr>
          <w:lang w:eastAsia="fr-FR"/>
        </w:rPr>
      </w:pPr>
    </w:p>
    <w:p w14:paraId="5E64C66D" w14:textId="1FFEB6C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027F2" w:rsidRPr="00150792">
        <w:rPr>
          <w:lang w:eastAsia="fr-FR"/>
        </w:rPr>
        <w:t>Bassett and Fogelman 1997</w:t>
      </w:r>
    </w:p>
    <w:p w14:paraId="1D4D53D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Bassett, Jane, and Peggy Fogelman. 1997. </w:t>
      </w:r>
      <w:r w:rsidR="00B00F92" w:rsidRPr="00150792">
        <w:rPr>
          <w:i/>
          <w:iCs/>
          <w:lang w:eastAsia="fr-FR"/>
        </w:rPr>
        <w:t>Looking at European Sculpture: A Guide to Technical Terms</w:t>
      </w:r>
      <w:r w:rsidR="00B00F92" w:rsidRPr="00150792">
        <w:rPr>
          <w:lang w:eastAsia="fr-FR"/>
        </w:rPr>
        <w:t>. Los Angeles: J. Paul Getty Museum in collaboration with the Victoria and Albert Museum.</w:t>
      </w:r>
    </w:p>
    <w:p w14:paraId="0F8EA682" w14:textId="77777777" w:rsidR="0053160B" w:rsidRPr="00150792" w:rsidRDefault="0053160B" w:rsidP="002B59B3">
      <w:pPr>
        <w:spacing w:line="360" w:lineRule="auto"/>
        <w:ind w:left="720" w:right="432" w:hanging="720"/>
        <w:rPr>
          <w:lang w:eastAsia="fr-FR"/>
        </w:rPr>
      </w:pPr>
    </w:p>
    <w:p w14:paraId="5159243A" w14:textId="1634244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027F2" w:rsidRPr="00150792">
        <w:rPr>
          <w:lang w:eastAsia="fr-FR"/>
        </w:rPr>
        <w:t>Bassett and Scherf 2014</w:t>
      </w:r>
    </w:p>
    <w:p w14:paraId="3A966BE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Bassett, Jane, and Guilhem Scherf. 2014. “Jean-Antoine Houdon: Sculptor and Founder</w:t>
      </w:r>
      <w:r w:rsidR="00622CAB" w:rsidRPr="00150792">
        <w:rPr>
          <w:lang w:eastAsia="fr-FR"/>
        </w:rPr>
        <w:t>.</w:t>
      </w:r>
      <w:r w:rsidR="00B00F92" w:rsidRPr="00150792">
        <w:rPr>
          <w:lang w:eastAsia="fr-FR"/>
        </w:rPr>
        <w:t>”</w:t>
      </w:r>
      <w:r w:rsidR="00622CAB" w:rsidRPr="00150792">
        <w:rPr>
          <w:lang w:eastAsia="fr-FR"/>
        </w:rPr>
        <w:t xml:space="preserve"> I</w:t>
      </w:r>
      <w:r w:rsidR="00203FE0" w:rsidRPr="00150792">
        <w:rPr>
          <w:lang w:eastAsia="fr-FR"/>
        </w:rPr>
        <w:t>n</w:t>
      </w:r>
      <w:r w:rsidR="00B00F92" w:rsidRPr="00150792">
        <w:rPr>
          <w:lang w:eastAsia="fr-FR"/>
        </w:rPr>
        <w:t xml:space="preserve"> </w:t>
      </w:r>
      <w:r w:rsidR="00B00F92" w:rsidRPr="00150792">
        <w:rPr>
          <w:i/>
          <w:iCs/>
          <w:lang w:eastAsia="fr-FR"/>
        </w:rPr>
        <w:t>French Bronze Sculpture</w:t>
      </w:r>
      <w:r w:rsidR="000D06A9" w:rsidRPr="00150792">
        <w:rPr>
          <w:i/>
          <w:iCs/>
          <w:lang w:eastAsia="fr-FR"/>
        </w:rPr>
        <w:t>: Materials and Techniques 16th–18th Century</w:t>
      </w:r>
      <w:r w:rsidR="00B00F92" w:rsidRPr="00150792">
        <w:rPr>
          <w:lang w:eastAsia="fr-FR"/>
        </w:rPr>
        <w:t xml:space="preserve">, </w:t>
      </w:r>
      <w:r w:rsidR="00203FE0" w:rsidRPr="00150792">
        <w:rPr>
          <w:lang w:eastAsia="fr-FR"/>
        </w:rPr>
        <w:t xml:space="preserve">edited by David Bourgarit, Jane Bassett, Francesca G. Bewer, Geneviève Bresc-Bautier, Philippe Malgouyres, and Guilhem Scherf, </w:t>
      </w:r>
      <w:r w:rsidR="00B00F92" w:rsidRPr="00150792">
        <w:rPr>
          <w:lang w:eastAsia="fr-FR"/>
        </w:rPr>
        <w:t>107–24.</w:t>
      </w:r>
      <w:r w:rsidR="00203FE0" w:rsidRPr="00150792">
        <w:rPr>
          <w:lang w:eastAsia="fr-FR"/>
        </w:rPr>
        <w:t xml:space="preserve"> </w:t>
      </w:r>
      <w:r w:rsidR="000D06A9" w:rsidRPr="00150792">
        <w:rPr>
          <w:lang w:eastAsia="fr-FR"/>
        </w:rPr>
        <w:t>Paris: Archetype</w:t>
      </w:r>
      <w:r w:rsidR="00203FE0" w:rsidRPr="00150792">
        <w:rPr>
          <w:lang w:eastAsia="fr-FR"/>
        </w:rPr>
        <w:t>.</w:t>
      </w:r>
    </w:p>
    <w:p w14:paraId="799A4E8C" w14:textId="77777777" w:rsidR="0053160B" w:rsidRPr="00150792" w:rsidRDefault="0053160B" w:rsidP="002B59B3">
      <w:pPr>
        <w:spacing w:line="360" w:lineRule="auto"/>
        <w:ind w:left="720" w:right="432" w:hanging="720"/>
        <w:rPr>
          <w:lang w:eastAsia="fr-FR"/>
        </w:rPr>
      </w:pPr>
    </w:p>
    <w:p w14:paraId="301427D4" w14:textId="23927D2F" w:rsidR="00A272FB" w:rsidRPr="00A272FB" w:rsidRDefault="00A272FB" w:rsidP="002B59B3">
      <w:pPr>
        <w:spacing w:line="360" w:lineRule="auto"/>
        <w:ind w:left="720" w:right="432" w:hanging="720"/>
        <w:rPr>
          <w:lang w:eastAsia="fr-FR"/>
        </w:rPr>
      </w:pPr>
      <w:r w:rsidRPr="00A272FB">
        <w:rPr>
          <w:lang w:eastAsia="fr-FR"/>
        </w:rPr>
        <w:t>-</w:t>
      </w:r>
      <w:r w:rsidRPr="00A272FB">
        <w:rPr>
          <w:lang w:eastAsia="fr-FR"/>
        </w:rPr>
        <w:tab/>
        <w:t>short: Battaglia 1961</w:t>
      </w:r>
    </w:p>
    <w:p w14:paraId="15AADA9A" w14:textId="301806BA" w:rsidR="00A272FB" w:rsidRPr="006906D4" w:rsidRDefault="000F5895" w:rsidP="002B59B3">
      <w:pPr>
        <w:spacing w:line="360" w:lineRule="auto"/>
        <w:ind w:left="720" w:right="432" w:hanging="720"/>
        <w:rPr>
          <w:lang w:val="fr-FR" w:eastAsia="fr-FR"/>
        </w:rPr>
      </w:pPr>
      <w:r w:rsidRPr="00150792">
        <w:rPr>
          <w:lang w:eastAsia="fr-FR"/>
        </w:rPr>
        <w:t xml:space="preserve">full: </w:t>
      </w:r>
      <w:r w:rsidR="00A272FB" w:rsidRPr="00A272FB">
        <w:rPr>
          <w:lang w:eastAsia="fr-FR"/>
        </w:rPr>
        <w:t xml:space="preserve">Battaglia, S. 1961. Grande dizionario della lingua italiana. Edited by Giorgio Bárberi Squarotti. </w:t>
      </w:r>
      <w:r w:rsidR="00A272FB" w:rsidRPr="006906D4">
        <w:rPr>
          <w:lang w:val="fr-FR" w:eastAsia="fr-FR"/>
        </w:rPr>
        <w:t xml:space="preserve">Turin, Italy: Unione tipografico-editrice torinese. </w:t>
      </w:r>
      <w:hyperlink r:id="rId15" w:history="1">
        <w:r w:rsidR="00A272FB" w:rsidRPr="006906D4">
          <w:rPr>
            <w:rStyle w:val="Hyperlink"/>
            <w:lang w:val="fr-FR" w:eastAsia="fr-FR"/>
          </w:rPr>
          <w:t>http://www.gdli.it/</w:t>
        </w:r>
      </w:hyperlink>
      <w:r w:rsidR="00A272FB" w:rsidRPr="006906D4">
        <w:rPr>
          <w:lang w:val="fr-FR" w:eastAsia="fr-FR"/>
        </w:rPr>
        <w:t>.</w:t>
      </w:r>
    </w:p>
    <w:p w14:paraId="14332519" w14:textId="77777777" w:rsidR="00A272FB" w:rsidRPr="006906D4" w:rsidRDefault="00A272FB" w:rsidP="002B59B3">
      <w:pPr>
        <w:spacing w:line="360" w:lineRule="auto"/>
        <w:ind w:left="720" w:right="432" w:hanging="720"/>
        <w:rPr>
          <w:lang w:val="fr-FR" w:eastAsia="fr-FR"/>
        </w:rPr>
      </w:pPr>
    </w:p>
    <w:p w14:paraId="38879DCD" w14:textId="56910329"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6A4AF5" w:rsidRPr="006906D4">
        <w:rPr>
          <w:lang w:val="fr-FR" w:eastAsia="fr-FR"/>
        </w:rPr>
        <w:t>Baudry, Bozo, and Inventaire général des monuments et des richesses artistiques de la France 1978</w:t>
      </w:r>
    </w:p>
    <w:p w14:paraId="37B615A5"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2F6DF2" w:rsidRPr="006906D4">
        <w:rPr>
          <w:lang w:val="fr-FR" w:eastAsia="fr-FR"/>
        </w:rPr>
        <w:t>Baudry, Marie Thérèse, Dominique Bozo, and Inventaire général des monuments et des richesses artistiques de la</w:t>
      </w:r>
      <w:r w:rsidR="006A4AF5" w:rsidRPr="006906D4">
        <w:rPr>
          <w:lang w:val="fr-FR" w:eastAsia="fr-FR"/>
        </w:rPr>
        <w:t xml:space="preserve"> France.</w:t>
      </w:r>
      <w:r w:rsidR="002F6DF2" w:rsidRPr="006906D4">
        <w:rPr>
          <w:lang w:val="fr-FR" w:eastAsia="fr-FR"/>
        </w:rPr>
        <w:t xml:space="preserve"> 1978. </w:t>
      </w:r>
      <w:r w:rsidR="002F6DF2" w:rsidRPr="006906D4">
        <w:rPr>
          <w:i/>
          <w:iCs/>
          <w:lang w:val="fr-FR" w:eastAsia="fr-FR"/>
        </w:rPr>
        <w:t>La sculpture: Méthode et vocabulaire</w:t>
      </w:r>
      <w:r w:rsidR="002F6DF2" w:rsidRPr="006906D4">
        <w:rPr>
          <w:lang w:val="fr-FR" w:eastAsia="fr-FR"/>
        </w:rPr>
        <w:t>. Principes d’analyse Scientifique. Paris: Impr. nationale.</w:t>
      </w:r>
    </w:p>
    <w:p w14:paraId="367AD35E" w14:textId="77777777" w:rsidR="00FA4BC1" w:rsidRPr="006906D4" w:rsidRDefault="00FA4BC1" w:rsidP="002B59B3">
      <w:pPr>
        <w:spacing w:line="360" w:lineRule="auto"/>
        <w:ind w:left="720" w:right="432" w:hanging="720"/>
        <w:rPr>
          <w:lang w:val="fr-FR" w:eastAsia="fr-FR"/>
        </w:rPr>
      </w:pPr>
    </w:p>
    <w:p w14:paraId="64D3E31D" w14:textId="7B311C5A" w:rsidR="00077CFB" w:rsidRPr="00F2212D" w:rsidRDefault="00077CFB" w:rsidP="002B59B3">
      <w:pPr>
        <w:shd w:val="clear" w:color="auto" w:fill="FFFFFF"/>
        <w:spacing w:line="360" w:lineRule="auto"/>
        <w:ind w:left="720" w:right="720" w:hanging="720"/>
        <w:rPr>
          <w:rFonts w:ascii="Arial" w:hAnsi="Arial" w:cs="Arial"/>
          <w:color w:val="222222"/>
        </w:rPr>
      </w:pPr>
      <w:r w:rsidRPr="00150792">
        <w:rPr>
          <w:lang w:eastAsia="fr-FR"/>
        </w:rPr>
        <w:t>-</w:t>
      </w:r>
      <w:r w:rsidRPr="00150792">
        <w:rPr>
          <w:lang w:eastAsia="fr-FR"/>
        </w:rPr>
        <w:tab/>
        <w:t xml:space="preserve">short: </w:t>
      </w:r>
      <w:r w:rsidRPr="00F2212D">
        <w:rPr>
          <w:color w:val="222222"/>
        </w:rPr>
        <w:t>Baxandall 1965</w:t>
      </w:r>
    </w:p>
    <w:p w14:paraId="2FBCC540" w14:textId="7F18BDC9" w:rsidR="00077CFB" w:rsidRPr="00F2212D" w:rsidRDefault="00077CFB" w:rsidP="002B59B3">
      <w:pPr>
        <w:shd w:val="clear" w:color="auto" w:fill="FFFFFF"/>
        <w:spacing w:line="360" w:lineRule="auto"/>
        <w:ind w:left="720" w:right="720" w:hanging="720"/>
        <w:rPr>
          <w:rFonts w:ascii="Arial" w:hAnsi="Arial" w:cs="Arial"/>
          <w:color w:val="222222"/>
        </w:rPr>
      </w:pPr>
      <w:r w:rsidRPr="00150792">
        <w:rPr>
          <w:lang w:eastAsia="fr-FR"/>
        </w:rPr>
        <w:t xml:space="preserve">full: </w:t>
      </w:r>
      <w:r w:rsidRPr="00F2212D">
        <w:rPr>
          <w:color w:val="222222"/>
        </w:rPr>
        <w:t>Baxandall, Michael. 1965</w:t>
      </w:r>
      <w:r>
        <w:rPr>
          <w:color w:val="222222"/>
        </w:rPr>
        <w:t>. “A M</w:t>
      </w:r>
      <w:r w:rsidRPr="00F2212D">
        <w:rPr>
          <w:color w:val="222222"/>
        </w:rPr>
        <w:t>asterpiece by Hubert Gerhard.</w:t>
      </w:r>
      <w:r>
        <w:rPr>
          <w:color w:val="222222"/>
        </w:rPr>
        <w:t>”</w:t>
      </w:r>
      <w:r w:rsidRPr="00F2212D">
        <w:rPr>
          <w:color w:val="222222"/>
        </w:rPr>
        <w:t> </w:t>
      </w:r>
      <w:r w:rsidRPr="00F2212D">
        <w:rPr>
          <w:i/>
          <w:iCs/>
          <w:color w:val="222222"/>
        </w:rPr>
        <w:t>Victo</w:t>
      </w:r>
      <w:r>
        <w:rPr>
          <w:i/>
          <w:iCs/>
          <w:color w:val="222222"/>
        </w:rPr>
        <w:t>ria and Albert Museum Bulletin</w:t>
      </w:r>
      <w:r>
        <w:rPr>
          <w:iCs/>
          <w:color w:val="222222"/>
        </w:rPr>
        <w:t xml:space="preserve"> 1 (2):</w:t>
      </w:r>
      <w:r>
        <w:rPr>
          <w:color w:val="222222"/>
        </w:rPr>
        <w:t xml:space="preserve"> 1–</w:t>
      </w:r>
      <w:r w:rsidRPr="00F2212D">
        <w:rPr>
          <w:color w:val="222222"/>
        </w:rPr>
        <w:t>17.</w:t>
      </w:r>
    </w:p>
    <w:p w14:paraId="77E7E96F" w14:textId="77777777" w:rsidR="00077CFB" w:rsidRPr="00F2212D" w:rsidRDefault="00077CFB" w:rsidP="002B59B3">
      <w:pPr>
        <w:shd w:val="clear" w:color="auto" w:fill="FFFFFF"/>
        <w:spacing w:line="360" w:lineRule="auto"/>
        <w:ind w:left="720" w:right="720" w:hanging="720"/>
        <w:rPr>
          <w:rFonts w:ascii="Arial" w:hAnsi="Arial" w:cs="Arial"/>
          <w:color w:val="222222"/>
        </w:rPr>
      </w:pPr>
      <w:r w:rsidRPr="00F2212D">
        <w:rPr>
          <w:color w:val="222222"/>
        </w:rPr>
        <w:t> </w:t>
      </w:r>
    </w:p>
    <w:p w14:paraId="16F34894" w14:textId="2619B0EB" w:rsidR="00077CFB" w:rsidRPr="00F2212D" w:rsidRDefault="00077CFB" w:rsidP="002B59B3">
      <w:pPr>
        <w:shd w:val="clear" w:color="auto" w:fill="FFFFFF"/>
        <w:spacing w:line="360" w:lineRule="auto"/>
        <w:ind w:left="720" w:right="720" w:hanging="720"/>
        <w:rPr>
          <w:rFonts w:ascii="Arial" w:hAnsi="Arial" w:cs="Arial"/>
          <w:color w:val="222222"/>
        </w:rPr>
      </w:pPr>
      <w:r w:rsidRPr="00150792">
        <w:rPr>
          <w:lang w:eastAsia="fr-FR"/>
        </w:rPr>
        <w:t>-</w:t>
      </w:r>
      <w:r w:rsidRPr="00150792">
        <w:rPr>
          <w:lang w:eastAsia="fr-FR"/>
        </w:rPr>
        <w:tab/>
        <w:t xml:space="preserve">short: </w:t>
      </w:r>
      <w:r w:rsidRPr="00F2212D">
        <w:rPr>
          <w:color w:val="222222"/>
        </w:rPr>
        <w:t>Baxandall 1966</w:t>
      </w:r>
    </w:p>
    <w:p w14:paraId="0E3415FC" w14:textId="7335C0F3" w:rsidR="00077CFB" w:rsidRPr="00F2212D" w:rsidRDefault="00077CFB" w:rsidP="002B59B3">
      <w:pPr>
        <w:shd w:val="clear" w:color="auto" w:fill="FFFFFF"/>
        <w:spacing w:line="360" w:lineRule="auto"/>
        <w:ind w:left="720" w:right="720" w:hanging="720"/>
        <w:rPr>
          <w:rFonts w:ascii="Arial" w:hAnsi="Arial" w:cs="Arial"/>
          <w:color w:val="222222"/>
        </w:rPr>
      </w:pPr>
      <w:r w:rsidRPr="00150792">
        <w:rPr>
          <w:lang w:eastAsia="fr-FR"/>
        </w:rPr>
        <w:t xml:space="preserve">full: </w:t>
      </w:r>
      <w:r w:rsidRPr="00F2212D">
        <w:rPr>
          <w:color w:val="222222"/>
        </w:rPr>
        <w:t>Baxandall, Michael. 1966</w:t>
      </w:r>
      <w:r>
        <w:rPr>
          <w:color w:val="222222"/>
        </w:rPr>
        <w:t>. “</w:t>
      </w:r>
      <w:r w:rsidRPr="00F2212D">
        <w:rPr>
          <w:color w:val="222222"/>
        </w:rPr>
        <w:t xml:space="preserve">Hubert Gerhard and the </w:t>
      </w:r>
      <w:r>
        <w:rPr>
          <w:color w:val="222222"/>
        </w:rPr>
        <w:t>A</w:t>
      </w:r>
      <w:r w:rsidRPr="00F2212D">
        <w:rPr>
          <w:color w:val="222222"/>
        </w:rPr>
        <w:t xml:space="preserve">ltar of Christoph Fugger: The </w:t>
      </w:r>
      <w:r>
        <w:rPr>
          <w:color w:val="222222"/>
        </w:rPr>
        <w:t>S</w:t>
      </w:r>
      <w:r w:rsidRPr="00F2212D">
        <w:rPr>
          <w:color w:val="222222"/>
        </w:rPr>
        <w:t>culpture and Its Making.</w:t>
      </w:r>
      <w:r>
        <w:rPr>
          <w:color w:val="222222"/>
        </w:rPr>
        <w:t>”</w:t>
      </w:r>
      <w:r w:rsidRPr="00F2212D">
        <w:rPr>
          <w:color w:val="222222"/>
        </w:rPr>
        <w:t> </w:t>
      </w:r>
      <w:r w:rsidRPr="00F2212D">
        <w:rPr>
          <w:i/>
          <w:iCs/>
          <w:color w:val="222222"/>
        </w:rPr>
        <w:t>Miinchener Jahrbuch der bildenden Kunst </w:t>
      </w:r>
      <w:r>
        <w:rPr>
          <w:color w:val="222222"/>
        </w:rPr>
        <w:t>3 (</w:t>
      </w:r>
      <w:r w:rsidRPr="00F2212D">
        <w:rPr>
          <w:color w:val="222222"/>
        </w:rPr>
        <w:t>17</w:t>
      </w:r>
      <w:r>
        <w:rPr>
          <w:color w:val="222222"/>
        </w:rPr>
        <w:t>):</w:t>
      </w:r>
      <w:r w:rsidRPr="00F2212D">
        <w:rPr>
          <w:color w:val="222222"/>
        </w:rPr>
        <w:t xml:space="preserve"> 127</w:t>
      </w:r>
      <w:r>
        <w:rPr>
          <w:color w:val="222222"/>
        </w:rPr>
        <w:t>–</w:t>
      </w:r>
      <w:r w:rsidRPr="00F2212D">
        <w:rPr>
          <w:color w:val="222222"/>
        </w:rPr>
        <w:t>44.</w:t>
      </w:r>
    </w:p>
    <w:p w14:paraId="7F3C0B35" w14:textId="77777777" w:rsidR="00077CFB" w:rsidRPr="00F2212D" w:rsidRDefault="00077CFB" w:rsidP="002B59B3">
      <w:pPr>
        <w:shd w:val="clear" w:color="auto" w:fill="FFFFFF"/>
        <w:spacing w:line="360" w:lineRule="auto"/>
        <w:ind w:left="720" w:right="720" w:hanging="720"/>
        <w:rPr>
          <w:rFonts w:ascii="Arial" w:hAnsi="Arial" w:cs="Arial"/>
          <w:color w:val="222222"/>
        </w:rPr>
      </w:pPr>
      <w:r w:rsidRPr="00F2212D">
        <w:rPr>
          <w:color w:val="222222"/>
        </w:rPr>
        <w:t> </w:t>
      </w:r>
    </w:p>
    <w:p w14:paraId="5D0AD48D" w14:textId="1EB4CD54"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6A4AF5" w:rsidRPr="00150792">
        <w:rPr>
          <w:lang w:eastAsia="fr-FR"/>
        </w:rPr>
        <w:t>Baxter 2001</w:t>
      </w:r>
    </w:p>
    <w:p w14:paraId="5F693288" w14:textId="2308C30C" w:rsidR="006E6E98" w:rsidRPr="00150792" w:rsidRDefault="006E6E98" w:rsidP="002B59B3">
      <w:pPr>
        <w:spacing w:line="360" w:lineRule="auto"/>
        <w:ind w:left="720" w:right="432" w:hanging="720"/>
        <w:rPr>
          <w:lang w:eastAsia="fr-FR"/>
        </w:rPr>
      </w:pPr>
      <w:r w:rsidRPr="00150792">
        <w:rPr>
          <w:lang w:eastAsia="fr-FR"/>
        </w:rPr>
        <w:t xml:space="preserve">full: </w:t>
      </w:r>
      <w:r w:rsidR="00AB60FB" w:rsidRPr="00150792">
        <w:rPr>
          <w:lang w:eastAsia="fr-FR"/>
        </w:rPr>
        <w:t xml:space="preserve">Baxter, Michael J. 2001. “Statistical Modelling of Artefact Compositional Data.” </w:t>
      </w:r>
      <w:r w:rsidR="00AB60FB" w:rsidRPr="00150792">
        <w:rPr>
          <w:i/>
          <w:iCs/>
          <w:lang w:eastAsia="fr-FR"/>
        </w:rPr>
        <w:t>Archaeometry</w:t>
      </w:r>
      <w:r w:rsidR="0042744D" w:rsidRPr="00150792">
        <w:rPr>
          <w:lang w:eastAsia="fr-FR"/>
        </w:rPr>
        <w:t xml:space="preserve"> 43 (1): 131–47.</w:t>
      </w:r>
    </w:p>
    <w:p w14:paraId="43E1E77A" w14:textId="77777777" w:rsidR="0053160B" w:rsidRPr="00150792" w:rsidRDefault="0053160B" w:rsidP="002B59B3">
      <w:pPr>
        <w:spacing w:line="360" w:lineRule="auto"/>
        <w:ind w:left="720" w:right="432" w:hanging="720"/>
        <w:rPr>
          <w:lang w:eastAsia="fr-FR"/>
        </w:rPr>
      </w:pPr>
    </w:p>
    <w:p w14:paraId="7C6F38C7" w14:textId="3353E66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6A4AF5" w:rsidRPr="00150792">
        <w:rPr>
          <w:lang w:eastAsia="fr-FR"/>
        </w:rPr>
        <w:t>Baxter 2003</w:t>
      </w:r>
    </w:p>
    <w:p w14:paraId="61C4723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6A4AF5" w:rsidRPr="00150792">
        <w:rPr>
          <w:lang w:eastAsia="fr-FR"/>
        </w:rPr>
        <w:t xml:space="preserve">Baxter, Michael J. </w:t>
      </w:r>
      <w:r w:rsidR="00AB60FB" w:rsidRPr="00150792">
        <w:rPr>
          <w:lang w:eastAsia="fr-FR"/>
        </w:rPr>
        <w:t xml:space="preserve">2003. </w:t>
      </w:r>
      <w:r w:rsidR="00AB60FB" w:rsidRPr="00150792">
        <w:rPr>
          <w:i/>
          <w:iCs/>
          <w:lang w:eastAsia="fr-FR"/>
        </w:rPr>
        <w:t>Statistics in Archaeology</w:t>
      </w:r>
      <w:r w:rsidR="00AB60FB" w:rsidRPr="00150792">
        <w:rPr>
          <w:lang w:eastAsia="fr-FR"/>
        </w:rPr>
        <w:t>. London and New</w:t>
      </w:r>
      <w:r w:rsidR="006A4AF5" w:rsidRPr="00150792">
        <w:rPr>
          <w:lang w:eastAsia="fr-FR"/>
        </w:rPr>
        <w:t xml:space="preserve"> York: Oxford University Press.</w:t>
      </w:r>
    </w:p>
    <w:p w14:paraId="106EB194" w14:textId="77777777" w:rsidR="0053160B" w:rsidRPr="00150792" w:rsidRDefault="0053160B" w:rsidP="002B59B3">
      <w:pPr>
        <w:spacing w:line="360" w:lineRule="auto"/>
        <w:ind w:left="720" w:right="432" w:hanging="720"/>
        <w:rPr>
          <w:lang w:eastAsia="fr-FR"/>
        </w:rPr>
      </w:pPr>
    </w:p>
    <w:p w14:paraId="6B944A0A" w14:textId="7B0A788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6A4AF5" w:rsidRPr="00150792">
        <w:rPr>
          <w:lang w:eastAsia="fr-FR"/>
        </w:rPr>
        <w:t>Baxter 2006</w:t>
      </w:r>
    </w:p>
    <w:p w14:paraId="485E3D2F" w14:textId="77E21A97" w:rsidR="006E6E98" w:rsidRPr="00150792" w:rsidRDefault="006E6E98" w:rsidP="002B59B3">
      <w:pPr>
        <w:spacing w:line="360" w:lineRule="auto"/>
        <w:ind w:left="720" w:right="432" w:hanging="720"/>
        <w:rPr>
          <w:lang w:eastAsia="fr-FR"/>
        </w:rPr>
      </w:pPr>
      <w:r w:rsidRPr="00150792">
        <w:rPr>
          <w:lang w:eastAsia="fr-FR"/>
        </w:rPr>
        <w:t xml:space="preserve">full: </w:t>
      </w:r>
      <w:r w:rsidR="006A4AF5" w:rsidRPr="00150792">
        <w:rPr>
          <w:lang w:eastAsia="fr-FR"/>
        </w:rPr>
        <w:t xml:space="preserve">Baxter, Michael J. </w:t>
      </w:r>
      <w:r w:rsidR="00977141" w:rsidRPr="00150792">
        <w:rPr>
          <w:lang w:eastAsia="fr-FR"/>
        </w:rPr>
        <w:t xml:space="preserve">2006. “A Review of Supervised and Unsupervised Pattern Recognition in Archaeometry.” </w:t>
      </w:r>
      <w:r w:rsidR="00977141" w:rsidRPr="00150792">
        <w:rPr>
          <w:i/>
          <w:iCs/>
          <w:lang w:eastAsia="fr-FR"/>
        </w:rPr>
        <w:t>Archaeometry</w:t>
      </w:r>
      <w:r w:rsidR="0042744D" w:rsidRPr="00150792">
        <w:rPr>
          <w:lang w:eastAsia="fr-FR"/>
        </w:rPr>
        <w:t xml:space="preserve"> 48 (4): 671–94.</w:t>
      </w:r>
    </w:p>
    <w:p w14:paraId="7290C916" w14:textId="77777777" w:rsidR="0053160B" w:rsidRPr="00150792" w:rsidRDefault="0053160B" w:rsidP="002B59B3">
      <w:pPr>
        <w:spacing w:line="360" w:lineRule="auto"/>
        <w:ind w:left="720" w:right="432" w:hanging="720"/>
        <w:rPr>
          <w:lang w:eastAsia="fr-FR"/>
        </w:rPr>
      </w:pPr>
    </w:p>
    <w:p w14:paraId="23DE65B4" w14:textId="607C91C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6A4AF5" w:rsidRPr="00150792">
        <w:rPr>
          <w:lang w:eastAsia="fr-FR"/>
        </w:rPr>
        <w:t>Bayley 1991</w:t>
      </w:r>
    </w:p>
    <w:p w14:paraId="625E1D6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Bayley, J</w:t>
      </w:r>
      <w:r w:rsidR="00E44C09" w:rsidRPr="00150792">
        <w:rPr>
          <w:lang w:eastAsia="fr-FR"/>
        </w:rPr>
        <w:t>ustine</w:t>
      </w:r>
      <w:r w:rsidR="00B00F92" w:rsidRPr="00150792">
        <w:rPr>
          <w:lang w:eastAsia="fr-FR"/>
        </w:rPr>
        <w:t xml:space="preserve">. 1991. “Alloy Nomenclature.” In </w:t>
      </w:r>
      <w:r w:rsidR="00B00F92" w:rsidRPr="00150792">
        <w:rPr>
          <w:i/>
          <w:iCs/>
          <w:lang w:eastAsia="fr-FR"/>
        </w:rPr>
        <w:t>Medieval Finds from Excavations in London</w:t>
      </w:r>
      <w:r w:rsidR="00E44C09" w:rsidRPr="00150792">
        <w:rPr>
          <w:iCs/>
          <w:lang w:eastAsia="fr-FR"/>
        </w:rPr>
        <w:t>. Vol. 3,</w:t>
      </w:r>
      <w:r w:rsidR="00E44C09" w:rsidRPr="00150792">
        <w:rPr>
          <w:i/>
          <w:iCs/>
          <w:lang w:eastAsia="fr-FR"/>
        </w:rPr>
        <w:t xml:space="preserve"> </w:t>
      </w:r>
      <w:r w:rsidR="00B00F92" w:rsidRPr="00150792">
        <w:rPr>
          <w:i/>
          <w:iCs/>
          <w:lang w:eastAsia="fr-FR"/>
        </w:rPr>
        <w:t>Dress Accessories c.</w:t>
      </w:r>
      <w:r w:rsidR="00184ECD" w:rsidRPr="00150792">
        <w:rPr>
          <w:i/>
          <w:iCs/>
          <w:lang w:eastAsia="fr-FR"/>
        </w:rPr>
        <w:t xml:space="preserve"> </w:t>
      </w:r>
      <w:r w:rsidR="00B00F92" w:rsidRPr="00150792">
        <w:rPr>
          <w:i/>
          <w:iCs/>
          <w:lang w:eastAsia="fr-FR"/>
        </w:rPr>
        <w:t>1150</w:t>
      </w:r>
      <w:r w:rsidR="00184ECD" w:rsidRPr="00150792">
        <w:rPr>
          <w:i/>
          <w:iCs/>
          <w:lang w:eastAsia="fr-FR"/>
        </w:rPr>
        <w:t>–</w:t>
      </w:r>
      <w:r w:rsidR="00B00F92" w:rsidRPr="00150792">
        <w:rPr>
          <w:i/>
          <w:iCs/>
          <w:lang w:eastAsia="fr-FR"/>
        </w:rPr>
        <w:t>c.</w:t>
      </w:r>
      <w:r w:rsidR="00184ECD" w:rsidRPr="00150792">
        <w:rPr>
          <w:i/>
          <w:iCs/>
          <w:lang w:eastAsia="fr-FR"/>
        </w:rPr>
        <w:t xml:space="preserve"> </w:t>
      </w:r>
      <w:r w:rsidR="00B00F92" w:rsidRPr="00150792">
        <w:rPr>
          <w:i/>
          <w:iCs/>
          <w:lang w:eastAsia="fr-FR"/>
        </w:rPr>
        <w:t>1450</w:t>
      </w:r>
      <w:r w:rsidR="00B00F92" w:rsidRPr="00150792">
        <w:rPr>
          <w:lang w:eastAsia="fr-FR"/>
        </w:rPr>
        <w:t>, edited by G</w:t>
      </w:r>
      <w:r w:rsidR="00184ECD" w:rsidRPr="00150792">
        <w:rPr>
          <w:lang w:eastAsia="fr-FR"/>
        </w:rPr>
        <w:t>eoff Egan</w:t>
      </w:r>
      <w:r w:rsidR="00B00F92" w:rsidRPr="00150792">
        <w:rPr>
          <w:lang w:eastAsia="fr-FR"/>
        </w:rPr>
        <w:t xml:space="preserve"> and </w:t>
      </w:r>
      <w:r w:rsidR="00184ECD" w:rsidRPr="00150792">
        <w:rPr>
          <w:lang w:eastAsia="fr-FR"/>
        </w:rPr>
        <w:t xml:space="preserve">Frances </w:t>
      </w:r>
      <w:r w:rsidR="00B00F92" w:rsidRPr="00150792">
        <w:rPr>
          <w:lang w:eastAsia="fr-FR"/>
        </w:rPr>
        <w:t>Pritchard, 13–17. London: HMSO.</w:t>
      </w:r>
    </w:p>
    <w:p w14:paraId="157540E2" w14:textId="77777777" w:rsidR="0053160B" w:rsidRPr="00150792" w:rsidRDefault="0053160B" w:rsidP="002B59B3">
      <w:pPr>
        <w:spacing w:line="360" w:lineRule="auto"/>
        <w:ind w:left="720" w:right="432" w:hanging="720"/>
        <w:rPr>
          <w:lang w:eastAsia="fr-FR"/>
        </w:rPr>
      </w:pPr>
    </w:p>
    <w:p w14:paraId="5DD6AAD5" w14:textId="74CA911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6A4AF5" w:rsidRPr="00150792">
        <w:rPr>
          <w:lang w:eastAsia="fr-FR"/>
        </w:rPr>
        <w:t>Beale 1975</w:t>
      </w:r>
    </w:p>
    <w:p w14:paraId="4F9BA0E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B60FB" w:rsidRPr="00150792">
        <w:rPr>
          <w:lang w:eastAsia="fr-FR"/>
        </w:rPr>
        <w:t xml:space="preserve">Beale, Arthur. 1975. “A Technical View of Nineteenth-Century Sculpture.” In </w:t>
      </w:r>
      <w:r w:rsidR="00AB60FB" w:rsidRPr="00150792">
        <w:rPr>
          <w:i/>
          <w:iCs/>
          <w:lang w:eastAsia="fr-FR"/>
        </w:rPr>
        <w:t>Metamorphoses in Nineteenth-Century Sculpture : [Exhibition, November 19, 1975-January 7, 1976, Fogg Art Museum, Harvard University : Catalogue]</w:t>
      </w:r>
      <w:r w:rsidR="00AB60FB" w:rsidRPr="00150792">
        <w:rPr>
          <w:lang w:eastAsia="fr-FR"/>
        </w:rPr>
        <w:t>, 28–55. Cambridge, Mass.: Harvard University Press.</w:t>
      </w:r>
    </w:p>
    <w:p w14:paraId="7CD6526C" w14:textId="77777777" w:rsidR="0053160B" w:rsidRPr="00150792" w:rsidRDefault="0053160B" w:rsidP="002B59B3">
      <w:pPr>
        <w:spacing w:line="360" w:lineRule="auto"/>
        <w:ind w:left="720" w:right="432" w:hanging="720"/>
        <w:rPr>
          <w:lang w:eastAsia="fr-FR"/>
        </w:rPr>
      </w:pPr>
    </w:p>
    <w:p w14:paraId="7A505216" w14:textId="4475E82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6A4AF5" w:rsidRPr="00150792">
        <w:rPr>
          <w:lang w:eastAsia="fr-FR"/>
        </w:rPr>
        <w:t>Beale 1996</w:t>
      </w:r>
    </w:p>
    <w:p w14:paraId="2078DAF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6A4AF5" w:rsidRPr="00150792">
        <w:rPr>
          <w:lang w:eastAsia="fr-FR"/>
        </w:rPr>
        <w:t xml:space="preserve">Beale, Arthur. </w:t>
      </w:r>
      <w:r w:rsidR="00444529" w:rsidRPr="00150792">
        <w:rPr>
          <w:lang w:eastAsia="fr-FR"/>
        </w:rPr>
        <w:t xml:space="preserve">1996. “Understanding, Restoring, and Conserving Ancient Bronzes with the Aid of Science.” In </w:t>
      </w:r>
      <w:r w:rsidR="00444529" w:rsidRPr="00150792">
        <w:rPr>
          <w:i/>
          <w:iCs/>
          <w:lang w:eastAsia="fr-FR"/>
        </w:rPr>
        <w:t>The Fire of Hephaistos: Large Classical Bronzes from North American Collections</w:t>
      </w:r>
      <w:r w:rsidR="00444529" w:rsidRPr="00150792">
        <w:rPr>
          <w:lang w:eastAsia="fr-FR"/>
        </w:rPr>
        <w:t>, edited by Carol C. Mattusch, 65–80. Cambridge, MA: Harvard University Art Museums.</w:t>
      </w:r>
    </w:p>
    <w:p w14:paraId="2962F679" w14:textId="77777777" w:rsidR="0053160B" w:rsidRPr="00150792" w:rsidRDefault="0053160B" w:rsidP="002B59B3">
      <w:pPr>
        <w:spacing w:line="360" w:lineRule="auto"/>
        <w:ind w:left="720" w:right="432" w:hanging="720"/>
        <w:rPr>
          <w:lang w:eastAsia="fr-FR"/>
        </w:rPr>
      </w:pPr>
    </w:p>
    <w:p w14:paraId="1A3F5AD6" w14:textId="4089A80B" w:rsidR="00501F31" w:rsidRPr="00F2212D" w:rsidRDefault="00501F31" w:rsidP="002B59B3">
      <w:pPr>
        <w:shd w:val="clear" w:color="auto" w:fill="FFFFFF"/>
        <w:spacing w:line="360" w:lineRule="auto"/>
        <w:ind w:left="720" w:right="720" w:hanging="720"/>
        <w:rPr>
          <w:rFonts w:ascii="Arial" w:hAnsi="Arial" w:cs="Arial"/>
          <w:color w:val="222222"/>
        </w:rPr>
      </w:pPr>
      <w:r w:rsidRPr="00150792">
        <w:rPr>
          <w:lang w:eastAsia="fr-FR"/>
        </w:rPr>
        <w:t>-</w:t>
      </w:r>
      <w:r w:rsidRPr="00150792">
        <w:rPr>
          <w:lang w:eastAsia="fr-FR"/>
        </w:rPr>
        <w:tab/>
        <w:t xml:space="preserve">short: </w:t>
      </w:r>
      <w:r w:rsidRPr="00F2212D">
        <w:rPr>
          <w:color w:val="222222"/>
        </w:rPr>
        <w:t>Bearzi 1950</w:t>
      </w:r>
    </w:p>
    <w:p w14:paraId="0B8C8622" w14:textId="2AA18B87" w:rsidR="00501F31" w:rsidRPr="006906D4" w:rsidRDefault="00501F31" w:rsidP="002B59B3">
      <w:pPr>
        <w:shd w:val="clear" w:color="auto" w:fill="FFFFFF"/>
        <w:spacing w:line="360" w:lineRule="auto"/>
        <w:ind w:left="720" w:right="720" w:hanging="720"/>
        <w:rPr>
          <w:rFonts w:ascii="Arial" w:hAnsi="Arial" w:cs="Arial"/>
          <w:color w:val="222222"/>
          <w:lang w:val="es-MX"/>
        </w:rPr>
      </w:pPr>
      <w:r w:rsidRPr="00150792">
        <w:rPr>
          <w:lang w:eastAsia="fr-FR"/>
        </w:rPr>
        <w:t xml:space="preserve">full: </w:t>
      </w:r>
      <w:r w:rsidRPr="00F2212D">
        <w:rPr>
          <w:color w:val="222222"/>
        </w:rPr>
        <w:t xml:space="preserve">Bearzi, Bruno. </w:t>
      </w:r>
      <w:r w:rsidRPr="00F2212D">
        <w:rPr>
          <w:color w:val="222222"/>
          <w:lang w:val="es-MX"/>
        </w:rPr>
        <w:t>1950</w:t>
      </w:r>
      <w:r>
        <w:rPr>
          <w:color w:val="222222"/>
          <w:lang w:val="es-MX"/>
        </w:rPr>
        <w:t>. “</w:t>
      </w:r>
      <w:r w:rsidRPr="00F2212D">
        <w:rPr>
          <w:color w:val="222222"/>
          <w:lang w:val="es-MX"/>
        </w:rPr>
        <w:t>Considerazioni di tecnica sui San Ludovico e la Giuditta di Donatello.</w:t>
      </w:r>
      <w:r>
        <w:rPr>
          <w:color w:val="222222"/>
          <w:lang w:val="es-MX"/>
        </w:rPr>
        <w:t>”</w:t>
      </w:r>
      <w:r w:rsidRPr="00F2212D">
        <w:rPr>
          <w:color w:val="222222"/>
          <w:lang w:val="es-MX"/>
        </w:rPr>
        <w:t> </w:t>
      </w:r>
      <w:r w:rsidRPr="006906D4">
        <w:rPr>
          <w:i/>
          <w:iCs/>
          <w:color w:val="222222"/>
          <w:lang w:val="es-MX"/>
        </w:rPr>
        <w:t>Bollettino d’Arte</w:t>
      </w:r>
      <w:r w:rsidRPr="006906D4">
        <w:rPr>
          <w:color w:val="222222"/>
          <w:lang w:val="es-MX"/>
        </w:rPr>
        <w:t xml:space="preserve"> 16:119–23.</w:t>
      </w:r>
    </w:p>
    <w:p w14:paraId="29027748" w14:textId="77777777" w:rsidR="00501F31" w:rsidRPr="006906D4" w:rsidRDefault="00501F31" w:rsidP="002B59B3">
      <w:pPr>
        <w:shd w:val="clear" w:color="auto" w:fill="FFFFFF"/>
        <w:spacing w:line="360" w:lineRule="auto"/>
        <w:ind w:left="720" w:right="720" w:hanging="720"/>
        <w:rPr>
          <w:rFonts w:ascii="Arial" w:hAnsi="Arial" w:cs="Arial"/>
          <w:color w:val="222222"/>
          <w:lang w:val="es-MX"/>
        </w:rPr>
      </w:pPr>
      <w:r w:rsidRPr="006906D4">
        <w:rPr>
          <w:color w:val="222222"/>
          <w:lang w:val="es-MX"/>
        </w:rPr>
        <w:t> </w:t>
      </w:r>
    </w:p>
    <w:p w14:paraId="0B6C9A34" w14:textId="7B7D97E3" w:rsidR="0053160B" w:rsidRPr="006906D4" w:rsidRDefault="0053160B" w:rsidP="002B59B3">
      <w:pPr>
        <w:spacing w:line="360" w:lineRule="auto"/>
        <w:ind w:left="720" w:right="432" w:hanging="720"/>
        <w:rPr>
          <w:lang w:val="es-MX" w:eastAsia="fr-FR"/>
        </w:rPr>
      </w:pPr>
      <w:r w:rsidRPr="006906D4">
        <w:rPr>
          <w:lang w:val="es-MX" w:eastAsia="fr-FR"/>
        </w:rPr>
        <w:t>-</w:t>
      </w:r>
      <w:r w:rsidRPr="006906D4">
        <w:rPr>
          <w:lang w:val="es-MX" w:eastAsia="fr-FR"/>
        </w:rPr>
        <w:tab/>
        <w:t xml:space="preserve">short: </w:t>
      </w:r>
      <w:r w:rsidR="006A4AF5" w:rsidRPr="006906D4">
        <w:rPr>
          <w:lang w:val="es-MX" w:eastAsia="fr-FR"/>
        </w:rPr>
        <w:t>Bearzi 1968</w:t>
      </w:r>
    </w:p>
    <w:p w14:paraId="57752B24" w14:textId="5C64989B" w:rsidR="006E6E98" w:rsidRPr="00150792" w:rsidRDefault="006E6E98" w:rsidP="002B59B3">
      <w:pPr>
        <w:spacing w:line="360" w:lineRule="auto"/>
        <w:ind w:left="720" w:right="432" w:hanging="720"/>
        <w:rPr>
          <w:lang w:eastAsia="fr-FR"/>
        </w:rPr>
      </w:pPr>
      <w:r w:rsidRPr="006906D4">
        <w:rPr>
          <w:lang w:val="es-MX" w:eastAsia="fr-FR"/>
        </w:rPr>
        <w:lastRenderedPageBreak/>
        <w:t xml:space="preserve">full: </w:t>
      </w:r>
      <w:r w:rsidR="00B00F92" w:rsidRPr="006906D4">
        <w:rPr>
          <w:lang w:val="es-MX" w:eastAsia="fr-FR"/>
        </w:rPr>
        <w:t xml:space="preserve">Bearzi, Bruno. </w:t>
      </w:r>
      <w:r w:rsidR="00501F31" w:rsidRPr="006906D4">
        <w:rPr>
          <w:lang w:val="es-MX" w:eastAsia="fr-FR"/>
        </w:rPr>
        <w:t>1968. “Tecnica fusoria d</w:t>
      </w:r>
      <w:r w:rsidR="00B00F92" w:rsidRPr="006906D4">
        <w:rPr>
          <w:lang w:val="es-MX" w:eastAsia="fr-FR"/>
        </w:rPr>
        <w:t xml:space="preserve">i Donatello.” </w:t>
      </w:r>
      <w:r w:rsidR="00B00F92" w:rsidRPr="00893090">
        <w:rPr>
          <w:lang w:val="es-MX" w:eastAsia="fr-FR"/>
        </w:rPr>
        <w:t xml:space="preserve">In </w:t>
      </w:r>
      <w:r w:rsidR="00B00F92" w:rsidRPr="00893090">
        <w:rPr>
          <w:i/>
          <w:iCs/>
          <w:lang w:val="es-MX" w:eastAsia="fr-FR"/>
        </w:rPr>
        <w:t xml:space="preserve">Donatello e </w:t>
      </w:r>
      <w:r w:rsidR="00184ECD" w:rsidRPr="00893090">
        <w:rPr>
          <w:i/>
          <w:iCs/>
          <w:lang w:val="es-MX" w:eastAsia="fr-FR"/>
        </w:rPr>
        <w:t>il suo tempo</w:t>
      </w:r>
      <w:r w:rsidR="00B00F92" w:rsidRPr="00893090">
        <w:rPr>
          <w:i/>
          <w:iCs/>
          <w:lang w:val="es-MX" w:eastAsia="fr-FR"/>
        </w:rPr>
        <w:t xml:space="preserve">. </w:t>
      </w:r>
      <w:r w:rsidR="002F6DF2" w:rsidRPr="00893090">
        <w:rPr>
          <w:i/>
          <w:iCs/>
          <w:lang w:val="es-MX" w:eastAsia="fr-FR"/>
        </w:rPr>
        <w:t>Atti del VIII Convegno Internazionale di Studi sul Rinascimento, F</w:t>
      </w:r>
      <w:r w:rsidR="00810AC6" w:rsidRPr="00893090">
        <w:rPr>
          <w:i/>
          <w:iCs/>
          <w:lang w:val="es-MX" w:eastAsia="fr-FR"/>
        </w:rPr>
        <w:t xml:space="preserve">irenze, </w:t>
      </w:r>
      <w:r w:rsidR="002F6DF2" w:rsidRPr="00893090">
        <w:rPr>
          <w:i/>
          <w:iCs/>
          <w:lang w:val="es-MX" w:eastAsia="fr-FR"/>
        </w:rPr>
        <w:t>Pad</w:t>
      </w:r>
      <w:r w:rsidR="00810AC6" w:rsidRPr="00893090">
        <w:rPr>
          <w:i/>
          <w:iCs/>
          <w:lang w:val="es-MX" w:eastAsia="fr-FR"/>
        </w:rPr>
        <w:t>ova</w:t>
      </w:r>
      <w:r w:rsidR="002F6DF2" w:rsidRPr="00893090">
        <w:rPr>
          <w:i/>
          <w:iCs/>
          <w:lang w:val="es-MX" w:eastAsia="fr-FR"/>
        </w:rPr>
        <w:t xml:space="preserve">, 25 </w:t>
      </w:r>
      <w:r w:rsidR="00810AC6" w:rsidRPr="00893090">
        <w:rPr>
          <w:i/>
          <w:iCs/>
          <w:lang w:val="es-MX" w:eastAsia="fr-FR"/>
        </w:rPr>
        <w:t>settembre</w:t>
      </w:r>
      <w:r w:rsidR="002F6DF2" w:rsidRPr="00893090">
        <w:rPr>
          <w:i/>
          <w:iCs/>
          <w:lang w:val="es-MX" w:eastAsia="fr-FR"/>
        </w:rPr>
        <w:t xml:space="preserve">–1 </w:t>
      </w:r>
      <w:r w:rsidR="00810AC6" w:rsidRPr="00893090">
        <w:rPr>
          <w:i/>
          <w:iCs/>
          <w:lang w:val="es-MX" w:eastAsia="fr-FR"/>
        </w:rPr>
        <w:t>ottobre</w:t>
      </w:r>
      <w:r w:rsidR="002F6DF2" w:rsidRPr="00893090">
        <w:rPr>
          <w:i/>
          <w:iCs/>
          <w:lang w:val="es-MX" w:eastAsia="fr-FR"/>
        </w:rPr>
        <w:t>, 1966</w:t>
      </w:r>
      <w:r w:rsidR="002F6DF2" w:rsidRPr="00893090">
        <w:rPr>
          <w:lang w:val="es-MX" w:eastAsia="fr-FR"/>
        </w:rPr>
        <w:t xml:space="preserve">, 97–105. </w:t>
      </w:r>
      <w:r w:rsidR="002F6DF2" w:rsidRPr="00150792">
        <w:rPr>
          <w:lang w:eastAsia="fr-FR"/>
        </w:rPr>
        <w:t>Florence: Istituto Nazionale di Studi sul Rinascimento, Palazzo Strozzi.</w:t>
      </w:r>
    </w:p>
    <w:p w14:paraId="5B444859" w14:textId="77777777" w:rsidR="0053160B" w:rsidRPr="00150792" w:rsidRDefault="0053160B" w:rsidP="002B59B3">
      <w:pPr>
        <w:spacing w:line="360" w:lineRule="auto"/>
        <w:ind w:left="720" w:right="432" w:hanging="720"/>
        <w:rPr>
          <w:lang w:eastAsia="fr-FR"/>
        </w:rPr>
      </w:pPr>
    </w:p>
    <w:p w14:paraId="6C85E8B9" w14:textId="13EF51A2" w:rsidR="00985896" w:rsidRPr="00B63E70" w:rsidRDefault="00985896" w:rsidP="002B59B3">
      <w:pPr>
        <w:spacing w:line="360" w:lineRule="auto"/>
        <w:ind w:left="720" w:hanging="720"/>
        <w:textAlignment w:val="baseline"/>
      </w:pPr>
      <w:r w:rsidRPr="00150792">
        <w:rPr>
          <w:lang w:eastAsia="fr-FR"/>
        </w:rPr>
        <w:t>-</w:t>
      </w:r>
      <w:r w:rsidRPr="00150792">
        <w:rPr>
          <w:lang w:eastAsia="fr-FR"/>
        </w:rPr>
        <w:tab/>
        <w:t xml:space="preserve">short: </w:t>
      </w:r>
      <w:r w:rsidRPr="002532D0">
        <w:t>Beeley 2001 </w:t>
      </w:r>
    </w:p>
    <w:p w14:paraId="683DE8AE" w14:textId="4385ADDC" w:rsidR="00985896" w:rsidRPr="00B63E70" w:rsidRDefault="00985896" w:rsidP="002B59B3">
      <w:pPr>
        <w:spacing w:line="360" w:lineRule="auto"/>
        <w:ind w:left="720" w:hanging="720"/>
        <w:textAlignment w:val="baseline"/>
      </w:pPr>
      <w:r w:rsidRPr="00150792">
        <w:rPr>
          <w:lang w:eastAsia="fr-FR"/>
        </w:rPr>
        <w:t xml:space="preserve">full: </w:t>
      </w:r>
      <w:r w:rsidRPr="002532D0">
        <w:t xml:space="preserve">Beeley, Peter. </w:t>
      </w:r>
      <w:r w:rsidRPr="002532D0">
        <w:rPr>
          <w:i/>
          <w:iCs/>
        </w:rPr>
        <w:t>Foundry Technology</w:t>
      </w:r>
      <w:r w:rsidRPr="002532D0">
        <w:t>. Oxfor</w:t>
      </w:r>
      <w:r>
        <w:t>d: Butterworth-Heinemann, 2001.</w:t>
      </w:r>
    </w:p>
    <w:p w14:paraId="2A145592" w14:textId="3DC01C1E" w:rsidR="00985896" w:rsidRPr="00B63E70" w:rsidRDefault="00985896" w:rsidP="002B59B3">
      <w:pPr>
        <w:spacing w:line="360" w:lineRule="auto"/>
        <w:ind w:left="720" w:hanging="720"/>
        <w:textAlignment w:val="baseline"/>
      </w:pPr>
    </w:p>
    <w:p w14:paraId="6169BE1A" w14:textId="1DD67CE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6A4AF5" w:rsidRPr="00150792">
        <w:rPr>
          <w:lang w:eastAsia="fr-FR"/>
        </w:rPr>
        <w:t>Beentjes 2019</w:t>
      </w:r>
    </w:p>
    <w:p w14:paraId="4504F61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Beentjes, Theodorus Petrus Cornelis. 2019. “Casting Rodin’s Thinker </w:t>
      </w:r>
      <w:r w:rsidR="00184ECD" w:rsidRPr="00150792">
        <w:rPr>
          <w:lang w:eastAsia="fr-FR"/>
        </w:rPr>
        <w:t>–</w:t>
      </w:r>
      <w:r w:rsidR="00B00F92" w:rsidRPr="00150792">
        <w:rPr>
          <w:lang w:eastAsia="fr-FR"/>
        </w:rPr>
        <w:t xml:space="preserve"> Sand Mould Casting, the Case of the Laren Thinker and Conservation Treatment Innovation.” </w:t>
      </w:r>
      <w:r w:rsidR="00184ECD" w:rsidRPr="00150792">
        <w:rPr>
          <w:lang w:eastAsia="fr-FR"/>
        </w:rPr>
        <w:t xml:space="preserve">PhD diss., </w:t>
      </w:r>
      <w:r w:rsidR="00B00F92" w:rsidRPr="00150792">
        <w:rPr>
          <w:lang w:eastAsia="fr-FR"/>
        </w:rPr>
        <w:t xml:space="preserve">Universiteit van Amsterdam. </w:t>
      </w:r>
      <w:hyperlink r:id="rId16" w:history="1">
        <w:r w:rsidR="00B00F92" w:rsidRPr="00150792">
          <w:rPr>
            <w:u w:val="single"/>
            <w:lang w:eastAsia="fr-FR"/>
          </w:rPr>
          <w:t>https://dare.uva.nl/search?identifier=69db04ce-74ba-4e9c-95e1-a05f69e9d694</w:t>
        </w:r>
      </w:hyperlink>
      <w:r w:rsidR="00B00F92" w:rsidRPr="00150792">
        <w:rPr>
          <w:lang w:eastAsia="fr-FR"/>
        </w:rPr>
        <w:t>.</w:t>
      </w:r>
    </w:p>
    <w:p w14:paraId="39A995F3" w14:textId="77777777" w:rsidR="0053160B" w:rsidRPr="00150792" w:rsidRDefault="0053160B" w:rsidP="002B59B3">
      <w:pPr>
        <w:spacing w:line="360" w:lineRule="auto"/>
        <w:ind w:left="720" w:right="432" w:hanging="720"/>
        <w:rPr>
          <w:lang w:eastAsia="fr-FR"/>
        </w:rPr>
      </w:pPr>
    </w:p>
    <w:p w14:paraId="3C9BB3A9" w14:textId="77777777" w:rsidR="00B23FAF" w:rsidRPr="00150792" w:rsidRDefault="00B23FAF"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150792">
        <w:rPr>
          <w:noProof/>
        </w:rPr>
        <w:t>Beguin et al. 1982</w:t>
      </w:r>
    </w:p>
    <w:p w14:paraId="3C48349C" w14:textId="77777777" w:rsidR="00B23FAF" w:rsidRPr="006906D4" w:rsidRDefault="00B23FAF" w:rsidP="002B59B3">
      <w:pPr>
        <w:spacing w:line="360" w:lineRule="auto"/>
        <w:ind w:left="720" w:right="432" w:hanging="720"/>
        <w:rPr>
          <w:noProof/>
          <w:lang w:val="fr-FR"/>
        </w:rPr>
      </w:pPr>
      <w:r w:rsidRPr="00150792">
        <w:rPr>
          <w:lang w:eastAsia="fr-FR"/>
        </w:rPr>
        <w:t xml:space="preserve">full: </w:t>
      </w:r>
      <w:r w:rsidRPr="00150792">
        <w:rPr>
          <w:noProof/>
        </w:rPr>
        <w:t xml:space="preserve">Beguin, G., J. Liszak-Hours, L. Hurtel, J. M. Malfoy, M. Menu, and F. Drilhon. </w:t>
      </w:r>
      <w:r w:rsidRPr="006906D4">
        <w:rPr>
          <w:noProof/>
          <w:lang w:val="fr-FR"/>
        </w:rPr>
        <w:t xml:space="preserve">1982. “Objets himâlayens en métal du musée guimet: étude en laboratoire.” </w:t>
      </w:r>
      <w:r w:rsidRPr="006906D4">
        <w:rPr>
          <w:i/>
          <w:iCs/>
          <w:noProof/>
          <w:lang w:val="fr-FR"/>
        </w:rPr>
        <w:t>Annales du laboratoire de recherche des musées de France</w:t>
      </w:r>
      <w:r w:rsidRPr="006906D4">
        <w:rPr>
          <w:iCs/>
          <w:noProof/>
          <w:lang w:val="fr-FR"/>
        </w:rPr>
        <w:t xml:space="preserve"> 1982:</w:t>
      </w:r>
      <w:r w:rsidRPr="006906D4">
        <w:rPr>
          <w:noProof/>
          <w:lang w:val="fr-FR"/>
        </w:rPr>
        <w:t>28–83.</w:t>
      </w:r>
    </w:p>
    <w:p w14:paraId="391712D3" w14:textId="77777777" w:rsidR="00B23FAF" w:rsidRPr="006906D4" w:rsidRDefault="00B23FAF" w:rsidP="002B59B3">
      <w:pPr>
        <w:spacing w:line="360" w:lineRule="auto"/>
        <w:ind w:left="720" w:right="432" w:hanging="720"/>
        <w:rPr>
          <w:noProof/>
          <w:lang w:val="fr-FR"/>
        </w:rPr>
      </w:pPr>
    </w:p>
    <w:p w14:paraId="306DFA4B" w14:textId="409DD722" w:rsidR="0053160B" w:rsidRPr="006906D4" w:rsidRDefault="0053160B" w:rsidP="002B59B3">
      <w:pPr>
        <w:spacing w:line="360" w:lineRule="auto"/>
        <w:ind w:left="720" w:right="432" w:hanging="720"/>
        <w:rPr>
          <w:noProof/>
          <w:lang w:val="fr-FR"/>
        </w:rPr>
      </w:pPr>
      <w:r w:rsidRPr="006906D4">
        <w:rPr>
          <w:noProof/>
          <w:lang w:val="fr-FR"/>
        </w:rPr>
        <w:t>-</w:t>
      </w:r>
      <w:r w:rsidRPr="006906D4">
        <w:rPr>
          <w:noProof/>
          <w:lang w:val="fr-FR"/>
        </w:rPr>
        <w:tab/>
        <w:t xml:space="preserve">short: </w:t>
      </w:r>
      <w:r w:rsidR="006A4AF5" w:rsidRPr="006906D4">
        <w:rPr>
          <w:lang w:val="fr-FR" w:eastAsia="fr-FR"/>
        </w:rPr>
        <w:t>Bennett and Sargentson 2008</w:t>
      </w:r>
    </w:p>
    <w:p w14:paraId="6AA9E411"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Bennett, Shelley M</w:t>
      </w:r>
      <w:r w:rsidR="00184ECD" w:rsidRPr="00150792">
        <w:rPr>
          <w:lang w:eastAsia="fr-FR"/>
        </w:rPr>
        <w:t>.</w:t>
      </w:r>
      <w:r w:rsidR="00B00F92" w:rsidRPr="00150792">
        <w:rPr>
          <w:lang w:eastAsia="fr-FR"/>
        </w:rPr>
        <w:t xml:space="preserve">, and Carolyn Sargentson. 2008. </w:t>
      </w:r>
      <w:r w:rsidR="00B00F92" w:rsidRPr="00150792">
        <w:rPr>
          <w:i/>
          <w:iCs/>
          <w:lang w:eastAsia="fr-FR"/>
        </w:rPr>
        <w:t>French Art of the Eighteenth</w:t>
      </w:r>
      <w:r w:rsidR="00184ECD" w:rsidRPr="00150792">
        <w:rPr>
          <w:i/>
          <w:iCs/>
          <w:lang w:eastAsia="fr-FR"/>
        </w:rPr>
        <w:t xml:space="preserve"> </w:t>
      </w:r>
      <w:r w:rsidR="00B00F92" w:rsidRPr="00150792">
        <w:rPr>
          <w:i/>
          <w:iCs/>
          <w:lang w:eastAsia="fr-FR"/>
        </w:rPr>
        <w:t>Century at the Huntington</w:t>
      </w:r>
      <w:r w:rsidR="00B00F92" w:rsidRPr="00150792">
        <w:rPr>
          <w:lang w:eastAsia="fr-FR"/>
        </w:rPr>
        <w:t xml:space="preserve">. San Marino, </w:t>
      </w:r>
      <w:r w:rsidR="00184ECD" w:rsidRPr="00150792">
        <w:rPr>
          <w:lang w:eastAsia="fr-FR"/>
        </w:rPr>
        <w:t>CA: Huntington Library</w:t>
      </w:r>
      <w:r w:rsidR="00B00F92" w:rsidRPr="00150792">
        <w:rPr>
          <w:lang w:eastAsia="fr-FR"/>
        </w:rPr>
        <w:t xml:space="preserve">; </w:t>
      </w:r>
      <w:r w:rsidR="00184ECD" w:rsidRPr="00150792">
        <w:rPr>
          <w:lang w:eastAsia="fr-FR"/>
        </w:rPr>
        <w:t xml:space="preserve">New Haven, CT: </w:t>
      </w:r>
      <w:r w:rsidR="00B00F92" w:rsidRPr="00150792">
        <w:rPr>
          <w:lang w:eastAsia="fr-FR"/>
        </w:rPr>
        <w:t>Yale University Press.</w:t>
      </w:r>
    </w:p>
    <w:p w14:paraId="21D4AEE0" w14:textId="77777777" w:rsidR="0053160B" w:rsidRPr="00150792" w:rsidRDefault="0053160B" w:rsidP="002B59B3">
      <w:pPr>
        <w:spacing w:line="360" w:lineRule="auto"/>
        <w:ind w:left="720" w:right="432" w:hanging="720"/>
        <w:rPr>
          <w:lang w:eastAsia="fr-FR"/>
        </w:rPr>
      </w:pPr>
    </w:p>
    <w:p w14:paraId="6834726C" w14:textId="4A8F739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B0F91" w:rsidRPr="00150792">
        <w:rPr>
          <w:lang w:eastAsia="fr-FR"/>
        </w:rPr>
        <w:t>Benzonelli, Freestone, and Martinón-Torres 2017</w:t>
      </w:r>
    </w:p>
    <w:p w14:paraId="129F5AB0" w14:textId="0FA3BC28"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Benzonelli, A., I. C. Freestone, and M. Martinón-Torres. </w:t>
      </w:r>
      <w:r w:rsidR="00B00F92" w:rsidRPr="00150792">
        <w:rPr>
          <w:lang w:eastAsia="fr-FR"/>
        </w:rPr>
        <w:t xml:space="preserve">2017. “A Better Shade of Black: Effects of Manufacturing Parameters on the Development of Ancient Black Bronzes.” </w:t>
      </w:r>
      <w:r w:rsidR="00B00F92" w:rsidRPr="00150792">
        <w:rPr>
          <w:i/>
          <w:iCs/>
          <w:lang w:eastAsia="fr-FR"/>
        </w:rPr>
        <w:t>Archaeometry</w:t>
      </w:r>
      <w:r w:rsidR="0042744D" w:rsidRPr="00150792">
        <w:rPr>
          <w:lang w:eastAsia="fr-FR"/>
        </w:rPr>
        <w:t xml:space="preserve"> 59 (6): 1034–49.</w:t>
      </w:r>
    </w:p>
    <w:p w14:paraId="11991B86" w14:textId="77777777" w:rsidR="0053160B" w:rsidRPr="00150792" w:rsidRDefault="0053160B" w:rsidP="002B59B3">
      <w:pPr>
        <w:spacing w:line="360" w:lineRule="auto"/>
        <w:ind w:left="720" w:right="432" w:hanging="720"/>
        <w:rPr>
          <w:lang w:eastAsia="fr-FR"/>
        </w:rPr>
      </w:pPr>
    </w:p>
    <w:p w14:paraId="00B37A82" w14:textId="77777777" w:rsidR="00CD613C" w:rsidRPr="00150792" w:rsidRDefault="00CD613C" w:rsidP="002B59B3">
      <w:pPr>
        <w:spacing w:line="360" w:lineRule="auto"/>
        <w:ind w:left="720" w:right="432" w:hanging="720"/>
        <w:rPr>
          <w:lang w:eastAsia="fr-FR"/>
        </w:rPr>
      </w:pPr>
      <w:r w:rsidRPr="00150792">
        <w:rPr>
          <w:lang w:eastAsia="fr-FR"/>
        </w:rPr>
        <w:t>-</w:t>
      </w:r>
      <w:r w:rsidRPr="00150792">
        <w:rPr>
          <w:lang w:eastAsia="fr-FR"/>
        </w:rPr>
        <w:tab/>
        <w:t>short: Berger et al. 2018</w:t>
      </w:r>
    </w:p>
    <w:p w14:paraId="006F764B" w14:textId="77777777" w:rsidR="00CD613C" w:rsidRPr="00150792" w:rsidRDefault="00CD613C" w:rsidP="002B59B3">
      <w:pPr>
        <w:spacing w:line="360" w:lineRule="auto"/>
        <w:ind w:left="720" w:right="432" w:hanging="720"/>
        <w:rPr>
          <w:lang w:eastAsia="fr-FR"/>
        </w:rPr>
      </w:pPr>
      <w:r w:rsidRPr="00150792">
        <w:rPr>
          <w:lang w:eastAsia="fr-FR"/>
        </w:rPr>
        <w:t xml:space="preserve">full: Berger, Daniel, Elin Figueiredo, Gerhard Brügmann, and Ernst Pernicka. 2018. “Tin Isotope Fractionation during Experimental Cassiterite Smelting and Its Implication for Tracing the Tin Sources of Prehistoric Metal Artefacts.” </w:t>
      </w:r>
      <w:r w:rsidRPr="00150792">
        <w:rPr>
          <w:i/>
          <w:iCs/>
          <w:lang w:eastAsia="fr-FR"/>
        </w:rPr>
        <w:t>Journal of Archaeological Science</w:t>
      </w:r>
      <w:r w:rsidRPr="00150792">
        <w:rPr>
          <w:lang w:eastAsia="fr-FR"/>
        </w:rPr>
        <w:t xml:space="preserve"> 92 (April): 73–86.</w:t>
      </w:r>
    </w:p>
    <w:p w14:paraId="4F19BD0A" w14:textId="77777777" w:rsidR="00CD613C" w:rsidRPr="00150792" w:rsidRDefault="00CD613C" w:rsidP="002B59B3">
      <w:pPr>
        <w:spacing w:line="360" w:lineRule="auto"/>
        <w:ind w:left="720" w:right="432" w:hanging="720"/>
        <w:rPr>
          <w:lang w:eastAsia="fr-FR"/>
        </w:rPr>
      </w:pPr>
    </w:p>
    <w:p w14:paraId="29760AE7" w14:textId="7F74F2EF" w:rsidR="00CD613C" w:rsidRPr="00150792" w:rsidRDefault="00CD613C" w:rsidP="002B59B3">
      <w:pPr>
        <w:spacing w:line="360" w:lineRule="auto"/>
        <w:ind w:left="720" w:right="432" w:hanging="720"/>
        <w:rPr>
          <w:lang w:eastAsia="fr-FR"/>
        </w:rPr>
      </w:pPr>
      <w:r w:rsidRPr="00150792">
        <w:rPr>
          <w:lang w:eastAsia="fr-FR"/>
        </w:rPr>
        <w:t>-</w:t>
      </w:r>
      <w:r w:rsidRPr="00150792">
        <w:rPr>
          <w:lang w:eastAsia="fr-FR"/>
        </w:rPr>
        <w:tab/>
        <w:t xml:space="preserve">short: </w:t>
      </w:r>
      <w:r>
        <w:rPr>
          <w:lang w:eastAsia="fr-FR"/>
        </w:rPr>
        <w:t>Berman 1974</w:t>
      </w:r>
    </w:p>
    <w:p w14:paraId="308CF81E" w14:textId="4B6D465C" w:rsidR="00CD613C" w:rsidRPr="00150792" w:rsidRDefault="00CD613C" w:rsidP="002B59B3">
      <w:pPr>
        <w:spacing w:line="360" w:lineRule="auto"/>
        <w:ind w:left="720" w:right="432" w:hanging="720"/>
        <w:rPr>
          <w:lang w:eastAsia="fr-FR"/>
        </w:rPr>
      </w:pPr>
      <w:r w:rsidRPr="00150792">
        <w:rPr>
          <w:lang w:eastAsia="fr-FR"/>
        </w:rPr>
        <w:t xml:space="preserve">full: </w:t>
      </w:r>
      <w:r w:rsidRPr="00CD613C">
        <w:rPr>
          <w:lang w:eastAsia="fr-FR"/>
        </w:rPr>
        <w:t>Berman Harold</w:t>
      </w:r>
      <w:r>
        <w:rPr>
          <w:lang w:eastAsia="fr-FR"/>
        </w:rPr>
        <w:t xml:space="preserve">. </w:t>
      </w:r>
      <w:r w:rsidRPr="00CD613C">
        <w:rPr>
          <w:lang w:eastAsia="fr-FR"/>
        </w:rPr>
        <w:t>1974</w:t>
      </w:r>
      <w:r>
        <w:rPr>
          <w:lang w:eastAsia="fr-FR"/>
        </w:rPr>
        <w:t xml:space="preserve">. </w:t>
      </w:r>
      <w:r w:rsidRPr="000945D3">
        <w:rPr>
          <w:i/>
          <w:lang w:eastAsia="fr-FR"/>
        </w:rPr>
        <w:t>Bronzes: Sculptors, and Founders, 1800–1930</w:t>
      </w:r>
      <w:r>
        <w:rPr>
          <w:lang w:eastAsia="fr-FR"/>
        </w:rPr>
        <w:t xml:space="preserve">. </w:t>
      </w:r>
      <w:r w:rsidRPr="00CD613C">
        <w:rPr>
          <w:lang w:eastAsia="fr-FR"/>
        </w:rPr>
        <w:t>Chicago</w:t>
      </w:r>
      <w:r>
        <w:rPr>
          <w:lang w:eastAsia="fr-FR"/>
        </w:rPr>
        <w:t>:</w:t>
      </w:r>
      <w:r w:rsidRPr="00CD613C">
        <w:rPr>
          <w:lang w:eastAsia="fr-FR"/>
        </w:rPr>
        <w:t xml:space="preserve"> Abage</w:t>
      </w:r>
      <w:r w:rsidRPr="00150792">
        <w:rPr>
          <w:lang w:eastAsia="fr-FR"/>
        </w:rPr>
        <w:t>.</w:t>
      </w:r>
    </w:p>
    <w:p w14:paraId="2B175338" w14:textId="77777777" w:rsidR="00CD613C" w:rsidRPr="00150792" w:rsidRDefault="00CD613C" w:rsidP="002B59B3">
      <w:pPr>
        <w:spacing w:line="360" w:lineRule="auto"/>
        <w:ind w:left="720" w:right="432" w:hanging="720"/>
        <w:rPr>
          <w:lang w:eastAsia="fr-FR"/>
        </w:rPr>
      </w:pPr>
    </w:p>
    <w:p w14:paraId="231F1735" w14:textId="7D003B0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B0F91" w:rsidRPr="00150792">
        <w:rPr>
          <w:lang w:eastAsia="fr-FR"/>
        </w:rPr>
        <w:t>Bernardoni 2009</w:t>
      </w:r>
    </w:p>
    <w:p w14:paraId="2F96665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Bernardoni, Andrea. 2009. “Leonardo and the Equestrian Monument for Francesco Sforza</w:t>
      </w:r>
      <w:r w:rsidR="00BA390F" w:rsidRPr="00150792">
        <w:rPr>
          <w:lang w:eastAsia="fr-FR"/>
        </w:rPr>
        <w:t>:</w:t>
      </w:r>
      <w:r w:rsidR="00B00F92" w:rsidRPr="00150792">
        <w:rPr>
          <w:lang w:eastAsia="fr-FR"/>
        </w:rPr>
        <w:t xml:space="preserve"> The Story of an </w:t>
      </w:r>
      <w:r w:rsidR="00BA390F" w:rsidRPr="00150792">
        <w:rPr>
          <w:lang w:eastAsia="fr-FR"/>
        </w:rPr>
        <w:t>Un</w:t>
      </w:r>
      <w:r w:rsidR="00B00F92" w:rsidRPr="00150792">
        <w:rPr>
          <w:lang w:eastAsia="fr-FR"/>
        </w:rPr>
        <w:t xml:space="preserve">realized Monument Sculpture.” In </w:t>
      </w:r>
      <w:r w:rsidR="00B00F92" w:rsidRPr="00150792">
        <w:rPr>
          <w:i/>
          <w:iCs/>
          <w:lang w:eastAsia="fr-FR"/>
        </w:rPr>
        <w:t xml:space="preserve">Leonardo </w:t>
      </w:r>
      <w:r w:rsidR="00BB2AD2" w:rsidRPr="00150792">
        <w:rPr>
          <w:i/>
          <w:iCs/>
          <w:lang w:eastAsia="fr-FR"/>
        </w:rPr>
        <w:t>d</w:t>
      </w:r>
      <w:r w:rsidR="00B00F92" w:rsidRPr="00150792">
        <w:rPr>
          <w:i/>
          <w:iCs/>
          <w:lang w:eastAsia="fr-FR"/>
        </w:rPr>
        <w:t>a Vinci and the Art of Sculpture</w:t>
      </w:r>
      <w:r w:rsidR="00B00F92" w:rsidRPr="00150792">
        <w:rPr>
          <w:lang w:eastAsia="fr-FR"/>
        </w:rPr>
        <w:t xml:space="preserve">, </w:t>
      </w:r>
      <w:r w:rsidR="00BB2AD2" w:rsidRPr="00150792">
        <w:rPr>
          <w:lang w:eastAsia="fr-FR"/>
        </w:rPr>
        <w:t xml:space="preserve">edited by </w:t>
      </w:r>
      <w:r w:rsidR="00831F3B" w:rsidRPr="00150792">
        <w:rPr>
          <w:lang w:eastAsia="fr-FR"/>
        </w:rPr>
        <w:t xml:space="preserve">Gary M. </w:t>
      </w:r>
      <w:r w:rsidR="000230E3" w:rsidRPr="00150792">
        <w:rPr>
          <w:lang w:eastAsia="fr-FR"/>
        </w:rPr>
        <w:t xml:space="preserve">Radke, </w:t>
      </w:r>
      <w:r w:rsidR="00B00F92" w:rsidRPr="00150792">
        <w:rPr>
          <w:lang w:eastAsia="fr-FR"/>
        </w:rPr>
        <w:t>94–135.</w:t>
      </w:r>
      <w:r w:rsidR="00BB2AD2" w:rsidRPr="00150792">
        <w:rPr>
          <w:lang w:eastAsia="fr-FR"/>
        </w:rPr>
        <w:t xml:space="preserve"> Los Angeles:</w:t>
      </w:r>
      <w:r w:rsidR="00B00F92" w:rsidRPr="00150792">
        <w:rPr>
          <w:lang w:eastAsia="fr-FR"/>
        </w:rPr>
        <w:t xml:space="preserve"> J. Paul Getty Museum</w:t>
      </w:r>
      <w:r w:rsidR="00BB2AD2" w:rsidRPr="00150792">
        <w:rPr>
          <w:lang w:eastAsia="fr-FR"/>
        </w:rPr>
        <w:t xml:space="preserve">; New Haven, CT, and London: </w:t>
      </w:r>
      <w:r w:rsidR="00B00F92" w:rsidRPr="00150792">
        <w:rPr>
          <w:lang w:eastAsia="fr-FR"/>
        </w:rPr>
        <w:t>Yale University Press.</w:t>
      </w:r>
    </w:p>
    <w:p w14:paraId="7562C7FF" w14:textId="77777777" w:rsidR="0053160B" w:rsidRPr="00150792" w:rsidRDefault="0053160B" w:rsidP="002B59B3">
      <w:pPr>
        <w:spacing w:line="360" w:lineRule="auto"/>
        <w:ind w:left="720" w:right="432" w:hanging="720"/>
        <w:rPr>
          <w:lang w:eastAsia="fr-FR"/>
        </w:rPr>
      </w:pPr>
    </w:p>
    <w:p w14:paraId="5F87157A" w14:textId="3BB759B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B0F91" w:rsidRPr="00150792">
        <w:rPr>
          <w:lang w:eastAsia="fr-FR"/>
        </w:rPr>
        <w:t>Berns 2016</w:t>
      </w:r>
    </w:p>
    <w:p w14:paraId="37E1161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Berns, Roy S. 2016. </w:t>
      </w:r>
      <w:r w:rsidR="00B00F92" w:rsidRPr="00150792">
        <w:rPr>
          <w:i/>
          <w:iCs/>
          <w:lang w:eastAsia="fr-FR"/>
        </w:rPr>
        <w:t>Color Science and the Visual Arts</w:t>
      </w:r>
      <w:r w:rsidR="00BB2AD2" w:rsidRPr="00150792">
        <w:rPr>
          <w:i/>
          <w:iCs/>
          <w:lang w:eastAsia="fr-FR"/>
        </w:rPr>
        <w:t>:</w:t>
      </w:r>
      <w:r w:rsidR="00B00F92" w:rsidRPr="00150792">
        <w:rPr>
          <w:i/>
          <w:iCs/>
          <w:lang w:eastAsia="fr-FR"/>
        </w:rPr>
        <w:t xml:space="preserve"> A Guide for Conservators, Curators, and the Curious.</w:t>
      </w:r>
      <w:r w:rsidR="00B00F92" w:rsidRPr="00150792">
        <w:rPr>
          <w:lang w:eastAsia="fr-FR"/>
        </w:rPr>
        <w:t xml:space="preserve"> Los Angeles: Getty Trust Publications.</w:t>
      </w:r>
    </w:p>
    <w:p w14:paraId="7D9DBAD3" w14:textId="77777777" w:rsidR="0053160B" w:rsidRPr="00150792" w:rsidRDefault="0053160B" w:rsidP="002B59B3">
      <w:pPr>
        <w:spacing w:line="360" w:lineRule="auto"/>
        <w:ind w:left="720" w:right="432" w:hanging="720"/>
        <w:rPr>
          <w:lang w:eastAsia="fr-FR"/>
        </w:rPr>
      </w:pPr>
    </w:p>
    <w:p w14:paraId="21F4D65E" w14:textId="3A4330F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B0F91" w:rsidRPr="00150792">
        <w:rPr>
          <w:lang w:eastAsia="fr-FR"/>
        </w:rPr>
        <w:t>Bertelli et al. 2013</w:t>
      </w:r>
    </w:p>
    <w:p w14:paraId="511914D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Bertelli, P</w:t>
      </w:r>
      <w:r w:rsidR="000230E3" w:rsidRPr="00150792">
        <w:rPr>
          <w:lang w:eastAsia="fr-FR"/>
        </w:rPr>
        <w:t>iero</w:t>
      </w:r>
      <w:r w:rsidR="002F6DF2" w:rsidRPr="00150792">
        <w:rPr>
          <w:lang w:eastAsia="fr-FR"/>
        </w:rPr>
        <w:t xml:space="preserve">, </w:t>
      </w:r>
      <w:r w:rsidR="000230E3" w:rsidRPr="00150792">
        <w:rPr>
          <w:lang w:eastAsia="fr-FR"/>
        </w:rPr>
        <w:t>Edilberto</w:t>
      </w:r>
      <w:r w:rsidR="002F6DF2" w:rsidRPr="00150792">
        <w:rPr>
          <w:lang w:eastAsia="fr-FR"/>
        </w:rPr>
        <w:t xml:space="preserve"> Formigli, </w:t>
      </w:r>
      <w:r w:rsidR="000230E3" w:rsidRPr="00150792">
        <w:rPr>
          <w:lang w:eastAsia="fr-FR"/>
        </w:rPr>
        <w:t xml:space="preserve">Ferdinando </w:t>
      </w:r>
      <w:r w:rsidR="002F6DF2" w:rsidRPr="00150792">
        <w:rPr>
          <w:lang w:eastAsia="fr-FR"/>
        </w:rPr>
        <w:t xml:space="preserve">Marinelli, </w:t>
      </w:r>
      <w:r w:rsidR="000230E3" w:rsidRPr="00150792">
        <w:rPr>
          <w:lang w:eastAsia="fr-FR"/>
        </w:rPr>
        <w:t xml:space="preserve">Bernardino </w:t>
      </w:r>
      <w:r w:rsidR="002F6DF2" w:rsidRPr="00150792">
        <w:rPr>
          <w:lang w:eastAsia="fr-FR"/>
        </w:rPr>
        <w:t xml:space="preserve">Morsani, and </w:t>
      </w:r>
      <w:r w:rsidR="000230E3" w:rsidRPr="00150792">
        <w:rPr>
          <w:lang w:eastAsia="fr-FR"/>
        </w:rPr>
        <w:t>Alessandro</w:t>
      </w:r>
      <w:r w:rsidR="002F6DF2" w:rsidRPr="00150792">
        <w:rPr>
          <w:lang w:eastAsia="fr-FR"/>
        </w:rPr>
        <w:t xml:space="preserve"> Pacini. </w:t>
      </w:r>
      <w:r w:rsidR="00B00F92" w:rsidRPr="00150792">
        <w:rPr>
          <w:lang w:eastAsia="fr-FR"/>
        </w:rPr>
        <w:t>2013. “</w:t>
      </w:r>
      <w:r w:rsidR="002F6DF2" w:rsidRPr="00150792">
        <w:t xml:space="preserve">Ricostruzioni di </w:t>
      </w:r>
      <w:r w:rsidR="00E44C09" w:rsidRPr="00150792">
        <w:rPr>
          <w:lang w:eastAsia="fr-FR"/>
        </w:rPr>
        <w:t>a</w:t>
      </w:r>
      <w:r w:rsidR="00B00F92" w:rsidRPr="00150792">
        <w:rPr>
          <w:lang w:eastAsia="fr-FR"/>
        </w:rPr>
        <w:t>rcheologia </w:t>
      </w:r>
      <w:r w:rsidR="00E44C09" w:rsidRPr="00150792">
        <w:rPr>
          <w:lang w:eastAsia="fr-FR"/>
        </w:rPr>
        <w:t>s</w:t>
      </w:r>
      <w:r w:rsidR="00B00F92" w:rsidRPr="00150792">
        <w:rPr>
          <w:lang w:eastAsia="fr-FR"/>
        </w:rPr>
        <w:t>perimental</w:t>
      </w:r>
      <w:r w:rsidR="00E44C09" w:rsidRPr="00150792">
        <w:rPr>
          <w:lang w:eastAsia="fr-FR"/>
        </w:rPr>
        <w:t>e</w:t>
      </w:r>
      <w:r w:rsidR="00B00F92" w:rsidRPr="00150792">
        <w:rPr>
          <w:lang w:eastAsia="fr-FR"/>
        </w:rPr>
        <w:t xml:space="preserve">.” In </w:t>
      </w:r>
      <w:r w:rsidR="00B00F92" w:rsidRPr="00150792">
        <w:rPr>
          <w:i/>
          <w:iCs/>
          <w:lang w:eastAsia="fr-FR"/>
        </w:rPr>
        <w:t xml:space="preserve">Colore e </w:t>
      </w:r>
      <w:r w:rsidR="00E44C09" w:rsidRPr="00150792">
        <w:rPr>
          <w:i/>
          <w:iCs/>
          <w:lang w:eastAsia="fr-FR"/>
        </w:rPr>
        <w:t>luce nella statuaria antica in bronzo</w:t>
      </w:r>
      <w:r w:rsidR="00B00F92" w:rsidRPr="00150792">
        <w:rPr>
          <w:lang w:eastAsia="fr-FR"/>
        </w:rPr>
        <w:t>,</w:t>
      </w:r>
      <w:r w:rsidR="00BB2AD2" w:rsidRPr="00150792">
        <w:rPr>
          <w:lang w:eastAsia="fr-FR"/>
        </w:rPr>
        <w:t xml:space="preserve"> edited by </w:t>
      </w:r>
      <w:r w:rsidR="00E44C09" w:rsidRPr="00150792">
        <w:rPr>
          <w:lang w:eastAsia="fr-FR"/>
        </w:rPr>
        <w:t>Edilberto Formigli</w:t>
      </w:r>
      <w:r w:rsidR="00BB2AD2" w:rsidRPr="00150792">
        <w:rPr>
          <w:lang w:eastAsia="fr-FR"/>
        </w:rPr>
        <w:t>,</w:t>
      </w:r>
      <w:r w:rsidR="00B00F92" w:rsidRPr="00150792">
        <w:rPr>
          <w:lang w:eastAsia="fr-FR"/>
        </w:rPr>
        <w:t xml:space="preserve"> 91–95. </w:t>
      </w:r>
      <w:r w:rsidR="002F6DF2" w:rsidRPr="00150792">
        <w:rPr>
          <w:lang w:eastAsia="fr-FR"/>
        </w:rPr>
        <w:t>Rome: L’Erma di Bretshneider.</w:t>
      </w:r>
    </w:p>
    <w:p w14:paraId="08E11858" w14:textId="77777777" w:rsidR="0053160B" w:rsidRPr="00150792" w:rsidRDefault="0053160B" w:rsidP="002B59B3">
      <w:pPr>
        <w:spacing w:line="360" w:lineRule="auto"/>
        <w:ind w:left="720" w:right="432" w:hanging="720"/>
        <w:rPr>
          <w:lang w:eastAsia="fr-FR"/>
        </w:rPr>
      </w:pPr>
    </w:p>
    <w:p w14:paraId="1E90FAF1" w14:textId="14922A33"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0B0F91" w:rsidRPr="006906D4">
        <w:rPr>
          <w:lang w:val="fr-FR" w:eastAsia="fr-FR"/>
        </w:rPr>
        <w:t>Bertholon 2004</w:t>
      </w:r>
    </w:p>
    <w:p w14:paraId="4A418DEA"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2F6DF2" w:rsidRPr="006906D4">
        <w:rPr>
          <w:lang w:val="fr-FR" w:eastAsia="fr-FR"/>
        </w:rPr>
        <w:t>Bertholon, Régis. 2004. “Le concept de surface d’origine des objets métalliques archéologiques</w:t>
      </w:r>
      <w:r w:rsidR="00FD5321" w:rsidRPr="006906D4">
        <w:rPr>
          <w:lang w:val="fr-FR" w:eastAsia="fr-FR"/>
        </w:rPr>
        <w:t xml:space="preserve">: </w:t>
      </w:r>
      <w:r w:rsidR="001018A8" w:rsidRPr="006906D4">
        <w:rPr>
          <w:lang w:val="fr-FR" w:eastAsia="fr-FR"/>
        </w:rPr>
        <w:t xml:space="preserve">Une </w:t>
      </w:r>
      <w:r w:rsidR="00FD5321" w:rsidRPr="006906D4">
        <w:rPr>
          <w:lang w:val="fr-FR" w:eastAsia="fr-FR"/>
        </w:rPr>
        <w:t xml:space="preserve">rencontre délicate entre sciences humaines et sciences de la matière.” </w:t>
      </w:r>
      <w:r w:rsidR="002F6DF2" w:rsidRPr="006906D4">
        <w:rPr>
          <w:i/>
          <w:iCs/>
          <w:lang w:val="fr-FR" w:eastAsia="fr-FR"/>
        </w:rPr>
        <w:t>Alliage</w:t>
      </w:r>
      <w:r w:rsidR="002F6DF2" w:rsidRPr="006906D4">
        <w:rPr>
          <w:lang w:val="fr-FR" w:eastAsia="fr-FR"/>
        </w:rPr>
        <w:t xml:space="preserve"> 53–54:155–63.</w:t>
      </w:r>
    </w:p>
    <w:p w14:paraId="59AD61A2" w14:textId="77777777" w:rsidR="0053160B" w:rsidRPr="006906D4" w:rsidRDefault="0053160B" w:rsidP="002B59B3">
      <w:pPr>
        <w:spacing w:line="360" w:lineRule="auto"/>
        <w:ind w:left="720" w:right="432" w:hanging="720"/>
        <w:rPr>
          <w:lang w:val="fr-FR" w:eastAsia="fr-FR"/>
        </w:rPr>
      </w:pPr>
    </w:p>
    <w:p w14:paraId="30BAB284" w14:textId="1D68CE93"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0B0F91" w:rsidRPr="006906D4">
        <w:rPr>
          <w:lang w:val="fr-FR" w:eastAsia="fr-FR"/>
        </w:rPr>
        <w:t>Berthoud 1977</w:t>
      </w:r>
    </w:p>
    <w:p w14:paraId="4FEE35FB" w14:textId="77777777" w:rsidR="006E6E98" w:rsidRPr="00150792" w:rsidRDefault="006E6E98" w:rsidP="002B59B3">
      <w:pPr>
        <w:spacing w:line="360" w:lineRule="auto"/>
        <w:ind w:left="720" w:right="432" w:hanging="720"/>
        <w:rPr>
          <w:lang w:eastAsia="fr-FR"/>
        </w:rPr>
      </w:pPr>
      <w:r w:rsidRPr="006906D4">
        <w:rPr>
          <w:lang w:val="fr-FR" w:eastAsia="fr-FR"/>
        </w:rPr>
        <w:t xml:space="preserve">full: </w:t>
      </w:r>
      <w:r w:rsidR="002F6DF2" w:rsidRPr="006906D4">
        <w:rPr>
          <w:lang w:val="fr-FR" w:eastAsia="fr-FR"/>
        </w:rPr>
        <w:t xml:space="preserve">Berthoud, </w:t>
      </w:r>
      <w:r w:rsidR="00482A92" w:rsidRPr="006906D4">
        <w:rPr>
          <w:lang w:val="fr-FR" w:eastAsia="fr-FR"/>
        </w:rPr>
        <w:t>Thierry</w:t>
      </w:r>
      <w:r w:rsidR="002F6DF2" w:rsidRPr="006906D4">
        <w:rPr>
          <w:lang w:val="fr-FR" w:eastAsia="fr-FR"/>
        </w:rPr>
        <w:t>. 1977. “Application de la spectrométrie de masse à étincelles à l’analyse d’objets de cuivre anciens.”</w:t>
      </w:r>
      <w:r w:rsidR="00BB2AD2" w:rsidRPr="006906D4">
        <w:rPr>
          <w:lang w:val="fr-FR" w:eastAsia="fr-FR"/>
        </w:rPr>
        <w:t xml:space="preserve"> </w:t>
      </w:r>
      <w:r w:rsidR="00BB2AD2" w:rsidRPr="00150792">
        <w:rPr>
          <w:lang w:eastAsia="fr-FR"/>
        </w:rPr>
        <w:t>PhD diss.,</w:t>
      </w:r>
      <w:r w:rsidR="002F6DF2" w:rsidRPr="00150792">
        <w:rPr>
          <w:lang w:eastAsia="fr-FR"/>
        </w:rPr>
        <w:t xml:space="preserve"> </w:t>
      </w:r>
      <w:r w:rsidR="002F6DF2" w:rsidRPr="00150792">
        <w:rPr>
          <w:iCs/>
          <w:lang w:eastAsia="fr-FR"/>
        </w:rPr>
        <w:t>Université Paris 6</w:t>
      </w:r>
      <w:r w:rsidR="002F6DF2" w:rsidRPr="00150792">
        <w:rPr>
          <w:lang w:eastAsia="fr-FR"/>
        </w:rPr>
        <w:t>.</w:t>
      </w:r>
    </w:p>
    <w:p w14:paraId="40B6C41F" w14:textId="77777777" w:rsidR="0053160B" w:rsidRPr="00150792" w:rsidRDefault="0053160B" w:rsidP="002B59B3">
      <w:pPr>
        <w:spacing w:line="360" w:lineRule="auto"/>
        <w:ind w:left="720" w:right="432" w:hanging="720"/>
        <w:rPr>
          <w:lang w:eastAsia="fr-FR"/>
        </w:rPr>
      </w:pPr>
    </w:p>
    <w:p w14:paraId="6804EBEB" w14:textId="0342517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B0F91" w:rsidRPr="00150792">
        <w:rPr>
          <w:lang w:eastAsia="fr-FR"/>
        </w:rPr>
        <w:t>Bevington and Robinson 2003</w:t>
      </w:r>
    </w:p>
    <w:p w14:paraId="0099AE3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Bevington, Philip R.</w:t>
      </w:r>
      <w:r w:rsidR="00BB2AD2" w:rsidRPr="00150792">
        <w:rPr>
          <w:lang w:eastAsia="fr-FR"/>
        </w:rPr>
        <w:t>, and</w:t>
      </w:r>
      <w:r w:rsidR="00B00F92" w:rsidRPr="00150792">
        <w:rPr>
          <w:lang w:eastAsia="fr-FR"/>
        </w:rPr>
        <w:t xml:space="preserve"> </w:t>
      </w:r>
      <w:r w:rsidR="00C0639C" w:rsidRPr="00150792">
        <w:rPr>
          <w:lang w:eastAsia="fr-FR"/>
        </w:rPr>
        <w:t xml:space="preserve">D. </w:t>
      </w:r>
      <w:r w:rsidR="00B00F92" w:rsidRPr="00150792">
        <w:rPr>
          <w:lang w:eastAsia="fr-FR"/>
        </w:rPr>
        <w:t>Keith</w:t>
      </w:r>
      <w:r w:rsidR="00C0639C" w:rsidRPr="00150792">
        <w:rPr>
          <w:lang w:eastAsia="fr-FR"/>
        </w:rPr>
        <w:t xml:space="preserve"> Robinson</w:t>
      </w:r>
      <w:r w:rsidR="00B00F92" w:rsidRPr="00150792">
        <w:rPr>
          <w:lang w:eastAsia="fr-FR"/>
        </w:rPr>
        <w:t xml:space="preserve">. 2003. </w:t>
      </w:r>
      <w:r w:rsidR="00B00F92" w:rsidRPr="00150792">
        <w:rPr>
          <w:i/>
          <w:iCs/>
          <w:lang w:eastAsia="fr-FR"/>
        </w:rPr>
        <w:t>Data Reduction and Error Analysis for the Physical Sciences</w:t>
      </w:r>
      <w:r w:rsidR="00B00F92" w:rsidRPr="00150792">
        <w:rPr>
          <w:lang w:eastAsia="fr-FR"/>
        </w:rPr>
        <w:t>. Boston: McGraw-Hill.</w:t>
      </w:r>
    </w:p>
    <w:p w14:paraId="3F206417" w14:textId="77777777" w:rsidR="0053160B" w:rsidRPr="00150792" w:rsidRDefault="0053160B" w:rsidP="002B59B3">
      <w:pPr>
        <w:spacing w:line="360" w:lineRule="auto"/>
        <w:ind w:left="720" w:right="432" w:hanging="720"/>
        <w:rPr>
          <w:lang w:eastAsia="fr-FR"/>
        </w:rPr>
      </w:pPr>
    </w:p>
    <w:p w14:paraId="3BB412EA" w14:textId="653C1253" w:rsidR="00394E2F" w:rsidRPr="00443108" w:rsidRDefault="00394E2F" w:rsidP="002B59B3">
      <w:pPr>
        <w:pStyle w:val="paragraph"/>
        <w:spacing w:before="0" w:beforeAutospacing="0" w:after="0" w:afterAutospacing="0" w:line="360" w:lineRule="auto"/>
        <w:ind w:left="720" w:right="720" w:hanging="720"/>
        <w:textAlignment w:val="baseline"/>
      </w:pPr>
      <w:r w:rsidRPr="00150792">
        <w:rPr>
          <w:lang w:eastAsia="fr-FR"/>
        </w:rPr>
        <w:lastRenderedPageBreak/>
        <w:t>-</w:t>
      </w:r>
      <w:r w:rsidRPr="00150792">
        <w:rPr>
          <w:lang w:eastAsia="fr-FR"/>
        </w:rPr>
        <w:tab/>
        <w:t xml:space="preserve">short: </w:t>
      </w:r>
      <w:r w:rsidRPr="00443108">
        <w:rPr>
          <w:rStyle w:val="normaltextrun"/>
        </w:rPr>
        <w:t>Bewer 1995</w:t>
      </w:r>
      <w:r w:rsidRPr="00443108">
        <w:rPr>
          <w:rStyle w:val="eop"/>
        </w:rPr>
        <w:t xml:space="preserve"> </w:t>
      </w:r>
    </w:p>
    <w:p w14:paraId="06467740" w14:textId="1FDBB435" w:rsidR="00394E2F" w:rsidRPr="00443108" w:rsidRDefault="000F5895" w:rsidP="002B59B3">
      <w:pPr>
        <w:pStyle w:val="paragraph"/>
        <w:spacing w:before="0" w:beforeAutospacing="0" w:after="0" w:afterAutospacing="0" w:line="360" w:lineRule="auto"/>
        <w:ind w:left="720" w:right="720" w:hanging="720"/>
        <w:textAlignment w:val="baseline"/>
      </w:pPr>
      <w:r w:rsidRPr="00150792">
        <w:rPr>
          <w:lang w:eastAsia="fr-FR"/>
        </w:rPr>
        <w:t xml:space="preserve">full: </w:t>
      </w:r>
      <w:r w:rsidR="00394E2F" w:rsidRPr="00443108">
        <w:rPr>
          <w:rStyle w:val="normaltextrun"/>
        </w:rPr>
        <w:t xml:space="preserve">Bewer, Francesca G. </w:t>
      </w:r>
      <w:r w:rsidR="00394E2F">
        <w:rPr>
          <w:rStyle w:val="normaltextrun"/>
        </w:rPr>
        <w:t>1995. “</w:t>
      </w:r>
      <w:r w:rsidR="00394E2F" w:rsidRPr="00443108">
        <w:rPr>
          <w:rStyle w:val="normaltextrun"/>
        </w:rPr>
        <w:t>Studying the Technology of Renaissance Bronzes</w:t>
      </w:r>
      <w:r w:rsidR="00394E2F">
        <w:rPr>
          <w:rStyle w:val="normaltextrun"/>
        </w:rPr>
        <w:t xml:space="preserve">.” </w:t>
      </w:r>
      <w:r w:rsidR="00394E2F" w:rsidRPr="00443108">
        <w:rPr>
          <w:rStyle w:val="normaltextrun"/>
        </w:rPr>
        <w:t xml:space="preserve">In </w:t>
      </w:r>
      <w:r w:rsidR="00394E2F" w:rsidRPr="00443108">
        <w:rPr>
          <w:rStyle w:val="normaltextrun"/>
          <w:i/>
          <w:iCs/>
        </w:rPr>
        <w:t xml:space="preserve">Materials Issues in Art and Archaeology IV: Symposium Held May </w:t>
      </w:r>
      <w:r w:rsidR="00394E2F">
        <w:rPr>
          <w:rStyle w:val="normaltextrun"/>
          <w:i/>
          <w:iCs/>
        </w:rPr>
        <w:t>16–</w:t>
      </w:r>
      <w:r w:rsidR="00394E2F" w:rsidRPr="00443108">
        <w:rPr>
          <w:rStyle w:val="normaltextrun"/>
          <w:i/>
          <w:iCs/>
        </w:rPr>
        <w:t>21, 1994, Cancun, Mexico</w:t>
      </w:r>
      <w:r w:rsidR="00394E2F" w:rsidRPr="00443108">
        <w:rPr>
          <w:rStyle w:val="normaltextrun"/>
        </w:rPr>
        <w:t xml:space="preserve">, </w:t>
      </w:r>
      <w:r w:rsidR="00394E2F">
        <w:rPr>
          <w:rStyle w:val="normaltextrun"/>
        </w:rPr>
        <w:t>edited by</w:t>
      </w:r>
      <w:r w:rsidR="00394E2F" w:rsidRPr="00443108">
        <w:rPr>
          <w:rStyle w:val="normaltextrun"/>
        </w:rPr>
        <w:t xml:space="preserve"> James R. Druzik, José Luis Galván Madrid, I. C. Freestone, </w:t>
      </w:r>
      <w:r w:rsidR="00394E2F">
        <w:rPr>
          <w:rStyle w:val="normaltextrun"/>
        </w:rPr>
        <w:t>and</w:t>
      </w:r>
      <w:r w:rsidR="00394E2F" w:rsidRPr="00443108">
        <w:rPr>
          <w:rStyle w:val="normaltextrun"/>
        </w:rPr>
        <w:t xml:space="preserve"> George Segan Wheele</w:t>
      </w:r>
      <w:r w:rsidR="00394E2F" w:rsidRPr="00A9086C">
        <w:rPr>
          <w:rStyle w:val="normaltextrun"/>
        </w:rPr>
        <w:t>r, 701</w:t>
      </w:r>
      <w:r w:rsidR="00A9086C" w:rsidRPr="00A9086C">
        <w:rPr>
          <w:rStyle w:val="normaltextrun"/>
        </w:rPr>
        <w:t>–9</w:t>
      </w:r>
      <w:r w:rsidR="00394E2F" w:rsidRPr="00A9086C">
        <w:rPr>
          <w:rStyle w:val="normaltextrun"/>
        </w:rPr>
        <w:t>. Mat</w:t>
      </w:r>
      <w:r w:rsidR="00394E2F" w:rsidRPr="00443108">
        <w:rPr>
          <w:rStyle w:val="normaltextrun"/>
        </w:rPr>
        <w:t xml:space="preserve">erials Research Society Symposium </w:t>
      </w:r>
      <w:r w:rsidR="00394E2F">
        <w:rPr>
          <w:rStyle w:val="normaltextrun"/>
        </w:rPr>
        <w:t>Proceedings</w:t>
      </w:r>
      <w:r w:rsidR="00394E2F" w:rsidRPr="00443108">
        <w:rPr>
          <w:rStyle w:val="normaltextrun"/>
        </w:rPr>
        <w:t xml:space="preserve"> 352. Warrendale, PA: Materials Research </w:t>
      </w:r>
      <w:r w:rsidR="00394E2F">
        <w:rPr>
          <w:rStyle w:val="normaltextrun"/>
        </w:rPr>
        <w:t>Society</w:t>
      </w:r>
      <w:r w:rsidR="00394E2F" w:rsidRPr="00443108">
        <w:rPr>
          <w:rStyle w:val="normaltextrun"/>
        </w:rPr>
        <w:t>.</w:t>
      </w:r>
      <w:r w:rsidR="00394E2F" w:rsidRPr="00443108">
        <w:rPr>
          <w:rStyle w:val="eop"/>
        </w:rPr>
        <w:t xml:space="preserve"> </w:t>
      </w:r>
    </w:p>
    <w:p w14:paraId="5859765D" w14:textId="77777777" w:rsidR="00394E2F" w:rsidRPr="00443108" w:rsidRDefault="00394E2F" w:rsidP="002B59B3">
      <w:pPr>
        <w:pStyle w:val="paragraph"/>
        <w:spacing w:before="0" w:beforeAutospacing="0" w:after="0" w:afterAutospacing="0" w:line="360" w:lineRule="auto"/>
        <w:ind w:right="720"/>
        <w:textAlignment w:val="baseline"/>
      </w:pPr>
    </w:p>
    <w:p w14:paraId="48635C83" w14:textId="2F8F0AA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B0F91" w:rsidRPr="00150792">
        <w:rPr>
          <w:lang w:eastAsia="fr-FR"/>
        </w:rPr>
        <w:t>Bewer 1996a</w:t>
      </w:r>
    </w:p>
    <w:p w14:paraId="22BD00CC" w14:textId="2C007985"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Bewer, </w:t>
      </w:r>
      <w:r w:rsidR="0048728A" w:rsidRPr="00150792">
        <w:rPr>
          <w:lang w:eastAsia="fr-FR"/>
        </w:rPr>
        <w:t xml:space="preserve">Francesca </w:t>
      </w:r>
      <w:r w:rsidR="00B00F92" w:rsidRPr="00150792">
        <w:rPr>
          <w:lang w:eastAsia="fr-FR"/>
        </w:rPr>
        <w:t>G. 199</w:t>
      </w:r>
      <w:r w:rsidR="00197014" w:rsidRPr="00150792">
        <w:rPr>
          <w:lang w:eastAsia="fr-FR"/>
        </w:rPr>
        <w:t>6</w:t>
      </w:r>
      <w:r w:rsidR="00B9257A" w:rsidRPr="00150792">
        <w:rPr>
          <w:lang w:eastAsia="fr-FR"/>
        </w:rPr>
        <w:t>a</w:t>
      </w:r>
      <w:r w:rsidR="00B00F92" w:rsidRPr="00150792">
        <w:rPr>
          <w:lang w:eastAsia="fr-FR"/>
        </w:rPr>
        <w:t xml:space="preserve">. “Del </w:t>
      </w:r>
      <w:r w:rsidR="0014319C" w:rsidRPr="00150792">
        <w:rPr>
          <w:lang w:eastAsia="fr-FR"/>
        </w:rPr>
        <w:t>formare e del getto:</w:t>
      </w:r>
      <w:r w:rsidR="00B00F92" w:rsidRPr="00150792">
        <w:rPr>
          <w:lang w:eastAsia="fr-FR"/>
        </w:rPr>
        <w:t xml:space="preserve"> Vom Modellieren </w:t>
      </w:r>
      <w:r w:rsidR="0014319C" w:rsidRPr="00150792">
        <w:rPr>
          <w:lang w:eastAsia="fr-FR"/>
        </w:rPr>
        <w:t>u</w:t>
      </w:r>
      <w:r w:rsidR="00B00F92" w:rsidRPr="00150792">
        <w:rPr>
          <w:lang w:eastAsia="fr-FR"/>
        </w:rPr>
        <w:t xml:space="preserve">nd </w:t>
      </w:r>
      <w:r w:rsidR="0014319C" w:rsidRPr="00150792">
        <w:rPr>
          <w:lang w:eastAsia="fr-FR"/>
        </w:rPr>
        <w:t>v</w:t>
      </w:r>
      <w:r w:rsidR="00B00F92" w:rsidRPr="00150792">
        <w:rPr>
          <w:lang w:eastAsia="fr-FR"/>
        </w:rPr>
        <w:t>om Giessen</w:t>
      </w:r>
      <w:r w:rsidR="0014319C" w:rsidRPr="00150792">
        <w:rPr>
          <w:lang w:eastAsia="fr-FR"/>
        </w:rPr>
        <w:t xml:space="preserve"> d</w:t>
      </w:r>
      <w:r w:rsidR="00B00F92" w:rsidRPr="00150792">
        <w:rPr>
          <w:lang w:eastAsia="fr-FR"/>
        </w:rPr>
        <w:t xml:space="preserve">ie Herstellung von Bronzestatuetten </w:t>
      </w:r>
      <w:r w:rsidR="0014319C" w:rsidRPr="00150792">
        <w:rPr>
          <w:lang w:eastAsia="fr-FR"/>
        </w:rPr>
        <w:t>i</w:t>
      </w:r>
      <w:r w:rsidR="00B00F92" w:rsidRPr="00150792">
        <w:rPr>
          <w:lang w:eastAsia="fr-FR"/>
        </w:rPr>
        <w:t xml:space="preserve">m 16. </w:t>
      </w:r>
      <w:r w:rsidR="003618FC" w:rsidRPr="00150792">
        <w:rPr>
          <w:lang w:eastAsia="fr-FR"/>
        </w:rPr>
        <w:t>Jahrhundert</w:t>
      </w:r>
      <w:r w:rsidR="00B00F92" w:rsidRPr="00150792">
        <w:rPr>
          <w:lang w:eastAsia="fr-FR"/>
        </w:rPr>
        <w:t xml:space="preserve">.” In </w:t>
      </w:r>
      <w:r w:rsidR="00B00F92" w:rsidRPr="00150792">
        <w:rPr>
          <w:i/>
          <w:iCs/>
          <w:lang w:eastAsia="fr-FR"/>
        </w:rPr>
        <w:t xml:space="preserve">Von </w:t>
      </w:r>
      <w:r w:rsidR="00197014" w:rsidRPr="00150792">
        <w:rPr>
          <w:i/>
          <w:iCs/>
          <w:lang w:eastAsia="fr-FR"/>
        </w:rPr>
        <w:t>a</w:t>
      </w:r>
      <w:r w:rsidR="00B00F92" w:rsidRPr="00150792">
        <w:rPr>
          <w:i/>
          <w:iCs/>
          <w:lang w:eastAsia="fr-FR"/>
        </w:rPr>
        <w:t xml:space="preserve">llen Seiten </w:t>
      </w:r>
      <w:r w:rsidR="00197014" w:rsidRPr="00150792">
        <w:rPr>
          <w:i/>
          <w:iCs/>
          <w:lang w:eastAsia="fr-FR"/>
        </w:rPr>
        <w:t>s</w:t>
      </w:r>
      <w:r w:rsidR="00B00F92" w:rsidRPr="00150792">
        <w:rPr>
          <w:i/>
          <w:iCs/>
          <w:lang w:eastAsia="fr-FR"/>
        </w:rPr>
        <w:t>chön</w:t>
      </w:r>
      <w:r w:rsidR="00B00F92" w:rsidRPr="00150792">
        <w:rPr>
          <w:lang w:eastAsia="fr-FR"/>
        </w:rPr>
        <w:t>, edited by V</w:t>
      </w:r>
      <w:r w:rsidR="00197014" w:rsidRPr="00150792">
        <w:rPr>
          <w:lang w:eastAsia="fr-FR"/>
        </w:rPr>
        <w:t>olker</w:t>
      </w:r>
      <w:r w:rsidR="00B00F92" w:rsidRPr="00150792">
        <w:rPr>
          <w:lang w:eastAsia="fr-FR"/>
        </w:rPr>
        <w:t xml:space="preserve"> Krahn, 82–91. </w:t>
      </w:r>
      <w:r w:rsidR="00FA4BC1">
        <w:rPr>
          <w:lang w:eastAsia="fr-FR"/>
        </w:rPr>
        <w:t>Cologne</w:t>
      </w:r>
      <w:r w:rsidR="0014319C" w:rsidRPr="00150792">
        <w:rPr>
          <w:lang w:eastAsia="fr-FR"/>
        </w:rPr>
        <w:t xml:space="preserve">: </w:t>
      </w:r>
      <w:r w:rsidR="00197014" w:rsidRPr="00150792">
        <w:rPr>
          <w:lang w:eastAsia="fr-FR"/>
        </w:rPr>
        <w:t>Letter-Stiftung</w:t>
      </w:r>
      <w:r w:rsidR="00B00F92" w:rsidRPr="00150792">
        <w:rPr>
          <w:lang w:eastAsia="fr-FR"/>
        </w:rPr>
        <w:t>.</w:t>
      </w:r>
    </w:p>
    <w:p w14:paraId="1EA0760F" w14:textId="77777777" w:rsidR="0053160B" w:rsidRPr="00150792" w:rsidRDefault="0053160B" w:rsidP="002B59B3">
      <w:pPr>
        <w:spacing w:line="360" w:lineRule="auto"/>
        <w:ind w:left="720" w:right="432" w:hanging="720"/>
        <w:rPr>
          <w:lang w:eastAsia="fr-FR"/>
        </w:rPr>
      </w:pPr>
    </w:p>
    <w:p w14:paraId="2A8BC75E" w14:textId="7261E07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B0F91" w:rsidRPr="00150792">
        <w:rPr>
          <w:lang w:eastAsia="fr-FR"/>
        </w:rPr>
        <w:t>Bewer 1996b</w:t>
      </w:r>
    </w:p>
    <w:p w14:paraId="47D447E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542922" w:rsidRPr="00150792">
        <w:rPr>
          <w:lang w:eastAsia="fr-FR"/>
        </w:rPr>
        <w:t>Bewer, Francesca G. 1996</w:t>
      </w:r>
      <w:r w:rsidR="00B9257A" w:rsidRPr="00150792">
        <w:rPr>
          <w:lang w:eastAsia="fr-FR"/>
        </w:rPr>
        <w:t>b</w:t>
      </w:r>
      <w:r w:rsidR="00542922" w:rsidRPr="00150792">
        <w:rPr>
          <w:lang w:eastAsia="fr-FR"/>
        </w:rPr>
        <w:t>. “A Study of the Technology of Renaissance Bronze Statuettes.” PhD. diss., University of London.</w:t>
      </w:r>
    </w:p>
    <w:p w14:paraId="286F1481" w14:textId="77777777" w:rsidR="0053160B" w:rsidRPr="00150792" w:rsidRDefault="0053160B" w:rsidP="002B59B3">
      <w:pPr>
        <w:spacing w:line="360" w:lineRule="auto"/>
        <w:ind w:left="720" w:right="432" w:hanging="720"/>
        <w:rPr>
          <w:lang w:eastAsia="fr-FR"/>
        </w:rPr>
      </w:pPr>
    </w:p>
    <w:p w14:paraId="037D1519" w14:textId="26B8B4F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F6DFC" w:rsidRPr="00150792">
        <w:rPr>
          <w:lang w:eastAsia="fr-FR"/>
        </w:rPr>
        <w:t>Bewer 1998</w:t>
      </w:r>
    </w:p>
    <w:p w14:paraId="35D784A8" w14:textId="083C0AD3" w:rsidR="006E6E98" w:rsidRPr="00150792" w:rsidRDefault="006E6E98" w:rsidP="002B59B3">
      <w:pPr>
        <w:spacing w:line="360" w:lineRule="auto"/>
        <w:ind w:left="720" w:right="432" w:hanging="720"/>
        <w:rPr>
          <w:lang w:eastAsia="fr-FR"/>
        </w:rPr>
      </w:pPr>
      <w:r w:rsidRPr="00150792">
        <w:rPr>
          <w:lang w:eastAsia="fr-FR"/>
        </w:rPr>
        <w:t xml:space="preserve">full: </w:t>
      </w:r>
      <w:r w:rsidR="002F6DFC" w:rsidRPr="00150792">
        <w:rPr>
          <w:lang w:eastAsia="fr-FR"/>
        </w:rPr>
        <w:t xml:space="preserve">Bewer, Francesca G. </w:t>
      </w:r>
      <w:r w:rsidR="00B00F92" w:rsidRPr="00150792">
        <w:rPr>
          <w:lang w:eastAsia="fr-FR"/>
        </w:rPr>
        <w:t xml:space="preserve">1998. “Kunststücke von </w:t>
      </w:r>
      <w:r w:rsidR="003618FC" w:rsidRPr="00150792">
        <w:rPr>
          <w:lang w:eastAsia="fr-FR"/>
        </w:rPr>
        <w:t xml:space="preserve">gegossenem </w:t>
      </w:r>
      <w:r w:rsidR="00B00F92" w:rsidRPr="00150792">
        <w:rPr>
          <w:lang w:eastAsia="fr-FR"/>
        </w:rPr>
        <w:t xml:space="preserve">Metall </w:t>
      </w:r>
      <w:r w:rsidR="0014319C" w:rsidRPr="00150792">
        <w:rPr>
          <w:lang w:eastAsia="fr-FR"/>
        </w:rPr>
        <w:t>–</w:t>
      </w:r>
      <w:r w:rsidR="00B00F92" w:rsidRPr="00150792">
        <w:rPr>
          <w:lang w:eastAsia="fr-FR"/>
        </w:rPr>
        <w:t xml:space="preserve"> Adriaen de Vries’s Bronze Technique.” In </w:t>
      </w:r>
      <w:r w:rsidR="00B00F92" w:rsidRPr="00150792">
        <w:rPr>
          <w:i/>
          <w:iCs/>
          <w:lang w:eastAsia="fr-FR"/>
        </w:rPr>
        <w:t>Adriaen de Vries (1556</w:t>
      </w:r>
      <w:r w:rsidR="0014319C" w:rsidRPr="00150792">
        <w:rPr>
          <w:lang w:eastAsia="fr-FR"/>
        </w:rPr>
        <w:t>–</w:t>
      </w:r>
      <w:r w:rsidR="00B00F92" w:rsidRPr="00150792">
        <w:rPr>
          <w:i/>
          <w:iCs/>
          <w:lang w:eastAsia="fr-FR"/>
        </w:rPr>
        <w:t>1626): Imperial Sculptor</w:t>
      </w:r>
      <w:r w:rsidR="00057CB3" w:rsidRPr="00150792">
        <w:rPr>
          <w:iCs/>
          <w:lang w:eastAsia="fr-FR"/>
        </w:rPr>
        <w:t xml:space="preserve">, </w:t>
      </w:r>
      <w:r w:rsidR="00B00F92" w:rsidRPr="00150792">
        <w:rPr>
          <w:lang w:eastAsia="fr-FR"/>
        </w:rPr>
        <w:t>edited by F</w:t>
      </w:r>
      <w:r w:rsidR="003618FC" w:rsidRPr="00150792">
        <w:rPr>
          <w:lang w:eastAsia="fr-FR"/>
        </w:rPr>
        <w:t>rits</w:t>
      </w:r>
      <w:r w:rsidR="00B00F92" w:rsidRPr="00150792">
        <w:rPr>
          <w:lang w:eastAsia="fr-FR"/>
        </w:rPr>
        <w:t xml:space="preserve"> Scholten</w:t>
      </w:r>
      <w:r w:rsidR="00057CB3" w:rsidRPr="00150792">
        <w:rPr>
          <w:lang w:eastAsia="fr-FR"/>
        </w:rPr>
        <w:t xml:space="preserve">, </w:t>
      </w:r>
      <w:r w:rsidR="006D22C5" w:rsidRPr="00150792">
        <w:rPr>
          <w:lang w:eastAsia="fr-FR"/>
        </w:rPr>
        <w:t>64</w:t>
      </w:r>
      <w:r w:rsidR="00361EE6" w:rsidRPr="00150792">
        <w:rPr>
          <w:lang w:eastAsia="fr-FR"/>
        </w:rPr>
        <w:t>–</w:t>
      </w:r>
      <w:r w:rsidR="006D22C5" w:rsidRPr="00150792">
        <w:rPr>
          <w:lang w:eastAsia="fr-FR"/>
        </w:rPr>
        <w:t>77</w:t>
      </w:r>
      <w:r w:rsidR="00B00F92" w:rsidRPr="00150792">
        <w:rPr>
          <w:lang w:eastAsia="fr-FR"/>
        </w:rPr>
        <w:t xml:space="preserve">. </w:t>
      </w:r>
      <w:r w:rsidR="00057CB3" w:rsidRPr="00150792">
        <w:rPr>
          <w:lang w:eastAsia="fr-FR"/>
        </w:rPr>
        <w:t xml:space="preserve">Los Angeles: </w:t>
      </w:r>
      <w:r w:rsidR="00B00F92" w:rsidRPr="00150792">
        <w:rPr>
          <w:lang w:eastAsia="fr-FR"/>
        </w:rPr>
        <w:t>Getty Trust Publications</w:t>
      </w:r>
      <w:r w:rsidR="00057CB3" w:rsidRPr="00150792">
        <w:rPr>
          <w:lang w:eastAsia="fr-FR"/>
        </w:rPr>
        <w:t xml:space="preserve"> and</w:t>
      </w:r>
      <w:r w:rsidR="00B00F92" w:rsidRPr="00150792">
        <w:rPr>
          <w:lang w:eastAsia="fr-FR"/>
        </w:rPr>
        <w:t xml:space="preserve"> J. Paul Getty Museum.</w:t>
      </w:r>
    </w:p>
    <w:p w14:paraId="1797D9D0" w14:textId="77777777" w:rsidR="0053160B" w:rsidRPr="00150792" w:rsidRDefault="0053160B" w:rsidP="002B59B3">
      <w:pPr>
        <w:spacing w:line="360" w:lineRule="auto"/>
        <w:ind w:left="720" w:right="432" w:hanging="720"/>
        <w:rPr>
          <w:lang w:eastAsia="fr-FR"/>
        </w:rPr>
      </w:pPr>
    </w:p>
    <w:p w14:paraId="2EE64EFD" w14:textId="46DD7F3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F6DFC" w:rsidRPr="00150792">
        <w:rPr>
          <w:lang w:eastAsia="fr-FR"/>
        </w:rPr>
        <w:t>Bewer 1999</w:t>
      </w:r>
    </w:p>
    <w:p w14:paraId="2808FC72" w14:textId="12BB0CBF" w:rsidR="006E6E98" w:rsidRPr="00150792" w:rsidRDefault="006E6E98" w:rsidP="002B59B3">
      <w:pPr>
        <w:spacing w:line="360" w:lineRule="auto"/>
        <w:ind w:left="720" w:right="432" w:hanging="720"/>
        <w:rPr>
          <w:lang w:eastAsia="fr-FR"/>
        </w:rPr>
      </w:pPr>
      <w:r w:rsidRPr="00150792">
        <w:rPr>
          <w:lang w:eastAsia="fr-FR"/>
        </w:rPr>
        <w:t xml:space="preserve">full: </w:t>
      </w:r>
      <w:r w:rsidR="002F6DFC" w:rsidRPr="00150792">
        <w:rPr>
          <w:lang w:eastAsia="fr-FR"/>
        </w:rPr>
        <w:t xml:space="preserve">Bewer, Francesca G. </w:t>
      </w:r>
      <w:r w:rsidR="00297C60" w:rsidRPr="00150792">
        <w:rPr>
          <w:lang w:eastAsia="fr-FR"/>
        </w:rPr>
        <w:t>1999. “Bronze Casts after Bozzetti and Modelli by Bernini.” Harvard University Art Museums Bulletin</w:t>
      </w:r>
      <w:r w:rsidR="00B6411A" w:rsidRPr="00150792">
        <w:rPr>
          <w:lang w:eastAsia="fr-FR"/>
        </w:rPr>
        <w:t xml:space="preserve"> </w:t>
      </w:r>
      <w:r w:rsidR="00297C60" w:rsidRPr="00150792">
        <w:rPr>
          <w:lang w:eastAsia="fr-FR"/>
        </w:rPr>
        <w:t>6 (3): 162–67.</w:t>
      </w:r>
    </w:p>
    <w:p w14:paraId="50B5B5BB" w14:textId="77777777" w:rsidR="0053160B" w:rsidRPr="00150792" w:rsidRDefault="0053160B" w:rsidP="002B59B3">
      <w:pPr>
        <w:spacing w:line="360" w:lineRule="auto"/>
        <w:ind w:left="720" w:right="432" w:hanging="720"/>
        <w:rPr>
          <w:lang w:eastAsia="fr-FR"/>
        </w:rPr>
      </w:pPr>
    </w:p>
    <w:p w14:paraId="661B1AC9" w14:textId="150A493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Bewer 2001</w:t>
      </w:r>
    </w:p>
    <w:p w14:paraId="7BC96BF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C" w:rsidRPr="00150792">
        <w:rPr>
          <w:lang w:eastAsia="fr-FR"/>
        </w:rPr>
        <w:t xml:space="preserve">Bewer, Francesca G. </w:t>
      </w:r>
      <w:r w:rsidR="0048728A" w:rsidRPr="00150792">
        <w:rPr>
          <w:lang w:eastAsia="fr-FR"/>
        </w:rPr>
        <w:t xml:space="preserve">2001. “The Sculpture of Adriaen de Vries: A Technical Study.” </w:t>
      </w:r>
      <w:r w:rsidR="0048728A" w:rsidRPr="00150792">
        <w:rPr>
          <w:i/>
          <w:iCs/>
          <w:lang w:eastAsia="fr-FR"/>
        </w:rPr>
        <w:t>Small Bronzes in the Renaissance</w:t>
      </w:r>
      <w:r w:rsidR="0048728A" w:rsidRPr="00150792">
        <w:rPr>
          <w:lang w:eastAsia="fr-FR"/>
        </w:rPr>
        <w:t xml:space="preserve">, edited by </w:t>
      </w:r>
      <w:r w:rsidR="00992D7E" w:rsidRPr="00150792">
        <w:rPr>
          <w:lang w:eastAsia="fr-FR"/>
        </w:rPr>
        <w:t xml:space="preserve">Debra </w:t>
      </w:r>
      <w:r w:rsidR="0048728A" w:rsidRPr="00150792">
        <w:rPr>
          <w:lang w:eastAsia="fr-FR"/>
        </w:rPr>
        <w:t>Pincus, 158–93. Studies in the History of Art 62. Washington, DC: National Gallery of Art; New Haven, CT: Yale University Press.</w:t>
      </w:r>
    </w:p>
    <w:p w14:paraId="1767284D" w14:textId="77777777" w:rsidR="0053160B" w:rsidRPr="00150792" w:rsidRDefault="0053160B" w:rsidP="002B59B3">
      <w:pPr>
        <w:spacing w:line="360" w:lineRule="auto"/>
        <w:ind w:left="720" w:right="432" w:hanging="720"/>
        <w:rPr>
          <w:lang w:eastAsia="fr-FR"/>
        </w:rPr>
      </w:pPr>
    </w:p>
    <w:p w14:paraId="7FC0DB8A" w14:textId="760F0B4C" w:rsidR="004C238A" w:rsidRPr="00150792" w:rsidRDefault="004C238A" w:rsidP="002B59B3">
      <w:pPr>
        <w:spacing w:line="360" w:lineRule="auto"/>
        <w:ind w:left="720" w:right="432" w:hanging="720"/>
        <w:rPr>
          <w:lang w:eastAsia="fr-FR"/>
        </w:rPr>
      </w:pPr>
      <w:r w:rsidRPr="00150792">
        <w:rPr>
          <w:lang w:eastAsia="fr-FR"/>
        </w:rPr>
        <w:t>-</w:t>
      </w:r>
      <w:r w:rsidRPr="00150792">
        <w:rPr>
          <w:lang w:eastAsia="fr-FR"/>
        </w:rPr>
        <w:tab/>
        <w:t>short: Bewer 2010</w:t>
      </w:r>
    </w:p>
    <w:p w14:paraId="4C14356E" w14:textId="371910FD" w:rsidR="004C238A" w:rsidRPr="00150792" w:rsidRDefault="00B02B45" w:rsidP="002B59B3">
      <w:pPr>
        <w:spacing w:line="360" w:lineRule="auto"/>
        <w:ind w:left="720" w:hanging="720"/>
      </w:pPr>
      <w:r w:rsidRPr="00150792">
        <w:rPr>
          <w:lang w:eastAsia="fr-FR"/>
        </w:rPr>
        <w:lastRenderedPageBreak/>
        <w:t xml:space="preserve">full: </w:t>
      </w:r>
      <w:r w:rsidR="004C238A" w:rsidRPr="00150792">
        <w:rPr>
          <w:color w:val="222222"/>
        </w:rPr>
        <w:t xml:space="preserve">Bewer, </w:t>
      </w:r>
      <w:r w:rsidR="004C238A" w:rsidRPr="00150792">
        <w:rPr>
          <w:lang w:eastAsia="fr-FR"/>
        </w:rPr>
        <w:t xml:space="preserve">Francesca G. 2010. </w:t>
      </w:r>
      <w:r w:rsidR="00EF3349" w:rsidRPr="00150792">
        <w:rPr>
          <w:i/>
          <w:iCs/>
          <w:color w:val="222222"/>
        </w:rPr>
        <w:t>A Laboratory for Art: Harvard’</w:t>
      </w:r>
      <w:r w:rsidR="004C238A" w:rsidRPr="00150792">
        <w:rPr>
          <w:i/>
          <w:iCs/>
          <w:color w:val="222222"/>
        </w:rPr>
        <w:t xml:space="preserve">s Fogg Museum and the Emergence </w:t>
      </w:r>
      <w:r w:rsidR="00EF3349" w:rsidRPr="00150792">
        <w:rPr>
          <w:i/>
          <w:iCs/>
          <w:color w:val="222222"/>
        </w:rPr>
        <w:t xml:space="preserve">of Conservation in America, </w:t>
      </w:r>
      <w:r w:rsidR="004C238A" w:rsidRPr="00150792">
        <w:rPr>
          <w:i/>
          <w:iCs/>
          <w:color w:val="222222"/>
        </w:rPr>
        <w:t>1900–1950</w:t>
      </w:r>
      <w:r w:rsidR="004C238A" w:rsidRPr="00150792">
        <w:rPr>
          <w:color w:val="222222"/>
        </w:rPr>
        <w:t xml:space="preserve">. Cambridge, MA, and New Haven, CT: </w:t>
      </w:r>
      <w:r w:rsidR="004C238A" w:rsidRPr="00150792">
        <w:rPr>
          <w:rStyle w:val="a-list-item"/>
        </w:rPr>
        <w:t>Harvard Art Museums.</w:t>
      </w:r>
    </w:p>
    <w:p w14:paraId="191B6C3E" w14:textId="77777777" w:rsidR="004C238A" w:rsidRPr="00150792" w:rsidRDefault="004C238A" w:rsidP="002B59B3">
      <w:pPr>
        <w:spacing w:line="360" w:lineRule="auto"/>
        <w:ind w:left="720" w:right="432" w:hanging="720"/>
        <w:rPr>
          <w:lang w:eastAsia="fr-FR"/>
        </w:rPr>
      </w:pPr>
    </w:p>
    <w:p w14:paraId="5932096E" w14:textId="0F6E581C" w:rsidR="000263CF" w:rsidRPr="00150792" w:rsidRDefault="000263CF" w:rsidP="002B59B3">
      <w:pPr>
        <w:spacing w:line="360" w:lineRule="auto"/>
        <w:ind w:left="720" w:right="432" w:hanging="720"/>
        <w:rPr>
          <w:lang w:eastAsia="fr-FR"/>
        </w:rPr>
      </w:pPr>
      <w:r w:rsidRPr="00150792">
        <w:rPr>
          <w:lang w:eastAsia="fr-FR"/>
        </w:rPr>
        <w:t>-</w:t>
      </w:r>
      <w:r w:rsidRPr="00150792">
        <w:rPr>
          <w:lang w:eastAsia="fr-FR"/>
        </w:rPr>
        <w:tab/>
        <w:t>short: Bewer 2012</w:t>
      </w:r>
    </w:p>
    <w:p w14:paraId="793FD8A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C" w:rsidRPr="00150792">
        <w:rPr>
          <w:lang w:eastAsia="fr-FR"/>
        </w:rPr>
        <w:t xml:space="preserve">Bewer, Francesca G. </w:t>
      </w:r>
      <w:r w:rsidR="00B00F92" w:rsidRPr="00150792">
        <w:rPr>
          <w:lang w:eastAsia="fr-FR"/>
        </w:rPr>
        <w:t xml:space="preserve">2012. “A Chemist under a Spell: Rutherford John Gettens’s Early Encounters with Chinese Bronzes.” In </w:t>
      </w:r>
      <w:r w:rsidR="00B00F92" w:rsidRPr="00150792">
        <w:rPr>
          <w:i/>
          <w:iCs/>
          <w:lang w:eastAsia="fr-FR"/>
        </w:rPr>
        <w:t>Scientific Research on Ancient Asian Metallurgy (Proceedings of Studies of Ancient Asian Metallurgy Using Scientific Methods, Fifth Forbes Symposium of the Freer Gallery of Art, October 2010), Washington, D.C.</w:t>
      </w:r>
      <w:r w:rsidR="00B00F92" w:rsidRPr="00150792">
        <w:rPr>
          <w:lang w:eastAsia="fr-FR"/>
        </w:rPr>
        <w:t xml:space="preserve">, edited by </w:t>
      </w:r>
      <w:r w:rsidR="003F5DDB" w:rsidRPr="00150792">
        <w:rPr>
          <w:lang w:eastAsia="fr-FR"/>
        </w:rPr>
        <w:t xml:space="preserve">Paul </w:t>
      </w:r>
      <w:r w:rsidR="00B00F92" w:rsidRPr="00150792">
        <w:rPr>
          <w:lang w:eastAsia="fr-FR"/>
        </w:rPr>
        <w:t>Jett, B</w:t>
      </w:r>
      <w:r w:rsidR="003F5DDB" w:rsidRPr="00150792">
        <w:rPr>
          <w:lang w:eastAsia="fr-FR"/>
        </w:rPr>
        <w:t>lythe</w:t>
      </w:r>
      <w:r w:rsidR="00B00F92" w:rsidRPr="00150792">
        <w:rPr>
          <w:lang w:eastAsia="fr-FR"/>
        </w:rPr>
        <w:t xml:space="preserve"> McCarthy, and J</w:t>
      </w:r>
      <w:r w:rsidR="003F5DDB" w:rsidRPr="00150792">
        <w:rPr>
          <w:lang w:eastAsia="fr-FR"/>
        </w:rPr>
        <w:t>anet</w:t>
      </w:r>
      <w:r w:rsidR="00BE4D70" w:rsidRPr="00150792">
        <w:rPr>
          <w:lang w:eastAsia="fr-FR"/>
        </w:rPr>
        <w:t xml:space="preserve"> </w:t>
      </w:r>
      <w:r w:rsidR="00B00F92" w:rsidRPr="00150792">
        <w:rPr>
          <w:lang w:eastAsia="fr-FR"/>
        </w:rPr>
        <w:t>G. Douglas, 3–11. London: Archetype.</w:t>
      </w:r>
    </w:p>
    <w:p w14:paraId="4FF5C7E5" w14:textId="77777777" w:rsidR="0053160B" w:rsidRPr="00150792" w:rsidRDefault="0053160B" w:rsidP="002B59B3">
      <w:pPr>
        <w:spacing w:line="360" w:lineRule="auto"/>
        <w:ind w:left="720" w:right="432" w:hanging="720"/>
        <w:rPr>
          <w:lang w:eastAsia="fr-FR"/>
        </w:rPr>
      </w:pPr>
    </w:p>
    <w:p w14:paraId="10B9FEBF" w14:textId="7027C59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Bewer, Bourgarit, and Bassett 2008</w:t>
      </w:r>
    </w:p>
    <w:p w14:paraId="2167EE3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977141" w:rsidRPr="00150792">
        <w:rPr>
          <w:lang w:eastAsia="fr-FR"/>
        </w:rPr>
        <w:t xml:space="preserve">Bewer, Francesca G., David Bourgarit, and Jane Bassett. </w:t>
      </w:r>
      <w:r w:rsidR="002F6DF2" w:rsidRPr="006906D4">
        <w:rPr>
          <w:lang w:val="fr-FR" w:eastAsia="fr-FR"/>
        </w:rPr>
        <w:t xml:space="preserve">2008. “Les bronzes français (XVIe–XVIIIe siècle): Notes techniques.” </w:t>
      </w:r>
      <w:r w:rsidR="002F6DF2" w:rsidRPr="00D51407">
        <w:rPr>
          <w:lang w:val="fr-FR" w:eastAsia="fr-FR"/>
        </w:rPr>
        <w:t xml:space="preserve">In </w:t>
      </w:r>
      <w:r w:rsidR="002F6DF2" w:rsidRPr="00D51407">
        <w:rPr>
          <w:i/>
          <w:iCs/>
          <w:lang w:val="fr-FR" w:eastAsia="fr-FR"/>
        </w:rPr>
        <w:t>Bronzes français de la Renaissance au Siècle des lumières</w:t>
      </w:r>
      <w:r w:rsidR="002F6DF2" w:rsidRPr="00D51407">
        <w:rPr>
          <w:lang w:val="fr-FR" w:eastAsia="fr-FR"/>
        </w:rPr>
        <w:t xml:space="preserve">, edited by Geneviève Bresc-Bautier and Guilhem Scherf, 28–41. </w:t>
      </w:r>
      <w:r w:rsidR="00977141" w:rsidRPr="00150792">
        <w:rPr>
          <w:lang w:eastAsia="fr-FR"/>
        </w:rPr>
        <w:t>Paris: Musée du Louvre, Somogy.</w:t>
      </w:r>
    </w:p>
    <w:p w14:paraId="692F5D9A" w14:textId="77777777" w:rsidR="0053160B" w:rsidRPr="00150792" w:rsidRDefault="0053160B" w:rsidP="002B59B3">
      <w:pPr>
        <w:spacing w:line="360" w:lineRule="auto"/>
        <w:ind w:left="720" w:right="432" w:hanging="720"/>
        <w:rPr>
          <w:lang w:eastAsia="fr-FR"/>
        </w:rPr>
      </w:pPr>
    </w:p>
    <w:p w14:paraId="688160C8" w14:textId="40A6196D" w:rsidR="001A0310" w:rsidRPr="00F2212D" w:rsidRDefault="001A0310" w:rsidP="002B59B3">
      <w:pPr>
        <w:shd w:val="clear" w:color="auto" w:fill="FFFFFF"/>
        <w:spacing w:line="360" w:lineRule="auto"/>
        <w:ind w:left="720" w:right="720" w:hanging="720"/>
        <w:rPr>
          <w:rFonts w:ascii="Arial" w:hAnsi="Arial" w:cs="Arial"/>
          <w:color w:val="222222"/>
        </w:rPr>
      </w:pPr>
      <w:r w:rsidRPr="00150792">
        <w:rPr>
          <w:lang w:eastAsia="fr-FR"/>
        </w:rPr>
        <w:t>-</w:t>
      </w:r>
      <w:r w:rsidRPr="00150792">
        <w:rPr>
          <w:lang w:eastAsia="fr-FR"/>
        </w:rPr>
        <w:tab/>
        <w:t xml:space="preserve">short: </w:t>
      </w:r>
      <w:r w:rsidRPr="00F2212D">
        <w:rPr>
          <w:color w:val="222222"/>
        </w:rPr>
        <w:t>Bewer</w:t>
      </w:r>
      <w:r>
        <w:rPr>
          <w:color w:val="222222"/>
        </w:rPr>
        <w:t xml:space="preserve">, Bourgarit, and Bassett </w:t>
      </w:r>
      <w:r w:rsidRPr="00F2212D">
        <w:rPr>
          <w:color w:val="222222"/>
        </w:rPr>
        <w:t>2009</w:t>
      </w:r>
    </w:p>
    <w:p w14:paraId="466ABBDC" w14:textId="1ED81AF8" w:rsidR="001A0310" w:rsidRPr="007114E4" w:rsidRDefault="001A0310" w:rsidP="002B59B3">
      <w:pPr>
        <w:shd w:val="clear" w:color="auto" w:fill="FFFFFF"/>
        <w:spacing w:line="360" w:lineRule="auto"/>
        <w:ind w:left="720" w:right="720" w:hanging="720"/>
        <w:rPr>
          <w:color w:val="222222"/>
        </w:rPr>
      </w:pPr>
      <w:r w:rsidRPr="00150792">
        <w:rPr>
          <w:lang w:eastAsia="fr-FR"/>
        </w:rPr>
        <w:t xml:space="preserve">full: </w:t>
      </w:r>
      <w:r w:rsidRPr="00F2212D">
        <w:rPr>
          <w:color w:val="222222"/>
        </w:rPr>
        <w:t>Bewer, Francesca G., David Bourgarit, and Jane</w:t>
      </w:r>
      <w:r w:rsidRPr="00F85EA0">
        <w:rPr>
          <w:color w:val="222222"/>
        </w:rPr>
        <w:t xml:space="preserve"> </w:t>
      </w:r>
      <w:r w:rsidRPr="00F2212D">
        <w:rPr>
          <w:color w:val="222222"/>
        </w:rPr>
        <w:t>Bassett, </w:t>
      </w:r>
      <w:r>
        <w:rPr>
          <w:iCs/>
          <w:color w:val="222222"/>
        </w:rPr>
        <w:t>“French B</w:t>
      </w:r>
      <w:r w:rsidRPr="00F85EA0">
        <w:rPr>
          <w:iCs/>
          <w:color w:val="222222"/>
        </w:rPr>
        <w:t xml:space="preserve">ronzes (16th–18th centuries): Notes on Technique.” In </w:t>
      </w:r>
      <w:r w:rsidRPr="00F85EA0">
        <w:rPr>
          <w:i/>
        </w:rPr>
        <w:t>Cast in Bronze: French Sculpture from Renaissance to Revolution</w:t>
      </w:r>
      <w:r w:rsidRPr="00F85EA0">
        <w:t xml:space="preserve">, ed. </w:t>
      </w:r>
      <w:r w:rsidRPr="00F85EA0">
        <w:rPr>
          <w:lang w:eastAsia="fr-FR"/>
        </w:rPr>
        <w:t xml:space="preserve">Geneviève Bresc-Bautier and Guilhem Scherf </w:t>
      </w:r>
      <w:r w:rsidRPr="00F85EA0">
        <w:t>with James David Draper</w:t>
      </w:r>
      <w:r w:rsidRPr="00F85EA0">
        <w:rPr>
          <w:i/>
          <w:iCs/>
          <w:color w:val="222222"/>
        </w:rPr>
        <w:t xml:space="preserve">. </w:t>
      </w:r>
      <w:r w:rsidRPr="00F85EA0">
        <w:t>New York: Metropolitan Museum of Art; Los Angeles: J. Paul Getty Museum</w:t>
      </w:r>
      <w:r w:rsidRPr="00F2212D">
        <w:rPr>
          <w:color w:val="222222"/>
        </w:rPr>
        <w:t>.</w:t>
      </w:r>
    </w:p>
    <w:p w14:paraId="07B5D3A6" w14:textId="77777777" w:rsidR="001A0310" w:rsidRDefault="001A0310" w:rsidP="002B59B3">
      <w:pPr>
        <w:spacing w:line="360" w:lineRule="auto"/>
        <w:ind w:left="720" w:right="432" w:hanging="720"/>
        <w:rPr>
          <w:lang w:eastAsia="fr-FR"/>
        </w:rPr>
      </w:pPr>
    </w:p>
    <w:p w14:paraId="0D79D815" w14:textId="5A35B56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Bewer and MacNamara 2012</w:t>
      </w:r>
    </w:p>
    <w:p w14:paraId="2B2A829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977141" w:rsidRPr="00150792">
        <w:rPr>
          <w:lang w:eastAsia="fr-FR"/>
        </w:rPr>
        <w:t xml:space="preserve">Bewer, Francesca G., and Molly MacNamara. 2012. “The Portrait Busts of Cosimo I &amp; Bindo Altoviti from the Inside Out: Cellini’s Practice of the Art of Bronze Casting.” In </w:t>
      </w:r>
      <w:r w:rsidR="00977141" w:rsidRPr="00150792">
        <w:rPr>
          <w:i/>
          <w:lang w:eastAsia="fr-FR"/>
        </w:rPr>
        <w:t>Marks of Identity: New Perspectives on Sixteenth-Century Italian Sculpture</w:t>
      </w:r>
      <w:r w:rsidR="00977141" w:rsidRPr="00150792">
        <w:rPr>
          <w:lang w:eastAsia="fr-FR"/>
        </w:rPr>
        <w:t>, edited by Dimitrios Zikos, 62–81. Boston: Isabella Stewart Gardner Museum.</w:t>
      </w:r>
    </w:p>
    <w:p w14:paraId="1B6AF6D6" w14:textId="77777777" w:rsidR="0053160B" w:rsidRPr="00150792" w:rsidRDefault="0053160B" w:rsidP="002B59B3">
      <w:pPr>
        <w:spacing w:line="360" w:lineRule="auto"/>
        <w:ind w:left="720" w:right="432" w:hanging="720"/>
        <w:rPr>
          <w:lang w:eastAsia="fr-FR"/>
        </w:rPr>
      </w:pPr>
    </w:p>
    <w:p w14:paraId="3D52B5C1" w14:textId="7FF6392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Bewer and Scott 1995</w:t>
      </w:r>
    </w:p>
    <w:p w14:paraId="18E0565D"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977141" w:rsidRPr="00150792">
        <w:rPr>
          <w:lang w:eastAsia="fr-FR"/>
        </w:rPr>
        <w:t xml:space="preserve">Bewer, Francesca G., and David A. Scott. 1995. “A Bronze Sculpture Attributed to Louis-Simon Boizot and Platinum Coating Methods.” </w:t>
      </w:r>
      <w:r w:rsidR="00977141" w:rsidRPr="00150792">
        <w:rPr>
          <w:i/>
          <w:iCs/>
          <w:lang w:eastAsia="fr-FR"/>
        </w:rPr>
        <w:t>Archaeometry</w:t>
      </w:r>
      <w:r w:rsidR="00977141" w:rsidRPr="00150792">
        <w:rPr>
          <w:lang w:eastAsia="fr-FR"/>
        </w:rPr>
        <w:t xml:space="preserve"> 37 (2): 351–61.</w:t>
      </w:r>
    </w:p>
    <w:p w14:paraId="0267F483" w14:textId="77777777" w:rsidR="0053160B" w:rsidRPr="00150792" w:rsidRDefault="0053160B" w:rsidP="002B59B3">
      <w:pPr>
        <w:spacing w:line="360" w:lineRule="auto"/>
        <w:ind w:left="720" w:right="432" w:hanging="720"/>
        <w:rPr>
          <w:lang w:eastAsia="fr-FR"/>
        </w:rPr>
      </w:pPr>
    </w:p>
    <w:p w14:paraId="08973DBC" w14:textId="0AA4CEF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Bewer, Stone, and Sturman 2007</w:t>
      </w:r>
    </w:p>
    <w:p w14:paraId="715DE52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Bewer, </w:t>
      </w:r>
      <w:r w:rsidR="00E3612B" w:rsidRPr="00150792">
        <w:rPr>
          <w:lang w:eastAsia="fr-FR"/>
        </w:rPr>
        <w:t>Francesca</w:t>
      </w:r>
      <w:r w:rsidR="00B00F92" w:rsidRPr="00150792">
        <w:rPr>
          <w:lang w:eastAsia="fr-FR"/>
        </w:rPr>
        <w:t xml:space="preserve"> G., R</w:t>
      </w:r>
      <w:r w:rsidR="00E3612B" w:rsidRPr="00150792">
        <w:rPr>
          <w:lang w:eastAsia="fr-FR"/>
        </w:rPr>
        <w:t>ichard</w:t>
      </w:r>
      <w:r w:rsidR="00B00F92" w:rsidRPr="00150792">
        <w:rPr>
          <w:lang w:eastAsia="fr-FR"/>
        </w:rPr>
        <w:t>. E. Stone, and S</w:t>
      </w:r>
      <w:r w:rsidR="00E3612B" w:rsidRPr="00150792">
        <w:rPr>
          <w:lang w:eastAsia="fr-FR"/>
        </w:rPr>
        <w:t>helley</w:t>
      </w:r>
      <w:r w:rsidR="00B00F92" w:rsidRPr="00150792">
        <w:rPr>
          <w:lang w:eastAsia="fr-FR"/>
        </w:rPr>
        <w:t xml:space="preserve"> G. Sturman. 2007. “Reconstructing the Casting Technique of Lorenzo Ghiberti’s Gates of Paradise.” In </w:t>
      </w:r>
      <w:r w:rsidR="00B00F92" w:rsidRPr="00150792">
        <w:rPr>
          <w:i/>
          <w:iCs/>
          <w:lang w:eastAsia="fr-FR"/>
        </w:rPr>
        <w:t>The Gates of Paradise: Lorenzo Ghiberti’s Renaissance Masterpiece</w:t>
      </w:r>
      <w:r w:rsidR="00B00F92" w:rsidRPr="00150792">
        <w:rPr>
          <w:lang w:eastAsia="fr-FR"/>
        </w:rPr>
        <w:t>, edited by G</w:t>
      </w:r>
      <w:r w:rsidR="00E3612B" w:rsidRPr="00150792">
        <w:rPr>
          <w:lang w:eastAsia="fr-FR"/>
        </w:rPr>
        <w:t>ary</w:t>
      </w:r>
      <w:r w:rsidR="00B00F92" w:rsidRPr="00150792">
        <w:rPr>
          <w:lang w:eastAsia="fr-FR"/>
        </w:rPr>
        <w:t xml:space="preserve"> M. Radke, 156–82. Atlanta: High </w:t>
      </w:r>
      <w:r w:rsidR="003C28CC" w:rsidRPr="00150792">
        <w:rPr>
          <w:lang w:eastAsia="fr-FR"/>
        </w:rPr>
        <w:t>Museum</w:t>
      </w:r>
      <w:r w:rsidR="00B00F92" w:rsidRPr="00150792">
        <w:rPr>
          <w:lang w:eastAsia="fr-FR"/>
        </w:rPr>
        <w:t xml:space="preserve"> of Art</w:t>
      </w:r>
      <w:r w:rsidR="00E3612B" w:rsidRPr="00150792">
        <w:rPr>
          <w:lang w:eastAsia="fr-FR"/>
        </w:rPr>
        <w:t>; New Haven, CT: Yale University Press</w:t>
      </w:r>
      <w:r w:rsidR="00B00F92" w:rsidRPr="00150792">
        <w:rPr>
          <w:lang w:eastAsia="fr-FR"/>
        </w:rPr>
        <w:t>.</w:t>
      </w:r>
    </w:p>
    <w:p w14:paraId="41E31D76" w14:textId="77777777" w:rsidR="0053160B" w:rsidRPr="00150792" w:rsidRDefault="0053160B" w:rsidP="002B59B3">
      <w:pPr>
        <w:spacing w:line="360" w:lineRule="auto"/>
        <w:ind w:left="720" w:right="432" w:hanging="720"/>
        <w:rPr>
          <w:lang w:eastAsia="fr-FR"/>
        </w:rPr>
      </w:pPr>
    </w:p>
    <w:p w14:paraId="5BADA797" w14:textId="2687F28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noProof/>
        </w:rPr>
        <w:t>Bewer et al. 2003</w:t>
      </w:r>
    </w:p>
    <w:p w14:paraId="3A2D124A" w14:textId="7DEF804F" w:rsidR="006E6E98" w:rsidRPr="00150792" w:rsidRDefault="006E6E98" w:rsidP="002B59B3">
      <w:pPr>
        <w:spacing w:line="360" w:lineRule="auto"/>
        <w:ind w:left="720" w:right="432" w:hanging="720"/>
        <w:rPr>
          <w:noProof/>
        </w:rPr>
      </w:pPr>
      <w:r w:rsidRPr="00150792">
        <w:rPr>
          <w:lang w:eastAsia="fr-FR"/>
        </w:rPr>
        <w:t xml:space="preserve">full: </w:t>
      </w:r>
      <w:r w:rsidR="00CD2D46" w:rsidRPr="00150792">
        <w:rPr>
          <w:noProof/>
        </w:rPr>
        <w:t xml:space="preserve">Bewer, </w:t>
      </w:r>
      <w:r w:rsidR="00CD2D46" w:rsidRPr="00150792">
        <w:rPr>
          <w:lang w:eastAsia="fr-FR"/>
        </w:rPr>
        <w:t>Francesca G.</w:t>
      </w:r>
      <w:r w:rsidR="00CD2D46" w:rsidRPr="00150792">
        <w:rPr>
          <w:noProof/>
        </w:rPr>
        <w:t xml:space="preserve">, E. van Binnebeke, R. Van Langh, and R. E. Stone. 2003. “Towards a History of Tetrode’s Casting Technique.” In </w:t>
      </w:r>
      <w:r w:rsidR="00CD2D46" w:rsidRPr="00150792">
        <w:rPr>
          <w:i/>
          <w:iCs/>
          <w:noProof/>
        </w:rPr>
        <w:t>Willem van Tetrode, Sculptor (c. 1525–1580) Guglielmo Fiammingo Scultore</w:t>
      </w:r>
      <w:r w:rsidR="00CD2D46" w:rsidRPr="00150792">
        <w:rPr>
          <w:noProof/>
        </w:rPr>
        <w:t>, edited by F</w:t>
      </w:r>
      <w:r w:rsidR="00853CD1">
        <w:rPr>
          <w:noProof/>
        </w:rPr>
        <w:t>rits</w:t>
      </w:r>
      <w:r w:rsidR="00CD2D46" w:rsidRPr="00150792">
        <w:rPr>
          <w:noProof/>
        </w:rPr>
        <w:t xml:space="preserve"> Scholten, 93–112. </w:t>
      </w:r>
      <w:r w:rsidR="00A9086C">
        <w:rPr>
          <w:noProof/>
        </w:rPr>
        <w:t>Zwolle, the Netherlands</w:t>
      </w:r>
      <w:r w:rsidR="00CD2D46" w:rsidRPr="00150792">
        <w:rPr>
          <w:noProof/>
        </w:rPr>
        <w:t xml:space="preserve">: </w:t>
      </w:r>
      <w:r w:rsidR="00A9086C">
        <w:rPr>
          <w:noProof/>
        </w:rPr>
        <w:t>Waanders</w:t>
      </w:r>
      <w:r w:rsidR="00CD2D46" w:rsidRPr="00150792">
        <w:rPr>
          <w:noProof/>
        </w:rPr>
        <w:t>.</w:t>
      </w:r>
    </w:p>
    <w:p w14:paraId="48DF2C3D" w14:textId="77777777" w:rsidR="0053160B" w:rsidRPr="00150792" w:rsidRDefault="0053160B" w:rsidP="002B59B3">
      <w:pPr>
        <w:spacing w:line="360" w:lineRule="auto"/>
        <w:ind w:left="720" w:right="432" w:hanging="720"/>
        <w:rPr>
          <w:noProof/>
        </w:rPr>
      </w:pPr>
    </w:p>
    <w:p w14:paraId="0FCE42BE" w14:textId="65E1B4E9"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0263CF" w:rsidRPr="00150792">
        <w:rPr>
          <w:lang w:eastAsia="fr-FR"/>
        </w:rPr>
        <w:t>Bian et al. 2010</w:t>
      </w:r>
    </w:p>
    <w:p w14:paraId="6E2363CB" w14:textId="5CFBB0EA" w:rsidR="006E6E98" w:rsidRPr="00150792" w:rsidRDefault="006E6E98" w:rsidP="002B59B3">
      <w:pPr>
        <w:spacing w:line="360" w:lineRule="auto"/>
        <w:ind w:left="720" w:right="432" w:hanging="720"/>
        <w:rPr>
          <w:lang w:eastAsia="fr-FR"/>
        </w:rPr>
      </w:pPr>
      <w:r w:rsidRPr="00150792">
        <w:rPr>
          <w:noProof/>
        </w:rPr>
        <w:t xml:space="preserve">full: </w:t>
      </w:r>
      <w:r w:rsidR="00A9114D" w:rsidRPr="00150792">
        <w:rPr>
          <w:lang w:eastAsia="fr-FR"/>
        </w:rPr>
        <w:t>Bian, Junguo</w:t>
      </w:r>
      <w:r w:rsidR="002F6DF2" w:rsidRPr="00150792">
        <w:rPr>
          <w:lang w:eastAsia="fr-FR"/>
        </w:rPr>
        <w:t>,</w:t>
      </w:r>
      <w:r w:rsidR="00A9114D" w:rsidRPr="00150792">
        <w:rPr>
          <w:lang w:eastAsia="fr-FR"/>
        </w:rPr>
        <w:t xml:space="preserve"> Jeffrey H. Siewerdsen, Xiao Han, Emil Y.</w:t>
      </w:r>
      <w:r w:rsidR="002F6DF2" w:rsidRPr="00150792">
        <w:rPr>
          <w:lang w:eastAsia="fr-FR"/>
        </w:rPr>
        <w:t xml:space="preserve"> Sidky, Jerry L</w:t>
      </w:r>
      <w:r w:rsidR="00A9114D" w:rsidRPr="00150792">
        <w:rPr>
          <w:lang w:eastAsia="fr-FR"/>
        </w:rPr>
        <w:t>.</w:t>
      </w:r>
      <w:r w:rsidR="002F6DF2" w:rsidRPr="00150792">
        <w:rPr>
          <w:lang w:eastAsia="fr-FR"/>
        </w:rPr>
        <w:t xml:space="preserve"> Prince, Charles A</w:t>
      </w:r>
      <w:r w:rsidR="00A9114D" w:rsidRPr="00150792">
        <w:rPr>
          <w:lang w:eastAsia="fr-FR"/>
        </w:rPr>
        <w:t>.</w:t>
      </w:r>
      <w:r w:rsidR="002F6DF2" w:rsidRPr="00150792">
        <w:rPr>
          <w:lang w:eastAsia="fr-FR"/>
        </w:rPr>
        <w:t xml:space="preserve"> Pelizzari, </w:t>
      </w:r>
      <w:r w:rsidR="00A9114D" w:rsidRPr="00150792">
        <w:rPr>
          <w:lang w:eastAsia="fr-FR"/>
        </w:rPr>
        <w:t xml:space="preserve">and </w:t>
      </w:r>
      <w:r w:rsidR="002F6DF2" w:rsidRPr="00150792">
        <w:rPr>
          <w:lang w:eastAsia="fr-FR"/>
        </w:rPr>
        <w:t xml:space="preserve">Xiaochuan Pan. 2010. </w:t>
      </w:r>
      <w:r w:rsidR="00B00F92" w:rsidRPr="00150792">
        <w:rPr>
          <w:lang w:eastAsia="fr-FR"/>
        </w:rPr>
        <w:t xml:space="preserve">“Evaluation of Sparse-View Reconstruction from Flat-Panel-Detector Cone-Beam CT.” </w:t>
      </w:r>
      <w:r w:rsidR="00B00F92" w:rsidRPr="00150792">
        <w:rPr>
          <w:i/>
          <w:iCs/>
          <w:lang w:eastAsia="fr-FR"/>
        </w:rPr>
        <w:t>Physics in Medicine and Biology</w:t>
      </w:r>
      <w:r w:rsidR="00972A72" w:rsidRPr="00150792">
        <w:rPr>
          <w:lang w:eastAsia="fr-FR"/>
        </w:rPr>
        <w:t xml:space="preserve"> 55 (22): 6575–99.</w:t>
      </w:r>
    </w:p>
    <w:p w14:paraId="6CBE2E15" w14:textId="77777777" w:rsidR="0053160B" w:rsidRPr="00150792" w:rsidRDefault="0053160B" w:rsidP="002B59B3">
      <w:pPr>
        <w:spacing w:line="360" w:lineRule="auto"/>
        <w:ind w:left="720" w:right="432" w:hanging="720"/>
        <w:rPr>
          <w:lang w:eastAsia="fr-FR"/>
        </w:rPr>
      </w:pPr>
    </w:p>
    <w:p w14:paraId="365651E1" w14:textId="6D8A3CC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noProof/>
          <w:lang w:eastAsia="fr-FR"/>
        </w:rPr>
        <w:t>Bilak et al. 2016</w:t>
      </w:r>
    </w:p>
    <w:p w14:paraId="5EB84473" w14:textId="77777777" w:rsidR="006E6E98" w:rsidRPr="00150792" w:rsidRDefault="006E6E98" w:rsidP="002B59B3">
      <w:pPr>
        <w:spacing w:line="360" w:lineRule="auto"/>
        <w:ind w:left="720" w:right="432" w:hanging="720"/>
        <w:rPr>
          <w:noProof/>
          <w:lang w:eastAsia="fr-FR"/>
        </w:rPr>
      </w:pPr>
      <w:r w:rsidRPr="00150792">
        <w:rPr>
          <w:lang w:eastAsia="fr-FR"/>
        </w:rPr>
        <w:t xml:space="preserve">full: </w:t>
      </w:r>
      <w:r w:rsidR="00CD2D46" w:rsidRPr="00150792">
        <w:rPr>
          <w:noProof/>
          <w:lang w:eastAsia="fr-FR"/>
        </w:rPr>
        <w:t xml:space="preserve">Bilak, Donna, Jenny Boulboullé, Joel Klein, and Pamela H. Smith. 2016. “The Making and Knowing Project: Reflections, Methods, and New Directions.” </w:t>
      </w:r>
      <w:r w:rsidR="00CD2D46" w:rsidRPr="00150792">
        <w:rPr>
          <w:i/>
          <w:iCs/>
          <w:noProof/>
          <w:lang w:eastAsia="fr-FR"/>
        </w:rPr>
        <w:t>West 86th: A Journal of Decorative Arts, Design History, and Material Culture</w:t>
      </w:r>
      <w:r w:rsidR="00CD2D46" w:rsidRPr="00150792">
        <w:rPr>
          <w:noProof/>
          <w:lang w:eastAsia="fr-FR"/>
        </w:rPr>
        <w:t xml:space="preserve"> 23 (1): 35–55.</w:t>
      </w:r>
    </w:p>
    <w:p w14:paraId="52AC4EF4" w14:textId="77777777" w:rsidR="0053160B" w:rsidRPr="00150792" w:rsidRDefault="0053160B" w:rsidP="002B59B3">
      <w:pPr>
        <w:spacing w:line="360" w:lineRule="auto"/>
        <w:ind w:left="720" w:right="432" w:hanging="720"/>
        <w:rPr>
          <w:noProof/>
          <w:lang w:eastAsia="fr-FR"/>
        </w:rPr>
      </w:pPr>
    </w:p>
    <w:p w14:paraId="0BB9B1F7" w14:textId="18C69F75" w:rsidR="0053160B" w:rsidRPr="00150792" w:rsidRDefault="0053160B" w:rsidP="002B59B3">
      <w:pPr>
        <w:spacing w:line="360" w:lineRule="auto"/>
        <w:ind w:left="720" w:right="432" w:hanging="720"/>
        <w:rPr>
          <w:noProof/>
          <w:lang w:eastAsia="fr-FR"/>
        </w:rPr>
      </w:pPr>
      <w:r w:rsidRPr="00150792">
        <w:rPr>
          <w:noProof/>
          <w:lang w:eastAsia="fr-FR"/>
        </w:rPr>
        <w:t>-</w:t>
      </w:r>
      <w:r w:rsidRPr="00150792">
        <w:rPr>
          <w:noProof/>
          <w:lang w:eastAsia="fr-FR"/>
        </w:rPr>
        <w:tab/>
        <w:t xml:space="preserve">short: </w:t>
      </w:r>
      <w:r w:rsidR="000263CF" w:rsidRPr="00150792">
        <w:rPr>
          <w:lang w:eastAsia="fr-FR"/>
        </w:rPr>
        <w:t>Birch and Martinón-Torres 2019</w:t>
      </w:r>
    </w:p>
    <w:p w14:paraId="5E26EA95" w14:textId="3AB08A93" w:rsidR="006E6E98" w:rsidRPr="00150792" w:rsidRDefault="006E6E98" w:rsidP="002B59B3">
      <w:pPr>
        <w:spacing w:line="360" w:lineRule="auto"/>
        <w:ind w:left="720" w:right="432" w:hanging="720"/>
        <w:rPr>
          <w:lang w:eastAsia="fr-FR"/>
        </w:rPr>
      </w:pPr>
      <w:r w:rsidRPr="00150792">
        <w:rPr>
          <w:noProof/>
          <w:lang w:eastAsia="fr-FR"/>
        </w:rPr>
        <w:t xml:space="preserve">full: </w:t>
      </w:r>
      <w:r w:rsidR="00B00F92" w:rsidRPr="00150792">
        <w:rPr>
          <w:lang w:eastAsia="fr-FR"/>
        </w:rPr>
        <w:t xml:space="preserve">Birch, Thomas, and Marcos Martinón-Torres. 2019. “Shape as a Measure of Weapon Standardisation: From Metric to Geometric Morphometric Analysis of the Iron Age ‘Havor’ Lance from Southern Scandinavia.” </w:t>
      </w:r>
      <w:r w:rsidR="00B00F92" w:rsidRPr="00150792">
        <w:rPr>
          <w:i/>
          <w:iCs/>
          <w:lang w:eastAsia="fr-FR"/>
        </w:rPr>
        <w:t>Journal of Archaeological Science</w:t>
      </w:r>
      <w:r w:rsidR="00B00F92" w:rsidRPr="00150792">
        <w:rPr>
          <w:lang w:eastAsia="fr-FR"/>
        </w:rPr>
        <w:t xml:space="preserve"> 101:34–51.</w:t>
      </w:r>
    </w:p>
    <w:p w14:paraId="25D0C243" w14:textId="77777777" w:rsidR="0053160B" w:rsidRPr="00150792" w:rsidRDefault="0053160B" w:rsidP="002B59B3">
      <w:pPr>
        <w:spacing w:line="360" w:lineRule="auto"/>
        <w:ind w:left="720" w:right="432" w:hanging="720"/>
        <w:rPr>
          <w:lang w:eastAsia="fr-FR"/>
        </w:rPr>
      </w:pPr>
    </w:p>
    <w:p w14:paraId="78B56122" w14:textId="2E3711A2" w:rsidR="007C5B60" w:rsidRPr="00150792" w:rsidRDefault="007C5B60" w:rsidP="007C5B60">
      <w:pPr>
        <w:spacing w:line="360" w:lineRule="auto"/>
        <w:ind w:left="720" w:right="432" w:hanging="720"/>
        <w:rPr>
          <w:lang w:eastAsia="fr-FR"/>
        </w:rPr>
      </w:pPr>
      <w:r w:rsidRPr="00150792">
        <w:rPr>
          <w:lang w:eastAsia="fr-FR"/>
        </w:rPr>
        <w:t>-</w:t>
      </w:r>
      <w:r w:rsidRPr="00150792">
        <w:rPr>
          <w:lang w:eastAsia="fr-FR"/>
        </w:rPr>
        <w:tab/>
        <w:t xml:space="preserve">short: Biringuccio </w:t>
      </w:r>
      <w:r>
        <w:rPr>
          <w:lang w:eastAsia="fr-FR"/>
        </w:rPr>
        <w:t>[1540] 1942</w:t>
      </w:r>
    </w:p>
    <w:p w14:paraId="615C45BE" w14:textId="7982EEDB" w:rsidR="007C5B60" w:rsidRPr="00150792" w:rsidRDefault="007C5B60" w:rsidP="007C5B60">
      <w:pPr>
        <w:spacing w:line="360" w:lineRule="auto"/>
        <w:ind w:left="720" w:right="432" w:hanging="720"/>
        <w:rPr>
          <w:lang w:eastAsia="fr-FR"/>
        </w:rPr>
      </w:pPr>
      <w:r w:rsidRPr="00150792">
        <w:rPr>
          <w:lang w:eastAsia="fr-FR"/>
        </w:rPr>
        <w:t xml:space="preserve">full: Biringuccio, Vannoccio. </w:t>
      </w:r>
      <w:r>
        <w:rPr>
          <w:lang w:eastAsia="fr-FR"/>
        </w:rPr>
        <w:t>(1540) 1942</w:t>
      </w:r>
      <w:r w:rsidRPr="00150792">
        <w:rPr>
          <w:lang w:eastAsia="fr-FR"/>
        </w:rPr>
        <w:t xml:space="preserve">. </w:t>
      </w:r>
      <w:r w:rsidRPr="00150792">
        <w:rPr>
          <w:i/>
          <w:iCs/>
          <w:lang w:eastAsia="fr-FR"/>
        </w:rPr>
        <w:t>The Pirotechnia of Vannoccio Biringuccio</w:t>
      </w:r>
      <w:r w:rsidRPr="00150792">
        <w:rPr>
          <w:lang w:eastAsia="fr-FR"/>
        </w:rPr>
        <w:t>. Translated by Cyril Stanley Smith and Martha Teach Gnudi. New York: American Institute of Mining and Metallurgical Engineers.</w:t>
      </w:r>
    </w:p>
    <w:p w14:paraId="2BEC758C" w14:textId="77777777" w:rsidR="007C5B60" w:rsidRPr="00150792" w:rsidRDefault="007C5B60" w:rsidP="007C5B60">
      <w:pPr>
        <w:spacing w:line="360" w:lineRule="auto"/>
        <w:ind w:left="720" w:right="432" w:hanging="720"/>
        <w:rPr>
          <w:lang w:eastAsia="fr-FR"/>
        </w:rPr>
      </w:pPr>
    </w:p>
    <w:p w14:paraId="41EB68E4" w14:textId="6EA1C38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Biringucci</w:t>
      </w:r>
      <w:r w:rsidR="00CA0D8E" w:rsidRPr="00150792">
        <w:rPr>
          <w:lang w:eastAsia="fr-FR"/>
        </w:rPr>
        <w:t>o</w:t>
      </w:r>
      <w:r w:rsidR="000263CF" w:rsidRPr="00150792">
        <w:rPr>
          <w:lang w:eastAsia="fr-FR"/>
        </w:rPr>
        <w:t xml:space="preserve"> </w:t>
      </w:r>
      <w:r w:rsidR="00366DEB">
        <w:rPr>
          <w:lang w:eastAsia="fr-FR"/>
        </w:rPr>
        <w:t xml:space="preserve">[1540] </w:t>
      </w:r>
      <w:r w:rsidR="000263CF" w:rsidRPr="00150792">
        <w:rPr>
          <w:lang w:eastAsia="fr-FR"/>
        </w:rPr>
        <w:t>1990</w:t>
      </w:r>
    </w:p>
    <w:p w14:paraId="16024B2B" w14:textId="63580229"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Biringucci</w:t>
      </w:r>
      <w:r w:rsidR="00CA0D8E" w:rsidRPr="00150792">
        <w:rPr>
          <w:lang w:eastAsia="fr-FR"/>
        </w:rPr>
        <w:t>o</w:t>
      </w:r>
      <w:r w:rsidR="00B00F92" w:rsidRPr="00150792">
        <w:rPr>
          <w:lang w:eastAsia="fr-FR"/>
        </w:rPr>
        <w:t xml:space="preserve">, Vannoccio. </w:t>
      </w:r>
      <w:r w:rsidR="00366DEB">
        <w:rPr>
          <w:lang w:eastAsia="fr-FR"/>
        </w:rPr>
        <w:t xml:space="preserve">(1540) </w:t>
      </w:r>
      <w:r w:rsidR="00B00F92" w:rsidRPr="00150792">
        <w:rPr>
          <w:lang w:eastAsia="fr-FR"/>
        </w:rPr>
        <w:t xml:space="preserve">1990. </w:t>
      </w:r>
      <w:r w:rsidR="00B00F92" w:rsidRPr="00150792">
        <w:rPr>
          <w:i/>
          <w:iCs/>
          <w:lang w:eastAsia="fr-FR"/>
        </w:rPr>
        <w:t>The Pirotechnia of Vannoccio Biringuccio</w:t>
      </w:r>
      <w:r w:rsidR="00B00F92" w:rsidRPr="00150792">
        <w:rPr>
          <w:lang w:eastAsia="fr-FR"/>
        </w:rPr>
        <w:t xml:space="preserve">. Translated by Cyril Stanley Smith and Martha Teach Gnudi. New York: American Institute of </w:t>
      </w:r>
      <w:r w:rsidR="00D76F01" w:rsidRPr="00150792">
        <w:rPr>
          <w:lang w:eastAsia="fr-FR"/>
        </w:rPr>
        <w:t>M</w:t>
      </w:r>
      <w:r w:rsidR="00B00F92" w:rsidRPr="00150792">
        <w:rPr>
          <w:lang w:eastAsia="fr-FR"/>
        </w:rPr>
        <w:t xml:space="preserve">ining and </w:t>
      </w:r>
      <w:r w:rsidR="00D76F01" w:rsidRPr="00150792">
        <w:rPr>
          <w:lang w:eastAsia="fr-FR"/>
        </w:rPr>
        <w:t>Metallurgical Engineers</w:t>
      </w:r>
      <w:r w:rsidR="00B00F92" w:rsidRPr="00150792">
        <w:rPr>
          <w:lang w:eastAsia="fr-FR"/>
        </w:rPr>
        <w:t>.</w:t>
      </w:r>
    </w:p>
    <w:p w14:paraId="2F18B502" w14:textId="77777777" w:rsidR="0053160B" w:rsidRPr="00150792" w:rsidRDefault="0053160B" w:rsidP="002B59B3">
      <w:pPr>
        <w:spacing w:line="360" w:lineRule="auto"/>
        <w:ind w:left="720" w:right="432" w:hanging="720"/>
        <w:rPr>
          <w:lang w:eastAsia="fr-FR"/>
        </w:rPr>
      </w:pPr>
    </w:p>
    <w:p w14:paraId="2F8B4C32" w14:textId="0E45D08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Bish and Post 1989</w:t>
      </w:r>
    </w:p>
    <w:p w14:paraId="710A7FD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Bish, D</w:t>
      </w:r>
      <w:r w:rsidR="00542922" w:rsidRPr="00150792">
        <w:rPr>
          <w:lang w:eastAsia="fr-FR"/>
        </w:rPr>
        <w:t>avid</w:t>
      </w:r>
      <w:r w:rsidR="002F6DF2" w:rsidRPr="00150792">
        <w:rPr>
          <w:lang w:eastAsia="fr-FR"/>
        </w:rPr>
        <w:t xml:space="preserve"> L., and J</w:t>
      </w:r>
      <w:r w:rsidR="00542922" w:rsidRPr="00150792">
        <w:rPr>
          <w:lang w:eastAsia="fr-FR"/>
        </w:rPr>
        <w:t>effrey</w:t>
      </w:r>
      <w:r w:rsidR="002F6DF2" w:rsidRPr="00150792">
        <w:rPr>
          <w:lang w:eastAsia="fr-FR"/>
        </w:rPr>
        <w:t xml:space="preserve"> E. Post, </w:t>
      </w:r>
      <w:r w:rsidR="00A9114D" w:rsidRPr="00150792">
        <w:rPr>
          <w:lang w:eastAsia="fr-FR"/>
        </w:rPr>
        <w:t>eds.</w:t>
      </w:r>
      <w:r w:rsidR="00B00F92" w:rsidRPr="00150792">
        <w:rPr>
          <w:lang w:eastAsia="fr-FR"/>
        </w:rPr>
        <w:t xml:space="preserve"> 1989. “Modern Powder Diffraction.” </w:t>
      </w:r>
      <w:r w:rsidR="00A9114D" w:rsidRPr="00150792">
        <w:rPr>
          <w:lang w:eastAsia="fr-FR"/>
        </w:rPr>
        <w:t xml:space="preserve">Special issue, </w:t>
      </w:r>
      <w:r w:rsidR="00B00F92" w:rsidRPr="00150792">
        <w:rPr>
          <w:i/>
          <w:iCs/>
          <w:lang w:eastAsia="fr-FR"/>
        </w:rPr>
        <w:t>Reviews in Mineralogy</w:t>
      </w:r>
      <w:r w:rsidR="00A9114D" w:rsidRPr="00150792">
        <w:rPr>
          <w:i/>
          <w:iCs/>
          <w:lang w:eastAsia="fr-FR"/>
        </w:rPr>
        <w:t xml:space="preserve"> </w:t>
      </w:r>
      <w:r w:rsidR="00B00F92" w:rsidRPr="00150792">
        <w:rPr>
          <w:lang w:eastAsia="fr-FR"/>
        </w:rPr>
        <w:t>20.</w:t>
      </w:r>
    </w:p>
    <w:p w14:paraId="116D8DBD" w14:textId="77777777" w:rsidR="0053160B" w:rsidRPr="00150792" w:rsidRDefault="0053160B" w:rsidP="002B59B3">
      <w:pPr>
        <w:spacing w:line="360" w:lineRule="auto"/>
        <w:ind w:left="720" w:right="432" w:hanging="720"/>
        <w:rPr>
          <w:lang w:eastAsia="fr-FR"/>
        </w:rPr>
      </w:pPr>
    </w:p>
    <w:p w14:paraId="412B3F59" w14:textId="3AFED9D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Boas and Fleischmann 2012</w:t>
      </w:r>
    </w:p>
    <w:p w14:paraId="3AD674E7" w14:textId="77777777" w:rsidR="006E6E98" w:rsidRPr="00D51407"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Boas, F. Edward, and Dominik Fleischmann. 2012. “CT Artifacts: Causes and Reduction Techniques.” </w:t>
      </w:r>
      <w:r w:rsidR="002F6DF2" w:rsidRPr="00D51407">
        <w:rPr>
          <w:i/>
          <w:iCs/>
          <w:lang w:eastAsia="fr-FR"/>
        </w:rPr>
        <w:t>Imaging in Medicine</w:t>
      </w:r>
      <w:r w:rsidR="002F6DF2" w:rsidRPr="00D51407">
        <w:rPr>
          <w:lang w:eastAsia="fr-FR"/>
        </w:rPr>
        <w:t xml:space="preserve"> 4 (2): 229–40.</w:t>
      </w:r>
    </w:p>
    <w:p w14:paraId="321E7079" w14:textId="77777777" w:rsidR="0053160B" w:rsidRPr="00D51407" w:rsidRDefault="0053160B" w:rsidP="002B59B3">
      <w:pPr>
        <w:spacing w:line="360" w:lineRule="auto"/>
        <w:ind w:left="720" w:right="432" w:hanging="720"/>
        <w:rPr>
          <w:lang w:eastAsia="fr-FR"/>
        </w:rPr>
      </w:pPr>
    </w:p>
    <w:p w14:paraId="7D48FCE0" w14:textId="2CE870B7" w:rsidR="0053160B" w:rsidRPr="00D51407" w:rsidRDefault="0053160B" w:rsidP="002B59B3">
      <w:pPr>
        <w:spacing w:line="360" w:lineRule="auto"/>
        <w:ind w:left="720" w:right="432" w:hanging="720"/>
        <w:rPr>
          <w:lang w:eastAsia="fr-FR"/>
        </w:rPr>
      </w:pPr>
      <w:r w:rsidRPr="00D51407">
        <w:rPr>
          <w:lang w:eastAsia="fr-FR"/>
        </w:rPr>
        <w:t>-</w:t>
      </w:r>
      <w:r w:rsidRPr="00D51407">
        <w:rPr>
          <w:lang w:eastAsia="fr-FR"/>
        </w:rPr>
        <w:tab/>
        <w:t xml:space="preserve">short: </w:t>
      </w:r>
      <w:r w:rsidR="000263CF" w:rsidRPr="00D51407">
        <w:rPr>
          <w:lang w:eastAsia="fr-FR"/>
        </w:rPr>
        <w:t>Boffrand 1743</w:t>
      </w:r>
    </w:p>
    <w:p w14:paraId="504FA50C" w14:textId="77777777" w:rsidR="006E6E98" w:rsidRPr="00D51407" w:rsidRDefault="006E6E98" w:rsidP="002B59B3">
      <w:pPr>
        <w:spacing w:line="360" w:lineRule="auto"/>
        <w:ind w:left="720" w:right="432" w:hanging="720"/>
        <w:rPr>
          <w:lang w:val="fr-FR" w:eastAsia="fr-FR"/>
        </w:rPr>
      </w:pPr>
      <w:r w:rsidRPr="00D51407">
        <w:rPr>
          <w:lang w:eastAsia="fr-FR"/>
        </w:rPr>
        <w:t xml:space="preserve">full: </w:t>
      </w:r>
      <w:r w:rsidR="002F6DF2" w:rsidRPr="00D51407">
        <w:rPr>
          <w:lang w:eastAsia="fr-FR"/>
        </w:rPr>
        <w:t xml:space="preserve">Boffrand, Germain. </w:t>
      </w:r>
      <w:r w:rsidR="002F6DF2" w:rsidRPr="00D51407">
        <w:rPr>
          <w:lang w:val="fr-FR" w:eastAsia="fr-FR"/>
        </w:rPr>
        <w:t xml:space="preserve">1743. </w:t>
      </w:r>
      <w:r w:rsidR="002F6DF2" w:rsidRPr="00D51407">
        <w:rPr>
          <w:i/>
          <w:iCs/>
          <w:lang w:val="fr-FR" w:eastAsia="fr-FR"/>
        </w:rPr>
        <w:t>Description de ce qui a été pratiqué pour fondre en bronze d’un seul jet la figure équestre de Louis XIV, élevée par la ville de Paris dans la place de Louis le Grand, en 1699</w:t>
      </w:r>
      <w:r w:rsidR="002F6DF2" w:rsidRPr="00D51407">
        <w:rPr>
          <w:lang w:val="fr-FR" w:eastAsia="fr-FR"/>
        </w:rPr>
        <w:t xml:space="preserve">. Paris: Guillaume Cavelier. </w:t>
      </w:r>
      <w:hyperlink r:id="rId17" w:history="1">
        <w:r w:rsidR="002F6DF2" w:rsidRPr="00D51407">
          <w:rPr>
            <w:u w:val="single"/>
            <w:lang w:val="fr-FR" w:eastAsia="fr-FR"/>
          </w:rPr>
          <w:t>https://archive.org/details/gri_33125010863229/page/n3</w:t>
        </w:r>
      </w:hyperlink>
      <w:r w:rsidR="002F6DF2" w:rsidRPr="00D51407">
        <w:rPr>
          <w:lang w:val="fr-FR" w:eastAsia="fr-FR"/>
        </w:rPr>
        <w:t>.</w:t>
      </w:r>
    </w:p>
    <w:p w14:paraId="46C1C18D" w14:textId="77777777" w:rsidR="0053160B" w:rsidRPr="00D51407" w:rsidRDefault="0053160B" w:rsidP="002B59B3">
      <w:pPr>
        <w:spacing w:line="360" w:lineRule="auto"/>
        <w:ind w:left="720" w:right="432" w:hanging="720"/>
        <w:rPr>
          <w:lang w:val="fr-FR" w:eastAsia="fr-FR"/>
        </w:rPr>
      </w:pPr>
    </w:p>
    <w:p w14:paraId="52EA0F37" w14:textId="3A80F28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Bol 1985</w:t>
      </w:r>
    </w:p>
    <w:p w14:paraId="1A7BA31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Bol, </w:t>
      </w:r>
      <w:r w:rsidR="00F00142" w:rsidRPr="00150792">
        <w:rPr>
          <w:lang w:eastAsia="fr-FR"/>
        </w:rPr>
        <w:t xml:space="preserve">Peter </w:t>
      </w:r>
      <w:r w:rsidR="00B00F92" w:rsidRPr="00150792">
        <w:rPr>
          <w:lang w:eastAsia="fr-FR"/>
        </w:rPr>
        <w:t xml:space="preserve">C. 1985. </w:t>
      </w:r>
      <w:r w:rsidR="00B00F92" w:rsidRPr="00150792">
        <w:rPr>
          <w:i/>
          <w:iCs/>
          <w:lang w:eastAsia="fr-FR"/>
        </w:rPr>
        <w:t xml:space="preserve">Antike Bronzetechnik: Kunst </w:t>
      </w:r>
      <w:r w:rsidR="002656AC" w:rsidRPr="00150792">
        <w:rPr>
          <w:i/>
          <w:iCs/>
          <w:lang w:eastAsia="fr-FR"/>
        </w:rPr>
        <w:t>u</w:t>
      </w:r>
      <w:r w:rsidR="00B00F92" w:rsidRPr="00150792">
        <w:rPr>
          <w:i/>
          <w:iCs/>
          <w:lang w:eastAsia="fr-FR"/>
        </w:rPr>
        <w:t xml:space="preserve">nd Handwerk </w:t>
      </w:r>
      <w:r w:rsidR="002656AC" w:rsidRPr="00150792">
        <w:rPr>
          <w:i/>
          <w:iCs/>
          <w:lang w:eastAsia="fr-FR"/>
        </w:rPr>
        <w:t xml:space="preserve">antiker </w:t>
      </w:r>
      <w:r w:rsidR="00B00F92" w:rsidRPr="00150792">
        <w:rPr>
          <w:i/>
          <w:iCs/>
          <w:lang w:eastAsia="fr-FR"/>
        </w:rPr>
        <w:t>Erzbildner</w:t>
      </w:r>
      <w:r w:rsidR="00B00F92" w:rsidRPr="00150792">
        <w:rPr>
          <w:lang w:eastAsia="fr-FR"/>
        </w:rPr>
        <w:t xml:space="preserve">. </w:t>
      </w:r>
      <w:r w:rsidR="004C1AC2" w:rsidRPr="00150792">
        <w:rPr>
          <w:lang w:eastAsia="fr-FR"/>
        </w:rPr>
        <w:t>München</w:t>
      </w:r>
      <w:r w:rsidR="002656AC" w:rsidRPr="00150792">
        <w:rPr>
          <w:lang w:eastAsia="fr-FR"/>
        </w:rPr>
        <w:t xml:space="preserve">: </w:t>
      </w:r>
      <w:r w:rsidR="00B00F92" w:rsidRPr="00150792">
        <w:rPr>
          <w:lang w:eastAsia="fr-FR"/>
        </w:rPr>
        <w:t>Beck.</w:t>
      </w:r>
    </w:p>
    <w:p w14:paraId="0F3551C7" w14:textId="77777777" w:rsidR="0053160B" w:rsidRPr="00150792" w:rsidRDefault="0053160B" w:rsidP="002B59B3">
      <w:pPr>
        <w:spacing w:line="360" w:lineRule="auto"/>
        <w:ind w:left="720" w:right="432" w:hanging="720"/>
        <w:rPr>
          <w:lang w:eastAsia="fr-FR"/>
        </w:rPr>
      </w:pPr>
    </w:p>
    <w:p w14:paraId="647C2293" w14:textId="482CCEC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Bolland 1894</w:t>
      </w:r>
    </w:p>
    <w:p w14:paraId="142D5CA4"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Bolland, S</w:t>
      </w:r>
      <w:r w:rsidR="00F00142" w:rsidRPr="00150792">
        <w:rPr>
          <w:lang w:eastAsia="fr-FR"/>
        </w:rPr>
        <w:t>impson</w:t>
      </w:r>
      <w:r w:rsidR="00B00F92" w:rsidRPr="00150792">
        <w:rPr>
          <w:lang w:eastAsia="fr-FR"/>
        </w:rPr>
        <w:t xml:space="preserve">. 1894. </w:t>
      </w:r>
      <w:r w:rsidR="00B00F92" w:rsidRPr="00150792">
        <w:rPr>
          <w:i/>
          <w:iCs/>
          <w:lang w:eastAsia="fr-FR"/>
        </w:rPr>
        <w:t>The Encyclopedia of Founding and Dictionary of Foundry Terms Used in the Practice of Moulding</w:t>
      </w:r>
      <w:r w:rsidR="00B00F92" w:rsidRPr="00150792">
        <w:rPr>
          <w:lang w:eastAsia="fr-FR"/>
        </w:rPr>
        <w:t xml:space="preserve">. </w:t>
      </w:r>
      <w:r w:rsidR="00B00F92" w:rsidRPr="00D51407">
        <w:rPr>
          <w:lang w:val="fr-FR" w:eastAsia="fr-FR"/>
        </w:rPr>
        <w:t>New York: Wiley.</w:t>
      </w:r>
    </w:p>
    <w:p w14:paraId="329D5CB0" w14:textId="77777777" w:rsidR="00084B63" w:rsidRPr="00D51407" w:rsidRDefault="00084B63" w:rsidP="002B59B3">
      <w:pPr>
        <w:spacing w:line="360" w:lineRule="auto"/>
        <w:ind w:left="720" w:right="432" w:hanging="720"/>
        <w:rPr>
          <w:lang w:val="fr-FR" w:eastAsia="fr-FR"/>
        </w:rPr>
      </w:pPr>
    </w:p>
    <w:p w14:paraId="76880B01" w14:textId="22ADA696" w:rsidR="00084B63" w:rsidRPr="00D51407" w:rsidRDefault="00084B63"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Pr="00D51407">
        <w:rPr>
          <w:bCs/>
          <w:lang w:val="fr-FR"/>
        </w:rPr>
        <w:t>Bonheur</w:t>
      </w:r>
      <w:r w:rsidRPr="00D51407">
        <w:rPr>
          <w:lang w:val="fr-FR" w:eastAsia="fr-FR"/>
        </w:rPr>
        <w:t xml:space="preserve"> </w:t>
      </w:r>
      <w:r w:rsidRPr="00D51407">
        <w:rPr>
          <w:bCs/>
          <w:lang w:val="fr-FR"/>
        </w:rPr>
        <w:t>1971</w:t>
      </w:r>
    </w:p>
    <w:p w14:paraId="59F987E1" w14:textId="6F1CFB14" w:rsidR="00084B63" w:rsidRPr="00D51407" w:rsidRDefault="00084B63" w:rsidP="002B59B3">
      <w:pPr>
        <w:spacing w:line="360" w:lineRule="auto"/>
        <w:ind w:left="720" w:right="432" w:hanging="720"/>
        <w:rPr>
          <w:lang w:val="fr-FR" w:eastAsia="fr-FR"/>
        </w:rPr>
      </w:pPr>
      <w:r w:rsidRPr="00D51407">
        <w:rPr>
          <w:bCs/>
          <w:lang w:val="fr-FR"/>
        </w:rPr>
        <w:lastRenderedPageBreak/>
        <w:t xml:space="preserve">full: Bonheur, Albert le. 1971. </w:t>
      </w:r>
      <w:r w:rsidRPr="00D51407">
        <w:rPr>
          <w:bCs/>
          <w:i/>
          <w:iCs/>
          <w:lang w:val="fr-FR"/>
        </w:rPr>
        <w:t>La sculpture indonésienne au Musée Guimet.</w:t>
      </w:r>
      <w:r w:rsidRPr="00D51407">
        <w:rPr>
          <w:bCs/>
          <w:lang w:val="fr-FR"/>
        </w:rPr>
        <w:t xml:space="preserve"> Paris: Presses universitaires de France</w:t>
      </w:r>
    </w:p>
    <w:p w14:paraId="25805F39" w14:textId="77777777" w:rsidR="0053160B" w:rsidRPr="00D51407" w:rsidRDefault="0053160B" w:rsidP="002B59B3">
      <w:pPr>
        <w:spacing w:line="360" w:lineRule="auto"/>
        <w:ind w:left="720" w:right="432" w:hanging="720"/>
        <w:rPr>
          <w:lang w:val="fr-FR" w:eastAsia="fr-FR"/>
        </w:rPr>
      </w:pPr>
    </w:p>
    <w:p w14:paraId="57BB6102" w14:textId="60E18AC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Bordenave and Mirebeau 2018</w:t>
      </w:r>
    </w:p>
    <w:p w14:paraId="2B47AF89"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Bordenave, Aurélie, and Isabelle Mirebeau. </w:t>
      </w:r>
      <w:r w:rsidR="00B00F92" w:rsidRPr="00D51407">
        <w:rPr>
          <w:lang w:val="fr-FR" w:eastAsia="fr-FR"/>
        </w:rPr>
        <w:t xml:space="preserve">2018. </w:t>
      </w:r>
      <w:r w:rsidR="00B00F92" w:rsidRPr="00D51407">
        <w:rPr>
          <w:i/>
          <w:iCs/>
          <w:lang w:val="fr-FR" w:eastAsia="fr-FR"/>
        </w:rPr>
        <w:t xml:space="preserve">Diffusons les neutrons. Orphée, réacteur nucléaire de recherche à Saclay </w:t>
      </w:r>
      <w:r w:rsidR="008D16F7" w:rsidRPr="00D51407">
        <w:rPr>
          <w:i/>
          <w:iCs/>
          <w:lang w:val="fr-FR" w:eastAsia="fr-FR"/>
        </w:rPr>
        <w:t>=</w:t>
      </w:r>
      <w:r w:rsidR="00B00F92" w:rsidRPr="00D51407">
        <w:rPr>
          <w:i/>
          <w:iCs/>
          <w:lang w:val="fr-FR" w:eastAsia="fr-FR"/>
        </w:rPr>
        <w:t xml:space="preserve"> Let’s </w:t>
      </w:r>
      <w:r w:rsidR="008D16F7" w:rsidRPr="00D51407">
        <w:rPr>
          <w:i/>
          <w:iCs/>
          <w:lang w:val="fr-FR" w:eastAsia="fr-FR"/>
        </w:rPr>
        <w:t>S</w:t>
      </w:r>
      <w:r w:rsidR="00B00F92" w:rsidRPr="00D51407">
        <w:rPr>
          <w:i/>
          <w:iCs/>
          <w:lang w:val="fr-FR" w:eastAsia="fr-FR"/>
        </w:rPr>
        <w:t xml:space="preserve">catter Neutrons; Orphée, Nuclear Research </w:t>
      </w:r>
      <w:r w:rsidR="00E83CB5" w:rsidRPr="00D51407">
        <w:rPr>
          <w:i/>
          <w:iCs/>
          <w:lang w:val="fr-FR" w:eastAsia="fr-FR"/>
        </w:rPr>
        <w:t>R</w:t>
      </w:r>
      <w:r w:rsidR="00B00F92" w:rsidRPr="00D51407">
        <w:rPr>
          <w:i/>
          <w:iCs/>
          <w:lang w:val="fr-FR" w:eastAsia="fr-FR"/>
        </w:rPr>
        <w:t>eactor in Saclay.</w:t>
      </w:r>
      <w:r w:rsidR="00B00F92" w:rsidRPr="00D51407">
        <w:rPr>
          <w:lang w:val="fr-FR" w:eastAsia="fr-FR"/>
        </w:rPr>
        <w:t xml:space="preserve"> </w:t>
      </w:r>
      <w:r w:rsidR="002F6DF2" w:rsidRPr="00D51407">
        <w:rPr>
          <w:lang w:val="fr-FR" w:eastAsia="fr-FR"/>
        </w:rPr>
        <w:t xml:space="preserve">Saclay, France: Laboraotoire Léon Brillouin (CEA-CNRS). </w:t>
      </w:r>
      <w:hyperlink r:id="rId18" w:history="1">
        <w:r w:rsidR="002F6DF2" w:rsidRPr="00D51407">
          <w:rPr>
            <w:u w:val="single"/>
            <w:lang w:val="fr-FR" w:eastAsia="fr-FR"/>
          </w:rPr>
          <w:t>https://fr.calameo.com/read/0056806668657b7f21394</w:t>
        </w:r>
      </w:hyperlink>
      <w:r w:rsidR="002F6DF2" w:rsidRPr="00D51407">
        <w:rPr>
          <w:lang w:val="fr-FR" w:eastAsia="fr-FR"/>
        </w:rPr>
        <w:t>.</w:t>
      </w:r>
    </w:p>
    <w:p w14:paraId="51837017" w14:textId="77777777" w:rsidR="0053160B" w:rsidRPr="00D51407" w:rsidRDefault="0053160B" w:rsidP="002B59B3">
      <w:pPr>
        <w:spacing w:line="360" w:lineRule="auto"/>
        <w:ind w:left="720" w:right="432" w:hanging="720"/>
        <w:rPr>
          <w:lang w:val="fr-FR" w:eastAsia="fr-FR"/>
        </w:rPr>
      </w:pPr>
    </w:p>
    <w:p w14:paraId="26F88255" w14:textId="29C9F96D" w:rsidR="00D927B1" w:rsidRPr="00F2212D" w:rsidRDefault="00D927B1" w:rsidP="002B59B3">
      <w:pPr>
        <w:shd w:val="clear" w:color="auto" w:fill="FFFFFF"/>
        <w:spacing w:line="360" w:lineRule="auto"/>
        <w:ind w:left="720" w:right="720" w:hanging="720"/>
        <w:rPr>
          <w:rFonts w:ascii="Arial" w:hAnsi="Arial" w:cs="Arial"/>
          <w:color w:val="222222"/>
        </w:rPr>
      </w:pPr>
      <w:r w:rsidRPr="00150792">
        <w:rPr>
          <w:lang w:eastAsia="fr-FR"/>
        </w:rPr>
        <w:t>-</w:t>
      </w:r>
      <w:r w:rsidRPr="00150792">
        <w:rPr>
          <w:lang w:eastAsia="fr-FR"/>
        </w:rPr>
        <w:tab/>
        <w:t xml:space="preserve">short: </w:t>
      </w:r>
      <w:r w:rsidRPr="00F2212D">
        <w:rPr>
          <w:color w:val="222222"/>
        </w:rPr>
        <w:t>Born 1985</w:t>
      </w:r>
    </w:p>
    <w:p w14:paraId="26ACCFD2" w14:textId="627B623B" w:rsidR="00D927B1" w:rsidRPr="00F2212D" w:rsidRDefault="00D927B1" w:rsidP="002B59B3">
      <w:pPr>
        <w:shd w:val="clear" w:color="auto" w:fill="FFFFFF"/>
        <w:spacing w:line="360" w:lineRule="auto"/>
        <w:ind w:left="720" w:right="720" w:hanging="720"/>
        <w:rPr>
          <w:rFonts w:ascii="Arial" w:hAnsi="Arial" w:cs="Arial"/>
          <w:color w:val="222222"/>
        </w:rPr>
      </w:pPr>
      <w:r w:rsidRPr="00150792">
        <w:rPr>
          <w:lang w:eastAsia="fr-FR"/>
        </w:rPr>
        <w:t xml:space="preserve">full: </w:t>
      </w:r>
      <w:r w:rsidRPr="00F2212D">
        <w:rPr>
          <w:color w:val="222222"/>
        </w:rPr>
        <w:t>Born, Hermann, ed. 1985</w:t>
      </w:r>
      <w:r>
        <w:rPr>
          <w:color w:val="222222"/>
        </w:rPr>
        <w:t xml:space="preserve">. </w:t>
      </w:r>
      <w:r w:rsidRPr="00F2212D">
        <w:rPr>
          <w:i/>
          <w:iCs/>
          <w:color w:val="222222"/>
        </w:rPr>
        <w:t>Archeologische Bronzen, Alte Kunst, Moderne Technik. </w:t>
      </w:r>
      <w:r>
        <w:rPr>
          <w:color w:val="222222"/>
        </w:rPr>
        <w:t xml:space="preserve">Berlin: </w:t>
      </w:r>
      <w:r w:rsidRPr="00443108">
        <w:rPr>
          <w:rStyle w:val="normaltextrun"/>
        </w:rPr>
        <w:t xml:space="preserve">Dietrich Reimer </w:t>
      </w:r>
      <w:r w:rsidRPr="00443108">
        <w:rPr>
          <w:rStyle w:val="spellingerror"/>
        </w:rPr>
        <w:t>Verlag</w:t>
      </w:r>
      <w:r w:rsidRPr="00F2212D">
        <w:rPr>
          <w:color w:val="222222"/>
        </w:rPr>
        <w:t>.</w:t>
      </w:r>
    </w:p>
    <w:p w14:paraId="4EAD7611" w14:textId="77777777" w:rsidR="00D927B1" w:rsidRPr="00F2212D" w:rsidRDefault="00D927B1" w:rsidP="002B59B3">
      <w:pPr>
        <w:shd w:val="clear" w:color="auto" w:fill="FFFFFF"/>
        <w:spacing w:line="360" w:lineRule="auto"/>
        <w:ind w:left="720" w:right="720" w:hanging="720"/>
        <w:rPr>
          <w:rFonts w:ascii="Arial" w:hAnsi="Arial" w:cs="Arial"/>
          <w:color w:val="222222"/>
        </w:rPr>
      </w:pPr>
      <w:r w:rsidRPr="00F2212D">
        <w:rPr>
          <w:color w:val="222222"/>
        </w:rPr>
        <w:t> </w:t>
      </w:r>
    </w:p>
    <w:p w14:paraId="49835DF2" w14:textId="3C243D6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Bott and Willer 2014</w:t>
      </w:r>
    </w:p>
    <w:p w14:paraId="7825D7D5"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Bott, K</w:t>
      </w:r>
      <w:r w:rsidR="00F00142" w:rsidRPr="00150792">
        <w:rPr>
          <w:lang w:eastAsia="fr-FR"/>
        </w:rPr>
        <w:t>ati</w:t>
      </w:r>
      <w:r w:rsidR="00B00F92" w:rsidRPr="00150792">
        <w:rPr>
          <w:lang w:eastAsia="fr-FR"/>
        </w:rPr>
        <w:t xml:space="preserve">, and </w:t>
      </w:r>
      <w:r w:rsidR="00F00142" w:rsidRPr="00150792">
        <w:rPr>
          <w:lang w:eastAsia="fr-FR"/>
        </w:rPr>
        <w:t xml:space="preserve">Frank </w:t>
      </w:r>
      <w:r w:rsidR="00B00F92" w:rsidRPr="00150792">
        <w:rPr>
          <w:lang w:eastAsia="fr-FR"/>
        </w:rPr>
        <w:t>Willer. 2014. “Gold</w:t>
      </w:r>
      <w:r w:rsidR="00F00142" w:rsidRPr="00150792">
        <w:rPr>
          <w:lang w:eastAsia="fr-FR"/>
        </w:rPr>
        <w:t xml:space="preserve"> – E</w:t>
      </w:r>
      <w:r w:rsidR="00B00F92" w:rsidRPr="00150792">
        <w:rPr>
          <w:lang w:eastAsia="fr-FR"/>
        </w:rPr>
        <w:t xml:space="preserve">in unvergängliches Material: Vergoldungstechniken an Bronzestatuen.” In </w:t>
      </w:r>
      <w:r w:rsidR="00B00F92" w:rsidRPr="00150792">
        <w:rPr>
          <w:i/>
          <w:iCs/>
          <w:lang w:eastAsia="fr-FR"/>
        </w:rPr>
        <w:t xml:space="preserve">Gebrochener Glanz: </w:t>
      </w:r>
      <w:r w:rsidR="008D16F7" w:rsidRPr="00150792">
        <w:rPr>
          <w:i/>
          <w:iCs/>
          <w:lang w:eastAsia="fr-FR"/>
        </w:rPr>
        <w:t xml:space="preserve">römische </w:t>
      </w:r>
      <w:r w:rsidR="00B00F92" w:rsidRPr="00150792">
        <w:rPr>
          <w:i/>
          <w:iCs/>
          <w:lang w:eastAsia="fr-FR"/>
        </w:rPr>
        <w:t>Großbronzen am UNESCO-Welterbe Limes</w:t>
      </w:r>
      <w:r w:rsidR="00B00F92" w:rsidRPr="00150792">
        <w:rPr>
          <w:lang w:eastAsia="fr-FR"/>
        </w:rPr>
        <w:t>, edited by Stephanie Müller</w:t>
      </w:r>
      <w:r w:rsidR="00E83CB5" w:rsidRPr="00150792">
        <w:rPr>
          <w:lang w:eastAsia="fr-FR"/>
        </w:rPr>
        <w:t xml:space="preserve">, </w:t>
      </w:r>
      <w:r w:rsidR="00F00142" w:rsidRPr="00150792">
        <w:rPr>
          <w:lang w:eastAsia="fr-FR"/>
        </w:rPr>
        <w:t>207–9</w:t>
      </w:r>
      <w:r w:rsidR="00B00F92" w:rsidRPr="00150792">
        <w:rPr>
          <w:lang w:eastAsia="fr-FR"/>
        </w:rPr>
        <w:t xml:space="preserve">. </w:t>
      </w:r>
      <w:r w:rsidR="002F6DF2" w:rsidRPr="00D51407">
        <w:rPr>
          <w:lang w:val="fr-FR" w:eastAsia="fr-FR"/>
        </w:rPr>
        <w:t>Mainz, Germany: Nünnerich-Asmus.</w:t>
      </w:r>
    </w:p>
    <w:p w14:paraId="4321E8A7" w14:textId="77777777" w:rsidR="0053160B" w:rsidRPr="00D51407" w:rsidRDefault="0053160B" w:rsidP="002B59B3">
      <w:pPr>
        <w:spacing w:line="360" w:lineRule="auto"/>
        <w:ind w:left="720" w:right="432" w:hanging="720"/>
        <w:rPr>
          <w:lang w:val="fr-FR" w:eastAsia="fr-FR"/>
        </w:rPr>
      </w:pPr>
    </w:p>
    <w:p w14:paraId="77B1B05B" w14:textId="0F7577C1"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0263CF" w:rsidRPr="00D51407">
        <w:rPr>
          <w:lang w:val="fr-FR" w:eastAsia="fr-FR"/>
        </w:rPr>
        <w:t>Boucher 1964</w:t>
      </w:r>
    </w:p>
    <w:p w14:paraId="5ED60801" w14:textId="77777777" w:rsidR="006E6E98" w:rsidRPr="00150792" w:rsidRDefault="006E6E98" w:rsidP="002B59B3">
      <w:pPr>
        <w:spacing w:line="360" w:lineRule="auto"/>
        <w:ind w:left="720" w:right="432" w:hanging="720"/>
        <w:rPr>
          <w:lang w:eastAsia="fr-FR"/>
        </w:rPr>
      </w:pPr>
      <w:r w:rsidRPr="00D51407">
        <w:rPr>
          <w:lang w:val="fr-FR" w:eastAsia="fr-FR"/>
        </w:rPr>
        <w:t xml:space="preserve">full: </w:t>
      </w:r>
      <w:r w:rsidR="002F6DF2" w:rsidRPr="00D51407">
        <w:rPr>
          <w:lang w:val="fr-FR" w:eastAsia="fr-FR"/>
        </w:rPr>
        <w:t xml:space="preserve">Boucher, Stéphanie. 1964. “Les grands dauphins de bronze doré du Musée Municipal de Vienne (Isère).” </w:t>
      </w:r>
      <w:r w:rsidR="00B00F92" w:rsidRPr="00150792">
        <w:rPr>
          <w:i/>
          <w:iCs/>
          <w:lang w:eastAsia="fr-FR"/>
        </w:rPr>
        <w:t>Gallia</w:t>
      </w:r>
      <w:r w:rsidR="007E3384" w:rsidRPr="00150792">
        <w:rPr>
          <w:iCs/>
          <w:lang w:eastAsia="fr-FR"/>
        </w:rPr>
        <w:t xml:space="preserve"> 22 (1)</w:t>
      </w:r>
      <w:r w:rsidR="002F6DF2" w:rsidRPr="00150792">
        <w:rPr>
          <w:iCs/>
          <w:lang w:eastAsia="fr-FR"/>
        </w:rPr>
        <w:t>:</w:t>
      </w:r>
      <w:r w:rsidR="00B00F92" w:rsidRPr="00150792">
        <w:rPr>
          <w:lang w:eastAsia="fr-FR"/>
        </w:rPr>
        <w:t xml:space="preserve"> 23–35.</w:t>
      </w:r>
    </w:p>
    <w:p w14:paraId="022A9879" w14:textId="77777777" w:rsidR="0053160B" w:rsidRPr="00150792" w:rsidRDefault="0053160B" w:rsidP="002B59B3">
      <w:pPr>
        <w:spacing w:line="360" w:lineRule="auto"/>
        <w:ind w:left="720" w:right="432" w:hanging="720"/>
        <w:rPr>
          <w:lang w:eastAsia="fr-FR"/>
        </w:rPr>
      </w:pPr>
    </w:p>
    <w:p w14:paraId="61B28B2F" w14:textId="052AC04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Boulton 2006</w:t>
      </w:r>
    </w:p>
    <w:p w14:paraId="53FDF15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Boulton, A</w:t>
      </w:r>
      <w:r w:rsidR="00C5259B" w:rsidRPr="00150792">
        <w:rPr>
          <w:lang w:eastAsia="fr-FR"/>
        </w:rPr>
        <w:t>nn</w:t>
      </w:r>
      <w:r w:rsidR="00B00F92" w:rsidRPr="00150792">
        <w:rPr>
          <w:lang w:eastAsia="fr-FR"/>
        </w:rPr>
        <w:t xml:space="preserve">. 2006. “The Art Bronze Foundry of Antoine-Louis Barye.” In </w:t>
      </w:r>
      <w:r w:rsidR="00B00F92" w:rsidRPr="00150792">
        <w:rPr>
          <w:i/>
          <w:iCs/>
          <w:lang w:eastAsia="fr-FR"/>
        </w:rPr>
        <w:t>Untamed: The Art of Antoine-Louis Barye</w:t>
      </w:r>
      <w:r w:rsidR="00B00F92" w:rsidRPr="00150792">
        <w:rPr>
          <w:lang w:eastAsia="fr-FR"/>
        </w:rPr>
        <w:t>, edited by W</w:t>
      </w:r>
      <w:r w:rsidR="00C5259B" w:rsidRPr="00150792">
        <w:rPr>
          <w:lang w:eastAsia="fr-FR"/>
        </w:rPr>
        <w:t>illiam</w:t>
      </w:r>
      <w:r w:rsidR="00B00F92" w:rsidRPr="00150792">
        <w:rPr>
          <w:lang w:eastAsia="fr-FR"/>
        </w:rPr>
        <w:t xml:space="preserve"> R. Johnston and S</w:t>
      </w:r>
      <w:r w:rsidR="00C5259B" w:rsidRPr="00150792">
        <w:rPr>
          <w:lang w:eastAsia="fr-FR"/>
        </w:rPr>
        <w:t>imon</w:t>
      </w:r>
      <w:r w:rsidR="00B00F92" w:rsidRPr="00150792">
        <w:rPr>
          <w:lang w:eastAsia="fr-FR"/>
        </w:rPr>
        <w:t xml:space="preserve"> Kelly, 66–73. Baltimore</w:t>
      </w:r>
      <w:r w:rsidR="00E83CB5" w:rsidRPr="00150792">
        <w:rPr>
          <w:lang w:eastAsia="fr-FR"/>
        </w:rPr>
        <w:t xml:space="preserve">: </w:t>
      </w:r>
      <w:r w:rsidR="00C5259B" w:rsidRPr="00150792">
        <w:rPr>
          <w:lang w:eastAsia="fr-FR"/>
        </w:rPr>
        <w:t>Walters Art Museum</w:t>
      </w:r>
      <w:r w:rsidR="00B00F92" w:rsidRPr="00150792">
        <w:rPr>
          <w:lang w:eastAsia="fr-FR"/>
        </w:rPr>
        <w:t>.</w:t>
      </w:r>
    </w:p>
    <w:p w14:paraId="53055189" w14:textId="77777777" w:rsidR="0053160B" w:rsidRPr="00150792" w:rsidRDefault="0053160B" w:rsidP="002B59B3">
      <w:pPr>
        <w:spacing w:line="360" w:lineRule="auto"/>
        <w:ind w:left="720" w:right="432" w:hanging="720"/>
        <w:rPr>
          <w:lang w:eastAsia="fr-FR"/>
        </w:rPr>
      </w:pPr>
    </w:p>
    <w:p w14:paraId="5DD9FA96" w14:textId="265FA72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Boulton 2007</w:t>
      </w:r>
    </w:p>
    <w:p w14:paraId="502094C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0263CF" w:rsidRPr="00150792">
        <w:rPr>
          <w:lang w:eastAsia="fr-FR"/>
        </w:rPr>
        <w:t xml:space="preserve">Boulton, Ann. </w:t>
      </w:r>
      <w:r w:rsidR="00B00F92" w:rsidRPr="00150792">
        <w:rPr>
          <w:lang w:eastAsia="fr-FR"/>
        </w:rPr>
        <w:t xml:space="preserve">2007. “The Making of Matisse’s Bronzes.” In </w:t>
      </w:r>
      <w:r w:rsidR="00E83CB5" w:rsidRPr="00150792">
        <w:rPr>
          <w:lang w:eastAsia="fr-FR"/>
        </w:rPr>
        <w:t xml:space="preserve">Dorothy Kosinski, </w:t>
      </w:r>
      <w:r w:rsidR="00B00F92" w:rsidRPr="00150792">
        <w:rPr>
          <w:i/>
          <w:iCs/>
          <w:lang w:eastAsia="fr-FR"/>
        </w:rPr>
        <w:t xml:space="preserve">Matisse: Painter </w:t>
      </w:r>
      <w:r w:rsidR="00E83CB5" w:rsidRPr="00150792">
        <w:rPr>
          <w:i/>
          <w:iCs/>
          <w:lang w:eastAsia="fr-FR"/>
        </w:rPr>
        <w:t xml:space="preserve">as </w:t>
      </w:r>
      <w:r w:rsidR="00B00F92" w:rsidRPr="00150792">
        <w:rPr>
          <w:i/>
          <w:iCs/>
          <w:lang w:eastAsia="fr-FR"/>
        </w:rPr>
        <w:t>Sculptor</w:t>
      </w:r>
      <w:r w:rsidR="00B00F92" w:rsidRPr="00150792">
        <w:rPr>
          <w:lang w:eastAsia="fr-FR"/>
        </w:rPr>
        <w:t>, 73–95. Baltimore</w:t>
      </w:r>
      <w:r w:rsidR="00E83CB5" w:rsidRPr="00150792">
        <w:rPr>
          <w:lang w:eastAsia="fr-FR"/>
        </w:rPr>
        <w:t>: Baltimore Museum of Art</w:t>
      </w:r>
      <w:r w:rsidR="00B00F92" w:rsidRPr="00150792">
        <w:rPr>
          <w:lang w:eastAsia="fr-FR"/>
        </w:rPr>
        <w:t>; Dallas: Dallas Museum of Art</w:t>
      </w:r>
      <w:r w:rsidR="00E83CB5" w:rsidRPr="00150792">
        <w:rPr>
          <w:lang w:eastAsia="fr-FR"/>
        </w:rPr>
        <w:t xml:space="preserve"> and </w:t>
      </w:r>
      <w:r w:rsidR="00B00F92" w:rsidRPr="00150792">
        <w:rPr>
          <w:lang w:eastAsia="fr-FR"/>
        </w:rPr>
        <w:t xml:space="preserve">Nasher Sculpture Center; </w:t>
      </w:r>
      <w:r w:rsidR="00E83CB5" w:rsidRPr="00150792">
        <w:rPr>
          <w:lang w:eastAsia="fr-FR"/>
        </w:rPr>
        <w:t xml:space="preserve">New Haven, CT: </w:t>
      </w:r>
      <w:r w:rsidR="00B00F92" w:rsidRPr="00150792">
        <w:rPr>
          <w:lang w:eastAsia="fr-FR"/>
        </w:rPr>
        <w:t>Yale University Press.</w:t>
      </w:r>
    </w:p>
    <w:p w14:paraId="5C2DE80B" w14:textId="77777777" w:rsidR="0053160B" w:rsidRPr="00150792" w:rsidRDefault="0053160B" w:rsidP="002B59B3">
      <w:pPr>
        <w:spacing w:line="360" w:lineRule="auto"/>
        <w:ind w:left="720" w:right="432" w:hanging="720"/>
        <w:rPr>
          <w:lang w:eastAsia="fr-FR"/>
        </w:rPr>
      </w:pPr>
    </w:p>
    <w:p w14:paraId="05D76682" w14:textId="0858DDC0"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0263CF" w:rsidRPr="00150792">
        <w:rPr>
          <w:lang w:eastAsia="fr-FR"/>
        </w:rPr>
        <w:t>Boulton 2018</w:t>
      </w:r>
    </w:p>
    <w:p w14:paraId="0CF8B85E"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0263CF" w:rsidRPr="00150792">
        <w:rPr>
          <w:lang w:eastAsia="fr-FR"/>
        </w:rPr>
        <w:t xml:space="preserve">Boulton, Ann. </w:t>
      </w:r>
      <w:r w:rsidR="00B00F92" w:rsidRPr="00150792">
        <w:rPr>
          <w:lang w:eastAsia="fr-FR"/>
        </w:rPr>
        <w:t xml:space="preserve">2018. “Made in New York: Italian and French Art Bronze Casting.” </w:t>
      </w:r>
      <w:r w:rsidR="002F6DF2" w:rsidRPr="00D51407">
        <w:rPr>
          <w:i/>
          <w:iCs/>
          <w:lang w:val="fr-FR" w:eastAsia="fr-FR"/>
        </w:rPr>
        <w:t>Gilcrease Museum Journal</w:t>
      </w:r>
      <w:r w:rsidR="002F6DF2" w:rsidRPr="00D51407">
        <w:rPr>
          <w:lang w:val="fr-FR" w:eastAsia="fr-FR"/>
        </w:rPr>
        <w:t xml:space="preserve"> 25 (1): 38–53.</w:t>
      </w:r>
    </w:p>
    <w:p w14:paraId="48605832" w14:textId="77777777" w:rsidR="0053160B" w:rsidRPr="00D51407" w:rsidRDefault="0053160B" w:rsidP="002B59B3">
      <w:pPr>
        <w:spacing w:line="360" w:lineRule="auto"/>
        <w:ind w:left="720" w:right="432" w:hanging="720"/>
        <w:rPr>
          <w:lang w:val="fr-FR" w:eastAsia="fr-FR"/>
        </w:rPr>
      </w:pPr>
    </w:p>
    <w:p w14:paraId="6CF1DC87" w14:textId="5C4D7E73"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0263CF" w:rsidRPr="00D51407">
        <w:rPr>
          <w:lang w:val="fr-FR" w:eastAsia="fr-FR"/>
        </w:rPr>
        <w:t>Bouquillon et al. 2006</w:t>
      </w:r>
    </w:p>
    <w:p w14:paraId="3CC59D5B" w14:textId="77777777" w:rsidR="006E6E98" w:rsidRPr="00150792" w:rsidRDefault="006E6E98" w:rsidP="002B59B3">
      <w:pPr>
        <w:spacing w:line="360" w:lineRule="auto"/>
        <w:ind w:left="720" w:right="432" w:hanging="720"/>
        <w:rPr>
          <w:lang w:eastAsia="fr-FR"/>
        </w:rPr>
      </w:pPr>
      <w:r w:rsidRPr="00D51407">
        <w:rPr>
          <w:lang w:val="fr-FR" w:eastAsia="fr-FR"/>
        </w:rPr>
        <w:t xml:space="preserve">full: </w:t>
      </w:r>
      <w:r w:rsidR="002F6DF2" w:rsidRPr="00D51407">
        <w:rPr>
          <w:lang w:val="fr-FR" w:eastAsia="fr-FR"/>
        </w:rPr>
        <w:t xml:space="preserve">Bouquillon, Anne, Sophie Descamps, Antoine Hermary, and Benoît Mille. 2006. “Une nouvelle étude de l’Apollon Chatsworth.” </w:t>
      </w:r>
      <w:r w:rsidR="00B00F92" w:rsidRPr="00150792">
        <w:rPr>
          <w:i/>
          <w:iCs/>
          <w:lang w:eastAsia="fr-FR"/>
        </w:rPr>
        <w:t>Revue Archéologique</w:t>
      </w:r>
      <w:r w:rsidR="00B00F92" w:rsidRPr="00150792">
        <w:rPr>
          <w:lang w:eastAsia="fr-FR"/>
        </w:rPr>
        <w:t xml:space="preserve"> </w:t>
      </w:r>
      <w:r w:rsidR="00E83CB5" w:rsidRPr="00150792">
        <w:rPr>
          <w:lang w:eastAsia="fr-FR"/>
        </w:rPr>
        <w:t>42 (</w:t>
      </w:r>
      <w:r w:rsidR="00B00F92" w:rsidRPr="00150792">
        <w:rPr>
          <w:lang w:eastAsia="fr-FR"/>
        </w:rPr>
        <w:t>2</w:t>
      </w:r>
      <w:r w:rsidR="00E83CB5" w:rsidRPr="00150792">
        <w:rPr>
          <w:lang w:eastAsia="fr-FR"/>
        </w:rPr>
        <w:t>)</w:t>
      </w:r>
      <w:r w:rsidR="00B00F92" w:rsidRPr="00150792">
        <w:rPr>
          <w:lang w:eastAsia="fr-FR"/>
        </w:rPr>
        <w:t>: 227–61.</w:t>
      </w:r>
    </w:p>
    <w:p w14:paraId="4358C6E8" w14:textId="77777777" w:rsidR="0053160B" w:rsidRPr="00150792" w:rsidRDefault="0053160B" w:rsidP="002B59B3">
      <w:pPr>
        <w:spacing w:line="360" w:lineRule="auto"/>
        <w:ind w:left="720" w:right="432" w:hanging="720"/>
        <w:rPr>
          <w:lang w:eastAsia="fr-FR"/>
        </w:rPr>
      </w:pPr>
    </w:p>
    <w:p w14:paraId="2DB37C74" w14:textId="020EB1FE" w:rsidR="00BE212A" w:rsidRPr="00B63E70" w:rsidRDefault="00BE212A" w:rsidP="002B59B3">
      <w:pPr>
        <w:spacing w:line="360" w:lineRule="auto"/>
        <w:ind w:left="720" w:hanging="720"/>
        <w:textAlignment w:val="baseline"/>
      </w:pPr>
      <w:r w:rsidRPr="00150792">
        <w:rPr>
          <w:lang w:eastAsia="fr-FR"/>
        </w:rPr>
        <w:t>-</w:t>
      </w:r>
      <w:r w:rsidRPr="00150792">
        <w:rPr>
          <w:lang w:eastAsia="fr-FR"/>
        </w:rPr>
        <w:tab/>
        <w:t xml:space="preserve">short: </w:t>
      </w:r>
      <w:r w:rsidRPr="002532D0">
        <w:t>Bourgarit 2019</w:t>
      </w:r>
    </w:p>
    <w:p w14:paraId="59BA4C40" w14:textId="518437A5" w:rsidR="00BE212A" w:rsidRPr="00D51407" w:rsidRDefault="00BE212A" w:rsidP="002B59B3">
      <w:pPr>
        <w:spacing w:line="360" w:lineRule="auto"/>
        <w:ind w:left="720" w:hanging="720"/>
        <w:textAlignment w:val="baseline"/>
        <w:rPr>
          <w:lang w:val="fr-FR"/>
        </w:rPr>
      </w:pPr>
      <w:r w:rsidRPr="00150792">
        <w:rPr>
          <w:lang w:eastAsia="fr-FR"/>
        </w:rPr>
        <w:t xml:space="preserve">full: </w:t>
      </w:r>
      <w:r>
        <w:t>Bourgarit, David. 2019. “</w:t>
      </w:r>
      <w:r w:rsidRPr="002532D0">
        <w:t xml:space="preserve">Mineralogy of Slags: A Key Approach </w:t>
      </w:r>
      <w:r>
        <w:t>for</w:t>
      </w:r>
      <w:r w:rsidRPr="002532D0">
        <w:t xml:space="preserve"> Our Understanding </w:t>
      </w:r>
      <w:r>
        <w:t>o</w:t>
      </w:r>
      <w:r w:rsidRPr="002532D0">
        <w:t>f Ancient Copper Smelting Processes</w:t>
      </w:r>
      <w:r>
        <w:t xml:space="preserve">.” </w:t>
      </w:r>
      <w:r w:rsidRPr="002532D0">
        <w:t xml:space="preserve">In </w:t>
      </w:r>
      <w:r w:rsidRPr="002532D0">
        <w:rPr>
          <w:i/>
          <w:iCs/>
        </w:rPr>
        <w:t>The Contribution of Mineralogy to Cultural Heritage</w:t>
      </w:r>
      <w:r w:rsidRPr="002532D0">
        <w:t xml:space="preserve">, </w:t>
      </w:r>
      <w:r>
        <w:t>edited by</w:t>
      </w:r>
      <w:r w:rsidRPr="002532D0">
        <w:t xml:space="preserve"> Gilberto Artioli </w:t>
      </w:r>
      <w:r>
        <w:t>and</w:t>
      </w:r>
      <w:r w:rsidRPr="002532D0">
        <w:t xml:space="preserve"> R</w:t>
      </w:r>
      <w:r>
        <w:t>oberti</w:t>
      </w:r>
      <w:r w:rsidRPr="002532D0">
        <w:t xml:space="preserve"> Oberti. European Mineralogical Union Notes in Mineralogy 20. Mineralogical Society o</w:t>
      </w:r>
      <w:r>
        <w:t>f Great Britain and Ireland</w:t>
      </w:r>
      <w:r w:rsidRPr="002532D0">
        <w:t xml:space="preserve">. </w:t>
      </w:r>
      <w:hyperlink r:id="rId19" w:history="1">
        <w:r w:rsidRPr="00D51407">
          <w:rPr>
            <w:rStyle w:val="Hyperlink"/>
            <w:lang w:val="fr-FR"/>
          </w:rPr>
          <w:t>https://www.minersoc.org/emu-notes-20-5.html</w:t>
        </w:r>
      </w:hyperlink>
      <w:hyperlink r:id="rId20" w:tgtFrame="_blank" w:history="1"/>
      <w:r w:rsidRPr="00D51407">
        <w:rPr>
          <w:lang w:val="fr-FR"/>
        </w:rPr>
        <w:t>.</w:t>
      </w:r>
    </w:p>
    <w:p w14:paraId="5B0C127C" w14:textId="77777777" w:rsidR="00BE212A" w:rsidRPr="00D51407" w:rsidRDefault="00BE212A" w:rsidP="002B59B3">
      <w:pPr>
        <w:spacing w:line="360" w:lineRule="auto"/>
        <w:ind w:left="720" w:hanging="720"/>
        <w:rPr>
          <w:lang w:val="fr-FR"/>
        </w:rPr>
      </w:pPr>
    </w:p>
    <w:p w14:paraId="48846ECC" w14:textId="63CCD48F"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0263CF" w:rsidRPr="00D51407">
        <w:rPr>
          <w:lang w:val="fr-FR" w:eastAsia="fr-FR"/>
        </w:rPr>
        <w:t>Bourgarit et al. 2014</w:t>
      </w:r>
    </w:p>
    <w:p w14:paraId="0432702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Bourgarit, </w:t>
      </w:r>
      <w:r w:rsidR="000D06A9" w:rsidRPr="00150792">
        <w:rPr>
          <w:lang w:eastAsia="fr-FR"/>
        </w:rPr>
        <w:t>David, Jane Bassett, Francesca G. Bewer, Geneviève Bresc-Bautier, Philippe Malgouyres, and Guilhem Scherf,</w:t>
      </w:r>
      <w:r w:rsidR="00B00F92" w:rsidRPr="00150792">
        <w:rPr>
          <w:lang w:eastAsia="fr-FR"/>
        </w:rPr>
        <w:t xml:space="preserve"> eds. 2014. </w:t>
      </w:r>
      <w:r w:rsidR="00B00F92" w:rsidRPr="00150792">
        <w:rPr>
          <w:i/>
          <w:iCs/>
          <w:lang w:eastAsia="fr-FR"/>
        </w:rPr>
        <w:t>French Bronze Sculpture: Materials and Techniques 16th</w:t>
      </w:r>
      <w:r w:rsidR="00E83CB5" w:rsidRPr="00150792">
        <w:rPr>
          <w:i/>
          <w:iCs/>
          <w:lang w:eastAsia="fr-FR"/>
        </w:rPr>
        <w:t>–</w:t>
      </w:r>
      <w:r w:rsidR="00B00F92" w:rsidRPr="00150792">
        <w:rPr>
          <w:i/>
          <w:iCs/>
          <w:lang w:eastAsia="fr-FR"/>
        </w:rPr>
        <w:t>18th Century</w:t>
      </w:r>
      <w:r w:rsidR="00011E0D" w:rsidRPr="00150792">
        <w:rPr>
          <w:lang w:eastAsia="fr-FR"/>
        </w:rPr>
        <w:t>.</w:t>
      </w:r>
      <w:r w:rsidR="000D06A9" w:rsidRPr="00150792">
        <w:rPr>
          <w:lang w:eastAsia="fr-FR"/>
        </w:rPr>
        <w:t xml:space="preserve"> </w:t>
      </w:r>
      <w:r w:rsidR="00B00F92" w:rsidRPr="00150792">
        <w:rPr>
          <w:lang w:eastAsia="fr-FR"/>
        </w:rPr>
        <w:t>Paris: Archetype.</w:t>
      </w:r>
    </w:p>
    <w:p w14:paraId="55AB7C68" w14:textId="77777777" w:rsidR="0053160B" w:rsidRPr="00150792" w:rsidRDefault="0053160B" w:rsidP="002B59B3">
      <w:pPr>
        <w:spacing w:line="360" w:lineRule="auto"/>
        <w:ind w:left="720" w:right="432" w:hanging="720"/>
        <w:rPr>
          <w:lang w:eastAsia="fr-FR"/>
        </w:rPr>
      </w:pPr>
    </w:p>
    <w:p w14:paraId="0B8AF79B" w14:textId="618F3B9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Bourgarit and Bauchau 2010</w:t>
      </w:r>
    </w:p>
    <w:p w14:paraId="1E05FFB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Bourgarit, </w:t>
      </w:r>
      <w:r w:rsidR="00751C2F" w:rsidRPr="00150792">
        <w:rPr>
          <w:lang w:eastAsia="fr-FR"/>
        </w:rPr>
        <w:t>David</w:t>
      </w:r>
      <w:r w:rsidR="00B00F92" w:rsidRPr="00150792">
        <w:rPr>
          <w:lang w:eastAsia="fr-FR"/>
        </w:rPr>
        <w:t>, and F</w:t>
      </w:r>
      <w:r w:rsidR="00751C2F" w:rsidRPr="00150792">
        <w:rPr>
          <w:lang w:eastAsia="fr-FR"/>
        </w:rPr>
        <w:t>anny</w:t>
      </w:r>
      <w:r w:rsidR="00B00F92" w:rsidRPr="00150792">
        <w:rPr>
          <w:lang w:eastAsia="fr-FR"/>
        </w:rPr>
        <w:t xml:space="preserve"> Bauchau. 2010. “The Ancient Brass Cementation Processes Revisited by Extensive Experimental Simulation.” </w:t>
      </w:r>
      <w:r w:rsidR="00B00F92" w:rsidRPr="00150792">
        <w:rPr>
          <w:i/>
          <w:iCs/>
          <w:lang w:eastAsia="fr-FR"/>
        </w:rPr>
        <w:t>Journal of Metals</w:t>
      </w:r>
      <w:r w:rsidR="00B00F92" w:rsidRPr="00150792">
        <w:rPr>
          <w:lang w:eastAsia="fr-FR"/>
        </w:rPr>
        <w:t xml:space="preserve"> 62 (3): </w:t>
      </w:r>
      <w:r w:rsidR="00751C2F" w:rsidRPr="00150792">
        <w:rPr>
          <w:lang w:eastAsia="fr-FR"/>
        </w:rPr>
        <w:t>27</w:t>
      </w:r>
      <w:r w:rsidR="00B00F92" w:rsidRPr="00150792">
        <w:rPr>
          <w:lang w:eastAsia="fr-FR"/>
        </w:rPr>
        <w:t>–</w:t>
      </w:r>
      <w:r w:rsidR="00751C2F" w:rsidRPr="00150792">
        <w:rPr>
          <w:lang w:eastAsia="fr-FR"/>
        </w:rPr>
        <w:t>33</w:t>
      </w:r>
      <w:r w:rsidR="00B00F92" w:rsidRPr="00150792">
        <w:rPr>
          <w:lang w:eastAsia="fr-FR"/>
        </w:rPr>
        <w:t>.</w:t>
      </w:r>
    </w:p>
    <w:p w14:paraId="021663B3" w14:textId="77777777" w:rsidR="0053160B" w:rsidRPr="00150792" w:rsidRDefault="0053160B" w:rsidP="002B59B3">
      <w:pPr>
        <w:spacing w:line="360" w:lineRule="auto"/>
        <w:ind w:left="720" w:right="432" w:hanging="720"/>
        <w:rPr>
          <w:lang w:eastAsia="fr-FR"/>
        </w:rPr>
      </w:pPr>
    </w:p>
    <w:p w14:paraId="1FECAE6A" w14:textId="41EF597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Bourgarit, Bewer, and Bresc-Bautier 2014</w:t>
      </w:r>
    </w:p>
    <w:p w14:paraId="6730882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Bourgarit, D</w:t>
      </w:r>
      <w:r w:rsidR="00F67119" w:rsidRPr="00150792">
        <w:rPr>
          <w:lang w:eastAsia="fr-FR"/>
        </w:rPr>
        <w:t>avid</w:t>
      </w:r>
      <w:r w:rsidR="00B00F92" w:rsidRPr="00150792">
        <w:rPr>
          <w:lang w:eastAsia="fr-FR"/>
        </w:rPr>
        <w:t xml:space="preserve">, </w:t>
      </w:r>
      <w:r w:rsidR="00F67119" w:rsidRPr="00150792">
        <w:rPr>
          <w:lang w:eastAsia="fr-FR"/>
        </w:rPr>
        <w:t xml:space="preserve">Francesca </w:t>
      </w:r>
      <w:r w:rsidR="00F8659E" w:rsidRPr="00150792">
        <w:rPr>
          <w:lang w:eastAsia="fr-FR"/>
        </w:rPr>
        <w:t xml:space="preserve">G. </w:t>
      </w:r>
      <w:r w:rsidR="00B00F92" w:rsidRPr="00150792">
        <w:rPr>
          <w:lang w:eastAsia="fr-FR"/>
        </w:rPr>
        <w:t xml:space="preserve">Bewer, and </w:t>
      </w:r>
      <w:r w:rsidR="00F67119" w:rsidRPr="00150792">
        <w:rPr>
          <w:lang w:eastAsia="fr-FR"/>
        </w:rPr>
        <w:t>Geneviève</w:t>
      </w:r>
      <w:r w:rsidR="00B00F92" w:rsidRPr="00150792">
        <w:rPr>
          <w:lang w:eastAsia="fr-FR"/>
        </w:rPr>
        <w:t xml:space="preserve"> Bresc-Bautier. </w:t>
      </w:r>
      <w:r w:rsidR="002F6DF2" w:rsidRPr="00D51407">
        <w:rPr>
          <w:lang w:val="fr-FR" w:eastAsia="fr-FR"/>
        </w:rPr>
        <w:t xml:space="preserve">2014. “Francesco Bordoni: Spécificités </w:t>
      </w:r>
      <w:r w:rsidR="00084B8D" w:rsidRPr="00D51407">
        <w:rPr>
          <w:lang w:val="fr-FR" w:eastAsia="fr-FR"/>
        </w:rPr>
        <w:t>techniques chez un sculpteur-fondeur du 17e siècle</w:t>
      </w:r>
      <w:r w:rsidR="002F6DF2" w:rsidRPr="00D51407">
        <w:rPr>
          <w:lang w:val="fr-FR" w:eastAsia="fr-FR"/>
        </w:rPr>
        <w:t xml:space="preserve">.” </w:t>
      </w:r>
      <w:r w:rsidR="00B00F92" w:rsidRPr="00150792">
        <w:rPr>
          <w:lang w:eastAsia="fr-FR"/>
        </w:rPr>
        <w:t xml:space="preserve">In </w:t>
      </w:r>
      <w:r w:rsidR="00B00F92" w:rsidRPr="00150792">
        <w:rPr>
          <w:i/>
          <w:iCs/>
          <w:lang w:eastAsia="fr-FR"/>
        </w:rPr>
        <w:t>French Bronze Sculpture: Materials and Techniques 16th</w:t>
      </w:r>
      <w:r w:rsidR="00084B8D" w:rsidRPr="00150792">
        <w:rPr>
          <w:lang w:eastAsia="fr-FR"/>
        </w:rPr>
        <w:t>–</w:t>
      </w:r>
      <w:r w:rsidR="00B00F92" w:rsidRPr="00150792">
        <w:rPr>
          <w:i/>
          <w:iCs/>
          <w:lang w:eastAsia="fr-FR"/>
        </w:rPr>
        <w:t>18th Century</w:t>
      </w:r>
      <w:r w:rsidR="00B00F92" w:rsidRPr="00150792">
        <w:rPr>
          <w:lang w:eastAsia="fr-FR"/>
        </w:rPr>
        <w:t xml:space="preserve">, edited by </w:t>
      </w:r>
      <w:r w:rsidR="00011E0D" w:rsidRPr="00150792">
        <w:rPr>
          <w:lang w:eastAsia="fr-FR"/>
        </w:rPr>
        <w:t>David Bourgarit, Jane Bassett, Francesca G. Bewer, Geneviève Bresc-Bautier, Philippe Malgouyres, and Guilhem Scherf,</w:t>
      </w:r>
      <w:r w:rsidR="00B00F92" w:rsidRPr="00150792">
        <w:rPr>
          <w:lang w:eastAsia="fr-FR"/>
        </w:rPr>
        <w:t xml:space="preserve"> 1–17. Paris: Archetype.</w:t>
      </w:r>
    </w:p>
    <w:p w14:paraId="366CE9F7" w14:textId="77777777" w:rsidR="0053160B" w:rsidRPr="00150792" w:rsidRDefault="0053160B" w:rsidP="002B59B3">
      <w:pPr>
        <w:spacing w:line="360" w:lineRule="auto"/>
        <w:ind w:left="720" w:right="432" w:hanging="720"/>
        <w:rPr>
          <w:lang w:eastAsia="fr-FR"/>
        </w:rPr>
      </w:pPr>
    </w:p>
    <w:p w14:paraId="761F65BA" w14:textId="21C0F80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263CF" w:rsidRPr="00150792">
        <w:rPr>
          <w:lang w:eastAsia="fr-FR"/>
        </w:rPr>
        <w:t>Bourgarit and Mille 2003</w:t>
      </w:r>
    </w:p>
    <w:p w14:paraId="4BE4AE4A"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 xml:space="preserve">Bourgarit, </w:t>
      </w:r>
      <w:r w:rsidR="00751C2F" w:rsidRPr="00150792">
        <w:rPr>
          <w:lang w:eastAsia="fr-FR"/>
        </w:rPr>
        <w:t>David</w:t>
      </w:r>
      <w:r w:rsidR="00B00F92" w:rsidRPr="00150792">
        <w:rPr>
          <w:lang w:eastAsia="fr-FR"/>
        </w:rPr>
        <w:t xml:space="preserve">, and </w:t>
      </w:r>
      <w:r w:rsidR="00751C2F" w:rsidRPr="00150792">
        <w:rPr>
          <w:lang w:eastAsia="fr-FR"/>
        </w:rPr>
        <w:t>Benoît</w:t>
      </w:r>
      <w:r w:rsidR="00B00F92" w:rsidRPr="00150792">
        <w:rPr>
          <w:lang w:eastAsia="fr-FR"/>
        </w:rPr>
        <w:t xml:space="preserve"> Mille. 2003. “The Elemental Analysis of Ancient Copper-Based Artefacts by Inductively-Coupled-Plasma Atomic-Emission Spectrometry: An Optimized Methodology Reveals Some Secrets of the Vix Crater.” </w:t>
      </w:r>
      <w:r w:rsidR="002F6DF2" w:rsidRPr="00150792">
        <w:rPr>
          <w:i/>
          <w:iCs/>
          <w:lang w:eastAsia="fr-FR"/>
        </w:rPr>
        <w:t>Measurement Science and Technology</w:t>
      </w:r>
      <w:r w:rsidR="002F6DF2" w:rsidRPr="00150792">
        <w:rPr>
          <w:lang w:eastAsia="fr-FR"/>
        </w:rPr>
        <w:t xml:space="preserve"> 14 (9): </w:t>
      </w:r>
      <w:r w:rsidR="007E3384" w:rsidRPr="00150792">
        <w:rPr>
          <w:lang w:eastAsia="fr-FR"/>
        </w:rPr>
        <w:t>1538-1555</w:t>
      </w:r>
      <w:r w:rsidR="002F6DF2" w:rsidRPr="00150792">
        <w:rPr>
          <w:lang w:eastAsia="fr-FR"/>
        </w:rPr>
        <w:t xml:space="preserve">. </w:t>
      </w:r>
      <w:hyperlink r:id="rId21" w:history="1">
        <w:r w:rsidR="002F6DF2" w:rsidRPr="00150792">
          <w:rPr>
            <w:u w:val="single"/>
            <w:lang w:eastAsia="fr-FR"/>
          </w:rPr>
          <w:t>https://doi.org/10.1088/0957-0233/14/9/306</w:t>
        </w:r>
      </w:hyperlink>
      <w:r w:rsidR="002F6DF2" w:rsidRPr="00150792">
        <w:rPr>
          <w:lang w:eastAsia="fr-FR"/>
        </w:rPr>
        <w:t>.</w:t>
      </w:r>
    </w:p>
    <w:p w14:paraId="4C1263AD" w14:textId="77777777" w:rsidR="0053160B" w:rsidRPr="00150792" w:rsidRDefault="0053160B" w:rsidP="002B59B3">
      <w:pPr>
        <w:spacing w:line="360" w:lineRule="auto"/>
        <w:ind w:left="720" w:right="432" w:hanging="720"/>
        <w:rPr>
          <w:lang w:eastAsia="fr-FR"/>
        </w:rPr>
      </w:pPr>
    </w:p>
    <w:p w14:paraId="27FB0514" w14:textId="6516A0F9" w:rsidR="008516B6" w:rsidRPr="00150792" w:rsidRDefault="008516B6" w:rsidP="002B59B3">
      <w:pPr>
        <w:spacing w:line="360" w:lineRule="auto"/>
        <w:ind w:left="720" w:right="432" w:hanging="720"/>
        <w:rPr>
          <w:lang w:eastAsia="fr-FR"/>
        </w:rPr>
      </w:pPr>
      <w:r w:rsidRPr="00150792">
        <w:rPr>
          <w:lang w:eastAsia="fr-FR"/>
        </w:rPr>
        <w:t>-</w:t>
      </w:r>
      <w:r w:rsidRPr="00150792">
        <w:rPr>
          <w:lang w:eastAsia="fr-FR"/>
        </w:rPr>
        <w:tab/>
        <w:t>short: Bourgarit and Mille 2014</w:t>
      </w:r>
    </w:p>
    <w:p w14:paraId="1EFF3077"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8516B6" w:rsidRPr="00150792">
        <w:rPr>
          <w:lang w:eastAsia="fr-FR"/>
        </w:rPr>
        <w:t xml:space="preserve">Bourgarit, David, and Benoît Mille. </w:t>
      </w:r>
      <w:r w:rsidR="002F6DF2" w:rsidRPr="00D51407">
        <w:rPr>
          <w:lang w:val="fr-FR" w:eastAsia="fr-FR"/>
        </w:rPr>
        <w:t xml:space="preserve">2014. “Provenance du cuivre et alliages.” In </w:t>
      </w:r>
      <w:r w:rsidR="002F6DF2" w:rsidRPr="00D51407">
        <w:rPr>
          <w:i/>
          <w:iCs/>
          <w:lang w:val="fr-FR" w:eastAsia="fr-FR"/>
        </w:rPr>
        <w:t>Circulation et provenance des matériaux dans les sociétés anciennes</w:t>
      </w:r>
      <w:r w:rsidR="002F6DF2" w:rsidRPr="00D51407">
        <w:rPr>
          <w:lang w:val="fr-FR" w:eastAsia="fr-FR"/>
        </w:rPr>
        <w:t>, edited by Philippe Dillmann and Ludovic Bellot-Gurlet, 103–30. Sciences Archéologiques. Paris: Editions des archives contemporaines.</w:t>
      </w:r>
    </w:p>
    <w:p w14:paraId="6245BFDE" w14:textId="77777777" w:rsidR="0053160B" w:rsidRPr="00D51407" w:rsidRDefault="0053160B" w:rsidP="002B59B3">
      <w:pPr>
        <w:spacing w:line="360" w:lineRule="auto"/>
        <w:ind w:left="720" w:right="432" w:hanging="720"/>
        <w:rPr>
          <w:lang w:val="fr-FR" w:eastAsia="fr-FR"/>
        </w:rPr>
      </w:pPr>
    </w:p>
    <w:p w14:paraId="798AB066" w14:textId="6588D5E9"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8516B6" w:rsidRPr="00D51407">
        <w:rPr>
          <w:lang w:val="fr-FR" w:eastAsia="fr-FR"/>
        </w:rPr>
        <w:t>Bourgarit et al. 2003</w:t>
      </w:r>
    </w:p>
    <w:p w14:paraId="3EF3081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Bourgarit, David, Benoît Mille, Thierry Borel, Pierre Baptiste, and Thierry Zéphir. </w:t>
      </w:r>
      <w:r w:rsidR="00F8659E" w:rsidRPr="00150792">
        <w:rPr>
          <w:lang w:eastAsia="fr-FR"/>
        </w:rPr>
        <w:t xml:space="preserve">2003. “A Millennium of Khmer Bronze Metallurgy.” In </w:t>
      </w:r>
      <w:r w:rsidR="00F8659E" w:rsidRPr="00150792">
        <w:rPr>
          <w:i/>
          <w:iCs/>
          <w:lang w:eastAsia="fr-FR"/>
        </w:rPr>
        <w:t>Scientific Research in the Field of Asian Art: Proceedings of the First Forbes Symposium at the Freer Gallery of Art</w:t>
      </w:r>
      <w:r w:rsidR="00F8659E" w:rsidRPr="00150792">
        <w:rPr>
          <w:lang w:eastAsia="fr-FR"/>
        </w:rPr>
        <w:t>, edited by Paul Jett, 103–26. London: Archetype.</w:t>
      </w:r>
    </w:p>
    <w:p w14:paraId="77E2970B" w14:textId="77777777" w:rsidR="0053160B" w:rsidRPr="00150792" w:rsidRDefault="0053160B" w:rsidP="002B59B3">
      <w:pPr>
        <w:spacing w:line="360" w:lineRule="auto"/>
        <w:ind w:left="720" w:right="432" w:hanging="720"/>
        <w:rPr>
          <w:lang w:eastAsia="fr-FR"/>
        </w:rPr>
      </w:pPr>
    </w:p>
    <w:p w14:paraId="0766795F" w14:textId="1A9BBFC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6B6" w:rsidRPr="00150792">
        <w:rPr>
          <w:lang w:eastAsia="fr-FR"/>
        </w:rPr>
        <w:t>Bourgarit and Thomas 2011</w:t>
      </w:r>
    </w:p>
    <w:p w14:paraId="0C894EE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Bourgarit, </w:t>
      </w:r>
      <w:r w:rsidR="00751C2F" w:rsidRPr="00150792">
        <w:rPr>
          <w:lang w:eastAsia="fr-FR"/>
        </w:rPr>
        <w:t>David</w:t>
      </w:r>
      <w:r w:rsidR="00B00F92" w:rsidRPr="00150792">
        <w:rPr>
          <w:lang w:eastAsia="fr-FR"/>
        </w:rPr>
        <w:t xml:space="preserve">, and </w:t>
      </w:r>
      <w:r w:rsidR="00751C2F" w:rsidRPr="00150792">
        <w:rPr>
          <w:lang w:eastAsia="fr-FR"/>
        </w:rPr>
        <w:t>Nicolas</w:t>
      </w:r>
      <w:r w:rsidR="00B00F92" w:rsidRPr="00150792">
        <w:rPr>
          <w:lang w:eastAsia="fr-FR"/>
        </w:rPr>
        <w:t xml:space="preserve"> Thomas. 2011. “The Ancient Brass Cementation Processes: From Laboratory to Field Experiments.” </w:t>
      </w:r>
      <w:r w:rsidR="00B00F92" w:rsidRPr="00150792">
        <w:rPr>
          <w:i/>
          <w:iCs/>
          <w:lang w:eastAsia="fr-FR"/>
        </w:rPr>
        <w:t>Historical Metallurgy</w:t>
      </w:r>
      <w:r w:rsidR="00B00F92" w:rsidRPr="00150792">
        <w:rPr>
          <w:lang w:eastAsia="fr-FR"/>
        </w:rPr>
        <w:t xml:space="preserve"> </w:t>
      </w:r>
      <w:r w:rsidR="00751C2F" w:rsidRPr="00150792">
        <w:rPr>
          <w:lang w:eastAsia="fr-FR"/>
        </w:rPr>
        <w:t xml:space="preserve">45 </w:t>
      </w:r>
      <w:r w:rsidR="00B00F92" w:rsidRPr="00150792">
        <w:rPr>
          <w:lang w:eastAsia="fr-FR"/>
        </w:rPr>
        <w:t>(1): 8–16.</w:t>
      </w:r>
    </w:p>
    <w:p w14:paraId="65D67DD1" w14:textId="77777777" w:rsidR="0053160B" w:rsidRPr="00150792" w:rsidRDefault="0053160B" w:rsidP="002B59B3">
      <w:pPr>
        <w:spacing w:line="360" w:lineRule="auto"/>
        <w:ind w:left="720" w:right="432" w:hanging="720"/>
        <w:rPr>
          <w:lang w:eastAsia="fr-FR"/>
        </w:rPr>
      </w:pPr>
    </w:p>
    <w:p w14:paraId="1FF237D4" w14:textId="6D61E2D3" w:rsidR="008516B6" w:rsidRPr="00150792" w:rsidRDefault="008516B6" w:rsidP="002B59B3">
      <w:pPr>
        <w:spacing w:line="360" w:lineRule="auto"/>
        <w:ind w:left="720" w:right="432" w:hanging="720"/>
        <w:rPr>
          <w:lang w:eastAsia="fr-FR"/>
        </w:rPr>
      </w:pPr>
      <w:r w:rsidRPr="00150792">
        <w:rPr>
          <w:lang w:eastAsia="fr-FR"/>
        </w:rPr>
        <w:t>-</w:t>
      </w:r>
      <w:r w:rsidRPr="00150792">
        <w:rPr>
          <w:lang w:eastAsia="fr-FR"/>
        </w:rPr>
        <w:tab/>
        <w:t>short: Bourgarit and Thomas 2012</w:t>
      </w:r>
    </w:p>
    <w:p w14:paraId="0AA53F9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8516B6" w:rsidRPr="00150792">
        <w:rPr>
          <w:lang w:eastAsia="fr-FR"/>
        </w:rPr>
        <w:t xml:space="preserve">Bourgarit, David, and Nicolas Thomas. </w:t>
      </w:r>
      <w:r w:rsidR="00F8659E" w:rsidRPr="00150792">
        <w:rPr>
          <w:lang w:eastAsia="fr-FR"/>
        </w:rPr>
        <w:t xml:space="preserve">2012. “Late Medieval Copper Alloying Practices: A View from a Parisian Workshop of the 14th Century AD.” </w:t>
      </w:r>
      <w:r w:rsidR="00F8659E" w:rsidRPr="00150792">
        <w:rPr>
          <w:i/>
          <w:iCs/>
          <w:lang w:eastAsia="fr-FR"/>
        </w:rPr>
        <w:t>Journal of Archaeological Science</w:t>
      </w:r>
      <w:r w:rsidR="00F8659E" w:rsidRPr="00150792">
        <w:rPr>
          <w:lang w:eastAsia="fr-FR"/>
        </w:rPr>
        <w:t xml:space="preserve"> 39 (10): 3052–70.</w:t>
      </w:r>
    </w:p>
    <w:p w14:paraId="5CB4D6E4" w14:textId="77777777" w:rsidR="0053160B" w:rsidRPr="00150792" w:rsidRDefault="0053160B" w:rsidP="002B59B3">
      <w:pPr>
        <w:spacing w:line="360" w:lineRule="auto"/>
        <w:ind w:left="720" w:right="432" w:hanging="720"/>
        <w:rPr>
          <w:lang w:eastAsia="fr-FR"/>
        </w:rPr>
      </w:pPr>
    </w:p>
    <w:p w14:paraId="781DA68A" w14:textId="0FF0A54B" w:rsidR="008516B6" w:rsidRPr="00150792" w:rsidRDefault="008516B6" w:rsidP="002B59B3">
      <w:pPr>
        <w:spacing w:line="360" w:lineRule="auto"/>
        <w:ind w:left="720" w:right="432" w:hanging="720"/>
        <w:rPr>
          <w:lang w:eastAsia="fr-FR"/>
        </w:rPr>
      </w:pPr>
      <w:r w:rsidRPr="00150792">
        <w:rPr>
          <w:lang w:eastAsia="fr-FR"/>
        </w:rPr>
        <w:t>-</w:t>
      </w:r>
      <w:r w:rsidRPr="00150792">
        <w:rPr>
          <w:lang w:eastAsia="fr-FR"/>
        </w:rPr>
        <w:tab/>
        <w:t>short: Bourgarit and Thomas 2015</w:t>
      </w:r>
    </w:p>
    <w:p w14:paraId="0084B8B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8516B6" w:rsidRPr="00150792">
        <w:rPr>
          <w:lang w:eastAsia="fr-FR"/>
        </w:rPr>
        <w:t xml:space="preserve">Bourgarit, David, and Nicolas Thomas. </w:t>
      </w:r>
      <w:r w:rsidR="00B00F92" w:rsidRPr="00150792">
        <w:rPr>
          <w:lang w:eastAsia="fr-FR"/>
        </w:rPr>
        <w:t xml:space="preserve">2015. “Ancient Brasses: Misconceptions and New Insights.” In </w:t>
      </w:r>
      <w:r w:rsidR="00B00F92" w:rsidRPr="00150792">
        <w:rPr>
          <w:i/>
          <w:iCs/>
          <w:lang w:eastAsia="fr-FR"/>
        </w:rPr>
        <w:t>Archaeometallurgy in Europe III, Proceedings of the 3rd International Conference, Deutsches Bergbau-Museum Bochum, June 29–July 1</w:t>
      </w:r>
      <w:r w:rsidR="00B00F92" w:rsidRPr="00150792">
        <w:rPr>
          <w:lang w:eastAsia="fr-FR"/>
        </w:rPr>
        <w:t>, edited by A</w:t>
      </w:r>
      <w:r w:rsidR="009E77DA" w:rsidRPr="00150792">
        <w:rPr>
          <w:lang w:eastAsia="fr-FR"/>
        </w:rPr>
        <w:t>ndreas</w:t>
      </w:r>
      <w:r w:rsidR="00B00F92" w:rsidRPr="00150792">
        <w:rPr>
          <w:lang w:eastAsia="fr-FR"/>
        </w:rPr>
        <w:t xml:space="preserve"> Hauptmann and D</w:t>
      </w:r>
      <w:r w:rsidR="009E77DA" w:rsidRPr="00150792">
        <w:rPr>
          <w:lang w:eastAsia="fr-FR"/>
        </w:rPr>
        <w:t>iana</w:t>
      </w:r>
      <w:r w:rsidR="00B00F92" w:rsidRPr="00150792">
        <w:rPr>
          <w:lang w:eastAsia="fr-FR"/>
        </w:rPr>
        <w:t xml:space="preserve"> Modarressi-Tehrani, 255–62. Bochum</w:t>
      </w:r>
      <w:r w:rsidR="00EB292E" w:rsidRPr="00150792">
        <w:rPr>
          <w:lang w:eastAsia="fr-FR"/>
        </w:rPr>
        <w:t xml:space="preserve">, Germany: </w:t>
      </w:r>
      <w:r w:rsidR="00F676FC" w:rsidRPr="00150792">
        <w:rPr>
          <w:lang w:eastAsia="fr-FR"/>
        </w:rPr>
        <w:t>Deutsches Bergbau Museum</w:t>
      </w:r>
      <w:r w:rsidR="00B00F92" w:rsidRPr="00150792">
        <w:rPr>
          <w:lang w:eastAsia="fr-FR"/>
        </w:rPr>
        <w:t>.</w:t>
      </w:r>
    </w:p>
    <w:p w14:paraId="7DE16FB8" w14:textId="77777777" w:rsidR="0053160B" w:rsidRPr="00150792" w:rsidRDefault="0053160B" w:rsidP="002B59B3">
      <w:pPr>
        <w:spacing w:line="360" w:lineRule="auto"/>
        <w:ind w:left="720" w:right="432" w:hanging="720"/>
        <w:rPr>
          <w:lang w:eastAsia="fr-FR"/>
        </w:rPr>
      </w:pPr>
    </w:p>
    <w:p w14:paraId="44D1420B" w14:textId="0A1A7E6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6B6" w:rsidRPr="00150792">
        <w:rPr>
          <w:lang w:eastAsia="fr-FR"/>
        </w:rPr>
        <w:t>Bower, Lundstrom, and Hendin 2019</w:t>
      </w:r>
    </w:p>
    <w:p w14:paraId="7EAEA41C" w14:textId="2FE5CDCE"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Bower, N</w:t>
      </w:r>
      <w:r w:rsidR="00021048" w:rsidRPr="00150792">
        <w:rPr>
          <w:lang w:eastAsia="fr-FR"/>
        </w:rPr>
        <w:t>athan</w:t>
      </w:r>
      <w:r w:rsidR="002F6DF2" w:rsidRPr="00150792">
        <w:rPr>
          <w:lang w:eastAsia="fr-FR"/>
        </w:rPr>
        <w:t>. W., C</w:t>
      </w:r>
      <w:r w:rsidR="00021048" w:rsidRPr="00150792">
        <w:rPr>
          <w:lang w:eastAsia="fr-FR"/>
        </w:rPr>
        <w:t>raig</w:t>
      </w:r>
      <w:r w:rsidR="002F6DF2" w:rsidRPr="00150792">
        <w:rPr>
          <w:lang w:eastAsia="fr-FR"/>
        </w:rPr>
        <w:t>. C. Lundstrom, and D</w:t>
      </w:r>
      <w:r w:rsidR="00021048" w:rsidRPr="00150792">
        <w:rPr>
          <w:lang w:eastAsia="fr-FR"/>
        </w:rPr>
        <w:t>avid</w:t>
      </w:r>
      <w:r w:rsidR="002F6DF2" w:rsidRPr="00150792">
        <w:rPr>
          <w:lang w:eastAsia="fr-FR"/>
        </w:rPr>
        <w:t xml:space="preserve"> B. Hendin.</w:t>
      </w:r>
      <w:r w:rsidR="00B00F92" w:rsidRPr="00150792">
        <w:rPr>
          <w:lang w:eastAsia="fr-FR"/>
        </w:rPr>
        <w:t xml:space="preserve"> 2019. “MC-ICP-MS Analyses of Tin Isotopes in Roman-Era Bronze Coins Reveal Temporal and Spatial Variation.” </w:t>
      </w:r>
      <w:r w:rsidR="00B00F92" w:rsidRPr="00150792">
        <w:rPr>
          <w:i/>
          <w:iCs/>
          <w:lang w:eastAsia="fr-FR"/>
        </w:rPr>
        <w:t>Archaeometry</w:t>
      </w:r>
      <w:r w:rsidR="00972A72" w:rsidRPr="00150792">
        <w:rPr>
          <w:lang w:eastAsia="fr-FR"/>
        </w:rPr>
        <w:t xml:space="preserve"> 61 (4): 891–905.</w:t>
      </w:r>
    </w:p>
    <w:p w14:paraId="49FA3501" w14:textId="77777777" w:rsidR="0053160B" w:rsidRPr="00150792" w:rsidRDefault="0053160B" w:rsidP="002B59B3">
      <w:pPr>
        <w:spacing w:line="360" w:lineRule="auto"/>
        <w:ind w:left="720" w:right="432" w:hanging="720"/>
        <w:rPr>
          <w:lang w:eastAsia="fr-FR"/>
        </w:rPr>
      </w:pPr>
    </w:p>
    <w:p w14:paraId="68914114" w14:textId="5B57770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6B6" w:rsidRPr="00150792">
        <w:rPr>
          <w:lang w:eastAsia="fr-FR"/>
        </w:rPr>
        <w:t>Bray et al. 2015</w:t>
      </w:r>
    </w:p>
    <w:p w14:paraId="0CDAB465" w14:textId="072E4BDC"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Bray, </w:t>
      </w:r>
      <w:r w:rsidR="00021048" w:rsidRPr="00150792">
        <w:rPr>
          <w:lang w:eastAsia="fr-FR"/>
        </w:rPr>
        <w:t>Peter J</w:t>
      </w:r>
      <w:r w:rsidR="002F6DF2" w:rsidRPr="00150792">
        <w:rPr>
          <w:lang w:eastAsia="fr-FR"/>
        </w:rPr>
        <w:t xml:space="preserve">., </w:t>
      </w:r>
      <w:r w:rsidR="00021048" w:rsidRPr="00150792">
        <w:rPr>
          <w:lang w:eastAsia="fr-FR"/>
        </w:rPr>
        <w:t xml:space="preserve">Aurélie </w:t>
      </w:r>
      <w:r w:rsidR="002F6DF2" w:rsidRPr="00150792">
        <w:rPr>
          <w:lang w:eastAsia="fr-FR"/>
        </w:rPr>
        <w:t xml:space="preserve">Cuénod, </w:t>
      </w:r>
      <w:r w:rsidR="00021048" w:rsidRPr="00150792">
        <w:rPr>
          <w:lang w:eastAsia="fr-FR"/>
        </w:rPr>
        <w:t>Chris</w:t>
      </w:r>
      <w:r w:rsidR="002F6DF2" w:rsidRPr="00150792">
        <w:rPr>
          <w:lang w:eastAsia="fr-FR"/>
        </w:rPr>
        <w:t xml:space="preserve"> Gosden, P</w:t>
      </w:r>
      <w:r w:rsidR="00021048" w:rsidRPr="00150792">
        <w:rPr>
          <w:lang w:eastAsia="fr-FR"/>
        </w:rPr>
        <w:t>eter</w:t>
      </w:r>
      <w:r w:rsidR="002F6DF2" w:rsidRPr="00150792">
        <w:rPr>
          <w:lang w:eastAsia="fr-FR"/>
        </w:rPr>
        <w:t xml:space="preserve"> Hommel, R</w:t>
      </w:r>
      <w:r w:rsidR="00021048" w:rsidRPr="00150792">
        <w:rPr>
          <w:lang w:eastAsia="fr-FR"/>
        </w:rPr>
        <w:t>uiliang</w:t>
      </w:r>
      <w:r w:rsidR="002F6DF2" w:rsidRPr="00150792">
        <w:rPr>
          <w:lang w:eastAsia="fr-FR"/>
        </w:rPr>
        <w:t xml:space="preserve"> Liu, and A. M</w:t>
      </w:r>
      <w:r w:rsidR="00021048" w:rsidRPr="00150792">
        <w:rPr>
          <w:lang w:eastAsia="fr-FR"/>
        </w:rPr>
        <w:t>ark</w:t>
      </w:r>
      <w:r w:rsidR="002F6DF2" w:rsidRPr="00150792">
        <w:rPr>
          <w:lang w:eastAsia="fr-FR"/>
        </w:rPr>
        <w:t xml:space="preserve"> Pollard</w:t>
      </w:r>
      <w:r w:rsidR="00B00F92" w:rsidRPr="00150792">
        <w:rPr>
          <w:lang w:eastAsia="fr-FR"/>
        </w:rPr>
        <w:t xml:space="preserve">. 2015. “Form and Flow: The ‘Karmic Cycle’ of Copper.” </w:t>
      </w:r>
      <w:r w:rsidR="00B00F92" w:rsidRPr="00150792">
        <w:rPr>
          <w:i/>
          <w:iCs/>
          <w:lang w:eastAsia="fr-FR"/>
        </w:rPr>
        <w:t>Journal of Archaeological Science</w:t>
      </w:r>
      <w:r w:rsidR="00B00F92" w:rsidRPr="00150792">
        <w:rPr>
          <w:lang w:eastAsia="fr-FR"/>
        </w:rPr>
        <w:t xml:space="preserve"> 56 (</w:t>
      </w:r>
      <w:r w:rsidR="00E505C3" w:rsidRPr="00150792">
        <w:rPr>
          <w:lang w:eastAsia="fr-FR"/>
        </w:rPr>
        <w:t>s</w:t>
      </w:r>
      <w:r w:rsidR="00972A72" w:rsidRPr="00150792">
        <w:rPr>
          <w:lang w:eastAsia="fr-FR"/>
        </w:rPr>
        <w:t>upplement C): 202–9.</w:t>
      </w:r>
    </w:p>
    <w:p w14:paraId="656155E4" w14:textId="77777777" w:rsidR="0053160B" w:rsidRPr="00150792" w:rsidRDefault="0053160B" w:rsidP="002B59B3">
      <w:pPr>
        <w:spacing w:line="360" w:lineRule="auto"/>
        <w:ind w:left="720" w:right="432" w:hanging="720"/>
        <w:rPr>
          <w:lang w:eastAsia="fr-FR"/>
        </w:rPr>
      </w:pPr>
    </w:p>
    <w:p w14:paraId="6590CC8C" w14:textId="307808E9" w:rsidR="00A74481" w:rsidRPr="00150792" w:rsidRDefault="00A74481"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A74481">
        <w:rPr>
          <w:lang w:eastAsia="fr-FR"/>
        </w:rPr>
        <w:t>Brepohl 2005</w:t>
      </w:r>
    </w:p>
    <w:p w14:paraId="7F03F4D1" w14:textId="43A0A45E" w:rsidR="00A74481" w:rsidRPr="00150792" w:rsidRDefault="00A74481" w:rsidP="002B59B3">
      <w:pPr>
        <w:spacing w:line="360" w:lineRule="auto"/>
        <w:ind w:left="720" w:right="432" w:hanging="720"/>
        <w:rPr>
          <w:lang w:eastAsia="fr-FR"/>
        </w:rPr>
      </w:pPr>
      <w:r w:rsidRPr="00150792">
        <w:rPr>
          <w:lang w:eastAsia="fr-FR"/>
        </w:rPr>
        <w:t xml:space="preserve">full: </w:t>
      </w:r>
      <w:r w:rsidRPr="00A74481">
        <w:rPr>
          <w:lang w:eastAsia="fr-FR"/>
        </w:rPr>
        <w:t xml:space="preserve">Brepohl, Erhard, éd. </w:t>
      </w:r>
      <w:r>
        <w:rPr>
          <w:lang w:eastAsia="fr-FR"/>
        </w:rPr>
        <w:t xml:space="preserve">2005. </w:t>
      </w:r>
      <w:r w:rsidRPr="00A74481">
        <w:rPr>
          <w:i/>
          <w:lang w:eastAsia="fr-FR"/>
        </w:rPr>
        <w:t>Benvenuto Cellini: Traktate über die Goldschmiedekunst und die Bildhauerei = I trattati dell’oreficeria e della scultura</w:t>
      </w:r>
      <w:r w:rsidRPr="00A74481">
        <w:rPr>
          <w:lang w:eastAsia="fr-FR"/>
        </w:rPr>
        <w:t xml:space="preserve">. </w:t>
      </w:r>
      <w:r>
        <w:rPr>
          <w:lang w:eastAsia="fr-FR"/>
        </w:rPr>
        <w:t>Cologne</w:t>
      </w:r>
      <w:r w:rsidR="00394B22">
        <w:rPr>
          <w:lang w:eastAsia="fr-FR"/>
        </w:rPr>
        <w:t xml:space="preserve">: </w:t>
      </w:r>
      <w:r w:rsidR="00394B22" w:rsidRPr="00394B22">
        <w:rPr>
          <w:lang w:eastAsia="fr-FR"/>
        </w:rPr>
        <w:t>Böhlau</w:t>
      </w:r>
      <w:r w:rsidRPr="00150792">
        <w:rPr>
          <w:lang w:eastAsia="fr-FR"/>
        </w:rPr>
        <w:t>.</w:t>
      </w:r>
    </w:p>
    <w:p w14:paraId="55D3ED96" w14:textId="77777777" w:rsidR="00A74481" w:rsidRPr="00150792" w:rsidRDefault="00A74481" w:rsidP="002B59B3">
      <w:pPr>
        <w:spacing w:line="360" w:lineRule="auto"/>
        <w:ind w:left="720" w:right="432" w:hanging="720"/>
        <w:rPr>
          <w:lang w:eastAsia="fr-FR"/>
        </w:rPr>
      </w:pPr>
    </w:p>
    <w:p w14:paraId="3E4E707B" w14:textId="77777777" w:rsidR="00A74481" w:rsidRPr="00150792" w:rsidRDefault="00A74481" w:rsidP="002B59B3">
      <w:pPr>
        <w:spacing w:line="360" w:lineRule="auto"/>
        <w:ind w:left="720" w:right="432" w:hanging="720"/>
        <w:rPr>
          <w:lang w:eastAsia="fr-FR"/>
        </w:rPr>
      </w:pPr>
      <w:r w:rsidRPr="00150792">
        <w:rPr>
          <w:lang w:eastAsia="fr-FR"/>
        </w:rPr>
        <w:t>-</w:t>
      </w:r>
      <w:r w:rsidRPr="00150792">
        <w:rPr>
          <w:lang w:eastAsia="fr-FR"/>
        </w:rPr>
        <w:tab/>
        <w:t>short: Bresc-Bautier 1989</w:t>
      </w:r>
    </w:p>
    <w:p w14:paraId="623DE21E" w14:textId="77777777" w:rsidR="00A74481" w:rsidRPr="00D51407" w:rsidRDefault="00A74481" w:rsidP="002B59B3">
      <w:pPr>
        <w:spacing w:line="360" w:lineRule="auto"/>
        <w:ind w:left="720" w:right="432" w:hanging="720"/>
        <w:rPr>
          <w:lang w:val="fr-FR" w:eastAsia="fr-FR"/>
        </w:rPr>
      </w:pPr>
      <w:r w:rsidRPr="00150792">
        <w:rPr>
          <w:lang w:eastAsia="fr-FR"/>
        </w:rPr>
        <w:t xml:space="preserve">full: Bresc-Bautier, Geneviève. </w:t>
      </w:r>
      <w:r w:rsidRPr="00D51407">
        <w:rPr>
          <w:lang w:val="fr-FR" w:eastAsia="fr-FR"/>
        </w:rPr>
        <w:t xml:space="preserve">1989. “Problèmes du bronze français, fondeurs et sculpteurs à Paris (1600–1660).” </w:t>
      </w:r>
      <w:r w:rsidRPr="00D51407">
        <w:rPr>
          <w:i/>
          <w:iCs/>
          <w:lang w:val="fr-FR" w:eastAsia="fr-FR"/>
        </w:rPr>
        <w:t>Archives de l’art français</w:t>
      </w:r>
      <w:r w:rsidRPr="00D51407">
        <w:rPr>
          <w:lang w:val="fr-FR" w:eastAsia="fr-FR"/>
        </w:rPr>
        <w:t xml:space="preserve"> 30:11–50.</w:t>
      </w:r>
    </w:p>
    <w:p w14:paraId="7B188504" w14:textId="77777777" w:rsidR="00A74481" w:rsidRPr="00D51407" w:rsidRDefault="00A74481" w:rsidP="002B59B3">
      <w:pPr>
        <w:spacing w:line="360" w:lineRule="auto"/>
        <w:ind w:left="720" w:right="432" w:hanging="720"/>
        <w:rPr>
          <w:lang w:val="fr-FR" w:eastAsia="fr-FR"/>
        </w:rPr>
      </w:pPr>
    </w:p>
    <w:p w14:paraId="7A316229" w14:textId="11191381" w:rsidR="001B0258" w:rsidRPr="00D51407" w:rsidRDefault="001B0258" w:rsidP="002B59B3">
      <w:pPr>
        <w:pStyle w:val="paragraph"/>
        <w:spacing w:before="0" w:beforeAutospacing="0" w:after="0" w:afterAutospacing="0" w:line="360" w:lineRule="auto"/>
        <w:ind w:left="720" w:right="720" w:hanging="720"/>
        <w:textAlignment w:val="baseline"/>
        <w:rPr>
          <w:lang w:val="fr-FR"/>
        </w:rPr>
      </w:pPr>
      <w:r w:rsidRPr="00D51407">
        <w:rPr>
          <w:lang w:val="fr-FR" w:eastAsia="fr-FR"/>
        </w:rPr>
        <w:t>-</w:t>
      </w:r>
      <w:r w:rsidRPr="00D51407">
        <w:rPr>
          <w:lang w:val="fr-FR" w:eastAsia="fr-FR"/>
        </w:rPr>
        <w:tab/>
        <w:t xml:space="preserve">short: </w:t>
      </w:r>
      <w:r w:rsidR="00952EA2">
        <w:rPr>
          <w:rStyle w:val="normaltextrun"/>
          <w:lang w:val="fr-FR"/>
        </w:rPr>
        <w:t xml:space="preserve">Bresc-Bautier </w:t>
      </w:r>
      <w:r w:rsidRPr="00443108">
        <w:rPr>
          <w:rStyle w:val="normaltextrun"/>
          <w:lang w:val="fr-FR"/>
        </w:rPr>
        <w:t>2003</w:t>
      </w:r>
    </w:p>
    <w:p w14:paraId="538FBD13" w14:textId="76AABE32" w:rsidR="001B0258" w:rsidRPr="00443108" w:rsidRDefault="001B0258" w:rsidP="002B59B3">
      <w:pPr>
        <w:pStyle w:val="paragraph"/>
        <w:spacing w:before="0" w:beforeAutospacing="0" w:after="0" w:afterAutospacing="0" w:line="360" w:lineRule="auto"/>
        <w:ind w:left="720" w:right="720" w:hanging="720"/>
        <w:textAlignment w:val="baseline"/>
      </w:pPr>
      <w:r w:rsidRPr="00D51407">
        <w:rPr>
          <w:lang w:val="fr-FR" w:eastAsia="fr-FR"/>
        </w:rPr>
        <w:t xml:space="preserve">full: </w:t>
      </w:r>
      <w:r w:rsidRPr="00D51407">
        <w:rPr>
          <w:rStyle w:val="normaltextrun"/>
          <w:lang w:val="fr-FR"/>
        </w:rPr>
        <w:t xml:space="preserve">Bresc-Bautier, Geneviève. </w:t>
      </w:r>
      <w:r>
        <w:rPr>
          <w:rStyle w:val="normaltextrun"/>
        </w:rPr>
        <w:t>2003. “Parisian C</w:t>
      </w:r>
      <w:r w:rsidRPr="00443108">
        <w:rPr>
          <w:rStyle w:val="normaltextrun"/>
        </w:rPr>
        <w:t>asters in the Sixteenth Century.</w:t>
      </w:r>
      <w:r>
        <w:rPr>
          <w:rStyle w:val="normaltextrun"/>
        </w:rPr>
        <w:t>”</w:t>
      </w:r>
      <w:r w:rsidR="00952EA2">
        <w:rPr>
          <w:rStyle w:val="normaltextrun"/>
        </w:rPr>
        <w:t xml:space="preserve"> </w:t>
      </w:r>
      <w:r w:rsidR="00952EA2" w:rsidRPr="00D51407">
        <w:rPr>
          <w:rStyle w:val="normaltextrun"/>
        </w:rPr>
        <w:t xml:space="preserve">In </w:t>
      </w:r>
      <w:r w:rsidRPr="00D51407">
        <w:rPr>
          <w:rStyle w:val="normaltextrun"/>
          <w:i/>
          <w:iCs/>
        </w:rPr>
        <w:t>Large Bronzes in the Renaissance</w:t>
      </w:r>
      <w:r w:rsidRPr="00D51407">
        <w:rPr>
          <w:rStyle w:val="normaltextrun"/>
        </w:rPr>
        <w:t xml:space="preserve">, </w:t>
      </w:r>
      <w:r w:rsidRPr="00150792">
        <w:rPr>
          <w:lang w:eastAsia="fr-FR"/>
        </w:rPr>
        <w:t xml:space="preserve">edited by Peta Motture, </w:t>
      </w:r>
      <w:r>
        <w:rPr>
          <w:lang w:eastAsia="fr-FR"/>
        </w:rPr>
        <w:t>95</w:t>
      </w:r>
      <w:r w:rsidRPr="00150792">
        <w:rPr>
          <w:lang w:eastAsia="fr-FR"/>
        </w:rPr>
        <w:t>–</w:t>
      </w:r>
      <w:r>
        <w:rPr>
          <w:lang w:eastAsia="fr-FR"/>
        </w:rPr>
        <w:t>113</w:t>
      </w:r>
      <w:r w:rsidRPr="00150792">
        <w:rPr>
          <w:lang w:eastAsia="fr-FR"/>
        </w:rPr>
        <w:t>. New Haven, CT, and London: Yale University Press</w:t>
      </w:r>
      <w:r w:rsidRPr="00443108">
        <w:rPr>
          <w:rStyle w:val="normaltextrun"/>
        </w:rPr>
        <w:t>.</w:t>
      </w:r>
    </w:p>
    <w:p w14:paraId="4C55573F" w14:textId="0E0385DD" w:rsidR="001B0258" w:rsidRPr="00443108" w:rsidRDefault="001B0258" w:rsidP="002B59B3">
      <w:pPr>
        <w:pStyle w:val="paragraph"/>
        <w:spacing w:before="0" w:beforeAutospacing="0" w:after="0" w:afterAutospacing="0" w:line="360" w:lineRule="auto"/>
        <w:ind w:left="720" w:right="720" w:hanging="720"/>
        <w:textAlignment w:val="baseline"/>
      </w:pPr>
    </w:p>
    <w:p w14:paraId="5693F143" w14:textId="1B54B33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6B6" w:rsidRPr="00150792">
        <w:rPr>
          <w:lang w:eastAsia="fr-FR"/>
        </w:rPr>
        <w:t>Bresc-Bautier and Scherf 2008</w:t>
      </w:r>
    </w:p>
    <w:p w14:paraId="7363B4B3" w14:textId="6FC865FF" w:rsidR="006E6E98" w:rsidRPr="00D51407" w:rsidRDefault="006E6E98" w:rsidP="002B59B3">
      <w:pPr>
        <w:spacing w:line="360" w:lineRule="auto"/>
        <w:ind w:left="720" w:right="432" w:hanging="720"/>
        <w:rPr>
          <w:lang w:val="fr-FR" w:eastAsia="fr-FR"/>
        </w:rPr>
      </w:pPr>
      <w:r w:rsidRPr="00150792">
        <w:rPr>
          <w:lang w:eastAsia="fr-FR"/>
        </w:rPr>
        <w:t xml:space="preserve">full: </w:t>
      </w:r>
      <w:r w:rsidR="002F6DF2" w:rsidRPr="00150792">
        <w:rPr>
          <w:lang w:eastAsia="fr-FR"/>
        </w:rPr>
        <w:t xml:space="preserve">Bresc-Bautier, Geneviève, and Guilhem Scherf, eds. 2008. </w:t>
      </w:r>
      <w:r w:rsidR="00F37794" w:rsidRPr="00D51407">
        <w:rPr>
          <w:i/>
          <w:lang w:val="fr-FR" w:eastAsia="fr-FR"/>
        </w:rPr>
        <w:t>B</w:t>
      </w:r>
      <w:r w:rsidR="00B00F92" w:rsidRPr="00D51407">
        <w:rPr>
          <w:i/>
          <w:iCs/>
          <w:lang w:val="fr-FR" w:eastAsia="fr-FR"/>
        </w:rPr>
        <w:t>r</w:t>
      </w:r>
      <w:r w:rsidR="002F6DF2" w:rsidRPr="00D51407">
        <w:rPr>
          <w:i/>
          <w:iCs/>
          <w:lang w:val="fr-FR" w:eastAsia="fr-FR"/>
        </w:rPr>
        <w:t xml:space="preserve">onzes français de la </w:t>
      </w:r>
      <w:r w:rsidR="00F37794" w:rsidRPr="00D51407">
        <w:rPr>
          <w:i/>
          <w:iCs/>
          <w:lang w:val="fr-FR" w:eastAsia="fr-FR"/>
        </w:rPr>
        <w:t>R</w:t>
      </w:r>
      <w:r w:rsidR="002F6DF2" w:rsidRPr="00D51407">
        <w:rPr>
          <w:i/>
          <w:iCs/>
          <w:lang w:val="fr-FR" w:eastAsia="fr-FR"/>
        </w:rPr>
        <w:t xml:space="preserve">enaissance au </w:t>
      </w:r>
      <w:r w:rsidR="002666AA" w:rsidRPr="00D51407">
        <w:rPr>
          <w:i/>
          <w:iCs/>
          <w:lang w:val="fr-FR" w:eastAsia="fr-FR"/>
        </w:rPr>
        <w:t>s</w:t>
      </w:r>
      <w:r w:rsidR="002F6DF2" w:rsidRPr="00D51407">
        <w:rPr>
          <w:i/>
          <w:iCs/>
          <w:lang w:val="fr-FR" w:eastAsia="fr-FR"/>
        </w:rPr>
        <w:t>iècle des lumières</w:t>
      </w:r>
      <w:r w:rsidR="002F6DF2" w:rsidRPr="00D51407">
        <w:rPr>
          <w:lang w:val="fr-FR" w:eastAsia="fr-FR"/>
        </w:rPr>
        <w:t xml:space="preserve">. </w:t>
      </w:r>
      <w:r w:rsidR="00B00F92" w:rsidRPr="00D51407">
        <w:rPr>
          <w:lang w:val="fr-FR" w:eastAsia="fr-FR"/>
        </w:rPr>
        <w:t>Paris: Musée du Louvre</w:t>
      </w:r>
      <w:r w:rsidR="00F37794" w:rsidRPr="00D51407">
        <w:rPr>
          <w:lang w:val="fr-FR" w:eastAsia="fr-FR"/>
        </w:rPr>
        <w:t>,</w:t>
      </w:r>
      <w:r w:rsidR="00B00F92" w:rsidRPr="00D51407">
        <w:rPr>
          <w:lang w:val="fr-FR" w:eastAsia="fr-FR"/>
        </w:rPr>
        <w:t xml:space="preserve"> Somogy.</w:t>
      </w:r>
    </w:p>
    <w:p w14:paraId="2D13253C" w14:textId="77777777" w:rsidR="0053160B" w:rsidRPr="00D51407" w:rsidRDefault="0053160B" w:rsidP="002B59B3">
      <w:pPr>
        <w:spacing w:line="360" w:lineRule="auto"/>
        <w:ind w:left="720" w:right="432" w:hanging="720"/>
        <w:rPr>
          <w:lang w:val="fr-FR" w:eastAsia="fr-FR"/>
        </w:rPr>
      </w:pPr>
    </w:p>
    <w:p w14:paraId="443974D9" w14:textId="4A44C1F0"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960D71" w:rsidRPr="00D51407">
        <w:rPr>
          <w:lang w:val="fr-FR" w:eastAsia="fr-FR"/>
        </w:rPr>
        <w:t>Bresc-Bautier and Scherf</w:t>
      </w:r>
      <w:r w:rsidR="00960D71" w:rsidRPr="00D51407">
        <w:rPr>
          <w:lang w:val="fr-FR"/>
        </w:rPr>
        <w:t xml:space="preserve"> 2009</w:t>
      </w:r>
    </w:p>
    <w:p w14:paraId="53183415" w14:textId="027E59BE" w:rsidR="006E6E98" w:rsidRPr="00150792" w:rsidRDefault="006E6E98" w:rsidP="002B59B3">
      <w:pPr>
        <w:spacing w:line="360" w:lineRule="auto"/>
        <w:ind w:left="720" w:hanging="720"/>
      </w:pPr>
      <w:r w:rsidRPr="00150792">
        <w:rPr>
          <w:lang w:eastAsia="fr-FR"/>
        </w:rPr>
        <w:t xml:space="preserve">full: </w:t>
      </w:r>
      <w:r w:rsidR="009B7232" w:rsidRPr="00150792">
        <w:rPr>
          <w:lang w:eastAsia="fr-FR"/>
        </w:rPr>
        <w:t xml:space="preserve">Bresc-Bautier, Geneviève, and Guilhem Scherf </w:t>
      </w:r>
      <w:r w:rsidR="009B7232" w:rsidRPr="00150792">
        <w:t xml:space="preserve">with James David Draper, eds. 2009. </w:t>
      </w:r>
      <w:r w:rsidR="009B7232" w:rsidRPr="00150792">
        <w:rPr>
          <w:i/>
        </w:rPr>
        <w:t>Cast in Bronze: French Sculpture from Renaissance to Revolution</w:t>
      </w:r>
      <w:r w:rsidR="009B7232" w:rsidRPr="00150792">
        <w:t>. New York: Metropolitan Museum of Art; Los Angeles: J. Paul Getty Museum.</w:t>
      </w:r>
    </w:p>
    <w:p w14:paraId="56DB3FB7" w14:textId="77777777" w:rsidR="0053160B" w:rsidRPr="00150792" w:rsidRDefault="0053160B" w:rsidP="002B59B3">
      <w:pPr>
        <w:spacing w:line="360" w:lineRule="auto"/>
        <w:ind w:left="720" w:hanging="720"/>
      </w:pPr>
    </w:p>
    <w:p w14:paraId="22A7152C" w14:textId="53F420A0" w:rsidR="0053160B" w:rsidRPr="00150792" w:rsidRDefault="0053160B" w:rsidP="002B59B3">
      <w:pPr>
        <w:spacing w:line="360" w:lineRule="auto"/>
        <w:ind w:left="720" w:hanging="720"/>
      </w:pPr>
      <w:r w:rsidRPr="00150792">
        <w:t>-</w:t>
      </w:r>
      <w:r w:rsidRPr="00150792">
        <w:tab/>
        <w:t xml:space="preserve">short: </w:t>
      </w:r>
      <w:r w:rsidR="00960D71" w:rsidRPr="00150792">
        <w:rPr>
          <w:lang w:eastAsia="fr-FR"/>
        </w:rPr>
        <w:t>Bronk Ramsey 2009</w:t>
      </w:r>
    </w:p>
    <w:p w14:paraId="6292E99C" w14:textId="1A7021B4" w:rsidR="006E6E98" w:rsidRPr="00150792" w:rsidRDefault="006E6E98" w:rsidP="002B59B3">
      <w:pPr>
        <w:spacing w:line="360" w:lineRule="auto"/>
        <w:ind w:left="720" w:right="432" w:hanging="720"/>
        <w:rPr>
          <w:lang w:eastAsia="fr-FR"/>
        </w:rPr>
      </w:pPr>
      <w:r w:rsidRPr="00150792">
        <w:lastRenderedPageBreak/>
        <w:t xml:space="preserve">full: </w:t>
      </w:r>
      <w:r w:rsidR="00B00F92" w:rsidRPr="00150792">
        <w:rPr>
          <w:lang w:eastAsia="fr-FR"/>
        </w:rPr>
        <w:t xml:space="preserve">Bronk Ramsey, Christopher. 2009. “Bayesian Analysis of Radiocarbon Dates.” </w:t>
      </w:r>
      <w:r w:rsidR="00B00F92" w:rsidRPr="00150792">
        <w:rPr>
          <w:i/>
          <w:iCs/>
          <w:lang w:eastAsia="fr-FR"/>
        </w:rPr>
        <w:t>Radiocarbon</w:t>
      </w:r>
      <w:r w:rsidR="00893090">
        <w:rPr>
          <w:lang w:eastAsia="fr-FR"/>
        </w:rPr>
        <w:t xml:space="preserve"> 51 (1): 337–60.</w:t>
      </w:r>
    </w:p>
    <w:p w14:paraId="59A32E98" w14:textId="77777777" w:rsidR="0053160B" w:rsidRDefault="0053160B" w:rsidP="002B59B3">
      <w:pPr>
        <w:spacing w:line="360" w:lineRule="auto"/>
        <w:ind w:left="720" w:right="432" w:hanging="720"/>
        <w:rPr>
          <w:lang w:eastAsia="fr-FR"/>
        </w:rPr>
      </w:pPr>
    </w:p>
    <w:p w14:paraId="27145864" w14:textId="22325A68" w:rsidR="00D2725D" w:rsidRPr="00150792" w:rsidRDefault="00D2725D" w:rsidP="002B59B3">
      <w:pPr>
        <w:spacing w:line="360" w:lineRule="auto"/>
        <w:ind w:left="720" w:hanging="720"/>
      </w:pPr>
      <w:r w:rsidRPr="00150792">
        <w:t>-</w:t>
      </w:r>
      <w:r w:rsidRPr="00150792">
        <w:tab/>
        <w:t xml:space="preserve">short: </w:t>
      </w:r>
      <w:r>
        <w:t>Brooks 1991</w:t>
      </w:r>
    </w:p>
    <w:p w14:paraId="55594409" w14:textId="35B4B447" w:rsidR="00893090" w:rsidRDefault="00D2725D" w:rsidP="002B59B3">
      <w:pPr>
        <w:spacing w:line="360" w:lineRule="auto"/>
        <w:ind w:left="720" w:right="432" w:hanging="720"/>
      </w:pPr>
      <w:r>
        <w:t xml:space="preserve">full: </w:t>
      </w:r>
      <w:r w:rsidR="00893090">
        <w:t xml:space="preserve">Brooks, Randall C. 1991. </w:t>
      </w:r>
      <w:r>
        <w:t>“</w:t>
      </w:r>
      <w:r w:rsidR="00893090">
        <w:t>Origins, Usage and Production of Screws: An Historical Perspective.</w:t>
      </w:r>
      <w:r>
        <w:t>”</w:t>
      </w:r>
      <w:r w:rsidR="00893090">
        <w:t xml:space="preserve"> </w:t>
      </w:r>
      <w:r w:rsidR="00893090">
        <w:rPr>
          <w:i/>
          <w:iCs/>
        </w:rPr>
        <w:t>History and Technology</w:t>
      </w:r>
      <w:r>
        <w:t xml:space="preserve"> 8 (1): 51–</w:t>
      </w:r>
      <w:r w:rsidR="00893090">
        <w:t>76</w:t>
      </w:r>
      <w:r>
        <w:t>.</w:t>
      </w:r>
    </w:p>
    <w:p w14:paraId="64C45974" w14:textId="77777777" w:rsidR="00893090" w:rsidRPr="00150792" w:rsidRDefault="00893090" w:rsidP="002B59B3">
      <w:pPr>
        <w:spacing w:line="360" w:lineRule="auto"/>
        <w:ind w:left="720" w:right="432" w:hanging="720"/>
        <w:rPr>
          <w:lang w:eastAsia="fr-FR"/>
        </w:rPr>
      </w:pPr>
    </w:p>
    <w:p w14:paraId="4A6295BA" w14:textId="3CB61802" w:rsidR="00E9243D" w:rsidRPr="00150792" w:rsidRDefault="00E9243D" w:rsidP="00E9243D">
      <w:pPr>
        <w:spacing w:line="360" w:lineRule="auto"/>
        <w:ind w:left="720" w:right="432" w:hanging="720"/>
        <w:rPr>
          <w:lang w:eastAsia="fr-FR"/>
        </w:rPr>
      </w:pPr>
      <w:r w:rsidRPr="00150792">
        <w:rPr>
          <w:lang w:eastAsia="fr-FR"/>
        </w:rPr>
        <w:t>-</w:t>
      </w:r>
      <w:r w:rsidRPr="00150792">
        <w:rPr>
          <w:lang w:eastAsia="fr-FR"/>
        </w:rPr>
        <w:tab/>
        <w:t>short: Brunhuber 1986</w:t>
      </w:r>
    </w:p>
    <w:p w14:paraId="4316D70A" w14:textId="17A4DE22" w:rsidR="00E9243D" w:rsidRPr="00150792" w:rsidRDefault="00E9243D" w:rsidP="00E9243D">
      <w:pPr>
        <w:spacing w:line="360" w:lineRule="auto"/>
        <w:ind w:left="720" w:right="432" w:hanging="720"/>
        <w:rPr>
          <w:lang w:eastAsia="fr-FR"/>
        </w:rPr>
      </w:pPr>
      <w:r w:rsidRPr="00150792">
        <w:rPr>
          <w:lang w:eastAsia="fr-FR"/>
        </w:rPr>
        <w:t xml:space="preserve">full: Brunhuber, Ernst. 1986. </w:t>
      </w:r>
      <w:r w:rsidR="00D17A37">
        <w:rPr>
          <w:i/>
          <w:iCs/>
          <w:lang w:eastAsia="fr-FR"/>
        </w:rPr>
        <w:t>Giesserei Lexikon</w:t>
      </w:r>
      <w:r w:rsidRPr="00150792">
        <w:rPr>
          <w:lang w:eastAsia="fr-FR"/>
        </w:rPr>
        <w:t xml:space="preserve">. </w:t>
      </w:r>
      <w:r w:rsidR="00D17A37">
        <w:rPr>
          <w:lang w:eastAsia="fr-FR"/>
        </w:rPr>
        <w:t xml:space="preserve">Edited by Stephan Hasse. </w:t>
      </w:r>
      <w:r w:rsidRPr="00150792">
        <w:rPr>
          <w:lang w:eastAsia="fr-FR"/>
        </w:rPr>
        <w:t xml:space="preserve">Berlin: </w:t>
      </w:r>
      <w:r w:rsidR="00ED683E">
        <w:rPr>
          <w:lang w:eastAsia="fr-FR"/>
        </w:rPr>
        <w:t xml:space="preserve">Fachverlag </w:t>
      </w:r>
      <w:r w:rsidRPr="00150792">
        <w:rPr>
          <w:lang w:eastAsia="fr-FR"/>
        </w:rPr>
        <w:t>Schiele &amp; Schön.</w:t>
      </w:r>
    </w:p>
    <w:p w14:paraId="5E4465A2" w14:textId="77777777" w:rsidR="00E9243D" w:rsidRPr="00150792" w:rsidRDefault="00E9243D" w:rsidP="00E9243D">
      <w:pPr>
        <w:spacing w:line="360" w:lineRule="auto"/>
        <w:ind w:left="720" w:right="432" w:hanging="720"/>
        <w:rPr>
          <w:lang w:eastAsia="fr-FR"/>
        </w:rPr>
      </w:pPr>
    </w:p>
    <w:p w14:paraId="5E7C00F0" w14:textId="4D2B2001" w:rsidR="00960D71" w:rsidRPr="00150792" w:rsidRDefault="00960D71" w:rsidP="002B59B3">
      <w:pPr>
        <w:spacing w:line="360" w:lineRule="auto"/>
        <w:ind w:left="720" w:right="432" w:hanging="720"/>
        <w:rPr>
          <w:lang w:eastAsia="fr-FR"/>
        </w:rPr>
      </w:pPr>
      <w:r w:rsidRPr="00150792">
        <w:rPr>
          <w:lang w:eastAsia="fr-FR"/>
        </w:rPr>
        <w:t>-</w:t>
      </w:r>
      <w:r w:rsidRPr="00150792">
        <w:rPr>
          <w:lang w:eastAsia="fr-FR"/>
        </w:rPr>
        <w:tab/>
        <w:t>short: Brunhuber 1988</w:t>
      </w:r>
    </w:p>
    <w:p w14:paraId="0E2EA92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960D71" w:rsidRPr="00150792">
        <w:rPr>
          <w:lang w:eastAsia="fr-FR"/>
        </w:rPr>
        <w:t xml:space="preserve">Brunhuber, Ernst. </w:t>
      </w:r>
      <w:r w:rsidR="00B00F92" w:rsidRPr="00150792">
        <w:rPr>
          <w:lang w:eastAsia="fr-FR"/>
        </w:rPr>
        <w:t xml:space="preserve">1988. </w:t>
      </w:r>
      <w:r w:rsidR="00B00F92" w:rsidRPr="00150792">
        <w:rPr>
          <w:i/>
          <w:iCs/>
          <w:lang w:eastAsia="fr-FR"/>
        </w:rPr>
        <w:t xml:space="preserve">Gießerei-Fachwörterbuch </w:t>
      </w:r>
      <w:r w:rsidR="00551B19" w:rsidRPr="00150792">
        <w:rPr>
          <w:i/>
          <w:iCs/>
          <w:lang w:eastAsia="fr-FR"/>
        </w:rPr>
        <w:t xml:space="preserve">= </w:t>
      </w:r>
      <w:r w:rsidR="00B00F92" w:rsidRPr="00150792">
        <w:rPr>
          <w:i/>
          <w:iCs/>
          <w:lang w:eastAsia="fr-FR"/>
        </w:rPr>
        <w:t>Foundry Dictionary</w:t>
      </w:r>
      <w:r w:rsidR="00B00F92" w:rsidRPr="00150792">
        <w:rPr>
          <w:lang w:eastAsia="fr-FR"/>
        </w:rPr>
        <w:t>. 4</w:t>
      </w:r>
      <w:r w:rsidR="00815C93" w:rsidRPr="00150792">
        <w:rPr>
          <w:lang w:eastAsia="fr-FR"/>
        </w:rPr>
        <w:t>th ed</w:t>
      </w:r>
      <w:r w:rsidR="00B00F92" w:rsidRPr="00150792">
        <w:rPr>
          <w:lang w:eastAsia="fr-FR"/>
        </w:rPr>
        <w:t>. Berlin: Schiele &amp; Schön.</w:t>
      </w:r>
    </w:p>
    <w:p w14:paraId="6BC175BC" w14:textId="77777777" w:rsidR="0053160B" w:rsidRPr="00150792" w:rsidRDefault="0053160B" w:rsidP="002B59B3">
      <w:pPr>
        <w:spacing w:line="360" w:lineRule="auto"/>
        <w:ind w:left="720" w:right="432" w:hanging="720"/>
        <w:rPr>
          <w:lang w:eastAsia="fr-FR"/>
        </w:rPr>
      </w:pPr>
    </w:p>
    <w:p w14:paraId="75248436" w14:textId="77777777" w:rsidR="00D15DBF" w:rsidRPr="00150792" w:rsidRDefault="00D15DBF" w:rsidP="00D15DBF">
      <w:pPr>
        <w:spacing w:line="360" w:lineRule="auto"/>
        <w:ind w:left="720" w:right="432" w:hanging="720"/>
        <w:rPr>
          <w:lang w:eastAsia="fr-FR"/>
        </w:rPr>
      </w:pPr>
      <w:r w:rsidRPr="00150792">
        <w:rPr>
          <w:lang w:eastAsia="fr-FR"/>
        </w:rPr>
        <w:t>-</w:t>
      </w:r>
      <w:r w:rsidRPr="00150792">
        <w:rPr>
          <w:lang w:eastAsia="fr-FR"/>
        </w:rPr>
        <w:tab/>
        <w:t xml:space="preserve">short: Brunhuber </w:t>
      </w:r>
      <w:r>
        <w:rPr>
          <w:lang w:eastAsia="fr-FR"/>
        </w:rPr>
        <w:t>2001</w:t>
      </w:r>
    </w:p>
    <w:p w14:paraId="14F10215" w14:textId="77777777" w:rsidR="00D15DBF" w:rsidRPr="00150792" w:rsidRDefault="00D15DBF" w:rsidP="00D15DBF">
      <w:pPr>
        <w:spacing w:line="360" w:lineRule="auto"/>
        <w:ind w:left="720" w:right="432" w:hanging="720"/>
        <w:rPr>
          <w:lang w:eastAsia="fr-FR"/>
        </w:rPr>
      </w:pPr>
      <w:r w:rsidRPr="00150792">
        <w:rPr>
          <w:lang w:eastAsia="fr-FR"/>
        </w:rPr>
        <w:t xml:space="preserve">full: Brunhuber, Ernst. </w:t>
      </w:r>
      <w:r w:rsidRPr="00610182">
        <w:t xml:space="preserve">2001. </w:t>
      </w:r>
      <w:r w:rsidRPr="00610182">
        <w:rPr>
          <w:i/>
          <w:iCs/>
        </w:rPr>
        <w:t>Giesserei Lexikon</w:t>
      </w:r>
      <w:r w:rsidRPr="00610182">
        <w:t>. Edited by Stephan Hasse. Berlin: Schiele &amp; Schön</w:t>
      </w:r>
      <w:r w:rsidRPr="00150792">
        <w:rPr>
          <w:lang w:eastAsia="fr-FR"/>
        </w:rPr>
        <w:t>.</w:t>
      </w:r>
    </w:p>
    <w:p w14:paraId="7CE999D8" w14:textId="77777777" w:rsidR="00D15DBF" w:rsidRPr="00150792" w:rsidRDefault="00D15DBF" w:rsidP="00D15DBF">
      <w:pPr>
        <w:spacing w:line="360" w:lineRule="auto"/>
        <w:ind w:left="720" w:right="432" w:hanging="720"/>
        <w:rPr>
          <w:lang w:eastAsia="fr-FR"/>
        </w:rPr>
      </w:pPr>
    </w:p>
    <w:p w14:paraId="651728E6" w14:textId="327A39A5" w:rsidR="009941D3" w:rsidRPr="00344B27" w:rsidRDefault="009941D3" w:rsidP="002B59B3">
      <w:pPr>
        <w:spacing w:line="360" w:lineRule="auto"/>
        <w:ind w:left="720" w:right="432" w:hanging="720"/>
        <w:rPr>
          <w:lang w:val="es-MX" w:eastAsia="fr-FR"/>
        </w:rPr>
      </w:pPr>
      <w:r w:rsidRPr="00344B27">
        <w:rPr>
          <w:lang w:val="es-MX" w:eastAsia="fr-FR"/>
        </w:rPr>
        <w:t>-</w:t>
      </w:r>
      <w:r w:rsidRPr="00344B27">
        <w:rPr>
          <w:lang w:val="es-MX" w:eastAsia="fr-FR"/>
        </w:rPr>
        <w:tab/>
        <w:t>short: Bruni 1994</w:t>
      </w:r>
    </w:p>
    <w:p w14:paraId="03CAB696" w14:textId="4A9D0BE0" w:rsidR="009941D3" w:rsidRPr="00344B27" w:rsidRDefault="000F5895" w:rsidP="002B59B3">
      <w:pPr>
        <w:spacing w:line="360" w:lineRule="auto"/>
        <w:ind w:left="720" w:right="432" w:hanging="720"/>
        <w:rPr>
          <w:lang w:val="es-MX" w:eastAsia="fr-FR"/>
        </w:rPr>
      </w:pPr>
      <w:r w:rsidRPr="00344B27">
        <w:rPr>
          <w:lang w:val="es-MX" w:eastAsia="fr-FR"/>
        </w:rPr>
        <w:t xml:space="preserve">full: </w:t>
      </w:r>
      <w:r w:rsidR="00CC04AC" w:rsidRPr="00344B27">
        <w:rPr>
          <w:lang w:val="es-MX" w:eastAsia="fr-FR"/>
        </w:rPr>
        <w:t>Bruni, Francesco.</w:t>
      </w:r>
      <w:r w:rsidR="009941D3" w:rsidRPr="00344B27">
        <w:rPr>
          <w:lang w:val="es-MX" w:eastAsia="fr-FR"/>
        </w:rPr>
        <w:t xml:space="preserve"> 1994. </w:t>
      </w:r>
      <w:r w:rsidR="009941D3" w:rsidRPr="00344B27">
        <w:rPr>
          <w:i/>
          <w:lang w:val="es-MX" w:eastAsia="fr-FR"/>
        </w:rPr>
        <w:t>La fusione artistica a cera persa</w:t>
      </w:r>
      <w:r w:rsidR="009941D3" w:rsidRPr="00344B27">
        <w:rPr>
          <w:lang w:val="es-MX" w:eastAsia="fr-FR"/>
        </w:rPr>
        <w:t>. Venezia-Marghera: Edizioni Arte.</w:t>
      </w:r>
    </w:p>
    <w:p w14:paraId="12CB5856" w14:textId="77777777" w:rsidR="009941D3" w:rsidRPr="00344B27" w:rsidRDefault="009941D3" w:rsidP="002B59B3">
      <w:pPr>
        <w:spacing w:line="360" w:lineRule="auto"/>
        <w:ind w:left="720" w:right="432" w:hanging="720"/>
        <w:rPr>
          <w:lang w:val="es-MX" w:eastAsia="fr-FR"/>
        </w:rPr>
      </w:pPr>
    </w:p>
    <w:p w14:paraId="3A217940" w14:textId="6526279E" w:rsidR="0053160B" w:rsidRPr="004C3AA2" w:rsidRDefault="0053160B" w:rsidP="002B59B3">
      <w:pPr>
        <w:spacing w:line="360" w:lineRule="auto"/>
        <w:ind w:left="720" w:right="432" w:hanging="720"/>
        <w:rPr>
          <w:lang w:eastAsia="fr-FR"/>
        </w:rPr>
      </w:pPr>
      <w:r w:rsidRPr="004C3AA2">
        <w:rPr>
          <w:lang w:eastAsia="fr-FR"/>
        </w:rPr>
        <w:t>-</w:t>
      </w:r>
      <w:r w:rsidRPr="004C3AA2">
        <w:rPr>
          <w:lang w:eastAsia="fr-FR"/>
        </w:rPr>
        <w:tab/>
        <w:t xml:space="preserve">short: </w:t>
      </w:r>
      <w:r w:rsidR="00960D71" w:rsidRPr="004C3AA2">
        <w:rPr>
          <w:lang w:eastAsia="fr-FR"/>
        </w:rPr>
        <w:t>Buchanan 1903</w:t>
      </w:r>
    </w:p>
    <w:p w14:paraId="2F1B1D92" w14:textId="77777777" w:rsidR="006E6E98" w:rsidRPr="00150792" w:rsidRDefault="006E6E98" w:rsidP="002B59B3">
      <w:pPr>
        <w:spacing w:line="360" w:lineRule="auto"/>
        <w:ind w:left="720" w:right="432" w:hanging="720"/>
        <w:rPr>
          <w:lang w:eastAsia="fr-FR"/>
        </w:rPr>
      </w:pPr>
      <w:r w:rsidRPr="004C3AA2">
        <w:rPr>
          <w:lang w:eastAsia="fr-FR"/>
        </w:rPr>
        <w:t xml:space="preserve">full: </w:t>
      </w:r>
      <w:r w:rsidR="00B00F92" w:rsidRPr="004C3AA2">
        <w:rPr>
          <w:lang w:eastAsia="fr-FR"/>
        </w:rPr>
        <w:t>Buchanan, J</w:t>
      </w:r>
      <w:r w:rsidR="008F5AAE" w:rsidRPr="004C3AA2">
        <w:rPr>
          <w:lang w:eastAsia="fr-FR"/>
        </w:rPr>
        <w:t>ohn F</w:t>
      </w:r>
      <w:r w:rsidR="00B00F92" w:rsidRPr="004C3AA2">
        <w:rPr>
          <w:lang w:eastAsia="fr-FR"/>
        </w:rPr>
        <w:t xml:space="preserve">. 1903. </w:t>
      </w:r>
      <w:r w:rsidR="00B00F92" w:rsidRPr="004C3AA2">
        <w:rPr>
          <w:i/>
          <w:iCs/>
          <w:lang w:eastAsia="fr-FR"/>
        </w:rPr>
        <w:t>Fou</w:t>
      </w:r>
      <w:r w:rsidR="00B00F92" w:rsidRPr="00150792">
        <w:rPr>
          <w:i/>
          <w:iCs/>
          <w:lang w:eastAsia="fr-FR"/>
        </w:rPr>
        <w:t>ndry Nomenclature</w:t>
      </w:r>
      <w:r w:rsidR="008F5AAE" w:rsidRPr="00150792">
        <w:rPr>
          <w:i/>
          <w:iCs/>
          <w:lang w:eastAsia="fr-FR"/>
        </w:rPr>
        <w:t>: The Moulder’s Pocket Dictionary</w:t>
      </w:r>
      <w:r w:rsidR="00B00F92" w:rsidRPr="00150792">
        <w:rPr>
          <w:lang w:eastAsia="fr-FR"/>
        </w:rPr>
        <w:t xml:space="preserve">. </w:t>
      </w:r>
      <w:r w:rsidR="006E541A" w:rsidRPr="00150792">
        <w:rPr>
          <w:lang w:eastAsia="fr-FR"/>
        </w:rPr>
        <w:t>London</w:t>
      </w:r>
      <w:r w:rsidR="00B00F92" w:rsidRPr="00150792">
        <w:rPr>
          <w:lang w:eastAsia="fr-FR"/>
        </w:rPr>
        <w:t xml:space="preserve">: </w:t>
      </w:r>
      <w:r w:rsidR="008562BE" w:rsidRPr="00150792">
        <w:rPr>
          <w:lang w:eastAsia="fr-FR"/>
        </w:rPr>
        <w:t xml:space="preserve">E. &amp; F. N. </w:t>
      </w:r>
      <w:r w:rsidR="00B00F92" w:rsidRPr="00150792">
        <w:rPr>
          <w:lang w:eastAsia="fr-FR"/>
        </w:rPr>
        <w:t>Spon.</w:t>
      </w:r>
    </w:p>
    <w:p w14:paraId="6670EC36" w14:textId="77777777" w:rsidR="0053160B" w:rsidRPr="00150792" w:rsidRDefault="0053160B" w:rsidP="002B59B3">
      <w:pPr>
        <w:spacing w:line="360" w:lineRule="auto"/>
        <w:ind w:left="720" w:right="432" w:hanging="720"/>
        <w:rPr>
          <w:lang w:eastAsia="fr-FR"/>
        </w:rPr>
      </w:pPr>
    </w:p>
    <w:p w14:paraId="15226327" w14:textId="335D2BF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60D71" w:rsidRPr="00150792">
        <w:rPr>
          <w:lang w:eastAsia="fr-FR"/>
        </w:rPr>
        <w:t>Bunk, Sahm, and Ratka 1999</w:t>
      </w:r>
    </w:p>
    <w:p w14:paraId="3E4A47E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Bunk, W</w:t>
      </w:r>
      <w:r w:rsidR="008768FC" w:rsidRPr="00150792">
        <w:rPr>
          <w:lang w:eastAsia="fr-FR"/>
        </w:rPr>
        <w:t>olfgang</w:t>
      </w:r>
      <w:r w:rsidR="006E541A" w:rsidRPr="00150792">
        <w:rPr>
          <w:lang w:eastAsia="fr-FR"/>
        </w:rPr>
        <w:t xml:space="preserve"> </w:t>
      </w:r>
      <w:r w:rsidR="00B00F92" w:rsidRPr="00150792">
        <w:rPr>
          <w:lang w:eastAsia="fr-FR"/>
        </w:rPr>
        <w:t>G.</w:t>
      </w:r>
      <w:r w:rsidR="006E541A" w:rsidRPr="00150792">
        <w:rPr>
          <w:lang w:eastAsia="fr-FR"/>
        </w:rPr>
        <w:t xml:space="preserve"> </w:t>
      </w:r>
      <w:r w:rsidR="00B00F92" w:rsidRPr="00150792">
        <w:rPr>
          <w:lang w:eastAsia="fr-FR"/>
        </w:rPr>
        <w:t>J., P</w:t>
      </w:r>
      <w:r w:rsidR="008768FC" w:rsidRPr="00150792">
        <w:rPr>
          <w:lang w:eastAsia="fr-FR"/>
        </w:rPr>
        <w:t>eter</w:t>
      </w:r>
      <w:r w:rsidR="006E541A" w:rsidRPr="00150792">
        <w:rPr>
          <w:lang w:eastAsia="fr-FR"/>
        </w:rPr>
        <w:t xml:space="preserve"> </w:t>
      </w:r>
      <w:r w:rsidR="00B00F92" w:rsidRPr="00150792">
        <w:rPr>
          <w:lang w:eastAsia="fr-FR"/>
        </w:rPr>
        <w:t>R. Sahm, and M</w:t>
      </w:r>
      <w:r w:rsidR="008768FC" w:rsidRPr="00150792">
        <w:rPr>
          <w:lang w:eastAsia="fr-FR"/>
        </w:rPr>
        <w:t>arkus</w:t>
      </w:r>
      <w:r w:rsidR="00B00F92" w:rsidRPr="00150792">
        <w:rPr>
          <w:lang w:eastAsia="fr-FR"/>
        </w:rPr>
        <w:t xml:space="preserve"> Ratka. 1999. “Numerical Simulation of Historical Casting Processes for Bronze.” In </w:t>
      </w:r>
      <w:r w:rsidR="00B00F92" w:rsidRPr="00150792">
        <w:rPr>
          <w:i/>
          <w:iCs/>
          <w:lang w:eastAsia="fr-FR"/>
        </w:rPr>
        <w:t>The Beginnings of Metallurgy: Proceedings of the International Conference, Bochum 1995</w:t>
      </w:r>
      <w:r w:rsidR="00B00F92" w:rsidRPr="00150792">
        <w:rPr>
          <w:lang w:eastAsia="fr-FR"/>
        </w:rPr>
        <w:t>, edited by Andreas Hauptmann, Ernst Pernicka, Thilo Rehren, and Ünsal Yalçin, 301–3. Bochum</w:t>
      </w:r>
      <w:r w:rsidR="006E541A" w:rsidRPr="00150792">
        <w:rPr>
          <w:lang w:eastAsia="fr-FR"/>
        </w:rPr>
        <w:t>, Germany</w:t>
      </w:r>
      <w:r w:rsidR="00B00F92" w:rsidRPr="00150792">
        <w:rPr>
          <w:lang w:eastAsia="fr-FR"/>
        </w:rPr>
        <w:t>: Deutsches Bergbau-Museum.</w:t>
      </w:r>
    </w:p>
    <w:p w14:paraId="5A34B714" w14:textId="77777777" w:rsidR="0053160B" w:rsidRPr="00150792" w:rsidRDefault="0053160B" w:rsidP="002B59B3">
      <w:pPr>
        <w:spacing w:line="360" w:lineRule="auto"/>
        <w:ind w:left="720" w:right="432" w:hanging="720"/>
        <w:rPr>
          <w:lang w:eastAsia="fr-FR"/>
        </w:rPr>
      </w:pPr>
    </w:p>
    <w:p w14:paraId="33091C79" w14:textId="19244154"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3036CA" w:rsidRPr="00150792">
        <w:rPr>
          <w:noProof/>
          <w:lang w:eastAsia="fr-FR"/>
        </w:rPr>
        <w:t>Buratti et al. 2016</w:t>
      </w:r>
    </w:p>
    <w:p w14:paraId="42B6196D" w14:textId="77777777" w:rsidR="006E6E98" w:rsidRPr="00150792" w:rsidRDefault="006E6E98" w:rsidP="002B59B3">
      <w:pPr>
        <w:spacing w:line="360" w:lineRule="auto"/>
        <w:ind w:left="720" w:right="432" w:hanging="720"/>
        <w:rPr>
          <w:noProof/>
          <w:lang w:eastAsia="fr-FR"/>
        </w:rPr>
      </w:pPr>
      <w:r w:rsidRPr="00150792">
        <w:rPr>
          <w:lang w:eastAsia="fr-FR"/>
        </w:rPr>
        <w:t xml:space="preserve">full: </w:t>
      </w:r>
      <w:r w:rsidR="00AF46D6" w:rsidRPr="00150792">
        <w:rPr>
          <w:noProof/>
          <w:lang w:eastAsia="fr-FR"/>
        </w:rPr>
        <w:t>Buratti, Andrea, Soufian Ben Achour, Christopher Isenberg, and Robert Schmitt. 2016. “Frequency-Based Method to Optimize the Number of Projections for Industrial Computed Tomography.” In </w:t>
      </w:r>
      <w:r w:rsidR="00AF46D6" w:rsidRPr="00150792">
        <w:rPr>
          <w:i/>
          <w:iCs/>
          <w:noProof/>
          <w:lang w:eastAsia="fr-FR"/>
        </w:rPr>
        <w:t>6th Conference on Industrial Computed Tomography (ICT) 2016, 9</w:t>
      </w:r>
      <w:r w:rsidR="00AF46D6" w:rsidRPr="00150792">
        <w:rPr>
          <w:noProof/>
          <w:lang w:eastAsia="fr-FR"/>
        </w:rPr>
        <w:t>–</w:t>
      </w:r>
      <w:r w:rsidR="00AF46D6" w:rsidRPr="00150792">
        <w:rPr>
          <w:i/>
          <w:iCs/>
          <w:noProof/>
          <w:lang w:eastAsia="fr-FR"/>
        </w:rPr>
        <w:t>12 February 2016</w:t>
      </w:r>
      <w:r w:rsidR="00AF46D6" w:rsidRPr="00150792">
        <w:rPr>
          <w:noProof/>
          <w:lang w:eastAsia="fr-FR"/>
        </w:rPr>
        <w:t>, 1–8. Wels, Austria: NDT.net. </w:t>
      </w:r>
      <w:hyperlink r:id="rId22" w:tgtFrame="_blank" w:history="1">
        <w:r w:rsidR="00AF46D6" w:rsidRPr="00150792">
          <w:rPr>
            <w:rStyle w:val="Hyperlink"/>
            <w:noProof/>
            <w:color w:val="auto"/>
            <w:lang w:eastAsia="fr-FR"/>
          </w:rPr>
          <w:t>https://www.ndt.net/article/ctc2016/papers/ICT2016_paper_id12.pdf</w:t>
        </w:r>
      </w:hyperlink>
      <w:r w:rsidR="00AF46D6" w:rsidRPr="00150792">
        <w:rPr>
          <w:rStyle w:val="Hyperlink"/>
          <w:noProof/>
          <w:color w:val="auto"/>
          <w:u w:val="none"/>
          <w:lang w:eastAsia="fr-FR"/>
        </w:rPr>
        <w:t>.</w:t>
      </w:r>
    </w:p>
    <w:p w14:paraId="409009AD" w14:textId="77777777" w:rsidR="0053160B" w:rsidRPr="00150792" w:rsidRDefault="0053160B" w:rsidP="002B59B3">
      <w:pPr>
        <w:spacing w:line="360" w:lineRule="auto"/>
        <w:ind w:left="720" w:right="432" w:hanging="720"/>
        <w:rPr>
          <w:noProof/>
          <w:lang w:eastAsia="fr-FR"/>
        </w:rPr>
      </w:pPr>
    </w:p>
    <w:p w14:paraId="6DCF223B" w14:textId="62A939CE" w:rsidR="0053160B" w:rsidRPr="00150792" w:rsidRDefault="0053160B" w:rsidP="002B59B3">
      <w:pPr>
        <w:spacing w:line="360" w:lineRule="auto"/>
        <w:ind w:left="720" w:right="432" w:hanging="720"/>
        <w:rPr>
          <w:noProof/>
          <w:lang w:eastAsia="fr-FR"/>
        </w:rPr>
      </w:pPr>
      <w:r w:rsidRPr="00150792">
        <w:rPr>
          <w:noProof/>
          <w:lang w:eastAsia="fr-FR"/>
        </w:rPr>
        <w:t>-</w:t>
      </w:r>
      <w:r w:rsidRPr="00150792">
        <w:rPr>
          <w:noProof/>
          <w:lang w:eastAsia="fr-FR"/>
        </w:rPr>
        <w:tab/>
        <w:t xml:space="preserve">short: </w:t>
      </w:r>
      <w:r w:rsidR="003036CA" w:rsidRPr="00150792">
        <w:rPr>
          <w:lang w:eastAsia="fr-FR"/>
        </w:rPr>
        <w:t>Burd and Greene 1948</w:t>
      </w:r>
    </w:p>
    <w:p w14:paraId="5EFA4BA1" w14:textId="77777777" w:rsidR="006E6E98" w:rsidRPr="00150792" w:rsidRDefault="006E6E98" w:rsidP="002B59B3">
      <w:pPr>
        <w:spacing w:line="360" w:lineRule="auto"/>
        <w:ind w:left="720" w:right="432" w:hanging="720"/>
        <w:rPr>
          <w:lang w:eastAsia="fr-FR"/>
        </w:rPr>
      </w:pPr>
      <w:r w:rsidRPr="00150792">
        <w:rPr>
          <w:noProof/>
          <w:lang w:eastAsia="fr-FR"/>
        </w:rPr>
        <w:t xml:space="preserve">full: </w:t>
      </w:r>
      <w:r w:rsidR="00B00F92" w:rsidRPr="00150792">
        <w:rPr>
          <w:lang w:eastAsia="fr-FR"/>
        </w:rPr>
        <w:t xml:space="preserve">Burd, David Q., and Roger S. Greene. 1948. “Tool Mark Comparisons in Criminal Investigations.” </w:t>
      </w:r>
      <w:r w:rsidR="00B00F92" w:rsidRPr="00150792">
        <w:rPr>
          <w:i/>
          <w:iCs/>
          <w:lang w:eastAsia="fr-FR"/>
        </w:rPr>
        <w:t>Journal of Criminal Law and Criminology</w:t>
      </w:r>
      <w:r w:rsidR="00B00F92" w:rsidRPr="00150792">
        <w:rPr>
          <w:lang w:eastAsia="fr-FR"/>
        </w:rPr>
        <w:t xml:space="preserve"> 39 (3): 379–91.</w:t>
      </w:r>
    </w:p>
    <w:p w14:paraId="3623940E" w14:textId="77777777" w:rsidR="0053160B" w:rsidRPr="00150792" w:rsidRDefault="0053160B" w:rsidP="002B59B3">
      <w:pPr>
        <w:spacing w:line="360" w:lineRule="auto"/>
        <w:ind w:left="720" w:right="432" w:hanging="720"/>
        <w:rPr>
          <w:lang w:eastAsia="fr-FR"/>
        </w:rPr>
      </w:pPr>
    </w:p>
    <w:p w14:paraId="714362BC" w14:textId="71B7E71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036CA" w:rsidRPr="00150792">
        <w:rPr>
          <w:lang w:eastAsia="fr-FR"/>
        </w:rPr>
        <w:t>Burger</w:t>
      </w:r>
      <w:r w:rsidR="00C14E9A">
        <w:rPr>
          <w:lang w:eastAsia="fr-FR"/>
        </w:rPr>
        <w:t xml:space="preserve">, </w:t>
      </w:r>
      <w:r w:rsidR="00C14E9A" w:rsidRPr="00150792">
        <w:rPr>
          <w:lang w:eastAsia="fr-FR"/>
        </w:rPr>
        <w:t>Bourgarit</w:t>
      </w:r>
      <w:r w:rsidR="00C14E9A">
        <w:rPr>
          <w:lang w:eastAsia="fr-FR"/>
        </w:rPr>
        <w:t xml:space="preserve">, </w:t>
      </w:r>
      <w:r w:rsidR="00C14E9A" w:rsidRPr="00150792">
        <w:rPr>
          <w:lang w:eastAsia="fr-FR"/>
        </w:rPr>
        <w:t>Wattiaux</w:t>
      </w:r>
      <w:r w:rsidR="003036CA" w:rsidRPr="00150792">
        <w:rPr>
          <w:lang w:eastAsia="fr-FR"/>
        </w:rPr>
        <w:t xml:space="preserve"> et al. 2010</w:t>
      </w:r>
    </w:p>
    <w:p w14:paraId="46D2AE51" w14:textId="027D795E" w:rsidR="006E6E98" w:rsidRPr="00150792" w:rsidRDefault="006E6E98" w:rsidP="002B59B3">
      <w:pPr>
        <w:spacing w:line="360" w:lineRule="auto"/>
        <w:ind w:left="720" w:right="432" w:hanging="720"/>
        <w:rPr>
          <w:lang w:eastAsia="fr-FR"/>
        </w:rPr>
      </w:pPr>
      <w:r w:rsidRPr="00150792">
        <w:rPr>
          <w:lang w:eastAsia="fr-FR"/>
        </w:rPr>
        <w:t xml:space="preserve">full: </w:t>
      </w:r>
      <w:r w:rsidR="00977141" w:rsidRPr="00150792">
        <w:rPr>
          <w:lang w:eastAsia="fr-FR"/>
        </w:rPr>
        <w:t>Burger, E., D. Bourgarit, A. Wattiaux, and M. Fialin. 2010. “The Reconstruction of the First Copper Smelting Processes in Europe during the 4th to the 3rd Millennium BC: Where Does the Oxygen Come From?</w:t>
      </w:r>
      <w:r w:rsidR="004357D0" w:rsidRPr="00150792">
        <w:rPr>
          <w:lang w:eastAsia="fr-FR"/>
        </w:rPr>
        <w:t>.</w:t>
      </w:r>
      <w:r w:rsidR="00977141" w:rsidRPr="00150792">
        <w:rPr>
          <w:lang w:eastAsia="fr-FR"/>
        </w:rPr>
        <w:t xml:space="preserve">” </w:t>
      </w:r>
      <w:r w:rsidR="00977141" w:rsidRPr="00150792">
        <w:rPr>
          <w:i/>
          <w:iCs/>
          <w:lang w:eastAsia="fr-FR"/>
        </w:rPr>
        <w:t>Applied Physics A</w:t>
      </w:r>
      <w:r w:rsidR="00977141" w:rsidRPr="00150792">
        <w:rPr>
          <w:lang w:eastAsia="fr-FR"/>
        </w:rPr>
        <w:t xml:space="preserve"> 100 (3): 713–24.</w:t>
      </w:r>
    </w:p>
    <w:p w14:paraId="5634443C" w14:textId="77777777" w:rsidR="0053160B" w:rsidRPr="00150792" w:rsidRDefault="0053160B" w:rsidP="002B59B3">
      <w:pPr>
        <w:spacing w:line="360" w:lineRule="auto"/>
        <w:ind w:left="720" w:right="432" w:hanging="720"/>
        <w:rPr>
          <w:lang w:eastAsia="fr-FR"/>
        </w:rPr>
      </w:pPr>
    </w:p>
    <w:p w14:paraId="7FBAD7A2" w14:textId="2657EF48" w:rsidR="003036CA" w:rsidRPr="00150792" w:rsidRDefault="003036CA" w:rsidP="002B59B3">
      <w:pPr>
        <w:spacing w:line="360" w:lineRule="auto"/>
        <w:ind w:left="720" w:right="432" w:hanging="720"/>
        <w:rPr>
          <w:lang w:eastAsia="fr-FR"/>
        </w:rPr>
      </w:pPr>
      <w:r w:rsidRPr="00150792">
        <w:rPr>
          <w:lang w:eastAsia="fr-FR"/>
        </w:rPr>
        <w:t>-</w:t>
      </w:r>
      <w:r w:rsidRPr="00150792">
        <w:rPr>
          <w:lang w:eastAsia="fr-FR"/>
        </w:rPr>
        <w:tab/>
        <w:t>short: Burger</w:t>
      </w:r>
      <w:r w:rsidR="00C14E9A">
        <w:rPr>
          <w:lang w:eastAsia="fr-FR"/>
        </w:rPr>
        <w:t xml:space="preserve">, </w:t>
      </w:r>
      <w:r w:rsidR="00C14E9A" w:rsidRPr="00150792">
        <w:rPr>
          <w:lang w:eastAsia="fr-FR"/>
        </w:rPr>
        <w:t>Bourgarit</w:t>
      </w:r>
      <w:r w:rsidR="00C14E9A">
        <w:rPr>
          <w:lang w:eastAsia="fr-FR"/>
        </w:rPr>
        <w:t xml:space="preserve">, </w:t>
      </w:r>
      <w:r w:rsidR="00C14E9A" w:rsidRPr="00150792">
        <w:rPr>
          <w:lang w:eastAsia="fr-FR"/>
        </w:rPr>
        <w:t>Frotté</w:t>
      </w:r>
      <w:r w:rsidRPr="00150792">
        <w:rPr>
          <w:lang w:eastAsia="fr-FR"/>
        </w:rPr>
        <w:t xml:space="preserve"> et al. 2010</w:t>
      </w:r>
    </w:p>
    <w:p w14:paraId="1E800190" w14:textId="16835308"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Burger, E</w:t>
      </w:r>
      <w:r w:rsidR="00247001" w:rsidRPr="00150792">
        <w:rPr>
          <w:lang w:eastAsia="fr-FR"/>
        </w:rPr>
        <w:t>milien</w:t>
      </w:r>
      <w:r w:rsidR="00B00F92" w:rsidRPr="00150792">
        <w:rPr>
          <w:lang w:eastAsia="fr-FR"/>
        </w:rPr>
        <w:t xml:space="preserve">, </w:t>
      </w:r>
      <w:r w:rsidR="00247001" w:rsidRPr="00150792">
        <w:rPr>
          <w:lang w:eastAsia="fr-FR"/>
        </w:rPr>
        <w:t>David</w:t>
      </w:r>
      <w:r w:rsidR="00B00F92" w:rsidRPr="00150792">
        <w:rPr>
          <w:lang w:eastAsia="fr-FR"/>
        </w:rPr>
        <w:t xml:space="preserve"> Bourgarit, </w:t>
      </w:r>
      <w:r w:rsidR="00247001" w:rsidRPr="00150792">
        <w:rPr>
          <w:lang w:eastAsia="fr-FR"/>
        </w:rPr>
        <w:t xml:space="preserve">Vincent </w:t>
      </w:r>
      <w:r w:rsidR="00B00F92" w:rsidRPr="00150792">
        <w:rPr>
          <w:lang w:eastAsia="fr-FR"/>
        </w:rPr>
        <w:t xml:space="preserve">Frotté, and Fabien Pilon. 2010. “Kinetics of Iron-Copper Sulphides Oxidation in Relation to Protohistoric Copper Smelting.” </w:t>
      </w:r>
      <w:r w:rsidR="00B00F92" w:rsidRPr="00150792">
        <w:rPr>
          <w:i/>
          <w:iCs/>
          <w:lang w:eastAsia="fr-FR"/>
        </w:rPr>
        <w:t>Journal of Thermal Analysis and Calorimetry</w:t>
      </w:r>
      <w:r w:rsidR="00B00F92" w:rsidRPr="00150792">
        <w:rPr>
          <w:lang w:eastAsia="fr-FR"/>
        </w:rPr>
        <w:t xml:space="preserve"> 103 (1): 249–56.</w:t>
      </w:r>
    </w:p>
    <w:p w14:paraId="2EDBC936" w14:textId="77777777" w:rsidR="0053160B" w:rsidRPr="00150792" w:rsidRDefault="0053160B" w:rsidP="002B59B3">
      <w:pPr>
        <w:spacing w:line="360" w:lineRule="auto"/>
        <w:ind w:left="720" w:right="432" w:hanging="720"/>
        <w:rPr>
          <w:lang w:eastAsia="fr-FR"/>
        </w:rPr>
      </w:pPr>
    </w:p>
    <w:p w14:paraId="6BD254BA" w14:textId="0C41B6E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75873" w:rsidRPr="00150792">
        <w:rPr>
          <w:lang w:eastAsia="fr-FR"/>
        </w:rPr>
        <w:t>Burmester and Koller 1987</w:t>
      </w:r>
    </w:p>
    <w:p w14:paraId="2FC8A7B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Burmester, A., and J. Koller.</w:t>
      </w:r>
      <w:r w:rsidR="00B00F92" w:rsidRPr="00150792">
        <w:rPr>
          <w:lang w:eastAsia="fr-FR"/>
        </w:rPr>
        <w:t xml:space="preserve"> 1987. “Known and New Corrosion Products on Bronzes: Their Identification and Assessment, Particularly in Relation to </w:t>
      </w:r>
      <w:r w:rsidR="00F47EE2" w:rsidRPr="00150792">
        <w:rPr>
          <w:lang w:eastAsia="fr-FR"/>
        </w:rPr>
        <w:t xml:space="preserve">Organic </w:t>
      </w:r>
      <w:r w:rsidR="00B00F92" w:rsidRPr="00150792">
        <w:rPr>
          <w:lang w:eastAsia="fr-FR"/>
        </w:rPr>
        <w:t xml:space="preserve">Protective Coatings.” In </w:t>
      </w:r>
      <w:r w:rsidR="00B00F92" w:rsidRPr="00150792">
        <w:rPr>
          <w:i/>
          <w:iCs/>
          <w:lang w:eastAsia="fr-FR"/>
        </w:rPr>
        <w:t>Recent Advances in the Conservation and Analysis of Artifacts</w:t>
      </w:r>
      <w:r w:rsidR="00B00F92" w:rsidRPr="00150792">
        <w:rPr>
          <w:lang w:eastAsia="fr-FR"/>
        </w:rPr>
        <w:t xml:space="preserve">, </w:t>
      </w:r>
      <w:r w:rsidR="00176292" w:rsidRPr="00150792">
        <w:rPr>
          <w:lang w:eastAsia="fr-FR"/>
        </w:rPr>
        <w:t xml:space="preserve">edited by </w:t>
      </w:r>
      <w:r w:rsidR="00F47EE2" w:rsidRPr="00150792">
        <w:rPr>
          <w:lang w:eastAsia="fr-FR"/>
        </w:rPr>
        <w:t>James Black</w:t>
      </w:r>
      <w:r w:rsidR="00176292" w:rsidRPr="00150792">
        <w:rPr>
          <w:lang w:eastAsia="fr-FR"/>
        </w:rPr>
        <w:t xml:space="preserve">, </w:t>
      </w:r>
      <w:r w:rsidR="00B00F92" w:rsidRPr="00150792">
        <w:rPr>
          <w:lang w:eastAsia="fr-FR"/>
        </w:rPr>
        <w:t>97–103. London: Summer Schools Press [for] University of London Institute of Archaeology.</w:t>
      </w:r>
    </w:p>
    <w:p w14:paraId="2FF1667B" w14:textId="77777777" w:rsidR="0053160B" w:rsidRPr="00150792" w:rsidRDefault="0053160B" w:rsidP="002B59B3">
      <w:pPr>
        <w:spacing w:line="360" w:lineRule="auto"/>
        <w:ind w:left="720" w:right="432" w:hanging="720"/>
        <w:rPr>
          <w:lang w:eastAsia="fr-FR"/>
        </w:rPr>
      </w:pPr>
    </w:p>
    <w:p w14:paraId="6D718D3E" w14:textId="27A1093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75873" w:rsidRPr="00150792">
        <w:rPr>
          <w:lang w:eastAsia="fr-FR"/>
        </w:rPr>
        <w:t>C2RMF Internal Report 1997</w:t>
      </w:r>
    </w:p>
    <w:p w14:paraId="3FD6C60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“C2RMF Internal Report.” 1997. </w:t>
      </w:r>
      <w:r w:rsidR="00455828" w:rsidRPr="00150792">
        <w:rPr>
          <w:lang w:eastAsia="fr-FR"/>
        </w:rPr>
        <w:t>#</w:t>
      </w:r>
      <w:r w:rsidR="002F6DF2" w:rsidRPr="00150792">
        <w:rPr>
          <w:lang w:eastAsia="fr-FR"/>
        </w:rPr>
        <w:t>2410.</w:t>
      </w:r>
    </w:p>
    <w:p w14:paraId="6447AEC8" w14:textId="77777777" w:rsidR="0053160B" w:rsidRPr="00150792" w:rsidRDefault="0053160B" w:rsidP="002B59B3">
      <w:pPr>
        <w:spacing w:line="360" w:lineRule="auto"/>
        <w:ind w:left="720" w:right="432" w:hanging="720"/>
        <w:rPr>
          <w:lang w:eastAsia="fr-FR"/>
        </w:rPr>
      </w:pPr>
    </w:p>
    <w:p w14:paraId="3481BA8B" w14:textId="264B9045"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C2RMF Internal Report 1998</w:t>
      </w:r>
    </w:p>
    <w:p w14:paraId="2D77333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 1998. </w:t>
      </w:r>
      <w:r w:rsidR="00455828" w:rsidRPr="00150792">
        <w:rPr>
          <w:lang w:eastAsia="fr-FR"/>
        </w:rPr>
        <w:t>#</w:t>
      </w:r>
      <w:r w:rsidR="00B00F92" w:rsidRPr="00150792">
        <w:rPr>
          <w:lang w:eastAsia="fr-FR"/>
        </w:rPr>
        <w:t>2424.</w:t>
      </w:r>
    </w:p>
    <w:p w14:paraId="36CCC60F" w14:textId="77777777" w:rsidR="0053160B" w:rsidRPr="00150792" w:rsidRDefault="0053160B" w:rsidP="002B59B3">
      <w:pPr>
        <w:spacing w:line="360" w:lineRule="auto"/>
        <w:ind w:left="720" w:right="432" w:hanging="720"/>
        <w:rPr>
          <w:lang w:eastAsia="fr-FR"/>
        </w:rPr>
      </w:pPr>
    </w:p>
    <w:p w14:paraId="4A20F28B" w14:textId="1E77B254"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C2RMF Internal Report 2004</w:t>
      </w:r>
    </w:p>
    <w:p w14:paraId="50F47B7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176292" w:rsidRPr="00150792">
        <w:rPr>
          <w:lang w:eastAsia="fr-FR"/>
        </w:rPr>
        <w:t xml:space="preserve">———. </w:t>
      </w:r>
      <w:r w:rsidR="00B00F92" w:rsidRPr="00150792">
        <w:rPr>
          <w:lang w:eastAsia="fr-FR"/>
        </w:rPr>
        <w:t xml:space="preserve">2004. </w:t>
      </w:r>
      <w:r w:rsidR="00455828" w:rsidRPr="00150792">
        <w:rPr>
          <w:lang w:eastAsia="fr-FR"/>
        </w:rPr>
        <w:t>#</w:t>
      </w:r>
      <w:r w:rsidR="00B00F92" w:rsidRPr="00150792">
        <w:rPr>
          <w:lang w:eastAsia="fr-FR"/>
        </w:rPr>
        <w:t>3239.</w:t>
      </w:r>
    </w:p>
    <w:p w14:paraId="2BDFBF45" w14:textId="77777777" w:rsidR="0053160B" w:rsidRPr="00150792" w:rsidRDefault="0053160B" w:rsidP="002B59B3">
      <w:pPr>
        <w:spacing w:line="360" w:lineRule="auto"/>
        <w:ind w:left="720" w:right="432" w:hanging="720"/>
        <w:rPr>
          <w:lang w:eastAsia="fr-FR"/>
        </w:rPr>
      </w:pPr>
    </w:p>
    <w:p w14:paraId="105FD635" w14:textId="30946B75"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C2RMF Internal Report 2008a</w:t>
      </w:r>
    </w:p>
    <w:p w14:paraId="4E30ED0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176292" w:rsidRPr="00150792">
        <w:rPr>
          <w:lang w:eastAsia="fr-FR"/>
        </w:rPr>
        <w:t xml:space="preserve">———. </w:t>
      </w:r>
      <w:r w:rsidR="00B00F92" w:rsidRPr="00150792">
        <w:rPr>
          <w:lang w:eastAsia="fr-FR"/>
        </w:rPr>
        <w:t xml:space="preserve">2008a. </w:t>
      </w:r>
      <w:r w:rsidR="00455828" w:rsidRPr="00150792">
        <w:rPr>
          <w:lang w:eastAsia="fr-FR"/>
        </w:rPr>
        <w:t>#</w:t>
      </w:r>
      <w:r w:rsidR="00B00F92" w:rsidRPr="00150792">
        <w:rPr>
          <w:lang w:eastAsia="fr-FR"/>
        </w:rPr>
        <w:t>12629.</w:t>
      </w:r>
    </w:p>
    <w:p w14:paraId="0A1FD578" w14:textId="77777777" w:rsidR="0053160B" w:rsidRPr="00150792" w:rsidRDefault="0053160B" w:rsidP="002B59B3">
      <w:pPr>
        <w:spacing w:line="360" w:lineRule="auto"/>
        <w:ind w:left="720" w:right="432" w:hanging="720"/>
        <w:rPr>
          <w:lang w:eastAsia="fr-FR"/>
        </w:rPr>
      </w:pPr>
    </w:p>
    <w:p w14:paraId="1F9C3227" w14:textId="219C154D"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C2RMF Internal Report 2008b</w:t>
      </w:r>
    </w:p>
    <w:p w14:paraId="46010D5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176292" w:rsidRPr="00150792">
        <w:rPr>
          <w:lang w:eastAsia="fr-FR"/>
        </w:rPr>
        <w:t xml:space="preserve">———. </w:t>
      </w:r>
      <w:r w:rsidR="00B00F92" w:rsidRPr="00150792">
        <w:rPr>
          <w:lang w:eastAsia="fr-FR"/>
        </w:rPr>
        <w:t xml:space="preserve">2008b. </w:t>
      </w:r>
      <w:r w:rsidR="00455828" w:rsidRPr="00150792">
        <w:rPr>
          <w:lang w:eastAsia="fr-FR"/>
        </w:rPr>
        <w:t>#</w:t>
      </w:r>
      <w:r w:rsidR="00B00F92" w:rsidRPr="00150792">
        <w:rPr>
          <w:lang w:eastAsia="fr-FR"/>
        </w:rPr>
        <w:t>8098.</w:t>
      </w:r>
    </w:p>
    <w:p w14:paraId="334E7D27" w14:textId="77777777" w:rsidR="0053160B" w:rsidRPr="00150792" w:rsidRDefault="0053160B" w:rsidP="002B59B3">
      <w:pPr>
        <w:spacing w:line="360" w:lineRule="auto"/>
        <w:ind w:left="720" w:right="432" w:hanging="720"/>
        <w:rPr>
          <w:lang w:eastAsia="fr-FR"/>
        </w:rPr>
      </w:pPr>
    </w:p>
    <w:p w14:paraId="19C6FEA9" w14:textId="35C2016B"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C2RMF Internal Report 2009</w:t>
      </w:r>
    </w:p>
    <w:p w14:paraId="316A85F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 2009. </w:t>
      </w:r>
      <w:r w:rsidR="00455828" w:rsidRPr="00150792">
        <w:rPr>
          <w:lang w:eastAsia="fr-FR"/>
        </w:rPr>
        <w:t>#</w:t>
      </w:r>
      <w:r w:rsidR="00B00F92" w:rsidRPr="00150792">
        <w:rPr>
          <w:lang w:eastAsia="fr-FR"/>
        </w:rPr>
        <w:t>18072.</w:t>
      </w:r>
    </w:p>
    <w:p w14:paraId="21F87B84" w14:textId="77777777" w:rsidR="0053160B" w:rsidRPr="00150792" w:rsidRDefault="0053160B" w:rsidP="002B59B3">
      <w:pPr>
        <w:spacing w:line="360" w:lineRule="auto"/>
        <w:ind w:left="720" w:right="432" w:hanging="720"/>
        <w:rPr>
          <w:lang w:eastAsia="fr-FR"/>
        </w:rPr>
      </w:pPr>
    </w:p>
    <w:p w14:paraId="5CB32105" w14:textId="14E0D1A1"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C2RMF Internal Report 2012</w:t>
      </w:r>
    </w:p>
    <w:p w14:paraId="5EA35FF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176292" w:rsidRPr="00150792">
        <w:rPr>
          <w:lang w:eastAsia="fr-FR"/>
        </w:rPr>
        <w:t xml:space="preserve">———. </w:t>
      </w:r>
      <w:r w:rsidR="00B00F92" w:rsidRPr="00150792">
        <w:rPr>
          <w:lang w:eastAsia="fr-FR"/>
        </w:rPr>
        <w:t xml:space="preserve">2012. </w:t>
      </w:r>
      <w:r w:rsidR="00455828" w:rsidRPr="00150792">
        <w:rPr>
          <w:lang w:eastAsia="fr-FR"/>
        </w:rPr>
        <w:t>#</w:t>
      </w:r>
      <w:r w:rsidR="00B00F92" w:rsidRPr="00150792">
        <w:rPr>
          <w:lang w:eastAsia="fr-FR"/>
        </w:rPr>
        <w:t>24058.</w:t>
      </w:r>
    </w:p>
    <w:p w14:paraId="1B208E96" w14:textId="77777777" w:rsidR="0053160B" w:rsidRPr="00150792" w:rsidRDefault="0053160B" w:rsidP="002B59B3">
      <w:pPr>
        <w:spacing w:line="360" w:lineRule="auto"/>
        <w:ind w:left="720" w:right="432" w:hanging="720"/>
        <w:rPr>
          <w:lang w:eastAsia="fr-FR"/>
        </w:rPr>
      </w:pPr>
    </w:p>
    <w:p w14:paraId="0DE91C67" w14:textId="2E1C6EEE"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C2RMF Internal Report 2015a</w:t>
      </w:r>
    </w:p>
    <w:p w14:paraId="3CA5D99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455828" w:rsidRPr="00150792">
        <w:rPr>
          <w:lang w:eastAsia="fr-FR"/>
        </w:rPr>
        <w:t>———. 2015</w:t>
      </w:r>
      <w:r w:rsidR="00275873" w:rsidRPr="00150792">
        <w:rPr>
          <w:lang w:eastAsia="fr-FR"/>
        </w:rPr>
        <w:t>a. #26159.</w:t>
      </w:r>
    </w:p>
    <w:p w14:paraId="76709647" w14:textId="77777777" w:rsidR="0053160B" w:rsidRPr="00150792" w:rsidRDefault="0053160B" w:rsidP="002B59B3">
      <w:pPr>
        <w:spacing w:line="360" w:lineRule="auto"/>
        <w:ind w:left="720" w:right="432" w:hanging="720"/>
        <w:rPr>
          <w:lang w:eastAsia="fr-FR"/>
        </w:rPr>
      </w:pPr>
    </w:p>
    <w:p w14:paraId="4C5D16AC" w14:textId="12DACF42"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C2RMF Internal Report 2015b</w:t>
      </w:r>
    </w:p>
    <w:p w14:paraId="4198E1D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176292" w:rsidRPr="00150792">
        <w:rPr>
          <w:lang w:eastAsia="fr-FR"/>
        </w:rPr>
        <w:t xml:space="preserve">———. </w:t>
      </w:r>
      <w:r w:rsidR="00B00F92" w:rsidRPr="00150792">
        <w:rPr>
          <w:lang w:eastAsia="fr-FR"/>
        </w:rPr>
        <w:t>2015</w:t>
      </w:r>
      <w:r w:rsidR="00275873" w:rsidRPr="00150792">
        <w:rPr>
          <w:lang w:eastAsia="fr-FR"/>
        </w:rPr>
        <w:t>b</w:t>
      </w:r>
      <w:r w:rsidR="00B00F92" w:rsidRPr="00150792">
        <w:rPr>
          <w:lang w:eastAsia="fr-FR"/>
        </w:rPr>
        <w:t xml:space="preserve">. </w:t>
      </w:r>
      <w:r w:rsidR="00455828" w:rsidRPr="00150792">
        <w:rPr>
          <w:lang w:eastAsia="fr-FR"/>
        </w:rPr>
        <w:t>#</w:t>
      </w:r>
      <w:r w:rsidR="00B00F92" w:rsidRPr="00150792">
        <w:rPr>
          <w:lang w:eastAsia="fr-FR"/>
        </w:rPr>
        <w:t>29770.</w:t>
      </w:r>
    </w:p>
    <w:p w14:paraId="5B678643" w14:textId="77777777" w:rsidR="0053160B" w:rsidRPr="00150792" w:rsidRDefault="0053160B" w:rsidP="002B59B3">
      <w:pPr>
        <w:spacing w:line="360" w:lineRule="auto"/>
        <w:ind w:left="720" w:right="432" w:hanging="720"/>
        <w:rPr>
          <w:lang w:eastAsia="fr-FR"/>
        </w:rPr>
      </w:pPr>
    </w:p>
    <w:p w14:paraId="31A170FF" w14:textId="5466DB45"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C2RMF Internal Report 2016a</w:t>
      </w:r>
    </w:p>
    <w:p w14:paraId="211D2EE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 2016a. </w:t>
      </w:r>
      <w:r w:rsidR="00455828" w:rsidRPr="00150792">
        <w:rPr>
          <w:lang w:eastAsia="fr-FR"/>
        </w:rPr>
        <w:t>#</w:t>
      </w:r>
      <w:r w:rsidR="00B00F92" w:rsidRPr="00150792">
        <w:rPr>
          <w:lang w:eastAsia="fr-FR"/>
        </w:rPr>
        <w:t>30190.</w:t>
      </w:r>
    </w:p>
    <w:p w14:paraId="39717E86" w14:textId="77777777" w:rsidR="0053160B" w:rsidRPr="00150792" w:rsidRDefault="0053160B" w:rsidP="002B59B3">
      <w:pPr>
        <w:spacing w:line="360" w:lineRule="auto"/>
        <w:ind w:left="720" w:right="432" w:hanging="720"/>
        <w:rPr>
          <w:lang w:eastAsia="fr-FR"/>
        </w:rPr>
      </w:pPr>
    </w:p>
    <w:p w14:paraId="65042761" w14:textId="7AB07E1D"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C2RMF Internal Report 2016b</w:t>
      </w:r>
    </w:p>
    <w:p w14:paraId="779E25E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 2016b. </w:t>
      </w:r>
      <w:r w:rsidR="00455828" w:rsidRPr="00150792">
        <w:rPr>
          <w:lang w:eastAsia="fr-FR"/>
        </w:rPr>
        <w:t>#</w:t>
      </w:r>
      <w:r w:rsidR="00B00F92" w:rsidRPr="00150792">
        <w:rPr>
          <w:lang w:eastAsia="fr-FR"/>
        </w:rPr>
        <w:t>35153.</w:t>
      </w:r>
    </w:p>
    <w:p w14:paraId="38C768E7" w14:textId="77777777" w:rsidR="0053160B" w:rsidRPr="00150792" w:rsidRDefault="0053160B" w:rsidP="002B59B3">
      <w:pPr>
        <w:spacing w:line="360" w:lineRule="auto"/>
        <w:ind w:left="720" w:right="432" w:hanging="720"/>
        <w:rPr>
          <w:lang w:eastAsia="fr-FR"/>
        </w:rPr>
      </w:pPr>
    </w:p>
    <w:p w14:paraId="68679537" w14:textId="33F9C118"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C2RMF Internal Report 2017</w:t>
      </w:r>
    </w:p>
    <w:p w14:paraId="092190D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 2017. </w:t>
      </w:r>
      <w:r w:rsidR="00455828" w:rsidRPr="00150792">
        <w:rPr>
          <w:lang w:eastAsia="fr-FR"/>
        </w:rPr>
        <w:t>#</w:t>
      </w:r>
      <w:r w:rsidR="00B00F92" w:rsidRPr="00150792">
        <w:rPr>
          <w:lang w:eastAsia="fr-FR"/>
        </w:rPr>
        <w:t>33054.</w:t>
      </w:r>
    </w:p>
    <w:p w14:paraId="33FCF22F" w14:textId="77777777" w:rsidR="0053160B" w:rsidRPr="00150792" w:rsidRDefault="0053160B" w:rsidP="002B59B3">
      <w:pPr>
        <w:spacing w:line="360" w:lineRule="auto"/>
        <w:ind w:left="720" w:right="432" w:hanging="720"/>
        <w:rPr>
          <w:lang w:eastAsia="fr-FR"/>
        </w:rPr>
      </w:pPr>
    </w:p>
    <w:p w14:paraId="63FBFF49" w14:textId="2B127077"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C2RMF Internal Report 2018a</w:t>
      </w:r>
    </w:p>
    <w:p w14:paraId="67BDAA12" w14:textId="022E3E88"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 2018a. </w:t>
      </w:r>
      <w:r w:rsidR="00455828" w:rsidRPr="00150792">
        <w:rPr>
          <w:lang w:eastAsia="fr-FR"/>
        </w:rPr>
        <w:t>#</w:t>
      </w:r>
      <w:r w:rsidR="00F671D5">
        <w:rPr>
          <w:lang w:eastAsia="fr-FR"/>
        </w:rPr>
        <w:t>37090</w:t>
      </w:r>
      <w:r w:rsidR="00B00F92" w:rsidRPr="00150792">
        <w:rPr>
          <w:lang w:eastAsia="fr-FR"/>
        </w:rPr>
        <w:t>.</w:t>
      </w:r>
    </w:p>
    <w:p w14:paraId="3DD28B8F" w14:textId="77777777" w:rsidR="0053160B" w:rsidRPr="00150792" w:rsidRDefault="0053160B" w:rsidP="002B59B3">
      <w:pPr>
        <w:spacing w:line="360" w:lineRule="auto"/>
        <w:ind w:left="720" w:right="432" w:hanging="720"/>
        <w:rPr>
          <w:lang w:eastAsia="fr-FR"/>
        </w:rPr>
      </w:pPr>
    </w:p>
    <w:p w14:paraId="7FF4B1B3" w14:textId="77777777" w:rsidR="00294CF0" w:rsidRPr="00150792" w:rsidRDefault="00294CF0" w:rsidP="002B59B3">
      <w:pPr>
        <w:spacing w:line="360" w:lineRule="auto"/>
        <w:ind w:left="720" w:right="432" w:hanging="720"/>
        <w:rPr>
          <w:lang w:eastAsia="fr-FR"/>
        </w:rPr>
      </w:pPr>
      <w:r w:rsidRPr="00150792">
        <w:rPr>
          <w:lang w:eastAsia="fr-FR"/>
        </w:rPr>
        <w:lastRenderedPageBreak/>
        <w:t>-</w:t>
      </w:r>
      <w:r w:rsidRPr="00150792">
        <w:rPr>
          <w:lang w:eastAsia="fr-FR"/>
        </w:rPr>
        <w:tab/>
        <w:t>short: C2RMF Internal Report 2018b</w:t>
      </w:r>
    </w:p>
    <w:p w14:paraId="69521630" w14:textId="77777777" w:rsidR="00294CF0" w:rsidRPr="00150792" w:rsidRDefault="00294CF0" w:rsidP="002B59B3">
      <w:pPr>
        <w:spacing w:line="360" w:lineRule="auto"/>
        <w:ind w:left="720" w:right="432" w:hanging="720"/>
        <w:rPr>
          <w:lang w:eastAsia="fr-FR"/>
        </w:rPr>
      </w:pPr>
      <w:r w:rsidRPr="00150792">
        <w:rPr>
          <w:lang w:eastAsia="fr-FR"/>
        </w:rPr>
        <w:t>full: ———. 2018b. #37541.</w:t>
      </w:r>
    </w:p>
    <w:p w14:paraId="0D2A1A83" w14:textId="77777777" w:rsidR="00294CF0" w:rsidRPr="00150792" w:rsidRDefault="00294CF0" w:rsidP="002B59B3">
      <w:pPr>
        <w:spacing w:line="360" w:lineRule="auto"/>
        <w:ind w:left="720" w:right="432" w:hanging="720"/>
        <w:rPr>
          <w:lang w:eastAsia="fr-FR"/>
        </w:rPr>
      </w:pPr>
    </w:p>
    <w:p w14:paraId="2347DCB9" w14:textId="6373F793" w:rsidR="00294CF0" w:rsidRPr="00150792" w:rsidRDefault="00294CF0" w:rsidP="002B59B3">
      <w:pPr>
        <w:spacing w:line="360" w:lineRule="auto"/>
        <w:ind w:left="720" w:right="432" w:hanging="720"/>
        <w:rPr>
          <w:lang w:eastAsia="fr-FR"/>
        </w:rPr>
      </w:pPr>
      <w:r w:rsidRPr="00150792">
        <w:rPr>
          <w:lang w:eastAsia="fr-FR"/>
        </w:rPr>
        <w:t>-</w:t>
      </w:r>
      <w:r w:rsidRPr="00150792">
        <w:rPr>
          <w:lang w:eastAsia="fr-FR"/>
        </w:rPr>
        <w:tab/>
        <w:t xml:space="preserve">short: C2RMF Internal Report </w:t>
      </w:r>
      <w:r>
        <w:rPr>
          <w:lang w:eastAsia="fr-FR"/>
        </w:rPr>
        <w:t>2021</w:t>
      </w:r>
    </w:p>
    <w:p w14:paraId="16EB637A" w14:textId="2948C123" w:rsidR="00294CF0" w:rsidRPr="00150792" w:rsidRDefault="00294CF0" w:rsidP="002B59B3">
      <w:pPr>
        <w:spacing w:line="360" w:lineRule="auto"/>
        <w:ind w:left="720" w:right="432" w:hanging="720"/>
        <w:rPr>
          <w:lang w:eastAsia="fr-FR"/>
        </w:rPr>
      </w:pPr>
      <w:r w:rsidRPr="00150792">
        <w:rPr>
          <w:lang w:eastAsia="fr-FR"/>
        </w:rPr>
        <w:t xml:space="preserve">full: </w:t>
      </w:r>
      <w:r>
        <w:rPr>
          <w:lang w:eastAsia="fr-FR"/>
        </w:rPr>
        <w:t>———. 2021</w:t>
      </w:r>
      <w:r w:rsidRPr="00150792">
        <w:rPr>
          <w:lang w:eastAsia="fr-FR"/>
        </w:rPr>
        <w:t>. #</w:t>
      </w:r>
      <w:r w:rsidRPr="005222A5">
        <w:rPr>
          <w:color w:val="000000"/>
        </w:rPr>
        <w:t>47260</w:t>
      </w:r>
      <w:r w:rsidRPr="00150792">
        <w:rPr>
          <w:lang w:eastAsia="fr-FR"/>
        </w:rPr>
        <w:t>.</w:t>
      </w:r>
    </w:p>
    <w:p w14:paraId="5F53F09F" w14:textId="77777777" w:rsidR="00294CF0" w:rsidRPr="00150792" w:rsidRDefault="00294CF0" w:rsidP="002B59B3">
      <w:pPr>
        <w:spacing w:line="360" w:lineRule="auto"/>
        <w:ind w:left="720" w:right="432" w:hanging="720"/>
        <w:rPr>
          <w:lang w:eastAsia="fr-FR"/>
        </w:rPr>
      </w:pPr>
    </w:p>
    <w:p w14:paraId="0CAF3093" w14:textId="00BF0EF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75873" w:rsidRPr="00150792">
        <w:rPr>
          <w:lang w:eastAsia="fr-FR"/>
        </w:rPr>
        <w:t>Calligaro et al. 2000</w:t>
      </w:r>
    </w:p>
    <w:p w14:paraId="0F320E3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Calligaro, </w:t>
      </w:r>
      <w:r w:rsidR="00140E27" w:rsidRPr="00150792">
        <w:rPr>
          <w:lang w:eastAsia="fr-FR"/>
        </w:rPr>
        <w:t>Thomas</w:t>
      </w:r>
      <w:r w:rsidR="002F6DF2" w:rsidRPr="00150792">
        <w:rPr>
          <w:lang w:eastAsia="fr-FR"/>
        </w:rPr>
        <w:t xml:space="preserve">, </w:t>
      </w:r>
      <w:r w:rsidR="00140E27" w:rsidRPr="00150792">
        <w:rPr>
          <w:lang w:eastAsia="fr-FR"/>
        </w:rPr>
        <w:t>Jean-Claude</w:t>
      </w:r>
      <w:r w:rsidR="002F6DF2" w:rsidRPr="00150792">
        <w:rPr>
          <w:lang w:eastAsia="fr-FR"/>
        </w:rPr>
        <w:t xml:space="preserve"> Dran, </w:t>
      </w:r>
      <w:r w:rsidR="00140E27" w:rsidRPr="00150792">
        <w:rPr>
          <w:lang w:eastAsia="fr-FR"/>
        </w:rPr>
        <w:t>Evanthia</w:t>
      </w:r>
      <w:r w:rsidR="002F6DF2" w:rsidRPr="00150792">
        <w:rPr>
          <w:lang w:eastAsia="fr-FR"/>
        </w:rPr>
        <w:t xml:space="preserve"> Ioannidou, B</w:t>
      </w:r>
      <w:r w:rsidR="004364CF" w:rsidRPr="00150792">
        <w:rPr>
          <w:lang w:eastAsia="fr-FR"/>
        </w:rPr>
        <w:t>rice</w:t>
      </w:r>
      <w:r w:rsidR="002F6DF2" w:rsidRPr="00150792">
        <w:rPr>
          <w:lang w:eastAsia="fr-FR"/>
        </w:rPr>
        <w:t xml:space="preserve"> Moignard, L</w:t>
      </w:r>
      <w:r w:rsidR="004364CF" w:rsidRPr="00150792">
        <w:rPr>
          <w:lang w:eastAsia="fr-FR"/>
        </w:rPr>
        <w:t>aurent</w:t>
      </w:r>
      <w:r w:rsidR="002F6DF2" w:rsidRPr="00150792">
        <w:rPr>
          <w:lang w:eastAsia="fr-FR"/>
        </w:rPr>
        <w:t xml:space="preserve"> Pichon, and J</w:t>
      </w:r>
      <w:r w:rsidR="004364CF" w:rsidRPr="00150792">
        <w:rPr>
          <w:lang w:eastAsia="fr-FR"/>
        </w:rPr>
        <w:t>oseph</w:t>
      </w:r>
      <w:r w:rsidR="002F6DF2" w:rsidRPr="00150792">
        <w:rPr>
          <w:lang w:eastAsia="fr-FR"/>
        </w:rPr>
        <w:t xml:space="preserve"> Salomon. </w:t>
      </w:r>
      <w:r w:rsidR="00B00F92" w:rsidRPr="00150792">
        <w:rPr>
          <w:lang w:eastAsia="fr-FR"/>
        </w:rPr>
        <w:t xml:space="preserve">2000. “Development of an External Beam Nuclear Microprobe on the AGLAE Facility of the Louvre Museum.” </w:t>
      </w:r>
      <w:r w:rsidR="00B00F92" w:rsidRPr="00150792">
        <w:rPr>
          <w:i/>
          <w:iCs/>
          <w:lang w:eastAsia="fr-FR"/>
        </w:rPr>
        <w:t>Nuclear Instrument</w:t>
      </w:r>
      <w:r w:rsidR="00047E71" w:rsidRPr="00150792">
        <w:rPr>
          <w:i/>
          <w:iCs/>
          <w:lang w:eastAsia="fr-FR"/>
        </w:rPr>
        <w:t>s</w:t>
      </w:r>
      <w:r w:rsidR="00B00F92" w:rsidRPr="00150792">
        <w:rPr>
          <w:i/>
          <w:iCs/>
          <w:lang w:eastAsia="fr-FR"/>
        </w:rPr>
        <w:t xml:space="preserve"> and Methods</w:t>
      </w:r>
      <w:r w:rsidR="00047E71" w:rsidRPr="00150792">
        <w:rPr>
          <w:i/>
          <w:iCs/>
          <w:lang w:eastAsia="fr-FR"/>
        </w:rPr>
        <w:t xml:space="preserve"> in Physics Research Section</w:t>
      </w:r>
      <w:r w:rsidR="00B00F92" w:rsidRPr="00150792">
        <w:rPr>
          <w:i/>
          <w:iCs/>
          <w:lang w:eastAsia="fr-FR"/>
        </w:rPr>
        <w:t xml:space="preserve"> B</w:t>
      </w:r>
      <w:r w:rsidR="00B00F92" w:rsidRPr="00150792">
        <w:rPr>
          <w:lang w:eastAsia="fr-FR"/>
        </w:rPr>
        <w:t xml:space="preserve"> 161</w:t>
      </w:r>
      <w:r w:rsidR="00176292" w:rsidRPr="00150792">
        <w:rPr>
          <w:lang w:eastAsia="fr-FR"/>
        </w:rPr>
        <w:t>/162/1</w:t>
      </w:r>
      <w:r w:rsidR="00B00F92" w:rsidRPr="00150792">
        <w:rPr>
          <w:lang w:eastAsia="fr-FR"/>
        </w:rPr>
        <w:t>63:328–33.</w:t>
      </w:r>
    </w:p>
    <w:p w14:paraId="3EE5FF2B" w14:textId="77777777" w:rsidR="0053160B" w:rsidRPr="00150792" w:rsidRDefault="0053160B" w:rsidP="002B59B3">
      <w:pPr>
        <w:spacing w:line="360" w:lineRule="auto"/>
        <w:ind w:left="720" w:right="432" w:hanging="720"/>
        <w:rPr>
          <w:lang w:eastAsia="fr-FR"/>
        </w:rPr>
      </w:pPr>
    </w:p>
    <w:p w14:paraId="7CABBF8A" w14:textId="1A9C5EDA"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Calligaro et al. 2011</w:t>
      </w:r>
    </w:p>
    <w:p w14:paraId="0E5763D1" w14:textId="7F948E09"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Calligaro, Thomas, Yvan Coquinot, Laurent Pichon, and B</w:t>
      </w:r>
      <w:r w:rsidR="00176292" w:rsidRPr="00150792">
        <w:rPr>
          <w:lang w:eastAsia="fr-FR"/>
        </w:rPr>
        <w:t>.</w:t>
      </w:r>
      <w:r w:rsidR="00B00F92" w:rsidRPr="00150792">
        <w:rPr>
          <w:lang w:eastAsia="fr-FR"/>
        </w:rPr>
        <w:t xml:space="preserve"> Moignard. 2011. “Advances in Elemental Imaging of Rocks Using the AGLAE External Microbeam.” </w:t>
      </w:r>
      <w:r w:rsidR="00B00F92" w:rsidRPr="00150792">
        <w:rPr>
          <w:i/>
          <w:iCs/>
          <w:lang w:eastAsia="fr-FR"/>
        </w:rPr>
        <w:t xml:space="preserve">Nuclear Instruments </w:t>
      </w:r>
      <w:r w:rsidR="00176292" w:rsidRPr="00150792">
        <w:rPr>
          <w:i/>
          <w:iCs/>
          <w:lang w:eastAsia="fr-FR"/>
        </w:rPr>
        <w:t xml:space="preserve">and </w:t>
      </w:r>
      <w:r w:rsidR="00B00F92" w:rsidRPr="00150792">
        <w:rPr>
          <w:i/>
          <w:iCs/>
          <w:lang w:eastAsia="fr-FR"/>
        </w:rPr>
        <w:t xml:space="preserve">Methods in Physics Research Section B-Beam Interactions </w:t>
      </w:r>
      <w:r w:rsidR="00176292" w:rsidRPr="00150792">
        <w:rPr>
          <w:i/>
          <w:iCs/>
          <w:lang w:eastAsia="fr-FR"/>
        </w:rPr>
        <w:t>w</w:t>
      </w:r>
      <w:r w:rsidR="00B00F92" w:rsidRPr="00150792">
        <w:rPr>
          <w:i/>
          <w:iCs/>
          <w:lang w:eastAsia="fr-FR"/>
        </w:rPr>
        <w:t>ith Materials and Atoms</w:t>
      </w:r>
      <w:r w:rsidR="00B00F92" w:rsidRPr="00150792">
        <w:rPr>
          <w:lang w:eastAsia="fr-FR"/>
        </w:rPr>
        <w:t xml:space="preserve"> 269 (</w:t>
      </w:r>
      <w:r w:rsidR="00176292" w:rsidRPr="00150792">
        <w:rPr>
          <w:lang w:eastAsia="fr-FR"/>
        </w:rPr>
        <w:t>20</w:t>
      </w:r>
      <w:r w:rsidR="00972A72" w:rsidRPr="00150792">
        <w:rPr>
          <w:lang w:eastAsia="fr-FR"/>
        </w:rPr>
        <w:t>): 2364–72.</w:t>
      </w:r>
    </w:p>
    <w:p w14:paraId="5A654683" w14:textId="77777777" w:rsidR="0053160B" w:rsidRPr="00150792" w:rsidRDefault="0053160B" w:rsidP="002B59B3">
      <w:pPr>
        <w:spacing w:line="360" w:lineRule="auto"/>
        <w:ind w:left="720" w:right="432" w:hanging="720"/>
        <w:rPr>
          <w:lang w:eastAsia="fr-FR"/>
        </w:rPr>
      </w:pPr>
    </w:p>
    <w:p w14:paraId="747C1157" w14:textId="7044ADA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75873" w:rsidRPr="00150792">
        <w:rPr>
          <w:lang w:eastAsia="fr-FR"/>
        </w:rPr>
        <w:t>Camm 1942</w:t>
      </w:r>
    </w:p>
    <w:p w14:paraId="499CFFA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Camm, </w:t>
      </w:r>
      <w:r w:rsidR="004364CF" w:rsidRPr="00150792">
        <w:rPr>
          <w:lang w:eastAsia="fr-FR"/>
        </w:rPr>
        <w:t>Frederick James</w:t>
      </w:r>
      <w:r w:rsidR="00275873" w:rsidRPr="00150792">
        <w:rPr>
          <w:lang w:eastAsia="fr-FR"/>
        </w:rPr>
        <w:t>.</w:t>
      </w:r>
      <w:r w:rsidR="00B00F92" w:rsidRPr="00150792">
        <w:rPr>
          <w:lang w:eastAsia="fr-FR"/>
        </w:rPr>
        <w:t xml:space="preserve"> 1942. </w:t>
      </w:r>
      <w:r w:rsidR="00B00F92" w:rsidRPr="00150792">
        <w:rPr>
          <w:i/>
          <w:iCs/>
          <w:lang w:eastAsia="fr-FR"/>
        </w:rPr>
        <w:t>Screw-Thread Manual</w:t>
      </w:r>
      <w:r w:rsidR="00B00F92" w:rsidRPr="00150792">
        <w:rPr>
          <w:lang w:eastAsia="fr-FR"/>
        </w:rPr>
        <w:t xml:space="preserve">. Brooklyn: Chemical </w:t>
      </w:r>
      <w:r w:rsidR="00176292" w:rsidRPr="00150792">
        <w:rPr>
          <w:lang w:eastAsia="fr-FR"/>
        </w:rPr>
        <w:t>P</w:t>
      </w:r>
      <w:r w:rsidR="00B00F92" w:rsidRPr="00150792">
        <w:rPr>
          <w:lang w:eastAsia="fr-FR"/>
        </w:rPr>
        <w:t xml:space="preserve">ublishing. </w:t>
      </w:r>
      <w:hyperlink r:id="rId23" w:history="1">
        <w:r w:rsidR="00B00F92" w:rsidRPr="00150792">
          <w:rPr>
            <w:u w:val="single"/>
            <w:lang w:eastAsia="fr-FR"/>
          </w:rPr>
          <w:t>https://catalog.hathitrust.org/Record/001616194</w:t>
        </w:r>
      </w:hyperlink>
      <w:r w:rsidR="00B00F92" w:rsidRPr="00150792">
        <w:rPr>
          <w:lang w:eastAsia="fr-FR"/>
        </w:rPr>
        <w:t>.</w:t>
      </w:r>
    </w:p>
    <w:p w14:paraId="634C3D6E" w14:textId="77777777" w:rsidR="0053160B" w:rsidRPr="00150792" w:rsidRDefault="0053160B" w:rsidP="002B59B3">
      <w:pPr>
        <w:spacing w:line="360" w:lineRule="auto"/>
        <w:ind w:left="720" w:right="432" w:hanging="720"/>
        <w:rPr>
          <w:lang w:eastAsia="fr-FR"/>
        </w:rPr>
      </w:pPr>
    </w:p>
    <w:p w14:paraId="0F82CCFC" w14:textId="4F1AB72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75873" w:rsidRPr="00150792">
        <w:rPr>
          <w:lang w:eastAsia="fr-FR"/>
        </w:rPr>
        <w:t>Campbell 1991</w:t>
      </w:r>
    </w:p>
    <w:p w14:paraId="2707678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Campbell, John. 1991. </w:t>
      </w:r>
      <w:r w:rsidR="00B00F92" w:rsidRPr="00150792">
        <w:rPr>
          <w:i/>
          <w:iCs/>
          <w:lang w:eastAsia="fr-FR"/>
        </w:rPr>
        <w:t>Castings</w:t>
      </w:r>
      <w:r w:rsidR="00B00F92" w:rsidRPr="00150792">
        <w:rPr>
          <w:lang w:eastAsia="fr-FR"/>
        </w:rPr>
        <w:t>. Oxford</w:t>
      </w:r>
      <w:r w:rsidR="00176292" w:rsidRPr="00150792">
        <w:rPr>
          <w:lang w:eastAsia="fr-FR"/>
        </w:rPr>
        <w:t xml:space="preserve"> and</w:t>
      </w:r>
      <w:r w:rsidR="00B00F92" w:rsidRPr="00150792">
        <w:rPr>
          <w:lang w:eastAsia="fr-FR"/>
        </w:rPr>
        <w:t xml:space="preserve"> Boston: Butterworth-Heinemann.</w:t>
      </w:r>
    </w:p>
    <w:p w14:paraId="142E57CD" w14:textId="77777777" w:rsidR="0053160B" w:rsidRPr="00150792" w:rsidRDefault="0053160B" w:rsidP="002B59B3">
      <w:pPr>
        <w:spacing w:line="360" w:lineRule="auto"/>
        <w:ind w:left="720" w:right="432" w:hanging="720"/>
        <w:rPr>
          <w:lang w:eastAsia="fr-FR"/>
        </w:rPr>
      </w:pPr>
    </w:p>
    <w:p w14:paraId="48BC334E" w14:textId="53E7C5F0" w:rsidR="00312698" w:rsidRPr="00B63E70" w:rsidRDefault="00312698" w:rsidP="002B59B3">
      <w:pPr>
        <w:spacing w:line="360" w:lineRule="auto"/>
        <w:ind w:left="720" w:hanging="720"/>
        <w:textAlignment w:val="baseline"/>
      </w:pPr>
      <w:r w:rsidRPr="00150792">
        <w:rPr>
          <w:lang w:eastAsia="fr-FR"/>
        </w:rPr>
        <w:t>-</w:t>
      </w:r>
      <w:r w:rsidRPr="00150792">
        <w:rPr>
          <w:lang w:eastAsia="fr-FR"/>
        </w:rPr>
        <w:tab/>
        <w:t xml:space="preserve">short: </w:t>
      </w:r>
      <w:r w:rsidRPr="002532D0">
        <w:t>Campbell 2003 </w:t>
      </w:r>
    </w:p>
    <w:p w14:paraId="77091BBD" w14:textId="4BA1B11E" w:rsidR="00312698" w:rsidRPr="00B63E70" w:rsidRDefault="00312698" w:rsidP="002B59B3">
      <w:pPr>
        <w:spacing w:line="360" w:lineRule="auto"/>
        <w:ind w:left="720" w:hanging="720"/>
        <w:textAlignment w:val="baseline"/>
      </w:pPr>
      <w:r w:rsidRPr="00150792">
        <w:rPr>
          <w:lang w:eastAsia="fr-FR"/>
        </w:rPr>
        <w:t xml:space="preserve">full: </w:t>
      </w:r>
      <w:r w:rsidRPr="002532D0">
        <w:t>Campbell, John. 2003</w:t>
      </w:r>
      <w:r>
        <w:t xml:space="preserve">. </w:t>
      </w:r>
      <w:r>
        <w:rPr>
          <w:i/>
          <w:iCs/>
        </w:rPr>
        <w:t>Castings: T</w:t>
      </w:r>
      <w:r w:rsidRPr="002532D0">
        <w:rPr>
          <w:i/>
          <w:iCs/>
        </w:rPr>
        <w:t>he New Metallurgy of Cast Metals</w:t>
      </w:r>
      <w:r w:rsidRPr="002532D0">
        <w:t xml:space="preserve">. </w:t>
      </w:r>
      <w:r>
        <w:t>2nd ed.</w:t>
      </w:r>
      <w:r w:rsidRPr="002532D0">
        <w:t>. Oxford</w:t>
      </w:r>
      <w:r>
        <w:t>:</w:t>
      </w:r>
      <w:r w:rsidRPr="002532D0">
        <w:t xml:space="preserve"> Butterworth-Heinemann. </w:t>
      </w:r>
    </w:p>
    <w:p w14:paraId="337A0AC9" w14:textId="38333665" w:rsidR="00312698" w:rsidRPr="00B63E70" w:rsidRDefault="00312698" w:rsidP="002B59B3">
      <w:pPr>
        <w:spacing w:line="360" w:lineRule="auto"/>
        <w:ind w:left="720" w:hanging="720"/>
        <w:textAlignment w:val="baseline"/>
      </w:pPr>
    </w:p>
    <w:p w14:paraId="6CA47D27" w14:textId="35CC3E78"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Campbell 2004</w:t>
      </w:r>
    </w:p>
    <w:p w14:paraId="621B8E0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75873" w:rsidRPr="00150792">
        <w:rPr>
          <w:lang w:eastAsia="fr-FR"/>
        </w:rPr>
        <w:t xml:space="preserve">Campbell, John. </w:t>
      </w:r>
      <w:r w:rsidR="00B00F92" w:rsidRPr="00150792">
        <w:rPr>
          <w:lang w:eastAsia="fr-FR"/>
        </w:rPr>
        <w:t xml:space="preserve">2004. </w:t>
      </w:r>
      <w:r w:rsidR="00B00F92" w:rsidRPr="00150792">
        <w:rPr>
          <w:i/>
          <w:iCs/>
          <w:lang w:eastAsia="fr-FR"/>
        </w:rPr>
        <w:t>Castings Practice: The 10 Rules of Castings</w:t>
      </w:r>
      <w:r w:rsidR="00B00F92" w:rsidRPr="00150792">
        <w:rPr>
          <w:lang w:eastAsia="fr-FR"/>
        </w:rPr>
        <w:t>. Oxford: Butterworth-Heinemann.</w:t>
      </w:r>
    </w:p>
    <w:p w14:paraId="1B2231EA" w14:textId="77777777" w:rsidR="0053160B" w:rsidRPr="00150792" w:rsidRDefault="0053160B" w:rsidP="002B59B3">
      <w:pPr>
        <w:spacing w:line="360" w:lineRule="auto"/>
        <w:ind w:left="720" w:right="432" w:hanging="720"/>
        <w:rPr>
          <w:lang w:eastAsia="fr-FR"/>
        </w:rPr>
      </w:pPr>
    </w:p>
    <w:p w14:paraId="28AAFD0F" w14:textId="2DB7F5CE"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Campbell 2011</w:t>
      </w:r>
    </w:p>
    <w:p w14:paraId="56251A54"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275873" w:rsidRPr="00150792">
        <w:rPr>
          <w:lang w:eastAsia="fr-FR"/>
        </w:rPr>
        <w:t xml:space="preserve">Campbell, John. </w:t>
      </w:r>
      <w:r w:rsidR="009004AE" w:rsidRPr="00150792">
        <w:rPr>
          <w:lang w:eastAsia="fr-FR"/>
        </w:rPr>
        <w:t xml:space="preserve">2011. </w:t>
      </w:r>
      <w:r w:rsidR="009004AE" w:rsidRPr="00150792">
        <w:rPr>
          <w:i/>
          <w:iCs/>
          <w:lang w:eastAsia="fr-FR"/>
        </w:rPr>
        <w:t>Complete Casting Handbook</w:t>
      </w:r>
      <w:r w:rsidR="009004AE" w:rsidRPr="00150792">
        <w:rPr>
          <w:lang w:eastAsia="fr-FR"/>
        </w:rPr>
        <w:t>. Oxford and Waltham, MA: Butterworth-Heinemann Elsevier.</w:t>
      </w:r>
    </w:p>
    <w:p w14:paraId="2D44945D" w14:textId="77777777" w:rsidR="0053160B" w:rsidRPr="00150792" w:rsidRDefault="0053160B" w:rsidP="002B59B3">
      <w:pPr>
        <w:spacing w:line="360" w:lineRule="auto"/>
        <w:ind w:left="720" w:right="432" w:hanging="720"/>
        <w:rPr>
          <w:lang w:eastAsia="fr-FR"/>
        </w:rPr>
      </w:pPr>
    </w:p>
    <w:p w14:paraId="31BBA60D" w14:textId="1F3433E5" w:rsidR="00275873" w:rsidRPr="00150792" w:rsidRDefault="00275873" w:rsidP="002B59B3">
      <w:pPr>
        <w:spacing w:line="360" w:lineRule="auto"/>
        <w:ind w:left="720" w:right="432" w:hanging="720"/>
        <w:rPr>
          <w:lang w:eastAsia="fr-FR"/>
        </w:rPr>
      </w:pPr>
      <w:r w:rsidRPr="00150792">
        <w:rPr>
          <w:lang w:eastAsia="fr-FR"/>
        </w:rPr>
        <w:t>-</w:t>
      </w:r>
      <w:r w:rsidRPr="00150792">
        <w:rPr>
          <w:lang w:eastAsia="fr-FR"/>
        </w:rPr>
        <w:tab/>
        <w:t>short: Campbell 2015</w:t>
      </w:r>
    </w:p>
    <w:p w14:paraId="686FFCA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75873" w:rsidRPr="00150792">
        <w:rPr>
          <w:lang w:eastAsia="fr-FR"/>
        </w:rPr>
        <w:t xml:space="preserve">Campbell, John. </w:t>
      </w:r>
      <w:r w:rsidR="00B00F92" w:rsidRPr="00150792">
        <w:rPr>
          <w:lang w:eastAsia="fr-FR"/>
        </w:rPr>
        <w:t xml:space="preserve">2015. </w:t>
      </w:r>
      <w:r w:rsidR="00B00F92" w:rsidRPr="00150792">
        <w:rPr>
          <w:i/>
          <w:iCs/>
          <w:lang w:eastAsia="fr-FR"/>
        </w:rPr>
        <w:t>Complete Casting Handbook: Metal Casting Processes, Metallurgy, Techniques and Design</w:t>
      </w:r>
      <w:r w:rsidR="00B00F92" w:rsidRPr="00150792">
        <w:rPr>
          <w:lang w:eastAsia="fr-FR"/>
        </w:rPr>
        <w:t>. 2nd ed. Amsterdam: Butterworth-Heinemann.</w:t>
      </w:r>
    </w:p>
    <w:p w14:paraId="7EA24013" w14:textId="77777777" w:rsidR="0053160B" w:rsidRPr="00150792" w:rsidRDefault="0053160B" w:rsidP="002B59B3">
      <w:pPr>
        <w:spacing w:line="360" w:lineRule="auto"/>
        <w:ind w:left="720" w:right="432" w:hanging="720"/>
        <w:rPr>
          <w:lang w:eastAsia="fr-FR"/>
        </w:rPr>
      </w:pPr>
    </w:p>
    <w:p w14:paraId="594FBA47" w14:textId="6676F08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75873" w:rsidRPr="00150792">
        <w:rPr>
          <w:lang w:eastAsia="fr-FR"/>
        </w:rPr>
        <w:t>Cannell and Sabau 2007</w:t>
      </w:r>
    </w:p>
    <w:p w14:paraId="2B3C815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Cannell, Nick, and Adrian S</w:t>
      </w:r>
      <w:r w:rsidR="00176292" w:rsidRPr="00150792">
        <w:rPr>
          <w:lang w:eastAsia="fr-FR"/>
        </w:rPr>
        <w:t>.</w:t>
      </w:r>
      <w:r w:rsidR="00B00F92" w:rsidRPr="00150792">
        <w:rPr>
          <w:lang w:eastAsia="fr-FR"/>
        </w:rPr>
        <w:t xml:space="preserve"> Sabau. 2007. “Predicting Pattern Tooling and Casting Dimensions for Investment Casting, Phase III.” </w:t>
      </w:r>
      <w:r w:rsidR="000948C3" w:rsidRPr="00150792">
        <w:rPr>
          <w:lang w:eastAsia="fr-FR"/>
        </w:rPr>
        <w:t xml:space="preserve">In </w:t>
      </w:r>
      <w:r w:rsidR="002F6DF2" w:rsidRPr="00150792">
        <w:rPr>
          <w:i/>
          <w:lang w:eastAsia="fr-FR"/>
        </w:rPr>
        <w:t>Final Technical Report ORNL/TM-2007/204</w:t>
      </w:r>
      <w:r w:rsidR="00B00F92" w:rsidRPr="00150792">
        <w:rPr>
          <w:lang w:eastAsia="fr-FR"/>
        </w:rPr>
        <w:t xml:space="preserve">. </w:t>
      </w:r>
      <w:r w:rsidR="00176292" w:rsidRPr="00150792">
        <w:rPr>
          <w:lang w:eastAsia="fr-FR"/>
        </w:rPr>
        <w:t xml:space="preserve">Oak Ridge, TN: </w:t>
      </w:r>
      <w:r w:rsidR="00B00F92" w:rsidRPr="00150792">
        <w:rPr>
          <w:lang w:eastAsia="fr-FR"/>
        </w:rPr>
        <w:t>US Department of Energy, Oak R</w:t>
      </w:r>
      <w:r w:rsidR="00176292" w:rsidRPr="00150792">
        <w:rPr>
          <w:lang w:eastAsia="fr-FR"/>
        </w:rPr>
        <w:t>i</w:t>
      </w:r>
      <w:r w:rsidR="00B00F92" w:rsidRPr="00150792">
        <w:rPr>
          <w:lang w:eastAsia="fr-FR"/>
        </w:rPr>
        <w:t xml:space="preserve">dge National Laboratory. </w:t>
      </w:r>
      <w:hyperlink r:id="rId24" w:history="1">
        <w:r w:rsidR="00B00F92" w:rsidRPr="00150792">
          <w:rPr>
            <w:u w:val="single"/>
            <w:lang w:eastAsia="fr-FR"/>
          </w:rPr>
          <w:t>https://www.osti.gov/bridge</w:t>
        </w:r>
      </w:hyperlink>
      <w:r w:rsidR="00B00F92" w:rsidRPr="00150792">
        <w:rPr>
          <w:lang w:eastAsia="fr-FR"/>
        </w:rPr>
        <w:t>.</w:t>
      </w:r>
    </w:p>
    <w:p w14:paraId="0120D7CA" w14:textId="77777777" w:rsidR="0053160B" w:rsidRPr="00150792" w:rsidRDefault="0053160B" w:rsidP="002B59B3">
      <w:pPr>
        <w:spacing w:line="360" w:lineRule="auto"/>
        <w:ind w:left="720" w:right="432" w:hanging="720"/>
        <w:rPr>
          <w:lang w:eastAsia="fr-FR"/>
        </w:rPr>
      </w:pPr>
    </w:p>
    <w:p w14:paraId="0B3123BF" w14:textId="23D07D0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75873" w:rsidRPr="00150792">
        <w:rPr>
          <w:lang w:eastAsia="fr-FR"/>
        </w:rPr>
        <w:t>Carlisle 2005</w:t>
      </w:r>
    </w:p>
    <w:p w14:paraId="4B3AA4F2" w14:textId="7786E9C0"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Carlisle, R</w:t>
      </w:r>
      <w:r w:rsidR="008E74EA" w:rsidRPr="00150792">
        <w:rPr>
          <w:lang w:eastAsia="fr-FR"/>
        </w:rPr>
        <w:t>odney</w:t>
      </w:r>
      <w:r w:rsidR="00B00F92" w:rsidRPr="00150792">
        <w:rPr>
          <w:lang w:eastAsia="fr-FR"/>
        </w:rPr>
        <w:t xml:space="preserve">. 2005. </w:t>
      </w:r>
      <w:r w:rsidR="00B00F92" w:rsidRPr="00150792">
        <w:rPr>
          <w:i/>
          <w:iCs/>
          <w:lang w:eastAsia="fr-FR"/>
        </w:rPr>
        <w:t>Scientific American Inventions and Discoveries: All the Milestones in Ingenuity</w:t>
      </w:r>
      <w:r w:rsidR="00176292" w:rsidRPr="00150792">
        <w:rPr>
          <w:i/>
          <w:iCs/>
          <w:lang w:eastAsia="fr-FR"/>
        </w:rPr>
        <w:t>, f</w:t>
      </w:r>
      <w:r w:rsidR="00B00F92" w:rsidRPr="00150792">
        <w:rPr>
          <w:i/>
          <w:iCs/>
          <w:lang w:eastAsia="fr-FR"/>
        </w:rPr>
        <w:t>rom the Discovery of Fire to the Invention of the Microwave Oven</w:t>
      </w:r>
      <w:r w:rsidR="00B00F92" w:rsidRPr="00150792">
        <w:rPr>
          <w:lang w:eastAsia="fr-FR"/>
        </w:rPr>
        <w:t xml:space="preserve">. </w:t>
      </w:r>
      <w:r w:rsidR="004364CF" w:rsidRPr="00150792">
        <w:rPr>
          <w:lang w:eastAsia="fr-FR"/>
        </w:rPr>
        <w:t>Hoboken</w:t>
      </w:r>
      <w:r w:rsidR="00972A72" w:rsidRPr="00150792">
        <w:rPr>
          <w:lang w:eastAsia="fr-FR"/>
        </w:rPr>
        <w:t>, NJ</w:t>
      </w:r>
      <w:r w:rsidR="00176292" w:rsidRPr="00150792">
        <w:rPr>
          <w:lang w:eastAsia="fr-FR"/>
        </w:rPr>
        <w:t xml:space="preserve">: </w:t>
      </w:r>
      <w:r w:rsidR="00B00F92" w:rsidRPr="00150792">
        <w:rPr>
          <w:lang w:eastAsia="fr-FR"/>
        </w:rPr>
        <w:t>Wiley.</w:t>
      </w:r>
    </w:p>
    <w:p w14:paraId="7E576440" w14:textId="77777777" w:rsidR="0053160B" w:rsidRPr="00150792" w:rsidRDefault="0053160B" w:rsidP="002B59B3">
      <w:pPr>
        <w:spacing w:line="360" w:lineRule="auto"/>
        <w:ind w:left="720" w:right="432" w:hanging="720"/>
        <w:rPr>
          <w:lang w:eastAsia="fr-FR"/>
        </w:rPr>
      </w:pPr>
    </w:p>
    <w:p w14:paraId="4D26E8B6" w14:textId="6E15D93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75873" w:rsidRPr="00150792">
        <w:rPr>
          <w:lang w:eastAsia="fr-FR"/>
        </w:rPr>
        <w:t>Carò 2010</w:t>
      </w:r>
    </w:p>
    <w:p w14:paraId="23D6B68D" w14:textId="77777777" w:rsidR="006E6E98" w:rsidRPr="002D69D8"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Carò, Federico. 2010. “Petrographic and Mineralogical Analysis of the Casting Core of a Chinese Bronze Buddha Maitreya.” </w:t>
      </w:r>
      <w:r w:rsidR="002F6DF2" w:rsidRPr="002D69D8">
        <w:rPr>
          <w:i/>
          <w:iCs/>
          <w:lang w:val="fr-FR" w:eastAsia="fr-FR"/>
        </w:rPr>
        <w:t>Metropolitan Museum Journal</w:t>
      </w:r>
      <w:r w:rsidR="002F6DF2" w:rsidRPr="002D69D8">
        <w:rPr>
          <w:lang w:val="fr-FR" w:eastAsia="fr-FR"/>
        </w:rPr>
        <w:t xml:space="preserve"> 1:155–61.</w:t>
      </w:r>
    </w:p>
    <w:p w14:paraId="48F8CFB1" w14:textId="77777777" w:rsidR="00C06FC7" w:rsidRPr="002D69D8" w:rsidRDefault="00C06FC7" w:rsidP="002B59B3">
      <w:pPr>
        <w:spacing w:line="360" w:lineRule="auto"/>
        <w:ind w:left="720" w:right="432" w:hanging="720"/>
        <w:rPr>
          <w:lang w:val="fr-FR" w:eastAsia="fr-FR"/>
        </w:rPr>
      </w:pPr>
    </w:p>
    <w:p w14:paraId="2372066F" w14:textId="0684AC5F" w:rsidR="00C06FC7" w:rsidRPr="00C06FC7" w:rsidRDefault="00C06FC7" w:rsidP="00C06FC7">
      <w:pPr>
        <w:spacing w:line="360" w:lineRule="auto"/>
        <w:ind w:left="720" w:right="432" w:hanging="720"/>
        <w:rPr>
          <w:lang w:val="fr-FR" w:eastAsia="fr-FR"/>
        </w:rPr>
      </w:pPr>
      <w:r w:rsidRPr="00C06FC7">
        <w:rPr>
          <w:lang w:val="fr-FR" w:eastAsia="fr-FR"/>
        </w:rPr>
        <w:t>-</w:t>
      </w:r>
      <w:r w:rsidRPr="00C06FC7">
        <w:rPr>
          <w:lang w:val="fr-FR" w:eastAsia="fr-FR"/>
        </w:rPr>
        <w:tab/>
        <w:t xml:space="preserve">short: Carré </w:t>
      </w:r>
      <w:r>
        <w:rPr>
          <w:lang w:val="fr-FR" w:eastAsia="fr-FR"/>
        </w:rPr>
        <w:t>2005</w:t>
      </w:r>
    </w:p>
    <w:p w14:paraId="0C4488A7" w14:textId="39FAF79E" w:rsidR="00C06FC7" w:rsidRPr="002D69D8" w:rsidRDefault="00C06FC7" w:rsidP="002B59B3">
      <w:pPr>
        <w:spacing w:line="360" w:lineRule="auto"/>
        <w:ind w:left="720" w:right="432" w:hanging="720"/>
        <w:rPr>
          <w:lang w:val="es-MX" w:eastAsia="fr-FR"/>
        </w:rPr>
      </w:pPr>
      <w:r w:rsidRPr="00C06FC7">
        <w:rPr>
          <w:lang w:val="fr-FR" w:eastAsia="fr-FR"/>
        </w:rPr>
        <w:t xml:space="preserve">full: </w:t>
      </w:r>
      <w:r>
        <w:rPr>
          <w:lang w:val="fr-FR" w:eastAsia="fr-FR"/>
        </w:rPr>
        <w:t>Carré, Dominique, ed.</w:t>
      </w:r>
      <w:r w:rsidRPr="00C06FC7">
        <w:rPr>
          <w:lang w:val="fr-FR" w:eastAsia="fr-FR"/>
        </w:rPr>
        <w:t xml:space="preserve"> </w:t>
      </w:r>
      <w:r w:rsidRPr="00C06FC7">
        <w:rPr>
          <w:i/>
          <w:lang w:val="fr-FR" w:eastAsia="fr-FR"/>
        </w:rPr>
        <w:t>Alexandre Dumas, de Villers-Cotterêts au Panthéon, du Panthéon à  Villers-Cotterêts</w:t>
      </w:r>
      <w:r w:rsidRPr="00C06FC7">
        <w:rPr>
          <w:lang w:val="fr-FR" w:eastAsia="fr-FR"/>
        </w:rPr>
        <w:t>. Paris</w:t>
      </w:r>
      <w:r>
        <w:rPr>
          <w:lang w:val="fr-FR" w:eastAsia="fr-FR"/>
        </w:rPr>
        <w:t> :</w:t>
      </w:r>
      <w:r w:rsidRPr="00C06FC7">
        <w:rPr>
          <w:lang w:val="fr-FR" w:eastAsia="fr-FR"/>
        </w:rPr>
        <w:t xml:space="preserve"> Ministère de la Culture et de La Communication, Service National de Travaux. </w:t>
      </w:r>
      <w:r w:rsidRPr="002D69D8">
        <w:rPr>
          <w:lang w:val="es-MX" w:eastAsia="fr-FR"/>
        </w:rPr>
        <w:t>Un chantier.</w:t>
      </w:r>
    </w:p>
    <w:p w14:paraId="2FD3087E" w14:textId="77777777" w:rsidR="0053160B" w:rsidRPr="002D69D8" w:rsidRDefault="0053160B" w:rsidP="002B59B3">
      <w:pPr>
        <w:spacing w:line="360" w:lineRule="auto"/>
        <w:ind w:left="720" w:right="432" w:hanging="720"/>
        <w:rPr>
          <w:lang w:val="es-MX" w:eastAsia="fr-FR"/>
        </w:rPr>
      </w:pPr>
    </w:p>
    <w:p w14:paraId="65D16DC2" w14:textId="32AED1D8" w:rsidR="0053160B" w:rsidRPr="00893090" w:rsidRDefault="0053160B" w:rsidP="002B59B3">
      <w:pPr>
        <w:spacing w:line="360" w:lineRule="auto"/>
        <w:ind w:left="720" w:right="432" w:hanging="720"/>
        <w:rPr>
          <w:lang w:val="es-MX" w:eastAsia="fr-FR"/>
        </w:rPr>
      </w:pPr>
      <w:r w:rsidRPr="002D69D8">
        <w:rPr>
          <w:lang w:val="es-MX" w:eastAsia="fr-FR"/>
        </w:rPr>
        <w:t>-</w:t>
      </w:r>
      <w:r w:rsidRPr="002D69D8">
        <w:rPr>
          <w:lang w:val="es-MX" w:eastAsia="fr-FR"/>
        </w:rPr>
        <w:tab/>
        <w:t xml:space="preserve">short: </w:t>
      </w:r>
      <w:r w:rsidR="00A267FD" w:rsidRPr="002D69D8">
        <w:rPr>
          <w:lang w:val="es-MX" w:eastAsia="fr-FR"/>
        </w:rPr>
        <w:t>Carruba 200</w:t>
      </w:r>
      <w:r w:rsidR="00A267FD" w:rsidRPr="00893090">
        <w:rPr>
          <w:lang w:val="es-MX" w:eastAsia="fr-FR"/>
        </w:rPr>
        <w:t>6</w:t>
      </w:r>
    </w:p>
    <w:p w14:paraId="7F260281" w14:textId="77777777" w:rsidR="006E6E98" w:rsidRPr="00150792" w:rsidRDefault="006E6E98" w:rsidP="002B59B3">
      <w:pPr>
        <w:spacing w:line="360" w:lineRule="auto"/>
        <w:ind w:left="720" w:right="432" w:hanging="720"/>
        <w:rPr>
          <w:lang w:eastAsia="fr-FR"/>
        </w:rPr>
      </w:pPr>
      <w:r w:rsidRPr="00893090">
        <w:rPr>
          <w:lang w:val="es-MX" w:eastAsia="fr-FR"/>
        </w:rPr>
        <w:t xml:space="preserve">full: </w:t>
      </w:r>
      <w:r w:rsidR="002F6DF2" w:rsidRPr="00893090">
        <w:rPr>
          <w:lang w:val="es-MX" w:eastAsia="fr-FR"/>
        </w:rPr>
        <w:t>Carruba, A</w:t>
      </w:r>
      <w:r w:rsidR="008E74EA" w:rsidRPr="00893090">
        <w:rPr>
          <w:lang w:val="es-MX" w:eastAsia="fr-FR"/>
        </w:rPr>
        <w:t>nna</w:t>
      </w:r>
      <w:r w:rsidR="002F6DF2" w:rsidRPr="00893090">
        <w:rPr>
          <w:lang w:val="es-MX" w:eastAsia="fr-FR"/>
        </w:rPr>
        <w:t xml:space="preserve"> M</w:t>
      </w:r>
      <w:r w:rsidR="008E74EA" w:rsidRPr="00893090">
        <w:rPr>
          <w:lang w:val="es-MX" w:eastAsia="fr-FR"/>
        </w:rPr>
        <w:t>aria</w:t>
      </w:r>
      <w:r w:rsidR="002F6DF2" w:rsidRPr="00893090">
        <w:rPr>
          <w:lang w:val="es-MX" w:eastAsia="fr-FR"/>
        </w:rPr>
        <w:t xml:space="preserve">. 2006. </w:t>
      </w:r>
      <w:r w:rsidR="002F6DF2" w:rsidRPr="00893090">
        <w:rPr>
          <w:i/>
          <w:iCs/>
          <w:lang w:val="es-MX" w:eastAsia="fr-FR"/>
        </w:rPr>
        <w:t xml:space="preserve">La Lupa </w:t>
      </w:r>
      <w:r w:rsidR="008E74EA" w:rsidRPr="00893090">
        <w:rPr>
          <w:i/>
          <w:iCs/>
          <w:lang w:val="es-MX" w:eastAsia="fr-FR"/>
        </w:rPr>
        <w:t>capitolina:</w:t>
      </w:r>
      <w:r w:rsidR="002F6DF2" w:rsidRPr="00893090">
        <w:rPr>
          <w:i/>
          <w:iCs/>
          <w:lang w:val="es-MX" w:eastAsia="fr-FR"/>
        </w:rPr>
        <w:t xml:space="preserve"> </w:t>
      </w:r>
      <w:r w:rsidR="008E74EA" w:rsidRPr="00893090">
        <w:rPr>
          <w:i/>
          <w:iCs/>
          <w:lang w:val="es-MX" w:eastAsia="fr-FR"/>
        </w:rPr>
        <w:t>U</w:t>
      </w:r>
      <w:r w:rsidR="002F6DF2" w:rsidRPr="00893090">
        <w:rPr>
          <w:i/>
          <w:iCs/>
          <w:lang w:val="es-MX" w:eastAsia="fr-FR"/>
        </w:rPr>
        <w:t>n bronzo medievale</w:t>
      </w:r>
      <w:r w:rsidR="002F6DF2" w:rsidRPr="00893090">
        <w:rPr>
          <w:lang w:val="es-MX" w:eastAsia="fr-FR"/>
        </w:rPr>
        <w:t xml:space="preserve">. </w:t>
      </w:r>
      <w:r w:rsidR="002F6DF2" w:rsidRPr="00150792">
        <w:rPr>
          <w:lang w:eastAsia="fr-FR"/>
        </w:rPr>
        <w:t>Rome: De Luca.</w:t>
      </w:r>
    </w:p>
    <w:p w14:paraId="7BD706E8" w14:textId="77777777" w:rsidR="0053160B" w:rsidRPr="00150792" w:rsidRDefault="0053160B" w:rsidP="002B59B3">
      <w:pPr>
        <w:spacing w:line="360" w:lineRule="auto"/>
        <w:ind w:left="720" w:right="432" w:hanging="720"/>
        <w:rPr>
          <w:lang w:eastAsia="fr-FR"/>
        </w:rPr>
      </w:pPr>
    </w:p>
    <w:p w14:paraId="78DF0405" w14:textId="1800AB4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267FD" w:rsidRPr="00150792">
        <w:rPr>
          <w:lang w:eastAsia="fr-FR"/>
        </w:rPr>
        <w:t>Castaing et al. 2004</w:t>
      </w:r>
    </w:p>
    <w:p w14:paraId="703B1369" w14:textId="77777777" w:rsidR="006E6E98" w:rsidRPr="00D51407" w:rsidRDefault="006E6E98" w:rsidP="002B59B3">
      <w:pPr>
        <w:spacing w:line="360" w:lineRule="auto"/>
        <w:ind w:left="720" w:right="432" w:hanging="720"/>
        <w:rPr>
          <w:lang w:val="fr-FR" w:eastAsia="fr-FR"/>
        </w:rPr>
      </w:pPr>
      <w:r w:rsidRPr="00150792">
        <w:rPr>
          <w:lang w:eastAsia="fr-FR"/>
        </w:rPr>
        <w:lastRenderedPageBreak/>
        <w:t xml:space="preserve">full: </w:t>
      </w:r>
      <w:r w:rsidR="00B00F92" w:rsidRPr="00150792">
        <w:rPr>
          <w:lang w:eastAsia="fr-FR"/>
        </w:rPr>
        <w:t>Castaing,</w:t>
      </w:r>
      <w:r w:rsidR="002F6DF2" w:rsidRPr="00150792">
        <w:t xml:space="preserve"> </w:t>
      </w:r>
      <w:r w:rsidR="002F6DF2" w:rsidRPr="00150792">
        <w:rPr>
          <w:lang w:eastAsia="fr-FR"/>
        </w:rPr>
        <w:t>Jacques</w:t>
      </w:r>
      <w:r w:rsidR="00B00F92" w:rsidRPr="00150792">
        <w:rPr>
          <w:lang w:eastAsia="fr-FR"/>
        </w:rPr>
        <w:t xml:space="preserve">, </w:t>
      </w:r>
      <w:r w:rsidR="008E74EA" w:rsidRPr="00150792">
        <w:rPr>
          <w:lang w:eastAsia="fr-FR"/>
        </w:rPr>
        <w:t>and Antoine</w:t>
      </w:r>
      <w:r w:rsidR="00B00F92" w:rsidRPr="00150792">
        <w:rPr>
          <w:lang w:eastAsia="fr-FR"/>
        </w:rPr>
        <w:t xml:space="preserve"> Zink</w:t>
      </w:r>
      <w:r w:rsidR="008E74EA" w:rsidRPr="00150792">
        <w:rPr>
          <w:lang w:eastAsia="fr-FR"/>
        </w:rPr>
        <w:t xml:space="preserve"> with</w:t>
      </w:r>
      <w:r w:rsidR="00B00F92" w:rsidRPr="00150792">
        <w:rPr>
          <w:lang w:eastAsia="fr-FR"/>
        </w:rPr>
        <w:t xml:space="preserve"> </w:t>
      </w:r>
      <w:r w:rsidR="008E74EA" w:rsidRPr="00150792">
        <w:rPr>
          <w:lang w:eastAsia="fr-FR"/>
        </w:rPr>
        <w:t>Thierry</w:t>
      </w:r>
      <w:r w:rsidR="00B00F92" w:rsidRPr="00150792">
        <w:rPr>
          <w:lang w:eastAsia="fr-FR"/>
        </w:rPr>
        <w:t xml:space="preserve"> Borel</w:t>
      </w:r>
      <w:r w:rsidR="0030472B" w:rsidRPr="00150792">
        <w:rPr>
          <w:lang w:eastAsia="fr-FR"/>
        </w:rPr>
        <w:t xml:space="preserve"> </w:t>
      </w:r>
      <w:r w:rsidR="00B00F92" w:rsidRPr="00150792">
        <w:rPr>
          <w:lang w:eastAsia="fr-FR"/>
        </w:rPr>
        <w:t xml:space="preserve">and </w:t>
      </w:r>
      <w:r w:rsidR="008E74EA" w:rsidRPr="00150792">
        <w:rPr>
          <w:lang w:eastAsia="fr-FR"/>
        </w:rPr>
        <w:t>Elisa</w:t>
      </w:r>
      <w:r w:rsidR="00B00F92" w:rsidRPr="00150792">
        <w:rPr>
          <w:lang w:eastAsia="fr-FR"/>
        </w:rPr>
        <w:t xml:space="preserve"> Porto. </w:t>
      </w:r>
      <w:r w:rsidR="002F6DF2" w:rsidRPr="00D51407">
        <w:rPr>
          <w:lang w:val="fr-FR" w:eastAsia="fr-FR"/>
        </w:rPr>
        <w:t xml:space="preserve">2004. “Influence de l’irradiation aux rayons </w:t>
      </w:r>
      <w:r w:rsidR="008E74EA" w:rsidRPr="00D51407">
        <w:rPr>
          <w:lang w:val="fr-FR" w:eastAsia="fr-FR"/>
        </w:rPr>
        <w:t>X</w:t>
      </w:r>
      <w:r w:rsidR="002F6DF2" w:rsidRPr="00D51407">
        <w:rPr>
          <w:lang w:val="fr-FR" w:eastAsia="fr-FR"/>
        </w:rPr>
        <w:t xml:space="preserve"> sur la luminescence et la datation des terres cuites.” </w:t>
      </w:r>
      <w:r w:rsidR="002F6DF2" w:rsidRPr="00D51407">
        <w:rPr>
          <w:i/>
          <w:iCs/>
          <w:lang w:val="fr-FR" w:eastAsia="fr-FR"/>
        </w:rPr>
        <w:t>Techné</w:t>
      </w:r>
      <w:r w:rsidR="002F6DF2" w:rsidRPr="00D51407">
        <w:rPr>
          <w:lang w:val="fr-FR" w:eastAsia="fr-FR"/>
        </w:rPr>
        <w:t xml:space="preserve"> 19:130–33.</w:t>
      </w:r>
    </w:p>
    <w:p w14:paraId="788CC4E1" w14:textId="77777777" w:rsidR="0053160B" w:rsidRPr="00D51407" w:rsidRDefault="0053160B" w:rsidP="002B59B3">
      <w:pPr>
        <w:spacing w:line="360" w:lineRule="auto"/>
        <w:ind w:left="720" w:right="432" w:hanging="720"/>
        <w:rPr>
          <w:lang w:val="fr-FR" w:eastAsia="fr-FR"/>
        </w:rPr>
      </w:pPr>
    </w:p>
    <w:p w14:paraId="0EB70467" w14:textId="2F5E2E98"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A267FD" w:rsidRPr="00D51407">
        <w:rPr>
          <w:lang w:val="fr-FR" w:eastAsia="fr-FR"/>
        </w:rPr>
        <w:t>Castelle 2016</w:t>
      </w:r>
    </w:p>
    <w:p w14:paraId="2564896C" w14:textId="77777777" w:rsidR="006E6E98" w:rsidRPr="00D51407" w:rsidRDefault="006E6E98" w:rsidP="002B59B3">
      <w:pPr>
        <w:spacing w:line="360" w:lineRule="auto"/>
        <w:ind w:left="720" w:right="432" w:hanging="720"/>
        <w:rPr>
          <w:lang w:val="fr-FR" w:eastAsia="fr-FR"/>
        </w:rPr>
      </w:pPr>
      <w:r w:rsidRPr="00D51407">
        <w:rPr>
          <w:lang w:val="fr-FR" w:eastAsia="fr-FR"/>
        </w:rPr>
        <w:t xml:space="preserve">full: </w:t>
      </w:r>
      <w:r w:rsidR="00D03F97" w:rsidRPr="00D51407">
        <w:rPr>
          <w:lang w:val="fr-FR" w:eastAsia="fr-FR"/>
        </w:rPr>
        <w:t>Castelle, Manon. 2016. “</w:t>
      </w:r>
      <w:r w:rsidR="003627D7" w:rsidRPr="00D51407">
        <w:rPr>
          <w:lang w:val="fr-FR" w:eastAsia="fr-FR"/>
        </w:rPr>
        <w:t xml:space="preserve">Les </w:t>
      </w:r>
      <w:r w:rsidR="00D03F97" w:rsidRPr="00D51407">
        <w:rPr>
          <w:lang w:val="fr-FR" w:eastAsia="fr-FR"/>
        </w:rPr>
        <w:t xml:space="preserve">techniques de la fabrication de la grande statuaire en bronze entre 1540 et 1660 en France.” </w:t>
      </w:r>
      <w:r w:rsidR="002F6DF2" w:rsidRPr="00D51407">
        <w:rPr>
          <w:lang w:val="fr-FR" w:eastAsia="fr-FR"/>
        </w:rPr>
        <w:t>PhD diss., Université Paris-Saclay / Versailles Saint-Quentin-en-Yvelines.</w:t>
      </w:r>
    </w:p>
    <w:p w14:paraId="124EBCCA" w14:textId="77777777" w:rsidR="0053160B" w:rsidRPr="00D51407" w:rsidRDefault="0053160B" w:rsidP="002B59B3">
      <w:pPr>
        <w:spacing w:line="360" w:lineRule="auto"/>
        <w:ind w:left="720" w:right="432" w:hanging="720"/>
        <w:rPr>
          <w:lang w:val="fr-FR" w:eastAsia="fr-FR"/>
        </w:rPr>
      </w:pPr>
    </w:p>
    <w:p w14:paraId="3FB2DC22" w14:textId="6121B007"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267FD" w:rsidRPr="00150792">
        <w:rPr>
          <w:lang w:eastAsia="fr-FR"/>
        </w:rPr>
        <w:t>Castelle et al. 2019</w:t>
      </w:r>
    </w:p>
    <w:p w14:paraId="1CF8CBD4" w14:textId="09082780" w:rsidR="006E6E98" w:rsidRPr="00150792" w:rsidRDefault="006E6E98" w:rsidP="002B59B3">
      <w:pPr>
        <w:spacing w:line="360" w:lineRule="auto"/>
        <w:ind w:left="720" w:right="432" w:hanging="720"/>
        <w:rPr>
          <w:lang w:eastAsia="fr-FR"/>
        </w:rPr>
      </w:pPr>
      <w:r w:rsidRPr="00150792">
        <w:rPr>
          <w:lang w:eastAsia="fr-FR"/>
        </w:rPr>
        <w:t xml:space="preserve">full: </w:t>
      </w:r>
      <w:r w:rsidR="00D03F97" w:rsidRPr="00150792">
        <w:rPr>
          <w:lang w:eastAsia="fr-FR"/>
        </w:rPr>
        <w:t xml:space="preserve">Castelle, Manon, Marc Bormand, Yannick Vandenberghe, and David Bourgarit. 2019. “Two of a Kind: Shining New Light on Bronze Spiritelli Attributed to Donatello.” </w:t>
      </w:r>
      <w:r w:rsidR="00D03F97" w:rsidRPr="00150792">
        <w:rPr>
          <w:i/>
          <w:iCs/>
          <w:lang w:eastAsia="fr-FR"/>
        </w:rPr>
        <w:t>Studies in Conservation</w:t>
      </w:r>
      <w:r w:rsidR="0023012C" w:rsidRPr="00150792">
        <w:rPr>
          <w:lang w:eastAsia="fr-FR"/>
        </w:rPr>
        <w:t xml:space="preserve"> 65 (4): 200–211.</w:t>
      </w:r>
    </w:p>
    <w:p w14:paraId="3082B376" w14:textId="77777777" w:rsidR="0053160B" w:rsidRPr="00150792" w:rsidRDefault="0053160B" w:rsidP="002B59B3">
      <w:pPr>
        <w:spacing w:line="360" w:lineRule="auto"/>
        <w:ind w:left="720" w:right="432" w:hanging="720"/>
        <w:rPr>
          <w:lang w:eastAsia="fr-FR"/>
        </w:rPr>
      </w:pPr>
    </w:p>
    <w:p w14:paraId="6A08570D" w14:textId="6D16AC1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267FD" w:rsidRPr="00150792">
        <w:rPr>
          <w:lang w:eastAsia="fr-FR"/>
        </w:rPr>
        <w:t xml:space="preserve">Castelle, </w:t>
      </w:r>
      <w:r w:rsidR="00310AD5" w:rsidRPr="00150792">
        <w:rPr>
          <w:lang w:eastAsia="fr-FR"/>
        </w:rPr>
        <w:t xml:space="preserve">Bourgarit, and </w:t>
      </w:r>
      <w:r w:rsidR="00A267FD" w:rsidRPr="00150792">
        <w:rPr>
          <w:lang w:eastAsia="fr-FR"/>
        </w:rPr>
        <w:t>Bewer 2018</w:t>
      </w:r>
    </w:p>
    <w:p w14:paraId="0FB04475"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Castelle, M</w:t>
      </w:r>
      <w:r w:rsidR="00D03F97" w:rsidRPr="00150792">
        <w:rPr>
          <w:lang w:eastAsia="fr-FR"/>
        </w:rPr>
        <w:t>anon</w:t>
      </w:r>
      <w:r w:rsidR="00B00F92" w:rsidRPr="00150792">
        <w:rPr>
          <w:lang w:eastAsia="fr-FR"/>
        </w:rPr>
        <w:t>, D</w:t>
      </w:r>
      <w:r w:rsidR="00D03F97" w:rsidRPr="00150792">
        <w:rPr>
          <w:lang w:eastAsia="fr-FR"/>
        </w:rPr>
        <w:t>avid</w:t>
      </w:r>
      <w:r w:rsidR="00B00F92" w:rsidRPr="00150792">
        <w:rPr>
          <w:lang w:eastAsia="fr-FR"/>
        </w:rPr>
        <w:t xml:space="preserve"> Bourgarit, and F</w:t>
      </w:r>
      <w:r w:rsidR="00D03F97" w:rsidRPr="00150792">
        <w:rPr>
          <w:lang w:eastAsia="fr-FR"/>
        </w:rPr>
        <w:t>rancesca</w:t>
      </w:r>
      <w:r w:rsidR="00B00F92" w:rsidRPr="00150792">
        <w:rPr>
          <w:lang w:eastAsia="fr-FR"/>
        </w:rPr>
        <w:t xml:space="preserve"> G. Bewer. 2018. “The Lasagna Method for Lost Wax Casting of Large 16th-Century Bronzes: Searching for the Sources.” In </w:t>
      </w:r>
      <w:r w:rsidR="00B00F92" w:rsidRPr="00150792">
        <w:rPr>
          <w:i/>
          <w:iCs/>
          <w:lang w:eastAsia="fr-FR"/>
        </w:rPr>
        <w:t xml:space="preserve">Cuivre, </w:t>
      </w:r>
      <w:r w:rsidR="00176292" w:rsidRPr="00150792">
        <w:rPr>
          <w:i/>
          <w:iCs/>
          <w:lang w:eastAsia="fr-FR"/>
        </w:rPr>
        <w:t>bronzes et laitons médiévaux</w:t>
      </w:r>
      <w:r w:rsidR="00B00F92" w:rsidRPr="00150792">
        <w:rPr>
          <w:i/>
          <w:iCs/>
          <w:lang w:eastAsia="fr-FR"/>
        </w:rPr>
        <w:t xml:space="preserve">: Histoire, </w:t>
      </w:r>
      <w:r w:rsidR="00176292" w:rsidRPr="00150792">
        <w:rPr>
          <w:i/>
          <w:iCs/>
          <w:lang w:eastAsia="fr-FR"/>
        </w:rPr>
        <w:t xml:space="preserve">archéologie et archéométrie des productions en laiton, bronze et autres alliages à base de cuivre dans </w:t>
      </w:r>
      <w:r w:rsidR="00B00F92" w:rsidRPr="00150792">
        <w:rPr>
          <w:i/>
          <w:iCs/>
          <w:lang w:eastAsia="fr-FR"/>
        </w:rPr>
        <w:t xml:space="preserve">l’Europe </w:t>
      </w:r>
      <w:r w:rsidR="00176292" w:rsidRPr="00150792">
        <w:rPr>
          <w:i/>
          <w:iCs/>
          <w:lang w:eastAsia="fr-FR"/>
        </w:rPr>
        <w:t xml:space="preserve">médiévale </w:t>
      </w:r>
      <w:r w:rsidR="00B00F92" w:rsidRPr="00150792">
        <w:rPr>
          <w:i/>
          <w:iCs/>
          <w:lang w:eastAsia="fr-FR"/>
        </w:rPr>
        <w:t>(12e</w:t>
      </w:r>
      <w:r w:rsidR="00176292" w:rsidRPr="00150792">
        <w:rPr>
          <w:i/>
          <w:iCs/>
          <w:lang w:eastAsia="fr-FR"/>
        </w:rPr>
        <w:t>–</w:t>
      </w:r>
      <w:r w:rsidR="00B00F92" w:rsidRPr="00150792">
        <w:rPr>
          <w:i/>
          <w:iCs/>
          <w:lang w:eastAsia="fr-FR"/>
        </w:rPr>
        <w:t>16e Siècles)</w:t>
      </w:r>
      <w:r w:rsidR="00A371D1" w:rsidRPr="00150792">
        <w:rPr>
          <w:i/>
          <w:iCs/>
          <w:lang w:eastAsia="fr-FR"/>
        </w:rPr>
        <w:t xml:space="preserve"> = </w:t>
      </w:r>
      <w:r w:rsidR="00B00F92" w:rsidRPr="00150792">
        <w:rPr>
          <w:i/>
          <w:iCs/>
          <w:lang w:eastAsia="fr-FR"/>
        </w:rPr>
        <w:t>Medieval Copper, Bronze and Brass: History, Archaeology and Archaeometry of the Production of Brass, Bronze and Other Copper Alloy Objects in Medieval Europe (12th</w:t>
      </w:r>
      <w:r w:rsidR="00176292" w:rsidRPr="00150792">
        <w:rPr>
          <w:i/>
          <w:iCs/>
          <w:lang w:eastAsia="fr-FR"/>
        </w:rPr>
        <w:t>–</w:t>
      </w:r>
      <w:r w:rsidR="00B00F92" w:rsidRPr="00150792">
        <w:rPr>
          <w:i/>
          <w:iCs/>
          <w:lang w:eastAsia="fr-FR"/>
        </w:rPr>
        <w:t>16th Centuries)</w:t>
      </w:r>
      <w:r w:rsidR="00B00F92" w:rsidRPr="00150792">
        <w:rPr>
          <w:lang w:eastAsia="fr-FR"/>
        </w:rPr>
        <w:t>, edited by N</w:t>
      </w:r>
      <w:r w:rsidR="00D03F97" w:rsidRPr="00150792">
        <w:rPr>
          <w:lang w:eastAsia="fr-FR"/>
        </w:rPr>
        <w:t>icolas</w:t>
      </w:r>
      <w:r w:rsidR="00B00F92" w:rsidRPr="00150792">
        <w:rPr>
          <w:lang w:eastAsia="fr-FR"/>
        </w:rPr>
        <w:t xml:space="preserve"> Thomas and P</w:t>
      </w:r>
      <w:r w:rsidR="00D03F97" w:rsidRPr="00150792">
        <w:rPr>
          <w:lang w:eastAsia="fr-FR"/>
        </w:rPr>
        <w:t>ete</w:t>
      </w:r>
      <w:r w:rsidR="00B00F92" w:rsidRPr="00150792">
        <w:rPr>
          <w:lang w:eastAsia="fr-FR"/>
        </w:rPr>
        <w:t xml:space="preserve"> Dandridge, 297</w:t>
      </w:r>
      <w:r w:rsidR="002F6DF2" w:rsidRPr="00150792">
        <w:rPr>
          <w:iCs/>
          <w:lang w:eastAsia="fr-FR"/>
        </w:rPr>
        <w:t>–</w:t>
      </w:r>
      <w:r w:rsidR="00B00F92" w:rsidRPr="00150792">
        <w:rPr>
          <w:lang w:eastAsia="fr-FR"/>
        </w:rPr>
        <w:t xml:space="preserve">308. </w:t>
      </w:r>
      <w:r w:rsidR="002F6DF2" w:rsidRPr="00D51407">
        <w:rPr>
          <w:lang w:val="fr-FR" w:eastAsia="fr-FR"/>
        </w:rPr>
        <w:t>Études et Documents, Archéologie 39. Namur, Belgium: Agence wallonne du Patrimoine.</w:t>
      </w:r>
    </w:p>
    <w:p w14:paraId="752DA725" w14:textId="77777777" w:rsidR="0053160B" w:rsidRPr="00D51407" w:rsidRDefault="0053160B" w:rsidP="002B59B3">
      <w:pPr>
        <w:spacing w:line="360" w:lineRule="auto"/>
        <w:ind w:left="720" w:right="432" w:hanging="720"/>
        <w:rPr>
          <w:lang w:val="fr-FR" w:eastAsia="fr-FR"/>
        </w:rPr>
      </w:pPr>
    </w:p>
    <w:p w14:paraId="0A4EDB6B" w14:textId="12C1EA0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BA5CC9" w:rsidRPr="00150792">
        <w:rPr>
          <w:lang w:eastAsia="fr-FR"/>
        </w:rPr>
        <w:t xml:space="preserve">Castelle </w:t>
      </w:r>
      <w:r w:rsidR="007504A0">
        <w:rPr>
          <w:lang w:eastAsia="fr-FR"/>
        </w:rPr>
        <w:t xml:space="preserve">et al. </w:t>
      </w:r>
      <w:r w:rsidR="007804A8">
        <w:rPr>
          <w:lang w:eastAsia="fr-FR"/>
        </w:rPr>
        <w:t>2021</w:t>
      </w:r>
    </w:p>
    <w:p w14:paraId="783EF812" w14:textId="65F4392B"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Castelle, Manon, D</w:t>
      </w:r>
      <w:r w:rsidR="00D03F97" w:rsidRPr="00150792">
        <w:rPr>
          <w:lang w:eastAsia="fr-FR"/>
        </w:rPr>
        <w:t>avid</w:t>
      </w:r>
      <w:r w:rsidR="00B00F92" w:rsidRPr="00150792">
        <w:rPr>
          <w:lang w:eastAsia="fr-FR"/>
        </w:rPr>
        <w:t xml:space="preserve"> Bourgarit, Geneviève Bresc-Bautier, and Lise Cadot-Leroux. </w:t>
      </w:r>
      <w:r w:rsidR="007804A8">
        <w:rPr>
          <w:lang w:eastAsia="fr-FR"/>
        </w:rPr>
        <w:t>2021</w:t>
      </w:r>
      <w:r w:rsidR="00B00F92" w:rsidRPr="00150792">
        <w:rPr>
          <w:lang w:eastAsia="fr-FR"/>
        </w:rPr>
        <w:t xml:space="preserve">. “Three Is the Magic Number: </w:t>
      </w:r>
      <w:r w:rsidR="007804A8" w:rsidRPr="007804A8">
        <w:rPr>
          <w:lang w:eastAsia="fr-FR"/>
        </w:rPr>
        <w:t>Techniques and Materials of the Prestigious Anne de Montmorency Bronze Virtues</w:t>
      </w:r>
      <w:r w:rsidR="00B00F92" w:rsidRPr="00150792">
        <w:rPr>
          <w:lang w:eastAsia="fr-FR"/>
        </w:rPr>
        <w:t xml:space="preserve">.” </w:t>
      </w:r>
      <w:r w:rsidR="00B00F92" w:rsidRPr="00150792">
        <w:rPr>
          <w:i/>
          <w:iCs/>
          <w:lang w:eastAsia="fr-FR"/>
        </w:rPr>
        <w:t>Studies in Conservation</w:t>
      </w:r>
      <w:r w:rsidR="007804A8">
        <w:rPr>
          <w:iCs/>
          <w:lang w:eastAsia="fr-FR"/>
        </w:rPr>
        <w:t xml:space="preserve"> 28 (April): 1–14</w:t>
      </w:r>
      <w:r w:rsidR="00B00F92" w:rsidRPr="00150792">
        <w:rPr>
          <w:lang w:eastAsia="fr-FR"/>
        </w:rPr>
        <w:t>.</w:t>
      </w:r>
    </w:p>
    <w:p w14:paraId="7ED8952A" w14:textId="77777777" w:rsidR="0053160B" w:rsidRPr="00150792" w:rsidRDefault="0053160B" w:rsidP="002B59B3">
      <w:pPr>
        <w:spacing w:line="360" w:lineRule="auto"/>
        <w:ind w:left="720" w:right="432" w:hanging="720"/>
        <w:rPr>
          <w:lang w:eastAsia="fr-FR"/>
        </w:rPr>
      </w:pPr>
    </w:p>
    <w:p w14:paraId="00CA8FF3" w14:textId="57E11C8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BA5CC9" w:rsidRPr="00150792">
        <w:rPr>
          <w:lang w:eastAsia="fr-FR"/>
        </w:rPr>
        <w:t>Castelle, Coquinot, and Bourgarit 2016</w:t>
      </w:r>
    </w:p>
    <w:p w14:paraId="22BFB3E4" w14:textId="2445A822"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 xml:space="preserve">Castelle, Manon, Yvan Coquinot, and David Bourgarit. 2016. “Casting Cores of French Bronze Statues of the 16th and 17th Centuries: Identification of Regional Practices and Artistic Choices.” </w:t>
      </w:r>
      <w:r w:rsidR="00B00F92" w:rsidRPr="00150792">
        <w:rPr>
          <w:i/>
          <w:iCs/>
          <w:lang w:eastAsia="fr-FR"/>
        </w:rPr>
        <w:t>Microchemical Journal</w:t>
      </w:r>
      <w:r w:rsidR="0023012C" w:rsidRPr="00150792">
        <w:rPr>
          <w:lang w:eastAsia="fr-FR"/>
        </w:rPr>
        <w:t xml:space="preserve"> 126:121–31.</w:t>
      </w:r>
    </w:p>
    <w:p w14:paraId="2E2F0726" w14:textId="77777777" w:rsidR="0053160B" w:rsidRPr="00150792" w:rsidRDefault="0053160B" w:rsidP="002B59B3">
      <w:pPr>
        <w:spacing w:line="360" w:lineRule="auto"/>
        <w:ind w:left="720" w:right="432" w:hanging="720"/>
        <w:rPr>
          <w:lang w:eastAsia="fr-FR"/>
        </w:rPr>
      </w:pPr>
    </w:p>
    <w:p w14:paraId="1C647BBD" w14:textId="0CAAE5A7"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BA5CC9" w:rsidRPr="00150792">
        <w:rPr>
          <w:lang w:eastAsia="fr-FR"/>
        </w:rPr>
        <w:t>CAST:ING 2018</w:t>
      </w:r>
    </w:p>
    <w:p w14:paraId="2F64F424" w14:textId="33ED4A93" w:rsidR="006E6E98" w:rsidRPr="00D51407"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CAST:ING. 2018. “Angkorian Founders and Bronze Casting Skills: First Technical Investigation of the West Mebon Viṣṇu.” </w:t>
      </w:r>
      <w:r w:rsidR="002F6DF2" w:rsidRPr="00D51407">
        <w:rPr>
          <w:i/>
          <w:iCs/>
          <w:lang w:val="fr-FR" w:eastAsia="fr-FR"/>
        </w:rPr>
        <w:t>Bulletin de l’École française d’Extrême-Orient</w:t>
      </w:r>
      <w:r w:rsidR="002F6DF2" w:rsidRPr="00D51407">
        <w:rPr>
          <w:lang w:val="fr-FR" w:eastAsia="fr-FR"/>
        </w:rPr>
        <w:t xml:space="preserve"> 104</w:t>
      </w:r>
      <w:r w:rsidR="00E91712" w:rsidRPr="00D51407">
        <w:rPr>
          <w:lang w:val="fr-FR" w:eastAsia="fr-FR"/>
        </w:rPr>
        <w:t xml:space="preserve"> (1)</w:t>
      </w:r>
      <w:r w:rsidR="002F6DF2" w:rsidRPr="00D51407">
        <w:rPr>
          <w:lang w:val="fr-FR" w:eastAsia="fr-FR"/>
        </w:rPr>
        <w:t>:</w:t>
      </w:r>
      <w:r w:rsidR="00E91712" w:rsidRPr="00D51407">
        <w:rPr>
          <w:lang w:val="fr-FR" w:eastAsia="fr-FR"/>
        </w:rPr>
        <w:t xml:space="preserve"> </w:t>
      </w:r>
      <w:r w:rsidR="002F6DF2" w:rsidRPr="00D51407">
        <w:rPr>
          <w:lang w:val="fr-FR" w:eastAsia="fr-FR"/>
        </w:rPr>
        <w:t>303–41.</w:t>
      </w:r>
    </w:p>
    <w:p w14:paraId="526C2323" w14:textId="77777777" w:rsidR="0053160B" w:rsidRPr="00D51407" w:rsidRDefault="0053160B" w:rsidP="002B59B3">
      <w:pPr>
        <w:spacing w:line="360" w:lineRule="auto"/>
        <w:ind w:left="720" w:right="432" w:hanging="720"/>
        <w:rPr>
          <w:lang w:val="fr-FR" w:eastAsia="fr-FR"/>
        </w:rPr>
      </w:pPr>
    </w:p>
    <w:p w14:paraId="223B26C2" w14:textId="6967CD37"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BA5CC9" w:rsidRPr="00D51407">
        <w:rPr>
          <w:lang w:val="fr-FR" w:eastAsia="fr-FR"/>
        </w:rPr>
        <w:t>“Casting in Bronze” 1891</w:t>
      </w:r>
    </w:p>
    <w:p w14:paraId="4EF6D96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“Casting in Bronze.” 1891. </w:t>
      </w:r>
      <w:r w:rsidR="002F6DF2" w:rsidRPr="00150792">
        <w:rPr>
          <w:i/>
          <w:lang w:eastAsia="fr-FR"/>
        </w:rPr>
        <w:t>Iron Age</w:t>
      </w:r>
      <w:r w:rsidR="002F6DF2" w:rsidRPr="00150792">
        <w:rPr>
          <w:lang w:eastAsia="fr-FR"/>
        </w:rPr>
        <w:t xml:space="preserve"> 47:864–69.</w:t>
      </w:r>
    </w:p>
    <w:p w14:paraId="65CBC0EA" w14:textId="77777777" w:rsidR="0053160B" w:rsidRPr="00150792" w:rsidRDefault="0053160B" w:rsidP="002B59B3">
      <w:pPr>
        <w:spacing w:line="360" w:lineRule="auto"/>
        <w:ind w:left="720" w:right="432" w:hanging="720"/>
        <w:rPr>
          <w:lang w:eastAsia="fr-FR"/>
        </w:rPr>
      </w:pPr>
    </w:p>
    <w:p w14:paraId="3DD3E25E" w14:textId="09DD24C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BA5CC9" w:rsidRPr="00150792">
        <w:rPr>
          <w:lang w:eastAsia="fr-FR"/>
        </w:rPr>
        <w:t>Caumont et al. 2006</w:t>
      </w:r>
    </w:p>
    <w:p w14:paraId="6EFF1377"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Caumont, </w:t>
      </w:r>
      <w:r w:rsidR="004C284A" w:rsidRPr="00150792">
        <w:rPr>
          <w:lang w:eastAsia="fr-FR"/>
        </w:rPr>
        <w:t>Olivier</w:t>
      </w:r>
      <w:r w:rsidR="00B00F92" w:rsidRPr="00150792">
        <w:rPr>
          <w:lang w:eastAsia="fr-FR"/>
        </w:rPr>
        <w:t xml:space="preserve">, </w:t>
      </w:r>
      <w:r w:rsidR="004C284A" w:rsidRPr="00150792">
        <w:rPr>
          <w:lang w:eastAsia="fr-FR"/>
        </w:rPr>
        <w:t>Xavier</w:t>
      </w:r>
      <w:r w:rsidR="00B00F92" w:rsidRPr="00150792">
        <w:rPr>
          <w:lang w:eastAsia="fr-FR"/>
        </w:rPr>
        <w:t xml:space="preserve"> Margarit, </w:t>
      </w:r>
      <w:r w:rsidR="004C284A" w:rsidRPr="00150792">
        <w:rPr>
          <w:lang w:eastAsia="fr-FR"/>
        </w:rPr>
        <w:t>Benoît</w:t>
      </w:r>
      <w:r w:rsidR="00B00F92" w:rsidRPr="00150792">
        <w:rPr>
          <w:lang w:eastAsia="fr-FR"/>
        </w:rPr>
        <w:t xml:space="preserve"> Mille, </w:t>
      </w:r>
      <w:r w:rsidR="004C284A" w:rsidRPr="00150792">
        <w:rPr>
          <w:lang w:eastAsia="fr-FR"/>
        </w:rPr>
        <w:t>Paolo</w:t>
      </w:r>
      <w:r w:rsidR="00B00F92" w:rsidRPr="00150792">
        <w:rPr>
          <w:lang w:eastAsia="fr-FR"/>
        </w:rPr>
        <w:t xml:space="preserve"> Piccardo, and </w:t>
      </w:r>
      <w:r w:rsidR="004C284A" w:rsidRPr="00150792">
        <w:rPr>
          <w:lang w:eastAsia="fr-FR"/>
        </w:rPr>
        <w:t>Claude</w:t>
      </w:r>
      <w:r w:rsidR="00B00F92" w:rsidRPr="00150792">
        <w:rPr>
          <w:lang w:eastAsia="fr-FR"/>
        </w:rPr>
        <w:t xml:space="preserve"> Rolley. </w:t>
      </w:r>
      <w:r w:rsidR="002F6DF2" w:rsidRPr="00D51407">
        <w:rPr>
          <w:lang w:eastAsia="fr-FR"/>
        </w:rPr>
        <w:t xml:space="preserve">2006. “Un bras d’empereur romain en bronze à Essegney (Vosges).” </w:t>
      </w:r>
      <w:r w:rsidR="002F6DF2" w:rsidRPr="00D51407">
        <w:rPr>
          <w:i/>
          <w:iCs/>
          <w:lang w:val="fr-FR" w:eastAsia="fr-FR"/>
        </w:rPr>
        <w:t>Revue archéologique de l’est</w:t>
      </w:r>
      <w:r w:rsidR="002F6DF2" w:rsidRPr="00D51407">
        <w:rPr>
          <w:lang w:val="fr-FR" w:eastAsia="fr-FR"/>
        </w:rPr>
        <w:t xml:space="preserve"> 55</w:t>
      </w:r>
      <w:r w:rsidR="00176292" w:rsidRPr="00D51407">
        <w:rPr>
          <w:lang w:val="fr-FR" w:eastAsia="fr-FR"/>
        </w:rPr>
        <w:t xml:space="preserve"> (177)</w:t>
      </w:r>
      <w:r w:rsidR="002F6DF2" w:rsidRPr="00D51407">
        <w:rPr>
          <w:lang w:val="fr-FR" w:eastAsia="fr-FR"/>
        </w:rPr>
        <w:t>: 173–95.</w:t>
      </w:r>
      <w:r w:rsidR="004C284A" w:rsidRPr="00D51407">
        <w:rPr>
          <w:lang w:val="fr-FR"/>
        </w:rPr>
        <w:t xml:space="preserve"> </w:t>
      </w:r>
      <w:hyperlink r:id="rId25" w:history="1">
        <w:r w:rsidR="002F6DF2" w:rsidRPr="00D51407">
          <w:rPr>
            <w:rStyle w:val="Hyperlink"/>
            <w:color w:val="auto"/>
            <w:lang w:val="fr-FR" w:eastAsia="fr-FR"/>
          </w:rPr>
          <w:t>https://journals.openedition.org/rae/898</w:t>
        </w:r>
      </w:hyperlink>
      <w:r w:rsidR="002F6DF2" w:rsidRPr="00D51407">
        <w:rPr>
          <w:lang w:val="fr-FR" w:eastAsia="fr-FR"/>
        </w:rPr>
        <w:t>.</w:t>
      </w:r>
    </w:p>
    <w:p w14:paraId="3D39CEF2" w14:textId="77777777" w:rsidR="0053160B" w:rsidRPr="00D51407" w:rsidRDefault="0053160B" w:rsidP="002B59B3">
      <w:pPr>
        <w:spacing w:line="360" w:lineRule="auto"/>
        <w:ind w:left="720" w:right="432" w:hanging="720"/>
        <w:rPr>
          <w:lang w:val="fr-FR" w:eastAsia="fr-FR"/>
        </w:rPr>
      </w:pPr>
    </w:p>
    <w:p w14:paraId="0F27A303" w14:textId="30CE8ADB"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BA5CC9" w:rsidRPr="00D51407">
        <w:rPr>
          <w:noProof/>
          <w:lang w:val="fr-FR"/>
        </w:rPr>
        <w:t>Caussé, Mille, and Tansu 2020</w:t>
      </w:r>
    </w:p>
    <w:p w14:paraId="4A9AAE45" w14:textId="77777777" w:rsidR="006E6E98" w:rsidRPr="00D51407" w:rsidRDefault="006E6E98" w:rsidP="002B59B3">
      <w:pPr>
        <w:spacing w:line="360" w:lineRule="auto"/>
        <w:ind w:left="720" w:right="432" w:hanging="720"/>
        <w:rPr>
          <w:noProof/>
          <w:lang w:val="fr-FR"/>
        </w:rPr>
      </w:pPr>
      <w:r w:rsidRPr="00D51407">
        <w:rPr>
          <w:lang w:val="fr-FR" w:eastAsia="fr-FR"/>
        </w:rPr>
        <w:t xml:space="preserve">full: </w:t>
      </w:r>
      <w:r w:rsidR="00AF46D6" w:rsidRPr="00D51407">
        <w:rPr>
          <w:noProof/>
          <w:lang w:val="fr-FR"/>
        </w:rPr>
        <w:t xml:space="preserve">Caussé, René, Benoît Mille, and Margaux Tansu. 2020. “La facture des trompes: étude acoustique et métallurgique, essai de modélisation.” In </w:t>
      </w:r>
      <w:r w:rsidR="00AF46D6" w:rsidRPr="00D51407">
        <w:rPr>
          <w:i/>
          <w:iCs/>
          <w:noProof/>
          <w:lang w:val="fr-FR"/>
        </w:rPr>
        <w:t>Cornua de Pompéi, trompettes romaines de la gladiature</w:t>
      </w:r>
      <w:r w:rsidR="00AF46D6" w:rsidRPr="00D51407">
        <w:rPr>
          <w:noProof/>
          <w:lang w:val="fr-FR"/>
        </w:rPr>
        <w:t>, edited by Christophe Vendries, 79–98. Rennes, France: Presses Universitaires de Rennes.</w:t>
      </w:r>
    </w:p>
    <w:p w14:paraId="468012E0" w14:textId="77777777" w:rsidR="0053160B" w:rsidRPr="00D51407" w:rsidRDefault="0053160B" w:rsidP="002B59B3">
      <w:pPr>
        <w:spacing w:line="360" w:lineRule="auto"/>
        <w:ind w:left="720" w:right="432" w:hanging="720"/>
        <w:rPr>
          <w:noProof/>
          <w:lang w:val="fr-FR"/>
        </w:rPr>
      </w:pPr>
    </w:p>
    <w:p w14:paraId="68227719" w14:textId="0FA6DC47"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BA5CC9" w:rsidRPr="00150792">
        <w:rPr>
          <w:lang w:eastAsia="fr-FR"/>
        </w:rPr>
        <w:t xml:space="preserve">Cellini </w:t>
      </w:r>
      <w:r w:rsidR="00565B10" w:rsidRPr="00150792">
        <w:rPr>
          <w:lang w:eastAsia="fr-FR"/>
        </w:rPr>
        <w:t>[</w:t>
      </w:r>
      <w:r w:rsidR="00BA5CC9" w:rsidRPr="00150792">
        <w:rPr>
          <w:lang w:eastAsia="fr-FR"/>
        </w:rPr>
        <w:t>1568</w:t>
      </w:r>
      <w:r w:rsidR="00565B10" w:rsidRPr="00150792">
        <w:rPr>
          <w:lang w:eastAsia="fr-FR"/>
        </w:rPr>
        <w:t xml:space="preserve">] </w:t>
      </w:r>
      <w:r w:rsidR="00565B10" w:rsidRPr="00150792">
        <w:rPr>
          <w:iCs/>
          <w:lang w:eastAsia="fr-FR"/>
        </w:rPr>
        <w:t>1967</w:t>
      </w:r>
    </w:p>
    <w:p w14:paraId="2B1C7871" w14:textId="1F4FED61" w:rsidR="006E6E98" w:rsidRPr="00150792" w:rsidRDefault="006E6E98" w:rsidP="002B59B3">
      <w:pPr>
        <w:spacing w:line="360" w:lineRule="auto"/>
        <w:ind w:left="720" w:right="432" w:hanging="720"/>
        <w:rPr>
          <w:lang w:eastAsia="fr-FR"/>
        </w:rPr>
      </w:pPr>
      <w:r w:rsidRPr="00150792">
        <w:rPr>
          <w:noProof/>
        </w:rPr>
        <w:t xml:space="preserve">full: </w:t>
      </w:r>
      <w:r w:rsidR="002F6DF2" w:rsidRPr="00150792">
        <w:rPr>
          <w:lang w:eastAsia="fr-FR"/>
        </w:rPr>
        <w:t xml:space="preserve">Cellini, Benvenuto. </w:t>
      </w:r>
      <w:r w:rsidR="00B00F92" w:rsidRPr="00150792">
        <w:rPr>
          <w:lang w:eastAsia="fr-FR"/>
        </w:rPr>
        <w:t>1568</w:t>
      </w:r>
      <w:r w:rsidR="004C284A" w:rsidRPr="00150792">
        <w:rPr>
          <w:lang w:eastAsia="fr-FR"/>
        </w:rPr>
        <w:t xml:space="preserve"> (</w:t>
      </w:r>
      <w:r w:rsidR="004C284A" w:rsidRPr="00150792">
        <w:rPr>
          <w:iCs/>
          <w:lang w:eastAsia="fr-FR"/>
        </w:rPr>
        <w:t>1967)</w:t>
      </w:r>
      <w:r w:rsidR="00B00F92" w:rsidRPr="00150792">
        <w:rPr>
          <w:lang w:eastAsia="fr-FR"/>
        </w:rPr>
        <w:t xml:space="preserve">. </w:t>
      </w:r>
      <w:r w:rsidR="00B00F92" w:rsidRPr="00150792">
        <w:rPr>
          <w:i/>
          <w:iCs/>
          <w:lang w:eastAsia="fr-FR"/>
        </w:rPr>
        <w:t>The Treatises of Benvenuto Cellini on Goldsmithing and Sculpture</w:t>
      </w:r>
      <w:r w:rsidR="00517E3C" w:rsidRPr="00150792">
        <w:rPr>
          <w:iCs/>
          <w:lang w:eastAsia="fr-FR"/>
        </w:rPr>
        <w:t xml:space="preserve">. Translated </w:t>
      </w:r>
      <w:r w:rsidR="002F6DF2" w:rsidRPr="00150792">
        <w:rPr>
          <w:iCs/>
          <w:lang w:eastAsia="fr-FR"/>
        </w:rPr>
        <w:t>by</w:t>
      </w:r>
      <w:r w:rsidR="002F6DF2" w:rsidRPr="00150792">
        <w:rPr>
          <w:i/>
          <w:iCs/>
          <w:lang w:eastAsia="fr-FR"/>
        </w:rPr>
        <w:t xml:space="preserve"> </w:t>
      </w:r>
      <w:r w:rsidR="002F6DF2" w:rsidRPr="00150792">
        <w:rPr>
          <w:iCs/>
          <w:lang w:eastAsia="fr-FR"/>
        </w:rPr>
        <w:t>C</w:t>
      </w:r>
      <w:r w:rsidR="00044222" w:rsidRPr="00150792">
        <w:rPr>
          <w:iCs/>
          <w:lang w:eastAsia="fr-FR"/>
        </w:rPr>
        <w:t>harles Robert</w:t>
      </w:r>
      <w:r w:rsidR="002F6DF2" w:rsidRPr="00150792">
        <w:rPr>
          <w:iCs/>
          <w:lang w:eastAsia="fr-FR"/>
        </w:rPr>
        <w:t xml:space="preserve"> Ashbee</w:t>
      </w:r>
      <w:r w:rsidR="00B00F92" w:rsidRPr="00150792">
        <w:rPr>
          <w:lang w:eastAsia="fr-FR"/>
        </w:rPr>
        <w:t>. New York</w:t>
      </w:r>
      <w:r w:rsidR="00517E3C" w:rsidRPr="00150792">
        <w:rPr>
          <w:lang w:eastAsia="fr-FR"/>
        </w:rPr>
        <w:t xml:space="preserve">: </w:t>
      </w:r>
      <w:r w:rsidR="00044222" w:rsidRPr="00150792">
        <w:rPr>
          <w:lang w:eastAsia="fr-FR"/>
        </w:rPr>
        <w:t>Dover Publications</w:t>
      </w:r>
      <w:r w:rsidR="00B00F92" w:rsidRPr="00150792">
        <w:rPr>
          <w:lang w:eastAsia="fr-FR"/>
        </w:rPr>
        <w:t>.</w:t>
      </w:r>
    </w:p>
    <w:p w14:paraId="265C4ACC" w14:textId="77777777" w:rsidR="0053160B" w:rsidRPr="00150792" w:rsidRDefault="0053160B" w:rsidP="002B59B3">
      <w:pPr>
        <w:spacing w:line="360" w:lineRule="auto"/>
        <w:ind w:left="720" w:right="432" w:hanging="720"/>
        <w:rPr>
          <w:lang w:eastAsia="fr-FR"/>
        </w:rPr>
      </w:pPr>
    </w:p>
    <w:p w14:paraId="59DF1002" w14:textId="4E342C07"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65B10" w:rsidRPr="00150792">
        <w:rPr>
          <w:lang w:eastAsia="fr-FR"/>
        </w:rPr>
        <w:t>Cellini 1956</w:t>
      </w:r>
    </w:p>
    <w:p w14:paraId="428F6B72" w14:textId="77777777" w:rsidR="006E6E98" w:rsidRDefault="006E6E98" w:rsidP="002B59B3">
      <w:pPr>
        <w:spacing w:line="360" w:lineRule="auto"/>
        <w:ind w:left="720" w:right="432" w:hanging="720"/>
        <w:rPr>
          <w:lang w:eastAsia="fr-FR"/>
        </w:rPr>
      </w:pPr>
      <w:r w:rsidRPr="00150792">
        <w:rPr>
          <w:lang w:eastAsia="fr-FR"/>
        </w:rPr>
        <w:t xml:space="preserve">full: </w:t>
      </w:r>
      <w:r w:rsidR="00565B10" w:rsidRPr="00150792">
        <w:rPr>
          <w:lang w:eastAsia="fr-FR"/>
        </w:rPr>
        <w:t xml:space="preserve">Cellini, Benvenuto. </w:t>
      </w:r>
      <w:r w:rsidR="00B00F92" w:rsidRPr="00150792">
        <w:rPr>
          <w:lang w:eastAsia="fr-FR"/>
        </w:rPr>
        <w:t xml:space="preserve">1956. </w:t>
      </w:r>
      <w:r w:rsidR="00B00F92" w:rsidRPr="00150792">
        <w:rPr>
          <w:i/>
          <w:iCs/>
          <w:lang w:eastAsia="fr-FR"/>
        </w:rPr>
        <w:t xml:space="preserve">The Autobiography of Benvenuto Cellini. </w:t>
      </w:r>
      <w:r w:rsidR="00B00F92" w:rsidRPr="00150792">
        <w:rPr>
          <w:iCs/>
          <w:lang w:eastAsia="fr-FR"/>
        </w:rPr>
        <w:t>Translated by George Bull.</w:t>
      </w:r>
      <w:r w:rsidR="00B00F92" w:rsidRPr="00150792">
        <w:rPr>
          <w:lang w:eastAsia="fr-FR"/>
        </w:rPr>
        <w:t xml:space="preserve"> Harmondsworth</w:t>
      </w:r>
      <w:r w:rsidR="00517E3C" w:rsidRPr="00150792">
        <w:rPr>
          <w:lang w:eastAsia="fr-FR"/>
        </w:rPr>
        <w:t>, UK</w:t>
      </w:r>
      <w:r w:rsidR="00B00F92" w:rsidRPr="00150792">
        <w:rPr>
          <w:lang w:eastAsia="fr-FR"/>
        </w:rPr>
        <w:t>: Penguin.</w:t>
      </w:r>
    </w:p>
    <w:p w14:paraId="7BA0B896" w14:textId="77777777" w:rsidR="00B134CA" w:rsidRDefault="00B134CA" w:rsidP="002B59B3">
      <w:pPr>
        <w:spacing w:line="360" w:lineRule="auto"/>
        <w:ind w:left="720" w:right="432" w:hanging="720"/>
        <w:rPr>
          <w:lang w:eastAsia="fr-FR"/>
        </w:rPr>
      </w:pPr>
    </w:p>
    <w:p w14:paraId="3C0CC9F7" w14:textId="7E31DDCA" w:rsidR="00B134CA" w:rsidRPr="00B23FAF" w:rsidRDefault="00B134CA" w:rsidP="002B59B3">
      <w:pPr>
        <w:spacing w:line="360" w:lineRule="auto"/>
        <w:ind w:left="720" w:right="432" w:hanging="720"/>
        <w:rPr>
          <w:lang w:eastAsia="fr-FR"/>
        </w:rPr>
      </w:pPr>
      <w:r w:rsidRPr="00B23FAF">
        <w:rPr>
          <w:lang w:eastAsia="fr-FR"/>
        </w:rPr>
        <w:t>-</w:t>
      </w:r>
      <w:r w:rsidRPr="00B23FAF">
        <w:rPr>
          <w:lang w:eastAsia="fr-FR"/>
        </w:rPr>
        <w:tab/>
        <w:t xml:space="preserve">short: </w:t>
      </w:r>
      <w:r w:rsidRPr="00150792">
        <w:rPr>
          <w:lang w:eastAsia="fr-FR"/>
        </w:rPr>
        <w:t xml:space="preserve">Cellini </w:t>
      </w:r>
      <w:r w:rsidRPr="00B23FAF">
        <w:rPr>
          <w:noProof/>
        </w:rPr>
        <w:t>1996</w:t>
      </w:r>
    </w:p>
    <w:p w14:paraId="5FD651CB" w14:textId="5A9A954E" w:rsidR="00B134CA" w:rsidRPr="00B134CA" w:rsidRDefault="00B134CA" w:rsidP="002B59B3">
      <w:pPr>
        <w:spacing w:line="360" w:lineRule="auto"/>
        <w:ind w:left="720" w:right="432" w:hanging="720"/>
        <w:rPr>
          <w:noProof/>
          <w:lang w:val="es-MX"/>
        </w:rPr>
      </w:pPr>
      <w:r w:rsidRPr="00150792">
        <w:rPr>
          <w:lang w:eastAsia="fr-FR"/>
        </w:rPr>
        <w:lastRenderedPageBreak/>
        <w:t>full:</w:t>
      </w:r>
      <w:r w:rsidR="00E16F00">
        <w:rPr>
          <w:lang w:eastAsia="fr-FR"/>
        </w:rPr>
        <w:t xml:space="preserve"> </w:t>
      </w:r>
      <w:r w:rsidR="00E16F00" w:rsidRPr="00150792">
        <w:rPr>
          <w:lang w:eastAsia="fr-FR"/>
        </w:rPr>
        <w:t>Cellini, Benvenuto</w:t>
      </w:r>
      <w:r w:rsidRPr="00B23FAF">
        <w:rPr>
          <w:noProof/>
        </w:rPr>
        <w:t xml:space="preserve">. </w:t>
      </w:r>
      <w:r w:rsidRPr="00B23FAF">
        <w:rPr>
          <w:noProof/>
          <w:lang w:val="es-MX"/>
        </w:rPr>
        <w:t xml:space="preserve">1996. </w:t>
      </w:r>
      <w:r>
        <w:rPr>
          <w:i/>
          <w:noProof/>
          <w:lang w:val="es-MX"/>
        </w:rPr>
        <w:t>Benvenuto Cellini: L</w:t>
      </w:r>
      <w:r w:rsidRPr="00B23FAF">
        <w:rPr>
          <w:i/>
          <w:noProof/>
          <w:lang w:val="es-MX"/>
        </w:rPr>
        <w:t>a vita</w:t>
      </w:r>
      <w:r w:rsidRPr="00B23FAF">
        <w:rPr>
          <w:noProof/>
          <w:lang w:val="es-MX"/>
        </w:rPr>
        <w:t xml:space="preserve">. </w:t>
      </w:r>
      <w:r>
        <w:rPr>
          <w:noProof/>
          <w:lang w:val="es-MX"/>
        </w:rPr>
        <w:t xml:space="preserve">Edited by </w:t>
      </w:r>
      <w:r w:rsidRPr="00B134CA">
        <w:rPr>
          <w:noProof/>
          <w:lang w:val="es-MX"/>
        </w:rPr>
        <w:t>Lorenzo</w:t>
      </w:r>
      <w:r w:rsidRPr="00B23FAF">
        <w:rPr>
          <w:noProof/>
          <w:lang w:val="es-MX"/>
        </w:rPr>
        <w:t xml:space="preserve"> </w:t>
      </w:r>
      <w:r w:rsidRPr="00B134CA">
        <w:rPr>
          <w:noProof/>
          <w:lang w:val="es-MX"/>
        </w:rPr>
        <w:t xml:space="preserve">Bellotto. </w:t>
      </w:r>
      <w:r w:rsidRPr="00B23FAF">
        <w:rPr>
          <w:noProof/>
          <w:lang w:val="es-MX"/>
        </w:rPr>
        <w:t>Parma</w:t>
      </w:r>
      <w:r>
        <w:rPr>
          <w:noProof/>
          <w:lang w:val="es-MX"/>
        </w:rPr>
        <w:t>, Italy</w:t>
      </w:r>
      <w:r w:rsidRPr="00B23FAF">
        <w:rPr>
          <w:noProof/>
          <w:lang w:val="es-MX"/>
        </w:rPr>
        <w:t>: Fondazione Pietro Bembo </w:t>
      </w:r>
      <w:r>
        <w:rPr>
          <w:noProof/>
          <w:lang w:val="es-MX"/>
        </w:rPr>
        <w:t>/</w:t>
      </w:r>
      <w:r w:rsidRPr="00B23FAF">
        <w:rPr>
          <w:noProof/>
          <w:lang w:val="es-MX"/>
        </w:rPr>
        <w:t xml:space="preserve"> Ugo Guanda Editore.</w:t>
      </w:r>
    </w:p>
    <w:p w14:paraId="60BA4849" w14:textId="77777777" w:rsidR="0053160B" w:rsidRPr="00B134CA" w:rsidRDefault="0053160B" w:rsidP="002B59B3">
      <w:pPr>
        <w:spacing w:line="360" w:lineRule="auto"/>
        <w:ind w:left="720" w:right="432" w:hanging="720"/>
        <w:rPr>
          <w:lang w:val="es-MX" w:eastAsia="fr-FR"/>
        </w:rPr>
      </w:pPr>
    </w:p>
    <w:p w14:paraId="1154F2D4" w14:textId="7101DD66"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565B10" w:rsidRPr="00D51407">
        <w:rPr>
          <w:lang w:val="fr-FR" w:eastAsia="fr-FR"/>
        </w:rPr>
        <w:t>“Glossaire de la fonderie et des domaines connexes | CTIF” n.d.</w:t>
      </w:r>
    </w:p>
    <w:p w14:paraId="1319CDA8" w14:textId="77777777" w:rsidR="006E6E98" w:rsidRPr="00150792" w:rsidRDefault="006E6E98" w:rsidP="002B59B3">
      <w:pPr>
        <w:spacing w:line="360" w:lineRule="auto"/>
        <w:ind w:left="720" w:right="432" w:hanging="720"/>
        <w:rPr>
          <w:lang w:eastAsia="fr-FR"/>
        </w:rPr>
      </w:pPr>
      <w:r w:rsidRPr="00D51407">
        <w:rPr>
          <w:lang w:val="fr-FR" w:eastAsia="fr-FR"/>
        </w:rPr>
        <w:t xml:space="preserve">full: </w:t>
      </w:r>
      <w:r w:rsidR="00C85F8E" w:rsidRPr="00D51407">
        <w:rPr>
          <w:lang w:val="fr-FR" w:eastAsia="fr-FR"/>
        </w:rPr>
        <w:t xml:space="preserve">“Glossaire de la fonderie et des domaines connexes | CTIF.” n.d. Accessed April 14, 2021. </w:t>
      </w:r>
      <w:hyperlink r:id="rId26" w:history="1">
        <w:r w:rsidR="00C85F8E" w:rsidRPr="00150792">
          <w:rPr>
            <w:rStyle w:val="Hyperlink"/>
            <w:color w:val="auto"/>
            <w:lang w:eastAsia="fr-FR"/>
          </w:rPr>
          <w:t>https://www.ctif.com/connaissances/base-de-connaissances/glossaire-fonderie/</w:t>
        </w:r>
      </w:hyperlink>
      <w:r w:rsidR="00C85F8E" w:rsidRPr="00150792">
        <w:rPr>
          <w:lang w:eastAsia="fr-FR"/>
        </w:rPr>
        <w:t>.</w:t>
      </w:r>
    </w:p>
    <w:p w14:paraId="2A6AD931" w14:textId="77777777" w:rsidR="0053160B" w:rsidRPr="00150792" w:rsidRDefault="0053160B" w:rsidP="002B59B3">
      <w:pPr>
        <w:spacing w:line="360" w:lineRule="auto"/>
        <w:ind w:left="720" w:right="432" w:hanging="720"/>
        <w:rPr>
          <w:lang w:eastAsia="fr-FR"/>
        </w:rPr>
      </w:pPr>
    </w:p>
    <w:p w14:paraId="7E76003A" w14:textId="19D6061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65B10" w:rsidRPr="00150792">
        <w:rPr>
          <w:lang w:eastAsia="fr-FR"/>
        </w:rPr>
        <w:t>Cesareo et al. 2009</w:t>
      </w:r>
    </w:p>
    <w:p w14:paraId="5FF36651" w14:textId="40A15C9F"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Cesareo, Roberto, Marcia A. Rizzutto, Antonio Brunetti, and Donepudi V. Rao. 2009. </w:t>
      </w:r>
      <w:r w:rsidR="00B00F92" w:rsidRPr="00150792">
        <w:rPr>
          <w:lang w:eastAsia="fr-FR"/>
        </w:rPr>
        <w:t xml:space="preserve">“Metal Location and Thickness in a Multilayered Sheet by Measuring Kα/Kβ, Lα/Lβ and Lα/Lγ X-Ray Ratios.” </w:t>
      </w:r>
      <w:r w:rsidR="00B00F92" w:rsidRPr="00150792">
        <w:rPr>
          <w:i/>
          <w:iCs/>
          <w:lang w:eastAsia="fr-FR"/>
        </w:rPr>
        <w:t>Nuclear Instruments and Methods in Physics Research Section B: Beam Interactions with Materials and Atoms</w:t>
      </w:r>
      <w:r w:rsidR="0023012C" w:rsidRPr="00150792">
        <w:rPr>
          <w:lang w:eastAsia="fr-FR"/>
        </w:rPr>
        <w:t xml:space="preserve"> 267 (17): 2890–96.</w:t>
      </w:r>
    </w:p>
    <w:p w14:paraId="59C160FA" w14:textId="77777777" w:rsidR="0053160B" w:rsidRDefault="0053160B" w:rsidP="002B59B3">
      <w:pPr>
        <w:spacing w:line="360" w:lineRule="auto"/>
        <w:ind w:left="720" w:right="432" w:hanging="720"/>
        <w:rPr>
          <w:lang w:eastAsia="fr-FR"/>
        </w:rPr>
      </w:pPr>
    </w:p>
    <w:p w14:paraId="64A4FDDF" w14:textId="4343B548" w:rsidR="00922FA8" w:rsidRPr="00150792" w:rsidRDefault="00922FA8" w:rsidP="002B59B3">
      <w:pPr>
        <w:spacing w:line="360" w:lineRule="auto"/>
        <w:ind w:left="720" w:right="432" w:hanging="720"/>
        <w:rPr>
          <w:lang w:eastAsia="fr-FR"/>
        </w:rPr>
      </w:pPr>
      <w:r w:rsidRPr="00150792">
        <w:rPr>
          <w:lang w:eastAsia="fr-FR"/>
        </w:rPr>
        <w:t>-</w:t>
      </w:r>
      <w:r w:rsidRPr="00150792">
        <w:rPr>
          <w:lang w:eastAsia="fr-FR"/>
        </w:rPr>
        <w:tab/>
        <w:t xml:space="preserve">short: </w:t>
      </w:r>
      <w:r>
        <w:rPr>
          <w:lang w:eastAsia="fr-FR"/>
        </w:rPr>
        <w:t>CETIM 2017</w:t>
      </w:r>
    </w:p>
    <w:p w14:paraId="44C634F6" w14:textId="5B6C2E87" w:rsidR="00922FA8" w:rsidRPr="00D51407" w:rsidRDefault="00922FA8" w:rsidP="002B59B3">
      <w:pPr>
        <w:spacing w:line="360" w:lineRule="auto"/>
        <w:ind w:left="720" w:right="432" w:hanging="720"/>
        <w:rPr>
          <w:lang w:val="fr-FR" w:eastAsia="fr-FR"/>
        </w:rPr>
      </w:pPr>
      <w:r w:rsidRPr="00150792">
        <w:rPr>
          <w:lang w:eastAsia="fr-FR"/>
        </w:rPr>
        <w:t xml:space="preserve">full: </w:t>
      </w:r>
      <w:r>
        <w:rPr>
          <w:lang w:eastAsia="fr-FR"/>
        </w:rPr>
        <w:t>CETIM. 2017</w:t>
      </w:r>
      <w:r w:rsidRPr="00150792">
        <w:rPr>
          <w:lang w:eastAsia="fr-FR"/>
        </w:rPr>
        <w:t>.</w:t>
      </w:r>
      <w:r>
        <w:rPr>
          <w:lang w:eastAsia="fr-FR"/>
        </w:rPr>
        <w:t xml:space="preserve"> </w:t>
      </w:r>
      <w:r>
        <w:t>Upublished b</w:t>
      </w:r>
      <w:r w:rsidRPr="00280DC7">
        <w:t xml:space="preserve">ooklet given to attendees </w:t>
      </w:r>
      <w:r>
        <w:t>of</w:t>
      </w:r>
      <w:r w:rsidRPr="00280DC7">
        <w:t xml:space="preserve"> the 2017 tomography training</w:t>
      </w:r>
      <w:r>
        <w:t xml:space="preserve">. </w:t>
      </w:r>
      <w:r w:rsidRPr="00D51407">
        <w:rPr>
          <w:lang w:val="fr-FR"/>
        </w:rPr>
        <w:t>France: Centre Techniques des Industries Mécaniques (CETIM).</w:t>
      </w:r>
    </w:p>
    <w:p w14:paraId="02EAAC98" w14:textId="77777777" w:rsidR="00922FA8" w:rsidRPr="00D51407" w:rsidRDefault="00922FA8" w:rsidP="002B59B3">
      <w:pPr>
        <w:spacing w:line="360" w:lineRule="auto"/>
        <w:ind w:left="720" w:right="432" w:hanging="720"/>
        <w:rPr>
          <w:lang w:val="fr-FR" w:eastAsia="fr-FR"/>
        </w:rPr>
      </w:pPr>
    </w:p>
    <w:p w14:paraId="3E20724C" w14:textId="199121D8"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565B10" w:rsidRPr="00D51407">
        <w:rPr>
          <w:lang w:val="fr-FR" w:eastAsia="fr-FR"/>
        </w:rPr>
        <w:t>Chankow 2012</w:t>
      </w:r>
    </w:p>
    <w:p w14:paraId="17A92BC9" w14:textId="77777777" w:rsidR="006E6E98" w:rsidRPr="00150792" w:rsidRDefault="006E6E98" w:rsidP="002B59B3">
      <w:pPr>
        <w:spacing w:line="360" w:lineRule="auto"/>
        <w:ind w:left="720" w:right="432" w:hanging="720"/>
        <w:rPr>
          <w:lang w:eastAsia="fr-FR"/>
        </w:rPr>
      </w:pPr>
      <w:r w:rsidRPr="00D51407">
        <w:rPr>
          <w:lang w:val="fr-FR" w:eastAsia="fr-FR"/>
        </w:rPr>
        <w:t xml:space="preserve">full: </w:t>
      </w:r>
      <w:r w:rsidR="00B00F92" w:rsidRPr="00D51407">
        <w:rPr>
          <w:lang w:val="fr-FR" w:eastAsia="fr-FR"/>
        </w:rPr>
        <w:t xml:space="preserve">Chankow, Nares. </w:t>
      </w:r>
      <w:r w:rsidR="00B00F92" w:rsidRPr="00150792">
        <w:rPr>
          <w:lang w:eastAsia="fr-FR"/>
        </w:rPr>
        <w:t xml:space="preserve">2012. “Neutron Radiography.” In </w:t>
      </w:r>
      <w:r w:rsidR="00B00F92" w:rsidRPr="00150792">
        <w:rPr>
          <w:i/>
          <w:iCs/>
          <w:lang w:eastAsia="fr-FR"/>
        </w:rPr>
        <w:t>Nondestructive Testing Methods and New Applications</w:t>
      </w:r>
      <w:r w:rsidR="00B00F92" w:rsidRPr="00150792">
        <w:rPr>
          <w:lang w:eastAsia="fr-FR"/>
        </w:rPr>
        <w:t xml:space="preserve">, edited by Mohammad A Omar, 73–100. Rijeka, Croatia: InTech. </w:t>
      </w:r>
      <w:hyperlink r:id="rId27" w:history="1">
        <w:r w:rsidR="00B00F92" w:rsidRPr="00150792">
          <w:rPr>
            <w:u w:val="single"/>
            <w:lang w:eastAsia="fr-FR"/>
          </w:rPr>
          <w:t>https://www.intechopen.com/books/nondestructive-testing-methods-and-new-applications/neutron-radiography</w:t>
        </w:r>
      </w:hyperlink>
      <w:r w:rsidR="00B00F92" w:rsidRPr="00150792">
        <w:rPr>
          <w:lang w:eastAsia="fr-FR"/>
        </w:rPr>
        <w:t>.</w:t>
      </w:r>
    </w:p>
    <w:p w14:paraId="55FDA83F" w14:textId="77777777" w:rsidR="0053160B" w:rsidRPr="00150792" w:rsidRDefault="0053160B" w:rsidP="002B59B3">
      <w:pPr>
        <w:spacing w:line="360" w:lineRule="auto"/>
        <w:ind w:left="720" w:right="432" w:hanging="720"/>
        <w:rPr>
          <w:lang w:eastAsia="fr-FR"/>
        </w:rPr>
      </w:pPr>
    </w:p>
    <w:p w14:paraId="68039E18" w14:textId="14381F5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65B10" w:rsidRPr="00150792">
        <w:rPr>
          <w:lang w:eastAsia="fr-FR"/>
        </w:rPr>
        <w:t>Chapoulie, Robert, and Casenave 2016</w:t>
      </w:r>
    </w:p>
    <w:p w14:paraId="5001893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Chapoulie, Rémy, Béatrice Robert, and Sandrine Casenave. 2016. “The Cathodoluminescence Phenomenon Used for the Study of Ancient Ceramics and Stones.” </w:t>
      </w:r>
      <w:r w:rsidR="00B00F92" w:rsidRPr="00150792">
        <w:rPr>
          <w:i/>
          <w:iCs/>
          <w:lang w:eastAsia="fr-FR"/>
        </w:rPr>
        <w:t>Cities of Memory: International Journal on Culture and Heritage at Risk</w:t>
      </w:r>
      <w:r w:rsidR="00B00F92" w:rsidRPr="00150792">
        <w:rPr>
          <w:lang w:eastAsia="fr-FR"/>
        </w:rPr>
        <w:t xml:space="preserve"> 1 (1): 53–72.</w:t>
      </w:r>
    </w:p>
    <w:p w14:paraId="3B62CE3B" w14:textId="77777777" w:rsidR="0053160B" w:rsidRPr="00150792" w:rsidRDefault="0053160B" w:rsidP="002B59B3">
      <w:pPr>
        <w:spacing w:line="360" w:lineRule="auto"/>
        <w:ind w:left="720" w:right="432" w:hanging="720"/>
        <w:rPr>
          <w:lang w:eastAsia="fr-FR"/>
        </w:rPr>
      </w:pPr>
    </w:p>
    <w:p w14:paraId="405126E4" w14:textId="1540995D" w:rsidR="00E51510" w:rsidRPr="00443108" w:rsidRDefault="00E51510" w:rsidP="002B59B3">
      <w:pPr>
        <w:pStyle w:val="paragraph"/>
        <w:spacing w:before="0" w:beforeAutospacing="0" w:after="0" w:afterAutospacing="0" w:line="360" w:lineRule="auto"/>
        <w:ind w:left="720" w:right="720" w:hanging="720"/>
        <w:textAlignment w:val="baseline"/>
      </w:pPr>
      <w:r w:rsidRPr="00150792">
        <w:rPr>
          <w:lang w:eastAsia="fr-FR"/>
        </w:rPr>
        <w:t>-</w:t>
      </w:r>
      <w:r w:rsidRPr="00150792">
        <w:rPr>
          <w:lang w:eastAsia="fr-FR"/>
        </w:rPr>
        <w:tab/>
        <w:t xml:space="preserve">short: </w:t>
      </w:r>
      <w:r w:rsidRPr="00443108">
        <w:rPr>
          <w:rStyle w:val="normaltextrun"/>
        </w:rPr>
        <w:t>Chase 1991</w:t>
      </w:r>
      <w:r w:rsidRPr="00443108">
        <w:rPr>
          <w:rStyle w:val="eop"/>
        </w:rPr>
        <w:t xml:space="preserve"> </w:t>
      </w:r>
    </w:p>
    <w:p w14:paraId="044DDCD3" w14:textId="3771AD4E" w:rsidR="00E51510" w:rsidRPr="00443108" w:rsidRDefault="00E51510" w:rsidP="002B59B3">
      <w:pPr>
        <w:pStyle w:val="paragraph"/>
        <w:spacing w:before="0" w:beforeAutospacing="0" w:after="0" w:afterAutospacing="0" w:line="360" w:lineRule="auto"/>
        <w:ind w:left="720" w:right="720" w:hanging="720"/>
        <w:textAlignment w:val="baseline"/>
      </w:pPr>
      <w:r w:rsidRPr="00150792">
        <w:rPr>
          <w:lang w:eastAsia="fr-FR"/>
        </w:rPr>
        <w:t xml:space="preserve">full: </w:t>
      </w:r>
      <w:r w:rsidRPr="00443108">
        <w:rPr>
          <w:rStyle w:val="normaltextrun"/>
        </w:rPr>
        <w:t>Chase, W.</w:t>
      </w:r>
      <w:r>
        <w:rPr>
          <w:rStyle w:val="normaltextrun"/>
        </w:rPr>
        <w:t xml:space="preserve"> </w:t>
      </w:r>
      <w:r w:rsidRPr="00443108">
        <w:rPr>
          <w:rStyle w:val="normaltextrun"/>
        </w:rPr>
        <w:t>T.</w:t>
      </w:r>
      <w:r>
        <w:rPr>
          <w:rStyle w:val="normaltextrun"/>
        </w:rPr>
        <w:t xml:space="preserve"> </w:t>
      </w:r>
      <w:r w:rsidRPr="00443108">
        <w:rPr>
          <w:rStyle w:val="normaltextrun"/>
        </w:rPr>
        <w:t>1991</w:t>
      </w:r>
      <w:r>
        <w:rPr>
          <w:rStyle w:val="normaltextrun"/>
        </w:rPr>
        <w:t>.</w:t>
      </w:r>
      <w:r w:rsidRPr="00443108">
        <w:rPr>
          <w:rStyle w:val="normaltextrun"/>
        </w:rPr>
        <w:t xml:space="preserve"> </w:t>
      </w:r>
      <w:r w:rsidRPr="00443108">
        <w:rPr>
          <w:rStyle w:val="normaltextrun"/>
          <w:i/>
          <w:iCs/>
        </w:rPr>
        <w:t>Ancient Chinese Bronze Art</w:t>
      </w:r>
      <w:r>
        <w:rPr>
          <w:rStyle w:val="normaltextrun"/>
          <w:i/>
          <w:iCs/>
        </w:rPr>
        <w:t>:</w:t>
      </w:r>
      <w:r w:rsidRPr="00443108">
        <w:rPr>
          <w:rStyle w:val="normaltextrun"/>
          <w:i/>
          <w:iCs/>
        </w:rPr>
        <w:t xml:space="preserve"> Casting </w:t>
      </w:r>
      <w:r>
        <w:rPr>
          <w:rStyle w:val="normaltextrun"/>
          <w:i/>
          <w:iCs/>
        </w:rPr>
        <w:t xml:space="preserve">the </w:t>
      </w:r>
      <w:r w:rsidRPr="00443108">
        <w:rPr>
          <w:rStyle w:val="normaltextrun"/>
          <w:i/>
          <w:iCs/>
        </w:rPr>
        <w:t>Precious Sacral Vessel</w:t>
      </w:r>
      <w:r w:rsidRPr="00443108">
        <w:rPr>
          <w:rStyle w:val="normaltextrun"/>
        </w:rPr>
        <w:t xml:space="preserve">. China Institute in America, New </w:t>
      </w:r>
      <w:r>
        <w:rPr>
          <w:rStyle w:val="normaltextrun"/>
        </w:rPr>
        <w:t>York</w:t>
      </w:r>
      <w:r w:rsidRPr="00443108">
        <w:rPr>
          <w:rStyle w:val="normaltextrun"/>
        </w:rPr>
        <w:t>.</w:t>
      </w:r>
      <w:r w:rsidRPr="00443108">
        <w:rPr>
          <w:rStyle w:val="eop"/>
        </w:rPr>
        <w:t xml:space="preserve"> </w:t>
      </w:r>
    </w:p>
    <w:p w14:paraId="3A1D3A4F" w14:textId="1FBA82A1" w:rsidR="00E51510" w:rsidRPr="00443108" w:rsidRDefault="00E51510" w:rsidP="002B59B3">
      <w:pPr>
        <w:pStyle w:val="paragraph"/>
        <w:spacing w:before="0" w:beforeAutospacing="0" w:after="0" w:afterAutospacing="0" w:line="360" w:lineRule="auto"/>
        <w:ind w:left="720" w:right="720" w:hanging="720"/>
        <w:textAlignment w:val="baseline"/>
      </w:pPr>
    </w:p>
    <w:p w14:paraId="63CED7E0" w14:textId="5915568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65B10" w:rsidRPr="00150792">
        <w:rPr>
          <w:lang w:eastAsia="fr-FR"/>
        </w:rPr>
        <w:t>Chase 1994</w:t>
      </w:r>
    </w:p>
    <w:p w14:paraId="65FB1DCF"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2F6DF2" w:rsidRPr="00150792">
        <w:rPr>
          <w:lang w:eastAsia="fr-FR"/>
        </w:rPr>
        <w:t>Chase, W. T</w:t>
      </w:r>
      <w:r w:rsidR="00C85F8E" w:rsidRPr="00150792">
        <w:rPr>
          <w:lang w:eastAsia="fr-FR"/>
        </w:rPr>
        <w:t>homas</w:t>
      </w:r>
      <w:r w:rsidR="002F6DF2" w:rsidRPr="00150792">
        <w:rPr>
          <w:lang w:eastAsia="fr-FR"/>
        </w:rPr>
        <w:t xml:space="preserve"> </w:t>
      </w:r>
      <w:r w:rsidR="00B00F92" w:rsidRPr="00150792">
        <w:rPr>
          <w:lang w:eastAsia="fr-FR"/>
        </w:rPr>
        <w:t>1994. “Chinese Bronzes: Casting, Finishing, Patination</w:t>
      </w:r>
      <w:r w:rsidR="004C284A" w:rsidRPr="00150792">
        <w:rPr>
          <w:lang w:eastAsia="fr-FR"/>
        </w:rPr>
        <w:t>,</w:t>
      </w:r>
      <w:r w:rsidR="00B00F92" w:rsidRPr="00150792">
        <w:rPr>
          <w:lang w:eastAsia="fr-FR"/>
        </w:rPr>
        <w:t xml:space="preserve"> and Corrosion.” In </w:t>
      </w:r>
      <w:r w:rsidR="00B00F92" w:rsidRPr="00150792">
        <w:rPr>
          <w:i/>
          <w:iCs/>
          <w:lang w:eastAsia="fr-FR"/>
        </w:rPr>
        <w:t xml:space="preserve">Ancient </w:t>
      </w:r>
      <w:r w:rsidR="00517E3C" w:rsidRPr="00150792">
        <w:rPr>
          <w:i/>
          <w:iCs/>
          <w:lang w:eastAsia="fr-FR"/>
        </w:rPr>
        <w:t xml:space="preserve">and </w:t>
      </w:r>
      <w:r w:rsidR="00B00F92" w:rsidRPr="00150792">
        <w:rPr>
          <w:i/>
          <w:iCs/>
          <w:lang w:eastAsia="fr-FR"/>
        </w:rPr>
        <w:t>Historic Metals</w:t>
      </w:r>
      <w:r w:rsidR="00517E3C" w:rsidRPr="00150792">
        <w:rPr>
          <w:i/>
          <w:iCs/>
          <w:lang w:eastAsia="fr-FR"/>
        </w:rPr>
        <w:t xml:space="preserve">: </w:t>
      </w:r>
      <w:r w:rsidR="00B00F92" w:rsidRPr="00150792">
        <w:rPr>
          <w:i/>
          <w:iCs/>
          <w:lang w:eastAsia="fr-FR"/>
        </w:rPr>
        <w:t>Conservation and Scientific Research</w:t>
      </w:r>
      <w:r w:rsidR="00B00F92" w:rsidRPr="00150792">
        <w:rPr>
          <w:lang w:eastAsia="fr-FR"/>
        </w:rPr>
        <w:t xml:space="preserve">, </w:t>
      </w:r>
      <w:r w:rsidR="00517E3C" w:rsidRPr="00150792">
        <w:rPr>
          <w:lang w:eastAsia="fr-FR"/>
        </w:rPr>
        <w:t xml:space="preserve">edited by </w:t>
      </w:r>
      <w:r w:rsidR="00C57027" w:rsidRPr="00150792">
        <w:rPr>
          <w:lang w:eastAsia="fr-FR"/>
        </w:rPr>
        <w:t>David A. Scott, Jerry Podany, and Brian B. Considine</w:t>
      </w:r>
      <w:r w:rsidR="00517E3C" w:rsidRPr="00150792">
        <w:rPr>
          <w:lang w:eastAsia="fr-FR"/>
        </w:rPr>
        <w:t xml:space="preserve">, </w:t>
      </w:r>
      <w:r w:rsidR="00B00F92" w:rsidRPr="00150792">
        <w:rPr>
          <w:lang w:eastAsia="fr-FR"/>
        </w:rPr>
        <w:t xml:space="preserve">85–117. </w:t>
      </w:r>
      <w:r w:rsidR="00B00F92" w:rsidRPr="00D51407">
        <w:rPr>
          <w:lang w:val="fr-FR" w:eastAsia="fr-FR"/>
        </w:rPr>
        <w:t xml:space="preserve">Los Angeles: Getty </w:t>
      </w:r>
      <w:r w:rsidR="00C57027" w:rsidRPr="00D51407">
        <w:rPr>
          <w:lang w:val="fr-FR" w:eastAsia="fr-FR"/>
        </w:rPr>
        <w:t>Conservation Institute</w:t>
      </w:r>
      <w:r w:rsidR="00B00F92" w:rsidRPr="00D51407">
        <w:rPr>
          <w:lang w:val="fr-FR" w:eastAsia="fr-FR"/>
        </w:rPr>
        <w:t>.</w:t>
      </w:r>
      <w:r w:rsidR="004C284A" w:rsidRPr="00D51407">
        <w:rPr>
          <w:lang w:val="fr-FR" w:eastAsia="fr-FR"/>
        </w:rPr>
        <w:t xml:space="preserve"> </w:t>
      </w:r>
      <w:hyperlink r:id="rId28" w:history="1">
        <w:r w:rsidR="004C284A" w:rsidRPr="00D51407">
          <w:rPr>
            <w:u w:val="single"/>
            <w:lang w:val="fr-FR" w:eastAsia="fr-FR"/>
          </w:rPr>
          <w:t>https://www.getty.edu/publications/virtuallibrary/0892362316.html</w:t>
        </w:r>
      </w:hyperlink>
      <w:r w:rsidR="004C284A" w:rsidRPr="00D51407">
        <w:rPr>
          <w:lang w:val="fr-FR" w:eastAsia="fr-FR"/>
        </w:rPr>
        <w:t>.</w:t>
      </w:r>
    </w:p>
    <w:p w14:paraId="68E77458" w14:textId="77777777" w:rsidR="0053160B" w:rsidRPr="00D51407" w:rsidRDefault="0053160B" w:rsidP="002B59B3">
      <w:pPr>
        <w:spacing w:line="360" w:lineRule="auto"/>
        <w:ind w:left="720" w:right="432" w:hanging="720"/>
        <w:rPr>
          <w:lang w:val="fr-FR" w:eastAsia="fr-FR"/>
        </w:rPr>
      </w:pPr>
    </w:p>
    <w:p w14:paraId="0634C20D" w14:textId="0E0662A9"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565B10" w:rsidRPr="00D51407">
        <w:rPr>
          <w:lang w:val="fr-FR" w:eastAsia="fr-FR"/>
        </w:rPr>
        <w:t>Chesnel</w:t>
      </w:r>
      <w:r w:rsidR="00565B10" w:rsidRPr="00D51407">
        <w:rPr>
          <w:lang w:val="fr-FR"/>
        </w:rPr>
        <w:t xml:space="preserve"> de la Charbouclais 1857</w:t>
      </w:r>
    </w:p>
    <w:p w14:paraId="6DB38BED" w14:textId="77777777" w:rsidR="006E6E98" w:rsidRPr="00D51407" w:rsidRDefault="006E6E98" w:rsidP="002B59B3">
      <w:pPr>
        <w:spacing w:line="360" w:lineRule="auto"/>
        <w:ind w:left="720" w:right="432" w:hanging="720"/>
        <w:rPr>
          <w:lang w:val="es-MX" w:eastAsia="fr-FR"/>
        </w:rPr>
      </w:pPr>
      <w:r w:rsidRPr="00D51407">
        <w:rPr>
          <w:lang w:val="fr-FR" w:eastAsia="fr-FR"/>
        </w:rPr>
        <w:t xml:space="preserve">full: </w:t>
      </w:r>
      <w:r w:rsidR="002F6DF2" w:rsidRPr="00D51407">
        <w:rPr>
          <w:lang w:val="fr-FR" w:eastAsia="fr-FR"/>
        </w:rPr>
        <w:t>Chesnel</w:t>
      </w:r>
      <w:r w:rsidR="002F6DF2" w:rsidRPr="00D51407">
        <w:rPr>
          <w:lang w:val="fr-FR"/>
        </w:rPr>
        <w:t xml:space="preserve"> de la Charbouclais</w:t>
      </w:r>
      <w:r w:rsidR="002F6DF2" w:rsidRPr="00D51407">
        <w:rPr>
          <w:lang w:val="fr-FR" w:eastAsia="fr-FR"/>
        </w:rPr>
        <w:t xml:space="preserve">, </w:t>
      </w:r>
      <w:r w:rsidR="002F6DF2" w:rsidRPr="00D51407">
        <w:rPr>
          <w:lang w:val="fr-FR"/>
        </w:rPr>
        <w:t>Louis Pierre François Adolphe</w:t>
      </w:r>
      <w:r w:rsidR="002F6DF2" w:rsidRPr="00D51407">
        <w:rPr>
          <w:lang w:val="fr-FR" w:eastAsia="fr-FR"/>
        </w:rPr>
        <w:t xml:space="preserve">. 1857. </w:t>
      </w:r>
      <w:r w:rsidR="002F6DF2" w:rsidRPr="00D51407">
        <w:rPr>
          <w:i/>
          <w:iCs/>
          <w:lang w:val="fr-FR" w:eastAsia="fr-FR"/>
        </w:rPr>
        <w:t>Dictionnaire de technologie , etymologie et définition des termes employés dans les arts et métiers</w:t>
      </w:r>
      <w:r w:rsidR="002F6DF2" w:rsidRPr="00D51407">
        <w:rPr>
          <w:lang w:val="fr-FR" w:eastAsia="fr-FR"/>
        </w:rPr>
        <w:t xml:space="preserve">. </w:t>
      </w:r>
      <w:r w:rsidR="00B00F92" w:rsidRPr="00D51407">
        <w:rPr>
          <w:lang w:val="es-MX" w:eastAsia="fr-FR"/>
        </w:rPr>
        <w:t xml:space="preserve">Paris: </w:t>
      </w:r>
      <w:r w:rsidR="00FA2B07" w:rsidRPr="00D51407">
        <w:rPr>
          <w:lang w:val="es-MX" w:eastAsia="fr-FR"/>
        </w:rPr>
        <w:t xml:space="preserve">J.-P. </w:t>
      </w:r>
      <w:r w:rsidR="00B00F92" w:rsidRPr="00D51407">
        <w:rPr>
          <w:lang w:val="es-MX" w:eastAsia="fr-FR"/>
        </w:rPr>
        <w:t>Migne.</w:t>
      </w:r>
    </w:p>
    <w:p w14:paraId="2179DBF3" w14:textId="77777777" w:rsidR="0053160B" w:rsidRPr="00D51407" w:rsidRDefault="0053160B" w:rsidP="002B59B3">
      <w:pPr>
        <w:spacing w:line="360" w:lineRule="auto"/>
        <w:ind w:left="720" w:right="432" w:hanging="720"/>
        <w:rPr>
          <w:lang w:val="es-MX" w:eastAsia="fr-FR"/>
        </w:rPr>
      </w:pPr>
    </w:p>
    <w:p w14:paraId="1CDFB3CB" w14:textId="0E63FD39" w:rsidR="0053160B" w:rsidRPr="00D51407" w:rsidRDefault="0053160B" w:rsidP="002B59B3">
      <w:pPr>
        <w:spacing w:line="360" w:lineRule="auto"/>
        <w:ind w:left="720" w:right="432" w:hanging="720"/>
        <w:rPr>
          <w:lang w:val="es-MX" w:eastAsia="fr-FR"/>
        </w:rPr>
      </w:pPr>
      <w:r w:rsidRPr="00D51407">
        <w:rPr>
          <w:lang w:val="es-MX" w:eastAsia="fr-FR"/>
        </w:rPr>
        <w:t>-</w:t>
      </w:r>
      <w:r w:rsidRPr="00D51407">
        <w:rPr>
          <w:lang w:val="es-MX" w:eastAsia="fr-FR"/>
        </w:rPr>
        <w:tab/>
        <w:t xml:space="preserve">short: </w:t>
      </w:r>
      <w:r w:rsidR="00F20E73" w:rsidRPr="00D51407">
        <w:rPr>
          <w:lang w:val="es-MX" w:eastAsia="fr-FR"/>
        </w:rPr>
        <w:t>Ciasca 1922</w:t>
      </w:r>
    </w:p>
    <w:p w14:paraId="1C0BFB5C" w14:textId="77777777" w:rsidR="006E6E98" w:rsidRPr="00D51407" w:rsidRDefault="006E6E98" w:rsidP="002B59B3">
      <w:pPr>
        <w:spacing w:line="360" w:lineRule="auto"/>
        <w:ind w:left="720" w:right="432" w:hanging="720"/>
        <w:rPr>
          <w:lang w:val="fr-FR" w:eastAsia="fr-FR"/>
        </w:rPr>
      </w:pPr>
      <w:r w:rsidRPr="00893090">
        <w:rPr>
          <w:lang w:val="es-MX" w:eastAsia="fr-FR"/>
        </w:rPr>
        <w:t xml:space="preserve">full: </w:t>
      </w:r>
      <w:r w:rsidR="00B00F92" w:rsidRPr="00893090">
        <w:rPr>
          <w:lang w:val="es-MX" w:eastAsia="fr-FR"/>
        </w:rPr>
        <w:t>Ciasca, Raffaele,</w:t>
      </w:r>
      <w:r w:rsidR="00565B10" w:rsidRPr="00893090">
        <w:rPr>
          <w:lang w:val="es-MX" w:eastAsia="fr-FR"/>
        </w:rPr>
        <w:t xml:space="preserve"> ed</w:t>
      </w:r>
      <w:r w:rsidR="00B00F92" w:rsidRPr="00893090">
        <w:rPr>
          <w:lang w:val="es-MX" w:eastAsia="fr-FR"/>
        </w:rPr>
        <w:t xml:space="preserve">. </w:t>
      </w:r>
      <w:r w:rsidR="002F6DF2" w:rsidRPr="00893090">
        <w:rPr>
          <w:lang w:val="es-MX" w:eastAsia="fr-FR"/>
        </w:rPr>
        <w:t xml:space="preserve">1922. </w:t>
      </w:r>
      <w:r w:rsidR="00565B10" w:rsidRPr="00893090">
        <w:rPr>
          <w:i/>
          <w:iCs/>
          <w:lang w:val="es-MX" w:eastAsia="fr-FR"/>
        </w:rPr>
        <w:t>Statuti dell’Arte dei M</w:t>
      </w:r>
      <w:r w:rsidR="002F6DF2" w:rsidRPr="00893090">
        <w:rPr>
          <w:i/>
          <w:iCs/>
          <w:lang w:val="es-MX" w:eastAsia="fr-FR"/>
        </w:rPr>
        <w:t xml:space="preserve">edici e speziali, editi a spese della Camera </w:t>
      </w:r>
      <w:r w:rsidR="00565B10" w:rsidRPr="00893090">
        <w:rPr>
          <w:i/>
          <w:iCs/>
          <w:lang w:val="es-MX" w:eastAsia="fr-FR"/>
        </w:rPr>
        <w:t>di Commercio e I</w:t>
      </w:r>
      <w:r w:rsidR="002F6DF2" w:rsidRPr="00893090">
        <w:rPr>
          <w:i/>
          <w:iCs/>
          <w:lang w:val="es-MX" w:eastAsia="fr-FR"/>
        </w:rPr>
        <w:t>ndustria di Firenze</w:t>
      </w:r>
      <w:r w:rsidR="002F6DF2" w:rsidRPr="00893090">
        <w:rPr>
          <w:lang w:val="es-MX" w:eastAsia="fr-FR"/>
        </w:rPr>
        <w:t xml:space="preserve">. </w:t>
      </w:r>
      <w:r w:rsidR="00517E3C" w:rsidRPr="00D51407">
        <w:rPr>
          <w:lang w:val="fr-FR" w:eastAsia="fr-FR"/>
        </w:rPr>
        <w:t>Florence:</w:t>
      </w:r>
      <w:r w:rsidR="00B00F92" w:rsidRPr="00D51407">
        <w:rPr>
          <w:lang w:val="fr-FR" w:eastAsia="fr-FR"/>
        </w:rPr>
        <w:t xml:space="preserve"> A. Vallecchi. </w:t>
      </w:r>
      <w:hyperlink r:id="rId29" w:history="1">
        <w:r w:rsidR="00B00F92" w:rsidRPr="00D51407">
          <w:rPr>
            <w:u w:val="single"/>
            <w:lang w:val="fr-FR" w:eastAsia="fr-FR"/>
          </w:rPr>
          <w:t>http://archive.org/details/statutidellarted00arteuoft</w:t>
        </w:r>
      </w:hyperlink>
      <w:r w:rsidR="00B00F92" w:rsidRPr="00D51407">
        <w:rPr>
          <w:lang w:val="fr-FR" w:eastAsia="fr-FR"/>
        </w:rPr>
        <w:t>.</w:t>
      </w:r>
    </w:p>
    <w:p w14:paraId="1B94CF0A" w14:textId="77777777" w:rsidR="0053160B" w:rsidRPr="00D51407" w:rsidRDefault="0053160B" w:rsidP="002B59B3">
      <w:pPr>
        <w:spacing w:line="360" w:lineRule="auto"/>
        <w:ind w:left="720" w:right="432" w:hanging="720"/>
        <w:rPr>
          <w:lang w:val="fr-FR" w:eastAsia="fr-FR"/>
        </w:rPr>
      </w:pPr>
    </w:p>
    <w:p w14:paraId="7BA766F4" w14:textId="238CB540"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727F29" w:rsidRPr="00D51407">
        <w:rPr>
          <w:lang w:val="fr-FR" w:eastAsia="fr-FR"/>
        </w:rPr>
        <w:t>Clarke et al. 2005</w:t>
      </w:r>
    </w:p>
    <w:p w14:paraId="12B6C06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Clarke, Mark, Joyce Townsend, Ad Stijnman, and Instituut Collectie Nederland, eds. 2005. </w:t>
      </w:r>
      <w:r w:rsidR="00B00F92" w:rsidRPr="00150792">
        <w:rPr>
          <w:i/>
          <w:iCs/>
          <w:lang w:eastAsia="fr-FR"/>
        </w:rPr>
        <w:t>Art of the Past: Sources and Reconstruction: Proceedings of the First Symposium of the Art Technological Source Research Study Group</w:t>
      </w:r>
      <w:r w:rsidR="00B00F92" w:rsidRPr="00150792">
        <w:rPr>
          <w:lang w:eastAsia="fr-FR"/>
        </w:rPr>
        <w:t xml:space="preserve">. </w:t>
      </w:r>
      <w:r w:rsidR="002F6DF2" w:rsidRPr="00150792">
        <w:rPr>
          <w:lang w:eastAsia="fr-FR"/>
        </w:rPr>
        <w:t>London: Archetype.</w:t>
      </w:r>
    </w:p>
    <w:p w14:paraId="5B09CFDD" w14:textId="77777777" w:rsidR="0053160B" w:rsidRPr="00150792" w:rsidRDefault="0053160B" w:rsidP="002B59B3">
      <w:pPr>
        <w:spacing w:line="360" w:lineRule="auto"/>
        <w:ind w:left="720" w:right="432" w:hanging="720"/>
        <w:rPr>
          <w:lang w:eastAsia="fr-FR"/>
        </w:rPr>
      </w:pPr>
    </w:p>
    <w:p w14:paraId="1A0C4AEE" w14:textId="29CF528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27F29" w:rsidRPr="00150792">
        <w:rPr>
          <w:iCs/>
          <w:lang w:eastAsia="fr-FR"/>
        </w:rPr>
        <w:t>Collinet and Bourgarit 2021</w:t>
      </w:r>
    </w:p>
    <w:p w14:paraId="080104CC"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FF4A98" w:rsidRPr="00150792">
        <w:rPr>
          <w:iCs/>
          <w:lang w:eastAsia="fr-FR"/>
        </w:rPr>
        <w:t xml:space="preserve">Collinet, Annabelle, and David Bourgarit. </w:t>
      </w:r>
      <w:r w:rsidR="00FF4A98" w:rsidRPr="00D51407">
        <w:rPr>
          <w:iCs/>
          <w:lang w:val="fr-FR" w:eastAsia="fr-FR"/>
        </w:rPr>
        <w:t xml:space="preserve">2021. </w:t>
      </w:r>
      <w:r w:rsidR="00FF4A98" w:rsidRPr="00D51407">
        <w:rPr>
          <w:i/>
          <w:iCs/>
          <w:lang w:val="fr-FR" w:eastAsia="fr-FR"/>
        </w:rPr>
        <w:t>Précieuses matières:</w:t>
      </w:r>
      <w:r w:rsidR="00FF4A98" w:rsidRPr="00D51407">
        <w:rPr>
          <w:iCs/>
          <w:lang w:val="fr-FR" w:eastAsia="fr-FR"/>
        </w:rPr>
        <w:t xml:space="preserve"> </w:t>
      </w:r>
      <w:r w:rsidR="00FF4A98" w:rsidRPr="00D51407">
        <w:rPr>
          <w:i/>
          <w:iCs/>
          <w:lang w:val="fr-FR" w:eastAsia="fr-FR"/>
        </w:rPr>
        <w:t>L’art du métal dans le monde iranien médiéval</w:t>
      </w:r>
      <w:r w:rsidR="00FF4A98" w:rsidRPr="00D51407">
        <w:rPr>
          <w:lang w:val="fr-FR" w:eastAsia="fr-FR"/>
        </w:rPr>
        <w:t>. Dijon: Éditions Faton.</w:t>
      </w:r>
    </w:p>
    <w:p w14:paraId="24EEB343" w14:textId="77777777" w:rsidR="0053160B" w:rsidRPr="00D51407" w:rsidRDefault="0053160B" w:rsidP="002B59B3">
      <w:pPr>
        <w:spacing w:line="360" w:lineRule="auto"/>
        <w:ind w:left="720" w:right="432" w:hanging="720"/>
        <w:rPr>
          <w:lang w:val="fr-FR" w:eastAsia="fr-FR"/>
        </w:rPr>
      </w:pPr>
    </w:p>
    <w:p w14:paraId="425F0C3F" w14:textId="420E489B"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727F29" w:rsidRPr="00D51407">
        <w:rPr>
          <w:lang w:val="fr-FR" w:eastAsia="fr-FR"/>
        </w:rPr>
        <w:t>Comité international du dictionnaire technique de fonderie 1955</w:t>
      </w:r>
    </w:p>
    <w:p w14:paraId="2A21A881" w14:textId="77777777" w:rsidR="006E6E98" w:rsidRPr="00150792" w:rsidRDefault="006E6E98" w:rsidP="002B59B3">
      <w:pPr>
        <w:spacing w:line="360" w:lineRule="auto"/>
        <w:ind w:left="720" w:right="432" w:hanging="720"/>
        <w:rPr>
          <w:lang w:eastAsia="fr-FR"/>
        </w:rPr>
      </w:pPr>
      <w:r w:rsidRPr="00D51407">
        <w:rPr>
          <w:lang w:val="fr-FR" w:eastAsia="fr-FR"/>
        </w:rPr>
        <w:t xml:space="preserve">full: </w:t>
      </w:r>
      <w:r w:rsidR="002F6DF2" w:rsidRPr="00D51407">
        <w:rPr>
          <w:lang w:val="fr-FR" w:eastAsia="fr-FR"/>
        </w:rPr>
        <w:t xml:space="preserve">Comité international du dictionnaire technique de fonderie. </w:t>
      </w:r>
      <w:r w:rsidR="002F6DF2" w:rsidRPr="00150792">
        <w:rPr>
          <w:lang w:eastAsia="fr-FR"/>
        </w:rPr>
        <w:t xml:space="preserve">1955. </w:t>
      </w:r>
      <w:r w:rsidR="002F6DF2" w:rsidRPr="00150792">
        <w:rPr>
          <w:i/>
          <w:iCs/>
          <w:lang w:eastAsia="fr-FR"/>
        </w:rPr>
        <w:t xml:space="preserve">Dictionnaire de fonderie </w:t>
      </w:r>
      <w:r w:rsidR="002F6DF2" w:rsidRPr="00150792">
        <w:rPr>
          <w:iCs/>
          <w:lang w:eastAsia="fr-FR"/>
        </w:rPr>
        <w:t>[</w:t>
      </w:r>
      <w:r w:rsidR="002F6DF2" w:rsidRPr="00150792">
        <w:rPr>
          <w:lang w:eastAsia="fr-FR"/>
        </w:rPr>
        <w:t>German, Spanish, English, Dutch, Italian, Norwegian, Swedish</w:t>
      </w:r>
      <w:r w:rsidR="002F6DF2" w:rsidRPr="00150792">
        <w:rPr>
          <w:iCs/>
          <w:lang w:eastAsia="fr-FR"/>
        </w:rPr>
        <w:t>]</w:t>
      </w:r>
      <w:r w:rsidR="002F6DF2" w:rsidRPr="00150792">
        <w:rPr>
          <w:lang w:eastAsia="fr-FR"/>
        </w:rPr>
        <w:t xml:space="preserve">. </w:t>
      </w:r>
      <w:r w:rsidR="00B00F92" w:rsidRPr="00150792">
        <w:rPr>
          <w:lang w:eastAsia="fr-FR"/>
        </w:rPr>
        <w:t>Milan: Edition Provisoire.</w:t>
      </w:r>
    </w:p>
    <w:p w14:paraId="343AA564" w14:textId="77777777" w:rsidR="0053160B" w:rsidRPr="00150792" w:rsidRDefault="0053160B" w:rsidP="002B59B3">
      <w:pPr>
        <w:spacing w:line="360" w:lineRule="auto"/>
        <w:ind w:left="720" w:right="432" w:hanging="720"/>
        <w:rPr>
          <w:lang w:eastAsia="fr-FR"/>
        </w:rPr>
      </w:pPr>
    </w:p>
    <w:p w14:paraId="2230FD90" w14:textId="638B0F2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27F29" w:rsidRPr="00150792">
        <w:rPr>
          <w:lang w:eastAsia="fr-FR"/>
        </w:rPr>
        <w:t>Considine et al. 2010</w:t>
      </w:r>
    </w:p>
    <w:p w14:paraId="684A1EA6"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 xml:space="preserve">Considine, Brian B., </w:t>
      </w:r>
      <w:r w:rsidR="00BF5F3C" w:rsidRPr="00150792">
        <w:rPr>
          <w:lang w:eastAsia="fr-FR"/>
        </w:rPr>
        <w:t>Julie</w:t>
      </w:r>
      <w:r w:rsidR="00B00F92" w:rsidRPr="00150792">
        <w:rPr>
          <w:lang w:eastAsia="fr-FR"/>
        </w:rPr>
        <w:t xml:space="preserve"> Wolfe, </w:t>
      </w:r>
      <w:r w:rsidR="00BF5F3C" w:rsidRPr="00150792">
        <w:rPr>
          <w:lang w:eastAsia="fr-FR"/>
        </w:rPr>
        <w:t>Katrina</w:t>
      </w:r>
      <w:r w:rsidR="00B00F92" w:rsidRPr="00150792">
        <w:rPr>
          <w:lang w:eastAsia="fr-FR"/>
        </w:rPr>
        <w:t xml:space="preserve"> Posner, and </w:t>
      </w:r>
      <w:r w:rsidR="00BF5F3C" w:rsidRPr="00150792">
        <w:rPr>
          <w:lang w:eastAsia="fr-FR"/>
        </w:rPr>
        <w:t>Michel</w:t>
      </w:r>
      <w:r w:rsidR="00B00F92" w:rsidRPr="00150792">
        <w:rPr>
          <w:lang w:eastAsia="fr-FR"/>
        </w:rPr>
        <w:t xml:space="preserve"> Bouchard. 2010. </w:t>
      </w:r>
      <w:r w:rsidR="00B00F92" w:rsidRPr="00150792">
        <w:rPr>
          <w:i/>
          <w:iCs/>
          <w:lang w:eastAsia="fr-FR"/>
        </w:rPr>
        <w:t>Conserving Outdoor Sculpture: The Stark Collection at the Getty Center</w:t>
      </w:r>
      <w:r w:rsidR="00B00F92" w:rsidRPr="00150792">
        <w:rPr>
          <w:lang w:eastAsia="fr-FR"/>
        </w:rPr>
        <w:t>. Los Angeles: J</w:t>
      </w:r>
      <w:r w:rsidR="00FC31F4" w:rsidRPr="00150792">
        <w:rPr>
          <w:lang w:eastAsia="fr-FR"/>
        </w:rPr>
        <w:t>.</w:t>
      </w:r>
      <w:r w:rsidR="00B00F92" w:rsidRPr="00150792">
        <w:rPr>
          <w:lang w:eastAsia="fr-FR"/>
        </w:rPr>
        <w:t xml:space="preserve"> Paul Getty Museum.</w:t>
      </w:r>
    </w:p>
    <w:p w14:paraId="0CA6889E" w14:textId="77777777" w:rsidR="0053160B" w:rsidRPr="00150792" w:rsidRDefault="0053160B" w:rsidP="002B59B3">
      <w:pPr>
        <w:spacing w:line="360" w:lineRule="auto"/>
        <w:ind w:left="720" w:right="432" w:hanging="720"/>
        <w:rPr>
          <w:lang w:eastAsia="fr-FR"/>
        </w:rPr>
      </w:pPr>
    </w:p>
    <w:p w14:paraId="540829A4" w14:textId="6A3C169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27F29" w:rsidRPr="00150792">
        <w:rPr>
          <w:lang w:eastAsia="fr-FR"/>
        </w:rPr>
        <w:t>Cooper and Hecker 2003</w:t>
      </w:r>
    </w:p>
    <w:p w14:paraId="7E86B29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Cooper, Harry, and Sharon Hecker. 2003. </w:t>
      </w:r>
      <w:r w:rsidR="00B00F92" w:rsidRPr="00150792">
        <w:rPr>
          <w:i/>
          <w:iCs/>
          <w:lang w:eastAsia="fr-FR"/>
        </w:rPr>
        <w:t>Medardo Rosso: Second Impressions</w:t>
      </w:r>
      <w:r w:rsidR="00B00F92" w:rsidRPr="00150792">
        <w:rPr>
          <w:lang w:eastAsia="fr-FR"/>
        </w:rPr>
        <w:t>. New Haven</w:t>
      </w:r>
      <w:r w:rsidR="00FC31F4" w:rsidRPr="00150792">
        <w:rPr>
          <w:lang w:eastAsia="fr-FR"/>
        </w:rPr>
        <w:t>, CT</w:t>
      </w:r>
      <w:r w:rsidR="00B00F92" w:rsidRPr="00150792">
        <w:rPr>
          <w:lang w:eastAsia="fr-FR"/>
        </w:rPr>
        <w:t>: Yale University Press.</w:t>
      </w:r>
    </w:p>
    <w:p w14:paraId="0422639F" w14:textId="77777777" w:rsidR="0053160B" w:rsidRPr="00150792" w:rsidRDefault="0053160B" w:rsidP="002B59B3">
      <w:pPr>
        <w:spacing w:line="360" w:lineRule="auto"/>
        <w:ind w:left="720" w:right="432" w:hanging="720"/>
        <w:rPr>
          <w:lang w:eastAsia="fr-FR"/>
        </w:rPr>
      </w:pPr>
    </w:p>
    <w:p w14:paraId="7A8A719D" w14:textId="5F58CB3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27F29" w:rsidRPr="00150792">
        <w:rPr>
          <w:lang w:eastAsia="fr-FR"/>
        </w:rPr>
        <w:t>Cottrell 1967</w:t>
      </w:r>
    </w:p>
    <w:p w14:paraId="107D9D4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Cottrell, A. H.</w:t>
      </w:r>
      <w:r w:rsidR="00B00F92" w:rsidRPr="00150792">
        <w:rPr>
          <w:lang w:eastAsia="fr-FR"/>
        </w:rPr>
        <w:t xml:space="preserve"> 1967. “The Nature of Metals.” </w:t>
      </w:r>
      <w:r w:rsidR="002F6DF2" w:rsidRPr="00150792">
        <w:rPr>
          <w:i/>
          <w:iCs/>
          <w:lang w:eastAsia="fr-FR"/>
        </w:rPr>
        <w:t>Scientific American</w:t>
      </w:r>
      <w:r w:rsidR="002F6DF2" w:rsidRPr="00150792">
        <w:rPr>
          <w:lang w:eastAsia="fr-FR"/>
        </w:rPr>
        <w:t xml:space="preserve"> 217 (3): 90–100.</w:t>
      </w:r>
    </w:p>
    <w:p w14:paraId="29DDE11B" w14:textId="77777777" w:rsidR="0053160B" w:rsidRPr="00150792" w:rsidRDefault="0053160B" w:rsidP="002B59B3">
      <w:pPr>
        <w:spacing w:line="360" w:lineRule="auto"/>
        <w:ind w:left="720" w:right="432" w:hanging="720"/>
        <w:rPr>
          <w:lang w:eastAsia="fr-FR"/>
        </w:rPr>
      </w:pPr>
    </w:p>
    <w:p w14:paraId="7CA87342" w14:textId="37EB389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27F29" w:rsidRPr="00150792">
        <w:rPr>
          <w:noProof/>
          <w:lang w:eastAsia="fr-FR"/>
        </w:rPr>
        <w:t>Coules, Orrock, and Seow 2019</w:t>
      </w:r>
    </w:p>
    <w:p w14:paraId="3E085C07" w14:textId="77777777" w:rsidR="006E6E98" w:rsidRPr="00150792" w:rsidRDefault="006E6E98" w:rsidP="002B59B3">
      <w:pPr>
        <w:spacing w:line="360" w:lineRule="auto"/>
        <w:ind w:left="720" w:right="432" w:hanging="720"/>
        <w:rPr>
          <w:noProof/>
          <w:lang w:eastAsia="fr-FR"/>
        </w:rPr>
      </w:pPr>
      <w:r w:rsidRPr="00150792">
        <w:rPr>
          <w:lang w:eastAsia="fr-FR"/>
        </w:rPr>
        <w:t xml:space="preserve">full: </w:t>
      </w:r>
      <w:r w:rsidR="00493284" w:rsidRPr="00150792">
        <w:rPr>
          <w:noProof/>
          <w:lang w:eastAsia="fr-FR"/>
        </w:rPr>
        <w:t xml:space="preserve">Coules, H. E., P. J. Orrock, and C. E. Seow. 2019. “Reflectance Transformation Imaging as a Tool for Engineering Failure Analysis.” </w:t>
      </w:r>
      <w:r w:rsidR="00493284" w:rsidRPr="00150792">
        <w:rPr>
          <w:i/>
          <w:iCs/>
          <w:noProof/>
          <w:lang w:eastAsia="fr-FR"/>
        </w:rPr>
        <w:t>Engineering Failure Analysis</w:t>
      </w:r>
      <w:r w:rsidR="00493284" w:rsidRPr="00150792">
        <w:rPr>
          <w:noProof/>
          <w:lang w:eastAsia="fr-FR"/>
        </w:rPr>
        <w:t xml:space="preserve"> 105 (November): 1006–17. </w:t>
      </w:r>
      <w:hyperlink r:id="rId30" w:history="1">
        <w:r w:rsidR="00493284" w:rsidRPr="00150792">
          <w:rPr>
            <w:rStyle w:val="Hyperlink"/>
            <w:noProof/>
            <w:color w:val="auto"/>
            <w:lang w:eastAsia="fr-FR"/>
          </w:rPr>
          <w:t>https://doi.org/10.1016/j.engfailanal.2019.07.037</w:t>
        </w:r>
      </w:hyperlink>
      <w:r w:rsidR="00493284" w:rsidRPr="00150792">
        <w:rPr>
          <w:noProof/>
          <w:lang w:eastAsia="fr-FR"/>
        </w:rPr>
        <w:t>.</w:t>
      </w:r>
    </w:p>
    <w:p w14:paraId="743F04CB" w14:textId="77777777" w:rsidR="0053160B" w:rsidRPr="00150792" w:rsidRDefault="0053160B" w:rsidP="002B59B3">
      <w:pPr>
        <w:spacing w:line="360" w:lineRule="auto"/>
        <w:ind w:left="720" w:right="432" w:hanging="720"/>
        <w:rPr>
          <w:noProof/>
          <w:lang w:eastAsia="fr-FR"/>
        </w:rPr>
      </w:pPr>
    </w:p>
    <w:p w14:paraId="05C5B4F4" w14:textId="2C566539" w:rsidR="0053160B" w:rsidRPr="00150792" w:rsidRDefault="0053160B" w:rsidP="002B59B3">
      <w:pPr>
        <w:spacing w:line="360" w:lineRule="auto"/>
        <w:ind w:left="720" w:right="432" w:hanging="720"/>
        <w:rPr>
          <w:noProof/>
          <w:lang w:eastAsia="fr-FR"/>
        </w:rPr>
      </w:pPr>
      <w:r w:rsidRPr="00150792">
        <w:rPr>
          <w:noProof/>
          <w:lang w:eastAsia="fr-FR"/>
        </w:rPr>
        <w:t>-</w:t>
      </w:r>
      <w:r w:rsidRPr="00150792">
        <w:rPr>
          <w:noProof/>
          <w:lang w:eastAsia="fr-FR"/>
        </w:rPr>
        <w:tab/>
        <w:t xml:space="preserve">short: </w:t>
      </w:r>
      <w:r w:rsidR="00727F29" w:rsidRPr="00150792">
        <w:rPr>
          <w:lang w:eastAsia="fr-FR"/>
        </w:rPr>
        <w:t>Coutant 2005</w:t>
      </w:r>
    </w:p>
    <w:p w14:paraId="61BF5634" w14:textId="77777777" w:rsidR="006E6E98" w:rsidRPr="00150792" w:rsidRDefault="006E6E98" w:rsidP="002B59B3">
      <w:pPr>
        <w:spacing w:line="360" w:lineRule="auto"/>
        <w:ind w:left="720" w:right="432" w:hanging="720"/>
        <w:rPr>
          <w:lang w:eastAsia="fr-FR"/>
        </w:rPr>
      </w:pPr>
      <w:r w:rsidRPr="00D51407">
        <w:rPr>
          <w:noProof/>
          <w:lang w:val="fr-FR" w:eastAsia="fr-FR"/>
        </w:rPr>
        <w:t xml:space="preserve">full: </w:t>
      </w:r>
      <w:r w:rsidR="002F6DF2" w:rsidRPr="00D51407">
        <w:rPr>
          <w:lang w:val="fr-FR" w:eastAsia="fr-FR"/>
        </w:rPr>
        <w:t xml:space="preserve">Coutant, F. 2005. “La Fonderie de Mile 2, Bamenda, Cameroun.” </w:t>
      </w:r>
      <w:r w:rsidR="00FC31F4" w:rsidRPr="00150792">
        <w:rPr>
          <w:lang w:eastAsia="fr-FR"/>
        </w:rPr>
        <w:t>Unpublished PDF</w:t>
      </w:r>
      <w:r w:rsidR="00B00F92" w:rsidRPr="00150792">
        <w:rPr>
          <w:lang w:eastAsia="fr-FR"/>
        </w:rPr>
        <w:t>.</w:t>
      </w:r>
    </w:p>
    <w:p w14:paraId="14C59257" w14:textId="77777777" w:rsidR="0053160B" w:rsidRPr="00150792" w:rsidRDefault="0053160B" w:rsidP="002B59B3">
      <w:pPr>
        <w:spacing w:line="360" w:lineRule="auto"/>
        <w:ind w:left="720" w:right="432" w:hanging="720"/>
        <w:rPr>
          <w:lang w:eastAsia="fr-FR"/>
        </w:rPr>
      </w:pPr>
    </w:p>
    <w:p w14:paraId="4EC6FCDF" w14:textId="6D20D51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27F29" w:rsidRPr="00150792">
        <w:rPr>
          <w:lang w:eastAsia="fr-FR"/>
        </w:rPr>
        <w:t>Couture-Rigert, Sirois, and Moffatt 2013</w:t>
      </w:r>
    </w:p>
    <w:p w14:paraId="045AE4A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Couture-Rigert, D</w:t>
      </w:r>
      <w:r w:rsidR="00BF5F3C" w:rsidRPr="00150792">
        <w:rPr>
          <w:lang w:eastAsia="fr-FR"/>
        </w:rPr>
        <w:t>oris</w:t>
      </w:r>
      <w:r w:rsidR="00B00F92" w:rsidRPr="00150792">
        <w:rPr>
          <w:lang w:eastAsia="fr-FR"/>
        </w:rPr>
        <w:t xml:space="preserve"> </w:t>
      </w:r>
      <w:r w:rsidR="00BF5F3C" w:rsidRPr="00150792">
        <w:rPr>
          <w:lang w:eastAsia="fr-FR"/>
        </w:rPr>
        <w:t xml:space="preserve">E., </w:t>
      </w:r>
      <w:r w:rsidR="00B00F92" w:rsidRPr="00150792">
        <w:rPr>
          <w:lang w:eastAsia="fr-FR"/>
        </w:rPr>
        <w:t xml:space="preserve">P. Jane Sirois, and Elizabeth A. Moffatt. 2013. “An Investigation into the Cause of Corrosion on Indoor Bronze Sculpture.” </w:t>
      </w:r>
      <w:r w:rsidR="00B00F92" w:rsidRPr="00150792">
        <w:rPr>
          <w:i/>
          <w:iCs/>
          <w:lang w:eastAsia="fr-FR"/>
        </w:rPr>
        <w:t>Studies in Conservation</w:t>
      </w:r>
      <w:r w:rsidR="00B00F92" w:rsidRPr="00150792">
        <w:rPr>
          <w:lang w:eastAsia="fr-FR"/>
        </w:rPr>
        <w:t xml:space="preserve"> 57 (3): 142–63.</w:t>
      </w:r>
    </w:p>
    <w:p w14:paraId="4A312C68" w14:textId="77777777" w:rsidR="0053160B" w:rsidRPr="00150792" w:rsidRDefault="0053160B" w:rsidP="002B59B3">
      <w:pPr>
        <w:spacing w:line="360" w:lineRule="auto"/>
        <w:ind w:left="720" w:right="432" w:hanging="720"/>
        <w:rPr>
          <w:lang w:eastAsia="fr-FR"/>
        </w:rPr>
      </w:pPr>
    </w:p>
    <w:p w14:paraId="6A79092D" w14:textId="6DCD6C6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27F29" w:rsidRPr="00150792">
        <w:rPr>
          <w:lang w:eastAsia="fr-FR"/>
        </w:rPr>
        <w:t>Cowell, La Niece, and Rawson 2003</w:t>
      </w:r>
    </w:p>
    <w:p w14:paraId="2E03AE3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Cowell, M</w:t>
      </w:r>
      <w:r w:rsidR="00BA5658" w:rsidRPr="00150792">
        <w:rPr>
          <w:lang w:eastAsia="fr-FR"/>
        </w:rPr>
        <w:t>ichael</w:t>
      </w:r>
      <w:r w:rsidR="00B00F92" w:rsidRPr="00150792">
        <w:rPr>
          <w:lang w:eastAsia="fr-FR"/>
        </w:rPr>
        <w:t xml:space="preserve">, </w:t>
      </w:r>
      <w:r w:rsidR="00FC31F4" w:rsidRPr="00150792">
        <w:rPr>
          <w:lang w:eastAsia="fr-FR"/>
        </w:rPr>
        <w:t>S</w:t>
      </w:r>
      <w:r w:rsidR="00BA5658" w:rsidRPr="00150792">
        <w:rPr>
          <w:lang w:eastAsia="fr-FR"/>
        </w:rPr>
        <w:t>usan</w:t>
      </w:r>
      <w:r w:rsidR="00FC31F4" w:rsidRPr="00150792">
        <w:rPr>
          <w:lang w:eastAsia="fr-FR"/>
        </w:rPr>
        <w:t xml:space="preserve"> </w:t>
      </w:r>
      <w:r w:rsidR="00B00F92" w:rsidRPr="00150792">
        <w:rPr>
          <w:lang w:eastAsia="fr-FR"/>
        </w:rPr>
        <w:t xml:space="preserve">La Niece, and </w:t>
      </w:r>
      <w:r w:rsidR="00FC31F4" w:rsidRPr="00150792">
        <w:rPr>
          <w:lang w:eastAsia="fr-FR"/>
        </w:rPr>
        <w:t>J</w:t>
      </w:r>
      <w:r w:rsidR="00BA5658" w:rsidRPr="00150792">
        <w:rPr>
          <w:lang w:eastAsia="fr-FR"/>
        </w:rPr>
        <w:t>essica</w:t>
      </w:r>
      <w:r w:rsidR="00FC31F4" w:rsidRPr="00150792">
        <w:rPr>
          <w:lang w:eastAsia="fr-FR"/>
        </w:rPr>
        <w:t xml:space="preserve"> </w:t>
      </w:r>
      <w:r w:rsidR="00B00F92" w:rsidRPr="00150792">
        <w:rPr>
          <w:lang w:eastAsia="fr-FR"/>
        </w:rPr>
        <w:t>Rawson</w:t>
      </w:r>
      <w:r w:rsidR="00FC31F4" w:rsidRPr="00150792">
        <w:rPr>
          <w:lang w:eastAsia="fr-FR"/>
        </w:rPr>
        <w:t>.</w:t>
      </w:r>
      <w:r w:rsidR="00B00F92" w:rsidRPr="00150792">
        <w:rPr>
          <w:lang w:eastAsia="fr-FR"/>
        </w:rPr>
        <w:t xml:space="preserve"> 2003. “A Study of Later Chinese Metalwork.” In </w:t>
      </w:r>
      <w:r w:rsidR="00B00F92" w:rsidRPr="00150792">
        <w:rPr>
          <w:i/>
          <w:iCs/>
          <w:lang w:eastAsia="fr-FR"/>
        </w:rPr>
        <w:t>Scientific Research in the Field of Asian Art: Proceedings of the First Forbes Symposium at the Freer Gallery of Art</w:t>
      </w:r>
      <w:r w:rsidR="00B00F92" w:rsidRPr="00150792">
        <w:rPr>
          <w:lang w:eastAsia="fr-FR"/>
        </w:rPr>
        <w:t>, edited by Paul Jett, 80–89. London: Archetype.</w:t>
      </w:r>
    </w:p>
    <w:p w14:paraId="334105D3" w14:textId="77777777" w:rsidR="0053160B" w:rsidRPr="00150792" w:rsidRDefault="0053160B" w:rsidP="002B59B3">
      <w:pPr>
        <w:spacing w:line="360" w:lineRule="auto"/>
        <w:ind w:left="720" w:right="432" w:hanging="720"/>
        <w:rPr>
          <w:lang w:eastAsia="fr-FR"/>
        </w:rPr>
      </w:pPr>
    </w:p>
    <w:p w14:paraId="27561E39" w14:textId="2ED42A1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27F29" w:rsidRPr="00150792">
        <w:rPr>
          <w:lang w:eastAsia="fr-FR"/>
        </w:rPr>
        <w:t>Craddock 1981</w:t>
      </w:r>
    </w:p>
    <w:p w14:paraId="5E4061DB"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2F6DF2" w:rsidRPr="00150792">
        <w:rPr>
          <w:lang w:eastAsia="fr-FR"/>
        </w:rPr>
        <w:t>Craddock, P</w:t>
      </w:r>
      <w:r w:rsidR="00D47BF6" w:rsidRPr="00150792">
        <w:rPr>
          <w:lang w:eastAsia="fr-FR"/>
        </w:rPr>
        <w:t>aul</w:t>
      </w:r>
      <w:r w:rsidR="002F6DF2" w:rsidRPr="00150792">
        <w:rPr>
          <w:lang w:eastAsia="fr-FR"/>
        </w:rPr>
        <w:t xml:space="preserve"> T. </w:t>
      </w:r>
      <w:r w:rsidR="00B00F92" w:rsidRPr="00150792">
        <w:rPr>
          <w:lang w:eastAsia="fr-FR"/>
        </w:rPr>
        <w:t xml:space="preserve">1981. “The Copper Alloys of Tibet and Their Background.” In </w:t>
      </w:r>
      <w:r w:rsidR="00B00F92" w:rsidRPr="00150792">
        <w:rPr>
          <w:i/>
          <w:iCs/>
          <w:lang w:eastAsia="fr-FR"/>
        </w:rPr>
        <w:t>Aspects of Tibetan Metallurgy</w:t>
      </w:r>
      <w:r w:rsidR="00FF3B46" w:rsidRPr="00150792">
        <w:rPr>
          <w:iCs/>
          <w:lang w:eastAsia="fr-FR"/>
        </w:rPr>
        <w:t>, e</w:t>
      </w:r>
      <w:r w:rsidR="002F6DF2" w:rsidRPr="00150792">
        <w:rPr>
          <w:iCs/>
          <w:lang w:eastAsia="fr-FR"/>
        </w:rPr>
        <w:t>dited by W. A</w:t>
      </w:r>
      <w:r w:rsidR="000A3267" w:rsidRPr="00150792">
        <w:rPr>
          <w:iCs/>
          <w:lang w:eastAsia="fr-FR"/>
        </w:rPr>
        <w:t>ndrew</w:t>
      </w:r>
      <w:r w:rsidR="002F6DF2" w:rsidRPr="00150792">
        <w:rPr>
          <w:iCs/>
          <w:lang w:eastAsia="fr-FR"/>
        </w:rPr>
        <w:t xml:space="preserve"> Oddy and </w:t>
      </w:r>
      <w:r w:rsidR="000A3267" w:rsidRPr="00150792">
        <w:rPr>
          <w:iCs/>
          <w:lang w:eastAsia="fr-FR"/>
        </w:rPr>
        <w:t>Wladimir</w:t>
      </w:r>
      <w:r w:rsidR="002F6DF2" w:rsidRPr="00150792">
        <w:rPr>
          <w:iCs/>
          <w:lang w:eastAsia="fr-FR"/>
        </w:rPr>
        <w:t xml:space="preserve"> Zwalf</w:t>
      </w:r>
      <w:r w:rsidR="00FF3B46" w:rsidRPr="00150792">
        <w:rPr>
          <w:iCs/>
          <w:lang w:eastAsia="fr-FR"/>
        </w:rPr>
        <w:t xml:space="preserve">, </w:t>
      </w:r>
      <w:r w:rsidR="00F44605" w:rsidRPr="00150792">
        <w:rPr>
          <w:iCs/>
          <w:lang w:eastAsia="fr-FR"/>
        </w:rPr>
        <w:t>1–</w:t>
      </w:r>
      <w:r w:rsidR="000A3267" w:rsidRPr="00150792">
        <w:rPr>
          <w:iCs/>
          <w:lang w:eastAsia="fr-FR"/>
        </w:rPr>
        <w:t>33</w:t>
      </w:r>
      <w:r w:rsidR="00B00F92" w:rsidRPr="00150792">
        <w:rPr>
          <w:lang w:eastAsia="fr-FR"/>
        </w:rPr>
        <w:t xml:space="preserve">. </w:t>
      </w:r>
      <w:r w:rsidR="00FF3B46" w:rsidRPr="00150792">
        <w:rPr>
          <w:lang w:eastAsia="fr-FR"/>
        </w:rPr>
        <w:t xml:space="preserve">British Museum </w:t>
      </w:r>
      <w:r w:rsidR="00B00F92" w:rsidRPr="00150792">
        <w:rPr>
          <w:lang w:eastAsia="fr-FR"/>
        </w:rPr>
        <w:t>Occasional Paper 15. London: British Museum.</w:t>
      </w:r>
    </w:p>
    <w:p w14:paraId="5BE1184C" w14:textId="77777777" w:rsidR="0053160B" w:rsidRPr="00150792" w:rsidRDefault="0053160B" w:rsidP="002B59B3">
      <w:pPr>
        <w:spacing w:line="360" w:lineRule="auto"/>
        <w:ind w:left="720" w:right="432" w:hanging="720"/>
        <w:rPr>
          <w:lang w:eastAsia="fr-FR"/>
        </w:rPr>
      </w:pPr>
    </w:p>
    <w:p w14:paraId="5DC0DD07" w14:textId="4CBA5CC5" w:rsidR="00727F29" w:rsidRPr="00150792" w:rsidRDefault="00727F29" w:rsidP="002B59B3">
      <w:pPr>
        <w:spacing w:line="360" w:lineRule="auto"/>
        <w:ind w:left="720" w:right="432" w:hanging="720"/>
        <w:rPr>
          <w:lang w:eastAsia="fr-FR"/>
        </w:rPr>
      </w:pPr>
      <w:r w:rsidRPr="00150792">
        <w:rPr>
          <w:lang w:eastAsia="fr-FR"/>
        </w:rPr>
        <w:t>-</w:t>
      </w:r>
      <w:r w:rsidRPr="00150792">
        <w:rPr>
          <w:lang w:eastAsia="fr-FR"/>
        </w:rPr>
        <w:tab/>
        <w:t>short: Craddock 1985</w:t>
      </w:r>
    </w:p>
    <w:p w14:paraId="66F6E686" w14:textId="77777777" w:rsidR="006E6E98" w:rsidRPr="00150792" w:rsidRDefault="006E6E98" w:rsidP="002B59B3">
      <w:pPr>
        <w:spacing w:line="360" w:lineRule="auto"/>
        <w:ind w:left="720" w:right="432" w:hanging="720"/>
        <w:rPr>
          <w:noProof/>
        </w:rPr>
      </w:pPr>
      <w:r w:rsidRPr="00150792">
        <w:rPr>
          <w:lang w:eastAsia="fr-FR"/>
        </w:rPr>
        <w:t xml:space="preserve">full: </w:t>
      </w:r>
      <w:r w:rsidR="00493284" w:rsidRPr="00150792">
        <w:rPr>
          <w:noProof/>
        </w:rPr>
        <w:t>Craddock, P</w:t>
      </w:r>
      <w:r w:rsidR="00605BCB" w:rsidRPr="00150792">
        <w:rPr>
          <w:noProof/>
        </w:rPr>
        <w:t>aul</w:t>
      </w:r>
      <w:r w:rsidR="00493284" w:rsidRPr="00150792">
        <w:rPr>
          <w:noProof/>
        </w:rPr>
        <w:t xml:space="preserve"> T. 1985. “Medieval Copper Alloy Production and West African Bronze Analyses: Part I.” </w:t>
      </w:r>
      <w:r w:rsidR="00493284" w:rsidRPr="00150792">
        <w:rPr>
          <w:i/>
          <w:iCs/>
          <w:noProof/>
        </w:rPr>
        <w:t>Archaeometry</w:t>
      </w:r>
      <w:r w:rsidR="00493284" w:rsidRPr="00150792">
        <w:rPr>
          <w:noProof/>
        </w:rPr>
        <w:t xml:space="preserve"> 27 (1): 17–41.</w:t>
      </w:r>
    </w:p>
    <w:p w14:paraId="4027B59F" w14:textId="77777777" w:rsidR="0053160B" w:rsidRPr="00150792" w:rsidRDefault="0053160B" w:rsidP="002B59B3">
      <w:pPr>
        <w:spacing w:line="360" w:lineRule="auto"/>
        <w:ind w:left="720" w:right="432" w:hanging="720"/>
        <w:rPr>
          <w:noProof/>
        </w:rPr>
      </w:pPr>
    </w:p>
    <w:p w14:paraId="502CE2F2" w14:textId="43E8DDAB" w:rsidR="00727F29" w:rsidRPr="00150792" w:rsidRDefault="00727F29" w:rsidP="002B59B3">
      <w:pPr>
        <w:spacing w:line="360" w:lineRule="auto"/>
        <w:ind w:left="720" w:right="432" w:hanging="720"/>
        <w:rPr>
          <w:lang w:eastAsia="fr-FR"/>
        </w:rPr>
      </w:pPr>
      <w:r w:rsidRPr="00150792">
        <w:rPr>
          <w:lang w:eastAsia="fr-FR"/>
        </w:rPr>
        <w:t>-</w:t>
      </w:r>
      <w:r w:rsidRPr="00150792">
        <w:rPr>
          <w:lang w:eastAsia="fr-FR"/>
        </w:rPr>
        <w:tab/>
        <w:t>short: Craddock 1990</w:t>
      </w:r>
    </w:p>
    <w:p w14:paraId="28F685F6" w14:textId="77777777" w:rsidR="006E6E98" w:rsidRPr="00150792" w:rsidRDefault="006E6E98" w:rsidP="002B59B3">
      <w:pPr>
        <w:spacing w:line="360" w:lineRule="auto"/>
        <w:ind w:left="720" w:right="432" w:hanging="720"/>
        <w:rPr>
          <w:lang w:eastAsia="fr-FR"/>
        </w:rPr>
      </w:pPr>
      <w:r w:rsidRPr="00150792">
        <w:rPr>
          <w:noProof/>
        </w:rPr>
        <w:t xml:space="preserve">full: </w:t>
      </w:r>
      <w:r w:rsidR="00727F29" w:rsidRPr="00150792">
        <w:rPr>
          <w:noProof/>
        </w:rPr>
        <w:t xml:space="preserve">Craddock, Paul T. </w:t>
      </w:r>
      <w:r w:rsidR="00B00F92" w:rsidRPr="00150792">
        <w:rPr>
          <w:lang w:eastAsia="fr-FR"/>
        </w:rPr>
        <w:t>1990. “The Art and Craft of Faking</w:t>
      </w:r>
      <w:r w:rsidR="003C7BE0" w:rsidRPr="00150792">
        <w:rPr>
          <w:lang w:eastAsia="fr-FR"/>
        </w:rPr>
        <w:t>:</w:t>
      </w:r>
      <w:r w:rsidR="00B00F92" w:rsidRPr="00150792">
        <w:rPr>
          <w:lang w:eastAsia="fr-FR"/>
        </w:rPr>
        <w:t xml:space="preserve"> Copying, Embellishing and Transforming.” In </w:t>
      </w:r>
      <w:r w:rsidR="00B00F92" w:rsidRPr="00150792">
        <w:rPr>
          <w:i/>
          <w:iCs/>
          <w:lang w:eastAsia="fr-FR"/>
        </w:rPr>
        <w:t>Fake? The Art of Deception</w:t>
      </w:r>
      <w:r w:rsidR="00B00F92" w:rsidRPr="00150792">
        <w:rPr>
          <w:lang w:eastAsia="fr-FR"/>
        </w:rPr>
        <w:t xml:space="preserve">, edited by Mark Jones, Nicolas Barker, and </w:t>
      </w:r>
      <w:r w:rsidR="00FF3B46" w:rsidRPr="00150792">
        <w:rPr>
          <w:lang w:eastAsia="fr-FR"/>
        </w:rPr>
        <w:t xml:space="preserve">the </w:t>
      </w:r>
      <w:r w:rsidR="00B00F92" w:rsidRPr="00150792">
        <w:rPr>
          <w:lang w:eastAsia="fr-FR"/>
        </w:rPr>
        <w:t>British Museum, 101–27. London: British Museum Publications.</w:t>
      </w:r>
    </w:p>
    <w:p w14:paraId="0F22AD04" w14:textId="77777777" w:rsidR="0053160B" w:rsidRPr="00150792" w:rsidRDefault="0053160B" w:rsidP="002B59B3">
      <w:pPr>
        <w:spacing w:line="360" w:lineRule="auto"/>
        <w:ind w:left="720" w:right="432" w:hanging="720"/>
        <w:rPr>
          <w:lang w:eastAsia="fr-FR"/>
        </w:rPr>
      </w:pPr>
    </w:p>
    <w:p w14:paraId="202E9BFF" w14:textId="71A6CDD0" w:rsidR="00727F29" w:rsidRPr="00150792" w:rsidRDefault="00727F29" w:rsidP="002B59B3">
      <w:pPr>
        <w:spacing w:line="360" w:lineRule="auto"/>
        <w:ind w:left="720" w:right="432" w:hanging="720"/>
        <w:rPr>
          <w:lang w:eastAsia="fr-FR"/>
        </w:rPr>
      </w:pPr>
      <w:r w:rsidRPr="00150792">
        <w:rPr>
          <w:lang w:eastAsia="fr-FR"/>
        </w:rPr>
        <w:t>-</w:t>
      </w:r>
      <w:r w:rsidRPr="00150792">
        <w:rPr>
          <w:lang w:eastAsia="fr-FR"/>
        </w:rPr>
        <w:tab/>
        <w:t>short: Craddock 1992</w:t>
      </w:r>
    </w:p>
    <w:p w14:paraId="147DFBB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727F29" w:rsidRPr="00150792">
        <w:rPr>
          <w:noProof/>
        </w:rPr>
        <w:t xml:space="preserve">Craddock, Paul T. </w:t>
      </w:r>
      <w:r w:rsidR="003C7BE0" w:rsidRPr="00150792">
        <w:rPr>
          <w:lang w:eastAsia="fr-FR"/>
        </w:rPr>
        <w:t xml:space="preserve">1992. “A Short History of the Patination of Bronze.” In </w:t>
      </w:r>
      <w:r w:rsidR="003C7BE0" w:rsidRPr="00150792">
        <w:rPr>
          <w:i/>
          <w:iCs/>
          <w:lang w:eastAsia="fr-FR"/>
        </w:rPr>
        <w:t>Why Fakes Matter: Essays on Problems of Authenticity</w:t>
      </w:r>
      <w:r w:rsidR="003C7BE0" w:rsidRPr="00150792">
        <w:rPr>
          <w:lang w:eastAsia="fr-FR"/>
        </w:rPr>
        <w:t>, edited by Mark Jones, 63–70. London: Trustees of the British Museum, British Museum Press.</w:t>
      </w:r>
    </w:p>
    <w:p w14:paraId="525019CC" w14:textId="77777777" w:rsidR="0053160B" w:rsidRPr="00150792" w:rsidRDefault="0053160B" w:rsidP="002B59B3">
      <w:pPr>
        <w:spacing w:line="360" w:lineRule="auto"/>
        <w:ind w:left="720" w:right="432" w:hanging="720"/>
        <w:rPr>
          <w:lang w:eastAsia="fr-FR"/>
        </w:rPr>
      </w:pPr>
    </w:p>
    <w:p w14:paraId="05C1E281" w14:textId="669CBCC1" w:rsidR="00727F29" w:rsidRPr="00150792" w:rsidRDefault="00727F29" w:rsidP="002B59B3">
      <w:pPr>
        <w:spacing w:line="360" w:lineRule="auto"/>
        <w:ind w:left="720" w:right="432" w:hanging="720"/>
        <w:rPr>
          <w:lang w:eastAsia="fr-FR"/>
        </w:rPr>
      </w:pPr>
      <w:r w:rsidRPr="00150792">
        <w:rPr>
          <w:lang w:eastAsia="fr-FR"/>
        </w:rPr>
        <w:t>-</w:t>
      </w:r>
      <w:r w:rsidRPr="00150792">
        <w:rPr>
          <w:lang w:eastAsia="fr-FR"/>
        </w:rPr>
        <w:tab/>
        <w:t>short: Craddock 2009</w:t>
      </w:r>
    </w:p>
    <w:p w14:paraId="402DA08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727F29" w:rsidRPr="00150792">
        <w:rPr>
          <w:noProof/>
        </w:rPr>
        <w:t xml:space="preserve">Craddock, Paul T. </w:t>
      </w:r>
      <w:r w:rsidR="000A3267" w:rsidRPr="00150792">
        <w:rPr>
          <w:lang w:eastAsia="fr-FR"/>
        </w:rPr>
        <w:t xml:space="preserve">2009. </w:t>
      </w:r>
      <w:r w:rsidR="000A3267" w:rsidRPr="00150792">
        <w:rPr>
          <w:i/>
          <w:iCs/>
          <w:lang w:eastAsia="fr-FR"/>
        </w:rPr>
        <w:t>Scientific Examination of Copies, Fakes and Forgeries</w:t>
      </w:r>
      <w:r w:rsidR="000A3267" w:rsidRPr="00150792">
        <w:rPr>
          <w:lang w:eastAsia="fr-FR"/>
        </w:rPr>
        <w:t>. Oxford: Elsevier.</w:t>
      </w:r>
    </w:p>
    <w:p w14:paraId="536777E3" w14:textId="77777777" w:rsidR="0053160B" w:rsidRPr="00150792" w:rsidRDefault="0053160B" w:rsidP="002B59B3">
      <w:pPr>
        <w:spacing w:line="360" w:lineRule="auto"/>
        <w:ind w:left="720" w:right="432" w:hanging="720"/>
        <w:rPr>
          <w:lang w:eastAsia="fr-FR"/>
        </w:rPr>
      </w:pPr>
    </w:p>
    <w:p w14:paraId="34F33D61" w14:textId="2CF2F5E0" w:rsidR="00727F29" w:rsidRPr="00150792" w:rsidRDefault="00727F29" w:rsidP="002B59B3">
      <w:pPr>
        <w:spacing w:line="360" w:lineRule="auto"/>
        <w:ind w:left="720" w:right="432" w:hanging="720"/>
        <w:rPr>
          <w:lang w:eastAsia="fr-FR"/>
        </w:rPr>
      </w:pPr>
      <w:r w:rsidRPr="00150792">
        <w:rPr>
          <w:lang w:eastAsia="fr-FR"/>
        </w:rPr>
        <w:t>-</w:t>
      </w:r>
      <w:r w:rsidRPr="00150792">
        <w:rPr>
          <w:lang w:eastAsia="fr-FR"/>
        </w:rPr>
        <w:tab/>
        <w:t>short: Craddock 2015</w:t>
      </w:r>
    </w:p>
    <w:p w14:paraId="31740BB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727F29" w:rsidRPr="00150792">
        <w:rPr>
          <w:noProof/>
        </w:rPr>
        <w:t xml:space="preserve">Craddock, Paul T. </w:t>
      </w:r>
      <w:r w:rsidR="003C7BE0" w:rsidRPr="00150792">
        <w:rPr>
          <w:lang w:eastAsia="fr-FR"/>
        </w:rPr>
        <w:t xml:space="preserve">2015. “The Metal Casting Traditions of South Asia: Continuity and Innovation.” </w:t>
      </w:r>
      <w:r w:rsidR="003C7BE0" w:rsidRPr="00150792">
        <w:rPr>
          <w:i/>
          <w:iCs/>
          <w:lang w:eastAsia="fr-FR"/>
        </w:rPr>
        <w:t>Indian Journal of History of Science</w:t>
      </w:r>
      <w:r w:rsidR="003C7BE0" w:rsidRPr="00150792">
        <w:rPr>
          <w:lang w:eastAsia="fr-FR"/>
        </w:rPr>
        <w:t xml:space="preserve"> 50 (1): 55–82.</w:t>
      </w:r>
    </w:p>
    <w:p w14:paraId="2481BD8A" w14:textId="77777777" w:rsidR="0053160B" w:rsidRPr="00150792" w:rsidRDefault="0053160B" w:rsidP="002B59B3">
      <w:pPr>
        <w:spacing w:line="360" w:lineRule="auto"/>
        <w:ind w:left="720" w:right="432" w:hanging="720"/>
        <w:rPr>
          <w:lang w:eastAsia="fr-FR"/>
        </w:rPr>
      </w:pPr>
    </w:p>
    <w:p w14:paraId="46BBA643" w14:textId="300589AC" w:rsidR="00727F29" w:rsidRPr="00150792" w:rsidRDefault="00727F29" w:rsidP="002B59B3">
      <w:pPr>
        <w:spacing w:line="360" w:lineRule="auto"/>
        <w:ind w:left="720" w:right="432" w:hanging="720"/>
        <w:rPr>
          <w:lang w:eastAsia="fr-FR"/>
        </w:rPr>
      </w:pPr>
      <w:r w:rsidRPr="00150792">
        <w:rPr>
          <w:lang w:eastAsia="fr-FR"/>
        </w:rPr>
        <w:t>-</w:t>
      </w:r>
      <w:r w:rsidRPr="00150792">
        <w:rPr>
          <w:lang w:eastAsia="fr-FR"/>
        </w:rPr>
        <w:tab/>
        <w:t>short: Craddock 2017</w:t>
      </w:r>
    </w:p>
    <w:p w14:paraId="4BF37AC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727F29" w:rsidRPr="00150792">
        <w:rPr>
          <w:noProof/>
        </w:rPr>
        <w:t xml:space="preserve">Craddock, Paul T. </w:t>
      </w:r>
      <w:r w:rsidR="003C7BE0" w:rsidRPr="00150792">
        <w:rPr>
          <w:lang w:eastAsia="fr-FR"/>
        </w:rPr>
        <w:t>2017. “From Egypt to Greece via India: New Insights into Bronze Casting Technology in Antiquity.” In</w:t>
      </w:r>
      <w:r w:rsidR="003C7BE0" w:rsidRPr="00150792">
        <w:rPr>
          <w:i/>
          <w:iCs/>
          <w:lang w:eastAsia="fr-FR"/>
        </w:rPr>
        <w:t xml:space="preserve"> The RITaK Conferences 2013–2014</w:t>
      </w:r>
      <w:r w:rsidR="003C7BE0" w:rsidRPr="00150792">
        <w:rPr>
          <w:lang w:eastAsia="fr-FR"/>
        </w:rPr>
        <w:t>, edited by Petra Eisenach, T. Stöllner, and Arne Windler, 229–42. Bochum, Germany: Verlag Marie Leidorf GmbH.</w:t>
      </w:r>
    </w:p>
    <w:p w14:paraId="436A4659" w14:textId="77777777" w:rsidR="0053160B" w:rsidRPr="00150792" w:rsidRDefault="0053160B" w:rsidP="002B59B3">
      <w:pPr>
        <w:spacing w:line="360" w:lineRule="auto"/>
        <w:ind w:left="720" w:right="432" w:hanging="720"/>
        <w:rPr>
          <w:lang w:eastAsia="fr-FR"/>
        </w:rPr>
      </w:pPr>
    </w:p>
    <w:p w14:paraId="2A8003D0" w14:textId="6C629BC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85C7A" w:rsidRPr="00150792">
        <w:rPr>
          <w:lang w:eastAsia="fr-FR"/>
        </w:rPr>
        <w:t>Craddock and Giumlia-Mair 1993</w:t>
      </w:r>
    </w:p>
    <w:p w14:paraId="56B9D658"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Craddock, Paul</w:t>
      </w:r>
      <w:r w:rsidR="000A3267" w:rsidRPr="00150792">
        <w:rPr>
          <w:lang w:eastAsia="fr-FR"/>
        </w:rPr>
        <w:t xml:space="preserve"> T.</w:t>
      </w:r>
      <w:r w:rsidR="00B00F92" w:rsidRPr="00150792">
        <w:rPr>
          <w:lang w:eastAsia="fr-FR"/>
        </w:rPr>
        <w:t>, and A</w:t>
      </w:r>
      <w:r w:rsidR="003C7BE0" w:rsidRPr="00150792">
        <w:rPr>
          <w:lang w:eastAsia="fr-FR"/>
        </w:rPr>
        <w:t>lessandra</w:t>
      </w:r>
      <w:r w:rsidR="00B00F92" w:rsidRPr="00150792">
        <w:rPr>
          <w:lang w:eastAsia="fr-FR"/>
        </w:rPr>
        <w:t xml:space="preserve"> Giumlia-Mair. 1993. “</w:t>
      </w:r>
      <w:r w:rsidR="002F6DF2" w:rsidRPr="00150792">
        <w:rPr>
          <w:i/>
          <w:lang w:eastAsia="fr-FR"/>
        </w:rPr>
        <w:t>Hsmn-Km</w:t>
      </w:r>
      <w:r w:rsidR="00B00F92" w:rsidRPr="00150792">
        <w:rPr>
          <w:lang w:eastAsia="fr-FR"/>
        </w:rPr>
        <w:t xml:space="preserve">, Corinthian Bronze, </w:t>
      </w:r>
      <w:r w:rsidR="002F6DF2" w:rsidRPr="00150792">
        <w:rPr>
          <w:i/>
          <w:lang w:eastAsia="fr-FR"/>
        </w:rPr>
        <w:t>Shakudo</w:t>
      </w:r>
      <w:r w:rsidR="00B00F92" w:rsidRPr="00150792">
        <w:rPr>
          <w:lang w:eastAsia="fr-FR"/>
        </w:rPr>
        <w:t xml:space="preserve">: Black Patinated Bronze in the Ancient World.” In </w:t>
      </w:r>
      <w:r w:rsidR="00B00F92" w:rsidRPr="00150792">
        <w:rPr>
          <w:i/>
          <w:iCs/>
          <w:lang w:eastAsia="fr-FR"/>
        </w:rPr>
        <w:t>Metal Plating and Patination: Cultural, Technical and Historical Developments</w:t>
      </w:r>
      <w:r w:rsidR="00B00F92" w:rsidRPr="00150792">
        <w:rPr>
          <w:lang w:eastAsia="fr-FR"/>
        </w:rPr>
        <w:t>, edited by</w:t>
      </w:r>
      <w:r w:rsidR="003C7BE0" w:rsidRPr="00150792">
        <w:rPr>
          <w:lang w:eastAsia="fr-FR"/>
        </w:rPr>
        <w:t xml:space="preserve"> Susan La Niece</w:t>
      </w:r>
      <w:r w:rsidR="00B00F92" w:rsidRPr="00150792">
        <w:rPr>
          <w:lang w:eastAsia="fr-FR"/>
        </w:rPr>
        <w:t xml:space="preserve"> </w:t>
      </w:r>
      <w:r w:rsidR="003C7BE0" w:rsidRPr="00150792">
        <w:rPr>
          <w:lang w:eastAsia="fr-FR"/>
        </w:rPr>
        <w:t xml:space="preserve">and Paul </w:t>
      </w:r>
      <w:r w:rsidR="000A3267" w:rsidRPr="00150792">
        <w:rPr>
          <w:lang w:eastAsia="fr-FR"/>
        </w:rPr>
        <w:t xml:space="preserve">T. </w:t>
      </w:r>
      <w:r w:rsidR="003C7BE0" w:rsidRPr="00150792">
        <w:rPr>
          <w:lang w:eastAsia="fr-FR"/>
        </w:rPr>
        <w:t>Craddock</w:t>
      </w:r>
      <w:r w:rsidR="00B00F92" w:rsidRPr="00150792">
        <w:rPr>
          <w:lang w:eastAsia="fr-FR"/>
        </w:rPr>
        <w:t>, 101–27. Oxford</w:t>
      </w:r>
      <w:r w:rsidR="00FF3B46" w:rsidRPr="00150792">
        <w:rPr>
          <w:lang w:eastAsia="fr-FR"/>
        </w:rPr>
        <w:t>,</w:t>
      </w:r>
      <w:r w:rsidR="00B00F92" w:rsidRPr="00150792">
        <w:rPr>
          <w:lang w:eastAsia="fr-FR"/>
        </w:rPr>
        <w:t xml:space="preserve"> London</w:t>
      </w:r>
      <w:r w:rsidR="00FF3B46" w:rsidRPr="00150792">
        <w:rPr>
          <w:lang w:eastAsia="fr-FR"/>
        </w:rPr>
        <w:t xml:space="preserve">, </w:t>
      </w:r>
      <w:r w:rsidR="00B00F92" w:rsidRPr="00150792">
        <w:rPr>
          <w:lang w:eastAsia="fr-FR"/>
        </w:rPr>
        <w:t>Boston [etc.]: Butterworth-Heinemann.</w:t>
      </w:r>
    </w:p>
    <w:p w14:paraId="45BE714B" w14:textId="77777777" w:rsidR="0053160B" w:rsidRPr="00150792" w:rsidRDefault="0053160B" w:rsidP="002B59B3">
      <w:pPr>
        <w:spacing w:line="360" w:lineRule="auto"/>
        <w:ind w:left="720" w:right="432" w:hanging="720"/>
        <w:rPr>
          <w:lang w:eastAsia="fr-FR"/>
        </w:rPr>
      </w:pPr>
    </w:p>
    <w:p w14:paraId="746B62D3" w14:textId="67D8010E" w:rsidR="006E3BDE" w:rsidRPr="00F2212D" w:rsidRDefault="000F5895" w:rsidP="002B59B3">
      <w:pPr>
        <w:shd w:val="clear" w:color="auto" w:fill="FFFFFF"/>
        <w:spacing w:line="360" w:lineRule="auto"/>
        <w:ind w:left="720" w:right="720" w:hanging="720"/>
        <w:rPr>
          <w:rFonts w:ascii="Arial" w:hAnsi="Arial" w:cs="Arial"/>
          <w:color w:val="222222"/>
        </w:rPr>
      </w:pPr>
      <w:r w:rsidRPr="00150792">
        <w:rPr>
          <w:lang w:eastAsia="fr-FR"/>
        </w:rPr>
        <w:t>-</w:t>
      </w:r>
      <w:r w:rsidRPr="00150792">
        <w:rPr>
          <w:lang w:eastAsia="fr-FR"/>
        </w:rPr>
        <w:tab/>
      </w:r>
      <w:r w:rsidR="006E3BDE" w:rsidRPr="00150792">
        <w:rPr>
          <w:lang w:eastAsia="fr-FR"/>
        </w:rPr>
        <w:t xml:space="preserve">short: </w:t>
      </w:r>
      <w:r w:rsidR="006E3BDE" w:rsidRPr="00F2212D">
        <w:rPr>
          <w:color w:val="222222"/>
        </w:rPr>
        <w:t>Craddock and Picton 1986</w:t>
      </w:r>
    </w:p>
    <w:p w14:paraId="56BB1D48" w14:textId="006AA57B" w:rsidR="006E3BDE" w:rsidRDefault="006E3BDE" w:rsidP="002B59B3">
      <w:pPr>
        <w:shd w:val="clear" w:color="auto" w:fill="FFFFFF"/>
        <w:spacing w:line="360" w:lineRule="auto"/>
        <w:ind w:left="720" w:hanging="720"/>
        <w:rPr>
          <w:color w:val="222222"/>
        </w:rPr>
      </w:pPr>
      <w:r w:rsidRPr="00150792">
        <w:rPr>
          <w:lang w:eastAsia="fr-FR"/>
        </w:rPr>
        <w:t>full:</w:t>
      </w:r>
      <w:r>
        <w:rPr>
          <w:lang w:eastAsia="fr-FR"/>
        </w:rPr>
        <w:t xml:space="preserve"> </w:t>
      </w:r>
      <w:r w:rsidRPr="00F2212D">
        <w:rPr>
          <w:color w:val="222222"/>
        </w:rPr>
        <w:t>Craddock, P. T.</w:t>
      </w:r>
      <w:r>
        <w:rPr>
          <w:color w:val="222222"/>
        </w:rPr>
        <w:t>,</w:t>
      </w:r>
      <w:r w:rsidRPr="00F2212D">
        <w:rPr>
          <w:color w:val="222222"/>
        </w:rPr>
        <w:t xml:space="preserve"> and </w:t>
      </w:r>
      <w:r>
        <w:rPr>
          <w:color w:val="222222"/>
        </w:rPr>
        <w:t xml:space="preserve">J. </w:t>
      </w:r>
      <w:r w:rsidRPr="00F2212D">
        <w:rPr>
          <w:color w:val="222222"/>
        </w:rPr>
        <w:t>Picton</w:t>
      </w:r>
      <w:r>
        <w:rPr>
          <w:color w:val="222222"/>
        </w:rPr>
        <w:t>.</w:t>
      </w:r>
      <w:r w:rsidRPr="00F2212D">
        <w:rPr>
          <w:color w:val="222222"/>
        </w:rPr>
        <w:t xml:space="preserve"> “Medieval Copper Alloy Production </w:t>
      </w:r>
      <w:r>
        <w:rPr>
          <w:color w:val="222222"/>
        </w:rPr>
        <w:t>a</w:t>
      </w:r>
      <w:r w:rsidRPr="00F2212D">
        <w:rPr>
          <w:color w:val="222222"/>
        </w:rPr>
        <w:t>n</w:t>
      </w:r>
      <w:r>
        <w:rPr>
          <w:color w:val="222222"/>
        </w:rPr>
        <w:t>d West African Bronze Analyses,</w:t>
      </w:r>
      <w:r w:rsidRPr="00F2212D">
        <w:rPr>
          <w:color w:val="222222"/>
        </w:rPr>
        <w:t xml:space="preserve"> Part </w:t>
      </w:r>
      <w:r>
        <w:rPr>
          <w:color w:val="222222"/>
        </w:rPr>
        <w:t>II.</w:t>
      </w:r>
      <w:r w:rsidRPr="00F2212D">
        <w:rPr>
          <w:color w:val="222222"/>
        </w:rPr>
        <w:t>” </w:t>
      </w:r>
      <w:r>
        <w:rPr>
          <w:i/>
          <w:iCs/>
          <w:color w:val="222222"/>
        </w:rPr>
        <w:t>Archaeometry</w:t>
      </w:r>
      <w:r>
        <w:rPr>
          <w:color w:val="222222"/>
        </w:rPr>
        <w:t xml:space="preserve"> 28 (</w:t>
      </w:r>
      <w:r w:rsidRPr="00F2212D">
        <w:rPr>
          <w:color w:val="222222"/>
        </w:rPr>
        <w:t>1</w:t>
      </w:r>
      <w:r>
        <w:rPr>
          <w:color w:val="222222"/>
        </w:rPr>
        <w:t>):</w:t>
      </w:r>
      <w:r w:rsidRPr="00F2212D">
        <w:rPr>
          <w:color w:val="222222"/>
        </w:rPr>
        <w:t xml:space="preserve"> 3</w:t>
      </w:r>
      <w:r>
        <w:rPr>
          <w:color w:val="222222"/>
        </w:rPr>
        <w:t>–</w:t>
      </w:r>
      <w:r w:rsidRPr="00F2212D">
        <w:rPr>
          <w:color w:val="222222"/>
        </w:rPr>
        <w:t>32</w:t>
      </w:r>
      <w:r>
        <w:rPr>
          <w:color w:val="222222"/>
        </w:rPr>
        <w:t>.</w:t>
      </w:r>
    </w:p>
    <w:p w14:paraId="54FD87EE" w14:textId="77777777" w:rsidR="006E3BDE" w:rsidRDefault="006E3BDE" w:rsidP="002B59B3">
      <w:pPr>
        <w:spacing w:line="360" w:lineRule="auto"/>
        <w:ind w:left="720" w:right="432" w:hanging="720"/>
        <w:rPr>
          <w:lang w:eastAsia="fr-FR"/>
        </w:rPr>
      </w:pPr>
    </w:p>
    <w:p w14:paraId="70E8DDD3" w14:textId="445A0B7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85C7A" w:rsidRPr="00150792">
        <w:rPr>
          <w:noProof/>
        </w:rPr>
        <w:t>Craddock, Wayman, and Jull 2002</w:t>
      </w:r>
    </w:p>
    <w:p w14:paraId="3260D4B2" w14:textId="77777777" w:rsidR="006E6E98" w:rsidRPr="00D51407" w:rsidRDefault="006E6E98" w:rsidP="002B59B3">
      <w:pPr>
        <w:spacing w:line="360" w:lineRule="auto"/>
        <w:ind w:left="720" w:right="432" w:hanging="720"/>
        <w:rPr>
          <w:noProof/>
          <w:lang w:val="fr-FR"/>
        </w:rPr>
      </w:pPr>
      <w:r w:rsidRPr="00150792">
        <w:rPr>
          <w:lang w:eastAsia="fr-FR"/>
        </w:rPr>
        <w:t xml:space="preserve">full: </w:t>
      </w:r>
      <w:r w:rsidR="00605BCB" w:rsidRPr="00150792">
        <w:rPr>
          <w:noProof/>
        </w:rPr>
        <w:t xml:space="preserve">Craddock, P. T., M. L. Wayman, and A. J. T. Jull. 2002. “The Radiocarbon Dating and Authentication of Iron Artifacts.” </w:t>
      </w:r>
      <w:r w:rsidR="00605BCB" w:rsidRPr="00D51407">
        <w:rPr>
          <w:i/>
          <w:iCs/>
          <w:noProof/>
          <w:lang w:val="fr-FR"/>
        </w:rPr>
        <w:t>Radiocarbon</w:t>
      </w:r>
      <w:r w:rsidR="00605BCB" w:rsidRPr="00D51407">
        <w:rPr>
          <w:noProof/>
          <w:lang w:val="fr-FR"/>
        </w:rPr>
        <w:t xml:space="preserve"> 44 (3): 717–32.</w:t>
      </w:r>
    </w:p>
    <w:p w14:paraId="77A74C5D" w14:textId="77777777" w:rsidR="0053160B" w:rsidRPr="00D51407" w:rsidRDefault="0053160B" w:rsidP="002B59B3">
      <w:pPr>
        <w:spacing w:line="360" w:lineRule="auto"/>
        <w:ind w:left="720" w:right="432" w:hanging="720"/>
        <w:rPr>
          <w:noProof/>
          <w:lang w:val="fr-FR"/>
        </w:rPr>
      </w:pPr>
    </w:p>
    <w:p w14:paraId="29C55F40" w14:textId="7206AEC4" w:rsidR="0053160B" w:rsidRPr="00D51407" w:rsidRDefault="0053160B" w:rsidP="002B59B3">
      <w:pPr>
        <w:spacing w:line="360" w:lineRule="auto"/>
        <w:ind w:left="720" w:right="432" w:hanging="720"/>
        <w:rPr>
          <w:noProof/>
          <w:lang w:val="fr-FR"/>
        </w:rPr>
      </w:pPr>
      <w:r w:rsidRPr="00D51407">
        <w:rPr>
          <w:noProof/>
          <w:lang w:val="fr-FR"/>
        </w:rPr>
        <w:t>-</w:t>
      </w:r>
      <w:r w:rsidRPr="00D51407">
        <w:rPr>
          <w:noProof/>
          <w:lang w:val="fr-FR"/>
        </w:rPr>
        <w:tab/>
        <w:t xml:space="preserve">short: </w:t>
      </w:r>
      <w:r w:rsidR="00D85C7A" w:rsidRPr="00D51407">
        <w:rPr>
          <w:lang w:val="fr-FR" w:eastAsia="fr-FR"/>
        </w:rPr>
        <w:t>Cuénin 1994</w:t>
      </w:r>
    </w:p>
    <w:p w14:paraId="47CC8BA0" w14:textId="77777777" w:rsidR="006E6E98" w:rsidRPr="00150792" w:rsidRDefault="006E6E98" w:rsidP="002B59B3">
      <w:pPr>
        <w:spacing w:line="360" w:lineRule="auto"/>
        <w:ind w:left="720" w:right="432" w:hanging="720"/>
        <w:rPr>
          <w:lang w:eastAsia="fr-FR"/>
        </w:rPr>
      </w:pPr>
      <w:r w:rsidRPr="00D51407">
        <w:rPr>
          <w:noProof/>
          <w:lang w:val="fr-FR"/>
        </w:rPr>
        <w:t xml:space="preserve">full: </w:t>
      </w:r>
      <w:r w:rsidR="00C542AB" w:rsidRPr="00D51407">
        <w:rPr>
          <w:lang w:val="fr-FR" w:eastAsia="fr-FR"/>
        </w:rPr>
        <w:t xml:space="preserve">Cuénin, Pierre. 1994. “Moulage – noyautage.” </w:t>
      </w:r>
      <w:r w:rsidR="00C542AB" w:rsidRPr="00D51407">
        <w:rPr>
          <w:i/>
          <w:iCs/>
          <w:lang w:val="fr-FR" w:eastAsia="fr-FR"/>
        </w:rPr>
        <w:t>Techniques de l’ingénieur fonderies et moulages: aspects généraux</w:t>
      </w:r>
      <w:r w:rsidR="00C542AB" w:rsidRPr="00D51407">
        <w:rPr>
          <w:lang w:val="fr-FR" w:eastAsia="fr-FR"/>
        </w:rPr>
        <w:t xml:space="preserve"> TIB352DUO (m3512). </w:t>
      </w:r>
      <w:hyperlink r:id="rId31" w:history="1">
        <w:r w:rsidR="00C542AB" w:rsidRPr="00150792">
          <w:rPr>
            <w:u w:val="single"/>
            <w:lang w:eastAsia="fr-FR"/>
          </w:rPr>
          <w:t>https://www.techniques-ingenieur.fr/base-documentaire/materiaux-th11/fonderies-et-moulages-aspects-generaux-42352210/moulage-noyautage-m3512/</w:t>
        </w:r>
      </w:hyperlink>
      <w:r w:rsidR="00C542AB" w:rsidRPr="00150792">
        <w:rPr>
          <w:lang w:eastAsia="fr-FR"/>
        </w:rPr>
        <w:t>.</w:t>
      </w:r>
    </w:p>
    <w:p w14:paraId="1A2DFF90" w14:textId="77777777" w:rsidR="0053160B" w:rsidRPr="00150792" w:rsidRDefault="0053160B" w:rsidP="002B59B3">
      <w:pPr>
        <w:spacing w:line="360" w:lineRule="auto"/>
        <w:ind w:left="720" w:right="432" w:hanging="720"/>
        <w:rPr>
          <w:lang w:eastAsia="fr-FR"/>
        </w:rPr>
      </w:pPr>
    </w:p>
    <w:p w14:paraId="55DAC2FA" w14:textId="66B420D3" w:rsidR="00D85C7A" w:rsidRPr="00150792" w:rsidRDefault="00D85C7A" w:rsidP="002B59B3">
      <w:pPr>
        <w:spacing w:line="360" w:lineRule="auto"/>
        <w:ind w:left="720" w:right="432" w:hanging="720"/>
        <w:rPr>
          <w:noProof/>
        </w:rPr>
      </w:pPr>
      <w:r w:rsidRPr="00150792">
        <w:rPr>
          <w:noProof/>
        </w:rPr>
        <w:t>-</w:t>
      </w:r>
      <w:r w:rsidRPr="00150792">
        <w:rPr>
          <w:noProof/>
        </w:rPr>
        <w:tab/>
        <w:t xml:space="preserve">short: </w:t>
      </w:r>
      <w:r w:rsidRPr="00150792">
        <w:rPr>
          <w:lang w:eastAsia="fr-FR"/>
        </w:rPr>
        <w:t>Cuénin 1997a</w:t>
      </w:r>
    </w:p>
    <w:p w14:paraId="0D15669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D85C7A" w:rsidRPr="00150792">
        <w:rPr>
          <w:lang w:eastAsia="fr-FR"/>
        </w:rPr>
        <w:t xml:space="preserve">Cuénin, Pierre. </w:t>
      </w:r>
      <w:r w:rsidR="002F6DF2" w:rsidRPr="00D51407">
        <w:rPr>
          <w:lang w:val="fr-FR" w:eastAsia="fr-FR"/>
        </w:rPr>
        <w:t>1997</w:t>
      </w:r>
      <w:r w:rsidR="00947636" w:rsidRPr="00D51407">
        <w:rPr>
          <w:lang w:val="fr-FR" w:eastAsia="fr-FR"/>
        </w:rPr>
        <w:t>a</w:t>
      </w:r>
      <w:r w:rsidR="00B00F92" w:rsidRPr="00D51407">
        <w:rPr>
          <w:lang w:val="fr-FR" w:eastAsia="fr-FR"/>
        </w:rPr>
        <w:t xml:space="preserve"> “Contrôle. </w:t>
      </w:r>
      <w:r w:rsidR="002F6DF2" w:rsidRPr="00D51407">
        <w:rPr>
          <w:lang w:val="fr-FR" w:eastAsia="fr-FR"/>
        </w:rPr>
        <w:t xml:space="preserve">Qualité.” </w:t>
      </w:r>
      <w:r w:rsidR="002F6DF2" w:rsidRPr="00D51407">
        <w:rPr>
          <w:i/>
          <w:iCs/>
          <w:lang w:val="fr-FR" w:eastAsia="fr-FR"/>
        </w:rPr>
        <w:t>Techniques de l’ingénieur fonderies et moulages: aspects généraux</w:t>
      </w:r>
      <w:r w:rsidR="002F6DF2" w:rsidRPr="00D51407">
        <w:rPr>
          <w:lang w:val="fr-FR" w:eastAsia="fr-FR"/>
        </w:rPr>
        <w:t xml:space="preserve"> TIB352DUO (m3530). </w:t>
      </w:r>
      <w:hyperlink r:id="rId32" w:history="1">
        <w:r w:rsidR="00513D18" w:rsidRPr="00150792">
          <w:rPr>
            <w:u w:val="single"/>
            <w:lang w:eastAsia="fr-FR"/>
          </w:rPr>
          <w:t>https://www.techniques-ingenieur.fr/base-documentaire/materiaux-th11/fonderies-et-moulages-aspects-generaux-42352210/controle-qualite-m3530/</w:t>
        </w:r>
      </w:hyperlink>
      <w:r w:rsidR="002F6DF2" w:rsidRPr="00150792">
        <w:rPr>
          <w:lang w:eastAsia="fr-FR"/>
        </w:rPr>
        <w:t>.</w:t>
      </w:r>
    </w:p>
    <w:p w14:paraId="07AD3AAB" w14:textId="77777777" w:rsidR="0053160B" w:rsidRPr="00150792" w:rsidRDefault="0053160B" w:rsidP="002B59B3">
      <w:pPr>
        <w:spacing w:line="360" w:lineRule="auto"/>
        <w:ind w:left="720" w:right="432" w:hanging="720"/>
        <w:rPr>
          <w:lang w:eastAsia="fr-FR"/>
        </w:rPr>
      </w:pPr>
    </w:p>
    <w:p w14:paraId="68B424D8" w14:textId="275C339E" w:rsidR="00D85C7A" w:rsidRPr="00150792" w:rsidRDefault="00D85C7A" w:rsidP="002B59B3">
      <w:pPr>
        <w:spacing w:line="360" w:lineRule="auto"/>
        <w:ind w:left="720" w:right="432" w:hanging="720"/>
        <w:rPr>
          <w:noProof/>
        </w:rPr>
      </w:pPr>
      <w:r w:rsidRPr="00150792">
        <w:rPr>
          <w:noProof/>
        </w:rPr>
        <w:t>-</w:t>
      </w:r>
      <w:r w:rsidRPr="00150792">
        <w:rPr>
          <w:noProof/>
        </w:rPr>
        <w:tab/>
        <w:t xml:space="preserve">short: </w:t>
      </w:r>
      <w:r w:rsidRPr="00150792">
        <w:rPr>
          <w:lang w:eastAsia="fr-FR"/>
        </w:rPr>
        <w:t>Cuénin 1997b</w:t>
      </w:r>
    </w:p>
    <w:p w14:paraId="6F2C6B2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D85C7A" w:rsidRPr="00150792">
        <w:rPr>
          <w:lang w:eastAsia="fr-FR"/>
        </w:rPr>
        <w:t xml:space="preserve">Cuénin, Pierre. </w:t>
      </w:r>
      <w:r w:rsidR="002F6DF2" w:rsidRPr="00D51407">
        <w:rPr>
          <w:lang w:val="fr-FR" w:eastAsia="fr-FR"/>
        </w:rPr>
        <w:t>1997</w:t>
      </w:r>
      <w:r w:rsidR="00947636" w:rsidRPr="00D51407">
        <w:rPr>
          <w:lang w:val="fr-FR" w:eastAsia="fr-FR"/>
        </w:rPr>
        <w:t>b</w:t>
      </w:r>
      <w:r w:rsidR="002F6DF2" w:rsidRPr="00D51407">
        <w:rPr>
          <w:lang w:val="fr-FR" w:eastAsia="fr-FR"/>
        </w:rPr>
        <w:t xml:space="preserve">. </w:t>
      </w:r>
      <w:r w:rsidR="00B00F92" w:rsidRPr="00D51407">
        <w:rPr>
          <w:lang w:val="fr-FR" w:eastAsia="fr-FR"/>
        </w:rPr>
        <w:t xml:space="preserve">“Parachèvement. </w:t>
      </w:r>
      <w:r w:rsidR="002F6DF2" w:rsidRPr="00D51407">
        <w:rPr>
          <w:lang w:val="fr-FR" w:eastAsia="fr-FR"/>
        </w:rPr>
        <w:t xml:space="preserve">Finition.” </w:t>
      </w:r>
      <w:r w:rsidR="002F6DF2" w:rsidRPr="00D51407">
        <w:rPr>
          <w:i/>
          <w:iCs/>
          <w:lang w:val="fr-FR" w:eastAsia="fr-FR"/>
        </w:rPr>
        <w:t>Techniques de l’ingénieur fonderies et moulages: aspects généraux</w:t>
      </w:r>
      <w:r w:rsidR="002F6DF2" w:rsidRPr="00D51407">
        <w:rPr>
          <w:lang w:val="fr-FR" w:eastAsia="fr-FR"/>
        </w:rPr>
        <w:t xml:space="preserve"> TIB352DUO (m3525). </w:t>
      </w:r>
      <w:hyperlink r:id="rId33" w:history="1">
        <w:r w:rsidR="00513D18" w:rsidRPr="00150792">
          <w:rPr>
            <w:u w:val="single"/>
            <w:lang w:eastAsia="fr-FR"/>
          </w:rPr>
          <w:t>https://www.techniques-ingenieur.fr/base-documentaire/materiaux-th11/fonderies-et-moulages-aspects-generaux-42352210/parachevement-finition-m3525/</w:t>
        </w:r>
      </w:hyperlink>
      <w:r w:rsidR="002F6DF2" w:rsidRPr="00150792">
        <w:rPr>
          <w:lang w:eastAsia="fr-FR"/>
        </w:rPr>
        <w:t>.</w:t>
      </w:r>
    </w:p>
    <w:p w14:paraId="185E29E6" w14:textId="77777777" w:rsidR="0053160B" w:rsidRDefault="0053160B" w:rsidP="002B59B3">
      <w:pPr>
        <w:spacing w:line="360" w:lineRule="auto"/>
        <w:ind w:left="720" w:right="432" w:hanging="720"/>
        <w:rPr>
          <w:lang w:eastAsia="fr-FR"/>
        </w:rPr>
      </w:pPr>
    </w:p>
    <w:p w14:paraId="0FD64DA9" w14:textId="05207C49" w:rsidR="004C3AA2" w:rsidRPr="004C3AA2" w:rsidRDefault="004C3AA2" w:rsidP="002B59B3">
      <w:pPr>
        <w:spacing w:line="360" w:lineRule="auto"/>
        <w:ind w:left="720" w:right="432" w:hanging="720"/>
        <w:rPr>
          <w:noProof/>
          <w:lang w:val="es-MX"/>
        </w:rPr>
      </w:pPr>
      <w:r w:rsidRPr="004C3AA2">
        <w:rPr>
          <w:noProof/>
          <w:lang w:val="es-MX"/>
        </w:rPr>
        <w:t>-</w:t>
      </w:r>
      <w:r w:rsidRPr="004C3AA2">
        <w:rPr>
          <w:noProof/>
          <w:lang w:val="es-MX"/>
        </w:rPr>
        <w:tab/>
        <w:t xml:space="preserve">short: </w:t>
      </w:r>
      <w:r w:rsidRPr="004C3AA2">
        <w:rPr>
          <w:lang w:val="es-MX" w:eastAsia="fr-FR"/>
        </w:rPr>
        <w:t xml:space="preserve">Cuomo di Caprio </w:t>
      </w:r>
      <w:r>
        <w:rPr>
          <w:lang w:val="es-MX" w:eastAsia="fr-FR"/>
        </w:rPr>
        <w:t>2007</w:t>
      </w:r>
    </w:p>
    <w:p w14:paraId="272A6C39" w14:textId="4C04E24F" w:rsidR="004C3AA2" w:rsidRPr="00D51407" w:rsidRDefault="004C3AA2" w:rsidP="002B59B3">
      <w:pPr>
        <w:spacing w:line="360" w:lineRule="auto"/>
        <w:ind w:left="720" w:right="432" w:hanging="720"/>
        <w:rPr>
          <w:lang w:val="es-MX" w:eastAsia="fr-FR"/>
        </w:rPr>
      </w:pPr>
      <w:r>
        <w:rPr>
          <w:lang w:val="es-MX" w:eastAsia="fr-FR"/>
        </w:rPr>
        <w:lastRenderedPageBreak/>
        <w:t xml:space="preserve">full: Cuomo di Caprio, Ninina. </w:t>
      </w:r>
      <w:r w:rsidRPr="004C3AA2">
        <w:rPr>
          <w:lang w:val="es-MX" w:eastAsia="fr-FR"/>
        </w:rPr>
        <w:t>2007</w:t>
      </w:r>
      <w:r>
        <w:rPr>
          <w:lang w:val="es-MX" w:eastAsia="fr-FR"/>
        </w:rPr>
        <w:t>.</w:t>
      </w:r>
      <w:r w:rsidRPr="004C3AA2">
        <w:rPr>
          <w:lang w:val="es-MX" w:eastAsia="fr-FR"/>
        </w:rPr>
        <w:t xml:space="preserve"> </w:t>
      </w:r>
      <w:r w:rsidRPr="004C3AA2">
        <w:rPr>
          <w:i/>
          <w:lang w:val="es-MX" w:eastAsia="fr-FR"/>
        </w:rPr>
        <w:t>La ceramica in archeologia 2: antiche tecniche di lavorazione e moderni metodi d’indagine</w:t>
      </w:r>
      <w:r w:rsidRPr="004C3AA2">
        <w:rPr>
          <w:lang w:val="es-MX" w:eastAsia="fr-FR"/>
        </w:rPr>
        <w:t xml:space="preserve">. </w:t>
      </w:r>
      <w:r w:rsidRPr="00D51407">
        <w:rPr>
          <w:lang w:val="es-MX" w:eastAsia="fr-FR"/>
        </w:rPr>
        <w:t>Rome: L’Erma di Bretschneider.</w:t>
      </w:r>
    </w:p>
    <w:p w14:paraId="555C5D0A" w14:textId="77777777" w:rsidR="004C3AA2" w:rsidRPr="00D51407" w:rsidRDefault="004C3AA2" w:rsidP="002B59B3">
      <w:pPr>
        <w:spacing w:line="360" w:lineRule="auto"/>
        <w:ind w:left="720" w:right="432" w:hanging="720"/>
        <w:rPr>
          <w:lang w:val="es-MX" w:eastAsia="fr-FR"/>
        </w:rPr>
      </w:pPr>
    </w:p>
    <w:p w14:paraId="35D7DA2F" w14:textId="0641AD9A" w:rsidR="0053160B" w:rsidRPr="00D51407" w:rsidRDefault="0053160B" w:rsidP="002B59B3">
      <w:pPr>
        <w:spacing w:line="360" w:lineRule="auto"/>
        <w:ind w:left="720" w:right="432" w:hanging="720"/>
        <w:rPr>
          <w:lang w:val="es-MX" w:eastAsia="fr-FR"/>
        </w:rPr>
      </w:pPr>
      <w:r w:rsidRPr="00D51407">
        <w:rPr>
          <w:lang w:val="es-MX" w:eastAsia="fr-FR"/>
        </w:rPr>
        <w:t>-</w:t>
      </w:r>
      <w:r w:rsidRPr="00D51407">
        <w:rPr>
          <w:lang w:val="es-MX" w:eastAsia="fr-FR"/>
        </w:rPr>
        <w:tab/>
        <w:t xml:space="preserve">short: </w:t>
      </w:r>
      <w:r w:rsidR="005E1C91" w:rsidRPr="00D51407">
        <w:rPr>
          <w:lang w:val="es-MX" w:eastAsia="fr-FR"/>
        </w:rPr>
        <w:t>Cüppers 1994</w:t>
      </w:r>
    </w:p>
    <w:p w14:paraId="2E1AD607" w14:textId="77777777" w:rsidR="006E6E98" w:rsidRPr="00150792" w:rsidRDefault="006E6E98" w:rsidP="002B59B3">
      <w:pPr>
        <w:spacing w:line="360" w:lineRule="auto"/>
        <w:ind w:left="720" w:right="432" w:hanging="720"/>
        <w:rPr>
          <w:lang w:eastAsia="fr-FR"/>
        </w:rPr>
      </w:pPr>
      <w:r w:rsidRPr="00D51407">
        <w:rPr>
          <w:lang w:val="es-MX" w:eastAsia="fr-FR"/>
        </w:rPr>
        <w:t xml:space="preserve">full: </w:t>
      </w:r>
      <w:r w:rsidR="00B00F92" w:rsidRPr="00D51407">
        <w:rPr>
          <w:lang w:val="es-MX" w:eastAsia="fr-FR"/>
        </w:rPr>
        <w:t>Cüppers, B</w:t>
      </w:r>
      <w:r w:rsidR="00511541" w:rsidRPr="00D51407">
        <w:rPr>
          <w:lang w:val="es-MX" w:eastAsia="fr-FR"/>
        </w:rPr>
        <w:t>arbara</w:t>
      </w:r>
      <w:r w:rsidR="00B00F92" w:rsidRPr="00D51407">
        <w:rPr>
          <w:lang w:val="es-MX" w:eastAsia="fr-FR"/>
        </w:rPr>
        <w:t xml:space="preserve">. </w:t>
      </w:r>
      <w:r w:rsidR="00B00F92" w:rsidRPr="00150792">
        <w:rPr>
          <w:lang w:eastAsia="fr-FR"/>
        </w:rPr>
        <w:t xml:space="preserve">1994. “Metalleinlagen als farbige Ziertechnik.” In </w:t>
      </w:r>
      <w:r w:rsidR="00B00F92" w:rsidRPr="00150792">
        <w:rPr>
          <w:i/>
          <w:iCs/>
          <w:lang w:eastAsia="fr-FR"/>
        </w:rPr>
        <w:t>Das Wrack</w:t>
      </w:r>
      <w:r w:rsidR="00A40D6E" w:rsidRPr="00150792">
        <w:rPr>
          <w:i/>
          <w:iCs/>
          <w:lang w:eastAsia="fr-FR"/>
        </w:rPr>
        <w:t>.</w:t>
      </w:r>
      <w:r w:rsidR="00B00F92" w:rsidRPr="00150792">
        <w:rPr>
          <w:i/>
          <w:iCs/>
          <w:lang w:eastAsia="fr-FR"/>
        </w:rPr>
        <w:t xml:space="preserve"> </w:t>
      </w:r>
      <w:r w:rsidR="00A371D1" w:rsidRPr="00150792">
        <w:rPr>
          <w:i/>
          <w:iCs/>
          <w:lang w:eastAsia="fr-FR"/>
        </w:rPr>
        <w:t>D</w:t>
      </w:r>
      <w:r w:rsidR="00B00F92" w:rsidRPr="00150792">
        <w:rPr>
          <w:i/>
          <w:iCs/>
          <w:lang w:eastAsia="fr-FR"/>
        </w:rPr>
        <w:t>er antike Schiffsfund von Mahdia</w:t>
      </w:r>
      <w:r w:rsidR="00B00F92" w:rsidRPr="00150792">
        <w:rPr>
          <w:lang w:eastAsia="fr-FR"/>
        </w:rPr>
        <w:t xml:space="preserve">, </w:t>
      </w:r>
      <w:r w:rsidR="004C670A" w:rsidRPr="00150792">
        <w:rPr>
          <w:lang w:eastAsia="fr-FR"/>
        </w:rPr>
        <w:t xml:space="preserve">edited by </w:t>
      </w:r>
      <w:r w:rsidR="00A00DAA" w:rsidRPr="00150792">
        <w:rPr>
          <w:lang w:eastAsia="fr-FR"/>
        </w:rPr>
        <w:t>Gisela Hellenkemper Salies with Hans-Hoyer von Pritt</w:t>
      </w:r>
      <w:r w:rsidR="00A371D1" w:rsidRPr="00150792">
        <w:rPr>
          <w:lang w:eastAsia="fr-FR"/>
        </w:rPr>
        <w:t xml:space="preserve">witz und </w:t>
      </w:r>
      <w:r w:rsidR="00A00DAA" w:rsidRPr="00150792">
        <w:rPr>
          <w:lang w:eastAsia="fr-FR"/>
        </w:rPr>
        <w:t>Gaffron and Gerhard Bauchhenß</w:t>
      </w:r>
      <w:r w:rsidR="004C670A" w:rsidRPr="00150792">
        <w:rPr>
          <w:lang w:eastAsia="fr-FR"/>
        </w:rPr>
        <w:t xml:space="preserve">, </w:t>
      </w:r>
      <w:r w:rsidR="00A00DAA" w:rsidRPr="00150792">
        <w:rPr>
          <w:lang w:eastAsia="fr-FR"/>
        </w:rPr>
        <w:t>1:</w:t>
      </w:r>
      <w:r w:rsidR="00B00F92" w:rsidRPr="00150792">
        <w:rPr>
          <w:lang w:eastAsia="fr-FR"/>
        </w:rPr>
        <w:t xml:space="preserve">1013–16. Kataloge des Rheinischen Landesmuseums Bonn. </w:t>
      </w:r>
      <w:r w:rsidR="004C670A" w:rsidRPr="00150792">
        <w:rPr>
          <w:lang w:eastAsia="fr-FR"/>
        </w:rPr>
        <w:t>Cologne</w:t>
      </w:r>
      <w:r w:rsidR="00B00F92" w:rsidRPr="00150792">
        <w:rPr>
          <w:lang w:eastAsia="fr-FR"/>
        </w:rPr>
        <w:t>: Rheinland Verlag.</w:t>
      </w:r>
    </w:p>
    <w:p w14:paraId="533B5C91" w14:textId="77777777" w:rsidR="0053160B" w:rsidRPr="00150792" w:rsidRDefault="0053160B" w:rsidP="002B59B3">
      <w:pPr>
        <w:spacing w:line="360" w:lineRule="auto"/>
        <w:ind w:left="720" w:right="432" w:hanging="720"/>
        <w:rPr>
          <w:lang w:eastAsia="fr-FR"/>
        </w:rPr>
      </w:pPr>
    </w:p>
    <w:p w14:paraId="30579B10" w14:textId="22A3D252" w:rsidR="00711FC6" w:rsidRPr="00150792" w:rsidRDefault="00711FC6" w:rsidP="002B59B3">
      <w:pPr>
        <w:spacing w:line="360" w:lineRule="auto"/>
        <w:ind w:left="720" w:right="432" w:hanging="720"/>
        <w:rPr>
          <w:lang w:eastAsia="fr-FR"/>
        </w:rPr>
      </w:pPr>
      <w:r w:rsidRPr="00150792">
        <w:rPr>
          <w:lang w:eastAsia="fr-FR"/>
        </w:rPr>
        <w:t>-</w:t>
      </w:r>
      <w:r w:rsidRPr="00150792">
        <w:rPr>
          <w:lang w:eastAsia="fr-FR"/>
        </w:rPr>
        <w:tab/>
        <w:t>short: Daehner and Lapatin 2015</w:t>
      </w:r>
    </w:p>
    <w:p w14:paraId="2BE47DA6" w14:textId="33280DBD" w:rsidR="00711FC6" w:rsidRPr="00150792" w:rsidRDefault="00711FC6" w:rsidP="002B59B3">
      <w:pPr>
        <w:spacing w:line="360" w:lineRule="auto"/>
        <w:ind w:left="720" w:right="432" w:hanging="720"/>
        <w:rPr>
          <w:lang w:eastAsia="fr-FR"/>
        </w:rPr>
      </w:pPr>
      <w:r w:rsidRPr="00150792">
        <w:rPr>
          <w:lang w:eastAsia="fr-FR"/>
        </w:rPr>
        <w:t xml:space="preserve">full: Daehner, Jens M., and Kenneth Lapatin, eds. 2015. </w:t>
      </w:r>
      <w:r w:rsidRPr="00150792">
        <w:rPr>
          <w:i/>
          <w:iCs/>
          <w:lang w:eastAsia="fr-FR"/>
        </w:rPr>
        <w:t>Power and Pathos: Bronze Sculpture of the Hellenistic World</w:t>
      </w:r>
      <w:r w:rsidRPr="00150792">
        <w:rPr>
          <w:lang w:eastAsia="fr-FR"/>
        </w:rPr>
        <w:t>. Los Angeles: J. Paul Getty Museum.</w:t>
      </w:r>
    </w:p>
    <w:p w14:paraId="77B502B2" w14:textId="77777777" w:rsidR="00711FC6" w:rsidRPr="00150792" w:rsidRDefault="00711FC6" w:rsidP="002B59B3">
      <w:pPr>
        <w:spacing w:line="360" w:lineRule="auto"/>
        <w:ind w:left="720" w:right="432" w:hanging="720"/>
        <w:rPr>
          <w:lang w:eastAsia="fr-FR"/>
        </w:rPr>
      </w:pPr>
    </w:p>
    <w:p w14:paraId="78B180F5" w14:textId="3CD800B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1C91" w:rsidRPr="00150792">
        <w:rPr>
          <w:lang w:eastAsia="fr-FR"/>
        </w:rPr>
        <w:t>Dal Sasso et al. 2014</w:t>
      </w:r>
    </w:p>
    <w:p w14:paraId="5691A129" w14:textId="4B5E36C9"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Dal Sasso, Gregorio, Lara Maritan, Sandro Salvatori, Claudio Mazzoli, and Gilberto Artioli. 2014. “Discriminating Pottery Production by Image Analysis: A Case Study of Mesolithic and Neolithic Pottery from Al Khiday (Khartoum, Sudan).” </w:t>
      </w:r>
      <w:r w:rsidR="00B00F92" w:rsidRPr="00150792">
        <w:rPr>
          <w:i/>
          <w:iCs/>
          <w:lang w:eastAsia="fr-FR"/>
        </w:rPr>
        <w:t>Journal of Archaeological Science</w:t>
      </w:r>
      <w:r w:rsidR="00DB6C67" w:rsidRPr="00150792">
        <w:rPr>
          <w:lang w:eastAsia="fr-FR"/>
        </w:rPr>
        <w:t xml:space="preserve"> 46 (June): 125–43.</w:t>
      </w:r>
    </w:p>
    <w:p w14:paraId="367B1A82" w14:textId="77777777" w:rsidR="0053160B" w:rsidRPr="00150792" w:rsidRDefault="0053160B" w:rsidP="002B59B3">
      <w:pPr>
        <w:spacing w:line="360" w:lineRule="auto"/>
        <w:ind w:left="720" w:right="432" w:hanging="720"/>
        <w:rPr>
          <w:lang w:eastAsia="fr-FR"/>
        </w:rPr>
      </w:pPr>
    </w:p>
    <w:p w14:paraId="2F23CF1B" w14:textId="4843B24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1C91" w:rsidRPr="00150792">
        <w:rPr>
          <w:noProof/>
        </w:rPr>
        <w:t>Dandridge 2006</w:t>
      </w:r>
    </w:p>
    <w:p w14:paraId="2BE07AD6" w14:textId="77777777" w:rsidR="006E6E98" w:rsidRPr="00150792" w:rsidRDefault="006E6E98" w:rsidP="002B59B3">
      <w:pPr>
        <w:spacing w:line="360" w:lineRule="auto"/>
        <w:ind w:left="720" w:right="432" w:hanging="720"/>
        <w:rPr>
          <w:noProof/>
        </w:rPr>
      </w:pPr>
      <w:r w:rsidRPr="00150792">
        <w:rPr>
          <w:lang w:eastAsia="fr-FR"/>
        </w:rPr>
        <w:t xml:space="preserve">full: </w:t>
      </w:r>
      <w:r w:rsidR="00605BCB" w:rsidRPr="00150792">
        <w:rPr>
          <w:noProof/>
        </w:rPr>
        <w:t xml:space="preserve">Dandridge, Pete. 2006. “Exquisite Objects, Prodigious Technique. Aquamanilia, Vessels of the Middle Ages.” In </w:t>
      </w:r>
      <w:r w:rsidR="00605BCB" w:rsidRPr="00150792">
        <w:rPr>
          <w:i/>
          <w:iCs/>
          <w:noProof/>
        </w:rPr>
        <w:t>Lions, Dragons, and Other Beasts: Aquamanilia of the Middle Ages, Vessels for Church and Table</w:t>
      </w:r>
      <w:r w:rsidR="00605BCB" w:rsidRPr="00150792">
        <w:rPr>
          <w:noProof/>
        </w:rPr>
        <w:t>, edited by Peter Barnet and Pete Dandridge, 35–56. New Haven, CT: Yale University Press.</w:t>
      </w:r>
    </w:p>
    <w:p w14:paraId="3FCE3316" w14:textId="77777777" w:rsidR="0053160B" w:rsidRPr="00150792" w:rsidRDefault="0053160B" w:rsidP="002B59B3">
      <w:pPr>
        <w:spacing w:line="360" w:lineRule="auto"/>
        <w:ind w:left="720" w:right="432" w:hanging="720"/>
        <w:rPr>
          <w:noProof/>
        </w:rPr>
      </w:pPr>
    </w:p>
    <w:p w14:paraId="6FF4EBEC" w14:textId="2F4A7BD3" w:rsidR="005E1C91" w:rsidRPr="00150792" w:rsidRDefault="005E1C91"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150792">
        <w:rPr>
          <w:noProof/>
        </w:rPr>
        <w:t>Dandridge 2018</w:t>
      </w:r>
    </w:p>
    <w:p w14:paraId="5DD52E85" w14:textId="77777777" w:rsidR="006E6E98" w:rsidRPr="00D51407" w:rsidRDefault="006E6E98" w:rsidP="002B59B3">
      <w:pPr>
        <w:spacing w:line="360" w:lineRule="auto"/>
        <w:ind w:left="720" w:right="432" w:hanging="720"/>
        <w:rPr>
          <w:lang w:val="fr-FR" w:eastAsia="fr-FR"/>
        </w:rPr>
      </w:pPr>
      <w:r w:rsidRPr="00150792">
        <w:rPr>
          <w:noProof/>
        </w:rPr>
        <w:t xml:space="preserve">full: </w:t>
      </w:r>
      <w:r w:rsidR="00B00F92" w:rsidRPr="00150792">
        <w:rPr>
          <w:lang w:eastAsia="fr-FR"/>
        </w:rPr>
        <w:t>Dandridge, P</w:t>
      </w:r>
      <w:r w:rsidR="00511541" w:rsidRPr="00150792">
        <w:rPr>
          <w:lang w:eastAsia="fr-FR"/>
        </w:rPr>
        <w:t>ete</w:t>
      </w:r>
      <w:r w:rsidR="00B00F92" w:rsidRPr="00150792">
        <w:rPr>
          <w:lang w:eastAsia="fr-FR"/>
        </w:rPr>
        <w:t xml:space="preserve">. 2018. “The Hildesheim Baptismal Font: A Window into Medieval Workshop Practices.” In </w:t>
      </w:r>
      <w:r w:rsidR="00675111" w:rsidRPr="00150792">
        <w:rPr>
          <w:i/>
          <w:iCs/>
          <w:lang w:eastAsia="fr-FR"/>
        </w:rPr>
        <w:t>Cuivre, bronzes et laitons médiévaux: histoire, archéologie et archéométrie des productions en laiton, bronze et autres alliages à base de cuivre dans l’europe médiévale (12e–16e siècles</w:t>
      </w:r>
      <w:r w:rsidR="00B00F92" w:rsidRPr="00150792">
        <w:rPr>
          <w:i/>
          <w:iCs/>
          <w:lang w:eastAsia="fr-FR"/>
        </w:rPr>
        <w:t>)</w:t>
      </w:r>
      <w:r w:rsidR="00675111" w:rsidRPr="00150792">
        <w:rPr>
          <w:i/>
          <w:iCs/>
          <w:lang w:eastAsia="fr-FR"/>
        </w:rPr>
        <w:t xml:space="preserve"> </w:t>
      </w:r>
      <w:r w:rsidR="00A371D1" w:rsidRPr="00150792">
        <w:rPr>
          <w:i/>
          <w:iCs/>
          <w:lang w:eastAsia="fr-FR"/>
        </w:rPr>
        <w:t>=</w:t>
      </w:r>
      <w:r w:rsidR="00B00F92" w:rsidRPr="00150792">
        <w:rPr>
          <w:i/>
          <w:iCs/>
          <w:lang w:eastAsia="fr-FR"/>
        </w:rPr>
        <w:t xml:space="preserve"> Medieval Copper, Bronze and Brass: History, Archaeology and Archaeometry of the Production of Brass, Bronze and Other Copper Alloy Objects in Medieval Europe (12th</w:t>
      </w:r>
      <w:r w:rsidR="00A371D1" w:rsidRPr="00150792">
        <w:rPr>
          <w:i/>
          <w:iCs/>
          <w:lang w:eastAsia="fr-FR"/>
        </w:rPr>
        <w:t>–</w:t>
      </w:r>
      <w:r w:rsidR="00B00F92" w:rsidRPr="00150792">
        <w:rPr>
          <w:i/>
          <w:iCs/>
          <w:lang w:eastAsia="fr-FR"/>
        </w:rPr>
        <w:t>16th Centuries)</w:t>
      </w:r>
      <w:r w:rsidR="00B00F92" w:rsidRPr="00150792">
        <w:rPr>
          <w:lang w:eastAsia="fr-FR"/>
        </w:rPr>
        <w:t>, edited by N</w:t>
      </w:r>
      <w:r w:rsidR="005577BF" w:rsidRPr="00150792">
        <w:rPr>
          <w:lang w:eastAsia="fr-FR"/>
        </w:rPr>
        <w:t>icolas</w:t>
      </w:r>
      <w:r w:rsidR="00B00F92" w:rsidRPr="00150792">
        <w:rPr>
          <w:lang w:eastAsia="fr-FR"/>
        </w:rPr>
        <w:t xml:space="preserve"> Thomas and P</w:t>
      </w:r>
      <w:r w:rsidR="005577BF" w:rsidRPr="00150792">
        <w:rPr>
          <w:lang w:eastAsia="fr-FR"/>
        </w:rPr>
        <w:t xml:space="preserve">ete </w:t>
      </w:r>
      <w:r w:rsidR="00B00F92" w:rsidRPr="00150792">
        <w:rPr>
          <w:lang w:eastAsia="fr-FR"/>
        </w:rPr>
        <w:t xml:space="preserve">Dandridge, 205–18. </w:t>
      </w:r>
      <w:r w:rsidR="002F6DF2" w:rsidRPr="00D51407">
        <w:rPr>
          <w:lang w:val="fr-FR" w:eastAsia="fr-FR"/>
        </w:rPr>
        <w:t>Études et Documents, Archéologie 39. Namur, Belgium: Agence wallonne du Patrimoine.</w:t>
      </w:r>
    </w:p>
    <w:p w14:paraId="0B01BC72" w14:textId="77777777" w:rsidR="0053160B" w:rsidRPr="00D51407" w:rsidRDefault="0053160B" w:rsidP="002B59B3">
      <w:pPr>
        <w:spacing w:line="360" w:lineRule="auto"/>
        <w:ind w:left="720" w:right="432" w:hanging="720"/>
        <w:rPr>
          <w:lang w:val="fr-FR" w:eastAsia="fr-FR"/>
        </w:rPr>
      </w:pPr>
    </w:p>
    <w:p w14:paraId="180411DB" w14:textId="1EFE718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BA0895">
        <w:rPr>
          <w:lang w:eastAsia="fr-FR"/>
        </w:rPr>
        <w:t>Darblade-Audoin</w:t>
      </w:r>
      <w:r w:rsidR="000D1809" w:rsidRPr="00150792">
        <w:rPr>
          <w:lang w:eastAsia="fr-FR"/>
        </w:rPr>
        <w:t xml:space="preserve"> </w:t>
      </w:r>
      <w:r w:rsidR="004D6001" w:rsidRPr="00150792">
        <w:rPr>
          <w:lang w:eastAsia="fr-FR"/>
        </w:rPr>
        <w:t>and Tavoso 2008</w:t>
      </w:r>
    </w:p>
    <w:p w14:paraId="566688CB"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Darblade-Audoin, M</w:t>
      </w:r>
      <w:r w:rsidR="00511541" w:rsidRPr="00150792">
        <w:rPr>
          <w:lang w:eastAsia="fr-FR"/>
        </w:rPr>
        <w:t>aria</w:t>
      </w:r>
      <w:r w:rsidR="00B00F92" w:rsidRPr="00150792">
        <w:rPr>
          <w:lang w:eastAsia="fr-FR"/>
        </w:rPr>
        <w:t xml:space="preserve"> P</w:t>
      </w:r>
      <w:r w:rsidR="00511541" w:rsidRPr="00150792">
        <w:rPr>
          <w:lang w:eastAsia="fr-FR"/>
        </w:rPr>
        <w:t>ia</w:t>
      </w:r>
      <w:r w:rsidR="00B00F92" w:rsidRPr="00150792">
        <w:rPr>
          <w:lang w:eastAsia="fr-FR"/>
        </w:rPr>
        <w:t xml:space="preserve">, and </w:t>
      </w:r>
      <w:r w:rsidR="003B212A" w:rsidRPr="00150792">
        <w:rPr>
          <w:lang w:eastAsia="fr-FR"/>
        </w:rPr>
        <w:t>Olivier</w:t>
      </w:r>
      <w:r w:rsidR="00B00F92" w:rsidRPr="00150792">
        <w:rPr>
          <w:lang w:eastAsia="fr-FR"/>
        </w:rPr>
        <w:t xml:space="preserve"> Tavoso </w:t>
      </w:r>
      <w:r w:rsidR="00511541" w:rsidRPr="00150792">
        <w:rPr>
          <w:lang w:eastAsia="fr-FR"/>
        </w:rPr>
        <w:t>with the</w:t>
      </w:r>
      <w:r w:rsidR="00B00F92" w:rsidRPr="00150792">
        <w:rPr>
          <w:lang w:eastAsia="fr-FR"/>
        </w:rPr>
        <w:t xml:space="preserve"> collaboration </w:t>
      </w:r>
      <w:r w:rsidR="00511541" w:rsidRPr="00150792">
        <w:rPr>
          <w:lang w:eastAsia="fr-FR"/>
        </w:rPr>
        <w:t xml:space="preserve">of Guy </w:t>
      </w:r>
      <w:r w:rsidR="00B00F92" w:rsidRPr="00150792">
        <w:rPr>
          <w:lang w:eastAsia="fr-FR"/>
        </w:rPr>
        <w:t>Alfonso</w:t>
      </w:r>
      <w:r w:rsidR="00511541" w:rsidRPr="00150792">
        <w:rPr>
          <w:lang w:eastAsia="fr-FR"/>
        </w:rPr>
        <w:t xml:space="preserve"> and Benoît Mille</w:t>
      </w:r>
      <w:r w:rsidR="00B00F92" w:rsidRPr="00150792">
        <w:rPr>
          <w:lang w:eastAsia="fr-FR"/>
        </w:rPr>
        <w:t xml:space="preserve">. </w:t>
      </w:r>
      <w:r w:rsidR="002F6DF2" w:rsidRPr="00D51407">
        <w:rPr>
          <w:lang w:val="fr-FR" w:eastAsia="fr-FR"/>
        </w:rPr>
        <w:t xml:space="preserve">2008. “Le pied de bronze colossal de Clermont-Ferrand.” </w:t>
      </w:r>
      <w:r w:rsidR="002F6DF2" w:rsidRPr="00D51407">
        <w:rPr>
          <w:i/>
          <w:iCs/>
          <w:lang w:val="fr-FR" w:eastAsia="fr-FR"/>
        </w:rPr>
        <w:t>Monuments et mémoires de la Fondation Eugène Piot</w:t>
      </w:r>
      <w:r w:rsidR="002F6DF2" w:rsidRPr="00D51407">
        <w:rPr>
          <w:iCs/>
          <w:lang w:val="fr-FR" w:eastAsia="fr-FR"/>
        </w:rPr>
        <w:t>,</w:t>
      </w:r>
      <w:r w:rsidR="002F6DF2" w:rsidRPr="00D51407">
        <w:rPr>
          <w:i/>
          <w:iCs/>
          <w:lang w:val="fr-FR" w:eastAsia="fr-FR"/>
        </w:rPr>
        <w:t xml:space="preserve"> </w:t>
      </w:r>
      <w:r w:rsidR="002F6DF2" w:rsidRPr="00D51407">
        <w:rPr>
          <w:iCs/>
          <w:lang w:val="fr-FR" w:eastAsia="fr-FR"/>
        </w:rPr>
        <w:t xml:space="preserve">no. 87, </w:t>
      </w:r>
      <w:r w:rsidR="002F6DF2" w:rsidRPr="00D51407">
        <w:rPr>
          <w:lang w:val="fr-FR" w:eastAsia="fr-FR"/>
        </w:rPr>
        <w:t>31–68.</w:t>
      </w:r>
    </w:p>
    <w:p w14:paraId="16CE537E" w14:textId="77777777" w:rsidR="0053160B" w:rsidRPr="00D51407" w:rsidRDefault="0053160B" w:rsidP="002B59B3">
      <w:pPr>
        <w:spacing w:line="360" w:lineRule="auto"/>
        <w:ind w:left="720" w:right="432" w:hanging="720"/>
        <w:rPr>
          <w:lang w:val="fr-FR" w:eastAsia="fr-FR"/>
        </w:rPr>
      </w:pPr>
    </w:p>
    <w:p w14:paraId="3EF95CA3" w14:textId="2222FFBF"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007608" w:rsidRPr="00D51407">
        <w:rPr>
          <w:lang w:val="fr-FR" w:eastAsia="fr-FR"/>
        </w:rPr>
        <w:t>d’Arcet 1818</w:t>
      </w:r>
    </w:p>
    <w:p w14:paraId="369AC3D7" w14:textId="77777777" w:rsidR="006E6E98" w:rsidRPr="00D51407" w:rsidRDefault="006E6E98" w:rsidP="002B59B3">
      <w:pPr>
        <w:spacing w:line="360" w:lineRule="auto"/>
        <w:ind w:left="720" w:right="432" w:hanging="720"/>
        <w:rPr>
          <w:lang w:val="fr-FR" w:eastAsia="fr-FR"/>
        </w:rPr>
      </w:pPr>
      <w:r w:rsidRPr="00D51407">
        <w:rPr>
          <w:lang w:val="fr-FR" w:eastAsia="fr-FR"/>
        </w:rPr>
        <w:t xml:space="preserve">full: </w:t>
      </w:r>
      <w:r w:rsidR="002F6DF2" w:rsidRPr="00D51407">
        <w:rPr>
          <w:lang w:val="fr-FR" w:eastAsia="fr-FR"/>
        </w:rPr>
        <w:t xml:space="preserve">d’Arcet, Jean-Pierre-Joseph. </w:t>
      </w:r>
      <w:r w:rsidR="00CB4BA1" w:rsidRPr="00D51407">
        <w:rPr>
          <w:lang w:val="fr-FR" w:eastAsia="fr-FR"/>
        </w:rPr>
        <w:t xml:space="preserve">1818. </w:t>
      </w:r>
      <w:r w:rsidR="00CB4BA1" w:rsidRPr="00D51407">
        <w:rPr>
          <w:i/>
          <w:iCs/>
          <w:lang w:val="fr-FR" w:eastAsia="fr-FR"/>
        </w:rPr>
        <w:t>Mémoire sur l’art de dorer le bronze au moyen de l’amalgame d’or et de mercure</w:t>
      </w:r>
      <w:r w:rsidR="00CB4BA1" w:rsidRPr="00D51407">
        <w:rPr>
          <w:lang w:val="fr-FR" w:eastAsia="fr-FR"/>
        </w:rPr>
        <w:t>. Paris: De l’imprimerie de Mme. Veuve Agasse.</w:t>
      </w:r>
    </w:p>
    <w:p w14:paraId="5A44F00C" w14:textId="77777777" w:rsidR="0053160B" w:rsidRPr="00D51407" w:rsidRDefault="0053160B" w:rsidP="002B59B3">
      <w:pPr>
        <w:spacing w:line="360" w:lineRule="auto"/>
        <w:ind w:left="720" w:right="432" w:hanging="720"/>
        <w:rPr>
          <w:lang w:val="fr-FR" w:eastAsia="fr-FR"/>
        </w:rPr>
      </w:pPr>
    </w:p>
    <w:p w14:paraId="5603B453" w14:textId="0520D10A"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007608" w:rsidRPr="00D51407">
        <w:rPr>
          <w:lang w:val="fr-FR" w:eastAsia="fr-FR"/>
        </w:rPr>
        <w:t>Darque-Ceretti and Aucouturier 2012</w:t>
      </w:r>
    </w:p>
    <w:p w14:paraId="6A57DEC1" w14:textId="77777777" w:rsidR="006E6E98" w:rsidRPr="00D51407" w:rsidRDefault="006E6E98" w:rsidP="002B59B3">
      <w:pPr>
        <w:spacing w:line="360" w:lineRule="auto"/>
        <w:ind w:left="720" w:right="432" w:hanging="720"/>
        <w:rPr>
          <w:lang w:val="fr-FR" w:eastAsia="fr-FR"/>
        </w:rPr>
      </w:pPr>
      <w:r w:rsidRPr="00D51407">
        <w:rPr>
          <w:lang w:val="fr-FR" w:eastAsia="fr-FR"/>
        </w:rPr>
        <w:t xml:space="preserve">full: </w:t>
      </w:r>
      <w:r w:rsidR="002F6DF2" w:rsidRPr="00D51407">
        <w:rPr>
          <w:lang w:val="fr-FR" w:eastAsia="fr-FR"/>
        </w:rPr>
        <w:t xml:space="preserve">Darque-Ceretti, Évelyne, and Marc Aucouturier. </w:t>
      </w:r>
      <w:r w:rsidR="003B212A" w:rsidRPr="00D51407">
        <w:rPr>
          <w:lang w:val="fr-FR" w:eastAsia="fr-FR"/>
        </w:rPr>
        <w:t xml:space="preserve">2012. </w:t>
      </w:r>
      <w:r w:rsidR="003B212A" w:rsidRPr="00D51407">
        <w:rPr>
          <w:i/>
          <w:iCs/>
          <w:lang w:val="fr-FR" w:eastAsia="fr-FR"/>
        </w:rPr>
        <w:t>Dorure: décor et sublimation de la matière</w:t>
      </w:r>
      <w:r w:rsidR="003B212A" w:rsidRPr="00D51407">
        <w:rPr>
          <w:lang w:val="fr-FR" w:eastAsia="fr-FR"/>
        </w:rPr>
        <w:t xml:space="preserve">. </w:t>
      </w:r>
      <w:r w:rsidR="002F6DF2" w:rsidRPr="00D51407">
        <w:rPr>
          <w:lang w:val="fr-FR" w:eastAsia="fr-FR"/>
        </w:rPr>
        <w:t>Paris: Mines ParisTech – Presses des Mines.</w:t>
      </w:r>
    </w:p>
    <w:p w14:paraId="5271ED7D" w14:textId="77777777" w:rsidR="0053160B" w:rsidRPr="00D51407" w:rsidRDefault="0053160B" w:rsidP="002B59B3">
      <w:pPr>
        <w:spacing w:line="360" w:lineRule="auto"/>
        <w:ind w:left="720" w:right="432" w:hanging="720"/>
        <w:rPr>
          <w:lang w:val="fr-FR" w:eastAsia="fr-FR"/>
        </w:rPr>
      </w:pPr>
    </w:p>
    <w:p w14:paraId="5173C30B" w14:textId="4435123A"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007608" w:rsidRPr="00D51407">
        <w:rPr>
          <w:lang w:val="fr-FR" w:eastAsia="fr-FR"/>
        </w:rPr>
        <w:t>Darque-Ceretti, Felder, and Aucouturier 2011</w:t>
      </w:r>
    </w:p>
    <w:p w14:paraId="48096F2D" w14:textId="77777777" w:rsidR="006E6E98" w:rsidRPr="00D51407" w:rsidRDefault="006E6E98" w:rsidP="002B59B3">
      <w:pPr>
        <w:spacing w:line="360" w:lineRule="auto"/>
        <w:ind w:left="720" w:right="432" w:hanging="720"/>
        <w:rPr>
          <w:lang w:eastAsia="fr-FR"/>
        </w:rPr>
      </w:pPr>
      <w:r w:rsidRPr="00D51407">
        <w:rPr>
          <w:lang w:val="fr-FR" w:eastAsia="fr-FR"/>
        </w:rPr>
        <w:t xml:space="preserve">full: </w:t>
      </w:r>
      <w:r w:rsidR="002F6DF2" w:rsidRPr="00D51407">
        <w:rPr>
          <w:lang w:val="fr-FR" w:eastAsia="fr-FR"/>
        </w:rPr>
        <w:t xml:space="preserve">Darque-Ceretti, Évelyne, Eric Felder, and Marc Aucouturier. </w:t>
      </w:r>
      <w:r w:rsidR="00B00F92" w:rsidRPr="00150792">
        <w:rPr>
          <w:lang w:eastAsia="fr-FR"/>
        </w:rPr>
        <w:t xml:space="preserve">2011. “Foil and Leaf Gilding on Cultural Artifacts: Forming and Adhesion.” </w:t>
      </w:r>
      <w:r w:rsidR="002F6DF2" w:rsidRPr="00D51407">
        <w:rPr>
          <w:i/>
          <w:iCs/>
          <w:lang w:eastAsia="fr-FR"/>
        </w:rPr>
        <w:t>Matéria (Rio de Janeiro)</w:t>
      </w:r>
      <w:r w:rsidR="002F6DF2" w:rsidRPr="00D51407">
        <w:rPr>
          <w:lang w:eastAsia="fr-FR"/>
        </w:rPr>
        <w:t xml:space="preserve"> 16 (1): 540–59. </w:t>
      </w:r>
      <w:hyperlink r:id="rId34" w:history="1">
        <w:r w:rsidR="002F6DF2" w:rsidRPr="00D51407">
          <w:rPr>
            <w:u w:val="single"/>
            <w:lang w:eastAsia="fr-FR"/>
          </w:rPr>
          <w:t>https://doi.org/10.1590/S1517-70762011000100002</w:t>
        </w:r>
      </w:hyperlink>
      <w:r w:rsidR="002F6DF2" w:rsidRPr="00D51407">
        <w:rPr>
          <w:lang w:eastAsia="fr-FR"/>
        </w:rPr>
        <w:t>.</w:t>
      </w:r>
    </w:p>
    <w:p w14:paraId="0F8113CA" w14:textId="77777777" w:rsidR="0053160B" w:rsidRPr="00D51407" w:rsidRDefault="0053160B" w:rsidP="002B59B3">
      <w:pPr>
        <w:spacing w:line="360" w:lineRule="auto"/>
        <w:ind w:left="720" w:right="432" w:hanging="720"/>
        <w:rPr>
          <w:lang w:eastAsia="fr-FR"/>
        </w:rPr>
      </w:pPr>
    </w:p>
    <w:p w14:paraId="2B680BB7" w14:textId="236AA637" w:rsidR="004C6058" w:rsidRPr="00D51407" w:rsidRDefault="004C6058" w:rsidP="002B59B3">
      <w:pPr>
        <w:spacing w:line="360" w:lineRule="auto"/>
        <w:ind w:left="720" w:hanging="720"/>
        <w:textAlignment w:val="baseline"/>
      </w:pPr>
      <w:r w:rsidRPr="00D51407">
        <w:rPr>
          <w:lang w:eastAsia="fr-FR"/>
        </w:rPr>
        <w:t>-</w:t>
      </w:r>
      <w:r w:rsidRPr="00D51407">
        <w:rPr>
          <w:lang w:eastAsia="fr-FR"/>
        </w:rPr>
        <w:tab/>
        <w:t xml:space="preserve">short: </w:t>
      </w:r>
      <w:r w:rsidR="005E7CC1" w:rsidRPr="00D51407">
        <w:t>Davi</w:t>
      </w:r>
      <w:r w:rsidRPr="00D51407">
        <w:t>s 1998 </w:t>
      </w:r>
    </w:p>
    <w:p w14:paraId="519627F2" w14:textId="5107A824" w:rsidR="004C6058" w:rsidRPr="00B63E70" w:rsidRDefault="004C6058" w:rsidP="002B59B3">
      <w:pPr>
        <w:spacing w:line="360" w:lineRule="auto"/>
        <w:ind w:left="720" w:hanging="720"/>
        <w:textAlignment w:val="baseline"/>
      </w:pPr>
      <w:r w:rsidRPr="00150792">
        <w:rPr>
          <w:lang w:eastAsia="fr-FR"/>
        </w:rPr>
        <w:t xml:space="preserve">full: </w:t>
      </w:r>
      <w:r w:rsidR="005E7CC1">
        <w:t>Davi</w:t>
      </w:r>
      <w:r w:rsidRPr="002532D0">
        <w:t>s, J</w:t>
      </w:r>
      <w:r w:rsidR="00DE03C4">
        <w:t>oseph</w:t>
      </w:r>
      <w:r>
        <w:t xml:space="preserve"> R., ed</w:t>
      </w:r>
      <w:r w:rsidRPr="002532D0">
        <w:t xml:space="preserve">. </w:t>
      </w:r>
      <w:r>
        <w:t xml:space="preserve">1998 </w:t>
      </w:r>
      <w:r>
        <w:rPr>
          <w:i/>
          <w:iCs/>
        </w:rPr>
        <w:t>Metals Handbook</w:t>
      </w:r>
      <w:r>
        <w:rPr>
          <w:iCs/>
        </w:rPr>
        <w:t xml:space="preserve">. </w:t>
      </w:r>
      <w:r w:rsidR="005E7CC1">
        <w:rPr>
          <w:iCs/>
        </w:rPr>
        <w:t xml:space="preserve">2nd ed. </w:t>
      </w:r>
      <w:r w:rsidRPr="00150792">
        <w:rPr>
          <w:lang w:eastAsia="fr-FR"/>
        </w:rPr>
        <w:t>Materials Park, OH: ASM International</w:t>
      </w:r>
      <w:r w:rsidRPr="002532D0">
        <w:t>. </w:t>
      </w:r>
    </w:p>
    <w:p w14:paraId="08875F29" w14:textId="51322E55" w:rsidR="004C6058" w:rsidRPr="00B63E70" w:rsidRDefault="004C6058" w:rsidP="002B59B3">
      <w:pPr>
        <w:spacing w:line="360" w:lineRule="auto"/>
        <w:ind w:left="720" w:hanging="720"/>
        <w:textAlignment w:val="baseline"/>
      </w:pPr>
    </w:p>
    <w:p w14:paraId="12645ADA" w14:textId="107AAEFB" w:rsidR="0069140A" w:rsidRPr="00443108" w:rsidRDefault="0069140A" w:rsidP="002B59B3">
      <w:pPr>
        <w:pStyle w:val="paragraph"/>
        <w:spacing w:before="0" w:beforeAutospacing="0" w:after="0" w:afterAutospacing="0" w:line="360" w:lineRule="auto"/>
        <w:ind w:left="720" w:right="720" w:hanging="720"/>
        <w:textAlignment w:val="baseline"/>
      </w:pPr>
      <w:r w:rsidRPr="00150792">
        <w:rPr>
          <w:lang w:eastAsia="fr-FR"/>
        </w:rPr>
        <w:t>-</w:t>
      </w:r>
      <w:r w:rsidRPr="00150792">
        <w:rPr>
          <w:lang w:eastAsia="fr-FR"/>
        </w:rPr>
        <w:tab/>
        <w:t xml:space="preserve">short: </w:t>
      </w:r>
      <w:r w:rsidRPr="00443108">
        <w:rPr>
          <w:rStyle w:val="normaltextrun"/>
        </w:rPr>
        <w:t>Day and Allen 2014</w:t>
      </w:r>
      <w:r w:rsidRPr="00443108">
        <w:rPr>
          <w:rStyle w:val="eop"/>
        </w:rPr>
        <w:t xml:space="preserve"> </w:t>
      </w:r>
    </w:p>
    <w:p w14:paraId="2EFE1697" w14:textId="542FBB07" w:rsidR="0069140A" w:rsidRPr="00443108" w:rsidRDefault="0069140A" w:rsidP="002B59B3">
      <w:pPr>
        <w:pStyle w:val="paragraph"/>
        <w:spacing w:before="0" w:beforeAutospacing="0" w:after="0" w:afterAutospacing="0" w:line="360" w:lineRule="auto"/>
        <w:ind w:left="720" w:right="720" w:hanging="720"/>
        <w:textAlignment w:val="baseline"/>
      </w:pPr>
      <w:r w:rsidRPr="00150792">
        <w:rPr>
          <w:lang w:eastAsia="fr-FR"/>
        </w:rPr>
        <w:t xml:space="preserve">full: </w:t>
      </w:r>
      <w:r w:rsidRPr="00443108">
        <w:rPr>
          <w:rStyle w:val="normaltextrun"/>
        </w:rPr>
        <w:t xml:space="preserve">Day, J., </w:t>
      </w:r>
      <w:r>
        <w:rPr>
          <w:rStyle w:val="normaltextrun"/>
        </w:rPr>
        <w:t>and</w:t>
      </w:r>
      <w:r w:rsidRPr="00443108">
        <w:rPr>
          <w:rStyle w:val="normaltextrun"/>
        </w:rPr>
        <w:t xml:space="preserve"> D. Allen. 2014</w:t>
      </w:r>
      <w:r>
        <w:rPr>
          <w:rStyle w:val="normaltextrun"/>
        </w:rPr>
        <w:t>.</w:t>
      </w:r>
      <w:r w:rsidRPr="00443108">
        <w:rPr>
          <w:rStyle w:val="eop"/>
        </w:rPr>
        <w:t xml:space="preserve"> </w:t>
      </w:r>
      <w:r>
        <w:rPr>
          <w:rStyle w:val="normaltextrun"/>
        </w:rPr>
        <w:t>“</w:t>
      </w:r>
      <w:r w:rsidRPr="00443108">
        <w:rPr>
          <w:rStyle w:val="normaltextrun"/>
        </w:rPr>
        <w:t xml:space="preserve">Casting </w:t>
      </w:r>
      <w:r>
        <w:rPr>
          <w:rStyle w:val="normaltextrun"/>
        </w:rPr>
        <w:t>Sculpture a</w:t>
      </w:r>
      <w:r w:rsidRPr="00443108">
        <w:rPr>
          <w:rStyle w:val="normaltextrun"/>
        </w:rPr>
        <w:t>nd Can</w:t>
      </w:r>
      <w:r>
        <w:rPr>
          <w:rStyle w:val="normaltextrun"/>
        </w:rPr>
        <w:t>nons i</w:t>
      </w:r>
      <w:r w:rsidRPr="00443108">
        <w:rPr>
          <w:rStyle w:val="normaltextrun"/>
        </w:rPr>
        <w:t>n Bronze: Jehan Barbet’s Angel of 1475 in The Frick Collection</w:t>
      </w:r>
      <w:r>
        <w:rPr>
          <w:rStyle w:val="normaltextrun"/>
        </w:rPr>
        <w:t>.”</w:t>
      </w:r>
      <w:r w:rsidRPr="00443108">
        <w:rPr>
          <w:rStyle w:val="normaltextrun"/>
        </w:rPr>
        <w:t xml:space="preserve"> </w:t>
      </w:r>
      <w:r w:rsidRPr="00150792">
        <w:rPr>
          <w:i/>
          <w:iCs/>
          <w:lang w:eastAsia="fr-FR"/>
        </w:rPr>
        <w:t>French Bronze Sculpture: Materials and Techniques 16th–18th Century</w:t>
      </w:r>
      <w:r w:rsidRPr="00150792">
        <w:rPr>
          <w:lang w:eastAsia="fr-FR"/>
        </w:rPr>
        <w:t xml:space="preserve">, edited by David Bourgarit, Jane Bassett, Francesca G. Bewer, Geneviève Bresc-Bautier, Philippe Malgouyres, and Guilhem Scherf, </w:t>
      </w:r>
      <w:r>
        <w:rPr>
          <w:lang w:eastAsia="fr-FR"/>
        </w:rPr>
        <w:t>187</w:t>
      </w:r>
      <w:r w:rsidRPr="00150792">
        <w:rPr>
          <w:lang w:eastAsia="fr-FR"/>
        </w:rPr>
        <w:t>–</w:t>
      </w:r>
      <w:r>
        <w:rPr>
          <w:lang w:eastAsia="fr-FR"/>
        </w:rPr>
        <w:t>204</w:t>
      </w:r>
      <w:r w:rsidRPr="00150792">
        <w:rPr>
          <w:lang w:eastAsia="fr-FR"/>
        </w:rPr>
        <w:t>. Paris: Archetype</w:t>
      </w:r>
      <w:r w:rsidRPr="00443108">
        <w:rPr>
          <w:rStyle w:val="normaltextrun"/>
        </w:rPr>
        <w:t>.</w:t>
      </w:r>
      <w:r w:rsidRPr="00443108">
        <w:rPr>
          <w:rStyle w:val="eop"/>
        </w:rPr>
        <w:t xml:space="preserve"> </w:t>
      </w:r>
    </w:p>
    <w:p w14:paraId="64B57DF0" w14:textId="0D285689" w:rsidR="0069140A" w:rsidRPr="00443108" w:rsidRDefault="0069140A" w:rsidP="002B59B3">
      <w:pPr>
        <w:pStyle w:val="paragraph"/>
        <w:spacing w:before="0" w:beforeAutospacing="0" w:after="0" w:afterAutospacing="0" w:line="360" w:lineRule="auto"/>
        <w:ind w:left="720" w:right="720" w:hanging="720"/>
        <w:textAlignment w:val="baseline"/>
      </w:pPr>
    </w:p>
    <w:p w14:paraId="76123687" w14:textId="38CFB921" w:rsidR="0053160B" w:rsidRPr="0069140A" w:rsidRDefault="0053160B" w:rsidP="002B59B3">
      <w:pPr>
        <w:spacing w:line="360" w:lineRule="auto"/>
        <w:ind w:left="720" w:right="432" w:hanging="720"/>
        <w:rPr>
          <w:lang w:eastAsia="fr-FR"/>
        </w:rPr>
      </w:pPr>
      <w:r w:rsidRPr="0069140A">
        <w:rPr>
          <w:lang w:eastAsia="fr-FR"/>
        </w:rPr>
        <w:t>-</w:t>
      </w:r>
      <w:r w:rsidRPr="0069140A">
        <w:rPr>
          <w:lang w:eastAsia="fr-FR"/>
        </w:rPr>
        <w:tab/>
        <w:t xml:space="preserve">short: </w:t>
      </w:r>
      <w:r w:rsidR="00007608" w:rsidRPr="0069140A">
        <w:rPr>
          <w:lang w:eastAsia="fr-FR"/>
        </w:rPr>
        <w:t>Day et al. 2010</w:t>
      </w:r>
    </w:p>
    <w:p w14:paraId="2CFADBC1" w14:textId="5399CE8C"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 xml:space="preserve">Day, Julia, Jens Stenger, Katherine Eremin, Narayan Khandekar, and Virginia Budny. 2010. “Gaston Lachaise’s Bronze Sculptures in the Fogg Museum.” </w:t>
      </w:r>
      <w:r w:rsidR="00B00F92" w:rsidRPr="00150792">
        <w:rPr>
          <w:i/>
          <w:iCs/>
          <w:lang w:eastAsia="fr-FR"/>
        </w:rPr>
        <w:t>Journal of the American Institute for Conservation</w:t>
      </w:r>
      <w:r w:rsidR="00DB6C67" w:rsidRPr="00150792">
        <w:rPr>
          <w:lang w:eastAsia="fr-FR"/>
        </w:rPr>
        <w:t xml:space="preserve"> 49 (1): 1–26.</w:t>
      </w:r>
    </w:p>
    <w:p w14:paraId="1C2028D8" w14:textId="77777777" w:rsidR="0053160B" w:rsidRPr="00150792" w:rsidRDefault="0053160B" w:rsidP="002B59B3">
      <w:pPr>
        <w:spacing w:line="360" w:lineRule="auto"/>
        <w:ind w:left="720" w:right="432" w:hanging="720"/>
        <w:rPr>
          <w:lang w:eastAsia="fr-FR"/>
        </w:rPr>
      </w:pPr>
    </w:p>
    <w:p w14:paraId="200291DE" w14:textId="4473AE4A"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AD4063" w:rsidRPr="00D51407">
        <w:rPr>
          <w:lang w:val="fr-FR" w:eastAsia="fr-FR"/>
        </w:rPr>
        <w:t>De Bois 1999</w:t>
      </w:r>
    </w:p>
    <w:p w14:paraId="2ECD3CC0" w14:textId="77777777" w:rsidR="006E6E98" w:rsidRPr="00150792" w:rsidRDefault="006E6E98" w:rsidP="002B59B3">
      <w:pPr>
        <w:spacing w:line="360" w:lineRule="auto"/>
        <w:ind w:left="720" w:right="432" w:hanging="720"/>
        <w:rPr>
          <w:lang w:eastAsia="fr-FR"/>
        </w:rPr>
      </w:pPr>
      <w:r w:rsidRPr="00D51407">
        <w:rPr>
          <w:lang w:val="fr-FR" w:eastAsia="fr-FR"/>
        </w:rPr>
        <w:t xml:space="preserve">full: </w:t>
      </w:r>
      <w:r w:rsidR="002F6DF2" w:rsidRPr="00D51407">
        <w:rPr>
          <w:lang w:val="fr-FR" w:eastAsia="fr-FR"/>
        </w:rPr>
        <w:t xml:space="preserve">De Bois, Guy. 1999. </w:t>
      </w:r>
      <w:r w:rsidR="002F6DF2" w:rsidRPr="00D51407">
        <w:rPr>
          <w:i/>
          <w:iCs/>
          <w:lang w:val="fr-FR" w:eastAsia="fr-FR"/>
        </w:rPr>
        <w:t>La ciselure et ses techniques</w:t>
      </w:r>
      <w:r w:rsidR="002F6DF2" w:rsidRPr="00D51407">
        <w:rPr>
          <w:lang w:val="fr-FR" w:eastAsia="fr-FR"/>
        </w:rPr>
        <w:t xml:space="preserve">. </w:t>
      </w:r>
      <w:r w:rsidR="002F6DF2" w:rsidRPr="00150792">
        <w:rPr>
          <w:lang w:eastAsia="fr-FR"/>
        </w:rPr>
        <w:t>Paris: H. Vial.</w:t>
      </w:r>
    </w:p>
    <w:p w14:paraId="37B3DE03" w14:textId="77777777" w:rsidR="0053160B" w:rsidRPr="00150792" w:rsidRDefault="0053160B" w:rsidP="002B59B3">
      <w:pPr>
        <w:spacing w:line="360" w:lineRule="auto"/>
        <w:ind w:left="720" w:right="432" w:hanging="720"/>
        <w:rPr>
          <w:lang w:eastAsia="fr-FR"/>
        </w:rPr>
      </w:pPr>
    </w:p>
    <w:p w14:paraId="5F09DC33" w14:textId="0155B90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D4063" w:rsidRPr="00150792">
        <w:rPr>
          <w:lang w:eastAsia="fr-FR"/>
        </w:rPr>
        <w:t>Debonliez and Malepeyre 1979</w:t>
      </w:r>
    </w:p>
    <w:p w14:paraId="12A0701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Debonliez, G., and François Malepeyre. </w:t>
      </w:r>
      <w:r w:rsidR="002F6DF2" w:rsidRPr="00D51407">
        <w:rPr>
          <w:lang w:val="fr-FR" w:eastAsia="fr-FR"/>
        </w:rPr>
        <w:t xml:space="preserve">1979. </w:t>
      </w:r>
      <w:r w:rsidR="002F6DF2" w:rsidRPr="00D51407">
        <w:rPr>
          <w:i/>
          <w:iCs/>
          <w:lang w:val="fr-FR" w:eastAsia="fr-FR"/>
        </w:rPr>
        <w:t>Nouveau manuel complet du bronzage des métaux et du plâtre</w:t>
      </w:r>
      <w:r w:rsidR="002F6DF2" w:rsidRPr="00D51407">
        <w:rPr>
          <w:lang w:val="fr-FR" w:eastAsia="fr-FR"/>
        </w:rPr>
        <w:t xml:space="preserve">. </w:t>
      </w:r>
      <w:r w:rsidR="00B00F92" w:rsidRPr="00150792">
        <w:rPr>
          <w:lang w:eastAsia="fr-FR"/>
        </w:rPr>
        <w:t>Paris: L. Laget.</w:t>
      </w:r>
    </w:p>
    <w:p w14:paraId="4826034F" w14:textId="77777777" w:rsidR="0053160B" w:rsidRPr="00150792" w:rsidRDefault="0053160B" w:rsidP="002B59B3">
      <w:pPr>
        <w:spacing w:line="360" w:lineRule="auto"/>
        <w:ind w:left="720" w:right="432" w:hanging="720"/>
        <w:rPr>
          <w:lang w:eastAsia="fr-FR"/>
        </w:rPr>
      </w:pPr>
    </w:p>
    <w:p w14:paraId="24EA2F97" w14:textId="15CFFF3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D4063" w:rsidRPr="00150792">
        <w:rPr>
          <w:lang w:eastAsia="fr-FR"/>
        </w:rPr>
        <w:t xml:space="preserve">Delange, Meyohas, and </w:t>
      </w:r>
      <w:r w:rsidR="0042435D">
        <w:rPr>
          <w:lang w:eastAsia="fr-FR"/>
        </w:rPr>
        <w:t>Aucouturier</w:t>
      </w:r>
      <w:r w:rsidR="00AD4063" w:rsidRPr="00150792">
        <w:rPr>
          <w:lang w:eastAsia="fr-FR"/>
        </w:rPr>
        <w:t xml:space="preserve"> 2005</w:t>
      </w:r>
    </w:p>
    <w:p w14:paraId="2FF8C9C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Delange, Elisabeth, Marie-Emmanuelle Meyohas, and Marc Aucouturier. 2005. “The Statue of Karomama, a Testimony of the Skill of Egyptian Metallurgists in Polychrome Bronze Statuary.” </w:t>
      </w:r>
      <w:r w:rsidR="00B00F92" w:rsidRPr="00150792">
        <w:rPr>
          <w:i/>
          <w:iCs/>
          <w:lang w:eastAsia="fr-FR"/>
        </w:rPr>
        <w:t>CULHER Journal of Cultural Heritage</w:t>
      </w:r>
      <w:r w:rsidR="00B00F92" w:rsidRPr="00150792">
        <w:rPr>
          <w:lang w:eastAsia="fr-FR"/>
        </w:rPr>
        <w:t xml:space="preserve"> 6 (2): 99–113.</w:t>
      </w:r>
    </w:p>
    <w:p w14:paraId="7D3D670F" w14:textId="77777777" w:rsidR="0053160B" w:rsidRPr="00150792" w:rsidRDefault="0053160B" w:rsidP="002B59B3">
      <w:pPr>
        <w:spacing w:line="360" w:lineRule="auto"/>
        <w:ind w:left="720" w:right="432" w:hanging="720"/>
        <w:rPr>
          <w:lang w:eastAsia="fr-FR"/>
        </w:rPr>
      </w:pPr>
    </w:p>
    <w:p w14:paraId="5017CF05" w14:textId="1954AC2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D4063" w:rsidRPr="00150792">
        <w:rPr>
          <w:lang w:eastAsia="fr-FR"/>
        </w:rPr>
        <w:t>Dellepiane et al. 2006</w:t>
      </w:r>
    </w:p>
    <w:p w14:paraId="766152DF" w14:textId="77777777" w:rsidR="006E6E98" w:rsidRPr="00D51407" w:rsidRDefault="006E6E98" w:rsidP="002B59B3">
      <w:pPr>
        <w:spacing w:line="360" w:lineRule="auto"/>
        <w:ind w:left="720" w:right="432" w:hanging="720"/>
        <w:rPr>
          <w:lang w:val="fr-FR"/>
        </w:rPr>
      </w:pPr>
      <w:r w:rsidRPr="00150792">
        <w:rPr>
          <w:lang w:eastAsia="fr-FR"/>
        </w:rPr>
        <w:t xml:space="preserve">full: </w:t>
      </w:r>
      <w:r w:rsidR="00B00F92" w:rsidRPr="00150792">
        <w:rPr>
          <w:lang w:eastAsia="fr-FR"/>
        </w:rPr>
        <w:t xml:space="preserve">Dellepiane, Matteo, Massimiliano Corsini, Marco Callieri, and Roberto Scopigno. 2006. “High Quality PTM Acquisition: Reﬂection Transformation Imaging for Large Objects.” In </w:t>
      </w:r>
      <w:r w:rsidR="004A1A51" w:rsidRPr="00150792">
        <w:rPr>
          <w:i/>
        </w:rPr>
        <w:t>CIPA / VAST / EG / EuroMed 2006: 37th CIPA International Workshop dedicated on e-Documentation and Standardisation in Cultural Heritage: incorporating: the 7th International Symposium on Virtual Reality, Archaeology and Intelligent Cultural Heritage, the 4th EUROGRAPHICS Workshop on Graphics and Cultural Heritage, 1st Euro-Med Conference on IT in Cultural Heritage, Nicosia, Cyprus, October 30-November 4, 2006</w:t>
      </w:r>
      <w:r w:rsidR="00B00F92" w:rsidRPr="00150792">
        <w:rPr>
          <w:lang w:eastAsia="fr-FR"/>
        </w:rPr>
        <w:t xml:space="preserve">, edited by Marinos Ioannides, David B. Arnold, Franco Niccolucci, and Katerina Mania, </w:t>
      </w:r>
      <w:r w:rsidR="003B212A" w:rsidRPr="00150792">
        <w:rPr>
          <w:lang w:eastAsia="fr-FR"/>
        </w:rPr>
        <w:t>179–86.</w:t>
      </w:r>
      <w:r w:rsidR="00B00F92" w:rsidRPr="00150792">
        <w:rPr>
          <w:lang w:eastAsia="fr-FR"/>
        </w:rPr>
        <w:t xml:space="preserve"> </w:t>
      </w:r>
      <w:r w:rsidR="004A1A51" w:rsidRPr="00D51407">
        <w:rPr>
          <w:lang w:val="fr-FR" w:eastAsia="fr-FR"/>
        </w:rPr>
        <w:t>Aire-la-Ville, Switzerland</w:t>
      </w:r>
      <w:r w:rsidR="00E82009" w:rsidRPr="00D51407">
        <w:rPr>
          <w:lang w:val="fr-FR" w:eastAsia="fr-FR"/>
        </w:rPr>
        <w:t xml:space="preserve">: </w:t>
      </w:r>
      <w:r w:rsidR="00B00F92" w:rsidRPr="00D51407">
        <w:rPr>
          <w:lang w:val="fr-FR" w:eastAsia="fr-FR"/>
        </w:rPr>
        <w:t xml:space="preserve">Eurographics Association. </w:t>
      </w:r>
      <w:hyperlink r:id="rId35" w:history="1">
        <w:r w:rsidR="004A1A51" w:rsidRPr="00D51407">
          <w:rPr>
            <w:rStyle w:val="Hyperlink"/>
            <w:color w:val="auto"/>
            <w:lang w:val="fr-FR"/>
          </w:rPr>
          <w:t>http://dx.doi.org/10.2312/VAST/VAST06/179-186</w:t>
        </w:r>
      </w:hyperlink>
    </w:p>
    <w:p w14:paraId="0C4AC82D" w14:textId="77777777" w:rsidR="0053160B" w:rsidRPr="00D51407" w:rsidRDefault="0053160B" w:rsidP="002B59B3">
      <w:pPr>
        <w:spacing w:line="360" w:lineRule="auto"/>
        <w:ind w:left="720" w:right="432" w:hanging="720"/>
        <w:rPr>
          <w:lang w:val="fr-FR"/>
        </w:rPr>
      </w:pPr>
    </w:p>
    <w:p w14:paraId="029B04C5" w14:textId="6A880DC7" w:rsidR="0053160B" w:rsidRPr="00150792" w:rsidRDefault="0053160B" w:rsidP="002B59B3">
      <w:pPr>
        <w:spacing w:line="360" w:lineRule="auto"/>
        <w:ind w:left="720" w:right="432" w:hanging="720"/>
      </w:pPr>
      <w:r w:rsidRPr="00150792">
        <w:t>-</w:t>
      </w:r>
      <w:r w:rsidRPr="00150792">
        <w:tab/>
        <w:t xml:space="preserve">short: </w:t>
      </w:r>
      <w:r w:rsidR="00AD4063" w:rsidRPr="00150792">
        <w:rPr>
          <w:lang w:eastAsia="fr-FR"/>
        </w:rPr>
        <w:t>Delon 1877</w:t>
      </w:r>
    </w:p>
    <w:p w14:paraId="0EB519B8" w14:textId="77777777" w:rsidR="006E6E98" w:rsidRPr="00D51407" w:rsidRDefault="006E6E98" w:rsidP="002B59B3">
      <w:pPr>
        <w:spacing w:line="360" w:lineRule="auto"/>
        <w:ind w:left="720" w:right="432" w:hanging="720"/>
        <w:rPr>
          <w:lang w:val="fr-FR" w:eastAsia="fr-FR"/>
        </w:rPr>
      </w:pPr>
      <w:r w:rsidRPr="00150792">
        <w:t xml:space="preserve">full: </w:t>
      </w:r>
      <w:r w:rsidR="002F6DF2" w:rsidRPr="00150792">
        <w:rPr>
          <w:lang w:eastAsia="fr-FR"/>
        </w:rPr>
        <w:t xml:space="preserve">Delon, C. 1877. </w:t>
      </w:r>
      <w:r w:rsidR="002F6DF2" w:rsidRPr="00D51407">
        <w:rPr>
          <w:i/>
          <w:iCs/>
          <w:lang w:val="fr-FR" w:eastAsia="fr-FR"/>
        </w:rPr>
        <w:t>Le cuivre et le bronze</w:t>
      </w:r>
      <w:r w:rsidR="002F6DF2" w:rsidRPr="00D51407">
        <w:rPr>
          <w:lang w:val="fr-FR" w:eastAsia="fr-FR"/>
        </w:rPr>
        <w:t xml:space="preserve">. Paris: Hachette. </w:t>
      </w:r>
      <w:hyperlink r:id="rId36" w:history="1">
        <w:r w:rsidR="002F6DF2" w:rsidRPr="00D51407">
          <w:rPr>
            <w:u w:val="single"/>
            <w:lang w:val="fr-FR" w:eastAsia="fr-FR"/>
          </w:rPr>
          <w:t>https://gallica.bnf.fr/ark:/12148/bpt6k65387071.r=delon%20le%20cuivre%20et%20le%20bronze?rk=21459;2</w:t>
        </w:r>
      </w:hyperlink>
      <w:r w:rsidR="002F6DF2" w:rsidRPr="00D51407">
        <w:rPr>
          <w:lang w:val="fr-FR" w:eastAsia="fr-FR"/>
        </w:rPr>
        <w:t>.</w:t>
      </w:r>
    </w:p>
    <w:p w14:paraId="68F57558" w14:textId="77777777" w:rsidR="0053160B" w:rsidRPr="00D51407" w:rsidRDefault="0053160B" w:rsidP="002B59B3">
      <w:pPr>
        <w:spacing w:line="360" w:lineRule="auto"/>
        <w:ind w:left="720" w:right="432" w:hanging="720"/>
        <w:rPr>
          <w:lang w:val="fr-FR" w:eastAsia="fr-FR"/>
        </w:rPr>
      </w:pPr>
    </w:p>
    <w:p w14:paraId="41764365" w14:textId="33EC44C5"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AD4063" w:rsidRPr="00D51407">
        <w:rPr>
          <w:lang w:val="fr-FR" w:eastAsia="fr-FR"/>
        </w:rPr>
        <w:t>Delqué-Količ et al. 2017</w:t>
      </w:r>
    </w:p>
    <w:p w14:paraId="54A8601D" w14:textId="0BB53B83" w:rsidR="006E6E98" w:rsidRPr="00D51407" w:rsidRDefault="006E6E98" w:rsidP="002B59B3">
      <w:pPr>
        <w:spacing w:line="360" w:lineRule="auto"/>
        <w:ind w:left="720" w:right="432" w:hanging="720"/>
        <w:rPr>
          <w:lang w:val="fr-FR" w:eastAsia="fr-FR"/>
        </w:rPr>
      </w:pPr>
      <w:r w:rsidRPr="00D51407">
        <w:rPr>
          <w:lang w:val="fr-FR" w:eastAsia="fr-FR"/>
        </w:rPr>
        <w:t xml:space="preserve">full: </w:t>
      </w:r>
      <w:r w:rsidR="002F6DF2" w:rsidRPr="00D51407">
        <w:rPr>
          <w:lang w:val="fr-FR" w:eastAsia="fr-FR"/>
        </w:rPr>
        <w:t xml:space="preserve">Delqué-Količ, Emmanuelle, Stéphanie Leroy, Gaspard Pagès, and Julie Leboyer. </w:t>
      </w:r>
      <w:r w:rsidR="00B00F92" w:rsidRPr="00150792">
        <w:rPr>
          <w:lang w:eastAsia="fr-FR"/>
        </w:rPr>
        <w:t xml:space="preserve">2017. “Iron Bar Trade between the Mediterranean and Gaul in the Roman Period: 14C Dating of Products from Shipwrecks Discovered off the Coast of Saintes-Maries-de-La-Mer (Bouches-Du-Rhône, France).” </w:t>
      </w:r>
      <w:r w:rsidR="002F6DF2" w:rsidRPr="00D51407">
        <w:rPr>
          <w:i/>
          <w:iCs/>
          <w:lang w:val="fr-FR" w:eastAsia="fr-FR"/>
        </w:rPr>
        <w:t>Radiocarbon</w:t>
      </w:r>
      <w:r w:rsidR="00DB6C67" w:rsidRPr="00D51407">
        <w:rPr>
          <w:lang w:val="fr-FR" w:eastAsia="fr-FR"/>
        </w:rPr>
        <w:t xml:space="preserve"> 59 (2): 531–44.</w:t>
      </w:r>
    </w:p>
    <w:p w14:paraId="5F75DD6F" w14:textId="77777777" w:rsidR="0053160B" w:rsidRPr="00D51407" w:rsidRDefault="0053160B" w:rsidP="002B59B3">
      <w:pPr>
        <w:spacing w:line="360" w:lineRule="auto"/>
        <w:ind w:left="720" w:right="432" w:hanging="720"/>
        <w:rPr>
          <w:lang w:val="fr-FR" w:eastAsia="fr-FR"/>
        </w:rPr>
      </w:pPr>
    </w:p>
    <w:p w14:paraId="42A7C736" w14:textId="39FDCD86"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8D2FDA" w:rsidRPr="00D51407">
        <w:rPr>
          <w:lang w:val="fr-FR" w:eastAsia="fr-FR"/>
        </w:rPr>
        <w:t>Descamps-Lequime 2005</w:t>
      </w:r>
    </w:p>
    <w:p w14:paraId="5A7C222F" w14:textId="77777777" w:rsidR="006E6E98" w:rsidRPr="00D51407" w:rsidRDefault="006E6E98" w:rsidP="002B59B3">
      <w:pPr>
        <w:spacing w:line="360" w:lineRule="auto"/>
        <w:ind w:left="720" w:right="432" w:hanging="720"/>
        <w:rPr>
          <w:lang w:val="fr-FR" w:eastAsia="fr-FR"/>
        </w:rPr>
      </w:pPr>
      <w:r w:rsidRPr="00D51407">
        <w:rPr>
          <w:lang w:val="fr-FR" w:eastAsia="fr-FR"/>
        </w:rPr>
        <w:t xml:space="preserve">full: </w:t>
      </w:r>
      <w:r w:rsidR="002F6DF2" w:rsidRPr="00D51407">
        <w:rPr>
          <w:lang w:val="fr-FR" w:eastAsia="fr-FR"/>
        </w:rPr>
        <w:t xml:space="preserve">Descamps-Lequime, Sophie. </w:t>
      </w:r>
      <w:r w:rsidR="00C34639" w:rsidRPr="00D51407">
        <w:rPr>
          <w:lang w:val="fr-FR" w:eastAsia="fr-FR"/>
        </w:rPr>
        <w:t xml:space="preserve">2005. “L’encrier de Vaison-La-Romaine et la patine volontaire des bronzes antiques.” </w:t>
      </w:r>
      <w:r w:rsidR="00C34639" w:rsidRPr="00D51407">
        <w:rPr>
          <w:i/>
          <w:iCs/>
          <w:lang w:val="fr-FR" w:eastAsia="fr-FR"/>
        </w:rPr>
        <w:t xml:space="preserve">Monuments et mémoires de </w:t>
      </w:r>
      <w:r w:rsidR="00751B90" w:rsidRPr="00D51407">
        <w:rPr>
          <w:i/>
          <w:iCs/>
          <w:lang w:val="fr-FR" w:eastAsia="fr-FR"/>
        </w:rPr>
        <w:t xml:space="preserve">la </w:t>
      </w:r>
      <w:r w:rsidR="00C34639" w:rsidRPr="00D51407">
        <w:rPr>
          <w:i/>
          <w:iCs/>
          <w:lang w:val="fr-FR" w:eastAsia="fr-FR"/>
        </w:rPr>
        <w:t>Fondation Eugène Piot</w:t>
      </w:r>
      <w:r w:rsidR="00C34639" w:rsidRPr="00D51407">
        <w:rPr>
          <w:lang w:val="fr-FR" w:eastAsia="fr-FR"/>
        </w:rPr>
        <w:t xml:space="preserve"> 84 (1): 5–30.</w:t>
      </w:r>
    </w:p>
    <w:p w14:paraId="1D83A4E6" w14:textId="77777777" w:rsidR="0053160B" w:rsidRPr="00D51407" w:rsidRDefault="0053160B" w:rsidP="002B59B3">
      <w:pPr>
        <w:spacing w:line="360" w:lineRule="auto"/>
        <w:ind w:left="720" w:right="432" w:hanging="720"/>
        <w:rPr>
          <w:lang w:val="fr-FR" w:eastAsia="fr-FR"/>
        </w:rPr>
      </w:pPr>
    </w:p>
    <w:p w14:paraId="4F0C0780" w14:textId="5D430760" w:rsidR="00C10FBD" w:rsidRPr="00D51407" w:rsidRDefault="00C10FBD" w:rsidP="002B59B3">
      <w:pPr>
        <w:spacing w:line="360" w:lineRule="auto"/>
        <w:ind w:left="720" w:right="432" w:hanging="720"/>
        <w:rPr>
          <w:lang w:val="fr-FR" w:eastAsia="fr-FR"/>
        </w:rPr>
      </w:pPr>
      <w:r w:rsidRPr="00D51407">
        <w:rPr>
          <w:lang w:val="fr-FR" w:eastAsia="fr-FR"/>
        </w:rPr>
        <w:t>-</w:t>
      </w:r>
      <w:r w:rsidRPr="00D51407">
        <w:rPr>
          <w:lang w:val="fr-FR" w:eastAsia="fr-FR"/>
        </w:rPr>
        <w:tab/>
        <w:t>short: Descamps-Lequime 2015</w:t>
      </w:r>
    </w:p>
    <w:p w14:paraId="6738434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8D2FDA" w:rsidRPr="00150792">
        <w:rPr>
          <w:lang w:eastAsia="fr-FR"/>
        </w:rPr>
        <w:t xml:space="preserve">Descamps-Lequime, Sophie. </w:t>
      </w:r>
      <w:r w:rsidR="00C34639" w:rsidRPr="00150792">
        <w:rPr>
          <w:lang w:eastAsia="fr-FR"/>
        </w:rPr>
        <w:t xml:space="preserve">2015. “The Color of Bronze: Polychromy and the Aesthetics of Bronze Surfaces.” In </w:t>
      </w:r>
      <w:r w:rsidR="00C34639" w:rsidRPr="00150792">
        <w:rPr>
          <w:i/>
          <w:iCs/>
          <w:lang w:eastAsia="fr-FR"/>
        </w:rPr>
        <w:t>Power and Pathos: Bronze Sculpture of the Hellenistic World</w:t>
      </w:r>
      <w:r w:rsidR="00C34639" w:rsidRPr="00150792">
        <w:rPr>
          <w:lang w:eastAsia="fr-FR"/>
        </w:rPr>
        <w:t xml:space="preserve">, edited by Jens. M. Daehner and Kenneth Lapatin, 150–66. </w:t>
      </w:r>
      <w:r w:rsidR="002F6DF2" w:rsidRPr="00150792">
        <w:rPr>
          <w:lang w:eastAsia="fr-FR"/>
        </w:rPr>
        <w:t>Los Angeles: J. Paul Getty Museum.</w:t>
      </w:r>
    </w:p>
    <w:p w14:paraId="450A6547" w14:textId="77777777" w:rsidR="0053160B" w:rsidRPr="00150792" w:rsidRDefault="0053160B" w:rsidP="002B59B3">
      <w:pPr>
        <w:spacing w:line="360" w:lineRule="auto"/>
        <w:ind w:left="720" w:right="432" w:hanging="720"/>
        <w:rPr>
          <w:lang w:eastAsia="fr-FR"/>
        </w:rPr>
      </w:pPr>
    </w:p>
    <w:p w14:paraId="464D4AF7" w14:textId="52CB06B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C10FBD" w:rsidRPr="00150792">
        <w:rPr>
          <w:lang w:eastAsia="fr-FR"/>
        </w:rPr>
        <w:t>Descamps-Lequime, Biron, and Langlois 2017</w:t>
      </w:r>
    </w:p>
    <w:p w14:paraId="7479212D" w14:textId="77777777" w:rsidR="006E6E98" w:rsidRPr="00D51407" w:rsidRDefault="006E6E98" w:rsidP="002B59B3">
      <w:pPr>
        <w:spacing w:line="360" w:lineRule="auto"/>
        <w:ind w:left="720" w:right="432" w:hanging="720"/>
        <w:rPr>
          <w:lang w:val="fr-FR" w:eastAsia="fr-FR"/>
        </w:rPr>
      </w:pPr>
      <w:r w:rsidRPr="00D51407">
        <w:rPr>
          <w:lang w:val="fr-FR" w:eastAsia="fr-FR"/>
        </w:rPr>
        <w:t xml:space="preserve">full: </w:t>
      </w:r>
      <w:r w:rsidR="002F6DF2" w:rsidRPr="00D51407">
        <w:rPr>
          <w:lang w:val="fr-FR" w:eastAsia="fr-FR"/>
        </w:rPr>
        <w:t xml:space="preserve">Descamps-Lequime, Sophie, Isabelle Biron, and Juliette Langlois. 2017. “Les yeux d’Auguste et de Livie au musée du Louvre: Une nouvelle technique antique identifiée.” </w:t>
      </w:r>
      <w:r w:rsidR="00B00F92" w:rsidRPr="00D51407">
        <w:rPr>
          <w:i/>
          <w:iCs/>
          <w:lang w:val="fr-FR" w:eastAsia="fr-FR"/>
        </w:rPr>
        <w:t>Techn</w:t>
      </w:r>
      <w:r w:rsidR="00DB5974" w:rsidRPr="00D51407">
        <w:rPr>
          <w:i/>
          <w:iCs/>
          <w:lang w:val="fr-FR" w:eastAsia="fr-FR"/>
        </w:rPr>
        <w:t>é</w:t>
      </w:r>
      <w:r w:rsidR="00E82009" w:rsidRPr="00D51407">
        <w:rPr>
          <w:lang w:val="fr-FR" w:eastAsia="fr-FR"/>
        </w:rPr>
        <w:t xml:space="preserve"> </w:t>
      </w:r>
      <w:r w:rsidR="002F6DF2" w:rsidRPr="00D51407">
        <w:rPr>
          <w:lang w:val="fr-FR" w:eastAsia="fr-FR"/>
        </w:rPr>
        <w:t>45</w:t>
      </w:r>
      <w:r w:rsidR="00E82009" w:rsidRPr="00D51407">
        <w:rPr>
          <w:lang w:val="fr-FR" w:eastAsia="fr-FR"/>
        </w:rPr>
        <w:t>:</w:t>
      </w:r>
      <w:r w:rsidR="002F6DF2" w:rsidRPr="00D51407">
        <w:rPr>
          <w:lang w:val="fr-FR" w:eastAsia="fr-FR"/>
        </w:rPr>
        <w:t>84</w:t>
      </w:r>
      <w:r w:rsidR="00E82009" w:rsidRPr="00D51407">
        <w:rPr>
          <w:lang w:val="fr-FR" w:eastAsia="fr-FR"/>
        </w:rPr>
        <w:t>–</w:t>
      </w:r>
      <w:r w:rsidR="00CA45E1" w:rsidRPr="00D51407">
        <w:rPr>
          <w:lang w:val="fr-FR" w:eastAsia="fr-FR"/>
        </w:rPr>
        <w:t>99</w:t>
      </w:r>
      <w:r w:rsidR="00B00F92" w:rsidRPr="00D51407">
        <w:rPr>
          <w:lang w:val="fr-FR" w:eastAsia="fr-FR"/>
        </w:rPr>
        <w:t>.</w:t>
      </w:r>
      <w:r w:rsidR="00CA45E1" w:rsidRPr="00D51407">
        <w:rPr>
          <w:lang w:val="fr-FR" w:eastAsia="fr-FR"/>
        </w:rPr>
        <w:t xml:space="preserve"> </w:t>
      </w:r>
      <w:hyperlink r:id="rId37" w:history="1">
        <w:r w:rsidR="00CA45E1" w:rsidRPr="00D51407">
          <w:rPr>
            <w:rStyle w:val="Hyperlink"/>
            <w:color w:val="auto"/>
            <w:lang w:val="fr-FR" w:eastAsia="fr-FR"/>
          </w:rPr>
          <w:t>https://doi.org/10.4000/techne.1304</w:t>
        </w:r>
      </w:hyperlink>
      <w:r w:rsidR="00CA45E1" w:rsidRPr="00D51407">
        <w:rPr>
          <w:lang w:val="fr-FR" w:eastAsia="fr-FR"/>
        </w:rPr>
        <w:t>.</w:t>
      </w:r>
    </w:p>
    <w:p w14:paraId="35990E91" w14:textId="77777777" w:rsidR="0053160B" w:rsidRPr="00D51407" w:rsidRDefault="0053160B" w:rsidP="002B59B3">
      <w:pPr>
        <w:spacing w:line="360" w:lineRule="auto"/>
        <w:ind w:left="720" w:right="432" w:hanging="720"/>
        <w:rPr>
          <w:lang w:val="fr-FR" w:eastAsia="fr-FR"/>
        </w:rPr>
      </w:pPr>
    </w:p>
    <w:p w14:paraId="73EEC65C" w14:textId="1CC9691F"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C10FBD" w:rsidRPr="00D51407">
        <w:rPr>
          <w:lang w:val="fr-FR" w:eastAsia="fr-FR"/>
        </w:rPr>
        <w:t>Descamps-Lequime and Mille 2017</w:t>
      </w:r>
    </w:p>
    <w:p w14:paraId="65FAB242" w14:textId="77777777" w:rsidR="006E6E98" w:rsidRPr="00D51407" w:rsidRDefault="006E6E98" w:rsidP="002B59B3">
      <w:pPr>
        <w:spacing w:line="360" w:lineRule="auto"/>
        <w:ind w:left="720" w:right="432" w:hanging="720"/>
        <w:rPr>
          <w:lang w:val="fr-FR" w:eastAsia="fr-FR"/>
        </w:rPr>
      </w:pPr>
      <w:r w:rsidRPr="00D51407">
        <w:rPr>
          <w:lang w:val="fr-FR" w:eastAsia="fr-FR"/>
        </w:rPr>
        <w:t xml:space="preserve">full: </w:t>
      </w:r>
      <w:r w:rsidR="002F6DF2" w:rsidRPr="00D51407">
        <w:rPr>
          <w:lang w:val="fr-FR" w:eastAsia="fr-FR"/>
        </w:rPr>
        <w:t xml:space="preserve">Descamps-Lequime, Sophie, and Benoît Mille. 2017. “Progrès de la recherche sur la statuaire antique en bronze.” </w:t>
      </w:r>
      <w:r w:rsidR="002F6DF2" w:rsidRPr="00D51407">
        <w:rPr>
          <w:i/>
          <w:iCs/>
          <w:lang w:val="fr-FR" w:eastAsia="fr-FR"/>
        </w:rPr>
        <w:t>Technè</w:t>
      </w:r>
      <w:r w:rsidR="002F6DF2" w:rsidRPr="00D51407">
        <w:rPr>
          <w:lang w:val="fr-FR" w:eastAsia="fr-FR"/>
        </w:rPr>
        <w:t xml:space="preserve"> 45:4–13.</w:t>
      </w:r>
    </w:p>
    <w:p w14:paraId="3B3501F7" w14:textId="77777777" w:rsidR="0053160B" w:rsidRPr="00D51407" w:rsidRDefault="0053160B" w:rsidP="002B59B3">
      <w:pPr>
        <w:spacing w:line="360" w:lineRule="auto"/>
        <w:ind w:left="720" w:right="432" w:hanging="720"/>
        <w:rPr>
          <w:lang w:val="fr-FR" w:eastAsia="fr-FR"/>
        </w:rPr>
      </w:pPr>
    </w:p>
    <w:p w14:paraId="6E3C819A" w14:textId="25FE6DC3"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C10FBD" w:rsidRPr="00D51407">
        <w:rPr>
          <w:lang w:val="fr-FR" w:eastAsia="fr-FR"/>
        </w:rPr>
        <w:t>Descamps-Lequime, Mille, and Robcis 2008</w:t>
      </w:r>
    </w:p>
    <w:p w14:paraId="5D957201" w14:textId="77777777" w:rsidR="006E6E98" w:rsidRPr="00D51407" w:rsidRDefault="006E6E98" w:rsidP="002B59B3">
      <w:pPr>
        <w:spacing w:line="360" w:lineRule="auto"/>
        <w:ind w:left="720" w:right="432" w:hanging="720"/>
        <w:rPr>
          <w:lang w:eastAsia="fr-FR"/>
        </w:rPr>
      </w:pPr>
      <w:r w:rsidRPr="00D51407">
        <w:rPr>
          <w:lang w:val="fr-FR" w:eastAsia="fr-FR"/>
        </w:rPr>
        <w:t xml:space="preserve">full: </w:t>
      </w:r>
      <w:r w:rsidR="002F6DF2" w:rsidRPr="00D51407">
        <w:rPr>
          <w:lang w:val="fr-FR" w:eastAsia="fr-FR"/>
        </w:rPr>
        <w:t xml:space="preserve">Descamps-Lequime, Sophie, Benoît Mille, and Dominique Robcis. 2008. “L’enfant à la bulle: Histoire moderne d’un bronze antique.” </w:t>
      </w:r>
      <w:r w:rsidR="00B00F92" w:rsidRPr="00D51407">
        <w:rPr>
          <w:i/>
          <w:iCs/>
          <w:lang w:eastAsia="fr-FR"/>
        </w:rPr>
        <w:t>Techné</w:t>
      </w:r>
      <w:r w:rsidR="00B00F92" w:rsidRPr="00D51407">
        <w:rPr>
          <w:lang w:eastAsia="fr-FR"/>
        </w:rPr>
        <w:t>, no</w:t>
      </w:r>
      <w:r w:rsidR="00B9257A" w:rsidRPr="00D51407">
        <w:rPr>
          <w:lang w:eastAsia="fr-FR"/>
        </w:rPr>
        <w:t>s</w:t>
      </w:r>
      <w:r w:rsidR="00B00F92" w:rsidRPr="00D51407">
        <w:rPr>
          <w:lang w:eastAsia="fr-FR"/>
        </w:rPr>
        <w:t>. 27</w:t>
      </w:r>
      <w:r w:rsidR="00B9257A" w:rsidRPr="00D51407">
        <w:rPr>
          <w:lang w:eastAsia="fr-FR"/>
        </w:rPr>
        <w:t>/</w:t>
      </w:r>
      <w:r w:rsidR="00B00F92" w:rsidRPr="00D51407">
        <w:rPr>
          <w:lang w:eastAsia="fr-FR"/>
        </w:rPr>
        <w:t>28</w:t>
      </w:r>
      <w:r w:rsidR="001F3608" w:rsidRPr="00D51407">
        <w:rPr>
          <w:lang w:eastAsia="fr-FR"/>
        </w:rPr>
        <w:t>,</w:t>
      </w:r>
      <w:r w:rsidR="00B00F92" w:rsidRPr="00D51407">
        <w:rPr>
          <w:lang w:eastAsia="fr-FR"/>
        </w:rPr>
        <w:t xml:space="preserve"> 11–20.</w:t>
      </w:r>
    </w:p>
    <w:p w14:paraId="6B589BB7" w14:textId="77777777" w:rsidR="0053160B" w:rsidRPr="00D51407" w:rsidRDefault="0053160B" w:rsidP="002B59B3">
      <w:pPr>
        <w:spacing w:line="360" w:lineRule="auto"/>
        <w:ind w:left="720" w:right="432" w:hanging="720"/>
        <w:rPr>
          <w:lang w:eastAsia="fr-FR"/>
        </w:rPr>
      </w:pPr>
    </w:p>
    <w:p w14:paraId="70CEFDCC" w14:textId="4F708D4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52C12" w:rsidRPr="00150792">
        <w:rPr>
          <w:lang w:eastAsia="fr-FR"/>
        </w:rPr>
        <w:t>Desmas 2014</w:t>
      </w:r>
    </w:p>
    <w:p w14:paraId="49437D0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Desmas, Anne-Lise. 2014. “Boffrand’s and Mariette’s Descriptions of the Casting of Louis XIV and Louis XV on Horseback.” In </w:t>
      </w:r>
      <w:r w:rsidR="00B00F92" w:rsidRPr="00150792">
        <w:rPr>
          <w:i/>
          <w:iCs/>
          <w:lang w:eastAsia="fr-FR"/>
        </w:rPr>
        <w:t xml:space="preserve">French Bronze Sculpture: Materials </w:t>
      </w:r>
      <w:r w:rsidR="00B00F92" w:rsidRPr="00150792">
        <w:rPr>
          <w:i/>
          <w:iCs/>
          <w:lang w:eastAsia="fr-FR"/>
        </w:rPr>
        <w:lastRenderedPageBreak/>
        <w:t>and Techniques 16th</w:t>
      </w:r>
      <w:r w:rsidR="001F3608" w:rsidRPr="00150792">
        <w:rPr>
          <w:i/>
          <w:iCs/>
          <w:lang w:eastAsia="fr-FR"/>
        </w:rPr>
        <w:t>–</w:t>
      </w:r>
      <w:r w:rsidR="00B00F92" w:rsidRPr="00150792">
        <w:rPr>
          <w:i/>
          <w:iCs/>
          <w:lang w:eastAsia="fr-FR"/>
        </w:rPr>
        <w:t>18th Century</w:t>
      </w:r>
      <w:r w:rsidR="00B00F92" w:rsidRPr="00150792">
        <w:rPr>
          <w:lang w:eastAsia="fr-FR"/>
        </w:rPr>
        <w:t xml:space="preserve">, edited by </w:t>
      </w:r>
      <w:r w:rsidR="00F67119" w:rsidRPr="00150792">
        <w:rPr>
          <w:lang w:eastAsia="fr-FR"/>
        </w:rPr>
        <w:t>David Bourgarit, Jane Bassett, Francesca G. Bewer, Geneviève Bresc-Bautier, Philippe Malgouyres, and Guilhem Scherf</w:t>
      </w:r>
      <w:r w:rsidR="00B00F92" w:rsidRPr="00150792">
        <w:rPr>
          <w:lang w:eastAsia="fr-FR"/>
        </w:rPr>
        <w:t>, 234–340. Paris: Archetype.</w:t>
      </w:r>
    </w:p>
    <w:p w14:paraId="3B66F84F" w14:textId="77777777" w:rsidR="0053160B" w:rsidRPr="00150792" w:rsidRDefault="0053160B" w:rsidP="002B59B3">
      <w:pPr>
        <w:spacing w:line="360" w:lineRule="auto"/>
        <w:ind w:left="720" w:right="432" w:hanging="720"/>
        <w:rPr>
          <w:lang w:eastAsia="fr-FR"/>
        </w:rPr>
      </w:pPr>
    </w:p>
    <w:p w14:paraId="3BF24E9D" w14:textId="3B096BC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52C12" w:rsidRPr="00150792">
        <w:rPr>
          <w:lang w:eastAsia="fr-FR"/>
        </w:rPr>
        <w:t>Deutsches Kupferinstitut 2005</w:t>
      </w:r>
    </w:p>
    <w:p w14:paraId="3D1F9E1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Deutsches Kupferinstitut. 2005. </w:t>
      </w:r>
      <w:r w:rsidR="00B00F92" w:rsidRPr="00150792">
        <w:rPr>
          <w:i/>
          <w:iCs/>
          <w:lang w:eastAsia="fr-FR"/>
        </w:rPr>
        <w:t xml:space="preserve">Trennen </w:t>
      </w:r>
      <w:r w:rsidR="001F01E3" w:rsidRPr="00150792">
        <w:rPr>
          <w:i/>
          <w:iCs/>
          <w:lang w:eastAsia="fr-FR"/>
        </w:rPr>
        <w:t xml:space="preserve">und </w:t>
      </w:r>
      <w:r w:rsidR="00B00F92" w:rsidRPr="00150792">
        <w:rPr>
          <w:i/>
          <w:iCs/>
          <w:lang w:eastAsia="fr-FR"/>
        </w:rPr>
        <w:t xml:space="preserve">Verbinden von Kupfer </w:t>
      </w:r>
      <w:r w:rsidR="001F01E3" w:rsidRPr="00150792">
        <w:rPr>
          <w:i/>
          <w:iCs/>
          <w:lang w:eastAsia="fr-FR"/>
        </w:rPr>
        <w:t xml:space="preserve">und </w:t>
      </w:r>
      <w:r w:rsidR="00B00F92" w:rsidRPr="00150792">
        <w:rPr>
          <w:i/>
          <w:iCs/>
          <w:lang w:eastAsia="fr-FR"/>
        </w:rPr>
        <w:t>Kupferlegierungen</w:t>
      </w:r>
      <w:r w:rsidR="00B00F92" w:rsidRPr="00150792">
        <w:rPr>
          <w:lang w:eastAsia="fr-FR"/>
        </w:rPr>
        <w:t xml:space="preserve">. Informationsdruck i.16. Düsseldorf: Deutsches Kupferinstitut. </w:t>
      </w:r>
      <w:hyperlink r:id="rId38" w:history="1">
        <w:r w:rsidR="00B00F92" w:rsidRPr="00150792">
          <w:rPr>
            <w:u w:val="single"/>
            <w:lang w:eastAsia="fr-FR"/>
          </w:rPr>
          <w:t>https://www.kupferinstitut.de/fileadmin/user_upload/kupferinstitut.de/de/Documents/Shop/Verlag/Downloads/Verarbeitung/i016.pdf</w:t>
        </w:r>
      </w:hyperlink>
      <w:r w:rsidR="00B00F92" w:rsidRPr="00150792">
        <w:rPr>
          <w:lang w:eastAsia="fr-FR"/>
        </w:rPr>
        <w:t>.</w:t>
      </w:r>
    </w:p>
    <w:p w14:paraId="6FF63267" w14:textId="77777777" w:rsidR="0053160B" w:rsidRPr="00150792" w:rsidRDefault="0053160B" w:rsidP="002B59B3">
      <w:pPr>
        <w:spacing w:line="360" w:lineRule="auto"/>
        <w:ind w:left="720" w:right="432" w:hanging="720"/>
        <w:rPr>
          <w:lang w:eastAsia="fr-FR"/>
        </w:rPr>
      </w:pPr>
    </w:p>
    <w:p w14:paraId="380B3605" w14:textId="14522A0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52C12" w:rsidRPr="00150792">
        <w:rPr>
          <w:lang w:eastAsia="fr-FR"/>
        </w:rPr>
        <w:t>Devogelaere 2017</w:t>
      </w:r>
    </w:p>
    <w:p w14:paraId="01012643"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Devogelaere, Jonathan. 2017. “The Colour Palette of Antique Bronzes: An Experimental Archaeology Project.” </w:t>
      </w:r>
      <w:r w:rsidR="002F6DF2" w:rsidRPr="00D51407">
        <w:rPr>
          <w:i/>
          <w:iCs/>
          <w:lang w:val="fr-FR" w:eastAsia="fr-FR"/>
        </w:rPr>
        <w:t>Experimental Archaeology</w:t>
      </w:r>
      <w:r w:rsidR="002F6DF2" w:rsidRPr="00D51407">
        <w:rPr>
          <w:lang w:val="fr-FR" w:eastAsia="fr-FR"/>
        </w:rPr>
        <w:t xml:space="preserve"> 2017 (2): </w:t>
      </w:r>
      <w:hyperlink r:id="rId39" w:history="1">
        <w:r w:rsidR="002F6DF2" w:rsidRPr="00D51407">
          <w:rPr>
            <w:u w:val="single"/>
            <w:lang w:val="fr-FR" w:eastAsia="fr-FR"/>
          </w:rPr>
          <w:t>https://exarc.net/ark:/88735/10289</w:t>
        </w:r>
      </w:hyperlink>
      <w:r w:rsidR="002F6DF2" w:rsidRPr="00D51407">
        <w:rPr>
          <w:lang w:val="fr-FR" w:eastAsia="fr-FR"/>
        </w:rPr>
        <w:t>.</w:t>
      </w:r>
    </w:p>
    <w:p w14:paraId="76878C98" w14:textId="77777777" w:rsidR="0053160B" w:rsidRPr="00D51407" w:rsidRDefault="0053160B" w:rsidP="002B59B3">
      <w:pPr>
        <w:spacing w:line="360" w:lineRule="auto"/>
        <w:ind w:left="720" w:right="432" w:hanging="720"/>
        <w:rPr>
          <w:lang w:val="fr-FR" w:eastAsia="fr-FR"/>
        </w:rPr>
      </w:pPr>
    </w:p>
    <w:p w14:paraId="4CF0CF5A" w14:textId="658C93B4"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552C12" w:rsidRPr="00D51407">
        <w:rPr>
          <w:lang w:val="fr-FR" w:eastAsia="fr-FR"/>
        </w:rPr>
        <w:t>Diderot et al. 1751</w:t>
      </w:r>
    </w:p>
    <w:p w14:paraId="24259183" w14:textId="5CDA866F" w:rsidR="006E6E98" w:rsidRPr="00D51407" w:rsidRDefault="006E6E98" w:rsidP="002B59B3">
      <w:pPr>
        <w:spacing w:line="360" w:lineRule="auto"/>
        <w:ind w:left="720" w:right="432" w:hanging="720"/>
        <w:rPr>
          <w:lang w:val="fr-FR" w:eastAsia="fr-FR"/>
        </w:rPr>
      </w:pPr>
      <w:r w:rsidRPr="00D51407">
        <w:rPr>
          <w:lang w:val="fr-FR" w:eastAsia="fr-FR"/>
        </w:rPr>
        <w:t xml:space="preserve">full: </w:t>
      </w:r>
      <w:r w:rsidR="002F6DF2" w:rsidRPr="00D51407">
        <w:rPr>
          <w:lang w:val="fr-FR" w:eastAsia="fr-FR"/>
        </w:rPr>
        <w:t>Diderot, De</w:t>
      </w:r>
      <w:r w:rsidR="00972E9F" w:rsidRPr="00D51407">
        <w:rPr>
          <w:lang w:val="fr-FR" w:eastAsia="fr-FR"/>
        </w:rPr>
        <w:t>nis, Jean le Rond d’Alembert et</w:t>
      </w:r>
      <w:r w:rsidR="002F6DF2" w:rsidRPr="00D51407">
        <w:rPr>
          <w:lang w:val="fr-FR" w:eastAsia="fr-FR"/>
        </w:rPr>
        <w:t xml:space="preserve"> al. 1751. </w:t>
      </w:r>
      <w:r w:rsidR="002F6DF2" w:rsidRPr="00D51407">
        <w:rPr>
          <w:i/>
          <w:iCs/>
          <w:lang w:val="fr-FR" w:eastAsia="fr-FR"/>
        </w:rPr>
        <w:t>Encyclopédie; ou Dictionnaire raisonné des sciences, des arts et des métiers</w:t>
      </w:r>
      <w:r w:rsidR="002F6DF2" w:rsidRPr="00D51407">
        <w:rPr>
          <w:lang w:val="fr-FR" w:eastAsia="fr-FR"/>
        </w:rPr>
        <w:t xml:space="preserve">. </w:t>
      </w:r>
      <w:r w:rsidR="00B00F92" w:rsidRPr="00D51407">
        <w:rPr>
          <w:lang w:val="fr-FR" w:eastAsia="fr-FR"/>
        </w:rPr>
        <w:t xml:space="preserve">17 </w:t>
      </w:r>
      <w:r w:rsidR="00D4029A" w:rsidRPr="00D51407">
        <w:rPr>
          <w:lang w:val="fr-FR" w:eastAsia="fr-FR"/>
        </w:rPr>
        <w:t>v</w:t>
      </w:r>
      <w:r w:rsidR="00B00F92" w:rsidRPr="00D51407">
        <w:rPr>
          <w:lang w:val="fr-FR" w:eastAsia="fr-FR"/>
        </w:rPr>
        <w:t xml:space="preserve">ols. Paris: Briasson. </w:t>
      </w:r>
      <w:hyperlink r:id="rId40" w:history="1">
        <w:r w:rsidR="00B00F92" w:rsidRPr="00D51407">
          <w:rPr>
            <w:u w:val="single"/>
            <w:lang w:val="fr-FR" w:eastAsia="fr-FR"/>
          </w:rPr>
          <w:t>http://enccre.academie-sciences.fr/encyclopedie/</w:t>
        </w:r>
      </w:hyperlink>
      <w:r w:rsidR="00B00F92" w:rsidRPr="00D51407">
        <w:rPr>
          <w:lang w:val="fr-FR" w:eastAsia="fr-FR"/>
        </w:rPr>
        <w:t>.</w:t>
      </w:r>
    </w:p>
    <w:p w14:paraId="031BE5F3" w14:textId="77777777" w:rsidR="0053160B" w:rsidRPr="00D51407" w:rsidRDefault="0053160B" w:rsidP="002B59B3">
      <w:pPr>
        <w:spacing w:line="360" w:lineRule="auto"/>
        <w:ind w:left="720" w:right="432" w:hanging="720"/>
        <w:rPr>
          <w:lang w:val="fr-FR" w:eastAsia="fr-FR"/>
        </w:rPr>
      </w:pPr>
    </w:p>
    <w:p w14:paraId="3B80C494" w14:textId="2BF4B288"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552C12" w:rsidRPr="00D51407">
        <w:rPr>
          <w:lang w:val="fr-FR" w:eastAsia="fr-FR"/>
        </w:rPr>
        <w:t>Diehl 1927</w:t>
      </w:r>
    </w:p>
    <w:p w14:paraId="504C18C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Diehl, Gustav Eugen. 1927. </w:t>
      </w:r>
      <w:r w:rsidR="00B00F92" w:rsidRPr="00150792">
        <w:rPr>
          <w:i/>
          <w:iCs/>
          <w:lang w:eastAsia="fr-FR"/>
        </w:rPr>
        <w:t>Die Bildgiesserei Noack</w:t>
      </w:r>
      <w:r w:rsidR="00B00F92" w:rsidRPr="00150792">
        <w:rPr>
          <w:lang w:eastAsia="fr-FR"/>
        </w:rPr>
        <w:t>. Berlin: G.</w:t>
      </w:r>
      <w:r w:rsidR="00CF1257" w:rsidRPr="00150792">
        <w:rPr>
          <w:lang w:eastAsia="fr-FR"/>
        </w:rPr>
        <w:t xml:space="preserve"> </w:t>
      </w:r>
      <w:r w:rsidR="00B00F92" w:rsidRPr="00150792">
        <w:rPr>
          <w:lang w:eastAsia="fr-FR"/>
        </w:rPr>
        <w:t>E. Diehl.</w:t>
      </w:r>
    </w:p>
    <w:p w14:paraId="609A0468" w14:textId="77777777" w:rsidR="0053160B" w:rsidRPr="00150792" w:rsidRDefault="0053160B" w:rsidP="002B59B3">
      <w:pPr>
        <w:spacing w:line="360" w:lineRule="auto"/>
        <w:ind w:left="720" w:right="432" w:hanging="720"/>
        <w:rPr>
          <w:lang w:eastAsia="fr-FR"/>
        </w:rPr>
      </w:pPr>
    </w:p>
    <w:p w14:paraId="0A6589EC" w14:textId="53BC7C29" w:rsidR="00FB4079" w:rsidRPr="00150792" w:rsidRDefault="00FB4079"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150792">
        <w:rPr>
          <w:color w:val="222222"/>
        </w:rPr>
        <w:t>Diemer</w:t>
      </w:r>
      <w:r w:rsidRPr="00150792">
        <w:rPr>
          <w:lang w:eastAsia="fr-FR"/>
        </w:rPr>
        <w:t xml:space="preserve"> 1996</w:t>
      </w:r>
    </w:p>
    <w:p w14:paraId="5AFF055A" w14:textId="75874DDE" w:rsidR="00FB4079" w:rsidRPr="00150792" w:rsidRDefault="00FB4079" w:rsidP="002B59B3">
      <w:pPr>
        <w:spacing w:line="360" w:lineRule="auto"/>
        <w:ind w:left="720" w:hanging="720"/>
        <w:rPr>
          <w:color w:val="222222"/>
        </w:rPr>
      </w:pPr>
      <w:r w:rsidRPr="00150792">
        <w:rPr>
          <w:lang w:eastAsia="fr-FR"/>
        </w:rPr>
        <w:t xml:space="preserve">full: </w:t>
      </w:r>
      <w:r w:rsidRPr="00150792">
        <w:rPr>
          <w:color w:val="222222"/>
        </w:rPr>
        <w:t>Diemer, D</w:t>
      </w:r>
      <w:r w:rsidR="00790C5B" w:rsidRPr="00150792">
        <w:rPr>
          <w:color w:val="222222"/>
        </w:rPr>
        <w:t>orothea</w:t>
      </w:r>
      <w:r w:rsidRPr="00150792">
        <w:rPr>
          <w:color w:val="222222"/>
        </w:rPr>
        <w:t xml:space="preserve">. 1996. “Handwerkgeheimnisse der Vischer-Werkstatt.” </w:t>
      </w:r>
      <w:r w:rsidRPr="00150792">
        <w:rPr>
          <w:i/>
          <w:iCs/>
          <w:color w:val="222222"/>
        </w:rPr>
        <w:t>Münchener Jahrbuch der bildenden Kunst</w:t>
      </w:r>
      <w:r w:rsidRPr="00150792">
        <w:rPr>
          <w:color w:val="222222"/>
        </w:rPr>
        <w:t xml:space="preserve"> 3 (47): 24</w:t>
      </w:r>
      <w:r w:rsidRPr="00150792">
        <w:rPr>
          <w:lang w:eastAsia="fr-FR"/>
        </w:rPr>
        <w:t>–</w:t>
      </w:r>
      <w:r w:rsidRPr="00150792">
        <w:rPr>
          <w:color w:val="222222"/>
        </w:rPr>
        <w:t>54.</w:t>
      </w:r>
    </w:p>
    <w:p w14:paraId="047D3C98" w14:textId="77777777" w:rsidR="00FB4079" w:rsidRPr="00150792" w:rsidRDefault="00FB4079" w:rsidP="002B59B3">
      <w:pPr>
        <w:spacing w:line="360" w:lineRule="auto"/>
        <w:ind w:left="720" w:right="432" w:hanging="720"/>
        <w:rPr>
          <w:lang w:eastAsia="fr-FR"/>
        </w:rPr>
      </w:pPr>
    </w:p>
    <w:p w14:paraId="38C5E239" w14:textId="3A809F5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52C12" w:rsidRPr="00150792">
        <w:rPr>
          <w:lang w:eastAsia="fr-FR"/>
        </w:rPr>
        <w:t>Dillmann and L’Héritier 2007</w:t>
      </w:r>
    </w:p>
    <w:p w14:paraId="125F1C2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Dillmann, P</w:t>
      </w:r>
      <w:r w:rsidR="00D4029A" w:rsidRPr="00150792">
        <w:rPr>
          <w:lang w:eastAsia="fr-FR"/>
        </w:rPr>
        <w:t>hilippe</w:t>
      </w:r>
      <w:r w:rsidR="00B00F92" w:rsidRPr="00150792">
        <w:rPr>
          <w:lang w:eastAsia="fr-FR"/>
        </w:rPr>
        <w:t xml:space="preserve">, and Maxime L’Héritier. 2007. “Slag Inclusion Analyses for Studying Ferrous Alloys Employed in French Medieval Buildings: Supply of Materials and Diffusion of Smelting Processes.” </w:t>
      </w:r>
      <w:r w:rsidR="00B00F92" w:rsidRPr="00150792">
        <w:rPr>
          <w:i/>
          <w:iCs/>
          <w:lang w:eastAsia="fr-FR"/>
        </w:rPr>
        <w:t>Journal of Archaeological Science</w:t>
      </w:r>
      <w:r w:rsidR="00B00F92" w:rsidRPr="00150792">
        <w:rPr>
          <w:lang w:eastAsia="fr-FR"/>
        </w:rPr>
        <w:t xml:space="preserve"> 34 (11): 1810–23.</w:t>
      </w:r>
    </w:p>
    <w:p w14:paraId="080853E9" w14:textId="77777777" w:rsidR="0053160B" w:rsidRPr="00150792" w:rsidRDefault="0053160B" w:rsidP="002B59B3">
      <w:pPr>
        <w:spacing w:line="360" w:lineRule="auto"/>
        <w:ind w:left="720" w:right="432" w:hanging="720"/>
        <w:rPr>
          <w:lang w:eastAsia="fr-FR"/>
        </w:rPr>
      </w:pPr>
    </w:p>
    <w:p w14:paraId="500843C3" w14:textId="1EE2ED65" w:rsidR="00AE4BAE" w:rsidRPr="00150792" w:rsidRDefault="00AE4BAE"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150792">
        <w:rPr>
          <w:iCs/>
          <w:lang w:eastAsia="fr-FR"/>
        </w:rPr>
        <w:t xml:space="preserve">Doeringer, Mitten, and </w:t>
      </w:r>
      <w:r w:rsidRPr="00150792">
        <w:rPr>
          <w:lang w:eastAsia="fr-FR"/>
        </w:rPr>
        <w:t>Steinberg 1970</w:t>
      </w:r>
    </w:p>
    <w:p w14:paraId="681C8074" w14:textId="5D31F470" w:rsidR="00AE4BAE" w:rsidRPr="00150792" w:rsidRDefault="00AE4BAE" w:rsidP="002B59B3">
      <w:pPr>
        <w:spacing w:line="360" w:lineRule="auto"/>
        <w:ind w:left="720" w:right="432" w:hanging="720"/>
        <w:rPr>
          <w:lang w:eastAsia="fr-FR"/>
        </w:rPr>
      </w:pPr>
      <w:r w:rsidRPr="00150792">
        <w:rPr>
          <w:lang w:eastAsia="fr-FR"/>
        </w:rPr>
        <w:lastRenderedPageBreak/>
        <w:t xml:space="preserve">full: </w:t>
      </w:r>
      <w:r w:rsidRPr="00150792">
        <w:rPr>
          <w:iCs/>
          <w:lang w:eastAsia="fr-FR"/>
        </w:rPr>
        <w:t>Doeringer, Suzannah F., David Gordon Mitten, and Arthur Richard Steinberg, eds</w:t>
      </w:r>
      <w:r w:rsidRPr="00150792">
        <w:rPr>
          <w:lang w:eastAsia="fr-FR"/>
        </w:rPr>
        <w:t xml:space="preserve">. 1970. </w:t>
      </w:r>
      <w:r w:rsidRPr="00150792">
        <w:rPr>
          <w:i/>
          <w:iCs/>
          <w:lang w:eastAsia="fr-FR"/>
        </w:rPr>
        <w:t>Art and Technology: A Symposium on Classical Bronzes</w:t>
      </w:r>
      <w:r w:rsidRPr="00150792">
        <w:rPr>
          <w:iCs/>
          <w:lang w:eastAsia="fr-FR"/>
        </w:rPr>
        <w:t xml:space="preserve">, </w:t>
      </w:r>
      <w:r w:rsidRPr="00150792">
        <w:rPr>
          <w:lang w:eastAsia="fr-FR"/>
        </w:rPr>
        <w:t>Cambridge, MA: MIT Press.</w:t>
      </w:r>
    </w:p>
    <w:p w14:paraId="4098BB41" w14:textId="77777777" w:rsidR="00AE4BAE" w:rsidRPr="00150792" w:rsidRDefault="00AE4BAE" w:rsidP="002B59B3">
      <w:pPr>
        <w:spacing w:line="360" w:lineRule="auto"/>
        <w:ind w:left="720" w:right="432" w:hanging="720"/>
        <w:rPr>
          <w:lang w:eastAsia="fr-FR"/>
        </w:rPr>
      </w:pPr>
    </w:p>
    <w:p w14:paraId="00753808" w14:textId="191D379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52C12" w:rsidRPr="00150792">
        <w:rPr>
          <w:lang w:eastAsia="fr-FR"/>
        </w:rPr>
        <w:t>Dillon 2002</w:t>
      </w:r>
    </w:p>
    <w:p w14:paraId="65C84A47" w14:textId="63A5287B"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Dillo</w:t>
      </w:r>
      <w:r w:rsidR="00461420">
        <w:rPr>
          <w:lang w:eastAsia="fr-FR"/>
        </w:rPr>
        <w:t>n, Jo. 2002. “Technical Reports</w:t>
      </w:r>
      <w:r w:rsidR="00B00F92" w:rsidRPr="00150792">
        <w:rPr>
          <w:lang w:eastAsia="fr-FR"/>
        </w:rPr>
        <w:t>”</w:t>
      </w:r>
      <w:r w:rsidR="00461420">
        <w:rPr>
          <w:lang w:eastAsia="fr-FR"/>
        </w:rPr>
        <w:t xml:space="preserve"> and “Glossary of Technical Terms.”</w:t>
      </w:r>
      <w:r w:rsidR="00B00F92" w:rsidRPr="00150792">
        <w:rPr>
          <w:lang w:eastAsia="fr-FR"/>
        </w:rPr>
        <w:t xml:space="preserve"> In </w:t>
      </w:r>
      <w:r w:rsidR="00B00F92" w:rsidRPr="00150792">
        <w:rPr>
          <w:i/>
          <w:iCs/>
          <w:lang w:eastAsia="fr-FR"/>
        </w:rPr>
        <w:t>Renaissance and Baroque Bronzes from the Fitzwilliam Museum, Cambridge</w:t>
      </w:r>
      <w:r w:rsidR="00B00F92" w:rsidRPr="00150792">
        <w:rPr>
          <w:lang w:eastAsia="fr-FR"/>
        </w:rPr>
        <w:t>, edited by V</w:t>
      </w:r>
      <w:r w:rsidR="00D4029A" w:rsidRPr="00150792">
        <w:rPr>
          <w:lang w:eastAsia="fr-FR"/>
        </w:rPr>
        <w:t>ictoria</w:t>
      </w:r>
      <w:r w:rsidR="00B00F92" w:rsidRPr="00150792">
        <w:rPr>
          <w:lang w:eastAsia="fr-FR"/>
        </w:rPr>
        <w:t xml:space="preserve"> Avery, 276–88</w:t>
      </w:r>
      <w:r w:rsidR="00461420">
        <w:rPr>
          <w:lang w:eastAsia="fr-FR"/>
        </w:rPr>
        <w:t>, 299–303</w:t>
      </w:r>
      <w:r w:rsidR="00B00F92" w:rsidRPr="00150792">
        <w:rPr>
          <w:lang w:eastAsia="fr-FR"/>
        </w:rPr>
        <w:t>. London</w:t>
      </w:r>
      <w:r w:rsidR="00C52B21" w:rsidRPr="00150792">
        <w:rPr>
          <w:lang w:eastAsia="fr-FR"/>
        </w:rPr>
        <w:t xml:space="preserve">: </w:t>
      </w:r>
      <w:r w:rsidR="00036F4F" w:rsidRPr="00150792">
        <w:rPr>
          <w:lang w:eastAsia="fr-FR"/>
        </w:rPr>
        <w:t>Daniel Katz Ltd.</w:t>
      </w:r>
      <w:r w:rsidR="00B17261">
        <w:rPr>
          <w:lang w:eastAsia="fr-FR"/>
        </w:rPr>
        <w:t>;</w:t>
      </w:r>
      <w:r w:rsidR="00036F4F" w:rsidRPr="00150792">
        <w:rPr>
          <w:lang w:eastAsia="fr-FR"/>
        </w:rPr>
        <w:t xml:space="preserve"> Gli Ori</w:t>
      </w:r>
      <w:r w:rsidR="00B00F92" w:rsidRPr="00150792">
        <w:rPr>
          <w:lang w:eastAsia="fr-FR"/>
        </w:rPr>
        <w:t>.</w:t>
      </w:r>
    </w:p>
    <w:p w14:paraId="4728AD19" w14:textId="77777777" w:rsidR="0053160B" w:rsidRPr="00150792" w:rsidRDefault="0053160B" w:rsidP="002B59B3">
      <w:pPr>
        <w:spacing w:line="360" w:lineRule="auto"/>
        <w:ind w:left="720" w:right="432" w:hanging="720"/>
        <w:rPr>
          <w:lang w:eastAsia="fr-FR"/>
        </w:rPr>
      </w:pPr>
    </w:p>
    <w:p w14:paraId="0DC65871" w14:textId="6BECA4F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52C12" w:rsidRPr="00150792">
        <w:rPr>
          <w:lang w:eastAsia="fr-FR"/>
        </w:rPr>
        <w:t>Dolfini and Crellin 2016</w:t>
      </w:r>
    </w:p>
    <w:p w14:paraId="4FD66986" w14:textId="202D1B8F"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Dolfini, Andrea, and Rachel J. Crellin. 2016. “Metalwork Wear Analysis: The Loss of Innocence.” </w:t>
      </w:r>
      <w:r w:rsidR="00B00F92" w:rsidRPr="00150792">
        <w:rPr>
          <w:i/>
          <w:iCs/>
          <w:lang w:eastAsia="fr-FR"/>
        </w:rPr>
        <w:t>Journal of Archaeological Science</w:t>
      </w:r>
      <w:r w:rsidR="00DB6C67" w:rsidRPr="00150792">
        <w:rPr>
          <w:lang w:eastAsia="fr-FR"/>
        </w:rPr>
        <w:t xml:space="preserve"> 66 (February): 78–87.</w:t>
      </w:r>
    </w:p>
    <w:p w14:paraId="19270597" w14:textId="77777777" w:rsidR="0053160B" w:rsidRPr="00150792" w:rsidRDefault="0053160B" w:rsidP="002B59B3">
      <w:pPr>
        <w:spacing w:line="360" w:lineRule="auto"/>
        <w:ind w:left="720" w:right="432" w:hanging="720"/>
        <w:rPr>
          <w:lang w:eastAsia="fr-FR"/>
        </w:rPr>
      </w:pPr>
    </w:p>
    <w:p w14:paraId="0F29F410" w14:textId="795D0E9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52C12" w:rsidRPr="00150792">
        <w:rPr>
          <w:lang w:eastAsia="fr-FR"/>
        </w:rPr>
        <w:t>Dran, Calligaro, and Salomon 2000</w:t>
      </w:r>
    </w:p>
    <w:p w14:paraId="6F9B0A7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Dran, Jean-Claude, Thomas Calligaro, and Joseph Salomon. 2000. “Particle-Induced X-Ray Emission.” In </w:t>
      </w:r>
      <w:r w:rsidR="00B00F92" w:rsidRPr="00150792">
        <w:rPr>
          <w:i/>
          <w:iCs/>
          <w:lang w:eastAsia="fr-FR"/>
        </w:rPr>
        <w:t>Modern Analytical Methods in Art and Archaeology</w:t>
      </w:r>
      <w:r w:rsidR="00B00F92" w:rsidRPr="00150792">
        <w:rPr>
          <w:lang w:eastAsia="fr-FR"/>
        </w:rPr>
        <w:t>, edited by Enrico Ciliberto and Giuseppe Spoto, 135–66. New York: Wiley-Interscience.</w:t>
      </w:r>
    </w:p>
    <w:p w14:paraId="0670E49A" w14:textId="77777777" w:rsidR="0053160B" w:rsidRPr="00150792" w:rsidRDefault="0053160B" w:rsidP="002B59B3">
      <w:pPr>
        <w:spacing w:line="360" w:lineRule="auto"/>
        <w:ind w:left="720" w:right="432" w:hanging="720"/>
        <w:rPr>
          <w:lang w:eastAsia="fr-FR"/>
        </w:rPr>
      </w:pPr>
    </w:p>
    <w:p w14:paraId="46CF7EDA" w14:textId="1B68B2A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52C12" w:rsidRPr="00150792">
        <w:rPr>
          <w:noProof/>
          <w:lang w:eastAsia="fr-FR"/>
        </w:rPr>
        <w:t>Drayman-Weisser 1994</w:t>
      </w:r>
    </w:p>
    <w:p w14:paraId="29ECD6A3" w14:textId="77777777" w:rsidR="006E6E98" w:rsidRPr="00150792" w:rsidRDefault="006E6E98" w:rsidP="002B59B3">
      <w:pPr>
        <w:spacing w:line="360" w:lineRule="auto"/>
        <w:ind w:left="720" w:right="432" w:hanging="720"/>
        <w:rPr>
          <w:noProof/>
          <w:lang w:eastAsia="fr-FR"/>
        </w:rPr>
      </w:pPr>
      <w:r w:rsidRPr="00150792">
        <w:rPr>
          <w:lang w:eastAsia="fr-FR"/>
        </w:rPr>
        <w:t xml:space="preserve">full: </w:t>
      </w:r>
      <w:r w:rsidR="00FA3282" w:rsidRPr="00150792">
        <w:rPr>
          <w:noProof/>
          <w:lang w:eastAsia="fr-FR"/>
        </w:rPr>
        <w:t xml:space="preserve">Drayman-Weisser, Terry. 1994. “A Perspective on the History of the Conservation of Archaeological Copper Alloys in the United States.” </w:t>
      </w:r>
      <w:r w:rsidR="00FA3282" w:rsidRPr="00150792">
        <w:rPr>
          <w:i/>
          <w:noProof/>
          <w:lang w:eastAsia="fr-FR"/>
        </w:rPr>
        <w:t>Journal of the American Institute for Conservation</w:t>
      </w:r>
      <w:r w:rsidR="00FA3282" w:rsidRPr="00150792">
        <w:rPr>
          <w:noProof/>
          <w:lang w:eastAsia="fr-FR"/>
        </w:rPr>
        <w:t xml:space="preserve"> 33 (2): 141–52.</w:t>
      </w:r>
    </w:p>
    <w:p w14:paraId="0C0C968B" w14:textId="77777777" w:rsidR="0053160B" w:rsidRPr="00150792" w:rsidRDefault="0053160B" w:rsidP="002B59B3">
      <w:pPr>
        <w:spacing w:line="360" w:lineRule="auto"/>
        <w:ind w:left="720" w:right="432" w:hanging="720"/>
        <w:rPr>
          <w:noProof/>
          <w:lang w:eastAsia="fr-FR"/>
        </w:rPr>
      </w:pPr>
    </w:p>
    <w:p w14:paraId="0D5B7344" w14:textId="7FB87EC0" w:rsidR="00552C12" w:rsidRPr="00150792" w:rsidRDefault="00552C12"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150792">
        <w:rPr>
          <w:noProof/>
          <w:lang w:eastAsia="fr-FR"/>
        </w:rPr>
        <w:t xml:space="preserve">Drayman-Weisser </w:t>
      </w:r>
      <w:r w:rsidRPr="00150792">
        <w:rPr>
          <w:lang w:eastAsia="fr-FR"/>
        </w:rPr>
        <w:t>2000</w:t>
      </w:r>
    </w:p>
    <w:p w14:paraId="7DF3049A" w14:textId="77777777" w:rsidR="006E6E98" w:rsidRPr="00150792" w:rsidRDefault="006E6E98" w:rsidP="002B59B3">
      <w:pPr>
        <w:spacing w:line="360" w:lineRule="auto"/>
        <w:ind w:left="720" w:right="432" w:hanging="720"/>
        <w:rPr>
          <w:lang w:eastAsia="fr-FR"/>
        </w:rPr>
      </w:pPr>
      <w:r w:rsidRPr="00150792">
        <w:rPr>
          <w:noProof/>
          <w:lang w:eastAsia="fr-FR"/>
        </w:rPr>
        <w:t xml:space="preserve">full: </w:t>
      </w:r>
      <w:r w:rsidR="000C02A8" w:rsidRPr="00150792">
        <w:rPr>
          <w:lang w:eastAsia="fr-FR"/>
        </w:rPr>
        <w:t>Drayma</w:t>
      </w:r>
      <w:r w:rsidR="00B00F92" w:rsidRPr="00150792">
        <w:rPr>
          <w:lang w:eastAsia="fr-FR"/>
        </w:rPr>
        <w:t xml:space="preserve">n-Weisser, Terry, ed. 2000. </w:t>
      </w:r>
      <w:r w:rsidR="00B00F92" w:rsidRPr="00150792">
        <w:rPr>
          <w:i/>
          <w:iCs/>
          <w:lang w:eastAsia="fr-FR"/>
        </w:rPr>
        <w:t>Gilded Metals: History, Technology and Conservation</w:t>
      </w:r>
      <w:r w:rsidR="00B00F92" w:rsidRPr="00150792">
        <w:rPr>
          <w:lang w:eastAsia="fr-FR"/>
        </w:rPr>
        <w:t>. London: Archetype in association with the American Institute of Conservation of Historic and Artistic Works.</w:t>
      </w:r>
    </w:p>
    <w:p w14:paraId="79B8E2B3" w14:textId="77777777" w:rsidR="0053160B" w:rsidRPr="00150792" w:rsidRDefault="0053160B" w:rsidP="002B59B3">
      <w:pPr>
        <w:spacing w:line="360" w:lineRule="auto"/>
        <w:ind w:left="720" w:right="432" w:hanging="720"/>
        <w:rPr>
          <w:lang w:eastAsia="fr-FR"/>
        </w:rPr>
      </w:pPr>
    </w:p>
    <w:p w14:paraId="7A0F1194" w14:textId="5C5BC3E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52C12" w:rsidRPr="00150792">
        <w:rPr>
          <w:lang w:eastAsia="fr-FR"/>
        </w:rPr>
        <w:t>Drescher 1958</w:t>
      </w:r>
    </w:p>
    <w:p w14:paraId="6F047C8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Drescher, H</w:t>
      </w:r>
      <w:r w:rsidR="009617AD" w:rsidRPr="00150792">
        <w:rPr>
          <w:lang w:eastAsia="fr-FR"/>
        </w:rPr>
        <w:t>ans</w:t>
      </w:r>
      <w:r w:rsidR="00B00F92" w:rsidRPr="00150792">
        <w:rPr>
          <w:lang w:eastAsia="fr-FR"/>
        </w:rPr>
        <w:t xml:space="preserve">. 1958. </w:t>
      </w:r>
      <w:r w:rsidR="00B00F92" w:rsidRPr="00150792">
        <w:rPr>
          <w:i/>
          <w:iCs/>
          <w:lang w:eastAsia="fr-FR"/>
        </w:rPr>
        <w:t xml:space="preserve">Der Überfangguss. Ein Beitrag </w:t>
      </w:r>
      <w:r w:rsidR="00DB5974" w:rsidRPr="00150792">
        <w:rPr>
          <w:i/>
          <w:iCs/>
          <w:lang w:eastAsia="fr-FR"/>
        </w:rPr>
        <w:t xml:space="preserve">zur vorgeschichtlichen </w:t>
      </w:r>
      <w:r w:rsidR="00B00F92" w:rsidRPr="00150792">
        <w:rPr>
          <w:i/>
          <w:iCs/>
          <w:lang w:eastAsia="fr-FR"/>
        </w:rPr>
        <w:t>Metalltechnik.</w:t>
      </w:r>
      <w:r w:rsidR="00B00F92" w:rsidRPr="00150792">
        <w:rPr>
          <w:lang w:eastAsia="fr-FR"/>
        </w:rPr>
        <w:t xml:space="preserve"> Vol. 39. Mainz</w:t>
      </w:r>
      <w:r w:rsidR="00DB5974" w:rsidRPr="00150792">
        <w:rPr>
          <w:lang w:eastAsia="fr-FR"/>
        </w:rPr>
        <w:t>, Germany</w:t>
      </w:r>
      <w:r w:rsidR="00B00F92" w:rsidRPr="00150792">
        <w:rPr>
          <w:lang w:eastAsia="fr-FR"/>
        </w:rPr>
        <w:t>: Verlag des Romisch-Germanischen Zentralmuseums.</w:t>
      </w:r>
    </w:p>
    <w:p w14:paraId="0848FBA8" w14:textId="77777777" w:rsidR="0053160B" w:rsidRPr="00150792" w:rsidRDefault="0053160B" w:rsidP="002B59B3">
      <w:pPr>
        <w:spacing w:line="360" w:lineRule="auto"/>
        <w:ind w:left="720" w:right="432" w:hanging="720"/>
        <w:rPr>
          <w:lang w:eastAsia="fr-FR"/>
        </w:rPr>
      </w:pPr>
    </w:p>
    <w:p w14:paraId="66698281" w14:textId="088D339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52C12" w:rsidRPr="00150792">
        <w:rPr>
          <w:lang w:eastAsia="fr-FR"/>
        </w:rPr>
        <w:t>Droth et al. 2005</w:t>
      </w:r>
    </w:p>
    <w:p w14:paraId="1A2A5F86"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 xml:space="preserve">Droth, Martina, Frits Scholten, Michael Wayne Cole, Penelope Curtis, and Henry Moore Institute. 2005. </w:t>
      </w:r>
      <w:r w:rsidR="00B00F92" w:rsidRPr="00150792">
        <w:rPr>
          <w:i/>
          <w:iCs/>
          <w:lang w:eastAsia="fr-FR"/>
        </w:rPr>
        <w:t>Bronze: The Power of Life and Death</w:t>
      </w:r>
      <w:r w:rsidR="00B00F92" w:rsidRPr="00150792">
        <w:rPr>
          <w:lang w:eastAsia="fr-FR"/>
        </w:rPr>
        <w:t>. Leeds</w:t>
      </w:r>
      <w:r w:rsidR="00DB5974" w:rsidRPr="00150792">
        <w:rPr>
          <w:lang w:eastAsia="fr-FR"/>
        </w:rPr>
        <w:t>, UK</w:t>
      </w:r>
      <w:r w:rsidR="00B00F92" w:rsidRPr="00150792">
        <w:rPr>
          <w:lang w:eastAsia="fr-FR"/>
        </w:rPr>
        <w:t>: Henry Moore Institute.</w:t>
      </w:r>
    </w:p>
    <w:p w14:paraId="11B8DDE1" w14:textId="77777777" w:rsidR="0053160B" w:rsidRPr="00150792" w:rsidRDefault="0053160B" w:rsidP="002B59B3">
      <w:pPr>
        <w:spacing w:line="360" w:lineRule="auto"/>
        <w:ind w:left="720" w:right="432" w:hanging="720"/>
        <w:rPr>
          <w:lang w:eastAsia="fr-FR"/>
        </w:rPr>
      </w:pPr>
    </w:p>
    <w:p w14:paraId="74714BB5" w14:textId="77777777" w:rsidR="0028737C" w:rsidRPr="00150792" w:rsidRDefault="0028737C" w:rsidP="002B59B3">
      <w:pPr>
        <w:spacing w:line="360" w:lineRule="auto"/>
        <w:ind w:left="720" w:right="432" w:hanging="720"/>
        <w:rPr>
          <w:lang w:eastAsia="fr-FR"/>
        </w:rPr>
      </w:pPr>
      <w:r w:rsidRPr="00150792">
        <w:rPr>
          <w:lang w:eastAsia="fr-FR"/>
        </w:rPr>
        <w:t>-</w:t>
      </w:r>
      <w:r w:rsidRPr="00150792">
        <w:rPr>
          <w:lang w:eastAsia="fr-FR"/>
        </w:rPr>
        <w:tab/>
        <w:t>short: Dubos 2003</w:t>
      </w:r>
    </w:p>
    <w:p w14:paraId="397263C1" w14:textId="77777777" w:rsidR="0028737C" w:rsidRPr="00D51407" w:rsidRDefault="0028737C" w:rsidP="002B59B3">
      <w:pPr>
        <w:spacing w:line="360" w:lineRule="auto"/>
        <w:ind w:left="720" w:right="432" w:hanging="720"/>
        <w:rPr>
          <w:lang w:val="fr-FR" w:eastAsia="fr-FR"/>
        </w:rPr>
      </w:pPr>
      <w:r w:rsidRPr="00150792">
        <w:rPr>
          <w:lang w:eastAsia="fr-FR"/>
        </w:rPr>
        <w:t xml:space="preserve">full: Dubos, Jean. 2003. </w:t>
      </w:r>
      <w:r w:rsidRPr="00D51407">
        <w:rPr>
          <w:lang w:val="fr-FR" w:eastAsia="fr-FR"/>
        </w:rPr>
        <w:t xml:space="preserve">“Fondeur d’art Aujourd’hui.” </w:t>
      </w:r>
      <w:r w:rsidRPr="00D51407">
        <w:rPr>
          <w:i/>
          <w:iCs/>
          <w:lang w:val="fr-FR" w:eastAsia="fr-FR"/>
        </w:rPr>
        <w:t>Techné</w:t>
      </w:r>
      <w:r w:rsidRPr="00D51407">
        <w:rPr>
          <w:lang w:val="fr-FR" w:eastAsia="fr-FR"/>
        </w:rPr>
        <w:t xml:space="preserve"> 18:49–56.</w:t>
      </w:r>
    </w:p>
    <w:p w14:paraId="7469A679" w14:textId="77777777" w:rsidR="0028737C" w:rsidRPr="00D51407" w:rsidRDefault="0028737C" w:rsidP="002B59B3">
      <w:pPr>
        <w:spacing w:line="360" w:lineRule="auto"/>
        <w:ind w:left="720" w:right="432" w:hanging="720"/>
        <w:rPr>
          <w:lang w:val="fr-FR" w:eastAsia="fr-FR"/>
        </w:rPr>
      </w:pPr>
    </w:p>
    <w:p w14:paraId="1424551D" w14:textId="0BEF2E88" w:rsidR="0028737C" w:rsidRPr="00D51407" w:rsidRDefault="0028737C" w:rsidP="002B59B3">
      <w:pPr>
        <w:spacing w:line="360" w:lineRule="auto"/>
        <w:ind w:left="720" w:right="432" w:hanging="720"/>
        <w:rPr>
          <w:lang w:val="fr-FR" w:eastAsia="fr-FR"/>
        </w:rPr>
      </w:pPr>
      <w:r w:rsidRPr="00D51407">
        <w:rPr>
          <w:lang w:val="fr-FR" w:eastAsia="fr-FR"/>
        </w:rPr>
        <w:t>-</w:t>
      </w:r>
      <w:r w:rsidRPr="00D51407">
        <w:rPr>
          <w:lang w:val="fr-FR" w:eastAsia="fr-FR"/>
        </w:rPr>
        <w:tab/>
        <w:t>short: Dubos 2014</w:t>
      </w:r>
    </w:p>
    <w:p w14:paraId="50E1F541" w14:textId="69FC1EC8" w:rsidR="0028737C" w:rsidRPr="00150792" w:rsidRDefault="0028737C" w:rsidP="002B59B3">
      <w:pPr>
        <w:spacing w:line="360" w:lineRule="auto"/>
        <w:ind w:left="720" w:right="432" w:hanging="720"/>
        <w:rPr>
          <w:lang w:eastAsia="fr-FR"/>
        </w:rPr>
      </w:pPr>
      <w:r w:rsidRPr="00D51407">
        <w:rPr>
          <w:lang w:val="fr-FR" w:eastAsia="fr-FR"/>
        </w:rPr>
        <w:t>full: Dubos, Jean. 2014. “</w:t>
      </w:r>
      <w:r w:rsidR="006C0187" w:rsidRPr="00D51407">
        <w:rPr>
          <w:lang w:val="fr-FR" w:eastAsia="fr-FR"/>
        </w:rPr>
        <w:t xml:space="preserve">Fonte à la cire perdue en moule carapace. A travers les recherches et les réalisations de la fonderie de Coubertin.” </w:t>
      </w:r>
      <w:r w:rsidR="006C0187" w:rsidRPr="00150792">
        <w:rPr>
          <w:lang w:eastAsia="fr-FR"/>
        </w:rPr>
        <w:t xml:space="preserve">In </w:t>
      </w:r>
      <w:r w:rsidR="006C0187" w:rsidRPr="00150792">
        <w:rPr>
          <w:i/>
          <w:iCs/>
          <w:lang w:eastAsia="fr-FR"/>
        </w:rPr>
        <w:t>French Bronze Sculpture: Materials and Techniques 16th–18th Century</w:t>
      </w:r>
      <w:r w:rsidR="006C0187" w:rsidRPr="00150792">
        <w:rPr>
          <w:lang w:eastAsia="fr-FR"/>
        </w:rPr>
        <w:t xml:space="preserve">, edited by David Bourgarit, Jane Bassett, Francesca G. Bewer, Geneviève Bresc-Bautier, Philippe Malgouyres, and Guilhem Scherf, </w:t>
      </w:r>
      <w:r w:rsidR="006C0187">
        <w:rPr>
          <w:lang w:eastAsia="fr-FR"/>
        </w:rPr>
        <w:t>241</w:t>
      </w:r>
      <w:r w:rsidR="006C0187" w:rsidRPr="00150792">
        <w:rPr>
          <w:lang w:eastAsia="fr-FR"/>
        </w:rPr>
        <w:t>–</w:t>
      </w:r>
      <w:r w:rsidR="006C0187">
        <w:rPr>
          <w:lang w:eastAsia="fr-FR"/>
        </w:rPr>
        <w:t>49</w:t>
      </w:r>
      <w:r w:rsidR="006C0187" w:rsidRPr="00150792">
        <w:rPr>
          <w:lang w:eastAsia="fr-FR"/>
        </w:rPr>
        <w:t>. Paris: Archetype</w:t>
      </w:r>
      <w:r w:rsidR="006C0187" w:rsidRPr="006C0187">
        <w:rPr>
          <w:lang w:eastAsia="fr-FR"/>
        </w:rPr>
        <w:t>.</w:t>
      </w:r>
    </w:p>
    <w:p w14:paraId="078A8F8A" w14:textId="77777777" w:rsidR="0028737C" w:rsidRPr="00150792" w:rsidRDefault="0028737C" w:rsidP="002B59B3">
      <w:pPr>
        <w:spacing w:line="360" w:lineRule="auto"/>
        <w:ind w:left="720" w:right="432" w:hanging="720"/>
        <w:rPr>
          <w:lang w:eastAsia="fr-FR"/>
        </w:rPr>
      </w:pPr>
    </w:p>
    <w:p w14:paraId="40D7EF5E" w14:textId="09457C6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52C12" w:rsidRPr="00150792">
        <w:rPr>
          <w:lang w:eastAsia="fr-FR"/>
        </w:rPr>
        <w:t>Dumoulin et al. 2017</w:t>
      </w:r>
    </w:p>
    <w:p w14:paraId="0BC1E4CA" w14:textId="4CA75838"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Dumoulin, J.-P., C. Comby-Zerbino, E. Delqué-Količ, C. Moreau, I. Caffy, S. Hain, M. Perron et al. 2017. </w:t>
      </w:r>
      <w:r w:rsidR="00B00F92" w:rsidRPr="00150792">
        <w:rPr>
          <w:lang w:eastAsia="fr-FR"/>
        </w:rPr>
        <w:t xml:space="preserve">“Status Report on Sample Preparation Protocols Developed at the LMC14 Laboratory, Saclay, France: From Sample Collection to 14C AMS Measurement.” </w:t>
      </w:r>
      <w:r w:rsidR="00B00F92" w:rsidRPr="00150792">
        <w:rPr>
          <w:i/>
          <w:iCs/>
          <w:lang w:eastAsia="fr-FR"/>
        </w:rPr>
        <w:t>Radiocarbon</w:t>
      </w:r>
      <w:r w:rsidR="00DB6C67" w:rsidRPr="00150792">
        <w:rPr>
          <w:lang w:eastAsia="fr-FR"/>
        </w:rPr>
        <w:t xml:space="preserve"> 59 (3): 713–26.</w:t>
      </w:r>
    </w:p>
    <w:p w14:paraId="12F04E8B" w14:textId="77777777" w:rsidR="0053160B" w:rsidRPr="00150792" w:rsidRDefault="0053160B" w:rsidP="002B59B3">
      <w:pPr>
        <w:spacing w:line="360" w:lineRule="auto"/>
        <w:ind w:left="720" w:right="432" w:hanging="720"/>
        <w:rPr>
          <w:lang w:eastAsia="fr-FR"/>
        </w:rPr>
      </w:pPr>
    </w:p>
    <w:p w14:paraId="0537AD50" w14:textId="3988339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52C12" w:rsidRPr="00150792">
        <w:rPr>
          <w:lang w:eastAsia="fr-FR"/>
        </w:rPr>
        <w:t>Dungworth and Doonan 2013</w:t>
      </w:r>
    </w:p>
    <w:p w14:paraId="2872C36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Dungworth, D</w:t>
      </w:r>
      <w:r w:rsidR="009617AD" w:rsidRPr="00150792">
        <w:rPr>
          <w:lang w:eastAsia="fr-FR"/>
        </w:rPr>
        <w:t>avid</w:t>
      </w:r>
      <w:r w:rsidR="00B00F92" w:rsidRPr="00150792">
        <w:rPr>
          <w:lang w:eastAsia="fr-FR"/>
        </w:rPr>
        <w:t>, and R</w:t>
      </w:r>
      <w:r w:rsidR="009617AD" w:rsidRPr="00150792">
        <w:rPr>
          <w:lang w:eastAsia="fr-FR"/>
        </w:rPr>
        <w:t>oger</w:t>
      </w:r>
      <w:r w:rsidR="00B00F92" w:rsidRPr="00150792">
        <w:rPr>
          <w:lang w:eastAsia="fr-FR"/>
        </w:rPr>
        <w:t xml:space="preserve"> Doonan, eds. 2013. </w:t>
      </w:r>
      <w:r w:rsidR="00B00F92" w:rsidRPr="00150792">
        <w:rPr>
          <w:i/>
          <w:iCs/>
          <w:lang w:eastAsia="fr-FR"/>
        </w:rPr>
        <w:t>Accidental and Experimental Archaeometallurgy</w:t>
      </w:r>
      <w:r w:rsidR="00B00F92" w:rsidRPr="00150792">
        <w:rPr>
          <w:lang w:eastAsia="fr-FR"/>
        </w:rPr>
        <w:t xml:space="preserve">. London: Historical </w:t>
      </w:r>
      <w:r w:rsidR="0096304C" w:rsidRPr="00150792">
        <w:rPr>
          <w:lang w:eastAsia="fr-FR"/>
        </w:rPr>
        <w:t>Metallurgy Society</w:t>
      </w:r>
      <w:r w:rsidR="00B00F92" w:rsidRPr="00150792">
        <w:rPr>
          <w:lang w:eastAsia="fr-FR"/>
        </w:rPr>
        <w:t>.</w:t>
      </w:r>
    </w:p>
    <w:p w14:paraId="6E2A3F42" w14:textId="77777777" w:rsidR="0053160B" w:rsidRPr="00150792" w:rsidRDefault="0053160B" w:rsidP="002B59B3">
      <w:pPr>
        <w:spacing w:line="360" w:lineRule="auto"/>
        <w:ind w:left="720" w:right="432" w:hanging="720"/>
        <w:rPr>
          <w:lang w:eastAsia="fr-FR"/>
        </w:rPr>
      </w:pPr>
    </w:p>
    <w:p w14:paraId="6844F913" w14:textId="10D16CB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52C12" w:rsidRPr="00150792">
        <w:rPr>
          <w:noProof/>
        </w:rPr>
        <w:t>Dupré et al. 2020</w:t>
      </w:r>
    </w:p>
    <w:p w14:paraId="55BFB5E3" w14:textId="77777777" w:rsidR="006E6E98" w:rsidRPr="00150792" w:rsidRDefault="006E6E98" w:rsidP="002B59B3">
      <w:pPr>
        <w:spacing w:line="360" w:lineRule="auto"/>
        <w:ind w:left="720" w:right="432" w:hanging="720"/>
        <w:rPr>
          <w:noProof/>
        </w:rPr>
      </w:pPr>
      <w:r w:rsidRPr="00150792">
        <w:rPr>
          <w:lang w:eastAsia="fr-FR"/>
        </w:rPr>
        <w:t xml:space="preserve">full: </w:t>
      </w:r>
      <w:r w:rsidR="00582818" w:rsidRPr="00150792">
        <w:rPr>
          <w:noProof/>
        </w:rPr>
        <w:t xml:space="preserve">Dupré, Sven, Anna Harris, Julia Kursell, Patricia Lulof, and Maartje Stols-Witlox. 2020. </w:t>
      </w:r>
      <w:r w:rsidR="00582818" w:rsidRPr="00150792">
        <w:rPr>
          <w:i/>
          <w:iCs/>
          <w:noProof/>
        </w:rPr>
        <w:t>Reconstruction, Replication and Re-Enactment in the Humanities and Social Sciences</w:t>
      </w:r>
      <w:r w:rsidR="00582818" w:rsidRPr="00150792">
        <w:rPr>
          <w:noProof/>
        </w:rPr>
        <w:t>. Amsterdam: Amsterdam University Press.</w:t>
      </w:r>
    </w:p>
    <w:p w14:paraId="6FB16B15" w14:textId="77777777" w:rsidR="0053160B" w:rsidRPr="00150792" w:rsidRDefault="0053160B" w:rsidP="002B59B3">
      <w:pPr>
        <w:spacing w:line="360" w:lineRule="auto"/>
        <w:ind w:left="720" w:right="432" w:hanging="720"/>
        <w:rPr>
          <w:noProof/>
        </w:rPr>
      </w:pPr>
    </w:p>
    <w:p w14:paraId="212C0252" w14:textId="315259D2"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552C12" w:rsidRPr="00150792">
        <w:rPr>
          <w:lang w:eastAsia="fr-FR"/>
        </w:rPr>
        <w:t>Dussubieux, Golitko, and Gratuze 2016</w:t>
      </w:r>
    </w:p>
    <w:p w14:paraId="36B1B363"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Dussubieux, Laure, Mark Golitko, and B</w:t>
      </w:r>
      <w:r w:rsidR="009617AD" w:rsidRPr="00150792">
        <w:rPr>
          <w:lang w:eastAsia="fr-FR"/>
        </w:rPr>
        <w:t>ernard</w:t>
      </w:r>
      <w:r w:rsidR="00B00F92" w:rsidRPr="00150792">
        <w:rPr>
          <w:lang w:eastAsia="fr-FR"/>
        </w:rPr>
        <w:t xml:space="preserve"> Gratuze, eds. 2016. </w:t>
      </w:r>
      <w:r w:rsidR="00B00F92" w:rsidRPr="00150792">
        <w:rPr>
          <w:i/>
          <w:iCs/>
          <w:lang w:eastAsia="fr-FR"/>
        </w:rPr>
        <w:t>Recent Advances in Laser Ablation ICP-MS for Archaeology</w:t>
      </w:r>
      <w:r w:rsidR="00B00F92" w:rsidRPr="00150792">
        <w:rPr>
          <w:lang w:eastAsia="fr-FR"/>
        </w:rPr>
        <w:t>. Berlin: Springer-Verlag.</w:t>
      </w:r>
    </w:p>
    <w:p w14:paraId="661B0E07" w14:textId="77777777" w:rsidR="0053160B" w:rsidRPr="00150792" w:rsidRDefault="0053160B" w:rsidP="002B59B3">
      <w:pPr>
        <w:spacing w:line="360" w:lineRule="auto"/>
        <w:ind w:left="720" w:right="432" w:hanging="720"/>
        <w:rPr>
          <w:lang w:eastAsia="fr-FR"/>
        </w:rPr>
      </w:pPr>
    </w:p>
    <w:p w14:paraId="49901878" w14:textId="23DBE2E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1E4FB3" w:rsidRPr="00150792">
        <w:rPr>
          <w:lang w:eastAsia="fr-FR"/>
        </w:rPr>
        <w:t>Eggert 1994</w:t>
      </w:r>
    </w:p>
    <w:p w14:paraId="5A3BA259"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 xml:space="preserve">Eggert, Gerhard. 1994. “Schwarzfärbung </w:t>
      </w:r>
      <w:r w:rsidR="00573A28" w:rsidRPr="00150792">
        <w:rPr>
          <w:lang w:eastAsia="fr-FR"/>
        </w:rPr>
        <w:t xml:space="preserve">oder </w:t>
      </w:r>
      <w:r w:rsidR="00B00F92" w:rsidRPr="00150792">
        <w:rPr>
          <w:lang w:eastAsia="fr-FR"/>
        </w:rPr>
        <w:t xml:space="preserve">Korrosion. Das Rätsel </w:t>
      </w:r>
      <w:r w:rsidR="00573A28" w:rsidRPr="00150792">
        <w:rPr>
          <w:lang w:eastAsia="fr-FR"/>
        </w:rPr>
        <w:t xml:space="preserve">der schwarzen </w:t>
      </w:r>
      <w:r w:rsidR="00B00F92" w:rsidRPr="00150792">
        <w:rPr>
          <w:lang w:eastAsia="fr-FR"/>
        </w:rPr>
        <w:t xml:space="preserve">Bronzen </w:t>
      </w:r>
      <w:r w:rsidR="00573A28" w:rsidRPr="00150792">
        <w:rPr>
          <w:lang w:eastAsia="fr-FR"/>
        </w:rPr>
        <w:t xml:space="preserve">aus chemischer </w:t>
      </w:r>
      <w:r w:rsidR="00B00F92" w:rsidRPr="00150792">
        <w:rPr>
          <w:lang w:eastAsia="fr-FR"/>
        </w:rPr>
        <w:t xml:space="preserve">Sicht.” In </w:t>
      </w:r>
      <w:r w:rsidR="00B00F92" w:rsidRPr="00150792">
        <w:rPr>
          <w:i/>
          <w:iCs/>
          <w:lang w:eastAsia="fr-FR"/>
        </w:rPr>
        <w:t xml:space="preserve">Das Wrack. </w:t>
      </w:r>
      <w:r w:rsidR="00A371D1" w:rsidRPr="00150792">
        <w:rPr>
          <w:i/>
          <w:iCs/>
          <w:lang w:eastAsia="fr-FR"/>
        </w:rPr>
        <w:t>D</w:t>
      </w:r>
      <w:r w:rsidR="00573A28" w:rsidRPr="00150792">
        <w:rPr>
          <w:i/>
          <w:iCs/>
          <w:lang w:eastAsia="fr-FR"/>
        </w:rPr>
        <w:t xml:space="preserve">er antike </w:t>
      </w:r>
      <w:r w:rsidR="00B00F92" w:rsidRPr="00150792">
        <w:rPr>
          <w:i/>
          <w:iCs/>
          <w:lang w:eastAsia="fr-FR"/>
        </w:rPr>
        <w:t>Schiffsfund von Mahdia</w:t>
      </w:r>
      <w:r w:rsidR="002F6DF2" w:rsidRPr="00150792">
        <w:rPr>
          <w:iCs/>
          <w:lang w:eastAsia="fr-FR"/>
        </w:rPr>
        <w:t>,</w:t>
      </w:r>
      <w:r w:rsidR="00B00F92" w:rsidRPr="00150792">
        <w:rPr>
          <w:i/>
          <w:iCs/>
          <w:lang w:eastAsia="fr-FR"/>
        </w:rPr>
        <w:t xml:space="preserve"> </w:t>
      </w:r>
      <w:r w:rsidR="00B00F92" w:rsidRPr="00150792">
        <w:rPr>
          <w:lang w:eastAsia="fr-FR"/>
        </w:rPr>
        <w:t xml:space="preserve">edited by Gisela Hellenkemper Salies </w:t>
      </w:r>
      <w:r w:rsidR="00A00DAA" w:rsidRPr="00150792">
        <w:rPr>
          <w:lang w:eastAsia="fr-FR"/>
        </w:rPr>
        <w:t xml:space="preserve">with </w:t>
      </w:r>
      <w:r w:rsidR="00B00F92" w:rsidRPr="00150792">
        <w:rPr>
          <w:lang w:eastAsia="fr-FR"/>
        </w:rPr>
        <w:t xml:space="preserve">Hans-Hoyer von Prittwitz </w:t>
      </w:r>
      <w:r w:rsidR="002F6DF2" w:rsidRPr="00150792">
        <w:rPr>
          <w:lang w:eastAsia="fr-FR"/>
        </w:rPr>
        <w:t>und</w:t>
      </w:r>
      <w:r w:rsidR="00B00F92" w:rsidRPr="00150792">
        <w:rPr>
          <w:lang w:eastAsia="fr-FR"/>
        </w:rPr>
        <w:t xml:space="preserve"> Gaffron and Gerhard Bauchhenß, </w:t>
      </w:r>
      <w:r w:rsidR="00A00DAA" w:rsidRPr="00150792">
        <w:rPr>
          <w:lang w:eastAsia="fr-FR"/>
        </w:rPr>
        <w:t>2:</w:t>
      </w:r>
      <w:r w:rsidR="00B00F92" w:rsidRPr="00150792">
        <w:rPr>
          <w:lang w:eastAsia="fr-FR"/>
        </w:rPr>
        <w:t xml:space="preserve">1033–40. </w:t>
      </w:r>
      <w:r w:rsidR="00A00DAA" w:rsidRPr="00150792">
        <w:rPr>
          <w:lang w:eastAsia="fr-FR"/>
        </w:rPr>
        <w:t>Kataloge des Rheinischen Landesmuseums Bonn. Cologne</w:t>
      </w:r>
      <w:r w:rsidR="00B00F92" w:rsidRPr="00150792">
        <w:rPr>
          <w:lang w:eastAsia="fr-FR"/>
        </w:rPr>
        <w:t>: Rheinland</w:t>
      </w:r>
      <w:r w:rsidR="00A00DAA" w:rsidRPr="00150792">
        <w:rPr>
          <w:lang w:eastAsia="fr-FR"/>
        </w:rPr>
        <w:t xml:space="preserve"> </w:t>
      </w:r>
      <w:r w:rsidR="00B00F92" w:rsidRPr="00150792">
        <w:rPr>
          <w:lang w:eastAsia="fr-FR"/>
        </w:rPr>
        <w:t>Verlag.</w:t>
      </w:r>
    </w:p>
    <w:p w14:paraId="3B2E041D" w14:textId="77777777" w:rsidR="0053160B" w:rsidRPr="00150792" w:rsidRDefault="0053160B" w:rsidP="002B59B3">
      <w:pPr>
        <w:spacing w:line="360" w:lineRule="auto"/>
        <w:ind w:left="720" w:right="432" w:hanging="720"/>
        <w:rPr>
          <w:lang w:eastAsia="fr-FR"/>
        </w:rPr>
      </w:pPr>
    </w:p>
    <w:p w14:paraId="223BAEFD" w14:textId="41A1D3C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1E4FB3" w:rsidRPr="00150792">
        <w:rPr>
          <w:lang w:eastAsia="fr-FR"/>
        </w:rPr>
        <w:t>Ekins and Edwards 1997</w:t>
      </w:r>
    </w:p>
    <w:p w14:paraId="3CD011D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Ekins, Roger, and Philip Edwards. 1997. “Point </w:t>
      </w:r>
      <w:r w:rsidR="00167B27" w:rsidRPr="00150792">
        <w:rPr>
          <w:lang w:eastAsia="fr-FR"/>
        </w:rPr>
        <w:t>o</w:t>
      </w:r>
      <w:r w:rsidR="00B00F92" w:rsidRPr="00150792">
        <w:rPr>
          <w:lang w:eastAsia="fr-FR"/>
        </w:rPr>
        <w:t xml:space="preserve">n the Meaning of ‘Sensitivity.’” </w:t>
      </w:r>
      <w:r w:rsidR="00B00F92" w:rsidRPr="00150792">
        <w:rPr>
          <w:i/>
          <w:iCs/>
          <w:lang w:eastAsia="fr-FR"/>
        </w:rPr>
        <w:t>Clinical Chemistry</w:t>
      </w:r>
      <w:r w:rsidR="00B00F92" w:rsidRPr="00150792">
        <w:rPr>
          <w:lang w:eastAsia="fr-FR"/>
        </w:rPr>
        <w:t xml:space="preserve"> 43 (10): 1824–31.</w:t>
      </w:r>
    </w:p>
    <w:p w14:paraId="54E25EAC" w14:textId="77777777" w:rsidR="0053160B" w:rsidRPr="00150792" w:rsidRDefault="0053160B" w:rsidP="002B59B3">
      <w:pPr>
        <w:spacing w:line="360" w:lineRule="auto"/>
        <w:ind w:left="720" w:right="432" w:hanging="720"/>
        <w:rPr>
          <w:lang w:eastAsia="fr-FR"/>
        </w:rPr>
      </w:pPr>
    </w:p>
    <w:p w14:paraId="0BB812A3" w14:textId="270E556B" w:rsidR="002D69D8" w:rsidRPr="00150792" w:rsidRDefault="002D69D8" w:rsidP="002D69D8">
      <w:pPr>
        <w:spacing w:line="360" w:lineRule="auto"/>
        <w:ind w:left="720" w:right="432" w:hanging="720"/>
        <w:rPr>
          <w:lang w:eastAsia="fr-FR"/>
        </w:rPr>
      </w:pPr>
      <w:r w:rsidRPr="00150792">
        <w:rPr>
          <w:lang w:eastAsia="fr-FR"/>
        </w:rPr>
        <w:t>-</w:t>
      </w:r>
      <w:r w:rsidRPr="00150792">
        <w:rPr>
          <w:lang w:eastAsia="fr-FR"/>
        </w:rPr>
        <w:tab/>
        <w:t xml:space="preserve">short: </w:t>
      </w:r>
      <w:r w:rsidRPr="002D69D8">
        <w:rPr>
          <w:lang w:eastAsia="fr-FR"/>
        </w:rPr>
        <w:t>Ekserdjian</w:t>
      </w:r>
      <w:r>
        <w:rPr>
          <w:lang w:eastAsia="fr-FR"/>
        </w:rPr>
        <w:t xml:space="preserve"> 2012</w:t>
      </w:r>
    </w:p>
    <w:p w14:paraId="2FAFA931" w14:textId="731FDF33" w:rsidR="002D69D8" w:rsidRPr="002D69D8" w:rsidRDefault="002D69D8" w:rsidP="002D69D8">
      <w:pPr>
        <w:spacing w:line="360" w:lineRule="auto"/>
        <w:ind w:left="720" w:right="432" w:hanging="720"/>
        <w:rPr>
          <w:lang w:eastAsia="fr-FR"/>
        </w:rPr>
      </w:pPr>
      <w:r w:rsidRPr="00150792">
        <w:rPr>
          <w:lang w:eastAsia="fr-FR"/>
        </w:rPr>
        <w:t xml:space="preserve">full: </w:t>
      </w:r>
      <w:r w:rsidRPr="002D69D8">
        <w:rPr>
          <w:lang w:eastAsia="fr-FR"/>
        </w:rPr>
        <w:t xml:space="preserve">Ekserdjian, David. 2012. </w:t>
      </w:r>
      <w:r w:rsidRPr="002D69D8">
        <w:rPr>
          <w:i/>
          <w:lang w:eastAsia="fr-FR"/>
        </w:rPr>
        <w:t>Bronze</w:t>
      </w:r>
      <w:r>
        <w:rPr>
          <w:lang w:eastAsia="fr-FR"/>
        </w:rPr>
        <w:t xml:space="preserve">. London: </w:t>
      </w:r>
      <w:r w:rsidRPr="002D69D8">
        <w:rPr>
          <w:lang w:eastAsia="fr-FR"/>
        </w:rPr>
        <w:t xml:space="preserve">Royal Academy of Arts; New York: </w:t>
      </w:r>
      <w:r>
        <w:rPr>
          <w:lang w:eastAsia="fr-FR"/>
        </w:rPr>
        <w:t>Harry N. Abrams</w:t>
      </w:r>
      <w:r w:rsidRPr="002D69D8">
        <w:rPr>
          <w:lang w:eastAsia="fr-FR"/>
        </w:rPr>
        <w:t>.</w:t>
      </w:r>
    </w:p>
    <w:p w14:paraId="00FA9C90" w14:textId="77777777" w:rsidR="002D69D8" w:rsidRPr="002D69D8" w:rsidRDefault="002D69D8" w:rsidP="002D69D8">
      <w:pPr>
        <w:spacing w:line="360" w:lineRule="auto"/>
        <w:ind w:left="720" w:right="432" w:hanging="720"/>
        <w:rPr>
          <w:lang w:eastAsia="fr-FR"/>
        </w:rPr>
      </w:pPr>
    </w:p>
    <w:p w14:paraId="34C6866A" w14:textId="3748A528" w:rsidR="0053160B" w:rsidRPr="00344B27" w:rsidRDefault="0053160B" w:rsidP="002B59B3">
      <w:pPr>
        <w:spacing w:line="360" w:lineRule="auto"/>
        <w:ind w:left="720" w:right="432" w:hanging="720"/>
        <w:rPr>
          <w:lang w:eastAsia="fr-FR"/>
        </w:rPr>
      </w:pPr>
      <w:r w:rsidRPr="00344B27">
        <w:rPr>
          <w:lang w:eastAsia="fr-FR"/>
        </w:rPr>
        <w:t>-</w:t>
      </w:r>
      <w:r w:rsidRPr="00344B27">
        <w:rPr>
          <w:lang w:eastAsia="fr-FR"/>
        </w:rPr>
        <w:tab/>
        <w:t xml:space="preserve">short: </w:t>
      </w:r>
      <w:r w:rsidR="001E4FB3" w:rsidRPr="00344B27">
        <w:rPr>
          <w:lang w:eastAsia="fr-FR"/>
        </w:rPr>
        <w:t>Espi and Aucouturier 2001</w:t>
      </w:r>
    </w:p>
    <w:p w14:paraId="15483E78" w14:textId="77777777" w:rsidR="006E6E98" w:rsidRPr="00150792" w:rsidRDefault="006E6E98" w:rsidP="002B59B3">
      <w:pPr>
        <w:spacing w:line="360" w:lineRule="auto"/>
        <w:ind w:left="720" w:right="432" w:hanging="720"/>
        <w:rPr>
          <w:lang w:eastAsia="fr-FR"/>
        </w:rPr>
      </w:pPr>
      <w:r w:rsidRPr="00344B27">
        <w:rPr>
          <w:lang w:eastAsia="fr-FR"/>
        </w:rPr>
        <w:t xml:space="preserve">full: </w:t>
      </w:r>
      <w:r w:rsidR="002F6DF2" w:rsidRPr="00344B27">
        <w:rPr>
          <w:lang w:eastAsia="fr-FR"/>
        </w:rPr>
        <w:t>Espi, L., and M. Aucouturier</w:t>
      </w:r>
      <w:r w:rsidR="00B00F92" w:rsidRPr="00344B27">
        <w:rPr>
          <w:lang w:eastAsia="fr-FR"/>
        </w:rPr>
        <w:t xml:space="preserve">. </w:t>
      </w:r>
      <w:r w:rsidR="00B00F92" w:rsidRPr="00150792">
        <w:rPr>
          <w:lang w:eastAsia="fr-FR"/>
        </w:rPr>
        <w:t xml:space="preserve">2001. “Surface Modification Issues in Art.” </w:t>
      </w:r>
      <w:r w:rsidR="00B00F92" w:rsidRPr="00150792">
        <w:rPr>
          <w:i/>
          <w:iCs/>
          <w:lang w:eastAsia="fr-FR"/>
        </w:rPr>
        <w:t>Revue de Métallurgie</w:t>
      </w:r>
      <w:r w:rsidR="008076C0" w:rsidRPr="00150792">
        <w:rPr>
          <w:iCs/>
          <w:lang w:eastAsia="fr-FR"/>
        </w:rPr>
        <w:t xml:space="preserve"> </w:t>
      </w:r>
      <w:r w:rsidR="00114651" w:rsidRPr="00150792">
        <w:rPr>
          <w:iCs/>
          <w:lang w:eastAsia="fr-FR"/>
        </w:rPr>
        <w:t>98</w:t>
      </w:r>
      <w:r w:rsidR="008076C0" w:rsidRPr="00150792">
        <w:rPr>
          <w:iCs/>
          <w:lang w:eastAsia="fr-FR"/>
        </w:rPr>
        <w:t xml:space="preserve"> (</w:t>
      </w:r>
      <w:r w:rsidR="00114651" w:rsidRPr="00150792">
        <w:rPr>
          <w:iCs/>
          <w:lang w:eastAsia="fr-FR"/>
        </w:rPr>
        <w:t>9</w:t>
      </w:r>
      <w:r w:rsidR="008076C0" w:rsidRPr="00150792">
        <w:rPr>
          <w:iCs/>
          <w:lang w:eastAsia="fr-FR"/>
        </w:rPr>
        <w:t xml:space="preserve">): </w:t>
      </w:r>
      <w:r w:rsidR="002F6DF2" w:rsidRPr="00150792">
        <w:rPr>
          <w:iCs/>
          <w:lang w:eastAsia="fr-FR"/>
        </w:rPr>
        <w:t>751</w:t>
      </w:r>
      <w:r w:rsidR="008076C0" w:rsidRPr="00150792">
        <w:rPr>
          <w:iCs/>
          <w:lang w:eastAsia="fr-FR"/>
        </w:rPr>
        <w:t>–</w:t>
      </w:r>
      <w:r w:rsidR="002F6DF2" w:rsidRPr="00150792">
        <w:rPr>
          <w:iCs/>
          <w:lang w:eastAsia="fr-FR"/>
        </w:rPr>
        <w:t>66</w:t>
      </w:r>
      <w:r w:rsidR="00B00F92" w:rsidRPr="00150792">
        <w:rPr>
          <w:lang w:eastAsia="fr-FR"/>
        </w:rPr>
        <w:t>.</w:t>
      </w:r>
    </w:p>
    <w:p w14:paraId="444BCFA1" w14:textId="77777777" w:rsidR="0053160B" w:rsidRPr="00150792" w:rsidRDefault="0053160B" w:rsidP="002B59B3">
      <w:pPr>
        <w:spacing w:line="360" w:lineRule="auto"/>
        <w:ind w:left="720" w:right="432" w:hanging="720"/>
        <w:rPr>
          <w:lang w:eastAsia="fr-FR"/>
        </w:rPr>
      </w:pPr>
    </w:p>
    <w:p w14:paraId="2A82DDB1" w14:textId="3AAD421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1E4FB3" w:rsidRPr="00150792">
        <w:rPr>
          <w:noProof/>
        </w:rPr>
        <w:t>Evelyn 1995</w:t>
      </w:r>
    </w:p>
    <w:p w14:paraId="0F913646" w14:textId="77777777" w:rsidR="006E6E98" w:rsidRPr="00150792" w:rsidRDefault="006E6E98" w:rsidP="002B59B3">
      <w:pPr>
        <w:spacing w:line="360" w:lineRule="auto"/>
        <w:ind w:left="720" w:right="432" w:hanging="720"/>
        <w:rPr>
          <w:noProof/>
        </w:rPr>
      </w:pPr>
      <w:r w:rsidRPr="00150792">
        <w:rPr>
          <w:lang w:eastAsia="fr-FR"/>
        </w:rPr>
        <w:t xml:space="preserve">full: </w:t>
      </w:r>
      <w:r w:rsidR="003D2713" w:rsidRPr="00150792">
        <w:rPr>
          <w:noProof/>
        </w:rPr>
        <w:t xml:space="preserve">Evelyn, Peta. 1995. “Hubert Le Sueur’s Equestrian Bronzes at the Victoria and Albert Museum.” </w:t>
      </w:r>
      <w:r w:rsidR="003D2713" w:rsidRPr="00150792">
        <w:rPr>
          <w:i/>
          <w:iCs/>
          <w:noProof/>
        </w:rPr>
        <w:t>Burlington Magazine</w:t>
      </w:r>
      <w:r w:rsidR="003D2713" w:rsidRPr="00150792">
        <w:rPr>
          <w:noProof/>
        </w:rPr>
        <w:t xml:space="preserve"> 137 (1103): 85–92.</w:t>
      </w:r>
    </w:p>
    <w:p w14:paraId="0934D1AE" w14:textId="77777777" w:rsidR="0053160B" w:rsidRPr="00150792" w:rsidRDefault="0053160B" w:rsidP="002B59B3">
      <w:pPr>
        <w:spacing w:line="360" w:lineRule="auto"/>
        <w:ind w:left="720" w:right="432" w:hanging="720"/>
        <w:rPr>
          <w:noProof/>
        </w:rPr>
      </w:pPr>
    </w:p>
    <w:p w14:paraId="12A75CD8" w14:textId="0FACB920" w:rsidR="001E4FB3" w:rsidRPr="00150792" w:rsidRDefault="001E4FB3"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150792">
        <w:rPr>
          <w:noProof/>
        </w:rPr>
        <w:t xml:space="preserve">Evelyn </w:t>
      </w:r>
      <w:r w:rsidRPr="00150792">
        <w:rPr>
          <w:lang w:eastAsia="fr-FR"/>
        </w:rPr>
        <w:t>2000</w:t>
      </w:r>
    </w:p>
    <w:p w14:paraId="50DBC324" w14:textId="77777777" w:rsidR="006E6E98" w:rsidRPr="00D51407" w:rsidRDefault="006E6E98" w:rsidP="002B59B3">
      <w:pPr>
        <w:spacing w:line="360" w:lineRule="auto"/>
        <w:ind w:left="720" w:right="432" w:hanging="720"/>
        <w:rPr>
          <w:lang w:val="fr-FR" w:eastAsia="fr-FR"/>
        </w:rPr>
      </w:pPr>
      <w:r w:rsidRPr="00150792">
        <w:rPr>
          <w:noProof/>
        </w:rPr>
        <w:t xml:space="preserve">full: </w:t>
      </w:r>
      <w:r w:rsidR="00B00F92" w:rsidRPr="00150792">
        <w:rPr>
          <w:lang w:eastAsia="fr-FR"/>
        </w:rPr>
        <w:t>Evelyn, P</w:t>
      </w:r>
      <w:r w:rsidR="00D92519" w:rsidRPr="00150792">
        <w:rPr>
          <w:lang w:eastAsia="fr-FR"/>
        </w:rPr>
        <w:t>eta</w:t>
      </w:r>
      <w:r w:rsidR="00B00F92" w:rsidRPr="00150792">
        <w:rPr>
          <w:lang w:eastAsia="fr-FR"/>
        </w:rPr>
        <w:t xml:space="preserve">. 2000. “The Equestrian Bronzes of Hubert </w:t>
      </w:r>
      <w:r w:rsidR="0082048D" w:rsidRPr="00150792">
        <w:rPr>
          <w:lang w:eastAsia="fr-FR"/>
        </w:rPr>
        <w:t xml:space="preserve">le </w:t>
      </w:r>
      <w:r w:rsidR="00B00F92" w:rsidRPr="00150792">
        <w:rPr>
          <w:lang w:eastAsia="fr-FR"/>
        </w:rPr>
        <w:t xml:space="preserve">Sueur.” </w:t>
      </w:r>
      <w:r w:rsidR="00B00F92" w:rsidRPr="00893090">
        <w:rPr>
          <w:lang w:val="es-MX" w:eastAsia="fr-FR"/>
        </w:rPr>
        <w:t xml:space="preserve">In </w:t>
      </w:r>
      <w:r w:rsidR="00B00F92" w:rsidRPr="00893090">
        <w:rPr>
          <w:i/>
          <w:iCs/>
          <w:lang w:val="es-MX" w:eastAsia="fr-FR"/>
        </w:rPr>
        <w:t xml:space="preserve">Giambologna </w:t>
      </w:r>
      <w:r w:rsidR="00B373E5" w:rsidRPr="00893090">
        <w:rPr>
          <w:i/>
          <w:iCs/>
          <w:lang w:val="es-MX" w:eastAsia="fr-FR"/>
        </w:rPr>
        <w:t xml:space="preserve">tra </w:t>
      </w:r>
      <w:r w:rsidR="00B00F92" w:rsidRPr="00893090">
        <w:rPr>
          <w:i/>
          <w:iCs/>
          <w:lang w:val="es-MX" w:eastAsia="fr-FR"/>
        </w:rPr>
        <w:t xml:space="preserve">Firenze e </w:t>
      </w:r>
      <w:r w:rsidR="00B373E5" w:rsidRPr="00893090">
        <w:rPr>
          <w:i/>
          <w:iCs/>
          <w:lang w:val="es-MX" w:eastAsia="fr-FR"/>
        </w:rPr>
        <w:t>l</w:t>
      </w:r>
      <w:r w:rsidR="00B00F92" w:rsidRPr="00893090">
        <w:rPr>
          <w:i/>
          <w:iCs/>
          <w:lang w:val="es-MX" w:eastAsia="fr-FR"/>
        </w:rPr>
        <w:t>’Europ</w:t>
      </w:r>
      <w:r w:rsidR="0082048D" w:rsidRPr="00893090">
        <w:rPr>
          <w:i/>
          <w:iCs/>
          <w:lang w:val="es-MX" w:eastAsia="fr-FR"/>
        </w:rPr>
        <w:t>a</w:t>
      </w:r>
      <w:r w:rsidR="00B00F92" w:rsidRPr="00893090">
        <w:rPr>
          <w:i/>
          <w:iCs/>
          <w:lang w:val="es-MX" w:eastAsia="fr-FR"/>
        </w:rPr>
        <w:t xml:space="preserve">. Atti </w:t>
      </w:r>
      <w:r w:rsidR="002F6DF2" w:rsidRPr="00893090">
        <w:rPr>
          <w:i/>
          <w:iCs/>
          <w:lang w:val="es-MX" w:eastAsia="fr-FR"/>
        </w:rPr>
        <w:t xml:space="preserve">del </w:t>
      </w:r>
      <w:r w:rsidR="00B00F92" w:rsidRPr="00893090">
        <w:rPr>
          <w:i/>
          <w:iCs/>
          <w:lang w:val="es-MX" w:eastAsia="fr-FR"/>
        </w:rPr>
        <w:t>Convegno Internazionale</w:t>
      </w:r>
      <w:r w:rsidR="0082048D" w:rsidRPr="00893090">
        <w:rPr>
          <w:i/>
          <w:iCs/>
          <w:lang w:val="es-MX" w:eastAsia="fr-FR"/>
        </w:rPr>
        <w:t>,</w:t>
      </w:r>
      <w:r w:rsidR="00B00F92" w:rsidRPr="00893090">
        <w:rPr>
          <w:i/>
          <w:iCs/>
          <w:lang w:val="es-MX" w:eastAsia="fr-FR"/>
        </w:rPr>
        <w:t xml:space="preserve"> Firenze</w:t>
      </w:r>
      <w:r w:rsidR="0082048D" w:rsidRPr="00893090">
        <w:rPr>
          <w:i/>
          <w:iCs/>
          <w:lang w:val="es-MX" w:eastAsia="fr-FR"/>
        </w:rPr>
        <w:t>,</w:t>
      </w:r>
      <w:r w:rsidR="00B00F92" w:rsidRPr="00893090">
        <w:rPr>
          <w:i/>
          <w:iCs/>
          <w:lang w:val="es-MX" w:eastAsia="fr-FR"/>
        </w:rPr>
        <w:t xml:space="preserve"> Istituto </w:t>
      </w:r>
      <w:r w:rsidR="0082048D" w:rsidRPr="00893090">
        <w:rPr>
          <w:i/>
          <w:iCs/>
          <w:lang w:val="es-MX" w:eastAsia="fr-FR"/>
        </w:rPr>
        <w:t>universitario olandese di storia dell’arte</w:t>
      </w:r>
      <w:r w:rsidR="00B00F92" w:rsidRPr="00893090">
        <w:rPr>
          <w:i/>
          <w:iCs/>
          <w:lang w:val="es-MX" w:eastAsia="fr-FR"/>
        </w:rPr>
        <w:t>, 1995</w:t>
      </w:r>
      <w:r w:rsidR="00B00F92" w:rsidRPr="00893090">
        <w:rPr>
          <w:lang w:val="es-MX" w:eastAsia="fr-FR"/>
        </w:rPr>
        <w:t>,</w:t>
      </w:r>
      <w:r w:rsidR="002F6DF2" w:rsidRPr="00893090">
        <w:rPr>
          <w:lang w:val="es-MX" w:eastAsia="fr-FR"/>
        </w:rPr>
        <w:t xml:space="preserve"> edited by </w:t>
      </w:r>
      <w:r w:rsidR="00D92519" w:rsidRPr="00893090">
        <w:rPr>
          <w:lang w:val="es-MX" w:eastAsia="fr-FR"/>
        </w:rPr>
        <w:t>Sabine Eiche</w:t>
      </w:r>
      <w:r w:rsidR="002F6DF2" w:rsidRPr="00893090">
        <w:rPr>
          <w:lang w:val="es-MX" w:eastAsia="fr-FR"/>
        </w:rPr>
        <w:t>,</w:t>
      </w:r>
      <w:r w:rsidR="00B00F92" w:rsidRPr="00893090">
        <w:rPr>
          <w:lang w:val="es-MX" w:eastAsia="fr-FR"/>
        </w:rPr>
        <w:t xml:space="preserve"> 141–56. </w:t>
      </w:r>
      <w:r w:rsidR="00B00F92" w:rsidRPr="00D51407">
        <w:rPr>
          <w:lang w:val="fr-FR" w:eastAsia="fr-FR"/>
        </w:rPr>
        <w:t>Florence</w:t>
      </w:r>
      <w:r w:rsidR="00B373E5" w:rsidRPr="00D51407">
        <w:rPr>
          <w:lang w:val="fr-FR" w:eastAsia="fr-FR"/>
        </w:rPr>
        <w:t xml:space="preserve">: </w:t>
      </w:r>
      <w:r w:rsidR="00D92519" w:rsidRPr="00D51407">
        <w:rPr>
          <w:lang w:val="fr-FR" w:eastAsia="fr-FR"/>
        </w:rPr>
        <w:t>Centro Di.</w:t>
      </w:r>
    </w:p>
    <w:p w14:paraId="4EB26821" w14:textId="77777777" w:rsidR="0053160B" w:rsidRPr="00D51407" w:rsidRDefault="0053160B" w:rsidP="002B59B3">
      <w:pPr>
        <w:spacing w:line="360" w:lineRule="auto"/>
        <w:ind w:left="720" w:right="432" w:hanging="720"/>
        <w:rPr>
          <w:lang w:val="fr-FR" w:eastAsia="fr-FR"/>
        </w:rPr>
      </w:pPr>
    </w:p>
    <w:p w14:paraId="78B4BDE0" w14:textId="55CE9E64"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1E4FB3" w:rsidRPr="00D51407">
        <w:rPr>
          <w:lang w:val="fr-FR" w:eastAsia="fr-FR"/>
        </w:rPr>
        <w:t>Ezrati 2015</w:t>
      </w:r>
    </w:p>
    <w:p w14:paraId="19DA2043" w14:textId="77777777" w:rsidR="006E6E98" w:rsidRPr="00150792" w:rsidRDefault="006E6E98" w:rsidP="002B59B3">
      <w:pPr>
        <w:spacing w:line="360" w:lineRule="auto"/>
        <w:ind w:left="720" w:right="432" w:hanging="720"/>
        <w:rPr>
          <w:lang w:eastAsia="fr-FR"/>
        </w:rPr>
      </w:pPr>
      <w:r w:rsidRPr="00D51407">
        <w:rPr>
          <w:lang w:val="fr-FR" w:eastAsia="fr-FR"/>
        </w:rPr>
        <w:t xml:space="preserve">full: </w:t>
      </w:r>
      <w:r w:rsidR="00B00F92" w:rsidRPr="00D51407">
        <w:rPr>
          <w:lang w:val="fr-FR" w:eastAsia="fr-FR"/>
        </w:rPr>
        <w:t xml:space="preserve">Ezrati, Jean-Jacques. </w:t>
      </w:r>
      <w:r w:rsidR="002F6DF2" w:rsidRPr="00D51407">
        <w:rPr>
          <w:lang w:val="fr-FR" w:eastAsia="fr-FR"/>
        </w:rPr>
        <w:t xml:space="preserve">2015. </w:t>
      </w:r>
      <w:r w:rsidR="002F6DF2" w:rsidRPr="00D51407">
        <w:rPr>
          <w:i/>
          <w:iCs/>
          <w:lang w:val="fr-FR" w:eastAsia="fr-FR"/>
        </w:rPr>
        <w:t>Éclairage d’exposition: Musées et autres espaces</w:t>
      </w:r>
      <w:r w:rsidR="002F6DF2" w:rsidRPr="00D51407">
        <w:rPr>
          <w:lang w:val="fr-FR" w:eastAsia="fr-FR"/>
        </w:rPr>
        <w:t xml:space="preserve">. </w:t>
      </w:r>
      <w:r w:rsidR="00B00F92" w:rsidRPr="00150792">
        <w:rPr>
          <w:lang w:eastAsia="fr-FR"/>
        </w:rPr>
        <w:t>Paris: Eyrolles.</w:t>
      </w:r>
    </w:p>
    <w:p w14:paraId="7C466B98" w14:textId="77777777" w:rsidR="0053160B" w:rsidRPr="00150792" w:rsidRDefault="0053160B" w:rsidP="002B59B3">
      <w:pPr>
        <w:spacing w:line="360" w:lineRule="auto"/>
        <w:ind w:left="720" w:right="432" w:hanging="720"/>
        <w:rPr>
          <w:lang w:eastAsia="fr-FR"/>
        </w:rPr>
      </w:pPr>
    </w:p>
    <w:p w14:paraId="51156DD1" w14:textId="4E9909A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1E4FB3" w:rsidRPr="00150792">
        <w:rPr>
          <w:noProof/>
        </w:rPr>
        <w:t>Fagg and Underwood 1949</w:t>
      </w:r>
    </w:p>
    <w:p w14:paraId="60145832" w14:textId="77777777" w:rsidR="006E6E98" w:rsidRPr="00150792" w:rsidRDefault="006E6E98" w:rsidP="002B59B3">
      <w:pPr>
        <w:spacing w:line="360" w:lineRule="auto"/>
        <w:ind w:left="720" w:right="432" w:hanging="720"/>
        <w:rPr>
          <w:noProof/>
        </w:rPr>
      </w:pPr>
      <w:r w:rsidRPr="00150792">
        <w:rPr>
          <w:lang w:eastAsia="fr-FR"/>
        </w:rPr>
        <w:lastRenderedPageBreak/>
        <w:t xml:space="preserve">full: </w:t>
      </w:r>
      <w:r w:rsidR="00807628" w:rsidRPr="00150792">
        <w:rPr>
          <w:noProof/>
        </w:rPr>
        <w:t xml:space="preserve">Fagg, William, and Leon Underwood. 1949. “An Examination of the So-Called ‘Olokun’ Head of Ife, Nigeria.” </w:t>
      </w:r>
      <w:r w:rsidR="00807628" w:rsidRPr="00150792">
        <w:rPr>
          <w:i/>
          <w:iCs/>
          <w:noProof/>
        </w:rPr>
        <w:t>Man</w:t>
      </w:r>
      <w:r w:rsidR="00807628" w:rsidRPr="00150792">
        <w:rPr>
          <w:noProof/>
        </w:rPr>
        <w:t xml:space="preserve"> 49:1–7.</w:t>
      </w:r>
    </w:p>
    <w:p w14:paraId="4DAA5CD3" w14:textId="77777777" w:rsidR="0053160B" w:rsidRPr="00150792" w:rsidRDefault="0053160B" w:rsidP="002B59B3">
      <w:pPr>
        <w:spacing w:line="360" w:lineRule="auto"/>
        <w:ind w:left="720" w:right="432" w:hanging="720"/>
        <w:rPr>
          <w:noProof/>
        </w:rPr>
      </w:pPr>
    </w:p>
    <w:p w14:paraId="257D2C1E" w14:textId="42BD0840"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1E4FB3" w:rsidRPr="00150792">
        <w:rPr>
          <w:lang w:eastAsia="fr-FR"/>
        </w:rPr>
        <w:t>Fairchild 2013</w:t>
      </w:r>
    </w:p>
    <w:p w14:paraId="0788564D"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 xml:space="preserve">Fairchild, Mark D. 2013. </w:t>
      </w:r>
      <w:r w:rsidR="00B00F92" w:rsidRPr="00150792">
        <w:rPr>
          <w:i/>
          <w:iCs/>
          <w:lang w:eastAsia="fr-FR"/>
        </w:rPr>
        <w:t>Color Appearance Models</w:t>
      </w:r>
      <w:r w:rsidR="00B00F92" w:rsidRPr="00150792">
        <w:rPr>
          <w:lang w:eastAsia="fr-FR"/>
        </w:rPr>
        <w:t>. Chichester</w:t>
      </w:r>
      <w:r w:rsidR="00B373E5" w:rsidRPr="00150792">
        <w:rPr>
          <w:lang w:eastAsia="fr-FR"/>
        </w:rPr>
        <w:t>, UK</w:t>
      </w:r>
      <w:r w:rsidR="00B00F92" w:rsidRPr="00150792">
        <w:rPr>
          <w:lang w:eastAsia="fr-FR"/>
        </w:rPr>
        <w:t>: Wiley.</w:t>
      </w:r>
    </w:p>
    <w:p w14:paraId="69EDCB30" w14:textId="77777777" w:rsidR="0053160B" w:rsidRPr="00150792" w:rsidRDefault="0053160B" w:rsidP="002B59B3">
      <w:pPr>
        <w:spacing w:line="360" w:lineRule="auto"/>
        <w:ind w:left="720" w:right="432" w:hanging="720"/>
        <w:rPr>
          <w:lang w:eastAsia="fr-FR"/>
        </w:rPr>
      </w:pPr>
    </w:p>
    <w:p w14:paraId="52CB13EC" w14:textId="62B6C40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1E4FB3" w:rsidRPr="00150792">
        <w:rPr>
          <w:lang w:eastAsia="fr-FR"/>
        </w:rPr>
        <w:t>Falaschi 2017</w:t>
      </w:r>
    </w:p>
    <w:p w14:paraId="14637D2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Falaschi, Eva. 2017. “Looking at the Bronze of Lost Sculptures: The Reception of the Delphic Monument of the Admirals in the Imperial Age.” In </w:t>
      </w:r>
      <w:r w:rsidR="00B00F92" w:rsidRPr="00150792">
        <w:rPr>
          <w:i/>
          <w:iCs/>
          <w:lang w:eastAsia="fr-FR"/>
        </w:rPr>
        <w:t>Artistry in Bronze</w:t>
      </w:r>
      <w:r w:rsidR="007F3D3B" w:rsidRPr="00150792">
        <w:rPr>
          <w:i/>
          <w:iCs/>
          <w:lang w:eastAsia="fr-FR"/>
        </w:rPr>
        <w:t>:</w:t>
      </w:r>
      <w:r w:rsidR="00B00F92" w:rsidRPr="00150792">
        <w:rPr>
          <w:i/>
          <w:iCs/>
          <w:lang w:eastAsia="fr-FR"/>
        </w:rPr>
        <w:t xml:space="preserve"> The Greeks and Their Legacy</w:t>
      </w:r>
      <w:r w:rsidR="009E3395" w:rsidRPr="00150792">
        <w:rPr>
          <w:i/>
          <w:iCs/>
          <w:lang w:eastAsia="fr-FR"/>
        </w:rPr>
        <w:t xml:space="preserve">: </w:t>
      </w:r>
      <w:r w:rsidR="00B00F92" w:rsidRPr="00150792">
        <w:rPr>
          <w:i/>
          <w:iCs/>
          <w:lang w:eastAsia="fr-FR"/>
        </w:rPr>
        <w:t>XIXth International Congress on Ancient Bronzes</w:t>
      </w:r>
      <w:r w:rsidR="00B00F92" w:rsidRPr="00150792">
        <w:rPr>
          <w:lang w:eastAsia="fr-FR"/>
        </w:rPr>
        <w:t>, edited by Jens M. Daehner, Kenneth Lapatin, and Ambra Spinelli, 94–97. Los Angeles: J. Paul Getty Museum and Getty Conservation Institute.</w:t>
      </w:r>
      <w:r w:rsidR="009E3395" w:rsidRPr="00150792">
        <w:rPr>
          <w:lang w:eastAsia="fr-FR"/>
        </w:rPr>
        <w:t xml:space="preserve"> </w:t>
      </w:r>
      <w:hyperlink r:id="rId41" w:history="1">
        <w:r w:rsidR="002F6DF2" w:rsidRPr="00150792">
          <w:rPr>
            <w:rStyle w:val="Hyperlink"/>
            <w:color w:val="auto"/>
            <w:lang w:eastAsia="fr-FR"/>
          </w:rPr>
          <w:t>http://www.getty.edu/publications/artistryinbronze/the-artist/11-falaschi/</w:t>
        </w:r>
      </w:hyperlink>
      <w:r w:rsidR="002F6DF2" w:rsidRPr="00150792">
        <w:rPr>
          <w:lang w:eastAsia="fr-FR"/>
        </w:rPr>
        <w:t>.</w:t>
      </w:r>
    </w:p>
    <w:p w14:paraId="7C2A9D58" w14:textId="77777777" w:rsidR="0053160B" w:rsidRPr="00150792" w:rsidRDefault="0053160B" w:rsidP="002B59B3">
      <w:pPr>
        <w:spacing w:line="360" w:lineRule="auto"/>
        <w:ind w:left="720" w:right="432" w:hanging="720"/>
        <w:rPr>
          <w:lang w:eastAsia="fr-FR"/>
        </w:rPr>
      </w:pPr>
    </w:p>
    <w:p w14:paraId="3CB22C99" w14:textId="4B283A1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1E4FB3" w:rsidRPr="00150792">
        <w:rPr>
          <w:lang w:eastAsia="fr-FR"/>
        </w:rPr>
        <w:t>Falchetti 2003</w:t>
      </w:r>
    </w:p>
    <w:p w14:paraId="47C5D97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Falchetti, Ana Maria. </w:t>
      </w:r>
      <w:r w:rsidR="00B00F92" w:rsidRPr="00150792">
        <w:rPr>
          <w:lang w:eastAsia="fr-FR"/>
        </w:rPr>
        <w:t xml:space="preserve">2003. “The Seed of Life: The Symbolic Power of Gold-Copper Alloys and Metallurgical Transformations.” In </w:t>
      </w:r>
      <w:r w:rsidR="00B00F92" w:rsidRPr="00150792">
        <w:rPr>
          <w:i/>
          <w:iCs/>
          <w:lang w:eastAsia="fr-FR"/>
        </w:rPr>
        <w:t>Gold and Power in Ancient Costa Rica, Panama, and Colombia</w:t>
      </w:r>
      <w:r w:rsidR="00B00F92" w:rsidRPr="00150792">
        <w:rPr>
          <w:lang w:eastAsia="fr-FR"/>
        </w:rPr>
        <w:t xml:space="preserve">, </w:t>
      </w:r>
      <w:r w:rsidR="007F3D3B" w:rsidRPr="00150792">
        <w:rPr>
          <w:lang w:eastAsia="fr-FR"/>
        </w:rPr>
        <w:t>edited by Jeffrey Quilter and John W. Hoopes</w:t>
      </w:r>
      <w:r w:rsidR="00B00F92" w:rsidRPr="00150792">
        <w:rPr>
          <w:lang w:eastAsia="fr-FR"/>
        </w:rPr>
        <w:t xml:space="preserve">, 345–81. Washington, DC: </w:t>
      </w:r>
      <w:r w:rsidR="007F3D3B" w:rsidRPr="00150792">
        <w:rPr>
          <w:lang w:eastAsia="fr-FR"/>
        </w:rPr>
        <w:t>Dumbarton Oaks Research Library and Collection</w:t>
      </w:r>
      <w:r w:rsidR="00B00F92" w:rsidRPr="00150792">
        <w:rPr>
          <w:lang w:eastAsia="fr-FR"/>
        </w:rPr>
        <w:t xml:space="preserve">. </w:t>
      </w:r>
      <w:hyperlink r:id="rId42" w:history="1">
        <w:r w:rsidR="00B00F92" w:rsidRPr="00150792">
          <w:rPr>
            <w:u w:val="single"/>
            <w:lang w:eastAsia="fr-FR"/>
          </w:rPr>
          <w:t>http://www.humanas.unal.edu.co/colantropos/files/5414/7422/2423/The_seed_of_life__Falchetti.pdf</w:t>
        </w:r>
      </w:hyperlink>
      <w:r w:rsidR="00B00F92" w:rsidRPr="00150792">
        <w:rPr>
          <w:lang w:eastAsia="fr-FR"/>
        </w:rPr>
        <w:t>.</w:t>
      </w:r>
    </w:p>
    <w:p w14:paraId="254B61F8" w14:textId="77777777" w:rsidR="0053160B" w:rsidRPr="00150792" w:rsidRDefault="0053160B" w:rsidP="002B59B3">
      <w:pPr>
        <w:spacing w:line="360" w:lineRule="auto"/>
        <w:ind w:left="720" w:right="432" w:hanging="720"/>
        <w:rPr>
          <w:lang w:eastAsia="fr-FR"/>
        </w:rPr>
      </w:pPr>
    </w:p>
    <w:p w14:paraId="6711A031" w14:textId="36B25D41"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1E4FB3" w:rsidRPr="00D51407">
        <w:rPr>
          <w:lang w:val="fr-FR" w:eastAsia="fr-FR"/>
        </w:rPr>
        <w:t>Félibien 1690</w:t>
      </w:r>
    </w:p>
    <w:p w14:paraId="0C34E4A8" w14:textId="77777777" w:rsidR="006E6E98" w:rsidRPr="00D51407" w:rsidRDefault="006E6E98" w:rsidP="002B59B3">
      <w:pPr>
        <w:spacing w:line="360" w:lineRule="auto"/>
        <w:ind w:left="720" w:right="432" w:hanging="720"/>
        <w:rPr>
          <w:lang w:eastAsia="fr-FR"/>
        </w:rPr>
      </w:pPr>
      <w:r w:rsidRPr="00D51407">
        <w:rPr>
          <w:lang w:val="fr-FR" w:eastAsia="fr-FR"/>
        </w:rPr>
        <w:t xml:space="preserve">full: </w:t>
      </w:r>
      <w:r w:rsidR="002F6DF2" w:rsidRPr="00D51407">
        <w:rPr>
          <w:lang w:val="fr-FR" w:eastAsia="fr-FR"/>
        </w:rPr>
        <w:t xml:space="preserve">Félibien, André. 1690. </w:t>
      </w:r>
      <w:r w:rsidR="002F6DF2" w:rsidRPr="00D51407">
        <w:rPr>
          <w:i/>
          <w:iCs/>
          <w:lang w:val="fr-FR" w:eastAsia="fr-FR"/>
        </w:rPr>
        <w:t xml:space="preserve">Des </w:t>
      </w:r>
      <w:r w:rsidR="007F3D3B" w:rsidRPr="00D51407">
        <w:rPr>
          <w:i/>
          <w:iCs/>
          <w:lang w:val="fr-FR" w:eastAsia="fr-FR"/>
        </w:rPr>
        <w:t xml:space="preserve">principes de l’architecture, de la sculpture, de la peinture et des autres arts qui en dépendent: </w:t>
      </w:r>
      <w:r w:rsidR="006C3CA9" w:rsidRPr="00D51407">
        <w:rPr>
          <w:i/>
          <w:iCs/>
          <w:lang w:val="fr-FR" w:eastAsia="fr-FR"/>
        </w:rPr>
        <w:t xml:space="preserve">Avec </w:t>
      </w:r>
      <w:r w:rsidR="007F3D3B" w:rsidRPr="00D51407">
        <w:rPr>
          <w:i/>
          <w:iCs/>
          <w:lang w:val="fr-FR" w:eastAsia="fr-FR"/>
        </w:rPr>
        <w:t>un dictionnaire des termes propres à chacun de ces arts</w:t>
      </w:r>
      <w:r w:rsidR="002F6DF2" w:rsidRPr="00D51407">
        <w:rPr>
          <w:iCs/>
          <w:lang w:val="fr-FR" w:eastAsia="fr-FR"/>
        </w:rPr>
        <w:t xml:space="preserve">. 2nd ed. Paris: </w:t>
      </w:r>
      <w:r w:rsidR="00D92519" w:rsidRPr="00D51407">
        <w:rPr>
          <w:iCs/>
          <w:lang w:val="fr-FR" w:eastAsia="fr-FR"/>
        </w:rPr>
        <w:t>Chez la veuve de Jean Baptiste Coignard et Chez Jean Baptiste Coignard fils</w:t>
      </w:r>
      <w:r w:rsidR="002F6DF2" w:rsidRPr="00D51407">
        <w:rPr>
          <w:iCs/>
          <w:lang w:val="fr-FR" w:eastAsia="fr-FR"/>
        </w:rPr>
        <w:t>.</w:t>
      </w:r>
      <w:r w:rsidR="00D04AE8" w:rsidRPr="00D51407">
        <w:rPr>
          <w:iCs/>
          <w:lang w:val="fr-FR" w:eastAsia="fr-FR"/>
        </w:rPr>
        <w:t xml:space="preserve"> </w:t>
      </w:r>
      <w:hyperlink r:id="rId43" w:history="1">
        <w:r w:rsidR="00D04AE8" w:rsidRPr="00D51407">
          <w:rPr>
            <w:rStyle w:val="Hyperlink"/>
            <w:iCs/>
            <w:color w:val="auto"/>
            <w:lang w:eastAsia="fr-FR"/>
          </w:rPr>
          <w:t>https://archive.org/details/principesdelarch00fl</w:t>
        </w:r>
      </w:hyperlink>
      <w:r w:rsidR="00D04AE8" w:rsidRPr="00D51407">
        <w:rPr>
          <w:iCs/>
          <w:lang w:eastAsia="fr-FR"/>
        </w:rPr>
        <w:t>.</w:t>
      </w:r>
    </w:p>
    <w:p w14:paraId="670C2A31" w14:textId="77777777" w:rsidR="0053160B" w:rsidRPr="00D51407" w:rsidRDefault="0053160B" w:rsidP="002B59B3">
      <w:pPr>
        <w:spacing w:line="360" w:lineRule="auto"/>
        <w:ind w:left="720" w:right="432" w:hanging="720"/>
        <w:rPr>
          <w:lang w:eastAsia="fr-FR"/>
        </w:rPr>
      </w:pPr>
    </w:p>
    <w:p w14:paraId="13FF5B2E" w14:textId="02B085D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1E4FB3" w:rsidRPr="00150792">
        <w:rPr>
          <w:lang w:eastAsia="fr-FR"/>
        </w:rPr>
        <w:t>Fishlock 1962</w:t>
      </w:r>
    </w:p>
    <w:p w14:paraId="6434B18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Fishlock, D</w:t>
      </w:r>
      <w:r w:rsidR="00EF085A" w:rsidRPr="00150792">
        <w:rPr>
          <w:lang w:eastAsia="fr-FR"/>
        </w:rPr>
        <w:t>avid</w:t>
      </w:r>
      <w:r w:rsidR="00B00F92" w:rsidRPr="00150792">
        <w:rPr>
          <w:lang w:eastAsia="fr-FR"/>
        </w:rPr>
        <w:t xml:space="preserve">. 1962. </w:t>
      </w:r>
      <w:r w:rsidR="00B00F92" w:rsidRPr="00150792">
        <w:rPr>
          <w:i/>
          <w:iCs/>
          <w:lang w:eastAsia="fr-FR"/>
        </w:rPr>
        <w:t>Metal Colouring</w:t>
      </w:r>
      <w:r w:rsidR="00B00F92" w:rsidRPr="00150792">
        <w:rPr>
          <w:lang w:eastAsia="fr-FR"/>
        </w:rPr>
        <w:t xml:space="preserve">. </w:t>
      </w:r>
      <w:r w:rsidR="00582BE3" w:rsidRPr="00150792">
        <w:rPr>
          <w:lang w:eastAsia="fr-FR"/>
        </w:rPr>
        <w:t xml:space="preserve">Teddington, UK: </w:t>
      </w:r>
      <w:r w:rsidR="00B00F92" w:rsidRPr="00150792">
        <w:rPr>
          <w:lang w:eastAsia="fr-FR"/>
        </w:rPr>
        <w:t>Robert Draper.</w:t>
      </w:r>
    </w:p>
    <w:p w14:paraId="0170E90D" w14:textId="77777777" w:rsidR="0053160B" w:rsidRPr="00150792" w:rsidRDefault="0053160B" w:rsidP="002B59B3">
      <w:pPr>
        <w:spacing w:line="360" w:lineRule="auto"/>
        <w:ind w:left="720" w:right="432" w:hanging="720"/>
        <w:rPr>
          <w:lang w:eastAsia="fr-FR"/>
        </w:rPr>
      </w:pPr>
    </w:p>
    <w:p w14:paraId="7ECD7F2D" w14:textId="642FF39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1E4FB3" w:rsidRPr="00150792">
        <w:rPr>
          <w:lang w:eastAsia="fr-FR"/>
        </w:rPr>
        <w:t>Fleming and Tilch 1993</w:t>
      </w:r>
    </w:p>
    <w:p w14:paraId="548AB612"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D95BBF" w:rsidRPr="00150792">
        <w:rPr>
          <w:lang w:eastAsia="fr-FR"/>
        </w:rPr>
        <w:t xml:space="preserve">Fleming, Eckart, and Werner Tilch. 1993. </w:t>
      </w:r>
      <w:r w:rsidR="00D95BBF" w:rsidRPr="00150792">
        <w:rPr>
          <w:i/>
          <w:iCs/>
          <w:lang w:eastAsia="fr-FR"/>
        </w:rPr>
        <w:t>Formstoffe und Formverfahren</w:t>
      </w:r>
      <w:r w:rsidR="00D95BBF" w:rsidRPr="00150792">
        <w:rPr>
          <w:lang w:eastAsia="fr-FR"/>
        </w:rPr>
        <w:t>. Leipzig, Germany: Deutscher Verlag für grundstoffindustrie.</w:t>
      </w:r>
    </w:p>
    <w:p w14:paraId="57DD7B48" w14:textId="77777777" w:rsidR="0053160B" w:rsidRPr="00150792" w:rsidRDefault="0053160B" w:rsidP="002B59B3">
      <w:pPr>
        <w:spacing w:line="360" w:lineRule="auto"/>
        <w:ind w:left="720" w:right="432" w:hanging="720"/>
        <w:rPr>
          <w:lang w:eastAsia="fr-FR"/>
        </w:rPr>
      </w:pPr>
    </w:p>
    <w:p w14:paraId="38DA2473" w14:textId="4C3F805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1E4FB3" w:rsidRPr="00150792">
        <w:rPr>
          <w:lang w:eastAsia="fr-FR"/>
        </w:rPr>
        <w:t>Fleming 1971</w:t>
      </w:r>
    </w:p>
    <w:p w14:paraId="6877B55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Fleming, S. J. </w:t>
      </w:r>
      <w:r w:rsidR="00B00F92" w:rsidRPr="00150792">
        <w:rPr>
          <w:lang w:eastAsia="fr-FR"/>
        </w:rPr>
        <w:t>1971. “New Techniques of Thermoluminescence Dating</w:t>
      </w:r>
      <w:r w:rsidR="0023409D" w:rsidRPr="00150792">
        <w:rPr>
          <w:lang w:eastAsia="fr-FR"/>
        </w:rPr>
        <w:t xml:space="preserve"> of Ancient Pottery</w:t>
      </w:r>
      <w:r w:rsidR="00B00F92" w:rsidRPr="00150792">
        <w:rPr>
          <w:lang w:eastAsia="fr-FR"/>
        </w:rPr>
        <w:t>: II</w:t>
      </w:r>
      <w:r w:rsidR="0023409D" w:rsidRPr="00150792">
        <w:rPr>
          <w:lang w:eastAsia="fr-FR"/>
        </w:rPr>
        <w:t>:</w:t>
      </w:r>
      <w:r w:rsidR="00B00F92" w:rsidRPr="00150792">
        <w:rPr>
          <w:lang w:eastAsia="fr-FR"/>
        </w:rPr>
        <w:t xml:space="preserve"> </w:t>
      </w:r>
      <w:r w:rsidR="0023409D" w:rsidRPr="00150792">
        <w:rPr>
          <w:lang w:eastAsia="fr-FR"/>
        </w:rPr>
        <w:t>T</w:t>
      </w:r>
      <w:r w:rsidR="00B00F92" w:rsidRPr="00150792">
        <w:rPr>
          <w:lang w:eastAsia="fr-FR"/>
        </w:rPr>
        <w:t xml:space="preserve">he Predose Method.” In </w:t>
      </w:r>
      <w:r w:rsidR="00B00F92" w:rsidRPr="00150792">
        <w:rPr>
          <w:i/>
          <w:iCs/>
          <w:lang w:eastAsia="fr-FR"/>
        </w:rPr>
        <w:t xml:space="preserve">Proceedings of </w:t>
      </w:r>
      <w:r w:rsidR="00EF085A" w:rsidRPr="00150792">
        <w:rPr>
          <w:i/>
          <w:iCs/>
          <w:lang w:eastAsia="fr-FR"/>
        </w:rPr>
        <w:t>t</w:t>
      </w:r>
      <w:r w:rsidR="00B00F92" w:rsidRPr="00150792">
        <w:rPr>
          <w:i/>
          <w:iCs/>
          <w:lang w:eastAsia="fr-FR"/>
        </w:rPr>
        <w:t>he Third International Conference on Luminescence Dosimetry</w:t>
      </w:r>
      <w:r w:rsidR="00EF085A" w:rsidRPr="00150792">
        <w:rPr>
          <w:i/>
          <w:iCs/>
          <w:lang w:eastAsia="fr-FR"/>
        </w:rPr>
        <w:t>, h</w:t>
      </w:r>
      <w:r w:rsidR="00B00F92" w:rsidRPr="00150792">
        <w:rPr>
          <w:i/>
          <w:iCs/>
          <w:lang w:eastAsia="fr-FR"/>
        </w:rPr>
        <w:t xml:space="preserve">eld at the Danish </w:t>
      </w:r>
      <w:r w:rsidR="00EF085A" w:rsidRPr="00150792">
        <w:rPr>
          <w:i/>
          <w:iCs/>
          <w:lang w:eastAsia="fr-FR"/>
        </w:rPr>
        <w:t>AEC</w:t>
      </w:r>
      <w:r w:rsidR="00B00F92" w:rsidRPr="00150792">
        <w:rPr>
          <w:i/>
          <w:iCs/>
          <w:lang w:eastAsia="fr-FR"/>
        </w:rPr>
        <w:t xml:space="preserve"> Research Establishment Risö </w:t>
      </w:r>
      <w:r w:rsidR="00EF085A" w:rsidRPr="00150792">
        <w:rPr>
          <w:i/>
          <w:iCs/>
          <w:lang w:eastAsia="fr-FR"/>
        </w:rPr>
        <w:t xml:space="preserve">11–14 </w:t>
      </w:r>
      <w:r w:rsidR="00B00F92" w:rsidRPr="00150792">
        <w:rPr>
          <w:i/>
          <w:iCs/>
          <w:lang w:eastAsia="fr-FR"/>
        </w:rPr>
        <w:t>October</w:t>
      </w:r>
      <w:r w:rsidR="00EF085A" w:rsidRPr="00150792">
        <w:rPr>
          <w:i/>
          <w:iCs/>
          <w:lang w:eastAsia="fr-FR"/>
        </w:rPr>
        <w:t xml:space="preserve"> </w:t>
      </w:r>
      <w:r w:rsidR="00B00F92" w:rsidRPr="00150792">
        <w:rPr>
          <w:i/>
          <w:iCs/>
          <w:lang w:eastAsia="fr-FR"/>
        </w:rPr>
        <w:t>1971</w:t>
      </w:r>
      <w:r w:rsidR="00B00F92" w:rsidRPr="00150792">
        <w:rPr>
          <w:lang w:eastAsia="fr-FR"/>
        </w:rPr>
        <w:t>, edited by V</w:t>
      </w:r>
      <w:r w:rsidR="0023409D" w:rsidRPr="00150792">
        <w:rPr>
          <w:lang w:eastAsia="fr-FR"/>
        </w:rPr>
        <w:t>.</w:t>
      </w:r>
      <w:r w:rsidR="00B00F92" w:rsidRPr="00150792">
        <w:rPr>
          <w:lang w:eastAsia="fr-FR"/>
        </w:rPr>
        <w:t xml:space="preserve"> Mejdahl, 3:895–929. Risø Report 249.</w:t>
      </w:r>
      <w:r w:rsidR="00A84979" w:rsidRPr="00150792">
        <w:rPr>
          <w:lang w:eastAsia="fr-FR"/>
        </w:rPr>
        <w:t xml:space="preserve"> </w:t>
      </w:r>
      <w:r w:rsidR="0023409D" w:rsidRPr="00150792">
        <w:rPr>
          <w:lang w:eastAsia="fr-FR"/>
        </w:rPr>
        <w:t>Roskilde, Denmark</w:t>
      </w:r>
      <w:r w:rsidR="00B00F92" w:rsidRPr="00150792">
        <w:rPr>
          <w:lang w:eastAsia="fr-FR"/>
        </w:rPr>
        <w:t xml:space="preserve">: </w:t>
      </w:r>
      <w:r w:rsidR="0023409D" w:rsidRPr="00150792">
        <w:rPr>
          <w:lang w:eastAsia="fr-FR"/>
        </w:rPr>
        <w:t>Risø National Laboratory</w:t>
      </w:r>
      <w:r w:rsidR="00B00F92" w:rsidRPr="00150792">
        <w:rPr>
          <w:lang w:eastAsia="fr-FR"/>
        </w:rPr>
        <w:t xml:space="preserve">. </w:t>
      </w:r>
      <w:hyperlink r:id="rId44" w:history="1">
        <w:r w:rsidR="00B00F92" w:rsidRPr="00150792">
          <w:rPr>
            <w:u w:val="single"/>
            <w:lang w:eastAsia="fr-FR"/>
          </w:rPr>
          <w:t>https://orbit.dtu.dk/en/publications/proceedings-of-the-third-international-conference-on-luminescence-3</w:t>
        </w:r>
      </w:hyperlink>
      <w:r w:rsidR="00B00F92" w:rsidRPr="00150792">
        <w:rPr>
          <w:lang w:eastAsia="fr-FR"/>
        </w:rPr>
        <w:t>.</w:t>
      </w:r>
    </w:p>
    <w:p w14:paraId="1D731F49" w14:textId="77777777" w:rsidR="0053160B" w:rsidRPr="00150792" w:rsidRDefault="0053160B" w:rsidP="002B59B3">
      <w:pPr>
        <w:spacing w:line="360" w:lineRule="auto"/>
        <w:ind w:left="720" w:right="432" w:hanging="720"/>
        <w:rPr>
          <w:lang w:eastAsia="fr-FR"/>
        </w:rPr>
      </w:pPr>
    </w:p>
    <w:p w14:paraId="00BA6DE7" w14:textId="413B915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1E4FB3" w:rsidRPr="00150792">
        <w:rPr>
          <w:lang w:eastAsia="fr-FR"/>
        </w:rPr>
        <w:t>Fogelman and Fusco 2002</w:t>
      </w:r>
    </w:p>
    <w:p w14:paraId="5373CA0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Fogelman, Peggy, and Peter Fusco. 2002. </w:t>
      </w:r>
      <w:r w:rsidR="00B00F92" w:rsidRPr="00150792">
        <w:rPr>
          <w:i/>
          <w:iCs/>
          <w:lang w:eastAsia="fr-FR"/>
        </w:rPr>
        <w:t>Italian and Spanish Sculpture: Catalogue of the J. Paul Getty Museum Collection</w:t>
      </w:r>
      <w:r w:rsidR="00B00F92" w:rsidRPr="00150792">
        <w:rPr>
          <w:lang w:eastAsia="fr-FR"/>
        </w:rPr>
        <w:t xml:space="preserve">. </w:t>
      </w:r>
      <w:r w:rsidR="002F6DF2" w:rsidRPr="00150792">
        <w:rPr>
          <w:lang w:eastAsia="fr-FR"/>
        </w:rPr>
        <w:t xml:space="preserve">Los Angeles: J. Paul Getty Museum. </w:t>
      </w:r>
      <w:hyperlink r:id="rId45" w:history="1">
        <w:r w:rsidR="002F6DF2" w:rsidRPr="00150792">
          <w:rPr>
            <w:u w:val="single"/>
            <w:lang w:eastAsia="fr-FR"/>
          </w:rPr>
          <w:t>http://www.getty.edu/publications/virtuallibrary/0892366893.html</w:t>
        </w:r>
      </w:hyperlink>
      <w:r w:rsidR="002F6DF2" w:rsidRPr="00150792">
        <w:rPr>
          <w:lang w:eastAsia="fr-FR"/>
        </w:rPr>
        <w:t>.</w:t>
      </w:r>
    </w:p>
    <w:p w14:paraId="194602FD" w14:textId="77777777" w:rsidR="0053160B" w:rsidRDefault="0053160B" w:rsidP="002B59B3">
      <w:pPr>
        <w:spacing w:line="360" w:lineRule="auto"/>
        <w:ind w:left="720" w:right="432" w:hanging="720"/>
        <w:rPr>
          <w:lang w:eastAsia="fr-FR"/>
        </w:rPr>
      </w:pPr>
    </w:p>
    <w:p w14:paraId="70BA1F88" w14:textId="444461FB" w:rsidR="00270880" w:rsidRPr="00150792" w:rsidRDefault="00270880" w:rsidP="002B59B3">
      <w:pPr>
        <w:spacing w:line="360" w:lineRule="auto"/>
        <w:ind w:left="720" w:right="432" w:hanging="720"/>
        <w:rPr>
          <w:lang w:eastAsia="fr-FR"/>
        </w:rPr>
      </w:pPr>
      <w:r w:rsidRPr="00150792">
        <w:rPr>
          <w:lang w:eastAsia="fr-FR"/>
        </w:rPr>
        <w:t>-</w:t>
      </w:r>
      <w:r w:rsidRPr="00150792">
        <w:rPr>
          <w:lang w:eastAsia="fr-FR"/>
        </w:rPr>
        <w:tab/>
        <w:t xml:space="preserve">short: </w:t>
      </w:r>
      <w:r>
        <w:rPr>
          <w:bCs/>
        </w:rPr>
        <w:t>Fontein</w:t>
      </w:r>
      <w:r w:rsidRPr="00464A6F">
        <w:rPr>
          <w:bCs/>
        </w:rPr>
        <w:t xml:space="preserve">, </w:t>
      </w:r>
      <w:r>
        <w:rPr>
          <w:bCs/>
        </w:rPr>
        <w:t>Soekmono,</w:t>
      </w:r>
      <w:r w:rsidRPr="00464A6F">
        <w:rPr>
          <w:bCs/>
        </w:rPr>
        <w:t xml:space="preserve"> and </w:t>
      </w:r>
      <w:r>
        <w:rPr>
          <w:bCs/>
        </w:rPr>
        <w:t>Suleiman</w:t>
      </w:r>
      <w:r w:rsidRPr="00150792">
        <w:rPr>
          <w:lang w:eastAsia="fr-FR"/>
        </w:rPr>
        <w:t xml:space="preserve"> </w:t>
      </w:r>
      <w:r w:rsidRPr="00464A6F">
        <w:rPr>
          <w:bCs/>
        </w:rPr>
        <w:t>1971</w:t>
      </w:r>
    </w:p>
    <w:p w14:paraId="552D8740" w14:textId="62F2D452" w:rsidR="00270880" w:rsidRDefault="00270880" w:rsidP="002B59B3">
      <w:pPr>
        <w:spacing w:line="360" w:lineRule="auto"/>
        <w:ind w:left="720" w:right="432" w:hanging="720"/>
        <w:rPr>
          <w:bCs/>
        </w:rPr>
      </w:pPr>
      <w:r>
        <w:rPr>
          <w:bCs/>
        </w:rPr>
        <w:t>full: Fontein, Jan</w:t>
      </w:r>
      <w:r w:rsidRPr="00464A6F">
        <w:rPr>
          <w:bCs/>
        </w:rPr>
        <w:t xml:space="preserve">, </w:t>
      </w:r>
      <w:r>
        <w:rPr>
          <w:bCs/>
        </w:rPr>
        <w:t>R. Soekmono,</w:t>
      </w:r>
      <w:r w:rsidRPr="00464A6F">
        <w:rPr>
          <w:bCs/>
        </w:rPr>
        <w:t xml:space="preserve"> and </w:t>
      </w:r>
      <w:r>
        <w:rPr>
          <w:bCs/>
        </w:rPr>
        <w:t>Sayawati Suleiman.</w:t>
      </w:r>
      <w:r w:rsidRPr="00464A6F">
        <w:rPr>
          <w:bCs/>
        </w:rPr>
        <w:t xml:space="preserve"> 1971. </w:t>
      </w:r>
      <w:r w:rsidRPr="00464A6F">
        <w:rPr>
          <w:bCs/>
          <w:i/>
          <w:iCs/>
        </w:rPr>
        <w:t xml:space="preserve">Ancient Indonesian </w:t>
      </w:r>
      <w:r w:rsidR="00620604">
        <w:rPr>
          <w:bCs/>
          <w:i/>
          <w:iCs/>
        </w:rPr>
        <w:t>A</w:t>
      </w:r>
      <w:r w:rsidRPr="00464A6F">
        <w:rPr>
          <w:bCs/>
          <w:i/>
          <w:iCs/>
        </w:rPr>
        <w:t>rt of the Central and Eastern Javanese Periods</w:t>
      </w:r>
      <w:r w:rsidRPr="00464A6F">
        <w:rPr>
          <w:bCs/>
        </w:rPr>
        <w:t>. New York: Asia Society</w:t>
      </w:r>
      <w:r w:rsidR="00084B63">
        <w:rPr>
          <w:bCs/>
        </w:rPr>
        <w:t>.</w:t>
      </w:r>
    </w:p>
    <w:p w14:paraId="7D86EE9A" w14:textId="77777777" w:rsidR="00270880" w:rsidRPr="00150792" w:rsidRDefault="00270880" w:rsidP="002B59B3">
      <w:pPr>
        <w:spacing w:line="360" w:lineRule="auto"/>
        <w:ind w:left="720" w:right="432" w:hanging="720"/>
        <w:rPr>
          <w:lang w:eastAsia="fr-FR"/>
        </w:rPr>
      </w:pPr>
    </w:p>
    <w:p w14:paraId="69D614D0" w14:textId="653E2A05" w:rsidR="00084B63" w:rsidRPr="00150792" w:rsidRDefault="00084B63" w:rsidP="002B59B3">
      <w:pPr>
        <w:spacing w:line="360" w:lineRule="auto"/>
        <w:ind w:left="720" w:right="432" w:hanging="720"/>
        <w:rPr>
          <w:lang w:eastAsia="fr-FR"/>
        </w:rPr>
      </w:pPr>
      <w:r w:rsidRPr="00150792">
        <w:rPr>
          <w:lang w:eastAsia="fr-FR"/>
        </w:rPr>
        <w:t>-</w:t>
      </w:r>
      <w:r w:rsidRPr="00150792">
        <w:rPr>
          <w:lang w:eastAsia="fr-FR"/>
        </w:rPr>
        <w:tab/>
        <w:t xml:space="preserve">short: </w:t>
      </w:r>
      <w:r>
        <w:rPr>
          <w:bCs/>
        </w:rPr>
        <w:t>Fontein</w:t>
      </w:r>
      <w:r w:rsidRPr="00464A6F">
        <w:rPr>
          <w:bCs/>
        </w:rPr>
        <w:t xml:space="preserve">, </w:t>
      </w:r>
      <w:r>
        <w:rPr>
          <w:bCs/>
        </w:rPr>
        <w:t>Soekmono,</w:t>
      </w:r>
      <w:r w:rsidRPr="00464A6F">
        <w:rPr>
          <w:bCs/>
        </w:rPr>
        <w:t xml:space="preserve"> and </w:t>
      </w:r>
      <w:r>
        <w:rPr>
          <w:bCs/>
        </w:rPr>
        <w:t>Suleiman</w:t>
      </w:r>
      <w:r w:rsidRPr="00150792">
        <w:rPr>
          <w:lang w:eastAsia="fr-FR"/>
        </w:rPr>
        <w:t xml:space="preserve"> </w:t>
      </w:r>
      <w:r>
        <w:rPr>
          <w:bCs/>
        </w:rPr>
        <w:t>1990</w:t>
      </w:r>
    </w:p>
    <w:p w14:paraId="54E94C9F" w14:textId="26C6BDBC" w:rsidR="00084B63" w:rsidRDefault="00084B63" w:rsidP="002B59B3">
      <w:pPr>
        <w:spacing w:line="360" w:lineRule="auto"/>
        <w:ind w:left="720" w:right="432" w:hanging="720"/>
        <w:rPr>
          <w:bCs/>
        </w:rPr>
      </w:pPr>
      <w:r>
        <w:rPr>
          <w:bCs/>
        </w:rPr>
        <w:t>full: Fontein, Jan</w:t>
      </w:r>
      <w:r w:rsidRPr="00464A6F">
        <w:rPr>
          <w:bCs/>
        </w:rPr>
        <w:t xml:space="preserve">, </w:t>
      </w:r>
      <w:r>
        <w:rPr>
          <w:bCs/>
        </w:rPr>
        <w:t>R. Soekmono,</w:t>
      </w:r>
      <w:r w:rsidRPr="00464A6F">
        <w:rPr>
          <w:bCs/>
        </w:rPr>
        <w:t xml:space="preserve"> and </w:t>
      </w:r>
      <w:r>
        <w:rPr>
          <w:bCs/>
        </w:rPr>
        <w:t xml:space="preserve">Edi </w:t>
      </w:r>
      <w:r w:rsidRPr="00464A6F">
        <w:rPr>
          <w:bCs/>
        </w:rPr>
        <w:t>Sedyawati</w:t>
      </w:r>
      <w:r>
        <w:rPr>
          <w:bCs/>
        </w:rPr>
        <w:t>.</w:t>
      </w:r>
      <w:r w:rsidRPr="00464A6F">
        <w:rPr>
          <w:bCs/>
        </w:rPr>
        <w:t xml:space="preserve"> </w:t>
      </w:r>
      <w:r>
        <w:rPr>
          <w:bCs/>
        </w:rPr>
        <w:t>1990</w:t>
      </w:r>
      <w:r w:rsidRPr="00464A6F">
        <w:rPr>
          <w:bCs/>
        </w:rPr>
        <w:t xml:space="preserve">. </w:t>
      </w:r>
      <w:r>
        <w:rPr>
          <w:bCs/>
          <w:i/>
          <w:iCs/>
        </w:rPr>
        <w:t>The S</w:t>
      </w:r>
      <w:r w:rsidRPr="00464A6F">
        <w:rPr>
          <w:bCs/>
          <w:i/>
          <w:iCs/>
        </w:rPr>
        <w:t>culpture of Indonesia.</w:t>
      </w:r>
      <w:r w:rsidRPr="00464A6F">
        <w:rPr>
          <w:bCs/>
        </w:rPr>
        <w:t xml:space="preserve"> Washington, DC: National Gallery of Art</w:t>
      </w:r>
      <w:r>
        <w:rPr>
          <w:bCs/>
        </w:rPr>
        <w:t>.</w:t>
      </w:r>
    </w:p>
    <w:p w14:paraId="152D6088" w14:textId="77777777" w:rsidR="00084B63" w:rsidRPr="00150792" w:rsidRDefault="00084B63" w:rsidP="002B59B3">
      <w:pPr>
        <w:spacing w:line="360" w:lineRule="auto"/>
        <w:ind w:left="720" w:right="432" w:hanging="720"/>
        <w:rPr>
          <w:lang w:eastAsia="fr-FR"/>
        </w:rPr>
      </w:pPr>
    </w:p>
    <w:p w14:paraId="351D455B" w14:textId="79E8EA8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E2C30" w:rsidRPr="00150792">
        <w:rPr>
          <w:lang w:eastAsia="fr-FR"/>
        </w:rPr>
        <w:t>Formigli 1984</w:t>
      </w:r>
    </w:p>
    <w:p w14:paraId="1C1A5413" w14:textId="50BEB511" w:rsidR="006E6E98" w:rsidRPr="00893090" w:rsidRDefault="006E6E98" w:rsidP="002B59B3">
      <w:pPr>
        <w:spacing w:line="360" w:lineRule="auto"/>
        <w:ind w:left="720" w:right="432" w:hanging="720"/>
        <w:rPr>
          <w:lang w:val="es-MX" w:eastAsia="fr-FR"/>
        </w:rPr>
      </w:pPr>
      <w:r w:rsidRPr="00150792">
        <w:rPr>
          <w:lang w:eastAsia="fr-FR"/>
        </w:rPr>
        <w:t xml:space="preserve">full: </w:t>
      </w:r>
      <w:r w:rsidR="00F709B7" w:rsidRPr="00150792">
        <w:rPr>
          <w:lang w:eastAsia="fr-FR"/>
        </w:rPr>
        <w:t xml:space="preserve">Formigli, Edilberto. </w:t>
      </w:r>
      <w:r w:rsidR="00F709B7" w:rsidRPr="00893090">
        <w:rPr>
          <w:lang w:val="es-MX" w:eastAsia="fr-FR"/>
        </w:rPr>
        <w:t xml:space="preserve">1984. </w:t>
      </w:r>
      <w:r w:rsidR="000F58B7" w:rsidRPr="00893090">
        <w:rPr>
          <w:lang w:val="es-MX" w:eastAsia="fr-FR"/>
        </w:rPr>
        <w:t>“</w:t>
      </w:r>
      <w:r w:rsidR="00F709B7" w:rsidRPr="00893090">
        <w:rPr>
          <w:iCs/>
          <w:lang w:val="es-MX" w:eastAsia="fr-FR"/>
        </w:rPr>
        <w:t>Dua bronzi da Riace.</w:t>
      </w:r>
      <w:r w:rsidR="000F58B7" w:rsidRPr="00893090">
        <w:rPr>
          <w:iCs/>
          <w:lang w:val="es-MX" w:eastAsia="fr-FR"/>
        </w:rPr>
        <w:t>”</w:t>
      </w:r>
      <w:r w:rsidR="00F709B7" w:rsidRPr="00893090">
        <w:rPr>
          <w:iCs/>
          <w:lang w:val="es-MX" w:eastAsia="fr-FR"/>
        </w:rPr>
        <w:t xml:space="preserve"> </w:t>
      </w:r>
      <w:r w:rsidR="00F709B7" w:rsidRPr="00893090">
        <w:rPr>
          <w:i/>
          <w:iCs/>
          <w:lang w:val="es-MX" w:eastAsia="fr-FR"/>
        </w:rPr>
        <w:t>Bolletino d’Arte</w:t>
      </w:r>
      <w:r w:rsidR="00F709B7" w:rsidRPr="00893090">
        <w:rPr>
          <w:iCs/>
          <w:lang w:val="es-MX" w:eastAsia="fr-FR"/>
        </w:rPr>
        <w:t xml:space="preserve"> 2</w:t>
      </w:r>
      <w:r w:rsidR="000F58B7" w:rsidRPr="00893090">
        <w:rPr>
          <w:iCs/>
          <w:lang w:val="es-MX" w:eastAsia="fr-FR"/>
        </w:rPr>
        <w:t>, special series 3</w:t>
      </w:r>
      <w:r w:rsidR="00F709B7" w:rsidRPr="00893090">
        <w:rPr>
          <w:lang w:val="es-MX" w:eastAsia="fr-FR"/>
        </w:rPr>
        <w:t>. Rome: Libreria dello Stato.</w:t>
      </w:r>
      <w:r w:rsidR="000F58B7" w:rsidRPr="00893090">
        <w:rPr>
          <w:lang w:val="es-MX" w:eastAsia="fr-FR"/>
        </w:rPr>
        <w:t xml:space="preserve"> </w:t>
      </w:r>
      <w:hyperlink r:id="rId46" w:history="1">
        <w:r w:rsidR="000F58B7" w:rsidRPr="00893090">
          <w:rPr>
            <w:rStyle w:val="Hyperlink"/>
            <w:lang w:val="es-MX"/>
          </w:rPr>
          <w:t>http://www.bollettinodarte.beniculturali.it/opencms/multimedia/BollettinoArteIt/documents/1475238151057_Due_Bronzi_di_Riace_I_(Serie_speciale_1984).pdf</w:t>
        </w:r>
      </w:hyperlink>
      <w:r w:rsidR="000F58B7" w:rsidRPr="00893090">
        <w:rPr>
          <w:rStyle w:val="Hyperlink"/>
          <w:lang w:val="es-MX"/>
        </w:rPr>
        <w:t>.</w:t>
      </w:r>
    </w:p>
    <w:p w14:paraId="1E868406" w14:textId="77777777" w:rsidR="0053160B" w:rsidRPr="00893090" w:rsidRDefault="0053160B" w:rsidP="002B59B3">
      <w:pPr>
        <w:spacing w:line="360" w:lineRule="auto"/>
        <w:ind w:left="720" w:right="432" w:hanging="720"/>
        <w:rPr>
          <w:lang w:val="es-MX" w:eastAsia="fr-FR"/>
        </w:rPr>
      </w:pPr>
    </w:p>
    <w:p w14:paraId="24257280" w14:textId="5522C68F" w:rsidR="00DE2C30" w:rsidRPr="00150792" w:rsidRDefault="00DE2C30" w:rsidP="002B59B3">
      <w:pPr>
        <w:spacing w:line="360" w:lineRule="auto"/>
        <w:ind w:left="720" w:right="432" w:hanging="720"/>
        <w:rPr>
          <w:lang w:eastAsia="fr-FR"/>
        </w:rPr>
      </w:pPr>
      <w:r w:rsidRPr="00150792">
        <w:rPr>
          <w:lang w:eastAsia="fr-FR"/>
        </w:rPr>
        <w:t>-</w:t>
      </w:r>
      <w:r w:rsidRPr="00150792">
        <w:rPr>
          <w:lang w:eastAsia="fr-FR"/>
        </w:rPr>
        <w:tab/>
        <w:t>short: Formigli 1993</w:t>
      </w:r>
    </w:p>
    <w:p w14:paraId="6BEE42C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DE2C30" w:rsidRPr="00150792">
        <w:rPr>
          <w:lang w:eastAsia="fr-FR"/>
        </w:rPr>
        <w:t xml:space="preserve">Formigli, Edilberto. </w:t>
      </w:r>
      <w:r w:rsidR="002F6DF2" w:rsidRPr="00150792">
        <w:rPr>
          <w:lang w:eastAsia="fr-FR"/>
        </w:rPr>
        <w:t xml:space="preserve">1993. “Antiche terre di fusione.” In </w:t>
      </w:r>
      <w:r w:rsidR="002F6DF2" w:rsidRPr="00150792">
        <w:rPr>
          <w:i/>
          <w:iCs/>
          <w:lang w:eastAsia="fr-FR"/>
        </w:rPr>
        <w:t xml:space="preserve">Antiche officine del bronzo: materiali, strumenti, tecniche: atti del Seminario di studi ed esperimenti, Murlo, </w:t>
      </w:r>
      <w:r w:rsidR="002F6DF2" w:rsidRPr="00150792">
        <w:rPr>
          <w:i/>
          <w:iCs/>
          <w:lang w:eastAsia="fr-FR"/>
        </w:rPr>
        <w:lastRenderedPageBreak/>
        <w:t>26–31 luglio 1991</w:t>
      </w:r>
      <w:r w:rsidR="002F6DF2" w:rsidRPr="00150792">
        <w:rPr>
          <w:lang w:eastAsia="fr-FR"/>
        </w:rPr>
        <w:t xml:space="preserve">, edited by Edilberto Formigli, 69–98. Siena, Italy: Nuova </w:t>
      </w:r>
      <w:r w:rsidR="0002259E" w:rsidRPr="00150792">
        <w:rPr>
          <w:lang w:eastAsia="fr-FR"/>
        </w:rPr>
        <w:t>I</w:t>
      </w:r>
      <w:r w:rsidR="002F6DF2" w:rsidRPr="00150792">
        <w:rPr>
          <w:lang w:eastAsia="fr-FR"/>
        </w:rPr>
        <w:t>mmagine.</w:t>
      </w:r>
    </w:p>
    <w:p w14:paraId="7D9671C6" w14:textId="77777777" w:rsidR="0053160B" w:rsidRPr="00150792" w:rsidRDefault="0053160B" w:rsidP="002B59B3">
      <w:pPr>
        <w:spacing w:line="360" w:lineRule="auto"/>
        <w:ind w:left="720" w:right="432" w:hanging="720"/>
        <w:rPr>
          <w:lang w:eastAsia="fr-FR"/>
        </w:rPr>
      </w:pPr>
    </w:p>
    <w:p w14:paraId="4B62BF15" w14:textId="05132E13" w:rsidR="00DE2C30" w:rsidRPr="00150792" w:rsidRDefault="00DE2C30" w:rsidP="002B59B3">
      <w:pPr>
        <w:spacing w:line="360" w:lineRule="auto"/>
        <w:ind w:left="720" w:right="432" w:hanging="720"/>
        <w:rPr>
          <w:lang w:eastAsia="fr-FR"/>
        </w:rPr>
      </w:pPr>
      <w:r w:rsidRPr="00150792">
        <w:rPr>
          <w:lang w:eastAsia="fr-FR"/>
        </w:rPr>
        <w:t>-</w:t>
      </w:r>
      <w:r w:rsidRPr="00150792">
        <w:rPr>
          <w:lang w:eastAsia="fr-FR"/>
        </w:rPr>
        <w:tab/>
        <w:t>short: Formigli 1999a</w:t>
      </w:r>
    </w:p>
    <w:p w14:paraId="1C2C1245" w14:textId="77777777" w:rsidR="006E6E98" w:rsidRPr="00D51407" w:rsidRDefault="006E6E98" w:rsidP="002B59B3">
      <w:pPr>
        <w:spacing w:line="360" w:lineRule="auto"/>
        <w:ind w:left="720" w:right="432" w:hanging="720"/>
        <w:rPr>
          <w:lang w:val="es-MX" w:eastAsia="fr-FR"/>
        </w:rPr>
      </w:pPr>
      <w:r w:rsidRPr="00150792">
        <w:rPr>
          <w:lang w:eastAsia="fr-FR"/>
        </w:rPr>
        <w:t xml:space="preserve">full: </w:t>
      </w:r>
      <w:r w:rsidR="00DE2C30" w:rsidRPr="00150792">
        <w:rPr>
          <w:lang w:eastAsia="fr-FR"/>
        </w:rPr>
        <w:t xml:space="preserve">Formigli, Edilberto. </w:t>
      </w:r>
      <w:r w:rsidR="00F07DEC" w:rsidRPr="00150792">
        <w:rPr>
          <w:lang w:eastAsia="fr-FR"/>
        </w:rPr>
        <w:t xml:space="preserve">ed. </w:t>
      </w:r>
      <w:r w:rsidR="002F6DF2" w:rsidRPr="00150792">
        <w:rPr>
          <w:lang w:eastAsia="fr-FR"/>
        </w:rPr>
        <w:t>1999a</w:t>
      </w:r>
      <w:r w:rsidR="00F07DEC" w:rsidRPr="00150792">
        <w:rPr>
          <w:lang w:eastAsia="fr-FR"/>
        </w:rPr>
        <w:t xml:space="preserve">. </w:t>
      </w:r>
      <w:r w:rsidR="00F07DEC" w:rsidRPr="00893090">
        <w:rPr>
          <w:i/>
          <w:iCs/>
          <w:lang w:val="es-MX" w:eastAsia="fr-FR"/>
        </w:rPr>
        <w:t>I grandi bronzi antichi: Le fonderie e le tecniche di lavorazione dall’età arcaica al rinascimento</w:t>
      </w:r>
      <w:r w:rsidR="00F07DEC" w:rsidRPr="00893090">
        <w:rPr>
          <w:lang w:val="es-MX" w:eastAsia="fr-FR"/>
        </w:rPr>
        <w:t xml:space="preserve">. </w:t>
      </w:r>
      <w:r w:rsidR="002F6DF2" w:rsidRPr="00D51407">
        <w:rPr>
          <w:lang w:val="es-MX" w:eastAsia="fr-FR"/>
        </w:rPr>
        <w:t>Siena, Italy: Nuova Immagine.</w:t>
      </w:r>
    </w:p>
    <w:p w14:paraId="4C9BA14F" w14:textId="77777777" w:rsidR="0053160B" w:rsidRPr="00D51407" w:rsidRDefault="0053160B" w:rsidP="002B59B3">
      <w:pPr>
        <w:spacing w:line="360" w:lineRule="auto"/>
        <w:ind w:left="720" w:right="432" w:hanging="720"/>
        <w:rPr>
          <w:lang w:val="es-MX" w:eastAsia="fr-FR"/>
        </w:rPr>
      </w:pPr>
    </w:p>
    <w:p w14:paraId="116ADC97" w14:textId="0A91E867" w:rsidR="00DE2C30" w:rsidRPr="00150792" w:rsidRDefault="00DE2C30" w:rsidP="002B59B3">
      <w:pPr>
        <w:spacing w:line="360" w:lineRule="auto"/>
        <w:ind w:left="720" w:right="432" w:hanging="720"/>
        <w:rPr>
          <w:lang w:eastAsia="fr-FR"/>
        </w:rPr>
      </w:pPr>
      <w:r w:rsidRPr="00150792">
        <w:rPr>
          <w:lang w:eastAsia="fr-FR"/>
        </w:rPr>
        <w:t>-</w:t>
      </w:r>
      <w:r w:rsidRPr="00150792">
        <w:rPr>
          <w:lang w:eastAsia="fr-FR"/>
        </w:rPr>
        <w:tab/>
        <w:t>short: Formigli 1999b</w:t>
      </w:r>
    </w:p>
    <w:p w14:paraId="78C2D1E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DE2C30" w:rsidRPr="00150792">
        <w:rPr>
          <w:lang w:eastAsia="fr-FR"/>
        </w:rPr>
        <w:t xml:space="preserve">Formigli, Edilberto. </w:t>
      </w:r>
      <w:r w:rsidR="002F6DF2" w:rsidRPr="00D51407">
        <w:rPr>
          <w:lang w:eastAsia="fr-FR"/>
        </w:rPr>
        <w:t>1999</w:t>
      </w:r>
      <w:r w:rsidR="003A6267" w:rsidRPr="00D51407">
        <w:rPr>
          <w:lang w:eastAsia="fr-FR"/>
        </w:rPr>
        <w:t>b</w:t>
      </w:r>
      <w:r w:rsidR="002F6DF2" w:rsidRPr="00D51407">
        <w:rPr>
          <w:lang w:eastAsia="fr-FR"/>
        </w:rPr>
        <w:t xml:space="preserve">. “Le antiche terre di fusione, i problem di formatura dei grandi bronzi e la tecnica di fusione dei bronzi di Riace.” </w:t>
      </w:r>
      <w:r w:rsidR="002F6DF2" w:rsidRPr="00893090">
        <w:rPr>
          <w:lang w:val="es-MX" w:eastAsia="fr-FR"/>
        </w:rPr>
        <w:t xml:space="preserve">In </w:t>
      </w:r>
      <w:r w:rsidR="002F6DF2" w:rsidRPr="00893090">
        <w:rPr>
          <w:i/>
          <w:iCs/>
          <w:lang w:val="es-MX" w:eastAsia="fr-FR"/>
        </w:rPr>
        <w:t xml:space="preserve">I </w:t>
      </w:r>
      <w:r w:rsidR="00900DCB" w:rsidRPr="00893090">
        <w:rPr>
          <w:i/>
          <w:iCs/>
          <w:lang w:val="es-MX" w:eastAsia="fr-FR"/>
        </w:rPr>
        <w:t xml:space="preserve">grandi bronzi antichi: </w:t>
      </w:r>
      <w:r w:rsidR="006D1879" w:rsidRPr="00893090">
        <w:rPr>
          <w:i/>
          <w:iCs/>
          <w:lang w:val="es-MX" w:eastAsia="fr-FR"/>
        </w:rPr>
        <w:t xml:space="preserve">Le </w:t>
      </w:r>
      <w:r w:rsidR="00900DCB" w:rsidRPr="00893090">
        <w:rPr>
          <w:i/>
          <w:iCs/>
          <w:lang w:val="es-MX" w:eastAsia="fr-FR"/>
        </w:rPr>
        <w:t xml:space="preserve">fonderie e le tecniche di lavorazione dall’età arcaica al rinascimento: </w:t>
      </w:r>
      <w:r w:rsidR="006D1879" w:rsidRPr="00893090">
        <w:rPr>
          <w:i/>
          <w:iCs/>
          <w:lang w:val="es-MX" w:eastAsia="fr-FR"/>
        </w:rPr>
        <w:t xml:space="preserve">Atti </w:t>
      </w:r>
      <w:r w:rsidR="00900DCB" w:rsidRPr="00893090">
        <w:rPr>
          <w:i/>
          <w:iCs/>
          <w:lang w:val="es-MX" w:eastAsia="fr-FR"/>
        </w:rPr>
        <w:t xml:space="preserve">dei </w:t>
      </w:r>
      <w:r w:rsidR="002F6DF2" w:rsidRPr="00893090">
        <w:rPr>
          <w:i/>
          <w:iCs/>
          <w:lang w:val="es-MX" w:eastAsia="fr-FR"/>
        </w:rPr>
        <w:t xml:space="preserve">Seminari </w:t>
      </w:r>
      <w:r w:rsidR="008E15EC" w:rsidRPr="00893090">
        <w:rPr>
          <w:i/>
          <w:iCs/>
          <w:lang w:val="es-MX" w:eastAsia="fr-FR"/>
        </w:rPr>
        <w:t xml:space="preserve">di </w:t>
      </w:r>
      <w:r w:rsidR="002F6DF2" w:rsidRPr="00893090">
        <w:rPr>
          <w:i/>
          <w:iCs/>
          <w:lang w:val="es-MX" w:eastAsia="fr-FR"/>
        </w:rPr>
        <w:t xml:space="preserve">Studi </w:t>
      </w:r>
      <w:r w:rsidR="008E15EC" w:rsidRPr="00893090">
        <w:rPr>
          <w:i/>
          <w:iCs/>
          <w:lang w:val="es-MX" w:eastAsia="fr-FR"/>
        </w:rPr>
        <w:t xml:space="preserve">ed </w:t>
      </w:r>
      <w:r w:rsidR="002F6DF2" w:rsidRPr="00893090">
        <w:rPr>
          <w:i/>
          <w:iCs/>
          <w:lang w:val="es-MX" w:eastAsia="fr-FR"/>
        </w:rPr>
        <w:t>Esperimenti, Murlo 24</w:t>
      </w:r>
      <w:r w:rsidR="00900DCB" w:rsidRPr="00893090">
        <w:rPr>
          <w:i/>
          <w:iCs/>
          <w:lang w:val="es-MX" w:eastAsia="fr-FR"/>
        </w:rPr>
        <w:t>–</w:t>
      </w:r>
      <w:r w:rsidR="002F6DF2" w:rsidRPr="00893090">
        <w:rPr>
          <w:i/>
          <w:iCs/>
          <w:lang w:val="es-MX" w:eastAsia="fr-FR"/>
        </w:rPr>
        <w:t xml:space="preserve">30 </w:t>
      </w:r>
      <w:r w:rsidR="006D1879" w:rsidRPr="00893090">
        <w:rPr>
          <w:i/>
          <w:iCs/>
          <w:lang w:val="es-MX" w:eastAsia="fr-FR"/>
        </w:rPr>
        <w:t xml:space="preserve">luglio 1993 e 1–7 luglio </w:t>
      </w:r>
      <w:r w:rsidR="002F6DF2" w:rsidRPr="00893090">
        <w:rPr>
          <w:i/>
          <w:iCs/>
          <w:lang w:val="es-MX" w:eastAsia="fr-FR"/>
        </w:rPr>
        <w:t>1995</w:t>
      </w:r>
      <w:r w:rsidR="002F6DF2" w:rsidRPr="00893090">
        <w:rPr>
          <w:lang w:val="es-MX" w:eastAsia="fr-FR"/>
        </w:rPr>
        <w:t xml:space="preserve">, edited by </w:t>
      </w:r>
      <w:r w:rsidR="008E15EC" w:rsidRPr="00893090">
        <w:rPr>
          <w:lang w:val="es-MX" w:eastAsia="fr-FR"/>
        </w:rPr>
        <w:t xml:space="preserve">Edilberto </w:t>
      </w:r>
      <w:r w:rsidR="002F6DF2" w:rsidRPr="00893090">
        <w:rPr>
          <w:lang w:val="es-MX" w:eastAsia="fr-FR"/>
        </w:rPr>
        <w:t xml:space="preserve">Formigli, 67–74. </w:t>
      </w:r>
      <w:r w:rsidR="002F6DF2" w:rsidRPr="00150792">
        <w:rPr>
          <w:lang w:eastAsia="fr-FR"/>
        </w:rPr>
        <w:t xml:space="preserve">Siena, Italy: Nuova </w:t>
      </w:r>
      <w:r w:rsidR="00031FC7" w:rsidRPr="00150792">
        <w:rPr>
          <w:lang w:eastAsia="fr-FR"/>
        </w:rPr>
        <w:t>I</w:t>
      </w:r>
      <w:r w:rsidR="002F6DF2" w:rsidRPr="00150792">
        <w:rPr>
          <w:lang w:eastAsia="fr-FR"/>
        </w:rPr>
        <w:t>mmagine.</w:t>
      </w:r>
    </w:p>
    <w:p w14:paraId="40309D93" w14:textId="77777777" w:rsidR="0053160B" w:rsidRPr="00150792" w:rsidRDefault="0053160B" w:rsidP="002B59B3">
      <w:pPr>
        <w:spacing w:line="360" w:lineRule="auto"/>
        <w:ind w:left="720" w:right="432" w:hanging="720"/>
        <w:rPr>
          <w:lang w:eastAsia="fr-FR"/>
        </w:rPr>
      </w:pPr>
    </w:p>
    <w:p w14:paraId="009F2900" w14:textId="5FF68DC7" w:rsidR="00DE2C30" w:rsidRPr="00150792" w:rsidRDefault="00DE2C30" w:rsidP="002B59B3">
      <w:pPr>
        <w:spacing w:line="360" w:lineRule="auto"/>
        <w:ind w:left="720" w:right="432" w:hanging="720"/>
        <w:rPr>
          <w:lang w:eastAsia="fr-FR"/>
        </w:rPr>
      </w:pPr>
      <w:r w:rsidRPr="00150792">
        <w:rPr>
          <w:lang w:eastAsia="fr-FR"/>
        </w:rPr>
        <w:t>-</w:t>
      </w:r>
      <w:r w:rsidRPr="00150792">
        <w:rPr>
          <w:lang w:eastAsia="fr-FR"/>
        </w:rPr>
        <w:tab/>
        <w:t>short: Formigli 1999c</w:t>
      </w:r>
    </w:p>
    <w:p w14:paraId="2853028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DE2C30" w:rsidRPr="00150792">
        <w:rPr>
          <w:lang w:eastAsia="fr-FR"/>
        </w:rPr>
        <w:t xml:space="preserve">Formigli, Edilberto. </w:t>
      </w:r>
      <w:r w:rsidR="00F709B7" w:rsidRPr="00893090">
        <w:rPr>
          <w:lang w:val="es-MX" w:eastAsia="fr-FR"/>
        </w:rPr>
        <w:t>1999c</w:t>
      </w:r>
      <w:r w:rsidR="002F6DF2" w:rsidRPr="00893090">
        <w:rPr>
          <w:lang w:val="es-MX" w:eastAsia="fr-FR"/>
        </w:rPr>
        <w:t xml:space="preserve">. “Resoconto </w:t>
      </w:r>
      <w:r w:rsidR="008E15EC" w:rsidRPr="00893090">
        <w:rPr>
          <w:lang w:val="es-MX" w:eastAsia="fr-FR"/>
        </w:rPr>
        <w:t>degli esperimenti di saldatura per colate e di rifinitura a freddo sui grandi bronzi antichi</w:t>
      </w:r>
      <w:r w:rsidR="002F6DF2" w:rsidRPr="00893090">
        <w:rPr>
          <w:lang w:val="es-MX" w:eastAsia="fr-FR"/>
        </w:rPr>
        <w:t xml:space="preserve">.” In </w:t>
      </w:r>
      <w:r w:rsidR="002F6DF2" w:rsidRPr="00893090">
        <w:rPr>
          <w:i/>
          <w:iCs/>
          <w:lang w:val="es-MX" w:eastAsia="fr-FR"/>
        </w:rPr>
        <w:t xml:space="preserve">I grandi bronzi antichi: le fonderie e le tecniche di lavorazione dall’età arcaica al rinascimento: atti dei Seminari </w:t>
      </w:r>
      <w:r w:rsidR="008E15EC" w:rsidRPr="00893090">
        <w:rPr>
          <w:i/>
          <w:iCs/>
          <w:lang w:val="es-MX" w:eastAsia="fr-FR"/>
        </w:rPr>
        <w:t xml:space="preserve">di </w:t>
      </w:r>
      <w:r w:rsidR="002F6DF2" w:rsidRPr="00893090">
        <w:rPr>
          <w:i/>
          <w:iCs/>
          <w:lang w:val="es-MX" w:eastAsia="fr-FR"/>
        </w:rPr>
        <w:t xml:space="preserve">Studi </w:t>
      </w:r>
      <w:r w:rsidR="008E15EC" w:rsidRPr="00893090">
        <w:rPr>
          <w:i/>
          <w:iCs/>
          <w:lang w:val="es-MX" w:eastAsia="fr-FR"/>
        </w:rPr>
        <w:t xml:space="preserve">ed </w:t>
      </w:r>
      <w:r w:rsidR="002F6DF2" w:rsidRPr="00893090">
        <w:rPr>
          <w:i/>
          <w:iCs/>
          <w:lang w:val="es-MX" w:eastAsia="fr-FR"/>
        </w:rPr>
        <w:t>Esperimenti, Murlo 24</w:t>
      </w:r>
      <w:r w:rsidR="008E15EC" w:rsidRPr="00893090">
        <w:rPr>
          <w:i/>
          <w:iCs/>
          <w:lang w:val="es-MX" w:eastAsia="fr-FR"/>
        </w:rPr>
        <w:t>–</w:t>
      </w:r>
      <w:r w:rsidR="002F6DF2" w:rsidRPr="00893090">
        <w:rPr>
          <w:i/>
          <w:iCs/>
          <w:lang w:val="es-MX" w:eastAsia="fr-FR"/>
        </w:rPr>
        <w:t xml:space="preserve">30 </w:t>
      </w:r>
      <w:r w:rsidR="006D1879" w:rsidRPr="00893090">
        <w:rPr>
          <w:i/>
          <w:iCs/>
          <w:lang w:val="es-MX" w:eastAsia="fr-FR"/>
        </w:rPr>
        <w:t xml:space="preserve">luglio 1993 e 1–7 luglio </w:t>
      </w:r>
      <w:r w:rsidR="002F6DF2" w:rsidRPr="00893090">
        <w:rPr>
          <w:i/>
          <w:iCs/>
          <w:lang w:val="es-MX" w:eastAsia="fr-FR"/>
        </w:rPr>
        <w:t>1995</w:t>
      </w:r>
      <w:r w:rsidR="002F6DF2" w:rsidRPr="00893090">
        <w:rPr>
          <w:lang w:val="es-MX" w:eastAsia="fr-FR"/>
        </w:rPr>
        <w:t>, edited by Edilberto</w:t>
      </w:r>
      <w:r w:rsidR="008E15EC" w:rsidRPr="00893090">
        <w:rPr>
          <w:lang w:val="es-MX" w:eastAsia="fr-FR"/>
        </w:rPr>
        <w:t xml:space="preserve"> Formigli</w:t>
      </w:r>
      <w:r w:rsidR="002F6DF2" w:rsidRPr="00893090">
        <w:rPr>
          <w:lang w:val="es-MX" w:eastAsia="fr-FR"/>
        </w:rPr>
        <w:t xml:space="preserve">, 317–34. </w:t>
      </w:r>
      <w:r w:rsidR="00B00F92" w:rsidRPr="00150792">
        <w:rPr>
          <w:lang w:eastAsia="fr-FR"/>
        </w:rPr>
        <w:t>Siena</w:t>
      </w:r>
      <w:r w:rsidR="002F6DF2" w:rsidRPr="00150792">
        <w:rPr>
          <w:lang w:eastAsia="fr-FR"/>
        </w:rPr>
        <w:t>, Italy</w:t>
      </w:r>
      <w:r w:rsidR="00B00F92" w:rsidRPr="00150792">
        <w:rPr>
          <w:lang w:eastAsia="fr-FR"/>
        </w:rPr>
        <w:t xml:space="preserve">: Nuova </w:t>
      </w:r>
      <w:r w:rsidR="002F6DF2" w:rsidRPr="00150792">
        <w:rPr>
          <w:lang w:eastAsia="fr-FR"/>
        </w:rPr>
        <w:t>I</w:t>
      </w:r>
      <w:r w:rsidR="00B00F92" w:rsidRPr="00150792">
        <w:rPr>
          <w:lang w:eastAsia="fr-FR"/>
        </w:rPr>
        <w:t>mmagine.</w:t>
      </w:r>
    </w:p>
    <w:p w14:paraId="15327B3A" w14:textId="77777777" w:rsidR="0053160B" w:rsidRPr="00150792" w:rsidRDefault="0053160B" w:rsidP="002B59B3">
      <w:pPr>
        <w:spacing w:line="360" w:lineRule="auto"/>
        <w:ind w:left="720" w:right="432" w:hanging="720"/>
        <w:rPr>
          <w:lang w:eastAsia="fr-FR"/>
        </w:rPr>
      </w:pPr>
    </w:p>
    <w:p w14:paraId="2C83D8EB" w14:textId="29A3F362" w:rsidR="00DE2C30" w:rsidRPr="00150792" w:rsidRDefault="00DE2C30" w:rsidP="002B59B3">
      <w:pPr>
        <w:spacing w:line="360" w:lineRule="auto"/>
        <w:ind w:left="720" w:right="432" w:hanging="720"/>
        <w:rPr>
          <w:lang w:eastAsia="fr-FR"/>
        </w:rPr>
      </w:pPr>
      <w:r w:rsidRPr="00150792">
        <w:rPr>
          <w:lang w:eastAsia="fr-FR"/>
        </w:rPr>
        <w:t>-</w:t>
      </w:r>
      <w:r w:rsidRPr="00150792">
        <w:rPr>
          <w:lang w:eastAsia="fr-FR"/>
        </w:rPr>
        <w:tab/>
        <w:t>short: Formigli 2007</w:t>
      </w:r>
    </w:p>
    <w:p w14:paraId="419A3DF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DE2C30" w:rsidRPr="00150792">
        <w:rPr>
          <w:lang w:eastAsia="fr-FR"/>
        </w:rPr>
        <w:t xml:space="preserve">Formigli, Edilberto. </w:t>
      </w:r>
      <w:r w:rsidR="00F07DEC" w:rsidRPr="00150792">
        <w:rPr>
          <w:lang w:eastAsia="fr-FR"/>
        </w:rPr>
        <w:t xml:space="preserve">2007. “Ghiberti and the Art of Chasing.” In </w:t>
      </w:r>
      <w:r w:rsidR="00F07DEC" w:rsidRPr="00150792">
        <w:rPr>
          <w:i/>
          <w:iCs/>
          <w:lang w:eastAsia="fr-FR"/>
        </w:rPr>
        <w:t>The Gates of Paradise: Lorenzo Ghiberti’s Renaissance Masterpiece</w:t>
      </w:r>
      <w:r w:rsidR="00F07DEC" w:rsidRPr="00150792">
        <w:rPr>
          <w:lang w:eastAsia="fr-FR"/>
        </w:rPr>
        <w:t xml:space="preserve">, edited by Gary M. Radke, 118–33. </w:t>
      </w:r>
      <w:r w:rsidR="002F6DF2" w:rsidRPr="00150792">
        <w:rPr>
          <w:lang w:eastAsia="fr-FR"/>
        </w:rPr>
        <w:t xml:space="preserve">Atlanta: </w:t>
      </w:r>
      <w:r w:rsidR="00F709B7" w:rsidRPr="00150792">
        <w:rPr>
          <w:lang w:eastAsia="fr-FR"/>
        </w:rPr>
        <w:t>High Museum of Art</w:t>
      </w:r>
      <w:r w:rsidR="002F6DF2" w:rsidRPr="00150792">
        <w:rPr>
          <w:lang w:eastAsia="fr-FR"/>
        </w:rPr>
        <w:t>.</w:t>
      </w:r>
    </w:p>
    <w:p w14:paraId="1EB62120" w14:textId="77777777" w:rsidR="0053160B" w:rsidRPr="00150792" w:rsidRDefault="0053160B" w:rsidP="002B59B3">
      <w:pPr>
        <w:spacing w:line="360" w:lineRule="auto"/>
        <w:ind w:left="720" w:right="432" w:hanging="720"/>
        <w:rPr>
          <w:lang w:eastAsia="fr-FR"/>
        </w:rPr>
      </w:pPr>
    </w:p>
    <w:p w14:paraId="25755859" w14:textId="56E6FDAB" w:rsidR="00DE2C30" w:rsidRPr="00150792" w:rsidRDefault="00DE2C30" w:rsidP="002B59B3">
      <w:pPr>
        <w:spacing w:line="360" w:lineRule="auto"/>
        <w:ind w:left="720" w:right="432" w:hanging="720"/>
        <w:rPr>
          <w:lang w:eastAsia="fr-FR"/>
        </w:rPr>
      </w:pPr>
      <w:r w:rsidRPr="00150792">
        <w:rPr>
          <w:lang w:eastAsia="fr-FR"/>
        </w:rPr>
        <w:t>-</w:t>
      </w:r>
      <w:r w:rsidRPr="00150792">
        <w:rPr>
          <w:lang w:eastAsia="fr-FR"/>
        </w:rPr>
        <w:tab/>
        <w:t>short: Formigli 2010</w:t>
      </w:r>
    </w:p>
    <w:p w14:paraId="5548FD02" w14:textId="77777777" w:rsidR="006E6E98" w:rsidRPr="00893090" w:rsidRDefault="006E6E98" w:rsidP="002B59B3">
      <w:pPr>
        <w:spacing w:line="360" w:lineRule="auto"/>
        <w:ind w:left="720" w:right="432" w:hanging="720"/>
        <w:rPr>
          <w:lang w:val="es-MX" w:eastAsia="fr-FR"/>
        </w:rPr>
      </w:pPr>
      <w:r w:rsidRPr="00150792">
        <w:rPr>
          <w:lang w:eastAsia="fr-FR"/>
        </w:rPr>
        <w:t xml:space="preserve">full: </w:t>
      </w:r>
      <w:r w:rsidR="00DE2C30" w:rsidRPr="00150792">
        <w:rPr>
          <w:lang w:eastAsia="fr-FR"/>
        </w:rPr>
        <w:t xml:space="preserve">Formigli, Edilberto. </w:t>
      </w:r>
      <w:r w:rsidR="002F6DF2" w:rsidRPr="00893090">
        <w:rPr>
          <w:lang w:val="es-MX" w:eastAsia="fr-FR"/>
        </w:rPr>
        <w:t xml:space="preserve">2010. “La storia della tecnologia dei grandi bronzi.” In </w:t>
      </w:r>
      <w:r w:rsidR="002F6DF2" w:rsidRPr="00893090">
        <w:rPr>
          <w:i/>
          <w:iCs/>
          <w:lang w:val="es-MX" w:eastAsia="fr-FR"/>
        </w:rPr>
        <w:t xml:space="preserve">La lupa capitolina: </w:t>
      </w:r>
      <w:r w:rsidR="00002345" w:rsidRPr="00893090">
        <w:rPr>
          <w:i/>
          <w:iCs/>
          <w:lang w:val="es-MX" w:eastAsia="fr-FR"/>
        </w:rPr>
        <w:t xml:space="preserve">Nuove </w:t>
      </w:r>
      <w:r w:rsidR="002F6DF2" w:rsidRPr="00893090">
        <w:rPr>
          <w:i/>
          <w:iCs/>
          <w:lang w:val="es-MX" w:eastAsia="fr-FR"/>
        </w:rPr>
        <w:t xml:space="preserve">prospettive di studio: </w:t>
      </w:r>
      <w:r w:rsidR="00002345" w:rsidRPr="00893090">
        <w:rPr>
          <w:i/>
          <w:iCs/>
          <w:lang w:val="es-MX" w:eastAsia="fr-FR"/>
        </w:rPr>
        <w:t>Incontro</w:t>
      </w:r>
      <w:r w:rsidR="002F6DF2" w:rsidRPr="00893090">
        <w:rPr>
          <w:i/>
          <w:iCs/>
          <w:lang w:val="es-MX" w:eastAsia="fr-FR"/>
        </w:rPr>
        <w:t xml:space="preserve">-dibattito in occasione della pubblicazione del volume di Anna Maria Carruba, La lupa capitolina: </w:t>
      </w:r>
      <w:r w:rsidR="00002345" w:rsidRPr="00893090">
        <w:rPr>
          <w:i/>
          <w:iCs/>
          <w:lang w:val="es-MX" w:eastAsia="fr-FR"/>
        </w:rPr>
        <w:t xml:space="preserve">Un </w:t>
      </w:r>
      <w:r w:rsidR="002F6DF2" w:rsidRPr="00893090">
        <w:rPr>
          <w:i/>
          <w:iCs/>
          <w:lang w:val="es-MX" w:eastAsia="fr-FR"/>
        </w:rPr>
        <w:t>bronzo medievale: Sapienza, Università di Roma, Roma 28 febbraio 2008</w:t>
      </w:r>
      <w:r w:rsidR="002F6DF2" w:rsidRPr="00893090">
        <w:rPr>
          <w:lang w:val="es-MX" w:eastAsia="fr-FR"/>
        </w:rPr>
        <w:t xml:space="preserve">, edited by Gilda Bartoloni, 15–24. Supplementi e monografie della rivista </w:t>
      </w:r>
      <w:r w:rsidR="002F6DF2" w:rsidRPr="00893090">
        <w:rPr>
          <w:i/>
          <w:lang w:val="es-MX" w:eastAsia="fr-FR"/>
        </w:rPr>
        <w:t>Archeologia classica</w:t>
      </w:r>
      <w:r w:rsidR="002F6DF2" w:rsidRPr="00893090">
        <w:rPr>
          <w:lang w:val="es-MX" w:eastAsia="fr-FR"/>
        </w:rPr>
        <w:t xml:space="preserve"> 5. Roma: L’Erma di Bretschneider.</w:t>
      </w:r>
    </w:p>
    <w:p w14:paraId="3AA016D0" w14:textId="77777777" w:rsidR="0053160B" w:rsidRPr="00893090" w:rsidRDefault="0053160B" w:rsidP="002B59B3">
      <w:pPr>
        <w:spacing w:line="360" w:lineRule="auto"/>
        <w:ind w:left="720" w:right="432" w:hanging="720"/>
        <w:rPr>
          <w:lang w:val="es-MX" w:eastAsia="fr-FR"/>
        </w:rPr>
      </w:pPr>
    </w:p>
    <w:p w14:paraId="5BDB38C0" w14:textId="0E2FC4BE" w:rsidR="00DE2C30" w:rsidRPr="00150792" w:rsidRDefault="00DE2C30" w:rsidP="002B59B3">
      <w:pPr>
        <w:spacing w:line="360" w:lineRule="auto"/>
        <w:ind w:left="720" w:right="432" w:hanging="720"/>
        <w:rPr>
          <w:lang w:eastAsia="fr-FR"/>
        </w:rPr>
      </w:pPr>
      <w:r w:rsidRPr="00150792">
        <w:rPr>
          <w:lang w:eastAsia="fr-FR"/>
        </w:rPr>
        <w:lastRenderedPageBreak/>
        <w:t>-</w:t>
      </w:r>
      <w:r w:rsidRPr="00150792">
        <w:rPr>
          <w:lang w:eastAsia="fr-FR"/>
        </w:rPr>
        <w:tab/>
        <w:t>short: Formigli 2012</w:t>
      </w:r>
    </w:p>
    <w:p w14:paraId="6C1F175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DE2C30" w:rsidRPr="00150792">
        <w:rPr>
          <w:lang w:eastAsia="fr-FR"/>
        </w:rPr>
        <w:t xml:space="preserve">Formigli, Edilberto. </w:t>
      </w:r>
      <w:r w:rsidR="002F6DF2" w:rsidRPr="00150792">
        <w:rPr>
          <w:lang w:eastAsia="fr-FR"/>
        </w:rPr>
        <w:t xml:space="preserve">2012. “Ghiberti’s Saint Matthew and Roman Bronze Statuary: Technical Investigations during Restoration.” </w:t>
      </w:r>
      <w:r w:rsidR="00B00F92" w:rsidRPr="00150792">
        <w:rPr>
          <w:i/>
          <w:iCs/>
          <w:lang w:eastAsia="fr-FR"/>
        </w:rPr>
        <w:t>Studies in the History of Art</w:t>
      </w:r>
      <w:r w:rsidR="00E36FEA" w:rsidRPr="00150792">
        <w:rPr>
          <w:i/>
          <w:iCs/>
          <w:lang w:eastAsia="fr-FR"/>
        </w:rPr>
        <w:t xml:space="preserve"> </w:t>
      </w:r>
      <w:r w:rsidR="002F6DF2" w:rsidRPr="00150792">
        <w:rPr>
          <w:iCs/>
          <w:lang w:eastAsia="fr-FR"/>
        </w:rPr>
        <w:t>76</w:t>
      </w:r>
      <w:r w:rsidR="00E36FEA" w:rsidRPr="00150792">
        <w:rPr>
          <w:iCs/>
          <w:lang w:eastAsia="fr-FR"/>
        </w:rPr>
        <w:t>:</w:t>
      </w:r>
      <w:r w:rsidR="00B00F92" w:rsidRPr="00150792">
        <w:rPr>
          <w:lang w:eastAsia="fr-FR"/>
        </w:rPr>
        <w:t>245–56.</w:t>
      </w:r>
    </w:p>
    <w:p w14:paraId="2EAD1C44" w14:textId="77777777" w:rsidR="0053160B" w:rsidRPr="00150792" w:rsidRDefault="0053160B" w:rsidP="002B59B3">
      <w:pPr>
        <w:spacing w:line="360" w:lineRule="auto"/>
        <w:ind w:left="720" w:right="432" w:hanging="720"/>
        <w:rPr>
          <w:lang w:eastAsia="fr-FR"/>
        </w:rPr>
      </w:pPr>
    </w:p>
    <w:p w14:paraId="6AD9AB1A" w14:textId="29673AF5" w:rsidR="00DE2C30" w:rsidRPr="00150792" w:rsidRDefault="00DE2C30" w:rsidP="002B59B3">
      <w:pPr>
        <w:spacing w:line="360" w:lineRule="auto"/>
        <w:ind w:left="720" w:right="432" w:hanging="720"/>
        <w:rPr>
          <w:lang w:eastAsia="fr-FR"/>
        </w:rPr>
      </w:pPr>
      <w:r w:rsidRPr="00150792">
        <w:rPr>
          <w:lang w:eastAsia="fr-FR"/>
        </w:rPr>
        <w:t>-</w:t>
      </w:r>
      <w:r w:rsidRPr="00150792">
        <w:rPr>
          <w:lang w:eastAsia="fr-FR"/>
        </w:rPr>
        <w:tab/>
        <w:t>short: Formigli 2013a</w:t>
      </w:r>
    </w:p>
    <w:p w14:paraId="7FCFF1E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DE2C30" w:rsidRPr="00150792">
        <w:rPr>
          <w:lang w:eastAsia="fr-FR"/>
        </w:rPr>
        <w:t xml:space="preserve">Formigli, Edilberto. </w:t>
      </w:r>
      <w:r w:rsidR="000E58EF" w:rsidRPr="00893090">
        <w:rPr>
          <w:lang w:val="es-MX" w:eastAsia="fr-FR"/>
        </w:rPr>
        <w:t>2013</w:t>
      </w:r>
      <w:r w:rsidR="003852D9" w:rsidRPr="00893090">
        <w:rPr>
          <w:lang w:val="es-MX" w:eastAsia="fr-FR"/>
        </w:rPr>
        <w:t>a</w:t>
      </w:r>
      <w:r w:rsidR="00B00F92" w:rsidRPr="00893090">
        <w:rPr>
          <w:lang w:val="es-MX" w:eastAsia="fr-FR"/>
        </w:rPr>
        <w:t xml:space="preserve">. </w:t>
      </w:r>
      <w:r w:rsidR="00B00F92" w:rsidRPr="00893090">
        <w:rPr>
          <w:i/>
          <w:iCs/>
          <w:lang w:val="es-MX" w:eastAsia="fr-FR"/>
        </w:rPr>
        <w:t>Colore e luce nella statuaria antica in bronzo</w:t>
      </w:r>
      <w:r w:rsidR="00B00F92" w:rsidRPr="00893090">
        <w:rPr>
          <w:lang w:val="es-MX" w:eastAsia="fr-FR"/>
        </w:rPr>
        <w:t xml:space="preserve">. </w:t>
      </w:r>
      <w:r w:rsidR="00B00F92" w:rsidRPr="00150792">
        <w:rPr>
          <w:lang w:eastAsia="fr-FR"/>
        </w:rPr>
        <w:t>Rome: L’Erma di Bretschneider.</w:t>
      </w:r>
    </w:p>
    <w:p w14:paraId="702D749B" w14:textId="77777777" w:rsidR="0053160B" w:rsidRPr="00150792" w:rsidRDefault="0053160B" w:rsidP="002B59B3">
      <w:pPr>
        <w:spacing w:line="360" w:lineRule="auto"/>
        <w:ind w:left="720" w:right="432" w:hanging="720"/>
        <w:rPr>
          <w:lang w:eastAsia="fr-FR"/>
        </w:rPr>
      </w:pPr>
    </w:p>
    <w:p w14:paraId="6AD7B863" w14:textId="42B5731B" w:rsidR="00DE2C30" w:rsidRPr="00150792" w:rsidRDefault="00DE2C30" w:rsidP="002B59B3">
      <w:pPr>
        <w:spacing w:line="360" w:lineRule="auto"/>
        <w:ind w:left="720" w:right="432" w:hanging="720"/>
        <w:rPr>
          <w:lang w:eastAsia="fr-FR"/>
        </w:rPr>
      </w:pPr>
      <w:r w:rsidRPr="00150792">
        <w:rPr>
          <w:lang w:eastAsia="fr-FR"/>
        </w:rPr>
        <w:t>-</w:t>
      </w:r>
      <w:r w:rsidRPr="00150792">
        <w:rPr>
          <w:lang w:eastAsia="fr-FR"/>
        </w:rPr>
        <w:tab/>
        <w:t>short: Formigli 2013b</w:t>
      </w:r>
    </w:p>
    <w:p w14:paraId="2E75669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DE2C30" w:rsidRPr="00150792">
        <w:rPr>
          <w:lang w:eastAsia="fr-FR"/>
        </w:rPr>
        <w:t xml:space="preserve">Formigli, Edilberto. </w:t>
      </w:r>
      <w:r w:rsidR="000E58EF" w:rsidRPr="00150792">
        <w:rPr>
          <w:lang w:eastAsia="fr-FR"/>
        </w:rPr>
        <w:t>2013</w:t>
      </w:r>
      <w:r w:rsidR="003852D9" w:rsidRPr="00150792">
        <w:rPr>
          <w:lang w:eastAsia="fr-FR"/>
        </w:rPr>
        <w:t>b</w:t>
      </w:r>
      <w:r w:rsidR="0023409D" w:rsidRPr="00150792">
        <w:rPr>
          <w:lang w:eastAsia="fr-FR"/>
        </w:rPr>
        <w:t xml:space="preserve">. “Die ‘Natürlichen’ und künstlichen Patinae.” In </w:t>
      </w:r>
      <w:r w:rsidR="0023409D" w:rsidRPr="00150792">
        <w:rPr>
          <w:i/>
          <w:iCs/>
          <w:lang w:eastAsia="fr-FR"/>
        </w:rPr>
        <w:t>Zurück zur Klassik. Ein neuer Blick auf das alte Griechenland</w:t>
      </w:r>
      <w:r w:rsidR="0023409D" w:rsidRPr="00150792">
        <w:rPr>
          <w:lang w:eastAsia="fr-FR"/>
        </w:rPr>
        <w:t xml:space="preserve">, edited by Vinzenz Brinkman, 289–94. </w:t>
      </w:r>
      <w:r w:rsidR="000E58EF" w:rsidRPr="00150792">
        <w:rPr>
          <w:lang w:eastAsia="fr-FR"/>
        </w:rPr>
        <w:t>Munich: Hirmer.</w:t>
      </w:r>
    </w:p>
    <w:p w14:paraId="5921DF99" w14:textId="77777777" w:rsidR="0053160B" w:rsidRPr="00150792" w:rsidRDefault="0053160B" w:rsidP="002B59B3">
      <w:pPr>
        <w:spacing w:line="360" w:lineRule="auto"/>
        <w:ind w:left="720" w:right="432" w:hanging="720"/>
        <w:rPr>
          <w:lang w:eastAsia="fr-FR"/>
        </w:rPr>
      </w:pPr>
    </w:p>
    <w:p w14:paraId="21634B19" w14:textId="5B80F536" w:rsidR="00DE2C30" w:rsidRPr="00150792" w:rsidRDefault="00DE2C30" w:rsidP="002B59B3">
      <w:pPr>
        <w:spacing w:line="360" w:lineRule="auto"/>
        <w:ind w:left="720" w:right="432" w:hanging="720"/>
        <w:rPr>
          <w:lang w:eastAsia="fr-FR"/>
        </w:rPr>
      </w:pPr>
      <w:r w:rsidRPr="00150792">
        <w:rPr>
          <w:lang w:eastAsia="fr-FR"/>
        </w:rPr>
        <w:t>-</w:t>
      </w:r>
      <w:r w:rsidRPr="00150792">
        <w:rPr>
          <w:lang w:eastAsia="fr-FR"/>
        </w:rPr>
        <w:tab/>
        <w:t>short: Formigli 2013c</w:t>
      </w:r>
    </w:p>
    <w:p w14:paraId="02EB7268" w14:textId="77777777" w:rsidR="006E6E98" w:rsidRPr="00150792" w:rsidRDefault="006E6E98" w:rsidP="002B59B3">
      <w:pPr>
        <w:spacing w:line="360" w:lineRule="auto"/>
        <w:ind w:left="720" w:right="432" w:hanging="720"/>
        <w:rPr>
          <w:noProof/>
          <w:lang w:eastAsia="fr-FR"/>
        </w:rPr>
      </w:pPr>
      <w:r w:rsidRPr="00150792">
        <w:rPr>
          <w:lang w:eastAsia="fr-FR"/>
        </w:rPr>
        <w:t xml:space="preserve">full: </w:t>
      </w:r>
      <w:r w:rsidR="00DE2C30" w:rsidRPr="00150792">
        <w:rPr>
          <w:lang w:eastAsia="fr-FR"/>
        </w:rPr>
        <w:t xml:space="preserve">Formigli, Edilberto. </w:t>
      </w:r>
      <w:r w:rsidR="00807628" w:rsidRPr="00150792">
        <w:rPr>
          <w:noProof/>
          <w:lang w:eastAsia="fr-FR"/>
        </w:rPr>
        <w:t>2013c. “Le tecniche del colore nella statuaria antica in bronzo.” In Colore e Luce Nella Statuaria Antica in Bronzo, edited by Edilberto Formigli, 1</w:t>
      </w:r>
      <w:r w:rsidR="00807628" w:rsidRPr="00150792">
        <w:rPr>
          <w:rFonts w:ascii="MS Mincho" w:eastAsia="MS Mincho" w:hAnsi="MS Mincho" w:cs="MS Mincho"/>
          <w:noProof/>
          <w:lang w:eastAsia="fr-FR"/>
        </w:rPr>
        <w:t>–</w:t>
      </w:r>
      <w:r w:rsidR="00807628" w:rsidRPr="00150792">
        <w:rPr>
          <w:noProof/>
          <w:lang w:eastAsia="fr-FR"/>
        </w:rPr>
        <w:t xml:space="preserve">23. Rome: L’Erma di Bretshneider, </w:t>
      </w:r>
    </w:p>
    <w:p w14:paraId="34A8C5A4" w14:textId="77777777" w:rsidR="0053160B" w:rsidRPr="00150792" w:rsidRDefault="0053160B" w:rsidP="002B59B3">
      <w:pPr>
        <w:spacing w:line="360" w:lineRule="auto"/>
        <w:ind w:left="720" w:right="432" w:hanging="720"/>
        <w:rPr>
          <w:noProof/>
          <w:lang w:eastAsia="fr-FR"/>
        </w:rPr>
      </w:pPr>
    </w:p>
    <w:p w14:paraId="196B5384" w14:textId="7E7AAD8A" w:rsidR="0053160B" w:rsidRPr="00150792" w:rsidRDefault="0053160B" w:rsidP="002B59B3">
      <w:pPr>
        <w:spacing w:line="360" w:lineRule="auto"/>
        <w:ind w:left="720" w:right="432" w:hanging="720"/>
        <w:rPr>
          <w:noProof/>
          <w:lang w:eastAsia="fr-FR"/>
        </w:rPr>
      </w:pPr>
      <w:r w:rsidRPr="00150792">
        <w:rPr>
          <w:noProof/>
          <w:lang w:eastAsia="fr-FR"/>
        </w:rPr>
        <w:t>-</w:t>
      </w:r>
      <w:r w:rsidRPr="00150792">
        <w:rPr>
          <w:noProof/>
          <w:lang w:eastAsia="fr-FR"/>
        </w:rPr>
        <w:tab/>
        <w:t xml:space="preserve">short: </w:t>
      </w:r>
      <w:r w:rsidR="00DE2C30" w:rsidRPr="00150792">
        <w:rPr>
          <w:lang w:eastAsia="fr-FR"/>
        </w:rPr>
        <w:t>Formigli and Hackländer 1999</w:t>
      </w:r>
    </w:p>
    <w:p w14:paraId="54C94AAC" w14:textId="77777777" w:rsidR="006E6E98" w:rsidRPr="00D51407" w:rsidRDefault="006E6E98" w:rsidP="002B59B3">
      <w:pPr>
        <w:spacing w:line="360" w:lineRule="auto"/>
        <w:ind w:left="720" w:right="432" w:hanging="720"/>
        <w:rPr>
          <w:lang w:val="fr-FR" w:eastAsia="fr-FR"/>
        </w:rPr>
      </w:pPr>
      <w:r w:rsidRPr="00150792">
        <w:rPr>
          <w:noProof/>
          <w:lang w:eastAsia="fr-FR"/>
        </w:rPr>
        <w:t xml:space="preserve">full: </w:t>
      </w:r>
      <w:r w:rsidR="00B00F92" w:rsidRPr="00150792">
        <w:rPr>
          <w:lang w:eastAsia="fr-FR"/>
        </w:rPr>
        <w:t xml:space="preserve">Formigli, Edilberto, and Nele Hackländer. </w:t>
      </w:r>
      <w:r w:rsidR="002F6DF2" w:rsidRPr="00893090">
        <w:rPr>
          <w:lang w:val="es-MX" w:eastAsia="fr-FR"/>
        </w:rPr>
        <w:t xml:space="preserve">1999. “Resocento della ricostruzione sperimentale di una fossa di fusione ellenistica e della cottura du un modello dell’adorante di Berlino.” In </w:t>
      </w:r>
      <w:r w:rsidR="002F6DF2" w:rsidRPr="00893090">
        <w:rPr>
          <w:i/>
          <w:iCs/>
          <w:lang w:val="es-MX" w:eastAsia="fr-FR"/>
        </w:rPr>
        <w:t xml:space="preserve">I </w:t>
      </w:r>
      <w:r w:rsidR="00553DBF" w:rsidRPr="00893090">
        <w:rPr>
          <w:i/>
          <w:iCs/>
          <w:lang w:val="es-MX" w:eastAsia="fr-FR"/>
        </w:rPr>
        <w:t xml:space="preserve">grandi bronzi antichi: le fonderie e le tecniche di lavorazione dall’età arcaica al rinascimento: atti dei </w:t>
      </w:r>
      <w:r w:rsidR="002F6DF2" w:rsidRPr="00893090">
        <w:rPr>
          <w:i/>
          <w:iCs/>
          <w:lang w:val="es-MX" w:eastAsia="fr-FR"/>
        </w:rPr>
        <w:t xml:space="preserve">Seminari </w:t>
      </w:r>
      <w:r w:rsidR="00553DBF" w:rsidRPr="00893090">
        <w:rPr>
          <w:i/>
          <w:iCs/>
          <w:lang w:val="es-MX" w:eastAsia="fr-FR"/>
        </w:rPr>
        <w:t xml:space="preserve">di </w:t>
      </w:r>
      <w:r w:rsidR="002F6DF2" w:rsidRPr="00893090">
        <w:rPr>
          <w:i/>
          <w:iCs/>
          <w:lang w:val="es-MX" w:eastAsia="fr-FR"/>
        </w:rPr>
        <w:t xml:space="preserve">Studi </w:t>
      </w:r>
      <w:r w:rsidR="00553DBF" w:rsidRPr="00893090">
        <w:rPr>
          <w:i/>
          <w:iCs/>
          <w:lang w:val="es-MX" w:eastAsia="fr-FR"/>
        </w:rPr>
        <w:t xml:space="preserve">ed </w:t>
      </w:r>
      <w:r w:rsidR="002F6DF2" w:rsidRPr="00893090">
        <w:rPr>
          <w:i/>
          <w:iCs/>
          <w:lang w:val="es-MX" w:eastAsia="fr-FR"/>
        </w:rPr>
        <w:t>Esperimenti, Murlo 24</w:t>
      </w:r>
      <w:r w:rsidR="00553DBF" w:rsidRPr="00893090">
        <w:rPr>
          <w:i/>
          <w:iCs/>
          <w:lang w:val="es-MX" w:eastAsia="fr-FR"/>
        </w:rPr>
        <w:t>–</w:t>
      </w:r>
      <w:r w:rsidR="002F6DF2" w:rsidRPr="00893090">
        <w:rPr>
          <w:i/>
          <w:iCs/>
          <w:lang w:val="es-MX" w:eastAsia="fr-FR"/>
        </w:rPr>
        <w:t xml:space="preserve">30 </w:t>
      </w:r>
      <w:r w:rsidR="00002345" w:rsidRPr="00893090">
        <w:rPr>
          <w:i/>
          <w:iCs/>
          <w:lang w:val="es-MX" w:eastAsia="fr-FR"/>
        </w:rPr>
        <w:t xml:space="preserve">luglio 1993 e 1–7 luglio </w:t>
      </w:r>
      <w:r w:rsidR="002F6DF2" w:rsidRPr="00893090">
        <w:rPr>
          <w:i/>
          <w:iCs/>
          <w:lang w:val="es-MX" w:eastAsia="fr-FR"/>
        </w:rPr>
        <w:t>1995</w:t>
      </w:r>
      <w:r w:rsidR="002F6DF2" w:rsidRPr="00893090">
        <w:rPr>
          <w:lang w:val="es-MX" w:eastAsia="fr-FR"/>
        </w:rPr>
        <w:t xml:space="preserve">, edited by Edilberto Formigli, 299–316. </w:t>
      </w:r>
      <w:r w:rsidR="00B00F92" w:rsidRPr="00D51407">
        <w:rPr>
          <w:lang w:val="fr-FR" w:eastAsia="fr-FR"/>
        </w:rPr>
        <w:t>Siena</w:t>
      </w:r>
      <w:r w:rsidR="00553DBF" w:rsidRPr="00D51407">
        <w:rPr>
          <w:lang w:val="fr-FR" w:eastAsia="fr-FR"/>
        </w:rPr>
        <w:t>, Italy</w:t>
      </w:r>
      <w:r w:rsidR="00B00F92" w:rsidRPr="00D51407">
        <w:rPr>
          <w:lang w:val="fr-FR" w:eastAsia="fr-FR"/>
        </w:rPr>
        <w:t xml:space="preserve">: Nuova </w:t>
      </w:r>
      <w:r w:rsidR="00031FC7" w:rsidRPr="00D51407">
        <w:rPr>
          <w:lang w:val="fr-FR" w:eastAsia="fr-FR"/>
        </w:rPr>
        <w:t>I</w:t>
      </w:r>
      <w:r w:rsidR="00B00F92" w:rsidRPr="00D51407">
        <w:rPr>
          <w:lang w:val="fr-FR" w:eastAsia="fr-FR"/>
        </w:rPr>
        <w:t>mmagine.</w:t>
      </w:r>
    </w:p>
    <w:p w14:paraId="38A4F6AD" w14:textId="77777777" w:rsidR="0053160B" w:rsidRPr="00D51407" w:rsidRDefault="0053160B" w:rsidP="002B59B3">
      <w:pPr>
        <w:spacing w:line="360" w:lineRule="auto"/>
        <w:ind w:left="720" w:right="432" w:hanging="720"/>
        <w:rPr>
          <w:lang w:val="fr-FR" w:eastAsia="fr-FR"/>
        </w:rPr>
      </w:pPr>
    </w:p>
    <w:p w14:paraId="55D57BA0" w14:textId="483E29A6" w:rsidR="002F55DA" w:rsidRPr="00D51407" w:rsidRDefault="002F55DA" w:rsidP="002B59B3">
      <w:pPr>
        <w:spacing w:line="360" w:lineRule="auto"/>
        <w:ind w:left="720" w:hanging="720"/>
        <w:textAlignment w:val="baseline"/>
        <w:rPr>
          <w:lang w:val="fr-FR"/>
        </w:rPr>
      </w:pPr>
      <w:r w:rsidRPr="00D51407">
        <w:rPr>
          <w:noProof/>
          <w:lang w:val="fr-FR" w:eastAsia="fr-FR"/>
        </w:rPr>
        <w:t>-</w:t>
      </w:r>
      <w:r w:rsidRPr="00D51407">
        <w:rPr>
          <w:noProof/>
          <w:lang w:val="fr-FR" w:eastAsia="fr-FR"/>
        </w:rPr>
        <w:tab/>
        <w:t xml:space="preserve">short: </w:t>
      </w:r>
      <w:r w:rsidRPr="00D51407">
        <w:rPr>
          <w:lang w:val="fr-FR"/>
        </w:rPr>
        <w:t>François 2004 </w:t>
      </w:r>
    </w:p>
    <w:p w14:paraId="79F4976B" w14:textId="639A20C1" w:rsidR="002F55DA" w:rsidRPr="001D5FAE" w:rsidRDefault="002F55DA" w:rsidP="002B59B3">
      <w:pPr>
        <w:spacing w:line="360" w:lineRule="auto"/>
        <w:ind w:left="720" w:hanging="720"/>
        <w:textAlignment w:val="baseline"/>
      </w:pPr>
      <w:r w:rsidRPr="00D51407">
        <w:rPr>
          <w:noProof/>
          <w:lang w:val="fr-FR" w:eastAsia="fr-FR"/>
        </w:rPr>
        <w:t xml:space="preserve">full: </w:t>
      </w:r>
      <w:r w:rsidRPr="00D51407">
        <w:rPr>
          <w:lang w:val="fr-FR"/>
        </w:rPr>
        <w:t xml:space="preserve">François, Dominique. </w:t>
      </w:r>
      <w:r w:rsidR="001D5FAE" w:rsidRPr="00D51407">
        <w:rPr>
          <w:lang w:val="fr-FR"/>
        </w:rPr>
        <w:t xml:space="preserve">2004. </w:t>
      </w:r>
      <w:r w:rsidRPr="00D51407">
        <w:rPr>
          <w:lang w:val="fr-FR"/>
        </w:rPr>
        <w:t xml:space="preserve">“Essais mécaniques des métaux: introduction.” In </w:t>
      </w:r>
      <w:r w:rsidRPr="00D51407">
        <w:rPr>
          <w:i/>
          <w:iCs/>
          <w:lang w:val="fr-FR"/>
        </w:rPr>
        <w:t>Techniques de l’ingénieur</w:t>
      </w:r>
      <w:r w:rsidR="001D5FAE" w:rsidRPr="00D51407">
        <w:rPr>
          <w:i/>
          <w:iCs/>
          <w:lang w:val="fr-FR"/>
        </w:rPr>
        <w:t>.</w:t>
      </w:r>
      <w:r w:rsidRPr="00D51407">
        <w:rPr>
          <w:i/>
          <w:iCs/>
          <w:lang w:val="fr-FR"/>
        </w:rPr>
        <w:t xml:space="preserve"> Essais mécaniques sur les métaux et alliages</w:t>
      </w:r>
      <w:r w:rsidR="001D5FAE" w:rsidRPr="00D51407">
        <w:rPr>
          <w:lang w:val="fr-FR"/>
        </w:rPr>
        <w:t xml:space="preserve"> TIB531DUO (m4150).</w:t>
      </w:r>
      <w:r w:rsidRPr="00D51407">
        <w:rPr>
          <w:lang w:val="fr-FR"/>
        </w:rPr>
        <w:t xml:space="preserve"> </w:t>
      </w:r>
      <w:hyperlink r:id="rId47" w:tgtFrame="_blank" w:history="1">
        <w:r w:rsidRPr="001D5FAE">
          <w:rPr>
            <w:color w:val="0000FF"/>
            <w:u w:val="single"/>
          </w:rPr>
          <w:t>https://www.techniques-ingenieur.fr/base-documentaire/materiaux-th11/essais-mecaniques-sur-les-metaux-et-alliages-42531210/essais-mecaniques-des-metaux-m4150/</w:t>
        </w:r>
      </w:hyperlink>
      <w:r w:rsidR="001D5FAE">
        <w:t>.</w:t>
      </w:r>
    </w:p>
    <w:p w14:paraId="3761CC19" w14:textId="5F8C8F93" w:rsidR="002F55DA" w:rsidRPr="001D5FAE" w:rsidRDefault="002F55DA" w:rsidP="002B59B3">
      <w:pPr>
        <w:spacing w:line="360" w:lineRule="auto"/>
        <w:ind w:left="720" w:hanging="720"/>
        <w:textAlignment w:val="baseline"/>
      </w:pPr>
    </w:p>
    <w:p w14:paraId="77E601EA" w14:textId="32976E52"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DE2C30" w:rsidRPr="00150792">
        <w:rPr>
          <w:lang w:eastAsia="fr-FR"/>
        </w:rPr>
        <w:t>Frapiccini 2017</w:t>
      </w:r>
    </w:p>
    <w:p w14:paraId="49429B8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48728A" w:rsidRPr="00150792">
        <w:rPr>
          <w:lang w:eastAsia="fr-FR"/>
        </w:rPr>
        <w:t xml:space="preserve">Frapiccini, Nicoletta. 2017. “Roman Bronze Figurines </w:t>
      </w:r>
      <w:r w:rsidR="009E3395" w:rsidRPr="00150792">
        <w:rPr>
          <w:lang w:eastAsia="fr-FR"/>
        </w:rPr>
        <w:t>of Deities in the National Arch</w:t>
      </w:r>
      <w:r w:rsidR="0048728A" w:rsidRPr="00150792">
        <w:rPr>
          <w:lang w:eastAsia="fr-FR"/>
        </w:rPr>
        <w:t xml:space="preserve">aeological Museum of the Marche (Ancona).” In </w:t>
      </w:r>
      <w:r w:rsidR="0048728A" w:rsidRPr="00150792">
        <w:rPr>
          <w:i/>
          <w:iCs/>
          <w:lang w:eastAsia="fr-FR"/>
        </w:rPr>
        <w:t>Artistry in Bronz</w:t>
      </w:r>
      <w:r w:rsidR="009E3395" w:rsidRPr="00150792">
        <w:rPr>
          <w:i/>
          <w:iCs/>
          <w:lang w:eastAsia="fr-FR"/>
        </w:rPr>
        <w:t>e</w:t>
      </w:r>
      <w:r w:rsidR="002F2358" w:rsidRPr="00150792">
        <w:rPr>
          <w:i/>
          <w:iCs/>
          <w:lang w:eastAsia="fr-FR"/>
        </w:rPr>
        <w:t>:</w:t>
      </w:r>
      <w:r w:rsidR="009E3395" w:rsidRPr="00150792">
        <w:rPr>
          <w:i/>
          <w:iCs/>
          <w:lang w:eastAsia="fr-FR"/>
        </w:rPr>
        <w:t xml:space="preserve"> The Greeks and Their Legacy: </w:t>
      </w:r>
      <w:r w:rsidR="0048728A" w:rsidRPr="00150792">
        <w:rPr>
          <w:i/>
          <w:iCs/>
          <w:lang w:eastAsia="fr-FR"/>
        </w:rPr>
        <w:t>XIXth International Congress on Ancie</w:t>
      </w:r>
      <w:r w:rsidR="009E3395" w:rsidRPr="00150792">
        <w:rPr>
          <w:i/>
          <w:iCs/>
          <w:lang w:eastAsia="fr-FR"/>
        </w:rPr>
        <w:t>nt Bronzes</w:t>
      </w:r>
      <w:r w:rsidR="009E3395" w:rsidRPr="00150792">
        <w:rPr>
          <w:lang w:eastAsia="fr-FR"/>
        </w:rPr>
        <w:t xml:space="preserve">, edited by Jens M. Daehner, Kenneth Lapatin, and Ambra Spinelli. Los Angeles: J. Paul Getty Museum and Getty Conservation Institute. </w:t>
      </w:r>
      <w:hyperlink r:id="rId48" w:history="1">
        <w:r w:rsidR="009E3395" w:rsidRPr="00150792">
          <w:rPr>
            <w:rStyle w:val="Hyperlink"/>
            <w:color w:val="auto"/>
            <w:lang w:eastAsia="fr-FR"/>
          </w:rPr>
          <w:t>http://www.getty.edu/publications/artistryinbronze/statuettes/17-frapiccini/</w:t>
        </w:r>
      </w:hyperlink>
      <w:r w:rsidR="009E3395" w:rsidRPr="00150792">
        <w:rPr>
          <w:lang w:eastAsia="fr-FR"/>
        </w:rPr>
        <w:t>.</w:t>
      </w:r>
    </w:p>
    <w:p w14:paraId="58C409FC" w14:textId="77777777" w:rsidR="0053160B" w:rsidRPr="00150792" w:rsidRDefault="0053160B" w:rsidP="002B59B3">
      <w:pPr>
        <w:spacing w:line="360" w:lineRule="auto"/>
        <w:ind w:left="720" w:right="432" w:hanging="720"/>
        <w:rPr>
          <w:lang w:eastAsia="fr-FR"/>
        </w:rPr>
      </w:pPr>
    </w:p>
    <w:p w14:paraId="68887F71" w14:textId="44D73AE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83B6F" w:rsidRPr="00150792">
        <w:rPr>
          <w:lang w:eastAsia="fr-FR"/>
        </w:rPr>
        <w:t>Frel 1982</w:t>
      </w:r>
    </w:p>
    <w:p w14:paraId="1B54506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Frel, Jiri. 1982. </w:t>
      </w:r>
      <w:r w:rsidR="00B00F92" w:rsidRPr="00150792">
        <w:rPr>
          <w:i/>
          <w:iCs/>
          <w:lang w:eastAsia="fr-FR"/>
        </w:rPr>
        <w:t>The Getty Bronze</w:t>
      </w:r>
      <w:r w:rsidR="00B00F92" w:rsidRPr="00150792">
        <w:rPr>
          <w:lang w:eastAsia="fr-FR"/>
        </w:rPr>
        <w:t xml:space="preserve">. Malibu, </w:t>
      </w:r>
      <w:r w:rsidR="00BE24C9" w:rsidRPr="00150792">
        <w:rPr>
          <w:lang w:eastAsia="fr-FR"/>
        </w:rPr>
        <w:t>CA</w:t>
      </w:r>
      <w:r w:rsidR="00B00F92" w:rsidRPr="00150792">
        <w:rPr>
          <w:lang w:eastAsia="fr-FR"/>
        </w:rPr>
        <w:t>: J. Paul Getty Museum.</w:t>
      </w:r>
    </w:p>
    <w:p w14:paraId="6904998B" w14:textId="77777777" w:rsidR="0053160B" w:rsidRPr="00150792" w:rsidRDefault="0053160B" w:rsidP="002B59B3">
      <w:pPr>
        <w:spacing w:line="360" w:lineRule="auto"/>
        <w:ind w:left="720" w:right="432" w:hanging="720"/>
        <w:rPr>
          <w:lang w:eastAsia="fr-FR"/>
        </w:rPr>
      </w:pPr>
    </w:p>
    <w:p w14:paraId="7B7BB76D" w14:textId="4A43DCF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83B6F" w:rsidRPr="00150792">
        <w:rPr>
          <w:lang w:eastAsia="fr-FR"/>
        </w:rPr>
        <w:t>Fucito 2013</w:t>
      </w:r>
    </w:p>
    <w:p w14:paraId="0C9C224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Fucito, Luisa. 2013. “Methods and Materials Used for Patination at the Fonderia Chiurazzi.” In </w:t>
      </w:r>
      <w:r w:rsidR="00B00F92" w:rsidRPr="00150792">
        <w:rPr>
          <w:i/>
          <w:iCs/>
          <w:lang w:eastAsia="fr-FR"/>
        </w:rPr>
        <w:t>The Restoration of Ancient Bronzes</w:t>
      </w:r>
      <w:r w:rsidR="00F07DEC" w:rsidRPr="00150792">
        <w:rPr>
          <w:i/>
          <w:iCs/>
          <w:lang w:eastAsia="fr-FR"/>
        </w:rPr>
        <w:t>:</w:t>
      </w:r>
      <w:r w:rsidR="00B00F92" w:rsidRPr="00150792">
        <w:rPr>
          <w:i/>
          <w:iCs/>
          <w:lang w:eastAsia="fr-FR"/>
        </w:rPr>
        <w:t xml:space="preserve"> Naples and Beyond</w:t>
      </w:r>
      <w:r w:rsidR="00B00F92" w:rsidRPr="00150792">
        <w:rPr>
          <w:lang w:eastAsia="fr-FR"/>
        </w:rPr>
        <w:t xml:space="preserve">, edited by </w:t>
      </w:r>
      <w:r w:rsidR="009E532F" w:rsidRPr="00150792">
        <w:rPr>
          <w:lang w:eastAsia="fr-FR"/>
        </w:rPr>
        <w:t>E</w:t>
      </w:r>
      <w:r w:rsidR="00076058" w:rsidRPr="00150792">
        <w:rPr>
          <w:lang w:eastAsia="fr-FR"/>
        </w:rPr>
        <w:t>rik</w:t>
      </w:r>
      <w:r w:rsidR="009E532F" w:rsidRPr="00150792">
        <w:rPr>
          <w:lang w:eastAsia="fr-FR"/>
        </w:rPr>
        <w:t xml:space="preserve"> </w:t>
      </w:r>
      <w:r w:rsidR="00B00F92" w:rsidRPr="00150792">
        <w:rPr>
          <w:lang w:eastAsia="fr-FR"/>
        </w:rPr>
        <w:t>Rissser</w:t>
      </w:r>
      <w:r w:rsidR="009E532F" w:rsidRPr="00150792">
        <w:rPr>
          <w:lang w:eastAsia="fr-FR"/>
        </w:rPr>
        <w:t xml:space="preserve"> </w:t>
      </w:r>
      <w:r w:rsidR="00B00F92" w:rsidRPr="00150792">
        <w:rPr>
          <w:lang w:eastAsia="fr-FR"/>
        </w:rPr>
        <w:t>and D</w:t>
      </w:r>
      <w:r w:rsidR="00076058" w:rsidRPr="00150792">
        <w:rPr>
          <w:lang w:eastAsia="fr-FR"/>
        </w:rPr>
        <w:t>avid</w:t>
      </w:r>
      <w:r w:rsidR="00B00F92" w:rsidRPr="00150792">
        <w:rPr>
          <w:lang w:eastAsia="fr-FR"/>
        </w:rPr>
        <w:t xml:space="preserve"> Saunders, 137–42. Los Angeles: J. Paul Getty </w:t>
      </w:r>
      <w:r w:rsidR="00E00283" w:rsidRPr="00150792">
        <w:rPr>
          <w:lang w:eastAsia="fr-FR"/>
        </w:rPr>
        <w:t>Museum</w:t>
      </w:r>
      <w:r w:rsidR="00B00F92" w:rsidRPr="00150792">
        <w:rPr>
          <w:lang w:eastAsia="fr-FR"/>
        </w:rPr>
        <w:t>.</w:t>
      </w:r>
      <w:r w:rsidR="00E00283" w:rsidRPr="00150792">
        <w:rPr>
          <w:lang w:eastAsia="fr-FR"/>
        </w:rPr>
        <w:t xml:space="preserve"> </w:t>
      </w:r>
      <w:hyperlink r:id="rId49" w:history="1">
        <w:r w:rsidR="00E00283" w:rsidRPr="00150792">
          <w:rPr>
            <w:rStyle w:val="Hyperlink"/>
            <w:color w:val="auto"/>
          </w:rPr>
          <w:t>http://www.getty.edu/publications/virtuallibrary/1606061542.html</w:t>
        </w:r>
      </w:hyperlink>
      <w:r w:rsidR="00E00283" w:rsidRPr="00150792">
        <w:t>.</w:t>
      </w:r>
    </w:p>
    <w:p w14:paraId="5A910D71" w14:textId="77777777" w:rsidR="0053160B" w:rsidRPr="00150792" w:rsidRDefault="0053160B" w:rsidP="002B59B3">
      <w:pPr>
        <w:spacing w:line="360" w:lineRule="auto"/>
        <w:ind w:left="720" w:right="432" w:hanging="720"/>
        <w:rPr>
          <w:lang w:eastAsia="fr-FR"/>
        </w:rPr>
      </w:pPr>
    </w:p>
    <w:p w14:paraId="23569631" w14:textId="1F218E9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83B6F" w:rsidRPr="00150792">
        <w:rPr>
          <w:lang w:eastAsia="fr-FR"/>
        </w:rPr>
        <w:t>Furger 2017</w:t>
      </w:r>
    </w:p>
    <w:p w14:paraId="5CDCE35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Furger, A</w:t>
      </w:r>
      <w:r w:rsidR="005304A0" w:rsidRPr="00150792">
        <w:rPr>
          <w:lang w:eastAsia="fr-FR"/>
        </w:rPr>
        <w:t>lex</w:t>
      </w:r>
      <w:r w:rsidR="00B00F92" w:rsidRPr="00150792">
        <w:rPr>
          <w:lang w:eastAsia="fr-FR"/>
        </w:rPr>
        <w:t xml:space="preserve"> R. 2017. </w:t>
      </w:r>
      <w:r w:rsidR="00B00F92" w:rsidRPr="00150792">
        <w:rPr>
          <w:i/>
          <w:iCs/>
          <w:lang w:eastAsia="fr-FR"/>
        </w:rPr>
        <w:t>The Gilded Buddha</w:t>
      </w:r>
      <w:r w:rsidR="009E532F" w:rsidRPr="00150792">
        <w:rPr>
          <w:i/>
          <w:iCs/>
          <w:lang w:eastAsia="fr-FR"/>
        </w:rPr>
        <w:t>:</w:t>
      </w:r>
      <w:r w:rsidR="00B00F92" w:rsidRPr="00150792">
        <w:rPr>
          <w:i/>
          <w:iCs/>
          <w:lang w:eastAsia="fr-FR"/>
        </w:rPr>
        <w:t xml:space="preserve"> The Traditional Art of the Newar Metal Casters in Nepal</w:t>
      </w:r>
      <w:r w:rsidR="00B00F92" w:rsidRPr="00150792">
        <w:rPr>
          <w:lang w:eastAsia="fr-FR"/>
        </w:rPr>
        <w:t>. Basel</w:t>
      </w:r>
      <w:r w:rsidR="009E532F" w:rsidRPr="00150792">
        <w:rPr>
          <w:lang w:eastAsia="fr-FR"/>
        </w:rPr>
        <w:t xml:space="preserve">, Switzerland, and </w:t>
      </w:r>
      <w:r w:rsidR="00B00F92" w:rsidRPr="00150792">
        <w:rPr>
          <w:lang w:eastAsia="fr-FR"/>
        </w:rPr>
        <w:t>Frankfurt</w:t>
      </w:r>
      <w:r w:rsidR="009E532F" w:rsidRPr="00150792">
        <w:rPr>
          <w:lang w:eastAsia="fr-FR"/>
        </w:rPr>
        <w:t>, Germany</w:t>
      </w:r>
      <w:r w:rsidR="00B00F92" w:rsidRPr="00150792">
        <w:rPr>
          <w:lang w:eastAsia="fr-FR"/>
        </w:rPr>
        <w:t xml:space="preserve">: </w:t>
      </w:r>
      <w:r w:rsidR="005304A0" w:rsidRPr="00150792">
        <w:rPr>
          <w:lang w:eastAsia="fr-FR"/>
        </w:rPr>
        <w:t>Librum</w:t>
      </w:r>
      <w:r w:rsidR="00B00F92" w:rsidRPr="00150792">
        <w:rPr>
          <w:lang w:eastAsia="fr-FR"/>
        </w:rPr>
        <w:t>.</w:t>
      </w:r>
    </w:p>
    <w:p w14:paraId="08873555" w14:textId="77777777" w:rsidR="0053160B" w:rsidRPr="00150792" w:rsidRDefault="0053160B" w:rsidP="002B59B3">
      <w:pPr>
        <w:spacing w:line="360" w:lineRule="auto"/>
        <w:ind w:left="720" w:right="432" w:hanging="720"/>
        <w:rPr>
          <w:lang w:eastAsia="fr-FR"/>
        </w:rPr>
      </w:pPr>
    </w:p>
    <w:p w14:paraId="1B37611B" w14:textId="12B7E51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83B6F" w:rsidRPr="00150792">
        <w:rPr>
          <w:lang w:eastAsia="fr-FR"/>
        </w:rPr>
        <w:t>Gale 2009</w:t>
      </w:r>
    </w:p>
    <w:p w14:paraId="210AC57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Gale, Noël H. 2009. “A Response to the Paper of A.</w:t>
      </w:r>
      <w:r w:rsidR="009E532F" w:rsidRPr="00150792">
        <w:rPr>
          <w:lang w:eastAsia="fr-FR"/>
        </w:rPr>
        <w:t xml:space="preserve"> </w:t>
      </w:r>
      <w:r w:rsidR="00B00F92" w:rsidRPr="00150792">
        <w:rPr>
          <w:lang w:eastAsia="fr-FR"/>
        </w:rPr>
        <w:t xml:space="preserve">M. Pollard: What a Long, Strange Trip It’s Been: Lead Isotopes and Archaeology.” In </w:t>
      </w:r>
      <w:r w:rsidR="00B00F92" w:rsidRPr="00150792">
        <w:rPr>
          <w:i/>
          <w:iCs/>
          <w:lang w:eastAsia="fr-FR"/>
        </w:rPr>
        <w:t>From Mine to Microscope</w:t>
      </w:r>
      <w:r w:rsidR="00B00F92" w:rsidRPr="00150792">
        <w:rPr>
          <w:lang w:eastAsia="fr-FR"/>
        </w:rPr>
        <w:t xml:space="preserve">, edited by Andrew J. Shortland, Ian C. Freestone, and Thilo Rehren, 191–95. </w:t>
      </w:r>
      <w:r w:rsidR="002F6DF2" w:rsidRPr="00150792">
        <w:rPr>
          <w:lang w:eastAsia="fr-FR"/>
        </w:rPr>
        <w:t>Oxford: Oxbow Books.</w:t>
      </w:r>
    </w:p>
    <w:p w14:paraId="188F9976" w14:textId="77777777" w:rsidR="0053160B" w:rsidRPr="00150792" w:rsidRDefault="0053160B" w:rsidP="002B59B3">
      <w:pPr>
        <w:spacing w:line="360" w:lineRule="auto"/>
        <w:ind w:left="720" w:right="432" w:hanging="720"/>
        <w:rPr>
          <w:lang w:eastAsia="fr-FR"/>
        </w:rPr>
      </w:pPr>
    </w:p>
    <w:p w14:paraId="22C53480" w14:textId="483F6D3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83B6F" w:rsidRPr="00150792">
        <w:rPr>
          <w:lang w:eastAsia="fr-FR"/>
        </w:rPr>
        <w:t>Garenne-Marot</w:t>
      </w:r>
      <w:r w:rsidR="00621E1B">
        <w:rPr>
          <w:lang w:eastAsia="fr-FR"/>
        </w:rPr>
        <w:t>,</w:t>
      </w:r>
      <w:r w:rsidR="00983B6F" w:rsidRPr="00150792">
        <w:rPr>
          <w:lang w:eastAsia="fr-FR"/>
        </w:rPr>
        <w:t xml:space="preserve"> Robion, and Mille 2003</w:t>
      </w:r>
    </w:p>
    <w:p w14:paraId="35456069"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2F6DF2" w:rsidRPr="00150792">
        <w:rPr>
          <w:lang w:eastAsia="fr-FR"/>
        </w:rPr>
        <w:t xml:space="preserve">Garenne-Marot, Laurence, Caroline Robion, and Benoît Mille. </w:t>
      </w:r>
      <w:r w:rsidR="002F6DF2" w:rsidRPr="00D51407">
        <w:rPr>
          <w:lang w:val="fr-FR" w:eastAsia="fr-FR"/>
        </w:rPr>
        <w:t xml:space="preserve">2003. “Cuivre, alliages de cuivre et histoire de l’empire du Mali. À propos de trois figurines animales d’un tumulus du delta intérieur du Niger (Mali).” </w:t>
      </w:r>
      <w:r w:rsidR="002F6DF2" w:rsidRPr="00D51407">
        <w:rPr>
          <w:i/>
          <w:iCs/>
          <w:lang w:val="fr-FR" w:eastAsia="fr-FR"/>
        </w:rPr>
        <w:t xml:space="preserve">Techné </w:t>
      </w:r>
      <w:r w:rsidR="002F6DF2" w:rsidRPr="00D51407">
        <w:rPr>
          <w:iCs/>
          <w:lang w:val="fr-FR" w:eastAsia="fr-FR"/>
        </w:rPr>
        <w:t>18</w:t>
      </w:r>
      <w:r w:rsidR="002F6DF2" w:rsidRPr="00D51407">
        <w:rPr>
          <w:lang w:val="fr-FR" w:eastAsia="fr-FR"/>
        </w:rPr>
        <w:t>:74–85.</w:t>
      </w:r>
    </w:p>
    <w:p w14:paraId="56A23D9F" w14:textId="77777777" w:rsidR="0053160B" w:rsidRPr="00D51407" w:rsidRDefault="0053160B" w:rsidP="002B59B3">
      <w:pPr>
        <w:spacing w:line="360" w:lineRule="auto"/>
        <w:ind w:left="720" w:right="432" w:hanging="720"/>
        <w:rPr>
          <w:lang w:val="fr-FR" w:eastAsia="fr-FR"/>
        </w:rPr>
      </w:pPr>
    </w:p>
    <w:p w14:paraId="609D459D" w14:textId="1AD736B2"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983B6F" w:rsidRPr="00D51407">
        <w:rPr>
          <w:lang w:val="fr-FR" w:eastAsia="fr-FR"/>
        </w:rPr>
        <w:t>Garnier 1903</w:t>
      </w:r>
    </w:p>
    <w:p w14:paraId="41906640" w14:textId="77777777" w:rsidR="006E6E98" w:rsidRPr="00D51407" w:rsidRDefault="006E6E98" w:rsidP="002B59B3">
      <w:pPr>
        <w:spacing w:line="360" w:lineRule="auto"/>
        <w:ind w:left="720" w:right="432" w:hanging="720"/>
        <w:rPr>
          <w:lang w:val="fr-FR" w:eastAsia="fr-FR"/>
        </w:rPr>
      </w:pPr>
      <w:r w:rsidRPr="00D51407">
        <w:rPr>
          <w:lang w:val="fr-FR" w:eastAsia="fr-FR"/>
        </w:rPr>
        <w:lastRenderedPageBreak/>
        <w:t xml:space="preserve">full: </w:t>
      </w:r>
      <w:r w:rsidR="002F6DF2" w:rsidRPr="00D51407">
        <w:rPr>
          <w:lang w:val="fr-FR" w:eastAsia="fr-FR"/>
        </w:rPr>
        <w:t xml:space="preserve">Garnier, Jean. 1903. </w:t>
      </w:r>
      <w:r w:rsidR="002F6DF2" w:rsidRPr="00D51407">
        <w:rPr>
          <w:i/>
          <w:iCs/>
          <w:lang w:val="fr-FR" w:eastAsia="fr-FR"/>
        </w:rPr>
        <w:t>Nouveau manuel complet du ciseleur, contenant la description des procédés de l’art de ciseler et repousser les métaux ductiles</w:t>
      </w:r>
      <w:r w:rsidR="002F6DF2" w:rsidRPr="00D51407">
        <w:rPr>
          <w:lang w:val="fr-FR" w:eastAsia="fr-FR"/>
        </w:rPr>
        <w:t xml:space="preserve">. Paris: </w:t>
      </w:r>
      <w:r w:rsidR="00694998" w:rsidRPr="00D51407">
        <w:rPr>
          <w:lang w:val="fr-FR" w:eastAsia="fr-FR"/>
        </w:rPr>
        <w:t>Encyclopédie-</w:t>
      </w:r>
      <w:r w:rsidR="002F6DF2" w:rsidRPr="00D51407">
        <w:rPr>
          <w:lang w:val="fr-FR" w:eastAsia="fr-FR"/>
        </w:rPr>
        <w:t>Roret</w:t>
      </w:r>
      <w:r w:rsidR="00694998" w:rsidRPr="00D51407">
        <w:rPr>
          <w:lang w:val="fr-FR" w:eastAsia="fr-FR"/>
        </w:rPr>
        <w:t>;</w:t>
      </w:r>
      <w:r w:rsidR="002F6DF2" w:rsidRPr="00D51407">
        <w:rPr>
          <w:lang w:val="fr-FR" w:eastAsia="fr-FR"/>
        </w:rPr>
        <w:t xml:space="preserve"> L. Mulo. </w:t>
      </w:r>
      <w:hyperlink r:id="rId50" w:history="1">
        <w:r w:rsidR="002F6DF2" w:rsidRPr="00D51407">
          <w:rPr>
            <w:u w:val="single"/>
            <w:lang w:val="fr-FR" w:eastAsia="fr-FR"/>
          </w:rPr>
          <w:t>http://gallica.bnf.fr/ark:/12148/bpt6k6576990q/f17.image.r=roret%20ciseleur#</w:t>
        </w:r>
      </w:hyperlink>
      <w:r w:rsidR="002F6DF2" w:rsidRPr="00D51407">
        <w:rPr>
          <w:lang w:val="fr-FR" w:eastAsia="fr-FR"/>
        </w:rPr>
        <w:t>.</w:t>
      </w:r>
    </w:p>
    <w:p w14:paraId="43BC69ED" w14:textId="77777777" w:rsidR="0053160B" w:rsidRPr="00D51407" w:rsidRDefault="0053160B" w:rsidP="002B59B3">
      <w:pPr>
        <w:spacing w:line="360" w:lineRule="auto"/>
        <w:ind w:left="720" w:right="432" w:hanging="720"/>
        <w:rPr>
          <w:lang w:val="fr-FR" w:eastAsia="fr-FR"/>
        </w:rPr>
      </w:pPr>
    </w:p>
    <w:p w14:paraId="35ED6852" w14:textId="49CF21B7" w:rsidR="0053160B" w:rsidRPr="00893090" w:rsidRDefault="0053160B" w:rsidP="002B59B3">
      <w:pPr>
        <w:spacing w:line="360" w:lineRule="auto"/>
        <w:ind w:left="720" w:right="432" w:hanging="720"/>
        <w:rPr>
          <w:lang w:val="es-MX" w:eastAsia="fr-FR"/>
        </w:rPr>
      </w:pPr>
      <w:r w:rsidRPr="00893090">
        <w:rPr>
          <w:lang w:val="es-MX" w:eastAsia="fr-FR"/>
        </w:rPr>
        <w:t>-</w:t>
      </w:r>
      <w:r w:rsidRPr="00893090">
        <w:rPr>
          <w:lang w:val="es-MX" w:eastAsia="fr-FR"/>
        </w:rPr>
        <w:tab/>
        <w:t xml:space="preserve">short: </w:t>
      </w:r>
      <w:r w:rsidR="00983B6F" w:rsidRPr="00893090">
        <w:rPr>
          <w:lang w:val="es-MX" w:eastAsia="fr-FR"/>
        </w:rPr>
        <w:t>Gaudiuso et al. 2010</w:t>
      </w:r>
    </w:p>
    <w:p w14:paraId="5BAF7160" w14:textId="77777777" w:rsidR="006E6E98" w:rsidRPr="00150792" w:rsidRDefault="006E6E98" w:rsidP="002B59B3">
      <w:pPr>
        <w:spacing w:line="360" w:lineRule="auto"/>
        <w:ind w:left="720" w:right="432" w:hanging="720"/>
        <w:rPr>
          <w:lang w:eastAsia="fr-FR"/>
        </w:rPr>
      </w:pPr>
      <w:r w:rsidRPr="00893090">
        <w:rPr>
          <w:lang w:val="es-MX" w:eastAsia="fr-FR"/>
        </w:rPr>
        <w:t xml:space="preserve">full: </w:t>
      </w:r>
      <w:r w:rsidR="002F6DF2" w:rsidRPr="00893090">
        <w:rPr>
          <w:lang w:val="es-MX" w:eastAsia="fr-FR"/>
        </w:rPr>
        <w:t xml:space="preserve">Gaudiuso, Rosalba, Marcella dell’Aglio, Olga de Pascale, Giorgio S. Senesi, and Alessandro de Giacomo. </w:t>
      </w:r>
      <w:r w:rsidR="00B00F92" w:rsidRPr="00150792">
        <w:rPr>
          <w:lang w:eastAsia="fr-FR"/>
        </w:rPr>
        <w:t xml:space="preserve">2010. “Laser Induced Breakdown Spectroscopy for Elemental Analysis in Environmental, Cultural Heritage and Space Applications: A Review of Methods and Results.” </w:t>
      </w:r>
      <w:r w:rsidR="00B00F92" w:rsidRPr="00150792">
        <w:rPr>
          <w:i/>
          <w:iCs/>
          <w:lang w:eastAsia="fr-FR"/>
        </w:rPr>
        <w:t>Sensors</w:t>
      </w:r>
      <w:r w:rsidR="00B00F92" w:rsidRPr="00150792">
        <w:rPr>
          <w:lang w:eastAsia="fr-FR"/>
        </w:rPr>
        <w:t xml:space="preserve"> 10 (8): 7434–68. </w:t>
      </w:r>
      <w:hyperlink r:id="rId51" w:history="1">
        <w:r w:rsidR="00B00F92" w:rsidRPr="00150792">
          <w:rPr>
            <w:u w:val="single"/>
            <w:lang w:eastAsia="fr-FR"/>
          </w:rPr>
          <w:t>https://doi.org/10.3390/s100807434</w:t>
        </w:r>
      </w:hyperlink>
      <w:r w:rsidR="00B00F92" w:rsidRPr="00150792">
        <w:rPr>
          <w:lang w:eastAsia="fr-FR"/>
        </w:rPr>
        <w:t>.</w:t>
      </w:r>
    </w:p>
    <w:p w14:paraId="41E772E3" w14:textId="77777777" w:rsidR="0053160B" w:rsidRPr="00150792" w:rsidRDefault="0053160B" w:rsidP="002B59B3">
      <w:pPr>
        <w:spacing w:line="360" w:lineRule="auto"/>
        <w:ind w:left="720" w:right="432" w:hanging="720"/>
        <w:rPr>
          <w:lang w:eastAsia="fr-FR"/>
        </w:rPr>
      </w:pPr>
    </w:p>
    <w:p w14:paraId="6C251B1D" w14:textId="4AB3705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83B6F" w:rsidRPr="00150792">
        <w:rPr>
          <w:lang w:eastAsia="fr-FR"/>
        </w:rPr>
        <w:t>Gavrilov, Maev, and Almond 2014</w:t>
      </w:r>
    </w:p>
    <w:p w14:paraId="749D5EB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Gavrilov, D., R. Gr. Maev, and D. P. Almond</w:t>
      </w:r>
      <w:r w:rsidR="00B00F92" w:rsidRPr="00150792">
        <w:rPr>
          <w:lang w:eastAsia="fr-FR"/>
        </w:rPr>
        <w:t xml:space="preserve">. 2014. “A Review of Imaging Methods in Analysis of Works of Art: Thermographic Imaging Method in Art Analysis.” </w:t>
      </w:r>
      <w:r w:rsidR="00B00F92" w:rsidRPr="00150792">
        <w:rPr>
          <w:i/>
          <w:iCs/>
          <w:lang w:eastAsia="fr-FR"/>
        </w:rPr>
        <w:t>Canadian Journal of Physics</w:t>
      </w:r>
      <w:r w:rsidR="00B00F92" w:rsidRPr="00150792">
        <w:rPr>
          <w:lang w:eastAsia="fr-FR"/>
        </w:rPr>
        <w:t xml:space="preserve"> 92 (4): 341–64.</w:t>
      </w:r>
    </w:p>
    <w:p w14:paraId="2A9618F7" w14:textId="77777777" w:rsidR="0053160B" w:rsidRPr="00150792" w:rsidRDefault="0053160B" w:rsidP="002B59B3">
      <w:pPr>
        <w:spacing w:line="360" w:lineRule="auto"/>
        <w:ind w:left="720" w:right="432" w:hanging="720"/>
        <w:rPr>
          <w:lang w:eastAsia="fr-FR"/>
        </w:rPr>
      </w:pPr>
    </w:p>
    <w:p w14:paraId="2B36658C" w14:textId="77777777" w:rsidR="00AC550A" w:rsidRPr="00150792" w:rsidRDefault="00AC550A" w:rsidP="00AC550A">
      <w:pPr>
        <w:spacing w:line="360" w:lineRule="auto"/>
        <w:ind w:left="720" w:right="432" w:hanging="720"/>
        <w:rPr>
          <w:lang w:eastAsia="fr-FR"/>
        </w:rPr>
      </w:pPr>
      <w:r w:rsidRPr="00150792">
        <w:rPr>
          <w:lang w:eastAsia="fr-FR"/>
        </w:rPr>
        <w:t>-</w:t>
      </w:r>
      <w:r w:rsidRPr="00150792">
        <w:rPr>
          <w:lang w:eastAsia="fr-FR"/>
        </w:rPr>
        <w:tab/>
        <w:t xml:space="preserve">short: </w:t>
      </w:r>
      <w:r w:rsidRPr="00150792">
        <w:rPr>
          <w:noProof/>
        </w:rPr>
        <w:t>Gauricus [1504] 1886</w:t>
      </w:r>
    </w:p>
    <w:p w14:paraId="60E2736A" w14:textId="77777777" w:rsidR="00AC550A" w:rsidRPr="00150792" w:rsidRDefault="00AC550A" w:rsidP="00AC550A">
      <w:pPr>
        <w:spacing w:line="360" w:lineRule="auto"/>
        <w:ind w:left="720" w:right="432" w:hanging="720"/>
        <w:rPr>
          <w:noProof/>
        </w:rPr>
      </w:pPr>
      <w:r w:rsidRPr="00150792">
        <w:rPr>
          <w:lang w:eastAsia="fr-FR"/>
        </w:rPr>
        <w:t xml:space="preserve">full: </w:t>
      </w:r>
      <w:r w:rsidRPr="00150792">
        <w:rPr>
          <w:noProof/>
        </w:rPr>
        <w:t xml:space="preserve">Gauricus, Pomponius. 1504 (1886). </w:t>
      </w:r>
      <w:r w:rsidRPr="00150792">
        <w:rPr>
          <w:i/>
          <w:iCs/>
          <w:noProof/>
        </w:rPr>
        <w:t>De Sculptura</w:t>
      </w:r>
      <w:r w:rsidRPr="00150792">
        <w:rPr>
          <w:noProof/>
        </w:rPr>
        <w:t>. Translated by Heinrich Brockhaus. Leipzig, Germany: F. A. Brockhaus.</w:t>
      </w:r>
    </w:p>
    <w:p w14:paraId="6A729541" w14:textId="77777777" w:rsidR="00AC550A" w:rsidRPr="00150792" w:rsidRDefault="00AC550A" w:rsidP="00AC550A">
      <w:pPr>
        <w:spacing w:line="360" w:lineRule="auto"/>
        <w:ind w:left="720" w:right="432" w:hanging="720"/>
        <w:rPr>
          <w:noProof/>
        </w:rPr>
      </w:pPr>
    </w:p>
    <w:p w14:paraId="48D4C018" w14:textId="77777777" w:rsidR="00AC550A" w:rsidRPr="00150792" w:rsidRDefault="00AC550A" w:rsidP="00AC550A">
      <w:pPr>
        <w:spacing w:line="360" w:lineRule="auto"/>
        <w:ind w:left="720" w:right="432" w:hanging="720"/>
        <w:rPr>
          <w:lang w:eastAsia="fr-FR"/>
        </w:rPr>
      </w:pPr>
      <w:r w:rsidRPr="00150792">
        <w:rPr>
          <w:lang w:eastAsia="fr-FR"/>
        </w:rPr>
        <w:t>-</w:t>
      </w:r>
      <w:r w:rsidRPr="00150792">
        <w:rPr>
          <w:lang w:eastAsia="fr-FR"/>
        </w:rPr>
        <w:tab/>
        <w:t xml:space="preserve">short: </w:t>
      </w:r>
      <w:r w:rsidRPr="00150792">
        <w:rPr>
          <w:noProof/>
        </w:rPr>
        <w:t>Gauricus [1504] 1969</w:t>
      </w:r>
    </w:p>
    <w:p w14:paraId="24DA3EA0" w14:textId="77777777" w:rsidR="00AC550A" w:rsidRPr="00150792" w:rsidRDefault="00AC550A" w:rsidP="00AC550A">
      <w:pPr>
        <w:spacing w:line="360" w:lineRule="auto"/>
        <w:ind w:left="720" w:right="432" w:hanging="720"/>
        <w:rPr>
          <w:noProof/>
        </w:rPr>
      </w:pPr>
      <w:r w:rsidRPr="00150792">
        <w:rPr>
          <w:noProof/>
        </w:rPr>
        <w:t xml:space="preserve">full: Gauricus, Pomponius. 1504 (1969). </w:t>
      </w:r>
      <w:r w:rsidRPr="00150792">
        <w:rPr>
          <w:i/>
          <w:iCs/>
          <w:noProof/>
        </w:rPr>
        <w:t>De Sculptura</w:t>
      </w:r>
      <w:r w:rsidRPr="00150792">
        <w:rPr>
          <w:noProof/>
        </w:rPr>
        <w:t>. Translated by André Chastel and Robert Klein. Geneva and Paris: Droz.</w:t>
      </w:r>
    </w:p>
    <w:p w14:paraId="63A134CC" w14:textId="77777777" w:rsidR="00AC550A" w:rsidRPr="00150792" w:rsidRDefault="00AC550A" w:rsidP="00AC550A">
      <w:pPr>
        <w:spacing w:line="360" w:lineRule="auto"/>
        <w:ind w:left="720" w:right="432" w:hanging="720"/>
        <w:rPr>
          <w:noProof/>
        </w:rPr>
      </w:pPr>
    </w:p>
    <w:p w14:paraId="3A736A8C" w14:textId="77777777" w:rsidR="00AC550A" w:rsidRPr="00150792" w:rsidRDefault="00AC550A" w:rsidP="00AC550A">
      <w:pPr>
        <w:spacing w:line="360" w:lineRule="auto"/>
        <w:ind w:left="720" w:right="432" w:hanging="720"/>
        <w:rPr>
          <w:lang w:eastAsia="fr-FR"/>
        </w:rPr>
      </w:pPr>
      <w:r w:rsidRPr="00150792">
        <w:rPr>
          <w:lang w:eastAsia="fr-FR"/>
        </w:rPr>
        <w:t>-</w:t>
      </w:r>
      <w:r w:rsidRPr="00150792">
        <w:rPr>
          <w:lang w:eastAsia="fr-FR"/>
        </w:rPr>
        <w:tab/>
        <w:t xml:space="preserve">short: </w:t>
      </w:r>
      <w:r w:rsidRPr="00150792">
        <w:rPr>
          <w:noProof/>
        </w:rPr>
        <w:t>Gaurico [1504] 1999</w:t>
      </w:r>
    </w:p>
    <w:p w14:paraId="78CB6109" w14:textId="77777777" w:rsidR="00AC550A" w:rsidRPr="00150792" w:rsidRDefault="00AC550A" w:rsidP="00AC550A">
      <w:pPr>
        <w:spacing w:line="360" w:lineRule="auto"/>
        <w:ind w:left="720" w:right="432" w:hanging="720"/>
        <w:rPr>
          <w:noProof/>
        </w:rPr>
      </w:pPr>
      <w:r w:rsidRPr="00150792">
        <w:rPr>
          <w:noProof/>
        </w:rPr>
        <w:t xml:space="preserve">full: Gaurico, Pomponius. 1504 (1999). </w:t>
      </w:r>
      <w:r w:rsidRPr="00150792">
        <w:rPr>
          <w:i/>
          <w:iCs/>
          <w:noProof/>
        </w:rPr>
        <w:t>De Sculptura</w:t>
      </w:r>
      <w:r w:rsidRPr="00150792">
        <w:rPr>
          <w:noProof/>
        </w:rPr>
        <w:t>. Translated by Paolo Cutolo. Florence, Italy: Filippo Giunta.</w:t>
      </w:r>
    </w:p>
    <w:p w14:paraId="2D5690DB" w14:textId="77777777" w:rsidR="00AC550A" w:rsidRPr="00150792" w:rsidRDefault="00AC550A" w:rsidP="00AC550A">
      <w:pPr>
        <w:spacing w:line="360" w:lineRule="auto"/>
        <w:ind w:left="720" w:right="432" w:hanging="720"/>
        <w:rPr>
          <w:noProof/>
        </w:rPr>
      </w:pPr>
    </w:p>
    <w:p w14:paraId="6EB7A2E0" w14:textId="6C53D00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83B6F" w:rsidRPr="00150792">
        <w:rPr>
          <w:lang w:eastAsia="fr-FR"/>
        </w:rPr>
        <w:t>Gehres and Querré 2018</w:t>
      </w:r>
    </w:p>
    <w:p w14:paraId="54469EF1" w14:textId="50B9A8D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Gehres, B., and G. Querré</w:t>
      </w:r>
      <w:r w:rsidR="00B00F92" w:rsidRPr="00150792">
        <w:rPr>
          <w:lang w:eastAsia="fr-FR"/>
        </w:rPr>
        <w:t xml:space="preserve">. 2018. “New Applications of LA–ICP–MS for Sourcing Archaeological Ceramics: Microanalysis of Inclusions as Fingerprints of Their Origin.” </w:t>
      </w:r>
      <w:r w:rsidR="00B00F92" w:rsidRPr="00150792">
        <w:rPr>
          <w:i/>
          <w:iCs/>
          <w:lang w:eastAsia="fr-FR"/>
        </w:rPr>
        <w:t>Archaeometry</w:t>
      </w:r>
      <w:r w:rsidR="00B00F92" w:rsidRPr="00150792">
        <w:rPr>
          <w:lang w:eastAsia="fr-FR"/>
        </w:rPr>
        <w:t xml:space="preserve"> 60 (4): 750–</w:t>
      </w:r>
      <w:r w:rsidR="000F58B7" w:rsidRPr="00150792">
        <w:rPr>
          <w:lang w:eastAsia="fr-FR"/>
        </w:rPr>
        <w:t>63.</w:t>
      </w:r>
    </w:p>
    <w:p w14:paraId="68FDD5AC" w14:textId="77777777" w:rsidR="0053160B" w:rsidRPr="00150792" w:rsidRDefault="0053160B" w:rsidP="002B59B3">
      <w:pPr>
        <w:spacing w:line="360" w:lineRule="auto"/>
        <w:ind w:left="720" w:right="432" w:hanging="720"/>
        <w:rPr>
          <w:lang w:eastAsia="fr-FR"/>
        </w:rPr>
      </w:pPr>
    </w:p>
    <w:p w14:paraId="5E6FCAEF" w14:textId="61F17215"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983B6F" w:rsidRPr="00150792">
        <w:rPr>
          <w:lang w:eastAsia="fr-FR"/>
        </w:rPr>
        <w:t>Gesamtverband Deutscher Metallgiessereien 1982</w:t>
      </w:r>
    </w:p>
    <w:p w14:paraId="344C59F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Gesamtverband Deutscher Metallgiessereien, Verein Deutscher Giessereifachleute. 1982. </w:t>
      </w:r>
      <w:r w:rsidR="00B00F92" w:rsidRPr="00150792">
        <w:rPr>
          <w:i/>
          <w:iCs/>
          <w:lang w:eastAsia="fr-FR"/>
        </w:rPr>
        <w:t xml:space="preserve">Guss </w:t>
      </w:r>
      <w:r w:rsidR="00254E6A" w:rsidRPr="00150792">
        <w:rPr>
          <w:i/>
          <w:iCs/>
          <w:lang w:eastAsia="fr-FR"/>
        </w:rPr>
        <w:t xml:space="preserve">aus </w:t>
      </w:r>
      <w:r w:rsidR="00B00F92" w:rsidRPr="00150792">
        <w:rPr>
          <w:i/>
          <w:iCs/>
          <w:lang w:eastAsia="fr-FR"/>
        </w:rPr>
        <w:t xml:space="preserve">Kupfer </w:t>
      </w:r>
      <w:r w:rsidR="00254E6A" w:rsidRPr="00150792">
        <w:rPr>
          <w:i/>
          <w:iCs/>
          <w:lang w:eastAsia="fr-FR"/>
        </w:rPr>
        <w:t xml:space="preserve">und </w:t>
      </w:r>
      <w:r w:rsidR="00B00F92" w:rsidRPr="00150792">
        <w:rPr>
          <w:i/>
          <w:iCs/>
          <w:lang w:eastAsia="fr-FR"/>
        </w:rPr>
        <w:t>Kupferlegierungen</w:t>
      </w:r>
      <w:r w:rsidR="00254E6A" w:rsidRPr="00150792">
        <w:rPr>
          <w:i/>
          <w:iCs/>
          <w:lang w:eastAsia="fr-FR"/>
        </w:rPr>
        <w:t>.</w:t>
      </w:r>
      <w:r w:rsidR="00B00F92" w:rsidRPr="00150792">
        <w:rPr>
          <w:i/>
          <w:iCs/>
          <w:lang w:eastAsia="fr-FR"/>
        </w:rPr>
        <w:t xml:space="preserve"> Technische </w:t>
      </w:r>
      <w:r w:rsidR="00254E6A" w:rsidRPr="00150792">
        <w:rPr>
          <w:i/>
          <w:iCs/>
          <w:lang w:eastAsia="fr-FR"/>
        </w:rPr>
        <w:t>r</w:t>
      </w:r>
      <w:r w:rsidR="00B00F92" w:rsidRPr="00150792">
        <w:rPr>
          <w:i/>
          <w:iCs/>
          <w:lang w:eastAsia="fr-FR"/>
        </w:rPr>
        <w:t>ichtlinien</w:t>
      </w:r>
      <w:r w:rsidR="00B00F92" w:rsidRPr="00150792">
        <w:rPr>
          <w:lang w:eastAsia="fr-FR"/>
        </w:rPr>
        <w:t xml:space="preserve">. </w:t>
      </w:r>
      <w:r w:rsidR="00694998" w:rsidRPr="00150792">
        <w:rPr>
          <w:lang w:eastAsia="fr-FR"/>
        </w:rPr>
        <w:t>Düsseldorf</w:t>
      </w:r>
      <w:r w:rsidR="00254E6A" w:rsidRPr="00150792">
        <w:rPr>
          <w:lang w:eastAsia="fr-FR"/>
        </w:rPr>
        <w:t xml:space="preserve">: </w:t>
      </w:r>
      <w:r w:rsidR="00B00F92" w:rsidRPr="00150792">
        <w:rPr>
          <w:lang w:eastAsia="fr-FR"/>
        </w:rPr>
        <w:t>Deutsches Kupfer-Institut.</w:t>
      </w:r>
    </w:p>
    <w:p w14:paraId="01EA9CDD" w14:textId="77777777" w:rsidR="0053160B" w:rsidRPr="00150792" w:rsidRDefault="0053160B" w:rsidP="002B59B3">
      <w:pPr>
        <w:spacing w:line="360" w:lineRule="auto"/>
        <w:ind w:left="720" w:right="432" w:hanging="720"/>
        <w:rPr>
          <w:lang w:eastAsia="fr-FR"/>
        </w:rPr>
      </w:pPr>
    </w:p>
    <w:p w14:paraId="75557254" w14:textId="09AE78E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83B6F" w:rsidRPr="00150792">
        <w:rPr>
          <w:lang w:eastAsia="fr-FR"/>
        </w:rPr>
        <w:t>Gettens 1933</w:t>
      </w:r>
    </w:p>
    <w:p w14:paraId="70235CF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Gettens, Rutherford J. 1933. “Mineralization, Electrolytic Treatment, and Radiographic Examination of Copper and Bronze Objects from Nuzi.” </w:t>
      </w:r>
      <w:r w:rsidR="00B00F92" w:rsidRPr="00150792">
        <w:rPr>
          <w:i/>
          <w:iCs/>
          <w:lang w:eastAsia="fr-FR"/>
        </w:rPr>
        <w:t>Technical Studies in the Field of the Fine Arts</w:t>
      </w:r>
      <w:r w:rsidR="00B00F92" w:rsidRPr="00150792">
        <w:rPr>
          <w:lang w:eastAsia="fr-FR"/>
        </w:rPr>
        <w:t xml:space="preserve"> 1 (3): 118–42.</w:t>
      </w:r>
    </w:p>
    <w:p w14:paraId="3FF397E1" w14:textId="77777777" w:rsidR="0053160B" w:rsidRPr="00150792" w:rsidRDefault="0053160B" w:rsidP="002B59B3">
      <w:pPr>
        <w:spacing w:line="360" w:lineRule="auto"/>
        <w:ind w:left="720" w:right="432" w:hanging="720"/>
        <w:rPr>
          <w:lang w:eastAsia="fr-FR"/>
        </w:rPr>
      </w:pPr>
    </w:p>
    <w:p w14:paraId="7CDB966C" w14:textId="5AEA96F3" w:rsidR="00983B6F" w:rsidRPr="00150792" w:rsidRDefault="00983B6F" w:rsidP="002B59B3">
      <w:pPr>
        <w:spacing w:line="360" w:lineRule="auto"/>
        <w:ind w:left="720" w:right="432" w:hanging="720"/>
        <w:rPr>
          <w:lang w:eastAsia="fr-FR"/>
        </w:rPr>
      </w:pPr>
      <w:r w:rsidRPr="00150792">
        <w:rPr>
          <w:lang w:eastAsia="fr-FR"/>
        </w:rPr>
        <w:t>-</w:t>
      </w:r>
      <w:r w:rsidRPr="00150792">
        <w:rPr>
          <w:lang w:eastAsia="fr-FR"/>
        </w:rPr>
        <w:tab/>
        <w:t>short: Gettens 1970</w:t>
      </w:r>
    </w:p>
    <w:p w14:paraId="17B1AD6C"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983B6F" w:rsidRPr="00150792">
        <w:rPr>
          <w:lang w:eastAsia="fr-FR"/>
        </w:rPr>
        <w:t xml:space="preserve">Gettens, Rutherford J. </w:t>
      </w:r>
      <w:r w:rsidR="00B00F92" w:rsidRPr="00150792">
        <w:rPr>
          <w:lang w:eastAsia="fr-FR"/>
        </w:rPr>
        <w:t>1970. “Patina: Noble and Vile.”</w:t>
      </w:r>
      <w:r w:rsidR="00B26F59" w:rsidRPr="00150792">
        <w:rPr>
          <w:lang w:eastAsia="fr-FR"/>
        </w:rPr>
        <w:t xml:space="preserve"> In</w:t>
      </w:r>
      <w:r w:rsidR="00B00F92" w:rsidRPr="00150792">
        <w:rPr>
          <w:lang w:eastAsia="fr-FR"/>
        </w:rPr>
        <w:t xml:space="preserve"> </w:t>
      </w:r>
      <w:r w:rsidR="00B00F92" w:rsidRPr="00150792">
        <w:rPr>
          <w:i/>
          <w:iCs/>
          <w:lang w:eastAsia="fr-FR"/>
        </w:rPr>
        <w:t>Art and Technology</w:t>
      </w:r>
      <w:r w:rsidR="00B26F59" w:rsidRPr="00150792">
        <w:rPr>
          <w:i/>
          <w:iCs/>
          <w:lang w:eastAsia="fr-FR"/>
        </w:rPr>
        <w:t>: A Symposium on Classical Bronzes</w:t>
      </w:r>
      <w:r w:rsidR="00B00F92" w:rsidRPr="00150792">
        <w:rPr>
          <w:lang w:eastAsia="fr-FR"/>
        </w:rPr>
        <w:t xml:space="preserve">, </w:t>
      </w:r>
      <w:r w:rsidR="00B26F59" w:rsidRPr="00150792">
        <w:rPr>
          <w:lang w:eastAsia="fr-FR"/>
        </w:rPr>
        <w:t xml:space="preserve">edited by </w:t>
      </w:r>
      <w:r w:rsidR="00985F37" w:rsidRPr="00150792">
        <w:t>Suzannah Doeringer, David Gordon Mitten, and Arthur Steinberg</w:t>
      </w:r>
      <w:r w:rsidR="00B26F59" w:rsidRPr="00150792">
        <w:rPr>
          <w:lang w:eastAsia="fr-FR"/>
        </w:rPr>
        <w:t xml:space="preserve">, </w:t>
      </w:r>
      <w:r w:rsidR="00B00F92" w:rsidRPr="00150792">
        <w:rPr>
          <w:lang w:eastAsia="fr-FR"/>
        </w:rPr>
        <w:t xml:space="preserve">57–68. </w:t>
      </w:r>
      <w:r w:rsidR="00B00F92" w:rsidRPr="00D51407">
        <w:rPr>
          <w:lang w:val="fr-FR" w:eastAsia="fr-FR"/>
        </w:rPr>
        <w:t>Cambridge, MA: MIT Press.</w:t>
      </w:r>
    </w:p>
    <w:p w14:paraId="7F4579CB" w14:textId="77777777" w:rsidR="0053160B" w:rsidRPr="00D51407" w:rsidRDefault="0053160B" w:rsidP="002B59B3">
      <w:pPr>
        <w:spacing w:line="360" w:lineRule="auto"/>
        <w:ind w:left="720" w:right="432" w:hanging="720"/>
        <w:rPr>
          <w:lang w:val="fr-FR" w:eastAsia="fr-FR"/>
        </w:rPr>
      </w:pPr>
    </w:p>
    <w:p w14:paraId="7EB80DA2" w14:textId="0501AFB7" w:rsidR="0053160B" w:rsidRPr="00D51407" w:rsidRDefault="0053160B" w:rsidP="002B59B3">
      <w:pPr>
        <w:spacing w:line="360" w:lineRule="auto"/>
        <w:ind w:left="720" w:right="432" w:hanging="720"/>
        <w:rPr>
          <w:noProof/>
          <w:lang w:val="fr-FR"/>
        </w:rPr>
      </w:pPr>
      <w:r w:rsidRPr="00D51407">
        <w:rPr>
          <w:noProof/>
          <w:lang w:val="fr-FR"/>
        </w:rPr>
        <w:t>-</w:t>
      </w:r>
      <w:r w:rsidRPr="00D51407">
        <w:rPr>
          <w:noProof/>
          <w:lang w:val="fr-FR"/>
        </w:rPr>
        <w:tab/>
        <w:t xml:space="preserve">short: </w:t>
      </w:r>
      <w:r w:rsidR="005E77C6" w:rsidRPr="00D51407">
        <w:rPr>
          <w:lang w:val="fr-FR" w:eastAsia="fr-FR"/>
        </w:rPr>
        <w:t>Ginisty 1987</w:t>
      </w:r>
    </w:p>
    <w:p w14:paraId="3C56D899" w14:textId="77777777" w:rsidR="006E6E98" w:rsidRPr="00D51407" w:rsidRDefault="006E6E98" w:rsidP="002B59B3">
      <w:pPr>
        <w:spacing w:line="360" w:lineRule="auto"/>
        <w:ind w:left="720" w:right="432" w:hanging="720"/>
        <w:rPr>
          <w:lang w:val="fr-FR" w:eastAsia="fr-FR"/>
        </w:rPr>
      </w:pPr>
      <w:r w:rsidRPr="00D51407">
        <w:rPr>
          <w:noProof/>
          <w:lang w:val="fr-FR"/>
        </w:rPr>
        <w:t xml:space="preserve">full: </w:t>
      </w:r>
      <w:r w:rsidR="002F6DF2" w:rsidRPr="00D51407">
        <w:rPr>
          <w:lang w:val="fr-FR" w:eastAsia="fr-FR"/>
        </w:rPr>
        <w:t xml:space="preserve">Ginisty, Monique. 1987. </w:t>
      </w:r>
      <w:r w:rsidR="002F6DF2" w:rsidRPr="00D51407">
        <w:rPr>
          <w:i/>
          <w:iCs/>
          <w:lang w:val="fr-FR" w:eastAsia="fr-FR"/>
        </w:rPr>
        <w:t>Susse fondeur et les maîtres du bronze. 150 ans au service de la sculpture</w:t>
      </w:r>
      <w:r w:rsidR="002F6DF2" w:rsidRPr="00D51407">
        <w:rPr>
          <w:lang w:val="fr-FR" w:eastAsia="fr-FR"/>
        </w:rPr>
        <w:t xml:space="preserve">. </w:t>
      </w:r>
      <w:r w:rsidR="000A4F33" w:rsidRPr="00D51407">
        <w:rPr>
          <w:lang w:val="fr-FR" w:eastAsia="fr-FR"/>
        </w:rPr>
        <w:t>Arcueil</w:t>
      </w:r>
      <w:r w:rsidR="00903C4B" w:rsidRPr="00D51407">
        <w:rPr>
          <w:lang w:val="fr-FR" w:eastAsia="fr-FR"/>
        </w:rPr>
        <w:t>, France</w:t>
      </w:r>
      <w:r w:rsidR="000A4F33" w:rsidRPr="00D51407">
        <w:rPr>
          <w:lang w:val="fr-FR" w:eastAsia="fr-FR"/>
        </w:rPr>
        <w:t>: Susse Fondeur</w:t>
      </w:r>
      <w:r w:rsidR="002F6DF2" w:rsidRPr="00D51407">
        <w:rPr>
          <w:lang w:val="fr-FR" w:eastAsia="fr-FR"/>
        </w:rPr>
        <w:t>.</w:t>
      </w:r>
    </w:p>
    <w:p w14:paraId="0C09C457" w14:textId="77777777" w:rsidR="0053160B" w:rsidRPr="00D51407" w:rsidRDefault="0053160B" w:rsidP="002B59B3">
      <w:pPr>
        <w:spacing w:line="360" w:lineRule="auto"/>
        <w:ind w:left="720" w:right="432" w:hanging="720"/>
        <w:rPr>
          <w:lang w:val="fr-FR" w:eastAsia="fr-FR"/>
        </w:rPr>
      </w:pPr>
    </w:p>
    <w:p w14:paraId="1D43F576" w14:textId="77777777" w:rsidR="007853D4" w:rsidRPr="00150792" w:rsidRDefault="007853D4" w:rsidP="002B59B3">
      <w:pPr>
        <w:spacing w:line="360" w:lineRule="auto"/>
        <w:ind w:left="720" w:right="432" w:hanging="720"/>
        <w:rPr>
          <w:lang w:eastAsia="fr-FR"/>
        </w:rPr>
      </w:pPr>
      <w:r w:rsidRPr="00150792">
        <w:rPr>
          <w:lang w:eastAsia="fr-FR"/>
        </w:rPr>
        <w:t>-</w:t>
      </w:r>
      <w:r w:rsidRPr="00150792">
        <w:rPr>
          <w:lang w:eastAsia="fr-FR"/>
        </w:rPr>
        <w:tab/>
        <w:t>short: Giuffredi 2006</w:t>
      </w:r>
    </w:p>
    <w:p w14:paraId="532C80CA" w14:textId="77777777" w:rsidR="007853D4" w:rsidRPr="00D51407" w:rsidRDefault="007853D4" w:rsidP="002B59B3">
      <w:pPr>
        <w:spacing w:line="360" w:lineRule="auto"/>
        <w:ind w:left="720" w:right="432" w:hanging="720"/>
        <w:rPr>
          <w:lang w:eastAsia="fr-FR"/>
        </w:rPr>
      </w:pPr>
      <w:r w:rsidRPr="00150792">
        <w:rPr>
          <w:lang w:eastAsia="fr-FR"/>
        </w:rPr>
        <w:t xml:space="preserve">full: Giuffredi, Augusto. </w:t>
      </w:r>
      <w:r w:rsidRPr="00D51407">
        <w:rPr>
          <w:lang w:eastAsia="fr-FR"/>
        </w:rPr>
        <w:t xml:space="preserve">2006. </w:t>
      </w:r>
      <w:r w:rsidRPr="00D51407">
        <w:rPr>
          <w:i/>
          <w:iCs/>
          <w:lang w:eastAsia="fr-FR"/>
        </w:rPr>
        <w:t>Manuale delle techniche di formatura e fonderia</w:t>
      </w:r>
      <w:r w:rsidRPr="00D51407">
        <w:rPr>
          <w:lang w:eastAsia="fr-FR"/>
        </w:rPr>
        <w:t>. Florence: Alinea.</w:t>
      </w:r>
    </w:p>
    <w:p w14:paraId="6D55A5D0" w14:textId="77777777" w:rsidR="007853D4" w:rsidRPr="00D51407" w:rsidRDefault="007853D4" w:rsidP="002B59B3">
      <w:pPr>
        <w:spacing w:line="360" w:lineRule="auto"/>
        <w:ind w:left="720" w:right="432" w:hanging="720"/>
        <w:rPr>
          <w:lang w:eastAsia="fr-FR"/>
        </w:rPr>
      </w:pPr>
    </w:p>
    <w:p w14:paraId="09C71400" w14:textId="10FBFD7C" w:rsidR="007853D4" w:rsidRPr="00D51407" w:rsidRDefault="007853D4" w:rsidP="002B59B3">
      <w:pPr>
        <w:spacing w:line="360" w:lineRule="auto"/>
        <w:ind w:left="720" w:right="432" w:hanging="720"/>
        <w:rPr>
          <w:lang w:eastAsia="fr-FR"/>
        </w:rPr>
      </w:pPr>
      <w:r w:rsidRPr="00D51407">
        <w:rPr>
          <w:lang w:eastAsia="fr-FR"/>
        </w:rPr>
        <w:t>-</w:t>
      </w:r>
      <w:r w:rsidRPr="00D51407">
        <w:rPr>
          <w:lang w:eastAsia="fr-FR"/>
        </w:rPr>
        <w:tab/>
        <w:t>short: Giuffredi 2010</w:t>
      </w:r>
    </w:p>
    <w:p w14:paraId="35570C02" w14:textId="7330AC92" w:rsidR="007853D4" w:rsidRPr="00D51407" w:rsidRDefault="007853D4" w:rsidP="002B59B3">
      <w:pPr>
        <w:spacing w:line="360" w:lineRule="auto"/>
        <w:ind w:left="720" w:right="432" w:hanging="720"/>
        <w:rPr>
          <w:lang w:eastAsia="fr-FR"/>
        </w:rPr>
      </w:pPr>
      <w:r w:rsidRPr="00D51407">
        <w:rPr>
          <w:lang w:eastAsia="fr-FR"/>
        </w:rPr>
        <w:t xml:space="preserve">full: Giuffredi, Augusto. 2010. </w:t>
      </w:r>
      <w:r w:rsidRPr="00D51407">
        <w:rPr>
          <w:i/>
          <w:iCs/>
          <w:lang w:eastAsia="fr-FR"/>
        </w:rPr>
        <w:t xml:space="preserve">Formatura e fonderia: guida ai processi di lavorazione. </w:t>
      </w:r>
      <w:r w:rsidRPr="00D51407">
        <w:rPr>
          <w:lang w:eastAsia="fr-FR"/>
        </w:rPr>
        <w:t>Florence: Alinea.</w:t>
      </w:r>
    </w:p>
    <w:p w14:paraId="6774718E" w14:textId="77777777" w:rsidR="007853D4" w:rsidRPr="00D51407" w:rsidRDefault="007853D4" w:rsidP="002B59B3">
      <w:pPr>
        <w:spacing w:line="360" w:lineRule="auto"/>
        <w:ind w:left="720" w:right="432" w:hanging="720"/>
        <w:rPr>
          <w:lang w:eastAsia="fr-FR"/>
        </w:rPr>
      </w:pPr>
    </w:p>
    <w:p w14:paraId="03CB7A38" w14:textId="6EAEE51B" w:rsidR="0053160B" w:rsidRPr="00D51407" w:rsidRDefault="0053160B" w:rsidP="002B59B3">
      <w:pPr>
        <w:spacing w:line="360" w:lineRule="auto"/>
        <w:ind w:left="720" w:right="432" w:hanging="720"/>
        <w:rPr>
          <w:lang w:eastAsia="fr-FR"/>
        </w:rPr>
      </w:pPr>
      <w:r w:rsidRPr="00D51407">
        <w:rPr>
          <w:lang w:eastAsia="fr-FR"/>
        </w:rPr>
        <w:t>-</w:t>
      </w:r>
      <w:r w:rsidRPr="00D51407">
        <w:rPr>
          <w:lang w:eastAsia="fr-FR"/>
        </w:rPr>
        <w:tab/>
        <w:t xml:space="preserve">short: </w:t>
      </w:r>
      <w:r w:rsidR="005E77C6" w:rsidRPr="00D51407">
        <w:rPr>
          <w:lang w:eastAsia="fr-FR"/>
        </w:rPr>
        <w:t>Giumlia-Mair 1995</w:t>
      </w:r>
    </w:p>
    <w:p w14:paraId="6A1A7D40" w14:textId="5CC11B68" w:rsidR="006E6E98" w:rsidRPr="00150792" w:rsidRDefault="006E6E98" w:rsidP="002B59B3">
      <w:pPr>
        <w:spacing w:line="360" w:lineRule="auto"/>
        <w:ind w:left="720" w:right="432" w:hanging="720"/>
        <w:rPr>
          <w:lang w:eastAsia="fr-FR"/>
        </w:rPr>
      </w:pPr>
      <w:r w:rsidRPr="00150792">
        <w:rPr>
          <w:lang w:eastAsia="fr-FR"/>
        </w:rPr>
        <w:t xml:space="preserve">full: </w:t>
      </w:r>
      <w:r w:rsidR="00D95BBF" w:rsidRPr="00150792">
        <w:rPr>
          <w:lang w:eastAsia="fr-FR"/>
        </w:rPr>
        <w:t xml:space="preserve">Giumlia-Mair, </w:t>
      </w:r>
      <w:r w:rsidR="000A4F33" w:rsidRPr="00150792">
        <w:rPr>
          <w:lang w:eastAsia="fr-FR"/>
        </w:rPr>
        <w:t xml:space="preserve">Alessandra. </w:t>
      </w:r>
      <w:r w:rsidR="00D95BBF" w:rsidRPr="00150792">
        <w:rPr>
          <w:lang w:eastAsia="fr-FR"/>
        </w:rPr>
        <w:t xml:space="preserve">1995. “The Appearance of Black Patinated Copper-Gold-Alloys in the Mediterranean Area in the Second Millennium B.C.” In </w:t>
      </w:r>
      <w:r w:rsidR="00D95BBF" w:rsidRPr="00150792">
        <w:rPr>
          <w:i/>
          <w:iCs/>
          <w:lang w:eastAsia="fr-FR"/>
        </w:rPr>
        <w:t>Prehistoric Gold in Europe: Mines, Metallurgy and Manufacture</w:t>
      </w:r>
      <w:r w:rsidR="00D95BBF" w:rsidRPr="00150792">
        <w:rPr>
          <w:lang w:eastAsia="fr-FR"/>
        </w:rPr>
        <w:t>, edited by Giulio Morteani and Jeremy P. Northover, 425–34. NATO ASI Series. Dordrecht</w:t>
      </w:r>
      <w:r w:rsidR="00AA7377" w:rsidRPr="00150792">
        <w:rPr>
          <w:lang w:eastAsia="fr-FR"/>
        </w:rPr>
        <w:t>, the Netherlands</w:t>
      </w:r>
      <w:r w:rsidR="00D95BBF" w:rsidRPr="00150792">
        <w:rPr>
          <w:lang w:eastAsia="fr-FR"/>
        </w:rPr>
        <w:t xml:space="preserve">: Springer Netherlands. </w:t>
      </w:r>
    </w:p>
    <w:p w14:paraId="0A84C13B" w14:textId="77777777" w:rsidR="0053160B" w:rsidRDefault="0053160B" w:rsidP="002B59B3">
      <w:pPr>
        <w:spacing w:line="360" w:lineRule="auto"/>
        <w:ind w:left="720" w:right="432" w:hanging="720"/>
        <w:rPr>
          <w:lang w:eastAsia="fr-FR"/>
        </w:rPr>
      </w:pPr>
    </w:p>
    <w:p w14:paraId="106F8345" w14:textId="31574324" w:rsidR="001742BC" w:rsidRPr="004C3AA2" w:rsidRDefault="001742BC" w:rsidP="002B59B3">
      <w:pPr>
        <w:spacing w:line="360" w:lineRule="auto"/>
        <w:ind w:left="720" w:right="432" w:hanging="720"/>
        <w:rPr>
          <w:lang w:eastAsia="fr-FR"/>
        </w:rPr>
      </w:pPr>
      <w:r w:rsidRPr="004C3AA2">
        <w:rPr>
          <w:lang w:eastAsia="fr-FR"/>
        </w:rPr>
        <w:lastRenderedPageBreak/>
        <w:t>-</w:t>
      </w:r>
      <w:r w:rsidRPr="004C3AA2">
        <w:rPr>
          <w:lang w:eastAsia="fr-FR"/>
        </w:rPr>
        <w:tab/>
        <w:t>short: Giumlia-Mair 1999</w:t>
      </w:r>
    </w:p>
    <w:p w14:paraId="7FE54882" w14:textId="05DD7A2D" w:rsidR="001742BC" w:rsidRPr="004C3AA2" w:rsidRDefault="000F5895" w:rsidP="002B59B3">
      <w:pPr>
        <w:spacing w:line="360" w:lineRule="auto"/>
        <w:ind w:left="720" w:right="432" w:hanging="720"/>
        <w:rPr>
          <w:lang w:eastAsia="fr-FR"/>
        </w:rPr>
      </w:pPr>
      <w:r w:rsidRPr="00D51407">
        <w:rPr>
          <w:lang w:val="es-MX" w:eastAsia="fr-FR"/>
        </w:rPr>
        <w:t xml:space="preserve">full: </w:t>
      </w:r>
      <w:r w:rsidR="001742BC" w:rsidRPr="00D51407">
        <w:rPr>
          <w:lang w:val="es-MX" w:eastAsia="fr-FR"/>
        </w:rPr>
        <w:t xml:space="preserve">Giumlia-Mair, Alessandra R. 1999. </w:t>
      </w:r>
      <w:r w:rsidR="001742BC">
        <w:rPr>
          <w:lang w:val="es-MX" w:eastAsia="fr-FR"/>
        </w:rPr>
        <w:t>“</w:t>
      </w:r>
      <w:r w:rsidR="001742BC" w:rsidRPr="001742BC">
        <w:rPr>
          <w:lang w:val="es-MX" w:eastAsia="fr-FR"/>
        </w:rPr>
        <w:t>Studi tecnici sulla testa del cavallo romano da Augusta Vìndelicum</w:t>
      </w:r>
      <w:r w:rsidR="001742BC">
        <w:rPr>
          <w:lang w:val="es-MX" w:eastAsia="fr-FR"/>
        </w:rPr>
        <w:t>.” I</w:t>
      </w:r>
      <w:r w:rsidR="001742BC" w:rsidRPr="001742BC">
        <w:rPr>
          <w:lang w:val="es-MX" w:eastAsia="fr-FR"/>
        </w:rPr>
        <w:t xml:space="preserve">n </w:t>
      </w:r>
      <w:r w:rsidR="001742BC">
        <w:rPr>
          <w:lang w:val="es-MX" w:eastAsia="fr-FR"/>
        </w:rPr>
        <w:t>I</w:t>
      </w:r>
      <w:r w:rsidR="001742BC" w:rsidRPr="00A76AF5">
        <w:rPr>
          <w:lang w:val="es-MX" w:eastAsia="fr-FR"/>
        </w:rPr>
        <w:t xml:space="preserve">n </w:t>
      </w:r>
      <w:r w:rsidR="001742BC" w:rsidRPr="00893090">
        <w:rPr>
          <w:lang w:val="es-MX" w:eastAsia="fr-FR"/>
        </w:rPr>
        <w:t xml:space="preserve">In </w:t>
      </w:r>
      <w:r w:rsidR="001742BC" w:rsidRPr="00893090">
        <w:rPr>
          <w:i/>
          <w:iCs/>
          <w:lang w:val="es-MX" w:eastAsia="fr-FR"/>
        </w:rPr>
        <w:t>I grandi bronzi antichi: Le fonderie e le tecniche di lavorazione dall’età arcaica al rinascimento: Atti dei Seminari di Studi ed Esperimenti, Murlo 24–30 luglio 1993 e 1–7 luglio 1995</w:t>
      </w:r>
      <w:r w:rsidR="001742BC" w:rsidRPr="00893090">
        <w:rPr>
          <w:lang w:val="es-MX" w:eastAsia="fr-FR"/>
        </w:rPr>
        <w:t xml:space="preserve">, edited by Edilberto Formigli, </w:t>
      </w:r>
      <w:r w:rsidR="001742BC" w:rsidRPr="001742BC">
        <w:rPr>
          <w:lang w:val="es-MX" w:eastAsia="fr-FR"/>
        </w:rPr>
        <w:t>255–70</w:t>
      </w:r>
      <w:r w:rsidR="001742BC" w:rsidRPr="00893090">
        <w:rPr>
          <w:lang w:val="es-MX" w:eastAsia="fr-FR"/>
        </w:rPr>
        <w:t xml:space="preserve">. </w:t>
      </w:r>
      <w:r w:rsidR="001742BC" w:rsidRPr="004C3AA2">
        <w:rPr>
          <w:lang w:eastAsia="fr-FR"/>
        </w:rPr>
        <w:t>Siena, Italy: Nuova Immagine.</w:t>
      </w:r>
    </w:p>
    <w:p w14:paraId="117D29AC" w14:textId="77777777" w:rsidR="001742BC" w:rsidRPr="004C3AA2" w:rsidRDefault="001742BC" w:rsidP="002B59B3">
      <w:pPr>
        <w:spacing w:line="360" w:lineRule="auto"/>
        <w:ind w:left="720" w:right="432" w:hanging="720"/>
        <w:rPr>
          <w:lang w:eastAsia="fr-FR"/>
        </w:rPr>
      </w:pPr>
    </w:p>
    <w:p w14:paraId="5B438D5C" w14:textId="08489FED" w:rsidR="005E77C6" w:rsidRPr="00150792" w:rsidRDefault="005E77C6" w:rsidP="002B59B3">
      <w:pPr>
        <w:spacing w:line="360" w:lineRule="auto"/>
        <w:ind w:left="720" w:right="432" w:hanging="720"/>
        <w:rPr>
          <w:lang w:eastAsia="fr-FR"/>
        </w:rPr>
      </w:pPr>
      <w:r w:rsidRPr="00150792">
        <w:rPr>
          <w:lang w:eastAsia="fr-FR"/>
        </w:rPr>
        <w:t>-</w:t>
      </w:r>
      <w:r w:rsidRPr="00150792">
        <w:rPr>
          <w:lang w:eastAsia="fr-FR"/>
        </w:rPr>
        <w:tab/>
        <w:t xml:space="preserve">short: </w:t>
      </w:r>
      <w:r w:rsidR="00B767D7" w:rsidRPr="00150792">
        <w:rPr>
          <w:lang w:eastAsia="fr-FR"/>
        </w:rPr>
        <w:t>Giumlia-Mair 2002</w:t>
      </w:r>
    </w:p>
    <w:p w14:paraId="1544021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5E77C6" w:rsidRPr="00150792">
        <w:rPr>
          <w:lang w:eastAsia="fr-FR"/>
        </w:rPr>
        <w:t xml:space="preserve">Giumlia-Mair, Alessandra. </w:t>
      </w:r>
      <w:r w:rsidR="002F6DF2" w:rsidRPr="00150792">
        <w:rPr>
          <w:lang w:eastAsia="fr-FR"/>
        </w:rPr>
        <w:t xml:space="preserve">2002. “Zosimos the Alchemist: Manuscript 6.29, Cambridge, Metallurgical Interpretation.” In </w:t>
      </w:r>
      <w:r w:rsidR="002F6DF2" w:rsidRPr="00150792">
        <w:rPr>
          <w:i/>
          <w:iCs/>
          <w:lang w:eastAsia="fr-FR"/>
        </w:rPr>
        <w:t>I bronzi antichi: Produzione e tecnologia. Atti del XV Congresso Internazionale sui Bronzi Antichi</w:t>
      </w:r>
      <w:r w:rsidR="002F6DF2" w:rsidRPr="00150792">
        <w:rPr>
          <w:lang w:eastAsia="fr-FR"/>
        </w:rPr>
        <w:t xml:space="preserve">, edited by </w:t>
      </w:r>
      <w:r w:rsidR="00B83609" w:rsidRPr="00150792">
        <w:rPr>
          <w:lang w:eastAsia="fr-FR"/>
        </w:rPr>
        <w:t>Alessandra</w:t>
      </w:r>
      <w:r w:rsidR="002F6DF2" w:rsidRPr="00150792">
        <w:rPr>
          <w:lang w:eastAsia="fr-FR"/>
        </w:rPr>
        <w:t xml:space="preserve"> Giumlia-Mair, 317–23. </w:t>
      </w:r>
      <w:r w:rsidR="00B00F92" w:rsidRPr="00150792">
        <w:rPr>
          <w:lang w:eastAsia="fr-FR"/>
        </w:rPr>
        <w:t>Montagnac</w:t>
      </w:r>
      <w:r w:rsidR="00B26F59" w:rsidRPr="00150792">
        <w:rPr>
          <w:lang w:eastAsia="fr-FR"/>
        </w:rPr>
        <w:t>, France</w:t>
      </w:r>
      <w:r w:rsidR="00B00F92" w:rsidRPr="00150792">
        <w:rPr>
          <w:lang w:eastAsia="fr-FR"/>
        </w:rPr>
        <w:t>: Editions Monique Mergoil.</w:t>
      </w:r>
    </w:p>
    <w:p w14:paraId="5B73072E" w14:textId="77777777" w:rsidR="0053160B" w:rsidRPr="00150792" w:rsidRDefault="0053160B" w:rsidP="002B59B3">
      <w:pPr>
        <w:spacing w:line="360" w:lineRule="auto"/>
        <w:ind w:left="720" w:right="432" w:hanging="720"/>
        <w:rPr>
          <w:lang w:eastAsia="fr-FR"/>
        </w:rPr>
      </w:pPr>
    </w:p>
    <w:p w14:paraId="155CCA7F" w14:textId="2AB5E54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77C6" w:rsidRPr="00150792">
        <w:rPr>
          <w:lang w:eastAsia="fr-FR"/>
        </w:rPr>
        <w:t>Glinsman and Hayek 1993</w:t>
      </w:r>
    </w:p>
    <w:p w14:paraId="6D1170F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Glinsman,</w:t>
      </w:r>
      <w:r w:rsidR="000A4F33" w:rsidRPr="00150792">
        <w:rPr>
          <w:lang w:eastAsia="fr-FR"/>
        </w:rPr>
        <w:t xml:space="preserve"> Lisha</w:t>
      </w:r>
      <w:r w:rsidR="002F6DF2" w:rsidRPr="00150792">
        <w:rPr>
          <w:lang w:eastAsia="fr-FR"/>
        </w:rPr>
        <w:t xml:space="preserve"> A., and </w:t>
      </w:r>
      <w:r w:rsidR="000A4F33" w:rsidRPr="00150792">
        <w:rPr>
          <w:rFonts w:eastAsiaTheme="minorHAnsi"/>
        </w:rPr>
        <w:t>Lee-Ann</w:t>
      </w:r>
      <w:r w:rsidR="002F6DF2" w:rsidRPr="00150792">
        <w:rPr>
          <w:lang w:eastAsia="fr-FR"/>
        </w:rPr>
        <w:t xml:space="preserve"> C. Hayek. </w:t>
      </w:r>
      <w:r w:rsidR="00B00F92" w:rsidRPr="00150792">
        <w:rPr>
          <w:lang w:eastAsia="fr-FR"/>
        </w:rPr>
        <w:t xml:space="preserve">1993. “A Multivariate Analysis of Renaissance Portrait Medals: An Expanded Nomenclature for Defining Alloy Composition.” </w:t>
      </w:r>
      <w:r w:rsidR="00B00F92" w:rsidRPr="00150792">
        <w:rPr>
          <w:i/>
          <w:iCs/>
          <w:lang w:eastAsia="fr-FR"/>
        </w:rPr>
        <w:t>Archaeometry</w:t>
      </w:r>
      <w:r w:rsidR="00B00F92" w:rsidRPr="00150792">
        <w:rPr>
          <w:lang w:eastAsia="fr-FR"/>
        </w:rPr>
        <w:t xml:space="preserve"> 35 (1): 49–67.</w:t>
      </w:r>
    </w:p>
    <w:p w14:paraId="09259D59" w14:textId="77777777" w:rsidR="0053160B" w:rsidRPr="00150792" w:rsidRDefault="0053160B" w:rsidP="002B59B3">
      <w:pPr>
        <w:spacing w:line="360" w:lineRule="auto"/>
        <w:ind w:left="720" w:right="432" w:hanging="720"/>
        <w:rPr>
          <w:lang w:eastAsia="fr-FR"/>
        </w:rPr>
      </w:pPr>
    </w:p>
    <w:p w14:paraId="26016F1B" w14:textId="770D199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77C6" w:rsidRPr="00150792">
        <w:rPr>
          <w:lang w:eastAsia="fr-FR"/>
        </w:rPr>
        <w:t>Goemaere et al. 2014</w:t>
      </w:r>
    </w:p>
    <w:p w14:paraId="5127A58C"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Goemaere, Éric, Denis Henrotay, Olivier Collette, Mark Golitko, Thomas Delbey, and Thierry Leduc. </w:t>
      </w:r>
      <w:r w:rsidR="002F6DF2" w:rsidRPr="00D51407">
        <w:rPr>
          <w:lang w:val="fr-FR" w:eastAsia="fr-FR"/>
        </w:rPr>
        <w:t xml:space="preserve">2014. “Caractérisation de la céramique médiévale d’Autelbas (Arlon, Belgique) et identification de la source de la matière première.” </w:t>
      </w:r>
      <w:r w:rsidR="002F6DF2" w:rsidRPr="00D51407">
        <w:rPr>
          <w:i/>
          <w:iCs/>
          <w:lang w:val="fr-FR" w:eastAsia="fr-FR"/>
        </w:rPr>
        <w:t>ArchéoSciences</w:t>
      </w:r>
      <w:r w:rsidR="002F6DF2" w:rsidRPr="00D51407">
        <w:rPr>
          <w:lang w:val="fr-FR" w:eastAsia="fr-FR"/>
        </w:rPr>
        <w:t>, no. 38 (December): 31–47.</w:t>
      </w:r>
    </w:p>
    <w:p w14:paraId="5954C61C" w14:textId="77777777" w:rsidR="0053160B" w:rsidRPr="00D51407" w:rsidRDefault="0053160B" w:rsidP="002B59B3">
      <w:pPr>
        <w:spacing w:line="360" w:lineRule="auto"/>
        <w:ind w:left="720" w:right="432" w:hanging="720"/>
        <w:rPr>
          <w:lang w:val="fr-FR" w:eastAsia="fr-FR"/>
        </w:rPr>
      </w:pPr>
    </w:p>
    <w:p w14:paraId="0769A161" w14:textId="562E5E96" w:rsidR="004E7D51" w:rsidRPr="00D51407" w:rsidRDefault="004E7D51" w:rsidP="004E7D51">
      <w:pPr>
        <w:spacing w:line="360" w:lineRule="auto"/>
        <w:ind w:left="720" w:right="432" w:hanging="720"/>
        <w:rPr>
          <w:lang w:val="fr-FR" w:eastAsia="fr-FR"/>
        </w:rPr>
      </w:pPr>
      <w:r w:rsidRPr="00D51407">
        <w:rPr>
          <w:lang w:val="fr-FR" w:eastAsia="fr-FR"/>
        </w:rPr>
        <w:t>-</w:t>
      </w:r>
      <w:r w:rsidRPr="00D51407">
        <w:rPr>
          <w:lang w:val="fr-FR" w:eastAsia="fr-FR"/>
        </w:rPr>
        <w:tab/>
        <w:t>short: Gonon 1876</w:t>
      </w:r>
    </w:p>
    <w:p w14:paraId="7A60AE06" w14:textId="5F6AF475" w:rsidR="004E7D51" w:rsidRPr="00D51407" w:rsidRDefault="004E7D51" w:rsidP="004E7D51">
      <w:pPr>
        <w:spacing w:line="360" w:lineRule="auto"/>
        <w:ind w:left="720" w:right="432" w:hanging="720"/>
        <w:rPr>
          <w:lang w:eastAsia="fr-FR"/>
        </w:rPr>
      </w:pPr>
      <w:r w:rsidRPr="00D51407">
        <w:rPr>
          <w:lang w:val="fr-FR" w:eastAsia="fr-FR"/>
        </w:rPr>
        <w:t xml:space="preserve">full: Gonon, E. 1876. “L’art de fondre en bronze à cire perdue.” Paris. </w:t>
      </w:r>
      <w:hyperlink r:id="rId52" w:history="1">
        <w:r w:rsidRPr="00D51407">
          <w:rPr>
            <w:rStyle w:val="Hyperlink"/>
            <w:lang w:eastAsia="fr-FR"/>
          </w:rPr>
          <w:t>https://inha.revues.org/3522</w:t>
        </w:r>
      </w:hyperlink>
      <w:r w:rsidRPr="00D51407">
        <w:rPr>
          <w:lang w:eastAsia="fr-FR"/>
        </w:rPr>
        <w:t>.</w:t>
      </w:r>
    </w:p>
    <w:p w14:paraId="6A010753" w14:textId="77777777" w:rsidR="004E7D51" w:rsidRPr="00D51407" w:rsidRDefault="004E7D51" w:rsidP="004E7D51">
      <w:pPr>
        <w:spacing w:line="360" w:lineRule="auto"/>
        <w:ind w:left="720" w:right="432" w:hanging="720"/>
        <w:rPr>
          <w:lang w:eastAsia="fr-FR"/>
        </w:rPr>
      </w:pPr>
    </w:p>
    <w:p w14:paraId="4482F19D" w14:textId="77777777" w:rsidR="004E7D51" w:rsidRPr="00150792" w:rsidRDefault="004E7D51" w:rsidP="004E7D51">
      <w:pPr>
        <w:spacing w:line="360" w:lineRule="auto"/>
        <w:ind w:left="720" w:right="432" w:hanging="720"/>
        <w:rPr>
          <w:lang w:eastAsia="fr-FR"/>
        </w:rPr>
      </w:pPr>
      <w:r w:rsidRPr="00150792">
        <w:rPr>
          <w:lang w:eastAsia="fr-FR"/>
        </w:rPr>
        <w:t>-</w:t>
      </w:r>
      <w:r w:rsidRPr="00150792">
        <w:rPr>
          <w:lang w:eastAsia="fr-FR"/>
        </w:rPr>
        <w:tab/>
        <w:t>short: Goodison 1974</w:t>
      </w:r>
    </w:p>
    <w:p w14:paraId="6E7BF48A" w14:textId="77777777" w:rsidR="004E7D51" w:rsidRPr="00150792" w:rsidRDefault="004E7D51" w:rsidP="004E7D51">
      <w:pPr>
        <w:spacing w:line="360" w:lineRule="auto"/>
        <w:ind w:left="720" w:right="432" w:hanging="720"/>
        <w:rPr>
          <w:lang w:eastAsia="fr-FR"/>
        </w:rPr>
      </w:pPr>
      <w:r w:rsidRPr="00150792">
        <w:rPr>
          <w:lang w:eastAsia="fr-FR"/>
        </w:rPr>
        <w:t xml:space="preserve">full: Goodison, Nicholas. 1974. </w:t>
      </w:r>
      <w:r w:rsidRPr="00150792">
        <w:rPr>
          <w:i/>
          <w:iCs/>
          <w:lang w:eastAsia="fr-FR"/>
        </w:rPr>
        <w:t>Ormolu, the Work of Matthew Boulton</w:t>
      </w:r>
      <w:r w:rsidRPr="00150792">
        <w:rPr>
          <w:lang w:eastAsia="fr-FR"/>
        </w:rPr>
        <w:t>. London: Phaidon.</w:t>
      </w:r>
    </w:p>
    <w:p w14:paraId="2461508A" w14:textId="77777777" w:rsidR="004E7D51" w:rsidRPr="00150792" w:rsidRDefault="004E7D51" w:rsidP="004E7D51">
      <w:pPr>
        <w:spacing w:line="360" w:lineRule="auto"/>
        <w:ind w:left="720" w:right="432" w:hanging="720"/>
        <w:rPr>
          <w:lang w:eastAsia="fr-FR"/>
        </w:rPr>
      </w:pPr>
    </w:p>
    <w:p w14:paraId="7F396BDD" w14:textId="54C5BDC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77C6" w:rsidRPr="00150792">
        <w:rPr>
          <w:lang w:eastAsia="fr-FR"/>
        </w:rPr>
        <w:t>Graedel, Nassau, and Franey 1987</w:t>
      </w:r>
    </w:p>
    <w:p w14:paraId="135CBB64"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Graedel, T.</w:t>
      </w:r>
      <w:r w:rsidR="00477F5C" w:rsidRPr="00150792">
        <w:rPr>
          <w:lang w:eastAsia="fr-FR"/>
        </w:rPr>
        <w:t xml:space="preserve"> </w:t>
      </w:r>
      <w:r w:rsidR="00B00F92" w:rsidRPr="00150792">
        <w:rPr>
          <w:lang w:eastAsia="fr-FR"/>
        </w:rPr>
        <w:t>E., K. Nassau, and J.</w:t>
      </w:r>
      <w:r w:rsidR="00477F5C" w:rsidRPr="00150792">
        <w:rPr>
          <w:lang w:eastAsia="fr-FR"/>
        </w:rPr>
        <w:t xml:space="preserve"> </w:t>
      </w:r>
      <w:r w:rsidR="00B00F92" w:rsidRPr="00150792">
        <w:rPr>
          <w:lang w:eastAsia="fr-FR"/>
        </w:rPr>
        <w:t>P. Franey. 1987. “Copper Patinas Formed in the Atmosphere</w:t>
      </w:r>
      <w:r w:rsidR="00477F5C" w:rsidRPr="00150792">
        <w:rPr>
          <w:lang w:eastAsia="fr-FR"/>
        </w:rPr>
        <w:t xml:space="preserve">: </w:t>
      </w:r>
      <w:r w:rsidR="00B00F92" w:rsidRPr="00150792">
        <w:rPr>
          <w:lang w:eastAsia="fr-FR"/>
        </w:rPr>
        <w:t xml:space="preserve">Introduction.” </w:t>
      </w:r>
      <w:r w:rsidR="002F6DF2" w:rsidRPr="00150792">
        <w:rPr>
          <w:i/>
          <w:lang w:eastAsia="fr-FR"/>
        </w:rPr>
        <w:t>Corrosion Science</w:t>
      </w:r>
      <w:r w:rsidR="00B00F92" w:rsidRPr="00150792">
        <w:rPr>
          <w:lang w:eastAsia="fr-FR"/>
        </w:rPr>
        <w:t xml:space="preserve"> 27 (7): 639–58.</w:t>
      </w:r>
    </w:p>
    <w:p w14:paraId="37F23CC3" w14:textId="77777777" w:rsidR="0053160B" w:rsidRPr="00150792" w:rsidRDefault="0053160B" w:rsidP="002B59B3">
      <w:pPr>
        <w:spacing w:line="360" w:lineRule="auto"/>
        <w:ind w:left="720" w:right="432" w:hanging="720"/>
        <w:rPr>
          <w:lang w:eastAsia="fr-FR"/>
        </w:rPr>
      </w:pPr>
    </w:p>
    <w:p w14:paraId="1A194D01" w14:textId="77777777" w:rsidR="00150231" w:rsidRPr="00150792" w:rsidRDefault="00150231" w:rsidP="00150231">
      <w:pPr>
        <w:spacing w:line="360" w:lineRule="auto"/>
        <w:ind w:left="720" w:right="432" w:hanging="720"/>
        <w:rPr>
          <w:lang w:eastAsia="fr-FR"/>
        </w:rPr>
      </w:pPr>
      <w:r w:rsidRPr="00150792">
        <w:rPr>
          <w:lang w:eastAsia="fr-FR"/>
        </w:rPr>
        <w:t>-</w:t>
      </w:r>
      <w:r w:rsidRPr="00150792">
        <w:rPr>
          <w:lang w:eastAsia="fr-FR"/>
        </w:rPr>
        <w:tab/>
        <w:t>short: Grandpierre and Avale 1867</w:t>
      </w:r>
    </w:p>
    <w:p w14:paraId="57ABEF76" w14:textId="77777777" w:rsidR="00150231" w:rsidRPr="00D51407" w:rsidRDefault="00150231" w:rsidP="00150231">
      <w:pPr>
        <w:spacing w:line="360" w:lineRule="auto"/>
        <w:ind w:left="720" w:right="432" w:hanging="720"/>
        <w:rPr>
          <w:lang w:val="fr-FR" w:eastAsia="fr-FR"/>
        </w:rPr>
      </w:pPr>
      <w:r w:rsidRPr="00150792">
        <w:rPr>
          <w:lang w:eastAsia="fr-FR"/>
        </w:rPr>
        <w:t xml:space="preserve">full: Grandpierre and Avale. </w:t>
      </w:r>
      <w:r w:rsidRPr="00D51407">
        <w:rPr>
          <w:lang w:val="fr-FR" w:eastAsia="fr-FR"/>
        </w:rPr>
        <w:t xml:space="preserve">1867. </w:t>
      </w:r>
      <w:r w:rsidRPr="00D51407">
        <w:rPr>
          <w:i/>
          <w:iCs/>
          <w:lang w:val="fr-FR" w:eastAsia="fr-FR"/>
        </w:rPr>
        <w:t>Rapport des délégations ouvrières – Fondeurs en cuivre – Exposition Universelle de 1867 à Paris.</w:t>
      </w:r>
      <w:r w:rsidRPr="00D51407">
        <w:rPr>
          <w:lang w:val="fr-FR" w:eastAsia="fr-FR"/>
        </w:rPr>
        <w:t xml:space="preserve"> Paris: Librairie A. Morel.</w:t>
      </w:r>
    </w:p>
    <w:p w14:paraId="7A0E625F" w14:textId="77777777" w:rsidR="00150231" w:rsidRPr="00D51407" w:rsidRDefault="00150231" w:rsidP="00150231">
      <w:pPr>
        <w:spacing w:line="360" w:lineRule="auto"/>
        <w:ind w:left="720" w:right="432" w:hanging="720"/>
        <w:rPr>
          <w:lang w:val="fr-FR" w:eastAsia="fr-FR"/>
        </w:rPr>
      </w:pPr>
    </w:p>
    <w:p w14:paraId="14E0D4EB" w14:textId="1595574B" w:rsidR="00150231" w:rsidRPr="00D51407" w:rsidRDefault="00150231" w:rsidP="00150231">
      <w:pPr>
        <w:spacing w:line="360" w:lineRule="auto"/>
        <w:ind w:left="720" w:right="432" w:hanging="720"/>
        <w:rPr>
          <w:lang w:val="fr-FR" w:eastAsia="fr-FR"/>
        </w:rPr>
      </w:pPr>
      <w:r w:rsidRPr="00D51407">
        <w:rPr>
          <w:lang w:val="fr-FR" w:eastAsia="fr-FR"/>
        </w:rPr>
        <w:t>-</w:t>
      </w:r>
      <w:r w:rsidRPr="00D51407">
        <w:rPr>
          <w:lang w:val="fr-FR" w:eastAsia="fr-FR"/>
        </w:rPr>
        <w:tab/>
        <w:t>short: Grandpierre and Dargent 1862</w:t>
      </w:r>
    </w:p>
    <w:p w14:paraId="1054FF56" w14:textId="0B727402" w:rsidR="00150231" w:rsidRPr="00D51407" w:rsidRDefault="00150231" w:rsidP="00150231">
      <w:pPr>
        <w:spacing w:line="360" w:lineRule="auto"/>
        <w:ind w:left="720" w:right="432" w:hanging="720"/>
        <w:rPr>
          <w:lang w:val="fr-FR" w:eastAsia="fr-FR"/>
        </w:rPr>
      </w:pPr>
      <w:r w:rsidRPr="00D51407">
        <w:rPr>
          <w:lang w:val="fr-FR" w:eastAsia="fr-FR"/>
        </w:rPr>
        <w:t>full: Grandpierre and Dargent. 1862. “</w:t>
      </w:r>
      <w:r w:rsidRPr="00D51407">
        <w:rPr>
          <w:iCs/>
          <w:lang w:val="fr-FR" w:eastAsia="fr-FR"/>
        </w:rPr>
        <w:t xml:space="preserve">Fondeurs en cuivre.” In </w:t>
      </w:r>
      <w:r w:rsidRPr="00D51407">
        <w:rPr>
          <w:i/>
          <w:iCs/>
          <w:lang w:val="fr-FR" w:eastAsia="fr-FR"/>
        </w:rPr>
        <w:t>Rapport des délégués des ouvriers parisiens à l’Exposition de Londres en 1862 publiés par la Commission ouvrière</w:t>
      </w:r>
      <w:r w:rsidRPr="00D51407">
        <w:rPr>
          <w:iCs/>
          <w:lang w:val="fr-FR" w:eastAsia="fr-FR"/>
        </w:rPr>
        <w:t xml:space="preserve">, 269–98. </w:t>
      </w:r>
      <w:r w:rsidR="00486863" w:rsidRPr="00D51407">
        <w:rPr>
          <w:iCs/>
          <w:lang w:val="fr-FR" w:eastAsia="fr-FR"/>
        </w:rPr>
        <w:t>Paris: Chez M. Chabaud, président de la Commission ouvrière, 34 rue Dauphine et chez MM. Wanschooten, Grandpierre et Dargent, membres de la Commision</w:t>
      </w:r>
      <w:r w:rsidRPr="00D51407">
        <w:rPr>
          <w:iCs/>
          <w:lang w:val="fr-FR" w:eastAsia="fr-FR"/>
        </w:rPr>
        <w:t xml:space="preserve">. </w:t>
      </w:r>
      <w:hyperlink r:id="rId53" w:history="1">
        <w:r w:rsidRPr="00D51407">
          <w:rPr>
            <w:rStyle w:val="Hyperlink"/>
            <w:iCs/>
            <w:lang w:val="fr-FR" w:eastAsia="fr-FR"/>
          </w:rPr>
          <w:t>http://cnum.cnam.fr/CGI/fpage.cgi?8XAE135/283/100/902/0/0</w:t>
        </w:r>
      </w:hyperlink>
      <w:r w:rsidRPr="00D51407">
        <w:rPr>
          <w:lang w:val="fr-FR" w:eastAsia="fr-FR"/>
        </w:rPr>
        <w:t>.</w:t>
      </w:r>
    </w:p>
    <w:p w14:paraId="27D4300E" w14:textId="77777777" w:rsidR="00150231" w:rsidRPr="00D51407" w:rsidRDefault="00150231" w:rsidP="00150231">
      <w:pPr>
        <w:spacing w:line="360" w:lineRule="auto"/>
        <w:ind w:left="720" w:right="432" w:hanging="720"/>
        <w:rPr>
          <w:lang w:val="fr-FR" w:eastAsia="fr-FR"/>
        </w:rPr>
      </w:pPr>
    </w:p>
    <w:p w14:paraId="0B1C7FEE" w14:textId="7AD83BB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77C6" w:rsidRPr="00150792">
        <w:rPr>
          <w:lang w:eastAsia="fr-FR"/>
        </w:rPr>
        <w:t>Grant and Patterson 2018</w:t>
      </w:r>
    </w:p>
    <w:p w14:paraId="432E272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Grant, Alistair, and Angus Patterson. 2018. </w:t>
      </w:r>
      <w:r w:rsidR="00B00F92" w:rsidRPr="00150792">
        <w:rPr>
          <w:i/>
          <w:iCs/>
          <w:lang w:eastAsia="fr-FR"/>
        </w:rPr>
        <w:t>The Museum and the Factory: The V&amp;A, Elkington and the Electrical Revolution</w:t>
      </w:r>
      <w:r w:rsidR="00B00F92" w:rsidRPr="00150792">
        <w:rPr>
          <w:lang w:eastAsia="fr-FR"/>
        </w:rPr>
        <w:t>. V&amp;A 19th-Century Series. London: Lund Humphries.</w:t>
      </w:r>
    </w:p>
    <w:p w14:paraId="311D69CE" w14:textId="77777777" w:rsidR="0053160B" w:rsidRPr="00150792" w:rsidRDefault="0053160B" w:rsidP="002B59B3">
      <w:pPr>
        <w:spacing w:line="360" w:lineRule="auto"/>
        <w:ind w:left="720" w:right="432" w:hanging="720"/>
        <w:rPr>
          <w:lang w:eastAsia="fr-FR"/>
        </w:rPr>
      </w:pPr>
    </w:p>
    <w:p w14:paraId="4E504E4A" w14:textId="5891C75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77C6" w:rsidRPr="00150792">
        <w:rPr>
          <w:lang w:eastAsia="fr-FR"/>
        </w:rPr>
        <w:t>Gratuze, Blet-Lemarquand, and Barrandon 2001</w:t>
      </w:r>
    </w:p>
    <w:p w14:paraId="5CA1B699" w14:textId="5B9AD609"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Gratuze, B., M. Blet-Lemarquand, and J.-N. Barrandon</w:t>
      </w:r>
      <w:r w:rsidR="00B00F92" w:rsidRPr="00150792">
        <w:rPr>
          <w:lang w:eastAsia="fr-FR"/>
        </w:rPr>
        <w:t xml:space="preserve">. 2001. “Mass Spectrometry with Laser Sampling: A New Tool to Characterize Archaeological Materials.” </w:t>
      </w:r>
      <w:r w:rsidR="00B00F92" w:rsidRPr="00150792">
        <w:rPr>
          <w:i/>
          <w:iCs/>
          <w:lang w:eastAsia="fr-FR"/>
        </w:rPr>
        <w:t>Journal of Radioanalytical and Nuclear Chemistry</w:t>
      </w:r>
      <w:r w:rsidR="000F58B7" w:rsidRPr="00150792">
        <w:rPr>
          <w:lang w:eastAsia="fr-FR"/>
        </w:rPr>
        <w:t xml:space="preserve"> 247 (3): 645–56.</w:t>
      </w:r>
    </w:p>
    <w:p w14:paraId="7805630A" w14:textId="77777777" w:rsidR="0053160B" w:rsidRPr="00150792" w:rsidRDefault="0053160B" w:rsidP="002B59B3">
      <w:pPr>
        <w:spacing w:line="360" w:lineRule="auto"/>
        <w:ind w:left="720" w:right="432" w:hanging="720"/>
        <w:rPr>
          <w:lang w:eastAsia="fr-FR"/>
        </w:rPr>
      </w:pPr>
    </w:p>
    <w:p w14:paraId="507DC502" w14:textId="05862D7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77C6" w:rsidRPr="00150792">
        <w:rPr>
          <w:lang w:eastAsia="fr-FR"/>
        </w:rPr>
        <w:t>Grimwade 1999</w:t>
      </w:r>
    </w:p>
    <w:p w14:paraId="42E6EFD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Grimwade, M</w:t>
      </w:r>
      <w:r w:rsidR="001669A9" w:rsidRPr="00150792">
        <w:rPr>
          <w:lang w:eastAsia="fr-FR"/>
        </w:rPr>
        <w:t>ark</w:t>
      </w:r>
      <w:r w:rsidR="00B00F92" w:rsidRPr="00150792">
        <w:rPr>
          <w:lang w:eastAsia="fr-FR"/>
        </w:rPr>
        <w:t>. 1999. “The Surface Enrichment of Carat Gold Alloys</w:t>
      </w:r>
      <w:r w:rsidR="00AA7377" w:rsidRPr="00150792">
        <w:rPr>
          <w:lang w:eastAsia="fr-FR"/>
        </w:rPr>
        <w:t>:</w:t>
      </w:r>
      <w:r w:rsidR="00B00F92" w:rsidRPr="00150792">
        <w:rPr>
          <w:lang w:eastAsia="fr-FR"/>
        </w:rPr>
        <w:t xml:space="preserve"> Depletion Gilding.” </w:t>
      </w:r>
      <w:r w:rsidR="00B00F92" w:rsidRPr="00150792">
        <w:rPr>
          <w:i/>
          <w:iCs/>
          <w:lang w:eastAsia="fr-FR"/>
        </w:rPr>
        <w:t>Gold Technology</w:t>
      </w:r>
      <w:r w:rsidR="00B00F92" w:rsidRPr="00150792">
        <w:rPr>
          <w:lang w:eastAsia="fr-FR"/>
        </w:rPr>
        <w:t xml:space="preserve"> 26:16–23.</w:t>
      </w:r>
    </w:p>
    <w:p w14:paraId="36ED9D92" w14:textId="77777777" w:rsidR="0053160B" w:rsidRPr="00150792" w:rsidRDefault="0053160B" w:rsidP="002B59B3">
      <w:pPr>
        <w:spacing w:line="360" w:lineRule="auto"/>
        <w:ind w:left="720" w:right="432" w:hanging="720"/>
        <w:rPr>
          <w:lang w:eastAsia="fr-FR"/>
        </w:rPr>
      </w:pPr>
    </w:p>
    <w:p w14:paraId="0109CAF4" w14:textId="7DC0CA4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77C6" w:rsidRPr="00150792">
        <w:rPr>
          <w:lang w:eastAsia="fr-FR"/>
        </w:rPr>
        <w:t>Grissom and Harvey 2003</w:t>
      </w:r>
    </w:p>
    <w:p w14:paraId="308BBFEE" w14:textId="290232D4"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Grissom, C</w:t>
      </w:r>
      <w:r w:rsidR="001669A9" w:rsidRPr="00150792">
        <w:rPr>
          <w:lang w:eastAsia="fr-FR"/>
        </w:rPr>
        <w:t>arol</w:t>
      </w:r>
      <w:r w:rsidR="00B00F92" w:rsidRPr="00150792">
        <w:rPr>
          <w:lang w:eastAsia="fr-FR"/>
        </w:rPr>
        <w:t xml:space="preserve"> A., and </w:t>
      </w:r>
      <w:r w:rsidR="00EC5B45" w:rsidRPr="00150792">
        <w:rPr>
          <w:lang w:eastAsia="fr-FR"/>
        </w:rPr>
        <w:t xml:space="preserve">Ronald </w:t>
      </w:r>
      <w:r w:rsidR="001669A9" w:rsidRPr="00150792">
        <w:rPr>
          <w:lang w:eastAsia="fr-FR"/>
        </w:rPr>
        <w:t xml:space="preserve">S. </w:t>
      </w:r>
      <w:r w:rsidR="00B00F92" w:rsidRPr="00150792">
        <w:rPr>
          <w:lang w:eastAsia="fr-FR"/>
        </w:rPr>
        <w:t xml:space="preserve">Harvey. 2003. “The Conservation of American War Memorials Made of Zinc.” </w:t>
      </w:r>
      <w:r w:rsidR="00B00F92" w:rsidRPr="00150792">
        <w:rPr>
          <w:i/>
          <w:iCs/>
          <w:lang w:eastAsia="fr-FR"/>
        </w:rPr>
        <w:t>Journal of the American Institute for Conservation</w:t>
      </w:r>
      <w:r w:rsidR="000F58B7" w:rsidRPr="00150792">
        <w:rPr>
          <w:lang w:eastAsia="fr-FR"/>
        </w:rPr>
        <w:t xml:space="preserve"> 42 (1): 21–38.</w:t>
      </w:r>
    </w:p>
    <w:p w14:paraId="4F272C43" w14:textId="77777777" w:rsidR="0053160B" w:rsidRPr="00150792" w:rsidRDefault="0053160B" w:rsidP="002B59B3">
      <w:pPr>
        <w:spacing w:line="360" w:lineRule="auto"/>
        <w:ind w:left="720" w:right="432" w:hanging="720"/>
        <w:rPr>
          <w:lang w:eastAsia="fr-FR"/>
        </w:rPr>
      </w:pPr>
    </w:p>
    <w:p w14:paraId="417E39E9" w14:textId="2C44D4A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77C6" w:rsidRPr="00150792">
        <w:rPr>
          <w:lang w:eastAsia="fr-FR"/>
        </w:rPr>
        <w:t>Grodecki 1986</w:t>
      </w:r>
    </w:p>
    <w:p w14:paraId="7C4EE978"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Grodecki, C</w:t>
      </w:r>
      <w:r w:rsidR="002F6DF2" w:rsidRPr="00150792">
        <w:rPr>
          <w:lang w:eastAsia="fr-FR"/>
        </w:rPr>
        <w:t>atherine</w:t>
      </w:r>
      <w:r w:rsidR="00B00F92" w:rsidRPr="00150792">
        <w:rPr>
          <w:lang w:eastAsia="fr-FR"/>
        </w:rPr>
        <w:t xml:space="preserve">. </w:t>
      </w:r>
      <w:r w:rsidR="00B00F92" w:rsidRPr="00D51407">
        <w:rPr>
          <w:lang w:val="fr-FR" w:eastAsia="fr-FR"/>
        </w:rPr>
        <w:t xml:space="preserve">1986. </w:t>
      </w:r>
      <w:r w:rsidR="00B00F92" w:rsidRPr="00D51407">
        <w:rPr>
          <w:i/>
          <w:iCs/>
          <w:lang w:val="fr-FR" w:eastAsia="fr-FR"/>
        </w:rPr>
        <w:t xml:space="preserve">Documents </w:t>
      </w:r>
      <w:r w:rsidR="00EC5B45" w:rsidRPr="00D51407">
        <w:rPr>
          <w:i/>
          <w:iCs/>
          <w:lang w:val="fr-FR" w:eastAsia="fr-FR"/>
        </w:rPr>
        <w:t xml:space="preserve">du </w:t>
      </w:r>
      <w:r w:rsidR="00B00F92" w:rsidRPr="00D51407">
        <w:rPr>
          <w:i/>
          <w:iCs/>
          <w:lang w:val="fr-FR" w:eastAsia="fr-FR"/>
        </w:rPr>
        <w:t xml:space="preserve">Minutier </w:t>
      </w:r>
      <w:r w:rsidR="002F6DF2" w:rsidRPr="00D51407">
        <w:rPr>
          <w:i/>
          <w:iCs/>
          <w:lang w:val="fr-FR" w:eastAsia="fr-FR"/>
        </w:rPr>
        <w:t xml:space="preserve">central des notaires </w:t>
      </w:r>
      <w:r w:rsidR="00B00F92" w:rsidRPr="00D51407">
        <w:rPr>
          <w:i/>
          <w:iCs/>
          <w:lang w:val="fr-FR" w:eastAsia="fr-FR"/>
        </w:rPr>
        <w:t xml:space="preserve">de Paris. Histoire de l’art </w:t>
      </w:r>
      <w:r w:rsidR="00EC5B45" w:rsidRPr="00D51407">
        <w:rPr>
          <w:i/>
          <w:iCs/>
          <w:lang w:val="fr-FR" w:eastAsia="fr-FR"/>
        </w:rPr>
        <w:t xml:space="preserve">au </w:t>
      </w:r>
      <w:r w:rsidR="00B00F92" w:rsidRPr="00D51407">
        <w:rPr>
          <w:i/>
          <w:iCs/>
          <w:lang w:val="fr-FR" w:eastAsia="fr-FR"/>
        </w:rPr>
        <w:t xml:space="preserve">XVIème </w:t>
      </w:r>
      <w:r w:rsidR="00EC5B45" w:rsidRPr="00D51407">
        <w:rPr>
          <w:i/>
          <w:iCs/>
          <w:lang w:val="fr-FR" w:eastAsia="fr-FR"/>
        </w:rPr>
        <w:t xml:space="preserve">siècle </w:t>
      </w:r>
      <w:r w:rsidR="00B00F92" w:rsidRPr="00D51407">
        <w:rPr>
          <w:i/>
          <w:iCs/>
          <w:lang w:val="fr-FR" w:eastAsia="fr-FR"/>
        </w:rPr>
        <w:t>(1540</w:t>
      </w:r>
      <w:r w:rsidR="00EC5B45" w:rsidRPr="00D51407">
        <w:rPr>
          <w:i/>
          <w:iCs/>
          <w:lang w:val="fr-FR" w:eastAsia="fr-FR"/>
        </w:rPr>
        <w:t>–</w:t>
      </w:r>
      <w:r w:rsidR="00B00F92" w:rsidRPr="00D51407">
        <w:rPr>
          <w:i/>
          <w:iCs/>
          <w:lang w:val="fr-FR" w:eastAsia="fr-FR"/>
        </w:rPr>
        <w:t>1600)</w:t>
      </w:r>
      <w:r w:rsidR="00B00F92" w:rsidRPr="00D51407">
        <w:rPr>
          <w:iCs/>
          <w:lang w:val="fr-FR" w:eastAsia="fr-FR"/>
        </w:rPr>
        <w:t>,</w:t>
      </w:r>
      <w:r w:rsidR="00B00F92" w:rsidRPr="00D51407">
        <w:rPr>
          <w:i/>
          <w:iCs/>
          <w:lang w:val="fr-FR" w:eastAsia="fr-FR"/>
        </w:rPr>
        <w:t xml:space="preserve"> </w:t>
      </w:r>
      <w:r w:rsidR="00EC5B45" w:rsidRPr="00D51407">
        <w:rPr>
          <w:iCs/>
          <w:lang w:val="fr-FR" w:eastAsia="fr-FR"/>
        </w:rPr>
        <w:t>Vol. 2,</w:t>
      </w:r>
      <w:r w:rsidR="00B00F92" w:rsidRPr="00D51407">
        <w:rPr>
          <w:i/>
          <w:iCs/>
          <w:lang w:val="fr-FR" w:eastAsia="fr-FR"/>
        </w:rPr>
        <w:t xml:space="preserve"> Sculpture, </w:t>
      </w:r>
      <w:r w:rsidR="00AA7377" w:rsidRPr="00D51407">
        <w:rPr>
          <w:i/>
          <w:iCs/>
          <w:lang w:val="fr-FR" w:eastAsia="fr-FR"/>
        </w:rPr>
        <w:t>peinture et gravure, broderie, faïence et émaillerie, orfèvrerie et joaillerie, armes et armures</w:t>
      </w:r>
      <w:r w:rsidR="00B00F92" w:rsidRPr="00D51407">
        <w:rPr>
          <w:lang w:val="fr-FR" w:eastAsia="fr-FR"/>
        </w:rPr>
        <w:t xml:space="preserve">. </w:t>
      </w:r>
      <w:r w:rsidR="00EC5B45" w:rsidRPr="00150792">
        <w:rPr>
          <w:lang w:eastAsia="fr-FR"/>
        </w:rPr>
        <w:t xml:space="preserve">Paris: </w:t>
      </w:r>
      <w:r w:rsidR="00B00F92" w:rsidRPr="00150792">
        <w:rPr>
          <w:lang w:eastAsia="fr-FR"/>
        </w:rPr>
        <w:t>Archives nationales.</w:t>
      </w:r>
    </w:p>
    <w:p w14:paraId="5C548B9E" w14:textId="77777777" w:rsidR="0053160B" w:rsidRPr="00150792" w:rsidRDefault="0053160B" w:rsidP="002B59B3">
      <w:pPr>
        <w:spacing w:line="360" w:lineRule="auto"/>
        <w:ind w:left="720" w:right="432" w:hanging="720"/>
        <w:rPr>
          <w:lang w:eastAsia="fr-FR"/>
        </w:rPr>
      </w:pPr>
    </w:p>
    <w:p w14:paraId="231F1166" w14:textId="7DAB7B8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77C6" w:rsidRPr="00150792">
        <w:rPr>
          <w:lang w:eastAsia="fr-FR"/>
        </w:rPr>
        <w:t>Grünauer 2005</w:t>
      </w:r>
    </w:p>
    <w:p w14:paraId="7A5FA2E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Grünauer, F</w:t>
      </w:r>
      <w:r w:rsidR="00B00F92" w:rsidRPr="00150792">
        <w:rPr>
          <w:lang w:eastAsia="fr-FR"/>
        </w:rPr>
        <w:t xml:space="preserve">. 2005. “Design, Optimization, and Implementation of the New Neutron Radiography Facility at FRM-II.” </w:t>
      </w:r>
      <w:r w:rsidR="006773BD" w:rsidRPr="00150792">
        <w:rPr>
          <w:lang w:eastAsia="fr-FR"/>
        </w:rPr>
        <w:t>PhD diss.</w:t>
      </w:r>
      <w:r w:rsidR="00B00F92" w:rsidRPr="00150792">
        <w:rPr>
          <w:lang w:eastAsia="fr-FR"/>
        </w:rPr>
        <w:t>, Technischen Universität München.</w:t>
      </w:r>
    </w:p>
    <w:p w14:paraId="5A8175DC" w14:textId="77777777" w:rsidR="0053160B" w:rsidRPr="00150792" w:rsidRDefault="0053160B" w:rsidP="002B59B3">
      <w:pPr>
        <w:spacing w:line="360" w:lineRule="auto"/>
        <w:ind w:left="720" w:right="432" w:hanging="720"/>
        <w:rPr>
          <w:lang w:eastAsia="fr-FR"/>
        </w:rPr>
      </w:pPr>
    </w:p>
    <w:p w14:paraId="3583BA7B" w14:textId="1F216B9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77C6" w:rsidRPr="00150792">
        <w:rPr>
          <w:lang w:eastAsia="fr-FR"/>
        </w:rPr>
        <w:t>Grzywacz 2006</w:t>
      </w:r>
    </w:p>
    <w:p w14:paraId="41F9003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Grzywacz, Cecily. 2006. </w:t>
      </w:r>
      <w:r w:rsidR="00B00F92" w:rsidRPr="00150792">
        <w:rPr>
          <w:i/>
          <w:iCs/>
          <w:lang w:eastAsia="fr-FR"/>
        </w:rPr>
        <w:t>Monitoring for Gaseous Pollutants in Museum Environments</w:t>
      </w:r>
      <w:r w:rsidR="00093B10" w:rsidRPr="00150792">
        <w:rPr>
          <w:i/>
          <w:iCs/>
          <w:lang w:eastAsia="fr-FR"/>
        </w:rPr>
        <w:t>:</w:t>
      </w:r>
      <w:r w:rsidR="00B00F92" w:rsidRPr="00150792">
        <w:rPr>
          <w:i/>
          <w:iCs/>
          <w:lang w:eastAsia="fr-FR"/>
        </w:rPr>
        <w:t xml:space="preserve"> Tools for Conservation.</w:t>
      </w:r>
      <w:r w:rsidR="00B00F92" w:rsidRPr="00150792">
        <w:rPr>
          <w:lang w:eastAsia="fr-FR"/>
        </w:rPr>
        <w:t xml:space="preserve"> </w:t>
      </w:r>
      <w:r w:rsidR="002F6DF2" w:rsidRPr="00150792">
        <w:rPr>
          <w:lang w:eastAsia="fr-FR"/>
        </w:rPr>
        <w:t>Los Angeles: Getty Conservation Institute.</w:t>
      </w:r>
    </w:p>
    <w:p w14:paraId="5FF2EC54" w14:textId="77777777" w:rsidR="0053160B" w:rsidRPr="00150792" w:rsidRDefault="0053160B" w:rsidP="002B59B3">
      <w:pPr>
        <w:spacing w:line="360" w:lineRule="auto"/>
        <w:ind w:left="720" w:right="432" w:hanging="720"/>
        <w:rPr>
          <w:lang w:eastAsia="fr-FR"/>
        </w:rPr>
      </w:pPr>
    </w:p>
    <w:p w14:paraId="3F416A17" w14:textId="2930323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77C6" w:rsidRPr="00150792">
        <w:rPr>
          <w:lang w:eastAsia="fr-FR"/>
        </w:rPr>
        <w:t>Guettier 1858</w:t>
      </w:r>
    </w:p>
    <w:p w14:paraId="088ADDE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Guettier, André. </w:t>
      </w:r>
      <w:r w:rsidR="002F6DF2" w:rsidRPr="00D51407">
        <w:rPr>
          <w:lang w:val="fr-FR" w:eastAsia="fr-FR"/>
        </w:rPr>
        <w:t xml:space="preserve">1858. </w:t>
      </w:r>
      <w:r w:rsidR="002F6DF2" w:rsidRPr="00D51407">
        <w:rPr>
          <w:i/>
          <w:iCs/>
          <w:lang w:val="fr-FR" w:eastAsia="fr-FR"/>
        </w:rPr>
        <w:t xml:space="preserve">De la fonderie telle qu’elle existe aujourd’hui en France et de </w:t>
      </w:r>
      <w:r w:rsidR="00AF6058" w:rsidRPr="00D51407">
        <w:rPr>
          <w:i/>
          <w:iCs/>
          <w:lang w:val="fr-FR" w:eastAsia="fr-FR"/>
        </w:rPr>
        <w:t>ses nombreuses applications à l’industrie</w:t>
      </w:r>
      <w:r w:rsidR="002F6DF2" w:rsidRPr="00D51407">
        <w:rPr>
          <w:lang w:val="fr-FR" w:eastAsia="fr-FR"/>
        </w:rPr>
        <w:t xml:space="preserve">. </w:t>
      </w:r>
      <w:r w:rsidR="00B00F92" w:rsidRPr="00D51407">
        <w:rPr>
          <w:lang w:val="fr-FR" w:eastAsia="fr-FR"/>
        </w:rPr>
        <w:t>Paris: Paris chez Carilian-Cœury et Dalmont</w:t>
      </w:r>
      <w:r w:rsidR="00AF6058" w:rsidRPr="00D51407">
        <w:rPr>
          <w:lang w:val="fr-FR" w:eastAsia="fr-FR"/>
        </w:rPr>
        <w:t>;</w:t>
      </w:r>
      <w:r w:rsidR="00B00F92" w:rsidRPr="00D51407">
        <w:rPr>
          <w:lang w:val="fr-FR" w:eastAsia="fr-FR"/>
        </w:rPr>
        <w:t xml:space="preserve"> </w:t>
      </w:r>
      <w:r w:rsidR="00AF6058" w:rsidRPr="00D51407">
        <w:rPr>
          <w:lang w:val="fr-FR" w:eastAsia="fr-FR"/>
        </w:rPr>
        <w:t>Angers</w:t>
      </w:r>
      <w:r w:rsidR="007429F8" w:rsidRPr="00D51407">
        <w:rPr>
          <w:lang w:val="fr-FR" w:eastAsia="fr-FR"/>
        </w:rPr>
        <w:t>, France</w:t>
      </w:r>
      <w:r w:rsidR="00AF6058" w:rsidRPr="00D51407">
        <w:rPr>
          <w:lang w:val="fr-FR" w:eastAsia="fr-FR"/>
        </w:rPr>
        <w:t xml:space="preserve">: </w:t>
      </w:r>
      <w:r w:rsidR="00B00F92" w:rsidRPr="00D51407">
        <w:rPr>
          <w:lang w:val="fr-FR" w:eastAsia="fr-FR"/>
        </w:rPr>
        <w:t>Angers chez Cosnier et Lachèse</w:t>
      </w:r>
      <w:r w:rsidR="00AF6058" w:rsidRPr="00D51407">
        <w:rPr>
          <w:lang w:val="fr-FR" w:eastAsia="fr-FR"/>
        </w:rPr>
        <w:t>; Metz</w:t>
      </w:r>
      <w:r w:rsidR="00AA7377" w:rsidRPr="00D51407">
        <w:rPr>
          <w:lang w:val="fr-FR" w:eastAsia="fr-FR"/>
        </w:rPr>
        <w:t>, France</w:t>
      </w:r>
      <w:r w:rsidR="00AF6058" w:rsidRPr="00D51407">
        <w:rPr>
          <w:lang w:val="fr-FR" w:eastAsia="fr-FR"/>
        </w:rPr>
        <w:t>:</w:t>
      </w:r>
      <w:r w:rsidR="00B00F92" w:rsidRPr="00D51407">
        <w:rPr>
          <w:lang w:val="fr-FR" w:eastAsia="fr-FR"/>
        </w:rPr>
        <w:t xml:space="preserve"> Metz chez Mme Thiel. </w:t>
      </w:r>
      <w:hyperlink r:id="rId54" w:history="1">
        <w:r w:rsidR="002F6DF2" w:rsidRPr="00150792">
          <w:rPr>
            <w:rStyle w:val="Hyperlink"/>
            <w:color w:val="auto"/>
          </w:rPr>
          <w:t>https://books.google.fr/books?id=FmEUAAAAQAAJ</w:t>
        </w:r>
      </w:hyperlink>
      <w:r w:rsidR="002F6DF2" w:rsidRPr="00150792">
        <w:t>.</w:t>
      </w:r>
    </w:p>
    <w:p w14:paraId="7697CCFE" w14:textId="77777777" w:rsidR="0053160B" w:rsidRPr="00150792" w:rsidRDefault="0053160B" w:rsidP="002B59B3">
      <w:pPr>
        <w:spacing w:line="360" w:lineRule="auto"/>
        <w:ind w:left="720" w:right="432" w:hanging="720"/>
        <w:rPr>
          <w:lang w:eastAsia="fr-FR"/>
        </w:rPr>
      </w:pPr>
    </w:p>
    <w:p w14:paraId="326A6328" w14:textId="1FC59F6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5E77C6" w:rsidRPr="00150792">
        <w:rPr>
          <w:lang w:eastAsia="fr-FR"/>
        </w:rPr>
        <w:t>Guettier 1867</w:t>
      </w:r>
    </w:p>
    <w:p w14:paraId="5270CF06"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5E77C6" w:rsidRPr="00150792">
        <w:rPr>
          <w:lang w:eastAsia="fr-FR"/>
        </w:rPr>
        <w:t xml:space="preserve">Guettier, André. </w:t>
      </w:r>
      <w:r w:rsidR="00B00F92" w:rsidRPr="00D51407">
        <w:rPr>
          <w:lang w:val="fr-FR" w:eastAsia="fr-FR"/>
        </w:rPr>
        <w:t xml:space="preserve">1867. “Bronzes et fontes d’art </w:t>
      </w:r>
      <w:r w:rsidR="00AF6058" w:rsidRPr="00D51407">
        <w:rPr>
          <w:lang w:val="fr-FR" w:eastAsia="fr-FR"/>
        </w:rPr>
        <w:t>–</w:t>
      </w:r>
      <w:r w:rsidR="00B00F92" w:rsidRPr="00D51407">
        <w:rPr>
          <w:lang w:val="fr-FR" w:eastAsia="fr-FR"/>
        </w:rPr>
        <w:t xml:space="preserve"> ouvrages d’art en métaux.” In </w:t>
      </w:r>
      <w:r w:rsidR="007429F8" w:rsidRPr="00D51407">
        <w:rPr>
          <w:i/>
          <w:lang w:val="fr-FR" w:eastAsia="fr-FR"/>
        </w:rPr>
        <w:t xml:space="preserve">Études </w:t>
      </w:r>
      <w:r w:rsidR="002F6DF2" w:rsidRPr="00D51407">
        <w:rPr>
          <w:i/>
          <w:lang w:val="fr-FR" w:eastAsia="fr-FR"/>
        </w:rPr>
        <w:t>sur</w:t>
      </w:r>
      <w:r w:rsidR="00AF6058" w:rsidRPr="00D51407">
        <w:rPr>
          <w:lang w:val="fr-FR" w:eastAsia="fr-FR"/>
        </w:rPr>
        <w:t xml:space="preserve"> </w:t>
      </w:r>
      <w:r w:rsidR="007429F8" w:rsidRPr="00D51407">
        <w:rPr>
          <w:i/>
          <w:iCs/>
          <w:lang w:val="fr-FR" w:eastAsia="fr-FR"/>
        </w:rPr>
        <w:t>l</w:t>
      </w:r>
      <w:r w:rsidR="00B00F92" w:rsidRPr="00D51407">
        <w:rPr>
          <w:i/>
          <w:iCs/>
          <w:lang w:val="fr-FR" w:eastAsia="fr-FR"/>
        </w:rPr>
        <w:t xml:space="preserve">’Exposition de 1867 ou les archives de l’industrie au xixe siècle – Description générale, encyclopédique, méthodique et raisonnée de l’état actuel des arts, des sciences, de l’industrie et de l’agriculture, chez toutes les nations </w:t>
      </w:r>
      <w:r w:rsidR="00AF6058" w:rsidRPr="00D51407">
        <w:rPr>
          <w:i/>
          <w:iCs/>
          <w:lang w:val="fr-FR" w:eastAsia="fr-FR"/>
        </w:rPr>
        <w:t>–</w:t>
      </w:r>
      <w:r w:rsidR="00B00F92" w:rsidRPr="00D51407">
        <w:rPr>
          <w:i/>
          <w:iCs/>
          <w:lang w:val="fr-FR" w:eastAsia="fr-FR"/>
        </w:rPr>
        <w:t xml:space="preserve"> recueil de travaux techniques, théoriques, pratiques et historiques par MM. les rédacteurs des Annales du Génie civil avec la collaboration de savants, d’ingénieurs et de professeurs français et étrangers</w:t>
      </w:r>
      <w:r w:rsidR="00B00F92" w:rsidRPr="00D51407">
        <w:rPr>
          <w:lang w:val="fr-FR" w:eastAsia="fr-FR"/>
        </w:rPr>
        <w:t>,</w:t>
      </w:r>
      <w:r w:rsidR="00AF6058" w:rsidRPr="00D51407">
        <w:rPr>
          <w:lang w:val="fr-FR" w:eastAsia="fr-FR"/>
        </w:rPr>
        <w:t xml:space="preserve"> </w:t>
      </w:r>
      <w:r w:rsidR="007429F8" w:rsidRPr="00D51407">
        <w:rPr>
          <w:lang w:val="fr-FR" w:eastAsia="fr-FR"/>
        </w:rPr>
        <w:t xml:space="preserve">edited by Eugène Lacroix, </w:t>
      </w:r>
      <w:r w:rsidR="00AF6058" w:rsidRPr="00D51407">
        <w:rPr>
          <w:lang w:val="fr-FR" w:eastAsia="fr-FR"/>
        </w:rPr>
        <w:t xml:space="preserve">6th fascicule, </w:t>
      </w:r>
      <w:r w:rsidR="007429F8" w:rsidRPr="00D51407">
        <w:rPr>
          <w:lang w:val="fr-FR" w:eastAsia="fr-FR"/>
        </w:rPr>
        <w:t>2:</w:t>
      </w:r>
      <w:r w:rsidR="00B00F92" w:rsidRPr="00D51407">
        <w:rPr>
          <w:lang w:val="fr-FR" w:eastAsia="fr-FR"/>
        </w:rPr>
        <w:t>211–26. Paris: Librairie scientifique, industrielle et agricole.</w:t>
      </w:r>
    </w:p>
    <w:p w14:paraId="4EF481D7" w14:textId="77777777" w:rsidR="0053160B" w:rsidRPr="00D51407" w:rsidRDefault="0053160B" w:rsidP="002B59B3">
      <w:pPr>
        <w:spacing w:line="360" w:lineRule="auto"/>
        <w:ind w:left="720" w:right="432" w:hanging="720"/>
        <w:rPr>
          <w:lang w:val="fr-FR" w:eastAsia="fr-FR"/>
        </w:rPr>
      </w:pPr>
    </w:p>
    <w:p w14:paraId="0F651794" w14:textId="7BF508B0"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5E77C6" w:rsidRPr="00D51407">
        <w:rPr>
          <w:lang w:val="fr-FR" w:eastAsia="fr-FR"/>
        </w:rPr>
        <w:t>Gwinnett and Gorelick 1998</w:t>
      </w:r>
    </w:p>
    <w:p w14:paraId="4CC2F1A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Gwinnett, John, and Leonard Gorelick. 1998. “A Brief History of Drills and Drilling.” </w:t>
      </w:r>
      <w:r w:rsidR="00B00F92" w:rsidRPr="00150792">
        <w:rPr>
          <w:i/>
          <w:iCs/>
          <w:lang w:eastAsia="fr-FR"/>
        </w:rPr>
        <w:t>Beads: Journal of the Society of Bead Researchers</w:t>
      </w:r>
      <w:r w:rsidR="00B00F92" w:rsidRPr="00150792">
        <w:rPr>
          <w:lang w:eastAsia="fr-FR"/>
        </w:rPr>
        <w:t xml:space="preserve"> 10:49–56.</w:t>
      </w:r>
    </w:p>
    <w:p w14:paraId="0DEEFA6C" w14:textId="77777777" w:rsidR="0053160B" w:rsidRPr="00150792" w:rsidRDefault="0053160B" w:rsidP="002B59B3">
      <w:pPr>
        <w:spacing w:line="360" w:lineRule="auto"/>
        <w:ind w:left="720" w:right="432" w:hanging="720"/>
        <w:rPr>
          <w:lang w:eastAsia="fr-FR"/>
        </w:rPr>
      </w:pPr>
    </w:p>
    <w:p w14:paraId="77B3710B" w14:textId="2F08E6EB"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EF4A77" w:rsidRPr="00150792">
        <w:rPr>
          <w:lang w:eastAsia="fr-FR"/>
        </w:rPr>
        <w:t>Halleux 1973</w:t>
      </w:r>
    </w:p>
    <w:p w14:paraId="6DBE1AD0" w14:textId="77777777" w:rsidR="006E6E98" w:rsidRPr="00150792" w:rsidRDefault="006E6E98" w:rsidP="002B59B3">
      <w:pPr>
        <w:spacing w:line="360" w:lineRule="auto"/>
        <w:ind w:left="720" w:right="432" w:hanging="720"/>
        <w:rPr>
          <w:lang w:eastAsia="fr-FR"/>
        </w:rPr>
      </w:pPr>
      <w:r w:rsidRPr="00D51407">
        <w:rPr>
          <w:lang w:val="fr-FR" w:eastAsia="fr-FR"/>
        </w:rPr>
        <w:t xml:space="preserve">full: </w:t>
      </w:r>
      <w:r w:rsidR="00B00F92" w:rsidRPr="00D51407">
        <w:rPr>
          <w:lang w:val="fr-FR" w:eastAsia="fr-FR"/>
        </w:rPr>
        <w:t>Halleux, R</w:t>
      </w:r>
      <w:r w:rsidR="007429F8" w:rsidRPr="00D51407">
        <w:rPr>
          <w:lang w:val="fr-FR" w:eastAsia="fr-FR"/>
        </w:rPr>
        <w:t>obert</w:t>
      </w:r>
      <w:r w:rsidR="00B00F92" w:rsidRPr="00D51407">
        <w:rPr>
          <w:lang w:val="fr-FR" w:eastAsia="fr-FR"/>
        </w:rPr>
        <w:t xml:space="preserve">. </w:t>
      </w:r>
      <w:r w:rsidR="002F6DF2" w:rsidRPr="00D51407">
        <w:rPr>
          <w:lang w:val="fr-FR" w:eastAsia="fr-FR"/>
        </w:rPr>
        <w:t xml:space="preserve">1973. “L’orichalque et Le Laiton.” </w:t>
      </w:r>
      <w:r w:rsidR="002F6DF2" w:rsidRPr="00150792">
        <w:rPr>
          <w:i/>
          <w:iCs/>
          <w:lang w:eastAsia="fr-FR"/>
        </w:rPr>
        <w:t xml:space="preserve">L’antiquité </w:t>
      </w:r>
      <w:r w:rsidR="007429F8" w:rsidRPr="00150792">
        <w:rPr>
          <w:i/>
          <w:iCs/>
          <w:lang w:eastAsia="fr-FR"/>
        </w:rPr>
        <w:t>c</w:t>
      </w:r>
      <w:r w:rsidR="002F6DF2" w:rsidRPr="00150792">
        <w:rPr>
          <w:i/>
          <w:iCs/>
          <w:lang w:eastAsia="fr-FR"/>
        </w:rPr>
        <w:t>lassique</w:t>
      </w:r>
      <w:r w:rsidR="002F6DF2" w:rsidRPr="00150792">
        <w:rPr>
          <w:lang w:eastAsia="fr-FR"/>
        </w:rPr>
        <w:t xml:space="preserve"> 42 (1): 64–81.</w:t>
      </w:r>
    </w:p>
    <w:p w14:paraId="53401845" w14:textId="77777777" w:rsidR="0053160B" w:rsidRPr="00150792" w:rsidRDefault="0053160B" w:rsidP="002B59B3">
      <w:pPr>
        <w:spacing w:line="360" w:lineRule="auto"/>
        <w:ind w:left="720" w:right="432" w:hanging="720"/>
        <w:rPr>
          <w:lang w:eastAsia="fr-FR"/>
        </w:rPr>
      </w:pPr>
    </w:p>
    <w:p w14:paraId="46D9715F" w14:textId="4C2FBE2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F4A77" w:rsidRPr="00150792">
        <w:rPr>
          <w:lang w:eastAsia="fr-FR"/>
        </w:rPr>
        <w:t>Halmshaw 1995</w:t>
      </w:r>
    </w:p>
    <w:p w14:paraId="31179AC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Halmshaw, R.</w:t>
      </w:r>
      <w:r w:rsidR="00B00F92" w:rsidRPr="00150792">
        <w:rPr>
          <w:lang w:eastAsia="fr-FR"/>
        </w:rPr>
        <w:t xml:space="preserve"> 1995. </w:t>
      </w:r>
      <w:r w:rsidR="00B00F92" w:rsidRPr="00150792">
        <w:rPr>
          <w:i/>
          <w:iCs/>
          <w:lang w:eastAsia="fr-FR"/>
        </w:rPr>
        <w:t>Industrial Radiology. Theory and Practice.</w:t>
      </w:r>
      <w:r w:rsidR="00B00F92" w:rsidRPr="00150792">
        <w:rPr>
          <w:lang w:eastAsia="fr-FR"/>
        </w:rPr>
        <w:t xml:space="preserve"> 2nd ed. London: Chapmann &amp; Hall.</w:t>
      </w:r>
    </w:p>
    <w:p w14:paraId="3E68D27B" w14:textId="77777777" w:rsidR="0053160B" w:rsidRPr="00150792" w:rsidRDefault="0053160B" w:rsidP="002B59B3">
      <w:pPr>
        <w:spacing w:line="360" w:lineRule="auto"/>
        <w:ind w:left="720" w:right="432" w:hanging="720"/>
        <w:rPr>
          <w:lang w:eastAsia="fr-FR"/>
        </w:rPr>
      </w:pPr>
    </w:p>
    <w:p w14:paraId="4A8957C3" w14:textId="493A378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826CA" w:rsidRPr="00150792">
        <w:rPr>
          <w:lang w:eastAsia="fr-FR"/>
        </w:rPr>
        <w:t>Hamilton 2018</w:t>
      </w:r>
    </w:p>
    <w:p w14:paraId="71993F1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Hamilton, Emily. 2018. “All That Glitters Is Not Gold: Repatinating the Sculpture of Jean Arp.” </w:t>
      </w:r>
      <w:r w:rsidR="002F6DF2" w:rsidRPr="00150792">
        <w:rPr>
          <w:iCs/>
          <w:lang w:eastAsia="fr-FR"/>
        </w:rPr>
        <w:t>SFM</w:t>
      </w:r>
      <w:r w:rsidR="00AF6058" w:rsidRPr="00150792">
        <w:rPr>
          <w:iCs/>
          <w:lang w:eastAsia="fr-FR"/>
        </w:rPr>
        <w:t>O</w:t>
      </w:r>
      <w:r w:rsidR="002F6DF2" w:rsidRPr="00150792">
        <w:rPr>
          <w:iCs/>
          <w:lang w:eastAsia="fr-FR"/>
        </w:rPr>
        <w:t>MA</w:t>
      </w:r>
      <w:r w:rsidR="00AF6058" w:rsidRPr="00150792">
        <w:rPr>
          <w:lang w:eastAsia="fr-FR"/>
        </w:rPr>
        <w:t>.org, March</w:t>
      </w:r>
      <w:r w:rsidR="00B00F92" w:rsidRPr="00150792">
        <w:rPr>
          <w:lang w:eastAsia="fr-FR"/>
        </w:rPr>
        <w:t xml:space="preserve"> 2018. </w:t>
      </w:r>
      <w:hyperlink r:id="rId55" w:history="1">
        <w:r w:rsidR="00B00F92" w:rsidRPr="00150792">
          <w:rPr>
            <w:u w:val="single"/>
            <w:lang w:eastAsia="fr-FR"/>
          </w:rPr>
          <w:t>https://www.sfmoma.org/read/all-glitters-not-gold-repatinating-sculptures-jean-arp/</w:t>
        </w:r>
      </w:hyperlink>
      <w:r w:rsidR="00B00F92" w:rsidRPr="00150792">
        <w:rPr>
          <w:lang w:eastAsia="fr-FR"/>
        </w:rPr>
        <w:t>.</w:t>
      </w:r>
    </w:p>
    <w:p w14:paraId="030ECE4C" w14:textId="77777777" w:rsidR="0053160B" w:rsidRPr="00150792" w:rsidRDefault="0053160B" w:rsidP="002B59B3">
      <w:pPr>
        <w:spacing w:line="360" w:lineRule="auto"/>
        <w:ind w:left="720" w:right="432" w:hanging="720"/>
        <w:rPr>
          <w:lang w:eastAsia="fr-FR"/>
        </w:rPr>
      </w:pPr>
    </w:p>
    <w:p w14:paraId="5B3DD970" w14:textId="703E65B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826CA" w:rsidRPr="00150792">
        <w:rPr>
          <w:lang w:eastAsia="fr-FR"/>
        </w:rPr>
        <w:t>Hamm 1924</w:t>
      </w:r>
    </w:p>
    <w:p w14:paraId="1F177403"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Hamm, Georges. </w:t>
      </w:r>
      <w:r w:rsidR="00B00F92" w:rsidRPr="00D51407">
        <w:rPr>
          <w:lang w:val="fr-FR" w:eastAsia="fr-FR"/>
        </w:rPr>
        <w:t xml:space="preserve">1924. </w:t>
      </w:r>
      <w:r w:rsidR="00B00F92" w:rsidRPr="00D51407">
        <w:rPr>
          <w:i/>
          <w:iCs/>
          <w:lang w:val="fr-FR" w:eastAsia="fr-FR"/>
        </w:rPr>
        <w:t xml:space="preserve">Manuel du </w:t>
      </w:r>
      <w:r w:rsidR="00AF6058" w:rsidRPr="00D51407">
        <w:rPr>
          <w:i/>
          <w:iCs/>
          <w:lang w:val="fr-FR" w:eastAsia="fr-FR"/>
        </w:rPr>
        <w:t xml:space="preserve">bronze </w:t>
      </w:r>
      <w:r w:rsidR="00B00F92" w:rsidRPr="00D51407">
        <w:rPr>
          <w:i/>
          <w:iCs/>
          <w:lang w:val="fr-FR" w:eastAsia="fr-FR"/>
        </w:rPr>
        <w:t>d’art, ciselure et gravure</w:t>
      </w:r>
      <w:r w:rsidR="00B00F92" w:rsidRPr="00D51407">
        <w:rPr>
          <w:lang w:val="fr-FR" w:eastAsia="fr-FR"/>
        </w:rPr>
        <w:t>. Paris: Librairie J.-B. Baillière et fils.</w:t>
      </w:r>
    </w:p>
    <w:p w14:paraId="2975AC34" w14:textId="77777777" w:rsidR="0053160B" w:rsidRPr="00D51407" w:rsidRDefault="0053160B" w:rsidP="002B59B3">
      <w:pPr>
        <w:spacing w:line="360" w:lineRule="auto"/>
        <w:ind w:left="720" w:right="432" w:hanging="720"/>
        <w:rPr>
          <w:lang w:val="fr-FR" w:eastAsia="fr-FR"/>
        </w:rPr>
      </w:pPr>
    </w:p>
    <w:p w14:paraId="2BD6C099" w14:textId="0CB30C48"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2826CA" w:rsidRPr="00D51407">
        <w:rPr>
          <w:lang w:val="fr-FR" w:eastAsia="fr-FR"/>
        </w:rPr>
        <w:t>Hancock et al. 2019</w:t>
      </w:r>
    </w:p>
    <w:p w14:paraId="61CA5235" w14:textId="14AC098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Hancock, R. G. V., K. Michelaki, W. C. Mahaney, and S. Aufreiter. </w:t>
      </w:r>
      <w:r w:rsidR="00B00F92" w:rsidRPr="00150792">
        <w:rPr>
          <w:lang w:eastAsia="fr-FR"/>
        </w:rPr>
        <w:t xml:space="preserve">2019. “Justification for Reassessing Elemental Analysis Data of Ceramics, Sediments and Lithics Using Rare Earth Element Concentrations and Ratios.” </w:t>
      </w:r>
      <w:r w:rsidR="00B00F92" w:rsidRPr="00150792">
        <w:rPr>
          <w:i/>
          <w:iCs/>
          <w:lang w:eastAsia="fr-FR"/>
        </w:rPr>
        <w:t>Archaeometry</w:t>
      </w:r>
      <w:r w:rsidR="000F58B7" w:rsidRPr="00150792">
        <w:rPr>
          <w:lang w:eastAsia="fr-FR"/>
        </w:rPr>
        <w:t xml:space="preserve"> 61 (6): 1430–45.</w:t>
      </w:r>
    </w:p>
    <w:p w14:paraId="7541911B" w14:textId="77777777" w:rsidR="0053160B" w:rsidRPr="00150792" w:rsidRDefault="0053160B" w:rsidP="002B59B3">
      <w:pPr>
        <w:spacing w:line="360" w:lineRule="auto"/>
        <w:ind w:left="720" w:right="432" w:hanging="720"/>
        <w:rPr>
          <w:lang w:eastAsia="fr-FR"/>
        </w:rPr>
      </w:pPr>
    </w:p>
    <w:p w14:paraId="0BD40DA5" w14:textId="5580373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826CA" w:rsidRPr="00150792">
        <w:rPr>
          <w:lang w:eastAsia="fr-FR"/>
        </w:rPr>
        <w:t>Hanson and Pell-Walpole 1951</w:t>
      </w:r>
    </w:p>
    <w:p w14:paraId="29C0A12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Hanson, D., and W. T. Pell-Walpole</w:t>
      </w:r>
      <w:r w:rsidR="00B00F92" w:rsidRPr="00150792">
        <w:rPr>
          <w:lang w:eastAsia="fr-FR"/>
        </w:rPr>
        <w:t xml:space="preserve">. 1951. </w:t>
      </w:r>
      <w:r w:rsidR="00B00F92" w:rsidRPr="00150792">
        <w:rPr>
          <w:i/>
          <w:iCs/>
          <w:lang w:eastAsia="fr-FR"/>
        </w:rPr>
        <w:t>Chill-Cast Tin Bronze</w:t>
      </w:r>
      <w:r w:rsidR="00B00F92" w:rsidRPr="00150792">
        <w:rPr>
          <w:lang w:eastAsia="fr-FR"/>
        </w:rPr>
        <w:t>. London: Edward Arnold.</w:t>
      </w:r>
    </w:p>
    <w:p w14:paraId="61C76E3A" w14:textId="77777777" w:rsidR="0053160B" w:rsidRPr="00150792" w:rsidRDefault="0053160B" w:rsidP="002B59B3">
      <w:pPr>
        <w:spacing w:line="360" w:lineRule="auto"/>
        <w:ind w:left="720" w:right="432" w:hanging="720"/>
        <w:rPr>
          <w:lang w:eastAsia="fr-FR"/>
        </w:rPr>
      </w:pPr>
    </w:p>
    <w:p w14:paraId="1A52EDC3" w14:textId="35750BE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C3EF9" w:rsidRPr="00150792">
        <w:rPr>
          <w:noProof/>
        </w:rPr>
        <w:t>Hardt and Röttger 1981</w:t>
      </w:r>
    </w:p>
    <w:p w14:paraId="5DF35691" w14:textId="77777777" w:rsidR="006E6E98" w:rsidRPr="00150792" w:rsidRDefault="006E6E98" w:rsidP="002B59B3">
      <w:pPr>
        <w:spacing w:line="360" w:lineRule="auto"/>
        <w:ind w:left="720" w:right="432" w:hanging="720"/>
        <w:rPr>
          <w:noProof/>
        </w:rPr>
      </w:pPr>
      <w:r w:rsidRPr="00150792">
        <w:rPr>
          <w:lang w:eastAsia="fr-FR"/>
        </w:rPr>
        <w:t xml:space="preserve">full: </w:t>
      </w:r>
      <w:r w:rsidR="003C0AE3" w:rsidRPr="00150792">
        <w:rPr>
          <w:noProof/>
        </w:rPr>
        <w:t xml:space="preserve">Hardt, P., and H. Röttger. 1981. </w:t>
      </w:r>
      <w:r w:rsidR="003C0AE3" w:rsidRPr="00150792">
        <w:rPr>
          <w:i/>
          <w:iCs/>
          <w:noProof/>
        </w:rPr>
        <w:t>Neutron Radiography Handbook: Nuclear Science and Technology</w:t>
      </w:r>
      <w:r w:rsidR="003C0AE3" w:rsidRPr="00150792">
        <w:rPr>
          <w:noProof/>
        </w:rPr>
        <w:t>. Dordrecht</w:t>
      </w:r>
      <w:r w:rsidR="00AC7EF1" w:rsidRPr="00150792">
        <w:rPr>
          <w:noProof/>
        </w:rPr>
        <w:t>, the Netherlands</w:t>
      </w:r>
      <w:r w:rsidR="003C0AE3" w:rsidRPr="00150792">
        <w:rPr>
          <w:noProof/>
        </w:rPr>
        <w:t>: Springer Netherlands.</w:t>
      </w:r>
    </w:p>
    <w:p w14:paraId="24B25EED" w14:textId="77777777" w:rsidR="0053160B" w:rsidRPr="00150792" w:rsidRDefault="0053160B" w:rsidP="002B59B3">
      <w:pPr>
        <w:spacing w:line="360" w:lineRule="auto"/>
        <w:ind w:left="720" w:right="432" w:hanging="720"/>
        <w:rPr>
          <w:noProof/>
        </w:rPr>
      </w:pPr>
    </w:p>
    <w:p w14:paraId="2B2866D6" w14:textId="4DE87B70" w:rsidR="00883608" w:rsidRPr="00B63E70" w:rsidRDefault="00883608" w:rsidP="002B59B3">
      <w:pPr>
        <w:spacing w:line="360" w:lineRule="auto"/>
        <w:ind w:left="720" w:hanging="720"/>
        <w:textAlignment w:val="baseline"/>
      </w:pPr>
      <w:r w:rsidRPr="00150792">
        <w:rPr>
          <w:lang w:eastAsia="fr-FR"/>
        </w:rPr>
        <w:t>-</w:t>
      </w:r>
      <w:r w:rsidRPr="00150792">
        <w:rPr>
          <w:lang w:eastAsia="fr-FR"/>
        </w:rPr>
        <w:tab/>
        <w:t xml:space="preserve">short: </w:t>
      </w:r>
      <w:r w:rsidRPr="002532D0">
        <w:t>Haynes 1992 </w:t>
      </w:r>
    </w:p>
    <w:p w14:paraId="47FDEABF" w14:textId="52E20C8C" w:rsidR="00883608" w:rsidRPr="00B63E70" w:rsidRDefault="00883608" w:rsidP="002B59B3">
      <w:pPr>
        <w:spacing w:line="360" w:lineRule="auto"/>
        <w:ind w:left="720" w:hanging="720"/>
        <w:textAlignment w:val="baseline"/>
      </w:pPr>
      <w:r w:rsidRPr="00150792">
        <w:rPr>
          <w:lang w:eastAsia="fr-FR"/>
        </w:rPr>
        <w:t xml:space="preserve">full: </w:t>
      </w:r>
      <w:r w:rsidRPr="002532D0">
        <w:t xml:space="preserve">Haynes, </w:t>
      </w:r>
      <w:r w:rsidRPr="00883608">
        <w:t>Denys Eyre Lankester</w:t>
      </w:r>
      <w:r w:rsidRPr="002532D0">
        <w:t>. 1992</w:t>
      </w:r>
      <w:r>
        <w:t xml:space="preserve">. </w:t>
      </w:r>
      <w:r>
        <w:rPr>
          <w:i/>
          <w:iCs/>
        </w:rPr>
        <w:t>The Technique of Greek Bronze S</w:t>
      </w:r>
      <w:r w:rsidRPr="002532D0">
        <w:rPr>
          <w:i/>
          <w:iCs/>
        </w:rPr>
        <w:t>tatuary</w:t>
      </w:r>
      <w:r w:rsidRPr="002532D0">
        <w:t xml:space="preserve">. </w:t>
      </w:r>
      <w:r>
        <w:t>Mainz, Germany</w:t>
      </w:r>
      <w:r w:rsidRPr="002532D0">
        <w:t>: Philipp von Zabern. </w:t>
      </w:r>
    </w:p>
    <w:p w14:paraId="73237468" w14:textId="2E6CD105" w:rsidR="00883608" w:rsidRPr="00B63E70" w:rsidRDefault="00883608" w:rsidP="002B59B3">
      <w:pPr>
        <w:spacing w:line="360" w:lineRule="auto"/>
        <w:ind w:left="720" w:hanging="720"/>
        <w:textAlignment w:val="baseline"/>
      </w:pPr>
    </w:p>
    <w:p w14:paraId="514A181C" w14:textId="469D7CC9" w:rsidR="000553A5" w:rsidRPr="00B63E70" w:rsidRDefault="000553A5" w:rsidP="002B59B3">
      <w:pPr>
        <w:spacing w:line="360" w:lineRule="auto"/>
        <w:ind w:left="720" w:hanging="720"/>
        <w:textAlignment w:val="baseline"/>
      </w:pPr>
      <w:r w:rsidRPr="00150792">
        <w:rPr>
          <w:noProof/>
        </w:rPr>
        <w:t>-</w:t>
      </w:r>
      <w:r w:rsidRPr="00150792">
        <w:rPr>
          <w:noProof/>
        </w:rPr>
        <w:tab/>
        <w:t xml:space="preserve">short: </w:t>
      </w:r>
      <w:r w:rsidRPr="002532D0">
        <w:t>Hecker 2017 </w:t>
      </w:r>
    </w:p>
    <w:p w14:paraId="228BD7A5" w14:textId="7AB6A7C4" w:rsidR="000553A5" w:rsidRPr="00B63E70" w:rsidRDefault="000F5895" w:rsidP="002B59B3">
      <w:pPr>
        <w:spacing w:line="360" w:lineRule="auto"/>
        <w:ind w:left="720" w:hanging="720"/>
        <w:textAlignment w:val="baseline"/>
      </w:pPr>
      <w:r w:rsidRPr="00150792">
        <w:rPr>
          <w:lang w:eastAsia="fr-FR"/>
        </w:rPr>
        <w:t xml:space="preserve">full: </w:t>
      </w:r>
      <w:r w:rsidR="000553A5">
        <w:t xml:space="preserve">Hecker, Sharon. </w:t>
      </w:r>
      <w:r w:rsidR="000553A5" w:rsidRPr="002532D0">
        <w:t>2017</w:t>
      </w:r>
      <w:r w:rsidR="000553A5">
        <w:t>. “</w:t>
      </w:r>
      <w:r w:rsidR="000553A5" w:rsidRPr="002532D0">
        <w:t>The Afterlife of Sculptures: Posthumous Casts and the Case of Medardo Rosso (1858</w:t>
      </w:r>
      <w:r w:rsidR="000553A5">
        <w:t>–</w:t>
      </w:r>
      <w:r w:rsidR="000553A5" w:rsidRPr="002532D0">
        <w:t>1928)</w:t>
      </w:r>
      <w:r w:rsidR="000553A5">
        <w:t>.”</w:t>
      </w:r>
      <w:r w:rsidR="000553A5" w:rsidRPr="002532D0">
        <w:t xml:space="preserve"> </w:t>
      </w:r>
      <w:r w:rsidR="000553A5" w:rsidRPr="002532D0">
        <w:rPr>
          <w:i/>
          <w:iCs/>
        </w:rPr>
        <w:t>Journal of Art Historiography</w:t>
      </w:r>
      <w:r w:rsidR="000553A5">
        <w:t xml:space="preserve"> 16 (June</w:t>
      </w:r>
      <w:r w:rsidR="000553A5" w:rsidRPr="002532D0">
        <w:t>): 1</w:t>
      </w:r>
      <w:r w:rsidR="000553A5">
        <w:t>–</w:t>
      </w:r>
      <w:r w:rsidR="000553A5" w:rsidRPr="002532D0">
        <w:t>18. </w:t>
      </w:r>
    </w:p>
    <w:p w14:paraId="69DC96E0" w14:textId="1F9B85C2" w:rsidR="000553A5" w:rsidRPr="00B63E70" w:rsidRDefault="000553A5" w:rsidP="002B59B3">
      <w:pPr>
        <w:spacing w:line="360" w:lineRule="auto"/>
        <w:ind w:left="720" w:hanging="720"/>
        <w:textAlignment w:val="baseline"/>
      </w:pPr>
    </w:p>
    <w:p w14:paraId="5B9948E0" w14:textId="40DDC466"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9C3EF9" w:rsidRPr="00150792">
        <w:rPr>
          <w:noProof/>
        </w:rPr>
        <w:t>Hecker</w:t>
      </w:r>
      <w:r w:rsidR="002A665E" w:rsidRPr="00150792">
        <w:rPr>
          <w:noProof/>
        </w:rPr>
        <w:t xml:space="preserve"> 2020</w:t>
      </w:r>
    </w:p>
    <w:p w14:paraId="5B4CED1D" w14:textId="4C73A6C6" w:rsidR="006E6E98" w:rsidRPr="00150792" w:rsidRDefault="006E6E98" w:rsidP="002B59B3">
      <w:pPr>
        <w:spacing w:line="360" w:lineRule="auto"/>
        <w:ind w:left="720" w:right="432" w:hanging="720"/>
        <w:rPr>
          <w:noProof/>
        </w:rPr>
      </w:pPr>
      <w:r w:rsidRPr="00150792">
        <w:rPr>
          <w:noProof/>
        </w:rPr>
        <w:t xml:space="preserve">full: </w:t>
      </w:r>
      <w:r w:rsidR="002A665E" w:rsidRPr="00150792">
        <w:rPr>
          <w:noProof/>
        </w:rPr>
        <w:t>Hecker, Sharon, ed. 2020</w:t>
      </w:r>
      <w:r w:rsidR="002F2BAD" w:rsidRPr="00150792">
        <w:rPr>
          <w:noProof/>
        </w:rPr>
        <w:t xml:space="preserve">. </w:t>
      </w:r>
      <w:r w:rsidR="002F2BAD" w:rsidRPr="00150792">
        <w:rPr>
          <w:i/>
          <w:iCs/>
          <w:noProof/>
        </w:rPr>
        <w:t>Finding Lost Wax: The Disappearance and Recovery of an Ancient Casting Technique and the Experiments of Medardo Rosso</w:t>
      </w:r>
      <w:r w:rsidR="002F2BAD" w:rsidRPr="00150792">
        <w:rPr>
          <w:noProof/>
        </w:rPr>
        <w:t xml:space="preserve">. Studies in Art and Materiality 3. </w:t>
      </w:r>
      <w:r w:rsidR="002F2BAD" w:rsidRPr="00150792">
        <w:rPr>
          <w:lang w:eastAsia="fr-FR"/>
        </w:rPr>
        <w:t>Leiden, the Netherlands</w:t>
      </w:r>
      <w:r w:rsidR="002F2BAD" w:rsidRPr="00150792">
        <w:rPr>
          <w:noProof/>
        </w:rPr>
        <w:t>, and Boston: Brill.</w:t>
      </w:r>
    </w:p>
    <w:p w14:paraId="492225CE" w14:textId="77777777" w:rsidR="0053160B" w:rsidRPr="00150792" w:rsidRDefault="0053160B" w:rsidP="002B59B3">
      <w:pPr>
        <w:spacing w:line="360" w:lineRule="auto"/>
        <w:ind w:left="720" w:right="432" w:hanging="720"/>
        <w:rPr>
          <w:noProof/>
        </w:rPr>
      </w:pPr>
    </w:p>
    <w:p w14:paraId="3A87E47A" w14:textId="0C6A30F5"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9C3EF9" w:rsidRPr="00150792">
        <w:rPr>
          <w:lang w:eastAsia="fr-FR"/>
        </w:rPr>
        <w:t>Heeb and Ottaway 2014</w:t>
      </w:r>
    </w:p>
    <w:p w14:paraId="313155B7" w14:textId="6B0B7CDB"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 xml:space="preserve">Heeb, Julia, and Barbara S. Ottaway. 2014. “Experimental Archaeometallurgy.” In </w:t>
      </w:r>
      <w:r w:rsidR="00B00F92" w:rsidRPr="00150792">
        <w:rPr>
          <w:i/>
          <w:iCs/>
          <w:lang w:eastAsia="fr-FR"/>
        </w:rPr>
        <w:t>Archaeometallurgy in Global Perspective</w:t>
      </w:r>
      <w:r w:rsidR="00B00F92" w:rsidRPr="00150792">
        <w:rPr>
          <w:lang w:eastAsia="fr-FR"/>
        </w:rPr>
        <w:t>, edited by Benjamin W. Roberts and Christopher P. Thornt</w:t>
      </w:r>
      <w:r w:rsidR="000F58B7" w:rsidRPr="00150792">
        <w:rPr>
          <w:lang w:eastAsia="fr-FR"/>
        </w:rPr>
        <w:t>on, 161–92. New York: Springer.</w:t>
      </w:r>
    </w:p>
    <w:p w14:paraId="6F208929" w14:textId="77777777" w:rsidR="0053160B" w:rsidRPr="00150792" w:rsidRDefault="0053160B" w:rsidP="002B59B3">
      <w:pPr>
        <w:spacing w:line="360" w:lineRule="auto"/>
        <w:ind w:left="720" w:right="432" w:hanging="720"/>
        <w:rPr>
          <w:lang w:eastAsia="fr-FR"/>
        </w:rPr>
      </w:pPr>
    </w:p>
    <w:p w14:paraId="12298321" w14:textId="78C96C8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C3EF9" w:rsidRPr="00150792">
        <w:rPr>
          <w:lang w:eastAsia="fr-FR"/>
        </w:rPr>
        <w:t>Heginbotham 2014</w:t>
      </w:r>
    </w:p>
    <w:p w14:paraId="4CB221B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Heginbotham, A</w:t>
      </w:r>
      <w:r w:rsidR="00B4597E" w:rsidRPr="00150792">
        <w:rPr>
          <w:lang w:eastAsia="fr-FR"/>
        </w:rPr>
        <w:t>rlen.</w:t>
      </w:r>
      <w:r w:rsidR="00B00F92" w:rsidRPr="00150792">
        <w:rPr>
          <w:lang w:eastAsia="fr-FR"/>
        </w:rPr>
        <w:t xml:space="preserve"> 2014. “Bronzes Dorés: A Technical Approach to Examination and Authentication of French Gilt Bronze.” In </w:t>
      </w:r>
      <w:r w:rsidR="00B00F92" w:rsidRPr="00150792">
        <w:rPr>
          <w:i/>
          <w:iCs/>
          <w:lang w:eastAsia="fr-FR"/>
        </w:rPr>
        <w:t>French Bronze Sculpture: Materials and Techniques 16th</w:t>
      </w:r>
      <w:r w:rsidR="004D16E3" w:rsidRPr="00150792">
        <w:rPr>
          <w:i/>
          <w:iCs/>
          <w:lang w:eastAsia="fr-FR"/>
        </w:rPr>
        <w:t>–</w:t>
      </w:r>
      <w:r w:rsidR="00B00F92" w:rsidRPr="00150792">
        <w:rPr>
          <w:i/>
          <w:iCs/>
          <w:lang w:eastAsia="fr-FR"/>
        </w:rPr>
        <w:t>18th Century</w:t>
      </w:r>
      <w:r w:rsidR="00B00F92" w:rsidRPr="00150792">
        <w:rPr>
          <w:lang w:eastAsia="fr-FR"/>
        </w:rPr>
        <w:t xml:space="preserve">, edited by </w:t>
      </w:r>
      <w:r w:rsidR="00F67119" w:rsidRPr="00150792">
        <w:rPr>
          <w:lang w:eastAsia="fr-FR"/>
        </w:rPr>
        <w:t>David Bourgarit, Jane Bassett, Francesca G. Bewer, Geneviève Bresc-Bautier, Philippe Malgouyres, and Guilhem Scherf</w:t>
      </w:r>
      <w:r w:rsidR="00B00F92" w:rsidRPr="00150792">
        <w:rPr>
          <w:lang w:eastAsia="fr-FR"/>
        </w:rPr>
        <w:t>, 150–65. Paris: Archetype.</w:t>
      </w:r>
    </w:p>
    <w:p w14:paraId="32037E95" w14:textId="77777777" w:rsidR="0053160B" w:rsidRPr="00150792" w:rsidRDefault="0053160B" w:rsidP="002B59B3">
      <w:pPr>
        <w:spacing w:line="360" w:lineRule="auto"/>
        <w:ind w:left="720" w:right="432" w:hanging="720"/>
        <w:rPr>
          <w:lang w:eastAsia="fr-FR"/>
        </w:rPr>
      </w:pPr>
    </w:p>
    <w:p w14:paraId="0EBF0D7A" w14:textId="7AECEA7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C3EF9" w:rsidRPr="00150792">
        <w:rPr>
          <w:lang w:eastAsia="fr-FR"/>
        </w:rPr>
        <w:t>Heginbotham and Solé 2017</w:t>
      </w:r>
    </w:p>
    <w:p w14:paraId="68C3B02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07548" w:rsidRPr="00150792">
        <w:rPr>
          <w:lang w:eastAsia="fr-FR"/>
        </w:rPr>
        <w:t>Hegi</w:t>
      </w:r>
      <w:r w:rsidR="009C3EF9" w:rsidRPr="00150792">
        <w:rPr>
          <w:lang w:eastAsia="fr-FR"/>
        </w:rPr>
        <w:t>nbotham, Arlen, and V. Armando</w:t>
      </w:r>
      <w:r w:rsidR="00207548" w:rsidRPr="00150792">
        <w:rPr>
          <w:lang w:eastAsia="fr-FR"/>
        </w:rPr>
        <w:t xml:space="preserve"> Solé. 2017. “CHARMed PyMca, Part I: A Protocol for Improved Inter-Laboratory Reproducibility in the Quantitative ED-XRF Analysis of Copper Alloys.” </w:t>
      </w:r>
      <w:r w:rsidR="00207548" w:rsidRPr="00150792">
        <w:rPr>
          <w:i/>
          <w:iCs/>
          <w:lang w:eastAsia="fr-FR"/>
        </w:rPr>
        <w:t>Archaeometry</w:t>
      </w:r>
      <w:r w:rsidR="00207548" w:rsidRPr="00150792">
        <w:rPr>
          <w:lang w:eastAsia="fr-FR"/>
        </w:rPr>
        <w:t xml:space="preserve"> 59 (4): 714–30. </w:t>
      </w:r>
      <w:hyperlink r:id="rId56" w:history="1">
        <w:r w:rsidR="00207548" w:rsidRPr="00150792">
          <w:rPr>
            <w:u w:val="single"/>
            <w:lang w:eastAsia="fr-FR"/>
          </w:rPr>
          <w:t>https://doi.org/10.1111/arcm.12282</w:t>
        </w:r>
      </w:hyperlink>
      <w:r w:rsidR="00207548" w:rsidRPr="00150792">
        <w:rPr>
          <w:lang w:eastAsia="fr-FR"/>
        </w:rPr>
        <w:t>.</w:t>
      </w:r>
    </w:p>
    <w:p w14:paraId="79CFB9A4" w14:textId="77777777" w:rsidR="0053160B" w:rsidRPr="00150792" w:rsidRDefault="0053160B" w:rsidP="002B59B3">
      <w:pPr>
        <w:spacing w:line="360" w:lineRule="auto"/>
        <w:ind w:left="720" w:right="432" w:hanging="720"/>
        <w:rPr>
          <w:lang w:eastAsia="fr-FR"/>
        </w:rPr>
      </w:pPr>
    </w:p>
    <w:p w14:paraId="46AA4CC7" w14:textId="64D2AB5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C3EF9" w:rsidRPr="00150792">
        <w:rPr>
          <w:lang w:eastAsia="fr-FR"/>
        </w:rPr>
        <w:t>Heginbotham</w:t>
      </w:r>
      <w:r w:rsidR="00C14E9A">
        <w:rPr>
          <w:lang w:eastAsia="fr-FR"/>
        </w:rPr>
        <w:t xml:space="preserve">, </w:t>
      </w:r>
      <w:r w:rsidR="00C14E9A" w:rsidRPr="00150792">
        <w:rPr>
          <w:lang w:eastAsia="fr-FR"/>
        </w:rPr>
        <w:t>Bassett</w:t>
      </w:r>
      <w:r w:rsidR="00C14E9A">
        <w:rPr>
          <w:lang w:eastAsia="fr-FR"/>
        </w:rPr>
        <w:t xml:space="preserve"> et al. 2014</w:t>
      </w:r>
    </w:p>
    <w:p w14:paraId="4D9A90FE" w14:textId="0E3C01B5" w:rsidR="006E6E98" w:rsidRPr="00150792" w:rsidRDefault="006E6E98" w:rsidP="002B59B3">
      <w:pPr>
        <w:spacing w:line="360" w:lineRule="auto"/>
        <w:ind w:left="720" w:right="432" w:hanging="720"/>
        <w:rPr>
          <w:lang w:eastAsia="fr-FR"/>
        </w:rPr>
      </w:pPr>
      <w:r w:rsidRPr="00150792">
        <w:rPr>
          <w:lang w:eastAsia="fr-FR"/>
        </w:rPr>
        <w:t xml:space="preserve">full: </w:t>
      </w:r>
      <w:r w:rsidR="00505A3D" w:rsidRPr="00150792">
        <w:rPr>
          <w:lang w:eastAsia="fr-FR"/>
        </w:rPr>
        <w:t>Heginbotham, Arlen, Jane Bassett, David Bourgarit, Ch</w:t>
      </w:r>
      <w:r w:rsidR="00972E9F">
        <w:rPr>
          <w:lang w:eastAsia="fr-FR"/>
        </w:rPr>
        <w:t>ris Eveleigh, Lisha Glinsman et</w:t>
      </w:r>
      <w:r w:rsidR="00505A3D" w:rsidRPr="00150792">
        <w:rPr>
          <w:lang w:eastAsia="fr-FR"/>
        </w:rPr>
        <w:t xml:space="preserve"> al</w:t>
      </w:r>
      <w:r w:rsidR="00B00F92" w:rsidRPr="00150792">
        <w:rPr>
          <w:lang w:eastAsia="fr-FR"/>
        </w:rPr>
        <w:t xml:space="preserve">. 2014. “The Copper CHARM Set: A New Set of Certified Reference Materials for the Standardization of Quantitative X-Ray Fluorescence Analysis of Heritage Copper Alloys.” </w:t>
      </w:r>
      <w:r w:rsidR="00B00F92" w:rsidRPr="00150792">
        <w:rPr>
          <w:i/>
          <w:iCs/>
          <w:lang w:eastAsia="fr-FR"/>
        </w:rPr>
        <w:t>Archaeometry</w:t>
      </w:r>
      <w:r w:rsidR="004D16E3" w:rsidRPr="00150792">
        <w:rPr>
          <w:iCs/>
          <w:lang w:eastAsia="fr-FR"/>
        </w:rPr>
        <w:t xml:space="preserve"> </w:t>
      </w:r>
      <w:r w:rsidR="002F6DF2" w:rsidRPr="00150792">
        <w:rPr>
          <w:iCs/>
          <w:lang w:eastAsia="fr-FR"/>
        </w:rPr>
        <w:t>57</w:t>
      </w:r>
      <w:r w:rsidR="004D16E3" w:rsidRPr="00150792">
        <w:rPr>
          <w:iCs/>
          <w:lang w:eastAsia="fr-FR"/>
        </w:rPr>
        <w:t xml:space="preserve"> (</w:t>
      </w:r>
      <w:r w:rsidR="002F6DF2" w:rsidRPr="00150792">
        <w:rPr>
          <w:iCs/>
          <w:lang w:eastAsia="fr-FR"/>
        </w:rPr>
        <w:t>5</w:t>
      </w:r>
      <w:r w:rsidR="004D16E3" w:rsidRPr="00150792">
        <w:rPr>
          <w:iCs/>
          <w:lang w:eastAsia="fr-FR"/>
        </w:rPr>
        <w:t xml:space="preserve">): </w:t>
      </w:r>
      <w:r w:rsidR="002F6DF2" w:rsidRPr="00150792">
        <w:rPr>
          <w:iCs/>
          <w:lang w:eastAsia="fr-FR"/>
        </w:rPr>
        <w:t>856</w:t>
      </w:r>
      <w:r w:rsidR="00AA7377" w:rsidRPr="00150792">
        <w:rPr>
          <w:iCs/>
          <w:lang w:eastAsia="fr-FR"/>
        </w:rPr>
        <w:t>–</w:t>
      </w:r>
      <w:r w:rsidR="002F6DF2" w:rsidRPr="00150792">
        <w:rPr>
          <w:iCs/>
          <w:lang w:eastAsia="fr-FR"/>
        </w:rPr>
        <w:t>68</w:t>
      </w:r>
      <w:r w:rsidR="000F58B7" w:rsidRPr="00150792">
        <w:rPr>
          <w:lang w:eastAsia="fr-FR"/>
        </w:rPr>
        <w:t>.</w:t>
      </w:r>
    </w:p>
    <w:p w14:paraId="6684B82B" w14:textId="77777777" w:rsidR="0053160B" w:rsidRPr="00150792" w:rsidRDefault="0053160B" w:rsidP="002B59B3">
      <w:pPr>
        <w:spacing w:line="360" w:lineRule="auto"/>
        <w:ind w:left="720" w:right="432" w:hanging="720"/>
        <w:rPr>
          <w:lang w:eastAsia="fr-FR"/>
        </w:rPr>
      </w:pPr>
    </w:p>
    <w:p w14:paraId="6B47E330" w14:textId="42F9F78C" w:rsidR="009C3EF9" w:rsidRPr="00150792" w:rsidRDefault="009C3EF9" w:rsidP="002B59B3">
      <w:pPr>
        <w:spacing w:line="360" w:lineRule="auto"/>
        <w:ind w:left="720" w:right="432" w:hanging="720"/>
        <w:rPr>
          <w:lang w:eastAsia="fr-FR"/>
        </w:rPr>
      </w:pPr>
      <w:r w:rsidRPr="00150792">
        <w:rPr>
          <w:lang w:eastAsia="fr-FR"/>
        </w:rPr>
        <w:lastRenderedPageBreak/>
        <w:t>-</w:t>
      </w:r>
      <w:r w:rsidRPr="00150792">
        <w:rPr>
          <w:lang w:eastAsia="fr-FR"/>
        </w:rPr>
        <w:tab/>
        <w:t>short: Heginbotham</w:t>
      </w:r>
      <w:r w:rsidR="00C14E9A">
        <w:rPr>
          <w:lang w:eastAsia="fr-FR"/>
        </w:rPr>
        <w:t xml:space="preserve">, </w:t>
      </w:r>
      <w:r w:rsidR="00C14E9A" w:rsidRPr="00150792">
        <w:rPr>
          <w:lang w:eastAsia="fr-FR"/>
        </w:rPr>
        <w:t>Beltran</w:t>
      </w:r>
      <w:r w:rsidR="00C14E9A">
        <w:rPr>
          <w:lang w:eastAsia="fr-FR"/>
        </w:rPr>
        <w:t xml:space="preserve"> et al. 2014</w:t>
      </w:r>
    </w:p>
    <w:p w14:paraId="3DB94DF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Heginbotham, Arlen, Vincent Beltran, Briana Feston, Ruven Pilay, and Christina Simms. 2014. “An Evaluation of Protective Coatings for Brass in Indoor Environments, </w:t>
      </w:r>
      <w:r w:rsidR="004D16E3" w:rsidRPr="00150792">
        <w:rPr>
          <w:lang w:eastAsia="fr-FR"/>
        </w:rPr>
        <w:t xml:space="preserve">with </w:t>
      </w:r>
      <w:r w:rsidR="00B00F92" w:rsidRPr="00150792">
        <w:rPr>
          <w:lang w:eastAsia="fr-FR"/>
        </w:rPr>
        <w:t xml:space="preserve">an Emphasis on Boulle Marquetry.” In </w:t>
      </w:r>
      <w:r w:rsidR="00B00F92" w:rsidRPr="00150792">
        <w:rPr>
          <w:i/>
          <w:iCs/>
          <w:lang w:eastAsia="fr-FR"/>
        </w:rPr>
        <w:t>Furniture Finishes: Past, Present and Future of Transparent Wood Coatings</w:t>
      </w:r>
      <w:r w:rsidR="00B00F92" w:rsidRPr="00150792">
        <w:rPr>
          <w:lang w:eastAsia="fr-FR"/>
        </w:rPr>
        <w:t xml:space="preserve">, edited by Miko Vasques Dias, 84–103. Amsterdam: Stichting Ebenist. </w:t>
      </w:r>
    </w:p>
    <w:p w14:paraId="12A184D0" w14:textId="77777777" w:rsidR="0053160B" w:rsidRPr="00150792" w:rsidRDefault="0053160B" w:rsidP="002B59B3">
      <w:pPr>
        <w:spacing w:line="360" w:lineRule="auto"/>
        <w:ind w:left="720" w:right="432" w:hanging="720"/>
        <w:rPr>
          <w:lang w:eastAsia="fr-FR"/>
        </w:rPr>
      </w:pPr>
    </w:p>
    <w:p w14:paraId="589CB4B7" w14:textId="3287A3F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lang w:eastAsia="fr-FR"/>
        </w:rPr>
        <w:t>Heginbotham et al. 2011</w:t>
      </w:r>
    </w:p>
    <w:p w14:paraId="08F0F9F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Heginbotham, Arlen, Aniko Bezur, Michel Bouchard, Jeffrey M. Davis, Katherine Eremin, James H. Frantz, Lisha Glinsman et al. 2011. “An Evaluation of Inter-Laboratory Reproducibility for Quantitative XRF of Historic Copper Alloys.” In </w:t>
      </w:r>
      <w:r w:rsidR="00B00F92" w:rsidRPr="00150792">
        <w:rPr>
          <w:i/>
          <w:iCs/>
          <w:lang w:eastAsia="fr-FR"/>
        </w:rPr>
        <w:t>Metal 2010: Proceedings of the Interim Meeting of the ICOM-CC Metal Working Group, October 11</w:t>
      </w:r>
      <w:r w:rsidR="004D16E3" w:rsidRPr="00150792">
        <w:rPr>
          <w:i/>
          <w:iCs/>
          <w:lang w:eastAsia="fr-FR"/>
        </w:rPr>
        <w:t>–</w:t>
      </w:r>
      <w:r w:rsidR="00B00F92" w:rsidRPr="00150792">
        <w:rPr>
          <w:i/>
          <w:iCs/>
          <w:lang w:eastAsia="fr-FR"/>
        </w:rPr>
        <w:t>15, 2010, Charleston, South Carolina, USA</w:t>
      </w:r>
      <w:r w:rsidR="00B00F92" w:rsidRPr="00150792">
        <w:rPr>
          <w:lang w:eastAsia="fr-FR"/>
        </w:rPr>
        <w:t>, edited by Paul Mardikian, Claudia Chemello, Christopher Watters, and Peter Hull, 244–55. Clemson</w:t>
      </w:r>
      <w:r w:rsidR="004D16E3" w:rsidRPr="00150792">
        <w:rPr>
          <w:lang w:eastAsia="fr-FR"/>
        </w:rPr>
        <w:t>, SC</w:t>
      </w:r>
      <w:r w:rsidR="00B00F92" w:rsidRPr="00150792">
        <w:rPr>
          <w:lang w:eastAsia="fr-FR"/>
        </w:rPr>
        <w:t>: Clemson University Press.</w:t>
      </w:r>
      <w:r w:rsidR="000265BA" w:rsidRPr="00150792">
        <w:rPr>
          <w:lang w:eastAsia="fr-FR"/>
        </w:rPr>
        <w:t xml:space="preserve"> </w:t>
      </w:r>
      <w:hyperlink r:id="rId57" w:history="1">
        <w:r w:rsidR="000265BA" w:rsidRPr="00150792">
          <w:rPr>
            <w:rStyle w:val="Hyperlink"/>
            <w:color w:val="auto"/>
            <w:lang w:eastAsia="fr-FR"/>
          </w:rPr>
          <w:t>https://repository.si.edu/handle/10088/90692</w:t>
        </w:r>
      </w:hyperlink>
      <w:r w:rsidR="000265BA" w:rsidRPr="00150792">
        <w:rPr>
          <w:lang w:eastAsia="fr-FR"/>
        </w:rPr>
        <w:t xml:space="preserve"> </w:t>
      </w:r>
    </w:p>
    <w:p w14:paraId="1B03C818" w14:textId="77777777" w:rsidR="0053160B" w:rsidRPr="00150792" w:rsidRDefault="0053160B" w:rsidP="002B59B3">
      <w:pPr>
        <w:spacing w:line="360" w:lineRule="auto"/>
        <w:ind w:left="720" w:right="432" w:hanging="720"/>
        <w:rPr>
          <w:lang w:eastAsia="fr-FR"/>
        </w:rPr>
      </w:pPr>
    </w:p>
    <w:p w14:paraId="7D47D398" w14:textId="19224F6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lang w:eastAsia="fr-FR"/>
        </w:rPr>
        <w:t>Heginbotham et al. 2019</w:t>
      </w:r>
    </w:p>
    <w:p w14:paraId="1FB133A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A7377" w:rsidRPr="00150792">
        <w:rPr>
          <w:lang w:eastAsia="fr-FR"/>
        </w:rPr>
        <w:t>Heginbotham, Arlen, David Bourgarit, Julia Day, Jan Dorscheid, Joe Godla, Lynn Lee, Arie Pappot, and Dominique Robcis. 2019. “CHARMed PyMca, Part II: An Evaluation of Interlaboratory Reproducibility for ED</w:t>
      </w:r>
      <w:r w:rsidR="00AA7377" w:rsidRPr="00150792">
        <w:rPr>
          <w:rFonts w:ascii="Cambria Math" w:hAnsi="Cambria Math" w:cs="Cambria Math"/>
          <w:lang w:eastAsia="fr-FR"/>
        </w:rPr>
        <w:t>‐</w:t>
      </w:r>
      <w:r w:rsidR="00AA7377" w:rsidRPr="00150792">
        <w:rPr>
          <w:lang w:eastAsia="fr-FR"/>
        </w:rPr>
        <w:t xml:space="preserve">XRF Analysis of Copper Alloys.” </w:t>
      </w:r>
      <w:r w:rsidR="00AA7377" w:rsidRPr="00150792">
        <w:rPr>
          <w:i/>
          <w:iCs/>
          <w:lang w:eastAsia="fr-FR"/>
        </w:rPr>
        <w:t>Archaeometry</w:t>
      </w:r>
      <w:r w:rsidR="00AA7377" w:rsidRPr="00150792">
        <w:rPr>
          <w:lang w:eastAsia="fr-FR"/>
        </w:rPr>
        <w:t xml:space="preserve"> 61 (6): 1333–52. </w:t>
      </w:r>
      <w:hyperlink r:id="rId58" w:history="1">
        <w:r w:rsidR="00AA7377" w:rsidRPr="00150792">
          <w:rPr>
            <w:u w:val="single"/>
            <w:lang w:eastAsia="fr-FR"/>
          </w:rPr>
          <w:t>https://doi.org/10.1111/arcm.12488</w:t>
        </w:r>
      </w:hyperlink>
      <w:r w:rsidR="00AA7377" w:rsidRPr="00150792">
        <w:rPr>
          <w:lang w:eastAsia="fr-FR"/>
        </w:rPr>
        <w:t>.</w:t>
      </w:r>
    </w:p>
    <w:p w14:paraId="71B60CE1" w14:textId="77777777" w:rsidR="0053160B" w:rsidRPr="00150792" w:rsidRDefault="0053160B" w:rsidP="002B59B3">
      <w:pPr>
        <w:spacing w:line="360" w:lineRule="auto"/>
        <w:ind w:left="720" w:right="432" w:hanging="720"/>
        <w:rPr>
          <w:lang w:eastAsia="fr-FR"/>
        </w:rPr>
      </w:pPr>
    </w:p>
    <w:p w14:paraId="4CD74AC5" w14:textId="748AF90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lang w:eastAsia="fr-FR"/>
        </w:rPr>
        <w:t>Heginbotham, Erdmann, and Hayek 2018</w:t>
      </w:r>
    </w:p>
    <w:p w14:paraId="6C180BE6" w14:textId="2F85FCC1" w:rsidR="006E6E98" w:rsidRPr="00150792" w:rsidRDefault="006E6E98" w:rsidP="002B59B3">
      <w:pPr>
        <w:spacing w:line="360" w:lineRule="auto"/>
        <w:ind w:left="720" w:right="432" w:hanging="720"/>
        <w:rPr>
          <w:lang w:eastAsia="fr-FR"/>
        </w:rPr>
      </w:pPr>
      <w:r w:rsidRPr="00150792">
        <w:rPr>
          <w:lang w:eastAsia="fr-FR"/>
        </w:rPr>
        <w:t xml:space="preserve">full: </w:t>
      </w:r>
      <w:r w:rsidR="006619C3" w:rsidRPr="00150792">
        <w:rPr>
          <w:lang w:eastAsia="fr-FR"/>
        </w:rPr>
        <w:t xml:space="preserve">Heginbotham, Arlen, Robert Erdmann, and Lee-Ann C. Hayek. 2018. “The Dating of French Gilt Bronzes with ED-XRF Analysis and Machine Learning.” </w:t>
      </w:r>
      <w:r w:rsidR="006619C3" w:rsidRPr="00150792">
        <w:rPr>
          <w:i/>
          <w:iCs/>
          <w:lang w:eastAsia="fr-FR"/>
        </w:rPr>
        <w:t>Journal of the American Institute for Conservation</w:t>
      </w:r>
      <w:r w:rsidR="000F58B7" w:rsidRPr="00150792">
        <w:rPr>
          <w:lang w:eastAsia="fr-FR"/>
        </w:rPr>
        <w:t xml:space="preserve"> 57 (4): 149–68.</w:t>
      </w:r>
    </w:p>
    <w:p w14:paraId="106E4AE2" w14:textId="77777777" w:rsidR="0053160B" w:rsidRPr="00150792" w:rsidRDefault="0053160B" w:rsidP="002B59B3">
      <w:pPr>
        <w:spacing w:line="360" w:lineRule="auto"/>
        <w:ind w:left="720" w:right="432" w:hanging="720"/>
        <w:rPr>
          <w:lang w:eastAsia="fr-FR"/>
        </w:rPr>
      </w:pPr>
    </w:p>
    <w:p w14:paraId="50CF70A2" w14:textId="0F9B506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noProof/>
        </w:rPr>
        <w:t>Heginbotham, Millay, and Quick 2006</w:t>
      </w:r>
    </w:p>
    <w:p w14:paraId="718D5C28" w14:textId="77777777" w:rsidR="006E6E98" w:rsidRPr="00150792" w:rsidRDefault="006E6E98" w:rsidP="002B59B3">
      <w:pPr>
        <w:spacing w:line="360" w:lineRule="auto"/>
        <w:ind w:left="720" w:right="432" w:hanging="720"/>
        <w:rPr>
          <w:noProof/>
        </w:rPr>
      </w:pPr>
      <w:r w:rsidRPr="00150792">
        <w:rPr>
          <w:lang w:eastAsia="fr-FR"/>
        </w:rPr>
        <w:t xml:space="preserve">full: </w:t>
      </w:r>
      <w:r w:rsidR="00DC7A59" w:rsidRPr="00150792">
        <w:rPr>
          <w:noProof/>
        </w:rPr>
        <w:t xml:space="preserve">Heginbotham, Arlen, Victoria Millay, and Michael Quick. 2006. “The Use of Immunofluorescence Microscopy and Enzyme-Linked Immunosorbent Assay as Complementary Techniques for Protein Identification in Artists’ Materials.” </w:t>
      </w:r>
      <w:r w:rsidR="00DC7A59" w:rsidRPr="00150792">
        <w:rPr>
          <w:i/>
          <w:iCs/>
          <w:noProof/>
        </w:rPr>
        <w:t>Journal of the American Institute for Conservation</w:t>
      </w:r>
      <w:r w:rsidR="00DC7A59" w:rsidRPr="00150792">
        <w:rPr>
          <w:noProof/>
        </w:rPr>
        <w:t xml:space="preserve"> 45 (2): 89–105.</w:t>
      </w:r>
    </w:p>
    <w:p w14:paraId="5B46EE71" w14:textId="77777777" w:rsidR="0053160B" w:rsidRDefault="0053160B" w:rsidP="002B59B3">
      <w:pPr>
        <w:spacing w:line="360" w:lineRule="auto"/>
        <w:ind w:left="720" w:right="432" w:hanging="720"/>
        <w:rPr>
          <w:noProof/>
        </w:rPr>
      </w:pPr>
    </w:p>
    <w:p w14:paraId="29A585A3" w14:textId="64E72A60" w:rsidR="00EF3B5B" w:rsidRPr="00EF3B5B" w:rsidRDefault="00EF3B5B" w:rsidP="002B59B3">
      <w:pPr>
        <w:spacing w:line="360" w:lineRule="auto"/>
        <w:ind w:left="720" w:right="432" w:hanging="720"/>
        <w:rPr>
          <w:lang w:eastAsia="fr-FR"/>
        </w:rPr>
      </w:pPr>
      <w:r w:rsidRPr="00EF3B5B">
        <w:rPr>
          <w:lang w:eastAsia="fr-FR"/>
        </w:rPr>
        <w:lastRenderedPageBreak/>
        <w:t>-</w:t>
      </w:r>
      <w:r w:rsidRPr="00EF3B5B">
        <w:rPr>
          <w:lang w:eastAsia="fr-FR"/>
        </w:rPr>
        <w:tab/>
        <w:t xml:space="preserve">short: </w:t>
      </w:r>
      <w:r w:rsidRPr="002532D0">
        <w:t xml:space="preserve">Heikamp </w:t>
      </w:r>
      <w:r>
        <w:t xml:space="preserve">and </w:t>
      </w:r>
      <w:r w:rsidRPr="002532D0">
        <w:t xml:space="preserve">Paolozzi Strozzi </w:t>
      </w:r>
      <w:r>
        <w:rPr>
          <w:noProof/>
        </w:rPr>
        <w:t>2014</w:t>
      </w:r>
    </w:p>
    <w:p w14:paraId="37CD1F74" w14:textId="7EAE75FB" w:rsidR="00EF3B5B" w:rsidRPr="00FD4D03" w:rsidRDefault="00EF3B5B" w:rsidP="002B59B3">
      <w:pPr>
        <w:spacing w:line="360" w:lineRule="auto"/>
        <w:ind w:left="720" w:hanging="720"/>
        <w:textAlignment w:val="baseline"/>
      </w:pPr>
      <w:r w:rsidRPr="00D142AF">
        <w:t xml:space="preserve">full: </w:t>
      </w:r>
      <w:r w:rsidRPr="002532D0">
        <w:t>Heikamp</w:t>
      </w:r>
      <w:r>
        <w:t>,</w:t>
      </w:r>
      <w:r w:rsidRPr="002532D0">
        <w:t xml:space="preserve"> Detlef</w:t>
      </w:r>
      <w:r>
        <w:t>,</w:t>
      </w:r>
      <w:r w:rsidRPr="002532D0">
        <w:t xml:space="preserve"> </w:t>
      </w:r>
      <w:r>
        <w:t xml:space="preserve">and Beatrice Paolozzi Strozzi, </w:t>
      </w:r>
      <w:r w:rsidRPr="002532D0">
        <w:t>eds</w:t>
      </w:r>
      <w:r>
        <w:t>.</w:t>
      </w:r>
      <w:r w:rsidRPr="002532D0">
        <w:t xml:space="preserve"> </w:t>
      </w:r>
      <w:r w:rsidRPr="00EF3B5B">
        <w:rPr>
          <w:i/>
          <w:iCs/>
          <w:lang w:val="es-MX"/>
        </w:rPr>
        <w:t>Baccio Bandinelli. Scultore e Maestro (1493</w:t>
      </w:r>
      <w:r>
        <w:rPr>
          <w:i/>
          <w:iCs/>
          <w:lang w:val="es-MX"/>
        </w:rPr>
        <w:t>–</w:t>
      </w:r>
      <w:r w:rsidRPr="00EF3B5B">
        <w:rPr>
          <w:i/>
          <w:iCs/>
          <w:lang w:val="es-MX"/>
        </w:rPr>
        <w:t>1560)</w:t>
      </w:r>
      <w:r>
        <w:rPr>
          <w:iCs/>
          <w:lang w:val="es-MX"/>
        </w:rPr>
        <w:t>.</w:t>
      </w:r>
      <w:r>
        <w:rPr>
          <w:lang w:val="es-MX"/>
        </w:rPr>
        <w:t xml:space="preserve"> </w:t>
      </w:r>
      <w:r w:rsidRPr="00FD4D03">
        <w:t>Florence: Museo Nazionale del Bargello. </w:t>
      </w:r>
    </w:p>
    <w:p w14:paraId="533C7FE1" w14:textId="2C672E42" w:rsidR="00EF3B5B" w:rsidRPr="00FD4D03" w:rsidRDefault="00EF3B5B" w:rsidP="002B59B3">
      <w:pPr>
        <w:spacing w:line="360" w:lineRule="auto"/>
        <w:ind w:left="720" w:hanging="720"/>
        <w:textAlignment w:val="baseline"/>
      </w:pPr>
    </w:p>
    <w:p w14:paraId="6E1DBEC3" w14:textId="40C1C543" w:rsidR="00D142AF" w:rsidRPr="00FD4D03" w:rsidRDefault="00D142AF" w:rsidP="002B59B3">
      <w:pPr>
        <w:spacing w:line="360" w:lineRule="auto"/>
        <w:ind w:left="720" w:right="432" w:hanging="720"/>
        <w:rPr>
          <w:lang w:eastAsia="fr-FR"/>
        </w:rPr>
      </w:pPr>
      <w:r w:rsidRPr="00FD4D03">
        <w:rPr>
          <w:lang w:eastAsia="fr-FR"/>
        </w:rPr>
        <w:t>-</w:t>
      </w:r>
      <w:r w:rsidRPr="00FD4D03">
        <w:rPr>
          <w:lang w:eastAsia="fr-FR"/>
        </w:rPr>
        <w:tab/>
        <w:t xml:space="preserve">short: </w:t>
      </w:r>
      <w:r w:rsidRPr="00FD4D03">
        <w:t>Heilmeyer</w:t>
      </w:r>
      <w:r w:rsidRPr="00FD4D03">
        <w:rPr>
          <w:noProof/>
        </w:rPr>
        <w:t xml:space="preserve"> 1994</w:t>
      </w:r>
    </w:p>
    <w:p w14:paraId="787EB9FE" w14:textId="7B611CF0" w:rsidR="00D142AF" w:rsidRPr="00D142AF" w:rsidRDefault="00D142AF" w:rsidP="002B59B3">
      <w:pPr>
        <w:spacing w:line="360" w:lineRule="auto"/>
        <w:ind w:left="720" w:right="432" w:hanging="720"/>
      </w:pPr>
      <w:r w:rsidRPr="00FD4D03">
        <w:t xml:space="preserve">full: Heilmeyer, W. </w:t>
      </w:r>
      <w:r w:rsidR="00371CCE" w:rsidRPr="00FD4D03">
        <w:t xml:space="preserve">D. </w:t>
      </w:r>
      <w:r w:rsidRPr="00FD4D03">
        <w:t xml:space="preserve">1994. </w:t>
      </w:r>
      <w:r w:rsidRPr="00FD4D03">
        <w:rPr>
          <w:color w:val="1D1B11" w:themeColor="background2" w:themeShade="1A"/>
          <w:shd w:val="clear" w:color="auto" w:fill="FFFFFF"/>
        </w:rPr>
        <w:t>“Zur Oberfläche antiker Großbronzen.”</w:t>
      </w:r>
      <w:r w:rsidRPr="00FD4D03">
        <w:rPr>
          <w:color w:val="4D5156"/>
          <w:shd w:val="clear" w:color="auto" w:fill="FFFFFF"/>
        </w:rPr>
        <w:t xml:space="preserve"> </w:t>
      </w:r>
      <w:r w:rsidRPr="00FD4D03">
        <w:t xml:space="preserve">In </w:t>
      </w:r>
      <w:r w:rsidRPr="00FD4D03">
        <w:rPr>
          <w:i/>
          <w:iCs/>
          <w:lang w:eastAsia="fr-FR"/>
        </w:rPr>
        <w:t xml:space="preserve">Das Wrack. Der antike Schiffsfund </w:t>
      </w:r>
      <w:r w:rsidRPr="00150792">
        <w:rPr>
          <w:i/>
          <w:iCs/>
          <w:lang w:eastAsia="fr-FR"/>
        </w:rPr>
        <w:t>von Mahdia</w:t>
      </w:r>
      <w:r w:rsidRPr="00150792">
        <w:rPr>
          <w:lang w:eastAsia="fr-FR"/>
        </w:rPr>
        <w:t xml:space="preserve">, edited by Gisela Hellenkemper Salies with Hans-Hoyer von Prittwitz und Gaffron and Gerhard Bauchhenß, </w:t>
      </w:r>
      <w:r>
        <w:rPr>
          <w:lang w:eastAsia="fr-FR"/>
        </w:rPr>
        <w:t>2:801–7</w:t>
      </w:r>
      <w:r w:rsidRPr="00150792">
        <w:rPr>
          <w:lang w:eastAsia="fr-FR"/>
        </w:rPr>
        <w:t>. Kataloge des Rheinischen Landesmuseums Bonn. Cologne: Rheinland Verlag</w:t>
      </w:r>
      <w:r>
        <w:rPr>
          <w:lang w:eastAsia="fr-FR"/>
        </w:rPr>
        <w:t>.</w:t>
      </w:r>
    </w:p>
    <w:p w14:paraId="421A6B53" w14:textId="77777777" w:rsidR="00D142AF" w:rsidRPr="00150792" w:rsidRDefault="00D142AF" w:rsidP="002B59B3">
      <w:pPr>
        <w:spacing w:line="360" w:lineRule="auto"/>
        <w:ind w:left="720" w:right="432" w:hanging="720"/>
        <w:rPr>
          <w:noProof/>
        </w:rPr>
      </w:pPr>
    </w:p>
    <w:p w14:paraId="53C12D45" w14:textId="586E6849"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D12B8F" w:rsidRPr="00150792">
        <w:rPr>
          <w:lang w:eastAsia="fr-FR"/>
        </w:rPr>
        <w:t>Hemingway and Abramitis 2017</w:t>
      </w:r>
    </w:p>
    <w:p w14:paraId="5715500F" w14:textId="77777777" w:rsidR="006E6E98" w:rsidRPr="00D51407" w:rsidRDefault="006E6E98" w:rsidP="002B59B3">
      <w:pPr>
        <w:spacing w:line="360" w:lineRule="auto"/>
        <w:ind w:left="720" w:right="432" w:hanging="720"/>
        <w:rPr>
          <w:lang w:val="fr-FR" w:eastAsia="fr-FR"/>
        </w:rPr>
      </w:pPr>
      <w:r w:rsidRPr="00150792">
        <w:rPr>
          <w:noProof/>
        </w:rPr>
        <w:t xml:space="preserve">full: </w:t>
      </w:r>
      <w:r w:rsidR="00B00F92" w:rsidRPr="00150792">
        <w:rPr>
          <w:lang w:eastAsia="fr-FR"/>
        </w:rPr>
        <w:t>Hemingway, Seán A</w:t>
      </w:r>
      <w:r w:rsidR="004D16E3" w:rsidRPr="00150792">
        <w:rPr>
          <w:lang w:eastAsia="fr-FR"/>
        </w:rPr>
        <w:t>.</w:t>
      </w:r>
      <w:r w:rsidR="00B00F92" w:rsidRPr="00150792">
        <w:rPr>
          <w:lang w:eastAsia="fr-FR"/>
        </w:rPr>
        <w:t xml:space="preserve">, and Dorothy Abramitis. 2017. “The Use of Inlays in Early Greek Bronzes.” In </w:t>
      </w:r>
      <w:r w:rsidR="00B00F92" w:rsidRPr="00150792">
        <w:rPr>
          <w:i/>
          <w:iCs/>
          <w:lang w:eastAsia="fr-FR"/>
        </w:rPr>
        <w:t>Artistry in Bronze: The Greeks and Their Legacy: XIX</w:t>
      </w:r>
      <w:r w:rsidR="009E3395" w:rsidRPr="00150792">
        <w:rPr>
          <w:i/>
          <w:iCs/>
          <w:lang w:eastAsia="fr-FR"/>
        </w:rPr>
        <w:t>th</w:t>
      </w:r>
      <w:r w:rsidR="00B00F92" w:rsidRPr="00150792">
        <w:rPr>
          <w:i/>
          <w:iCs/>
          <w:lang w:eastAsia="fr-FR"/>
        </w:rPr>
        <w:t xml:space="preserve"> International Congress on Ancient Bronzes</w:t>
      </w:r>
      <w:r w:rsidR="00B00F92" w:rsidRPr="00150792">
        <w:rPr>
          <w:lang w:eastAsia="fr-FR"/>
        </w:rPr>
        <w:t xml:space="preserve">, </w:t>
      </w:r>
      <w:r w:rsidR="009E3395" w:rsidRPr="00150792">
        <w:rPr>
          <w:lang w:eastAsia="fr-FR"/>
        </w:rPr>
        <w:t xml:space="preserve">edited by Jens M. Daehner, Kenneth Lapatin, and Ambra Spinelli, </w:t>
      </w:r>
      <w:r w:rsidR="00B00F92" w:rsidRPr="00150792">
        <w:rPr>
          <w:lang w:eastAsia="fr-FR"/>
        </w:rPr>
        <w:t>114–22. Los Angeles: J. Paul Getty Museum and Getty Conservation Institute.</w:t>
      </w:r>
      <w:r w:rsidR="009E3395" w:rsidRPr="00150792">
        <w:rPr>
          <w:lang w:eastAsia="fr-FR"/>
        </w:rPr>
        <w:t xml:space="preserve"> </w:t>
      </w:r>
      <w:hyperlink r:id="rId59" w:history="1">
        <w:r w:rsidR="009E3395" w:rsidRPr="00D51407">
          <w:rPr>
            <w:rStyle w:val="Hyperlink"/>
            <w:color w:val="auto"/>
            <w:lang w:val="fr-FR" w:eastAsia="fr-FR"/>
          </w:rPr>
          <w:t>http://www.getty.edu/publications/artistryinbronze/statuettes/14-hemingway-abramitis/</w:t>
        </w:r>
      </w:hyperlink>
      <w:r w:rsidR="009E3395" w:rsidRPr="00D51407">
        <w:rPr>
          <w:lang w:val="fr-FR" w:eastAsia="fr-FR"/>
        </w:rPr>
        <w:t>.</w:t>
      </w:r>
    </w:p>
    <w:p w14:paraId="37EC6E0E" w14:textId="77777777" w:rsidR="0053160B" w:rsidRPr="00D51407" w:rsidRDefault="0053160B" w:rsidP="002B59B3">
      <w:pPr>
        <w:spacing w:line="360" w:lineRule="auto"/>
        <w:ind w:left="720" w:right="432" w:hanging="720"/>
        <w:rPr>
          <w:lang w:val="fr-FR" w:eastAsia="fr-FR"/>
        </w:rPr>
      </w:pPr>
    </w:p>
    <w:p w14:paraId="77AC7918" w14:textId="5FECC35B"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D12B8F" w:rsidRPr="00D51407">
        <w:rPr>
          <w:lang w:val="fr-FR" w:eastAsia="fr-FR"/>
        </w:rPr>
        <w:t>Hénon, Mascré, and Blanc 1971</w:t>
      </w:r>
    </w:p>
    <w:p w14:paraId="67AD2E15"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Hénon, Guy, Claude Mascré, and Georges Blanc. </w:t>
      </w:r>
      <w:r w:rsidR="002F6DF2" w:rsidRPr="00D51407">
        <w:rPr>
          <w:lang w:val="fr-FR" w:eastAsia="fr-FR"/>
        </w:rPr>
        <w:t xml:space="preserve">1971. </w:t>
      </w:r>
      <w:r w:rsidR="002F6DF2" w:rsidRPr="00D51407">
        <w:rPr>
          <w:i/>
          <w:iCs/>
          <w:lang w:val="fr-FR" w:eastAsia="fr-FR"/>
        </w:rPr>
        <w:t>Recherche de la qualité des pièces de fonderie</w:t>
      </w:r>
      <w:r w:rsidR="002F6DF2" w:rsidRPr="00D51407">
        <w:rPr>
          <w:lang w:val="fr-FR" w:eastAsia="fr-FR"/>
        </w:rPr>
        <w:t xml:space="preserve">. </w:t>
      </w:r>
      <w:r w:rsidR="00B00F92" w:rsidRPr="00D51407">
        <w:rPr>
          <w:lang w:val="fr-FR" w:eastAsia="fr-FR"/>
        </w:rPr>
        <w:t>Paris: Editions techniques des industries de la fonderie.</w:t>
      </w:r>
    </w:p>
    <w:p w14:paraId="0D170195" w14:textId="77777777" w:rsidR="0053160B" w:rsidRPr="00D51407" w:rsidRDefault="0053160B" w:rsidP="002B59B3">
      <w:pPr>
        <w:spacing w:line="360" w:lineRule="auto"/>
        <w:ind w:left="720" w:right="432" w:hanging="720"/>
        <w:rPr>
          <w:lang w:val="fr-FR" w:eastAsia="fr-FR"/>
        </w:rPr>
      </w:pPr>
    </w:p>
    <w:p w14:paraId="6ACE236D" w14:textId="52326EBB"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D12B8F" w:rsidRPr="00D51407">
        <w:rPr>
          <w:lang w:val="fr-FR" w:eastAsia="fr-FR"/>
        </w:rPr>
        <w:t>Henss and Lehmann 2016</w:t>
      </w:r>
    </w:p>
    <w:p w14:paraId="79CDC54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Henss, M., and E. Lehmann</w:t>
      </w:r>
      <w:r w:rsidR="00B00F92" w:rsidRPr="00150792">
        <w:rPr>
          <w:lang w:eastAsia="fr-FR"/>
        </w:rPr>
        <w:t>. 2016. “The Canned Buddha: Neutron Radiography and Tomography of T</w:t>
      </w:r>
      <w:r w:rsidR="00F9797B" w:rsidRPr="00150792">
        <w:rPr>
          <w:lang w:eastAsia="fr-FR"/>
        </w:rPr>
        <w:t>i</w:t>
      </w:r>
      <w:r w:rsidR="00B00F92" w:rsidRPr="00150792">
        <w:rPr>
          <w:lang w:eastAsia="fr-FR"/>
        </w:rPr>
        <w:t xml:space="preserve">betan Buddhist Metal Images.” </w:t>
      </w:r>
      <w:r w:rsidR="00B00F92" w:rsidRPr="00150792">
        <w:rPr>
          <w:i/>
          <w:iCs/>
          <w:lang w:eastAsia="fr-FR"/>
        </w:rPr>
        <w:t>Orientations</w:t>
      </w:r>
      <w:r w:rsidR="00B00F92" w:rsidRPr="00150792">
        <w:rPr>
          <w:lang w:eastAsia="fr-FR"/>
        </w:rPr>
        <w:t xml:space="preserve"> 47 (5): 77–81.</w:t>
      </w:r>
    </w:p>
    <w:p w14:paraId="00FEA4A7" w14:textId="77777777" w:rsidR="0053160B" w:rsidRPr="00150792" w:rsidRDefault="0053160B" w:rsidP="002B59B3">
      <w:pPr>
        <w:spacing w:line="360" w:lineRule="auto"/>
        <w:ind w:left="720" w:right="432" w:hanging="720"/>
        <w:rPr>
          <w:lang w:eastAsia="fr-FR"/>
        </w:rPr>
      </w:pPr>
    </w:p>
    <w:p w14:paraId="6CE3E2FC" w14:textId="0B6F539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lang w:eastAsia="fr-FR"/>
        </w:rPr>
        <w:t>Herbert 1984</w:t>
      </w:r>
    </w:p>
    <w:p w14:paraId="661612F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Herbert, E</w:t>
      </w:r>
      <w:r w:rsidR="00257786" w:rsidRPr="00150792">
        <w:rPr>
          <w:lang w:eastAsia="fr-FR"/>
        </w:rPr>
        <w:t>ugenia</w:t>
      </w:r>
      <w:r w:rsidR="00B00F92" w:rsidRPr="00150792">
        <w:rPr>
          <w:lang w:eastAsia="fr-FR"/>
        </w:rPr>
        <w:t xml:space="preserve"> W. 1984. </w:t>
      </w:r>
      <w:r w:rsidR="00B00F92" w:rsidRPr="00150792">
        <w:rPr>
          <w:i/>
          <w:iCs/>
          <w:lang w:eastAsia="fr-FR"/>
        </w:rPr>
        <w:t>Red Gold of Africa: Copper in Precolonial History and Culture</w:t>
      </w:r>
      <w:r w:rsidR="00B00F92" w:rsidRPr="00150792">
        <w:rPr>
          <w:lang w:eastAsia="fr-FR"/>
        </w:rPr>
        <w:t xml:space="preserve">. Madison: University of Wisconsin </w:t>
      </w:r>
      <w:r w:rsidR="004D16E3" w:rsidRPr="00150792">
        <w:rPr>
          <w:lang w:eastAsia="fr-FR"/>
        </w:rPr>
        <w:t>P</w:t>
      </w:r>
      <w:r w:rsidR="00B00F92" w:rsidRPr="00150792">
        <w:rPr>
          <w:lang w:eastAsia="fr-FR"/>
        </w:rPr>
        <w:t>ress.</w:t>
      </w:r>
    </w:p>
    <w:p w14:paraId="40A146BB" w14:textId="77777777" w:rsidR="0053160B" w:rsidRPr="00150792" w:rsidRDefault="0053160B" w:rsidP="002B59B3">
      <w:pPr>
        <w:spacing w:line="360" w:lineRule="auto"/>
        <w:ind w:left="720" w:right="432" w:hanging="720"/>
        <w:rPr>
          <w:lang w:eastAsia="fr-FR"/>
        </w:rPr>
      </w:pPr>
    </w:p>
    <w:p w14:paraId="7502A815" w14:textId="636C68B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F92C5F" w:rsidRPr="00150792">
        <w:rPr>
          <w:lang w:eastAsia="fr-FR"/>
        </w:rPr>
        <w:t>Hickel 1963</w:t>
      </w:r>
    </w:p>
    <w:p w14:paraId="77E2E718"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Hickel, Erika. 1963. “Chemikalien im Arzneischatz deutscher Apotheken des 16. Jahrhunderts, unter besonderer Berücksichtigung der Metalle.” PhD</w:t>
      </w:r>
      <w:r w:rsidR="004D16E3" w:rsidRPr="00150792">
        <w:rPr>
          <w:lang w:eastAsia="fr-FR"/>
        </w:rPr>
        <w:t xml:space="preserve"> diss.</w:t>
      </w:r>
      <w:r w:rsidR="00B00F92" w:rsidRPr="00150792">
        <w:rPr>
          <w:lang w:eastAsia="fr-FR"/>
        </w:rPr>
        <w:t>, Technische Hochschule Carolo-Wilhelmina zu Braunschweig.</w:t>
      </w:r>
    </w:p>
    <w:p w14:paraId="61B13FB5" w14:textId="77777777" w:rsidR="0053160B" w:rsidRPr="00150792" w:rsidRDefault="0053160B" w:rsidP="002B59B3">
      <w:pPr>
        <w:spacing w:line="360" w:lineRule="auto"/>
        <w:ind w:left="720" w:right="432" w:hanging="720"/>
        <w:rPr>
          <w:lang w:eastAsia="fr-FR"/>
        </w:rPr>
      </w:pPr>
    </w:p>
    <w:p w14:paraId="4E6E6291" w14:textId="20C8889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lang w:eastAsia="fr-FR"/>
        </w:rPr>
        <w:t>Hill 1982</w:t>
      </w:r>
    </w:p>
    <w:p w14:paraId="56C8819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Hill, Dorothy K. 1982. “Note on the Piecing of Bronze Statuettes.” </w:t>
      </w:r>
      <w:r w:rsidR="00B00F92" w:rsidRPr="00150792">
        <w:rPr>
          <w:i/>
          <w:iCs/>
          <w:lang w:eastAsia="fr-FR"/>
        </w:rPr>
        <w:t>Hesperia</w:t>
      </w:r>
      <w:r w:rsidR="00B00F92" w:rsidRPr="00150792">
        <w:rPr>
          <w:lang w:eastAsia="fr-FR"/>
        </w:rPr>
        <w:t xml:space="preserve"> 51 (3): 277–83.</w:t>
      </w:r>
    </w:p>
    <w:p w14:paraId="4BC1E90D" w14:textId="77777777" w:rsidR="0053160B" w:rsidRPr="00150792" w:rsidRDefault="0053160B" w:rsidP="002B59B3">
      <w:pPr>
        <w:spacing w:line="360" w:lineRule="auto"/>
        <w:ind w:left="720" w:right="432" w:hanging="720"/>
        <w:rPr>
          <w:lang w:eastAsia="fr-FR"/>
        </w:rPr>
      </w:pPr>
    </w:p>
    <w:p w14:paraId="789A6FA1" w14:textId="394A793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lang w:eastAsia="fr-FR"/>
        </w:rPr>
        <w:t>Hiorns 1907</w:t>
      </w:r>
    </w:p>
    <w:p w14:paraId="6520AA6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Hiorns, Arthur H. 1907. </w:t>
      </w:r>
      <w:r w:rsidR="00B00F92" w:rsidRPr="00150792">
        <w:rPr>
          <w:i/>
          <w:iCs/>
          <w:lang w:eastAsia="fr-FR"/>
        </w:rPr>
        <w:t>Metal-Colouring and Bronzing</w:t>
      </w:r>
      <w:r w:rsidR="00B00F92" w:rsidRPr="00150792">
        <w:rPr>
          <w:lang w:eastAsia="fr-FR"/>
        </w:rPr>
        <w:t>. London</w:t>
      </w:r>
      <w:r w:rsidR="004D16E3" w:rsidRPr="00150792">
        <w:rPr>
          <w:lang w:eastAsia="fr-FR"/>
        </w:rPr>
        <w:t xml:space="preserve"> and</w:t>
      </w:r>
      <w:r w:rsidR="00B00F92" w:rsidRPr="00150792">
        <w:rPr>
          <w:lang w:eastAsia="fr-FR"/>
        </w:rPr>
        <w:t xml:space="preserve"> New York: Macmillan.</w:t>
      </w:r>
    </w:p>
    <w:p w14:paraId="492FD609" w14:textId="77777777" w:rsidR="0053160B" w:rsidRPr="00150792" w:rsidRDefault="0053160B" w:rsidP="002B59B3">
      <w:pPr>
        <w:spacing w:line="360" w:lineRule="auto"/>
        <w:ind w:left="720" w:right="432" w:hanging="720"/>
        <w:rPr>
          <w:lang w:eastAsia="fr-FR"/>
        </w:rPr>
      </w:pPr>
    </w:p>
    <w:p w14:paraId="6033A234" w14:textId="6CDF2F38" w:rsidR="005B3813" w:rsidRPr="00B63E70" w:rsidRDefault="000F5895" w:rsidP="002B59B3">
      <w:pPr>
        <w:spacing w:line="360" w:lineRule="auto"/>
        <w:ind w:left="720" w:hanging="720"/>
        <w:textAlignment w:val="baseline"/>
      </w:pPr>
      <w:r w:rsidRPr="00150792">
        <w:rPr>
          <w:lang w:eastAsia="fr-FR"/>
        </w:rPr>
        <w:t>-</w:t>
      </w:r>
      <w:r w:rsidRPr="00150792">
        <w:rPr>
          <w:lang w:eastAsia="fr-FR"/>
        </w:rPr>
        <w:tab/>
      </w:r>
      <w:r w:rsidR="005B3813" w:rsidRPr="00150792">
        <w:rPr>
          <w:lang w:eastAsia="fr-FR"/>
        </w:rPr>
        <w:t xml:space="preserve">short: </w:t>
      </w:r>
      <w:r w:rsidR="005B3813" w:rsidRPr="002532D0">
        <w:t>Hollinshead 2002 </w:t>
      </w:r>
    </w:p>
    <w:p w14:paraId="37E29582" w14:textId="1C5DDACE" w:rsidR="005B3813" w:rsidRPr="00B63E70" w:rsidRDefault="005B3813" w:rsidP="002B59B3">
      <w:pPr>
        <w:spacing w:line="360" w:lineRule="auto"/>
        <w:ind w:left="720" w:hanging="720"/>
        <w:textAlignment w:val="baseline"/>
      </w:pPr>
      <w:r w:rsidRPr="00150792">
        <w:rPr>
          <w:lang w:eastAsia="fr-FR"/>
        </w:rPr>
        <w:t xml:space="preserve">full: </w:t>
      </w:r>
      <w:r>
        <w:t xml:space="preserve">Hollinshead, Mary Berg. </w:t>
      </w:r>
      <w:r w:rsidRPr="002532D0">
        <w:t>2002</w:t>
      </w:r>
      <w:r>
        <w:t>. “</w:t>
      </w:r>
      <w:r w:rsidRPr="002532D0">
        <w:t>Extending the Reach of Marble: Strut</w:t>
      </w:r>
      <w:r>
        <w:t>s in Greek and Roman Sculpture</w:t>
      </w:r>
      <w:r w:rsidRPr="002532D0">
        <w:t>.</w:t>
      </w:r>
      <w:r>
        <w:t>”</w:t>
      </w:r>
      <w:r w:rsidRPr="002532D0">
        <w:t xml:space="preserve"> In </w:t>
      </w:r>
      <w:r w:rsidRPr="002532D0">
        <w:rPr>
          <w:i/>
          <w:iCs/>
        </w:rPr>
        <w:t>The Ancient Art of Emulation</w:t>
      </w:r>
      <w:r w:rsidRPr="002532D0">
        <w:t xml:space="preserve">, </w:t>
      </w:r>
      <w:r>
        <w:t>edited by</w:t>
      </w:r>
      <w:r w:rsidRPr="002532D0">
        <w:t xml:space="preserve"> Elaine K. Gazda, 117</w:t>
      </w:r>
      <w:r>
        <w:t>–52. Ann Arbor: University of Michigan Press</w:t>
      </w:r>
      <w:r w:rsidRPr="002532D0">
        <w:t>.</w:t>
      </w:r>
    </w:p>
    <w:p w14:paraId="0A8E764B" w14:textId="0D665818" w:rsidR="005B3813" w:rsidRPr="00B63E70" w:rsidRDefault="005B3813" w:rsidP="002B59B3">
      <w:pPr>
        <w:spacing w:line="360" w:lineRule="auto"/>
        <w:ind w:left="720" w:hanging="720"/>
        <w:textAlignment w:val="baseline"/>
      </w:pPr>
    </w:p>
    <w:p w14:paraId="45F8593A" w14:textId="0771FCB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lang w:eastAsia="fr-FR"/>
        </w:rPr>
        <w:t>Holmes and Harbotte 1991</w:t>
      </w:r>
    </w:p>
    <w:p w14:paraId="31368A9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Holmes, L</w:t>
      </w:r>
      <w:r w:rsidR="00257786" w:rsidRPr="00150792">
        <w:rPr>
          <w:lang w:eastAsia="fr-FR"/>
        </w:rPr>
        <w:t>ore</w:t>
      </w:r>
      <w:r w:rsidR="004D16E3" w:rsidRPr="00150792">
        <w:rPr>
          <w:lang w:eastAsia="fr-FR"/>
        </w:rPr>
        <w:t xml:space="preserve"> </w:t>
      </w:r>
      <w:r w:rsidR="00B00F92" w:rsidRPr="00150792">
        <w:rPr>
          <w:lang w:eastAsia="fr-FR"/>
        </w:rPr>
        <w:t>L., and G</w:t>
      </w:r>
      <w:r w:rsidR="00257786" w:rsidRPr="00150792">
        <w:rPr>
          <w:lang w:eastAsia="fr-FR"/>
        </w:rPr>
        <w:t>arman</w:t>
      </w:r>
      <w:r w:rsidR="00B00F92" w:rsidRPr="00150792">
        <w:rPr>
          <w:lang w:eastAsia="fr-FR"/>
        </w:rPr>
        <w:t xml:space="preserve"> Harbotte. 1991. “Provenance Study of Cores from Chinese Bronze Vessels.” </w:t>
      </w:r>
      <w:r w:rsidR="00B00F92" w:rsidRPr="00150792">
        <w:rPr>
          <w:i/>
          <w:iCs/>
          <w:lang w:eastAsia="fr-FR"/>
        </w:rPr>
        <w:t>Archeomaterials</w:t>
      </w:r>
      <w:r w:rsidR="00B00F92" w:rsidRPr="00150792">
        <w:rPr>
          <w:lang w:eastAsia="fr-FR"/>
        </w:rPr>
        <w:t xml:space="preserve"> 5</w:t>
      </w:r>
      <w:r w:rsidR="00257786" w:rsidRPr="00150792">
        <w:rPr>
          <w:lang w:eastAsia="fr-FR"/>
        </w:rPr>
        <w:t xml:space="preserve"> (2)</w:t>
      </w:r>
      <w:r w:rsidR="00B00F92" w:rsidRPr="00150792">
        <w:rPr>
          <w:lang w:eastAsia="fr-FR"/>
        </w:rPr>
        <w:t>:</w:t>
      </w:r>
      <w:r w:rsidR="00257786" w:rsidRPr="00150792">
        <w:rPr>
          <w:lang w:eastAsia="fr-FR"/>
        </w:rPr>
        <w:t xml:space="preserve"> </w:t>
      </w:r>
      <w:r w:rsidR="00B00F92" w:rsidRPr="00150792">
        <w:rPr>
          <w:lang w:eastAsia="fr-FR"/>
        </w:rPr>
        <w:t>165–84.</w:t>
      </w:r>
    </w:p>
    <w:p w14:paraId="418BAE47" w14:textId="77777777" w:rsidR="0053160B" w:rsidRDefault="0053160B" w:rsidP="002B59B3">
      <w:pPr>
        <w:spacing w:line="360" w:lineRule="auto"/>
        <w:ind w:left="720" w:right="432" w:hanging="720"/>
        <w:rPr>
          <w:lang w:eastAsia="fr-FR"/>
        </w:rPr>
      </w:pPr>
    </w:p>
    <w:p w14:paraId="0333F00B" w14:textId="2964B59B" w:rsidR="00907496" w:rsidRPr="00150792" w:rsidRDefault="00907496"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907496">
        <w:rPr>
          <w:lang w:eastAsia="fr-FR"/>
        </w:rPr>
        <w:t>Hua</w:t>
      </w:r>
      <w:r>
        <w:rPr>
          <w:lang w:eastAsia="fr-FR"/>
        </w:rPr>
        <w:t xml:space="preserve"> 2013</w:t>
      </w:r>
    </w:p>
    <w:p w14:paraId="474992AD" w14:textId="13E3A7E8" w:rsidR="00907496" w:rsidRPr="00D51407" w:rsidRDefault="00907496" w:rsidP="002B59B3">
      <w:pPr>
        <w:spacing w:line="360" w:lineRule="auto"/>
        <w:ind w:left="720" w:right="432" w:hanging="720"/>
        <w:rPr>
          <w:lang w:val="fr-FR" w:eastAsia="fr-FR"/>
        </w:rPr>
      </w:pPr>
      <w:r>
        <w:rPr>
          <w:lang w:eastAsia="fr-FR"/>
        </w:rPr>
        <w:t>full: Hua Jueming |</w:t>
      </w:r>
      <w:r w:rsidRPr="00907496">
        <w:rPr>
          <w:rFonts w:ascii="SimSun" w:eastAsia="SimSun" w:hAnsi="SimSun" w:cs="SimSun" w:hint="eastAsia"/>
          <w:lang w:eastAsia="fr-FR"/>
        </w:rPr>
        <w:t>华觉明</w:t>
      </w:r>
      <w:r>
        <w:rPr>
          <w:lang w:eastAsia="fr-FR"/>
        </w:rPr>
        <w:t>. 2013.</w:t>
      </w:r>
      <w:r w:rsidRPr="00907496">
        <w:rPr>
          <w:lang w:eastAsia="fr-FR"/>
        </w:rPr>
        <w:t xml:space="preserve"> </w:t>
      </w:r>
      <w:r>
        <w:rPr>
          <w:lang w:eastAsia="fr-FR"/>
        </w:rPr>
        <w:t>“</w:t>
      </w:r>
      <w:r w:rsidRPr="00907496">
        <w:rPr>
          <w:rFonts w:ascii="MS Gothic" w:eastAsia="MS Gothic" w:hAnsi="MS Gothic" w:cs="MS Gothic" w:hint="eastAsia"/>
          <w:lang w:eastAsia="fr-FR"/>
        </w:rPr>
        <w:t>技</w:t>
      </w:r>
      <w:r w:rsidRPr="00907496">
        <w:rPr>
          <w:rFonts w:ascii="SimSun" w:eastAsia="SimSun" w:hAnsi="SimSun" w:cs="SimSun" w:hint="eastAsia"/>
          <w:lang w:eastAsia="fr-FR"/>
        </w:rPr>
        <w:t>术史的研究方法</w:t>
      </w:r>
      <w:r w:rsidRPr="00907496">
        <w:rPr>
          <w:lang w:eastAsia="fr-FR"/>
        </w:rPr>
        <w:t>——</w:t>
      </w:r>
      <w:r w:rsidRPr="00907496">
        <w:rPr>
          <w:rFonts w:ascii="MS Gothic" w:eastAsia="MS Gothic" w:hAnsi="MS Gothic" w:cs="MS Gothic" w:hint="eastAsia"/>
          <w:lang w:eastAsia="fr-FR"/>
        </w:rPr>
        <w:t>以失蜡法学案</w:t>
      </w:r>
      <w:r w:rsidRPr="00907496">
        <w:rPr>
          <w:rFonts w:ascii="SimSun" w:eastAsia="SimSun" w:hAnsi="SimSun" w:cs="SimSun" w:hint="eastAsia"/>
          <w:lang w:eastAsia="fr-FR"/>
        </w:rPr>
        <w:t>为例</w:t>
      </w:r>
      <w:r w:rsidRPr="00907496">
        <w:rPr>
          <w:lang w:eastAsia="fr-FR"/>
        </w:rPr>
        <w:t xml:space="preserve"> = Research </w:t>
      </w:r>
      <w:r>
        <w:rPr>
          <w:lang w:eastAsia="fr-FR"/>
        </w:rPr>
        <w:t>M</w:t>
      </w:r>
      <w:r w:rsidRPr="00907496">
        <w:rPr>
          <w:lang w:eastAsia="fr-FR"/>
        </w:rPr>
        <w:t xml:space="preserve">ethodology for </w:t>
      </w:r>
      <w:r>
        <w:rPr>
          <w:lang w:eastAsia="fr-FR"/>
        </w:rPr>
        <w:t>H</w:t>
      </w:r>
      <w:r w:rsidRPr="00907496">
        <w:rPr>
          <w:lang w:eastAsia="fr-FR"/>
        </w:rPr>
        <w:t xml:space="preserve">istory of </w:t>
      </w:r>
      <w:r>
        <w:rPr>
          <w:lang w:eastAsia="fr-FR"/>
        </w:rPr>
        <w:t>Technology: U</w:t>
      </w:r>
      <w:r w:rsidRPr="00907496">
        <w:rPr>
          <w:lang w:eastAsia="fr-FR"/>
        </w:rPr>
        <w:t xml:space="preserve">sing Lost-Wax Casting as an </w:t>
      </w:r>
      <w:r>
        <w:rPr>
          <w:lang w:eastAsia="fr-FR"/>
        </w:rPr>
        <w:t>E</w:t>
      </w:r>
      <w:r w:rsidRPr="00907496">
        <w:rPr>
          <w:lang w:eastAsia="fr-FR"/>
        </w:rPr>
        <w:t>xample</w:t>
      </w:r>
      <w:r>
        <w:rPr>
          <w:lang w:eastAsia="fr-FR"/>
        </w:rPr>
        <w:t>.”</w:t>
      </w:r>
      <w:r w:rsidRPr="00907496">
        <w:rPr>
          <w:lang w:eastAsia="fr-FR"/>
        </w:rPr>
        <w:t xml:space="preserve"> </w:t>
      </w:r>
      <w:r w:rsidRPr="00907496">
        <w:rPr>
          <w:rFonts w:ascii="MS Gothic" w:eastAsia="MS Gothic" w:hAnsi="MS Gothic" w:cs="MS Gothic" w:hint="eastAsia"/>
          <w:lang w:eastAsia="fr-FR"/>
        </w:rPr>
        <w:t>自然科学史研究</w:t>
      </w:r>
      <w:r w:rsidRPr="00907496">
        <w:rPr>
          <w:lang w:eastAsia="fr-FR"/>
        </w:rPr>
        <w:t xml:space="preserve"> = </w:t>
      </w:r>
      <w:r w:rsidRPr="00907496">
        <w:rPr>
          <w:i/>
          <w:lang w:eastAsia="fr-FR"/>
        </w:rPr>
        <w:t>Studies in the History of Natural Sciences</w:t>
      </w:r>
      <w:r w:rsidRPr="00907496">
        <w:rPr>
          <w:lang w:eastAsia="fr-FR"/>
        </w:rPr>
        <w:t>, 32</w:t>
      </w:r>
      <w:r>
        <w:rPr>
          <w:lang w:eastAsia="fr-FR"/>
        </w:rPr>
        <w:t xml:space="preserve"> (3):</w:t>
      </w:r>
      <w:r w:rsidRPr="00907496">
        <w:rPr>
          <w:lang w:eastAsia="fr-FR"/>
        </w:rPr>
        <w:t xml:space="preserve"> </w:t>
      </w:r>
      <w:r>
        <w:rPr>
          <w:lang w:eastAsia="fr-FR"/>
        </w:rPr>
        <w:t>347–</w:t>
      </w:r>
      <w:r w:rsidRPr="00907496">
        <w:rPr>
          <w:lang w:eastAsia="fr-FR"/>
        </w:rPr>
        <w:t>59.</w:t>
      </w:r>
      <w:r w:rsidR="00EB0F59">
        <w:rPr>
          <w:lang w:eastAsia="fr-FR"/>
        </w:rPr>
        <w:t xml:space="preserve"> </w:t>
      </w:r>
      <w:hyperlink r:id="rId60" w:history="1">
        <w:r w:rsidR="00EB0F59" w:rsidRPr="00D51407">
          <w:rPr>
            <w:rStyle w:val="Hyperlink"/>
            <w:lang w:val="fr-FR"/>
          </w:rPr>
          <w:t>https://www.ixueshu.com/document/214c9856c461100728794d8529613e51318947a18e7f9386.html</w:t>
        </w:r>
      </w:hyperlink>
      <w:r w:rsidR="00EB0F59" w:rsidRPr="00D51407">
        <w:rPr>
          <w:lang w:val="fr-FR"/>
        </w:rPr>
        <w:t>.</w:t>
      </w:r>
    </w:p>
    <w:p w14:paraId="57DF66A2" w14:textId="77777777" w:rsidR="00907496" w:rsidRPr="00D51407" w:rsidRDefault="00907496" w:rsidP="002B59B3">
      <w:pPr>
        <w:spacing w:line="360" w:lineRule="auto"/>
        <w:ind w:left="720" w:right="432" w:hanging="720"/>
        <w:rPr>
          <w:lang w:val="fr-FR" w:eastAsia="fr-FR"/>
        </w:rPr>
      </w:pPr>
    </w:p>
    <w:p w14:paraId="2DAB09B9" w14:textId="6EA7F4F8"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D12B8F" w:rsidRPr="00D51407">
        <w:rPr>
          <w:lang w:val="fr-FR" w:eastAsia="fr-FR"/>
        </w:rPr>
        <w:t>Huang et al. 2015</w:t>
      </w:r>
    </w:p>
    <w:p w14:paraId="146E78ED" w14:textId="33EA750A"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Huang, Xing, Wei Qian, Wei Wei, Jingning Guo, and Naitao Liu. 2015. “3D Numerical Simulation on the Flow Field of Single Tuyere Blast Furnaces: A Case </w:t>
      </w:r>
      <w:r w:rsidR="00B00F92" w:rsidRPr="00150792">
        <w:rPr>
          <w:lang w:eastAsia="fr-FR"/>
        </w:rPr>
        <w:lastRenderedPageBreak/>
        <w:t xml:space="preserve">Study of the Shuiquangou Iron Smelting Site Dated from the 9th to 13th Century in China.” </w:t>
      </w:r>
      <w:r w:rsidR="00B00F92" w:rsidRPr="00150792">
        <w:rPr>
          <w:i/>
          <w:iCs/>
          <w:lang w:eastAsia="fr-FR"/>
        </w:rPr>
        <w:t>Journal of Archaeological Science</w:t>
      </w:r>
      <w:r w:rsidR="002874E8" w:rsidRPr="00150792">
        <w:rPr>
          <w:lang w:eastAsia="fr-FR"/>
        </w:rPr>
        <w:t xml:space="preserve"> 63:44–58.</w:t>
      </w:r>
    </w:p>
    <w:p w14:paraId="1ADB9C22" w14:textId="77777777" w:rsidR="0053160B" w:rsidRPr="00150792" w:rsidRDefault="0053160B" w:rsidP="002B59B3">
      <w:pPr>
        <w:spacing w:line="360" w:lineRule="auto"/>
        <w:ind w:left="720" w:right="432" w:hanging="720"/>
        <w:rPr>
          <w:lang w:eastAsia="fr-FR"/>
        </w:rPr>
      </w:pPr>
    </w:p>
    <w:p w14:paraId="6AAD3EC3" w14:textId="7A16FB4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lang w:eastAsia="fr-FR"/>
        </w:rPr>
        <w:t>Hughes 1993</w:t>
      </w:r>
    </w:p>
    <w:p w14:paraId="6D21E1E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Hughes, Richard. 1993. “Artificial Patination.” In </w:t>
      </w:r>
      <w:r w:rsidR="00B00F92" w:rsidRPr="00150792">
        <w:rPr>
          <w:i/>
          <w:iCs/>
          <w:lang w:eastAsia="fr-FR"/>
        </w:rPr>
        <w:t>Metal Plating and Patination: Cultural, Technical and Historical Developments</w:t>
      </w:r>
      <w:r w:rsidR="00B00F92" w:rsidRPr="00150792">
        <w:rPr>
          <w:lang w:eastAsia="fr-FR"/>
        </w:rPr>
        <w:t>, edited by Susan La Niece and P</w:t>
      </w:r>
      <w:r w:rsidR="00F9797B" w:rsidRPr="00150792">
        <w:rPr>
          <w:lang w:eastAsia="fr-FR"/>
        </w:rPr>
        <w:t>aul</w:t>
      </w:r>
      <w:r w:rsidR="00B00F92" w:rsidRPr="00150792">
        <w:rPr>
          <w:lang w:eastAsia="fr-FR"/>
        </w:rPr>
        <w:t xml:space="preserve"> Craddock, 1–18. Oxford</w:t>
      </w:r>
      <w:r w:rsidR="00B5522A" w:rsidRPr="00150792">
        <w:rPr>
          <w:lang w:eastAsia="fr-FR"/>
        </w:rPr>
        <w:t>, London,</w:t>
      </w:r>
      <w:r w:rsidR="004D16E3" w:rsidRPr="00150792">
        <w:rPr>
          <w:lang w:eastAsia="fr-FR"/>
        </w:rPr>
        <w:t xml:space="preserve"> </w:t>
      </w:r>
      <w:r w:rsidR="00B00F92" w:rsidRPr="00150792">
        <w:rPr>
          <w:lang w:eastAsia="fr-FR"/>
        </w:rPr>
        <w:t>Boston</w:t>
      </w:r>
      <w:r w:rsidR="00B5522A" w:rsidRPr="00150792">
        <w:rPr>
          <w:lang w:eastAsia="fr-FR"/>
        </w:rPr>
        <w:t xml:space="preserve"> [etc.]</w:t>
      </w:r>
      <w:r w:rsidR="00B00F92" w:rsidRPr="00150792">
        <w:rPr>
          <w:lang w:eastAsia="fr-FR"/>
        </w:rPr>
        <w:t>: Butterworth-Heinemann.</w:t>
      </w:r>
    </w:p>
    <w:p w14:paraId="174EE8AE" w14:textId="77777777" w:rsidR="0053160B" w:rsidRPr="00150792" w:rsidRDefault="0053160B" w:rsidP="002B59B3">
      <w:pPr>
        <w:spacing w:line="360" w:lineRule="auto"/>
        <w:ind w:left="720" w:right="432" w:hanging="720"/>
        <w:rPr>
          <w:lang w:eastAsia="fr-FR"/>
        </w:rPr>
      </w:pPr>
    </w:p>
    <w:p w14:paraId="344FB4E1" w14:textId="40CA0BA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lang w:eastAsia="fr-FR"/>
        </w:rPr>
        <w:t>Hughes and Rowe 1989</w:t>
      </w:r>
    </w:p>
    <w:p w14:paraId="47E54C6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Hughes, Richard, and Michael Rowe. 1989. </w:t>
      </w:r>
      <w:r w:rsidR="00B00F92" w:rsidRPr="00150792">
        <w:rPr>
          <w:i/>
          <w:iCs/>
          <w:lang w:eastAsia="fr-FR"/>
        </w:rPr>
        <w:t>The Colouring, Bronzing, and Patination of Metals: A Manual for the Fine Metalworker and Sculptor; Cast Bronze, Cast Brass, Copper and Copper-Plate,</w:t>
      </w:r>
      <w:r w:rsidR="00815C93" w:rsidRPr="00150792">
        <w:rPr>
          <w:i/>
          <w:iCs/>
          <w:lang w:eastAsia="fr-FR"/>
        </w:rPr>
        <w:t xml:space="preserve"> </w:t>
      </w:r>
      <w:r w:rsidR="00B00F92" w:rsidRPr="00150792">
        <w:rPr>
          <w:i/>
          <w:iCs/>
          <w:lang w:eastAsia="fr-FR"/>
        </w:rPr>
        <w:t>Gilding Metal, Sheet Yellow Brass, Silver and Silver-Plate</w:t>
      </w:r>
      <w:r w:rsidR="00B00F92" w:rsidRPr="00150792">
        <w:rPr>
          <w:lang w:eastAsia="fr-FR"/>
        </w:rPr>
        <w:t>. 4</w:t>
      </w:r>
      <w:r w:rsidR="00815C93" w:rsidRPr="00150792">
        <w:rPr>
          <w:lang w:eastAsia="fr-FR"/>
        </w:rPr>
        <w:t>th ed</w:t>
      </w:r>
      <w:r w:rsidR="00B00F92" w:rsidRPr="00150792">
        <w:rPr>
          <w:lang w:eastAsia="fr-FR"/>
        </w:rPr>
        <w:t>. London: Crafts Council.</w:t>
      </w:r>
    </w:p>
    <w:p w14:paraId="58CA9B2B" w14:textId="77777777" w:rsidR="0053160B" w:rsidRPr="00150792" w:rsidRDefault="0053160B" w:rsidP="002B59B3">
      <w:pPr>
        <w:spacing w:line="360" w:lineRule="auto"/>
        <w:ind w:left="720" w:right="432" w:hanging="720"/>
        <w:rPr>
          <w:lang w:eastAsia="fr-FR"/>
        </w:rPr>
      </w:pPr>
    </w:p>
    <w:p w14:paraId="5C6F43F8" w14:textId="35A1BF87"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lang w:eastAsia="fr-FR"/>
        </w:rPr>
        <w:t>Hunt 1973</w:t>
      </w:r>
    </w:p>
    <w:p w14:paraId="42B0659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Hunt, L. B.</w:t>
      </w:r>
      <w:r w:rsidR="00B00F92" w:rsidRPr="00150792">
        <w:rPr>
          <w:lang w:eastAsia="fr-FR"/>
        </w:rPr>
        <w:t xml:space="preserve"> 1973. “The Early History of Gold Plating.” </w:t>
      </w:r>
      <w:r w:rsidR="00B00F92" w:rsidRPr="00150792">
        <w:rPr>
          <w:i/>
          <w:iCs/>
          <w:lang w:eastAsia="fr-FR"/>
        </w:rPr>
        <w:t>Gold Bulletin</w:t>
      </w:r>
      <w:r w:rsidR="00B00F92" w:rsidRPr="00150792">
        <w:rPr>
          <w:lang w:eastAsia="fr-FR"/>
        </w:rPr>
        <w:t xml:space="preserve"> 6 (1): 16–27. </w:t>
      </w:r>
      <w:hyperlink r:id="rId61" w:history="1">
        <w:r w:rsidR="00B00F92" w:rsidRPr="00150792">
          <w:rPr>
            <w:u w:val="single"/>
            <w:lang w:eastAsia="fr-FR"/>
          </w:rPr>
          <w:t>https://doi.org/10.1007/BF03215178</w:t>
        </w:r>
      </w:hyperlink>
      <w:r w:rsidR="00B00F92" w:rsidRPr="00150792">
        <w:rPr>
          <w:lang w:eastAsia="fr-FR"/>
        </w:rPr>
        <w:t>.</w:t>
      </w:r>
    </w:p>
    <w:p w14:paraId="58998B09" w14:textId="77777777" w:rsidR="0053160B" w:rsidRPr="00150792" w:rsidRDefault="0053160B" w:rsidP="002B59B3">
      <w:pPr>
        <w:spacing w:line="360" w:lineRule="auto"/>
        <w:ind w:left="720" w:right="432" w:hanging="720"/>
        <w:rPr>
          <w:lang w:eastAsia="fr-FR"/>
        </w:rPr>
      </w:pPr>
    </w:p>
    <w:p w14:paraId="5A104173" w14:textId="7C243D1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lang w:eastAsia="fr-FR"/>
        </w:rPr>
        <w:t>Hunt and Pointer 2011</w:t>
      </w:r>
    </w:p>
    <w:p w14:paraId="0435C30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Hunt, R. W. G, and M</w:t>
      </w:r>
      <w:r w:rsidR="006C1E8C" w:rsidRPr="00150792">
        <w:rPr>
          <w:lang w:eastAsia="fr-FR"/>
        </w:rPr>
        <w:t>ichael</w:t>
      </w:r>
      <w:r w:rsidR="002F6DF2" w:rsidRPr="00150792">
        <w:rPr>
          <w:lang w:eastAsia="fr-FR"/>
        </w:rPr>
        <w:t xml:space="preserve"> R. Pointer. </w:t>
      </w:r>
      <w:r w:rsidR="00B00F92" w:rsidRPr="00150792">
        <w:rPr>
          <w:lang w:eastAsia="fr-FR"/>
        </w:rPr>
        <w:t xml:space="preserve">2011. </w:t>
      </w:r>
      <w:r w:rsidR="00B00F92" w:rsidRPr="00150792">
        <w:rPr>
          <w:i/>
          <w:iCs/>
          <w:lang w:eastAsia="fr-FR"/>
        </w:rPr>
        <w:t>Measuring Colour</w:t>
      </w:r>
      <w:r w:rsidR="00B00F92" w:rsidRPr="00150792">
        <w:rPr>
          <w:lang w:eastAsia="fr-FR"/>
        </w:rPr>
        <w:t xml:space="preserve">. </w:t>
      </w:r>
      <w:r w:rsidR="007550AA" w:rsidRPr="00150792">
        <w:rPr>
          <w:lang w:eastAsia="fr-FR"/>
        </w:rPr>
        <w:t xml:space="preserve">4th ed. </w:t>
      </w:r>
      <w:r w:rsidR="00B00F92" w:rsidRPr="00150792">
        <w:rPr>
          <w:lang w:eastAsia="fr-FR"/>
        </w:rPr>
        <w:t>Hoboken, NJ: Wiley.</w:t>
      </w:r>
    </w:p>
    <w:p w14:paraId="372C9B51" w14:textId="77777777" w:rsidR="0053160B" w:rsidRPr="00150792" w:rsidRDefault="0053160B" w:rsidP="002B59B3">
      <w:pPr>
        <w:spacing w:line="360" w:lineRule="auto"/>
        <w:ind w:left="720" w:right="432" w:hanging="720"/>
        <w:rPr>
          <w:lang w:eastAsia="fr-FR"/>
        </w:rPr>
      </w:pPr>
    </w:p>
    <w:p w14:paraId="3CE39F7D" w14:textId="0B64EBE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lang w:eastAsia="fr-FR"/>
        </w:rPr>
        <w:t>Hunter 2002</w:t>
      </w:r>
    </w:p>
    <w:p w14:paraId="1D87720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Hunter, E</w:t>
      </w:r>
      <w:r w:rsidR="007550AA" w:rsidRPr="00150792">
        <w:rPr>
          <w:lang w:eastAsia="fr-FR"/>
        </w:rPr>
        <w:t>rica</w:t>
      </w:r>
      <w:r w:rsidR="00B00F92" w:rsidRPr="00150792">
        <w:rPr>
          <w:lang w:eastAsia="fr-FR"/>
        </w:rPr>
        <w:t xml:space="preserve"> C.</w:t>
      </w:r>
      <w:r w:rsidR="00815C93" w:rsidRPr="00150792">
        <w:rPr>
          <w:lang w:eastAsia="fr-FR"/>
        </w:rPr>
        <w:t xml:space="preserve"> </w:t>
      </w:r>
      <w:r w:rsidR="00B00F92" w:rsidRPr="00150792">
        <w:rPr>
          <w:lang w:eastAsia="fr-FR"/>
        </w:rPr>
        <w:t xml:space="preserve">D. 2002. “Beautiful Black Bronzes: Zosimos’ Treatises in Cam. Mm.6.29.” In </w:t>
      </w:r>
      <w:r w:rsidR="00B00F92" w:rsidRPr="00150792">
        <w:rPr>
          <w:i/>
          <w:iCs/>
          <w:lang w:eastAsia="fr-FR"/>
        </w:rPr>
        <w:t xml:space="preserve">I </w:t>
      </w:r>
      <w:r w:rsidR="007550AA" w:rsidRPr="00150792">
        <w:rPr>
          <w:i/>
          <w:iCs/>
          <w:lang w:eastAsia="fr-FR"/>
        </w:rPr>
        <w:t>bronzi antichi</w:t>
      </w:r>
      <w:r w:rsidR="00B00F92" w:rsidRPr="00150792">
        <w:rPr>
          <w:i/>
          <w:iCs/>
          <w:lang w:eastAsia="fr-FR"/>
        </w:rPr>
        <w:t xml:space="preserve">: Produzione e </w:t>
      </w:r>
      <w:r w:rsidR="00815C93" w:rsidRPr="00150792">
        <w:rPr>
          <w:i/>
          <w:iCs/>
          <w:lang w:eastAsia="fr-FR"/>
        </w:rPr>
        <w:t>tecnologia</w:t>
      </w:r>
      <w:r w:rsidR="00B00F92" w:rsidRPr="00150792">
        <w:rPr>
          <w:i/>
          <w:iCs/>
          <w:lang w:eastAsia="fr-FR"/>
        </w:rPr>
        <w:t xml:space="preserve">. Atti </w:t>
      </w:r>
      <w:r w:rsidR="00815C93" w:rsidRPr="00150792">
        <w:rPr>
          <w:i/>
          <w:iCs/>
          <w:lang w:eastAsia="fr-FR"/>
        </w:rPr>
        <w:t xml:space="preserve">del </w:t>
      </w:r>
      <w:r w:rsidR="00B00F92" w:rsidRPr="00150792">
        <w:rPr>
          <w:i/>
          <w:iCs/>
          <w:lang w:eastAsia="fr-FR"/>
        </w:rPr>
        <w:t xml:space="preserve">XV Congresso Internazionale </w:t>
      </w:r>
      <w:r w:rsidR="00815C93" w:rsidRPr="00150792">
        <w:rPr>
          <w:i/>
          <w:iCs/>
          <w:lang w:eastAsia="fr-FR"/>
        </w:rPr>
        <w:t xml:space="preserve">sui </w:t>
      </w:r>
      <w:r w:rsidR="00B00F92" w:rsidRPr="00150792">
        <w:rPr>
          <w:i/>
          <w:iCs/>
          <w:lang w:eastAsia="fr-FR"/>
        </w:rPr>
        <w:t>Bronzi Antichi</w:t>
      </w:r>
      <w:r w:rsidR="00B00F92" w:rsidRPr="00150792">
        <w:rPr>
          <w:lang w:eastAsia="fr-FR"/>
        </w:rPr>
        <w:t xml:space="preserve">, edited by </w:t>
      </w:r>
      <w:r w:rsidR="007550AA" w:rsidRPr="00150792">
        <w:rPr>
          <w:lang w:eastAsia="fr-FR"/>
        </w:rPr>
        <w:t>Alessandra</w:t>
      </w:r>
      <w:r w:rsidR="00B00F92" w:rsidRPr="00150792">
        <w:rPr>
          <w:lang w:eastAsia="fr-FR"/>
        </w:rPr>
        <w:t xml:space="preserve"> Giumlia-Mair, 655–60. Montagnac</w:t>
      </w:r>
      <w:r w:rsidR="00815C93" w:rsidRPr="00150792">
        <w:rPr>
          <w:lang w:eastAsia="fr-FR"/>
        </w:rPr>
        <w:t>, France</w:t>
      </w:r>
      <w:r w:rsidR="00B00F92" w:rsidRPr="00150792">
        <w:rPr>
          <w:lang w:eastAsia="fr-FR"/>
        </w:rPr>
        <w:t>: Editions Monique Mergoil.</w:t>
      </w:r>
    </w:p>
    <w:p w14:paraId="52907178" w14:textId="77777777" w:rsidR="0053160B" w:rsidRPr="00150792" w:rsidRDefault="0053160B" w:rsidP="002B59B3">
      <w:pPr>
        <w:spacing w:line="360" w:lineRule="auto"/>
        <w:ind w:left="720" w:right="432" w:hanging="720"/>
        <w:rPr>
          <w:lang w:eastAsia="fr-FR"/>
        </w:rPr>
      </w:pPr>
    </w:p>
    <w:p w14:paraId="2CE8AAE5" w14:textId="7ABC2F6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12B8F" w:rsidRPr="00150792">
        <w:rPr>
          <w:lang w:eastAsia="fr-FR"/>
        </w:rPr>
        <w:t>Ioannidou et al. 2000</w:t>
      </w:r>
    </w:p>
    <w:p w14:paraId="702D6C5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Ioannidou, E., D. Bourgarit, T. Calligaro, J. C. Dran, M. Dubus, J. Salomon, and P. Walter. </w:t>
      </w:r>
      <w:r w:rsidR="00B00F92" w:rsidRPr="00150792">
        <w:rPr>
          <w:lang w:eastAsia="fr-FR"/>
        </w:rPr>
        <w:t xml:space="preserve">2000. “RBS and NRA with External Beams for Archaeometric Applications.” </w:t>
      </w:r>
      <w:r w:rsidR="00B00F92" w:rsidRPr="00150792">
        <w:rPr>
          <w:i/>
          <w:iCs/>
          <w:lang w:eastAsia="fr-FR"/>
        </w:rPr>
        <w:t>Nuclear Instrument and Methods B</w:t>
      </w:r>
      <w:r w:rsidR="00B00F92" w:rsidRPr="00150792">
        <w:rPr>
          <w:lang w:eastAsia="fr-FR"/>
        </w:rPr>
        <w:t xml:space="preserve"> 161</w:t>
      </w:r>
      <w:r w:rsidR="00815C93" w:rsidRPr="00150792">
        <w:rPr>
          <w:lang w:eastAsia="fr-FR"/>
        </w:rPr>
        <w:t>/162/</w:t>
      </w:r>
      <w:r w:rsidR="00B00F92" w:rsidRPr="00150792">
        <w:rPr>
          <w:lang w:eastAsia="fr-FR"/>
        </w:rPr>
        <w:t>163:730–36.</w:t>
      </w:r>
    </w:p>
    <w:p w14:paraId="4D5F5815" w14:textId="77777777" w:rsidR="0053160B" w:rsidRPr="00150792" w:rsidRDefault="0053160B" w:rsidP="002B59B3">
      <w:pPr>
        <w:spacing w:line="360" w:lineRule="auto"/>
        <w:ind w:left="720" w:right="432" w:hanging="720"/>
        <w:rPr>
          <w:lang w:eastAsia="fr-FR"/>
        </w:rPr>
      </w:pPr>
    </w:p>
    <w:p w14:paraId="79E38DEB" w14:textId="235BB88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Ishikawa 1990</w:t>
      </w:r>
    </w:p>
    <w:p w14:paraId="19A37AD1"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 xml:space="preserve">Ishikawa, Kaoru. 1990. </w:t>
      </w:r>
      <w:r w:rsidR="00B00F92" w:rsidRPr="00150792">
        <w:rPr>
          <w:i/>
          <w:iCs/>
          <w:lang w:eastAsia="fr-FR"/>
        </w:rPr>
        <w:t>Introduction to Quality Control</w:t>
      </w:r>
      <w:r w:rsidR="00B00F92" w:rsidRPr="00150792">
        <w:rPr>
          <w:lang w:eastAsia="fr-FR"/>
        </w:rPr>
        <w:t>. Tokyo: 3A Corp.</w:t>
      </w:r>
    </w:p>
    <w:p w14:paraId="080E104B" w14:textId="77777777" w:rsidR="0053160B" w:rsidRPr="00150792" w:rsidRDefault="0053160B" w:rsidP="002B59B3">
      <w:pPr>
        <w:spacing w:line="360" w:lineRule="auto"/>
        <w:ind w:left="720" w:right="432" w:hanging="720"/>
        <w:rPr>
          <w:lang w:eastAsia="fr-FR"/>
        </w:rPr>
      </w:pPr>
    </w:p>
    <w:p w14:paraId="29516F27" w14:textId="18190EC7"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Jacobs et al. 2011</w:t>
      </w:r>
    </w:p>
    <w:p w14:paraId="2FAB529C" w14:textId="1BCF6640"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Jacobs, Z., M. C. Meyer, R. G. Roberts, V. Aldeias, H. Dibble, and M. A. El Hajraoui</w:t>
      </w:r>
      <w:r w:rsidR="00B00F92" w:rsidRPr="00150792">
        <w:rPr>
          <w:lang w:eastAsia="fr-FR"/>
        </w:rPr>
        <w:t xml:space="preserve">. 2011. “Single-Grain OSL Dating at La Grotte Des Contrebandiers (‘Smugglers’ Cave’), Morocco: Improved Age Constraints for the Middle Paleolithic Levels.” </w:t>
      </w:r>
      <w:r w:rsidR="00B00F92" w:rsidRPr="00150792">
        <w:rPr>
          <w:i/>
          <w:iCs/>
          <w:lang w:eastAsia="fr-FR"/>
        </w:rPr>
        <w:t>Journal of Archaeological Science</w:t>
      </w:r>
      <w:r w:rsidR="002874E8" w:rsidRPr="00150792">
        <w:rPr>
          <w:lang w:eastAsia="fr-FR"/>
        </w:rPr>
        <w:t xml:space="preserve"> 38 (12): 3631–43.</w:t>
      </w:r>
    </w:p>
    <w:p w14:paraId="426CDD05" w14:textId="77777777" w:rsidR="0053160B" w:rsidRPr="00150792" w:rsidRDefault="0053160B" w:rsidP="002B59B3">
      <w:pPr>
        <w:spacing w:line="360" w:lineRule="auto"/>
        <w:ind w:left="720" w:right="432" w:hanging="720"/>
        <w:rPr>
          <w:lang w:eastAsia="fr-FR"/>
        </w:rPr>
      </w:pPr>
    </w:p>
    <w:p w14:paraId="40068A81" w14:textId="63BC6BC2" w:rsidR="00D4643D" w:rsidRPr="00443108" w:rsidRDefault="00D4643D" w:rsidP="002B59B3">
      <w:pPr>
        <w:pStyle w:val="paragraph"/>
        <w:spacing w:before="0" w:beforeAutospacing="0" w:after="0" w:afterAutospacing="0" w:line="360" w:lineRule="auto"/>
        <w:ind w:left="720" w:right="720" w:hanging="720"/>
        <w:textAlignment w:val="baseline"/>
      </w:pPr>
      <w:r w:rsidRPr="00150792">
        <w:rPr>
          <w:lang w:eastAsia="fr-FR"/>
        </w:rPr>
        <w:t>-</w:t>
      </w:r>
      <w:r w:rsidRPr="00150792">
        <w:rPr>
          <w:lang w:eastAsia="fr-FR"/>
        </w:rPr>
        <w:tab/>
        <w:t xml:space="preserve">short: </w:t>
      </w:r>
      <w:r w:rsidRPr="00443108">
        <w:rPr>
          <w:rStyle w:val="spellingerror"/>
        </w:rPr>
        <w:t>Janietz</w:t>
      </w:r>
      <w:r w:rsidRPr="00443108">
        <w:rPr>
          <w:rStyle w:val="normaltextrun"/>
        </w:rPr>
        <w:t xml:space="preserve"> 2000</w:t>
      </w:r>
    </w:p>
    <w:p w14:paraId="55FC4BD5" w14:textId="77777777" w:rsidR="00D4643D" w:rsidRPr="00443108" w:rsidRDefault="00D4643D" w:rsidP="002B59B3">
      <w:pPr>
        <w:pStyle w:val="paragraph"/>
        <w:spacing w:before="0" w:beforeAutospacing="0" w:after="0" w:afterAutospacing="0" w:line="360" w:lineRule="auto"/>
        <w:ind w:left="720" w:right="720" w:hanging="720"/>
        <w:textAlignment w:val="baseline"/>
      </w:pPr>
      <w:r w:rsidRPr="00150792">
        <w:rPr>
          <w:lang w:eastAsia="fr-FR"/>
        </w:rPr>
        <w:t xml:space="preserve">full: </w:t>
      </w:r>
      <w:r w:rsidRPr="00443108">
        <w:rPr>
          <w:rStyle w:val="spellingerror"/>
        </w:rPr>
        <w:t>Janietz</w:t>
      </w:r>
      <w:r w:rsidRPr="00443108">
        <w:rPr>
          <w:rStyle w:val="normaltextrun"/>
        </w:rPr>
        <w:t>, B.</w:t>
      </w:r>
      <w:r w:rsidRPr="00AB0111">
        <w:rPr>
          <w:rStyle w:val="normaltextrun"/>
        </w:rPr>
        <w:t xml:space="preserve"> </w:t>
      </w:r>
      <w:r w:rsidRPr="00443108">
        <w:rPr>
          <w:rStyle w:val="normaltextrun"/>
        </w:rPr>
        <w:t>2000</w:t>
      </w:r>
      <w:r>
        <w:rPr>
          <w:rStyle w:val="normaltextrun"/>
        </w:rPr>
        <w:t>.</w:t>
      </w:r>
      <w:r w:rsidRPr="00443108">
        <w:rPr>
          <w:rStyle w:val="normaltextrun"/>
        </w:rPr>
        <w:t xml:space="preserve"> </w:t>
      </w:r>
      <w:r w:rsidRPr="00443108">
        <w:rPr>
          <w:rStyle w:val="normaltextrun"/>
          <w:i/>
          <w:iCs/>
        </w:rPr>
        <w:t xml:space="preserve">Ein Depot </w:t>
      </w:r>
      <w:r w:rsidRPr="00443108">
        <w:rPr>
          <w:rStyle w:val="spellingerror"/>
          <w:i/>
          <w:iCs/>
        </w:rPr>
        <w:t>zerschlagener</w:t>
      </w:r>
      <w:r w:rsidRPr="00443108">
        <w:rPr>
          <w:rStyle w:val="normaltextrun"/>
          <w:i/>
          <w:iCs/>
        </w:rPr>
        <w:t xml:space="preserve"> </w:t>
      </w:r>
      <w:r w:rsidRPr="00443108">
        <w:rPr>
          <w:rStyle w:val="spellingerror"/>
          <w:i/>
          <w:iCs/>
        </w:rPr>
        <w:t>Grossbronzen</w:t>
      </w:r>
      <w:r w:rsidRPr="00443108">
        <w:rPr>
          <w:rStyle w:val="normaltextrun"/>
          <w:i/>
          <w:iCs/>
        </w:rPr>
        <w:t xml:space="preserve"> </w:t>
      </w:r>
      <w:r w:rsidRPr="00443108">
        <w:rPr>
          <w:rStyle w:val="spellingerror"/>
          <w:i/>
          <w:iCs/>
        </w:rPr>
        <w:t>aus</w:t>
      </w:r>
      <w:r w:rsidRPr="00443108">
        <w:rPr>
          <w:rStyle w:val="normaltextrun"/>
          <w:i/>
          <w:iCs/>
        </w:rPr>
        <w:t xml:space="preserve"> Augusta </w:t>
      </w:r>
      <w:r w:rsidRPr="00443108">
        <w:rPr>
          <w:rStyle w:val="spellingerror"/>
          <w:i/>
          <w:iCs/>
        </w:rPr>
        <w:t>Raurica</w:t>
      </w:r>
      <w:r w:rsidRPr="00443108">
        <w:rPr>
          <w:rStyle w:val="normaltextrun"/>
          <w:i/>
          <w:iCs/>
        </w:rPr>
        <w:t xml:space="preserve">. Die </w:t>
      </w:r>
      <w:r w:rsidRPr="00443108">
        <w:rPr>
          <w:rStyle w:val="spellingerror"/>
          <w:i/>
          <w:iCs/>
        </w:rPr>
        <w:t>Rekonstruktion</w:t>
      </w:r>
      <w:r w:rsidRPr="00443108">
        <w:rPr>
          <w:rStyle w:val="normaltextrun"/>
          <w:i/>
          <w:iCs/>
        </w:rPr>
        <w:t xml:space="preserve"> der </w:t>
      </w:r>
      <w:r w:rsidRPr="00443108">
        <w:rPr>
          <w:rStyle w:val="spellingerror"/>
          <w:i/>
          <w:iCs/>
        </w:rPr>
        <w:t>Gewandfiguren</w:t>
      </w:r>
      <w:r w:rsidRPr="00443108">
        <w:rPr>
          <w:rStyle w:val="normaltextrun"/>
        </w:rPr>
        <w:t xml:space="preserve">. </w:t>
      </w:r>
      <w:r w:rsidRPr="00443108">
        <w:rPr>
          <w:rStyle w:val="spellingerror"/>
        </w:rPr>
        <w:t>Forschungen</w:t>
      </w:r>
      <w:r w:rsidRPr="00443108">
        <w:rPr>
          <w:rStyle w:val="normaltextrun"/>
        </w:rPr>
        <w:t xml:space="preserve"> in Augst</w:t>
      </w:r>
      <w:r>
        <w:rPr>
          <w:rStyle w:val="normaltextrun"/>
        </w:rPr>
        <w:t xml:space="preserve"> </w:t>
      </w:r>
      <w:r w:rsidRPr="00443108">
        <w:rPr>
          <w:rStyle w:val="normaltextrun"/>
        </w:rPr>
        <w:t>30. Augst</w:t>
      </w:r>
      <w:r>
        <w:rPr>
          <w:rStyle w:val="normaltextrun"/>
        </w:rPr>
        <w:t>, Switzerland</w:t>
      </w:r>
      <w:r w:rsidRPr="00443108">
        <w:rPr>
          <w:rStyle w:val="normaltextrun"/>
        </w:rPr>
        <w:t xml:space="preserve">: </w:t>
      </w:r>
      <w:r w:rsidRPr="00443108">
        <w:rPr>
          <w:rStyle w:val="spellingerror"/>
        </w:rPr>
        <w:t>Römerstast</w:t>
      </w:r>
      <w:r w:rsidRPr="00443108">
        <w:rPr>
          <w:rStyle w:val="normaltextrun"/>
        </w:rPr>
        <w:t xml:space="preserve"> Augusta </w:t>
      </w:r>
      <w:r w:rsidRPr="00443108">
        <w:rPr>
          <w:rStyle w:val="spellingerror"/>
        </w:rPr>
        <w:t>Raurica</w:t>
      </w:r>
      <w:r w:rsidRPr="00443108">
        <w:rPr>
          <w:rStyle w:val="normaltextrun"/>
        </w:rPr>
        <w:t>.</w:t>
      </w:r>
      <w:r w:rsidRPr="00443108">
        <w:rPr>
          <w:rStyle w:val="eop"/>
        </w:rPr>
        <w:t xml:space="preserve"> </w:t>
      </w:r>
    </w:p>
    <w:p w14:paraId="4AF60378" w14:textId="77777777" w:rsidR="00D4643D" w:rsidRPr="00443108" w:rsidRDefault="00D4643D" w:rsidP="002B59B3">
      <w:pPr>
        <w:pStyle w:val="paragraph"/>
        <w:spacing w:before="0" w:beforeAutospacing="0" w:after="0" w:afterAutospacing="0" w:line="360" w:lineRule="auto"/>
        <w:ind w:left="720" w:right="720" w:hanging="720"/>
        <w:textAlignment w:val="baseline"/>
      </w:pPr>
    </w:p>
    <w:p w14:paraId="5AEFEB4F" w14:textId="7F185687" w:rsidR="00D4643D" w:rsidRPr="00443108" w:rsidRDefault="00D4643D" w:rsidP="002B59B3">
      <w:pPr>
        <w:pStyle w:val="paragraph"/>
        <w:spacing w:before="0" w:beforeAutospacing="0" w:after="0" w:afterAutospacing="0" w:line="360" w:lineRule="auto"/>
        <w:ind w:left="720" w:right="720" w:hanging="720"/>
        <w:textAlignment w:val="baseline"/>
      </w:pPr>
      <w:r w:rsidRPr="00150792">
        <w:rPr>
          <w:lang w:eastAsia="fr-FR"/>
        </w:rPr>
        <w:t>-</w:t>
      </w:r>
      <w:r w:rsidRPr="00150792">
        <w:rPr>
          <w:lang w:eastAsia="fr-FR"/>
        </w:rPr>
        <w:tab/>
        <w:t xml:space="preserve">short: </w:t>
      </w:r>
      <w:r w:rsidRPr="00443108">
        <w:rPr>
          <w:rStyle w:val="spellingerror"/>
        </w:rPr>
        <w:t>Janietz</w:t>
      </w:r>
      <w:r>
        <w:rPr>
          <w:rStyle w:val="normaltextrun"/>
        </w:rPr>
        <w:t xml:space="preserve"> 2001</w:t>
      </w:r>
    </w:p>
    <w:p w14:paraId="412311F0" w14:textId="762930F1" w:rsidR="00D4643D" w:rsidRPr="00443108" w:rsidRDefault="00D4643D" w:rsidP="002B59B3">
      <w:pPr>
        <w:pStyle w:val="paragraph"/>
        <w:spacing w:before="0" w:beforeAutospacing="0" w:after="0" w:afterAutospacing="0" w:line="360" w:lineRule="auto"/>
        <w:ind w:left="720" w:right="720" w:hanging="720"/>
        <w:textAlignment w:val="baseline"/>
      </w:pPr>
      <w:r w:rsidRPr="00150792">
        <w:rPr>
          <w:lang w:eastAsia="fr-FR"/>
        </w:rPr>
        <w:t xml:space="preserve">full: </w:t>
      </w:r>
      <w:r w:rsidRPr="00443108">
        <w:rPr>
          <w:rStyle w:val="spellingerror"/>
        </w:rPr>
        <w:t>Janietz</w:t>
      </w:r>
      <w:r w:rsidRPr="00443108">
        <w:rPr>
          <w:rStyle w:val="normaltextrun"/>
        </w:rPr>
        <w:t>, B.</w:t>
      </w:r>
      <w:r w:rsidRPr="00AB0111">
        <w:rPr>
          <w:rStyle w:val="normaltextrun"/>
        </w:rPr>
        <w:t xml:space="preserve"> </w:t>
      </w:r>
      <w:r w:rsidRPr="00443108">
        <w:rPr>
          <w:rStyle w:val="normaltextrun"/>
        </w:rPr>
        <w:t>200</w:t>
      </w:r>
      <w:r>
        <w:rPr>
          <w:rStyle w:val="normaltextrun"/>
        </w:rPr>
        <w:t>1.</w:t>
      </w:r>
      <w:r w:rsidRPr="00443108">
        <w:rPr>
          <w:rStyle w:val="normaltextrun"/>
        </w:rPr>
        <w:t xml:space="preserve"> </w:t>
      </w:r>
      <w:r>
        <w:rPr>
          <w:rStyle w:val="normaltextrun"/>
          <w:iCs/>
        </w:rPr>
        <w:t>“</w:t>
      </w:r>
      <w:r w:rsidRPr="00D4643D">
        <w:rPr>
          <w:rStyle w:val="normaltextrun"/>
          <w:iCs/>
        </w:rPr>
        <w:t>Untersuchungen an geometrischen Bronzen.</w:t>
      </w:r>
      <w:r>
        <w:rPr>
          <w:rStyle w:val="normaltextrun"/>
          <w:iCs/>
        </w:rPr>
        <w:t>”</w:t>
      </w:r>
      <w:r w:rsidRPr="00D4643D">
        <w:rPr>
          <w:rStyle w:val="normaltextrun"/>
          <w:iCs/>
        </w:rPr>
        <w:t xml:space="preserve"> Phd diss., Albert-Ludwigs-Universität. 2001. </w:t>
      </w:r>
      <w:hyperlink r:id="rId62" w:history="1">
        <w:r w:rsidRPr="00D4643D">
          <w:rPr>
            <w:rStyle w:val="Hyperlink"/>
            <w:iCs/>
          </w:rPr>
          <w:t>https://freidok.uni-freiburg.de/fedora/objects/freidok:199/datastreams/FILE1/content</w:t>
        </w:r>
      </w:hyperlink>
      <w:r w:rsidRPr="00D4643D">
        <w:rPr>
          <w:rStyle w:val="normaltextrun"/>
          <w:iCs/>
        </w:rPr>
        <w:t>.</w:t>
      </w:r>
    </w:p>
    <w:p w14:paraId="7973EEAA" w14:textId="77777777" w:rsidR="00D4643D" w:rsidRPr="00443108" w:rsidRDefault="00D4643D" w:rsidP="002B59B3">
      <w:pPr>
        <w:pStyle w:val="paragraph"/>
        <w:spacing w:before="0" w:beforeAutospacing="0" w:after="0" w:afterAutospacing="0" w:line="360" w:lineRule="auto"/>
        <w:ind w:left="720" w:right="720" w:hanging="720"/>
        <w:textAlignment w:val="baseline"/>
      </w:pPr>
    </w:p>
    <w:p w14:paraId="46B7AFAF" w14:textId="669B0D3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Jett 1993</w:t>
      </w:r>
    </w:p>
    <w:p w14:paraId="5A8CE45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Jett, P</w:t>
      </w:r>
      <w:r w:rsidR="00C231AC" w:rsidRPr="00150792">
        <w:rPr>
          <w:lang w:eastAsia="fr-FR"/>
        </w:rPr>
        <w:t>aul</w:t>
      </w:r>
      <w:r w:rsidR="00B00F92" w:rsidRPr="00150792">
        <w:rPr>
          <w:lang w:eastAsia="fr-FR"/>
        </w:rPr>
        <w:t xml:space="preserve">. 1993. “A Study of the Gilding of Chinese Buddhist Bronzes.” In </w:t>
      </w:r>
      <w:r w:rsidR="00B00F92" w:rsidRPr="00150792">
        <w:rPr>
          <w:i/>
          <w:iCs/>
          <w:lang w:eastAsia="fr-FR"/>
        </w:rPr>
        <w:t>Metal Plating and Patination: Cultural, Technical and Historical Developments</w:t>
      </w:r>
      <w:r w:rsidR="00B00F92" w:rsidRPr="00150792">
        <w:rPr>
          <w:lang w:eastAsia="fr-FR"/>
        </w:rPr>
        <w:t>, edited by Susan La Niece and Paul Craddock, 193–200. Oxford</w:t>
      </w:r>
      <w:r w:rsidR="0041208F" w:rsidRPr="00150792">
        <w:rPr>
          <w:lang w:eastAsia="fr-FR"/>
        </w:rPr>
        <w:t>,</w:t>
      </w:r>
      <w:r w:rsidR="00B00F92" w:rsidRPr="00150792">
        <w:rPr>
          <w:lang w:eastAsia="fr-FR"/>
        </w:rPr>
        <w:t xml:space="preserve"> London</w:t>
      </w:r>
      <w:r w:rsidR="0041208F" w:rsidRPr="00150792">
        <w:rPr>
          <w:lang w:eastAsia="fr-FR"/>
        </w:rPr>
        <w:t xml:space="preserve">, </w:t>
      </w:r>
      <w:r w:rsidR="00B00F92" w:rsidRPr="00150792">
        <w:rPr>
          <w:lang w:eastAsia="fr-FR"/>
        </w:rPr>
        <w:t>Boston [etc.]: Butterworth-Heinemann.</w:t>
      </w:r>
    </w:p>
    <w:p w14:paraId="6CD17F2E" w14:textId="77777777" w:rsidR="0053160B" w:rsidRPr="00150792" w:rsidRDefault="0053160B" w:rsidP="002B59B3">
      <w:pPr>
        <w:spacing w:line="360" w:lineRule="auto"/>
        <w:ind w:left="720" w:right="432" w:hanging="720"/>
        <w:rPr>
          <w:lang w:eastAsia="fr-FR"/>
        </w:rPr>
      </w:pPr>
    </w:p>
    <w:p w14:paraId="6A9E52F3" w14:textId="7565DAB8" w:rsidR="0090077F" w:rsidRPr="00443108" w:rsidRDefault="0090077F" w:rsidP="002B59B3">
      <w:pPr>
        <w:pStyle w:val="paragraph"/>
        <w:spacing w:before="0" w:beforeAutospacing="0" w:after="0" w:afterAutospacing="0" w:line="360" w:lineRule="auto"/>
        <w:ind w:left="720" w:right="720" w:hanging="720"/>
        <w:textAlignment w:val="baseline"/>
      </w:pPr>
      <w:r w:rsidRPr="00150792">
        <w:rPr>
          <w:lang w:eastAsia="fr-FR"/>
        </w:rPr>
        <w:t>-</w:t>
      </w:r>
      <w:r w:rsidRPr="00150792">
        <w:rPr>
          <w:lang w:eastAsia="fr-FR"/>
        </w:rPr>
        <w:tab/>
        <w:t xml:space="preserve">short: </w:t>
      </w:r>
      <w:r w:rsidRPr="00443108">
        <w:rPr>
          <w:rStyle w:val="normaltextrun"/>
        </w:rPr>
        <w:t>Jett 2010</w:t>
      </w:r>
      <w:r w:rsidRPr="00443108">
        <w:rPr>
          <w:rStyle w:val="eop"/>
        </w:rPr>
        <w:t xml:space="preserve"> </w:t>
      </w:r>
    </w:p>
    <w:p w14:paraId="56E1172E" w14:textId="11F7273A" w:rsidR="0090077F" w:rsidRPr="00443108" w:rsidRDefault="0090077F" w:rsidP="002B59B3">
      <w:pPr>
        <w:pStyle w:val="paragraph"/>
        <w:spacing w:before="0" w:beforeAutospacing="0" w:after="0" w:afterAutospacing="0" w:line="360" w:lineRule="auto"/>
        <w:ind w:left="720" w:right="720" w:hanging="720"/>
        <w:textAlignment w:val="baseline"/>
      </w:pPr>
      <w:r w:rsidRPr="00150792">
        <w:rPr>
          <w:lang w:eastAsia="fr-FR"/>
        </w:rPr>
        <w:t xml:space="preserve">full: </w:t>
      </w:r>
      <w:r w:rsidRPr="00443108">
        <w:rPr>
          <w:rStyle w:val="normaltextrun"/>
        </w:rPr>
        <w:t>Jett, Paul. 2010</w:t>
      </w:r>
      <w:r>
        <w:rPr>
          <w:rStyle w:val="normaltextrun"/>
        </w:rPr>
        <w:t>. “</w:t>
      </w:r>
      <w:r w:rsidRPr="00443108">
        <w:rPr>
          <w:rStyle w:val="normaltextrun"/>
        </w:rPr>
        <w:t>Buddhist Bronzes in Cambodia: A Newly Discovered Cache.</w:t>
      </w:r>
      <w:r>
        <w:rPr>
          <w:rStyle w:val="normaltextrun"/>
        </w:rPr>
        <w:t>”</w:t>
      </w:r>
      <w:r w:rsidRPr="00443108">
        <w:rPr>
          <w:rStyle w:val="normaltextrun"/>
        </w:rPr>
        <w:t xml:space="preserve"> </w:t>
      </w:r>
      <w:r w:rsidRPr="00443108">
        <w:rPr>
          <w:rStyle w:val="normaltextrun"/>
          <w:i/>
          <w:iCs/>
        </w:rPr>
        <w:t>Orientations</w:t>
      </w:r>
      <w:r w:rsidRPr="00443108">
        <w:rPr>
          <w:rStyle w:val="normaltextrun"/>
        </w:rPr>
        <w:t xml:space="preserve"> </w:t>
      </w:r>
      <w:r>
        <w:rPr>
          <w:rStyle w:val="normaltextrun"/>
        </w:rPr>
        <w:t>41 (</w:t>
      </w:r>
      <w:r w:rsidRPr="00443108">
        <w:rPr>
          <w:rStyle w:val="normaltextrun"/>
        </w:rPr>
        <w:t>5</w:t>
      </w:r>
      <w:r>
        <w:rPr>
          <w:rStyle w:val="normaltextrun"/>
        </w:rPr>
        <w:t>)</w:t>
      </w:r>
      <w:r w:rsidRPr="00443108">
        <w:rPr>
          <w:rStyle w:val="normaltextrun"/>
        </w:rPr>
        <w:t>: 48</w:t>
      </w:r>
      <w:r>
        <w:rPr>
          <w:rStyle w:val="normaltextrun"/>
        </w:rPr>
        <w:t>–</w:t>
      </w:r>
      <w:r w:rsidRPr="00443108">
        <w:rPr>
          <w:rStyle w:val="normaltextrun"/>
        </w:rPr>
        <w:t>52.</w:t>
      </w:r>
      <w:r w:rsidRPr="00443108">
        <w:rPr>
          <w:rStyle w:val="eop"/>
        </w:rPr>
        <w:t xml:space="preserve"> </w:t>
      </w:r>
    </w:p>
    <w:p w14:paraId="144336ED" w14:textId="1AF0BD6E" w:rsidR="0090077F" w:rsidRPr="00443108" w:rsidRDefault="0090077F" w:rsidP="002B59B3">
      <w:pPr>
        <w:pStyle w:val="paragraph"/>
        <w:spacing w:before="0" w:beforeAutospacing="0" w:after="0" w:afterAutospacing="0" w:line="360" w:lineRule="auto"/>
        <w:ind w:left="720" w:right="720" w:hanging="720"/>
        <w:textAlignment w:val="baseline"/>
      </w:pPr>
    </w:p>
    <w:p w14:paraId="26055650" w14:textId="53C3B2B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Johnston-Feller 2001</w:t>
      </w:r>
    </w:p>
    <w:p w14:paraId="6A21BEB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Johnston-Feller, Ruth. 2001. </w:t>
      </w:r>
      <w:r w:rsidR="00B00F92" w:rsidRPr="00150792">
        <w:rPr>
          <w:i/>
          <w:iCs/>
          <w:lang w:eastAsia="fr-FR"/>
        </w:rPr>
        <w:t>Color Science in the Examination of Museum Objects: Nondestructive Procedures.</w:t>
      </w:r>
      <w:r w:rsidR="00B00F92" w:rsidRPr="00150792">
        <w:rPr>
          <w:lang w:eastAsia="fr-FR"/>
        </w:rPr>
        <w:t xml:space="preserve"> Tools for Conservation. Los Angeles: Getty Conservation Institute. </w:t>
      </w:r>
      <w:hyperlink r:id="rId63" w:history="1">
        <w:r w:rsidR="00B00F92" w:rsidRPr="00150792">
          <w:rPr>
            <w:u w:val="single"/>
            <w:lang w:eastAsia="fr-FR"/>
          </w:rPr>
          <w:t>http://www.getty.edu/conservation/publications_resources/pdf_publications/pdf/color_science.pdf</w:t>
        </w:r>
      </w:hyperlink>
      <w:r w:rsidR="00B00F92" w:rsidRPr="00150792">
        <w:rPr>
          <w:lang w:eastAsia="fr-FR"/>
        </w:rPr>
        <w:t>.</w:t>
      </w:r>
    </w:p>
    <w:p w14:paraId="5340F692" w14:textId="77777777" w:rsidR="0053160B" w:rsidRPr="00150792" w:rsidRDefault="0053160B" w:rsidP="002B59B3">
      <w:pPr>
        <w:spacing w:line="360" w:lineRule="auto"/>
        <w:ind w:left="720" w:right="432" w:hanging="720"/>
        <w:rPr>
          <w:lang w:eastAsia="fr-FR"/>
        </w:rPr>
      </w:pPr>
    </w:p>
    <w:p w14:paraId="10442B35" w14:textId="6067880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Jones 1990</w:t>
      </w:r>
    </w:p>
    <w:p w14:paraId="2B9F5BA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Jones, Mark</w:t>
      </w:r>
      <w:r w:rsidR="00A77B9C" w:rsidRPr="00150792">
        <w:rPr>
          <w:lang w:eastAsia="fr-FR"/>
        </w:rPr>
        <w:t>, ed</w:t>
      </w:r>
      <w:r w:rsidR="00B00F92" w:rsidRPr="00150792">
        <w:rPr>
          <w:lang w:eastAsia="fr-FR"/>
        </w:rPr>
        <w:t xml:space="preserve">. 1990. </w:t>
      </w:r>
      <w:r w:rsidR="00B00F92" w:rsidRPr="00150792">
        <w:rPr>
          <w:i/>
          <w:iCs/>
          <w:lang w:eastAsia="fr-FR"/>
        </w:rPr>
        <w:t>Fake? The Art of Deception</w:t>
      </w:r>
      <w:r w:rsidR="00B00F92" w:rsidRPr="00150792">
        <w:rPr>
          <w:lang w:eastAsia="fr-FR"/>
        </w:rPr>
        <w:t>. London: British Museum Publications</w:t>
      </w:r>
      <w:r w:rsidR="005356BC" w:rsidRPr="00150792">
        <w:rPr>
          <w:lang w:eastAsia="fr-FR"/>
        </w:rPr>
        <w:t>.</w:t>
      </w:r>
    </w:p>
    <w:p w14:paraId="39976A68" w14:textId="77777777" w:rsidR="0053160B" w:rsidRPr="00150792" w:rsidRDefault="0053160B" w:rsidP="002B59B3">
      <w:pPr>
        <w:spacing w:line="360" w:lineRule="auto"/>
        <w:ind w:left="720" w:right="432" w:hanging="720"/>
        <w:rPr>
          <w:lang w:eastAsia="fr-FR"/>
        </w:rPr>
      </w:pPr>
    </w:p>
    <w:p w14:paraId="2620567F" w14:textId="3B4FA8F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noProof/>
        </w:rPr>
        <w:t>Junge 2007</w:t>
      </w:r>
    </w:p>
    <w:p w14:paraId="1B8B432D" w14:textId="77777777" w:rsidR="006E6E98" w:rsidRPr="00150792" w:rsidRDefault="006E6E98" w:rsidP="002B59B3">
      <w:pPr>
        <w:spacing w:line="360" w:lineRule="auto"/>
        <w:ind w:left="720" w:right="432" w:hanging="720"/>
        <w:rPr>
          <w:noProof/>
        </w:rPr>
      </w:pPr>
      <w:r w:rsidRPr="00150792">
        <w:rPr>
          <w:lang w:eastAsia="fr-FR"/>
        </w:rPr>
        <w:t xml:space="preserve">full: </w:t>
      </w:r>
      <w:r w:rsidR="00323381" w:rsidRPr="00150792">
        <w:rPr>
          <w:noProof/>
        </w:rPr>
        <w:t xml:space="preserve">Junge, Peter. 2007. “Age Determination of Commemorative Heads: The Example of the Berlin Collection.” In </w:t>
      </w:r>
      <w:r w:rsidR="00323381" w:rsidRPr="00150792">
        <w:rPr>
          <w:i/>
          <w:iCs/>
          <w:noProof/>
        </w:rPr>
        <w:t>Benin. Kings and Rituals: Court Arts from Nigeria</w:t>
      </w:r>
      <w:r w:rsidR="00323381" w:rsidRPr="00150792">
        <w:rPr>
          <w:noProof/>
        </w:rPr>
        <w:t>, edited by Barbara Plankensteiner, 185–98. Ghent, Belgium: Snoeck.</w:t>
      </w:r>
    </w:p>
    <w:p w14:paraId="6C69D1EE" w14:textId="77777777" w:rsidR="0053160B" w:rsidRPr="00150792" w:rsidRDefault="0053160B" w:rsidP="002B59B3">
      <w:pPr>
        <w:spacing w:line="360" w:lineRule="auto"/>
        <w:ind w:left="720" w:right="432" w:hanging="720"/>
        <w:rPr>
          <w:noProof/>
        </w:rPr>
      </w:pPr>
    </w:p>
    <w:p w14:paraId="7788DD18" w14:textId="3B776991"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A77B9C" w:rsidRPr="00150792">
        <w:rPr>
          <w:lang w:eastAsia="fr-FR"/>
        </w:rPr>
        <w:t>Karydas 2007</w:t>
      </w:r>
    </w:p>
    <w:p w14:paraId="489CC959" w14:textId="77777777" w:rsidR="006E6E98" w:rsidRPr="00150792" w:rsidRDefault="006E6E98" w:rsidP="002B59B3">
      <w:pPr>
        <w:spacing w:line="360" w:lineRule="auto"/>
        <w:ind w:left="720" w:right="432" w:hanging="720"/>
        <w:rPr>
          <w:lang w:eastAsia="fr-FR"/>
        </w:rPr>
      </w:pPr>
      <w:r w:rsidRPr="00150792">
        <w:rPr>
          <w:noProof/>
        </w:rPr>
        <w:t xml:space="preserve">full: </w:t>
      </w:r>
      <w:r w:rsidR="002F6DF2" w:rsidRPr="00150792">
        <w:rPr>
          <w:lang w:eastAsia="fr-FR"/>
        </w:rPr>
        <w:t>Karydas, A</w:t>
      </w:r>
      <w:r w:rsidR="005356BC" w:rsidRPr="00150792">
        <w:rPr>
          <w:lang w:eastAsia="fr-FR"/>
        </w:rPr>
        <w:t>ndreas</w:t>
      </w:r>
      <w:r w:rsidR="002F6DF2" w:rsidRPr="00150792">
        <w:rPr>
          <w:lang w:eastAsia="fr-FR"/>
        </w:rPr>
        <w:t xml:space="preserve"> G. </w:t>
      </w:r>
      <w:r w:rsidR="00B00F92" w:rsidRPr="00150792">
        <w:rPr>
          <w:lang w:eastAsia="fr-FR"/>
        </w:rPr>
        <w:t xml:space="preserve">2007. “Application of a Portable XRF Spectrometer for the Noninvasive Analysis of Museum Metal Artefacts.” </w:t>
      </w:r>
      <w:r w:rsidR="00B00F92" w:rsidRPr="00150792">
        <w:rPr>
          <w:i/>
          <w:iCs/>
          <w:lang w:eastAsia="fr-FR"/>
        </w:rPr>
        <w:t xml:space="preserve">Annali </w:t>
      </w:r>
      <w:r w:rsidR="00871B63" w:rsidRPr="00150792">
        <w:rPr>
          <w:i/>
          <w:iCs/>
          <w:lang w:eastAsia="fr-FR"/>
        </w:rPr>
        <w:t>di chimica</w:t>
      </w:r>
      <w:r w:rsidR="00871B63" w:rsidRPr="00150792">
        <w:rPr>
          <w:lang w:eastAsia="fr-FR"/>
        </w:rPr>
        <w:t xml:space="preserve"> </w:t>
      </w:r>
      <w:r w:rsidR="00B00F92" w:rsidRPr="00150792">
        <w:rPr>
          <w:lang w:eastAsia="fr-FR"/>
        </w:rPr>
        <w:t>97 (7): 419–32.</w:t>
      </w:r>
    </w:p>
    <w:p w14:paraId="24EF0C89" w14:textId="77777777" w:rsidR="0053160B" w:rsidRPr="00150792" w:rsidRDefault="0053160B" w:rsidP="002B59B3">
      <w:pPr>
        <w:spacing w:line="360" w:lineRule="auto"/>
        <w:ind w:left="720" w:right="432" w:hanging="720"/>
        <w:rPr>
          <w:lang w:eastAsia="fr-FR"/>
        </w:rPr>
      </w:pPr>
    </w:p>
    <w:p w14:paraId="5AD604CE" w14:textId="63384E2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Kienlin, Bischoff, and Opielka 2006</w:t>
      </w:r>
    </w:p>
    <w:p w14:paraId="41E5376B" w14:textId="6D01E4D4" w:rsidR="006E6E98" w:rsidRPr="00150792" w:rsidRDefault="006E6E98" w:rsidP="002B59B3">
      <w:pPr>
        <w:spacing w:line="360" w:lineRule="auto"/>
        <w:ind w:left="720" w:right="432" w:hanging="720"/>
        <w:rPr>
          <w:lang w:eastAsia="fr-FR"/>
        </w:rPr>
      </w:pPr>
      <w:r w:rsidRPr="00150792">
        <w:rPr>
          <w:lang w:eastAsia="fr-FR"/>
        </w:rPr>
        <w:t xml:space="preserve">full: </w:t>
      </w:r>
      <w:r w:rsidR="005356BC" w:rsidRPr="00150792">
        <w:rPr>
          <w:lang w:eastAsia="fr-FR"/>
        </w:rPr>
        <w:t xml:space="preserve">Kienlin, T. L., E. Bischoff, and H. Opielka. 2006. “Copper and Bronze During the Eneolithic and Early Bronze Age: A Metallographic Examination of Axes from the Northalpine Region.” </w:t>
      </w:r>
      <w:r w:rsidR="005356BC" w:rsidRPr="00150792">
        <w:rPr>
          <w:i/>
          <w:iCs/>
          <w:lang w:eastAsia="fr-FR"/>
        </w:rPr>
        <w:t>Archaeometry</w:t>
      </w:r>
      <w:r w:rsidR="002874E8" w:rsidRPr="00150792">
        <w:rPr>
          <w:lang w:eastAsia="fr-FR"/>
        </w:rPr>
        <w:t xml:space="preserve"> 48 (3): 453–68.</w:t>
      </w:r>
    </w:p>
    <w:p w14:paraId="3745E9E2" w14:textId="77777777" w:rsidR="0053160B" w:rsidRPr="00150792" w:rsidRDefault="0053160B" w:rsidP="002B59B3">
      <w:pPr>
        <w:spacing w:line="360" w:lineRule="auto"/>
        <w:ind w:left="720" w:right="432" w:hanging="720"/>
        <w:rPr>
          <w:lang w:eastAsia="fr-FR"/>
        </w:rPr>
      </w:pPr>
    </w:p>
    <w:p w14:paraId="383D0CDE" w14:textId="1E70BAD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noProof/>
        </w:rPr>
        <w:t>Killick 2015</w:t>
      </w:r>
    </w:p>
    <w:p w14:paraId="118BE6C8" w14:textId="77777777" w:rsidR="006E6E98" w:rsidRPr="00150792" w:rsidRDefault="006E6E98" w:rsidP="002B59B3">
      <w:pPr>
        <w:spacing w:line="360" w:lineRule="auto"/>
        <w:ind w:left="720" w:right="432" w:hanging="720"/>
        <w:rPr>
          <w:noProof/>
        </w:rPr>
      </w:pPr>
      <w:r w:rsidRPr="00150792">
        <w:rPr>
          <w:lang w:eastAsia="fr-FR"/>
        </w:rPr>
        <w:t xml:space="preserve">full: </w:t>
      </w:r>
      <w:r w:rsidR="00450AF3" w:rsidRPr="00150792">
        <w:rPr>
          <w:noProof/>
        </w:rPr>
        <w:t xml:space="preserve">Killick, David. 2015. “Archaeometallurgy as Archaeology.” </w:t>
      </w:r>
      <w:r w:rsidR="00450AF3" w:rsidRPr="00150792">
        <w:rPr>
          <w:lang w:eastAsia="fr-FR"/>
        </w:rPr>
        <w:t xml:space="preserve">In </w:t>
      </w:r>
      <w:r w:rsidR="00450AF3" w:rsidRPr="00150792">
        <w:rPr>
          <w:i/>
          <w:iCs/>
          <w:lang w:eastAsia="fr-FR"/>
        </w:rPr>
        <w:t>Archaeometallurgy in Europe III, Proceedings of the 3rd International Conference, Deutsches Bergbau-Museum Bochum, June 29–July 1</w:t>
      </w:r>
      <w:r w:rsidR="00450AF3" w:rsidRPr="00150792">
        <w:rPr>
          <w:lang w:eastAsia="fr-FR"/>
        </w:rPr>
        <w:t xml:space="preserve">, edited by Andreas Hauptmann and Diana Modarressi-Tehrani, </w:t>
      </w:r>
      <w:r w:rsidR="00450AF3" w:rsidRPr="00150792">
        <w:rPr>
          <w:noProof/>
        </w:rPr>
        <w:t xml:space="preserve">295–300. </w:t>
      </w:r>
      <w:r w:rsidR="00450AF3" w:rsidRPr="00150792">
        <w:rPr>
          <w:lang w:eastAsia="fr-FR"/>
        </w:rPr>
        <w:t>Bochum, Germany: Deutsches Bergbau Museum</w:t>
      </w:r>
      <w:r w:rsidR="00450AF3" w:rsidRPr="00150792">
        <w:rPr>
          <w:noProof/>
        </w:rPr>
        <w:t>.</w:t>
      </w:r>
    </w:p>
    <w:p w14:paraId="66A87A1E" w14:textId="77777777" w:rsidR="0053160B" w:rsidRPr="00150792" w:rsidRDefault="0053160B" w:rsidP="002B59B3">
      <w:pPr>
        <w:spacing w:line="360" w:lineRule="auto"/>
        <w:ind w:left="720" w:right="432" w:hanging="720"/>
        <w:rPr>
          <w:noProof/>
        </w:rPr>
      </w:pPr>
    </w:p>
    <w:p w14:paraId="76B59CC1" w14:textId="0BEDBAF9"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A77B9C" w:rsidRPr="00150792">
        <w:rPr>
          <w:lang w:eastAsia="fr-FR"/>
        </w:rPr>
        <w:t>Kipper 1995</w:t>
      </w:r>
    </w:p>
    <w:p w14:paraId="3F213124"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 xml:space="preserve">Kipper, Patrick V. 1995. </w:t>
      </w:r>
      <w:r w:rsidR="00B00F92" w:rsidRPr="00150792">
        <w:rPr>
          <w:i/>
          <w:iCs/>
          <w:lang w:eastAsia="fr-FR"/>
        </w:rPr>
        <w:t>Patinas for Silicon Bronze</w:t>
      </w:r>
      <w:r w:rsidR="00B00F92" w:rsidRPr="00150792">
        <w:rPr>
          <w:lang w:eastAsia="fr-FR"/>
        </w:rPr>
        <w:t>. Loveland, C</w:t>
      </w:r>
      <w:r w:rsidR="00871B63" w:rsidRPr="00150792">
        <w:rPr>
          <w:lang w:eastAsia="fr-FR"/>
        </w:rPr>
        <w:t>O</w:t>
      </w:r>
      <w:r w:rsidR="00B00F92" w:rsidRPr="00150792">
        <w:rPr>
          <w:lang w:eastAsia="fr-FR"/>
        </w:rPr>
        <w:t>: Path.</w:t>
      </w:r>
    </w:p>
    <w:p w14:paraId="18218266" w14:textId="77777777" w:rsidR="0053160B" w:rsidRPr="00150792" w:rsidRDefault="0053160B" w:rsidP="002B59B3">
      <w:pPr>
        <w:spacing w:line="360" w:lineRule="auto"/>
        <w:ind w:left="720" w:right="432" w:hanging="720"/>
        <w:rPr>
          <w:lang w:eastAsia="fr-FR"/>
        </w:rPr>
      </w:pPr>
    </w:p>
    <w:p w14:paraId="53B58A63" w14:textId="0A0E696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noProof/>
        </w:rPr>
        <w:t>Kirby et al. 2011</w:t>
      </w:r>
    </w:p>
    <w:p w14:paraId="77670B8A" w14:textId="7EFD18E5" w:rsidR="006E6E98" w:rsidRPr="00150792" w:rsidRDefault="006E6E98" w:rsidP="002B59B3">
      <w:pPr>
        <w:spacing w:line="360" w:lineRule="auto"/>
        <w:ind w:left="720" w:right="432" w:hanging="720"/>
        <w:rPr>
          <w:noProof/>
        </w:rPr>
      </w:pPr>
      <w:r w:rsidRPr="00150792">
        <w:rPr>
          <w:lang w:eastAsia="fr-FR"/>
        </w:rPr>
        <w:t xml:space="preserve">full: </w:t>
      </w:r>
      <w:r w:rsidR="002F7E1A" w:rsidRPr="00150792">
        <w:rPr>
          <w:noProof/>
        </w:rPr>
        <w:t xml:space="preserve">Kirby, Daniel. P., Narayan Khandekar, Julie </w:t>
      </w:r>
      <w:r w:rsidR="00143790">
        <w:rPr>
          <w:noProof/>
        </w:rPr>
        <w:t>Arslan</w:t>
      </w:r>
      <w:r w:rsidR="002F7E1A" w:rsidRPr="00150792">
        <w:rPr>
          <w:noProof/>
        </w:rPr>
        <w:t xml:space="preserve">oglu, and Ken Sutherland. 2011. “Protein Identification in Artworks by Peptide Mass Fingerprinting.” In </w:t>
      </w:r>
      <w:r w:rsidR="002F7E1A" w:rsidRPr="00150792">
        <w:rPr>
          <w:i/>
          <w:iCs/>
          <w:noProof/>
        </w:rPr>
        <w:t xml:space="preserve">ICOM Committee for Conservation 16th Triennial Conference, Lisbon, Portugal, 19–23 </w:t>
      </w:r>
      <w:r w:rsidR="002F7E1A" w:rsidRPr="00150792">
        <w:rPr>
          <w:i/>
          <w:iCs/>
          <w:noProof/>
        </w:rPr>
        <w:lastRenderedPageBreak/>
        <w:t>September 2011</w:t>
      </w:r>
      <w:r w:rsidR="002F7E1A" w:rsidRPr="00150792">
        <w:rPr>
          <w:noProof/>
        </w:rPr>
        <w:t xml:space="preserve">, edited by Janet Bridgland, </w:t>
      </w:r>
      <w:r w:rsidR="002F7E1A" w:rsidRPr="00150792">
        <w:rPr>
          <w:noProof/>
          <w:highlight w:val="yellow"/>
        </w:rPr>
        <w:t>TKpage</w:t>
      </w:r>
      <w:r w:rsidR="00745D49" w:rsidRPr="00150792">
        <w:rPr>
          <w:i/>
          <w:iCs/>
          <w:noProof/>
          <w:highlight w:val="yellow"/>
        </w:rPr>
        <w:t>–</w:t>
      </w:r>
      <w:r w:rsidR="002F7E1A" w:rsidRPr="00150792">
        <w:rPr>
          <w:noProof/>
          <w:highlight w:val="yellow"/>
        </w:rPr>
        <w:t>TKpage</w:t>
      </w:r>
      <w:r w:rsidR="002F7E1A" w:rsidRPr="00150792">
        <w:rPr>
          <w:noProof/>
        </w:rPr>
        <w:t>. Almada, Portugal: Critério.</w:t>
      </w:r>
    </w:p>
    <w:p w14:paraId="46BF5F2B" w14:textId="77777777" w:rsidR="0053160B" w:rsidRPr="00150792" w:rsidRDefault="0053160B" w:rsidP="002B59B3">
      <w:pPr>
        <w:spacing w:line="360" w:lineRule="auto"/>
        <w:ind w:left="720" w:right="432" w:hanging="720"/>
        <w:rPr>
          <w:noProof/>
        </w:rPr>
      </w:pPr>
    </w:p>
    <w:p w14:paraId="256C007F" w14:textId="235A8F1D"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A77B9C" w:rsidRPr="00150792">
        <w:rPr>
          <w:lang w:eastAsia="fr-FR"/>
        </w:rPr>
        <w:t>Kleinbauer 1976</w:t>
      </w:r>
    </w:p>
    <w:p w14:paraId="4732A8B1"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 xml:space="preserve">Kleinbauer, W. Eugene. 1976. </w:t>
      </w:r>
      <w:r w:rsidR="00B00F92" w:rsidRPr="00150792">
        <w:rPr>
          <w:i/>
          <w:iCs/>
          <w:lang w:eastAsia="fr-FR"/>
        </w:rPr>
        <w:t>A Byzantine Revival: The Inlaid Bronze Doors of Constantinople</w:t>
      </w:r>
      <w:r w:rsidR="00B00F92" w:rsidRPr="00150792">
        <w:rPr>
          <w:lang w:eastAsia="fr-FR"/>
        </w:rPr>
        <w:t>. Cambridge, MA: Archaeology.</w:t>
      </w:r>
    </w:p>
    <w:p w14:paraId="5BAA4FFA" w14:textId="77777777" w:rsidR="0053160B" w:rsidRPr="00150792" w:rsidRDefault="0053160B" w:rsidP="002B59B3">
      <w:pPr>
        <w:spacing w:line="360" w:lineRule="auto"/>
        <w:ind w:left="720" w:right="432" w:hanging="720"/>
        <w:rPr>
          <w:lang w:eastAsia="fr-FR"/>
        </w:rPr>
      </w:pPr>
    </w:p>
    <w:p w14:paraId="0FE56BFB" w14:textId="211243D6" w:rsidR="00FE6389" w:rsidRPr="002B59B3" w:rsidRDefault="00FE6389" w:rsidP="002B59B3">
      <w:pPr>
        <w:spacing w:line="360" w:lineRule="auto"/>
        <w:ind w:left="720" w:right="432" w:hanging="720"/>
        <w:rPr>
          <w:noProof/>
        </w:rPr>
      </w:pPr>
      <w:r w:rsidRPr="002B59B3">
        <w:rPr>
          <w:noProof/>
        </w:rPr>
        <w:t>-</w:t>
      </w:r>
      <w:r w:rsidRPr="002B59B3">
        <w:rPr>
          <w:noProof/>
        </w:rPr>
        <w:tab/>
        <w:t xml:space="preserve">short: </w:t>
      </w:r>
      <w:r w:rsidRPr="002B59B3">
        <w:t>Knitel</w:t>
      </w:r>
      <w:r w:rsidRPr="002B59B3">
        <w:rPr>
          <w:lang w:eastAsia="fr-FR"/>
        </w:rPr>
        <w:t xml:space="preserve"> 1987</w:t>
      </w:r>
    </w:p>
    <w:p w14:paraId="6197B7E2" w14:textId="6B807568" w:rsidR="00FE6389" w:rsidRDefault="00FE6389" w:rsidP="002B59B3">
      <w:pPr>
        <w:spacing w:line="360" w:lineRule="auto"/>
        <w:ind w:left="720" w:hanging="720"/>
      </w:pPr>
      <w:r w:rsidRPr="00150792">
        <w:t xml:space="preserve">full: Knitel, Otto. 1987. </w:t>
      </w:r>
      <w:r w:rsidRPr="00150792">
        <w:rPr>
          <w:i/>
          <w:iCs/>
        </w:rPr>
        <w:t>Die Gießer zum Maximiliangrab: Handwerk und Technik</w:t>
      </w:r>
      <w:r w:rsidRPr="00150792">
        <w:t>. Innsbruck, Austria: self-published.</w:t>
      </w:r>
    </w:p>
    <w:p w14:paraId="7CD0F12C" w14:textId="77777777" w:rsidR="002B59B3" w:rsidRDefault="002B59B3" w:rsidP="002B59B3">
      <w:pPr>
        <w:spacing w:line="360" w:lineRule="auto"/>
        <w:ind w:left="720" w:hanging="720"/>
      </w:pPr>
    </w:p>
    <w:p w14:paraId="007F0B1C" w14:textId="77777777" w:rsidR="00B9215D" w:rsidRPr="00150792" w:rsidRDefault="00B9215D" w:rsidP="00B9215D">
      <w:pPr>
        <w:spacing w:line="360" w:lineRule="auto"/>
        <w:ind w:left="720" w:right="432" w:hanging="720"/>
        <w:rPr>
          <w:lang w:eastAsia="fr-FR"/>
        </w:rPr>
      </w:pPr>
      <w:r w:rsidRPr="00150792">
        <w:rPr>
          <w:lang w:eastAsia="fr-FR"/>
        </w:rPr>
        <w:t>-</w:t>
      </w:r>
      <w:r w:rsidRPr="00150792">
        <w:rPr>
          <w:lang w:eastAsia="fr-FR"/>
        </w:rPr>
        <w:tab/>
        <w:t>short: Koch and Newell 1963</w:t>
      </w:r>
    </w:p>
    <w:p w14:paraId="24D9DAE9" w14:textId="77777777" w:rsidR="00B9215D" w:rsidRPr="00150792" w:rsidRDefault="00B9215D" w:rsidP="00B9215D">
      <w:pPr>
        <w:spacing w:line="360" w:lineRule="auto"/>
        <w:ind w:left="720" w:right="432" w:hanging="720"/>
        <w:rPr>
          <w:lang w:eastAsia="fr-FR"/>
        </w:rPr>
      </w:pPr>
      <w:r w:rsidRPr="00150792">
        <w:rPr>
          <w:lang w:eastAsia="fr-FR"/>
        </w:rPr>
        <w:t xml:space="preserve">full: Koch, Zbigniew J., and W. C. Newell, eds. 1963. </w:t>
      </w:r>
      <w:r w:rsidRPr="00150792">
        <w:rPr>
          <w:i/>
          <w:iCs/>
          <w:lang w:eastAsia="fr-FR"/>
        </w:rPr>
        <w:t>Vocabulary of Foundry Practice, In Six Languages: English, Czech, German, French, Polish, Russian</w:t>
      </w:r>
      <w:r w:rsidRPr="00150792">
        <w:rPr>
          <w:lang w:eastAsia="fr-FR"/>
        </w:rPr>
        <w:t>. Oxford; New York: Pergamon Press.</w:t>
      </w:r>
    </w:p>
    <w:p w14:paraId="54AFD6CA" w14:textId="77777777" w:rsidR="00B9215D" w:rsidRPr="00150792" w:rsidRDefault="00B9215D" w:rsidP="00B9215D">
      <w:pPr>
        <w:spacing w:line="360" w:lineRule="auto"/>
        <w:ind w:left="720" w:right="432" w:hanging="720"/>
        <w:rPr>
          <w:lang w:eastAsia="fr-FR"/>
        </w:rPr>
      </w:pPr>
    </w:p>
    <w:p w14:paraId="543A9920" w14:textId="474F41C5" w:rsidR="002B59B3" w:rsidRPr="002B59B3" w:rsidRDefault="002B59B3" w:rsidP="002B59B3">
      <w:pPr>
        <w:spacing w:line="360" w:lineRule="auto"/>
        <w:ind w:left="720" w:right="432" w:hanging="720"/>
        <w:rPr>
          <w:noProof/>
        </w:rPr>
      </w:pPr>
      <w:r w:rsidRPr="002B59B3">
        <w:rPr>
          <w:noProof/>
        </w:rPr>
        <w:t>-</w:t>
      </w:r>
      <w:r w:rsidRPr="002B59B3">
        <w:rPr>
          <w:noProof/>
        </w:rPr>
        <w:tab/>
        <w:t xml:space="preserve">short: </w:t>
      </w:r>
      <w:r w:rsidR="00E9243D" w:rsidRPr="00CE481E">
        <w:t>Koller</w:t>
      </w:r>
      <w:r w:rsidR="00E9243D" w:rsidRPr="002B59B3">
        <w:rPr>
          <w:lang w:eastAsia="fr-FR"/>
        </w:rPr>
        <w:t xml:space="preserve"> </w:t>
      </w:r>
      <w:r w:rsidR="00E9243D">
        <w:rPr>
          <w:lang w:eastAsia="fr-FR"/>
        </w:rPr>
        <w:t xml:space="preserve">and </w:t>
      </w:r>
      <w:r w:rsidR="00E9243D" w:rsidRPr="00CE481E">
        <w:t>Baumer</w:t>
      </w:r>
      <w:r w:rsidR="00E9243D">
        <w:t xml:space="preserve"> 2000</w:t>
      </w:r>
    </w:p>
    <w:p w14:paraId="76C11C1E" w14:textId="469B0AB7" w:rsidR="002B59B3" w:rsidRPr="00150792" w:rsidRDefault="002B59B3" w:rsidP="002B59B3">
      <w:pPr>
        <w:spacing w:line="360" w:lineRule="auto"/>
        <w:ind w:left="720" w:hanging="720"/>
      </w:pPr>
      <w:r w:rsidRPr="00150792">
        <w:t xml:space="preserve">full: </w:t>
      </w:r>
      <w:r w:rsidRPr="00CE481E">
        <w:t xml:space="preserve">Koller, Johann, and Ursula Baumer. 2000. “Organische Überzüge auf Metallen: Teil 1, Lacke.” </w:t>
      </w:r>
      <w:r w:rsidRPr="00CE481E">
        <w:rPr>
          <w:i/>
          <w:iCs/>
        </w:rPr>
        <w:t>Arbeitsblätter für Restauratoren. Gruppe 19. Naturwissenschaftliche Untersuchungen</w:t>
      </w:r>
      <w:r w:rsidRPr="00CE481E">
        <w:t xml:space="preserve"> 33 (1): 201–25</w:t>
      </w:r>
      <w:r w:rsidR="00E9243D">
        <w:t>.</w:t>
      </w:r>
    </w:p>
    <w:p w14:paraId="176763E3" w14:textId="77777777" w:rsidR="00FE6389" w:rsidRPr="00150792" w:rsidRDefault="00FE6389" w:rsidP="002B59B3">
      <w:pPr>
        <w:spacing w:line="360" w:lineRule="auto"/>
        <w:ind w:left="720" w:right="432" w:hanging="720"/>
        <w:rPr>
          <w:lang w:eastAsia="fr-FR"/>
        </w:rPr>
      </w:pPr>
    </w:p>
    <w:p w14:paraId="766204E3" w14:textId="39BA2A11" w:rsidR="00711FC6" w:rsidRPr="00150792" w:rsidRDefault="00711FC6" w:rsidP="002B59B3">
      <w:pPr>
        <w:spacing w:line="360" w:lineRule="auto"/>
        <w:ind w:left="720" w:right="432" w:hanging="720"/>
        <w:rPr>
          <w:noProof/>
        </w:rPr>
      </w:pPr>
      <w:r w:rsidRPr="00150792">
        <w:rPr>
          <w:noProof/>
        </w:rPr>
        <w:t>-</w:t>
      </w:r>
      <w:r w:rsidRPr="00150792">
        <w:rPr>
          <w:noProof/>
        </w:rPr>
        <w:tab/>
        <w:t xml:space="preserve">short: </w:t>
      </w:r>
      <w:r w:rsidRPr="00150792">
        <w:t xml:space="preserve">Konstam and Hoffmann </w:t>
      </w:r>
      <w:r w:rsidRPr="00150792">
        <w:rPr>
          <w:lang w:eastAsia="fr-FR"/>
        </w:rPr>
        <w:t>2002</w:t>
      </w:r>
    </w:p>
    <w:p w14:paraId="593543A1" w14:textId="0A9FF54E" w:rsidR="00711FC6" w:rsidRPr="00150792" w:rsidRDefault="00711FC6" w:rsidP="002B59B3">
      <w:pPr>
        <w:spacing w:line="360" w:lineRule="auto"/>
        <w:ind w:left="720" w:hanging="720"/>
      </w:pPr>
      <w:r w:rsidRPr="00150792">
        <w:rPr>
          <w:lang w:eastAsia="fr-FR"/>
        </w:rPr>
        <w:t xml:space="preserve">full: </w:t>
      </w:r>
      <w:r w:rsidRPr="00150792">
        <w:t xml:space="preserve">Konstam, N., and H. Hoffmann 2002. “Casting the Riace Bronzes: Modern Assumptions and Ancient Facts.” </w:t>
      </w:r>
      <w:r w:rsidRPr="00150792">
        <w:rPr>
          <w:i/>
          <w:iCs/>
        </w:rPr>
        <w:t>Oxford Journal of Archaeology</w:t>
      </w:r>
      <w:r w:rsidRPr="00150792">
        <w:t xml:space="preserve"> 21 (2): 153–65.</w:t>
      </w:r>
    </w:p>
    <w:p w14:paraId="6B706E8C" w14:textId="77777777" w:rsidR="00711FC6" w:rsidRPr="00150792" w:rsidRDefault="00711FC6" w:rsidP="002B59B3">
      <w:pPr>
        <w:spacing w:line="360" w:lineRule="auto"/>
        <w:ind w:left="720" w:hanging="720"/>
      </w:pPr>
    </w:p>
    <w:p w14:paraId="02B40D8B" w14:textId="3E97DE21" w:rsidR="00711FC6" w:rsidRPr="00150792" w:rsidRDefault="00711FC6" w:rsidP="002B59B3">
      <w:pPr>
        <w:spacing w:line="360" w:lineRule="auto"/>
        <w:ind w:left="720" w:right="432" w:hanging="720"/>
        <w:rPr>
          <w:noProof/>
        </w:rPr>
      </w:pPr>
      <w:r w:rsidRPr="00150792">
        <w:rPr>
          <w:noProof/>
        </w:rPr>
        <w:t>-</w:t>
      </w:r>
      <w:r w:rsidRPr="00150792">
        <w:rPr>
          <w:noProof/>
        </w:rPr>
        <w:tab/>
        <w:t xml:space="preserve">short: </w:t>
      </w:r>
      <w:r w:rsidRPr="00150792">
        <w:t xml:space="preserve">Konstam and Hoffmann </w:t>
      </w:r>
      <w:r w:rsidRPr="00150792">
        <w:rPr>
          <w:lang w:eastAsia="fr-FR"/>
        </w:rPr>
        <w:t>2004</w:t>
      </w:r>
    </w:p>
    <w:p w14:paraId="6E00BD2F" w14:textId="524BE9CA" w:rsidR="00711FC6" w:rsidRPr="00150792" w:rsidRDefault="00711FC6" w:rsidP="002B59B3">
      <w:pPr>
        <w:spacing w:line="360" w:lineRule="auto"/>
        <w:ind w:left="720" w:right="432" w:hanging="720"/>
        <w:rPr>
          <w:shd w:val="clear" w:color="auto" w:fill="FFFFFF"/>
        </w:rPr>
      </w:pPr>
      <w:r w:rsidRPr="00150792">
        <w:rPr>
          <w:lang w:eastAsia="fr-FR"/>
        </w:rPr>
        <w:t xml:space="preserve">full: </w:t>
      </w:r>
      <w:r w:rsidRPr="00150792">
        <w:t xml:space="preserve">Konstam, N., and H. Hoffmann 2004. “Casting the Riace Bronzes (2): A Sculptor’s Discovery.” </w:t>
      </w:r>
      <w:r w:rsidRPr="00150792">
        <w:rPr>
          <w:i/>
          <w:iCs/>
        </w:rPr>
        <w:t>Oxford Journal of Archaeology</w:t>
      </w:r>
      <w:r w:rsidRPr="00150792">
        <w:t xml:space="preserve"> 23 (4): </w:t>
      </w:r>
      <w:r w:rsidRPr="00150792">
        <w:rPr>
          <w:shd w:val="clear" w:color="auto" w:fill="FFFFFF"/>
        </w:rPr>
        <w:t>397</w:t>
      </w:r>
      <w:r w:rsidR="007B6C9F" w:rsidRPr="00150792">
        <w:t>–</w:t>
      </w:r>
      <w:r w:rsidRPr="00150792">
        <w:rPr>
          <w:shd w:val="clear" w:color="auto" w:fill="FFFFFF"/>
        </w:rPr>
        <w:t>402</w:t>
      </w:r>
      <w:r w:rsidR="007B6C9F" w:rsidRPr="00150792">
        <w:rPr>
          <w:shd w:val="clear" w:color="auto" w:fill="FFFFFF"/>
        </w:rPr>
        <w:t>.</w:t>
      </w:r>
    </w:p>
    <w:p w14:paraId="2D66A152" w14:textId="77777777" w:rsidR="00711FC6" w:rsidRPr="00150792" w:rsidRDefault="00711FC6" w:rsidP="002B59B3">
      <w:pPr>
        <w:spacing w:line="360" w:lineRule="auto"/>
        <w:ind w:left="720" w:right="432" w:hanging="720"/>
        <w:rPr>
          <w:sz w:val="32"/>
          <w:lang w:eastAsia="fr-FR"/>
        </w:rPr>
      </w:pPr>
    </w:p>
    <w:p w14:paraId="65E6D57D" w14:textId="52529C1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F92C5F" w:rsidRPr="00150792">
        <w:rPr>
          <w:lang w:eastAsia="fr-FR"/>
        </w:rPr>
        <w:t>Kölschbach et al. 2000</w:t>
      </w:r>
    </w:p>
    <w:p w14:paraId="7D7E560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Kölschbach, S., G. Woelk, A. Hauptmann, and W. G. I. Bunk.</w:t>
      </w:r>
      <w:r w:rsidR="00B00F92" w:rsidRPr="00150792">
        <w:rPr>
          <w:lang w:eastAsia="fr-FR"/>
        </w:rPr>
        <w:t xml:space="preserve"> 2000. “Experimente </w:t>
      </w:r>
      <w:r w:rsidR="00871B63" w:rsidRPr="00150792">
        <w:rPr>
          <w:lang w:eastAsia="fr-FR"/>
        </w:rPr>
        <w:t xml:space="preserve">zur </w:t>
      </w:r>
      <w:r w:rsidR="00B00F92" w:rsidRPr="00150792">
        <w:rPr>
          <w:lang w:eastAsia="fr-FR"/>
        </w:rPr>
        <w:t xml:space="preserve">Simulation </w:t>
      </w:r>
      <w:r w:rsidR="00871B63" w:rsidRPr="00150792">
        <w:rPr>
          <w:lang w:eastAsia="fr-FR"/>
        </w:rPr>
        <w:t xml:space="preserve">prähistorischer </w:t>
      </w:r>
      <w:r w:rsidR="00B00F92" w:rsidRPr="00150792">
        <w:rPr>
          <w:lang w:eastAsia="fr-FR"/>
        </w:rPr>
        <w:t xml:space="preserve">Kupfergewinnung: Zur Verfahrenstechnik von Windöfen.” </w:t>
      </w:r>
      <w:r w:rsidR="00B00F92" w:rsidRPr="00150792">
        <w:rPr>
          <w:i/>
          <w:iCs/>
          <w:lang w:eastAsia="fr-FR"/>
        </w:rPr>
        <w:t>Metalla</w:t>
      </w:r>
      <w:r w:rsidR="00B00F92" w:rsidRPr="00150792">
        <w:rPr>
          <w:lang w:eastAsia="fr-FR"/>
        </w:rPr>
        <w:t xml:space="preserve"> 7 (7): 5–22.</w:t>
      </w:r>
    </w:p>
    <w:p w14:paraId="1E47C8CB" w14:textId="77777777" w:rsidR="0053160B" w:rsidRPr="00150792" w:rsidRDefault="0053160B" w:rsidP="002B59B3">
      <w:pPr>
        <w:spacing w:line="360" w:lineRule="auto"/>
        <w:ind w:left="720" w:right="432" w:hanging="720"/>
        <w:rPr>
          <w:lang w:eastAsia="fr-FR"/>
        </w:rPr>
      </w:pPr>
    </w:p>
    <w:p w14:paraId="6A883EB7" w14:textId="5570350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Koutsoudis et al. 2014</w:t>
      </w:r>
    </w:p>
    <w:p w14:paraId="72B65E0B" w14:textId="432237D3"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Koutsoudis, Anestis, Blaž Vidmar, George Ioannakis, Fotis Arnaoutoglou, George Pavlidis, and Christodoulos Chamzas. 2014. “Multi-Image 3D Reconstruction Data Evaluation.” </w:t>
      </w:r>
      <w:r w:rsidR="00B00F92" w:rsidRPr="00150792">
        <w:rPr>
          <w:i/>
          <w:iCs/>
          <w:lang w:eastAsia="fr-FR"/>
        </w:rPr>
        <w:t>Journal of Cultural Heritage</w:t>
      </w:r>
      <w:r w:rsidR="002874E8" w:rsidRPr="00150792">
        <w:rPr>
          <w:lang w:eastAsia="fr-FR"/>
        </w:rPr>
        <w:t xml:space="preserve"> 15 (1): 73–79.</w:t>
      </w:r>
    </w:p>
    <w:p w14:paraId="54C21CAF" w14:textId="77777777" w:rsidR="0053160B" w:rsidRPr="00150792" w:rsidRDefault="0053160B" w:rsidP="002B59B3">
      <w:pPr>
        <w:spacing w:line="360" w:lineRule="auto"/>
        <w:ind w:left="720" w:right="432" w:hanging="720"/>
        <w:rPr>
          <w:lang w:eastAsia="fr-FR"/>
        </w:rPr>
      </w:pPr>
    </w:p>
    <w:p w14:paraId="2D5F1817" w14:textId="2DCFA37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Kozachuk et al. 2016</w:t>
      </w:r>
    </w:p>
    <w:p w14:paraId="5942CB9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Kozachuk, Madalena, Alexandra Suda, Lisa Ellis, Mary Walzak, Mark Biesinger, Sheila Macfie, Robert Hudson, Andrew Nelson, Ronald Martin, and Arlen Heginbotham. 2016. “Possible Radiation-Induced Damage to the Molecular Structure of Wooden Artifacts Due to Micro-Computed Tomography, Handheld X-Ray Fluorescence, and X-Ray Photoelectron Spectroscopic Techniques.” </w:t>
      </w:r>
      <w:r w:rsidR="00B00F92" w:rsidRPr="00150792">
        <w:rPr>
          <w:i/>
          <w:iCs/>
          <w:lang w:eastAsia="fr-FR"/>
        </w:rPr>
        <w:t>Journal of Conservation and Museum Studies</w:t>
      </w:r>
      <w:r w:rsidR="00B00F92" w:rsidRPr="00150792">
        <w:rPr>
          <w:lang w:eastAsia="fr-FR"/>
        </w:rPr>
        <w:t xml:space="preserve"> 14 (1)</w:t>
      </w:r>
      <w:r w:rsidR="00896815" w:rsidRPr="00150792">
        <w:rPr>
          <w:lang w:eastAsia="fr-FR"/>
        </w:rPr>
        <w:t>: n.p</w:t>
      </w:r>
      <w:r w:rsidR="00B00F92" w:rsidRPr="00150792">
        <w:rPr>
          <w:lang w:eastAsia="fr-FR"/>
        </w:rPr>
        <w:t xml:space="preserve">. </w:t>
      </w:r>
      <w:hyperlink r:id="rId64" w:history="1">
        <w:r w:rsidR="00B00F92" w:rsidRPr="00150792">
          <w:rPr>
            <w:u w:val="single"/>
            <w:lang w:eastAsia="fr-FR"/>
          </w:rPr>
          <w:t>https://doi.org/10.5334/jcms.126</w:t>
        </w:r>
      </w:hyperlink>
      <w:r w:rsidR="00B00F92" w:rsidRPr="00150792">
        <w:rPr>
          <w:lang w:eastAsia="fr-FR"/>
        </w:rPr>
        <w:t>.</w:t>
      </w:r>
    </w:p>
    <w:p w14:paraId="1982374D" w14:textId="77777777" w:rsidR="0053160B" w:rsidRPr="00150792" w:rsidRDefault="0053160B" w:rsidP="002B59B3">
      <w:pPr>
        <w:spacing w:line="360" w:lineRule="auto"/>
        <w:ind w:left="720" w:right="432" w:hanging="720"/>
        <w:rPr>
          <w:lang w:eastAsia="fr-FR"/>
        </w:rPr>
      </w:pPr>
    </w:p>
    <w:p w14:paraId="4BEC0F06" w14:textId="01A73D4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Kroustallis et al. 2008</w:t>
      </w:r>
    </w:p>
    <w:p w14:paraId="7289934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Kroustallis, Stefanos, Joyce Townsend, Elena Cenalmor Bruquetas, and Ad Stijnman, eds. 2008. </w:t>
      </w:r>
      <w:r w:rsidR="00B00F92" w:rsidRPr="00150792">
        <w:rPr>
          <w:i/>
          <w:iCs/>
          <w:lang w:eastAsia="fr-FR"/>
        </w:rPr>
        <w:t xml:space="preserve">Art </w:t>
      </w:r>
      <w:r w:rsidR="00896815" w:rsidRPr="00150792">
        <w:rPr>
          <w:i/>
          <w:iCs/>
          <w:lang w:eastAsia="fr-FR"/>
        </w:rPr>
        <w:t xml:space="preserve">Technology: Sources and Methods: Proceedings of the Second Symposium of the </w:t>
      </w:r>
      <w:r w:rsidR="00B00F92" w:rsidRPr="00150792">
        <w:rPr>
          <w:i/>
          <w:iCs/>
          <w:lang w:eastAsia="fr-FR"/>
        </w:rPr>
        <w:t xml:space="preserve">Art Technological Source Research </w:t>
      </w:r>
      <w:r w:rsidR="00896815" w:rsidRPr="00150792">
        <w:rPr>
          <w:i/>
          <w:iCs/>
          <w:lang w:eastAsia="fr-FR"/>
        </w:rPr>
        <w:t>Study Group</w:t>
      </w:r>
      <w:r w:rsidR="00B00F92" w:rsidRPr="00150792">
        <w:rPr>
          <w:lang w:eastAsia="fr-FR"/>
        </w:rPr>
        <w:t>. London: Archetype.</w:t>
      </w:r>
    </w:p>
    <w:p w14:paraId="16D1300F" w14:textId="77777777" w:rsidR="0053160B" w:rsidRPr="00150792" w:rsidRDefault="0053160B" w:rsidP="002B59B3">
      <w:pPr>
        <w:spacing w:line="360" w:lineRule="auto"/>
        <w:ind w:left="720" w:right="432" w:hanging="720"/>
        <w:rPr>
          <w:lang w:eastAsia="fr-FR"/>
        </w:rPr>
      </w:pPr>
    </w:p>
    <w:p w14:paraId="43C6D049" w14:textId="7C1D710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Kucera 2004</w:t>
      </w:r>
    </w:p>
    <w:p w14:paraId="22E518A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Kucera,</w:t>
      </w:r>
      <w:r w:rsidR="009A0CD2" w:rsidRPr="00150792">
        <w:t xml:space="preserve"> </w:t>
      </w:r>
      <w:r w:rsidR="009A0CD2" w:rsidRPr="00150792">
        <w:rPr>
          <w:lang w:eastAsia="fr-FR"/>
        </w:rPr>
        <w:t>Matthias</w:t>
      </w:r>
      <w:r w:rsidR="00B00F92" w:rsidRPr="00150792">
        <w:rPr>
          <w:lang w:eastAsia="fr-FR"/>
        </w:rPr>
        <w:t xml:space="preserve">. 2004. “Das Experiment in </w:t>
      </w:r>
      <w:r w:rsidR="00C44646" w:rsidRPr="00150792">
        <w:rPr>
          <w:lang w:eastAsia="fr-FR"/>
        </w:rPr>
        <w:t xml:space="preserve">der </w:t>
      </w:r>
      <w:r w:rsidR="00B00F92" w:rsidRPr="00150792">
        <w:rPr>
          <w:lang w:eastAsia="fr-FR"/>
        </w:rPr>
        <w:t xml:space="preserve">Archäologie.” In </w:t>
      </w:r>
      <w:r w:rsidR="00B00F92" w:rsidRPr="00150792">
        <w:rPr>
          <w:i/>
          <w:iCs/>
          <w:lang w:eastAsia="fr-FR"/>
        </w:rPr>
        <w:t>Archäologie in Europa, Bilanz 2004</w:t>
      </w:r>
      <w:r w:rsidR="00B00F92" w:rsidRPr="00150792">
        <w:rPr>
          <w:lang w:eastAsia="fr-FR"/>
        </w:rPr>
        <w:t>, edited by Corinna Endlich, 7–13. Oldenburg</w:t>
      </w:r>
      <w:r w:rsidR="00C44646" w:rsidRPr="00150792">
        <w:rPr>
          <w:lang w:eastAsia="fr-FR"/>
        </w:rPr>
        <w:t>, Germany</w:t>
      </w:r>
      <w:r w:rsidR="00B00F92" w:rsidRPr="00150792">
        <w:rPr>
          <w:lang w:eastAsia="fr-FR"/>
        </w:rPr>
        <w:t>: Isensee.</w:t>
      </w:r>
    </w:p>
    <w:p w14:paraId="5CE4EE60" w14:textId="77777777" w:rsidR="0053160B" w:rsidRPr="00150792" w:rsidRDefault="0053160B" w:rsidP="002B59B3">
      <w:pPr>
        <w:spacing w:line="360" w:lineRule="auto"/>
        <w:ind w:left="720" w:right="432" w:hanging="720"/>
        <w:rPr>
          <w:lang w:eastAsia="fr-FR"/>
        </w:rPr>
      </w:pPr>
    </w:p>
    <w:p w14:paraId="4CEDDF7B" w14:textId="5B3CAAA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Laboulaye 1861</w:t>
      </w:r>
    </w:p>
    <w:p w14:paraId="49EFF8DD" w14:textId="77777777" w:rsidR="006E6E98" w:rsidRPr="00D51407"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Laboulaye, Charles. </w:t>
      </w:r>
      <w:r w:rsidR="00B00F92" w:rsidRPr="00D51407">
        <w:rPr>
          <w:lang w:val="fr-FR" w:eastAsia="fr-FR"/>
        </w:rPr>
        <w:t xml:space="preserve">1861. </w:t>
      </w:r>
      <w:r w:rsidR="00B00F92" w:rsidRPr="00D51407">
        <w:rPr>
          <w:i/>
          <w:iCs/>
          <w:lang w:val="fr-FR" w:eastAsia="fr-FR"/>
        </w:rPr>
        <w:t xml:space="preserve">Complément du </w:t>
      </w:r>
      <w:r w:rsidR="0006384C" w:rsidRPr="00D51407">
        <w:rPr>
          <w:i/>
          <w:iCs/>
          <w:lang w:val="fr-FR" w:eastAsia="fr-FR"/>
        </w:rPr>
        <w:t xml:space="preserve">dictionnaire </w:t>
      </w:r>
      <w:r w:rsidR="00B00F92" w:rsidRPr="00D51407">
        <w:rPr>
          <w:i/>
          <w:iCs/>
          <w:lang w:val="fr-FR" w:eastAsia="fr-FR"/>
        </w:rPr>
        <w:t>des arts et manufactures</w:t>
      </w:r>
      <w:r w:rsidR="00B00F92" w:rsidRPr="00D51407">
        <w:rPr>
          <w:lang w:val="fr-FR" w:eastAsia="fr-FR"/>
        </w:rPr>
        <w:t>. Paris: Librairie scientifique, industrielle et agricole, de E. Lacroix.</w:t>
      </w:r>
    </w:p>
    <w:p w14:paraId="30B7328C" w14:textId="77777777" w:rsidR="0053160B" w:rsidRPr="00D51407" w:rsidRDefault="0053160B" w:rsidP="002B59B3">
      <w:pPr>
        <w:spacing w:line="360" w:lineRule="auto"/>
        <w:ind w:left="720" w:right="432" w:hanging="720"/>
        <w:rPr>
          <w:lang w:val="fr-FR" w:eastAsia="fr-FR"/>
        </w:rPr>
      </w:pPr>
    </w:p>
    <w:p w14:paraId="38F5B7EB" w14:textId="239FFD21"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A77B9C" w:rsidRPr="00D51407">
        <w:rPr>
          <w:lang w:val="fr-FR" w:eastAsia="fr-FR"/>
        </w:rPr>
        <w:t>Lacey 2018</w:t>
      </w:r>
    </w:p>
    <w:p w14:paraId="162B1E9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Lacey, A</w:t>
      </w:r>
      <w:r w:rsidR="009A0CD2" w:rsidRPr="00150792">
        <w:rPr>
          <w:lang w:eastAsia="fr-FR"/>
        </w:rPr>
        <w:t>ndrew</w:t>
      </w:r>
      <w:r w:rsidR="00B00F92" w:rsidRPr="00150792">
        <w:rPr>
          <w:lang w:eastAsia="fr-FR"/>
        </w:rPr>
        <w:t xml:space="preserve">. 2018. “The Sculptor at Work: Recreating the Rothschild Bronzes.” In </w:t>
      </w:r>
      <w:r w:rsidR="00B00F92" w:rsidRPr="00150792">
        <w:rPr>
          <w:i/>
          <w:iCs/>
          <w:lang w:eastAsia="fr-FR"/>
        </w:rPr>
        <w:t>Michelangelo: Sculptor in Bronze: The Rothschild Bronzes</w:t>
      </w:r>
      <w:r w:rsidR="00B00F92" w:rsidRPr="00150792">
        <w:rPr>
          <w:lang w:eastAsia="fr-FR"/>
        </w:rPr>
        <w:t>, edited by Victoria Avery, 174–99. London: Philip Wilson.</w:t>
      </w:r>
    </w:p>
    <w:p w14:paraId="12CFE64B" w14:textId="77777777" w:rsidR="0053160B" w:rsidRPr="00150792" w:rsidRDefault="0053160B" w:rsidP="002B59B3">
      <w:pPr>
        <w:spacing w:line="360" w:lineRule="auto"/>
        <w:ind w:left="720" w:right="432" w:hanging="720"/>
        <w:rPr>
          <w:lang w:eastAsia="fr-FR"/>
        </w:rPr>
      </w:pPr>
    </w:p>
    <w:p w14:paraId="4F821C95" w14:textId="28E918E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noProof/>
          <w:lang w:eastAsia="fr-FR"/>
        </w:rPr>
        <w:t>Lacey and Lewis 2020</w:t>
      </w:r>
    </w:p>
    <w:p w14:paraId="0F413457" w14:textId="77777777" w:rsidR="006E6E98" w:rsidRPr="00150792" w:rsidRDefault="006E6E98" w:rsidP="002B59B3">
      <w:pPr>
        <w:spacing w:line="360" w:lineRule="auto"/>
        <w:ind w:left="720" w:right="432" w:hanging="720"/>
        <w:rPr>
          <w:noProof/>
          <w:lang w:eastAsia="fr-FR"/>
        </w:rPr>
      </w:pPr>
      <w:r w:rsidRPr="00150792">
        <w:rPr>
          <w:lang w:eastAsia="fr-FR"/>
        </w:rPr>
        <w:t xml:space="preserve">full: </w:t>
      </w:r>
      <w:r w:rsidR="00B158B1" w:rsidRPr="00150792">
        <w:rPr>
          <w:noProof/>
          <w:lang w:eastAsia="fr-FR"/>
        </w:rPr>
        <w:t xml:space="preserve">Lacey, Andrew, and Siân Lewis. 2020. “In Pursuit of Magic.” In </w:t>
      </w:r>
      <w:r w:rsidR="00B158B1" w:rsidRPr="00150792">
        <w:rPr>
          <w:i/>
          <w:iCs/>
          <w:lang w:eastAsia="fr-FR"/>
        </w:rPr>
        <w:t>Secrets of Craft and Nature in Renaissance France: A Digital Critical Edition and English Translation of BnF Ms. Fr. 640</w:t>
      </w:r>
      <w:r w:rsidR="00B158B1" w:rsidRPr="00150792">
        <w:rPr>
          <w:noProof/>
          <w:lang w:eastAsia="fr-FR"/>
        </w:rPr>
        <w:t xml:space="preserve">, edited by Pamela H. Smith, Naomi Rosenkranz, Tianna Helena Uchacz, Tillmann Taape, Clément Godbarge, Sophie Pitman, Jenny Boulboullé, </w:t>
      </w:r>
      <w:r w:rsidR="00B158B1" w:rsidRPr="00150792">
        <w:rPr>
          <w:lang w:eastAsia="fr-FR"/>
        </w:rPr>
        <w:t>Joel Klein, Donna Bilak, Marc Smith, and Terry Catapano</w:t>
      </w:r>
      <w:r w:rsidR="00B158B1" w:rsidRPr="00150792">
        <w:rPr>
          <w:noProof/>
          <w:lang w:eastAsia="fr-FR"/>
        </w:rPr>
        <w:t xml:space="preserve">. New York: Making and Knowing Project. </w:t>
      </w:r>
      <w:hyperlink r:id="rId65" w:anchor="/essays/ann_501_ad_20" w:history="1">
        <w:r w:rsidR="00B158B1" w:rsidRPr="00150792">
          <w:rPr>
            <w:rStyle w:val="Hyperlink"/>
            <w:noProof/>
            <w:color w:val="auto"/>
            <w:lang w:eastAsia="fr-FR"/>
          </w:rPr>
          <w:t>https://edition640.makingandknowing.org/#/essays/ann_501_ad_20</w:t>
        </w:r>
      </w:hyperlink>
      <w:r w:rsidR="00B158B1" w:rsidRPr="00150792">
        <w:rPr>
          <w:noProof/>
          <w:lang w:eastAsia="fr-FR"/>
        </w:rPr>
        <w:t>.</w:t>
      </w:r>
    </w:p>
    <w:p w14:paraId="104C6375" w14:textId="77777777" w:rsidR="0053160B" w:rsidRPr="00150792" w:rsidRDefault="0053160B" w:rsidP="002B59B3">
      <w:pPr>
        <w:spacing w:line="360" w:lineRule="auto"/>
        <w:ind w:left="720" w:right="432" w:hanging="720"/>
        <w:rPr>
          <w:noProof/>
          <w:lang w:eastAsia="fr-FR"/>
        </w:rPr>
      </w:pPr>
    </w:p>
    <w:p w14:paraId="5B25F969" w14:textId="2318BB42" w:rsidR="0053160B" w:rsidRPr="00150792" w:rsidRDefault="0053160B" w:rsidP="002B59B3">
      <w:pPr>
        <w:spacing w:line="360" w:lineRule="auto"/>
        <w:ind w:left="720" w:right="432" w:hanging="720"/>
        <w:rPr>
          <w:noProof/>
          <w:lang w:eastAsia="fr-FR"/>
        </w:rPr>
      </w:pPr>
      <w:r w:rsidRPr="00150792">
        <w:rPr>
          <w:noProof/>
          <w:lang w:eastAsia="fr-FR"/>
        </w:rPr>
        <w:t>-</w:t>
      </w:r>
      <w:r w:rsidRPr="00150792">
        <w:rPr>
          <w:noProof/>
          <w:lang w:eastAsia="fr-FR"/>
        </w:rPr>
        <w:tab/>
        <w:t xml:space="preserve">short: </w:t>
      </w:r>
      <w:r w:rsidR="00A77B9C" w:rsidRPr="00150792">
        <w:rPr>
          <w:lang w:eastAsia="fr-FR"/>
        </w:rPr>
        <w:t>Lahusen</w:t>
      </w:r>
      <w:r w:rsidR="00A77B9C" w:rsidRPr="00150792">
        <w:t xml:space="preserve"> and Formigli</w:t>
      </w:r>
      <w:r w:rsidR="00A77B9C" w:rsidRPr="00150792">
        <w:rPr>
          <w:lang w:eastAsia="fr-FR"/>
        </w:rPr>
        <w:t xml:space="preserve"> 2006</w:t>
      </w:r>
    </w:p>
    <w:p w14:paraId="5381AAE5" w14:textId="77777777" w:rsidR="006E6E98" w:rsidRPr="00D51407" w:rsidRDefault="006E6E98" w:rsidP="002B59B3">
      <w:pPr>
        <w:spacing w:line="360" w:lineRule="auto"/>
        <w:ind w:left="720" w:right="432" w:hanging="720"/>
        <w:rPr>
          <w:lang w:val="fr-FR" w:eastAsia="fr-FR"/>
        </w:rPr>
      </w:pPr>
      <w:r w:rsidRPr="00150792">
        <w:rPr>
          <w:noProof/>
          <w:lang w:eastAsia="fr-FR"/>
        </w:rPr>
        <w:t xml:space="preserve">full: </w:t>
      </w:r>
      <w:r w:rsidR="00B00F92" w:rsidRPr="00150792">
        <w:rPr>
          <w:lang w:eastAsia="fr-FR"/>
        </w:rPr>
        <w:t xml:space="preserve">Lahusen, </w:t>
      </w:r>
      <w:r w:rsidR="002856E4" w:rsidRPr="00150792">
        <w:t>Götz, and Edilberto Formigli</w:t>
      </w:r>
      <w:r w:rsidR="00B00F92" w:rsidRPr="00150792">
        <w:rPr>
          <w:lang w:eastAsia="fr-FR"/>
        </w:rPr>
        <w:t>. 2006. “</w:t>
      </w:r>
      <w:r w:rsidR="002856E4" w:rsidRPr="00150792">
        <w:t xml:space="preserve">Römische Herrscher und Bürger: Die Bronzestatuen aus Herculaneum und ihre Restaurierung im 18 Jahrhundert.” </w:t>
      </w:r>
      <w:r w:rsidR="002856E4" w:rsidRPr="00D51407">
        <w:rPr>
          <w:i/>
          <w:iCs/>
          <w:lang w:val="fr-FR"/>
        </w:rPr>
        <w:t>Antike Welt</w:t>
      </w:r>
      <w:r w:rsidR="002856E4" w:rsidRPr="00D51407">
        <w:rPr>
          <w:lang w:val="fr-FR"/>
        </w:rPr>
        <w:t xml:space="preserve"> 37 (2): 8–14</w:t>
      </w:r>
      <w:r w:rsidR="00B00F92" w:rsidRPr="00D51407">
        <w:rPr>
          <w:lang w:val="fr-FR" w:eastAsia="fr-FR"/>
        </w:rPr>
        <w:t>.</w:t>
      </w:r>
    </w:p>
    <w:p w14:paraId="0406598F" w14:textId="77777777" w:rsidR="0053160B" w:rsidRPr="00D51407" w:rsidRDefault="0053160B" w:rsidP="002B59B3">
      <w:pPr>
        <w:spacing w:line="360" w:lineRule="auto"/>
        <w:ind w:left="720" w:right="432" w:hanging="720"/>
        <w:rPr>
          <w:lang w:val="fr-FR" w:eastAsia="fr-FR"/>
        </w:rPr>
      </w:pPr>
    </w:p>
    <w:p w14:paraId="0463C7C5" w14:textId="13467376"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A77B9C" w:rsidRPr="00D51407">
        <w:rPr>
          <w:lang w:val="fr-FR" w:eastAsia="fr-FR"/>
        </w:rPr>
        <w:t>Lambert 2002</w:t>
      </w:r>
    </w:p>
    <w:p w14:paraId="3086035C" w14:textId="77777777" w:rsidR="006E6E98" w:rsidRPr="00D51407" w:rsidRDefault="006E6E98" w:rsidP="002B59B3">
      <w:pPr>
        <w:spacing w:line="360" w:lineRule="auto"/>
        <w:ind w:left="720" w:right="432" w:hanging="720"/>
        <w:rPr>
          <w:lang w:val="fr-FR" w:eastAsia="fr-FR"/>
        </w:rPr>
      </w:pPr>
      <w:r w:rsidRPr="00D51407">
        <w:rPr>
          <w:lang w:val="fr-FR" w:eastAsia="fr-FR"/>
        </w:rPr>
        <w:t xml:space="preserve">full: </w:t>
      </w:r>
      <w:r w:rsidR="00B00F92" w:rsidRPr="00D51407">
        <w:rPr>
          <w:lang w:val="fr-FR" w:eastAsia="fr-FR"/>
        </w:rPr>
        <w:t>Lambert, D</w:t>
      </w:r>
      <w:r w:rsidR="009A0CD2" w:rsidRPr="00D51407">
        <w:rPr>
          <w:lang w:val="fr-FR" w:eastAsia="fr-FR"/>
        </w:rPr>
        <w:t>aniel</w:t>
      </w:r>
      <w:r w:rsidR="00B00F92" w:rsidRPr="00D51407">
        <w:rPr>
          <w:lang w:val="fr-FR" w:eastAsia="fr-FR"/>
        </w:rPr>
        <w:t xml:space="preserve">. 2002. </w:t>
      </w:r>
      <w:r w:rsidR="00B00F92" w:rsidRPr="00D51407">
        <w:rPr>
          <w:i/>
          <w:iCs/>
          <w:lang w:val="fr-FR" w:eastAsia="fr-FR"/>
        </w:rPr>
        <w:t xml:space="preserve">Moulage et </w:t>
      </w:r>
      <w:r w:rsidR="00C547A8" w:rsidRPr="00D51407">
        <w:rPr>
          <w:i/>
          <w:iCs/>
          <w:lang w:val="fr-FR" w:eastAsia="fr-FR"/>
        </w:rPr>
        <w:t xml:space="preserve">fonderie </w:t>
      </w:r>
      <w:r w:rsidR="00B00F92" w:rsidRPr="00D51407">
        <w:rPr>
          <w:i/>
          <w:iCs/>
          <w:lang w:val="fr-FR" w:eastAsia="fr-FR"/>
        </w:rPr>
        <w:t xml:space="preserve">d’art: Du </w:t>
      </w:r>
      <w:r w:rsidR="00C547A8" w:rsidRPr="00D51407">
        <w:rPr>
          <w:i/>
          <w:iCs/>
          <w:lang w:val="fr-FR" w:eastAsia="fr-FR"/>
        </w:rPr>
        <w:t>modèle au bronze final</w:t>
      </w:r>
      <w:r w:rsidR="00B00F92" w:rsidRPr="00D51407">
        <w:rPr>
          <w:lang w:val="fr-FR" w:eastAsia="fr-FR"/>
        </w:rPr>
        <w:t xml:space="preserve">. </w:t>
      </w:r>
      <w:r w:rsidR="002F6DF2" w:rsidRPr="00D51407">
        <w:rPr>
          <w:lang w:val="fr-FR" w:eastAsia="fr-FR"/>
        </w:rPr>
        <w:t>Dourdan, France: Vial.</w:t>
      </w:r>
    </w:p>
    <w:p w14:paraId="7B82DD61" w14:textId="77777777" w:rsidR="0053160B" w:rsidRPr="00D51407" w:rsidRDefault="0053160B" w:rsidP="002B59B3">
      <w:pPr>
        <w:spacing w:line="360" w:lineRule="auto"/>
        <w:ind w:left="720" w:right="432" w:hanging="720"/>
        <w:rPr>
          <w:lang w:val="fr-FR" w:eastAsia="fr-FR"/>
        </w:rPr>
      </w:pPr>
    </w:p>
    <w:p w14:paraId="2541E689" w14:textId="42DD784D"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A77B9C" w:rsidRPr="00D51407">
        <w:rPr>
          <w:lang w:val="fr-FR" w:eastAsia="fr-FR"/>
        </w:rPr>
        <w:t>Lamouche 2021</w:t>
      </w:r>
    </w:p>
    <w:p w14:paraId="203BB70B" w14:textId="77777777" w:rsidR="006E6E98" w:rsidRPr="00150792" w:rsidRDefault="006E6E98" w:rsidP="002B59B3">
      <w:pPr>
        <w:spacing w:line="360" w:lineRule="auto"/>
        <w:ind w:left="720" w:right="432" w:hanging="720"/>
        <w:rPr>
          <w:lang w:eastAsia="fr-FR"/>
        </w:rPr>
      </w:pPr>
      <w:r w:rsidRPr="00D51407">
        <w:rPr>
          <w:lang w:val="fr-FR" w:eastAsia="fr-FR"/>
        </w:rPr>
        <w:t xml:space="preserve">full: </w:t>
      </w:r>
      <w:r w:rsidR="002F6DF2" w:rsidRPr="00D51407">
        <w:rPr>
          <w:lang w:val="fr-FR" w:eastAsia="fr-FR"/>
        </w:rPr>
        <w:t>Lamouche, E</w:t>
      </w:r>
      <w:r w:rsidR="004E0E0C" w:rsidRPr="00D51407">
        <w:rPr>
          <w:lang w:val="fr-FR" w:eastAsia="fr-FR"/>
        </w:rPr>
        <w:t>mmanuel</w:t>
      </w:r>
      <w:r w:rsidR="002F6DF2" w:rsidRPr="00D51407">
        <w:rPr>
          <w:lang w:val="fr-FR" w:eastAsia="fr-FR"/>
        </w:rPr>
        <w:t xml:space="preserve">. 2021. </w:t>
      </w:r>
      <w:r w:rsidR="002F6DF2" w:rsidRPr="00D51407">
        <w:rPr>
          <w:i/>
          <w:iCs/>
          <w:lang w:val="fr-FR" w:eastAsia="fr-FR"/>
        </w:rPr>
        <w:t xml:space="preserve">Les fondeurs de bronze dans la Rome </w:t>
      </w:r>
      <w:r w:rsidR="00482084" w:rsidRPr="00D51407">
        <w:rPr>
          <w:i/>
          <w:iCs/>
          <w:lang w:val="fr-FR" w:eastAsia="fr-FR"/>
        </w:rPr>
        <w:t xml:space="preserve">des papes </w:t>
      </w:r>
      <w:r w:rsidR="002F6DF2" w:rsidRPr="00D51407">
        <w:rPr>
          <w:i/>
          <w:iCs/>
          <w:lang w:val="fr-FR" w:eastAsia="fr-FR"/>
        </w:rPr>
        <w:t>(1585</w:t>
      </w:r>
      <w:r w:rsidR="00482084" w:rsidRPr="00D51407">
        <w:rPr>
          <w:i/>
          <w:iCs/>
          <w:lang w:val="fr-FR" w:eastAsia="fr-FR"/>
        </w:rPr>
        <w:t>–</w:t>
      </w:r>
      <w:r w:rsidR="002F6DF2" w:rsidRPr="00D51407">
        <w:rPr>
          <w:i/>
          <w:iCs/>
          <w:lang w:val="fr-FR" w:eastAsia="fr-FR"/>
        </w:rPr>
        <w:t>1630)</w:t>
      </w:r>
      <w:r w:rsidR="002F6DF2" w:rsidRPr="00D51407">
        <w:rPr>
          <w:lang w:val="fr-FR" w:eastAsia="fr-FR"/>
        </w:rPr>
        <w:t xml:space="preserve">. </w:t>
      </w:r>
      <w:r w:rsidR="00482084" w:rsidRPr="00150792">
        <w:rPr>
          <w:lang w:eastAsia="fr-FR"/>
        </w:rPr>
        <w:t xml:space="preserve">Rome: </w:t>
      </w:r>
      <w:r w:rsidR="00B00F92" w:rsidRPr="00150792">
        <w:rPr>
          <w:lang w:eastAsia="fr-FR"/>
        </w:rPr>
        <w:t>Editions de l’Ecole Française de Rome.</w:t>
      </w:r>
    </w:p>
    <w:p w14:paraId="598D9792" w14:textId="77777777" w:rsidR="0053160B" w:rsidRPr="00150792" w:rsidRDefault="0053160B" w:rsidP="002B59B3">
      <w:pPr>
        <w:spacing w:line="360" w:lineRule="auto"/>
        <w:ind w:left="720" w:right="432" w:hanging="720"/>
        <w:rPr>
          <w:lang w:eastAsia="fr-FR"/>
        </w:rPr>
      </w:pPr>
    </w:p>
    <w:p w14:paraId="679E0FE3" w14:textId="2150BD5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Lang and Middleton 2005</w:t>
      </w:r>
    </w:p>
    <w:p w14:paraId="2DE9D39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Lang, Janet, and Andrew Middleton, eds. 2005. </w:t>
      </w:r>
      <w:r w:rsidR="00B00F92" w:rsidRPr="00150792">
        <w:rPr>
          <w:i/>
          <w:iCs/>
          <w:lang w:eastAsia="fr-FR"/>
        </w:rPr>
        <w:t>Radiography of Cultural Material</w:t>
      </w:r>
      <w:r w:rsidR="00B00F92" w:rsidRPr="00150792">
        <w:rPr>
          <w:lang w:eastAsia="fr-FR"/>
        </w:rPr>
        <w:t>. 2nd ed. Oxford</w:t>
      </w:r>
      <w:r w:rsidR="00DC6961" w:rsidRPr="00150792">
        <w:rPr>
          <w:lang w:eastAsia="fr-FR"/>
        </w:rPr>
        <w:t>:</w:t>
      </w:r>
      <w:r w:rsidR="004E0E0C" w:rsidRPr="00150792">
        <w:rPr>
          <w:lang w:eastAsia="fr-FR"/>
        </w:rPr>
        <w:t xml:space="preserve"> </w:t>
      </w:r>
      <w:r w:rsidR="002F6DF2" w:rsidRPr="00150792">
        <w:rPr>
          <w:lang w:eastAsia="fr-FR"/>
        </w:rPr>
        <w:t>Butterworth-Heinemann</w:t>
      </w:r>
      <w:r w:rsidR="00DC6961" w:rsidRPr="00150792">
        <w:rPr>
          <w:lang w:eastAsia="fr-FR"/>
        </w:rPr>
        <w:t>; Burlington, MA: Elsevier.</w:t>
      </w:r>
    </w:p>
    <w:p w14:paraId="0ECB4DA1" w14:textId="77777777" w:rsidR="0053160B" w:rsidRPr="00150792" w:rsidRDefault="0053160B" w:rsidP="002B59B3">
      <w:pPr>
        <w:spacing w:line="360" w:lineRule="auto"/>
        <w:ind w:left="720" w:right="432" w:hanging="720"/>
        <w:rPr>
          <w:lang w:eastAsia="fr-FR"/>
        </w:rPr>
      </w:pPr>
    </w:p>
    <w:p w14:paraId="695963D3" w14:textId="59318B45" w:rsidR="00631C95" w:rsidRPr="00893090" w:rsidRDefault="00631C95" w:rsidP="002B59B3">
      <w:pPr>
        <w:spacing w:line="360" w:lineRule="auto"/>
        <w:ind w:left="720" w:right="432" w:hanging="720"/>
        <w:rPr>
          <w:lang w:eastAsia="fr-FR"/>
        </w:rPr>
      </w:pPr>
      <w:r w:rsidRPr="00893090">
        <w:rPr>
          <w:lang w:eastAsia="fr-FR"/>
        </w:rPr>
        <w:t>-</w:t>
      </w:r>
      <w:r w:rsidRPr="00893090">
        <w:rPr>
          <w:lang w:eastAsia="fr-FR"/>
        </w:rPr>
        <w:tab/>
        <w:t>short: La Niece 1989</w:t>
      </w:r>
    </w:p>
    <w:p w14:paraId="35D0BF54" w14:textId="2053D343" w:rsidR="00631C95" w:rsidRPr="00631C95" w:rsidRDefault="00631C95" w:rsidP="002B59B3">
      <w:pPr>
        <w:pStyle w:val="Bibliography"/>
        <w:ind w:left="720" w:right="386" w:hanging="720"/>
        <w:rPr>
          <w:rFonts w:ascii="Times New Roman" w:hAnsi="Times New Roman" w:cs="Times New Roman"/>
          <w:sz w:val="24"/>
          <w:szCs w:val="24"/>
        </w:rPr>
      </w:pPr>
      <w:r w:rsidRPr="00893090">
        <w:rPr>
          <w:rFonts w:ascii="Times New Roman" w:hAnsi="Times New Roman" w:cs="Times New Roman"/>
          <w:sz w:val="24"/>
          <w:szCs w:val="24"/>
          <w:lang w:eastAsia="fr-FR"/>
        </w:rPr>
        <w:t xml:space="preserve">full: La Niece, Susan. </w:t>
      </w:r>
      <w:r w:rsidRPr="00631C95">
        <w:rPr>
          <w:rFonts w:ascii="Times New Roman" w:hAnsi="Times New Roman" w:cs="Times New Roman"/>
          <w:sz w:val="24"/>
          <w:szCs w:val="24"/>
          <w:lang w:eastAsia="fr-FR"/>
        </w:rPr>
        <w:t xml:space="preserve">1989. </w:t>
      </w:r>
      <w:r w:rsidRPr="00631C95">
        <w:rPr>
          <w:rFonts w:ascii="Times New Roman" w:hAnsi="Times New Roman" w:cs="Times New Roman"/>
          <w:sz w:val="24"/>
          <w:szCs w:val="24"/>
        </w:rPr>
        <w:t xml:space="preserve">“White Copper.” </w:t>
      </w:r>
      <w:r w:rsidRPr="00631C95">
        <w:rPr>
          <w:rFonts w:ascii="Times New Roman" w:hAnsi="Times New Roman" w:cs="Times New Roman"/>
          <w:i/>
          <w:iCs/>
          <w:sz w:val="24"/>
          <w:szCs w:val="24"/>
        </w:rPr>
        <w:t>Journal of the Historical Metallurgy Society</w:t>
      </w:r>
      <w:r w:rsidRPr="00631C95">
        <w:rPr>
          <w:rFonts w:ascii="Times New Roman" w:hAnsi="Times New Roman" w:cs="Times New Roman"/>
          <w:sz w:val="24"/>
          <w:szCs w:val="24"/>
        </w:rPr>
        <w:t xml:space="preserve"> 23 (1): 9–15.</w:t>
      </w:r>
    </w:p>
    <w:p w14:paraId="2448DA8D" w14:textId="77777777" w:rsidR="00631C95" w:rsidRPr="00631C95" w:rsidRDefault="00631C95" w:rsidP="002B59B3">
      <w:pPr>
        <w:spacing w:line="360" w:lineRule="auto"/>
        <w:ind w:left="720" w:right="432" w:hanging="720"/>
        <w:rPr>
          <w:lang w:eastAsia="fr-FR"/>
        </w:rPr>
      </w:pPr>
    </w:p>
    <w:p w14:paraId="22AFC746" w14:textId="3446CD3D" w:rsidR="0053160B" w:rsidRPr="00D51407" w:rsidRDefault="0053160B" w:rsidP="002B59B3">
      <w:pPr>
        <w:spacing w:line="360" w:lineRule="auto"/>
        <w:ind w:left="720" w:right="432" w:hanging="720"/>
        <w:rPr>
          <w:lang w:eastAsia="fr-FR"/>
        </w:rPr>
      </w:pPr>
      <w:r w:rsidRPr="00D51407">
        <w:rPr>
          <w:lang w:eastAsia="fr-FR"/>
        </w:rPr>
        <w:t>-</w:t>
      </w:r>
      <w:r w:rsidRPr="00D51407">
        <w:rPr>
          <w:lang w:eastAsia="fr-FR"/>
        </w:rPr>
        <w:tab/>
        <w:t xml:space="preserve">short: </w:t>
      </w:r>
      <w:r w:rsidR="00A77B9C" w:rsidRPr="00D51407">
        <w:rPr>
          <w:lang w:eastAsia="fr-FR"/>
        </w:rPr>
        <w:t>La Niece 1990</w:t>
      </w:r>
    </w:p>
    <w:p w14:paraId="3C43BE31" w14:textId="07FF7C98" w:rsidR="006E6E98" w:rsidRPr="00150792" w:rsidRDefault="006E6E98" w:rsidP="002B59B3">
      <w:pPr>
        <w:spacing w:line="360" w:lineRule="auto"/>
        <w:ind w:left="720" w:right="432" w:hanging="720"/>
        <w:rPr>
          <w:lang w:eastAsia="fr-FR"/>
        </w:rPr>
      </w:pPr>
      <w:r w:rsidRPr="00D51407">
        <w:rPr>
          <w:lang w:eastAsia="fr-FR"/>
        </w:rPr>
        <w:t xml:space="preserve">full: </w:t>
      </w:r>
      <w:r w:rsidR="00D95BBF" w:rsidRPr="00D51407">
        <w:rPr>
          <w:lang w:eastAsia="fr-FR"/>
        </w:rPr>
        <w:t xml:space="preserve">La Niece, Susan. </w:t>
      </w:r>
      <w:r w:rsidR="00D95BBF" w:rsidRPr="00150792">
        <w:rPr>
          <w:lang w:eastAsia="fr-FR"/>
        </w:rPr>
        <w:t xml:space="preserve">1990. “Silver Plating on Copper, Bronze and Brass.” </w:t>
      </w:r>
      <w:r w:rsidR="00D95BBF" w:rsidRPr="00150792">
        <w:rPr>
          <w:i/>
          <w:iCs/>
          <w:lang w:eastAsia="fr-FR"/>
        </w:rPr>
        <w:t>Antiquaries Journal</w:t>
      </w:r>
      <w:r w:rsidR="002874E8" w:rsidRPr="00150792">
        <w:rPr>
          <w:lang w:eastAsia="fr-FR"/>
        </w:rPr>
        <w:t xml:space="preserve"> 70 (1): 102–14.</w:t>
      </w:r>
    </w:p>
    <w:p w14:paraId="3D447CD8" w14:textId="77777777" w:rsidR="0053160B" w:rsidRPr="00150792" w:rsidRDefault="0053160B" w:rsidP="002B59B3">
      <w:pPr>
        <w:spacing w:line="360" w:lineRule="auto"/>
        <w:ind w:left="720" w:right="432" w:hanging="720"/>
        <w:rPr>
          <w:lang w:eastAsia="fr-FR"/>
        </w:rPr>
      </w:pPr>
    </w:p>
    <w:p w14:paraId="0BCC3C42" w14:textId="2E882EF5" w:rsidR="00A77B9C" w:rsidRPr="00150792" w:rsidRDefault="00A77B9C" w:rsidP="002B59B3">
      <w:pPr>
        <w:spacing w:line="360" w:lineRule="auto"/>
        <w:ind w:left="720" w:right="432" w:hanging="720"/>
        <w:rPr>
          <w:lang w:eastAsia="fr-FR"/>
        </w:rPr>
      </w:pPr>
      <w:r w:rsidRPr="00150792">
        <w:rPr>
          <w:lang w:eastAsia="fr-FR"/>
        </w:rPr>
        <w:t>-</w:t>
      </w:r>
      <w:r w:rsidRPr="00150792">
        <w:rPr>
          <w:lang w:eastAsia="fr-FR"/>
        </w:rPr>
        <w:tab/>
        <w:t>short: La Niece 1993</w:t>
      </w:r>
    </w:p>
    <w:p w14:paraId="0DE4279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77B9C" w:rsidRPr="00150792">
        <w:rPr>
          <w:lang w:eastAsia="fr-FR"/>
        </w:rPr>
        <w:t xml:space="preserve">La Niece, Susan. </w:t>
      </w:r>
      <w:r w:rsidR="00D95BBF" w:rsidRPr="00150792">
        <w:rPr>
          <w:lang w:eastAsia="fr-FR"/>
        </w:rPr>
        <w:t xml:space="preserve">1993. “Silvering.” In </w:t>
      </w:r>
      <w:r w:rsidR="00D95BBF" w:rsidRPr="00150792">
        <w:rPr>
          <w:i/>
          <w:iCs/>
          <w:lang w:eastAsia="fr-FR"/>
        </w:rPr>
        <w:t>Metal Plating and Patination: Cultural, Technical and Historical Developments</w:t>
      </w:r>
      <w:r w:rsidR="00D95BBF" w:rsidRPr="00150792">
        <w:rPr>
          <w:lang w:eastAsia="fr-FR"/>
        </w:rPr>
        <w:t>, edited by Susan La Niece and Paul Craddock, 201–10. Oxford, London, Boston [etc.]: Butterworth-Heinemann.</w:t>
      </w:r>
    </w:p>
    <w:p w14:paraId="57581B93" w14:textId="77777777" w:rsidR="0053160B" w:rsidRPr="00150792" w:rsidRDefault="0053160B" w:rsidP="002B59B3">
      <w:pPr>
        <w:spacing w:line="360" w:lineRule="auto"/>
        <w:ind w:left="720" w:right="432" w:hanging="720"/>
        <w:rPr>
          <w:lang w:eastAsia="fr-FR"/>
        </w:rPr>
      </w:pPr>
    </w:p>
    <w:p w14:paraId="599DF8FF" w14:textId="128FC305" w:rsidR="00A77B9C" w:rsidRPr="00150792" w:rsidRDefault="00A77B9C" w:rsidP="002B59B3">
      <w:pPr>
        <w:spacing w:line="360" w:lineRule="auto"/>
        <w:ind w:left="720" w:right="432" w:hanging="720"/>
        <w:rPr>
          <w:lang w:eastAsia="fr-FR"/>
        </w:rPr>
      </w:pPr>
      <w:r w:rsidRPr="00150792">
        <w:rPr>
          <w:lang w:eastAsia="fr-FR"/>
        </w:rPr>
        <w:t>-</w:t>
      </w:r>
      <w:r w:rsidRPr="00150792">
        <w:rPr>
          <w:lang w:eastAsia="fr-FR"/>
        </w:rPr>
        <w:tab/>
        <w:t>short: La Niece 1995</w:t>
      </w:r>
    </w:p>
    <w:p w14:paraId="04D03BE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635D71" w:rsidRPr="00150792">
        <w:rPr>
          <w:lang w:eastAsia="fr-FR"/>
        </w:rPr>
        <w:t xml:space="preserve">La Niece, Susan. 1995. “Depletion Gilding from 3rd Millennium BC Ur.” </w:t>
      </w:r>
      <w:r w:rsidR="00635D71" w:rsidRPr="00150792">
        <w:rPr>
          <w:i/>
          <w:iCs/>
          <w:lang w:eastAsia="fr-FR"/>
        </w:rPr>
        <w:t>Iraq</w:t>
      </w:r>
      <w:r w:rsidR="00635D71" w:rsidRPr="00150792">
        <w:rPr>
          <w:lang w:eastAsia="fr-FR"/>
        </w:rPr>
        <w:t xml:space="preserve"> 57:41–47.</w:t>
      </w:r>
    </w:p>
    <w:p w14:paraId="01ACB6F6" w14:textId="77777777" w:rsidR="0053160B" w:rsidRPr="00150792" w:rsidRDefault="0053160B" w:rsidP="002B59B3">
      <w:pPr>
        <w:spacing w:line="360" w:lineRule="auto"/>
        <w:ind w:left="720" w:right="432" w:hanging="720"/>
        <w:rPr>
          <w:lang w:eastAsia="fr-FR"/>
        </w:rPr>
      </w:pPr>
    </w:p>
    <w:p w14:paraId="3A418BDC" w14:textId="73992EE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La Niece and Carradice 1989</w:t>
      </w:r>
    </w:p>
    <w:p w14:paraId="4397CC0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La Niece, Susan, and Ian Carradice. </w:t>
      </w:r>
      <w:r w:rsidR="00D95BBF" w:rsidRPr="00150792">
        <w:rPr>
          <w:lang w:eastAsia="fr-FR"/>
        </w:rPr>
        <w:t xml:space="preserve">1989. “White Copper: The Arsenical Coinage of the Libyan Revolt 241–238 BC.” </w:t>
      </w:r>
      <w:r w:rsidR="00D95BBF" w:rsidRPr="00150792">
        <w:rPr>
          <w:i/>
          <w:iCs/>
          <w:lang w:eastAsia="fr-FR"/>
        </w:rPr>
        <w:t>Journal of the Historical Metallurgy Society</w:t>
      </w:r>
      <w:r w:rsidR="00D95BBF" w:rsidRPr="00150792">
        <w:rPr>
          <w:lang w:eastAsia="fr-FR"/>
        </w:rPr>
        <w:t xml:space="preserve"> 23 (1): 9–15.</w:t>
      </w:r>
    </w:p>
    <w:p w14:paraId="69C0FF61" w14:textId="77777777" w:rsidR="0053160B" w:rsidRPr="00150792" w:rsidRDefault="0053160B" w:rsidP="002B59B3">
      <w:pPr>
        <w:spacing w:line="360" w:lineRule="auto"/>
        <w:ind w:left="720" w:right="432" w:hanging="720"/>
        <w:rPr>
          <w:lang w:eastAsia="fr-FR"/>
        </w:rPr>
      </w:pPr>
    </w:p>
    <w:p w14:paraId="4F49F9EF" w14:textId="01F8FB7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La Niece et al. 2002</w:t>
      </w:r>
    </w:p>
    <w:p w14:paraId="317B666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D95BBF" w:rsidRPr="00150792">
        <w:rPr>
          <w:lang w:eastAsia="fr-FR"/>
        </w:rPr>
        <w:t xml:space="preserve">La Niece, Susan, Fleur Shearman, John Taylor, and Anthony Simps. 2002. “Polychromy and Egyptian Bronze: New Evidence for Artificial Coloration.” </w:t>
      </w:r>
      <w:r w:rsidR="00D95BBF" w:rsidRPr="00150792">
        <w:rPr>
          <w:i/>
          <w:iCs/>
          <w:lang w:eastAsia="fr-FR"/>
        </w:rPr>
        <w:t>Studies in Conservation</w:t>
      </w:r>
      <w:r w:rsidR="00D95BBF" w:rsidRPr="00150792">
        <w:rPr>
          <w:lang w:eastAsia="fr-FR"/>
        </w:rPr>
        <w:t xml:space="preserve"> 47 (2): 95–108.</w:t>
      </w:r>
    </w:p>
    <w:p w14:paraId="293EF84D" w14:textId="77777777" w:rsidR="0053160B" w:rsidRPr="00150792" w:rsidRDefault="0053160B" w:rsidP="002B59B3">
      <w:pPr>
        <w:spacing w:line="360" w:lineRule="auto"/>
        <w:ind w:left="720" w:right="432" w:hanging="720"/>
        <w:rPr>
          <w:lang w:eastAsia="fr-FR"/>
        </w:rPr>
      </w:pPr>
    </w:p>
    <w:p w14:paraId="3691DE95" w14:textId="6FEE598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Lankheit 1962</w:t>
      </w:r>
    </w:p>
    <w:p w14:paraId="6614AE9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Lankheit, Klaus. 1962. </w:t>
      </w:r>
      <w:r w:rsidR="00B00F92" w:rsidRPr="00150792">
        <w:rPr>
          <w:i/>
          <w:iCs/>
          <w:lang w:eastAsia="fr-FR"/>
        </w:rPr>
        <w:t xml:space="preserve">Florentinische </w:t>
      </w:r>
      <w:r w:rsidR="00B5522A" w:rsidRPr="00150792">
        <w:rPr>
          <w:i/>
          <w:iCs/>
          <w:lang w:eastAsia="fr-FR"/>
        </w:rPr>
        <w:t>Barockplastik</w:t>
      </w:r>
      <w:r w:rsidR="00B00F92" w:rsidRPr="00150792">
        <w:rPr>
          <w:i/>
          <w:iCs/>
          <w:lang w:eastAsia="fr-FR"/>
        </w:rPr>
        <w:t xml:space="preserve">. Die Kunst </w:t>
      </w:r>
      <w:r w:rsidR="00654ADF" w:rsidRPr="00150792">
        <w:rPr>
          <w:i/>
          <w:iCs/>
          <w:lang w:eastAsia="fr-FR"/>
        </w:rPr>
        <w:t xml:space="preserve">am </w:t>
      </w:r>
      <w:r w:rsidR="00B00F92" w:rsidRPr="00150792">
        <w:rPr>
          <w:i/>
          <w:iCs/>
          <w:lang w:eastAsia="fr-FR"/>
        </w:rPr>
        <w:t xml:space="preserve">Hofe </w:t>
      </w:r>
      <w:r w:rsidR="00654ADF" w:rsidRPr="00150792">
        <w:rPr>
          <w:i/>
          <w:iCs/>
          <w:lang w:eastAsia="fr-FR"/>
        </w:rPr>
        <w:t xml:space="preserve">der letzten </w:t>
      </w:r>
      <w:r w:rsidR="00B00F92" w:rsidRPr="00150792">
        <w:rPr>
          <w:i/>
          <w:iCs/>
          <w:lang w:eastAsia="fr-FR"/>
        </w:rPr>
        <w:t>Medici</w:t>
      </w:r>
      <w:r w:rsidR="006E1973" w:rsidRPr="00150792">
        <w:rPr>
          <w:i/>
          <w:iCs/>
          <w:lang w:eastAsia="fr-FR"/>
        </w:rPr>
        <w:t>,</w:t>
      </w:r>
      <w:r w:rsidR="00B00F92" w:rsidRPr="00150792">
        <w:rPr>
          <w:i/>
          <w:iCs/>
          <w:lang w:eastAsia="fr-FR"/>
        </w:rPr>
        <w:t xml:space="preserve"> 1670</w:t>
      </w:r>
      <w:r w:rsidR="00654ADF" w:rsidRPr="00150792">
        <w:rPr>
          <w:lang w:eastAsia="fr-FR"/>
        </w:rPr>
        <w:t>–</w:t>
      </w:r>
      <w:r w:rsidR="00B00F92" w:rsidRPr="00150792">
        <w:rPr>
          <w:i/>
          <w:iCs/>
          <w:lang w:eastAsia="fr-FR"/>
        </w:rPr>
        <w:t>1743</w:t>
      </w:r>
      <w:r w:rsidR="00B00F92" w:rsidRPr="00150792">
        <w:rPr>
          <w:lang w:eastAsia="fr-FR"/>
        </w:rPr>
        <w:t>. Italienische Forschungen, III, No</w:t>
      </w:r>
      <w:r w:rsidR="00654ADF" w:rsidRPr="00150792">
        <w:rPr>
          <w:lang w:eastAsia="fr-FR"/>
        </w:rPr>
        <w:t>.</w:t>
      </w:r>
      <w:r w:rsidR="00B00F92" w:rsidRPr="00150792">
        <w:rPr>
          <w:lang w:eastAsia="fr-FR"/>
        </w:rPr>
        <w:t xml:space="preserve"> 2. Munich: Bruckmann.</w:t>
      </w:r>
    </w:p>
    <w:p w14:paraId="31A6D6CD" w14:textId="77777777" w:rsidR="0053160B" w:rsidRPr="00912E1C" w:rsidRDefault="0053160B" w:rsidP="002B59B3">
      <w:pPr>
        <w:spacing w:line="360" w:lineRule="auto"/>
        <w:ind w:left="720" w:right="432" w:hanging="720"/>
        <w:rPr>
          <w:lang w:eastAsia="fr-FR"/>
        </w:rPr>
      </w:pPr>
    </w:p>
    <w:p w14:paraId="7080C66A" w14:textId="5A04322B" w:rsidR="00912E1C" w:rsidRPr="00150792" w:rsidRDefault="00912E1C" w:rsidP="002B59B3">
      <w:pPr>
        <w:spacing w:line="360" w:lineRule="auto"/>
        <w:ind w:left="720" w:right="432" w:hanging="720"/>
        <w:rPr>
          <w:lang w:eastAsia="fr-FR"/>
        </w:rPr>
      </w:pPr>
      <w:r w:rsidRPr="00150792">
        <w:rPr>
          <w:lang w:eastAsia="fr-FR"/>
        </w:rPr>
        <w:t>-</w:t>
      </w:r>
      <w:r w:rsidRPr="00150792">
        <w:rPr>
          <w:lang w:eastAsia="fr-FR"/>
        </w:rPr>
        <w:tab/>
        <w:t xml:space="preserve">short: </w:t>
      </w:r>
      <w:r>
        <w:t>Lanteri</w:t>
      </w:r>
      <w:r w:rsidRPr="00912E1C">
        <w:t xml:space="preserve">, </w:t>
      </w:r>
      <w:r>
        <w:t>Agresti, and Pelosi</w:t>
      </w:r>
      <w:r w:rsidRPr="00912E1C">
        <w:t xml:space="preserve"> 2019</w:t>
      </w:r>
    </w:p>
    <w:p w14:paraId="0DF89B6C" w14:textId="111ABAD1" w:rsidR="00912E1C" w:rsidRPr="00D51407" w:rsidRDefault="00912E1C" w:rsidP="002B59B3">
      <w:pPr>
        <w:spacing w:line="360" w:lineRule="auto"/>
        <w:ind w:left="720" w:hanging="720"/>
      </w:pPr>
      <w:r>
        <w:t xml:space="preserve">full: </w:t>
      </w:r>
      <w:r w:rsidRPr="00912E1C">
        <w:t xml:space="preserve">Lanteri, Luca, Giorgia Agresti, and Claudia Pelosi. 2019. “A New Practical Approach for 3D Documentation in Ultraviolet Fluorescence and Infrared Reflectography of Polychromatic Sculptures as Fundamental Step in Restoration.” </w:t>
      </w:r>
      <w:r w:rsidRPr="00D51407">
        <w:rPr>
          <w:i/>
          <w:iCs/>
        </w:rPr>
        <w:t>Heritage</w:t>
      </w:r>
      <w:r w:rsidRPr="00D51407">
        <w:t xml:space="preserve"> 2 (1): 207–15.</w:t>
      </w:r>
    </w:p>
    <w:p w14:paraId="672055C9" w14:textId="77777777" w:rsidR="00912E1C" w:rsidRPr="00912E1C" w:rsidRDefault="00912E1C" w:rsidP="002B59B3">
      <w:pPr>
        <w:spacing w:line="360" w:lineRule="auto"/>
        <w:ind w:left="720" w:right="432" w:hanging="720"/>
        <w:rPr>
          <w:lang w:eastAsia="fr-FR"/>
        </w:rPr>
      </w:pPr>
    </w:p>
    <w:p w14:paraId="6D7E7DB5" w14:textId="3C3E6DE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Larsen 1987</w:t>
      </w:r>
    </w:p>
    <w:p w14:paraId="427BF9D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Larsen, E.</w:t>
      </w:r>
      <w:r w:rsidR="00654ADF" w:rsidRPr="00150792">
        <w:rPr>
          <w:lang w:eastAsia="fr-FR"/>
        </w:rPr>
        <w:t xml:space="preserve"> </w:t>
      </w:r>
      <w:r w:rsidR="00B00F92" w:rsidRPr="00150792">
        <w:rPr>
          <w:lang w:eastAsia="fr-FR"/>
        </w:rPr>
        <w:t xml:space="preserve">B. 1987. “SEM-Identification and Documentation of Tool Marks and Surface Textures on the Gundestrup Cauldron.” In </w:t>
      </w:r>
      <w:r w:rsidR="00B00F92" w:rsidRPr="00150792">
        <w:rPr>
          <w:i/>
          <w:iCs/>
          <w:lang w:eastAsia="fr-FR"/>
        </w:rPr>
        <w:t xml:space="preserve">Recent Advances in the </w:t>
      </w:r>
      <w:r w:rsidR="00B00F92" w:rsidRPr="00150792">
        <w:rPr>
          <w:i/>
          <w:iCs/>
          <w:lang w:eastAsia="fr-FR"/>
        </w:rPr>
        <w:lastRenderedPageBreak/>
        <w:t>Conservation and Analysis of Artifacts</w:t>
      </w:r>
      <w:r w:rsidR="00B00F92" w:rsidRPr="00150792">
        <w:rPr>
          <w:lang w:eastAsia="fr-FR"/>
        </w:rPr>
        <w:t>, edited by J</w:t>
      </w:r>
      <w:r w:rsidR="00373889" w:rsidRPr="00150792">
        <w:rPr>
          <w:lang w:eastAsia="fr-FR"/>
        </w:rPr>
        <w:t>ames</w:t>
      </w:r>
      <w:r w:rsidR="00B00F92" w:rsidRPr="00150792">
        <w:rPr>
          <w:lang w:eastAsia="fr-FR"/>
        </w:rPr>
        <w:t xml:space="preserve"> Black, 393–409. London</w:t>
      </w:r>
      <w:r w:rsidR="00654ADF" w:rsidRPr="00150792">
        <w:rPr>
          <w:lang w:eastAsia="fr-FR"/>
        </w:rPr>
        <w:t xml:space="preserve">: </w:t>
      </w:r>
      <w:r w:rsidR="00373889" w:rsidRPr="00150792">
        <w:rPr>
          <w:lang w:eastAsia="fr-FR"/>
        </w:rPr>
        <w:t>Summer</w:t>
      </w:r>
      <w:r w:rsidR="006E1973" w:rsidRPr="00150792">
        <w:rPr>
          <w:lang w:eastAsia="fr-FR"/>
        </w:rPr>
        <w:t xml:space="preserve"> Schools Press</w:t>
      </w:r>
      <w:r w:rsidR="00B00F92" w:rsidRPr="00150792">
        <w:rPr>
          <w:lang w:eastAsia="fr-FR"/>
        </w:rPr>
        <w:t>.</w:t>
      </w:r>
    </w:p>
    <w:p w14:paraId="47249217" w14:textId="77777777" w:rsidR="0053160B" w:rsidRPr="00150792" w:rsidRDefault="0053160B" w:rsidP="002B59B3">
      <w:pPr>
        <w:spacing w:line="360" w:lineRule="auto"/>
        <w:ind w:left="720" w:right="432" w:hanging="720"/>
        <w:rPr>
          <w:lang w:eastAsia="fr-FR"/>
        </w:rPr>
      </w:pPr>
    </w:p>
    <w:p w14:paraId="37EC6D04" w14:textId="6D8D3BEB" w:rsidR="00BE4752" w:rsidRPr="00F2212D" w:rsidRDefault="00BE4752" w:rsidP="002B59B3">
      <w:pPr>
        <w:shd w:val="clear" w:color="auto" w:fill="FFFFFF"/>
        <w:spacing w:line="360" w:lineRule="auto"/>
        <w:ind w:left="720" w:right="720" w:hanging="720"/>
        <w:rPr>
          <w:rFonts w:ascii="Arial" w:hAnsi="Arial" w:cs="Arial"/>
        </w:rPr>
      </w:pPr>
      <w:r w:rsidRPr="00150792">
        <w:rPr>
          <w:lang w:eastAsia="fr-FR"/>
        </w:rPr>
        <w:t>-</w:t>
      </w:r>
      <w:r w:rsidRPr="00150792">
        <w:rPr>
          <w:lang w:eastAsia="fr-FR"/>
        </w:rPr>
        <w:tab/>
        <w:t xml:space="preserve">short: </w:t>
      </w:r>
      <w:r w:rsidRPr="00F2212D">
        <w:t>Larsson 1979</w:t>
      </w:r>
    </w:p>
    <w:p w14:paraId="041EF2BF" w14:textId="012B36E7" w:rsidR="00BE4752" w:rsidRPr="00D51407" w:rsidRDefault="00BE4752" w:rsidP="002B59B3">
      <w:pPr>
        <w:shd w:val="clear" w:color="auto" w:fill="FFFFFF"/>
        <w:spacing w:line="360" w:lineRule="auto"/>
        <w:ind w:left="720" w:right="720" w:hanging="720"/>
        <w:rPr>
          <w:rFonts w:ascii="Arial" w:hAnsi="Arial" w:cs="Arial"/>
          <w:lang w:val="fr-FR"/>
        </w:rPr>
      </w:pPr>
      <w:r w:rsidRPr="00150792">
        <w:rPr>
          <w:lang w:eastAsia="fr-FR"/>
        </w:rPr>
        <w:t xml:space="preserve">full: </w:t>
      </w:r>
      <w:r w:rsidRPr="00F2212D">
        <w:t>Larsson</w:t>
      </w:r>
      <w:r w:rsidRPr="007114E4">
        <w:t>, Lars. 1979</w:t>
      </w:r>
      <w:r w:rsidRPr="00F2212D">
        <w:t xml:space="preserve">. </w:t>
      </w:r>
      <w:r w:rsidRPr="007114E4">
        <w:t>“</w:t>
      </w:r>
      <w:r w:rsidRPr="00F2212D">
        <w:t>Zur Giambologna-Ausstellung in Edinburgh, London und Wien.</w:t>
      </w:r>
      <w:r w:rsidRPr="007114E4">
        <w:t>”</w:t>
      </w:r>
      <w:r w:rsidRPr="00F2212D">
        <w:t> </w:t>
      </w:r>
      <w:r w:rsidRPr="00D51407">
        <w:rPr>
          <w:i/>
          <w:iCs/>
          <w:lang w:val="fr-FR"/>
        </w:rPr>
        <w:t>Kunstchronik</w:t>
      </w:r>
      <w:r w:rsidRPr="00D51407">
        <w:rPr>
          <w:lang w:val="fr-FR"/>
        </w:rPr>
        <w:t xml:space="preserve"> 32 (4): 129–37.</w:t>
      </w:r>
    </w:p>
    <w:p w14:paraId="32533705" w14:textId="77777777" w:rsidR="00BE4752" w:rsidRPr="00D51407" w:rsidRDefault="00BE4752" w:rsidP="002B59B3">
      <w:pPr>
        <w:spacing w:line="360" w:lineRule="auto"/>
        <w:ind w:left="720" w:right="432" w:hanging="720"/>
        <w:rPr>
          <w:lang w:val="fr-FR" w:eastAsia="fr-FR"/>
        </w:rPr>
      </w:pPr>
    </w:p>
    <w:p w14:paraId="14CD80CE" w14:textId="17CFE541" w:rsidR="0053160B" w:rsidRPr="00D51407" w:rsidRDefault="0053160B" w:rsidP="002B59B3">
      <w:pPr>
        <w:spacing w:line="360" w:lineRule="auto"/>
        <w:ind w:left="720" w:right="432" w:hanging="720"/>
        <w:rPr>
          <w:lang w:val="fr-FR" w:eastAsia="fr-FR"/>
        </w:rPr>
      </w:pPr>
      <w:r w:rsidRPr="00D51407">
        <w:rPr>
          <w:lang w:val="fr-FR" w:eastAsia="fr-FR"/>
        </w:rPr>
        <w:t>-</w:t>
      </w:r>
      <w:r w:rsidRPr="00D51407">
        <w:rPr>
          <w:lang w:val="fr-FR" w:eastAsia="fr-FR"/>
        </w:rPr>
        <w:tab/>
        <w:t xml:space="preserve">short: </w:t>
      </w:r>
      <w:r w:rsidR="00A77B9C" w:rsidRPr="00D51407">
        <w:rPr>
          <w:lang w:val="fr-FR" w:eastAsia="fr-FR"/>
        </w:rPr>
        <w:t>La Rivière 1721</w:t>
      </w:r>
    </w:p>
    <w:p w14:paraId="292D1636" w14:textId="1F01BCA1" w:rsidR="006E6E98" w:rsidRPr="00150792" w:rsidRDefault="006E6E98" w:rsidP="002B59B3">
      <w:pPr>
        <w:spacing w:line="360" w:lineRule="auto"/>
        <w:ind w:left="720" w:right="432" w:hanging="720"/>
        <w:rPr>
          <w:lang w:eastAsia="fr-FR"/>
        </w:rPr>
      </w:pPr>
      <w:r w:rsidRPr="00D51407">
        <w:rPr>
          <w:lang w:val="fr-FR" w:eastAsia="fr-FR"/>
        </w:rPr>
        <w:t xml:space="preserve">full: </w:t>
      </w:r>
      <w:r w:rsidR="001E1708" w:rsidRPr="00D51407">
        <w:rPr>
          <w:lang w:val="fr-FR" w:eastAsia="fr-FR"/>
        </w:rPr>
        <w:t xml:space="preserve">La Rivière, Jean de. 1721. </w:t>
      </w:r>
      <w:r w:rsidR="001E1708" w:rsidRPr="00D51407">
        <w:rPr>
          <w:i/>
          <w:lang w:val="fr-FR" w:eastAsia="fr-FR"/>
        </w:rPr>
        <w:t xml:space="preserve">Secrets </w:t>
      </w:r>
      <w:r w:rsidR="00BF127B" w:rsidRPr="00D51407">
        <w:rPr>
          <w:i/>
          <w:lang w:val="fr-FR" w:eastAsia="fr-FR"/>
        </w:rPr>
        <w:t>concernans les arts et metiers. Nouvelle edition, revûë, corrigée &amp; considérablement augmentée</w:t>
      </w:r>
      <w:r w:rsidR="00391C1F" w:rsidRPr="00D51407">
        <w:rPr>
          <w:lang w:val="fr-FR" w:eastAsia="fr-FR"/>
        </w:rPr>
        <w:t xml:space="preserve">. </w:t>
      </w:r>
      <w:r w:rsidR="001E1708" w:rsidRPr="00D51407">
        <w:rPr>
          <w:lang w:val="fr-FR" w:eastAsia="fr-FR"/>
        </w:rPr>
        <w:t>Nancy</w:t>
      </w:r>
      <w:r w:rsidR="003106CB" w:rsidRPr="00D51407">
        <w:rPr>
          <w:lang w:val="fr-FR" w:eastAsia="fr-FR"/>
        </w:rPr>
        <w:t>, France: Chez Jean de la Rivière</w:t>
      </w:r>
      <w:r w:rsidR="001E1708" w:rsidRPr="00D51407">
        <w:rPr>
          <w:lang w:val="fr-FR" w:eastAsia="fr-FR"/>
        </w:rPr>
        <w:t xml:space="preserve">. </w:t>
      </w:r>
      <w:hyperlink r:id="rId66" w:history="1">
        <w:r w:rsidR="001E1708" w:rsidRPr="00150792">
          <w:rPr>
            <w:rStyle w:val="Hyperlink"/>
            <w:color w:val="auto"/>
            <w:lang w:eastAsia="fr-FR"/>
          </w:rPr>
          <w:t>https://www.archive.org/details/secretsconcernan01lari</w:t>
        </w:r>
      </w:hyperlink>
      <w:r w:rsidR="003106CB" w:rsidRPr="00150792">
        <w:rPr>
          <w:lang w:eastAsia="fr-FR"/>
        </w:rPr>
        <w:t>.</w:t>
      </w:r>
    </w:p>
    <w:p w14:paraId="22E64F21" w14:textId="77777777" w:rsidR="0053160B" w:rsidRPr="00150792" w:rsidRDefault="0053160B" w:rsidP="002B59B3">
      <w:pPr>
        <w:spacing w:line="360" w:lineRule="auto"/>
        <w:ind w:left="720" w:right="432" w:hanging="720"/>
        <w:rPr>
          <w:lang w:eastAsia="fr-FR"/>
        </w:rPr>
      </w:pPr>
    </w:p>
    <w:p w14:paraId="747904FC" w14:textId="5C420E02" w:rsidR="006B1420" w:rsidRPr="00B63E70" w:rsidRDefault="006B1420" w:rsidP="002B59B3">
      <w:pPr>
        <w:spacing w:line="360" w:lineRule="auto"/>
        <w:ind w:left="720" w:hanging="720"/>
        <w:textAlignment w:val="baseline"/>
      </w:pPr>
      <w:r w:rsidRPr="00150792">
        <w:rPr>
          <w:lang w:eastAsia="fr-FR"/>
        </w:rPr>
        <w:t>-</w:t>
      </w:r>
      <w:r w:rsidRPr="00150792">
        <w:rPr>
          <w:lang w:eastAsia="fr-FR"/>
        </w:rPr>
        <w:tab/>
        <w:t xml:space="preserve">short: </w:t>
      </w:r>
      <w:r w:rsidRPr="002532D0">
        <w:t>Lauffenburger 2006 </w:t>
      </w:r>
    </w:p>
    <w:p w14:paraId="61C1247E" w14:textId="0297FF6C" w:rsidR="006B1420" w:rsidRPr="00B63E70" w:rsidRDefault="006B1420" w:rsidP="002B59B3">
      <w:pPr>
        <w:spacing w:line="360" w:lineRule="auto"/>
        <w:ind w:left="720" w:hanging="720"/>
        <w:textAlignment w:val="baseline"/>
      </w:pPr>
      <w:r w:rsidRPr="00150792">
        <w:rPr>
          <w:lang w:eastAsia="fr-FR"/>
        </w:rPr>
        <w:t xml:space="preserve">full: </w:t>
      </w:r>
      <w:r>
        <w:t xml:space="preserve">Lauffenburger, J. </w:t>
      </w:r>
      <w:r w:rsidRPr="002532D0">
        <w:t>2006</w:t>
      </w:r>
      <w:r>
        <w:t>. “The Language of Bronze Casting</w:t>
      </w:r>
      <w:r w:rsidRPr="002532D0">
        <w:t>.</w:t>
      </w:r>
      <w:r>
        <w:t>”</w:t>
      </w:r>
      <w:r w:rsidRPr="002532D0">
        <w:t xml:space="preserve"> In William R. Johnston, Antoine-Louis Barye, </w:t>
      </w:r>
      <w:r>
        <w:t>and</w:t>
      </w:r>
      <w:r w:rsidRPr="002532D0">
        <w:t xml:space="preserve"> Simon Kelly, </w:t>
      </w:r>
      <w:r w:rsidRPr="002532D0">
        <w:rPr>
          <w:i/>
          <w:iCs/>
        </w:rPr>
        <w:t>Untamed: The Art of Antoine-Louis Barye</w:t>
      </w:r>
      <w:r w:rsidRPr="002532D0">
        <w:t>, 74</w:t>
      </w:r>
      <w:r>
        <w:t>–77. Baltimore</w:t>
      </w:r>
      <w:r w:rsidRPr="002532D0">
        <w:t>: Walters Art Museum;</w:t>
      </w:r>
      <w:r>
        <w:t xml:space="preserve"> Munich: Prestel</w:t>
      </w:r>
      <w:r w:rsidRPr="002532D0">
        <w:t>. </w:t>
      </w:r>
    </w:p>
    <w:p w14:paraId="49A1D3A9" w14:textId="77777777" w:rsidR="006B1420" w:rsidRPr="002532D0" w:rsidRDefault="006B1420" w:rsidP="002B59B3">
      <w:pPr>
        <w:spacing w:line="360" w:lineRule="auto"/>
        <w:ind w:left="720" w:hanging="720"/>
      </w:pPr>
    </w:p>
    <w:p w14:paraId="6236B588" w14:textId="2829BB8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Lauffenburger, Strahan, and Gates 2016</w:t>
      </w:r>
    </w:p>
    <w:p w14:paraId="41B9CC5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75370A" w:rsidRPr="00150792">
        <w:rPr>
          <w:lang w:eastAsia="fr-FR"/>
        </w:rPr>
        <w:t xml:space="preserve">Lauffenburger, J., D. Strahan, and G. Gates. 2016. “Two Bàyon-Period Khmer Bronzes in the Walters Art Museum: Technical Study Revisited.” In </w:t>
      </w:r>
      <w:r w:rsidR="0075370A" w:rsidRPr="00150792">
        <w:rPr>
          <w:i/>
          <w:iCs/>
          <w:lang w:eastAsia="fr-FR"/>
        </w:rPr>
        <w:t>Metal 2016, Proceedings of the Interim Meeting of the ICOM-CC Metals Working Group, September 26–30, 2016, New Delhi, India</w:t>
      </w:r>
      <w:r w:rsidR="0075370A" w:rsidRPr="00150792">
        <w:rPr>
          <w:lang w:eastAsia="fr-FR"/>
        </w:rPr>
        <w:t>, edited by R. Menon, C. Chemello, and A. Pandya, 30–39. Paris: ICOM-CC &amp; Indira Gandhi National Centre of the Arts.</w:t>
      </w:r>
    </w:p>
    <w:p w14:paraId="3D40072F" w14:textId="77777777" w:rsidR="0053160B" w:rsidRPr="00150792" w:rsidRDefault="0053160B" w:rsidP="002B59B3">
      <w:pPr>
        <w:spacing w:line="360" w:lineRule="auto"/>
        <w:ind w:left="720" w:right="432" w:hanging="720"/>
        <w:rPr>
          <w:lang w:eastAsia="fr-FR"/>
        </w:rPr>
      </w:pPr>
    </w:p>
    <w:p w14:paraId="740B0166" w14:textId="700CB53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Launay 1827</w:t>
      </w:r>
    </w:p>
    <w:p w14:paraId="0FE009D5" w14:textId="2EDC10DC" w:rsidR="006E6E98" w:rsidRPr="006906D4" w:rsidRDefault="006E6E98" w:rsidP="002B59B3">
      <w:pPr>
        <w:spacing w:line="360" w:lineRule="auto"/>
        <w:ind w:left="720" w:right="432" w:hanging="720"/>
        <w:rPr>
          <w:lang w:val="fr-FR" w:eastAsia="fr-FR"/>
        </w:rPr>
      </w:pPr>
      <w:r w:rsidRPr="00150792">
        <w:rPr>
          <w:lang w:eastAsia="fr-FR"/>
        </w:rPr>
        <w:t xml:space="preserve">full: </w:t>
      </w:r>
      <w:r w:rsidR="002F6DF2" w:rsidRPr="00150792">
        <w:rPr>
          <w:lang w:eastAsia="fr-FR"/>
        </w:rPr>
        <w:t xml:space="preserve">Launay d’Avranches, J.-B. 1827. </w:t>
      </w:r>
      <w:r w:rsidR="002F6DF2" w:rsidRPr="006906D4">
        <w:rPr>
          <w:i/>
          <w:iCs/>
          <w:lang w:val="fr-FR" w:eastAsia="fr-FR"/>
        </w:rPr>
        <w:t>Manuel du fondeur sur tous les métaux ou traité des opérations de fonderie</w:t>
      </w:r>
      <w:r w:rsidR="002F6DF2" w:rsidRPr="006906D4">
        <w:rPr>
          <w:lang w:val="fr-FR" w:eastAsia="fr-FR"/>
        </w:rPr>
        <w:t xml:space="preserve">. </w:t>
      </w:r>
      <w:r w:rsidR="00654ADF" w:rsidRPr="006906D4">
        <w:rPr>
          <w:lang w:val="fr-FR" w:eastAsia="fr-FR"/>
        </w:rPr>
        <w:t xml:space="preserve">Paris: </w:t>
      </w:r>
      <w:r w:rsidR="00B00F92" w:rsidRPr="006906D4">
        <w:rPr>
          <w:lang w:val="fr-FR" w:eastAsia="fr-FR"/>
        </w:rPr>
        <w:t xml:space="preserve">Roret. </w:t>
      </w:r>
      <w:hyperlink r:id="rId67" w:history="1">
        <w:r w:rsidR="00B00F92" w:rsidRPr="006906D4">
          <w:rPr>
            <w:u w:val="single"/>
            <w:lang w:val="fr-FR" w:eastAsia="fr-FR"/>
          </w:rPr>
          <w:t>http://gallica.bnf.fr/ark:/12148/bpt6k62000p.r=.langFR</w:t>
        </w:r>
      </w:hyperlink>
      <w:r w:rsidR="00B00F92" w:rsidRPr="006906D4">
        <w:rPr>
          <w:lang w:val="fr-FR" w:eastAsia="fr-FR"/>
        </w:rPr>
        <w:t>.</w:t>
      </w:r>
    </w:p>
    <w:p w14:paraId="686A4BD2" w14:textId="77777777" w:rsidR="0053160B" w:rsidRPr="006906D4" w:rsidRDefault="0053160B" w:rsidP="002B59B3">
      <w:pPr>
        <w:spacing w:line="360" w:lineRule="auto"/>
        <w:ind w:left="720" w:right="432" w:hanging="720"/>
        <w:rPr>
          <w:lang w:val="fr-FR" w:eastAsia="fr-FR"/>
        </w:rPr>
      </w:pPr>
    </w:p>
    <w:p w14:paraId="568671B9" w14:textId="0681CD3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Laval, Calligaro, and Mille 2019</w:t>
      </w:r>
    </w:p>
    <w:p w14:paraId="20E5F205"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2F6DF2" w:rsidRPr="00150792">
        <w:rPr>
          <w:lang w:eastAsia="fr-FR"/>
        </w:rPr>
        <w:t xml:space="preserve">Laval, Eric, Thomas Calligaro, and Benoît Mille. </w:t>
      </w:r>
      <w:r w:rsidR="002F6DF2" w:rsidRPr="006906D4">
        <w:rPr>
          <w:lang w:val="fr-FR" w:eastAsia="fr-FR"/>
        </w:rPr>
        <w:t xml:space="preserve">2019. “Mise en évidence de la polychromie métallique des statuettes de Bavay par cartographie de fluorescence X.” </w:t>
      </w:r>
      <w:r w:rsidR="00B00F92" w:rsidRPr="006906D4">
        <w:rPr>
          <w:lang w:val="fr-FR" w:eastAsia="fr-FR"/>
        </w:rPr>
        <w:t xml:space="preserve">In </w:t>
      </w:r>
      <w:r w:rsidR="00B00F92" w:rsidRPr="006906D4">
        <w:rPr>
          <w:i/>
          <w:iCs/>
          <w:lang w:val="fr-FR" w:eastAsia="fr-FR"/>
        </w:rPr>
        <w:t xml:space="preserve">Nouveaux regards sur le </w:t>
      </w:r>
      <w:r w:rsidR="0014735C" w:rsidRPr="006906D4">
        <w:rPr>
          <w:i/>
          <w:iCs/>
          <w:lang w:val="fr-FR" w:eastAsia="fr-FR"/>
        </w:rPr>
        <w:t xml:space="preserve">trésor </w:t>
      </w:r>
      <w:r w:rsidR="00B00F92" w:rsidRPr="006906D4">
        <w:rPr>
          <w:i/>
          <w:iCs/>
          <w:lang w:val="fr-FR" w:eastAsia="fr-FR"/>
        </w:rPr>
        <w:t>des bronzes de Bavay</w:t>
      </w:r>
      <w:r w:rsidR="00B00F92" w:rsidRPr="006906D4">
        <w:rPr>
          <w:lang w:val="fr-FR" w:eastAsia="fr-FR"/>
        </w:rPr>
        <w:t>, edited by Laure de Chavagnac and Benoît Mille, 196–97. Milan: Silvana Editoriale.</w:t>
      </w:r>
    </w:p>
    <w:p w14:paraId="407AC0BD" w14:textId="77777777" w:rsidR="0053160B" w:rsidRPr="006906D4" w:rsidRDefault="0053160B" w:rsidP="002B59B3">
      <w:pPr>
        <w:spacing w:line="360" w:lineRule="auto"/>
        <w:ind w:left="720" w:right="432" w:hanging="720"/>
        <w:rPr>
          <w:lang w:val="fr-FR" w:eastAsia="fr-FR"/>
        </w:rPr>
      </w:pPr>
    </w:p>
    <w:p w14:paraId="751AFB0A" w14:textId="3F46F790"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A77B9C" w:rsidRPr="006906D4">
        <w:rPr>
          <w:lang w:val="fr-FR" w:eastAsia="fr-FR"/>
        </w:rPr>
        <w:t>Lebon 2003</w:t>
      </w:r>
    </w:p>
    <w:p w14:paraId="308261CA"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B00F92" w:rsidRPr="006906D4">
        <w:rPr>
          <w:lang w:val="fr-FR" w:eastAsia="fr-FR"/>
        </w:rPr>
        <w:t>Lebon, E</w:t>
      </w:r>
      <w:r w:rsidR="00373889" w:rsidRPr="006906D4">
        <w:rPr>
          <w:lang w:val="fr-FR" w:eastAsia="fr-FR"/>
        </w:rPr>
        <w:t>lisabeth</w:t>
      </w:r>
      <w:r w:rsidR="00B00F92" w:rsidRPr="006906D4">
        <w:rPr>
          <w:lang w:val="fr-FR" w:eastAsia="fr-FR"/>
        </w:rPr>
        <w:t xml:space="preserve">. 2003. </w:t>
      </w:r>
      <w:r w:rsidR="00B00F92" w:rsidRPr="006906D4">
        <w:rPr>
          <w:i/>
          <w:iCs/>
          <w:lang w:val="fr-FR" w:eastAsia="fr-FR"/>
        </w:rPr>
        <w:t>Dictionnaire des fondeurs de bronze d’art. France 1890</w:t>
      </w:r>
      <w:r w:rsidR="00654ADF" w:rsidRPr="006906D4">
        <w:rPr>
          <w:i/>
          <w:iCs/>
          <w:lang w:val="fr-FR" w:eastAsia="fr-FR"/>
        </w:rPr>
        <w:t>–</w:t>
      </w:r>
      <w:r w:rsidR="00B00F92" w:rsidRPr="006906D4">
        <w:rPr>
          <w:i/>
          <w:iCs/>
          <w:lang w:val="fr-FR" w:eastAsia="fr-FR"/>
        </w:rPr>
        <w:t>1950</w:t>
      </w:r>
      <w:r w:rsidR="00B00F92" w:rsidRPr="006906D4">
        <w:rPr>
          <w:lang w:val="fr-FR" w:eastAsia="fr-FR"/>
        </w:rPr>
        <w:t>. Perth</w:t>
      </w:r>
      <w:r w:rsidR="00654ADF" w:rsidRPr="006906D4">
        <w:rPr>
          <w:lang w:val="fr-FR" w:eastAsia="fr-FR"/>
        </w:rPr>
        <w:t>, Australia</w:t>
      </w:r>
      <w:r w:rsidR="00B00F92" w:rsidRPr="006906D4">
        <w:rPr>
          <w:lang w:val="fr-FR" w:eastAsia="fr-FR"/>
        </w:rPr>
        <w:t>: Marjon éditions.</w:t>
      </w:r>
    </w:p>
    <w:p w14:paraId="57DE5DE9" w14:textId="77777777" w:rsidR="0053160B" w:rsidRPr="006906D4" w:rsidRDefault="0053160B" w:rsidP="002B59B3">
      <w:pPr>
        <w:spacing w:line="360" w:lineRule="auto"/>
        <w:ind w:left="720" w:right="432" w:hanging="720"/>
        <w:rPr>
          <w:lang w:val="fr-FR" w:eastAsia="fr-FR"/>
        </w:rPr>
      </w:pPr>
    </w:p>
    <w:p w14:paraId="7E56515B" w14:textId="7086B86F"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A77B9C" w:rsidRPr="006906D4">
        <w:rPr>
          <w:lang w:val="fr-FR" w:eastAsia="fr-FR"/>
        </w:rPr>
        <w:t>Lebon 2012</w:t>
      </w:r>
    </w:p>
    <w:p w14:paraId="14EE5029" w14:textId="2CEF2E20"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6523A9" w:rsidRPr="006906D4">
        <w:rPr>
          <w:lang w:val="fr-FR" w:eastAsia="fr-FR"/>
        </w:rPr>
        <w:t xml:space="preserve">Lebon, Elisabeth. </w:t>
      </w:r>
      <w:r w:rsidR="0081390E" w:rsidRPr="006906D4">
        <w:rPr>
          <w:lang w:val="fr-FR" w:eastAsia="fr-FR"/>
        </w:rPr>
        <w:t>2012</w:t>
      </w:r>
      <w:r w:rsidR="006523A9" w:rsidRPr="006906D4">
        <w:rPr>
          <w:lang w:val="fr-FR" w:eastAsia="fr-FR"/>
        </w:rPr>
        <w:t>.</w:t>
      </w:r>
      <w:r w:rsidR="0081390E" w:rsidRPr="006906D4">
        <w:rPr>
          <w:lang w:val="fr-FR" w:eastAsia="fr-FR"/>
        </w:rPr>
        <w:t xml:space="preserve"> </w:t>
      </w:r>
      <w:r w:rsidR="0081390E" w:rsidRPr="006906D4">
        <w:rPr>
          <w:i/>
          <w:iCs/>
          <w:lang w:val="fr-FR" w:eastAsia="fr-FR"/>
        </w:rPr>
        <w:t xml:space="preserve">Le Fondeur et le </w:t>
      </w:r>
      <w:r w:rsidR="00F54A45" w:rsidRPr="006906D4">
        <w:rPr>
          <w:i/>
          <w:iCs/>
          <w:lang w:val="fr-FR" w:eastAsia="fr-FR"/>
        </w:rPr>
        <w:t>s</w:t>
      </w:r>
      <w:r w:rsidR="0081390E" w:rsidRPr="006906D4">
        <w:rPr>
          <w:i/>
          <w:iCs/>
          <w:lang w:val="fr-FR" w:eastAsia="fr-FR"/>
        </w:rPr>
        <w:t>culpteur: Technique du bronze et histoire de l’art</w:t>
      </w:r>
      <w:r w:rsidR="0081390E" w:rsidRPr="006906D4">
        <w:rPr>
          <w:lang w:val="fr-FR" w:eastAsia="fr-FR"/>
        </w:rPr>
        <w:t>. Paris: Publications de l’Institut national d’histoire de l</w:t>
      </w:r>
      <w:r w:rsidR="006523A9" w:rsidRPr="006906D4">
        <w:rPr>
          <w:lang w:val="fr-FR" w:eastAsia="fr-FR"/>
        </w:rPr>
        <w:t>’art.</w:t>
      </w:r>
    </w:p>
    <w:p w14:paraId="1D3F6CDB" w14:textId="77777777" w:rsidR="0053160B" w:rsidRPr="006906D4" w:rsidRDefault="0053160B" w:rsidP="002B59B3">
      <w:pPr>
        <w:spacing w:line="360" w:lineRule="auto"/>
        <w:ind w:left="720" w:right="432" w:hanging="720"/>
        <w:rPr>
          <w:lang w:val="fr-FR" w:eastAsia="fr-FR"/>
        </w:rPr>
      </w:pPr>
    </w:p>
    <w:p w14:paraId="318CB64B" w14:textId="5A5EDE9A" w:rsidR="00A77B9C" w:rsidRPr="006906D4" w:rsidRDefault="00A77B9C" w:rsidP="002B59B3">
      <w:pPr>
        <w:spacing w:line="360" w:lineRule="auto"/>
        <w:ind w:left="720" w:right="432" w:hanging="720"/>
        <w:rPr>
          <w:lang w:val="fr-FR" w:eastAsia="fr-FR"/>
        </w:rPr>
      </w:pPr>
      <w:r w:rsidRPr="006906D4">
        <w:rPr>
          <w:lang w:val="fr-FR" w:eastAsia="fr-FR"/>
        </w:rPr>
        <w:t>-</w:t>
      </w:r>
      <w:r w:rsidRPr="006906D4">
        <w:rPr>
          <w:lang w:val="fr-FR" w:eastAsia="fr-FR"/>
        </w:rPr>
        <w:tab/>
        <w:t>short: Lebon 2016</w:t>
      </w:r>
    </w:p>
    <w:p w14:paraId="1585FD34"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A77B9C" w:rsidRPr="006906D4">
        <w:rPr>
          <w:lang w:val="fr-FR" w:eastAsia="fr-FR"/>
        </w:rPr>
        <w:t xml:space="preserve">Lebon, Elisabeth. </w:t>
      </w:r>
      <w:r w:rsidR="002F6DF2" w:rsidRPr="006906D4">
        <w:rPr>
          <w:lang w:val="fr-FR" w:eastAsia="fr-FR"/>
        </w:rPr>
        <w:t xml:space="preserve">2016. “Le mystère de la Porte </w:t>
      </w:r>
      <w:r w:rsidR="00373889" w:rsidRPr="006906D4">
        <w:rPr>
          <w:lang w:val="fr-FR" w:eastAsia="fr-FR"/>
        </w:rPr>
        <w:t>d</w:t>
      </w:r>
      <w:r w:rsidR="002F6DF2" w:rsidRPr="006906D4">
        <w:rPr>
          <w:lang w:val="fr-FR" w:eastAsia="fr-FR"/>
        </w:rPr>
        <w:t xml:space="preserve">es Lions… (Paris, </w:t>
      </w:r>
      <w:r w:rsidR="00373889" w:rsidRPr="006906D4">
        <w:rPr>
          <w:lang w:val="fr-FR" w:eastAsia="fr-FR"/>
        </w:rPr>
        <w:t xml:space="preserve">porte des </w:t>
      </w:r>
      <w:r w:rsidR="002F6DF2" w:rsidRPr="006906D4">
        <w:rPr>
          <w:lang w:val="fr-FR" w:eastAsia="fr-FR"/>
        </w:rPr>
        <w:t xml:space="preserve">Lions, </w:t>
      </w:r>
      <w:r w:rsidR="00373889" w:rsidRPr="006906D4">
        <w:rPr>
          <w:lang w:val="fr-FR" w:eastAsia="fr-FR"/>
        </w:rPr>
        <w:t xml:space="preserve">grande galerie du </w:t>
      </w:r>
      <w:r w:rsidR="002F6DF2" w:rsidRPr="006906D4">
        <w:rPr>
          <w:lang w:val="fr-FR" w:eastAsia="fr-FR"/>
        </w:rPr>
        <w:t>Louvre – 1847/1867).” Fontesdart.org</w:t>
      </w:r>
      <w:r w:rsidR="00373889" w:rsidRPr="006906D4">
        <w:rPr>
          <w:lang w:val="fr-FR" w:eastAsia="fr-FR"/>
        </w:rPr>
        <w:t>,</w:t>
      </w:r>
      <w:r w:rsidR="002F6DF2" w:rsidRPr="006906D4">
        <w:rPr>
          <w:lang w:val="fr-FR" w:eastAsia="fr-FR"/>
        </w:rPr>
        <w:t xml:space="preserve"> May 31, 2016</w:t>
      </w:r>
      <w:r w:rsidR="00373889" w:rsidRPr="006906D4">
        <w:rPr>
          <w:lang w:val="fr-FR" w:eastAsia="fr-FR"/>
        </w:rPr>
        <w:t>,</w:t>
      </w:r>
      <w:r w:rsidR="002F6DF2" w:rsidRPr="006906D4">
        <w:rPr>
          <w:lang w:val="fr-FR" w:eastAsia="fr-FR"/>
        </w:rPr>
        <w:t xml:space="preserve"> </w:t>
      </w:r>
      <w:hyperlink r:id="rId68" w:history="1">
        <w:r w:rsidR="002F6DF2" w:rsidRPr="006906D4">
          <w:rPr>
            <w:u w:val="single"/>
            <w:lang w:val="fr-FR" w:eastAsia="fr-FR"/>
          </w:rPr>
          <w:t>http://www.fontesdart.org/fontes-n100-elisabeth-lebon/</w:t>
        </w:r>
      </w:hyperlink>
      <w:r w:rsidR="002F6DF2" w:rsidRPr="006906D4">
        <w:rPr>
          <w:lang w:val="fr-FR" w:eastAsia="fr-FR"/>
        </w:rPr>
        <w:t>.</w:t>
      </w:r>
    </w:p>
    <w:p w14:paraId="478348F0" w14:textId="77777777" w:rsidR="0053160B" w:rsidRPr="006906D4" w:rsidRDefault="0053160B" w:rsidP="002B59B3">
      <w:pPr>
        <w:spacing w:line="360" w:lineRule="auto"/>
        <w:ind w:left="720" w:right="432" w:hanging="720"/>
        <w:rPr>
          <w:lang w:val="fr-FR" w:eastAsia="fr-FR"/>
        </w:rPr>
      </w:pPr>
    </w:p>
    <w:p w14:paraId="181319CC" w14:textId="325D3B7C" w:rsidR="00A77B9C" w:rsidRPr="006906D4" w:rsidRDefault="00A77B9C" w:rsidP="002B59B3">
      <w:pPr>
        <w:spacing w:line="360" w:lineRule="auto"/>
        <w:ind w:left="720" w:right="432" w:hanging="720"/>
        <w:rPr>
          <w:lang w:eastAsia="fr-FR"/>
        </w:rPr>
      </w:pPr>
      <w:r w:rsidRPr="006906D4">
        <w:rPr>
          <w:lang w:eastAsia="fr-FR"/>
        </w:rPr>
        <w:t>-</w:t>
      </w:r>
      <w:r w:rsidRPr="006906D4">
        <w:rPr>
          <w:lang w:eastAsia="fr-FR"/>
        </w:rPr>
        <w:tab/>
        <w:t>short: Lebon 2019</w:t>
      </w:r>
    </w:p>
    <w:p w14:paraId="504F723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77B9C" w:rsidRPr="00150792">
        <w:rPr>
          <w:lang w:eastAsia="fr-FR"/>
        </w:rPr>
        <w:t xml:space="preserve">Lebon, Elisabeth. </w:t>
      </w:r>
      <w:r w:rsidR="002F6DF2" w:rsidRPr="00150792">
        <w:rPr>
          <w:lang w:eastAsia="fr-FR"/>
        </w:rPr>
        <w:t xml:space="preserve">2019. “Delhommeau.” </w:t>
      </w:r>
      <w:r w:rsidR="00B00F92" w:rsidRPr="00150792">
        <w:rPr>
          <w:lang w:eastAsia="fr-FR"/>
        </w:rPr>
        <w:t xml:space="preserve">In </w:t>
      </w:r>
      <w:r w:rsidR="00B00F92" w:rsidRPr="00150792">
        <w:rPr>
          <w:i/>
          <w:iCs/>
          <w:lang w:eastAsia="fr-FR"/>
        </w:rPr>
        <w:t>Sculpture of “Les Animaliers” 1900</w:t>
      </w:r>
      <w:r w:rsidR="00654ADF" w:rsidRPr="00150792">
        <w:rPr>
          <w:i/>
          <w:iCs/>
          <w:lang w:eastAsia="fr-FR"/>
        </w:rPr>
        <w:t>–</w:t>
      </w:r>
      <w:r w:rsidR="00B00F92" w:rsidRPr="00150792">
        <w:rPr>
          <w:i/>
          <w:iCs/>
          <w:lang w:eastAsia="fr-FR"/>
        </w:rPr>
        <w:t>1950</w:t>
      </w:r>
      <w:r w:rsidR="00B00F92" w:rsidRPr="00150792">
        <w:rPr>
          <w:lang w:eastAsia="fr-FR"/>
        </w:rPr>
        <w:t>, edited by E</w:t>
      </w:r>
      <w:r w:rsidR="00373889" w:rsidRPr="00150792">
        <w:rPr>
          <w:lang w:eastAsia="fr-FR"/>
        </w:rPr>
        <w:t>dward</w:t>
      </w:r>
      <w:r w:rsidR="00B00F92" w:rsidRPr="00150792">
        <w:rPr>
          <w:lang w:eastAsia="fr-FR"/>
        </w:rPr>
        <w:t xml:space="preserve"> Horswel, 110–13. London: Sladmore Gallery.</w:t>
      </w:r>
    </w:p>
    <w:p w14:paraId="0EB18C54" w14:textId="77777777" w:rsidR="0053160B" w:rsidRPr="00150792" w:rsidRDefault="0053160B" w:rsidP="002B59B3">
      <w:pPr>
        <w:spacing w:line="360" w:lineRule="auto"/>
        <w:ind w:left="720" w:right="432" w:hanging="720"/>
        <w:rPr>
          <w:lang w:eastAsia="fr-FR"/>
        </w:rPr>
      </w:pPr>
    </w:p>
    <w:p w14:paraId="0A86C8E3" w14:textId="0A8CDE4E" w:rsidR="00A77B9C" w:rsidRPr="00150792" w:rsidRDefault="00A77B9C" w:rsidP="002B59B3">
      <w:pPr>
        <w:spacing w:line="360" w:lineRule="auto"/>
        <w:ind w:left="720" w:right="432" w:hanging="720"/>
        <w:rPr>
          <w:lang w:eastAsia="fr-FR"/>
        </w:rPr>
      </w:pPr>
      <w:r w:rsidRPr="00150792">
        <w:rPr>
          <w:lang w:eastAsia="fr-FR"/>
        </w:rPr>
        <w:t>-</w:t>
      </w:r>
      <w:r w:rsidRPr="00150792">
        <w:rPr>
          <w:lang w:eastAsia="fr-FR"/>
        </w:rPr>
        <w:tab/>
        <w:t>short: Lebon 2020</w:t>
      </w:r>
    </w:p>
    <w:p w14:paraId="12DE2012" w14:textId="512BEA8D" w:rsidR="006E6E98" w:rsidRPr="00150792" w:rsidRDefault="006E6E98" w:rsidP="002B59B3">
      <w:pPr>
        <w:spacing w:line="360" w:lineRule="auto"/>
        <w:ind w:left="720" w:right="432" w:hanging="720"/>
        <w:rPr>
          <w:lang w:eastAsia="fr-FR"/>
        </w:rPr>
      </w:pPr>
      <w:r w:rsidRPr="00150792">
        <w:rPr>
          <w:lang w:eastAsia="fr-FR"/>
        </w:rPr>
        <w:t xml:space="preserve">full: </w:t>
      </w:r>
      <w:r w:rsidR="00A77B9C" w:rsidRPr="00150792">
        <w:rPr>
          <w:lang w:eastAsia="fr-FR"/>
        </w:rPr>
        <w:t xml:space="preserve">Lebon, Elisabeth. </w:t>
      </w:r>
      <w:r w:rsidR="002F6DF2" w:rsidRPr="00150792">
        <w:rPr>
          <w:lang w:eastAsia="fr-FR"/>
        </w:rPr>
        <w:t>2020</w:t>
      </w:r>
      <w:r w:rsidR="00373889" w:rsidRPr="00150792">
        <w:rPr>
          <w:lang w:eastAsia="fr-FR"/>
        </w:rPr>
        <w:t xml:space="preserve">. “Sculptors-Founders in Late Nineteenth-Century France: The Role of Lost Wax Casting.” In </w:t>
      </w:r>
      <w:r w:rsidR="00373889" w:rsidRPr="00150792">
        <w:rPr>
          <w:i/>
          <w:iCs/>
          <w:lang w:eastAsia="fr-FR"/>
        </w:rPr>
        <w:t>Finding Lost Wax: The Disappearance and Recovery of an Ancient Casting Technique and the Experiments of Medardo Rosso</w:t>
      </w:r>
      <w:r w:rsidR="00373889" w:rsidRPr="00150792">
        <w:rPr>
          <w:iCs/>
          <w:lang w:eastAsia="fr-FR"/>
        </w:rPr>
        <w:t>, edited by Sharon Hecker, 18–65</w:t>
      </w:r>
      <w:r w:rsidR="00373889" w:rsidRPr="00150792">
        <w:rPr>
          <w:lang w:eastAsia="fr-FR"/>
        </w:rPr>
        <w:t xml:space="preserve">. Studies in Art and Materiality 3. </w:t>
      </w:r>
      <w:r w:rsidR="002F2BAD" w:rsidRPr="00150792">
        <w:rPr>
          <w:lang w:eastAsia="fr-FR"/>
        </w:rPr>
        <w:t>Leiden, th</w:t>
      </w:r>
      <w:r w:rsidR="00FB1CCB" w:rsidRPr="00150792">
        <w:rPr>
          <w:lang w:eastAsia="fr-FR"/>
        </w:rPr>
        <w:t>e Netherlands</w:t>
      </w:r>
      <w:r w:rsidR="002874E8" w:rsidRPr="00150792">
        <w:rPr>
          <w:lang w:eastAsia="fr-FR"/>
        </w:rPr>
        <w:t>: Brill.</w:t>
      </w:r>
    </w:p>
    <w:p w14:paraId="41EA5006" w14:textId="77777777" w:rsidR="0053160B" w:rsidRPr="00150792" w:rsidRDefault="0053160B" w:rsidP="002B59B3">
      <w:pPr>
        <w:spacing w:line="360" w:lineRule="auto"/>
        <w:ind w:left="720" w:right="432" w:hanging="720"/>
        <w:rPr>
          <w:lang w:eastAsia="fr-FR"/>
        </w:rPr>
      </w:pPr>
    </w:p>
    <w:p w14:paraId="1D03883B" w14:textId="561D7A6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Lebon et al. 2016</w:t>
      </w:r>
    </w:p>
    <w:p w14:paraId="6E8115D2"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Lebon, Elisabeth, Cecile Godefroy, Virginie Perdrisiot, and Diana Widmaier Picasso. </w:t>
      </w:r>
      <w:r w:rsidR="00B00F92" w:rsidRPr="006906D4">
        <w:rPr>
          <w:lang w:val="fr-FR" w:eastAsia="fr-FR"/>
        </w:rPr>
        <w:t xml:space="preserve">2016. “Glossaire.” In </w:t>
      </w:r>
      <w:r w:rsidR="00B00F92" w:rsidRPr="006906D4">
        <w:rPr>
          <w:i/>
          <w:iCs/>
          <w:lang w:val="fr-FR" w:eastAsia="fr-FR"/>
        </w:rPr>
        <w:t>Picasso</w:t>
      </w:r>
      <w:r w:rsidR="00E92724" w:rsidRPr="006906D4">
        <w:rPr>
          <w:i/>
          <w:iCs/>
          <w:lang w:val="fr-FR" w:eastAsia="fr-FR"/>
        </w:rPr>
        <w:t>:</w:t>
      </w:r>
      <w:r w:rsidR="00B00F92" w:rsidRPr="006906D4">
        <w:rPr>
          <w:i/>
          <w:iCs/>
          <w:lang w:val="fr-FR" w:eastAsia="fr-FR"/>
        </w:rPr>
        <w:t xml:space="preserve"> Sculptures</w:t>
      </w:r>
      <w:r w:rsidR="00B00F92" w:rsidRPr="006906D4">
        <w:rPr>
          <w:lang w:val="fr-FR" w:eastAsia="fr-FR"/>
        </w:rPr>
        <w:t xml:space="preserve">. </w:t>
      </w:r>
      <w:r w:rsidR="00E92724" w:rsidRPr="006906D4">
        <w:rPr>
          <w:lang w:val="fr-FR" w:eastAsia="fr-FR"/>
        </w:rPr>
        <w:t>Paris</w:t>
      </w:r>
      <w:r w:rsidR="00654ADF" w:rsidRPr="006906D4">
        <w:rPr>
          <w:lang w:val="fr-FR" w:eastAsia="fr-FR"/>
        </w:rPr>
        <w:t xml:space="preserve">: </w:t>
      </w:r>
      <w:r w:rsidR="00B00F92" w:rsidRPr="006906D4">
        <w:rPr>
          <w:lang w:val="fr-FR" w:eastAsia="fr-FR"/>
        </w:rPr>
        <w:t>Musée national Picasso</w:t>
      </w:r>
      <w:r w:rsidR="00E92724" w:rsidRPr="006906D4">
        <w:rPr>
          <w:lang w:val="fr-FR" w:eastAsia="fr-FR"/>
        </w:rPr>
        <w:t>, Somogy; Brussels:</w:t>
      </w:r>
      <w:r w:rsidR="00B00F92" w:rsidRPr="006906D4">
        <w:rPr>
          <w:lang w:val="fr-FR" w:eastAsia="fr-FR"/>
        </w:rPr>
        <w:t xml:space="preserve"> Palais des beaux-arts Bruxelles.</w:t>
      </w:r>
    </w:p>
    <w:p w14:paraId="37D28059" w14:textId="77777777" w:rsidR="0053160B" w:rsidRPr="006906D4" w:rsidRDefault="0053160B" w:rsidP="002B59B3">
      <w:pPr>
        <w:spacing w:line="360" w:lineRule="auto"/>
        <w:ind w:left="720" w:right="432" w:hanging="720"/>
        <w:rPr>
          <w:lang w:val="fr-FR" w:eastAsia="fr-FR"/>
        </w:rPr>
      </w:pPr>
    </w:p>
    <w:p w14:paraId="0F0D0869" w14:textId="1AB7DCF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Lechtman 1979</w:t>
      </w:r>
    </w:p>
    <w:p w14:paraId="692F1DD6" w14:textId="49043F56"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Lechtman, Heather. 1979. “A Pre-Columbian Technique for Electrochemical Replacement Plating of Gold and Silver on Copper Objects.” </w:t>
      </w:r>
      <w:r w:rsidR="00B00F92" w:rsidRPr="00150792">
        <w:rPr>
          <w:i/>
          <w:iCs/>
          <w:lang w:eastAsia="fr-FR"/>
        </w:rPr>
        <w:t>JOM</w:t>
      </w:r>
      <w:r w:rsidR="0014735C" w:rsidRPr="00150792">
        <w:rPr>
          <w:i/>
          <w:iCs/>
          <w:lang w:eastAsia="fr-FR"/>
        </w:rPr>
        <w:t>: Journal of the Minerals, Metals &amp; Materials Society</w:t>
      </w:r>
      <w:r w:rsidR="002874E8" w:rsidRPr="00150792">
        <w:rPr>
          <w:lang w:eastAsia="fr-FR"/>
        </w:rPr>
        <w:t xml:space="preserve"> 31 (12): 154–60.</w:t>
      </w:r>
    </w:p>
    <w:p w14:paraId="4162E71A" w14:textId="77777777" w:rsidR="0053160B" w:rsidRPr="00150792" w:rsidRDefault="0053160B" w:rsidP="002B59B3">
      <w:pPr>
        <w:spacing w:line="360" w:lineRule="auto"/>
        <w:ind w:left="720" w:right="432" w:hanging="720"/>
        <w:rPr>
          <w:lang w:eastAsia="fr-FR"/>
        </w:rPr>
      </w:pPr>
    </w:p>
    <w:p w14:paraId="5E8BFA8F" w14:textId="4C21D6D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Lechtman 1984</w:t>
      </w:r>
    </w:p>
    <w:p w14:paraId="4F98810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77B9C" w:rsidRPr="00150792">
        <w:rPr>
          <w:lang w:eastAsia="fr-FR"/>
        </w:rPr>
        <w:t xml:space="preserve">Lechtman, Heather. </w:t>
      </w:r>
      <w:r w:rsidR="00B00F92" w:rsidRPr="00150792">
        <w:rPr>
          <w:lang w:eastAsia="fr-FR"/>
        </w:rPr>
        <w:t xml:space="preserve">1984. “Pre-Columbian Surface Metallurgy.” </w:t>
      </w:r>
      <w:r w:rsidR="00B00F92" w:rsidRPr="00150792">
        <w:rPr>
          <w:i/>
          <w:iCs/>
          <w:lang w:eastAsia="fr-FR"/>
        </w:rPr>
        <w:t>Scientific American</w:t>
      </w:r>
      <w:r w:rsidR="00B00F92" w:rsidRPr="00150792">
        <w:rPr>
          <w:lang w:eastAsia="fr-FR"/>
        </w:rPr>
        <w:t xml:space="preserve"> 250 (6): 56–63.</w:t>
      </w:r>
    </w:p>
    <w:p w14:paraId="2D8A5295" w14:textId="77777777" w:rsidR="0053160B" w:rsidRPr="00150792" w:rsidRDefault="0053160B" w:rsidP="002B59B3">
      <w:pPr>
        <w:spacing w:line="360" w:lineRule="auto"/>
        <w:ind w:left="720" w:right="432" w:hanging="720"/>
        <w:rPr>
          <w:lang w:eastAsia="fr-FR"/>
        </w:rPr>
      </w:pPr>
    </w:p>
    <w:p w14:paraId="308E0812" w14:textId="291490B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Lechtman 1996</w:t>
      </w:r>
    </w:p>
    <w:p w14:paraId="289A745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77B9C" w:rsidRPr="00150792">
        <w:rPr>
          <w:lang w:eastAsia="fr-FR"/>
        </w:rPr>
        <w:t xml:space="preserve">Lechtman, Heather. </w:t>
      </w:r>
      <w:r w:rsidR="00E92724" w:rsidRPr="00150792">
        <w:rPr>
          <w:lang w:eastAsia="fr-FR"/>
        </w:rPr>
        <w:t xml:space="preserve">1996. “Arsenic Bronze: Dirty Copper or Chosen Alloy? A View from the Americas.” </w:t>
      </w:r>
      <w:r w:rsidR="00E92724" w:rsidRPr="00150792">
        <w:rPr>
          <w:i/>
          <w:iCs/>
          <w:lang w:eastAsia="fr-FR"/>
        </w:rPr>
        <w:t>Journal of Field Archaeology</w:t>
      </w:r>
      <w:r w:rsidR="00E92724" w:rsidRPr="00150792">
        <w:rPr>
          <w:lang w:eastAsia="fr-FR"/>
        </w:rPr>
        <w:t xml:space="preserve"> 23 (4): 477–514.</w:t>
      </w:r>
    </w:p>
    <w:p w14:paraId="41EB1C7D" w14:textId="77777777" w:rsidR="0053160B" w:rsidRPr="00150792" w:rsidRDefault="0053160B" w:rsidP="002B59B3">
      <w:pPr>
        <w:spacing w:line="360" w:lineRule="auto"/>
        <w:ind w:left="720" w:right="432" w:hanging="720"/>
        <w:rPr>
          <w:lang w:eastAsia="fr-FR"/>
        </w:rPr>
      </w:pPr>
    </w:p>
    <w:p w14:paraId="4FB1ECF4" w14:textId="4B76AFB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Lechtman and Steinberg 1970</w:t>
      </w:r>
    </w:p>
    <w:p w14:paraId="486DC0B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Lechtman, Heather, and Arthur Steinberg. 1970. “Bronze Joining: A Study in Ancient Technology.” In </w:t>
      </w:r>
      <w:r w:rsidR="00B00F92" w:rsidRPr="00150792">
        <w:rPr>
          <w:i/>
          <w:iCs/>
          <w:lang w:eastAsia="fr-FR"/>
        </w:rPr>
        <w:t>Art and Technology: A Symposium on Classical Bronzes</w:t>
      </w:r>
      <w:r w:rsidR="002B77D6" w:rsidRPr="00150792">
        <w:rPr>
          <w:iCs/>
          <w:lang w:eastAsia="fr-FR"/>
        </w:rPr>
        <w:t xml:space="preserve">, edited by Suzannah F. Doeringer, David Gordon Mitten, and Arthur Richard Steinberg, </w:t>
      </w:r>
      <w:r w:rsidR="00FB1CCB" w:rsidRPr="00150792">
        <w:rPr>
          <w:iCs/>
          <w:lang w:eastAsia="fr-FR"/>
        </w:rPr>
        <w:t>5</w:t>
      </w:r>
      <w:r w:rsidR="00FB1CCB" w:rsidRPr="00150792">
        <w:rPr>
          <w:lang w:eastAsia="fr-FR"/>
        </w:rPr>
        <w:t>–</w:t>
      </w:r>
      <w:r w:rsidR="00FB1CCB" w:rsidRPr="00150792">
        <w:rPr>
          <w:iCs/>
          <w:lang w:eastAsia="fr-FR"/>
        </w:rPr>
        <w:t>35</w:t>
      </w:r>
      <w:r w:rsidR="00B00F92" w:rsidRPr="00150792">
        <w:rPr>
          <w:i/>
          <w:iCs/>
          <w:lang w:eastAsia="fr-FR"/>
        </w:rPr>
        <w:t>.</w:t>
      </w:r>
      <w:r w:rsidR="00B00F92" w:rsidRPr="00150792">
        <w:rPr>
          <w:lang w:eastAsia="fr-FR"/>
        </w:rPr>
        <w:t xml:space="preserve"> Cambridge, </w:t>
      </w:r>
      <w:r w:rsidR="003C6FA6" w:rsidRPr="00150792">
        <w:rPr>
          <w:lang w:eastAsia="fr-FR"/>
        </w:rPr>
        <w:t>MA</w:t>
      </w:r>
      <w:r w:rsidR="00B00F92" w:rsidRPr="00150792">
        <w:rPr>
          <w:lang w:eastAsia="fr-FR"/>
        </w:rPr>
        <w:t xml:space="preserve">: </w:t>
      </w:r>
      <w:r w:rsidR="002B77D6" w:rsidRPr="00150792">
        <w:rPr>
          <w:lang w:eastAsia="fr-FR"/>
        </w:rPr>
        <w:t>MIT Press</w:t>
      </w:r>
      <w:r w:rsidR="00B00F92" w:rsidRPr="00150792">
        <w:rPr>
          <w:lang w:eastAsia="fr-FR"/>
        </w:rPr>
        <w:t>.</w:t>
      </w:r>
    </w:p>
    <w:p w14:paraId="4C8CA0AD" w14:textId="77777777" w:rsidR="0053160B" w:rsidRPr="00150792" w:rsidRDefault="0053160B" w:rsidP="002B59B3">
      <w:pPr>
        <w:spacing w:line="360" w:lineRule="auto"/>
        <w:ind w:left="720" w:right="432" w:hanging="720"/>
        <w:rPr>
          <w:lang w:eastAsia="fr-FR"/>
        </w:rPr>
      </w:pPr>
    </w:p>
    <w:p w14:paraId="4DD6FF65" w14:textId="5B2593AA" w:rsidR="00F5368F" w:rsidRPr="00150792" w:rsidRDefault="00F5368F" w:rsidP="002B59B3">
      <w:pPr>
        <w:spacing w:line="360" w:lineRule="auto"/>
        <w:ind w:left="720" w:right="432" w:hanging="720"/>
        <w:rPr>
          <w:lang w:eastAsia="fr-FR"/>
        </w:rPr>
      </w:pPr>
      <w:r w:rsidRPr="00150792">
        <w:rPr>
          <w:lang w:eastAsia="fr-FR"/>
        </w:rPr>
        <w:t>-</w:t>
      </w:r>
      <w:r w:rsidRPr="00150792">
        <w:rPr>
          <w:lang w:eastAsia="fr-FR"/>
        </w:rPr>
        <w:tab/>
        <w:t xml:space="preserve">short: </w:t>
      </w:r>
      <w:r>
        <w:rPr>
          <w:lang w:eastAsia="fr-FR"/>
        </w:rPr>
        <w:t>Lein 2000</w:t>
      </w:r>
    </w:p>
    <w:p w14:paraId="0B3DD0DA" w14:textId="0FF53044" w:rsidR="00F5368F" w:rsidRDefault="00F5368F" w:rsidP="002B59B3">
      <w:pPr>
        <w:spacing w:line="360" w:lineRule="auto"/>
        <w:ind w:left="720" w:right="432" w:hanging="720"/>
        <w:rPr>
          <w:lang w:eastAsia="fr-FR"/>
        </w:rPr>
      </w:pPr>
      <w:r>
        <w:rPr>
          <w:lang w:eastAsia="fr-FR"/>
        </w:rPr>
        <w:t>full:</w:t>
      </w:r>
      <w:r w:rsidRPr="00F5368F">
        <w:rPr>
          <w:lang w:eastAsia="fr-FR"/>
        </w:rPr>
        <w:t xml:space="preserve"> Lein, </w:t>
      </w:r>
      <w:r w:rsidRPr="00150792">
        <w:rPr>
          <w:lang w:eastAsia="fr-FR"/>
        </w:rPr>
        <w:t>Edgar</w:t>
      </w:r>
      <w:r>
        <w:rPr>
          <w:lang w:eastAsia="fr-FR"/>
        </w:rPr>
        <w:t>. 2000.</w:t>
      </w:r>
      <w:r w:rsidRPr="00F5368F">
        <w:rPr>
          <w:lang w:eastAsia="fr-FR"/>
        </w:rPr>
        <w:t xml:space="preserve"> </w:t>
      </w:r>
      <w:r w:rsidR="00F052E5">
        <w:rPr>
          <w:lang w:eastAsia="fr-FR"/>
        </w:rPr>
        <w:t>“</w:t>
      </w:r>
      <w:r w:rsidRPr="00F052E5">
        <w:rPr>
          <w:lang w:eastAsia="fr-FR"/>
        </w:rPr>
        <w:t>Die Kunst des Bronzegießens, ihre Darstellung in Traktaten und die Bedeutung von Bronze</w:t>
      </w:r>
      <w:r>
        <w:rPr>
          <w:lang w:eastAsia="fr-FR"/>
        </w:rPr>
        <w:t>.</w:t>
      </w:r>
      <w:r w:rsidR="00F052E5">
        <w:rPr>
          <w:lang w:eastAsia="fr-FR"/>
        </w:rPr>
        <w:t xml:space="preserve">” </w:t>
      </w:r>
      <w:r w:rsidR="00F052E5" w:rsidRPr="00150792">
        <w:rPr>
          <w:lang w:eastAsia="fr-FR"/>
        </w:rPr>
        <w:t xml:space="preserve">In </w:t>
      </w:r>
      <w:r w:rsidR="00F052E5" w:rsidRPr="00150792">
        <w:rPr>
          <w:i/>
          <w:iCs/>
          <w:lang w:eastAsia="fr-FR"/>
        </w:rPr>
        <w:t>Bronze- und Galvanoplastik. Geschichte – Materialanalyse – Restaurierung</w:t>
      </w:r>
      <w:r w:rsidR="00F052E5" w:rsidRPr="00150792">
        <w:rPr>
          <w:lang w:eastAsia="fr-FR"/>
        </w:rPr>
        <w:t>, edited by Birgit Mei</w:t>
      </w:r>
      <w:r w:rsidR="002C14E1">
        <w:rPr>
          <w:lang w:eastAsia="fr-FR"/>
        </w:rPr>
        <w:t>ss</w:t>
      </w:r>
      <w:r w:rsidR="00F052E5" w:rsidRPr="00150792">
        <w:rPr>
          <w:lang w:eastAsia="fr-FR"/>
        </w:rPr>
        <w:t>ner, Anke Doktor, and Martin</w:t>
      </w:r>
      <w:r w:rsidR="00F052E5">
        <w:rPr>
          <w:lang w:eastAsia="fr-FR"/>
        </w:rPr>
        <w:t xml:space="preserve"> Mach, 9</w:t>
      </w:r>
      <w:r w:rsidR="00F052E5" w:rsidRPr="00150792">
        <w:rPr>
          <w:lang w:eastAsia="fr-FR"/>
        </w:rPr>
        <w:t>–</w:t>
      </w:r>
      <w:r w:rsidR="00F052E5">
        <w:rPr>
          <w:lang w:eastAsia="fr-FR"/>
        </w:rPr>
        <w:t>24</w:t>
      </w:r>
      <w:r w:rsidR="00F052E5" w:rsidRPr="00150792">
        <w:rPr>
          <w:lang w:eastAsia="fr-FR"/>
        </w:rPr>
        <w:t>. Arbeitsheft 5. Dresden: Landesamt für Denkmalpflege Sachsen</w:t>
      </w:r>
      <w:r>
        <w:rPr>
          <w:lang w:eastAsia="fr-FR"/>
        </w:rPr>
        <w:t>.</w:t>
      </w:r>
      <w:r w:rsidR="007824B0">
        <w:rPr>
          <w:lang w:eastAsia="fr-FR"/>
        </w:rPr>
        <w:t xml:space="preserve"> </w:t>
      </w:r>
      <w:hyperlink r:id="rId69" w:history="1">
        <w:r w:rsidR="007824B0" w:rsidRPr="00F052E5">
          <w:rPr>
            <w:rStyle w:val="Hyperlink"/>
            <w:lang w:eastAsia="fr-FR"/>
          </w:rPr>
          <w:t>http://www.lfd.sachsen.de/download/AH5_Bronze_Galvanoplastik.pdf</w:t>
        </w:r>
      </w:hyperlink>
      <w:r w:rsidR="007824B0">
        <w:rPr>
          <w:lang w:eastAsia="fr-FR"/>
        </w:rPr>
        <w:t>.</w:t>
      </w:r>
    </w:p>
    <w:p w14:paraId="5BED76D2" w14:textId="77777777" w:rsidR="00F5368F" w:rsidRDefault="00F5368F" w:rsidP="002B59B3">
      <w:pPr>
        <w:spacing w:line="360" w:lineRule="auto"/>
        <w:ind w:left="720" w:right="432" w:hanging="720"/>
        <w:rPr>
          <w:lang w:eastAsia="fr-FR"/>
        </w:rPr>
      </w:pPr>
    </w:p>
    <w:p w14:paraId="732B2C03" w14:textId="5D81E9A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Lein 2004</w:t>
      </w:r>
    </w:p>
    <w:p w14:paraId="3586EC2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Lein, Edgar. 2004. </w:t>
      </w:r>
      <w:r w:rsidR="002F6DF2" w:rsidRPr="00150792">
        <w:rPr>
          <w:i/>
          <w:lang w:eastAsia="fr-FR"/>
        </w:rPr>
        <w:t>Ars Aeraria. Die Kunst des Bronzegießens und die Bedeutung von Bronze in der florentinischen Renaissance</w:t>
      </w:r>
      <w:r w:rsidR="00B00F92" w:rsidRPr="00150792">
        <w:rPr>
          <w:lang w:eastAsia="fr-FR"/>
        </w:rPr>
        <w:t xml:space="preserve">. </w:t>
      </w:r>
      <w:r w:rsidR="00FB1CCB" w:rsidRPr="00150792">
        <w:rPr>
          <w:lang w:eastAsia="fr-FR"/>
        </w:rPr>
        <w:t>Mainz</w:t>
      </w:r>
      <w:r w:rsidR="0038176F" w:rsidRPr="00150792">
        <w:rPr>
          <w:lang w:eastAsia="fr-FR"/>
        </w:rPr>
        <w:t>, Germany</w:t>
      </w:r>
      <w:r w:rsidR="00FB1CCB" w:rsidRPr="00150792">
        <w:rPr>
          <w:lang w:eastAsia="fr-FR"/>
        </w:rPr>
        <w:t>: von Zabern</w:t>
      </w:r>
      <w:r w:rsidR="00B00F92" w:rsidRPr="00150792">
        <w:rPr>
          <w:lang w:eastAsia="fr-FR"/>
        </w:rPr>
        <w:t>.</w:t>
      </w:r>
    </w:p>
    <w:p w14:paraId="17340246" w14:textId="77777777" w:rsidR="0053160B" w:rsidRPr="00150792" w:rsidRDefault="0053160B" w:rsidP="002B59B3">
      <w:pPr>
        <w:spacing w:line="360" w:lineRule="auto"/>
        <w:ind w:left="720" w:right="432" w:hanging="720"/>
        <w:rPr>
          <w:lang w:eastAsia="fr-FR"/>
        </w:rPr>
      </w:pPr>
    </w:p>
    <w:p w14:paraId="37C26887" w14:textId="393482F5" w:rsidR="0053160B" w:rsidRPr="00150792" w:rsidRDefault="000F5895"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Leithe-Jasper 1986</w:t>
      </w:r>
    </w:p>
    <w:p w14:paraId="141F1699" w14:textId="4670E448" w:rsidR="006E6E98" w:rsidRPr="00150792" w:rsidRDefault="002206A3"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Leithe-Jasper, Manfred. 1986. </w:t>
      </w:r>
      <w:r w:rsidR="00B00F92" w:rsidRPr="00150792">
        <w:rPr>
          <w:i/>
          <w:iCs/>
          <w:lang w:eastAsia="fr-FR"/>
        </w:rPr>
        <w:t>Renaissance Master Bronzes from the Collection of the Kunsthistorisches Museum, Vienna</w:t>
      </w:r>
      <w:r w:rsidR="00C96A6F" w:rsidRPr="00150792">
        <w:rPr>
          <w:iCs/>
          <w:lang w:eastAsia="fr-FR"/>
        </w:rPr>
        <w:t xml:space="preserve">. </w:t>
      </w:r>
      <w:r w:rsidR="0038176F" w:rsidRPr="00150792">
        <w:rPr>
          <w:lang w:eastAsia="fr-FR"/>
        </w:rPr>
        <w:t>Washington, DC</w:t>
      </w:r>
      <w:r w:rsidR="00FB1CCB" w:rsidRPr="00150792">
        <w:rPr>
          <w:lang w:eastAsia="fr-FR"/>
        </w:rPr>
        <w:t>: Scala Books</w:t>
      </w:r>
      <w:r w:rsidR="00C96A6F" w:rsidRPr="00150792">
        <w:rPr>
          <w:lang w:eastAsia="fr-FR"/>
        </w:rPr>
        <w:t>.</w:t>
      </w:r>
    </w:p>
    <w:p w14:paraId="284359FF" w14:textId="77777777" w:rsidR="0053160B" w:rsidRPr="00150792" w:rsidRDefault="0053160B" w:rsidP="002B59B3">
      <w:pPr>
        <w:spacing w:line="360" w:lineRule="auto"/>
        <w:ind w:left="720" w:right="432" w:hanging="720"/>
        <w:rPr>
          <w:lang w:eastAsia="fr-FR"/>
        </w:rPr>
      </w:pPr>
    </w:p>
    <w:p w14:paraId="2D62DA97" w14:textId="0266C1CB" w:rsidR="002206A3" w:rsidRPr="00443108" w:rsidRDefault="000F5895" w:rsidP="002B59B3">
      <w:pPr>
        <w:pStyle w:val="paragraph"/>
        <w:spacing w:before="0" w:beforeAutospacing="0" w:after="0" w:afterAutospacing="0" w:line="360" w:lineRule="auto"/>
        <w:ind w:right="720"/>
        <w:textAlignment w:val="baseline"/>
      </w:pPr>
      <w:r w:rsidRPr="00150792">
        <w:rPr>
          <w:lang w:eastAsia="fr-FR"/>
        </w:rPr>
        <w:t>-</w:t>
      </w:r>
      <w:r w:rsidRPr="00150792">
        <w:rPr>
          <w:lang w:eastAsia="fr-FR"/>
        </w:rPr>
        <w:tab/>
        <w:t xml:space="preserve">short: </w:t>
      </w:r>
      <w:r w:rsidR="002206A3" w:rsidRPr="006906D4">
        <w:rPr>
          <w:rStyle w:val="normaltextrun"/>
        </w:rPr>
        <w:t>Lemonnier 1992</w:t>
      </w:r>
      <w:r w:rsidR="002206A3" w:rsidRPr="00443108">
        <w:rPr>
          <w:rStyle w:val="eop"/>
        </w:rPr>
        <w:t> </w:t>
      </w:r>
    </w:p>
    <w:p w14:paraId="44689E3C" w14:textId="0269D13A" w:rsidR="002206A3" w:rsidRPr="00443108" w:rsidRDefault="002206A3" w:rsidP="002B59B3">
      <w:pPr>
        <w:pStyle w:val="paragraph"/>
        <w:spacing w:before="0" w:beforeAutospacing="0" w:after="0" w:afterAutospacing="0" w:line="360" w:lineRule="auto"/>
        <w:ind w:left="720" w:right="720" w:hanging="720"/>
        <w:textAlignment w:val="baseline"/>
      </w:pPr>
      <w:r w:rsidRPr="00150792">
        <w:rPr>
          <w:lang w:eastAsia="fr-FR"/>
        </w:rPr>
        <w:t xml:space="preserve">full: </w:t>
      </w:r>
      <w:r w:rsidRPr="00443108">
        <w:rPr>
          <w:rStyle w:val="normaltextrun"/>
        </w:rPr>
        <w:t>Lemonnier, Pierre.</w:t>
      </w:r>
      <w:r>
        <w:rPr>
          <w:rStyle w:val="normaltextrun"/>
        </w:rPr>
        <w:t xml:space="preserve"> </w:t>
      </w:r>
      <w:r w:rsidRPr="006906D4">
        <w:rPr>
          <w:rStyle w:val="normaltextrun"/>
        </w:rPr>
        <w:t>1992.</w:t>
      </w:r>
      <w:r w:rsidRPr="00443108">
        <w:rPr>
          <w:rStyle w:val="normaltextrun"/>
        </w:rPr>
        <w:t> </w:t>
      </w:r>
      <w:r>
        <w:rPr>
          <w:rStyle w:val="normaltextrun"/>
          <w:i/>
          <w:iCs/>
        </w:rPr>
        <w:t>Elements for an Anthropology of T</w:t>
      </w:r>
      <w:r w:rsidRPr="00443108">
        <w:rPr>
          <w:rStyle w:val="normaltextrun"/>
          <w:i/>
          <w:iCs/>
        </w:rPr>
        <w:t>echnology</w:t>
      </w:r>
      <w:r w:rsidRPr="00443108">
        <w:rPr>
          <w:rStyle w:val="normaltextrun"/>
        </w:rPr>
        <w:t xml:space="preserve">. </w:t>
      </w:r>
      <w:r w:rsidRPr="006906D4">
        <w:rPr>
          <w:rStyle w:val="spellingerror"/>
        </w:rPr>
        <w:t>Anthropological</w:t>
      </w:r>
      <w:r w:rsidRPr="006906D4">
        <w:rPr>
          <w:rStyle w:val="normaltextrun"/>
        </w:rPr>
        <w:t> </w:t>
      </w:r>
      <w:r w:rsidRPr="006906D4">
        <w:rPr>
          <w:rStyle w:val="spellingerror"/>
        </w:rPr>
        <w:t>Papers</w:t>
      </w:r>
      <w:r w:rsidRPr="006906D4">
        <w:rPr>
          <w:rStyle w:val="normaltextrun"/>
        </w:rPr>
        <w:t xml:space="preserve"> 88. Ann Arbor : </w:t>
      </w:r>
      <w:r w:rsidRPr="00443108">
        <w:rPr>
          <w:rStyle w:val="normaltextrun"/>
        </w:rPr>
        <w:t>Museum of </w:t>
      </w:r>
      <w:r>
        <w:rPr>
          <w:rStyle w:val="spellingerror"/>
        </w:rPr>
        <w:t>Anthropology</w:t>
      </w:r>
      <w:r w:rsidRPr="00443108">
        <w:rPr>
          <w:rStyle w:val="normaltextrun"/>
        </w:rPr>
        <w:t>, University of Michigan</w:t>
      </w:r>
      <w:r w:rsidRPr="006906D4">
        <w:rPr>
          <w:rStyle w:val="normaltextrun"/>
        </w:rPr>
        <w:t>.</w:t>
      </w:r>
      <w:r w:rsidRPr="00443108">
        <w:rPr>
          <w:rStyle w:val="eop"/>
        </w:rPr>
        <w:t> </w:t>
      </w:r>
    </w:p>
    <w:p w14:paraId="7C8B334B" w14:textId="77777777" w:rsidR="002206A3" w:rsidRDefault="002206A3" w:rsidP="002B59B3">
      <w:pPr>
        <w:spacing w:line="360" w:lineRule="auto"/>
        <w:ind w:left="720" w:right="432" w:hanging="720"/>
        <w:rPr>
          <w:lang w:eastAsia="fr-FR"/>
        </w:rPr>
      </w:pPr>
    </w:p>
    <w:p w14:paraId="65A03D17" w14:textId="14FA6B3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Léon 2014</w:t>
      </w:r>
    </w:p>
    <w:p w14:paraId="07B2B16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Léon, Yoanna. </w:t>
      </w:r>
      <w:r w:rsidR="00B00F92" w:rsidRPr="006906D4">
        <w:rPr>
          <w:lang w:val="fr-FR" w:eastAsia="fr-FR"/>
        </w:rPr>
        <w:t xml:space="preserve">2014. “La </w:t>
      </w:r>
      <w:r w:rsidR="009556F5" w:rsidRPr="006906D4">
        <w:rPr>
          <w:lang w:val="fr-FR" w:eastAsia="fr-FR"/>
        </w:rPr>
        <w:t>circulation des savoir-faire techniques des céramiques</w:t>
      </w:r>
      <w:r w:rsidR="00B00F92" w:rsidRPr="006906D4">
        <w:rPr>
          <w:lang w:val="fr-FR" w:eastAsia="fr-FR"/>
        </w:rPr>
        <w:t xml:space="preserve">.” In </w:t>
      </w:r>
      <w:r w:rsidR="00B00F92" w:rsidRPr="006906D4">
        <w:rPr>
          <w:i/>
          <w:iCs/>
          <w:lang w:val="fr-FR" w:eastAsia="fr-FR"/>
        </w:rPr>
        <w:t xml:space="preserve">Circulation et </w:t>
      </w:r>
      <w:r w:rsidR="009556F5" w:rsidRPr="006906D4">
        <w:rPr>
          <w:i/>
          <w:iCs/>
          <w:lang w:val="fr-FR" w:eastAsia="fr-FR"/>
        </w:rPr>
        <w:t>provenance es matériaux dans les sociétés anciennes</w:t>
      </w:r>
      <w:r w:rsidR="00B00F92" w:rsidRPr="006906D4">
        <w:rPr>
          <w:lang w:val="fr-FR" w:eastAsia="fr-FR"/>
        </w:rPr>
        <w:t xml:space="preserve">, edited by Philippe Dillmann and Ludovic Bellot-Gurlet, 225–36. </w:t>
      </w:r>
      <w:r w:rsidR="00B00F92" w:rsidRPr="00150792">
        <w:rPr>
          <w:lang w:eastAsia="fr-FR"/>
        </w:rPr>
        <w:t>Sciences Archéologiques. Paris: Editions des archives contemporaines.</w:t>
      </w:r>
    </w:p>
    <w:p w14:paraId="6CA7C959" w14:textId="77777777" w:rsidR="0053160B" w:rsidRPr="00150792" w:rsidRDefault="0053160B" w:rsidP="002B59B3">
      <w:pPr>
        <w:spacing w:line="360" w:lineRule="auto"/>
        <w:ind w:left="720" w:right="432" w:hanging="720"/>
        <w:rPr>
          <w:lang w:eastAsia="fr-FR"/>
        </w:rPr>
      </w:pPr>
    </w:p>
    <w:p w14:paraId="4427E2F4" w14:textId="0A0605F8" w:rsidR="007D4956" w:rsidRPr="00033D93" w:rsidRDefault="007D4956" w:rsidP="002B59B3">
      <w:pPr>
        <w:spacing w:line="360" w:lineRule="auto"/>
        <w:ind w:left="720" w:right="432" w:hanging="720"/>
        <w:rPr>
          <w:lang w:eastAsia="fr-FR"/>
        </w:rPr>
      </w:pPr>
      <w:r w:rsidRPr="00033D93">
        <w:rPr>
          <w:lang w:eastAsia="fr-FR"/>
        </w:rPr>
        <w:t>-</w:t>
      </w:r>
      <w:r w:rsidRPr="00033D93">
        <w:rPr>
          <w:lang w:eastAsia="fr-FR"/>
        </w:rPr>
        <w:tab/>
        <w:t>short: Leonardo 1490</w:t>
      </w:r>
    </w:p>
    <w:p w14:paraId="38FDBEB6" w14:textId="4C4F01DD" w:rsidR="007D4956" w:rsidRDefault="000F5895" w:rsidP="002B59B3">
      <w:pPr>
        <w:spacing w:line="360" w:lineRule="auto"/>
        <w:ind w:left="720" w:right="432" w:hanging="720"/>
        <w:rPr>
          <w:lang w:eastAsia="fr-FR"/>
        </w:rPr>
      </w:pPr>
      <w:r w:rsidRPr="00150792">
        <w:rPr>
          <w:lang w:eastAsia="fr-FR"/>
        </w:rPr>
        <w:t xml:space="preserve">full: </w:t>
      </w:r>
      <w:r w:rsidR="007D4956" w:rsidRPr="00033D93">
        <w:rPr>
          <w:lang w:eastAsia="fr-FR"/>
        </w:rPr>
        <w:t xml:space="preserve">Leonardo da Vinci. </w:t>
      </w:r>
      <w:r w:rsidR="007D4956" w:rsidRPr="007D4956">
        <w:rPr>
          <w:lang w:eastAsia="fr-FR"/>
        </w:rPr>
        <w:t xml:space="preserve">1490. </w:t>
      </w:r>
      <w:r w:rsidR="007D4956" w:rsidRPr="007D4956">
        <w:rPr>
          <w:i/>
          <w:lang w:eastAsia="fr-FR"/>
        </w:rPr>
        <w:t>The Madrid Codices</w:t>
      </w:r>
      <w:r w:rsidR="007D4956" w:rsidRPr="007D4956">
        <w:rPr>
          <w:lang w:eastAsia="fr-FR"/>
        </w:rPr>
        <w:t xml:space="preserve">. Translated by L. Reti. New York: McGraw-Hill. </w:t>
      </w:r>
      <w:hyperlink r:id="rId70" w:history="1">
        <w:r w:rsidR="007D4956" w:rsidRPr="007D4956">
          <w:rPr>
            <w:rStyle w:val="Hyperlink"/>
            <w:lang w:eastAsia="fr-FR"/>
          </w:rPr>
          <w:t>http://www.bne.es/en/Colecciones/Manuscritos/Leonardo/</w:t>
        </w:r>
      </w:hyperlink>
      <w:r w:rsidR="007D4956" w:rsidRPr="007D4956">
        <w:rPr>
          <w:lang w:eastAsia="fr-FR"/>
        </w:rPr>
        <w:t>.</w:t>
      </w:r>
    </w:p>
    <w:p w14:paraId="445D73FC" w14:textId="77777777" w:rsidR="007D4956" w:rsidRDefault="007D4956" w:rsidP="002B59B3">
      <w:pPr>
        <w:spacing w:line="360" w:lineRule="auto"/>
        <w:ind w:left="720" w:right="432" w:hanging="720"/>
        <w:rPr>
          <w:lang w:eastAsia="fr-FR"/>
        </w:rPr>
      </w:pPr>
    </w:p>
    <w:p w14:paraId="0C84C203" w14:textId="798A294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Leoni 1979</w:t>
      </w:r>
    </w:p>
    <w:p w14:paraId="6D4D146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Leoni, Massimo. 1979. “Observations on Ancient Bronze Casting.” In </w:t>
      </w:r>
      <w:r w:rsidR="00B00F92" w:rsidRPr="00150792">
        <w:rPr>
          <w:i/>
          <w:iCs/>
          <w:lang w:eastAsia="fr-FR"/>
        </w:rPr>
        <w:t>The Horses of San Marco, Venice</w:t>
      </w:r>
      <w:r w:rsidR="00B00F92" w:rsidRPr="00150792">
        <w:rPr>
          <w:lang w:eastAsia="fr-FR"/>
        </w:rPr>
        <w:t xml:space="preserve">, edited by Guido Perocco, translated by John Wilton-Ely and Valerie Wilton-Ely, </w:t>
      </w:r>
      <w:r w:rsidR="00663B76" w:rsidRPr="00150792">
        <w:rPr>
          <w:lang w:eastAsia="fr-FR"/>
        </w:rPr>
        <w:t>180–</w:t>
      </w:r>
      <w:r w:rsidR="00B00F92" w:rsidRPr="00150792">
        <w:rPr>
          <w:lang w:eastAsia="fr-FR"/>
        </w:rPr>
        <w:t>181. London: Thames and Hudson.</w:t>
      </w:r>
    </w:p>
    <w:p w14:paraId="67C5E7E3" w14:textId="77777777" w:rsidR="0053160B" w:rsidRPr="00150792" w:rsidRDefault="0053160B" w:rsidP="002B59B3">
      <w:pPr>
        <w:spacing w:line="360" w:lineRule="auto"/>
        <w:ind w:left="720" w:right="432" w:hanging="720"/>
        <w:rPr>
          <w:lang w:eastAsia="fr-FR"/>
        </w:rPr>
      </w:pPr>
    </w:p>
    <w:p w14:paraId="12C3D0F9" w14:textId="5D14E19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7B9C" w:rsidRPr="00150792">
        <w:rPr>
          <w:lang w:eastAsia="fr-FR"/>
        </w:rPr>
        <w:t>Leroy et al. 2013</w:t>
      </w:r>
    </w:p>
    <w:p w14:paraId="4115D9DD"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Leroy, Stéphanie, Emmanuelle Delque-Kolic, Jean-Pascal Dumoulin, Christophe Moreau, and Philippe Dillmann. </w:t>
      </w:r>
      <w:r w:rsidR="00B00F92" w:rsidRPr="006906D4">
        <w:rPr>
          <w:lang w:val="fr-FR" w:eastAsia="fr-FR"/>
        </w:rPr>
        <w:t xml:space="preserve">2013. “Datation </w:t>
      </w:r>
      <w:r w:rsidR="00A60C00" w:rsidRPr="006906D4">
        <w:rPr>
          <w:lang w:val="fr-FR" w:eastAsia="fr-FR"/>
        </w:rPr>
        <w:t>radiocarbone des alliages ferreux anciens</w:t>
      </w:r>
      <w:r w:rsidR="00B00F92" w:rsidRPr="006906D4">
        <w:rPr>
          <w:lang w:val="fr-FR" w:eastAsia="fr-FR"/>
        </w:rPr>
        <w:t xml:space="preserve">.” In </w:t>
      </w:r>
      <w:r w:rsidR="00B00F92" w:rsidRPr="006906D4">
        <w:rPr>
          <w:i/>
          <w:iCs/>
          <w:lang w:val="fr-FR" w:eastAsia="fr-FR"/>
        </w:rPr>
        <w:t xml:space="preserve">Sciences </w:t>
      </w:r>
      <w:r w:rsidR="00A60C00" w:rsidRPr="006906D4">
        <w:rPr>
          <w:i/>
          <w:iCs/>
          <w:lang w:val="fr-FR" w:eastAsia="fr-FR"/>
        </w:rPr>
        <w:t>des matériaux du patrimoine culturel: actes du colloque</w:t>
      </w:r>
      <w:r w:rsidR="002F6DF2" w:rsidRPr="006906D4">
        <w:rPr>
          <w:i/>
          <w:iCs/>
          <w:lang w:val="fr-FR" w:eastAsia="fr-FR"/>
        </w:rPr>
        <w:t>, Paris,</w:t>
      </w:r>
      <w:r w:rsidR="00A60C00" w:rsidRPr="006906D4">
        <w:rPr>
          <w:i/>
          <w:iCs/>
          <w:lang w:val="fr-FR" w:eastAsia="fr-FR"/>
        </w:rPr>
        <w:t xml:space="preserve"> </w:t>
      </w:r>
      <w:r w:rsidR="00B00F92" w:rsidRPr="006906D4">
        <w:rPr>
          <w:i/>
          <w:iCs/>
          <w:lang w:val="fr-FR" w:eastAsia="fr-FR"/>
        </w:rPr>
        <w:t>20 et 21 Novembre 2012</w:t>
      </w:r>
      <w:r w:rsidR="00B00F92" w:rsidRPr="006906D4">
        <w:rPr>
          <w:lang w:val="fr-FR" w:eastAsia="fr-FR"/>
        </w:rPr>
        <w:t xml:space="preserve">, 57–63. Paris: Ministère de la Culture et de la Communication. </w:t>
      </w:r>
      <w:hyperlink r:id="rId71" w:history="1">
        <w:r w:rsidR="002F6DF2" w:rsidRPr="006906D4">
          <w:rPr>
            <w:u w:val="single"/>
            <w:lang w:val="fr-FR" w:eastAsia="fr-FR"/>
          </w:rPr>
          <w:t>https://www.culture.gouv.fr/Media/Thematiques/Enseignement-superieur-et-recherche/Archives-anciens-programmes/PNRCC/Actes-colloque-SMPC2/Actes-du-colloque-SMPC-Paris-nov.2012-144p.-5-6Mo</w:t>
        </w:r>
      </w:hyperlink>
      <w:r w:rsidR="002F6DF2" w:rsidRPr="006906D4">
        <w:rPr>
          <w:lang w:val="fr-FR" w:eastAsia="fr-FR"/>
        </w:rPr>
        <w:t>.</w:t>
      </w:r>
    </w:p>
    <w:p w14:paraId="56E792C2" w14:textId="77777777" w:rsidR="0053160B" w:rsidRPr="006906D4" w:rsidRDefault="0053160B" w:rsidP="002B59B3">
      <w:pPr>
        <w:spacing w:line="360" w:lineRule="auto"/>
        <w:ind w:left="720" w:right="432" w:hanging="720"/>
        <w:rPr>
          <w:lang w:val="fr-FR" w:eastAsia="fr-FR"/>
        </w:rPr>
      </w:pPr>
    </w:p>
    <w:p w14:paraId="5419F5A0" w14:textId="74E185D2" w:rsidR="00A77B9C" w:rsidRPr="006906D4" w:rsidRDefault="00A77B9C" w:rsidP="002B59B3">
      <w:pPr>
        <w:spacing w:line="360" w:lineRule="auto"/>
        <w:ind w:left="720" w:right="432" w:hanging="720"/>
        <w:rPr>
          <w:lang w:val="fr-FR" w:eastAsia="fr-FR"/>
        </w:rPr>
      </w:pPr>
      <w:r w:rsidRPr="006906D4">
        <w:rPr>
          <w:lang w:val="fr-FR" w:eastAsia="fr-FR"/>
        </w:rPr>
        <w:t>-</w:t>
      </w:r>
      <w:r w:rsidRPr="006906D4">
        <w:rPr>
          <w:lang w:val="fr-FR" w:eastAsia="fr-FR"/>
        </w:rPr>
        <w:tab/>
        <w:t>short: Leroy</w:t>
      </w:r>
      <w:r w:rsidR="00C14E9A" w:rsidRPr="006906D4">
        <w:rPr>
          <w:lang w:val="fr-FR" w:eastAsia="fr-FR"/>
        </w:rPr>
        <w:t xml:space="preserve"> </w:t>
      </w:r>
      <w:r w:rsidRPr="006906D4">
        <w:rPr>
          <w:lang w:val="fr-FR" w:eastAsia="fr-FR"/>
        </w:rPr>
        <w:t>et al. 2018</w:t>
      </w:r>
    </w:p>
    <w:p w14:paraId="7E53D091" w14:textId="735825DB" w:rsidR="006E6E98" w:rsidRDefault="006E6E98" w:rsidP="002B59B3">
      <w:pPr>
        <w:spacing w:line="360" w:lineRule="auto"/>
        <w:ind w:left="720" w:right="432" w:hanging="720"/>
        <w:rPr>
          <w:lang w:eastAsia="fr-FR"/>
        </w:rPr>
      </w:pPr>
      <w:r w:rsidRPr="006906D4">
        <w:rPr>
          <w:lang w:val="fr-FR" w:eastAsia="fr-FR"/>
        </w:rPr>
        <w:t xml:space="preserve">full: </w:t>
      </w:r>
      <w:r w:rsidR="00B00F92" w:rsidRPr="006906D4">
        <w:rPr>
          <w:lang w:val="fr-FR" w:eastAsia="fr-FR"/>
        </w:rPr>
        <w:t xml:space="preserve">Leroy, Stéphanie, Mitch Hendrickson, Sylvain Bauvais, Enrique Vega, Théo Blanchet, Alexandre Disser, and Emmanuelle Delque-Kolic. </w:t>
      </w:r>
      <w:r w:rsidR="00B00F92" w:rsidRPr="00150792">
        <w:rPr>
          <w:lang w:eastAsia="fr-FR"/>
        </w:rPr>
        <w:t xml:space="preserve">2018. “The Ties That Bind: Archaeometallurgical Typology of Architectural Crampons as a Method for Reconstructing the Iron Economy of Angkor, Cambodia (Tenth to Thirteenth c.).” </w:t>
      </w:r>
      <w:r w:rsidR="00B00F92" w:rsidRPr="00150792">
        <w:rPr>
          <w:i/>
          <w:iCs/>
          <w:lang w:eastAsia="fr-FR"/>
        </w:rPr>
        <w:t>Archaeological and Anthropological Sciences</w:t>
      </w:r>
      <w:r w:rsidR="002874E8" w:rsidRPr="00150792">
        <w:rPr>
          <w:lang w:eastAsia="fr-FR"/>
        </w:rPr>
        <w:t xml:space="preserve"> 10:2137–57.</w:t>
      </w:r>
    </w:p>
    <w:p w14:paraId="6A1CA88C" w14:textId="77777777" w:rsidR="00FF15CD" w:rsidRDefault="00FF15CD" w:rsidP="002B59B3">
      <w:pPr>
        <w:spacing w:line="360" w:lineRule="auto"/>
        <w:ind w:left="720" w:right="432" w:hanging="720"/>
        <w:rPr>
          <w:lang w:eastAsia="fr-FR"/>
        </w:rPr>
      </w:pPr>
    </w:p>
    <w:p w14:paraId="35E90DE8" w14:textId="63B5FF72" w:rsidR="00FF15CD" w:rsidRPr="002D69D8" w:rsidRDefault="00FF15CD" w:rsidP="00FF15CD">
      <w:pPr>
        <w:spacing w:line="360" w:lineRule="auto"/>
        <w:ind w:left="720" w:right="432" w:hanging="720"/>
        <w:rPr>
          <w:lang w:eastAsia="fr-FR"/>
        </w:rPr>
      </w:pPr>
      <w:r w:rsidRPr="002D69D8">
        <w:rPr>
          <w:lang w:eastAsia="fr-FR"/>
        </w:rPr>
        <w:t>-</w:t>
      </w:r>
      <w:r w:rsidRPr="002D69D8">
        <w:rPr>
          <w:lang w:eastAsia="fr-FR"/>
        </w:rPr>
        <w:tab/>
        <w:t>short: Leroy et al. 2021</w:t>
      </w:r>
    </w:p>
    <w:p w14:paraId="687B0143" w14:textId="79265C79" w:rsidR="00FF15CD" w:rsidRPr="00FF15CD" w:rsidRDefault="000F001B" w:rsidP="002B59B3">
      <w:pPr>
        <w:spacing w:line="360" w:lineRule="auto"/>
        <w:ind w:left="720" w:right="432" w:hanging="720"/>
        <w:rPr>
          <w:lang w:val="fr-FR" w:eastAsia="fr-FR"/>
        </w:rPr>
      </w:pPr>
      <w:r w:rsidRPr="00150792">
        <w:rPr>
          <w:lang w:eastAsia="fr-FR"/>
        </w:rPr>
        <w:lastRenderedPageBreak/>
        <w:t xml:space="preserve">full: </w:t>
      </w:r>
      <w:r w:rsidR="00FF15CD" w:rsidRPr="00FF15CD">
        <w:rPr>
          <w:lang w:eastAsia="fr-FR"/>
        </w:rPr>
        <w:t xml:space="preserve">Leroy, Stéphanie, E. Delqué-Količ, Brice Vincent, Pierre Baptiste, Forest McGill, Enrique Vega, Jean-Pascal Dumoulin, Marion Perron, Philippe Dillmann, and Lucille Beck. 2021. </w:t>
      </w:r>
      <w:r w:rsidR="00FF15CD" w:rsidRPr="00FF15CD">
        <w:rPr>
          <w:lang w:val="fr-FR" w:eastAsia="fr-FR"/>
        </w:rPr>
        <w:t>“Le fer comme moyen de datation des bronzes khmers : première approche de prélèvement in situ</w:t>
      </w:r>
      <w:r w:rsidR="00FF15CD">
        <w:rPr>
          <w:lang w:val="fr-FR" w:eastAsia="fr-FR"/>
        </w:rPr>
        <w:t>.</w:t>
      </w:r>
      <w:r w:rsidR="00FF15CD" w:rsidRPr="00FF15CD">
        <w:rPr>
          <w:lang w:val="fr-FR" w:eastAsia="fr-FR"/>
        </w:rPr>
        <w:t>”</w:t>
      </w:r>
      <w:r w:rsidR="00FF15CD">
        <w:rPr>
          <w:lang w:val="fr-FR" w:eastAsia="fr-FR"/>
        </w:rPr>
        <w:t xml:space="preserve"> </w:t>
      </w:r>
      <w:r w:rsidR="00FF15CD" w:rsidRPr="00FF15CD">
        <w:rPr>
          <w:i/>
          <w:iCs/>
          <w:lang w:val="fr-FR" w:eastAsia="fr-FR"/>
        </w:rPr>
        <w:t>Techn</w:t>
      </w:r>
      <w:r>
        <w:rPr>
          <w:i/>
          <w:iCs/>
          <w:lang w:val="fr-FR" w:eastAsia="fr-FR"/>
        </w:rPr>
        <w:t>é</w:t>
      </w:r>
      <w:r w:rsidR="00FF15CD">
        <w:rPr>
          <w:lang w:val="fr-FR" w:eastAsia="fr-FR"/>
        </w:rPr>
        <w:t xml:space="preserve"> 52</w:t>
      </w:r>
      <w:r w:rsidR="00FF15CD" w:rsidRPr="00FF15CD">
        <w:rPr>
          <w:lang w:val="fr-FR" w:eastAsia="fr-FR"/>
        </w:rPr>
        <w:t>: in preparation</w:t>
      </w:r>
      <w:r w:rsidR="00FF15CD">
        <w:rPr>
          <w:lang w:val="fr-FR" w:eastAsia="fr-FR"/>
        </w:rPr>
        <w:t>.</w:t>
      </w:r>
    </w:p>
    <w:p w14:paraId="34676A8C" w14:textId="77777777" w:rsidR="0053160B" w:rsidRPr="00FF15CD" w:rsidRDefault="0053160B" w:rsidP="002B59B3">
      <w:pPr>
        <w:spacing w:line="360" w:lineRule="auto"/>
        <w:ind w:left="720" w:right="432" w:hanging="720"/>
        <w:rPr>
          <w:lang w:val="fr-FR" w:eastAsia="fr-FR"/>
        </w:rPr>
      </w:pPr>
    </w:p>
    <w:p w14:paraId="7E41443A" w14:textId="254D1BDB" w:rsidR="00A77B9C" w:rsidRPr="002D69D8" w:rsidRDefault="00A77B9C" w:rsidP="002B59B3">
      <w:pPr>
        <w:spacing w:line="360" w:lineRule="auto"/>
        <w:ind w:left="720" w:right="432" w:hanging="720"/>
        <w:rPr>
          <w:lang w:val="fr-FR" w:eastAsia="fr-FR"/>
        </w:rPr>
      </w:pPr>
      <w:r w:rsidRPr="002D69D8">
        <w:rPr>
          <w:lang w:val="fr-FR" w:eastAsia="fr-FR"/>
        </w:rPr>
        <w:t>-</w:t>
      </w:r>
      <w:r w:rsidRPr="002D69D8">
        <w:rPr>
          <w:lang w:val="fr-FR" w:eastAsia="fr-FR"/>
        </w:rPr>
        <w:tab/>
        <w:t>short: Leroy</w:t>
      </w:r>
      <w:r w:rsidR="00C14E9A" w:rsidRPr="002D69D8">
        <w:rPr>
          <w:lang w:val="fr-FR" w:eastAsia="fr-FR"/>
        </w:rPr>
        <w:t xml:space="preserve">, Hendrickson </w:t>
      </w:r>
      <w:r w:rsidRPr="002D69D8">
        <w:rPr>
          <w:lang w:val="fr-FR" w:eastAsia="fr-FR"/>
        </w:rPr>
        <w:t>et al. 2015</w:t>
      </w:r>
    </w:p>
    <w:p w14:paraId="5F9841F8" w14:textId="15FDC9F8" w:rsidR="006E6E98" w:rsidRPr="006906D4" w:rsidRDefault="006E6E98" w:rsidP="002B59B3">
      <w:pPr>
        <w:spacing w:line="360" w:lineRule="auto"/>
        <w:ind w:left="720" w:right="432" w:hanging="720"/>
        <w:rPr>
          <w:lang w:val="fr-FR" w:eastAsia="fr-FR"/>
        </w:rPr>
      </w:pPr>
      <w:r w:rsidRPr="002D69D8">
        <w:rPr>
          <w:lang w:val="fr-FR" w:eastAsia="fr-FR"/>
        </w:rPr>
        <w:t xml:space="preserve">full: </w:t>
      </w:r>
      <w:r w:rsidR="00B00F92" w:rsidRPr="002D69D8">
        <w:rPr>
          <w:lang w:val="fr-FR" w:eastAsia="fr-FR"/>
        </w:rPr>
        <w:t xml:space="preserve">Leroy, Stéphanie, Mitch Hendrickson, Emmanuelle Delqué-Kolic, Enrique Vega, and Philippe Dillmann. </w:t>
      </w:r>
      <w:r w:rsidR="00B00F92" w:rsidRPr="00150792">
        <w:rPr>
          <w:lang w:eastAsia="fr-FR"/>
        </w:rPr>
        <w:t xml:space="preserve">2015. “First Direct Dating for the Construction and Modification of the Baphuon Temple Mountain in Angkor, Cambodia.” </w:t>
      </w:r>
      <w:r w:rsidR="00B00F92" w:rsidRPr="006906D4">
        <w:rPr>
          <w:i/>
          <w:iCs/>
          <w:lang w:val="fr-FR" w:eastAsia="fr-FR"/>
        </w:rPr>
        <w:t>PLOS ONE</w:t>
      </w:r>
      <w:r w:rsidR="00B00F92" w:rsidRPr="006906D4">
        <w:rPr>
          <w:lang w:val="fr-FR" w:eastAsia="fr-FR"/>
        </w:rPr>
        <w:t xml:space="preserve"> 10 (11): e0141052. </w:t>
      </w:r>
      <w:hyperlink r:id="rId72" w:history="1">
        <w:r w:rsidR="00B00F92" w:rsidRPr="006906D4">
          <w:rPr>
            <w:u w:val="single"/>
            <w:lang w:val="fr-FR" w:eastAsia="fr-FR"/>
          </w:rPr>
          <w:t>https://doi.org/10.1371/journal.pone.0141052</w:t>
        </w:r>
      </w:hyperlink>
      <w:r w:rsidR="00B00F92" w:rsidRPr="006906D4">
        <w:rPr>
          <w:lang w:val="fr-FR" w:eastAsia="fr-FR"/>
        </w:rPr>
        <w:t>.</w:t>
      </w:r>
    </w:p>
    <w:p w14:paraId="00DAC8C3" w14:textId="77777777" w:rsidR="0053160B" w:rsidRPr="006906D4" w:rsidRDefault="0053160B" w:rsidP="002B59B3">
      <w:pPr>
        <w:spacing w:line="360" w:lineRule="auto"/>
        <w:ind w:left="720" w:right="432" w:hanging="720"/>
        <w:rPr>
          <w:lang w:val="fr-FR" w:eastAsia="fr-FR"/>
        </w:rPr>
      </w:pPr>
    </w:p>
    <w:p w14:paraId="7303D44A" w14:textId="30BCB9B7" w:rsidR="00AE5C77" w:rsidRPr="006906D4" w:rsidRDefault="00AE5C77" w:rsidP="002B59B3">
      <w:pPr>
        <w:spacing w:line="360" w:lineRule="auto"/>
        <w:ind w:left="720" w:right="432" w:hanging="720"/>
        <w:rPr>
          <w:lang w:val="fr-FR" w:eastAsia="fr-FR"/>
        </w:rPr>
      </w:pPr>
      <w:r w:rsidRPr="006906D4">
        <w:rPr>
          <w:lang w:val="fr-FR" w:eastAsia="fr-FR"/>
        </w:rPr>
        <w:t>-</w:t>
      </w:r>
      <w:r w:rsidRPr="006906D4">
        <w:rPr>
          <w:lang w:val="fr-FR" w:eastAsia="fr-FR"/>
        </w:rPr>
        <w:tab/>
        <w:t>short: Leroy</w:t>
      </w:r>
      <w:r w:rsidR="00C14E9A" w:rsidRPr="006906D4">
        <w:rPr>
          <w:lang w:val="fr-FR" w:eastAsia="fr-FR"/>
        </w:rPr>
        <w:t>, L’Héritier</w:t>
      </w:r>
      <w:r w:rsidRPr="006906D4">
        <w:rPr>
          <w:lang w:val="fr-FR" w:eastAsia="fr-FR"/>
        </w:rPr>
        <w:t xml:space="preserve"> </w:t>
      </w:r>
      <w:r w:rsidR="00C14E9A" w:rsidRPr="006906D4">
        <w:rPr>
          <w:lang w:val="fr-FR" w:eastAsia="fr-FR"/>
        </w:rPr>
        <w:t>et al. 2015</w:t>
      </w:r>
    </w:p>
    <w:p w14:paraId="5F3038AA" w14:textId="4439ED82" w:rsidR="006E6E98" w:rsidRPr="00150792" w:rsidRDefault="006E6E98" w:rsidP="002B59B3">
      <w:pPr>
        <w:spacing w:line="360" w:lineRule="auto"/>
        <w:ind w:left="720" w:right="432" w:hanging="720"/>
        <w:rPr>
          <w:lang w:eastAsia="fr-FR"/>
        </w:rPr>
      </w:pPr>
      <w:r w:rsidRPr="006906D4">
        <w:rPr>
          <w:lang w:val="fr-FR" w:eastAsia="fr-FR"/>
        </w:rPr>
        <w:t xml:space="preserve">full: </w:t>
      </w:r>
      <w:r w:rsidR="00B00F92" w:rsidRPr="006906D4">
        <w:rPr>
          <w:lang w:val="fr-FR" w:eastAsia="fr-FR"/>
        </w:rPr>
        <w:t xml:space="preserve">Leroy, Stéphanie, Maxime L’Héritier, Emmanuelle Delqué-Kolic, Jean-Pascal Dumoulin, Christophe Moreau, and Philippe Dillmann. </w:t>
      </w:r>
      <w:r w:rsidR="00B00F92" w:rsidRPr="00150792">
        <w:rPr>
          <w:lang w:eastAsia="fr-FR"/>
        </w:rPr>
        <w:t xml:space="preserve">2015. “Consolidation or Initial Design? Radiocarbon Dating of Ancient Iron Alloys Sheds Light on the Reinforcements of French Gothic Cathedrals.” </w:t>
      </w:r>
      <w:r w:rsidR="00B00F92" w:rsidRPr="00150792">
        <w:rPr>
          <w:i/>
          <w:iCs/>
          <w:lang w:eastAsia="fr-FR"/>
        </w:rPr>
        <w:t>Journal of Archaeological Science</w:t>
      </w:r>
      <w:r w:rsidR="002874E8" w:rsidRPr="00150792">
        <w:rPr>
          <w:lang w:eastAsia="fr-FR"/>
        </w:rPr>
        <w:t xml:space="preserve"> 53 (January): 190–201.</w:t>
      </w:r>
    </w:p>
    <w:p w14:paraId="27998F9D" w14:textId="77777777" w:rsidR="0053160B" w:rsidRPr="00150792" w:rsidRDefault="0053160B" w:rsidP="002B59B3">
      <w:pPr>
        <w:spacing w:line="360" w:lineRule="auto"/>
        <w:ind w:left="720" w:right="432" w:hanging="720"/>
        <w:rPr>
          <w:lang w:eastAsia="fr-FR"/>
        </w:rPr>
      </w:pPr>
    </w:p>
    <w:p w14:paraId="65047C53" w14:textId="1E22E615" w:rsidR="001D0D7C" w:rsidRPr="00B63E70" w:rsidRDefault="001D0D7C" w:rsidP="002B59B3">
      <w:pPr>
        <w:spacing w:line="360" w:lineRule="auto"/>
        <w:ind w:left="720" w:hanging="720"/>
        <w:textAlignment w:val="baseline"/>
      </w:pPr>
      <w:r w:rsidRPr="001D0D7C">
        <w:rPr>
          <w:lang w:eastAsia="fr-FR"/>
        </w:rPr>
        <w:t>-</w:t>
      </w:r>
      <w:r w:rsidRPr="001D0D7C">
        <w:rPr>
          <w:lang w:eastAsia="fr-FR"/>
        </w:rPr>
        <w:tab/>
        <w:t xml:space="preserve">short: </w:t>
      </w:r>
      <w:r w:rsidRPr="002532D0">
        <w:t>Lesoult 1986 </w:t>
      </w:r>
    </w:p>
    <w:p w14:paraId="78225C82" w14:textId="44DC1D51" w:rsidR="001D0D7C" w:rsidRPr="006906D4" w:rsidRDefault="001D0D7C" w:rsidP="002B59B3">
      <w:pPr>
        <w:spacing w:line="360" w:lineRule="auto"/>
        <w:ind w:left="720" w:hanging="720"/>
        <w:textAlignment w:val="baseline"/>
        <w:rPr>
          <w:lang w:val="fr-FR"/>
        </w:rPr>
      </w:pPr>
      <w:r w:rsidRPr="00150792">
        <w:rPr>
          <w:lang w:eastAsia="fr-FR"/>
        </w:rPr>
        <w:t xml:space="preserve">full: </w:t>
      </w:r>
      <w:r w:rsidRPr="002532D0">
        <w:t>Lesoult</w:t>
      </w:r>
      <w:r>
        <w:t xml:space="preserve">, G. </w:t>
      </w:r>
      <w:r w:rsidRPr="002532D0">
        <w:t>1986</w:t>
      </w:r>
      <w:r>
        <w:t xml:space="preserve">. </w:t>
      </w:r>
      <w:r w:rsidRPr="006906D4">
        <w:rPr>
          <w:lang w:val="fr-FR"/>
        </w:rPr>
        <w:t xml:space="preserve">“Solidification – cristallisation et microstructure.” </w:t>
      </w:r>
      <w:r w:rsidRPr="006906D4">
        <w:rPr>
          <w:i/>
          <w:iCs/>
          <w:lang w:val="fr-FR"/>
        </w:rPr>
        <w:t>Techniques de l’ingénieur. Matériaux métalliques</w:t>
      </w:r>
      <w:r w:rsidRPr="006906D4">
        <w:rPr>
          <w:lang w:val="fr-FR"/>
        </w:rPr>
        <w:t>, M58.</w:t>
      </w:r>
    </w:p>
    <w:p w14:paraId="5943E614" w14:textId="209FDBA9" w:rsidR="001D0D7C" w:rsidRPr="006906D4" w:rsidRDefault="001D0D7C" w:rsidP="002B59B3">
      <w:pPr>
        <w:spacing w:line="360" w:lineRule="auto"/>
        <w:ind w:left="720" w:hanging="720"/>
        <w:textAlignment w:val="baseline"/>
        <w:rPr>
          <w:lang w:val="fr-FR"/>
        </w:rPr>
      </w:pPr>
    </w:p>
    <w:p w14:paraId="2AFEAE05" w14:textId="7D10CDC7"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AE5C77" w:rsidRPr="006906D4">
        <w:rPr>
          <w:lang w:val="fr-FR" w:eastAsia="fr-FR"/>
        </w:rPr>
        <w:t>Lespinasse and Bonnardot 1879</w:t>
      </w:r>
    </w:p>
    <w:p w14:paraId="57FACB37"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2F6DF2" w:rsidRPr="006906D4">
        <w:rPr>
          <w:lang w:val="fr-FR" w:eastAsia="fr-FR"/>
        </w:rPr>
        <w:t>Lespinasse, R</w:t>
      </w:r>
      <w:r w:rsidR="007C4499" w:rsidRPr="006906D4">
        <w:rPr>
          <w:lang w:val="fr-FR" w:eastAsia="fr-FR"/>
        </w:rPr>
        <w:t xml:space="preserve">ené </w:t>
      </w:r>
      <w:r w:rsidR="002F6DF2" w:rsidRPr="006906D4">
        <w:rPr>
          <w:lang w:val="fr-FR" w:eastAsia="fr-FR"/>
        </w:rPr>
        <w:t>de, and F</w:t>
      </w:r>
      <w:r w:rsidR="007C4499" w:rsidRPr="006906D4">
        <w:rPr>
          <w:lang w:val="fr-FR" w:eastAsia="fr-FR"/>
        </w:rPr>
        <w:t>rançois</w:t>
      </w:r>
      <w:r w:rsidR="002F6DF2" w:rsidRPr="006906D4">
        <w:rPr>
          <w:lang w:val="fr-FR" w:eastAsia="fr-FR"/>
        </w:rPr>
        <w:t xml:space="preserve"> Bonnardot. 1879. </w:t>
      </w:r>
      <w:r w:rsidR="002F6DF2" w:rsidRPr="006906D4">
        <w:rPr>
          <w:i/>
          <w:iCs/>
          <w:lang w:val="fr-FR" w:eastAsia="fr-FR"/>
        </w:rPr>
        <w:t xml:space="preserve">Les métiers et corporations de la </w:t>
      </w:r>
      <w:r w:rsidR="00A60C00" w:rsidRPr="006906D4">
        <w:rPr>
          <w:i/>
          <w:iCs/>
          <w:lang w:val="fr-FR" w:eastAsia="fr-FR"/>
        </w:rPr>
        <w:t xml:space="preserve">ville </w:t>
      </w:r>
      <w:r w:rsidR="002F6DF2" w:rsidRPr="006906D4">
        <w:rPr>
          <w:i/>
          <w:iCs/>
          <w:lang w:val="fr-FR" w:eastAsia="fr-FR"/>
        </w:rPr>
        <w:t xml:space="preserve">de Paris: XIIIe </w:t>
      </w:r>
      <w:r w:rsidR="00A60C00" w:rsidRPr="006906D4">
        <w:rPr>
          <w:i/>
          <w:iCs/>
          <w:lang w:val="fr-FR" w:eastAsia="fr-FR"/>
        </w:rPr>
        <w:t>siècle</w:t>
      </w:r>
      <w:r w:rsidR="002F6DF2" w:rsidRPr="006906D4">
        <w:rPr>
          <w:i/>
          <w:iCs/>
          <w:lang w:val="fr-FR" w:eastAsia="fr-FR"/>
        </w:rPr>
        <w:t>. Le livre des métiers d’Etienne Boileau</w:t>
      </w:r>
      <w:r w:rsidR="002F6DF2" w:rsidRPr="006906D4">
        <w:rPr>
          <w:lang w:val="fr-FR" w:eastAsia="fr-FR"/>
        </w:rPr>
        <w:t xml:space="preserve">. Paris: Imprimerie nationale. </w:t>
      </w:r>
      <w:hyperlink r:id="rId73" w:history="1">
        <w:r w:rsidR="002F6DF2" w:rsidRPr="006906D4">
          <w:rPr>
            <w:u w:val="single"/>
            <w:lang w:val="fr-FR" w:eastAsia="fr-FR"/>
          </w:rPr>
          <w:t>https://gallica.bnf.fr/ark:/12148/bpt6k110190t.image</w:t>
        </w:r>
      </w:hyperlink>
      <w:r w:rsidR="002F6DF2" w:rsidRPr="006906D4">
        <w:rPr>
          <w:lang w:val="fr-FR" w:eastAsia="fr-FR"/>
        </w:rPr>
        <w:t>.</w:t>
      </w:r>
    </w:p>
    <w:p w14:paraId="280231C0" w14:textId="77777777" w:rsidR="0053160B" w:rsidRPr="006906D4" w:rsidRDefault="0053160B" w:rsidP="002B59B3">
      <w:pPr>
        <w:spacing w:line="360" w:lineRule="auto"/>
        <w:ind w:left="720" w:right="432" w:hanging="720"/>
        <w:rPr>
          <w:lang w:val="fr-FR" w:eastAsia="fr-FR"/>
        </w:rPr>
      </w:pPr>
    </w:p>
    <w:p w14:paraId="41E94D40" w14:textId="3484745D"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AE5C77" w:rsidRPr="006906D4">
        <w:rPr>
          <w:lang w:val="fr-FR" w:eastAsia="fr-FR"/>
        </w:rPr>
        <w:t>Letardi et al. 2016</w:t>
      </w:r>
    </w:p>
    <w:p w14:paraId="4B52E7AE" w14:textId="30DDEAE5" w:rsidR="006E6E98" w:rsidRPr="00150792" w:rsidRDefault="006E6E98" w:rsidP="002B59B3">
      <w:pPr>
        <w:spacing w:line="360" w:lineRule="auto"/>
        <w:ind w:left="720" w:right="432" w:hanging="720"/>
        <w:rPr>
          <w:lang w:eastAsia="fr-FR"/>
        </w:rPr>
      </w:pPr>
      <w:r w:rsidRPr="006906D4">
        <w:rPr>
          <w:lang w:val="fr-FR" w:eastAsia="fr-FR"/>
        </w:rPr>
        <w:t xml:space="preserve">full: </w:t>
      </w:r>
      <w:r w:rsidR="002F6DF2" w:rsidRPr="006906D4">
        <w:rPr>
          <w:lang w:val="fr-FR" w:eastAsia="fr-FR"/>
        </w:rPr>
        <w:t xml:space="preserve">Letardi, Paola, Barbara Salvadori, Monica Galeotti, Andrea Cagnini, Simone Porcinai, Alessandra Santagostino Barbone, and Antonio Sansonetti. </w:t>
      </w:r>
      <w:r w:rsidR="00B00F92" w:rsidRPr="00150792">
        <w:rPr>
          <w:lang w:eastAsia="fr-FR"/>
        </w:rPr>
        <w:t xml:space="preserve">2016. “An </w:t>
      </w:r>
      <w:r w:rsidR="0001255C" w:rsidRPr="00150792">
        <w:rPr>
          <w:lang w:eastAsia="fr-FR"/>
        </w:rPr>
        <w:t>I</w:t>
      </w:r>
      <w:r w:rsidR="00B00F92" w:rsidRPr="00150792">
        <w:rPr>
          <w:lang w:eastAsia="fr-FR"/>
        </w:rPr>
        <w:t xml:space="preserve">n Situ Multi-Analytical Approach in the Restoration of Bronze Artefacts.” </w:t>
      </w:r>
      <w:r w:rsidR="00B00F92" w:rsidRPr="00150792">
        <w:rPr>
          <w:i/>
          <w:iCs/>
          <w:lang w:eastAsia="fr-FR"/>
        </w:rPr>
        <w:t>Microchemical Journal</w:t>
      </w:r>
      <w:r w:rsidR="002874E8" w:rsidRPr="00150792">
        <w:rPr>
          <w:lang w:eastAsia="fr-FR"/>
        </w:rPr>
        <w:t xml:space="preserve"> 125:151–58.</w:t>
      </w:r>
    </w:p>
    <w:p w14:paraId="33405F74" w14:textId="77777777" w:rsidR="0053160B" w:rsidRPr="00150792" w:rsidRDefault="0053160B" w:rsidP="002B59B3">
      <w:pPr>
        <w:spacing w:line="360" w:lineRule="auto"/>
        <w:ind w:left="720" w:right="432" w:hanging="720"/>
        <w:rPr>
          <w:lang w:eastAsia="fr-FR"/>
        </w:rPr>
      </w:pPr>
    </w:p>
    <w:p w14:paraId="2BA69C3A" w14:textId="496569D1" w:rsidR="00261966" w:rsidRPr="00150792" w:rsidRDefault="00261966" w:rsidP="002B59B3">
      <w:pPr>
        <w:spacing w:line="360" w:lineRule="auto"/>
        <w:ind w:left="720" w:right="432" w:hanging="720"/>
        <w:rPr>
          <w:lang w:eastAsia="fr-FR"/>
        </w:rPr>
      </w:pPr>
      <w:r w:rsidRPr="00150792">
        <w:rPr>
          <w:lang w:eastAsia="fr-FR"/>
        </w:rPr>
        <w:t>-</w:t>
      </w:r>
      <w:r w:rsidRPr="00150792">
        <w:rPr>
          <w:lang w:eastAsia="fr-FR"/>
        </w:rPr>
        <w:tab/>
        <w:t xml:space="preserve">short: Levy </w:t>
      </w:r>
      <w:r>
        <w:rPr>
          <w:lang w:eastAsia="fr-FR"/>
        </w:rPr>
        <w:t>et al. 2008</w:t>
      </w:r>
    </w:p>
    <w:p w14:paraId="31C41F02" w14:textId="74EB655F" w:rsidR="00261966" w:rsidRPr="00150792" w:rsidRDefault="00261966" w:rsidP="002B59B3">
      <w:pPr>
        <w:spacing w:line="360" w:lineRule="auto"/>
        <w:ind w:left="720" w:right="432" w:hanging="720"/>
        <w:rPr>
          <w:lang w:eastAsia="fr-FR"/>
        </w:rPr>
      </w:pPr>
      <w:r w:rsidRPr="00150792">
        <w:rPr>
          <w:lang w:eastAsia="fr-FR"/>
        </w:rPr>
        <w:lastRenderedPageBreak/>
        <w:t xml:space="preserve">full: </w:t>
      </w:r>
      <w:r w:rsidRPr="00261966">
        <w:rPr>
          <w:lang w:eastAsia="fr-FR"/>
        </w:rPr>
        <w:t>Levy, T</w:t>
      </w:r>
      <w:r w:rsidR="00251FE6">
        <w:rPr>
          <w:lang w:eastAsia="fr-FR"/>
        </w:rPr>
        <w:t>homas Evan</w:t>
      </w:r>
      <w:r w:rsidRPr="00261966">
        <w:rPr>
          <w:lang w:eastAsia="fr-FR"/>
        </w:rPr>
        <w:t>, A</w:t>
      </w:r>
      <w:r w:rsidR="00251FE6">
        <w:rPr>
          <w:lang w:eastAsia="fr-FR"/>
        </w:rPr>
        <w:t>lina</w:t>
      </w:r>
      <w:r>
        <w:rPr>
          <w:lang w:eastAsia="fr-FR"/>
        </w:rPr>
        <w:t xml:space="preserve"> </w:t>
      </w:r>
      <w:r w:rsidRPr="00261966">
        <w:rPr>
          <w:lang w:eastAsia="fr-FR"/>
        </w:rPr>
        <w:t xml:space="preserve">M. Levy, D. </w:t>
      </w:r>
      <w:r w:rsidR="00251FE6" w:rsidRPr="00251FE6">
        <w:rPr>
          <w:lang w:eastAsia="fr-FR"/>
        </w:rPr>
        <w:t>Radhakrishna</w:t>
      </w:r>
      <w:r w:rsidR="00251FE6">
        <w:rPr>
          <w:lang w:eastAsia="fr-FR"/>
        </w:rPr>
        <w:t xml:space="preserve"> Sthapathy, D. </w:t>
      </w:r>
      <w:r w:rsidR="00251FE6" w:rsidRPr="00251FE6">
        <w:rPr>
          <w:lang w:eastAsia="fr-FR"/>
        </w:rPr>
        <w:t>Srikanda</w:t>
      </w:r>
      <w:r w:rsidR="00251FE6">
        <w:rPr>
          <w:lang w:eastAsia="fr-FR"/>
        </w:rPr>
        <w:t xml:space="preserve"> Sthapathy, and D. Swaminatha Sthapathy</w:t>
      </w:r>
      <w:r>
        <w:rPr>
          <w:lang w:eastAsia="fr-FR"/>
        </w:rPr>
        <w:t xml:space="preserve">. </w:t>
      </w:r>
      <w:r w:rsidRPr="00261966">
        <w:rPr>
          <w:lang w:eastAsia="fr-FR"/>
        </w:rPr>
        <w:t>2008</w:t>
      </w:r>
      <w:r>
        <w:rPr>
          <w:lang w:eastAsia="fr-FR"/>
        </w:rPr>
        <w:t xml:space="preserve">. </w:t>
      </w:r>
      <w:r w:rsidRPr="00261966">
        <w:rPr>
          <w:i/>
          <w:lang w:eastAsia="fr-FR"/>
        </w:rPr>
        <w:t>Masters of Fire: Hereditary Bronze Casters of South India</w:t>
      </w:r>
      <w:r>
        <w:rPr>
          <w:lang w:eastAsia="fr-FR"/>
        </w:rPr>
        <w:t>. Bochum, Germany: DBM</w:t>
      </w:r>
      <w:r w:rsidRPr="00150792">
        <w:rPr>
          <w:lang w:eastAsia="fr-FR"/>
        </w:rPr>
        <w:t>.</w:t>
      </w:r>
    </w:p>
    <w:p w14:paraId="4BE66392" w14:textId="77777777" w:rsidR="00261966" w:rsidRPr="00150792" w:rsidRDefault="00261966" w:rsidP="002B59B3">
      <w:pPr>
        <w:spacing w:line="360" w:lineRule="auto"/>
        <w:ind w:left="720" w:right="432" w:hanging="720"/>
        <w:rPr>
          <w:lang w:eastAsia="fr-FR"/>
        </w:rPr>
      </w:pPr>
    </w:p>
    <w:p w14:paraId="6086BBB1" w14:textId="77777777" w:rsidR="00261966" w:rsidRPr="00150792" w:rsidRDefault="00261966" w:rsidP="002B59B3">
      <w:pPr>
        <w:spacing w:line="360" w:lineRule="auto"/>
        <w:ind w:left="720" w:right="432" w:hanging="720"/>
        <w:rPr>
          <w:lang w:eastAsia="fr-FR"/>
        </w:rPr>
      </w:pPr>
      <w:r w:rsidRPr="00150792">
        <w:rPr>
          <w:lang w:eastAsia="fr-FR"/>
        </w:rPr>
        <w:t>-</w:t>
      </w:r>
      <w:r w:rsidRPr="00150792">
        <w:rPr>
          <w:lang w:eastAsia="fr-FR"/>
        </w:rPr>
        <w:tab/>
        <w:t>short: Levy and Saurat 2005</w:t>
      </w:r>
    </w:p>
    <w:p w14:paraId="2BDB6578" w14:textId="77777777" w:rsidR="00261966" w:rsidRPr="006906D4" w:rsidRDefault="00261966" w:rsidP="002B59B3">
      <w:pPr>
        <w:spacing w:line="360" w:lineRule="auto"/>
        <w:ind w:left="720" w:right="432" w:hanging="720"/>
        <w:rPr>
          <w:lang w:val="fr-FR" w:eastAsia="fr-FR"/>
        </w:rPr>
      </w:pPr>
      <w:r w:rsidRPr="00150792">
        <w:rPr>
          <w:lang w:eastAsia="fr-FR"/>
        </w:rPr>
        <w:t xml:space="preserve">full: Levy, Robert, and Marcel Saurat. </w:t>
      </w:r>
      <w:r w:rsidRPr="006906D4">
        <w:rPr>
          <w:lang w:val="fr-FR" w:eastAsia="fr-FR"/>
        </w:rPr>
        <w:t xml:space="preserve">2005. “Revêtements en production industrielle: contrôles essentiels.” </w:t>
      </w:r>
      <w:r w:rsidRPr="006906D4">
        <w:rPr>
          <w:i/>
          <w:iCs/>
          <w:lang w:val="fr-FR" w:eastAsia="fr-FR"/>
        </w:rPr>
        <w:t>Techniques de l’ingénieur Traitements de surface des métaux: contrôle et préparation</w:t>
      </w:r>
      <w:r w:rsidRPr="006906D4">
        <w:rPr>
          <w:lang w:val="fr-FR" w:eastAsia="fr-FR"/>
        </w:rPr>
        <w:t xml:space="preserve"> TIB362DUO (m1680).</w:t>
      </w:r>
    </w:p>
    <w:p w14:paraId="1AD08337" w14:textId="77777777" w:rsidR="00261966" w:rsidRPr="006906D4" w:rsidRDefault="00261966" w:rsidP="002B59B3">
      <w:pPr>
        <w:spacing w:line="360" w:lineRule="auto"/>
        <w:ind w:left="720" w:right="432" w:hanging="720"/>
        <w:rPr>
          <w:lang w:val="fr-FR" w:eastAsia="fr-FR"/>
        </w:rPr>
      </w:pPr>
    </w:p>
    <w:p w14:paraId="1490DE28" w14:textId="77777777" w:rsidR="00007EC8" w:rsidRPr="00150792" w:rsidRDefault="00007EC8" w:rsidP="00007EC8">
      <w:pPr>
        <w:spacing w:line="360" w:lineRule="auto"/>
        <w:ind w:left="720" w:right="432" w:hanging="720"/>
        <w:rPr>
          <w:lang w:eastAsia="fr-FR"/>
        </w:rPr>
      </w:pPr>
      <w:r w:rsidRPr="00150792">
        <w:rPr>
          <w:lang w:eastAsia="fr-FR"/>
        </w:rPr>
        <w:t>-</w:t>
      </w:r>
      <w:r w:rsidRPr="00150792">
        <w:rPr>
          <w:lang w:eastAsia="fr-FR"/>
        </w:rPr>
        <w:tab/>
        <w:t>short: Li et al. 2011</w:t>
      </w:r>
    </w:p>
    <w:p w14:paraId="14A75CF5" w14:textId="77777777" w:rsidR="00007EC8" w:rsidRPr="00150792" w:rsidRDefault="00007EC8" w:rsidP="00007EC8">
      <w:pPr>
        <w:spacing w:line="360" w:lineRule="auto"/>
        <w:ind w:left="720" w:right="432" w:hanging="720"/>
        <w:rPr>
          <w:lang w:eastAsia="fr-FR"/>
        </w:rPr>
      </w:pPr>
      <w:r w:rsidRPr="00150792">
        <w:rPr>
          <w:lang w:eastAsia="fr-FR"/>
        </w:rPr>
        <w:t xml:space="preserve">full: Li, Xiuzhen Janice, Marcos Martinón-Torres, Nigel D. Meeks, Yin Xia, and Kun Zhao. 2011. “Inscriptions, Filing, Grinding and Polishing Marks on the Bronze Weapons from the Qin Terracotta Army in China.” </w:t>
      </w:r>
      <w:r w:rsidRPr="00150792">
        <w:rPr>
          <w:i/>
          <w:iCs/>
          <w:lang w:eastAsia="fr-FR"/>
        </w:rPr>
        <w:t>Journal of Archaeological Science</w:t>
      </w:r>
      <w:r w:rsidRPr="00150792">
        <w:rPr>
          <w:lang w:eastAsia="fr-FR"/>
        </w:rPr>
        <w:t xml:space="preserve"> 38 (3): 492–501.</w:t>
      </w:r>
    </w:p>
    <w:p w14:paraId="400B43A5" w14:textId="77777777" w:rsidR="00E83761" w:rsidRDefault="00E83761" w:rsidP="002B59B3">
      <w:pPr>
        <w:spacing w:line="360" w:lineRule="auto"/>
        <w:ind w:left="720" w:right="432" w:hanging="720"/>
        <w:rPr>
          <w:lang w:eastAsia="fr-FR"/>
        </w:rPr>
      </w:pPr>
    </w:p>
    <w:p w14:paraId="03511012" w14:textId="06149D1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E5C77" w:rsidRPr="00150792">
        <w:rPr>
          <w:lang w:eastAsia="fr-FR"/>
        </w:rPr>
        <w:t>Li et al. 2012</w:t>
      </w:r>
    </w:p>
    <w:p w14:paraId="59F16072" w14:textId="0B2EEFA8" w:rsidR="0053160B" w:rsidRPr="00150792" w:rsidRDefault="006E6E98" w:rsidP="002B59B3">
      <w:pPr>
        <w:spacing w:line="360" w:lineRule="auto"/>
        <w:ind w:left="720" w:right="432" w:hanging="720"/>
        <w:rPr>
          <w:lang w:eastAsia="fr-FR"/>
        </w:rPr>
      </w:pPr>
      <w:r w:rsidRPr="00150792">
        <w:rPr>
          <w:lang w:eastAsia="fr-FR"/>
        </w:rPr>
        <w:t xml:space="preserve">full: </w:t>
      </w:r>
      <w:r w:rsidR="0001255C" w:rsidRPr="00150792">
        <w:rPr>
          <w:lang w:eastAsia="fr-FR"/>
        </w:rPr>
        <w:t xml:space="preserve">Li, Xiuzhen Janice, Marcos Martinón-Torres, Nigel Meeks, and Yin Xia. 2012. “Scanning Electron Microscopy Imaging of Tool Marks on Qin Bronze Weapons Using Silicone Rubber Impressions.” In </w:t>
      </w:r>
      <w:r w:rsidR="0001255C" w:rsidRPr="00150792">
        <w:rPr>
          <w:i/>
          <w:iCs/>
          <w:lang w:eastAsia="fr-FR"/>
        </w:rPr>
        <w:t>Historical Technology, Materials and Conservation: SEM and Microanalysis</w:t>
      </w:r>
      <w:r w:rsidR="0001255C" w:rsidRPr="00150792">
        <w:rPr>
          <w:lang w:eastAsia="fr-FR"/>
        </w:rPr>
        <w:t>, edited by Nigel Meeks, Caroline Cartwright, Andrew Meek, and Aude Mongiatti, 62–68. London: Archetype and the British Museum.</w:t>
      </w:r>
    </w:p>
    <w:p w14:paraId="0AF3DC5D" w14:textId="77777777" w:rsidR="0053160B" w:rsidRPr="00150792" w:rsidRDefault="0053160B" w:rsidP="002B59B3">
      <w:pPr>
        <w:spacing w:line="360" w:lineRule="auto"/>
        <w:ind w:left="720" w:right="432" w:hanging="720"/>
        <w:rPr>
          <w:lang w:eastAsia="fr-FR"/>
        </w:rPr>
      </w:pPr>
    </w:p>
    <w:p w14:paraId="4E6D8FD8" w14:textId="6110139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E5C77" w:rsidRPr="00150792">
        <w:rPr>
          <w:lang w:eastAsia="fr-FR"/>
        </w:rPr>
        <w:t>Lie and Bewer 2014</w:t>
      </w:r>
    </w:p>
    <w:p w14:paraId="3A01783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Lie, Henry, and Francesca G. Bewer. 2014. “Ex Aere Factum: Technical Notes on Ancient Bronzes.” In </w:t>
      </w:r>
      <w:r w:rsidR="00B00F92" w:rsidRPr="00150792">
        <w:rPr>
          <w:i/>
          <w:iCs/>
          <w:lang w:eastAsia="fr-FR"/>
        </w:rPr>
        <w:t>Ancient Bronzes through a Modern Lens: Introductory Essays on the Stud</w:t>
      </w:r>
      <w:r w:rsidR="00BA7A10" w:rsidRPr="00150792">
        <w:rPr>
          <w:i/>
          <w:iCs/>
          <w:lang w:eastAsia="fr-FR"/>
        </w:rPr>
        <w:t>y</w:t>
      </w:r>
      <w:r w:rsidR="00B00F92" w:rsidRPr="00150792">
        <w:rPr>
          <w:i/>
          <w:iCs/>
          <w:lang w:eastAsia="fr-FR"/>
        </w:rPr>
        <w:t xml:space="preserve"> of Ancient Mediterranean and Near Eastern Bronzes</w:t>
      </w:r>
      <w:r w:rsidR="00031164" w:rsidRPr="00150792">
        <w:rPr>
          <w:iCs/>
          <w:lang w:eastAsia="fr-FR"/>
        </w:rPr>
        <w:t xml:space="preserve">, </w:t>
      </w:r>
      <w:r w:rsidR="00E4792F" w:rsidRPr="00150792">
        <w:rPr>
          <w:lang w:eastAsia="fr-FR"/>
        </w:rPr>
        <w:t>edited by Susanne Ebbinghaus</w:t>
      </w:r>
      <w:r w:rsidR="00031164" w:rsidRPr="00150792">
        <w:rPr>
          <w:lang w:eastAsia="fr-FR"/>
        </w:rPr>
        <w:t xml:space="preserve">, </w:t>
      </w:r>
      <w:r w:rsidR="00FF04B7" w:rsidRPr="00150792">
        <w:rPr>
          <w:lang w:eastAsia="fr-FR"/>
        </w:rPr>
        <w:t>38</w:t>
      </w:r>
      <w:r w:rsidR="002F6DF2" w:rsidRPr="00150792">
        <w:rPr>
          <w:lang w:eastAsia="fr-FR"/>
        </w:rPr>
        <w:t>–</w:t>
      </w:r>
      <w:r w:rsidR="00FF04B7" w:rsidRPr="00150792">
        <w:rPr>
          <w:lang w:eastAsia="fr-FR"/>
        </w:rPr>
        <w:t>63</w:t>
      </w:r>
      <w:r w:rsidR="00B00F92" w:rsidRPr="00150792">
        <w:rPr>
          <w:lang w:eastAsia="fr-FR"/>
        </w:rPr>
        <w:t>.</w:t>
      </w:r>
      <w:r w:rsidR="00393F6D" w:rsidRPr="00150792">
        <w:rPr>
          <w:lang w:eastAsia="fr-FR"/>
        </w:rPr>
        <w:t xml:space="preserve"> </w:t>
      </w:r>
      <w:r w:rsidR="00031164" w:rsidRPr="00150792">
        <w:rPr>
          <w:lang w:eastAsia="fr-FR"/>
        </w:rPr>
        <w:t>Cambridge, MA</w:t>
      </w:r>
      <w:r w:rsidR="00393F6D" w:rsidRPr="00150792">
        <w:rPr>
          <w:lang w:eastAsia="fr-FR"/>
        </w:rPr>
        <w:t xml:space="preserve">: </w:t>
      </w:r>
      <w:r w:rsidR="00E4792F" w:rsidRPr="00150792">
        <w:rPr>
          <w:lang w:eastAsia="fr-FR"/>
        </w:rPr>
        <w:t>Harvard Art Museums</w:t>
      </w:r>
      <w:r w:rsidR="00393F6D" w:rsidRPr="00150792">
        <w:rPr>
          <w:lang w:eastAsia="fr-FR"/>
        </w:rPr>
        <w:t>.</w:t>
      </w:r>
    </w:p>
    <w:p w14:paraId="29F524B4" w14:textId="77777777" w:rsidR="0053160B" w:rsidRPr="00150792" w:rsidRDefault="0053160B" w:rsidP="002B59B3">
      <w:pPr>
        <w:spacing w:line="360" w:lineRule="auto"/>
        <w:ind w:left="720" w:right="432" w:hanging="720"/>
        <w:rPr>
          <w:lang w:eastAsia="fr-FR"/>
        </w:rPr>
      </w:pPr>
    </w:p>
    <w:p w14:paraId="1DA1C623" w14:textId="07C1A85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A665E" w:rsidRPr="00150792">
        <w:rPr>
          <w:lang w:eastAsia="fr-FR"/>
        </w:rPr>
        <w:t>Lindsay, Barbour, and Sturman</w:t>
      </w:r>
      <w:r w:rsidR="00AE5C77" w:rsidRPr="00150792">
        <w:rPr>
          <w:lang w:eastAsia="fr-FR"/>
        </w:rPr>
        <w:t xml:space="preserve"> 2010</w:t>
      </w:r>
    </w:p>
    <w:p w14:paraId="656EBB3D" w14:textId="2A802814"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Lindsay, Suzanne G., Daphne Barbour, and Shelley Sturman. 2010. </w:t>
      </w:r>
      <w:r w:rsidR="00B00F92" w:rsidRPr="00150792">
        <w:rPr>
          <w:i/>
          <w:iCs/>
          <w:lang w:eastAsia="fr-FR"/>
        </w:rPr>
        <w:t>Edgar Degas Sculpture</w:t>
      </w:r>
      <w:r w:rsidR="00B00F92" w:rsidRPr="00150792">
        <w:rPr>
          <w:lang w:eastAsia="fr-FR"/>
        </w:rPr>
        <w:t>. Washington, DC</w:t>
      </w:r>
      <w:r w:rsidR="00393F6D" w:rsidRPr="00150792">
        <w:rPr>
          <w:lang w:eastAsia="fr-FR"/>
        </w:rPr>
        <w:t>:</w:t>
      </w:r>
      <w:r w:rsidR="00B00F92" w:rsidRPr="00150792">
        <w:rPr>
          <w:lang w:eastAsia="fr-FR"/>
        </w:rPr>
        <w:t xml:space="preserve"> National Gallery of Art</w:t>
      </w:r>
      <w:r w:rsidR="00393F6D" w:rsidRPr="00150792">
        <w:rPr>
          <w:lang w:eastAsia="fr-FR"/>
        </w:rPr>
        <w:t>; Princeton, NJ:</w:t>
      </w:r>
      <w:r w:rsidR="00B00F92" w:rsidRPr="00150792">
        <w:rPr>
          <w:lang w:eastAsia="fr-FR"/>
        </w:rPr>
        <w:t xml:space="preserve"> Princeton University Press.</w:t>
      </w:r>
    </w:p>
    <w:p w14:paraId="08C8FE3C" w14:textId="77777777" w:rsidR="0053160B" w:rsidRPr="00150792" w:rsidRDefault="0053160B" w:rsidP="002B59B3">
      <w:pPr>
        <w:spacing w:line="360" w:lineRule="auto"/>
        <w:ind w:left="720" w:right="432" w:hanging="720"/>
        <w:rPr>
          <w:lang w:eastAsia="fr-FR"/>
        </w:rPr>
      </w:pPr>
    </w:p>
    <w:p w14:paraId="02F3E57E" w14:textId="4248162A"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AE5C77" w:rsidRPr="00150792">
        <w:rPr>
          <w:lang w:eastAsia="fr-FR"/>
        </w:rPr>
        <w:t>Lins 2000</w:t>
      </w:r>
    </w:p>
    <w:p w14:paraId="6411EF6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Lins, </w:t>
      </w:r>
      <w:r w:rsidR="00DC364E" w:rsidRPr="00150792">
        <w:rPr>
          <w:lang w:eastAsia="fr-FR"/>
        </w:rPr>
        <w:t>Andrew</w:t>
      </w:r>
      <w:r w:rsidR="00B00F92" w:rsidRPr="00150792">
        <w:rPr>
          <w:lang w:eastAsia="fr-FR"/>
        </w:rPr>
        <w:t xml:space="preserve">. 2000. “Gilding Techniques of the Renaissance and After.” In </w:t>
      </w:r>
      <w:r w:rsidR="00B00F92" w:rsidRPr="00150792">
        <w:rPr>
          <w:i/>
          <w:iCs/>
          <w:lang w:eastAsia="fr-FR"/>
        </w:rPr>
        <w:t>Gilded Metals: History, Technology and Conservation</w:t>
      </w:r>
      <w:r w:rsidR="00B00F92" w:rsidRPr="00150792">
        <w:rPr>
          <w:lang w:eastAsia="fr-FR"/>
        </w:rPr>
        <w:t>, edited by Terry Draymann-Weisser, 241–66. London: Archetype in association with the American Institute of Conservation of Historic and Artistic Works.</w:t>
      </w:r>
    </w:p>
    <w:p w14:paraId="51090D07" w14:textId="77777777" w:rsidR="0053160B" w:rsidRPr="00150792" w:rsidRDefault="0053160B" w:rsidP="002B59B3">
      <w:pPr>
        <w:spacing w:line="360" w:lineRule="auto"/>
        <w:ind w:left="720" w:right="432" w:hanging="720"/>
        <w:rPr>
          <w:lang w:eastAsia="fr-FR"/>
        </w:rPr>
      </w:pPr>
    </w:p>
    <w:p w14:paraId="01E3E867" w14:textId="7EFFA164" w:rsidR="00D07581" w:rsidRPr="00B63E70" w:rsidRDefault="00D07581" w:rsidP="002B59B3">
      <w:pPr>
        <w:spacing w:line="360" w:lineRule="auto"/>
        <w:ind w:left="720" w:hanging="720"/>
        <w:textAlignment w:val="baseline"/>
      </w:pPr>
      <w:r w:rsidRPr="00150792">
        <w:rPr>
          <w:lang w:eastAsia="fr-FR"/>
        </w:rPr>
        <w:t>-</w:t>
      </w:r>
      <w:r w:rsidRPr="00150792">
        <w:rPr>
          <w:lang w:eastAsia="fr-FR"/>
        </w:rPr>
        <w:tab/>
        <w:t xml:space="preserve">short: </w:t>
      </w:r>
      <w:r w:rsidRPr="002532D0">
        <w:t>Lins and Malenka 2000 </w:t>
      </w:r>
    </w:p>
    <w:p w14:paraId="1F575EAF" w14:textId="47ED29AD" w:rsidR="00D07581" w:rsidRPr="00B63E70" w:rsidRDefault="00D07581" w:rsidP="002B59B3">
      <w:pPr>
        <w:spacing w:line="360" w:lineRule="auto"/>
        <w:ind w:left="720" w:hanging="720"/>
        <w:textAlignment w:val="baseline"/>
      </w:pPr>
      <w:r w:rsidRPr="00150792">
        <w:rPr>
          <w:lang w:eastAsia="fr-FR"/>
        </w:rPr>
        <w:t xml:space="preserve">full: </w:t>
      </w:r>
      <w:r>
        <w:t xml:space="preserve">Lins, </w:t>
      </w:r>
      <w:r w:rsidRPr="00150792">
        <w:rPr>
          <w:lang w:eastAsia="fr-FR"/>
        </w:rPr>
        <w:t>Andrew</w:t>
      </w:r>
      <w:r>
        <w:t>, and Sally Malenka. 2000. “</w:t>
      </w:r>
      <w:r w:rsidRPr="002532D0">
        <w:t>The Use of Mercury Salts in Gold Electroplating.</w:t>
      </w:r>
      <w:r>
        <w:t>”</w:t>
      </w:r>
      <w:r w:rsidRPr="002532D0">
        <w:t xml:space="preserve"> In </w:t>
      </w:r>
      <w:r w:rsidRPr="00150792">
        <w:rPr>
          <w:lang w:eastAsia="fr-FR"/>
        </w:rPr>
        <w:t xml:space="preserve">In </w:t>
      </w:r>
      <w:r w:rsidRPr="00150792">
        <w:rPr>
          <w:i/>
          <w:iCs/>
          <w:lang w:eastAsia="fr-FR"/>
        </w:rPr>
        <w:t>Gilded Metals: History, Technology and Conservation</w:t>
      </w:r>
      <w:r w:rsidRPr="00150792">
        <w:rPr>
          <w:lang w:eastAsia="fr-FR"/>
        </w:rPr>
        <w:t xml:space="preserve">, edited by Terry Draymann-Weisser, </w:t>
      </w:r>
      <w:r w:rsidR="00143790" w:rsidRPr="00143790">
        <w:rPr>
          <w:lang w:eastAsia="fr-FR"/>
        </w:rPr>
        <w:t>267</w:t>
      </w:r>
      <w:r w:rsidRPr="00143790">
        <w:rPr>
          <w:lang w:eastAsia="fr-FR"/>
        </w:rPr>
        <w:t>–</w:t>
      </w:r>
      <w:r w:rsidR="00143790" w:rsidRPr="00143790">
        <w:rPr>
          <w:lang w:eastAsia="fr-FR"/>
        </w:rPr>
        <w:t>82</w:t>
      </w:r>
      <w:r w:rsidRPr="00143790">
        <w:rPr>
          <w:lang w:eastAsia="fr-FR"/>
        </w:rPr>
        <w:t>.</w:t>
      </w:r>
      <w:r w:rsidRPr="00150792">
        <w:rPr>
          <w:lang w:eastAsia="fr-FR"/>
        </w:rPr>
        <w:t xml:space="preserve"> London: Archetype in association with the American Institute of Conservation of Historic and Artistic Works</w:t>
      </w:r>
      <w:r w:rsidRPr="002532D0">
        <w:t>.</w:t>
      </w:r>
    </w:p>
    <w:p w14:paraId="75D819F1" w14:textId="77777777" w:rsidR="00D07581" w:rsidRPr="00B63E70" w:rsidRDefault="00D07581" w:rsidP="002B59B3">
      <w:pPr>
        <w:spacing w:line="360" w:lineRule="auto"/>
        <w:ind w:left="720" w:hanging="720"/>
        <w:textAlignment w:val="baseline"/>
      </w:pPr>
      <w:r w:rsidRPr="002532D0">
        <w:t> </w:t>
      </w:r>
    </w:p>
    <w:p w14:paraId="396608B2" w14:textId="1ECFB51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E5C77" w:rsidRPr="00150792">
        <w:rPr>
          <w:lang w:eastAsia="fr-FR"/>
        </w:rPr>
        <w:t>Lins and Oddy 1975</w:t>
      </w:r>
    </w:p>
    <w:p w14:paraId="1F19E68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Lins, Andrew, and W. A. Oddy. 1975. “The Origins of Mercury Gilding.” </w:t>
      </w:r>
      <w:r w:rsidR="00B00F92" w:rsidRPr="00150792">
        <w:rPr>
          <w:i/>
          <w:iCs/>
          <w:lang w:eastAsia="fr-FR"/>
        </w:rPr>
        <w:t>Journal of Archaeological Science</w:t>
      </w:r>
      <w:r w:rsidR="00B00F92" w:rsidRPr="00150792">
        <w:rPr>
          <w:lang w:eastAsia="fr-FR"/>
        </w:rPr>
        <w:t xml:space="preserve"> 2:365–73.</w:t>
      </w:r>
    </w:p>
    <w:p w14:paraId="3B9FEC99" w14:textId="77777777" w:rsidR="0053160B" w:rsidRPr="00150792" w:rsidRDefault="0053160B" w:rsidP="002B59B3">
      <w:pPr>
        <w:spacing w:line="360" w:lineRule="auto"/>
        <w:ind w:left="720" w:right="432" w:hanging="720"/>
        <w:rPr>
          <w:lang w:eastAsia="fr-FR"/>
        </w:rPr>
      </w:pPr>
    </w:p>
    <w:p w14:paraId="05082A3E" w14:textId="4B84402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E5C77" w:rsidRPr="00150792">
        <w:rPr>
          <w:lang w:eastAsia="fr-FR"/>
        </w:rPr>
        <w:t>Littre 1873</w:t>
      </w:r>
    </w:p>
    <w:p w14:paraId="3FADDE60"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Littre, M. P. Emile. </w:t>
      </w:r>
      <w:r w:rsidR="00B00F92" w:rsidRPr="006906D4">
        <w:rPr>
          <w:lang w:val="fr-FR" w:eastAsia="fr-FR"/>
        </w:rPr>
        <w:t xml:space="preserve">1873. </w:t>
      </w:r>
      <w:r w:rsidR="00B00F92" w:rsidRPr="006906D4">
        <w:rPr>
          <w:i/>
          <w:iCs/>
          <w:lang w:val="fr-FR" w:eastAsia="fr-FR"/>
        </w:rPr>
        <w:t>Dictionnaire de la langue Francaise.</w:t>
      </w:r>
      <w:r w:rsidR="00B00F92" w:rsidRPr="006906D4">
        <w:rPr>
          <w:lang w:val="fr-FR" w:eastAsia="fr-FR"/>
        </w:rPr>
        <w:t xml:space="preserve"> </w:t>
      </w:r>
      <w:r w:rsidR="0038549D" w:rsidRPr="006906D4">
        <w:rPr>
          <w:lang w:val="fr-FR" w:eastAsia="fr-FR"/>
        </w:rPr>
        <w:t>n.p.: n.p</w:t>
      </w:r>
      <w:r w:rsidR="00B00F92" w:rsidRPr="006906D4">
        <w:rPr>
          <w:lang w:val="fr-FR" w:eastAsia="fr-FR"/>
        </w:rPr>
        <w:t>.</w:t>
      </w:r>
    </w:p>
    <w:p w14:paraId="6869F669" w14:textId="77777777" w:rsidR="0053160B" w:rsidRPr="006906D4" w:rsidRDefault="0053160B" w:rsidP="002B59B3">
      <w:pPr>
        <w:spacing w:line="360" w:lineRule="auto"/>
        <w:ind w:left="720" w:right="432" w:hanging="720"/>
        <w:rPr>
          <w:lang w:val="fr-FR" w:eastAsia="fr-FR"/>
        </w:rPr>
      </w:pPr>
    </w:p>
    <w:p w14:paraId="65EAE00A" w14:textId="28777571" w:rsidR="008B7850" w:rsidRPr="00150792" w:rsidRDefault="008B7850"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327142">
        <w:t xml:space="preserve">Liu </w:t>
      </w:r>
      <w:r>
        <w:rPr>
          <w:lang w:eastAsia="fr-FR"/>
        </w:rPr>
        <w:t>2015</w:t>
      </w:r>
    </w:p>
    <w:p w14:paraId="5B64F2E7" w14:textId="537CEBD9" w:rsidR="008B7850" w:rsidRDefault="000F5895" w:rsidP="002B59B3">
      <w:pPr>
        <w:spacing w:line="360" w:lineRule="auto"/>
        <w:ind w:left="720" w:right="432" w:hanging="720"/>
      </w:pPr>
      <w:r w:rsidRPr="00150792">
        <w:rPr>
          <w:lang w:eastAsia="fr-FR"/>
        </w:rPr>
        <w:t xml:space="preserve">full: </w:t>
      </w:r>
      <w:r w:rsidR="008B7850" w:rsidRPr="00327142">
        <w:t>Liu Yu et al.</w:t>
      </w:r>
      <w:r w:rsidR="008B7850">
        <w:t xml:space="preserve"> | </w:t>
      </w:r>
      <w:r w:rsidR="008B7850">
        <w:rPr>
          <w:rFonts w:ascii="MS Gothic" w:eastAsia="MS Gothic" w:hAnsi="MS Gothic" w:cs="MS Gothic" w:hint="eastAsia"/>
        </w:rPr>
        <w:t>刘煜</w:t>
      </w:r>
      <w:r w:rsidR="008B7850">
        <w:t>. 2015) “</w:t>
      </w:r>
      <w:r w:rsidR="008B7850">
        <w:rPr>
          <w:rFonts w:ascii="MS Gothic" w:eastAsia="MS Gothic" w:hAnsi="MS Gothic" w:cs="MS Gothic" w:hint="eastAsia"/>
        </w:rPr>
        <w:t>殷墟青銅器金屬芯撐技術研究</w:t>
      </w:r>
      <w:r w:rsidR="008B7850">
        <w:t xml:space="preserve"> = A Technical Study of Metal Chaplets Used on Bronzes from Yinxu.” </w:t>
      </w:r>
      <w:r w:rsidR="008B7850">
        <w:rPr>
          <w:rFonts w:ascii="MS Gothic" w:eastAsia="MS Gothic" w:hAnsi="MS Gothic" w:cs="MS Gothic" w:hint="eastAsia"/>
          <w:i/>
        </w:rPr>
        <w:t>南方文物</w:t>
      </w:r>
      <w:r w:rsidR="008B7850">
        <w:rPr>
          <w:i/>
        </w:rPr>
        <w:t xml:space="preserve"> = Cultural Relics in Southern China</w:t>
      </w:r>
      <w:r w:rsidR="008B7850">
        <w:t xml:space="preserve"> 4:97–111.</w:t>
      </w:r>
    </w:p>
    <w:p w14:paraId="6156BA9C" w14:textId="77777777" w:rsidR="008B7850" w:rsidRPr="008B7850" w:rsidRDefault="008B7850" w:rsidP="002B59B3">
      <w:pPr>
        <w:spacing w:line="360" w:lineRule="auto"/>
        <w:ind w:left="720" w:right="432" w:hanging="720"/>
        <w:rPr>
          <w:lang w:eastAsia="fr-FR"/>
        </w:rPr>
      </w:pPr>
    </w:p>
    <w:p w14:paraId="17D8C139" w14:textId="11CD062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E5C77" w:rsidRPr="00150792">
        <w:rPr>
          <w:lang w:eastAsia="fr-FR"/>
        </w:rPr>
        <w:t>Livingood and Cordell 2009</w:t>
      </w:r>
    </w:p>
    <w:p w14:paraId="0C38E318" w14:textId="4A2D881C"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Livingood, Patrick C., and Ann S. Cordell. 2009. “Point/Counter Point: The Accuracy and Feasibility of Digital Image Techniques in the Analysis of Ceramic Thin Sections.” </w:t>
      </w:r>
      <w:r w:rsidR="00B00F92" w:rsidRPr="00150792">
        <w:rPr>
          <w:i/>
          <w:iCs/>
          <w:lang w:eastAsia="fr-FR"/>
        </w:rPr>
        <w:t>Journal of Archaeological Science</w:t>
      </w:r>
      <w:r w:rsidR="002874E8" w:rsidRPr="00150792">
        <w:rPr>
          <w:lang w:eastAsia="fr-FR"/>
        </w:rPr>
        <w:t xml:space="preserve"> 36 (3): 867–72.</w:t>
      </w:r>
    </w:p>
    <w:p w14:paraId="152322B6" w14:textId="77777777" w:rsidR="0053160B" w:rsidRDefault="0053160B" w:rsidP="002B59B3">
      <w:pPr>
        <w:spacing w:line="360" w:lineRule="auto"/>
        <w:ind w:left="720" w:right="432" w:hanging="720"/>
        <w:rPr>
          <w:lang w:eastAsia="fr-FR"/>
        </w:rPr>
      </w:pPr>
    </w:p>
    <w:p w14:paraId="4E65A6B3" w14:textId="6C3864EE" w:rsidR="00084B63" w:rsidRPr="00893090" w:rsidRDefault="00084B63" w:rsidP="002B59B3">
      <w:pPr>
        <w:spacing w:line="360" w:lineRule="auto"/>
        <w:ind w:left="720" w:right="432" w:hanging="720"/>
        <w:rPr>
          <w:lang w:eastAsia="fr-FR"/>
        </w:rPr>
      </w:pPr>
      <w:r w:rsidRPr="00893090">
        <w:rPr>
          <w:lang w:eastAsia="fr-FR"/>
        </w:rPr>
        <w:t>-</w:t>
      </w:r>
      <w:r w:rsidRPr="00893090">
        <w:rPr>
          <w:lang w:eastAsia="fr-FR"/>
        </w:rPr>
        <w:tab/>
        <w:t xml:space="preserve">short: </w:t>
      </w:r>
      <w:r w:rsidRPr="00893090">
        <w:rPr>
          <w:bCs/>
        </w:rPr>
        <w:t>Lohuizen-de Leeuw</w:t>
      </w:r>
      <w:r w:rsidRPr="00893090">
        <w:rPr>
          <w:lang w:eastAsia="fr-FR"/>
        </w:rPr>
        <w:t xml:space="preserve"> </w:t>
      </w:r>
      <w:r w:rsidRPr="00893090">
        <w:rPr>
          <w:bCs/>
        </w:rPr>
        <w:t>1984</w:t>
      </w:r>
    </w:p>
    <w:p w14:paraId="325109F3" w14:textId="6B2ACD7A" w:rsidR="00084B63" w:rsidRDefault="00B02B45" w:rsidP="002B59B3">
      <w:pPr>
        <w:spacing w:line="360" w:lineRule="auto"/>
        <w:ind w:left="720" w:right="432" w:hanging="720"/>
        <w:rPr>
          <w:bCs/>
        </w:rPr>
      </w:pPr>
      <w:r w:rsidRPr="00893090">
        <w:rPr>
          <w:lang w:eastAsia="fr-FR"/>
        </w:rPr>
        <w:t xml:space="preserve">full: </w:t>
      </w:r>
      <w:r w:rsidR="00084B63" w:rsidRPr="00893090">
        <w:rPr>
          <w:bCs/>
        </w:rPr>
        <w:t xml:space="preserve">Lohuizen-de Leeuw, J. E. van. 1984. </w:t>
      </w:r>
      <w:r w:rsidR="00084B63" w:rsidRPr="00464A6F">
        <w:rPr>
          <w:bCs/>
          <w:i/>
          <w:iCs/>
        </w:rPr>
        <w:t xml:space="preserve">Indo-Javanese </w:t>
      </w:r>
      <w:r w:rsidR="00084B63">
        <w:rPr>
          <w:bCs/>
          <w:i/>
          <w:iCs/>
        </w:rPr>
        <w:t>M</w:t>
      </w:r>
      <w:r w:rsidR="00084B63" w:rsidRPr="00464A6F">
        <w:rPr>
          <w:bCs/>
          <w:i/>
          <w:iCs/>
        </w:rPr>
        <w:t xml:space="preserve">etalwork. </w:t>
      </w:r>
      <w:r w:rsidR="00084B63" w:rsidRPr="00464A6F">
        <w:rPr>
          <w:bCs/>
        </w:rPr>
        <w:t>Stuttgart</w:t>
      </w:r>
      <w:r w:rsidR="00084B63">
        <w:rPr>
          <w:bCs/>
        </w:rPr>
        <w:t>, Germany</w:t>
      </w:r>
      <w:r w:rsidR="00084B63" w:rsidRPr="00464A6F">
        <w:rPr>
          <w:bCs/>
        </w:rPr>
        <w:t>: Linden-Museum</w:t>
      </w:r>
      <w:r w:rsidR="00084B63">
        <w:rPr>
          <w:bCs/>
        </w:rPr>
        <w:t>.</w:t>
      </w:r>
    </w:p>
    <w:p w14:paraId="55F870BA" w14:textId="77777777" w:rsidR="00084B63" w:rsidRPr="00150792" w:rsidRDefault="00084B63" w:rsidP="002B59B3">
      <w:pPr>
        <w:spacing w:line="360" w:lineRule="auto"/>
        <w:ind w:left="720" w:right="432" w:hanging="720"/>
        <w:rPr>
          <w:lang w:eastAsia="fr-FR"/>
        </w:rPr>
      </w:pPr>
    </w:p>
    <w:p w14:paraId="79228087" w14:textId="20D56B9F"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AE5C77" w:rsidRPr="00150792">
        <w:rPr>
          <w:lang w:eastAsia="fr-FR"/>
        </w:rPr>
        <w:t>Lombardi 2002</w:t>
      </w:r>
    </w:p>
    <w:p w14:paraId="7D6CB78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Lombardi, </w:t>
      </w:r>
      <w:r w:rsidR="00FF04B7" w:rsidRPr="00150792">
        <w:rPr>
          <w:lang w:eastAsia="fr-FR"/>
        </w:rPr>
        <w:t>Gianni</w:t>
      </w:r>
      <w:r w:rsidR="002F6DF2" w:rsidRPr="00150792">
        <w:rPr>
          <w:lang w:eastAsia="fr-FR"/>
        </w:rPr>
        <w:t xml:space="preserve">. </w:t>
      </w:r>
      <w:r w:rsidR="00B00F92" w:rsidRPr="00150792">
        <w:rPr>
          <w:lang w:eastAsia="fr-FR"/>
        </w:rPr>
        <w:t xml:space="preserve">2002. “A Petrographic Study of the Casting Core of the Lupa Capitolina Bronze Sculpture (Rome, Italy) and Identification of Its Provenance.” </w:t>
      </w:r>
      <w:r w:rsidR="00B00F92" w:rsidRPr="00150792">
        <w:rPr>
          <w:i/>
          <w:iCs/>
          <w:lang w:eastAsia="fr-FR"/>
        </w:rPr>
        <w:t>Archaeometry</w:t>
      </w:r>
      <w:r w:rsidR="00B00F92" w:rsidRPr="00150792">
        <w:rPr>
          <w:lang w:eastAsia="fr-FR"/>
        </w:rPr>
        <w:t xml:space="preserve"> 44 (4): 601–12.</w:t>
      </w:r>
    </w:p>
    <w:p w14:paraId="1E40C8EA" w14:textId="77777777" w:rsidR="0053160B" w:rsidRPr="00150792" w:rsidRDefault="0053160B" w:rsidP="002B59B3">
      <w:pPr>
        <w:spacing w:line="360" w:lineRule="auto"/>
        <w:ind w:left="720" w:right="432" w:hanging="720"/>
        <w:rPr>
          <w:lang w:eastAsia="fr-FR"/>
        </w:rPr>
      </w:pPr>
    </w:p>
    <w:p w14:paraId="1BCF2A7A" w14:textId="158FD33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E5C77" w:rsidRPr="00150792">
        <w:rPr>
          <w:lang w:eastAsia="fr-FR"/>
        </w:rPr>
        <w:t>Lombardi 2009</w:t>
      </w:r>
    </w:p>
    <w:p w14:paraId="4EC8BB03" w14:textId="68477505" w:rsidR="006E6E98" w:rsidRPr="00150792" w:rsidRDefault="006E6E98" w:rsidP="002B59B3">
      <w:pPr>
        <w:spacing w:line="360" w:lineRule="auto"/>
        <w:ind w:left="720" w:right="432" w:hanging="720"/>
        <w:rPr>
          <w:lang w:eastAsia="fr-FR"/>
        </w:rPr>
      </w:pPr>
      <w:r w:rsidRPr="00150792">
        <w:rPr>
          <w:lang w:eastAsia="fr-FR"/>
        </w:rPr>
        <w:t xml:space="preserve">full: </w:t>
      </w:r>
      <w:r w:rsidR="00FF04B7" w:rsidRPr="00150792">
        <w:rPr>
          <w:lang w:eastAsia="fr-FR"/>
        </w:rPr>
        <w:t xml:space="preserve">Lombardi, Gianni. 2009. “The Casting Core Composition and Provenance of the Goljamata Kosmatka (Bulgaria) Bronze Head.” </w:t>
      </w:r>
      <w:r w:rsidR="00FF04B7" w:rsidRPr="00150792">
        <w:rPr>
          <w:i/>
          <w:iCs/>
          <w:lang w:eastAsia="fr-FR"/>
        </w:rPr>
        <w:t>Journal of Archaeological Science</w:t>
      </w:r>
      <w:r w:rsidR="002874E8" w:rsidRPr="00150792">
        <w:rPr>
          <w:lang w:eastAsia="fr-FR"/>
        </w:rPr>
        <w:t xml:space="preserve"> 36 (2): 520–27.</w:t>
      </w:r>
    </w:p>
    <w:p w14:paraId="118549A4" w14:textId="77777777" w:rsidR="0053160B" w:rsidRPr="00150792" w:rsidRDefault="0053160B" w:rsidP="002B59B3">
      <w:pPr>
        <w:spacing w:line="360" w:lineRule="auto"/>
        <w:ind w:left="720" w:right="432" w:hanging="720"/>
        <w:rPr>
          <w:lang w:eastAsia="fr-FR"/>
        </w:rPr>
      </w:pPr>
    </w:p>
    <w:p w14:paraId="1E7B8FB7" w14:textId="3E57E23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E5C77" w:rsidRPr="00150792">
        <w:rPr>
          <w:lang w:eastAsia="fr-FR"/>
        </w:rPr>
        <w:t>Lombardi and Vidale 1998</w:t>
      </w:r>
    </w:p>
    <w:p w14:paraId="05BB323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Lombardi, </w:t>
      </w:r>
      <w:r w:rsidR="00FF04B7" w:rsidRPr="00150792">
        <w:rPr>
          <w:lang w:eastAsia="fr-FR"/>
        </w:rPr>
        <w:t>Gianni</w:t>
      </w:r>
      <w:r w:rsidR="002F6DF2" w:rsidRPr="00150792">
        <w:rPr>
          <w:lang w:eastAsia="fr-FR"/>
        </w:rPr>
        <w:t>, and M</w:t>
      </w:r>
      <w:r w:rsidR="00FF04B7" w:rsidRPr="00150792">
        <w:rPr>
          <w:lang w:eastAsia="fr-FR"/>
        </w:rPr>
        <w:t>assimo</w:t>
      </w:r>
      <w:r w:rsidR="002F6DF2" w:rsidRPr="00150792">
        <w:rPr>
          <w:lang w:eastAsia="fr-FR"/>
        </w:rPr>
        <w:t xml:space="preserve"> Vidale. </w:t>
      </w:r>
      <w:r w:rsidR="00B00F92" w:rsidRPr="00150792">
        <w:rPr>
          <w:lang w:eastAsia="fr-FR"/>
        </w:rPr>
        <w:t xml:space="preserve">1998. “From the Shell to Its Content: The Casting Cores of the Two Bronze Statues from Riace (Calabria, Italy).” </w:t>
      </w:r>
      <w:r w:rsidR="00B00F92" w:rsidRPr="00150792">
        <w:rPr>
          <w:i/>
          <w:iCs/>
          <w:lang w:eastAsia="fr-FR"/>
        </w:rPr>
        <w:t>Journal of Archaeological Science</w:t>
      </w:r>
      <w:r w:rsidR="00B00F92" w:rsidRPr="00150792">
        <w:rPr>
          <w:lang w:eastAsia="fr-FR"/>
        </w:rPr>
        <w:t xml:space="preserve"> 25:1055–66.</w:t>
      </w:r>
    </w:p>
    <w:p w14:paraId="78FDB5C6" w14:textId="77777777" w:rsidR="0053160B" w:rsidRPr="00150792" w:rsidRDefault="0053160B" w:rsidP="002B59B3">
      <w:pPr>
        <w:spacing w:line="360" w:lineRule="auto"/>
        <w:ind w:left="720" w:right="432" w:hanging="720"/>
        <w:rPr>
          <w:lang w:eastAsia="fr-FR"/>
        </w:rPr>
      </w:pPr>
    </w:p>
    <w:p w14:paraId="53660B7C" w14:textId="2ABED1E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31B72" w:rsidRPr="00150792">
        <w:rPr>
          <w:lang w:eastAsia="fr-FR"/>
        </w:rPr>
        <w:t>Lopes et al. 2016</w:t>
      </w:r>
    </w:p>
    <w:p w14:paraId="79813BF1" w14:textId="2C35FBBB"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Lopes, Fabio, Fabio Luiz Melquiades, Carlos Roberto Appoloni, Roberto Cesareo, Marcia Rizzutto, and Tiago F. Silva. 2016. “Thickness Determination of Gold Layer on Pre-Columbian Objects and a Gilding Frame, Combining PXRF and PLS Regression.” </w:t>
      </w:r>
      <w:r w:rsidR="00B00F92" w:rsidRPr="00150792">
        <w:rPr>
          <w:i/>
          <w:iCs/>
          <w:lang w:eastAsia="fr-FR"/>
        </w:rPr>
        <w:t>X-Ray Spectrometry</w:t>
      </w:r>
      <w:r w:rsidR="002874E8" w:rsidRPr="00150792">
        <w:rPr>
          <w:lang w:eastAsia="fr-FR"/>
        </w:rPr>
        <w:t xml:space="preserve"> 45 (6): 344–51.</w:t>
      </w:r>
    </w:p>
    <w:p w14:paraId="14747D0C" w14:textId="77777777" w:rsidR="0053160B" w:rsidRDefault="0053160B" w:rsidP="002B59B3">
      <w:pPr>
        <w:spacing w:line="360" w:lineRule="auto"/>
        <w:ind w:left="720" w:right="432" w:hanging="720"/>
        <w:rPr>
          <w:lang w:eastAsia="fr-FR"/>
        </w:rPr>
      </w:pPr>
    </w:p>
    <w:p w14:paraId="509A5CC9" w14:textId="35184CD7" w:rsidR="00531A38" w:rsidRPr="00150792" w:rsidRDefault="00531A38"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464A6F">
        <w:rPr>
          <w:bCs/>
        </w:rPr>
        <w:t>Lunsingh Scheurleer</w:t>
      </w:r>
      <w:r w:rsidRPr="00150792">
        <w:rPr>
          <w:lang w:eastAsia="fr-FR"/>
        </w:rPr>
        <w:t xml:space="preserve"> </w:t>
      </w:r>
      <w:r>
        <w:rPr>
          <w:lang w:eastAsia="fr-FR"/>
        </w:rPr>
        <w:t xml:space="preserve">and </w:t>
      </w:r>
      <w:r>
        <w:rPr>
          <w:bCs/>
        </w:rPr>
        <w:t>Klokke</w:t>
      </w:r>
      <w:r w:rsidRPr="00150792">
        <w:rPr>
          <w:lang w:eastAsia="fr-FR"/>
        </w:rPr>
        <w:t xml:space="preserve"> </w:t>
      </w:r>
      <w:r w:rsidRPr="00464A6F">
        <w:rPr>
          <w:bCs/>
        </w:rPr>
        <w:t>1988</w:t>
      </w:r>
    </w:p>
    <w:p w14:paraId="7EECD62D" w14:textId="6419BDED" w:rsidR="00531A38" w:rsidRPr="00464A6F" w:rsidRDefault="00B02B45" w:rsidP="002B59B3">
      <w:pPr>
        <w:autoSpaceDE w:val="0"/>
        <w:autoSpaceDN w:val="0"/>
        <w:adjustRightInd w:val="0"/>
        <w:spacing w:line="360" w:lineRule="auto"/>
        <w:ind w:left="720" w:right="432" w:hanging="720"/>
        <w:rPr>
          <w:bCs/>
        </w:rPr>
      </w:pPr>
      <w:r w:rsidRPr="00150792">
        <w:rPr>
          <w:lang w:eastAsia="fr-FR"/>
        </w:rPr>
        <w:t xml:space="preserve">full: </w:t>
      </w:r>
      <w:r w:rsidR="00531A38" w:rsidRPr="00464A6F">
        <w:rPr>
          <w:bCs/>
        </w:rPr>
        <w:t>Lunsingh Scheurleer, P</w:t>
      </w:r>
      <w:r w:rsidR="00531A38">
        <w:rPr>
          <w:bCs/>
        </w:rPr>
        <w:t>auline,</w:t>
      </w:r>
      <w:r w:rsidR="00531A38" w:rsidRPr="00464A6F">
        <w:rPr>
          <w:bCs/>
        </w:rPr>
        <w:t xml:space="preserve"> and</w:t>
      </w:r>
      <w:r w:rsidR="00531A38">
        <w:rPr>
          <w:bCs/>
        </w:rPr>
        <w:t xml:space="preserve"> Marijke J. Klokke, eds.</w:t>
      </w:r>
      <w:r w:rsidR="00531A38" w:rsidRPr="00464A6F">
        <w:rPr>
          <w:bCs/>
        </w:rPr>
        <w:t xml:space="preserve"> 1988. </w:t>
      </w:r>
      <w:r w:rsidR="00531A38" w:rsidRPr="00464A6F">
        <w:rPr>
          <w:bCs/>
          <w:i/>
          <w:iCs/>
        </w:rPr>
        <w:t xml:space="preserve">Divine </w:t>
      </w:r>
      <w:r w:rsidR="00531A38">
        <w:rPr>
          <w:bCs/>
          <w:i/>
          <w:iCs/>
        </w:rPr>
        <w:t>Bronze: Ancient Indonesian B</w:t>
      </w:r>
      <w:r w:rsidR="00531A38" w:rsidRPr="00464A6F">
        <w:rPr>
          <w:bCs/>
          <w:i/>
          <w:iCs/>
        </w:rPr>
        <w:t>ronzes from AD 600 to 1600.</w:t>
      </w:r>
      <w:r w:rsidR="00531A38" w:rsidRPr="00464A6F">
        <w:rPr>
          <w:bCs/>
        </w:rPr>
        <w:t xml:space="preserve"> Leiden</w:t>
      </w:r>
      <w:r w:rsidR="00531A38">
        <w:rPr>
          <w:bCs/>
        </w:rPr>
        <w:t>, the Netherlands</w:t>
      </w:r>
      <w:r w:rsidR="00531A38" w:rsidRPr="00464A6F">
        <w:rPr>
          <w:bCs/>
        </w:rPr>
        <w:t>: Brill.</w:t>
      </w:r>
    </w:p>
    <w:p w14:paraId="5EE18085" w14:textId="77777777" w:rsidR="00531A38" w:rsidRPr="00150792" w:rsidRDefault="00531A38" w:rsidP="002B59B3">
      <w:pPr>
        <w:spacing w:line="360" w:lineRule="auto"/>
        <w:ind w:left="720" w:right="432" w:hanging="720"/>
        <w:rPr>
          <w:lang w:eastAsia="fr-FR"/>
        </w:rPr>
      </w:pPr>
    </w:p>
    <w:p w14:paraId="23F09E3E" w14:textId="41BBAC4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31B72" w:rsidRPr="00150792">
        <w:rPr>
          <w:lang w:eastAsia="fr-FR"/>
        </w:rPr>
        <w:t>Maaz 2010</w:t>
      </w:r>
    </w:p>
    <w:p w14:paraId="6DE58AF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Maaz, Bernhard. 2010. </w:t>
      </w:r>
      <w:r w:rsidR="00B00F92" w:rsidRPr="00150792">
        <w:rPr>
          <w:i/>
          <w:iCs/>
          <w:lang w:eastAsia="fr-FR"/>
        </w:rPr>
        <w:t xml:space="preserve">Skulptur in Deutschland zwischen </w:t>
      </w:r>
      <w:r w:rsidR="00BA7A10" w:rsidRPr="00150792">
        <w:rPr>
          <w:i/>
          <w:iCs/>
          <w:lang w:eastAsia="fr-FR"/>
        </w:rPr>
        <w:t xml:space="preserve">französischer </w:t>
      </w:r>
      <w:r w:rsidR="00B00F92" w:rsidRPr="00150792">
        <w:rPr>
          <w:i/>
          <w:iCs/>
          <w:lang w:eastAsia="fr-FR"/>
        </w:rPr>
        <w:t xml:space="preserve">Revolution und </w:t>
      </w:r>
      <w:r w:rsidR="00BA7A10" w:rsidRPr="00150792">
        <w:rPr>
          <w:i/>
          <w:iCs/>
          <w:lang w:eastAsia="fr-FR"/>
        </w:rPr>
        <w:t xml:space="preserve">erstem </w:t>
      </w:r>
      <w:r w:rsidR="00B00F92" w:rsidRPr="00150792">
        <w:rPr>
          <w:i/>
          <w:iCs/>
          <w:lang w:eastAsia="fr-FR"/>
        </w:rPr>
        <w:t>Weltkrieg</w:t>
      </w:r>
      <w:r w:rsidR="00B00F92" w:rsidRPr="00150792">
        <w:rPr>
          <w:lang w:eastAsia="fr-FR"/>
        </w:rPr>
        <w:t xml:space="preserve">. Berlin </w:t>
      </w:r>
      <w:r w:rsidR="00E8447F" w:rsidRPr="00150792">
        <w:rPr>
          <w:lang w:eastAsia="fr-FR"/>
        </w:rPr>
        <w:t>and Munich</w:t>
      </w:r>
      <w:r w:rsidR="00B00F92" w:rsidRPr="00150792">
        <w:rPr>
          <w:lang w:eastAsia="fr-FR"/>
        </w:rPr>
        <w:t>: Deutscher Kunstverlag.</w:t>
      </w:r>
    </w:p>
    <w:p w14:paraId="79955644" w14:textId="77777777" w:rsidR="0053160B" w:rsidRPr="00150792" w:rsidRDefault="0053160B" w:rsidP="002B59B3">
      <w:pPr>
        <w:spacing w:line="360" w:lineRule="auto"/>
        <w:ind w:left="720" w:right="432" w:hanging="720"/>
        <w:rPr>
          <w:lang w:eastAsia="fr-FR"/>
        </w:rPr>
      </w:pPr>
    </w:p>
    <w:p w14:paraId="7E8A6374" w14:textId="7329993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31B72" w:rsidRPr="00150792">
        <w:rPr>
          <w:lang w:eastAsia="fr-FR"/>
        </w:rPr>
        <w:t>Magnus 1967</w:t>
      </w:r>
    </w:p>
    <w:p w14:paraId="1A109CF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Magnus, Albertus. 1967. </w:t>
      </w:r>
      <w:r w:rsidR="00B00F92" w:rsidRPr="00150792">
        <w:rPr>
          <w:i/>
          <w:iCs/>
          <w:lang w:eastAsia="fr-FR"/>
        </w:rPr>
        <w:t>Book of Minerals</w:t>
      </w:r>
      <w:r w:rsidR="00B00F92" w:rsidRPr="00150792">
        <w:rPr>
          <w:lang w:eastAsia="fr-FR"/>
        </w:rPr>
        <w:t>. Translated by Dorothy Wyckoff. Oxford: Clarendon.</w:t>
      </w:r>
    </w:p>
    <w:p w14:paraId="75827CED" w14:textId="77777777" w:rsidR="0053160B" w:rsidRPr="00150792" w:rsidRDefault="0053160B" w:rsidP="002B59B3">
      <w:pPr>
        <w:spacing w:line="360" w:lineRule="auto"/>
        <w:ind w:left="720" w:right="432" w:hanging="720"/>
        <w:rPr>
          <w:lang w:eastAsia="fr-FR"/>
        </w:rPr>
      </w:pPr>
    </w:p>
    <w:p w14:paraId="347542AF" w14:textId="38E26A5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31B72" w:rsidRPr="00150792">
        <w:rPr>
          <w:lang w:eastAsia="fr-FR"/>
        </w:rPr>
        <w:t>Mahan and Kay 2012</w:t>
      </w:r>
    </w:p>
    <w:p w14:paraId="0A627FFB" w14:textId="56773BF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 xml:space="preserve">Mahan, Shannon, and John Kay. 2012. “Building on Previous OSL Dating Techniques for Gypsum: A Case Study from Salt Basin Playa, New Mexico and Texas.” </w:t>
      </w:r>
      <w:r w:rsidR="00B00F92" w:rsidRPr="00150792">
        <w:rPr>
          <w:i/>
          <w:iCs/>
          <w:lang w:eastAsia="fr-FR"/>
        </w:rPr>
        <w:t>Quaternary Geochronology</w:t>
      </w:r>
      <w:r w:rsidR="00E8447F" w:rsidRPr="00150792">
        <w:rPr>
          <w:lang w:eastAsia="fr-FR"/>
        </w:rPr>
        <w:t xml:space="preserve"> </w:t>
      </w:r>
      <w:r w:rsidR="002874E8" w:rsidRPr="00150792">
        <w:rPr>
          <w:lang w:eastAsia="fr-FR"/>
        </w:rPr>
        <w:t>10 (July): 345–52.</w:t>
      </w:r>
    </w:p>
    <w:p w14:paraId="6D13B83D" w14:textId="77777777" w:rsidR="0053160B" w:rsidRPr="00150792" w:rsidRDefault="0053160B" w:rsidP="002B59B3">
      <w:pPr>
        <w:spacing w:line="360" w:lineRule="auto"/>
        <w:ind w:left="720" w:right="432" w:hanging="720"/>
        <w:rPr>
          <w:lang w:eastAsia="fr-FR"/>
        </w:rPr>
      </w:pPr>
    </w:p>
    <w:p w14:paraId="79481149" w14:textId="281B239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31B72" w:rsidRPr="00150792">
        <w:rPr>
          <w:lang w:eastAsia="fr-FR"/>
        </w:rPr>
        <w:t>Maish 2017</w:t>
      </w:r>
    </w:p>
    <w:p w14:paraId="7FD4884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Maish, Jeffrey. 2017. “The Getty Herm of Dionysos: Technical Observations, Review, and Interpretation.” In </w:t>
      </w:r>
      <w:r w:rsidR="00B00F92" w:rsidRPr="00150792">
        <w:rPr>
          <w:i/>
          <w:iCs/>
          <w:lang w:eastAsia="fr-FR"/>
        </w:rPr>
        <w:t>Artistry in Bronze</w:t>
      </w:r>
      <w:r w:rsidR="002F2358" w:rsidRPr="00150792">
        <w:rPr>
          <w:i/>
          <w:iCs/>
          <w:lang w:eastAsia="fr-FR"/>
        </w:rPr>
        <w:t>:</w:t>
      </w:r>
      <w:r w:rsidR="00B00F92" w:rsidRPr="00150792">
        <w:rPr>
          <w:i/>
          <w:iCs/>
          <w:lang w:eastAsia="fr-FR"/>
        </w:rPr>
        <w:t xml:space="preserve"> The Greeks and Their Legacy</w:t>
      </w:r>
      <w:r w:rsidR="002F2358" w:rsidRPr="00150792">
        <w:rPr>
          <w:i/>
          <w:iCs/>
          <w:lang w:eastAsia="fr-FR"/>
        </w:rPr>
        <w:t xml:space="preserve">: </w:t>
      </w:r>
      <w:r w:rsidR="00B00F92" w:rsidRPr="00150792">
        <w:rPr>
          <w:i/>
          <w:iCs/>
          <w:lang w:eastAsia="fr-FR"/>
        </w:rPr>
        <w:t>XIXth International Congress on Ancient Bronzes</w:t>
      </w:r>
      <w:r w:rsidR="00B00F92" w:rsidRPr="00150792">
        <w:rPr>
          <w:lang w:eastAsia="fr-FR"/>
        </w:rPr>
        <w:t xml:space="preserve">, </w:t>
      </w:r>
      <w:r w:rsidR="00E0218C" w:rsidRPr="00150792">
        <w:rPr>
          <w:lang w:eastAsia="fr-FR"/>
        </w:rPr>
        <w:t xml:space="preserve">edited by Jens M. </w:t>
      </w:r>
      <w:r w:rsidR="00B00F92" w:rsidRPr="00150792">
        <w:rPr>
          <w:lang w:eastAsia="fr-FR"/>
        </w:rPr>
        <w:t xml:space="preserve">Daehner, </w:t>
      </w:r>
      <w:r w:rsidR="00E0218C" w:rsidRPr="00150792">
        <w:rPr>
          <w:lang w:eastAsia="fr-FR"/>
        </w:rPr>
        <w:t xml:space="preserve">Kenneth </w:t>
      </w:r>
      <w:r w:rsidR="00B00F92" w:rsidRPr="00150792">
        <w:rPr>
          <w:lang w:eastAsia="fr-FR"/>
        </w:rPr>
        <w:t xml:space="preserve">Lapatin, </w:t>
      </w:r>
      <w:r w:rsidR="00E0218C" w:rsidRPr="00150792">
        <w:rPr>
          <w:lang w:eastAsia="fr-FR"/>
        </w:rPr>
        <w:t xml:space="preserve">and Ambra </w:t>
      </w:r>
      <w:r w:rsidR="00B00F92" w:rsidRPr="00150792">
        <w:rPr>
          <w:lang w:eastAsia="fr-FR"/>
        </w:rPr>
        <w:t>Spinelli</w:t>
      </w:r>
      <w:r w:rsidR="00AF1F99" w:rsidRPr="00150792">
        <w:rPr>
          <w:lang w:eastAsia="fr-FR"/>
        </w:rPr>
        <w:t xml:space="preserve">. </w:t>
      </w:r>
      <w:r w:rsidR="00B00F92" w:rsidRPr="00150792">
        <w:rPr>
          <w:lang w:eastAsia="fr-FR"/>
        </w:rPr>
        <w:t>Los Angeles: J. Paul Getty Museum</w:t>
      </w:r>
      <w:r w:rsidR="002F2358" w:rsidRPr="00150792">
        <w:rPr>
          <w:lang w:eastAsia="fr-FR"/>
        </w:rPr>
        <w:t xml:space="preserve"> and Getty Conservation Institute</w:t>
      </w:r>
      <w:r w:rsidR="00B00F92" w:rsidRPr="00150792">
        <w:rPr>
          <w:lang w:eastAsia="fr-FR"/>
        </w:rPr>
        <w:t xml:space="preserve">. </w:t>
      </w:r>
      <w:hyperlink r:id="rId74" w:history="1">
        <w:r w:rsidR="002F6DF2" w:rsidRPr="00150792">
          <w:rPr>
            <w:u w:val="single"/>
            <w:lang w:eastAsia="fr-FR"/>
          </w:rPr>
          <w:t>http://www.getty.edu/publications/artistryinbronze/conservation-and-analysis/41-maish/</w:t>
        </w:r>
      </w:hyperlink>
      <w:r w:rsidR="002F6DF2" w:rsidRPr="00150792">
        <w:rPr>
          <w:lang w:eastAsia="fr-FR"/>
        </w:rPr>
        <w:t>.</w:t>
      </w:r>
    </w:p>
    <w:p w14:paraId="5478934F" w14:textId="77777777" w:rsidR="0053160B" w:rsidRPr="00150792" w:rsidRDefault="0053160B" w:rsidP="002B59B3">
      <w:pPr>
        <w:spacing w:line="360" w:lineRule="auto"/>
        <w:ind w:left="720" w:right="432" w:hanging="720"/>
        <w:rPr>
          <w:lang w:eastAsia="fr-FR"/>
        </w:rPr>
      </w:pPr>
    </w:p>
    <w:p w14:paraId="55ECFE02" w14:textId="1552097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31B72" w:rsidRPr="00150792">
        <w:rPr>
          <w:iCs/>
          <w:lang w:eastAsia="fr-FR"/>
        </w:rPr>
        <w:t>Making and Knowing Project</w:t>
      </w:r>
      <w:r w:rsidR="00851137" w:rsidRPr="00150792">
        <w:rPr>
          <w:iCs/>
          <w:lang w:eastAsia="fr-FR"/>
        </w:rPr>
        <w:t xml:space="preserve"> et al.</w:t>
      </w:r>
      <w:r w:rsidR="00331B72" w:rsidRPr="00150792">
        <w:rPr>
          <w:iCs/>
          <w:lang w:eastAsia="fr-FR"/>
        </w:rPr>
        <w:t xml:space="preserve"> 2020</w:t>
      </w:r>
    </w:p>
    <w:p w14:paraId="177C688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iCs/>
          <w:lang w:eastAsia="fr-FR"/>
        </w:rPr>
        <w:t>Making and Knowing Project,</w:t>
      </w:r>
      <w:r w:rsidR="002F6DF2" w:rsidRPr="00150792">
        <w:rPr>
          <w:lang w:eastAsia="fr-FR"/>
        </w:rPr>
        <w:t xml:space="preserve"> Pamela H. Smith, Naomi Rosenkranz, Tianna Helena Uchacz, Tillmann Taape, Clément Godbarge, Sophie Pitman, Jenny Boulboullé, Joel Klein, Donna Bilak, Marc Smith, and Terry Catapano, eds. 2020</w:t>
      </w:r>
      <w:r w:rsidR="002F6DF2" w:rsidRPr="00150792">
        <w:rPr>
          <w:i/>
          <w:iCs/>
          <w:lang w:eastAsia="fr-FR"/>
        </w:rPr>
        <w:t xml:space="preserve">. </w:t>
      </w:r>
      <w:r w:rsidR="00E406A1" w:rsidRPr="00150792">
        <w:rPr>
          <w:i/>
          <w:iCs/>
          <w:lang w:eastAsia="fr-FR"/>
        </w:rPr>
        <w:t>Secrets of Craft and Nat</w:t>
      </w:r>
      <w:r w:rsidR="00B158B1" w:rsidRPr="00150792">
        <w:rPr>
          <w:i/>
          <w:iCs/>
          <w:lang w:eastAsia="fr-FR"/>
        </w:rPr>
        <w:t>ure in Renaissance France:</w:t>
      </w:r>
      <w:r w:rsidR="00E406A1" w:rsidRPr="00150792">
        <w:rPr>
          <w:i/>
          <w:iCs/>
          <w:lang w:eastAsia="fr-FR"/>
        </w:rPr>
        <w:t xml:space="preserve"> A Digital Critical Edition and English Translation of BnF Ms. Fr. 640</w:t>
      </w:r>
      <w:r w:rsidR="00E406A1" w:rsidRPr="00150792">
        <w:rPr>
          <w:lang w:eastAsia="fr-FR"/>
        </w:rPr>
        <w:t xml:space="preserve">. New York: Making and Knowing Project. </w:t>
      </w:r>
      <w:hyperlink r:id="rId75" w:history="1">
        <w:r w:rsidR="00E406A1" w:rsidRPr="00150792">
          <w:rPr>
            <w:u w:val="single"/>
            <w:lang w:eastAsia="fr-FR"/>
          </w:rPr>
          <w:t>http://edition640.makingandknowing.org.</w:t>
        </w:r>
      </w:hyperlink>
    </w:p>
    <w:p w14:paraId="4177B003" w14:textId="77777777" w:rsidR="0053160B" w:rsidRPr="00150792" w:rsidRDefault="0053160B" w:rsidP="002B59B3">
      <w:pPr>
        <w:spacing w:line="360" w:lineRule="auto"/>
        <w:ind w:left="720" w:right="432" w:hanging="720"/>
        <w:rPr>
          <w:lang w:eastAsia="fr-FR"/>
        </w:rPr>
      </w:pPr>
    </w:p>
    <w:p w14:paraId="3B08B022" w14:textId="0515885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31B72" w:rsidRPr="00150792">
        <w:rPr>
          <w:lang w:eastAsia="fr-FR"/>
        </w:rPr>
        <w:t>Mannes et al. 2015</w:t>
      </w:r>
    </w:p>
    <w:p w14:paraId="1AC1E19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Mannes, D., F</w:t>
      </w:r>
      <w:r w:rsidR="00E447AC" w:rsidRPr="00150792">
        <w:rPr>
          <w:lang w:eastAsia="fr-FR"/>
        </w:rPr>
        <w:t>lorian</w:t>
      </w:r>
      <w:r w:rsidR="00B00F92" w:rsidRPr="00150792">
        <w:rPr>
          <w:lang w:eastAsia="fr-FR"/>
        </w:rPr>
        <w:t xml:space="preserve"> Schmid, J. Frey, K. Schmidt-Ott, and E. Lehmann. 2015. “Combined Neutron and X-Ray Imaging for Non-Invasive Investigations of Cultural Heritage Objects.” </w:t>
      </w:r>
      <w:r w:rsidR="00B00F92" w:rsidRPr="00150792">
        <w:rPr>
          <w:i/>
          <w:iCs/>
          <w:lang w:eastAsia="fr-FR"/>
        </w:rPr>
        <w:t>Physics Procedia</w:t>
      </w:r>
      <w:r w:rsidR="00B00F92" w:rsidRPr="00150792">
        <w:rPr>
          <w:lang w:eastAsia="fr-FR"/>
        </w:rPr>
        <w:t xml:space="preserve"> 69 (January): 653–60. </w:t>
      </w:r>
      <w:hyperlink r:id="rId76" w:history="1">
        <w:r w:rsidR="00B00F92" w:rsidRPr="00150792">
          <w:rPr>
            <w:u w:val="single"/>
            <w:lang w:eastAsia="fr-FR"/>
          </w:rPr>
          <w:t>https://doi.org/10.1016/j.phpro.2015.07.092</w:t>
        </w:r>
      </w:hyperlink>
      <w:r w:rsidR="00B00F92" w:rsidRPr="00150792">
        <w:rPr>
          <w:lang w:eastAsia="fr-FR"/>
        </w:rPr>
        <w:t>.</w:t>
      </w:r>
    </w:p>
    <w:p w14:paraId="76CD1199" w14:textId="77777777" w:rsidR="0053160B" w:rsidRPr="00150792" w:rsidRDefault="0053160B" w:rsidP="002B59B3">
      <w:pPr>
        <w:spacing w:line="360" w:lineRule="auto"/>
        <w:ind w:left="720" w:right="432" w:hanging="720"/>
        <w:rPr>
          <w:lang w:eastAsia="fr-FR"/>
        </w:rPr>
      </w:pPr>
    </w:p>
    <w:p w14:paraId="7B45A753" w14:textId="66D8C19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31B72" w:rsidRPr="00150792">
        <w:rPr>
          <w:lang w:eastAsia="fr-FR"/>
        </w:rPr>
        <w:t>Marabelli 1994</w:t>
      </w:r>
    </w:p>
    <w:p w14:paraId="1AF78D89" w14:textId="77777777" w:rsidR="006E6E98" w:rsidRPr="00893090" w:rsidRDefault="006E6E98" w:rsidP="002B59B3">
      <w:pPr>
        <w:spacing w:line="360" w:lineRule="auto"/>
        <w:ind w:left="720" w:right="432" w:hanging="720"/>
        <w:rPr>
          <w:lang w:val="es-MX" w:eastAsia="fr-FR"/>
        </w:rPr>
      </w:pPr>
      <w:r w:rsidRPr="00150792">
        <w:rPr>
          <w:lang w:eastAsia="fr-FR"/>
        </w:rPr>
        <w:t xml:space="preserve">full: </w:t>
      </w:r>
      <w:r w:rsidR="00B00F92" w:rsidRPr="00150792">
        <w:rPr>
          <w:lang w:eastAsia="fr-FR"/>
        </w:rPr>
        <w:t xml:space="preserve">Marabelli, Maurizio. 1994. “The Monument of Marcus Aurelius: Research and Conservation.” In </w:t>
      </w:r>
      <w:r w:rsidR="00B00F92" w:rsidRPr="00150792">
        <w:rPr>
          <w:i/>
          <w:iCs/>
          <w:lang w:eastAsia="fr-FR"/>
        </w:rPr>
        <w:t xml:space="preserve">Ancient </w:t>
      </w:r>
      <w:r w:rsidR="003C4322" w:rsidRPr="00150792">
        <w:rPr>
          <w:i/>
          <w:iCs/>
          <w:lang w:eastAsia="fr-FR"/>
        </w:rPr>
        <w:t xml:space="preserve">and </w:t>
      </w:r>
      <w:r w:rsidR="00B00F92" w:rsidRPr="00150792">
        <w:rPr>
          <w:i/>
          <w:iCs/>
          <w:lang w:eastAsia="fr-FR"/>
        </w:rPr>
        <w:t>Historic Metals: Conservation and Scientific Research</w:t>
      </w:r>
      <w:r w:rsidR="002F6DF2" w:rsidRPr="00150792">
        <w:rPr>
          <w:iCs/>
          <w:lang w:eastAsia="fr-FR"/>
        </w:rPr>
        <w:t>,</w:t>
      </w:r>
      <w:r w:rsidR="00B00F92" w:rsidRPr="00150792">
        <w:rPr>
          <w:i/>
          <w:iCs/>
          <w:lang w:eastAsia="fr-FR"/>
        </w:rPr>
        <w:t xml:space="preserve"> </w:t>
      </w:r>
      <w:r w:rsidR="00B00F92" w:rsidRPr="00150792">
        <w:rPr>
          <w:lang w:eastAsia="fr-FR"/>
        </w:rPr>
        <w:t xml:space="preserve">edited by David A. Scott, Jerry Podany, and Brian B. Considine, 1–19. </w:t>
      </w:r>
      <w:r w:rsidR="002F6DF2" w:rsidRPr="00893090">
        <w:rPr>
          <w:lang w:val="es-MX" w:eastAsia="fr-FR"/>
        </w:rPr>
        <w:t xml:space="preserve">Los Angeles: Getty Conservation Institute. </w:t>
      </w:r>
      <w:hyperlink r:id="rId77" w:history="1">
        <w:r w:rsidR="002F6DF2" w:rsidRPr="00893090">
          <w:rPr>
            <w:u w:val="single"/>
            <w:lang w:val="es-MX" w:eastAsia="fr-FR"/>
          </w:rPr>
          <w:t>https://www.getty.edu/publications/virtuallibrary/0892362316.html</w:t>
        </w:r>
      </w:hyperlink>
      <w:r w:rsidR="002F6DF2" w:rsidRPr="00893090">
        <w:rPr>
          <w:lang w:val="es-MX" w:eastAsia="fr-FR"/>
        </w:rPr>
        <w:t>.</w:t>
      </w:r>
    </w:p>
    <w:p w14:paraId="29D793CE" w14:textId="77777777" w:rsidR="0053160B" w:rsidRPr="00893090" w:rsidRDefault="0053160B" w:rsidP="002B59B3">
      <w:pPr>
        <w:spacing w:line="360" w:lineRule="auto"/>
        <w:ind w:left="720" w:right="432" w:hanging="720"/>
        <w:rPr>
          <w:lang w:val="es-MX" w:eastAsia="fr-FR"/>
        </w:rPr>
      </w:pPr>
    </w:p>
    <w:p w14:paraId="2D456A0F" w14:textId="49B3A00B" w:rsidR="0053160B" w:rsidRPr="00893090" w:rsidRDefault="0053160B" w:rsidP="002B59B3">
      <w:pPr>
        <w:spacing w:line="360" w:lineRule="auto"/>
        <w:ind w:left="720" w:right="432" w:hanging="720"/>
        <w:rPr>
          <w:lang w:val="es-MX" w:eastAsia="fr-FR"/>
        </w:rPr>
      </w:pPr>
      <w:r w:rsidRPr="00893090">
        <w:rPr>
          <w:lang w:val="es-MX" w:eastAsia="fr-FR"/>
        </w:rPr>
        <w:lastRenderedPageBreak/>
        <w:t>-</w:t>
      </w:r>
      <w:r w:rsidRPr="00893090">
        <w:rPr>
          <w:lang w:val="es-MX" w:eastAsia="fr-FR"/>
        </w:rPr>
        <w:tab/>
        <w:t xml:space="preserve">short: </w:t>
      </w:r>
      <w:r w:rsidR="00331B72" w:rsidRPr="00893090">
        <w:rPr>
          <w:lang w:val="es-MX" w:eastAsia="fr-FR"/>
        </w:rPr>
        <w:t>Marabelli 1995</w:t>
      </w:r>
    </w:p>
    <w:p w14:paraId="25FD7F09" w14:textId="77777777" w:rsidR="006E6E98" w:rsidRPr="006906D4" w:rsidRDefault="006E6E98" w:rsidP="002B59B3">
      <w:pPr>
        <w:spacing w:line="360" w:lineRule="auto"/>
        <w:ind w:left="720" w:right="432" w:hanging="720"/>
        <w:rPr>
          <w:lang w:val="fr-FR" w:eastAsia="fr-FR"/>
        </w:rPr>
      </w:pPr>
      <w:r w:rsidRPr="00893090">
        <w:rPr>
          <w:lang w:val="es-MX" w:eastAsia="fr-FR"/>
        </w:rPr>
        <w:t xml:space="preserve">full: </w:t>
      </w:r>
      <w:r w:rsidR="00331B72" w:rsidRPr="00893090">
        <w:rPr>
          <w:lang w:val="es-MX" w:eastAsia="fr-FR"/>
        </w:rPr>
        <w:t xml:space="preserve">Marabelli, Maurizio. </w:t>
      </w:r>
      <w:r w:rsidR="00CE7EA4" w:rsidRPr="00893090">
        <w:rPr>
          <w:lang w:val="es-MX" w:eastAsia="fr-FR"/>
        </w:rPr>
        <w:t xml:space="preserve">1995. </w:t>
      </w:r>
      <w:r w:rsidR="00CE7EA4" w:rsidRPr="00893090">
        <w:rPr>
          <w:i/>
          <w:iCs/>
          <w:lang w:val="es-MX" w:eastAsia="fr-FR"/>
        </w:rPr>
        <w:t>Conservazione e restauro dei metalli d’arte</w:t>
      </w:r>
      <w:r w:rsidR="00CE7EA4" w:rsidRPr="00893090">
        <w:rPr>
          <w:lang w:val="es-MX" w:eastAsia="fr-FR"/>
        </w:rPr>
        <w:t xml:space="preserve">. </w:t>
      </w:r>
      <w:r w:rsidR="00CE7EA4" w:rsidRPr="006906D4">
        <w:rPr>
          <w:lang w:val="fr-FR" w:eastAsia="fr-FR"/>
        </w:rPr>
        <w:t>Rome: Accademia Nazionale dei Lincei.</w:t>
      </w:r>
    </w:p>
    <w:p w14:paraId="3B757AE9" w14:textId="77777777" w:rsidR="0053160B" w:rsidRPr="006906D4" w:rsidRDefault="0053160B" w:rsidP="002B59B3">
      <w:pPr>
        <w:spacing w:line="360" w:lineRule="auto"/>
        <w:ind w:left="720" w:right="432" w:hanging="720"/>
        <w:rPr>
          <w:lang w:val="fr-FR" w:eastAsia="fr-FR"/>
        </w:rPr>
      </w:pPr>
    </w:p>
    <w:p w14:paraId="435E3A4F" w14:textId="3A2EFC76"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331B72" w:rsidRPr="006906D4">
        <w:rPr>
          <w:lang w:val="fr-FR" w:eastAsia="fr-FR"/>
        </w:rPr>
        <w:t>Maral</w:t>
      </w:r>
      <w:r w:rsidR="00CD5CAC" w:rsidRPr="006906D4">
        <w:rPr>
          <w:lang w:val="fr-FR" w:eastAsia="fr-FR"/>
        </w:rPr>
        <w:t>,</w:t>
      </w:r>
      <w:r w:rsidR="00331B72" w:rsidRPr="006906D4">
        <w:rPr>
          <w:lang w:val="fr-FR" w:eastAsia="fr-FR"/>
        </w:rPr>
        <w:t xml:space="preserve"> Bourgarit, and Amarger 2014</w:t>
      </w:r>
    </w:p>
    <w:p w14:paraId="08FF53F0" w14:textId="77777777" w:rsidR="006E6E98" w:rsidRPr="006906D4" w:rsidRDefault="006E6E98" w:rsidP="002B59B3">
      <w:pPr>
        <w:spacing w:line="360" w:lineRule="auto"/>
        <w:ind w:left="720" w:right="432" w:hanging="720"/>
        <w:rPr>
          <w:lang w:eastAsia="fr-FR"/>
        </w:rPr>
      </w:pPr>
      <w:r w:rsidRPr="006906D4">
        <w:rPr>
          <w:lang w:val="fr-FR" w:eastAsia="fr-FR"/>
        </w:rPr>
        <w:t xml:space="preserve">full: </w:t>
      </w:r>
      <w:r w:rsidR="00B00F92" w:rsidRPr="006906D4">
        <w:rPr>
          <w:lang w:val="fr-FR" w:eastAsia="fr-FR"/>
        </w:rPr>
        <w:t>Maral, A</w:t>
      </w:r>
      <w:r w:rsidR="00632952" w:rsidRPr="006906D4">
        <w:rPr>
          <w:lang w:val="fr-FR" w:eastAsia="fr-FR"/>
        </w:rPr>
        <w:t>lexandre</w:t>
      </w:r>
      <w:r w:rsidR="00B00F92" w:rsidRPr="006906D4">
        <w:rPr>
          <w:lang w:val="fr-FR" w:eastAsia="fr-FR"/>
        </w:rPr>
        <w:t>, D</w:t>
      </w:r>
      <w:r w:rsidR="00632952" w:rsidRPr="006906D4">
        <w:rPr>
          <w:lang w:val="fr-FR" w:eastAsia="fr-FR"/>
        </w:rPr>
        <w:t xml:space="preserve">avid </w:t>
      </w:r>
      <w:r w:rsidR="00B00F92" w:rsidRPr="006906D4">
        <w:rPr>
          <w:lang w:val="fr-FR" w:eastAsia="fr-FR"/>
        </w:rPr>
        <w:t>Bourgarit, and A</w:t>
      </w:r>
      <w:r w:rsidR="00632952" w:rsidRPr="006906D4">
        <w:rPr>
          <w:lang w:val="fr-FR" w:eastAsia="fr-FR"/>
        </w:rPr>
        <w:t>ntoine</w:t>
      </w:r>
      <w:r w:rsidR="00B00F92" w:rsidRPr="006906D4">
        <w:rPr>
          <w:lang w:val="fr-FR" w:eastAsia="fr-FR"/>
        </w:rPr>
        <w:t xml:space="preserve"> Amarger. </w:t>
      </w:r>
      <w:r w:rsidR="002F6DF2" w:rsidRPr="006906D4">
        <w:rPr>
          <w:lang w:val="fr-FR" w:eastAsia="fr-FR"/>
        </w:rPr>
        <w:t xml:space="preserve">2014. “Keller et les autres: Les </w:t>
      </w:r>
      <w:r w:rsidR="003C4322" w:rsidRPr="006906D4">
        <w:rPr>
          <w:lang w:val="fr-FR" w:eastAsia="fr-FR"/>
        </w:rPr>
        <w:t xml:space="preserve">fondeurs </w:t>
      </w:r>
      <w:r w:rsidR="00A26E78" w:rsidRPr="006906D4">
        <w:rPr>
          <w:lang w:val="fr-FR" w:eastAsia="fr-FR"/>
        </w:rPr>
        <w:t xml:space="preserve">des </w:t>
      </w:r>
      <w:r w:rsidR="002F6DF2" w:rsidRPr="006906D4">
        <w:rPr>
          <w:lang w:val="fr-FR" w:eastAsia="fr-FR"/>
        </w:rPr>
        <w:t xml:space="preserve">Jardins de Versailles.” </w:t>
      </w:r>
      <w:r w:rsidR="00B00F92" w:rsidRPr="00150792">
        <w:rPr>
          <w:lang w:eastAsia="fr-FR"/>
        </w:rPr>
        <w:t xml:space="preserve">In </w:t>
      </w:r>
      <w:r w:rsidR="00B00F92" w:rsidRPr="00150792">
        <w:rPr>
          <w:i/>
          <w:iCs/>
          <w:lang w:eastAsia="fr-FR"/>
        </w:rPr>
        <w:t>French Bronze Sculpture: Materials and Techniques 16th</w:t>
      </w:r>
      <w:r w:rsidR="003C4322" w:rsidRPr="00150792">
        <w:rPr>
          <w:i/>
          <w:iCs/>
          <w:lang w:eastAsia="fr-FR"/>
        </w:rPr>
        <w:t>–</w:t>
      </w:r>
      <w:r w:rsidR="00B00F92" w:rsidRPr="00150792">
        <w:rPr>
          <w:i/>
          <w:iCs/>
          <w:lang w:eastAsia="fr-FR"/>
        </w:rPr>
        <w:t>18th Century</w:t>
      </w:r>
      <w:r w:rsidR="00B00F92" w:rsidRPr="00150792">
        <w:rPr>
          <w:lang w:eastAsia="fr-FR"/>
        </w:rPr>
        <w:t xml:space="preserve">, edited by </w:t>
      </w:r>
      <w:r w:rsidR="00632952" w:rsidRPr="00150792">
        <w:rPr>
          <w:lang w:eastAsia="fr-FR"/>
        </w:rPr>
        <w:t>David Bourgarit, Jane Bassett, Francesca G. Bewer, Geneviève Bresc-Bautier, Philippe Malgouyres, and Guilhem Scherf</w:t>
      </w:r>
      <w:r w:rsidR="00B00F92" w:rsidRPr="00150792">
        <w:rPr>
          <w:lang w:eastAsia="fr-FR"/>
        </w:rPr>
        <w:t xml:space="preserve">, 76–94. </w:t>
      </w:r>
      <w:r w:rsidR="002F6DF2" w:rsidRPr="006906D4">
        <w:rPr>
          <w:lang w:eastAsia="fr-FR"/>
        </w:rPr>
        <w:t>Paris: Archetype.</w:t>
      </w:r>
    </w:p>
    <w:p w14:paraId="05577248" w14:textId="77777777" w:rsidR="0053160B" w:rsidRPr="006906D4" w:rsidRDefault="0053160B" w:rsidP="002B59B3">
      <w:pPr>
        <w:spacing w:line="360" w:lineRule="auto"/>
        <w:ind w:left="720" w:right="432" w:hanging="720"/>
        <w:rPr>
          <w:lang w:eastAsia="fr-FR"/>
        </w:rPr>
      </w:pPr>
    </w:p>
    <w:p w14:paraId="0BE44B5C" w14:textId="417332C4" w:rsidR="00EE2656" w:rsidRPr="006906D4" w:rsidRDefault="00EE2656" w:rsidP="002B59B3">
      <w:pPr>
        <w:spacing w:line="360" w:lineRule="auto"/>
        <w:ind w:left="720" w:right="432" w:hanging="720"/>
        <w:rPr>
          <w:lang w:eastAsia="fr-FR"/>
        </w:rPr>
      </w:pPr>
      <w:r w:rsidRPr="006906D4">
        <w:rPr>
          <w:lang w:eastAsia="fr-FR"/>
        </w:rPr>
        <w:t>-</w:t>
      </w:r>
      <w:r w:rsidRPr="006906D4">
        <w:rPr>
          <w:lang w:eastAsia="fr-FR"/>
        </w:rPr>
        <w:tab/>
        <w:t>short: Marconi 2004</w:t>
      </w:r>
    </w:p>
    <w:p w14:paraId="502BB202" w14:textId="452BD494" w:rsidR="00EE2656" w:rsidRPr="006906D4" w:rsidRDefault="00EE2656" w:rsidP="002B59B3">
      <w:pPr>
        <w:spacing w:line="360" w:lineRule="auto"/>
        <w:ind w:left="720" w:right="432" w:hanging="720"/>
        <w:rPr>
          <w:lang w:val="fr-FR" w:eastAsia="fr-FR"/>
        </w:rPr>
      </w:pPr>
      <w:r w:rsidRPr="006906D4">
        <w:rPr>
          <w:lang w:eastAsia="fr-FR"/>
        </w:rPr>
        <w:t xml:space="preserve">full: Marconi, Nicoletta. 2004. </w:t>
      </w:r>
      <w:r w:rsidRPr="006906D4">
        <w:rPr>
          <w:i/>
          <w:lang w:eastAsia="fr-FR"/>
        </w:rPr>
        <w:t>Edificando Roma Barocca. Macchine, Apparati, Maestranze e Cantieri Tra XVI e XVIII Secolo</w:t>
      </w:r>
      <w:r w:rsidRPr="006906D4">
        <w:rPr>
          <w:lang w:eastAsia="fr-FR"/>
        </w:rPr>
        <w:t xml:space="preserve">. </w:t>
      </w:r>
      <w:r w:rsidRPr="006906D4">
        <w:rPr>
          <w:lang w:val="fr-FR" w:eastAsia="fr-FR"/>
        </w:rPr>
        <w:t>Città di Castello, Italy: Edimond.</w:t>
      </w:r>
    </w:p>
    <w:p w14:paraId="3758C94C" w14:textId="77777777" w:rsidR="00EE2656" w:rsidRPr="006906D4" w:rsidRDefault="00EE2656" w:rsidP="002B59B3">
      <w:pPr>
        <w:spacing w:line="360" w:lineRule="auto"/>
        <w:ind w:left="720" w:right="432" w:hanging="720"/>
        <w:rPr>
          <w:lang w:val="fr-FR" w:eastAsia="fr-FR"/>
        </w:rPr>
      </w:pPr>
    </w:p>
    <w:p w14:paraId="24192C7A" w14:textId="77777777" w:rsidR="00411B53" w:rsidRPr="006906D4" w:rsidRDefault="00411B53" w:rsidP="00411B53">
      <w:pPr>
        <w:spacing w:line="360" w:lineRule="auto"/>
        <w:ind w:left="720" w:right="432" w:hanging="720"/>
        <w:rPr>
          <w:lang w:val="fr-FR" w:eastAsia="fr-FR"/>
        </w:rPr>
      </w:pPr>
      <w:r w:rsidRPr="006906D4">
        <w:rPr>
          <w:lang w:val="fr-FR" w:eastAsia="fr-FR"/>
        </w:rPr>
        <w:t>-</w:t>
      </w:r>
      <w:r w:rsidRPr="006906D4">
        <w:rPr>
          <w:lang w:val="fr-FR" w:eastAsia="fr-FR"/>
        </w:rPr>
        <w:tab/>
        <w:t>short: Mariette 1768</w:t>
      </w:r>
    </w:p>
    <w:p w14:paraId="74CC1D08" w14:textId="77777777" w:rsidR="00411B53" w:rsidRPr="006906D4" w:rsidRDefault="00411B53" w:rsidP="00411B53">
      <w:pPr>
        <w:spacing w:line="360" w:lineRule="auto"/>
        <w:ind w:left="720" w:right="432" w:hanging="720"/>
        <w:rPr>
          <w:lang w:val="fr-FR" w:eastAsia="fr-FR"/>
        </w:rPr>
      </w:pPr>
      <w:r w:rsidRPr="006906D4">
        <w:rPr>
          <w:lang w:val="fr-FR" w:eastAsia="fr-FR"/>
        </w:rPr>
        <w:t xml:space="preserve">full: Mariette, Pierre-Jean. 1768. </w:t>
      </w:r>
      <w:r w:rsidRPr="006906D4">
        <w:rPr>
          <w:i/>
          <w:iCs/>
          <w:lang w:val="fr-FR" w:eastAsia="fr-FR"/>
        </w:rPr>
        <w:t>Description des travaux qui ont précédé, accompagné et suivi la fonte en bronze d’un seul jet de la statue équestre de Louis XV, le Bien-Aimé, dressée sur les mémoires de M. Lempereur</w:t>
      </w:r>
      <w:r w:rsidRPr="006906D4">
        <w:rPr>
          <w:lang w:val="fr-FR" w:eastAsia="fr-FR"/>
        </w:rPr>
        <w:t xml:space="preserve">. Paris: Imprimerie de P. G. Le Mercier. </w:t>
      </w:r>
      <w:hyperlink r:id="rId78" w:history="1">
        <w:r w:rsidRPr="006906D4">
          <w:rPr>
            <w:u w:val="single"/>
            <w:lang w:val="fr-FR" w:eastAsia="fr-FR"/>
          </w:rPr>
          <w:t>https://archive.org/details/gri_33125010908289/mode/2up</w:t>
        </w:r>
      </w:hyperlink>
      <w:r w:rsidRPr="006906D4">
        <w:rPr>
          <w:lang w:val="fr-FR" w:eastAsia="fr-FR"/>
        </w:rPr>
        <w:t>.</w:t>
      </w:r>
    </w:p>
    <w:p w14:paraId="5582BE81" w14:textId="77777777" w:rsidR="00411B53" w:rsidRPr="006906D4" w:rsidRDefault="00411B53" w:rsidP="00411B53">
      <w:pPr>
        <w:spacing w:line="360" w:lineRule="auto"/>
        <w:ind w:left="720" w:right="432" w:hanging="720"/>
        <w:rPr>
          <w:lang w:val="fr-FR" w:eastAsia="fr-FR"/>
        </w:rPr>
      </w:pPr>
    </w:p>
    <w:p w14:paraId="6E7D0171" w14:textId="4C88206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6C1BE5" w:rsidRPr="00150792">
        <w:rPr>
          <w:lang w:eastAsia="fr-FR"/>
        </w:rPr>
        <w:t>Martin, Incerti, and Mercier 2015</w:t>
      </w:r>
    </w:p>
    <w:p w14:paraId="35CBD60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Martin, Loıc, Sebastien Incerti, and Norbert Mercier. 2015. “DosiVox: Implementing Geant 4-Based Software for Dosimetry Simulations Relevant to Luminescence and ESR Dating Techniques</w:t>
      </w:r>
      <w:r w:rsidR="00482CCE" w:rsidRPr="00150792">
        <w:rPr>
          <w:lang w:eastAsia="fr-FR"/>
        </w:rPr>
        <w:t>.</w:t>
      </w:r>
      <w:r w:rsidR="002F6DF2" w:rsidRPr="00150792">
        <w:rPr>
          <w:lang w:eastAsia="fr-FR"/>
        </w:rPr>
        <w:t>”</w:t>
      </w:r>
      <w:r w:rsidR="00482CCE" w:rsidRPr="00150792">
        <w:rPr>
          <w:lang w:eastAsia="fr-FR"/>
        </w:rPr>
        <w:t xml:space="preserve"> </w:t>
      </w:r>
      <w:r w:rsidR="00482CCE" w:rsidRPr="00150792">
        <w:rPr>
          <w:i/>
          <w:lang w:eastAsia="fr-FR"/>
        </w:rPr>
        <w:t>Ancient TL</w:t>
      </w:r>
      <w:r w:rsidR="002F6DF2" w:rsidRPr="00150792">
        <w:rPr>
          <w:lang w:eastAsia="fr-FR"/>
        </w:rPr>
        <w:t xml:space="preserve"> 33 (1): 10.</w:t>
      </w:r>
    </w:p>
    <w:p w14:paraId="3874B540" w14:textId="77777777" w:rsidR="0053160B" w:rsidRPr="00150792" w:rsidRDefault="0053160B" w:rsidP="002B59B3">
      <w:pPr>
        <w:spacing w:line="360" w:lineRule="auto"/>
        <w:ind w:left="720" w:right="432" w:hanging="720"/>
        <w:rPr>
          <w:lang w:eastAsia="fr-FR"/>
        </w:rPr>
      </w:pPr>
    </w:p>
    <w:p w14:paraId="3C5CE56D" w14:textId="430875C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6C1BE5" w:rsidRPr="00150792">
        <w:rPr>
          <w:lang w:eastAsia="fr-FR"/>
        </w:rPr>
        <w:t>Martinón-Torres et al. 2007</w:t>
      </w:r>
    </w:p>
    <w:p w14:paraId="67DEB444" w14:textId="551136AA" w:rsidR="006E6E98" w:rsidRPr="00150792" w:rsidRDefault="006E6E98" w:rsidP="002B59B3">
      <w:pPr>
        <w:spacing w:line="360" w:lineRule="auto"/>
        <w:ind w:left="720" w:right="432" w:hanging="720"/>
        <w:rPr>
          <w:lang w:eastAsia="fr-FR"/>
        </w:rPr>
      </w:pPr>
      <w:r w:rsidRPr="00150792">
        <w:rPr>
          <w:lang w:eastAsia="fr-FR"/>
        </w:rPr>
        <w:t xml:space="preserve">full: </w:t>
      </w:r>
      <w:r w:rsidR="00A02A30" w:rsidRPr="00150792">
        <w:rPr>
          <w:lang w:eastAsia="fr-FR"/>
        </w:rPr>
        <w:t xml:space="preserve">Martinón-Torres, Marcos, Roberto Valcárcel Rojas, Jago Cooper, and Thilo Rehren. 2007. “Metals, Microanalysis and Meaning: A Study of Metal Objects Excavated from the Indigenous Cemetery of El Chorro de Maíta, Cuba.” </w:t>
      </w:r>
      <w:r w:rsidR="00A02A30" w:rsidRPr="00150792">
        <w:rPr>
          <w:i/>
          <w:iCs/>
          <w:lang w:eastAsia="fr-FR"/>
        </w:rPr>
        <w:t>Journal of Archaeological Science</w:t>
      </w:r>
      <w:r w:rsidR="002874E8" w:rsidRPr="00150792">
        <w:rPr>
          <w:lang w:eastAsia="fr-FR"/>
        </w:rPr>
        <w:t xml:space="preserve"> 34 (2): 194–204.</w:t>
      </w:r>
    </w:p>
    <w:p w14:paraId="7DA3A666" w14:textId="77777777" w:rsidR="0053160B" w:rsidRPr="00150792" w:rsidRDefault="0053160B" w:rsidP="002B59B3">
      <w:pPr>
        <w:spacing w:line="360" w:lineRule="auto"/>
        <w:ind w:left="720" w:right="432" w:hanging="720"/>
        <w:rPr>
          <w:lang w:eastAsia="fr-FR"/>
        </w:rPr>
      </w:pPr>
    </w:p>
    <w:p w14:paraId="71C94654" w14:textId="24C9CCB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6C1BE5" w:rsidRPr="00150792">
        <w:rPr>
          <w:lang w:eastAsia="fr-FR"/>
        </w:rPr>
        <w:t>Mascré, Thomas, and Hénon 1952</w:t>
      </w:r>
    </w:p>
    <w:p w14:paraId="65B679DB" w14:textId="77777777" w:rsidR="006E6E98" w:rsidRPr="006906D4" w:rsidRDefault="006E6E98" w:rsidP="002B59B3">
      <w:pPr>
        <w:spacing w:line="360" w:lineRule="auto"/>
        <w:ind w:left="720" w:right="432" w:hanging="720"/>
        <w:rPr>
          <w:lang w:val="fr-FR" w:eastAsia="fr-FR"/>
        </w:rPr>
      </w:pPr>
      <w:r w:rsidRPr="00150792">
        <w:rPr>
          <w:lang w:eastAsia="fr-FR"/>
        </w:rPr>
        <w:lastRenderedPageBreak/>
        <w:t xml:space="preserve">full: </w:t>
      </w:r>
      <w:r w:rsidR="00B00F92" w:rsidRPr="00150792">
        <w:rPr>
          <w:lang w:eastAsia="fr-FR"/>
        </w:rPr>
        <w:t xml:space="preserve">Mascré, Claude, Auguste </w:t>
      </w:r>
      <w:r w:rsidR="008C44F7" w:rsidRPr="00150792">
        <w:rPr>
          <w:lang w:eastAsia="fr-FR"/>
        </w:rPr>
        <w:t>l</w:t>
      </w:r>
      <w:r w:rsidR="00B00F92" w:rsidRPr="00150792">
        <w:rPr>
          <w:lang w:eastAsia="fr-FR"/>
        </w:rPr>
        <w:t xml:space="preserve">e Thomas, and Guy Hénon. </w:t>
      </w:r>
      <w:r w:rsidR="002F6DF2" w:rsidRPr="006906D4">
        <w:rPr>
          <w:lang w:val="fr-FR" w:eastAsia="fr-FR"/>
        </w:rPr>
        <w:t xml:space="preserve">1952. </w:t>
      </w:r>
      <w:r w:rsidR="002F6DF2" w:rsidRPr="006906D4">
        <w:rPr>
          <w:i/>
          <w:iCs/>
          <w:lang w:val="fr-FR" w:eastAsia="fr-FR"/>
        </w:rPr>
        <w:t>Album de défauts de fonderie</w:t>
      </w:r>
      <w:r w:rsidR="002F6DF2" w:rsidRPr="006906D4">
        <w:rPr>
          <w:lang w:val="fr-FR" w:eastAsia="fr-FR"/>
        </w:rPr>
        <w:t xml:space="preserve">. </w:t>
      </w:r>
      <w:r w:rsidR="00B00F92" w:rsidRPr="006906D4">
        <w:rPr>
          <w:lang w:val="fr-FR" w:eastAsia="fr-FR"/>
        </w:rPr>
        <w:t>Paris: Éditions techniques des industries de la fonderie.</w:t>
      </w:r>
    </w:p>
    <w:p w14:paraId="75DEE0FC" w14:textId="77777777" w:rsidR="0053160B" w:rsidRPr="006906D4" w:rsidRDefault="0053160B" w:rsidP="002B59B3">
      <w:pPr>
        <w:spacing w:line="360" w:lineRule="auto"/>
        <w:ind w:left="720" w:right="432" w:hanging="720"/>
        <w:rPr>
          <w:lang w:val="fr-FR" w:eastAsia="fr-FR"/>
        </w:rPr>
      </w:pPr>
    </w:p>
    <w:p w14:paraId="109EEBF5" w14:textId="3E6E0C38"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6C1BE5" w:rsidRPr="006906D4">
        <w:rPr>
          <w:lang w:val="fr-FR" w:eastAsia="fr-FR"/>
        </w:rPr>
        <w:t>Maskinaktiebolaget Karlebo 1982</w:t>
      </w:r>
    </w:p>
    <w:p w14:paraId="246DA8A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Maskinaktiebolaget Karlebo. 1982. </w:t>
      </w:r>
      <w:r w:rsidR="00B00F92" w:rsidRPr="00150792">
        <w:rPr>
          <w:i/>
          <w:iCs/>
          <w:lang w:eastAsia="fr-FR"/>
        </w:rPr>
        <w:t>Technical Dictionary: Swedish, German, English, French, Spanish, Portuguese, Italian, Finnish, Serbo-Croatian, Turkish, Greek, Russian: Covering Technical Terms in the Field of Machine Tools, Small Tools, and Foundry</w:t>
      </w:r>
      <w:r w:rsidR="00B00F92" w:rsidRPr="00150792">
        <w:rPr>
          <w:lang w:eastAsia="fr-FR"/>
        </w:rPr>
        <w:t>. Stockholm: Maskinaktiebolaget Karlebo.</w:t>
      </w:r>
    </w:p>
    <w:p w14:paraId="391E1DEF" w14:textId="77777777" w:rsidR="0053160B" w:rsidRPr="00150792" w:rsidRDefault="0053160B" w:rsidP="002B59B3">
      <w:pPr>
        <w:spacing w:line="360" w:lineRule="auto"/>
        <w:ind w:left="720" w:right="432" w:hanging="720"/>
        <w:rPr>
          <w:lang w:eastAsia="fr-FR"/>
        </w:rPr>
      </w:pPr>
    </w:p>
    <w:p w14:paraId="2FB58D73" w14:textId="71586A6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6C1BE5" w:rsidRPr="00150792">
        <w:rPr>
          <w:lang w:eastAsia="fr-FR"/>
        </w:rPr>
        <w:t>Mason et al. 2016</w:t>
      </w:r>
    </w:p>
    <w:p w14:paraId="1DEB6C81" w14:textId="16072C54"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Mason, A. H., W. G. Powell, H. A. Bankoff, R. Mathur, A. Bulatović, V. Filipović, and J. Ruiz</w:t>
      </w:r>
      <w:r w:rsidR="00B00F92" w:rsidRPr="00150792">
        <w:rPr>
          <w:lang w:eastAsia="fr-FR"/>
        </w:rPr>
        <w:t xml:space="preserve">. 2016. “Tin Isotope Characterization of Bronze Artifacts of the Central Balkans.” </w:t>
      </w:r>
      <w:r w:rsidR="00B00F92" w:rsidRPr="00150792">
        <w:rPr>
          <w:i/>
          <w:iCs/>
          <w:lang w:eastAsia="fr-FR"/>
        </w:rPr>
        <w:t>Journal of Archaeological Science</w:t>
      </w:r>
      <w:r w:rsidR="002874E8" w:rsidRPr="00150792">
        <w:rPr>
          <w:lang w:eastAsia="fr-FR"/>
        </w:rPr>
        <w:t xml:space="preserve"> 69 (May): 110–17.</w:t>
      </w:r>
    </w:p>
    <w:p w14:paraId="22481BEC" w14:textId="77777777" w:rsidR="0053160B" w:rsidRPr="00150792" w:rsidRDefault="0053160B" w:rsidP="002B59B3">
      <w:pPr>
        <w:spacing w:line="360" w:lineRule="auto"/>
        <w:ind w:left="720" w:right="432" w:hanging="720"/>
        <w:rPr>
          <w:lang w:eastAsia="fr-FR"/>
        </w:rPr>
      </w:pPr>
    </w:p>
    <w:p w14:paraId="445CCFE0" w14:textId="601D9DB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6C1BE5" w:rsidRPr="00150792">
        <w:rPr>
          <w:lang w:eastAsia="fr-FR"/>
        </w:rPr>
        <w:t>Mathis et al. 2007</w:t>
      </w:r>
    </w:p>
    <w:p w14:paraId="6BAE4AE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Mathis, F., S. Descamps, E. Delange, J. Salomon, S. Pagès-Camagna, M. Dubus, D. Robcis, and M. Aucouturier.</w:t>
      </w:r>
      <w:r w:rsidR="00B00F92" w:rsidRPr="00150792">
        <w:rPr>
          <w:lang w:eastAsia="fr-FR"/>
        </w:rPr>
        <w:t xml:space="preserve"> 2007. “Corrosion Patina or Voluntary Patina? Contribution of Non-Destructive Analyses to the Surface Study of Copper Based Archaeological Objects.” In </w:t>
      </w:r>
      <w:r w:rsidR="00B00F92" w:rsidRPr="00150792">
        <w:rPr>
          <w:i/>
          <w:iCs/>
          <w:lang w:eastAsia="fr-FR"/>
        </w:rPr>
        <w:t>Corrosion of Metallic Heritage Artefacts: Investigation, Conservation and Prediction of Long Term Behaviour</w:t>
      </w:r>
      <w:r w:rsidR="00B00F92" w:rsidRPr="00150792">
        <w:rPr>
          <w:lang w:eastAsia="fr-FR"/>
        </w:rPr>
        <w:t xml:space="preserve">, edited by </w:t>
      </w:r>
      <w:r w:rsidR="002F6DF2" w:rsidRPr="00150792">
        <w:rPr>
          <w:lang w:eastAsia="fr-FR"/>
        </w:rPr>
        <w:t>P. Dillmann, G. Beranger, P. Piccardo, and H. Matthiessen</w:t>
      </w:r>
      <w:r w:rsidR="00B00F92" w:rsidRPr="00150792">
        <w:rPr>
          <w:lang w:eastAsia="fr-FR"/>
        </w:rPr>
        <w:t>, 219–38. European Federation of Corrosion Series 48. Cambridge, UK: Woodhead.</w:t>
      </w:r>
    </w:p>
    <w:p w14:paraId="53BA1F1F" w14:textId="77777777" w:rsidR="0053160B" w:rsidRPr="00150792" w:rsidRDefault="0053160B" w:rsidP="002B59B3">
      <w:pPr>
        <w:spacing w:line="360" w:lineRule="auto"/>
        <w:ind w:left="720" w:right="432" w:hanging="720"/>
        <w:rPr>
          <w:lang w:eastAsia="fr-FR"/>
        </w:rPr>
      </w:pPr>
    </w:p>
    <w:p w14:paraId="75DA42C7" w14:textId="68C2DF9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6C1BE5" w:rsidRPr="00150792">
        <w:rPr>
          <w:lang w:eastAsia="fr-FR"/>
        </w:rPr>
        <w:t>Mathis et al. 2005</w:t>
      </w:r>
    </w:p>
    <w:p w14:paraId="187D83E6" w14:textId="21445CB4"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Mathis, F., S. Descamps, D. Robcis, and M. Aucouturier. </w:t>
      </w:r>
      <w:r w:rsidR="00B00F92" w:rsidRPr="00150792">
        <w:rPr>
          <w:lang w:eastAsia="fr-FR"/>
        </w:rPr>
        <w:t xml:space="preserve">2005. “Original Surface Treatment of Copper Alloy in Ancient Roman Empire: Chemical Patination on a Roman Strigil.” </w:t>
      </w:r>
      <w:r w:rsidR="00B00F92" w:rsidRPr="00150792">
        <w:rPr>
          <w:i/>
          <w:iCs/>
          <w:lang w:eastAsia="fr-FR"/>
        </w:rPr>
        <w:t>Surface Engineering</w:t>
      </w:r>
      <w:r w:rsidR="00B00F92" w:rsidRPr="00150792">
        <w:rPr>
          <w:lang w:eastAsia="fr-FR"/>
        </w:rPr>
        <w:t xml:space="preserve"> 21:346–51.</w:t>
      </w:r>
    </w:p>
    <w:p w14:paraId="14C3FB5C" w14:textId="77777777" w:rsidR="0053160B" w:rsidRPr="00150792" w:rsidRDefault="0053160B" w:rsidP="002B59B3">
      <w:pPr>
        <w:spacing w:line="360" w:lineRule="auto"/>
        <w:ind w:left="720" w:right="432" w:hanging="720"/>
        <w:rPr>
          <w:lang w:eastAsia="fr-FR"/>
        </w:rPr>
      </w:pPr>
    </w:p>
    <w:p w14:paraId="2DAFFB8E" w14:textId="77B3B1A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6C1BE5" w:rsidRPr="00150792">
        <w:rPr>
          <w:lang w:eastAsia="fr-FR"/>
        </w:rPr>
        <w:t>Mattusch 1975</w:t>
      </w:r>
    </w:p>
    <w:p w14:paraId="2239D69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Mattusch</w:t>
      </w:r>
      <w:r w:rsidR="00A26E78" w:rsidRPr="00150792">
        <w:rPr>
          <w:lang w:eastAsia="fr-FR"/>
        </w:rPr>
        <w:t>, Carol C</w:t>
      </w:r>
      <w:r w:rsidR="00B00F92" w:rsidRPr="00150792">
        <w:rPr>
          <w:lang w:eastAsia="fr-FR"/>
        </w:rPr>
        <w:t xml:space="preserve">. </w:t>
      </w:r>
      <w:r w:rsidR="00BF127B" w:rsidRPr="00150792">
        <w:rPr>
          <w:lang w:eastAsia="fr-FR"/>
        </w:rPr>
        <w:t xml:space="preserve">1975. </w:t>
      </w:r>
      <w:r w:rsidR="00BF127B" w:rsidRPr="00150792">
        <w:rPr>
          <w:noProof/>
        </w:rPr>
        <w:t>“Casting Techniques of Greek Bronze Sculpture : Foundries and Foundry Remains from the Athenian Agora with Reference to Other Ancient Sources.” PhD diss., University of North Carolina.</w:t>
      </w:r>
    </w:p>
    <w:p w14:paraId="26719BBC" w14:textId="77777777" w:rsidR="0053160B" w:rsidRPr="00150792" w:rsidRDefault="0053160B" w:rsidP="002B59B3">
      <w:pPr>
        <w:spacing w:line="360" w:lineRule="auto"/>
        <w:ind w:left="720" w:right="432" w:hanging="720"/>
        <w:rPr>
          <w:lang w:eastAsia="fr-FR"/>
        </w:rPr>
      </w:pPr>
    </w:p>
    <w:p w14:paraId="1F687CED" w14:textId="39CDFCFC" w:rsidR="006C1BE5" w:rsidRPr="00150792" w:rsidRDefault="006C1BE5" w:rsidP="002B59B3">
      <w:pPr>
        <w:spacing w:line="360" w:lineRule="auto"/>
        <w:ind w:left="720" w:right="432" w:hanging="720"/>
        <w:rPr>
          <w:lang w:eastAsia="fr-FR"/>
        </w:rPr>
      </w:pPr>
      <w:r w:rsidRPr="00150792">
        <w:rPr>
          <w:lang w:eastAsia="fr-FR"/>
        </w:rPr>
        <w:t>-</w:t>
      </w:r>
      <w:r w:rsidRPr="00150792">
        <w:rPr>
          <w:lang w:eastAsia="fr-FR"/>
        </w:rPr>
        <w:tab/>
        <w:t>short: Mattusch 1988</w:t>
      </w:r>
    </w:p>
    <w:p w14:paraId="1FE91B25"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6C1BE5" w:rsidRPr="00150792">
        <w:rPr>
          <w:lang w:eastAsia="fr-FR"/>
        </w:rPr>
        <w:t xml:space="preserve">Mattusch, Carol C. </w:t>
      </w:r>
      <w:r w:rsidR="00B00F92" w:rsidRPr="00150792">
        <w:rPr>
          <w:lang w:eastAsia="fr-FR"/>
        </w:rPr>
        <w:t xml:space="preserve">1988. </w:t>
      </w:r>
      <w:r w:rsidR="00B00F92" w:rsidRPr="00150792">
        <w:rPr>
          <w:i/>
          <w:iCs/>
          <w:lang w:eastAsia="fr-FR"/>
        </w:rPr>
        <w:t xml:space="preserve">Greek Bronze Statuary: From the Beginnings </w:t>
      </w:r>
      <w:r w:rsidR="00BF1CAD" w:rsidRPr="00150792">
        <w:rPr>
          <w:i/>
          <w:iCs/>
          <w:lang w:eastAsia="fr-FR"/>
        </w:rPr>
        <w:t>t</w:t>
      </w:r>
      <w:r w:rsidR="00B00F92" w:rsidRPr="00150792">
        <w:rPr>
          <w:i/>
          <w:iCs/>
          <w:lang w:eastAsia="fr-FR"/>
        </w:rPr>
        <w:t>hrough the Fifth Century B.C.</w:t>
      </w:r>
      <w:r w:rsidR="00B00F92" w:rsidRPr="00150792">
        <w:rPr>
          <w:lang w:eastAsia="fr-FR"/>
        </w:rPr>
        <w:t xml:space="preserve"> </w:t>
      </w:r>
      <w:r w:rsidR="00BF1CAD" w:rsidRPr="00150792">
        <w:rPr>
          <w:lang w:eastAsia="fr-FR"/>
        </w:rPr>
        <w:t xml:space="preserve">Ithaca, NY: </w:t>
      </w:r>
      <w:r w:rsidR="00B00F92" w:rsidRPr="00150792">
        <w:rPr>
          <w:lang w:eastAsia="fr-FR"/>
        </w:rPr>
        <w:t>Cornell University Press.</w:t>
      </w:r>
    </w:p>
    <w:p w14:paraId="221FFD9F" w14:textId="77777777" w:rsidR="0053160B" w:rsidRPr="00150792" w:rsidRDefault="0053160B" w:rsidP="002B59B3">
      <w:pPr>
        <w:spacing w:line="360" w:lineRule="auto"/>
        <w:ind w:left="720" w:right="432" w:hanging="720"/>
        <w:rPr>
          <w:lang w:eastAsia="fr-FR"/>
        </w:rPr>
      </w:pPr>
    </w:p>
    <w:p w14:paraId="26BD6498" w14:textId="667B7C26" w:rsidR="006C1BE5" w:rsidRPr="00150792" w:rsidRDefault="006C1BE5" w:rsidP="002B59B3">
      <w:pPr>
        <w:spacing w:line="360" w:lineRule="auto"/>
        <w:ind w:left="720" w:right="432" w:hanging="720"/>
        <w:rPr>
          <w:lang w:eastAsia="fr-FR"/>
        </w:rPr>
      </w:pPr>
      <w:r w:rsidRPr="00150792">
        <w:rPr>
          <w:lang w:eastAsia="fr-FR"/>
        </w:rPr>
        <w:t>-</w:t>
      </w:r>
      <w:r w:rsidRPr="00150792">
        <w:rPr>
          <w:lang w:eastAsia="fr-FR"/>
        </w:rPr>
        <w:tab/>
        <w:t>short: Mattusch 1990</w:t>
      </w:r>
    </w:p>
    <w:p w14:paraId="4CC3233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6C1BE5" w:rsidRPr="00150792">
        <w:rPr>
          <w:lang w:eastAsia="fr-FR"/>
        </w:rPr>
        <w:t xml:space="preserve">Mattusch, Carol C. </w:t>
      </w:r>
      <w:r w:rsidR="00A26E78" w:rsidRPr="00150792">
        <w:rPr>
          <w:lang w:eastAsia="fr-FR"/>
        </w:rPr>
        <w:t xml:space="preserve">1990. “A Trio of Griffins from Olympia.” </w:t>
      </w:r>
      <w:r w:rsidR="00A26E78" w:rsidRPr="00150792">
        <w:rPr>
          <w:i/>
          <w:iCs/>
          <w:lang w:eastAsia="fr-FR"/>
        </w:rPr>
        <w:t>Hesperia</w:t>
      </w:r>
      <w:r w:rsidR="00A26E78" w:rsidRPr="00150792">
        <w:rPr>
          <w:lang w:eastAsia="fr-FR"/>
        </w:rPr>
        <w:t xml:space="preserve"> 59 (3): 549–60.</w:t>
      </w:r>
    </w:p>
    <w:p w14:paraId="324A4724" w14:textId="77777777" w:rsidR="0053160B" w:rsidRPr="00150792" w:rsidRDefault="0053160B" w:rsidP="002B59B3">
      <w:pPr>
        <w:spacing w:line="360" w:lineRule="auto"/>
        <w:ind w:left="720" w:right="432" w:hanging="720"/>
        <w:rPr>
          <w:lang w:eastAsia="fr-FR"/>
        </w:rPr>
      </w:pPr>
    </w:p>
    <w:p w14:paraId="2F6B6F16" w14:textId="7DF0620A" w:rsidR="006C1BE5" w:rsidRPr="00150792" w:rsidRDefault="006C1BE5" w:rsidP="002B59B3">
      <w:pPr>
        <w:spacing w:line="360" w:lineRule="auto"/>
        <w:ind w:left="720" w:right="432" w:hanging="720"/>
        <w:rPr>
          <w:lang w:eastAsia="fr-FR"/>
        </w:rPr>
      </w:pPr>
      <w:r w:rsidRPr="00150792">
        <w:rPr>
          <w:lang w:eastAsia="fr-FR"/>
        </w:rPr>
        <w:t>-</w:t>
      </w:r>
      <w:r w:rsidRPr="00150792">
        <w:rPr>
          <w:lang w:eastAsia="fr-FR"/>
        </w:rPr>
        <w:tab/>
        <w:t>short: Mattusch 1996</w:t>
      </w:r>
    </w:p>
    <w:p w14:paraId="752A1D5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6C1BE5" w:rsidRPr="00150792">
        <w:rPr>
          <w:lang w:eastAsia="fr-FR"/>
        </w:rPr>
        <w:t xml:space="preserve">Mattusch, Carol C. </w:t>
      </w:r>
      <w:r w:rsidR="00A26E78" w:rsidRPr="00150792">
        <w:rPr>
          <w:lang w:eastAsia="fr-FR"/>
        </w:rPr>
        <w:t xml:space="preserve">1996. </w:t>
      </w:r>
      <w:r w:rsidR="00A26E78" w:rsidRPr="00150792">
        <w:rPr>
          <w:i/>
          <w:iCs/>
          <w:lang w:eastAsia="fr-FR"/>
        </w:rPr>
        <w:t>The Fire of Hephaistos: Large Classical Bronzes from North American Collections</w:t>
      </w:r>
      <w:r w:rsidR="00A26E78" w:rsidRPr="00150792">
        <w:rPr>
          <w:lang w:eastAsia="fr-FR"/>
        </w:rPr>
        <w:t>. Cambridge, MA: Harvard University Art Museums.</w:t>
      </w:r>
    </w:p>
    <w:p w14:paraId="3B753723" w14:textId="77777777" w:rsidR="0053160B" w:rsidRPr="00150792" w:rsidRDefault="0053160B" w:rsidP="002B59B3">
      <w:pPr>
        <w:spacing w:line="360" w:lineRule="auto"/>
        <w:ind w:left="720" w:right="432" w:hanging="720"/>
        <w:rPr>
          <w:lang w:eastAsia="fr-FR"/>
        </w:rPr>
      </w:pPr>
    </w:p>
    <w:p w14:paraId="37D5583E" w14:textId="245D6E73" w:rsidR="006C1BE5" w:rsidRPr="00150792" w:rsidRDefault="006C1BE5" w:rsidP="002B59B3">
      <w:pPr>
        <w:spacing w:line="360" w:lineRule="auto"/>
        <w:ind w:left="720" w:right="432" w:hanging="720"/>
        <w:rPr>
          <w:lang w:eastAsia="fr-FR"/>
        </w:rPr>
      </w:pPr>
      <w:r w:rsidRPr="00150792">
        <w:rPr>
          <w:lang w:eastAsia="fr-FR"/>
        </w:rPr>
        <w:t>-</w:t>
      </w:r>
      <w:r w:rsidRPr="00150792">
        <w:rPr>
          <w:lang w:eastAsia="fr-FR"/>
        </w:rPr>
        <w:tab/>
        <w:t>short: Mattusch 2005</w:t>
      </w:r>
    </w:p>
    <w:p w14:paraId="6BB3725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6C1BE5" w:rsidRPr="00150792">
        <w:rPr>
          <w:lang w:eastAsia="fr-FR"/>
        </w:rPr>
        <w:t xml:space="preserve">Mattusch, Carol C. </w:t>
      </w:r>
      <w:r w:rsidR="00B00F92" w:rsidRPr="00150792">
        <w:rPr>
          <w:lang w:eastAsia="fr-FR"/>
        </w:rPr>
        <w:t xml:space="preserve">2005. </w:t>
      </w:r>
      <w:r w:rsidR="00B00F92" w:rsidRPr="00150792">
        <w:rPr>
          <w:i/>
          <w:iCs/>
          <w:lang w:eastAsia="fr-FR"/>
        </w:rPr>
        <w:t xml:space="preserve">The Villa </w:t>
      </w:r>
      <w:r w:rsidR="00A26E78" w:rsidRPr="00150792">
        <w:rPr>
          <w:i/>
          <w:iCs/>
          <w:lang w:eastAsia="fr-FR"/>
        </w:rPr>
        <w:t xml:space="preserve">dei </w:t>
      </w:r>
      <w:r w:rsidR="00B00F92" w:rsidRPr="00150792">
        <w:rPr>
          <w:i/>
          <w:iCs/>
          <w:lang w:eastAsia="fr-FR"/>
        </w:rPr>
        <w:t>Papiri at Herculaneum. Life and Afterlife of a Sculpture Collection</w:t>
      </w:r>
      <w:r w:rsidR="00B00F92" w:rsidRPr="00150792">
        <w:rPr>
          <w:lang w:eastAsia="fr-FR"/>
        </w:rPr>
        <w:t>. Los Angeles: J. Paul Getty Museum.</w:t>
      </w:r>
    </w:p>
    <w:p w14:paraId="5001F2F3" w14:textId="77777777" w:rsidR="0053160B" w:rsidRPr="00150792" w:rsidRDefault="0053160B" w:rsidP="002B59B3">
      <w:pPr>
        <w:spacing w:line="360" w:lineRule="auto"/>
        <w:ind w:left="720" w:right="432" w:hanging="720"/>
        <w:rPr>
          <w:lang w:eastAsia="fr-FR"/>
        </w:rPr>
      </w:pPr>
    </w:p>
    <w:p w14:paraId="78820D8B" w14:textId="1BF465C0" w:rsidR="006C1BE5" w:rsidRPr="00150792" w:rsidRDefault="006C1BE5" w:rsidP="002B59B3">
      <w:pPr>
        <w:spacing w:line="360" w:lineRule="auto"/>
        <w:ind w:left="720" w:right="432" w:hanging="720"/>
        <w:rPr>
          <w:lang w:eastAsia="fr-FR"/>
        </w:rPr>
      </w:pPr>
      <w:r w:rsidRPr="00150792">
        <w:rPr>
          <w:lang w:eastAsia="fr-FR"/>
        </w:rPr>
        <w:t>-</w:t>
      </w:r>
      <w:r w:rsidRPr="00150792">
        <w:rPr>
          <w:lang w:eastAsia="fr-FR"/>
        </w:rPr>
        <w:tab/>
        <w:t>short: Mattusch 2006</w:t>
      </w:r>
    </w:p>
    <w:p w14:paraId="5E3612D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6C1BE5" w:rsidRPr="00150792">
        <w:rPr>
          <w:lang w:eastAsia="fr-FR"/>
        </w:rPr>
        <w:t xml:space="preserve">Mattusch, Carol C. </w:t>
      </w:r>
      <w:r w:rsidR="00B00F92" w:rsidRPr="00150792">
        <w:rPr>
          <w:lang w:eastAsia="fr-FR"/>
        </w:rPr>
        <w:t xml:space="preserve">2006. “The Seated Hermes from the Villa of the Papyri at Herculaneum: Ancient and Modern Lives.” In </w:t>
      </w:r>
      <w:r w:rsidR="00B00F92" w:rsidRPr="00150792">
        <w:rPr>
          <w:i/>
          <w:iCs/>
          <w:lang w:eastAsia="fr-FR"/>
        </w:rPr>
        <w:t xml:space="preserve">Mittel </w:t>
      </w:r>
      <w:r w:rsidR="00E00283" w:rsidRPr="00150792">
        <w:rPr>
          <w:i/>
          <w:iCs/>
          <w:lang w:eastAsia="fr-FR"/>
        </w:rPr>
        <w:t xml:space="preserve">und </w:t>
      </w:r>
      <w:r w:rsidR="00B00F92" w:rsidRPr="00150792">
        <w:rPr>
          <w:i/>
          <w:iCs/>
          <w:lang w:eastAsia="fr-FR"/>
        </w:rPr>
        <w:t xml:space="preserve">Wege. Zur Bedeutung von Material </w:t>
      </w:r>
      <w:r w:rsidR="00E00283" w:rsidRPr="00150792">
        <w:rPr>
          <w:i/>
          <w:iCs/>
          <w:lang w:eastAsia="fr-FR"/>
        </w:rPr>
        <w:t xml:space="preserve">und </w:t>
      </w:r>
      <w:r w:rsidR="00B00F92" w:rsidRPr="00150792">
        <w:rPr>
          <w:i/>
          <w:iCs/>
          <w:lang w:eastAsia="fr-FR"/>
        </w:rPr>
        <w:t xml:space="preserve">Technik in </w:t>
      </w:r>
      <w:r w:rsidR="00E00283" w:rsidRPr="00150792">
        <w:rPr>
          <w:i/>
          <w:iCs/>
          <w:lang w:eastAsia="fr-FR"/>
        </w:rPr>
        <w:t xml:space="preserve">der </w:t>
      </w:r>
      <w:r w:rsidR="00B00F92" w:rsidRPr="00150792">
        <w:rPr>
          <w:i/>
          <w:iCs/>
          <w:lang w:eastAsia="fr-FR"/>
        </w:rPr>
        <w:t>Archäologie</w:t>
      </w:r>
      <w:r w:rsidR="00B00F92" w:rsidRPr="00150792">
        <w:rPr>
          <w:lang w:eastAsia="fr-FR"/>
        </w:rPr>
        <w:t>, edited by Astrid Dostert and Franziska Lang, 167–79. Berlin</w:t>
      </w:r>
      <w:r w:rsidR="00E00283" w:rsidRPr="00150792">
        <w:rPr>
          <w:lang w:eastAsia="fr-FR"/>
        </w:rPr>
        <w:t>: Bibliopolis</w:t>
      </w:r>
      <w:r w:rsidR="00B00F92" w:rsidRPr="00150792">
        <w:rPr>
          <w:lang w:eastAsia="fr-FR"/>
        </w:rPr>
        <w:t>.</w:t>
      </w:r>
    </w:p>
    <w:p w14:paraId="66522F6E" w14:textId="77777777" w:rsidR="0053160B" w:rsidRPr="00150792" w:rsidRDefault="0053160B" w:rsidP="002B59B3">
      <w:pPr>
        <w:spacing w:line="360" w:lineRule="auto"/>
        <w:ind w:left="720" w:right="432" w:hanging="720"/>
        <w:rPr>
          <w:lang w:eastAsia="fr-FR"/>
        </w:rPr>
      </w:pPr>
    </w:p>
    <w:p w14:paraId="25947DA4" w14:textId="05E042E8" w:rsidR="006C1BE5" w:rsidRPr="00150792" w:rsidRDefault="006C1BE5" w:rsidP="002B59B3">
      <w:pPr>
        <w:spacing w:line="360" w:lineRule="auto"/>
        <w:ind w:left="720" w:right="432" w:hanging="720"/>
        <w:rPr>
          <w:lang w:eastAsia="fr-FR"/>
        </w:rPr>
      </w:pPr>
      <w:r w:rsidRPr="00150792">
        <w:rPr>
          <w:lang w:eastAsia="fr-FR"/>
        </w:rPr>
        <w:t>-</w:t>
      </w:r>
      <w:r w:rsidRPr="00150792">
        <w:rPr>
          <w:lang w:eastAsia="fr-FR"/>
        </w:rPr>
        <w:tab/>
        <w:t>short: Mattusch 2009</w:t>
      </w:r>
    </w:p>
    <w:p w14:paraId="5B7E054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6C1BE5" w:rsidRPr="00150792">
        <w:rPr>
          <w:lang w:eastAsia="fr-FR"/>
        </w:rPr>
        <w:t xml:space="preserve">Mattusch, Carol C. </w:t>
      </w:r>
      <w:r w:rsidR="00A26E78" w:rsidRPr="00150792">
        <w:rPr>
          <w:lang w:eastAsia="fr-FR"/>
        </w:rPr>
        <w:t xml:space="preserve">2009. “Guests, Hosts, and Politics at Herculaneum.” In </w:t>
      </w:r>
      <w:r w:rsidR="00A26E78" w:rsidRPr="00150792">
        <w:rPr>
          <w:i/>
          <w:iCs/>
          <w:lang w:eastAsia="fr-FR"/>
        </w:rPr>
        <w:t>New Perspectives on Etruria and Early Rome</w:t>
      </w:r>
      <w:r w:rsidR="00A26E78" w:rsidRPr="00150792">
        <w:rPr>
          <w:lang w:eastAsia="fr-FR"/>
        </w:rPr>
        <w:t>, edited by Sinclair Bell and Helen Nagy, 264–73. Madison: University of Wisconsin Press.</w:t>
      </w:r>
    </w:p>
    <w:p w14:paraId="70C82450" w14:textId="77777777" w:rsidR="0053160B" w:rsidRPr="00150792" w:rsidRDefault="0053160B" w:rsidP="002B59B3">
      <w:pPr>
        <w:spacing w:line="360" w:lineRule="auto"/>
        <w:ind w:left="720" w:right="432" w:hanging="720"/>
        <w:rPr>
          <w:lang w:eastAsia="fr-FR"/>
        </w:rPr>
      </w:pPr>
    </w:p>
    <w:p w14:paraId="03C6CA02" w14:textId="67F14109" w:rsidR="006C1BE5" w:rsidRPr="00150792" w:rsidRDefault="006C1BE5" w:rsidP="002B59B3">
      <w:pPr>
        <w:spacing w:line="360" w:lineRule="auto"/>
        <w:ind w:left="720" w:right="432" w:hanging="720"/>
        <w:rPr>
          <w:lang w:eastAsia="fr-FR"/>
        </w:rPr>
      </w:pPr>
      <w:r w:rsidRPr="00150792">
        <w:rPr>
          <w:lang w:eastAsia="fr-FR"/>
        </w:rPr>
        <w:t>-</w:t>
      </w:r>
      <w:r w:rsidRPr="00150792">
        <w:rPr>
          <w:lang w:eastAsia="fr-FR"/>
        </w:rPr>
        <w:tab/>
        <w:t>short: Mattusch 2013</w:t>
      </w:r>
    </w:p>
    <w:p w14:paraId="0C9DEEC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6C1BE5" w:rsidRPr="00150792">
        <w:rPr>
          <w:lang w:eastAsia="fr-FR"/>
        </w:rPr>
        <w:t xml:space="preserve">Mattusch, Carol C. </w:t>
      </w:r>
      <w:r w:rsidR="00B00F92" w:rsidRPr="00150792">
        <w:rPr>
          <w:lang w:eastAsia="fr-FR"/>
        </w:rPr>
        <w:t xml:space="preserve">2013. “Appearances Can Be Deceiving: The Presentation of Bronzes from Herculaneum and Pompeii.” In </w:t>
      </w:r>
      <w:r w:rsidR="00E00283" w:rsidRPr="00150792">
        <w:rPr>
          <w:i/>
          <w:iCs/>
          <w:lang w:eastAsia="fr-FR"/>
        </w:rPr>
        <w:t>Th</w:t>
      </w:r>
      <w:r w:rsidR="00B00F92" w:rsidRPr="00150792">
        <w:rPr>
          <w:i/>
          <w:iCs/>
          <w:lang w:eastAsia="fr-FR"/>
        </w:rPr>
        <w:t>e Restoration of Ancient Bronzes: Naples and Beyond</w:t>
      </w:r>
      <w:r w:rsidR="00B00F92" w:rsidRPr="00150792">
        <w:rPr>
          <w:lang w:eastAsia="fr-FR"/>
        </w:rPr>
        <w:t>, edited by E</w:t>
      </w:r>
      <w:r w:rsidR="00E00283" w:rsidRPr="00150792">
        <w:rPr>
          <w:lang w:eastAsia="fr-FR"/>
        </w:rPr>
        <w:t>rik</w:t>
      </w:r>
      <w:r w:rsidR="00B00F92" w:rsidRPr="00150792">
        <w:rPr>
          <w:lang w:eastAsia="fr-FR"/>
        </w:rPr>
        <w:t xml:space="preserve"> Risser and D</w:t>
      </w:r>
      <w:r w:rsidR="00E00283" w:rsidRPr="00150792">
        <w:rPr>
          <w:lang w:eastAsia="fr-FR"/>
        </w:rPr>
        <w:t>avid</w:t>
      </w:r>
      <w:r w:rsidR="00B00F92" w:rsidRPr="00150792">
        <w:rPr>
          <w:lang w:eastAsia="fr-FR"/>
        </w:rPr>
        <w:t xml:space="preserve"> Saunders, 30–42. Los Angeles</w:t>
      </w:r>
      <w:r w:rsidR="00E00283" w:rsidRPr="00150792">
        <w:rPr>
          <w:lang w:eastAsia="fr-FR"/>
        </w:rPr>
        <w:t>:</w:t>
      </w:r>
      <w:r w:rsidR="00B00F92" w:rsidRPr="00150792">
        <w:rPr>
          <w:lang w:eastAsia="fr-FR"/>
        </w:rPr>
        <w:t xml:space="preserve"> </w:t>
      </w:r>
      <w:r w:rsidR="002F6DF2" w:rsidRPr="00150792">
        <w:rPr>
          <w:lang w:eastAsia="fr-FR"/>
        </w:rPr>
        <w:t xml:space="preserve">J. Paul </w:t>
      </w:r>
      <w:r w:rsidR="00E00283" w:rsidRPr="00150792">
        <w:rPr>
          <w:lang w:eastAsia="fr-FR"/>
        </w:rPr>
        <w:t>Getty</w:t>
      </w:r>
      <w:r w:rsidR="002F6DF2" w:rsidRPr="00150792">
        <w:rPr>
          <w:lang w:eastAsia="fr-FR"/>
        </w:rPr>
        <w:t xml:space="preserve"> Museum.</w:t>
      </w:r>
      <w:r w:rsidR="00E00283" w:rsidRPr="00150792">
        <w:t xml:space="preserve"> </w:t>
      </w:r>
      <w:hyperlink r:id="rId79" w:history="1">
        <w:r w:rsidR="002F6DF2" w:rsidRPr="00150792">
          <w:rPr>
            <w:rStyle w:val="Hyperlink"/>
            <w:color w:val="auto"/>
          </w:rPr>
          <w:t>http://www.getty.edu/publications/virtuallibrary/1606061542.html</w:t>
        </w:r>
      </w:hyperlink>
      <w:r w:rsidR="002F6DF2" w:rsidRPr="00150792">
        <w:t>.</w:t>
      </w:r>
    </w:p>
    <w:p w14:paraId="1B838CFE" w14:textId="77777777" w:rsidR="0053160B" w:rsidRPr="00150792" w:rsidRDefault="0053160B" w:rsidP="002B59B3">
      <w:pPr>
        <w:spacing w:line="360" w:lineRule="auto"/>
        <w:ind w:left="720" w:right="432" w:hanging="720"/>
        <w:rPr>
          <w:lang w:eastAsia="fr-FR"/>
        </w:rPr>
      </w:pPr>
    </w:p>
    <w:p w14:paraId="3DA6F35B" w14:textId="238F079F" w:rsidR="006C1BE5" w:rsidRPr="00150792" w:rsidRDefault="006C1BE5" w:rsidP="002B59B3">
      <w:pPr>
        <w:spacing w:line="360" w:lineRule="auto"/>
        <w:ind w:left="720" w:right="432" w:hanging="720"/>
        <w:rPr>
          <w:lang w:eastAsia="fr-FR"/>
        </w:rPr>
      </w:pPr>
      <w:r w:rsidRPr="00150792">
        <w:rPr>
          <w:lang w:eastAsia="fr-FR"/>
        </w:rPr>
        <w:t>-</w:t>
      </w:r>
      <w:r w:rsidRPr="00150792">
        <w:rPr>
          <w:lang w:eastAsia="fr-FR"/>
        </w:rPr>
        <w:tab/>
        <w:t>short: Mattusch 2014</w:t>
      </w:r>
    </w:p>
    <w:p w14:paraId="21DD3A28"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6C1BE5" w:rsidRPr="00150792">
        <w:rPr>
          <w:lang w:eastAsia="fr-FR"/>
        </w:rPr>
        <w:t xml:space="preserve">Mattusch, Carol C. </w:t>
      </w:r>
      <w:r w:rsidR="00B00F92" w:rsidRPr="00150792">
        <w:rPr>
          <w:lang w:eastAsia="fr-FR"/>
        </w:rPr>
        <w:t xml:space="preserve">2014. “Artists and Workshops: The Craft and the Product.” In </w:t>
      </w:r>
      <w:r w:rsidR="00B00F92" w:rsidRPr="00150792">
        <w:rPr>
          <w:i/>
          <w:iCs/>
          <w:lang w:eastAsia="fr-FR"/>
        </w:rPr>
        <w:t>Ancient Bronzes through a Modern Lens: Introductory Essays on the Study of Ancient Mediterranean and Near Eastern Bronzes</w:t>
      </w:r>
      <w:r w:rsidR="00B00F92" w:rsidRPr="00150792">
        <w:rPr>
          <w:lang w:eastAsia="fr-FR"/>
        </w:rPr>
        <w:t xml:space="preserve">, edited by </w:t>
      </w:r>
      <w:r w:rsidR="00203FA4" w:rsidRPr="00150792">
        <w:rPr>
          <w:lang w:eastAsia="fr-FR"/>
        </w:rPr>
        <w:t>Mitten, David Gordon, Susanne Ebbinghaus, and Lisa M Anderson</w:t>
      </w:r>
      <w:r w:rsidR="00B00F92" w:rsidRPr="00150792">
        <w:rPr>
          <w:lang w:eastAsia="fr-FR"/>
        </w:rPr>
        <w:t xml:space="preserve">, 114–31. Cambridge, </w:t>
      </w:r>
      <w:r w:rsidR="00031164" w:rsidRPr="00150792">
        <w:rPr>
          <w:lang w:eastAsia="fr-FR"/>
        </w:rPr>
        <w:t xml:space="preserve">MA: </w:t>
      </w:r>
      <w:r w:rsidR="00203FA4" w:rsidRPr="00150792">
        <w:rPr>
          <w:lang w:eastAsia="fr-FR"/>
        </w:rPr>
        <w:t>Harvard Art Museums</w:t>
      </w:r>
      <w:r w:rsidR="00B00F92" w:rsidRPr="00150792">
        <w:rPr>
          <w:lang w:eastAsia="fr-FR"/>
        </w:rPr>
        <w:t>.</w:t>
      </w:r>
    </w:p>
    <w:p w14:paraId="2BD12A43" w14:textId="77777777" w:rsidR="0053160B" w:rsidRPr="00150792" w:rsidRDefault="0053160B" w:rsidP="002B59B3">
      <w:pPr>
        <w:spacing w:line="360" w:lineRule="auto"/>
        <w:ind w:left="720" w:right="432" w:hanging="720"/>
        <w:rPr>
          <w:lang w:eastAsia="fr-FR"/>
        </w:rPr>
      </w:pPr>
    </w:p>
    <w:p w14:paraId="375A0B1F" w14:textId="1ED1C647"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C4FC5" w:rsidRPr="00150792">
        <w:rPr>
          <w:lang w:eastAsia="fr-FR"/>
        </w:rPr>
        <w:t>McCamy 1996</w:t>
      </w:r>
    </w:p>
    <w:p w14:paraId="3F0CD46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McCamy, C. S.</w:t>
      </w:r>
      <w:r w:rsidR="00B00F92" w:rsidRPr="00150792">
        <w:rPr>
          <w:lang w:eastAsia="fr-FR"/>
        </w:rPr>
        <w:t xml:space="preserve"> 1996. “Observation and Measurement of the Appearance of Metallic Materials.</w:t>
      </w:r>
      <w:r w:rsidR="0046731C" w:rsidRPr="00150792">
        <w:rPr>
          <w:lang w:eastAsia="fr-FR"/>
        </w:rPr>
        <w:t xml:space="preserve"> </w:t>
      </w:r>
      <w:r w:rsidR="00B00F92" w:rsidRPr="00150792">
        <w:rPr>
          <w:lang w:eastAsia="fr-FR"/>
        </w:rPr>
        <w:t xml:space="preserve">Part I. Macro Appearance.” </w:t>
      </w:r>
      <w:r w:rsidR="00B00F92" w:rsidRPr="00150792">
        <w:rPr>
          <w:i/>
          <w:iCs/>
          <w:lang w:eastAsia="fr-FR"/>
        </w:rPr>
        <w:t>Colour Research and Application</w:t>
      </w:r>
      <w:r w:rsidR="00B00F92" w:rsidRPr="00150792">
        <w:rPr>
          <w:lang w:eastAsia="fr-FR"/>
        </w:rPr>
        <w:t xml:space="preserve"> 21 (4): 292–304.</w:t>
      </w:r>
    </w:p>
    <w:p w14:paraId="23723610" w14:textId="77777777" w:rsidR="0053160B" w:rsidRPr="00150792" w:rsidRDefault="0053160B" w:rsidP="002B59B3">
      <w:pPr>
        <w:spacing w:line="360" w:lineRule="auto"/>
        <w:ind w:left="720" w:right="432" w:hanging="720"/>
        <w:rPr>
          <w:lang w:eastAsia="fr-FR"/>
        </w:rPr>
      </w:pPr>
    </w:p>
    <w:p w14:paraId="760B5F97" w14:textId="694B8BD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C4FC5" w:rsidRPr="00150792">
        <w:rPr>
          <w:lang w:eastAsia="fr-FR"/>
        </w:rPr>
        <w:t>McCreight 1996</w:t>
      </w:r>
    </w:p>
    <w:p w14:paraId="6A3DD61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46731C" w:rsidRPr="00150792">
        <w:rPr>
          <w:lang w:eastAsia="fr-FR"/>
        </w:rPr>
        <w:t>McCreight, Tim. 199</w:t>
      </w:r>
      <w:r w:rsidR="00203FA4" w:rsidRPr="00150792">
        <w:rPr>
          <w:lang w:eastAsia="fr-FR"/>
        </w:rPr>
        <w:t>6</w:t>
      </w:r>
      <w:r w:rsidR="0046731C" w:rsidRPr="00150792">
        <w:rPr>
          <w:lang w:eastAsia="fr-FR"/>
        </w:rPr>
        <w:t xml:space="preserve">. </w:t>
      </w:r>
      <w:r w:rsidR="0046731C" w:rsidRPr="00150792">
        <w:rPr>
          <w:i/>
          <w:iCs/>
          <w:lang w:eastAsia="fr-FR"/>
        </w:rPr>
        <w:t>Practical Casting: A Studio Reference</w:t>
      </w:r>
      <w:r w:rsidR="0046731C" w:rsidRPr="00150792">
        <w:rPr>
          <w:lang w:eastAsia="fr-FR"/>
        </w:rPr>
        <w:t>.</w:t>
      </w:r>
      <w:r w:rsidR="0046731C" w:rsidRPr="00150792">
        <w:t xml:space="preserve"> </w:t>
      </w:r>
      <w:r w:rsidR="00203FA4" w:rsidRPr="00150792">
        <w:rPr>
          <w:lang w:eastAsia="fr-FR"/>
        </w:rPr>
        <w:t>Boylston, Mass.: Brynmorgen Press</w:t>
      </w:r>
      <w:r w:rsidR="0046731C" w:rsidRPr="00150792">
        <w:rPr>
          <w:lang w:eastAsia="fr-FR"/>
        </w:rPr>
        <w:t>.</w:t>
      </w:r>
    </w:p>
    <w:p w14:paraId="65A6F054" w14:textId="77777777" w:rsidR="0053160B" w:rsidRPr="00150792" w:rsidRDefault="0053160B" w:rsidP="002B59B3">
      <w:pPr>
        <w:spacing w:line="360" w:lineRule="auto"/>
        <w:ind w:left="720" w:right="432" w:hanging="720"/>
        <w:rPr>
          <w:lang w:eastAsia="fr-FR"/>
        </w:rPr>
      </w:pPr>
    </w:p>
    <w:p w14:paraId="59CF7A29" w14:textId="5B42873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95D8A" w:rsidRPr="00150792">
        <w:rPr>
          <w:lang w:eastAsia="fr-FR"/>
        </w:rPr>
        <w:t>McGrath 2005</w:t>
      </w:r>
    </w:p>
    <w:p w14:paraId="614A827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McGrath, Jinks. 2005. </w:t>
      </w:r>
      <w:r w:rsidR="00B00F92" w:rsidRPr="00150792">
        <w:rPr>
          <w:i/>
          <w:iCs/>
          <w:lang w:eastAsia="fr-FR"/>
        </w:rPr>
        <w:t>The Jeweler’s Directory of Decorative Finishes</w:t>
      </w:r>
      <w:r w:rsidR="0046731C" w:rsidRPr="00150792">
        <w:rPr>
          <w:i/>
          <w:iCs/>
          <w:lang w:eastAsia="fr-FR"/>
        </w:rPr>
        <w:t>:</w:t>
      </w:r>
      <w:r w:rsidR="00B00F92" w:rsidRPr="00150792">
        <w:rPr>
          <w:i/>
          <w:iCs/>
          <w:lang w:eastAsia="fr-FR"/>
        </w:rPr>
        <w:t xml:space="preserve"> From Enameling and Engraving to Inlayand Granulation</w:t>
      </w:r>
      <w:r w:rsidR="00B00F92" w:rsidRPr="00150792">
        <w:rPr>
          <w:lang w:eastAsia="fr-FR"/>
        </w:rPr>
        <w:t xml:space="preserve">. London: KP </w:t>
      </w:r>
      <w:r w:rsidR="0046731C" w:rsidRPr="00150792">
        <w:rPr>
          <w:lang w:eastAsia="fr-FR"/>
        </w:rPr>
        <w:t>B</w:t>
      </w:r>
      <w:r w:rsidR="00B00F92" w:rsidRPr="00150792">
        <w:rPr>
          <w:lang w:eastAsia="fr-FR"/>
        </w:rPr>
        <w:t>ooks.</w:t>
      </w:r>
    </w:p>
    <w:p w14:paraId="7D753002" w14:textId="77777777" w:rsidR="0053160B" w:rsidRPr="00150792" w:rsidRDefault="0053160B" w:rsidP="002B59B3">
      <w:pPr>
        <w:spacing w:line="360" w:lineRule="auto"/>
        <w:ind w:left="720" w:right="432" w:hanging="720"/>
        <w:rPr>
          <w:lang w:eastAsia="fr-FR"/>
        </w:rPr>
      </w:pPr>
    </w:p>
    <w:p w14:paraId="59CBE404" w14:textId="3B40A72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95D8A" w:rsidRPr="00150792">
        <w:rPr>
          <w:lang w:eastAsia="fr-FR"/>
        </w:rPr>
        <w:t>Measday, Walker, and Pemberton 2017</w:t>
      </w:r>
    </w:p>
    <w:p w14:paraId="027D3C0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Measday, Danielle, Charlotte Walker, and Briony Pemberton. 2017. “A Summary of Ultra-Violet Fluorescent Materials Relevant to Conservation.” </w:t>
      </w:r>
      <w:r w:rsidR="002F6DF2" w:rsidRPr="00150792">
        <w:rPr>
          <w:i/>
          <w:lang w:eastAsia="fr-FR"/>
        </w:rPr>
        <w:t>AICCM National Newsletter</w:t>
      </w:r>
      <w:r w:rsidR="0046731C" w:rsidRPr="00150792">
        <w:rPr>
          <w:lang w:eastAsia="fr-FR"/>
        </w:rPr>
        <w:t>, no. 137 (March)</w:t>
      </w:r>
      <w:r w:rsidR="003B50CE" w:rsidRPr="00150792">
        <w:rPr>
          <w:lang w:eastAsia="fr-FR"/>
        </w:rPr>
        <w:t>:</w:t>
      </w:r>
      <w:r w:rsidR="00B00F92" w:rsidRPr="00150792">
        <w:rPr>
          <w:lang w:eastAsia="fr-FR"/>
        </w:rPr>
        <w:t xml:space="preserve"> </w:t>
      </w:r>
      <w:hyperlink r:id="rId80" w:history="1">
        <w:r w:rsidR="0046731C" w:rsidRPr="00150792">
          <w:rPr>
            <w:u w:val="single"/>
            <w:lang w:eastAsia="fr-FR"/>
          </w:rPr>
          <w:t>https://aiccm.org.au/network-news/summary-ultra-violet-fluorescent-materials-relevant-conservation/</w:t>
        </w:r>
      </w:hyperlink>
      <w:r w:rsidR="002F6DF2" w:rsidRPr="00150792">
        <w:rPr>
          <w:lang w:eastAsia="fr-FR"/>
        </w:rPr>
        <w:t>.</w:t>
      </w:r>
    </w:p>
    <w:p w14:paraId="67BDFBED" w14:textId="77777777" w:rsidR="0053160B" w:rsidRPr="00150792" w:rsidRDefault="0053160B" w:rsidP="002B59B3">
      <w:pPr>
        <w:spacing w:line="360" w:lineRule="auto"/>
        <w:ind w:left="720" w:right="432" w:hanging="720"/>
        <w:rPr>
          <w:lang w:eastAsia="fr-FR"/>
        </w:rPr>
      </w:pPr>
    </w:p>
    <w:p w14:paraId="26FEF847" w14:textId="71B98EE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95D8A" w:rsidRPr="00150792">
        <w:rPr>
          <w:lang w:eastAsia="fr-FR"/>
        </w:rPr>
        <w:t>Mechling</w:t>
      </w:r>
      <w:r w:rsidR="00661864">
        <w:rPr>
          <w:lang w:eastAsia="fr-FR"/>
        </w:rPr>
        <w:t xml:space="preserve"> et al. 2018</w:t>
      </w:r>
    </w:p>
    <w:p w14:paraId="19756025" w14:textId="401D6AAB"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Mechling, M</w:t>
      </w:r>
      <w:r w:rsidR="003B50CE" w:rsidRPr="00150792">
        <w:rPr>
          <w:lang w:eastAsia="fr-FR"/>
        </w:rPr>
        <w:t>athilde</w:t>
      </w:r>
      <w:r w:rsidR="00B00F92" w:rsidRPr="00150792">
        <w:rPr>
          <w:lang w:eastAsia="fr-FR"/>
        </w:rPr>
        <w:t>, B</w:t>
      </w:r>
      <w:r w:rsidR="003B50CE" w:rsidRPr="00150792">
        <w:rPr>
          <w:lang w:eastAsia="fr-FR"/>
        </w:rPr>
        <w:t>rice</w:t>
      </w:r>
      <w:r w:rsidR="00B00F92" w:rsidRPr="00150792">
        <w:rPr>
          <w:lang w:eastAsia="fr-FR"/>
        </w:rPr>
        <w:t xml:space="preserve"> Vincent, P</w:t>
      </w:r>
      <w:r w:rsidR="003B50CE" w:rsidRPr="00150792">
        <w:rPr>
          <w:lang w:eastAsia="fr-FR"/>
        </w:rPr>
        <w:t>ierre</w:t>
      </w:r>
      <w:r w:rsidR="00B00F92" w:rsidRPr="00150792">
        <w:rPr>
          <w:lang w:eastAsia="fr-FR"/>
        </w:rPr>
        <w:t xml:space="preserve"> Baptiste, and D</w:t>
      </w:r>
      <w:r w:rsidR="003B50CE" w:rsidRPr="00150792">
        <w:rPr>
          <w:lang w:eastAsia="fr-FR"/>
        </w:rPr>
        <w:t>avid</w:t>
      </w:r>
      <w:r w:rsidR="00B00F92" w:rsidRPr="00150792">
        <w:rPr>
          <w:lang w:eastAsia="fr-FR"/>
        </w:rPr>
        <w:t xml:space="preserve"> Bourgarit. 201</w:t>
      </w:r>
      <w:r w:rsidR="00661864">
        <w:rPr>
          <w:lang w:eastAsia="fr-FR"/>
        </w:rPr>
        <w:t>8</w:t>
      </w:r>
      <w:r w:rsidR="00B00F92" w:rsidRPr="00150792">
        <w:rPr>
          <w:lang w:eastAsia="fr-FR"/>
        </w:rPr>
        <w:t xml:space="preserve">. “The Indonesian Bronze-Casting Tradition: Technical Investigations on Thirty-Nine Indonesian Bronze Statues (7th–11th c.) from the Musée </w:t>
      </w:r>
      <w:r w:rsidR="00050AF8" w:rsidRPr="00150792">
        <w:rPr>
          <w:lang w:eastAsia="fr-FR"/>
        </w:rPr>
        <w:t>national des arts asiatiques</w:t>
      </w:r>
      <w:r w:rsidR="003B50CE" w:rsidRPr="00150792">
        <w:rPr>
          <w:lang w:eastAsia="fr-FR"/>
        </w:rPr>
        <w:t xml:space="preserve"> </w:t>
      </w:r>
      <w:r w:rsidR="00B00F92" w:rsidRPr="00150792">
        <w:rPr>
          <w:lang w:eastAsia="fr-FR"/>
        </w:rPr>
        <w:t>–</w:t>
      </w:r>
      <w:r w:rsidR="003B50CE" w:rsidRPr="00150792">
        <w:rPr>
          <w:lang w:eastAsia="fr-FR"/>
        </w:rPr>
        <w:t xml:space="preserve"> </w:t>
      </w:r>
      <w:r w:rsidR="00B00F92" w:rsidRPr="00150792">
        <w:rPr>
          <w:lang w:eastAsia="fr-FR"/>
        </w:rPr>
        <w:t xml:space="preserve">Guimet, Paris.” </w:t>
      </w:r>
      <w:r w:rsidR="00B00F92" w:rsidRPr="006906D4">
        <w:rPr>
          <w:i/>
          <w:iCs/>
          <w:lang w:val="fr-FR" w:eastAsia="fr-FR"/>
        </w:rPr>
        <w:t xml:space="preserve">Bulletin de </w:t>
      </w:r>
      <w:r w:rsidR="004F4621" w:rsidRPr="006906D4">
        <w:rPr>
          <w:i/>
          <w:iCs/>
          <w:lang w:val="fr-FR" w:eastAsia="fr-FR"/>
        </w:rPr>
        <w:t xml:space="preserve">l’École </w:t>
      </w:r>
      <w:r w:rsidR="003B50CE" w:rsidRPr="006906D4">
        <w:rPr>
          <w:i/>
          <w:iCs/>
          <w:lang w:val="fr-FR" w:eastAsia="fr-FR"/>
        </w:rPr>
        <w:t xml:space="preserve">française </w:t>
      </w:r>
      <w:r w:rsidR="00B00F92" w:rsidRPr="006906D4">
        <w:rPr>
          <w:i/>
          <w:iCs/>
          <w:lang w:val="fr-FR" w:eastAsia="fr-FR"/>
        </w:rPr>
        <w:t>d’Extrême-Orient</w:t>
      </w:r>
      <w:r w:rsidR="00B00F92" w:rsidRPr="006906D4">
        <w:rPr>
          <w:lang w:val="fr-FR" w:eastAsia="fr-FR"/>
        </w:rPr>
        <w:t xml:space="preserve"> 104:63–139.</w:t>
      </w:r>
    </w:p>
    <w:p w14:paraId="07C713D9" w14:textId="77777777" w:rsidR="0053160B" w:rsidRPr="006906D4" w:rsidRDefault="0053160B" w:rsidP="002B59B3">
      <w:pPr>
        <w:spacing w:line="360" w:lineRule="auto"/>
        <w:ind w:left="720" w:right="432" w:hanging="720"/>
        <w:rPr>
          <w:lang w:val="fr-FR" w:eastAsia="fr-FR"/>
        </w:rPr>
      </w:pPr>
    </w:p>
    <w:p w14:paraId="39CAC285" w14:textId="3D75739E"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095D8A" w:rsidRPr="006906D4">
        <w:rPr>
          <w:lang w:val="fr-FR" w:eastAsia="fr-FR"/>
        </w:rPr>
        <w:t>Meeks 1986</w:t>
      </w:r>
    </w:p>
    <w:p w14:paraId="46F61F5E" w14:textId="00835889" w:rsidR="006E6E98" w:rsidRPr="00150792" w:rsidRDefault="006E6E98" w:rsidP="002B59B3">
      <w:pPr>
        <w:spacing w:line="360" w:lineRule="auto"/>
        <w:ind w:left="720" w:right="432" w:hanging="720"/>
        <w:rPr>
          <w:lang w:eastAsia="fr-FR"/>
        </w:rPr>
      </w:pPr>
      <w:r w:rsidRPr="006906D4">
        <w:rPr>
          <w:lang w:val="fr-FR" w:eastAsia="fr-FR"/>
        </w:rPr>
        <w:lastRenderedPageBreak/>
        <w:t xml:space="preserve">full: </w:t>
      </w:r>
      <w:r w:rsidR="00B00F92" w:rsidRPr="006906D4">
        <w:rPr>
          <w:lang w:val="fr-FR" w:eastAsia="fr-FR"/>
        </w:rPr>
        <w:t xml:space="preserve">Meeks, N. D. 1986. </w:t>
      </w:r>
      <w:r w:rsidR="00B00F92" w:rsidRPr="00150792">
        <w:rPr>
          <w:lang w:eastAsia="fr-FR"/>
        </w:rPr>
        <w:t>“Tin-Rich Surfaces on Bronze</w:t>
      </w:r>
      <w:r w:rsidR="00091666" w:rsidRPr="00150792">
        <w:rPr>
          <w:lang w:eastAsia="fr-FR"/>
        </w:rPr>
        <w:t xml:space="preserve">: </w:t>
      </w:r>
      <w:r w:rsidR="00B00F92" w:rsidRPr="00150792">
        <w:rPr>
          <w:lang w:eastAsia="fr-FR"/>
        </w:rPr>
        <w:t xml:space="preserve">Some Experimental and Archaeological Considerations.” </w:t>
      </w:r>
      <w:r w:rsidR="00B00F92" w:rsidRPr="00150792">
        <w:rPr>
          <w:i/>
          <w:iCs/>
          <w:lang w:eastAsia="fr-FR"/>
        </w:rPr>
        <w:t>Archaeometry</w:t>
      </w:r>
      <w:r w:rsidR="002874E8" w:rsidRPr="00150792">
        <w:rPr>
          <w:lang w:eastAsia="fr-FR"/>
        </w:rPr>
        <w:t xml:space="preserve"> 28 (2): 133–62.</w:t>
      </w:r>
    </w:p>
    <w:p w14:paraId="5FB5C096" w14:textId="77777777" w:rsidR="0053160B" w:rsidRPr="00150792" w:rsidRDefault="0053160B" w:rsidP="002B59B3">
      <w:pPr>
        <w:spacing w:line="360" w:lineRule="auto"/>
        <w:ind w:left="720" w:right="432" w:hanging="720"/>
        <w:rPr>
          <w:lang w:eastAsia="fr-FR"/>
        </w:rPr>
      </w:pPr>
    </w:p>
    <w:p w14:paraId="3FBE4E7D" w14:textId="1E24387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95D8A" w:rsidRPr="00150792">
        <w:rPr>
          <w:lang w:eastAsia="fr-FR"/>
        </w:rPr>
        <w:t>Meeks 1993</w:t>
      </w:r>
    </w:p>
    <w:p w14:paraId="6B1E454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Meeks, Nigel. 1993. “Surface Characterization of Tinned Bronze, High-Tin Bronze, Tinned Iron and Arsenical Bronze.” In </w:t>
      </w:r>
      <w:r w:rsidR="00B00F92" w:rsidRPr="00150792">
        <w:rPr>
          <w:i/>
          <w:iCs/>
          <w:lang w:eastAsia="fr-FR"/>
        </w:rPr>
        <w:t>Metal Plating and Patination: Cultural, Technical and Historical Developments</w:t>
      </w:r>
      <w:r w:rsidR="00B00F92" w:rsidRPr="00150792">
        <w:rPr>
          <w:lang w:eastAsia="fr-FR"/>
        </w:rPr>
        <w:t>, edited by Susan La Niece and Paul Craddock, 247–75. Oxford</w:t>
      </w:r>
      <w:r w:rsidR="00AC0A31" w:rsidRPr="00150792">
        <w:rPr>
          <w:lang w:eastAsia="fr-FR"/>
        </w:rPr>
        <w:t>,</w:t>
      </w:r>
      <w:r w:rsidR="00B00F92" w:rsidRPr="00150792">
        <w:rPr>
          <w:lang w:eastAsia="fr-FR"/>
        </w:rPr>
        <w:t xml:space="preserve"> London</w:t>
      </w:r>
      <w:r w:rsidR="00AC0A31" w:rsidRPr="00150792">
        <w:rPr>
          <w:lang w:eastAsia="fr-FR"/>
        </w:rPr>
        <w:t>,</w:t>
      </w:r>
      <w:r w:rsidR="00B00F92" w:rsidRPr="00150792">
        <w:rPr>
          <w:lang w:eastAsia="fr-FR"/>
        </w:rPr>
        <w:t xml:space="preserve"> Boston [etc.]: Butterworth-Heinemann.</w:t>
      </w:r>
    </w:p>
    <w:p w14:paraId="40AB8359" w14:textId="77777777" w:rsidR="0053160B" w:rsidRPr="00150792" w:rsidRDefault="0053160B" w:rsidP="002B59B3">
      <w:pPr>
        <w:spacing w:line="360" w:lineRule="auto"/>
        <w:ind w:left="720" w:right="432" w:hanging="720"/>
        <w:rPr>
          <w:lang w:eastAsia="fr-FR"/>
        </w:rPr>
      </w:pPr>
    </w:p>
    <w:p w14:paraId="7640262C" w14:textId="064DA0B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C14E1">
        <w:rPr>
          <w:lang w:eastAsia="fr-FR"/>
        </w:rPr>
        <w:t>Meiss</w:t>
      </w:r>
      <w:r w:rsidR="00095D8A" w:rsidRPr="00150792">
        <w:rPr>
          <w:lang w:eastAsia="fr-FR"/>
        </w:rPr>
        <w:t>ner, Haber, and Mach 2000</w:t>
      </w:r>
    </w:p>
    <w:p w14:paraId="03544608" w14:textId="50E0794C"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Mei</w:t>
      </w:r>
      <w:r w:rsidR="002C14E1">
        <w:rPr>
          <w:lang w:eastAsia="fr-FR"/>
        </w:rPr>
        <w:t>ss</w:t>
      </w:r>
      <w:r w:rsidR="00B00F92" w:rsidRPr="00150792">
        <w:rPr>
          <w:lang w:eastAsia="fr-FR"/>
        </w:rPr>
        <w:t>ner, B</w:t>
      </w:r>
      <w:r w:rsidR="00DC6F6A" w:rsidRPr="00150792">
        <w:rPr>
          <w:lang w:eastAsia="fr-FR"/>
        </w:rPr>
        <w:t>irgit</w:t>
      </w:r>
      <w:r w:rsidR="00BC3FC3" w:rsidRPr="00150792">
        <w:rPr>
          <w:lang w:eastAsia="fr-FR"/>
        </w:rPr>
        <w:t>, Georg J. Haber, and Martin Mach</w:t>
      </w:r>
      <w:r w:rsidR="00B00F92" w:rsidRPr="00150792">
        <w:rPr>
          <w:lang w:eastAsia="fr-FR"/>
        </w:rPr>
        <w:t xml:space="preserve">. 2000. “Der Leipziger Mendebrunnen – Historie </w:t>
      </w:r>
      <w:r w:rsidR="00DC6F6A" w:rsidRPr="00150792">
        <w:rPr>
          <w:lang w:eastAsia="fr-FR"/>
        </w:rPr>
        <w:t xml:space="preserve">und </w:t>
      </w:r>
      <w:r w:rsidR="00B00F92" w:rsidRPr="00150792">
        <w:rPr>
          <w:lang w:eastAsia="fr-FR"/>
        </w:rPr>
        <w:t xml:space="preserve">Restaurierung.” In </w:t>
      </w:r>
      <w:r w:rsidR="00B00F92" w:rsidRPr="00150792">
        <w:rPr>
          <w:i/>
          <w:iCs/>
          <w:lang w:eastAsia="fr-FR"/>
        </w:rPr>
        <w:t xml:space="preserve">Bronze- </w:t>
      </w:r>
      <w:r w:rsidR="00DC6F6A" w:rsidRPr="00150792">
        <w:rPr>
          <w:i/>
          <w:iCs/>
          <w:lang w:eastAsia="fr-FR"/>
        </w:rPr>
        <w:t xml:space="preserve">und </w:t>
      </w:r>
      <w:r w:rsidR="00B00F92" w:rsidRPr="00150792">
        <w:rPr>
          <w:i/>
          <w:iCs/>
          <w:lang w:eastAsia="fr-FR"/>
        </w:rPr>
        <w:t>Galvanoplastik. Geschichte – Materialanalyse</w:t>
      </w:r>
      <w:r w:rsidR="00091666" w:rsidRPr="00150792">
        <w:rPr>
          <w:i/>
          <w:iCs/>
          <w:lang w:eastAsia="fr-FR"/>
        </w:rPr>
        <w:t xml:space="preserve"> </w:t>
      </w:r>
      <w:r w:rsidR="00B00F92" w:rsidRPr="00150792">
        <w:rPr>
          <w:i/>
          <w:iCs/>
          <w:lang w:eastAsia="fr-FR"/>
        </w:rPr>
        <w:t>– Restaurierung</w:t>
      </w:r>
      <w:r w:rsidR="00B00F92" w:rsidRPr="00150792">
        <w:rPr>
          <w:lang w:eastAsia="fr-FR"/>
        </w:rPr>
        <w:t>, edited by B</w:t>
      </w:r>
      <w:r w:rsidR="00DC6F6A" w:rsidRPr="00150792">
        <w:rPr>
          <w:lang w:eastAsia="fr-FR"/>
        </w:rPr>
        <w:t>irgit</w:t>
      </w:r>
      <w:r w:rsidR="00B00F92" w:rsidRPr="00150792">
        <w:rPr>
          <w:lang w:eastAsia="fr-FR"/>
        </w:rPr>
        <w:t xml:space="preserve"> </w:t>
      </w:r>
      <w:r w:rsidR="002C14E1">
        <w:rPr>
          <w:lang w:eastAsia="fr-FR"/>
        </w:rPr>
        <w:t>Meiss</w:t>
      </w:r>
      <w:r w:rsidR="00DC6F6A" w:rsidRPr="00150792">
        <w:rPr>
          <w:lang w:eastAsia="fr-FR"/>
        </w:rPr>
        <w:t>ner</w:t>
      </w:r>
      <w:r w:rsidR="00B00F92" w:rsidRPr="00150792">
        <w:rPr>
          <w:lang w:eastAsia="fr-FR"/>
        </w:rPr>
        <w:t>, A</w:t>
      </w:r>
      <w:r w:rsidR="00DC6F6A" w:rsidRPr="00150792">
        <w:rPr>
          <w:lang w:eastAsia="fr-FR"/>
        </w:rPr>
        <w:t>nke</w:t>
      </w:r>
      <w:r w:rsidR="00B00F92" w:rsidRPr="00150792">
        <w:rPr>
          <w:lang w:eastAsia="fr-FR"/>
        </w:rPr>
        <w:t xml:space="preserve"> Doktor, and M</w:t>
      </w:r>
      <w:r w:rsidR="00DC6F6A" w:rsidRPr="00150792">
        <w:rPr>
          <w:lang w:eastAsia="fr-FR"/>
        </w:rPr>
        <w:t>artin</w:t>
      </w:r>
      <w:r w:rsidR="00B00F92" w:rsidRPr="00150792">
        <w:rPr>
          <w:lang w:eastAsia="fr-FR"/>
        </w:rPr>
        <w:t xml:space="preserve"> Mach, 92–108. Arbeitsheft 5. Dresden</w:t>
      </w:r>
      <w:r w:rsidR="00DC6F6A" w:rsidRPr="00150792">
        <w:rPr>
          <w:lang w:eastAsia="fr-FR"/>
        </w:rPr>
        <w:t>: Landesamt für Denkmalpflege Sachsen</w:t>
      </w:r>
      <w:r w:rsidR="00B00F92" w:rsidRPr="00150792">
        <w:rPr>
          <w:lang w:eastAsia="fr-FR"/>
        </w:rPr>
        <w:t xml:space="preserve">. </w:t>
      </w:r>
      <w:hyperlink r:id="rId81" w:history="1">
        <w:r w:rsidR="00B00F92" w:rsidRPr="00150792">
          <w:rPr>
            <w:u w:val="single"/>
            <w:lang w:eastAsia="fr-FR"/>
          </w:rPr>
          <w:t>http://www.lfd.sachsen.de/download/AH5_Bronze_Galvanoplastik.pdf</w:t>
        </w:r>
      </w:hyperlink>
      <w:r w:rsidR="00B00F92" w:rsidRPr="00150792">
        <w:rPr>
          <w:lang w:eastAsia="fr-FR"/>
        </w:rPr>
        <w:t>.</w:t>
      </w:r>
    </w:p>
    <w:p w14:paraId="2FE566F7" w14:textId="77777777" w:rsidR="0053160B" w:rsidRPr="00150792" w:rsidRDefault="0053160B" w:rsidP="002B59B3">
      <w:pPr>
        <w:spacing w:line="360" w:lineRule="auto"/>
        <w:ind w:left="720" w:right="432" w:hanging="720"/>
        <w:rPr>
          <w:lang w:eastAsia="fr-FR"/>
        </w:rPr>
      </w:pPr>
    </w:p>
    <w:p w14:paraId="3674842D" w14:textId="53C8238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95D8A" w:rsidRPr="00150792">
        <w:rPr>
          <w:lang w:eastAsia="fr-FR"/>
        </w:rPr>
        <w:t>Mélard et al. 2016</w:t>
      </w:r>
    </w:p>
    <w:p w14:paraId="530F4BD7" w14:textId="3003877B" w:rsidR="006E6E98" w:rsidRPr="00150792" w:rsidRDefault="006E6E98" w:rsidP="002B59B3">
      <w:pPr>
        <w:spacing w:line="360" w:lineRule="auto"/>
        <w:ind w:left="720" w:right="432" w:hanging="720"/>
        <w:rPr>
          <w:lang w:eastAsia="fr-FR"/>
        </w:rPr>
      </w:pPr>
      <w:r w:rsidRPr="00150792">
        <w:rPr>
          <w:lang w:eastAsia="fr-FR"/>
        </w:rPr>
        <w:t xml:space="preserve">full: </w:t>
      </w:r>
      <w:r w:rsidR="0060047B" w:rsidRPr="00150792">
        <w:rPr>
          <w:lang w:eastAsia="fr-FR"/>
        </w:rPr>
        <w:t xml:space="preserve">Mélard, Nicolas, Clotilde Boust, Gabrielle Cogné, and Anne Maigret. 2016. “Comparison of Imaging Techniques Used in the Microanalysis of Paleolithic Mobiliary Art.” </w:t>
      </w:r>
      <w:r w:rsidR="0060047B" w:rsidRPr="00150792">
        <w:rPr>
          <w:i/>
          <w:iCs/>
          <w:lang w:eastAsia="fr-FR"/>
        </w:rPr>
        <w:t>Journal of Archaeological Science: Reports</w:t>
      </w:r>
      <w:r w:rsidR="002874E8" w:rsidRPr="00150792">
        <w:rPr>
          <w:lang w:eastAsia="fr-FR"/>
        </w:rPr>
        <w:t xml:space="preserve"> 10 (December): 903–9.</w:t>
      </w:r>
    </w:p>
    <w:p w14:paraId="36F1E62F" w14:textId="77777777" w:rsidR="0053160B" w:rsidRPr="00150792" w:rsidRDefault="0053160B" w:rsidP="002B59B3">
      <w:pPr>
        <w:spacing w:line="360" w:lineRule="auto"/>
        <w:ind w:left="720" w:right="432" w:hanging="720"/>
        <w:rPr>
          <w:lang w:eastAsia="fr-FR"/>
        </w:rPr>
      </w:pPr>
    </w:p>
    <w:p w14:paraId="39F9A38E" w14:textId="16C780E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95D8A" w:rsidRPr="00150792">
        <w:rPr>
          <w:lang w:eastAsia="fr-FR"/>
        </w:rPr>
        <w:t>Mende 2013</w:t>
      </w:r>
    </w:p>
    <w:p w14:paraId="0CDD540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Mende, Ursula. 2013. </w:t>
      </w:r>
      <w:r w:rsidR="00B00F92" w:rsidRPr="00150792">
        <w:rPr>
          <w:i/>
          <w:iCs/>
          <w:lang w:eastAsia="fr-FR"/>
        </w:rPr>
        <w:t xml:space="preserve">Die </w:t>
      </w:r>
      <w:r w:rsidR="00C131F3" w:rsidRPr="00150792">
        <w:rPr>
          <w:i/>
          <w:iCs/>
          <w:lang w:eastAsia="fr-FR"/>
        </w:rPr>
        <w:t xml:space="preserve">mittelalterlichen </w:t>
      </w:r>
      <w:r w:rsidR="00B00F92" w:rsidRPr="00150792">
        <w:rPr>
          <w:i/>
          <w:iCs/>
          <w:lang w:eastAsia="fr-FR"/>
        </w:rPr>
        <w:t xml:space="preserve">Bronzen </w:t>
      </w:r>
      <w:r w:rsidR="00C131F3" w:rsidRPr="00150792">
        <w:rPr>
          <w:i/>
          <w:iCs/>
          <w:lang w:eastAsia="fr-FR"/>
        </w:rPr>
        <w:t xml:space="preserve">im </w:t>
      </w:r>
      <w:r w:rsidR="00B00F92" w:rsidRPr="00150792">
        <w:rPr>
          <w:i/>
          <w:iCs/>
          <w:lang w:eastAsia="fr-FR"/>
        </w:rPr>
        <w:t>Germanischen Nationalmuseum: Bestandskatalog</w:t>
      </w:r>
      <w:r w:rsidR="00B00F92" w:rsidRPr="00150792">
        <w:rPr>
          <w:lang w:eastAsia="fr-FR"/>
        </w:rPr>
        <w:t>. N</w:t>
      </w:r>
      <w:r w:rsidR="00C131F3" w:rsidRPr="00150792">
        <w:rPr>
          <w:lang w:eastAsia="fr-FR"/>
        </w:rPr>
        <w:t>u</w:t>
      </w:r>
      <w:r w:rsidR="00B00F92" w:rsidRPr="00150792">
        <w:rPr>
          <w:lang w:eastAsia="fr-FR"/>
        </w:rPr>
        <w:t>r</w:t>
      </w:r>
      <w:r w:rsidR="00C131F3" w:rsidRPr="00150792">
        <w:rPr>
          <w:lang w:eastAsia="fr-FR"/>
        </w:rPr>
        <w:t>em</w:t>
      </w:r>
      <w:r w:rsidR="00B00F92" w:rsidRPr="00150792">
        <w:rPr>
          <w:lang w:eastAsia="fr-FR"/>
        </w:rPr>
        <w:t>berg</w:t>
      </w:r>
      <w:r w:rsidR="00C131F3" w:rsidRPr="00150792">
        <w:rPr>
          <w:lang w:eastAsia="fr-FR"/>
        </w:rPr>
        <w:t>, Germany: Germanisches Nationalmuseum</w:t>
      </w:r>
      <w:r w:rsidR="00B00F92" w:rsidRPr="00150792">
        <w:rPr>
          <w:lang w:eastAsia="fr-FR"/>
        </w:rPr>
        <w:t>.</w:t>
      </w:r>
    </w:p>
    <w:p w14:paraId="35FE2DE0" w14:textId="77777777" w:rsidR="0053160B" w:rsidRPr="00150792" w:rsidRDefault="0053160B" w:rsidP="002B59B3">
      <w:pPr>
        <w:spacing w:line="360" w:lineRule="auto"/>
        <w:ind w:left="720" w:right="432" w:hanging="720"/>
        <w:rPr>
          <w:lang w:eastAsia="fr-FR"/>
        </w:rPr>
      </w:pPr>
    </w:p>
    <w:p w14:paraId="00F855D5" w14:textId="77777777" w:rsidR="00631252" w:rsidRPr="00150792" w:rsidRDefault="00631252" w:rsidP="00631252">
      <w:pPr>
        <w:spacing w:line="360" w:lineRule="auto"/>
        <w:ind w:left="720" w:right="432" w:hanging="720"/>
        <w:rPr>
          <w:lang w:eastAsia="fr-FR"/>
        </w:rPr>
      </w:pPr>
      <w:r w:rsidRPr="00150792">
        <w:rPr>
          <w:lang w:eastAsia="fr-FR"/>
        </w:rPr>
        <w:t>-</w:t>
      </w:r>
      <w:r w:rsidRPr="00150792">
        <w:rPr>
          <w:lang w:eastAsia="fr-FR"/>
        </w:rPr>
        <w:tab/>
        <w:t>short: Mercuri et al. 2017</w:t>
      </w:r>
    </w:p>
    <w:p w14:paraId="52017A89" w14:textId="77777777" w:rsidR="00631252" w:rsidRPr="00150792" w:rsidRDefault="00631252" w:rsidP="00631252">
      <w:pPr>
        <w:spacing w:line="360" w:lineRule="auto"/>
        <w:ind w:left="720" w:right="432" w:hanging="720"/>
        <w:rPr>
          <w:lang w:eastAsia="fr-FR"/>
        </w:rPr>
      </w:pPr>
      <w:r w:rsidRPr="00150792">
        <w:rPr>
          <w:lang w:eastAsia="fr-FR"/>
        </w:rPr>
        <w:t xml:space="preserve">full: Mercuri, Fulvio, Noemi Orazi, Ugo Zammit, Augusto Giuffredi, Carlo Stefano Salerno, Cristina Cicero, and Stefano Paoloni. 2017. “The Manufacturing Process of the Capitoline She Wolf: A Thermographic Method for the Investigation of Repairs and Casting Faults.” </w:t>
      </w:r>
      <w:r w:rsidRPr="00150792">
        <w:rPr>
          <w:i/>
          <w:iCs/>
          <w:lang w:eastAsia="fr-FR"/>
        </w:rPr>
        <w:t>Journal of Archaeological Science: Reports</w:t>
      </w:r>
      <w:r w:rsidRPr="00150792">
        <w:rPr>
          <w:lang w:eastAsia="fr-FR"/>
        </w:rPr>
        <w:t xml:space="preserve"> 14:199–207.</w:t>
      </w:r>
    </w:p>
    <w:p w14:paraId="1DC6AF6B" w14:textId="77777777" w:rsidR="00631252" w:rsidRPr="00150792" w:rsidRDefault="00631252" w:rsidP="00631252">
      <w:pPr>
        <w:spacing w:line="360" w:lineRule="auto"/>
        <w:ind w:left="720" w:right="432" w:hanging="720"/>
        <w:rPr>
          <w:lang w:eastAsia="fr-FR"/>
        </w:rPr>
      </w:pPr>
    </w:p>
    <w:p w14:paraId="36D1CF68" w14:textId="6E2AF89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95D8A" w:rsidRPr="00150792">
        <w:rPr>
          <w:lang w:eastAsia="fr-FR"/>
        </w:rPr>
        <w:t>Mercuri et al. 2018</w:t>
      </w:r>
    </w:p>
    <w:p w14:paraId="21ED174A" w14:textId="15FE3FFD"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Mercuri, F., G. Caruso, N. Orazi, U. Zammit, C. Cicero, O. Colacicchi Alessandri, M. Ferretti, and S. Paoloni</w:t>
      </w:r>
      <w:r w:rsidR="00B00F92" w:rsidRPr="00150792">
        <w:rPr>
          <w:lang w:eastAsia="fr-FR"/>
        </w:rPr>
        <w:t xml:space="preserve">. 2018. “Interface Thermal Conductance Characterization by Infrared Thermography: A Tool for the Study of Insertions in Bronze Ancient Statuary.” </w:t>
      </w:r>
      <w:r w:rsidR="00B00F92" w:rsidRPr="00150792">
        <w:rPr>
          <w:i/>
          <w:iCs/>
          <w:lang w:eastAsia="fr-FR"/>
        </w:rPr>
        <w:t xml:space="preserve">Infrared Physics </w:t>
      </w:r>
      <w:r w:rsidR="00CA27BA" w:rsidRPr="00150792">
        <w:rPr>
          <w:i/>
          <w:iCs/>
          <w:lang w:eastAsia="fr-FR"/>
        </w:rPr>
        <w:t xml:space="preserve">and </w:t>
      </w:r>
      <w:r w:rsidR="00B00F92" w:rsidRPr="00150792">
        <w:rPr>
          <w:i/>
          <w:iCs/>
          <w:lang w:eastAsia="fr-FR"/>
        </w:rPr>
        <w:t>Technology</w:t>
      </w:r>
      <w:r w:rsidR="002874E8" w:rsidRPr="00150792">
        <w:rPr>
          <w:lang w:eastAsia="fr-FR"/>
        </w:rPr>
        <w:t xml:space="preserve"> 90 (May): 31–39.</w:t>
      </w:r>
    </w:p>
    <w:p w14:paraId="4350E47F" w14:textId="77777777" w:rsidR="0053160B" w:rsidRPr="00150792" w:rsidRDefault="0053160B" w:rsidP="002B59B3">
      <w:pPr>
        <w:spacing w:line="360" w:lineRule="auto"/>
        <w:ind w:left="720" w:right="432" w:hanging="720"/>
        <w:rPr>
          <w:lang w:eastAsia="fr-FR"/>
        </w:rPr>
      </w:pPr>
    </w:p>
    <w:p w14:paraId="3C41A960" w14:textId="196D0D4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95D8A" w:rsidRPr="00150792">
        <w:rPr>
          <w:lang w:eastAsia="fr-FR"/>
        </w:rPr>
        <w:t>Merkel 1990</w:t>
      </w:r>
    </w:p>
    <w:p w14:paraId="52DCB51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Merkel, J. F. </w:t>
      </w:r>
      <w:r w:rsidR="00B00F92" w:rsidRPr="00150792">
        <w:rPr>
          <w:lang w:eastAsia="fr-FR"/>
        </w:rPr>
        <w:t xml:space="preserve">1990. “Experimental Reconstruction of Bronze Age Copper Smelting Based on Archaeological Evidence from Timna.” In </w:t>
      </w:r>
      <w:r w:rsidR="00B00F92" w:rsidRPr="00150792">
        <w:rPr>
          <w:i/>
          <w:iCs/>
          <w:lang w:eastAsia="fr-FR"/>
        </w:rPr>
        <w:t>The Ancient Metallurgy of Copper: Archaeology-Experiment-Theory</w:t>
      </w:r>
      <w:r w:rsidR="00B00F92" w:rsidRPr="00150792">
        <w:rPr>
          <w:lang w:eastAsia="fr-FR"/>
        </w:rPr>
        <w:t>, edited by Beno Rothenberg, 78–122. London: Institute for Archaeo-Metallurgical Studies.</w:t>
      </w:r>
    </w:p>
    <w:p w14:paraId="5ECB802D" w14:textId="77777777" w:rsidR="0053160B" w:rsidRPr="00150792" w:rsidRDefault="0053160B" w:rsidP="002B59B3">
      <w:pPr>
        <w:spacing w:line="360" w:lineRule="auto"/>
        <w:ind w:left="720" w:right="432" w:hanging="720"/>
        <w:rPr>
          <w:lang w:eastAsia="fr-FR"/>
        </w:rPr>
      </w:pPr>
    </w:p>
    <w:p w14:paraId="1F3C903E" w14:textId="1F3D3B6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95D8A" w:rsidRPr="00150792">
        <w:rPr>
          <w:lang w:eastAsia="fr-FR"/>
        </w:rPr>
        <w:t>Merwe and Stuiver 1968</w:t>
      </w:r>
    </w:p>
    <w:p w14:paraId="781B6EA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Merwe, </w:t>
      </w:r>
      <w:r w:rsidR="007F27C7" w:rsidRPr="00150792">
        <w:rPr>
          <w:lang w:eastAsia="fr-FR"/>
        </w:rPr>
        <w:t>Nicolas J.</w:t>
      </w:r>
      <w:r w:rsidR="002F6DF2" w:rsidRPr="00150792">
        <w:rPr>
          <w:lang w:eastAsia="fr-FR"/>
        </w:rPr>
        <w:t xml:space="preserve"> van der, and Minze Stuiver. </w:t>
      </w:r>
      <w:r w:rsidR="00B00F92" w:rsidRPr="00150792">
        <w:rPr>
          <w:lang w:eastAsia="fr-FR"/>
        </w:rPr>
        <w:t xml:space="preserve">1968. “Dating Iron by the Carbon-14 Method.” </w:t>
      </w:r>
      <w:r w:rsidR="00B00F92" w:rsidRPr="00150792">
        <w:rPr>
          <w:i/>
          <w:iCs/>
          <w:lang w:eastAsia="fr-FR"/>
        </w:rPr>
        <w:t>Current Anthropology</w:t>
      </w:r>
      <w:r w:rsidR="00B00F92" w:rsidRPr="00150792">
        <w:rPr>
          <w:lang w:eastAsia="fr-FR"/>
        </w:rPr>
        <w:t xml:space="preserve"> 9 (1): 48–53.</w:t>
      </w:r>
    </w:p>
    <w:p w14:paraId="1E95A40A" w14:textId="77777777" w:rsidR="0053160B" w:rsidRPr="00150792" w:rsidRDefault="0053160B" w:rsidP="002B59B3">
      <w:pPr>
        <w:spacing w:line="360" w:lineRule="auto"/>
        <w:ind w:left="720" w:right="432" w:hanging="720"/>
        <w:rPr>
          <w:lang w:eastAsia="fr-FR"/>
        </w:rPr>
      </w:pPr>
    </w:p>
    <w:p w14:paraId="55A866C8" w14:textId="2FA0052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95D8A" w:rsidRPr="00150792">
        <w:rPr>
          <w:lang w:eastAsia="fr-FR"/>
        </w:rPr>
        <w:t>Meyer, Thomas, and Wyss 2014</w:t>
      </w:r>
    </w:p>
    <w:p w14:paraId="4F709A7D"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Meyer, O</w:t>
      </w:r>
      <w:r w:rsidR="002151E2" w:rsidRPr="00150792">
        <w:rPr>
          <w:lang w:eastAsia="fr-FR"/>
        </w:rPr>
        <w:t>livier</w:t>
      </w:r>
      <w:r w:rsidR="00B00F92" w:rsidRPr="00150792">
        <w:rPr>
          <w:lang w:eastAsia="fr-FR"/>
        </w:rPr>
        <w:t>, N</w:t>
      </w:r>
      <w:r w:rsidR="002151E2" w:rsidRPr="00150792">
        <w:rPr>
          <w:lang w:eastAsia="fr-FR"/>
        </w:rPr>
        <w:t>icolas</w:t>
      </w:r>
      <w:r w:rsidR="00B00F92" w:rsidRPr="00150792">
        <w:rPr>
          <w:lang w:eastAsia="fr-FR"/>
        </w:rPr>
        <w:t xml:space="preserve"> Thomas, and </w:t>
      </w:r>
      <w:r w:rsidR="002151E2" w:rsidRPr="00150792">
        <w:rPr>
          <w:lang w:eastAsia="fr-FR"/>
        </w:rPr>
        <w:t xml:space="preserve">Michaël </w:t>
      </w:r>
      <w:r w:rsidR="00B00F92" w:rsidRPr="00150792">
        <w:rPr>
          <w:lang w:eastAsia="fr-FR"/>
        </w:rPr>
        <w:t xml:space="preserve">Wyss. 2014. </w:t>
      </w:r>
      <w:r w:rsidR="00B00F92" w:rsidRPr="006906D4">
        <w:rPr>
          <w:lang w:val="fr-FR" w:eastAsia="fr-FR"/>
        </w:rPr>
        <w:t xml:space="preserve">“Témoins </w:t>
      </w:r>
      <w:r w:rsidR="002151E2" w:rsidRPr="006906D4">
        <w:rPr>
          <w:lang w:val="fr-FR" w:eastAsia="fr-FR"/>
        </w:rPr>
        <w:t xml:space="preserve">archéologiques d’un atelier de bronzier fonctionnant </w:t>
      </w:r>
      <w:r w:rsidR="00B00F92" w:rsidRPr="006906D4">
        <w:rPr>
          <w:lang w:val="fr-FR" w:eastAsia="fr-FR"/>
        </w:rPr>
        <w:t xml:space="preserve">à Saint-Denis à </w:t>
      </w:r>
      <w:r w:rsidR="002151E2" w:rsidRPr="006906D4">
        <w:rPr>
          <w:lang w:val="fr-FR" w:eastAsia="fr-FR"/>
        </w:rPr>
        <w:t>la fin du xvie siècle</w:t>
      </w:r>
      <w:r w:rsidR="00B00F92" w:rsidRPr="006906D4">
        <w:rPr>
          <w:lang w:val="fr-FR" w:eastAsia="fr-FR"/>
        </w:rPr>
        <w:t xml:space="preserve">.” </w:t>
      </w:r>
      <w:r w:rsidR="00B00F92" w:rsidRPr="00150792">
        <w:rPr>
          <w:lang w:eastAsia="fr-FR"/>
        </w:rPr>
        <w:t xml:space="preserve">In </w:t>
      </w:r>
      <w:r w:rsidR="00B00F92" w:rsidRPr="00150792">
        <w:rPr>
          <w:i/>
          <w:iCs/>
          <w:lang w:eastAsia="fr-FR"/>
        </w:rPr>
        <w:t>French Bronze Sculpture: Materials and Techniques 16th</w:t>
      </w:r>
      <w:r w:rsidR="00CA27BA" w:rsidRPr="00150792">
        <w:rPr>
          <w:i/>
          <w:iCs/>
          <w:lang w:eastAsia="fr-FR"/>
        </w:rPr>
        <w:t>–</w:t>
      </w:r>
      <w:r w:rsidR="00B00F92" w:rsidRPr="00150792">
        <w:rPr>
          <w:i/>
          <w:iCs/>
          <w:lang w:eastAsia="fr-FR"/>
        </w:rPr>
        <w:t>18th Century</w:t>
      </w:r>
      <w:r w:rsidR="00B00F92" w:rsidRPr="00150792">
        <w:rPr>
          <w:lang w:eastAsia="fr-FR"/>
        </w:rPr>
        <w:t xml:space="preserve">, edited by </w:t>
      </w:r>
      <w:r w:rsidR="00934E4D" w:rsidRPr="00150792">
        <w:rPr>
          <w:lang w:eastAsia="fr-FR"/>
        </w:rPr>
        <w:t>David Bourgarit, Jane Bassett, Francesca G. Bewer, Geneviève Bresc-Bautier, Philippe Malgouyres, and Guilhem Scherf,</w:t>
      </w:r>
      <w:r w:rsidR="00B00F92" w:rsidRPr="00150792">
        <w:rPr>
          <w:lang w:eastAsia="fr-FR"/>
        </w:rPr>
        <w:t xml:space="preserve"> 215–24. </w:t>
      </w:r>
      <w:r w:rsidR="00B00F92" w:rsidRPr="006906D4">
        <w:rPr>
          <w:lang w:val="fr-FR" w:eastAsia="fr-FR"/>
        </w:rPr>
        <w:t>Paris: Archetype.</w:t>
      </w:r>
    </w:p>
    <w:p w14:paraId="2FA6023C" w14:textId="77777777" w:rsidR="0053160B" w:rsidRPr="006906D4" w:rsidRDefault="0053160B" w:rsidP="002B59B3">
      <w:pPr>
        <w:spacing w:line="360" w:lineRule="auto"/>
        <w:ind w:left="720" w:right="432" w:hanging="720"/>
        <w:rPr>
          <w:lang w:val="fr-FR" w:eastAsia="fr-FR"/>
        </w:rPr>
      </w:pPr>
    </w:p>
    <w:p w14:paraId="3AB98215" w14:textId="757C119F"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095D8A" w:rsidRPr="006906D4">
        <w:rPr>
          <w:lang w:val="fr-FR" w:eastAsia="fr-FR"/>
        </w:rPr>
        <w:t>Michel 1922</w:t>
      </w:r>
    </w:p>
    <w:p w14:paraId="2DE3927D"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B00F92" w:rsidRPr="006906D4">
        <w:rPr>
          <w:lang w:val="fr-FR" w:eastAsia="fr-FR"/>
        </w:rPr>
        <w:t xml:space="preserve">Michel, Jacques. 1922. </w:t>
      </w:r>
      <w:r w:rsidR="00B00F92" w:rsidRPr="006906D4">
        <w:rPr>
          <w:i/>
          <w:iCs/>
          <w:lang w:val="fr-FR" w:eastAsia="fr-FR"/>
        </w:rPr>
        <w:t xml:space="preserve">Coloration des métaux: </w:t>
      </w:r>
      <w:r w:rsidR="009F4103" w:rsidRPr="006906D4">
        <w:rPr>
          <w:i/>
          <w:iCs/>
          <w:lang w:val="fr-FR" w:eastAsia="fr-FR"/>
        </w:rPr>
        <w:t>Bronzage</w:t>
      </w:r>
      <w:r w:rsidR="00B00F92" w:rsidRPr="006906D4">
        <w:rPr>
          <w:i/>
          <w:iCs/>
          <w:lang w:val="fr-FR" w:eastAsia="fr-FR"/>
        </w:rPr>
        <w:t>, patinage, oxydation, marbrage, irisation, nielle</w:t>
      </w:r>
      <w:r w:rsidR="00B00F92" w:rsidRPr="006906D4">
        <w:rPr>
          <w:lang w:val="fr-FR" w:eastAsia="fr-FR"/>
        </w:rPr>
        <w:t>. Paris: Librarie General Scientifique et Industrielle, Desforges.</w:t>
      </w:r>
    </w:p>
    <w:p w14:paraId="25F465AC" w14:textId="77777777" w:rsidR="0053160B" w:rsidRPr="006906D4" w:rsidRDefault="0053160B" w:rsidP="002B59B3">
      <w:pPr>
        <w:spacing w:line="360" w:lineRule="auto"/>
        <w:ind w:left="720" w:right="432" w:hanging="720"/>
        <w:rPr>
          <w:lang w:val="fr-FR" w:eastAsia="fr-FR"/>
        </w:rPr>
      </w:pPr>
    </w:p>
    <w:p w14:paraId="441C3F77" w14:textId="07C8C734"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095D8A" w:rsidRPr="006906D4">
        <w:rPr>
          <w:lang w:val="fr-FR" w:eastAsia="fr-FR"/>
        </w:rPr>
        <w:t>Michelucci 2006</w:t>
      </w:r>
    </w:p>
    <w:p w14:paraId="0E77A087" w14:textId="77777777" w:rsidR="006E6E98" w:rsidRPr="00150792" w:rsidRDefault="006E6E98" w:rsidP="002B59B3">
      <w:pPr>
        <w:spacing w:line="360" w:lineRule="auto"/>
        <w:ind w:left="720" w:right="432" w:hanging="720"/>
        <w:rPr>
          <w:lang w:eastAsia="fr-FR"/>
        </w:rPr>
      </w:pPr>
      <w:r w:rsidRPr="006906D4">
        <w:rPr>
          <w:lang w:val="fr-FR" w:eastAsia="fr-FR"/>
        </w:rPr>
        <w:t xml:space="preserve">full: </w:t>
      </w:r>
      <w:r w:rsidR="00B00F92" w:rsidRPr="006906D4">
        <w:rPr>
          <w:lang w:val="fr-FR" w:eastAsia="fr-FR"/>
        </w:rPr>
        <w:t xml:space="preserve">Michelucci, Maurizio, ed. 2006. </w:t>
      </w:r>
      <w:r w:rsidR="00B00F92" w:rsidRPr="00150792">
        <w:rPr>
          <w:i/>
          <w:iCs/>
          <w:lang w:eastAsia="fr-FR"/>
        </w:rPr>
        <w:t>Apoxyomenos: The Athlete of Croatia</w:t>
      </w:r>
      <w:r w:rsidR="00B00F92" w:rsidRPr="00150792">
        <w:rPr>
          <w:lang w:eastAsia="fr-FR"/>
        </w:rPr>
        <w:t>. Florence</w:t>
      </w:r>
      <w:r w:rsidR="00E809FD" w:rsidRPr="00150792">
        <w:rPr>
          <w:lang w:eastAsia="fr-FR"/>
        </w:rPr>
        <w:t xml:space="preserve"> and</w:t>
      </w:r>
      <w:r w:rsidR="00B00F92" w:rsidRPr="00150792">
        <w:rPr>
          <w:lang w:eastAsia="fr-FR"/>
        </w:rPr>
        <w:t xml:space="preserve"> Milan: Giunti.</w:t>
      </w:r>
    </w:p>
    <w:p w14:paraId="1BC1B520" w14:textId="77777777" w:rsidR="0053160B" w:rsidRPr="00150792" w:rsidRDefault="0053160B" w:rsidP="002B59B3">
      <w:pPr>
        <w:spacing w:line="360" w:lineRule="auto"/>
        <w:ind w:left="720" w:right="432" w:hanging="720"/>
        <w:rPr>
          <w:lang w:eastAsia="fr-FR"/>
        </w:rPr>
      </w:pPr>
    </w:p>
    <w:p w14:paraId="5C8A1AD4" w14:textId="50F404D4"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095D8A" w:rsidRPr="00150792">
        <w:rPr>
          <w:lang w:eastAsia="fr-FR"/>
        </w:rPr>
        <w:t>Mietzsch 2009</w:t>
      </w:r>
    </w:p>
    <w:p w14:paraId="1E5609B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Mietzsch, Andreas. 2009. </w:t>
      </w:r>
      <w:r w:rsidR="00B00F92" w:rsidRPr="00150792">
        <w:rPr>
          <w:i/>
          <w:iCs/>
          <w:lang w:eastAsia="fr-FR"/>
        </w:rPr>
        <w:t xml:space="preserve">Bronzeguss </w:t>
      </w:r>
      <w:r w:rsidR="00E809FD" w:rsidRPr="00150792">
        <w:rPr>
          <w:i/>
          <w:iCs/>
          <w:lang w:eastAsia="fr-FR"/>
        </w:rPr>
        <w:t>–</w:t>
      </w:r>
      <w:r w:rsidR="00B00F92" w:rsidRPr="00150792">
        <w:rPr>
          <w:i/>
          <w:iCs/>
          <w:lang w:eastAsia="fr-FR"/>
        </w:rPr>
        <w:t xml:space="preserve"> Handwerk für die Kunst</w:t>
      </w:r>
      <w:r w:rsidR="00B00F92" w:rsidRPr="00150792">
        <w:rPr>
          <w:lang w:eastAsia="fr-FR"/>
        </w:rPr>
        <w:t>. Berlin: Zentralverlag.</w:t>
      </w:r>
    </w:p>
    <w:p w14:paraId="3BD039C8" w14:textId="77777777" w:rsidR="0053160B" w:rsidRPr="00150792" w:rsidRDefault="0053160B" w:rsidP="002B59B3">
      <w:pPr>
        <w:spacing w:line="360" w:lineRule="auto"/>
        <w:ind w:left="720" w:right="432" w:hanging="720"/>
        <w:rPr>
          <w:lang w:eastAsia="fr-FR"/>
        </w:rPr>
      </w:pPr>
    </w:p>
    <w:p w14:paraId="4D66CDEB" w14:textId="32C9423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95D8A" w:rsidRPr="00150792">
        <w:rPr>
          <w:lang w:eastAsia="fr-FR"/>
        </w:rPr>
        <w:t>Milam, Reedy, and Sussman 1988</w:t>
      </w:r>
    </w:p>
    <w:p w14:paraId="65BFDE4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Milam, Billie, Chandra L. Reedy, and Carol Sussman. 1988. </w:t>
      </w:r>
      <w:r w:rsidR="00B00F92" w:rsidRPr="00150792">
        <w:rPr>
          <w:i/>
          <w:iCs/>
          <w:lang w:eastAsia="fr-FR"/>
        </w:rPr>
        <w:t>Technical Analysis of Renaissance Bronzes for Provenance Studies: Pilot Project</w:t>
      </w:r>
      <w:r w:rsidR="00B00F92" w:rsidRPr="00150792">
        <w:rPr>
          <w:lang w:eastAsia="fr-FR"/>
        </w:rPr>
        <w:t xml:space="preserve">. Malibu, CA: Getty Conservation Institute. </w:t>
      </w:r>
      <w:hyperlink r:id="rId82" w:history="1">
        <w:r w:rsidR="00B00F92" w:rsidRPr="00150792">
          <w:rPr>
            <w:u w:val="single"/>
            <w:lang w:eastAsia="fr-FR"/>
          </w:rPr>
          <w:t>http://hdl.handle.net/10020/gci_pubs/tech_analysis_renaissance_bronzes</w:t>
        </w:r>
      </w:hyperlink>
      <w:r w:rsidR="00B00F92" w:rsidRPr="00150792">
        <w:rPr>
          <w:lang w:eastAsia="fr-FR"/>
        </w:rPr>
        <w:t>.</w:t>
      </w:r>
    </w:p>
    <w:p w14:paraId="2216957C" w14:textId="77777777" w:rsidR="0053160B" w:rsidRPr="00150792" w:rsidRDefault="0053160B" w:rsidP="002B59B3">
      <w:pPr>
        <w:spacing w:line="360" w:lineRule="auto"/>
        <w:ind w:left="720" w:right="432" w:hanging="720"/>
        <w:rPr>
          <w:lang w:eastAsia="fr-FR"/>
        </w:rPr>
      </w:pPr>
    </w:p>
    <w:p w14:paraId="645C80C6" w14:textId="0D6AC0F7"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095D8A" w:rsidRPr="006906D4">
        <w:rPr>
          <w:lang w:val="fr-FR" w:eastAsia="fr-FR"/>
        </w:rPr>
        <w:t>Mille 2007</w:t>
      </w:r>
    </w:p>
    <w:p w14:paraId="0CBEAB4D" w14:textId="77777777" w:rsidR="006E6E98" w:rsidRPr="00150792" w:rsidRDefault="006E6E98" w:rsidP="002B59B3">
      <w:pPr>
        <w:spacing w:line="360" w:lineRule="auto"/>
        <w:ind w:left="720" w:right="432" w:hanging="720"/>
        <w:rPr>
          <w:lang w:eastAsia="fr-FR"/>
        </w:rPr>
      </w:pPr>
      <w:r w:rsidRPr="006906D4">
        <w:rPr>
          <w:lang w:val="fr-FR" w:eastAsia="fr-FR"/>
        </w:rPr>
        <w:t xml:space="preserve">full: </w:t>
      </w:r>
      <w:r w:rsidR="002F6DF2" w:rsidRPr="006906D4">
        <w:rPr>
          <w:lang w:val="fr-FR" w:eastAsia="fr-FR"/>
        </w:rPr>
        <w:t xml:space="preserve">Mille, </w:t>
      </w:r>
      <w:r w:rsidR="00646D18" w:rsidRPr="006906D4">
        <w:rPr>
          <w:lang w:val="fr-FR" w:eastAsia="fr-FR"/>
        </w:rPr>
        <w:t>Benoît</w:t>
      </w:r>
      <w:r w:rsidR="002F6DF2" w:rsidRPr="006906D4">
        <w:rPr>
          <w:lang w:val="fr-FR" w:eastAsia="fr-FR"/>
        </w:rPr>
        <w:t>. 2007. “Etude technique du cheval de bronze de Neuvy-</w:t>
      </w:r>
      <w:r w:rsidR="001032CB" w:rsidRPr="006906D4">
        <w:rPr>
          <w:lang w:val="fr-FR" w:eastAsia="fr-FR"/>
        </w:rPr>
        <w:t>en</w:t>
      </w:r>
      <w:r w:rsidR="002F6DF2" w:rsidRPr="006906D4">
        <w:rPr>
          <w:lang w:val="fr-FR" w:eastAsia="fr-FR"/>
        </w:rPr>
        <w:t xml:space="preserve">-Sullias.” In </w:t>
      </w:r>
      <w:r w:rsidR="002F6DF2" w:rsidRPr="006906D4">
        <w:rPr>
          <w:i/>
          <w:iCs/>
          <w:lang w:val="fr-FR" w:eastAsia="fr-FR"/>
        </w:rPr>
        <w:t>Le Cheval et la danseuse, à la redécouverte du trésor de Neuvy-En-Sullias, catalogue de l’exposition présentée au Musée Des Beaux-Arts d’Orléans du 13 Mars au 26 août 2007</w:t>
      </w:r>
      <w:r w:rsidR="002F6DF2" w:rsidRPr="006906D4">
        <w:rPr>
          <w:lang w:val="fr-FR" w:eastAsia="fr-FR"/>
        </w:rPr>
        <w:t xml:space="preserve">, edited by C. Gorget and J. P. Guillaumet, 88–99, 264–65. </w:t>
      </w:r>
      <w:r w:rsidR="00B00F92" w:rsidRPr="00150792">
        <w:rPr>
          <w:lang w:eastAsia="fr-FR"/>
        </w:rPr>
        <w:t>Paris: Somogy.</w:t>
      </w:r>
    </w:p>
    <w:p w14:paraId="4C84A67F" w14:textId="77777777" w:rsidR="0053160B" w:rsidRPr="00150792" w:rsidRDefault="0053160B" w:rsidP="002B59B3">
      <w:pPr>
        <w:spacing w:line="360" w:lineRule="auto"/>
        <w:ind w:left="720" w:right="432" w:hanging="720"/>
        <w:rPr>
          <w:lang w:eastAsia="fr-FR"/>
        </w:rPr>
      </w:pPr>
    </w:p>
    <w:p w14:paraId="5E09EF70" w14:textId="05F3CF47" w:rsidR="0057785F" w:rsidRPr="00150792" w:rsidRDefault="0057785F" w:rsidP="002B59B3">
      <w:pPr>
        <w:spacing w:line="360" w:lineRule="auto"/>
        <w:ind w:left="720" w:right="432" w:hanging="720"/>
        <w:rPr>
          <w:lang w:eastAsia="fr-FR"/>
        </w:rPr>
      </w:pPr>
      <w:r w:rsidRPr="00150792">
        <w:rPr>
          <w:lang w:eastAsia="fr-FR"/>
        </w:rPr>
        <w:t>-</w:t>
      </w:r>
      <w:r w:rsidRPr="00150792">
        <w:rPr>
          <w:lang w:eastAsia="fr-FR"/>
        </w:rPr>
        <w:tab/>
        <w:t>short: Mille 2012</w:t>
      </w:r>
    </w:p>
    <w:p w14:paraId="09BE5F39"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57785F" w:rsidRPr="00150792">
        <w:rPr>
          <w:lang w:eastAsia="fr-FR"/>
        </w:rPr>
        <w:t xml:space="preserve">Mille, Benoît. </w:t>
      </w:r>
      <w:r w:rsidR="00B00F92" w:rsidRPr="00150792">
        <w:rPr>
          <w:lang w:eastAsia="fr-FR"/>
        </w:rPr>
        <w:t xml:space="preserve">2012. “The Casting Techniques of Antique South Arabian Large Bronze Statues.” In </w:t>
      </w:r>
      <w:r w:rsidR="00B00F92" w:rsidRPr="00150792">
        <w:rPr>
          <w:i/>
          <w:iCs/>
          <w:lang w:eastAsia="fr-FR"/>
        </w:rPr>
        <w:t>Scientific Research on Ancient Asian Metallurgy: Proceedings of Fifth Forbes Symposium at the Freer Gallery of Art, Washington, Smithsonian Institution, 28</w:t>
      </w:r>
      <w:r w:rsidR="00E809FD" w:rsidRPr="00150792">
        <w:rPr>
          <w:i/>
          <w:iCs/>
          <w:lang w:eastAsia="fr-FR"/>
        </w:rPr>
        <w:t>–</w:t>
      </w:r>
      <w:r w:rsidR="00B00F92" w:rsidRPr="00150792">
        <w:rPr>
          <w:i/>
          <w:iCs/>
          <w:lang w:eastAsia="fr-FR"/>
        </w:rPr>
        <w:t>29/10/2010</w:t>
      </w:r>
      <w:r w:rsidR="00B00F92" w:rsidRPr="00150792">
        <w:rPr>
          <w:lang w:eastAsia="fr-FR"/>
        </w:rPr>
        <w:t xml:space="preserve">, edited by P. Jett, B. McCarthy, and J. G. Douglas, 225–47. </w:t>
      </w:r>
      <w:r w:rsidR="0060047B" w:rsidRPr="006906D4">
        <w:rPr>
          <w:lang w:val="fr-FR" w:eastAsia="fr-FR"/>
        </w:rPr>
        <w:t>London</w:t>
      </w:r>
      <w:r w:rsidR="00E809FD" w:rsidRPr="006906D4">
        <w:rPr>
          <w:lang w:val="fr-FR" w:eastAsia="fr-FR"/>
        </w:rPr>
        <w:t xml:space="preserve">: </w:t>
      </w:r>
      <w:r w:rsidR="00B00F92" w:rsidRPr="006906D4">
        <w:rPr>
          <w:lang w:val="fr-FR" w:eastAsia="fr-FR"/>
        </w:rPr>
        <w:t>Archetype.</w:t>
      </w:r>
    </w:p>
    <w:p w14:paraId="6DD57C27" w14:textId="77777777" w:rsidR="0053160B" w:rsidRPr="006906D4" w:rsidRDefault="0053160B" w:rsidP="002B59B3">
      <w:pPr>
        <w:spacing w:line="360" w:lineRule="auto"/>
        <w:ind w:left="720" w:right="432" w:hanging="720"/>
        <w:rPr>
          <w:lang w:val="fr-FR" w:eastAsia="fr-FR"/>
        </w:rPr>
      </w:pPr>
    </w:p>
    <w:p w14:paraId="6C4B3B4A" w14:textId="4A5F6515" w:rsidR="0057785F" w:rsidRPr="006906D4" w:rsidRDefault="0057785F" w:rsidP="002B59B3">
      <w:pPr>
        <w:spacing w:line="360" w:lineRule="auto"/>
        <w:ind w:left="720" w:right="432" w:hanging="720"/>
        <w:rPr>
          <w:lang w:val="fr-FR" w:eastAsia="fr-FR"/>
        </w:rPr>
      </w:pPr>
      <w:r w:rsidRPr="006906D4">
        <w:rPr>
          <w:lang w:val="fr-FR" w:eastAsia="fr-FR"/>
        </w:rPr>
        <w:t>-</w:t>
      </w:r>
      <w:r w:rsidRPr="006906D4">
        <w:rPr>
          <w:lang w:val="fr-FR" w:eastAsia="fr-FR"/>
        </w:rPr>
        <w:tab/>
        <w:t>short: Mille 2017</w:t>
      </w:r>
    </w:p>
    <w:p w14:paraId="6757D4A9"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2F6DF2" w:rsidRPr="006906D4">
        <w:rPr>
          <w:lang w:val="fr-FR" w:eastAsia="fr-FR"/>
        </w:rPr>
        <w:t>Mille, Benoît. 2017. “D’une amulette en cuivre aux grandes statues de bronze, évolution des techniques de fonte à la cire perdue, de l’Indus à la Méditerranée, du 5e millénaire au 5e siècle av. J.-C.” PhD diss.,</w:t>
      </w:r>
      <w:r w:rsidR="00312C38" w:rsidRPr="006906D4">
        <w:rPr>
          <w:lang w:val="fr-FR" w:eastAsia="fr-FR"/>
        </w:rPr>
        <w:t xml:space="preserve"> </w:t>
      </w:r>
      <w:r w:rsidR="002F6DF2" w:rsidRPr="006906D4">
        <w:rPr>
          <w:lang w:val="fr-FR" w:eastAsia="fr-FR"/>
        </w:rPr>
        <w:t xml:space="preserve">Université de Paris-Nanterre et Université de Fribourg. </w:t>
      </w:r>
      <w:hyperlink r:id="rId83" w:history="1">
        <w:r w:rsidR="002F6DF2" w:rsidRPr="006906D4">
          <w:rPr>
            <w:u w:val="single"/>
            <w:lang w:val="fr-FR" w:eastAsia="fr-FR"/>
          </w:rPr>
          <w:t>http://www.theses.fr/2017PA100057</w:t>
        </w:r>
      </w:hyperlink>
      <w:r w:rsidR="002F6DF2" w:rsidRPr="006906D4">
        <w:rPr>
          <w:lang w:val="fr-FR" w:eastAsia="fr-FR"/>
        </w:rPr>
        <w:t>.</w:t>
      </w:r>
    </w:p>
    <w:p w14:paraId="34B0AB33" w14:textId="77777777" w:rsidR="0053160B" w:rsidRPr="006906D4" w:rsidRDefault="0053160B" w:rsidP="002B59B3">
      <w:pPr>
        <w:spacing w:line="360" w:lineRule="auto"/>
        <w:ind w:left="720" w:right="432" w:hanging="720"/>
        <w:rPr>
          <w:lang w:val="fr-FR" w:eastAsia="fr-FR"/>
        </w:rPr>
      </w:pPr>
    </w:p>
    <w:p w14:paraId="46AB831E" w14:textId="7303D6D2" w:rsidR="0057785F" w:rsidRPr="006906D4" w:rsidRDefault="0057785F" w:rsidP="002B59B3">
      <w:pPr>
        <w:spacing w:line="360" w:lineRule="auto"/>
        <w:ind w:left="720" w:right="432" w:hanging="720"/>
        <w:rPr>
          <w:lang w:val="fr-FR" w:eastAsia="fr-FR"/>
        </w:rPr>
      </w:pPr>
      <w:r w:rsidRPr="006906D4">
        <w:rPr>
          <w:lang w:val="fr-FR" w:eastAsia="fr-FR"/>
        </w:rPr>
        <w:t>-</w:t>
      </w:r>
      <w:r w:rsidRPr="006906D4">
        <w:rPr>
          <w:lang w:val="fr-FR" w:eastAsia="fr-FR"/>
        </w:rPr>
        <w:tab/>
        <w:t>short: Mille 2019a</w:t>
      </w:r>
    </w:p>
    <w:p w14:paraId="2F86581F" w14:textId="77777777" w:rsidR="006E6E98" w:rsidRPr="00150792" w:rsidRDefault="006E6E98" w:rsidP="002B59B3">
      <w:pPr>
        <w:spacing w:line="360" w:lineRule="auto"/>
        <w:ind w:left="720" w:right="432" w:hanging="720"/>
        <w:rPr>
          <w:lang w:eastAsia="fr-FR"/>
        </w:rPr>
      </w:pPr>
      <w:r w:rsidRPr="006906D4">
        <w:rPr>
          <w:lang w:val="fr-FR" w:eastAsia="fr-FR"/>
        </w:rPr>
        <w:t xml:space="preserve">full: </w:t>
      </w:r>
      <w:r w:rsidR="0057785F" w:rsidRPr="006906D4">
        <w:rPr>
          <w:lang w:val="fr-FR" w:eastAsia="fr-FR"/>
        </w:rPr>
        <w:t xml:space="preserve">Mille, Benoît. </w:t>
      </w:r>
      <w:r w:rsidR="002F6DF2" w:rsidRPr="006906D4">
        <w:rPr>
          <w:lang w:val="fr-FR" w:eastAsia="fr-FR"/>
        </w:rPr>
        <w:t>2019</w:t>
      </w:r>
      <w:r w:rsidR="00C15D37" w:rsidRPr="006906D4">
        <w:rPr>
          <w:lang w:val="fr-FR" w:eastAsia="fr-FR"/>
        </w:rPr>
        <w:t>a</w:t>
      </w:r>
      <w:r w:rsidR="002F6DF2" w:rsidRPr="006906D4">
        <w:rPr>
          <w:lang w:val="fr-FR" w:eastAsia="fr-FR"/>
        </w:rPr>
        <w:t xml:space="preserve">. “Forme, matière et couleurs de la petite statuaire du Trésor de Bavay, mise en évidence d’innovations techniques au service de la création artistique romaine.” </w:t>
      </w:r>
      <w:r w:rsidR="00B00F92" w:rsidRPr="006906D4">
        <w:rPr>
          <w:lang w:val="fr-FR" w:eastAsia="fr-FR"/>
        </w:rPr>
        <w:t xml:space="preserve">In </w:t>
      </w:r>
      <w:r w:rsidR="00B00F92" w:rsidRPr="006906D4">
        <w:rPr>
          <w:i/>
          <w:iCs/>
          <w:lang w:val="fr-FR" w:eastAsia="fr-FR"/>
        </w:rPr>
        <w:t>Nouveaux regards sur le Trésor des bronzes de Bavay</w:t>
      </w:r>
      <w:r w:rsidR="00B00F92" w:rsidRPr="006906D4">
        <w:rPr>
          <w:lang w:val="fr-FR" w:eastAsia="fr-FR"/>
        </w:rPr>
        <w:t xml:space="preserve">, </w:t>
      </w:r>
      <w:r w:rsidR="00B00F92" w:rsidRPr="006906D4">
        <w:rPr>
          <w:lang w:val="fr-FR" w:eastAsia="fr-FR"/>
        </w:rPr>
        <w:lastRenderedPageBreak/>
        <w:t xml:space="preserve">edited by Laure de Chavagnac and Benoît Mille, 166–89. </w:t>
      </w:r>
      <w:r w:rsidR="00B00F92" w:rsidRPr="00150792">
        <w:rPr>
          <w:lang w:eastAsia="fr-FR"/>
        </w:rPr>
        <w:t>Milan: Silvana Editoriale.</w:t>
      </w:r>
    </w:p>
    <w:p w14:paraId="6C0AFD05" w14:textId="77777777" w:rsidR="0053160B" w:rsidRPr="00150792" w:rsidRDefault="0053160B" w:rsidP="002B59B3">
      <w:pPr>
        <w:spacing w:line="360" w:lineRule="auto"/>
        <w:ind w:left="720" w:right="432" w:hanging="720"/>
        <w:rPr>
          <w:lang w:eastAsia="fr-FR"/>
        </w:rPr>
      </w:pPr>
    </w:p>
    <w:p w14:paraId="1FDD8925" w14:textId="4540EF52" w:rsidR="0057785F" w:rsidRPr="00150792" w:rsidRDefault="0057785F" w:rsidP="002B59B3">
      <w:pPr>
        <w:spacing w:line="360" w:lineRule="auto"/>
        <w:ind w:left="720" w:right="432" w:hanging="720"/>
        <w:rPr>
          <w:lang w:eastAsia="fr-FR"/>
        </w:rPr>
      </w:pPr>
      <w:r w:rsidRPr="00150792">
        <w:rPr>
          <w:lang w:eastAsia="fr-FR"/>
        </w:rPr>
        <w:t>-</w:t>
      </w:r>
      <w:r w:rsidRPr="00150792">
        <w:rPr>
          <w:lang w:eastAsia="fr-FR"/>
        </w:rPr>
        <w:tab/>
        <w:t>short: Mille 2019b</w:t>
      </w:r>
    </w:p>
    <w:p w14:paraId="310F2E3D" w14:textId="77777777" w:rsidR="006E6E98" w:rsidRPr="00150792" w:rsidRDefault="006E6E98" w:rsidP="002B59B3">
      <w:pPr>
        <w:spacing w:line="360" w:lineRule="auto"/>
        <w:ind w:left="720" w:right="432" w:hanging="720"/>
        <w:rPr>
          <w:noProof/>
        </w:rPr>
      </w:pPr>
      <w:r w:rsidRPr="00150792">
        <w:rPr>
          <w:lang w:eastAsia="fr-FR"/>
        </w:rPr>
        <w:t xml:space="preserve">full: </w:t>
      </w:r>
      <w:r w:rsidR="00C15D37" w:rsidRPr="00150792">
        <w:rPr>
          <w:noProof/>
        </w:rPr>
        <w:t xml:space="preserve">Mille, Benoît. 2019b. </w:t>
      </w:r>
      <w:r w:rsidR="00C15D37" w:rsidRPr="006906D4">
        <w:rPr>
          <w:noProof/>
          <w:lang w:val="fr-FR"/>
        </w:rPr>
        <w:t xml:space="preserve">“Les </w:t>
      </w:r>
      <w:r w:rsidR="00310AD5" w:rsidRPr="006906D4">
        <w:rPr>
          <w:noProof/>
          <w:lang w:val="fr-FR"/>
        </w:rPr>
        <w:t>fragments de statues équestres </w:t>
      </w:r>
      <w:r w:rsidR="00C15D37" w:rsidRPr="006906D4">
        <w:rPr>
          <w:noProof/>
          <w:lang w:val="fr-FR"/>
        </w:rPr>
        <w:t xml:space="preserve">découverts à Augst / Augusta Raurica (Suisse).” In </w:t>
      </w:r>
      <w:r w:rsidR="00C15D37" w:rsidRPr="006906D4">
        <w:rPr>
          <w:i/>
          <w:iCs/>
          <w:noProof/>
          <w:lang w:val="fr-FR"/>
        </w:rPr>
        <w:t>Nouveaux regards sur le Trésor des bronzes de Bavay</w:t>
      </w:r>
      <w:r w:rsidR="00C15D37" w:rsidRPr="006906D4">
        <w:rPr>
          <w:noProof/>
          <w:lang w:val="fr-FR"/>
        </w:rPr>
        <w:t xml:space="preserve">, edited by Laure de Chavagnac </w:t>
      </w:r>
      <w:r w:rsidR="00E76960" w:rsidRPr="006906D4">
        <w:rPr>
          <w:noProof/>
          <w:lang w:val="fr-FR"/>
        </w:rPr>
        <w:t xml:space="preserve">and Benoît Mille, 248–59. </w:t>
      </w:r>
      <w:r w:rsidR="00E76960" w:rsidRPr="00150792">
        <w:rPr>
          <w:noProof/>
        </w:rPr>
        <w:t>Milan</w:t>
      </w:r>
      <w:r w:rsidR="00C15D37" w:rsidRPr="00150792">
        <w:rPr>
          <w:noProof/>
        </w:rPr>
        <w:t>: Silvana Editoriale.</w:t>
      </w:r>
    </w:p>
    <w:p w14:paraId="779C3E8A" w14:textId="77777777" w:rsidR="0053160B" w:rsidRPr="00150792" w:rsidRDefault="0053160B" w:rsidP="002B59B3">
      <w:pPr>
        <w:spacing w:line="360" w:lineRule="auto"/>
        <w:ind w:left="720" w:right="432" w:hanging="720"/>
        <w:rPr>
          <w:noProof/>
        </w:rPr>
      </w:pPr>
    </w:p>
    <w:p w14:paraId="6A78E1B6" w14:textId="2B70B2C7"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57785F" w:rsidRPr="00150792">
        <w:rPr>
          <w:lang w:eastAsia="fr-FR"/>
        </w:rPr>
        <w:t>Mille and Bourgarit 2000</w:t>
      </w:r>
    </w:p>
    <w:p w14:paraId="40464531" w14:textId="77777777" w:rsidR="006E6E98" w:rsidRPr="006906D4" w:rsidRDefault="006E6E98" w:rsidP="002B59B3">
      <w:pPr>
        <w:spacing w:line="360" w:lineRule="auto"/>
        <w:ind w:left="720" w:right="432" w:hanging="720"/>
        <w:rPr>
          <w:lang w:val="fr-FR" w:eastAsia="fr-FR"/>
        </w:rPr>
      </w:pPr>
      <w:r w:rsidRPr="00150792">
        <w:rPr>
          <w:noProof/>
        </w:rPr>
        <w:t xml:space="preserve">full: </w:t>
      </w:r>
      <w:r w:rsidR="00851137" w:rsidRPr="00150792">
        <w:rPr>
          <w:lang w:eastAsia="fr-FR"/>
        </w:rPr>
        <w:t>Mille, Benoît</w:t>
      </w:r>
      <w:r w:rsidR="00F71F93" w:rsidRPr="00150792">
        <w:rPr>
          <w:lang w:eastAsia="fr-FR"/>
        </w:rPr>
        <w:t xml:space="preserve">, and David Bourgarit. </w:t>
      </w:r>
      <w:r w:rsidR="00F71F93" w:rsidRPr="006906D4">
        <w:rPr>
          <w:lang w:val="fr-FR" w:eastAsia="fr-FR"/>
        </w:rPr>
        <w:t xml:space="preserve">2000. “L’analyse des alliages anciens à base de cuivre: État des connaissances et développement d’un protocole d’analyse par ICP-AES.” </w:t>
      </w:r>
      <w:r w:rsidR="00F71F93" w:rsidRPr="006906D4">
        <w:rPr>
          <w:i/>
          <w:iCs/>
          <w:lang w:val="fr-FR" w:eastAsia="fr-FR"/>
        </w:rPr>
        <w:t>Revue d’archéométrie</w:t>
      </w:r>
      <w:r w:rsidR="00F71F93" w:rsidRPr="006906D4">
        <w:rPr>
          <w:lang w:val="fr-FR" w:eastAsia="fr-FR"/>
        </w:rPr>
        <w:t xml:space="preserve"> 24:13–26.</w:t>
      </w:r>
    </w:p>
    <w:p w14:paraId="5F80BF88" w14:textId="77777777" w:rsidR="0053160B" w:rsidRPr="006906D4" w:rsidRDefault="0053160B" w:rsidP="002B59B3">
      <w:pPr>
        <w:spacing w:line="360" w:lineRule="auto"/>
        <w:ind w:left="720" w:right="432" w:hanging="720"/>
        <w:rPr>
          <w:lang w:val="fr-FR" w:eastAsia="fr-FR"/>
        </w:rPr>
      </w:pPr>
    </w:p>
    <w:p w14:paraId="31EE60D8" w14:textId="67853B9F" w:rsidR="0057785F" w:rsidRPr="006906D4" w:rsidRDefault="0057785F" w:rsidP="002B59B3">
      <w:pPr>
        <w:spacing w:line="360" w:lineRule="auto"/>
        <w:ind w:left="720" w:right="432" w:hanging="720"/>
        <w:rPr>
          <w:noProof/>
          <w:lang w:val="fr-FR"/>
        </w:rPr>
      </w:pPr>
      <w:r w:rsidRPr="006906D4">
        <w:rPr>
          <w:noProof/>
          <w:lang w:val="fr-FR"/>
        </w:rPr>
        <w:t>-</w:t>
      </w:r>
      <w:r w:rsidRPr="006906D4">
        <w:rPr>
          <w:noProof/>
          <w:lang w:val="fr-FR"/>
        </w:rPr>
        <w:tab/>
        <w:t xml:space="preserve">short: </w:t>
      </w:r>
      <w:r w:rsidRPr="006906D4">
        <w:rPr>
          <w:lang w:val="fr-FR" w:eastAsia="fr-FR"/>
        </w:rPr>
        <w:t>Mille and Bourgarit 2003</w:t>
      </w:r>
    </w:p>
    <w:p w14:paraId="62D93DFE" w14:textId="77777777" w:rsidR="006E6E98" w:rsidRPr="00150792" w:rsidRDefault="006E6E98" w:rsidP="002B59B3">
      <w:pPr>
        <w:spacing w:line="360" w:lineRule="auto"/>
        <w:ind w:left="720" w:right="432" w:hanging="720"/>
        <w:rPr>
          <w:lang w:eastAsia="fr-FR"/>
        </w:rPr>
      </w:pPr>
      <w:r w:rsidRPr="006906D4">
        <w:rPr>
          <w:lang w:val="fr-FR" w:eastAsia="fr-FR"/>
        </w:rPr>
        <w:t xml:space="preserve">full: </w:t>
      </w:r>
      <w:r w:rsidR="00851137" w:rsidRPr="006906D4">
        <w:rPr>
          <w:lang w:val="fr-FR" w:eastAsia="fr-FR"/>
        </w:rPr>
        <w:t>Mille, Benoît</w:t>
      </w:r>
      <w:r w:rsidR="0057785F" w:rsidRPr="006906D4">
        <w:rPr>
          <w:lang w:val="fr-FR" w:eastAsia="fr-FR"/>
        </w:rPr>
        <w:t xml:space="preserve">, and David Bourgarit. </w:t>
      </w:r>
      <w:r w:rsidR="00F71F93" w:rsidRPr="006906D4">
        <w:rPr>
          <w:lang w:val="fr-FR" w:eastAsia="fr-FR"/>
        </w:rPr>
        <w:t xml:space="preserve">2003. “Composition élémentaire des bronzes de la tombe de Vix.” </w:t>
      </w:r>
      <w:r w:rsidR="00F71F93" w:rsidRPr="00150792">
        <w:rPr>
          <w:i/>
          <w:iCs/>
          <w:lang w:eastAsia="fr-FR"/>
        </w:rPr>
        <w:t>La tombe princière de Vix</w:t>
      </w:r>
      <w:r w:rsidR="00F71F93" w:rsidRPr="00150792">
        <w:rPr>
          <w:lang w:eastAsia="fr-FR"/>
        </w:rPr>
        <w:t>, edited by Claude Rolley, 253–54. Paris: Picard.</w:t>
      </w:r>
    </w:p>
    <w:p w14:paraId="64BFD3FE" w14:textId="77777777" w:rsidR="0053160B" w:rsidRPr="00150792" w:rsidRDefault="0053160B" w:rsidP="002B59B3">
      <w:pPr>
        <w:spacing w:line="360" w:lineRule="auto"/>
        <w:ind w:left="720" w:right="432" w:hanging="720"/>
        <w:rPr>
          <w:lang w:eastAsia="fr-FR"/>
        </w:rPr>
      </w:pPr>
    </w:p>
    <w:p w14:paraId="20BAD1D3" w14:textId="5A49250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FE2D6F" w:rsidRPr="00150792">
        <w:rPr>
          <w:lang w:eastAsia="fr-FR"/>
        </w:rPr>
        <w:t>Mille, Bourgarit, and Besenval 2005</w:t>
      </w:r>
    </w:p>
    <w:p w14:paraId="432C2745"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57785F" w:rsidRPr="00150792">
        <w:rPr>
          <w:lang w:eastAsia="fr-FR"/>
        </w:rPr>
        <w:t>Mille, Benoît</w:t>
      </w:r>
      <w:r w:rsidR="00F71F93" w:rsidRPr="00150792">
        <w:rPr>
          <w:lang w:eastAsia="fr-FR"/>
        </w:rPr>
        <w:t xml:space="preserve">, David Bourgarit, and Roland Besenval. 2005. “Metallurgical Study of the ‘Leopards Weight’ from Shahi-Tump (Pakistan).” In </w:t>
      </w:r>
      <w:r w:rsidR="00F71F93" w:rsidRPr="00150792">
        <w:rPr>
          <w:i/>
          <w:iCs/>
          <w:lang w:eastAsia="fr-FR"/>
        </w:rPr>
        <w:t>South Asian Archaeology 2001</w:t>
      </w:r>
      <w:r w:rsidR="00F71F93" w:rsidRPr="00150792">
        <w:rPr>
          <w:lang w:eastAsia="fr-FR"/>
        </w:rPr>
        <w:t xml:space="preserve">, edited by Catherine Jarrige and Vincent Lefèvre, 1:237–44. </w:t>
      </w:r>
      <w:r w:rsidR="00F71F93" w:rsidRPr="006906D4">
        <w:rPr>
          <w:lang w:val="fr-FR" w:eastAsia="fr-FR"/>
        </w:rPr>
        <w:t>Paris: Editions Recherches sur les Civilisations.</w:t>
      </w:r>
    </w:p>
    <w:p w14:paraId="0C1791C9" w14:textId="77777777" w:rsidR="0053160B" w:rsidRPr="006906D4" w:rsidRDefault="0053160B" w:rsidP="002B59B3">
      <w:pPr>
        <w:spacing w:line="360" w:lineRule="auto"/>
        <w:ind w:left="720" w:right="432" w:hanging="720"/>
        <w:rPr>
          <w:lang w:val="fr-FR" w:eastAsia="fr-FR"/>
        </w:rPr>
      </w:pPr>
    </w:p>
    <w:p w14:paraId="6195E9A9" w14:textId="1731795D"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FE2D6F" w:rsidRPr="006906D4">
        <w:rPr>
          <w:lang w:val="fr-FR" w:eastAsia="fr-FR"/>
        </w:rPr>
        <w:t>Mille et al. 2010</w:t>
      </w:r>
    </w:p>
    <w:p w14:paraId="0FEB4E6C"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851137" w:rsidRPr="00150792">
        <w:rPr>
          <w:lang w:eastAsia="fr-FR"/>
        </w:rPr>
        <w:t>Mille, Benoît</w:t>
      </w:r>
      <w:r w:rsidR="00F71F93" w:rsidRPr="00150792">
        <w:rPr>
          <w:lang w:eastAsia="fr-FR"/>
        </w:rPr>
        <w:t>, I. Gajda, F. Demange, C. Pariselle, Y. Coquinot, E. Porto, O. Tavoso, and A</w:t>
      </w:r>
      <w:r w:rsidR="006A1025" w:rsidRPr="00150792">
        <w:rPr>
          <w:lang w:eastAsia="fr-FR"/>
        </w:rPr>
        <w:t>ntoine</w:t>
      </w:r>
      <w:r w:rsidR="00F71F93" w:rsidRPr="00150792">
        <w:rPr>
          <w:lang w:eastAsia="fr-FR"/>
        </w:rPr>
        <w:t xml:space="preserve"> Zink. 2010. </w:t>
      </w:r>
      <w:r w:rsidR="00F71F93" w:rsidRPr="006906D4">
        <w:rPr>
          <w:lang w:val="fr-FR" w:eastAsia="fr-FR"/>
        </w:rPr>
        <w:t xml:space="preserve">“Hawtar’athat, Fils de Radaw’il Du Lignage de Shalalum. Une grande statue de bronze du Royaume de Saba’ (Yémen).” </w:t>
      </w:r>
      <w:r w:rsidR="00F71F93" w:rsidRPr="006906D4">
        <w:rPr>
          <w:i/>
          <w:iCs/>
          <w:lang w:val="fr-FR" w:eastAsia="fr-FR"/>
        </w:rPr>
        <w:t>Monuments et mémoires de la Fondation Eugène Piot</w:t>
      </w:r>
      <w:r w:rsidR="00F71F93" w:rsidRPr="006906D4">
        <w:rPr>
          <w:lang w:val="fr-FR" w:eastAsia="fr-FR"/>
        </w:rPr>
        <w:t xml:space="preserve"> 89: 5–68. </w:t>
      </w:r>
      <w:hyperlink r:id="rId84" w:history="1">
        <w:r w:rsidR="00F71F93" w:rsidRPr="006906D4">
          <w:rPr>
            <w:u w:val="single"/>
            <w:lang w:val="fr-FR" w:eastAsia="fr-FR"/>
          </w:rPr>
          <w:t>https://doi.org/10.3406/piot.2010.1726</w:t>
        </w:r>
      </w:hyperlink>
      <w:r w:rsidR="00F71F93" w:rsidRPr="006906D4">
        <w:rPr>
          <w:lang w:val="fr-FR" w:eastAsia="fr-FR"/>
        </w:rPr>
        <w:t>.</w:t>
      </w:r>
    </w:p>
    <w:p w14:paraId="0053523E" w14:textId="77777777" w:rsidR="0053160B" w:rsidRPr="006906D4" w:rsidRDefault="0053160B" w:rsidP="002B59B3">
      <w:pPr>
        <w:spacing w:line="360" w:lineRule="auto"/>
        <w:ind w:left="720" w:right="432" w:hanging="720"/>
        <w:rPr>
          <w:lang w:val="fr-FR" w:eastAsia="fr-FR"/>
        </w:rPr>
      </w:pPr>
    </w:p>
    <w:p w14:paraId="1DA10A8D" w14:textId="72C36A6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FE2D6F" w:rsidRPr="00150792">
        <w:rPr>
          <w:lang w:eastAsia="fr-FR"/>
        </w:rPr>
        <w:t>Mille and Robcis 2009</w:t>
      </w:r>
    </w:p>
    <w:p w14:paraId="512C3C3B" w14:textId="77777777" w:rsidR="006E6E98" w:rsidRPr="006906D4" w:rsidRDefault="006E6E98" w:rsidP="002B59B3">
      <w:pPr>
        <w:spacing w:line="360" w:lineRule="auto"/>
        <w:ind w:left="720" w:right="432" w:hanging="720"/>
        <w:rPr>
          <w:lang w:val="fr-FR" w:eastAsia="fr-FR"/>
        </w:rPr>
      </w:pPr>
      <w:r w:rsidRPr="00150792">
        <w:rPr>
          <w:lang w:eastAsia="fr-FR"/>
        </w:rPr>
        <w:lastRenderedPageBreak/>
        <w:t xml:space="preserve">full: </w:t>
      </w:r>
      <w:r w:rsidR="00FE2D6F" w:rsidRPr="00150792">
        <w:rPr>
          <w:lang w:eastAsia="fr-FR"/>
        </w:rPr>
        <w:t>Mille, Benoît</w:t>
      </w:r>
      <w:r w:rsidR="00F71F93" w:rsidRPr="00150792">
        <w:rPr>
          <w:lang w:eastAsia="fr-FR"/>
        </w:rPr>
        <w:t xml:space="preserve">, and Dominique Robcis. </w:t>
      </w:r>
      <w:r w:rsidR="00F71F93" w:rsidRPr="006906D4">
        <w:rPr>
          <w:lang w:val="fr-FR" w:eastAsia="fr-FR"/>
        </w:rPr>
        <w:t xml:space="preserve">2009. “Note sur la technique de fabrication du captif.” In </w:t>
      </w:r>
      <w:r w:rsidR="00F71F93" w:rsidRPr="006906D4">
        <w:rPr>
          <w:i/>
          <w:iCs/>
          <w:lang w:val="fr-FR" w:eastAsia="fr-FR"/>
        </w:rPr>
        <w:t>César, le Rhône pour mémoire, vingt ans de fouilles dans le fleuve à Arles, catalogue de l’exposition du 24 octobre 2009 au 19 septembre 2010 au Musée Départemental Arles Antique</w:t>
      </w:r>
      <w:r w:rsidR="00F71F93" w:rsidRPr="006906D4">
        <w:rPr>
          <w:lang w:val="fr-FR" w:eastAsia="fr-FR"/>
        </w:rPr>
        <w:t xml:space="preserve">, edited by </w:t>
      </w:r>
      <w:r w:rsidR="00F71F93" w:rsidRPr="006906D4">
        <w:rPr>
          <w:iCs/>
          <w:lang w:val="fr-FR" w:eastAsia="fr-FR"/>
        </w:rPr>
        <w:t>Luc Long and Pascale Picard</w:t>
      </w:r>
      <w:r w:rsidR="00F71F93" w:rsidRPr="006906D4">
        <w:rPr>
          <w:lang w:val="fr-FR" w:eastAsia="fr-FR"/>
        </w:rPr>
        <w:t>, 162–65.</w:t>
      </w:r>
      <w:r w:rsidR="00F71F93" w:rsidRPr="006906D4">
        <w:rPr>
          <w:lang w:val="fr-FR"/>
        </w:rPr>
        <w:t xml:space="preserve"> </w:t>
      </w:r>
      <w:r w:rsidR="005640B0" w:rsidRPr="006906D4">
        <w:rPr>
          <w:lang w:val="fr-FR" w:eastAsia="fr-FR"/>
        </w:rPr>
        <w:t>Arles</w:t>
      </w:r>
      <w:r w:rsidR="00F71F93" w:rsidRPr="006906D4">
        <w:rPr>
          <w:lang w:val="fr-FR" w:eastAsia="fr-FR"/>
        </w:rPr>
        <w:t xml:space="preserve">: </w:t>
      </w:r>
      <w:r w:rsidR="00F71F93" w:rsidRPr="006906D4">
        <w:rPr>
          <w:iCs/>
          <w:lang w:val="fr-FR" w:eastAsia="fr-FR"/>
        </w:rPr>
        <w:t>Actes Sud</w:t>
      </w:r>
      <w:r w:rsidR="00F71F93" w:rsidRPr="006906D4">
        <w:rPr>
          <w:lang w:val="fr-FR" w:eastAsia="fr-FR"/>
        </w:rPr>
        <w:t>.</w:t>
      </w:r>
    </w:p>
    <w:p w14:paraId="07F24BED" w14:textId="77777777" w:rsidR="0053160B" w:rsidRPr="006906D4" w:rsidRDefault="0053160B" w:rsidP="002B59B3">
      <w:pPr>
        <w:spacing w:line="360" w:lineRule="auto"/>
        <w:ind w:left="720" w:right="432" w:hanging="720"/>
        <w:rPr>
          <w:lang w:val="fr-FR" w:eastAsia="fr-FR"/>
        </w:rPr>
      </w:pPr>
    </w:p>
    <w:p w14:paraId="20D16C31" w14:textId="381CAA16"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FE2D6F" w:rsidRPr="006906D4">
        <w:rPr>
          <w:lang w:val="fr-FR" w:eastAsia="fr-FR"/>
        </w:rPr>
        <w:t>Mille and Serneels 2012</w:t>
      </w:r>
    </w:p>
    <w:p w14:paraId="290F89B6"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FE2D6F" w:rsidRPr="006906D4">
        <w:rPr>
          <w:lang w:val="fr-FR" w:eastAsia="fr-FR"/>
        </w:rPr>
        <w:t>Mille, Benoît</w:t>
      </w:r>
      <w:r w:rsidR="00F71F93" w:rsidRPr="006906D4">
        <w:rPr>
          <w:lang w:val="fr-FR" w:eastAsia="fr-FR"/>
        </w:rPr>
        <w:t xml:space="preserve">, and V. Serneels. 2012. “Pas de bras, pas de chocolat! L’envers du décor à Arconciel.” In </w:t>
      </w:r>
      <w:r w:rsidR="00F71F93" w:rsidRPr="006906D4">
        <w:rPr>
          <w:i/>
          <w:iCs/>
          <w:lang w:val="fr-FR" w:eastAsia="fr-FR"/>
        </w:rPr>
        <w:t>Archeoquiz, Enquêtes archéologiques fribourgeoises</w:t>
      </w:r>
      <w:r w:rsidR="00F71F93" w:rsidRPr="006906D4">
        <w:rPr>
          <w:lang w:val="fr-FR" w:eastAsia="fr-FR"/>
        </w:rPr>
        <w:t>, edited by Anne-Francine Auberson</w:t>
      </w:r>
      <w:r w:rsidR="005640B0" w:rsidRPr="006906D4">
        <w:rPr>
          <w:lang w:val="fr-FR" w:eastAsia="fr-FR"/>
        </w:rPr>
        <w:t xml:space="preserve"> and</w:t>
      </w:r>
      <w:r w:rsidR="00F71F93" w:rsidRPr="006906D4">
        <w:rPr>
          <w:lang w:val="fr-FR" w:eastAsia="fr-FR"/>
        </w:rPr>
        <w:t xml:space="preserve"> Dominique Bugnon, 104–7. Fribourg, Switzerland: Service Archéologique de l’Etat de Fribourg. </w:t>
      </w:r>
    </w:p>
    <w:p w14:paraId="29E2C131" w14:textId="77777777" w:rsidR="0053160B" w:rsidRPr="006906D4" w:rsidRDefault="0053160B" w:rsidP="002B59B3">
      <w:pPr>
        <w:spacing w:line="360" w:lineRule="auto"/>
        <w:ind w:left="720" w:right="432" w:hanging="720"/>
        <w:rPr>
          <w:lang w:val="fr-FR" w:eastAsia="fr-FR"/>
        </w:rPr>
      </w:pPr>
    </w:p>
    <w:p w14:paraId="194BA66A" w14:textId="3D818060"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FE2D6F" w:rsidRPr="006906D4">
        <w:rPr>
          <w:lang w:val="fr-FR" w:eastAsia="fr-FR"/>
        </w:rPr>
        <w:t>Mille, Besenval, and Bourgarit 2004</w:t>
      </w:r>
    </w:p>
    <w:p w14:paraId="5422E2A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5F2085" w:rsidRPr="00150792">
        <w:rPr>
          <w:lang w:eastAsia="fr-FR"/>
        </w:rPr>
        <w:t>Mille, B</w:t>
      </w:r>
      <w:r w:rsidR="0014735C" w:rsidRPr="00150792">
        <w:rPr>
          <w:lang w:eastAsia="fr-FR"/>
        </w:rPr>
        <w:t>enoî</w:t>
      </w:r>
      <w:r w:rsidR="005F2085" w:rsidRPr="00150792">
        <w:rPr>
          <w:lang w:eastAsia="fr-FR"/>
        </w:rPr>
        <w:t xml:space="preserve">t, Roland Besenval, and David Bourgarit. 2004. “Early ‘Lost-Wax Casting’ in Balochistan (Pakistan): The ‘Leopards Weight’ from Shahi-Tump.” In </w:t>
      </w:r>
      <w:r w:rsidR="005F2085" w:rsidRPr="00150792">
        <w:rPr>
          <w:i/>
          <w:iCs/>
          <w:lang w:eastAsia="fr-FR"/>
        </w:rPr>
        <w:t>Persiens Antike Pracht, Bergbau – Handwerk – Archäologie</w:t>
      </w:r>
      <w:r w:rsidR="005F2085" w:rsidRPr="00150792">
        <w:rPr>
          <w:lang w:eastAsia="fr-FR"/>
        </w:rPr>
        <w:t>, edited by T. Stöllner, R. Slotta, and A. Vatandoust, 1:274–80. Bochum, Germany: Deutsches Bergbau Museum.</w:t>
      </w:r>
    </w:p>
    <w:p w14:paraId="0F8265A0" w14:textId="77777777" w:rsidR="0053160B" w:rsidRPr="00150792" w:rsidRDefault="0053160B" w:rsidP="002B59B3">
      <w:pPr>
        <w:spacing w:line="360" w:lineRule="auto"/>
        <w:ind w:left="720" w:right="432" w:hanging="720"/>
        <w:rPr>
          <w:lang w:eastAsia="fr-FR"/>
        </w:rPr>
      </w:pPr>
    </w:p>
    <w:p w14:paraId="47B78399" w14:textId="7B7DC1D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FE2D6F" w:rsidRPr="00150792">
        <w:rPr>
          <w:lang w:eastAsia="fr-FR"/>
        </w:rPr>
        <w:t>Mille and Descamps-Lequime 2017</w:t>
      </w:r>
    </w:p>
    <w:p w14:paraId="595D40A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693FCA" w:rsidRPr="00150792">
        <w:rPr>
          <w:lang w:eastAsia="fr-FR"/>
        </w:rPr>
        <w:t xml:space="preserve">Mille, Benoît, and Sophie Descamps-Lequime. 2017. “A Technological Reexamination of the Piombino Apollo.” In </w:t>
      </w:r>
      <w:r w:rsidR="00693FCA" w:rsidRPr="00150792">
        <w:rPr>
          <w:i/>
          <w:iCs/>
          <w:lang w:eastAsia="fr-FR"/>
        </w:rPr>
        <w:t>Artistry in Bronze: The Greeks and Their Legacy: XIXth International Congress on Ancient Bronzes</w:t>
      </w:r>
      <w:r w:rsidR="00693FCA" w:rsidRPr="00150792">
        <w:rPr>
          <w:lang w:eastAsia="fr-FR"/>
        </w:rPr>
        <w:t xml:space="preserve">, edited by Jens M. Daehner, Kenneth Lapatin, and Ambra Spinelli, 349–60. Los Angeles: J. Paul Getty Museum and Getty Conservation Institute. </w:t>
      </w:r>
      <w:hyperlink r:id="rId85" w:history="1">
        <w:r w:rsidR="00693FCA" w:rsidRPr="00150792">
          <w:rPr>
            <w:u w:val="single"/>
            <w:lang w:eastAsia="fr-FR"/>
          </w:rPr>
          <w:t>http://www.getty.edu/publications/artistryinbronze/conservation-and-analysis/42-mille-descamps/</w:t>
        </w:r>
      </w:hyperlink>
      <w:r w:rsidR="00693FCA" w:rsidRPr="00150792">
        <w:rPr>
          <w:lang w:eastAsia="fr-FR"/>
        </w:rPr>
        <w:t>.</w:t>
      </w:r>
    </w:p>
    <w:p w14:paraId="076E1E30" w14:textId="77777777" w:rsidR="0053160B" w:rsidRPr="00150792" w:rsidRDefault="0053160B" w:rsidP="002B59B3">
      <w:pPr>
        <w:spacing w:line="360" w:lineRule="auto"/>
        <w:ind w:left="720" w:right="432" w:hanging="720"/>
        <w:rPr>
          <w:lang w:eastAsia="fr-FR"/>
        </w:rPr>
      </w:pPr>
    </w:p>
    <w:p w14:paraId="73DA17EA" w14:textId="27F94C1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FE2D6F" w:rsidRPr="00150792">
        <w:rPr>
          <w:lang w:eastAsia="fr-FR"/>
        </w:rPr>
        <w:t>Mille and Robcis 2012</w:t>
      </w:r>
    </w:p>
    <w:p w14:paraId="69875FA0" w14:textId="7FD239E9"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Mille, Benoît, and </w:t>
      </w:r>
      <w:r w:rsidR="00693FCA" w:rsidRPr="00150792">
        <w:rPr>
          <w:lang w:eastAsia="fr-FR"/>
        </w:rPr>
        <w:t xml:space="preserve">Dominique </w:t>
      </w:r>
      <w:r w:rsidR="00B00F92" w:rsidRPr="00150792">
        <w:rPr>
          <w:lang w:eastAsia="fr-FR"/>
        </w:rPr>
        <w:t xml:space="preserve">Robcis. </w:t>
      </w:r>
      <w:r w:rsidR="00B00F92" w:rsidRPr="006906D4">
        <w:rPr>
          <w:lang w:val="fr-FR" w:eastAsia="fr-FR"/>
        </w:rPr>
        <w:t xml:space="preserve">2012. “Le </w:t>
      </w:r>
      <w:r w:rsidR="00F35367" w:rsidRPr="006906D4">
        <w:rPr>
          <w:lang w:val="fr-FR" w:eastAsia="fr-FR"/>
        </w:rPr>
        <w:t xml:space="preserve">cas des grands bronzes antiques. </w:t>
      </w:r>
      <w:r w:rsidR="004357D0" w:rsidRPr="006906D4">
        <w:rPr>
          <w:lang w:val="fr-FR" w:eastAsia="fr-FR"/>
        </w:rPr>
        <w:t xml:space="preserve">Etudier </w:t>
      </w:r>
      <w:r w:rsidR="00F35367" w:rsidRPr="006906D4">
        <w:rPr>
          <w:lang w:val="fr-FR" w:eastAsia="fr-FR"/>
        </w:rPr>
        <w:t>pour restaurer ou restaurer pour étudier</w:t>
      </w:r>
      <w:r w:rsidR="00B00F92" w:rsidRPr="006906D4">
        <w:rPr>
          <w:lang w:val="fr-FR" w:eastAsia="fr-FR"/>
        </w:rPr>
        <w:t>?</w:t>
      </w:r>
      <w:r w:rsidR="004357D0" w:rsidRPr="006906D4">
        <w:rPr>
          <w:lang w:val="fr-FR" w:eastAsia="fr-FR"/>
        </w:rPr>
        <w:t>.</w:t>
      </w:r>
      <w:r w:rsidR="00B00F92" w:rsidRPr="006906D4">
        <w:rPr>
          <w:lang w:val="fr-FR" w:eastAsia="fr-FR"/>
        </w:rPr>
        <w:t xml:space="preserve">” In </w:t>
      </w:r>
      <w:r w:rsidR="00B00F92" w:rsidRPr="006906D4">
        <w:rPr>
          <w:i/>
          <w:iCs/>
          <w:lang w:val="fr-FR" w:eastAsia="fr-FR"/>
        </w:rPr>
        <w:t xml:space="preserve">La </w:t>
      </w:r>
      <w:r w:rsidR="00F35367" w:rsidRPr="006906D4">
        <w:rPr>
          <w:i/>
          <w:iCs/>
          <w:lang w:val="fr-FR" w:eastAsia="fr-FR"/>
        </w:rPr>
        <w:t>restauration des peintures et des sculptures</w:t>
      </w:r>
      <w:r w:rsidR="00B00F92" w:rsidRPr="006906D4">
        <w:rPr>
          <w:i/>
          <w:iCs/>
          <w:lang w:val="fr-FR" w:eastAsia="fr-FR"/>
        </w:rPr>
        <w:t xml:space="preserve">. Connaissance et </w:t>
      </w:r>
      <w:r w:rsidR="00F35367" w:rsidRPr="006906D4">
        <w:rPr>
          <w:i/>
          <w:iCs/>
          <w:lang w:val="fr-FR" w:eastAsia="fr-FR"/>
        </w:rPr>
        <w:t xml:space="preserve">reconnaissance </w:t>
      </w:r>
      <w:r w:rsidR="00B00F92" w:rsidRPr="006906D4">
        <w:rPr>
          <w:i/>
          <w:iCs/>
          <w:lang w:val="fr-FR" w:eastAsia="fr-FR"/>
        </w:rPr>
        <w:t>de l’oeuvre</w:t>
      </w:r>
      <w:r w:rsidR="00B00F92" w:rsidRPr="006906D4">
        <w:rPr>
          <w:lang w:val="fr-FR" w:eastAsia="fr-FR"/>
        </w:rPr>
        <w:t xml:space="preserve">, </w:t>
      </w:r>
      <w:r w:rsidR="00F35367" w:rsidRPr="006906D4">
        <w:rPr>
          <w:lang w:val="fr-FR" w:eastAsia="fr-FR"/>
        </w:rPr>
        <w:t xml:space="preserve">edited by </w:t>
      </w:r>
      <w:r w:rsidR="00E7083C" w:rsidRPr="006F7450">
        <w:rPr>
          <w:lang w:val="fr-FR"/>
        </w:rPr>
        <w:t>P</w:t>
      </w:r>
      <w:r w:rsidR="00E7083C">
        <w:rPr>
          <w:lang w:val="fr-FR"/>
        </w:rPr>
        <w:t>ierre-Yves Kairis, Béatrice</w:t>
      </w:r>
      <w:r w:rsidR="00E7083C" w:rsidRPr="006F7450">
        <w:rPr>
          <w:lang w:val="fr-FR"/>
        </w:rPr>
        <w:t xml:space="preserve"> Sarrazin, </w:t>
      </w:r>
      <w:r w:rsidR="00E7083C">
        <w:rPr>
          <w:lang w:val="fr-FR"/>
        </w:rPr>
        <w:t>and</w:t>
      </w:r>
      <w:r w:rsidR="00E7083C" w:rsidRPr="006F7450">
        <w:rPr>
          <w:lang w:val="fr-FR"/>
        </w:rPr>
        <w:t xml:space="preserve"> F</w:t>
      </w:r>
      <w:r w:rsidR="00E7083C">
        <w:rPr>
          <w:lang w:val="fr-FR"/>
        </w:rPr>
        <w:t>rançois</w:t>
      </w:r>
      <w:r w:rsidR="00E7083C" w:rsidRPr="006F7450">
        <w:rPr>
          <w:lang w:val="fr-FR"/>
        </w:rPr>
        <w:t xml:space="preserve"> Trémolières</w:t>
      </w:r>
      <w:r w:rsidR="00F35367" w:rsidRPr="006906D4">
        <w:rPr>
          <w:lang w:val="fr-FR" w:eastAsia="fr-FR"/>
        </w:rPr>
        <w:t xml:space="preserve">, </w:t>
      </w:r>
      <w:r w:rsidR="00B00F92" w:rsidRPr="006906D4">
        <w:rPr>
          <w:lang w:val="fr-FR" w:eastAsia="fr-FR"/>
        </w:rPr>
        <w:t>101–15. Paris: Armand Colin.</w:t>
      </w:r>
    </w:p>
    <w:p w14:paraId="7D95B582" w14:textId="77777777" w:rsidR="0053160B" w:rsidRPr="006906D4" w:rsidRDefault="0053160B" w:rsidP="002B59B3">
      <w:pPr>
        <w:spacing w:line="360" w:lineRule="auto"/>
        <w:ind w:left="720" w:right="432" w:hanging="720"/>
        <w:rPr>
          <w:lang w:val="fr-FR" w:eastAsia="fr-FR"/>
        </w:rPr>
      </w:pPr>
    </w:p>
    <w:p w14:paraId="241F2AF6" w14:textId="4DEEC176"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FE2D6F" w:rsidRPr="006906D4">
        <w:rPr>
          <w:lang w:val="fr-FR" w:eastAsia="fr-FR"/>
        </w:rPr>
        <w:t>Mille</w:t>
      </w:r>
      <w:r w:rsidR="00640073" w:rsidRPr="006906D4">
        <w:rPr>
          <w:lang w:val="fr-FR" w:eastAsia="fr-FR"/>
        </w:rPr>
        <w:t xml:space="preserve"> et al. 2012</w:t>
      </w:r>
    </w:p>
    <w:p w14:paraId="096C661A" w14:textId="100BFA5C" w:rsidR="006E6E98" w:rsidRPr="00150792" w:rsidRDefault="006E6E98" w:rsidP="002B59B3">
      <w:pPr>
        <w:spacing w:line="360" w:lineRule="auto"/>
        <w:ind w:left="720" w:right="432" w:hanging="720"/>
        <w:rPr>
          <w:lang w:eastAsia="fr-FR"/>
        </w:rPr>
      </w:pPr>
      <w:r w:rsidRPr="006906D4">
        <w:rPr>
          <w:lang w:val="fr-FR" w:eastAsia="fr-FR"/>
        </w:rPr>
        <w:t xml:space="preserve">full: </w:t>
      </w:r>
      <w:r w:rsidR="00254AA3" w:rsidRPr="006906D4">
        <w:rPr>
          <w:lang w:val="fr-FR" w:eastAsia="fr-FR"/>
        </w:rPr>
        <w:t>Mille, Benoît, Loretta Rossetti, Claude Rolley (†), Edilberto Formigli,</w:t>
      </w:r>
      <w:r w:rsidR="00640073" w:rsidRPr="006906D4">
        <w:rPr>
          <w:lang w:val="fr-FR" w:eastAsia="fr-FR"/>
        </w:rPr>
        <w:t xml:space="preserve"> and Michel Pernot. 201</w:t>
      </w:r>
      <w:r w:rsidR="00901E39" w:rsidRPr="006906D4">
        <w:rPr>
          <w:lang w:val="fr-FR" w:eastAsia="fr-FR"/>
        </w:rPr>
        <w:t>2</w:t>
      </w:r>
      <w:r w:rsidR="00640073" w:rsidRPr="006906D4">
        <w:rPr>
          <w:lang w:val="fr-FR" w:eastAsia="fr-FR"/>
        </w:rPr>
        <w:t>. “Les deux s</w:t>
      </w:r>
      <w:r w:rsidR="00254AA3" w:rsidRPr="006906D4">
        <w:rPr>
          <w:lang w:val="fr-FR" w:eastAsia="fr-FR"/>
        </w:rPr>
        <w:t xml:space="preserve">tatues </w:t>
      </w:r>
      <w:r w:rsidR="00640073" w:rsidRPr="006906D4">
        <w:rPr>
          <w:lang w:val="fr-FR" w:eastAsia="fr-FR"/>
        </w:rPr>
        <w:t>d’enfant en b</w:t>
      </w:r>
      <w:r w:rsidR="004225A3" w:rsidRPr="006906D4">
        <w:rPr>
          <w:lang w:val="fr-FR" w:eastAsia="fr-FR"/>
        </w:rPr>
        <w:t>ronze (Cap d’Adge)</w:t>
      </w:r>
      <w:r w:rsidR="00254AA3" w:rsidRPr="006906D4">
        <w:rPr>
          <w:lang w:val="fr-FR" w:eastAsia="fr-FR"/>
        </w:rPr>
        <w:t xml:space="preserve">: Étude Iconographique et Technique.” In </w:t>
      </w:r>
      <w:r w:rsidR="006A1025" w:rsidRPr="006906D4">
        <w:rPr>
          <w:i/>
          <w:iCs/>
          <w:lang w:val="fr-FR" w:eastAsia="fr-FR"/>
        </w:rPr>
        <w:t>“</w:t>
      </w:r>
      <w:r w:rsidR="00640073" w:rsidRPr="006906D4">
        <w:rPr>
          <w:i/>
          <w:iCs/>
          <w:lang w:val="fr-FR" w:eastAsia="fr-FR"/>
        </w:rPr>
        <w:t>Bronzes g</w:t>
      </w:r>
      <w:r w:rsidR="00254AA3" w:rsidRPr="006906D4">
        <w:rPr>
          <w:i/>
          <w:iCs/>
          <w:lang w:val="fr-FR" w:eastAsia="fr-FR"/>
        </w:rPr>
        <w:t xml:space="preserve">recs </w:t>
      </w:r>
      <w:r w:rsidR="00640073" w:rsidRPr="006906D4">
        <w:rPr>
          <w:i/>
          <w:iCs/>
          <w:lang w:val="fr-FR" w:eastAsia="fr-FR"/>
        </w:rPr>
        <w:t>et romains, r</w:t>
      </w:r>
      <w:r w:rsidR="006A1025" w:rsidRPr="006906D4">
        <w:rPr>
          <w:i/>
          <w:iCs/>
          <w:lang w:val="fr-FR" w:eastAsia="fr-FR"/>
        </w:rPr>
        <w:t xml:space="preserve">echerches </w:t>
      </w:r>
      <w:r w:rsidR="00640073" w:rsidRPr="006906D4">
        <w:rPr>
          <w:i/>
          <w:iCs/>
          <w:lang w:val="fr-FR" w:eastAsia="fr-FR"/>
        </w:rPr>
        <w:t>r</w:t>
      </w:r>
      <w:r w:rsidR="006A1025" w:rsidRPr="006906D4">
        <w:rPr>
          <w:i/>
          <w:iCs/>
          <w:lang w:val="fr-FR" w:eastAsia="fr-FR"/>
        </w:rPr>
        <w:t xml:space="preserve">écentes” </w:t>
      </w:r>
      <w:r w:rsidR="006A1025" w:rsidRPr="006906D4">
        <w:rPr>
          <w:lang w:val="fr-FR" w:eastAsia="fr-FR"/>
        </w:rPr>
        <w:t>–</w:t>
      </w:r>
      <w:r w:rsidR="00254AA3" w:rsidRPr="006906D4">
        <w:rPr>
          <w:i/>
          <w:iCs/>
          <w:lang w:val="fr-FR" w:eastAsia="fr-FR"/>
        </w:rPr>
        <w:t xml:space="preserve"> Hommage à Claude Rolley</w:t>
      </w:r>
      <w:r w:rsidR="00254AA3" w:rsidRPr="006906D4">
        <w:rPr>
          <w:lang w:val="fr-FR" w:eastAsia="fr-FR"/>
        </w:rPr>
        <w:t xml:space="preserve">, edited by Sophie Descamps-Lequime, Stéphane Verger, and Martine Denoyelle. Actes de Colloques. Paris: Publications de l’Institut national d’histoire de l’art. </w:t>
      </w:r>
      <w:hyperlink r:id="rId86" w:history="1">
        <w:r w:rsidR="00254AA3" w:rsidRPr="00150792">
          <w:rPr>
            <w:rStyle w:val="Hyperlink"/>
            <w:color w:val="auto"/>
            <w:lang w:eastAsia="fr-FR"/>
          </w:rPr>
          <w:t>http://books.openedition.org/inha/3949</w:t>
        </w:r>
      </w:hyperlink>
      <w:r w:rsidR="00254AA3" w:rsidRPr="00150792">
        <w:rPr>
          <w:lang w:eastAsia="fr-FR"/>
        </w:rPr>
        <w:t>.</w:t>
      </w:r>
    </w:p>
    <w:p w14:paraId="751734A8" w14:textId="77777777" w:rsidR="0053160B" w:rsidRPr="00150792" w:rsidRDefault="0053160B" w:rsidP="002B59B3">
      <w:pPr>
        <w:spacing w:line="360" w:lineRule="auto"/>
        <w:ind w:left="720" w:right="432" w:hanging="720"/>
        <w:rPr>
          <w:lang w:eastAsia="fr-FR"/>
        </w:rPr>
      </w:pPr>
    </w:p>
    <w:p w14:paraId="3E1DFEA5" w14:textId="77777777" w:rsidR="00127955" w:rsidRPr="00150792" w:rsidRDefault="00127955"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150792">
        <w:t xml:space="preserve">Ming </w:t>
      </w:r>
      <w:r w:rsidRPr="00150792">
        <w:rPr>
          <w:lang w:eastAsia="fr-FR"/>
        </w:rPr>
        <w:t>2001</w:t>
      </w:r>
    </w:p>
    <w:p w14:paraId="1FBEDC42" w14:textId="3CE8C816" w:rsidR="00127955" w:rsidRPr="00150792" w:rsidRDefault="00127955" w:rsidP="002B59B3">
      <w:pPr>
        <w:spacing w:line="360" w:lineRule="auto"/>
        <w:ind w:left="720" w:right="432" w:hanging="720"/>
        <w:rPr>
          <w:lang w:eastAsia="fr-FR"/>
        </w:rPr>
      </w:pPr>
      <w:r w:rsidRPr="00150792">
        <w:rPr>
          <w:lang w:eastAsia="fr-FR"/>
        </w:rPr>
        <w:t xml:space="preserve">full: </w:t>
      </w:r>
      <w:r w:rsidRPr="00150792">
        <w:t xml:space="preserve">Ming Juxin | </w:t>
      </w:r>
      <w:r w:rsidRPr="00150792">
        <w:rPr>
          <w:rFonts w:eastAsia="MS Mincho"/>
          <w:lang w:eastAsia="fr-FR"/>
        </w:rPr>
        <w:t>明</w:t>
      </w:r>
      <w:r w:rsidRPr="00150792">
        <w:rPr>
          <w:rFonts w:eastAsia="PMingLiU"/>
          <w:lang w:eastAsia="fr-FR"/>
        </w:rPr>
        <w:t>举新</w:t>
      </w:r>
      <w:r w:rsidRPr="00150792">
        <w:rPr>
          <w:lang w:eastAsia="fr-FR"/>
        </w:rPr>
        <w:t xml:space="preserve">. 2001. </w:t>
      </w:r>
      <w:r w:rsidRPr="00150792">
        <w:rPr>
          <w:rFonts w:eastAsia="PMingLiU"/>
          <w:i/>
          <w:iCs/>
          <w:lang w:eastAsia="fr-FR"/>
        </w:rPr>
        <w:t>汉英冶金工业词典</w:t>
      </w:r>
      <w:r w:rsidRPr="00150792">
        <w:rPr>
          <w:i/>
          <w:iCs/>
          <w:lang w:eastAsia="fr-FR"/>
        </w:rPr>
        <w:t xml:space="preserve"> = </w:t>
      </w:r>
      <w:r w:rsidRPr="00150792">
        <w:t>Han ying yejin gongye cidian</w:t>
      </w:r>
      <w:r w:rsidRPr="00150792">
        <w:rPr>
          <w:i/>
          <w:iCs/>
          <w:lang w:eastAsia="fr-FR"/>
        </w:rPr>
        <w:t xml:space="preserve"> = A Comprehensive Chinese-English Dictionary of Metallurgical Industry</w:t>
      </w:r>
      <w:r w:rsidRPr="00150792">
        <w:rPr>
          <w:lang w:eastAsia="fr-FR"/>
        </w:rPr>
        <w:t xml:space="preserve">. </w:t>
      </w:r>
      <w:r w:rsidRPr="00150792">
        <w:rPr>
          <w:rFonts w:eastAsia="PMingLiU"/>
          <w:lang w:eastAsia="fr-FR"/>
        </w:rPr>
        <w:t>长沙市</w:t>
      </w:r>
      <w:r w:rsidRPr="00150792">
        <w:rPr>
          <w:lang w:eastAsia="fr-FR"/>
        </w:rPr>
        <w:t xml:space="preserve">: </w:t>
      </w:r>
      <w:r w:rsidRPr="00150792">
        <w:rPr>
          <w:rFonts w:eastAsia="MS Mincho"/>
          <w:lang w:eastAsia="fr-FR"/>
        </w:rPr>
        <w:t>中南大学出版社</w:t>
      </w:r>
      <w:r w:rsidRPr="00150792">
        <w:rPr>
          <w:rFonts w:eastAsia="MS Mincho"/>
          <w:lang w:eastAsia="fr-FR"/>
        </w:rPr>
        <w:t xml:space="preserve"> = </w:t>
      </w:r>
      <w:r w:rsidRPr="00150792">
        <w:rPr>
          <w:rStyle w:val="y2iqfc"/>
        </w:rPr>
        <w:t>Changsha shi: Zhongnan daxue chuban she</w:t>
      </w:r>
      <w:r>
        <w:rPr>
          <w:lang w:eastAsia="fr-FR"/>
        </w:rPr>
        <w:t xml:space="preserve"> [</w:t>
      </w:r>
      <w:r>
        <w:t>Zhong Nan University Press].</w:t>
      </w:r>
    </w:p>
    <w:p w14:paraId="78148685" w14:textId="77777777" w:rsidR="00127955" w:rsidRPr="00150792" w:rsidRDefault="00127955" w:rsidP="002B59B3">
      <w:pPr>
        <w:spacing w:line="360" w:lineRule="auto"/>
        <w:ind w:left="720" w:right="432" w:hanging="720"/>
        <w:rPr>
          <w:lang w:eastAsia="fr-FR"/>
        </w:rPr>
      </w:pPr>
    </w:p>
    <w:p w14:paraId="4679A583" w14:textId="1A280CE2" w:rsidR="00127955" w:rsidRPr="00150792" w:rsidRDefault="00127955"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150792">
        <w:t xml:space="preserve">Ming </w:t>
      </w:r>
      <w:r>
        <w:rPr>
          <w:lang w:eastAsia="fr-FR"/>
        </w:rPr>
        <w:t>2010</w:t>
      </w:r>
    </w:p>
    <w:p w14:paraId="43CF5C8B" w14:textId="2AB0ABEF" w:rsidR="00127955" w:rsidRPr="00150792" w:rsidRDefault="00127955" w:rsidP="002B59B3">
      <w:pPr>
        <w:spacing w:line="360" w:lineRule="auto"/>
        <w:ind w:left="720" w:right="432" w:hanging="720"/>
        <w:rPr>
          <w:lang w:eastAsia="fr-FR"/>
        </w:rPr>
      </w:pPr>
      <w:r w:rsidRPr="00150792">
        <w:rPr>
          <w:lang w:eastAsia="fr-FR"/>
        </w:rPr>
        <w:t xml:space="preserve">full: </w:t>
      </w:r>
      <w:r w:rsidRPr="00150792">
        <w:t xml:space="preserve">Ming Juxin | </w:t>
      </w:r>
      <w:r w:rsidRPr="00150792">
        <w:rPr>
          <w:rFonts w:eastAsia="MS Mincho"/>
          <w:lang w:eastAsia="fr-FR"/>
        </w:rPr>
        <w:t>明</w:t>
      </w:r>
      <w:r w:rsidRPr="00150792">
        <w:rPr>
          <w:rFonts w:eastAsia="PMingLiU"/>
          <w:lang w:eastAsia="fr-FR"/>
        </w:rPr>
        <w:t>举新</w:t>
      </w:r>
      <w:r w:rsidRPr="00150792">
        <w:rPr>
          <w:lang w:eastAsia="fr-FR"/>
        </w:rPr>
        <w:t xml:space="preserve">. 2001. </w:t>
      </w:r>
      <w:r w:rsidRPr="00150792">
        <w:rPr>
          <w:rFonts w:eastAsia="PMingLiU"/>
          <w:i/>
          <w:iCs/>
          <w:lang w:eastAsia="fr-FR"/>
        </w:rPr>
        <w:t>汉英冶金工业词典</w:t>
      </w:r>
      <w:r w:rsidRPr="00150792">
        <w:rPr>
          <w:i/>
          <w:iCs/>
          <w:lang w:eastAsia="fr-FR"/>
        </w:rPr>
        <w:t xml:space="preserve"> = </w:t>
      </w:r>
      <w:r w:rsidRPr="00150792">
        <w:t>Han ying yejin gongye cidian</w:t>
      </w:r>
      <w:r w:rsidRPr="00150792">
        <w:rPr>
          <w:i/>
          <w:iCs/>
          <w:lang w:eastAsia="fr-FR"/>
        </w:rPr>
        <w:t xml:space="preserve"> = A Comprehensive Chinese-English Dictionary of Metallurgical Industry</w:t>
      </w:r>
      <w:r w:rsidRPr="00150792">
        <w:rPr>
          <w:lang w:eastAsia="fr-FR"/>
        </w:rPr>
        <w:t>.</w:t>
      </w:r>
      <w:r>
        <w:rPr>
          <w:lang w:eastAsia="fr-FR"/>
        </w:rPr>
        <w:t xml:space="preserve"> 3rd ed.</w:t>
      </w:r>
      <w:r w:rsidRPr="00150792">
        <w:rPr>
          <w:lang w:eastAsia="fr-FR"/>
        </w:rPr>
        <w:t xml:space="preserve"> </w:t>
      </w:r>
      <w:r w:rsidRPr="00150792">
        <w:rPr>
          <w:rFonts w:eastAsia="PMingLiU"/>
          <w:lang w:eastAsia="fr-FR"/>
        </w:rPr>
        <w:t>长沙市</w:t>
      </w:r>
      <w:r w:rsidRPr="00150792">
        <w:rPr>
          <w:lang w:eastAsia="fr-FR"/>
        </w:rPr>
        <w:t xml:space="preserve">: </w:t>
      </w:r>
      <w:r w:rsidRPr="00150792">
        <w:rPr>
          <w:rFonts w:eastAsia="MS Mincho"/>
          <w:lang w:eastAsia="fr-FR"/>
        </w:rPr>
        <w:t>中南大学出版社</w:t>
      </w:r>
      <w:r w:rsidRPr="00150792">
        <w:rPr>
          <w:rFonts w:eastAsia="MS Mincho"/>
          <w:lang w:eastAsia="fr-FR"/>
        </w:rPr>
        <w:t xml:space="preserve"> = </w:t>
      </w:r>
      <w:r w:rsidRPr="00150792">
        <w:rPr>
          <w:rStyle w:val="y2iqfc"/>
        </w:rPr>
        <w:t>Changsha shi: Zhongnan daxue chuban she</w:t>
      </w:r>
      <w:r>
        <w:rPr>
          <w:lang w:eastAsia="fr-FR"/>
        </w:rPr>
        <w:t xml:space="preserve"> [</w:t>
      </w:r>
      <w:r>
        <w:t>Zhong Nan University Press].</w:t>
      </w:r>
    </w:p>
    <w:p w14:paraId="051E250E" w14:textId="77777777" w:rsidR="00127955" w:rsidRPr="00150792" w:rsidRDefault="00127955" w:rsidP="002B59B3">
      <w:pPr>
        <w:spacing w:line="360" w:lineRule="auto"/>
        <w:ind w:left="720" w:right="432" w:hanging="720"/>
        <w:rPr>
          <w:lang w:eastAsia="fr-FR"/>
        </w:rPr>
      </w:pPr>
    </w:p>
    <w:p w14:paraId="7D555B06" w14:textId="046E4A9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42364" w:rsidRPr="00150792">
        <w:rPr>
          <w:lang w:eastAsia="fr-FR"/>
        </w:rPr>
        <w:t>Mitten and Doeringer 1967</w:t>
      </w:r>
    </w:p>
    <w:p w14:paraId="70F1BDB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Mitten, David G</w:t>
      </w:r>
      <w:r w:rsidR="002F1534" w:rsidRPr="00150792">
        <w:rPr>
          <w:lang w:eastAsia="fr-FR"/>
        </w:rPr>
        <w:t>.</w:t>
      </w:r>
      <w:r w:rsidR="00B00F92" w:rsidRPr="00150792">
        <w:rPr>
          <w:lang w:eastAsia="fr-FR"/>
        </w:rPr>
        <w:t>, and Suzannah F</w:t>
      </w:r>
      <w:r w:rsidR="002F1534" w:rsidRPr="00150792">
        <w:rPr>
          <w:lang w:eastAsia="fr-FR"/>
        </w:rPr>
        <w:t>.</w:t>
      </w:r>
      <w:r w:rsidR="00B00F92" w:rsidRPr="00150792">
        <w:rPr>
          <w:lang w:eastAsia="fr-FR"/>
        </w:rPr>
        <w:t xml:space="preserve"> Doeringer. 1967. </w:t>
      </w:r>
      <w:r w:rsidR="00B00F92" w:rsidRPr="00150792">
        <w:rPr>
          <w:i/>
          <w:iCs/>
          <w:lang w:eastAsia="fr-FR"/>
        </w:rPr>
        <w:t xml:space="preserve">Master </w:t>
      </w:r>
      <w:r w:rsidR="002F1534" w:rsidRPr="00150792">
        <w:rPr>
          <w:i/>
          <w:iCs/>
          <w:lang w:eastAsia="fr-FR"/>
        </w:rPr>
        <w:t xml:space="preserve">Bronzes </w:t>
      </w:r>
      <w:r w:rsidR="00B00F92" w:rsidRPr="00150792">
        <w:rPr>
          <w:i/>
          <w:iCs/>
          <w:lang w:eastAsia="fr-FR"/>
        </w:rPr>
        <w:t xml:space="preserve">from the </w:t>
      </w:r>
      <w:r w:rsidR="002F1534" w:rsidRPr="00150792">
        <w:rPr>
          <w:i/>
          <w:iCs/>
          <w:lang w:eastAsia="fr-FR"/>
        </w:rPr>
        <w:t>Classical World</w:t>
      </w:r>
      <w:r w:rsidR="002F1534" w:rsidRPr="00150792">
        <w:rPr>
          <w:iCs/>
          <w:lang w:eastAsia="fr-FR"/>
        </w:rPr>
        <w:t xml:space="preserve">. </w:t>
      </w:r>
      <w:r w:rsidR="00B00F92" w:rsidRPr="00150792">
        <w:rPr>
          <w:lang w:eastAsia="fr-FR"/>
        </w:rPr>
        <w:t>Mainz</w:t>
      </w:r>
      <w:r w:rsidR="00E824F8" w:rsidRPr="00150792">
        <w:rPr>
          <w:lang w:eastAsia="fr-FR"/>
        </w:rPr>
        <w:t>, Germany</w:t>
      </w:r>
      <w:r w:rsidR="00B00F92" w:rsidRPr="00150792">
        <w:rPr>
          <w:lang w:eastAsia="fr-FR"/>
        </w:rPr>
        <w:t xml:space="preserve">: </w:t>
      </w:r>
      <w:r w:rsidR="00F70B84" w:rsidRPr="00150792">
        <w:rPr>
          <w:lang w:eastAsia="fr-FR"/>
        </w:rPr>
        <w:t>V</w:t>
      </w:r>
      <w:r w:rsidR="00B00F92" w:rsidRPr="00150792">
        <w:rPr>
          <w:lang w:eastAsia="fr-FR"/>
        </w:rPr>
        <w:t>on Zabern.</w:t>
      </w:r>
    </w:p>
    <w:p w14:paraId="44AC4569" w14:textId="77777777" w:rsidR="0053160B" w:rsidRPr="00150792" w:rsidRDefault="0053160B" w:rsidP="002B59B3">
      <w:pPr>
        <w:spacing w:line="360" w:lineRule="auto"/>
        <w:ind w:left="720" w:right="432" w:hanging="720"/>
        <w:rPr>
          <w:lang w:eastAsia="fr-FR"/>
        </w:rPr>
      </w:pPr>
    </w:p>
    <w:p w14:paraId="606AEE60" w14:textId="06748EB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42364" w:rsidRPr="00150792">
        <w:rPr>
          <w:lang w:eastAsia="fr-FR"/>
        </w:rPr>
        <w:t>Mödlinger and Sabatini 2016</w:t>
      </w:r>
    </w:p>
    <w:p w14:paraId="05082F63" w14:textId="2E8D6F8E"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Mödlinger, M., and B. Sabatini. </w:t>
      </w:r>
      <w:r w:rsidR="000D4CAB" w:rsidRPr="00150792">
        <w:rPr>
          <w:lang w:eastAsia="fr-FR"/>
        </w:rPr>
        <w:t xml:space="preserve">2016. “A Re-Evaluation of Inverse Segregation in Prehistoric As-Cu Objects.” </w:t>
      </w:r>
      <w:r w:rsidR="000D4CAB" w:rsidRPr="00150792">
        <w:rPr>
          <w:i/>
          <w:iCs/>
          <w:lang w:eastAsia="fr-FR"/>
        </w:rPr>
        <w:t>Journal of Archaeological Science</w:t>
      </w:r>
      <w:r w:rsidR="002874E8" w:rsidRPr="00150792">
        <w:rPr>
          <w:lang w:eastAsia="fr-FR"/>
        </w:rPr>
        <w:t xml:space="preserve"> 74:60–74.</w:t>
      </w:r>
    </w:p>
    <w:p w14:paraId="1DECD1CA" w14:textId="77777777" w:rsidR="0053160B" w:rsidRPr="00150792" w:rsidRDefault="0053160B" w:rsidP="002B59B3">
      <w:pPr>
        <w:spacing w:line="360" w:lineRule="auto"/>
        <w:ind w:left="720" w:right="432" w:hanging="720"/>
        <w:rPr>
          <w:lang w:eastAsia="fr-FR"/>
        </w:rPr>
      </w:pPr>
    </w:p>
    <w:p w14:paraId="472758F7" w14:textId="572D4F57"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42364" w:rsidRPr="00150792">
        <w:rPr>
          <w:lang w:eastAsia="fr-FR"/>
        </w:rPr>
        <w:t>Mödlinger et al. 2017</w:t>
      </w:r>
    </w:p>
    <w:p w14:paraId="260E9FE4" w14:textId="77777777" w:rsidR="006E6E98" w:rsidRPr="00893090" w:rsidRDefault="006E6E98" w:rsidP="002B59B3">
      <w:pPr>
        <w:spacing w:line="360" w:lineRule="auto"/>
        <w:ind w:left="720" w:right="432" w:hanging="720"/>
        <w:rPr>
          <w:lang w:val="es-MX" w:eastAsia="fr-FR"/>
        </w:rPr>
      </w:pPr>
      <w:r w:rsidRPr="00150792">
        <w:rPr>
          <w:lang w:eastAsia="fr-FR"/>
        </w:rPr>
        <w:lastRenderedPageBreak/>
        <w:t xml:space="preserve">full: </w:t>
      </w:r>
      <w:r w:rsidR="00B00F92" w:rsidRPr="00150792">
        <w:rPr>
          <w:lang w:eastAsia="fr-FR"/>
        </w:rPr>
        <w:t>Mödlinger, M</w:t>
      </w:r>
      <w:r w:rsidR="00693FCA" w:rsidRPr="00150792">
        <w:rPr>
          <w:lang w:eastAsia="fr-FR"/>
        </w:rPr>
        <w:t>arinne</w:t>
      </w:r>
      <w:r w:rsidR="00B00F92" w:rsidRPr="00150792">
        <w:rPr>
          <w:lang w:eastAsia="fr-FR"/>
        </w:rPr>
        <w:t>, Maikel H</w:t>
      </w:r>
      <w:r w:rsidR="00693FCA" w:rsidRPr="00150792">
        <w:rPr>
          <w:lang w:eastAsia="fr-FR"/>
        </w:rPr>
        <w:t xml:space="preserve">. </w:t>
      </w:r>
      <w:r w:rsidR="00B00F92" w:rsidRPr="00150792">
        <w:rPr>
          <w:lang w:eastAsia="fr-FR"/>
        </w:rPr>
        <w:t xml:space="preserve">G. Kuijpers, Dennis Braekmans, and Daniel Berger. 2017. “Quantitative Comparisons of the Color of CuAs, CuSn, CuNi, and CuSb Alloys.” </w:t>
      </w:r>
      <w:r w:rsidR="002F6DF2" w:rsidRPr="00893090">
        <w:rPr>
          <w:i/>
          <w:iCs/>
          <w:lang w:val="es-MX" w:eastAsia="fr-FR"/>
        </w:rPr>
        <w:t>Journal of Archaeological Science</w:t>
      </w:r>
      <w:r w:rsidR="002F6DF2" w:rsidRPr="00893090">
        <w:rPr>
          <w:lang w:val="es-MX" w:eastAsia="fr-FR"/>
        </w:rPr>
        <w:t xml:space="preserve"> 88:14–23.</w:t>
      </w:r>
    </w:p>
    <w:p w14:paraId="3E0D1ECD" w14:textId="77777777" w:rsidR="0053160B" w:rsidRPr="00893090" w:rsidRDefault="0053160B" w:rsidP="002B59B3">
      <w:pPr>
        <w:spacing w:line="360" w:lineRule="auto"/>
        <w:ind w:left="720" w:right="432" w:hanging="720"/>
        <w:rPr>
          <w:lang w:val="es-MX" w:eastAsia="fr-FR"/>
        </w:rPr>
      </w:pPr>
    </w:p>
    <w:p w14:paraId="6C390FC3" w14:textId="0C5A23D7" w:rsidR="0053160B" w:rsidRPr="00893090" w:rsidRDefault="0053160B" w:rsidP="002B59B3">
      <w:pPr>
        <w:spacing w:line="360" w:lineRule="auto"/>
        <w:ind w:left="720" w:right="432" w:hanging="720"/>
        <w:rPr>
          <w:lang w:val="es-MX" w:eastAsia="fr-FR"/>
        </w:rPr>
      </w:pPr>
      <w:r w:rsidRPr="00893090">
        <w:rPr>
          <w:lang w:val="es-MX" w:eastAsia="fr-FR"/>
        </w:rPr>
        <w:t>-</w:t>
      </w:r>
      <w:r w:rsidRPr="00893090">
        <w:rPr>
          <w:lang w:val="es-MX" w:eastAsia="fr-FR"/>
        </w:rPr>
        <w:tab/>
        <w:t xml:space="preserve">short: </w:t>
      </w:r>
      <w:r w:rsidR="00742364" w:rsidRPr="00893090">
        <w:rPr>
          <w:lang w:val="es-MX" w:eastAsia="fr-FR"/>
        </w:rPr>
        <w:t>Morigi 1990</w:t>
      </w:r>
    </w:p>
    <w:p w14:paraId="1A18A6C7" w14:textId="77777777" w:rsidR="006E6E98" w:rsidRPr="00344B27" w:rsidRDefault="006E6E98" w:rsidP="002B59B3">
      <w:pPr>
        <w:spacing w:line="360" w:lineRule="auto"/>
        <w:ind w:left="720" w:right="432" w:hanging="720"/>
        <w:rPr>
          <w:lang w:val="es-MX" w:eastAsia="fr-FR"/>
        </w:rPr>
      </w:pPr>
      <w:r w:rsidRPr="00893090">
        <w:rPr>
          <w:lang w:val="es-MX" w:eastAsia="fr-FR"/>
        </w:rPr>
        <w:t xml:space="preserve">full: </w:t>
      </w:r>
      <w:r w:rsidR="000D4CAB" w:rsidRPr="00893090">
        <w:rPr>
          <w:lang w:val="es-MX" w:eastAsia="fr-FR"/>
        </w:rPr>
        <w:t xml:space="preserve">Morigi, Giovanni. 1990. </w:t>
      </w:r>
      <w:r w:rsidR="000D4CAB" w:rsidRPr="00893090">
        <w:rPr>
          <w:i/>
          <w:iCs/>
          <w:lang w:val="es-MX" w:eastAsia="fr-FR"/>
        </w:rPr>
        <w:t>Fusione a cera persa con tecnica parzialmente indiretta. Tecnica impiegata nei bronzi a tutto tondo della Fontana del Nettuno di Giambologna, 1566.</w:t>
      </w:r>
      <w:r w:rsidR="000D4CAB" w:rsidRPr="00893090">
        <w:rPr>
          <w:lang w:val="es-MX" w:eastAsia="fr-FR"/>
        </w:rPr>
        <w:t xml:space="preserve"> </w:t>
      </w:r>
      <w:r w:rsidR="000D4CAB" w:rsidRPr="00344B27">
        <w:rPr>
          <w:lang w:val="es-MX" w:eastAsia="fr-FR"/>
        </w:rPr>
        <w:t>Bologna, Italy: Commune di Bologna, Assessorato alla cultura.</w:t>
      </w:r>
    </w:p>
    <w:p w14:paraId="0A828B93" w14:textId="77777777" w:rsidR="0053160B" w:rsidRPr="00344B27" w:rsidRDefault="0053160B" w:rsidP="002B59B3">
      <w:pPr>
        <w:spacing w:line="360" w:lineRule="auto"/>
        <w:ind w:left="720" w:right="432" w:hanging="720"/>
        <w:rPr>
          <w:lang w:val="es-MX" w:eastAsia="fr-FR"/>
        </w:rPr>
      </w:pPr>
    </w:p>
    <w:p w14:paraId="4B2BCCF0" w14:textId="011F8E3A" w:rsidR="00ED683E" w:rsidRPr="00344B27" w:rsidRDefault="00ED683E" w:rsidP="00ED683E">
      <w:pPr>
        <w:spacing w:line="360" w:lineRule="auto"/>
        <w:ind w:left="720" w:right="432" w:hanging="720"/>
        <w:rPr>
          <w:lang w:val="es-MX" w:eastAsia="fr-FR"/>
        </w:rPr>
      </w:pPr>
      <w:r w:rsidRPr="00344B27">
        <w:rPr>
          <w:lang w:val="es-MX" w:eastAsia="fr-FR"/>
        </w:rPr>
        <w:t>-</w:t>
      </w:r>
      <w:r w:rsidRPr="00344B27">
        <w:rPr>
          <w:lang w:val="es-MX" w:eastAsia="fr-FR"/>
        </w:rPr>
        <w:tab/>
        <w:t>short: Morigi 1999</w:t>
      </w:r>
    </w:p>
    <w:p w14:paraId="6A61EF6C" w14:textId="0F57A5AD" w:rsidR="00ED683E" w:rsidRPr="00ED683E" w:rsidRDefault="00ED683E" w:rsidP="00ED683E">
      <w:pPr>
        <w:spacing w:line="360" w:lineRule="auto"/>
        <w:ind w:left="720" w:right="432" w:hanging="720"/>
        <w:rPr>
          <w:lang w:eastAsia="fr-FR"/>
        </w:rPr>
      </w:pPr>
      <w:r w:rsidRPr="00344B27">
        <w:rPr>
          <w:lang w:val="es-MX" w:eastAsia="fr-FR"/>
        </w:rPr>
        <w:t xml:space="preserve">full: Morigi, Giovanni. </w:t>
      </w:r>
      <w:r w:rsidRPr="00ED683E">
        <w:rPr>
          <w:lang w:val="es-MX" w:eastAsia="fr-FR"/>
        </w:rPr>
        <w:t xml:space="preserve">1999. </w:t>
      </w:r>
      <w:r>
        <w:rPr>
          <w:lang w:val="es-MX" w:eastAsia="fr-FR"/>
        </w:rPr>
        <w:t>“</w:t>
      </w:r>
      <w:r w:rsidRPr="00ED683E">
        <w:rPr>
          <w:lang w:val="es-MX" w:eastAsia="fr-FR"/>
        </w:rPr>
        <w:t xml:space="preserve">Indagini sulla tecnica di fusione, sulle tecniche di ‘saldatura’ e di lavorazione delle superficie.” </w:t>
      </w:r>
      <w:r>
        <w:rPr>
          <w:lang w:val="es-MX" w:eastAsia="fr-FR"/>
        </w:rPr>
        <w:t xml:space="preserve">In </w:t>
      </w:r>
      <w:r w:rsidRPr="00ED683E">
        <w:rPr>
          <w:i/>
          <w:lang w:val="es-MX" w:eastAsia="fr-FR"/>
        </w:rPr>
        <w:t>La porta di Bonanno nel duomo di Pisa</w:t>
      </w:r>
      <w:r>
        <w:rPr>
          <w:lang w:val="es-MX" w:eastAsia="fr-FR"/>
        </w:rPr>
        <w:t>, edited by Ottavio Banti, 155</w:t>
      </w:r>
      <w:r w:rsidRPr="00ED683E">
        <w:rPr>
          <w:lang w:val="es-MX" w:eastAsia="fr-FR"/>
        </w:rPr>
        <w:t xml:space="preserve">–68. </w:t>
      </w:r>
      <w:r w:rsidRPr="00ED683E">
        <w:rPr>
          <w:lang w:eastAsia="fr-FR"/>
        </w:rPr>
        <w:t>Pontedera, Italy: Bandecchi and Vivaldi.</w:t>
      </w:r>
    </w:p>
    <w:p w14:paraId="4A2AF313" w14:textId="77777777" w:rsidR="00ED683E" w:rsidRPr="00ED683E" w:rsidRDefault="00ED683E" w:rsidP="00ED683E">
      <w:pPr>
        <w:spacing w:line="360" w:lineRule="auto"/>
        <w:ind w:left="720" w:right="432" w:hanging="720"/>
        <w:rPr>
          <w:lang w:eastAsia="fr-FR"/>
        </w:rPr>
      </w:pPr>
    </w:p>
    <w:p w14:paraId="635C618D" w14:textId="77777777" w:rsidR="009665B0" w:rsidRPr="00150792" w:rsidRDefault="009665B0" w:rsidP="002B59B3">
      <w:pPr>
        <w:spacing w:line="360" w:lineRule="auto"/>
        <w:ind w:left="720" w:right="432" w:hanging="720"/>
        <w:rPr>
          <w:lang w:eastAsia="fr-FR"/>
        </w:rPr>
      </w:pPr>
      <w:r w:rsidRPr="00150792">
        <w:rPr>
          <w:lang w:eastAsia="fr-FR"/>
        </w:rPr>
        <w:t>-</w:t>
      </w:r>
      <w:r w:rsidRPr="00150792">
        <w:rPr>
          <w:lang w:eastAsia="fr-FR"/>
        </w:rPr>
        <w:tab/>
        <w:t>short: Morigi and Morigi 2004</w:t>
      </w:r>
    </w:p>
    <w:p w14:paraId="6A174B8A" w14:textId="77777777" w:rsidR="009665B0" w:rsidRPr="006906D4" w:rsidRDefault="009665B0" w:rsidP="002B59B3">
      <w:pPr>
        <w:spacing w:line="360" w:lineRule="auto"/>
        <w:ind w:left="720" w:right="432" w:hanging="720"/>
        <w:rPr>
          <w:lang w:val="es-MX" w:eastAsia="fr-FR"/>
        </w:rPr>
      </w:pPr>
      <w:r w:rsidRPr="00150792">
        <w:rPr>
          <w:lang w:eastAsia="fr-FR"/>
        </w:rPr>
        <w:t xml:space="preserve">full: Morigi, Giovanni, and Lorenzo Morigi. </w:t>
      </w:r>
      <w:r w:rsidRPr="006906D4">
        <w:rPr>
          <w:lang w:val="fr-FR" w:eastAsia="fr-FR"/>
        </w:rPr>
        <w:t xml:space="preserve">2004. “Il bronzo di Benvenuto Cellini a Boston. </w:t>
      </w:r>
      <w:r w:rsidRPr="00893090">
        <w:rPr>
          <w:lang w:val="es-MX" w:eastAsia="fr-FR"/>
        </w:rPr>
        <w:t xml:space="preserve">Il restauro del busto di Bindo Altoviti.” </w:t>
      </w:r>
      <w:r w:rsidRPr="006906D4">
        <w:rPr>
          <w:i/>
          <w:iCs/>
          <w:lang w:val="es-MX" w:eastAsia="fr-FR"/>
        </w:rPr>
        <w:t>Kermes</w:t>
      </w:r>
      <w:r w:rsidRPr="006906D4">
        <w:rPr>
          <w:lang w:val="es-MX" w:eastAsia="fr-FR"/>
        </w:rPr>
        <w:t xml:space="preserve"> 53:20–24.</w:t>
      </w:r>
    </w:p>
    <w:p w14:paraId="1AB9EDDD" w14:textId="77777777" w:rsidR="009665B0" w:rsidRPr="006906D4" w:rsidRDefault="009665B0" w:rsidP="002B59B3">
      <w:pPr>
        <w:spacing w:line="360" w:lineRule="auto"/>
        <w:ind w:left="720" w:right="432" w:hanging="720"/>
        <w:rPr>
          <w:lang w:val="es-MX" w:eastAsia="fr-FR"/>
        </w:rPr>
      </w:pPr>
    </w:p>
    <w:p w14:paraId="69E6ED02" w14:textId="0C1056BB" w:rsidR="009665B0" w:rsidRPr="006906D4" w:rsidRDefault="009665B0" w:rsidP="002B59B3">
      <w:pPr>
        <w:spacing w:line="360" w:lineRule="auto"/>
        <w:ind w:left="720" w:right="432" w:hanging="720"/>
        <w:rPr>
          <w:lang w:val="es-MX" w:eastAsia="fr-FR"/>
        </w:rPr>
      </w:pPr>
      <w:r w:rsidRPr="006906D4">
        <w:rPr>
          <w:lang w:val="es-MX" w:eastAsia="fr-FR"/>
        </w:rPr>
        <w:t>-</w:t>
      </w:r>
      <w:r w:rsidRPr="006906D4">
        <w:rPr>
          <w:lang w:val="es-MX" w:eastAsia="fr-FR"/>
        </w:rPr>
        <w:tab/>
        <w:t>short: Morigi and Morigi 2008</w:t>
      </w:r>
    </w:p>
    <w:p w14:paraId="5B1F48A1" w14:textId="4B8F76F4" w:rsidR="009665B0" w:rsidRPr="00893090" w:rsidRDefault="009665B0" w:rsidP="002B59B3">
      <w:pPr>
        <w:spacing w:line="360" w:lineRule="auto"/>
        <w:ind w:left="720" w:right="432" w:hanging="720"/>
        <w:rPr>
          <w:lang w:val="es-MX" w:eastAsia="fr-FR"/>
        </w:rPr>
      </w:pPr>
      <w:r w:rsidRPr="006906D4">
        <w:rPr>
          <w:lang w:val="es-MX" w:eastAsia="fr-FR"/>
        </w:rPr>
        <w:t xml:space="preserve">full: Morigi, Giovanni, and Lorenzo Morigi. </w:t>
      </w:r>
      <w:r w:rsidRPr="00893090">
        <w:rPr>
          <w:lang w:val="es-MX" w:eastAsia="fr-FR"/>
        </w:rPr>
        <w:t>200</w:t>
      </w:r>
      <w:r>
        <w:rPr>
          <w:lang w:val="es-MX" w:eastAsia="fr-FR"/>
        </w:rPr>
        <w:t>8</w:t>
      </w:r>
      <w:r w:rsidRPr="00893090">
        <w:rPr>
          <w:lang w:val="es-MX" w:eastAsia="fr-FR"/>
        </w:rPr>
        <w:t xml:space="preserve">. </w:t>
      </w:r>
      <w:r>
        <w:rPr>
          <w:lang w:val="es-MX" w:eastAsia="fr-FR"/>
        </w:rPr>
        <w:t>“</w:t>
      </w:r>
      <w:r w:rsidRPr="009665B0">
        <w:rPr>
          <w:lang w:val="es-MX" w:eastAsia="fr-FR"/>
        </w:rPr>
        <w:t>Note tecniche sul restauro del monumento a Bartolomeo Colleoni d</w:t>
      </w:r>
      <w:r>
        <w:rPr>
          <w:lang w:val="es-MX" w:eastAsia="fr-FR"/>
        </w:rPr>
        <w:t xml:space="preserve">i Andrea del Verrocchio.” </w:t>
      </w:r>
      <w:r w:rsidRPr="00893090">
        <w:rPr>
          <w:noProof/>
          <w:lang w:val="es-MX"/>
        </w:rPr>
        <w:t xml:space="preserve">In </w:t>
      </w:r>
      <w:r w:rsidRPr="00893090">
        <w:rPr>
          <w:i/>
          <w:iCs/>
          <w:noProof/>
          <w:lang w:val="es-MX"/>
        </w:rPr>
        <w:t>L’Industria artistica del bronzo del rinascimento a Venezia e nell’Italia settentrionale: Atti del Convegno Internazionale di Studi; Venezia, Fondazione Giorgio Cini, 23 e 24 Ottobre 2007</w:t>
      </w:r>
      <w:r w:rsidRPr="00893090">
        <w:rPr>
          <w:noProof/>
          <w:lang w:val="es-MX"/>
        </w:rPr>
        <w:t xml:space="preserve">, edited by Matteo Ceriana, </w:t>
      </w:r>
      <w:r>
        <w:rPr>
          <w:lang w:val="es-MX" w:eastAsia="fr-FR"/>
        </w:rPr>
        <w:t>459–</w:t>
      </w:r>
      <w:r w:rsidRPr="009665B0">
        <w:rPr>
          <w:lang w:val="es-MX" w:eastAsia="fr-FR"/>
        </w:rPr>
        <w:t>79</w:t>
      </w:r>
      <w:r>
        <w:rPr>
          <w:lang w:val="es-MX" w:eastAsia="fr-FR"/>
        </w:rPr>
        <w:t>. Verona, Italy: Scripta.</w:t>
      </w:r>
    </w:p>
    <w:p w14:paraId="5A323FB3" w14:textId="77777777" w:rsidR="009665B0" w:rsidRPr="00893090" w:rsidRDefault="009665B0" w:rsidP="002B59B3">
      <w:pPr>
        <w:spacing w:line="360" w:lineRule="auto"/>
        <w:ind w:left="720" w:right="432" w:hanging="720"/>
        <w:rPr>
          <w:lang w:val="es-MX" w:eastAsia="fr-FR"/>
        </w:rPr>
      </w:pPr>
    </w:p>
    <w:p w14:paraId="4E141578" w14:textId="5F9FAE7F" w:rsidR="0053160B" w:rsidRPr="00893090" w:rsidRDefault="0053160B" w:rsidP="002B59B3">
      <w:pPr>
        <w:spacing w:line="360" w:lineRule="auto"/>
        <w:ind w:left="720" w:right="432" w:hanging="720"/>
        <w:rPr>
          <w:lang w:val="es-MX" w:eastAsia="fr-FR"/>
        </w:rPr>
      </w:pPr>
      <w:r w:rsidRPr="00893090">
        <w:rPr>
          <w:lang w:val="es-MX" w:eastAsia="fr-FR"/>
        </w:rPr>
        <w:t>-</w:t>
      </w:r>
      <w:r w:rsidRPr="00893090">
        <w:rPr>
          <w:lang w:val="es-MX" w:eastAsia="fr-FR"/>
        </w:rPr>
        <w:tab/>
        <w:t xml:space="preserve">short: </w:t>
      </w:r>
      <w:r w:rsidR="00742364" w:rsidRPr="00893090">
        <w:rPr>
          <w:lang w:val="es-MX" w:eastAsia="fr-FR"/>
        </w:rPr>
        <w:t>Morigi 2018</w:t>
      </w:r>
    </w:p>
    <w:p w14:paraId="5387FB22" w14:textId="77777777" w:rsidR="006E6E98" w:rsidRPr="00893090" w:rsidRDefault="006E6E98" w:rsidP="002B59B3">
      <w:pPr>
        <w:spacing w:line="360" w:lineRule="auto"/>
        <w:ind w:left="720" w:right="432" w:hanging="720"/>
        <w:rPr>
          <w:lang w:val="es-MX" w:eastAsia="fr-FR"/>
        </w:rPr>
      </w:pPr>
      <w:r w:rsidRPr="00893090">
        <w:rPr>
          <w:lang w:val="es-MX" w:eastAsia="fr-FR"/>
        </w:rPr>
        <w:t xml:space="preserve">full: </w:t>
      </w:r>
      <w:r w:rsidR="002F6DF2" w:rsidRPr="00893090">
        <w:rPr>
          <w:lang w:val="es-MX" w:eastAsia="fr-FR"/>
        </w:rPr>
        <w:t xml:space="preserve">Morigi, Lorenzo. 2018. “Relazione di restauro del busto in bronzo rappresentante l’imperatore Antonino Pio.” </w:t>
      </w:r>
      <w:r w:rsidR="00E824F8" w:rsidRPr="00893090">
        <w:rPr>
          <w:lang w:val="es-MX" w:eastAsia="fr-FR"/>
        </w:rPr>
        <w:t>Florence</w:t>
      </w:r>
      <w:r w:rsidR="00B00F92" w:rsidRPr="00893090">
        <w:rPr>
          <w:lang w:val="es-MX" w:eastAsia="fr-FR"/>
        </w:rPr>
        <w:t>: Muzeo Nazionale del Bargello.</w:t>
      </w:r>
    </w:p>
    <w:p w14:paraId="0E1D584E" w14:textId="77777777" w:rsidR="0053160B" w:rsidRPr="00893090" w:rsidRDefault="0053160B" w:rsidP="002B59B3">
      <w:pPr>
        <w:spacing w:line="360" w:lineRule="auto"/>
        <w:ind w:left="720" w:right="432" w:hanging="720"/>
        <w:rPr>
          <w:lang w:val="es-MX" w:eastAsia="fr-FR"/>
        </w:rPr>
      </w:pPr>
    </w:p>
    <w:p w14:paraId="144D0C3E" w14:textId="2BFCA59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42364" w:rsidRPr="00150792">
        <w:rPr>
          <w:lang w:eastAsia="fr-FR"/>
        </w:rPr>
        <w:t>Motture 2003a</w:t>
      </w:r>
    </w:p>
    <w:p w14:paraId="22BA30E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Motture, </w:t>
      </w:r>
      <w:r w:rsidR="00F67EC0" w:rsidRPr="00150792">
        <w:rPr>
          <w:lang w:eastAsia="fr-FR"/>
        </w:rPr>
        <w:t>Peta</w:t>
      </w:r>
      <w:r w:rsidR="00B00F92" w:rsidRPr="00150792">
        <w:rPr>
          <w:lang w:eastAsia="fr-FR"/>
        </w:rPr>
        <w:t xml:space="preserve">, ed. </w:t>
      </w:r>
      <w:r w:rsidR="002F6DF2" w:rsidRPr="00150792">
        <w:rPr>
          <w:lang w:eastAsia="fr-FR"/>
        </w:rPr>
        <w:t>2003</w:t>
      </w:r>
      <w:r w:rsidR="00F34292" w:rsidRPr="00150792">
        <w:rPr>
          <w:lang w:eastAsia="fr-FR"/>
        </w:rPr>
        <w:t>a</w:t>
      </w:r>
      <w:r w:rsidR="00B00F92" w:rsidRPr="00150792">
        <w:rPr>
          <w:lang w:eastAsia="fr-FR"/>
        </w:rPr>
        <w:t xml:space="preserve">. </w:t>
      </w:r>
      <w:r w:rsidR="00B00F92" w:rsidRPr="00150792">
        <w:rPr>
          <w:i/>
          <w:iCs/>
          <w:lang w:eastAsia="fr-FR"/>
        </w:rPr>
        <w:t>Large Bronzes in the Renaissance</w:t>
      </w:r>
      <w:r w:rsidR="00B00F92" w:rsidRPr="00150792">
        <w:rPr>
          <w:lang w:eastAsia="fr-FR"/>
        </w:rPr>
        <w:t>. New Haven</w:t>
      </w:r>
      <w:r w:rsidR="00E824F8" w:rsidRPr="00150792">
        <w:rPr>
          <w:lang w:eastAsia="fr-FR"/>
        </w:rPr>
        <w:t>, CT,</w:t>
      </w:r>
      <w:r w:rsidR="00B00F92" w:rsidRPr="00150792">
        <w:rPr>
          <w:lang w:eastAsia="fr-FR"/>
        </w:rPr>
        <w:t xml:space="preserve"> and London</w:t>
      </w:r>
      <w:r w:rsidR="00E824F8" w:rsidRPr="00150792">
        <w:rPr>
          <w:lang w:eastAsia="fr-FR"/>
        </w:rPr>
        <w:t xml:space="preserve">: </w:t>
      </w:r>
      <w:r w:rsidR="000D4CAB" w:rsidRPr="00150792">
        <w:rPr>
          <w:lang w:eastAsia="fr-FR"/>
        </w:rPr>
        <w:t>Yale University Press</w:t>
      </w:r>
      <w:r w:rsidR="00B00F92" w:rsidRPr="00150792">
        <w:rPr>
          <w:lang w:eastAsia="fr-FR"/>
        </w:rPr>
        <w:t>.</w:t>
      </w:r>
    </w:p>
    <w:p w14:paraId="6E5F5286" w14:textId="77777777" w:rsidR="0053160B" w:rsidRPr="00150792" w:rsidRDefault="0053160B" w:rsidP="002B59B3">
      <w:pPr>
        <w:spacing w:line="360" w:lineRule="auto"/>
        <w:ind w:left="720" w:right="432" w:hanging="720"/>
        <w:rPr>
          <w:lang w:eastAsia="fr-FR"/>
        </w:rPr>
      </w:pPr>
    </w:p>
    <w:p w14:paraId="70A32570" w14:textId="28907109" w:rsidR="00742364" w:rsidRPr="00150792" w:rsidRDefault="00742364" w:rsidP="002B59B3">
      <w:pPr>
        <w:spacing w:line="360" w:lineRule="auto"/>
        <w:ind w:left="720" w:right="432" w:hanging="720"/>
        <w:rPr>
          <w:lang w:eastAsia="fr-FR"/>
        </w:rPr>
      </w:pPr>
      <w:r w:rsidRPr="00150792">
        <w:rPr>
          <w:lang w:eastAsia="fr-FR"/>
        </w:rPr>
        <w:lastRenderedPageBreak/>
        <w:t>-</w:t>
      </w:r>
      <w:r w:rsidRPr="00150792">
        <w:rPr>
          <w:lang w:eastAsia="fr-FR"/>
        </w:rPr>
        <w:tab/>
        <w:t>short: Motture 2003b</w:t>
      </w:r>
    </w:p>
    <w:p w14:paraId="32CBA663" w14:textId="36B60CDD" w:rsidR="006E6E98" w:rsidRPr="00150792" w:rsidRDefault="006E6E98" w:rsidP="002B59B3">
      <w:pPr>
        <w:spacing w:line="360" w:lineRule="auto"/>
        <w:ind w:left="720" w:right="432" w:hanging="720"/>
        <w:rPr>
          <w:lang w:eastAsia="fr-FR"/>
        </w:rPr>
      </w:pPr>
      <w:r w:rsidRPr="00150792">
        <w:rPr>
          <w:lang w:eastAsia="fr-FR"/>
        </w:rPr>
        <w:t xml:space="preserve">full: </w:t>
      </w:r>
      <w:r w:rsidR="002874E8" w:rsidRPr="00150792">
        <w:rPr>
          <w:lang w:eastAsia="fr-FR"/>
        </w:rPr>
        <w:t xml:space="preserve">Motture, Peta, </w:t>
      </w:r>
      <w:r w:rsidR="002F6DF2" w:rsidRPr="00150792">
        <w:rPr>
          <w:lang w:eastAsia="fr-FR"/>
        </w:rPr>
        <w:t>200</w:t>
      </w:r>
      <w:r w:rsidR="00F34292" w:rsidRPr="00150792">
        <w:rPr>
          <w:lang w:eastAsia="fr-FR"/>
        </w:rPr>
        <w:t>3b</w:t>
      </w:r>
      <w:r w:rsidR="00B00F92" w:rsidRPr="00150792">
        <w:rPr>
          <w:lang w:eastAsia="fr-FR"/>
        </w:rPr>
        <w:t xml:space="preserve">. “The Production of Firedogs in Renaissance Venice.” In </w:t>
      </w:r>
      <w:r w:rsidR="00B00F92" w:rsidRPr="00150792">
        <w:rPr>
          <w:i/>
          <w:iCs/>
          <w:lang w:eastAsia="fr-FR"/>
        </w:rPr>
        <w:t>Large Bronzes in the Renaissance</w:t>
      </w:r>
      <w:r w:rsidR="00B00F92" w:rsidRPr="00150792">
        <w:rPr>
          <w:lang w:eastAsia="fr-FR"/>
        </w:rPr>
        <w:t>, edited by P</w:t>
      </w:r>
      <w:r w:rsidR="00F67EC0" w:rsidRPr="00150792">
        <w:rPr>
          <w:lang w:eastAsia="fr-FR"/>
        </w:rPr>
        <w:t>eta</w:t>
      </w:r>
      <w:r w:rsidR="00B00F92" w:rsidRPr="00150792">
        <w:rPr>
          <w:lang w:eastAsia="fr-FR"/>
        </w:rPr>
        <w:t xml:space="preserve"> Motture, 277–308. New Haven</w:t>
      </w:r>
      <w:r w:rsidR="00E824F8" w:rsidRPr="00150792">
        <w:rPr>
          <w:lang w:eastAsia="fr-FR"/>
        </w:rPr>
        <w:t>, CT,</w:t>
      </w:r>
      <w:r w:rsidR="00B00F92" w:rsidRPr="00150792">
        <w:rPr>
          <w:lang w:eastAsia="fr-FR"/>
        </w:rPr>
        <w:t xml:space="preserve"> and London</w:t>
      </w:r>
      <w:r w:rsidR="00E824F8" w:rsidRPr="00150792">
        <w:rPr>
          <w:lang w:eastAsia="fr-FR"/>
        </w:rPr>
        <w:t>:</w:t>
      </w:r>
      <w:r w:rsidR="002F6DF2" w:rsidRPr="00150792">
        <w:rPr>
          <w:lang w:eastAsia="fr-FR"/>
        </w:rPr>
        <w:t xml:space="preserve"> </w:t>
      </w:r>
      <w:r w:rsidR="000D4CAB" w:rsidRPr="00150792">
        <w:rPr>
          <w:lang w:eastAsia="fr-FR"/>
        </w:rPr>
        <w:t>Yale University Press</w:t>
      </w:r>
      <w:r w:rsidR="00B00F92" w:rsidRPr="00150792">
        <w:rPr>
          <w:lang w:eastAsia="fr-FR"/>
        </w:rPr>
        <w:t>.</w:t>
      </w:r>
    </w:p>
    <w:p w14:paraId="1A9E6DC8" w14:textId="77777777" w:rsidR="0053160B" w:rsidRPr="00150792" w:rsidRDefault="0053160B" w:rsidP="002B59B3">
      <w:pPr>
        <w:spacing w:line="360" w:lineRule="auto"/>
        <w:ind w:left="720" w:right="432" w:hanging="720"/>
        <w:rPr>
          <w:lang w:eastAsia="fr-FR"/>
        </w:rPr>
      </w:pPr>
    </w:p>
    <w:p w14:paraId="4BFE11DA" w14:textId="5F8DC5D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42364" w:rsidRPr="00150792">
        <w:rPr>
          <w:lang w:eastAsia="fr-FR"/>
        </w:rPr>
        <w:t>Motture 2019</w:t>
      </w:r>
    </w:p>
    <w:p w14:paraId="2434CA31" w14:textId="1F5643B0" w:rsidR="006E6E98" w:rsidRPr="00150792" w:rsidRDefault="006E6E98" w:rsidP="002B59B3">
      <w:pPr>
        <w:spacing w:line="360" w:lineRule="auto"/>
        <w:ind w:left="720" w:right="432" w:hanging="720"/>
        <w:rPr>
          <w:lang w:eastAsia="fr-FR"/>
        </w:rPr>
      </w:pPr>
      <w:r w:rsidRPr="00150792">
        <w:rPr>
          <w:lang w:eastAsia="fr-FR"/>
        </w:rPr>
        <w:t xml:space="preserve">full: </w:t>
      </w:r>
      <w:r w:rsidR="00742364" w:rsidRPr="00150792">
        <w:rPr>
          <w:lang w:eastAsia="fr-FR"/>
        </w:rPr>
        <w:t xml:space="preserve">Motture, Peta. </w:t>
      </w:r>
      <w:r w:rsidR="00B00F92" w:rsidRPr="00150792">
        <w:rPr>
          <w:lang w:eastAsia="fr-FR"/>
        </w:rPr>
        <w:t xml:space="preserve">2019. </w:t>
      </w:r>
      <w:r w:rsidR="00B00F92" w:rsidRPr="00150792">
        <w:rPr>
          <w:i/>
          <w:iCs/>
          <w:lang w:eastAsia="fr-FR"/>
        </w:rPr>
        <w:t xml:space="preserve">The Culture of Bronze: Making and Meaning in </w:t>
      </w:r>
      <w:r w:rsidR="006B68CB">
        <w:rPr>
          <w:i/>
          <w:iCs/>
          <w:lang w:eastAsia="fr-FR"/>
        </w:rPr>
        <w:t xml:space="preserve">Italian </w:t>
      </w:r>
      <w:r w:rsidR="00B00F92" w:rsidRPr="00150792">
        <w:rPr>
          <w:i/>
          <w:iCs/>
          <w:lang w:eastAsia="fr-FR"/>
        </w:rPr>
        <w:t>Renaissance Sculpture</w:t>
      </w:r>
      <w:r w:rsidR="00B00F92" w:rsidRPr="00150792">
        <w:rPr>
          <w:lang w:eastAsia="fr-FR"/>
        </w:rPr>
        <w:t>. London: V&amp;A Publishing.</w:t>
      </w:r>
    </w:p>
    <w:p w14:paraId="3A266785" w14:textId="77777777" w:rsidR="0053160B" w:rsidRPr="00150792" w:rsidRDefault="0053160B" w:rsidP="002B59B3">
      <w:pPr>
        <w:spacing w:line="360" w:lineRule="auto"/>
        <w:ind w:left="720" w:right="432" w:hanging="720"/>
        <w:rPr>
          <w:lang w:eastAsia="fr-FR"/>
        </w:rPr>
      </w:pPr>
    </w:p>
    <w:p w14:paraId="400F3763" w14:textId="4EA7FA6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42364" w:rsidRPr="00150792">
        <w:rPr>
          <w:lang w:eastAsia="fr-FR"/>
        </w:rPr>
        <w:t>Motture, Jones, and Zikos 2013</w:t>
      </w:r>
    </w:p>
    <w:p w14:paraId="183D8DB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Motture, Peta, Emma Jones, and Dimitrios Zikos, eds. 2013. </w:t>
      </w:r>
      <w:r w:rsidR="00B00F92" w:rsidRPr="00150792">
        <w:rPr>
          <w:i/>
          <w:iCs/>
          <w:lang w:eastAsia="fr-FR"/>
        </w:rPr>
        <w:t>Carvings, Casts and Collectors: The Art of Renaissance Sculpture</w:t>
      </w:r>
      <w:r w:rsidR="00B00F92" w:rsidRPr="00150792">
        <w:rPr>
          <w:lang w:eastAsia="fr-FR"/>
        </w:rPr>
        <w:t>. London: V&amp;A</w:t>
      </w:r>
      <w:r w:rsidR="00A829EA" w:rsidRPr="00150792">
        <w:rPr>
          <w:lang w:eastAsia="fr-FR"/>
        </w:rPr>
        <w:t xml:space="preserve"> Publishing</w:t>
      </w:r>
      <w:r w:rsidR="00B00F92" w:rsidRPr="00150792">
        <w:rPr>
          <w:lang w:eastAsia="fr-FR"/>
        </w:rPr>
        <w:t>.</w:t>
      </w:r>
    </w:p>
    <w:p w14:paraId="434F9F35" w14:textId="77777777" w:rsidR="0053160B" w:rsidRPr="00150792" w:rsidRDefault="0053160B" w:rsidP="002B59B3">
      <w:pPr>
        <w:spacing w:line="360" w:lineRule="auto"/>
        <w:ind w:left="720" w:right="432" w:hanging="720"/>
        <w:rPr>
          <w:lang w:eastAsia="fr-FR"/>
        </w:rPr>
      </w:pPr>
    </w:p>
    <w:p w14:paraId="1C9A3FC3" w14:textId="7994545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42364" w:rsidRPr="00150792">
        <w:rPr>
          <w:lang w:eastAsia="fr-FR"/>
        </w:rPr>
        <w:t>Motture and Martin 2001</w:t>
      </w:r>
    </w:p>
    <w:p w14:paraId="0C72B67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Motture, Peta, and Graham Martin, eds. 2001. </w:t>
      </w:r>
      <w:r w:rsidR="00B00F92" w:rsidRPr="00150792">
        <w:rPr>
          <w:i/>
          <w:iCs/>
          <w:lang w:eastAsia="fr-FR"/>
        </w:rPr>
        <w:t xml:space="preserve">Bells </w:t>
      </w:r>
      <w:r w:rsidR="00BE0465" w:rsidRPr="00150792">
        <w:rPr>
          <w:i/>
          <w:iCs/>
          <w:lang w:eastAsia="fr-FR"/>
        </w:rPr>
        <w:t xml:space="preserve">and </w:t>
      </w:r>
      <w:r w:rsidR="00B00F92" w:rsidRPr="00150792">
        <w:rPr>
          <w:i/>
          <w:iCs/>
          <w:lang w:eastAsia="fr-FR"/>
        </w:rPr>
        <w:t>Mortars and Related Utensils: Catalogue of Italian Bronzes in the Victoria and Albert Museum</w:t>
      </w:r>
      <w:r w:rsidR="00B00F92" w:rsidRPr="00150792">
        <w:rPr>
          <w:lang w:eastAsia="fr-FR"/>
        </w:rPr>
        <w:t>. London: V&amp;A Publi</w:t>
      </w:r>
      <w:r w:rsidR="00C3247A" w:rsidRPr="00150792">
        <w:rPr>
          <w:lang w:eastAsia="fr-FR"/>
        </w:rPr>
        <w:t>shing</w:t>
      </w:r>
      <w:r w:rsidR="00B00F92" w:rsidRPr="00150792">
        <w:rPr>
          <w:lang w:eastAsia="fr-FR"/>
        </w:rPr>
        <w:t>.</w:t>
      </w:r>
    </w:p>
    <w:p w14:paraId="73F423AB" w14:textId="77777777" w:rsidR="0053160B" w:rsidRPr="00150792" w:rsidRDefault="0053160B" w:rsidP="002B59B3">
      <w:pPr>
        <w:spacing w:line="360" w:lineRule="auto"/>
        <w:ind w:left="720" w:right="432" w:hanging="720"/>
        <w:rPr>
          <w:lang w:eastAsia="fr-FR"/>
        </w:rPr>
      </w:pPr>
    </w:p>
    <w:p w14:paraId="30A48923" w14:textId="0E1D640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42364" w:rsidRPr="00150792">
        <w:rPr>
          <w:noProof/>
        </w:rPr>
        <w:t>Moulherat et al. 2002</w:t>
      </w:r>
    </w:p>
    <w:p w14:paraId="27CEDF47" w14:textId="77777777" w:rsidR="006E6E98" w:rsidRPr="00150792" w:rsidRDefault="006E6E98" w:rsidP="002B59B3">
      <w:pPr>
        <w:spacing w:line="360" w:lineRule="auto"/>
        <w:ind w:left="720" w:right="432" w:hanging="720"/>
        <w:rPr>
          <w:noProof/>
        </w:rPr>
      </w:pPr>
      <w:r w:rsidRPr="00150792">
        <w:rPr>
          <w:lang w:eastAsia="fr-FR"/>
        </w:rPr>
        <w:t xml:space="preserve">full: </w:t>
      </w:r>
      <w:r w:rsidR="005B6BEB" w:rsidRPr="00150792">
        <w:rPr>
          <w:noProof/>
        </w:rPr>
        <w:t xml:space="preserve">Moulherat, C., M. Tengberg, J.-F. Haquet, and B. Mille. 2002. “First Evidence of Cotton at Neolithic Mehrgarh, Pakistan: Analysis of Mineralized Fibres from a Copper Bead.” </w:t>
      </w:r>
      <w:r w:rsidR="005B6BEB" w:rsidRPr="00150792">
        <w:rPr>
          <w:i/>
          <w:iCs/>
          <w:noProof/>
        </w:rPr>
        <w:t>Journal of Archaeological Sciences</w:t>
      </w:r>
      <w:r w:rsidR="005B6BEB" w:rsidRPr="00150792">
        <w:rPr>
          <w:noProof/>
        </w:rPr>
        <w:t xml:space="preserve"> 29 (12): 1393–401.</w:t>
      </w:r>
    </w:p>
    <w:p w14:paraId="2CD2ACB5" w14:textId="77777777" w:rsidR="0053160B" w:rsidRPr="00150792" w:rsidRDefault="0053160B" w:rsidP="002B59B3">
      <w:pPr>
        <w:spacing w:line="360" w:lineRule="auto"/>
        <w:ind w:left="720" w:right="432" w:hanging="720"/>
        <w:rPr>
          <w:noProof/>
        </w:rPr>
      </w:pPr>
    </w:p>
    <w:p w14:paraId="09E2B59B" w14:textId="088785BF"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742364" w:rsidRPr="00150792">
        <w:rPr>
          <w:lang w:eastAsia="fr-FR"/>
        </w:rPr>
        <w:t>Mugnaini et al. 2014</w:t>
      </w:r>
    </w:p>
    <w:p w14:paraId="46587DC9" w14:textId="7CE74033" w:rsidR="006E6E98" w:rsidRPr="00150792" w:rsidRDefault="006E6E98" w:rsidP="002B59B3">
      <w:pPr>
        <w:spacing w:line="360" w:lineRule="auto"/>
        <w:ind w:left="720" w:right="432" w:hanging="720"/>
        <w:rPr>
          <w:lang w:eastAsia="fr-FR"/>
        </w:rPr>
      </w:pPr>
      <w:r w:rsidRPr="00150792">
        <w:rPr>
          <w:noProof/>
        </w:rPr>
        <w:t xml:space="preserve">full: </w:t>
      </w:r>
      <w:r w:rsidR="002F6DF2" w:rsidRPr="00150792">
        <w:rPr>
          <w:lang w:eastAsia="fr-FR"/>
        </w:rPr>
        <w:t xml:space="preserve">Mugnaini, Sonia, Marco Giamello, Anastasia Pisani, and Salvatore Siano. </w:t>
      </w:r>
      <w:r w:rsidR="00B00F92" w:rsidRPr="00150792">
        <w:rPr>
          <w:lang w:eastAsia="fr-FR"/>
        </w:rPr>
        <w:t xml:space="preserve">2014. “Casting Cores Used to Craft Large Bronze Masterpieces of the Florentine Renaissance and Mannerism.” </w:t>
      </w:r>
      <w:r w:rsidR="00B00F92" w:rsidRPr="00150792">
        <w:rPr>
          <w:i/>
          <w:iCs/>
          <w:lang w:eastAsia="fr-FR"/>
        </w:rPr>
        <w:t>Journal of Archaeological Science</w:t>
      </w:r>
      <w:r w:rsidR="00667438" w:rsidRPr="00150792">
        <w:rPr>
          <w:lang w:eastAsia="fr-FR"/>
        </w:rPr>
        <w:t xml:space="preserve"> 47 (July): 85–98.</w:t>
      </w:r>
    </w:p>
    <w:p w14:paraId="4D75BF9C" w14:textId="77777777" w:rsidR="0053160B" w:rsidRDefault="0053160B" w:rsidP="002B59B3">
      <w:pPr>
        <w:spacing w:line="360" w:lineRule="auto"/>
        <w:ind w:left="720" w:right="432" w:hanging="720"/>
        <w:rPr>
          <w:lang w:eastAsia="fr-FR"/>
        </w:rPr>
      </w:pPr>
    </w:p>
    <w:p w14:paraId="679A481C" w14:textId="49DB991D" w:rsidR="00407FAA" w:rsidRPr="00150792" w:rsidRDefault="00407FAA" w:rsidP="002B59B3">
      <w:pPr>
        <w:spacing w:line="360" w:lineRule="auto"/>
        <w:ind w:left="720" w:right="432" w:hanging="720"/>
        <w:rPr>
          <w:noProof/>
        </w:rPr>
      </w:pPr>
      <w:r w:rsidRPr="00150792">
        <w:rPr>
          <w:noProof/>
        </w:rPr>
        <w:t>-</w:t>
      </w:r>
      <w:r w:rsidRPr="00150792">
        <w:rPr>
          <w:noProof/>
        </w:rPr>
        <w:tab/>
        <w:t xml:space="preserve">short: </w:t>
      </w:r>
      <w:r>
        <w:rPr>
          <w:lang w:eastAsia="fr-FR"/>
        </w:rPr>
        <w:t>Müller</w:t>
      </w:r>
      <w:r w:rsidRPr="00150792">
        <w:rPr>
          <w:lang w:eastAsia="fr-FR"/>
        </w:rPr>
        <w:t xml:space="preserve"> </w:t>
      </w:r>
      <w:r>
        <w:rPr>
          <w:lang w:eastAsia="fr-FR"/>
        </w:rPr>
        <w:t>1902</w:t>
      </w:r>
    </w:p>
    <w:p w14:paraId="1BA3F323" w14:textId="4E29C884" w:rsidR="00407FAA" w:rsidRDefault="00407FAA" w:rsidP="002B59B3">
      <w:pPr>
        <w:spacing w:line="360" w:lineRule="auto"/>
        <w:ind w:left="720" w:right="432" w:hanging="720"/>
        <w:rPr>
          <w:lang w:eastAsia="fr-FR"/>
        </w:rPr>
      </w:pPr>
      <w:r w:rsidRPr="00150792">
        <w:rPr>
          <w:noProof/>
        </w:rPr>
        <w:t xml:space="preserve">full: </w:t>
      </w:r>
      <w:r>
        <w:rPr>
          <w:lang w:eastAsia="fr-FR"/>
        </w:rPr>
        <w:t>Müller, Ludwig. 1902.</w:t>
      </w:r>
      <w:r w:rsidRPr="00407FAA">
        <w:rPr>
          <w:lang w:eastAsia="fr-FR"/>
        </w:rPr>
        <w:t xml:space="preserve"> </w:t>
      </w:r>
      <w:r w:rsidRPr="00407FAA">
        <w:rPr>
          <w:i/>
          <w:lang w:eastAsia="fr-FR"/>
        </w:rPr>
        <w:t>Die Bronzewaaren-Fabrikation</w:t>
      </w:r>
      <w:r w:rsidRPr="00407FAA">
        <w:rPr>
          <w:lang w:eastAsia="fr-FR"/>
        </w:rPr>
        <w:t xml:space="preserve">. 2nd ed. </w:t>
      </w:r>
      <w:r>
        <w:rPr>
          <w:lang w:eastAsia="fr-FR"/>
        </w:rPr>
        <w:t>Vienna</w:t>
      </w:r>
      <w:r w:rsidRPr="00407FAA">
        <w:rPr>
          <w:lang w:eastAsia="fr-FR"/>
        </w:rPr>
        <w:t xml:space="preserve">, Pest, </w:t>
      </w:r>
      <w:r>
        <w:rPr>
          <w:lang w:eastAsia="fr-FR"/>
        </w:rPr>
        <w:t xml:space="preserve">and </w:t>
      </w:r>
      <w:r w:rsidRPr="00407FAA">
        <w:rPr>
          <w:lang w:eastAsia="fr-FR"/>
        </w:rPr>
        <w:t>Leipzig: A. Hartleben’s Verlag</w:t>
      </w:r>
      <w:r>
        <w:rPr>
          <w:lang w:eastAsia="fr-FR"/>
        </w:rPr>
        <w:t>.</w:t>
      </w:r>
    </w:p>
    <w:p w14:paraId="16C817C0" w14:textId="77777777" w:rsidR="005B0738" w:rsidRDefault="005B0738" w:rsidP="002B59B3">
      <w:pPr>
        <w:spacing w:line="360" w:lineRule="auto"/>
        <w:ind w:left="720" w:right="432" w:hanging="720"/>
        <w:rPr>
          <w:lang w:eastAsia="fr-FR"/>
        </w:rPr>
      </w:pPr>
    </w:p>
    <w:p w14:paraId="1E308A00" w14:textId="54920BEE" w:rsidR="005B0738" w:rsidRPr="00150792" w:rsidRDefault="005B0738" w:rsidP="005B0738">
      <w:pPr>
        <w:spacing w:line="360" w:lineRule="auto"/>
        <w:ind w:left="720" w:right="432" w:hanging="720"/>
        <w:rPr>
          <w:noProof/>
        </w:rPr>
      </w:pPr>
      <w:r w:rsidRPr="00150792">
        <w:rPr>
          <w:noProof/>
        </w:rPr>
        <w:t>-</w:t>
      </w:r>
      <w:r w:rsidRPr="00150792">
        <w:rPr>
          <w:noProof/>
        </w:rPr>
        <w:tab/>
        <w:t xml:space="preserve">short: </w:t>
      </w:r>
      <w:r>
        <w:rPr>
          <w:lang w:eastAsia="fr-FR"/>
        </w:rPr>
        <w:t>Müller</w:t>
      </w:r>
      <w:r w:rsidRPr="00150792">
        <w:rPr>
          <w:lang w:eastAsia="fr-FR"/>
        </w:rPr>
        <w:t xml:space="preserve"> </w:t>
      </w:r>
      <w:r>
        <w:rPr>
          <w:lang w:eastAsia="fr-FR"/>
        </w:rPr>
        <w:t>2014</w:t>
      </w:r>
    </w:p>
    <w:p w14:paraId="1543E0F8" w14:textId="7342719F" w:rsidR="005B0738" w:rsidRDefault="005B0738" w:rsidP="002B59B3">
      <w:pPr>
        <w:spacing w:line="360" w:lineRule="auto"/>
        <w:ind w:left="720" w:right="432" w:hanging="720"/>
        <w:rPr>
          <w:lang w:eastAsia="fr-FR"/>
        </w:rPr>
      </w:pPr>
      <w:r w:rsidRPr="00150792">
        <w:rPr>
          <w:noProof/>
        </w:rPr>
        <w:lastRenderedPageBreak/>
        <w:t xml:space="preserve">full: </w:t>
      </w:r>
      <w:r w:rsidRPr="00150792">
        <w:rPr>
          <w:lang w:eastAsia="fr-FR"/>
        </w:rPr>
        <w:t>Müller</w:t>
      </w:r>
      <w:r w:rsidRPr="005B0738">
        <w:rPr>
          <w:iCs/>
          <w:lang w:eastAsia="fr-FR"/>
        </w:rPr>
        <w:t>,</w:t>
      </w:r>
      <w:r>
        <w:rPr>
          <w:i/>
          <w:iCs/>
          <w:lang w:eastAsia="fr-FR"/>
        </w:rPr>
        <w:t xml:space="preserve"> </w:t>
      </w:r>
      <w:r w:rsidRPr="00150792">
        <w:rPr>
          <w:lang w:eastAsia="fr-FR"/>
        </w:rPr>
        <w:t>Stephanie</w:t>
      </w:r>
      <w:r>
        <w:rPr>
          <w:lang w:eastAsia="fr-FR"/>
        </w:rPr>
        <w:t>, ed. 2014.</w:t>
      </w:r>
      <w:r w:rsidRPr="00150792">
        <w:rPr>
          <w:lang w:eastAsia="fr-FR"/>
        </w:rPr>
        <w:t xml:space="preserve"> </w:t>
      </w:r>
      <w:r w:rsidRPr="00150792">
        <w:rPr>
          <w:i/>
          <w:iCs/>
          <w:lang w:eastAsia="fr-FR"/>
        </w:rPr>
        <w:t>Gebrochener Glanz: römische Großbronzen am UNESCO-Welterbe Limes</w:t>
      </w:r>
      <w:r w:rsidRPr="00150792">
        <w:rPr>
          <w:lang w:eastAsia="fr-FR"/>
        </w:rPr>
        <w:t xml:space="preserve">. </w:t>
      </w:r>
      <w:r w:rsidRPr="005B0738">
        <w:rPr>
          <w:lang w:eastAsia="fr-FR"/>
        </w:rPr>
        <w:t>Mainz, Germany: Nünnerich-Asmus</w:t>
      </w:r>
    </w:p>
    <w:p w14:paraId="004C7065" w14:textId="77777777" w:rsidR="00407FAA" w:rsidRPr="00150792" w:rsidRDefault="00407FAA" w:rsidP="002B59B3">
      <w:pPr>
        <w:spacing w:line="360" w:lineRule="auto"/>
        <w:ind w:left="720" w:right="432" w:hanging="720"/>
        <w:rPr>
          <w:lang w:eastAsia="fr-FR"/>
        </w:rPr>
      </w:pPr>
    </w:p>
    <w:p w14:paraId="29D9041C" w14:textId="0A1C111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42364" w:rsidRPr="00150792">
        <w:rPr>
          <w:lang w:eastAsia="fr-FR"/>
        </w:rPr>
        <w:t>Munsell Color 2000</w:t>
      </w:r>
    </w:p>
    <w:p w14:paraId="4BDE5D7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Munsell Color. 2000. </w:t>
      </w:r>
      <w:r w:rsidR="00B00F92" w:rsidRPr="00150792">
        <w:rPr>
          <w:i/>
          <w:iCs/>
          <w:lang w:eastAsia="fr-FR"/>
        </w:rPr>
        <w:t>Munsell Soil Color Charts.</w:t>
      </w:r>
      <w:r w:rsidR="00B00F92" w:rsidRPr="00150792">
        <w:rPr>
          <w:lang w:eastAsia="fr-FR"/>
        </w:rPr>
        <w:t xml:space="preserve"> New York: Munsell Color.</w:t>
      </w:r>
    </w:p>
    <w:p w14:paraId="577B12A3" w14:textId="77777777" w:rsidR="0053160B" w:rsidRDefault="0053160B" w:rsidP="002B59B3">
      <w:pPr>
        <w:spacing w:line="360" w:lineRule="auto"/>
        <w:ind w:left="720" w:right="432" w:hanging="720"/>
        <w:rPr>
          <w:lang w:eastAsia="fr-FR"/>
        </w:rPr>
      </w:pPr>
    </w:p>
    <w:p w14:paraId="7CEFDA51" w14:textId="6397396F" w:rsidR="004F1A2B" w:rsidRPr="00150792" w:rsidRDefault="004F1A2B" w:rsidP="004F1A2B">
      <w:pPr>
        <w:spacing w:line="360" w:lineRule="auto"/>
        <w:ind w:left="720" w:right="432" w:hanging="720"/>
        <w:rPr>
          <w:lang w:eastAsia="fr-FR"/>
        </w:rPr>
      </w:pPr>
      <w:r w:rsidRPr="00150792">
        <w:rPr>
          <w:lang w:eastAsia="fr-FR"/>
        </w:rPr>
        <w:t>-</w:t>
      </w:r>
      <w:r w:rsidRPr="00150792">
        <w:rPr>
          <w:lang w:eastAsia="fr-FR"/>
        </w:rPr>
        <w:tab/>
        <w:t xml:space="preserve">short: </w:t>
      </w:r>
      <w:r>
        <w:rPr>
          <w:lang w:eastAsia="fr-FR"/>
        </w:rPr>
        <w:t>Murry 1994</w:t>
      </w:r>
    </w:p>
    <w:p w14:paraId="18975794" w14:textId="697D1B2F" w:rsidR="004F1A2B" w:rsidRPr="004F1A2B" w:rsidRDefault="004F1A2B" w:rsidP="004F1A2B">
      <w:pPr>
        <w:spacing w:line="360" w:lineRule="auto"/>
        <w:ind w:left="720" w:right="432" w:hanging="720"/>
        <w:rPr>
          <w:lang w:eastAsia="fr-FR"/>
        </w:rPr>
      </w:pPr>
      <w:r w:rsidRPr="00344B27">
        <w:rPr>
          <w:lang w:eastAsia="fr-FR"/>
        </w:rPr>
        <w:t xml:space="preserve">full: Murry, Guy. 1994. </w:t>
      </w:r>
      <w:r w:rsidRPr="006906D4">
        <w:rPr>
          <w:lang w:val="fr-FR" w:eastAsia="fr-FR"/>
        </w:rPr>
        <w:t>“</w:t>
      </w:r>
      <w:r w:rsidRPr="006906D4">
        <w:rPr>
          <w:iCs/>
          <w:lang w:val="fr-FR" w:eastAsia="fr-FR"/>
        </w:rPr>
        <w:t xml:space="preserve">Soudage et soudabilité métallurgique des métaux.” </w:t>
      </w:r>
      <w:r w:rsidRPr="004F1A2B">
        <w:rPr>
          <w:i/>
          <w:iCs/>
          <w:lang w:eastAsia="fr-FR"/>
        </w:rPr>
        <w:t>Techniques de l’ingénieur</w:t>
      </w:r>
      <w:r>
        <w:rPr>
          <w:iCs/>
          <w:lang w:eastAsia="fr-FR"/>
        </w:rPr>
        <w:t xml:space="preserve"> MC2, n</w:t>
      </w:r>
      <w:r w:rsidRPr="004F1A2B">
        <w:rPr>
          <w:iCs/>
          <w:lang w:eastAsia="fr-FR"/>
        </w:rPr>
        <w:t>o</w:t>
      </w:r>
      <w:r>
        <w:rPr>
          <w:iCs/>
          <w:lang w:eastAsia="fr-FR"/>
        </w:rPr>
        <w:t xml:space="preserve">. M715: </w:t>
      </w:r>
      <w:r w:rsidRPr="004F1A2B">
        <w:rPr>
          <w:iCs/>
          <w:lang w:eastAsia="fr-FR"/>
        </w:rPr>
        <w:t>1–35</w:t>
      </w:r>
      <w:r w:rsidRPr="004F1A2B">
        <w:rPr>
          <w:lang w:eastAsia="fr-FR"/>
        </w:rPr>
        <w:t>.</w:t>
      </w:r>
    </w:p>
    <w:p w14:paraId="327DD757" w14:textId="77777777" w:rsidR="004F1A2B" w:rsidRPr="00150792" w:rsidRDefault="004F1A2B" w:rsidP="002B59B3">
      <w:pPr>
        <w:spacing w:line="360" w:lineRule="auto"/>
        <w:ind w:left="720" w:right="432" w:hanging="720"/>
        <w:rPr>
          <w:lang w:eastAsia="fr-FR"/>
        </w:rPr>
      </w:pPr>
    </w:p>
    <w:p w14:paraId="6BC633A8" w14:textId="039EC2D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42364" w:rsidRPr="00150792">
        <w:rPr>
          <w:noProof/>
        </w:rPr>
        <w:t>Museum of Fine Arts (Boston), Research Laboratory 1959</w:t>
      </w:r>
    </w:p>
    <w:p w14:paraId="2CB36E3A" w14:textId="77777777" w:rsidR="006E6E98" w:rsidRPr="00150792" w:rsidRDefault="006E6E98" w:rsidP="002B59B3">
      <w:pPr>
        <w:spacing w:line="360" w:lineRule="auto"/>
        <w:ind w:left="720" w:right="432" w:hanging="720"/>
        <w:rPr>
          <w:noProof/>
        </w:rPr>
      </w:pPr>
      <w:r w:rsidRPr="00150792">
        <w:rPr>
          <w:lang w:eastAsia="fr-FR"/>
        </w:rPr>
        <w:t xml:space="preserve">full: </w:t>
      </w:r>
      <w:r w:rsidR="003B59B0" w:rsidRPr="00150792">
        <w:rPr>
          <w:noProof/>
        </w:rPr>
        <w:t xml:space="preserve">Museum of Fine Arts (Boston), Research Laboratory. 1959. </w:t>
      </w:r>
      <w:r w:rsidR="003B59B0" w:rsidRPr="00150792">
        <w:rPr>
          <w:i/>
          <w:iCs/>
          <w:noProof/>
        </w:rPr>
        <w:t>Application of Science in Examination of Works of Art:Proceedings of the Seminar: September 15</w:t>
      </w:r>
      <w:r w:rsidR="003B59B0" w:rsidRPr="00150792">
        <w:rPr>
          <w:i/>
          <w:iCs/>
          <w:lang w:eastAsia="fr-FR"/>
        </w:rPr>
        <w:t>–</w:t>
      </w:r>
      <w:r w:rsidR="003B59B0" w:rsidRPr="00150792">
        <w:rPr>
          <w:i/>
          <w:iCs/>
          <w:noProof/>
        </w:rPr>
        <w:t>18, 1958</w:t>
      </w:r>
      <w:r w:rsidR="003B59B0" w:rsidRPr="00150792">
        <w:rPr>
          <w:noProof/>
        </w:rPr>
        <w:t xml:space="preserve">. </w:t>
      </w:r>
      <w:r w:rsidR="007F4805" w:rsidRPr="00150792">
        <w:rPr>
          <w:lang w:eastAsia="fr-FR"/>
        </w:rPr>
        <w:t>Boston</w:t>
      </w:r>
      <w:r w:rsidR="003B59B0" w:rsidRPr="00150792">
        <w:rPr>
          <w:noProof/>
        </w:rPr>
        <w:t>: Museum of Fine Arts.</w:t>
      </w:r>
    </w:p>
    <w:p w14:paraId="6B969858" w14:textId="77777777" w:rsidR="0053160B" w:rsidRPr="00150792" w:rsidRDefault="0053160B" w:rsidP="002B59B3">
      <w:pPr>
        <w:spacing w:line="360" w:lineRule="auto"/>
        <w:ind w:left="720" w:right="432" w:hanging="720"/>
        <w:rPr>
          <w:noProof/>
        </w:rPr>
      </w:pPr>
    </w:p>
    <w:p w14:paraId="6D26721E" w14:textId="4A5F7DCE"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742364" w:rsidRPr="00150792">
        <w:rPr>
          <w:lang w:eastAsia="fr-FR"/>
        </w:rPr>
        <w:t>Museum of Fine Arts (Boston) Research Laboratory 1967</w:t>
      </w:r>
    </w:p>
    <w:p w14:paraId="43B688EF"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 xml:space="preserve">Museum of Fine Arts (Boston) Research Laboratory. 1967. </w:t>
      </w:r>
      <w:r w:rsidR="00B00F92" w:rsidRPr="00150792">
        <w:rPr>
          <w:i/>
          <w:iCs/>
          <w:lang w:eastAsia="fr-FR"/>
        </w:rPr>
        <w:t>Application of Science in Examination of Works of Art: Proceedings of the Seminar</w:t>
      </w:r>
      <w:r w:rsidR="00C3247A" w:rsidRPr="00150792">
        <w:rPr>
          <w:i/>
          <w:iCs/>
          <w:lang w:eastAsia="fr-FR"/>
        </w:rPr>
        <w:t xml:space="preserve"> </w:t>
      </w:r>
      <w:r w:rsidR="00B00F92" w:rsidRPr="00150792">
        <w:rPr>
          <w:i/>
          <w:iCs/>
          <w:lang w:eastAsia="fr-FR"/>
        </w:rPr>
        <w:t>September 7</w:t>
      </w:r>
      <w:r w:rsidR="00C3247A" w:rsidRPr="00150792">
        <w:rPr>
          <w:i/>
          <w:iCs/>
          <w:lang w:eastAsia="fr-FR"/>
        </w:rPr>
        <w:t>–</w:t>
      </w:r>
      <w:r w:rsidR="00B00F92" w:rsidRPr="00150792">
        <w:rPr>
          <w:i/>
          <w:iCs/>
          <w:lang w:eastAsia="fr-FR"/>
        </w:rPr>
        <w:t>16,</w:t>
      </w:r>
      <w:r w:rsidR="00C3247A" w:rsidRPr="00150792">
        <w:rPr>
          <w:i/>
          <w:iCs/>
          <w:lang w:eastAsia="fr-FR"/>
        </w:rPr>
        <w:t xml:space="preserve"> </w:t>
      </w:r>
      <w:r w:rsidR="00B00F92" w:rsidRPr="00150792">
        <w:rPr>
          <w:i/>
          <w:iCs/>
          <w:lang w:eastAsia="fr-FR"/>
        </w:rPr>
        <w:t>1965.</w:t>
      </w:r>
      <w:r w:rsidR="00B00F92" w:rsidRPr="00150792">
        <w:rPr>
          <w:lang w:eastAsia="fr-FR"/>
        </w:rPr>
        <w:t xml:space="preserve"> Boston: Museum of Fine Arts.</w:t>
      </w:r>
    </w:p>
    <w:p w14:paraId="6A4735A8" w14:textId="77777777" w:rsidR="0053160B" w:rsidRPr="00150792" w:rsidRDefault="0053160B" w:rsidP="002B59B3">
      <w:pPr>
        <w:spacing w:line="360" w:lineRule="auto"/>
        <w:ind w:left="720" w:right="432" w:hanging="720"/>
        <w:rPr>
          <w:lang w:eastAsia="fr-FR"/>
        </w:rPr>
      </w:pPr>
    </w:p>
    <w:p w14:paraId="479D0562" w14:textId="3624D78D" w:rsidR="00083432" w:rsidRPr="00F2212D" w:rsidRDefault="00083432" w:rsidP="002B59B3">
      <w:pPr>
        <w:shd w:val="clear" w:color="auto" w:fill="FFFFFF"/>
        <w:spacing w:line="360" w:lineRule="auto"/>
        <w:ind w:left="720" w:right="720" w:hanging="720"/>
        <w:rPr>
          <w:rFonts w:ascii="Arial" w:hAnsi="Arial" w:cs="Arial"/>
          <w:color w:val="222222"/>
        </w:rPr>
      </w:pPr>
      <w:r w:rsidRPr="00150792">
        <w:rPr>
          <w:noProof/>
        </w:rPr>
        <w:t>-</w:t>
      </w:r>
      <w:r w:rsidRPr="00150792">
        <w:rPr>
          <w:noProof/>
        </w:rPr>
        <w:tab/>
        <w:t xml:space="preserve">short: </w:t>
      </w:r>
      <w:r>
        <w:rPr>
          <w:color w:val="222222"/>
        </w:rPr>
        <w:t>Museum of Fine Arts (</w:t>
      </w:r>
      <w:r w:rsidRPr="00F2212D">
        <w:rPr>
          <w:color w:val="222222"/>
        </w:rPr>
        <w:t>Boston</w:t>
      </w:r>
      <w:r>
        <w:rPr>
          <w:color w:val="222222"/>
        </w:rPr>
        <w:t>)</w:t>
      </w:r>
      <w:r w:rsidRPr="00F2212D">
        <w:rPr>
          <w:color w:val="222222"/>
        </w:rPr>
        <w:t xml:space="preserve"> Research Laboratory 1970</w:t>
      </w:r>
    </w:p>
    <w:p w14:paraId="6DE45A5D" w14:textId="61C610C5" w:rsidR="00083432" w:rsidRPr="00F2212D" w:rsidRDefault="00083432" w:rsidP="002B59B3">
      <w:pPr>
        <w:shd w:val="clear" w:color="auto" w:fill="FFFFFF"/>
        <w:spacing w:line="360" w:lineRule="auto"/>
        <w:ind w:left="720" w:right="720" w:hanging="720"/>
        <w:rPr>
          <w:rFonts w:ascii="Arial" w:hAnsi="Arial" w:cs="Arial"/>
          <w:color w:val="222222"/>
        </w:rPr>
      </w:pPr>
      <w:r w:rsidRPr="00150792">
        <w:rPr>
          <w:noProof/>
        </w:rPr>
        <w:t xml:space="preserve">full: </w:t>
      </w:r>
      <w:r>
        <w:rPr>
          <w:color w:val="222222"/>
        </w:rPr>
        <w:t>Museum of Fine Arts (</w:t>
      </w:r>
      <w:r w:rsidRPr="00F2212D">
        <w:rPr>
          <w:color w:val="222222"/>
        </w:rPr>
        <w:t>Boston</w:t>
      </w:r>
      <w:r>
        <w:rPr>
          <w:color w:val="222222"/>
        </w:rPr>
        <w:t>)</w:t>
      </w:r>
      <w:r w:rsidRPr="00F2212D">
        <w:rPr>
          <w:color w:val="222222"/>
        </w:rPr>
        <w:t xml:space="preserve"> Research Laboratory</w:t>
      </w:r>
      <w:r>
        <w:rPr>
          <w:color w:val="222222"/>
        </w:rPr>
        <w:t>. 1970.</w:t>
      </w:r>
      <w:r w:rsidRPr="00F2212D">
        <w:rPr>
          <w:color w:val="222222"/>
        </w:rPr>
        <w:t> </w:t>
      </w:r>
      <w:r w:rsidRPr="00F2212D">
        <w:rPr>
          <w:i/>
          <w:iCs/>
          <w:color w:val="222222"/>
        </w:rPr>
        <w:t xml:space="preserve">Application of Science in Examination of Works of Art: Proceedings of the Seminar at the Museum of </w:t>
      </w:r>
      <w:r>
        <w:rPr>
          <w:i/>
          <w:iCs/>
          <w:color w:val="222222"/>
        </w:rPr>
        <w:t>Fine Arts, Boston, September 15–</w:t>
      </w:r>
      <w:r w:rsidRPr="00F2212D">
        <w:rPr>
          <w:i/>
          <w:iCs/>
          <w:color w:val="222222"/>
        </w:rPr>
        <w:t>18, 1958</w:t>
      </w:r>
      <w:r w:rsidR="00877A6F">
        <w:rPr>
          <w:color w:val="222222"/>
        </w:rPr>
        <w:t>.</w:t>
      </w:r>
      <w:r>
        <w:rPr>
          <w:color w:val="222222"/>
        </w:rPr>
        <w:t xml:space="preserve"> New York: Arno</w:t>
      </w:r>
      <w:r w:rsidRPr="00F2212D">
        <w:rPr>
          <w:color w:val="222222"/>
        </w:rPr>
        <w:t>.</w:t>
      </w:r>
    </w:p>
    <w:p w14:paraId="6C6B92D9" w14:textId="77777777" w:rsidR="00083432" w:rsidRPr="00F2212D" w:rsidRDefault="00083432" w:rsidP="002B59B3">
      <w:pPr>
        <w:shd w:val="clear" w:color="auto" w:fill="FFFFFF"/>
        <w:spacing w:line="360" w:lineRule="auto"/>
        <w:ind w:left="720" w:right="720" w:hanging="720"/>
        <w:rPr>
          <w:rFonts w:ascii="Arial" w:hAnsi="Arial" w:cs="Arial"/>
          <w:color w:val="222222"/>
        </w:rPr>
      </w:pPr>
      <w:r w:rsidRPr="00F2212D">
        <w:rPr>
          <w:color w:val="222222"/>
        </w:rPr>
        <w:t> </w:t>
      </w:r>
    </w:p>
    <w:p w14:paraId="2E2ABDE2" w14:textId="4BBD06B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42364" w:rsidRPr="00150792">
        <w:rPr>
          <w:lang w:eastAsia="fr-FR"/>
        </w:rPr>
        <w:t>Nassau 1987</w:t>
      </w:r>
    </w:p>
    <w:p w14:paraId="4CB0149C" w14:textId="4E96F031"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Nassau, Kurt. 1987. “The Fifteen Causes of Color: The Physics and Chemistry of Color.” </w:t>
      </w:r>
      <w:r w:rsidR="00B00F92" w:rsidRPr="00150792">
        <w:rPr>
          <w:i/>
          <w:iCs/>
          <w:lang w:eastAsia="fr-FR"/>
        </w:rPr>
        <w:t>Color Research &amp; Application</w:t>
      </w:r>
      <w:r w:rsidR="00B00F92" w:rsidRPr="00150792">
        <w:rPr>
          <w:lang w:eastAsia="fr-FR"/>
        </w:rPr>
        <w:t xml:space="preserve"> 12 (1): 4–26. </w:t>
      </w:r>
    </w:p>
    <w:p w14:paraId="729CA4D3" w14:textId="77777777" w:rsidR="0053160B" w:rsidRPr="00150792" w:rsidRDefault="0053160B" w:rsidP="002B59B3">
      <w:pPr>
        <w:spacing w:line="360" w:lineRule="auto"/>
        <w:ind w:left="720" w:right="432" w:hanging="720"/>
        <w:rPr>
          <w:lang w:eastAsia="fr-FR"/>
        </w:rPr>
      </w:pPr>
    </w:p>
    <w:p w14:paraId="6DC8422B" w14:textId="501EE73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42364" w:rsidRPr="00150792">
        <w:rPr>
          <w:lang w:eastAsia="fr-FR"/>
        </w:rPr>
        <w:t>Neff 2011</w:t>
      </w:r>
    </w:p>
    <w:p w14:paraId="1A13921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Neff, David. 2011. </w:t>
      </w:r>
      <w:r w:rsidR="00B00F92" w:rsidRPr="00150792">
        <w:rPr>
          <w:i/>
          <w:iCs/>
          <w:lang w:eastAsia="fr-FR"/>
        </w:rPr>
        <w:t>Casting Defects Handbook</w:t>
      </w:r>
      <w:r w:rsidR="00F70B84" w:rsidRPr="00150792">
        <w:rPr>
          <w:i/>
          <w:iCs/>
          <w:lang w:eastAsia="fr-FR"/>
        </w:rPr>
        <w:t>:</w:t>
      </w:r>
      <w:r w:rsidR="00B00F92" w:rsidRPr="00150792">
        <w:rPr>
          <w:i/>
          <w:iCs/>
          <w:lang w:eastAsia="fr-FR"/>
        </w:rPr>
        <w:t xml:space="preserve"> Copper and Copper-Base Alloys</w:t>
      </w:r>
      <w:r w:rsidR="00B00F92" w:rsidRPr="00150792">
        <w:rPr>
          <w:lang w:eastAsia="fr-FR"/>
        </w:rPr>
        <w:t xml:space="preserve">. Schaumburg, </w:t>
      </w:r>
      <w:r w:rsidR="00C3247A" w:rsidRPr="00150792">
        <w:rPr>
          <w:lang w:eastAsia="fr-FR"/>
        </w:rPr>
        <w:t>IL</w:t>
      </w:r>
      <w:r w:rsidR="00B00F92" w:rsidRPr="00150792">
        <w:rPr>
          <w:lang w:eastAsia="fr-FR"/>
        </w:rPr>
        <w:t>: American Foundry Society.</w:t>
      </w:r>
    </w:p>
    <w:p w14:paraId="6E55470E" w14:textId="77777777" w:rsidR="0053160B" w:rsidRPr="00150792" w:rsidRDefault="0053160B" w:rsidP="002B59B3">
      <w:pPr>
        <w:spacing w:line="360" w:lineRule="auto"/>
        <w:ind w:left="720" w:right="432" w:hanging="720"/>
        <w:rPr>
          <w:lang w:eastAsia="fr-FR"/>
        </w:rPr>
      </w:pPr>
    </w:p>
    <w:p w14:paraId="0116DEC2" w14:textId="5DBF13F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42364" w:rsidRPr="00150792">
        <w:rPr>
          <w:lang w:eastAsia="fr-FR"/>
        </w:rPr>
        <w:t>Neri and Giannichedda 2018</w:t>
      </w:r>
    </w:p>
    <w:p w14:paraId="7BD77781" w14:textId="77777777" w:rsidR="006E6E98" w:rsidRPr="006906D4" w:rsidRDefault="006E6E98" w:rsidP="002B59B3">
      <w:pPr>
        <w:spacing w:line="360" w:lineRule="auto"/>
        <w:ind w:left="720" w:right="432" w:hanging="720"/>
        <w:rPr>
          <w:lang w:val="fr-FR" w:eastAsia="fr-FR"/>
        </w:rPr>
      </w:pPr>
      <w:r w:rsidRPr="00150792">
        <w:rPr>
          <w:lang w:eastAsia="fr-FR"/>
        </w:rPr>
        <w:lastRenderedPageBreak/>
        <w:t xml:space="preserve">full: </w:t>
      </w:r>
      <w:r w:rsidR="00B00F92" w:rsidRPr="00150792">
        <w:rPr>
          <w:lang w:eastAsia="fr-FR"/>
        </w:rPr>
        <w:t>Neri, E</w:t>
      </w:r>
      <w:r w:rsidR="005577BF" w:rsidRPr="00150792">
        <w:rPr>
          <w:lang w:eastAsia="fr-FR"/>
        </w:rPr>
        <w:t>lisabetta, and Enrico Giannichedda</w:t>
      </w:r>
      <w:r w:rsidR="00B00F92" w:rsidRPr="00150792">
        <w:rPr>
          <w:lang w:eastAsia="fr-FR"/>
        </w:rPr>
        <w:t xml:space="preserve">. </w:t>
      </w:r>
      <w:r w:rsidR="00B00F92" w:rsidRPr="006906D4">
        <w:rPr>
          <w:lang w:val="fr-FR" w:eastAsia="fr-FR"/>
        </w:rPr>
        <w:t xml:space="preserve">2018. “La </w:t>
      </w:r>
      <w:r w:rsidR="00C3247A" w:rsidRPr="006906D4">
        <w:rPr>
          <w:lang w:val="fr-FR" w:eastAsia="fr-FR"/>
        </w:rPr>
        <w:t>place des cloches dans les productions en alliages cuivreux</w:t>
      </w:r>
      <w:r w:rsidR="00B00F92" w:rsidRPr="006906D4">
        <w:rPr>
          <w:lang w:val="fr-FR" w:eastAsia="fr-FR"/>
        </w:rPr>
        <w:t xml:space="preserve">: Spécificités </w:t>
      </w:r>
      <w:r w:rsidR="00C3247A" w:rsidRPr="006906D4">
        <w:rPr>
          <w:lang w:val="fr-FR" w:eastAsia="fr-FR"/>
        </w:rPr>
        <w:t>techniques à travers les vestiges archéologiques d’ateliers italiens</w:t>
      </w:r>
      <w:r w:rsidR="00B00F92" w:rsidRPr="006906D4">
        <w:rPr>
          <w:lang w:val="fr-FR" w:eastAsia="fr-FR"/>
        </w:rPr>
        <w:t xml:space="preserve">.” In </w:t>
      </w:r>
      <w:r w:rsidR="005577BF" w:rsidRPr="006906D4">
        <w:rPr>
          <w:i/>
          <w:iCs/>
          <w:lang w:val="fr-FR" w:eastAsia="fr-FR"/>
        </w:rPr>
        <w:t>Cuivre, Bronzes et Laitons Médiévaux: Histoire, Archéologie et Archéométrie Des Productions En Laiton, Bronze et Autres Alliages à Base de Cuivre Dans l’Europe Médiévale (12e–16e Siècles) = Medieval Copper, Bronze and Brass: History, Archaeology and Archaeometry of the Production of Brass, Bronze and Other Copper Alloy Objects in Medieval Europe (12th–16th Centuries)</w:t>
      </w:r>
      <w:r w:rsidR="005577BF" w:rsidRPr="006906D4">
        <w:rPr>
          <w:lang w:val="fr-FR" w:eastAsia="fr-FR"/>
        </w:rPr>
        <w:t>, edited by Nicolas Thomas and Pete Dandridge</w:t>
      </w:r>
      <w:r w:rsidR="00C3247A" w:rsidRPr="006906D4">
        <w:rPr>
          <w:lang w:val="fr-FR" w:eastAsia="fr-FR"/>
        </w:rPr>
        <w:t xml:space="preserve">, </w:t>
      </w:r>
      <w:r w:rsidR="00B00F92" w:rsidRPr="006906D4">
        <w:rPr>
          <w:lang w:val="fr-FR" w:eastAsia="fr-FR"/>
        </w:rPr>
        <w:t xml:space="preserve">227–38. </w:t>
      </w:r>
      <w:r w:rsidR="004F4621" w:rsidRPr="006906D4">
        <w:rPr>
          <w:lang w:val="fr-FR" w:eastAsia="fr-FR"/>
        </w:rPr>
        <w:t xml:space="preserve">Études et Documents, Archéologie 39. </w:t>
      </w:r>
      <w:r w:rsidR="00B00F92" w:rsidRPr="006906D4">
        <w:rPr>
          <w:lang w:val="fr-FR" w:eastAsia="fr-FR"/>
        </w:rPr>
        <w:t>Namur</w:t>
      </w:r>
      <w:r w:rsidR="00C3247A" w:rsidRPr="006906D4">
        <w:rPr>
          <w:lang w:val="fr-FR" w:eastAsia="fr-FR"/>
        </w:rPr>
        <w:t xml:space="preserve">, </w:t>
      </w:r>
      <w:r w:rsidR="002F6DF2" w:rsidRPr="006906D4">
        <w:rPr>
          <w:lang w:val="fr-FR" w:eastAsia="fr-FR"/>
        </w:rPr>
        <w:t>Belgium</w:t>
      </w:r>
      <w:r w:rsidR="00B00F92" w:rsidRPr="006906D4">
        <w:rPr>
          <w:lang w:val="fr-FR" w:eastAsia="fr-FR"/>
        </w:rPr>
        <w:t>: Agence wallonne du Patrimoine.</w:t>
      </w:r>
    </w:p>
    <w:p w14:paraId="722DB19D" w14:textId="77777777" w:rsidR="0053160B" w:rsidRPr="006906D4" w:rsidRDefault="0053160B" w:rsidP="002B59B3">
      <w:pPr>
        <w:spacing w:line="360" w:lineRule="auto"/>
        <w:ind w:left="720" w:right="432" w:hanging="720"/>
        <w:rPr>
          <w:lang w:val="fr-FR" w:eastAsia="fr-FR"/>
        </w:rPr>
      </w:pPr>
    </w:p>
    <w:p w14:paraId="7E01759A" w14:textId="566CB80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B3B41" w:rsidRPr="00150792">
        <w:rPr>
          <w:lang w:eastAsia="fr-FR"/>
        </w:rPr>
        <w:t>Newbury, Notis, and Newbury 2005</w:t>
      </w:r>
    </w:p>
    <w:p w14:paraId="14108E3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Newbury, Brian D., Michael R. Notis, and Dale E. Newbury. 2005. “Revisiting the Zinc Composition Limit of Cementation Brass.” </w:t>
      </w:r>
      <w:r w:rsidR="00B00F92" w:rsidRPr="00150792">
        <w:rPr>
          <w:i/>
          <w:iCs/>
          <w:lang w:eastAsia="fr-FR"/>
        </w:rPr>
        <w:t>Historical Metallurgy</w:t>
      </w:r>
      <w:r w:rsidR="00B00F92" w:rsidRPr="00150792">
        <w:rPr>
          <w:lang w:eastAsia="fr-FR"/>
        </w:rPr>
        <w:t xml:space="preserve"> 39 (2): 75–81.</w:t>
      </w:r>
    </w:p>
    <w:p w14:paraId="49CE53CC" w14:textId="77777777" w:rsidR="0053160B" w:rsidRPr="00150792" w:rsidRDefault="0053160B" w:rsidP="002B59B3">
      <w:pPr>
        <w:spacing w:line="360" w:lineRule="auto"/>
        <w:ind w:left="720" w:right="432" w:hanging="720"/>
        <w:rPr>
          <w:lang w:eastAsia="fr-FR"/>
        </w:rPr>
      </w:pPr>
    </w:p>
    <w:p w14:paraId="134507AB" w14:textId="6CFF2F5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B3B41" w:rsidRPr="00150792">
        <w:rPr>
          <w:lang w:eastAsia="fr-FR"/>
        </w:rPr>
        <w:t>Newman 2006</w:t>
      </w:r>
    </w:p>
    <w:p w14:paraId="5A2BD11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Newman, R</w:t>
      </w:r>
      <w:r w:rsidR="001915EA" w:rsidRPr="00150792">
        <w:rPr>
          <w:lang w:eastAsia="fr-FR"/>
        </w:rPr>
        <w:t>ichard</w:t>
      </w:r>
      <w:r w:rsidR="00B00F92" w:rsidRPr="00150792">
        <w:rPr>
          <w:lang w:eastAsia="fr-FR"/>
        </w:rPr>
        <w:t xml:space="preserve">. 2006. “Analysis of Core and Investment Samples from Some Aquamanilia.” In </w:t>
      </w:r>
      <w:r w:rsidR="00B00F92" w:rsidRPr="00150792">
        <w:rPr>
          <w:i/>
          <w:iCs/>
          <w:lang w:eastAsia="fr-FR"/>
        </w:rPr>
        <w:t>Lions, Dragons, and Other Beasts: Aquamanilia of the Middle Ages, Vessels for Church and Table</w:t>
      </w:r>
      <w:r w:rsidR="00B00F92" w:rsidRPr="00150792">
        <w:rPr>
          <w:lang w:eastAsia="fr-FR"/>
        </w:rPr>
        <w:t>, edited by P</w:t>
      </w:r>
      <w:r w:rsidR="003C30E2" w:rsidRPr="00150792">
        <w:rPr>
          <w:lang w:eastAsia="fr-FR"/>
        </w:rPr>
        <w:t>eter</w:t>
      </w:r>
      <w:r w:rsidR="00B00F92" w:rsidRPr="00150792">
        <w:rPr>
          <w:lang w:eastAsia="fr-FR"/>
        </w:rPr>
        <w:t xml:space="preserve"> Barnet and P</w:t>
      </w:r>
      <w:r w:rsidR="003C30E2" w:rsidRPr="00150792">
        <w:rPr>
          <w:lang w:eastAsia="fr-FR"/>
        </w:rPr>
        <w:t>ete</w:t>
      </w:r>
      <w:r w:rsidR="00B00F92" w:rsidRPr="00150792">
        <w:rPr>
          <w:lang w:eastAsia="fr-FR"/>
        </w:rPr>
        <w:t xml:space="preserve"> Dandridge, 57–63. New Haven</w:t>
      </w:r>
      <w:r w:rsidR="001915EA" w:rsidRPr="00150792">
        <w:rPr>
          <w:lang w:eastAsia="fr-FR"/>
        </w:rPr>
        <w:t>, CT</w:t>
      </w:r>
      <w:r w:rsidR="00B00F92" w:rsidRPr="00150792">
        <w:rPr>
          <w:lang w:eastAsia="fr-FR"/>
        </w:rPr>
        <w:t>: Yale University Press.</w:t>
      </w:r>
    </w:p>
    <w:p w14:paraId="6FCE9A6C" w14:textId="77777777" w:rsidR="0053160B" w:rsidRPr="00150792" w:rsidRDefault="0053160B" w:rsidP="002B59B3">
      <w:pPr>
        <w:spacing w:line="360" w:lineRule="auto"/>
        <w:ind w:left="720" w:right="432" w:hanging="720"/>
        <w:rPr>
          <w:lang w:eastAsia="fr-FR"/>
        </w:rPr>
      </w:pPr>
    </w:p>
    <w:p w14:paraId="0086FD75" w14:textId="29CA1DC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B3B41" w:rsidRPr="00150792">
        <w:rPr>
          <w:lang w:eastAsia="fr-FR"/>
        </w:rPr>
        <w:t>Newman 2011</w:t>
      </w:r>
    </w:p>
    <w:p w14:paraId="5E00DFF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3B3B41" w:rsidRPr="00150792">
        <w:rPr>
          <w:lang w:eastAsia="fr-FR"/>
        </w:rPr>
        <w:t xml:space="preserve">Newman, Richard. </w:t>
      </w:r>
      <w:r w:rsidR="00B00F92" w:rsidRPr="00150792">
        <w:rPr>
          <w:lang w:eastAsia="fr-FR"/>
        </w:rPr>
        <w:t xml:space="preserve">2011. </w:t>
      </w:r>
      <w:r w:rsidR="00B00F92" w:rsidRPr="00150792">
        <w:rPr>
          <w:i/>
          <w:iCs/>
          <w:lang w:eastAsia="fr-FR"/>
        </w:rPr>
        <w:t>Conservation and Care of Museum Collections.</w:t>
      </w:r>
      <w:r w:rsidR="00B00F92" w:rsidRPr="00150792">
        <w:rPr>
          <w:lang w:eastAsia="fr-FR"/>
        </w:rPr>
        <w:t xml:space="preserve"> MFA Highlights. Boston: Museum of Fine Arts, Boston.</w:t>
      </w:r>
    </w:p>
    <w:p w14:paraId="51742D84" w14:textId="77777777" w:rsidR="0053160B" w:rsidRPr="00150792" w:rsidRDefault="0053160B" w:rsidP="002B59B3">
      <w:pPr>
        <w:spacing w:line="360" w:lineRule="auto"/>
        <w:ind w:left="720" w:right="432" w:hanging="720"/>
        <w:rPr>
          <w:lang w:eastAsia="fr-FR"/>
        </w:rPr>
      </w:pPr>
    </w:p>
    <w:p w14:paraId="37287071" w14:textId="709F36B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31F3B" w:rsidRPr="00150792">
        <w:rPr>
          <w:lang w:eastAsia="fr-FR"/>
        </w:rPr>
        <w:t>Nord and Billström 2018</w:t>
      </w:r>
    </w:p>
    <w:p w14:paraId="629C7ED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Nord, Anders G., and Kjell Billström. 2018. “Isotopes in Cultural Heritage: Present and Future Possibilities.” </w:t>
      </w:r>
      <w:r w:rsidR="00B00F92" w:rsidRPr="00150792">
        <w:rPr>
          <w:i/>
          <w:iCs/>
          <w:lang w:eastAsia="fr-FR"/>
        </w:rPr>
        <w:t>Heritage Science</w:t>
      </w:r>
      <w:r w:rsidR="00B00F92" w:rsidRPr="00150792">
        <w:rPr>
          <w:lang w:eastAsia="fr-FR"/>
        </w:rPr>
        <w:t xml:space="preserve"> 6 (25)</w:t>
      </w:r>
      <w:r w:rsidR="005E2C3D" w:rsidRPr="00150792">
        <w:rPr>
          <w:lang w:eastAsia="fr-FR"/>
        </w:rPr>
        <w:t xml:space="preserve">: </w:t>
      </w:r>
      <w:hyperlink r:id="rId87" w:history="1">
        <w:r w:rsidR="003C30E2" w:rsidRPr="00150792">
          <w:rPr>
            <w:rStyle w:val="Hyperlink"/>
            <w:color w:val="auto"/>
            <w:lang w:eastAsia="fr-FR"/>
          </w:rPr>
          <w:t>https://heritagesciencejournal.springeropen.com/articles/10.1186/s40494-018-0192-3</w:t>
        </w:r>
      </w:hyperlink>
      <w:r w:rsidR="00B00F92" w:rsidRPr="00150792">
        <w:rPr>
          <w:lang w:eastAsia="fr-FR"/>
        </w:rPr>
        <w:t xml:space="preserve">. </w:t>
      </w:r>
      <w:hyperlink r:id="rId88" w:history="1">
        <w:r w:rsidR="00B00F92" w:rsidRPr="00150792">
          <w:rPr>
            <w:u w:val="single"/>
            <w:lang w:eastAsia="fr-FR"/>
          </w:rPr>
          <w:t>https://doi.org/10.1186/s40494-018-0192-3</w:t>
        </w:r>
      </w:hyperlink>
      <w:r w:rsidR="00B00F92" w:rsidRPr="00150792">
        <w:rPr>
          <w:lang w:eastAsia="fr-FR"/>
        </w:rPr>
        <w:t>.</w:t>
      </w:r>
    </w:p>
    <w:p w14:paraId="50BF7304" w14:textId="77777777" w:rsidR="0053160B" w:rsidRPr="00150792" w:rsidRDefault="0053160B" w:rsidP="002B59B3">
      <w:pPr>
        <w:spacing w:line="360" w:lineRule="auto"/>
        <w:ind w:left="720" w:right="432" w:hanging="720"/>
        <w:rPr>
          <w:lang w:eastAsia="fr-FR"/>
        </w:rPr>
      </w:pPr>
    </w:p>
    <w:p w14:paraId="46D1DDF0" w14:textId="4D301220" w:rsidR="00CD60DA" w:rsidRPr="00B63E70" w:rsidRDefault="00CD60DA" w:rsidP="002B59B3">
      <w:pPr>
        <w:spacing w:line="360" w:lineRule="auto"/>
        <w:ind w:left="720" w:hanging="720"/>
        <w:textAlignment w:val="baseline"/>
      </w:pPr>
      <w:r w:rsidRPr="00150792">
        <w:rPr>
          <w:lang w:eastAsia="fr-FR"/>
        </w:rPr>
        <w:t>-</w:t>
      </w:r>
      <w:r w:rsidRPr="00150792">
        <w:rPr>
          <w:lang w:eastAsia="fr-FR"/>
        </w:rPr>
        <w:tab/>
        <w:t xml:space="preserve">short: </w:t>
      </w:r>
      <w:r w:rsidRPr="002532D0">
        <w:t>Nicholson 1979 </w:t>
      </w:r>
    </w:p>
    <w:p w14:paraId="7C3C2483" w14:textId="5D62BA95" w:rsidR="00CD60DA" w:rsidRPr="00B63E70" w:rsidRDefault="00CD60DA" w:rsidP="002B59B3">
      <w:pPr>
        <w:spacing w:line="360" w:lineRule="auto"/>
        <w:ind w:left="720" w:hanging="720"/>
        <w:textAlignment w:val="baseline"/>
      </w:pPr>
      <w:r w:rsidRPr="00150792">
        <w:rPr>
          <w:lang w:eastAsia="fr-FR"/>
        </w:rPr>
        <w:lastRenderedPageBreak/>
        <w:t xml:space="preserve">full: </w:t>
      </w:r>
      <w:r>
        <w:t xml:space="preserve">Nicholson, E. D. </w:t>
      </w:r>
      <w:r w:rsidRPr="002532D0">
        <w:t>1979</w:t>
      </w:r>
      <w:r>
        <w:t>. “</w:t>
      </w:r>
      <w:r w:rsidRPr="002532D0">
        <w:t xml:space="preserve">The Ancient Craft </w:t>
      </w:r>
      <w:r>
        <w:t>o</w:t>
      </w:r>
      <w:r w:rsidRPr="002532D0">
        <w:t>f Gold Beati</w:t>
      </w:r>
      <w:r>
        <w:t>ng</w:t>
      </w:r>
      <w:r w:rsidRPr="002532D0">
        <w:t>.</w:t>
      </w:r>
      <w:r>
        <w:t>”</w:t>
      </w:r>
      <w:r w:rsidRPr="002532D0">
        <w:t xml:space="preserve"> </w:t>
      </w:r>
      <w:r w:rsidRPr="002532D0">
        <w:rPr>
          <w:i/>
          <w:iCs/>
        </w:rPr>
        <w:t>Gold Bulletin</w:t>
      </w:r>
      <w:r>
        <w:t xml:space="preserve"> 12 (</w:t>
      </w:r>
      <w:r w:rsidRPr="002532D0">
        <w:t>4</w:t>
      </w:r>
      <w:r>
        <w:t>)</w:t>
      </w:r>
      <w:r w:rsidRPr="002532D0">
        <w:t xml:space="preserve"> (</w:t>
      </w:r>
      <w:r>
        <w:t>Deember</w:t>
      </w:r>
      <w:r w:rsidRPr="002532D0">
        <w:t>): 161</w:t>
      </w:r>
      <w:r>
        <w:t>–</w:t>
      </w:r>
      <w:r w:rsidRPr="002532D0">
        <w:t>66. </w:t>
      </w:r>
    </w:p>
    <w:p w14:paraId="2A51BE1C" w14:textId="77777777" w:rsidR="00CD60DA" w:rsidRPr="00B63E70" w:rsidRDefault="00CD60DA" w:rsidP="002B59B3">
      <w:pPr>
        <w:spacing w:line="360" w:lineRule="auto"/>
        <w:ind w:left="720" w:hanging="720"/>
        <w:textAlignment w:val="baseline"/>
      </w:pPr>
      <w:r w:rsidRPr="002532D0">
        <w:t> </w:t>
      </w:r>
    </w:p>
    <w:p w14:paraId="3469B4B1" w14:textId="17BF42C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31F3B" w:rsidRPr="00150792">
        <w:rPr>
          <w:lang w:eastAsia="fr-FR"/>
        </w:rPr>
        <w:t>Northover 1998</w:t>
      </w:r>
    </w:p>
    <w:p w14:paraId="28BBBB5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Northover, </w:t>
      </w:r>
      <w:r w:rsidR="00044B06" w:rsidRPr="00150792">
        <w:rPr>
          <w:lang w:eastAsia="fr-FR"/>
        </w:rPr>
        <w:t xml:space="preserve">J. </w:t>
      </w:r>
      <w:r w:rsidR="002F6DF2" w:rsidRPr="00150792">
        <w:rPr>
          <w:lang w:eastAsia="fr-FR"/>
        </w:rPr>
        <w:t>P</w:t>
      </w:r>
      <w:r w:rsidR="00044B06" w:rsidRPr="00150792">
        <w:rPr>
          <w:lang w:eastAsia="fr-FR"/>
        </w:rPr>
        <w:t>eter</w:t>
      </w:r>
      <w:r w:rsidR="002F6DF2" w:rsidRPr="00150792">
        <w:rPr>
          <w:lang w:eastAsia="fr-FR"/>
        </w:rPr>
        <w:t>.</w:t>
      </w:r>
      <w:r w:rsidR="00B00F92" w:rsidRPr="00150792">
        <w:rPr>
          <w:lang w:eastAsia="fr-FR"/>
        </w:rPr>
        <w:t xml:space="preserve"> 1998. “Exotic Alloys in Antiquity.” In </w:t>
      </w:r>
      <w:r w:rsidR="00B00F92" w:rsidRPr="00150792">
        <w:rPr>
          <w:i/>
          <w:iCs/>
          <w:lang w:eastAsia="fr-FR"/>
        </w:rPr>
        <w:t>Metallurgica Antiqua</w:t>
      </w:r>
      <w:r w:rsidR="00B00F92" w:rsidRPr="00150792">
        <w:rPr>
          <w:lang w:eastAsia="fr-FR"/>
        </w:rPr>
        <w:t>, edited by T</w:t>
      </w:r>
      <w:r w:rsidR="00044B06" w:rsidRPr="00150792">
        <w:rPr>
          <w:lang w:eastAsia="fr-FR"/>
        </w:rPr>
        <w:t>hilo</w:t>
      </w:r>
      <w:r w:rsidR="00B00F92" w:rsidRPr="00150792">
        <w:rPr>
          <w:lang w:eastAsia="fr-FR"/>
        </w:rPr>
        <w:t xml:space="preserve"> Rehren, A</w:t>
      </w:r>
      <w:r w:rsidR="00044B06" w:rsidRPr="00150792">
        <w:rPr>
          <w:lang w:eastAsia="fr-FR"/>
        </w:rPr>
        <w:t>ndreas</w:t>
      </w:r>
      <w:r w:rsidR="00B00F92" w:rsidRPr="00150792">
        <w:rPr>
          <w:lang w:eastAsia="fr-FR"/>
        </w:rPr>
        <w:t xml:space="preserve"> Hauptamnn, and J</w:t>
      </w:r>
      <w:r w:rsidR="00044B06" w:rsidRPr="00150792">
        <w:rPr>
          <w:lang w:eastAsia="fr-FR"/>
        </w:rPr>
        <w:t>ames</w:t>
      </w:r>
      <w:r w:rsidR="005E2C3D" w:rsidRPr="00150792">
        <w:rPr>
          <w:lang w:eastAsia="fr-FR"/>
        </w:rPr>
        <w:t xml:space="preserve"> </w:t>
      </w:r>
      <w:r w:rsidR="00B00F92" w:rsidRPr="00150792">
        <w:rPr>
          <w:lang w:eastAsia="fr-FR"/>
        </w:rPr>
        <w:t>D</w:t>
      </w:r>
      <w:r w:rsidR="005E2C3D" w:rsidRPr="00150792">
        <w:rPr>
          <w:lang w:eastAsia="fr-FR"/>
        </w:rPr>
        <w:t>.</w:t>
      </w:r>
      <w:r w:rsidR="00B00F92" w:rsidRPr="00150792">
        <w:rPr>
          <w:lang w:eastAsia="fr-FR"/>
        </w:rPr>
        <w:t xml:space="preserve"> Muhly, 113–21. Bochum</w:t>
      </w:r>
      <w:r w:rsidR="005E2C3D" w:rsidRPr="00150792">
        <w:rPr>
          <w:lang w:eastAsia="fr-FR"/>
        </w:rPr>
        <w:t xml:space="preserve">, Germany: </w:t>
      </w:r>
      <w:r w:rsidR="00044B06" w:rsidRPr="00150792">
        <w:rPr>
          <w:lang w:eastAsia="fr-FR"/>
        </w:rPr>
        <w:t>Deutsches Bergbau-Museum</w:t>
      </w:r>
      <w:r w:rsidR="00B00F92" w:rsidRPr="00150792">
        <w:rPr>
          <w:lang w:eastAsia="fr-FR"/>
        </w:rPr>
        <w:t>.</w:t>
      </w:r>
    </w:p>
    <w:p w14:paraId="03B92D48" w14:textId="77777777" w:rsidR="0053160B" w:rsidRPr="00150792" w:rsidRDefault="0053160B" w:rsidP="002B59B3">
      <w:pPr>
        <w:spacing w:line="360" w:lineRule="auto"/>
        <w:ind w:left="720" w:right="432" w:hanging="720"/>
        <w:rPr>
          <w:lang w:eastAsia="fr-FR"/>
        </w:rPr>
      </w:pPr>
    </w:p>
    <w:p w14:paraId="5C8AE826" w14:textId="6DE899A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31F3B" w:rsidRPr="00150792">
        <w:rPr>
          <w:lang w:eastAsia="fr-FR"/>
        </w:rPr>
        <w:t>Northover and Salter 1990</w:t>
      </w:r>
    </w:p>
    <w:p w14:paraId="450F481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Northover, </w:t>
      </w:r>
      <w:r w:rsidR="00044B06" w:rsidRPr="00150792">
        <w:rPr>
          <w:lang w:eastAsia="fr-FR"/>
        </w:rPr>
        <w:t xml:space="preserve">J. </w:t>
      </w:r>
      <w:r w:rsidR="002F6DF2" w:rsidRPr="00150792">
        <w:rPr>
          <w:lang w:eastAsia="fr-FR"/>
        </w:rPr>
        <w:t>Peter, and C</w:t>
      </w:r>
      <w:r w:rsidR="00044B06" w:rsidRPr="00150792">
        <w:rPr>
          <w:lang w:eastAsia="fr-FR"/>
        </w:rPr>
        <w:t>hris</w:t>
      </w:r>
      <w:r w:rsidR="002F6DF2" w:rsidRPr="00150792">
        <w:rPr>
          <w:lang w:eastAsia="fr-FR"/>
        </w:rPr>
        <w:t xml:space="preserve"> </w:t>
      </w:r>
      <w:r w:rsidR="00047A35" w:rsidRPr="00150792">
        <w:rPr>
          <w:lang w:eastAsia="fr-FR"/>
        </w:rPr>
        <w:t xml:space="preserve">J. </w:t>
      </w:r>
      <w:r w:rsidR="002F6DF2" w:rsidRPr="00150792">
        <w:rPr>
          <w:lang w:eastAsia="fr-FR"/>
        </w:rPr>
        <w:t>Salter.</w:t>
      </w:r>
      <w:r w:rsidR="00B00F92" w:rsidRPr="00150792">
        <w:rPr>
          <w:lang w:eastAsia="fr-FR"/>
        </w:rPr>
        <w:t xml:space="preserve"> 1990. “Decorative Metallurgy of the Celts.” </w:t>
      </w:r>
      <w:r w:rsidR="00B00F92" w:rsidRPr="00150792">
        <w:rPr>
          <w:i/>
          <w:iCs/>
          <w:lang w:eastAsia="fr-FR"/>
        </w:rPr>
        <w:t>Materials Characterization</w:t>
      </w:r>
      <w:r w:rsidR="00B00F92" w:rsidRPr="00150792">
        <w:rPr>
          <w:lang w:eastAsia="fr-FR"/>
        </w:rPr>
        <w:t xml:space="preserve"> 25:109–23.</w:t>
      </w:r>
    </w:p>
    <w:p w14:paraId="5F66FD97" w14:textId="77777777" w:rsidR="0053160B" w:rsidRPr="00150792" w:rsidRDefault="0053160B" w:rsidP="002B59B3">
      <w:pPr>
        <w:spacing w:line="360" w:lineRule="auto"/>
        <w:ind w:left="720" w:right="432" w:hanging="720"/>
        <w:rPr>
          <w:lang w:eastAsia="fr-FR"/>
        </w:rPr>
      </w:pPr>
    </w:p>
    <w:p w14:paraId="44EBE077" w14:textId="2DB5409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31F3B" w:rsidRPr="00150792">
        <w:rPr>
          <w:lang w:eastAsia="fr-FR"/>
        </w:rPr>
        <w:t>Notis 1988</w:t>
      </w:r>
    </w:p>
    <w:p w14:paraId="764D260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Notis, M</w:t>
      </w:r>
      <w:r w:rsidR="001E1B1F" w:rsidRPr="00150792">
        <w:rPr>
          <w:lang w:eastAsia="fr-FR"/>
        </w:rPr>
        <w:t>ichael</w:t>
      </w:r>
      <w:r w:rsidR="002F6DF2" w:rsidRPr="00150792">
        <w:rPr>
          <w:lang w:eastAsia="fr-FR"/>
        </w:rPr>
        <w:t xml:space="preserve"> R.</w:t>
      </w:r>
      <w:r w:rsidR="00B00F92" w:rsidRPr="00150792">
        <w:rPr>
          <w:lang w:eastAsia="fr-FR"/>
        </w:rPr>
        <w:t xml:space="preserve"> 1988. “The Japanese Alloy </w:t>
      </w:r>
      <w:r w:rsidR="002F6DF2" w:rsidRPr="00150792">
        <w:rPr>
          <w:i/>
          <w:lang w:eastAsia="fr-FR"/>
        </w:rPr>
        <w:t>Shakudo</w:t>
      </w:r>
      <w:r w:rsidR="00B00F92" w:rsidRPr="00150792">
        <w:rPr>
          <w:lang w:eastAsia="fr-FR"/>
        </w:rPr>
        <w:t xml:space="preserve">: Its History and Its Patination.” In </w:t>
      </w:r>
      <w:r w:rsidR="00B00F92" w:rsidRPr="00150792">
        <w:rPr>
          <w:i/>
          <w:iCs/>
          <w:lang w:eastAsia="fr-FR"/>
        </w:rPr>
        <w:t>The Beginning of the Use of Metals and Alloys: Papers from the Second International Conference on the Beginning of the Use of Metals and Alloys, Zhengzhou, China, 21</w:t>
      </w:r>
      <w:r w:rsidR="005E2C3D" w:rsidRPr="00150792">
        <w:rPr>
          <w:i/>
          <w:iCs/>
          <w:lang w:eastAsia="fr-FR"/>
        </w:rPr>
        <w:t>–</w:t>
      </w:r>
      <w:r w:rsidR="005E2C3D" w:rsidRPr="00150792" w:rsidDel="005E2C3D">
        <w:rPr>
          <w:i/>
          <w:iCs/>
          <w:lang w:eastAsia="fr-FR"/>
        </w:rPr>
        <w:t xml:space="preserve"> </w:t>
      </w:r>
      <w:r w:rsidR="00B00F92" w:rsidRPr="00150792">
        <w:rPr>
          <w:i/>
          <w:iCs/>
          <w:lang w:eastAsia="fr-FR"/>
        </w:rPr>
        <w:t>26 October 1986</w:t>
      </w:r>
      <w:r w:rsidR="00B00F92" w:rsidRPr="00150792">
        <w:rPr>
          <w:lang w:eastAsia="fr-FR"/>
        </w:rPr>
        <w:t>, edited by Robert Maddin</w:t>
      </w:r>
      <w:r w:rsidR="005E2C3D" w:rsidRPr="00150792">
        <w:rPr>
          <w:lang w:eastAsia="fr-FR"/>
        </w:rPr>
        <w:t xml:space="preserve">, </w:t>
      </w:r>
      <w:r w:rsidR="002F6DF2" w:rsidRPr="00150792">
        <w:rPr>
          <w:lang w:eastAsia="fr-FR"/>
        </w:rPr>
        <w:t>315–</w:t>
      </w:r>
      <w:r w:rsidR="00047A35" w:rsidRPr="00150792">
        <w:rPr>
          <w:lang w:eastAsia="fr-FR"/>
        </w:rPr>
        <w:t>27</w:t>
      </w:r>
      <w:r w:rsidR="00B00F92" w:rsidRPr="00150792">
        <w:rPr>
          <w:lang w:eastAsia="fr-FR"/>
        </w:rPr>
        <w:t>. Cambridge</w:t>
      </w:r>
      <w:r w:rsidR="005E2C3D" w:rsidRPr="00150792">
        <w:rPr>
          <w:lang w:eastAsia="fr-FR"/>
        </w:rPr>
        <w:t>, MA</w:t>
      </w:r>
      <w:r w:rsidR="00B00F92" w:rsidRPr="00150792">
        <w:rPr>
          <w:lang w:eastAsia="fr-FR"/>
        </w:rPr>
        <w:t>: MIT Press.</w:t>
      </w:r>
    </w:p>
    <w:p w14:paraId="0F45103F" w14:textId="77777777" w:rsidR="0053160B" w:rsidRPr="00150792" w:rsidRDefault="0053160B" w:rsidP="002B59B3">
      <w:pPr>
        <w:spacing w:line="360" w:lineRule="auto"/>
        <w:ind w:left="720" w:right="432" w:hanging="720"/>
        <w:rPr>
          <w:lang w:eastAsia="fr-FR"/>
        </w:rPr>
      </w:pPr>
    </w:p>
    <w:p w14:paraId="4A31256C" w14:textId="6E6134A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31F3B" w:rsidRPr="00150792">
        <w:rPr>
          <w:lang w:eastAsia="fr-FR"/>
        </w:rPr>
        <w:t>Notis and Wang 2017</w:t>
      </w:r>
    </w:p>
    <w:p w14:paraId="08B95ABA" w14:textId="6278EB83"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Notis, </w:t>
      </w:r>
      <w:r w:rsidR="00CD07DC" w:rsidRPr="00150792">
        <w:rPr>
          <w:lang w:eastAsia="fr-FR"/>
        </w:rPr>
        <w:t xml:space="preserve">Michael </w:t>
      </w:r>
      <w:r w:rsidR="00B00F92" w:rsidRPr="00150792">
        <w:rPr>
          <w:lang w:eastAsia="fr-FR"/>
        </w:rPr>
        <w:t>R., and D</w:t>
      </w:r>
      <w:r w:rsidR="00CD07DC" w:rsidRPr="00150792">
        <w:rPr>
          <w:lang w:eastAsia="fr-FR"/>
        </w:rPr>
        <w:t xml:space="preserve">ongNing </w:t>
      </w:r>
      <w:r w:rsidR="00B00F92" w:rsidRPr="00150792">
        <w:rPr>
          <w:lang w:eastAsia="fr-FR"/>
        </w:rPr>
        <w:t xml:space="preserve">Wang. 2017. “Ancient Chinese Bronze Casting Methods: The Dilemma of Choice.” </w:t>
      </w:r>
      <w:r w:rsidR="00B00F92" w:rsidRPr="00150792">
        <w:rPr>
          <w:i/>
          <w:iCs/>
          <w:lang w:eastAsia="fr-FR"/>
        </w:rPr>
        <w:t>Material</w:t>
      </w:r>
      <w:r w:rsidR="00CD07DC" w:rsidRPr="00150792">
        <w:rPr>
          <w:i/>
          <w:iCs/>
          <w:lang w:eastAsia="fr-FR"/>
        </w:rPr>
        <w:t>s</w:t>
      </w:r>
      <w:r w:rsidR="00B00F92" w:rsidRPr="00150792">
        <w:rPr>
          <w:i/>
          <w:iCs/>
          <w:lang w:eastAsia="fr-FR"/>
        </w:rPr>
        <w:t xml:space="preserve"> Research Society. MRS Advances </w:t>
      </w:r>
      <w:r w:rsidR="00B00F92" w:rsidRPr="00150792">
        <w:rPr>
          <w:lang w:eastAsia="fr-FR"/>
        </w:rPr>
        <w:t>2 (33</w:t>
      </w:r>
      <w:r w:rsidR="005E2C3D" w:rsidRPr="00150792">
        <w:rPr>
          <w:lang w:eastAsia="fr-FR"/>
        </w:rPr>
        <w:t>/</w:t>
      </w:r>
      <w:r w:rsidR="00667438" w:rsidRPr="00150792">
        <w:rPr>
          <w:lang w:eastAsia="fr-FR"/>
        </w:rPr>
        <w:t>34): 1743–68.</w:t>
      </w:r>
    </w:p>
    <w:p w14:paraId="564C12E4" w14:textId="77777777" w:rsidR="0053160B" w:rsidRPr="00150792" w:rsidRDefault="0053160B" w:rsidP="002B59B3">
      <w:pPr>
        <w:spacing w:line="360" w:lineRule="auto"/>
        <w:ind w:left="720" w:right="432" w:hanging="720"/>
        <w:rPr>
          <w:lang w:eastAsia="fr-FR"/>
        </w:rPr>
      </w:pPr>
    </w:p>
    <w:p w14:paraId="49C85215" w14:textId="4E1FDEA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31F3B" w:rsidRPr="00150792">
        <w:rPr>
          <w:lang w:eastAsia="fr-FR"/>
        </w:rPr>
        <w:t xml:space="preserve">Nouet </w:t>
      </w:r>
      <w:r w:rsidR="00667438" w:rsidRPr="00150792">
        <w:rPr>
          <w:lang w:eastAsia="fr-FR"/>
        </w:rPr>
        <w:t>2017</w:t>
      </w:r>
    </w:p>
    <w:p w14:paraId="49DA463F" w14:textId="71B5B7FB"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Nouet, Rachel. </w:t>
      </w:r>
      <w:r w:rsidR="005E2C3D" w:rsidRPr="006906D4">
        <w:rPr>
          <w:lang w:val="fr-FR" w:eastAsia="fr-FR"/>
        </w:rPr>
        <w:t>Forthcoming</w:t>
      </w:r>
      <w:r w:rsidR="00B00F92" w:rsidRPr="006906D4">
        <w:rPr>
          <w:lang w:val="fr-FR" w:eastAsia="fr-FR"/>
        </w:rPr>
        <w:t xml:space="preserve">. </w:t>
      </w:r>
      <w:r w:rsidR="00667438" w:rsidRPr="006906D4">
        <w:rPr>
          <w:lang w:val="fr-FR" w:eastAsia="fr-FR"/>
        </w:rPr>
        <w:t>“</w:t>
      </w:r>
      <w:r w:rsidR="00667438" w:rsidRPr="006906D4">
        <w:rPr>
          <w:iCs/>
          <w:lang w:val="fr-FR" w:eastAsia="fr-FR"/>
        </w:rPr>
        <w:t xml:space="preserve">Archéologie de l’empreinte: techniques de fixation des statues en Grèce égéenne, de l’époque archaïque à la fin de l’époque hellénistique (VIIè - Ier siècle av. J.-C.).” PhD diss., </w:t>
      </w:r>
      <w:r w:rsidR="00667438" w:rsidRPr="006906D4">
        <w:rPr>
          <w:rStyle w:val="jlqj4b"/>
          <w:lang w:val="fr-FR"/>
        </w:rPr>
        <w:t>École doctorale Archéologie, Paris.</w:t>
      </w:r>
    </w:p>
    <w:p w14:paraId="72847B19" w14:textId="77777777" w:rsidR="0053160B" w:rsidRPr="006906D4" w:rsidRDefault="0053160B" w:rsidP="002B59B3">
      <w:pPr>
        <w:spacing w:line="360" w:lineRule="auto"/>
        <w:ind w:left="720" w:right="432" w:hanging="720"/>
        <w:rPr>
          <w:lang w:val="fr-FR" w:eastAsia="fr-FR"/>
        </w:rPr>
      </w:pPr>
    </w:p>
    <w:p w14:paraId="70984185" w14:textId="465D3C4A" w:rsidR="00831F3B" w:rsidRPr="006906D4" w:rsidRDefault="00831F3B" w:rsidP="002B59B3">
      <w:pPr>
        <w:spacing w:line="360" w:lineRule="auto"/>
        <w:ind w:left="720" w:right="432" w:hanging="720"/>
        <w:rPr>
          <w:lang w:val="fr-FR" w:eastAsia="fr-FR"/>
        </w:rPr>
      </w:pPr>
      <w:r w:rsidRPr="006906D4">
        <w:rPr>
          <w:lang w:val="fr-FR" w:eastAsia="fr-FR"/>
        </w:rPr>
        <w:t>-</w:t>
      </w:r>
      <w:r w:rsidRPr="006906D4">
        <w:rPr>
          <w:lang w:val="fr-FR" w:eastAsia="fr-FR"/>
        </w:rPr>
        <w:tab/>
        <w:t>short: Nouet forthcoming</w:t>
      </w:r>
    </w:p>
    <w:p w14:paraId="1B893D8D" w14:textId="77777777" w:rsidR="006E6E98" w:rsidRPr="00150792" w:rsidRDefault="006E6E98" w:rsidP="002B59B3">
      <w:pPr>
        <w:spacing w:line="360" w:lineRule="auto"/>
        <w:ind w:left="720" w:right="432" w:hanging="720"/>
        <w:rPr>
          <w:noProof/>
        </w:rPr>
      </w:pPr>
      <w:r w:rsidRPr="006906D4">
        <w:rPr>
          <w:lang w:val="fr-FR" w:eastAsia="fr-FR"/>
        </w:rPr>
        <w:t xml:space="preserve">full: </w:t>
      </w:r>
      <w:r w:rsidR="00112D79" w:rsidRPr="006906D4">
        <w:rPr>
          <w:noProof/>
          <w:lang w:val="fr-FR"/>
        </w:rPr>
        <w:t xml:space="preserve">Nouet, Rachel. Forthcoming. </w:t>
      </w:r>
      <w:r w:rsidR="00112D79" w:rsidRPr="006906D4">
        <w:rPr>
          <w:i/>
          <w:iCs/>
          <w:noProof/>
          <w:lang w:val="fr-FR"/>
        </w:rPr>
        <w:t xml:space="preserve">Archéologie de l’empreinte – Techniques de fixation des statues dans la Grèce égéenne (VIIe-Ier av. </w:t>
      </w:r>
      <w:r w:rsidR="00112D79" w:rsidRPr="00150792">
        <w:rPr>
          <w:i/>
          <w:iCs/>
          <w:noProof/>
        </w:rPr>
        <w:t>J.</w:t>
      </w:r>
      <w:r w:rsidR="00112D79" w:rsidRPr="00150792">
        <w:rPr>
          <w:i/>
          <w:iCs/>
          <w:noProof/>
        </w:rPr>
        <w:noBreakHyphen/>
        <w:t>C.)</w:t>
      </w:r>
      <w:r w:rsidR="00112D79" w:rsidRPr="00150792">
        <w:rPr>
          <w:noProof/>
        </w:rPr>
        <w:t>. Athens: Ecole française d’Athènes.</w:t>
      </w:r>
    </w:p>
    <w:p w14:paraId="3336CAC9" w14:textId="77777777" w:rsidR="0053160B" w:rsidRPr="00150792" w:rsidRDefault="0053160B" w:rsidP="002B59B3">
      <w:pPr>
        <w:spacing w:line="360" w:lineRule="auto"/>
        <w:ind w:left="720" w:right="432" w:hanging="720"/>
        <w:rPr>
          <w:noProof/>
        </w:rPr>
      </w:pPr>
    </w:p>
    <w:p w14:paraId="693C5F6F" w14:textId="31E798EA"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831F3B" w:rsidRPr="00150792">
        <w:rPr>
          <w:lang w:eastAsia="fr-FR"/>
        </w:rPr>
        <w:t>Oddy 1993</w:t>
      </w:r>
    </w:p>
    <w:p w14:paraId="6EDBF765" w14:textId="77777777" w:rsidR="006E6E98" w:rsidRPr="00150792" w:rsidRDefault="006E6E98" w:rsidP="002B59B3">
      <w:pPr>
        <w:spacing w:line="360" w:lineRule="auto"/>
        <w:ind w:left="720" w:right="432" w:hanging="720"/>
        <w:rPr>
          <w:lang w:eastAsia="fr-FR"/>
        </w:rPr>
      </w:pPr>
      <w:r w:rsidRPr="00150792">
        <w:rPr>
          <w:noProof/>
        </w:rPr>
        <w:t xml:space="preserve">full: </w:t>
      </w:r>
      <w:r w:rsidR="002F6DF2" w:rsidRPr="00150792">
        <w:rPr>
          <w:lang w:eastAsia="fr-FR"/>
        </w:rPr>
        <w:t>Oddy, W. A</w:t>
      </w:r>
      <w:r w:rsidR="001E1B1F" w:rsidRPr="00150792">
        <w:rPr>
          <w:lang w:eastAsia="fr-FR"/>
        </w:rPr>
        <w:t>ndrew</w:t>
      </w:r>
      <w:r w:rsidR="002F6DF2" w:rsidRPr="00150792">
        <w:rPr>
          <w:lang w:eastAsia="fr-FR"/>
        </w:rPr>
        <w:t>.</w:t>
      </w:r>
      <w:r w:rsidR="00B00F92" w:rsidRPr="00150792">
        <w:rPr>
          <w:lang w:eastAsia="fr-FR"/>
        </w:rPr>
        <w:t xml:space="preserve"> 1993. “Gilding of Metals in the Old World.” In </w:t>
      </w:r>
      <w:r w:rsidR="00B00F92" w:rsidRPr="00150792">
        <w:rPr>
          <w:i/>
          <w:iCs/>
          <w:lang w:eastAsia="fr-FR"/>
        </w:rPr>
        <w:t xml:space="preserve">Metal Plating and Patination: Cultural, Technical </w:t>
      </w:r>
      <w:r w:rsidR="00D827CB" w:rsidRPr="00150792">
        <w:rPr>
          <w:i/>
          <w:iCs/>
          <w:lang w:eastAsia="fr-FR"/>
        </w:rPr>
        <w:t xml:space="preserve">and </w:t>
      </w:r>
      <w:r w:rsidR="00B00F92" w:rsidRPr="00150792">
        <w:rPr>
          <w:i/>
          <w:iCs/>
          <w:lang w:eastAsia="fr-FR"/>
        </w:rPr>
        <w:t>Historical Developments</w:t>
      </w:r>
      <w:r w:rsidR="00B00F92" w:rsidRPr="00150792">
        <w:rPr>
          <w:lang w:eastAsia="fr-FR"/>
        </w:rPr>
        <w:t>, edited by Susan La Niece and Paul Craddock, 171–81. Oxford</w:t>
      </w:r>
      <w:r w:rsidR="00533ABC" w:rsidRPr="00150792">
        <w:rPr>
          <w:lang w:eastAsia="fr-FR"/>
        </w:rPr>
        <w:t>,</w:t>
      </w:r>
      <w:r w:rsidR="00B00F92" w:rsidRPr="00150792">
        <w:rPr>
          <w:lang w:eastAsia="fr-FR"/>
        </w:rPr>
        <w:t xml:space="preserve"> London</w:t>
      </w:r>
      <w:r w:rsidR="00533ABC" w:rsidRPr="00150792">
        <w:rPr>
          <w:lang w:eastAsia="fr-FR"/>
        </w:rPr>
        <w:t>,</w:t>
      </w:r>
      <w:r w:rsidR="00B00F92" w:rsidRPr="00150792">
        <w:rPr>
          <w:lang w:eastAsia="fr-FR"/>
        </w:rPr>
        <w:t xml:space="preserve"> Boston [etc.]: Butterworth-Heinemann.</w:t>
      </w:r>
    </w:p>
    <w:p w14:paraId="1B02132A" w14:textId="77777777" w:rsidR="0053160B" w:rsidRPr="00150792" w:rsidRDefault="0053160B" w:rsidP="002B59B3">
      <w:pPr>
        <w:spacing w:line="360" w:lineRule="auto"/>
        <w:ind w:left="720" w:right="432" w:hanging="720"/>
        <w:rPr>
          <w:lang w:eastAsia="fr-FR"/>
        </w:rPr>
      </w:pPr>
    </w:p>
    <w:p w14:paraId="21BFC885" w14:textId="0452050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31F3B" w:rsidRPr="00150792">
        <w:rPr>
          <w:lang w:eastAsia="fr-FR"/>
        </w:rPr>
        <w:t>Oddy, Bimson, and La Niece 1981</w:t>
      </w:r>
    </w:p>
    <w:p w14:paraId="07AEDFB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Oddy, W. </w:t>
      </w:r>
      <w:r w:rsidR="001E1B1F" w:rsidRPr="00150792">
        <w:rPr>
          <w:lang w:eastAsia="fr-FR"/>
        </w:rPr>
        <w:t>Andrew</w:t>
      </w:r>
      <w:r w:rsidR="002F6DF2" w:rsidRPr="00150792">
        <w:rPr>
          <w:lang w:eastAsia="fr-FR"/>
        </w:rPr>
        <w:t>,</w:t>
      </w:r>
      <w:r w:rsidR="00B00F92" w:rsidRPr="00150792">
        <w:rPr>
          <w:lang w:eastAsia="fr-FR"/>
        </w:rPr>
        <w:t xml:space="preserve"> </w:t>
      </w:r>
      <w:r w:rsidR="00533ABC" w:rsidRPr="00150792">
        <w:rPr>
          <w:lang w:eastAsia="fr-FR"/>
        </w:rPr>
        <w:t>M</w:t>
      </w:r>
      <w:r w:rsidR="00D827CB" w:rsidRPr="00150792">
        <w:rPr>
          <w:lang w:eastAsia="fr-FR"/>
        </w:rPr>
        <w:t>avis</w:t>
      </w:r>
      <w:r w:rsidR="00533ABC" w:rsidRPr="00150792">
        <w:rPr>
          <w:lang w:eastAsia="fr-FR"/>
        </w:rPr>
        <w:t xml:space="preserve"> </w:t>
      </w:r>
      <w:r w:rsidR="00B00F92" w:rsidRPr="00150792">
        <w:rPr>
          <w:lang w:eastAsia="fr-FR"/>
        </w:rPr>
        <w:t xml:space="preserve">Bimson, and </w:t>
      </w:r>
      <w:r w:rsidR="00533ABC" w:rsidRPr="00150792">
        <w:rPr>
          <w:lang w:eastAsia="fr-FR"/>
        </w:rPr>
        <w:t>S</w:t>
      </w:r>
      <w:r w:rsidR="00D827CB" w:rsidRPr="00150792">
        <w:rPr>
          <w:lang w:eastAsia="fr-FR"/>
        </w:rPr>
        <w:t>usan</w:t>
      </w:r>
      <w:r w:rsidR="00533ABC" w:rsidRPr="00150792">
        <w:rPr>
          <w:lang w:eastAsia="fr-FR"/>
        </w:rPr>
        <w:t xml:space="preserve"> </w:t>
      </w:r>
      <w:r w:rsidR="00B00F92" w:rsidRPr="00150792">
        <w:rPr>
          <w:lang w:eastAsia="fr-FR"/>
        </w:rPr>
        <w:t xml:space="preserve">La Niece. 1981. “Gilding Himalayan Images: History Tradition and Modern Techniques.” In </w:t>
      </w:r>
      <w:r w:rsidR="00B00F92" w:rsidRPr="00150792">
        <w:rPr>
          <w:i/>
          <w:iCs/>
          <w:lang w:eastAsia="fr-FR"/>
        </w:rPr>
        <w:t>Aspects of Tibetan Metallurgy</w:t>
      </w:r>
      <w:r w:rsidR="00533ABC" w:rsidRPr="00150792">
        <w:rPr>
          <w:iCs/>
          <w:lang w:eastAsia="fr-FR"/>
        </w:rPr>
        <w:t xml:space="preserve">, </w:t>
      </w:r>
      <w:r w:rsidR="002F6DF2" w:rsidRPr="00150792">
        <w:rPr>
          <w:iCs/>
          <w:lang w:eastAsia="fr-FR"/>
        </w:rPr>
        <w:t>edited by W.</w:t>
      </w:r>
      <w:r w:rsidR="00533ABC" w:rsidRPr="00150792">
        <w:rPr>
          <w:iCs/>
          <w:lang w:eastAsia="fr-FR"/>
        </w:rPr>
        <w:t xml:space="preserve"> </w:t>
      </w:r>
      <w:r w:rsidR="002F6DF2" w:rsidRPr="00150792">
        <w:rPr>
          <w:iCs/>
          <w:lang w:eastAsia="fr-FR"/>
        </w:rPr>
        <w:t>A. Oddy and W. Zwalf</w:t>
      </w:r>
      <w:r w:rsidR="00B00F92" w:rsidRPr="00150792">
        <w:rPr>
          <w:lang w:eastAsia="fr-FR"/>
        </w:rPr>
        <w:t xml:space="preserve">, 87–101. </w:t>
      </w:r>
      <w:r w:rsidR="00533ABC" w:rsidRPr="00150792">
        <w:rPr>
          <w:lang w:eastAsia="fr-FR"/>
        </w:rPr>
        <w:t xml:space="preserve">British Museum </w:t>
      </w:r>
      <w:r w:rsidR="00B00F92" w:rsidRPr="00150792">
        <w:rPr>
          <w:lang w:eastAsia="fr-FR"/>
        </w:rPr>
        <w:t>Occasional Paper 15. London: British Museum.</w:t>
      </w:r>
    </w:p>
    <w:p w14:paraId="463DC641" w14:textId="77777777" w:rsidR="0053160B" w:rsidRPr="00150792" w:rsidRDefault="0053160B" w:rsidP="002B59B3">
      <w:pPr>
        <w:spacing w:line="360" w:lineRule="auto"/>
        <w:ind w:left="720" w:right="432" w:hanging="720"/>
        <w:rPr>
          <w:lang w:eastAsia="fr-FR"/>
        </w:rPr>
      </w:pPr>
    </w:p>
    <w:p w14:paraId="182C8167" w14:textId="0DA3415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137" w:rsidRPr="00150792">
        <w:rPr>
          <w:lang w:eastAsia="fr-FR"/>
        </w:rPr>
        <w:t>Oddy, La Niece, and Meeks 1981</w:t>
      </w:r>
    </w:p>
    <w:p w14:paraId="5AC868D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Oddy, W. </w:t>
      </w:r>
      <w:r w:rsidR="001E1B1F" w:rsidRPr="00150792">
        <w:rPr>
          <w:lang w:eastAsia="fr-FR"/>
        </w:rPr>
        <w:t>Andrew</w:t>
      </w:r>
      <w:r w:rsidR="002F6DF2" w:rsidRPr="00150792">
        <w:rPr>
          <w:lang w:eastAsia="fr-FR"/>
        </w:rPr>
        <w:t>, S</w:t>
      </w:r>
      <w:r w:rsidR="008E07FD" w:rsidRPr="00150792">
        <w:rPr>
          <w:lang w:eastAsia="fr-FR"/>
        </w:rPr>
        <w:t>usan</w:t>
      </w:r>
      <w:r w:rsidR="002F6DF2" w:rsidRPr="00150792">
        <w:rPr>
          <w:lang w:eastAsia="fr-FR"/>
        </w:rPr>
        <w:t xml:space="preserve"> La Niece, and N</w:t>
      </w:r>
      <w:r w:rsidR="008E07FD" w:rsidRPr="00150792">
        <w:rPr>
          <w:lang w:eastAsia="fr-FR"/>
        </w:rPr>
        <w:t>igel</w:t>
      </w:r>
      <w:r w:rsidR="002F6DF2" w:rsidRPr="00150792">
        <w:rPr>
          <w:lang w:eastAsia="fr-FR"/>
        </w:rPr>
        <w:t xml:space="preserve"> D. Meeks</w:t>
      </w:r>
      <w:r w:rsidR="00B00F92" w:rsidRPr="00150792">
        <w:rPr>
          <w:lang w:eastAsia="fr-FR"/>
        </w:rPr>
        <w:t xml:space="preserve">. 1981. “Diffusion-Bonding as a Method of Gilding in Antiquity.” </w:t>
      </w:r>
      <w:r w:rsidR="00B00F92" w:rsidRPr="00150792">
        <w:rPr>
          <w:i/>
          <w:iCs/>
          <w:lang w:eastAsia="fr-FR"/>
        </w:rPr>
        <w:t>MASCA Journal</w:t>
      </w:r>
      <w:r w:rsidR="00B00F92" w:rsidRPr="00150792">
        <w:rPr>
          <w:lang w:eastAsia="fr-FR"/>
        </w:rPr>
        <w:t xml:space="preserve"> 1 (8): 239–41.</w:t>
      </w:r>
    </w:p>
    <w:p w14:paraId="2AC553BC" w14:textId="77777777" w:rsidR="0053160B" w:rsidRPr="00150792" w:rsidRDefault="0053160B" w:rsidP="002B59B3">
      <w:pPr>
        <w:spacing w:line="360" w:lineRule="auto"/>
        <w:ind w:left="720" w:right="432" w:hanging="720"/>
        <w:rPr>
          <w:lang w:eastAsia="fr-FR"/>
        </w:rPr>
      </w:pPr>
    </w:p>
    <w:p w14:paraId="7B2BEFE4" w14:textId="77777777" w:rsidR="00EF74F0" w:rsidRPr="00150792" w:rsidRDefault="00EF74F0" w:rsidP="002B59B3">
      <w:pPr>
        <w:spacing w:line="360" w:lineRule="auto"/>
        <w:ind w:left="720" w:right="432" w:hanging="720"/>
        <w:rPr>
          <w:lang w:eastAsia="fr-FR"/>
        </w:rPr>
      </w:pPr>
      <w:r w:rsidRPr="00150792">
        <w:rPr>
          <w:lang w:eastAsia="fr-FR"/>
        </w:rPr>
        <w:t>-</w:t>
      </w:r>
      <w:r w:rsidRPr="00150792">
        <w:rPr>
          <w:lang w:eastAsia="fr-FR"/>
        </w:rPr>
        <w:tab/>
        <w:t xml:space="preserve">short: </w:t>
      </w:r>
      <w:r>
        <w:rPr>
          <w:lang w:eastAsia="fr-FR"/>
        </w:rPr>
        <w:t>Oddy 1995</w:t>
      </w:r>
    </w:p>
    <w:p w14:paraId="5F9EF0FE" w14:textId="77777777" w:rsidR="00EF74F0" w:rsidRPr="00150792" w:rsidRDefault="00EF74F0" w:rsidP="002B59B3">
      <w:pPr>
        <w:spacing w:line="360" w:lineRule="auto"/>
        <w:ind w:left="720" w:right="432" w:hanging="720"/>
        <w:rPr>
          <w:lang w:eastAsia="fr-FR"/>
        </w:rPr>
      </w:pPr>
      <w:r w:rsidRPr="00150792">
        <w:rPr>
          <w:lang w:eastAsia="fr-FR"/>
        </w:rPr>
        <w:t xml:space="preserve">full: Oddy, W. Andrew. </w:t>
      </w:r>
      <w:r>
        <w:rPr>
          <w:lang w:eastAsia="fr-FR"/>
        </w:rPr>
        <w:t>1995</w:t>
      </w:r>
      <w:r w:rsidRPr="00150792">
        <w:rPr>
          <w:lang w:eastAsia="fr-FR"/>
        </w:rPr>
        <w:t xml:space="preserve">. “A History of Gilding with Particular Reference to Statuary.” </w:t>
      </w:r>
      <w:r>
        <w:rPr>
          <w:lang w:eastAsia="fr-FR"/>
        </w:rPr>
        <w:t xml:space="preserve">In </w:t>
      </w:r>
      <w:r w:rsidRPr="00B400B7">
        <w:rPr>
          <w:i/>
          <w:lang w:eastAsia="fr-FR"/>
        </w:rPr>
        <w:t>Proceedings of the Objects Specialty Group Session 23rd Annual Meeting in St. Paul, Minnesota, June 10, 1995</w:t>
      </w:r>
      <w:r>
        <w:rPr>
          <w:lang w:eastAsia="fr-FR"/>
        </w:rPr>
        <w:t xml:space="preserve">. </w:t>
      </w:r>
      <w:r w:rsidRPr="00B400B7">
        <w:rPr>
          <w:lang w:eastAsia="fr-FR"/>
        </w:rPr>
        <w:t xml:space="preserve">Objects </w:t>
      </w:r>
      <w:r>
        <w:rPr>
          <w:lang w:eastAsia="fr-FR"/>
        </w:rPr>
        <w:t xml:space="preserve">Specialty Group Postprints. </w:t>
      </w:r>
      <w:hyperlink r:id="rId89" w:history="1">
        <w:r w:rsidRPr="00B400B7">
          <w:rPr>
            <w:rStyle w:val="Hyperlink"/>
            <w:lang w:eastAsia="fr-FR"/>
          </w:rPr>
          <w:t>http://resources.conservation-us.org/osg-postprints/postprints/v03/oddy/</w:t>
        </w:r>
      </w:hyperlink>
      <w:r w:rsidRPr="00B400B7">
        <w:rPr>
          <w:lang w:eastAsia="fr-FR"/>
        </w:rPr>
        <w:t>.</w:t>
      </w:r>
    </w:p>
    <w:p w14:paraId="6F902127" w14:textId="77777777" w:rsidR="00EF74F0" w:rsidRPr="00150792" w:rsidRDefault="00EF74F0" w:rsidP="002B59B3">
      <w:pPr>
        <w:spacing w:line="360" w:lineRule="auto"/>
        <w:ind w:left="720" w:right="432" w:hanging="720"/>
        <w:rPr>
          <w:lang w:eastAsia="fr-FR"/>
        </w:rPr>
      </w:pPr>
    </w:p>
    <w:p w14:paraId="5244EBF2" w14:textId="77777777" w:rsidR="00B400B7" w:rsidRPr="00150792" w:rsidRDefault="00B400B7" w:rsidP="002B59B3">
      <w:pPr>
        <w:spacing w:line="360" w:lineRule="auto"/>
        <w:ind w:left="720" w:right="432" w:hanging="720"/>
        <w:rPr>
          <w:lang w:eastAsia="fr-FR"/>
        </w:rPr>
      </w:pPr>
      <w:r w:rsidRPr="00150792">
        <w:rPr>
          <w:lang w:eastAsia="fr-FR"/>
        </w:rPr>
        <w:t>-</w:t>
      </w:r>
      <w:r w:rsidRPr="00150792">
        <w:rPr>
          <w:lang w:eastAsia="fr-FR"/>
        </w:rPr>
        <w:tab/>
        <w:t>short: Oddy 2000</w:t>
      </w:r>
    </w:p>
    <w:p w14:paraId="391C757C" w14:textId="77777777" w:rsidR="00B400B7" w:rsidRPr="00150792" w:rsidRDefault="00B400B7" w:rsidP="002B59B3">
      <w:pPr>
        <w:spacing w:line="360" w:lineRule="auto"/>
        <w:ind w:left="720" w:right="432" w:hanging="720"/>
        <w:rPr>
          <w:lang w:eastAsia="fr-FR"/>
        </w:rPr>
      </w:pPr>
      <w:r w:rsidRPr="00150792">
        <w:rPr>
          <w:lang w:eastAsia="fr-FR"/>
        </w:rPr>
        <w:t xml:space="preserve">full: Oddy, W. Andrew. 2000. “A History of Gilding with Particular Reference to Statuary.” In </w:t>
      </w:r>
      <w:r w:rsidRPr="00150792">
        <w:rPr>
          <w:i/>
          <w:iCs/>
          <w:lang w:eastAsia="fr-FR"/>
        </w:rPr>
        <w:t>Gilded Metals: History, Technology and Conservation</w:t>
      </w:r>
      <w:r w:rsidRPr="00150792">
        <w:rPr>
          <w:lang w:eastAsia="fr-FR"/>
        </w:rPr>
        <w:t>, edited by Terry Draymann-Weisser, 1–19. London: Archetype in association with the American Institute of Conservation of Historic and Artistic Works.</w:t>
      </w:r>
    </w:p>
    <w:p w14:paraId="13D3F655" w14:textId="77777777" w:rsidR="00B400B7" w:rsidRPr="00150792" w:rsidRDefault="00B400B7" w:rsidP="002B59B3">
      <w:pPr>
        <w:spacing w:line="360" w:lineRule="auto"/>
        <w:ind w:left="720" w:right="432" w:hanging="720"/>
        <w:rPr>
          <w:lang w:eastAsia="fr-FR"/>
        </w:rPr>
      </w:pPr>
    </w:p>
    <w:p w14:paraId="1D97A60C" w14:textId="12AE958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137" w:rsidRPr="00150792">
        <w:rPr>
          <w:lang w:eastAsia="fr-FR"/>
        </w:rPr>
        <w:t>Oddy, Pearce, and Green 1988</w:t>
      </w:r>
    </w:p>
    <w:p w14:paraId="771F67D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695E2A" w:rsidRPr="00150792">
        <w:rPr>
          <w:lang w:eastAsia="fr-FR"/>
        </w:rPr>
        <w:t xml:space="preserve">Oddy, </w:t>
      </w:r>
      <w:r w:rsidR="008E07FD" w:rsidRPr="00150792">
        <w:rPr>
          <w:lang w:eastAsia="fr-FR"/>
        </w:rPr>
        <w:t xml:space="preserve">W. </w:t>
      </w:r>
      <w:r w:rsidR="00695E2A" w:rsidRPr="00150792">
        <w:rPr>
          <w:lang w:eastAsia="fr-FR"/>
        </w:rPr>
        <w:t xml:space="preserve">Andrew, Philippa Pearce, and Lorna Green. 1988. “An Unusual Gilding Technique on Some Egyptian Bronzes.” In </w:t>
      </w:r>
      <w:r w:rsidR="00695E2A" w:rsidRPr="00150792">
        <w:rPr>
          <w:i/>
          <w:iCs/>
          <w:lang w:eastAsia="fr-FR"/>
        </w:rPr>
        <w:t xml:space="preserve">Conservation of Ancient Egyptian </w:t>
      </w:r>
      <w:r w:rsidR="00695E2A" w:rsidRPr="00150792">
        <w:rPr>
          <w:i/>
          <w:iCs/>
          <w:lang w:eastAsia="fr-FR"/>
        </w:rPr>
        <w:lastRenderedPageBreak/>
        <w:t>Materials</w:t>
      </w:r>
      <w:r w:rsidR="00695E2A" w:rsidRPr="00150792">
        <w:rPr>
          <w:lang w:eastAsia="fr-FR"/>
        </w:rPr>
        <w:t>, edited by Sarah C. Watkins and Carol E. Brown, 35–39. London: UK Institute for Conservation, Archaeology Section.</w:t>
      </w:r>
    </w:p>
    <w:p w14:paraId="52E43B1D" w14:textId="77777777" w:rsidR="0053160B" w:rsidRPr="00150792" w:rsidRDefault="0053160B" w:rsidP="002B59B3">
      <w:pPr>
        <w:spacing w:line="360" w:lineRule="auto"/>
        <w:ind w:left="720" w:right="432" w:hanging="720"/>
        <w:rPr>
          <w:lang w:eastAsia="fr-FR"/>
        </w:rPr>
      </w:pPr>
    </w:p>
    <w:p w14:paraId="2ED02337" w14:textId="0CB1225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137" w:rsidRPr="00150792">
        <w:rPr>
          <w:lang w:eastAsia="fr-FR"/>
        </w:rPr>
        <w:t>Odegaard, Carroll, and Zimmt 2005</w:t>
      </w:r>
    </w:p>
    <w:p w14:paraId="0ADF1AB8"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Odegaard, Nancy, Scott Carroll, and Werner S</w:t>
      </w:r>
      <w:r w:rsidR="00607F3E" w:rsidRPr="00150792">
        <w:rPr>
          <w:lang w:eastAsia="fr-FR"/>
        </w:rPr>
        <w:t>.</w:t>
      </w:r>
      <w:r w:rsidR="00B00F92" w:rsidRPr="00150792">
        <w:rPr>
          <w:lang w:eastAsia="fr-FR"/>
        </w:rPr>
        <w:t xml:space="preserve"> Zimmt. 2005. </w:t>
      </w:r>
      <w:r w:rsidR="00B00F92" w:rsidRPr="00150792">
        <w:rPr>
          <w:i/>
          <w:iCs/>
          <w:lang w:eastAsia="fr-FR"/>
        </w:rPr>
        <w:t>Material Characterization Tests for Objects of Art and Archaeology</w:t>
      </w:r>
      <w:r w:rsidR="00B00F92" w:rsidRPr="00150792">
        <w:rPr>
          <w:lang w:eastAsia="fr-FR"/>
        </w:rPr>
        <w:t xml:space="preserve">. </w:t>
      </w:r>
      <w:r w:rsidR="00B00F92" w:rsidRPr="006906D4">
        <w:rPr>
          <w:lang w:val="fr-FR" w:eastAsia="fr-FR"/>
        </w:rPr>
        <w:t>London: Archetype.</w:t>
      </w:r>
    </w:p>
    <w:p w14:paraId="1629079A" w14:textId="77777777" w:rsidR="0053160B" w:rsidRPr="006906D4" w:rsidRDefault="0053160B" w:rsidP="002B59B3">
      <w:pPr>
        <w:spacing w:line="360" w:lineRule="auto"/>
        <w:ind w:left="720" w:right="432" w:hanging="720"/>
        <w:rPr>
          <w:lang w:val="fr-FR" w:eastAsia="fr-FR"/>
        </w:rPr>
      </w:pPr>
    </w:p>
    <w:p w14:paraId="7022FD45" w14:textId="73DCB127"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851137" w:rsidRPr="006906D4">
        <w:rPr>
          <w:lang w:val="fr-FR" w:eastAsia="fr-FR"/>
        </w:rPr>
        <w:t>Office québécois de la langue française. n.d.</w:t>
      </w:r>
    </w:p>
    <w:p w14:paraId="2C10AB22" w14:textId="77777777" w:rsidR="006E6E98" w:rsidRPr="00150792" w:rsidRDefault="006E6E98" w:rsidP="002B59B3">
      <w:pPr>
        <w:spacing w:line="360" w:lineRule="auto"/>
        <w:ind w:left="720" w:right="432" w:hanging="720"/>
        <w:rPr>
          <w:lang w:eastAsia="fr-FR"/>
        </w:rPr>
      </w:pPr>
      <w:r w:rsidRPr="006906D4">
        <w:rPr>
          <w:lang w:val="fr-FR" w:eastAsia="fr-FR"/>
        </w:rPr>
        <w:t xml:space="preserve">full: </w:t>
      </w:r>
      <w:r w:rsidR="00B00F92" w:rsidRPr="006906D4">
        <w:rPr>
          <w:lang w:val="fr-FR" w:eastAsia="fr-FR"/>
        </w:rPr>
        <w:t xml:space="preserve">Office québécois de la langue française. n.d. </w:t>
      </w:r>
      <w:r w:rsidR="00B00F92" w:rsidRPr="006906D4">
        <w:rPr>
          <w:i/>
          <w:iCs/>
          <w:lang w:val="fr-FR" w:eastAsia="fr-FR"/>
        </w:rPr>
        <w:t xml:space="preserve">Le </w:t>
      </w:r>
      <w:r w:rsidR="007E3165" w:rsidRPr="006906D4">
        <w:rPr>
          <w:i/>
          <w:iCs/>
          <w:lang w:val="fr-FR" w:eastAsia="fr-FR"/>
        </w:rPr>
        <w:t xml:space="preserve">grand dictionnaire terminologique </w:t>
      </w:r>
      <w:r w:rsidR="00B00F92" w:rsidRPr="006906D4">
        <w:rPr>
          <w:i/>
          <w:iCs/>
          <w:lang w:val="fr-FR" w:eastAsia="fr-FR"/>
        </w:rPr>
        <w:t>(GDT)</w:t>
      </w:r>
      <w:r w:rsidR="00B00F92" w:rsidRPr="006906D4">
        <w:rPr>
          <w:lang w:val="fr-FR" w:eastAsia="fr-FR"/>
        </w:rPr>
        <w:t xml:space="preserve">. </w:t>
      </w:r>
      <w:hyperlink r:id="rId90" w:history="1">
        <w:r w:rsidR="00B00F92" w:rsidRPr="00150792">
          <w:rPr>
            <w:u w:val="single"/>
            <w:lang w:eastAsia="fr-FR"/>
          </w:rPr>
          <w:t>http://www.granddictionnaire.com/</w:t>
        </w:r>
      </w:hyperlink>
      <w:r w:rsidR="00B00F92" w:rsidRPr="00150792">
        <w:rPr>
          <w:lang w:eastAsia="fr-FR"/>
        </w:rPr>
        <w:t>.</w:t>
      </w:r>
    </w:p>
    <w:p w14:paraId="58D79A5B" w14:textId="77777777" w:rsidR="0053160B" w:rsidRPr="00150792" w:rsidRDefault="0053160B" w:rsidP="002B59B3">
      <w:pPr>
        <w:spacing w:line="360" w:lineRule="auto"/>
        <w:ind w:left="720" w:right="432" w:hanging="720"/>
        <w:rPr>
          <w:lang w:eastAsia="fr-FR"/>
        </w:rPr>
      </w:pPr>
    </w:p>
    <w:p w14:paraId="7190E4FD" w14:textId="2BFD691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137" w:rsidRPr="00150792">
        <w:rPr>
          <w:lang w:eastAsia="fr-FR"/>
        </w:rPr>
        <w:t>Ogden 2000</w:t>
      </w:r>
    </w:p>
    <w:p w14:paraId="16820A3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Ogden, Jack. 2000. “Metals.” In </w:t>
      </w:r>
      <w:r w:rsidR="00B00F92" w:rsidRPr="00150792">
        <w:rPr>
          <w:i/>
          <w:iCs/>
          <w:lang w:eastAsia="fr-FR"/>
        </w:rPr>
        <w:t>Ancient Egyptian Materials and Technology</w:t>
      </w:r>
      <w:r w:rsidR="00B00F92" w:rsidRPr="00150792">
        <w:rPr>
          <w:lang w:eastAsia="fr-FR"/>
        </w:rPr>
        <w:t>, edited by Paul T</w:t>
      </w:r>
      <w:r w:rsidR="007E3165" w:rsidRPr="00150792">
        <w:rPr>
          <w:lang w:eastAsia="fr-FR"/>
        </w:rPr>
        <w:t>.</w:t>
      </w:r>
      <w:r w:rsidR="00B00F92" w:rsidRPr="00150792">
        <w:rPr>
          <w:lang w:eastAsia="fr-FR"/>
        </w:rPr>
        <w:t xml:space="preserve"> Nicholson and Ian Shaw. Cambridge</w:t>
      </w:r>
      <w:r w:rsidR="007E3165" w:rsidRPr="00150792">
        <w:rPr>
          <w:lang w:eastAsia="fr-FR"/>
        </w:rPr>
        <w:t>, UK, and</w:t>
      </w:r>
      <w:r w:rsidR="00B00F92" w:rsidRPr="00150792">
        <w:rPr>
          <w:lang w:eastAsia="fr-FR"/>
        </w:rPr>
        <w:t xml:space="preserve"> New York: Cambridge University Press.</w:t>
      </w:r>
    </w:p>
    <w:p w14:paraId="370EFDC5" w14:textId="77777777" w:rsidR="0053160B" w:rsidRPr="00150792" w:rsidRDefault="0053160B" w:rsidP="002B59B3">
      <w:pPr>
        <w:spacing w:line="360" w:lineRule="auto"/>
        <w:ind w:left="720" w:right="432" w:hanging="720"/>
        <w:rPr>
          <w:lang w:eastAsia="fr-FR"/>
        </w:rPr>
      </w:pPr>
    </w:p>
    <w:p w14:paraId="34E60A3C" w14:textId="334BE39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137" w:rsidRPr="00150792">
        <w:rPr>
          <w:lang w:eastAsia="fr-FR"/>
        </w:rPr>
        <w:t>Okumura and Araujo 2019</w:t>
      </w:r>
    </w:p>
    <w:p w14:paraId="15CF0281" w14:textId="35C87636"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Okumura, Mercedes, and Astolfo G.</w:t>
      </w:r>
      <w:r w:rsidR="00EA3C08" w:rsidRPr="00150792">
        <w:rPr>
          <w:lang w:eastAsia="fr-FR"/>
        </w:rPr>
        <w:t xml:space="preserve"> </w:t>
      </w:r>
      <w:r w:rsidR="00B00F92" w:rsidRPr="00150792">
        <w:rPr>
          <w:lang w:eastAsia="fr-FR"/>
        </w:rPr>
        <w:t xml:space="preserve">M. Araujo. 2019. “Archaeology, Biology, and Borrowing: A Critical Examination of Geometric Morphometrics in Archaeology.” </w:t>
      </w:r>
      <w:r w:rsidR="00B00F92" w:rsidRPr="00150792">
        <w:rPr>
          <w:i/>
          <w:iCs/>
          <w:lang w:eastAsia="fr-FR"/>
        </w:rPr>
        <w:t>Journal of Archaeological Science</w:t>
      </w:r>
      <w:r w:rsidR="00667438" w:rsidRPr="00150792">
        <w:rPr>
          <w:lang w:eastAsia="fr-FR"/>
        </w:rPr>
        <w:t xml:space="preserve"> 101 (January): 149–58.</w:t>
      </w:r>
    </w:p>
    <w:p w14:paraId="10C0AB0C" w14:textId="77777777" w:rsidR="0053160B" w:rsidRPr="00150792" w:rsidRDefault="0053160B" w:rsidP="002B59B3">
      <w:pPr>
        <w:spacing w:line="360" w:lineRule="auto"/>
        <w:ind w:left="720" w:right="432" w:hanging="720"/>
        <w:rPr>
          <w:lang w:eastAsia="fr-FR"/>
        </w:rPr>
      </w:pPr>
    </w:p>
    <w:p w14:paraId="19943668" w14:textId="42F112C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137" w:rsidRPr="00150792">
        <w:rPr>
          <w:lang w:eastAsia="fr-FR"/>
        </w:rPr>
        <w:t>Orazi et al. 2016</w:t>
      </w:r>
    </w:p>
    <w:p w14:paraId="419FC184" w14:textId="69CFB3A1"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Orazi, Noemi, Fulvio Mercuri, Ugo Zammit, Stefano Paoloni, Massimo Marinelli, Augusto Giuffredi, and Carlo Stefano Salerno. 2016. “Thermographic Analysis of Bronze Sculptures.” </w:t>
      </w:r>
      <w:r w:rsidR="00B00F92" w:rsidRPr="00150792">
        <w:rPr>
          <w:i/>
          <w:iCs/>
          <w:lang w:eastAsia="fr-FR"/>
        </w:rPr>
        <w:t>Studies in Conservation</w:t>
      </w:r>
      <w:r w:rsidR="00667438" w:rsidRPr="00150792">
        <w:rPr>
          <w:lang w:eastAsia="fr-FR"/>
        </w:rPr>
        <w:t xml:space="preserve"> 61 (4): 236–44.</w:t>
      </w:r>
    </w:p>
    <w:p w14:paraId="602D5A70" w14:textId="77777777" w:rsidR="0053160B" w:rsidRPr="00150792" w:rsidRDefault="0053160B" w:rsidP="002B59B3">
      <w:pPr>
        <w:spacing w:line="360" w:lineRule="auto"/>
        <w:ind w:left="720" w:right="432" w:hanging="720"/>
        <w:rPr>
          <w:lang w:eastAsia="fr-FR"/>
        </w:rPr>
      </w:pPr>
    </w:p>
    <w:p w14:paraId="29CC5E5A" w14:textId="6D3F4F4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137" w:rsidRPr="00150792">
        <w:rPr>
          <w:lang w:eastAsia="fr-FR"/>
        </w:rPr>
        <w:t>Ottaway and Seibel 1998</w:t>
      </w:r>
    </w:p>
    <w:p w14:paraId="28CFB6B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Ottaway, B. S., and S. Seibel. </w:t>
      </w:r>
      <w:r w:rsidR="00B00F92" w:rsidRPr="00150792">
        <w:rPr>
          <w:lang w:eastAsia="fr-FR"/>
        </w:rPr>
        <w:t xml:space="preserve">1998. “Dust in the Wind: Experimental Casting of Bronze in Sand Moulds.” </w:t>
      </w:r>
      <w:r w:rsidR="00C81540" w:rsidRPr="00150792">
        <w:rPr>
          <w:lang w:eastAsia="fr-FR"/>
        </w:rPr>
        <w:t xml:space="preserve">In </w:t>
      </w:r>
      <w:r w:rsidR="00B00F92" w:rsidRPr="00150792">
        <w:rPr>
          <w:i/>
          <w:iCs/>
          <w:lang w:eastAsia="fr-FR"/>
        </w:rPr>
        <w:t xml:space="preserve">Paléométallurgie </w:t>
      </w:r>
      <w:r w:rsidR="003D0A66" w:rsidRPr="00150792">
        <w:rPr>
          <w:i/>
          <w:iCs/>
          <w:lang w:eastAsia="fr-FR"/>
        </w:rPr>
        <w:t>des cuivres</w:t>
      </w:r>
      <w:r w:rsidR="002F6DF2" w:rsidRPr="00150792">
        <w:rPr>
          <w:iCs/>
          <w:lang w:eastAsia="fr-FR"/>
        </w:rPr>
        <w:t>,</w:t>
      </w:r>
      <w:r w:rsidR="00B00F92" w:rsidRPr="00150792">
        <w:rPr>
          <w:i/>
          <w:iCs/>
          <w:lang w:eastAsia="fr-FR"/>
        </w:rPr>
        <w:t xml:space="preserve"> </w:t>
      </w:r>
      <w:r w:rsidR="003D0A66" w:rsidRPr="00150792">
        <w:rPr>
          <w:iCs/>
          <w:lang w:eastAsia="fr-FR"/>
        </w:rPr>
        <w:t xml:space="preserve">edited by </w:t>
      </w:r>
      <w:r w:rsidR="002F6DF2" w:rsidRPr="00150792">
        <w:rPr>
          <w:iCs/>
          <w:lang w:eastAsia="fr-FR"/>
        </w:rPr>
        <w:t>M. C. Frère-Sautot</w:t>
      </w:r>
      <w:r w:rsidR="008E07FD" w:rsidRPr="00150792">
        <w:rPr>
          <w:iCs/>
          <w:lang w:eastAsia="fr-FR"/>
        </w:rPr>
        <w:t xml:space="preserve"> and J. P. Millotte</w:t>
      </w:r>
      <w:r w:rsidR="00C81540" w:rsidRPr="00150792">
        <w:rPr>
          <w:iCs/>
          <w:lang w:eastAsia="fr-FR"/>
        </w:rPr>
        <w:t>, 59–</w:t>
      </w:r>
      <w:r w:rsidR="00517C1A" w:rsidRPr="00150792">
        <w:rPr>
          <w:iCs/>
          <w:lang w:eastAsia="fr-FR"/>
        </w:rPr>
        <w:t>63</w:t>
      </w:r>
      <w:r w:rsidR="00C81540" w:rsidRPr="00150792">
        <w:rPr>
          <w:iCs/>
          <w:lang w:eastAsia="fr-FR"/>
        </w:rPr>
        <w:t xml:space="preserve">. </w:t>
      </w:r>
      <w:r w:rsidR="002F6DF2" w:rsidRPr="00150792">
        <w:rPr>
          <w:iCs/>
          <w:lang w:eastAsia="fr-FR"/>
        </w:rPr>
        <w:t>Monographies Instrumentum 5</w:t>
      </w:r>
      <w:r w:rsidR="00C81540" w:rsidRPr="00150792">
        <w:rPr>
          <w:iCs/>
          <w:lang w:eastAsia="fr-FR"/>
        </w:rPr>
        <w:t>.</w:t>
      </w:r>
      <w:r w:rsidR="00C81540" w:rsidRPr="00150792">
        <w:rPr>
          <w:lang w:eastAsia="fr-FR"/>
        </w:rPr>
        <w:t xml:space="preserve"> </w:t>
      </w:r>
      <w:r w:rsidR="008E07FD" w:rsidRPr="00150792">
        <w:t>Montagnac, France: M. Mergoil</w:t>
      </w:r>
      <w:r w:rsidR="00C81540" w:rsidRPr="00150792">
        <w:rPr>
          <w:lang w:eastAsia="fr-FR"/>
        </w:rPr>
        <w:t>.</w:t>
      </w:r>
    </w:p>
    <w:p w14:paraId="3E89687B" w14:textId="77777777" w:rsidR="0053160B" w:rsidRPr="00150792" w:rsidRDefault="0053160B" w:rsidP="002B59B3">
      <w:pPr>
        <w:spacing w:line="360" w:lineRule="auto"/>
        <w:ind w:left="720" w:right="432" w:hanging="720"/>
        <w:rPr>
          <w:lang w:eastAsia="fr-FR"/>
        </w:rPr>
      </w:pPr>
    </w:p>
    <w:p w14:paraId="7E6E5D8E" w14:textId="0F80787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137" w:rsidRPr="00150792">
        <w:rPr>
          <w:lang w:eastAsia="fr-FR"/>
        </w:rPr>
        <w:t>Outram 2005</w:t>
      </w:r>
    </w:p>
    <w:p w14:paraId="43A0D163"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Outram, A</w:t>
      </w:r>
      <w:r w:rsidR="008C4E8C" w:rsidRPr="00150792">
        <w:rPr>
          <w:lang w:eastAsia="fr-FR"/>
        </w:rPr>
        <w:t>lan</w:t>
      </w:r>
      <w:r w:rsidR="00C81540" w:rsidRPr="00150792">
        <w:rPr>
          <w:lang w:eastAsia="fr-FR"/>
        </w:rPr>
        <w:t xml:space="preserve"> </w:t>
      </w:r>
      <w:r w:rsidR="00B00F92" w:rsidRPr="00150792">
        <w:rPr>
          <w:lang w:eastAsia="fr-FR"/>
        </w:rPr>
        <w:t xml:space="preserve">K. 2005. “Publishing Archaeological Experiments: A Quick Guide for the Uninitiated.” </w:t>
      </w:r>
      <w:r w:rsidR="00B00F92" w:rsidRPr="00150792">
        <w:rPr>
          <w:i/>
          <w:iCs/>
          <w:lang w:eastAsia="fr-FR"/>
        </w:rPr>
        <w:t>(Re)Construction and Experiment in Archaeology</w:t>
      </w:r>
      <w:r w:rsidR="00B00F92" w:rsidRPr="00150792">
        <w:rPr>
          <w:lang w:eastAsia="fr-FR"/>
        </w:rPr>
        <w:t xml:space="preserve"> 2:107–10.</w:t>
      </w:r>
    </w:p>
    <w:p w14:paraId="04352FE9" w14:textId="77777777" w:rsidR="0053160B" w:rsidRPr="00150792" w:rsidRDefault="0053160B" w:rsidP="002B59B3">
      <w:pPr>
        <w:spacing w:line="360" w:lineRule="auto"/>
        <w:ind w:left="720" w:right="432" w:hanging="720"/>
        <w:rPr>
          <w:lang w:eastAsia="fr-FR"/>
        </w:rPr>
      </w:pPr>
    </w:p>
    <w:p w14:paraId="2A60D3FD" w14:textId="0AA0F1B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137" w:rsidRPr="00150792">
        <w:rPr>
          <w:noProof/>
        </w:rPr>
        <w:t>Pacheco and Mille 2019</w:t>
      </w:r>
    </w:p>
    <w:p w14:paraId="02B7E395" w14:textId="77777777" w:rsidR="006E6E98" w:rsidRPr="00150792" w:rsidRDefault="006E6E98" w:rsidP="002B59B3">
      <w:pPr>
        <w:spacing w:line="360" w:lineRule="auto"/>
        <w:ind w:left="720" w:right="432" w:hanging="720"/>
        <w:rPr>
          <w:noProof/>
        </w:rPr>
      </w:pPr>
      <w:r w:rsidRPr="00150792">
        <w:rPr>
          <w:lang w:eastAsia="fr-FR"/>
        </w:rPr>
        <w:t xml:space="preserve">full: </w:t>
      </w:r>
      <w:r w:rsidR="00E76960" w:rsidRPr="00150792">
        <w:rPr>
          <w:noProof/>
        </w:rPr>
        <w:t xml:space="preserve">Pacheco, Claire, and Benoît Mille. </w:t>
      </w:r>
      <w:r w:rsidR="00E76960" w:rsidRPr="006906D4">
        <w:rPr>
          <w:noProof/>
          <w:lang w:val="fr-FR"/>
        </w:rPr>
        <w:t xml:space="preserve">2019. “Le Nouvel AGLAE pour scruter l’épiderme du chien (ou loup ?) de Bavay.” In </w:t>
      </w:r>
      <w:r w:rsidR="00E76960" w:rsidRPr="006906D4">
        <w:rPr>
          <w:i/>
          <w:iCs/>
          <w:noProof/>
          <w:lang w:val="fr-FR"/>
        </w:rPr>
        <w:t>Nouveaux regards sur le Trésor des bronzes de Bavay</w:t>
      </w:r>
      <w:r w:rsidR="00E76960" w:rsidRPr="006906D4">
        <w:rPr>
          <w:noProof/>
          <w:lang w:val="fr-FR"/>
        </w:rPr>
        <w:t xml:space="preserve">, edited by Laure de Chavagnac and Benoît Mille, 192–93. </w:t>
      </w:r>
      <w:r w:rsidR="00E76960" w:rsidRPr="00150792">
        <w:rPr>
          <w:noProof/>
        </w:rPr>
        <w:t>Milan: Silvana Editoriale.</w:t>
      </w:r>
    </w:p>
    <w:p w14:paraId="3517E9EF" w14:textId="77777777" w:rsidR="0053160B" w:rsidRPr="00150792" w:rsidRDefault="0053160B" w:rsidP="002B59B3">
      <w:pPr>
        <w:spacing w:line="360" w:lineRule="auto"/>
        <w:ind w:left="720" w:right="432" w:hanging="720"/>
        <w:rPr>
          <w:noProof/>
        </w:rPr>
      </w:pPr>
    </w:p>
    <w:p w14:paraId="7914BBED" w14:textId="0E3EF6B8"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851137" w:rsidRPr="00150792">
        <w:rPr>
          <w:noProof/>
        </w:rPr>
        <w:t>Page et al. 2016</w:t>
      </w:r>
    </w:p>
    <w:p w14:paraId="63A2710A" w14:textId="528CAFC3" w:rsidR="006E6E98" w:rsidRPr="00150792" w:rsidRDefault="006E6E98" w:rsidP="002B59B3">
      <w:pPr>
        <w:spacing w:line="360" w:lineRule="auto"/>
        <w:ind w:left="720" w:right="432" w:hanging="720"/>
        <w:rPr>
          <w:noProof/>
        </w:rPr>
      </w:pPr>
      <w:r w:rsidRPr="00150792">
        <w:rPr>
          <w:noProof/>
        </w:rPr>
        <w:t xml:space="preserve">full: </w:t>
      </w:r>
      <w:r w:rsidR="003B5501" w:rsidRPr="00150792">
        <w:rPr>
          <w:noProof/>
        </w:rPr>
        <w:t xml:space="preserve">Page, M. J., C. Boust, N. Mélard, D. Robcis, and G. Obein. 2016. “3D Surface Acquisition: Comparison of Two Microtopographic Equipments When Measuring Materials of Cultural Heritage.” In </w:t>
      </w:r>
      <w:r w:rsidR="003B5501" w:rsidRPr="00150792">
        <w:rPr>
          <w:i/>
          <w:iCs/>
          <w:noProof/>
        </w:rPr>
        <w:t>Proceedings of the 4th CIE Expert Symposium on Colour and Visual Appearance: 6–7 September 2016, Prague, Czech Republic</w:t>
      </w:r>
      <w:r w:rsidR="003B5501" w:rsidRPr="00150792">
        <w:rPr>
          <w:noProof/>
        </w:rPr>
        <w:t>, edited by Commission internationale de l’éclairage,</w:t>
      </w:r>
      <w:r w:rsidR="00433381">
        <w:rPr>
          <w:noProof/>
        </w:rPr>
        <w:t xml:space="preserve"> </w:t>
      </w:r>
      <w:r w:rsidR="00115AC9">
        <w:rPr>
          <w:noProof/>
        </w:rPr>
        <w:t>111</w:t>
      </w:r>
      <w:bookmarkStart w:id="0" w:name="_GoBack"/>
      <w:bookmarkEnd w:id="0"/>
      <w:r w:rsidR="00115AC9">
        <w:rPr>
          <w:noProof/>
        </w:rPr>
        <w:t>–20</w:t>
      </w:r>
      <w:r w:rsidR="003B5501" w:rsidRPr="00150792">
        <w:rPr>
          <w:noProof/>
        </w:rPr>
        <w:t>. Vienna: CIE.</w:t>
      </w:r>
    </w:p>
    <w:p w14:paraId="5EFF89F8" w14:textId="77777777" w:rsidR="0053160B" w:rsidRPr="00150792" w:rsidRDefault="0053160B" w:rsidP="002B59B3">
      <w:pPr>
        <w:spacing w:line="360" w:lineRule="auto"/>
        <w:ind w:left="720" w:right="432" w:hanging="720"/>
        <w:rPr>
          <w:noProof/>
        </w:rPr>
      </w:pPr>
    </w:p>
    <w:p w14:paraId="5C0377D7" w14:textId="04D223A6"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851137" w:rsidRPr="00150792">
        <w:rPr>
          <w:lang w:eastAsia="fr-FR"/>
        </w:rPr>
        <w:t>Pal 2007</w:t>
      </w:r>
    </w:p>
    <w:p w14:paraId="69D78963"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 xml:space="preserve">Pal, Pratapaditya. 2007. “Faith and Form: Religious Sculpture in Ancient Kashmir.” In </w:t>
      </w:r>
      <w:r w:rsidR="00B00F92" w:rsidRPr="00150792">
        <w:rPr>
          <w:i/>
          <w:iCs/>
          <w:lang w:eastAsia="fr-FR"/>
        </w:rPr>
        <w:t xml:space="preserve">The </w:t>
      </w:r>
      <w:r w:rsidR="00C81540" w:rsidRPr="00150792">
        <w:rPr>
          <w:i/>
          <w:iCs/>
          <w:lang w:eastAsia="fr-FR"/>
        </w:rPr>
        <w:t>A</w:t>
      </w:r>
      <w:r w:rsidR="00B00F92" w:rsidRPr="00150792">
        <w:rPr>
          <w:i/>
          <w:iCs/>
          <w:lang w:eastAsia="fr-FR"/>
        </w:rPr>
        <w:t>rts of Kashimir</w:t>
      </w:r>
      <w:r w:rsidR="00C81540" w:rsidRPr="00150792">
        <w:rPr>
          <w:iCs/>
          <w:lang w:eastAsia="fr-FR"/>
        </w:rPr>
        <w:t xml:space="preserve">, </w:t>
      </w:r>
      <w:r w:rsidR="00B00F92" w:rsidRPr="00150792">
        <w:rPr>
          <w:lang w:eastAsia="fr-FR"/>
        </w:rPr>
        <w:t>edited by Asia Society</w:t>
      </w:r>
      <w:r w:rsidR="00C81540" w:rsidRPr="00150792">
        <w:rPr>
          <w:lang w:eastAsia="fr-FR"/>
        </w:rPr>
        <w:t xml:space="preserve">, </w:t>
      </w:r>
      <w:r w:rsidR="00D14632" w:rsidRPr="00150792">
        <w:rPr>
          <w:lang w:eastAsia="fr-FR"/>
        </w:rPr>
        <w:t>60–99</w:t>
      </w:r>
      <w:r w:rsidR="00B00F92" w:rsidRPr="00150792">
        <w:rPr>
          <w:lang w:eastAsia="fr-FR"/>
        </w:rPr>
        <w:t>. New York: Asia Society and Cincinnati Art Museum.</w:t>
      </w:r>
    </w:p>
    <w:p w14:paraId="333D8F0F" w14:textId="77777777" w:rsidR="0053160B" w:rsidRPr="00150792" w:rsidRDefault="0053160B" w:rsidP="002B59B3">
      <w:pPr>
        <w:spacing w:line="360" w:lineRule="auto"/>
        <w:ind w:left="720" w:right="432" w:hanging="720"/>
        <w:rPr>
          <w:lang w:eastAsia="fr-FR"/>
        </w:rPr>
      </w:pPr>
    </w:p>
    <w:p w14:paraId="4169C86B" w14:textId="660450B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851137" w:rsidRPr="00150792">
        <w:rPr>
          <w:lang w:eastAsia="fr-FR"/>
        </w:rPr>
        <w:t>Palmer 1929</w:t>
      </w:r>
    </w:p>
    <w:p w14:paraId="0CBE9C5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Palmer, R. H.</w:t>
      </w:r>
      <w:r w:rsidR="00B00F92" w:rsidRPr="00150792">
        <w:rPr>
          <w:lang w:eastAsia="fr-FR"/>
        </w:rPr>
        <w:t xml:space="preserve"> 1929. </w:t>
      </w:r>
      <w:r w:rsidR="00B00F92" w:rsidRPr="00150792">
        <w:rPr>
          <w:i/>
          <w:iCs/>
          <w:lang w:eastAsia="fr-FR"/>
        </w:rPr>
        <w:t>Foundry Practice: A Text Book for Executives, Molders, Students and Apprentices</w:t>
      </w:r>
      <w:r w:rsidR="00B00F92" w:rsidRPr="00150792">
        <w:rPr>
          <w:lang w:eastAsia="fr-FR"/>
        </w:rPr>
        <w:t xml:space="preserve">. 4th ed. New York: John Wiley &amp; Sons. </w:t>
      </w:r>
      <w:hyperlink r:id="rId91" w:history="1">
        <w:r w:rsidR="00B00F92" w:rsidRPr="00150792">
          <w:rPr>
            <w:u w:val="single"/>
            <w:lang w:eastAsia="fr-FR"/>
          </w:rPr>
          <w:t>http://archive.org/details/foundrypracticet00palm</w:t>
        </w:r>
      </w:hyperlink>
      <w:r w:rsidR="00B00F92" w:rsidRPr="00150792">
        <w:rPr>
          <w:lang w:eastAsia="fr-FR"/>
        </w:rPr>
        <w:t>.</w:t>
      </w:r>
    </w:p>
    <w:p w14:paraId="66089180" w14:textId="77777777" w:rsidR="0053160B" w:rsidRDefault="0053160B" w:rsidP="002B59B3">
      <w:pPr>
        <w:spacing w:line="360" w:lineRule="auto"/>
        <w:ind w:left="720" w:right="432" w:hanging="720"/>
        <w:rPr>
          <w:lang w:eastAsia="fr-FR"/>
        </w:rPr>
      </w:pPr>
    </w:p>
    <w:p w14:paraId="4246978E" w14:textId="545C5CA9" w:rsidR="00E26581" w:rsidRPr="00E26581" w:rsidRDefault="00E26581" w:rsidP="002B59B3">
      <w:pPr>
        <w:spacing w:line="360" w:lineRule="auto"/>
        <w:ind w:left="720" w:right="432" w:hanging="720"/>
        <w:rPr>
          <w:lang w:val="es-MX" w:eastAsia="fr-FR"/>
        </w:rPr>
      </w:pPr>
      <w:r w:rsidRPr="00E26581">
        <w:rPr>
          <w:lang w:val="es-MX" w:eastAsia="fr-FR"/>
        </w:rPr>
        <w:t>-</w:t>
      </w:r>
      <w:r w:rsidRPr="00E26581">
        <w:rPr>
          <w:lang w:val="es-MX" w:eastAsia="fr-FR"/>
        </w:rPr>
        <w:tab/>
        <w:t xml:space="preserve">short: Panazza </w:t>
      </w:r>
      <w:r>
        <w:rPr>
          <w:lang w:val="es-MX" w:eastAsia="fr-FR"/>
        </w:rPr>
        <w:t>2011</w:t>
      </w:r>
    </w:p>
    <w:p w14:paraId="7D7BCFA1" w14:textId="57246E27" w:rsidR="00E26581" w:rsidRPr="00433381" w:rsidRDefault="00E26581" w:rsidP="002B59B3">
      <w:pPr>
        <w:spacing w:line="360" w:lineRule="auto"/>
        <w:ind w:left="720" w:right="432" w:hanging="720"/>
        <w:rPr>
          <w:lang w:eastAsia="fr-FR"/>
        </w:rPr>
      </w:pPr>
      <w:r>
        <w:rPr>
          <w:lang w:val="es-MX" w:eastAsia="fr-FR"/>
        </w:rPr>
        <w:t xml:space="preserve">full: Panazza, Pierfabio. </w:t>
      </w:r>
      <w:r w:rsidRPr="00E26581">
        <w:rPr>
          <w:lang w:val="es-MX" w:eastAsia="fr-FR"/>
        </w:rPr>
        <w:t>2011</w:t>
      </w:r>
      <w:r>
        <w:rPr>
          <w:lang w:val="es-MX" w:eastAsia="fr-FR"/>
        </w:rPr>
        <w:t>. “</w:t>
      </w:r>
      <w:r w:rsidRPr="00E26581">
        <w:rPr>
          <w:lang w:val="es-MX" w:eastAsia="fr-FR"/>
        </w:rPr>
        <w:t>La Vittoria alata di Brescia: repliche, calchi e fortuna iconogranca nel XIX secolo</w:t>
      </w:r>
      <w:r>
        <w:rPr>
          <w:lang w:val="es-MX" w:eastAsia="fr-FR"/>
        </w:rPr>
        <w:t>.” I</w:t>
      </w:r>
      <w:r w:rsidRPr="00E26581">
        <w:rPr>
          <w:lang w:val="es-MX" w:eastAsia="fr-FR"/>
        </w:rPr>
        <w:t xml:space="preserve">n </w:t>
      </w:r>
      <w:r w:rsidRPr="00E26581">
        <w:rPr>
          <w:i/>
          <w:lang w:val="es-MX" w:eastAsia="fr-FR"/>
        </w:rPr>
        <w:t>Grandi bronzi romani dall’Italia settentrionale: Brescia, Cividate Camuno e Verona</w:t>
      </w:r>
      <w:r>
        <w:rPr>
          <w:lang w:val="es-MX" w:eastAsia="fr-FR"/>
        </w:rPr>
        <w:t xml:space="preserve">, edited by </w:t>
      </w:r>
      <w:r w:rsidRPr="00E26581">
        <w:rPr>
          <w:lang w:val="es-MX" w:eastAsia="fr-FR"/>
        </w:rPr>
        <w:t>Salcuni, A., B</w:t>
      </w:r>
      <w:r>
        <w:rPr>
          <w:lang w:val="es-MX" w:eastAsia="fr-FR"/>
        </w:rPr>
        <w:t xml:space="preserve">olla, M., and Formigli, E., </w:t>
      </w:r>
      <w:r w:rsidRPr="00E26581">
        <w:rPr>
          <w:lang w:val="es-MX" w:eastAsia="fr-FR"/>
        </w:rPr>
        <w:t xml:space="preserve">25–51. </w:t>
      </w:r>
      <w:r w:rsidRPr="00433381">
        <w:rPr>
          <w:lang w:eastAsia="fr-FR"/>
        </w:rPr>
        <w:t>Bonn, Germany: Habelt.</w:t>
      </w:r>
    </w:p>
    <w:p w14:paraId="2F8E7117" w14:textId="77777777" w:rsidR="00E26581" w:rsidRDefault="00E26581" w:rsidP="002B59B3">
      <w:pPr>
        <w:spacing w:line="360" w:lineRule="auto"/>
        <w:ind w:left="720" w:right="432" w:hanging="720"/>
        <w:rPr>
          <w:lang w:eastAsia="fr-FR"/>
        </w:rPr>
      </w:pPr>
    </w:p>
    <w:p w14:paraId="68FD9181" w14:textId="16E89238" w:rsidR="000A79E0" w:rsidRPr="000A79E0" w:rsidRDefault="000A79E0" w:rsidP="002B59B3">
      <w:pPr>
        <w:spacing w:line="360" w:lineRule="auto"/>
        <w:ind w:left="720" w:right="432" w:hanging="720"/>
        <w:rPr>
          <w:lang w:eastAsia="fr-FR"/>
        </w:rPr>
      </w:pPr>
      <w:r w:rsidRPr="000A79E0">
        <w:rPr>
          <w:lang w:eastAsia="fr-FR"/>
        </w:rPr>
        <w:t>-</w:t>
      </w:r>
      <w:r w:rsidRPr="000A79E0">
        <w:rPr>
          <w:lang w:eastAsia="fr-FR"/>
        </w:rPr>
        <w:tab/>
        <w:t xml:space="preserve">short: Paolozzi Strozzi </w:t>
      </w:r>
      <w:r>
        <w:rPr>
          <w:lang w:eastAsia="fr-FR"/>
        </w:rPr>
        <w:t>2008</w:t>
      </w:r>
    </w:p>
    <w:p w14:paraId="2A911DC3" w14:textId="13B5A1AE" w:rsidR="000A79E0" w:rsidRPr="000A79E0" w:rsidRDefault="000A79E0" w:rsidP="002B59B3">
      <w:pPr>
        <w:spacing w:line="360" w:lineRule="auto"/>
        <w:ind w:left="720" w:right="432" w:hanging="720"/>
        <w:rPr>
          <w:lang w:eastAsia="fr-FR"/>
        </w:rPr>
      </w:pPr>
      <w:r w:rsidRPr="00433381">
        <w:rPr>
          <w:lang w:eastAsia="fr-FR"/>
        </w:rPr>
        <w:lastRenderedPageBreak/>
        <w:t xml:space="preserve">full: </w:t>
      </w:r>
      <w:r w:rsidRPr="000A79E0">
        <w:rPr>
          <w:lang w:eastAsia="fr-FR"/>
        </w:rPr>
        <w:t>Paolozzi Strozzi, Beatrice, ed. 2008</w:t>
      </w:r>
      <w:r>
        <w:rPr>
          <w:lang w:eastAsia="fr-FR"/>
        </w:rPr>
        <w:t xml:space="preserve">. </w:t>
      </w:r>
      <w:r w:rsidRPr="0035057B">
        <w:rPr>
          <w:i/>
          <w:lang w:eastAsia="fr-FR"/>
        </w:rPr>
        <w:t>Donatello: il David restaurato</w:t>
      </w:r>
      <w:r w:rsidRPr="000A79E0">
        <w:rPr>
          <w:lang w:eastAsia="fr-FR"/>
        </w:rPr>
        <w:t>.</w:t>
      </w:r>
      <w:r>
        <w:rPr>
          <w:lang w:eastAsia="fr-FR"/>
        </w:rPr>
        <w:t xml:space="preserve"> Florence: Giunti.</w:t>
      </w:r>
      <w:r w:rsidRPr="000A79E0">
        <w:rPr>
          <w:lang w:eastAsia="fr-FR"/>
        </w:rPr>
        <w:t xml:space="preserve"> </w:t>
      </w:r>
    </w:p>
    <w:p w14:paraId="5BD2AD1E" w14:textId="77777777" w:rsidR="000A79E0" w:rsidRPr="000A79E0" w:rsidRDefault="000A79E0" w:rsidP="002B59B3">
      <w:pPr>
        <w:spacing w:line="360" w:lineRule="auto"/>
        <w:ind w:left="720" w:right="432" w:hanging="720"/>
        <w:rPr>
          <w:lang w:eastAsia="fr-FR"/>
        </w:rPr>
      </w:pPr>
    </w:p>
    <w:p w14:paraId="214FB461" w14:textId="24B87203" w:rsidR="0053160B" w:rsidRPr="00433381" w:rsidRDefault="0053160B" w:rsidP="002B59B3">
      <w:pPr>
        <w:spacing w:line="360" w:lineRule="auto"/>
        <w:ind w:left="720" w:right="432" w:hanging="720"/>
        <w:rPr>
          <w:lang w:eastAsia="fr-FR"/>
        </w:rPr>
      </w:pPr>
      <w:r w:rsidRPr="00433381">
        <w:rPr>
          <w:lang w:eastAsia="fr-FR"/>
        </w:rPr>
        <w:t>-</w:t>
      </w:r>
      <w:r w:rsidRPr="00433381">
        <w:rPr>
          <w:lang w:eastAsia="fr-FR"/>
        </w:rPr>
        <w:tab/>
        <w:t xml:space="preserve">short: </w:t>
      </w:r>
      <w:r w:rsidR="00851137" w:rsidRPr="00433381">
        <w:rPr>
          <w:noProof/>
        </w:rPr>
        <w:t>Papet 2001</w:t>
      </w:r>
    </w:p>
    <w:p w14:paraId="0781903A" w14:textId="77777777" w:rsidR="006E6E98" w:rsidRPr="00150792" w:rsidRDefault="006E6E98" w:rsidP="002B59B3">
      <w:pPr>
        <w:spacing w:line="360" w:lineRule="auto"/>
        <w:ind w:left="720" w:right="432" w:hanging="720"/>
        <w:rPr>
          <w:noProof/>
        </w:rPr>
      </w:pPr>
      <w:r w:rsidRPr="00433381">
        <w:rPr>
          <w:lang w:eastAsia="fr-FR"/>
        </w:rPr>
        <w:t xml:space="preserve">full: </w:t>
      </w:r>
      <w:r w:rsidR="003B5501" w:rsidRPr="00433381">
        <w:rPr>
          <w:noProof/>
        </w:rPr>
        <w:t xml:space="preserve">Papet, Edouard, ed. 2001. </w:t>
      </w:r>
      <w:r w:rsidR="003B5501" w:rsidRPr="006906D4">
        <w:rPr>
          <w:i/>
          <w:iCs/>
          <w:noProof/>
          <w:lang w:val="fr-FR"/>
        </w:rPr>
        <w:t>A fleur de peau: le moulage sur nature au xixe siècle</w:t>
      </w:r>
      <w:r w:rsidR="003B5501" w:rsidRPr="006906D4">
        <w:rPr>
          <w:noProof/>
          <w:lang w:val="fr-FR"/>
        </w:rPr>
        <w:t xml:space="preserve">. </w:t>
      </w:r>
      <w:r w:rsidR="003B5501" w:rsidRPr="00150792">
        <w:rPr>
          <w:noProof/>
        </w:rPr>
        <w:t>Paris: Réunion des Musées Nationaux.</w:t>
      </w:r>
    </w:p>
    <w:p w14:paraId="3C3F4AE3" w14:textId="77777777" w:rsidR="0053160B" w:rsidRPr="00150792" w:rsidRDefault="0053160B" w:rsidP="002B59B3">
      <w:pPr>
        <w:spacing w:line="360" w:lineRule="auto"/>
        <w:ind w:left="720" w:right="432" w:hanging="720"/>
        <w:rPr>
          <w:noProof/>
        </w:rPr>
      </w:pPr>
    </w:p>
    <w:p w14:paraId="4A60AD92" w14:textId="00B00093"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851137" w:rsidRPr="00150792">
        <w:rPr>
          <w:lang w:eastAsia="fr-FR"/>
        </w:rPr>
        <w:t>Pearsall 2007</w:t>
      </w:r>
    </w:p>
    <w:p w14:paraId="1086BEE4"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 xml:space="preserve">Pearsall, Judy. 2007. </w:t>
      </w:r>
      <w:r w:rsidR="00B00F92" w:rsidRPr="00150792">
        <w:rPr>
          <w:rFonts w:ascii="MS Mincho" w:eastAsia="MS Mincho" w:hAnsi="MS Mincho" w:cs="MS Mincho"/>
          <w:i/>
          <w:iCs/>
          <w:lang w:eastAsia="fr-FR"/>
        </w:rPr>
        <w:t>新牛津英</w:t>
      </w:r>
      <w:r w:rsidR="00B00F92" w:rsidRPr="00150792">
        <w:rPr>
          <w:rFonts w:ascii="PMingLiU" w:eastAsia="PMingLiU" w:hAnsi="PMingLiU" w:cs="PMingLiU"/>
          <w:i/>
          <w:iCs/>
          <w:lang w:eastAsia="fr-FR"/>
        </w:rPr>
        <w:t>汉双解大词典</w:t>
      </w:r>
      <w:r w:rsidR="00B00F92" w:rsidRPr="00150792">
        <w:rPr>
          <w:i/>
          <w:iCs/>
          <w:lang w:eastAsia="fr-FR"/>
        </w:rPr>
        <w:t xml:space="preserve"> = The </w:t>
      </w:r>
      <w:r w:rsidR="005A19B9" w:rsidRPr="00150792">
        <w:rPr>
          <w:i/>
          <w:iCs/>
          <w:lang w:eastAsia="fr-FR"/>
        </w:rPr>
        <w:t>N</w:t>
      </w:r>
      <w:r w:rsidR="00B00F92" w:rsidRPr="00150792">
        <w:rPr>
          <w:i/>
          <w:iCs/>
          <w:lang w:eastAsia="fr-FR"/>
        </w:rPr>
        <w:t xml:space="preserve">ew Oxford English-Chinese </w:t>
      </w:r>
      <w:r w:rsidR="00C81540" w:rsidRPr="00150792">
        <w:rPr>
          <w:i/>
          <w:iCs/>
          <w:lang w:eastAsia="fr-FR"/>
        </w:rPr>
        <w:t>D</w:t>
      </w:r>
      <w:r w:rsidR="00B00F92" w:rsidRPr="00150792">
        <w:rPr>
          <w:i/>
          <w:iCs/>
          <w:lang w:eastAsia="fr-FR"/>
        </w:rPr>
        <w:t>ictionary</w:t>
      </w:r>
      <w:r w:rsidR="00B00F92" w:rsidRPr="00150792">
        <w:rPr>
          <w:lang w:eastAsia="fr-FR"/>
        </w:rPr>
        <w:t xml:space="preserve">. </w:t>
      </w:r>
      <w:r w:rsidR="002F6DF2" w:rsidRPr="00150792">
        <w:rPr>
          <w:rStyle w:val="jlqj4b"/>
        </w:rPr>
        <w:t>Shanghai: Shanghai Foreign Language Education Press</w:t>
      </w:r>
      <w:r w:rsidR="00B00F92" w:rsidRPr="00150792">
        <w:rPr>
          <w:lang w:eastAsia="fr-FR"/>
        </w:rPr>
        <w:t>.</w:t>
      </w:r>
    </w:p>
    <w:p w14:paraId="7E8F3AEF" w14:textId="77777777" w:rsidR="0053160B" w:rsidRDefault="0053160B" w:rsidP="002B59B3">
      <w:pPr>
        <w:spacing w:line="360" w:lineRule="auto"/>
        <w:ind w:left="720" w:right="432" w:hanging="720"/>
        <w:rPr>
          <w:lang w:eastAsia="fr-FR"/>
        </w:rPr>
      </w:pPr>
    </w:p>
    <w:p w14:paraId="71D2A00E" w14:textId="1601D130" w:rsidR="00A76AF5" w:rsidRPr="00033D93" w:rsidRDefault="00A76AF5" w:rsidP="002B59B3">
      <w:pPr>
        <w:spacing w:line="360" w:lineRule="auto"/>
        <w:ind w:left="720" w:right="432" w:hanging="720"/>
        <w:rPr>
          <w:noProof/>
        </w:rPr>
      </w:pPr>
      <w:r w:rsidRPr="00033D93">
        <w:rPr>
          <w:noProof/>
        </w:rPr>
        <w:t>-</w:t>
      </w:r>
      <w:r w:rsidRPr="00033D93">
        <w:rPr>
          <w:noProof/>
        </w:rPr>
        <w:tab/>
        <w:t xml:space="preserve">short: </w:t>
      </w:r>
      <w:r w:rsidRPr="00033D93">
        <w:rPr>
          <w:lang w:eastAsia="fr-FR"/>
        </w:rPr>
        <w:t>Pecchioli 1999</w:t>
      </w:r>
    </w:p>
    <w:p w14:paraId="48D0A9DA" w14:textId="4AD238DD" w:rsidR="00A76AF5" w:rsidRPr="00033D93" w:rsidRDefault="000F5895" w:rsidP="002B59B3">
      <w:pPr>
        <w:spacing w:line="360" w:lineRule="auto"/>
        <w:ind w:left="720" w:right="432" w:hanging="720"/>
        <w:rPr>
          <w:lang w:eastAsia="fr-FR"/>
        </w:rPr>
      </w:pPr>
      <w:r w:rsidRPr="00150792">
        <w:rPr>
          <w:lang w:eastAsia="fr-FR"/>
        </w:rPr>
        <w:t xml:space="preserve">full: </w:t>
      </w:r>
      <w:r w:rsidR="00A76AF5" w:rsidRPr="00033D93">
        <w:rPr>
          <w:lang w:eastAsia="fr-FR"/>
        </w:rPr>
        <w:t xml:space="preserve">Pecchioli, Roberto. </w:t>
      </w:r>
      <w:r w:rsidR="00A76AF5" w:rsidRPr="00A76AF5">
        <w:rPr>
          <w:lang w:val="es-MX" w:eastAsia="fr-FR"/>
        </w:rPr>
        <w:t>1999</w:t>
      </w:r>
      <w:r w:rsidR="00A76AF5">
        <w:rPr>
          <w:lang w:val="es-MX" w:eastAsia="fr-FR"/>
        </w:rPr>
        <w:t>. “</w:t>
      </w:r>
      <w:r w:rsidR="00A76AF5" w:rsidRPr="00A76AF5">
        <w:rPr>
          <w:lang w:val="es-MX" w:eastAsia="fr-FR"/>
        </w:rPr>
        <w:t xml:space="preserve">Indagine radiografica sulla statua in bronzo </w:t>
      </w:r>
      <w:r w:rsidR="00A76AF5">
        <w:rPr>
          <w:lang w:val="es-MX" w:eastAsia="fr-FR"/>
        </w:rPr>
        <w:t>da Punta del Serrone (Brindisi).” I</w:t>
      </w:r>
      <w:r w:rsidR="00A76AF5" w:rsidRPr="00A76AF5">
        <w:rPr>
          <w:lang w:val="es-MX" w:eastAsia="fr-FR"/>
        </w:rPr>
        <w:t xml:space="preserve">n </w:t>
      </w:r>
      <w:r w:rsidR="00A76AF5" w:rsidRPr="00893090">
        <w:rPr>
          <w:lang w:val="es-MX" w:eastAsia="fr-FR"/>
        </w:rPr>
        <w:t xml:space="preserve">In </w:t>
      </w:r>
      <w:r w:rsidR="00A76AF5" w:rsidRPr="00893090">
        <w:rPr>
          <w:i/>
          <w:iCs/>
          <w:lang w:val="es-MX" w:eastAsia="fr-FR"/>
        </w:rPr>
        <w:t>I grandi bronzi antichi: Le fonderie e le tecniche di lavorazione dall’età arcaica al rinascimento: Atti dei Seminari di Studi ed Esperimenti, Murlo 24–30 luglio 1993 e 1–7 luglio 1995</w:t>
      </w:r>
      <w:r w:rsidR="00A76AF5" w:rsidRPr="00893090">
        <w:rPr>
          <w:lang w:val="es-MX" w:eastAsia="fr-FR"/>
        </w:rPr>
        <w:t xml:space="preserve">, edited by Edilberto Formigli, </w:t>
      </w:r>
      <w:r w:rsidR="00A76AF5" w:rsidRPr="00A76AF5">
        <w:rPr>
          <w:lang w:val="es-MX" w:eastAsia="fr-FR"/>
        </w:rPr>
        <w:t>191–202</w:t>
      </w:r>
      <w:r w:rsidR="00A76AF5" w:rsidRPr="00893090">
        <w:rPr>
          <w:lang w:val="es-MX" w:eastAsia="fr-FR"/>
        </w:rPr>
        <w:t xml:space="preserve">. </w:t>
      </w:r>
      <w:r w:rsidR="00A76AF5" w:rsidRPr="00033D93">
        <w:rPr>
          <w:lang w:eastAsia="fr-FR"/>
        </w:rPr>
        <w:t>Siena, Italy: Nuova Immagine.</w:t>
      </w:r>
    </w:p>
    <w:p w14:paraId="1E513BCD" w14:textId="77777777" w:rsidR="00A76AF5" w:rsidRPr="00033D93" w:rsidRDefault="00A76AF5" w:rsidP="002B59B3">
      <w:pPr>
        <w:spacing w:line="360" w:lineRule="auto"/>
        <w:ind w:left="720" w:right="432" w:hanging="720"/>
        <w:rPr>
          <w:lang w:eastAsia="fr-FR"/>
        </w:rPr>
      </w:pPr>
    </w:p>
    <w:p w14:paraId="51F87E92" w14:textId="6CAB188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noProof/>
        </w:rPr>
        <w:t>Peek 2021</w:t>
      </w:r>
    </w:p>
    <w:p w14:paraId="1C55DEB0" w14:textId="77777777" w:rsidR="006E6E98" w:rsidRPr="00150792" w:rsidRDefault="006E6E98" w:rsidP="002B59B3">
      <w:pPr>
        <w:spacing w:line="360" w:lineRule="auto"/>
        <w:ind w:left="720" w:right="432" w:hanging="720"/>
        <w:rPr>
          <w:noProof/>
        </w:rPr>
      </w:pPr>
      <w:r w:rsidRPr="00150792">
        <w:rPr>
          <w:lang w:eastAsia="fr-FR"/>
        </w:rPr>
        <w:t xml:space="preserve">full: </w:t>
      </w:r>
      <w:r w:rsidR="008E7D23" w:rsidRPr="00150792">
        <w:rPr>
          <w:noProof/>
        </w:rPr>
        <w:t xml:space="preserve">Peek, Philip M. 2021. </w:t>
      </w:r>
      <w:r w:rsidR="008E7D23" w:rsidRPr="00150792">
        <w:rPr>
          <w:i/>
          <w:iCs/>
          <w:noProof/>
        </w:rPr>
        <w:t>The Lower Niger Bronzes: Beyond Igbo-Ukwu, Ife and Benin</w:t>
      </w:r>
      <w:r w:rsidR="008E7D23" w:rsidRPr="00150792">
        <w:rPr>
          <w:noProof/>
        </w:rPr>
        <w:t>. London: Routledge.</w:t>
      </w:r>
    </w:p>
    <w:p w14:paraId="67A8D152" w14:textId="77777777" w:rsidR="0053160B" w:rsidRPr="00150792" w:rsidRDefault="0053160B" w:rsidP="002B59B3">
      <w:pPr>
        <w:spacing w:line="360" w:lineRule="auto"/>
        <w:ind w:left="720" w:right="432" w:hanging="720"/>
        <w:rPr>
          <w:noProof/>
        </w:rPr>
      </w:pPr>
    </w:p>
    <w:p w14:paraId="09BBABFA" w14:textId="74479BC7"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455C96" w:rsidRPr="00150792">
        <w:rPr>
          <w:lang w:eastAsia="fr-FR"/>
        </w:rPr>
        <w:t>Peetermans et al. 2012</w:t>
      </w:r>
    </w:p>
    <w:p w14:paraId="254CBFB6" w14:textId="4F18BDCD"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 xml:space="preserve">Peetermans, Steven, Robert van Langh, Eberhard Lehmann, and Arie Pappot. 2012. “Quantification of the Material Composition of Historical Copper Alloys by Means of Neutron Transmission Measurements.” </w:t>
      </w:r>
      <w:r w:rsidR="00B00F92" w:rsidRPr="00150792">
        <w:rPr>
          <w:i/>
          <w:iCs/>
          <w:lang w:eastAsia="fr-FR"/>
        </w:rPr>
        <w:t>Journal of Analytical Atomic Spectrometry</w:t>
      </w:r>
      <w:r w:rsidR="00B00F92" w:rsidRPr="00150792">
        <w:rPr>
          <w:lang w:eastAsia="fr-FR"/>
        </w:rPr>
        <w:t xml:space="preserve"> 27 (10): 1674–7</w:t>
      </w:r>
      <w:r w:rsidR="00667438" w:rsidRPr="00150792">
        <w:rPr>
          <w:lang w:eastAsia="fr-FR"/>
        </w:rPr>
        <w:t>9.</w:t>
      </w:r>
    </w:p>
    <w:p w14:paraId="664C98BD" w14:textId="77777777" w:rsidR="0053160B" w:rsidRPr="00150792" w:rsidRDefault="0053160B" w:rsidP="002B59B3">
      <w:pPr>
        <w:spacing w:line="360" w:lineRule="auto"/>
        <w:ind w:left="720" w:right="432" w:hanging="720"/>
        <w:rPr>
          <w:lang w:eastAsia="fr-FR"/>
        </w:rPr>
      </w:pPr>
    </w:p>
    <w:p w14:paraId="67909995" w14:textId="29E8A3A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Peltz 2011</w:t>
      </w:r>
    </w:p>
    <w:p w14:paraId="0C635E5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Peltz, Uwe. 2011. “Technischer Vergleich.” In </w:t>
      </w:r>
      <w:r w:rsidR="00B00F92" w:rsidRPr="00150792">
        <w:rPr>
          <w:i/>
          <w:iCs/>
          <w:lang w:eastAsia="fr-FR"/>
        </w:rPr>
        <w:t>Der Xantener Knabe. Technologie, Ikonographie, Funktion und Datierung</w:t>
      </w:r>
      <w:r w:rsidR="00B00F92" w:rsidRPr="00150792">
        <w:rPr>
          <w:lang w:eastAsia="fr-FR"/>
        </w:rPr>
        <w:t xml:space="preserve">, </w:t>
      </w:r>
      <w:r w:rsidR="00190F9D" w:rsidRPr="00150792">
        <w:rPr>
          <w:lang w:eastAsia="fr-FR"/>
        </w:rPr>
        <w:t xml:space="preserve">edited by </w:t>
      </w:r>
      <w:r w:rsidR="005A19B9" w:rsidRPr="00150792">
        <w:rPr>
          <w:lang w:eastAsia="fr-FR"/>
        </w:rPr>
        <w:t>Uwe</w:t>
      </w:r>
      <w:r w:rsidR="00190F9D" w:rsidRPr="00150792">
        <w:rPr>
          <w:lang w:eastAsia="fr-FR"/>
        </w:rPr>
        <w:t xml:space="preserve"> </w:t>
      </w:r>
      <w:r w:rsidR="00B00F92" w:rsidRPr="00150792">
        <w:rPr>
          <w:lang w:eastAsia="fr-FR"/>
        </w:rPr>
        <w:t>Peltz</w:t>
      </w:r>
      <w:r w:rsidR="00190F9D" w:rsidRPr="00150792">
        <w:rPr>
          <w:lang w:eastAsia="fr-FR"/>
        </w:rPr>
        <w:t xml:space="preserve"> and </w:t>
      </w:r>
      <w:r w:rsidR="005A19B9" w:rsidRPr="00150792">
        <w:rPr>
          <w:lang w:eastAsia="fr-FR"/>
        </w:rPr>
        <w:t>Hans-Joachim</w:t>
      </w:r>
      <w:r w:rsidR="00190F9D" w:rsidRPr="00150792">
        <w:rPr>
          <w:lang w:eastAsia="fr-FR"/>
        </w:rPr>
        <w:t xml:space="preserve"> </w:t>
      </w:r>
      <w:r w:rsidR="00B00F92" w:rsidRPr="00150792">
        <w:rPr>
          <w:lang w:eastAsia="fr-FR"/>
        </w:rPr>
        <w:t>Schalles, 111–39. Darmstadt</w:t>
      </w:r>
      <w:r w:rsidR="00190F9D" w:rsidRPr="00150792">
        <w:rPr>
          <w:lang w:eastAsia="fr-FR"/>
        </w:rPr>
        <w:t>, Germany</w:t>
      </w:r>
      <w:r w:rsidR="00B00F92" w:rsidRPr="00150792">
        <w:rPr>
          <w:lang w:eastAsia="fr-FR"/>
        </w:rPr>
        <w:t xml:space="preserve">: </w:t>
      </w:r>
      <w:r w:rsidR="00190F9D" w:rsidRPr="00150792">
        <w:rPr>
          <w:lang w:eastAsia="fr-FR"/>
        </w:rPr>
        <w:t>V</w:t>
      </w:r>
      <w:r w:rsidR="00B00F92" w:rsidRPr="00150792">
        <w:rPr>
          <w:lang w:eastAsia="fr-FR"/>
        </w:rPr>
        <w:t>on Zabern.</w:t>
      </w:r>
    </w:p>
    <w:p w14:paraId="0B735A88" w14:textId="77777777" w:rsidR="0053160B" w:rsidRPr="00150792" w:rsidRDefault="0053160B" w:rsidP="002B59B3">
      <w:pPr>
        <w:spacing w:line="360" w:lineRule="auto"/>
        <w:ind w:left="720" w:right="432" w:hanging="720"/>
        <w:rPr>
          <w:lang w:eastAsia="fr-FR"/>
        </w:rPr>
      </w:pPr>
    </w:p>
    <w:p w14:paraId="7D1AC8B3" w14:textId="1060573B"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455C96" w:rsidRPr="00150792">
        <w:rPr>
          <w:lang w:eastAsia="fr-FR"/>
        </w:rPr>
        <w:t>Peltz 2015</w:t>
      </w:r>
    </w:p>
    <w:p w14:paraId="5B2621E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455C96" w:rsidRPr="00150792">
        <w:rPr>
          <w:lang w:eastAsia="fr-FR"/>
        </w:rPr>
        <w:t xml:space="preserve">Peltz, Uwe. </w:t>
      </w:r>
      <w:r w:rsidR="00B00F92" w:rsidRPr="00150792">
        <w:rPr>
          <w:lang w:eastAsia="fr-FR"/>
        </w:rPr>
        <w:t xml:space="preserve">2015. “Von der Faszination zum Forschungsgegenstand.” In </w:t>
      </w:r>
      <w:r w:rsidR="00B00F92" w:rsidRPr="00150792">
        <w:rPr>
          <w:i/>
          <w:iCs/>
          <w:lang w:eastAsia="fr-FR"/>
        </w:rPr>
        <w:t xml:space="preserve">New </w:t>
      </w:r>
      <w:r w:rsidR="00190F9D" w:rsidRPr="00150792">
        <w:rPr>
          <w:i/>
          <w:iCs/>
          <w:lang w:eastAsia="fr-FR"/>
        </w:rPr>
        <w:t>R</w:t>
      </w:r>
      <w:r w:rsidR="00B00F92" w:rsidRPr="00150792">
        <w:rPr>
          <w:i/>
          <w:iCs/>
          <w:lang w:eastAsia="fr-FR"/>
        </w:rPr>
        <w:t xml:space="preserve">esearch on </w:t>
      </w:r>
      <w:r w:rsidR="00190F9D" w:rsidRPr="00150792">
        <w:rPr>
          <w:i/>
          <w:iCs/>
          <w:lang w:eastAsia="fr-FR"/>
        </w:rPr>
        <w:t>Ancient Bronzes</w:t>
      </w:r>
      <w:r w:rsidR="00B00F92" w:rsidRPr="00150792">
        <w:rPr>
          <w:i/>
          <w:iCs/>
          <w:lang w:eastAsia="fr-FR"/>
        </w:rPr>
        <w:t xml:space="preserve">: </w:t>
      </w:r>
      <w:r w:rsidR="00190F9D" w:rsidRPr="00150792">
        <w:rPr>
          <w:i/>
          <w:iCs/>
          <w:lang w:eastAsia="fr-FR"/>
        </w:rPr>
        <w:t>A</w:t>
      </w:r>
      <w:r w:rsidR="00B00F92" w:rsidRPr="00150792">
        <w:rPr>
          <w:i/>
          <w:iCs/>
          <w:lang w:eastAsia="fr-FR"/>
        </w:rPr>
        <w:t>cta of the XVIIIth International Congress on Ancient Bronzes</w:t>
      </w:r>
      <w:r w:rsidR="00B00F92" w:rsidRPr="00150792">
        <w:rPr>
          <w:lang w:eastAsia="fr-FR"/>
        </w:rPr>
        <w:t xml:space="preserve">, edited by Eckhard Deschler-Erb and Philippe Della Casa, 257–66. Zurich Studies in Archaeology 10. </w:t>
      </w:r>
      <w:r w:rsidR="00190F9D" w:rsidRPr="00150792">
        <w:rPr>
          <w:lang w:eastAsia="fr-FR"/>
        </w:rPr>
        <w:t>Zurich</w:t>
      </w:r>
      <w:r w:rsidR="00B00F92" w:rsidRPr="00150792">
        <w:rPr>
          <w:lang w:eastAsia="fr-FR"/>
        </w:rPr>
        <w:t>: Chronos.</w:t>
      </w:r>
    </w:p>
    <w:p w14:paraId="7DC112F9" w14:textId="77777777" w:rsidR="0053160B" w:rsidRPr="00150792" w:rsidRDefault="0053160B" w:rsidP="002B59B3">
      <w:pPr>
        <w:spacing w:line="360" w:lineRule="auto"/>
        <w:ind w:left="720" w:right="432" w:hanging="720"/>
        <w:rPr>
          <w:lang w:eastAsia="fr-FR"/>
        </w:rPr>
      </w:pPr>
    </w:p>
    <w:p w14:paraId="70DBEB92" w14:textId="4F97976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Penny 1993</w:t>
      </w:r>
    </w:p>
    <w:p w14:paraId="60EFFBB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Penny, Nicholas. 1993. </w:t>
      </w:r>
      <w:r w:rsidR="00B00F92" w:rsidRPr="00150792">
        <w:rPr>
          <w:i/>
          <w:iCs/>
          <w:lang w:eastAsia="fr-FR"/>
        </w:rPr>
        <w:t>The Materials of Sculpture</w:t>
      </w:r>
      <w:r w:rsidR="00B00F92" w:rsidRPr="00150792">
        <w:rPr>
          <w:lang w:eastAsia="fr-FR"/>
        </w:rPr>
        <w:t>. New Haven</w:t>
      </w:r>
      <w:r w:rsidR="00190F9D" w:rsidRPr="00150792">
        <w:rPr>
          <w:lang w:eastAsia="fr-FR"/>
        </w:rPr>
        <w:t>, CT</w:t>
      </w:r>
      <w:r w:rsidR="00B00F92" w:rsidRPr="00150792">
        <w:rPr>
          <w:lang w:eastAsia="fr-FR"/>
        </w:rPr>
        <w:t>: Yale University Press.</w:t>
      </w:r>
    </w:p>
    <w:p w14:paraId="40EC7ADE" w14:textId="77777777" w:rsidR="0053160B" w:rsidRPr="00150792" w:rsidRDefault="0053160B" w:rsidP="002B59B3">
      <w:pPr>
        <w:spacing w:line="360" w:lineRule="auto"/>
        <w:ind w:left="720" w:right="432" w:hanging="720"/>
        <w:rPr>
          <w:lang w:eastAsia="fr-FR"/>
        </w:rPr>
      </w:pPr>
    </w:p>
    <w:p w14:paraId="761EE6E5" w14:textId="6AA4941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noProof/>
        </w:rPr>
        <w:t>Pernicka 2014</w:t>
      </w:r>
    </w:p>
    <w:p w14:paraId="7197FF3B" w14:textId="77777777" w:rsidR="006E6E98" w:rsidRPr="00150792" w:rsidRDefault="006E6E98" w:rsidP="002B59B3">
      <w:pPr>
        <w:spacing w:line="360" w:lineRule="auto"/>
        <w:ind w:left="720" w:right="432" w:hanging="720"/>
        <w:rPr>
          <w:noProof/>
        </w:rPr>
      </w:pPr>
      <w:r w:rsidRPr="00150792">
        <w:rPr>
          <w:lang w:eastAsia="fr-FR"/>
        </w:rPr>
        <w:t xml:space="preserve">full: </w:t>
      </w:r>
      <w:r w:rsidR="00ED74C1" w:rsidRPr="00150792">
        <w:rPr>
          <w:noProof/>
        </w:rPr>
        <w:t xml:space="preserve">Pernicka, Ernst. 2014. “Provenance Determination of Archaeological Metal Objects.” In </w:t>
      </w:r>
      <w:r w:rsidR="00ED74C1" w:rsidRPr="00150792">
        <w:rPr>
          <w:i/>
          <w:iCs/>
          <w:noProof/>
        </w:rPr>
        <w:t>Archaeometallurgy in Global Perspective</w:t>
      </w:r>
      <w:r w:rsidR="00ED74C1" w:rsidRPr="00150792">
        <w:rPr>
          <w:noProof/>
        </w:rPr>
        <w:t>, edited by Benjamin W. Roberts and Christopher P. Thornton, 239–68. New York: Springer.</w:t>
      </w:r>
    </w:p>
    <w:p w14:paraId="6BEB75F8" w14:textId="77777777" w:rsidR="0053160B" w:rsidRPr="00150792" w:rsidRDefault="0053160B" w:rsidP="002B59B3">
      <w:pPr>
        <w:spacing w:line="360" w:lineRule="auto"/>
        <w:ind w:left="720" w:right="432" w:hanging="720"/>
        <w:rPr>
          <w:noProof/>
        </w:rPr>
      </w:pPr>
    </w:p>
    <w:p w14:paraId="516A1058" w14:textId="0CB1A332"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455C96" w:rsidRPr="00150792">
        <w:rPr>
          <w:lang w:eastAsia="fr-FR"/>
        </w:rPr>
        <w:t>Pernicka and Berswordt-Wallrabe 2008</w:t>
      </w:r>
    </w:p>
    <w:p w14:paraId="6F276847"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 xml:space="preserve">Pernicka, Ernst, and Silke von Berswordt-Wallrabe, eds. 2008. </w:t>
      </w:r>
      <w:r w:rsidR="00B00F92" w:rsidRPr="00150792">
        <w:rPr>
          <w:i/>
          <w:iCs/>
          <w:lang w:eastAsia="fr-FR"/>
        </w:rPr>
        <w:t xml:space="preserve">Original </w:t>
      </w:r>
      <w:r w:rsidR="00190F9D" w:rsidRPr="00150792">
        <w:rPr>
          <w:i/>
          <w:iCs/>
          <w:lang w:eastAsia="fr-FR"/>
        </w:rPr>
        <w:t>–</w:t>
      </w:r>
      <w:r w:rsidR="00B00F92" w:rsidRPr="00150792">
        <w:rPr>
          <w:i/>
          <w:iCs/>
          <w:lang w:eastAsia="fr-FR"/>
        </w:rPr>
        <w:t xml:space="preserve"> Copy </w:t>
      </w:r>
      <w:r w:rsidR="00190F9D" w:rsidRPr="00150792">
        <w:rPr>
          <w:i/>
          <w:iCs/>
          <w:lang w:eastAsia="fr-FR"/>
        </w:rPr>
        <w:t>–</w:t>
      </w:r>
      <w:r w:rsidR="00B00F92" w:rsidRPr="00150792">
        <w:rPr>
          <w:i/>
          <w:iCs/>
          <w:lang w:eastAsia="fr-FR"/>
        </w:rPr>
        <w:t xml:space="preserve"> Fake?: Examining the Authenticity of Ancient Works of Art</w:t>
      </w:r>
      <w:r w:rsidR="00190F9D" w:rsidRPr="00150792">
        <w:rPr>
          <w:i/>
          <w:iCs/>
          <w:lang w:eastAsia="fr-FR"/>
        </w:rPr>
        <w:t>,</w:t>
      </w:r>
      <w:r w:rsidR="00B00F92" w:rsidRPr="00150792">
        <w:rPr>
          <w:i/>
          <w:iCs/>
          <w:lang w:eastAsia="fr-FR"/>
        </w:rPr>
        <w:t xml:space="preserve"> Focusing on African and Asian Bronzes and Terracottas; International Symposium Stiftung Situation Kunst/Ruhr-University Bochum, February 17th and 18th, 2007</w:t>
      </w:r>
      <w:r w:rsidR="00B00F92" w:rsidRPr="00150792">
        <w:rPr>
          <w:lang w:eastAsia="fr-FR"/>
        </w:rPr>
        <w:t>. Mainz</w:t>
      </w:r>
      <w:r w:rsidR="00190F9D" w:rsidRPr="00150792">
        <w:rPr>
          <w:lang w:eastAsia="fr-FR"/>
        </w:rPr>
        <w:t>, Germany</w:t>
      </w:r>
      <w:r w:rsidR="00B00F92" w:rsidRPr="00150792">
        <w:rPr>
          <w:lang w:eastAsia="fr-FR"/>
        </w:rPr>
        <w:t>: Von Zabern.</w:t>
      </w:r>
    </w:p>
    <w:p w14:paraId="2E6A7023" w14:textId="77777777" w:rsidR="0053160B" w:rsidRPr="00150792" w:rsidRDefault="0053160B" w:rsidP="002B59B3">
      <w:pPr>
        <w:spacing w:line="360" w:lineRule="auto"/>
        <w:ind w:left="720" w:right="432" w:hanging="720"/>
        <w:rPr>
          <w:lang w:eastAsia="fr-FR"/>
        </w:rPr>
      </w:pPr>
    </w:p>
    <w:p w14:paraId="037D03F1" w14:textId="747830E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Pernot 2000</w:t>
      </w:r>
    </w:p>
    <w:p w14:paraId="55D8509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Pernot, M. </w:t>
      </w:r>
      <w:r w:rsidR="00B00F92" w:rsidRPr="00150792">
        <w:rPr>
          <w:lang w:eastAsia="fr-FR"/>
        </w:rPr>
        <w:t>2000. “Forming Bronze by Plastic Deformation around the 1st Mille</w:t>
      </w:r>
      <w:r w:rsidR="005A19B9" w:rsidRPr="00150792">
        <w:rPr>
          <w:lang w:eastAsia="fr-FR"/>
        </w:rPr>
        <w:t>n</w:t>
      </w:r>
      <w:r w:rsidR="00B00F92" w:rsidRPr="00150792">
        <w:rPr>
          <w:lang w:eastAsia="fr-FR"/>
        </w:rPr>
        <w:t xml:space="preserve">nium BC in Western Europe.” In </w:t>
      </w:r>
      <w:r w:rsidR="00307DF0" w:rsidRPr="00150792">
        <w:rPr>
          <w:i/>
          <w:lang w:eastAsia="fr-FR"/>
        </w:rPr>
        <w:t>JJ Jonas Symposium on Thermomechanical Processing of Steel</w:t>
      </w:r>
      <w:r w:rsidR="00B00F92" w:rsidRPr="00150792">
        <w:rPr>
          <w:lang w:eastAsia="fr-FR"/>
        </w:rPr>
        <w:t xml:space="preserve">, edited by </w:t>
      </w:r>
      <w:r w:rsidR="002F6DF2" w:rsidRPr="00150792">
        <w:rPr>
          <w:lang w:eastAsia="fr-FR"/>
        </w:rPr>
        <w:t>S. Yue and E. Essadiqi</w:t>
      </w:r>
      <w:r w:rsidR="00B00F92" w:rsidRPr="00150792">
        <w:rPr>
          <w:lang w:eastAsia="fr-FR"/>
        </w:rPr>
        <w:t xml:space="preserve">, 615–26. </w:t>
      </w:r>
      <w:r w:rsidR="00307DF0" w:rsidRPr="00150792">
        <w:rPr>
          <w:lang w:eastAsia="fr-FR"/>
        </w:rPr>
        <w:t>Montreal, Quebec</w:t>
      </w:r>
      <w:r w:rsidR="00190F9D" w:rsidRPr="00150792">
        <w:rPr>
          <w:lang w:eastAsia="fr-FR"/>
        </w:rPr>
        <w:t xml:space="preserve">: </w:t>
      </w:r>
      <w:r w:rsidR="00B00F92" w:rsidRPr="00150792">
        <w:rPr>
          <w:lang w:eastAsia="fr-FR"/>
        </w:rPr>
        <w:t xml:space="preserve">Metallurgical </w:t>
      </w:r>
      <w:r w:rsidR="00190F9D" w:rsidRPr="00150792">
        <w:rPr>
          <w:lang w:eastAsia="fr-FR"/>
        </w:rPr>
        <w:t>S</w:t>
      </w:r>
      <w:r w:rsidR="00B00F92" w:rsidRPr="00150792">
        <w:rPr>
          <w:lang w:eastAsia="fr-FR"/>
        </w:rPr>
        <w:t>ociety of the Canadian Institute of Mining, Metallurgy and Petroleum.</w:t>
      </w:r>
    </w:p>
    <w:p w14:paraId="123008EE" w14:textId="77777777" w:rsidR="0053160B" w:rsidRPr="00150792" w:rsidRDefault="0053160B" w:rsidP="002B59B3">
      <w:pPr>
        <w:spacing w:line="360" w:lineRule="auto"/>
        <w:ind w:left="720" w:right="432" w:hanging="720"/>
        <w:rPr>
          <w:lang w:eastAsia="fr-FR"/>
        </w:rPr>
      </w:pPr>
    </w:p>
    <w:p w14:paraId="03198CE2" w14:textId="3118366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Perrault 2006</w:t>
      </w:r>
    </w:p>
    <w:p w14:paraId="6697D6B7"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2F6DF2" w:rsidRPr="00150792">
        <w:rPr>
          <w:lang w:eastAsia="fr-FR"/>
        </w:rPr>
        <w:t>Perrault, G</w:t>
      </w:r>
      <w:r w:rsidR="004D7A3C" w:rsidRPr="00150792">
        <w:rPr>
          <w:lang w:eastAsia="fr-FR"/>
        </w:rPr>
        <w:t>illes</w:t>
      </w:r>
      <w:r w:rsidR="002F6DF2" w:rsidRPr="00150792">
        <w:rPr>
          <w:lang w:eastAsia="fr-FR"/>
        </w:rPr>
        <w:t xml:space="preserve">. </w:t>
      </w:r>
      <w:r w:rsidR="002F6DF2" w:rsidRPr="006906D4">
        <w:rPr>
          <w:lang w:val="fr-FR" w:eastAsia="fr-FR"/>
        </w:rPr>
        <w:t xml:space="preserve">2006. “Les </w:t>
      </w:r>
      <w:r w:rsidR="004D0474" w:rsidRPr="006906D4">
        <w:rPr>
          <w:lang w:val="fr-FR" w:eastAsia="fr-FR"/>
        </w:rPr>
        <w:t>c</w:t>
      </w:r>
      <w:r w:rsidR="002F6DF2" w:rsidRPr="006906D4">
        <w:rPr>
          <w:lang w:val="fr-FR" w:eastAsia="fr-FR"/>
        </w:rPr>
        <w:t xml:space="preserve">ontrefaçons de l’oeuvre de Diego Giacometti.” </w:t>
      </w:r>
      <w:r w:rsidR="00B00F92" w:rsidRPr="006906D4">
        <w:rPr>
          <w:i/>
          <w:iCs/>
          <w:lang w:val="fr-FR" w:eastAsia="fr-FR"/>
        </w:rPr>
        <w:t>Revue Experts</w:t>
      </w:r>
      <w:r w:rsidR="00B00F92" w:rsidRPr="006906D4">
        <w:rPr>
          <w:lang w:val="fr-FR" w:eastAsia="fr-FR"/>
        </w:rPr>
        <w:t xml:space="preserve"> 71</w:t>
      </w:r>
      <w:r w:rsidR="006A1025" w:rsidRPr="006906D4">
        <w:rPr>
          <w:lang w:val="fr-FR" w:eastAsia="fr-FR"/>
        </w:rPr>
        <w:t xml:space="preserve"> (May):</w:t>
      </w:r>
      <w:r w:rsidR="005A19B9" w:rsidRPr="006906D4">
        <w:rPr>
          <w:lang w:val="fr-FR" w:eastAsia="fr-FR"/>
        </w:rPr>
        <w:t xml:space="preserve"> </w:t>
      </w:r>
      <w:hyperlink r:id="rId92" w:history="1">
        <w:r w:rsidR="005A19B9" w:rsidRPr="006906D4">
          <w:rPr>
            <w:rStyle w:val="Hyperlink"/>
            <w:color w:val="auto"/>
            <w:lang w:val="fr-FR" w:eastAsia="fr-FR"/>
          </w:rPr>
          <w:t>https://www.gillesperrault.com/les-contrefacons-de-loeuvre-de-diego-giacometti/</w:t>
        </w:r>
      </w:hyperlink>
      <w:r w:rsidR="005A19B9" w:rsidRPr="006906D4">
        <w:rPr>
          <w:lang w:val="fr-FR" w:eastAsia="fr-FR"/>
        </w:rPr>
        <w:t>.</w:t>
      </w:r>
    </w:p>
    <w:p w14:paraId="31163A15" w14:textId="77777777" w:rsidR="0053160B" w:rsidRPr="006906D4" w:rsidRDefault="0053160B" w:rsidP="002B59B3">
      <w:pPr>
        <w:spacing w:line="360" w:lineRule="auto"/>
        <w:ind w:left="720" w:right="432" w:hanging="720"/>
        <w:rPr>
          <w:lang w:val="fr-FR" w:eastAsia="fr-FR"/>
        </w:rPr>
      </w:pPr>
    </w:p>
    <w:p w14:paraId="1262BCD6" w14:textId="51E7F175" w:rsidR="0053160B" w:rsidRPr="006906D4" w:rsidRDefault="0053160B" w:rsidP="002B59B3">
      <w:pPr>
        <w:spacing w:line="360" w:lineRule="auto"/>
        <w:ind w:left="720" w:right="432" w:hanging="720"/>
        <w:rPr>
          <w:lang w:val="fr-FR" w:eastAsia="fr-FR"/>
        </w:rPr>
      </w:pPr>
      <w:r w:rsidRPr="006906D4">
        <w:rPr>
          <w:lang w:val="fr-FR" w:eastAsia="fr-FR"/>
        </w:rPr>
        <w:lastRenderedPageBreak/>
        <w:t>-</w:t>
      </w:r>
      <w:r w:rsidRPr="006906D4">
        <w:rPr>
          <w:lang w:val="fr-FR" w:eastAsia="fr-FR"/>
        </w:rPr>
        <w:tab/>
        <w:t xml:space="preserve">short: </w:t>
      </w:r>
      <w:r w:rsidR="00455C96" w:rsidRPr="006906D4">
        <w:rPr>
          <w:lang w:val="fr-FR" w:eastAsia="fr-FR"/>
        </w:rPr>
        <w:t>Philibert 2014</w:t>
      </w:r>
    </w:p>
    <w:p w14:paraId="6A1516F9" w14:textId="77777777" w:rsidR="006E6E98" w:rsidRPr="00150792" w:rsidRDefault="006E6E98" w:rsidP="002B59B3">
      <w:pPr>
        <w:spacing w:line="360" w:lineRule="auto"/>
        <w:ind w:left="720" w:right="432" w:hanging="720"/>
        <w:rPr>
          <w:lang w:eastAsia="fr-FR"/>
        </w:rPr>
      </w:pPr>
      <w:r w:rsidRPr="006906D4">
        <w:rPr>
          <w:lang w:val="fr-FR" w:eastAsia="fr-FR"/>
        </w:rPr>
        <w:t xml:space="preserve">full: </w:t>
      </w:r>
      <w:r w:rsidR="00B00F92" w:rsidRPr="006906D4">
        <w:rPr>
          <w:lang w:val="fr-FR" w:eastAsia="fr-FR"/>
        </w:rPr>
        <w:t xml:space="preserve">Philibert, Jean. 2014. “Cent </w:t>
      </w:r>
      <w:r w:rsidR="004D0474" w:rsidRPr="006906D4">
        <w:rPr>
          <w:lang w:val="fr-FR" w:eastAsia="fr-FR"/>
        </w:rPr>
        <w:t>cinquante ans de metallographie</w:t>
      </w:r>
      <w:r w:rsidR="00B00F92" w:rsidRPr="006906D4">
        <w:rPr>
          <w:lang w:val="fr-FR" w:eastAsia="fr-FR"/>
        </w:rPr>
        <w:t xml:space="preserve">.” </w:t>
      </w:r>
      <w:r w:rsidR="00B00F92" w:rsidRPr="00150792">
        <w:rPr>
          <w:i/>
          <w:iCs/>
          <w:lang w:eastAsia="fr-FR"/>
        </w:rPr>
        <w:t>SF2M Info</w:t>
      </w:r>
      <w:r w:rsidR="00B00F92" w:rsidRPr="00150792">
        <w:rPr>
          <w:lang w:eastAsia="fr-FR"/>
        </w:rPr>
        <w:t>, March 2014</w:t>
      </w:r>
      <w:r w:rsidR="004E0857" w:rsidRPr="00150792">
        <w:rPr>
          <w:lang w:eastAsia="fr-FR"/>
        </w:rPr>
        <w:t>,</w:t>
      </w:r>
      <w:r w:rsidR="004D0474" w:rsidRPr="00150792">
        <w:rPr>
          <w:lang w:eastAsia="fr-FR"/>
        </w:rPr>
        <w:t xml:space="preserve"> </w:t>
      </w:r>
      <w:r w:rsidR="00E94FE4" w:rsidRPr="00150792">
        <w:rPr>
          <w:lang w:eastAsia="fr-FR"/>
        </w:rPr>
        <w:t>1</w:t>
      </w:r>
      <w:r w:rsidR="002F6DF2" w:rsidRPr="00150792">
        <w:rPr>
          <w:lang w:eastAsia="fr-FR"/>
        </w:rPr>
        <w:t>–</w:t>
      </w:r>
      <w:r w:rsidR="00E94FE4" w:rsidRPr="00150792">
        <w:rPr>
          <w:lang w:eastAsia="fr-FR"/>
        </w:rPr>
        <w:t>2</w:t>
      </w:r>
      <w:r w:rsidR="00B00F92" w:rsidRPr="00150792">
        <w:rPr>
          <w:lang w:eastAsia="fr-FR"/>
        </w:rPr>
        <w:t>.</w:t>
      </w:r>
    </w:p>
    <w:p w14:paraId="6B34D9DB" w14:textId="77777777" w:rsidR="0053160B" w:rsidRPr="00150792" w:rsidRDefault="0053160B" w:rsidP="002B59B3">
      <w:pPr>
        <w:spacing w:line="360" w:lineRule="auto"/>
        <w:ind w:left="720" w:right="432" w:hanging="720"/>
        <w:rPr>
          <w:lang w:eastAsia="fr-FR"/>
        </w:rPr>
      </w:pPr>
    </w:p>
    <w:p w14:paraId="26034AF2" w14:textId="5933D35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Pichon et al. 2014</w:t>
      </w:r>
    </w:p>
    <w:p w14:paraId="461F4F42" w14:textId="00F4A694"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Pichon, L., B. Moignard, Q. Lemasson, C. Pacheco, and P. Walter. </w:t>
      </w:r>
      <w:r w:rsidR="00B00F92" w:rsidRPr="00150792">
        <w:rPr>
          <w:lang w:eastAsia="fr-FR"/>
        </w:rPr>
        <w:t xml:space="preserve">2014. “Development of a Multi-Detector and a Systematic Imaging System on the AGLAE External Beam.” </w:t>
      </w:r>
      <w:r w:rsidR="004D7A3C" w:rsidRPr="00150792">
        <w:rPr>
          <w:lang w:eastAsia="fr-FR"/>
        </w:rPr>
        <w:t>“</w:t>
      </w:r>
      <w:r w:rsidR="002F6DF2" w:rsidRPr="00150792">
        <w:rPr>
          <w:lang w:eastAsia="fr-FR"/>
        </w:rPr>
        <w:t>The 13th International Conference on Particle Induced X-ray Emission (PIXE 2013)</w:t>
      </w:r>
      <w:r w:rsidR="00622CAB" w:rsidRPr="00150792">
        <w:rPr>
          <w:lang w:eastAsia="fr-FR"/>
        </w:rPr>
        <w:t>.” S</w:t>
      </w:r>
      <w:r w:rsidR="004D7A3C" w:rsidRPr="00150792">
        <w:rPr>
          <w:lang w:eastAsia="fr-FR"/>
        </w:rPr>
        <w:t xml:space="preserve">pecial issue, </w:t>
      </w:r>
      <w:r w:rsidR="00B00F92" w:rsidRPr="00150792">
        <w:rPr>
          <w:i/>
          <w:iCs/>
          <w:lang w:eastAsia="fr-FR"/>
        </w:rPr>
        <w:t>Nuclear Instruments and Methods in Physics Research Section B: Beam Interactions with Materials and Atoms</w:t>
      </w:r>
      <w:r w:rsidR="00667438" w:rsidRPr="00150792">
        <w:rPr>
          <w:lang w:eastAsia="fr-FR"/>
        </w:rPr>
        <w:t xml:space="preserve"> 318 (January): 27–31.</w:t>
      </w:r>
    </w:p>
    <w:p w14:paraId="3A0B6AD7" w14:textId="77777777" w:rsidR="0053160B" w:rsidRPr="00150792" w:rsidRDefault="0053160B" w:rsidP="002B59B3">
      <w:pPr>
        <w:spacing w:line="360" w:lineRule="auto"/>
        <w:ind w:left="720" w:right="432" w:hanging="720"/>
        <w:rPr>
          <w:lang w:eastAsia="fr-FR"/>
        </w:rPr>
      </w:pPr>
    </w:p>
    <w:p w14:paraId="48C93918" w14:textId="4DCB3B1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Pingeot 2002</w:t>
      </w:r>
    </w:p>
    <w:p w14:paraId="3A307A0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Pingeot, Anne. 2002. “Degas and His Castings.” In </w:t>
      </w:r>
      <w:r w:rsidR="00B00F92" w:rsidRPr="00150792">
        <w:rPr>
          <w:i/>
          <w:iCs/>
          <w:lang w:eastAsia="fr-FR"/>
        </w:rPr>
        <w:t>Degas Sculptures</w:t>
      </w:r>
      <w:r w:rsidR="00B71C2A" w:rsidRPr="00150792">
        <w:rPr>
          <w:i/>
          <w:iCs/>
          <w:lang w:eastAsia="fr-FR"/>
        </w:rPr>
        <w:t>:</w:t>
      </w:r>
      <w:r w:rsidR="00B00F92" w:rsidRPr="00150792">
        <w:rPr>
          <w:i/>
          <w:iCs/>
          <w:lang w:eastAsia="fr-FR"/>
        </w:rPr>
        <w:t xml:space="preserve"> Catalogue Raisonné of the Bronzes</w:t>
      </w:r>
      <w:r w:rsidR="00B00F92" w:rsidRPr="00150792">
        <w:rPr>
          <w:lang w:eastAsia="fr-FR"/>
        </w:rPr>
        <w:t>, edited by J</w:t>
      </w:r>
      <w:r w:rsidR="004D7A3C" w:rsidRPr="00150792">
        <w:rPr>
          <w:lang w:eastAsia="fr-FR"/>
        </w:rPr>
        <w:t>oseph</w:t>
      </w:r>
      <w:r w:rsidR="00B71C2A" w:rsidRPr="00150792">
        <w:rPr>
          <w:lang w:eastAsia="fr-FR"/>
        </w:rPr>
        <w:t xml:space="preserve"> </w:t>
      </w:r>
      <w:r w:rsidR="00B00F92" w:rsidRPr="00150792">
        <w:rPr>
          <w:lang w:eastAsia="fr-FR"/>
        </w:rPr>
        <w:t xml:space="preserve">S. Czestochowski and Anne Pingeot, 27–37. Memphis: Torch Press and </w:t>
      </w:r>
      <w:r w:rsidR="00B71C2A" w:rsidRPr="00150792">
        <w:rPr>
          <w:lang w:eastAsia="fr-FR"/>
        </w:rPr>
        <w:t>I</w:t>
      </w:r>
      <w:r w:rsidR="00B00F92" w:rsidRPr="00150792">
        <w:rPr>
          <w:lang w:eastAsia="fr-FR"/>
        </w:rPr>
        <w:t>nternational Arts.</w:t>
      </w:r>
    </w:p>
    <w:p w14:paraId="190B1A20" w14:textId="77777777" w:rsidR="0053160B" w:rsidRPr="00150792" w:rsidRDefault="0053160B" w:rsidP="002B59B3">
      <w:pPr>
        <w:spacing w:line="360" w:lineRule="auto"/>
        <w:ind w:left="720" w:right="432" w:hanging="720"/>
        <w:rPr>
          <w:lang w:eastAsia="fr-FR"/>
        </w:rPr>
      </w:pPr>
    </w:p>
    <w:p w14:paraId="67BCDDA1" w14:textId="564B28B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Pitthard et al. 2011</w:t>
      </w:r>
    </w:p>
    <w:p w14:paraId="70C663B0" w14:textId="1E3574D9"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Pitthard, Václav, Richard Stone, Sabine Stanek, Martina Griesser, Claudia-Kryza-Gersch, and Helene Hanzer. 2011. “Organic Patinas on Renaissance and Baroque Bronzes</w:t>
      </w:r>
      <w:r w:rsidR="00B71C2A" w:rsidRPr="00150792">
        <w:rPr>
          <w:lang w:eastAsia="fr-FR"/>
        </w:rPr>
        <w:t xml:space="preserve">: </w:t>
      </w:r>
      <w:r w:rsidR="00B00F92" w:rsidRPr="00150792">
        <w:rPr>
          <w:lang w:eastAsia="fr-FR"/>
        </w:rPr>
        <w:t xml:space="preserve">Interpretation of Compositions of the Original Patination by Using a Set of Simulated Varnished Bronze Coupons.” </w:t>
      </w:r>
      <w:r w:rsidR="00B00F92" w:rsidRPr="00150792">
        <w:rPr>
          <w:i/>
          <w:iCs/>
          <w:lang w:eastAsia="fr-FR"/>
        </w:rPr>
        <w:t>Journal of Cultural Heritage</w:t>
      </w:r>
      <w:r w:rsidR="00667438" w:rsidRPr="00150792">
        <w:rPr>
          <w:lang w:eastAsia="fr-FR"/>
        </w:rPr>
        <w:t xml:space="preserve"> 12 (1): 44–53.</w:t>
      </w:r>
    </w:p>
    <w:p w14:paraId="671DEA7F" w14:textId="77777777" w:rsidR="0053160B" w:rsidRPr="00150792" w:rsidRDefault="0053160B" w:rsidP="002B59B3">
      <w:pPr>
        <w:spacing w:line="360" w:lineRule="auto"/>
        <w:ind w:left="720" w:right="432" w:hanging="720"/>
        <w:rPr>
          <w:lang w:eastAsia="fr-FR"/>
        </w:rPr>
      </w:pPr>
    </w:p>
    <w:p w14:paraId="3EBA2921" w14:textId="30B4462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noProof/>
        </w:rPr>
        <w:t>Plankensteiner 2010</w:t>
      </w:r>
    </w:p>
    <w:p w14:paraId="05EB4E87" w14:textId="77777777" w:rsidR="006E6E98" w:rsidRPr="00150792" w:rsidRDefault="006E6E98" w:rsidP="002B59B3">
      <w:pPr>
        <w:spacing w:line="360" w:lineRule="auto"/>
        <w:ind w:left="720" w:right="432" w:hanging="720"/>
        <w:rPr>
          <w:noProof/>
        </w:rPr>
      </w:pPr>
      <w:r w:rsidRPr="00150792">
        <w:rPr>
          <w:lang w:eastAsia="fr-FR"/>
        </w:rPr>
        <w:t xml:space="preserve">full: </w:t>
      </w:r>
      <w:r w:rsidR="00AC6B51" w:rsidRPr="00150792">
        <w:rPr>
          <w:noProof/>
        </w:rPr>
        <w:t xml:space="preserve">Plankensteiner, Barbara. 2010. </w:t>
      </w:r>
      <w:r w:rsidR="00AC6B51" w:rsidRPr="00150792">
        <w:rPr>
          <w:i/>
          <w:iCs/>
          <w:noProof/>
        </w:rPr>
        <w:t>Benin.</w:t>
      </w:r>
      <w:r w:rsidR="00AC6B51" w:rsidRPr="00150792">
        <w:rPr>
          <w:noProof/>
        </w:rPr>
        <w:t xml:space="preserve"> </w:t>
      </w:r>
      <w:r w:rsidR="00AC6B51" w:rsidRPr="00150792">
        <w:rPr>
          <w:i/>
          <w:noProof/>
        </w:rPr>
        <w:t>Visions d’Afrique</w:t>
      </w:r>
      <w:r w:rsidR="00AC6B51" w:rsidRPr="00150792">
        <w:rPr>
          <w:noProof/>
        </w:rPr>
        <w:t>. Milan: 5 Continents.</w:t>
      </w:r>
    </w:p>
    <w:p w14:paraId="6D149024" w14:textId="77777777" w:rsidR="0053160B" w:rsidRPr="00150792" w:rsidRDefault="0053160B" w:rsidP="002B59B3">
      <w:pPr>
        <w:spacing w:line="360" w:lineRule="auto"/>
        <w:ind w:left="720" w:right="432" w:hanging="720"/>
        <w:rPr>
          <w:noProof/>
        </w:rPr>
      </w:pPr>
    </w:p>
    <w:p w14:paraId="61D5AAC5" w14:textId="7DA129C3"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455C96" w:rsidRPr="00150792">
        <w:rPr>
          <w:lang w:eastAsia="fr-FR"/>
        </w:rPr>
        <w:t>Plessis, le Roux, and Guelpa 2016</w:t>
      </w:r>
    </w:p>
    <w:p w14:paraId="2F3040A0"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 xml:space="preserve">Plessis, Anton du, Stephan Gerhard le Roux, and Anina Guelpa. 2016. “Comparison of Medical and Industrial X-Ray Computed Tomography for Non-Destructive Testing.” </w:t>
      </w:r>
      <w:r w:rsidR="00B00F92" w:rsidRPr="00150792">
        <w:rPr>
          <w:i/>
          <w:iCs/>
          <w:lang w:eastAsia="fr-FR"/>
        </w:rPr>
        <w:t>Case Studies in Nondestructive Testing and Evaluation</w:t>
      </w:r>
      <w:r w:rsidR="00B00F92" w:rsidRPr="00150792">
        <w:rPr>
          <w:lang w:eastAsia="fr-FR"/>
        </w:rPr>
        <w:t xml:space="preserve"> 6 (November): 17–25. </w:t>
      </w:r>
      <w:hyperlink r:id="rId93" w:history="1">
        <w:r w:rsidR="00B00F92" w:rsidRPr="00150792">
          <w:rPr>
            <w:u w:val="single"/>
            <w:lang w:eastAsia="fr-FR"/>
          </w:rPr>
          <w:t>https://doi.org/10.1016/j.csndt.2016.07.001</w:t>
        </w:r>
      </w:hyperlink>
      <w:r w:rsidR="00B00F92" w:rsidRPr="00150792">
        <w:rPr>
          <w:lang w:eastAsia="fr-FR"/>
        </w:rPr>
        <w:t>.</w:t>
      </w:r>
    </w:p>
    <w:p w14:paraId="7551AB7C" w14:textId="77777777" w:rsidR="0053160B" w:rsidRPr="00150792" w:rsidRDefault="0053160B" w:rsidP="002B59B3">
      <w:pPr>
        <w:spacing w:line="360" w:lineRule="auto"/>
        <w:ind w:left="720" w:right="432" w:hanging="720"/>
        <w:rPr>
          <w:lang w:eastAsia="fr-FR"/>
        </w:rPr>
      </w:pPr>
    </w:p>
    <w:p w14:paraId="36347BAF" w14:textId="64BB015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noProof/>
        </w:rPr>
        <w:t>Pliny the Elder 1857</w:t>
      </w:r>
    </w:p>
    <w:p w14:paraId="692BFAB6" w14:textId="77777777" w:rsidR="006E6E98" w:rsidRPr="00150792" w:rsidRDefault="006E6E98" w:rsidP="002B59B3">
      <w:pPr>
        <w:spacing w:line="360" w:lineRule="auto"/>
        <w:ind w:left="720" w:right="432" w:hanging="720"/>
        <w:rPr>
          <w:rStyle w:val="Hyperlink"/>
          <w:noProof/>
          <w:color w:val="auto"/>
        </w:rPr>
      </w:pPr>
      <w:r w:rsidRPr="00150792">
        <w:rPr>
          <w:lang w:eastAsia="fr-FR"/>
        </w:rPr>
        <w:lastRenderedPageBreak/>
        <w:t xml:space="preserve">full: </w:t>
      </w:r>
      <w:r w:rsidR="00604B97" w:rsidRPr="00150792">
        <w:rPr>
          <w:noProof/>
        </w:rPr>
        <w:t xml:space="preserve">Pliny the Elder. 1857. </w:t>
      </w:r>
      <w:r w:rsidR="00604B97" w:rsidRPr="00150792">
        <w:rPr>
          <w:i/>
          <w:iCs/>
          <w:noProof/>
        </w:rPr>
        <w:t>Natural History</w:t>
      </w:r>
      <w:r w:rsidR="00604B97" w:rsidRPr="00150792">
        <w:rPr>
          <w:noProof/>
        </w:rPr>
        <w:t xml:space="preserve">, translated by John Bostock and Henry Thomas Riley. London: H.G. Bohn. </w:t>
      </w:r>
      <w:hyperlink r:id="rId94" w:history="1">
        <w:r w:rsidR="00604B97" w:rsidRPr="00150792">
          <w:rPr>
            <w:rStyle w:val="Hyperlink"/>
            <w:noProof/>
            <w:color w:val="auto"/>
          </w:rPr>
          <w:t>https://www.google.com/books/edition/The_Natural_History_of_Pliny/9zwZAAAAYAAJ?hl=en&amp;gbpv=0</w:t>
        </w:r>
      </w:hyperlink>
      <w:r w:rsidR="002220DE" w:rsidRPr="00150792">
        <w:rPr>
          <w:rStyle w:val="Hyperlink"/>
          <w:noProof/>
          <w:color w:val="auto"/>
          <w:u w:val="none"/>
        </w:rPr>
        <w:t>.</w:t>
      </w:r>
    </w:p>
    <w:p w14:paraId="63DBAC0D" w14:textId="77777777" w:rsidR="0053160B" w:rsidRPr="00150792" w:rsidRDefault="0053160B" w:rsidP="002B59B3">
      <w:pPr>
        <w:spacing w:line="360" w:lineRule="auto"/>
        <w:ind w:left="720" w:right="432" w:hanging="720"/>
        <w:rPr>
          <w:rStyle w:val="Hyperlink"/>
          <w:noProof/>
          <w:color w:val="auto"/>
        </w:rPr>
      </w:pPr>
    </w:p>
    <w:p w14:paraId="11619BBF" w14:textId="7BBAE755" w:rsidR="0053160B" w:rsidRPr="00150792" w:rsidRDefault="0053160B" w:rsidP="002B59B3">
      <w:pPr>
        <w:spacing w:line="360" w:lineRule="auto"/>
        <w:ind w:left="720" w:right="432" w:hanging="720"/>
        <w:rPr>
          <w:rStyle w:val="Hyperlink"/>
          <w:noProof/>
          <w:color w:val="auto"/>
          <w:u w:val="none"/>
        </w:rPr>
      </w:pPr>
      <w:r w:rsidRPr="00150792">
        <w:rPr>
          <w:rStyle w:val="Hyperlink"/>
          <w:noProof/>
          <w:color w:val="auto"/>
          <w:u w:val="none"/>
        </w:rPr>
        <w:t>-</w:t>
      </w:r>
      <w:r w:rsidRPr="00150792">
        <w:rPr>
          <w:rStyle w:val="Hyperlink"/>
          <w:noProof/>
          <w:color w:val="auto"/>
          <w:u w:val="none"/>
        </w:rPr>
        <w:tab/>
        <w:t xml:space="preserve">short: </w:t>
      </w:r>
      <w:r w:rsidR="00455C96" w:rsidRPr="00150792">
        <w:rPr>
          <w:lang w:eastAsia="fr-FR"/>
        </w:rPr>
        <w:t>Polkinghorne et al. 2014</w:t>
      </w:r>
    </w:p>
    <w:p w14:paraId="573E07FC" w14:textId="77777777" w:rsidR="006E6E98" w:rsidRPr="006906D4" w:rsidRDefault="006E6E98" w:rsidP="002B59B3">
      <w:pPr>
        <w:spacing w:line="360" w:lineRule="auto"/>
        <w:ind w:left="720" w:right="432" w:hanging="720"/>
        <w:rPr>
          <w:lang w:val="fr-FR" w:eastAsia="fr-FR"/>
        </w:rPr>
      </w:pPr>
      <w:r w:rsidRPr="00150792">
        <w:rPr>
          <w:rStyle w:val="Hyperlink"/>
          <w:noProof/>
          <w:color w:val="auto"/>
          <w:u w:val="none"/>
        </w:rPr>
        <w:t xml:space="preserve">full: </w:t>
      </w:r>
      <w:r w:rsidR="00B00F92" w:rsidRPr="00150792">
        <w:rPr>
          <w:lang w:eastAsia="fr-FR"/>
        </w:rPr>
        <w:t>Polkinghorne, M</w:t>
      </w:r>
      <w:r w:rsidR="004D7A3C" w:rsidRPr="00150792">
        <w:rPr>
          <w:lang w:eastAsia="fr-FR"/>
        </w:rPr>
        <w:t>artin</w:t>
      </w:r>
      <w:r w:rsidR="00B00F92" w:rsidRPr="00150792">
        <w:rPr>
          <w:lang w:eastAsia="fr-FR"/>
        </w:rPr>
        <w:t>, B</w:t>
      </w:r>
      <w:r w:rsidR="004D7A3C" w:rsidRPr="00150792">
        <w:rPr>
          <w:lang w:eastAsia="fr-FR"/>
        </w:rPr>
        <w:t>rice</w:t>
      </w:r>
      <w:r w:rsidR="00B00F92" w:rsidRPr="00150792">
        <w:rPr>
          <w:lang w:eastAsia="fr-FR"/>
        </w:rPr>
        <w:t xml:space="preserve"> Vincent, N</w:t>
      </w:r>
      <w:r w:rsidR="004D7A3C" w:rsidRPr="00150792">
        <w:rPr>
          <w:lang w:eastAsia="fr-FR"/>
        </w:rPr>
        <w:t>icolas</w:t>
      </w:r>
      <w:r w:rsidR="00B00F92" w:rsidRPr="00150792">
        <w:rPr>
          <w:lang w:eastAsia="fr-FR"/>
        </w:rPr>
        <w:t xml:space="preserve"> Thomas, and D</w:t>
      </w:r>
      <w:r w:rsidR="004D7A3C" w:rsidRPr="00150792">
        <w:rPr>
          <w:lang w:eastAsia="fr-FR"/>
        </w:rPr>
        <w:t>avid</w:t>
      </w:r>
      <w:r w:rsidR="00B00F92" w:rsidRPr="00150792">
        <w:rPr>
          <w:lang w:eastAsia="fr-FR"/>
        </w:rPr>
        <w:t xml:space="preserve"> Bourgarit. 2014. “Casting for the King: The Royal Palace Bronze Workshop of Angkor Thom.” </w:t>
      </w:r>
      <w:r w:rsidR="00B00F92" w:rsidRPr="006906D4">
        <w:rPr>
          <w:i/>
          <w:iCs/>
          <w:lang w:val="fr-FR" w:eastAsia="fr-FR"/>
        </w:rPr>
        <w:t xml:space="preserve">Bulletin de l’École </w:t>
      </w:r>
      <w:r w:rsidR="003038D3" w:rsidRPr="006906D4">
        <w:rPr>
          <w:i/>
          <w:iCs/>
          <w:lang w:val="fr-FR" w:eastAsia="fr-FR"/>
        </w:rPr>
        <w:t xml:space="preserve">française </w:t>
      </w:r>
      <w:r w:rsidR="00B00F92" w:rsidRPr="006906D4">
        <w:rPr>
          <w:i/>
          <w:iCs/>
          <w:lang w:val="fr-FR" w:eastAsia="fr-FR"/>
        </w:rPr>
        <w:t>d’Extrême-Orient</w:t>
      </w:r>
      <w:r w:rsidR="00B00F92" w:rsidRPr="006906D4">
        <w:rPr>
          <w:lang w:val="fr-FR" w:eastAsia="fr-FR"/>
        </w:rPr>
        <w:t xml:space="preserve"> 100:327–58.</w:t>
      </w:r>
    </w:p>
    <w:p w14:paraId="6BEDE637" w14:textId="77777777" w:rsidR="0053160B" w:rsidRPr="006906D4" w:rsidRDefault="0053160B" w:rsidP="002B59B3">
      <w:pPr>
        <w:spacing w:line="360" w:lineRule="auto"/>
        <w:ind w:left="720" w:right="432" w:hanging="720"/>
        <w:rPr>
          <w:lang w:val="fr-FR" w:eastAsia="fr-FR"/>
        </w:rPr>
      </w:pPr>
    </w:p>
    <w:p w14:paraId="72AD95A3" w14:textId="1169D12D"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455C96" w:rsidRPr="006906D4">
        <w:rPr>
          <w:lang w:val="fr-FR" w:eastAsia="fr-FR"/>
        </w:rPr>
        <w:t>Pollard 2009</w:t>
      </w:r>
    </w:p>
    <w:p w14:paraId="01C52FA8" w14:textId="77777777" w:rsidR="006E6E98" w:rsidRDefault="006E6E98" w:rsidP="002B59B3">
      <w:pPr>
        <w:spacing w:line="360" w:lineRule="auto"/>
        <w:ind w:left="720" w:right="432" w:hanging="720"/>
        <w:rPr>
          <w:lang w:eastAsia="fr-FR"/>
        </w:rPr>
      </w:pPr>
      <w:r w:rsidRPr="006906D4">
        <w:rPr>
          <w:lang w:val="fr-FR" w:eastAsia="fr-FR"/>
        </w:rPr>
        <w:t xml:space="preserve">full: </w:t>
      </w:r>
      <w:r w:rsidR="002F6DF2" w:rsidRPr="006906D4">
        <w:rPr>
          <w:lang w:val="fr-FR" w:eastAsia="fr-FR"/>
        </w:rPr>
        <w:t>Pollard, A. M</w:t>
      </w:r>
      <w:r w:rsidR="00E94FE4" w:rsidRPr="006906D4">
        <w:rPr>
          <w:lang w:val="fr-FR" w:eastAsia="fr-FR"/>
        </w:rPr>
        <w:t>ark</w:t>
      </w:r>
      <w:r w:rsidR="002F6DF2" w:rsidRPr="006906D4">
        <w:rPr>
          <w:lang w:val="fr-FR" w:eastAsia="fr-FR"/>
        </w:rPr>
        <w:t xml:space="preserve">. </w:t>
      </w:r>
      <w:r w:rsidR="00B00F92" w:rsidRPr="006906D4">
        <w:rPr>
          <w:lang w:val="fr-FR" w:eastAsia="fr-FR"/>
        </w:rPr>
        <w:t xml:space="preserve">2009. </w:t>
      </w:r>
      <w:r w:rsidR="00B00F92" w:rsidRPr="00150792">
        <w:rPr>
          <w:lang w:eastAsia="fr-FR"/>
        </w:rPr>
        <w:t xml:space="preserve">“What a Long, Strange Trip It’s Been: Lead Isotopes and Archaeology.” In </w:t>
      </w:r>
      <w:r w:rsidR="00B00F92" w:rsidRPr="00150792">
        <w:rPr>
          <w:i/>
          <w:iCs/>
          <w:lang w:eastAsia="fr-FR"/>
        </w:rPr>
        <w:t>From Mine to Microscope</w:t>
      </w:r>
      <w:r w:rsidR="00B00F92" w:rsidRPr="00150792">
        <w:rPr>
          <w:lang w:eastAsia="fr-FR"/>
        </w:rPr>
        <w:t>, edited by Andrew J. Shortland, Ian C. Freestone, and Thilo Rehren, 181–89. Oxford: Oxbow Books.</w:t>
      </w:r>
    </w:p>
    <w:p w14:paraId="7BA46917" w14:textId="77777777" w:rsidR="00D11CCE" w:rsidRDefault="00D11CCE" w:rsidP="002B59B3">
      <w:pPr>
        <w:spacing w:line="360" w:lineRule="auto"/>
        <w:ind w:left="720" w:right="432" w:hanging="720"/>
        <w:rPr>
          <w:lang w:eastAsia="fr-FR"/>
        </w:rPr>
      </w:pPr>
    </w:p>
    <w:p w14:paraId="31AA3B77" w14:textId="63F95692" w:rsidR="00901E39" w:rsidRPr="00901E39" w:rsidRDefault="00901E39" w:rsidP="002B59B3">
      <w:pPr>
        <w:spacing w:line="360" w:lineRule="auto"/>
        <w:ind w:left="720" w:right="432" w:hanging="720"/>
        <w:rPr>
          <w:lang w:eastAsia="fr-FR"/>
        </w:rPr>
      </w:pPr>
      <w:r w:rsidRPr="00901E39">
        <w:rPr>
          <w:lang w:eastAsia="fr-FR"/>
        </w:rPr>
        <w:t>-</w:t>
      </w:r>
      <w:r w:rsidRPr="00901E39">
        <w:rPr>
          <w:lang w:eastAsia="fr-FR"/>
        </w:rPr>
        <w:tab/>
        <w:t>short: Pollard et al. 2007</w:t>
      </w:r>
    </w:p>
    <w:p w14:paraId="34FA6235" w14:textId="61BCBA36" w:rsidR="00901E39" w:rsidRPr="00901E39" w:rsidRDefault="00901E39" w:rsidP="002B59B3">
      <w:pPr>
        <w:spacing w:line="360" w:lineRule="auto"/>
        <w:ind w:left="720" w:hanging="720"/>
        <w:rPr>
          <w:lang w:eastAsia="fr-FR"/>
        </w:rPr>
      </w:pPr>
      <w:r w:rsidRPr="00901E39">
        <w:t>full: Pollard, A. M., B. Stern, C. M</w:t>
      </w:r>
      <w:r>
        <w:t>. Batt, and S. M. M. Young</w:t>
      </w:r>
      <w:r w:rsidRPr="00901E39">
        <w:t xml:space="preserve">. 2007. “Inductively Coupled Plasma–Mass Spectrometry (ICP–MS).” In </w:t>
      </w:r>
      <w:r w:rsidRPr="00901E39">
        <w:rPr>
          <w:i/>
          <w:iCs/>
        </w:rPr>
        <w:t>Analytical Chemistry in Archaeology</w:t>
      </w:r>
      <w:r w:rsidRPr="00901E39">
        <w:t xml:space="preserve">, 195–214. Cambridge Manuals in Archaeology. Cambridge, </w:t>
      </w:r>
      <w:r>
        <w:t>UK</w:t>
      </w:r>
      <w:r w:rsidRPr="00901E39">
        <w:t>: Cambridge University Press.</w:t>
      </w:r>
    </w:p>
    <w:p w14:paraId="149DAA57" w14:textId="5960790B" w:rsidR="00901E39" w:rsidRPr="00901E39" w:rsidRDefault="00901E39" w:rsidP="002B59B3">
      <w:pPr>
        <w:spacing w:line="360" w:lineRule="auto"/>
        <w:ind w:left="720" w:right="432" w:hanging="720"/>
        <w:rPr>
          <w:lang w:eastAsia="fr-FR"/>
        </w:rPr>
      </w:pPr>
    </w:p>
    <w:p w14:paraId="0FE7BC47" w14:textId="28789DBD" w:rsidR="00D11CCE" w:rsidRPr="00150792" w:rsidRDefault="00D11CCE" w:rsidP="002B59B3">
      <w:pPr>
        <w:spacing w:line="360" w:lineRule="auto"/>
        <w:ind w:left="720" w:right="432" w:hanging="720"/>
        <w:rPr>
          <w:lang w:eastAsia="fr-FR"/>
        </w:rPr>
      </w:pPr>
      <w:r w:rsidRPr="00150792">
        <w:rPr>
          <w:lang w:eastAsia="fr-FR"/>
        </w:rPr>
        <w:t>-</w:t>
      </w:r>
      <w:r w:rsidRPr="00150792">
        <w:rPr>
          <w:lang w:eastAsia="fr-FR"/>
        </w:rPr>
        <w:tab/>
        <w:t xml:space="preserve">short: Pollard </w:t>
      </w:r>
      <w:r>
        <w:rPr>
          <w:lang w:eastAsia="fr-FR"/>
        </w:rPr>
        <w:t>et al. 2018</w:t>
      </w:r>
    </w:p>
    <w:p w14:paraId="6D6096BB" w14:textId="600DE6CB" w:rsidR="00D11CCE" w:rsidRPr="00D11CCE" w:rsidRDefault="00D11CCE" w:rsidP="002B59B3">
      <w:pPr>
        <w:spacing w:line="360" w:lineRule="auto"/>
        <w:ind w:left="720" w:right="432" w:hanging="720"/>
        <w:rPr>
          <w:lang w:eastAsia="fr-FR"/>
        </w:rPr>
      </w:pPr>
      <w:r w:rsidRPr="00D11CCE">
        <w:t xml:space="preserve">full: Pollard, A. M., P. Bray, A. Cuénod, P. Hommel, Y.-K. Hsu, R. Liu, L. Perucchetti, J. Pouncett, and M. Saunders. 2018. </w:t>
      </w:r>
      <w:r w:rsidRPr="00D11CCE">
        <w:rPr>
          <w:i/>
          <w:iCs/>
        </w:rPr>
        <w:t>Beyond Provenance: New Approaches to Interpreting the Chemistry of Archaeological Copper Alloys</w:t>
      </w:r>
      <w:r w:rsidRPr="00D11CCE">
        <w:t xml:space="preserve">. </w:t>
      </w:r>
      <w:r w:rsidRPr="00D11CCE">
        <w:rPr>
          <w:lang w:eastAsia="fr-FR"/>
        </w:rPr>
        <w:t>Leuven, Belgium: Leuven University Press.</w:t>
      </w:r>
    </w:p>
    <w:p w14:paraId="17F1C524" w14:textId="77777777" w:rsidR="0053160B" w:rsidRPr="00150792" w:rsidRDefault="0053160B" w:rsidP="002B59B3">
      <w:pPr>
        <w:spacing w:line="360" w:lineRule="auto"/>
        <w:ind w:left="720" w:right="432" w:hanging="720"/>
        <w:rPr>
          <w:lang w:eastAsia="fr-FR"/>
        </w:rPr>
      </w:pPr>
    </w:p>
    <w:p w14:paraId="3337B6DE" w14:textId="11DF88C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Pope and Gettens 1969</w:t>
      </w:r>
    </w:p>
    <w:p w14:paraId="04C20319" w14:textId="667263D8" w:rsidR="006E6E98"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Pope, J</w:t>
      </w:r>
      <w:r w:rsidR="00016669" w:rsidRPr="00150792">
        <w:rPr>
          <w:lang w:eastAsia="fr-FR"/>
        </w:rPr>
        <w:t>ohn</w:t>
      </w:r>
      <w:r w:rsidR="00B00F92" w:rsidRPr="00150792">
        <w:rPr>
          <w:lang w:eastAsia="fr-FR"/>
        </w:rPr>
        <w:t xml:space="preserve"> A., </w:t>
      </w:r>
      <w:r w:rsidR="00016669" w:rsidRPr="00150792">
        <w:rPr>
          <w:lang w:eastAsia="fr-FR"/>
        </w:rPr>
        <w:t xml:space="preserve">and </w:t>
      </w:r>
      <w:r w:rsidR="00B00F92" w:rsidRPr="00150792">
        <w:rPr>
          <w:lang w:eastAsia="fr-FR"/>
        </w:rPr>
        <w:t>R</w:t>
      </w:r>
      <w:r w:rsidR="00016669" w:rsidRPr="00150792">
        <w:rPr>
          <w:lang w:eastAsia="fr-FR"/>
        </w:rPr>
        <w:t>utherford</w:t>
      </w:r>
      <w:r w:rsidR="00B00F92" w:rsidRPr="00150792">
        <w:rPr>
          <w:lang w:eastAsia="fr-FR"/>
        </w:rPr>
        <w:t xml:space="preserve"> J. Gettens</w:t>
      </w:r>
      <w:r w:rsidR="00016669" w:rsidRPr="00150792">
        <w:rPr>
          <w:lang w:eastAsia="fr-FR"/>
        </w:rPr>
        <w:t xml:space="preserve">. </w:t>
      </w:r>
      <w:r w:rsidR="00B00F92" w:rsidRPr="00150792">
        <w:rPr>
          <w:lang w:eastAsia="fr-FR"/>
        </w:rPr>
        <w:t xml:space="preserve">1969. </w:t>
      </w:r>
      <w:r w:rsidR="00B00F92" w:rsidRPr="00150792">
        <w:rPr>
          <w:i/>
          <w:iCs/>
          <w:lang w:eastAsia="fr-FR"/>
        </w:rPr>
        <w:t>The Freer Chinese Bronzes</w:t>
      </w:r>
      <w:r w:rsidR="00B00F92" w:rsidRPr="00150792">
        <w:rPr>
          <w:lang w:eastAsia="fr-FR"/>
        </w:rPr>
        <w:t xml:space="preserve">. </w:t>
      </w:r>
      <w:r w:rsidR="00016669" w:rsidRPr="00150792">
        <w:rPr>
          <w:lang w:eastAsia="fr-FR"/>
        </w:rPr>
        <w:t>Vol. 2</w:t>
      </w:r>
      <w:r w:rsidR="00661864">
        <w:rPr>
          <w:lang w:eastAsia="fr-FR"/>
        </w:rPr>
        <w:t>.</w:t>
      </w:r>
      <w:r w:rsidR="00016669" w:rsidRPr="00150792">
        <w:rPr>
          <w:lang w:eastAsia="fr-FR"/>
        </w:rPr>
        <w:t xml:space="preserve"> </w:t>
      </w:r>
      <w:r w:rsidR="00B00F92" w:rsidRPr="00150792">
        <w:rPr>
          <w:lang w:eastAsia="fr-FR"/>
        </w:rPr>
        <w:t>Washington</w:t>
      </w:r>
      <w:r w:rsidR="00B71C2A" w:rsidRPr="00150792">
        <w:rPr>
          <w:lang w:eastAsia="fr-FR"/>
        </w:rPr>
        <w:t>,</w:t>
      </w:r>
      <w:r w:rsidR="00B00F92" w:rsidRPr="00150792">
        <w:rPr>
          <w:lang w:eastAsia="fr-FR"/>
        </w:rPr>
        <w:t xml:space="preserve"> DC</w:t>
      </w:r>
      <w:r w:rsidR="00B71C2A" w:rsidRPr="00150792">
        <w:rPr>
          <w:lang w:eastAsia="fr-FR"/>
        </w:rPr>
        <w:t>: Smithsonian Institution</w:t>
      </w:r>
      <w:r w:rsidR="00B00F92" w:rsidRPr="00150792">
        <w:rPr>
          <w:lang w:eastAsia="fr-FR"/>
        </w:rPr>
        <w:t>.</w:t>
      </w:r>
    </w:p>
    <w:p w14:paraId="5ABE0F26" w14:textId="77777777" w:rsidR="00661864" w:rsidRDefault="00661864" w:rsidP="002B59B3">
      <w:pPr>
        <w:spacing w:line="360" w:lineRule="auto"/>
        <w:ind w:left="720" w:right="432" w:hanging="720"/>
        <w:rPr>
          <w:lang w:eastAsia="fr-FR"/>
        </w:rPr>
      </w:pPr>
    </w:p>
    <w:p w14:paraId="2CE04DDD" w14:textId="587BD7FB" w:rsidR="00661864" w:rsidRPr="00150792" w:rsidRDefault="00661864" w:rsidP="002B59B3">
      <w:pPr>
        <w:spacing w:line="360" w:lineRule="auto"/>
        <w:ind w:left="720" w:right="432" w:hanging="720"/>
        <w:rPr>
          <w:lang w:eastAsia="fr-FR"/>
        </w:rPr>
      </w:pPr>
      <w:r w:rsidRPr="00150792">
        <w:rPr>
          <w:lang w:eastAsia="fr-FR"/>
        </w:rPr>
        <w:t>-</w:t>
      </w:r>
      <w:r w:rsidRPr="00150792">
        <w:rPr>
          <w:lang w:eastAsia="fr-FR"/>
        </w:rPr>
        <w:tab/>
        <w:t xml:space="preserve">short: Pope </w:t>
      </w:r>
      <w:r>
        <w:rPr>
          <w:lang w:eastAsia="fr-FR"/>
        </w:rPr>
        <w:t>et al.</w:t>
      </w:r>
      <w:r w:rsidRPr="00150792">
        <w:rPr>
          <w:lang w:eastAsia="fr-FR"/>
        </w:rPr>
        <w:t xml:space="preserve"> 1969</w:t>
      </w:r>
    </w:p>
    <w:p w14:paraId="3BFA9B44" w14:textId="7200C14E" w:rsidR="00661864" w:rsidRDefault="00661864" w:rsidP="002B59B3">
      <w:pPr>
        <w:spacing w:line="360" w:lineRule="auto"/>
        <w:ind w:left="720" w:right="432" w:hanging="720"/>
      </w:pPr>
      <w:r w:rsidRPr="00150792">
        <w:rPr>
          <w:lang w:eastAsia="fr-FR"/>
        </w:rPr>
        <w:t xml:space="preserve">full: Pope, John A., </w:t>
      </w:r>
      <w:r w:rsidRPr="00061635">
        <w:t xml:space="preserve">Rutherford J. Gettens, James Cahill, </w:t>
      </w:r>
      <w:r>
        <w:t xml:space="preserve">and </w:t>
      </w:r>
      <w:r w:rsidRPr="00061635">
        <w:t>Noel Barnard. </w:t>
      </w:r>
      <w:r w:rsidRPr="00061635">
        <w:rPr>
          <w:i/>
          <w:iCs/>
        </w:rPr>
        <w:t>The Freer Chinese Bronzes</w:t>
      </w:r>
      <w:r>
        <w:t>, Vol. 1.</w:t>
      </w:r>
      <w:r w:rsidRPr="00061635">
        <w:t xml:space="preserve"> </w:t>
      </w:r>
      <w:r w:rsidRPr="00150792">
        <w:rPr>
          <w:lang w:eastAsia="fr-FR"/>
        </w:rPr>
        <w:t>Washington, DC: Smithsonian Institution</w:t>
      </w:r>
      <w:r>
        <w:rPr>
          <w:lang w:eastAsia="fr-FR"/>
        </w:rPr>
        <w:t>.</w:t>
      </w:r>
    </w:p>
    <w:p w14:paraId="205CDBFA" w14:textId="77777777" w:rsidR="00661864" w:rsidRDefault="00661864" w:rsidP="002B59B3">
      <w:pPr>
        <w:spacing w:line="360" w:lineRule="auto"/>
        <w:ind w:left="720" w:right="432" w:hanging="720"/>
      </w:pPr>
    </w:p>
    <w:p w14:paraId="5A88F49C" w14:textId="192B535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Pope-Hennessy 1985</w:t>
      </w:r>
    </w:p>
    <w:p w14:paraId="21FD790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45309" w:rsidRPr="00150792">
        <w:rPr>
          <w:lang w:eastAsia="fr-FR"/>
        </w:rPr>
        <w:t xml:space="preserve">Pope-Hennessy, John. 1985. </w:t>
      </w:r>
      <w:r w:rsidR="00B45309" w:rsidRPr="00150792">
        <w:rPr>
          <w:i/>
          <w:iCs/>
          <w:lang w:eastAsia="fr-FR"/>
        </w:rPr>
        <w:t>Cellini</w:t>
      </w:r>
      <w:r w:rsidR="00B45309" w:rsidRPr="00150792">
        <w:rPr>
          <w:lang w:eastAsia="fr-FR"/>
        </w:rPr>
        <w:t>. Segrate, Italy: Mondadori.</w:t>
      </w:r>
    </w:p>
    <w:p w14:paraId="75604CF3" w14:textId="77777777" w:rsidR="0053160B" w:rsidRPr="00150792" w:rsidRDefault="0053160B" w:rsidP="002B59B3">
      <w:pPr>
        <w:spacing w:line="360" w:lineRule="auto"/>
        <w:ind w:left="720" w:right="432" w:hanging="720"/>
        <w:rPr>
          <w:lang w:eastAsia="fr-FR"/>
        </w:rPr>
      </w:pPr>
    </w:p>
    <w:p w14:paraId="3B38308C" w14:textId="58188A5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Pozeilov 2015</w:t>
      </w:r>
    </w:p>
    <w:p w14:paraId="1417D83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Pozeilov, Yosi A. 2015. </w:t>
      </w:r>
      <w:r w:rsidR="00B00F92" w:rsidRPr="00150792">
        <w:rPr>
          <w:i/>
          <w:iCs/>
          <w:lang w:eastAsia="fr-FR"/>
        </w:rPr>
        <w:t>Digital Imaging and Documentation for Art Conservation.</w:t>
      </w:r>
      <w:r w:rsidR="00B00F92" w:rsidRPr="00150792">
        <w:rPr>
          <w:lang w:eastAsia="fr-FR"/>
        </w:rPr>
        <w:t xml:space="preserve"> 4th </w:t>
      </w:r>
      <w:r w:rsidR="003118B3" w:rsidRPr="00150792">
        <w:rPr>
          <w:lang w:eastAsia="fr-FR"/>
        </w:rPr>
        <w:t>ed. E</w:t>
      </w:r>
      <w:r w:rsidR="00B00F92" w:rsidRPr="00150792">
        <w:rPr>
          <w:lang w:eastAsia="fr-FR"/>
        </w:rPr>
        <w:t xml:space="preserve">dited by Laura Cherry. Digital Photography for Art Conservation. </w:t>
      </w:r>
      <w:r w:rsidR="003118B3" w:rsidRPr="00150792">
        <w:rPr>
          <w:lang w:eastAsia="fr-FR"/>
        </w:rPr>
        <w:t>Self-published, Lulu.com</w:t>
      </w:r>
      <w:r w:rsidR="00B00F92" w:rsidRPr="00150792">
        <w:rPr>
          <w:lang w:eastAsia="fr-FR"/>
        </w:rPr>
        <w:t>.</w:t>
      </w:r>
    </w:p>
    <w:p w14:paraId="4C8246C6" w14:textId="77777777" w:rsidR="0053160B" w:rsidRPr="00150792" w:rsidRDefault="0053160B" w:rsidP="002B59B3">
      <w:pPr>
        <w:spacing w:line="360" w:lineRule="auto"/>
        <w:ind w:left="720" w:right="432" w:hanging="720"/>
        <w:rPr>
          <w:lang w:eastAsia="fr-FR"/>
        </w:rPr>
      </w:pPr>
    </w:p>
    <w:p w14:paraId="5DA6D682" w14:textId="4E194B0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Radcliffe and Penny 2004</w:t>
      </w:r>
    </w:p>
    <w:p w14:paraId="71CE019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Radcliffe, Anthony</w:t>
      </w:r>
      <w:r w:rsidR="003118B3" w:rsidRPr="00150792">
        <w:rPr>
          <w:lang w:eastAsia="fr-FR"/>
        </w:rPr>
        <w:t>, and Nicholas Penny</w:t>
      </w:r>
      <w:r w:rsidR="00B00F92" w:rsidRPr="00150792">
        <w:rPr>
          <w:lang w:eastAsia="fr-FR"/>
        </w:rPr>
        <w:t xml:space="preserve">. 2004. </w:t>
      </w:r>
      <w:r w:rsidR="00B00F92" w:rsidRPr="00150792">
        <w:rPr>
          <w:i/>
          <w:iCs/>
          <w:lang w:eastAsia="fr-FR"/>
        </w:rPr>
        <w:t>Art of the Renaissance Bronze, 1500</w:t>
      </w:r>
      <w:r w:rsidR="003118B3" w:rsidRPr="00150792">
        <w:rPr>
          <w:i/>
          <w:iCs/>
          <w:lang w:eastAsia="fr-FR"/>
        </w:rPr>
        <w:t>–</w:t>
      </w:r>
      <w:r w:rsidR="00B00F92" w:rsidRPr="00150792">
        <w:rPr>
          <w:i/>
          <w:iCs/>
          <w:lang w:eastAsia="fr-FR"/>
        </w:rPr>
        <w:t>1650</w:t>
      </w:r>
      <w:r w:rsidR="002F6DF2" w:rsidRPr="00150792">
        <w:rPr>
          <w:iCs/>
          <w:lang w:eastAsia="fr-FR"/>
        </w:rPr>
        <w:t>.</w:t>
      </w:r>
      <w:r w:rsidR="00B00F92" w:rsidRPr="00150792">
        <w:rPr>
          <w:lang w:eastAsia="fr-FR"/>
        </w:rPr>
        <w:t xml:space="preserve"> London: Philip Wilson.</w:t>
      </w:r>
    </w:p>
    <w:p w14:paraId="01E36CDE" w14:textId="77777777" w:rsidR="0053160B" w:rsidRPr="00150792" w:rsidRDefault="0053160B" w:rsidP="002B59B3">
      <w:pPr>
        <w:spacing w:line="360" w:lineRule="auto"/>
        <w:ind w:left="720" w:right="432" w:hanging="720"/>
        <w:rPr>
          <w:lang w:eastAsia="fr-FR"/>
        </w:rPr>
      </w:pPr>
    </w:p>
    <w:p w14:paraId="607D6717" w14:textId="32DA59B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Radivojević et al. 2018</w:t>
      </w:r>
    </w:p>
    <w:p w14:paraId="0720726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Radivojević, M., J. Pendić, A. Srejić, M. Korać, C. Davey, A. Benzonelli, M. Martinón-Torres, N. Jovanović, and Z. Kamberović.</w:t>
      </w:r>
      <w:r w:rsidR="00B00F92" w:rsidRPr="00150792">
        <w:rPr>
          <w:lang w:eastAsia="fr-FR"/>
        </w:rPr>
        <w:t xml:space="preserve"> 2018. “Experimental Design of the Cu-As-Sn Ternary Colour Diagram.” </w:t>
      </w:r>
      <w:r w:rsidR="00B00F92" w:rsidRPr="00150792">
        <w:rPr>
          <w:i/>
          <w:iCs/>
          <w:lang w:eastAsia="fr-FR"/>
        </w:rPr>
        <w:t>Journal of Archaeological Science</w:t>
      </w:r>
      <w:r w:rsidR="00B00F92" w:rsidRPr="00150792">
        <w:rPr>
          <w:lang w:eastAsia="fr-FR"/>
        </w:rPr>
        <w:t xml:space="preserve"> 90:106–19.</w:t>
      </w:r>
    </w:p>
    <w:p w14:paraId="79AA427F" w14:textId="77777777" w:rsidR="0053160B" w:rsidRPr="00150792" w:rsidRDefault="0053160B" w:rsidP="002B59B3">
      <w:pPr>
        <w:spacing w:line="360" w:lineRule="auto"/>
        <w:ind w:left="720" w:right="432" w:hanging="720"/>
        <w:rPr>
          <w:lang w:eastAsia="fr-FR"/>
        </w:rPr>
      </w:pPr>
    </w:p>
    <w:p w14:paraId="6D854864" w14:textId="4D84B6A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Rajkolhe and Khan 2014</w:t>
      </w:r>
    </w:p>
    <w:p w14:paraId="02D26E4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Rajkolhe, Rajesh, and </w:t>
      </w:r>
      <w:r w:rsidR="002F6DF2" w:rsidRPr="00150792">
        <w:rPr>
          <w:lang w:eastAsia="fr-FR"/>
        </w:rPr>
        <w:t>J. G. Khan</w:t>
      </w:r>
      <w:r w:rsidR="00B00F92" w:rsidRPr="00150792">
        <w:rPr>
          <w:lang w:eastAsia="fr-FR"/>
        </w:rPr>
        <w:t xml:space="preserve">. 2014. “Defects, Causes and Their Remedies in Casting Process: A Review.” </w:t>
      </w:r>
      <w:r w:rsidR="00B00F92" w:rsidRPr="00150792">
        <w:rPr>
          <w:i/>
          <w:iCs/>
          <w:lang w:eastAsia="fr-FR"/>
        </w:rPr>
        <w:t>International Journal of Research in Advent Technology</w:t>
      </w:r>
      <w:r w:rsidR="00B00F92" w:rsidRPr="00150792">
        <w:rPr>
          <w:lang w:eastAsia="fr-FR"/>
        </w:rPr>
        <w:t xml:space="preserve"> 2 (3): 375–83.</w:t>
      </w:r>
    </w:p>
    <w:p w14:paraId="4EB5C242" w14:textId="77777777" w:rsidR="0053160B" w:rsidRPr="00150792" w:rsidRDefault="0053160B" w:rsidP="002B59B3">
      <w:pPr>
        <w:spacing w:line="360" w:lineRule="auto"/>
        <w:ind w:left="720" w:right="432" w:hanging="720"/>
        <w:rPr>
          <w:lang w:eastAsia="fr-FR"/>
        </w:rPr>
      </w:pPr>
    </w:p>
    <w:p w14:paraId="388A16DC" w14:textId="783B22D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Rama 1988</w:t>
      </w:r>
    </w:p>
    <w:p w14:paraId="5DDD79D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Rama, Jean-Pierre. </w:t>
      </w:r>
      <w:r w:rsidR="00B00F92" w:rsidRPr="006906D4">
        <w:rPr>
          <w:lang w:val="fr-FR" w:eastAsia="fr-FR"/>
        </w:rPr>
        <w:t xml:space="preserve">1988. </w:t>
      </w:r>
      <w:r w:rsidR="00B00F92" w:rsidRPr="006906D4">
        <w:rPr>
          <w:i/>
          <w:iCs/>
          <w:lang w:val="fr-FR" w:eastAsia="fr-FR"/>
        </w:rPr>
        <w:t xml:space="preserve">Le </w:t>
      </w:r>
      <w:r w:rsidR="00300DF9" w:rsidRPr="006906D4">
        <w:rPr>
          <w:i/>
          <w:iCs/>
          <w:lang w:val="fr-FR" w:eastAsia="fr-FR"/>
        </w:rPr>
        <w:t>bronze d’art et ses techniques</w:t>
      </w:r>
      <w:r w:rsidR="00B00F92" w:rsidRPr="006906D4">
        <w:rPr>
          <w:lang w:val="fr-FR" w:eastAsia="fr-FR"/>
        </w:rPr>
        <w:t xml:space="preserve">. </w:t>
      </w:r>
      <w:r w:rsidR="00B00F92" w:rsidRPr="00150792">
        <w:rPr>
          <w:lang w:eastAsia="fr-FR"/>
        </w:rPr>
        <w:t>Dourdan</w:t>
      </w:r>
      <w:r w:rsidR="00300DF9" w:rsidRPr="00150792">
        <w:rPr>
          <w:lang w:eastAsia="fr-FR"/>
        </w:rPr>
        <w:t>, France</w:t>
      </w:r>
      <w:r w:rsidR="00B00F92" w:rsidRPr="00150792">
        <w:rPr>
          <w:lang w:eastAsia="fr-FR"/>
        </w:rPr>
        <w:t>: Editions H. Vial.</w:t>
      </w:r>
    </w:p>
    <w:p w14:paraId="63EF0C53" w14:textId="77777777" w:rsidR="0053160B" w:rsidRPr="00150792" w:rsidRDefault="0053160B" w:rsidP="002B59B3">
      <w:pPr>
        <w:spacing w:line="360" w:lineRule="auto"/>
        <w:ind w:left="720" w:right="432" w:hanging="720"/>
        <w:rPr>
          <w:lang w:eastAsia="fr-FR"/>
        </w:rPr>
      </w:pPr>
    </w:p>
    <w:p w14:paraId="7847C6F0" w14:textId="30D6FE9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Raub 1993</w:t>
      </w:r>
    </w:p>
    <w:p w14:paraId="149874C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Raub, C</w:t>
      </w:r>
      <w:r w:rsidR="003038D3" w:rsidRPr="00150792">
        <w:rPr>
          <w:lang w:eastAsia="fr-FR"/>
        </w:rPr>
        <w:t>hristoph</w:t>
      </w:r>
      <w:r w:rsidR="00B00F92" w:rsidRPr="00150792">
        <w:rPr>
          <w:lang w:eastAsia="fr-FR"/>
        </w:rPr>
        <w:t xml:space="preserve">. 1993. “The History of Electroplating.” In </w:t>
      </w:r>
      <w:r w:rsidR="00B00F92" w:rsidRPr="00150792">
        <w:rPr>
          <w:i/>
          <w:iCs/>
          <w:lang w:eastAsia="fr-FR"/>
        </w:rPr>
        <w:t>Metal Plating and Patination: Cultural, Technical and Historical Developments</w:t>
      </w:r>
      <w:r w:rsidR="00B00F92" w:rsidRPr="00150792">
        <w:rPr>
          <w:lang w:eastAsia="fr-FR"/>
        </w:rPr>
        <w:t>, edited by Susan La Niece and Paul Craddock</w:t>
      </w:r>
      <w:r w:rsidR="009D0804" w:rsidRPr="00150792">
        <w:rPr>
          <w:lang w:eastAsia="fr-FR"/>
        </w:rPr>
        <w:t xml:space="preserve">, </w:t>
      </w:r>
      <w:r w:rsidR="00E94FE4" w:rsidRPr="00150792">
        <w:rPr>
          <w:lang w:eastAsia="fr-FR"/>
        </w:rPr>
        <w:t>284–290</w:t>
      </w:r>
      <w:r w:rsidR="00B00F92" w:rsidRPr="00150792">
        <w:rPr>
          <w:lang w:eastAsia="fr-FR"/>
        </w:rPr>
        <w:t>. Oxford</w:t>
      </w:r>
      <w:r w:rsidR="00300DF9" w:rsidRPr="00150792">
        <w:rPr>
          <w:lang w:eastAsia="fr-FR"/>
        </w:rPr>
        <w:t xml:space="preserve">, </w:t>
      </w:r>
      <w:r w:rsidR="00B00F92" w:rsidRPr="00150792">
        <w:rPr>
          <w:lang w:eastAsia="fr-FR"/>
        </w:rPr>
        <w:t>London</w:t>
      </w:r>
      <w:r w:rsidR="00300DF9" w:rsidRPr="00150792">
        <w:rPr>
          <w:lang w:eastAsia="fr-FR"/>
        </w:rPr>
        <w:t>,</w:t>
      </w:r>
      <w:r w:rsidR="00B00F92" w:rsidRPr="00150792">
        <w:rPr>
          <w:lang w:eastAsia="fr-FR"/>
        </w:rPr>
        <w:t xml:space="preserve"> Boston [etc.]: Butterworth-Heinemann.</w:t>
      </w:r>
    </w:p>
    <w:p w14:paraId="79E596FA" w14:textId="77777777" w:rsidR="0053160B" w:rsidRPr="00150792" w:rsidRDefault="0053160B" w:rsidP="002B59B3">
      <w:pPr>
        <w:spacing w:line="360" w:lineRule="auto"/>
        <w:ind w:left="720" w:right="432" w:hanging="720"/>
        <w:rPr>
          <w:lang w:eastAsia="fr-FR"/>
        </w:rPr>
      </w:pPr>
    </w:p>
    <w:p w14:paraId="022057D3" w14:textId="338D4392" w:rsidR="006F73DA" w:rsidRPr="00443108" w:rsidRDefault="006F73DA" w:rsidP="002B59B3">
      <w:pPr>
        <w:pStyle w:val="paragraph"/>
        <w:spacing w:before="0" w:beforeAutospacing="0" w:after="0" w:afterAutospacing="0" w:line="360" w:lineRule="auto"/>
        <w:ind w:left="720" w:right="720" w:hanging="720"/>
        <w:textAlignment w:val="baseline"/>
      </w:pPr>
      <w:r w:rsidRPr="00150792">
        <w:rPr>
          <w:lang w:eastAsia="fr-FR"/>
        </w:rPr>
        <w:lastRenderedPageBreak/>
        <w:t>-</w:t>
      </w:r>
      <w:r w:rsidRPr="00150792">
        <w:rPr>
          <w:lang w:eastAsia="fr-FR"/>
        </w:rPr>
        <w:tab/>
        <w:t xml:space="preserve">short: </w:t>
      </w:r>
      <w:r w:rsidRPr="00443108">
        <w:rPr>
          <w:rStyle w:val="normaltextrun"/>
        </w:rPr>
        <w:t>Reedy 1987</w:t>
      </w:r>
      <w:r w:rsidRPr="00443108">
        <w:rPr>
          <w:rStyle w:val="eop"/>
        </w:rPr>
        <w:t xml:space="preserve"> </w:t>
      </w:r>
    </w:p>
    <w:p w14:paraId="2DD5DD9F" w14:textId="32121980" w:rsidR="006F73DA" w:rsidRPr="00443108" w:rsidRDefault="006F73DA" w:rsidP="002B59B3">
      <w:pPr>
        <w:pStyle w:val="paragraph"/>
        <w:spacing w:before="0" w:beforeAutospacing="0" w:after="0" w:afterAutospacing="0" w:line="360" w:lineRule="auto"/>
        <w:ind w:left="720" w:right="720" w:hanging="720"/>
        <w:textAlignment w:val="baseline"/>
      </w:pPr>
      <w:r w:rsidRPr="00150792">
        <w:rPr>
          <w:lang w:eastAsia="fr-FR"/>
        </w:rPr>
        <w:t xml:space="preserve">full: </w:t>
      </w:r>
      <w:r w:rsidRPr="00443108">
        <w:rPr>
          <w:rStyle w:val="normaltextrun"/>
        </w:rPr>
        <w:t>Reedy, Chandra L.</w:t>
      </w:r>
      <w:r>
        <w:rPr>
          <w:rStyle w:val="normaltextrun"/>
        </w:rPr>
        <w:t xml:space="preserve"> </w:t>
      </w:r>
      <w:r w:rsidRPr="00443108">
        <w:rPr>
          <w:rStyle w:val="normaltextrun"/>
        </w:rPr>
        <w:t>1987</w:t>
      </w:r>
      <w:r>
        <w:rPr>
          <w:rStyle w:val="normaltextrun"/>
        </w:rPr>
        <w:t>.</w:t>
      </w:r>
      <w:r w:rsidRPr="00443108">
        <w:rPr>
          <w:rStyle w:val="normaltextrun"/>
        </w:rPr>
        <w:t xml:space="preserve"> </w:t>
      </w:r>
      <w:r>
        <w:rPr>
          <w:rStyle w:val="normaltextrun"/>
        </w:rPr>
        <w:t>“</w:t>
      </w:r>
      <w:r w:rsidRPr="00443108">
        <w:rPr>
          <w:rStyle w:val="normaltextrun"/>
        </w:rPr>
        <w:t>Modern Statues and Traditional Methods: A Casting  w</w:t>
      </w:r>
      <w:r>
        <w:rPr>
          <w:rStyle w:val="normaltextrun"/>
        </w:rPr>
        <w:t>W</w:t>
      </w:r>
      <w:r w:rsidRPr="00443108">
        <w:rPr>
          <w:rStyle w:val="normaltextrun"/>
        </w:rPr>
        <w:t xml:space="preserve">orkshop in Chamba, Himachal </w:t>
      </w:r>
      <w:r>
        <w:rPr>
          <w:rStyle w:val="normaltextrun"/>
        </w:rPr>
        <w:t>Pradesh</w:t>
      </w:r>
      <w:r w:rsidRPr="00443108">
        <w:rPr>
          <w:rStyle w:val="normaltextrun"/>
        </w:rPr>
        <w:t>.</w:t>
      </w:r>
      <w:r>
        <w:rPr>
          <w:rStyle w:val="normaltextrun"/>
        </w:rPr>
        <w:t>”</w:t>
      </w:r>
      <w:r w:rsidRPr="00443108">
        <w:rPr>
          <w:rStyle w:val="normaltextrun"/>
        </w:rPr>
        <w:t xml:space="preserve"> </w:t>
      </w:r>
      <w:r w:rsidRPr="00443108">
        <w:rPr>
          <w:rStyle w:val="spellingerror"/>
          <w:i/>
          <w:iCs/>
        </w:rPr>
        <w:t>Expedition</w:t>
      </w:r>
      <w:r w:rsidRPr="00443108">
        <w:rPr>
          <w:rStyle w:val="normaltextrun"/>
        </w:rPr>
        <w:t xml:space="preserve"> </w:t>
      </w:r>
      <w:r>
        <w:rPr>
          <w:rStyle w:val="normaltextrun"/>
        </w:rPr>
        <w:t>29 (</w:t>
      </w:r>
      <w:r w:rsidRPr="00443108">
        <w:rPr>
          <w:rStyle w:val="normaltextrun"/>
        </w:rPr>
        <w:t>3</w:t>
      </w:r>
      <w:r>
        <w:rPr>
          <w:rStyle w:val="normaltextrun"/>
        </w:rPr>
        <w:t>)</w:t>
      </w:r>
      <w:r w:rsidRPr="00443108">
        <w:rPr>
          <w:rStyle w:val="normaltextrun"/>
        </w:rPr>
        <w:t>: 4754.</w:t>
      </w:r>
    </w:p>
    <w:p w14:paraId="00A3D770" w14:textId="2FBAACCD" w:rsidR="006F73DA" w:rsidRPr="00443108" w:rsidRDefault="006F73DA" w:rsidP="002B59B3">
      <w:pPr>
        <w:pStyle w:val="paragraph"/>
        <w:spacing w:before="0" w:beforeAutospacing="0" w:after="0" w:afterAutospacing="0" w:line="360" w:lineRule="auto"/>
        <w:ind w:left="720" w:right="720" w:hanging="720"/>
        <w:textAlignment w:val="baseline"/>
      </w:pPr>
    </w:p>
    <w:p w14:paraId="03D59E42" w14:textId="6F3B3E8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noProof/>
        </w:rPr>
        <w:t>Reedy 1991a</w:t>
      </w:r>
    </w:p>
    <w:p w14:paraId="37C55CFF" w14:textId="77777777" w:rsidR="006E6E98" w:rsidRPr="00150792" w:rsidRDefault="006E6E98" w:rsidP="002B59B3">
      <w:pPr>
        <w:spacing w:line="360" w:lineRule="auto"/>
        <w:ind w:left="720" w:right="432" w:hanging="720"/>
        <w:rPr>
          <w:noProof/>
        </w:rPr>
      </w:pPr>
      <w:r w:rsidRPr="00150792">
        <w:rPr>
          <w:lang w:eastAsia="fr-FR"/>
        </w:rPr>
        <w:t xml:space="preserve">full: </w:t>
      </w:r>
      <w:r w:rsidR="00B159AA" w:rsidRPr="00150792">
        <w:rPr>
          <w:noProof/>
        </w:rPr>
        <w:t xml:space="preserve">Reedy, Chandra L. 1991a. “The Opening of Consecrated Tibetan Bronzes with Interior Contents : Scholarly, Conservation and Ethical Considerations.” </w:t>
      </w:r>
      <w:r w:rsidR="00B159AA" w:rsidRPr="00150792">
        <w:rPr>
          <w:i/>
          <w:iCs/>
          <w:noProof/>
        </w:rPr>
        <w:t>Journal of the American Institute for Conservation</w:t>
      </w:r>
      <w:r w:rsidR="00B159AA" w:rsidRPr="00150792">
        <w:rPr>
          <w:noProof/>
        </w:rPr>
        <w:t xml:space="preserve"> 30 (1): 13–34.</w:t>
      </w:r>
    </w:p>
    <w:p w14:paraId="132F45D8" w14:textId="77777777" w:rsidR="0053160B" w:rsidRPr="00150792" w:rsidRDefault="0053160B" w:rsidP="002B59B3">
      <w:pPr>
        <w:spacing w:line="360" w:lineRule="auto"/>
        <w:ind w:left="720" w:right="432" w:hanging="720"/>
        <w:rPr>
          <w:noProof/>
        </w:rPr>
      </w:pPr>
    </w:p>
    <w:p w14:paraId="4A37C4B8" w14:textId="651D7BDD"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455C96" w:rsidRPr="00150792">
        <w:rPr>
          <w:lang w:eastAsia="fr-FR"/>
        </w:rPr>
        <w:t>Reedy 1991b</w:t>
      </w:r>
    </w:p>
    <w:p w14:paraId="357CB404"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Reedy, Chandra L. 1991</w:t>
      </w:r>
      <w:r w:rsidR="00B159AA" w:rsidRPr="00150792">
        <w:rPr>
          <w:lang w:eastAsia="fr-FR"/>
        </w:rPr>
        <w:t>b</w:t>
      </w:r>
      <w:r w:rsidR="00B00F92" w:rsidRPr="00150792">
        <w:rPr>
          <w:lang w:eastAsia="fr-FR"/>
        </w:rPr>
        <w:t xml:space="preserve">. “Petrographic Analysis of Casting Core Materials for Provenancing Studies of Copper Alloy Sculptures.” </w:t>
      </w:r>
      <w:r w:rsidR="00B00F92" w:rsidRPr="00150792">
        <w:rPr>
          <w:i/>
          <w:iCs/>
          <w:lang w:eastAsia="fr-FR"/>
        </w:rPr>
        <w:t>Archaeomaterials</w:t>
      </w:r>
      <w:r w:rsidR="00B00F92" w:rsidRPr="00150792">
        <w:rPr>
          <w:lang w:eastAsia="fr-FR"/>
        </w:rPr>
        <w:t xml:space="preserve"> 5:121–63.</w:t>
      </w:r>
    </w:p>
    <w:p w14:paraId="0AFE3842" w14:textId="77777777" w:rsidR="0053160B" w:rsidRPr="00150792" w:rsidRDefault="0053160B" w:rsidP="002B59B3">
      <w:pPr>
        <w:spacing w:line="360" w:lineRule="auto"/>
        <w:ind w:left="720" w:right="432" w:hanging="720"/>
        <w:rPr>
          <w:lang w:eastAsia="fr-FR"/>
        </w:rPr>
      </w:pPr>
    </w:p>
    <w:p w14:paraId="1258AF11" w14:textId="4F1CF19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Reedy 1997</w:t>
      </w:r>
    </w:p>
    <w:p w14:paraId="4A2D862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455C96" w:rsidRPr="00150792">
        <w:rPr>
          <w:lang w:eastAsia="fr-FR"/>
        </w:rPr>
        <w:t xml:space="preserve">Reedy, Chandra L. </w:t>
      </w:r>
      <w:r w:rsidR="00B00F92" w:rsidRPr="00150792">
        <w:rPr>
          <w:lang w:eastAsia="fr-FR"/>
        </w:rPr>
        <w:t xml:space="preserve">1997. </w:t>
      </w:r>
      <w:r w:rsidR="00B00F92" w:rsidRPr="00150792">
        <w:rPr>
          <w:i/>
          <w:iCs/>
          <w:lang w:eastAsia="fr-FR"/>
        </w:rPr>
        <w:t>Himalayan Bronzes: Technology, Style and Choices</w:t>
      </w:r>
      <w:r w:rsidR="00B00F92" w:rsidRPr="00150792">
        <w:rPr>
          <w:lang w:eastAsia="fr-FR"/>
        </w:rPr>
        <w:t>. Newark</w:t>
      </w:r>
      <w:r w:rsidR="00300DF9" w:rsidRPr="00150792">
        <w:rPr>
          <w:lang w:eastAsia="fr-FR"/>
        </w:rPr>
        <w:t xml:space="preserve">, </w:t>
      </w:r>
      <w:r w:rsidR="00C036B6" w:rsidRPr="00150792">
        <w:rPr>
          <w:lang w:eastAsia="fr-FR"/>
        </w:rPr>
        <w:t>DE: University of Delaware;</w:t>
      </w:r>
      <w:r w:rsidR="00B00F92" w:rsidRPr="00150792">
        <w:rPr>
          <w:lang w:eastAsia="fr-FR"/>
        </w:rPr>
        <w:t xml:space="preserve"> London</w:t>
      </w:r>
      <w:r w:rsidR="00300DF9" w:rsidRPr="00150792">
        <w:rPr>
          <w:lang w:eastAsia="fr-FR"/>
        </w:rPr>
        <w:t xml:space="preserve"> and </w:t>
      </w:r>
      <w:r w:rsidR="00B00F92" w:rsidRPr="00150792">
        <w:rPr>
          <w:lang w:eastAsia="fr-FR"/>
        </w:rPr>
        <w:t>Cranbury</w:t>
      </w:r>
      <w:r w:rsidR="00300DF9" w:rsidRPr="00150792">
        <w:rPr>
          <w:lang w:eastAsia="fr-FR"/>
        </w:rPr>
        <w:t>, NJ</w:t>
      </w:r>
      <w:r w:rsidR="00B00F92" w:rsidRPr="00150792">
        <w:rPr>
          <w:lang w:eastAsia="fr-FR"/>
        </w:rPr>
        <w:t>: Associated University Presses.</w:t>
      </w:r>
    </w:p>
    <w:p w14:paraId="223E94B4" w14:textId="77777777" w:rsidR="0053160B" w:rsidRPr="00150792" w:rsidRDefault="0053160B" w:rsidP="002B59B3">
      <w:pPr>
        <w:spacing w:line="360" w:lineRule="auto"/>
        <w:ind w:left="720" w:right="432" w:hanging="720"/>
        <w:rPr>
          <w:lang w:eastAsia="fr-FR"/>
        </w:rPr>
      </w:pPr>
    </w:p>
    <w:p w14:paraId="262B34EE" w14:textId="176FB7C2" w:rsidR="00455C96" w:rsidRPr="00150792" w:rsidRDefault="00455C96" w:rsidP="002B59B3">
      <w:pPr>
        <w:spacing w:line="360" w:lineRule="auto"/>
        <w:ind w:left="720" w:right="432" w:hanging="720"/>
        <w:rPr>
          <w:lang w:eastAsia="fr-FR"/>
        </w:rPr>
      </w:pPr>
      <w:r w:rsidRPr="00150792">
        <w:rPr>
          <w:lang w:eastAsia="fr-FR"/>
        </w:rPr>
        <w:t>-</w:t>
      </w:r>
      <w:r w:rsidRPr="00150792">
        <w:rPr>
          <w:lang w:eastAsia="fr-FR"/>
        </w:rPr>
        <w:tab/>
        <w:t>short: Reedy 2006</w:t>
      </w:r>
    </w:p>
    <w:p w14:paraId="4F80F49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455C96" w:rsidRPr="00150792">
        <w:rPr>
          <w:lang w:eastAsia="fr-FR"/>
        </w:rPr>
        <w:t xml:space="preserve">Reedy, Chandra L. </w:t>
      </w:r>
      <w:r w:rsidR="00B00F92" w:rsidRPr="00150792">
        <w:rPr>
          <w:lang w:eastAsia="fr-FR"/>
        </w:rPr>
        <w:t xml:space="preserve">2006. “Review of Digital Image Analysis of Petrographic Thin Sections in Conservation Research.” </w:t>
      </w:r>
      <w:r w:rsidR="00B00F92" w:rsidRPr="00150792">
        <w:rPr>
          <w:i/>
          <w:iCs/>
          <w:lang w:eastAsia="fr-FR"/>
        </w:rPr>
        <w:t>Journal of the American Institute for Conservation</w:t>
      </w:r>
      <w:r w:rsidR="00B00F92" w:rsidRPr="00150792">
        <w:rPr>
          <w:lang w:eastAsia="fr-FR"/>
        </w:rPr>
        <w:t xml:space="preserve"> 45</w:t>
      </w:r>
      <w:r w:rsidR="00300DF9" w:rsidRPr="00150792">
        <w:rPr>
          <w:lang w:eastAsia="fr-FR"/>
        </w:rPr>
        <w:t xml:space="preserve"> (</w:t>
      </w:r>
      <w:r w:rsidR="00B00F92" w:rsidRPr="00150792">
        <w:rPr>
          <w:lang w:eastAsia="fr-FR"/>
        </w:rPr>
        <w:t>2): 127–46.</w:t>
      </w:r>
    </w:p>
    <w:p w14:paraId="1F46A4E5" w14:textId="77777777" w:rsidR="0053160B" w:rsidRPr="00150792" w:rsidRDefault="0053160B" w:rsidP="002B59B3">
      <w:pPr>
        <w:spacing w:line="360" w:lineRule="auto"/>
        <w:ind w:left="720" w:right="432" w:hanging="720"/>
        <w:rPr>
          <w:lang w:eastAsia="fr-FR"/>
        </w:rPr>
      </w:pPr>
    </w:p>
    <w:p w14:paraId="40157C67" w14:textId="2249761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Reedy et al. 2014</w:t>
      </w:r>
    </w:p>
    <w:p w14:paraId="21341DF3" w14:textId="6AC4619E"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Reedy, Chandra L., Jenifer Anderson, Terry J. Reedy, and Yimeng Liu. 2014. “Image Analysis in Quantitative Particle Studies of Archaeological Ceramic Thin Sections.” </w:t>
      </w:r>
      <w:r w:rsidR="00B00F92" w:rsidRPr="00150792">
        <w:rPr>
          <w:i/>
          <w:iCs/>
          <w:lang w:eastAsia="fr-FR"/>
        </w:rPr>
        <w:t>Advances in Archaeological Practice</w:t>
      </w:r>
      <w:r w:rsidR="00667438" w:rsidRPr="00150792">
        <w:rPr>
          <w:lang w:eastAsia="fr-FR"/>
        </w:rPr>
        <w:t xml:space="preserve"> 2 (4): 252–68.</w:t>
      </w:r>
    </w:p>
    <w:p w14:paraId="6BF0DF9C" w14:textId="77777777" w:rsidR="0053160B" w:rsidRPr="00150792" w:rsidRDefault="0053160B" w:rsidP="002B59B3">
      <w:pPr>
        <w:spacing w:line="360" w:lineRule="auto"/>
        <w:ind w:left="720" w:right="432" w:hanging="720"/>
        <w:rPr>
          <w:lang w:eastAsia="fr-FR"/>
        </w:rPr>
      </w:pPr>
    </w:p>
    <w:p w14:paraId="4060880D" w14:textId="34B79ABA" w:rsidR="00D927B1" w:rsidRPr="00F2212D" w:rsidRDefault="00D927B1" w:rsidP="002B59B3">
      <w:pPr>
        <w:shd w:val="clear" w:color="auto" w:fill="FFFFFF"/>
        <w:spacing w:line="360" w:lineRule="auto"/>
        <w:ind w:left="720" w:right="720" w:hanging="720"/>
        <w:rPr>
          <w:rFonts w:ascii="Arial" w:hAnsi="Arial" w:cs="Arial"/>
          <w:color w:val="222222"/>
        </w:rPr>
      </w:pPr>
      <w:r w:rsidRPr="00150792">
        <w:rPr>
          <w:lang w:eastAsia="fr-FR"/>
        </w:rPr>
        <w:t>-</w:t>
      </w:r>
      <w:r w:rsidRPr="00150792">
        <w:rPr>
          <w:lang w:eastAsia="fr-FR"/>
        </w:rPr>
        <w:tab/>
        <w:t xml:space="preserve">short: </w:t>
      </w:r>
      <w:r w:rsidRPr="00F2212D">
        <w:rPr>
          <w:color w:val="222222"/>
        </w:rPr>
        <w:t>Reedy and Meyers 1987</w:t>
      </w:r>
    </w:p>
    <w:p w14:paraId="525037A2" w14:textId="257FF0A5" w:rsidR="00D927B1" w:rsidRPr="00F2212D" w:rsidRDefault="00D927B1" w:rsidP="002B59B3">
      <w:pPr>
        <w:shd w:val="clear" w:color="auto" w:fill="FFFFFF"/>
        <w:spacing w:line="360" w:lineRule="auto"/>
        <w:ind w:left="720" w:right="720" w:hanging="720"/>
        <w:rPr>
          <w:rFonts w:ascii="Arial" w:hAnsi="Arial" w:cs="Arial"/>
          <w:color w:val="222222"/>
        </w:rPr>
      </w:pPr>
      <w:r w:rsidRPr="00150792">
        <w:rPr>
          <w:lang w:eastAsia="fr-FR"/>
        </w:rPr>
        <w:t xml:space="preserve">full: </w:t>
      </w:r>
      <w:r w:rsidRPr="00F2212D">
        <w:rPr>
          <w:color w:val="222222"/>
        </w:rPr>
        <w:t>Reedy, Chandra</w:t>
      </w:r>
      <w:r>
        <w:rPr>
          <w:color w:val="222222"/>
        </w:rPr>
        <w:t>,</w:t>
      </w:r>
      <w:r w:rsidRPr="00F2212D">
        <w:rPr>
          <w:color w:val="222222"/>
        </w:rPr>
        <w:t xml:space="preserve"> and Pieter Meyers.</w:t>
      </w:r>
      <w:r w:rsidRPr="0087190B">
        <w:rPr>
          <w:color w:val="222222"/>
        </w:rPr>
        <w:t xml:space="preserve"> </w:t>
      </w:r>
      <w:r w:rsidRPr="00F2212D">
        <w:rPr>
          <w:color w:val="222222"/>
        </w:rPr>
        <w:t>1987</w:t>
      </w:r>
      <w:r>
        <w:rPr>
          <w:color w:val="222222"/>
        </w:rPr>
        <w:t>.</w:t>
      </w:r>
      <w:r w:rsidRPr="00F2212D">
        <w:rPr>
          <w:color w:val="222222"/>
        </w:rPr>
        <w:t xml:space="preserve"> </w:t>
      </w:r>
      <w:r>
        <w:rPr>
          <w:color w:val="222222"/>
        </w:rPr>
        <w:t>“</w:t>
      </w:r>
      <w:r w:rsidRPr="00F2212D">
        <w:rPr>
          <w:color w:val="222222"/>
        </w:rPr>
        <w:t xml:space="preserve">An </w:t>
      </w:r>
      <w:r>
        <w:rPr>
          <w:color w:val="222222"/>
        </w:rPr>
        <w:t>Interdisciplinary Method f</w:t>
      </w:r>
      <w:r w:rsidRPr="00F2212D">
        <w:rPr>
          <w:color w:val="222222"/>
        </w:rPr>
        <w:t xml:space="preserve">or Employing Technical Data </w:t>
      </w:r>
      <w:r>
        <w:rPr>
          <w:color w:val="222222"/>
        </w:rPr>
        <w:t>to</w:t>
      </w:r>
      <w:r w:rsidRPr="00F2212D">
        <w:rPr>
          <w:color w:val="222222"/>
        </w:rPr>
        <w:t xml:space="preserve"> Determine Regional Provenance </w:t>
      </w:r>
      <w:r>
        <w:rPr>
          <w:color w:val="222222"/>
        </w:rPr>
        <w:t>of</w:t>
      </w:r>
      <w:r w:rsidRPr="00F2212D">
        <w:rPr>
          <w:color w:val="222222"/>
        </w:rPr>
        <w:t xml:space="preserve"> Copper Alloy Statues</w:t>
      </w:r>
      <w:r>
        <w:rPr>
          <w:color w:val="222222"/>
        </w:rPr>
        <w:t xml:space="preserve">,” </w:t>
      </w:r>
      <w:r w:rsidRPr="00F2212D">
        <w:rPr>
          <w:color w:val="222222"/>
        </w:rPr>
        <w:t>173</w:t>
      </w:r>
      <w:r>
        <w:rPr>
          <w:color w:val="222222"/>
        </w:rPr>
        <w:t>–</w:t>
      </w:r>
      <w:r w:rsidRPr="00F2212D">
        <w:rPr>
          <w:color w:val="222222"/>
        </w:rPr>
        <w:t>78</w:t>
      </w:r>
      <w:r>
        <w:rPr>
          <w:color w:val="222222"/>
        </w:rPr>
        <w:t>. In</w:t>
      </w:r>
      <w:r w:rsidRPr="00F2212D">
        <w:rPr>
          <w:color w:val="222222"/>
        </w:rPr>
        <w:t> </w:t>
      </w:r>
      <w:r w:rsidRPr="00F2212D">
        <w:rPr>
          <w:i/>
          <w:iCs/>
          <w:color w:val="222222"/>
        </w:rPr>
        <w:t xml:space="preserve">Recent Advances </w:t>
      </w:r>
      <w:r>
        <w:rPr>
          <w:i/>
          <w:iCs/>
          <w:color w:val="222222"/>
        </w:rPr>
        <w:t>in the</w:t>
      </w:r>
      <w:r w:rsidRPr="00F2212D">
        <w:rPr>
          <w:i/>
          <w:iCs/>
          <w:color w:val="222222"/>
        </w:rPr>
        <w:t xml:space="preserve"> Conservation </w:t>
      </w:r>
      <w:r>
        <w:rPr>
          <w:i/>
          <w:iCs/>
          <w:color w:val="222222"/>
        </w:rPr>
        <w:t>a</w:t>
      </w:r>
      <w:r w:rsidRPr="00F2212D">
        <w:rPr>
          <w:i/>
          <w:iCs/>
          <w:color w:val="222222"/>
        </w:rPr>
        <w:t xml:space="preserve">nd Analysis </w:t>
      </w:r>
      <w:r>
        <w:rPr>
          <w:i/>
          <w:iCs/>
          <w:color w:val="222222"/>
        </w:rPr>
        <w:t>o</w:t>
      </w:r>
      <w:r w:rsidRPr="00F2212D">
        <w:rPr>
          <w:i/>
          <w:iCs/>
          <w:color w:val="222222"/>
        </w:rPr>
        <w:t>f Artifacts</w:t>
      </w:r>
      <w:r w:rsidRPr="0087190B">
        <w:rPr>
          <w:iCs/>
          <w:color w:val="222222"/>
        </w:rPr>
        <w:t xml:space="preserve">. </w:t>
      </w:r>
      <w:r w:rsidRPr="00F2212D">
        <w:rPr>
          <w:color w:val="222222"/>
        </w:rPr>
        <w:t>University of London, Institute of Archaeology Jubilee Conservation Conference Papers</w:t>
      </w:r>
      <w:r>
        <w:rPr>
          <w:color w:val="222222"/>
        </w:rPr>
        <w:t>. London: Summer Schools Press.</w:t>
      </w:r>
    </w:p>
    <w:p w14:paraId="6A7324AE" w14:textId="77777777" w:rsidR="00D927B1" w:rsidRPr="00F2212D" w:rsidRDefault="00D927B1" w:rsidP="002B59B3">
      <w:pPr>
        <w:shd w:val="clear" w:color="auto" w:fill="FFFFFF"/>
        <w:spacing w:line="360" w:lineRule="auto"/>
        <w:ind w:left="720" w:right="720" w:hanging="720"/>
        <w:rPr>
          <w:rFonts w:ascii="Arial" w:hAnsi="Arial" w:cs="Arial"/>
          <w:color w:val="222222"/>
        </w:rPr>
      </w:pPr>
      <w:r w:rsidRPr="00F2212D">
        <w:rPr>
          <w:color w:val="222222"/>
        </w:rPr>
        <w:lastRenderedPageBreak/>
        <w:t> </w:t>
      </w:r>
    </w:p>
    <w:p w14:paraId="6984A50A" w14:textId="73F5E67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Reedy and Meyers 2007</w:t>
      </w:r>
    </w:p>
    <w:p w14:paraId="676DA5A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Reedy, Chandra L., and Pieter Meyers. 2007. “New Methods for Analyzing Thin Sections of Casting Core Materials: A Case Study with Southeast Asian Bronzes.” In </w:t>
      </w:r>
      <w:r w:rsidR="00B00F92" w:rsidRPr="00150792">
        <w:rPr>
          <w:i/>
          <w:iCs/>
          <w:lang w:eastAsia="fr-FR"/>
        </w:rPr>
        <w:t>Scientific Research on the Sculptural Arts of Asia: Proceedings of the Third Forbes Symposium at the Freer Gallery of Art</w:t>
      </w:r>
      <w:r w:rsidR="00B00F92" w:rsidRPr="00150792">
        <w:rPr>
          <w:lang w:eastAsia="fr-FR"/>
        </w:rPr>
        <w:t>, edited by Janet G. Douglas, Paul Jett, and John Winter, 103–14. London: Archetype.</w:t>
      </w:r>
    </w:p>
    <w:p w14:paraId="0FFAB60B" w14:textId="77777777" w:rsidR="0053160B" w:rsidRPr="00150792" w:rsidRDefault="0053160B" w:rsidP="002B59B3">
      <w:pPr>
        <w:spacing w:line="360" w:lineRule="auto"/>
        <w:ind w:left="720" w:right="432" w:hanging="720"/>
        <w:rPr>
          <w:lang w:eastAsia="fr-FR"/>
        </w:rPr>
      </w:pPr>
    </w:p>
    <w:p w14:paraId="51946092" w14:textId="3014580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Rehren 2014</w:t>
      </w:r>
    </w:p>
    <w:p w14:paraId="7477EDB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Rehren, T</w:t>
      </w:r>
      <w:r w:rsidR="00C036B6" w:rsidRPr="00150792">
        <w:rPr>
          <w:lang w:eastAsia="fr-FR"/>
        </w:rPr>
        <w:t>hilo</w:t>
      </w:r>
      <w:r w:rsidR="00B00F92" w:rsidRPr="00150792">
        <w:rPr>
          <w:lang w:eastAsia="fr-FR"/>
        </w:rPr>
        <w:t xml:space="preserve">. 2014. “Crossing Boundaries.” In </w:t>
      </w:r>
      <w:r w:rsidR="000303FF" w:rsidRPr="00150792">
        <w:rPr>
          <w:i/>
          <w:iCs/>
          <w:lang w:eastAsia="fr-FR"/>
        </w:rPr>
        <w:t>Sharing Archaeology: Academe, Practice and the Public</w:t>
      </w:r>
      <w:r w:rsidR="00B00F92" w:rsidRPr="00150792">
        <w:rPr>
          <w:lang w:eastAsia="fr-FR"/>
        </w:rPr>
        <w:t>, edited by Peter Stone and Zhao Hui</w:t>
      </w:r>
      <w:r w:rsidR="0092124C" w:rsidRPr="00150792">
        <w:rPr>
          <w:lang w:eastAsia="fr-FR"/>
        </w:rPr>
        <w:t xml:space="preserve">, </w:t>
      </w:r>
      <w:r w:rsidR="000303FF" w:rsidRPr="00150792">
        <w:rPr>
          <w:lang w:eastAsia="fr-FR"/>
        </w:rPr>
        <w:t>36</w:t>
      </w:r>
      <w:r w:rsidR="002F6DF2" w:rsidRPr="00150792">
        <w:rPr>
          <w:lang w:eastAsia="fr-FR"/>
        </w:rPr>
        <w:t>–</w:t>
      </w:r>
      <w:r w:rsidR="000303FF" w:rsidRPr="00150792">
        <w:rPr>
          <w:lang w:eastAsia="fr-FR"/>
        </w:rPr>
        <w:t>46</w:t>
      </w:r>
      <w:r w:rsidR="00B00F92" w:rsidRPr="00150792">
        <w:rPr>
          <w:lang w:eastAsia="fr-FR"/>
        </w:rPr>
        <w:t xml:space="preserve">. </w:t>
      </w:r>
      <w:r w:rsidR="000303FF" w:rsidRPr="00150792">
        <w:rPr>
          <w:lang w:eastAsia="fr-FR"/>
        </w:rPr>
        <w:t>New York: Routledge</w:t>
      </w:r>
      <w:r w:rsidR="00B00F92" w:rsidRPr="00150792">
        <w:rPr>
          <w:lang w:eastAsia="fr-FR"/>
        </w:rPr>
        <w:t>.</w:t>
      </w:r>
    </w:p>
    <w:p w14:paraId="649EFA51" w14:textId="77777777" w:rsidR="0053160B" w:rsidRDefault="0053160B" w:rsidP="002B59B3">
      <w:pPr>
        <w:spacing w:line="360" w:lineRule="auto"/>
        <w:ind w:left="720" w:right="432" w:hanging="720"/>
        <w:rPr>
          <w:lang w:eastAsia="fr-FR"/>
        </w:rPr>
      </w:pPr>
    </w:p>
    <w:p w14:paraId="7EC052E5" w14:textId="17494AB0" w:rsidR="00023705" w:rsidRPr="00150792" w:rsidRDefault="00023705"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E0918" w:rsidRPr="004E0918">
        <w:rPr>
          <w:lang w:eastAsia="fr-FR"/>
        </w:rPr>
        <w:t>Reind</w:t>
      </w:r>
      <w:r w:rsidR="004E0918">
        <w:rPr>
          <w:lang w:eastAsia="fr-FR"/>
        </w:rPr>
        <w:t>ell</w:t>
      </w:r>
      <w:r w:rsidR="004E0918" w:rsidRPr="004E0918">
        <w:rPr>
          <w:lang w:eastAsia="fr-FR"/>
        </w:rPr>
        <w:t xml:space="preserve"> and </w:t>
      </w:r>
      <w:r w:rsidR="004E0918">
        <w:rPr>
          <w:lang w:eastAsia="fr-FR"/>
        </w:rPr>
        <w:t>Tommasi 1999</w:t>
      </w:r>
    </w:p>
    <w:p w14:paraId="28EC9C7E" w14:textId="5A9CBFBA" w:rsidR="00023705" w:rsidRPr="004C3AA2" w:rsidRDefault="00023705" w:rsidP="002B59B3">
      <w:pPr>
        <w:spacing w:line="360" w:lineRule="auto"/>
        <w:ind w:left="720" w:right="432" w:hanging="720"/>
        <w:rPr>
          <w:lang w:eastAsia="fr-FR"/>
        </w:rPr>
      </w:pPr>
      <w:r w:rsidRPr="004E0918">
        <w:rPr>
          <w:lang w:eastAsia="fr-FR"/>
        </w:rPr>
        <w:t>full: Reind</w:t>
      </w:r>
      <w:r w:rsidR="004E0918" w:rsidRPr="004E0918">
        <w:rPr>
          <w:lang w:eastAsia="fr-FR"/>
        </w:rPr>
        <w:t>ell, I</w:t>
      </w:r>
      <w:r w:rsidR="004E0918">
        <w:rPr>
          <w:lang w:eastAsia="fr-FR"/>
        </w:rPr>
        <w:t>ngrid,</w:t>
      </w:r>
      <w:r w:rsidR="004E0918" w:rsidRPr="004E0918">
        <w:rPr>
          <w:lang w:eastAsia="fr-FR"/>
        </w:rPr>
        <w:t xml:space="preserve"> and </w:t>
      </w:r>
      <w:r w:rsidR="004E0918">
        <w:rPr>
          <w:lang w:eastAsia="fr-FR"/>
        </w:rPr>
        <w:t>Gabriele Tommasi</w:t>
      </w:r>
      <w:r w:rsidR="004E0918" w:rsidRPr="004E0918">
        <w:rPr>
          <w:lang w:eastAsia="fr-FR"/>
        </w:rPr>
        <w:t xml:space="preserve">. </w:t>
      </w:r>
      <w:r w:rsidR="004E0918" w:rsidRPr="004C3AA2">
        <w:rPr>
          <w:lang w:val="es-MX" w:eastAsia="fr-FR"/>
        </w:rPr>
        <w:t>1999.</w:t>
      </w:r>
      <w:r w:rsidRPr="004C3AA2">
        <w:rPr>
          <w:lang w:val="es-MX" w:eastAsia="fr-FR"/>
        </w:rPr>
        <w:t xml:space="preserve"> </w:t>
      </w:r>
      <w:r w:rsidRPr="00023705">
        <w:rPr>
          <w:lang w:val="es-MX" w:eastAsia="fr-FR"/>
        </w:rPr>
        <w:t>“Brevi cenni sulla fusione della porta della cattedrale di Trani.</w:t>
      </w:r>
      <w:r>
        <w:rPr>
          <w:lang w:val="es-MX" w:eastAsia="fr-FR"/>
        </w:rPr>
        <w:t xml:space="preserve">” In </w:t>
      </w:r>
      <w:r w:rsidRPr="00893090">
        <w:rPr>
          <w:i/>
          <w:iCs/>
          <w:lang w:val="es-MX" w:eastAsia="fr-FR"/>
        </w:rPr>
        <w:t>I grandi bronzi antichi: le fonderie e le tecniche di lavorazione dall’età arcaica al rinascimento: atti dei Seminari di Studi ed Esperimenti, Murlo 24–30 luglio 1993 e 1–7 luglio 1995</w:t>
      </w:r>
      <w:r w:rsidRPr="00893090">
        <w:rPr>
          <w:lang w:val="es-MX" w:eastAsia="fr-FR"/>
        </w:rPr>
        <w:t xml:space="preserve">, edited by Edilberto Formigli, </w:t>
      </w:r>
      <w:r>
        <w:rPr>
          <w:lang w:val="es-MX" w:eastAsia="fr-FR"/>
        </w:rPr>
        <w:t>351–</w:t>
      </w:r>
      <w:r w:rsidRPr="00023705">
        <w:rPr>
          <w:lang w:val="es-MX" w:eastAsia="fr-FR"/>
        </w:rPr>
        <w:t>64</w:t>
      </w:r>
      <w:r w:rsidRPr="00893090">
        <w:rPr>
          <w:lang w:val="es-MX" w:eastAsia="fr-FR"/>
        </w:rPr>
        <w:t xml:space="preserve">. </w:t>
      </w:r>
      <w:r w:rsidRPr="004C3AA2">
        <w:rPr>
          <w:lang w:eastAsia="fr-FR"/>
        </w:rPr>
        <w:t>Siena, Italy: Nuova Immagine.</w:t>
      </w:r>
    </w:p>
    <w:p w14:paraId="48D88AD4" w14:textId="77777777" w:rsidR="00023705" w:rsidRPr="004C3AA2" w:rsidRDefault="00023705" w:rsidP="002B59B3">
      <w:pPr>
        <w:spacing w:line="360" w:lineRule="auto"/>
        <w:ind w:left="720" w:right="432" w:hanging="720"/>
        <w:rPr>
          <w:lang w:eastAsia="fr-FR"/>
        </w:rPr>
      </w:pPr>
    </w:p>
    <w:p w14:paraId="6F545BD7" w14:textId="78B066D6" w:rsidR="0053160B" w:rsidRPr="004C3AA2" w:rsidRDefault="0053160B" w:rsidP="002B59B3">
      <w:pPr>
        <w:spacing w:line="360" w:lineRule="auto"/>
        <w:ind w:left="720" w:right="432" w:hanging="720"/>
        <w:rPr>
          <w:lang w:eastAsia="fr-FR"/>
        </w:rPr>
      </w:pPr>
      <w:r w:rsidRPr="004C3AA2">
        <w:rPr>
          <w:lang w:eastAsia="fr-FR"/>
        </w:rPr>
        <w:t>-</w:t>
      </w:r>
      <w:r w:rsidRPr="004C3AA2">
        <w:rPr>
          <w:lang w:eastAsia="fr-FR"/>
        </w:rPr>
        <w:tab/>
        <w:t xml:space="preserve">short: </w:t>
      </w:r>
      <w:r w:rsidR="00455C96" w:rsidRPr="004C3AA2">
        <w:rPr>
          <w:noProof/>
        </w:rPr>
        <w:t>Riederer 1982</w:t>
      </w:r>
    </w:p>
    <w:p w14:paraId="37E7C30D" w14:textId="77777777" w:rsidR="006E6E98" w:rsidRPr="00150792" w:rsidRDefault="006E6E98" w:rsidP="002B59B3">
      <w:pPr>
        <w:spacing w:line="360" w:lineRule="auto"/>
        <w:ind w:left="720" w:right="432" w:hanging="720"/>
        <w:rPr>
          <w:noProof/>
        </w:rPr>
      </w:pPr>
      <w:r w:rsidRPr="00150792">
        <w:rPr>
          <w:lang w:eastAsia="fr-FR"/>
        </w:rPr>
        <w:t xml:space="preserve">full: </w:t>
      </w:r>
      <w:r w:rsidR="000049E6" w:rsidRPr="00150792">
        <w:rPr>
          <w:noProof/>
        </w:rPr>
        <w:t xml:space="preserve">Riederer, Josef. 1982. “Die saturwissenschaftliche Untersuchung der Bronzen der Staatlichen Sammlung Aegyptischer Kunst in Muenchen.” </w:t>
      </w:r>
      <w:r w:rsidR="000049E6" w:rsidRPr="00150792">
        <w:rPr>
          <w:i/>
          <w:iCs/>
          <w:noProof/>
        </w:rPr>
        <w:t>Berliner Beiträge zur Archäometrie</w:t>
      </w:r>
      <w:r w:rsidR="000049E6" w:rsidRPr="00150792">
        <w:rPr>
          <w:noProof/>
        </w:rPr>
        <w:t xml:space="preserve"> 7:2–23.</w:t>
      </w:r>
    </w:p>
    <w:p w14:paraId="61A3BB97" w14:textId="77777777" w:rsidR="0053160B" w:rsidRPr="00150792" w:rsidRDefault="0053160B" w:rsidP="002B59B3">
      <w:pPr>
        <w:spacing w:line="360" w:lineRule="auto"/>
        <w:ind w:left="720" w:right="432" w:hanging="720"/>
        <w:rPr>
          <w:noProof/>
        </w:rPr>
      </w:pPr>
    </w:p>
    <w:p w14:paraId="713EFC67" w14:textId="27BD9E8F"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455C96" w:rsidRPr="00150792">
        <w:rPr>
          <w:noProof/>
        </w:rPr>
        <w:t>Riederer 2002</w:t>
      </w:r>
    </w:p>
    <w:p w14:paraId="51329254" w14:textId="77777777" w:rsidR="006E6E98" w:rsidRPr="00150792" w:rsidRDefault="006E6E98" w:rsidP="002B59B3">
      <w:pPr>
        <w:spacing w:line="360" w:lineRule="auto"/>
        <w:ind w:left="720" w:right="432" w:hanging="720"/>
        <w:rPr>
          <w:noProof/>
        </w:rPr>
      </w:pPr>
      <w:r w:rsidRPr="00150792">
        <w:rPr>
          <w:noProof/>
        </w:rPr>
        <w:t xml:space="preserve">full: </w:t>
      </w:r>
      <w:r w:rsidR="000049E6" w:rsidRPr="00150792">
        <w:rPr>
          <w:noProof/>
        </w:rPr>
        <w:t xml:space="preserve">Riederer, Josef. 2002. “Die Datenbank zu Metallanalysen des Rathgen-Forschungslabors. Ein Beitrag zur Erschließung kulturgeschichtlicher Objekte.” </w:t>
      </w:r>
      <w:r w:rsidR="000049E6" w:rsidRPr="00150792">
        <w:rPr>
          <w:i/>
          <w:iCs/>
          <w:noProof/>
        </w:rPr>
        <w:t>Jahrbuch Preussischer Kulturbesitz</w:t>
      </w:r>
      <w:r w:rsidR="000049E6" w:rsidRPr="00150792">
        <w:rPr>
          <w:noProof/>
        </w:rPr>
        <w:t xml:space="preserve"> 39:329–44.</w:t>
      </w:r>
    </w:p>
    <w:p w14:paraId="10BBD54E" w14:textId="77777777" w:rsidR="0053160B" w:rsidRPr="00150792" w:rsidRDefault="0053160B" w:rsidP="002B59B3">
      <w:pPr>
        <w:spacing w:line="360" w:lineRule="auto"/>
        <w:ind w:left="720" w:right="432" w:hanging="720"/>
        <w:rPr>
          <w:noProof/>
        </w:rPr>
      </w:pPr>
    </w:p>
    <w:p w14:paraId="3F71381A" w14:textId="0DE655C4"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455C96" w:rsidRPr="00150792">
        <w:rPr>
          <w:lang w:eastAsia="fr-FR"/>
        </w:rPr>
        <w:t>Reimer et al. 2020</w:t>
      </w:r>
    </w:p>
    <w:p w14:paraId="1C247ABB"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Reimer, Paula J</w:t>
      </w:r>
      <w:r w:rsidR="00C16E78" w:rsidRPr="00150792">
        <w:rPr>
          <w:lang w:eastAsia="fr-FR"/>
        </w:rPr>
        <w:t>.</w:t>
      </w:r>
      <w:r w:rsidR="00B00F92" w:rsidRPr="00150792">
        <w:rPr>
          <w:lang w:eastAsia="fr-FR"/>
        </w:rPr>
        <w:t>, William E</w:t>
      </w:r>
      <w:r w:rsidR="00C16E78" w:rsidRPr="00150792">
        <w:rPr>
          <w:lang w:eastAsia="fr-FR"/>
        </w:rPr>
        <w:t>.</w:t>
      </w:r>
      <w:r w:rsidR="00B00F92" w:rsidRPr="00150792">
        <w:rPr>
          <w:lang w:eastAsia="fr-FR"/>
        </w:rPr>
        <w:t xml:space="preserve"> N</w:t>
      </w:r>
      <w:r w:rsidR="00C16E78" w:rsidRPr="00150792">
        <w:rPr>
          <w:lang w:eastAsia="fr-FR"/>
        </w:rPr>
        <w:t>.</w:t>
      </w:r>
      <w:r w:rsidR="00B00F92" w:rsidRPr="00150792">
        <w:rPr>
          <w:lang w:eastAsia="fr-FR"/>
        </w:rPr>
        <w:t xml:space="preserve"> Austin, Edouard Bard, Alex Bayliss, Paul G</w:t>
      </w:r>
      <w:r w:rsidR="00C16E78" w:rsidRPr="00150792">
        <w:rPr>
          <w:lang w:eastAsia="fr-FR"/>
        </w:rPr>
        <w:t>.</w:t>
      </w:r>
      <w:r w:rsidR="00B00F92" w:rsidRPr="00150792">
        <w:rPr>
          <w:lang w:eastAsia="fr-FR"/>
        </w:rPr>
        <w:t xml:space="preserve"> Blackwell, Christopher Bronk Ramsey, Martin Butzin et al. 2020. “The IntCal20 </w:t>
      </w:r>
      <w:r w:rsidR="00B00F92" w:rsidRPr="00150792">
        <w:rPr>
          <w:lang w:eastAsia="fr-FR"/>
        </w:rPr>
        <w:lastRenderedPageBreak/>
        <w:t xml:space="preserve">Northern Hemisphere Radiocarbon Age Calibration Curve (0–55 Cal KBP).” </w:t>
      </w:r>
      <w:r w:rsidR="00B00F92" w:rsidRPr="00150792">
        <w:rPr>
          <w:i/>
          <w:iCs/>
          <w:lang w:eastAsia="fr-FR"/>
        </w:rPr>
        <w:t>Radiocarbon</w:t>
      </w:r>
      <w:r w:rsidR="00B00F92" w:rsidRPr="00150792">
        <w:rPr>
          <w:lang w:eastAsia="fr-FR"/>
        </w:rPr>
        <w:t xml:space="preserve"> 62 (4): 725–57. </w:t>
      </w:r>
      <w:hyperlink r:id="rId95" w:history="1">
        <w:r w:rsidR="00B00F92" w:rsidRPr="00150792">
          <w:rPr>
            <w:u w:val="single"/>
            <w:lang w:eastAsia="fr-FR"/>
          </w:rPr>
          <w:t>https://doi.org/10.1017/RDC.2020.41</w:t>
        </w:r>
      </w:hyperlink>
      <w:r w:rsidR="00B00F92" w:rsidRPr="00150792">
        <w:rPr>
          <w:lang w:eastAsia="fr-FR"/>
        </w:rPr>
        <w:t>.</w:t>
      </w:r>
    </w:p>
    <w:p w14:paraId="27A6976B" w14:textId="77777777" w:rsidR="0053160B" w:rsidRPr="00150792" w:rsidRDefault="0053160B" w:rsidP="002B59B3">
      <w:pPr>
        <w:spacing w:line="360" w:lineRule="auto"/>
        <w:ind w:left="720" w:right="432" w:hanging="720"/>
        <w:rPr>
          <w:lang w:eastAsia="fr-FR"/>
        </w:rPr>
      </w:pPr>
    </w:p>
    <w:p w14:paraId="4ED637D2" w14:textId="11B6F46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Reliance Foundry n.d.</w:t>
      </w:r>
    </w:p>
    <w:p w14:paraId="3E852616"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Reliance </w:t>
      </w:r>
      <w:r w:rsidR="00C16E78" w:rsidRPr="00150792">
        <w:rPr>
          <w:lang w:eastAsia="fr-FR"/>
        </w:rPr>
        <w:t>F</w:t>
      </w:r>
      <w:r w:rsidR="00B00F92" w:rsidRPr="00150792">
        <w:rPr>
          <w:lang w:eastAsia="fr-FR"/>
        </w:rPr>
        <w:t>oundry.</w:t>
      </w:r>
      <w:r w:rsidR="00C16E78" w:rsidRPr="00150792">
        <w:rPr>
          <w:lang w:eastAsia="fr-FR"/>
        </w:rPr>
        <w:t xml:space="preserve"> n.d</w:t>
      </w:r>
      <w:r w:rsidR="00B00F92" w:rsidRPr="00150792">
        <w:rPr>
          <w:lang w:eastAsia="fr-FR"/>
        </w:rPr>
        <w:t xml:space="preserve">. “Foundry Glossary.” </w:t>
      </w:r>
      <w:hyperlink r:id="rId96" w:history="1">
        <w:r w:rsidR="00B00F92" w:rsidRPr="006906D4">
          <w:rPr>
            <w:u w:val="single"/>
            <w:lang w:val="fr-FR" w:eastAsia="fr-FR"/>
          </w:rPr>
          <w:t>https://www.reliance-foundry.com/castings/glossary-casting</w:t>
        </w:r>
      </w:hyperlink>
      <w:r w:rsidR="00B00F92" w:rsidRPr="006906D4">
        <w:rPr>
          <w:lang w:val="fr-FR" w:eastAsia="fr-FR"/>
        </w:rPr>
        <w:t>.</w:t>
      </w:r>
    </w:p>
    <w:p w14:paraId="33AF49E4" w14:textId="77777777" w:rsidR="0053160B" w:rsidRPr="006906D4" w:rsidRDefault="0053160B" w:rsidP="002B59B3">
      <w:pPr>
        <w:spacing w:line="360" w:lineRule="auto"/>
        <w:ind w:left="720" w:right="432" w:hanging="720"/>
        <w:rPr>
          <w:lang w:val="fr-FR" w:eastAsia="fr-FR"/>
        </w:rPr>
      </w:pPr>
    </w:p>
    <w:p w14:paraId="15FDD853" w14:textId="2460102A" w:rsidR="00DE0450" w:rsidRPr="006906D4" w:rsidRDefault="00DE0450" w:rsidP="002B59B3">
      <w:pPr>
        <w:spacing w:line="360" w:lineRule="auto"/>
        <w:ind w:left="720" w:hanging="720"/>
        <w:textAlignment w:val="baseline"/>
        <w:rPr>
          <w:lang w:val="fr-FR"/>
        </w:rPr>
      </w:pPr>
      <w:r w:rsidRPr="006906D4">
        <w:rPr>
          <w:lang w:val="fr-FR" w:eastAsia="fr-FR"/>
        </w:rPr>
        <w:t>-</w:t>
      </w:r>
      <w:r w:rsidRPr="006906D4">
        <w:rPr>
          <w:lang w:val="fr-FR" w:eastAsia="fr-FR"/>
        </w:rPr>
        <w:tab/>
        <w:t xml:space="preserve">short: </w:t>
      </w:r>
      <w:r w:rsidRPr="006906D4">
        <w:rPr>
          <w:lang w:val="fr-FR"/>
        </w:rPr>
        <w:t>Revankar 2000 </w:t>
      </w:r>
    </w:p>
    <w:p w14:paraId="4660969C" w14:textId="482EAEF3" w:rsidR="00DE0450" w:rsidRPr="00B63E70" w:rsidRDefault="00DE0450" w:rsidP="002B59B3">
      <w:pPr>
        <w:spacing w:line="360" w:lineRule="auto"/>
        <w:ind w:left="720" w:hanging="720"/>
        <w:textAlignment w:val="baseline"/>
      </w:pPr>
      <w:r w:rsidRPr="00150792">
        <w:rPr>
          <w:lang w:eastAsia="fr-FR"/>
        </w:rPr>
        <w:t xml:space="preserve">full: </w:t>
      </w:r>
      <w:r>
        <w:t>Revankar, G. 2000. “</w:t>
      </w:r>
      <w:r w:rsidRPr="002532D0">
        <w:t>Introduction to Hardness Testing</w:t>
      </w:r>
      <w:r>
        <w:t>.”</w:t>
      </w:r>
      <w:r w:rsidRPr="002532D0">
        <w:t xml:space="preserve"> In </w:t>
      </w:r>
      <w:r w:rsidRPr="002532D0">
        <w:rPr>
          <w:i/>
          <w:iCs/>
        </w:rPr>
        <w:t>ASM M</w:t>
      </w:r>
      <w:r>
        <w:rPr>
          <w:i/>
          <w:iCs/>
        </w:rPr>
        <w:t>e</w:t>
      </w:r>
      <w:r w:rsidRPr="002532D0">
        <w:rPr>
          <w:i/>
          <w:iCs/>
        </w:rPr>
        <w:t>tal</w:t>
      </w:r>
      <w:r>
        <w:rPr>
          <w:i/>
          <w:iCs/>
        </w:rPr>
        <w:t xml:space="preserve"> Handbook</w:t>
      </w:r>
      <w:r>
        <w:rPr>
          <w:iCs/>
        </w:rPr>
        <w:t xml:space="preserve">. </w:t>
      </w:r>
      <w:r w:rsidRPr="00DE0450">
        <w:rPr>
          <w:iCs/>
        </w:rPr>
        <w:t xml:space="preserve">Vol. 8, </w:t>
      </w:r>
      <w:r w:rsidRPr="002532D0">
        <w:rPr>
          <w:i/>
          <w:iCs/>
        </w:rPr>
        <w:t>Mechanicial</w:t>
      </w:r>
      <w:r>
        <w:rPr>
          <w:i/>
          <w:iCs/>
        </w:rPr>
        <w:t xml:space="preserve"> Testing and E</w:t>
      </w:r>
      <w:r w:rsidRPr="002532D0">
        <w:rPr>
          <w:i/>
          <w:iCs/>
        </w:rPr>
        <w:t>valuation</w:t>
      </w:r>
      <w:r w:rsidRPr="002532D0">
        <w:t>, 416</w:t>
      </w:r>
      <w:r>
        <w:t>–28</w:t>
      </w:r>
      <w:r w:rsidRPr="002532D0">
        <w:t>. </w:t>
      </w:r>
      <w:r w:rsidRPr="00150792">
        <w:rPr>
          <w:lang w:eastAsia="fr-FR"/>
        </w:rPr>
        <w:t>Materials Park, OH: ASM International</w:t>
      </w:r>
      <w:r>
        <w:rPr>
          <w:lang w:eastAsia="fr-FR"/>
        </w:rPr>
        <w:t>.</w:t>
      </w:r>
    </w:p>
    <w:p w14:paraId="027EA9D4" w14:textId="2783F61D" w:rsidR="00DE0450" w:rsidRPr="00B63E70" w:rsidRDefault="00DE0450" w:rsidP="002B59B3">
      <w:pPr>
        <w:spacing w:line="360" w:lineRule="auto"/>
        <w:ind w:left="720" w:hanging="720"/>
        <w:textAlignment w:val="baseline"/>
      </w:pPr>
    </w:p>
    <w:p w14:paraId="0F9F07DF" w14:textId="045DEBE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Reuter and Schneider 1971</w:t>
      </w:r>
    </w:p>
    <w:p w14:paraId="1512DEC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Reuter, Horst, and Philipp Schneider. 1971. </w:t>
      </w:r>
      <w:r w:rsidR="00B00F92" w:rsidRPr="00150792">
        <w:rPr>
          <w:i/>
          <w:iCs/>
          <w:lang w:eastAsia="fr-FR"/>
        </w:rPr>
        <w:t>Gussfehler-Atlas</w:t>
      </w:r>
      <w:r w:rsidR="00B00F92" w:rsidRPr="00150792">
        <w:rPr>
          <w:lang w:eastAsia="fr-FR"/>
        </w:rPr>
        <w:t>. 2nd ed. Düsseldorf: Giesserei-Verlag.</w:t>
      </w:r>
    </w:p>
    <w:p w14:paraId="052F6DB4" w14:textId="77777777" w:rsidR="0053160B" w:rsidRPr="00150792" w:rsidRDefault="0053160B" w:rsidP="002B59B3">
      <w:pPr>
        <w:spacing w:line="360" w:lineRule="auto"/>
        <w:ind w:left="720" w:right="432" w:hanging="720"/>
        <w:rPr>
          <w:lang w:eastAsia="fr-FR"/>
        </w:rPr>
      </w:pPr>
    </w:p>
    <w:p w14:paraId="04D8CF60" w14:textId="1292A29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Rich 1988</w:t>
      </w:r>
    </w:p>
    <w:p w14:paraId="0FF9486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Rich, Jack. 1988. </w:t>
      </w:r>
      <w:r w:rsidR="00B00F92" w:rsidRPr="00150792">
        <w:rPr>
          <w:i/>
          <w:iCs/>
          <w:lang w:eastAsia="fr-FR"/>
        </w:rPr>
        <w:t>The Materials and Methods of Sculpture</w:t>
      </w:r>
      <w:r w:rsidR="00B00F92" w:rsidRPr="00150792">
        <w:rPr>
          <w:lang w:eastAsia="fr-FR"/>
        </w:rPr>
        <w:t xml:space="preserve">. </w:t>
      </w:r>
      <w:r w:rsidR="000303FF" w:rsidRPr="00150792">
        <w:rPr>
          <w:lang w:eastAsia="fr-FR"/>
        </w:rPr>
        <w:t>New York</w:t>
      </w:r>
      <w:r w:rsidR="0020057A" w:rsidRPr="00150792">
        <w:rPr>
          <w:lang w:eastAsia="fr-FR"/>
        </w:rPr>
        <w:t xml:space="preserve">: </w:t>
      </w:r>
      <w:r w:rsidR="00B00F92" w:rsidRPr="00150792">
        <w:rPr>
          <w:lang w:eastAsia="fr-FR"/>
        </w:rPr>
        <w:t>Dover.</w:t>
      </w:r>
    </w:p>
    <w:p w14:paraId="1EC60607" w14:textId="77777777" w:rsidR="0053160B" w:rsidRPr="00150792" w:rsidRDefault="0053160B" w:rsidP="002B59B3">
      <w:pPr>
        <w:spacing w:line="360" w:lineRule="auto"/>
        <w:ind w:left="720" w:right="432" w:hanging="720"/>
        <w:rPr>
          <w:lang w:eastAsia="fr-FR"/>
        </w:rPr>
      </w:pPr>
    </w:p>
    <w:p w14:paraId="39B76934" w14:textId="1360560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455C96" w:rsidRPr="00150792">
        <w:rPr>
          <w:lang w:eastAsia="fr-FR"/>
        </w:rPr>
        <w:t>Rickard 1932</w:t>
      </w:r>
    </w:p>
    <w:p w14:paraId="695B04D5" w14:textId="7A4A9B70"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Rickard, T. A</w:t>
      </w:r>
      <w:r w:rsidR="00B00F92" w:rsidRPr="00150792">
        <w:rPr>
          <w:lang w:eastAsia="fr-FR"/>
        </w:rPr>
        <w:t xml:space="preserve">. 1932. “The Nomenclature of Copper and Its Alloys.” </w:t>
      </w:r>
      <w:r w:rsidR="00B00F92" w:rsidRPr="00150792">
        <w:rPr>
          <w:i/>
          <w:iCs/>
          <w:lang w:eastAsia="fr-FR"/>
        </w:rPr>
        <w:t>Journal of the Royal Anthropological Institute of Great Britain and Ireland</w:t>
      </w:r>
      <w:r w:rsidR="00673FB8" w:rsidRPr="00150792">
        <w:rPr>
          <w:lang w:eastAsia="fr-FR"/>
        </w:rPr>
        <w:t xml:space="preserve"> 62:281–90.</w:t>
      </w:r>
    </w:p>
    <w:p w14:paraId="6B4D99F8" w14:textId="77777777" w:rsidR="0053160B" w:rsidRPr="00150792" w:rsidRDefault="0053160B" w:rsidP="002B59B3">
      <w:pPr>
        <w:spacing w:line="360" w:lineRule="auto"/>
        <w:ind w:left="720" w:right="432" w:hanging="720"/>
        <w:rPr>
          <w:lang w:eastAsia="fr-FR"/>
        </w:rPr>
      </w:pPr>
    </w:p>
    <w:p w14:paraId="1DE29003" w14:textId="50C1573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Riederer 2004</w:t>
      </w:r>
    </w:p>
    <w:p w14:paraId="63D55DC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Riederer, Josef. 2004. “Thin Section Microscopy Applied to the Study of Archaeological Ceramics.” </w:t>
      </w:r>
      <w:r w:rsidR="00B00F92" w:rsidRPr="00150792">
        <w:rPr>
          <w:i/>
          <w:iCs/>
          <w:lang w:eastAsia="fr-FR"/>
        </w:rPr>
        <w:t>Hyperfine Interactions</w:t>
      </w:r>
      <w:r w:rsidR="00B00F92" w:rsidRPr="00150792">
        <w:rPr>
          <w:lang w:eastAsia="fr-FR"/>
        </w:rPr>
        <w:t xml:space="preserve"> 154:143–58.</w:t>
      </w:r>
    </w:p>
    <w:p w14:paraId="34B5013B" w14:textId="77777777" w:rsidR="0053160B" w:rsidRPr="00150792" w:rsidRDefault="0053160B" w:rsidP="002B59B3">
      <w:pPr>
        <w:spacing w:line="360" w:lineRule="auto"/>
        <w:ind w:left="720" w:right="432" w:hanging="720"/>
        <w:rPr>
          <w:lang w:eastAsia="fr-FR"/>
        </w:rPr>
      </w:pPr>
    </w:p>
    <w:p w14:paraId="41692E3D" w14:textId="630BE45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Risser and Saunders 2017</w:t>
      </w:r>
    </w:p>
    <w:p w14:paraId="0B7BABE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Risser, E</w:t>
      </w:r>
      <w:r w:rsidR="00C036B6" w:rsidRPr="00150792">
        <w:rPr>
          <w:lang w:eastAsia="fr-FR"/>
        </w:rPr>
        <w:t>rik</w:t>
      </w:r>
      <w:r w:rsidR="00474EED" w:rsidRPr="00150792">
        <w:rPr>
          <w:lang w:eastAsia="fr-FR"/>
        </w:rPr>
        <w:t>,</w:t>
      </w:r>
      <w:r w:rsidR="00B00F92" w:rsidRPr="00150792">
        <w:rPr>
          <w:lang w:eastAsia="fr-FR"/>
        </w:rPr>
        <w:t xml:space="preserve"> and D</w:t>
      </w:r>
      <w:r w:rsidR="00C036B6" w:rsidRPr="00150792">
        <w:rPr>
          <w:lang w:eastAsia="fr-FR"/>
        </w:rPr>
        <w:t>avid</w:t>
      </w:r>
      <w:r w:rsidR="00B00F92" w:rsidRPr="00150792">
        <w:rPr>
          <w:lang w:eastAsia="fr-FR"/>
        </w:rPr>
        <w:t xml:space="preserve"> Saunders. 2017. “Tiberius from Herculaneum: Methods of Assembling a Monumental Bronze Portrait.” In </w:t>
      </w:r>
      <w:r w:rsidR="00B00F92" w:rsidRPr="00150792">
        <w:rPr>
          <w:i/>
          <w:iCs/>
          <w:lang w:eastAsia="fr-FR"/>
        </w:rPr>
        <w:t>Artistry in Bronze: The Greeks and Their Legacy</w:t>
      </w:r>
      <w:r w:rsidR="00474EED" w:rsidRPr="00150792">
        <w:rPr>
          <w:i/>
          <w:iCs/>
          <w:lang w:eastAsia="fr-FR"/>
        </w:rPr>
        <w:t xml:space="preserve">: </w:t>
      </w:r>
      <w:r w:rsidR="00B00F92" w:rsidRPr="00150792">
        <w:rPr>
          <w:i/>
          <w:iCs/>
          <w:lang w:eastAsia="fr-FR"/>
        </w:rPr>
        <w:t>XIX</w:t>
      </w:r>
      <w:r w:rsidR="009E3395" w:rsidRPr="00150792">
        <w:rPr>
          <w:i/>
          <w:iCs/>
          <w:lang w:eastAsia="fr-FR"/>
        </w:rPr>
        <w:t>th</w:t>
      </w:r>
      <w:r w:rsidR="00B00F92" w:rsidRPr="00150792">
        <w:rPr>
          <w:i/>
          <w:iCs/>
          <w:lang w:eastAsia="fr-FR"/>
        </w:rPr>
        <w:t xml:space="preserve"> International Congress on Ancient Bronzes</w:t>
      </w:r>
      <w:r w:rsidR="00B00F92" w:rsidRPr="00150792">
        <w:rPr>
          <w:lang w:eastAsia="fr-FR"/>
        </w:rPr>
        <w:t xml:space="preserve">, edited by Jens M. Daehner, Kenneth Lapatin, and Ambra Spinelli, 61–68. Los Angeles: </w:t>
      </w:r>
      <w:r w:rsidR="00474EED" w:rsidRPr="00150792">
        <w:rPr>
          <w:lang w:eastAsia="fr-FR"/>
        </w:rPr>
        <w:t xml:space="preserve">J. Paul Getty Museum and </w:t>
      </w:r>
      <w:r w:rsidR="00B00F92" w:rsidRPr="00150792">
        <w:rPr>
          <w:lang w:eastAsia="fr-FR"/>
        </w:rPr>
        <w:t>Getty Conservation Institute.</w:t>
      </w:r>
      <w:r w:rsidR="009E3395" w:rsidRPr="00150792">
        <w:rPr>
          <w:lang w:eastAsia="fr-FR"/>
        </w:rPr>
        <w:t xml:space="preserve"> </w:t>
      </w:r>
      <w:hyperlink r:id="rId97" w:history="1">
        <w:r w:rsidR="009E3395" w:rsidRPr="00150792">
          <w:rPr>
            <w:rStyle w:val="Hyperlink"/>
            <w:color w:val="auto"/>
            <w:lang w:eastAsia="fr-FR"/>
          </w:rPr>
          <w:t>http://www.getty.edu/publications/artistryinbronze/large-scale-bronzes/7-risser/</w:t>
        </w:r>
      </w:hyperlink>
      <w:r w:rsidR="009E3395" w:rsidRPr="00150792">
        <w:rPr>
          <w:lang w:eastAsia="fr-FR"/>
        </w:rPr>
        <w:t>.</w:t>
      </w:r>
    </w:p>
    <w:p w14:paraId="2006EFDD" w14:textId="77777777" w:rsidR="0053160B" w:rsidRPr="00150792" w:rsidRDefault="0053160B" w:rsidP="002B59B3">
      <w:pPr>
        <w:spacing w:line="360" w:lineRule="auto"/>
        <w:ind w:left="720" w:right="432" w:hanging="720"/>
        <w:rPr>
          <w:lang w:eastAsia="fr-FR"/>
        </w:rPr>
      </w:pPr>
    </w:p>
    <w:p w14:paraId="67593265" w14:textId="1923C18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noProof/>
        </w:rPr>
        <w:t>Rivero 2016</w:t>
      </w:r>
    </w:p>
    <w:p w14:paraId="227EAC7D" w14:textId="77777777" w:rsidR="006E6E98" w:rsidRPr="00150792" w:rsidRDefault="006E6E98" w:rsidP="002B59B3">
      <w:pPr>
        <w:spacing w:line="360" w:lineRule="auto"/>
        <w:ind w:left="720" w:right="432" w:hanging="720"/>
        <w:rPr>
          <w:noProof/>
          <w:lang w:eastAsia="fr-FR"/>
        </w:rPr>
      </w:pPr>
      <w:r w:rsidRPr="00150792">
        <w:rPr>
          <w:lang w:eastAsia="fr-FR"/>
        </w:rPr>
        <w:t xml:space="preserve">full: </w:t>
      </w:r>
      <w:r w:rsidR="00477E23" w:rsidRPr="00150792">
        <w:rPr>
          <w:noProof/>
        </w:rPr>
        <w:t xml:space="preserve">Rivero, Olivia. 2016. “Master and Apprentice: Evidence for Learning in Palaeolithic Portable Art.” </w:t>
      </w:r>
      <w:r w:rsidR="00477E23" w:rsidRPr="00150792">
        <w:rPr>
          <w:i/>
          <w:iCs/>
          <w:noProof/>
        </w:rPr>
        <w:t>Journal of Archaeological Science</w:t>
      </w:r>
      <w:r w:rsidR="00477E23" w:rsidRPr="00150792">
        <w:rPr>
          <w:noProof/>
        </w:rPr>
        <w:t xml:space="preserve"> 75:89–100.</w:t>
      </w:r>
    </w:p>
    <w:p w14:paraId="30073DFE" w14:textId="77777777" w:rsidR="0053160B" w:rsidRPr="00150792" w:rsidRDefault="0053160B" w:rsidP="002B59B3">
      <w:pPr>
        <w:spacing w:line="360" w:lineRule="auto"/>
        <w:ind w:left="720" w:right="432" w:hanging="720"/>
        <w:rPr>
          <w:noProof/>
          <w:lang w:eastAsia="fr-FR"/>
        </w:rPr>
      </w:pPr>
    </w:p>
    <w:p w14:paraId="1E0B0845" w14:textId="01313764" w:rsidR="0053160B" w:rsidRPr="00150792" w:rsidRDefault="0053160B" w:rsidP="002B59B3">
      <w:pPr>
        <w:spacing w:line="360" w:lineRule="auto"/>
        <w:ind w:left="720" w:right="432" w:hanging="720"/>
        <w:rPr>
          <w:noProof/>
          <w:lang w:eastAsia="fr-FR"/>
        </w:rPr>
      </w:pPr>
      <w:r w:rsidRPr="00150792">
        <w:rPr>
          <w:noProof/>
          <w:lang w:eastAsia="fr-FR"/>
        </w:rPr>
        <w:t>-</w:t>
      </w:r>
      <w:r w:rsidRPr="00150792">
        <w:rPr>
          <w:noProof/>
          <w:lang w:eastAsia="fr-FR"/>
        </w:rPr>
        <w:tab/>
        <w:t xml:space="preserve">short: </w:t>
      </w:r>
      <w:r w:rsidR="007942AE" w:rsidRPr="00150792">
        <w:rPr>
          <w:lang w:eastAsia="fr-FR"/>
        </w:rPr>
        <w:t>Robbiola, Blengino, and Fiaud 1998</w:t>
      </w:r>
    </w:p>
    <w:p w14:paraId="70ABFCA4" w14:textId="77777777" w:rsidR="006E6E98" w:rsidRPr="006906D4" w:rsidRDefault="006E6E98" w:rsidP="002B59B3">
      <w:pPr>
        <w:spacing w:line="360" w:lineRule="auto"/>
        <w:ind w:left="720" w:right="432" w:hanging="720"/>
        <w:rPr>
          <w:lang w:val="fr-FR" w:eastAsia="fr-FR"/>
        </w:rPr>
      </w:pPr>
      <w:r w:rsidRPr="00150792">
        <w:rPr>
          <w:noProof/>
          <w:lang w:eastAsia="fr-FR"/>
        </w:rPr>
        <w:t xml:space="preserve">full: </w:t>
      </w:r>
      <w:r w:rsidR="002F6DF2" w:rsidRPr="00150792">
        <w:rPr>
          <w:lang w:eastAsia="fr-FR"/>
        </w:rPr>
        <w:t>Robbiola, L., J. M. Blengino, and C. Fiaud.</w:t>
      </w:r>
      <w:r w:rsidR="00B00F92" w:rsidRPr="00150792">
        <w:rPr>
          <w:lang w:eastAsia="fr-FR"/>
        </w:rPr>
        <w:t xml:space="preserve"> 1998. “Morphology and Mechanisms of Formation of Natural Patinas on Archaeological Cu–Sn Alloys.” </w:t>
      </w:r>
      <w:r w:rsidR="00B00F92" w:rsidRPr="006906D4">
        <w:rPr>
          <w:i/>
          <w:iCs/>
          <w:lang w:val="fr-FR" w:eastAsia="fr-FR"/>
        </w:rPr>
        <w:t>Corrosion Science</w:t>
      </w:r>
      <w:r w:rsidR="00B00F92" w:rsidRPr="006906D4">
        <w:rPr>
          <w:lang w:val="fr-FR" w:eastAsia="fr-FR"/>
        </w:rPr>
        <w:t xml:space="preserve"> 40 (12): 2083–111.</w:t>
      </w:r>
    </w:p>
    <w:p w14:paraId="300D5398" w14:textId="77777777" w:rsidR="0053160B" w:rsidRPr="006906D4" w:rsidRDefault="0053160B" w:rsidP="002B59B3">
      <w:pPr>
        <w:spacing w:line="360" w:lineRule="auto"/>
        <w:ind w:left="720" w:right="432" w:hanging="720"/>
        <w:rPr>
          <w:lang w:val="fr-FR" w:eastAsia="fr-FR"/>
        </w:rPr>
      </w:pPr>
    </w:p>
    <w:p w14:paraId="7EE09B02" w14:textId="6ADFAD23"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7942AE" w:rsidRPr="006906D4">
        <w:rPr>
          <w:lang w:val="fr-FR" w:eastAsia="fr-FR"/>
        </w:rPr>
        <w:t>Robbiola 2015</w:t>
      </w:r>
    </w:p>
    <w:p w14:paraId="1108197D"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ED6669" w:rsidRPr="006906D4">
        <w:rPr>
          <w:lang w:val="fr-FR" w:eastAsia="fr-FR"/>
        </w:rPr>
        <w:t xml:space="preserve">Robbiola, Luc. 2015. “Les </w:t>
      </w:r>
      <w:r w:rsidR="00C036B6" w:rsidRPr="006906D4">
        <w:rPr>
          <w:lang w:val="fr-FR" w:eastAsia="fr-FR"/>
        </w:rPr>
        <w:t xml:space="preserve">patines naturelles des bronzes – quelques développements majeurs.” </w:t>
      </w:r>
      <w:r w:rsidR="00ED6669" w:rsidRPr="006906D4">
        <w:rPr>
          <w:lang w:val="fr-FR" w:eastAsia="fr-FR"/>
        </w:rPr>
        <w:t xml:space="preserve">In </w:t>
      </w:r>
      <w:r w:rsidR="00ED6669" w:rsidRPr="006906D4">
        <w:rPr>
          <w:i/>
          <w:iCs/>
          <w:lang w:val="fr-FR" w:eastAsia="fr-FR"/>
        </w:rPr>
        <w:t>La conservation-restauration des métaux archéologiques: Des premiers soins à la conservation durable</w:t>
      </w:r>
      <w:r w:rsidR="00ED6669" w:rsidRPr="006906D4">
        <w:rPr>
          <w:lang w:val="fr-FR" w:eastAsia="fr-FR"/>
        </w:rPr>
        <w:t xml:space="preserve">, edited by S. Clerbois, C. Cappucci, J. Moulin, L. Nonne, S. Piermarini, and M.-H. Schumacher, 45–50. Les Dossiers de l’Institut Du Patrimoine Wallon </w:t>
      </w:r>
      <w:r w:rsidR="00C036B6" w:rsidRPr="006906D4">
        <w:rPr>
          <w:lang w:val="fr-FR" w:eastAsia="fr-FR"/>
        </w:rPr>
        <w:t>(</w:t>
      </w:r>
      <w:r w:rsidR="00ED6669" w:rsidRPr="006906D4">
        <w:rPr>
          <w:lang w:val="fr-FR" w:eastAsia="fr-FR"/>
        </w:rPr>
        <w:t>IPW</w:t>
      </w:r>
      <w:r w:rsidR="00C036B6" w:rsidRPr="006906D4">
        <w:rPr>
          <w:lang w:val="fr-FR" w:eastAsia="fr-FR"/>
        </w:rPr>
        <w:t>)</w:t>
      </w:r>
      <w:r w:rsidR="00ED6669" w:rsidRPr="006906D4">
        <w:rPr>
          <w:lang w:val="fr-FR" w:eastAsia="fr-FR"/>
        </w:rPr>
        <w:t xml:space="preserve"> 15. </w:t>
      </w:r>
      <w:r w:rsidR="00903C4B" w:rsidRPr="006906D4">
        <w:rPr>
          <w:lang w:val="fr-FR" w:eastAsia="fr-FR"/>
        </w:rPr>
        <w:t>Namur, Belgium</w:t>
      </w:r>
      <w:r w:rsidR="000303FF" w:rsidRPr="006906D4">
        <w:rPr>
          <w:lang w:val="fr-FR" w:eastAsia="fr-FR"/>
        </w:rPr>
        <w:t>: IPW Institut du Patrimoine wallon</w:t>
      </w:r>
      <w:r w:rsidR="00ED6669" w:rsidRPr="006906D4">
        <w:rPr>
          <w:lang w:val="fr-FR" w:eastAsia="fr-FR"/>
        </w:rPr>
        <w:t>.</w:t>
      </w:r>
    </w:p>
    <w:p w14:paraId="730D2A5D" w14:textId="77777777" w:rsidR="0053160B" w:rsidRPr="006906D4" w:rsidRDefault="0053160B" w:rsidP="002B59B3">
      <w:pPr>
        <w:spacing w:line="360" w:lineRule="auto"/>
        <w:ind w:left="720" w:right="432" w:hanging="720"/>
        <w:rPr>
          <w:lang w:val="fr-FR" w:eastAsia="fr-FR"/>
        </w:rPr>
      </w:pPr>
    </w:p>
    <w:p w14:paraId="7B866234" w14:textId="4922F48D" w:rsidR="00A836DF" w:rsidRPr="00B63E70" w:rsidRDefault="00A836DF" w:rsidP="002B59B3">
      <w:pPr>
        <w:spacing w:line="360" w:lineRule="auto"/>
        <w:ind w:left="720" w:hanging="720"/>
        <w:textAlignment w:val="baseline"/>
      </w:pPr>
      <w:r w:rsidRPr="00150792">
        <w:rPr>
          <w:lang w:eastAsia="fr-FR"/>
        </w:rPr>
        <w:t>-</w:t>
      </w:r>
      <w:r w:rsidRPr="00150792">
        <w:rPr>
          <w:lang w:eastAsia="fr-FR"/>
        </w:rPr>
        <w:tab/>
        <w:t xml:space="preserve">short: </w:t>
      </w:r>
      <w:r w:rsidRPr="002532D0">
        <w:t>Robbiola and Hurtel 1997 </w:t>
      </w:r>
    </w:p>
    <w:p w14:paraId="6D726ADC" w14:textId="5FDA8C4D" w:rsidR="00A836DF" w:rsidRPr="00B63E70" w:rsidRDefault="00A836DF" w:rsidP="002B59B3">
      <w:pPr>
        <w:spacing w:line="360" w:lineRule="auto"/>
        <w:ind w:left="720" w:hanging="720"/>
        <w:textAlignment w:val="baseline"/>
      </w:pPr>
      <w:r w:rsidRPr="00150792">
        <w:rPr>
          <w:lang w:eastAsia="fr-FR"/>
        </w:rPr>
        <w:t xml:space="preserve">full: </w:t>
      </w:r>
      <w:r w:rsidRPr="002532D0">
        <w:t xml:space="preserve">Robbiola, Luc, </w:t>
      </w:r>
      <w:r>
        <w:t>and</w:t>
      </w:r>
      <w:r w:rsidRPr="002532D0">
        <w:t xml:space="preserve"> L.</w:t>
      </w:r>
      <w:r>
        <w:t xml:space="preserve"> </w:t>
      </w:r>
      <w:r w:rsidRPr="002532D0">
        <w:t xml:space="preserve">P. Hurtel. </w:t>
      </w:r>
      <w:r w:rsidR="00AD55B8" w:rsidRPr="002532D0">
        <w:t>1997</w:t>
      </w:r>
      <w:r w:rsidR="00AD55B8">
        <w:t xml:space="preserve">. </w:t>
      </w:r>
      <w:r>
        <w:t>“S</w:t>
      </w:r>
      <w:r w:rsidRPr="002532D0">
        <w:t>tandard Nature of the Passive Layers of Buried</w:t>
      </w:r>
      <w:r>
        <w:t xml:space="preserve"> </w:t>
      </w:r>
      <w:r w:rsidRPr="002532D0">
        <w:t>Archaeological</w:t>
      </w:r>
      <w:r>
        <w:t xml:space="preserve"> Bronze:</w:t>
      </w:r>
      <w:r w:rsidRPr="002532D0">
        <w:t xml:space="preserve"> The Example of Two Roman</w:t>
      </w:r>
      <w:r>
        <w:t xml:space="preserve"> </w:t>
      </w:r>
      <w:r w:rsidRPr="002532D0">
        <w:t>Half</w:t>
      </w:r>
      <w:r>
        <w:t>-L</w:t>
      </w:r>
      <w:r w:rsidRPr="002532D0">
        <w:t>ength Portraits</w:t>
      </w:r>
      <w:r>
        <w:t>.”</w:t>
      </w:r>
      <w:r w:rsidRPr="002532D0">
        <w:t xml:space="preserve"> In </w:t>
      </w:r>
      <w:r w:rsidRPr="002532D0">
        <w:rPr>
          <w:i/>
          <w:iCs/>
        </w:rPr>
        <w:t>METAL 95: International Conference on Metals Conservation</w:t>
      </w:r>
      <w:r w:rsidRPr="002532D0">
        <w:t xml:space="preserve">, </w:t>
      </w:r>
      <w:r>
        <w:t>edited by</w:t>
      </w:r>
      <w:r w:rsidRPr="002532D0">
        <w:t xml:space="preserve"> Ian </w:t>
      </w:r>
      <w:r>
        <w:t xml:space="preserve">D. </w:t>
      </w:r>
      <w:r w:rsidRPr="002532D0">
        <w:t xml:space="preserve">Mac Leod, </w:t>
      </w:r>
      <w:r w:rsidRPr="00A836DF">
        <w:t>Stéphane L.</w:t>
      </w:r>
      <w:r w:rsidRPr="002532D0">
        <w:t xml:space="preserve"> Pennec, </w:t>
      </w:r>
      <w:r>
        <w:t>and</w:t>
      </w:r>
      <w:r w:rsidRPr="002532D0">
        <w:t xml:space="preserve"> Luc Robbiola</w:t>
      </w:r>
      <w:r>
        <w:t xml:space="preserve">, 109–17. </w:t>
      </w:r>
      <w:r w:rsidRPr="002532D0">
        <w:t>London</w:t>
      </w:r>
      <w:r>
        <w:t xml:space="preserve">: </w:t>
      </w:r>
      <w:r w:rsidRPr="002532D0">
        <w:t>Ames</w:t>
      </w:r>
      <w:r w:rsidR="00AD55B8">
        <w:t xml:space="preserve"> </w:t>
      </w:r>
      <w:r w:rsidRPr="002532D0">
        <w:t>&amp;</w:t>
      </w:r>
      <w:r w:rsidR="00AD55B8">
        <w:t xml:space="preserve"> </w:t>
      </w:r>
      <w:r w:rsidRPr="002532D0">
        <w:t>James Science. </w:t>
      </w:r>
    </w:p>
    <w:p w14:paraId="597A716E" w14:textId="77777777" w:rsidR="00A836DF" w:rsidRPr="00B63E70" w:rsidRDefault="00A836DF" w:rsidP="002B59B3">
      <w:pPr>
        <w:spacing w:line="360" w:lineRule="auto"/>
        <w:ind w:left="720" w:hanging="720"/>
        <w:textAlignment w:val="baseline"/>
      </w:pPr>
      <w:r w:rsidRPr="002532D0">
        <w:t> </w:t>
      </w:r>
    </w:p>
    <w:p w14:paraId="607C93B0" w14:textId="5956819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Robbiola and Portier 2006</w:t>
      </w:r>
    </w:p>
    <w:p w14:paraId="7EC6984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Robbiola, L</w:t>
      </w:r>
      <w:r w:rsidR="00ED6669" w:rsidRPr="00150792">
        <w:rPr>
          <w:lang w:eastAsia="fr-FR"/>
        </w:rPr>
        <w:t>uc</w:t>
      </w:r>
      <w:r w:rsidR="00B00F92" w:rsidRPr="00150792">
        <w:rPr>
          <w:lang w:eastAsia="fr-FR"/>
        </w:rPr>
        <w:t xml:space="preserve">, and Richard Portier. 2006. “A Global Approach to the Authentication of Ancient Bronzes Based on the Characterization of the Alloy-Patina-Environment System.” </w:t>
      </w:r>
      <w:r w:rsidR="00B00F92" w:rsidRPr="00150792">
        <w:rPr>
          <w:i/>
          <w:iCs/>
          <w:lang w:eastAsia="fr-FR"/>
        </w:rPr>
        <w:t>Journal of Cultural Heritage</w:t>
      </w:r>
      <w:r w:rsidR="00B00F92" w:rsidRPr="00150792">
        <w:rPr>
          <w:lang w:eastAsia="fr-FR"/>
        </w:rPr>
        <w:t xml:space="preserve"> 7 (1): 1–12.</w:t>
      </w:r>
    </w:p>
    <w:p w14:paraId="5B68920F" w14:textId="77777777" w:rsidR="0053160B" w:rsidRPr="00150792" w:rsidRDefault="0053160B" w:rsidP="002B59B3">
      <w:pPr>
        <w:spacing w:line="360" w:lineRule="auto"/>
        <w:ind w:left="720" w:right="432" w:hanging="720"/>
        <w:rPr>
          <w:lang w:eastAsia="fr-FR"/>
        </w:rPr>
      </w:pPr>
    </w:p>
    <w:p w14:paraId="77E395D7" w14:textId="4101D26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Robcis et al. 2014</w:t>
      </w:r>
    </w:p>
    <w:p w14:paraId="23CC49F6"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Robcis, D., M. Aucouturier, S. Descamps, J. Marsac, E. Lambert, J. Langlois, Q. Lemasson, B. Moignard, C. Pacheco, and L. Pichon. </w:t>
      </w:r>
      <w:r w:rsidR="002F6DF2" w:rsidRPr="006906D4">
        <w:rPr>
          <w:lang w:val="fr-FR" w:eastAsia="fr-FR"/>
        </w:rPr>
        <w:t xml:space="preserve">2014. “La </w:t>
      </w:r>
      <w:r w:rsidR="00ED0394" w:rsidRPr="006906D4">
        <w:rPr>
          <w:lang w:val="fr-FR" w:eastAsia="fr-FR"/>
        </w:rPr>
        <w:t>prise en compte des surfaces et patines antiques dans la restauration des métaux archéologiques</w:t>
      </w:r>
      <w:r w:rsidR="002F6DF2" w:rsidRPr="006906D4">
        <w:rPr>
          <w:lang w:val="fr-FR" w:eastAsia="fr-FR"/>
        </w:rPr>
        <w:t xml:space="preserve">: </w:t>
      </w:r>
      <w:r w:rsidR="002F6DF2" w:rsidRPr="006906D4">
        <w:rPr>
          <w:lang w:val="fr-FR" w:eastAsia="fr-FR"/>
        </w:rPr>
        <w:lastRenderedPageBreak/>
        <w:t xml:space="preserve">Étude de </w:t>
      </w:r>
      <w:r w:rsidR="00ED0394" w:rsidRPr="006906D4">
        <w:rPr>
          <w:lang w:val="fr-FR" w:eastAsia="fr-FR"/>
        </w:rPr>
        <w:t xml:space="preserve">la </w:t>
      </w:r>
      <w:r w:rsidR="002F6DF2" w:rsidRPr="006906D4">
        <w:rPr>
          <w:lang w:val="fr-FR" w:eastAsia="fr-FR"/>
        </w:rPr>
        <w:t xml:space="preserve">Plaque à l’Aurige.” </w:t>
      </w:r>
      <w:r w:rsidR="00B00F92" w:rsidRPr="006906D4">
        <w:rPr>
          <w:i/>
          <w:iCs/>
          <w:lang w:val="fr-FR" w:eastAsia="fr-FR"/>
        </w:rPr>
        <w:t xml:space="preserve">Les </w:t>
      </w:r>
      <w:r w:rsidR="002F6DF2" w:rsidRPr="006906D4">
        <w:rPr>
          <w:i/>
          <w:iCs/>
          <w:lang w:val="fr-FR" w:eastAsia="fr-FR"/>
        </w:rPr>
        <w:t xml:space="preserve">dossiers de l’institut du patrimoine </w:t>
      </w:r>
      <w:r w:rsidR="00B00F92" w:rsidRPr="006906D4">
        <w:rPr>
          <w:i/>
          <w:iCs/>
          <w:lang w:val="fr-FR" w:eastAsia="fr-FR"/>
        </w:rPr>
        <w:t>Wallon</w:t>
      </w:r>
      <w:r w:rsidR="00B00F92" w:rsidRPr="006906D4">
        <w:rPr>
          <w:lang w:val="fr-FR" w:eastAsia="fr-FR"/>
        </w:rPr>
        <w:t xml:space="preserve"> 15:67–75.</w:t>
      </w:r>
    </w:p>
    <w:p w14:paraId="3BC845AC" w14:textId="77777777" w:rsidR="0053160B" w:rsidRPr="006906D4" w:rsidRDefault="0053160B" w:rsidP="002B59B3">
      <w:pPr>
        <w:spacing w:line="360" w:lineRule="auto"/>
        <w:ind w:left="720" w:right="432" w:hanging="720"/>
        <w:rPr>
          <w:lang w:val="fr-FR" w:eastAsia="fr-FR"/>
        </w:rPr>
      </w:pPr>
    </w:p>
    <w:p w14:paraId="33838284" w14:textId="04603D46"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7942AE" w:rsidRPr="006906D4">
        <w:rPr>
          <w:lang w:val="fr-FR" w:eastAsia="fr-FR"/>
        </w:rPr>
        <w:t>Robcis, Bourgarit, and Mille 2000</w:t>
      </w:r>
    </w:p>
    <w:p w14:paraId="6F3E335D"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B00F92" w:rsidRPr="006906D4">
        <w:rPr>
          <w:lang w:val="fr-FR" w:eastAsia="fr-FR"/>
        </w:rPr>
        <w:t>Robcis, D</w:t>
      </w:r>
      <w:r w:rsidR="00255CAA" w:rsidRPr="006906D4">
        <w:rPr>
          <w:lang w:val="fr-FR" w:eastAsia="fr-FR"/>
        </w:rPr>
        <w:t>ominique</w:t>
      </w:r>
      <w:r w:rsidR="00B00F92" w:rsidRPr="006906D4">
        <w:rPr>
          <w:lang w:val="fr-FR" w:eastAsia="fr-FR"/>
        </w:rPr>
        <w:t>, D</w:t>
      </w:r>
      <w:r w:rsidR="00255CAA" w:rsidRPr="006906D4">
        <w:rPr>
          <w:lang w:val="fr-FR" w:eastAsia="fr-FR"/>
        </w:rPr>
        <w:t>avid</w:t>
      </w:r>
      <w:r w:rsidR="00B00F92" w:rsidRPr="006906D4">
        <w:rPr>
          <w:lang w:val="fr-FR" w:eastAsia="fr-FR"/>
        </w:rPr>
        <w:t xml:space="preserve"> Bourgarit</w:t>
      </w:r>
      <w:r w:rsidR="007942AE" w:rsidRPr="006906D4">
        <w:rPr>
          <w:lang w:val="fr-FR" w:eastAsia="fr-FR"/>
        </w:rPr>
        <w:t>,</w:t>
      </w:r>
      <w:r w:rsidR="000303FF" w:rsidRPr="006906D4">
        <w:rPr>
          <w:lang w:val="fr-FR" w:eastAsia="fr-FR"/>
        </w:rPr>
        <w:t xml:space="preserve"> </w:t>
      </w:r>
      <w:r w:rsidR="002F6DF2" w:rsidRPr="006906D4">
        <w:rPr>
          <w:lang w:val="fr-FR" w:eastAsia="fr-FR"/>
        </w:rPr>
        <w:t>and Benoît Mille</w:t>
      </w:r>
      <w:r w:rsidR="00B00F92" w:rsidRPr="006906D4">
        <w:rPr>
          <w:lang w:val="fr-FR" w:eastAsia="fr-FR"/>
        </w:rPr>
        <w:t xml:space="preserve">. </w:t>
      </w:r>
      <w:r w:rsidR="002F6DF2" w:rsidRPr="006906D4">
        <w:rPr>
          <w:lang w:val="fr-FR" w:eastAsia="fr-FR"/>
        </w:rPr>
        <w:t xml:space="preserve">2000. “Tsuba, de l’art à </w:t>
      </w:r>
      <w:r w:rsidR="00255CAA" w:rsidRPr="006906D4">
        <w:rPr>
          <w:lang w:val="fr-FR" w:eastAsia="fr-FR"/>
        </w:rPr>
        <w:t>la matière</w:t>
      </w:r>
      <w:r w:rsidR="002F6DF2" w:rsidRPr="006906D4">
        <w:rPr>
          <w:lang w:val="fr-FR" w:eastAsia="fr-FR"/>
        </w:rPr>
        <w:t xml:space="preserve">.” </w:t>
      </w:r>
      <w:r w:rsidR="002F6DF2" w:rsidRPr="006906D4">
        <w:rPr>
          <w:i/>
          <w:iCs/>
          <w:lang w:val="fr-FR" w:eastAsia="fr-FR"/>
        </w:rPr>
        <w:t>Techné</w:t>
      </w:r>
      <w:r w:rsidR="002F6DF2" w:rsidRPr="006906D4">
        <w:rPr>
          <w:lang w:val="fr-FR" w:eastAsia="fr-FR"/>
        </w:rPr>
        <w:t xml:space="preserve"> 13/14:84–88.</w:t>
      </w:r>
    </w:p>
    <w:p w14:paraId="6A88496D" w14:textId="77777777" w:rsidR="0053160B" w:rsidRPr="006906D4" w:rsidRDefault="0053160B" w:rsidP="002B59B3">
      <w:pPr>
        <w:spacing w:line="360" w:lineRule="auto"/>
        <w:ind w:left="720" w:right="432" w:hanging="720"/>
        <w:rPr>
          <w:lang w:val="fr-FR" w:eastAsia="fr-FR"/>
        </w:rPr>
      </w:pPr>
    </w:p>
    <w:p w14:paraId="665161F1" w14:textId="1353EC2D"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7942AE" w:rsidRPr="006906D4">
        <w:rPr>
          <w:lang w:val="fr-FR" w:eastAsia="fr-FR"/>
        </w:rPr>
        <w:t>Robcis et al. 2017</w:t>
      </w:r>
    </w:p>
    <w:p w14:paraId="40455E30" w14:textId="77777777" w:rsidR="006E6E98" w:rsidRPr="00150792" w:rsidRDefault="006E6E98" w:rsidP="002B59B3">
      <w:pPr>
        <w:spacing w:line="360" w:lineRule="auto"/>
        <w:ind w:left="720" w:right="432" w:hanging="720"/>
        <w:rPr>
          <w:lang w:eastAsia="fr-FR"/>
        </w:rPr>
      </w:pPr>
      <w:r w:rsidRPr="006906D4">
        <w:rPr>
          <w:lang w:val="fr-FR" w:eastAsia="fr-FR"/>
        </w:rPr>
        <w:t xml:space="preserve">full: </w:t>
      </w:r>
      <w:r w:rsidR="00B00F92" w:rsidRPr="006906D4">
        <w:rPr>
          <w:lang w:val="fr-FR" w:eastAsia="fr-FR"/>
        </w:rPr>
        <w:t xml:space="preserve">Robcis, </w:t>
      </w:r>
      <w:r w:rsidR="002F6DF2" w:rsidRPr="006906D4">
        <w:rPr>
          <w:lang w:val="fr-FR" w:eastAsia="fr-FR"/>
        </w:rPr>
        <w:t>Dominique</w:t>
      </w:r>
      <w:r w:rsidR="00B00F92" w:rsidRPr="006906D4">
        <w:rPr>
          <w:lang w:val="fr-FR" w:eastAsia="fr-FR"/>
        </w:rPr>
        <w:t>, S</w:t>
      </w:r>
      <w:r w:rsidR="001C19FE" w:rsidRPr="006906D4">
        <w:rPr>
          <w:lang w:val="fr-FR" w:eastAsia="fr-FR"/>
        </w:rPr>
        <w:t>ophie</w:t>
      </w:r>
      <w:r w:rsidR="00B00F92" w:rsidRPr="006906D4">
        <w:rPr>
          <w:lang w:val="fr-FR" w:eastAsia="fr-FR"/>
        </w:rPr>
        <w:t xml:space="preserve"> Descamps-Lequime, N</w:t>
      </w:r>
      <w:r w:rsidR="001C19FE" w:rsidRPr="006906D4">
        <w:rPr>
          <w:lang w:val="fr-FR" w:eastAsia="fr-FR"/>
        </w:rPr>
        <w:t>athalie</w:t>
      </w:r>
      <w:r w:rsidR="00B00F92" w:rsidRPr="006906D4">
        <w:rPr>
          <w:lang w:val="fr-FR" w:eastAsia="fr-FR"/>
        </w:rPr>
        <w:t xml:space="preserve"> Pingaud, and Benoît Mille. </w:t>
      </w:r>
      <w:r w:rsidR="002F6DF2" w:rsidRPr="006906D4">
        <w:rPr>
          <w:lang w:val="fr-FR" w:eastAsia="fr-FR"/>
        </w:rPr>
        <w:t xml:space="preserve">2017. “Dorure et </w:t>
      </w:r>
      <w:r w:rsidR="0052725D" w:rsidRPr="006906D4">
        <w:rPr>
          <w:lang w:val="fr-FR" w:eastAsia="fr-FR"/>
        </w:rPr>
        <w:t>redorure de la statuaire antique en bronze</w:t>
      </w:r>
      <w:r w:rsidR="002F6DF2" w:rsidRPr="006906D4">
        <w:rPr>
          <w:lang w:val="fr-FR" w:eastAsia="fr-FR"/>
        </w:rPr>
        <w:t xml:space="preserve">: Une </w:t>
      </w:r>
      <w:r w:rsidR="0052725D" w:rsidRPr="006906D4">
        <w:rPr>
          <w:lang w:val="fr-FR" w:eastAsia="fr-FR"/>
        </w:rPr>
        <w:t xml:space="preserve">nouvelle lecture </w:t>
      </w:r>
      <w:r w:rsidR="002F6DF2" w:rsidRPr="006906D4">
        <w:rPr>
          <w:lang w:val="fr-FR" w:eastAsia="fr-FR"/>
        </w:rPr>
        <w:t xml:space="preserve">de l’Apollon de Lillebonne.” </w:t>
      </w:r>
      <w:r w:rsidR="002F6DF2" w:rsidRPr="00150792">
        <w:rPr>
          <w:i/>
          <w:iCs/>
          <w:lang w:eastAsia="fr-FR"/>
        </w:rPr>
        <w:t>Techné</w:t>
      </w:r>
      <w:r w:rsidR="002F6DF2" w:rsidRPr="00150792">
        <w:rPr>
          <w:lang w:eastAsia="fr-FR"/>
        </w:rPr>
        <w:t xml:space="preserve"> 45:100–113. </w:t>
      </w:r>
      <w:hyperlink r:id="rId98" w:history="1">
        <w:r w:rsidR="002F6DF2" w:rsidRPr="00150792">
          <w:rPr>
            <w:u w:val="single"/>
            <w:lang w:eastAsia="fr-FR"/>
          </w:rPr>
          <w:t>https://doi.org/10.4000/techne.1324</w:t>
        </w:r>
      </w:hyperlink>
      <w:r w:rsidR="002F6DF2" w:rsidRPr="00150792">
        <w:rPr>
          <w:lang w:eastAsia="fr-FR"/>
        </w:rPr>
        <w:t>.</w:t>
      </w:r>
    </w:p>
    <w:p w14:paraId="596084B8" w14:textId="77777777" w:rsidR="0053160B" w:rsidRPr="00150792" w:rsidRDefault="0053160B" w:rsidP="002B59B3">
      <w:pPr>
        <w:spacing w:line="360" w:lineRule="auto"/>
        <w:ind w:left="720" w:right="432" w:hanging="720"/>
        <w:rPr>
          <w:lang w:eastAsia="fr-FR"/>
        </w:rPr>
      </w:pPr>
    </w:p>
    <w:p w14:paraId="574607F0" w14:textId="6BE6C85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Rogers 1993</w:t>
      </w:r>
    </w:p>
    <w:p w14:paraId="403B2464" w14:textId="60F5488B" w:rsidR="006E6E98" w:rsidRPr="00150792" w:rsidRDefault="006E6E98" w:rsidP="002B59B3">
      <w:pPr>
        <w:spacing w:line="360" w:lineRule="auto"/>
        <w:ind w:left="720" w:right="432" w:hanging="720"/>
        <w:rPr>
          <w:lang w:eastAsia="fr-FR"/>
        </w:rPr>
      </w:pPr>
      <w:r w:rsidRPr="00150792">
        <w:rPr>
          <w:lang w:eastAsia="fr-FR"/>
        </w:rPr>
        <w:t xml:space="preserve">full: </w:t>
      </w:r>
      <w:r w:rsidR="00044B06" w:rsidRPr="00150792">
        <w:rPr>
          <w:lang w:eastAsia="fr-FR"/>
        </w:rPr>
        <w:t xml:space="preserve">Rogers, M. Ned. 1993. “Welding of Copper Alloys.” In </w:t>
      </w:r>
      <w:r w:rsidR="00044B06" w:rsidRPr="00150792">
        <w:rPr>
          <w:i/>
          <w:iCs/>
          <w:lang w:eastAsia="fr-FR"/>
        </w:rPr>
        <w:t>Welding, Brazing and Soldering</w:t>
      </w:r>
      <w:r w:rsidR="00044B06" w:rsidRPr="00150792">
        <w:rPr>
          <w:lang w:eastAsia="fr-FR"/>
        </w:rPr>
        <w:t xml:space="preserve">, edited by David LeRoy Olson, Thomas A. Siewert, Stephen Liu, and Glen R. Edwards, 6:0. </w:t>
      </w:r>
      <w:r w:rsidR="00F41CCB" w:rsidRPr="00150792">
        <w:rPr>
          <w:lang w:eastAsia="fr-FR"/>
        </w:rPr>
        <w:t xml:space="preserve">Materials Park, OH: </w:t>
      </w:r>
      <w:r w:rsidR="00673FB8" w:rsidRPr="00150792">
        <w:rPr>
          <w:lang w:eastAsia="fr-FR"/>
        </w:rPr>
        <w:t>ASM International.</w:t>
      </w:r>
    </w:p>
    <w:p w14:paraId="118597C6" w14:textId="77777777" w:rsidR="0053160B" w:rsidRDefault="0053160B" w:rsidP="002B59B3">
      <w:pPr>
        <w:spacing w:line="360" w:lineRule="auto"/>
        <w:ind w:left="720" w:right="432" w:hanging="720"/>
        <w:rPr>
          <w:lang w:eastAsia="fr-FR"/>
        </w:rPr>
      </w:pPr>
    </w:p>
    <w:p w14:paraId="32B71762" w14:textId="4E392F50" w:rsidR="001C13FD" w:rsidRPr="00150792" w:rsidRDefault="001C13FD"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1C13FD">
        <w:rPr>
          <w:lang w:eastAsia="fr-FR"/>
        </w:rPr>
        <w:t>Rohnstock</w:t>
      </w:r>
      <w:r w:rsidRPr="00150792">
        <w:rPr>
          <w:lang w:eastAsia="fr-FR"/>
        </w:rPr>
        <w:t xml:space="preserve"> </w:t>
      </w:r>
      <w:r>
        <w:rPr>
          <w:lang w:eastAsia="fr-FR"/>
        </w:rPr>
        <w:t>1999</w:t>
      </w:r>
    </w:p>
    <w:p w14:paraId="59C3B120" w14:textId="0ADB2BFB" w:rsidR="001C13FD" w:rsidRPr="00033D93" w:rsidRDefault="00023705" w:rsidP="002B59B3">
      <w:pPr>
        <w:spacing w:line="360" w:lineRule="auto"/>
        <w:ind w:left="720" w:right="432" w:hanging="720"/>
        <w:rPr>
          <w:lang w:eastAsia="fr-FR"/>
        </w:rPr>
      </w:pPr>
      <w:r>
        <w:rPr>
          <w:lang w:eastAsia="fr-FR"/>
        </w:rPr>
        <w:t xml:space="preserve">full: </w:t>
      </w:r>
      <w:r w:rsidR="001C13FD" w:rsidRPr="00033D93">
        <w:rPr>
          <w:lang w:eastAsia="fr-FR"/>
        </w:rPr>
        <w:t xml:space="preserve">Rohnstock, U. 1999. </w:t>
      </w:r>
      <w:r w:rsidR="001C13FD" w:rsidRPr="004C3AA2">
        <w:rPr>
          <w:lang w:val="es-MX" w:eastAsia="fr-FR"/>
        </w:rPr>
        <w:t xml:space="preserve">“Adorante da Rodi: le tecniche applicate sul bronzo antico dal XVI al XX secolo.” </w:t>
      </w:r>
      <w:r w:rsidR="001C13FD">
        <w:rPr>
          <w:lang w:val="es-MX" w:eastAsia="fr-FR"/>
        </w:rPr>
        <w:t xml:space="preserve">In </w:t>
      </w:r>
      <w:r w:rsidR="001C13FD" w:rsidRPr="00893090">
        <w:rPr>
          <w:i/>
          <w:iCs/>
          <w:lang w:val="es-MX" w:eastAsia="fr-FR"/>
        </w:rPr>
        <w:t>I grandi bronzi antichi: le fonderie e le tecniche di lavorazione dall’età arcaica al rinascimento: atti dei Seminari di Studi ed Esperimenti, Murlo 24–30 luglio 1993 e 1–7 luglio 1995</w:t>
      </w:r>
      <w:r w:rsidR="001C13FD" w:rsidRPr="00893090">
        <w:rPr>
          <w:lang w:val="es-MX" w:eastAsia="fr-FR"/>
        </w:rPr>
        <w:t xml:space="preserve">, edited by Edilberto Formigli, </w:t>
      </w:r>
      <w:r w:rsidR="001C13FD">
        <w:rPr>
          <w:lang w:val="es-MX" w:eastAsia="fr-FR"/>
        </w:rPr>
        <w:t>402–</w:t>
      </w:r>
      <w:r w:rsidR="001C13FD" w:rsidRPr="001C13FD">
        <w:rPr>
          <w:lang w:val="es-MX" w:eastAsia="fr-FR"/>
        </w:rPr>
        <w:t>3</w:t>
      </w:r>
      <w:r w:rsidR="001C13FD" w:rsidRPr="00893090">
        <w:rPr>
          <w:lang w:val="es-MX" w:eastAsia="fr-FR"/>
        </w:rPr>
        <w:t xml:space="preserve">. </w:t>
      </w:r>
      <w:r w:rsidR="001C13FD" w:rsidRPr="00033D93">
        <w:rPr>
          <w:lang w:eastAsia="fr-FR"/>
        </w:rPr>
        <w:t>Siena, Italy: Nuova Immagine.</w:t>
      </w:r>
    </w:p>
    <w:p w14:paraId="6636994E" w14:textId="77777777" w:rsidR="001C13FD" w:rsidRPr="00033D93" w:rsidRDefault="001C13FD" w:rsidP="002B59B3">
      <w:pPr>
        <w:spacing w:line="360" w:lineRule="auto"/>
        <w:ind w:left="720" w:right="432" w:hanging="720"/>
        <w:rPr>
          <w:lang w:eastAsia="fr-FR"/>
        </w:rPr>
      </w:pPr>
    </w:p>
    <w:p w14:paraId="487652FA" w14:textId="13F37794" w:rsidR="0053160B" w:rsidRPr="00033D93" w:rsidRDefault="0053160B" w:rsidP="002B59B3">
      <w:pPr>
        <w:spacing w:line="360" w:lineRule="auto"/>
        <w:ind w:left="720" w:right="432" w:hanging="720"/>
        <w:rPr>
          <w:lang w:eastAsia="fr-FR"/>
        </w:rPr>
      </w:pPr>
      <w:r w:rsidRPr="00033D93">
        <w:rPr>
          <w:lang w:eastAsia="fr-FR"/>
        </w:rPr>
        <w:t>-</w:t>
      </w:r>
      <w:r w:rsidRPr="00033D93">
        <w:rPr>
          <w:lang w:eastAsia="fr-FR"/>
        </w:rPr>
        <w:tab/>
        <w:t xml:space="preserve">short: </w:t>
      </w:r>
      <w:r w:rsidR="007942AE" w:rsidRPr="00033D93">
        <w:rPr>
          <w:lang w:eastAsia="fr-FR"/>
        </w:rPr>
        <w:t>Rolley 1994</w:t>
      </w:r>
    </w:p>
    <w:p w14:paraId="37EFD8B6" w14:textId="77777777" w:rsidR="006E6E98" w:rsidRPr="006906D4" w:rsidRDefault="006E6E98" w:rsidP="002B59B3">
      <w:pPr>
        <w:spacing w:line="360" w:lineRule="auto"/>
        <w:ind w:left="720" w:right="432" w:hanging="720"/>
        <w:rPr>
          <w:lang w:val="fr-FR" w:eastAsia="fr-FR"/>
        </w:rPr>
      </w:pPr>
      <w:r w:rsidRPr="00033D93">
        <w:rPr>
          <w:lang w:eastAsia="fr-FR"/>
        </w:rPr>
        <w:t xml:space="preserve">full: </w:t>
      </w:r>
      <w:r w:rsidR="002F6DF2" w:rsidRPr="00033D93">
        <w:rPr>
          <w:lang w:eastAsia="fr-FR"/>
        </w:rPr>
        <w:t>Rolley, C</w:t>
      </w:r>
      <w:r w:rsidR="0052725D" w:rsidRPr="00033D93">
        <w:rPr>
          <w:lang w:eastAsia="fr-FR"/>
        </w:rPr>
        <w:t>laude</w:t>
      </w:r>
      <w:r w:rsidR="002F6DF2" w:rsidRPr="00033D93">
        <w:rPr>
          <w:lang w:eastAsia="fr-FR"/>
        </w:rPr>
        <w:t xml:space="preserve">. 1994. </w:t>
      </w:r>
      <w:r w:rsidR="002F6DF2" w:rsidRPr="00033D93">
        <w:rPr>
          <w:i/>
          <w:lang w:eastAsia="fr-FR"/>
        </w:rPr>
        <w:t>La sculpture grecque</w:t>
      </w:r>
      <w:r w:rsidR="0052725D" w:rsidRPr="00033D93">
        <w:rPr>
          <w:lang w:eastAsia="fr-FR"/>
        </w:rPr>
        <w:t xml:space="preserve">. </w:t>
      </w:r>
      <w:r w:rsidR="0052725D" w:rsidRPr="006906D4">
        <w:rPr>
          <w:lang w:val="fr-FR" w:eastAsia="fr-FR"/>
        </w:rPr>
        <w:t xml:space="preserve">Vol. </w:t>
      </w:r>
      <w:r w:rsidR="002F6DF2" w:rsidRPr="006906D4">
        <w:rPr>
          <w:lang w:val="fr-FR" w:eastAsia="fr-FR"/>
        </w:rPr>
        <w:t xml:space="preserve">1, </w:t>
      </w:r>
      <w:r w:rsidR="002F6DF2" w:rsidRPr="006906D4">
        <w:rPr>
          <w:i/>
          <w:lang w:val="fr-FR" w:eastAsia="fr-FR"/>
        </w:rPr>
        <w:t>Des origines au milieu du ve siècle</w:t>
      </w:r>
      <w:r w:rsidR="002F6DF2" w:rsidRPr="006906D4">
        <w:rPr>
          <w:lang w:val="fr-FR" w:eastAsia="fr-FR"/>
        </w:rPr>
        <w:t xml:space="preserve">. Les </w:t>
      </w:r>
      <w:r w:rsidR="002F6DF2" w:rsidRPr="006906D4">
        <w:rPr>
          <w:iCs/>
          <w:lang w:val="fr-FR" w:eastAsia="fr-FR"/>
        </w:rPr>
        <w:t>manuels d’art et d’archéologie antiques.</w:t>
      </w:r>
      <w:r w:rsidR="00840C2F" w:rsidRPr="006906D4">
        <w:rPr>
          <w:iCs/>
          <w:lang w:val="fr-FR" w:eastAsia="fr-FR"/>
        </w:rPr>
        <w:t xml:space="preserve"> Paris</w:t>
      </w:r>
      <w:r w:rsidR="002F6DF2" w:rsidRPr="006906D4">
        <w:rPr>
          <w:iCs/>
          <w:lang w:val="fr-FR" w:eastAsia="fr-FR"/>
        </w:rPr>
        <w:t>: Picard</w:t>
      </w:r>
      <w:r w:rsidR="00B00F92" w:rsidRPr="006906D4">
        <w:rPr>
          <w:lang w:val="fr-FR" w:eastAsia="fr-FR"/>
        </w:rPr>
        <w:t>.</w:t>
      </w:r>
    </w:p>
    <w:p w14:paraId="071A2BE8" w14:textId="77777777" w:rsidR="0053160B" w:rsidRPr="006906D4" w:rsidRDefault="0053160B" w:rsidP="002B59B3">
      <w:pPr>
        <w:spacing w:line="360" w:lineRule="auto"/>
        <w:ind w:left="720" w:right="432" w:hanging="720"/>
        <w:rPr>
          <w:lang w:val="fr-FR" w:eastAsia="fr-FR"/>
        </w:rPr>
      </w:pPr>
    </w:p>
    <w:p w14:paraId="7628AB92" w14:textId="4342437F"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7942AE" w:rsidRPr="006906D4">
        <w:rPr>
          <w:lang w:val="fr-FR" w:eastAsia="fr-FR"/>
        </w:rPr>
        <w:t>Rome and Young 2003</w:t>
      </w:r>
    </w:p>
    <w:p w14:paraId="0759836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Rome, Richard, and Hamish Young. 2003. </w:t>
      </w:r>
      <w:r w:rsidR="00B00F92" w:rsidRPr="00150792">
        <w:rPr>
          <w:i/>
          <w:iCs/>
          <w:lang w:eastAsia="fr-FR"/>
        </w:rPr>
        <w:t>Fine Art Metal Casting: An Illustrated Guide to Mould Making and Lost Wax Processes</w:t>
      </w:r>
      <w:r w:rsidR="00B00F92" w:rsidRPr="00150792">
        <w:rPr>
          <w:lang w:eastAsia="fr-FR"/>
        </w:rPr>
        <w:t>. London: Robert Hale.</w:t>
      </w:r>
    </w:p>
    <w:p w14:paraId="2C873904" w14:textId="77777777" w:rsidR="0053160B" w:rsidRPr="00150792" w:rsidRDefault="0053160B" w:rsidP="002B59B3">
      <w:pPr>
        <w:spacing w:line="360" w:lineRule="auto"/>
        <w:ind w:left="720" w:right="432" w:hanging="720"/>
        <w:rPr>
          <w:lang w:eastAsia="fr-FR"/>
        </w:rPr>
      </w:pPr>
    </w:p>
    <w:p w14:paraId="56EAED7F" w14:textId="0DF716D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Rostoker and Dvorak 1991</w:t>
      </w:r>
    </w:p>
    <w:p w14:paraId="1013C71D" w14:textId="77777777" w:rsidR="006E6E98" w:rsidRPr="006906D4" w:rsidRDefault="006E6E98" w:rsidP="002B59B3">
      <w:pPr>
        <w:spacing w:line="360" w:lineRule="auto"/>
        <w:ind w:left="720" w:right="432" w:hanging="720"/>
        <w:rPr>
          <w:lang w:val="fr-FR" w:eastAsia="fr-FR"/>
        </w:rPr>
      </w:pPr>
      <w:r w:rsidRPr="00150792">
        <w:rPr>
          <w:lang w:eastAsia="fr-FR"/>
        </w:rPr>
        <w:lastRenderedPageBreak/>
        <w:t xml:space="preserve">full: </w:t>
      </w:r>
      <w:r w:rsidR="002F6DF2" w:rsidRPr="00150792">
        <w:rPr>
          <w:lang w:eastAsia="fr-FR"/>
        </w:rPr>
        <w:t>Rostoker, W., and J. R. Dvorak</w:t>
      </w:r>
      <w:r w:rsidR="00B00F92" w:rsidRPr="00150792">
        <w:rPr>
          <w:lang w:eastAsia="fr-FR"/>
        </w:rPr>
        <w:t xml:space="preserve">. 1991. “Some Experiments with Co-Smelting to Copper Alloys.” </w:t>
      </w:r>
      <w:r w:rsidR="00B00F92" w:rsidRPr="006906D4">
        <w:rPr>
          <w:i/>
          <w:iCs/>
          <w:lang w:val="fr-FR" w:eastAsia="fr-FR"/>
        </w:rPr>
        <w:t>Archaeomaterials</w:t>
      </w:r>
      <w:r w:rsidR="00B00F92" w:rsidRPr="006906D4">
        <w:rPr>
          <w:lang w:val="fr-FR" w:eastAsia="fr-FR"/>
        </w:rPr>
        <w:t xml:space="preserve"> 5 (1): 5–20.</w:t>
      </w:r>
    </w:p>
    <w:p w14:paraId="3E7DE4DB" w14:textId="77777777" w:rsidR="0053160B" w:rsidRPr="006906D4" w:rsidRDefault="0053160B" w:rsidP="002B59B3">
      <w:pPr>
        <w:spacing w:line="360" w:lineRule="auto"/>
        <w:ind w:left="720" w:right="432" w:hanging="720"/>
        <w:rPr>
          <w:lang w:val="fr-FR" w:eastAsia="fr-FR"/>
        </w:rPr>
      </w:pPr>
    </w:p>
    <w:p w14:paraId="7013F230" w14:textId="1B448BDA"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7942AE" w:rsidRPr="006906D4">
        <w:rPr>
          <w:lang w:val="fr-FR" w:eastAsia="fr-FR"/>
        </w:rPr>
        <w:t>Ruault 1991</w:t>
      </w:r>
    </w:p>
    <w:p w14:paraId="61CA6732"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B00F92" w:rsidRPr="006906D4">
        <w:rPr>
          <w:lang w:val="fr-FR" w:eastAsia="fr-FR"/>
        </w:rPr>
        <w:t xml:space="preserve">Ruault, Pierre André. 1991. </w:t>
      </w:r>
      <w:r w:rsidR="00B00F92" w:rsidRPr="006906D4">
        <w:rPr>
          <w:i/>
          <w:iCs/>
          <w:lang w:val="fr-FR" w:eastAsia="fr-FR"/>
        </w:rPr>
        <w:t>Radiologie Industrielle</w:t>
      </w:r>
      <w:r w:rsidR="00B00F92" w:rsidRPr="006906D4">
        <w:rPr>
          <w:lang w:val="fr-FR" w:eastAsia="fr-FR"/>
        </w:rPr>
        <w:t>. 2 vols. Paris: Pu</w:t>
      </w:r>
      <w:r w:rsidR="002540B5" w:rsidRPr="006906D4">
        <w:rPr>
          <w:lang w:val="fr-FR" w:eastAsia="fr-FR"/>
        </w:rPr>
        <w:t>b</w:t>
      </w:r>
      <w:r w:rsidR="00B00F92" w:rsidRPr="006906D4">
        <w:rPr>
          <w:lang w:val="fr-FR" w:eastAsia="fr-FR"/>
        </w:rPr>
        <w:t>lications de la soudure Autogène.</w:t>
      </w:r>
    </w:p>
    <w:p w14:paraId="4B8B7376" w14:textId="77777777" w:rsidR="0053160B" w:rsidRPr="006906D4" w:rsidRDefault="0053160B" w:rsidP="002B59B3">
      <w:pPr>
        <w:spacing w:line="360" w:lineRule="auto"/>
        <w:ind w:left="720" w:right="432" w:hanging="720"/>
        <w:rPr>
          <w:lang w:val="fr-FR" w:eastAsia="fr-FR"/>
        </w:rPr>
      </w:pPr>
    </w:p>
    <w:p w14:paraId="4964CBD8" w14:textId="24F237C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Runfola 2014</w:t>
      </w:r>
    </w:p>
    <w:p w14:paraId="2CE5C3D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Runfola, Matthew. 2014. </w:t>
      </w:r>
      <w:r w:rsidR="00B00F92" w:rsidRPr="00150792">
        <w:rPr>
          <w:i/>
          <w:iCs/>
          <w:lang w:eastAsia="fr-FR"/>
        </w:rPr>
        <w:t xml:space="preserve">Patina: 300+ Coloration Effects for Jewelers </w:t>
      </w:r>
      <w:r w:rsidR="005C51FF" w:rsidRPr="00150792">
        <w:rPr>
          <w:i/>
          <w:iCs/>
          <w:lang w:eastAsia="fr-FR"/>
        </w:rPr>
        <w:t xml:space="preserve">and </w:t>
      </w:r>
      <w:r w:rsidR="00B00F92" w:rsidRPr="00150792">
        <w:rPr>
          <w:i/>
          <w:iCs/>
          <w:lang w:eastAsia="fr-FR"/>
        </w:rPr>
        <w:t>Metalsmiths</w:t>
      </w:r>
      <w:r w:rsidR="00B00F92" w:rsidRPr="00150792">
        <w:rPr>
          <w:lang w:eastAsia="fr-FR"/>
        </w:rPr>
        <w:t>. Loveland, CO: Interveave.</w:t>
      </w:r>
    </w:p>
    <w:p w14:paraId="569E2CE0" w14:textId="77777777" w:rsidR="0053160B" w:rsidRPr="00150792" w:rsidRDefault="0053160B" w:rsidP="002B59B3">
      <w:pPr>
        <w:spacing w:line="360" w:lineRule="auto"/>
        <w:ind w:left="720" w:right="432" w:hanging="720"/>
        <w:rPr>
          <w:lang w:eastAsia="fr-FR"/>
        </w:rPr>
      </w:pPr>
    </w:p>
    <w:p w14:paraId="58507C97" w14:textId="05CE52B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Rybczynski 2005</w:t>
      </w:r>
    </w:p>
    <w:p w14:paraId="05966D9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Rybczynski, Witold. 2005. </w:t>
      </w:r>
      <w:r w:rsidR="00B00F92" w:rsidRPr="00150792">
        <w:rPr>
          <w:i/>
          <w:iCs/>
          <w:lang w:eastAsia="fr-FR"/>
        </w:rPr>
        <w:t>One Good Turn: A Natural History of the Screwdriver and the Screw</w:t>
      </w:r>
      <w:r w:rsidR="00B00F92" w:rsidRPr="00150792">
        <w:rPr>
          <w:lang w:eastAsia="fr-FR"/>
        </w:rPr>
        <w:t>. New York: Scribner.</w:t>
      </w:r>
    </w:p>
    <w:p w14:paraId="7A7FEE79" w14:textId="77777777" w:rsidR="0053160B" w:rsidRPr="00150792" w:rsidRDefault="0053160B" w:rsidP="002B59B3">
      <w:pPr>
        <w:spacing w:line="360" w:lineRule="auto"/>
        <w:ind w:left="720" w:right="432" w:hanging="720"/>
        <w:rPr>
          <w:lang w:eastAsia="fr-FR"/>
        </w:rPr>
      </w:pPr>
    </w:p>
    <w:p w14:paraId="1568CA09" w14:textId="2F40B7D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Salter and Gilmour n.d.</w:t>
      </w:r>
    </w:p>
    <w:p w14:paraId="76F7F27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Salter, C.</w:t>
      </w:r>
      <w:r w:rsidR="005C51FF" w:rsidRPr="00150792">
        <w:rPr>
          <w:lang w:eastAsia="fr-FR"/>
        </w:rPr>
        <w:t xml:space="preserve"> </w:t>
      </w:r>
      <w:r w:rsidR="00B00F92" w:rsidRPr="00150792">
        <w:rPr>
          <w:lang w:eastAsia="fr-FR"/>
        </w:rPr>
        <w:t>J., and B. J. J. Gilmour. n.d. “Glossary of Terms Used in the Study of Ancient Metal-Working and Associated Processes.” Materials Science-Based Archaeology Group, Department of Materials, University of Oxford.</w:t>
      </w:r>
      <w:r w:rsidR="00840C2F" w:rsidRPr="00150792">
        <w:t xml:space="preserve"> </w:t>
      </w:r>
      <w:hyperlink r:id="rId99" w:history="1">
        <w:r w:rsidR="00840C2F" w:rsidRPr="00150792">
          <w:rPr>
            <w:rStyle w:val="Hyperlink"/>
            <w:color w:val="auto"/>
            <w:lang w:eastAsia="fr-FR"/>
          </w:rPr>
          <w:t>https://www.scribd.com/document/128132858/Glossary-of-terms-used-in-the-study-of-ancient-metal-working-and-associated-processes</w:t>
        </w:r>
      </w:hyperlink>
      <w:r w:rsidR="006A1025" w:rsidRPr="00150792">
        <w:rPr>
          <w:lang w:eastAsia="fr-FR"/>
        </w:rPr>
        <w:t>.</w:t>
      </w:r>
    </w:p>
    <w:p w14:paraId="1889CCD1" w14:textId="77777777" w:rsidR="0053160B" w:rsidRPr="00150792" w:rsidRDefault="0053160B" w:rsidP="002B59B3">
      <w:pPr>
        <w:spacing w:line="360" w:lineRule="auto"/>
        <w:ind w:left="720" w:right="432" w:hanging="720"/>
        <w:rPr>
          <w:lang w:eastAsia="fr-FR"/>
        </w:rPr>
      </w:pPr>
    </w:p>
    <w:p w14:paraId="34C82DBE" w14:textId="7809217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Saussus and Thomas 2019</w:t>
      </w:r>
    </w:p>
    <w:p w14:paraId="211D44DA"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Saussus, Lise, and N. Thomas. </w:t>
      </w:r>
      <w:r w:rsidR="002F6DF2" w:rsidRPr="006906D4">
        <w:rPr>
          <w:lang w:val="fr-FR" w:eastAsia="fr-FR"/>
        </w:rPr>
        <w:t xml:space="preserve">2019. </w:t>
      </w:r>
      <w:r w:rsidR="002F6DF2" w:rsidRPr="006906D4">
        <w:rPr>
          <w:i/>
          <w:iCs/>
          <w:lang w:val="fr-FR" w:eastAsia="fr-FR"/>
        </w:rPr>
        <w:t xml:space="preserve">Un </w:t>
      </w:r>
      <w:r w:rsidR="005C51FF" w:rsidRPr="006906D4">
        <w:rPr>
          <w:i/>
          <w:iCs/>
          <w:lang w:val="fr-FR" w:eastAsia="fr-FR"/>
        </w:rPr>
        <w:t>atelier d’orfèvre autour de l’an mil</w:t>
      </w:r>
      <w:r w:rsidR="002F6DF2" w:rsidRPr="006906D4">
        <w:rPr>
          <w:i/>
          <w:iCs/>
          <w:lang w:val="fr-FR" w:eastAsia="fr-FR"/>
        </w:rPr>
        <w:t xml:space="preserve">. </w:t>
      </w:r>
      <w:r w:rsidR="00B00F92" w:rsidRPr="006906D4">
        <w:rPr>
          <w:i/>
          <w:iCs/>
          <w:lang w:val="fr-FR" w:eastAsia="fr-FR"/>
        </w:rPr>
        <w:t xml:space="preserve">Travail </w:t>
      </w:r>
      <w:r w:rsidR="002F6DF2" w:rsidRPr="006906D4">
        <w:rPr>
          <w:i/>
          <w:iCs/>
          <w:lang w:val="fr-FR" w:eastAsia="fr-FR"/>
        </w:rPr>
        <w:t xml:space="preserve">du cuivre, de l’argent et du fer </w:t>
      </w:r>
      <w:r w:rsidR="00B00F92" w:rsidRPr="006906D4">
        <w:rPr>
          <w:i/>
          <w:iCs/>
          <w:lang w:val="fr-FR" w:eastAsia="fr-FR"/>
        </w:rPr>
        <w:t>à Oostvleteren (Flandre-Occidentale, Belgique)</w:t>
      </w:r>
      <w:r w:rsidR="00B00F92" w:rsidRPr="006906D4">
        <w:rPr>
          <w:lang w:val="fr-FR" w:eastAsia="fr-FR"/>
        </w:rPr>
        <w:t>. Collection d’archéologie Joseph Mertens 18. Louvain-la-Neuve</w:t>
      </w:r>
      <w:r w:rsidR="005C51FF" w:rsidRPr="006906D4">
        <w:rPr>
          <w:lang w:val="fr-FR" w:eastAsia="fr-FR"/>
        </w:rPr>
        <w:t>, Belgium</w:t>
      </w:r>
      <w:r w:rsidR="002F6DF2" w:rsidRPr="006906D4">
        <w:rPr>
          <w:lang w:val="fr-FR" w:eastAsia="fr-FR"/>
        </w:rPr>
        <w:t>: Presses universitaires de Louvain.</w:t>
      </w:r>
    </w:p>
    <w:p w14:paraId="7B91231A" w14:textId="77777777" w:rsidR="0053160B" w:rsidRPr="006906D4" w:rsidRDefault="0053160B" w:rsidP="002B59B3">
      <w:pPr>
        <w:spacing w:line="360" w:lineRule="auto"/>
        <w:ind w:left="720" w:right="432" w:hanging="720"/>
        <w:rPr>
          <w:lang w:val="fr-FR" w:eastAsia="fr-FR"/>
        </w:rPr>
      </w:pPr>
    </w:p>
    <w:p w14:paraId="4B55A2F5" w14:textId="371B73B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Schmidt 2011</w:t>
      </w:r>
    </w:p>
    <w:p w14:paraId="7AE72AA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Schmidt, Martin H., ed. 2011. </w:t>
      </w:r>
      <w:r w:rsidR="00B00F92" w:rsidRPr="00150792">
        <w:rPr>
          <w:i/>
          <w:iCs/>
          <w:lang w:eastAsia="fr-FR"/>
        </w:rPr>
        <w:t>Kunstguss in Lauchhammer</w:t>
      </w:r>
      <w:r w:rsidR="00B00F92" w:rsidRPr="00150792">
        <w:rPr>
          <w:lang w:eastAsia="fr-FR"/>
        </w:rPr>
        <w:t>. Regardeur Series</w:t>
      </w:r>
      <w:r w:rsidR="005C51FF" w:rsidRPr="00150792">
        <w:rPr>
          <w:lang w:eastAsia="fr-FR"/>
        </w:rPr>
        <w:t xml:space="preserve"> 6</w:t>
      </w:r>
      <w:r w:rsidR="00B00F92" w:rsidRPr="00150792">
        <w:rPr>
          <w:lang w:eastAsia="fr-FR"/>
        </w:rPr>
        <w:t>. Norderstedt</w:t>
      </w:r>
      <w:r w:rsidR="005C51FF" w:rsidRPr="00150792">
        <w:rPr>
          <w:lang w:eastAsia="fr-FR"/>
        </w:rPr>
        <w:t>, Germany</w:t>
      </w:r>
      <w:r w:rsidR="00B00F92" w:rsidRPr="00150792">
        <w:rPr>
          <w:lang w:eastAsia="fr-FR"/>
        </w:rPr>
        <w:t>: BoD.</w:t>
      </w:r>
    </w:p>
    <w:p w14:paraId="4F1572DF" w14:textId="77777777" w:rsidR="0053160B" w:rsidRPr="00150792" w:rsidRDefault="0053160B" w:rsidP="002B59B3">
      <w:pPr>
        <w:spacing w:line="360" w:lineRule="auto"/>
        <w:ind w:left="720" w:right="432" w:hanging="720"/>
        <w:rPr>
          <w:lang w:eastAsia="fr-FR"/>
        </w:rPr>
      </w:pPr>
    </w:p>
    <w:p w14:paraId="15D769AB" w14:textId="6E93711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Schmidt and Schmidt 1992</w:t>
      </w:r>
    </w:p>
    <w:p w14:paraId="115BF8C6" w14:textId="059B80EA"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 xml:space="preserve">Schmidt, Robert F., and Donald G. Schmidt. 1992. “Selection and Application of Copper Alloy Castings.” </w:t>
      </w:r>
      <w:r w:rsidR="00DE0450">
        <w:rPr>
          <w:lang w:eastAsia="fr-FR"/>
        </w:rPr>
        <w:t xml:space="preserve">In </w:t>
      </w:r>
      <w:r w:rsidR="00B00F92" w:rsidRPr="00150792">
        <w:rPr>
          <w:i/>
          <w:iCs/>
          <w:lang w:eastAsia="fr-FR"/>
        </w:rPr>
        <w:t>ASM Metal Handbook</w:t>
      </w:r>
      <w:r w:rsidR="005C51FF" w:rsidRPr="00150792">
        <w:rPr>
          <w:iCs/>
          <w:lang w:eastAsia="fr-FR"/>
        </w:rPr>
        <w:t>.</w:t>
      </w:r>
      <w:r w:rsidR="00B00F92" w:rsidRPr="00150792">
        <w:rPr>
          <w:i/>
          <w:iCs/>
          <w:lang w:eastAsia="fr-FR"/>
        </w:rPr>
        <w:t xml:space="preserve"> </w:t>
      </w:r>
      <w:r w:rsidR="002F6DF2" w:rsidRPr="00150792">
        <w:rPr>
          <w:iCs/>
          <w:lang w:eastAsia="fr-FR"/>
        </w:rPr>
        <w:t>Vol</w:t>
      </w:r>
      <w:r w:rsidR="005C51FF" w:rsidRPr="00150792">
        <w:rPr>
          <w:iCs/>
          <w:lang w:eastAsia="fr-FR"/>
        </w:rPr>
        <w:t>.</w:t>
      </w:r>
      <w:r w:rsidR="002F6DF2" w:rsidRPr="00150792">
        <w:rPr>
          <w:iCs/>
          <w:lang w:eastAsia="fr-FR"/>
        </w:rPr>
        <w:t xml:space="preserve"> 2</w:t>
      </w:r>
      <w:r w:rsidR="005C51FF" w:rsidRPr="00150792">
        <w:rPr>
          <w:iCs/>
          <w:lang w:eastAsia="fr-FR"/>
        </w:rPr>
        <w:t>,</w:t>
      </w:r>
      <w:r w:rsidR="00B00F92" w:rsidRPr="00150792">
        <w:rPr>
          <w:i/>
          <w:iCs/>
          <w:lang w:eastAsia="fr-FR"/>
        </w:rPr>
        <w:t xml:space="preserve"> Properties of Non-Ferrous Alloys</w:t>
      </w:r>
      <w:r w:rsidR="00B00F92" w:rsidRPr="00150792">
        <w:rPr>
          <w:lang w:eastAsia="fr-FR"/>
        </w:rPr>
        <w:t xml:space="preserve">, </w:t>
      </w:r>
      <w:r w:rsidR="00F41CCB" w:rsidRPr="00150792">
        <w:rPr>
          <w:lang w:eastAsia="fr-FR"/>
        </w:rPr>
        <w:t>346</w:t>
      </w:r>
      <w:r w:rsidR="005C51FF" w:rsidRPr="00150792">
        <w:rPr>
          <w:lang w:eastAsia="fr-FR"/>
        </w:rPr>
        <w:t>–</w:t>
      </w:r>
      <w:r w:rsidR="00F41CCB" w:rsidRPr="00150792">
        <w:rPr>
          <w:lang w:eastAsia="fr-FR"/>
        </w:rPr>
        <w:t>55</w:t>
      </w:r>
      <w:r w:rsidR="00B00F92" w:rsidRPr="00150792">
        <w:rPr>
          <w:lang w:eastAsia="fr-FR"/>
        </w:rPr>
        <w:t>.</w:t>
      </w:r>
      <w:r w:rsidR="005C51FF" w:rsidRPr="00150792">
        <w:rPr>
          <w:lang w:eastAsia="fr-FR"/>
        </w:rPr>
        <w:t xml:space="preserve"> </w:t>
      </w:r>
      <w:r w:rsidR="00F41CCB" w:rsidRPr="00150792">
        <w:rPr>
          <w:lang w:eastAsia="fr-FR"/>
        </w:rPr>
        <w:t xml:space="preserve">Materials Park, OH: </w:t>
      </w:r>
      <w:r w:rsidR="00840C2F" w:rsidRPr="00150792">
        <w:rPr>
          <w:lang w:eastAsia="fr-FR"/>
        </w:rPr>
        <w:t>ASM International</w:t>
      </w:r>
      <w:r w:rsidR="00D273F7" w:rsidRPr="00150792">
        <w:rPr>
          <w:lang w:eastAsia="fr-FR"/>
        </w:rPr>
        <w:t>.</w:t>
      </w:r>
    </w:p>
    <w:p w14:paraId="3106C35B" w14:textId="77777777" w:rsidR="0053160B" w:rsidRPr="00150792" w:rsidRDefault="0053160B" w:rsidP="002B59B3">
      <w:pPr>
        <w:spacing w:line="360" w:lineRule="auto"/>
        <w:ind w:left="720" w:right="432" w:hanging="720"/>
        <w:rPr>
          <w:lang w:eastAsia="fr-FR"/>
        </w:rPr>
      </w:pPr>
    </w:p>
    <w:p w14:paraId="04E42AFB" w14:textId="256EDD8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Schmidtling 2008</w:t>
      </w:r>
    </w:p>
    <w:p w14:paraId="10638EF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Schmidtling</w:t>
      </w:r>
      <w:r w:rsidR="00F06D49" w:rsidRPr="00150792">
        <w:rPr>
          <w:lang w:eastAsia="fr-FR"/>
        </w:rPr>
        <w:t xml:space="preserve"> II</w:t>
      </w:r>
      <w:r w:rsidR="00B00F92" w:rsidRPr="00150792">
        <w:rPr>
          <w:lang w:eastAsia="fr-FR"/>
        </w:rPr>
        <w:t>, R</w:t>
      </w:r>
      <w:r w:rsidR="00F06D49" w:rsidRPr="00150792">
        <w:rPr>
          <w:lang w:eastAsia="fr-FR"/>
        </w:rPr>
        <w:t>onald</w:t>
      </w:r>
      <w:r w:rsidR="00B00F92" w:rsidRPr="00150792">
        <w:rPr>
          <w:lang w:eastAsia="fr-FR"/>
        </w:rPr>
        <w:t xml:space="preserve"> C. 2008. “Core Analysis.” In</w:t>
      </w:r>
      <w:r w:rsidR="005C51FF" w:rsidRPr="00150792">
        <w:rPr>
          <w:lang w:eastAsia="fr-FR"/>
        </w:rPr>
        <w:t xml:space="preserve"> Jane Bassett,</w:t>
      </w:r>
      <w:r w:rsidR="00B00F92" w:rsidRPr="00150792">
        <w:rPr>
          <w:lang w:eastAsia="fr-FR"/>
        </w:rPr>
        <w:t xml:space="preserve"> </w:t>
      </w:r>
      <w:r w:rsidR="00B00F92" w:rsidRPr="00150792">
        <w:rPr>
          <w:i/>
          <w:iCs/>
          <w:lang w:eastAsia="fr-FR"/>
        </w:rPr>
        <w:t>The Craftsman Revealed: Adriaen de Vries, Sculptor in Bronze</w:t>
      </w:r>
      <w:r w:rsidR="00B00F92" w:rsidRPr="00150792">
        <w:rPr>
          <w:lang w:eastAsia="fr-FR"/>
        </w:rPr>
        <w:t>, 35–44. Los Angeles: Getty Conservation Institute.</w:t>
      </w:r>
      <w:r w:rsidR="00F06D49" w:rsidRPr="00150792">
        <w:t xml:space="preserve"> </w:t>
      </w:r>
      <w:hyperlink r:id="rId100" w:history="1">
        <w:r w:rsidR="002F6DF2" w:rsidRPr="00150792">
          <w:rPr>
            <w:rStyle w:val="Hyperlink"/>
            <w:color w:val="auto"/>
          </w:rPr>
          <w:t>http://www.getty.edu/publications/virtuallibrary/9780892369195.html</w:t>
        </w:r>
      </w:hyperlink>
      <w:r w:rsidR="00F06D49" w:rsidRPr="00150792">
        <w:t>.</w:t>
      </w:r>
    </w:p>
    <w:p w14:paraId="55FC3E0C" w14:textId="77777777" w:rsidR="0053160B" w:rsidRPr="00150792" w:rsidRDefault="0053160B" w:rsidP="002B59B3">
      <w:pPr>
        <w:spacing w:line="360" w:lineRule="auto"/>
        <w:ind w:left="720" w:right="432" w:hanging="720"/>
        <w:rPr>
          <w:lang w:eastAsia="fr-FR"/>
        </w:rPr>
      </w:pPr>
    </w:p>
    <w:p w14:paraId="3A14705F" w14:textId="24B9BF3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Schmutzler, Eggert, and Kuhn-Wawezinek 2018</w:t>
      </w:r>
    </w:p>
    <w:p w14:paraId="566F39D8" w14:textId="77777777" w:rsidR="006E6E98"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Schmutzler, Britta, Gerhard Eggert, and Charlotte F. Kuhn-Wawezinek. 2018. “Copper (II) Hydroxide on Artefacts: Corrosion, Conservation, Colourants.” </w:t>
      </w:r>
      <w:r w:rsidR="00B00F92" w:rsidRPr="00150792">
        <w:rPr>
          <w:i/>
          <w:iCs/>
          <w:lang w:eastAsia="fr-FR"/>
        </w:rPr>
        <w:t>Studies in Conservation</w:t>
      </w:r>
      <w:r w:rsidR="00B00F92" w:rsidRPr="00150792">
        <w:rPr>
          <w:lang w:eastAsia="fr-FR"/>
        </w:rPr>
        <w:t xml:space="preserve"> 62 (2): 61–67.</w:t>
      </w:r>
    </w:p>
    <w:p w14:paraId="681A5494" w14:textId="77777777" w:rsidR="00853CD1" w:rsidRDefault="00853CD1" w:rsidP="002B59B3">
      <w:pPr>
        <w:spacing w:line="360" w:lineRule="auto"/>
        <w:ind w:left="720" w:right="432" w:hanging="720"/>
        <w:rPr>
          <w:lang w:eastAsia="fr-FR"/>
        </w:rPr>
      </w:pPr>
    </w:p>
    <w:p w14:paraId="671508A1" w14:textId="43F146A5" w:rsidR="00853CD1" w:rsidRPr="00150792" w:rsidRDefault="00853CD1" w:rsidP="00853CD1">
      <w:pPr>
        <w:spacing w:line="360" w:lineRule="auto"/>
        <w:ind w:left="720" w:right="432" w:hanging="720"/>
        <w:rPr>
          <w:lang w:eastAsia="fr-FR"/>
        </w:rPr>
      </w:pPr>
      <w:r w:rsidRPr="00150792">
        <w:rPr>
          <w:lang w:eastAsia="fr-FR"/>
        </w:rPr>
        <w:t>-</w:t>
      </w:r>
      <w:r w:rsidRPr="00150792">
        <w:rPr>
          <w:lang w:eastAsia="fr-FR"/>
        </w:rPr>
        <w:tab/>
        <w:t>short: Scholten</w:t>
      </w:r>
      <w:r>
        <w:rPr>
          <w:lang w:eastAsia="fr-FR"/>
        </w:rPr>
        <w:t xml:space="preserve"> 1998</w:t>
      </w:r>
    </w:p>
    <w:p w14:paraId="552B9199" w14:textId="094DEC60" w:rsidR="00853CD1" w:rsidRPr="00150792" w:rsidRDefault="00853CD1" w:rsidP="002B59B3">
      <w:pPr>
        <w:spacing w:line="360" w:lineRule="auto"/>
        <w:ind w:left="720" w:right="432" w:hanging="720"/>
        <w:rPr>
          <w:lang w:eastAsia="fr-FR"/>
        </w:rPr>
      </w:pPr>
      <w:r>
        <w:rPr>
          <w:lang w:eastAsia="fr-FR"/>
        </w:rPr>
        <w:t xml:space="preserve">full: </w:t>
      </w:r>
      <w:r w:rsidRPr="00150792">
        <w:rPr>
          <w:lang w:eastAsia="fr-FR"/>
        </w:rPr>
        <w:t>Scholten</w:t>
      </w:r>
      <w:r>
        <w:rPr>
          <w:lang w:eastAsia="fr-FR"/>
        </w:rPr>
        <w:t xml:space="preserve">, Frits, ed. </w:t>
      </w:r>
      <w:r w:rsidRPr="002D69D8">
        <w:rPr>
          <w:lang w:eastAsia="fr-FR"/>
        </w:rPr>
        <w:t xml:space="preserve">1998. </w:t>
      </w:r>
      <w:r w:rsidRPr="002D69D8">
        <w:rPr>
          <w:i/>
          <w:iCs/>
          <w:lang w:eastAsia="fr-FR"/>
        </w:rPr>
        <w:t>Adriaen de Vries (1556</w:t>
      </w:r>
      <w:r w:rsidRPr="002D69D8">
        <w:rPr>
          <w:lang w:eastAsia="fr-FR"/>
        </w:rPr>
        <w:t>–</w:t>
      </w:r>
      <w:r w:rsidRPr="002D69D8">
        <w:rPr>
          <w:i/>
          <w:iCs/>
          <w:lang w:eastAsia="fr-FR"/>
        </w:rPr>
        <w:t>1626): Imperial Sculptor</w:t>
      </w:r>
      <w:r w:rsidRPr="002D69D8">
        <w:rPr>
          <w:iCs/>
          <w:lang w:eastAsia="fr-FR"/>
        </w:rPr>
        <w:t xml:space="preserve">. </w:t>
      </w:r>
      <w:r w:rsidRPr="00150792">
        <w:rPr>
          <w:lang w:eastAsia="fr-FR"/>
        </w:rPr>
        <w:t>Los Angeles: Getty Trust Publications and J. Paul Getty Museum</w:t>
      </w:r>
      <w:r>
        <w:rPr>
          <w:lang w:eastAsia="fr-FR"/>
        </w:rPr>
        <w:t>.</w:t>
      </w:r>
    </w:p>
    <w:p w14:paraId="32931C47" w14:textId="77777777" w:rsidR="0053160B" w:rsidRPr="00150792" w:rsidRDefault="0053160B" w:rsidP="002B59B3">
      <w:pPr>
        <w:spacing w:line="360" w:lineRule="auto"/>
        <w:ind w:left="720" w:right="432" w:hanging="720"/>
        <w:rPr>
          <w:lang w:eastAsia="fr-FR"/>
        </w:rPr>
      </w:pPr>
    </w:p>
    <w:p w14:paraId="0498CE05" w14:textId="417FAE86" w:rsidR="00DB3BB2" w:rsidRPr="00150792" w:rsidRDefault="00DB3BB2"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150792">
        <w:rPr>
          <w:color w:val="000000"/>
        </w:rPr>
        <w:t>Schorsch, Becker, and Caro</w:t>
      </w:r>
      <w:r w:rsidRPr="00150792">
        <w:rPr>
          <w:lang w:eastAsia="fr-FR"/>
        </w:rPr>
        <w:t xml:space="preserve"> 2019</w:t>
      </w:r>
    </w:p>
    <w:p w14:paraId="01398431" w14:textId="110AE420" w:rsidR="00DB3BB2" w:rsidRPr="00150792" w:rsidRDefault="00DB3BB2" w:rsidP="002B59B3">
      <w:pPr>
        <w:spacing w:line="360" w:lineRule="auto"/>
        <w:ind w:left="720" w:hanging="720"/>
        <w:rPr>
          <w:color w:val="000000"/>
        </w:rPr>
      </w:pPr>
      <w:r w:rsidRPr="00150792">
        <w:rPr>
          <w:color w:val="000000"/>
        </w:rPr>
        <w:t xml:space="preserve">full: Schorsch, Deborah, Lawrence Becker, and Federico Caro. 2019. “Enlightened Technology: Casting Divinity in the Gupta Age.” </w:t>
      </w:r>
      <w:r w:rsidRPr="00150792">
        <w:rPr>
          <w:i/>
          <w:color w:val="000000"/>
        </w:rPr>
        <w:t>Arts of Asia</w:t>
      </w:r>
      <w:r w:rsidRPr="00150792">
        <w:rPr>
          <w:color w:val="000000"/>
        </w:rPr>
        <w:t xml:space="preserve"> 49 (2): 131–43.</w:t>
      </w:r>
    </w:p>
    <w:p w14:paraId="169108F2" w14:textId="77777777" w:rsidR="00DB3BB2" w:rsidRPr="00150792" w:rsidRDefault="00DB3BB2" w:rsidP="002B59B3">
      <w:pPr>
        <w:spacing w:line="360" w:lineRule="auto"/>
        <w:ind w:left="720" w:right="432" w:hanging="720"/>
        <w:rPr>
          <w:lang w:eastAsia="fr-FR"/>
        </w:rPr>
      </w:pPr>
    </w:p>
    <w:p w14:paraId="5189E578" w14:textId="3735AAF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Schrenk 1994</w:t>
      </w:r>
    </w:p>
    <w:p w14:paraId="040AF73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Schrenk, Janet L. 1994. “The Royal Art of Benin: Surfaces, Past and Present.” In </w:t>
      </w:r>
      <w:r w:rsidR="00B00F92" w:rsidRPr="00150792">
        <w:rPr>
          <w:i/>
          <w:iCs/>
          <w:lang w:eastAsia="fr-FR"/>
        </w:rPr>
        <w:t xml:space="preserve">Ancient </w:t>
      </w:r>
      <w:r w:rsidR="00F05670" w:rsidRPr="00150792">
        <w:rPr>
          <w:i/>
          <w:iCs/>
          <w:lang w:eastAsia="fr-FR"/>
        </w:rPr>
        <w:t xml:space="preserve">and </w:t>
      </w:r>
      <w:r w:rsidR="00B00F92" w:rsidRPr="00150792">
        <w:rPr>
          <w:i/>
          <w:iCs/>
          <w:lang w:eastAsia="fr-FR"/>
        </w:rPr>
        <w:t>Historic Metals</w:t>
      </w:r>
      <w:r w:rsidR="00E447AC" w:rsidRPr="00150792">
        <w:rPr>
          <w:i/>
          <w:iCs/>
          <w:lang w:eastAsia="fr-FR"/>
        </w:rPr>
        <w:t>:</w:t>
      </w:r>
      <w:r w:rsidR="00B00F92" w:rsidRPr="00150792">
        <w:rPr>
          <w:i/>
          <w:iCs/>
          <w:lang w:eastAsia="fr-FR"/>
        </w:rPr>
        <w:t xml:space="preserve"> Conservation and Scientific Research</w:t>
      </w:r>
      <w:r w:rsidR="00B00F92" w:rsidRPr="00150792">
        <w:rPr>
          <w:lang w:eastAsia="fr-FR"/>
        </w:rPr>
        <w:t xml:space="preserve">, edited by David A. Scott, Jerry Podany, and Brian B. Considine, 51–62. </w:t>
      </w:r>
      <w:r w:rsidR="00F05670" w:rsidRPr="00150792">
        <w:rPr>
          <w:lang w:eastAsia="fr-FR"/>
        </w:rPr>
        <w:t xml:space="preserve">Los Angeles: </w:t>
      </w:r>
      <w:r w:rsidR="00B00F92" w:rsidRPr="00150792">
        <w:rPr>
          <w:lang w:eastAsia="fr-FR"/>
        </w:rPr>
        <w:t>Getty Conservation Institute.</w:t>
      </w:r>
      <w:r w:rsidR="00C57027" w:rsidRPr="00150792">
        <w:rPr>
          <w:lang w:eastAsia="fr-FR"/>
        </w:rPr>
        <w:t xml:space="preserve"> </w:t>
      </w:r>
      <w:hyperlink r:id="rId101" w:history="1">
        <w:r w:rsidR="00C57027" w:rsidRPr="00150792">
          <w:rPr>
            <w:u w:val="single"/>
            <w:lang w:eastAsia="fr-FR"/>
          </w:rPr>
          <w:t>https://www.getty.edu/publications/virtuallibrary/0892362316.html</w:t>
        </w:r>
      </w:hyperlink>
      <w:r w:rsidR="00C57027" w:rsidRPr="00150792">
        <w:rPr>
          <w:lang w:eastAsia="fr-FR"/>
        </w:rPr>
        <w:t>.</w:t>
      </w:r>
    </w:p>
    <w:p w14:paraId="61A33FD0" w14:textId="77777777" w:rsidR="0053160B" w:rsidRPr="00150792" w:rsidRDefault="0053160B" w:rsidP="002B59B3">
      <w:pPr>
        <w:spacing w:line="360" w:lineRule="auto"/>
        <w:ind w:left="720" w:right="432" w:hanging="720"/>
        <w:rPr>
          <w:lang w:eastAsia="fr-FR"/>
        </w:rPr>
      </w:pPr>
    </w:p>
    <w:p w14:paraId="7A81D1AA" w14:textId="6190B28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Schulz and Baatz 1993</w:t>
      </w:r>
    </w:p>
    <w:p w14:paraId="33BA304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Schulz, Paul Otto, and Ulrich Baatz. 1993. </w:t>
      </w:r>
      <w:r w:rsidR="00B00F92" w:rsidRPr="00150792">
        <w:rPr>
          <w:i/>
          <w:iCs/>
          <w:lang w:eastAsia="fr-FR"/>
        </w:rPr>
        <w:t>Bronzegiesserei Noack</w:t>
      </w:r>
      <w:r w:rsidR="00B00F92" w:rsidRPr="00150792">
        <w:rPr>
          <w:lang w:eastAsia="fr-FR"/>
        </w:rPr>
        <w:t>. Ravensburg</w:t>
      </w:r>
      <w:r w:rsidR="00F05670" w:rsidRPr="00150792">
        <w:rPr>
          <w:lang w:eastAsia="fr-FR"/>
        </w:rPr>
        <w:t>, Germany</w:t>
      </w:r>
      <w:r w:rsidR="00B00F92" w:rsidRPr="00150792">
        <w:rPr>
          <w:lang w:eastAsia="fr-FR"/>
        </w:rPr>
        <w:t>: Otto Maier.</w:t>
      </w:r>
    </w:p>
    <w:p w14:paraId="1BA30F78" w14:textId="77777777" w:rsidR="0053160B" w:rsidRPr="00150792" w:rsidRDefault="0053160B" w:rsidP="002B59B3">
      <w:pPr>
        <w:spacing w:line="360" w:lineRule="auto"/>
        <w:ind w:left="720" w:right="432" w:hanging="720"/>
        <w:rPr>
          <w:lang w:eastAsia="fr-FR"/>
        </w:rPr>
      </w:pPr>
    </w:p>
    <w:p w14:paraId="33341C0E" w14:textId="55714C3B"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7942AE" w:rsidRPr="00150792">
        <w:rPr>
          <w:lang w:eastAsia="fr-FR"/>
        </w:rPr>
        <w:t>Schwartz and Aircraft 1951</w:t>
      </w:r>
    </w:p>
    <w:p w14:paraId="08DBCC7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Schwartz, M. M., and S. Aircraft</w:t>
      </w:r>
      <w:r w:rsidR="00B00F92" w:rsidRPr="00150792">
        <w:rPr>
          <w:lang w:eastAsia="fr-FR"/>
        </w:rPr>
        <w:t xml:space="preserve">. 1951. </w:t>
      </w:r>
      <w:r w:rsidR="00B00F92" w:rsidRPr="00150792">
        <w:rPr>
          <w:i/>
          <w:iCs/>
          <w:lang w:eastAsia="fr-FR"/>
        </w:rPr>
        <w:t>Metals Handbook: Welding, Brazing and Soldering</w:t>
      </w:r>
      <w:r w:rsidR="00B00F92" w:rsidRPr="00150792">
        <w:rPr>
          <w:lang w:eastAsia="fr-FR"/>
        </w:rPr>
        <w:t xml:space="preserve">. ASTM 6. Materials Park, </w:t>
      </w:r>
      <w:r w:rsidR="00F05670" w:rsidRPr="00150792">
        <w:rPr>
          <w:lang w:eastAsia="fr-FR"/>
        </w:rPr>
        <w:t xml:space="preserve">OH: </w:t>
      </w:r>
      <w:r w:rsidR="00F41CCB" w:rsidRPr="00150792">
        <w:rPr>
          <w:lang w:eastAsia="fr-FR"/>
        </w:rPr>
        <w:t>ASM International</w:t>
      </w:r>
      <w:r w:rsidR="00B00F92" w:rsidRPr="00150792">
        <w:rPr>
          <w:lang w:eastAsia="fr-FR"/>
        </w:rPr>
        <w:t>.</w:t>
      </w:r>
    </w:p>
    <w:p w14:paraId="3690537B" w14:textId="77777777" w:rsidR="0053160B" w:rsidRPr="00150792" w:rsidRDefault="0053160B" w:rsidP="002B59B3">
      <w:pPr>
        <w:spacing w:line="360" w:lineRule="auto"/>
        <w:ind w:left="720" w:right="432" w:hanging="720"/>
        <w:rPr>
          <w:lang w:eastAsia="fr-FR"/>
        </w:rPr>
      </w:pPr>
    </w:p>
    <w:p w14:paraId="1CD14BB3" w14:textId="38EBACE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Schweizer 1994</w:t>
      </w:r>
    </w:p>
    <w:p w14:paraId="733FF0E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Schweizer, </w:t>
      </w:r>
      <w:r w:rsidR="002F6DF2" w:rsidRPr="00150792">
        <w:rPr>
          <w:szCs w:val="25"/>
        </w:rPr>
        <w:t>François</w:t>
      </w:r>
      <w:r w:rsidR="00B00F92" w:rsidRPr="00150792">
        <w:rPr>
          <w:lang w:eastAsia="fr-FR"/>
        </w:rPr>
        <w:t xml:space="preserve">. 1994. “Bronze Objects from Lake Sites: From Patina to </w:t>
      </w:r>
      <w:r w:rsidR="00F05670" w:rsidRPr="00150792">
        <w:rPr>
          <w:lang w:eastAsia="fr-FR"/>
        </w:rPr>
        <w:t>‘</w:t>
      </w:r>
      <w:r w:rsidR="00B00F92" w:rsidRPr="00150792">
        <w:rPr>
          <w:lang w:eastAsia="fr-FR"/>
        </w:rPr>
        <w:t>Biography.</w:t>
      </w:r>
      <w:r w:rsidR="00F05670" w:rsidRPr="00150792">
        <w:rPr>
          <w:lang w:eastAsia="fr-FR"/>
        </w:rPr>
        <w:t>’</w:t>
      </w:r>
      <w:r w:rsidR="00B00F92" w:rsidRPr="00150792">
        <w:rPr>
          <w:lang w:eastAsia="fr-FR"/>
        </w:rPr>
        <w:t xml:space="preserve">” </w:t>
      </w:r>
      <w:r w:rsidR="002F6DF2" w:rsidRPr="00150792">
        <w:rPr>
          <w:iCs/>
          <w:lang w:eastAsia="fr-FR"/>
        </w:rPr>
        <w:t>In</w:t>
      </w:r>
      <w:r w:rsidR="00B00F92" w:rsidRPr="00150792">
        <w:rPr>
          <w:i/>
          <w:iCs/>
          <w:lang w:eastAsia="fr-FR"/>
        </w:rPr>
        <w:t xml:space="preserve"> Ancient and Historic Metals</w:t>
      </w:r>
      <w:r w:rsidR="00F05670" w:rsidRPr="00150792">
        <w:rPr>
          <w:i/>
          <w:iCs/>
          <w:lang w:eastAsia="fr-FR"/>
        </w:rPr>
        <w:t>:</w:t>
      </w:r>
      <w:r w:rsidR="00B00F92" w:rsidRPr="00150792">
        <w:rPr>
          <w:i/>
          <w:iCs/>
          <w:lang w:eastAsia="fr-FR"/>
        </w:rPr>
        <w:t xml:space="preserve"> Conservation and Scientific Research</w:t>
      </w:r>
      <w:r w:rsidR="002F6DF2" w:rsidRPr="00150792">
        <w:rPr>
          <w:iCs/>
          <w:lang w:eastAsia="fr-FR"/>
        </w:rPr>
        <w:t xml:space="preserve">, </w:t>
      </w:r>
      <w:r w:rsidR="00F05670" w:rsidRPr="00150792">
        <w:rPr>
          <w:iCs/>
          <w:lang w:eastAsia="fr-FR"/>
        </w:rPr>
        <w:t>edited by</w:t>
      </w:r>
      <w:r w:rsidR="002F6DF2" w:rsidRPr="00150792">
        <w:rPr>
          <w:iCs/>
          <w:lang w:eastAsia="fr-FR"/>
        </w:rPr>
        <w:t xml:space="preserve"> </w:t>
      </w:r>
      <w:r w:rsidR="00F05670" w:rsidRPr="00150792">
        <w:rPr>
          <w:iCs/>
          <w:lang w:eastAsia="fr-FR"/>
        </w:rPr>
        <w:t xml:space="preserve">David A. </w:t>
      </w:r>
      <w:r w:rsidR="002F6DF2" w:rsidRPr="00150792">
        <w:rPr>
          <w:iCs/>
          <w:lang w:eastAsia="fr-FR"/>
        </w:rPr>
        <w:t xml:space="preserve">Scott, </w:t>
      </w:r>
      <w:r w:rsidR="00F05670" w:rsidRPr="00150792">
        <w:rPr>
          <w:iCs/>
          <w:lang w:eastAsia="fr-FR"/>
        </w:rPr>
        <w:t xml:space="preserve">Jerry </w:t>
      </w:r>
      <w:r w:rsidR="002F6DF2" w:rsidRPr="00150792">
        <w:rPr>
          <w:iCs/>
          <w:lang w:eastAsia="fr-FR"/>
        </w:rPr>
        <w:t xml:space="preserve">Podany, </w:t>
      </w:r>
      <w:r w:rsidR="00F05670" w:rsidRPr="00150792">
        <w:rPr>
          <w:iCs/>
          <w:lang w:eastAsia="fr-FR"/>
        </w:rPr>
        <w:t xml:space="preserve">and Brian B. </w:t>
      </w:r>
      <w:r w:rsidR="002F6DF2" w:rsidRPr="00150792">
        <w:rPr>
          <w:iCs/>
          <w:lang w:eastAsia="fr-FR"/>
        </w:rPr>
        <w:t>Considine</w:t>
      </w:r>
      <w:r w:rsidR="00F05670" w:rsidRPr="00150792">
        <w:rPr>
          <w:iCs/>
          <w:lang w:eastAsia="fr-FR"/>
        </w:rPr>
        <w:t>, 33–50. Los Angeles:</w:t>
      </w:r>
      <w:r w:rsidR="002F6DF2" w:rsidRPr="00150792">
        <w:rPr>
          <w:iCs/>
          <w:lang w:eastAsia="fr-FR"/>
        </w:rPr>
        <w:t xml:space="preserve"> Getty Conservation Institute</w:t>
      </w:r>
      <w:r w:rsidR="00F05670" w:rsidRPr="00150792">
        <w:rPr>
          <w:iCs/>
          <w:lang w:eastAsia="fr-FR"/>
        </w:rPr>
        <w:t>.</w:t>
      </w:r>
      <w:r w:rsidR="00F05670" w:rsidRPr="00150792">
        <w:rPr>
          <w:lang w:eastAsia="fr-FR"/>
        </w:rPr>
        <w:t xml:space="preserve"> </w:t>
      </w:r>
      <w:hyperlink r:id="rId102" w:history="1">
        <w:r w:rsidR="00513D18" w:rsidRPr="00150792">
          <w:rPr>
            <w:u w:val="single"/>
            <w:lang w:eastAsia="fr-FR"/>
          </w:rPr>
          <w:t>https://www.getty.edu/publications/virtuallibrary/0892362316.html</w:t>
        </w:r>
      </w:hyperlink>
      <w:r w:rsidR="00513D18" w:rsidRPr="00150792">
        <w:rPr>
          <w:lang w:eastAsia="fr-FR"/>
        </w:rPr>
        <w:t>.</w:t>
      </w:r>
    </w:p>
    <w:p w14:paraId="3466D462" w14:textId="77777777" w:rsidR="0053160B" w:rsidRPr="00150792" w:rsidRDefault="0053160B" w:rsidP="002B59B3">
      <w:pPr>
        <w:spacing w:line="360" w:lineRule="auto"/>
        <w:ind w:left="720" w:right="432" w:hanging="720"/>
        <w:rPr>
          <w:lang w:eastAsia="fr-FR"/>
        </w:rPr>
      </w:pPr>
    </w:p>
    <w:p w14:paraId="24DE8BDD" w14:textId="4237168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Scott 1983</w:t>
      </w:r>
    </w:p>
    <w:p w14:paraId="7709E1E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Scott, D</w:t>
      </w:r>
      <w:r w:rsidR="00F41CCB" w:rsidRPr="00150792">
        <w:rPr>
          <w:lang w:eastAsia="fr-FR"/>
        </w:rPr>
        <w:t>avid</w:t>
      </w:r>
      <w:r w:rsidR="002F6DF2" w:rsidRPr="00150792">
        <w:rPr>
          <w:lang w:eastAsia="fr-FR"/>
        </w:rPr>
        <w:t xml:space="preserve"> A. </w:t>
      </w:r>
      <w:r w:rsidR="00B00F92" w:rsidRPr="00150792">
        <w:rPr>
          <w:lang w:eastAsia="fr-FR"/>
        </w:rPr>
        <w:t xml:space="preserve">1983. “Depletion Gilding and Surface Treatment of Gold Alloys </w:t>
      </w:r>
      <w:r w:rsidR="00F872F6" w:rsidRPr="00150792">
        <w:rPr>
          <w:lang w:eastAsia="fr-FR"/>
        </w:rPr>
        <w:t xml:space="preserve">from </w:t>
      </w:r>
      <w:r w:rsidR="00B00F92" w:rsidRPr="00150792">
        <w:rPr>
          <w:lang w:eastAsia="fr-FR"/>
        </w:rPr>
        <w:t xml:space="preserve">the Narino Area of Ancient Colombia.” </w:t>
      </w:r>
      <w:r w:rsidR="00B00F92" w:rsidRPr="00150792">
        <w:rPr>
          <w:i/>
          <w:iCs/>
          <w:lang w:eastAsia="fr-FR"/>
        </w:rPr>
        <w:t>Journal of the Historical Metallurgy Society</w:t>
      </w:r>
      <w:r w:rsidR="00B00F92" w:rsidRPr="00150792">
        <w:rPr>
          <w:lang w:eastAsia="fr-FR"/>
        </w:rPr>
        <w:t xml:space="preserve"> 17 (2): 99–115.</w:t>
      </w:r>
    </w:p>
    <w:p w14:paraId="235DD90A" w14:textId="77777777" w:rsidR="0053160B" w:rsidRPr="00150792" w:rsidRDefault="0053160B" w:rsidP="002B59B3">
      <w:pPr>
        <w:spacing w:line="360" w:lineRule="auto"/>
        <w:ind w:left="720" w:right="432" w:hanging="720"/>
        <w:rPr>
          <w:lang w:eastAsia="fr-FR"/>
        </w:rPr>
      </w:pPr>
    </w:p>
    <w:p w14:paraId="792C0676" w14:textId="72755DF5" w:rsidR="007942AE" w:rsidRPr="00150792" w:rsidRDefault="007942AE" w:rsidP="002B59B3">
      <w:pPr>
        <w:spacing w:line="360" w:lineRule="auto"/>
        <w:ind w:left="720" w:right="432" w:hanging="720"/>
        <w:rPr>
          <w:lang w:eastAsia="fr-FR"/>
        </w:rPr>
      </w:pPr>
      <w:r w:rsidRPr="00150792">
        <w:rPr>
          <w:lang w:eastAsia="fr-FR"/>
        </w:rPr>
        <w:t>-</w:t>
      </w:r>
      <w:r w:rsidRPr="00150792">
        <w:rPr>
          <w:lang w:eastAsia="fr-FR"/>
        </w:rPr>
        <w:tab/>
        <w:t>short: Scott 1986</w:t>
      </w:r>
    </w:p>
    <w:p w14:paraId="512C2AD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7942AE" w:rsidRPr="00150792">
        <w:rPr>
          <w:lang w:eastAsia="fr-FR"/>
        </w:rPr>
        <w:t xml:space="preserve">Scott, David A. </w:t>
      </w:r>
      <w:r w:rsidR="00B00F92" w:rsidRPr="00150792">
        <w:rPr>
          <w:lang w:eastAsia="fr-FR"/>
        </w:rPr>
        <w:t xml:space="preserve">1986. “Fusion Gilding and Foil Gilding in Pre-Hispanic Colombia and Ecuador.” </w:t>
      </w:r>
      <w:r w:rsidR="002F6DF2" w:rsidRPr="00893090">
        <w:rPr>
          <w:lang w:val="es-MX" w:eastAsia="fr-FR"/>
        </w:rPr>
        <w:t xml:space="preserve">In </w:t>
      </w:r>
      <w:r w:rsidR="002F6DF2" w:rsidRPr="00893090">
        <w:rPr>
          <w:i/>
          <w:iCs/>
          <w:lang w:val="es-MX" w:eastAsia="fr-FR"/>
        </w:rPr>
        <w:t xml:space="preserve">Metalurgia de America </w:t>
      </w:r>
      <w:r w:rsidR="00103AFB" w:rsidRPr="00893090">
        <w:rPr>
          <w:i/>
          <w:iCs/>
          <w:lang w:val="es-MX" w:eastAsia="fr-FR"/>
        </w:rPr>
        <w:t>precolombina</w:t>
      </w:r>
      <w:r w:rsidR="002F6DF2" w:rsidRPr="00893090">
        <w:rPr>
          <w:lang w:val="es-MX" w:eastAsia="fr-FR"/>
        </w:rPr>
        <w:t xml:space="preserve">, edited by </w:t>
      </w:r>
      <w:r w:rsidR="002F6DF2" w:rsidRPr="00893090">
        <w:rPr>
          <w:lang w:val="es-MX"/>
        </w:rPr>
        <w:t>Clemencia Plazas de Nieto</w:t>
      </w:r>
      <w:r w:rsidR="002F6DF2" w:rsidRPr="00893090">
        <w:rPr>
          <w:lang w:val="es-MX" w:eastAsia="fr-FR"/>
        </w:rPr>
        <w:t xml:space="preserve">, 283–325. </w:t>
      </w:r>
      <w:r w:rsidR="00B00F92" w:rsidRPr="00150792">
        <w:rPr>
          <w:lang w:eastAsia="fr-FR"/>
        </w:rPr>
        <w:t>Bogot</w:t>
      </w:r>
      <w:r w:rsidR="002F6DF2" w:rsidRPr="00150792">
        <w:rPr>
          <w:lang w:eastAsia="fr-FR"/>
        </w:rPr>
        <w:t>á</w:t>
      </w:r>
      <w:r w:rsidR="00B00F92" w:rsidRPr="00150792">
        <w:rPr>
          <w:lang w:eastAsia="fr-FR"/>
        </w:rPr>
        <w:t>, Colombia: Banco de la Republica.</w:t>
      </w:r>
    </w:p>
    <w:p w14:paraId="10D99102" w14:textId="77777777" w:rsidR="0053160B" w:rsidRPr="00150792" w:rsidRDefault="0053160B" w:rsidP="002B59B3">
      <w:pPr>
        <w:spacing w:line="360" w:lineRule="auto"/>
        <w:ind w:left="720" w:right="432" w:hanging="720"/>
        <w:rPr>
          <w:lang w:eastAsia="fr-FR"/>
        </w:rPr>
      </w:pPr>
    </w:p>
    <w:p w14:paraId="0C94AC50" w14:textId="36E936A0" w:rsidR="007942AE" w:rsidRPr="00150792" w:rsidRDefault="007942AE" w:rsidP="002B59B3">
      <w:pPr>
        <w:spacing w:line="360" w:lineRule="auto"/>
        <w:ind w:left="720" w:right="432" w:hanging="720"/>
        <w:rPr>
          <w:lang w:eastAsia="fr-FR"/>
        </w:rPr>
      </w:pPr>
      <w:r w:rsidRPr="00150792">
        <w:rPr>
          <w:lang w:eastAsia="fr-FR"/>
        </w:rPr>
        <w:t>-</w:t>
      </w:r>
      <w:r w:rsidRPr="00150792">
        <w:rPr>
          <w:lang w:eastAsia="fr-FR"/>
        </w:rPr>
        <w:tab/>
        <w:t>short: Scott 1991</w:t>
      </w:r>
    </w:p>
    <w:p w14:paraId="2675594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7942AE" w:rsidRPr="00150792">
        <w:rPr>
          <w:lang w:eastAsia="fr-FR"/>
        </w:rPr>
        <w:t xml:space="preserve">Scott, David A. </w:t>
      </w:r>
      <w:r w:rsidR="00F872F6" w:rsidRPr="00150792">
        <w:rPr>
          <w:lang w:eastAsia="fr-FR"/>
        </w:rPr>
        <w:t xml:space="preserve">1991. </w:t>
      </w:r>
      <w:r w:rsidR="00F872F6" w:rsidRPr="00150792">
        <w:rPr>
          <w:i/>
          <w:iCs/>
          <w:lang w:eastAsia="fr-FR"/>
        </w:rPr>
        <w:t>Metallography and Microstructure of Ancient and Historic Metals</w:t>
      </w:r>
      <w:r w:rsidR="00F872F6" w:rsidRPr="00150792">
        <w:rPr>
          <w:lang w:eastAsia="fr-FR"/>
        </w:rPr>
        <w:t>. Marina del Rey, CA: Getty Conservation Institute in association with Archetype Books.</w:t>
      </w:r>
    </w:p>
    <w:p w14:paraId="25312883" w14:textId="77777777" w:rsidR="0053160B" w:rsidRPr="00150792" w:rsidRDefault="0053160B" w:rsidP="002B59B3">
      <w:pPr>
        <w:spacing w:line="360" w:lineRule="auto"/>
        <w:ind w:left="720" w:right="432" w:hanging="720"/>
        <w:rPr>
          <w:lang w:eastAsia="fr-FR"/>
        </w:rPr>
      </w:pPr>
    </w:p>
    <w:p w14:paraId="0C7BCDA9" w14:textId="7B8A5ED3" w:rsidR="007942AE" w:rsidRPr="00150792" w:rsidRDefault="007942AE" w:rsidP="002B59B3">
      <w:pPr>
        <w:spacing w:line="360" w:lineRule="auto"/>
        <w:ind w:left="720" w:right="432" w:hanging="720"/>
        <w:rPr>
          <w:lang w:eastAsia="fr-FR"/>
        </w:rPr>
      </w:pPr>
      <w:r w:rsidRPr="00150792">
        <w:rPr>
          <w:lang w:eastAsia="fr-FR"/>
        </w:rPr>
        <w:t>-</w:t>
      </w:r>
      <w:r w:rsidRPr="00150792">
        <w:rPr>
          <w:lang w:eastAsia="fr-FR"/>
        </w:rPr>
        <w:tab/>
        <w:t>short: Scott 2000</w:t>
      </w:r>
    </w:p>
    <w:p w14:paraId="7EEF797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7942AE" w:rsidRPr="00150792">
        <w:rPr>
          <w:lang w:eastAsia="fr-FR"/>
        </w:rPr>
        <w:t xml:space="preserve">Scott, David A. </w:t>
      </w:r>
      <w:r w:rsidR="00B00F92" w:rsidRPr="00150792">
        <w:rPr>
          <w:lang w:eastAsia="fr-FR"/>
        </w:rPr>
        <w:t xml:space="preserve">2000. “A Review of Gilding Techniques in Ancient South America.” In </w:t>
      </w:r>
      <w:r w:rsidR="00B00F92" w:rsidRPr="00150792">
        <w:rPr>
          <w:i/>
          <w:iCs/>
          <w:lang w:eastAsia="fr-FR"/>
        </w:rPr>
        <w:t>Gilded Metals</w:t>
      </w:r>
      <w:r w:rsidR="00F06D49" w:rsidRPr="00150792">
        <w:rPr>
          <w:i/>
          <w:iCs/>
          <w:lang w:eastAsia="fr-FR"/>
        </w:rPr>
        <w:t>: History, Technology and Conservation</w:t>
      </w:r>
      <w:r w:rsidR="00B00F92" w:rsidRPr="00150792">
        <w:rPr>
          <w:lang w:eastAsia="fr-FR"/>
        </w:rPr>
        <w:t xml:space="preserve">, edited by </w:t>
      </w:r>
      <w:r w:rsidR="00F872F6" w:rsidRPr="00150792">
        <w:rPr>
          <w:lang w:eastAsia="fr-FR"/>
        </w:rPr>
        <w:t xml:space="preserve">Terry </w:t>
      </w:r>
      <w:r w:rsidR="00B00F92" w:rsidRPr="00150792">
        <w:rPr>
          <w:lang w:eastAsia="fr-FR"/>
        </w:rPr>
        <w:t>Drayman</w:t>
      </w:r>
      <w:r w:rsidR="00F872F6" w:rsidRPr="00150792">
        <w:rPr>
          <w:lang w:eastAsia="fr-FR"/>
        </w:rPr>
        <w:t>-</w:t>
      </w:r>
      <w:r w:rsidR="00B00F92" w:rsidRPr="00150792">
        <w:rPr>
          <w:lang w:eastAsia="fr-FR"/>
        </w:rPr>
        <w:t>Weisser, 203–22.</w:t>
      </w:r>
      <w:r w:rsidR="00F872F6" w:rsidRPr="00150792">
        <w:rPr>
          <w:lang w:eastAsia="fr-FR"/>
        </w:rPr>
        <w:t xml:space="preserve"> </w:t>
      </w:r>
      <w:r w:rsidR="00F06D49" w:rsidRPr="00150792">
        <w:rPr>
          <w:lang w:eastAsia="fr-FR"/>
        </w:rPr>
        <w:t>London: Archetype in association with the American Institute of Conservation of Historic and Artistic Works</w:t>
      </w:r>
      <w:r w:rsidR="00F872F6" w:rsidRPr="00150792">
        <w:rPr>
          <w:lang w:eastAsia="fr-FR"/>
        </w:rPr>
        <w:t>.</w:t>
      </w:r>
    </w:p>
    <w:p w14:paraId="23B1FECF" w14:textId="77777777" w:rsidR="0053160B" w:rsidRPr="00150792" w:rsidRDefault="0053160B" w:rsidP="002B59B3">
      <w:pPr>
        <w:spacing w:line="360" w:lineRule="auto"/>
        <w:ind w:left="720" w:right="432" w:hanging="720"/>
        <w:rPr>
          <w:lang w:eastAsia="fr-FR"/>
        </w:rPr>
      </w:pPr>
    </w:p>
    <w:p w14:paraId="2A33091D" w14:textId="70AEF9D1" w:rsidR="007942AE" w:rsidRPr="00150792" w:rsidRDefault="007942AE" w:rsidP="002B59B3">
      <w:pPr>
        <w:spacing w:line="360" w:lineRule="auto"/>
        <w:ind w:left="720" w:right="432" w:hanging="720"/>
        <w:rPr>
          <w:lang w:eastAsia="fr-FR"/>
        </w:rPr>
      </w:pPr>
      <w:r w:rsidRPr="00150792">
        <w:rPr>
          <w:lang w:eastAsia="fr-FR"/>
        </w:rPr>
        <w:t>-</w:t>
      </w:r>
      <w:r w:rsidRPr="00150792">
        <w:rPr>
          <w:lang w:eastAsia="fr-FR"/>
        </w:rPr>
        <w:tab/>
        <w:t>short: Scott 2002</w:t>
      </w:r>
    </w:p>
    <w:p w14:paraId="4414E284"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7942AE" w:rsidRPr="00150792">
        <w:rPr>
          <w:lang w:eastAsia="fr-FR"/>
        </w:rPr>
        <w:t xml:space="preserve">Scott, David A. </w:t>
      </w:r>
      <w:r w:rsidR="00B00F92" w:rsidRPr="00150792">
        <w:rPr>
          <w:lang w:eastAsia="fr-FR"/>
        </w:rPr>
        <w:t xml:space="preserve">2002. </w:t>
      </w:r>
      <w:r w:rsidR="00B00F92" w:rsidRPr="00150792">
        <w:rPr>
          <w:i/>
          <w:iCs/>
          <w:lang w:eastAsia="fr-FR"/>
        </w:rPr>
        <w:t>Copper and Bronze in Art: Corrosion, Colorants, Conservation.</w:t>
      </w:r>
      <w:r w:rsidR="00B00F92" w:rsidRPr="00150792">
        <w:rPr>
          <w:lang w:eastAsia="fr-FR"/>
        </w:rPr>
        <w:t xml:space="preserve"> Los Angeles: Getty Publications.</w:t>
      </w:r>
    </w:p>
    <w:p w14:paraId="15F0F38E" w14:textId="77777777" w:rsidR="0053160B" w:rsidRPr="00150792" w:rsidRDefault="0053160B" w:rsidP="002B59B3">
      <w:pPr>
        <w:spacing w:line="360" w:lineRule="auto"/>
        <w:ind w:left="720" w:right="432" w:hanging="720"/>
        <w:rPr>
          <w:lang w:eastAsia="fr-FR"/>
        </w:rPr>
      </w:pPr>
    </w:p>
    <w:p w14:paraId="2251B9E8" w14:textId="539A5281" w:rsidR="007942AE" w:rsidRPr="00150792" w:rsidRDefault="007942AE" w:rsidP="002B59B3">
      <w:pPr>
        <w:spacing w:line="360" w:lineRule="auto"/>
        <w:ind w:left="720" w:right="432" w:hanging="720"/>
        <w:rPr>
          <w:lang w:eastAsia="fr-FR"/>
        </w:rPr>
      </w:pPr>
      <w:r w:rsidRPr="00150792">
        <w:rPr>
          <w:lang w:eastAsia="fr-FR"/>
        </w:rPr>
        <w:t>-</w:t>
      </w:r>
      <w:r w:rsidRPr="00150792">
        <w:rPr>
          <w:lang w:eastAsia="fr-FR"/>
        </w:rPr>
        <w:tab/>
        <w:t>short: Scott 2014</w:t>
      </w:r>
    </w:p>
    <w:p w14:paraId="7042B2A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7942AE" w:rsidRPr="00150792">
        <w:rPr>
          <w:lang w:eastAsia="fr-FR"/>
        </w:rPr>
        <w:t xml:space="preserve">Scott, David A. </w:t>
      </w:r>
      <w:r w:rsidR="00F872F6" w:rsidRPr="00150792">
        <w:rPr>
          <w:lang w:eastAsia="fr-FR"/>
        </w:rPr>
        <w:t xml:space="preserve">2014. “Metallography and Microstructure of Metallic Artifacts.” In </w:t>
      </w:r>
      <w:r w:rsidR="00F872F6" w:rsidRPr="00150792">
        <w:rPr>
          <w:i/>
          <w:iCs/>
          <w:lang w:eastAsia="fr-FR"/>
        </w:rPr>
        <w:t>Archaeometallurgy in Global Perspective: Methods and Syntheses</w:t>
      </w:r>
      <w:r w:rsidR="00F872F6" w:rsidRPr="00150792">
        <w:rPr>
          <w:lang w:eastAsia="fr-FR"/>
        </w:rPr>
        <w:t>, edited by Benjamin W. Roberts and Christopher P. Thornton, 67–89. New York: Springer.</w:t>
      </w:r>
    </w:p>
    <w:p w14:paraId="62FAB59C" w14:textId="77777777" w:rsidR="0053160B" w:rsidRPr="00150792" w:rsidRDefault="0053160B" w:rsidP="002B59B3">
      <w:pPr>
        <w:spacing w:line="360" w:lineRule="auto"/>
        <w:ind w:left="720" w:right="432" w:hanging="720"/>
        <w:rPr>
          <w:lang w:eastAsia="fr-FR"/>
        </w:rPr>
      </w:pPr>
    </w:p>
    <w:p w14:paraId="3FD6FF42" w14:textId="22BD78C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Scott and Swartz Dodd 2002</w:t>
      </w:r>
    </w:p>
    <w:p w14:paraId="49CC7C32"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 xml:space="preserve">Scott, David A., and Lynn Swartz Dodd. 2002. “Examination, Conservation and Analysis of a Gilded Bronze Osiris.” </w:t>
      </w:r>
      <w:r w:rsidR="00B00F92" w:rsidRPr="006906D4">
        <w:rPr>
          <w:i/>
          <w:iCs/>
          <w:lang w:val="fr-FR" w:eastAsia="fr-FR"/>
        </w:rPr>
        <w:t>Journal of Cultural Heritage</w:t>
      </w:r>
      <w:r w:rsidR="00B00F92" w:rsidRPr="006906D4">
        <w:rPr>
          <w:lang w:val="fr-FR" w:eastAsia="fr-FR"/>
        </w:rPr>
        <w:t xml:space="preserve"> 3 (4): 333–45.</w:t>
      </w:r>
    </w:p>
    <w:p w14:paraId="34EDE877" w14:textId="77777777" w:rsidR="00C560AA" w:rsidRPr="006906D4" w:rsidRDefault="00C560AA" w:rsidP="002B59B3">
      <w:pPr>
        <w:spacing w:line="360" w:lineRule="auto"/>
        <w:ind w:left="720" w:right="432" w:hanging="720"/>
        <w:rPr>
          <w:lang w:val="fr-FR" w:eastAsia="fr-FR"/>
        </w:rPr>
      </w:pPr>
    </w:p>
    <w:p w14:paraId="5EC5B313" w14:textId="25E42F91" w:rsidR="00C560AA" w:rsidRPr="006906D4" w:rsidRDefault="00C560AA" w:rsidP="00C560AA">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Pr="006906D4">
        <w:rPr>
          <w:i/>
          <w:lang w:val="fr-FR"/>
        </w:rPr>
        <w:t xml:space="preserve">Secrets concernant les </w:t>
      </w:r>
      <w:r w:rsidR="00391C1F" w:rsidRPr="006906D4">
        <w:rPr>
          <w:i/>
          <w:lang w:val="fr-FR"/>
        </w:rPr>
        <w:t>a</w:t>
      </w:r>
      <w:r w:rsidRPr="006906D4">
        <w:rPr>
          <w:i/>
          <w:lang w:val="fr-FR"/>
        </w:rPr>
        <w:t xml:space="preserve">rts et métiers </w:t>
      </w:r>
      <w:r w:rsidRPr="006906D4">
        <w:rPr>
          <w:lang w:val="fr-FR" w:eastAsia="fr-FR"/>
        </w:rPr>
        <w:t>1810</w:t>
      </w:r>
    </w:p>
    <w:p w14:paraId="25FBE217" w14:textId="51BCC82E" w:rsidR="00C560AA" w:rsidRPr="006906D4" w:rsidRDefault="00C560AA" w:rsidP="002B59B3">
      <w:pPr>
        <w:spacing w:line="360" w:lineRule="auto"/>
        <w:ind w:left="720" w:right="432" w:hanging="720"/>
        <w:rPr>
          <w:lang w:val="fr-FR" w:eastAsia="fr-FR"/>
        </w:rPr>
      </w:pPr>
      <w:r w:rsidRPr="006906D4">
        <w:rPr>
          <w:lang w:val="fr-FR" w:eastAsia="fr-FR"/>
        </w:rPr>
        <w:t xml:space="preserve">full: </w:t>
      </w:r>
      <w:r w:rsidRPr="006906D4">
        <w:rPr>
          <w:i/>
          <w:lang w:val="fr-FR"/>
        </w:rPr>
        <w:t xml:space="preserve">Secrets concernant les </w:t>
      </w:r>
      <w:r w:rsidR="00391C1F" w:rsidRPr="006906D4">
        <w:rPr>
          <w:i/>
          <w:lang w:val="fr-FR"/>
        </w:rPr>
        <w:t>a</w:t>
      </w:r>
      <w:r w:rsidRPr="006906D4">
        <w:rPr>
          <w:i/>
          <w:lang w:val="fr-FR"/>
        </w:rPr>
        <w:t>rts et métiers (Nouvelle édition, revue, corrigée et considérablement augmentée)</w:t>
      </w:r>
      <w:r w:rsidRPr="006906D4">
        <w:rPr>
          <w:lang w:val="fr-FR"/>
        </w:rPr>
        <w:t xml:space="preserve">. 1810. Avignon, France: E. T. Chaillot. </w:t>
      </w:r>
      <w:hyperlink r:id="rId103" w:history="1">
        <w:r w:rsidRPr="006906D4">
          <w:rPr>
            <w:rStyle w:val="Hyperlink"/>
            <w:lang w:val="fr-FR"/>
          </w:rPr>
          <w:t>https://books.google.fr/books?id=J3U7AAAAcAAJ&amp;printsec=frontcover&amp;dq=%22secrets+concernant+les+arts+et+m%C3%A9tiers%22&amp;source=bl&amp;ots=H5fQ6DBrmc&amp;sig=r1gRI1d7eD8YRodmnOEnKsFH_A4&amp;hl=fr&amp;ei=HJSKS7vzMI334Abe26iwDw&amp;sa=X&amp;oi=book_result&amp;ct=result&amp;resnum=6&amp;ved=0C#v=onepage&amp;q=%22secrets%20concernant%20les%20arts%20et%20m%C3%A9tiers%22&amp;f=false</w:t>
        </w:r>
      </w:hyperlink>
      <w:r w:rsidRPr="006906D4">
        <w:rPr>
          <w:lang w:val="fr-FR"/>
        </w:rPr>
        <w:t>.</w:t>
      </w:r>
    </w:p>
    <w:p w14:paraId="3404038B" w14:textId="77777777" w:rsidR="0053160B" w:rsidRPr="006906D4" w:rsidRDefault="0053160B" w:rsidP="002B59B3">
      <w:pPr>
        <w:spacing w:line="360" w:lineRule="auto"/>
        <w:ind w:left="720" w:right="432" w:hanging="720"/>
        <w:rPr>
          <w:lang w:val="fr-FR" w:eastAsia="fr-FR"/>
        </w:rPr>
      </w:pPr>
    </w:p>
    <w:p w14:paraId="513D3E9A" w14:textId="3D8EA45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7942AE" w:rsidRPr="00150792">
        <w:rPr>
          <w:lang w:eastAsia="fr-FR"/>
        </w:rPr>
        <w:t>Seelig-Teuwen, Bourgarit, and Bewer 2014</w:t>
      </w:r>
    </w:p>
    <w:p w14:paraId="44C5679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Seelig-Teuwen, R</w:t>
      </w:r>
      <w:r w:rsidR="005D01D2" w:rsidRPr="00150792">
        <w:rPr>
          <w:lang w:eastAsia="fr-FR"/>
        </w:rPr>
        <w:t>egina</w:t>
      </w:r>
      <w:r w:rsidR="00B00F92" w:rsidRPr="00150792">
        <w:rPr>
          <w:lang w:eastAsia="fr-FR"/>
        </w:rPr>
        <w:t>, D</w:t>
      </w:r>
      <w:r w:rsidR="005D01D2" w:rsidRPr="00150792">
        <w:rPr>
          <w:lang w:eastAsia="fr-FR"/>
        </w:rPr>
        <w:t>avid</w:t>
      </w:r>
      <w:r w:rsidR="00B00F92" w:rsidRPr="00150792">
        <w:rPr>
          <w:lang w:eastAsia="fr-FR"/>
        </w:rPr>
        <w:t xml:space="preserve"> Bourgarit, and F</w:t>
      </w:r>
      <w:r w:rsidR="005D01D2" w:rsidRPr="00150792">
        <w:rPr>
          <w:lang w:eastAsia="fr-FR"/>
        </w:rPr>
        <w:t>rancesca G.</w:t>
      </w:r>
      <w:r w:rsidR="00B00F92" w:rsidRPr="00150792">
        <w:rPr>
          <w:lang w:eastAsia="fr-FR"/>
        </w:rPr>
        <w:t xml:space="preserve"> Bewer. 2014. “Barthélemy Prieur Fondeur, </w:t>
      </w:r>
      <w:r w:rsidR="00605315" w:rsidRPr="00150792">
        <w:rPr>
          <w:lang w:eastAsia="fr-FR"/>
        </w:rPr>
        <w:t>son atelier, ses méthodes de travail</w:t>
      </w:r>
      <w:r w:rsidR="00B00F92" w:rsidRPr="00150792">
        <w:rPr>
          <w:lang w:eastAsia="fr-FR"/>
        </w:rPr>
        <w:t xml:space="preserve">.” In </w:t>
      </w:r>
      <w:r w:rsidR="004C6AF0" w:rsidRPr="00150792">
        <w:rPr>
          <w:i/>
          <w:iCs/>
          <w:lang w:eastAsia="fr-FR"/>
        </w:rPr>
        <w:t>French Bronze Sculpture: Materials and Techniques 16th - 18th Century</w:t>
      </w:r>
      <w:r w:rsidR="00B00F92" w:rsidRPr="00150792">
        <w:rPr>
          <w:lang w:eastAsia="fr-FR"/>
        </w:rPr>
        <w:t>, edited by D</w:t>
      </w:r>
      <w:r w:rsidR="004C6AF0" w:rsidRPr="00150792">
        <w:rPr>
          <w:lang w:eastAsia="fr-FR"/>
        </w:rPr>
        <w:t>avid</w:t>
      </w:r>
      <w:r w:rsidR="00B00F92" w:rsidRPr="00150792">
        <w:rPr>
          <w:lang w:eastAsia="fr-FR"/>
        </w:rPr>
        <w:t xml:space="preserve"> Bourgarit, J</w:t>
      </w:r>
      <w:r w:rsidR="004C6AF0" w:rsidRPr="00150792">
        <w:rPr>
          <w:lang w:eastAsia="fr-FR"/>
        </w:rPr>
        <w:t>ane</w:t>
      </w:r>
      <w:r w:rsidR="00B00F92" w:rsidRPr="00150792">
        <w:rPr>
          <w:lang w:eastAsia="fr-FR"/>
        </w:rPr>
        <w:t xml:space="preserve"> Bassett, F</w:t>
      </w:r>
      <w:r w:rsidR="004C6AF0" w:rsidRPr="00150792">
        <w:rPr>
          <w:lang w:eastAsia="fr-FR"/>
        </w:rPr>
        <w:t>rancesca</w:t>
      </w:r>
      <w:r w:rsidR="00B00F92" w:rsidRPr="00150792">
        <w:rPr>
          <w:lang w:eastAsia="fr-FR"/>
        </w:rPr>
        <w:t xml:space="preserve"> G. Bewer, </w:t>
      </w:r>
      <w:r w:rsidR="004C6AF0" w:rsidRPr="00150792">
        <w:rPr>
          <w:lang w:eastAsia="fr-FR"/>
        </w:rPr>
        <w:t xml:space="preserve">Geneviève </w:t>
      </w:r>
      <w:r w:rsidR="00B00F92" w:rsidRPr="00150792">
        <w:rPr>
          <w:lang w:eastAsia="fr-FR"/>
        </w:rPr>
        <w:t>Bresc-Bautier, P</w:t>
      </w:r>
      <w:r w:rsidR="004C6AF0" w:rsidRPr="00150792">
        <w:rPr>
          <w:lang w:eastAsia="fr-FR"/>
        </w:rPr>
        <w:t>hillippe</w:t>
      </w:r>
      <w:r w:rsidR="00B00F92" w:rsidRPr="00150792">
        <w:rPr>
          <w:lang w:eastAsia="fr-FR"/>
        </w:rPr>
        <w:t xml:space="preserve"> Malgouyres, and G</w:t>
      </w:r>
      <w:r w:rsidR="004C6AF0" w:rsidRPr="00150792">
        <w:rPr>
          <w:lang w:eastAsia="fr-FR"/>
        </w:rPr>
        <w:t>uilhem</w:t>
      </w:r>
      <w:r w:rsidR="00B00F92" w:rsidRPr="00150792">
        <w:rPr>
          <w:lang w:eastAsia="fr-FR"/>
        </w:rPr>
        <w:t xml:space="preserve"> Scherf, 18–38. </w:t>
      </w:r>
      <w:r w:rsidR="004C6AF0" w:rsidRPr="00150792">
        <w:rPr>
          <w:lang w:eastAsia="fr-FR"/>
        </w:rPr>
        <w:t>London</w:t>
      </w:r>
      <w:r w:rsidR="00B00F92" w:rsidRPr="00150792">
        <w:rPr>
          <w:lang w:eastAsia="fr-FR"/>
        </w:rPr>
        <w:t>: Archetype.</w:t>
      </w:r>
    </w:p>
    <w:p w14:paraId="2F713B6A" w14:textId="77777777" w:rsidR="0053160B" w:rsidRPr="00150792" w:rsidRDefault="0053160B" w:rsidP="002B59B3">
      <w:pPr>
        <w:spacing w:line="360" w:lineRule="auto"/>
        <w:ind w:left="720" w:right="432" w:hanging="720"/>
        <w:rPr>
          <w:lang w:eastAsia="fr-FR"/>
        </w:rPr>
      </w:pPr>
    </w:p>
    <w:p w14:paraId="155BF8DD" w14:textId="084F507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Selwyn 1950</w:t>
      </w:r>
    </w:p>
    <w:p w14:paraId="642445D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Selwyn, A.</w:t>
      </w:r>
      <w:r w:rsidR="00B00F92" w:rsidRPr="00150792">
        <w:rPr>
          <w:lang w:eastAsia="fr-FR"/>
        </w:rPr>
        <w:t xml:space="preserve"> 1950. </w:t>
      </w:r>
      <w:r w:rsidR="00B00F92" w:rsidRPr="00150792">
        <w:rPr>
          <w:i/>
          <w:iCs/>
          <w:lang w:eastAsia="fr-FR"/>
        </w:rPr>
        <w:t>The Retail Jeweller’s Handbook</w:t>
      </w:r>
      <w:r w:rsidR="00B00F92" w:rsidRPr="00150792">
        <w:rPr>
          <w:lang w:eastAsia="fr-FR"/>
        </w:rPr>
        <w:t>. London: Heywood.</w:t>
      </w:r>
    </w:p>
    <w:p w14:paraId="63E16DC4" w14:textId="77777777" w:rsidR="0053160B" w:rsidRPr="00150792" w:rsidRDefault="0053160B" w:rsidP="002B59B3">
      <w:pPr>
        <w:spacing w:line="360" w:lineRule="auto"/>
        <w:ind w:left="720" w:right="432" w:hanging="720"/>
        <w:rPr>
          <w:lang w:eastAsia="fr-FR"/>
        </w:rPr>
      </w:pPr>
    </w:p>
    <w:p w14:paraId="496E2FB7" w14:textId="6961CA8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Selwyn and Canadian Conservation Institute 2004</w:t>
      </w:r>
    </w:p>
    <w:p w14:paraId="5E97A969"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 xml:space="preserve">Selwyn, Lyndsie, and Canadian Conservation Institute. 2004. </w:t>
      </w:r>
      <w:r w:rsidR="00B00F92" w:rsidRPr="00150792">
        <w:rPr>
          <w:i/>
          <w:iCs/>
          <w:lang w:eastAsia="fr-FR"/>
        </w:rPr>
        <w:t>Metals and Corrosion: A Handbook for the Conservation Professional</w:t>
      </w:r>
      <w:r w:rsidR="00B00F92" w:rsidRPr="00150792">
        <w:rPr>
          <w:lang w:eastAsia="fr-FR"/>
        </w:rPr>
        <w:t>. Ottawa: Canadian Conservation Institute.</w:t>
      </w:r>
    </w:p>
    <w:p w14:paraId="5C0010A1" w14:textId="77777777" w:rsidR="0053160B" w:rsidRPr="009E144D" w:rsidRDefault="0053160B" w:rsidP="002B59B3">
      <w:pPr>
        <w:spacing w:line="360" w:lineRule="auto"/>
        <w:ind w:left="720" w:right="432" w:hanging="720"/>
        <w:rPr>
          <w:lang w:eastAsia="fr-FR"/>
        </w:rPr>
      </w:pPr>
    </w:p>
    <w:p w14:paraId="61D80DD6" w14:textId="48F385D3" w:rsidR="009E144D" w:rsidRPr="009E144D" w:rsidRDefault="009E144D" w:rsidP="002B59B3">
      <w:pPr>
        <w:spacing w:line="360" w:lineRule="auto"/>
        <w:ind w:left="720" w:right="432" w:hanging="720"/>
        <w:rPr>
          <w:lang w:eastAsia="fr-FR"/>
        </w:rPr>
      </w:pPr>
      <w:r w:rsidRPr="009E144D">
        <w:rPr>
          <w:lang w:eastAsia="fr-FR"/>
        </w:rPr>
        <w:t>-</w:t>
      </w:r>
      <w:r w:rsidRPr="009E144D">
        <w:rPr>
          <w:lang w:eastAsia="fr-FR"/>
        </w:rPr>
        <w:tab/>
        <w:t xml:space="preserve">short: </w:t>
      </w:r>
      <w:r w:rsidRPr="009E144D">
        <w:t>Shearman</w:t>
      </w:r>
      <w:r w:rsidRPr="009E144D">
        <w:rPr>
          <w:lang w:eastAsia="fr-FR"/>
        </w:rPr>
        <w:t xml:space="preserve"> 2010</w:t>
      </w:r>
    </w:p>
    <w:p w14:paraId="2BDB16B0" w14:textId="45B67234" w:rsidR="009E144D" w:rsidRPr="009E144D" w:rsidRDefault="00B02B45" w:rsidP="002B59B3">
      <w:pPr>
        <w:spacing w:line="360" w:lineRule="auto"/>
        <w:ind w:left="720" w:hanging="720"/>
      </w:pPr>
      <w:r w:rsidRPr="00150792">
        <w:rPr>
          <w:lang w:eastAsia="fr-FR"/>
        </w:rPr>
        <w:t xml:space="preserve">full: </w:t>
      </w:r>
      <w:r w:rsidR="009E144D" w:rsidRPr="009E144D">
        <w:t xml:space="preserve">Shearman, Fleur. 2010. “Patina and Polychromy: Reconstructing Some Technical Histories for Small Egyptian Bronze Sculpture in the British Museum.” In </w:t>
      </w:r>
      <w:r w:rsidR="009E144D" w:rsidRPr="009E144D">
        <w:rPr>
          <w:i/>
          <w:iCs/>
        </w:rPr>
        <w:t>Decorated Surfaces on Ancient Egyptian Objects: Technology,</w:t>
      </w:r>
      <w:r w:rsidR="009E144D">
        <w:rPr>
          <w:i/>
          <w:iCs/>
        </w:rPr>
        <w:t xml:space="preserve"> Deterioration and Conservation</w:t>
      </w:r>
      <w:r w:rsidR="009E144D" w:rsidRPr="009E144D">
        <w:rPr>
          <w:i/>
          <w:iCs/>
        </w:rPr>
        <w:t>; Proceedings of a Conference Held in Cambridge, UK</w:t>
      </w:r>
      <w:r w:rsidR="009E144D">
        <w:rPr>
          <w:i/>
          <w:iCs/>
        </w:rPr>
        <w:t>,</w:t>
      </w:r>
      <w:r w:rsidR="009E144D" w:rsidRPr="009E144D">
        <w:rPr>
          <w:i/>
          <w:iCs/>
        </w:rPr>
        <w:t xml:space="preserve"> on 7–8 September 2007</w:t>
      </w:r>
      <w:r w:rsidR="009E144D" w:rsidRPr="009E144D">
        <w:t xml:space="preserve">, edited by </w:t>
      </w:r>
      <w:r w:rsidR="009E144D">
        <w:t xml:space="preserve">J. Dawson, C. Rozeik, </w:t>
      </w:r>
      <w:r w:rsidR="009E144D" w:rsidRPr="009E144D">
        <w:t xml:space="preserve">and </w:t>
      </w:r>
      <w:r w:rsidR="009E144D">
        <w:t>M. M. Wright</w:t>
      </w:r>
      <w:r w:rsidR="009E144D" w:rsidRPr="009E144D">
        <w:t>, 46–57. London: Archetype.</w:t>
      </w:r>
    </w:p>
    <w:p w14:paraId="22A4EB14" w14:textId="77777777" w:rsidR="009E144D" w:rsidRPr="009E144D" w:rsidRDefault="009E144D" w:rsidP="002B59B3">
      <w:pPr>
        <w:spacing w:line="360" w:lineRule="auto"/>
        <w:ind w:left="720" w:right="432" w:hanging="720"/>
        <w:rPr>
          <w:lang w:eastAsia="fr-FR"/>
        </w:rPr>
      </w:pPr>
    </w:p>
    <w:p w14:paraId="716BC3E1" w14:textId="397CC9E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Siddalingswami and Dulange 2015</w:t>
      </w:r>
    </w:p>
    <w:p w14:paraId="7B4B0159" w14:textId="08BF2E8A"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Siddalingswami, S. Hiremath, and S. R. Dulange</w:t>
      </w:r>
      <w:r w:rsidR="00B00F92" w:rsidRPr="00150792">
        <w:rPr>
          <w:lang w:eastAsia="fr-FR"/>
        </w:rPr>
        <w:t xml:space="preserve">. 2015. “Advanced Techniques in Casting Defects and Rejection Analysis: A Study in an Industry.” </w:t>
      </w:r>
      <w:r w:rsidR="00B00F92" w:rsidRPr="00150792">
        <w:rPr>
          <w:i/>
          <w:iCs/>
          <w:lang w:eastAsia="fr-FR"/>
        </w:rPr>
        <w:t>International Journal of Innovations in Engineering, Research and Technology</w:t>
      </w:r>
      <w:r w:rsidR="00B00F92" w:rsidRPr="00150792">
        <w:rPr>
          <w:lang w:eastAsia="fr-FR"/>
        </w:rPr>
        <w:t xml:space="preserve"> 2 (9):</w:t>
      </w:r>
      <w:r w:rsidR="004C6AF0" w:rsidRPr="00150792">
        <w:rPr>
          <w:lang w:eastAsia="fr-FR"/>
        </w:rPr>
        <w:t xml:space="preserve"> 1-9</w:t>
      </w:r>
      <w:r w:rsidR="00E7319E" w:rsidRPr="00150792">
        <w:rPr>
          <w:lang w:eastAsia="fr-FR"/>
        </w:rPr>
        <w:t>. https://doi.org/10.5281/zenodo.1467541</w:t>
      </w:r>
      <w:r w:rsidR="006C4255" w:rsidRPr="00150792">
        <w:rPr>
          <w:lang w:eastAsia="fr-FR"/>
        </w:rPr>
        <w:t>.</w:t>
      </w:r>
    </w:p>
    <w:p w14:paraId="3E412255" w14:textId="77777777" w:rsidR="0053160B" w:rsidRPr="00150792" w:rsidRDefault="0053160B" w:rsidP="002B59B3">
      <w:pPr>
        <w:spacing w:line="360" w:lineRule="auto"/>
        <w:ind w:left="720" w:right="432" w:hanging="720"/>
        <w:rPr>
          <w:lang w:eastAsia="fr-FR"/>
        </w:rPr>
      </w:pPr>
    </w:p>
    <w:p w14:paraId="1FF2522E" w14:textId="672E15A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Sidky, Kao, and Pan 2006</w:t>
      </w:r>
    </w:p>
    <w:p w14:paraId="077FBC3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Sidky, E. Y., C.-M. Kao, and X. Pan.</w:t>
      </w:r>
      <w:r w:rsidR="00B00F92" w:rsidRPr="00150792">
        <w:rPr>
          <w:lang w:eastAsia="fr-FR"/>
        </w:rPr>
        <w:t xml:space="preserve"> 2006. “Accurate Image Reconstruction from Few-Views and Limited-Angle Data in Divergent-Beam CT.” </w:t>
      </w:r>
      <w:r w:rsidR="00B00F92" w:rsidRPr="00150792">
        <w:rPr>
          <w:i/>
          <w:iCs/>
          <w:lang w:eastAsia="fr-FR"/>
        </w:rPr>
        <w:t>Journal of X-Ray Science and Technology</w:t>
      </w:r>
      <w:r w:rsidR="00B00F92" w:rsidRPr="00150792">
        <w:rPr>
          <w:lang w:eastAsia="fr-FR"/>
        </w:rPr>
        <w:t xml:space="preserve"> 14 (2): 119–39.</w:t>
      </w:r>
    </w:p>
    <w:p w14:paraId="1EE00BCA" w14:textId="77777777" w:rsidR="0053160B" w:rsidRPr="00150792" w:rsidRDefault="0053160B" w:rsidP="002B59B3">
      <w:pPr>
        <w:spacing w:line="360" w:lineRule="auto"/>
        <w:ind w:left="720" w:right="432" w:hanging="720"/>
        <w:rPr>
          <w:lang w:eastAsia="fr-FR"/>
        </w:rPr>
      </w:pPr>
    </w:p>
    <w:p w14:paraId="386F08E9" w14:textId="40A7122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Singer and Fletcher 2004</w:t>
      </w:r>
    </w:p>
    <w:p w14:paraId="4A64D184"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Singer, M</w:t>
      </w:r>
      <w:r w:rsidR="0005720E" w:rsidRPr="00150792">
        <w:rPr>
          <w:lang w:eastAsia="fr-FR"/>
        </w:rPr>
        <w:t>artha</w:t>
      </w:r>
      <w:r w:rsidR="00B00F92" w:rsidRPr="00150792">
        <w:rPr>
          <w:lang w:eastAsia="fr-FR"/>
        </w:rPr>
        <w:t xml:space="preserve"> C.</w:t>
      </w:r>
      <w:r w:rsidR="00992D7E" w:rsidRPr="00150792">
        <w:rPr>
          <w:lang w:eastAsia="fr-FR"/>
        </w:rPr>
        <w:t>,</w:t>
      </w:r>
      <w:r w:rsidR="00B00F92" w:rsidRPr="00150792">
        <w:rPr>
          <w:lang w:eastAsia="fr-FR"/>
        </w:rPr>
        <w:t xml:space="preserve"> and V</w:t>
      </w:r>
      <w:r w:rsidR="0005720E" w:rsidRPr="00150792">
        <w:rPr>
          <w:lang w:eastAsia="fr-FR"/>
        </w:rPr>
        <w:t>alerie</w:t>
      </w:r>
      <w:r w:rsidR="00B00F92" w:rsidRPr="00150792">
        <w:rPr>
          <w:lang w:eastAsia="fr-FR"/>
        </w:rPr>
        <w:t xml:space="preserve"> Fletcher. 2004. “The Conservation of Arp’s Bronzes: Preserving the Sculpture’s History or the Artist’s Intent?</w:t>
      </w:r>
      <w:r w:rsidR="004357D0" w:rsidRPr="00150792">
        <w:rPr>
          <w:lang w:eastAsia="fr-FR"/>
        </w:rPr>
        <w:t>.</w:t>
      </w:r>
      <w:r w:rsidR="00B00F92" w:rsidRPr="00150792">
        <w:rPr>
          <w:lang w:eastAsia="fr-FR"/>
        </w:rPr>
        <w:t xml:space="preserve">” In </w:t>
      </w:r>
      <w:r w:rsidR="00B00F92" w:rsidRPr="00150792">
        <w:rPr>
          <w:i/>
          <w:iCs/>
          <w:lang w:eastAsia="fr-FR"/>
        </w:rPr>
        <w:t>Modern Art, New Museums: Contributions to the Bilbao Congress, 13</w:t>
      </w:r>
      <w:r w:rsidR="005238D3" w:rsidRPr="00150792">
        <w:rPr>
          <w:i/>
          <w:iCs/>
          <w:lang w:eastAsia="fr-FR"/>
        </w:rPr>
        <w:t>–</w:t>
      </w:r>
      <w:r w:rsidR="00B00F92" w:rsidRPr="00150792">
        <w:rPr>
          <w:i/>
          <w:iCs/>
          <w:lang w:eastAsia="fr-FR"/>
        </w:rPr>
        <w:t>17 September 2004</w:t>
      </w:r>
      <w:r w:rsidR="00B00F92" w:rsidRPr="00150792">
        <w:rPr>
          <w:lang w:eastAsia="fr-FR"/>
        </w:rPr>
        <w:t xml:space="preserve">, edited by </w:t>
      </w:r>
      <w:r w:rsidR="005238D3" w:rsidRPr="00150792">
        <w:rPr>
          <w:lang w:eastAsia="fr-FR"/>
        </w:rPr>
        <w:t>A</w:t>
      </w:r>
      <w:r w:rsidR="00BE381E" w:rsidRPr="00150792">
        <w:rPr>
          <w:lang w:eastAsia="fr-FR"/>
        </w:rPr>
        <w:t>ashok</w:t>
      </w:r>
      <w:r w:rsidR="005238D3" w:rsidRPr="00150792">
        <w:rPr>
          <w:lang w:eastAsia="fr-FR"/>
        </w:rPr>
        <w:t xml:space="preserve"> </w:t>
      </w:r>
      <w:r w:rsidR="00B00F92" w:rsidRPr="00150792">
        <w:rPr>
          <w:lang w:eastAsia="fr-FR"/>
        </w:rPr>
        <w:t>Roy</w:t>
      </w:r>
      <w:r w:rsidR="005238D3" w:rsidRPr="00150792">
        <w:rPr>
          <w:lang w:eastAsia="fr-FR"/>
        </w:rPr>
        <w:t xml:space="preserve"> </w:t>
      </w:r>
      <w:r w:rsidR="00B00F92" w:rsidRPr="00150792">
        <w:rPr>
          <w:lang w:eastAsia="fr-FR"/>
        </w:rPr>
        <w:t>and P</w:t>
      </w:r>
      <w:r w:rsidR="00BE381E" w:rsidRPr="00150792">
        <w:rPr>
          <w:lang w:eastAsia="fr-FR"/>
        </w:rPr>
        <w:t>erry</w:t>
      </w:r>
      <w:r w:rsidR="00B00F92" w:rsidRPr="00150792">
        <w:rPr>
          <w:lang w:eastAsia="fr-FR"/>
        </w:rPr>
        <w:t xml:space="preserve"> Smith, 73–76. London: International Institute for Conservation of Historic and Artistic Works.</w:t>
      </w:r>
    </w:p>
    <w:p w14:paraId="2F150FD8" w14:textId="77777777" w:rsidR="0053160B" w:rsidRPr="00150792" w:rsidRDefault="0053160B" w:rsidP="002B59B3">
      <w:pPr>
        <w:spacing w:line="360" w:lineRule="auto"/>
        <w:ind w:left="720" w:right="432" w:hanging="720"/>
        <w:rPr>
          <w:lang w:eastAsia="fr-FR"/>
        </w:rPr>
      </w:pPr>
    </w:p>
    <w:p w14:paraId="5A2366E4" w14:textId="3DA3889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Smith et al. 2011</w:t>
      </w:r>
    </w:p>
    <w:p w14:paraId="18C683A1" w14:textId="121E0F45"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Smith, A., H. Botha, F. C. de Beer, and E. Ferg</w:t>
      </w:r>
      <w:r w:rsidR="00B00F92" w:rsidRPr="00150792">
        <w:rPr>
          <w:lang w:eastAsia="fr-FR"/>
        </w:rPr>
        <w:t xml:space="preserve">. 2011. “The Examination, Analysis and Conservation of a Bronze Egyptian Horus Statuette.” </w:t>
      </w:r>
      <w:r w:rsidR="00B00F92" w:rsidRPr="00150792">
        <w:rPr>
          <w:i/>
          <w:iCs/>
          <w:lang w:eastAsia="fr-FR"/>
        </w:rPr>
        <w:t>Nuclear Instruments and Methods in Physics Research Section A: Accelerators, Spectrometers, Detectors and Associated Equipment</w:t>
      </w:r>
      <w:r w:rsidR="005238D3" w:rsidRPr="00150792">
        <w:rPr>
          <w:lang w:eastAsia="fr-FR"/>
        </w:rPr>
        <w:t xml:space="preserve"> </w:t>
      </w:r>
      <w:r w:rsidR="00673FB8" w:rsidRPr="00150792">
        <w:rPr>
          <w:lang w:eastAsia="fr-FR"/>
        </w:rPr>
        <w:t>651 (1): 221–28.</w:t>
      </w:r>
    </w:p>
    <w:p w14:paraId="7A678BF2" w14:textId="77777777" w:rsidR="0053160B" w:rsidRPr="00150792" w:rsidRDefault="0053160B" w:rsidP="002B59B3">
      <w:pPr>
        <w:spacing w:line="360" w:lineRule="auto"/>
        <w:ind w:left="720" w:right="432" w:hanging="720"/>
        <w:rPr>
          <w:lang w:eastAsia="fr-FR"/>
        </w:rPr>
      </w:pPr>
    </w:p>
    <w:p w14:paraId="5FDEDA75" w14:textId="6DAB63B7"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Smith 1967</w:t>
      </w:r>
    </w:p>
    <w:p w14:paraId="12B486B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Smith, </w:t>
      </w:r>
      <w:r w:rsidR="00A00A44" w:rsidRPr="00150792">
        <w:rPr>
          <w:lang w:eastAsia="fr-FR"/>
        </w:rPr>
        <w:t>Cyril Stanley.</w:t>
      </w:r>
      <w:r w:rsidR="00B00F92" w:rsidRPr="00150792">
        <w:rPr>
          <w:lang w:eastAsia="fr-FR"/>
        </w:rPr>
        <w:t xml:space="preserve"> 1967. “The Interpretation of Microstructures of Metallic Artifacts.” In </w:t>
      </w:r>
      <w:r w:rsidR="00AD5669" w:rsidRPr="00150792">
        <w:rPr>
          <w:lang w:eastAsia="fr-FR"/>
        </w:rPr>
        <w:t>W. J. Young</w:t>
      </w:r>
      <w:r w:rsidR="00AD5669" w:rsidRPr="00150792">
        <w:rPr>
          <w:iCs/>
          <w:lang w:eastAsia="fr-FR"/>
        </w:rPr>
        <w:t xml:space="preserve">, </w:t>
      </w:r>
      <w:r w:rsidR="00B00F92" w:rsidRPr="00150792">
        <w:rPr>
          <w:i/>
          <w:iCs/>
          <w:lang w:eastAsia="fr-FR"/>
        </w:rPr>
        <w:t>Application of Science in Examination of Works of Art</w:t>
      </w:r>
      <w:r w:rsidR="00B00F92" w:rsidRPr="00150792">
        <w:rPr>
          <w:lang w:eastAsia="fr-FR"/>
        </w:rPr>
        <w:t>, 20–52. Boston: Research Laboratory of the Museum of Fine Arts.</w:t>
      </w:r>
    </w:p>
    <w:p w14:paraId="334F7F90" w14:textId="77777777" w:rsidR="0053160B" w:rsidRPr="00150792" w:rsidRDefault="0053160B" w:rsidP="002B59B3">
      <w:pPr>
        <w:spacing w:line="360" w:lineRule="auto"/>
        <w:ind w:left="720" w:right="432" w:hanging="720"/>
        <w:rPr>
          <w:lang w:eastAsia="fr-FR"/>
        </w:rPr>
      </w:pPr>
    </w:p>
    <w:p w14:paraId="3E2EBA63" w14:textId="43F944D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Smith 1970</w:t>
      </w:r>
    </w:p>
    <w:p w14:paraId="329FE78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7141F" w:rsidRPr="00150792">
        <w:rPr>
          <w:lang w:eastAsia="fr-FR"/>
        </w:rPr>
        <w:t xml:space="preserve">Smith, Cyril Stanley. </w:t>
      </w:r>
      <w:r w:rsidR="00B00F92" w:rsidRPr="00150792">
        <w:rPr>
          <w:lang w:eastAsia="fr-FR"/>
        </w:rPr>
        <w:t xml:space="preserve">1970. “An Examination of the Arsenic-Rich Coating on a Bronze Bull from Horoztepe.” In </w:t>
      </w:r>
      <w:r w:rsidR="00B00F92" w:rsidRPr="00150792">
        <w:rPr>
          <w:i/>
          <w:iCs/>
          <w:lang w:eastAsia="fr-FR"/>
        </w:rPr>
        <w:t>Application of Science in Examination of Works of Art</w:t>
      </w:r>
      <w:r w:rsidR="00B00F92" w:rsidRPr="00150792">
        <w:rPr>
          <w:lang w:eastAsia="fr-FR"/>
        </w:rPr>
        <w:t xml:space="preserve">, </w:t>
      </w:r>
      <w:r w:rsidR="00E7319E" w:rsidRPr="00150792">
        <w:rPr>
          <w:lang w:eastAsia="fr-FR"/>
        </w:rPr>
        <w:t>edited by William J. Young,</w:t>
      </w:r>
      <w:r w:rsidR="00992D7E" w:rsidRPr="00150792">
        <w:rPr>
          <w:lang w:eastAsia="fr-FR"/>
        </w:rPr>
        <w:t xml:space="preserve"> </w:t>
      </w:r>
      <w:r w:rsidR="00B00F92" w:rsidRPr="00150792">
        <w:rPr>
          <w:lang w:eastAsia="fr-FR"/>
        </w:rPr>
        <w:t>96–102. Boston: Museum of Fine Arts, Boston.</w:t>
      </w:r>
    </w:p>
    <w:p w14:paraId="505E8D38" w14:textId="77777777" w:rsidR="0053160B" w:rsidRPr="00150792" w:rsidRDefault="0053160B" w:rsidP="002B59B3">
      <w:pPr>
        <w:spacing w:line="360" w:lineRule="auto"/>
        <w:ind w:left="720" w:right="432" w:hanging="720"/>
        <w:rPr>
          <w:lang w:eastAsia="fr-FR"/>
        </w:rPr>
      </w:pPr>
    </w:p>
    <w:p w14:paraId="7749F07E" w14:textId="4D4B5D1E" w:rsidR="00A7141F" w:rsidRPr="00150792" w:rsidRDefault="00A7141F" w:rsidP="002B59B3">
      <w:pPr>
        <w:spacing w:line="360" w:lineRule="auto"/>
        <w:ind w:left="720" w:right="432" w:hanging="720"/>
        <w:rPr>
          <w:lang w:eastAsia="fr-FR"/>
        </w:rPr>
      </w:pPr>
      <w:r w:rsidRPr="00150792">
        <w:rPr>
          <w:lang w:eastAsia="fr-FR"/>
        </w:rPr>
        <w:t>-</w:t>
      </w:r>
      <w:r w:rsidRPr="00150792">
        <w:rPr>
          <w:lang w:eastAsia="fr-FR"/>
        </w:rPr>
        <w:tab/>
        <w:t>short: Smith 1981</w:t>
      </w:r>
    </w:p>
    <w:p w14:paraId="3B82EF5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7141F" w:rsidRPr="00150792">
        <w:rPr>
          <w:lang w:eastAsia="fr-FR"/>
        </w:rPr>
        <w:t xml:space="preserve">Smith, Cyril Stanley. </w:t>
      </w:r>
      <w:r w:rsidR="00B00F92" w:rsidRPr="00150792">
        <w:rPr>
          <w:lang w:eastAsia="fr-FR"/>
        </w:rPr>
        <w:t xml:space="preserve">1981. “On Art, Invention and Technology.” In </w:t>
      </w:r>
      <w:r w:rsidR="00B00F92" w:rsidRPr="00150792">
        <w:rPr>
          <w:i/>
          <w:iCs/>
          <w:lang w:eastAsia="fr-FR"/>
        </w:rPr>
        <w:t>A Search for Structure: Selected Essays on Science, Art, and History</w:t>
      </w:r>
      <w:r w:rsidR="00B00F92" w:rsidRPr="00150792">
        <w:rPr>
          <w:lang w:eastAsia="fr-FR"/>
        </w:rPr>
        <w:t xml:space="preserve">, 325–31. Cambridge, </w:t>
      </w:r>
      <w:r w:rsidR="0052276B" w:rsidRPr="00150792">
        <w:rPr>
          <w:lang w:eastAsia="fr-FR"/>
        </w:rPr>
        <w:t>MA</w:t>
      </w:r>
      <w:r w:rsidR="00B00F92" w:rsidRPr="00150792">
        <w:rPr>
          <w:lang w:eastAsia="fr-FR"/>
        </w:rPr>
        <w:t>: MIT Press.</w:t>
      </w:r>
    </w:p>
    <w:p w14:paraId="40E7436A" w14:textId="77777777" w:rsidR="0053160B" w:rsidRPr="00150792" w:rsidRDefault="0053160B" w:rsidP="002B59B3">
      <w:pPr>
        <w:spacing w:line="360" w:lineRule="auto"/>
        <w:ind w:left="720" w:right="432" w:hanging="720"/>
        <w:rPr>
          <w:lang w:eastAsia="fr-FR"/>
        </w:rPr>
      </w:pPr>
    </w:p>
    <w:p w14:paraId="32BC857D" w14:textId="06B37B9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Smith and Hawthorne 1974</w:t>
      </w:r>
    </w:p>
    <w:p w14:paraId="2925357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Smith, Cyril Stanley, and John G</w:t>
      </w:r>
      <w:r w:rsidR="00A00A44" w:rsidRPr="00150792">
        <w:rPr>
          <w:lang w:eastAsia="fr-FR"/>
        </w:rPr>
        <w:t>.</w:t>
      </w:r>
      <w:r w:rsidR="00B00F92" w:rsidRPr="00150792">
        <w:rPr>
          <w:lang w:eastAsia="fr-FR"/>
        </w:rPr>
        <w:t xml:space="preserve"> Hawthorne. 1974. </w:t>
      </w:r>
      <w:r w:rsidR="00B00F92" w:rsidRPr="00150792">
        <w:rPr>
          <w:i/>
          <w:iCs/>
          <w:lang w:eastAsia="fr-FR"/>
        </w:rPr>
        <w:t>Mappae Clavicula: A Little Key to the World of Medieval Techniques</w:t>
      </w:r>
      <w:r w:rsidR="00B00F92" w:rsidRPr="00150792">
        <w:rPr>
          <w:lang w:eastAsia="fr-FR"/>
        </w:rPr>
        <w:t>. Philadelphia: American Philosophical Society.</w:t>
      </w:r>
    </w:p>
    <w:p w14:paraId="397ED24D" w14:textId="3C1E639C" w:rsidR="0090077F" w:rsidRPr="00443108" w:rsidRDefault="0090077F" w:rsidP="002B59B3">
      <w:pPr>
        <w:pStyle w:val="paragraph"/>
        <w:spacing w:before="0" w:beforeAutospacing="0" w:after="0" w:afterAutospacing="0" w:line="360" w:lineRule="auto"/>
        <w:ind w:left="720" w:right="720" w:hanging="720"/>
        <w:textAlignment w:val="baseline"/>
      </w:pPr>
    </w:p>
    <w:p w14:paraId="1D77CDBD" w14:textId="1982652A" w:rsidR="00DB0A97" w:rsidRPr="00DB0A97" w:rsidRDefault="00DB0A97" w:rsidP="002B59B3">
      <w:pPr>
        <w:spacing w:line="360" w:lineRule="auto"/>
        <w:ind w:left="720" w:right="432" w:hanging="720"/>
        <w:rPr>
          <w:lang w:eastAsia="fr-FR"/>
        </w:rPr>
      </w:pPr>
      <w:r w:rsidRPr="00DB0A97">
        <w:rPr>
          <w:lang w:eastAsia="fr-FR"/>
        </w:rPr>
        <w:t>-</w:t>
      </w:r>
      <w:r w:rsidRPr="00DB0A97">
        <w:rPr>
          <w:lang w:eastAsia="fr-FR"/>
        </w:rPr>
        <w:tab/>
        <w:t xml:space="preserve">short: </w:t>
      </w:r>
      <w:r w:rsidRPr="00DB0A97">
        <w:rPr>
          <w:noProof/>
        </w:rPr>
        <w:t>Smith 2008a</w:t>
      </w:r>
    </w:p>
    <w:p w14:paraId="73A2874D" w14:textId="05D61C1F" w:rsidR="00DB0A97" w:rsidRPr="00DB0A97" w:rsidRDefault="00DB0A97" w:rsidP="002B59B3">
      <w:pPr>
        <w:spacing w:line="360" w:lineRule="auto"/>
        <w:ind w:left="720" w:right="432" w:hanging="720"/>
      </w:pPr>
      <w:r w:rsidRPr="00DB0A97">
        <w:rPr>
          <w:lang w:eastAsia="fr-FR"/>
        </w:rPr>
        <w:t xml:space="preserve">full: </w:t>
      </w:r>
      <w:r w:rsidRPr="00DB0A97">
        <w:t xml:space="preserve">Smith, Dylan. 2008. </w:t>
      </w:r>
      <w:r w:rsidRPr="00DB0A97">
        <w:rPr>
          <w:i/>
          <w:iCs/>
        </w:rPr>
        <w:t>Bronze and Boxwood: Renaissance Masterpieces from the Robert H. Smith Collection</w:t>
      </w:r>
      <w:r w:rsidRPr="00DB0A97">
        <w:t>. Washington, DC: Board of Trustees, National Gallery of Art.</w:t>
      </w:r>
    </w:p>
    <w:p w14:paraId="186D54C6" w14:textId="77777777" w:rsidR="00DB0A97" w:rsidRPr="00DB0A97" w:rsidRDefault="00DB0A97" w:rsidP="002B59B3">
      <w:pPr>
        <w:spacing w:line="360" w:lineRule="auto"/>
        <w:ind w:left="720" w:right="432" w:hanging="720"/>
        <w:rPr>
          <w:lang w:eastAsia="fr-FR"/>
        </w:rPr>
      </w:pPr>
    </w:p>
    <w:p w14:paraId="6C34AEB7" w14:textId="05B1089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noProof/>
        </w:rPr>
        <w:t>Smith 2008</w:t>
      </w:r>
      <w:r w:rsidR="00DB0A97">
        <w:rPr>
          <w:noProof/>
        </w:rPr>
        <w:t>b</w:t>
      </w:r>
    </w:p>
    <w:p w14:paraId="138049E2" w14:textId="6B64662F" w:rsidR="006E6E98" w:rsidRPr="00150792" w:rsidRDefault="006E6E98" w:rsidP="002B59B3">
      <w:pPr>
        <w:spacing w:line="360" w:lineRule="auto"/>
        <w:ind w:left="720" w:right="432" w:hanging="720"/>
        <w:rPr>
          <w:noProof/>
        </w:rPr>
      </w:pPr>
      <w:r w:rsidRPr="00893090">
        <w:rPr>
          <w:lang w:val="es-MX" w:eastAsia="fr-FR"/>
        </w:rPr>
        <w:t xml:space="preserve">full: </w:t>
      </w:r>
      <w:r w:rsidR="00477E23" w:rsidRPr="00893090">
        <w:rPr>
          <w:noProof/>
          <w:lang w:val="es-MX"/>
        </w:rPr>
        <w:t>Smith, Dylan. 2008</w:t>
      </w:r>
      <w:r w:rsidR="00DB0A97" w:rsidRPr="00893090">
        <w:rPr>
          <w:noProof/>
          <w:lang w:val="es-MX"/>
        </w:rPr>
        <w:t>b</w:t>
      </w:r>
      <w:r w:rsidR="00477E23" w:rsidRPr="00893090">
        <w:rPr>
          <w:noProof/>
          <w:lang w:val="es-MX"/>
        </w:rPr>
        <w:t xml:space="preserve">. “I bronzi di Severo da Ravenna: Un approcio tecnologico per la cronologia.” In </w:t>
      </w:r>
      <w:r w:rsidR="00112B55" w:rsidRPr="00893090">
        <w:rPr>
          <w:i/>
          <w:iCs/>
          <w:noProof/>
          <w:lang w:val="es-MX"/>
        </w:rPr>
        <w:t>L’</w:t>
      </w:r>
      <w:r w:rsidR="00477E23" w:rsidRPr="00893090">
        <w:rPr>
          <w:i/>
          <w:iCs/>
          <w:noProof/>
          <w:lang w:val="es-MX"/>
        </w:rPr>
        <w:t>Industria artistica del bronzo del rinascimento a Venezia e nell’Italia settentrionale: Atti del Convegno Internazionale di Studi; Venezia, Fondazione Giorgio Cini, 23 e 24 Ottobre 2007</w:t>
      </w:r>
      <w:r w:rsidR="00477E23" w:rsidRPr="00893090">
        <w:rPr>
          <w:noProof/>
          <w:lang w:val="es-MX"/>
        </w:rPr>
        <w:t xml:space="preserve">, edited by Matteo Ceriana, 49–80. </w:t>
      </w:r>
      <w:r w:rsidR="00477E23" w:rsidRPr="00150792">
        <w:rPr>
          <w:noProof/>
        </w:rPr>
        <w:t>Verona, Italy: Scripta.</w:t>
      </w:r>
    </w:p>
    <w:p w14:paraId="4CF311A6" w14:textId="77777777" w:rsidR="0053160B" w:rsidRPr="00150792" w:rsidRDefault="0053160B" w:rsidP="002B59B3">
      <w:pPr>
        <w:spacing w:line="360" w:lineRule="auto"/>
        <w:ind w:left="720" w:right="432" w:hanging="720"/>
        <w:rPr>
          <w:noProof/>
        </w:rPr>
      </w:pPr>
    </w:p>
    <w:p w14:paraId="4EF6DE32" w14:textId="65A56F33" w:rsidR="00A7141F" w:rsidRPr="00150792" w:rsidRDefault="00A7141F"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Pr="00150792">
        <w:rPr>
          <w:noProof/>
        </w:rPr>
        <w:t>Smith 2012</w:t>
      </w:r>
    </w:p>
    <w:p w14:paraId="3B9F130E" w14:textId="77777777" w:rsidR="006E6E98" w:rsidRPr="00150792" w:rsidRDefault="006E6E98" w:rsidP="002B59B3">
      <w:pPr>
        <w:spacing w:line="360" w:lineRule="auto"/>
        <w:ind w:left="720" w:right="432" w:hanging="720"/>
        <w:rPr>
          <w:lang w:eastAsia="fr-FR"/>
        </w:rPr>
      </w:pPr>
      <w:r w:rsidRPr="00150792">
        <w:rPr>
          <w:noProof/>
        </w:rPr>
        <w:t xml:space="preserve">full: </w:t>
      </w:r>
      <w:r w:rsidR="00E21A09" w:rsidRPr="00150792">
        <w:rPr>
          <w:lang w:eastAsia="fr-FR"/>
        </w:rPr>
        <w:t xml:space="preserve">Smith, Dylan. 2012. “Handheld X-Ray Fluorescence Analysis of Renaissance Bronzes: Practical Approaches to Quantification and Acquisition.” In </w:t>
      </w:r>
      <w:r w:rsidR="00E21A09" w:rsidRPr="00150792">
        <w:rPr>
          <w:i/>
          <w:iCs/>
          <w:lang w:eastAsia="fr-FR"/>
        </w:rPr>
        <w:t>Handheld XRF for Art and Archaeology</w:t>
      </w:r>
      <w:r w:rsidR="00E21A09" w:rsidRPr="00150792">
        <w:rPr>
          <w:lang w:eastAsia="fr-FR"/>
        </w:rPr>
        <w:t>, edited by Aaron N. Shugar and Jennifer L. Mass, 37–74. Leuven</w:t>
      </w:r>
      <w:r w:rsidR="00E406A1" w:rsidRPr="00150792">
        <w:rPr>
          <w:lang w:eastAsia="fr-FR"/>
        </w:rPr>
        <w:t>, Belgium</w:t>
      </w:r>
      <w:r w:rsidR="00E21A09" w:rsidRPr="00150792">
        <w:rPr>
          <w:lang w:eastAsia="fr-FR"/>
        </w:rPr>
        <w:t>: Leuven University Press.</w:t>
      </w:r>
    </w:p>
    <w:p w14:paraId="5F0A2C89" w14:textId="77777777" w:rsidR="0053160B" w:rsidRPr="00150792" w:rsidRDefault="0053160B" w:rsidP="002B59B3">
      <w:pPr>
        <w:spacing w:line="360" w:lineRule="auto"/>
        <w:ind w:left="720" w:right="432" w:hanging="720"/>
        <w:rPr>
          <w:lang w:eastAsia="fr-FR"/>
        </w:rPr>
      </w:pPr>
    </w:p>
    <w:p w14:paraId="0A16523B" w14:textId="2AD6ED75" w:rsidR="00A7141F" w:rsidRPr="00150792" w:rsidRDefault="00A7141F"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150792">
        <w:rPr>
          <w:noProof/>
        </w:rPr>
        <w:t>Smith 2013</w:t>
      </w:r>
    </w:p>
    <w:p w14:paraId="60AAE384" w14:textId="77777777" w:rsidR="006E6E98" w:rsidRPr="00150792" w:rsidRDefault="006E6E98" w:rsidP="002B59B3">
      <w:pPr>
        <w:spacing w:line="360" w:lineRule="auto"/>
        <w:ind w:left="720" w:right="432" w:hanging="720"/>
        <w:rPr>
          <w:noProof/>
        </w:rPr>
      </w:pPr>
      <w:r w:rsidRPr="00150792">
        <w:rPr>
          <w:lang w:eastAsia="fr-FR"/>
        </w:rPr>
        <w:t xml:space="preserve">full: </w:t>
      </w:r>
      <w:r w:rsidR="00DE680F" w:rsidRPr="00150792">
        <w:rPr>
          <w:noProof/>
        </w:rPr>
        <w:t xml:space="preserve">Smith, </w:t>
      </w:r>
      <w:r w:rsidR="00DE680F" w:rsidRPr="00150792">
        <w:rPr>
          <w:lang w:eastAsia="fr-FR"/>
        </w:rPr>
        <w:t>Dylan</w:t>
      </w:r>
      <w:r w:rsidR="00DE680F" w:rsidRPr="00150792">
        <w:rPr>
          <w:noProof/>
        </w:rPr>
        <w:t xml:space="preserve">. 2013. “Reconstructing the Casting Technique of Severo Da Ravenna’s </w:t>
      </w:r>
      <w:r w:rsidR="00DE680F" w:rsidRPr="00150792">
        <w:rPr>
          <w:i/>
          <w:noProof/>
        </w:rPr>
        <w:t>Neptune</w:t>
      </w:r>
      <w:r w:rsidR="00DE680F" w:rsidRPr="00150792">
        <w:rPr>
          <w:noProof/>
        </w:rPr>
        <w:t xml:space="preserve">.” </w:t>
      </w:r>
      <w:r w:rsidR="00DE680F" w:rsidRPr="00150792">
        <w:rPr>
          <w:i/>
          <w:iCs/>
          <w:noProof/>
        </w:rPr>
        <w:t>Facture</w:t>
      </w:r>
      <w:r w:rsidR="00DE680F" w:rsidRPr="00150792">
        <w:rPr>
          <w:noProof/>
        </w:rPr>
        <w:t xml:space="preserve"> 1:167–81.</w:t>
      </w:r>
    </w:p>
    <w:p w14:paraId="3911385C" w14:textId="77777777" w:rsidR="0053160B" w:rsidRPr="00150792" w:rsidRDefault="0053160B" w:rsidP="002B59B3">
      <w:pPr>
        <w:spacing w:line="360" w:lineRule="auto"/>
        <w:ind w:left="720" w:right="432" w:hanging="720"/>
        <w:rPr>
          <w:noProof/>
        </w:rPr>
      </w:pPr>
    </w:p>
    <w:p w14:paraId="66B65794" w14:textId="3C3A8178" w:rsidR="00A7141F" w:rsidRPr="00150792" w:rsidRDefault="00A7141F" w:rsidP="002B59B3">
      <w:pPr>
        <w:spacing w:line="360" w:lineRule="auto"/>
        <w:ind w:left="720" w:right="432" w:hanging="720"/>
        <w:rPr>
          <w:lang w:eastAsia="fr-FR"/>
        </w:rPr>
      </w:pPr>
      <w:r w:rsidRPr="00150792">
        <w:rPr>
          <w:lang w:eastAsia="fr-FR"/>
        </w:rPr>
        <w:t>-</w:t>
      </w:r>
      <w:r w:rsidRPr="00150792">
        <w:rPr>
          <w:lang w:eastAsia="fr-FR"/>
        </w:rPr>
        <w:tab/>
        <w:t xml:space="preserve">short: </w:t>
      </w:r>
      <w:r w:rsidRPr="00150792">
        <w:rPr>
          <w:noProof/>
        </w:rPr>
        <w:t>Smith 2015</w:t>
      </w:r>
    </w:p>
    <w:p w14:paraId="16E71A38" w14:textId="77777777" w:rsidR="006E6E98" w:rsidRPr="00150792" w:rsidRDefault="006E6E98" w:rsidP="002B59B3">
      <w:pPr>
        <w:spacing w:line="360" w:lineRule="auto"/>
        <w:ind w:left="720" w:right="432" w:hanging="720"/>
        <w:rPr>
          <w:lang w:eastAsia="fr-FR"/>
        </w:rPr>
      </w:pPr>
      <w:r w:rsidRPr="00150792">
        <w:rPr>
          <w:noProof/>
        </w:rPr>
        <w:t xml:space="preserve">full: </w:t>
      </w:r>
      <w:r w:rsidR="00A7141F" w:rsidRPr="00150792">
        <w:rPr>
          <w:noProof/>
        </w:rPr>
        <w:t xml:space="preserve">Smith, </w:t>
      </w:r>
      <w:r w:rsidR="00A7141F" w:rsidRPr="00150792">
        <w:rPr>
          <w:lang w:eastAsia="fr-FR"/>
        </w:rPr>
        <w:t>Dylan</w:t>
      </w:r>
      <w:r w:rsidR="00A7141F" w:rsidRPr="00150792">
        <w:rPr>
          <w:noProof/>
        </w:rPr>
        <w:t xml:space="preserve">. </w:t>
      </w:r>
      <w:r w:rsidR="00511541" w:rsidRPr="00150792">
        <w:rPr>
          <w:lang w:eastAsia="fr-FR"/>
        </w:rPr>
        <w:t xml:space="preserve">2015. “Riccio in Relief: Documented Sculpture as a Technical Context for </w:t>
      </w:r>
      <w:r w:rsidR="00511541" w:rsidRPr="00150792">
        <w:rPr>
          <w:i/>
          <w:lang w:eastAsia="fr-FR"/>
        </w:rPr>
        <w:t>The Entombment</w:t>
      </w:r>
      <w:r w:rsidR="00511541" w:rsidRPr="00150792">
        <w:rPr>
          <w:lang w:eastAsia="fr-FR"/>
        </w:rPr>
        <w:t xml:space="preserve">.” </w:t>
      </w:r>
      <w:r w:rsidR="00511541" w:rsidRPr="00150792">
        <w:rPr>
          <w:i/>
          <w:iCs/>
          <w:lang w:eastAsia="fr-FR"/>
        </w:rPr>
        <w:t>Facture: Conservation, Science, Art History</w:t>
      </w:r>
      <w:r w:rsidR="00511541" w:rsidRPr="00150792">
        <w:rPr>
          <w:lang w:eastAsia="fr-FR"/>
        </w:rPr>
        <w:t xml:space="preserve"> 2</w:t>
      </w:r>
      <w:r w:rsidR="006A1025" w:rsidRPr="00150792">
        <w:rPr>
          <w:lang w:eastAsia="fr-FR"/>
        </w:rPr>
        <w:t>: pages unknown</w:t>
      </w:r>
      <w:r w:rsidR="00511541" w:rsidRPr="00150792">
        <w:rPr>
          <w:lang w:eastAsia="fr-FR"/>
        </w:rPr>
        <w:t>.</w:t>
      </w:r>
    </w:p>
    <w:p w14:paraId="5AB82E6D" w14:textId="77777777" w:rsidR="0053160B" w:rsidRPr="00150792" w:rsidRDefault="0053160B" w:rsidP="002B59B3">
      <w:pPr>
        <w:spacing w:line="360" w:lineRule="auto"/>
        <w:ind w:left="720" w:right="432" w:hanging="720"/>
        <w:rPr>
          <w:lang w:eastAsia="fr-FR"/>
        </w:rPr>
      </w:pPr>
    </w:p>
    <w:p w14:paraId="13B0D85F" w14:textId="7C32792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Smith and Sepponen 2019</w:t>
      </w:r>
    </w:p>
    <w:p w14:paraId="3AE592F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Smith, Dylan, and </w:t>
      </w:r>
      <w:r w:rsidR="00E21A09" w:rsidRPr="00150792">
        <w:rPr>
          <w:lang w:eastAsia="fr-FR"/>
        </w:rPr>
        <w:t xml:space="preserve">Wendy </w:t>
      </w:r>
      <w:r w:rsidR="00B00F92" w:rsidRPr="00150792">
        <w:rPr>
          <w:lang w:eastAsia="fr-FR"/>
        </w:rPr>
        <w:t xml:space="preserve">Sepponen. 2019. “‘Comparable to the Very Tips of Their Spades’: Technical and Political Connections among Serial Busts of Charles V.” </w:t>
      </w:r>
      <w:r w:rsidR="00E21A09" w:rsidRPr="00150792">
        <w:rPr>
          <w:i/>
          <w:iCs/>
          <w:lang w:eastAsia="fr-FR"/>
        </w:rPr>
        <w:t>Facture</w:t>
      </w:r>
      <w:r w:rsidR="00B00F92" w:rsidRPr="00150792">
        <w:rPr>
          <w:i/>
          <w:iCs/>
          <w:lang w:eastAsia="fr-FR"/>
        </w:rPr>
        <w:t>: Conservation</w:t>
      </w:r>
      <w:r w:rsidR="00E21A09" w:rsidRPr="00150792">
        <w:rPr>
          <w:i/>
          <w:iCs/>
          <w:lang w:eastAsia="fr-FR"/>
        </w:rPr>
        <w:t>,</w:t>
      </w:r>
      <w:r w:rsidR="00B00F92" w:rsidRPr="00150792">
        <w:rPr>
          <w:i/>
          <w:iCs/>
          <w:lang w:eastAsia="fr-FR"/>
        </w:rPr>
        <w:t xml:space="preserve"> Science</w:t>
      </w:r>
      <w:r w:rsidR="00E21A09" w:rsidRPr="00150792">
        <w:rPr>
          <w:i/>
          <w:iCs/>
          <w:lang w:eastAsia="fr-FR"/>
        </w:rPr>
        <w:t>,</w:t>
      </w:r>
      <w:r w:rsidR="00B00F92" w:rsidRPr="00150792">
        <w:rPr>
          <w:i/>
          <w:iCs/>
          <w:lang w:eastAsia="fr-FR"/>
        </w:rPr>
        <w:t xml:space="preserve"> Art History</w:t>
      </w:r>
      <w:r w:rsidR="00B00F92" w:rsidRPr="00150792">
        <w:rPr>
          <w:lang w:eastAsia="fr-FR"/>
        </w:rPr>
        <w:t xml:space="preserve"> 4:34–65.</w:t>
      </w:r>
    </w:p>
    <w:p w14:paraId="51B84388" w14:textId="77777777" w:rsidR="0053160B" w:rsidRPr="00150792" w:rsidRDefault="0053160B" w:rsidP="002B59B3">
      <w:pPr>
        <w:spacing w:line="360" w:lineRule="auto"/>
        <w:ind w:left="720" w:right="432" w:hanging="720"/>
        <w:rPr>
          <w:lang w:eastAsia="fr-FR"/>
        </w:rPr>
      </w:pPr>
    </w:p>
    <w:p w14:paraId="2ED87A61" w14:textId="4FD2CD0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Smith and Sturman 2011</w:t>
      </w:r>
    </w:p>
    <w:p w14:paraId="1443BF3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E21A09" w:rsidRPr="00150792">
        <w:rPr>
          <w:lang w:eastAsia="fr-FR"/>
        </w:rPr>
        <w:t xml:space="preserve">Smith, Dylan, and Shelley G. Sturman. 2011. “The Art and Innovation of Antico’s Bronzes: A Technical Investigation.” In </w:t>
      </w:r>
      <w:r w:rsidR="00E406A1" w:rsidRPr="00150792">
        <w:rPr>
          <w:i/>
          <w:iCs/>
          <w:lang w:eastAsia="fr-FR"/>
        </w:rPr>
        <w:t>Antico</w:t>
      </w:r>
      <w:r w:rsidR="00E21A09" w:rsidRPr="00150792">
        <w:rPr>
          <w:i/>
          <w:iCs/>
          <w:lang w:eastAsia="fr-FR"/>
        </w:rPr>
        <w:t>: The Golden Age of Renaissance Bronzes</w:t>
      </w:r>
      <w:r w:rsidR="00E21A09" w:rsidRPr="00150792">
        <w:rPr>
          <w:lang w:eastAsia="fr-FR"/>
        </w:rPr>
        <w:t xml:space="preserve">, edited by Eleonora Luciano, 157–85. </w:t>
      </w:r>
      <w:r w:rsidR="00EB3178" w:rsidRPr="00150792">
        <w:rPr>
          <w:lang w:eastAsia="fr-FR"/>
        </w:rPr>
        <w:t>Washington, DC: National Gallery of Art; London: Paul Holberton</w:t>
      </w:r>
      <w:r w:rsidR="00E21A09" w:rsidRPr="00150792">
        <w:rPr>
          <w:lang w:eastAsia="fr-FR"/>
        </w:rPr>
        <w:t>.</w:t>
      </w:r>
    </w:p>
    <w:p w14:paraId="11402EE7" w14:textId="77777777" w:rsidR="0053160B" w:rsidRPr="00150792" w:rsidRDefault="0053160B" w:rsidP="002B59B3">
      <w:pPr>
        <w:spacing w:line="360" w:lineRule="auto"/>
        <w:ind w:left="720" w:right="432" w:hanging="720"/>
        <w:rPr>
          <w:lang w:eastAsia="fr-FR"/>
        </w:rPr>
      </w:pPr>
    </w:p>
    <w:p w14:paraId="425AD73D" w14:textId="2F3F7C6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Smith and Beentjes 2010</w:t>
      </w:r>
    </w:p>
    <w:p w14:paraId="060A436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Smith, Pamela H., and Tonny Beentjes. 2010. “Nature and Art, Making and Knowing: Reconstructing Sixteenth-Century Life-Casting Techniques.” </w:t>
      </w:r>
      <w:r w:rsidR="00B00F92" w:rsidRPr="00150792">
        <w:rPr>
          <w:i/>
          <w:iCs/>
          <w:lang w:eastAsia="fr-FR"/>
        </w:rPr>
        <w:t>Renaissance Quarterly</w:t>
      </w:r>
      <w:r w:rsidR="00B00F92" w:rsidRPr="00150792">
        <w:rPr>
          <w:lang w:eastAsia="fr-FR"/>
        </w:rPr>
        <w:t xml:space="preserve"> 63:128–79.</w:t>
      </w:r>
    </w:p>
    <w:p w14:paraId="3CB6F0DC" w14:textId="77777777" w:rsidR="0053160B" w:rsidRDefault="0053160B" w:rsidP="002B59B3">
      <w:pPr>
        <w:spacing w:line="360" w:lineRule="auto"/>
        <w:ind w:left="720" w:right="432" w:hanging="720"/>
        <w:rPr>
          <w:lang w:eastAsia="fr-FR"/>
        </w:rPr>
      </w:pPr>
    </w:p>
    <w:p w14:paraId="55B6E916" w14:textId="46E25F78" w:rsidR="00544ED1" w:rsidRPr="0042435D" w:rsidRDefault="00544ED1" w:rsidP="002B59B3">
      <w:pPr>
        <w:spacing w:line="360" w:lineRule="auto"/>
        <w:ind w:left="720" w:right="432" w:hanging="720"/>
        <w:rPr>
          <w:lang w:eastAsia="fr-FR"/>
        </w:rPr>
      </w:pPr>
      <w:r w:rsidRPr="0042435D">
        <w:rPr>
          <w:lang w:eastAsia="fr-FR"/>
        </w:rPr>
        <w:t>-</w:t>
      </w:r>
      <w:r w:rsidRPr="0042435D">
        <w:rPr>
          <w:lang w:eastAsia="fr-FR"/>
        </w:rPr>
        <w:tab/>
        <w:t xml:space="preserve">short: </w:t>
      </w:r>
      <w:r w:rsidRPr="0042435D">
        <w:t>Snodgrass</w:t>
      </w:r>
      <w:r w:rsidRPr="0042435D">
        <w:rPr>
          <w:lang w:eastAsia="fr-FR"/>
        </w:rPr>
        <w:t xml:space="preserve"> 2000</w:t>
      </w:r>
    </w:p>
    <w:p w14:paraId="485DF9A2" w14:textId="65B28FCE" w:rsidR="00544ED1" w:rsidRPr="00544ED1" w:rsidRDefault="00544ED1" w:rsidP="002B59B3">
      <w:pPr>
        <w:spacing w:line="360" w:lineRule="auto"/>
        <w:ind w:left="720" w:right="432" w:hanging="720"/>
      </w:pPr>
      <w:r w:rsidRPr="00544ED1">
        <w:t xml:space="preserve">full: Snodgrass, Amy. 2000. “Analysis of Gilding and Other Decorative Metals on Chosen Bronzes.” </w:t>
      </w:r>
      <w:r w:rsidRPr="00544ED1">
        <w:rPr>
          <w:lang w:eastAsia="fr-FR"/>
        </w:rPr>
        <w:t xml:space="preserve">In </w:t>
      </w:r>
      <w:r w:rsidRPr="00544ED1">
        <w:rPr>
          <w:i/>
          <w:iCs/>
          <w:lang w:eastAsia="fr-FR"/>
        </w:rPr>
        <w:t xml:space="preserve">From the Parts to the Whole: Acta of the 13th International </w:t>
      </w:r>
      <w:r w:rsidRPr="00544ED1">
        <w:rPr>
          <w:i/>
          <w:iCs/>
          <w:lang w:eastAsia="fr-FR"/>
        </w:rPr>
        <w:lastRenderedPageBreak/>
        <w:t>Bronze Congress, Held at Cambridge, Massachusetts, May 28–June 1, 1996</w:t>
      </w:r>
      <w:r w:rsidRPr="00544ED1">
        <w:rPr>
          <w:iCs/>
          <w:lang w:eastAsia="fr-FR"/>
        </w:rPr>
        <w:t xml:space="preserve">, edited by Carol C. Mattusch, Amy Brauer, and Sandra E. Knudsen, </w:t>
      </w:r>
      <w:r w:rsidRPr="00544ED1">
        <w:t>277–81</w:t>
      </w:r>
      <w:r w:rsidRPr="00544ED1">
        <w:rPr>
          <w:iCs/>
          <w:lang w:eastAsia="fr-FR"/>
        </w:rPr>
        <w:t>.</w:t>
      </w:r>
      <w:r w:rsidRPr="00544ED1">
        <w:rPr>
          <w:lang w:eastAsia="fr-FR"/>
        </w:rPr>
        <w:t xml:space="preserve"> Cambridge, MA: Journal of Roman Archaeology.</w:t>
      </w:r>
    </w:p>
    <w:p w14:paraId="76519E54" w14:textId="77777777" w:rsidR="00544ED1" w:rsidRPr="00150792" w:rsidRDefault="00544ED1" w:rsidP="002B59B3">
      <w:pPr>
        <w:spacing w:line="360" w:lineRule="auto"/>
        <w:ind w:left="720" w:right="432" w:hanging="720"/>
        <w:rPr>
          <w:lang w:eastAsia="fr-FR"/>
        </w:rPr>
      </w:pPr>
    </w:p>
    <w:p w14:paraId="3A2BC626" w14:textId="0A6AD584" w:rsidR="00612CC7" w:rsidRPr="00612CC7" w:rsidRDefault="00612CC7" w:rsidP="002B59B3">
      <w:pPr>
        <w:pStyle w:val="paragraph"/>
        <w:spacing w:before="0" w:beforeAutospacing="0" w:after="0" w:afterAutospacing="0" w:line="360" w:lineRule="auto"/>
        <w:ind w:left="720" w:right="720" w:hanging="720"/>
        <w:textAlignment w:val="baseline"/>
      </w:pPr>
      <w:r w:rsidRPr="0042435D">
        <w:rPr>
          <w:lang w:eastAsia="fr-FR"/>
        </w:rPr>
        <w:t>-</w:t>
      </w:r>
      <w:r w:rsidRPr="0042435D">
        <w:rPr>
          <w:lang w:eastAsia="fr-FR"/>
        </w:rPr>
        <w:tab/>
        <w:t xml:space="preserve">short: </w:t>
      </w:r>
      <w:r w:rsidRPr="006906D4">
        <w:rPr>
          <w:rStyle w:val="spellingerror"/>
        </w:rPr>
        <w:t>Somigli</w:t>
      </w:r>
      <w:r w:rsidR="000B2DF9" w:rsidRPr="006906D4">
        <w:rPr>
          <w:rStyle w:val="normaltextrun"/>
        </w:rPr>
        <w:t xml:space="preserve"> </w:t>
      </w:r>
      <w:r w:rsidRPr="006906D4">
        <w:rPr>
          <w:rStyle w:val="normaltextrun"/>
        </w:rPr>
        <w:t>1958</w:t>
      </w:r>
      <w:r w:rsidR="000B2DF9">
        <w:rPr>
          <w:rStyle w:val="eop"/>
        </w:rPr>
        <w:t xml:space="preserve"> </w:t>
      </w:r>
    </w:p>
    <w:p w14:paraId="3C5D6F74" w14:textId="6F70986A" w:rsidR="00612CC7" w:rsidRPr="006906D4" w:rsidRDefault="00612CC7" w:rsidP="002B59B3">
      <w:pPr>
        <w:pStyle w:val="paragraph"/>
        <w:spacing w:before="0" w:beforeAutospacing="0" w:after="0" w:afterAutospacing="0" w:line="360" w:lineRule="auto"/>
        <w:ind w:left="720" w:right="720" w:hanging="720"/>
        <w:textAlignment w:val="baseline"/>
        <w:rPr>
          <w:rStyle w:val="eop"/>
          <w:lang w:val="es-MX"/>
        </w:rPr>
      </w:pPr>
      <w:r w:rsidRPr="00544ED1">
        <w:t xml:space="preserve">full: </w:t>
      </w:r>
      <w:r w:rsidR="000B2DF9" w:rsidRPr="006906D4">
        <w:rPr>
          <w:rStyle w:val="normaltextrun"/>
        </w:rPr>
        <w:t xml:space="preserve">Guglielmo </w:t>
      </w:r>
      <w:r w:rsidRPr="006906D4">
        <w:rPr>
          <w:rStyle w:val="spellingerror"/>
        </w:rPr>
        <w:t>Somigli</w:t>
      </w:r>
      <w:r w:rsidRPr="006906D4">
        <w:rPr>
          <w:rStyle w:val="normaltextrun"/>
        </w:rPr>
        <w:t>.</w:t>
      </w:r>
      <w:r w:rsidR="000B2DF9" w:rsidRPr="006906D4">
        <w:rPr>
          <w:rStyle w:val="normaltextrun"/>
        </w:rPr>
        <w:t xml:space="preserve"> </w:t>
      </w:r>
      <w:r w:rsidRPr="006906D4">
        <w:rPr>
          <w:rStyle w:val="normaltextrun"/>
          <w:lang w:val="es-MX"/>
        </w:rPr>
        <w:t>1958.</w:t>
      </w:r>
      <w:r w:rsidR="000B2DF9" w:rsidRPr="006906D4">
        <w:rPr>
          <w:rStyle w:val="normaltextrun"/>
          <w:lang w:val="es-MX"/>
        </w:rPr>
        <w:t xml:space="preserve"> </w:t>
      </w:r>
      <w:r w:rsidRPr="006906D4">
        <w:rPr>
          <w:rStyle w:val="spellingerror"/>
          <w:i/>
          <w:iCs/>
          <w:lang w:val="es-MX"/>
        </w:rPr>
        <w:t>Notizie</w:t>
      </w:r>
      <w:r w:rsidR="000B2DF9" w:rsidRPr="006906D4">
        <w:rPr>
          <w:rStyle w:val="normaltextrun"/>
          <w:i/>
          <w:iCs/>
          <w:lang w:val="es-MX"/>
        </w:rPr>
        <w:t xml:space="preserve"> </w:t>
      </w:r>
      <w:r w:rsidRPr="006906D4">
        <w:rPr>
          <w:rStyle w:val="spellingerror"/>
          <w:i/>
          <w:iCs/>
          <w:lang w:val="es-MX"/>
        </w:rPr>
        <w:t>storiche</w:t>
      </w:r>
      <w:r w:rsidR="000B2DF9" w:rsidRPr="006906D4">
        <w:rPr>
          <w:rStyle w:val="normaltextrun"/>
          <w:i/>
          <w:iCs/>
          <w:lang w:val="es-MX"/>
        </w:rPr>
        <w:t xml:space="preserve"> </w:t>
      </w:r>
      <w:r w:rsidRPr="006906D4">
        <w:rPr>
          <w:rStyle w:val="spellingerror"/>
          <w:i/>
          <w:iCs/>
          <w:lang w:val="es-MX"/>
        </w:rPr>
        <w:t>sulla</w:t>
      </w:r>
      <w:r w:rsidR="000B2DF9" w:rsidRPr="006906D4">
        <w:rPr>
          <w:rStyle w:val="normaltextrun"/>
          <w:i/>
          <w:iCs/>
          <w:lang w:val="es-MX"/>
        </w:rPr>
        <w:t xml:space="preserve"> </w:t>
      </w:r>
      <w:r w:rsidRPr="006906D4">
        <w:rPr>
          <w:rStyle w:val="spellingerror"/>
          <w:i/>
          <w:iCs/>
          <w:lang w:val="es-MX"/>
        </w:rPr>
        <w:t>fusione</w:t>
      </w:r>
      <w:r w:rsidR="000B2DF9" w:rsidRPr="006906D4">
        <w:rPr>
          <w:rStyle w:val="normaltextrun"/>
          <w:i/>
          <w:iCs/>
          <w:lang w:val="es-MX"/>
        </w:rPr>
        <w:t xml:space="preserve"> </w:t>
      </w:r>
      <w:r w:rsidRPr="006906D4">
        <w:rPr>
          <w:rStyle w:val="spellingerror"/>
          <w:i/>
          <w:iCs/>
          <w:lang w:val="es-MX"/>
        </w:rPr>
        <w:t>del</w:t>
      </w:r>
      <w:r w:rsidR="000B2DF9" w:rsidRPr="006906D4">
        <w:rPr>
          <w:rStyle w:val="normaltextrun"/>
          <w:i/>
          <w:iCs/>
          <w:lang w:val="es-MX"/>
        </w:rPr>
        <w:t xml:space="preserve"> </w:t>
      </w:r>
      <w:r w:rsidRPr="006906D4">
        <w:rPr>
          <w:rStyle w:val="spellingerror"/>
          <w:i/>
          <w:iCs/>
          <w:lang w:val="es-MX"/>
        </w:rPr>
        <w:t>Perseo</w:t>
      </w:r>
      <w:r w:rsidR="000B2DF9" w:rsidRPr="006906D4">
        <w:rPr>
          <w:rStyle w:val="normaltextrun"/>
          <w:i/>
          <w:iCs/>
          <w:lang w:val="es-MX"/>
        </w:rPr>
        <w:t xml:space="preserve"> </w:t>
      </w:r>
      <w:r w:rsidRPr="006906D4">
        <w:rPr>
          <w:rStyle w:val="normaltextrun"/>
          <w:i/>
          <w:iCs/>
          <w:lang w:val="es-MX"/>
        </w:rPr>
        <w:t>con</w:t>
      </w:r>
      <w:r w:rsidR="000B2DF9" w:rsidRPr="006906D4">
        <w:rPr>
          <w:rStyle w:val="normaltextrun"/>
          <w:i/>
          <w:iCs/>
          <w:lang w:val="es-MX"/>
        </w:rPr>
        <w:t xml:space="preserve"> </w:t>
      </w:r>
      <w:r w:rsidRPr="006906D4">
        <w:rPr>
          <w:rStyle w:val="spellingerror"/>
          <w:i/>
          <w:iCs/>
          <w:lang w:val="es-MX"/>
        </w:rPr>
        <w:t>alcuni</w:t>
      </w:r>
      <w:r w:rsidR="000B2DF9" w:rsidRPr="006906D4">
        <w:rPr>
          <w:rStyle w:val="normaltextrun"/>
          <w:i/>
          <w:iCs/>
          <w:lang w:val="es-MX"/>
        </w:rPr>
        <w:t xml:space="preserve"> </w:t>
      </w:r>
      <w:r w:rsidRPr="006906D4">
        <w:rPr>
          <w:rStyle w:val="spellingerror"/>
          <w:i/>
          <w:iCs/>
          <w:lang w:val="es-MX"/>
        </w:rPr>
        <w:t>documenti</w:t>
      </w:r>
      <w:r w:rsidR="000B2DF9" w:rsidRPr="006906D4">
        <w:rPr>
          <w:rStyle w:val="normaltextrun"/>
          <w:i/>
          <w:iCs/>
          <w:lang w:val="es-MX"/>
        </w:rPr>
        <w:t xml:space="preserve"> </w:t>
      </w:r>
      <w:r w:rsidRPr="006906D4">
        <w:rPr>
          <w:rStyle w:val="spellingerror"/>
          <w:i/>
          <w:iCs/>
          <w:lang w:val="es-MX"/>
        </w:rPr>
        <w:t>inediti</w:t>
      </w:r>
      <w:r w:rsidR="000B2DF9" w:rsidRPr="006906D4">
        <w:rPr>
          <w:rStyle w:val="normaltextrun"/>
          <w:i/>
          <w:iCs/>
          <w:lang w:val="es-MX"/>
        </w:rPr>
        <w:t xml:space="preserve"> </w:t>
      </w:r>
      <w:r w:rsidRPr="006906D4">
        <w:rPr>
          <w:rStyle w:val="normaltextrun"/>
          <w:i/>
          <w:iCs/>
          <w:lang w:val="es-MX"/>
        </w:rPr>
        <w:t>di</w:t>
      </w:r>
      <w:r w:rsidR="000B2DF9" w:rsidRPr="006906D4">
        <w:rPr>
          <w:rStyle w:val="normaltextrun"/>
          <w:i/>
          <w:iCs/>
          <w:lang w:val="es-MX"/>
        </w:rPr>
        <w:t xml:space="preserve"> </w:t>
      </w:r>
      <w:r w:rsidRPr="006906D4">
        <w:rPr>
          <w:rStyle w:val="normaltextrun"/>
          <w:i/>
          <w:iCs/>
          <w:lang w:val="es-MX"/>
        </w:rPr>
        <w:t>Benvenuto</w:t>
      </w:r>
      <w:r w:rsidR="000B2DF9" w:rsidRPr="006906D4">
        <w:rPr>
          <w:rStyle w:val="normaltextrun"/>
          <w:i/>
          <w:iCs/>
          <w:lang w:val="es-MX"/>
        </w:rPr>
        <w:t xml:space="preserve"> </w:t>
      </w:r>
      <w:r w:rsidRPr="006906D4">
        <w:rPr>
          <w:rStyle w:val="normaltextrun"/>
          <w:i/>
          <w:iCs/>
          <w:lang w:val="es-MX"/>
        </w:rPr>
        <w:t>Cellini</w:t>
      </w:r>
      <w:r w:rsidRPr="006906D4">
        <w:rPr>
          <w:rStyle w:val="normaltextrun"/>
          <w:lang w:val="es-MX"/>
        </w:rPr>
        <w:t>.</w:t>
      </w:r>
      <w:r w:rsidR="000B2DF9" w:rsidRPr="006906D4">
        <w:rPr>
          <w:rStyle w:val="normaltextrun"/>
          <w:lang w:val="es-MX"/>
        </w:rPr>
        <w:t xml:space="preserve"> </w:t>
      </w:r>
      <w:r w:rsidR="00371DE1" w:rsidRPr="006906D4">
        <w:rPr>
          <w:rStyle w:val="normaltextrun"/>
          <w:lang w:val="es-MX"/>
        </w:rPr>
        <w:t>Milan</w:t>
      </w:r>
      <w:r w:rsidRPr="006906D4">
        <w:rPr>
          <w:rStyle w:val="normaltextrun"/>
          <w:lang w:val="es-MX"/>
        </w:rPr>
        <w:t>:</w:t>
      </w:r>
      <w:r w:rsidR="000B2DF9" w:rsidRPr="006906D4">
        <w:rPr>
          <w:rStyle w:val="normaltextrun"/>
          <w:lang w:val="es-MX"/>
        </w:rPr>
        <w:t xml:space="preserve"> </w:t>
      </w:r>
      <w:r w:rsidRPr="006906D4">
        <w:rPr>
          <w:rStyle w:val="spellingerror"/>
          <w:lang w:val="es-MX"/>
        </w:rPr>
        <w:t>Associazione</w:t>
      </w:r>
      <w:r w:rsidR="000B2DF9" w:rsidRPr="006906D4">
        <w:rPr>
          <w:rStyle w:val="normaltextrun"/>
          <w:lang w:val="es-MX"/>
        </w:rPr>
        <w:t xml:space="preserve"> </w:t>
      </w:r>
      <w:r w:rsidRPr="006906D4">
        <w:rPr>
          <w:rStyle w:val="spellingerror"/>
          <w:lang w:val="es-MX"/>
        </w:rPr>
        <w:t>Italiana</w:t>
      </w:r>
      <w:r w:rsidR="000B2DF9" w:rsidRPr="006906D4">
        <w:rPr>
          <w:rStyle w:val="normaltextrun"/>
          <w:lang w:val="es-MX"/>
        </w:rPr>
        <w:t xml:space="preserve"> </w:t>
      </w:r>
      <w:r w:rsidRPr="006906D4">
        <w:rPr>
          <w:rStyle w:val="spellingerror"/>
          <w:lang w:val="es-MX"/>
        </w:rPr>
        <w:t>Metallurgia</w:t>
      </w:r>
      <w:r w:rsidRPr="006906D4">
        <w:rPr>
          <w:rStyle w:val="normaltextrun"/>
          <w:lang w:val="es-MX"/>
        </w:rPr>
        <w:t>.</w:t>
      </w:r>
    </w:p>
    <w:p w14:paraId="67899233" w14:textId="77777777" w:rsidR="00612CC7" w:rsidRPr="006906D4" w:rsidRDefault="00612CC7" w:rsidP="002B59B3">
      <w:pPr>
        <w:spacing w:line="360" w:lineRule="auto"/>
        <w:ind w:left="720" w:right="432" w:hanging="720"/>
        <w:rPr>
          <w:lang w:val="es-MX" w:eastAsia="fr-FR"/>
        </w:rPr>
      </w:pPr>
    </w:p>
    <w:p w14:paraId="49452931" w14:textId="154A9A57"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Stalker and Parker 1960</w:t>
      </w:r>
    </w:p>
    <w:p w14:paraId="52C93570" w14:textId="77777777" w:rsidR="006E6E98"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Stalker, J</w:t>
      </w:r>
      <w:r w:rsidR="00EB3178" w:rsidRPr="00150792">
        <w:rPr>
          <w:lang w:eastAsia="fr-FR"/>
        </w:rPr>
        <w:t>ohn,</w:t>
      </w:r>
      <w:r w:rsidR="00B00F92" w:rsidRPr="00150792">
        <w:rPr>
          <w:lang w:eastAsia="fr-FR"/>
        </w:rPr>
        <w:t xml:space="preserve"> and</w:t>
      </w:r>
      <w:r w:rsidR="00EB3178" w:rsidRPr="00150792">
        <w:rPr>
          <w:lang w:eastAsia="fr-FR"/>
        </w:rPr>
        <w:t xml:space="preserve"> George</w:t>
      </w:r>
      <w:r w:rsidR="00B00F92" w:rsidRPr="00150792">
        <w:rPr>
          <w:lang w:eastAsia="fr-FR"/>
        </w:rPr>
        <w:t xml:space="preserve"> Parker. 1960. </w:t>
      </w:r>
      <w:r w:rsidR="00B00F92" w:rsidRPr="00150792">
        <w:rPr>
          <w:i/>
          <w:iCs/>
          <w:lang w:eastAsia="fr-FR"/>
        </w:rPr>
        <w:t>A Treatise of Japanning and Varnishing</w:t>
      </w:r>
      <w:r w:rsidR="00B00F92" w:rsidRPr="00150792">
        <w:rPr>
          <w:lang w:eastAsia="fr-FR"/>
        </w:rPr>
        <w:t>. Chicago: Quadrangle Books.</w:t>
      </w:r>
    </w:p>
    <w:p w14:paraId="5F45DCDC" w14:textId="77777777" w:rsidR="00064675" w:rsidRDefault="00064675" w:rsidP="002B59B3">
      <w:pPr>
        <w:spacing w:line="360" w:lineRule="auto"/>
        <w:ind w:left="720" w:right="432" w:hanging="720"/>
        <w:rPr>
          <w:lang w:eastAsia="fr-FR"/>
        </w:rPr>
      </w:pPr>
    </w:p>
    <w:p w14:paraId="7DDE5822" w14:textId="6275D337" w:rsidR="00064675" w:rsidRPr="00064675" w:rsidRDefault="00064675" w:rsidP="002B59B3">
      <w:pPr>
        <w:spacing w:line="360" w:lineRule="auto"/>
        <w:ind w:left="720" w:right="432" w:hanging="720"/>
        <w:rPr>
          <w:lang w:eastAsia="fr-FR"/>
        </w:rPr>
      </w:pPr>
      <w:r w:rsidRPr="00064675">
        <w:rPr>
          <w:lang w:eastAsia="fr-FR"/>
        </w:rPr>
        <w:t>-</w:t>
      </w:r>
      <w:r w:rsidRPr="00064675">
        <w:rPr>
          <w:lang w:eastAsia="fr-FR"/>
        </w:rPr>
        <w:tab/>
        <w:t xml:space="preserve">short: </w:t>
      </w:r>
      <w:r w:rsidRPr="00064675">
        <w:t>Stephens</w:t>
      </w:r>
      <w:r w:rsidRPr="00064675">
        <w:rPr>
          <w:lang w:eastAsia="fr-FR"/>
        </w:rPr>
        <w:t xml:space="preserve"> et al. 2021</w:t>
      </w:r>
    </w:p>
    <w:p w14:paraId="1636DD15" w14:textId="7A1D9BE5" w:rsidR="00064675" w:rsidRPr="00064675" w:rsidRDefault="00064675" w:rsidP="002B59B3">
      <w:pPr>
        <w:spacing w:line="360" w:lineRule="auto"/>
        <w:ind w:left="720" w:right="432" w:hanging="720"/>
        <w:rPr>
          <w:lang w:eastAsia="fr-FR"/>
        </w:rPr>
      </w:pPr>
      <w:r w:rsidRPr="00064675">
        <w:t xml:space="preserve">full: Stephens, J. A., M. N. Ducea, D. J. Killick, and J. Ruiz. 2021. “Use of Non-Traditional Heavy Stable Isotopes in Archaeological Research.” </w:t>
      </w:r>
      <w:r w:rsidRPr="00064675">
        <w:rPr>
          <w:i/>
          <w:iCs/>
        </w:rPr>
        <w:t>Journal of Archaeological Science</w:t>
      </w:r>
      <w:r w:rsidRPr="00064675">
        <w:t xml:space="preserve"> 127 (March): 105334</w:t>
      </w:r>
      <w:r>
        <w:t>.</w:t>
      </w:r>
    </w:p>
    <w:p w14:paraId="2BE4A85D" w14:textId="77777777" w:rsidR="0053160B" w:rsidRPr="00064675" w:rsidRDefault="0053160B" w:rsidP="002B59B3">
      <w:pPr>
        <w:spacing w:line="360" w:lineRule="auto"/>
        <w:ind w:left="720" w:right="432" w:hanging="720"/>
        <w:rPr>
          <w:lang w:eastAsia="fr-FR"/>
        </w:rPr>
      </w:pPr>
    </w:p>
    <w:p w14:paraId="06256B3B" w14:textId="2514A01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Stewart 2014</w:t>
      </w:r>
    </w:p>
    <w:p w14:paraId="0C13F42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Stewart, A</w:t>
      </w:r>
      <w:r w:rsidR="005E44C1" w:rsidRPr="00150792">
        <w:rPr>
          <w:lang w:eastAsia="fr-FR"/>
        </w:rPr>
        <w:t>ndrew</w:t>
      </w:r>
      <w:r w:rsidR="00B00F92" w:rsidRPr="00150792">
        <w:rPr>
          <w:lang w:eastAsia="fr-FR"/>
        </w:rPr>
        <w:t>. 2014. “Why Bronze?</w:t>
      </w:r>
      <w:r w:rsidR="002662F6" w:rsidRPr="00150792">
        <w:rPr>
          <w:lang w:eastAsia="fr-FR"/>
        </w:rPr>
        <w:t>.</w:t>
      </w:r>
      <w:r w:rsidR="00B00F92" w:rsidRPr="00150792">
        <w:rPr>
          <w:lang w:eastAsia="fr-FR"/>
        </w:rPr>
        <w:t xml:space="preserve">” In </w:t>
      </w:r>
      <w:r w:rsidR="00B00F92" w:rsidRPr="00150792">
        <w:rPr>
          <w:i/>
          <w:iCs/>
          <w:lang w:eastAsia="fr-FR"/>
        </w:rPr>
        <w:t>Power and Pathos</w:t>
      </w:r>
      <w:r w:rsidR="002662F6" w:rsidRPr="00150792">
        <w:rPr>
          <w:i/>
          <w:iCs/>
          <w:lang w:eastAsia="fr-FR"/>
        </w:rPr>
        <w:t>:</w:t>
      </w:r>
      <w:r w:rsidR="00B00F92" w:rsidRPr="00150792">
        <w:rPr>
          <w:i/>
          <w:iCs/>
          <w:lang w:eastAsia="fr-FR"/>
        </w:rPr>
        <w:t xml:space="preserve"> Bronze Sculpture of the Hellenistic World</w:t>
      </w:r>
      <w:r w:rsidR="00B00F92" w:rsidRPr="00150792">
        <w:rPr>
          <w:lang w:eastAsia="fr-FR"/>
        </w:rPr>
        <w:t>, edited by J</w:t>
      </w:r>
      <w:r w:rsidR="005E44C1" w:rsidRPr="00150792">
        <w:rPr>
          <w:lang w:eastAsia="fr-FR"/>
        </w:rPr>
        <w:t>ens</w:t>
      </w:r>
      <w:r w:rsidR="00B00F92" w:rsidRPr="00150792">
        <w:rPr>
          <w:lang w:eastAsia="fr-FR"/>
        </w:rPr>
        <w:t xml:space="preserve"> M. Daehner and K</w:t>
      </w:r>
      <w:r w:rsidR="005E44C1" w:rsidRPr="00150792">
        <w:rPr>
          <w:lang w:eastAsia="fr-FR"/>
        </w:rPr>
        <w:t>enneth</w:t>
      </w:r>
      <w:r w:rsidR="00B00F92" w:rsidRPr="00150792">
        <w:rPr>
          <w:lang w:eastAsia="fr-FR"/>
        </w:rPr>
        <w:t xml:space="preserve"> Lapatin, 34–47. Los Angeles: J. Paul Getty Museum.</w:t>
      </w:r>
    </w:p>
    <w:p w14:paraId="72258265" w14:textId="77777777" w:rsidR="0053160B" w:rsidRPr="00150792" w:rsidRDefault="0053160B" w:rsidP="002B59B3">
      <w:pPr>
        <w:spacing w:line="360" w:lineRule="auto"/>
        <w:ind w:left="720" w:right="432" w:hanging="720"/>
        <w:rPr>
          <w:lang w:eastAsia="fr-FR"/>
        </w:rPr>
      </w:pPr>
    </w:p>
    <w:p w14:paraId="3396EE2D" w14:textId="08B1364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Stewart and Russell 1994</w:t>
      </w:r>
    </w:p>
    <w:p w14:paraId="748AA70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Stewart, Rick, and Charles M. Russell. 1994. </w:t>
      </w:r>
      <w:r w:rsidR="00B00F92" w:rsidRPr="00150792">
        <w:rPr>
          <w:i/>
          <w:iCs/>
          <w:lang w:eastAsia="fr-FR"/>
        </w:rPr>
        <w:t>Charles M. Russell, Sculptor</w:t>
      </w:r>
      <w:r w:rsidR="00B00F92" w:rsidRPr="00150792">
        <w:rPr>
          <w:lang w:eastAsia="fr-FR"/>
        </w:rPr>
        <w:t>. Fort Worth: Amon Carter Museum;</w:t>
      </w:r>
      <w:r w:rsidR="002662F6" w:rsidRPr="00150792">
        <w:rPr>
          <w:lang w:eastAsia="fr-FR"/>
        </w:rPr>
        <w:t xml:space="preserve"> New York:</w:t>
      </w:r>
      <w:r w:rsidR="00B00F92" w:rsidRPr="00150792">
        <w:rPr>
          <w:lang w:eastAsia="fr-FR"/>
        </w:rPr>
        <w:t xml:space="preserve"> H.</w:t>
      </w:r>
      <w:r w:rsidR="002662F6" w:rsidRPr="00150792">
        <w:rPr>
          <w:lang w:eastAsia="fr-FR"/>
        </w:rPr>
        <w:t xml:space="preserve"> </w:t>
      </w:r>
      <w:r w:rsidR="00B00F92" w:rsidRPr="00150792">
        <w:rPr>
          <w:lang w:eastAsia="fr-FR"/>
        </w:rPr>
        <w:t>N. Abrams.</w:t>
      </w:r>
    </w:p>
    <w:p w14:paraId="138A3B26" w14:textId="77777777" w:rsidR="0053160B" w:rsidRPr="00150792" w:rsidRDefault="0053160B" w:rsidP="002B59B3">
      <w:pPr>
        <w:spacing w:line="360" w:lineRule="auto"/>
        <w:ind w:left="720" w:right="432" w:hanging="720"/>
        <w:rPr>
          <w:lang w:eastAsia="fr-FR"/>
        </w:rPr>
      </w:pPr>
    </w:p>
    <w:p w14:paraId="2B44094F" w14:textId="2E2378F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Stijnman 2005</w:t>
      </w:r>
    </w:p>
    <w:p w14:paraId="0635B09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Stijnman, Ad. 2005. “Style and Technique Are Inseparable: Art Technological Sources and Reconstructions.” In </w:t>
      </w:r>
      <w:r w:rsidR="00B00F92" w:rsidRPr="00150792">
        <w:rPr>
          <w:i/>
          <w:iCs/>
          <w:lang w:eastAsia="fr-FR"/>
        </w:rPr>
        <w:t>Art of the Past: Sources and Reconstruction: Proceedings of the First Symposium of the Art Technological Source Research Study Group</w:t>
      </w:r>
      <w:r w:rsidR="00B00F92" w:rsidRPr="00150792">
        <w:rPr>
          <w:lang w:eastAsia="fr-FR"/>
        </w:rPr>
        <w:t>, edited by Mark Clarke, Joyce H</w:t>
      </w:r>
      <w:r w:rsidR="002662F6" w:rsidRPr="00150792">
        <w:rPr>
          <w:lang w:eastAsia="fr-FR"/>
        </w:rPr>
        <w:t>.</w:t>
      </w:r>
      <w:r w:rsidR="00B00F92" w:rsidRPr="00150792">
        <w:rPr>
          <w:lang w:eastAsia="fr-FR"/>
        </w:rPr>
        <w:t xml:space="preserve"> Townsend, and Ad Stijnman, 1–8. London: Archetype.</w:t>
      </w:r>
    </w:p>
    <w:p w14:paraId="0DC3C7C9" w14:textId="77777777" w:rsidR="0053160B" w:rsidRPr="00150792" w:rsidRDefault="0053160B" w:rsidP="002B59B3">
      <w:pPr>
        <w:spacing w:line="360" w:lineRule="auto"/>
        <w:ind w:left="720" w:right="432" w:hanging="720"/>
        <w:rPr>
          <w:lang w:eastAsia="fr-FR"/>
        </w:rPr>
      </w:pPr>
    </w:p>
    <w:p w14:paraId="240B6F01" w14:textId="38F22830"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A7141F" w:rsidRPr="00150792">
        <w:rPr>
          <w:lang w:eastAsia="fr-FR"/>
        </w:rPr>
        <w:t>Stijnman 2012</w:t>
      </w:r>
    </w:p>
    <w:p w14:paraId="54C4B25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7141F" w:rsidRPr="00150792">
        <w:rPr>
          <w:lang w:eastAsia="fr-FR"/>
        </w:rPr>
        <w:t xml:space="preserve">Stijnman, Ad. </w:t>
      </w:r>
      <w:r w:rsidR="00B00F92" w:rsidRPr="00150792">
        <w:rPr>
          <w:lang w:eastAsia="fr-FR"/>
        </w:rPr>
        <w:t xml:space="preserve">2012. “Some Thoughts on Realia: Material Sources for Art Technological Source Research.” In </w:t>
      </w:r>
      <w:r w:rsidR="00B00F92" w:rsidRPr="00150792">
        <w:rPr>
          <w:i/>
          <w:iCs/>
          <w:lang w:eastAsia="fr-FR"/>
        </w:rPr>
        <w:t>The Artist’s Process: Technology and Interpretation: Proceedings of the Fourth Symposium of the Art Technological Source Research Working Group</w:t>
      </w:r>
      <w:r w:rsidR="00B00F92" w:rsidRPr="00150792">
        <w:rPr>
          <w:lang w:eastAsia="fr-FR"/>
        </w:rPr>
        <w:t>, edited by Sigrid. Eyb-Green, 18–20. London: Archetype.</w:t>
      </w:r>
    </w:p>
    <w:p w14:paraId="514B5B6D" w14:textId="77777777" w:rsidR="0053160B" w:rsidRPr="00150792" w:rsidRDefault="0053160B" w:rsidP="002B59B3">
      <w:pPr>
        <w:spacing w:line="360" w:lineRule="auto"/>
        <w:ind w:left="720" w:right="432" w:hanging="720"/>
        <w:rPr>
          <w:lang w:eastAsia="fr-FR"/>
        </w:rPr>
      </w:pPr>
    </w:p>
    <w:p w14:paraId="24BCB0FE" w14:textId="3797B7E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noProof/>
        </w:rPr>
        <w:t>St. John 1931</w:t>
      </w:r>
    </w:p>
    <w:p w14:paraId="18FA04B4" w14:textId="77777777" w:rsidR="006E6E98" w:rsidRPr="00150792" w:rsidRDefault="006E6E98" w:rsidP="002B59B3">
      <w:pPr>
        <w:spacing w:line="360" w:lineRule="auto"/>
        <w:ind w:left="720" w:right="432" w:hanging="720"/>
        <w:rPr>
          <w:noProof/>
        </w:rPr>
      </w:pPr>
      <w:r w:rsidRPr="00150792">
        <w:rPr>
          <w:lang w:eastAsia="fr-FR"/>
        </w:rPr>
        <w:t xml:space="preserve">full: </w:t>
      </w:r>
      <w:r w:rsidR="00EE47FE" w:rsidRPr="00150792">
        <w:rPr>
          <w:noProof/>
        </w:rPr>
        <w:t xml:space="preserve">St. John, H. M. 1931. “The Influence of Impurities in Foundry Brasses and Bronzes.” </w:t>
      </w:r>
      <w:r w:rsidR="00EE47FE" w:rsidRPr="00150792">
        <w:rPr>
          <w:i/>
          <w:iCs/>
          <w:noProof/>
        </w:rPr>
        <w:t>Materials Engineering</w:t>
      </w:r>
      <w:r w:rsidR="00EE47FE" w:rsidRPr="00150792">
        <w:rPr>
          <w:noProof/>
        </w:rPr>
        <w:t xml:space="preserve"> 2 (October): 242–45.</w:t>
      </w:r>
    </w:p>
    <w:p w14:paraId="2E8F03EA" w14:textId="77777777" w:rsidR="0053160B" w:rsidRPr="00150792" w:rsidRDefault="0053160B" w:rsidP="002B59B3">
      <w:pPr>
        <w:spacing w:line="360" w:lineRule="auto"/>
        <w:ind w:left="720" w:right="432" w:hanging="720"/>
        <w:rPr>
          <w:noProof/>
        </w:rPr>
      </w:pPr>
    </w:p>
    <w:p w14:paraId="6F8AC70F" w14:textId="39A1F0FF"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A7141F" w:rsidRPr="00150792">
        <w:rPr>
          <w:lang w:eastAsia="fr-FR"/>
        </w:rPr>
        <w:t>Stoltman et al. 2018</w:t>
      </w:r>
    </w:p>
    <w:p w14:paraId="4A932C1B" w14:textId="637382A0" w:rsidR="006E6E98" w:rsidRPr="00150792" w:rsidRDefault="006E6E98" w:rsidP="002B59B3">
      <w:pPr>
        <w:spacing w:line="360" w:lineRule="auto"/>
        <w:ind w:left="720" w:right="432" w:hanging="720"/>
        <w:rPr>
          <w:lang w:eastAsia="fr-FR"/>
        </w:rPr>
      </w:pPr>
      <w:r w:rsidRPr="00150792">
        <w:rPr>
          <w:noProof/>
        </w:rPr>
        <w:t xml:space="preserve">full: </w:t>
      </w:r>
      <w:r w:rsidR="00950835" w:rsidRPr="00150792">
        <w:rPr>
          <w:lang w:eastAsia="fr-FR"/>
        </w:rPr>
        <w:t xml:space="preserve">Stoltman, James B., Zhanwei Yue, Zhichun Jing, Jigen Tang, James H. Burton, and Mati Raudsepp. 2018. “New Insights into the Composition and Microstructure of Ceramic Artifacts Associated with the Production of Chinese Bronzes at Yinxu, the Last Capital of the Shang Dynasty.” </w:t>
      </w:r>
      <w:r w:rsidR="00950835" w:rsidRPr="00150792">
        <w:rPr>
          <w:i/>
          <w:iCs/>
          <w:lang w:eastAsia="fr-FR"/>
        </w:rPr>
        <w:t>Archaeological Research in Asia</w:t>
      </w:r>
      <w:r w:rsidR="00673FB8" w:rsidRPr="00150792">
        <w:rPr>
          <w:lang w:eastAsia="fr-FR"/>
        </w:rPr>
        <w:t xml:space="preserve"> 15 (September): 88–100.</w:t>
      </w:r>
    </w:p>
    <w:p w14:paraId="17E74DAE" w14:textId="77777777" w:rsidR="0053160B" w:rsidRPr="00150792" w:rsidRDefault="0053160B" w:rsidP="002B59B3">
      <w:pPr>
        <w:spacing w:line="360" w:lineRule="auto"/>
        <w:ind w:left="720" w:right="432" w:hanging="720"/>
        <w:rPr>
          <w:lang w:eastAsia="fr-FR"/>
        </w:rPr>
      </w:pPr>
    </w:p>
    <w:p w14:paraId="41B99BE4" w14:textId="19AAF71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Stone, White, and Indictor 1990</w:t>
      </w:r>
    </w:p>
    <w:p w14:paraId="0B0FE2E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5F2085" w:rsidRPr="00150792">
        <w:rPr>
          <w:lang w:eastAsia="fr-FR"/>
        </w:rPr>
        <w:t xml:space="preserve">Stone, R., R. White, and N. Indictor. 1990. “The Surface Composition of Some Italian Renaissance Bronzes.” In </w:t>
      </w:r>
      <w:r w:rsidR="005F2085" w:rsidRPr="00150792">
        <w:rPr>
          <w:i/>
          <w:lang w:eastAsia="fr-FR"/>
        </w:rPr>
        <w:t>ICOM Committee for Conservation 9th Triennial Meeting, Dresden, German Democratic Republic, 26–31 August 1990</w:t>
      </w:r>
      <w:r w:rsidR="005F2085" w:rsidRPr="00150792">
        <w:rPr>
          <w:lang w:eastAsia="fr-FR"/>
        </w:rPr>
        <w:t>, 568–73. Paris:</w:t>
      </w:r>
      <w:r w:rsidR="005F2085" w:rsidRPr="00150792">
        <w:rPr>
          <w:i/>
          <w:lang w:eastAsia="fr-FR"/>
        </w:rPr>
        <w:t xml:space="preserve"> </w:t>
      </w:r>
      <w:r w:rsidR="005F2085" w:rsidRPr="00150792">
        <w:rPr>
          <w:lang w:eastAsia="fr-FR"/>
        </w:rPr>
        <w:t>ICOM Committee for Conservation.</w:t>
      </w:r>
    </w:p>
    <w:p w14:paraId="2B745B21" w14:textId="77777777" w:rsidR="0053160B" w:rsidRPr="00150792" w:rsidRDefault="0053160B" w:rsidP="002B59B3">
      <w:pPr>
        <w:spacing w:line="360" w:lineRule="auto"/>
        <w:ind w:left="720" w:right="432" w:hanging="720"/>
        <w:rPr>
          <w:lang w:eastAsia="fr-FR"/>
        </w:rPr>
      </w:pPr>
    </w:p>
    <w:p w14:paraId="22175343" w14:textId="3408524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Stone</w:t>
      </w:r>
      <w:r w:rsidR="00064675">
        <w:rPr>
          <w:lang w:eastAsia="fr-FR"/>
        </w:rPr>
        <w:t xml:space="preserve"> 1981</w:t>
      </w:r>
    </w:p>
    <w:p w14:paraId="7B814CC6" w14:textId="5FCEA8BC"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Stone, </w:t>
      </w:r>
      <w:r w:rsidR="00CB650C" w:rsidRPr="00150792">
        <w:rPr>
          <w:lang w:eastAsia="fr-FR"/>
        </w:rPr>
        <w:t>Richard E</w:t>
      </w:r>
      <w:r w:rsidR="00B00F92" w:rsidRPr="00150792">
        <w:rPr>
          <w:lang w:eastAsia="fr-FR"/>
        </w:rPr>
        <w:t xml:space="preserve">. </w:t>
      </w:r>
      <w:r w:rsidR="00064675">
        <w:rPr>
          <w:lang w:eastAsia="fr-FR"/>
        </w:rPr>
        <w:t>1981</w:t>
      </w:r>
      <w:r w:rsidR="00CB650C" w:rsidRPr="00150792">
        <w:rPr>
          <w:lang w:eastAsia="fr-FR"/>
        </w:rPr>
        <w:t xml:space="preserve">. “Antico and the Development of Bronze Casting in Italy at the End of the Quattrocento.” </w:t>
      </w:r>
      <w:r w:rsidR="00CB650C" w:rsidRPr="00150792">
        <w:rPr>
          <w:i/>
          <w:iCs/>
          <w:lang w:eastAsia="fr-FR"/>
        </w:rPr>
        <w:t>Metropolitan Museum Journal</w:t>
      </w:r>
      <w:r w:rsidR="00897973" w:rsidRPr="00150792">
        <w:rPr>
          <w:lang w:eastAsia="fr-FR"/>
        </w:rPr>
        <w:t xml:space="preserve"> 16:</w:t>
      </w:r>
      <w:r w:rsidR="00CB650C" w:rsidRPr="00150792">
        <w:rPr>
          <w:lang w:eastAsia="fr-FR"/>
        </w:rPr>
        <w:t>87–116.</w:t>
      </w:r>
    </w:p>
    <w:p w14:paraId="42E3CD96" w14:textId="77777777" w:rsidR="0053160B" w:rsidRPr="00150792" w:rsidRDefault="0053160B" w:rsidP="002B59B3">
      <w:pPr>
        <w:spacing w:line="360" w:lineRule="auto"/>
        <w:ind w:left="720" w:right="432" w:hanging="720"/>
        <w:rPr>
          <w:lang w:eastAsia="fr-FR"/>
        </w:rPr>
      </w:pPr>
    </w:p>
    <w:p w14:paraId="103C5BA1" w14:textId="06A18443" w:rsidR="00A7141F" w:rsidRPr="00150792" w:rsidRDefault="00A7141F" w:rsidP="002B59B3">
      <w:pPr>
        <w:spacing w:line="360" w:lineRule="auto"/>
        <w:ind w:left="720" w:right="432" w:hanging="720"/>
        <w:rPr>
          <w:lang w:eastAsia="fr-FR"/>
        </w:rPr>
      </w:pPr>
      <w:r w:rsidRPr="00150792">
        <w:rPr>
          <w:lang w:eastAsia="fr-FR"/>
        </w:rPr>
        <w:t>-</w:t>
      </w:r>
      <w:r w:rsidRPr="00150792">
        <w:rPr>
          <w:lang w:eastAsia="fr-FR"/>
        </w:rPr>
        <w:tab/>
        <w:t>short: Stone 2001</w:t>
      </w:r>
    </w:p>
    <w:p w14:paraId="2A6B4E5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7141F" w:rsidRPr="00150792">
        <w:rPr>
          <w:lang w:eastAsia="fr-FR"/>
        </w:rPr>
        <w:t xml:space="preserve">Stone, Richard E. </w:t>
      </w:r>
      <w:r w:rsidR="00CB650C" w:rsidRPr="00150792">
        <w:rPr>
          <w:lang w:eastAsia="fr-FR"/>
        </w:rPr>
        <w:t>2001. “A New Interpretation of the Casting of Donatello</w:t>
      </w:r>
      <w:r w:rsidR="002F6DF2" w:rsidRPr="00150792">
        <w:rPr>
          <w:rFonts w:eastAsia="MS Mincho"/>
          <w:lang w:eastAsia="fr-FR"/>
        </w:rPr>
        <w:t>’</w:t>
      </w:r>
      <w:r w:rsidR="00CB650C" w:rsidRPr="00150792">
        <w:rPr>
          <w:lang w:eastAsia="fr-FR"/>
        </w:rPr>
        <w:t xml:space="preserve">s Judith and Holofernes.” In </w:t>
      </w:r>
      <w:r w:rsidR="00CB650C" w:rsidRPr="00150792">
        <w:rPr>
          <w:i/>
          <w:iCs/>
          <w:lang w:eastAsia="fr-FR"/>
        </w:rPr>
        <w:t>Small Bronzes in the Renaissance</w:t>
      </w:r>
      <w:r w:rsidR="00CB650C" w:rsidRPr="00150792">
        <w:rPr>
          <w:lang w:eastAsia="fr-FR"/>
        </w:rPr>
        <w:t xml:space="preserve">, edited by </w:t>
      </w:r>
      <w:r w:rsidR="00260857" w:rsidRPr="00150792">
        <w:rPr>
          <w:lang w:eastAsia="fr-FR"/>
        </w:rPr>
        <w:t xml:space="preserve">Debra </w:t>
      </w:r>
      <w:r w:rsidR="00CB650C" w:rsidRPr="00150792">
        <w:rPr>
          <w:lang w:eastAsia="fr-FR"/>
        </w:rPr>
        <w:t xml:space="preserve">Pincus, 55–67. </w:t>
      </w:r>
      <w:r w:rsidR="00992D7E" w:rsidRPr="00150792">
        <w:rPr>
          <w:lang w:eastAsia="fr-FR"/>
        </w:rPr>
        <w:t>Studies in the History of Art 62. Washington, DC: National Gallery of Art; New Haven, CT: Yale University Press</w:t>
      </w:r>
      <w:r w:rsidR="00CB650C" w:rsidRPr="00150792">
        <w:rPr>
          <w:lang w:eastAsia="fr-FR"/>
        </w:rPr>
        <w:t>.</w:t>
      </w:r>
    </w:p>
    <w:p w14:paraId="313495E5" w14:textId="77777777" w:rsidR="0053160B" w:rsidRPr="00150792" w:rsidRDefault="0053160B" w:rsidP="002B59B3">
      <w:pPr>
        <w:spacing w:line="360" w:lineRule="auto"/>
        <w:ind w:left="720" w:right="432" w:hanging="720"/>
        <w:rPr>
          <w:lang w:eastAsia="fr-FR"/>
        </w:rPr>
      </w:pPr>
    </w:p>
    <w:p w14:paraId="6AA2B690" w14:textId="11E58FAA" w:rsidR="00A7141F" w:rsidRPr="00150792" w:rsidRDefault="00A7141F" w:rsidP="002B59B3">
      <w:pPr>
        <w:spacing w:line="360" w:lineRule="auto"/>
        <w:ind w:left="720" w:right="432" w:hanging="720"/>
        <w:rPr>
          <w:lang w:eastAsia="fr-FR"/>
        </w:rPr>
      </w:pPr>
      <w:r w:rsidRPr="00150792">
        <w:rPr>
          <w:lang w:eastAsia="fr-FR"/>
        </w:rPr>
        <w:lastRenderedPageBreak/>
        <w:t>-</w:t>
      </w:r>
      <w:r w:rsidRPr="00150792">
        <w:rPr>
          <w:lang w:eastAsia="fr-FR"/>
        </w:rPr>
        <w:tab/>
        <w:t>short: Stone 2006</w:t>
      </w:r>
    </w:p>
    <w:p w14:paraId="71A9A74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7141F" w:rsidRPr="00150792">
        <w:rPr>
          <w:lang w:eastAsia="fr-FR"/>
        </w:rPr>
        <w:t xml:space="preserve">Stone, Richard E. </w:t>
      </w:r>
      <w:r w:rsidR="00B00F92" w:rsidRPr="00150792">
        <w:rPr>
          <w:lang w:eastAsia="fr-FR"/>
        </w:rPr>
        <w:t xml:space="preserve">2006. “Severo Calzetta </w:t>
      </w:r>
      <w:r w:rsidR="00260857" w:rsidRPr="00150792">
        <w:rPr>
          <w:lang w:eastAsia="fr-FR"/>
        </w:rPr>
        <w:t xml:space="preserve">da </w:t>
      </w:r>
      <w:r w:rsidR="00B00F92" w:rsidRPr="00150792">
        <w:rPr>
          <w:lang w:eastAsia="fr-FR"/>
        </w:rPr>
        <w:t xml:space="preserve">Ravenna and the Indirectly Cast Bronze.” </w:t>
      </w:r>
      <w:r w:rsidR="00B00F92" w:rsidRPr="00150792">
        <w:rPr>
          <w:i/>
          <w:iCs/>
          <w:lang w:eastAsia="fr-FR"/>
        </w:rPr>
        <w:t>Burlington Magazine</w:t>
      </w:r>
      <w:r w:rsidR="00B00F92" w:rsidRPr="00150792">
        <w:rPr>
          <w:lang w:eastAsia="fr-FR"/>
        </w:rPr>
        <w:t xml:space="preserve"> </w:t>
      </w:r>
      <w:r w:rsidR="00260857" w:rsidRPr="00150792">
        <w:rPr>
          <w:lang w:eastAsia="fr-FR"/>
        </w:rPr>
        <w:t>148</w:t>
      </w:r>
      <w:r w:rsidR="00B00F92" w:rsidRPr="00150792">
        <w:rPr>
          <w:lang w:eastAsia="fr-FR"/>
        </w:rPr>
        <w:t>:810–19.</w:t>
      </w:r>
    </w:p>
    <w:p w14:paraId="13295B85" w14:textId="77777777" w:rsidR="0053160B" w:rsidRPr="00150792" w:rsidRDefault="0053160B" w:rsidP="002B59B3">
      <w:pPr>
        <w:spacing w:line="360" w:lineRule="auto"/>
        <w:ind w:left="720" w:right="432" w:hanging="720"/>
        <w:rPr>
          <w:lang w:eastAsia="fr-FR"/>
        </w:rPr>
      </w:pPr>
    </w:p>
    <w:p w14:paraId="162732BC" w14:textId="5D395582" w:rsidR="00A7141F" w:rsidRPr="00150792" w:rsidRDefault="00A7141F" w:rsidP="002B59B3">
      <w:pPr>
        <w:spacing w:line="360" w:lineRule="auto"/>
        <w:ind w:left="720" w:right="432" w:hanging="720"/>
        <w:rPr>
          <w:lang w:eastAsia="fr-FR"/>
        </w:rPr>
      </w:pPr>
      <w:r w:rsidRPr="00150792">
        <w:rPr>
          <w:lang w:eastAsia="fr-FR"/>
        </w:rPr>
        <w:t>-</w:t>
      </w:r>
      <w:r w:rsidRPr="00150792">
        <w:rPr>
          <w:lang w:eastAsia="fr-FR"/>
        </w:rPr>
        <w:tab/>
        <w:t>short: Stone 2008</w:t>
      </w:r>
    </w:p>
    <w:p w14:paraId="14839E7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7141F" w:rsidRPr="00150792">
        <w:rPr>
          <w:lang w:eastAsia="fr-FR"/>
        </w:rPr>
        <w:t xml:space="preserve">Stone, Richard E. </w:t>
      </w:r>
      <w:r w:rsidR="00B00F92" w:rsidRPr="00150792">
        <w:rPr>
          <w:lang w:eastAsia="fr-FR"/>
        </w:rPr>
        <w:t xml:space="preserve">2008. “Riccio: Technology and Connoisseurship.” </w:t>
      </w:r>
      <w:r w:rsidR="00260857" w:rsidRPr="00150792">
        <w:rPr>
          <w:lang w:eastAsia="fr-FR"/>
        </w:rPr>
        <w:t xml:space="preserve">In </w:t>
      </w:r>
      <w:r w:rsidR="00B00F92" w:rsidRPr="00150792">
        <w:rPr>
          <w:i/>
          <w:iCs/>
          <w:lang w:eastAsia="fr-FR"/>
        </w:rPr>
        <w:t>Andrea Riccio: Renaissance Master of Bronze</w:t>
      </w:r>
      <w:r w:rsidR="00B00F92" w:rsidRPr="00150792">
        <w:rPr>
          <w:lang w:eastAsia="fr-FR"/>
        </w:rPr>
        <w:t xml:space="preserve">, </w:t>
      </w:r>
      <w:r w:rsidR="00260857" w:rsidRPr="00150792">
        <w:rPr>
          <w:lang w:eastAsia="fr-FR"/>
        </w:rPr>
        <w:t xml:space="preserve">edited by </w:t>
      </w:r>
      <w:r w:rsidR="00E7319E" w:rsidRPr="00150792">
        <w:rPr>
          <w:lang w:eastAsia="fr-FR"/>
        </w:rPr>
        <w:t>Denise Allen and Peta Motture</w:t>
      </w:r>
      <w:r w:rsidR="00260857" w:rsidRPr="00150792">
        <w:rPr>
          <w:lang w:eastAsia="fr-FR"/>
        </w:rPr>
        <w:t xml:space="preserve">, </w:t>
      </w:r>
      <w:r w:rsidR="00B00F92" w:rsidRPr="00150792">
        <w:rPr>
          <w:lang w:eastAsia="fr-FR"/>
        </w:rPr>
        <w:t>81–96.</w:t>
      </w:r>
      <w:r w:rsidR="00260857" w:rsidRPr="00150792">
        <w:t xml:space="preserve"> </w:t>
      </w:r>
      <w:r w:rsidR="00E7319E" w:rsidRPr="00150792">
        <w:rPr>
          <w:lang w:eastAsia="fr-FR"/>
        </w:rPr>
        <w:t>London: Philip Wilson</w:t>
      </w:r>
      <w:r w:rsidR="00260857" w:rsidRPr="00150792">
        <w:rPr>
          <w:lang w:eastAsia="fr-FR"/>
        </w:rPr>
        <w:t>.</w:t>
      </w:r>
    </w:p>
    <w:p w14:paraId="21412402" w14:textId="77777777" w:rsidR="0053160B" w:rsidRPr="00150792" w:rsidRDefault="0053160B" w:rsidP="002B59B3">
      <w:pPr>
        <w:spacing w:line="360" w:lineRule="auto"/>
        <w:ind w:left="720" w:right="432" w:hanging="720"/>
        <w:rPr>
          <w:lang w:eastAsia="fr-FR"/>
        </w:rPr>
      </w:pPr>
    </w:p>
    <w:p w14:paraId="5502EAE5" w14:textId="71CDD167" w:rsidR="00A7141F" w:rsidRPr="00150792" w:rsidRDefault="00A7141F" w:rsidP="002B59B3">
      <w:pPr>
        <w:spacing w:line="360" w:lineRule="auto"/>
        <w:ind w:left="720" w:right="432" w:hanging="720"/>
        <w:rPr>
          <w:lang w:eastAsia="fr-FR"/>
        </w:rPr>
      </w:pPr>
      <w:r w:rsidRPr="00150792">
        <w:rPr>
          <w:lang w:eastAsia="fr-FR"/>
        </w:rPr>
        <w:t>-</w:t>
      </w:r>
      <w:r w:rsidRPr="00150792">
        <w:rPr>
          <w:lang w:eastAsia="fr-FR"/>
        </w:rPr>
        <w:tab/>
        <w:t>short: Stone 2010</w:t>
      </w:r>
    </w:p>
    <w:p w14:paraId="18643519" w14:textId="468BD0D0" w:rsidR="006E6E98" w:rsidRPr="00150792" w:rsidRDefault="006E6E98" w:rsidP="002B59B3">
      <w:pPr>
        <w:spacing w:line="360" w:lineRule="auto"/>
        <w:ind w:left="720" w:right="432" w:hanging="720"/>
        <w:rPr>
          <w:lang w:eastAsia="fr-FR"/>
        </w:rPr>
      </w:pPr>
      <w:r w:rsidRPr="00150792">
        <w:rPr>
          <w:lang w:eastAsia="fr-FR"/>
        </w:rPr>
        <w:t xml:space="preserve">full: </w:t>
      </w:r>
      <w:r w:rsidR="00A7141F" w:rsidRPr="00150792">
        <w:rPr>
          <w:lang w:eastAsia="fr-FR"/>
        </w:rPr>
        <w:t xml:space="preserve">Stone, Richard E. </w:t>
      </w:r>
      <w:r w:rsidR="00897973" w:rsidRPr="00150792">
        <w:rPr>
          <w:lang w:eastAsia="fr-FR"/>
        </w:rPr>
        <w:t xml:space="preserve">2010. “Organic Patinas on Small Bronzes of the Italian Renaissance.” </w:t>
      </w:r>
      <w:r w:rsidR="00897973" w:rsidRPr="00150792">
        <w:rPr>
          <w:i/>
          <w:iCs/>
          <w:lang w:eastAsia="fr-FR"/>
        </w:rPr>
        <w:t>Metropolitan Museum Journal</w:t>
      </w:r>
      <w:r w:rsidR="00673FB8" w:rsidRPr="00150792">
        <w:rPr>
          <w:lang w:eastAsia="fr-FR"/>
        </w:rPr>
        <w:t xml:space="preserve"> 45 (January): 107–24.</w:t>
      </w:r>
    </w:p>
    <w:p w14:paraId="1461CC6D" w14:textId="77777777" w:rsidR="0053160B" w:rsidRPr="00150792" w:rsidRDefault="0053160B" w:rsidP="002B59B3">
      <w:pPr>
        <w:spacing w:line="360" w:lineRule="auto"/>
        <w:ind w:left="720" w:right="432" w:hanging="720"/>
        <w:rPr>
          <w:lang w:eastAsia="fr-FR"/>
        </w:rPr>
      </w:pPr>
    </w:p>
    <w:p w14:paraId="660CBC6F" w14:textId="0B470659" w:rsidR="00A7141F" w:rsidRPr="00150792" w:rsidRDefault="00A7141F" w:rsidP="002B59B3">
      <w:pPr>
        <w:spacing w:line="360" w:lineRule="auto"/>
        <w:ind w:left="720" w:right="432" w:hanging="720"/>
        <w:rPr>
          <w:lang w:eastAsia="fr-FR"/>
        </w:rPr>
      </w:pPr>
      <w:r w:rsidRPr="00150792">
        <w:rPr>
          <w:lang w:eastAsia="fr-FR"/>
        </w:rPr>
        <w:t>-</w:t>
      </w:r>
      <w:r w:rsidRPr="00150792">
        <w:rPr>
          <w:lang w:eastAsia="fr-FR"/>
        </w:rPr>
        <w:tab/>
        <w:t>short: Stone 2011</w:t>
      </w:r>
    </w:p>
    <w:p w14:paraId="5755B41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7141F" w:rsidRPr="00150792">
        <w:rPr>
          <w:lang w:eastAsia="fr-FR"/>
        </w:rPr>
        <w:t xml:space="preserve">Stone, Richard E. </w:t>
      </w:r>
      <w:r w:rsidR="00CB650C" w:rsidRPr="00150792">
        <w:rPr>
          <w:lang w:eastAsia="fr-FR"/>
        </w:rPr>
        <w:t xml:space="preserve">2011. “Understanding Antico’s Patina.” In </w:t>
      </w:r>
      <w:r w:rsidR="00260857" w:rsidRPr="00150792">
        <w:rPr>
          <w:i/>
          <w:iCs/>
          <w:lang w:eastAsia="fr-FR"/>
        </w:rPr>
        <w:t>Antico</w:t>
      </w:r>
      <w:r w:rsidR="00CB650C" w:rsidRPr="00150792">
        <w:rPr>
          <w:i/>
          <w:iCs/>
          <w:lang w:eastAsia="fr-FR"/>
        </w:rPr>
        <w:t>: The Golden Age of Renaissance Bronzes</w:t>
      </w:r>
      <w:r w:rsidR="00CB650C" w:rsidRPr="00150792">
        <w:rPr>
          <w:lang w:eastAsia="fr-FR"/>
        </w:rPr>
        <w:t>, edited by Eleon</w:t>
      </w:r>
      <w:r w:rsidR="00260857" w:rsidRPr="00150792">
        <w:rPr>
          <w:lang w:eastAsia="fr-FR"/>
        </w:rPr>
        <w:t>ora Luciano, 178–82. Washington, DC:</w:t>
      </w:r>
      <w:r w:rsidR="00CB650C" w:rsidRPr="00150792">
        <w:rPr>
          <w:lang w:eastAsia="fr-FR"/>
        </w:rPr>
        <w:t xml:space="preserve"> National Gallery of Art; </w:t>
      </w:r>
      <w:r w:rsidR="00260857" w:rsidRPr="00150792">
        <w:rPr>
          <w:lang w:eastAsia="fr-FR"/>
        </w:rPr>
        <w:t xml:space="preserve">London: </w:t>
      </w:r>
      <w:r w:rsidR="00CB650C" w:rsidRPr="00150792">
        <w:rPr>
          <w:lang w:eastAsia="fr-FR"/>
        </w:rPr>
        <w:t>Paul Holberton.</w:t>
      </w:r>
    </w:p>
    <w:p w14:paraId="4FD86C44" w14:textId="77777777" w:rsidR="0053160B" w:rsidRPr="00150792" w:rsidRDefault="0053160B" w:rsidP="002B59B3">
      <w:pPr>
        <w:spacing w:line="360" w:lineRule="auto"/>
        <w:ind w:left="720" w:right="432" w:hanging="720"/>
        <w:rPr>
          <w:lang w:eastAsia="fr-FR"/>
        </w:rPr>
      </w:pPr>
    </w:p>
    <w:p w14:paraId="05FEE067" w14:textId="5A0E7AFE" w:rsidR="00FC0221" w:rsidRPr="00443108" w:rsidRDefault="00FC0221" w:rsidP="002B59B3">
      <w:pPr>
        <w:pStyle w:val="paragraph"/>
        <w:spacing w:before="0" w:beforeAutospacing="0" w:after="0" w:afterAutospacing="0" w:line="360" w:lineRule="auto"/>
        <w:ind w:left="720" w:right="720" w:hanging="720"/>
        <w:textAlignment w:val="baseline"/>
      </w:pPr>
      <w:r w:rsidRPr="00150792">
        <w:rPr>
          <w:lang w:eastAsia="fr-FR"/>
        </w:rPr>
        <w:t>-</w:t>
      </w:r>
      <w:r w:rsidRPr="00150792">
        <w:rPr>
          <w:lang w:eastAsia="fr-FR"/>
        </w:rPr>
        <w:tab/>
        <w:t xml:space="preserve">short: </w:t>
      </w:r>
      <w:r w:rsidRPr="00443108">
        <w:rPr>
          <w:rStyle w:val="normaltextrun"/>
        </w:rPr>
        <w:t>Strahan 1997</w:t>
      </w:r>
      <w:r w:rsidRPr="00443108">
        <w:rPr>
          <w:rStyle w:val="eop"/>
        </w:rPr>
        <w:t xml:space="preserve"> </w:t>
      </w:r>
    </w:p>
    <w:p w14:paraId="1DF38631" w14:textId="7DDC6267" w:rsidR="00FC0221" w:rsidRPr="00443108" w:rsidRDefault="000F5895" w:rsidP="002B59B3">
      <w:pPr>
        <w:pStyle w:val="paragraph"/>
        <w:spacing w:before="0" w:beforeAutospacing="0" w:after="0" w:afterAutospacing="0" w:line="360" w:lineRule="auto"/>
        <w:ind w:left="720" w:right="720" w:hanging="720"/>
        <w:textAlignment w:val="baseline"/>
      </w:pPr>
      <w:r w:rsidRPr="00150792">
        <w:rPr>
          <w:lang w:eastAsia="fr-FR"/>
        </w:rPr>
        <w:t xml:space="preserve">full: </w:t>
      </w:r>
      <w:r w:rsidR="00FC0221" w:rsidRPr="00443108">
        <w:rPr>
          <w:rStyle w:val="normaltextrun"/>
        </w:rPr>
        <w:t>Strahan, D</w:t>
      </w:r>
      <w:r w:rsidR="00FC0221">
        <w:rPr>
          <w:rStyle w:val="normaltextrun"/>
        </w:rPr>
        <w:t>onna</w:t>
      </w:r>
      <w:r w:rsidR="00FC0221" w:rsidRPr="00443108">
        <w:rPr>
          <w:rStyle w:val="normaltextrun"/>
        </w:rPr>
        <w:t xml:space="preserve"> K.</w:t>
      </w:r>
      <w:r w:rsidR="00FC0221" w:rsidRPr="00FC0221">
        <w:rPr>
          <w:rStyle w:val="normaltextrun"/>
        </w:rPr>
        <w:t xml:space="preserve"> </w:t>
      </w:r>
      <w:r w:rsidR="00FC0221" w:rsidRPr="00443108">
        <w:rPr>
          <w:rStyle w:val="normaltextrun"/>
        </w:rPr>
        <w:t>1997</w:t>
      </w:r>
      <w:r w:rsidR="00FC0221">
        <w:rPr>
          <w:rStyle w:val="normaltextrun"/>
        </w:rPr>
        <w:t>.</w:t>
      </w:r>
      <w:r w:rsidR="00FC0221" w:rsidRPr="00443108">
        <w:rPr>
          <w:rStyle w:val="normaltextrun"/>
        </w:rPr>
        <w:t xml:space="preserve"> </w:t>
      </w:r>
      <w:r w:rsidR="00FC0221">
        <w:rPr>
          <w:rStyle w:val="normaltextrun"/>
        </w:rPr>
        <w:t>“</w:t>
      </w:r>
      <w:r w:rsidR="00FC0221" w:rsidRPr="00443108">
        <w:rPr>
          <w:rStyle w:val="normaltextrun"/>
        </w:rPr>
        <w:t xml:space="preserve">Bronze </w:t>
      </w:r>
      <w:r w:rsidR="00FC0221">
        <w:rPr>
          <w:rStyle w:val="normaltextrun"/>
        </w:rPr>
        <w:t>C</w:t>
      </w:r>
      <w:r w:rsidR="00FC0221" w:rsidRPr="00443108">
        <w:rPr>
          <w:rStyle w:val="normaltextrun"/>
        </w:rPr>
        <w:t>asting in Thailand.</w:t>
      </w:r>
      <w:r w:rsidR="00FC0221">
        <w:rPr>
          <w:rStyle w:val="normaltextrun"/>
        </w:rPr>
        <w:t>”</w:t>
      </w:r>
      <w:r w:rsidR="00FC0221" w:rsidRPr="00443108">
        <w:rPr>
          <w:rStyle w:val="normaltextrun"/>
        </w:rPr>
        <w:t xml:space="preserve"> In </w:t>
      </w:r>
      <w:r w:rsidR="00FC0221" w:rsidRPr="00443108">
        <w:rPr>
          <w:rStyle w:val="normaltextrun"/>
          <w:i/>
          <w:iCs/>
        </w:rPr>
        <w:t xml:space="preserve">The Sacred Sculpture of </w:t>
      </w:r>
      <w:r w:rsidR="00FC0221">
        <w:rPr>
          <w:rStyle w:val="normaltextrun"/>
          <w:i/>
          <w:iCs/>
        </w:rPr>
        <w:t>Thailand: The Ale</w:t>
      </w:r>
      <w:r w:rsidR="00DD2F5C">
        <w:rPr>
          <w:rStyle w:val="normaltextrun"/>
          <w:i/>
          <w:iCs/>
        </w:rPr>
        <w:t>xander B. Griswold Collection</w:t>
      </w:r>
      <w:r w:rsidR="00FC0221">
        <w:rPr>
          <w:rStyle w:val="normaltextrun"/>
          <w:iCs/>
        </w:rPr>
        <w:t>. Baltimore: Walters Art Gallery</w:t>
      </w:r>
      <w:r w:rsidR="00FC0221" w:rsidRPr="00FC0221">
        <w:rPr>
          <w:rStyle w:val="normaltextrun"/>
          <w:iCs/>
        </w:rPr>
        <w:t xml:space="preserve">, </w:t>
      </w:r>
      <w:r w:rsidR="00FC0221">
        <w:rPr>
          <w:rStyle w:val="normaltextrun"/>
          <w:iCs/>
        </w:rPr>
        <w:t>27–</w:t>
      </w:r>
      <w:r w:rsidR="00FC0221" w:rsidRPr="00FC0221">
        <w:rPr>
          <w:rStyle w:val="normaltextrun"/>
          <w:iCs/>
        </w:rPr>
        <w:t>41</w:t>
      </w:r>
      <w:r w:rsidR="00FC0221" w:rsidRPr="00FC0221">
        <w:rPr>
          <w:rStyle w:val="normaltextrun"/>
        </w:rPr>
        <w:t>.</w:t>
      </w:r>
    </w:p>
    <w:p w14:paraId="226FD72D" w14:textId="0C856E83" w:rsidR="00FC0221" w:rsidRPr="00443108" w:rsidRDefault="00FC0221" w:rsidP="002B59B3">
      <w:pPr>
        <w:pStyle w:val="paragraph"/>
        <w:spacing w:before="0" w:beforeAutospacing="0" w:after="0" w:afterAutospacing="0" w:line="360" w:lineRule="auto"/>
        <w:ind w:left="720" w:right="720" w:hanging="720"/>
        <w:textAlignment w:val="baseline"/>
      </w:pPr>
    </w:p>
    <w:p w14:paraId="1F38198C" w14:textId="045F162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Strahan 1998</w:t>
      </w:r>
    </w:p>
    <w:p w14:paraId="0DEA65B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Strahan, D</w:t>
      </w:r>
      <w:r w:rsidR="00582CDB" w:rsidRPr="00150792">
        <w:rPr>
          <w:lang w:eastAsia="fr-FR"/>
        </w:rPr>
        <w:t>onna</w:t>
      </w:r>
      <w:r w:rsidR="00B00F92" w:rsidRPr="00150792">
        <w:rPr>
          <w:lang w:eastAsia="fr-FR"/>
        </w:rPr>
        <w:t xml:space="preserve">. </w:t>
      </w:r>
      <w:r w:rsidR="002F6DF2" w:rsidRPr="00150792">
        <w:rPr>
          <w:lang w:eastAsia="fr-FR"/>
        </w:rPr>
        <w:t>1998</w:t>
      </w:r>
      <w:r w:rsidR="00B00F92" w:rsidRPr="00150792">
        <w:rPr>
          <w:lang w:eastAsia="fr-FR"/>
        </w:rPr>
        <w:t>. “A Technical Study of 11</w:t>
      </w:r>
      <w:r w:rsidR="0069629A" w:rsidRPr="00150792">
        <w:rPr>
          <w:lang w:eastAsia="fr-FR"/>
        </w:rPr>
        <w:t>–</w:t>
      </w:r>
      <w:r w:rsidR="00B00F92" w:rsidRPr="00150792">
        <w:rPr>
          <w:lang w:eastAsia="fr-FR"/>
        </w:rPr>
        <w:t>12th c. Khmer Bronze Sculpture.”</w:t>
      </w:r>
      <w:r w:rsidR="0069629A" w:rsidRPr="00150792">
        <w:rPr>
          <w:lang w:eastAsia="fr-FR"/>
        </w:rPr>
        <w:t xml:space="preserve"> In</w:t>
      </w:r>
      <w:r w:rsidR="00B00F92" w:rsidRPr="00150792">
        <w:rPr>
          <w:lang w:eastAsia="fr-FR"/>
        </w:rPr>
        <w:t xml:space="preserve"> </w:t>
      </w:r>
      <w:r w:rsidR="00B00F92" w:rsidRPr="00150792">
        <w:rPr>
          <w:i/>
          <w:iCs/>
          <w:lang w:eastAsia="fr-FR"/>
        </w:rPr>
        <w:t>The Fourth International Conference on the Beginning of the Use of Metals and Alloys (BUMA-IV), May 25</w:t>
      </w:r>
      <w:r w:rsidR="008F3B6F" w:rsidRPr="00150792">
        <w:rPr>
          <w:i/>
          <w:iCs/>
          <w:lang w:eastAsia="fr-FR"/>
        </w:rPr>
        <w:t>–</w:t>
      </w:r>
      <w:r w:rsidR="00B00F92" w:rsidRPr="00150792">
        <w:rPr>
          <w:i/>
          <w:iCs/>
          <w:lang w:eastAsia="fr-FR"/>
        </w:rPr>
        <w:t>27, 1998, Matsue, Shimane, Japan, The Japan Institute of Metals, Sendai City, Japan</w:t>
      </w:r>
      <w:r w:rsidR="002F6DF2" w:rsidRPr="00150792">
        <w:rPr>
          <w:iCs/>
          <w:lang w:eastAsia="fr-FR"/>
        </w:rPr>
        <w:t>,</w:t>
      </w:r>
      <w:r w:rsidR="00B00F92" w:rsidRPr="00150792">
        <w:rPr>
          <w:i/>
          <w:iCs/>
          <w:lang w:eastAsia="fr-FR"/>
        </w:rPr>
        <w:t xml:space="preserve"> </w:t>
      </w:r>
      <w:r w:rsidR="0069629A" w:rsidRPr="00150792">
        <w:rPr>
          <w:lang w:eastAsia="fr-FR"/>
        </w:rPr>
        <w:t xml:space="preserve">edited by </w:t>
      </w:r>
      <w:r w:rsidR="00E7319E" w:rsidRPr="00150792">
        <w:rPr>
          <w:lang w:eastAsia="fr-FR"/>
        </w:rPr>
        <w:t>Nihon Kinzoku Gakkai</w:t>
      </w:r>
      <w:r w:rsidR="00582CDB" w:rsidRPr="00150792">
        <w:rPr>
          <w:lang w:eastAsia="fr-FR"/>
        </w:rPr>
        <w:t>,</w:t>
      </w:r>
      <w:r w:rsidR="0069629A" w:rsidRPr="00150792">
        <w:rPr>
          <w:i/>
          <w:iCs/>
          <w:lang w:eastAsia="fr-FR"/>
        </w:rPr>
        <w:t xml:space="preserve"> </w:t>
      </w:r>
      <w:r w:rsidR="002F6DF2" w:rsidRPr="00150792">
        <w:rPr>
          <w:iCs/>
          <w:lang w:eastAsia="fr-FR"/>
        </w:rPr>
        <w:t>97</w:t>
      </w:r>
      <w:r w:rsidR="0069629A" w:rsidRPr="00150792">
        <w:rPr>
          <w:lang w:eastAsia="fr-FR"/>
        </w:rPr>
        <w:t>–</w:t>
      </w:r>
      <w:r w:rsidR="002F6DF2" w:rsidRPr="00150792">
        <w:rPr>
          <w:iCs/>
          <w:lang w:eastAsia="fr-FR"/>
        </w:rPr>
        <w:t>102</w:t>
      </w:r>
      <w:r w:rsidR="00B00F92" w:rsidRPr="00150792">
        <w:rPr>
          <w:lang w:eastAsia="fr-FR"/>
        </w:rPr>
        <w:t>.</w:t>
      </w:r>
      <w:r w:rsidR="002F6DF2" w:rsidRPr="00150792">
        <w:rPr>
          <w:lang w:eastAsia="fr-FR"/>
        </w:rPr>
        <w:t xml:space="preserve"> </w:t>
      </w:r>
      <w:r w:rsidR="006A1025" w:rsidRPr="00150792">
        <w:rPr>
          <w:lang w:eastAsia="fr-FR"/>
        </w:rPr>
        <w:t>Sendai, Japan: BUMA-IV Organizing Committee /</w:t>
      </w:r>
      <w:r w:rsidR="00E7319E" w:rsidRPr="00150792">
        <w:rPr>
          <w:lang w:eastAsia="fr-FR"/>
        </w:rPr>
        <w:t xml:space="preserve"> Japan Institute of Metals</w:t>
      </w:r>
      <w:r w:rsidR="0069629A" w:rsidRPr="00150792">
        <w:rPr>
          <w:lang w:eastAsia="fr-FR"/>
        </w:rPr>
        <w:t>.</w:t>
      </w:r>
    </w:p>
    <w:p w14:paraId="5FD7584F" w14:textId="77777777" w:rsidR="0053160B" w:rsidRPr="00150792" w:rsidRDefault="0053160B" w:rsidP="002B59B3">
      <w:pPr>
        <w:spacing w:line="360" w:lineRule="auto"/>
        <w:ind w:left="720" w:right="432" w:hanging="720"/>
        <w:rPr>
          <w:lang w:eastAsia="fr-FR"/>
        </w:rPr>
      </w:pPr>
    </w:p>
    <w:p w14:paraId="5ADE6CCD" w14:textId="4CEC72F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A7141F" w:rsidRPr="00150792">
        <w:rPr>
          <w:lang w:eastAsia="fr-FR"/>
        </w:rPr>
        <w:t>Strahan 2010</w:t>
      </w:r>
    </w:p>
    <w:p w14:paraId="744D006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7141F" w:rsidRPr="00150792">
        <w:rPr>
          <w:lang w:eastAsia="fr-FR"/>
        </w:rPr>
        <w:t xml:space="preserve">Strahan, Donna. </w:t>
      </w:r>
      <w:r w:rsidR="00B00F92" w:rsidRPr="00150792">
        <w:rPr>
          <w:lang w:eastAsia="fr-FR"/>
        </w:rPr>
        <w:t xml:space="preserve">2010. “Piece-Mold Casting: A Chinese Tradition for Fourth- and Fifth-Century Bronze Buddha Images.” </w:t>
      </w:r>
      <w:r w:rsidR="00B00F92" w:rsidRPr="00150792">
        <w:rPr>
          <w:i/>
          <w:iCs/>
          <w:lang w:eastAsia="fr-FR"/>
        </w:rPr>
        <w:t>Metropolitan Museum Journal</w:t>
      </w:r>
      <w:r w:rsidR="00B00F92" w:rsidRPr="00150792">
        <w:rPr>
          <w:lang w:eastAsia="fr-FR"/>
        </w:rPr>
        <w:t xml:space="preserve"> 1:133–53.</w:t>
      </w:r>
    </w:p>
    <w:p w14:paraId="3BF894AA" w14:textId="77777777" w:rsidR="0053160B" w:rsidRPr="00150792" w:rsidRDefault="0053160B" w:rsidP="002B59B3">
      <w:pPr>
        <w:spacing w:line="360" w:lineRule="auto"/>
        <w:ind w:left="720" w:right="432" w:hanging="720"/>
        <w:rPr>
          <w:lang w:eastAsia="fr-FR"/>
        </w:rPr>
      </w:pPr>
    </w:p>
    <w:p w14:paraId="7ED23598" w14:textId="46CA75D9"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D809E0" w:rsidRPr="00150792">
        <w:rPr>
          <w:lang w:eastAsia="fr-FR"/>
        </w:rPr>
        <w:t>Strahan 2019</w:t>
      </w:r>
    </w:p>
    <w:p w14:paraId="4914A6D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A7141F" w:rsidRPr="00150792">
        <w:rPr>
          <w:lang w:eastAsia="fr-FR"/>
        </w:rPr>
        <w:t xml:space="preserve">Strahan, Donna. </w:t>
      </w:r>
      <w:r w:rsidR="00342047" w:rsidRPr="00150792">
        <w:rPr>
          <w:lang w:eastAsia="fr-FR"/>
        </w:rPr>
        <w:t xml:space="preserve">2019. “Debating the Use of Lost-Wax Casting in Ancient China.” Forbes Lecture on Scientific Research in the Field of Asian Art. Washington, DC: Freer Gallery of Art and Arthur M. Sackler Gallery, Smithsonian. </w:t>
      </w:r>
      <w:hyperlink r:id="rId104" w:history="1">
        <w:r w:rsidR="00342047" w:rsidRPr="00150792">
          <w:rPr>
            <w:u w:val="single"/>
            <w:lang w:eastAsia="fr-FR"/>
          </w:rPr>
          <w:t>https://www.freersackler.si.edu/wp-content/uploads/2017/10/Forbes-Lecture-lost-wax-ancient-china.pdf</w:t>
        </w:r>
      </w:hyperlink>
      <w:r w:rsidR="00342047" w:rsidRPr="00150792">
        <w:rPr>
          <w:lang w:eastAsia="fr-FR"/>
        </w:rPr>
        <w:t>.</w:t>
      </w:r>
    </w:p>
    <w:p w14:paraId="239A7B73" w14:textId="77777777" w:rsidR="0053160B" w:rsidRPr="00150792" w:rsidRDefault="0053160B" w:rsidP="002B59B3">
      <w:pPr>
        <w:spacing w:line="360" w:lineRule="auto"/>
        <w:ind w:left="720" w:right="432" w:hanging="720"/>
        <w:rPr>
          <w:lang w:eastAsia="fr-FR"/>
        </w:rPr>
      </w:pPr>
    </w:p>
    <w:p w14:paraId="678D0C24" w14:textId="1768302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809E0" w:rsidRPr="00150792">
        <w:rPr>
          <w:lang w:eastAsia="fr-FR"/>
        </w:rPr>
        <w:t>Strahan and Maines 2000</w:t>
      </w:r>
    </w:p>
    <w:p w14:paraId="3850531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Strahan, D</w:t>
      </w:r>
      <w:r w:rsidR="00582CDB" w:rsidRPr="00150792">
        <w:rPr>
          <w:lang w:eastAsia="fr-FR"/>
        </w:rPr>
        <w:t>onna K</w:t>
      </w:r>
      <w:r w:rsidR="00B00F92" w:rsidRPr="00150792">
        <w:rPr>
          <w:lang w:eastAsia="fr-FR"/>
        </w:rPr>
        <w:t>., and C</w:t>
      </w:r>
      <w:r w:rsidR="00582CDB" w:rsidRPr="00150792">
        <w:rPr>
          <w:lang w:eastAsia="fr-FR"/>
        </w:rPr>
        <w:t>hristopher</w:t>
      </w:r>
      <w:r w:rsidR="00B00F92" w:rsidRPr="00150792">
        <w:rPr>
          <w:lang w:eastAsia="fr-FR"/>
        </w:rPr>
        <w:t xml:space="preserve"> A. Maines. 2000. “Lacquer as an Adhesive for Gilding on Copper Alloy Sculpture in Southeast Asia.” In </w:t>
      </w:r>
      <w:r w:rsidR="00B00F92" w:rsidRPr="00150792">
        <w:rPr>
          <w:i/>
          <w:iCs/>
          <w:lang w:eastAsia="fr-FR"/>
        </w:rPr>
        <w:t>Gilded Metals: History, Technology and Conservation</w:t>
      </w:r>
      <w:r w:rsidR="00B00F92" w:rsidRPr="00150792">
        <w:rPr>
          <w:lang w:eastAsia="fr-FR"/>
        </w:rPr>
        <w:t>, edited by T</w:t>
      </w:r>
      <w:r w:rsidR="00DC364E" w:rsidRPr="00150792">
        <w:rPr>
          <w:lang w:eastAsia="fr-FR"/>
        </w:rPr>
        <w:t>erry</w:t>
      </w:r>
      <w:r w:rsidR="00B00F92" w:rsidRPr="00150792">
        <w:rPr>
          <w:lang w:eastAsia="fr-FR"/>
        </w:rPr>
        <w:t xml:space="preserve"> Draymann-Weisser, 185–202. London: Archetype</w:t>
      </w:r>
      <w:r w:rsidR="00DC364E" w:rsidRPr="00150792">
        <w:rPr>
          <w:lang w:eastAsia="fr-FR"/>
        </w:rPr>
        <w:t xml:space="preserve"> in association with the American Institute of Conservation of Historic and Artistic Works</w:t>
      </w:r>
      <w:r w:rsidR="00B00F92" w:rsidRPr="00150792">
        <w:rPr>
          <w:lang w:eastAsia="fr-FR"/>
        </w:rPr>
        <w:t>.</w:t>
      </w:r>
    </w:p>
    <w:p w14:paraId="7C8E5570" w14:textId="77777777" w:rsidR="0053160B" w:rsidRPr="00150792" w:rsidRDefault="0053160B" w:rsidP="002B59B3">
      <w:pPr>
        <w:spacing w:line="360" w:lineRule="auto"/>
        <w:ind w:left="720" w:right="432" w:hanging="720"/>
        <w:rPr>
          <w:lang w:eastAsia="fr-FR"/>
        </w:rPr>
      </w:pPr>
    </w:p>
    <w:p w14:paraId="734A71C6" w14:textId="65D9236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809E0" w:rsidRPr="00150792">
        <w:rPr>
          <w:lang w:eastAsia="fr-FR"/>
        </w:rPr>
        <w:t>Sturman 2001</w:t>
      </w:r>
    </w:p>
    <w:p w14:paraId="7C90E89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Sturman, Shelley. 2001. “A Group of Giambologna Female Nudes: Analysis </w:t>
      </w:r>
      <w:r w:rsidR="00D139DE" w:rsidRPr="00150792">
        <w:rPr>
          <w:lang w:eastAsia="fr-FR"/>
        </w:rPr>
        <w:t xml:space="preserve">and </w:t>
      </w:r>
      <w:r w:rsidR="00B00F92" w:rsidRPr="00150792">
        <w:rPr>
          <w:lang w:eastAsia="fr-FR"/>
        </w:rPr>
        <w:t xml:space="preserve">Manufacture.” In </w:t>
      </w:r>
      <w:r w:rsidR="00B00F92" w:rsidRPr="00150792">
        <w:rPr>
          <w:i/>
          <w:iCs/>
          <w:lang w:eastAsia="fr-FR"/>
        </w:rPr>
        <w:t>Small Bronzes in the Renaissance</w:t>
      </w:r>
      <w:r w:rsidR="00B00F92" w:rsidRPr="00150792">
        <w:rPr>
          <w:lang w:eastAsia="fr-FR"/>
        </w:rPr>
        <w:t xml:space="preserve">, edited by </w:t>
      </w:r>
      <w:r w:rsidR="00992D7E" w:rsidRPr="00150792">
        <w:rPr>
          <w:lang w:eastAsia="fr-FR"/>
        </w:rPr>
        <w:t xml:space="preserve">Debra </w:t>
      </w:r>
      <w:r w:rsidR="00B00F92" w:rsidRPr="00150792">
        <w:rPr>
          <w:lang w:eastAsia="fr-FR"/>
        </w:rPr>
        <w:t xml:space="preserve">Pincus, 120–41. </w:t>
      </w:r>
      <w:r w:rsidR="00992D7E" w:rsidRPr="00150792">
        <w:rPr>
          <w:lang w:eastAsia="fr-FR"/>
        </w:rPr>
        <w:t xml:space="preserve">Studies in the History of Art 62. </w:t>
      </w:r>
      <w:r w:rsidR="00B00F92" w:rsidRPr="00150792">
        <w:rPr>
          <w:lang w:eastAsia="fr-FR"/>
        </w:rPr>
        <w:t>Washington</w:t>
      </w:r>
      <w:r w:rsidR="007950DD" w:rsidRPr="00150792">
        <w:rPr>
          <w:lang w:eastAsia="fr-FR"/>
        </w:rPr>
        <w:t>, DC</w:t>
      </w:r>
      <w:r w:rsidR="00B00F92" w:rsidRPr="00150792">
        <w:rPr>
          <w:lang w:eastAsia="fr-FR"/>
        </w:rPr>
        <w:t xml:space="preserve">: National Gallery of Art; </w:t>
      </w:r>
      <w:r w:rsidR="007950DD" w:rsidRPr="00150792">
        <w:rPr>
          <w:lang w:eastAsia="fr-FR"/>
        </w:rPr>
        <w:t xml:space="preserve">New Haven, CT: </w:t>
      </w:r>
      <w:r w:rsidR="00B00F92" w:rsidRPr="00150792">
        <w:rPr>
          <w:lang w:eastAsia="fr-FR"/>
        </w:rPr>
        <w:t>Yale University Press.</w:t>
      </w:r>
    </w:p>
    <w:p w14:paraId="7ED68C00" w14:textId="77777777" w:rsidR="0053160B" w:rsidRPr="00150792" w:rsidRDefault="0053160B" w:rsidP="002B59B3">
      <w:pPr>
        <w:spacing w:line="360" w:lineRule="auto"/>
        <w:ind w:left="720" w:right="432" w:hanging="720"/>
        <w:rPr>
          <w:lang w:eastAsia="fr-FR"/>
        </w:rPr>
      </w:pPr>
    </w:p>
    <w:p w14:paraId="2EA3A022" w14:textId="4191B04F" w:rsidR="004535E0" w:rsidRPr="00B63E70" w:rsidRDefault="004535E0" w:rsidP="002B59B3">
      <w:pPr>
        <w:spacing w:line="360" w:lineRule="auto"/>
        <w:ind w:left="720" w:hanging="720"/>
        <w:textAlignment w:val="baseline"/>
      </w:pPr>
      <w:r w:rsidRPr="00150792">
        <w:rPr>
          <w:lang w:eastAsia="fr-FR"/>
        </w:rPr>
        <w:t>-</w:t>
      </w:r>
      <w:r w:rsidRPr="00150792">
        <w:rPr>
          <w:lang w:eastAsia="fr-FR"/>
        </w:rPr>
        <w:tab/>
        <w:t xml:space="preserve">short: </w:t>
      </w:r>
      <w:r w:rsidRPr="002532D0">
        <w:t>Sturman et al. 2009 </w:t>
      </w:r>
    </w:p>
    <w:p w14:paraId="5642FB30" w14:textId="38ADA31E" w:rsidR="004535E0" w:rsidRPr="00B63E70" w:rsidRDefault="004535E0" w:rsidP="002B59B3">
      <w:pPr>
        <w:spacing w:line="360" w:lineRule="auto"/>
        <w:ind w:left="720" w:hanging="720"/>
        <w:textAlignment w:val="baseline"/>
      </w:pPr>
      <w:r w:rsidRPr="00150792">
        <w:rPr>
          <w:lang w:eastAsia="fr-FR"/>
        </w:rPr>
        <w:t>full:</w:t>
      </w:r>
      <w:r>
        <w:rPr>
          <w:lang w:eastAsia="fr-FR"/>
        </w:rPr>
        <w:t xml:space="preserve"> </w:t>
      </w:r>
      <w:r w:rsidRPr="002532D0">
        <w:t>Sturman, Shelley G., S</w:t>
      </w:r>
      <w:r>
        <w:t>imona</w:t>
      </w:r>
      <w:r w:rsidRPr="002532D0">
        <w:t xml:space="preserve"> Cristanetti, Debra Pincus, K</w:t>
      </w:r>
      <w:r>
        <w:t>aren</w:t>
      </w:r>
      <w:r w:rsidRPr="002532D0">
        <w:t xml:space="preserve"> Serres, </w:t>
      </w:r>
      <w:r>
        <w:t>and</w:t>
      </w:r>
      <w:r w:rsidRPr="002532D0">
        <w:t xml:space="preserve"> D</w:t>
      </w:r>
      <w:r>
        <w:t>ylan</w:t>
      </w:r>
      <w:r w:rsidRPr="002532D0">
        <w:t xml:space="preserve"> Smith</w:t>
      </w:r>
      <w:r>
        <w:t xml:space="preserve">. </w:t>
      </w:r>
      <w:r w:rsidRPr="002532D0">
        <w:t>2009</w:t>
      </w:r>
      <w:r>
        <w:t>. “‘Beautiful in F</w:t>
      </w:r>
      <w:r w:rsidRPr="002532D0">
        <w:t xml:space="preserve">orm and </w:t>
      </w:r>
      <w:r>
        <w:t>Execution’: The D</w:t>
      </w:r>
      <w:r w:rsidRPr="002532D0">
        <w:t xml:space="preserve">esign and </w:t>
      </w:r>
      <w:r>
        <w:t>C</w:t>
      </w:r>
      <w:r w:rsidRPr="002532D0">
        <w:t xml:space="preserve">onstruction of Andrea Riccio’s Paschal </w:t>
      </w:r>
      <w:r>
        <w:t>C</w:t>
      </w:r>
      <w:r w:rsidRPr="002532D0">
        <w:t>andlestick</w:t>
      </w:r>
      <w:r>
        <w:t>.”</w:t>
      </w:r>
      <w:r w:rsidRPr="002532D0">
        <w:t xml:space="preserve"> </w:t>
      </w:r>
      <w:r w:rsidRPr="002532D0">
        <w:rPr>
          <w:i/>
          <w:iCs/>
        </w:rPr>
        <w:t>Burlington Magazine</w:t>
      </w:r>
      <w:r w:rsidRPr="002532D0">
        <w:t xml:space="preserve"> </w:t>
      </w:r>
      <w:r>
        <w:t>151 (October):</w:t>
      </w:r>
      <w:r w:rsidR="00EF3B5B">
        <w:t xml:space="preserve"> </w:t>
      </w:r>
      <w:r w:rsidRPr="002532D0">
        <w:t>666</w:t>
      </w:r>
      <w:r>
        <w:t>–</w:t>
      </w:r>
      <w:r w:rsidRPr="002532D0">
        <w:t>72. </w:t>
      </w:r>
    </w:p>
    <w:p w14:paraId="62AB3B2D" w14:textId="75ED3F00" w:rsidR="004535E0" w:rsidRPr="00B63E70" w:rsidRDefault="004535E0" w:rsidP="002B59B3">
      <w:pPr>
        <w:spacing w:line="360" w:lineRule="auto"/>
        <w:ind w:left="720" w:hanging="720"/>
        <w:textAlignment w:val="baseline"/>
      </w:pPr>
    </w:p>
    <w:p w14:paraId="17AF9665" w14:textId="7F25C88C"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809E0" w:rsidRPr="00150792">
        <w:rPr>
          <w:lang w:eastAsia="fr-FR"/>
        </w:rPr>
        <w:t>Sturman 2004</w:t>
      </w:r>
    </w:p>
    <w:p w14:paraId="5E386C2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D809E0" w:rsidRPr="00150792">
        <w:rPr>
          <w:lang w:eastAsia="fr-FR"/>
        </w:rPr>
        <w:t xml:space="preserve">Sturman, Shelley. </w:t>
      </w:r>
      <w:r w:rsidR="00D139DE" w:rsidRPr="00150792">
        <w:rPr>
          <w:lang w:eastAsia="fr-FR"/>
        </w:rPr>
        <w:t xml:space="preserve">2004. “Selected Bronzes from the Quentin Collection: Introduction to Technical Reports.” In </w:t>
      </w:r>
      <w:r w:rsidR="00D139DE" w:rsidRPr="00150792">
        <w:rPr>
          <w:i/>
          <w:iCs/>
          <w:lang w:eastAsia="fr-FR"/>
        </w:rPr>
        <w:t>European Bronzes from the Quentin Collection</w:t>
      </w:r>
      <w:r w:rsidR="00D139DE" w:rsidRPr="00150792">
        <w:rPr>
          <w:lang w:eastAsia="fr-FR"/>
        </w:rPr>
        <w:t xml:space="preserve">, edited by Manfred Leithe-Jasper and Patricia Wengraf, 303. </w:t>
      </w:r>
      <w:r w:rsidR="00182EB7" w:rsidRPr="00150792">
        <w:rPr>
          <w:lang w:eastAsia="fr-FR"/>
        </w:rPr>
        <w:t>London</w:t>
      </w:r>
      <w:r w:rsidR="00D139DE" w:rsidRPr="00150792">
        <w:rPr>
          <w:lang w:eastAsia="fr-FR"/>
        </w:rPr>
        <w:t xml:space="preserve">: </w:t>
      </w:r>
      <w:r w:rsidR="00182EB7" w:rsidRPr="00150792">
        <w:rPr>
          <w:lang w:eastAsia="fr-FR"/>
        </w:rPr>
        <w:t>Scala</w:t>
      </w:r>
      <w:r w:rsidR="00D139DE" w:rsidRPr="00150792">
        <w:rPr>
          <w:lang w:eastAsia="fr-FR"/>
        </w:rPr>
        <w:t>.</w:t>
      </w:r>
    </w:p>
    <w:p w14:paraId="7E3723B5" w14:textId="77777777" w:rsidR="0053160B" w:rsidRPr="00150792" w:rsidRDefault="0053160B" w:rsidP="002B59B3">
      <w:pPr>
        <w:spacing w:line="360" w:lineRule="auto"/>
        <w:ind w:left="720" w:right="432" w:hanging="720"/>
        <w:rPr>
          <w:lang w:eastAsia="fr-FR"/>
        </w:rPr>
      </w:pPr>
    </w:p>
    <w:p w14:paraId="555AB7BB" w14:textId="60A1233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809E0" w:rsidRPr="00150792">
        <w:rPr>
          <w:lang w:eastAsia="fr-FR"/>
        </w:rPr>
        <w:t>Suverkrop 1912</w:t>
      </w:r>
    </w:p>
    <w:p w14:paraId="359B13E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Suverkrop, E. A. </w:t>
      </w:r>
      <w:r w:rsidR="00B00F92" w:rsidRPr="00150792">
        <w:rPr>
          <w:lang w:eastAsia="fr-FR"/>
        </w:rPr>
        <w:t xml:space="preserve">1912. “The Molding of Bronze Statuary.” </w:t>
      </w:r>
      <w:r w:rsidR="00B00F92" w:rsidRPr="00150792">
        <w:rPr>
          <w:i/>
          <w:iCs/>
          <w:lang w:eastAsia="fr-FR"/>
        </w:rPr>
        <w:t>American Machinist</w:t>
      </w:r>
      <w:r w:rsidR="00B00F92" w:rsidRPr="00150792">
        <w:rPr>
          <w:lang w:eastAsia="fr-FR"/>
        </w:rPr>
        <w:t xml:space="preserve"> 37 (23): 923–28.</w:t>
      </w:r>
    </w:p>
    <w:p w14:paraId="7B800D22" w14:textId="77777777" w:rsidR="0053160B" w:rsidRPr="00150792" w:rsidRDefault="0053160B" w:rsidP="002B59B3">
      <w:pPr>
        <w:spacing w:line="360" w:lineRule="auto"/>
        <w:ind w:left="720" w:right="432" w:hanging="720"/>
        <w:rPr>
          <w:lang w:eastAsia="fr-FR"/>
        </w:rPr>
      </w:pPr>
    </w:p>
    <w:p w14:paraId="113A91C4" w14:textId="09C20BB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809E0" w:rsidRPr="00150792">
        <w:rPr>
          <w:lang w:eastAsia="fr-FR"/>
        </w:rPr>
        <w:t>Sylvester 2008</w:t>
      </w:r>
    </w:p>
    <w:p w14:paraId="1956592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Sylvester, Paul. 2008. “Matrix Effects in Laser Ablation-ICP-MS.” In </w:t>
      </w:r>
      <w:r w:rsidR="00B00F92" w:rsidRPr="00150792">
        <w:rPr>
          <w:i/>
          <w:iCs/>
          <w:lang w:eastAsia="fr-FR"/>
        </w:rPr>
        <w:t>Laser Ablation-ICP-MS in the Earth Sciences: Current Practices and Outstanding Issues</w:t>
      </w:r>
      <w:r w:rsidR="00B00F92" w:rsidRPr="00150792">
        <w:rPr>
          <w:lang w:eastAsia="fr-FR"/>
        </w:rPr>
        <w:t>, edited by Paul Sylvester, Pap/Cdr edition, 67–78. Qu</w:t>
      </w:r>
      <w:r w:rsidR="007950DD" w:rsidRPr="00150792">
        <w:rPr>
          <w:lang w:eastAsia="fr-FR"/>
        </w:rPr>
        <w:t>e</w:t>
      </w:r>
      <w:r w:rsidR="00B00F92" w:rsidRPr="00150792">
        <w:rPr>
          <w:lang w:eastAsia="fr-FR"/>
        </w:rPr>
        <w:t>bec: Mineralogical Association of Canada.</w:t>
      </w:r>
    </w:p>
    <w:p w14:paraId="39959371" w14:textId="77777777" w:rsidR="0053160B" w:rsidRPr="00150792" w:rsidRDefault="0053160B" w:rsidP="002B59B3">
      <w:pPr>
        <w:spacing w:line="360" w:lineRule="auto"/>
        <w:ind w:left="720" w:right="432" w:hanging="720"/>
        <w:rPr>
          <w:lang w:eastAsia="fr-FR"/>
        </w:rPr>
      </w:pPr>
    </w:p>
    <w:p w14:paraId="0898748E" w14:textId="3842A92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809E0" w:rsidRPr="00150792">
        <w:rPr>
          <w:lang w:eastAsia="fr-FR"/>
        </w:rPr>
        <w:t>Tabor, Molinarib, and Juleff 2005</w:t>
      </w:r>
    </w:p>
    <w:p w14:paraId="20A82DA1"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Tabor, G. R., D. Molinarib, and G. Juleff</w:t>
      </w:r>
      <w:r w:rsidR="00B00F92" w:rsidRPr="00150792">
        <w:rPr>
          <w:lang w:eastAsia="fr-FR"/>
        </w:rPr>
        <w:t xml:space="preserve">. 2005. “Computational Simulation of Air Flows through a Sri Lankan Wind-Driven Furnace.” </w:t>
      </w:r>
      <w:r w:rsidR="00B00F92" w:rsidRPr="00150792">
        <w:rPr>
          <w:i/>
          <w:iCs/>
          <w:lang w:eastAsia="fr-FR"/>
        </w:rPr>
        <w:t>Journal of Archaeological Science</w:t>
      </w:r>
      <w:r w:rsidR="00B00F92" w:rsidRPr="00150792">
        <w:rPr>
          <w:lang w:eastAsia="fr-FR"/>
        </w:rPr>
        <w:t xml:space="preserve"> 32 (5): 753–66.</w:t>
      </w:r>
    </w:p>
    <w:p w14:paraId="376A364D" w14:textId="77777777" w:rsidR="0053160B" w:rsidRPr="00150792" w:rsidRDefault="0053160B" w:rsidP="002B59B3">
      <w:pPr>
        <w:spacing w:line="360" w:lineRule="auto"/>
        <w:ind w:left="720" w:right="432" w:hanging="720"/>
        <w:rPr>
          <w:lang w:eastAsia="fr-FR"/>
        </w:rPr>
      </w:pPr>
    </w:p>
    <w:p w14:paraId="5E1325B2" w14:textId="1C7F2D7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809E0" w:rsidRPr="00150792">
        <w:rPr>
          <w:lang w:eastAsia="fr-FR"/>
        </w:rPr>
        <w:t>Taylor 1987</w:t>
      </w:r>
    </w:p>
    <w:p w14:paraId="6EEB2CE3" w14:textId="2008BAC6"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Taylor, R. E</w:t>
      </w:r>
      <w:r w:rsidR="00B00F92" w:rsidRPr="00150792">
        <w:rPr>
          <w:lang w:eastAsia="fr-FR"/>
        </w:rPr>
        <w:t>. 1987. “</w:t>
      </w:r>
      <w:r w:rsidR="00D139DE" w:rsidRPr="00150792">
        <w:rPr>
          <w:lang w:eastAsia="fr-FR"/>
        </w:rPr>
        <w:t>Radiocarbon Dating in Historical Perspective</w:t>
      </w:r>
      <w:r w:rsidR="00B00F92" w:rsidRPr="00150792">
        <w:rPr>
          <w:lang w:eastAsia="fr-FR"/>
        </w:rPr>
        <w:t xml:space="preserve">.” In </w:t>
      </w:r>
      <w:r w:rsidR="00B00F92" w:rsidRPr="00150792">
        <w:rPr>
          <w:i/>
          <w:iCs/>
          <w:lang w:eastAsia="fr-FR"/>
        </w:rPr>
        <w:t>Radiocarbon Dating</w:t>
      </w:r>
      <w:r w:rsidR="00167A32" w:rsidRPr="00150792">
        <w:rPr>
          <w:i/>
          <w:iCs/>
          <w:lang w:eastAsia="fr-FR"/>
        </w:rPr>
        <w:t>: A</w:t>
      </w:r>
      <w:r w:rsidR="00B00F92" w:rsidRPr="00150792">
        <w:rPr>
          <w:i/>
          <w:iCs/>
          <w:lang w:eastAsia="fr-FR"/>
        </w:rPr>
        <w:t>n Archaeological Perspective</w:t>
      </w:r>
      <w:r w:rsidR="00B00F92" w:rsidRPr="00150792">
        <w:rPr>
          <w:lang w:eastAsia="fr-FR"/>
        </w:rPr>
        <w:t>, edited by R</w:t>
      </w:r>
      <w:r w:rsidR="00D139DE" w:rsidRPr="00150792">
        <w:rPr>
          <w:lang w:eastAsia="fr-FR"/>
        </w:rPr>
        <w:t>.</w:t>
      </w:r>
      <w:r w:rsidR="00B00F92" w:rsidRPr="00150792">
        <w:rPr>
          <w:lang w:eastAsia="fr-FR"/>
        </w:rPr>
        <w:t xml:space="preserve"> E</w:t>
      </w:r>
      <w:r w:rsidR="00D139DE" w:rsidRPr="00150792">
        <w:rPr>
          <w:lang w:eastAsia="fr-FR"/>
        </w:rPr>
        <w:t>.</w:t>
      </w:r>
      <w:r w:rsidR="00B00F92" w:rsidRPr="00150792">
        <w:rPr>
          <w:lang w:eastAsia="fr-FR"/>
        </w:rPr>
        <w:t xml:space="preserve"> Taylor, 147–70. </w:t>
      </w:r>
      <w:r w:rsidR="00182EB7" w:rsidRPr="00150792">
        <w:rPr>
          <w:lang w:eastAsia="fr-FR"/>
        </w:rPr>
        <w:t>Orlando</w:t>
      </w:r>
      <w:r w:rsidR="00D139DE" w:rsidRPr="00150792">
        <w:rPr>
          <w:lang w:eastAsia="fr-FR"/>
        </w:rPr>
        <w:t xml:space="preserve">: </w:t>
      </w:r>
      <w:r w:rsidR="00673FB8" w:rsidRPr="00150792">
        <w:rPr>
          <w:lang w:eastAsia="fr-FR"/>
        </w:rPr>
        <w:t>Academic Press.</w:t>
      </w:r>
    </w:p>
    <w:p w14:paraId="39056D41" w14:textId="77777777" w:rsidR="0053160B" w:rsidRPr="00150792" w:rsidRDefault="0053160B" w:rsidP="002B59B3">
      <w:pPr>
        <w:spacing w:line="360" w:lineRule="auto"/>
        <w:ind w:left="720" w:right="432" w:hanging="720"/>
        <w:rPr>
          <w:lang w:eastAsia="fr-FR"/>
        </w:rPr>
      </w:pPr>
    </w:p>
    <w:p w14:paraId="7D0F8B73" w14:textId="3B280AA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809E0" w:rsidRPr="00150792">
        <w:rPr>
          <w:lang w:eastAsia="fr-FR"/>
        </w:rPr>
        <w:t>Texier et al. 2016</w:t>
      </w:r>
    </w:p>
    <w:p w14:paraId="4F25F18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Texier, A., A. Azema, J. Legendre Bouichoi, and C. Bottinaeu</w:t>
      </w:r>
      <w:r w:rsidR="00B00F92" w:rsidRPr="00150792">
        <w:rPr>
          <w:lang w:eastAsia="fr-FR"/>
        </w:rPr>
        <w:t xml:space="preserve">. 2016. “The Vendôme Column: Restoration of a Monumental Bronze in Paris.” In </w:t>
      </w:r>
      <w:r w:rsidR="00B00F92" w:rsidRPr="00150792">
        <w:rPr>
          <w:i/>
          <w:iCs/>
          <w:lang w:eastAsia="fr-FR"/>
        </w:rPr>
        <w:t>Proceeedings of the Interim Meeting of the ICOM-CC Metals Working Group,</w:t>
      </w:r>
      <w:r w:rsidR="007950DD" w:rsidRPr="00150792">
        <w:rPr>
          <w:i/>
          <w:iCs/>
          <w:lang w:eastAsia="fr-FR"/>
        </w:rPr>
        <w:t xml:space="preserve"> </w:t>
      </w:r>
      <w:r w:rsidR="00B00F92" w:rsidRPr="00150792">
        <w:rPr>
          <w:i/>
          <w:iCs/>
          <w:lang w:eastAsia="fr-FR"/>
        </w:rPr>
        <w:t>Sept. 26</w:t>
      </w:r>
      <w:r w:rsidR="00D139DE" w:rsidRPr="00150792">
        <w:rPr>
          <w:i/>
          <w:iCs/>
          <w:lang w:eastAsia="fr-FR"/>
        </w:rPr>
        <w:t>–</w:t>
      </w:r>
      <w:r w:rsidR="00B00F92" w:rsidRPr="00150792">
        <w:rPr>
          <w:i/>
          <w:iCs/>
          <w:lang w:eastAsia="fr-FR"/>
        </w:rPr>
        <w:t>30, 2016</w:t>
      </w:r>
      <w:r w:rsidR="00B00F92" w:rsidRPr="00150792">
        <w:rPr>
          <w:lang w:eastAsia="fr-FR"/>
        </w:rPr>
        <w:t xml:space="preserve">, </w:t>
      </w:r>
      <w:r w:rsidR="00D139DE" w:rsidRPr="00150792">
        <w:rPr>
          <w:lang w:eastAsia="fr-FR"/>
        </w:rPr>
        <w:t xml:space="preserve">edited by R. Menon, C. Chemello and A. Pandya, </w:t>
      </w:r>
      <w:r w:rsidR="00B00F92" w:rsidRPr="00150792">
        <w:rPr>
          <w:lang w:eastAsia="fr-FR"/>
        </w:rPr>
        <w:t xml:space="preserve">298–305. New Delhi: ICOM-CC </w:t>
      </w:r>
      <w:r w:rsidR="00D139DE" w:rsidRPr="00150792">
        <w:rPr>
          <w:lang w:eastAsia="fr-FR"/>
        </w:rPr>
        <w:t xml:space="preserve">and </w:t>
      </w:r>
      <w:r w:rsidR="00B00F92" w:rsidRPr="00150792">
        <w:rPr>
          <w:lang w:eastAsia="fr-FR"/>
        </w:rPr>
        <w:t>Indira Gandhi National Centre of the Arts.</w:t>
      </w:r>
    </w:p>
    <w:p w14:paraId="5D531478" w14:textId="77777777" w:rsidR="0053160B" w:rsidRPr="00150792" w:rsidRDefault="0053160B" w:rsidP="002B59B3">
      <w:pPr>
        <w:spacing w:line="360" w:lineRule="auto"/>
        <w:ind w:left="720" w:right="432" w:hanging="720"/>
        <w:rPr>
          <w:lang w:eastAsia="fr-FR"/>
        </w:rPr>
      </w:pPr>
    </w:p>
    <w:p w14:paraId="3708A213" w14:textId="4D6F0C5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D809E0" w:rsidRPr="00150792">
        <w:rPr>
          <w:lang w:eastAsia="fr-FR"/>
        </w:rPr>
        <w:t xml:space="preserve">Theophilus </w:t>
      </w:r>
      <w:r w:rsidR="00371DE1">
        <w:rPr>
          <w:lang w:eastAsia="fr-FR"/>
        </w:rPr>
        <w:t xml:space="preserve">[ca. 1122] </w:t>
      </w:r>
      <w:r w:rsidR="00D809E0" w:rsidRPr="00150792">
        <w:rPr>
          <w:lang w:eastAsia="fr-FR"/>
        </w:rPr>
        <w:t>1979</w:t>
      </w:r>
    </w:p>
    <w:p w14:paraId="7DAFCBFD" w14:textId="7EF4002E"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Theophilus. </w:t>
      </w:r>
      <w:r w:rsidR="00371DE1">
        <w:rPr>
          <w:lang w:eastAsia="fr-FR"/>
        </w:rPr>
        <w:t xml:space="preserve">(ca. 1122) </w:t>
      </w:r>
      <w:r w:rsidR="00B00F92" w:rsidRPr="00150792">
        <w:rPr>
          <w:lang w:eastAsia="fr-FR"/>
        </w:rPr>
        <w:t xml:space="preserve">1979. </w:t>
      </w:r>
      <w:r w:rsidR="00B00F92" w:rsidRPr="00150792">
        <w:rPr>
          <w:i/>
          <w:iCs/>
          <w:lang w:eastAsia="fr-FR"/>
        </w:rPr>
        <w:t>On Divers Arts: The Foremost Medieval Treatise on Painting, Glassmaking, and Metalwork</w:t>
      </w:r>
      <w:r w:rsidR="00B00F92" w:rsidRPr="00150792">
        <w:rPr>
          <w:lang w:eastAsia="fr-FR"/>
        </w:rPr>
        <w:t>. Translated by John G. Hawthorne and Cyril Stanley Smith. New York: Dover.</w:t>
      </w:r>
    </w:p>
    <w:p w14:paraId="1303B5A6" w14:textId="77777777" w:rsidR="0053160B" w:rsidRPr="00150792" w:rsidRDefault="0053160B" w:rsidP="002B59B3">
      <w:pPr>
        <w:spacing w:line="360" w:lineRule="auto"/>
        <w:ind w:left="720" w:right="432" w:hanging="720"/>
        <w:rPr>
          <w:lang w:eastAsia="fr-FR"/>
        </w:rPr>
      </w:pPr>
    </w:p>
    <w:p w14:paraId="610A2342" w14:textId="5FF96DE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050AE" w:rsidRPr="00150792">
        <w:rPr>
          <w:lang w:eastAsia="fr-FR"/>
        </w:rPr>
        <w:t>Thomas 2009</w:t>
      </w:r>
    </w:p>
    <w:p w14:paraId="5C31A41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Thomas, </w:t>
      </w:r>
      <w:r w:rsidR="007950DD" w:rsidRPr="00150792">
        <w:rPr>
          <w:lang w:eastAsia="fr-FR"/>
        </w:rPr>
        <w:t>Nicolas</w:t>
      </w:r>
      <w:r w:rsidR="002F6DF2" w:rsidRPr="00150792">
        <w:rPr>
          <w:lang w:eastAsia="fr-FR"/>
        </w:rPr>
        <w:t xml:space="preserve">. </w:t>
      </w:r>
      <w:r w:rsidR="002F6DF2" w:rsidRPr="006906D4">
        <w:rPr>
          <w:lang w:val="fr-FR" w:eastAsia="fr-FR"/>
        </w:rPr>
        <w:t xml:space="preserve">2009. “Les </w:t>
      </w:r>
      <w:r w:rsidR="00617E3E" w:rsidRPr="006906D4">
        <w:rPr>
          <w:lang w:val="fr-FR" w:eastAsia="fr-FR"/>
        </w:rPr>
        <w:t>ateliers urbains de travail du cuivre et de ses alliages au bas moyen âge</w:t>
      </w:r>
      <w:r w:rsidR="002F6DF2" w:rsidRPr="006906D4">
        <w:rPr>
          <w:lang w:val="fr-FR" w:eastAsia="fr-FR"/>
        </w:rPr>
        <w:t xml:space="preserve">: Archéologie et </w:t>
      </w:r>
      <w:r w:rsidR="00617E3E" w:rsidRPr="006906D4">
        <w:rPr>
          <w:lang w:val="fr-FR" w:eastAsia="fr-FR"/>
        </w:rPr>
        <w:t xml:space="preserve">histoire d’un site parisien du xive siècle dans la </w:t>
      </w:r>
      <w:r w:rsidR="002F6DF2" w:rsidRPr="006906D4">
        <w:rPr>
          <w:lang w:val="fr-FR" w:eastAsia="fr-FR"/>
        </w:rPr>
        <w:t xml:space="preserve">Villeneuve </w:t>
      </w:r>
      <w:r w:rsidR="00617E3E" w:rsidRPr="006906D4">
        <w:rPr>
          <w:lang w:val="fr-FR" w:eastAsia="fr-FR"/>
        </w:rPr>
        <w:t xml:space="preserve">du </w:t>
      </w:r>
      <w:r w:rsidR="002F6DF2" w:rsidRPr="006906D4">
        <w:rPr>
          <w:lang w:val="fr-FR" w:eastAsia="fr-FR"/>
        </w:rPr>
        <w:t>Temple (1325</w:t>
      </w:r>
      <w:r w:rsidR="00617E3E" w:rsidRPr="006906D4">
        <w:rPr>
          <w:lang w:val="fr-FR" w:eastAsia="fr-FR"/>
        </w:rPr>
        <w:t>–</w:t>
      </w:r>
      <w:r w:rsidR="002F6DF2" w:rsidRPr="006906D4">
        <w:rPr>
          <w:lang w:val="fr-FR" w:eastAsia="fr-FR"/>
        </w:rPr>
        <w:t xml:space="preserve">1350).” </w:t>
      </w:r>
      <w:r w:rsidR="002F6DF2" w:rsidRPr="00150792">
        <w:rPr>
          <w:lang w:eastAsia="fr-FR"/>
        </w:rPr>
        <w:t xml:space="preserve">PhD diss., </w:t>
      </w:r>
      <w:r w:rsidR="00A167C8" w:rsidRPr="00150792">
        <w:rPr>
          <w:iCs/>
          <w:lang w:eastAsia="fr-FR"/>
        </w:rPr>
        <w:t xml:space="preserve">Université </w:t>
      </w:r>
      <w:r w:rsidR="00B00F92" w:rsidRPr="00150792">
        <w:rPr>
          <w:lang w:eastAsia="fr-FR"/>
        </w:rPr>
        <w:t>Paris 1.</w:t>
      </w:r>
    </w:p>
    <w:p w14:paraId="70884CE6" w14:textId="77777777" w:rsidR="0053160B" w:rsidRPr="00150792" w:rsidRDefault="0053160B" w:rsidP="002B59B3">
      <w:pPr>
        <w:spacing w:line="360" w:lineRule="auto"/>
        <w:ind w:left="720" w:right="432" w:hanging="720"/>
        <w:rPr>
          <w:lang w:eastAsia="fr-FR"/>
        </w:rPr>
      </w:pPr>
    </w:p>
    <w:p w14:paraId="7F065E71" w14:textId="1B9C0F1B" w:rsidR="00145B11" w:rsidRPr="00443108" w:rsidRDefault="00145B11" w:rsidP="002B59B3">
      <w:pPr>
        <w:pStyle w:val="paragraph"/>
        <w:spacing w:before="0" w:beforeAutospacing="0" w:after="0" w:afterAutospacing="0" w:line="360" w:lineRule="auto"/>
        <w:ind w:left="720" w:right="720" w:hanging="720"/>
        <w:textAlignment w:val="baseline"/>
      </w:pPr>
      <w:r w:rsidRPr="00150792">
        <w:rPr>
          <w:lang w:eastAsia="fr-FR"/>
        </w:rPr>
        <w:lastRenderedPageBreak/>
        <w:t>-</w:t>
      </w:r>
      <w:r w:rsidRPr="00150792">
        <w:rPr>
          <w:lang w:eastAsia="fr-FR"/>
        </w:rPr>
        <w:tab/>
        <w:t xml:space="preserve">short: </w:t>
      </w:r>
      <w:r w:rsidRPr="00443108">
        <w:rPr>
          <w:rStyle w:val="normaltextrun"/>
        </w:rPr>
        <w:t>Thomas and Bourgarit 2014</w:t>
      </w:r>
      <w:r w:rsidRPr="00443108">
        <w:rPr>
          <w:rStyle w:val="eop"/>
        </w:rPr>
        <w:t xml:space="preserve"> </w:t>
      </w:r>
    </w:p>
    <w:p w14:paraId="32621BA0" w14:textId="0980E5E4" w:rsidR="00145B11" w:rsidRPr="006906D4" w:rsidRDefault="00145B11" w:rsidP="002B59B3">
      <w:pPr>
        <w:pStyle w:val="paragraph"/>
        <w:spacing w:before="0" w:beforeAutospacing="0" w:after="0" w:afterAutospacing="0" w:line="360" w:lineRule="auto"/>
        <w:ind w:left="720" w:right="720" w:hanging="720"/>
        <w:textAlignment w:val="baseline"/>
        <w:rPr>
          <w:lang w:val="fr-FR"/>
        </w:rPr>
      </w:pPr>
      <w:r w:rsidRPr="00150792">
        <w:rPr>
          <w:lang w:eastAsia="fr-FR"/>
        </w:rPr>
        <w:t xml:space="preserve">full: </w:t>
      </w:r>
      <w:r w:rsidRPr="00443108">
        <w:rPr>
          <w:rStyle w:val="normaltextrun"/>
        </w:rPr>
        <w:t xml:space="preserve">Thomas, N., </w:t>
      </w:r>
      <w:r>
        <w:rPr>
          <w:rStyle w:val="normaltextrun"/>
        </w:rPr>
        <w:t>and</w:t>
      </w:r>
      <w:r w:rsidRPr="00443108">
        <w:rPr>
          <w:rStyle w:val="normaltextrun"/>
        </w:rPr>
        <w:t xml:space="preserve"> D. Bourgarit. </w:t>
      </w:r>
      <w:r w:rsidRPr="006906D4">
        <w:rPr>
          <w:rStyle w:val="normaltextrun"/>
          <w:lang w:val="fr-FR"/>
        </w:rPr>
        <w:t xml:space="preserve">2014. “Les techniques de production des batteurs et fondeurs mosans au Moyen Age (XIIe-XVIe siècles) .” In </w:t>
      </w:r>
      <w:r w:rsidRPr="006906D4">
        <w:rPr>
          <w:rStyle w:val="normaltextrun"/>
          <w:i/>
          <w:iCs/>
          <w:lang w:val="fr-FR"/>
        </w:rPr>
        <w:t>L’or des dinandiers. Fondeurs et batteurs mosans au Moyen Age</w:t>
      </w:r>
      <w:r w:rsidRPr="006906D4">
        <w:rPr>
          <w:rStyle w:val="normaltextrun"/>
          <w:lang w:val="fr-FR"/>
        </w:rPr>
        <w:t>, edited by N. Thomas, I. Leroy, and J. (</w:t>
      </w:r>
      <w:r w:rsidRPr="006906D4">
        <w:rPr>
          <w:rStyle w:val="spellingerror"/>
          <w:lang w:val="fr-FR"/>
        </w:rPr>
        <w:t>dir</w:t>
      </w:r>
      <w:r w:rsidRPr="006906D4">
        <w:rPr>
          <w:rStyle w:val="normaltextrun"/>
          <w:lang w:val="fr-FR"/>
        </w:rPr>
        <w:t xml:space="preserve">.) Plumier, 43–63. Cahiers de la MPPM 7. </w:t>
      </w:r>
      <w:r w:rsidRPr="006906D4">
        <w:rPr>
          <w:rStyle w:val="spellingerror"/>
          <w:lang w:val="fr-FR"/>
        </w:rPr>
        <w:t>Bouvignes</w:t>
      </w:r>
      <w:r w:rsidRPr="006906D4">
        <w:rPr>
          <w:rStyle w:val="normaltextrun"/>
          <w:lang w:val="fr-FR"/>
        </w:rPr>
        <w:t>-Dinant, Belgium: Maison du Patrimoine Médiéval Mosan.</w:t>
      </w:r>
      <w:r w:rsidRPr="006906D4">
        <w:rPr>
          <w:rStyle w:val="eop"/>
          <w:lang w:val="fr-FR"/>
        </w:rPr>
        <w:t xml:space="preserve"> </w:t>
      </w:r>
    </w:p>
    <w:p w14:paraId="78CA854A" w14:textId="2996D1AC" w:rsidR="00145B11" w:rsidRPr="006906D4" w:rsidRDefault="00145B11" w:rsidP="002B59B3">
      <w:pPr>
        <w:pStyle w:val="paragraph"/>
        <w:spacing w:before="0" w:beforeAutospacing="0" w:after="0" w:afterAutospacing="0" w:line="360" w:lineRule="auto"/>
        <w:ind w:left="720" w:right="720" w:hanging="720"/>
        <w:textAlignment w:val="baseline"/>
        <w:rPr>
          <w:lang w:val="fr-FR"/>
        </w:rPr>
      </w:pPr>
    </w:p>
    <w:p w14:paraId="2A23A108" w14:textId="0A71D5F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050AE" w:rsidRPr="00150792">
        <w:rPr>
          <w:lang w:eastAsia="fr-FR"/>
        </w:rPr>
        <w:t>Thomas and Bourgarit 2018</w:t>
      </w:r>
    </w:p>
    <w:p w14:paraId="7770F7DE"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B00F92" w:rsidRPr="00150792">
        <w:rPr>
          <w:lang w:eastAsia="fr-FR"/>
        </w:rPr>
        <w:t>Thomas, N</w:t>
      </w:r>
      <w:r w:rsidR="005577BF" w:rsidRPr="00150792">
        <w:rPr>
          <w:lang w:eastAsia="fr-FR"/>
        </w:rPr>
        <w:t>icolas</w:t>
      </w:r>
      <w:r w:rsidR="00B00F92" w:rsidRPr="00150792">
        <w:rPr>
          <w:lang w:eastAsia="fr-FR"/>
        </w:rPr>
        <w:t>, and D</w:t>
      </w:r>
      <w:r w:rsidR="005577BF" w:rsidRPr="00150792">
        <w:rPr>
          <w:lang w:eastAsia="fr-FR"/>
        </w:rPr>
        <w:t>avid</w:t>
      </w:r>
      <w:r w:rsidR="00B00F92" w:rsidRPr="00150792">
        <w:rPr>
          <w:lang w:eastAsia="fr-FR"/>
        </w:rPr>
        <w:t xml:space="preserve"> Bourgarit. </w:t>
      </w:r>
      <w:r w:rsidR="00B00F92" w:rsidRPr="006906D4">
        <w:rPr>
          <w:lang w:val="fr-FR" w:eastAsia="fr-FR"/>
        </w:rPr>
        <w:t xml:space="preserve">2018. “La </w:t>
      </w:r>
      <w:r w:rsidR="005577BF" w:rsidRPr="006906D4">
        <w:rPr>
          <w:lang w:val="fr-FR" w:eastAsia="fr-FR"/>
        </w:rPr>
        <w:t>peine emporte-t-elle le profit</w:t>
      </w:r>
      <w:r w:rsidR="00B00F92" w:rsidRPr="006906D4">
        <w:rPr>
          <w:lang w:val="fr-FR" w:eastAsia="fr-FR"/>
        </w:rPr>
        <w:t xml:space="preserve">? </w:t>
      </w:r>
      <w:r w:rsidR="002F6DF2" w:rsidRPr="006906D4">
        <w:rPr>
          <w:lang w:val="fr-FR" w:eastAsia="fr-FR"/>
        </w:rPr>
        <w:t xml:space="preserve">Économie de </w:t>
      </w:r>
      <w:r w:rsidR="005577BF" w:rsidRPr="006906D4">
        <w:rPr>
          <w:lang w:val="fr-FR" w:eastAsia="fr-FR"/>
        </w:rPr>
        <w:t xml:space="preserve">la production du laiton par cémentation au </w:t>
      </w:r>
      <w:r w:rsidR="002F6DF2" w:rsidRPr="006906D4">
        <w:rPr>
          <w:lang w:val="fr-FR" w:eastAsia="fr-FR"/>
        </w:rPr>
        <w:t xml:space="preserve">Moyen Âge.” </w:t>
      </w:r>
      <w:r w:rsidR="00B00F92" w:rsidRPr="006906D4">
        <w:rPr>
          <w:lang w:val="fr-FR" w:eastAsia="fr-FR"/>
        </w:rPr>
        <w:t xml:space="preserve">In </w:t>
      </w:r>
      <w:r w:rsidR="00B00F92" w:rsidRPr="006906D4">
        <w:rPr>
          <w:i/>
          <w:iCs/>
          <w:lang w:val="fr-FR" w:eastAsia="fr-FR"/>
        </w:rPr>
        <w:t>Cuivre, Bronzes et Laitons Médiévaux: Histoire, Archéologie et Archéométrie Des Productions En Laiton, Bronze et Autres Alliages à Base de Cuivre Dans l’Europe Médiévale (12e</w:t>
      </w:r>
      <w:r w:rsidR="00513D18" w:rsidRPr="006906D4">
        <w:rPr>
          <w:i/>
          <w:iCs/>
          <w:lang w:val="fr-FR" w:eastAsia="fr-FR"/>
        </w:rPr>
        <w:t>–</w:t>
      </w:r>
      <w:r w:rsidR="00B00F92" w:rsidRPr="006906D4">
        <w:rPr>
          <w:i/>
          <w:iCs/>
          <w:lang w:val="fr-FR" w:eastAsia="fr-FR"/>
        </w:rPr>
        <w:t>16e Siècles)</w:t>
      </w:r>
      <w:r w:rsidR="00513D18" w:rsidRPr="006906D4">
        <w:rPr>
          <w:i/>
          <w:iCs/>
          <w:lang w:val="fr-FR" w:eastAsia="fr-FR"/>
        </w:rPr>
        <w:t xml:space="preserve"> = </w:t>
      </w:r>
      <w:r w:rsidR="00B00F92" w:rsidRPr="006906D4">
        <w:rPr>
          <w:i/>
          <w:iCs/>
          <w:lang w:val="fr-FR" w:eastAsia="fr-FR"/>
        </w:rPr>
        <w:t>Medieval Copper, Bronze and Brass: History, Archaeology and Archaeometry of the Production of Brass, Bronze and Other Copper Alloy Objects in Medieval Europe (12th</w:t>
      </w:r>
      <w:r w:rsidR="00617E3E" w:rsidRPr="006906D4">
        <w:rPr>
          <w:i/>
          <w:iCs/>
          <w:lang w:val="fr-FR" w:eastAsia="fr-FR"/>
        </w:rPr>
        <w:t>–</w:t>
      </w:r>
      <w:r w:rsidR="00B00F92" w:rsidRPr="006906D4">
        <w:rPr>
          <w:i/>
          <w:iCs/>
          <w:lang w:val="fr-FR" w:eastAsia="fr-FR"/>
        </w:rPr>
        <w:t>16th Centuries)</w:t>
      </w:r>
      <w:r w:rsidR="00B00F92" w:rsidRPr="006906D4">
        <w:rPr>
          <w:lang w:val="fr-FR" w:eastAsia="fr-FR"/>
        </w:rPr>
        <w:t>, edited by N</w:t>
      </w:r>
      <w:r w:rsidR="005577BF" w:rsidRPr="006906D4">
        <w:rPr>
          <w:lang w:val="fr-FR" w:eastAsia="fr-FR"/>
        </w:rPr>
        <w:t>icolas</w:t>
      </w:r>
      <w:r w:rsidR="00B00F92" w:rsidRPr="006906D4">
        <w:rPr>
          <w:lang w:val="fr-FR" w:eastAsia="fr-FR"/>
        </w:rPr>
        <w:t xml:space="preserve"> Thomas and P</w:t>
      </w:r>
      <w:r w:rsidR="005577BF" w:rsidRPr="006906D4">
        <w:rPr>
          <w:lang w:val="fr-FR" w:eastAsia="fr-FR"/>
        </w:rPr>
        <w:t>ete</w:t>
      </w:r>
      <w:r w:rsidR="00B00F92" w:rsidRPr="006906D4">
        <w:rPr>
          <w:lang w:val="fr-FR" w:eastAsia="fr-FR"/>
        </w:rPr>
        <w:t xml:space="preserve"> Dandridge, 71</w:t>
      </w:r>
      <w:r w:rsidR="002F6DF2" w:rsidRPr="006906D4">
        <w:rPr>
          <w:iCs/>
          <w:lang w:val="fr-FR" w:eastAsia="fr-FR"/>
        </w:rPr>
        <w:t>–</w:t>
      </w:r>
      <w:r w:rsidR="00B00F92" w:rsidRPr="006906D4">
        <w:rPr>
          <w:lang w:val="fr-FR" w:eastAsia="fr-FR"/>
        </w:rPr>
        <w:t>88. Études et Documents, Archéologie 39. Namur</w:t>
      </w:r>
      <w:r w:rsidR="001915EA" w:rsidRPr="006906D4">
        <w:rPr>
          <w:lang w:val="fr-FR" w:eastAsia="fr-FR"/>
        </w:rPr>
        <w:t xml:space="preserve">, </w:t>
      </w:r>
      <w:r w:rsidR="002F6DF2" w:rsidRPr="006906D4">
        <w:rPr>
          <w:lang w:val="fr-FR" w:eastAsia="fr-FR"/>
        </w:rPr>
        <w:t>Belgium</w:t>
      </w:r>
      <w:r w:rsidR="00B00F92" w:rsidRPr="006906D4">
        <w:rPr>
          <w:lang w:val="fr-FR" w:eastAsia="fr-FR"/>
        </w:rPr>
        <w:t>: Agence wallonne du Patrimoine.</w:t>
      </w:r>
    </w:p>
    <w:p w14:paraId="1F789827" w14:textId="77777777" w:rsidR="0053160B" w:rsidRPr="006906D4" w:rsidRDefault="0053160B" w:rsidP="002B59B3">
      <w:pPr>
        <w:spacing w:line="360" w:lineRule="auto"/>
        <w:ind w:left="720" w:right="432" w:hanging="720"/>
        <w:rPr>
          <w:lang w:val="fr-FR" w:eastAsia="fr-FR"/>
        </w:rPr>
      </w:pPr>
    </w:p>
    <w:p w14:paraId="43023808" w14:textId="7C1815B3" w:rsidR="00424249" w:rsidRPr="00150792" w:rsidRDefault="00424249" w:rsidP="002B59B3">
      <w:pPr>
        <w:spacing w:line="360" w:lineRule="auto"/>
        <w:ind w:left="720" w:right="432" w:hanging="720"/>
        <w:rPr>
          <w:lang w:eastAsia="fr-FR"/>
        </w:rPr>
      </w:pPr>
      <w:r w:rsidRPr="00150792">
        <w:rPr>
          <w:lang w:eastAsia="fr-FR"/>
        </w:rPr>
        <w:t>-</w:t>
      </w:r>
      <w:r w:rsidRPr="00150792">
        <w:rPr>
          <w:lang w:eastAsia="fr-FR"/>
        </w:rPr>
        <w:tab/>
        <w:t>short: Thomas and Dandridge 2018</w:t>
      </w:r>
    </w:p>
    <w:p w14:paraId="705D368A" w14:textId="1F838357" w:rsidR="00424249" w:rsidRPr="006906D4" w:rsidRDefault="00424249" w:rsidP="002B59B3">
      <w:pPr>
        <w:spacing w:line="360" w:lineRule="auto"/>
        <w:ind w:left="720" w:right="432" w:hanging="720"/>
        <w:rPr>
          <w:lang w:val="fr-FR" w:eastAsia="fr-FR"/>
        </w:rPr>
      </w:pPr>
      <w:r w:rsidRPr="00150792">
        <w:rPr>
          <w:lang w:eastAsia="fr-FR"/>
        </w:rPr>
        <w:t xml:space="preserve">full: Thomas, Nicolas, and Pete Dandridge, eds. 2018. </w:t>
      </w:r>
      <w:r w:rsidRPr="006906D4">
        <w:rPr>
          <w:i/>
          <w:lang w:val="fr-FR" w:eastAsia="fr-FR"/>
        </w:rPr>
        <w:t>C</w:t>
      </w:r>
      <w:r w:rsidRPr="006906D4">
        <w:rPr>
          <w:i/>
          <w:iCs/>
          <w:lang w:val="fr-FR" w:eastAsia="fr-FR"/>
        </w:rPr>
        <w:t>uivre, Bronzes et Laitons Médiévaux: Histoire, Archéologie et Archéométrie Des Productions En Laiton, Bronze et Autres Alliages à Base de Cuivre Dans l’Europe Médiévale (12e–16e Siècles) = Medieval Copper, Bronze and Brass: History, Archaeology and Archaeometry of the Production of Brass, Bronze and Other Copper Alloy Objects in Medieval Europe (12th–16th Centuries)</w:t>
      </w:r>
      <w:r w:rsidRPr="006906D4">
        <w:rPr>
          <w:lang w:val="fr-FR" w:eastAsia="fr-FR"/>
        </w:rPr>
        <w:t>, Études et Documents, Archéologie 39. Namur, Belgium: Agence wallonne du Patrimoine.</w:t>
      </w:r>
    </w:p>
    <w:p w14:paraId="65F50254" w14:textId="77777777" w:rsidR="00424249" w:rsidRPr="006906D4" w:rsidRDefault="00424249" w:rsidP="002B59B3">
      <w:pPr>
        <w:spacing w:line="360" w:lineRule="auto"/>
        <w:ind w:left="720" w:right="432" w:hanging="720"/>
        <w:rPr>
          <w:lang w:val="fr-FR" w:eastAsia="fr-FR"/>
        </w:rPr>
      </w:pPr>
    </w:p>
    <w:p w14:paraId="28568D04" w14:textId="3A32A6DA"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3050AE" w:rsidRPr="006906D4">
        <w:rPr>
          <w:lang w:val="fr-FR" w:eastAsia="fr-FR"/>
        </w:rPr>
        <w:t>Thoury et al. 2016</w:t>
      </w:r>
    </w:p>
    <w:p w14:paraId="43E206F8" w14:textId="77777777" w:rsidR="006E6E98" w:rsidRPr="00150792" w:rsidRDefault="006E6E98" w:rsidP="002B59B3">
      <w:pPr>
        <w:spacing w:line="360" w:lineRule="auto"/>
        <w:ind w:left="720" w:right="432" w:hanging="720"/>
        <w:rPr>
          <w:lang w:eastAsia="fr-FR"/>
        </w:rPr>
      </w:pPr>
      <w:r w:rsidRPr="006906D4">
        <w:rPr>
          <w:lang w:val="fr-FR" w:eastAsia="fr-FR"/>
        </w:rPr>
        <w:t xml:space="preserve">full: </w:t>
      </w:r>
      <w:r w:rsidR="00320E0B" w:rsidRPr="006906D4">
        <w:rPr>
          <w:lang w:val="fr-FR" w:eastAsia="fr-FR"/>
        </w:rPr>
        <w:t xml:space="preserve">Thoury, M., B. Mille, T. Séverin-Fabiani, L. Robbiola, M. Réfrégiers, J-F Jarrige, and L. Bertrand. </w:t>
      </w:r>
      <w:r w:rsidR="00320E0B" w:rsidRPr="00150792">
        <w:rPr>
          <w:lang w:eastAsia="fr-FR"/>
        </w:rPr>
        <w:t xml:space="preserve">2016. “High Spatial Dynamics-Photoluminescence Imaging Reveals the Metallurgy of the Earliest Lost-Wax Cast Object.” Nature Communications 7 (1): 13356. </w:t>
      </w:r>
      <w:hyperlink r:id="rId105" w:history="1">
        <w:r w:rsidR="00DC536C" w:rsidRPr="00150792">
          <w:rPr>
            <w:rStyle w:val="Hyperlink"/>
            <w:color w:val="auto"/>
            <w:lang w:eastAsia="fr-FR"/>
          </w:rPr>
          <w:t>https://doi.org/10.1038/ncomms13356</w:t>
        </w:r>
      </w:hyperlink>
      <w:r w:rsidR="00DC536C" w:rsidRPr="00150792">
        <w:rPr>
          <w:lang w:eastAsia="fr-FR"/>
        </w:rPr>
        <w:t>.</w:t>
      </w:r>
    </w:p>
    <w:p w14:paraId="39F36325" w14:textId="77777777" w:rsidR="0053160B" w:rsidRPr="00150792" w:rsidRDefault="0053160B" w:rsidP="002B59B3">
      <w:pPr>
        <w:spacing w:line="360" w:lineRule="auto"/>
        <w:ind w:left="720" w:right="432" w:hanging="720"/>
        <w:rPr>
          <w:lang w:eastAsia="fr-FR"/>
        </w:rPr>
      </w:pPr>
    </w:p>
    <w:p w14:paraId="7DDECD57" w14:textId="33E6102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050AE" w:rsidRPr="00150792">
        <w:rPr>
          <w:lang w:eastAsia="fr-FR"/>
        </w:rPr>
        <w:t>Turner 1982</w:t>
      </w:r>
    </w:p>
    <w:p w14:paraId="0DF1ACA7"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 xml:space="preserve">Turner, Eric. 1982. </w:t>
      </w:r>
      <w:r w:rsidR="00B00F92" w:rsidRPr="00150792">
        <w:rPr>
          <w:i/>
          <w:iCs/>
          <w:lang w:eastAsia="fr-FR"/>
        </w:rPr>
        <w:t>An Introduction to Brass</w:t>
      </w:r>
      <w:r w:rsidR="00B00F92" w:rsidRPr="00150792">
        <w:rPr>
          <w:lang w:eastAsia="fr-FR"/>
        </w:rPr>
        <w:t>. London: Her Majesty’s Stationery Office and Victoria &amp; Albert Museum.</w:t>
      </w:r>
    </w:p>
    <w:p w14:paraId="7CE9F520" w14:textId="77777777" w:rsidR="0053160B" w:rsidRPr="00150792" w:rsidRDefault="0053160B" w:rsidP="002B59B3">
      <w:pPr>
        <w:spacing w:line="360" w:lineRule="auto"/>
        <w:ind w:left="720" w:right="432" w:hanging="720"/>
        <w:rPr>
          <w:lang w:eastAsia="fr-FR"/>
        </w:rPr>
      </w:pPr>
    </w:p>
    <w:p w14:paraId="607B9726" w14:textId="10D1D34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050AE" w:rsidRPr="00150792">
        <w:rPr>
          <w:lang w:eastAsia="fr-FR"/>
        </w:rPr>
        <w:t>Tylecote, Ghaznavi, and Boydell 1977</w:t>
      </w:r>
    </w:p>
    <w:p w14:paraId="0B794E2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Tylecote, R. F., H. A. Ghaznavi, and P. J. Boydell.</w:t>
      </w:r>
      <w:r w:rsidR="00B00F92" w:rsidRPr="00150792">
        <w:rPr>
          <w:lang w:eastAsia="fr-FR"/>
        </w:rPr>
        <w:t xml:space="preserve"> 1977. “Partitioning of Trace Elements between the Ores, Fluxes, Slags and Metal during the Smelting of Copper.” </w:t>
      </w:r>
      <w:r w:rsidR="00B00F92" w:rsidRPr="00150792">
        <w:rPr>
          <w:i/>
          <w:iCs/>
          <w:lang w:eastAsia="fr-FR"/>
        </w:rPr>
        <w:t>Journal of Archaeological Sciences</w:t>
      </w:r>
      <w:r w:rsidR="00B00F92" w:rsidRPr="00150792">
        <w:rPr>
          <w:lang w:eastAsia="fr-FR"/>
        </w:rPr>
        <w:t xml:space="preserve"> 4:305–33.</w:t>
      </w:r>
    </w:p>
    <w:p w14:paraId="3DE810B8" w14:textId="77777777" w:rsidR="0053160B" w:rsidRPr="00150792" w:rsidRDefault="0053160B" w:rsidP="002B59B3">
      <w:pPr>
        <w:spacing w:line="360" w:lineRule="auto"/>
        <w:ind w:left="720" w:right="432" w:hanging="720"/>
        <w:rPr>
          <w:lang w:eastAsia="fr-FR"/>
        </w:rPr>
      </w:pPr>
    </w:p>
    <w:p w14:paraId="163F46CA" w14:textId="456AE6C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050AE" w:rsidRPr="00150792">
        <w:rPr>
          <w:lang w:eastAsia="fr-FR"/>
        </w:rPr>
        <w:t>Tyler and Black 1992</w:t>
      </w:r>
    </w:p>
    <w:p w14:paraId="47B6D1B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Tyler, D</w:t>
      </w:r>
      <w:r w:rsidR="007950DD" w:rsidRPr="00150792">
        <w:rPr>
          <w:lang w:eastAsia="fr-FR"/>
        </w:rPr>
        <w:t>erek</w:t>
      </w:r>
      <w:r w:rsidR="00617E3E" w:rsidRPr="00150792">
        <w:rPr>
          <w:lang w:eastAsia="fr-FR"/>
        </w:rPr>
        <w:t xml:space="preserve"> </w:t>
      </w:r>
      <w:r w:rsidR="00B00F92" w:rsidRPr="00150792">
        <w:rPr>
          <w:lang w:eastAsia="fr-FR"/>
        </w:rPr>
        <w:t>E., and W</w:t>
      </w:r>
      <w:r w:rsidR="007950DD" w:rsidRPr="00150792">
        <w:rPr>
          <w:lang w:eastAsia="fr-FR"/>
        </w:rPr>
        <w:t>illiam</w:t>
      </w:r>
      <w:r w:rsidR="00617E3E" w:rsidRPr="00150792">
        <w:rPr>
          <w:lang w:eastAsia="fr-FR"/>
        </w:rPr>
        <w:t xml:space="preserve"> </w:t>
      </w:r>
      <w:r w:rsidR="00B00F92" w:rsidRPr="00150792">
        <w:rPr>
          <w:lang w:eastAsia="fr-FR"/>
        </w:rPr>
        <w:t xml:space="preserve">T. Black. 1992. “Introduction to Copper and Copper Alloys.” In </w:t>
      </w:r>
      <w:r w:rsidR="00B00F92" w:rsidRPr="00150792">
        <w:rPr>
          <w:i/>
          <w:iCs/>
          <w:lang w:eastAsia="fr-FR"/>
        </w:rPr>
        <w:t>ASM Handbook</w:t>
      </w:r>
      <w:r w:rsidR="00617E3E" w:rsidRPr="00150792">
        <w:rPr>
          <w:iCs/>
          <w:lang w:eastAsia="fr-FR"/>
        </w:rPr>
        <w:t>. Vol. 2,</w:t>
      </w:r>
      <w:r w:rsidR="00B00F92" w:rsidRPr="00150792">
        <w:rPr>
          <w:i/>
          <w:iCs/>
          <w:lang w:eastAsia="fr-FR"/>
        </w:rPr>
        <w:t xml:space="preserve"> Properties and Selection: Non-Ferrous Alloys and Special-Purpose Materials</w:t>
      </w:r>
      <w:r w:rsidR="00B00F92" w:rsidRPr="00150792">
        <w:rPr>
          <w:lang w:eastAsia="fr-FR"/>
        </w:rPr>
        <w:t>, 759–839.</w:t>
      </w:r>
      <w:r w:rsidR="00F41CCB" w:rsidRPr="00150792">
        <w:rPr>
          <w:lang w:eastAsia="fr-FR"/>
        </w:rPr>
        <w:t xml:space="preserve"> Materials Park, OH: ASM International.</w:t>
      </w:r>
    </w:p>
    <w:p w14:paraId="2B242B2C" w14:textId="77777777" w:rsidR="0053160B" w:rsidRPr="00150792" w:rsidRDefault="0053160B" w:rsidP="002B59B3">
      <w:pPr>
        <w:spacing w:line="360" w:lineRule="auto"/>
        <w:ind w:left="720" w:right="432" w:hanging="720"/>
        <w:rPr>
          <w:lang w:eastAsia="fr-FR"/>
        </w:rPr>
      </w:pPr>
    </w:p>
    <w:p w14:paraId="25958048" w14:textId="4884C65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050AE" w:rsidRPr="00150792">
        <w:rPr>
          <w:lang w:eastAsia="fr-FR"/>
        </w:rPr>
        <w:t>Tzachou-Alexandri 2000</w:t>
      </w:r>
    </w:p>
    <w:p w14:paraId="4B98BDF0" w14:textId="1BD39339"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Tzachou-Alexandri, O. </w:t>
      </w:r>
      <w:r w:rsidR="00B00F92" w:rsidRPr="00150792">
        <w:rPr>
          <w:lang w:eastAsia="fr-FR"/>
        </w:rPr>
        <w:t xml:space="preserve">2000. “Some Remarks on the Bronze God of Artemision.” In </w:t>
      </w:r>
      <w:r w:rsidR="00B00F92" w:rsidRPr="00150792">
        <w:rPr>
          <w:i/>
          <w:iCs/>
          <w:lang w:eastAsia="fr-FR"/>
        </w:rPr>
        <w:t>From the Parts to the Whole: Acta of the 13th International Bronze Congress, Held at Cambridge, Massachusetts, May 28</w:t>
      </w:r>
      <w:r w:rsidR="00864C05" w:rsidRPr="00150792">
        <w:rPr>
          <w:i/>
          <w:iCs/>
          <w:lang w:eastAsia="fr-FR"/>
        </w:rPr>
        <w:t>–</w:t>
      </w:r>
      <w:r w:rsidR="00B00F92" w:rsidRPr="00150792">
        <w:rPr>
          <w:i/>
          <w:iCs/>
          <w:lang w:eastAsia="fr-FR"/>
        </w:rPr>
        <w:t>June 1, 1996</w:t>
      </w:r>
      <w:r w:rsidR="00864C05" w:rsidRPr="00150792">
        <w:rPr>
          <w:iCs/>
          <w:lang w:eastAsia="fr-FR"/>
        </w:rPr>
        <w:t>, e</w:t>
      </w:r>
      <w:r w:rsidR="002F6DF2" w:rsidRPr="00150792">
        <w:rPr>
          <w:iCs/>
          <w:lang w:eastAsia="fr-FR"/>
        </w:rPr>
        <w:t>dited by Carol C. Mattusch, Amy Brauer, and Sandra E. Knudsen</w:t>
      </w:r>
      <w:r w:rsidR="00864C05" w:rsidRPr="00150792">
        <w:rPr>
          <w:iCs/>
          <w:lang w:eastAsia="fr-FR"/>
        </w:rPr>
        <w:t xml:space="preserve">, </w:t>
      </w:r>
      <w:r w:rsidR="00544ED1">
        <w:rPr>
          <w:iCs/>
          <w:lang w:eastAsia="fr-FR"/>
        </w:rPr>
        <w:t>86–</w:t>
      </w:r>
      <w:r w:rsidR="00666528" w:rsidRPr="00150792">
        <w:rPr>
          <w:iCs/>
          <w:lang w:eastAsia="fr-FR"/>
        </w:rPr>
        <w:t>95</w:t>
      </w:r>
      <w:r w:rsidR="002F6DF2" w:rsidRPr="00150792">
        <w:rPr>
          <w:iCs/>
          <w:lang w:eastAsia="fr-FR"/>
        </w:rPr>
        <w:t>.</w:t>
      </w:r>
      <w:r w:rsidR="00B00F92" w:rsidRPr="00150792">
        <w:rPr>
          <w:lang w:eastAsia="fr-FR"/>
        </w:rPr>
        <w:t xml:space="preserve"> Cambridge</w:t>
      </w:r>
      <w:r w:rsidR="00864C05" w:rsidRPr="00150792">
        <w:rPr>
          <w:lang w:eastAsia="fr-FR"/>
        </w:rPr>
        <w:t>,</w:t>
      </w:r>
      <w:r w:rsidR="00B00F92" w:rsidRPr="00150792">
        <w:rPr>
          <w:lang w:eastAsia="fr-FR"/>
        </w:rPr>
        <w:t xml:space="preserve"> MA: Journal of Roman Archaeology.</w:t>
      </w:r>
    </w:p>
    <w:p w14:paraId="3C5FA205" w14:textId="77777777" w:rsidR="0053160B" w:rsidRPr="00150792" w:rsidRDefault="0053160B" w:rsidP="002B59B3">
      <w:pPr>
        <w:spacing w:line="360" w:lineRule="auto"/>
        <w:ind w:left="720" w:right="432" w:hanging="720"/>
        <w:rPr>
          <w:lang w:eastAsia="fr-FR"/>
        </w:rPr>
      </w:pPr>
    </w:p>
    <w:p w14:paraId="471DCD62" w14:textId="1E141F4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050AE" w:rsidRPr="00150792">
        <w:rPr>
          <w:lang w:eastAsia="fr-FR"/>
        </w:rPr>
        <w:t>Uhlenhuth 1920</w:t>
      </w:r>
    </w:p>
    <w:p w14:paraId="3DBB733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Uhlenhuth, Eduard. 1920. </w:t>
      </w:r>
      <w:r w:rsidR="00B00F92" w:rsidRPr="00150792">
        <w:rPr>
          <w:i/>
          <w:iCs/>
          <w:lang w:eastAsia="fr-FR"/>
        </w:rPr>
        <w:t>Vollständige Anleitung zum Formen und Giessen</w:t>
      </w:r>
      <w:r w:rsidR="00B00F92" w:rsidRPr="00150792">
        <w:rPr>
          <w:lang w:eastAsia="fr-FR"/>
        </w:rPr>
        <w:t xml:space="preserve">. </w:t>
      </w:r>
      <w:r w:rsidR="00815C93" w:rsidRPr="00150792">
        <w:rPr>
          <w:lang w:eastAsia="fr-FR"/>
        </w:rPr>
        <w:t>8th ed</w:t>
      </w:r>
      <w:r w:rsidR="00B00F92" w:rsidRPr="00150792">
        <w:rPr>
          <w:lang w:eastAsia="fr-FR"/>
        </w:rPr>
        <w:t xml:space="preserve">. </w:t>
      </w:r>
      <w:r w:rsidR="00815C93" w:rsidRPr="00150792">
        <w:rPr>
          <w:lang w:eastAsia="fr-FR"/>
        </w:rPr>
        <w:t xml:space="preserve">Vienna and </w:t>
      </w:r>
      <w:r w:rsidR="00B00F92" w:rsidRPr="00150792">
        <w:rPr>
          <w:lang w:eastAsia="fr-FR"/>
        </w:rPr>
        <w:t>Leipzig</w:t>
      </w:r>
      <w:r w:rsidR="00864C05" w:rsidRPr="00150792">
        <w:rPr>
          <w:lang w:eastAsia="fr-FR"/>
        </w:rPr>
        <w:t>, Germany</w:t>
      </w:r>
      <w:r w:rsidR="00B00F92" w:rsidRPr="00150792">
        <w:rPr>
          <w:lang w:eastAsia="fr-FR"/>
        </w:rPr>
        <w:t>: A. Hartleben’s Verlag.</w:t>
      </w:r>
    </w:p>
    <w:p w14:paraId="4B535128" w14:textId="77777777" w:rsidR="0053160B" w:rsidRPr="00150792" w:rsidRDefault="0053160B" w:rsidP="002B59B3">
      <w:pPr>
        <w:spacing w:line="360" w:lineRule="auto"/>
        <w:ind w:left="720" w:right="432" w:hanging="720"/>
        <w:rPr>
          <w:lang w:eastAsia="fr-FR"/>
        </w:rPr>
      </w:pPr>
    </w:p>
    <w:p w14:paraId="10D9531F" w14:textId="031C00A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050AE" w:rsidRPr="00150792">
        <w:rPr>
          <w:lang w:eastAsia="fr-FR"/>
        </w:rPr>
        <w:t>Untracht 1968</w:t>
      </w:r>
    </w:p>
    <w:p w14:paraId="5B3F9BF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Untracht, Oppi. 1968. </w:t>
      </w:r>
      <w:r w:rsidR="00B00F92" w:rsidRPr="00150792">
        <w:rPr>
          <w:i/>
          <w:iCs/>
          <w:lang w:eastAsia="fr-FR"/>
        </w:rPr>
        <w:t>Metal Techniques for Craftsmen: A Basic Manu</w:t>
      </w:r>
      <w:r w:rsidR="007950DD" w:rsidRPr="00150792">
        <w:rPr>
          <w:i/>
          <w:iCs/>
          <w:lang w:eastAsia="fr-FR"/>
        </w:rPr>
        <w:t>a</w:t>
      </w:r>
      <w:r w:rsidR="00B00F92" w:rsidRPr="00150792">
        <w:rPr>
          <w:i/>
          <w:iCs/>
          <w:lang w:eastAsia="fr-FR"/>
        </w:rPr>
        <w:t>l on the Methods of Forming and Decorating Metal</w:t>
      </w:r>
      <w:r w:rsidR="007950DD" w:rsidRPr="00150792">
        <w:rPr>
          <w:i/>
          <w:iCs/>
          <w:lang w:eastAsia="fr-FR"/>
        </w:rPr>
        <w:t>s</w:t>
      </w:r>
      <w:r w:rsidR="00B00F92" w:rsidRPr="00150792">
        <w:rPr>
          <w:lang w:eastAsia="fr-FR"/>
        </w:rPr>
        <w:t>. New York: Doubleday.</w:t>
      </w:r>
    </w:p>
    <w:p w14:paraId="0A87AD4B" w14:textId="77777777" w:rsidR="0053160B" w:rsidRPr="00150792" w:rsidRDefault="0053160B" w:rsidP="002B59B3">
      <w:pPr>
        <w:spacing w:line="360" w:lineRule="auto"/>
        <w:ind w:left="720" w:right="432" w:hanging="720"/>
        <w:rPr>
          <w:lang w:eastAsia="fr-FR"/>
        </w:rPr>
      </w:pPr>
    </w:p>
    <w:p w14:paraId="2601A4CC" w14:textId="61B3923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050AE" w:rsidRPr="00150792">
        <w:rPr>
          <w:lang w:eastAsia="fr-FR"/>
        </w:rPr>
        <w:t>Untracht 1982</w:t>
      </w:r>
    </w:p>
    <w:p w14:paraId="324FE35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3050AE" w:rsidRPr="00150792">
        <w:rPr>
          <w:lang w:eastAsia="fr-FR"/>
        </w:rPr>
        <w:t xml:space="preserve">Untracht, Oppi. </w:t>
      </w:r>
      <w:r w:rsidR="00864C05" w:rsidRPr="00150792">
        <w:rPr>
          <w:lang w:eastAsia="fr-FR"/>
        </w:rPr>
        <w:t xml:space="preserve">1982. </w:t>
      </w:r>
      <w:r w:rsidR="007950DD" w:rsidRPr="00150792">
        <w:rPr>
          <w:i/>
          <w:iCs/>
          <w:lang w:eastAsia="fr-FR"/>
        </w:rPr>
        <w:t>Jewelry:</w:t>
      </w:r>
      <w:r w:rsidR="00864C05" w:rsidRPr="00150792">
        <w:rPr>
          <w:i/>
          <w:iCs/>
          <w:lang w:eastAsia="fr-FR"/>
        </w:rPr>
        <w:t xml:space="preserve"> Concepts and Technology</w:t>
      </w:r>
      <w:r w:rsidR="00864C05" w:rsidRPr="00150792">
        <w:rPr>
          <w:lang w:eastAsia="fr-FR"/>
        </w:rPr>
        <w:t>. London: Robert Hale.</w:t>
      </w:r>
    </w:p>
    <w:p w14:paraId="303DCC3B" w14:textId="77777777" w:rsidR="0053160B" w:rsidRPr="00150792" w:rsidRDefault="0053160B" w:rsidP="002B59B3">
      <w:pPr>
        <w:spacing w:line="360" w:lineRule="auto"/>
        <w:ind w:left="720" w:right="432" w:hanging="720"/>
        <w:rPr>
          <w:lang w:eastAsia="fr-FR"/>
        </w:rPr>
      </w:pPr>
    </w:p>
    <w:p w14:paraId="25FBE644" w14:textId="679AFA6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3050AE" w:rsidRPr="00150792">
        <w:rPr>
          <w:lang w:eastAsia="fr-FR"/>
        </w:rPr>
        <w:t>Van Langh 2012</w:t>
      </w:r>
    </w:p>
    <w:p w14:paraId="3DD09349"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lang w:eastAsia="fr-FR"/>
        </w:rPr>
        <w:t xml:space="preserve">Van Langh, </w:t>
      </w:r>
      <w:r w:rsidR="002F6DF2" w:rsidRPr="00150792">
        <w:rPr>
          <w:lang w:eastAsia="fr-FR"/>
        </w:rPr>
        <w:t>Robert</w:t>
      </w:r>
      <w:r w:rsidR="00B00F92" w:rsidRPr="00150792">
        <w:rPr>
          <w:lang w:eastAsia="fr-FR"/>
        </w:rPr>
        <w:t xml:space="preserve">. 2012. “Technical Studies of Renaissance Bronzes: The Use of Neutron Imaging and Time-of-Flight Neutron Diffraction in the Studies of the Manufacture and Determination of Historical Copper and Alloys.” </w:t>
      </w:r>
      <w:r w:rsidR="00666528" w:rsidRPr="00150792">
        <w:rPr>
          <w:lang w:eastAsia="fr-FR"/>
        </w:rPr>
        <w:t xml:space="preserve">PhD diss., </w:t>
      </w:r>
      <w:r w:rsidR="00B00F92" w:rsidRPr="00150792">
        <w:rPr>
          <w:lang w:eastAsia="fr-FR"/>
        </w:rPr>
        <w:t xml:space="preserve">Delft University of Technology. </w:t>
      </w:r>
      <w:hyperlink r:id="rId106" w:history="1">
        <w:r w:rsidR="00B00F92" w:rsidRPr="00150792">
          <w:rPr>
            <w:u w:val="single"/>
            <w:lang w:eastAsia="fr-FR"/>
          </w:rPr>
          <w:t>http://resolver.tudelft.nl/uuid:3898ae1c-7934-4d85-a0db-628760739b50</w:t>
        </w:r>
      </w:hyperlink>
      <w:r w:rsidR="00B00F92" w:rsidRPr="00150792">
        <w:rPr>
          <w:lang w:eastAsia="fr-FR"/>
        </w:rPr>
        <w:t>.</w:t>
      </w:r>
    </w:p>
    <w:p w14:paraId="3B8F223F" w14:textId="77777777" w:rsidR="0053160B" w:rsidRPr="00150792" w:rsidRDefault="0053160B" w:rsidP="002B59B3">
      <w:pPr>
        <w:spacing w:line="360" w:lineRule="auto"/>
        <w:ind w:left="720" w:right="432" w:hanging="720"/>
        <w:rPr>
          <w:lang w:eastAsia="fr-FR"/>
        </w:rPr>
      </w:pPr>
    </w:p>
    <w:p w14:paraId="64661AFE" w14:textId="56D970B4"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3050AE" w:rsidRPr="006906D4">
        <w:rPr>
          <w:lang w:val="fr-FR" w:eastAsia="fr-FR"/>
        </w:rPr>
        <w:t>Van Langh et al. 2009</w:t>
      </w:r>
    </w:p>
    <w:p w14:paraId="05AF30D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851137" w:rsidRPr="00150792">
        <w:rPr>
          <w:lang w:eastAsia="fr-FR"/>
        </w:rPr>
        <w:t>Van Langh, Robert</w:t>
      </w:r>
      <w:r w:rsidR="00A66B2F" w:rsidRPr="00150792">
        <w:rPr>
          <w:lang w:eastAsia="fr-FR"/>
        </w:rPr>
        <w:t>, E. Lehmann, S. Hartmann, A. Kaestner, and F</w:t>
      </w:r>
      <w:r w:rsidR="006A1025" w:rsidRPr="00150792">
        <w:rPr>
          <w:lang w:eastAsia="fr-FR"/>
        </w:rPr>
        <w:t>ritz</w:t>
      </w:r>
      <w:r w:rsidR="00A66B2F" w:rsidRPr="00150792">
        <w:rPr>
          <w:lang w:eastAsia="fr-FR"/>
        </w:rPr>
        <w:t xml:space="preserve"> Scholten. 2009. “The Study of Bronze Statuettes with the Help of Neutron-Imaging Techniques.” </w:t>
      </w:r>
      <w:r w:rsidR="00A66B2F" w:rsidRPr="00150792">
        <w:rPr>
          <w:i/>
          <w:iCs/>
          <w:lang w:eastAsia="fr-FR"/>
        </w:rPr>
        <w:t>Analytical and Bioanalytical Chemistry</w:t>
      </w:r>
      <w:r w:rsidR="00A66B2F" w:rsidRPr="00150792">
        <w:rPr>
          <w:lang w:eastAsia="fr-FR"/>
        </w:rPr>
        <w:t xml:space="preserve"> 395 (7): 1949–59. </w:t>
      </w:r>
      <w:hyperlink r:id="rId107" w:history="1">
        <w:r w:rsidR="00A66B2F" w:rsidRPr="00150792">
          <w:rPr>
            <w:rStyle w:val="Hyperlink"/>
            <w:color w:val="auto"/>
            <w:lang w:eastAsia="fr-FR"/>
          </w:rPr>
          <w:t>https://doi.org/10.1007/s00216-009-3058-4</w:t>
        </w:r>
      </w:hyperlink>
      <w:r w:rsidR="00A66B2F" w:rsidRPr="00150792">
        <w:rPr>
          <w:lang w:eastAsia="fr-FR"/>
        </w:rPr>
        <w:t>.</w:t>
      </w:r>
    </w:p>
    <w:p w14:paraId="768918F9" w14:textId="77777777" w:rsidR="0053160B" w:rsidRDefault="0053160B" w:rsidP="002B59B3">
      <w:pPr>
        <w:spacing w:line="360" w:lineRule="auto"/>
        <w:ind w:left="720" w:right="432" w:hanging="720"/>
        <w:rPr>
          <w:lang w:eastAsia="fr-FR"/>
        </w:rPr>
      </w:pPr>
    </w:p>
    <w:p w14:paraId="2933C441" w14:textId="77777777" w:rsidR="00082A2B" w:rsidRPr="00F671D5" w:rsidRDefault="00082A2B" w:rsidP="00082A2B">
      <w:pPr>
        <w:spacing w:line="360" w:lineRule="auto"/>
        <w:ind w:left="720" w:right="432" w:hanging="720"/>
        <w:rPr>
          <w:lang w:eastAsia="fr-FR"/>
        </w:rPr>
      </w:pPr>
      <w:r w:rsidRPr="00F671D5">
        <w:rPr>
          <w:lang w:eastAsia="fr-FR"/>
        </w:rPr>
        <w:t>-</w:t>
      </w:r>
      <w:r w:rsidRPr="00F671D5">
        <w:rPr>
          <w:lang w:eastAsia="fr-FR"/>
        </w:rPr>
        <w:tab/>
        <w:t>short: Van Langh et al. 2011</w:t>
      </w:r>
    </w:p>
    <w:p w14:paraId="41FCB74C" w14:textId="77777777" w:rsidR="00082A2B" w:rsidRPr="00150792" w:rsidRDefault="00082A2B" w:rsidP="00082A2B">
      <w:pPr>
        <w:spacing w:line="360" w:lineRule="auto"/>
        <w:ind w:left="720" w:right="432" w:hanging="720"/>
        <w:rPr>
          <w:lang w:eastAsia="fr-FR"/>
        </w:rPr>
      </w:pPr>
      <w:r w:rsidRPr="00150792">
        <w:rPr>
          <w:lang w:eastAsia="fr-FR"/>
        </w:rPr>
        <w:t xml:space="preserve">full: </w:t>
      </w:r>
      <w:r>
        <w:rPr>
          <w:lang w:eastAsia="fr-FR"/>
        </w:rPr>
        <w:t xml:space="preserve">Van </w:t>
      </w:r>
      <w:r w:rsidRPr="00150792">
        <w:rPr>
          <w:lang w:eastAsia="fr-FR"/>
        </w:rPr>
        <w:t>Langh, R.</w:t>
      </w:r>
      <w:r>
        <w:rPr>
          <w:lang w:eastAsia="fr-FR"/>
        </w:rPr>
        <w:t>,</w:t>
      </w:r>
      <w:r w:rsidRPr="00150792">
        <w:rPr>
          <w:lang w:eastAsia="fr-FR"/>
        </w:rPr>
        <w:t xml:space="preserve"> L. Bartoli, J. Santisteban, and D. Visser. 2011. “Casting Technology of Renaissance Bronze Statuettes: The Use of TOF-Neutron Diffraction for Studying Afterwork of Renaissance Casting Techniques.” </w:t>
      </w:r>
      <w:r w:rsidRPr="00150792">
        <w:rPr>
          <w:i/>
          <w:iCs/>
          <w:lang w:eastAsia="fr-FR"/>
        </w:rPr>
        <w:t>Journal of Analytical Atomic Spectrometry</w:t>
      </w:r>
      <w:r w:rsidRPr="00150792">
        <w:rPr>
          <w:lang w:eastAsia="fr-FR"/>
        </w:rPr>
        <w:t xml:space="preserve"> 26 (5): 892–98.</w:t>
      </w:r>
    </w:p>
    <w:p w14:paraId="0E8F4416" w14:textId="77777777" w:rsidR="00082A2B" w:rsidRPr="00150792" w:rsidRDefault="00082A2B" w:rsidP="002B59B3">
      <w:pPr>
        <w:spacing w:line="360" w:lineRule="auto"/>
        <w:ind w:left="720" w:right="432" w:hanging="720"/>
        <w:rPr>
          <w:lang w:eastAsia="fr-FR"/>
        </w:rPr>
      </w:pPr>
    </w:p>
    <w:p w14:paraId="17FDE59E" w14:textId="0230C548"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9C00DC" w:rsidRPr="00150792">
        <w:rPr>
          <w:lang w:eastAsia="fr-FR"/>
        </w:rPr>
        <w:t>Vasari [1550] 1960</w:t>
      </w:r>
    </w:p>
    <w:p w14:paraId="2CF14900"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Vasari, Giorgio. </w:t>
      </w:r>
      <w:r w:rsidR="00F92E1F" w:rsidRPr="00150792">
        <w:rPr>
          <w:lang w:eastAsia="fr-FR"/>
        </w:rPr>
        <w:t xml:space="preserve">(1550) </w:t>
      </w:r>
      <w:r w:rsidR="00B00F92" w:rsidRPr="00150792">
        <w:rPr>
          <w:lang w:eastAsia="fr-FR"/>
        </w:rPr>
        <w:t xml:space="preserve">1960. </w:t>
      </w:r>
      <w:r w:rsidR="00B00F92" w:rsidRPr="00150792">
        <w:rPr>
          <w:i/>
          <w:iCs/>
          <w:lang w:eastAsia="fr-FR"/>
        </w:rPr>
        <w:t>Vasari on Technique; Being the Introduction to the Three Arts of Design, Architecture, Sculpture and Painting, Prefixed to the Lives of the Most Excellent Painters, Sculptors and Architects.</w:t>
      </w:r>
      <w:r w:rsidR="002F6DF2" w:rsidRPr="00150792">
        <w:rPr>
          <w:iCs/>
          <w:lang w:eastAsia="fr-FR"/>
        </w:rPr>
        <w:t xml:space="preserve"> Translated by Louisa S. Maclehos</w:t>
      </w:r>
      <w:r w:rsidR="00864C05" w:rsidRPr="00150792">
        <w:rPr>
          <w:iCs/>
          <w:lang w:eastAsia="fr-FR"/>
        </w:rPr>
        <w:t>e</w:t>
      </w:r>
      <w:r w:rsidR="002F6DF2" w:rsidRPr="00150792">
        <w:rPr>
          <w:iCs/>
          <w:lang w:eastAsia="fr-FR"/>
        </w:rPr>
        <w:t>.</w:t>
      </w:r>
      <w:r w:rsidR="00B00F92" w:rsidRPr="00150792">
        <w:rPr>
          <w:lang w:eastAsia="fr-FR"/>
        </w:rPr>
        <w:t xml:space="preserve"> New York</w:t>
      </w:r>
      <w:r w:rsidR="00864C05" w:rsidRPr="00150792">
        <w:rPr>
          <w:lang w:eastAsia="fr-FR"/>
        </w:rPr>
        <w:t>:</w:t>
      </w:r>
      <w:r w:rsidR="00B00F92" w:rsidRPr="00150792">
        <w:rPr>
          <w:lang w:eastAsia="fr-FR"/>
        </w:rPr>
        <w:t xml:space="preserve"> Dover.</w:t>
      </w:r>
    </w:p>
    <w:p w14:paraId="494775D5" w14:textId="77777777" w:rsidR="0053160B" w:rsidRPr="00150792" w:rsidRDefault="0053160B" w:rsidP="002B59B3">
      <w:pPr>
        <w:spacing w:line="360" w:lineRule="auto"/>
        <w:ind w:left="720" w:right="432" w:hanging="720"/>
        <w:rPr>
          <w:lang w:eastAsia="fr-FR"/>
        </w:rPr>
      </w:pPr>
    </w:p>
    <w:p w14:paraId="221DBBCD" w14:textId="5B4564CF" w:rsidR="005A0425" w:rsidRPr="00150792" w:rsidRDefault="005A0425" w:rsidP="002B59B3">
      <w:pPr>
        <w:spacing w:line="360" w:lineRule="auto"/>
        <w:ind w:left="720" w:right="432" w:hanging="720"/>
        <w:rPr>
          <w:lang w:eastAsia="fr-FR"/>
        </w:rPr>
      </w:pPr>
      <w:r w:rsidRPr="00150792">
        <w:rPr>
          <w:lang w:eastAsia="fr-FR"/>
        </w:rPr>
        <w:t>-</w:t>
      </w:r>
      <w:r w:rsidRPr="00150792">
        <w:rPr>
          <w:lang w:eastAsia="fr-FR"/>
        </w:rPr>
        <w:tab/>
        <w:t>short: Vasari [1550] 19</w:t>
      </w:r>
      <w:r>
        <w:rPr>
          <w:lang w:eastAsia="fr-FR"/>
        </w:rPr>
        <w:t>96</w:t>
      </w:r>
    </w:p>
    <w:p w14:paraId="35BBB7E0" w14:textId="26B4BFC1" w:rsidR="005A0425" w:rsidRPr="00B63E70" w:rsidRDefault="005A0425" w:rsidP="002B59B3">
      <w:pPr>
        <w:spacing w:line="360" w:lineRule="auto"/>
        <w:ind w:left="720" w:hanging="720"/>
        <w:textAlignment w:val="baseline"/>
      </w:pPr>
      <w:r w:rsidRPr="00150792">
        <w:rPr>
          <w:lang w:eastAsia="fr-FR"/>
        </w:rPr>
        <w:t xml:space="preserve">full: </w:t>
      </w:r>
      <w:r w:rsidRPr="002532D0">
        <w:t>Vasari, Giorgio.</w:t>
      </w:r>
      <w:r w:rsidR="00534009">
        <w:t xml:space="preserve"> </w:t>
      </w:r>
      <w:r w:rsidR="0065159B" w:rsidRPr="00150792">
        <w:rPr>
          <w:lang w:eastAsia="fr-FR"/>
        </w:rPr>
        <w:t xml:space="preserve">(1550) </w:t>
      </w:r>
      <w:r w:rsidR="00534009" w:rsidRPr="002532D0">
        <w:t>1996</w:t>
      </w:r>
      <w:r w:rsidR="00534009">
        <w:t>.</w:t>
      </w:r>
      <w:r w:rsidRPr="002532D0">
        <w:t xml:space="preserve"> </w:t>
      </w:r>
      <w:r w:rsidRPr="002532D0">
        <w:rPr>
          <w:i/>
          <w:iCs/>
        </w:rPr>
        <w:t>Lives of the Most Eminent Painters, Sculptors and Architects</w:t>
      </w:r>
      <w:r w:rsidRPr="002532D0">
        <w:t xml:space="preserve">. </w:t>
      </w:r>
      <w:r w:rsidRPr="00150792">
        <w:rPr>
          <w:iCs/>
          <w:lang w:eastAsia="fr-FR"/>
        </w:rPr>
        <w:t xml:space="preserve">Translated by </w:t>
      </w:r>
      <w:r>
        <w:t>Gaston du C. d</w:t>
      </w:r>
      <w:r w:rsidRPr="002532D0">
        <w:t xml:space="preserve">e Vere. </w:t>
      </w:r>
      <w:r w:rsidR="00801DA5">
        <w:t>New York</w:t>
      </w:r>
      <w:r w:rsidR="00534009">
        <w:t xml:space="preserve">: </w:t>
      </w:r>
      <w:r w:rsidRPr="002532D0">
        <w:t>Everyman’s Library.</w:t>
      </w:r>
    </w:p>
    <w:p w14:paraId="7D89D80D" w14:textId="55477832" w:rsidR="005A0425" w:rsidRPr="00B63E70" w:rsidRDefault="005A0425" w:rsidP="002B59B3">
      <w:pPr>
        <w:spacing w:line="360" w:lineRule="auto"/>
        <w:ind w:left="720" w:hanging="720"/>
        <w:textAlignment w:val="baseline"/>
      </w:pPr>
    </w:p>
    <w:p w14:paraId="5AF7497A" w14:textId="00FE9BC1"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2C7C31" w:rsidRPr="006906D4">
        <w:rPr>
          <w:lang w:val="fr-FR" w:eastAsia="fr-FR"/>
        </w:rPr>
        <w:t>Vauxcelles 1905</w:t>
      </w:r>
    </w:p>
    <w:p w14:paraId="38E6E0FA" w14:textId="77777777" w:rsidR="006E6E98" w:rsidRPr="006906D4" w:rsidRDefault="006E6E98" w:rsidP="002B59B3">
      <w:pPr>
        <w:spacing w:line="360" w:lineRule="auto"/>
        <w:ind w:left="720" w:right="432" w:hanging="720"/>
        <w:rPr>
          <w:lang w:val="fr-FR" w:eastAsia="fr-FR"/>
        </w:rPr>
      </w:pPr>
      <w:r w:rsidRPr="006906D4">
        <w:rPr>
          <w:lang w:val="fr-FR" w:eastAsia="fr-FR"/>
        </w:rPr>
        <w:t xml:space="preserve">full: </w:t>
      </w:r>
      <w:r w:rsidR="00B00F92" w:rsidRPr="006906D4">
        <w:rPr>
          <w:lang w:val="fr-FR" w:eastAsia="fr-FR"/>
        </w:rPr>
        <w:t>Vauxcelles, L</w:t>
      </w:r>
      <w:r w:rsidR="007950DD" w:rsidRPr="006906D4">
        <w:rPr>
          <w:lang w:val="fr-FR" w:eastAsia="fr-FR"/>
        </w:rPr>
        <w:t>ouis</w:t>
      </w:r>
      <w:r w:rsidR="00B00F92" w:rsidRPr="006906D4">
        <w:rPr>
          <w:lang w:val="fr-FR" w:eastAsia="fr-FR"/>
        </w:rPr>
        <w:t xml:space="preserve">. 1905. </w:t>
      </w:r>
      <w:r w:rsidR="002F6DF2" w:rsidRPr="006906D4">
        <w:rPr>
          <w:lang w:val="fr-FR" w:eastAsia="fr-FR"/>
        </w:rPr>
        <w:t xml:space="preserve">“La fonte à cire perdue.” </w:t>
      </w:r>
      <w:r w:rsidR="00B00F92" w:rsidRPr="006906D4">
        <w:rPr>
          <w:i/>
          <w:iCs/>
          <w:lang w:val="fr-FR" w:eastAsia="fr-FR"/>
        </w:rPr>
        <w:t xml:space="preserve">Art et </w:t>
      </w:r>
      <w:r w:rsidR="007950DD" w:rsidRPr="006906D4">
        <w:rPr>
          <w:i/>
          <w:iCs/>
          <w:lang w:val="fr-FR" w:eastAsia="fr-FR"/>
        </w:rPr>
        <w:t>décoration</w:t>
      </w:r>
      <w:r w:rsidR="007950DD" w:rsidRPr="006906D4">
        <w:rPr>
          <w:lang w:val="fr-FR" w:eastAsia="fr-FR"/>
        </w:rPr>
        <w:t xml:space="preserve"> </w:t>
      </w:r>
      <w:r w:rsidR="00B00F92" w:rsidRPr="006906D4">
        <w:rPr>
          <w:lang w:val="fr-FR" w:eastAsia="fr-FR"/>
        </w:rPr>
        <w:t>8:195.</w:t>
      </w:r>
    </w:p>
    <w:p w14:paraId="3AEA9E20" w14:textId="77777777" w:rsidR="0053160B" w:rsidRPr="006906D4" w:rsidRDefault="0053160B" w:rsidP="002B59B3">
      <w:pPr>
        <w:spacing w:line="360" w:lineRule="auto"/>
        <w:ind w:left="720" w:right="432" w:hanging="720"/>
        <w:rPr>
          <w:lang w:val="fr-FR" w:eastAsia="fr-FR"/>
        </w:rPr>
      </w:pPr>
    </w:p>
    <w:p w14:paraId="08839274" w14:textId="4D0425E6"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2C7C31" w:rsidRPr="006906D4">
        <w:rPr>
          <w:lang w:val="fr-FR" w:eastAsia="fr-FR"/>
        </w:rPr>
        <w:t>Velde 2005</w:t>
      </w:r>
    </w:p>
    <w:p w14:paraId="0C51BB3A"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977141" w:rsidRPr="00150792">
        <w:rPr>
          <w:lang w:eastAsia="fr-FR"/>
        </w:rPr>
        <w:t xml:space="preserve">Velde, Bruce. 2005. “Use of Image Analysis in Determining Multi-Source Ceramic Materials.” In </w:t>
      </w:r>
      <w:r w:rsidR="00977141" w:rsidRPr="00150792">
        <w:rPr>
          <w:i/>
          <w:iCs/>
          <w:lang w:eastAsia="fr-FR"/>
        </w:rPr>
        <w:t xml:space="preserve">Pottery Manufacturing Processes: Reconstitution and </w:t>
      </w:r>
      <w:r w:rsidR="00977141" w:rsidRPr="00150792">
        <w:rPr>
          <w:i/>
          <w:iCs/>
          <w:lang w:eastAsia="fr-FR"/>
        </w:rPr>
        <w:lastRenderedPageBreak/>
        <w:t>Interpretation: Acts of the XIVth UISPP Congress, University of Liège, Belgium, 2–8 September 2001</w:t>
      </w:r>
      <w:r w:rsidR="00977141" w:rsidRPr="00150792">
        <w:rPr>
          <w:lang w:eastAsia="fr-FR"/>
        </w:rPr>
        <w:t xml:space="preserve">, edited by Alexandre Livingstone Smith, Dominique Bosquet, and Rémi Martineau, </w:t>
      </w:r>
      <w:r w:rsidR="00A66B2F" w:rsidRPr="00150792">
        <w:rPr>
          <w:lang w:eastAsia="fr-FR"/>
        </w:rPr>
        <w:t>95</w:t>
      </w:r>
      <w:r w:rsidR="00977141" w:rsidRPr="00150792">
        <w:rPr>
          <w:lang w:eastAsia="fr-FR"/>
        </w:rPr>
        <w:t>–</w:t>
      </w:r>
      <w:r w:rsidR="00A66B2F" w:rsidRPr="00150792">
        <w:rPr>
          <w:lang w:eastAsia="fr-FR"/>
        </w:rPr>
        <w:t>99</w:t>
      </w:r>
      <w:r w:rsidR="00977141" w:rsidRPr="00150792">
        <w:rPr>
          <w:lang w:eastAsia="fr-FR"/>
        </w:rPr>
        <w:t>. BAR International Series 1349. Oxford: Archaeopress.</w:t>
      </w:r>
    </w:p>
    <w:p w14:paraId="2EC23FA8" w14:textId="77777777" w:rsidR="0053160B" w:rsidRPr="00150792" w:rsidRDefault="0053160B" w:rsidP="002B59B3">
      <w:pPr>
        <w:spacing w:line="360" w:lineRule="auto"/>
        <w:ind w:left="720" w:right="432" w:hanging="720"/>
        <w:rPr>
          <w:lang w:eastAsia="fr-FR"/>
        </w:rPr>
      </w:pPr>
    </w:p>
    <w:p w14:paraId="1AE67922" w14:textId="2329FC0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C7C31" w:rsidRPr="00150792">
        <w:rPr>
          <w:lang w:eastAsia="fr-FR"/>
        </w:rPr>
        <w:t>Verma 2019</w:t>
      </w:r>
    </w:p>
    <w:p w14:paraId="368862D5"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Verma, A. K. 2019. “A Method Based on Structure-from-Motion Photogrammetry to Generate Sub-Millimetre-Resolution Digital Elevation Models for Investigating Rock Breakdown Features.” </w:t>
      </w:r>
      <w:r w:rsidR="00B00F92" w:rsidRPr="00150792">
        <w:rPr>
          <w:i/>
          <w:iCs/>
          <w:lang w:eastAsia="fr-FR"/>
        </w:rPr>
        <w:t>Earth Surface Dynamics</w:t>
      </w:r>
      <w:r w:rsidR="00B00F92" w:rsidRPr="00150792">
        <w:rPr>
          <w:lang w:eastAsia="fr-FR"/>
        </w:rPr>
        <w:t xml:space="preserve"> 7:45–66.</w:t>
      </w:r>
    </w:p>
    <w:p w14:paraId="458B3FB5" w14:textId="77777777" w:rsidR="0053160B" w:rsidRPr="00150792" w:rsidRDefault="0053160B" w:rsidP="002B59B3">
      <w:pPr>
        <w:spacing w:line="360" w:lineRule="auto"/>
        <w:ind w:left="720" w:right="432" w:hanging="720"/>
        <w:rPr>
          <w:lang w:eastAsia="fr-FR"/>
        </w:rPr>
      </w:pPr>
    </w:p>
    <w:p w14:paraId="588E624E" w14:textId="362FC03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C7C31" w:rsidRPr="00150792">
        <w:rPr>
          <w:lang w:eastAsia="fr-FR"/>
        </w:rPr>
        <w:t>Vincent 2014</w:t>
      </w:r>
    </w:p>
    <w:p w14:paraId="29445927" w14:textId="443CA0F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Vincent, B. 2014. “Searching for the Bronze Workshops of Angkorian Cambodia</w:t>
      </w:r>
      <w:r w:rsidR="00F92E1F" w:rsidRPr="00150792">
        <w:rPr>
          <w:lang w:eastAsia="fr-FR"/>
        </w:rPr>
        <w:t>:</w:t>
      </w:r>
      <w:r w:rsidR="00B00F92" w:rsidRPr="00150792">
        <w:rPr>
          <w:lang w:eastAsia="fr-FR"/>
        </w:rPr>
        <w:t xml:space="preserve"> Petrographic Study Applied to Casting Cores of 11th</w:t>
      </w:r>
      <w:r w:rsidR="00F92E1F" w:rsidRPr="00150792">
        <w:rPr>
          <w:lang w:eastAsia="fr-FR"/>
        </w:rPr>
        <w:t>–</w:t>
      </w:r>
      <w:r w:rsidR="00B00F92" w:rsidRPr="00150792">
        <w:rPr>
          <w:lang w:eastAsia="fr-FR"/>
        </w:rPr>
        <w:t>12th c. Khmer Bronzes</w:t>
      </w:r>
      <w:r w:rsidR="00DA4D16">
        <w:rPr>
          <w:lang w:eastAsia="fr-FR"/>
        </w:rPr>
        <w:t>” (unpublished r</w:t>
      </w:r>
      <w:r w:rsidR="00B00F92" w:rsidRPr="00150792">
        <w:rPr>
          <w:lang w:eastAsia="fr-FR"/>
        </w:rPr>
        <w:t>eport). Washington</w:t>
      </w:r>
      <w:r w:rsidR="00F92E1F" w:rsidRPr="00150792">
        <w:rPr>
          <w:lang w:eastAsia="fr-FR"/>
        </w:rPr>
        <w:t>, DC</w:t>
      </w:r>
      <w:r w:rsidR="00B00F92" w:rsidRPr="00150792">
        <w:rPr>
          <w:lang w:eastAsia="fr-FR"/>
        </w:rPr>
        <w:t>: Freer Gallery of Art and Arthur M Sackler Gallery.</w:t>
      </w:r>
    </w:p>
    <w:p w14:paraId="1CD099EE" w14:textId="77777777" w:rsidR="0053160B" w:rsidRPr="00150792" w:rsidRDefault="0053160B" w:rsidP="002B59B3">
      <w:pPr>
        <w:spacing w:line="360" w:lineRule="auto"/>
        <w:ind w:left="720" w:right="432" w:hanging="720"/>
        <w:rPr>
          <w:lang w:eastAsia="fr-FR"/>
        </w:rPr>
      </w:pPr>
    </w:p>
    <w:p w14:paraId="05121705" w14:textId="0B13081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2C7C31" w:rsidRPr="00150792">
        <w:rPr>
          <w:lang w:eastAsia="fr-FR"/>
        </w:rPr>
        <w:t>Vincent 2012</w:t>
      </w:r>
    </w:p>
    <w:p w14:paraId="3E1CE37E"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2F6DF2" w:rsidRPr="00150792">
        <w:rPr>
          <w:lang w:eastAsia="fr-FR"/>
        </w:rPr>
        <w:t xml:space="preserve">Vincent, Brice. </w:t>
      </w:r>
      <w:r w:rsidR="002F6DF2" w:rsidRPr="006906D4">
        <w:rPr>
          <w:lang w:val="fr-FR" w:eastAsia="fr-FR"/>
        </w:rPr>
        <w:t xml:space="preserve">2012. “Samrit. Étude </w:t>
      </w:r>
      <w:r w:rsidR="00F92E1F" w:rsidRPr="006906D4">
        <w:rPr>
          <w:lang w:val="fr-FR" w:eastAsia="fr-FR"/>
        </w:rPr>
        <w:t xml:space="preserve">de la métallurgie du bronze dans le </w:t>
      </w:r>
      <w:r w:rsidR="002F6DF2" w:rsidRPr="006906D4">
        <w:rPr>
          <w:lang w:val="fr-FR" w:eastAsia="fr-FR"/>
        </w:rPr>
        <w:t xml:space="preserve">Cambodge </w:t>
      </w:r>
      <w:r w:rsidR="00F92E1F" w:rsidRPr="006906D4">
        <w:rPr>
          <w:lang w:val="fr-FR" w:eastAsia="fr-FR"/>
        </w:rPr>
        <w:t>angkorien (fin du xie–début du xiiie siècle</w:t>
      </w:r>
      <w:r w:rsidR="002F6DF2" w:rsidRPr="006906D4">
        <w:rPr>
          <w:lang w:val="fr-FR" w:eastAsia="fr-FR"/>
        </w:rPr>
        <w:t xml:space="preserve">).” </w:t>
      </w:r>
      <w:r w:rsidR="00B00F92" w:rsidRPr="006906D4">
        <w:rPr>
          <w:lang w:val="fr-FR" w:eastAsia="fr-FR"/>
        </w:rPr>
        <w:t xml:space="preserve">PhD </w:t>
      </w:r>
      <w:r w:rsidR="00F92E1F" w:rsidRPr="006906D4">
        <w:rPr>
          <w:lang w:val="fr-FR" w:eastAsia="fr-FR"/>
        </w:rPr>
        <w:t>diss</w:t>
      </w:r>
      <w:r w:rsidR="00B00F92" w:rsidRPr="006906D4">
        <w:rPr>
          <w:lang w:val="fr-FR" w:eastAsia="fr-FR"/>
        </w:rPr>
        <w:t>.</w:t>
      </w:r>
      <w:r w:rsidR="00F92E1F" w:rsidRPr="006906D4">
        <w:rPr>
          <w:lang w:val="fr-FR" w:eastAsia="fr-FR"/>
        </w:rPr>
        <w:t xml:space="preserve">, </w:t>
      </w:r>
      <w:r w:rsidR="00A167C8" w:rsidRPr="006906D4">
        <w:rPr>
          <w:iCs/>
          <w:lang w:val="fr-FR" w:eastAsia="fr-FR"/>
        </w:rPr>
        <w:t xml:space="preserve">Université </w:t>
      </w:r>
      <w:r w:rsidR="00F92E1F" w:rsidRPr="006906D4">
        <w:rPr>
          <w:lang w:val="fr-FR" w:eastAsia="fr-FR"/>
        </w:rPr>
        <w:t>Paris 3.</w:t>
      </w:r>
      <w:r w:rsidR="00B00F92" w:rsidRPr="006906D4">
        <w:rPr>
          <w:lang w:val="fr-FR" w:eastAsia="fr-FR"/>
        </w:rPr>
        <w:t xml:space="preserve"> </w:t>
      </w:r>
      <w:hyperlink r:id="rId108" w:history="1">
        <w:r w:rsidR="00B00F92" w:rsidRPr="006906D4">
          <w:rPr>
            <w:u w:val="single"/>
            <w:lang w:val="fr-FR" w:eastAsia="fr-FR"/>
          </w:rPr>
          <w:t>http://www.theses.fr/2012PA030032</w:t>
        </w:r>
      </w:hyperlink>
      <w:r w:rsidR="00B00F92" w:rsidRPr="006906D4">
        <w:rPr>
          <w:lang w:val="fr-FR" w:eastAsia="fr-FR"/>
        </w:rPr>
        <w:t>.</w:t>
      </w:r>
    </w:p>
    <w:p w14:paraId="6647BEC8" w14:textId="77777777" w:rsidR="0053160B" w:rsidRPr="006906D4" w:rsidRDefault="0053160B" w:rsidP="002B59B3">
      <w:pPr>
        <w:spacing w:line="360" w:lineRule="auto"/>
        <w:ind w:left="720" w:right="432" w:hanging="720"/>
        <w:rPr>
          <w:lang w:val="fr-FR" w:eastAsia="fr-FR"/>
        </w:rPr>
      </w:pPr>
    </w:p>
    <w:p w14:paraId="2BE300B3" w14:textId="689471FF" w:rsidR="0053160B" w:rsidRPr="006906D4" w:rsidRDefault="0053160B"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002C7C31" w:rsidRPr="006906D4">
        <w:rPr>
          <w:lang w:val="fr-FR" w:eastAsia="fr-FR"/>
        </w:rPr>
        <w:t>Vincent, Bourgarit, and Jett 2012</w:t>
      </w:r>
    </w:p>
    <w:p w14:paraId="755026B2" w14:textId="77777777" w:rsidR="006E6E98" w:rsidRPr="00150792" w:rsidRDefault="006E6E98" w:rsidP="002B59B3">
      <w:pPr>
        <w:spacing w:line="360" w:lineRule="auto"/>
        <w:ind w:left="720" w:right="432" w:hanging="720"/>
        <w:rPr>
          <w:lang w:eastAsia="fr-FR"/>
        </w:rPr>
      </w:pPr>
      <w:r w:rsidRPr="006906D4">
        <w:rPr>
          <w:lang w:val="fr-FR" w:eastAsia="fr-FR"/>
        </w:rPr>
        <w:t xml:space="preserve">full: </w:t>
      </w:r>
      <w:r w:rsidR="00B00F92" w:rsidRPr="006906D4">
        <w:rPr>
          <w:lang w:val="fr-FR" w:eastAsia="fr-FR"/>
        </w:rPr>
        <w:t xml:space="preserve">Vincent, Brice, </w:t>
      </w:r>
      <w:r w:rsidR="007950DD" w:rsidRPr="006906D4">
        <w:rPr>
          <w:lang w:val="fr-FR" w:eastAsia="fr-FR"/>
        </w:rPr>
        <w:t xml:space="preserve">David </w:t>
      </w:r>
      <w:r w:rsidR="00B00F92" w:rsidRPr="006906D4">
        <w:rPr>
          <w:lang w:val="fr-FR" w:eastAsia="fr-FR"/>
        </w:rPr>
        <w:t xml:space="preserve">Bourgarit, and </w:t>
      </w:r>
      <w:r w:rsidR="007950DD" w:rsidRPr="006906D4">
        <w:rPr>
          <w:lang w:val="fr-FR" w:eastAsia="fr-FR"/>
        </w:rPr>
        <w:t xml:space="preserve">Paul </w:t>
      </w:r>
      <w:r w:rsidR="002C7C31" w:rsidRPr="006906D4">
        <w:rPr>
          <w:lang w:val="fr-FR" w:eastAsia="fr-FR"/>
        </w:rPr>
        <w:t>Jett.</w:t>
      </w:r>
      <w:r w:rsidR="00B00F92" w:rsidRPr="006906D4">
        <w:rPr>
          <w:lang w:val="fr-FR" w:eastAsia="fr-FR"/>
        </w:rPr>
        <w:t xml:space="preserve"> 2012. </w:t>
      </w:r>
      <w:r w:rsidR="00B00F92" w:rsidRPr="00150792">
        <w:rPr>
          <w:lang w:eastAsia="fr-FR"/>
        </w:rPr>
        <w:t>“Khmer Bronze Metallurgy during the Angkorian Period (12th</w:t>
      </w:r>
      <w:r w:rsidR="00967F72" w:rsidRPr="00150792">
        <w:rPr>
          <w:lang w:eastAsia="fr-FR"/>
        </w:rPr>
        <w:t>–</w:t>
      </w:r>
      <w:r w:rsidR="00B00F92" w:rsidRPr="00150792">
        <w:rPr>
          <w:lang w:eastAsia="fr-FR"/>
        </w:rPr>
        <w:t xml:space="preserve">13th Centuries): Technical Investigation of a New Selected Corpus of Artifacts from the National Museum of Cambodia, Phnom Penh.” In </w:t>
      </w:r>
      <w:r w:rsidR="00B00F92" w:rsidRPr="00150792">
        <w:rPr>
          <w:i/>
          <w:iCs/>
          <w:lang w:eastAsia="fr-FR"/>
        </w:rPr>
        <w:t>Scientific Research on Ancient Asian Metallurgy</w:t>
      </w:r>
      <w:r w:rsidR="00B00F92" w:rsidRPr="00150792">
        <w:rPr>
          <w:lang w:eastAsia="fr-FR"/>
        </w:rPr>
        <w:t>, edited by Paul Jett, Blythe McCarthy, and Janet G. Douglas, 124–53. London: Archetype.</w:t>
      </w:r>
    </w:p>
    <w:p w14:paraId="1E5CE9CA" w14:textId="77777777" w:rsidR="0053160B" w:rsidRPr="00150792" w:rsidRDefault="0053160B" w:rsidP="002B59B3">
      <w:pPr>
        <w:spacing w:line="360" w:lineRule="auto"/>
        <w:ind w:left="720" w:right="432" w:hanging="720"/>
        <w:rPr>
          <w:lang w:eastAsia="fr-FR"/>
        </w:rPr>
      </w:pPr>
    </w:p>
    <w:p w14:paraId="31CFB62F" w14:textId="6D523885" w:rsidR="00815CE5" w:rsidRPr="00B63E70" w:rsidRDefault="00815CE5" w:rsidP="002B59B3">
      <w:pPr>
        <w:spacing w:line="360" w:lineRule="auto"/>
        <w:ind w:left="720" w:hanging="720"/>
        <w:textAlignment w:val="baseline"/>
      </w:pPr>
      <w:r w:rsidRPr="00150792">
        <w:rPr>
          <w:lang w:eastAsia="fr-FR"/>
        </w:rPr>
        <w:t>-</w:t>
      </w:r>
      <w:r w:rsidRPr="00150792">
        <w:rPr>
          <w:lang w:eastAsia="fr-FR"/>
        </w:rPr>
        <w:tab/>
        <w:t xml:space="preserve">short: </w:t>
      </w:r>
      <w:r w:rsidR="00A3345D">
        <w:t>von Schroeder 1981</w:t>
      </w:r>
    </w:p>
    <w:p w14:paraId="088D0158" w14:textId="37FBA6CA" w:rsidR="00815CE5" w:rsidRPr="002532D0" w:rsidRDefault="00815CE5" w:rsidP="002B59B3">
      <w:pPr>
        <w:spacing w:line="360" w:lineRule="auto"/>
        <w:ind w:left="720" w:hanging="720"/>
        <w:textAlignment w:val="baseline"/>
      </w:pPr>
      <w:r w:rsidRPr="00150792">
        <w:rPr>
          <w:lang w:eastAsia="fr-FR"/>
        </w:rPr>
        <w:t xml:space="preserve">full: </w:t>
      </w:r>
      <w:r>
        <w:rPr>
          <w:lang w:eastAsia="fr-FR"/>
        </w:rPr>
        <w:t>v</w:t>
      </w:r>
      <w:r>
        <w:t xml:space="preserve">on Schroeder, U. </w:t>
      </w:r>
      <w:r w:rsidRPr="002532D0">
        <w:t>1981</w:t>
      </w:r>
      <w:r>
        <w:t xml:space="preserve">. </w:t>
      </w:r>
      <w:r w:rsidR="00A3345D" w:rsidRPr="008C1A11">
        <w:rPr>
          <w:i/>
        </w:rPr>
        <w:t>Indo-Tibetan Bronzes</w:t>
      </w:r>
      <w:r w:rsidR="00A3345D">
        <w:t>. Hong Kong: Visual Dharma</w:t>
      </w:r>
      <w:r w:rsidR="00C93B14">
        <w:t>.</w:t>
      </w:r>
    </w:p>
    <w:p w14:paraId="24793F66" w14:textId="77777777" w:rsidR="00815CE5" w:rsidRPr="002532D0" w:rsidRDefault="00815CE5" w:rsidP="002B59B3">
      <w:pPr>
        <w:spacing w:line="360" w:lineRule="auto"/>
        <w:ind w:left="720" w:hanging="720"/>
        <w:textAlignment w:val="baseline"/>
      </w:pPr>
    </w:p>
    <w:p w14:paraId="15CE05B3" w14:textId="6189893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Wallack 1840</w:t>
      </w:r>
    </w:p>
    <w:p w14:paraId="1EE97746" w14:textId="77777777" w:rsidR="006E6E98" w:rsidRPr="006906D4" w:rsidRDefault="006E6E98" w:rsidP="002B59B3">
      <w:pPr>
        <w:spacing w:line="360" w:lineRule="auto"/>
        <w:ind w:left="720" w:right="432" w:hanging="720"/>
        <w:rPr>
          <w:lang w:val="fr-FR" w:eastAsia="fr-FR"/>
        </w:rPr>
      </w:pPr>
      <w:r w:rsidRPr="00150792">
        <w:rPr>
          <w:lang w:eastAsia="fr-FR"/>
        </w:rPr>
        <w:lastRenderedPageBreak/>
        <w:t xml:space="preserve">full: </w:t>
      </w:r>
      <w:r w:rsidR="00B00F92" w:rsidRPr="00150792">
        <w:rPr>
          <w:lang w:eastAsia="fr-FR"/>
        </w:rPr>
        <w:t xml:space="preserve">Wallack, August. 1840. </w:t>
      </w:r>
      <w:r w:rsidR="00B00F92" w:rsidRPr="00150792">
        <w:rPr>
          <w:i/>
          <w:iCs/>
          <w:lang w:eastAsia="fr-FR"/>
        </w:rPr>
        <w:t>Vollständiges Handbuch des Gürtlers und Bronzearbeiters</w:t>
      </w:r>
      <w:r w:rsidR="00B00F92" w:rsidRPr="00150792">
        <w:rPr>
          <w:lang w:eastAsia="fr-FR"/>
        </w:rPr>
        <w:t>. Vol. 108. Neuer Schauplatz der Kuenste und Handwerke. Weimar</w:t>
      </w:r>
      <w:r w:rsidR="00326EB1" w:rsidRPr="00150792">
        <w:rPr>
          <w:lang w:eastAsia="fr-FR"/>
        </w:rPr>
        <w:t>, Germany</w:t>
      </w:r>
      <w:r w:rsidR="00B00F92" w:rsidRPr="00150792">
        <w:rPr>
          <w:lang w:eastAsia="fr-FR"/>
        </w:rPr>
        <w:t xml:space="preserve">: Bernh. </w:t>
      </w:r>
      <w:r w:rsidR="00B00F92" w:rsidRPr="006906D4">
        <w:rPr>
          <w:lang w:val="fr-FR" w:eastAsia="fr-FR"/>
        </w:rPr>
        <w:t>Fr. Voigt.</w:t>
      </w:r>
    </w:p>
    <w:p w14:paraId="038F5494" w14:textId="77777777" w:rsidR="0053160B" w:rsidRPr="006906D4" w:rsidRDefault="0053160B" w:rsidP="002B59B3">
      <w:pPr>
        <w:spacing w:line="360" w:lineRule="auto"/>
        <w:ind w:left="720" w:right="432" w:hanging="720"/>
        <w:rPr>
          <w:lang w:val="fr-FR" w:eastAsia="fr-FR"/>
        </w:rPr>
      </w:pPr>
    </w:p>
    <w:p w14:paraId="382142B2" w14:textId="3F16C28E" w:rsidR="00064675" w:rsidRPr="006906D4" w:rsidRDefault="00064675" w:rsidP="002B59B3">
      <w:pPr>
        <w:spacing w:line="360" w:lineRule="auto"/>
        <w:ind w:left="720" w:right="432" w:hanging="720"/>
        <w:rPr>
          <w:lang w:val="fr-FR" w:eastAsia="fr-FR"/>
        </w:rPr>
      </w:pPr>
      <w:r w:rsidRPr="006906D4">
        <w:rPr>
          <w:lang w:val="fr-FR" w:eastAsia="fr-FR"/>
        </w:rPr>
        <w:t>-</w:t>
      </w:r>
      <w:r w:rsidRPr="006906D4">
        <w:rPr>
          <w:lang w:val="fr-FR" w:eastAsia="fr-FR"/>
        </w:rPr>
        <w:tab/>
        <w:t xml:space="preserve">short: </w:t>
      </w:r>
      <w:r w:rsidRPr="00F076CB">
        <w:rPr>
          <w:lang w:val="fr-FR"/>
        </w:rPr>
        <w:t>Waksman</w:t>
      </w:r>
      <w:r w:rsidRPr="006906D4">
        <w:rPr>
          <w:lang w:val="fr-FR" w:eastAsia="fr-FR"/>
        </w:rPr>
        <w:t xml:space="preserve"> 2014</w:t>
      </w:r>
    </w:p>
    <w:p w14:paraId="011E87E4" w14:textId="03481361" w:rsidR="00064675" w:rsidRPr="006906D4" w:rsidRDefault="00064675" w:rsidP="002B59B3">
      <w:pPr>
        <w:spacing w:line="360" w:lineRule="auto"/>
        <w:ind w:left="720" w:right="432" w:hanging="720"/>
      </w:pPr>
      <w:r w:rsidRPr="00F076CB">
        <w:rPr>
          <w:lang w:val="fr-FR"/>
        </w:rPr>
        <w:t xml:space="preserve">full: Waksman, Yona. 2014. “Etudes de Provenance de Céramiques.” </w:t>
      </w:r>
      <w:r w:rsidR="00F076CB" w:rsidRPr="006906D4">
        <w:rPr>
          <w:lang w:val="fr-FR" w:eastAsia="fr-FR"/>
        </w:rPr>
        <w:t xml:space="preserve">In </w:t>
      </w:r>
      <w:r w:rsidR="00F076CB" w:rsidRPr="006906D4">
        <w:rPr>
          <w:i/>
          <w:iCs/>
          <w:lang w:val="fr-FR" w:eastAsia="fr-FR"/>
        </w:rPr>
        <w:t>Circulation et provenance es matériaux dans les sociétés anciennes</w:t>
      </w:r>
      <w:r w:rsidR="00F076CB" w:rsidRPr="006906D4">
        <w:rPr>
          <w:lang w:val="fr-FR" w:eastAsia="fr-FR"/>
        </w:rPr>
        <w:t xml:space="preserve">, edited by Philippe Dillmann and Ludovic Bellot-Gurlet, </w:t>
      </w:r>
      <w:r w:rsidR="00F076CB" w:rsidRPr="00F076CB">
        <w:rPr>
          <w:lang w:val="fr-FR"/>
        </w:rPr>
        <w:t>195–216</w:t>
      </w:r>
      <w:r w:rsidR="00F076CB" w:rsidRPr="006906D4">
        <w:rPr>
          <w:lang w:val="fr-FR" w:eastAsia="fr-FR"/>
        </w:rPr>
        <w:t xml:space="preserve">. </w:t>
      </w:r>
      <w:r w:rsidR="00F076CB" w:rsidRPr="00F076CB">
        <w:rPr>
          <w:lang w:eastAsia="fr-FR"/>
        </w:rPr>
        <w:t>Sciences Archéologiques. Paris: Editions des archives contemporaines</w:t>
      </w:r>
      <w:r w:rsidR="00F076CB" w:rsidRPr="006906D4">
        <w:t>.</w:t>
      </w:r>
    </w:p>
    <w:p w14:paraId="1548ABE7" w14:textId="77777777" w:rsidR="00064675" w:rsidRPr="00F076CB" w:rsidRDefault="00064675" w:rsidP="002B59B3">
      <w:pPr>
        <w:spacing w:line="360" w:lineRule="auto"/>
        <w:ind w:left="720" w:right="432" w:hanging="720"/>
        <w:rPr>
          <w:lang w:eastAsia="fr-FR"/>
        </w:rPr>
      </w:pPr>
    </w:p>
    <w:p w14:paraId="44ADBBC7" w14:textId="366B0D5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Ward 2008</w:t>
      </w:r>
    </w:p>
    <w:p w14:paraId="7D916E9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Ward, Gerald W. R. 2008. </w:t>
      </w:r>
      <w:r w:rsidR="00B00F92" w:rsidRPr="00150792">
        <w:rPr>
          <w:i/>
          <w:iCs/>
          <w:lang w:eastAsia="fr-FR"/>
        </w:rPr>
        <w:t>The Grove Encyclopedia of Materials and Techniques in Art</w:t>
      </w:r>
      <w:r w:rsidR="00B00F92" w:rsidRPr="00150792">
        <w:rPr>
          <w:lang w:eastAsia="fr-FR"/>
        </w:rPr>
        <w:t>. Oxford</w:t>
      </w:r>
      <w:r w:rsidR="00D73F7A" w:rsidRPr="00150792">
        <w:rPr>
          <w:lang w:eastAsia="fr-FR"/>
        </w:rPr>
        <w:t xml:space="preserve"> and</w:t>
      </w:r>
      <w:r w:rsidR="00B00F92" w:rsidRPr="00150792">
        <w:rPr>
          <w:lang w:eastAsia="fr-FR"/>
        </w:rPr>
        <w:t xml:space="preserve"> New York: Oxford University Press.</w:t>
      </w:r>
    </w:p>
    <w:p w14:paraId="61833CC9" w14:textId="77777777" w:rsidR="0053160B" w:rsidRPr="00150792" w:rsidRDefault="0053160B" w:rsidP="002B59B3">
      <w:pPr>
        <w:spacing w:line="360" w:lineRule="auto"/>
        <w:ind w:left="720" w:right="432" w:hanging="720"/>
        <w:rPr>
          <w:lang w:eastAsia="fr-FR"/>
        </w:rPr>
      </w:pPr>
    </w:p>
    <w:p w14:paraId="63AAFB91" w14:textId="38419DF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Warda 2011</w:t>
      </w:r>
    </w:p>
    <w:p w14:paraId="4F4CF04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6E073D" w:rsidRPr="00150792">
        <w:rPr>
          <w:lang w:eastAsia="fr-FR"/>
        </w:rPr>
        <w:t xml:space="preserve">Warda, Jeffrey, ed. 2011. </w:t>
      </w:r>
      <w:r w:rsidR="006E073D" w:rsidRPr="00150792">
        <w:rPr>
          <w:i/>
          <w:iCs/>
          <w:lang w:eastAsia="fr-FR"/>
        </w:rPr>
        <w:t>The AIC Guide to Digital Photography and Conservation Documentation</w:t>
      </w:r>
      <w:r w:rsidR="006E073D" w:rsidRPr="00150792">
        <w:rPr>
          <w:iCs/>
          <w:lang w:eastAsia="fr-FR"/>
        </w:rPr>
        <w:t xml:space="preserve">. </w:t>
      </w:r>
      <w:r w:rsidR="006E073D" w:rsidRPr="00150792">
        <w:rPr>
          <w:lang w:eastAsia="fr-FR"/>
        </w:rPr>
        <w:t>2nd ed. Washington, DC: American Institute for Conservation of Historic and Artistic Works.</w:t>
      </w:r>
    </w:p>
    <w:p w14:paraId="42AE51BD" w14:textId="77777777" w:rsidR="0053160B" w:rsidRPr="00150792" w:rsidRDefault="0053160B" w:rsidP="002B59B3">
      <w:pPr>
        <w:spacing w:line="360" w:lineRule="auto"/>
        <w:ind w:left="720" w:right="432" w:hanging="720"/>
        <w:rPr>
          <w:lang w:eastAsia="fr-FR"/>
        </w:rPr>
      </w:pPr>
    </w:p>
    <w:p w14:paraId="3460A00E" w14:textId="0BB3D287" w:rsidR="00FD4D03" w:rsidRPr="002532D0" w:rsidRDefault="00FD4D03" w:rsidP="002B59B3">
      <w:pPr>
        <w:pStyle w:val="paragraph"/>
        <w:spacing w:before="0" w:beforeAutospacing="0" w:after="0" w:afterAutospacing="0" w:line="360" w:lineRule="auto"/>
        <w:ind w:left="720" w:right="720" w:hanging="720"/>
        <w:textAlignment w:val="baseline"/>
      </w:pPr>
      <w:r w:rsidRPr="00150792">
        <w:rPr>
          <w:lang w:eastAsia="fr-FR"/>
        </w:rPr>
        <w:t>-</w:t>
      </w:r>
      <w:r w:rsidRPr="00150792">
        <w:rPr>
          <w:lang w:eastAsia="fr-FR"/>
        </w:rPr>
        <w:tab/>
        <w:t xml:space="preserve">short: </w:t>
      </w:r>
      <w:r w:rsidRPr="002532D0">
        <w:t>Warren 2016 </w:t>
      </w:r>
    </w:p>
    <w:p w14:paraId="79E918EA" w14:textId="219D5730" w:rsidR="00FD4D03" w:rsidRPr="00B63E70" w:rsidRDefault="00FD4D03" w:rsidP="002B59B3">
      <w:pPr>
        <w:spacing w:line="360" w:lineRule="auto"/>
        <w:ind w:left="720" w:hanging="720"/>
        <w:textAlignment w:val="baseline"/>
      </w:pPr>
      <w:r w:rsidRPr="00150792">
        <w:rPr>
          <w:lang w:eastAsia="fr-FR"/>
        </w:rPr>
        <w:t xml:space="preserve">full: </w:t>
      </w:r>
      <w:r w:rsidRPr="002532D0">
        <w:t xml:space="preserve">Warren, </w:t>
      </w:r>
      <w:r w:rsidRPr="00150792">
        <w:rPr>
          <w:lang w:eastAsia="fr-FR"/>
        </w:rPr>
        <w:t>Jeffrey</w:t>
      </w:r>
      <w:r w:rsidRPr="002532D0">
        <w:t>. 2016</w:t>
      </w:r>
      <w:r>
        <w:t xml:space="preserve">. </w:t>
      </w:r>
      <w:r w:rsidRPr="002532D0">
        <w:rPr>
          <w:i/>
          <w:iCs/>
        </w:rPr>
        <w:t xml:space="preserve">The Wallace </w:t>
      </w:r>
      <w:r>
        <w:rPr>
          <w:i/>
          <w:iCs/>
        </w:rPr>
        <w:t>C</w:t>
      </w:r>
      <w:r w:rsidRPr="002532D0">
        <w:rPr>
          <w:i/>
          <w:iCs/>
        </w:rPr>
        <w:t>o</w:t>
      </w:r>
      <w:r>
        <w:rPr>
          <w:i/>
          <w:iCs/>
        </w:rPr>
        <w:t>llection: Catalogue of Italian S</w:t>
      </w:r>
      <w:r w:rsidRPr="002532D0">
        <w:rPr>
          <w:i/>
          <w:iCs/>
        </w:rPr>
        <w:t>culpture</w:t>
      </w:r>
      <w:r w:rsidRPr="002532D0">
        <w:t>. 2 vol</w:t>
      </w:r>
      <w:r>
        <w:t xml:space="preserve">s. </w:t>
      </w:r>
      <w:r w:rsidR="00A7472A" w:rsidRPr="00A7472A">
        <w:t>London</w:t>
      </w:r>
      <w:r>
        <w:t>: Holberton</w:t>
      </w:r>
      <w:r w:rsidRPr="002532D0">
        <w:t>. </w:t>
      </w:r>
    </w:p>
    <w:p w14:paraId="7E6DD56C" w14:textId="77777777" w:rsidR="00FD4D03" w:rsidRPr="00B63E70" w:rsidRDefault="00FD4D03" w:rsidP="002B59B3">
      <w:pPr>
        <w:spacing w:line="360" w:lineRule="auto"/>
        <w:ind w:left="720" w:hanging="720"/>
        <w:textAlignment w:val="baseline"/>
      </w:pPr>
      <w:r w:rsidRPr="002532D0">
        <w:t> </w:t>
      </w:r>
    </w:p>
    <w:p w14:paraId="61F35726" w14:textId="73833383" w:rsidR="00ED2B99" w:rsidRPr="00443108" w:rsidRDefault="00ED2B99" w:rsidP="002B59B3">
      <w:pPr>
        <w:pStyle w:val="paragraph"/>
        <w:spacing w:before="0" w:beforeAutospacing="0" w:after="0" w:afterAutospacing="0" w:line="360" w:lineRule="auto"/>
        <w:ind w:left="720" w:right="720" w:hanging="720"/>
        <w:textAlignment w:val="baseline"/>
      </w:pPr>
      <w:r w:rsidRPr="00150792">
        <w:rPr>
          <w:lang w:eastAsia="fr-FR"/>
        </w:rPr>
        <w:t>-</w:t>
      </w:r>
      <w:r w:rsidRPr="00150792">
        <w:rPr>
          <w:lang w:eastAsia="fr-FR"/>
        </w:rPr>
        <w:tab/>
        <w:t xml:space="preserve">short: </w:t>
      </w:r>
      <w:r w:rsidRPr="00443108">
        <w:rPr>
          <w:rStyle w:val="spellingerror"/>
        </w:rPr>
        <w:t>Washizuka</w:t>
      </w:r>
      <w:r w:rsidRPr="00443108">
        <w:rPr>
          <w:rStyle w:val="normaltextrun"/>
        </w:rPr>
        <w:t>, Tomii, and Friello 1997</w:t>
      </w:r>
      <w:r w:rsidRPr="00443108">
        <w:rPr>
          <w:rStyle w:val="eop"/>
        </w:rPr>
        <w:t xml:space="preserve"> </w:t>
      </w:r>
    </w:p>
    <w:p w14:paraId="4F6349A2" w14:textId="24993226" w:rsidR="00ED2B99" w:rsidRPr="00443108" w:rsidRDefault="00ED2B99" w:rsidP="002B59B3">
      <w:pPr>
        <w:pStyle w:val="paragraph"/>
        <w:spacing w:before="0" w:beforeAutospacing="0" w:after="0" w:afterAutospacing="0" w:line="360" w:lineRule="auto"/>
        <w:ind w:left="720" w:right="720" w:hanging="720"/>
        <w:textAlignment w:val="baseline"/>
      </w:pPr>
      <w:r w:rsidRPr="00150792">
        <w:rPr>
          <w:lang w:eastAsia="fr-FR"/>
        </w:rPr>
        <w:t xml:space="preserve">full: </w:t>
      </w:r>
      <w:r w:rsidRPr="00443108">
        <w:rPr>
          <w:rStyle w:val="spellingerror"/>
        </w:rPr>
        <w:t>Washizuka</w:t>
      </w:r>
      <w:r w:rsidRPr="00443108">
        <w:rPr>
          <w:rStyle w:val="normaltextrun"/>
        </w:rPr>
        <w:t xml:space="preserve">, Hiromitsu, Reiko Tomii, </w:t>
      </w:r>
      <w:r>
        <w:rPr>
          <w:rStyle w:val="normaltextrun"/>
        </w:rPr>
        <w:t>and</w:t>
      </w:r>
      <w:r w:rsidRPr="00443108">
        <w:rPr>
          <w:rStyle w:val="normaltextrun"/>
        </w:rPr>
        <w:t xml:space="preserve"> Kathleen M. Friello.</w:t>
      </w:r>
      <w:r>
        <w:rPr>
          <w:rStyle w:val="normaltextrun"/>
        </w:rPr>
        <w:t xml:space="preserve"> </w:t>
      </w:r>
      <w:r w:rsidRPr="00443108">
        <w:rPr>
          <w:rStyle w:val="normaltextrun"/>
        </w:rPr>
        <w:t>1997</w:t>
      </w:r>
      <w:r>
        <w:rPr>
          <w:rStyle w:val="normaltextrun"/>
        </w:rPr>
        <w:t>.</w:t>
      </w:r>
      <w:r w:rsidRPr="00443108">
        <w:rPr>
          <w:rStyle w:val="normaltextrun"/>
        </w:rPr>
        <w:t xml:space="preserve"> </w:t>
      </w:r>
      <w:r w:rsidRPr="00443108">
        <w:rPr>
          <w:rStyle w:val="normaltextrun"/>
          <w:i/>
          <w:iCs/>
        </w:rPr>
        <w:t xml:space="preserve">Enlightenment </w:t>
      </w:r>
      <w:r>
        <w:rPr>
          <w:rStyle w:val="normaltextrun"/>
          <w:i/>
          <w:iCs/>
        </w:rPr>
        <w:t>Embodied</w:t>
      </w:r>
      <w:r w:rsidRPr="00443108">
        <w:rPr>
          <w:rStyle w:val="normaltextrun"/>
          <w:i/>
          <w:iCs/>
        </w:rPr>
        <w:t xml:space="preserve">: The Art of the Japanese Buddhist Sculptor </w:t>
      </w:r>
      <w:r>
        <w:rPr>
          <w:rStyle w:val="normaltextrun"/>
          <w:i/>
          <w:iCs/>
        </w:rPr>
        <w:t>(7th–</w:t>
      </w:r>
      <w:r w:rsidRPr="00443108">
        <w:rPr>
          <w:rStyle w:val="normaltextrun"/>
          <w:i/>
          <w:iCs/>
        </w:rPr>
        <w:t>14th Centuries)</w:t>
      </w:r>
      <w:r w:rsidRPr="00443108">
        <w:rPr>
          <w:rStyle w:val="normaltextrun"/>
        </w:rPr>
        <w:t xml:space="preserve">. New York: Japan </w:t>
      </w:r>
      <w:r>
        <w:rPr>
          <w:rStyle w:val="normaltextrun"/>
        </w:rPr>
        <w:t>Society</w:t>
      </w:r>
      <w:r w:rsidRPr="00443108">
        <w:rPr>
          <w:rStyle w:val="normaltextrun"/>
        </w:rPr>
        <w:t>.</w:t>
      </w:r>
      <w:r w:rsidRPr="00443108">
        <w:rPr>
          <w:rStyle w:val="eop"/>
        </w:rPr>
        <w:t xml:space="preserve"> </w:t>
      </w:r>
    </w:p>
    <w:p w14:paraId="2F0CBD38" w14:textId="31DAED3B" w:rsidR="00ED2B99" w:rsidRPr="00443108" w:rsidRDefault="00ED2B99" w:rsidP="002B59B3">
      <w:pPr>
        <w:pStyle w:val="paragraph"/>
        <w:spacing w:before="0" w:beforeAutospacing="0" w:after="0" w:afterAutospacing="0" w:line="360" w:lineRule="auto"/>
        <w:ind w:left="720" w:right="720" w:hanging="720"/>
        <w:textAlignment w:val="baseline"/>
      </w:pPr>
    </w:p>
    <w:p w14:paraId="692B49C4" w14:textId="11B47F9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Wasserman 1969</w:t>
      </w:r>
    </w:p>
    <w:p w14:paraId="55AB7218"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Wasserman, Jeanne L. 1969. </w:t>
      </w:r>
      <w:r w:rsidR="00B00F92" w:rsidRPr="00150792">
        <w:rPr>
          <w:i/>
          <w:iCs/>
          <w:lang w:eastAsia="fr-FR"/>
        </w:rPr>
        <w:t>Daumier Sculpture</w:t>
      </w:r>
      <w:r w:rsidR="00D73F7A" w:rsidRPr="00150792">
        <w:rPr>
          <w:i/>
          <w:iCs/>
          <w:lang w:eastAsia="fr-FR"/>
        </w:rPr>
        <w:t>: A</w:t>
      </w:r>
      <w:r w:rsidR="00B00F92" w:rsidRPr="00150792">
        <w:rPr>
          <w:i/>
          <w:iCs/>
          <w:lang w:eastAsia="fr-FR"/>
        </w:rPr>
        <w:t xml:space="preserve"> Critical and Comparative Study</w:t>
      </w:r>
      <w:r w:rsidR="00B00F92" w:rsidRPr="00150792">
        <w:rPr>
          <w:lang w:eastAsia="fr-FR"/>
        </w:rPr>
        <w:t>. Greenwich</w:t>
      </w:r>
      <w:r w:rsidR="00D73F7A" w:rsidRPr="00150792">
        <w:rPr>
          <w:lang w:eastAsia="fr-FR"/>
        </w:rPr>
        <w:t>, CT</w:t>
      </w:r>
      <w:r w:rsidR="00B00F92" w:rsidRPr="00150792">
        <w:rPr>
          <w:lang w:eastAsia="fr-FR"/>
        </w:rPr>
        <w:t>: New York Graphic Society.</w:t>
      </w:r>
    </w:p>
    <w:p w14:paraId="02329261" w14:textId="77777777" w:rsidR="0053160B" w:rsidRPr="00150792" w:rsidRDefault="0053160B" w:rsidP="002B59B3">
      <w:pPr>
        <w:spacing w:line="360" w:lineRule="auto"/>
        <w:ind w:left="720" w:right="432" w:hanging="720"/>
        <w:rPr>
          <w:lang w:eastAsia="fr-FR"/>
        </w:rPr>
      </w:pPr>
    </w:p>
    <w:p w14:paraId="4F74D807" w14:textId="52684DD4" w:rsidR="00EA5984" w:rsidRPr="00150792" w:rsidRDefault="00EA5984" w:rsidP="002B59B3">
      <w:pPr>
        <w:spacing w:line="360" w:lineRule="auto"/>
        <w:ind w:left="720" w:right="432" w:hanging="720"/>
        <w:rPr>
          <w:lang w:eastAsia="fr-FR"/>
        </w:rPr>
      </w:pPr>
      <w:r w:rsidRPr="00150792">
        <w:rPr>
          <w:lang w:eastAsia="fr-FR"/>
        </w:rPr>
        <w:t>-</w:t>
      </w:r>
      <w:r w:rsidRPr="00150792">
        <w:rPr>
          <w:lang w:eastAsia="fr-FR"/>
        </w:rPr>
        <w:tab/>
        <w:t>short: Wasserman 1975</w:t>
      </w:r>
    </w:p>
    <w:p w14:paraId="2D44DE6F"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EA5984" w:rsidRPr="00150792">
        <w:rPr>
          <w:lang w:eastAsia="fr-FR"/>
        </w:rPr>
        <w:t xml:space="preserve">Wasserman, Jeanne L., </w:t>
      </w:r>
      <w:r w:rsidR="00B00F92" w:rsidRPr="00150792">
        <w:rPr>
          <w:lang w:eastAsia="fr-FR"/>
        </w:rPr>
        <w:t xml:space="preserve">ed. 1975. </w:t>
      </w:r>
      <w:r w:rsidR="00B00F92" w:rsidRPr="00150792">
        <w:rPr>
          <w:i/>
          <w:iCs/>
          <w:lang w:eastAsia="fr-FR"/>
        </w:rPr>
        <w:t>Metamorphoses in Nineteenth-Century Sculpture</w:t>
      </w:r>
      <w:r w:rsidR="00B00F92" w:rsidRPr="00150792">
        <w:rPr>
          <w:lang w:eastAsia="fr-FR"/>
        </w:rPr>
        <w:t>. Cambridge</w:t>
      </w:r>
      <w:r w:rsidR="00D73F7A" w:rsidRPr="00150792">
        <w:rPr>
          <w:lang w:eastAsia="fr-FR"/>
        </w:rPr>
        <w:t>, MA</w:t>
      </w:r>
      <w:r w:rsidR="00B00F92" w:rsidRPr="00150792">
        <w:rPr>
          <w:lang w:eastAsia="fr-FR"/>
        </w:rPr>
        <w:t>: Fogg Art Museum</w:t>
      </w:r>
      <w:r w:rsidR="00D73F7A" w:rsidRPr="00150792">
        <w:rPr>
          <w:lang w:eastAsia="fr-FR"/>
        </w:rPr>
        <w:t xml:space="preserve"> and </w:t>
      </w:r>
      <w:r w:rsidR="00B00F92" w:rsidRPr="00150792">
        <w:rPr>
          <w:lang w:eastAsia="fr-FR"/>
        </w:rPr>
        <w:t>Harvard University Press.</w:t>
      </w:r>
    </w:p>
    <w:p w14:paraId="37FE2782" w14:textId="77777777" w:rsidR="0053160B" w:rsidRPr="00150792" w:rsidRDefault="0053160B" w:rsidP="002B59B3">
      <w:pPr>
        <w:spacing w:line="360" w:lineRule="auto"/>
        <w:ind w:left="720" w:right="432" w:hanging="720"/>
        <w:rPr>
          <w:lang w:eastAsia="fr-FR"/>
        </w:rPr>
      </w:pPr>
    </w:p>
    <w:p w14:paraId="0BBBB05B" w14:textId="03CFBEF1"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Watson 1786</w:t>
      </w:r>
    </w:p>
    <w:p w14:paraId="46160863" w14:textId="77777777" w:rsidR="006E6E98" w:rsidRPr="00893090" w:rsidRDefault="006E6E98" w:rsidP="002B59B3">
      <w:pPr>
        <w:spacing w:line="360" w:lineRule="auto"/>
        <w:ind w:left="720" w:right="432" w:hanging="720"/>
        <w:rPr>
          <w:lang w:val="es-MX" w:eastAsia="fr-FR"/>
        </w:rPr>
      </w:pPr>
      <w:r w:rsidRPr="00150792">
        <w:rPr>
          <w:lang w:eastAsia="fr-FR"/>
        </w:rPr>
        <w:t xml:space="preserve">full: </w:t>
      </w:r>
      <w:r w:rsidR="002F6DF2" w:rsidRPr="00150792">
        <w:rPr>
          <w:lang w:eastAsia="fr-FR"/>
        </w:rPr>
        <w:t>Watson, R.</w:t>
      </w:r>
      <w:r w:rsidR="00B00F92" w:rsidRPr="00150792">
        <w:rPr>
          <w:lang w:eastAsia="fr-FR"/>
        </w:rPr>
        <w:t xml:space="preserve"> 1786. </w:t>
      </w:r>
      <w:r w:rsidR="00B00F92" w:rsidRPr="00150792">
        <w:rPr>
          <w:i/>
          <w:iCs/>
          <w:lang w:eastAsia="fr-FR"/>
        </w:rPr>
        <w:t>Chemical Essays</w:t>
      </w:r>
      <w:r w:rsidR="00B00F92" w:rsidRPr="00150792">
        <w:rPr>
          <w:lang w:eastAsia="fr-FR"/>
        </w:rPr>
        <w:t xml:space="preserve">. </w:t>
      </w:r>
      <w:r w:rsidR="00B00F92" w:rsidRPr="00893090">
        <w:rPr>
          <w:lang w:val="es-MX" w:eastAsia="fr-FR"/>
        </w:rPr>
        <w:t xml:space="preserve">Vol. 4. Cambridge, </w:t>
      </w:r>
      <w:r w:rsidR="00D73F7A" w:rsidRPr="00893090">
        <w:rPr>
          <w:lang w:val="es-MX" w:eastAsia="fr-FR"/>
        </w:rPr>
        <w:t xml:space="preserve">UK: </w:t>
      </w:r>
      <w:r w:rsidR="004129F2" w:rsidRPr="00893090">
        <w:rPr>
          <w:lang w:val="es-MX" w:eastAsia="fr-FR"/>
        </w:rPr>
        <w:t>J. Archdeacon.</w:t>
      </w:r>
    </w:p>
    <w:p w14:paraId="65FBE610" w14:textId="77777777" w:rsidR="0053160B" w:rsidRPr="00893090" w:rsidRDefault="0053160B" w:rsidP="002B59B3">
      <w:pPr>
        <w:spacing w:line="360" w:lineRule="auto"/>
        <w:ind w:left="720" w:right="432" w:hanging="720"/>
        <w:rPr>
          <w:lang w:val="es-MX" w:eastAsia="fr-FR"/>
        </w:rPr>
      </w:pPr>
    </w:p>
    <w:p w14:paraId="24E85F0E" w14:textId="160F43F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Weihrauch 1944</w:t>
      </w:r>
    </w:p>
    <w:p w14:paraId="564CA36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Weihrauch, Hans Robert. 1944. “Bronze, Bronzeguß, Bronzeplastik.” In </w:t>
      </w:r>
      <w:r w:rsidR="00B00F92" w:rsidRPr="00150792">
        <w:rPr>
          <w:i/>
          <w:iCs/>
          <w:lang w:eastAsia="fr-FR"/>
        </w:rPr>
        <w:t>Reallexikon zur Deutschen Kunstgeschichte</w:t>
      </w:r>
      <w:r w:rsidR="00326EB1" w:rsidRPr="00150792">
        <w:rPr>
          <w:lang w:eastAsia="fr-FR"/>
        </w:rPr>
        <w:t xml:space="preserve">, </w:t>
      </w:r>
      <w:r w:rsidR="00B00F92" w:rsidRPr="00150792">
        <w:rPr>
          <w:lang w:eastAsia="fr-FR"/>
        </w:rPr>
        <w:t xml:space="preserve">2:1182–216. </w:t>
      </w:r>
      <w:hyperlink r:id="rId109" w:history="1">
        <w:r w:rsidR="00B00F92" w:rsidRPr="00150792">
          <w:rPr>
            <w:u w:val="single"/>
            <w:lang w:eastAsia="fr-FR"/>
          </w:rPr>
          <w:t>http://www.rdklabor.de/w/?oldid=92409</w:t>
        </w:r>
      </w:hyperlink>
      <w:r w:rsidR="00B00F92" w:rsidRPr="00150792">
        <w:rPr>
          <w:lang w:eastAsia="fr-FR"/>
        </w:rPr>
        <w:t>.</w:t>
      </w:r>
    </w:p>
    <w:p w14:paraId="29B69F11" w14:textId="77777777" w:rsidR="0053160B" w:rsidRPr="00150792" w:rsidRDefault="0053160B" w:rsidP="002B59B3">
      <w:pPr>
        <w:spacing w:line="360" w:lineRule="auto"/>
        <w:ind w:left="720" w:right="432" w:hanging="720"/>
        <w:rPr>
          <w:lang w:eastAsia="fr-FR"/>
        </w:rPr>
      </w:pPr>
    </w:p>
    <w:p w14:paraId="58AFB1F3" w14:textId="2384F8C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Weihrauch 1967</w:t>
      </w:r>
    </w:p>
    <w:p w14:paraId="5526177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EA5984" w:rsidRPr="00150792">
        <w:rPr>
          <w:lang w:eastAsia="fr-FR"/>
        </w:rPr>
        <w:t xml:space="preserve">Weihrauch, Hans Robert. </w:t>
      </w:r>
      <w:r w:rsidR="00B00F92" w:rsidRPr="00150792">
        <w:rPr>
          <w:lang w:eastAsia="fr-FR"/>
        </w:rPr>
        <w:t xml:space="preserve">1967. </w:t>
      </w:r>
      <w:r w:rsidR="00B00F92" w:rsidRPr="00150792">
        <w:rPr>
          <w:i/>
          <w:iCs/>
          <w:lang w:eastAsia="fr-FR"/>
        </w:rPr>
        <w:t>Europäische Bronzestatuetten</w:t>
      </w:r>
      <w:r w:rsidR="00B00F92" w:rsidRPr="00150792">
        <w:rPr>
          <w:lang w:eastAsia="fr-FR"/>
        </w:rPr>
        <w:t>. Braunschweig</w:t>
      </w:r>
      <w:r w:rsidR="00D73F7A" w:rsidRPr="00150792">
        <w:rPr>
          <w:lang w:eastAsia="fr-FR"/>
        </w:rPr>
        <w:t>, Germany</w:t>
      </w:r>
      <w:r w:rsidR="00B00F92" w:rsidRPr="00150792">
        <w:rPr>
          <w:lang w:eastAsia="fr-FR"/>
        </w:rPr>
        <w:t>: Klinkhardt &amp; Biermann.</w:t>
      </w:r>
    </w:p>
    <w:p w14:paraId="61479347" w14:textId="77777777" w:rsidR="0053160B" w:rsidRPr="00150792" w:rsidRDefault="0053160B" w:rsidP="002B59B3">
      <w:pPr>
        <w:spacing w:line="360" w:lineRule="auto"/>
        <w:ind w:left="720" w:right="432" w:hanging="720"/>
        <w:rPr>
          <w:lang w:eastAsia="fr-FR"/>
        </w:rPr>
      </w:pPr>
    </w:p>
    <w:p w14:paraId="4417ED88" w14:textId="430B535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Weil 1977</w:t>
      </w:r>
    </w:p>
    <w:p w14:paraId="315EF0A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Weil, P</w:t>
      </w:r>
      <w:r w:rsidR="00D73F7A" w:rsidRPr="00150792">
        <w:rPr>
          <w:lang w:eastAsia="fr-FR"/>
        </w:rPr>
        <w:t xml:space="preserve">hoebe </w:t>
      </w:r>
      <w:r w:rsidR="00B00F92" w:rsidRPr="00150792">
        <w:rPr>
          <w:lang w:eastAsia="fr-FR"/>
        </w:rPr>
        <w:t>D</w:t>
      </w:r>
      <w:r w:rsidR="00D73F7A" w:rsidRPr="00150792">
        <w:rPr>
          <w:lang w:eastAsia="fr-FR"/>
        </w:rPr>
        <w:t>ent</w:t>
      </w:r>
      <w:r w:rsidR="00B00F92" w:rsidRPr="00150792">
        <w:rPr>
          <w:lang w:eastAsia="fr-FR"/>
        </w:rPr>
        <w:t xml:space="preserve">. 1977. “A Review of the History and Practice of Patination.” In </w:t>
      </w:r>
      <w:r w:rsidR="00B00F92" w:rsidRPr="00150792">
        <w:rPr>
          <w:i/>
          <w:iCs/>
          <w:lang w:eastAsia="fr-FR"/>
        </w:rPr>
        <w:t>Corrosion and Metal Artifacts: A Dialogue between Conservators</w:t>
      </w:r>
      <w:r w:rsidR="00D73F7A" w:rsidRPr="00150792">
        <w:rPr>
          <w:i/>
          <w:iCs/>
          <w:lang w:eastAsia="fr-FR"/>
        </w:rPr>
        <w:t xml:space="preserve"> and</w:t>
      </w:r>
      <w:r w:rsidR="00B00F92" w:rsidRPr="00150792">
        <w:rPr>
          <w:i/>
          <w:iCs/>
          <w:lang w:eastAsia="fr-FR"/>
        </w:rPr>
        <w:t xml:space="preserve"> Archaeologists and Corrosion Scientists</w:t>
      </w:r>
      <w:r w:rsidR="00B00F92" w:rsidRPr="00150792">
        <w:rPr>
          <w:lang w:eastAsia="fr-FR"/>
        </w:rPr>
        <w:t>, edited by B.</w:t>
      </w:r>
      <w:r w:rsidR="00D73F7A" w:rsidRPr="00150792">
        <w:rPr>
          <w:lang w:eastAsia="fr-FR"/>
        </w:rPr>
        <w:t xml:space="preserve"> </w:t>
      </w:r>
      <w:r w:rsidR="00B00F92" w:rsidRPr="00150792">
        <w:rPr>
          <w:lang w:eastAsia="fr-FR"/>
        </w:rPr>
        <w:t>F</w:t>
      </w:r>
      <w:r w:rsidR="00D73F7A" w:rsidRPr="00150792">
        <w:rPr>
          <w:lang w:eastAsia="fr-FR"/>
        </w:rPr>
        <w:t>loyd</w:t>
      </w:r>
      <w:r w:rsidR="00B00F92" w:rsidRPr="00150792">
        <w:rPr>
          <w:lang w:eastAsia="fr-FR"/>
        </w:rPr>
        <w:t xml:space="preserve"> Brown, H</w:t>
      </w:r>
      <w:r w:rsidR="00D73F7A" w:rsidRPr="00150792">
        <w:rPr>
          <w:lang w:eastAsia="fr-FR"/>
        </w:rPr>
        <w:t xml:space="preserve">arry </w:t>
      </w:r>
      <w:r w:rsidR="00B00F92" w:rsidRPr="00150792">
        <w:rPr>
          <w:lang w:eastAsia="fr-FR"/>
        </w:rPr>
        <w:t xml:space="preserve">C. Burnett, </w:t>
      </w:r>
      <w:r w:rsidR="00D73F7A" w:rsidRPr="00150792">
        <w:rPr>
          <w:lang w:eastAsia="fr-FR"/>
        </w:rPr>
        <w:t>W</w:t>
      </w:r>
      <w:r w:rsidR="00B00F92" w:rsidRPr="00150792">
        <w:rPr>
          <w:lang w:eastAsia="fr-FR"/>
        </w:rPr>
        <w:t>.</w:t>
      </w:r>
      <w:r w:rsidR="00D73F7A" w:rsidRPr="00150792">
        <w:rPr>
          <w:lang w:eastAsia="fr-FR"/>
        </w:rPr>
        <w:t xml:space="preserve"> Thomas</w:t>
      </w:r>
      <w:r w:rsidR="00B00F92" w:rsidRPr="00150792">
        <w:rPr>
          <w:lang w:eastAsia="fr-FR"/>
        </w:rPr>
        <w:t xml:space="preserve"> Chase, M</w:t>
      </w:r>
      <w:r w:rsidR="00D73F7A" w:rsidRPr="00150792">
        <w:rPr>
          <w:lang w:eastAsia="fr-FR"/>
        </w:rPr>
        <w:t>artha</w:t>
      </w:r>
      <w:r w:rsidR="00B00F92" w:rsidRPr="00150792">
        <w:rPr>
          <w:lang w:eastAsia="fr-FR"/>
        </w:rPr>
        <w:t xml:space="preserve"> Goodway, J</w:t>
      </w:r>
      <w:r w:rsidR="00D73F7A" w:rsidRPr="00150792">
        <w:rPr>
          <w:lang w:eastAsia="fr-FR"/>
        </w:rPr>
        <w:t>erome</w:t>
      </w:r>
      <w:r w:rsidR="00B00F92" w:rsidRPr="00150792">
        <w:rPr>
          <w:lang w:eastAsia="fr-FR"/>
        </w:rPr>
        <w:t xml:space="preserve"> Kruger, </w:t>
      </w:r>
      <w:r w:rsidR="00D73F7A" w:rsidRPr="00150792">
        <w:rPr>
          <w:lang w:eastAsia="fr-FR"/>
        </w:rPr>
        <w:t xml:space="preserve">and Marcel Pourbaix, </w:t>
      </w:r>
      <w:r w:rsidR="00B00F92" w:rsidRPr="00150792">
        <w:rPr>
          <w:lang w:eastAsia="fr-FR"/>
        </w:rPr>
        <w:t xml:space="preserve">77–92. </w:t>
      </w:r>
      <w:r w:rsidR="00D73F7A" w:rsidRPr="00150792">
        <w:rPr>
          <w:lang w:eastAsia="fr-FR"/>
        </w:rPr>
        <w:t>Washington, DC: National Bureau of Standards</w:t>
      </w:r>
      <w:r w:rsidR="00B00F92" w:rsidRPr="00150792">
        <w:rPr>
          <w:lang w:eastAsia="fr-FR"/>
        </w:rPr>
        <w:t xml:space="preserve">. </w:t>
      </w:r>
      <w:hyperlink r:id="rId110" w:history="1">
        <w:r w:rsidR="00B00F92" w:rsidRPr="00150792">
          <w:rPr>
            <w:u w:val="single"/>
            <w:lang w:eastAsia="fr-FR"/>
          </w:rPr>
          <w:t>https://archive.org/details/corrosionmetalar479brow</w:t>
        </w:r>
      </w:hyperlink>
      <w:r w:rsidR="00B00F92" w:rsidRPr="00150792">
        <w:rPr>
          <w:lang w:eastAsia="fr-FR"/>
        </w:rPr>
        <w:t>.</w:t>
      </w:r>
    </w:p>
    <w:p w14:paraId="1BB1AC5C" w14:textId="77777777" w:rsidR="0053160B" w:rsidRPr="00150792" w:rsidRDefault="0053160B" w:rsidP="002B59B3">
      <w:pPr>
        <w:spacing w:line="360" w:lineRule="auto"/>
        <w:ind w:left="720" w:right="432" w:hanging="720"/>
        <w:rPr>
          <w:lang w:eastAsia="fr-FR"/>
        </w:rPr>
      </w:pPr>
    </w:p>
    <w:p w14:paraId="30A2171E" w14:textId="5BA1EE1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Weil 1996</w:t>
      </w:r>
    </w:p>
    <w:p w14:paraId="2243B20E"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EA5984" w:rsidRPr="00150792">
        <w:rPr>
          <w:lang w:eastAsia="fr-FR"/>
        </w:rPr>
        <w:t xml:space="preserve">Weil, Phoebe Dent. </w:t>
      </w:r>
      <w:r w:rsidR="00B00F92" w:rsidRPr="00150792">
        <w:rPr>
          <w:lang w:eastAsia="fr-FR"/>
        </w:rPr>
        <w:t xml:space="preserve">1996. “A Review of the History and Practice of Patination.” In </w:t>
      </w:r>
      <w:r w:rsidR="00B00F92" w:rsidRPr="00150792">
        <w:rPr>
          <w:i/>
          <w:iCs/>
          <w:lang w:eastAsia="fr-FR"/>
        </w:rPr>
        <w:t>Historical and Philosophical Issues in the Conservation of Cultural Heritage</w:t>
      </w:r>
      <w:r w:rsidR="00B00F92" w:rsidRPr="00150792">
        <w:rPr>
          <w:lang w:eastAsia="fr-FR"/>
        </w:rPr>
        <w:t>, edited by Nicholas Stanley-Price, Mansfield Kirby Talley, and Alessandra Melucco Vaccaro, 394–414. Readings in Conservation. Los Angeles: Getty Conservation Institute.</w:t>
      </w:r>
    </w:p>
    <w:p w14:paraId="0F9DEDD4" w14:textId="77777777" w:rsidR="0053160B" w:rsidRPr="00150792" w:rsidRDefault="0053160B" w:rsidP="002B59B3">
      <w:pPr>
        <w:spacing w:line="360" w:lineRule="auto"/>
        <w:ind w:left="720" w:right="432" w:hanging="720"/>
        <w:rPr>
          <w:lang w:eastAsia="fr-FR"/>
        </w:rPr>
      </w:pPr>
    </w:p>
    <w:p w14:paraId="3C05491E" w14:textId="173B4E9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Weisman and Reedy 2002</w:t>
      </w:r>
    </w:p>
    <w:p w14:paraId="1A128613"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Weisman, Billie Milam, and Chandra L. Reedy. </w:t>
      </w:r>
      <w:r w:rsidR="00B00F92" w:rsidRPr="006906D4">
        <w:rPr>
          <w:lang w:val="fr-FR" w:eastAsia="fr-FR"/>
        </w:rPr>
        <w:t xml:space="preserve">2002. “Technical Studies on Renaissance Bronzes.” </w:t>
      </w:r>
      <w:r w:rsidR="00B00F92" w:rsidRPr="00150792">
        <w:rPr>
          <w:lang w:eastAsia="fr-FR"/>
        </w:rPr>
        <w:t xml:space="preserve">In </w:t>
      </w:r>
      <w:r w:rsidR="00B00F92" w:rsidRPr="00150792">
        <w:rPr>
          <w:i/>
          <w:iCs/>
          <w:lang w:eastAsia="fr-FR"/>
        </w:rPr>
        <w:t>Materials Issues in Art and Archaeology VI: Symposium Held November 26</w:t>
      </w:r>
      <w:r w:rsidR="00D73F7A" w:rsidRPr="00150792">
        <w:rPr>
          <w:i/>
          <w:iCs/>
          <w:lang w:eastAsia="fr-FR"/>
        </w:rPr>
        <w:t>–</w:t>
      </w:r>
      <w:r w:rsidR="00B00F92" w:rsidRPr="00150792">
        <w:rPr>
          <w:i/>
          <w:iCs/>
          <w:lang w:eastAsia="fr-FR"/>
        </w:rPr>
        <w:t>30, 2001, Boston, Massachusetts, USA</w:t>
      </w:r>
      <w:r w:rsidR="00B00F92" w:rsidRPr="00150792">
        <w:rPr>
          <w:lang w:eastAsia="fr-FR"/>
        </w:rPr>
        <w:t xml:space="preserve">, edited by </w:t>
      </w:r>
      <w:r w:rsidR="00B00F92" w:rsidRPr="00150792">
        <w:rPr>
          <w:lang w:eastAsia="fr-FR"/>
        </w:rPr>
        <w:lastRenderedPageBreak/>
        <w:t>Pamela B. Vandiver, Martha Goodway, and Jennifer L. Mass, 483–95. Materials Research Society Symposium Proceedings 712. Warrendale</w:t>
      </w:r>
      <w:r w:rsidR="00D73F7A" w:rsidRPr="00150792">
        <w:rPr>
          <w:lang w:eastAsia="fr-FR"/>
        </w:rPr>
        <w:t>, PA</w:t>
      </w:r>
      <w:r w:rsidR="00B00F92" w:rsidRPr="00150792">
        <w:rPr>
          <w:lang w:eastAsia="fr-FR"/>
        </w:rPr>
        <w:t>: Materials Research Society.</w:t>
      </w:r>
    </w:p>
    <w:p w14:paraId="1027A98F" w14:textId="77777777" w:rsidR="0053160B" w:rsidRPr="00150792" w:rsidRDefault="0053160B" w:rsidP="002B59B3">
      <w:pPr>
        <w:spacing w:line="360" w:lineRule="auto"/>
        <w:ind w:left="720" w:right="432" w:hanging="720"/>
        <w:rPr>
          <w:lang w:eastAsia="fr-FR"/>
        </w:rPr>
      </w:pPr>
    </w:p>
    <w:p w14:paraId="2782CD85" w14:textId="0F31688A"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Welter 2007</w:t>
      </w:r>
    </w:p>
    <w:p w14:paraId="53AE493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Welter, Jean</w:t>
      </w:r>
      <w:r w:rsidR="005F2085" w:rsidRPr="00150792">
        <w:rPr>
          <w:lang w:eastAsia="fr-FR"/>
        </w:rPr>
        <w:t>-</w:t>
      </w:r>
      <w:r w:rsidR="00B00F92" w:rsidRPr="00150792">
        <w:rPr>
          <w:lang w:eastAsia="fr-FR"/>
        </w:rPr>
        <w:t xml:space="preserve">Marie. 2007. “Negative and Positive Impact of Minor Elements up to the 0/00 Range on Downward Properties.” In </w:t>
      </w:r>
      <w:r w:rsidR="00B00F92" w:rsidRPr="00150792">
        <w:rPr>
          <w:i/>
          <w:iCs/>
          <w:lang w:eastAsia="fr-FR"/>
        </w:rPr>
        <w:t>First Meeting on Minor Element Contaminants in Copper Metallurgy</w:t>
      </w:r>
      <w:r w:rsidR="00B00F92" w:rsidRPr="00150792">
        <w:rPr>
          <w:lang w:eastAsia="fr-FR"/>
        </w:rPr>
        <w:t xml:space="preserve">, </w:t>
      </w:r>
      <w:r w:rsidR="00D73F7A" w:rsidRPr="00150792">
        <w:rPr>
          <w:lang w:eastAsia="fr-FR"/>
        </w:rPr>
        <w:t xml:space="preserve">edited by </w:t>
      </w:r>
      <w:r w:rsidR="00101327" w:rsidRPr="00150792">
        <w:rPr>
          <w:lang w:eastAsia="fr-FR"/>
        </w:rPr>
        <w:t>Jaime Alvarez</w:t>
      </w:r>
      <w:r w:rsidR="00D73F7A" w:rsidRPr="00150792">
        <w:rPr>
          <w:lang w:eastAsia="fr-FR"/>
        </w:rPr>
        <w:t xml:space="preserve">, </w:t>
      </w:r>
      <w:r w:rsidR="00B00F92" w:rsidRPr="00150792">
        <w:rPr>
          <w:lang w:eastAsia="fr-FR"/>
        </w:rPr>
        <w:t>95–102. Concepci</w:t>
      </w:r>
      <w:r w:rsidR="00D73F7A" w:rsidRPr="00150792">
        <w:rPr>
          <w:lang w:eastAsia="fr-FR"/>
        </w:rPr>
        <w:t>ó</w:t>
      </w:r>
      <w:r w:rsidR="00B00F92" w:rsidRPr="00150792">
        <w:rPr>
          <w:lang w:eastAsia="fr-FR"/>
        </w:rPr>
        <w:t>n</w:t>
      </w:r>
      <w:r w:rsidR="00D73F7A" w:rsidRPr="00150792">
        <w:rPr>
          <w:lang w:eastAsia="fr-FR"/>
        </w:rPr>
        <w:t>, Chile</w:t>
      </w:r>
      <w:r w:rsidR="00B00F92" w:rsidRPr="00150792">
        <w:rPr>
          <w:lang w:eastAsia="fr-FR"/>
        </w:rPr>
        <w:t>: University of Concepci</w:t>
      </w:r>
      <w:r w:rsidR="00D73F7A" w:rsidRPr="00150792">
        <w:rPr>
          <w:lang w:eastAsia="fr-FR"/>
        </w:rPr>
        <w:t>ó</w:t>
      </w:r>
      <w:r w:rsidR="00B00F92" w:rsidRPr="00150792">
        <w:rPr>
          <w:lang w:eastAsia="fr-FR"/>
        </w:rPr>
        <w:t>n.</w:t>
      </w:r>
    </w:p>
    <w:p w14:paraId="1CD0BA2A" w14:textId="77777777" w:rsidR="0053160B" w:rsidRPr="00150792" w:rsidRDefault="0053160B" w:rsidP="002B59B3">
      <w:pPr>
        <w:spacing w:line="360" w:lineRule="auto"/>
        <w:ind w:left="720" w:right="432" w:hanging="720"/>
        <w:rPr>
          <w:lang w:eastAsia="fr-FR"/>
        </w:rPr>
      </w:pPr>
    </w:p>
    <w:p w14:paraId="15B6AFC8" w14:textId="7B806B03" w:rsidR="00EA5984" w:rsidRPr="00150792" w:rsidRDefault="00EA5984" w:rsidP="002B59B3">
      <w:pPr>
        <w:spacing w:line="360" w:lineRule="auto"/>
        <w:ind w:left="720" w:right="432" w:hanging="720"/>
        <w:rPr>
          <w:lang w:eastAsia="fr-FR"/>
        </w:rPr>
      </w:pPr>
      <w:r w:rsidRPr="00150792">
        <w:rPr>
          <w:lang w:eastAsia="fr-FR"/>
        </w:rPr>
        <w:t>-</w:t>
      </w:r>
      <w:r w:rsidRPr="00150792">
        <w:rPr>
          <w:lang w:eastAsia="fr-FR"/>
        </w:rPr>
        <w:tab/>
        <w:t>short: Welter 2008</w:t>
      </w:r>
    </w:p>
    <w:p w14:paraId="603B934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EA5984" w:rsidRPr="00150792">
        <w:rPr>
          <w:lang w:eastAsia="fr-FR"/>
        </w:rPr>
        <w:t xml:space="preserve">Welter, Jean-Marie. </w:t>
      </w:r>
      <w:r w:rsidR="00B00F92" w:rsidRPr="006906D4">
        <w:rPr>
          <w:lang w:val="fr-FR" w:eastAsia="fr-FR"/>
        </w:rPr>
        <w:t xml:space="preserve">2008. “Les </w:t>
      </w:r>
      <w:r w:rsidR="00D713F0" w:rsidRPr="006906D4">
        <w:rPr>
          <w:lang w:val="fr-FR" w:eastAsia="fr-FR"/>
        </w:rPr>
        <w:t>bronzes français du xvie au xviiie siècle</w:t>
      </w:r>
      <w:r w:rsidR="00B00F92" w:rsidRPr="006906D4">
        <w:rPr>
          <w:lang w:val="fr-FR" w:eastAsia="fr-FR"/>
        </w:rPr>
        <w:t>: Est-</w:t>
      </w:r>
      <w:r w:rsidR="00D713F0" w:rsidRPr="006906D4">
        <w:rPr>
          <w:lang w:val="fr-FR" w:eastAsia="fr-FR"/>
        </w:rPr>
        <w:t>ce du bronze</w:t>
      </w:r>
      <w:r w:rsidR="00B00F92" w:rsidRPr="006906D4">
        <w:rPr>
          <w:lang w:val="fr-FR" w:eastAsia="fr-FR"/>
        </w:rPr>
        <w:t>?</w:t>
      </w:r>
      <w:r w:rsidR="004357D0" w:rsidRPr="006906D4">
        <w:rPr>
          <w:lang w:val="fr-FR" w:eastAsia="fr-FR"/>
        </w:rPr>
        <w:t>.</w:t>
      </w:r>
      <w:r w:rsidR="00B00F92" w:rsidRPr="006906D4">
        <w:rPr>
          <w:lang w:val="fr-FR" w:eastAsia="fr-FR"/>
        </w:rPr>
        <w:t xml:space="preserve">” In </w:t>
      </w:r>
      <w:r w:rsidR="002F6DF2" w:rsidRPr="006906D4">
        <w:rPr>
          <w:i/>
          <w:lang w:val="fr-FR" w:eastAsia="fr-FR"/>
        </w:rPr>
        <w:t>B</w:t>
      </w:r>
      <w:r w:rsidR="00B00F92" w:rsidRPr="006906D4">
        <w:rPr>
          <w:i/>
          <w:iCs/>
          <w:lang w:val="fr-FR" w:eastAsia="fr-FR"/>
        </w:rPr>
        <w:t xml:space="preserve">ronzes </w:t>
      </w:r>
      <w:r w:rsidR="00A371D1" w:rsidRPr="006906D4">
        <w:rPr>
          <w:i/>
          <w:iCs/>
          <w:lang w:val="fr-FR" w:eastAsia="fr-FR"/>
        </w:rPr>
        <w:t>français de la Renaissance au Siècle des lumières</w:t>
      </w:r>
      <w:r w:rsidR="00B00F92" w:rsidRPr="006906D4">
        <w:rPr>
          <w:lang w:val="fr-FR" w:eastAsia="fr-FR"/>
        </w:rPr>
        <w:t>,</w:t>
      </w:r>
      <w:r w:rsidR="00A371D1" w:rsidRPr="006906D4">
        <w:rPr>
          <w:lang w:val="fr-FR" w:eastAsia="fr-FR"/>
        </w:rPr>
        <w:t xml:space="preserve"> edited</w:t>
      </w:r>
      <w:r w:rsidR="00B00F92" w:rsidRPr="006906D4">
        <w:rPr>
          <w:lang w:val="fr-FR" w:eastAsia="fr-FR"/>
        </w:rPr>
        <w:t xml:space="preserve"> by </w:t>
      </w:r>
      <w:r w:rsidR="00F37794" w:rsidRPr="006906D4">
        <w:rPr>
          <w:lang w:val="fr-FR" w:eastAsia="fr-FR"/>
        </w:rPr>
        <w:t>Geneviève</w:t>
      </w:r>
      <w:r w:rsidR="00B00F92" w:rsidRPr="006906D4">
        <w:rPr>
          <w:lang w:val="fr-FR" w:eastAsia="fr-FR"/>
        </w:rPr>
        <w:t xml:space="preserve"> Bresc-Bautier and </w:t>
      </w:r>
      <w:r w:rsidR="00F37794" w:rsidRPr="006906D4">
        <w:rPr>
          <w:lang w:val="fr-FR" w:eastAsia="fr-FR"/>
        </w:rPr>
        <w:t>Guilhem</w:t>
      </w:r>
      <w:r w:rsidR="00B00F92" w:rsidRPr="006906D4">
        <w:rPr>
          <w:lang w:val="fr-FR" w:eastAsia="fr-FR"/>
        </w:rPr>
        <w:t xml:space="preserve"> Scherf, 42–45. </w:t>
      </w:r>
      <w:r w:rsidR="00B00F92" w:rsidRPr="00150792">
        <w:rPr>
          <w:lang w:eastAsia="fr-FR"/>
        </w:rPr>
        <w:t>Paris: Musée du Louvre</w:t>
      </w:r>
      <w:r w:rsidR="00A371D1" w:rsidRPr="00150792">
        <w:rPr>
          <w:lang w:eastAsia="fr-FR"/>
        </w:rPr>
        <w:t xml:space="preserve">, </w:t>
      </w:r>
      <w:r w:rsidR="00B00F92" w:rsidRPr="00150792">
        <w:rPr>
          <w:lang w:eastAsia="fr-FR"/>
        </w:rPr>
        <w:t>Somogy.</w:t>
      </w:r>
    </w:p>
    <w:p w14:paraId="15BAAAF7" w14:textId="77777777" w:rsidR="0053160B" w:rsidRPr="00150792" w:rsidRDefault="0053160B" w:rsidP="002B59B3">
      <w:pPr>
        <w:spacing w:line="360" w:lineRule="auto"/>
        <w:ind w:left="720" w:right="432" w:hanging="720"/>
        <w:rPr>
          <w:lang w:eastAsia="fr-FR"/>
        </w:rPr>
      </w:pPr>
    </w:p>
    <w:p w14:paraId="21255356" w14:textId="75A31876" w:rsidR="00EA5984" w:rsidRPr="00150792" w:rsidRDefault="00EA5984" w:rsidP="002B59B3">
      <w:pPr>
        <w:spacing w:line="360" w:lineRule="auto"/>
        <w:ind w:left="720" w:right="432" w:hanging="720"/>
        <w:rPr>
          <w:lang w:eastAsia="fr-FR"/>
        </w:rPr>
      </w:pPr>
      <w:r w:rsidRPr="00150792">
        <w:rPr>
          <w:lang w:eastAsia="fr-FR"/>
        </w:rPr>
        <w:t>-</w:t>
      </w:r>
      <w:r w:rsidRPr="00150792">
        <w:rPr>
          <w:lang w:eastAsia="fr-FR"/>
        </w:rPr>
        <w:tab/>
        <w:t>short: Welter 2014</w:t>
      </w:r>
    </w:p>
    <w:p w14:paraId="688EE662"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EA5984" w:rsidRPr="00150792">
        <w:rPr>
          <w:lang w:eastAsia="fr-FR"/>
        </w:rPr>
        <w:t xml:space="preserve">Welter, Jean-Marie. </w:t>
      </w:r>
      <w:r w:rsidR="00B00F92" w:rsidRPr="00150792">
        <w:rPr>
          <w:lang w:eastAsia="fr-FR"/>
        </w:rPr>
        <w:t xml:space="preserve">2014. “Keller and His Alloy: Copper, Some Zinc, and a Little Bit of Tin.” In </w:t>
      </w:r>
      <w:r w:rsidR="00B00F92" w:rsidRPr="00150792">
        <w:rPr>
          <w:i/>
          <w:iCs/>
          <w:lang w:eastAsia="fr-FR"/>
        </w:rPr>
        <w:t>French Bronze Sculpture: Materials and Techniques 16th</w:t>
      </w:r>
      <w:r w:rsidR="00A371D1" w:rsidRPr="00150792">
        <w:rPr>
          <w:i/>
          <w:iCs/>
          <w:lang w:eastAsia="fr-FR"/>
        </w:rPr>
        <w:t>–</w:t>
      </w:r>
      <w:r w:rsidR="00B00F92" w:rsidRPr="00150792">
        <w:rPr>
          <w:i/>
          <w:iCs/>
          <w:lang w:eastAsia="fr-FR"/>
        </w:rPr>
        <w:t>18th Century</w:t>
      </w:r>
      <w:r w:rsidR="00B00F92" w:rsidRPr="00150792">
        <w:rPr>
          <w:lang w:eastAsia="fr-FR"/>
        </w:rPr>
        <w:t xml:space="preserve">, edited by David Bourgarit, </w:t>
      </w:r>
      <w:r w:rsidR="00E44C09" w:rsidRPr="00150792">
        <w:rPr>
          <w:lang w:eastAsia="fr-FR"/>
        </w:rPr>
        <w:t xml:space="preserve">Jane Bassett, Francesca G. Bewer, Geneviève Bresc-Bautier, Philippe Malgouyres, and Guilhem Scherf, </w:t>
      </w:r>
      <w:r w:rsidR="00B00F92" w:rsidRPr="00150792">
        <w:rPr>
          <w:lang w:eastAsia="fr-FR"/>
        </w:rPr>
        <w:t>95–106. London: Archetype.</w:t>
      </w:r>
    </w:p>
    <w:p w14:paraId="262893CB" w14:textId="77777777" w:rsidR="0053160B" w:rsidRPr="00150792" w:rsidRDefault="0053160B" w:rsidP="002B59B3">
      <w:pPr>
        <w:spacing w:line="360" w:lineRule="auto"/>
        <w:ind w:left="720" w:right="432" w:hanging="720"/>
        <w:rPr>
          <w:lang w:eastAsia="fr-FR"/>
        </w:rPr>
      </w:pPr>
    </w:p>
    <w:p w14:paraId="789D8B22" w14:textId="4052B422" w:rsidR="00EA5984" w:rsidRPr="00150792" w:rsidRDefault="00EA5984" w:rsidP="002B59B3">
      <w:pPr>
        <w:spacing w:line="360" w:lineRule="auto"/>
        <w:ind w:left="720" w:right="432" w:hanging="720"/>
        <w:rPr>
          <w:lang w:eastAsia="fr-FR"/>
        </w:rPr>
      </w:pPr>
      <w:r w:rsidRPr="00150792">
        <w:rPr>
          <w:lang w:eastAsia="fr-FR"/>
        </w:rPr>
        <w:t>-</w:t>
      </w:r>
      <w:r w:rsidRPr="00150792">
        <w:rPr>
          <w:lang w:eastAsia="fr-FR"/>
        </w:rPr>
        <w:tab/>
        <w:t>short: Welter 2018</w:t>
      </w:r>
    </w:p>
    <w:p w14:paraId="4D292FA4"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EA5984" w:rsidRPr="00150792">
        <w:rPr>
          <w:lang w:eastAsia="fr-FR"/>
        </w:rPr>
        <w:t xml:space="preserve">Welter, Jean-Marie. </w:t>
      </w:r>
      <w:r w:rsidR="00B00F92" w:rsidRPr="00150792">
        <w:rPr>
          <w:lang w:eastAsia="fr-FR"/>
        </w:rPr>
        <w:t xml:space="preserve">2018. “Medieval and Renaissance Italian Statuary Copper Alloys.” In </w:t>
      </w:r>
      <w:r w:rsidR="00B00F92" w:rsidRPr="00150792">
        <w:rPr>
          <w:i/>
          <w:iCs/>
          <w:lang w:eastAsia="fr-FR"/>
        </w:rPr>
        <w:t>Cuivre, Bronzes et Laitons Médiévaux: Histoire, Archéologie et Archéométrie Des Productions En Laiton, Bronze et Autres Alliages à Base de Cuivre Dans l’Europe Médiévale (12e</w:t>
      </w:r>
      <w:r w:rsidR="00A371D1" w:rsidRPr="00150792">
        <w:rPr>
          <w:i/>
          <w:iCs/>
          <w:lang w:eastAsia="fr-FR"/>
        </w:rPr>
        <w:t>–</w:t>
      </w:r>
      <w:r w:rsidR="00B00F92" w:rsidRPr="00150792">
        <w:rPr>
          <w:i/>
          <w:iCs/>
          <w:lang w:eastAsia="fr-FR"/>
        </w:rPr>
        <w:t>16e Siècles)</w:t>
      </w:r>
      <w:r w:rsidR="00A371D1" w:rsidRPr="00150792">
        <w:rPr>
          <w:i/>
          <w:iCs/>
          <w:lang w:eastAsia="fr-FR"/>
        </w:rPr>
        <w:t xml:space="preserve"> = </w:t>
      </w:r>
      <w:r w:rsidR="00B00F92" w:rsidRPr="00150792">
        <w:rPr>
          <w:i/>
          <w:iCs/>
          <w:lang w:eastAsia="fr-FR"/>
        </w:rPr>
        <w:t>Medieval Copper, Bronze and Brass: History, Archaeology and Archaeometry of the Production of Brass, Bronze and Other Copper Alloy Objects in Medieval Europe (12th</w:t>
      </w:r>
      <w:r w:rsidR="00A371D1" w:rsidRPr="00150792">
        <w:rPr>
          <w:i/>
          <w:iCs/>
          <w:lang w:eastAsia="fr-FR"/>
        </w:rPr>
        <w:t>–</w:t>
      </w:r>
      <w:r w:rsidR="00B00F92" w:rsidRPr="00150792">
        <w:rPr>
          <w:i/>
          <w:iCs/>
          <w:lang w:eastAsia="fr-FR"/>
        </w:rPr>
        <w:t>16th Centuries)</w:t>
      </w:r>
      <w:r w:rsidR="00B00F92" w:rsidRPr="00150792">
        <w:rPr>
          <w:lang w:eastAsia="fr-FR"/>
        </w:rPr>
        <w:t>, edited by N</w:t>
      </w:r>
      <w:r w:rsidR="005577BF" w:rsidRPr="00150792">
        <w:rPr>
          <w:lang w:eastAsia="fr-FR"/>
        </w:rPr>
        <w:t>icolas</w:t>
      </w:r>
      <w:r w:rsidR="00B00F92" w:rsidRPr="00150792">
        <w:rPr>
          <w:lang w:eastAsia="fr-FR"/>
        </w:rPr>
        <w:t xml:space="preserve"> Thomas and P</w:t>
      </w:r>
      <w:r w:rsidR="005577BF" w:rsidRPr="00150792">
        <w:rPr>
          <w:lang w:eastAsia="fr-FR"/>
        </w:rPr>
        <w:t>ete</w:t>
      </w:r>
      <w:r w:rsidR="00B00F92" w:rsidRPr="00150792">
        <w:rPr>
          <w:lang w:eastAsia="fr-FR"/>
        </w:rPr>
        <w:t xml:space="preserve"> Dandridge, 271–83. </w:t>
      </w:r>
      <w:r w:rsidR="00B00F92" w:rsidRPr="006906D4">
        <w:rPr>
          <w:lang w:val="fr-FR" w:eastAsia="fr-FR"/>
        </w:rPr>
        <w:t>Études et Documents, Archéologie 39. Namur</w:t>
      </w:r>
      <w:r w:rsidR="001915EA" w:rsidRPr="006906D4">
        <w:rPr>
          <w:lang w:val="fr-FR" w:eastAsia="fr-FR"/>
        </w:rPr>
        <w:t>, Belgium</w:t>
      </w:r>
      <w:r w:rsidR="00B00F92" w:rsidRPr="006906D4">
        <w:rPr>
          <w:lang w:val="fr-FR" w:eastAsia="fr-FR"/>
        </w:rPr>
        <w:t>: Agence wallonne du Patrimoine.</w:t>
      </w:r>
    </w:p>
    <w:p w14:paraId="7F9CC812" w14:textId="77777777" w:rsidR="0053160B" w:rsidRPr="006906D4" w:rsidRDefault="0053160B" w:rsidP="002B59B3">
      <w:pPr>
        <w:spacing w:line="360" w:lineRule="auto"/>
        <w:ind w:left="720" w:right="432" w:hanging="720"/>
        <w:rPr>
          <w:lang w:val="fr-FR" w:eastAsia="fr-FR"/>
        </w:rPr>
      </w:pPr>
    </w:p>
    <w:p w14:paraId="2780E039" w14:textId="00A90FEA" w:rsidR="00EA5984" w:rsidRPr="00150792" w:rsidRDefault="00EA5984" w:rsidP="002B59B3">
      <w:pPr>
        <w:spacing w:line="360" w:lineRule="auto"/>
        <w:ind w:left="720" w:right="432" w:hanging="720"/>
        <w:rPr>
          <w:lang w:eastAsia="fr-FR"/>
        </w:rPr>
      </w:pPr>
      <w:r w:rsidRPr="00150792">
        <w:rPr>
          <w:lang w:eastAsia="fr-FR"/>
        </w:rPr>
        <w:t>-</w:t>
      </w:r>
      <w:r w:rsidRPr="00150792">
        <w:rPr>
          <w:lang w:eastAsia="fr-FR"/>
        </w:rPr>
        <w:tab/>
        <w:t>short: Welter 2019</w:t>
      </w:r>
    </w:p>
    <w:p w14:paraId="401591F3" w14:textId="3E23EF70"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EA5984" w:rsidRPr="00150792">
        <w:rPr>
          <w:lang w:eastAsia="fr-FR"/>
        </w:rPr>
        <w:t xml:space="preserve">Welter, Jean-Marie. </w:t>
      </w:r>
      <w:r w:rsidR="00B00F92" w:rsidRPr="00150792">
        <w:rPr>
          <w:lang w:eastAsia="fr-FR"/>
        </w:rPr>
        <w:t xml:space="preserve">2019. “Contact Tinning: A Millennia-Old Plating Technology.” </w:t>
      </w:r>
      <w:r w:rsidR="00B00F92" w:rsidRPr="00150792">
        <w:rPr>
          <w:i/>
          <w:iCs/>
          <w:lang w:eastAsia="fr-FR"/>
        </w:rPr>
        <w:t>Archaeometry</w:t>
      </w:r>
      <w:r w:rsidR="00B00F92" w:rsidRPr="00150792">
        <w:rPr>
          <w:lang w:eastAsia="fr-FR"/>
        </w:rPr>
        <w:t xml:space="preserve"> </w:t>
      </w:r>
      <w:r w:rsidR="00A371D1" w:rsidRPr="00150792">
        <w:rPr>
          <w:lang w:eastAsia="fr-FR"/>
        </w:rPr>
        <w:t xml:space="preserve">61 </w:t>
      </w:r>
      <w:r w:rsidR="00B00F92" w:rsidRPr="00150792">
        <w:rPr>
          <w:lang w:eastAsia="fr-FR"/>
        </w:rPr>
        <w:t>(</w:t>
      </w:r>
      <w:r w:rsidR="00A371D1" w:rsidRPr="00150792">
        <w:rPr>
          <w:lang w:eastAsia="fr-FR"/>
        </w:rPr>
        <w:t>1</w:t>
      </w:r>
      <w:r w:rsidR="00B00F92" w:rsidRPr="00150792">
        <w:rPr>
          <w:lang w:eastAsia="fr-FR"/>
        </w:rPr>
        <w:t>0)</w:t>
      </w:r>
      <w:r w:rsidR="00A371D1" w:rsidRPr="00150792">
        <w:rPr>
          <w:lang w:eastAsia="fr-FR"/>
        </w:rPr>
        <w:t xml:space="preserve">: </w:t>
      </w:r>
      <w:r w:rsidR="00101327" w:rsidRPr="00150792">
        <w:rPr>
          <w:lang w:eastAsia="fr-FR"/>
        </w:rPr>
        <w:t>906</w:t>
      </w:r>
      <w:r w:rsidR="002F6DF2" w:rsidRPr="00150792">
        <w:rPr>
          <w:lang w:eastAsia="fr-FR"/>
        </w:rPr>
        <w:t>–</w:t>
      </w:r>
      <w:r w:rsidR="00101327" w:rsidRPr="00150792">
        <w:rPr>
          <w:lang w:eastAsia="fr-FR"/>
        </w:rPr>
        <w:t>920</w:t>
      </w:r>
      <w:r w:rsidR="00673FB8" w:rsidRPr="00150792">
        <w:rPr>
          <w:lang w:eastAsia="fr-FR"/>
        </w:rPr>
        <w:t>.</w:t>
      </w:r>
    </w:p>
    <w:p w14:paraId="0ABC7FF3" w14:textId="77777777" w:rsidR="0053160B" w:rsidRPr="00150792" w:rsidRDefault="0053160B" w:rsidP="002B59B3">
      <w:pPr>
        <w:spacing w:line="360" w:lineRule="auto"/>
        <w:ind w:left="720" w:right="432" w:hanging="720"/>
        <w:rPr>
          <w:lang w:eastAsia="fr-FR"/>
        </w:rPr>
      </w:pPr>
    </w:p>
    <w:p w14:paraId="7EA6AE83" w14:textId="43453DEA" w:rsidR="00B84CF2" w:rsidRPr="00150792" w:rsidRDefault="00B84CF2" w:rsidP="002B59B3">
      <w:pPr>
        <w:spacing w:line="360" w:lineRule="auto"/>
        <w:ind w:left="720" w:right="432" w:hanging="720"/>
        <w:rPr>
          <w:lang w:eastAsia="fr-FR"/>
        </w:rPr>
      </w:pPr>
      <w:r w:rsidRPr="00150792">
        <w:rPr>
          <w:lang w:eastAsia="fr-FR"/>
        </w:rPr>
        <w:t>-</w:t>
      </w:r>
      <w:r w:rsidRPr="00150792">
        <w:rPr>
          <w:lang w:eastAsia="fr-FR"/>
        </w:rPr>
        <w:tab/>
        <w:t xml:space="preserve">short: Werner 1972 </w:t>
      </w:r>
    </w:p>
    <w:p w14:paraId="7CC8F7AB" w14:textId="5322A9DD" w:rsidR="00B84CF2" w:rsidRPr="00150792" w:rsidRDefault="00B84CF2" w:rsidP="002B59B3">
      <w:pPr>
        <w:autoSpaceDE w:val="0"/>
        <w:autoSpaceDN w:val="0"/>
        <w:adjustRightInd w:val="0"/>
        <w:spacing w:line="360" w:lineRule="auto"/>
        <w:ind w:left="720" w:hanging="720"/>
      </w:pPr>
      <w:r w:rsidRPr="00150792">
        <w:rPr>
          <w:lang w:eastAsia="fr-FR"/>
        </w:rPr>
        <w:t xml:space="preserve">full: </w:t>
      </w:r>
      <w:r w:rsidRPr="00150792">
        <w:t xml:space="preserve">Werner, O. </w:t>
      </w:r>
      <w:r w:rsidR="00A7472A" w:rsidRPr="00150792">
        <w:rPr>
          <w:lang w:eastAsia="fr-FR"/>
        </w:rPr>
        <w:t>1972</w:t>
      </w:r>
      <w:r w:rsidR="00A7472A">
        <w:rPr>
          <w:lang w:eastAsia="fr-FR"/>
        </w:rPr>
        <w:t>.</w:t>
      </w:r>
      <w:r w:rsidR="00A7472A" w:rsidRPr="00150792">
        <w:rPr>
          <w:lang w:eastAsia="fr-FR"/>
        </w:rPr>
        <w:t xml:space="preserve"> </w:t>
      </w:r>
      <w:r w:rsidRPr="00150792">
        <w:rPr>
          <w:i/>
          <w:iCs/>
        </w:rPr>
        <w:t>Spektralanalytische und metallurgische Untersuchungen anindischen Bronzen</w:t>
      </w:r>
      <w:r w:rsidRPr="00150792">
        <w:rPr>
          <w:iCs/>
        </w:rPr>
        <w:t>.</w:t>
      </w:r>
      <w:r w:rsidRPr="00150792">
        <w:rPr>
          <w:i/>
          <w:iCs/>
        </w:rPr>
        <w:t xml:space="preserve"> </w:t>
      </w:r>
      <w:r w:rsidRPr="00150792">
        <w:rPr>
          <w:lang w:eastAsia="fr-FR"/>
        </w:rPr>
        <w:t xml:space="preserve">Leiden, the Netherlands: </w:t>
      </w:r>
      <w:r w:rsidR="00A7472A">
        <w:rPr>
          <w:lang w:eastAsia="fr-FR"/>
        </w:rPr>
        <w:t>E. J. Brill</w:t>
      </w:r>
      <w:r w:rsidRPr="00150792">
        <w:t>.</w:t>
      </w:r>
    </w:p>
    <w:p w14:paraId="44D24512" w14:textId="77777777" w:rsidR="00B84CF2" w:rsidRPr="00150792" w:rsidRDefault="00B84CF2" w:rsidP="002B59B3">
      <w:pPr>
        <w:spacing w:line="360" w:lineRule="auto"/>
        <w:ind w:left="720" w:right="432" w:hanging="720"/>
        <w:rPr>
          <w:lang w:eastAsia="fr-FR"/>
        </w:rPr>
      </w:pPr>
    </w:p>
    <w:p w14:paraId="0CA0600C" w14:textId="350AD24E"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Wikipedia n.d.</w:t>
      </w:r>
    </w:p>
    <w:p w14:paraId="168CFC49"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Wikipedia. </w:t>
      </w:r>
      <w:r w:rsidR="00A371D1" w:rsidRPr="00150792">
        <w:rPr>
          <w:lang w:eastAsia="fr-FR"/>
        </w:rPr>
        <w:t>n.d</w:t>
      </w:r>
      <w:r w:rsidR="00B00F92" w:rsidRPr="00150792">
        <w:rPr>
          <w:lang w:eastAsia="fr-FR"/>
        </w:rPr>
        <w:t xml:space="preserve">. “Glossary of Sculpting.” </w:t>
      </w:r>
      <w:hyperlink r:id="rId111" w:history="1">
        <w:r w:rsidR="00513D18" w:rsidRPr="00150792">
          <w:rPr>
            <w:u w:val="single"/>
            <w:lang w:eastAsia="fr-FR"/>
          </w:rPr>
          <w:t>https://en.wikipedia.org/wiki/Glossary_of_sculpting</w:t>
        </w:r>
      </w:hyperlink>
      <w:r w:rsidR="00513D18" w:rsidRPr="00150792">
        <w:rPr>
          <w:lang w:eastAsia="fr-FR"/>
        </w:rPr>
        <w:t>.</w:t>
      </w:r>
    </w:p>
    <w:p w14:paraId="25AA228B" w14:textId="77777777" w:rsidR="0053160B" w:rsidRPr="00150792" w:rsidRDefault="0053160B" w:rsidP="002B59B3">
      <w:pPr>
        <w:spacing w:line="360" w:lineRule="auto"/>
        <w:ind w:left="720" w:right="432" w:hanging="720"/>
        <w:rPr>
          <w:lang w:eastAsia="fr-FR"/>
        </w:rPr>
      </w:pPr>
    </w:p>
    <w:p w14:paraId="67922F2D" w14:textId="40884AD5"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Wilkinson 2000</w:t>
      </w:r>
    </w:p>
    <w:p w14:paraId="39B72A4D"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513D18" w:rsidRPr="00150792">
        <w:rPr>
          <w:lang w:eastAsia="fr-FR"/>
        </w:rPr>
        <w:t>Wilkinson, A</w:t>
      </w:r>
      <w:r w:rsidR="0036150A" w:rsidRPr="00150792">
        <w:rPr>
          <w:lang w:eastAsia="fr-FR"/>
        </w:rPr>
        <w:t>lan</w:t>
      </w:r>
      <w:r w:rsidR="00513D18" w:rsidRPr="00150792">
        <w:rPr>
          <w:lang w:eastAsia="fr-FR"/>
        </w:rPr>
        <w:t xml:space="preserve"> G. 2000. </w:t>
      </w:r>
      <w:r w:rsidR="00B00F92" w:rsidRPr="00150792">
        <w:rPr>
          <w:i/>
          <w:iCs/>
          <w:lang w:eastAsia="fr-FR"/>
        </w:rPr>
        <w:t>The Sculptures of Jacques Lipchitz</w:t>
      </w:r>
      <w:r w:rsidR="00B00F92" w:rsidRPr="00150792">
        <w:rPr>
          <w:lang w:eastAsia="fr-FR"/>
        </w:rPr>
        <w:t>. London: Thames and Hudson.</w:t>
      </w:r>
    </w:p>
    <w:p w14:paraId="7AC82EF4" w14:textId="77777777" w:rsidR="0053160B" w:rsidRPr="00150792" w:rsidRDefault="0053160B" w:rsidP="002B59B3">
      <w:pPr>
        <w:spacing w:line="360" w:lineRule="auto"/>
        <w:ind w:left="720" w:right="432" w:hanging="720"/>
        <w:rPr>
          <w:lang w:eastAsia="fr-FR"/>
        </w:rPr>
      </w:pPr>
    </w:p>
    <w:p w14:paraId="4CCFBA74" w14:textId="1F7CBD0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Willer 1994</w:t>
      </w:r>
    </w:p>
    <w:p w14:paraId="42DEA523" w14:textId="62B574E9"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Willer, Frank. 1994. “Fragen zur intentionellen Schwarzpatina an den Mahdiabronzen.” In </w:t>
      </w:r>
      <w:r w:rsidR="00B00F92" w:rsidRPr="00150792">
        <w:rPr>
          <w:i/>
          <w:iCs/>
          <w:lang w:eastAsia="fr-FR"/>
        </w:rPr>
        <w:t>Das Wrack. Der antike Schiffsfund von Mahdia</w:t>
      </w:r>
      <w:r w:rsidR="00B00F92" w:rsidRPr="00150792">
        <w:rPr>
          <w:lang w:eastAsia="fr-FR"/>
        </w:rPr>
        <w:t xml:space="preserve">, edited by Gisela Hellenkemper Salies </w:t>
      </w:r>
      <w:r w:rsidR="00A371D1" w:rsidRPr="00150792">
        <w:rPr>
          <w:lang w:eastAsia="fr-FR"/>
        </w:rPr>
        <w:t xml:space="preserve">with </w:t>
      </w:r>
      <w:r w:rsidR="00B00F92" w:rsidRPr="00150792">
        <w:rPr>
          <w:lang w:eastAsia="fr-FR"/>
        </w:rPr>
        <w:t xml:space="preserve">Hans-Hoyer von Prittwitz und Gaffron and Gerhard Bauchhenß, </w:t>
      </w:r>
      <w:r w:rsidR="00E94DB8">
        <w:rPr>
          <w:lang w:eastAsia="fr-FR"/>
        </w:rPr>
        <w:t>2</w:t>
      </w:r>
      <w:r w:rsidR="00D142AF">
        <w:rPr>
          <w:lang w:eastAsia="fr-FR"/>
        </w:rPr>
        <w:t>:</w:t>
      </w:r>
      <w:r w:rsidR="00B00F92" w:rsidRPr="00150792">
        <w:rPr>
          <w:lang w:eastAsia="fr-FR"/>
        </w:rPr>
        <w:t xml:space="preserve">1023–31. </w:t>
      </w:r>
      <w:r w:rsidR="00A40D6E" w:rsidRPr="00150792">
        <w:rPr>
          <w:lang w:eastAsia="fr-FR"/>
        </w:rPr>
        <w:t xml:space="preserve">Kataloge des Rheinischen Landesmuseums Bonn. </w:t>
      </w:r>
      <w:r w:rsidR="00A371D1" w:rsidRPr="00150792">
        <w:rPr>
          <w:lang w:eastAsia="fr-FR"/>
        </w:rPr>
        <w:t>Cologne</w:t>
      </w:r>
      <w:r w:rsidR="00B00F92" w:rsidRPr="00150792">
        <w:rPr>
          <w:lang w:eastAsia="fr-FR"/>
        </w:rPr>
        <w:t>: Rheinland</w:t>
      </w:r>
      <w:r w:rsidR="00A371D1" w:rsidRPr="00150792">
        <w:rPr>
          <w:lang w:eastAsia="fr-FR"/>
        </w:rPr>
        <w:t xml:space="preserve"> </w:t>
      </w:r>
      <w:r w:rsidR="00B00F92" w:rsidRPr="00150792">
        <w:rPr>
          <w:lang w:eastAsia="fr-FR"/>
        </w:rPr>
        <w:t>Verlag.</w:t>
      </w:r>
    </w:p>
    <w:p w14:paraId="7FF14A40" w14:textId="77777777" w:rsidR="0053160B" w:rsidRPr="00150792" w:rsidRDefault="0053160B" w:rsidP="002B59B3">
      <w:pPr>
        <w:spacing w:line="360" w:lineRule="auto"/>
        <w:ind w:left="720" w:right="432" w:hanging="720"/>
        <w:rPr>
          <w:lang w:eastAsia="fr-FR"/>
        </w:rPr>
      </w:pPr>
    </w:p>
    <w:p w14:paraId="71D02FA1" w14:textId="7286C42E" w:rsidR="002B59B3" w:rsidRPr="00150792" w:rsidRDefault="002B59B3" w:rsidP="002B59B3">
      <w:pPr>
        <w:spacing w:line="360" w:lineRule="auto"/>
        <w:ind w:left="720" w:right="432" w:hanging="720"/>
        <w:rPr>
          <w:lang w:eastAsia="fr-FR"/>
        </w:rPr>
      </w:pPr>
      <w:r w:rsidRPr="00150792">
        <w:rPr>
          <w:lang w:eastAsia="fr-FR"/>
        </w:rPr>
        <w:t>-</w:t>
      </w:r>
      <w:r w:rsidRPr="00150792">
        <w:rPr>
          <w:lang w:eastAsia="fr-FR"/>
        </w:rPr>
        <w:tab/>
        <w:t xml:space="preserve">short: Willer </w:t>
      </w:r>
      <w:r>
        <w:rPr>
          <w:lang w:eastAsia="fr-FR"/>
        </w:rPr>
        <w:t>2016</w:t>
      </w:r>
    </w:p>
    <w:p w14:paraId="5AC01C89" w14:textId="28E240EA" w:rsidR="002B59B3" w:rsidRPr="00150792" w:rsidRDefault="002B59B3" w:rsidP="002B59B3">
      <w:pPr>
        <w:spacing w:line="360" w:lineRule="auto"/>
        <w:ind w:left="720" w:right="432" w:hanging="720"/>
        <w:rPr>
          <w:lang w:eastAsia="fr-FR"/>
        </w:rPr>
      </w:pPr>
      <w:r w:rsidRPr="00150792">
        <w:rPr>
          <w:lang w:eastAsia="fr-FR"/>
        </w:rPr>
        <w:t xml:space="preserve">full: Willer, Frank. </w:t>
      </w:r>
      <w:r>
        <w:rPr>
          <w:lang w:eastAsia="fr-FR"/>
        </w:rPr>
        <w:t>2016</w:t>
      </w:r>
      <w:r w:rsidRPr="00150792">
        <w:rPr>
          <w:lang w:eastAsia="fr-FR"/>
        </w:rPr>
        <w:t>. “</w:t>
      </w:r>
      <w:r w:rsidRPr="002B59B3">
        <w:rPr>
          <w:lang w:eastAsia="fr-FR"/>
        </w:rPr>
        <w:t>Exkurs zur Antiken Überfang- bzw. Angusstechnik</w:t>
      </w:r>
      <w:r>
        <w:rPr>
          <w:lang w:eastAsia="fr-FR"/>
        </w:rPr>
        <w:t>.”</w:t>
      </w:r>
      <w:r w:rsidRPr="002B59B3">
        <w:rPr>
          <w:lang w:eastAsia="fr-FR"/>
        </w:rPr>
        <w:t xml:space="preserve"> In </w:t>
      </w:r>
      <w:r w:rsidRPr="00087B53">
        <w:rPr>
          <w:i/>
          <w:lang w:eastAsia="fr-FR"/>
        </w:rPr>
        <w:t>Materialien einer Gusswerkstatt Egon Schiele Schön-Verlag von der Qubbet el-Hawa</w:t>
      </w:r>
      <w:r>
        <w:rPr>
          <w:lang w:eastAsia="fr-FR"/>
        </w:rPr>
        <w:t xml:space="preserve">, </w:t>
      </w:r>
      <w:r w:rsidR="00087B53" w:rsidRPr="00C055C3">
        <w:t>edited by Martin Fitzenreiter, Frank Willer, and Johannes Auenmüller, 139–40. Berlin: EB-Verlag</w:t>
      </w:r>
      <w:r w:rsidRPr="00150792">
        <w:rPr>
          <w:lang w:eastAsia="fr-FR"/>
        </w:rPr>
        <w:t>.</w:t>
      </w:r>
    </w:p>
    <w:p w14:paraId="1713A6F0" w14:textId="77777777" w:rsidR="002B59B3" w:rsidRPr="00150792" w:rsidRDefault="002B59B3" w:rsidP="002B59B3">
      <w:pPr>
        <w:spacing w:line="360" w:lineRule="auto"/>
        <w:ind w:left="720" w:right="432" w:hanging="720"/>
        <w:rPr>
          <w:lang w:eastAsia="fr-FR"/>
        </w:rPr>
      </w:pPr>
    </w:p>
    <w:p w14:paraId="195FF42D" w14:textId="4079D19C" w:rsidR="00E17671" w:rsidRPr="00150792" w:rsidRDefault="00E17671" w:rsidP="00E17671">
      <w:pPr>
        <w:spacing w:line="360" w:lineRule="auto"/>
        <w:ind w:left="720" w:right="432" w:hanging="720"/>
        <w:rPr>
          <w:lang w:eastAsia="fr-FR"/>
        </w:rPr>
      </w:pPr>
      <w:r w:rsidRPr="00150792">
        <w:rPr>
          <w:lang w:eastAsia="fr-FR"/>
        </w:rPr>
        <w:t>-</w:t>
      </w:r>
      <w:r w:rsidRPr="00150792">
        <w:rPr>
          <w:lang w:eastAsia="fr-FR"/>
        </w:rPr>
        <w:tab/>
        <w:t xml:space="preserve">short: Willer </w:t>
      </w:r>
      <w:r>
        <w:rPr>
          <w:lang w:eastAsia="fr-FR"/>
        </w:rPr>
        <w:t xml:space="preserve">and Meijers </w:t>
      </w:r>
      <w:r w:rsidRPr="00150792">
        <w:rPr>
          <w:lang w:eastAsia="fr-FR"/>
        </w:rPr>
        <w:t>2014</w:t>
      </w:r>
    </w:p>
    <w:p w14:paraId="11272F9A" w14:textId="63409AA7" w:rsidR="00E17671" w:rsidRPr="00E17671" w:rsidRDefault="00E17671" w:rsidP="00E17671">
      <w:pPr>
        <w:spacing w:line="360" w:lineRule="auto"/>
        <w:ind w:left="720" w:right="432" w:hanging="720"/>
        <w:rPr>
          <w:lang w:eastAsia="fr-FR"/>
        </w:rPr>
      </w:pPr>
      <w:r w:rsidRPr="00150792">
        <w:rPr>
          <w:lang w:eastAsia="fr-FR"/>
        </w:rPr>
        <w:t xml:space="preserve">full: </w:t>
      </w:r>
      <w:r w:rsidRPr="00E17671">
        <w:rPr>
          <w:lang w:eastAsia="fr-FR"/>
        </w:rPr>
        <w:t>Willer, Frank</w:t>
      </w:r>
      <w:r>
        <w:rPr>
          <w:lang w:eastAsia="fr-FR"/>
        </w:rPr>
        <w:t>,</w:t>
      </w:r>
      <w:r w:rsidRPr="00E17671">
        <w:rPr>
          <w:lang w:eastAsia="fr-FR"/>
        </w:rPr>
        <w:t xml:space="preserve"> and Ronny Meijers. 2014. “Hightech trifft Antike: Römischen Bronzegießern auf der Spur.”</w:t>
      </w:r>
      <w:r>
        <w:rPr>
          <w:lang w:eastAsia="fr-FR"/>
        </w:rPr>
        <w:t xml:space="preserve"> </w:t>
      </w:r>
      <w:r w:rsidRPr="00150792">
        <w:rPr>
          <w:lang w:eastAsia="fr-FR"/>
        </w:rPr>
        <w:t xml:space="preserve">In </w:t>
      </w:r>
      <w:r w:rsidRPr="00150792">
        <w:rPr>
          <w:i/>
          <w:iCs/>
          <w:lang w:eastAsia="fr-FR"/>
        </w:rPr>
        <w:t>Gebrochener Glanz: römische Großbronzen am UNESCO-Welterbe Limes</w:t>
      </w:r>
      <w:r w:rsidRPr="00150792">
        <w:rPr>
          <w:lang w:eastAsia="fr-FR"/>
        </w:rPr>
        <w:t xml:space="preserve">, edited by Stephanie Müller, </w:t>
      </w:r>
      <w:r>
        <w:rPr>
          <w:lang w:eastAsia="fr-FR"/>
        </w:rPr>
        <w:t>166–82</w:t>
      </w:r>
      <w:r w:rsidRPr="00150792">
        <w:rPr>
          <w:lang w:eastAsia="fr-FR"/>
        </w:rPr>
        <w:t xml:space="preserve">. </w:t>
      </w:r>
      <w:r w:rsidRPr="00E17671">
        <w:rPr>
          <w:lang w:eastAsia="fr-FR"/>
        </w:rPr>
        <w:t>Mainz, Germany: Nünnerich-Asmus.</w:t>
      </w:r>
    </w:p>
    <w:p w14:paraId="2759E4D7" w14:textId="77777777" w:rsidR="00E17671" w:rsidRPr="00E17671" w:rsidRDefault="00E17671" w:rsidP="00E17671">
      <w:pPr>
        <w:spacing w:line="360" w:lineRule="auto"/>
        <w:ind w:left="720" w:right="432" w:hanging="720"/>
        <w:rPr>
          <w:lang w:eastAsia="fr-FR"/>
        </w:rPr>
      </w:pPr>
    </w:p>
    <w:p w14:paraId="2D90B0B7" w14:textId="6D42A98E" w:rsidR="0053160B" w:rsidRPr="00150792" w:rsidRDefault="0053160B" w:rsidP="002B59B3">
      <w:pPr>
        <w:spacing w:line="360" w:lineRule="auto"/>
        <w:ind w:left="720" w:right="432" w:hanging="720"/>
        <w:rPr>
          <w:lang w:eastAsia="fr-FR"/>
        </w:rPr>
      </w:pPr>
      <w:r w:rsidRPr="00150792">
        <w:rPr>
          <w:lang w:eastAsia="fr-FR"/>
        </w:rPr>
        <w:lastRenderedPageBreak/>
        <w:t>-</w:t>
      </w:r>
      <w:r w:rsidRPr="00150792">
        <w:rPr>
          <w:lang w:eastAsia="fr-FR"/>
        </w:rPr>
        <w:tab/>
        <w:t xml:space="preserve">short: </w:t>
      </w:r>
      <w:r w:rsidR="00EA5984" w:rsidRPr="00150792">
        <w:rPr>
          <w:lang w:eastAsia="fr-FR"/>
        </w:rPr>
        <w:t>Willer, Schwab, and Mirschenz 2016</w:t>
      </w:r>
      <w:r w:rsidR="00ED683E">
        <w:rPr>
          <w:lang w:eastAsia="fr-FR"/>
        </w:rPr>
        <w:t>a</w:t>
      </w:r>
    </w:p>
    <w:p w14:paraId="72720F65" w14:textId="2289E70C"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Willer, Frank, Roland Schwab, and Manuela Mirschenz. 2016</w:t>
      </w:r>
      <w:r w:rsidR="00ED683E">
        <w:rPr>
          <w:lang w:eastAsia="fr-FR"/>
        </w:rPr>
        <w:t>a</w:t>
      </w:r>
      <w:r w:rsidR="00B00F92" w:rsidRPr="00150792">
        <w:rPr>
          <w:lang w:eastAsia="fr-FR"/>
        </w:rPr>
        <w:t xml:space="preserve">. “Archäometrische Untersuchungen </w:t>
      </w:r>
      <w:r w:rsidR="00A371D1" w:rsidRPr="00150792">
        <w:rPr>
          <w:lang w:eastAsia="fr-FR"/>
        </w:rPr>
        <w:t xml:space="preserve">zur </w:t>
      </w:r>
      <w:r w:rsidR="00B00F92" w:rsidRPr="00150792">
        <w:rPr>
          <w:lang w:eastAsia="fr-FR"/>
        </w:rPr>
        <w:t xml:space="preserve">Herstellungstechnik.” In </w:t>
      </w:r>
      <w:r w:rsidR="00B00F92" w:rsidRPr="00150792">
        <w:rPr>
          <w:i/>
          <w:iCs/>
          <w:lang w:eastAsia="fr-FR"/>
        </w:rPr>
        <w:t xml:space="preserve">Römische Bronzestatuen </w:t>
      </w:r>
      <w:r w:rsidR="00A371D1" w:rsidRPr="00150792">
        <w:rPr>
          <w:i/>
          <w:iCs/>
          <w:lang w:eastAsia="fr-FR"/>
        </w:rPr>
        <w:t xml:space="preserve">am </w:t>
      </w:r>
      <w:r w:rsidR="00B00F92" w:rsidRPr="00150792">
        <w:rPr>
          <w:i/>
          <w:iCs/>
          <w:lang w:eastAsia="fr-FR"/>
        </w:rPr>
        <w:t>Limes</w:t>
      </w:r>
      <w:r w:rsidR="00B00F92" w:rsidRPr="00150792">
        <w:rPr>
          <w:lang w:eastAsia="fr-FR"/>
        </w:rPr>
        <w:t xml:space="preserve">, </w:t>
      </w:r>
      <w:r w:rsidR="00A371D1" w:rsidRPr="00150792">
        <w:rPr>
          <w:lang w:eastAsia="fr-FR"/>
        </w:rPr>
        <w:t xml:space="preserve">edited by Frank </w:t>
      </w:r>
      <w:r w:rsidR="00B00F92" w:rsidRPr="00150792">
        <w:rPr>
          <w:lang w:eastAsia="fr-FR"/>
        </w:rPr>
        <w:t xml:space="preserve">Willer, </w:t>
      </w:r>
      <w:r w:rsidR="00A371D1" w:rsidRPr="00150792">
        <w:rPr>
          <w:lang w:eastAsia="fr-FR"/>
        </w:rPr>
        <w:t>Roland</w:t>
      </w:r>
      <w:r w:rsidR="00B00F92" w:rsidRPr="00150792">
        <w:rPr>
          <w:lang w:eastAsia="fr-FR"/>
        </w:rPr>
        <w:t xml:space="preserve"> Schwab, </w:t>
      </w:r>
      <w:r w:rsidR="00A371D1" w:rsidRPr="00150792">
        <w:rPr>
          <w:lang w:eastAsia="fr-FR"/>
        </w:rPr>
        <w:t>and Manuela</w:t>
      </w:r>
      <w:r w:rsidR="00B00F92" w:rsidRPr="00150792">
        <w:rPr>
          <w:lang w:eastAsia="fr-FR"/>
        </w:rPr>
        <w:t xml:space="preserve"> Mirschenz</w:t>
      </w:r>
      <w:r w:rsidR="00A371D1" w:rsidRPr="00150792">
        <w:rPr>
          <w:lang w:eastAsia="fr-FR"/>
        </w:rPr>
        <w:t xml:space="preserve"> </w:t>
      </w:r>
      <w:r w:rsidR="002F6DF2" w:rsidRPr="00150792">
        <w:rPr>
          <w:lang w:eastAsia="fr-FR"/>
        </w:rPr>
        <w:t>and Gerwulf Schneider</w:t>
      </w:r>
      <w:r w:rsidR="00B00F92" w:rsidRPr="00150792">
        <w:rPr>
          <w:lang w:eastAsia="fr-FR"/>
        </w:rPr>
        <w:t>, 81–117. Darmstadt</w:t>
      </w:r>
      <w:r w:rsidR="00A371D1" w:rsidRPr="00150792">
        <w:rPr>
          <w:lang w:eastAsia="fr-FR"/>
        </w:rPr>
        <w:t>, Germany</w:t>
      </w:r>
      <w:r w:rsidR="00B00F92" w:rsidRPr="00150792">
        <w:rPr>
          <w:lang w:eastAsia="fr-FR"/>
        </w:rPr>
        <w:t>: Philipp Von Zabern.</w:t>
      </w:r>
    </w:p>
    <w:p w14:paraId="5A53CCF7" w14:textId="77777777" w:rsidR="0053160B" w:rsidRPr="00150792" w:rsidRDefault="0053160B" w:rsidP="002B59B3">
      <w:pPr>
        <w:spacing w:line="360" w:lineRule="auto"/>
        <w:ind w:left="720" w:right="432" w:hanging="720"/>
        <w:rPr>
          <w:lang w:eastAsia="fr-FR"/>
        </w:rPr>
      </w:pPr>
    </w:p>
    <w:p w14:paraId="152DFF43" w14:textId="316FA140" w:rsidR="00ED683E" w:rsidRPr="00150792" w:rsidRDefault="00ED683E" w:rsidP="00ED683E">
      <w:pPr>
        <w:spacing w:line="360" w:lineRule="auto"/>
        <w:ind w:left="720" w:right="432" w:hanging="720"/>
        <w:rPr>
          <w:lang w:eastAsia="fr-FR"/>
        </w:rPr>
      </w:pPr>
      <w:r w:rsidRPr="00150792">
        <w:rPr>
          <w:lang w:eastAsia="fr-FR"/>
        </w:rPr>
        <w:t>-</w:t>
      </w:r>
      <w:r w:rsidRPr="00150792">
        <w:rPr>
          <w:lang w:eastAsia="fr-FR"/>
        </w:rPr>
        <w:tab/>
        <w:t>short: Willer, Schwab, and Mirschenz 2016</w:t>
      </w:r>
      <w:r>
        <w:rPr>
          <w:lang w:eastAsia="fr-FR"/>
        </w:rPr>
        <w:t>b</w:t>
      </w:r>
    </w:p>
    <w:p w14:paraId="20A6702E" w14:textId="4BF8A435" w:rsidR="00ED683E" w:rsidRPr="00344B27" w:rsidRDefault="00ED683E" w:rsidP="00ED683E">
      <w:pPr>
        <w:spacing w:line="360" w:lineRule="auto"/>
        <w:ind w:left="720" w:right="432" w:hanging="720"/>
        <w:rPr>
          <w:lang w:val="fr-FR" w:eastAsia="fr-FR"/>
        </w:rPr>
      </w:pPr>
      <w:r w:rsidRPr="00150792">
        <w:rPr>
          <w:lang w:eastAsia="fr-FR"/>
        </w:rPr>
        <w:t>full: Willer, Frank, Roland Schwab, and Manuela Mirschenz. 2016</w:t>
      </w:r>
      <w:r>
        <w:rPr>
          <w:lang w:eastAsia="fr-FR"/>
        </w:rPr>
        <w:t xml:space="preserve">b. </w:t>
      </w:r>
      <w:r w:rsidR="00344B27">
        <w:rPr>
          <w:lang w:eastAsia="fr-FR"/>
        </w:rPr>
        <w:t>Römische Bronzestatuen a</w:t>
      </w:r>
      <w:r w:rsidRPr="00ED683E">
        <w:rPr>
          <w:lang w:eastAsia="fr-FR"/>
        </w:rPr>
        <w:t>m Limes: Archäometrische Untersuchungen Zur Herstellungstechnik.”</w:t>
      </w:r>
      <w:r>
        <w:rPr>
          <w:lang w:eastAsia="fr-FR"/>
        </w:rPr>
        <w:t xml:space="preserve"> </w:t>
      </w:r>
      <w:r w:rsidRPr="00344B27">
        <w:rPr>
          <w:i/>
          <w:lang w:val="fr-FR" w:eastAsia="fr-FR"/>
        </w:rPr>
        <w:t>Bonner Jahrbücher</w:t>
      </w:r>
      <w:r w:rsidRPr="00344B27">
        <w:rPr>
          <w:lang w:val="fr-FR" w:eastAsia="fr-FR"/>
        </w:rPr>
        <w:t xml:space="preserve"> 216:57–187.</w:t>
      </w:r>
      <w:r w:rsidR="00344B27" w:rsidRPr="00344B27">
        <w:rPr>
          <w:lang w:val="fr-FR" w:eastAsia="fr-FR"/>
        </w:rPr>
        <w:t xml:space="preserve"> </w:t>
      </w:r>
      <w:hyperlink r:id="rId112" w:history="1">
        <w:r w:rsidR="00344B27" w:rsidRPr="00344B27">
          <w:rPr>
            <w:rStyle w:val="Hyperlink"/>
            <w:lang w:val="fr-FR" w:eastAsia="fr-FR"/>
          </w:rPr>
          <w:t>https://journals.ub.uni-heidelberg.de/index.php/bjb/article/view/70701/64059</w:t>
        </w:r>
      </w:hyperlink>
      <w:r w:rsidR="00344B27">
        <w:rPr>
          <w:lang w:val="fr-FR" w:eastAsia="fr-FR"/>
        </w:rPr>
        <w:t>.</w:t>
      </w:r>
    </w:p>
    <w:p w14:paraId="2C2A4916" w14:textId="77777777" w:rsidR="00ED683E" w:rsidRPr="00344B27" w:rsidRDefault="00ED683E" w:rsidP="00ED683E">
      <w:pPr>
        <w:spacing w:line="360" w:lineRule="auto"/>
        <w:ind w:left="720" w:right="432" w:hanging="720"/>
        <w:rPr>
          <w:lang w:val="fr-FR" w:eastAsia="fr-FR"/>
        </w:rPr>
      </w:pPr>
    </w:p>
    <w:p w14:paraId="1A9D2609" w14:textId="69CD979C" w:rsidR="00EA5984" w:rsidRPr="00150792" w:rsidRDefault="00EA5984" w:rsidP="002B59B3">
      <w:pPr>
        <w:spacing w:line="360" w:lineRule="auto"/>
        <w:ind w:left="720" w:right="432" w:hanging="720"/>
        <w:rPr>
          <w:lang w:eastAsia="fr-FR"/>
        </w:rPr>
      </w:pPr>
      <w:r w:rsidRPr="00150792">
        <w:rPr>
          <w:lang w:eastAsia="fr-FR"/>
        </w:rPr>
        <w:t>-</w:t>
      </w:r>
      <w:r w:rsidRPr="00150792">
        <w:rPr>
          <w:lang w:eastAsia="fr-FR"/>
        </w:rPr>
        <w:tab/>
        <w:t>short: Willer, Schwab, and Mirschenz 2017</w:t>
      </w:r>
    </w:p>
    <w:p w14:paraId="1CC5942C"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EA5984" w:rsidRPr="00150792">
        <w:rPr>
          <w:lang w:eastAsia="fr-FR"/>
        </w:rPr>
        <w:t xml:space="preserve">Willer, Frank, Roland Schwab, and Manuela Mirschenz. </w:t>
      </w:r>
      <w:r w:rsidR="00B00F92" w:rsidRPr="00150792">
        <w:rPr>
          <w:lang w:eastAsia="fr-FR"/>
        </w:rPr>
        <w:t xml:space="preserve">2017. “Ergebnisse </w:t>
      </w:r>
      <w:r w:rsidR="0036150A" w:rsidRPr="00150792">
        <w:rPr>
          <w:lang w:eastAsia="fr-FR"/>
        </w:rPr>
        <w:t>d</w:t>
      </w:r>
      <w:r w:rsidR="00B00F92" w:rsidRPr="00150792">
        <w:rPr>
          <w:lang w:eastAsia="fr-FR"/>
        </w:rPr>
        <w:t xml:space="preserve">er </w:t>
      </w:r>
      <w:r w:rsidR="00A371D1" w:rsidRPr="00150792">
        <w:rPr>
          <w:lang w:eastAsia="fr-FR"/>
        </w:rPr>
        <w:t xml:space="preserve">archäometrischen und herstellungstechnischen </w:t>
      </w:r>
      <w:r w:rsidR="00B00F92" w:rsidRPr="00150792">
        <w:rPr>
          <w:lang w:eastAsia="fr-FR"/>
        </w:rPr>
        <w:t xml:space="preserve">Forschungen and </w:t>
      </w:r>
      <w:r w:rsidR="00A371D1" w:rsidRPr="00150792">
        <w:rPr>
          <w:lang w:eastAsia="fr-FR"/>
        </w:rPr>
        <w:t xml:space="preserve">den </w:t>
      </w:r>
      <w:r w:rsidR="00B00F92" w:rsidRPr="00150792">
        <w:rPr>
          <w:lang w:eastAsia="fr-FR"/>
        </w:rPr>
        <w:t xml:space="preserve">‘Limesbronzen.’” In </w:t>
      </w:r>
      <w:r w:rsidR="00B00F92" w:rsidRPr="00150792">
        <w:rPr>
          <w:i/>
          <w:iCs/>
          <w:lang w:eastAsia="fr-FR"/>
        </w:rPr>
        <w:t xml:space="preserve">Römische Grossbronzen </w:t>
      </w:r>
      <w:r w:rsidR="00A371D1" w:rsidRPr="00150792">
        <w:rPr>
          <w:i/>
          <w:iCs/>
          <w:lang w:eastAsia="fr-FR"/>
        </w:rPr>
        <w:t xml:space="preserve">am </w:t>
      </w:r>
      <w:r w:rsidR="00B00F92" w:rsidRPr="00150792">
        <w:rPr>
          <w:i/>
          <w:iCs/>
          <w:lang w:eastAsia="fr-FR"/>
        </w:rPr>
        <w:t>UNESCO-Welterbe Limes</w:t>
      </w:r>
      <w:r w:rsidR="00B00F92" w:rsidRPr="00150792">
        <w:rPr>
          <w:lang w:eastAsia="fr-FR"/>
        </w:rPr>
        <w:t xml:space="preserve">, </w:t>
      </w:r>
      <w:r w:rsidR="00A371D1" w:rsidRPr="00150792">
        <w:rPr>
          <w:lang w:eastAsia="fr-FR"/>
        </w:rPr>
        <w:t xml:space="preserve">edited by M. </w:t>
      </w:r>
      <w:r w:rsidR="00B00F92" w:rsidRPr="00150792">
        <w:rPr>
          <w:lang w:eastAsia="fr-FR"/>
        </w:rPr>
        <w:t>Kemkes, 79–105. Darmstadt</w:t>
      </w:r>
      <w:r w:rsidR="00A371D1" w:rsidRPr="00150792">
        <w:rPr>
          <w:lang w:eastAsia="fr-FR"/>
        </w:rPr>
        <w:t>, Germany</w:t>
      </w:r>
      <w:r w:rsidR="0036150A" w:rsidRPr="00150792">
        <w:rPr>
          <w:lang w:eastAsia="fr-FR"/>
        </w:rPr>
        <w:t xml:space="preserve">: </w:t>
      </w:r>
      <w:r w:rsidR="00101327" w:rsidRPr="00150792">
        <w:rPr>
          <w:lang w:eastAsia="fr-FR"/>
        </w:rPr>
        <w:t>Konrad</w:t>
      </w:r>
      <w:r w:rsidR="00B00F92" w:rsidRPr="00150792">
        <w:rPr>
          <w:lang w:eastAsia="fr-FR"/>
        </w:rPr>
        <w:t xml:space="preserve">. </w:t>
      </w:r>
      <w:hyperlink r:id="rId113" w:history="1">
        <w:r w:rsidR="00513D18" w:rsidRPr="00150792">
          <w:rPr>
            <w:u w:val="single"/>
            <w:lang w:eastAsia="fr-FR"/>
          </w:rPr>
          <w:t>https://landesmuseum-bonn.lvr.de/media/lmb/forschung/bilder_4/restaurierung/Mirschenz_M.Schwab_R._Willer_F._Ergebnisse_der_archaeometrischen_und_herstellungstechnischen_Forschungen_an_den_Limesbronzen.pdf</w:t>
        </w:r>
      </w:hyperlink>
      <w:r w:rsidR="00513D18" w:rsidRPr="00150792">
        <w:rPr>
          <w:lang w:eastAsia="fr-FR"/>
        </w:rPr>
        <w:t>.</w:t>
      </w:r>
    </w:p>
    <w:p w14:paraId="5C0F358A" w14:textId="77777777" w:rsidR="0053160B" w:rsidRPr="00150792" w:rsidRDefault="0053160B" w:rsidP="002B59B3">
      <w:pPr>
        <w:spacing w:line="360" w:lineRule="auto"/>
        <w:ind w:left="720" w:right="432" w:hanging="720"/>
        <w:rPr>
          <w:lang w:eastAsia="fr-FR"/>
        </w:rPr>
      </w:pPr>
    </w:p>
    <w:p w14:paraId="6940CEB1" w14:textId="04ABDECB"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EA5984" w:rsidRPr="00150792">
        <w:rPr>
          <w:lang w:eastAsia="fr-FR"/>
        </w:rPr>
        <w:t>Woodward 1997</w:t>
      </w:r>
    </w:p>
    <w:p w14:paraId="62D226D6"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Woodward</w:t>
      </w:r>
      <w:r w:rsidR="00770E66" w:rsidRPr="00150792">
        <w:rPr>
          <w:lang w:eastAsia="fr-FR"/>
        </w:rPr>
        <w:t xml:space="preserve"> Jr.</w:t>
      </w:r>
      <w:r w:rsidR="00B00F92" w:rsidRPr="00150792">
        <w:rPr>
          <w:lang w:eastAsia="fr-FR"/>
        </w:rPr>
        <w:t>, H</w:t>
      </w:r>
      <w:r w:rsidR="0036150A" w:rsidRPr="00150792">
        <w:rPr>
          <w:lang w:eastAsia="fr-FR"/>
        </w:rPr>
        <w:t>iram</w:t>
      </w:r>
      <w:r w:rsidR="00B00F92" w:rsidRPr="00150792">
        <w:rPr>
          <w:lang w:eastAsia="fr-FR"/>
        </w:rPr>
        <w:t xml:space="preserve"> W. 1997. </w:t>
      </w:r>
      <w:r w:rsidR="00B00F92" w:rsidRPr="00150792">
        <w:rPr>
          <w:i/>
          <w:iCs/>
          <w:lang w:eastAsia="fr-FR"/>
        </w:rPr>
        <w:t>The Sacred Sculpture of Thailand: The Alexander B. Griswold Collection</w:t>
      </w:r>
      <w:r w:rsidR="00B00F92" w:rsidRPr="00150792">
        <w:rPr>
          <w:lang w:eastAsia="fr-FR"/>
        </w:rPr>
        <w:t xml:space="preserve">. </w:t>
      </w:r>
      <w:r w:rsidR="00770E66" w:rsidRPr="00150792">
        <w:rPr>
          <w:lang w:eastAsia="fr-FR"/>
        </w:rPr>
        <w:t>Baltimore:</w:t>
      </w:r>
      <w:r w:rsidR="00770E66" w:rsidRPr="00150792" w:rsidDel="00770E66">
        <w:rPr>
          <w:lang w:eastAsia="fr-FR"/>
        </w:rPr>
        <w:t xml:space="preserve"> </w:t>
      </w:r>
      <w:r w:rsidR="00B00F92" w:rsidRPr="00150792">
        <w:rPr>
          <w:lang w:eastAsia="fr-FR"/>
        </w:rPr>
        <w:t>Walters Art Gallery.</w:t>
      </w:r>
    </w:p>
    <w:p w14:paraId="6929A77F" w14:textId="77777777" w:rsidR="0053160B" w:rsidRPr="00150792" w:rsidRDefault="0053160B" w:rsidP="002B59B3">
      <w:pPr>
        <w:spacing w:line="360" w:lineRule="auto"/>
        <w:ind w:left="720" w:right="432" w:hanging="720"/>
        <w:rPr>
          <w:lang w:eastAsia="fr-FR"/>
        </w:rPr>
      </w:pPr>
    </w:p>
    <w:p w14:paraId="01699069" w14:textId="4556EB33"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65997" w:rsidRPr="00150792">
        <w:rPr>
          <w:lang w:eastAsia="fr-FR"/>
        </w:rPr>
        <w:t>Yamazaki et al. 2014</w:t>
      </w:r>
    </w:p>
    <w:p w14:paraId="3328CB31" w14:textId="4896A668"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Yamazaki, E., S. Nakai, Y. Sahoo</w:t>
      </w:r>
      <w:r w:rsidR="00B00F92" w:rsidRPr="00150792">
        <w:rPr>
          <w:lang w:eastAsia="fr-FR"/>
        </w:rPr>
        <w:t xml:space="preserve">, </w:t>
      </w:r>
      <w:r w:rsidR="002F6DF2" w:rsidRPr="00150792">
        <w:rPr>
          <w:lang w:eastAsia="fr-FR"/>
        </w:rPr>
        <w:t>T. Yokoyama, H. Mifune, T. Saito, J. Chen, N. Takagi, N. Hokanishi, and A. Yasuda.</w:t>
      </w:r>
      <w:r w:rsidR="00B00F92" w:rsidRPr="00150792">
        <w:rPr>
          <w:lang w:eastAsia="fr-FR"/>
        </w:rPr>
        <w:t xml:space="preserve"> 2014. “Feasibility Studies of Sn Isotope Composition for Provenancing Ancient Bronzes.” </w:t>
      </w:r>
      <w:r w:rsidR="00B00F92" w:rsidRPr="00150792">
        <w:rPr>
          <w:i/>
          <w:iCs/>
          <w:lang w:eastAsia="fr-FR"/>
        </w:rPr>
        <w:t>Journal of Archaeological Science</w:t>
      </w:r>
      <w:r w:rsidR="00673FB8" w:rsidRPr="00150792">
        <w:rPr>
          <w:lang w:eastAsia="fr-FR"/>
        </w:rPr>
        <w:t xml:space="preserve"> 52 (December): 458–67.</w:t>
      </w:r>
    </w:p>
    <w:p w14:paraId="41106BD6" w14:textId="77777777" w:rsidR="0053160B" w:rsidRPr="00150792" w:rsidRDefault="0053160B" w:rsidP="002B59B3">
      <w:pPr>
        <w:spacing w:line="360" w:lineRule="auto"/>
        <w:ind w:left="720" w:right="432" w:hanging="720"/>
        <w:rPr>
          <w:lang w:eastAsia="fr-FR"/>
        </w:rPr>
      </w:pPr>
    </w:p>
    <w:p w14:paraId="15EFD463" w14:textId="7F77F0A0"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65997" w:rsidRPr="00150792">
        <w:rPr>
          <w:i/>
          <w:iCs/>
          <w:lang w:eastAsia="fr-FR"/>
        </w:rPr>
        <w:t>Ying Han Chi Shu Tz’u Tien</w:t>
      </w:r>
      <w:r w:rsidR="00065997" w:rsidRPr="00150792">
        <w:rPr>
          <w:iCs/>
          <w:lang w:eastAsia="fr-FR"/>
        </w:rPr>
        <w:t xml:space="preserve"> 1978</w:t>
      </w:r>
    </w:p>
    <w:p w14:paraId="3F07DC69" w14:textId="77777777" w:rsidR="006E6E98" w:rsidRPr="00150792" w:rsidRDefault="006E6E98" w:rsidP="002B59B3">
      <w:pPr>
        <w:spacing w:line="360" w:lineRule="auto"/>
        <w:ind w:left="720" w:right="432" w:hanging="720"/>
        <w:rPr>
          <w:lang w:eastAsia="fr-FR"/>
        </w:rPr>
      </w:pPr>
      <w:r w:rsidRPr="00150792">
        <w:rPr>
          <w:lang w:eastAsia="fr-FR"/>
        </w:rPr>
        <w:lastRenderedPageBreak/>
        <w:t xml:space="preserve">full: </w:t>
      </w:r>
      <w:r w:rsidR="00B00F92" w:rsidRPr="00150792">
        <w:rPr>
          <w:i/>
          <w:iCs/>
          <w:lang w:eastAsia="fr-FR"/>
        </w:rPr>
        <w:t xml:space="preserve">Ying Han Chi Shu Tz’u Tien </w:t>
      </w:r>
      <w:r w:rsidR="00BE50A0" w:rsidRPr="00150792">
        <w:rPr>
          <w:i/>
          <w:iCs/>
          <w:lang w:eastAsia="fr-FR"/>
        </w:rPr>
        <w:t xml:space="preserve">= </w:t>
      </w:r>
      <w:r w:rsidR="00B00F92" w:rsidRPr="00150792">
        <w:rPr>
          <w:i/>
          <w:iCs/>
          <w:lang w:eastAsia="fr-FR"/>
        </w:rPr>
        <w:t>An English-Chinese Dictionary of Technology</w:t>
      </w:r>
      <w:r w:rsidR="00B00F92" w:rsidRPr="00150792">
        <w:rPr>
          <w:lang w:eastAsia="fr-FR"/>
        </w:rPr>
        <w:t>. 1978. Pei-ching</w:t>
      </w:r>
      <w:r w:rsidR="00770E66" w:rsidRPr="00150792">
        <w:rPr>
          <w:lang w:eastAsia="fr-FR"/>
        </w:rPr>
        <w:t>, China</w:t>
      </w:r>
      <w:r w:rsidR="00B00F92" w:rsidRPr="00150792">
        <w:rPr>
          <w:lang w:eastAsia="fr-FR"/>
        </w:rPr>
        <w:t>: Kuo fang kung yeh ch’u pan she.</w:t>
      </w:r>
    </w:p>
    <w:p w14:paraId="747BAE50" w14:textId="77777777" w:rsidR="0053160B" w:rsidRPr="00150792" w:rsidRDefault="0053160B" w:rsidP="002B59B3">
      <w:pPr>
        <w:spacing w:line="360" w:lineRule="auto"/>
        <w:ind w:left="720" w:right="432" w:hanging="720"/>
        <w:rPr>
          <w:lang w:eastAsia="fr-FR"/>
        </w:rPr>
      </w:pPr>
    </w:p>
    <w:p w14:paraId="5D61A247" w14:textId="25119E76"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65997" w:rsidRPr="00150792">
        <w:rPr>
          <w:lang w:eastAsia="fr-FR"/>
        </w:rPr>
        <w:t>Young and Pernicka 1999</w:t>
      </w:r>
    </w:p>
    <w:p w14:paraId="2B9F782B"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Young, Suzanne M. M., and Ernst Pernicka, eds. 1999. “Trace Element Fingerprinting of Ancient Copper: A Guide to Technology or Provenance?</w:t>
      </w:r>
      <w:r w:rsidR="00770E66" w:rsidRPr="00150792">
        <w:rPr>
          <w:lang w:eastAsia="fr-FR"/>
        </w:rPr>
        <w:t>.</w:t>
      </w:r>
      <w:r w:rsidR="00B00F92" w:rsidRPr="00150792">
        <w:rPr>
          <w:lang w:eastAsia="fr-FR"/>
        </w:rPr>
        <w:t xml:space="preserve">” In </w:t>
      </w:r>
      <w:r w:rsidR="00B00F92" w:rsidRPr="00150792">
        <w:rPr>
          <w:i/>
          <w:iCs/>
          <w:lang w:eastAsia="fr-FR"/>
        </w:rPr>
        <w:t>Metals in Antiquity</w:t>
      </w:r>
      <w:r w:rsidR="00B00F92" w:rsidRPr="00150792">
        <w:rPr>
          <w:lang w:eastAsia="fr-FR"/>
        </w:rPr>
        <w:t xml:space="preserve">, </w:t>
      </w:r>
      <w:r w:rsidR="0036150A" w:rsidRPr="00150792">
        <w:rPr>
          <w:lang w:eastAsia="fr-FR"/>
        </w:rPr>
        <w:t xml:space="preserve">edited by </w:t>
      </w:r>
      <w:r w:rsidR="00101327" w:rsidRPr="00150792">
        <w:rPr>
          <w:lang w:eastAsia="fr-FR"/>
        </w:rPr>
        <w:t>Suzanne M. M. Young, A. Mark Pollard, Paul Budd and Robert A. Ixer</w:t>
      </w:r>
      <w:r w:rsidR="0036150A" w:rsidRPr="00150792">
        <w:rPr>
          <w:lang w:eastAsia="fr-FR"/>
        </w:rPr>
        <w:t xml:space="preserve">, </w:t>
      </w:r>
      <w:r w:rsidR="00B00F92" w:rsidRPr="00150792">
        <w:rPr>
          <w:lang w:eastAsia="fr-FR"/>
        </w:rPr>
        <w:t>163–71. BAR International Series 792. Oxford: Archaeopress.</w:t>
      </w:r>
    </w:p>
    <w:p w14:paraId="29C61B5A" w14:textId="77777777" w:rsidR="0053160B" w:rsidRPr="00150792" w:rsidRDefault="0053160B" w:rsidP="002B59B3">
      <w:pPr>
        <w:spacing w:line="360" w:lineRule="auto"/>
        <w:ind w:left="720" w:right="432" w:hanging="720"/>
        <w:rPr>
          <w:lang w:eastAsia="fr-FR"/>
        </w:rPr>
      </w:pPr>
    </w:p>
    <w:p w14:paraId="4BBBC5B2" w14:textId="0D842EA7"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65997" w:rsidRPr="00150792">
        <w:rPr>
          <w:noProof/>
        </w:rPr>
        <w:t>Young 1973</w:t>
      </w:r>
    </w:p>
    <w:p w14:paraId="1FD1E32A" w14:textId="77777777" w:rsidR="006E6E98" w:rsidRPr="00150792" w:rsidRDefault="006E6E98" w:rsidP="002B59B3">
      <w:pPr>
        <w:spacing w:line="360" w:lineRule="auto"/>
        <w:ind w:left="720" w:right="432" w:hanging="720"/>
        <w:rPr>
          <w:noProof/>
        </w:rPr>
      </w:pPr>
      <w:r w:rsidRPr="00150792">
        <w:rPr>
          <w:lang w:eastAsia="fr-FR"/>
        </w:rPr>
        <w:t xml:space="preserve">full: </w:t>
      </w:r>
      <w:r w:rsidR="00EE47FE" w:rsidRPr="00150792">
        <w:rPr>
          <w:noProof/>
        </w:rPr>
        <w:t xml:space="preserve">Young, Williams, ed. 1973. </w:t>
      </w:r>
      <w:r w:rsidR="00EE47FE" w:rsidRPr="00150792">
        <w:rPr>
          <w:i/>
          <w:iCs/>
          <w:noProof/>
        </w:rPr>
        <w:t>Application of Science in Examination of Works of Art: Proceedings of the Seminar: June 15–19, 1970.</w:t>
      </w:r>
      <w:r w:rsidR="00EE47FE" w:rsidRPr="00150792">
        <w:rPr>
          <w:noProof/>
        </w:rPr>
        <w:t xml:space="preserve"> Boston: Museum of Fine Arts.</w:t>
      </w:r>
    </w:p>
    <w:p w14:paraId="3BDB387D" w14:textId="77777777" w:rsidR="0053160B" w:rsidRPr="00150792" w:rsidRDefault="0053160B" w:rsidP="002B59B3">
      <w:pPr>
        <w:spacing w:line="360" w:lineRule="auto"/>
        <w:ind w:left="720" w:right="432" w:hanging="720"/>
        <w:rPr>
          <w:noProof/>
        </w:rPr>
      </w:pPr>
    </w:p>
    <w:p w14:paraId="15AF4779" w14:textId="44628F8B" w:rsidR="0053160B" w:rsidRPr="00150792" w:rsidRDefault="0053160B" w:rsidP="002B59B3">
      <w:pPr>
        <w:spacing w:line="360" w:lineRule="auto"/>
        <w:ind w:left="720" w:right="432" w:hanging="720"/>
        <w:rPr>
          <w:noProof/>
        </w:rPr>
      </w:pPr>
      <w:r w:rsidRPr="00150792">
        <w:rPr>
          <w:noProof/>
        </w:rPr>
        <w:t>-</w:t>
      </w:r>
      <w:r w:rsidRPr="00150792">
        <w:rPr>
          <w:noProof/>
        </w:rPr>
        <w:tab/>
        <w:t xml:space="preserve">short: </w:t>
      </w:r>
      <w:r w:rsidR="00065997" w:rsidRPr="00150792">
        <w:rPr>
          <w:lang w:eastAsia="fr-FR"/>
        </w:rPr>
        <w:t>Yue and Yinxu Xiaomintun Archaeological Team 2008</w:t>
      </w:r>
    </w:p>
    <w:p w14:paraId="5204780E" w14:textId="77777777" w:rsidR="006E6E98" w:rsidRPr="00150792" w:rsidRDefault="006E6E98" w:rsidP="002B59B3">
      <w:pPr>
        <w:spacing w:line="360" w:lineRule="auto"/>
        <w:ind w:left="720" w:right="432" w:hanging="720"/>
        <w:rPr>
          <w:lang w:eastAsia="fr-FR"/>
        </w:rPr>
      </w:pPr>
      <w:r w:rsidRPr="00150792">
        <w:rPr>
          <w:noProof/>
        </w:rPr>
        <w:t xml:space="preserve">full: </w:t>
      </w:r>
      <w:r w:rsidR="00B00F92" w:rsidRPr="00150792">
        <w:rPr>
          <w:lang w:eastAsia="fr-FR"/>
        </w:rPr>
        <w:t>Yue Zhanwei</w:t>
      </w:r>
      <w:r w:rsidR="00BE50A0" w:rsidRPr="00150792">
        <w:rPr>
          <w:lang w:eastAsia="fr-FR"/>
        </w:rPr>
        <w:t xml:space="preserve"> and Yinxu Xiaomintun Archaeological Team</w:t>
      </w:r>
      <w:r w:rsidR="00B00F92" w:rsidRPr="00150792">
        <w:rPr>
          <w:lang w:eastAsia="fr-FR"/>
        </w:rPr>
        <w:t xml:space="preserve">. </w:t>
      </w:r>
      <w:r w:rsidR="00BE50A0" w:rsidRPr="00150792">
        <w:rPr>
          <w:lang w:eastAsia="fr-FR"/>
        </w:rPr>
        <w:t>2008</w:t>
      </w:r>
      <w:r w:rsidR="00B00F92" w:rsidRPr="00150792">
        <w:rPr>
          <w:lang w:eastAsia="fr-FR"/>
        </w:rPr>
        <w:t xml:space="preserve">. “The Shang Bronze Foundry-Site at Xiaomintun in Anyang City.” Translated by </w:t>
      </w:r>
      <w:r w:rsidR="00BE50A0" w:rsidRPr="00150792">
        <w:rPr>
          <w:lang w:eastAsia="fr-FR"/>
        </w:rPr>
        <w:t xml:space="preserve">Mo </w:t>
      </w:r>
      <w:r w:rsidR="00B00F92" w:rsidRPr="00150792">
        <w:rPr>
          <w:lang w:eastAsia="fr-FR"/>
        </w:rPr>
        <w:t xml:space="preserve">Runxian. </w:t>
      </w:r>
      <w:r w:rsidR="002F6DF2" w:rsidRPr="00150792">
        <w:rPr>
          <w:i/>
          <w:lang w:eastAsia="fr-FR"/>
        </w:rPr>
        <w:t>Chinese Archaeology</w:t>
      </w:r>
      <w:r w:rsidR="00BE50A0" w:rsidRPr="00150792">
        <w:rPr>
          <w:lang w:eastAsia="fr-FR"/>
        </w:rPr>
        <w:t xml:space="preserve"> 8:16–21.</w:t>
      </w:r>
      <w:r w:rsidR="00B00F92" w:rsidRPr="00150792">
        <w:rPr>
          <w:lang w:eastAsia="fr-FR"/>
        </w:rPr>
        <w:t xml:space="preserve"> </w:t>
      </w:r>
      <w:hyperlink r:id="rId114" w:history="1">
        <w:r w:rsidR="00B00F92" w:rsidRPr="00150792">
          <w:rPr>
            <w:u w:val="single"/>
            <w:lang w:eastAsia="fr-FR"/>
          </w:rPr>
          <w:t>http://www.kaogu.cn/uploads/soft/Chinese%20Archaeology/8/The%20Shang%20Bronze%20Foundry-Site%20at%20Xiaomintun%20in%20Anyang%20City.pdf</w:t>
        </w:r>
      </w:hyperlink>
      <w:r w:rsidR="00B00F92" w:rsidRPr="00150792">
        <w:rPr>
          <w:lang w:eastAsia="fr-FR"/>
        </w:rPr>
        <w:t>.</w:t>
      </w:r>
    </w:p>
    <w:p w14:paraId="0CAE5D66" w14:textId="77777777" w:rsidR="0053160B" w:rsidRPr="00150792" w:rsidRDefault="0053160B" w:rsidP="002B59B3">
      <w:pPr>
        <w:spacing w:line="360" w:lineRule="auto"/>
        <w:ind w:left="720" w:right="432" w:hanging="720"/>
        <w:rPr>
          <w:lang w:eastAsia="fr-FR"/>
        </w:rPr>
      </w:pPr>
    </w:p>
    <w:p w14:paraId="1E03508F" w14:textId="4B8F131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65997" w:rsidRPr="00150792">
        <w:rPr>
          <w:lang w:eastAsia="fr-FR"/>
        </w:rPr>
        <w:t>Zawisza et al. 2011</w:t>
      </w:r>
    </w:p>
    <w:p w14:paraId="107E9AF6" w14:textId="146B1C3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Zawisza, Beata, Katarzyna Pytlakowska, Barbara Feist, Marzena Polowniak, Andrzej Kita, and Rafal Sitko. 2011. “Determination of Rare Earth Elements by Spectroscopic Techniques: A Review.” </w:t>
      </w:r>
      <w:r w:rsidR="00B00F92" w:rsidRPr="00150792">
        <w:rPr>
          <w:i/>
          <w:iCs/>
          <w:lang w:eastAsia="fr-FR"/>
        </w:rPr>
        <w:t>Journal of Analytical Atomic Spectrometry</w:t>
      </w:r>
      <w:r w:rsidR="00673FB8" w:rsidRPr="00150792">
        <w:rPr>
          <w:lang w:eastAsia="fr-FR"/>
        </w:rPr>
        <w:t xml:space="preserve"> 26 (12): 2373–90.</w:t>
      </w:r>
    </w:p>
    <w:p w14:paraId="2FBA95F1" w14:textId="77777777" w:rsidR="0053160B" w:rsidRPr="00150792" w:rsidRDefault="0053160B" w:rsidP="002B59B3">
      <w:pPr>
        <w:spacing w:line="360" w:lineRule="auto"/>
        <w:ind w:left="720" w:right="432" w:hanging="720"/>
        <w:rPr>
          <w:lang w:eastAsia="fr-FR"/>
        </w:rPr>
      </w:pPr>
    </w:p>
    <w:p w14:paraId="7C5809FC" w14:textId="68DB83FD"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65997" w:rsidRPr="00150792">
        <w:rPr>
          <w:lang w:eastAsia="fr-FR"/>
        </w:rPr>
        <w:t>Zenghelis 1929</w:t>
      </w:r>
    </w:p>
    <w:p w14:paraId="640B9C18" w14:textId="77777777" w:rsidR="006E6E98" w:rsidRPr="006906D4" w:rsidRDefault="006E6E98" w:rsidP="002B59B3">
      <w:pPr>
        <w:spacing w:line="360" w:lineRule="auto"/>
        <w:ind w:left="720" w:right="432" w:hanging="720"/>
        <w:rPr>
          <w:lang w:val="fr-FR" w:eastAsia="fr-FR"/>
        </w:rPr>
      </w:pPr>
      <w:r w:rsidRPr="00150792">
        <w:rPr>
          <w:lang w:eastAsia="fr-FR"/>
        </w:rPr>
        <w:t xml:space="preserve">full: </w:t>
      </w:r>
      <w:r w:rsidR="002F6DF2" w:rsidRPr="00150792">
        <w:rPr>
          <w:lang w:eastAsia="fr-FR"/>
        </w:rPr>
        <w:t xml:space="preserve">Zenghelis, C. </w:t>
      </w:r>
      <w:r w:rsidR="00977141" w:rsidRPr="00150792">
        <w:rPr>
          <w:lang w:eastAsia="fr-FR"/>
        </w:rPr>
        <w:t xml:space="preserve">1929. </w:t>
      </w:r>
      <w:r w:rsidR="00977141" w:rsidRPr="006906D4">
        <w:rPr>
          <w:lang w:val="fr-FR" w:eastAsia="fr-FR"/>
        </w:rPr>
        <w:t xml:space="preserve">“Contribution a’ l’etude des bronzes antiques.” </w:t>
      </w:r>
      <w:r w:rsidR="00977141" w:rsidRPr="006906D4">
        <w:rPr>
          <w:i/>
          <w:iCs/>
          <w:lang w:val="fr-FR" w:eastAsia="fr-FR"/>
        </w:rPr>
        <w:t>Mouseion: Bulletin de l’Office International des Musées, Institut de Coopération Intellectuelle de la Société des Nations</w:t>
      </w:r>
      <w:r w:rsidR="00977141" w:rsidRPr="006906D4">
        <w:rPr>
          <w:lang w:val="fr-FR" w:eastAsia="fr-FR"/>
        </w:rPr>
        <w:t xml:space="preserve"> 3 (September): 113.</w:t>
      </w:r>
    </w:p>
    <w:p w14:paraId="714B67D0" w14:textId="77777777" w:rsidR="006B0C3C" w:rsidRPr="006906D4" w:rsidRDefault="006B0C3C" w:rsidP="002B59B3">
      <w:pPr>
        <w:spacing w:line="360" w:lineRule="auto"/>
        <w:ind w:left="720" w:right="432" w:hanging="720"/>
        <w:rPr>
          <w:lang w:val="fr-FR" w:eastAsia="fr-FR"/>
        </w:rPr>
      </w:pPr>
    </w:p>
    <w:p w14:paraId="409AAC94" w14:textId="1D41144D" w:rsidR="006B0C3C" w:rsidRPr="00150792" w:rsidRDefault="006B0C3C" w:rsidP="002B59B3">
      <w:pPr>
        <w:spacing w:line="360" w:lineRule="auto"/>
        <w:ind w:left="720" w:right="432" w:hanging="720"/>
        <w:rPr>
          <w:lang w:eastAsia="fr-FR"/>
        </w:rPr>
      </w:pPr>
      <w:r w:rsidRPr="00150792">
        <w:rPr>
          <w:lang w:eastAsia="fr-FR"/>
        </w:rPr>
        <w:t>-</w:t>
      </w:r>
      <w:r w:rsidRPr="00150792">
        <w:rPr>
          <w:lang w:eastAsia="fr-FR"/>
        </w:rPr>
        <w:tab/>
        <w:t xml:space="preserve">short: </w:t>
      </w:r>
      <w:r>
        <w:t xml:space="preserve">Zhang </w:t>
      </w:r>
      <w:r>
        <w:rPr>
          <w:lang w:eastAsia="fr-FR"/>
        </w:rPr>
        <w:t>2010</w:t>
      </w:r>
    </w:p>
    <w:p w14:paraId="74DA7BF0" w14:textId="2405FE07" w:rsidR="006B0C3C" w:rsidRPr="00150792" w:rsidRDefault="006B0C3C" w:rsidP="002B59B3">
      <w:pPr>
        <w:spacing w:line="360" w:lineRule="auto"/>
        <w:ind w:left="720" w:right="432" w:hanging="720"/>
        <w:rPr>
          <w:lang w:eastAsia="fr-FR"/>
        </w:rPr>
      </w:pPr>
      <w:r w:rsidRPr="00150792">
        <w:rPr>
          <w:lang w:eastAsia="fr-FR"/>
        </w:rPr>
        <w:lastRenderedPageBreak/>
        <w:t xml:space="preserve">full: </w:t>
      </w:r>
      <w:r>
        <w:t xml:space="preserve">Zhang Changping </w:t>
      </w:r>
      <w:r w:rsidRPr="00327142">
        <w:t>et al.</w:t>
      </w:r>
      <w:r>
        <w:t xml:space="preserve"> | </w:t>
      </w:r>
      <w:r>
        <w:rPr>
          <w:rFonts w:ascii="SimSun" w:eastAsia="SimSun" w:hAnsi="SimSun" w:cs="SimSun" w:hint="eastAsia"/>
        </w:rPr>
        <w:t>张昌平</w:t>
      </w:r>
      <w:r>
        <w:t>. 2010. “</w:t>
      </w:r>
      <w:r>
        <w:rPr>
          <w:rFonts w:ascii="MS Gothic" w:eastAsia="MS Gothic" w:hAnsi="MS Gothic" w:cs="MS Gothic" w:hint="eastAsia"/>
        </w:rPr>
        <w:t>二里</w:t>
      </w:r>
      <w:r>
        <w:rPr>
          <w:rFonts w:ascii="SimSun" w:eastAsia="SimSun" w:hAnsi="SimSun" w:cs="SimSun" w:hint="eastAsia"/>
        </w:rPr>
        <w:t>冈文化至殷墟文化时期青铜器范型技术的发展</w:t>
      </w:r>
      <w:r>
        <w:t xml:space="preserve"> = Development of Clay Mold-Making Technology for Bronze Casting from Erligang Culture to Yinxu Culture.”</w:t>
      </w:r>
      <w:r>
        <w:rPr>
          <w:rFonts w:ascii="MS Gothic" w:eastAsia="MS Gothic" w:hAnsi="MS Gothic" w:cs="MS Gothic" w:hint="eastAsia"/>
          <w:i/>
        </w:rPr>
        <w:t>考古</w:t>
      </w:r>
      <w:r>
        <w:rPr>
          <w:i/>
        </w:rPr>
        <w:t xml:space="preserve"> = </w:t>
      </w:r>
      <w:r w:rsidR="00931545">
        <w:rPr>
          <w:i/>
        </w:rPr>
        <w:t>Kaogu</w:t>
      </w:r>
      <w:r w:rsidR="00931545">
        <w:t xml:space="preserve"> 8:</w:t>
      </w:r>
      <w:r w:rsidR="008B7850">
        <w:t>79–86.</w:t>
      </w:r>
      <w:r w:rsidR="00931545">
        <w:t xml:space="preserve"> Republished in English in </w:t>
      </w:r>
      <w:r w:rsidR="00931545" w:rsidRPr="00931545">
        <w:rPr>
          <w:i/>
        </w:rPr>
        <w:t>Chinese Archaeology</w:t>
      </w:r>
      <w:r w:rsidR="00931545">
        <w:t xml:space="preserve"> 11 (2011): 148–</w:t>
      </w:r>
      <w:r w:rsidR="00931545" w:rsidRPr="00931545">
        <w:t>54</w:t>
      </w:r>
      <w:r w:rsidR="00931545">
        <w:t>.</w:t>
      </w:r>
    </w:p>
    <w:p w14:paraId="20E550BF" w14:textId="77777777" w:rsidR="0053160B" w:rsidRPr="00150792" w:rsidRDefault="0053160B" w:rsidP="002B59B3">
      <w:pPr>
        <w:spacing w:line="360" w:lineRule="auto"/>
        <w:ind w:left="720" w:right="432" w:hanging="720"/>
        <w:rPr>
          <w:lang w:eastAsia="fr-FR"/>
        </w:rPr>
      </w:pPr>
    </w:p>
    <w:p w14:paraId="6021853B" w14:textId="3C23204F"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65997" w:rsidRPr="00150792">
        <w:rPr>
          <w:lang w:eastAsia="fr-FR"/>
        </w:rPr>
        <w:t>Zikos 2002</w:t>
      </w:r>
    </w:p>
    <w:p w14:paraId="2C701E8F" w14:textId="463C2A5A"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 xml:space="preserve">Zikos, Dimitrios. 2002. “Giambologna’s Land, House, and Workshops in Florence.” </w:t>
      </w:r>
      <w:r w:rsidR="00B00F92" w:rsidRPr="00150792">
        <w:rPr>
          <w:i/>
          <w:iCs/>
          <w:lang w:eastAsia="fr-FR"/>
        </w:rPr>
        <w:t xml:space="preserve">Mitteilungen </w:t>
      </w:r>
      <w:r w:rsidR="00052560" w:rsidRPr="00150792">
        <w:rPr>
          <w:i/>
          <w:iCs/>
          <w:lang w:eastAsia="fr-FR"/>
        </w:rPr>
        <w:t xml:space="preserve">des </w:t>
      </w:r>
      <w:r w:rsidR="00B00F92" w:rsidRPr="00150792">
        <w:rPr>
          <w:i/>
          <w:iCs/>
          <w:lang w:eastAsia="fr-FR"/>
        </w:rPr>
        <w:t>Kunsthistorischen Institutes in Florenz</w:t>
      </w:r>
      <w:r w:rsidR="00B00F92" w:rsidRPr="00150792">
        <w:rPr>
          <w:lang w:eastAsia="fr-FR"/>
        </w:rPr>
        <w:t xml:space="preserve"> 46</w:t>
      </w:r>
      <w:r w:rsidR="0036150A" w:rsidRPr="00150792">
        <w:rPr>
          <w:lang w:eastAsia="fr-FR"/>
        </w:rPr>
        <w:t>:</w:t>
      </w:r>
      <w:r w:rsidR="00442E7C" w:rsidRPr="00150792">
        <w:rPr>
          <w:lang w:eastAsia="fr-FR"/>
        </w:rPr>
        <w:t>357</w:t>
      </w:r>
      <w:r w:rsidR="002F6DF2" w:rsidRPr="00150792">
        <w:rPr>
          <w:lang w:eastAsia="fr-FR"/>
        </w:rPr>
        <w:t>–</w:t>
      </w:r>
      <w:r w:rsidR="00442E7C" w:rsidRPr="00150792">
        <w:rPr>
          <w:lang w:eastAsia="fr-FR"/>
        </w:rPr>
        <w:t>408</w:t>
      </w:r>
      <w:r w:rsidR="00052560" w:rsidRPr="00150792">
        <w:rPr>
          <w:lang w:eastAsia="fr-FR"/>
        </w:rPr>
        <w:t>.</w:t>
      </w:r>
      <w:r w:rsidR="00442E7C" w:rsidRPr="00150792">
        <w:rPr>
          <w:lang w:eastAsia="fr-FR"/>
        </w:rPr>
        <w:t xml:space="preserve"> </w:t>
      </w:r>
      <w:hyperlink r:id="rId115" w:history="1">
        <w:r w:rsidR="00442E7C" w:rsidRPr="00150792">
          <w:rPr>
            <w:rStyle w:val="Hyperlink"/>
            <w:color w:val="auto"/>
            <w:lang w:eastAsia="fr-FR"/>
          </w:rPr>
          <w:t>http://www.jstor.org/stable/27654576</w:t>
        </w:r>
      </w:hyperlink>
      <w:r w:rsidR="006C4255" w:rsidRPr="00150792">
        <w:rPr>
          <w:lang w:eastAsia="fr-FR"/>
        </w:rPr>
        <w:t>.</w:t>
      </w:r>
    </w:p>
    <w:p w14:paraId="25EAB725" w14:textId="77777777" w:rsidR="0053160B" w:rsidRPr="00150792" w:rsidRDefault="0053160B" w:rsidP="002B59B3">
      <w:pPr>
        <w:spacing w:line="360" w:lineRule="auto"/>
        <w:ind w:left="720" w:right="432" w:hanging="720"/>
        <w:rPr>
          <w:lang w:eastAsia="fr-FR"/>
        </w:rPr>
      </w:pPr>
    </w:p>
    <w:p w14:paraId="0B5CCD7C" w14:textId="64BD8EFE" w:rsidR="00953BD5" w:rsidRPr="00B63E70" w:rsidRDefault="00953BD5" w:rsidP="002B59B3">
      <w:pPr>
        <w:spacing w:line="360" w:lineRule="auto"/>
        <w:ind w:left="720" w:hanging="720"/>
        <w:textAlignment w:val="baseline"/>
      </w:pPr>
      <w:r w:rsidRPr="00150792">
        <w:rPr>
          <w:lang w:eastAsia="fr-FR"/>
        </w:rPr>
        <w:t>-</w:t>
      </w:r>
      <w:r w:rsidRPr="00150792">
        <w:rPr>
          <w:lang w:eastAsia="fr-FR"/>
        </w:rPr>
        <w:tab/>
        <w:t xml:space="preserve">short: </w:t>
      </w:r>
      <w:r w:rsidRPr="002532D0">
        <w:t>Zikos 2012 </w:t>
      </w:r>
    </w:p>
    <w:p w14:paraId="0243BD68" w14:textId="394887AE" w:rsidR="00953BD5" w:rsidRPr="00B63E70" w:rsidRDefault="00953BD5" w:rsidP="002B59B3">
      <w:pPr>
        <w:spacing w:line="360" w:lineRule="auto"/>
        <w:ind w:left="720" w:hanging="720"/>
        <w:textAlignment w:val="baseline"/>
      </w:pPr>
      <w:r w:rsidRPr="00150792">
        <w:rPr>
          <w:lang w:eastAsia="fr-FR"/>
        </w:rPr>
        <w:t xml:space="preserve">full: </w:t>
      </w:r>
      <w:r w:rsidRPr="002532D0">
        <w:t xml:space="preserve">Zikos, Dimitrios, </w:t>
      </w:r>
      <w:r>
        <w:t>e</w:t>
      </w:r>
      <w:r w:rsidRPr="002532D0">
        <w:t>d. 2012</w:t>
      </w:r>
      <w:r>
        <w:t>.</w:t>
      </w:r>
      <w:r w:rsidRPr="002532D0">
        <w:t> </w:t>
      </w:r>
      <w:r w:rsidRPr="002532D0">
        <w:rPr>
          <w:i/>
          <w:iCs/>
        </w:rPr>
        <w:t>Marks of Identity</w:t>
      </w:r>
      <w:r>
        <w:rPr>
          <w:i/>
          <w:iCs/>
        </w:rPr>
        <w:t>:</w:t>
      </w:r>
      <w:r w:rsidRPr="002532D0">
        <w:rPr>
          <w:i/>
          <w:iCs/>
        </w:rPr>
        <w:t xml:space="preserve"> New </w:t>
      </w:r>
      <w:r>
        <w:rPr>
          <w:i/>
          <w:iCs/>
        </w:rPr>
        <w:t>P</w:t>
      </w:r>
      <w:r w:rsidRPr="002532D0">
        <w:rPr>
          <w:i/>
          <w:iCs/>
        </w:rPr>
        <w:t>erspectives on Sixteenth-Century Italian Sculpture</w:t>
      </w:r>
      <w:r w:rsidRPr="002532D0">
        <w:t>. Boston: Isabella Stew</w:t>
      </w:r>
      <w:r>
        <w:t>art Gardner Museum</w:t>
      </w:r>
      <w:r w:rsidRPr="002532D0">
        <w:t>. </w:t>
      </w:r>
    </w:p>
    <w:p w14:paraId="7BC5EA76" w14:textId="77777777" w:rsidR="00953BD5" w:rsidRDefault="00953BD5" w:rsidP="002B59B3">
      <w:pPr>
        <w:spacing w:line="360" w:lineRule="auto"/>
        <w:ind w:left="720" w:right="432" w:hanging="720"/>
        <w:rPr>
          <w:lang w:eastAsia="fr-FR"/>
        </w:rPr>
      </w:pPr>
    </w:p>
    <w:p w14:paraId="23566ED8" w14:textId="4B8D45F2"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65997" w:rsidRPr="00150792">
        <w:rPr>
          <w:lang w:eastAsia="fr-FR"/>
        </w:rPr>
        <w:t>Zimmer et al. 2011</w:t>
      </w:r>
    </w:p>
    <w:p w14:paraId="6451259F"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Zimmer, Gerhard, M</w:t>
      </w:r>
      <w:r w:rsidR="0036150A" w:rsidRPr="00150792">
        <w:rPr>
          <w:lang w:eastAsia="fr-FR"/>
        </w:rPr>
        <w:t>onika</w:t>
      </w:r>
      <w:r w:rsidR="00B00F92" w:rsidRPr="00150792">
        <w:rPr>
          <w:lang w:eastAsia="fr-FR"/>
        </w:rPr>
        <w:t xml:space="preserve"> Wirth, R</w:t>
      </w:r>
      <w:r w:rsidR="0036150A" w:rsidRPr="00150792">
        <w:rPr>
          <w:lang w:eastAsia="fr-FR"/>
        </w:rPr>
        <w:t>ainer</w:t>
      </w:r>
      <w:r w:rsidR="00B00F92" w:rsidRPr="00150792">
        <w:rPr>
          <w:lang w:eastAsia="fr-FR"/>
        </w:rPr>
        <w:t xml:space="preserve"> Ellerbrok, and A</w:t>
      </w:r>
      <w:r w:rsidR="0036150A" w:rsidRPr="00150792">
        <w:rPr>
          <w:lang w:eastAsia="fr-FR"/>
        </w:rPr>
        <w:t>ndreas</w:t>
      </w:r>
      <w:r w:rsidR="00B00F92" w:rsidRPr="00150792">
        <w:rPr>
          <w:lang w:eastAsia="fr-FR"/>
        </w:rPr>
        <w:t xml:space="preserve"> Bührig-Polaczek. 2011. “Stückungstechnik </w:t>
      </w:r>
      <w:r w:rsidR="009E1449" w:rsidRPr="00150792">
        <w:rPr>
          <w:lang w:eastAsia="fr-FR"/>
        </w:rPr>
        <w:t xml:space="preserve">griechischer </w:t>
      </w:r>
      <w:r w:rsidR="00B00F92" w:rsidRPr="00150792">
        <w:rPr>
          <w:lang w:eastAsia="fr-FR"/>
        </w:rPr>
        <w:t xml:space="preserve">Bronzestatuen-Kunst </w:t>
      </w:r>
      <w:r w:rsidR="009E1449" w:rsidRPr="00150792">
        <w:rPr>
          <w:lang w:eastAsia="fr-FR"/>
        </w:rPr>
        <w:t xml:space="preserve">und technologischer </w:t>
      </w:r>
      <w:r w:rsidR="00B00F92" w:rsidRPr="00150792">
        <w:rPr>
          <w:lang w:eastAsia="fr-FR"/>
        </w:rPr>
        <w:t xml:space="preserve">Fortschritt.” </w:t>
      </w:r>
      <w:r w:rsidR="00B00F92" w:rsidRPr="00150792">
        <w:rPr>
          <w:i/>
          <w:iCs/>
          <w:lang w:eastAsia="fr-FR"/>
        </w:rPr>
        <w:t>Giesserei</w:t>
      </w:r>
      <w:r w:rsidR="00B00F92" w:rsidRPr="00150792">
        <w:rPr>
          <w:lang w:eastAsia="fr-FR"/>
        </w:rPr>
        <w:t xml:space="preserve"> 98 (6): 264–73.</w:t>
      </w:r>
    </w:p>
    <w:p w14:paraId="49F502FD" w14:textId="77777777" w:rsidR="0053160B" w:rsidRPr="00150792" w:rsidRDefault="0053160B" w:rsidP="002B59B3">
      <w:pPr>
        <w:spacing w:line="360" w:lineRule="auto"/>
        <w:ind w:left="720" w:right="432" w:hanging="720"/>
        <w:rPr>
          <w:lang w:eastAsia="fr-FR"/>
        </w:rPr>
      </w:pPr>
    </w:p>
    <w:p w14:paraId="4675241A" w14:textId="45971F29"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65997" w:rsidRPr="00150792">
        <w:rPr>
          <w:lang w:eastAsia="fr-FR"/>
        </w:rPr>
        <w:t>Zimmerman, Yuhas, and Meyers 1974</w:t>
      </w:r>
    </w:p>
    <w:p w14:paraId="181D1E27" w14:textId="77777777" w:rsidR="006E6E98" w:rsidRPr="00150792" w:rsidRDefault="006E6E98" w:rsidP="002B59B3">
      <w:pPr>
        <w:spacing w:line="360" w:lineRule="auto"/>
        <w:ind w:left="720" w:right="432" w:hanging="720"/>
        <w:rPr>
          <w:lang w:eastAsia="fr-FR"/>
        </w:rPr>
      </w:pPr>
      <w:r w:rsidRPr="00150792">
        <w:rPr>
          <w:lang w:eastAsia="fr-FR"/>
        </w:rPr>
        <w:t xml:space="preserve">full: </w:t>
      </w:r>
      <w:r w:rsidR="002F6DF2" w:rsidRPr="00150792">
        <w:rPr>
          <w:lang w:eastAsia="fr-FR"/>
        </w:rPr>
        <w:t xml:space="preserve">Zimmerman, D. W., M. P. Yuhas, and P. Meyers. </w:t>
      </w:r>
      <w:r w:rsidR="00B00F92" w:rsidRPr="00150792">
        <w:rPr>
          <w:lang w:eastAsia="fr-FR"/>
        </w:rPr>
        <w:t>1974. “Thermoluminescence Authenticity Measurements on Core Material from the Bronze Hors</w:t>
      </w:r>
      <w:r w:rsidR="00A411FC" w:rsidRPr="00150792">
        <w:rPr>
          <w:lang w:eastAsia="fr-FR"/>
        </w:rPr>
        <w:t>e</w:t>
      </w:r>
      <w:r w:rsidR="00B00F92" w:rsidRPr="00150792">
        <w:rPr>
          <w:lang w:eastAsia="fr-FR"/>
        </w:rPr>
        <w:t xml:space="preserve"> of the New York Metropolitan Museum of Art.” </w:t>
      </w:r>
      <w:r w:rsidR="00B00F92" w:rsidRPr="00150792">
        <w:rPr>
          <w:i/>
          <w:iCs/>
          <w:lang w:eastAsia="fr-FR"/>
        </w:rPr>
        <w:t>Archaeometry</w:t>
      </w:r>
      <w:r w:rsidR="00B00F92" w:rsidRPr="00150792">
        <w:rPr>
          <w:lang w:eastAsia="fr-FR"/>
        </w:rPr>
        <w:t xml:space="preserve"> 16 (1): 19–30.</w:t>
      </w:r>
    </w:p>
    <w:p w14:paraId="5CD74F8D" w14:textId="77777777" w:rsidR="0053160B" w:rsidRPr="00150792" w:rsidRDefault="0053160B" w:rsidP="002B59B3">
      <w:pPr>
        <w:spacing w:line="360" w:lineRule="auto"/>
        <w:ind w:left="720" w:right="432" w:hanging="720"/>
        <w:rPr>
          <w:lang w:eastAsia="fr-FR"/>
        </w:rPr>
      </w:pPr>
    </w:p>
    <w:p w14:paraId="1E91E1E0" w14:textId="2B6A35C4" w:rsidR="0053160B" w:rsidRPr="00150792" w:rsidRDefault="0053160B" w:rsidP="002B59B3">
      <w:pPr>
        <w:spacing w:line="360" w:lineRule="auto"/>
        <w:ind w:left="720" w:right="432" w:hanging="720"/>
        <w:rPr>
          <w:lang w:eastAsia="fr-FR"/>
        </w:rPr>
      </w:pPr>
      <w:r w:rsidRPr="00150792">
        <w:rPr>
          <w:lang w:eastAsia="fr-FR"/>
        </w:rPr>
        <w:t>-</w:t>
      </w:r>
      <w:r w:rsidRPr="00150792">
        <w:rPr>
          <w:lang w:eastAsia="fr-FR"/>
        </w:rPr>
        <w:tab/>
        <w:t xml:space="preserve">short: </w:t>
      </w:r>
      <w:r w:rsidR="00065997" w:rsidRPr="00150792">
        <w:rPr>
          <w:lang w:eastAsia="fr-FR"/>
        </w:rPr>
        <w:t>Zwicker</w:t>
      </w:r>
      <w:r w:rsidR="00E839C1">
        <w:rPr>
          <w:lang w:eastAsia="fr-FR"/>
        </w:rPr>
        <w:t xml:space="preserve"> 1993</w:t>
      </w:r>
    </w:p>
    <w:p w14:paraId="616B5DB8" w14:textId="5061E52B" w:rsidR="00673FB8" w:rsidRPr="00150792" w:rsidRDefault="006E6E98" w:rsidP="002B59B3">
      <w:pPr>
        <w:spacing w:line="360" w:lineRule="auto"/>
        <w:ind w:left="720" w:right="432" w:hanging="720"/>
        <w:rPr>
          <w:lang w:eastAsia="fr-FR"/>
        </w:rPr>
      </w:pPr>
      <w:r w:rsidRPr="00150792">
        <w:rPr>
          <w:lang w:eastAsia="fr-FR"/>
        </w:rPr>
        <w:t xml:space="preserve">full: </w:t>
      </w:r>
      <w:r w:rsidR="00B00F92" w:rsidRPr="00150792">
        <w:rPr>
          <w:lang w:eastAsia="fr-FR"/>
        </w:rPr>
        <w:t>Zwicker, Ulrich. 199</w:t>
      </w:r>
      <w:r w:rsidR="00E839C1">
        <w:rPr>
          <w:lang w:eastAsia="fr-FR"/>
        </w:rPr>
        <w:t>3</w:t>
      </w:r>
      <w:r w:rsidR="00B00F92" w:rsidRPr="00150792">
        <w:rPr>
          <w:lang w:eastAsia="fr-FR"/>
        </w:rPr>
        <w:t xml:space="preserve">. “Investigation on Antique Techniques for Joining and Repairing </w:t>
      </w:r>
      <w:r w:rsidR="002F6DF2" w:rsidRPr="00150792">
        <w:rPr>
          <w:lang w:eastAsia="fr-FR"/>
        </w:rPr>
        <w:t>Bronzecastings</w:t>
      </w:r>
      <w:r w:rsidR="00B00F92" w:rsidRPr="00150792">
        <w:rPr>
          <w:lang w:eastAsia="fr-FR"/>
        </w:rPr>
        <w:t xml:space="preserve">.” In </w:t>
      </w:r>
      <w:r w:rsidR="00493B04" w:rsidRPr="00150792">
        <w:rPr>
          <w:i/>
          <w:iCs/>
          <w:lang w:eastAsia="fr-FR"/>
        </w:rPr>
        <w:t>Antiche officine del bronzo: materiali, strumenti, tecniche: atti del seminario di studi ed esperimenti</w:t>
      </w:r>
      <w:r w:rsidR="00B00F92" w:rsidRPr="00150792">
        <w:rPr>
          <w:i/>
          <w:iCs/>
          <w:lang w:eastAsia="fr-FR"/>
        </w:rPr>
        <w:t>, Murlo, 26</w:t>
      </w:r>
      <w:r w:rsidR="0002259E" w:rsidRPr="00150792">
        <w:rPr>
          <w:i/>
          <w:iCs/>
          <w:lang w:eastAsia="fr-FR"/>
        </w:rPr>
        <w:t>–</w:t>
      </w:r>
      <w:r w:rsidR="00B00F92" w:rsidRPr="00150792">
        <w:rPr>
          <w:i/>
          <w:iCs/>
          <w:lang w:eastAsia="fr-FR"/>
        </w:rPr>
        <w:t xml:space="preserve">31 </w:t>
      </w:r>
      <w:r w:rsidR="00493B04" w:rsidRPr="00150792">
        <w:rPr>
          <w:i/>
          <w:iCs/>
          <w:lang w:eastAsia="fr-FR"/>
        </w:rPr>
        <w:t xml:space="preserve">luglio </w:t>
      </w:r>
      <w:r w:rsidR="00B00F92" w:rsidRPr="00150792">
        <w:rPr>
          <w:i/>
          <w:iCs/>
          <w:lang w:eastAsia="fr-FR"/>
        </w:rPr>
        <w:t>1991</w:t>
      </w:r>
      <w:r w:rsidR="00B00F92" w:rsidRPr="00150792">
        <w:rPr>
          <w:lang w:eastAsia="fr-FR"/>
        </w:rPr>
        <w:t>, edited by Edilberto Formigli, 137–52. Siena</w:t>
      </w:r>
      <w:r w:rsidR="00031FC7" w:rsidRPr="00150792">
        <w:rPr>
          <w:lang w:eastAsia="fr-FR"/>
        </w:rPr>
        <w:t>, Italy</w:t>
      </w:r>
      <w:r w:rsidR="00B00F92" w:rsidRPr="00150792">
        <w:rPr>
          <w:lang w:eastAsia="fr-FR"/>
        </w:rPr>
        <w:t>: Nuova Immagine.</w:t>
      </w:r>
    </w:p>
    <w:sectPr w:rsidR="00673FB8" w:rsidRPr="00150792" w:rsidSect="00911B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dit="trackedChanges"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F92"/>
    <w:rsid w:val="00002345"/>
    <w:rsid w:val="000049E6"/>
    <w:rsid w:val="00007608"/>
    <w:rsid w:val="00007EC8"/>
    <w:rsid w:val="00011E0D"/>
    <w:rsid w:val="0001255C"/>
    <w:rsid w:val="00013799"/>
    <w:rsid w:val="00016669"/>
    <w:rsid w:val="00021048"/>
    <w:rsid w:val="0002259E"/>
    <w:rsid w:val="000230E3"/>
    <w:rsid w:val="000231BE"/>
    <w:rsid w:val="00023705"/>
    <w:rsid w:val="000263CF"/>
    <w:rsid w:val="000265BA"/>
    <w:rsid w:val="000303FF"/>
    <w:rsid w:val="00031164"/>
    <w:rsid w:val="00031FC7"/>
    <w:rsid w:val="00033D93"/>
    <w:rsid w:val="000350EF"/>
    <w:rsid w:val="00036F4F"/>
    <w:rsid w:val="00037598"/>
    <w:rsid w:val="00043106"/>
    <w:rsid w:val="00044222"/>
    <w:rsid w:val="00044B06"/>
    <w:rsid w:val="00047A35"/>
    <w:rsid w:val="00047E71"/>
    <w:rsid w:val="00050AF8"/>
    <w:rsid w:val="00052560"/>
    <w:rsid w:val="00054452"/>
    <w:rsid w:val="000553A5"/>
    <w:rsid w:val="0005720E"/>
    <w:rsid w:val="00057CB3"/>
    <w:rsid w:val="00063338"/>
    <w:rsid w:val="0006384C"/>
    <w:rsid w:val="00063BB0"/>
    <w:rsid w:val="00064675"/>
    <w:rsid w:val="000652E9"/>
    <w:rsid w:val="00065997"/>
    <w:rsid w:val="00076058"/>
    <w:rsid w:val="00077CFB"/>
    <w:rsid w:val="00082A2B"/>
    <w:rsid w:val="00083262"/>
    <w:rsid w:val="00083432"/>
    <w:rsid w:val="00084B63"/>
    <w:rsid w:val="00084B8D"/>
    <w:rsid w:val="00084CD7"/>
    <w:rsid w:val="00087B53"/>
    <w:rsid w:val="00091666"/>
    <w:rsid w:val="0009261E"/>
    <w:rsid w:val="00093B10"/>
    <w:rsid w:val="000945D3"/>
    <w:rsid w:val="000948C3"/>
    <w:rsid w:val="00095D8A"/>
    <w:rsid w:val="00097058"/>
    <w:rsid w:val="000A3267"/>
    <w:rsid w:val="000A4F33"/>
    <w:rsid w:val="000A79E0"/>
    <w:rsid w:val="000B0F91"/>
    <w:rsid w:val="000B225F"/>
    <w:rsid w:val="000B2DF9"/>
    <w:rsid w:val="000B3A77"/>
    <w:rsid w:val="000C02A8"/>
    <w:rsid w:val="000C1CAB"/>
    <w:rsid w:val="000D06A9"/>
    <w:rsid w:val="000D1809"/>
    <w:rsid w:val="000D4CAB"/>
    <w:rsid w:val="000E261C"/>
    <w:rsid w:val="000E58EF"/>
    <w:rsid w:val="000F001B"/>
    <w:rsid w:val="000F0965"/>
    <w:rsid w:val="000F5444"/>
    <w:rsid w:val="000F5895"/>
    <w:rsid w:val="000F58B7"/>
    <w:rsid w:val="00101327"/>
    <w:rsid w:val="001018A8"/>
    <w:rsid w:val="0010195F"/>
    <w:rsid w:val="001032CB"/>
    <w:rsid w:val="00103AFB"/>
    <w:rsid w:val="00110087"/>
    <w:rsid w:val="00112B55"/>
    <w:rsid w:val="00112D79"/>
    <w:rsid w:val="00114651"/>
    <w:rsid w:val="00114F45"/>
    <w:rsid w:val="00115AC9"/>
    <w:rsid w:val="001228BC"/>
    <w:rsid w:val="001278DA"/>
    <w:rsid w:val="00127955"/>
    <w:rsid w:val="00136577"/>
    <w:rsid w:val="00140E27"/>
    <w:rsid w:val="0014319C"/>
    <w:rsid w:val="001433B8"/>
    <w:rsid w:val="00143605"/>
    <w:rsid w:val="00143790"/>
    <w:rsid w:val="00145B11"/>
    <w:rsid w:val="00145EAC"/>
    <w:rsid w:val="0014735C"/>
    <w:rsid w:val="00150231"/>
    <w:rsid w:val="00150792"/>
    <w:rsid w:val="00154FA7"/>
    <w:rsid w:val="00160226"/>
    <w:rsid w:val="00160A65"/>
    <w:rsid w:val="0016292F"/>
    <w:rsid w:val="001642DC"/>
    <w:rsid w:val="001650C1"/>
    <w:rsid w:val="001669A9"/>
    <w:rsid w:val="00167A32"/>
    <w:rsid w:val="00167B27"/>
    <w:rsid w:val="001742BC"/>
    <w:rsid w:val="00175E38"/>
    <w:rsid w:val="00176292"/>
    <w:rsid w:val="00177784"/>
    <w:rsid w:val="0018039F"/>
    <w:rsid w:val="001819D8"/>
    <w:rsid w:val="00182EB7"/>
    <w:rsid w:val="00184ECD"/>
    <w:rsid w:val="00185BBE"/>
    <w:rsid w:val="00190905"/>
    <w:rsid w:val="00190F9D"/>
    <w:rsid w:val="001915EA"/>
    <w:rsid w:val="0019422B"/>
    <w:rsid w:val="00197014"/>
    <w:rsid w:val="001A0310"/>
    <w:rsid w:val="001A149C"/>
    <w:rsid w:val="001A2FB1"/>
    <w:rsid w:val="001A5672"/>
    <w:rsid w:val="001A58C0"/>
    <w:rsid w:val="001B0258"/>
    <w:rsid w:val="001C13FD"/>
    <w:rsid w:val="001C19FE"/>
    <w:rsid w:val="001C2B74"/>
    <w:rsid w:val="001C3654"/>
    <w:rsid w:val="001C6E77"/>
    <w:rsid w:val="001D0D7C"/>
    <w:rsid w:val="001D1D0A"/>
    <w:rsid w:val="001D5FAE"/>
    <w:rsid w:val="001E0CB0"/>
    <w:rsid w:val="001E1708"/>
    <w:rsid w:val="001E1B1F"/>
    <w:rsid w:val="001E4FB3"/>
    <w:rsid w:val="001F01E3"/>
    <w:rsid w:val="001F3608"/>
    <w:rsid w:val="001F4498"/>
    <w:rsid w:val="0020057A"/>
    <w:rsid w:val="00200C56"/>
    <w:rsid w:val="00203FA4"/>
    <w:rsid w:val="00203FE0"/>
    <w:rsid w:val="00207548"/>
    <w:rsid w:val="00210E89"/>
    <w:rsid w:val="002151E2"/>
    <w:rsid w:val="00215FA4"/>
    <w:rsid w:val="002206A3"/>
    <w:rsid w:val="002217BF"/>
    <w:rsid w:val="00221EEA"/>
    <w:rsid w:val="002220DE"/>
    <w:rsid w:val="0023012C"/>
    <w:rsid w:val="0023023A"/>
    <w:rsid w:val="00231EAF"/>
    <w:rsid w:val="0023409D"/>
    <w:rsid w:val="00237A77"/>
    <w:rsid w:val="002405E8"/>
    <w:rsid w:val="00241062"/>
    <w:rsid w:val="00241E24"/>
    <w:rsid w:val="00241E6F"/>
    <w:rsid w:val="00247001"/>
    <w:rsid w:val="0024706B"/>
    <w:rsid w:val="00251FE6"/>
    <w:rsid w:val="00253D19"/>
    <w:rsid w:val="002540B5"/>
    <w:rsid w:val="00254AA3"/>
    <w:rsid w:val="00254E6A"/>
    <w:rsid w:val="00255CAA"/>
    <w:rsid w:val="00257786"/>
    <w:rsid w:val="00260857"/>
    <w:rsid w:val="00261966"/>
    <w:rsid w:val="00264967"/>
    <w:rsid w:val="002656AC"/>
    <w:rsid w:val="002662F6"/>
    <w:rsid w:val="002666AA"/>
    <w:rsid w:val="00270880"/>
    <w:rsid w:val="00274DD7"/>
    <w:rsid w:val="00275873"/>
    <w:rsid w:val="002826CA"/>
    <w:rsid w:val="00283229"/>
    <w:rsid w:val="002856E4"/>
    <w:rsid w:val="0028737C"/>
    <w:rsid w:val="002874E8"/>
    <w:rsid w:val="00294B81"/>
    <w:rsid w:val="00294CF0"/>
    <w:rsid w:val="002970D0"/>
    <w:rsid w:val="00297C60"/>
    <w:rsid w:val="002A665E"/>
    <w:rsid w:val="002B59B3"/>
    <w:rsid w:val="002B77D6"/>
    <w:rsid w:val="002C04AB"/>
    <w:rsid w:val="002C14E1"/>
    <w:rsid w:val="002C48A1"/>
    <w:rsid w:val="002C7C31"/>
    <w:rsid w:val="002D18EA"/>
    <w:rsid w:val="002D3728"/>
    <w:rsid w:val="002D6300"/>
    <w:rsid w:val="002D69D8"/>
    <w:rsid w:val="002F1534"/>
    <w:rsid w:val="002F2358"/>
    <w:rsid w:val="002F2BAD"/>
    <w:rsid w:val="002F55DA"/>
    <w:rsid w:val="002F622B"/>
    <w:rsid w:val="002F6DF2"/>
    <w:rsid w:val="002F6DFC"/>
    <w:rsid w:val="002F7E1A"/>
    <w:rsid w:val="00300DF9"/>
    <w:rsid w:val="003036CA"/>
    <w:rsid w:val="003038D3"/>
    <w:rsid w:val="0030472B"/>
    <w:rsid w:val="003050AE"/>
    <w:rsid w:val="00307DF0"/>
    <w:rsid w:val="003106CB"/>
    <w:rsid w:val="00310AD5"/>
    <w:rsid w:val="003118B3"/>
    <w:rsid w:val="00312698"/>
    <w:rsid w:val="00312C38"/>
    <w:rsid w:val="0031327D"/>
    <w:rsid w:val="003159DB"/>
    <w:rsid w:val="00317DBC"/>
    <w:rsid w:val="00320E0B"/>
    <w:rsid w:val="00321D74"/>
    <w:rsid w:val="00323381"/>
    <w:rsid w:val="00323907"/>
    <w:rsid w:val="00326EB1"/>
    <w:rsid w:val="00331B72"/>
    <w:rsid w:val="00342047"/>
    <w:rsid w:val="00344B27"/>
    <w:rsid w:val="003461CE"/>
    <w:rsid w:val="0035057B"/>
    <w:rsid w:val="003520A4"/>
    <w:rsid w:val="00355489"/>
    <w:rsid w:val="0036150A"/>
    <w:rsid w:val="003618FC"/>
    <w:rsid w:val="00361EE6"/>
    <w:rsid w:val="003627D7"/>
    <w:rsid w:val="00366DEB"/>
    <w:rsid w:val="00367AF0"/>
    <w:rsid w:val="00371CCE"/>
    <w:rsid w:val="00371DE1"/>
    <w:rsid w:val="00373889"/>
    <w:rsid w:val="0038176F"/>
    <w:rsid w:val="003852D9"/>
    <w:rsid w:val="0038549D"/>
    <w:rsid w:val="00391C1F"/>
    <w:rsid w:val="003936DF"/>
    <w:rsid w:val="00393F6D"/>
    <w:rsid w:val="00394B22"/>
    <w:rsid w:val="00394E2F"/>
    <w:rsid w:val="003A09A3"/>
    <w:rsid w:val="003A1A95"/>
    <w:rsid w:val="003A254F"/>
    <w:rsid w:val="003A61CA"/>
    <w:rsid w:val="003A6267"/>
    <w:rsid w:val="003B0B7B"/>
    <w:rsid w:val="003B212A"/>
    <w:rsid w:val="003B2CDE"/>
    <w:rsid w:val="003B3134"/>
    <w:rsid w:val="003B3B41"/>
    <w:rsid w:val="003B50CE"/>
    <w:rsid w:val="003B5501"/>
    <w:rsid w:val="003B59B0"/>
    <w:rsid w:val="003B79F3"/>
    <w:rsid w:val="003C0AE3"/>
    <w:rsid w:val="003C28CC"/>
    <w:rsid w:val="003C30E2"/>
    <w:rsid w:val="003C4322"/>
    <w:rsid w:val="003C6FA6"/>
    <w:rsid w:val="003C7BE0"/>
    <w:rsid w:val="003D0A66"/>
    <w:rsid w:val="003D2713"/>
    <w:rsid w:val="003D4B2B"/>
    <w:rsid w:val="003D674D"/>
    <w:rsid w:val="003E0E2E"/>
    <w:rsid w:val="003E6996"/>
    <w:rsid w:val="003F5DDB"/>
    <w:rsid w:val="003F6DCF"/>
    <w:rsid w:val="004010CA"/>
    <w:rsid w:val="004054D8"/>
    <w:rsid w:val="00407FAA"/>
    <w:rsid w:val="00411B53"/>
    <w:rsid w:val="0041208F"/>
    <w:rsid w:val="004129F2"/>
    <w:rsid w:val="00415F5C"/>
    <w:rsid w:val="004225A3"/>
    <w:rsid w:val="004228BE"/>
    <w:rsid w:val="00424249"/>
    <w:rsid w:val="0042435D"/>
    <w:rsid w:val="00426F54"/>
    <w:rsid w:val="0042744D"/>
    <w:rsid w:val="00431563"/>
    <w:rsid w:val="00431788"/>
    <w:rsid w:val="00433381"/>
    <w:rsid w:val="00433730"/>
    <w:rsid w:val="0043461D"/>
    <w:rsid w:val="004357D0"/>
    <w:rsid w:val="004364CF"/>
    <w:rsid w:val="00440DE4"/>
    <w:rsid w:val="00442E7C"/>
    <w:rsid w:val="00443C25"/>
    <w:rsid w:val="00444529"/>
    <w:rsid w:val="00450AF3"/>
    <w:rsid w:val="004535E0"/>
    <w:rsid w:val="00455828"/>
    <w:rsid w:val="00455C96"/>
    <w:rsid w:val="00461420"/>
    <w:rsid w:val="0046731C"/>
    <w:rsid w:val="00474EED"/>
    <w:rsid w:val="00476940"/>
    <w:rsid w:val="00477E23"/>
    <w:rsid w:val="00477F5C"/>
    <w:rsid w:val="004816E5"/>
    <w:rsid w:val="00482084"/>
    <w:rsid w:val="00482A92"/>
    <w:rsid w:val="00482CCE"/>
    <w:rsid w:val="004831A3"/>
    <w:rsid w:val="00485379"/>
    <w:rsid w:val="00486863"/>
    <w:rsid w:val="0048728A"/>
    <w:rsid w:val="00493284"/>
    <w:rsid w:val="00493B04"/>
    <w:rsid w:val="00496C27"/>
    <w:rsid w:val="004A1A51"/>
    <w:rsid w:val="004A6125"/>
    <w:rsid w:val="004A6E5F"/>
    <w:rsid w:val="004B191D"/>
    <w:rsid w:val="004C1AC2"/>
    <w:rsid w:val="004C238A"/>
    <w:rsid w:val="004C284A"/>
    <w:rsid w:val="004C3AA2"/>
    <w:rsid w:val="004C4396"/>
    <w:rsid w:val="004C6058"/>
    <w:rsid w:val="004C670A"/>
    <w:rsid w:val="004C69A5"/>
    <w:rsid w:val="004C6AF0"/>
    <w:rsid w:val="004D0474"/>
    <w:rsid w:val="004D16E3"/>
    <w:rsid w:val="004D29A7"/>
    <w:rsid w:val="004D2FD9"/>
    <w:rsid w:val="004D6001"/>
    <w:rsid w:val="004D69B8"/>
    <w:rsid w:val="004D7A3C"/>
    <w:rsid w:val="004E0857"/>
    <w:rsid w:val="004E0918"/>
    <w:rsid w:val="004E0E0C"/>
    <w:rsid w:val="004E691D"/>
    <w:rsid w:val="004E7D51"/>
    <w:rsid w:val="004F1A2B"/>
    <w:rsid w:val="004F3978"/>
    <w:rsid w:val="004F4621"/>
    <w:rsid w:val="0050179B"/>
    <w:rsid w:val="00501F31"/>
    <w:rsid w:val="005027F2"/>
    <w:rsid w:val="00505A3D"/>
    <w:rsid w:val="0050767F"/>
    <w:rsid w:val="00511541"/>
    <w:rsid w:val="00513D18"/>
    <w:rsid w:val="00517C1A"/>
    <w:rsid w:val="00517E3C"/>
    <w:rsid w:val="0052276B"/>
    <w:rsid w:val="005238D3"/>
    <w:rsid w:val="0052725D"/>
    <w:rsid w:val="005304A0"/>
    <w:rsid w:val="0053160B"/>
    <w:rsid w:val="00531A38"/>
    <w:rsid w:val="005325A9"/>
    <w:rsid w:val="00533ABC"/>
    <w:rsid w:val="00534009"/>
    <w:rsid w:val="00534B87"/>
    <w:rsid w:val="005356BC"/>
    <w:rsid w:val="00542922"/>
    <w:rsid w:val="00542B58"/>
    <w:rsid w:val="00544ED1"/>
    <w:rsid w:val="0055107A"/>
    <w:rsid w:val="00551B19"/>
    <w:rsid w:val="005524C3"/>
    <w:rsid w:val="00552C12"/>
    <w:rsid w:val="00553DBF"/>
    <w:rsid w:val="005577BF"/>
    <w:rsid w:val="005640B0"/>
    <w:rsid w:val="00565B10"/>
    <w:rsid w:val="00567010"/>
    <w:rsid w:val="0057277C"/>
    <w:rsid w:val="00573A28"/>
    <w:rsid w:val="005748E2"/>
    <w:rsid w:val="00575568"/>
    <w:rsid w:val="00576CC0"/>
    <w:rsid w:val="0057785F"/>
    <w:rsid w:val="00582818"/>
    <w:rsid w:val="00582BE3"/>
    <w:rsid w:val="00582CDB"/>
    <w:rsid w:val="00595AC4"/>
    <w:rsid w:val="005A0425"/>
    <w:rsid w:val="005A19B9"/>
    <w:rsid w:val="005B0738"/>
    <w:rsid w:val="005B1C68"/>
    <w:rsid w:val="005B331A"/>
    <w:rsid w:val="005B34FF"/>
    <w:rsid w:val="005B3813"/>
    <w:rsid w:val="005B6A7E"/>
    <w:rsid w:val="005B6BEB"/>
    <w:rsid w:val="005B7E8F"/>
    <w:rsid w:val="005C3A01"/>
    <w:rsid w:val="005C51FF"/>
    <w:rsid w:val="005C6A20"/>
    <w:rsid w:val="005C7C9B"/>
    <w:rsid w:val="005D01D2"/>
    <w:rsid w:val="005E1C91"/>
    <w:rsid w:val="005E20B1"/>
    <w:rsid w:val="005E2B7C"/>
    <w:rsid w:val="005E2C3D"/>
    <w:rsid w:val="005E44C1"/>
    <w:rsid w:val="005E77C3"/>
    <w:rsid w:val="005E77C6"/>
    <w:rsid w:val="005E7CC1"/>
    <w:rsid w:val="005F1CC5"/>
    <w:rsid w:val="005F2085"/>
    <w:rsid w:val="0060047B"/>
    <w:rsid w:val="00604B97"/>
    <w:rsid w:val="00605315"/>
    <w:rsid w:val="00605BCB"/>
    <w:rsid w:val="00605CD9"/>
    <w:rsid w:val="00605DDB"/>
    <w:rsid w:val="006072F0"/>
    <w:rsid w:val="00607F3E"/>
    <w:rsid w:val="00610C50"/>
    <w:rsid w:val="00612CC7"/>
    <w:rsid w:val="006148FC"/>
    <w:rsid w:val="00617E3E"/>
    <w:rsid w:val="00620604"/>
    <w:rsid w:val="00621E1B"/>
    <w:rsid w:val="00622CAB"/>
    <w:rsid w:val="00631252"/>
    <w:rsid w:val="00631C95"/>
    <w:rsid w:val="00632952"/>
    <w:rsid w:val="00635D71"/>
    <w:rsid w:val="00640073"/>
    <w:rsid w:val="006421CF"/>
    <w:rsid w:val="00642214"/>
    <w:rsid w:val="00646D18"/>
    <w:rsid w:val="0065159B"/>
    <w:rsid w:val="006523A9"/>
    <w:rsid w:val="00654ADF"/>
    <w:rsid w:val="006560FC"/>
    <w:rsid w:val="00661864"/>
    <w:rsid w:val="006619C3"/>
    <w:rsid w:val="00663B76"/>
    <w:rsid w:val="00666528"/>
    <w:rsid w:val="00667438"/>
    <w:rsid w:val="00673FB8"/>
    <w:rsid w:val="00675111"/>
    <w:rsid w:val="00676A3E"/>
    <w:rsid w:val="006773BD"/>
    <w:rsid w:val="006816FF"/>
    <w:rsid w:val="0068637A"/>
    <w:rsid w:val="00687A11"/>
    <w:rsid w:val="006906D4"/>
    <w:rsid w:val="0069140A"/>
    <w:rsid w:val="00693FCA"/>
    <w:rsid w:val="00694998"/>
    <w:rsid w:val="00695E2A"/>
    <w:rsid w:val="0069629A"/>
    <w:rsid w:val="00696747"/>
    <w:rsid w:val="006A1025"/>
    <w:rsid w:val="006A4AF5"/>
    <w:rsid w:val="006B0C3C"/>
    <w:rsid w:val="006B1420"/>
    <w:rsid w:val="006B14CF"/>
    <w:rsid w:val="006B68CB"/>
    <w:rsid w:val="006C0187"/>
    <w:rsid w:val="006C1BE5"/>
    <w:rsid w:val="006C1E8C"/>
    <w:rsid w:val="006C3CA9"/>
    <w:rsid w:val="006C4255"/>
    <w:rsid w:val="006D1879"/>
    <w:rsid w:val="006D22C5"/>
    <w:rsid w:val="006E0662"/>
    <w:rsid w:val="006E073D"/>
    <w:rsid w:val="006E1973"/>
    <w:rsid w:val="006E2723"/>
    <w:rsid w:val="006E28AF"/>
    <w:rsid w:val="006E3BDE"/>
    <w:rsid w:val="006E541A"/>
    <w:rsid w:val="006E632D"/>
    <w:rsid w:val="006E6E98"/>
    <w:rsid w:val="006F2607"/>
    <w:rsid w:val="006F5DC1"/>
    <w:rsid w:val="006F6A87"/>
    <w:rsid w:val="006F73DA"/>
    <w:rsid w:val="00706E80"/>
    <w:rsid w:val="00707F6A"/>
    <w:rsid w:val="00711FC6"/>
    <w:rsid w:val="007124BB"/>
    <w:rsid w:val="007215D9"/>
    <w:rsid w:val="00727F29"/>
    <w:rsid w:val="00740652"/>
    <w:rsid w:val="00742364"/>
    <w:rsid w:val="007429F8"/>
    <w:rsid w:val="00745D49"/>
    <w:rsid w:val="00747DC0"/>
    <w:rsid w:val="007504A0"/>
    <w:rsid w:val="00751B90"/>
    <w:rsid w:val="00751C2F"/>
    <w:rsid w:val="0075370A"/>
    <w:rsid w:val="007550AA"/>
    <w:rsid w:val="00770E66"/>
    <w:rsid w:val="00773821"/>
    <w:rsid w:val="00774EFB"/>
    <w:rsid w:val="007802CB"/>
    <w:rsid w:val="007804A8"/>
    <w:rsid w:val="007824B0"/>
    <w:rsid w:val="0078325A"/>
    <w:rsid w:val="00783540"/>
    <w:rsid w:val="00783D63"/>
    <w:rsid w:val="007853D4"/>
    <w:rsid w:val="00790172"/>
    <w:rsid w:val="00790C5B"/>
    <w:rsid w:val="007942AE"/>
    <w:rsid w:val="007950DD"/>
    <w:rsid w:val="00796696"/>
    <w:rsid w:val="007A151D"/>
    <w:rsid w:val="007B085A"/>
    <w:rsid w:val="007B6C9F"/>
    <w:rsid w:val="007C4499"/>
    <w:rsid w:val="007C51A6"/>
    <w:rsid w:val="007C5B60"/>
    <w:rsid w:val="007D4956"/>
    <w:rsid w:val="007D6628"/>
    <w:rsid w:val="007E3165"/>
    <w:rsid w:val="007E3384"/>
    <w:rsid w:val="007E3C8D"/>
    <w:rsid w:val="007E7915"/>
    <w:rsid w:val="007F27C7"/>
    <w:rsid w:val="007F3D3B"/>
    <w:rsid w:val="007F4805"/>
    <w:rsid w:val="00800EDA"/>
    <w:rsid w:val="00801DA5"/>
    <w:rsid w:val="00807628"/>
    <w:rsid w:val="008076C0"/>
    <w:rsid w:val="00807892"/>
    <w:rsid w:val="00810954"/>
    <w:rsid w:val="00810AC6"/>
    <w:rsid w:val="008130AC"/>
    <w:rsid w:val="0081390E"/>
    <w:rsid w:val="00815C93"/>
    <w:rsid w:val="00815CE5"/>
    <w:rsid w:val="0082048D"/>
    <w:rsid w:val="00826719"/>
    <w:rsid w:val="00826B0B"/>
    <w:rsid w:val="00831768"/>
    <w:rsid w:val="00831F3B"/>
    <w:rsid w:val="008346D8"/>
    <w:rsid w:val="008355FE"/>
    <w:rsid w:val="00840877"/>
    <w:rsid w:val="00840C2F"/>
    <w:rsid w:val="008427A9"/>
    <w:rsid w:val="00843289"/>
    <w:rsid w:val="0084335C"/>
    <w:rsid w:val="00844086"/>
    <w:rsid w:val="0085101F"/>
    <w:rsid w:val="00851137"/>
    <w:rsid w:val="008516B6"/>
    <w:rsid w:val="00851B1C"/>
    <w:rsid w:val="00853CD1"/>
    <w:rsid w:val="008562BE"/>
    <w:rsid w:val="00864C05"/>
    <w:rsid w:val="008655D2"/>
    <w:rsid w:val="0086640A"/>
    <w:rsid w:val="00866814"/>
    <w:rsid w:val="00871B63"/>
    <w:rsid w:val="00875448"/>
    <w:rsid w:val="008768FC"/>
    <w:rsid w:val="00877A6F"/>
    <w:rsid w:val="00883608"/>
    <w:rsid w:val="00893090"/>
    <w:rsid w:val="00896815"/>
    <w:rsid w:val="00897973"/>
    <w:rsid w:val="008A3189"/>
    <w:rsid w:val="008A380A"/>
    <w:rsid w:val="008B2950"/>
    <w:rsid w:val="008B45E2"/>
    <w:rsid w:val="008B52C7"/>
    <w:rsid w:val="008B5B7A"/>
    <w:rsid w:val="008B7850"/>
    <w:rsid w:val="008B7EEB"/>
    <w:rsid w:val="008C44F7"/>
    <w:rsid w:val="008C4E8C"/>
    <w:rsid w:val="008C4FC5"/>
    <w:rsid w:val="008D16F7"/>
    <w:rsid w:val="008D2FDA"/>
    <w:rsid w:val="008D5625"/>
    <w:rsid w:val="008D65B4"/>
    <w:rsid w:val="008E0493"/>
    <w:rsid w:val="008E07FD"/>
    <w:rsid w:val="008E15EC"/>
    <w:rsid w:val="008E20FB"/>
    <w:rsid w:val="008E74EA"/>
    <w:rsid w:val="008E7D23"/>
    <w:rsid w:val="008F3B6F"/>
    <w:rsid w:val="008F5AAE"/>
    <w:rsid w:val="009004AE"/>
    <w:rsid w:val="0090077F"/>
    <w:rsid w:val="00900DCB"/>
    <w:rsid w:val="00901DD2"/>
    <w:rsid w:val="00901E39"/>
    <w:rsid w:val="00903C4B"/>
    <w:rsid w:val="00904A42"/>
    <w:rsid w:val="00907496"/>
    <w:rsid w:val="00911AB7"/>
    <w:rsid w:val="00911B54"/>
    <w:rsid w:val="00912E1C"/>
    <w:rsid w:val="00915CD4"/>
    <w:rsid w:val="0092124C"/>
    <w:rsid w:val="00922FA8"/>
    <w:rsid w:val="00927CD7"/>
    <w:rsid w:val="00930BE4"/>
    <w:rsid w:val="00931545"/>
    <w:rsid w:val="009316C4"/>
    <w:rsid w:val="00934E4D"/>
    <w:rsid w:val="00937040"/>
    <w:rsid w:val="00940224"/>
    <w:rsid w:val="009408F4"/>
    <w:rsid w:val="00943DD6"/>
    <w:rsid w:val="00947636"/>
    <w:rsid w:val="00950835"/>
    <w:rsid w:val="00952EA2"/>
    <w:rsid w:val="00953BD5"/>
    <w:rsid w:val="00953F26"/>
    <w:rsid w:val="009556F5"/>
    <w:rsid w:val="00960D71"/>
    <w:rsid w:val="009617AD"/>
    <w:rsid w:val="0096304C"/>
    <w:rsid w:val="00965A75"/>
    <w:rsid w:val="009665B0"/>
    <w:rsid w:val="00967F72"/>
    <w:rsid w:val="0097022B"/>
    <w:rsid w:val="00970F06"/>
    <w:rsid w:val="00972A72"/>
    <w:rsid w:val="00972E9F"/>
    <w:rsid w:val="00977141"/>
    <w:rsid w:val="00983B6F"/>
    <w:rsid w:val="00985896"/>
    <w:rsid w:val="00985F37"/>
    <w:rsid w:val="00992D7E"/>
    <w:rsid w:val="009941D3"/>
    <w:rsid w:val="00995209"/>
    <w:rsid w:val="00997CFF"/>
    <w:rsid w:val="009A0CD2"/>
    <w:rsid w:val="009A2D56"/>
    <w:rsid w:val="009A4EB8"/>
    <w:rsid w:val="009B018B"/>
    <w:rsid w:val="009B3B75"/>
    <w:rsid w:val="009B6B5A"/>
    <w:rsid w:val="009B7232"/>
    <w:rsid w:val="009C00DC"/>
    <w:rsid w:val="009C3EF9"/>
    <w:rsid w:val="009C3F81"/>
    <w:rsid w:val="009C6C02"/>
    <w:rsid w:val="009D0804"/>
    <w:rsid w:val="009D455F"/>
    <w:rsid w:val="009E1449"/>
    <w:rsid w:val="009E144D"/>
    <w:rsid w:val="009E2B22"/>
    <w:rsid w:val="009E3395"/>
    <w:rsid w:val="009E3BA4"/>
    <w:rsid w:val="009E532F"/>
    <w:rsid w:val="009E66C4"/>
    <w:rsid w:val="009E77DA"/>
    <w:rsid w:val="009F2338"/>
    <w:rsid w:val="009F338B"/>
    <w:rsid w:val="009F4103"/>
    <w:rsid w:val="009F7696"/>
    <w:rsid w:val="00A00A44"/>
    <w:rsid w:val="00A00DAA"/>
    <w:rsid w:val="00A02A30"/>
    <w:rsid w:val="00A167C8"/>
    <w:rsid w:val="00A267FD"/>
    <w:rsid w:val="00A26E78"/>
    <w:rsid w:val="00A272FB"/>
    <w:rsid w:val="00A31877"/>
    <w:rsid w:val="00A3214F"/>
    <w:rsid w:val="00A3345D"/>
    <w:rsid w:val="00A371D1"/>
    <w:rsid w:val="00A40D6E"/>
    <w:rsid w:val="00A411FC"/>
    <w:rsid w:val="00A60C00"/>
    <w:rsid w:val="00A61C73"/>
    <w:rsid w:val="00A66B2F"/>
    <w:rsid w:val="00A67D01"/>
    <w:rsid w:val="00A7141F"/>
    <w:rsid w:val="00A714D5"/>
    <w:rsid w:val="00A74337"/>
    <w:rsid w:val="00A74481"/>
    <w:rsid w:val="00A7472A"/>
    <w:rsid w:val="00A76AF5"/>
    <w:rsid w:val="00A76E19"/>
    <w:rsid w:val="00A77B9C"/>
    <w:rsid w:val="00A80F7D"/>
    <w:rsid w:val="00A829EA"/>
    <w:rsid w:val="00A836DF"/>
    <w:rsid w:val="00A84979"/>
    <w:rsid w:val="00A9086C"/>
    <w:rsid w:val="00A9114D"/>
    <w:rsid w:val="00A94AC0"/>
    <w:rsid w:val="00AA003E"/>
    <w:rsid w:val="00AA033E"/>
    <w:rsid w:val="00AA52EF"/>
    <w:rsid w:val="00AA7377"/>
    <w:rsid w:val="00AB0111"/>
    <w:rsid w:val="00AB60FB"/>
    <w:rsid w:val="00AC0A31"/>
    <w:rsid w:val="00AC550A"/>
    <w:rsid w:val="00AC6B51"/>
    <w:rsid w:val="00AC7371"/>
    <w:rsid w:val="00AC7EF1"/>
    <w:rsid w:val="00AD36F8"/>
    <w:rsid w:val="00AD4063"/>
    <w:rsid w:val="00AD55B8"/>
    <w:rsid w:val="00AD5669"/>
    <w:rsid w:val="00AE4BAE"/>
    <w:rsid w:val="00AE5C77"/>
    <w:rsid w:val="00AE7B6C"/>
    <w:rsid w:val="00AF1F99"/>
    <w:rsid w:val="00AF46D6"/>
    <w:rsid w:val="00AF6058"/>
    <w:rsid w:val="00AF72E8"/>
    <w:rsid w:val="00B00F92"/>
    <w:rsid w:val="00B02B45"/>
    <w:rsid w:val="00B134CA"/>
    <w:rsid w:val="00B14AFA"/>
    <w:rsid w:val="00B158B1"/>
    <w:rsid w:val="00B159AA"/>
    <w:rsid w:val="00B17261"/>
    <w:rsid w:val="00B23A9D"/>
    <w:rsid w:val="00B23FAF"/>
    <w:rsid w:val="00B26F59"/>
    <w:rsid w:val="00B330F9"/>
    <w:rsid w:val="00B35981"/>
    <w:rsid w:val="00B373E5"/>
    <w:rsid w:val="00B400B7"/>
    <w:rsid w:val="00B45309"/>
    <w:rsid w:val="00B4597E"/>
    <w:rsid w:val="00B534A3"/>
    <w:rsid w:val="00B5522A"/>
    <w:rsid w:val="00B61064"/>
    <w:rsid w:val="00B6411A"/>
    <w:rsid w:val="00B675B9"/>
    <w:rsid w:val="00B71C2A"/>
    <w:rsid w:val="00B767D7"/>
    <w:rsid w:val="00B83609"/>
    <w:rsid w:val="00B83BAE"/>
    <w:rsid w:val="00B84CF2"/>
    <w:rsid w:val="00B87A53"/>
    <w:rsid w:val="00B9215D"/>
    <w:rsid w:val="00B9257A"/>
    <w:rsid w:val="00BA0895"/>
    <w:rsid w:val="00BA390F"/>
    <w:rsid w:val="00BA5658"/>
    <w:rsid w:val="00BA5CC9"/>
    <w:rsid w:val="00BA717B"/>
    <w:rsid w:val="00BA7A10"/>
    <w:rsid w:val="00BB1D0B"/>
    <w:rsid w:val="00BB2AD2"/>
    <w:rsid w:val="00BB3A49"/>
    <w:rsid w:val="00BC3FC3"/>
    <w:rsid w:val="00BC6905"/>
    <w:rsid w:val="00BD1108"/>
    <w:rsid w:val="00BD2C85"/>
    <w:rsid w:val="00BD4D2A"/>
    <w:rsid w:val="00BE0465"/>
    <w:rsid w:val="00BE210D"/>
    <w:rsid w:val="00BE212A"/>
    <w:rsid w:val="00BE24C9"/>
    <w:rsid w:val="00BE30F5"/>
    <w:rsid w:val="00BE381E"/>
    <w:rsid w:val="00BE4752"/>
    <w:rsid w:val="00BE4D70"/>
    <w:rsid w:val="00BE50A0"/>
    <w:rsid w:val="00BF127B"/>
    <w:rsid w:val="00BF1CAD"/>
    <w:rsid w:val="00BF5F3C"/>
    <w:rsid w:val="00C036B6"/>
    <w:rsid w:val="00C0639C"/>
    <w:rsid w:val="00C06FC7"/>
    <w:rsid w:val="00C10FBD"/>
    <w:rsid w:val="00C125F4"/>
    <w:rsid w:val="00C131F3"/>
    <w:rsid w:val="00C14D2C"/>
    <w:rsid w:val="00C14E9A"/>
    <w:rsid w:val="00C15177"/>
    <w:rsid w:val="00C15D37"/>
    <w:rsid w:val="00C16E78"/>
    <w:rsid w:val="00C1776E"/>
    <w:rsid w:val="00C231AC"/>
    <w:rsid w:val="00C26BF7"/>
    <w:rsid w:val="00C3247A"/>
    <w:rsid w:val="00C34639"/>
    <w:rsid w:val="00C351DB"/>
    <w:rsid w:val="00C37F19"/>
    <w:rsid w:val="00C4089B"/>
    <w:rsid w:val="00C44646"/>
    <w:rsid w:val="00C5259B"/>
    <w:rsid w:val="00C52B21"/>
    <w:rsid w:val="00C5361C"/>
    <w:rsid w:val="00C542AB"/>
    <w:rsid w:val="00C547A8"/>
    <w:rsid w:val="00C560AA"/>
    <w:rsid w:val="00C57027"/>
    <w:rsid w:val="00C63292"/>
    <w:rsid w:val="00C65258"/>
    <w:rsid w:val="00C70D0D"/>
    <w:rsid w:val="00C77ABA"/>
    <w:rsid w:val="00C80ABD"/>
    <w:rsid w:val="00C81540"/>
    <w:rsid w:val="00C84808"/>
    <w:rsid w:val="00C85F8E"/>
    <w:rsid w:val="00C93B14"/>
    <w:rsid w:val="00C96A6F"/>
    <w:rsid w:val="00CA0D8E"/>
    <w:rsid w:val="00CA22E9"/>
    <w:rsid w:val="00CA27BA"/>
    <w:rsid w:val="00CA45E1"/>
    <w:rsid w:val="00CA6888"/>
    <w:rsid w:val="00CB4BA1"/>
    <w:rsid w:val="00CB54CC"/>
    <w:rsid w:val="00CB650C"/>
    <w:rsid w:val="00CC04AC"/>
    <w:rsid w:val="00CC231A"/>
    <w:rsid w:val="00CD07DC"/>
    <w:rsid w:val="00CD0A3F"/>
    <w:rsid w:val="00CD2D46"/>
    <w:rsid w:val="00CD568A"/>
    <w:rsid w:val="00CD5CAC"/>
    <w:rsid w:val="00CD60DA"/>
    <w:rsid w:val="00CD613C"/>
    <w:rsid w:val="00CD656A"/>
    <w:rsid w:val="00CE57DC"/>
    <w:rsid w:val="00CE5CD1"/>
    <w:rsid w:val="00CE7EA4"/>
    <w:rsid w:val="00CF0D44"/>
    <w:rsid w:val="00CF1257"/>
    <w:rsid w:val="00CF799C"/>
    <w:rsid w:val="00D001E8"/>
    <w:rsid w:val="00D03F97"/>
    <w:rsid w:val="00D04AE8"/>
    <w:rsid w:val="00D07581"/>
    <w:rsid w:val="00D10E08"/>
    <w:rsid w:val="00D11CCE"/>
    <w:rsid w:val="00D12B8F"/>
    <w:rsid w:val="00D139DE"/>
    <w:rsid w:val="00D142AF"/>
    <w:rsid w:val="00D14608"/>
    <w:rsid w:val="00D14632"/>
    <w:rsid w:val="00D15DBF"/>
    <w:rsid w:val="00D17A37"/>
    <w:rsid w:val="00D26AA2"/>
    <w:rsid w:val="00D2725D"/>
    <w:rsid w:val="00D273F7"/>
    <w:rsid w:val="00D31ABE"/>
    <w:rsid w:val="00D34DF9"/>
    <w:rsid w:val="00D4029A"/>
    <w:rsid w:val="00D41B5D"/>
    <w:rsid w:val="00D44979"/>
    <w:rsid w:val="00D4643D"/>
    <w:rsid w:val="00D46908"/>
    <w:rsid w:val="00D47BF6"/>
    <w:rsid w:val="00D51407"/>
    <w:rsid w:val="00D546AF"/>
    <w:rsid w:val="00D54F5A"/>
    <w:rsid w:val="00D573CE"/>
    <w:rsid w:val="00D60BF8"/>
    <w:rsid w:val="00D619A7"/>
    <w:rsid w:val="00D713F0"/>
    <w:rsid w:val="00D73F7A"/>
    <w:rsid w:val="00D76F01"/>
    <w:rsid w:val="00D809E0"/>
    <w:rsid w:val="00D81AFC"/>
    <w:rsid w:val="00D827CB"/>
    <w:rsid w:val="00D83F45"/>
    <w:rsid w:val="00D85C7A"/>
    <w:rsid w:val="00D92519"/>
    <w:rsid w:val="00D927B1"/>
    <w:rsid w:val="00D95BBF"/>
    <w:rsid w:val="00DA0619"/>
    <w:rsid w:val="00DA3A41"/>
    <w:rsid w:val="00DA4D16"/>
    <w:rsid w:val="00DA5F38"/>
    <w:rsid w:val="00DB0A97"/>
    <w:rsid w:val="00DB1A6E"/>
    <w:rsid w:val="00DB3BB2"/>
    <w:rsid w:val="00DB5974"/>
    <w:rsid w:val="00DB6C67"/>
    <w:rsid w:val="00DC364E"/>
    <w:rsid w:val="00DC536C"/>
    <w:rsid w:val="00DC650E"/>
    <w:rsid w:val="00DC6961"/>
    <w:rsid w:val="00DC6F6A"/>
    <w:rsid w:val="00DC7A59"/>
    <w:rsid w:val="00DD0BBB"/>
    <w:rsid w:val="00DD2F5C"/>
    <w:rsid w:val="00DD5690"/>
    <w:rsid w:val="00DD56DF"/>
    <w:rsid w:val="00DD59F6"/>
    <w:rsid w:val="00DE03C4"/>
    <w:rsid w:val="00DE0450"/>
    <w:rsid w:val="00DE04AF"/>
    <w:rsid w:val="00DE2C30"/>
    <w:rsid w:val="00DE680F"/>
    <w:rsid w:val="00DF476E"/>
    <w:rsid w:val="00DF4F54"/>
    <w:rsid w:val="00E00283"/>
    <w:rsid w:val="00E0218C"/>
    <w:rsid w:val="00E02F48"/>
    <w:rsid w:val="00E04BEB"/>
    <w:rsid w:val="00E04E14"/>
    <w:rsid w:val="00E107FB"/>
    <w:rsid w:val="00E14783"/>
    <w:rsid w:val="00E16F00"/>
    <w:rsid w:val="00E17671"/>
    <w:rsid w:val="00E21A09"/>
    <w:rsid w:val="00E2251A"/>
    <w:rsid w:val="00E26581"/>
    <w:rsid w:val="00E30EAF"/>
    <w:rsid w:val="00E3122A"/>
    <w:rsid w:val="00E325EF"/>
    <w:rsid w:val="00E331E4"/>
    <w:rsid w:val="00E3612B"/>
    <w:rsid w:val="00E36FEA"/>
    <w:rsid w:val="00E406A1"/>
    <w:rsid w:val="00E41C92"/>
    <w:rsid w:val="00E41E87"/>
    <w:rsid w:val="00E44710"/>
    <w:rsid w:val="00E447AC"/>
    <w:rsid w:val="00E44C09"/>
    <w:rsid w:val="00E4792F"/>
    <w:rsid w:val="00E505C3"/>
    <w:rsid w:val="00E51510"/>
    <w:rsid w:val="00E524E8"/>
    <w:rsid w:val="00E63FAD"/>
    <w:rsid w:val="00E7083C"/>
    <w:rsid w:val="00E7319E"/>
    <w:rsid w:val="00E76960"/>
    <w:rsid w:val="00E77B85"/>
    <w:rsid w:val="00E809FD"/>
    <w:rsid w:val="00E82009"/>
    <w:rsid w:val="00E824F8"/>
    <w:rsid w:val="00E83761"/>
    <w:rsid w:val="00E839C1"/>
    <w:rsid w:val="00E83CB5"/>
    <w:rsid w:val="00E8447F"/>
    <w:rsid w:val="00E90B72"/>
    <w:rsid w:val="00E91712"/>
    <w:rsid w:val="00E9243D"/>
    <w:rsid w:val="00E92724"/>
    <w:rsid w:val="00E94DB8"/>
    <w:rsid w:val="00E94FE4"/>
    <w:rsid w:val="00E97275"/>
    <w:rsid w:val="00E97A18"/>
    <w:rsid w:val="00EA3C08"/>
    <w:rsid w:val="00EA46B6"/>
    <w:rsid w:val="00EA5984"/>
    <w:rsid w:val="00EA6694"/>
    <w:rsid w:val="00EA6FA0"/>
    <w:rsid w:val="00EB0F59"/>
    <w:rsid w:val="00EB292E"/>
    <w:rsid w:val="00EB3178"/>
    <w:rsid w:val="00EB595A"/>
    <w:rsid w:val="00EC34E0"/>
    <w:rsid w:val="00EC5B45"/>
    <w:rsid w:val="00ED0394"/>
    <w:rsid w:val="00ED1E8B"/>
    <w:rsid w:val="00ED27BF"/>
    <w:rsid w:val="00ED2AD7"/>
    <w:rsid w:val="00ED2B99"/>
    <w:rsid w:val="00ED6669"/>
    <w:rsid w:val="00ED683E"/>
    <w:rsid w:val="00ED7278"/>
    <w:rsid w:val="00ED74C1"/>
    <w:rsid w:val="00EE2656"/>
    <w:rsid w:val="00EE47FE"/>
    <w:rsid w:val="00EE5DEB"/>
    <w:rsid w:val="00EF085A"/>
    <w:rsid w:val="00EF0A11"/>
    <w:rsid w:val="00EF3349"/>
    <w:rsid w:val="00EF33A8"/>
    <w:rsid w:val="00EF366F"/>
    <w:rsid w:val="00EF3B5B"/>
    <w:rsid w:val="00EF4A77"/>
    <w:rsid w:val="00EF74F0"/>
    <w:rsid w:val="00F00142"/>
    <w:rsid w:val="00F052E5"/>
    <w:rsid w:val="00F05670"/>
    <w:rsid w:val="00F06D49"/>
    <w:rsid w:val="00F076CB"/>
    <w:rsid w:val="00F07DEC"/>
    <w:rsid w:val="00F14BC0"/>
    <w:rsid w:val="00F1561A"/>
    <w:rsid w:val="00F15CD2"/>
    <w:rsid w:val="00F16B7F"/>
    <w:rsid w:val="00F20E73"/>
    <w:rsid w:val="00F23F58"/>
    <w:rsid w:val="00F34292"/>
    <w:rsid w:val="00F35367"/>
    <w:rsid w:val="00F37794"/>
    <w:rsid w:val="00F41CCB"/>
    <w:rsid w:val="00F44605"/>
    <w:rsid w:val="00F47EE2"/>
    <w:rsid w:val="00F5368F"/>
    <w:rsid w:val="00F54A45"/>
    <w:rsid w:val="00F56C7E"/>
    <w:rsid w:val="00F67119"/>
    <w:rsid w:val="00F671D5"/>
    <w:rsid w:val="00F676FC"/>
    <w:rsid w:val="00F67EC0"/>
    <w:rsid w:val="00F709B7"/>
    <w:rsid w:val="00F70B84"/>
    <w:rsid w:val="00F70F00"/>
    <w:rsid w:val="00F71F93"/>
    <w:rsid w:val="00F831EC"/>
    <w:rsid w:val="00F8588D"/>
    <w:rsid w:val="00F8659E"/>
    <w:rsid w:val="00F872F6"/>
    <w:rsid w:val="00F92C5F"/>
    <w:rsid w:val="00F92E1F"/>
    <w:rsid w:val="00F9333D"/>
    <w:rsid w:val="00F9461A"/>
    <w:rsid w:val="00F9797B"/>
    <w:rsid w:val="00FA2B07"/>
    <w:rsid w:val="00FA3282"/>
    <w:rsid w:val="00FA4BC1"/>
    <w:rsid w:val="00FB1CCB"/>
    <w:rsid w:val="00FB4079"/>
    <w:rsid w:val="00FB7437"/>
    <w:rsid w:val="00FC0221"/>
    <w:rsid w:val="00FC31F4"/>
    <w:rsid w:val="00FD4D03"/>
    <w:rsid w:val="00FD5321"/>
    <w:rsid w:val="00FE2D6F"/>
    <w:rsid w:val="00FE5FFA"/>
    <w:rsid w:val="00FE6389"/>
    <w:rsid w:val="00FF04B7"/>
    <w:rsid w:val="00FF15CD"/>
    <w:rsid w:val="00FF375F"/>
    <w:rsid w:val="00FF3B46"/>
    <w:rsid w:val="00FF4A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F37"/>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3988">
    <w:name w:val="z3988"/>
    <w:basedOn w:val="DefaultParagraphFont"/>
    <w:rsid w:val="00B00F92"/>
  </w:style>
  <w:style w:type="character" w:styleId="Hyperlink">
    <w:name w:val="Hyperlink"/>
    <w:basedOn w:val="DefaultParagraphFont"/>
    <w:uiPriority w:val="99"/>
    <w:unhideWhenUsed/>
    <w:rsid w:val="00B00F92"/>
    <w:rPr>
      <w:color w:val="0000FF"/>
      <w:u w:val="single"/>
    </w:rPr>
  </w:style>
  <w:style w:type="character" w:styleId="FollowedHyperlink">
    <w:name w:val="FollowedHyperlink"/>
    <w:basedOn w:val="DefaultParagraphFont"/>
    <w:uiPriority w:val="99"/>
    <w:semiHidden/>
    <w:unhideWhenUsed/>
    <w:rsid w:val="00B00F92"/>
    <w:rPr>
      <w:color w:val="800080"/>
      <w:u w:val="single"/>
    </w:rPr>
  </w:style>
  <w:style w:type="character" w:styleId="CommentReference">
    <w:name w:val="annotation reference"/>
    <w:basedOn w:val="DefaultParagraphFont"/>
    <w:uiPriority w:val="99"/>
    <w:semiHidden/>
    <w:unhideWhenUsed/>
    <w:rsid w:val="00B23A9D"/>
    <w:rPr>
      <w:sz w:val="16"/>
      <w:szCs w:val="16"/>
    </w:rPr>
  </w:style>
  <w:style w:type="paragraph" w:styleId="CommentText">
    <w:name w:val="annotation text"/>
    <w:basedOn w:val="Normal"/>
    <w:link w:val="CommentTextChar"/>
    <w:uiPriority w:val="99"/>
    <w:semiHidden/>
    <w:unhideWhenUsed/>
    <w:rsid w:val="00B23A9D"/>
    <w:rPr>
      <w:sz w:val="20"/>
      <w:szCs w:val="20"/>
    </w:rPr>
  </w:style>
  <w:style w:type="character" w:customStyle="1" w:styleId="CommentTextChar">
    <w:name w:val="Comment Text Char"/>
    <w:basedOn w:val="DefaultParagraphFont"/>
    <w:link w:val="CommentText"/>
    <w:uiPriority w:val="99"/>
    <w:semiHidden/>
    <w:rsid w:val="00B23A9D"/>
    <w:rPr>
      <w:sz w:val="20"/>
      <w:szCs w:val="20"/>
    </w:rPr>
  </w:style>
  <w:style w:type="paragraph" w:styleId="CommentSubject">
    <w:name w:val="annotation subject"/>
    <w:basedOn w:val="CommentText"/>
    <w:next w:val="CommentText"/>
    <w:link w:val="CommentSubjectChar"/>
    <w:uiPriority w:val="99"/>
    <w:semiHidden/>
    <w:unhideWhenUsed/>
    <w:rsid w:val="00B23A9D"/>
    <w:rPr>
      <w:b/>
      <w:bCs/>
    </w:rPr>
  </w:style>
  <w:style w:type="character" w:customStyle="1" w:styleId="CommentSubjectChar">
    <w:name w:val="Comment Subject Char"/>
    <w:basedOn w:val="CommentTextChar"/>
    <w:link w:val="CommentSubject"/>
    <w:uiPriority w:val="99"/>
    <w:semiHidden/>
    <w:rsid w:val="00B23A9D"/>
    <w:rPr>
      <w:b/>
      <w:bCs/>
      <w:sz w:val="20"/>
      <w:szCs w:val="20"/>
    </w:rPr>
  </w:style>
  <w:style w:type="paragraph" w:styleId="Revision">
    <w:name w:val="Revision"/>
    <w:hidden/>
    <w:uiPriority w:val="99"/>
    <w:semiHidden/>
    <w:rsid w:val="00B23A9D"/>
  </w:style>
  <w:style w:type="paragraph" w:styleId="BalloonText">
    <w:name w:val="Balloon Text"/>
    <w:basedOn w:val="Normal"/>
    <w:link w:val="BalloonTextChar"/>
    <w:uiPriority w:val="99"/>
    <w:semiHidden/>
    <w:unhideWhenUsed/>
    <w:rsid w:val="00B23A9D"/>
    <w:rPr>
      <w:rFonts w:ascii="Tahoma" w:hAnsi="Tahoma" w:cs="Tahoma"/>
      <w:sz w:val="16"/>
      <w:szCs w:val="16"/>
    </w:rPr>
  </w:style>
  <w:style w:type="character" w:customStyle="1" w:styleId="BalloonTextChar">
    <w:name w:val="Balloon Text Char"/>
    <w:basedOn w:val="DefaultParagraphFont"/>
    <w:link w:val="BalloonText"/>
    <w:uiPriority w:val="99"/>
    <w:semiHidden/>
    <w:rsid w:val="00B23A9D"/>
    <w:rPr>
      <w:rFonts w:ascii="Tahoma" w:hAnsi="Tahoma" w:cs="Tahoma"/>
      <w:sz w:val="16"/>
      <w:szCs w:val="16"/>
    </w:rPr>
  </w:style>
  <w:style w:type="character" w:customStyle="1" w:styleId="jlqj4b">
    <w:name w:val="jlqj4b"/>
    <w:basedOn w:val="DefaultParagraphFont"/>
    <w:rsid w:val="00C81540"/>
  </w:style>
  <w:style w:type="character" w:customStyle="1" w:styleId="UnresolvedMention1">
    <w:name w:val="Unresolved Mention1"/>
    <w:basedOn w:val="DefaultParagraphFont"/>
    <w:uiPriority w:val="99"/>
    <w:semiHidden/>
    <w:unhideWhenUsed/>
    <w:rsid w:val="00317DBC"/>
    <w:rPr>
      <w:color w:val="605E5C"/>
      <w:shd w:val="clear" w:color="auto" w:fill="E1DFDD"/>
    </w:rPr>
  </w:style>
  <w:style w:type="character" w:customStyle="1" w:styleId="UnresolvedMention2">
    <w:name w:val="Unresolved Mention2"/>
    <w:basedOn w:val="DefaultParagraphFont"/>
    <w:uiPriority w:val="99"/>
    <w:semiHidden/>
    <w:unhideWhenUsed/>
    <w:rsid w:val="00790172"/>
    <w:rPr>
      <w:color w:val="605E5C"/>
      <w:shd w:val="clear" w:color="auto" w:fill="E1DFDD"/>
    </w:rPr>
  </w:style>
  <w:style w:type="paragraph" w:styleId="HTMLPreformatted">
    <w:name w:val="HTML Preformatted"/>
    <w:basedOn w:val="Normal"/>
    <w:link w:val="HTMLPreformattedChar"/>
    <w:uiPriority w:val="99"/>
    <w:semiHidden/>
    <w:unhideWhenUsed/>
    <w:rsid w:val="00442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42E7C"/>
    <w:rPr>
      <w:rFonts w:ascii="Courier New" w:eastAsia="Times New Roman" w:hAnsi="Courier New" w:cs="Courier New"/>
      <w:sz w:val="20"/>
      <w:szCs w:val="20"/>
      <w:lang w:val="en-US"/>
    </w:rPr>
  </w:style>
  <w:style w:type="character" w:customStyle="1" w:styleId="y2iqfc">
    <w:name w:val="y2iqfc"/>
    <w:basedOn w:val="DefaultParagraphFont"/>
    <w:rsid w:val="00442E7C"/>
  </w:style>
  <w:style w:type="paragraph" w:styleId="ListParagraph">
    <w:name w:val="List Paragraph"/>
    <w:basedOn w:val="Normal"/>
    <w:uiPriority w:val="34"/>
    <w:qFormat/>
    <w:rsid w:val="005B34FF"/>
    <w:pPr>
      <w:ind w:left="720"/>
      <w:contextualSpacing/>
    </w:pPr>
    <w:rPr>
      <w:sz w:val="20"/>
      <w:szCs w:val="20"/>
    </w:rPr>
  </w:style>
  <w:style w:type="character" w:customStyle="1" w:styleId="UnresolvedMention">
    <w:name w:val="Unresolved Mention"/>
    <w:basedOn w:val="DefaultParagraphFont"/>
    <w:uiPriority w:val="99"/>
    <w:semiHidden/>
    <w:unhideWhenUsed/>
    <w:rsid w:val="006C4255"/>
    <w:rPr>
      <w:color w:val="605E5C"/>
      <w:shd w:val="clear" w:color="auto" w:fill="E1DFDD"/>
    </w:rPr>
  </w:style>
  <w:style w:type="character" w:customStyle="1" w:styleId="a-list-item">
    <w:name w:val="a-list-item"/>
    <w:basedOn w:val="DefaultParagraphFont"/>
    <w:rsid w:val="004C238A"/>
  </w:style>
  <w:style w:type="paragraph" w:styleId="Bibliography">
    <w:name w:val="Bibliography"/>
    <w:basedOn w:val="Normal"/>
    <w:next w:val="Normal"/>
    <w:uiPriority w:val="37"/>
    <w:semiHidden/>
    <w:unhideWhenUsed/>
    <w:rsid w:val="00631C95"/>
    <w:pPr>
      <w:spacing w:line="360" w:lineRule="auto"/>
      <w:ind w:right="720"/>
    </w:pPr>
    <w:rPr>
      <w:rFonts w:asciiTheme="minorHAnsi" w:eastAsiaTheme="minorHAnsi" w:hAnsiTheme="minorHAnsi" w:cstheme="minorBidi"/>
      <w:sz w:val="22"/>
      <w:szCs w:val="22"/>
    </w:rPr>
  </w:style>
  <w:style w:type="character" w:customStyle="1" w:styleId="eop">
    <w:name w:val="eop"/>
    <w:basedOn w:val="DefaultParagraphFont"/>
    <w:rsid w:val="002206A3"/>
  </w:style>
  <w:style w:type="character" w:customStyle="1" w:styleId="normaltextrun">
    <w:name w:val="normaltextrun"/>
    <w:basedOn w:val="DefaultParagraphFont"/>
    <w:rsid w:val="002206A3"/>
  </w:style>
  <w:style w:type="paragraph" w:customStyle="1" w:styleId="paragraph">
    <w:name w:val="paragraph"/>
    <w:basedOn w:val="Normal"/>
    <w:rsid w:val="002206A3"/>
    <w:pPr>
      <w:spacing w:before="100" w:beforeAutospacing="1" w:after="100" w:afterAutospacing="1"/>
    </w:pPr>
  </w:style>
  <w:style w:type="character" w:customStyle="1" w:styleId="spellingerror">
    <w:name w:val="spellingerror"/>
    <w:basedOn w:val="DefaultParagraphFont"/>
    <w:rsid w:val="002206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F37"/>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3988">
    <w:name w:val="z3988"/>
    <w:basedOn w:val="DefaultParagraphFont"/>
    <w:rsid w:val="00B00F92"/>
  </w:style>
  <w:style w:type="character" w:styleId="Hyperlink">
    <w:name w:val="Hyperlink"/>
    <w:basedOn w:val="DefaultParagraphFont"/>
    <w:uiPriority w:val="99"/>
    <w:unhideWhenUsed/>
    <w:rsid w:val="00B00F92"/>
    <w:rPr>
      <w:color w:val="0000FF"/>
      <w:u w:val="single"/>
    </w:rPr>
  </w:style>
  <w:style w:type="character" w:styleId="FollowedHyperlink">
    <w:name w:val="FollowedHyperlink"/>
    <w:basedOn w:val="DefaultParagraphFont"/>
    <w:uiPriority w:val="99"/>
    <w:semiHidden/>
    <w:unhideWhenUsed/>
    <w:rsid w:val="00B00F92"/>
    <w:rPr>
      <w:color w:val="800080"/>
      <w:u w:val="single"/>
    </w:rPr>
  </w:style>
  <w:style w:type="character" w:styleId="CommentReference">
    <w:name w:val="annotation reference"/>
    <w:basedOn w:val="DefaultParagraphFont"/>
    <w:uiPriority w:val="99"/>
    <w:semiHidden/>
    <w:unhideWhenUsed/>
    <w:rsid w:val="00B23A9D"/>
    <w:rPr>
      <w:sz w:val="16"/>
      <w:szCs w:val="16"/>
    </w:rPr>
  </w:style>
  <w:style w:type="paragraph" w:styleId="CommentText">
    <w:name w:val="annotation text"/>
    <w:basedOn w:val="Normal"/>
    <w:link w:val="CommentTextChar"/>
    <w:uiPriority w:val="99"/>
    <w:semiHidden/>
    <w:unhideWhenUsed/>
    <w:rsid w:val="00B23A9D"/>
    <w:rPr>
      <w:sz w:val="20"/>
      <w:szCs w:val="20"/>
    </w:rPr>
  </w:style>
  <w:style w:type="character" w:customStyle="1" w:styleId="CommentTextChar">
    <w:name w:val="Comment Text Char"/>
    <w:basedOn w:val="DefaultParagraphFont"/>
    <w:link w:val="CommentText"/>
    <w:uiPriority w:val="99"/>
    <w:semiHidden/>
    <w:rsid w:val="00B23A9D"/>
    <w:rPr>
      <w:sz w:val="20"/>
      <w:szCs w:val="20"/>
    </w:rPr>
  </w:style>
  <w:style w:type="paragraph" w:styleId="CommentSubject">
    <w:name w:val="annotation subject"/>
    <w:basedOn w:val="CommentText"/>
    <w:next w:val="CommentText"/>
    <w:link w:val="CommentSubjectChar"/>
    <w:uiPriority w:val="99"/>
    <w:semiHidden/>
    <w:unhideWhenUsed/>
    <w:rsid w:val="00B23A9D"/>
    <w:rPr>
      <w:b/>
      <w:bCs/>
    </w:rPr>
  </w:style>
  <w:style w:type="character" w:customStyle="1" w:styleId="CommentSubjectChar">
    <w:name w:val="Comment Subject Char"/>
    <w:basedOn w:val="CommentTextChar"/>
    <w:link w:val="CommentSubject"/>
    <w:uiPriority w:val="99"/>
    <w:semiHidden/>
    <w:rsid w:val="00B23A9D"/>
    <w:rPr>
      <w:b/>
      <w:bCs/>
      <w:sz w:val="20"/>
      <w:szCs w:val="20"/>
    </w:rPr>
  </w:style>
  <w:style w:type="paragraph" w:styleId="Revision">
    <w:name w:val="Revision"/>
    <w:hidden/>
    <w:uiPriority w:val="99"/>
    <w:semiHidden/>
    <w:rsid w:val="00B23A9D"/>
  </w:style>
  <w:style w:type="paragraph" w:styleId="BalloonText">
    <w:name w:val="Balloon Text"/>
    <w:basedOn w:val="Normal"/>
    <w:link w:val="BalloonTextChar"/>
    <w:uiPriority w:val="99"/>
    <w:semiHidden/>
    <w:unhideWhenUsed/>
    <w:rsid w:val="00B23A9D"/>
    <w:rPr>
      <w:rFonts w:ascii="Tahoma" w:hAnsi="Tahoma" w:cs="Tahoma"/>
      <w:sz w:val="16"/>
      <w:szCs w:val="16"/>
    </w:rPr>
  </w:style>
  <w:style w:type="character" w:customStyle="1" w:styleId="BalloonTextChar">
    <w:name w:val="Balloon Text Char"/>
    <w:basedOn w:val="DefaultParagraphFont"/>
    <w:link w:val="BalloonText"/>
    <w:uiPriority w:val="99"/>
    <w:semiHidden/>
    <w:rsid w:val="00B23A9D"/>
    <w:rPr>
      <w:rFonts w:ascii="Tahoma" w:hAnsi="Tahoma" w:cs="Tahoma"/>
      <w:sz w:val="16"/>
      <w:szCs w:val="16"/>
    </w:rPr>
  </w:style>
  <w:style w:type="character" w:customStyle="1" w:styleId="jlqj4b">
    <w:name w:val="jlqj4b"/>
    <w:basedOn w:val="DefaultParagraphFont"/>
    <w:rsid w:val="00C81540"/>
  </w:style>
  <w:style w:type="character" w:customStyle="1" w:styleId="UnresolvedMention1">
    <w:name w:val="Unresolved Mention1"/>
    <w:basedOn w:val="DefaultParagraphFont"/>
    <w:uiPriority w:val="99"/>
    <w:semiHidden/>
    <w:unhideWhenUsed/>
    <w:rsid w:val="00317DBC"/>
    <w:rPr>
      <w:color w:val="605E5C"/>
      <w:shd w:val="clear" w:color="auto" w:fill="E1DFDD"/>
    </w:rPr>
  </w:style>
  <w:style w:type="character" w:customStyle="1" w:styleId="UnresolvedMention2">
    <w:name w:val="Unresolved Mention2"/>
    <w:basedOn w:val="DefaultParagraphFont"/>
    <w:uiPriority w:val="99"/>
    <w:semiHidden/>
    <w:unhideWhenUsed/>
    <w:rsid w:val="00790172"/>
    <w:rPr>
      <w:color w:val="605E5C"/>
      <w:shd w:val="clear" w:color="auto" w:fill="E1DFDD"/>
    </w:rPr>
  </w:style>
  <w:style w:type="paragraph" w:styleId="HTMLPreformatted">
    <w:name w:val="HTML Preformatted"/>
    <w:basedOn w:val="Normal"/>
    <w:link w:val="HTMLPreformattedChar"/>
    <w:uiPriority w:val="99"/>
    <w:semiHidden/>
    <w:unhideWhenUsed/>
    <w:rsid w:val="00442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42E7C"/>
    <w:rPr>
      <w:rFonts w:ascii="Courier New" w:eastAsia="Times New Roman" w:hAnsi="Courier New" w:cs="Courier New"/>
      <w:sz w:val="20"/>
      <w:szCs w:val="20"/>
      <w:lang w:val="en-US"/>
    </w:rPr>
  </w:style>
  <w:style w:type="character" w:customStyle="1" w:styleId="y2iqfc">
    <w:name w:val="y2iqfc"/>
    <w:basedOn w:val="DefaultParagraphFont"/>
    <w:rsid w:val="00442E7C"/>
  </w:style>
  <w:style w:type="paragraph" w:styleId="ListParagraph">
    <w:name w:val="List Paragraph"/>
    <w:basedOn w:val="Normal"/>
    <w:uiPriority w:val="34"/>
    <w:qFormat/>
    <w:rsid w:val="005B34FF"/>
    <w:pPr>
      <w:ind w:left="720"/>
      <w:contextualSpacing/>
    </w:pPr>
    <w:rPr>
      <w:sz w:val="20"/>
      <w:szCs w:val="20"/>
    </w:rPr>
  </w:style>
  <w:style w:type="character" w:customStyle="1" w:styleId="UnresolvedMention">
    <w:name w:val="Unresolved Mention"/>
    <w:basedOn w:val="DefaultParagraphFont"/>
    <w:uiPriority w:val="99"/>
    <w:semiHidden/>
    <w:unhideWhenUsed/>
    <w:rsid w:val="006C4255"/>
    <w:rPr>
      <w:color w:val="605E5C"/>
      <w:shd w:val="clear" w:color="auto" w:fill="E1DFDD"/>
    </w:rPr>
  </w:style>
  <w:style w:type="character" w:customStyle="1" w:styleId="a-list-item">
    <w:name w:val="a-list-item"/>
    <w:basedOn w:val="DefaultParagraphFont"/>
    <w:rsid w:val="004C238A"/>
  </w:style>
  <w:style w:type="paragraph" w:styleId="Bibliography">
    <w:name w:val="Bibliography"/>
    <w:basedOn w:val="Normal"/>
    <w:next w:val="Normal"/>
    <w:uiPriority w:val="37"/>
    <w:semiHidden/>
    <w:unhideWhenUsed/>
    <w:rsid w:val="00631C95"/>
    <w:pPr>
      <w:spacing w:line="360" w:lineRule="auto"/>
      <w:ind w:right="720"/>
    </w:pPr>
    <w:rPr>
      <w:rFonts w:asciiTheme="minorHAnsi" w:eastAsiaTheme="minorHAnsi" w:hAnsiTheme="minorHAnsi" w:cstheme="minorBidi"/>
      <w:sz w:val="22"/>
      <w:szCs w:val="22"/>
    </w:rPr>
  </w:style>
  <w:style w:type="character" w:customStyle="1" w:styleId="eop">
    <w:name w:val="eop"/>
    <w:basedOn w:val="DefaultParagraphFont"/>
    <w:rsid w:val="002206A3"/>
  </w:style>
  <w:style w:type="character" w:customStyle="1" w:styleId="normaltextrun">
    <w:name w:val="normaltextrun"/>
    <w:basedOn w:val="DefaultParagraphFont"/>
    <w:rsid w:val="002206A3"/>
  </w:style>
  <w:style w:type="paragraph" w:customStyle="1" w:styleId="paragraph">
    <w:name w:val="paragraph"/>
    <w:basedOn w:val="Normal"/>
    <w:rsid w:val="002206A3"/>
    <w:pPr>
      <w:spacing w:before="100" w:beforeAutospacing="1" w:after="100" w:afterAutospacing="1"/>
    </w:pPr>
  </w:style>
  <w:style w:type="character" w:customStyle="1" w:styleId="spellingerror">
    <w:name w:val="spellingerror"/>
    <w:basedOn w:val="DefaultParagraphFont"/>
    <w:rsid w:val="00220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6663">
      <w:bodyDiv w:val="1"/>
      <w:marLeft w:val="0"/>
      <w:marRight w:val="0"/>
      <w:marTop w:val="0"/>
      <w:marBottom w:val="0"/>
      <w:divBdr>
        <w:top w:val="none" w:sz="0" w:space="0" w:color="auto"/>
        <w:left w:val="none" w:sz="0" w:space="0" w:color="auto"/>
        <w:bottom w:val="none" w:sz="0" w:space="0" w:color="auto"/>
        <w:right w:val="none" w:sz="0" w:space="0" w:color="auto"/>
      </w:divBdr>
    </w:div>
    <w:div w:id="14575014">
      <w:bodyDiv w:val="1"/>
      <w:marLeft w:val="0"/>
      <w:marRight w:val="0"/>
      <w:marTop w:val="0"/>
      <w:marBottom w:val="0"/>
      <w:divBdr>
        <w:top w:val="none" w:sz="0" w:space="0" w:color="auto"/>
        <w:left w:val="none" w:sz="0" w:space="0" w:color="auto"/>
        <w:bottom w:val="none" w:sz="0" w:space="0" w:color="auto"/>
        <w:right w:val="none" w:sz="0" w:space="0" w:color="auto"/>
      </w:divBdr>
      <w:divsChild>
        <w:div w:id="1574244740">
          <w:marLeft w:val="480"/>
          <w:marRight w:val="0"/>
          <w:marTop w:val="0"/>
          <w:marBottom w:val="0"/>
          <w:divBdr>
            <w:top w:val="none" w:sz="0" w:space="0" w:color="auto"/>
            <w:left w:val="none" w:sz="0" w:space="0" w:color="auto"/>
            <w:bottom w:val="none" w:sz="0" w:space="0" w:color="auto"/>
            <w:right w:val="none" w:sz="0" w:space="0" w:color="auto"/>
          </w:divBdr>
          <w:divsChild>
            <w:div w:id="5372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2026">
      <w:bodyDiv w:val="1"/>
      <w:marLeft w:val="0"/>
      <w:marRight w:val="0"/>
      <w:marTop w:val="0"/>
      <w:marBottom w:val="0"/>
      <w:divBdr>
        <w:top w:val="none" w:sz="0" w:space="0" w:color="auto"/>
        <w:left w:val="none" w:sz="0" w:space="0" w:color="auto"/>
        <w:bottom w:val="none" w:sz="0" w:space="0" w:color="auto"/>
        <w:right w:val="none" w:sz="0" w:space="0" w:color="auto"/>
      </w:divBdr>
      <w:divsChild>
        <w:div w:id="586891822">
          <w:marLeft w:val="480"/>
          <w:marRight w:val="0"/>
          <w:marTop w:val="0"/>
          <w:marBottom w:val="0"/>
          <w:divBdr>
            <w:top w:val="none" w:sz="0" w:space="0" w:color="auto"/>
            <w:left w:val="none" w:sz="0" w:space="0" w:color="auto"/>
            <w:bottom w:val="none" w:sz="0" w:space="0" w:color="auto"/>
            <w:right w:val="none" w:sz="0" w:space="0" w:color="auto"/>
          </w:divBdr>
          <w:divsChild>
            <w:div w:id="15694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559">
      <w:bodyDiv w:val="1"/>
      <w:marLeft w:val="0"/>
      <w:marRight w:val="0"/>
      <w:marTop w:val="0"/>
      <w:marBottom w:val="0"/>
      <w:divBdr>
        <w:top w:val="none" w:sz="0" w:space="0" w:color="auto"/>
        <w:left w:val="none" w:sz="0" w:space="0" w:color="auto"/>
        <w:bottom w:val="none" w:sz="0" w:space="0" w:color="auto"/>
        <w:right w:val="none" w:sz="0" w:space="0" w:color="auto"/>
      </w:divBdr>
      <w:divsChild>
        <w:div w:id="334957662">
          <w:marLeft w:val="480"/>
          <w:marRight w:val="0"/>
          <w:marTop w:val="0"/>
          <w:marBottom w:val="0"/>
          <w:divBdr>
            <w:top w:val="none" w:sz="0" w:space="0" w:color="auto"/>
            <w:left w:val="none" w:sz="0" w:space="0" w:color="auto"/>
            <w:bottom w:val="none" w:sz="0" w:space="0" w:color="auto"/>
            <w:right w:val="none" w:sz="0" w:space="0" w:color="auto"/>
          </w:divBdr>
          <w:divsChild>
            <w:div w:id="18901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5671">
      <w:bodyDiv w:val="1"/>
      <w:marLeft w:val="0"/>
      <w:marRight w:val="0"/>
      <w:marTop w:val="0"/>
      <w:marBottom w:val="0"/>
      <w:divBdr>
        <w:top w:val="none" w:sz="0" w:space="0" w:color="auto"/>
        <w:left w:val="none" w:sz="0" w:space="0" w:color="auto"/>
        <w:bottom w:val="none" w:sz="0" w:space="0" w:color="auto"/>
        <w:right w:val="none" w:sz="0" w:space="0" w:color="auto"/>
      </w:divBdr>
      <w:divsChild>
        <w:div w:id="334110542">
          <w:marLeft w:val="480"/>
          <w:marRight w:val="0"/>
          <w:marTop w:val="0"/>
          <w:marBottom w:val="0"/>
          <w:divBdr>
            <w:top w:val="none" w:sz="0" w:space="0" w:color="auto"/>
            <w:left w:val="none" w:sz="0" w:space="0" w:color="auto"/>
            <w:bottom w:val="none" w:sz="0" w:space="0" w:color="auto"/>
            <w:right w:val="none" w:sz="0" w:space="0" w:color="auto"/>
          </w:divBdr>
          <w:divsChild>
            <w:div w:id="3611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200">
      <w:bodyDiv w:val="1"/>
      <w:marLeft w:val="0"/>
      <w:marRight w:val="0"/>
      <w:marTop w:val="0"/>
      <w:marBottom w:val="0"/>
      <w:divBdr>
        <w:top w:val="none" w:sz="0" w:space="0" w:color="auto"/>
        <w:left w:val="none" w:sz="0" w:space="0" w:color="auto"/>
        <w:bottom w:val="none" w:sz="0" w:space="0" w:color="auto"/>
        <w:right w:val="none" w:sz="0" w:space="0" w:color="auto"/>
      </w:divBdr>
      <w:divsChild>
        <w:div w:id="734008712">
          <w:marLeft w:val="480"/>
          <w:marRight w:val="0"/>
          <w:marTop w:val="0"/>
          <w:marBottom w:val="0"/>
          <w:divBdr>
            <w:top w:val="none" w:sz="0" w:space="0" w:color="auto"/>
            <w:left w:val="none" w:sz="0" w:space="0" w:color="auto"/>
            <w:bottom w:val="none" w:sz="0" w:space="0" w:color="auto"/>
            <w:right w:val="none" w:sz="0" w:space="0" w:color="auto"/>
          </w:divBdr>
          <w:divsChild>
            <w:div w:id="7735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249">
      <w:bodyDiv w:val="1"/>
      <w:marLeft w:val="0"/>
      <w:marRight w:val="0"/>
      <w:marTop w:val="0"/>
      <w:marBottom w:val="0"/>
      <w:divBdr>
        <w:top w:val="none" w:sz="0" w:space="0" w:color="auto"/>
        <w:left w:val="none" w:sz="0" w:space="0" w:color="auto"/>
        <w:bottom w:val="none" w:sz="0" w:space="0" w:color="auto"/>
        <w:right w:val="none" w:sz="0" w:space="0" w:color="auto"/>
      </w:divBdr>
      <w:divsChild>
        <w:div w:id="32005604">
          <w:marLeft w:val="480"/>
          <w:marRight w:val="0"/>
          <w:marTop w:val="0"/>
          <w:marBottom w:val="0"/>
          <w:divBdr>
            <w:top w:val="none" w:sz="0" w:space="0" w:color="auto"/>
            <w:left w:val="none" w:sz="0" w:space="0" w:color="auto"/>
            <w:bottom w:val="none" w:sz="0" w:space="0" w:color="auto"/>
            <w:right w:val="none" w:sz="0" w:space="0" w:color="auto"/>
          </w:divBdr>
          <w:divsChild>
            <w:div w:id="1378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916">
      <w:bodyDiv w:val="1"/>
      <w:marLeft w:val="0"/>
      <w:marRight w:val="0"/>
      <w:marTop w:val="0"/>
      <w:marBottom w:val="0"/>
      <w:divBdr>
        <w:top w:val="none" w:sz="0" w:space="0" w:color="auto"/>
        <w:left w:val="none" w:sz="0" w:space="0" w:color="auto"/>
        <w:bottom w:val="none" w:sz="0" w:space="0" w:color="auto"/>
        <w:right w:val="none" w:sz="0" w:space="0" w:color="auto"/>
      </w:divBdr>
    </w:div>
    <w:div w:id="87819813">
      <w:bodyDiv w:val="1"/>
      <w:marLeft w:val="0"/>
      <w:marRight w:val="0"/>
      <w:marTop w:val="0"/>
      <w:marBottom w:val="0"/>
      <w:divBdr>
        <w:top w:val="none" w:sz="0" w:space="0" w:color="auto"/>
        <w:left w:val="none" w:sz="0" w:space="0" w:color="auto"/>
        <w:bottom w:val="none" w:sz="0" w:space="0" w:color="auto"/>
        <w:right w:val="none" w:sz="0" w:space="0" w:color="auto"/>
      </w:divBdr>
    </w:div>
    <w:div w:id="98450426">
      <w:bodyDiv w:val="1"/>
      <w:marLeft w:val="0"/>
      <w:marRight w:val="0"/>
      <w:marTop w:val="0"/>
      <w:marBottom w:val="0"/>
      <w:divBdr>
        <w:top w:val="none" w:sz="0" w:space="0" w:color="auto"/>
        <w:left w:val="none" w:sz="0" w:space="0" w:color="auto"/>
        <w:bottom w:val="none" w:sz="0" w:space="0" w:color="auto"/>
        <w:right w:val="none" w:sz="0" w:space="0" w:color="auto"/>
      </w:divBdr>
      <w:divsChild>
        <w:div w:id="1644385459">
          <w:marLeft w:val="480"/>
          <w:marRight w:val="0"/>
          <w:marTop w:val="0"/>
          <w:marBottom w:val="0"/>
          <w:divBdr>
            <w:top w:val="none" w:sz="0" w:space="0" w:color="auto"/>
            <w:left w:val="none" w:sz="0" w:space="0" w:color="auto"/>
            <w:bottom w:val="none" w:sz="0" w:space="0" w:color="auto"/>
            <w:right w:val="none" w:sz="0" w:space="0" w:color="auto"/>
          </w:divBdr>
          <w:divsChild>
            <w:div w:id="4207498">
              <w:marLeft w:val="0"/>
              <w:marRight w:val="0"/>
              <w:marTop w:val="0"/>
              <w:marBottom w:val="0"/>
              <w:divBdr>
                <w:top w:val="none" w:sz="0" w:space="0" w:color="auto"/>
                <w:left w:val="none" w:sz="0" w:space="0" w:color="auto"/>
                <w:bottom w:val="none" w:sz="0" w:space="0" w:color="auto"/>
                <w:right w:val="none" w:sz="0" w:space="0" w:color="auto"/>
              </w:divBdr>
            </w:div>
            <w:div w:id="4945981">
              <w:marLeft w:val="0"/>
              <w:marRight w:val="0"/>
              <w:marTop w:val="0"/>
              <w:marBottom w:val="0"/>
              <w:divBdr>
                <w:top w:val="none" w:sz="0" w:space="0" w:color="auto"/>
                <w:left w:val="none" w:sz="0" w:space="0" w:color="auto"/>
                <w:bottom w:val="none" w:sz="0" w:space="0" w:color="auto"/>
                <w:right w:val="none" w:sz="0" w:space="0" w:color="auto"/>
              </w:divBdr>
            </w:div>
            <w:div w:id="9337023">
              <w:marLeft w:val="0"/>
              <w:marRight w:val="0"/>
              <w:marTop w:val="0"/>
              <w:marBottom w:val="0"/>
              <w:divBdr>
                <w:top w:val="none" w:sz="0" w:space="0" w:color="auto"/>
                <w:left w:val="none" w:sz="0" w:space="0" w:color="auto"/>
                <w:bottom w:val="none" w:sz="0" w:space="0" w:color="auto"/>
                <w:right w:val="none" w:sz="0" w:space="0" w:color="auto"/>
              </w:divBdr>
            </w:div>
            <w:div w:id="9644058">
              <w:marLeft w:val="0"/>
              <w:marRight w:val="0"/>
              <w:marTop w:val="0"/>
              <w:marBottom w:val="0"/>
              <w:divBdr>
                <w:top w:val="none" w:sz="0" w:space="0" w:color="auto"/>
                <w:left w:val="none" w:sz="0" w:space="0" w:color="auto"/>
                <w:bottom w:val="none" w:sz="0" w:space="0" w:color="auto"/>
                <w:right w:val="none" w:sz="0" w:space="0" w:color="auto"/>
              </w:divBdr>
            </w:div>
            <w:div w:id="10688906">
              <w:marLeft w:val="0"/>
              <w:marRight w:val="0"/>
              <w:marTop w:val="0"/>
              <w:marBottom w:val="0"/>
              <w:divBdr>
                <w:top w:val="none" w:sz="0" w:space="0" w:color="auto"/>
                <w:left w:val="none" w:sz="0" w:space="0" w:color="auto"/>
                <w:bottom w:val="none" w:sz="0" w:space="0" w:color="auto"/>
                <w:right w:val="none" w:sz="0" w:space="0" w:color="auto"/>
              </w:divBdr>
            </w:div>
            <w:div w:id="13771677">
              <w:marLeft w:val="0"/>
              <w:marRight w:val="0"/>
              <w:marTop w:val="0"/>
              <w:marBottom w:val="0"/>
              <w:divBdr>
                <w:top w:val="none" w:sz="0" w:space="0" w:color="auto"/>
                <w:left w:val="none" w:sz="0" w:space="0" w:color="auto"/>
                <w:bottom w:val="none" w:sz="0" w:space="0" w:color="auto"/>
                <w:right w:val="none" w:sz="0" w:space="0" w:color="auto"/>
              </w:divBdr>
            </w:div>
            <w:div w:id="16931311">
              <w:marLeft w:val="0"/>
              <w:marRight w:val="0"/>
              <w:marTop w:val="0"/>
              <w:marBottom w:val="0"/>
              <w:divBdr>
                <w:top w:val="none" w:sz="0" w:space="0" w:color="auto"/>
                <w:left w:val="none" w:sz="0" w:space="0" w:color="auto"/>
                <w:bottom w:val="none" w:sz="0" w:space="0" w:color="auto"/>
                <w:right w:val="none" w:sz="0" w:space="0" w:color="auto"/>
              </w:divBdr>
            </w:div>
            <w:div w:id="18749512">
              <w:marLeft w:val="0"/>
              <w:marRight w:val="0"/>
              <w:marTop w:val="0"/>
              <w:marBottom w:val="0"/>
              <w:divBdr>
                <w:top w:val="none" w:sz="0" w:space="0" w:color="auto"/>
                <w:left w:val="none" w:sz="0" w:space="0" w:color="auto"/>
                <w:bottom w:val="none" w:sz="0" w:space="0" w:color="auto"/>
                <w:right w:val="none" w:sz="0" w:space="0" w:color="auto"/>
              </w:divBdr>
            </w:div>
            <w:div w:id="19472145">
              <w:marLeft w:val="0"/>
              <w:marRight w:val="0"/>
              <w:marTop w:val="0"/>
              <w:marBottom w:val="0"/>
              <w:divBdr>
                <w:top w:val="none" w:sz="0" w:space="0" w:color="auto"/>
                <w:left w:val="none" w:sz="0" w:space="0" w:color="auto"/>
                <w:bottom w:val="none" w:sz="0" w:space="0" w:color="auto"/>
                <w:right w:val="none" w:sz="0" w:space="0" w:color="auto"/>
              </w:divBdr>
            </w:div>
            <w:div w:id="19817913">
              <w:marLeft w:val="0"/>
              <w:marRight w:val="0"/>
              <w:marTop w:val="0"/>
              <w:marBottom w:val="0"/>
              <w:divBdr>
                <w:top w:val="none" w:sz="0" w:space="0" w:color="auto"/>
                <w:left w:val="none" w:sz="0" w:space="0" w:color="auto"/>
                <w:bottom w:val="none" w:sz="0" w:space="0" w:color="auto"/>
                <w:right w:val="none" w:sz="0" w:space="0" w:color="auto"/>
              </w:divBdr>
            </w:div>
            <w:div w:id="25183931">
              <w:marLeft w:val="0"/>
              <w:marRight w:val="0"/>
              <w:marTop w:val="0"/>
              <w:marBottom w:val="0"/>
              <w:divBdr>
                <w:top w:val="none" w:sz="0" w:space="0" w:color="auto"/>
                <w:left w:val="none" w:sz="0" w:space="0" w:color="auto"/>
                <w:bottom w:val="none" w:sz="0" w:space="0" w:color="auto"/>
                <w:right w:val="none" w:sz="0" w:space="0" w:color="auto"/>
              </w:divBdr>
            </w:div>
            <w:div w:id="26100085">
              <w:marLeft w:val="0"/>
              <w:marRight w:val="0"/>
              <w:marTop w:val="0"/>
              <w:marBottom w:val="0"/>
              <w:divBdr>
                <w:top w:val="none" w:sz="0" w:space="0" w:color="auto"/>
                <w:left w:val="none" w:sz="0" w:space="0" w:color="auto"/>
                <w:bottom w:val="none" w:sz="0" w:space="0" w:color="auto"/>
                <w:right w:val="none" w:sz="0" w:space="0" w:color="auto"/>
              </w:divBdr>
            </w:div>
            <w:div w:id="31003368">
              <w:marLeft w:val="0"/>
              <w:marRight w:val="0"/>
              <w:marTop w:val="0"/>
              <w:marBottom w:val="0"/>
              <w:divBdr>
                <w:top w:val="none" w:sz="0" w:space="0" w:color="auto"/>
                <w:left w:val="none" w:sz="0" w:space="0" w:color="auto"/>
                <w:bottom w:val="none" w:sz="0" w:space="0" w:color="auto"/>
                <w:right w:val="none" w:sz="0" w:space="0" w:color="auto"/>
              </w:divBdr>
            </w:div>
            <w:div w:id="35088668">
              <w:marLeft w:val="0"/>
              <w:marRight w:val="0"/>
              <w:marTop w:val="0"/>
              <w:marBottom w:val="0"/>
              <w:divBdr>
                <w:top w:val="none" w:sz="0" w:space="0" w:color="auto"/>
                <w:left w:val="none" w:sz="0" w:space="0" w:color="auto"/>
                <w:bottom w:val="none" w:sz="0" w:space="0" w:color="auto"/>
                <w:right w:val="none" w:sz="0" w:space="0" w:color="auto"/>
              </w:divBdr>
            </w:div>
            <w:div w:id="35666744">
              <w:marLeft w:val="0"/>
              <w:marRight w:val="0"/>
              <w:marTop w:val="0"/>
              <w:marBottom w:val="0"/>
              <w:divBdr>
                <w:top w:val="none" w:sz="0" w:space="0" w:color="auto"/>
                <w:left w:val="none" w:sz="0" w:space="0" w:color="auto"/>
                <w:bottom w:val="none" w:sz="0" w:space="0" w:color="auto"/>
                <w:right w:val="none" w:sz="0" w:space="0" w:color="auto"/>
              </w:divBdr>
            </w:div>
            <w:div w:id="36010094">
              <w:marLeft w:val="0"/>
              <w:marRight w:val="0"/>
              <w:marTop w:val="0"/>
              <w:marBottom w:val="0"/>
              <w:divBdr>
                <w:top w:val="none" w:sz="0" w:space="0" w:color="auto"/>
                <w:left w:val="none" w:sz="0" w:space="0" w:color="auto"/>
                <w:bottom w:val="none" w:sz="0" w:space="0" w:color="auto"/>
                <w:right w:val="none" w:sz="0" w:space="0" w:color="auto"/>
              </w:divBdr>
            </w:div>
            <w:div w:id="40370361">
              <w:marLeft w:val="0"/>
              <w:marRight w:val="0"/>
              <w:marTop w:val="0"/>
              <w:marBottom w:val="0"/>
              <w:divBdr>
                <w:top w:val="none" w:sz="0" w:space="0" w:color="auto"/>
                <w:left w:val="none" w:sz="0" w:space="0" w:color="auto"/>
                <w:bottom w:val="none" w:sz="0" w:space="0" w:color="auto"/>
                <w:right w:val="none" w:sz="0" w:space="0" w:color="auto"/>
              </w:divBdr>
            </w:div>
            <w:div w:id="42874789">
              <w:marLeft w:val="0"/>
              <w:marRight w:val="0"/>
              <w:marTop w:val="0"/>
              <w:marBottom w:val="0"/>
              <w:divBdr>
                <w:top w:val="none" w:sz="0" w:space="0" w:color="auto"/>
                <w:left w:val="none" w:sz="0" w:space="0" w:color="auto"/>
                <w:bottom w:val="none" w:sz="0" w:space="0" w:color="auto"/>
                <w:right w:val="none" w:sz="0" w:space="0" w:color="auto"/>
              </w:divBdr>
            </w:div>
            <w:div w:id="44451951">
              <w:marLeft w:val="0"/>
              <w:marRight w:val="0"/>
              <w:marTop w:val="0"/>
              <w:marBottom w:val="0"/>
              <w:divBdr>
                <w:top w:val="none" w:sz="0" w:space="0" w:color="auto"/>
                <w:left w:val="none" w:sz="0" w:space="0" w:color="auto"/>
                <w:bottom w:val="none" w:sz="0" w:space="0" w:color="auto"/>
                <w:right w:val="none" w:sz="0" w:space="0" w:color="auto"/>
              </w:divBdr>
            </w:div>
            <w:div w:id="47538581">
              <w:marLeft w:val="0"/>
              <w:marRight w:val="0"/>
              <w:marTop w:val="0"/>
              <w:marBottom w:val="0"/>
              <w:divBdr>
                <w:top w:val="none" w:sz="0" w:space="0" w:color="auto"/>
                <w:left w:val="none" w:sz="0" w:space="0" w:color="auto"/>
                <w:bottom w:val="none" w:sz="0" w:space="0" w:color="auto"/>
                <w:right w:val="none" w:sz="0" w:space="0" w:color="auto"/>
              </w:divBdr>
            </w:div>
            <w:div w:id="49768193">
              <w:marLeft w:val="0"/>
              <w:marRight w:val="0"/>
              <w:marTop w:val="0"/>
              <w:marBottom w:val="0"/>
              <w:divBdr>
                <w:top w:val="none" w:sz="0" w:space="0" w:color="auto"/>
                <w:left w:val="none" w:sz="0" w:space="0" w:color="auto"/>
                <w:bottom w:val="none" w:sz="0" w:space="0" w:color="auto"/>
                <w:right w:val="none" w:sz="0" w:space="0" w:color="auto"/>
              </w:divBdr>
            </w:div>
            <w:div w:id="53089121">
              <w:marLeft w:val="0"/>
              <w:marRight w:val="0"/>
              <w:marTop w:val="0"/>
              <w:marBottom w:val="0"/>
              <w:divBdr>
                <w:top w:val="none" w:sz="0" w:space="0" w:color="auto"/>
                <w:left w:val="none" w:sz="0" w:space="0" w:color="auto"/>
                <w:bottom w:val="none" w:sz="0" w:space="0" w:color="auto"/>
                <w:right w:val="none" w:sz="0" w:space="0" w:color="auto"/>
              </w:divBdr>
            </w:div>
            <w:div w:id="53237740">
              <w:marLeft w:val="0"/>
              <w:marRight w:val="0"/>
              <w:marTop w:val="0"/>
              <w:marBottom w:val="0"/>
              <w:divBdr>
                <w:top w:val="none" w:sz="0" w:space="0" w:color="auto"/>
                <w:left w:val="none" w:sz="0" w:space="0" w:color="auto"/>
                <w:bottom w:val="none" w:sz="0" w:space="0" w:color="auto"/>
                <w:right w:val="none" w:sz="0" w:space="0" w:color="auto"/>
              </w:divBdr>
            </w:div>
            <w:div w:id="57023622">
              <w:marLeft w:val="0"/>
              <w:marRight w:val="0"/>
              <w:marTop w:val="0"/>
              <w:marBottom w:val="0"/>
              <w:divBdr>
                <w:top w:val="none" w:sz="0" w:space="0" w:color="auto"/>
                <w:left w:val="none" w:sz="0" w:space="0" w:color="auto"/>
                <w:bottom w:val="none" w:sz="0" w:space="0" w:color="auto"/>
                <w:right w:val="none" w:sz="0" w:space="0" w:color="auto"/>
              </w:divBdr>
            </w:div>
            <w:div w:id="60252163">
              <w:marLeft w:val="0"/>
              <w:marRight w:val="0"/>
              <w:marTop w:val="0"/>
              <w:marBottom w:val="0"/>
              <w:divBdr>
                <w:top w:val="none" w:sz="0" w:space="0" w:color="auto"/>
                <w:left w:val="none" w:sz="0" w:space="0" w:color="auto"/>
                <w:bottom w:val="none" w:sz="0" w:space="0" w:color="auto"/>
                <w:right w:val="none" w:sz="0" w:space="0" w:color="auto"/>
              </w:divBdr>
            </w:div>
            <w:div w:id="65230941">
              <w:marLeft w:val="0"/>
              <w:marRight w:val="0"/>
              <w:marTop w:val="0"/>
              <w:marBottom w:val="0"/>
              <w:divBdr>
                <w:top w:val="none" w:sz="0" w:space="0" w:color="auto"/>
                <w:left w:val="none" w:sz="0" w:space="0" w:color="auto"/>
                <w:bottom w:val="none" w:sz="0" w:space="0" w:color="auto"/>
                <w:right w:val="none" w:sz="0" w:space="0" w:color="auto"/>
              </w:divBdr>
            </w:div>
            <w:div w:id="68114073">
              <w:marLeft w:val="0"/>
              <w:marRight w:val="0"/>
              <w:marTop w:val="0"/>
              <w:marBottom w:val="0"/>
              <w:divBdr>
                <w:top w:val="none" w:sz="0" w:space="0" w:color="auto"/>
                <w:left w:val="none" w:sz="0" w:space="0" w:color="auto"/>
                <w:bottom w:val="none" w:sz="0" w:space="0" w:color="auto"/>
                <w:right w:val="none" w:sz="0" w:space="0" w:color="auto"/>
              </w:divBdr>
            </w:div>
            <w:div w:id="69472701">
              <w:marLeft w:val="0"/>
              <w:marRight w:val="0"/>
              <w:marTop w:val="0"/>
              <w:marBottom w:val="0"/>
              <w:divBdr>
                <w:top w:val="none" w:sz="0" w:space="0" w:color="auto"/>
                <w:left w:val="none" w:sz="0" w:space="0" w:color="auto"/>
                <w:bottom w:val="none" w:sz="0" w:space="0" w:color="auto"/>
                <w:right w:val="none" w:sz="0" w:space="0" w:color="auto"/>
              </w:divBdr>
            </w:div>
            <w:div w:id="72509526">
              <w:marLeft w:val="0"/>
              <w:marRight w:val="0"/>
              <w:marTop w:val="0"/>
              <w:marBottom w:val="0"/>
              <w:divBdr>
                <w:top w:val="none" w:sz="0" w:space="0" w:color="auto"/>
                <w:left w:val="none" w:sz="0" w:space="0" w:color="auto"/>
                <w:bottom w:val="none" w:sz="0" w:space="0" w:color="auto"/>
                <w:right w:val="none" w:sz="0" w:space="0" w:color="auto"/>
              </w:divBdr>
            </w:div>
            <w:div w:id="73674648">
              <w:marLeft w:val="0"/>
              <w:marRight w:val="0"/>
              <w:marTop w:val="0"/>
              <w:marBottom w:val="0"/>
              <w:divBdr>
                <w:top w:val="none" w:sz="0" w:space="0" w:color="auto"/>
                <w:left w:val="none" w:sz="0" w:space="0" w:color="auto"/>
                <w:bottom w:val="none" w:sz="0" w:space="0" w:color="auto"/>
                <w:right w:val="none" w:sz="0" w:space="0" w:color="auto"/>
              </w:divBdr>
            </w:div>
            <w:div w:id="79984814">
              <w:marLeft w:val="0"/>
              <w:marRight w:val="0"/>
              <w:marTop w:val="0"/>
              <w:marBottom w:val="0"/>
              <w:divBdr>
                <w:top w:val="none" w:sz="0" w:space="0" w:color="auto"/>
                <w:left w:val="none" w:sz="0" w:space="0" w:color="auto"/>
                <w:bottom w:val="none" w:sz="0" w:space="0" w:color="auto"/>
                <w:right w:val="none" w:sz="0" w:space="0" w:color="auto"/>
              </w:divBdr>
            </w:div>
            <w:div w:id="80296532">
              <w:marLeft w:val="0"/>
              <w:marRight w:val="0"/>
              <w:marTop w:val="0"/>
              <w:marBottom w:val="0"/>
              <w:divBdr>
                <w:top w:val="none" w:sz="0" w:space="0" w:color="auto"/>
                <w:left w:val="none" w:sz="0" w:space="0" w:color="auto"/>
                <w:bottom w:val="none" w:sz="0" w:space="0" w:color="auto"/>
                <w:right w:val="none" w:sz="0" w:space="0" w:color="auto"/>
              </w:divBdr>
            </w:div>
            <w:div w:id="85542771">
              <w:marLeft w:val="0"/>
              <w:marRight w:val="0"/>
              <w:marTop w:val="0"/>
              <w:marBottom w:val="0"/>
              <w:divBdr>
                <w:top w:val="none" w:sz="0" w:space="0" w:color="auto"/>
                <w:left w:val="none" w:sz="0" w:space="0" w:color="auto"/>
                <w:bottom w:val="none" w:sz="0" w:space="0" w:color="auto"/>
                <w:right w:val="none" w:sz="0" w:space="0" w:color="auto"/>
              </w:divBdr>
            </w:div>
            <w:div w:id="86120516">
              <w:marLeft w:val="0"/>
              <w:marRight w:val="0"/>
              <w:marTop w:val="0"/>
              <w:marBottom w:val="0"/>
              <w:divBdr>
                <w:top w:val="none" w:sz="0" w:space="0" w:color="auto"/>
                <w:left w:val="none" w:sz="0" w:space="0" w:color="auto"/>
                <w:bottom w:val="none" w:sz="0" w:space="0" w:color="auto"/>
                <w:right w:val="none" w:sz="0" w:space="0" w:color="auto"/>
              </w:divBdr>
            </w:div>
            <w:div w:id="90048885">
              <w:marLeft w:val="0"/>
              <w:marRight w:val="0"/>
              <w:marTop w:val="0"/>
              <w:marBottom w:val="0"/>
              <w:divBdr>
                <w:top w:val="none" w:sz="0" w:space="0" w:color="auto"/>
                <w:left w:val="none" w:sz="0" w:space="0" w:color="auto"/>
                <w:bottom w:val="none" w:sz="0" w:space="0" w:color="auto"/>
                <w:right w:val="none" w:sz="0" w:space="0" w:color="auto"/>
              </w:divBdr>
            </w:div>
            <w:div w:id="95516071">
              <w:marLeft w:val="0"/>
              <w:marRight w:val="0"/>
              <w:marTop w:val="0"/>
              <w:marBottom w:val="0"/>
              <w:divBdr>
                <w:top w:val="none" w:sz="0" w:space="0" w:color="auto"/>
                <w:left w:val="none" w:sz="0" w:space="0" w:color="auto"/>
                <w:bottom w:val="none" w:sz="0" w:space="0" w:color="auto"/>
                <w:right w:val="none" w:sz="0" w:space="0" w:color="auto"/>
              </w:divBdr>
            </w:div>
            <w:div w:id="98330109">
              <w:marLeft w:val="0"/>
              <w:marRight w:val="0"/>
              <w:marTop w:val="0"/>
              <w:marBottom w:val="0"/>
              <w:divBdr>
                <w:top w:val="none" w:sz="0" w:space="0" w:color="auto"/>
                <w:left w:val="none" w:sz="0" w:space="0" w:color="auto"/>
                <w:bottom w:val="none" w:sz="0" w:space="0" w:color="auto"/>
                <w:right w:val="none" w:sz="0" w:space="0" w:color="auto"/>
              </w:divBdr>
            </w:div>
            <w:div w:id="104735292">
              <w:marLeft w:val="0"/>
              <w:marRight w:val="0"/>
              <w:marTop w:val="0"/>
              <w:marBottom w:val="0"/>
              <w:divBdr>
                <w:top w:val="none" w:sz="0" w:space="0" w:color="auto"/>
                <w:left w:val="none" w:sz="0" w:space="0" w:color="auto"/>
                <w:bottom w:val="none" w:sz="0" w:space="0" w:color="auto"/>
                <w:right w:val="none" w:sz="0" w:space="0" w:color="auto"/>
              </w:divBdr>
            </w:div>
            <w:div w:id="105924939">
              <w:marLeft w:val="0"/>
              <w:marRight w:val="0"/>
              <w:marTop w:val="0"/>
              <w:marBottom w:val="0"/>
              <w:divBdr>
                <w:top w:val="none" w:sz="0" w:space="0" w:color="auto"/>
                <w:left w:val="none" w:sz="0" w:space="0" w:color="auto"/>
                <w:bottom w:val="none" w:sz="0" w:space="0" w:color="auto"/>
                <w:right w:val="none" w:sz="0" w:space="0" w:color="auto"/>
              </w:divBdr>
            </w:div>
            <w:div w:id="107747331">
              <w:marLeft w:val="0"/>
              <w:marRight w:val="0"/>
              <w:marTop w:val="0"/>
              <w:marBottom w:val="0"/>
              <w:divBdr>
                <w:top w:val="none" w:sz="0" w:space="0" w:color="auto"/>
                <w:left w:val="none" w:sz="0" w:space="0" w:color="auto"/>
                <w:bottom w:val="none" w:sz="0" w:space="0" w:color="auto"/>
                <w:right w:val="none" w:sz="0" w:space="0" w:color="auto"/>
              </w:divBdr>
            </w:div>
            <w:div w:id="108933323">
              <w:marLeft w:val="0"/>
              <w:marRight w:val="0"/>
              <w:marTop w:val="0"/>
              <w:marBottom w:val="0"/>
              <w:divBdr>
                <w:top w:val="none" w:sz="0" w:space="0" w:color="auto"/>
                <w:left w:val="none" w:sz="0" w:space="0" w:color="auto"/>
                <w:bottom w:val="none" w:sz="0" w:space="0" w:color="auto"/>
                <w:right w:val="none" w:sz="0" w:space="0" w:color="auto"/>
              </w:divBdr>
            </w:div>
            <w:div w:id="113138593">
              <w:marLeft w:val="0"/>
              <w:marRight w:val="0"/>
              <w:marTop w:val="0"/>
              <w:marBottom w:val="0"/>
              <w:divBdr>
                <w:top w:val="none" w:sz="0" w:space="0" w:color="auto"/>
                <w:left w:val="none" w:sz="0" w:space="0" w:color="auto"/>
                <w:bottom w:val="none" w:sz="0" w:space="0" w:color="auto"/>
                <w:right w:val="none" w:sz="0" w:space="0" w:color="auto"/>
              </w:divBdr>
            </w:div>
            <w:div w:id="114065212">
              <w:marLeft w:val="0"/>
              <w:marRight w:val="0"/>
              <w:marTop w:val="0"/>
              <w:marBottom w:val="0"/>
              <w:divBdr>
                <w:top w:val="none" w:sz="0" w:space="0" w:color="auto"/>
                <w:left w:val="none" w:sz="0" w:space="0" w:color="auto"/>
                <w:bottom w:val="none" w:sz="0" w:space="0" w:color="auto"/>
                <w:right w:val="none" w:sz="0" w:space="0" w:color="auto"/>
              </w:divBdr>
            </w:div>
            <w:div w:id="125857152">
              <w:marLeft w:val="0"/>
              <w:marRight w:val="0"/>
              <w:marTop w:val="0"/>
              <w:marBottom w:val="0"/>
              <w:divBdr>
                <w:top w:val="none" w:sz="0" w:space="0" w:color="auto"/>
                <w:left w:val="none" w:sz="0" w:space="0" w:color="auto"/>
                <w:bottom w:val="none" w:sz="0" w:space="0" w:color="auto"/>
                <w:right w:val="none" w:sz="0" w:space="0" w:color="auto"/>
              </w:divBdr>
            </w:div>
            <w:div w:id="131101425">
              <w:marLeft w:val="0"/>
              <w:marRight w:val="0"/>
              <w:marTop w:val="0"/>
              <w:marBottom w:val="0"/>
              <w:divBdr>
                <w:top w:val="none" w:sz="0" w:space="0" w:color="auto"/>
                <w:left w:val="none" w:sz="0" w:space="0" w:color="auto"/>
                <w:bottom w:val="none" w:sz="0" w:space="0" w:color="auto"/>
                <w:right w:val="none" w:sz="0" w:space="0" w:color="auto"/>
              </w:divBdr>
            </w:div>
            <w:div w:id="134565764">
              <w:marLeft w:val="0"/>
              <w:marRight w:val="0"/>
              <w:marTop w:val="0"/>
              <w:marBottom w:val="0"/>
              <w:divBdr>
                <w:top w:val="none" w:sz="0" w:space="0" w:color="auto"/>
                <w:left w:val="none" w:sz="0" w:space="0" w:color="auto"/>
                <w:bottom w:val="none" w:sz="0" w:space="0" w:color="auto"/>
                <w:right w:val="none" w:sz="0" w:space="0" w:color="auto"/>
              </w:divBdr>
            </w:div>
            <w:div w:id="136840703">
              <w:marLeft w:val="0"/>
              <w:marRight w:val="0"/>
              <w:marTop w:val="0"/>
              <w:marBottom w:val="0"/>
              <w:divBdr>
                <w:top w:val="none" w:sz="0" w:space="0" w:color="auto"/>
                <w:left w:val="none" w:sz="0" w:space="0" w:color="auto"/>
                <w:bottom w:val="none" w:sz="0" w:space="0" w:color="auto"/>
                <w:right w:val="none" w:sz="0" w:space="0" w:color="auto"/>
              </w:divBdr>
            </w:div>
            <w:div w:id="137505028">
              <w:marLeft w:val="0"/>
              <w:marRight w:val="0"/>
              <w:marTop w:val="0"/>
              <w:marBottom w:val="0"/>
              <w:divBdr>
                <w:top w:val="none" w:sz="0" w:space="0" w:color="auto"/>
                <w:left w:val="none" w:sz="0" w:space="0" w:color="auto"/>
                <w:bottom w:val="none" w:sz="0" w:space="0" w:color="auto"/>
                <w:right w:val="none" w:sz="0" w:space="0" w:color="auto"/>
              </w:divBdr>
            </w:div>
            <w:div w:id="137697787">
              <w:marLeft w:val="0"/>
              <w:marRight w:val="0"/>
              <w:marTop w:val="0"/>
              <w:marBottom w:val="0"/>
              <w:divBdr>
                <w:top w:val="none" w:sz="0" w:space="0" w:color="auto"/>
                <w:left w:val="none" w:sz="0" w:space="0" w:color="auto"/>
                <w:bottom w:val="none" w:sz="0" w:space="0" w:color="auto"/>
                <w:right w:val="none" w:sz="0" w:space="0" w:color="auto"/>
              </w:divBdr>
            </w:div>
            <w:div w:id="149254746">
              <w:marLeft w:val="0"/>
              <w:marRight w:val="0"/>
              <w:marTop w:val="0"/>
              <w:marBottom w:val="0"/>
              <w:divBdr>
                <w:top w:val="none" w:sz="0" w:space="0" w:color="auto"/>
                <w:left w:val="none" w:sz="0" w:space="0" w:color="auto"/>
                <w:bottom w:val="none" w:sz="0" w:space="0" w:color="auto"/>
                <w:right w:val="none" w:sz="0" w:space="0" w:color="auto"/>
              </w:divBdr>
            </w:div>
            <w:div w:id="152649593">
              <w:marLeft w:val="0"/>
              <w:marRight w:val="0"/>
              <w:marTop w:val="0"/>
              <w:marBottom w:val="0"/>
              <w:divBdr>
                <w:top w:val="none" w:sz="0" w:space="0" w:color="auto"/>
                <w:left w:val="none" w:sz="0" w:space="0" w:color="auto"/>
                <w:bottom w:val="none" w:sz="0" w:space="0" w:color="auto"/>
                <w:right w:val="none" w:sz="0" w:space="0" w:color="auto"/>
              </w:divBdr>
            </w:div>
            <w:div w:id="153689745">
              <w:marLeft w:val="0"/>
              <w:marRight w:val="0"/>
              <w:marTop w:val="0"/>
              <w:marBottom w:val="0"/>
              <w:divBdr>
                <w:top w:val="none" w:sz="0" w:space="0" w:color="auto"/>
                <w:left w:val="none" w:sz="0" w:space="0" w:color="auto"/>
                <w:bottom w:val="none" w:sz="0" w:space="0" w:color="auto"/>
                <w:right w:val="none" w:sz="0" w:space="0" w:color="auto"/>
              </w:divBdr>
            </w:div>
            <w:div w:id="154418203">
              <w:marLeft w:val="0"/>
              <w:marRight w:val="0"/>
              <w:marTop w:val="0"/>
              <w:marBottom w:val="0"/>
              <w:divBdr>
                <w:top w:val="none" w:sz="0" w:space="0" w:color="auto"/>
                <w:left w:val="none" w:sz="0" w:space="0" w:color="auto"/>
                <w:bottom w:val="none" w:sz="0" w:space="0" w:color="auto"/>
                <w:right w:val="none" w:sz="0" w:space="0" w:color="auto"/>
              </w:divBdr>
            </w:div>
            <w:div w:id="155535283">
              <w:marLeft w:val="0"/>
              <w:marRight w:val="0"/>
              <w:marTop w:val="0"/>
              <w:marBottom w:val="0"/>
              <w:divBdr>
                <w:top w:val="none" w:sz="0" w:space="0" w:color="auto"/>
                <w:left w:val="none" w:sz="0" w:space="0" w:color="auto"/>
                <w:bottom w:val="none" w:sz="0" w:space="0" w:color="auto"/>
                <w:right w:val="none" w:sz="0" w:space="0" w:color="auto"/>
              </w:divBdr>
            </w:div>
            <w:div w:id="155608035">
              <w:marLeft w:val="0"/>
              <w:marRight w:val="0"/>
              <w:marTop w:val="0"/>
              <w:marBottom w:val="0"/>
              <w:divBdr>
                <w:top w:val="none" w:sz="0" w:space="0" w:color="auto"/>
                <w:left w:val="none" w:sz="0" w:space="0" w:color="auto"/>
                <w:bottom w:val="none" w:sz="0" w:space="0" w:color="auto"/>
                <w:right w:val="none" w:sz="0" w:space="0" w:color="auto"/>
              </w:divBdr>
            </w:div>
            <w:div w:id="156654658">
              <w:marLeft w:val="0"/>
              <w:marRight w:val="0"/>
              <w:marTop w:val="0"/>
              <w:marBottom w:val="0"/>
              <w:divBdr>
                <w:top w:val="none" w:sz="0" w:space="0" w:color="auto"/>
                <w:left w:val="none" w:sz="0" w:space="0" w:color="auto"/>
                <w:bottom w:val="none" w:sz="0" w:space="0" w:color="auto"/>
                <w:right w:val="none" w:sz="0" w:space="0" w:color="auto"/>
              </w:divBdr>
            </w:div>
            <w:div w:id="160199003">
              <w:marLeft w:val="0"/>
              <w:marRight w:val="0"/>
              <w:marTop w:val="0"/>
              <w:marBottom w:val="0"/>
              <w:divBdr>
                <w:top w:val="none" w:sz="0" w:space="0" w:color="auto"/>
                <w:left w:val="none" w:sz="0" w:space="0" w:color="auto"/>
                <w:bottom w:val="none" w:sz="0" w:space="0" w:color="auto"/>
                <w:right w:val="none" w:sz="0" w:space="0" w:color="auto"/>
              </w:divBdr>
            </w:div>
            <w:div w:id="168564045">
              <w:marLeft w:val="0"/>
              <w:marRight w:val="0"/>
              <w:marTop w:val="0"/>
              <w:marBottom w:val="0"/>
              <w:divBdr>
                <w:top w:val="none" w:sz="0" w:space="0" w:color="auto"/>
                <w:left w:val="none" w:sz="0" w:space="0" w:color="auto"/>
                <w:bottom w:val="none" w:sz="0" w:space="0" w:color="auto"/>
                <w:right w:val="none" w:sz="0" w:space="0" w:color="auto"/>
              </w:divBdr>
            </w:div>
            <w:div w:id="170262549">
              <w:marLeft w:val="0"/>
              <w:marRight w:val="0"/>
              <w:marTop w:val="0"/>
              <w:marBottom w:val="0"/>
              <w:divBdr>
                <w:top w:val="none" w:sz="0" w:space="0" w:color="auto"/>
                <w:left w:val="none" w:sz="0" w:space="0" w:color="auto"/>
                <w:bottom w:val="none" w:sz="0" w:space="0" w:color="auto"/>
                <w:right w:val="none" w:sz="0" w:space="0" w:color="auto"/>
              </w:divBdr>
            </w:div>
            <w:div w:id="189539974">
              <w:marLeft w:val="0"/>
              <w:marRight w:val="0"/>
              <w:marTop w:val="0"/>
              <w:marBottom w:val="0"/>
              <w:divBdr>
                <w:top w:val="none" w:sz="0" w:space="0" w:color="auto"/>
                <w:left w:val="none" w:sz="0" w:space="0" w:color="auto"/>
                <w:bottom w:val="none" w:sz="0" w:space="0" w:color="auto"/>
                <w:right w:val="none" w:sz="0" w:space="0" w:color="auto"/>
              </w:divBdr>
            </w:div>
            <w:div w:id="196740715">
              <w:marLeft w:val="0"/>
              <w:marRight w:val="0"/>
              <w:marTop w:val="0"/>
              <w:marBottom w:val="0"/>
              <w:divBdr>
                <w:top w:val="none" w:sz="0" w:space="0" w:color="auto"/>
                <w:left w:val="none" w:sz="0" w:space="0" w:color="auto"/>
                <w:bottom w:val="none" w:sz="0" w:space="0" w:color="auto"/>
                <w:right w:val="none" w:sz="0" w:space="0" w:color="auto"/>
              </w:divBdr>
            </w:div>
            <w:div w:id="197162473">
              <w:marLeft w:val="0"/>
              <w:marRight w:val="0"/>
              <w:marTop w:val="0"/>
              <w:marBottom w:val="0"/>
              <w:divBdr>
                <w:top w:val="none" w:sz="0" w:space="0" w:color="auto"/>
                <w:left w:val="none" w:sz="0" w:space="0" w:color="auto"/>
                <w:bottom w:val="none" w:sz="0" w:space="0" w:color="auto"/>
                <w:right w:val="none" w:sz="0" w:space="0" w:color="auto"/>
              </w:divBdr>
            </w:div>
            <w:div w:id="204149340">
              <w:marLeft w:val="0"/>
              <w:marRight w:val="0"/>
              <w:marTop w:val="0"/>
              <w:marBottom w:val="0"/>
              <w:divBdr>
                <w:top w:val="none" w:sz="0" w:space="0" w:color="auto"/>
                <w:left w:val="none" w:sz="0" w:space="0" w:color="auto"/>
                <w:bottom w:val="none" w:sz="0" w:space="0" w:color="auto"/>
                <w:right w:val="none" w:sz="0" w:space="0" w:color="auto"/>
              </w:divBdr>
            </w:div>
            <w:div w:id="204945658">
              <w:marLeft w:val="0"/>
              <w:marRight w:val="0"/>
              <w:marTop w:val="0"/>
              <w:marBottom w:val="0"/>
              <w:divBdr>
                <w:top w:val="none" w:sz="0" w:space="0" w:color="auto"/>
                <w:left w:val="none" w:sz="0" w:space="0" w:color="auto"/>
                <w:bottom w:val="none" w:sz="0" w:space="0" w:color="auto"/>
                <w:right w:val="none" w:sz="0" w:space="0" w:color="auto"/>
              </w:divBdr>
            </w:div>
            <w:div w:id="205218033">
              <w:marLeft w:val="0"/>
              <w:marRight w:val="0"/>
              <w:marTop w:val="0"/>
              <w:marBottom w:val="0"/>
              <w:divBdr>
                <w:top w:val="none" w:sz="0" w:space="0" w:color="auto"/>
                <w:left w:val="none" w:sz="0" w:space="0" w:color="auto"/>
                <w:bottom w:val="none" w:sz="0" w:space="0" w:color="auto"/>
                <w:right w:val="none" w:sz="0" w:space="0" w:color="auto"/>
              </w:divBdr>
            </w:div>
            <w:div w:id="210969957">
              <w:marLeft w:val="0"/>
              <w:marRight w:val="0"/>
              <w:marTop w:val="0"/>
              <w:marBottom w:val="0"/>
              <w:divBdr>
                <w:top w:val="none" w:sz="0" w:space="0" w:color="auto"/>
                <w:left w:val="none" w:sz="0" w:space="0" w:color="auto"/>
                <w:bottom w:val="none" w:sz="0" w:space="0" w:color="auto"/>
                <w:right w:val="none" w:sz="0" w:space="0" w:color="auto"/>
              </w:divBdr>
            </w:div>
            <w:div w:id="213927459">
              <w:marLeft w:val="0"/>
              <w:marRight w:val="0"/>
              <w:marTop w:val="0"/>
              <w:marBottom w:val="0"/>
              <w:divBdr>
                <w:top w:val="none" w:sz="0" w:space="0" w:color="auto"/>
                <w:left w:val="none" w:sz="0" w:space="0" w:color="auto"/>
                <w:bottom w:val="none" w:sz="0" w:space="0" w:color="auto"/>
                <w:right w:val="none" w:sz="0" w:space="0" w:color="auto"/>
              </w:divBdr>
            </w:div>
            <w:div w:id="213975303">
              <w:marLeft w:val="0"/>
              <w:marRight w:val="0"/>
              <w:marTop w:val="0"/>
              <w:marBottom w:val="0"/>
              <w:divBdr>
                <w:top w:val="none" w:sz="0" w:space="0" w:color="auto"/>
                <w:left w:val="none" w:sz="0" w:space="0" w:color="auto"/>
                <w:bottom w:val="none" w:sz="0" w:space="0" w:color="auto"/>
                <w:right w:val="none" w:sz="0" w:space="0" w:color="auto"/>
              </w:divBdr>
            </w:div>
            <w:div w:id="218371056">
              <w:marLeft w:val="0"/>
              <w:marRight w:val="0"/>
              <w:marTop w:val="0"/>
              <w:marBottom w:val="0"/>
              <w:divBdr>
                <w:top w:val="none" w:sz="0" w:space="0" w:color="auto"/>
                <w:left w:val="none" w:sz="0" w:space="0" w:color="auto"/>
                <w:bottom w:val="none" w:sz="0" w:space="0" w:color="auto"/>
                <w:right w:val="none" w:sz="0" w:space="0" w:color="auto"/>
              </w:divBdr>
            </w:div>
            <w:div w:id="221603193">
              <w:marLeft w:val="0"/>
              <w:marRight w:val="0"/>
              <w:marTop w:val="0"/>
              <w:marBottom w:val="0"/>
              <w:divBdr>
                <w:top w:val="none" w:sz="0" w:space="0" w:color="auto"/>
                <w:left w:val="none" w:sz="0" w:space="0" w:color="auto"/>
                <w:bottom w:val="none" w:sz="0" w:space="0" w:color="auto"/>
                <w:right w:val="none" w:sz="0" w:space="0" w:color="auto"/>
              </w:divBdr>
            </w:div>
            <w:div w:id="232742893">
              <w:marLeft w:val="0"/>
              <w:marRight w:val="0"/>
              <w:marTop w:val="0"/>
              <w:marBottom w:val="0"/>
              <w:divBdr>
                <w:top w:val="none" w:sz="0" w:space="0" w:color="auto"/>
                <w:left w:val="none" w:sz="0" w:space="0" w:color="auto"/>
                <w:bottom w:val="none" w:sz="0" w:space="0" w:color="auto"/>
                <w:right w:val="none" w:sz="0" w:space="0" w:color="auto"/>
              </w:divBdr>
            </w:div>
            <w:div w:id="234440084">
              <w:marLeft w:val="0"/>
              <w:marRight w:val="0"/>
              <w:marTop w:val="0"/>
              <w:marBottom w:val="0"/>
              <w:divBdr>
                <w:top w:val="none" w:sz="0" w:space="0" w:color="auto"/>
                <w:left w:val="none" w:sz="0" w:space="0" w:color="auto"/>
                <w:bottom w:val="none" w:sz="0" w:space="0" w:color="auto"/>
                <w:right w:val="none" w:sz="0" w:space="0" w:color="auto"/>
              </w:divBdr>
            </w:div>
            <w:div w:id="238251079">
              <w:marLeft w:val="0"/>
              <w:marRight w:val="0"/>
              <w:marTop w:val="0"/>
              <w:marBottom w:val="0"/>
              <w:divBdr>
                <w:top w:val="none" w:sz="0" w:space="0" w:color="auto"/>
                <w:left w:val="none" w:sz="0" w:space="0" w:color="auto"/>
                <w:bottom w:val="none" w:sz="0" w:space="0" w:color="auto"/>
                <w:right w:val="none" w:sz="0" w:space="0" w:color="auto"/>
              </w:divBdr>
            </w:div>
            <w:div w:id="242760107">
              <w:marLeft w:val="0"/>
              <w:marRight w:val="0"/>
              <w:marTop w:val="0"/>
              <w:marBottom w:val="0"/>
              <w:divBdr>
                <w:top w:val="none" w:sz="0" w:space="0" w:color="auto"/>
                <w:left w:val="none" w:sz="0" w:space="0" w:color="auto"/>
                <w:bottom w:val="none" w:sz="0" w:space="0" w:color="auto"/>
                <w:right w:val="none" w:sz="0" w:space="0" w:color="auto"/>
              </w:divBdr>
            </w:div>
            <w:div w:id="245185922">
              <w:marLeft w:val="0"/>
              <w:marRight w:val="0"/>
              <w:marTop w:val="0"/>
              <w:marBottom w:val="0"/>
              <w:divBdr>
                <w:top w:val="none" w:sz="0" w:space="0" w:color="auto"/>
                <w:left w:val="none" w:sz="0" w:space="0" w:color="auto"/>
                <w:bottom w:val="none" w:sz="0" w:space="0" w:color="auto"/>
                <w:right w:val="none" w:sz="0" w:space="0" w:color="auto"/>
              </w:divBdr>
            </w:div>
            <w:div w:id="248930544">
              <w:marLeft w:val="0"/>
              <w:marRight w:val="0"/>
              <w:marTop w:val="0"/>
              <w:marBottom w:val="0"/>
              <w:divBdr>
                <w:top w:val="none" w:sz="0" w:space="0" w:color="auto"/>
                <w:left w:val="none" w:sz="0" w:space="0" w:color="auto"/>
                <w:bottom w:val="none" w:sz="0" w:space="0" w:color="auto"/>
                <w:right w:val="none" w:sz="0" w:space="0" w:color="auto"/>
              </w:divBdr>
            </w:div>
            <w:div w:id="254873256">
              <w:marLeft w:val="0"/>
              <w:marRight w:val="0"/>
              <w:marTop w:val="0"/>
              <w:marBottom w:val="0"/>
              <w:divBdr>
                <w:top w:val="none" w:sz="0" w:space="0" w:color="auto"/>
                <w:left w:val="none" w:sz="0" w:space="0" w:color="auto"/>
                <w:bottom w:val="none" w:sz="0" w:space="0" w:color="auto"/>
                <w:right w:val="none" w:sz="0" w:space="0" w:color="auto"/>
              </w:divBdr>
            </w:div>
            <w:div w:id="256866024">
              <w:marLeft w:val="0"/>
              <w:marRight w:val="0"/>
              <w:marTop w:val="0"/>
              <w:marBottom w:val="0"/>
              <w:divBdr>
                <w:top w:val="none" w:sz="0" w:space="0" w:color="auto"/>
                <w:left w:val="none" w:sz="0" w:space="0" w:color="auto"/>
                <w:bottom w:val="none" w:sz="0" w:space="0" w:color="auto"/>
                <w:right w:val="none" w:sz="0" w:space="0" w:color="auto"/>
              </w:divBdr>
            </w:div>
            <w:div w:id="259993585">
              <w:marLeft w:val="0"/>
              <w:marRight w:val="0"/>
              <w:marTop w:val="0"/>
              <w:marBottom w:val="0"/>
              <w:divBdr>
                <w:top w:val="none" w:sz="0" w:space="0" w:color="auto"/>
                <w:left w:val="none" w:sz="0" w:space="0" w:color="auto"/>
                <w:bottom w:val="none" w:sz="0" w:space="0" w:color="auto"/>
                <w:right w:val="none" w:sz="0" w:space="0" w:color="auto"/>
              </w:divBdr>
            </w:div>
            <w:div w:id="272059610">
              <w:marLeft w:val="0"/>
              <w:marRight w:val="0"/>
              <w:marTop w:val="0"/>
              <w:marBottom w:val="0"/>
              <w:divBdr>
                <w:top w:val="none" w:sz="0" w:space="0" w:color="auto"/>
                <w:left w:val="none" w:sz="0" w:space="0" w:color="auto"/>
                <w:bottom w:val="none" w:sz="0" w:space="0" w:color="auto"/>
                <w:right w:val="none" w:sz="0" w:space="0" w:color="auto"/>
              </w:divBdr>
            </w:div>
            <w:div w:id="277446071">
              <w:marLeft w:val="0"/>
              <w:marRight w:val="0"/>
              <w:marTop w:val="0"/>
              <w:marBottom w:val="0"/>
              <w:divBdr>
                <w:top w:val="none" w:sz="0" w:space="0" w:color="auto"/>
                <w:left w:val="none" w:sz="0" w:space="0" w:color="auto"/>
                <w:bottom w:val="none" w:sz="0" w:space="0" w:color="auto"/>
                <w:right w:val="none" w:sz="0" w:space="0" w:color="auto"/>
              </w:divBdr>
            </w:div>
            <w:div w:id="281956530">
              <w:marLeft w:val="0"/>
              <w:marRight w:val="0"/>
              <w:marTop w:val="0"/>
              <w:marBottom w:val="0"/>
              <w:divBdr>
                <w:top w:val="none" w:sz="0" w:space="0" w:color="auto"/>
                <w:left w:val="none" w:sz="0" w:space="0" w:color="auto"/>
                <w:bottom w:val="none" w:sz="0" w:space="0" w:color="auto"/>
                <w:right w:val="none" w:sz="0" w:space="0" w:color="auto"/>
              </w:divBdr>
            </w:div>
            <w:div w:id="282470418">
              <w:marLeft w:val="0"/>
              <w:marRight w:val="0"/>
              <w:marTop w:val="0"/>
              <w:marBottom w:val="0"/>
              <w:divBdr>
                <w:top w:val="none" w:sz="0" w:space="0" w:color="auto"/>
                <w:left w:val="none" w:sz="0" w:space="0" w:color="auto"/>
                <w:bottom w:val="none" w:sz="0" w:space="0" w:color="auto"/>
                <w:right w:val="none" w:sz="0" w:space="0" w:color="auto"/>
              </w:divBdr>
            </w:div>
            <w:div w:id="285550641">
              <w:marLeft w:val="0"/>
              <w:marRight w:val="0"/>
              <w:marTop w:val="0"/>
              <w:marBottom w:val="0"/>
              <w:divBdr>
                <w:top w:val="none" w:sz="0" w:space="0" w:color="auto"/>
                <w:left w:val="none" w:sz="0" w:space="0" w:color="auto"/>
                <w:bottom w:val="none" w:sz="0" w:space="0" w:color="auto"/>
                <w:right w:val="none" w:sz="0" w:space="0" w:color="auto"/>
              </w:divBdr>
            </w:div>
            <w:div w:id="291718898">
              <w:marLeft w:val="0"/>
              <w:marRight w:val="0"/>
              <w:marTop w:val="0"/>
              <w:marBottom w:val="0"/>
              <w:divBdr>
                <w:top w:val="none" w:sz="0" w:space="0" w:color="auto"/>
                <w:left w:val="none" w:sz="0" w:space="0" w:color="auto"/>
                <w:bottom w:val="none" w:sz="0" w:space="0" w:color="auto"/>
                <w:right w:val="none" w:sz="0" w:space="0" w:color="auto"/>
              </w:divBdr>
            </w:div>
            <w:div w:id="293754788">
              <w:marLeft w:val="0"/>
              <w:marRight w:val="0"/>
              <w:marTop w:val="0"/>
              <w:marBottom w:val="0"/>
              <w:divBdr>
                <w:top w:val="none" w:sz="0" w:space="0" w:color="auto"/>
                <w:left w:val="none" w:sz="0" w:space="0" w:color="auto"/>
                <w:bottom w:val="none" w:sz="0" w:space="0" w:color="auto"/>
                <w:right w:val="none" w:sz="0" w:space="0" w:color="auto"/>
              </w:divBdr>
            </w:div>
            <w:div w:id="298609153">
              <w:marLeft w:val="0"/>
              <w:marRight w:val="0"/>
              <w:marTop w:val="0"/>
              <w:marBottom w:val="0"/>
              <w:divBdr>
                <w:top w:val="none" w:sz="0" w:space="0" w:color="auto"/>
                <w:left w:val="none" w:sz="0" w:space="0" w:color="auto"/>
                <w:bottom w:val="none" w:sz="0" w:space="0" w:color="auto"/>
                <w:right w:val="none" w:sz="0" w:space="0" w:color="auto"/>
              </w:divBdr>
            </w:div>
            <w:div w:id="299192196">
              <w:marLeft w:val="0"/>
              <w:marRight w:val="0"/>
              <w:marTop w:val="0"/>
              <w:marBottom w:val="0"/>
              <w:divBdr>
                <w:top w:val="none" w:sz="0" w:space="0" w:color="auto"/>
                <w:left w:val="none" w:sz="0" w:space="0" w:color="auto"/>
                <w:bottom w:val="none" w:sz="0" w:space="0" w:color="auto"/>
                <w:right w:val="none" w:sz="0" w:space="0" w:color="auto"/>
              </w:divBdr>
            </w:div>
            <w:div w:id="299459687">
              <w:marLeft w:val="0"/>
              <w:marRight w:val="0"/>
              <w:marTop w:val="0"/>
              <w:marBottom w:val="0"/>
              <w:divBdr>
                <w:top w:val="none" w:sz="0" w:space="0" w:color="auto"/>
                <w:left w:val="none" w:sz="0" w:space="0" w:color="auto"/>
                <w:bottom w:val="none" w:sz="0" w:space="0" w:color="auto"/>
                <w:right w:val="none" w:sz="0" w:space="0" w:color="auto"/>
              </w:divBdr>
            </w:div>
            <w:div w:id="301229941">
              <w:marLeft w:val="0"/>
              <w:marRight w:val="0"/>
              <w:marTop w:val="0"/>
              <w:marBottom w:val="0"/>
              <w:divBdr>
                <w:top w:val="none" w:sz="0" w:space="0" w:color="auto"/>
                <w:left w:val="none" w:sz="0" w:space="0" w:color="auto"/>
                <w:bottom w:val="none" w:sz="0" w:space="0" w:color="auto"/>
                <w:right w:val="none" w:sz="0" w:space="0" w:color="auto"/>
              </w:divBdr>
            </w:div>
            <w:div w:id="306127425">
              <w:marLeft w:val="0"/>
              <w:marRight w:val="0"/>
              <w:marTop w:val="0"/>
              <w:marBottom w:val="0"/>
              <w:divBdr>
                <w:top w:val="none" w:sz="0" w:space="0" w:color="auto"/>
                <w:left w:val="none" w:sz="0" w:space="0" w:color="auto"/>
                <w:bottom w:val="none" w:sz="0" w:space="0" w:color="auto"/>
                <w:right w:val="none" w:sz="0" w:space="0" w:color="auto"/>
              </w:divBdr>
            </w:div>
            <w:div w:id="307563229">
              <w:marLeft w:val="0"/>
              <w:marRight w:val="0"/>
              <w:marTop w:val="0"/>
              <w:marBottom w:val="0"/>
              <w:divBdr>
                <w:top w:val="none" w:sz="0" w:space="0" w:color="auto"/>
                <w:left w:val="none" w:sz="0" w:space="0" w:color="auto"/>
                <w:bottom w:val="none" w:sz="0" w:space="0" w:color="auto"/>
                <w:right w:val="none" w:sz="0" w:space="0" w:color="auto"/>
              </w:divBdr>
            </w:div>
            <w:div w:id="308167001">
              <w:marLeft w:val="0"/>
              <w:marRight w:val="0"/>
              <w:marTop w:val="0"/>
              <w:marBottom w:val="0"/>
              <w:divBdr>
                <w:top w:val="none" w:sz="0" w:space="0" w:color="auto"/>
                <w:left w:val="none" w:sz="0" w:space="0" w:color="auto"/>
                <w:bottom w:val="none" w:sz="0" w:space="0" w:color="auto"/>
                <w:right w:val="none" w:sz="0" w:space="0" w:color="auto"/>
              </w:divBdr>
            </w:div>
            <w:div w:id="309331911">
              <w:marLeft w:val="0"/>
              <w:marRight w:val="0"/>
              <w:marTop w:val="0"/>
              <w:marBottom w:val="0"/>
              <w:divBdr>
                <w:top w:val="none" w:sz="0" w:space="0" w:color="auto"/>
                <w:left w:val="none" w:sz="0" w:space="0" w:color="auto"/>
                <w:bottom w:val="none" w:sz="0" w:space="0" w:color="auto"/>
                <w:right w:val="none" w:sz="0" w:space="0" w:color="auto"/>
              </w:divBdr>
            </w:div>
            <w:div w:id="309796618">
              <w:marLeft w:val="0"/>
              <w:marRight w:val="0"/>
              <w:marTop w:val="0"/>
              <w:marBottom w:val="0"/>
              <w:divBdr>
                <w:top w:val="none" w:sz="0" w:space="0" w:color="auto"/>
                <w:left w:val="none" w:sz="0" w:space="0" w:color="auto"/>
                <w:bottom w:val="none" w:sz="0" w:space="0" w:color="auto"/>
                <w:right w:val="none" w:sz="0" w:space="0" w:color="auto"/>
              </w:divBdr>
            </w:div>
            <w:div w:id="314378471">
              <w:marLeft w:val="0"/>
              <w:marRight w:val="0"/>
              <w:marTop w:val="0"/>
              <w:marBottom w:val="0"/>
              <w:divBdr>
                <w:top w:val="none" w:sz="0" w:space="0" w:color="auto"/>
                <w:left w:val="none" w:sz="0" w:space="0" w:color="auto"/>
                <w:bottom w:val="none" w:sz="0" w:space="0" w:color="auto"/>
                <w:right w:val="none" w:sz="0" w:space="0" w:color="auto"/>
              </w:divBdr>
            </w:div>
            <w:div w:id="320155280">
              <w:marLeft w:val="0"/>
              <w:marRight w:val="0"/>
              <w:marTop w:val="0"/>
              <w:marBottom w:val="0"/>
              <w:divBdr>
                <w:top w:val="none" w:sz="0" w:space="0" w:color="auto"/>
                <w:left w:val="none" w:sz="0" w:space="0" w:color="auto"/>
                <w:bottom w:val="none" w:sz="0" w:space="0" w:color="auto"/>
                <w:right w:val="none" w:sz="0" w:space="0" w:color="auto"/>
              </w:divBdr>
            </w:div>
            <w:div w:id="321127750">
              <w:marLeft w:val="0"/>
              <w:marRight w:val="0"/>
              <w:marTop w:val="0"/>
              <w:marBottom w:val="0"/>
              <w:divBdr>
                <w:top w:val="none" w:sz="0" w:space="0" w:color="auto"/>
                <w:left w:val="none" w:sz="0" w:space="0" w:color="auto"/>
                <w:bottom w:val="none" w:sz="0" w:space="0" w:color="auto"/>
                <w:right w:val="none" w:sz="0" w:space="0" w:color="auto"/>
              </w:divBdr>
            </w:div>
            <w:div w:id="321735834">
              <w:marLeft w:val="0"/>
              <w:marRight w:val="0"/>
              <w:marTop w:val="0"/>
              <w:marBottom w:val="0"/>
              <w:divBdr>
                <w:top w:val="none" w:sz="0" w:space="0" w:color="auto"/>
                <w:left w:val="none" w:sz="0" w:space="0" w:color="auto"/>
                <w:bottom w:val="none" w:sz="0" w:space="0" w:color="auto"/>
                <w:right w:val="none" w:sz="0" w:space="0" w:color="auto"/>
              </w:divBdr>
            </w:div>
            <w:div w:id="323583311">
              <w:marLeft w:val="0"/>
              <w:marRight w:val="0"/>
              <w:marTop w:val="0"/>
              <w:marBottom w:val="0"/>
              <w:divBdr>
                <w:top w:val="none" w:sz="0" w:space="0" w:color="auto"/>
                <w:left w:val="none" w:sz="0" w:space="0" w:color="auto"/>
                <w:bottom w:val="none" w:sz="0" w:space="0" w:color="auto"/>
                <w:right w:val="none" w:sz="0" w:space="0" w:color="auto"/>
              </w:divBdr>
            </w:div>
            <w:div w:id="329915442">
              <w:marLeft w:val="0"/>
              <w:marRight w:val="0"/>
              <w:marTop w:val="0"/>
              <w:marBottom w:val="0"/>
              <w:divBdr>
                <w:top w:val="none" w:sz="0" w:space="0" w:color="auto"/>
                <w:left w:val="none" w:sz="0" w:space="0" w:color="auto"/>
                <w:bottom w:val="none" w:sz="0" w:space="0" w:color="auto"/>
                <w:right w:val="none" w:sz="0" w:space="0" w:color="auto"/>
              </w:divBdr>
            </w:div>
            <w:div w:id="332536565">
              <w:marLeft w:val="0"/>
              <w:marRight w:val="0"/>
              <w:marTop w:val="0"/>
              <w:marBottom w:val="0"/>
              <w:divBdr>
                <w:top w:val="none" w:sz="0" w:space="0" w:color="auto"/>
                <w:left w:val="none" w:sz="0" w:space="0" w:color="auto"/>
                <w:bottom w:val="none" w:sz="0" w:space="0" w:color="auto"/>
                <w:right w:val="none" w:sz="0" w:space="0" w:color="auto"/>
              </w:divBdr>
            </w:div>
            <w:div w:id="334841726">
              <w:marLeft w:val="0"/>
              <w:marRight w:val="0"/>
              <w:marTop w:val="0"/>
              <w:marBottom w:val="0"/>
              <w:divBdr>
                <w:top w:val="none" w:sz="0" w:space="0" w:color="auto"/>
                <w:left w:val="none" w:sz="0" w:space="0" w:color="auto"/>
                <w:bottom w:val="none" w:sz="0" w:space="0" w:color="auto"/>
                <w:right w:val="none" w:sz="0" w:space="0" w:color="auto"/>
              </w:divBdr>
            </w:div>
            <w:div w:id="336612862">
              <w:marLeft w:val="0"/>
              <w:marRight w:val="0"/>
              <w:marTop w:val="0"/>
              <w:marBottom w:val="0"/>
              <w:divBdr>
                <w:top w:val="none" w:sz="0" w:space="0" w:color="auto"/>
                <w:left w:val="none" w:sz="0" w:space="0" w:color="auto"/>
                <w:bottom w:val="none" w:sz="0" w:space="0" w:color="auto"/>
                <w:right w:val="none" w:sz="0" w:space="0" w:color="auto"/>
              </w:divBdr>
            </w:div>
            <w:div w:id="338774335">
              <w:marLeft w:val="0"/>
              <w:marRight w:val="0"/>
              <w:marTop w:val="0"/>
              <w:marBottom w:val="0"/>
              <w:divBdr>
                <w:top w:val="none" w:sz="0" w:space="0" w:color="auto"/>
                <w:left w:val="none" w:sz="0" w:space="0" w:color="auto"/>
                <w:bottom w:val="none" w:sz="0" w:space="0" w:color="auto"/>
                <w:right w:val="none" w:sz="0" w:space="0" w:color="auto"/>
              </w:divBdr>
            </w:div>
            <w:div w:id="342778190">
              <w:marLeft w:val="0"/>
              <w:marRight w:val="0"/>
              <w:marTop w:val="0"/>
              <w:marBottom w:val="0"/>
              <w:divBdr>
                <w:top w:val="none" w:sz="0" w:space="0" w:color="auto"/>
                <w:left w:val="none" w:sz="0" w:space="0" w:color="auto"/>
                <w:bottom w:val="none" w:sz="0" w:space="0" w:color="auto"/>
                <w:right w:val="none" w:sz="0" w:space="0" w:color="auto"/>
              </w:divBdr>
            </w:div>
            <w:div w:id="347030161">
              <w:marLeft w:val="0"/>
              <w:marRight w:val="0"/>
              <w:marTop w:val="0"/>
              <w:marBottom w:val="0"/>
              <w:divBdr>
                <w:top w:val="none" w:sz="0" w:space="0" w:color="auto"/>
                <w:left w:val="none" w:sz="0" w:space="0" w:color="auto"/>
                <w:bottom w:val="none" w:sz="0" w:space="0" w:color="auto"/>
                <w:right w:val="none" w:sz="0" w:space="0" w:color="auto"/>
              </w:divBdr>
            </w:div>
            <w:div w:id="355348866">
              <w:marLeft w:val="0"/>
              <w:marRight w:val="0"/>
              <w:marTop w:val="0"/>
              <w:marBottom w:val="0"/>
              <w:divBdr>
                <w:top w:val="none" w:sz="0" w:space="0" w:color="auto"/>
                <w:left w:val="none" w:sz="0" w:space="0" w:color="auto"/>
                <w:bottom w:val="none" w:sz="0" w:space="0" w:color="auto"/>
                <w:right w:val="none" w:sz="0" w:space="0" w:color="auto"/>
              </w:divBdr>
            </w:div>
            <w:div w:id="356277418">
              <w:marLeft w:val="0"/>
              <w:marRight w:val="0"/>
              <w:marTop w:val="0"/>
              <w:marBottom w:val="0"/>
              <w:divBdr>
                <w:top w:val="none" w:sz="0" w:space="0" w:color="auto"/>
                <w:left w:val="none" w:sz="0" w:space="0" w:color="auto"/>
                <w:bottom w:val="none" w:sz="0" w:space="0" w:color="auto"/>
                <w:right w:val="none" w:sz="0" w:space="0" w:color="auto"/>
              </w:divBdr>
            </w:div>
            <w:div w:id="360782215">
              <w:marLeft w:val="0"/>
              <w:marRight w:val="0"/>
              <w:marTop w:val="0"/>
              <w:marBottom w:val="0"/>
              <w:divBdr>
                <w:top w:val="none" w:sz="0" w:space="0" w:color="auto"/>
                <w:left w:val="none" w:sz="0" w:space="0" w:color="auto"/>
                <w:bottom w:val="none" w:sz="0" w:space="0" w:color="auto"/>
                <w:right w:val="none" w:sz="0" w:space="0" w:color="auto"/>
              </w:divBdr>
            </w:div>
            <w:div w:id="364216066">
              <w:marLeft w:val="0"/>
              <w:marRight w:val="0"/>
              <w:marTop w:val="0"/>
              <w:marBottom w:val="0"/>
              <w:divBdr>
                <w:top w:val="none" w:sz="0" w:space="0" w:color="auto"/>
                <w:left w:val="none" w:sz="0" w:space="0" w:color="auto"/>
                <w:bottom w:val="none" w:sz="0" w:space="0" w:color="auto"/>
                <w:right w:val="none" w:sz="0" w:space="0" w:color="auto"/>
              </w:divBdr>
            </w:div>
            <w:div w:id="364404784">
              <w:marLeft w:val="0"/>
              <w:marRight w:val="0"/>
              <w:marTop w:val="0"/>
              <w:marBottom w:val="0"/>
              <w:divBdr>
                <w:top w:val="none" w:sz="0" w:space="0" w:color="auto"/>
                <w:left w:val="none" w:sz="0" w:space="0" w:color="auto"/>
                <w:bottom w:val="none" w:sz="0" w:space="0" w:color="auto"/>
                <w:right w:val="none" w:sz="0" w:space="0" w:color="auto"/>
              </w:divBdr>
            </w:div>
            <w:div w:id="375206608">
              <w:marLeft w:val="0"/>
              <w:marRight w:val="0"/>
              <w:marTop w:val="0"/>
              <w:marBottom w:val="0"/>
              <w:divBdr>
                <w:top w:val="none" w:sz="0" w:space="0" w:color="auto"/>
                <w:left w:val="none" w:sz="0" w:space="0" w:color="auto"/>
                <w:bottom w:val="none" w:sz="0" w:space="0" w:color="auto"/>
                <w:right w:val="none" w:sz="0" w:space="0" w:color="auto"/>
              </w:divBdr>
            </w:div>
            <w:div w:id="377435384">
              <w:marLeft w:val="0"/>
              <w:marRight w:val="0"/>
              <w:marTop w:val="0"/>
              <w:marBottom w:val="0"/>
              <w:divBdr>
                <w:top w:val="none" w:sz="0" w:space="0" w:color="auto"/>
                <w:left w:val="none" w:sz="0" w:space="0" w:color="auto"/>
                <w:bottom w:val="none" w:sz="0" w:space="0" w:color="auto"/>
                <w:right w:val="none" w:sz="0" w:space="0" w:color="auto"/>
              </w:divBdr>
            </w:div>
            <w:div w:id="377555703">
              <w:marLeft w:val="0"/>
              <w:marRight w:val="0"/>
              <w:marTop w:val="0"/>
              <w:marBottom w:val="0"/>
              <w:divBdr>
                <w:top w:val="none" w:sz="0" w:space="0" w:color="auto"/>
                <w:left w:val="none" w:sz="0" w:space="0" w:color="auto"/>
                <w:bottom w:val="none" w:sz="0" w:space="0" w:color="auto"/>
                <w:right w:val="none" w:sz="0" w:space="0" w:color="auto"/>
              </w:divBdr>
            </w:div>
            <w:div w:id="377969580">
              <w:marLeft w:val="0"/>
              <w:marRight w:val="0"/>
              <w:marTop w:val="0"/>
              <w:marBottom w:val="0"/>
              <w:divBdr>
                <w:top w:val="none" w:sz="0" w:space="0" w:color="auto"/>
                <w:left w:val="none" w:sz="0" w:space="0" w:color="auto"/>
                <w:bottom w:val="none" w:sz="0" w:space="0" w:color="auto"/>
                <w:right w:val="none" w:sz="0" w:space="0" w:color="auto"/>
              </w:divBdr>
            </w:div>
            <w:div w:id="380599602">
              <w:marLeft w:val="0"/>
              <w:marRight w:val="0"/>
              <w:marTop w:val="0"/>
              <w:marBottom w:val="0"/>
              <w:divBdr>
                <w:top w:val="none" w:sz="0" w:space="0" w:color="auto"/>
                <w:left w:val="none" w:sz="0" w:space="0" w:color="auto"/>
                <w:bottom w:val="none" w:sz="0" w:space="0" w:color="auto"/>
                <w:right w:val="none" w:sz="0" w:space="0" w:color="auto"/>
              </w:divBdr>
            </w:div>
            <w:div w:id="381371238">
              <w:marLeft w:val="0"/>
              <w:marRight w:val="0"/>
              <w:marTop w:val="0"/>
              <w:marBottom w:val="0"/>
              <w:divBdr>
                <w:top w:val="none" w:sz="0" w:space="0" w:color="auto"/>
                <w:left w:val="none" w:sz="0" w:space="0" w:color="auto"/>
                <w:bottom w:val="none" w:sz="0" w:space="0" w:color="auto"/>
                <w:right w:val="none" w:sz="0" w:space="0" w:color="auto"/>
              </w:divBdr>
            </w:div>
            <w:div w:id="383913720">
              <w:marLeft w:val="0"/>
              <w:marRight w:val="0"/>
              <w:marTop w:val="0"/>
              <w:marBottom w:val="0"/>
              <w:divBdr>
                <w:top w:val="none" w:sz="0" w:space="0" w:color="auto"/>
                <w:left w:val="none" w:sz="0" w:space="0" w:color="auto"/>
                <w:bottom w:val="none" w:sz="0" w:space="0" w:color="auto"/>
                <w:right w:val="none" w:sz="0" w:space="0" w:color="auto"/>
              </w:divBdr>
            </w:div>
            <w:div w:id="385032448">
              <w:marLeft w:val="0"/>
              <w:marRight w:val="0"/>
              <w:marTop w:val="0"/>
              <w:marBottom w:val="0"/>
              <w:divBdr>
                <w:top w:val="none" w:sz="0" w:space="0" w:color="auto"/>
                <w:left w:val="none" w:sz="0" w:space="0" w:color="auto"/>
                <w:bottom w:val="none" w:sz="0" w:space="0" w:color="auto"/>
                <w:right w:val="none" w:sz="0" w:space="0" w:color="auto"/>
              </w:divBdr>
            </w:div>
            <w:div w:id="407338586">
              <w:marLeft w:val="0"/>
              <w:marRight w:val="0"/>
              <w:marTop w:val="0"/>
              <w:marBottom w:val="0"/>
              <w:divBdr>
                <w:top w:val="none" w:sz="0" w:space="0" w:color="auto"/>
                <w:left w:val="none" w:sz="0" w:space="0" w:color="auto"/>
                <w:bottom w:val="none" w:sz="0" w:space="0" w:color="auto"/>
                <w:right w:val="none" w:sz="0" w:space="0" w:color="auto"/>
              </w:divBdr>
            </w:div>
            <w:div w:id="407581434">
              <w:marLeft w:val="0"/>
              <w:marRight w:val="0"/>
              <w:marTop w:val="0"/>
              <w:marBottom w:val="0"/>
              <w:divBdr>
                <w:top w:val="none" w:sz="0" w:space="0" w:color="auto"/>
                <w:left w:val="none" w:sz="0" w:space="0" w:color="auto"/>
                <w:bottom w:val="none" w:sz="0" w:space="0" w:color="auto"/>
                <w:right w:val="none" w:sz="0" w:space="0" w:color="auto"/>
              </w:divBdr>
            </w:div>
            <w:div w:id="413478815">
              <w:marLeft w:val="0"/>
              <w:marRight w:val="0"/>
              <w:marTop w:val="0"/>
              <w:marBottom w:val="0"/>
              <w:divBdr>
                <w:top w:val="none" w:sz="0" w:space="0" w:color="auto"/>
                <w:left w:val="none" w:sz="0" w:space="0" w:color="auto"/>
                <w:bottom w:val="none" w:sz="0" w:space="0" w:color="auto"/>
                <w:right w:val="none" w:sz="0" w:space="0" w:color="auto"/>
              </w:divBdr>
            </w:div>
            <w:div w:id="416558446">
              <w:marLeft w:val="0"/>
              <w:marRight w:val="0"/>
              <w:marTop w:val="0"/>
              <w:marBottom w:val="0"/>
              <w:divBdr>
                <w:top w:val="none" w:sz="0" w:space="0" w:color="auto"/>
                <w:left w:val="none" w:sz="0" w:space="0" w:color="auto"/>
                <w:bottom w:val="none" w:sz="0" w:space="0" w:color="auto"/>
                <w:right w:val="none" w:sz="0" w:space="0" w:color="auto"/>
              </w:divBdr>
            </w:div>
            <w:div w:id="425656918">
              <w:marLeft w:val="0"/>
              <w:marRight w:val="0"/>
              <w:marTop w:val="0"/>
              <w:marBottom w:val="0"/>
              <w:divBdr>
                <w:top w:val="none" w:sz="0" w:space="0" w:color="auto"/>
                <w:left w:val="none" w:sz="0" w:space="0" w:color="auto"/>
                <w:bottom w:val="none" w:sz="0" w:space="0" w:color="auto"/>
                <w:right w:val="none" w:sz="0" w:space="0" w:color="auto"/>
              </w:divBdr>
            </w:div>
            <w:div w:id="438526696">
              <w:marLeft w:val="0"/>
              <w:marRight w:val="0"/>
              <w:marTop w:val="0"/>
              <w:marBottom w:val="0"/>
              <w:divBdr>
                <w:top w:val="none" w:sz="0" w:space="0" w:color="auto"/>
                <w:left w:val="none" w:sz="0" w:space="0" w:color="auto"/>
                <w:bottom w:val="none" w:sz="0" w:space="0" w:color="auto"/>
                <w:right w:val="none" w:sz="0" w:space="0" w:color="auto"/>
              </w:divBdr>
            </w:div>
            <w:div w:id="439683090">
              <w:marLeft w:val="0"/>
              <w:marRight w:val="0"/>
              <w:marTop w:val="0"/>
              <w:marBottom w:val="0"/>
              <w:divBdr>
                <w:top w:val="none" w:sz="0" w:space="0" w:color="auto"/>
                <w:left w:val="none" w:sz="0" w:space="0" w:color="auto"/>
                <w:bottom w:val="none" w:sz="0" w:space="0" w:color="auto"/>
                <w:right w:val="none" w:sz="0" w:space="0" w:color="auto"/>
              </w:divBdr>
            </w:div>
            <w:div w:id="440996262">
              <w:marLeft w:val="0"/>
              <w:marRight w:val="0"/>
              <w:marTop w:val="0"/>
              <w:marBottom w:val="0"/>
              <w:divBdr>
                <w:top w:val="none" w:sz="0" w:space="0" w:color="auto"/>
                <w:left w:val="none" w:sz="0" w:space="0" w:color="auto"/>
                <w:bottom w:val="none" w:sz="0" w:space="0" w:color="auto"/>
                <w:right w:val="none" w:sz="0" w:space="0" w:color="auto"/>
              </w:divBdr>
            </w:div>
            <w:div w:id="441850307">
              <w:marLeft w:val="0"/>
              <w:marRight w:val="0"/>
              <w:marTop w:val="0"/>
              <w:marBottom w:val="0"/>
              <w:divBdr>
                <w:top w:val="none" w:sz="0" w:space="0" w:color="auto"/>
                <w:left w:val="none" w:sz="0" w:space="0" w:color="auto"/>
                <w:bottom w:val="none" w:sz="0" w:space="0" w:color="auto"/>
                <w:right w:val="none" w:sz="0" w:space="0" w:color="auto"/>
              </w:divBdr>
            </w:div>
            <w:div w:id="442456192">
              <w:marLeft w:val="0"/>
              <w:marRight w:val="0"/>
              <w:marTop w:val="0"/>
              <w:marBottom w:val="0"/>
              <w:divBdr>
                <w:top w:val="none" w:sz="0" w:space="0" w:color="auto"/>
                <w:left w:val="none" w:sz="0" w:space="0" w:color="auto"/>
                <w:bottom w:val="none" w:sz="0" w:space="0" w:color="auto"/>
                <w:right w:val="none" w:sz="0" w:space="0" w:color="auto"/>
              </w:divBdr>
            </w:div>
            <w:div w:id="443766931">
              <w:marLeft w:val="0"/>
              <w:marRight w:val="0"/>
              <w:marTop w:val="0"/>
              <w:marBottom w:val="0"/>
              <w:divBdr>
                <w:top w:val="none" w:sz="0" w:space="0" w:color="auto"/>
                <w:left w:val="none" w:sz="0" w:space="0" w:color="auto"/>
                <w:bottom w:val="none" w:sz="0" w:space="0" w:color="auto"/>
                <w:right w:val="none" w:sz="0" w:space="0" w:color="auto"/>
              </w:divBdr>
            </w:div>
            <w:div w:id="450245015">
              <w:marLeft w:val="0"/>
              <w:marRight w:val="0"/>
              <w:marTop w:val="0"/>
              <w:marBottom w:val="0"/>
              <w:divBdr>
                <w:top w:val="none" w:sz="0" w:space="0" w:color="auto"/>
                <w:left w:val="none" w:sz="0" w:space="0" w:color="auto"/>
                <w:bottom w:val="none" w:sz="0" w:space="0" w:color="auto"/>
                <w:right w:val="none" w:sz="0" w:space="0" w:color="auto"/>
              </w:divBdr>
            </w:div>
            <w:div w:id="455223750">
              <w:marLeft w:val="0"/>
              <w:marRight w:val="0"/>
              <w:marTop w:val="0"/>
              <w:marBottom w:val="0"/>
              <w:divBdr>
                <w:top w:val="none" w:sz="0" w:space="0" w:color="auto"/>
                <w:left w:val="none" w:sz="0" w:space="0" w:color="auto"/>
                <w:bottom w:val="none" w:sz="0" w:space="0" w:color="auto"/>
                <w:right w:val="none" w:sz="0" w:space="0" w:color="auto"/>
              </w:divBdr>
            </w:div>
            <w:div w:id="457646428">
              <w:marLeft w:val="0"/>
              <w:marRight w:val="0"/>
              <w:marTop w:val="0"/>
              <w:marBottom w:val="0"/>
              <w:divBdr>
                <w:top w:val="none" w:sz="0" w:space="0" w:color="auto"/>
                <w:left w:val="none" w:sz="0" w:space="0" w:color="auto"/>
                <w:bottom w:val="none" w:sz="0" w:space="0" w:color="auto"/>
                <w:right w:val="none" w:sz="0" w:space="0" w:color="auto"/>
              </w:divBdr>
            </w:div>
            <w:div w:id="458229877">
              <w:marLeft w:val="0"/>
              <w:marRight w:val="0"/>
              <w:marTop w:val="0"/>
              <w:marBottom w:val="0"/>
              <w:divBdr>
                <w:top w:val="none" w:sz="0" w:space="0" w:color="auto"/>
                <w:left w:val="none" w:sz="0" w:space="0" w:color="auto"/>
                <w:bottom w:val="none" w:sz="0" w:space="0" w:color="auto"/>
                <w:right w:val="none" w:sz="0" w:space="0" w:color="auto"/>
              </w:divBdr>
            </w:div>
            <w:div w:id="459956474">
              <w:marLeft w:val="0"/>
              <w:marRight w:val="0"/>
              <w:marTop w:val="0"/>
              <w:marBottom w:val="0"/>
              <w:divBdr>
                <w:top w:val="none" w:sz="0" w:space="0" w:color="auto"/>
                <w:left w:val="none" w:sz="0" w:space="0" w:color="auto"/>
                <w:bottom w:val="none" w:sz="0" w:space="0" w:color="auto"/>
                <w:right w:val="none" w:sz="0" w:space="0" w:color="auto"/>
              </w:divBdr>
            </w:div>
            <w:div w:id="462582134">
              <w:marLeft w:val="0"/>
              <w:marRight w:val="0"/>
              <w:marTop w:val="0"/>
              <w:marBottom w:val="0"/>
              <w:divBdr>
                <w:top w:val="none" w:sz="0" w:space="0" w:color="auto"/>
                <w:left w:val="none" w:sz="0" w:space="0" w:color="auto"/>
                <w:bottom w:val="none" w:sz="0" w:space="0" w:color="auto"/>
                <w:right w:val="none" w:sz="0" w:space="0" w:color="auto"/>
              </w:divBdr>
            </w:div>
            <w:div w:id="471217933">
              <w:marLeft w:val="0"/>
              <w:marRight w:val="0"/>
              <w:marTop w:val="0"/>
              <w:marBottom w:val="0"/>
              <w:divBdr>
                <w:top w:val="none" w:sz="0" w:space="0" w:color="auto"/>
                <w:left w:val="none" w:sz="0" w:space="0" w:color="auto"/>
                <w:bottom w:val="none" w:sz="0" w:space="0" w:color="auto"/>
                <w:right w:val="none" w:sz="0" w:space="0" w:color="auto"/>
              </w:divBdr>
            </w:div>
            <w:div w:id="473260383">
              <w:marLeft w:val="0"/>
              <w:marRight w:val="0"/>
              <w:marTop w:val="0"/>
              <w:marBottom w:val="0"/>
              <w:divBdr>
                <w:top w:val="none" w:sz="0" w:space="0" w:color="auto"/>
                <w:left w:val="none" w:sz="0" w:space="0" w:color="auto"/>
                <w:bottom w:val="none" w:sz="0" w:space="0" w:color="auto"/>
                <w:right w:val="none" w:sz="0" w:space="0" w:color="auto"/>
              </w:divBdr>
            </w:div>
            <w:div w:id="476337964">
              <w:marLeft w:val="0"/>
              <w:marRight w:val="0"/>
              <w:marTop w:val="0"/>
              <w:marBottom w:val="0"/>
              <w:divBdr>
                <w:top w:val="none" w:sz="0" w:space="0" w:color="auto"/>
                <w:left w:val="none" w:sz="0" w:space="0" w:color="auto"/>
                <w:bottom w:val="none" w:sz="0" w:space="0" w:color="auto"/>
                <w:right w:val="none" w:sz="0" w:space="0" w:color="auto"/>
              </w:divBdr>
            </w:div>
            <w:div w:id="477646962">
              <w:marLeft w:val="0"/>
              <w:marRight w:val="0"/>
              <w:marTop w:val="0"/>
              <w:marBottom w:val="0"/>
              <w:divBdr>
                <w:top w:val="none" w:sz="0" w:space="0" w:color="auto"/>
                <w:left w:val="none" w:sz="0" w:space="0" w:color="auto"/>
                <w:bottom w:val="none" w:sz="0" w:space="0" w:color="auto"/>
                <w:right w:val="none" w:sz="0" w:space="0" w:color="auto"/>
              </w:divBdr>
            </w:div>
            <w:div w:id="479659020">
              <w:marLeft w:val="0"/>
              <w:marRight w:val="0"/>
              <w:marTop w:val="0"/>
              <w:marBottom w:val="0"/>
              <w:divBdr>
                <w:top w:val="none" w:sz="0" w:space="0" w:color="auto"/>
                <w:left w:val="none" w:sz="0" w:space="0" w:color="auto"/>
                <w:bottom w:val="none" w:sz="0" w:space="0" w:color="auto"/>
                <w:right w:val="none" w:sz="0" w:space="0" w:color="auto"/>
              </w:divBdr>
            </w:div>
            <w:div w:id="483008753">
              <w:marLeft w:val="0"/>
              <w:marRight w:val="0"/>
              <w:marTop w:val="0"/>
              <w:marBottom w:val="0"/>
              <w:divBdr>
                <w:top w:val="none" w:sz="0" w:space="0" w:color="auto"/>
                <w:left w:val="none" w:sz="0" w:space="0" w:color="auto"/>
                <w:bottom w:val="none" w:sz="0" w:space="0" w:color="auto"/>
                <w:right w:val="none" w:sz="0" w:space="0" w:color="auto"/>
              </w:divBdr>
            </w:div>
            <w:div w:id="486290771">
              <w:marLeft w:val="0"/>
              <w:marRight w:val="0"/>
              <w:marTop w:val="0"/>
              <w:marBottom w:val="0"/>
              <w:divBdr>
                <w:top w:val="none" w:sz="0" w:space="0" w:color="auto"/>
                <w:left w:val="none" w:sz="0" w:space="0" w:color="auto"/>
                <w:bottom w:val="none" w:sz="0" w:space="0" w:color="auto"/>
                <w:right w:val="none" w:sz="0" w:space="0" w:color="auto"/>
              </w:divBdr>
            </w:div>
            <w:div w:id="491142445">
              <w:marLeft w:val="0"/>
              <w:marRight w:val="0"/>
              <w:marTop w:val="0"/>
              <w:marBottom w:val="0"/>
              <w:divBdr>
                <w:top w:val="none" w:sz="0" w:space="0" w:color="auto"/>
                <w:left w:val="none" w:sz="0" w:space="0" w:color="auto"/>
                <w:bottom w:val="none" w:sz="0" w:space="0" w:color="auto"/>
                <w:right w:val="none" w:sz="0" w:space="0" w:color="auto"/>
              </w:divBdr>
            </w:div>
            <w:div w:id="493884769">
              <w:marLeft w:val="0"/>
              <w:marRight w:val="0"/>
              <w:marTop w:val="0"/>
              <w:marBottom w:val="0"/>
              <w:divBdr>
                <w:top w:val="none" w:sz="0" w:space="0" w:color="auto"/>
                <w:left w:val="none" w:sz="0" w:space="0" w:color="auto"/>
                <w:bottom w:val="none" w:sz="0" w:space="0" w:color="auto"/>
                <w:right w:val="none" w:sz="0" w:space="0" w:color="auto"/>
              </w:divBdr>
            </w:div>
            <w:div w:id="495145588">
              <w:marLeft w:val="0"/>
              <w:marRight w:val="0"/>
              <w:marTop w:val="0"/>
              <w:marBottom w:val="0"/>
              <w:divBdr>
                <w:top w:val="none" w:sz="0" w:space="0" w:color="auto"/>
                <w:left w:val="none" w:sz="0" w:space="0" w:color="auto"/>
                <w:bottom w:val="none" w:sz="0" w:space="0" w:color="auto"/>
                <w:right w:val="none" w:sz="0" w:space="0" w:color="auto"/>
              </w:divBdr>
            </w:div>
            <w:div w:id="495727119">
              <w:marLeft w:val="0"/>
              <w:marRight w:val="0"/>
              <w:marTop w:val="0"/>
              <w:marBottom w:val="0"/>
              <w:divBdr>
                <w:top w:val="none" w:sz="0" w:space="0" w:color="auto"/>
                <w:left w:val="none" w:sz="0" w:space="0" w:color="auto"/>
                <w:bottom w:val="none" w:sz="0" w:space="0" w:color="auto"/>
                <w:right w:val="none" w:sz="0" w:space="0" w:color="auto"/>
              </w:divBdr>
            </w:div>
            <w:div w:id="495730834">
              <w:marLeft w:val="0"/>
              <w:marRight w:val="0"/>
              <w:marTop w:val="0"/>
              <w:marBottom w:val="0"/>
              <w:divBdr>
                <w:top w:val="none" w:sz="0" w:space="0" w:color="auto"/>
                <w:left w:val="none" w:sz="0" w:space="0" w:color="auto"/>
                <w:bottom w:val="none" w:sz="0" w:space="0" w:color="auto"/>
                <w:right w:val="none" w:sz="0" w:space="0" w:color="auto"/>
              </w:divBdr>
            </w:div>
            <w:div w:id="504782688">
              <w:marLeft w:val="0"/>
              <w:marRight w:val="0"/>
              <w:marTop w:val="0"/>
              <w:marBottom w:val="0"/>
              <w:divBdr>
                <w:top w:val="none" w:sz="0" w:space="0" w:color="auto"/>
                <w:left w:val="none" w:sz="0" w:space="0" w:color="auto"/>
                <w:bottom w:val="none" w:sz="0" w:space="0" w:color="auto"/>
                <w:right w:val="none" w:sz="0" w:space="0" w:color="auto"/>
              </w:divBdr>
            </w:div>
            <w:div w:id="507526521">
              <w:marLeft w:val="0"/>
              <w:marRight w:val="0"/>
              <w:marTop w:val="0"/>
              <w:marBottom w:val="0"/>
              <w:divBdr>
                <w:top w:val="none" w:sz="0" w:space="0" w:color="auto"/>
                <w:left w:val="none" w:sz="0" w:space="0" w:color="auto"/>
                <w:bottom w:val="none" w:sz="0" w:space="0" w:color="auto"/>
                <w:right w:val="none" w:sz="0" w:space="0" w:color="auto"/>
              </w:divBdr>
            </w:div>
            <w:div w:id="508059659">
              <w:marLeft w:val="0"/>
              <w:marRight w:val="0"/>
              <w:marTop w:val="0"/>
              <w:marBottom w:val="0"/>
              <w:divBdr>
                <w:top w:val="none" w:sz="0" w:space="0" w:color="auto"/>
                <w:left w:val="none" w:sz="0" w:space="0" w:color="auto"/>
                <w:bottom w:val="none" w:sz="0" w:space="0" w:color="auto"/>
                <w:right w:val="none" w:sz="0" w:space="0" w:color="auto"/>
              </w:divBdr>
            </w:div>
            <w:div w:id="515192735">
              <w:marLeft w:val="0"/>
              <w:marRight w:val="0"/>
              <w:marTop w:val="0"/>
              <w:marBottom w:val="0"/>
              <w:divBdr>
                <w:top w:val="none" w:sz="0" w:space="0" w:color="auto"/>
                <w:left w:val="none" w:sz="0" w:space="0" w:color="auto"/>
                <w:bottom w:val="none" w:sz="0" w:space="0" w:color="auto"/>
                <w:right w:val="none" w:sz="0" w:space="0" w:color="auto"/>
              </w:divBdr>
            </w:div>
            <w:div w:id="516886576">
              <w:marLeft w:val="0"/>
              <w:marRight w:val="0"/>
              <w:marTop w:val="0"/>
              <w:marBottom w:val="0"/>
              <w:divBdr>
                <w:top w:val="none" w:sz="0" w:space="0" w:color="auto"/>
                <w:left w:val="none" w:sz="0" w:space="0" w:color="auto"/>
                <w:bottom w:val="none" w:sz="0" w:space="0" w:color="auto"/>
                <w:right w:val="none" w:sz="0" w:space="0" w:color="auto"/>
              </w:divBdr>
            </w:div>
            <w:div w:id="522940244">
              <w:marLeft w:val="0"/>
              <w:marRight w:val="0"/>
              <w:marTop w:val="0"/>
              <w:marBottom w:val="0"/>
              <w:divBdr>
                <w:top w:val="none" w:sz="0" w:space="0" w:color="auto"/>
                <w:left w:val="none" w:sz="0" w:space="0" w:color="auto"/>
                <w:bottom w:val="none" w:sz="0" w:space="0" w:color="auto"/>
                <w:right w:val="none" w:sz="0" w:space="0" w:color="auto"/>
              </w:divBdr>
            </w:div>
            <w:div w:id="526020493">
              <w:marLeft w:val="0"/>
              <w:marRight w:val="0"/>
              <w:marTop w:val="0"/>
              <w:marBottom w:val="0"/>
              <w:divBdr>
                <w:top w:val="none" w:sz="0" w:space="0" w:color="auto"/>
                <w:left w:val="none" w:sz="0" w:space="0" w:color="auto"/>
                <w:bottom w:val="none" w:sz="0" w:space="0" w:color="auto"/>
                <w:right w:val="none" w:sz="0" w:space="0" w:color="auto"/>
              </w:divBdr>
            </w:div>
            <w:div w:id="533808462">
              <w:marLeft w:val="0"/>
              <w:marRight w:val="0"/>
              <w:marTop w:val="0"/>
              <w:marBottom w:val="0"/>
              <w:divBdr>
                <w:top w:val="none" w:sz="0" w:space="0" w:color="auto"/>
                <w:left w:val="none" w:sz="0" w:space="0" w:color="auto"/>
                <w:bottom w:val="none" w:sz="0" w:space="0" w:color="auto"/>
                <w:right w:val="none" w:sz="0" w:space="0" w:color="auto"/>
              </w:divBdr>
            </w:div>
            <w:div w:id="535698451">
              <w:marLeft w:val="0"/>
              <w:marRight w:val="0"/>
              <w:marTop w:val="0"/>
              <w:marBottom w:val="0"/>
              <w:divBdr>
                <w:top w:val="none" w:sz="0" w:space="0" w:color="auto"/>
                <w:left w:val="none" w:sz="0" w:space="0" w:color="auto"/>
                <w:bottom w:val="none" w:sz="0" w:space="0" w:color="auto"/>
                <w:right w:val="none" w:sz="0" w:space="0" w:color="auto"/>
              </w:divBdr>
            </w:div>
            <w:div w:id="550117915">
              <w:marLeft w:val="0"/>
              <w:marRight w:val="0"/>
              <w:marTop w:val="0"/>
              <w:marBottom w:val="0"/>
              <w:divBdr>
                <w:top w:val="none" w:sz="0" w:space="0" w:color="auto"/>
                <w:left w:val="none" w:sz="0" w:space="0" w:color="auto"/>
                <w:bottom w:val="none" w:sz="0" w:space="0" w:color="auto"/>
                <w:right w:val="none" w:sz="0" w:space="0" w:color="auto"/>
              </w:divBdr>
            </w:div>
            <w:div w:id="559831130">
              <w:marLeft w:val="0"/>
              <w:marRight w:val="0"/>
              <w:marTop w:val="0"/>
              <w:marBottom w:val="0"/>
              <w:divBdr>
                <w:top w:val="none" w:sz="0" w:space="0" w:color="auto"/>
                <w:left w:val="none" w:sz="0" w:space="0" w:color="auto"/>
                <w:bottom w:val="none" w:sz="0" w:space="0" w:color="auto"/>
                <w:right w:val="none" w:sz="0" w:space="0" w:color="auto"/>
              </w:divBdr>
            </w:div>
            <w:div w:id="561913074">
              <w:marLeft w:val="0"/>
              <w:marRight w:val="0"/>
              <w:marTop w:val="0"/>
              <w:marBottom w:val="0"/>
              <w:divBdr>
                <w:top w:val="none" w:sz="0" w:space="0" w:color="auto"/>
                <w:left w:val="none" w:sz="0" w:space="0" w:color="auto"/>
                <w:bottom w:val="none" w:sz="0" w:space="0" w:color="auto"/>
                <w:right w:val="none" w:sz="0" w:space="0" w:color="auto"/>
              </w:divBdr>
            </w:div>
            <w:div w:id="564073131">
              <w:marLeft w:val="0"/>
              <w:marRight w:val="0"/>
              <w:marTop w:val="0"/>
              <w:marBottom w:val="0"/>
              <w:divBdr>
                <w:top w:val="none" w:sz="0" w:space="0" w:color="auto"/>
                <w:left w:val="none" w:sz="0" w:space="0" w:color="auto"/>
                <w:bottom w:val="none" w:sz="0" w:space="0" w:color="auto"/>
                <w:right w:val="none" w:sz="0" w:space="0" w:color="auto"/>
              </w:divBdr>
            </w:div>
            <w:div w:id="574124963">
              <w:marLeft w:val="0"/>
              <w:marRight w:val="0"/>
              <w:marTop w:val="0"/>
              <w:marBottom w:val="0"/>
              <w:divBdr>
                <w:top w:val="none" w:sz="0" w:space="0" w:color="auto"/>
                <w:left w:val="none" w:sz="0" w:space="0" w:color="auto"/>
                <w:bottom w:val="none" w:sz="0" w:space="0" w:color="auto"/>
                <w:right w:val="none" w:sz="0" w:space="0" w:color="auto"/>
              </w:divBdr>
            </w:div>
            <w:div w:id="579098980">
              <w:marLeft w:val="0"/>
              <w:marRight w:val="0"/>
              <w:marTop w:val="0"/>
              <w:marBottom w:val="0"/>
              <w:divBdr>
                <w:top w:val="none" w:sz="0" w:space="0" w:color="auto"/>
                <w:left w:val="none" w:sz="0" w:space="0" w:color="auto"/>
                <w:bottom w:val="none" w:sz="0" w:space="0" w:color="auto"/>
                <w:right w:val="none" w:sz="0" w:space="0" w:color="auto"/>
              </w:divBdr>
            </w:div>
            <w:div w:id="583878017">
              <w:marLeft w:val="0"/>
              <w:marRight w:val="0"/>
              <w:marTop w:val="0"/>
              <w:marBottom w:val="0"/>
              <w:divBdr>
                <w:top w:val="none" w:sz="0" w:space="0" w:color="auto"/>
                <w:left w:val="none" w:sz="0" w:space="0" w:color="auto"/>
                <w:bottom w:val="none" w:sz="0" w:space="0" w:color="auto"/>
                <w:right w:val="none" w:sz="0" w:space="0" w:color="auto"/>
              </w:divBdr>
            </w:div>
            <w:div w:id="584608797">
              <w:marLeft w:val="0"/>
              <w:marRight w:val="0"/>
              <w:marTop w:val="0"/>
              <w:marBottom w:val="0"/>
              <w:divBdr>
                <w:top w:val="none" w:sz="0" w:space="0" w:color="auto"/>
                <w:left w:val="none" w:sz="0" w:space="0" w:color="auto"/>
                <w:bottom w:val="none" w:sz="0" w:space="0" w:color="auto"/>
                <w:right w:val="none" w:sz="0" w:space="0" w:color="auto"/>
              </w:divBdr>
            </w:div>
            <w:div w:id="589706335">
              <w:marLeft w:val="0"/>
              <w:marRight w:val="0"/>
              <w:marTop w:val="0"/>
              <w:marBottom w:val="0"/>
              <w:divBdr>
                <w:top w:val="none" w:sz="0" w:space="0" w:color="auto"/>
                <w:left w:val="none" w:sz="0" w:space="0" w:color="auto"/>
                <w:bottom w:val="none" w:sz="0" w:space="0" w:color="auto"/>
                <w:right w:val="none" w:sz="0" w:space="0" w:color="auto"/>
              </w:divBdr>
            </w:div>
            <w:div w:id="590743095">
              <w:marLeft w:val="0"/>
              <w:marRight w:val="0"/>
              <w:marTop w:val="0"/>
              <w:marBottom w:val="0"/>
              <w:divBdr>
                <w:top w:val="none" w:sz="0" w:space="0" w:color="auto"/>
                <w:left w:val="none" w:sz="0" w:space="0" w:color="auto"/>
                <w:bottom w:val="none" w:sz="0" w:space="0" w:color="auto"/>
                <w:right w:val="none" w:sz="0" w:space="0" w:color="auto"/>
              </w:divBdr>
            </w:div>
            <w:div w:id="597639495">
              <w:marLeft w:val="0"/>
              <w:marRight w:val="0"/>
              <w:marTop w:val="0"/>
              <w:marBottom w:val="0"/>
              <w:divBdr>
                <w:top w:val="none" w:sz="0" w:space="0" w:color="auto"/>
                <w:left w:val="none" w:sz="0" w:space="0" w:color="auto"/>
                <w:bottom w:val="none" w:sz="0" w:space="0" w:color="auto"/>
                <w:right w:val="none" w:sz="0" w:space="0" w:color="auto"/>
              </w:divBdr>
            </w:div>
            <w:div w:id="597715007">
              <w:marLeft w:val="0"/>
              <w:marRight w:val="0"/>
              <w:marTop w:val="0"/>
              <w:marBottom w:val="0"/>
              <w:divBdr>
                <w:top w:val="none" w:sz="0" w:space="0" w:color="auto"/>
                <w:left w:val="none" w:sz="0" w:space="0" w:color="auto"/>
                <w:bottom w:val="none" w:sz="0" w:space="0" w:color="auto"/>
                <w:right w:val="none" w:sz="0" w:space="0" w:color="auto"/>
              </w:divBdr>
            </w:div>
            <w:div w:id="603415455">
              <w:marLeft w:val="0"/>
              <w:marRight w:val="0"/>
              <w:marTop w:val="0"/>
              <w:marBottom w:val="0"/>
              <w:divBdr>
                <w:top w:val="none" w:sz="0" w:space="0" w:color="auto"/>
                <w:left w:val="none" w:sz="0" w:space="0" w:color="auto"/>
                <w:bottom w:val="none" w:sz="0" w:space="0" w:color="auto"/>
                <w:right w:val="none" w:sz="0" w:space="0" w:color="auto"/>
              </w:divBdr>
            </w:div>
            <w:div w:id="603616674">
              <w:marLeft w:val="0"/>
              <w:marRight w:val="0"/>
              <w:marTop w:val="0"/>
              <w:marBottom w:val="0"/>
              <w:divBdr>
                <w:top w:val="none" w:sz="0" w:space="0" w:color="auto"/>
                <w:left w:val="none" w:sz="0" w:space="0" w:color="auto"/>
                <w:bottom w:val="none" w:sz="0" w:space="0" w:color="auto"/>
                <w:right w:val="none" w:sz="0" w:space="0" w:color="auto"/>
              </w:divBdr>
            </w:div>
            <w:div w:id="604532838">
              <w:marLeft w:val="0"/>
              <w:marRight w:val="0"/>
              <w:marTop w:val="0"/>
              <w:marBottom w:val="0"/>
              <w:divBdr>
                <w:top w:val="none" w:sz="0" w:space="0" w:color="auto"/>
                <w:left w:val="none" w:sz="0" w:space="0" w:color="auto"/>
                <w:bottom w:val="none" w:sz="0" w:space="0" w:color="auto"/>
                <w:right w:val="none" w:sz="0" w:space="0" w:color="auto"/>
              </w:divBdr>
            </w:div>
            <w:div w:id="605772763">
              <w:marLeft w:val="0"/>
              <w:marRight w:val="0"/>
              <w:marTop w:val="0"/>
              <w:marBottom w:val="0"/>
              <w:divBdr>
                <w:top w:val="none" w:sz="0" w:space="0" w:color="auto"/>
                <w:left w:val="none" w:sz="0" w:space="0" w:color="auto"/>
                <w:bottom w:val="none" w:sz="0" w:space="0" w:color="auto"/>
                <w:right w:val="none" w:sz="0" w:space="0" w:color="auto"/>
              </w:divBdr>
            </w:div>
            <w:div w:id="609943638">
              <w:marLeft w:val="0"/>
              <w:marRight w:val="0"/>
              <w:marTop w:val="0"/>
              <w:marBottom w:val="0"/>
              <w:divBdr>
                <w:top w:val="none" w:sz="0" w:space="0" w:color="auto"/>
                <w:left w:val="none" w:sz="0" w:space="0" w:color="auto"/>
                <w:bottom w:val="none" w:sz="0" w:space="0" w:color="auto"/>
                <w:right w:val="none" w:sz="0" w:space="0" w:color="auto"/>
              </w:divBdr>
            </w:div>
            <w:div w:id="612131965">
              <w:marLeft w:val="0"/>
              <w:marRight w:val="0"/>
              <w:marTop w:val="0"/>
              <w:marBottom w:val="0"/>
              <w:divBdr>
                <w:top w:val="none" w:sz="0" w:space="0" w:color="auto"/>
                <w:left w:val="none" w:sz="0" w:space="0" w:color="auto"/>
                <w:bottom w:val="none" w:sz="0" w:space="0" w:color="auto"/>
                <w:right w:val="none" w:sz="0" w:space="0" w:color="auto"/>
              </w:divBdr>
            </w:div>
            <w:div w:id="615479408">
              <w:marLeft w:val="0"/>
              <w:marRight w:val="0"/>
              <w:marTop w:val="0"/>
              <w:marBottom w:val="0"/>
              <w:divBdr>
                <w:top w:val="none" w:sz="0" w:space="0" w:color="auto"/>
                <w:left w:val="none" w:sz="0" w:space="0" w:color="auto"/>
                <w:bottom w:val="none" w:sz="0" w:space="0" w:color="auto"/>
                <w:right w:val="none" w:sz="0" w:space="0" w:color="auto"/>
              </w:divBdr>
            </w:div>
            <w:div w:id="618608551">
              <w:marLeft w:val="0"/>
              <w:marRight w:val="0"/>
              <w:marTop w:val="0"/>
              <w:marBottom w:val="0"/>
              <w:divBdr>
                <w:top w:val="none" w:sz="0" w:space="0" w:color="auto"/>
                <w:left w:val="none" w:sz="0" w:space="0" w:color="auto"/>
                <w:bottom w:val="none" w:sz="0" w:space="0" w:color="auto"/>
                <w:right w:val="none" w:sz="0" w:space="0" w:color="auto"/>
              </w:divBdr>
            </w:div>
            <w:div w:id="623581511">
              <w:marLeft w:val="0"/>
              <w:marRight w:val="0"/>
              <w:marTop w:val="0"/>
              <w:marBottom w:val="0"/>
              <w:divBdr>
                <w:top w:val="none" w:sz="0" w:space="0" w:color="auto"/>
                <w:left w:val="none" w:sz="0" w:space="0" w:color="auto"/>
                <w:bottom w:val="none" w:sz="0" w:space="0" w:color="auto"/>
                <w:right w:val="none" w:sz="0" w:space="0" w:color="auto"/>
              </w:divBdr>
            </w:div>
            <w:div w:id="626548888">
              <w:marLeft w:val="0"/>
              <w:marRight w:val="0"/>
              <w:marTop w:val="0"/>
              <w:marBottom w:val="0"/>
              <w:divBdr>
                <w:top w:val="none" w:sz="0" w:space="0" w:color="auto"/>
                <w:left w:val="none" w:sz="0" w:space="0" w:color="auto"/>
                <w:bottom w:val="none" w:sz="0" w:space="0" w:color="auto"/>
                <w:right w:val="none" w:sz="0" w:space="0" w:color="auto"/>
              </w:divBdr>
            </w:div>
            <w:div w:id="630676600">
              <w:marLeft w:val="0"/>
              <w:marRight w:val="0"/>
              <w:marTop w:val="0"/>
              <w:marBottom w:val="0"/>
              <w:divBdr>
                <w:top w:val="none" w:sz="0" w:space="0" w:color="auto"/>
                <w:left w:val="none" w:sz="0" w:space="0" w:color="auto"/>
                <w:bottom w:val="none" w:sz="0" w:space="0" w:color="auto"/>
                <w:right w:val="none" w:sz="0" w:space="0" w:color="auto"/>
              </w:divBdr>
            </w:div>
            <w:div w:id="631179465">
              <w:marLeft w:val="0"/>
              <w:marRight w:val="0"/>
              <w:marTop w:val="0"/>
              <w:marBottom w:val="0"/>
              <w:divBdr>
                <w:top w:val="none" w:sz="0" w:space="0" w:color="auto"/>
                <w:left w:val="none" w:sz="0" w:space="0" w:color="auto"/>
                <w:bottom w:val="none" w:sz="0" w:space="0" w:color="auto"/>
                <w:right w:val="none" w:sz="0" w:space="0" w:color="auto"/>
              </w:divBdr>
            </w:div>
            <w:div w:id="639965102">
              <w:marLeft w:val="0"/>
              <w:marRight w:val="0"/>
              <w:marTop w:val="0"/>
              <w:marBottom w:val="0"/>
              <w:divBdr>
                <w:top w:val="none" w:sz="0" w:space="0" w:color="auto"/>
                <w:left w:val="none" w:sz="0" w:space="0" w:color="auto"/>
                <w:bottom w:val="none" w:sz="0" w:space="0" w:color="auto"/>
                <w:right w:val="none" w:sz="0" w:space="0" w:color="auto"/>
              </w:divBdr>
            </w:div>
            <w:div w:id="643971582">
              <w:marLeft w:val="0"/>
              <w:marRight w:val="0"/>
              <w:marTop w:val="0"/>
              <w:marBottom w:val="0"/>
              <w:divBdr>
                <w:top w:val="none" w:sz="0" w:space="0" w:color="auto"/>
                <w:left w:val="none" w:sz="0" w:space="0" w:color="auto"/>
                <w:bottom w:val="none" w:sz="0" w:space="0" w:color="auto"/>
                <w:right w:val="none" w:sz="0" w:space="0" w:color="auto"/>
              </w:divBdr>
            </w:div>
            <w:div w:id="645012244">
              <w:marLeft w:val="0"/>
              <w:marRight w:val="0"/>
              <w:marTop w:val="0"/>
              <w:marBottom w:val="0"/>
              <w:divBdr>
                <w:top w:val="none" w:sz="0" w:space="0" w:color="auto"/>
                <w:left w:val="none" w:sz="0" w:space="0" w:color="auto"/>
                <w:bottom w:val="none" w:sz="0" w:space="0" w:color="auto"/>
                <w:right w:val="none" w:sz="0" w:space="0" w:color="auto"/>
              </w:divBdr>
            </w:div>
            <w:div w:id="652027778">
              <w:marLeft w:val="0"/>
              <w:marRight w:val="0"/>
              <w:marTop w:val="0"/>
              <w:marBottom w:val="0"/>
              <w:divBdr>
                <w:top w:val="none" w:sz="0" w:space="0" w:color="auto"/>
                <w:left w:val="none" w:sz="0" w:space="0" w:color="auto"/>
                <w:bottom w:val="none" w:sz="0" w:space="0" w:color="auto"/>
                <w:right w:val="none" w:sz="0" w:space="0" w:color="auto"/>
              </w:divBdr>
            </w:div>
            <w:div w:id="658727474">
              <w:marLeft w:val="0"/>
              <w:marRight w:val="0"/>
              <w:marTop w:val="0"/>
              <w:marBottom w:val="0"/>
              <w:divBdr>
                <w:top w:val="none" w:sz="0" w:space="0" w:color="auto"/>
                <w:left w:val="none" w:sz="0" w:space="0" w:color="auto"/>
                <w:bottom w:val="none" w:sz="0" w:space="0" w:color="auto"/>
                <w:right w:val="none" w:sz="0" w:space="0" w:color="auto"/>
              </w:divBdr>
            </w:div>
            <w:div w:id="661548464">
              <w:marLeft w:val="0"/>
              <w:marRight w:val="0"/>
              <w:marTop w:val="0"/>
              <w:marBottom w:val="0"/>
              <w:divBdr>
                <w:top w:val="none" w:sz="0" w:space="0" w:color="auto"/>
                <w:left w:val="none" w:sz="0" w:space="0" w:color="auto"/>
                <w:bottom w:val="none" w:sz="0" w:space="0" w:color="auto"/>
                <w:right w:val="none" w:sz="0" w:space="0" w:color="auto"/>
              </w:divBdr>
            </w:div>
            <w:div w:id="662241363">
              <w:marLeft w:val="0"/>
              <w:marRight w:val="0"/>
              <w:marTop w:val="0"/>
              <w:marBottom w:val="0"/>
              <w:divBdr>
                <w:top w:val="none" w:sz="0" w:space="0" w:color="auto"/>
                <w:left w:val="none" w:sz="0" w:space="0" w:color="auto"/>
                <w:bottom w:val="none" w:sz="0" w:space="0" w:color="auto"/>
                <w:right w:val="none" w:sz="0" w:space="0" w:color="auto"/>
              </w:divBdr>
            </w:div>
            <w:div w:id="667489891">
              <w:marLeft w:val="0"/>
              <w:marRight w:val="0"/>
              <w:marTop w:val="0"/>
              <w:marBottom w:val="0"/>
              <w:divBdr>
                <w:top w:val="none" w:sz="0" w:space="0" w:color="auto"/>
                <w:left w:val="none" w:sz="0" w:space="0" w:color="auto"/>
                <w:bottom w:val="none" w:sz="0" w:space="0" w:color="auto"/>
                <w:right w:val="none" w:sz="0" w:space="0" w:color="auto"/>
              </w:divBdr>
            </w:div>
            <w:div w:id="674188701">
              <w:marLeft w:val="0"/>
              <w:marRight w:val="0"/>
              <w:marTop w:val="0"/>
              <w:marBottom w:val="0"/>
              <w:divBdr>
                <w:top w:val="none" w:sz="0" w:space="0" w:color="auto"/>
                <w:left w:val="none" w:sz="0" w:space="0" w:color="auto"/>
                <w:bottom w:val="none" w:sz="0" w:space="0" w:color="auto"/>
                <w:right w:val="none" w:sz="0" w:space="0" w:color="auto"/>
              </w:divBdr>
            </w:div>
            <w:div w:id="675498166">
              <w:marLeft w:val="0"/>
              <w:marRight w:val="0"/>
              <w:marTop w:val="0"/>
              <w:marBottom w:val="0"/>
              <w:divBdr>
                <w:top w:val="none" w:sz="0" w:space="0" w:color="auto"/>
                <w:left w:val="none" w:sz="0" w:space="0" w:color="auto"/>
                <w:bottom w:val="none" w:sz="0" w:space="0" w:color="auto"/>
                <w:right w:val="none" w:sz="0" w:space="0" w:color="auto"/>
              </w:divBdr>
            </w:div>
            <w:div w:id="678193086">
              <w:marLeft w:val="0"/>
              <w:marRight w:val="0"/>
              <w:marTop w:val="0"/>
              <w:marBottom w:val="0"/>
              <w:divBdr>
                <w:top w:val="none" w:sz="0" w:space="0" w:color="auto"/>
                <w:left w:val="none" w:sz="0" w:space="0" w:color="auto"/>
                <w:bottom w:val="none" w:sz="0" w:space="0" w:color="auto"/>
                <w:right w:val="none" w:sz="0" w:space="0" w:color="auto"/>
              </w:divBdr>
            </w:div>
            <w:div w:id="681391908">
              <w:marLeft w:val="0"/>
              <w:marRight w:val="0"/>
              <w:marTop w:val="0"/>
              <w:marBottom w:val="0"/>
              <w:divBdr>
                <w:top w:val="none" w:sz="0" w:space="0" w:color="auto"/>
                <w:left w:val="none" w:sz="0" w:space="0" w:color="auto"/>
                <w:bottom w:val="none" w:sz="0" w:space="0" w:color="auto"/>
                <w:right w:val="none" w:sz="0" w:space="0" w:color="auto"/>
              </w:divBdr>
            </w:div>
            <w:div w:id="681518704">
              <w:marLeft w:val="0"/>
              <w:marRight w:val="0"/>
              <w:marTop w:val="0"/>
              <w:marBottom w:val="0"/>
              <w:divBdr>
                <w:top w:val="none" w:sz="0" w:space="0" w:color="auto"/>
                <w:left w:val="none" w:sz="0" w:space="0" w:color="auto"/>
                <w:bottom w:val="none" w:sz="0" w:space="0" w:color="auto"/>
                <w:right w:val="none" w:sz="0" w:space="0" w:color="auto"/>
              </w:divBdr>
            </w:div>
            <w:div w:id="684017239">
              <w:marLeft w:val="0"/>
              <w:marRight w:val="0"/>
              <w:marTop w:val="0"/>
              <w:marBottom w:val="0"/>
              <w:divBdr>
                <w:top w:val="none" w:sz="0" w:space="0" w:color="auto"/>
                <w:left w:val="none" w:sz="0" w:space="0" w:color="auto"/>
                <w:bottom w:val="none" w:sz="0" w:space="0" w:color="auto"/>
                <w:right w:val="none" w:sz="0" w:space="0" w:color="auto"/>
              </w:divBdr>
            </w:div>
            <w:div w:id="686906668">
              <w:marLeft w:val="0"/>
              <w:marRight w:val="0"/>
              <w:marTop w:val="0"/>
              <w:marBottom w:val="0"/>
              <w:divBdr>
                <w:top w:val="none" w:sz="0" w:space="0" w:color="auto"/>
                <w:left w:val="none" w:sz="0" w:space="0" w:color="auto"/>
                <w:bottom w:val="none" w:sz="0" w:space="0" w:color="auto"/>
                <w:right w:val="none" w:sz="0" w:space="0" w:color="auto"/>
              </w:divBdr>
            </w:div>
            <w:div w:id="698896835">
              <w:marLeft w:val="0"/>
              <w:marRight w:val="0"/>
              <w:marTop w:val="0"/>
              <w:marBottom w:val="0"/>
              <w:divBdr>
                <w:top w:val="none" w:sz="0" w:space="0" w:color="auto"/>
                <w:left w:val="none" w:sz="0" w:space="0" w:color="auto"/>
                <w:bottom w:val="none" w:sz="0" w:space="0" w:color="auto"/>
                <w:right w:val="none" w:sz="0" w:space="0" w:color="auto"/>
              </w:divBdr>
            </w:div>
            <w:div w:id="700714468">
              <w:marLeft w:val="0"/>
              <w:marRight w:val="0"/>
              <w:marTop w:val="0"/>
              <w:marBottom w:val="0"/>
              <w:divBdr>
                <w:top w:val="none" w:sz="0" w:space="0" w:color="auto"/>
                <w:left w:val="none" w:sz="0" w:space="0" w:color="auto"/>
                <w:bottom w:val="none" w:sz="0" w:space="0" w:color="auto"/>
                <w:right w:val="none" w:sz="0" w:space="0" w:color="auto"/>
              </w:divBdr>
            </w:div>
            <w:div w:id="701975328">
              <w:marLeft w:val="0"/>
              <w:marRight w:val="0"/>
              <w:marTop w:val="0"/>
              <w:marBottom w:val="0"/>
              <w:divBdr>
                <w:top w:val="none" w:sz="0" w:space="0" w:color="auto"/>
                <w:left w:val="none" w:sz="0" w:space="0" w:color="auto"/>
                <w:bottom w:val="none" w:sz="0" w:space="0" w:color="auto"/>
                <w:right w:val="none" w:sz="0" w:space="0" w:color="auto"/>
              </w:divBdr>
            </w:div>
            <w:div w:id="710619199">
              <w:marLeft w:val="0"/>
              <w:marRight w:val="0"/>
              <w:marTop w:val="0"/>
              <w:marBottom w:val="0"/>
              <w:divBdr>
                <w:top w:val="none" w:sz="0" w:space="0" w:color="auto"/>
                <w:left w:val="none" w:sz="0" w:space="0" w:color="auto"/>
                <w:bottom w:val="none" w:sz="0" w:space="0" w:color="auto"/>
                <w:right w:val="none" w:sz="0" w:space="0" w:color="auto"/>
              </w:divBdr>
            </w:div>
            <w:div w:id="713121022">
              <w:marLeft w:val="0"/>
              <w:marRight w:val="0"/>
              <w:marTop w:val="0"/>
              <w:marBottom w:val="0"/>
              <w:divBdr>
                <w:top w:val="none" w:sz="0" w:space="0" w:color="auto"/>
                <w:left w:val="none" w:sz="0" w:space="0" w:color="auto"/>
                <w:bottom w:val="none" w:sz="0" w:space="0" w:color="auto"/>
                <w:right w:val="none" w:sz="0" w:space="0" w:color="auto"/>
              </w:divBdr>
            </w:div>
            <w:div w:id="714961952">
              <w:marLeft w:val="0"/>
              <w:marRight w:val="0"/>
              <w:marTop w:val="0"/>
              <w:marBottom w:val="0"/>
              <w:divBdr>
                <w:top w:val="none" w:sz="0" w:space="0" w:color="auto"/>
                <w:left w:val="none" w:sz="0" w:space="0" w:color="auto"/>
                <w:bottom w:val="none" w:sz="0" w:space="0" w:color="auto"/>
                <w:right w:val="none" w:sz="0" w:space="0" w:color="auto"/>
              </w:divBdr>
            </w:div>
            <w:div w:id="715350165">
              <w:marLeft w:val="0"/>
              <w:marRight w:val="0"/>
              <w:marTop w:val="0"/>
              <w:marBottom w:val="0"/>
              <w:divBdr>
                <w:top w:val="none" w:sz="0" w:space="0" w:color="auto"/>
                <w:left w:val="none" w:sz="0" w:space="0" w:color="auto"/>
                <w:bottom w:val="none" w:sz="0" w:space="0" w:color="auto"/>
                <w:right w:val="none" w:sz="0" w:space="0" w:color="auto"/>
              </w:divBdr>
            </w:div>
            <w:div w:id="721486896">
              <w:marLeft w:val="0"/>
              <w:marRight w:val="0"/>
              <w:marTop w:val="0"/>
              <w:marBottom w:val="0"/>
              <w:divBdr>
                <w:top w:val="none" w:sz="0" w:space="0" w:color="auto"/>
                <w:left w:val="none" w:sz="0" w:space="0" w:color="auto"/>
                <w:bottom w:val="none" w:sz="0" w:space="0" w:color="auto"/>
                <w:right w:val="none" w:sz="0" w:space="0" w:color="auto"/>
              </w:divBdr>
            </w:div>
            <w:div w:id="729382072">
              <w:marLeft w:val="0"/>
              <w:marRight w:val="0"/>
              <w:marTop w:val="0"/>
              <w:marBottom w:val="0"/>
              <w:divBdr>
                <w:top w:val="none" w:sz="0" w:space="0" w:color="auto"/>
                <w:left w:val="none" w:sz="0" w:space="0" w:color="auto"/>
                <w:bottom w:val="none" w:sz="0" w:space="0" w:color="auto"/>
                <w:right w:val="none" w:sz="0" w:space="0" w:color="auto"/>
              </w:divBdr>
            </w:div>
            <w:div w:id="735785896">
              <w:marLeft w:val="0"/>
              <w:marRight w:val="0"/>
              <w:marTop w:val="0"/>
              <w:marBottom w:val="0"/>
              <w:divBdr>
                <w:top w:val="none" w:sz="0" w:space="0" w:color="auto"/>
                <w:left w:val="none" w:sz="0" w:space="0" w:color="auto"/>
                <w:bottom w:val="none" w:sz="0" w:space="0" w:color="auto"/>
                <w:right w:val="none" w:sz="0" w:space="0" w:color="auto"/>
              </w:divBdr>
            </w:div>
            <w:div w:id="741366118">
              <w:marLeft w:val="0"/>
              <w:marRight w:val="0"/>
              <w:marTop w:val="0"/>
              <w:marBottom w:val="0"/>
              <w:divBdr>
                <w:top w:val="none" w:sz="0" w:space="0" w:color="auto"/>
                <w:left w:val="none" w:sz="0" w:space="0" w:color="auto"/>
                <w:bottom w:val="none" w:sz="0" w:space="0" w:color="auto"/>
                <w:right w:val="none" w:sz="0" w:space="0" w:color="auto"/>
              </w:divBdr>
            </w:div>
            <w:div w:id="742529835">
              <w:marLeft w:val="0"/>
              <w:marRight w:val="0"/>
              <w:marTop w:val="0"/>
              <w:marBottom w:val="0"/>
              <w:divBdr>
                <w:top w:val="none" w:sz="0" w:space="0" w:color="auto"/>
                <w:left w:val="none" w:sz="0" w:space="0" w:color="auto"/>
                <w:bottom w:val="none" w:sz="0" w:space="0" w:color="auto"/>
                <w:right w:val="none" w:sz="0" w:space="0" w:color="auto"/>
              </w:divBdr>
            </w:div>
            <w:div w:id="743256318">
              <w:marLeft w:val="0"/>
              <w:marRight w:val="0"/>
              <w:marTop w:val="0"/>
              <w:marBottom w:val="0"/>
              <w:divBdr>
                <w:top w:val="none" w:sz="0" w:space="0" w:color="auto"/>
                <w:left w:val="none" w:sz="0" w:space="0" w:color="auto"/>
                <w:bottom w:val="none" w:sz="0" w:space="0" w:color="auto"/>
                <w:right w:val="none" w:sz="0" w:space="0" w:color="auto"/>
              </w:divBdr>
            </w:div>
            <w:div w:id="743407184">
              <w:marLeft w:val="0"/>
              <w:marRight w:val="0"/>
              <w:marTop w:val="0"/>
              <w:marBottom w:val="0"/>
              <w:divBdr>
                <w:top w:val="none" w:sz="0" w:space="0" w:color="auto"/>
                <w:left w:val="none" w:sz="0" w:space="0" w:color="auto"/>
                <w:bottom w:val="none" w:sz="0" w:space="0" w:color="auto"/>
                <w:right w:val="none" w:sz="0" w:space="0" w:color="auto"/>
              </w:divBdr>
            </w:div>
            <w:div w:id="744381896">
              <w:marLeft w:val="0"/>
              <w:marRight w:val="0"/>
              <w:marTop w:val="0"/>
              <w:marBottom w:val="0"/>
              <w:divBdr>
                <w:top w:val="none" w:sz="0" w:space="0" w:color="auto"/>
                <w:left w:val="none" w:sz="0" w:space="0" w:color="auto"/>
                <w:bottom w:val="none" w:sz="0" w:space="0" w:color="auto"/>
                <w:right w:val="none" w:sz="0" w:space="0" w:color="auto"/>
              </w:divBdr>
            </w:div>
            <w:div w:id="745492040">
              <w:marLeft w:val="0"/>
              <w:marRight w:val="0"/>
              <w:marTop w:val="0"/>
              <w:marBottom w:val="0"/>
              <w:divBdr>
                <w:top w:val="none" w:sz="0" w:space="0" w:color="auto"/>
                <w:left w:val="none" w:sz="0" w:space="0" w:color="auto"/>
                <w:bottom w:val="none" w:sz="0" w:space="0" w:color="auto"/>
                <w:right w:val="none" w:sz="0" w:space="0" w:color="auto"/>
              </w:divBdr>
            </w:div>
            <w:div w:id="750279414">
              <w:marLeft w:val="0"/>
              <w:marRight w:val="0"/>
              <w:marTop w:val="0"/>
              <w:marBottom w:val="0"/>
              <w:divBdr>
                <w:top w:val="none" w:sz="0" w:space="0" w:color="auto"/>
                <w:left w:val="none" w:sz="0" w:space="0" w:color="auto"/>
                <w:bottom w:val="none" w:sz="0" w:space="0" w:color="auto"/>
                <w:right w:val="none" w:sz="0" w:space="0" w:color="auto"/>
              </w:divBdr>
            </w:div>
            <w:div w:id="756248213">
              <w:marLeft w:val="0"/>
              <w:marRight w:val="0"/>
              <w:marTop w:val="0"/>
              <w:marBottom w:val="0"/>
              <w:divBdr>
                <w:top w:val="none" w:sz="0" w:space="0" w:color="auto"/>
                <w:left w:val="none" w:sz="0" w:space="0" w:color="auto"/>
                <w:bottom w:val="none" w:sz="0" w:space="0" w:color="auto"/>
                <w:right w:val="none" w:sz="0" w:space="0" w:color="auto"/>
              </w:divBdr>
            </w:div>
            <w:div w:id="756483554">
              <w:marLeft w:val="0"/>
              <w:marRight w:val="0"/>
              <w:marTop w:val="0"/>
              <w:marBottom w:val="0"/>
              <w:divBdr>
                <w:top w:val="none" w:sz="0" w:space="0" w:color="auto"/>
                <w:left w:val="none" w:sz="0" w:space="0" w:color="auto"/>
                <w:bottom w:val="none" w:sz="0" w:space="0" w:color="auto"/>
                <w:right w:val="none" w:sz="0" w:space="0" w:color="auto"/>
              </w:divBdr>
            </w:div>
            <w:div w:id="758214058">
              <w:marLeft w:val="0"/>
              <w:marRight w:val="0"/>
              <w:marTop w:val="0"/>
              <w:marBottom w:val="0"/>
              <w:divBdr>
                <w:top w:val="none" w:sz="0" w:space="0" w:color="auto"/>
                <w:left w:val="none" w:sz="0" w:space="0" w:color="auto"/>
                <w:bottom w:val="none" w:sz="0" w:space="0" w:color="auto"/>
                <w:right w:val="none" w:sz="0" w:space="0" w:color="auto"/>
              </w:divBdr>
            </w:div>
            <w:div w:id="759370581">
              <w:marLeft w:val="0"/>
              <w:marRight w:val="0"/>
              <w:marTop w:val="0"/>
              <w:marBottom w:val="0"/>
              <w:divBdr>
                <w:top w:val="none" w:sz="0" w:space="0" w:color="auto"/>
                <w:left w:val="none" w:sz="0" w:space="0" w:color="auto"/>
                <w:bottom w:val="none" w:sz="0" w:space="0" w:color="auto"/>
                <w:right w:val="none" w:sz="0" w:space="0" w:color="auto"/>
              </w:divBdr>
            </w:div>
            <w:div w:id="764570483">
              <w:marLeft w:val="0"/>
              <w:marRight w:val="0"/>
              <w:marTop w:val="0"/>
              <w:marBottom w:val="0"/>
              <w:divBdr>
                <w:top w:val="none" w:sz="0" w:space="0" w:color="auto"/>
                <w:left w:val="none" w:sz="0" w:space="0" w:color="auto"/>
                <w:bottom w:val="none" w:sz="0" w:space="0" w:color="auto"/>
                <w:right w:val="none" w:sz="0" w:space="0" w:color="auto"/>
              </w:divBdr>
            </w:div>
            <w:div w:id="773280861">
              <w:marLeft w:val="0"/>
              <w:marRight w:val="0"/>
              <w:marTop w:val="0"/>
              <w:marBottom w:val="0"/>
              <w:divBdr>
                <w:top w:val="none" w:sz="0" w:space="0" w:color="auto"/>
                <w:left w:val="none" w:sz="0" w:space="0" w:color="auto"/>
                <w:bottom w:val="none" w:sz="0" w:space="0" w:color="auto"/>
                <w:right w:val="none" w:sz="0" w:space="0" w:color="auto"/>
              </w:divBdr>
            </w:div>
            <w:div w:id="774179583">
              <w:marLeft w:val="0"/>
              <w:marRight w:val="0"/>
              <w:marTop w:val="0"/>
              <w:marBottom w:val="0"/>
              <w:divBdr>
                <w:top w:val="none" w:sz="0" w:space="0" w:color="auto"/>
                <w:left w:val="none" w:sz="0" w:space="0" w:color="auto"/>
                <w:bottom w:val="none" w:sz="0" w:space="0" w:color="auto"/>
                <w:right w:val="none" w:sz="0" w:space="0" w:color="auto"/>
              </w:divBdr>
            </w:div>
            <w:div w:id="774516193">
              <w:marLeft w:val="0"/>
              <w:marRight w:val="0"/>
              <w:marTop w:val="0"/>
              <w:marBottom w:val="0"/>
              <w:divBdr>
                <w:top w:val="none" w:sz="0" w:space="0" w:color="auto"/>
                <w:left w:val="none" w:sz="0" w:space="0" w:color="auto"/>
                <w:bottom w:val="none" w:sz="0" w:space="0" w:color="auto"/>
                <w:right w:val="none" w:sz="0" w:space="0" w:color="auto"/>
              </w:divBdr>
            </w:div>
            <w:div w:id="774984457">
              <w:marLeft w:val="0"/>
              <w:marRight w:val="0"/>
              <w:marTop w:val="0"/>
              <w:marBottom w:val="0"/>
              <w:divBdr>
                <w:top w:val="none" w:sz="0" w:space="0" w:color="auto"/>
                <w:left w:val="none" w:sz="0" w:space="0" w:color="auto"/>
                <w:bottom w:val="none" w:sz="0" w:space="0" w:color="auto"/>
                <w:right w:val="none" w:sz="0" w:space="0" w:color="auto"/>
              </w:divBdr>
            </w:div>
            <w:div w:id="775249616">
              <w:marLeft w:val="0"/>
              <w:marRight w:val="0"/>
              <w:marTop w:val="0"/>
              <w:marBottom w:val="0"/>
              <w:divBdr>
                <w:top w:val="none" w:sz="0" w:space="0" w:color="auto"/>
                <w:left w:val="none" w:sz="0" w:space="0" w:color="auto"/>
                <w:bottom w:val="none" w:sz="0" w:space="0" w:color="auto"/>
                <w:right w:val="none" w:sz="0" w:space="0" w:color="auto"/>
              </w:divBdr>
            </w:div>
            <w:div w:id="777146118">
              <w:marLeft w:val="0"/>
              <w:marRight w:val="0"/>
              <w:marTop w:val="0"/>
              <w:marBottom w:val="0"/>
              <w:divBdr>
                <w:top w:val="none" w:sz="0" w:space="0" w:color="auto"/>
                <w:left w:val="none" w:sz="0" w:space="0" w:color="auto"/>
                <w:bottom w:val="none" w:sz="0" w:space="0" w:color="auto"/>
                <w:right w:val="none" w:sz="0" w:space="0" w:color="auto"/>
              </w:divBdr>
            </w:div>
            <w:div w:id="780226612">
              <w:marLeft w:val="0"/>
              <w:marRight w:val="0"/>
              <w:marTop w:val="0"/>
              <w:marBottom w:val="0"/>
              <w:divBdr>
                <w:top w:val="none" w:sz="0" w:space="0" w:color="auto"/>
                <w:left w:val="none" w:sz="0" w:space="0" w:color="auto"/>
                <w:bottom w:val="none" w:sz="0" w:space="0" w:color="auto"/>
                <w:right w:val="none" w:sz="0" w:space="0" w:color="auto"/>
              </w:divBdr>
            </w:div>
            <w:div w:id="786315343">
              <w:marLeft w:val="0"/>
              <w:marRight w:val="0"/>
              <w:marTop w:val="0"/>
              <w:marBottom w:val="0"/>
              <w:divBdr>
                <w:top w:val="none" w:sz="0" w:space="0" w:color="auto"/>
                <w:left w:val="none" w:sz="0" w:space="0" w:color="auto"/>
                <w:bottom w:val="none" w:sz="0" w:space="0" w:color="auto"/>
                <w:right w:val="none" w:sz="0" w:space="0" w:color="auto"/>
              </w:divBdr>
            </w:div>
            <w:div w:id="794831547">
              <w:marLeft w:val="0"/>
              <w:marRight w:val="0"/>
              <w:marTop w:val="0"/>
              <w:marBottom w:val="0"/>
              <w:divBdr>
                <w:top w:val="none" w:sz="0" w:space="0" w:color="auto"/>
                <w:left w:val="none" w:sz="0" w:space="0" w:color="auto"/>
                <w:bottom w:val="none" w:sz="0" w:space="0" w:color="auto"/>
                <w:right w:val="none" w:sz="0" w:space="0" w:color="auto"/>
              </w:divBdr>
            </w:div>
            <w:div w:id="799348741">
              <w:marLeft w:val="0"/>
              <w:marRight w:val="0"/>
              <w:marTop w:val="0"/>
              <w:marBottom w:val="0"/>
              <w:divBdr>
                <w:top w:val="none" w:sz="0" w:space="0" w:color="auto"/>
                <w:left w:val="none" w:sz="0" w:space="0" w:color="auto"/>
                <w:bottom w:val="none" w:sz="0" w:space="0" w:color="auto"/>
                <w:right w:val="none" w:sz="0" w:space="0" w:color="auto"/>
              </w:divBdr>
            </w:div>
            <w:div w:id="800537434">
              <w:marLeft w:val="0"/>
              <w:marRight w:val="0"/>
              <w:marTop w:val="0"/>
              <w:marBottom w:val="0"/>
              <w:divBdr>
                <w:top w:val="none" w:sz="0" w:space="0" w:color="auto"/>
                <w:left w:val="none" w:sz="0" w:space="0" w:color="auto"/>
                <w:bottom w:val="none" w:sz="0" w:space="0" w:color="auto"/>
                <w:right w:val="none" w:sz="0" w:space="0" w:color="auto"/>
              </w:divBdr>
            </w:div>
            <w:div w:id="804658085">
              <w:marLeft w:val="0"/>
              <w:marRight w:val="0"/>
              <w:marTop w:val="0"/>
              <w:marBottom w:val="0"/>
              <w:divBdr>
                <w:top w:val="none" w:sz="0" w:space="0" w:color="auto"/>
                <w:left w:val="none" w:sz="0" w:space="0" w:color="auto"/>
                <w:bottom w:val="none" w:sz="0" w:space="0" w:color="auto"/>
                <w:right w:val="none" w:sz="0" w:space="0" w:color="auto"/>
              </w:divBdr>
            </w:div>
            <w:div w:id="807749127">
              <w:marLeft w:val="0"/>
              <w:marRight w:val="0"/>
              <w:marTop w:val="0"/>
              <w:marBottom w:val="0"/>
              <w:divBdr>
                <w:top w:val="none" w:sz="0" w:space="0" w:color="auto"/>
                <w:left w:val="none" w:sz="0" w:space="0" w:color="auto"/>
                <w:bottom w:val="none" w:sz="0" w:space="0" w:color="auto"/>
                <w:right w:val="none" w:sz="0" w:space="0" w:color="auto"/>
              </w:divBdr>
            </w:div>
            <w:div w:id="808976633">
              <w:marLeft w:val="0"/>
              <w:marRight w:val="0"/>
              <w:marTop w:val="0"/>
              <w:marBottom w:val="0"/>
              <w:divBdr>
                <w:top w:val="none" w:sz="0" w:space="0" w:color="auto"/>
                <w:left w:val="none" w:sz="0" w:space="0" w:color="auto"/>
                <w:bottom w:val="none" w:sz="0" w:space="0" w:color="auto"/>
                <w:right w:val="none" w:sz="0" w:space="0" w:color="auto"/>
              </w:divBdr>
            </w:div>
            <w:div w:id="810830757">
              <w:marLeft w:val="0"/>
              <w:marRight w:val="0"/>
              <w:marTop w:val="0"/>
              <w:marBottom w:val="0"/>
              <w:divBdr>
                <w:top w:val="none" w:sz="0" w:space="0" w:color="auto"/>
                <w:left w:val="none" w:sz="0" w:space="0" w:color="auto"/>
                <w:bottom w:val="none" w:sz="0" w:space="0" w:color="auto"/>
                <w:right w:val="none" w:sz="0" w:space="0" w:color="auto"/>
              </w:divBdr>
            </w:div>
            <w:div w:id="814374322">
              <w:marLeft w:val="0"/>
              <w:marRight w:val="0"/>
              <w:marTop w:val="0"/>
              <w:marBottom w:val="0"/>
              <w:divBdr>
                <w:top w:val="none" w:sz="0" w:space="0" w:color="auto"/>
                <w:left w:val="none" w:sz="0" w:space="0" w:color="auto"/>
                <w:bottom w:val="none" w:sz="0" w:space="0" w:color="auto"/>
                <w:right w:val="none" w:sz="0" w:space="0" w:color="auto"/>
              </w:divBdr>
            </w:div>
            <w:div w:id="815223477">
              <w:marLeft w:val="0"/>
              <w:marRight w:val="0"/>
              <w:marTop w:val="0"/>
              <w:marBottom w:val="0"/>
              <w:divBdr>
                <w:top w:val="none" w:sz="0" w:space="0" w:color="auto"/>
                <w:left w:val="none" w:sz="0" w:space="0" w:color="auto"/>
                <w:bottom w:val="none" w:sz="0" w:space="0" w:color="auto"/>
                <w:right w:val="none" w:sz="0" w:space="0" w:color="auto"/>
              </w:divBdr>
            </w:div>
            <w:div w:id="820007222">
              <w:marLeft w:val="0"/>
              <w:marRight w:val="0"/>
              <w:marTop w:val="0"/>
              <w:marBottom w:val="0"/>
              <w:divBdr>
                <w:top w:val="none" w:sz="0" w:space="0" w:color="auto"/>
                <w:left w:val="none" w:sz="0" w:space="0" w:color="auto"/>
                <w:bottom w:val="none" w:sz="0" w:space="0" w:color="auto"/>
                <w:right w:val="none" w:sz="0" w:space="0" w:color="auto"/>
              </w:divBdr>
            </w:div>
            <w:div w:id="820078602">
              <w:marLeft w:val="0"/>
              <w:marRight w:val="0"/>
              <w:marTop w:val="0"/>
              <w:marBottom w:val="0"/>
              <w:divBdr>
                <w:top w:val="none" w:sz="0" w:space="0" w:color="auto"/>
                <w:left w:val="none" w:sz="0" w:space="0" w:color="auto"/>
                <w:bottom w:val="none" w:sz="0" w:space="0" w:color="auto"/>
                <w:right w:val="none" w:sz="0" w:space="0" w:color="auto"/>
              </w:divBdr>
            </w:div>
            <w:div w:id="822281346">
              <w:marLeft w:val="0"/>
              <w:marRight w:val="0"/>
              <w:marTop w:val="0"/>
              <w:marBottom w:val="0"/>
              <w:divBdr>
                <w:top w:val="none" w:sz="0" w:space="0" w:color="auto"/>
                <w:left w:val="none" w:sz="0" w:space="0" w:color="auto"/>
                <w:bottom w:val="none" w:sz="0" w:space="0" w:color="auto"/>
                <w:right w:val="none" w:sz="0" w:space="0" w:color="auto"/>
              </w:divBdr>
            </w:div>
            <w:div w:id="824278710">
              <w:marLeft w:val="0"/>
              <w:marRight w:val="0"/>
              <w:marTop w:val="0"/>
              <w:marBottom w:val="0"/>
              <w:divBdr>
                <w:top w:val="none" w:sz="0" w:space="0" w:color="auto"/>
                <w:left w:val="none" w:sz="0" w:space="0" w:color="auto"/>
                <w:bottom w:val="none" w:sz="0" w:space="0" w:color="auto"/>
                <w:right w:val="none" w:sz="0" w:space="0" w:color="auto"/>
              </w:divBdr>
            </w:div>
            <w:div w:id="829909930">
              <w:marLeft w:val="0"/>
              <w:marRight w:val="0"/>
              <w:marTop w:val="0"/>
              <w:marBottom w:val="0"/>
              <w:divBdr>
                <w:top w:val="none" w:sz="0" w:space="0" w:color="auto"/>
                <w:left w:val="none" w:sz="0" w:space="0" w:color="auto"/>
                <w:bottom w:val="none" w:sz="0" w:space="0" w:color="auto"/>
                <w:right w:val="none" w:sz="0" w:space="0" w:color="auto"/>
              </w:divBdr>
            </w:div>
            <w:div w:id="831068611">
              <w:marLeft w:val="0"/>
              <w:marRight w:val="0"/>
              <w:marTop w:val="0"/>
              <w:marBottom w:val="0"/>
              <w:divBdr>
                <w:top w:val="none" w:sz="0" w:space="0" w:color="auto"/>
                <w:left w:val="none" w:sz="0" w:space="0" w:color="auto"/>
                <w:bottom w:val="none" w:sz="0" w:space="0" w:color="auto"/>
                <w:right w:val="none" w:sz="0" w:space="0" w:color="auto"/>
              </w:divBdr>
            </w:div>
            <w:div w:id="832256995">
              <w:marLeft w:val="0"/>
              <w:marRight w:val="0"/>
              <w:marTop w:val="0"/>
              <w:marBottom w:val="0"/>
              <w:divBdr>
                <w:top w:val="none" w:sz="0" w:space="0" w:color="auto"/>
                <w:left w:val="none" w:sz="0" w:space="0" w:color="auto"/>
                <w:bottom w:val="none" w:sz="0" w:space="0" w:color="auto"/>
                <w:right w:val="none" w:sz="0" w:space="0" w:color="auto"/>
              </w:divBdr>
            </w:div>
            <w:div w:id="833762070">
              <w:marLeft w:val="0"/>
              <w:marRight w:val="0"/>
              <w:marTop w:val="0"/>
              <w:marBottom w:val="0"/>
              <w:divBdr>
                <w:top w:val="none" w:sz="0" w:space="0" w:color="auto"/>
                <w:left w:val="none" w:sz="0" w:space="0" w:color="auto"/>
                <w:bottom w:val="none" w:sz="0" w:space="0" w:color="auto"/>
                <w:right w:val="none" w:sz="0" w:space="0" w:color="auto"/>
              </w:divBdr>
            </w:div>
            <w:div w:id="834107688">
              <w:marLeft w:val="0"/>
              <w:marRight w:val="0"/>
              <w:marTop w:val="0"/>
              <w:marBottom w:val="0"/>
              <w:divBdr>
                <w:top w:val="none" w:sz="0" w:space="0" w:color="auto"/>
                <w:left w:val="none" w:sz="0" w:space="0" w:color="auto"/>
                <w:bottom w:val="none" w:sz="0" w:space="0" w:color="auto"/>
                <w:right w:val="none" w:sz="0" w:space="0" w:color="auto"/>
              </w:divBdr>
            </w:div>
            <w:div w:id="837885730">
              <w:marLeft w:val="0"/>
              <w:marRight w:val="0"/>
              <w:marTop w:val="0"/>
              <w:marBottom w:val="0"/>
              <w:divBdr>
                <w:top w:val="none" w:sz="0" w:space="0" w:color="auto"/>
                <w:left w:val="none" w:sz="0" w:space="0" w:color="auto"/>
                <w:bottom w:val="none" w:sz="0" w:space="0" w:color="auto"/>
                <w:right w:val="none" w:sz="0" w:space="0" w:color="auto"/>
              </w:divBdr>
            </w:div>
            <w:div w:id="840513182">
              <w:marLeft w:val="0"/>
              <w:marRight w:val="0"/>
              <w:marTop w:val="0"/>
              <w:marBottom w:val="0"/>
              <w:divBdr>
                <w:top w:val="none" w:sz="0" w:space="0" w:color="auto"/>
                <w:left w:val="none" w:sz="0" w:space="0" w:color="auto"/>
                <w:bottom w:val="none" w:sz="0" w:space="0" w:color="auto"/>
                <w:right w:val="none" w:sz="0" w:space="0" w:color="auto"/>
              </w:divBdr>
            </w:div>
            <w:div w:id="848985798">
              <w:marLeft w:val="0"/>
              <w:marRight w:val="0"/>
              <w:marTop w:val="0"/>
              <w:marBottom w:val="0"/>
              <w:divBdr>
                <w:top w:val="none" w:sz="0" w:space="0" w:color="auto"/>
                <w:left w:val="none" w:sz="0" w:space="0" w:color="auto"/>
                <w:bottom w:val="none" w:sz="0" w:space="0" w:color="auto"/>
                <w:right w:val="none" w:sz="0" w:space="0" w:color="auto"/>
              </w:divBdr>
            </w:div>
            <w:div w:id="850410564">
              <w:marLeft w:val="0"/>
              <w:marRight w:val="0"/>
              <w:marTop w:val="0"/>
              <w:marBottom w:val="0"/>
              <w:divBdr>
                <w:top w:val="none" w:sz="0" w:space="0" w:color="auto"/>
                <w:left w:val="none" w:sz="0" w:space="0" w:color="auto"/>
                <w:bottom w:val="none" w:sz="0" w:space="0" w:color="auto"/>
                <w:right w:val="none" w:sz="0" w:space="0" w:color="auto"/>
              </w:divBdr>
            </w:div>
            <w:div w:id="851648520">
              <w:marLeft w:val="0"/>
              <w:marRight w:val="0"/>
              <w:marTop w:val="0"/>
              <w:marBottom w:val="0"/>
              <w:divBdr>
                <w:top w:val="none" w:sz="0" w:space="0" w:color="auto"/>
                <w:left w:val="none" w:sz="0" w:space="0" w:color="auto"/>
                <w:bottom w:val="none" w:sz="0" w:space="0" w:color="auto"/>
                <w:right w:val="none" w:sz="0" w:space="0" w:color="auto"/>
              </w:divBdr>
            </w:div>
            <w:div w:id="851801019">
              <w:marLeft w:val="0"/>
              <w:marRight w:val="0"/>
              <w:marTop w:val="0"/>
              <w:marBottom w:val="0"/>
              <w:divBdr>
                <w:top w:val="none" w:sz="0" w:space="0" w:color="auto"/>
                <w:left w:val="none" w:sz="0" w:space="0" w:color="auto"/>
                <w:bottom w:val="none" w:sz="0" w:space="0" w:color="auto"/>
                <w:right w:val="none" w:sz="0" w:space="0" w:color="auto"/>
              </w:divBdr>
            </w:div>
            <w:div w:id="855927933">
              <w:marLeft w:val="0"/>
              <w:marRight w:val="0"/>
              <w:marTop w:val="0"/>
              <w:marBottom w:val="0"/>
              <w:divBdr>
                <w:top w:val="none" w:sz="0" w:space="0" w:color="auto"/>
                <w:left w:val="none" w:sz="0" w:space="0" w:color="auto"/>
                <w:bottom w:val="none" w:sz="0" w:space="0" w:color="auto"/>
                <w:right w:val="none" w:sz="0" w:space="0" w:color="auto"/>
              </w:divBdr>
            </w:div>
            <w:div w:id="858811282">
              <w:marLeft w:val="0"/>
              <w:marRight w:val="0"/>
              <w:marTop w:val="0"/>
              <w:marBottom w:val="0"/>
              <w:divBdr>
                <w:top w:val="none" w:sz="0" w:space="0" w:color="auto"/>
                <w:left w:val="none" w:sz="0" w:space="0" w:color="auto"/>
                <w:bottom w:val="none" w:sz="0" w:space="0" w:color="auto"/>
                <w:right w:val="none" w:sz="0" w:space="0" w:color="auto"/>
              </w:divBdr>
            </w:div>
            <w:div w:id="864828431">
              <w:marLeft w:val="0"/>
              <w:marRight w:val="0"/>
              <w:marTop w:val="0"/>
              <w:marBottom w:val="0"/>
              <w:divBdr>
                <w:top w:val="none" w:sz="0" w:space="0" w:color="auto"/>
                <w:left w:val="none" w:sz="0" w:space="0" w:color="auto"/>
                <w:bottom w:val="none" w:sz="0" w:space="0" w:color="auto"/>
                <w:right w:val="none" w:sz="0" w:space="0" w:color="auto"/>
              </w:divBdr>
            </w:div>
            <w:div w:id="873035965">
              <w:marLeft w:val="0"/>
              <w:marRight w:val="0"/>
              <w:marTop w:val="0"/>
              <w:marBottom w:val="0"/>
              <w:divBdr>
                <w:top w:val="none" w:sz="0" w:space="0" w:color="auto"/>
                <w:left w:val="none" w:sz="0" w:space="0" w:color="auto"/>
                <w:bottom w:val="none" w:sz="0" w:space="0" w:color="auto"/>
                <w:right w:val="none" w:sz="0" w:space="0" w:color="auto"/>
              </w:divBdr>
            </w:div>
            <w:div w:id="873234389">
              <w:marLeft w:val="0"/>
              <w:marRight w:val="0"/>
              <w:marTop w:val="0"/>
              <w:marBottom w:val="0"/>
              <w:divBdr>
                <w:top w:val="none" w:sz="0" w:space="0" w:color="auto"/>
                <w:left w:val="none" w:sz="0" w:space="0" w:color="auto"/>
                <w:bottom w:val="none" w:sz="0" w:space="0" w:color="auto"/>
                <w:right w:val="none" w:sz="0" w:space="0" w:color="auto"/>
              </w:divBdr>
            </w:div>
            <w:div w:id="876047586">
              <w:marLeft w:val="0"/>
              <w:marRight w:val="0"/>
              <w:marTop w:val="0"/>
              <w:marBottom w:val="0"/>
              <w:divBdr>
                <w:top w:val="none" w:sz="0" w:space="0" w:color="auto"/>
                <w:left w:val="none" w:sz="0" w:space="0" w:color="auto"/>
                <w:bottom w:val="none" w:sz="0" w:space="0" w:color="auto"/>
                <w:right w:val="none" w:sz="0" w:space="0" w:color="auto"/>
              </w:divBdr>
            </w:div>
            <w:div w:id="879514294">
              <w:marLeft w:val="0"/>
              <w:marRight w:val="0"/>
              <w:marTop w:val="0"/>
              <w:marBottom w:val="0"/>
              <w:divBdr>
                <w:top w:val="none" w:sz="0" w:space="0" w:color="auto"/>
                <w:left w:val="none" w:sz="0" w:space="0" w:color="auto"/>
                <w:bottom w:val="none" w:sz="0" w:space="0" w:color="auto"/>
                <w:right w:val="none" w:sz="0" w:space="0" w:color="auto"/>
              </w:divBdr>
            </w:div>
            <w:div w:id="880358044">
              <w:marLeft w:val="0"/>
              <w:marRight w:val="0"/>
              <w:marTop w:val="0"/>
              <w:marBottom w:val="0"/>
              <w:divBdr>
                <w:top w:val="none" w:sz="0" w:space="0" w:color="auto"/>
                <w:left w:val="none" w:sz="0" w:space="0" w:color="auto"/>
                <w:bottom w:val="none" w:sz="0" w:space="0" w:color="auto"/>
                <w:right w:val="none" w:sz="0" w:space="0" w:color="auto"/>
              </w:divBdr>
            </w:div>
            <w:div w:id="882205722">
              <w:marLeft w:val="0"/>
              <w:marRight w:val="0"/>
              <w:marTop w:val="0"/>
              <w:marBottom w:val="0"/>
              <w:divBdr>
                <w:top w:val="none" w:sz="0" w:space="0" w:color="auto"/>
                <w:left w:val="none" w:sz="0" w:space="0" w:color="auto"/>
                <w:bottom w:val="none" w:sz="0" w:space="0" w:color="auto"/>
                <w:right w:val="none" w:sz="0" w:space="0" w:color="auto"/>
              </w:divBdr>
            </w:div>
            <w:div w:id="884373800">
              <w:marLeft w:val="0"/>
              <w:marRight w:val="0"/>
              <w:marTop w:val="0"/>
              <w:marBottom w:val="0"/>
              <w:divBdr>
                <w:top w:val="none" w:sz="0" w:space="0" w:color="auto"/>
                <w:left w:val="none" w:sz="0" w:space="0" w:color="auto"/>
                <w:bottom w:val="none" w:sz="0" w:space="0" w:color="auto"/>
                <w:right w:val="none" w:sz="0" w:space="0" w:color="auto"/>
              </w:divBdr>
            </w:div>
            <w:div w:id="888612809">
              <w:marLeft w:val="0"/>
              <w:marRight w:val="0"/>
              <w:marTop w:val="0"/>
              <w:marBottom w:val="0"/>
              <w:divBdr>
                <w:top w:val="none" w:sz="0" w:space="0" w:color="auto"/>
                <w:left w:val="none" w:sz="0" w:space="0" w:color="auto"/>
                <w:bottom w:val="none" w:sz="0" w:space="0" w:color="auto"/>
                <w:right w:val="none" w:sz="0" w:space="0" w:color="auto"/>
              </w:divBdr>
            </w:div>
            <w:div w:id="889456043">
              <w:marLeft w:val="0"/>
              <w:marRight w:val="0"/>
              <w:marTop w:val="0"/>
              <w:marBottom w:val="0"/>
              <w:divBdr>
                <w:top w:val="none" w:sz="0" w:space="0" w:color="auto"/>
                <w:left w:val="none" w:sz="0" w:space="0" w:color="auto"/>
                <w:bottom w:val="none" w:sz="0" w:space="0" w:color="auto"/>
                <w:right w:val="none" w:sz="0" w:space="0" w:color="auto"/>
              </w:divBdr>
            </w:div>
            <w:div w:id="898133279">
              <w:marLeft w:val="0"/>
              <w:marRight w:val="0"/>
              <w:marTop w:val="0"/>
              <w:marBottom w:val="0"/>
              <w:divBdr>
                <w:top w:val="none" w:sz="0" w:space="0" w:color="auto"/>
                <w:left w:val="none" w:sz="0" w:space="0" w:color="auto"/>
                <w:bottom w:val="none" w:sz="0" w:space="0" w:color="auto"/>
                <w:right w:val="none" w:sz="0" w:space="0" w:color="auto"/>
              </w:divBdr>
            </w:div>
            <w:div w:id="903682165">
              <w:marLeft w:val="0"/>
              <w:marRight w:val="0"/>
              <w:marTop w:val="0"/>
              <w:marBottom w:val="0"/>
              <w:divBdr>
                <w:top w:val="none" w:sz="0" w:space="0" w:color="auto"/>
                <w:left w:val="none" w:sz="0" w:space="0" w:color="auto"/>
                <w:bottom w:val="none" w:sz="0" w:space="0" w:color="auto"/>
                <w:right w:val="none" w:sz="0" w:space="0" w:color="auto"/>
              </w:divBdr>
            </w:div>
            <w:div w:id="904148441">
              <w:marLeft w:val="0"/>
              <w:marRight w:val="0"/>
              <w:marTop w:val="0"/>
              <w:marBottom w:val="0"/>
              <w:divBdr>
                <w:top w:val="none" w:sz="0" w:space="0" w:color="auto"/>
                <w:left w:val="none" w:sz="0" w:space="0" w:color="auto"/>
                <w:bottom w:val="none" w:sz="0" w:space="0" w:color="auto"/>
                <w:right w:val="none" w:sz="0" w:space="0" w:color="auto"/>
              </w:divBdr>
            </w:div>
            <w:div w:id="918557306">
              <w:marLeft w:val="0"/>
              <w:marRight w:val="0"/>
              <w:marTop w:val="0"/>
              <w:marBottom w:val="0"/>
              <w:divBdr>
                <w:top w:val="none" w:sz="0" w:space="0" w:color="auto"/>
                <w:left w:val="none" w:sz="0" w:space="0" w:color="auto"/>
                <w:bottom w:val="none" w:sz="0" w:space="0" w:color="auto"/>
                <w:right w:val="none" w:sz="0" w:space="0" w:color="auto"/>
              </w:divBdr>
            </w:div>
            <w:div w:id="923301224">
              <w:marLeft w:val="0"/>
              <w:marRight w:val="0"/>
              <w:marTop w:val="0"/>
              <w:marBottom w:val="0"/>
              <w:divBdr>
                <w:top w:val="none" w:sz="0" w:space="0" w:color="auto"/>
                <w:left w:val="none" w:sz="0" w:space="0" w:color="auto"/>
                <w:bottom w:val="none" w:sz="0" w:space="0" w:color="auto"/>
                <w:right w:val="none" w:sz="0" w:space="0" w:color="auto"/>
              </w:divBdr>
            </w:div>
            <w:div w:id="933903284">
              <w:marLeft w:val="0"/>
              <w:marRight w:val="0"/>
              <w:marTop w:val="0"/>
              <w:marBottom w:val="0"/>
              <w:divBdr>
                <w:top w:val="none" w:sz="0" w:space="0" w:color="auto"/>
                <w:left w:val="none" w:sz="0" w:space="0" w:color="auto"/>
                <w:bottom w:val="none" w:sz="0" w:space="0" w:color="auto"/>
                <w:right w:val="none" w:sz="0" w:space="0" w:color="auto"/>
              </w:divBdr>
            </w:div>
            <w:div w:id="935601252">
              <w:marLeft w:val="0"/>
              <w:marRight w:val="0"/>
              <w:marTop w:val="0"/>
              <w:marBottom w:val="0"/>
              <w:divBdr>
                <w:top w:val="none" w:sz="0" w:space="0" w:color="auto"/>
                <w:left w:val="none" w:sz="0" w:space="0" w:color="auto"/>
                <w:bottom w:val="none" w:sz="0" w:space="0" w:color="auto"/>
                <w:right w:val="none" w:sz="0" w:space="0" w:color="auto"/>
              </w:divBdr>
            </w:div>
            <w:div w:id="946422829">
              <w:marLeft w:val="0"/>
              <w:marRight w:val="0"/>
              <w:marTop w:val="0"/>
              <w:marBottom w:val="0"/>
              <w:divBdr>
                <w:top w:val="none" w:sz="0" w:space="0" w:color="auto"/>
                <w:left w:val="none" w:sz="0" w:space="0" w:color="auto"/>
                <w:bottom w:val="none" w:sz="0" w:space="0" w:color="auto"/>
                <w:right w:val="none" w:sz="0" w:space="0" w:color="auto"/>
              </w:divBdr>
            </w:div>
            <w:div w:id="950629502">
              <w:marLeft w:val="0"/>
              <w:marRight w:val="0"/>
              <w:marTop w:val="0"/>
              <w:marBottom w:val="0"/>
              <w:divBdr>
                <w:top w:val="none" w:sz="0" w:space="0" w:color="auto"/>
                <w:left w:val="none" w:sz="0" w:space="0" w:color="auto"/>
                <w:bottom w:val="none" w:sz="0" w:space="0" w:color="auto"/>
                <w:right w:val="none" w:sz="0" w:space="0" w:color="auto"/>
              </w:divBdr>
            </w:div>
            <w:div w:id="950817889">
              <w:marLeft w:val="0"/>
              <w:marRight w:val="0"/>
              <w:marTop w:val="0"/>
              <w:marBottom w:val="0"/>
              <w:divBdr>
                <w:top w:val="none" w:sz="0" w:space="0" w:color="auto"/>
                <w:left w:val="none" w:sz="0" w:space="0" w:color="auto"/>
                <w:bottom w:val="none" w:sz="0" w:space="0" w:color="auto"/>
                <w:right w:val="none" w:sz="0" w:space="0" w:color="auto"/>
              </w:divBdr>
            </w:div>
            <w:div w:id="952782913">
              <w:marLeft w:val="0"/>
              <w:marRight w:val="0"/>
              <w:marTop w:val="0"/>
              <w:marBottom w:val="0"/>
              <w:divBdr>
                <w:top w:val="none" w:sz="0" w:space="0" w:color="auto"/>
                <w:left w:val="none" w:sz="0" w:space="0" w:color="auto"/>
                <w:bottom w:val="none" w:sz="0" w:space="0" w:color="auto"/>
                <w:right w:val="none" w:sz="0" w:space="0" w:color="auto"/>
              </w:divBdr>
            </w:div>
            <w:div w:id="956792148">
              <w:marLeft w:val="0"/>
              <w:marRight w:val="0"/>
              <w:marTop w:val="0"/>
              <w:marBottom w:val="0"/>
              <w:divBdr>
                <w:top w:val="none" w:sz="0" w:space="0" w:color="auto"/>
                <w:left w:val="none" w:sz="0" w:space="0" w:color="auto"/>
                <w:bottom w:val="none" w:sz="0" w:space="0" w:color="auto"/>
                <w:right w:val="none" w:sz="0" w:space="0" w:color="auto"/>
              </w:divBdr>
            </w:div>
            <w:div w:id="965233535">
              <w:marLeft w:val="0"/>
              <w:marRight w:val="0"/>
              <w:marTop w:val="0"/>
              <w:marBottom w:val="0"/>
              <w:divBdr>
                <w:top w:val="none" w:sz="0" w:space="0" w:color="auto"/>
                <w:left w:val="none" w:sz="0" w:space="0" w:color="auto"/>
                <w:bottom w:val="none" w:sz="0" w:space="0" w:color="auto"/>
                <w:right w:val="none" w:sz="0" w:space="0" w:color="auto"/>
              </w:divBdr>
            </w:div>
            <w:div w:id="966278353">
              <w:marLeft w:val="0"/>
              <w:marRight w:val="0"/>
              <w:marTop w:val="0"/>
              <w:marBottom w:val="0"/>
              <w:divBdr>
                <w:top w:val="none" w:sz="0" w:space="0" w:color="auto"/>
                <w:left w:val="none" w:sz="0" w:space="0" w:color="auto"/>
                <w:bottom w:val="none" w:sz="0" w:space="0" w:color="auto"/>
                <w:right w:val="none" w:sz="0" w:space="0" w:color="auto"/>
              </w:divBdr>
            </w:div>
            <w:div w:id="969942771">
              <w:marLeft w:val="0"/>
              <w:marRight w:val="0"/>
              <w:marTop w:val="0"/>
              <w:marBottom w:val="0"/>
              <w:divBdr>
                <w:top w:val="none" w:sz="0" w:space="0" w:color="auto"/>
                <w:left w:val="none" w:sz="0" w:space="0" w:color="auto"/>
                <w:bottom w:val="none" w:sz="0" w:space="0" w:color="auto"/>
                <w:right w:val="none" w:sz="0" w:space="0" w:color="auto"/>
              </w:divBdr>
            </w:div>
            <w:div w:id="972715372">
              <w:marLeft w:val="0"/>
              <w:marRight w:val="0"/>
              <w:marTop w:val="0"/>
              <w:marBottom w:val="0"/>
              <w:divBdr>
                <w:top w:val="none" w:sz="0" w:space="0" w:color="auto"/>
                <w:left w:val="none" w:sz="0" w:space="0" w:color="auto"/>
                <w:bottom w:val="none" w:sz="0" w:space="0" w:color="auto"/>
                <w:right w:val="none" w:sz="0" w:space="0" w:color="auto"/>
              </w:divBdr>
            </w:div>
            <w:div w:id="975376957">
              <w:marLeft w:val="0"/>
              <w:marRight w:val="0"/>
              <w:marTop w:val="0"/>
              <w:marBottom w:val="0"/>
              <w:divBdr>
                <w:top w:val="none" w:sz="0" w:space="0" w:color="auto"/>
                <w:left w:val="none" w:sz="0" w:space="0" w:color="auto"/>
                <w:bottom w:val="none" w:sz="0" w:space="0" w:color="auto"/>
                <w:right w:val="none" w:sz="0" w:space="0" w:color="auto"/>
              </w:divBdr>
            </w:div>
            <w:div w:id="977220508">
              <w:marLeft w:val="0"/>
              <w:marRight w:val="0"/>
              <w:marTop w:val="0"/>
              <w:marBottom w:val="0"/>
              <w:divBdr>
                <w:top w:val="none" w:sz="0" w:space="0" w:color="auto"/>
                <w:left w:val="none" w:sz="0" w:space="0" w:color="auto"/>
                <w:bottom w:val="none" w:sz="0" w:space="0" w:color="auto"/>
                <w:right w:val="none" w:sz="0" w:space="0" w:color="auto"/>
              </w:divBdr>
            </w:div>
            <w:div w:id="979774345">
              <w:marLeft w:val="0"/>
              <w:marRight w:val="0"/>
              <w:marTop w:val="0"/>
              <w:marBottom w:val="0"/>
              <w:divBdr>
                <w:top w:val="none" w:sz="0" w:space="0" w:color="auto"/>
                <w:left w:val="none" w:sz="0" w:space="0" w:color="auto"/>
                <w:bottom w:val="none" w:sz="0" w:space="0" w:color="auto"/>
                <w:right w:val="none" w:sz="0" w:space="0" w:color="auto"/>
              </w:divBdr>
            </w:div>
            <w:div w:id="981663858">
              <w:marLeft w:val="0"/>
              <w:marRight w:val="0"/>
              <w:marTop w:val="0"/>
              <w:marBottom w:val="0"/>
              <w:divBdr>
                <w:top w:val="none" w:sz="0" w:space="0" w:color="auto"/>
                <w:left w:val="none" w:sz="0" w:space="0" w:color="auto"/>
                <w:bottom w:val="none" w:sz="0" w:space="0" w:color="auto"/>
                <w:right w:val="none" w:sz="0" w:space="0" w:color="auto"/>
              </w:divBdr>
            </w:div>
            <w:div w:id="983118421">
              <w:marLeft w:val="0"/>
              <w:marRight w:val="0"/>
              <w:marTop w:val="0"/>
              <w:marBottom w:val="0"/>
              <w:divBdr>
                <w:top w:val="none" w:sz="0" w:space="0" w:color="auto"/>
                <w:left w:val="none" w:sz="0" w:space="0" w:color="auto"/>
                <w:bottom w:val="none" w:sz="0" w:space="0" w:color="auto"/>
                <w:right w:val="none" w:sz="0" w:space="0" w:color="auto"/>
              </w:divBdr>
            </w:div>
            <w:div w:id="986859307">
              <w:marLeft w:val="0"/>
              <w:marRight w:val="0"/>
              <w:marTop w:val="0"/>
              <w:marBottom w:val="0"/>
              <w:divBdr>
                <w:top w:val="none" w:sz="0" w:space="0" w:color="auto"/>
                <w:left w:val="none" w:sz="0" w:space="0" w:color="auto"/>
                <w:bottom w:val="none" w:sz="0" w:space="0" w:color="auto"/>
                <w:right w:val="none" w:sz="0" w:space="0" w:color="auto"/>
              </w:divBdr>
            </w:div>
            <w:div w:id="989480931">
              <w:marLeft w:val="0"/>
              <w:marRight w:val="0"/>
              <w:marTop w:val="0"/>
              <w:marBottom w:val="0"/>
              <w:divBdr>
                <w:top w:val="none" w:sz="0" w:space="0" w:color="auto"/>
                <w:left w:val="none" w:sz="0" w:space="0" w:color="auto"/>
                <w:bottom w:val="none" w:sz="0" w:space="0" w:color="auto"/>
                <w:right w:val="none" w:sz="0" w:space="0" w:color="auto"/>
              </w:divBdr>
            </w:div>
            <w:div w:id="990212122">
              <w:marLeft w:val="0"/>
              <w:marRight w:val="0"/>
              <w:marTop w:val="0"/>
              <w:marBottom w:val="0"/>
              <w:divBdr>
                <w:top w:val="none" w:sz="0" w:space="0" w:color="auto"/>
                <w:left w:val="none" w:sz="0" w:space="0" w:color="auto"/>
                <w:bottom w:val="none" w:sz="0" w:space="0" w:color="auto"/>
                <w:right w:val="none" w:sz="0" w:space="0" w:color="auto"/>
              </w:divBdr>
            </w:div>
            <w:div w:id="991063000">
              <w:marLeft w:val="0"/>
              <w:marRight w:val="0"/>
              <w:marTop w:val="0"/>
              <w:marBottom w:val="0"/>
              <w:divBdr>
                <w:top w:val="none" w:sz="0" w:space="0" w:color="auto"/>
                <w:left w:val="none" w:sz="0" w:space="0" w:color="auto"/>
                <w:bottom w:val="none" w:sz="0" w:space="0" w:color="auto"/>
                <w:right w:val="none" w:sz="0" w:space="0" w:color="auto"/>
              </w:divBdr>
            </w:div>
            <w:div w:id="994920218">
              <w:marLeft w:val="0"/>
              <w:marRight w:val="0"/>
              <w:marTop w:val="0"/>
              <w:marBottom w:val="0"/>
              <w:divBdr>
                <w:top w:val="none" w:sz="0" w:space="0" w:color="auto"/>
                <w:left w:val="none" w:sz="0" w:space="0" w:color="auto"/>
                <w:bottom w:val="none" w:sz="0" w:space="0" w:color="auto"/>
                <w:right w:val="none" w:sz="0" w:space="0" w:color="auto"/>
              </w:divBdr>
            </w:div>
            <w:div w:id="997686985">
              <w:marLeft w:val="0"/>
              <w:marRight w:val="0"/>
              <w:marTop w:val="0"/>
              <w:marBottom w:val="0"/>
              <w:divBdr>
                <w:top w:val="none" w:sz="0" w:space="0" w:color="auto"/>
                <w:left w:val="none" w:sz="0" w:space="0" w:color="auto"/>
                <w:bottom w:val="none" w:sz="0" w:space="0" w:color="auto"/>
                <w:right w:val="none" w:sz="0" w:space="0" w:color="auto"/>
              </w:divBdr>
            </w:div>
            <w:div w:id="999310060">
              <w:marLeft w:val="0"/>
              <w:marRight w:val="0"/>
              <w:marTop w:val="0"/>
              <w:marBottom w:val="0"/>
              <w:divBdr>
                <w:top w:val="none" w:sz="0" w:space="0" w:color="auto"/>
                <w:left w:val="none" w:sz="0" w:space="0" w:color="auto"/>
                <w:bottom w:val="none" w:sz="0" w:space="0" w:color="auto"/>
                <w:right w:val="none" w:sz="0" w:space="0" w:color="auto"/>
              </w:divBdr>
            </w:div>
            <w:div w:id="1002583222">
              <w:marLeft w:val="0"/>
              <w:marRight w:val="0"/>
              <w:marTop w:val="0"/>
              <w:marBottom w:val="0"/>
              <w:divBdr>
                <w:top w:val="none" w:sz="0" w:space="0" w:color="auto"/>
                <w:left w:val="none" w:sz="0" w:space="0" w:color="auto"/>
                <w:bottom w:val="none" w:sz="0" w:space="0" w:color="auto"/>
                <w:right w:val="none" w:sz="0" w:space="0" w:color="auto"/>
              </w:divBdr>
            </w:div>
            <w:div w:id="1014577227">
              <w:marLeft w:val="0"/>
              <w:marRight w:val="0"/>
              <w:marTop w:val="0"/>
              <w:marBottom w:val="0"/>
              <w:divBdr>
                <w:top w:val="none" w:sz="0" w:space="0" w:color="auto"/>
                <w:left w:val="none" w:sz="0" w:space="0" w:color="auto"/>
                <w:bottom w:val="none" w:sz="0" w:space="0" w:color="auto"/>
                <w:right w:val="none" w:sz="0" w:space="0" w:color="auto"/>
              </w:divBdr>
            </w:div>
            <w:div w:id="1014922837">
              <w:marLeft w:val="0"/>
              <w:marRight w:val="0"/>
              <w:marTop w:val="0"/>
              <w:marBottom w:val="0"/>
              <w:divBdr>
                <w:top w:val="none" w:sz="0" w:space="0" w:color="auto"/>
                <w:left w:val="none" w:sz="0" w:space="0" w:color="auto"/>
                <w:bottom w:val="none" w:sz="0" w:space="0" w:color="auto"/>
                <w:right w:val="none" w:sz="0" w:space="0" w:color="auto"/>
              </w:divBdr>
            </w:div>
            <w:div w:id="1019428465">
              <w:marLeft w:val="0"/>
              <w:marRight w:val="0"/>
              <w:marTop w:val="0"/>
              <w:marBottom w:val="0"/>
              <w:divBdr>
                <w:top w:val="none" w:sz="0" w:space="0" w:color="auto"/>
                <w:left w:val="none" w:sz="0" w:space="0" w:color="auto"/>
                <w:bottom w:val="none" w:sz="0" w:space="0" w:color="auto"/>
                <w:right w:val="none" w:sz="0" w:space="0" w:color="auto"/>
              </w:divBdr>
            </w:div>
            <w:div w:id="1019815267">
              <w:marLeft w:val="0"/>
              <w:marRight w:val="0"/>
              <w:marTop w:val="0"/>
              <w:marBottom w:val="0"/>
              <w:divBdr>
                <w:top w:val="none" w:sz="0" w:space="0" w:color="auto"/>
                <w:left w:val="none" w:sz="0" w:space="0" w:color="auto"/>
                <w:bottom w:val="none" w:sz="0" w:space="0" w:color="auto"/>
                <w:right w:val="none" w:sz="0" w:space="0" w:color="auto"/>
              </w:divBdr>
            </w:div>
            <w:div w:id="1039353701">
              <w:marLeft w:val="0"/>
              <w:marRight w:val="0"/>
              <w:marTop w:val="0"/>
              <w:marBottom w:val="0"/>
              <w:divBdr>
                <w:top w:val="none" w:sz="0" w:space="0" w:color="auto"/>
                <w:left w:val="none" w:sz="0" w:space="0" w:color="auto"/>
                <w:bottom w:val="none" w:sz="0" w:space="0" w:color="auto"/>
                <w:right w:val="none" w:sz="0" w:space="0" w:color="auto"/>
              </w:divBdr>
            </w:div>
            <w:div w:id="1043485984">
              <w:marLeft w:val="0"/>
              <w:marRight w:val="0"/>
              <w:marTop w:val="0"/>
              <w:marBottom w:val="0"/>
              <w:divBdr>
                <w:top w:val="none" w:sz="0" w:space="0" w:color="auto"/>
                <w:left w:val="none" w:sz="0" w:space="0" w:color="auto"/>
                <w:bottom w:val="none" w:sz="0" w:space="0" w:color="auto"/>
                <w:right w:val="none" w:sz="0" w:space="0" w:color="auto"/>
              </w:divBdr>
            </w:div>
            <w:div w:id="1044283368">
              <w:marLeft w:val="0"/>
              <w:marRight w:val="0"/>
              <w:marTop w:val="0"/>
              <w:marBottom w:val="0"/>
              <w:divBdr>
                <w:top w:val="none" w:sz="0" w:space="0" w:color="auto"/>
                <w:left w:val="none" w:sz="0" w:space="0" w:color="auto"/>
                <w:bottom w:val="none" w:sz="0" w:space="0" w:color="auto"/>
                <w:right w:val="none" w:sz="0" w:space="0" w:color="auto"/>
              </w:divBdr>
            </w:div>
            <w:div w:id="1045564975">
              <w:marLeft w:val="0"/>
              <w:marRight w:val="0"/>
              <w:marTop w:val="0"/>
              <w:marBottom w:val="0"/>
              <w:divBdr>
                <w:top w:val="none" w:sz="0" w:space="0" w:color="auto"/>
                <w:left w:val="none" w:sz="0" w:space="0" w:color="auto"/>
                <w:bottom w:val="none" w:sz="0" w:space="0" w:color="auto"/>
                <w:right w:val="none" w:sz="0" w:space="0" w:color="auto"/>
              </w:divBdr>
            </w:div>
            <w:div w:id="1054431895">
              <w:marLeft w:val="0"/>
              <w:marRight w:val="0"/>
              <w:marTop w:val="0"/>
              <w:marBottom w:val="0"/>
              <w:divBdr>
                <w:top w:val="none" w:sz="0" w:space="0" w:color="auto"/>
                <w:left w:val="none" w:sz="0" w:space="0" w:color="auto"/>
                <w:bottom w:val="none" w:sz="0" w:space="0" w:color="auto"/>
                <w:right w:val="none" w:sz="0" w:space="0" w:color="auto"/>
              </w:divBdr>
            </w:div>
            <w:div w:id="1055814660">
              <w:marLeft w:val="0"/>
              <w:marRight w:val="0"/>
              <w:marTop w:val="0"/>
              <w:marBottom w:val="0"/>
              <w:divBdr>
                <w:top w:val="none" w:sz="0" w:space="0" w:color="auto"/>
                <w:left w:val="none" w:sz="0" w:space="0" w:color="auto"/>
                <w:bottom w:val="none" w:sz="0" w:space="0" w:color="auto"/>
                <w:right w:val="none" w:sz="0" w:space="0" w:color="auto"/>
              </w:divBdr>
            </w:div>
            <w:div w:id="1064721984">
              <w:marLeft w:val="0"/>
              <w:marRight w:val="0"/>
              <w:marTop w:val="0"/>
              <w:marBottom w:val="0"/>
              <w:divBdr>
                <w:top w:val="none" w:sz="0" w:space="0" w:color="auto"/>
                <w:left w:val="none" w:sz="0" w:space="0" w:color="auto"/>
                <w:bottom w:val="none" w:sz="0" w:space="0" w:color="auto"/>
                <w:right w:val="none" w:sz="0" w:space="0" w:color="auto"/>
              </w:divBdr>
            </w:div>
            <w:div w:id="1070616498">
              <w:marLeft w:val="0"/>
              <w:marRight w:val="0"/>
              <w:marTop w:val="0"/>
              <w:marBottom w:val="0"/>
              <w:divBdr>
                <w:top w:val="none" w:sz="0" w:space="0" w:color="auto"/>
                <w:left w:val="none" w:sz="0" w:space="0" w:color="auto"/>
                <w:bottom w:val="none" w:sz="0" w:space="0" w:color="auto"/>
                <w:right w:val="none" w:sz="0" w:space="0" w:color="auto"/>
              </w:divBdr>
            </w:div>
            <w:div w:id="1070884177">
              <w:marLeft w:val="0"/>
              <w:marRight w:val="0"/>
              <w:marTop w:val="0"/>
              <w:marBottom w:val="0"/>
              <w:divBdr>
                <w:top w:val="none" w:sz="0" w:space="0" w:color="auto"/>
                <w:left w:val="none" w:sz="0" w:space="0" w:color="auto"/>
                <w:bottom w:val="none" w:sz="0" w:space="0" w:color="auto"/>
                <w:right w:val="none" w:sz="0" w:space="0" w:color="auto"/>
              </w:divBdr>
            </w:div>
            <w:div w:id="1094282402">
              <w:marLeft w:val="0"/>
              <w:marRight w:val="0"/>
              <w:marTop w:val="0"/>
              <w:marBottom w:val="0"/>
              <w:divBdr>
                <w:top w:val="none" w:sz="0" w:space="0" w:color="auto"/>
                <w:left w:val="none" w:sz="0" w:space="0" w:color="auto"/>
                <w:bottom w:val="none" w:sz="0" w:space="0" w:color="auto"/>
                <w:right w:val="none" w:sz="0" w:space="0" w:color="auto"/>
              </w:divBdr>
            </w:div>
            <w:div w:id="1095325229">
              <w:marLeft w:val="0"/>
              <w:marRight w:val="0"/>
              <w:marTop w:val="0"/>
              <w:marBottom w:val="0"/>
              <w:divBdr>
                <w:top w:val="none" w:sz="0" w:space="0" w:color="auto"/>
                <w:left w:val="none" w:sz="0" w:space="0" w:color="auto"/>
                <w:bottom w:val="none" w:sz="0" w:space="0" w:color="auto"/>
                <w:right w:val="none" w:sz="0" w:space="0" w:color="auto"/>
              </w:divBdr>
            </w:div>
            <w:div w:id="1096948014">
              <w:marLeft w:val="0"/>
              <w:marRight w:val="0"/>
              <w:marTop w:val="0"/>
              <w:marBottom w:val="0"/>
              <w:divBdr>
                <w:top w:val="none" w:sz="0" w:space="0" w:color="auto"/>
                <w:left w:val="none" w:sz="0" w:space="0" w:color="auto"/>
                <w:bottom w:val="none" w:sz="0" w:space="0" w:color="auto"/>
                <w:right w:val="none" w:sz="0" w:space="0" w:color="auto"/>
              </w:divBdr>
            </w:div>
            <w:div w:id="1097406177">
              <w:marLeft w:val="0"/>
              <w:marRight w:val="0"/>
              <w:marTop w:val="0"/>
              <w:marBottom w:val="0"/>
              <w:divBdr>
                <w:top w:val="none" w:sz="0" w:space="0" w:color="auto"/>
                <w:left w:val="none" w:sz="0" w:space="0" w:color="auto"/>
                <w:bottom w:val="none" w:sz="0" w:space="0" w:color="auto"/>
                <w:right w:val="none" w:sz="0" w:space="0" w:color="auto"/>
              </w:divBdr>
            </w:div>
            <w:div w:id="1098790623">
              <w:marLeft w:val="0"/>
              <w:marRight w:val="0"/>
              <w:marTop w:val="0"/>
              <w:marBottom w:val="0"/>
              <w:divBdr>
                <w:top w:val="none" w:sz="0" w:space="0" w:color="auto"/>
                <w:left w:val="none" w:sz="0" w:space="0" w:color="auto"/>
                <w:bottom w:val="none" w:sz="0" w:space="0" w:color="auto"/>
                <w:right w:val="none" w:sz="0" w:space="0" w:color="auto"/>
              </w:divBdr>
            </w:div>
            <w:div w:id="1099718516">
              <w:marLeft w:val="0"/>
              <w:marRight w:val="0"/>
              <w:marTop w:val="0"/>
              <w:marBottom w:val="0"/>
              <w:divBdr>
                <w:top w:val="none" w:sz="0" w:space="0" w:color="auto"/>
                <w:left w:val="none" w:sz="0" w:space="0" w:color="auto"/>
                <w:bottom w:val="none" w:sz="0" w:space="0" w:color="auto"/>
                <w:right w:val="none" w:sz="0" w:space="0" w:color="auto"/>
              </w:divBdr>
            </w:div>
            <w:div w:id="1103187583">
              <w:marLeft w:val="0"/>
              <w:marRight w:val="0"/>
              <w:marTop w:val="0"/>
              <w:marBottom w:val="0"/>
              <w:divBdr>
                <w:top w:val="none" w:sz="0" w:space="0" w:color="auto"/>
                <w:left w:val="none" w:sz="0" w:space="0" w:color="auto"/>
                <w:bottom w:val="none" w:sz="0" w:space="0" w:color="auto"/>
                <w:right w:val="none" w:sz="0" w:space="0" w:color="auto"/>
              </w:divBdr>
            </w:div>
            <w:div w:id="1103257458">
              <w:marLeft w:val="0"/>
              <w:marRight w:val="0"/>
              <w:marTop w:val="0"/>
              <w:marBottom w:val="0"/>
              <w:divBdr>
                <w:top w:val="none" w:sz="0" w:space="0" w:color="auto"/>
                <w:left w:val="none" w:sz="0" w:space="0" w:color="auto"/>
                <w:bottom w:val="none" w:sz="0" w:space="0" w:color="auto"/>
                <w:right w:val="none" w:sz="0" w:space="0" w:color="auto"/>
              </w:divBdr>
            </w:div>
            <w:div w:id="1115448362">
              <w:marLeft w:val="0"/>
              <w:marRight w:val="0"/>
              <w:marTop w:val="0"/>
              <w:marBottom w:val="0"/>
              <w:divBdr>
                <w:top w:val="none" w:sz="0" w:space="0" w:color="auto"/>
                <w:left w:val="none" w:sz="0" w:space="0" w:color="auto"/>
                <w:bottom w:val="none" w:sz="0" w:space="0" w:color="auto"/>
                <w:right w:val="none" w:sz="0" w:space="0" w:color="auto"/>
              </w:divBdr>
            </w:div>
            <w:div w:id="1118257977">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
            <w:div w:id="1125002504">
              <w:marLeft w:val="0"/>
              <w:marRight w:val="0"/>
              <w:marTop w:val="0"/>
              <w:marBottom w:val="0"/>
              <w:divBdr>
                <w:top w:val="none" w:sz="0" w:space="0" w:color="auto"/>
                <w:left w:val="none" w:sz="0" w:space="0" w:color="auto"/>
                <w:bottom w:val="none" w:sz="0" w:space="0" w:color="auto"/>
                <w:right w:val="none" w:sz="0" w:space="0" w:color="auto"/>
              </w:divBdr>
            </w:div>
            <w:div w:id="1125150210">
              <w:marLeft w:val="0"/>
              <w:marRight w:val="0"/>
              <w:marTop w:val="0"/>
              <w:marBottom w:val="0"/>
              <w:divBdr>
                <w:top w:val="none" w:sz="0" w:space="0" w:color="auto"/>
                <w:left w:val="none" w:sz="0" w:space="0" w:color="auto"/>
                <w:bottom w:val="none" w:sz="0" w:space="0" w:color="auto"/>
                <w:right w:val="none" w:sz="0" w:space="0" w:color="auto"/>
              </w:divBdr>
            </w:div>
            <w:div w:id="1126117205">
              <w:marLeft w:val="0"/>
              <w:marRight w:val="0"/>
              <w:marTop w:val="0"/>
              <w:marBottom w:val="0"/>
              <w:divBdr>
                <w:top w:val="none" w:sz="0" w:space="0" w:color="auto"/>
                <w:left w:val="none" w:sz="0" w:space="0" w:color="auto"/>
                <w:bottom w:val="none" w:sz="0" w:space="0" w:color="auto"/>
                <w:right w:val="none" w:sz="0" w:space="0" w:color="auto"/>
              </w:divBdr>
            </w:div>
            <w:div w:id="1131749613">
              <w:marLeft w:val="0"/>
              <w:marRight w:val="0"/>
              <w:marTop w:val="0"/>
              <w:marBottom w:val="0"/>
              <w:divBdr>
                <w:top w:val="none" w:sz="0" w:space="0" w:color="auto"/>
                <w:left w:val="none" w:sz="0" w:space="0" w:color="auto"/>
                <w:bottom w:val="none" w:sz="0" w:space="0" w:color="auto"/>
                <w:right w:val="none" w:sz="0" w:space="0" w:color="auto"/>
              </w:divBdr>
            </w:div>
            <w:div w:id="1133711956">
              <w:marLeft w:val="0"/>
              <w:marRight w:val="0"/>
              <w:marTop w:val="0"/>
              <w:marBottom w:val="0"/>
              <w:divBdr>
                <w:top w:val="none" w:sz="0" w:space="0" w:color="auto"/>
                <w:left w:val="none" w:sz="0" w:space="0" w:color="auto"/>
                <w:bottom w:val="none" w:sz="0" w:space="0" w:color="auto"/>
                <w:right w:val="none" w:sz="0" w:space="0" w:color="auto"/>
              </w:divBdr>
            </w:div>
            <w:div w:id="1134903386">
              <w:marLeft w:val="0"/>
              <w:marRight w:val="0"/>
              <w:marTop w:val="0"/>
              <w:marBottom w:val="0"/>
              <w:divBdr>
                <w:top w:val="none" w:sz="0" w:space="0" w:color="auto"/>
                <w:left w:val="none" w:sz="0" w:space="0" w:color="auto"/>
                <w:bottom w:val="none" w:sz="0" w:space="0" w:color="auto"/>
                <w:right w:val="none" w:sz="0" w:space="0" w:color="auto"/>
              </w:divBdr>
            </w:div>
            <w:div w:id="1135753340">
              <w:marLeft w:val="0"/>
              <w:marRight w:val="0"/>
              <w:marTop w:val="0"/>
              <w:marBottom w:val="0"/>
              <w:divBdr>
                <w:top w:val="none" w:sz="0" w:space="0" w:color="auto"/>
                <w:left w:val="none" w:sz="0" w:space="0" w:color="auto"/>
                <w:bottom w:val="none" w:sz="0" w:space="0" w:color="auto"/>
                <w:right w:val="none" w:sz="0" w:space="0" w:color="auto"/>
              </w:divBdr>
            </w:div>
            <w:div w:id="1135836260">
              <w:marLeft w:val="0"/>
              <w:marRight w:val="0"/>
              <w:marTop w:val="0"/>
              <w:marBottom w:val="0"/>
              <w:divBdr>
                <w:top w:val="none" w:sz="0" w:space="0" w:color="auto"/>
                <w:left w:val="none" w:sz="0" w:space="0" w:color="auto"/>
                <w:bottom w:val="none" w:sz="0" w:space="0" w:color="auto"/>
                <w:right w:val="none" w:sz="0" w:space="0" w:color="auto"/>
              </w:divBdr>
            </w:div>
            <w:div w:id="1148789927">
              <w:marLeft w:val="0"/>
              <w:marRight w:val="0"/>
              <w:marTop w:val="0"/>
              <w:marBottom w:val="0"/>
              <w:divBdr>
                <w:top w:val="none" w:sz="0" w:space="0" w:color="auto"/>
                <w:left w:val="none" w:sz="0" w:space="0" w:color="auto"/>
                <w:bottom w:val="none" w:sz="0" w:space="0" w:color="auto"/>
                <w:right w:val="none" w:sz="0" w:space="0" w:color="auto"/>
              </w:divBdr>
            </w:div>
            <w:div w:id="1150486538">
              <w:marLeft w:val="0"/>
              <w:marRight w:val="0"/>
              <w:marTop w:val="0"/>
              <w:marBottom w:val="0"/>
              <w:divBdr>
                <w:top w:val="none" w:sz="0" w:space="0" w:color="auto"/>
                <w:left w:val="none" w:sz="0" w:space="0" w:color="auto"/>
                <w:bottom w:val="none" w:sz="0" w:space="0" w:color="auto"/>
                <w:right w:val="none" w:sz="0" w:space="0" w:color="auto"/>
              </w:divBdr>
            </w:div>
            <w:div w:id="1151603699">
              <w:marLeft w:val="0"/>
              <w:marRight w:val="0"/>
              <w:marTop w:val="0"/>
              <w:marBottom w:val="0"/>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 w:id="1153370378">
              <w:marLeft w:val="0"/>
              <w:marRight w:val="0"/>
              <w:marTop w:val="0"/>
              <w:marBottom w:val="0"/>
              <w:divBdr>
                <w:top w:val="none" w:sz="0" w:space="0" w:color="auto"/>
                <w:left w:val="none" w:sz="0" w:space="0" w:color="auto"/>
                <w:bottom w:val="none" w:sz="0" w:space="0" w:color="auto"/>
                <w:right w:val="none" w:sz="0" w:space="0" w:color="auto"/>
              </w:divBdr>
            </w:div>
            <w:div w:id="1155033065">
              <w:marLeft w:val="0"/>
              <w:marRight w:val="0"/>
              <w:marTop w:val="0"/>
              <w:marBottom w:val="0"/>
              <w:divBdr>
                <w:top w:val="none" w:sz="0" w:space="0" w:color="auto"/>
                <w:left w:val="none" w:sz="0" w:space="0" w:color="auto"/>
                <w:bottom w:val="none" w:sz="0" w:space="0" w:color="auto"/>
                <w:right w:val="none" w:sz="0" w:space="0" w:color="auto"/>
              </w:divBdr>
            </w:div>
            <w:div w:id="1156990435">
              <w:marLeft w:val="0"/>
              <w:marRight w:val="0"/>
              <w:marTop w:val="0"/>
              <w:marBottom w:val="0"/>
              <w:divBdr>
                <w:top w:val="none" w:sz="0" w:space="0" w:color="auto"/>
                <w:left w:val="none" w:sz="0" w:space="0" w:color="auto"/>
                <w:bottom w:val="none" w:sz="0" w:space="0" w:color="auto"/>
                <w:right w:val="none" w:sz="0" w:space="0" w:color="auto"/>
              </w:divBdr>
            </w:div>
            <w:div w:id="1158572953">
              <w:marLeft w:val="0"/>
              <w:marRight w:val="0"/>
              <w:marTop w:val="0"/>
              <w:marBottom w:val="0"/>
              <w:divBdr>
                <w:top w:val="none" w:sz="0" w:space="0" w:color="auto"/>
                <w:left w:val="none" w:sz="0" w:space="0" w:color="auto"/>
                <w:bottom w:val="none" w:sz="0" w:space="0" w:color="auto"/>
                <w:right w:val="none" w:sz="0" w:space="0" w:color="auto"/>
              </w:divBdr>
            </w:div>
            <w:div w:id="1159078263">
              <w:marLeft w:val="0"/>
              <w:marRight w:val="0"/>
              <w:marTop w:val="0"/>
              <w:marBottom w:val="0"/>
              <w:divBdr>
                <w:top w:val="none" w:sz="0" w:space="0" w:color="auto"/>
                <w:left w:val="none" w:sz="0" w:space="0" w:color="auto"/>
                <w:bottom w:val="none" w:sz="0" w:space="0" w:color="auto"/>
                <w:right w:val="none" w:sz="0" w:space="0" w:color="auto"/>
              </w:divBdr>
            </w:div>
            <w:div w:id="1164976147">
              <w:marLeft w:val="0"/>
              <w:marRight w:val="0"/>
              <w:marTop w:val="0"/>
              <w:marBottom w:val="0"/>
              <w:divBdr>
                <w:top w:val="none" w:sz="0" w:space="0" w:color="auto"/>
                <w:left w:val="none" w:sz="0" w:space="0" w:color="auto"/>
                <w:bottom w:val="none" w:sz="0" w:space="0" w:color="auto"/>
                <w:right w:val="none" w:sz="0" w:space="0" w:color="auto"/>
              </w:divBdr>
            </w:div>
            <w:div w:id="1167401330">
              <w:marLeft w:val="0"/>
              <w:marRight w:val="0"/>
              <w:marTop w:val="0"/>
              <w:marBottom w:val="0"/>
              <w:divBdr>
                <w:top w:val="none" w:sz="0" w:space="0" w:color="auto"/>
                <w:left w:val="none" w:sz="0" w:space="0" w:color="auto"/>
                <w:bottom w:val="none" w:sz="0" w:space="0" w:color="auto"/>
                <w:right w:val="none" w:sz="0" w:space="0" w:color="auto"/>
              </w:divBdr>
            </w:div>
            <w:div w:id="1176338423">
              <w:marLeft w:val="0"/>
              <w:marRight w:val="0"/>
              <w:marTop w:val="0"/>
              <w:marBottom w:val="0"/>
              <w:divBdr>
                <w:top w:val="none" w:sz="0" w:space="0" w:color="auto"/>
                <w:left w:val="none" w:sz="0" w:space="0" w:color="auto"/>
                <w:bottom w:val="none" w:sz="0" w:space="0" w:color="auto"/>
                <w:right w:val="none" w:sz="0" w:space="0" w:color="auto"/>
              </w:divBdr>
            </w:div>
            <w:div w:id="1177115635">
              <w:marLeft w:val="0"/>
              <w:marRight w:val="0"/>
              <w:marTop w:val="0"/>
              <w:marBottom w:val="0"/>
              <w:divBdr>
                <w:top w:val="none" w:sz="0" w:space="0" w:color="auto"/>
                <w:left w:val="none" w:sz="0" w:space="0" w:color="auto"/>
                <w:bottom w:val="none" w:sz="0" w:space="0" w:color="auto"/>
                <w:right w:val="none" w:sz="0" w:space="0" w:color="auto"/>
              </w:divBdr>
            </w:div>
            <w:div w:id="1180386009">
              <w:marLeft w:val="0"/>
              <w:marRight w:val="0"/>
              <w:marTop w:val="0"/>
              <w:marBottom w:val="0"/>
              <w:divBdr>
                <w:top w:val="none" w:sz="0" w:space="0" w:color="auto"/>
                <w:left w:val="none" w:sz="0" w:space="0" w:color="auto"/>
                <w:bottom w:val="none" w:sz="0" w:space="0" w:color="auto"/>
                <w:right w:val="none" w:sz="0" w:space="0" w:color="auto"/>
              </w:divBdr>
            </w:div>
            <w:div w:id="1180924905">
              <w:marLeft w:val="0"/>
              <w:marRight w:val="0"/>
              <w:marTop w:val="0"/>
              <w:marBottom w:val="0"/>
              <w:divBdr>
                <w:top w:val="none" w:sz="0" w:space="0" w:color="auto"/>
                <w:left w:val="none" w:sz="0" w:space="0" w:color="auto"/>
                <w:bottom w:val="none" w:sz="0" w:space="0" w:color="auto"/>
                <w:right w:val="none" w:sz="0" w:space="0" w:color="auto"/>
              </w:divBdr>
            </w:div>
            <w:div w:id="1183519911">
              <w:marLeft w:val="0"/>
              <w:marRight w:val="0"/>
              <w:marTop w:val="0"/>
              <w:marBottom w:val="0"/>
              <w:divBdr>
                <w:top w:val="none" w:sz="0" w:space="0" w:color="auto"/>
                <w:left w:val="none" w:sz="0" w:space="0" w:color="auto"/>
                <w:bottom w:val="none" w:sz="0" w:space="0" w:color="auto"/>
                <w:right w:val="none" w:sz="0" w:space="0" w:color="auto"/>
              </w:divBdr>
            </w:div>
            <w:div w:id="1189294034">
              <w:marLeft w:val="0"/>
              <w:marRight w:val="0"/>
              <w:marTop w:val="0"/>
              <w:marBottom w:val="0"/>
              <w:divBdr>
                <w:top w:val="none" w:sz="0" w:space="0" w:color="auto"/>
                <w:left w:val="none" w:sz="0" w:space="0" w:color="auto"/>
                <w:bottom w:val="none" w:sz="0" w:space="0" w:color="auto"/>
                <w:right w:val="none" w:sz="0" w:space="0" w:color="auto"/>
              </w:divBdr>
            </w:div>
            <w:div w:id="1190142569">
              <w:marLeft w:val="0"/>
              <w:marRight w:val="0"/>
              <w:marTop w:val="0"/>
              <w:marBottom w:val="0"/>
              <w:divBdr>
                <w:top w:val="none" w:sz="0" w:space="0" w:color="auto"/>
                <w:left w:val="none" w:sz="0" w:space="0" w:color="auto"/>
                <w:bottom w:val="none" w:sz="0" w:space="0" w:color="auto"/>
                <w:right w:val="none" w:sz="0" w:space="0" w:color="auto"/>
              </w:divBdr>
            </w:div>
            <w:div w:id="1192300802">
              <w:marLeft w:val="0"/>
              <w:marRight w:val="0"/>
              <w:marTop w:val="0"/>
              <w:marBottom w:val="0"/>
              <w:divBdr>
                <w:top w:val="none" w:sz="0" w:space="0" w:color="auto"/>
                <w:left w:val="none" w:sz="0" w:space="0" w:color="auto"/>
                <w:bottom w:val="none" w:sz="0" w:space="0" w:color="auto"/>
                <w:right w:val="none" w:sz="0" w:space="0" w:color="auto"/>
              </w:divBdr>
            </w:div>
            <w:div w:id="1192455659">
              <w:marLeft w:val="0"/>
              <w:marRight w:val="0"/>
              <w:marTop w:val="0"/>
              <w:marBottom w:val="0"/>
              <w:divBdr>
                <w:top w:val="none" w:sz="0" w:space="0" w:color="auto"/>
                <w:left w:val="none" w:sz="0" w:space="0" w:color="auto"/>
                <w:bottom w:val="none" w:sz="0" w:space="0" w:color="auto"/>
                <w:right w:val="none" w:sz="0" w:space="0" w:color="auto"/>
              </w:divBdr>
            </w:div>
            <w:div w:id="1192694390">
              <w:marLeft w:val="0"/>
              <w:marRight w:val="0"/>
              <w:marTop w:val="0"/>
              <w:marBottom w:val="0"/>
              <w:divBdr>
                <w:top w:val="none" w:sz="0" w:space="0" w:color="auto"/>
                <w:left w:val="none" w:sz="0" w:space="0" w:color="auto"/>
                <w:bottom w:val="none" w:sz="0" w:space="0" w:color="auto"/>
                <w:right w:val="none" w:sz="0" w:space="0" w:color="auto"/>
              </w:divBdr>
            </w:div>
            <w:div w:id="1193811854">
              <w:marLeft w:val="0"/>
              <w:marRight w:val="0"/>
              <w:marTop w:val="0"/>
              <w:marBottom w:val="0"/>
              <w:divBdr>
                <w:top w:val="none" w:sz="0" w:space="0" w:color="auto"/>
                <w:left w:val="none" w:sz="0" w:space="0" w:color="auto"/>
                <w:bottom w:val="none" w:sz="0" w:space="0" w:color="auto"/>
                <w:right w:val="none" w:sz="0" w:space="0" w:color="auto"/>
              </w:divBdr>
            </w:div>
            <w:div w:id="1195533569">
              <w:marLeft w:val="0"/>
              <w:marRight w:val="0"/>
              <w:marTop w:val="0"/>
              <w:marBottom w:val="0"/>
              <w:divBdr>
                <w:top w:val="none" w:sz="0" w:space="0" w:color="auto"/>
                <w:left w:val="none" w:sz="0" w:space="0" w:color="auto"/>
                <w:bottom w:val="none" w:sz="0" w:space="0" w:color="auto"/>
                <w:right w:val="none" w:sz="0" w:space="0" w:color="auto"/>
              </w:divBdr>
            </w:div>
            <w:div w:id="1196238776">
              <w:marLeft w:val="0"/>
              <w:marRight w:val="0"/>
              <w:marTop w:val="0"/>
              <w:marBottom w:val="0"/>
              <w:divBdr>
                <w:top w:val="none" w:sz="0" w:space="0" w:color="auto"/>
                <w:left w:val="none" w:sz="0" w:space="0" w:color="auto"/>
                <w:bottom w:val="none" w:sz="0" w:space="0" w:color="auto"/>
                <w:right w:val="none" w:sz="0" w:space="0" w:color="auto"/>
              </w:divBdr>
            </w:div>
            <w:div w:id="1197812888">
              <w:marLeft w:val="0"/>
              <w:marRight w:val="0"/>
              <w:marTop w:val="0"/>
              <w:marBottom w:val="0"/>
              <w:divBdr>
                <w:top w:val="none" w:sz="0" w:space="0" w:color="auto"/>
                <w:left w:val="none" w:sz="0" w:space="0" w:color="auto"/>
                <w:bottom w:val="none" w:sz="0" w:space="0" w:color="auto"/>
                <w:right w:val="none" w:sz="0" w:space="0" w:color="auto"/>
              </w:divBdr>
            </w:div>
            <w:div w:id="1198852137">
              <w:marLeft w:val="0"/>
              <w:marRight w:val="0"/>
              <w:marTop w:val="0"/>
              <w:marBottom w:val="0"/>
              <w:divBdr>
                <w:top w:val="none" w:sz="0" w:space="0" w:color="auto"/>
                <w:left w:val="none" w:sz="0" w:space="0" w:color="auto"/>
                <w:bottom w:val="none" w:sz="0" w:space="0" w:color="auto"/>
                <w:right w:val="none" w:sz="0" w:space="0" w:color="auto"/>
              </w:divBdr>
            </w:div>
            <w:div w:id="1199591040">
              <w:marLeft w:val="0"/>
              <w:marRight w:val="0"/>
              <w:marTop w:val="0"/>
              <w:marBottom w:val="0"/>
              <w:divBdr>
                <w:top w:val="none" w:sz="0" w:space="0" w:color="auto"/>
                <w:left w:val="none" w:sz="0" w:space="0" w:color="auto"/>
                <w:bottom w:val="none" w:sz="0" w:space="0" w:color="auto"/>
                <w:right w:val="none" w:sz="0" w:space="0" w:color="auto"/>
              </w:divBdr>
            </w:div>
            <w:div w:id="1202673653">
              <w:marLeft w:val="0"/>
              <w:marRight w:val="0"/>
              <w:marTop w:val="0"/>
              <w:marBottom w:val="0"/>
              <w:divBdr>
                <w:top w:val="none" w:sz="0" w:space="0" w:color="auto"/>
                <w:left w:val="none" w:sz="0" w:space="0" w:color="auto"/>
                <w:bottom w:val="none" w:sz="0" w:space="0" w:color="auto"/>
                <w:right w:val="none" w:sz="0" w:space="0" w:color="auto"/>
              </w:divBdr>
            </w:div>
            <w:div w:id="1204635584">
              <w:marLeft w:val="0"/>
              <w:marRight w:val="0"/>
              <w:marTop w:val="0"/>
              <w:marBottom w:val="0"/>
              <w:divBdr>
                <w:top w:val="none" w:sz="0" w:space="0" w:color="auto"/>
                <w:left w:val="none" w:sz="0" w:space="0" w:color="auto"/>
                <w:bottom w:val="none" w:sz="0" w:space="0" w:color="auto"/>
                <w:right w:val="none" w:sz="0" w:space="0" w:color="auto"/>
              </w:divBdr>
            </w:div>
            <w:div w:id="1204710417">
              <w:marLeft w:val="0"/>
              <w:marRight w:val="0"/>
              <w:marTop w:val="0"/>
              <w:marBottom w:val="0"/>
              <w:divBdr>
                <w:top w:val="none" w:sz="0" w:space="0" w:color="auto"/>
                <w:left w:val="none" w:sz="0" w:space="0" w:color="auto"/>
                <w:bottom w:val="none" w:sz="0" w:space="0" w:color="auto"/>
                <w:right w:val="none" w:sz="0" w:space="0" w:color="auto"/>
              </w:divBdr>
            </w:div>
            <w:div w:id="1205410439">
              <w:marLeft w:val="0"/>
              <w:marRight w:val="0"/>
              <w:marTop w:val="0"/>
              <w:marBottom w:val="0"/>
              <w:divBdr>
                <w:top w:val="none" w:sz="0" w:space="0" w:color="auto"/>
                <w:left w:val="none" w:sz="0" w:space="0" w:color="auto"/>
                <w:bottom w:val="none" w:sz="0" w:space="0" w:color="auto"/>
                <w:right w:val="none" w:sz="0" w:space="0" w:color="auto"/>
              </w:divBdr>
            </w:div>
            <w:div w:id="1206287320">
              <w:marLeft w:val="0"/>
              <w:marRight w:val="0"/>
              <w:marTop w:val="0"/>
              <w:marBottom w:val="0"/>
              <w:divBdr>
                <w:top w:val="none" w:sz="0" w:space="0" w:color="auto"/>
                <w:left w:val="none" w:sz="0" w:space="0" w:color="auto"/>
                <w:bottom w:val="none" w:sz="0" w:space="0" w:color="auto"/>
                <w:right w:val="none" w:sz="0" w:space="0" w:color="auto"/>
              </w:divBdr>
            </w:div>
            <w:div w:id="1207792490">
              <w:marLeft w:val="0"/>
              <w:marRight w:val="0"/>
              <w:marTop w:val="0"/>
              <w:marBottom w:val="0"/>
              <w:divBdr>
                <w:top w:val="none" w:sz="0" w:space="0" w:color="auto"/>
                <w:left w:val="none" w:sz="0" w:space="0" w:color="auto"/>
                <w:bottom w:val="none" w:sz="0" w:space="0" w:color="auto"/>
                <w:right w:val="none" w:sz="0" w:space="0" w:color="auto"/>
              </w:divBdr>
            </w:div>
            <w:div w:id="1208252877">
              <w:marLeft w:val="0"/>
              <w:marRight w:val="0"/>
              <w:marTop w:val="0"/>
              <w:marBottom w:val="0"/>
              <w:divBdr>
                <w:top w:val="none" w:sz="0" w:space="0" w:color="auto"/>
                <w:left w:val="none" w:sz="0" w:space="0" w:color="auto"/>
                <w:bottom w:val="none" w:sz="0" w:space="0" w:color="auto"/>
                <w:right w:val="none" w:sz="0" w:space="0" w:color="auto"/>
              </w:divBdr>
            </w:div>
            <w:div w:id="1209297990">
              <w:marLeft w:val="0"/>
              <w:marRight w:val="0"/>
              <w:marTop w:val="0"/>
              <w:marBottom w:val="0"/>
              <w:divBdr>
                <w:top w:val="none" w:sz="0" w:space="0" w:color="auto"/>
                <w:left w:val="none" w:sz="0" w:space="0" w:color="auto"/>
                <w:bottom w:val="none" w:sz="0" w:space="0" w:color="auto"/>
                <w:right w:val="none" w:sz="0" w:space="0" w:color="auto"/>
              </w:divBdr>
            </w:div>
            <w:div w:id="1210653007">
              <w:marLeft w:val="0"/>
              <w:marRight w:val="0"/>
              <w:marTop w:val="0"/>
              <w:marBottom w:val="0"/>
              <w:divBdr>
                <w:top w:val="none" w:sz="0" w:space="0" w:color="auto"/>
                <w:left w:val="none" w:sz="0" w:space="0" w:color="auto"/>
                <w:bottom w:val="none" w:sz="0" w:space="0" w:color="auto"/>
                <w:right w:val="none" w:sz="0" w:space="0" w:color="auto"/>
              </w:divBdr>
            </w:div>
            <w:div w:id="1211574978">
              <w:marLeft w:val="0"/>
              <w:marRight w:val="0"/>
              <w:marTop w:val="0"/>
              <w:marBottom w:val="0"/>
              <w:divBdr>
                <w:top w:val="none" w:sz="0" w:space="0" w:color="auto"/>
                <w:left w:val="none" w:sz="0" w:space="0" w:color="auto"/>
                <w:bottom w:val="none" w:sz="0" w:space="0" w:color="auto"/>
                <w:right w:val="none" w:sz="0" w:space="0" w:color="auto"/>
              </w:divBdr>
            </w:div>
            <w:div w:id="1212840827">
              <w:marLeft w:val="0"/>
              <w:marRight w:val="0"/>
              <w:marTop w:val="0"/>
              <w:marBottom w:val="0"/>
              <w:divBdr>
                <w:top w:val="none" w:sz="0" w:space="0" w:color="auto"/>
                <w:left w:val="none" w:sz="0" w:space="0" w:color="auto"/>
                <w:bottom w:val="none" w:sz="0" w:space="0" w:color="auto"/>
                <w:right w:val="none" w:sz="0" w:space="0" w:color="auto"/>
              </w:divBdr>
            </w:div>
            <w:div w:id="1213615221">
              <w:marLeft w:val="0"/>
              <w:marRight w:val="0"/>
              <w:marTop w:val="0"/>
              <w:marBottom w:val="0"/>
              <w:divBdr>
                <w:top w:val="none" w:sz="0" w:space="0" w:color="auto"/>
                <w:left w:val="none" w:sz="0" w:space="0" w:color="auto"/>
                <w:bottom w:val="none" w:sz="0" w:space="0" w:color="auto"/>
                <w:right w:val="none" w:sz="0" w:space="0" w:color="auto"/>
              </w:divBdr>
            </w:div>
            <w:div w:id="1219590395">
              <w:marLeft w:val="0"/>
              <w:marRight w:val="0"/>
              <w:marTop w:val="0"/>
              <w:marBottom w:val="0"/>
              <w:divBdr>
                <w:top w:val="none" w:sz="0" w:space="0" w:color="auto"/>
                <w:left w:val="none" w:sz="0" w:space="0" w:color="auto"/>
                <w:bottom w:val="none" w:sz="0" w:space="0" w:color="auto"/>
                <w:right w:val="none" w:sz="0" w:space="0" w:color="auto"/>
              </w:divBdr>
            </w:div>
            <w:div w:id="1221750327">
              <w:marLeft w:val="0"/>
              <w:marRight w:val="0"/>
              <w:marTop w:val="0"/>
              <w:marBottom w:val="0"/>
              <w:divBdr>
                <w:top w:val="none" w:sz="0" w:space="0" w:color="auto"/>
                <w:left w:val="none" w:sz="0" w:space="0" w:color="auto"/>
                <w:bottom w:val="none" w:sz="0" w:space="0" w:color="auto"/>
                <w:right w:val="none" w:sz="0" w:space="0" w:color="auto"/>
              </w:divBdr>
            </w:div>
            <w:div w:id="1232697070">
              <w:marLeft w:val="0"/>
              <w:marRight w:val="0"/>
              <w:marTop w:val="0"/>
              <w:marBottom w:val="0"/>
              <w:divBdr>
                <w:top w:val="none" w:sz="0" w:space="0" w:color="auto"/>
                <w:left w:val="none" w:sz="0" w:space="0" w:color="auto"/>
                <w:bottom w:val="none" w:sz="0" w:space="0" w:color="auto"/>
                <w:right w:val="none" w:sz="0" w:space="0" w:color="auto"/>
              </w:divBdr>
            </w:div>
            <w:div w:id="1232887514">
              <w:marLeft w:val="0"/>
              <w:marRight w:val="0"/>
              <w:marTop w:val="0"/>
              <w:marBottom w:val="0"/>
              <w:divBdr>
                <w:top w:val="none" w:sz="0" w:space="0" w:color="auto"/>
                <w:left w:val="none" w:sz="0" w:space="0" w:color="auto"/>
                <w:bottom w:val="none" w:sz="0" w:space="0" w:color="auto"/>
                <w:right w:val="none" w:sz="0" w:space="0" w:color="auto"/>
              </w:divBdr>
            </w:div>
            <w:div w:id="1237086478">
              <w:marLeft w:val="0"/>
              <w:marRight w:val="0"/>
              <w:marTop w:val="0"/>
              <w:marBottom w:val="0"/>
              <w:divBdr>
                <w:top w:val="none" w:sz="0" w:space="0" w:color="auto"/>
                <w:left w:val="none" w:sz="0" w:space="0" w:color="auto"/>
                <w:bottom w:val="none" w:sz="0" w:space="0" w:color="auto"/>
                <w:right w:val="none" w:sz="0" w:space="0" w:color="auto"/>
              </w:divBdr>
            </w:div>
            <w:div w:id="1237856178">
              <w:marLeft w:val="0"/>
              <w:marRight w:val="0"/>
              <w:marTop w:val="0"/>
              <w:marBottom w:val="0"/>
              <w:divBdr>
                <w:top w:val="none" w:sz="0" w:space="0" w:color="auto"/>
                <w:left w:val="none" w:sz="0" w:space="0" w:color="auto"/>
                <w:bottom w:val="none" w:sz="0" w:space="0" w:color="auto"/>
                <w:right w:val="none" w:sz="0" w:space="0" w:color="auto"/>
              </w:divBdr>
            </w:div>
            <w:div w:id="1241217266">
              <w:marLeft w:val="0"/>
              <w:marRight w:val="0"/>
              <w:marTop w:val="0"/>
              <w:marBottom w:val="0"/>
              <w:divBdr>
                <w:top w:val="none" w:sz="0" w:space="0" w:color="auto"/>
                <w:left w:val="none" w:sz="0" w:space="0" w:color="auto"/>
                <w:bottom w:val="none" w:sz="0" w:space="0" w:color="auto"/>
                <w:right w:val="none" w:sz="0" w:space="0" w:color="auto"/>
              </w:divBdr>
            </w:div>
            <w:div w:id="1243415571">
              <w:marLeft w:val="0"/>
              <w:marRight w:val="0"/>
              <w:marTop w:val="0"/>
              <w:marBottom w:val="0"/>
              <w:divBdr>
                <w:top w:val="none" w:sz="0" w:space="0" w:color="auto"/>
                <w:left w:val="none" w:sz="0" w:space="0" w:color="auto"/>
                <w:bottom w:val="none" w:sz="0" w:space="0" w:color="auto"/>
                <w:right w:val="none" w:sz="0" w:space="0" w:color="auto"/>
              </w:divBdr>
            </w:div>
            <w:div w:id="1246187373">
              <w:marLeft w:val="0"/>
              <w:marRight w:val="0"/>
              <w:marTop w:val="0"/>
              <w:marBottom w:val="0"/>
              <w:divBdr>
                <w:top w:val="none" w:sz="0" w:space="0" w:color="auto"/>
                <w:left w:val="none" w:sz="0" w:space="0" w:color="auto"/>
                <w:bottom w:val="none" w:sz="0" w:space="0" w:color="auto"/>
                <w:right w:val="none" w:sz="0" w:space="0" w:color="auto"/>
              </w:divBdr>
            </w:div>
            <w:div w:id="1246188488">
              <w:marLeft w:val="0"/>
              <w:marRight w:val="0"/>
              <w:marTop w:val="0"/>
              <w:marBottom w:val="0"/>
              <w:divBdr>
                <w:top w:val="none" w:sz="0" w:space="0" w:color="auto"/>
                <w:left w:val="none" w:sz="0" w:space="0" w:color="auto"/>
                <w:bottom w:val="none" w:sz="0" w:space="0" w:color="auto"/>
                <w:right w:val="none" w:sz="0" w:space="0" w:color="auto"/>
              </w:divBdr>
            </w:div>
            <w:div w:id="1247230498">
              <w:marLeft w:val="0"/>
              <w:marRight w:val="0"/>
              <w:marTop w:val="0"/>
              <w:marBottom w:val="0"/>
              <w:divBdr>
                <w:top w:val="none" w:sz="0" w:space="0" w:color="auto"/>
                <w:left w:val="none" w:sz="0" w:space="0" w:color="auto"/>
                <w:bottom w:val="none" w:sz="0" w:space="0" w:color="auto"/>
                <w:right w:val="none" w:sz="0" w:space="0" w:color="auto"/>
              </w:divBdr>
            </w:div>
            <w:div w:id="1251353796">
              <w:marLeft w:val="0"/>
              <w:marRight w:val="0"/>
              <w:marTop w:val="0"/>
              <w:marBottom w:val="0"/>
              <w:divBdr>
                <w:top w:val="none" w:sz="0" w:space="0" w:color="auto"/>
                <w:left w:val="none" w:sz="0" w:space="0" w:color="auto"/>
                <w:bottom w:val="none" w:sz="0" w:space="0" w:color="auto"/>
                <w:right w:val="none" w:sz="0" w:space="0" w:color="auto"/>
              </w:divBdr>
            </w:div>
            <w:div w:id="1253120793">
              <w:marLeft w:val="0"/>
              <w:marRight w:val="0"/>
              <w:marTop w:val="0"/>
              <w:marBottom w:val="0"/>
              <w:divBdr>
                <w:top w:val="none" w:sz="0" w:space="0" w:color="auto"/>
                <w:left w:val="none" w:sz="0" w:space="0" w:color="auto"/>
                <w:bottom w:val="none" w:sz="0" w:space="0" w:color="auto"/>
                <w:right w:val="none" w:sz="0" w:space="0" w:color="auto"/>
              </w:divBdr>
            </w:div>
            <w:div w:id="1253857435">
              <w:marLeft w:val="0"/>
              <w:marRight w:val="0"/>
              <w:marTop w:val="0"/>
              <w:marBottom w:val="0"/>
              <w:divBdr>
                <w:top w:val="none" w:sz="0" w:space="0" w:color="auto"/>
                <w:left w:val="none" w:sz="0" w:space="0" w:color="auto"/>
                <w:bottom w:val="none" w:sz="0" w:space="0" w:color="auto"/>
                <w:right w:val="none" w:sz="0" w:space="0" w:color="auto"/>
              </w:divBdr>
            </w:div>
            <w:div w:id="1259486813">
              <w:marLeft w:val="0"/>
              <w:marRight w:val="0"/>
              <w:marTop w:val="0"/>
              <w:marBottom w:val="0"/>
              <w:divBdr>
                <w:top w:val="none" w:sz="0" w:space="0" w:color="auto"/>
                <w:left w:val="none" w:sz="0" w:space="0" w:color="auto"/>
                <w:bottom w:val="none" w:sz="0" w:space="0" w:color="auto"/>
                <w:right w:val="none" w:sz="0" w:space="0" w:color="auto"/>
              </w:divBdr>
            </w:div>
            <w:div w:id="1263303110">
              <w:marLeft w:val="0"/>
              <w:marRight w:val="0"/>
              <w:marTop w:val="0"/>
              <w:marBottom w:val="0"/>
              <w:divBdr>
                <w:top w:val="none" w:sz="0" w:space="0" w:color="auto"/>
                <w:left w:val="none" w:sz="0" w:space="0" w:color="auto"/>
                <w:bottom w:val="none" w:sz="0" w:space="0" w:color="auto"/>
                <w:right w:val="none" w:sz="0" w:space="0" w:color="auto"/>
              </w:divBdr>
            </w:div>
            <w:div w:id="1266578132">
              <w:marLeft w:val="0"/>
              <w:marRight w:val="0"/>
              <w:marTop w:val="0"/>
              <w:marBottom w:val="0"/>
              <w:divBdr>
                <w:top w:val="none" w:sz="0" w:space="0" w:color="auto"/>
                <w:left w:val="none" w:sz="0" w:space="0" w:color="auto"/>
                <w:bottom w:val="none" w:sz="0" w:space="0" w:color="auto"/>
                <w:right w:val="none" w:sz="0" w:space="0" w:color="auto"/>
              </w:divBdr>
            </w:div>
            <w:div w:id="1268586396">
              <w:marLeft w:val="0"/>
              <w:marRight w:val="0"/>
              <w:marTop w:val="0"/>
              <w:marBottom w:val="0"/>
              <w:divBdr>
                <w:top w:val="none" w:sz="0" w:space="0" w:color="auto"/>
                <w:left w:val="none" w:sz="0" w:space="0" w:color="auto"/>
                <w:bottom w:val="none" w:sz="0" w:space="0" w:color="auto"/>
                <w:right w:val="none" w:sz="0" w:space="0" w:color="auto"/>
              </w:divBdr>
            </w:div>
            <w:div w:id="1270357825">
              <w:marLeft w:val="0"/>
              <w:marRight w:val="0"/>
              <w:marTop w:val="0"/>
              <w:marBottom w:val="0"/>
              <w:divBdr>
                <w:top w:val="none" w:sz="0" w:space="0" w:color="auto"/>
                <w:left w:val="none" w:sz="0" w:space="0" w:color="auto"/>
                <w:bottom w:val="none" w:sz="0" w:space="0" w:color="auto"/>
                <w:right w:val="none" w:sz="0" w:space="0" w:color="auto"/>
              </w:divBdr>
            </w:div>
            <w:div w:id="1272279204">
              <w:marLeft w:val="0"/>
              <w:marRight w:val="0"/>
              <w:marTop w:val="0"/>
              <w:marBottom w:val="0"/>
              <w:divBdr>
                <w:top w:val="none" w:sz="0" w:space="0" w:color="auto"/>
                <w:left w:val="none" w:sz="0" w:space="0" w:color="auto"/>
                <w:bottom w:val="none" w:sz="0" w:space="0" w:color="auto"/>
                <w:right w:val="none" w:sz="0" w:space="0" w:color="auto"/>
              </w:divBdr>
            </w:div>
            <w:div w:id="1282885549">
              <w:marLeft w:val="0"/>
              <w:marRight w:val="0"/>
              <w:marTop w:val="0"/>
              <w:marBottom w:val="0"/>
              <w:divBdr>
                <w:top w:val="none" w:sz="0" w:space="0" w:color="auto"/>
                <w:left w:val="none" w:sz="0" w:space="0" w:color="auto"/>
                <w:bottom w:val="none" w:sz="0" w:space="0" w:color="auto"/>
                <w:right w:val="none" w:sz="0" w:space="0" w:color="auto"/>
              </w:divBdr>
            </w:div>
            <w:div w:id="1284338831">
              <w:marLeft w:val="0"/>
              <w:marRight w:val="0"/>
              <w:marTop w:val="0"/>
              <w:marBottom w:val="0"/>
              <w:divBdr>
                <w:top w:val="none" w:sz="0" w:space="0" w:color="auto"/>
                <w:left w:val="none" w:sz="0" w:space="0" w:color="auto"/>
                <w:bottom w:val="none" w:sz="0" w:space="0" w:color="auto"/>
                <w:right w:val="none" w:sz="0" w:space="0" w:color="auto"/>
              </w:divBdr>
            </w:div>
            <w:div w:id="1284774435">
              <w:marLeft w:val="0"/>
              <w:marRight w:val="0"/>
              <w:marTop w:val="0"/>
              <w:marBottom w:val="0"/>
              <w:divBdr>
                <w:top w:val="none" w:sz="0" w:space="0" w:color="auto"/>
                <w:left w:val="none" w:sz="0" w:space="0" w:color="auto"/>
                <w:bottom w:val="none" w:sz="0" w:space="0" w:color="auto"/>
                <w:right w:val="none" w:sz="0" w:space="0" w:color="auto"/>
              </w:divBdr>
            </w:div>
            <w:div w:id="1291470223">
              <w:marLeft w:val="0"/>
              <w:marRight w:val="0"/>
              <w:marTop w:val="0"/>
              <w:marBottom w:val="0"/>
              <w:divBdr>
                <w:top w:val="none" w:sz="0" w:space="0" w:color="auto"/>
                <w:left w:val="none" w:sz="0" w:space="0" w:color="auto"/>
                <w:bottom w:val="none" w:sz="0" w:space="0" w:color="auto"/>
                <w:right w:val="none" w:sz="0" w:space="0" w:color="auto"/>
              </w:divBdr>
            </w:div>
            <w:div w:id="1295402173">
              <w:marLeft w:val="0"/>
              <w:marRight w:val="0"/>
              <w:marTop w:val="0"/>
              <w:marBottom w:val="0"/>
              <w:divBdr>
                <w:top w:val="none" w:sz="0" w:space="0" w:color="auto"/>
                <w:left w:val="none" w:sz="0" w:space="0" w:color="auto"/>
                <w:bottom w:val="none" w:sz="0" w:space="0" w:color="auto"/>
                <w:right w:val="none" w:sz="0" w:space="0" w:color="auto"/>
              </w:divBdr>
            </w:div>
            <w:div w:id="1300458146">
              <w:marLeft w:val="0"/>
              <w:marRight w:val="0"/>
              <w:marTop w:val="0"/>
              <w:marBottom w:val="0"/>
              <w:divBdr>
                <w:top w:val="none" w:sz="0" w:space="0" w:color="auto"/>
                <w:left w:val="none" w:sz="0" w:space="0" w:color="auto"/>
                <w:bottom w:val="none" w:sz="0" w:space="0" w:color="auto"/>
                <w:right w:val="none" w:sz="0" w:space="0" w:color="auto"/>
              </w:divBdr>
            </w:div>
            <w:div w:id="1305501727">
              <w:marLeft w:val="0"/>
              <w:marRight w:val="0"/>
              <w:marTop w:val="0"/>
              <w:marBottom w:val="0"/>
              <w:divBdr>
                <w:top w:val="none" w:sz="0" w:space="0" w:color="auto"/>
                <w:left w:val="none" w:sz="0" w:space="0" w:color="auto"/>
                <w:bottom w:val="none" w:sz="0" w:space="0" w:color="auto"/>
                <w:right w:val="none" w:sz="0" w:space="0" w:color="auto"/>
              </w:divBdr>
            </w:div>
            <w:div w:id="1306158883">
              <w:marLeft w:val="0"/>
              <w:marRight w:val="0"/>
              <w:marTop w:val="0"/>
              <w:marBottom w:val="0"/>
              <w:divBdr>
                <w:top w:val="none" w:sz="0" w:space="0" w:color="auto"/>
                <w:left w:val="none" w:sz="0" w:space="0" w:color="auto"/>
                <w:bottom w:val="none" w:sz="0" w:space="0" w:color="auto"/>
                <w:right w:val="none" w:sz="0" w:space="0" w:color="auto"/>
              </w:divBdr>
            </w:div>
            <w:div w:id="1307853995">
              <w:marLeft w:val="0"/>
              <w:marRight w:val="0"/>
              <w:marTop w:val="0"/>
              <w:marBottom w:val="0"/>
              <w:divBdr>
                <w:top w:val="none" w:sz="0" w:space="0" w:color="auto"/>
                <w:left w:val="none" w:sz="0" w:space="0" w:color="auto"/>
                <w:bottom w:val="none" w:sz="0" w:space="0" w:color="auto"/>
                <w:right w:val="none" w:sz="0" w:space="0" w:color="auto"/>
              </w:divBdr>
            </w:div>
            <w:div w:id="1309365029">
              <w:marLeft w:val="0"/>
              <w:marRight w:val="0"/>
              <w:marTop w:val="0"/>
              <w:marBottom w:val="0"/>
              <w:divBdr>
                <w:top w:val="none" w:sz="0" w:space="0" w:color="auto"/>
                <w:left w:val="none" w:sz="0" w:space="0" w:color="auto"/>
                <w:bottom w:val="none" w:sz="0" w:space="0" w:color="auto"/>
                <w:right w:val="none" w:sz="0" w:space="0" w:color="auto"/>
              </w:divBdr>
            </w:div>
            <w:div w:id="1315404247">
              <w:marLeft w:val="0"/>
              <w:marRight w:val="0"/>
              <w:marTop w:val="0"/>
              <w:marBottom w:val="0"/>
              <w:divBdr>
                <w:top w:val="none" w:sz="0" w:space="0" w:color="auto"/>
                <w:left w:val="none" w:sz="0" w:space="0" w:color="auto"/>
                <w:bottom w:val="none" w:sz="0" w:space="0" w:color="auto"/>
                <w:right w:val="none" w:sz="0" w:space="0" w:color="auto"/>
              </w:divBdr>
            </w:div>
            <w:div w:id="1316956501">
              <w:marLeft w:val="0"/>
              <w:marRight w:val="0"/>
              <w:marTop w:val="0"/>
              <w:marBottom w:val="0"/>
              <w:divBdr>
                <w:top w:val="none" w:sz="0" w:space="0" w:color="auto"/>
                <w:left w:val="none" w:sz="0" w:space="0" w:color="auto"/>
                <w:bottom w:val="none" w:sz="0" w:space="0" w:color="auto"/>
                <w:right w:val="none" w:sz="0" w:space="0" w:color="auto"/>
              </w:divBdr>
            </w:div>
            <w:div w:id="1319840988">
              <w:marLeft w:val="0"/>
              <w:marRight w:val="0"/>
              <w:marTop w:val="0"/>
              <w:marBottom w:val="0"/>
              <w:divBdr>
                <w:top w:val="none" w:sz="0" w:space="0" w:color="auto"/>
                <w:left w:val="none" w:sz="0" w:space="0" w:color="auto"/>
                <w:bottom w:val="none" w:sz="0" w:space="0" w:color="auto"/>
                <w:right w:val="none" w:sz="0" w:space="0" w:color="auto"/>
              </w:divBdr>
            </w:div>
            <w:div w:id="1331710706">
              <w:marLeft w:val="0"/>
              <w:marRight w:val="0"/>
              <w:marTop w:val="0"/>
              <w:marBottom w:val="0"/>
              <w:divBdr>
                <w:top w:val="none" w:sz="0" w:space="0" w:color="auto"/>
                <w:left w:val="none" w:sz="0" w:space="0" w:color="auto"/>
                <w:bottom w:val="none" w:sz="0" w:space="0" w:color="auto"/>
                <w:right w:val="none" w:sz="0" w:space="0" w:color="auto"/>
              </w:divBdr>
            </w:div>
            <w:div w:id="1332373895">
              <w:marLeft w:val="0"/>
              <w:marRight w:val="0"/>
              <w:marTop w:val="0"/>
              <w:marBottom w:val="0"/>
              <w:divBdr>
                <w:top w:val="none" w:sz="0" w:space="0" w:color="auto"/>
                <w:left w:val="none" w:sz="0" w:space="0" w:color="auto"/>
                <w:bottom w:val="none" w:sz="0" w:space="0" w:color="auto"/>
                <w:right w:val="none" w:sz="0" w:space="0" w:color="auto"/>
              </w:divBdr>
            </w:div>
            <w:div w:id="1343629668">
              <w:marLeft w:val="0"/>
              <w:marRight w:val="0"/>
              <w:marTop w:val="0"/>
              <w:marBottom w:val="0"/>
              <w:divBdr>
                <w:top w:val="none" w:sz="0" w:space="0" w:color="auto"/>
                <w:left w:val="none" w:sz="0" w:space="0" w:color="auto"/>
                <w:bottom w:val="none" w:sz="0" w:space="0" w:color="auto"/>
                <w:right w:val="none" w:sz="0" w:space="0" w:color="auto"/>
              </w:divBdr>
            </w:div>
            <w:div w:id="1343975066">
              <w:marLeft w:val="0"/>
              <w:marRight w:val="0"/>
              <w:marTop w:val="0"/>
              <w:marBottom w:val="0"/>
              <w:divBdr>
                <w:top w:val="none" w:sz="0" w:space="0" w:color="auto"/>
                <w:left w:val="none" w:sz="0" w:space="0" w:color="auto"/>
                <w:bottom w:val="none" w:sz="0" w:space="0" w:color="auto"/>
                <w:right w:val="none" w:sz="0" w:space="0" w:color="auto"/>
              </w:divBdr>
            </w:div>
            <w:div w:id="1346403166">
              <w:marLeft w:val="0"/>
              <w:marRight w:val="0"/>
              <w:marTop w:val="0"/>
              <w:marBottom w:val="0"/>
              <w:divBdr>
                <w:top w:val="none" w:sz="0" w:space="0" w:color="auto"/>
                <w:left w:val="none" w:sz="0" w:space="0" w:color="auto"/>
                <w:bottom w:val="none" w:sz="0" w:space="0" w:color="auto"/>
                <w:right w:val="none" w:sz="0" w:space="0" w:color="auto"/>
              </w:divBdr>
            </w:div>
            <w:div w:id="1350790171">
              <w:marLeft w:val="0"/>
              <w:marRight w:val="0"/>
              <w:marTop w:val="0"/>
              <w:marBottom w:val="0"/>
              <w:divBdr>
                <w:top w:val="none" w:sz="0" w:space="0" w:color="auto"/>
                <w:left w:val="none" w:sz="0" w:space="0" w:color="auto"/>
                <w:bottom w:val="none" w:sz="0" w:space="0" w:color="auto"/>
                <w:right w:val="none" w:sz="0" w:space="0" w:color="auto"/>
              </w:divBdr>
            </w:div>
            <w:div w:id="1351487714">
              <w:marLeft w:val="0"/>
              <w:marRight w:val="0"/>
              <w:marTop w:val="0"/>
              <w:marBottom w:val="0"/>
              <w:divBdr>
                <w:top w:val="none" w:sz="0" w:space="0" w:color="auto"/>
                <w:left w:val="none" w:sz="0" w:space="0" w:color="auto"/>
                <w:bottom w:val="none" w:sz="0" w:space="0" w:color="auto"/>
                <w:right w:val="none" w:sz="0" w:space="0" w:color="auto"/>
              </w:divBdr>
            </w:div>
            <w:div w:id="1355765323">
              <w:marLeft w:val="0"/>
              <w:marRight w:val="0"/>
              <w:marTop w:val="0"/>
              <w:marBottom w:val="0"/>
              <w:divBdr>
                <w:top w:val="none" w:sz="0" w:space="0" w:color="auto"/>
                <w:left w:val="none" w:sz="0" w:space="0" w:color="auto"/>
                <w:bottom w:val="none" w:sz="0" w:space="0" w:color="auto"/>
                <w:right w:val="none" w:sz="0" w:space="0" w:color="auto"/>
              </w:divBdr>
            </w:div>
            <w:div w:id="1356419568">
              <w:marLeft w:val="0"/>
              <w:marRight w:val="0"/>
              <w:marTop w:val="0"/>
              <w:marBottom w:val="0"/>
              <w:divBdr>
                <w:top w:val="none" w:sz="0" w:space="0" w:color="auto"/>
                <w:left w:val="none" w:sz="0" w:space="0" w:color="auto"/>
                <w:bottom w:val="none" w:sz="0" w:space="0" w:color="auto"/>
                <w:right w:val="none" w:sz="0" w:space="0" w:color="auto"/>
              </w:divBdr>
            </w:div>
            <w:div w:id="1359237912">
              <w:marLeft w:val="0"/>
              <w:marRight w:val="0"/>
              <w:marTop w:val="0"/>
              <w:marBottom w:val="0"/>
              <w:divBdr>
                <w:top w:val="none" w:sz="0" w:space="0" w:color="auto"/>
                <w:left w:val="none" w:sz="0" w:space="0" w:color="auto"/>
                <w:bottom w:val="none" w:sz="0" w:space="0" w:color="auto"/>
                <w:right w:val="none" w:sz="0" w:space="0" w:color="auto"/>
              </w:divBdr>
            </w:div>
            <w:div w:id="1360544434">
              <w:marLeft w:val="0"/>
              <w:marRight w:val="0"/>
              <w:marTop w:val="0"/>
              <w:marBottom w:val="0"/>
              <w:divBdr>
                <w:top w:val="none" w:sz="0" w:space="0" w:color="auto"/>
                <w:left w:val="none" w:sz="0" w:space="0" w:color="auto"/>
                <w:bottom w:val="none" w:sz="0" w:space="0" w:color="auto"/>
                <w:right w:val="none" w:sz="0" w:space="0" w:color="auto"/>
              </w:divBdr>
            </w:div>
            <w:div w:id="1364667714">
              <w:marLeft w:val="0"/>
              <w:marRight w:val="0"/>
              <w:marTop w:val="0"/>
              <w:marBottom w:val="0"/>
              <w:divBdr>
                <w:top w:val="none" w:sz="0" w:space="0" w:color="auto"/>
                <w:left w:val="none" w:sz="0" w:space="0" w:color="auto"/>
                <w:bottom w:val="none" w:sz="0" w:space="0" w:color="auto"/>
                <w:right w:val="none" w:sz="0" w:space="0" w:color="auto"/>
              </w:divBdr>
            </w:div>
            <w:div w:id="1365791717">
              <w:marLeft w:val="0"/>
              <w:marRight w:val="0"/>
              <w:marTop w:val="0"/>
              <w:marBottom w:val="0"/>
              <w:divBdr>
                <w:top w:val="none" w:sz="0" w:space="0" w:color="auto"/>
                <w:left w:val="none" w:sz="0" w:space="0" w:color="auto"/>
                <w:bottom w:val="none" w:sz="0" w:space="0" w:color="auto"/>
                <w:right w:val="none" w:sz="0" w:space="0" w:color="auto"/>
              </w:divBdr>
            </w:div>
            <w:div w:id="1367414838">
              <w:marLeft w:val="0"/>
              <w:marRight w:val="0"/>
              <w:marTop w:val="0"/>
              <w:marBottom w:val="0"/>
              <w:divBdr>
                <w:top w:val="none" w:sz="0" w:space="0" w:color="auto"/>
                <w:left w:val="none" w:sz="0" w:space="0" w:color="auto"/>
                <w:bottom w:val="none" w:sz="0" w:space="0" w:color="auto"/>
                <w:right w:val="none" w:sz="0" w:space="0" w:color="auto"/>
              </w:divBdr>
            </w:div>
            <w:div w:id="1373001163">
              <w:marLeft w:val="0"/>
              <w:marRight w:val="0"/>
              <w:marTop w:val="0"/>
              <w:marBottom w:val="0"/>
              <w:divBdr>
                <w:top w:val="none" w:sz="0" w:space="0" w:color="auto"/>
                <w:left w:val="none" w:sz="0" w:space="0" w:color="auto"/>
                <w:bottom w:val="none" w:sz="0" w:space="0" w:color="auto"/>
                <w:right w:val="none" w:sz="0" w:space="0" w:color="auto"/>
              </w:divBdr>
            </w:div>
            <w:div w:id="1373186178">
              <w:marLeft w:val="0"/>
              <w:marRight w:val="0"/>
              <w:marTop w:val="0"/>
              <w:marBottom w:val="0"/>
              <w:divBdr>
                <w:top w:val="none" w:sz="0" w:space="0" w:color="auto"/>
                <w:left w:val="none" w:sz="0" w:space="0" w:color="auto"/>
                <w:bottom w:val="none" w:sz="0" w:space="0" w:color="auto"/>
                <w:right w:val="none" w:sz="0" w:space="0" w:color="auto"/>
              </w:divBdr>
            </w:div>
            <w:div w:id="1375735389">
              <w:marLeft w:val="0"/>
              <w:marRight w:val="0"/>
              <w:marTop w:val="0"/>
              <w:marBottom w:val="0"/>
              <w:divBdr>
                <w:top w:val="none" w:sz="0" w:space="0" w:color="auto"/>
                <w:left w:val="none" w:sz="0" w:space="0" w:color="auto"/>
                <w:bottom w:val="none" w:sz="0" w:space="0" w:color="auto"/>
                <w:right w:val="none" w:sz="0" w:space="0" w:color="auto"/>
              </w:divBdr>
            </w:div>
            <w:div w:id="1382172875">
              <w:marLeft w:val="0"/>
              <w:marRight w:val="0"/>
              <w:marTop w:val="0"/>
              <w:marBottom w:val="0"/>
              <w:divBdr>
                <w:top w:val="none" w:sz="0" w:space="0" w:color="auto"/>
                <w:left w:val="none" w:sz="0" w:space="0" w:color="auto"/>
                <w:bottom w:val="none" w:sz="0" w:space="0" w:color="auto"/>
                <w:right w:val="none" w:sz="0" w:space="0" w:color="auto"/>
              </w:divBdr>
            </w:div>
            <w:div w:id="1382750953">
              <w:marLeft w:val="0"/>
              <w:marRight w:val="0"/>
              <w:marTop w:val="0"/>
              <w:marBottom w:val="0"/>
              <w:divBdr>
                <w:top w:val="none" w:sz="0" w:space="0" w:color="auto"/>
                <w:left w:val="none" w:sz="0" w:space="0" w:color="auto"/>
                <w:bottom w:val="none" w:sz="0" w:space="0" w:color="auto"/>
                <w:right w:val="none" w:sz="0" w:space="0" w:color="auto"/>
              </w:divBdr>
            </w:div>
            <w:div w:id="1384137288">
              <w:marLeft w:val="0"/>
              <w:marRight w:val="0"/>
              <w:marTop w:val="0"/>
              <w:marBottom w:val="0"/>
              <w:divBdr>
                <w:top w:val="none" w:sz="0" w:space="0" w:color="auto"/>
                <w:left w:val="none" w:sz="0" w:space="0" w:color="auto"/>
                <w:bottom w:val="none" w:sz="0" w:space="0" w:color="auto"/>
                <w:right w:val="none" w:sz="0" w:space="0" w:color="auto"/>
              </w:divBdr>
            </w:div>
            <w:div w:id="1384255069">
              <w:marLeft w:val="0"/>
              <w:marRight w:val="0"/>
              <w:marTop w:val="0"/>
              <w:marBottom w:val="0"/>
              <w:divBdr>
                <w:top w:val="none" w:sz="0" w:space="0" w:color="auto"/>
                <w:left w:val="none" w:sz="0" w:space="0" w:color="auto"/>
                <w:bottom w:val="none" w:sz="0" w:space="0" w:color="auto"/>
                <w:right w:val="none" w:sz="0" w:space="0" w:color="auto"/>
              </w:divBdr>
            </w:div>
            <w:div w:id="1386565549">
              <w:marLeft w:val="0"/>
              <w:marRight w:val="0"/>
              <w:marTop w:val="0"/>
              <w:marBottom w:val="0"/>
              <w:divBdr>
                <w:top w:val="none" w:sz="0" w:space="0" w:color="auto"/>
                <w:left w:val="none" w:sz="0" w:space="0" w:color="auto"/>
                <w:bottom w:val="none" w:sz="0" w:space="0" w:color="auto"/>
                <w:right w:val="none" w:sz="0" w:space="0" w:color="auto"/>
              </w:divBdr>
            </w:div>
            <w:div w:id="1387796120">
              <w:marLeft w:val="0"/>
              <w:marRight w:val="0"/>
              <w:marTop w:val="0"/>
              <w:marBottom w:val="0"/>
              <w:divBdr>
                <w:top w:val="none" w:sz="0" w:space="0" w:color="auto"/>
                <w:left w:val="none" w:sz="0" w:space="0" w:color="auto"/>
                <w:bottom w:val="none" w:sz="0" w:space="0" w:color="auto"/>
                <w:right w:val="none" w:sz="0" w:space="0" w:color="auto"/>
              </w:divBdr>
            </w:div>
            <w:div w:id="1392584013">
              <w:marLeft w:val="0"/>
              <w:marRight w:val="0"/>
              <w:marTop w:val="0"/>
              <w:marBottom w:val="0"/>
              <w:divBdr>
                <w:top w:val="none" w:sz="0" w:space="0" w:color="auto"/>
                <w:left w:val="none" w:sz="0" w:space="0" w:color="auto"/>
                <w:bottom w:val="none" w:sz="0" w:space="0" w:color="auto"/>
                <w:right w:val="none" w:sz="0" w:space="0" w:color="auto"/>
              </w:divBdr>
            </w:div>
            <w:div w:id="1396931422">
              <w:marLeft w:val="0"/>
              <w:marRight w:val="0"/>
              <w:marTop w:val="0"/>
              <w:marBottom w:val="0"/>
              <w:divBdr>
                <w:top w:val="none" w:sz="0" w:space="0" w:color="auto"/>
                <w:left w:val="none" w:sz="0" w:space="0" w:color="auto"/>
                <w:bottom w:val="none" w:sz="0" w:space="0" w:color="auto"/>
                <w:right w:val="none" w:sz="0" w:space="0" w:color="auto"/>
              </w:divBdr>
            </w:div>
            <w:div w:id="1398935278">
              <w:marLeft w:val="0"/>
              <w:marRight w:val="0"/>
              <w:marTop w:val="0"/>
              <w:marBottom w:val="0"/>
              <w:divBdr>
                <w:top w:val="none" w:sz="0" w:space="0" w:color="auto"/>
                <w:left w:val="none" w:sz="0" w:space="0" w:color="auto"/>
                <w:bottom w:val="none" w:sz="0" w:space="0" w:color="auto"/>
                <w:right w:val="none" w:sz="0" w:space="0" w:color="auto"/>
              </w:divBdr>
            </w:div>
            <w:div w:id="1399400157">
              <w:marLeft w:val="0"/>
              <w:marRight w:val="0"/>
              <w:marTop w:val="0"/>
              <w:marBottom w:val="0"/>
              <w:divBdr>
                <w:top w:val="none" w:sz="0" w:space="0" w:color="auto"/>
                <w:left w:val="none" w:sz="0" w:space="0" w:color="auto"/>
                <w:bottom w:val="none" w:sz="0" w:space="0" w:color="auto"/>
                <w:right w:val="none" w:sz="0" w:space="0" w:color="auto"/>
              </w:divBdr>
            </w:div>
            <w:div w:id="1400054061">
              <w:marLeft w:val="0"/>
              <w:marRight w:val="0"/>
              <w:marTop w:val="0"/>
              <w:marBottom w:val="0"/>
              <w:divBdr>
                <w:top w:val="none" w:sz="0" w:space="0" w:color="auto"/>
                <w:left w:val="none" w:sz="0" w:space="0" w:color="auto"/>
                <w:bottom w:val="none" w:sz="0" w:space="0" w:color="auto"/>
                <w:right w:val="none" w:sz="0" w:space="0" w:color="auto"/>
              </w:divBdr>
            </w:div>
            <w:div w:id="1406412385">
              <w:marLeft w:val="0"/>
              <w:marRight w:val="0"/>
              <w:marTop w:val="0"/>
              <w:marBottom w:val="0"/>
              <w:divBdr>
                <w:top w:val="none" w:sz="0" w:space="0" w:color="auto"/>
                <w:left w:val="none" w:sz="0" w:space="0" w:color="auto"/>
                <w:bottom w:val="none" w:sz="0" w:space="0" w:color="auto"/>
                <w:right w:val="none" w:sz="0" w:space="0" w:color="auto"/>
              </w:divBdr>
            </w:div>
            <w:div w:id="1421104853">
              <w:marLeft w:val="0"/>
              <w:marRight w:val="0"/>
              <w:marTop w:val="0"/>
              <w:marBottom w:val="0"/>
              <w:divBdr>
                <w:top w:val="none" w:sz="0" w:space="0" w:color="auto"/>
                <w:left w:val="none" w:sz="0" w:space="0" w:color="auto"/>
                <w:bottom w:val="none" w:sz="0" w:space="0" w:color="auto"/>
                <w:right w:val="none" w:sz="0" w:space="0" w:color="auto"/>
              </w:divBdr>
            </w:div>
            <w:div w:id="1423867407">
              <w:marLeft w:val="0"/>
              <w:marRight w:val="0"/>
              <w:marTop w:val="0"/>
              <w:marBottom w:val="0"/>
              <w:divBdr>
                <w:top w:val="none" w:sz="0" w:space="0" w:color="auto"/>
                <w:left w:val="none" w:sz="0" w:space="0" w:color="auto"/>
                <w:bottom w:val="none" w:sz="0" w:space="0" w:color="auto"/>
                <w:right w:val="none" w:sz="0" w:space="0" w:color="auto"/>
              </w:divBdr>
            </w:div>
            <w:div w:id="1424914468">
              <w:marLeft w:val="0"/>
              <w:marRight w:val="0"/>
              <w:marTop w:val="0"/>
              <w:marBottom w:val="0"/>
              <w:divBdr>
                <w:top w:val="none" w:sz="0" w:space="0" w:color="auto"/>
                <w:left w:val="none" w:sz="0" w:space="0" w:color="auto"/>
                <w:bottom w:val="none" w:sz="0" w:space="0" w:color="auto"/>
                <w:right w:val="none" w:sz="0" w:space="0" w:color="auto"/>
              </w:divBdr>
            </w:div>
            <w:div w:id="1426027604">
              <w:marLeft w:val="0"/>
              <w:marRight w:val="0"/>
              <w:marTop w:val="0"/>
              <w:marBottom w:val="0"/>
              <w:divBdr>
                <w:top w:val="none" w:sz="0" w:space="0" w:color="auto"/>
                <w:left w:val="none" w:sz="0" w:space="0" w:color="auto"/>
                <w:bottom w:val="none" w:sz="0" w:space="0" w:color="auto"/>
                <w:right w:val="none" w:sz="0" w:space="0" w:color="auto"/>
              </w:divBdr>
            </w:div>
            <w:div w:id="1426226522">
              <w:marLeft w:val="0"/>
              <w:marRight w:val="0"/>
              <w:marTop w:val="0"/>
              <w:marBottom w:val="0"/>
              <w:divBdr>
                <w:top w:val="none" w:sz="0" w:space="0" w:color="auto"/>
                <w:left w:val="none" w:sz="0" w:space="0" w:color="auto"/>
                <w:bottom w:val="none" w:sz="0" w:space="0" w:color="auto"/>
                <w:right w:val="none" w:sz="0" w:space="0" w:color="auto"/>
              </w:divBdr>
            </w:div>
            <w:div w:id="1427654086">
              <w:marLeft w:val="0"/>
              <w:marRight w:val="0"/>
              <w:marTop w:val="0"/>
              <w:marBottom w:val="0"/>
              <w:divBdr>
                <w:top w:val="none" w:sz="0" w:space="0" w:color="auto"/>
                <w:left w:val="none" w:sz="0" w:space="0" w:color="auto"/>
                <w:bottom w:val="none" w:sz="0" w:space="0" w:color="auto"/>
                <w:right w:val="none" w:sz="0" w:space="0" w:color="auto"/>
              </w:divBdr>
            </w:div>
            <w:div w:id="1430276102">
              <w:marLeft w:val="0"/>
              <w:marRight w:val="0"/>
              <w:marTop w:val="0"/>
              <w:marBottom w:val="0"/>
              <w:divBdr>
                <w:top w:val="none" w:sz="0" w:space="0" w:color="auto"/>
                <w:left w:val="none" w:sz="0" w:space="0" w:color="auto"/>
                <w:bottom w:val="none" w:sz="0" w:space="0" w:color="auto"/>
                <w:right w:val="none" w:sz="0" w:space="0" w:color="auto"/>
              </w:divBdr>
            </w:div>
            <w:div w:id="1433085745">
              <w:marLeft w:val="0"/>
              <w:marRight w:val="0"/>
              <w:marTop w:val="0"/>
              <w:marBottom w:val="0"/>
              <w:divBdr>
                <w:top w:val="none" w:sz="0" w:space="0" w:color="auto"/>
                <w:left w:val="none" w:sz="0" w:space="0" w:color="auto"/>
                <w:bottom w:val="none" w:sz="0" w:space="0" w:color="auto"/>
                <w:right w:val="none" w:sz="0" w:space="0" w:color="auto"/>
              </w:divBdr>
            </w:div>
            <w:div w:id="1441606732">
              <w:marLeft w:val="0"/>
              <w:marRight w:val="0"/>
              <w:marTop w:val="0"/>
              <w:marBottom w:val="0"/>
              <w:divBdr>
                <w:top w:val="none" w:sz="0" w:space="0" w:color="auto"/>
                <w:left w:val="none" w:sz="0" w:space="0" w:color="auto"/>
                <w:bottom w:val="none" w:sz="0" w:space="0" w:color="auto"/>
                <w:right w:val="none" w:sz="0" w:space="0" w:color="auto"/>
              </w:divBdr>
            </w:div>
            <w:div w:id="1445809073">
              <w:marLeft w:val="0"/>
              <w:marRight w:val="0"/>
              <w:marTop w:val="0"/>
              <w:marBottom w:val="0"/>
              <w:divBdr>
                <w:top w:val="none" w:sz="0" w:space="0" w:color="auto"/>
                <w:left w:val="none" w:sz="0" w:space="0" w:color="auto"/>
                <w:bottom w:val="none" w:sz="0" w:space="0" w:color="auto"/>
                <w:right w:val="none" w:sz="0" w:space="0" w:color="auto"/>
              </w:divBdr>
            </w:div>
            <w:div w:id="1448500081">
              <w:marLeft w:val="0"/>
              <w:marRight w:val="0"/>
              <w:marTop w:val="0"/>
              <w:marBottom w:val="0"/>
              <w:divBdr>
                <w:top w:val="none" w:sz="0" w:space="0" w:color="auto"/>
                <w:left w:val="none" w:sz="0" w:space="0" w:color="auto"/>
                <w:bottom w:val="none" w:sz="0" w:space="0" w:color="auto"/>
                <w:right w:val="none" w:sz="0" w:space="0" w:color="auto"/>
              </w:divBdr>
            </w:div>
            <w:div w:id="1450667030">
              <w:marLeft w:val="0"/>
              <w:marRight w:val="0"/>
              <w:marTop w:val="0"/>
              <w:marBottom w:val="0"/>
              <w:divBdr>
                <w:top w:val="none" w:sz="0" w:space="0" w:color="auto"/>
                <w:left w:val="none" w:sz="0" w:space="0" w:color="auto"/>
                <w:bottom w:val="none" w:sz="0" w:space="0" w:color="auto"/>
                <w:right w:val="none" w:sz="0" w:space="0" w:color="auto"/>
              </w:divBdr>
            </w:div>
            <w:div w:id="1451632711">
              <w:marLeft w:val="0"/>
              <w:marRight w:val="0"/>
              <w:marTop w:val="0"/>
              <w:marBottom w:val="0"/>
              <w:divBdr>
                <w:top w:val="none" w:sz="0" w:space="0" w:color="auto"/>
                <w:left w:val="none" w:sz="0" w:space="0" w:color="auto"/>
                <w:bottom w:val="none" w:sz="0" w:space="0" w:color="auto"/>
                <w:right w:val="none" w:sz="0" w:space="0" w:color="auto"/>
              </w:divBdr>
            </w:div>
            <w:div w:id="1459033190">
              <w:marLeft w:val="0"/>
              <w:marRight w:val="0"/>
              <w:marTop w:val="0"/>
              <w:marBottom w:val="0"/>
              <w:divBdr>
                <w:top w:val="none" w:sz="0" w:space="0" w:color="auto"/>
                <w:left w:val="none" w:sz="0" w:space="0" w:color="auto"/>
                <w:bottom w:val="none" w:sz="0" w:space="0" w:color="auto"/>
                <w:right w:val="none" w:sz="0" w:space="0" w:color="auto"/>
              </w:divBdr>
            </w:div>
            <w:div w:id="1460488741">
              <w:marLeft w:val="0"/>
              <w:marRight w:val="0"/>
              <w:marTop w:val="0"/>
              <w:marBottom w:val="0"/>
              <w:divBdr>
                <w:top w:val="none" w:sz="0" w:space="0" w:color="auto"/>
                <w:left w:val="none" w:sz="0" w:space="0" w:color="auto"/>
                <w:bottom w:val="none" w:sz="0" w:space="0" w:color="auto"/>
                <w:right w:val="none" w:sz="0" w:space="0" w:color="auto"/>
              </w:divBdr>
            </w:div>
            <w:div w:id="1460800125">
              <w:marLeft w:val="0"/>
              <w:marRight w:val="0"/>
              <w:marTop w:val="0"/>
              <w:marBottom w:val="0"/>
              <w:divBdr>
                <w:top w:val="none" w:sz="0" w:space="0" w:color="auto"/>
                <w:left w:val="none" w:sz="0" w:space="0" w:color="auto"/>
                <w:bottom w:val="none" w:sz="0" w:space="0" w:color="auto"/>
                <w:right w:val="none" w:sz="0" w:space="0" w:color="auto"/>
              </w:divBdr>
            </w:div>
            <w:div w:id="1465002110">
              <w:marLeft w:val="0"/>
              <w:marRight w:val="0"/>
              <w:marTop w:val="0"/>
              <w:marBottom w:val="0"/>
              <w:divBdr>
                <w:top w:val="none" w:sz="0" w:space="0" w:color="auto"/>
                <w:left w:val="none" w:sz="0" w:space="0" w:color="auto"/>
                <w:bottom w:val="none" w:sz="0" w:space="0" w:color="auto"/>
                <w:right w:val="none" w:sz="0" w:space="0" w:color="auto"/>
              </w:divBdr>
            </w:div>
            <w:div w:id="1466197440">
              <w:marLeft w:val="0"/>
              <w:marRight w:val="0"/>
              <w:marTop w:val="0"/>
              <w:marBottom w:val="0"/>
              <w:divBdr>
                <w:top w:val="none" w:sz="0" w:space="0" w:color="auto"/>
                <w:left w:val="none" w:sz="0" w:space="0" w:color="auto"/>
                <w:bottom w:val="none" w:sz="0" w:space="0" w:color="auto"/>
                <w:right w:val="none" w:sz="0" w:space="0" w:color="auto"/>
              </w:divBdr>
            </w:div>
            <w:div w:id="1466700299">
              <w:marLeft w:val="0"/>
              <w:marRight w:val="0"/>
              <w:marTop w:val="0"/>
              <w:marBottom w:val="0"/>
              <w:divBdr>
                <w:top w:val="none" w:sz="0" w:space="0" w:color="auto"/>
                <w:left w:val="none" w:sz="0" w:space="0" w:color="auto"/>
                <w:bottom w:val="none" w:sz="0" w:space="0" w:color="auto"/>
                <w:right w:val="none" w:sz="0" w:space="0" w:color="auto"/>
              </w:divBdr>
            </w:div>
            <w:div w:id="1471433284">
              <w:marLeft w:val="0"/>
              <w:marRight w:val="0"/>
              <w:marTop w:val="0"/>
              <w:marBottom w:val="0"/>
              <w:divBdr>
                <w:top w:val="none" w:sz="0" w:space="0" w:color="auto"/>
                <w:left w:val="none" w:sz="0" w:space="0" w:color="auto"/>
                <w:bottom w:val="none" w:sz="0" w:space="0" w:color="auto"/>
                <w:right w:val="none" w:sz="0" w:space="0" w:color="auto"/>
              </w:divBdr>
            </w:div>
            <w:div w:id="1474061926">
              <w:marLeft w:val="0"/>
              <w:marRight w:val="0"/>
              <w:marTop w:val="0"/>
              <w:marBottom w:val="0"/>
              <w:divBdr>
                <w:top w:val="none" w:sz="0" w:space="0" w:color="auto"/>
                <w:left w:val="none" w:sz="0" w:space="0" w:color="auto"/>
                <w:bottom w:val="none" w:sz="0" w:space="0" w:color="auto"/>
                <w:right w:val="none" w:sz="0" w:space="0" w:color="auto"/>
              </w:divBdr>
            </w:div>
            <w:div w:id="1478113325">
              <w:marLeft w:val="0"/>
              <w:marRight w:val="0"/>
              <w:marTop w:val="0"/>
              <w:marBottom w:val="0"/>
              <w:divBdr>
                <w:top w:val="none" w:sz="0" w:space="0" w:color="auto"/>
                <w:left w:val="none" w:sz="0" w:space="0" w:color="auto"/>
                <w:bottom w:val="none" w:sz="0" w:space="0" w:color="auto"/>
                <w:right w:val="none" w:sz="0" w:space="0" w:color="auto"/>
              </w:divBdr>
            </w:div>
            <w:div w:id="1478954477">
              <w:marLeft w:val="0"/>
              <w:marRight w:val="0"/>
              <w:marTop w:val="0"/>
              <w:marBottom w:val="0"/>
              <w:divBdr>
                <w:top w:val="none" w:sz="0" w:space="0" w:color="auto"/>
                <w:left w:val="none" w:sz="0" w:space="0" w:color="auto"/>
                <w:bottom w:val="none" w:sz="0" w:space="0" w:color="auto"/>
                <w:right w:val="none" w:sz="0" w:space="0" w:color="auto"/>
              </w:divBdr>
            </w:div>
            <w:div w:id="1479566019">
              <w:marLeft w:val="0"/>
              <w:marRight w:val="0"/>
              <w:marTop w:val="0"/>
              <w:marBottom w:val="0"/>
              <w:divBdr>
                <w:top w:val="none" w:sz="0" w:space="0" w:color="auto"/>
                <w:left w:val="none" w:sz="0" w:space="0" w:color="auto"/>
                <w:bottom w:val="none" w:sz="0" w:space="0" w:color="auto"/>
                <w:right w:val="none" w:sz="0" w:space="0" w:color="auto"/>
              </w:divBdr>
            </w:div>
            <w:div w:id="1490093208">
              <w:marLeft w:val="0"/>
              <w:marRight w:val="0"/>
              <w:marTop w:val="0"/>
              <w:marBottom w:val="0"/>
              <w:divBdr>
                <w:top w:val="none" w:sz="0" w:space="0" w:color="auto"/>
                <w:left w:val="none" w:sz="0" w:space="0" w:color="auto"/>
                <w:bottom w:val="none" w:sz="0" w:space="0" w:color="auto"/>
                <w:right w:val="none" w:sz="0" w:space="0" w:color="auto"/>
              </w:divBdr>
            </w:div>
            <w:div w:id="1490752272">
              <w:marLeft w:val="0"/>
              <w:marRight w:val="0"/>
              <w:marTop w:val="0"/>
              <w:marBottom w:val="0"/>
              <w:divBdr>
                <w:top w:val="none" w:sz="0" w:space="0" w:color="auto"/>
                <w:left w:val="none" w:sz="0" w:space="0" w:color="auto"/>
                <w:bottom w:val="none" w:sz="0" w:space="0" w:color="auto"/>
                <w:right w:val="none" w:sz="0" w:space="0" w:color="auto"/>
              </w:divBdr>
            </w:div>
            <w:div w:id="1491483080">
              <w:marLeft w:val="0"/>
              <w:marRight w:val="0"/>
              <w:marTop w:val="0"/>
              <w:marBottom w:val="0"/>
              <w:divBdr>
                <w:top w:val="none" w:sz="0" w:space="0" w:color="auto"/>
                <w:left w:val="none" w:sz="0" w:space="0" w:color="auto"/>
                <w:bottom w:val="none" w:sz="0" w:space="0" w:color="auto"/>
                <w:right w:val="none" w:sz="0" w:space="0" w:color="auto"/>
              </w:divBdr>
            </w:div>
            <w:div w:id="1493184020">
              <w:marLeft w:val="0"/>
              <w:marRight w:val="0"/>
              <w:marTop w:val="0"/>
              <w:marBottom w:val="0"/>
              <w:divBdr>
                <w:top w:val="none" w:sz="0" w:space="0" w:color="auto"/>
                <w:left w:val="none" w:sz="0" w:space="0" w:color="auto"/>
                <w:bottom w:val="none" w:sz="0" w:space="0" w:color="auto"/>
                <w:right w:val="none" w:sz="0" w:space="0" w:color="auto"/>
              </w:divBdr>
            </w:div>
            <w:div w:id="1498379355">
              <w:marLeft w:val="0"/>
              <w:marRight w:val="0"/>
              <w:marTop w:val="0"/>
              <w:marBottom w:val="0"/>
              <w:divBdr>
                <w:top w:val="none" w:sz="0" w:space="0" w:color="auto"/>
                <w:left w:val="none" w:sz="0" w:space="0" w:color="auto"/>
                <w:bottom w:val="none" w:sz="0" w:space="0" w:color="auto"/>
                <w:right w:val="none" w:sz="0" w:space="0" w:color="auto"/>
              </w:divBdr>
            </w:div>
            <w:div w:id="1499154072">
              <w:marLeft w:val="0"/>
              <w:marRight w:val="0"/>
              <w:marTop w:val="0"/>
              <w:marBottom w:val="0"/>
              <w:divBdr>
                <w:top w:val="none" w:sz="0" w:space="0" w:color="auto"/>
                <w:left w:val="none" w:sz="0" w:space="0" w:color="auto"/>
                <w:bottom w:val="none" w:sz="0" w:space="0" w:color="auto"/>
                <w:right w:val="none" w:sz="0" w:space="0" w:color="auto"/>
              </w:divBdr>
            </w:div>
            <w:div w:id="1503813907">
              <w:marLeft w:val="0"/>
              <w:marRight w:val="0"/>
              <w:marTop w:val="0"/>
              <w:marBottom w:val="0"/>
              <w:divBdr>
                <w:top w:val="none" w:sz="0" w:space="0" w:color="auto"/>
                <w:left w:val="none" w:sz="0" w:space="0" w:color="auto"/>
                <w:bottom w:val="none" w:sz="0" w:space="0" w:color="auto"/>
                <w:right w:val="none" w:sz="0" w:space="0" w:color="auto"/>
              </w:divBdr>
            </w:div>
            <w:div w:id="1509128999">
              <w:marLeft w:val="0"/>
              <w:marRight w:val="0"/>
              <w:marTop w:val="0"/>
              <w:marBottom w:val="0"/>
              <w:divBdr>
                <w:top w:val="none" w:sz="0" w:space="0" w:color="auto"/>
                <w:left w:val="none" w:sz="0" w:space="0" w:color="auto"/>
                <w:bottom w:val="none" w:sz="0" w:space="0" w:color="auto"/>
                <w:right w:val="none" w:sz="0" w:space="0" w:color="auto"/>
              </w:divBdr>
            </w:div>
            <w:div w:id="1510750412">
              <w:marLeft w:val="0"/>
              <w:marRight w:val="0"/>
              <w:marTop w:val="0"/>
              <w:marBottom w:val="0"/>
              <w:divBdr>
                <w:top w:val="none" w:sz="0" w:space="0" w:color="auto"/>
                <w:left w:val="none" w:sz="0" w:space="0" w:color="auto"/>
                <w:bottom w:val="none" w:sz="0" w:space="0" w:color="auto"/>
                <w:right w:val="none" w:sz="0" w:space="0" w:color="auto"/>
              </w:divBdr>
            </w:div>
            <w:div w:id="1511917358">
              <w:marLeft w:val="0"/>
              <w:marRight w:val="0"/>
              <w:marTop w:val="0"/>
              <w:marBottom w:val="0"/>
              <w:divBdr>
                <w:top w:val="none" w:sz="0" w:space="0" w:color="auto"/>
                <w:left w:val="none" w:sz="0" w:space="0" w:color="auto"/>
                <w:bottom w:val="none" w:sz="0" w:space="0" w:color="auto"/>
                <w:right w:val="none" w:sz="0" w:space="0" w:color="auto"/>
              </w:divBdr>
            </w:div>
            <w:div w:id="1512139077">
              <w:marLeft w:val="0"/>
              <w:marRight w:val="0"/>
              <w:marTop w:val="0"/>
              <w:marBottom w:val="0"/>
              <w:divBdr>
                <w:top w:val="none" w:sz="0" w:space="0" w:color="auto"/>
                <w:left w:val="none" w:sz="0" w:space="0" w:color="auto"/>
                <w:bottom w:val="none" w:sz="0" w:space="0" w:color="auto"/>
                <w:right w:val="none" w:sz="0" w:space="0" w:color="auto"/>
              </w:divBdr>
            </w:div>
            <w:div w:id="1512180755">
              <w:marLeft w:val="0"/>
              <w:marRight w:val="0"/>
              <w:marTop w:val="0"/>
              <w:marBottom w:val="0"/>
              <w:divBdr>
                <w:top w:val="none" w:sz="0" w:space="0" w:color="auto"/>
                <w:left w:val="none" w:sz="0" w:space="0" w:color="auto"/>
                <w:bottom w:val="none" w:sz="0" w:space="0" w:color="auto"/>
                <w:right w:val="none" w:sz="0" w:space="0" w:color="auto"/>
              </w:divBdr>
            </w:div>
            <w:div w:id="1517689271">
              <w:marLeft w:val="0"/>
              <w:marRight w:val="0"/>
              <w:marTop w:val="0"/>
              <w:marBottom w:val="0"/>
              <w:divBdr>
                <w:top w:val="none" w:sz="0" w:space="0" w:color="auto"/>
                <w:left w:val="none" w:sz="0" w:space="0" w:color="auto"/>
                <w:bottom w:val="none" w:sz="0" w:space="0" w:color="auto"/>
                <w:right w:val="none" w:sz="0" w:space="0" w:color="auto"/>
              </w:divBdr>
            </w:div>
            <w:div w:id="1528299925">
              <w:marLeft w:val="0"/>
              <w:marRight w:val="0"/>
              <w:marTop w:val="0"/>
              <w:marBottom w:val="0"/>
              <w:divBdr>
                <w:top w:val="none" w:sz="0" w:space="0" w:color="auto"/>
                <w:left w:val="none" w:sz="0" w:space="0" w:color="auto"/>
                <w:bottom w:val="none" w:sz="0" w:space="0" w:color="auto"/>
                <w:right w:val="none" w:sz="0" w:space="0" w:color="auto"/>
              </w:divBdr>
            </w:div>
            <w:div w:id="1531189699">
              <w:marLeft w:val="0"/>
              <w:marRight w:val="0"/>
              <w:marTop w:val="0"/>
              <w:marBottom w:val="0"/>
              <w:divBdr>
                <w:top w:val="none" w:sz="0" w:space="0" w:color="auto"/>
                <w:left w:val="none" w:sz="0" w:space="0" w:color="auto"/>
                <w:bottom w:val="none" w:sz="0" w:space="0" w:color="auto"/>
                <w:right w:val="none" w:sz="0" w:space="0" w:color="auto"/>
              </w:divBdr>
            </w:div>
            <w:div w:id="1538277557">
              <w:marLeft w:val="0"/>
              <w:marRight w:val="0"/>
              <w:marTop w:val="0"/>
              <w:marBottom w:val="0"/>
              <w:divBdr>
                <w:top w:val="none" w:sz="0" w:space="0" w:color="auto"/>
                <w:left w:val="none" w:sz="0" w:space="0" w:color="auto"/>
                <w:bottom w:val="none" w:sz="0" w:space="0" w:color="auto"/>
                <w:right w:val="none" w:sz="0" w:space="0" w:color="auto"/>
              </w:divBdr>
            </w:div>
            <w:div w:id="1538932385">
              <w:marLeft w:val="0"/>
              <w:marRight w:val="0"/>
              <w:marTop w:val="0"/>
              <w:marBottom w:val="0"/>
              <w:divBdr>
                <w:top w:val="none" w:sz="0" w:space="0" w:color="auto"/>
                <w:left w:val="none" w:sz="0" w:space="0" w:color="auto"/>
                <w:bottom w:val="none" w:sz="0" w:space="0" w:color="auto"/>
                <w:right w:val="none" w:sz="0" w:space="0" w:color="auto"/>
              </w:divBdr>
            </w:div>
            <w:div w:id="1541015401">
              <w:marLeft w:val="0"/>
              <w:marRight w:val="0"/>
              <w:marTop w:val="0"/>
              <w:marBottom w:val="0"/>
              <w:divBdr>
                <w:top w:val="none" w:sz="0" w:space="0" w:color="auto"/>
                <w:left w:val="none" w:sz="0" w:space="0" w:color="auto"/>
                <w:bottom w:val="none" w:sz="0" w:space="0" w:color="auto"/>
                <w:right w:val="none" w:sz="0" w:space="0" w:color="auto"/>
              </w:divBdr>
            </w:div>
            <w:div w:id="1542783879">
              <w:marLeft w:val="0"/>
              <w:marRight w:val="0"/>
              <w:marTop w:val="0"/>
              <w:marBottom w:val="0"/>
              <w:divBdr>
                <w:top w:val="none" w:sz="0" w:space="0" w:color="auto"/>
                <w:left w:val="none" w:sz="0" w:space="0" w:color="auto"/>
                <w:bottom w:val="none" w:sz="0" w:space="0" w:color="auto"/>
                <w:right w:val="none" w:sz="0" w:space="0" w:color="auto"/>
              </w:divBdr>
            </w:div>
            <w:div w:id="1553269248">
              <w:marLeft w:val="0"/>
              <w:marRight w:val="0"/>
              <w:marTop w:val="0"/>
              <w:marBottom w:val="0"/>
              <w:divBdr>
                <w:top w:val="none" w:sz="0" w:space="0" w:color="auto"/>
                <w:left w:val="none" w:sz="0" w:space="0" w:color="auto"/>
                <w:bottom w:val="none" w:sz="0" w:space="0" w:color="auto"/>
                <w:right w:val="none" w:sz="0" w:space="0" w:color="auto"/>
              </w:divBdr>
            </w:div>
            <w:div w:id="1557202278">
              <w:marLeft w:val="0"/>
              <w:marRight w:val="0"/>
              <w:marTop w:val="0"/>
              <w:marBottom w:val="0"/>
              <w:divBdr>
                <w:top w:val="none" w:sz="0" w:space="0" w:color="auto"/>
                <w:left w:val="none" w:sz="0" w:space="0" w:color="auto"/>
                <w:bottom w:val="none" w:sz="0" w:space="0" w:color="auto"/>
                <w:right w:val="none" w:sz="0" w:space="0" w:color="auto"/>
              </w:divBdr>
            </w:div>
            <w:div w:id="1559171109">
              <w:marLeft w:val="0"/>
              <w:marRight w:val="0"/>
              <w:marTop w:val="0"/>
              <w:marBottom w:val="0"/>
              <w:divBdr>
                <w:top w:val="none" w:sz="0" w:space="0" w:color="auto"/>
                <w:left w:val="none" w:sz="0" w:space="0" w:color="auto"/>
                <w:bottom w:val="none" w:sz="0" w:space="0" w:color="auto"/>
                <w:right w:val="none" w:sz="0" w:space="0" w:color="auto"/>
              </w:divBdr>
            </w:div>
            <w:div w:id="1559172303">
              <w:marLeft w:val="0"/>
              <w:marRight w:val="0"/>
              <w:marTop w:val="0"/>
              <w:marBottom w:val="0"/>
              <w:divBdr>
                <w:top w:val="none" w:sz="0" w:space="0" w:color="auto"/>
                <w:left w:val="none" w:sz="0" w:space="0" w:color="auto"/>
                <w:bottom w:val="none" w:sz="0" w:space="0" w:color="auto"/>
                <w:right w:val="none" w:sz="0" w:space="0" w:color="auto"/>
              </w:divBdr>
            </w:div>
            <w:div w:id="1567451691">
              <w:marLeft w:val="0"/>
              <w:marRight w:val="0"/>
              <w:marTop w:val="0"/>
              <w:marBottom w:val="0"/>
              <w:divBdr>
                <w:top w:val="none" w:sz="0" w:space="0" w:color="auto"/>
                <w:left w:val="none" w:sz="0" w:space="0" w:color="auto"/>
                <w:bottom w:val="none" w:sz="0" w:space="0" w:color="auto"/>
                <w:right w:val="none" w:sz="0" w:space="0" w:color="auto"/>
              </w:divBdr>
            </w:div>
            <w:div w:id="1571575370">
              <w:marLeft w:val="0"/>
              <w:marRight w:val="0"/>
              <w:marTop w:val="0"/>
              <w:marBottom w:val="0"/>
              <w:divBdr>
                <w:top w:val="none" w:sz="0" w:space="0" w:color="auto"/>
                <w:left w:val="none" w:sz="0" w:space="0" w:color="auto"/>
                <w:bottom w:val="none" w:sz="0" w:space="0" w:color="auto"/>
                <w:right w:val="none" w:sz="0" w:space="0" w:color="auto"/>
              </w:divBdr>
            </w:div>
            <w:div w:id="1577132086">
              <w:marLeft w:val="0"/>
              <w:marRight w:val="0"/>
              <w:marTop w:val="0"/>
              <w:marBottom w:val="0"/>
              <w:divBdr>
                <w:top w:val="none" w:sz="0" w:space="0" w:color="auto"/>
                <w:left w:val="none" w:sz="0" w:space="0" w:color="auto"/>
                <w:bottom w:val="none" w:sz="0" w:space="0" w:color="auto"/>
                <w:right w:val="none" w:sz="0" w:space="0" w:color="auto"/>
              </w:divBdr>
            </w:div>
            <w:div w:id="1578855384">
              <w:marLeft w:val="0"/>
              <w:marRight w:val="0"/>
              <w:marTop w:val="0"/>
              <w:marBottom w:val="0"/>
              <w:divBdr>
                <w:top w:val="none" w:sz="0" w:space="0" w:color="auto"/>
                <w:left w:val="none" w:sz="0" w:space="0" w:color="auto"/>
                <w:bottom w:val="none" w:sz="0" w:space="0" w:color="auto"/>
                <w:right w:val="none" w:sz="0" w:space="0" w:color="auto"/>
              </w:divBdr>
            </w:div>
            <w:div w:id="1584293940">
              <w:marLeft w:val="0"/>
              <w:marRight w:val="0"/>
              <w:marTop w:val="0"/>
              <w:marBottom w:val="0"/>
              <w:divBdr>
                <w:top w:val="none" w:sz="0" w:space="0" w:color="auto"/>
                <w:left w:val="none" w:sz="0" w:space="0" w:color="auto"/>
                <w:bottom w:val="none" w:sz="0" w:space="0" w:color="auto"/>
                <w:right w:val="none" w:sz="0" w:space="0" w:color="auto"/>
              </w:divBdr>
            </w:div>
            <w:div w:id="1586063848">
              <w:marLeft w:val="0"/>
              <w:marRight w:val="0"/>
              <w:marTop w:val="0"/>
              <w:marBottom w:val="0"/>
              <w:divBdr>
                <w:top w:val="none" w:sz="0" w:space="0" w:color="auto"/>
                <w:left w:val="none" w:sz="0" w:space="0" w:color="auto"/>
                <w:bottom w:val="none" w:sz="0" w:space="0" w:color="auto"/>
                <w:right w:val="none" w:sz="0" w:space="0" w:color="auto"/>
              </w:divBdr>
            </w:div>
            <w:div w:id="1586765544">
              <w:marLeft w:val="0"/>
              <w:marRight w:val="0"/>
              <w:marTop w:val="0"/>
              <w:marBottom w:val="0"/>
              <w:divBdr>
                <w:top w:val="none" w:sz="0" w:space="0" w:color="auto"/>
                <w:left w:val="none" w:sz="0" w:space="0" w:color="auto"/>
                <w:bottom w:val="none" w:sz="0" w:space="0" w:color="auto"/>
                <w:right w:val="none" w:sz="0" w:space="0" w:color="auto"/>
              </w:divBdr>
            </w:div>
            <w:div w:id="1591887967">
              <w:marLeft w:val="0"/>
              <w:marRight w:val="0"/>
              <w:marTop w:val="0"/>
              <w:marBottom w:val="0"/>
              <w:divBdr>
                <w:top w:val="none" w:sz="0" w:space="0" w:color="auto"/>
                <w:left w:val="none" w:sz="0" w:space="0" w:color="auto"/>
                <w:bottom w:val="none" w:sz="0" w:space="0" w:color="auto"/>
                <w:right w:val="none" w:sz="0" w:space="0" w:color="auto"/>
              </w:divBdr>
            </w:div>
            <w:div w:id="1604265051">
              <w:marLeft w:val="0"/>
              <w:marRight w:val="0"/>
              <w:marTop w:val="0"/>
              <w:marBottom w:val="0"/>
              <w:divBdr>
                <w:top w:val="none" w:sz="0" w:space="0" w:color="auto"/>
                <w:left w:val="none" w:sz="0" w:space="0" w:color="auto"/>
                <w:bottom w:val="none" w:sz="0" w:space="0" w:color="auto"/>
                <w:right w:val="none" w:sz="0" w:space="0" w:color="auto"/>
              </w:divBdr>
            </w:div>
            <w:div w:id="1604725957">
              <w:marLeft w:val="0"/>
              <w:marRight w:val="0"/>
              <w:marTop w:val="0"/>
              <w:marBottom w:val="0"/>
              <w:divBdr>
                <w:top w:val="none" w:sz="0" w:space="0" w:color="auto"/>
                <w:left w:val="none" w:sz="0" w:space="0" w:color="auto"/>
                <w:bottom w:val="none" w:sz="0" w:space="0" w:color="auto"/>
                <w:right w:val="none" w:sz="0" w:space="0" w:color="auto"/>
              </w:divBdr>
            </w:div>
            <w:div w:id="1607540721">
              <w:marLeft w:val="0"/>
              <w:marRight w:val="0"/>
              <w:marTop w:val="0"/>
              <w:marBottom w:val="0"/>
              <w:divBdr>
                <w:top w:val="none" w:sz="0" w:space="0" w:color="auto"/>
                <w:left w:val="none" w:sz="0" w:space="0" w:color="auto"/>
                <w:bottom w:val="none" w:sz="0" w:space="0" w:color="auto"/>
                <w:right w:val="none" w:sz="0" w:space="0" w:color="auto"/>
              </w:divBdr>
            </w:div>
            <w:div w:id="1613436780">
              <w:marLeft w:val="0"/>
              <w:marRight w:val="0"/>
              <w:marTop w:val="0"/>
              <w:marBottom w:val="0"/>
              <w:divBdr>
                <w:top w:val="none" w:sz="0" w:space="0" w:color="auto"/>
                <w:left w:val="none" w:sz="0" w:space="0" w:color="auto"/>
                <w:bottom w:val="none" w:sz="0" w:space="0" w:color="auto"/>
                <w:right w:val="none" w:sz="0" w:space="0" w:color="auto"/>
              </w:divBdr>
            </w:div>
            <w:div w:id="1613781731">
              <w:marLeft w:val="0"/>
              <w:marRight w:val="0"/>
              <w:marTop w:val="0"/>
              <w:marBottom w:val="0"/>
              <w:divBdr>
                <w:top w:val="none" w:sz="0" w:space="0" w:color="auto"/>
                <w:left w:val="none" w:sz="0" w:space="0" w:color="auto"/>
                <w:bottom w:val="none" w:sz="0" w:space="0" w:color="auto"/>
                <w:right w:val="none" w:sz="0" w:space="0" w:color="auto"/>
              </w:divBdr>
            </w:div>
            <w:div w:id="1614746550">
              <w:marLeft w:val="0"/>
              <w:marRight w:val="0"/>
              <w:marTop w:val="0"/>
              <w:marBottom w:val="0"/>
              <w:divBdr>
                <w:top w:val="none" w:sz="0" w:space="0" w:color="auto"/>
                <w:left w:val="none" w:sz="0" w:space="0" w:color="auto"/>
                <w:bottom w:val="none" w:sz="0" w:space="0" w:color="auto"/>
                <w:right w:val="none" w:sz="0" w:space="0" w:color="auto"/>
              </w:divBdr>
            </w:div>
            <w:div w:id="1616982274">
              <w:marLeft w:val="0"/>
              <w:marRight w:val="0"/>
              <w:marTop w:val="0"/>
              <w:marBottom w:val="0"/>
              <w:divBdr>
                <w:top w:val="none" w:sz="0" w:space="0" w:color="auto"/>
                <w:left w:val="none" w:sz="0" w:space="0" w:color="auto"/>
                <w:bottom w:val="none" w:sz="0" w:space="0" w:color="auto"/>
                <w:right w:val="none" w:sz="0" w:space="0" w:color="auto"/>
              </w:divBdr>
            </w:div>
            <w:div w:id="1617448585">
              <w:marLeft w:val="0"/>
              <w:marRight w:val="0"/>
              <w:marTop w:val="0"/>
              <w:marBottom w:val="0"/>
              <w:divBdr>
                <w:top w:val="none" w:sz="0" w:space="0" w:color="auto"/>
                <w:left w:val="none" w:sz="0" w:space="0" w:color="auto"/>
                <w:bottom w:val="none" w:sz="0" w:space="0" w:color="auto"/>
                <w:right w:val="none" w:sz="0" w:space="0" w:color="auto"/>
              </w:divBdr>
            </w:div>
            <w:div w:id="1618563104">
              <w:marLeft w:val="0"/>
              <w:marRight w:val="0"/>
              <w:marTop w:val="0"/>
              <w:marBottom w:val="0"/>
              <w:divBdr>
                <w:top w:val="none" w:sz="0" w:space="0" w:color="auto"/>
                <w:left w:val="none" w:sz="0" w:space="0" w:color="auto"/>
                <w:bottom w:val="none" w:sz="0" w:space="0" w:color="auto"/>
                <w:right w:val="none" w:sz="0" w:space="0" w:color="auto"/>
              </w:divBdr>
            </w:div>
            <w:div w:id="1621376195">
              <w:marLeft w:val="0"/>
              <w:marRight w:val="0"/>
              <w:marTop w:val="0"/>
              <w:marBottom w:val="0"/>
              <w:divBdr>
                <w:top w:val="none" w:sz="0" w:space="0" w:color="auto"/>
                <w:left w:val="none" w:sz="0" w:space="0" w:color="auto"/>
                <w:bottom w:val="none" w:sz="0" w:space="0" w:color="auto"/>
                <w:right w:val="none" w:sz="0" w:space="0" w:color="auto"/>
              </w:divBdr>
            </w:div>
            <w:div w:id="1628319991">
              <w:marLeft w:val="0"/>
              <w:marRight w:val="0"/>
              <w:marTop w:val="0"/>
              <w:marBottom w:val="0"/>
              <w:divBdr>
                <w:top w:val="none" w:sz="0" w:space="0" w:color="auto"/>
                <w:left w:val="none" w:sz="0" w:space="0" w:color="auto"/>
                <w:bottom w:val="none" w:sz="0" w:space="0" w:color="auto"/>
                <w:right w:val="none" w:sz="0" w:space="0" w:color="auto"/>
              </w:divBdr>
            </w:div>
            <w:div w:id="1629968668">
              <w:marLeft w:val="0"/>
              <w:marRight w:val="0"/>
              <w:marTop w:val="0"/>
              <w:marBottom w:val="0"/>
              <w:divBdr>
                <w:top w:val="none" w:sz="0" w:space="0" w:color="auto"/>
                <w:left w:val="none" w:sz="0" w:space="0" w:color="auto"/>
                <w:bottom w:val="none" w:sz="0" w:space="0" w:color="auto"/>
                <w:right w:val="none" w:sz="0" w:space="0" w:color="auto"/>
              </w:divBdr>
            </w:div>
            <w:div w:id="1631982137">
              <w:marLeft w:val="0"/>
              <w:marRight w:val="0"/>
              <w:marTop w:val="0"/>
              <w:marBottom w:val="0"/>
              <w:divBdr>
                <w:top w:val="none" w:sz="0" w:space="0" w:color="auto"/>
                <w:left w:val="none" w:sz="0" w:space="0" w:color="auto"/>
                <w:bottom w:val="none" w:sz="0" w:space="0" w:color="auto"/>
                <w:right w:val="none" w:sz="0" w:space="0" w:color="auto"/>
              </w:divBdr>
            </w:div>
            <w:div w:id="1633249854">
              <w:marLeft w:val="0"/>
              <w:marRight w:val="0"/>
              <w:marTop w:val="0"/>
              <w:marBottom w:val="0"/>
              <w:divBdr>
                <w:top w:val="none" w:sz="0" w:space="0" w:color="auto"/>
                <w:left w:val="none" w:sz="0" w:space="0" w:color="auto"/>
                <w:bottom w:val="none" w:sz="0" w:space="0" w:color="auto"/>
                <w:right w:val="none" w:sz="0" w:space="0" w:color="auto"/>
              </w:divBdr>
            </w:div>
            <w:div w:id="1635521014">
              <w:marLeft w:val="0"/>
              <w:marRight w:val="0"/>
              <w:marTop w:val="0"/>
              <w:marBottom w:val="0"/>
              <w:divBdr>
                <w:top w:val="none" w:sz="0" w:space="0" w:color="auto"/>
                <w:left w:val="none" w:sz="0" w:space="0" w:color="auto"/>
                <w:bottom w:val="none" w:sz="0" w:space="0" w:color="auto"/>
                <w:right w:val="none" w:sz="0" w:space="0" w:color="auto"/>
              </w:divBdr>
            </w:div>
            <w:div w:id="1645233023">
              <w:marLeft w:val="0"/>
              <w:marRight w:val="0"/>
              <w:marTop w:val="0"/>
              <w:marBottom w:val="0"/>
              <w:divBdr>
                <w:top w:val="none" w:sz="0" w:space="0" w:color="auto"/>
                <w:left w:val="none" w:sz="0" w:space="0" w:color="auto"/>
                <w:bottom w:val="none" w:sz="0" w:space="0" w:color="auto"/>
                <w:right w:val="none" w:sz="0" w:space="0" w:color="auto"/>
              </w:divBdr>
            </w:div>
            <w:div w:id="1645696725">
              <w:marLeft w:val="0"/>
              <w:marRight w:val="0"/>
              <w:marTop w:val="0"/>
              <w:marBottom w:val="0"/>
              <w:divBdr>
                <w:top w:val="none" w:sz="0" w:space="0" w:color="auto"/>
                <w:left w:val="none" w:sz="0" w:space="0" w:color="auto"/>
                <w:bottom w:val="none" w:sz="0" w:space="0" w:color="auto"/>
                <w:right w:val="none" w:sz="0" w:space="0" w:color="auto"/>
              </w:divBdr>
            </w:div>
            <w:div w:id="1646200362">
              <w:marLeft w:val="0"/>
              <w:marRight w:val="0"/>
              <w:marTop w:val="0"/>
              <w:marBottom w:val="0"/>
              <w:divBdr>
                <w:top w:val="none" w:sz="0" w:space="0" w:color="auto"/>
                <w:left w:val="none" w:sz="0" w:space="0" w:color="auto"/>
                <w:bottom w:val="none" w:sz="0" w:space="0" w:color="auto"/>
                <w:right w:val="none" w:sz="0" w:space="0" w:color="auto"/>
              </w:divBdr>
            </w:div>
            <w:div w:id="1648434670">
              <w:marLeft w:val="0"/>
              <w:marRight w:val="0"/>
              <w:marTop w:val="0"/>
              <w:marBottom w:val="0"/>
              <w:divBdr>
                <w:top w:val="none" w:sz="0" w:space="0" w:color="auto"/>
                <w:left w:val="none" w:sz="0" w:space="0" w:color="auto"/>
                <w:bottom w:val="none" w:sz="0" w:space="0" w:color="auto"/>
                <w:right w:val="none" w:sz="0" w:space="0" w:color="auto"/>
              </w:divBdr>
            </w:div>
            <w:div w:id="1649430505">
              <w:marLeft w:val="0"/>
              <w:marRight w:val="0"/>
              <w:marTop w:val="0"/>
              <w:marBottom w:val="0"/>
              <w:divBdr>
                <w:top w:val="none" w:sz="0" w:space="0" w:color="auto"/>
                <w:left w:val="none" w:sz="0" w:space="0" w:color="auto"/>
                <w:bottom w:val="none" w:sz="0" w:space="0" w:color="auto"/>
                <w:right w:val="none" w:sz="0" w:space="0" w:color="auto"/>
              </w:divBdr>
            </w:div>
            <w:div w:id="1650132560">
              <w:marLeft w:val="0"/>
              <w:marRight w:val="0"/>
              <w:marTop w:val="0"/>
              <w:marBottom w:val="0"/>
              <w:divBdr>
                <w:top w:val="none" w:sz="0" w:space="0" w:color="auto"/>
                <w:left w:val="none" w:sz="0" w:space="0" w:color="auto"/>
                <w:bottom w:val="none" w:sz="0" w:space="0" w:color="auto"/>
                <w:right w:val="none" w:sz="0" w:space="0" w:color="auto"/>
              </w:divBdr>
            </w:div>
            <w:div w:id="1652711709">
              <w:marLeft w:val="0"/>
              <w:marRight w:val="0"/>
              <w:marTop w:val="0"/>
              <w:marBottom w:val="0"/>
              <w:divBdr>
                <w:top w:val="none" w:sz="0" w:space="0" w:color="auto"/>
                <w:left w:val="none" w:sz="0" w:space="0" w:color="auto"/>
                <w:bottom w:val="none" w:sz="0" w:space="0" w:color="auto"/>
                <w:right w:val="none" w:sz="0" w:space="0" w:color="auto"/>
              </w:divBdr>
            </w:div>
            <w:div w:id="1653213258">
              <w:marLeft w:val="0"/>
              <w:marRight w:val="0"/>
              <w:marTop w:val="0"/>
              <w:marBottom w:val="0"/>
              <w:divBdr>
                <w:top w:val="none" w:sz="0" w:space="0" w:color="auto"/>
                <w:left w:val="none" w:sz="0" w:space="0" w:color="auto"/>
                <w:bottom w:val="none" w:sz="0" w:space="0" w:color="auto"/>
                <w:right w:val="none" w:sz="0" w:space="0" w:color="auto"/>
              </w:divBdr>
            </w:div>
            <w:div w:id="1661689040">
              <w:marLeft w:val="0"/>
              <w:marRight w:val="0"/>
              <w:marTop w:val="0"/>
              <w:marBottom w:val="0"/>
              <w:divBdr>
                <w:top w:val="none" w:sz="0" w:space="0" w:color="auto"/>
                <w:left w:val="none" w:sz="0" w:space="0" w:color="auto"/>
                <w:bottom w:val="none" w:sz="0" w:space="0" w:color="auto"/>
                <w:right w:val="none" w:sz="0" w:space="0" w:color="auto"/>
              </w:divBdr>
            </w:div>
            <w:div w:id="1668090328">
              <w:marLeft w:val="0"/>
              <w:marRight w:val="0"/>
              <w:marTop w:val="0"/>
              <w:marBottom w:val="0"/>
              <w:divBdr>
                <w:top w:val="none" w:sz="0" w:space="0" w:color="auto"/>
                <w:left w:val="none" w:sz="0" w:space="0" w:color="auto"/>
                <w:bottom w:val="none" w:sz="0" w:space="0" w:color="auto"/>
                <w:right w:val="none" w:sz="0" w:space="0" w:color="auto"/>
              </w:divBdr>
            </w:div>
            <w:div w:id="1668511842">
              <w:marLeft w:val="0"/>
              <w:marRight w:val="0"/>
              <w:marTop w:val="0"/>
              <w:marBottom w:val="0"/>
              <w:divBdr>
                <w:top w:val="none" w:sz="0" w:space="0" w:color="auto"/>
                <w:left w:val="none" w:sz="0" w:space="0" w:color="auto"/>
                <w:bottom w:val="none" w:sz="0" w:space="0" w:color="auto"/>
                <w:right w:val="none" w:sz="0" w:space="0" w:color="auto"/>
              </w:divBdr>
            </w:div>
            <w:div w:id="1669673455">
              <w:marLeft w:val="0"/>
              <w:marRight w:val="0"/>
              <w:marTop w:val="0"/>
              <w:marBottom w:val="0"/>
              <w:divBdr>
                <w:top w:val="none" w:sz="0" w:space="0" w:color="auto"/>
                <w:left w:val="none" w:sz="0" w:space="0" w:color="auto"/>
                <w:bottom w:val="none" w:sz="0" w:space="0" w:color="auto"/>
                <w:right w:val="none" w:sz="0" w:space="0" w:color="auto"/>
              </w:divBdr>
            </w:div>
            <w:div w:id="1671561248">
              <w:marLeft w:val="0"/>
              <w:marRight w:val="0"/>
              <w:marTop w:val="0"/>
              <w:marBottom w:val="0"/>
              <w:divBdr>
                <w:top w:val="none" w:sz="0" w:space="0" w:color="auto"/>
                <w:left w:val="none" w:sz="0" w:space="0" w:color="auto"/>
                <w:bottom w:val="none" w:sz="0" w:space="0" w:color="auto"/>
                <w:right w:val="none" w:sz="0" w:space="0" w:color="auto"/>
              </w:divBdr>
            </w:div>
            <w:div w:id="1674843280">
              <w:marLeft w:val="0"/>
              <w:marRight w:val="0"/>
              <w:marTop w:val="0"/>
              <w:marBottom w:val="0"/>
              <w:divBdr>
                <w:top w:val="none" w:sz="0" w:space="0" w:color="auto"/>
                <w:left w:val="none" w:sz="0" w:space="0" w:color="auto"/>
                <w:bottom w:val="none" w:sz="0" w:space="0" w:color="auto"/>
                <w:right w:val="none" w:sz="0" w:space="0" w:color="auto"/>
              </w:divBdr>
            </w:div>
            <w:div w:id="1676346774">
              <w:marLeft w:val="0"/>
              <w:marRight w:val="0"/>
              <w:marTop w:val="0"/>
              <w:marBottom w:val="0"/>
              <w:divBdr>
                <w:top w:val="none" w:sz="0" w:space="0" w:color="auto"/>
                <w:left w:val="none" w:sz="0" w:space="0" w:color="auto"/>
                <w:bottom w:val="none" w:sz="0" w:space="0" w:color="auto"/>
                <w:right w:val="none" w:sz="0" w:space="0" w:color="auto"/>
              </w:divBdr>
            </w:div>
            <w:div w:id="1676372115">
              <w:marLeft w:val="0"/>
              <w:marRight w:val="0"/>
              <w:marTop w:val="0"/>
              <w:marBottom w:val="0"/>
              <w:divBdr>
                <w:top w:val="none" w:sz="0" w:space="0" w:color="auto"/>
                <w:left w:val="none" w:sz="0" w:space="0" w:color="auto"/>
                <w:bottom w:val="none" w:sz="0" w:space="0" w:color="auto"/>
                <w:right w:val="none" w:sz="0" w:space="0" w:color="auto"/>
              </w:divBdr>
            </w:div>
            <w:div w:id="1679771879">
              <w:marLeft w:val="0"/>
              <w:marRight w:val="0"/>
              <w:marTop w:val="0"/>
              <w:marBottom w:val="0"/>
              <w:divBdr>
                <w:top w:val="none" w:sz="0" w:space="0" w:color="auto"/>
                <w:left w:val="none" w:sz="0" w:space="0" w:color="auto"/>
                <w:bottom w:val="none" w:sz="0" w:space="0" w:color="auto"/>
                <w:right w:val="none" w:sz="0" w:space="0" w:color="auto"/>
              </w:divBdr>
            </w:div>
            <w:div w:id="1685669081">
              <w:marLeft w:val="0"/>
              <w:marRight w:val="0"/>
              <w:marTop w:val="0"/>
              <w:marBottom w:val="0"/>
              <w:divBdr>
                <w:top w:val="none" w:sz="0" w:space="0" w:color="auto"/>
                <w:left w:val="none" w:sz="0" w:space="0" w:color="auto"/>
                <w:bottom w:val="none" w:sz="0" w:space="0" w:color="auto"/>
                <w:right w:val="none" w:sz="0" w:space="0" w:color="auto"/>
              </w:divBdr>
            </w:div>
            <w:div w:id="1698652910">
              <w:marLeft w:val="0"/>
              <w:marRight w:val="0"/>
              <w:marTop w:val="0"/>
              <w:marBottom w:val="0"/>
              <w:divBdr>
                <w:top w:val="none" w:sz="0" w:space="0" w:color="auto"/>
                <w:left w:val="none" w:sz="0" w:space="0" w:color="auto"/>
                <w:bottom w:val="none" w:sz="0" w:space="0" w:color="auto"/>
                <w:right w:val="none" w:sz="0" w:space="0" w:color="auto"/>
              </w:divBdr>
            </w:div>
            <w:div w:id="1700080353">
              <w:marLeft w:val="0"/>
              <w:marRight w:val="0"/>
              <w:marTop w:val="0"/>
              <w:marBottom w:val="0"/>
              <w:divBdr>
                <w:top w:val="none" w:sz="0" w:space="0" w:color="auto"/>
                <w:left w:val="none" w:sz="0" w:space="0" w:color="auto"/>
                <w:bottom w:val="none" w:sz="0" w:space="0" w:color="auto"/>
                <w:right w:val="none" w:sz="0" w:space="0" w:color="auto"/>
              </w:divBdr>
            </w:div>
            <w:div w:id="1700085294">
              <w:marLeft w:val="0"/>
              <w:marRight w:val="0"/>
              <w:marTop w:val="0"/>
              <w:marBottom w:val="0"/>
              <w:divBdr>
                <w:top w:val="none" w:sz="0" w:space="0" w:color="auto"/>
                <w:left w:val="none" w:sz="0" w:space="0" w:color="auto"/>
                <w:bottom w:val="none" w:sz="0" w:space="0" w:color="auto"/>
                <w:right w:val="none" w:sz="0" w:space="0" w:color="auto"/>
              </w:divBdr>
            </w:div>
            <w:div w:id="1704204970">
              <w:marLeft w:val="0"/>
              <w:marRight w:val="0"/>
              <w:marTop w:val="0"/>
              <w:marBottom w:val="0"/>
              <w:divBdr>
                <w:top w:val="none" w:sz="0" w:space="0" w:color="auto"/>
                <w:left w:val="none" w:sz="0" w:space="0" w:color="auto"/>
                <w:bottom w:val="none" w:sz="0" w:space="0" w:color="auto"/>
                <w:right w:val="none" w:sz="0" w:space="0" w:color="auto"/>
              </w:divBdr>
            </w:div>
            <w:div w:id="1704987000">
              <w:marLeft w:val="0"/>
              <w:marRight w:val="0"/>
              <w:marTop w:val="0"/>
              <w:marBottom w:val="0"/>
              <w:divBdr>
                <w:top w:val="none" w:sz="0" w:space="0" w:color="auto"/>
                <w:left w:val="none" w:sz="0" w:space="0" w:color="auto"/>
                <w:bottom w:val="none" w:sz="0" w:space="0" w:color="auto"/>
                <w:right w:val="none" w:sz="0" w:space="0" w:color="auto"/>
              </w:divBdr>
            </w:div>
            <w:div w:id="1715305713">
              <w:marLeft w:val="0"/>
              <w:marRight w:val="0"/>
              <w:marTop w:val="0"/>
              <w:marBottom w:val="0"/>
              <w:divBdr>
                <w:top w:val="none" w:sz="0" w:space="0" w:color="auto"/>
                <w:left w:val="none" w:sz="0" w:space="0" w:color="auto"/>
                <w:bottom w:val="none" w:sz="0" w:space="0" w:color="auto"/>
                <w:right w:val="none" w:sz="0" w:space="0" w:color="auto"/>
              </w:divBdr>
            </w:div>
            <w:div w:id="1717119618">
              <w:marLeft w:val="0"/>
              <w:marRight w:val="0"/>
              <w:marTop w:val="0"/>
              <w:marBottom w:val="0"/>
              <w:divBdr>
                <w:top w:val="none" w:sz="0" w:space="0" w:color="auto"/>
                <w:left w:val="none" w:sz="0" w:space="0" w:color="auto"/>
                <w:bottom w:val="none" w:sz="0" w:space="0" w:color="auto"/>
                <w:right w:val="none" w:sz="0" w:space="0" w:color="auto"/>
              </w:divBdr>
            </w:div>
            <w:div w:id="1722904954">
              <w:marLeft w:val="0"/>
              <w:marRight w:val="0"/>
              <w:marTop w:val="0"/>
              <w:marBottom w:val="0"/>
              <w:divBdr>
                <w:top w:val="none" w:sz="0" w:space="0" w:color="auto"/>
                <w:left w:val="none" w:sz="0" w:space="0" w:color="auto"/>
                <w:bottom w:val="none" w:sz="0" w:space="0" w:color="auto"/>
                <w:right w:val="none" w:sz="0" w:space="0" w:color="auto"/>
              </w:divBdr>
            </w:div>
            <w:div w:id="1724451493">
              <w:marLeft w:val="0"/>
              <w:marRight w:val="0"/>
              <w:marTop w:val="0"/>
              <w:marBottom w:val="0"/>
              <w:divBdr>
                <w:top w:val="none" w:sz="0" w:space="0" w:color="auto"/>
                <w:left w:val="none" w:sz="0" w:space="0" w:color="auto"/>
                <w:bottom w:val="none" w:sz="0" w:space="0" w:color="auto"/>
                <w:right w:val="none" w:sz="0" w:space="0" w:color="auto"/>
              </w:divBdr>
            </w:div>
            <w:div w:id="1724979978">
              <w:marLeft w:val="0"/>
              <w:marRight w:val="0"/>
              <w:marTop w:val="0"/>
              <w:marBottom w:val="0"/>
              <w:divBdr>
                <w:top w:val="none" w:sz="0" w:space="0" w:color="auto"/>
                <w:left w:val="none" w:sz="0" w:space="0" w:color="auto"/>
                <w:bottom w:val="none" w:sz="0" w:space="0" w:color="auto"/>
                <w:right w:val="none" w:sz="0" w:space="0" w:color="auto"/>
              </w:divBdr>
            </w:div>
            <w:div w:id="1725641428">
              <w:marLeft w:val="0"/>
              <w:marRight w:val="0"/>
              <w:marTop w:val="0"/>
              <w:marBottom w:val="0"/>
              <w:divBdr>
                <w:top w:val="none" w:sz="0" w:space="0" w:color="auto"/>
                <w:left w:val="none" w:sz="0" w:space="0" w:color="auto"/>
                <w:bottom w:val="none" w:sz="0" w:space="0" w:color="auto"/>
                <w:right w:val="none" w:sz="0" w:space="0" w:color="auto"/>
              </w:divBdr>
            </w:div>
            <w:div w:id="1733696613">
              <w:marLeft w:val="0"/>
              <w:marRight w:val="0"/>
              <w:marTop w:val="0"/>
              <w:marBottom w:val="0"/>
              <w:divBdr>
                <w:top w:val="none" w:sz="0" w:space="0" w:color="auto"/>
                <w:left w:val="none" w:sz="0" w:space="0" w:color="auto"/>
                <w:bottom w:val="none" w:sz="0" w:space="0" w:color="auto"/>
                <w:right w:val="none" w:sz="0" w:space="0" w:color="auto"/>
              </w:divBdr>
            </w:div>
            <w:div w:id="1736852536">
              <w:marLeft w:val="0"/>
              <w:marRight w:val="0"/>
              <w:marTop w:val="0"/>
              <w:marBottom w:val="0"/>
              <w:divBdr>
                <w:top w:val="none" w:sz="0" w:space="0" w:color="auto"/>
                <w:left w:val="none" w:sz="0" w:space="0" w:color="auto"/>
                <w:bottom w:val="none" w:sz="0" w:space="0" w:color="auto"/>
                <w:right w:val="none" w:sz="0" w:space="0" w:color="auto"/>
              </w:divBdr>
            </w:div>
            <w:div w:id="1737625078">
              <w:marLeft w:val="0"/>
              <w:marRight w:val="0"/>
              <w:marTop w:val="0"/>
              <w:marBottom w:val="0"/>
              <w:divBdr>
                <w:top w:val="none" w:sz="0" w:space="0" w:color="auto"/>
                <w:left w:val="none" w:sz="0" w:space="0" w:color="auto"/>
                <w:bottom w:val="none" w:sz="0" w:space="0" w:color="auto"/>
                <w:right w:val="none" w:sz="0" w:space="0" w:color="auto"/>
              </w:divBdr>
            </w:div>
            <w:div w:id="1741562831">
              <w:marLeft w:val="0"/>
              <w:marRight w:val="0"/>
              <w:marTop w:val="0"/>
              <w:marBottom w:val="0"/>
              <w:divBdr>
                <w:top w:val="none" w:sz="0" w:space="0" w:color="auto"/>
                <w:left w:val="none" w:sz="0" w:space="0" w:color="auto"/>
                <w:bottom w:val="none" w:sz="0" w:space="0" w:color="auto"/>
                <w:right w:val="none" w:sz="0" w:space="0" w:color="auto"/>
              </w:divBdr>
            </w:div>
            <w:div w:id="1742554866">
              <w:marLeft w:val="0"/>
              <w:marRight w:val="0"/>
              <w:marTop w:val="0"/>
              <w:marBottom w:val="0"/>
              <w:divBdr>
                <w:top w:val="none" w:sz="0" w:space="0" w:color="auto"/>
                <w:left w:val="none" w:sz="0" w:space="0" w:color="auto"/>
                <w:bottom w:val="none" w:sz="0" w:space="0" w:color="auto"/>
                <w:right w:val="none" w:sz="0" w:space="0" w:color="auto"/>
              </w:divBdr>
            </w:div>
            <w:div w:id="1749300129">
              <w:marLeft w:val="0"/>
              <w:marRight w:val="0"/>
              <w:marTop w:val="0"/>
              <w:marBottom w:val="0"/>
              <w:divBdr>
                <w:top w:val="none" w:sz="0" w:space="0" w:color="auto"/>
                <w:left w:val="none" w:sz="0" w:space="0" w:color="auto"/>
                <w:bottom w:val="none" w:sz="0" w:space="0" w:color="auto"/>
                <w:right w:val="none" w:sz="0" w:space="0" w:color="auto"/>
              </w:divBdr>
            </w:div>
            <w:div w:id="1753429893">
              <w:marLeft w:val="0"/>
              <w:marRight w:val="0"/>
              <w:marTop w:val="0"/>
              <w:marBottom w:val="0"/>
              <w:divBdr>
                <w:top w:val="none" w:sz="0" w:space="0" w:color="auto"/>
                <w:left w:val="none" w:sz="0" w:space="0" w:color="auto"/>
                <w:bottom w:val="none" w:sz="0" w:space="0" w:color="auto"/>
                <w:right w:val="none" w:sz="0" w:space="0" w:color="auto"/>
              </w:divBdr>
            </w:div>
            <w:div w:id="1754399151">
              <w:marLeft w:val="0"/>
              <w:marRight w:val="0"/>
              <w:marTop w:val="0"/>
              <w:marBottom w:val="0"/>
              <w:divBdr>
                <w:top w:val="none" w:sz="0" w:space="0" w:color="auto"/>
                <w:left w:val="none" w:sz="0" w:space="0" w:color="auto"/>
                <w:bottom w:val="none" w:sz="0" w:space="0" w:color="auto"/>
                <w:right w:val="none" w:sz="0" w:space="0" w:color="auto"/>
              </w:divBdr>
            </w:div>
            <w:div w:id="1758599611">
              <w:marLeft w:val="0"/>
              <w:marRight w:val="0"/>
              <w:marTop w:val="0"/>
              <w:marBottom w:val="0"/>
              <w:divBdr>
                <w:top w:val="none" w:sz="0" w:space="0" w:color="auto"/>
                <w:left w:val="none" w:sz="0" w:space="0" w:color="auto"/>
                <w:bottom w:val="none" w:sz="0" w:space="0" w:color="auto"/>
                <w:right w:val="none" w:sz="0" w:space="0" w:color="auto"/>
              </w:divBdr>
            </w:div>
            <w:div w:id="1771200452">
              <w:marLeft w:val="0"/>
              <w:marRight w:val="0"/>
              <w:marTop w:val="0"/>
              <w:marBottom w:val="0"/>
              <w:divBdr>
                <w:top w:val="none" w:sz="0" w:space="0" w:color="auto"/>
                <w:left w:val="none" w:sz="0" w:space="0" w:color="auto"/>
                <w:bottom w:val="none" w:sz="0" w:space="0" w:color="auto"/>
                <w:right w:val="none" w:sz="0" w:space="0" w:color="auto"/>
              </w:divBdr>
            </w:div>
            <w:div w:id="1788701032">
              <w:marLeft w:val="0"/>
              <w:marRight w:val="0"/>
              <w:marTop w:val="0"/>
              <w:marBottom w:val="0"/>
              <w:divBdr>
                <w:top w:val="none" w:sz="0" w:space="0" w:color="auto"/>
                <w:left w:val="none" w:sz="0" w:space="0" w:color="auto"/>
                <w:bottom w:val="none" w:sz="0" w:space="0" w:color="auto"/>
                <w:right w:val="none" w:sz="0" w:space="0" w:color="auto"/>
              </w:divBdr>
            </w:div>
            <w:div w:id="1790321806">
              <w:marLeft w:val="0"/>
              <w:marRight w:val="0"/>
              <w:marTop w:val="0"/>
              <w:marBottom w:val="0"/>
              <w:divBdr>
                <w:top w:val="none" w:sz="0" w:space="0" w:color="auto"/>
                <w:left w:val="none" w:sz="0" w:space="0" w:color="auto"/>
                <w:bottom w:val="none" w:sz="0" w:space="0" w:color="auto"/>
                <w:right w:val="none" w:sz="0" w:space="0" w:color="auto"/>
              </w:divBdr>
            </w:div>
            <w:div w:id="1790662019">
              <w:marLeft w:val="0"/>
              <w:marRight w:val="0"/>
              <w:marTop w:val="0"/>
              <w:marBottom w:val="0"/>
              <w:divBdr>
                <w:top w:val="none" w:sz="0" w:space="0" w:color="auto"/>
                <w:left w:val="none" w:sz="0" w:space="0" w:color="auto"/>
                <w:bottom w:val="none" w:sz="0" w:space="0" w:color="auto"/>
                <w:right w:val="none" w:sz="0" w:space="0" w:color="auto"/>
              </w:divBdr>
            </w:div>
            <w:div w:id="1790933300">
              <w:marLeft w:val="0"/>
              <w:marRight w:val="0"/>
              <w:marTop w:val="0"/>
              <w:marBottom w:val="0"/>
              <w:divBdr>
                <w:top w:val="none" w:sz="0" w:space="0" w:color="auto"/>
                <w:left w:val="none" w:sz="0" w:space="0" w:color="auto"/>
                <w:bottom w:val="none" w:sz="0" w:space="0" w:color="auto"/>
                <w:right w:val="none" w:sz="0" w:space="0" w:color="auto"/>
              </w:divBdr>
            </w:div>
            <w:div w:id="1796289494">
              <w:marLeft w:val="0"/>
              <w:marRight w:val="0"/>
              <w:marTop w:val="0"/>
              <w:marBottom w:val="0"/>
              <w:divBdr>
                <w:top w:val="none" w:sz="0" w:space="0" w:color="auto"/>
                <w:left w:val="none" w:sz="0" w:space="0" w:color="auto"/>
                <w:bottom w:val="none" w:sz="0" w:space="0" w:color="auto"/>
                <w:right w:val="none" w:sz="0" w:space="0" w:color="auto"/>
              </w:divBdr>
            </w:div>
            <w:div w:id="1798526820">
              <w:marLeft w:val="0"/>
              <w:marRight w:val="0"/>
              <w:marTop w:val="0"/>
              <w:marBottom w:val="0"/>
              <w:divBdr>
                <w:top w:val="none" w:sz="0" w:space="0" w:color="auto"/>
                <w:left w:val="none" w:sz="0" w:space="0" w:color="auto"/>
                <w:bottom w:val="none" w:sz="0" w:space="0" w:color="auto"/>
                <w:right w:val="none" w:sz="0" w:space="0" w:color="auto"/>
              </w:divBdr>
            </w:div>
            <w:div w:id="1801877345">
              <w:marLeft w:val="0"/>
              <w:marRight w:val="0"/>
              <w:marTop w:val="0"/>
              <w:marBottom w:val="0"/>
              <w:divBdr>
                <w:top w:val="none" w:sz="0" w:space="0" w:color="auto"/>
                <w:left w:val="none" w:sz="0" w:space="0" w:color="auto"/>
                <w:bottom w:val="none" w:sz="0" w:space="0" w:color="auto"/>
                <w:right w:val="none" w:sz="0" w:space="0" w:color="auto"/>
              </w:divBdr>
            </w:div>
            <w:div w:id="1804692379">
              <w:marLeft w:val="0"/>
              <w:marRight w:val="0"/>
              <w:marTop w:val="0"/>
              <w:marBottom w:val="0"/>
              <w:divBdr>
                <w:top w:val="none" w:sz="0" w:space="0" w:color="auto"/>
                <w:left w:val="none" w:sz="0" w:space="0" w:color="auto"/>
                <w:bottom w:val="none" w:sz="0" w:space="0" w:color="auto"/>
                <w:right w:val="none" w:sz="0" w:space="0" w:color="auto"/>
              </w:divBdr>
            </w:div>
            <w:div w:id="1805809925">
              <w:marLeft w:val="0"/>
              <w:marRight w:val="0"/>
              <w:marTop w:val="0"/>
              <w:marBottom w:val="0"/>
              <w:divBdr>
                <w:top w:val="none" w:sz="0" w:space="0" w:color="auto"/>
                <w:left w:val="none" w:sz="0" w:space="0" w:color="auto"/>
                <w:bottom w:val="none" w:sz="0" w:space="0" w:color="auto"/>
                <w:right w:val="none" w:sz="0" w:space="0" w:color="auto"/>
              </w:divBdr>
            </w:div>
            <w:div w:id="1810592634">
              <w:marLeft w:val="0"/>
              <w:marRight w:val="0"/>
              <w:marTop w:val="0"/>
              <w:marBottom w:val="0"/>
              <w:divBdr>
                <w:top w:val="none" w:sz="0" w:space="0" w:color="auto"/>
                <w:left w:val="none" w:sz="0" w:space="0" w:color="auto"/>
                <w:bottom w:val="none" w:sz="0" w:space="0" w:color="auto"/>
                <w:right w:val="none" w:sz="0" w:space="0" w:color="auto"/>
              </w:divBdr>
            </w:div>
            <w:div w:id="1818379934">
              <w:marLeft w:val="0"/>
              <w:marRight w:val="0"/>
              <w:marTop w:val="0"/>
              <w:marBottom w:val="0"/>
              <w:divBdr>
                <w:top w:val="none" w:sz="0" w:space="0" w:color="auto"/>
                <w:left w:val="none" w:sz="0" w:space="0" w:color="auto"/>
                <w:bottom w:val="none" w:sz="0" w:space="0" w:color="auto"/>
                <w:right w:val="none" w:sz="0" w:space="0" w:color="auto"/>
              </w:divBdr>
            </w:div>
            <w:div w:id="1822231853">
              <w:marLeft w:val="0"/>
              <w:marRight w:val="0"/>
              <w:marTop w:val="0"/>
              <w:marBottom w:val="0"/>
              <w:divBdr>
                <w:top w:val="none" w:sz="0" w:space="0" w:color="auto"/>
                <w:left w:val="none" w:sz="0" w:space="0" w:color="auto"/>
                <w:bottom w:val="none" w:sz="0" w:space="0" w:color="auto"/>
                <w:right w:val="none" w:sz="0" w:space="0" w:color="auto"/>
              </w:divBdr>
            </w:div>
            <w:div w:id="1823233970">
              <w:marLeft w:val="0"/>
              <w:marRight w:val="0"/>
              <w:marTop w:val="0"/>
              <w:marBottom w:val="0"/>
              <w:divBdr>
                <w:top w:val="none" w:sz="0" w:space="0" w:color="auto"/>
                <w:left w:val="none" w:sz="0" w:space="0" w:color="auto"/>
                <w:bottom w:val="none" w:sz="0" w:space="0" w:color="auto"/>
                <w:right w:val="none" w:sz="0" w:space="0" w:color="auto"/>
              </w:divBdr>
            </w:div>
            <w:div w:id="1823621403">
              <w:marLeft w:val="0"/>
              <w:marRight w:val="0"/>
              <w:marTop w:val="0"/>
              <w:marBottom w:val="0"/>
              <w:divBdr>
                <w:top w:val="none" w:sz="0" w:space="0" w:color="auto"/>
                <w:left w:val="none" w:sz="0" w:space="0" w:color="auto"/>
                <w:bottom w:val="none" w:sz="0" w:space="0" w:color="auto"/>
                <w:right w:val="none" w:sz="0" w:space="0" w:color="auto"/>
              </w:divBdr>
            </w:div>
            <w:div w:id="1824076818">
              <w:marLeft w:val="0"/>
              <w:marRight w:val="0"/>
              <w:marTop w:val="0"/>
              <w:marBottom w:val="0"/>
              <w:divBdr>
                <w:top w:val="none" w:sz="0" w:space="0" w:color="auto"/>
                <w:left w:val="none" w:sz="0" w:space="0" w:color="auto"/>
                <w:bottom w:val="none" w:sz="0" w:space="0" w:color="auto"/>
                <w:right w:val="none" w:sz="0" w:space="0" w:color="auto"/>
              </w:divBdr>
            </w:div>
            <w:div w:id="1830245090">
              <w:marLeft w:val="0"/>
              <w:marRight w:val="0"/>
              <w:marTop w:val="0"/>
              <w:marBottom w:val="0"/>
              <w:divBdr>
                <w:top w:val="none" w:sz="0" w:space="0" w:color="auto"/>
                <w:left w:val="none" w:sz="0" w:space="0" w:color="auto"/>
                <w:bottom w:val="none" w:sz="0" w:space="0" w:color="auto"/>
                <w:right w:val="none" w:sz="0" w:space="0" w:color="auto"/>
              </w:divBdr>
            </w:div>
            <w:div w:id="1833595573">
              <w:marLeft w:val="0"/>
              <w:marRight w:val="0"/>
              <w:marTop w:val="0"/>
              <w:marBottom w:val="0"/>
              <w:divBdr>
                <w:top w:val="none" w:sz="0" w:space="0" w:color="auto"/>
                <w:left w:val="none" w:sz="0" w:space="0" w:color="auto"/>
                <w:bottom w:val="none" w:sz="0" w:space="0" w:color="auto"/>
                <w:right w:val="none" w:sz="0" w:space="0" w:color="auto"/>
              </w:divBdr>
            </w:div>
            <w:div w:id="1836021840">
              <w:marLeft w:val="0"/>
              <w:marRight w:val="0"/>
              <w:marTop w:val="0"/>
              <w:marBottom w:val="0"/>
              <w:divBdr>
                <w:top w:val="none" w:sz="0" w:space="0" w:color="auto"/>
                <w:left w:val="none" w:sz="0" w:space="0" w:color="auto"/>
                <w:bottom w:val="none" w:sz="0" w:space="0" w:color="auto"/>
                <w:right w:val="none" w:sz="0" w:space="0" w:color="auto"/>
              </w:divBdr>
            </w:div>
            <w:div w:id="1837307426">
              <w:marLeft w:val="0"/>
              <w:marRight w:val="0"/>
              <w:marTop w:val="0"/>
              <w:marBottom w:val="0"/>
              <w:divBdr>
                <w:top w:val="none" w:sz="0" w:space="0" w:color="auto"/>
                <w:left w:val="none" w:sz="0" w:space="0" w:color="auto"/>
                <w:bottom w:val="none" w:sz="0" w:space="0" w:color="auto"/>
                <w:right w:val="none" w:sz="0" w:space="0" w:color="auto"/>
              </w:divBdr>
            </w:div>
            <w:div w:id="1837988524">
              <w:marLeft w:val="0"/>
              <w:marRight w:val="0"/>
              <w:marTop w:val="0"/>
              <w:marBottom w:val="0"/>
              <w:divBdr>
                <w:top w:val="none" w:sz="0" w:space="0" w:color="auto"/>
                <w:left w:val="none" w:sz="0" w:space="0" w:color="auto"/>
                <w:bottom w:val="none" w:sz="0" w:space="0" w:color="auto"/>
                <w:right w:val="none" w:sz="0" w:space="0" w:color="auto"/>
              </w:divBdr>
            </w:div>
            <w:div w:id="1842356867">
              <w:marLeft w:val="0"/>
              <w:marRight w:val="0"/>
              <w:marTop w:val="0"/>
              <w:marBottom w:val="0"/>
              <w:divBdr>
                <w:top w:val="none" w:sz="0" w:space="0" w:color="auto"/>
                <w:left w:val="none" w:sz="0" w:space="0" w:color="auto"/>
                <w:bottom w:val="none" w:sz="0" w:space="0" w:color="auto"/>
                <w:right w:val="none" w:sz="0" w:space="0" w:color="auto"/>
              </w:divBdr>
            </w:div>
            <w:div w:id="1845394541">
              <w:marLeft w:val="0"/>
              <w:marRight w:val="0"/>
              <w:marTop w:val="0"/>
              <w:marBottom w:val="0"/>
              <w:divBdr>
                <w:top w:val="none" w:sz="0" w:space="0" w:color="auto"/>
                <w:left w:val="none" w:sz="0" w:space="0" w:color="auto"/>
                <w:bottom w:val="none" w:sz="0" w:space="0" w:color="auto"/>
                <w:right w:val="none" w:sz="0" w:space="0" w:color="auto"/>
              </w:divBdr>
            </w:div>
            <w:div w:id="1852647898">
              <w:marLeft w:val="0"/>
              <w:marRight w:val="0"/>
              <w:marTop w:val="0"/>
              <w:marBottom w:val="0"/>
              <w:divBdr>
                <w:top w:val="none" w:sz="0" w:space="0" w:color="auto"/>
                <w:left w:val="none" w:sz="0" w:space="0" w:color="auto"/>
                <w:bottom w:val="none" w:sz="0" w:space="0" w:color="auto"/>
                <w:right w:val="none" w:sz="0" w:space="0" w:color="auto"/>
              </w:divBdr>
            </w:div>
            <w:div w:id="1860653720">
              <w:marLeft w:val="0"/>
              <w:marRight w:val="0"/>
              <w:marTop w:val="0"/>
              <w:marBottom w:val="0"/>
              <w:divBdr>
                <w:top w:val="none" w:sz="0" w:space="0" w:color="auto"/>
                <w:left w:val="none" w:sz="0" w:space="0" w:color="auto"/>
                <w:bottom w:val="none" w:sz="0" w:space="0" w:color="auto"/>
                <w:right w:val="none" w:sz="0" w:space="0" w:color="auto"/>
              </w:divBdr>
            </w:div>
            <w:div w:id="1861115568">
              <w:marLeft w:val="0"/>
              <w:marRight w:val="0"/>
              <w:marTop w:val="0"/>
              <w:marBottom w:val="0"/>
              <w:divBdr>
                <w:top w:val="none" w:sz="0" w:space="0" w:color="auto"/>
                <w:left w:val="none" w:sz="0" w:space="0" w:color="auto"/>
                <w:bottom w:val="none" w:sz="0" w:space="0" w:color="auto"/>
                <w:right w:val="none" w:sz="0" w:space="0" w:color="auto"/>
              </w:divBdr>
            </w:div>
            <w:div w:id="1866365597">
              <w:marLeft w:val="0"/>
              <w:marRight w:val="0"/>
              <w:marTop w:val="0"/>
              <w:marBottom w:val="0"/>
              <w:divBdr>
                <w:top w:val="none" w:sz="0" w:space="0" w:color="auto"/>
                <w:left w:val="none" w:sz="0" w:space="0" w:color="auto"/>
                <w:bottom w:val="none" w:sz="0" w:space="0" w:color="auto"/>
                <w:right w:val="none" w:sz="0" w:space="0" w:color="auto"/>
              </w:divBdr>
            </w:div>
            <w:div w:id="1867017374">
              <w:marLeft w:val="0"/>
              <w:marRight w:val="0"/>
              <w:marTop w:val="0"/>
              <w:marBottom w:val="0"/>
              <w:divBdr>
                <w:top w:val="none" w:sz="0" w:space="0" w:color="auto"/>
                <w:left w:val="none" w:sz="0" w:space="0" w:color="auto"/>
                <w:bottom w:val="none" w:sz="0" w:space="0" w:color="auto"/>
                <w:right w:val="none" w:sz="0" w:space="0" w:color="auto"/>
              </w:divBdr>
            </w:div>
            <w:div w:id="1868640734">
              <w:marLeft w:val="0"/>
              <w:marRight w:val="0"/>
              <w:marTop w:val="0"/>
              <w:marBottom w:val="0"/>
              <w:divBdr>
                <w:top w:val="none" w:sz="0" w:space="0" w:color="auto"/>
                <w:left w:val="none" w:sz="0" w:space="0" w:color="auto"/>
                <w:bottom w:val="none" w:sz="0" w:space="0" w:color="auto"/>
                <w:right w:val="none" w:sz="0" w:space="0" w:color="auto"/>
              </w:divBdr>
            </w:div>
            <w:div w:id="1873104377">
              <w:marLeft w:val="0"/>
              <w:marRight w:val="0"/>
              <w:marTop w:val="0"/>
              <w:marBottom w:val="0"/>
              <w:divBdr>
                <w:top w:val="none" w:sz="0" w:space="0" w:color="auto"/>
                <w:left w:val="none" w:sz="0" w:space="0" w:color="auto"/>
                <w:bottom w:val="none" w:sz="0" w:space="0" w:color="auto"/>
                <w:right w:val="none" w:sz="0" w:space="0" w:color="auto"/>
              </w:divBdr>
            </w:div>
            <w:div w:id="1874733678">
              <w:marLeft w:val="0"/>
              <w:marRight w:val="0"/>
              <w:marTop w:val="0"/>
              <w:marBottom w:val="0"/>
              <w:divBdr>
                <w:top w:val="none" w:sz="0" w:space="0" w:color="auto"/>
                <w:left w:val="none" w:sz="0" w:space="0" w:color="auto"/>
                <w:bottom w:val="none" w:sz="0" w:space="0" w:color="auto"/>
                <w:right w:val="none" w:sz="0" w:space="0" w:color="auto"/>
              </w:divBdr>
            </w:div>
            <w:div w:id="1888376635">
              <w:marLeft w:val="0"/>
              <w:marRight w:val="0"/>
              <w:marTop w:val="0"/>
              <w:marBottom w:val="0"/>
              <w:divBdr>
                <w:top w:val="none" w:sz="0" w:space="0" w:color="auto"/>
                <w:left w:val="none" w:sz="0" w:space="0" w:color="auto"/>
                <w:bottom w:val="none" w:sz="0" w:space="0" w:color="auto"/>
                <w:right w:val="none" w:sz="0" w:space="0" w:color="auto"/>
              </w:divBdr>
            </w:div>
            <w:div w:id="1889753906">
              <w:marLeft w:val="0"/>
              <w:marRight w:val="0"/>
              <w:marTop w:val="0"/>
              <w:marBottom w:val="0"/>
              <w:divBdr>
                <w:top w:val="none" w:sz="0" w:space="0" w:color="auto"/>
                <w:left w:val="none" w:sz="0" w:space="0" w:color="auto"/>
                <w:bottom w:val="none" w:sz="0" w:space="0" w:color="auto"/>
                <w:right w:val="none" w:sz="0" w:space="0" w:color="auto"/>
              </w:divBdr>
            </w:div>
            <w:div w:id="1894921275">
              <w:marLeft w:val="0"/>
              <w:marRight w:val="0"/>
              <w:marTop w:val="0"/>
              <w:marBottom w:val="0"/>
              <w:divBdr>
                <w:top w:val="none" w:sz="0" w:space="0" w:color="auto"/>
                <w:left w:val="none" w:sz="0" w:space="0" w:color="auto"/>
                <w:bottom w:val="none" w:sz="0" w:space="0" w:color="auto"/>
                <w:right w:val="none" w:sz="0" w:space="0" w:color="auto"/>
              </w:divBdr>
            </w:div>
            <w:div w:id="1896699021">
              <w:marLeft w:val="0"/>
              <w:marRight w:val="0"/>
              <w:marTop w:val="0"/>
              <w:marBottom w:val="0"/>
              <w:divBdr>
                <w:top w:val="none" w:sz="0" w:space="0" w:color="auto"/>
                <w:left w:val="none" w:sz="0" w:space="0" w:color="auto"/>
                <w:bottom w:val="none" w:sz="0" w:space="0" w:color="auto"/>
                <w:right w:val="none" w:sz="0" w:space="0" w:color="auto"/>
              </w:divBdr>
            </w:div>
            <w:div w:id="1899590135">
              <w:marLeft w:val="0"/>
              <w:marRight w:val="0"/>
              <w:marTop w:val="0"/>
              <w:marBottom w:val="0"/>
              <w:divBdr>
                <w:top w:val="none" w:sz="0" w:space="0" w:color="auto"/>
                <w:left w:val="none" w:sz="0" w:space="0" w:color="auto"/>
                <w:bottom w:val="none" w:sz="0" w:space="0" w:color="auto"/>
                <w:right w:val="none" w:sz="0" w:space="0" w:color="auto"/>
              </w:divBdr>
            </w:div>
            <w:div w:id="1900968849">
              <w:marLeft w:val="0"/>
              <w:marRight w:val="0"/>
              <w:marTop w:val="0"/>
              <w:marBottom w:val="0"/>
              <w:divBdr>
                <w:top w:val="none" w:sz="0" w:space="0" w:color="auto"/>
                <w:left w:val="none" w:sz="0" w:space="0" w:color="auto"/>
                <w:bottom w:val="none" w:sz="0" w:space="0" w:color="auto"/>
                <w:right w:val="none" w:sz="0" w:space="0" w:color="auto"/>
              </w:divBdr>
            </w:div>
            <w:div w:id="1906988044">
              <w:marLeft w:val="0"/>
              <w:marRight w:val="0"/>
              <w:marTop w:val="0"/>
              <w:marBottom w:val="0"/>
              <w:divBdr>
                <w:top w:val="none" w:sz="0" w:space="0" w:color="auto"/>
                <w:left w:val="none" w:sz="0" w:space="0" w:color="auto"/>
                <w:bottom w:val="none" w:sz="0" w:space="0" w:color="auto"/>
                <w:right w:val="none" w:sz="0" w:space="0" w:color="auto"/>
              </w:divBdr>
            </w:div>
            <w:div w:id="1909489012">
              <w:marLeft w:val="0"/>
              <w:marRight w:val="0"/>
              <w:marTop w:val="0"/>
              <w:marBottom w:val="0"/>
              <w:divBdr>
                <w:top w:val="none" w:sz="0" w:space="0" w:color="auto"/>
                <w:left w:val="none" w:sz="0" w:space="0" w:color="auto"/>
                <w:bottom w:val="none" w:sz="0" w:space="0" w:color="auto"/>
                <w:right w:val="none" w:sz="0" w:space="0" w:color="auto"/>
              </w:divBdr>
            </w:div>
            <w:div w:id="1910340692">
              <w:marLeft w:val="0"/>
              <w:marRight w:val="0"/>
              <w:marTop w:val="0"/>
              <w:marBottom w:val="0"/>
              <w:divBdr>
                <w:top w:val="none" w:sz="0" w:space="0" w:color="auto"/>
                <w:left w:val="none" w:sz="0" w:space="0" w:color="auto"/>
                <w:bottom w:val="none" w:sz="0" w:space="0" w:color="auto"/>
                <w:right w:val="none" w:sz="0" w:space="0" w:color="auto"/>
              </w:divBdr>
            </w:div>
            <w:div w:id="1910726362">
              <w:marLeft w:val="0"/>
              <w:marRight w:val="0"/>
              <w:marTop w:val="0"/>
              <w:marBottom w:val="0"/>
              <w:divBdr>
                <w:top w:val="none" w:sz="0" w:space="0" w:color="auto"/>
                <w:left w:val="none" w:sz="0" w:space="0" w:color="auto"/>
                <w:bottom w:val="none" w:sz="0" w:space="0" w:color="auto"/>
                <w:right w:val="none" w:sz="0" w:space="0" w:color="auto"/>
              </w:divBdr>
            </w:div>
            <w:div w:id="1911423968">
              <w:marLeft w:val="0"/>
              <w:marRight w:val="0"/>
              <w:marTop w:val="0"/>
              <w:marBottom w:val="0"/>
              <w:divBdr>
                <w:top w:val="none" w:sz="0" w:space="0" w:color="auto"/>
                <w:left w:val="none" w:sz="0" w:space="0" w:color="auto"/>
                <w:bottom w:val="none" w:sz="0" w:space="0" w:color="auto"/>
                <w:right w:val="none" w:sz="0" w:space="0" w:color="auto"/>
              </w:divBdr>
            </w:div>
            <w:div w:id="1911770692">
              <w:marLeft w:val="0"/>
              <w:marRight w:val="0"/>
              <w:marTop w:val="0"/>
              <w:marBottom w:val="0"/>
              <w:divBdr>
                <w:top w:val="none" w:sz="0" w:space="0" w:color="auto"/>
                <w:left w:val="none" w:sz="0" w:space="0" w:color="auto"/>
                <w:bottom w:val="none" w:sz="0" w:space="0" w:color="auto"/>
                <w:right w:val="none" w:sz="0" w:space="0" w:color="auto"/>
              </w:divBdr>
            </w:div>
            <w:div w:id="1925216706">
              <w:marLeft w:val="0"/>
              <w:marRight w:val="0"/>
              <w:marTop w:val="0"/>
              <w:marBottom w:val="0"/>
              <w:divBdr>
                <w:top w:val="none" w:sz="0" w:space="0" w:color="auto"/>
                <w:left w:val="none" w:sz="0" w:space="0" w:color="auto"/>
                <w:bottom w:val="none" w:sz="0" w:space="0" w:color="auto"/>
                <w:right w:val="none" w:sz="0" w:space="0" w:color="auto"/>
              </w:divBdr>
            </w:div>
            <w:div w:id="1929071085">
              <w:marLeft w:val="0"/>
              <w:marRight w:val="0"/>
              <w:marTop w:val="0"/>
              <w:marBottom w:val="0"/>
              <w:divBdr>
                <w:top w:val="none" w:sz="0" w:space="0" w:color="auto"/>
                <w:left w:val="none" w:sz="0" w:space="0" w:color="auto"/>
                <w:bottom w:val="none" w:sz="0" w:space="0" w:color="auto"/>
                <w:right w:val="none" w:sz="0" w:space="0" w:color="auto"/>
              </w:divBdr>
            </w:div>
            <w:div w:id="1929921342">
              <w:marLeft w:val="0"/>
              <w:marRight w:val="0"/>
              <w:marTop w:val="0"/>
              <w:marBottom w:val="0"/>
              <w:divBdr>
                <w:top w:val="none" w:sz="0" w:space="0" w:color="auto"/>
                <w:left w:val="none" w:sz="0" w:space="0" w:color="auto"/>
                <w:bottom w:val="none" w:sz="0" w:space="0" w:color="auto"/>
                <w:right w:val="none" w:sz="0" w:space="0" w:color="auto"/>
              </w:divBdr>
            </w:div>
            <w:div w:id="1930579385">
              <w:marLeft w:val="0"/>
              <w:marRight w:val="0"/>
              <w:marTop w:val="0"/>
              <w:marBottom w:val="0"/>
              <w:divBdr>
                <w:top w:val="none" w:sz="0" w:space="0" w:color="auto"/>
                <w:left w:val="none" w:sz="0" w:space="0" w:color="auto"/>
                <w:bottom w:val="none" w:sz="0" w:space="0" w:color="auto"/>
                <w:right w:val="none" w:sz="0" w:space="0" w:color="auto"/>
              </w:divBdr>
            </w:div>
            <w:div w:id="1934583284">
              <w:marLeft w:val="0"/>
              <w:marRight w:val="0"/>
              <w:marTop w:val="0"/>
              <w:marBottom w:val="0"/>
              <w:divBdr>
                <w:top w:val="none" w:sz="0" w:space="0" w:color="auto"/>
                <w:left w:val="none" w:sz="0" w:space="0" w:color="auto"/>
                <w:bottom w:val="none" w:sz="0" w:space="0" w:color="auto"/>
                <w:right w:val="none" w:sz="0" w:space="0" w:color="auto"/>
              </w:divBdr>
            </w:div>
            <w:div w:id="1939480117">
              <w:marLeft w:val="0"/>
              <w:marRight w:val="0"/>
              <w:marTop w:val="0"/>
              <w:marBottom w:val="0"/>
              <w:divBdr>
                <w:top w:val="none" w:sz="0" w:space="0" w:color="auto"/>
                <w:left w:val="none" w:sz="0" w:space="0" w:color="auto"/>
                <w:bottom w:val="none" w:sz="0" w:space="0" w:color="auto"/>
                <w:right w:val="none" w:sz="0" w:space="0" w:color="auto"/>
              </w:divBdr>
            </w:div>
            <w:div w:id="1942296287">
              <w:marLeft w:val="0"/>
              <w:marRight w:val="0"/>
              <w:marTop w:val="0"/>
              <w:marBottom w:val="0"/>
              <w:divBdr>
                <w:top w:val="none" w:sz="0" w:space="0" w:color="auto"/>
                <w:left w:val="none" w:sz="0" w:space="0" w:color="auto"/>
                <w:bottom w:val="none" w:sz="0" w:space="0" w:color="auto"/>
                <w:right w:val="none" w:sz="0" w:space="0" w:color="auto"/>
              </w:divBdr>
            </w:div>
            <w:div w:id="1952013013">
              <w:marLeft w:val="0"/>
              <w:marRight w:val="0"/>
              <w:marTop w:val="0"/>
              <w:marBottom w:val="0"/>
              <w:divBdr>
                <w:top w:val="none" w:sz="0" w:space="0" w:color="auto"/>
                <w:left w:val="none" w:sz="0" w:space="0" w:color="auto"/>
                <w:bottom w:val="none" w:sz="0" w:space="0" w:color="auto"/>
                <w:right w:val="none" w:sz="0" w:space="0" w:color="auto"/>
              </w:divBdr>
            </w:div>
            <w:div w:id="1953434678">
              <w:marLeft w:val="0"/>
              <w:marRight w:val="0"/>
              <w:marTop w:val="0"/>
              <w:marBottom w:val="0"/>
              <w:divBdr>
                <w:top w:val="none" w:sz="0" w:space="0" w:color="auto"/>
                <w:left w:val="none" w:sz="0" w:space="0" w:color="auto"/>
                <w:bottom w:val="none" w:sz="0" w:space="0" w:color="auto"/>
                <w:right w:val="none" w:sz="0" w:space="0" w:color="auto"/>
              </w:divBdr>
            </w:div>
            <w:div w:id="1958415062">
              <w:marLeft w:val="0"/>
              <w:marRight w:val="0"/>
              <w:marTop w:val="0"/>
              <w:marBottom w:val="0"/>
              <w:divBdr>
                <w:top w:val="none" w:sz="0" w:space="0" w:color="auto"/>
                <w:left w:val="none" w:sz="0" w:space="0" w:color="auto"/>
                <w:bottom w:val="none" w:sz="0" w:space="0" w:color="auto"/>
                <w:right w:val="none" w:sz="0" w:space="0" w:color="auto"/>
              </w:divBdr>
            </w:div>
            <w:div w:id="1964074059">
              <w:marLeft w:val="0"/>
              <w:marRight w:val="0"/>
              <w:marTop w:val="0"/>
              <w:marBottom w:val="0"/>
              <w:divBdr>
                <w:top w:val="none" w:sz="0" w:space="0" w:color="auto"/>
                <w:left w:val="none" w:sz="0" w:space="0" w:color="auto"/>
                <w:bottom w:val="none" w:sz="0" w:space="0" w:color="auto"/>
                <w:right w:val="none" w:sz="0" w:space="0" w:color="auto"/>
              </w:divBdr>
            </w:div>
            <w:div w:id="1969118262">
              <w:marLeft w:val="0"/>
              <w:marRight w:val="0"/>
              <w:marTop w:val="0"/>
              <w:marBottom w:val="0"/>
              <w:divBdr>
                <w:top w:val="none" w:sz="0" w:space="0" w:color="auto"/>
                <w:left w:val="none" w:sz="0" w:space="0" w:color="auto"/>
                <w:bottom w:val="none" w:sz="0" w:space="0" w:color="auto"/>
                <w:right w:val="none" w:sz="0" w:space="0" w:color="auto"/>
              </w:divBdr>
            </w:div>
            <w:div w:id="1970478263">
              <w:marLeft w:val="0"/>
              <w:marRight w:val="0"/>
              <w:marTop w:val="0"/>
              <w:marBottom w:val="0"/>
              <w:divBdr>
                <w:top w:val="none" w:sz="0" w:space="0" w:color="auto"/>
                <w:left w:val="none" w:sz="0" w:space="0" w:color="auto"/>
                <w:bottom w:val="none" w:sz="0" w:space="0" w:color="auto"/>
                <w:right w:val="none" w:sz="0" w:space="0" w:color="auto"/>
              </w:divBdr>
            </w:div>
            <w:div w:id="1972587867">
              <w:marLeft w:val="0"/>
              <w:marRight w:val="0"/>
              <w:marTop w:val="0"/>
              <w:marBottom w:val="0"/>
              <w:divBdr>
                <w:top w:val="none" w:sz="0" w:space="0" w:color="auto"/>
                <w:left w:val="none" w:sz="0" w:space="0" w:color="auto"/>
                <w:bottom w:val="none" w:sz="0" w:space="0" w:color="auto"/>
                <w:right w:val="none" w:sz="0" w:space="0" w:color="auto"/>
              </w:divBdr>
            </w:div>
            <w:div w:id="1972712523">
              <w:marLeft w:val="0"/>
              <w:marRight w:val="0"/>
              <w:marTop w:val="0"/>
              <w:marBottom w:val="0"/>
              <w:divBdr>
                <w:top w:val="none" w:sz="0" w:space="0" w:color="auto"/>
                <w:left w:val="none" w:sz="0" w:space="0" w:color="auto"/>
                <w:bottom w:val="none" w:sz="0" w:space="0" w:color="auto"/>
                <w:right w:val="none" w:sz="0" w:space="0" w:color="auto"/>
              </w:divBdr>
            </w:div>
            <w:div w:id="1988657035">
              <w:marLeft w:val="0"/>
              <w:marRight w:val="0"/>
              <w:marTop w:val="0"/>
              <w:marBottom w:val="0"/>
              <w:divBdr>
                <w:top w:val="none" w:sz="0" w:space="0" w:color="auto"/>
                <w:left w:val="none" w:sz="0" w:space="0" w:color="auto"/>
                <w:bottom w:val="none" w:sz="0" w:space="0" w:color="auto"/>
                <w:right w:val="none" w:sz="0" w:space="0" w:color="auto"/>
              </w:divBdr>
            </w:div>
            <w:div w:id="1994328826">
              <w:marLeft w:val="0"/>
              <w:marRight w:val="0"/>
              <w:marTop w:val="0"/>
              <w:marBottom w:val="0"/>
              <w:divBdr>
                <w:top w:val="none" w:sz="0" w:space="0" w:color="auto"/>
                <w:left w:val="none" w:sz="0" w:space="0" w:color="auto"/>
                <w:bottom w:val="none" w:sz="0" w:space="0" w:color="auto"/>
                <w:right w:val="none" w:sz="0" w:space="0" w:color="auto"/>
              </w:divBdr>
            </w:div>
            <w:div w:id="2001304121">
              <w:marLeft w:val="0"/>
              <w:marRight w:val="0"/>
              <w:marTop w:val="0"/>
              <w:marBottom w:val="0"/>
              <w:divBdr>
                <w:top w:val="none" w:sz="0" w:space="0" w:color="auto"/>
                <w:left w:val="none" w:sz="0" w:space="0" w:color="auto"/>
                <w:bottom w:val="none" w:sz="0" w:space="0" w:color="auto"/>
                <w:right w:val="none" w:sz="0" w:space="0" w:color="auto"/>
              </w:divBdr>
            </w:div>
            <w:div w:id="2004505890">
              <w:marLeft w:val="0"/>
              <w:marRight w:val="0"/>
              <w:marTop w:val="0"/>
              <w:marBottom w:val="0"/>
              <w:divBdr>
                <w:top w:val="none" w:sz="0" w:space="0" w:color="auto"/>
                <w:left w:val="none" w:sz="0" w:space="0" w:color="auto"/>
                <w:bottom w:val="none" w:sz="0" w:space="0" w:color="auto"/>
                <w:right w:val="none" w:sz="0" w:space="0" w:color="auto"/>
              </w:divBdr>
            </w:div>
            <w:div w:id="2013602220">
              <w:marLeft w:val="0"/>
              <w:marRight w:val="0"/>
              <w:marTop w:val="0"/>
              <w:marBottom w:val="0"/>
              <w:divBdr>
                <w:top w:val="none" w:sz="0" w:space="0" w:color="auto"/>
                <w:left w:val="none" w:sz="0" w:space="0" w:color="auto"/>
                <w:bottom w:val="none" w:sz="0" w:space="0" w:color="auto"/>
                <w:right w:val="none" w:sz="0" w:space="0" w:color="auto"/>
              </w:divBdr>
            </w:div>
            <w:div w:id="2017269611">
              <w:marLeft w:val="0"/>
              <w:marRight w:val="0"/>
              <w:marTop w:val="0"/>
              <w:marBottom w:val="0"/>
              <w:divBdr>
                <w:top w:val="none" w:sz="0" w:space="0" w:color="auto"/>
                <w:left w:val="none" w:sz="0" w:space="0" w:color="auto"/>
                <w:bottom w:val="none" w:sz="0" w:space="0" w:color="auto"/>
                <w:right w:val="none" w:sz="0" w:space="0" w:color="auto"/>
              </w:divBdr>
            </w:div>
            <w:div w:id="2017882246">
              <w:marLeft w:val="0"/>
              <w:marRight w:val="0"/>
              <w:marTop w:val="0"/>
              <w:marBottom w:val="0"/>
              <w:divBdr>
                <w:top w:val="none" w:sz="0" w:space="0" w:color="auto"/>
                <w:left w:val="none" w:sz="0" w:space="0" w:color="auto"/>
                <w:bottom w:val="none" w:sz="0" w:space="0" w:color="auto"/>
                <w:right w:val="none" w:sz="0" w:space="0" w:color="auto"/>
              </w:divBdr>
            </w:div>
            <w:div w:id="2025739136">
              <w:marLeft w:val="0"/>
              <w:marRight w:val="0"/>
              <w:marTop w:val="0"/>
              <w:marBottom w:val="0"/>
              <w:divBdr>
                <w:top w:val="none" w:sz="0" w:space="0" w:color="auto"/>
                <w:left w:val="none" w:sz="0" w:space="0" w:color="auto"/>
                <w:bottom w:val="none" w:sz="0" w:space="0" w:color="auto"/>
                <w:right w:val="none" w:sz="0" w:space="0" w:color="auto"/>
              </w:divBdr>
            </w:div>
            <w:div w:id="2026010167">
              <w:marLeft w:val="0"/>
              <w:marRight w:val="0"/>
              <w:marTop w:val="0"/>
              <w:marBottom w:val="0"/>
              <w:divBdr>
                <w:top w:val="none" w:sz="0" w:space="0" w:color="auto"/>
                <w:left w:val="none" w:sz="0" w:space="0" w:color="auto"/>
                <w:bottom w:val="none" w:sz="0" w:space="0" w:color="auto"/>
                <w:right w:val="none" w:sz="0" w:space="0" w:color="auto"/>
              </w:divBdr>
            </w:div>
            <w:div w:id="2033722184">
              <w:marLeft w:val="0"/>
              <w:marRight w:val="0"/>
              <w:marTop w:val="0"/>
              <w:marBottom w:val="0"/>
              <w:divBdr>
                <w:top w:val="none" w:sz="0" w:space="0" w:color="auto"/>
                <w:left w:val="none" w:sz="0" w:space="0" w:color="auto"/>
                <w:bottom w:val="none" w:sz="0" w:space="0" w:color="auto"/>
                <w:right w:val="none" w:sz="0" w:space="0" w:color="auto"/>
              </w:divBdr>
            </w:div>
            <w:div w:id="2037190414">
              <w:marLeft w:val="0"/>
              <w:marRight w:val="0"/>
              <w:marTop w:val="0"/>
              <w:marBottom w:val="0"/>
              <w:divBdr>
                <w:top w:val="none" w:sz="0" w:space="0" w:color="auto"/>
                <w:left w:val="none" w:sz="0" w:space="0" w:color="auto"/>
                <w:bottom w:val="none" w:sz="0" w:space="0" w:color="auto"/>
                <w:right w:val="none" w:sz="0" w:space="0" w:color="auto"/>
              </w:divBdr>
            </w:div>
            <w:div w:id="2037265573">
              <w:marLeft w:val="0"/>
              <w:marRight w:val="0"/>
              <w:marTop w:val="0"/>
              <w:marBottom w:val="0"/>
              <w:divBdr>
                <w:top w:val="none" w:sz="0" w:space="0" w:color="auto"/>
                <w:left w:val="none" w:sz="0" w:space="0" w:color="auto"/>
                <w:bottom w:val="none" w:sz="0" w:space="0" w:color="auto"/>
                <w:right w:val="none" w:sz="0" w:space="0" w:color="auto"/>
              </w:divBdr>
            </w:div>
            <w:div w:id="2044086570">
              <w:marLeft w:val="0"/>
              <w:marRight w:val="0"/>
              <w:marTop w:val="0"/>
              <w:marBottom w:val="0"/>
              <w:divBdr>
                <w:top w:val="none" w:sz="0" w:space="0" w:color="auto"/>
                <w:left w:val="none" w:sz="0" w:space="0" w:color="auto"/>
                <w:bottom w:val="none" w:sz="0" w:space="0" w:color="auto"/>
                <w:right w:val="none" w:sz="0" w:space="0" w:color="auto"/>
              </w:divBdr>
            </w:div>
            <w:div w:id="2046367930">
              <w:marLeft w:val="0"/>
              <w:marRight w:val="0"/>
              <w:marTop w:val="0"/>
              <w:marBottom w:val="0"/>
              <w:divBdr>
                <w:top w:val="none" w:sz="0" w:space="0" w:color="auto"/>
                <w:left w:val="none" w:sz="0" w:space="0" w:color="auto"/>
                <w:bottom w:val="none" w:sz="0" w:space="0" w:color="auto"/>
                <w:right w:val="none" w:sz="0" w:space="0" w:color="auto"/>
              </w:divBdr>
            </w:div>
            <w:div w:id="2048488574">
              <w:marLeft w:val="0"/>
              <w:marRight w:val="0"/>
              <w:marTop w:val="0"/>
              <w:marBottom w:val="0"/>
              <w:divBdr>
                <w:top w:val="none" w:sz="0" w:space="0" w:color="auto"/>
                <w:left w:val="none" w:sz="0" w:space="0" w:color="auto"/>
                <w:bottom w:val="none" w:sz="0" w:space="0" w:color="auto"/>
                <w:right w:val="none" w:sz="0" w:space="0" w:color="auto"/>
              </w:divBdr>
            </w:div>
            <w:div w:id="2048796431">
              <w:marLeft w:val="0"/>
              <w:marRight w:val="0"/>
              <w:marTop w:val="0"/>
              <w:marBottom w:val="0"/>
              <w:divBdr>
                <w:top w:val="none" w:sz="0" w:space="0" w:color="auto"/>
                <w:left w:val="none" w:sz="0" w:space="0" w:color="auto"/>
                <w:bottom w:val="none" w:sz="0" w:space="0" w:color="auto"/>
                <w:right w:val="none" w:sz="0" w:space="0" w:color="auto"/>
              </w:divBdr>
            </w:div>
            <w:div w:id="2048866402">
              <w:marLeft w:val="0"/>
              <w:marRight w:val="0"/>
              <w:marTop w:val="0"/>
              <w:marBottom w:val="0"/>
              <w:divBdr>
                <w:top w:val="none" w:sz="0" w:space="0" w:color="auto"/>
                <w:left w:val="none" w:sz="0" w:space="0" w:color="auto"/>
                <w:bottom w:val="none" w:sz="0" w:space="0" w:color="auto"/>
                <w:right w:val="none" w:sz="0" w:space="0" w:color="auto"/>
              </w:divBdr>
            </w:div>
            <w:div w:id="2054771787">
              <w:marLeft w:val="0"/>
              <w:marRight w:val="0"/>
              <w:marTop w:val="0"/>
              <w:marBottom w:val="0"/>
              <w:divBdr>
                <w:top w:val="none" w:sz="0" w:space="0" w:color="auto"/>
                <w:left w:val="none" w:sz="0" w:space="0" w:color="auto"/>
                <w:bottom w:val="none" w:sz="0" w:space="0" w:color="auto"/>
                <w:right w:val="none" w:sz="0" w:space="0" w:color="auto"/>
              </w:divBdr>
            </w:div>
            <w:div w:id="2057007300">
              <w:marLeft w:val="0"/>
              <w:marRight w:val="0"/>
              <w:marTop w:val="0"/>
              <w:marBottom w:val="0"/>
              <w:divBdr>
                <w:top w:val="none" w:sz="0" w:space="0" w:color="auto"/>
                <w:left w:val="none" w:sz="0" w:space="0" w:color="auto"/>
                <w:bottom w:val="none" w:sz="0" w:space="0" w:color="auto"/>
                <w:right w:val="none" w:sz="0" w:space="0" w:color="auto"/>
              </w:divBdr>
            </w:div>
            <w:div w:id="2060470745">
              <w:marLeft w:val="0"/>
              <w:marRight w:val="0"/>
              <w:marTop w:val="0"/>
              <w:marBottom w:val="0"/>
              <w:divBdr>
                <w:top w:val="none" w:sz="0" w:space="0" w:color="auto"/>
                <w:left w:val="none" w:sz="0" w:space="0" w:color="auto"/>
                <w:bottom w:val="none" w:sz="0" w:space="0" w:color="auto"/>
                <w:right w:val="none" w:sz="0" w:space="0" w:color="auto"/>
              </w:divBdr>
            </w:div>
            <w:div w:id="2062169883">
              <w:marLeft w:val="0"/>
              <w:marRight w:val="0"/>
              <w:marTop w:val="0"/>
              <w:marBottom w:val="0"/>
              <w:divBdr>
                <w:top w:val="none" w:sz="0" w:space="0" w:color="auto"/>
                <w:left w:val="none" w:sz="0" w:space="0" w:color="auto"/>
                <w:bottom w:val="none" w:sz="0" w:space="0" w:color="auto"/>
                <w:right w:val="none" w:sz="0" w:space="0" w:color="auto"/>
              </w:divBdr>
            </w:div>
            <w:div w:id="2062484344">
              <w:marLeft w:val="0"/>
              <w:marRight w:val="0"/>
              <w:marTop w:val="0"/>
              <w:marBottom w:val="0"/>
              <w:divBdr>
                <w:top w:val="none" w:sz="0" w:space="0" w:color="auto"/>
                <w:left w:val="none" w:sz="0" w:space="0" w:color="auto"/>
                <w:bottom w:val="none" w:sz="0" w:space="0" w:color="auto"/>
                <w:right w:val="none" w:sz="0" w:space="0" w:color="auto"/>
              </w:divBdr>
            </w:div>
            <w:div w:id="2075279847">
              <w:marLeft w:val="0"/>
              <w:marRight w:val="0"/>
              <w:marTop w:val="0"/>
              <w:marBottom w:val="0"/>
              <w:divBdr>
                <w:top w:val="none" w:sz="0" w:space="0" w:color="auto"/>
                <w:left w:val="none" w:sz="0" w:space="0" w:color="auto"/>
                <w:bottom w:val="none" w:sz="0" w:space="0" w:color="auto"/>
                <w:right w:val="none" w:sz="0" w:space="0" w:color="auto"/>
              </w:divBdr>
            </w:div>
            <w:div w:id="2076118883">
              <w:marLeft w:val="0"/>
              <w:marRight w:val="0"/>
              <w:marTop w:val="0"/>
              <w:marBottom w:val="0"/>
              <w:divBdr>
                <w:top w:val="none" w:sz="0" w:space="0" w:color="auto"/>
                <w:left w:val="none" w:sz="0" w:space="0" w:color="auto"/>
                <w:bottom w:val="none" w:sz="0" w:space="0" w:color="auto"/>
                <w:right w:val="none" w:sz="0" w:space="0" w:color="auto"/>
              </w:divBdr>
            </w:div>
            <w:div w:id="2079545858">
              <w:marLeft w:val="0"/>
              <w:marRight w:val="0"/>
              <w:marTop w:val="0"/>
              <w:marBottom w:val="0"/>
              <w:divBdr>
                <w:top w:val="none" w:sz="0" w:space="0" w:color="auto"/>
                <w:left w:val="none" w:sz="0" w:space="0" w:color="auto"/>
                <w:bottom w:val="none" w:sz="0" w:space="0" w:color="auto"/>
                <w:right w:val="none" w:sz="0" w:space="0" w:color="auto"/>
              </w:divBdr>
            </w:div>
            <w:div w:id="2081832280">
              <w:marLeft w:val="0"/>
              <w:marRight w:val="0"/>
              <w:marTop w:val="0"/>
              <w:marBottom w:val="0"/>
              <w:divBdr>
                <w:top w:val="none" w:sz="0" w:space="0" w:color="auto"/>
                <w:left w:val="none" w:sz="0" w:space="0" w:color="auto"/>
                <w:bottom w:val="none" w:sz="0" w:space="0" w:color="auto"/>
                <w:right w:val="none" w:sz="0" w:space="0" w:color="auto"/>
              </w:divBdr>
            </w:div>
            <w:div w:id="2083601065">
              <w:marLeft w:val="0"/>
              <w:marRight w:val="0"/>
              <w:marTop w:val="0"/>
              <w:marBottom w:val="0"/>
              <w:divBdr>
                <w:top w:val="none" w:sz="0" w:space="0" w:color="auto"/>
                <w:left w:val="none" w:sz="0" w:space="0" w:color="auto"/>
                <w:bottom w:val="none" w:sz="0" w:space="0" w:color="auto"/>
                <w:right w:val="none" w:sz="0" w:space="0" w:color="auto"/>
              </w:divBdr>
            </w:div>
            <w:div w:id="2088072249">
              <w:marLeft w:val="0"/>
              <w:marRight w:val="0"/>
              <w:marTop w:val="0"/>
              <w:marBottom w:val="0"/>
              <w:divBdr>
                <w:top w:val="none" w:sz="0" w:space="0" w:color="auto"/>
                <w:left w:val="none" w:sz="0" w:space="0" w:color="auto"/>
                <w:bottom w:val="none" w:sz="0" w:space="0" w:color="auto"/>
                <w:right w:val="none" w:sz="0" w:space="0" w:color="auto"/>
              </w:divBdr>
            </w:div>
            <w:div w:id="2095011752">
              <w:marLeft w:val="0"/>
              <w:marRight w:val="0"/>
              <w:marTop w:val="0"/>
              <w:marBottom w:val="0"/>
              <w:divBdr>
                <w:top w:val="none" w:sz="0" w:space="0" w:color="auto"/>
                <w:left w:val="none" w:sz="0" w:space="0" w:color="auto"/>
                <w:bottom w:val="none" w:sz="0" w:space="0" w:color="auto"/>
                <w:right w:val="none" w:sz="0" w:space="0" w:color="auto"/>
              </w:divBdr>
            </w:div>
            <w:div w:id="2104375470">
              <w:marLeft w:val="0"/>
              <w:marRight w:val="0"/>
              <w:marTop w:val="0"/>
              <w:marBottom w:val="0"/>
              <w:divBdr>
                <w:top w:val="none" w:sz="0" w:space="0" w:color="auto"/>
                <w:left w:val="none" w:sz="0" w:space="0" w:color="auto"/>
                <w:bottom w:val="none" w:sz="0" w:space="0" w:color="auto"/>
                <w:right w:val="none" w:sz="0" w:space="0" w:color="auto"/>
              </w:divBdr>
            </w:div>
            <w:div w:id="2106462301">
              <w:marLeft w:val="0"/>
              <w:marRight w:val="0"/>
              <w:marTop w:val="0"/>
              <w:marBottom w:val="0"/>
              <w:divBdr>
                <w:top w:val="none" w:sz="0" w:space="0" w:color="auto"/>
                <w:left w:val="none" w:sz="0" w:space="0" w:color="auto"/>
                <w:bottom w:val="none" w:sz="0" w:space="0" w:color="auto"/>
                <w:right w:val="none" w:sz="0" w:space="0" w:color="auto"/>
              </w:divBdr>
            </w:div>
            <w:div w:id="2111703646">
              <w:marLeft w:val="0"/>
              <w:marRight w:val="0"/>
              <w:marTop w:val="0"/>
              <w:marBottom w:val="0"/>
              <w:divBdr>
                <w:top w:val="none" w:sz="0" w:space="0" w:color="auto"/>
                <w:left w:val="none" w:sz="0" w:space="0" w:color="auto"/>
                <w:bottom w:val="none" w:sz="0" w:space="0" w:color="auto"/>
                <w:right w:val="none" w:sz="0" w:space="0" w:color="auto"/>
              </w:divBdr>
            </w:div>
            <w:div w:id="2117284904">
              <w:marLeft w:val="0"/>
              <w:marRight w:val="0"/>
              <w:marTop w:val="0"/>
              <w:marBottom w:val="0"/>
              <w:divBdr>
                <w:top w:val="none" w:sz="0" w:space="0" w:color="auto"/>
                <w:left w:val="none" w:sz="0" w:space="0" w:color="auto"/>
                <w:bottom w:val="none" w:sz="0" w:space="0" w:color="auto"/>
                <w:right w:val="none" w:sz="0" w:space="0" w:color="auto"/>
              </w:divBdr>
            </w:div>
            <w:div w:id="2127650864">
              <w:marLeft w:val="0"/>
              <w:marRight w:val="0"/>
              <w:marTop w:val="0"/>
              <w:marBottom w:val="0"/>
              <w:divBdr>
                <w:top w:val="none" w:sz="0" w:space="0" w:color="auto"/>
                <w:left w:val="none" w:sz="0" w:space="0" w:color="auto"/>
                <w:bottom w:val="none" w:sz="0" w:space="0" w:color="auto"/>
                <w:right w:val="none" w:sz="0" w:space="0" w:color="auto"/>
              </w:divBdr>
            </w:div>
            <w:div w:id="2129152994">
              <w:marLeft w:val="0"/>
              <w:marRight w:val="0"/>
              <w:marTop w:val="0"/>
              <w:marBottom w:val="0"/>
              <w:divBdr>
                <w:top w:val="none" w:sz="0" w:space="0" w:color="auto"/>
                <w:left w:val="none" w:sz="0" w:space="0" w:color="auto"/>
                <w:bottom w:val="none" w:sz="0" w:space="0" w:color="auto"/>
                <w:right w:val="none" w:sz="0" w:space="0" w:color="auto"/>
              </w:divBdr>
            </w:div>
            <w:div w:id="2132817957">
              <w:marLeft w:val="0"/>
              <w:marRight w:val="0"/>
              <w:marTop w:val="0"/>
              <w:marBottom w:val="0"/>
              <w:divBdr>
                <w:top w:val="none" w:sz="0" w:space="0" w:color="auto"/>
                <w:left w:val="none" w:sz="0" w:space="0" w:color="auto"/>
                <w:bottom w:val="none" w:sz="0" w:space="0" w:color="auto"/>
                <w:right w:val="none" w:sz="0" w:space="0" w:color="auto"/>
              </w:divBdr>
            </w:div>
            <w:div w:id="2133939827">
              <w:marLeft w:val="0"/>
              <w:marRight w:val="0"/>
              <w:marTop w:val="0"/>
              <w:marBottom w:val="0"/>
              <w:divBdr>
                <w:top w:val="none" w:sz="0" w:space="0" w:color="auto"/>
                <w:left w:val="none" w:sz="0" w:space="0" w:color="auto"/>
                <w:bottom w:val="none" w:sz="0" w:space="0" w:color="auto"/>
                <w:right w:val="none" w:sz="0" w:space="0" w:color="auto"/>
              </w:divBdr>
            </w:div>
            <w:div w:id="2137529884">
              <w:marLeft w:val="0"/>
              <w:marRight w:val="0"/>
              <w:marTop w:val="0"/>
              <w:marBottom w:val="0"/>
              <w:divBdr>
                <w:top w:val="none" w:sz="0" w:space="0" w:color="auto"/>
                <w:left w:val="none" w:sz="0" w:space="0" w:color="auto"/>
                <w:bottom w:val="none" w:sz="0" w:space="0" w:color="auto"/>
                <w:right w:val="none" w:sz="0" w:space="0" w:color="auto"/>
              </w:divBdr>
            </w:div>
            <w:div w:id="2139640733">
              <w:marLeft w:val="0"/>
              <w:marRight w:val="0"/>
              <w:marTop w:val="0"/>
              <w:marBottom w:val="0"/>
              <w:divBdr>
                <w:top w:val="none" w:sz="0" w:space="0" w:color="auto"/>
                <w:left w:val="none" w:sz="0" w:space="0" w:color="auto"/>
                <w:bottom w:val="none" w:sz="0" w:space="0" w:color="auto"/>
                <w:right w:val="none" w:sz="0" w:space="0" w:color="auto"/>
              </w:divBdr>
            </w:div>
            <w:div w:id="2143841004">
              <w:marLeft w:val="0"/>
              <w:marRight w:val="0"/>
              <w:marTop w:val="0"/>
              <w:marBottom w:val="0"/>
              <w:divBdr>
                <w:top w:val="none" w:sz="0" w:space="0" w:color="auto"/>
                <w:left w:val="none" w:sz="0" w:space="0" w:color="auto"/>
                <w:bottom w:val="none" w:sz="0" w:space="0" w:color="auto"/>
                <w:right w:val="none" w:sz="0" w:space="0" w:color="auto"/>
              </w:divBdr>
            </w:div>
            <w:div w:id="21468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55">
      <w:bodyDiv w:val="1"/>
      <w:marLeft w:val="0"/>
      <w:marRight w:val="0"/>
      <w:marTop w:val="0"/>
      <w:marBottom w:val="0"/>
      <w:divBdr>
        <w:top w:val="none" w:sz="0" w:space="0" w:color="auto"/>
        <w:left w:val="none" w:sz="0" w:space="0" w:color="auto"/>
        <w:bottom w:val="none" w:sz="0" w:space="0" w:color="auto"/>
        <w:right w:val="none" w:sz="0" w:space="0" w:color="auto"/>
      </w:divBdr>
    </w:div>
    <w:div w:id="104887793">
      <w:bodyDiv w:val="1"/>
      <w:marLeft w:val="0"/>
      <w:marRight w:val="0"/>
      <w:marTop w:val="0"/>
      <w:marBottom w:val="0"/>
      <w:divBdr>
        <w:top w:val="none" w:sz="0" w:space="0" w:color="auto"/>
        <w:left w:val="none" w:sz="0" w:space="0" w:color="auto"/>
        <w:bottom w:val="none" w:sz="0" w:space="0" w:color="auto"/>
        <w:right w:val="none" w:sz="0" w:space="0" w:color="auto"/>
      </w:divBdr>
    </w:div>
    <w:div w:id="106900876">
      <w:bodyDiv w:val="1"/>
      <w:marLeft w:val="0"/>
      <w:marRight w:val="0"/>
      <w:marTop w:val="0"/>
      <w:marBottom w:val="0"/>
      <w:divBdr>
        <w:top w:val="none" w:sz="0" w:space="0" w:color="auto"/>
        <w:left w:val="none" w:sz="0" w:space="0" w:color="auto"/>
        <w:bottom w:val="none" w:sz="0" w:space="0" w:color="auto"/>
        <w:right w:val="none" w:sz="0" w:space="0" w:color="auto"/>
      </w:divBdr>
      <w:divsChild>
        <w:div w:id="1668357979">
          <w:marLeft w:val="480"/>
          <w:marRight w:val="0"/>
          <w:marTop w:val="0"/>
          <w:marBottom w:val="0"/>
          <w:divBdr>
            <w:top w:val="none" w:sz="0" w:space="0" w:color="auto"/>
            <w:left w:val="none" w:sz="0" w:space="0" w:color="auto"/>
            <w:bottom w:val="none" w:sz="0" w:space="0" w:color="auto"/>
            <w:right w:val="none" w:sz="0" w:space="0" w:color="auto"/>
          </w:divBdr>
          <w:divsChild>
            <w:div w:id="15177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368">
      <w:bodyDiv w:val="1"/>
      <w:marLeft w:val="0"/>
      <w:marRight w:val="0"/>
      <w:marTop w:val="0"/>
      <w:marBottom w:val="0"/>
      <w:divBdr>
        <w:top w:val="none" w:sz="0" w:space="0" w:color="auto"/>
        <w:left w:val="none" w:sz="0" w:space="0" w:color="auto"/>
        <w:bottom w:val="none" w:sz="0" w:space="0" w:color="auto"/>
        <w:right w:val="none" w:sz="0" w:space="0" w:color="auto"/>
      </w:divBdr>
    </w:div>
    <w:div w:id="126365345">
      <w:bodyDiv w:val="1"/>
      <w:marLeft w:val="0"/>
      <w:marRight w:val="0"/>
      <w:marTop w:val="0"/>
      <w:marBottom w:val="0"/>
      <w:divBdr>
        <w:top w:val="none" w:sz="0" w:space="0" w:color="auto"/>
        <w:left w:val="none" w:sz="0" w:space="0" w:color="auto"/>
        <w:bottom w:val="none" w:sz="0" w:space="0" w:color="auto"/>
        <w:right w:val="none" w:sz="0" w:space="0" w:color="auto"/>
      </w:divBdr>
      <w:divsChild>
        <w:div w:id="1556965967">
          <w:marLeft w:val="480"/>
          <w:marRight w:val="0"/>
          <w:marTop w:val="0"/>
          <w:marBottom w:val="0"/>
          <w:divBdr>
            <w:top w:val="none" w:sz="0" w:space="0" w:color="auto"/>
            <w:left w:val="none" w:sz="0" w:space="0" w:color="auto"/>
            <w:bottom w:val="none" w:sz="0" w:space="0" w:color="auto"/>
            <w:right w:val="none" w:sz="0" w:space="0" w:color="auto"/>
          </w:divBdr>
          <w:divsChild>
            <w:div w:id="21315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818">
      <w:bodyDiv w:val="1"/>
      <w:marLeft w:val="0"/>
      <w:marRight w:val="0"/>
      <w:marTop w:val="0"/>
      <w:marBottom w:val="0"/>
      <w:divBdr>
        <w:top w:val="none" w:sz="0" w:space="0" w:color="auto"/>
        <w:left w:val="none" w:sz="0" w:space="0" w:color="auto"/>
        <w:bottom w:val="none" w:sz="0" w:space="0" w:color="auto"/>
        <w:right w:val="none" w:sz="0" w:space="0" w:color="auto"/>
      </w:divBdr>
    </w:div>
    <w:div w:id="150562476">
      <w:bodyDiv w:val="1"/>
      <w:marLeft w:val="0"/>
      <w:marRight w:val="0"/>
      <w:marTop w:val="0"/>
      <w:marBottom w:val="0"/>
      <w:divBdr>
        <w:top w:val="none" w:sz="0" w:space="0" w:color="auto"/>
        <w:left w:val="none" w:sz="0" w:space="0" w:color="auto"/>
        <w:bottom w:val="none" w:sz="0" w:space="0" w:color="auto"/>
        <w:right w:val="none" w:sz="0" w:space="0" w:color="auto"/>
      </w:divBdr>
      <w:divsChild>
        <w:div w:id="888958584">
          <w:marLeft w:val="480"/>
          <w:marRight w:val="0"/>
          <w:marTop w:val="0"/>
          <w:marBottom w:val="0"/>
          <w:divBdr>
            <w:top w:val="none" w:sz="0" w:space="0" w:color="auto"/>
            <w:left w:val="none" w:sz="0" w:space="0" w:color="auto"/>
            <w:bottom w:val="none" w:sz="0" w:space="0" w:color="auto"/>
            <w:right w:val="none" w:sz="0" w:space="0" w:color="auto"/>
          </w:divBdr>
          <w:divsChild>
            <w:div w:id="10185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3686">
      <w:bodyDiv w:val="1"/>
      <w:marLeft w:val="0"/>
      <w:marRight w:val="0"/>
      <w:marTop w:val="0"/>
      <w:marBottom w:val="0"/>
      <w:divBdr>
        <w:top w:val="none" w:sz="0" w:space="0" w:color="auto"/>
        <w:left w:val="none" w:sz="0" w:space="0" w:color="auto"/>
        <w:bottom w:val="none" w:sz="0" w:space="0" w:color="auto"/>
        <w:right w:val="none" w:sz="0" w:space="0" w:color="auto"/>
      </w:divBdr>
    </w:div>
    <w:div w:id="160320834">
      <w:bodyDiv w:val="1"/>
      <w:marLeft w:val="0"/>
      <w:marRight w:val="0"/>
      <w:marTop w:val="0"/>
      <w:marBottom w:val="0"/>
      <w:divBdr>
        <w:top w:val="none" w:sz="0" w:space="0" w:color="auto"/>
        <w:left w:val="none" w:sz="0" w:space="0" w:color="auto"/>
        <w:bottom w:val="none" w:sz="0" w:space="0" w:color="auto"/>
        <w:right w:val="none" w:sz="0" w:space="0" w:color="auto"/>
      </w:divBdr>
      <w:divsChild>
        <w:div w:id="150416367">
          <w:marLeft w:val="480"/>
          <w:marRight w:val="0"/>
          <w:marTop w:val="0"/>
          <w:marBottom w:val="0"/>
          <w:divBdr>
            <w:top w:val="none" w:sz="0" w:space="0" w:color="auto"/>
            <w:left w:val="none" w:sz="0" w:space="0" w:color="auto"/>
            <w:bottom w:val="none" w:sz="0" w:space="0" w:color="auto"/>
            <w:right w:val="none" w:sz="0" w:space="0" w:color="auto"/>
          </w:divBdr>
          <w:divsChild>
            <w:div w:id="8393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3024">
      <w:bodyDiv w:val="1"/>
      <w:marLeft w:val="0"/>
      <w:marRight w:val="0"/>
      <w:marTop w:val="0"/>
      <w:marBottom w:val="0"/>
      <w:divBdr>
        <w:top w:val="none" w:sz="0" w:space="0" w:color="auto"/>
        <w:left w:val="none" w:sz="0" w:space="0" w:color="auto"/>
        <w:bottom w:val="none" w:sz="0" w:space="0" w:color="auto"/>
        <w:right w:val="none" w:sz="0" w:space="0" w:color="auto"/>
      </w:divBdr>
      <w:divsChild>
        <w:div w:id="1882133125">
          <w:marLeft w:val="480"/>
          <w:marRight w:val="0"/>
          <w:marTop w:val="0"/>
          <w:marBottom w:val="0"/>
          <w:divBdr>
            <w:top w:val="none" w:sz="0" w:space="0" w:color="auto"/>
            <w:left w:val="none" w:sz="0" w:space="0" w:color="auto"/>
            <w:bottom w:val="none" w:sz="0" w:space="0" w:color="auto"/>
            <w:right w:val="none" w:sz="0" w:space="0" w:color="auto"/>
          </w:divBdr>
          <w:divsChild>
            <w:div w:id="7825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3569">
      <w:bodyDiv w:val="1"/>
      <w:marLeft w:val="0"/>
      <w:marRight w:val="0"/>
      <w:marTop w:val="0"/>
      <w:marBottom w:val="0"/>
      <w:divBdr>
        <w:top w:val="none" w:sz="0" w:space="0" w:color="auto"/>
        <w:left w:val="none" w:sz="0" w:space="0" w:color="auto"/>
        <w:bottom w:val="none" w:sz="0" w:space="0" w:color="auto"/>
        <w:right w:val="none" w:sz="0" w:space="0" w:color="auto"/>
      </w:divBdr>
    </w:div>
    <w:div w:id="193856162">
      <w:bodyDiv w:val="1"/>
      <w:marLeft w:val="0"/>
      <w:marRight w:val="0"/>
      <w:marTop w:val="0"/>
      <w:marBottom w:val="0"/>
      <w:divBdr>
        <w:top w:val="none" w:sz="0" w:space="0" w:color="auto"/>
        <w:left w:val="none" w:sz="0" w:space="0" w:color="auto"/>
        <w:bottom w:val="none" w:sz="0" w:space="0" w:color="auto"/>
        <w:right w:val="none" w:sz="0" w:space="0" w:color="auto"/>
      </w:divBdr>
      <w:divsChild>
        <w:div w:id="484206943">
          <w:marLeft w:val="480"/>
          <w:marRight w:val="0"/>
          <w:marTop w:val="0"/>
          <w:marBottom w:val="0"/>
          <w:divBdr>
            <w:top w:val="none" w:sz="0" w:space="0" w:color="auto"/>
            <w:left w:val="none" w:sz="0" w:space="0" w:color="auto"/>
            <w:bottom w:val="none" w:sz="0" w:space="0" w:color="auto"/>
            <w:right w:val="none" w:sz="0" w:space="0" w:color="auto"/>
          </w:divBdr>
          <w:divsChild>
            <w:div w:id="4597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6203">
      <w:bodyDiv w:val="1"/>
      <w:marLeft w:val="0"/>
      <w:marRight w:val="0"/>
      <w:marTop w:val="0"/>
      <w:marBottom w:val="0"/>
      <w:divBdr>
        <w:top w:val="none" w:sz="0" w:space="0" w:color="auto"/>
        <w:left w:val="none" w:sz="0" w:space="0" w:color="auto"/>
        <w:bottom w:val="none" w:sz="0" w:space="0" w:color="auto"/>
        <w:right w:val="none" w:sz="0" w:space="0" w:color="auto"/>
      </w:divBdr>
      <w:divsChild>
        <w:div w:id="933395745">
          <w:marLeft w:val="480"/>
          <w:marRight w:val="0"/>
          <w:marTop w:val="0"/>
          <w:marBottom w:val="0"/>
          <w:divBdr>
            <w:top w:val="none" w:sz="0" w:space="0" w:color="auto"/>
            <w:left w:val="none" w:sz="0" w:space="0" w:color="auto"/>
            <w:bottom w:val="none" w:sz="0" w:space="0" w:color="auto"/>
            <w:right w:val="none" w:sz="0" w:space="0" w:color="auto"/>
          </w:divBdr>
          <w:divsChild>
            <w:div w:id="668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7882">
      <w:bodyDiv w:val="1"/>
      <w:marLeft w:val="0"/>
      <w:marRight w:val="0"/>
      <w:marTop w:val="0"/>
      <w:marBottom w:val="0"/>
      <w:divBdr>
        <w:top w:val="none" w:sz="0" w:space="0" w:color="auto"/>
        <w:left w:val="none" w:sz="0" w:space="0" w:color="auto"/>
        <w:bottom w:val="none" w:sz="0" w:space="0" w:color="auto"/>
        <w:right w:val="none" w:sz="0" w:space="0" w:color="auto"/>
      </w:divBdr>
      <w:divsChild>
        <w:div w:id="1967196594">
          <w:marLeft w:val="480"/>
          <w:marRight w:val="0"/>
          <w:marTop w:val="0"/>
          <w:marBottom w:val="0"/>
          <w:divBdr>
            <w:top w:val="none" w:sz="0" w:space="0" w:color="auto"/>
            <w:left w:val="none" w:sz="0" w:space="0" w:color="auto"/>
            <w:bottom w:val="none" w:sz="0" w:space="0" w:color="auto"/>
            <w:right w:val="none" w:sz="0" w:space="0" w:color="auto"/>
          </w:divBdr>
          <w:divsChild>
            <w:div w:id="8023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4794">
      <w:bodyDiv w:val="1"/>
      <w:marLeft w:val="0"/>
      <w:marRight w:val="0"/>
      <w:marTop w:val="0"/>
      <w:marBottom w:val="0"/>
      <w:divBdr>
        <w:top w:val="none" w:sz="0" w:space="0" w:color="auto"/>
        <w:left w:val="none" w:sz="0" w:space="0" w:color="auto"/>
        <w:bottom w:val="none" w:sz="0" w:space="0" w:color="auto"/>
        <w:right w:val="none" w:sz="0" w:space="0" w:color="auto"/>
      </w:divBdr>
    </w:div>
    <w:div w:id="256990071">
      <w:bodyDiv w:val="1"/>
      <w:marLeft w:val="0"/>
      <w:marRight w:val="0"/>
      <w:marTop w:val="0"/>
      <w:marBottom w:val="0"/>
      <w:divBdr>
        <w:top w:val="none" w:sz="0" w:space="0" w:color="auto"/>
        <w:left w:val="none" w:sz="0" w:space="0" w:color="auto"/>
        <w:bottom w:val="none" w:sz="0" w:space="0" w:color="auto"/>
        <w:right w:val="none" w:sz="0" w:space="0" w:color="auto"/>
      </w:divBdr>
    </w:div>
    <w:div w:id="315190774">
      <w:bodyDiv w:val="1"/>
      <w:marLeft w:val="0"/>
      <w:marRight w:val="0"/>
      <w:marTop w:val="0"/>
      <w:marBottom w:val="0"/>
      <w:divBdr>
        <w:top w:val="none" w:sz="0" w:space="0" w:color="auto"/>
        <w:left w:val="none" w:sz="0" w:space="0" w:color="auto"/>
        <w:bottom w:val="none" w:sz="0" w:space="0" w:color="auto"/>
        <w:right w:val="none" w:sz="0" w:space="0" w:color="auto"/>
      </w:divBdr>
    </w:div>
    <w:div w:id="315958441">
      <w:bodyDiv w:val="1"/>
      <w:marLeft w:val="0"/>
      <w:marRight w:val="0"/>
      <w:marTop w:val="0"/>
      <w:marBottom w:val="0"/>
      <w:divBdr>
        <w:top w:val="none" w:sz="0" w:space="0" w:color="auto"/>
        <w:left w:val="none" w:sz="0" w:space="0" w:color="auto"/>
        <w:bottom w:val="none" w:sz="0" w:space="0" w:color="auto"/>
        <w:right w:val="none" w:sz="0" w:space="0" w:color="auto"/>
      </w:divBdr>
    </w:div>
    <w:div w:id="325402417">
      <w:bodyDiv w:val="1"/>
      <w:marLeft w:val="0"/>
      <w:marRight w:val="0"/>
      <w:marTop w:val="0"/>
      <w:marBottom w:val="0"/>
      <w:divBdr>
        <w:top w:val="none" w:sz="0" w:space="0" w:color="auto"/>
        <w:left w:val="none" w:sz="0" w:space="0" w:color="auto"/>
        <w:bottom w:val="none" w:sz="0" w:space="0" w:color="auto"/>
        <w:right w:val="none" w:sz="0" w:space="0" w:color="auto"/>
      </w:divBdr>
      <w:divsChild>
        <w:div w:id="314452298">
          <w:marLeft w:val="480"/>
          <w:marRight w:val="0"/>
          <w:marTop w:val="0"/>
          <w:marBottom w:val="0"/>
          <w:divBdr>
            <w:top w:val="none" w:sz="0" w:space="0" w:color="auto"/>
            <w:left w:val="none" w:sz="0" w:space="0" w:color="auto"/>
            <w:bottom w:val="none" w:sz="0" w:space="0" w:color="auto"/>
            <w:right w:val="none" w:sz="0" w:space="0" w:color="auto"/>
          </w:divBdr>
          <w:divsChild>
            <w:div w:id="7059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0166">
      <w:bodyDiv w:val="1"/>
      <w:marLeft w:val="0"/>
      <w:marRight w:val="0"/>
      <w:marTop w:val="0"/>
      <w:marBottom w:val="0"/>
      <w:divBdr>
        <w:top w:val="none" w:sz="0" w:space="0" w:color="auto"/>
        <w:left w:val="none" w:sz="0" w:space="0" w:color="auto"/>
        <w:bottom w:val="none" w:sz="0" w:space="0" w:color="auto"/>
        <w:right w:val="none" w:sz="0" w:space="0" w:color="auto"/>
      </w:divBdr>
    </w:div>
    <w:div w:id="358317324">
      <w:bodyDiv w:val="1"/>
      <w:marLeft w:val="0"/>
      <w:marRight w:val="0"/>
      <w:marTop w:val="0"/>
      <w:marBottom w:val="0"/>
      <w:divBdr>
        <w:top w:val="none" w:sz="0" w:space="0" w:color="auto"/>
        <w:left w:val="none" w:sz="0" w:space="0" w:color="auto"/>
        <w:bottom w:val="none" w:sz="0" w:space="0" w:color="auto"/>
        <w:right w:val="none" w:sz="0" w:space="0" w:color="auto"/>
      </w:divBdr>
    </w:div>
    <w:div w:id="372854349">
      <w:bodyDiv w:val="1"/>
      <w:marLeft w:val="0"/>
      <w:marRight w:val="0"/>
      <w:marTop w:val="0"/>
      <w:marBottom w:val="0"/>
      <w:divBdr>
        <w:top w:val="none" w:sz="0" w:space="0" w:color="auto"/>
        <w:left w:val="none" w:sz="0" w:space="0" w:color="auto"/>
        <w:bottom w:val="none" w:sz="0" w:space="0" w:color="auto"/>
        <w:right w:val="none" w:sz="0" w:space="0" w:color="auto"/>
      </w:divBdr>
      <w:divsChild>
        <w:div w:id="15889163">
          <w:marLeft w:val="480"/>
          <w:marRight w:val="0"/>
          <w:marTop w:val="0"/>
          <w:marBottom w:val="0"/>
          <w:divBdr>
            <w:top w:val="none" w:sz="0" w:space="0" w:color="auto"/>
            <w:left w:val="none" w:sz="0" w:space="0" w:color="auto"/>
            <w:bottom w:val="none" w:sz="0" w:space="0" w:color="auto"/>
            <w:right w:val="none" w:sz="0" w:space="0" w:color="auto"/>
          </w:divBdr>
          <w:divsChild>
            <w:div w:id="2427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7781">
      <w:bodyDiv w:val="1"/>
      <w:marLeft w:val="0"/>
      <w:marRight w:val="0"/>
      <w:marTop w:val="0"/>
      <w:marBottom w:val="0"/>
      <w:divBdr>
        <w:top w:val="none" w:sz="0" w:space="0" w:color="auto"/>
        <w:left w:val="none" w:sz="0" w:space="0" w:color="auto"/>
        <w:bottom w:val="none" w:sz="0" w:space="0" w:color="auto"/>
        <w:right w:val="none" w:sz="0" w:space="0" w:color="auto"/>
      </w:divBdr>
      <w:divsChild>
        <w:div w:id="28771149">
          <w:marLeft w:val="480"/>
          <w:marRight w:val="0"/>
          <w:marTop w:val="0"/>
          <w:marBottom w:val="0"/>
          <w:divBdr>
            <w:top w:val="none" w:sz="0" w:space="0" w:color="auto"/>
            <w:left w:val="none" w:sz="0" w:space="0" w:color="auto"/>
            <w:bottom w:val="none" w:sz="0" w:space="0" w:color="auto"/>
            <w:right w:val="none" w:sz="0" w:space="0" w:color="auto"/>
          </w:divBdr>
          <w:divsChild>
            <w:div w:id="17965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8322">
      <w:bodyDiv w:val="1"/>
      <w:marLeft w:val="0"/>
      <w:marRight w:val="0"/>
      <w:marTop w:val="0"/>
      <w:marBottom w:val="0"/>
      <w:divBdr>
        <w:top w:val="none" w:sz="0" w:space="0" w:color="auto"/>
        <w:left w:val="none" w:sz="0" w:space="0" w:color="auto"/>
        <w:bottom w:val="none" w:sz="0" w:space="0" w:color="auto"/>
        <w:right w:val="none" w:sz="0" w:space="0" w:color="auto"/>
      </w:divBdr>
    </w:div>
    <w:div w:id="421534890">
      <w:bodyDiv w:val="1"/>
      <w:marLeft w:val="0"/>
      <w:marRight w:val="0"/>
      <w:marTop w:val="0"/>
      <w:marBottom w:val="0"/>
      <w:divBdr>
        <w:top w:val="none" w:sz="0" w:space="0" w:color="auto"/>
        <w:left w:val="none" w:sz="0" w:space="0" w:color="auto"/>
        <w:bottom w:val="none" w:sz="0" w:space="0" w:color="auto"/>
        <w:right w:val="none" w:sz="0" w:space="0" w:color="auto"/>
      </w:divBdr>
      <w:divsChild>
        <w:div w:id="1914318748">
          <w:marLeft w:val="480"/>
          <w:marRight w:val="0"/>
          <w:marTop w:val="0"/>
          <w:marBottom w:val="0"/>
          <w:divBdr>
            <w:top w:val="none" w:sz="0" w:space="0" w:color="auto"/>
            <w:left w:val="none" w:sz="0" w:space="0" w:color="auto"/>
            <w:bottom w:val="none" w:sz="0" w:space="0" w:color="auto"/>
            <w:right w:val="none" w:sz="0" w:space="0" w:color="auto"/>
          </w:divBdr>
          <w:divsChild>
            <w:div w:id="6021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556">
      <w:bodyDiv w:val="1"/>
      <w:marLeft w:val="0"/>
      <w:marRight w:val="0"/>
      <w:marTop w:val="0"/>
      <w:marBottom w:val="0"/>
      <w:divBdr>
        <w:top w:val="none" w:sz="0" w:space="0" w:color="auto"/>
        <w:left w:val="none" w:sz="0" w:space="0" w:color="auto"/>
        <w:bottom w:val="none" w:sz="0" w:space="0" w:color="auto"/>
        <w:right w:val="none" w:sz="0" w:space="0" w:color="auto"/>
      </w:divBdr>
      <w:divsChild>
        <w:div w:id="1336835318">
          <w:marLeft w:val="480"/>
          <w:marRight w:val="0"/>
          <w:marTop w:val="0"/>
          <w:marBottom w:val="0"/>
          <w:divBdr>
            <w:top w:val="none" w:sz="0" w:space="0" w:color="auto"/>
            <w:left w:val="none" w:sz="0" w:space="0" w:color="auto"/>
            <w:bottom w:val="none" w:sz="0" w:space="0" w:color="auto"/>
            <w:right w:val="none" w:sz="0" w:space="0" w:color="auto"/>
          </w:divBdr>
          <w:divsChild>
            <w:div w:id="15478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823">
      <w:bodyDiv w:val="1"/>
      <w:marLeft w:val="0"/>
      <w:marRight w:val="0"/>
      <w:marTop w:val="0"/>
      <w:marBottom w:val="0"/>
      <w:divBdr>
        <w:top w:val="none" w:sz="0" w:space="0" w:color="auto"/>
        <w:left w:val="none" w:sz="0" w:space="0" w:color="auto"/>
        <w:bottom w:val="none" w:sz="0" w:space="0" w:color="auto"/>
        <w:right w:val="none" w:sz="0" w:space="0" w:color="auto"/>
      </w:divBdr>
    </w:div>
    <w:div w:id="448740784">
      <w:bodyDiv w:val="1"/>
      <w:marLeft w:val="0"/>
      <w:marRight w:val="0"/>
      <w:marTop w:val="0"/>
      <w:marBottom w:val="0"/>
      <w:divBdr>
        <w:top w:val="none" w:sz="0" w:space="0" w:color="auto"/>
        <w:left w:val="none" w:sz="0" w:space="0" w:color="auto"/>
        <w:bottom w:val="none" w:sz="0" w:space="0" w:color="auto"/>
        <w:right w:val="none" w:sz="0" w:space="0" w:color="auto"/>
      </w:divBdr>
      <w:divsChild>
        <w:div w:id="460617857">
          <w:marLeft w:val="480"/>
          <w:marRight w:val="0"/>
          <w:marTop w:val="0"/>
          <w:marBottom w:val="0"/>
          <w:divBdr>
            <w:top w:val="none" w:sz="0" w:space="0" w:color="auto"/>
            <w:left w:val="none" w:sz="0" w:space="0" w:color="auto"/>
            <w:bottom w:val="none" w:sz="0" w:space="0" w:color="auto"/>
            <w:right w:val="none" w:sz="0" w:space="0" w:color="auto"/>
          </w:divBdr>
          <w:divsChild>
            <w:div w:id="1324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4434">
      <w:bodyDiv w:val="1"/>
      <w:marLeft w:val="0"/>
      <w:marRight w:val="0"/>
      <w:marTop w:val="0"/>
      <w:marBottom w:val="0"/>
      <w:divBdr>
        <w:top w:val="none" w:sz="0" w:space="0" w:color="auto"/>
        <w:left w:val="none" w:sz="0" w:space="0" w:color="auto"/>
        <w:bottom w:val="none" w:sz="0" w:space="0" w:color="auto"/>
        <w:right w:val="none" w:sz="0" w:space="0" w:color="auto"/>
      </w:divBdr>
    </w:div>
    <w:div w:id="459998807">
      <w:bodyDiv w:val="1"/>
      <w:marLeft w:val="0"/>
      <w:marRight w:val="0"/>
      <w:marTop w:val="0"/>
      <w:marBottom w:val="0"/>
      <w:divBdr>
        <w:top w:val="none" w:sz="0" w:space="0" w:color="auto"/>
        <w:left w:val="none" w:sz="0" w:space="0" w:color="auto"/>
        <w:bottom w:val="none" w:sz="0" w:space="0" w:color="auto"/>
        <w:right w:val="none" w:sz="0" w:space="0" w:color="auto"/>
      </w:divBdr>
      <w:divsChild>
        <w:div w:id="1507136808">
          <w:marLeft w:val="480"/>
          <w:marRight w:val="0"/>
          <w:marTop w:val="0"/>
          <w:marBottom w:val="0"/>
          <w:divBdr>
            <w:top w:val="none" w:sz="0" w:space="0" w:color="auto"/>
            <w:left w:val="none" w:sz="0" w:space="0" w:color="auto"/>
            <w:bottom w:val="none" w:sz="0" w:space="0" w:color="auto"/>
            <w:right w:val="none" w:sz="0" w:space="0" w:color="auto"/>
          </w:divBdr>
          <w:divsChild>
            <w:div w:id="9913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47184">
      <w:bodyDiv w:val="1"/>
      <w:marLeft w:val="0"/>
      <w:marRight w:val="0"/>
      <w:marTop w:val="0"/>
      <w:marBottom w:val="0"/>
      <w:divBdr>
        <w:top w:val="none" w:sz="0" w:space="0" w:color="auto"/>
        <w:left w:val="none" w:sz="0" w:space="0" w:color="auto"/>
        <w:bottom w:val="none" w:sz="0" w:space="0" w:color="auto"/>
        <w:right w:val="none" w:sz="0" w:space="0" w:color="auto"/>
      </w:divBdr>
      <w:divsChild>
        <w:div w:id="1033845711">
          <w:marLeft w:val="480"/>
          <w:marRight w:val="0"/>
          <w:marTop w:val="0"/>
          <w:marBottom w:val="0"/>
          <w:divBdr>
            <w:top w:val="none" w:sz="0" w:space="0" w:color="auto"/>
            <w:left w:val="none" w:sz="0" w:space="0" w:color="auto"/>
            <w:bottom w:val="none" w:sz="0" w:space="0" w:color="auto"/>
            <w:right w:val="none" w:sz="0" w:space="0" w:color="auto"/>
          </w:divBdr>
          <w:divsChild>
            <w:div w:id="1983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852">
      <w:bodyDiv w:val="1"/>
      <w:marLeft w:val="0"/>
      <w:marRight w:val="0"/>
      <w:marTop w:val="0"/>
      <w:marBottom w:val="0"/>
      <w:divBdr>
        <w:top w:val="none" w:sz="0" w:space="0" w:color="auto"/>
        <w:left w:val="none" w:sz="0" w:space="0" w:color="auto"/>
        <w:bottom w:val="none" w:sz="0" w:space="0" w:color="auto"/>
        <w:right w:val="none" w:sz="0" w:space="0" w:color="auto"/>
      </w:divBdr>
    </w:div>
    <w:div w:id="508522472">
      <w:bodyDiv w:val="1"/>
      <w:marLeft w:val="0"/>
      <w:marRight w:val="0"/>
      <w:marTop w:val="0"/>
      <w:marBottom w:val="0"/>
      <w:divBdr>
        <w:top w:val="none" w:sz="0" w:space="0" w:color="auto"/>
        <w:left w:val="none" w:sz="0" w:space="0" w:color="auto"/>
        <w:bottom w:val="none" w:sz="0" w:space="0" w:color="auto"/>
        <w:right w:val="none" w:sz="0" w:space="0" w:color="auto"/>
      </w:divBdr>
      <w:divsChild>
        <w:div w:id="1280334725">
          <w:marLeft w:val="480"/>
          <w:marRight w:val="0"/>
          <w:marTop w:val="0"/>
          <w:marBottom w:val="0"/>
          <w:divBdr>
            <w:top w:val="none" w:sz="0" w:space="0" w:color="auto"/>
            <w:left w:val="none" w:sz="0" w:space="0" w:color="auto"/>
            <w:bottom w:val="none" w:sz="0" w:space="0" w:color="auto"/>
            <w:right w:val="none" w:sz="0" w:space="0" w:color="auto"/>
          </w:divBdr>
          <w:divsChild>
            <w:div w:id="1144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1790">
      <w:bodyDiv w:val="1"/>
      <w:marLeft w:val="0"/>
      <w:marRight w:val="0"/>
      <w:marTop w:val="0"/>
      <w:marBottom w:val="0"/>
      <w:divBdr>
        <w:top w:val="none" w:sz="0" w:space="0" w:color="auto"/>
        <w:left w:val="none" w:sz="0" w:space="0" w:color="auto"/>
        <w:bottom w:val="none" w:sz="0" w:space="0" w:color="auto"/>
        <w:right w:val="none" w:sz="0" w:space="0" w:color="auto"/>
      </w:divBdr>
    </w:div>
    <w:div w:id="549003708">
      <w:bodyDiv w:val="1"/>
      <w:marLeft w:val="0"/>
      <w:marRight w:val="0"/>
      <w:marTop w:val="0"/>
      <w:marBottom w:val="0"/>
      <w:divBdr>
        <w:top w:val="none" w:sz="0" w:space="0" w:color="auto"/>
        <w:left w:val="none" w:sz="0" w:space="0" w:color="auto"/>
        <w:bottom w:val="none" w:sz="0" w:space="0" w:color="auto"/>
        <w:right w:val="none" w:sz="0" w:space="0" w:color="auto"/>
      </w:divBdr>
    </w:div>
    <w:div w:id="560023819">
      <w:bodyDiv w:val="1"/>
      <w:marLeft w:val="0"/>
      <w:marRight w:val="0"/>
      <w:marTop w:val="0"/>
      <w:marBottom w:val="0"/>
      <w:divBdr>
        <w:top w:val="none" w:sz="0" w:space="0" w:color="auto"/>
        <w:left w:val="none" w:sz="0" w:space="0" w:color="auto"/>
        <w:bottom w:val="none" w:sz="0" w:space="0" w:color="auto"/>
        <w:right w:val="none" w:sz="0" w:space="0" w:color="auto"/>
      </w:divBdr>
    </w:div>
    <w:div w:id="566770309">
      <w:bodyDiv w:val="1"/>
      <w:marLeft w:val="0"/>
      <w:marRight w:val="0"/>
      <w:marTop w:val="0"/>
      <w:marBottom w:val="0"/>
      <w:divBdr>
        <w:top w:val="none" w:sz="0" w:space="0" w:color="auto"/>
        <w:left w:val="none" w:sz="0" w:space="0" w:color="auto"/>
        <w:bottom w:val="none" w:sz="0" w:space="0" w:color="auto"/>
        <w:right w:val="none" w:sz="0" w:space="0" w:color="auto"/>
      </w:divBdr>
      <w:divsChild>
        <w:div w:id="1403717813">
          <w:marLeft w:val="480"/>
          <w:marRight w:val="0"/>
          <w:marTop w:val="0"/>
          <w:marBottom w:val="0"/>
          <w:divBdr>
            <w:top w:val="none" w:sz="0" w:space="0" w:color="auto"/>
            <w:left w:val="none" w:sz="0" w:space="0" w:color="auto"/>
            <w:bottom w:val="none" w:sz="0" w:space="0" w:color="auto"/>
            <w:right w:val="none" w:sz="0" w:space="0" w:color="auto"/>
          </w:divBdr>
          <w:divsChild>
            <w:div w:id="6265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375">
      <w:bodyDiv w:val="1"/>
      <w:marLeft w:val="0"/>
      <w:marRight w:val="0"/>
      <w:marTop w:val="0"/>
      <w:marBottom w:val="0"/>
      <w:divBdr>
        <w:top w:val="none" w:sz="0" w:space="0" w:color="auto"/>
        <w:left w:val="none" w:sz="0" w:space="0" w:color="auto"/>
        <w:bottom w:val="none" w:sz="0" w:space="0" w:color="auto"/>
        <w:right w:val="none" w:sz="0" w:space="0" w:color="auto"/>
      </w:divBdr>
      <w:divsChild>
        <w:div w:id="189878232">
          <w:marLeft w:val="480"/>
          <w:marRight w:val="0"/>
          <w:marTop w:val="0"/>
          <w:marBottom w:val="0"/>
          <w:divBdr>
            <w:top w:val="none" w:sz="0" w:space="0" w:color="auto"/>
            <w:left w:val="none" w:sz="0" w:space="0" w:color="auto"/>
            <w:bottom w:val="none" w:sz="0" w:space="0" w:color="auto"/>
            <w:right w:val="none" w:sz="0" w:space="0" w:color="auto"/>
          </w:divBdr>
          <w:divsChild>
            <w:div w:id="17426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4261">
      <w:bodyDiv w:val="1"/>
      <w:marLeft w:val="0"/>
      <w:marRight w:val="0"/>
      <w:marTop w:val="0"/>
      <w:marBottom w:val="0"/>
      <w:divBdr>
        <w:top w:val="none" w:sz="0" w:space="0" w:color="auto"/>
        <w:left w:val="none" w:sz="0" w:space="0" w:color="auto"/>
        <w:bottom w:val="none" w:sz="0" w:space="0" w:color="auto"/>
        <w:right w:val="none" w:sz="0" w:space="0" w:color="auto"/>
      </w:divBdr>
    </w:div>
    <w:div w:id="603420631">
      <w:bodyDiv w:val="1"/>
      <w:marLeft w:val="0"/>
      <w:marRight w:val="0"/>
      <w:marTop w:val="0"/>
      <w:marBottom w:val="0"/>
      <w:divBdr>
        <w:top w:val="none" w:sz="0" w:space="0" w:color="auto"/>
        <w:left w:val="none" w:sz="0" w:space="0" w:color="auto"/>
        <w:bottom w:val="none" w:sz="0" w:space="0" w:color="auto"/>
        <w:right w:val="none" w:sz="0" w:space="0" w:color="auto"/>
      </w:divBdr>
      <w:divsChild>
        <w:div w:id="584725205">
          <w:marLeft w:val="480"/>
          <w:marRight w:val="0"/>
          <w:marTop w:val="0"/>
          <w:marBottom w:val="0"/>
          <w:divBdr>
            <w:top w:val="none" w:sz="0" w:space="0" w:color="auto"/>
            <w:left w:val="none" w:sz="0" w:space="0" w:color="auto"/>
            <w:bottom w:val="none" w:sz="0" w:space="0" w:color="auto"/>
            <w:right w:val="none" w:sz="0" w:space="0" w:color="auto"/>
          </w:divBdr>
          <w:divsChild>
            <w:div w:id="20117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313">
      <w:bodyDiv w:val="1"/>
      <w:marLeft w:val="0"/>
      <w:marRight w:val="0"/>
      <w:marTop w:val="0"/>
      <w:marBottom w:val="0"/>
      <w:divBdr>
        <w:top w:val="none" w:sz="0" w:space="0" w:color="auto"/>
        <w:left w:val="none" w:sz="0" w:space="0" w:color="auto"/>
        <w:bottom w:val="none" w:sz="0" w:space="0" w:color="auto"/>
        <w:right w:val="none" w:sz="0" w:space="0" w:color="auto"/>
      </w:divBdr>
    </w:div>
    <w:div w:id="628585390">
      <w:bodyDiv w:val="1"/>
      <w:marLeft w:val="0"/>
      <w:marRight w:val="0"/>
      <w:marTop w:val="0"/>
      <w:marBottom w:val="0"/>
      <w:divBdr>
        <w:top w:val="none" w:sz="0" w:space="0" w:color="auto"/>
        <w:left w:val="none" w:sz="0" w:space="0" w:color="auto"/>
        <w:bottom w:val="none" w:sz="0" w:space="0" w:color="auto"/>
        <w:right w:val="none" w:sz="0" w:space="0" w:color="auto"/>
      </w:divBdr>
    </w:div>
    <w:div w:id="635529537">
      <w:bodyDiv w:val="1"/>
      <w:marLeft w:val="0"/>
      <w:marRight w:val="0"/>
      <w:marTop w:val="0"/>
      <w:marBottom w:val="0"/>
      <w:divBdr>
        <w:top w:val="none" w:sz="0" w:space="0" w:color="auto"/>
        <w:left w:val="none" w:sz="0" w:space="0" w:color="auto"/>
        <w:bottom w:val="none" w:sz="0" w:space="0" w:color="auto"/>
        <w:right w:val="none" w:sz="0" w:space="0" w:color="auto"/>
      </w:divBdr>
    </w:div>
    <w:div w:id="651448700">
      <w:bodyDiv w:val="1"/>
      <w:marLeft w:val="0"/>
      <w:marRight w:val="0"/>
      <w:marTop w:val="0"/>
      <w:marBottom w:val="0"/>
      <w:divBdr>
        <w:top w:val="none" w:sz="0" w:space="0" w:color="auto"/>
        <w:left w:val="none" w:sz="0" w:space="0" w:color="auto"/>
        <w:bottom w:val="none" w:sz="0" w:space="0" w:color="auto"/>
        <w:right w:val="none" w:sz="0" w:space="0" w:color="auto"/>
      </w:divBdr>
      <w:divsChild>
        <w:div w:id="1957714307">
          <w:marLeft w:val="480"/>
          <w:marRight w:val="0"/>
          <w:marTop w:val="0"/>
          <w:marBottom w:val="0"/>
          <w:divBdr>
            <w:top w:val="none" w:sz="0" w:space="0" w:color="auto"/>
            <w:left w:val="none" w:sz="0" w:space="0" w:color="auto"/>
            <w:bottom w:val="none" w:sz="0" w:space="0" w:color="auto"/>
            <w:right w:val="none" w:sz="0" w:space="0" w:color="auto"/>
          </w:divBdr>
          <w:divsChild>
            <w:div w:id="20406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0541">
      <w:bodyDiv w:val="1"/>
      <w:marLeft w:val="0"/>
      <w:marRight w:val="0"/>
      <w:marTop w:val="0"/>
      <w:marBottom w:val="0"/>
      <w:divBdr>
        <w:top w:val="none" w:sz="0" w:space="0" w:color="auto"/>
        <w:left w:val="none" w:sz="0" w:space="0" w:color="auto"/>
        <w:bottom w:val="none" w:sz="0" w:space="0" w:color="auto"/>
        <w:right w:val="none" w:sz="0" w:space="0" w:color="auto"/>
      </w:divBdr>
      <w:divsChild>
        <w:div w:id="53435716">
          <w:marLeft w:val="480"/>
          <w:marRight w:val="0"/>
          <w:marTop w:val="0"/>
          <w:marBottom w:val="0"/>
          <w:divBdr>
            <w:top w:val="none" w:sz="0" w:space="0" w:color="auto"/>
            <w:left w:val="none" w:sz="0" w:space="0" w:color="auto"/>
            <w:bottom w:val="none" w:sz="0" w:space="0" w:color="auto"/>
            <w:right w:val="none" w:sz="0" w:space="0" w:color="auto"/>
          </w:divBdr>
          <w:divsChild>
            <w:div w:id="3691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7611">
      <w:bodyDiv w:val="1"/>
      <w:marLeft w:val="0"/>
      <w:marRight w:val="0"/>
      <w:marTop w:val="0"/>
      <w:marBottom w:val="0"/>
      <w:divBdr>
        <w:top w:val="none" w:sz="0" w:space="0" w:color="auto"/>
        <w:left w:val="none" w:sz="0" w:space="0" w:color="auto"/>
        <w:bottom w:val="none" w:sz="0" w:space="0" w:color="auto"/>
        <w:right w:val="none" w:sz="0" w:space="0" w:color="auto"/>
      </w:divBdr>
      <w:divsChild>
        <w:div w:id="889806929">
          <w:marLeft w:val="480"/>
          <w:marRight w:val="0"/>
          <w:marTop w:val="0"/>
          <w:marBottom w:val="0"/>
          <w:divBdr>
            <w:top w:val="none" w:sz="0" w:space="0" w:color="auto"/>
            <w:left w:val="none" w:sz="0" w:space="0" w:color="auto"/>
            <w:bottom w:val="none" w:sz="0" w:space="0" w:color="auto"/>
            <w:right w:val="none" w:sz="0" w:space="0" w:color="auto"/>
          </w:divBdr>
          <w:divsChild>
            <w:div w:id="15127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9943">
      <w:bodyDiv w:val="1"/>
      <w:marLeft w:val="0"/>
      <w:marRight w:val="0"/>
      <w:marTop w:val="0"/>
      <w:marBottom w:val="0"/>
      <w:divBdr>
        <w:top w:val="none" w:sz="0" w:space="0" w:color="auto"/>
        <w:left w:val="none" w:sz="0" w:space="0" w:color="auto"/>
        <w:bottom w:val="none" w:sz="0" w:space="0" w:color="auto"/>
        <w:right w:val="none" w:sz="0" w:space="0" w:color="auto"/>
      </w:divBdr>
    </w:div>
    <w:div w:id="694425061">
      <w:bodyDiv w:val="1"/>
      <w:marLeft w:val="0"/>
      <w:marRight w:val="0"/>
      <w:marTop w:val="0"/>
      <w:marBottom w:val="0"/>
      <w:divBdr>
        <w:top w:val="none" w:sz="0" w:space="0" w:color="auto"/>
        <w:left w:val="none" w:sz="0" w:space="0" w:color="auto"/>
        <w:bottom w:val="none" w:sz="0" w:space="0" w:color="auto"/>
        <w:right w:val="none" w:sz="0" w:space="0" w:color="auto"/>
      </w:divBdr>
      <w:divsChild>
        <w:div w:id="129442316">
          <w:marLeft w:val="480"/>
          <w:marRight w:val="0"/>
          <w:marTop w:val="0"/>
          <w:marBottom w:val="0"/>
          <w:divBdr>
            <w:top w:val="none" w:sz="0" w:space="0" w:color="auto"/>
            <w:left w:val="none" w:sz="0" w:space="0" w:color="auto"/>
            <w:bottom w:val="none" w:sz="0" w:space="0" w:color="auto"/>
            <w:right w:val="none" w:sz="0" w:space="0" w:color="auto"/>
          </w:divBdr>
          <w:divsChild>
            <w:div w:id="21144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5275">
      <w:bodyDiv w:val="1"/>
      <w:marLeft w:val="0"/>
      <w:marRight w:val="0"/>
      <w:marTop w:val="0"/>
      <w:marBottom w:val="0"/>
      <w:divBdr>
        <w:top w:val="none" w:sz="0" w:space="0" w:color="auto"/>
        <w:left w:val="none" w:sz="0" w:space="0" w:color="auto"/>
        <w:bottom w:val="none" w:sz="0" w:space="0" w:color="auto"/>
        <w:right w:val="none" w:sz="0" w:space="0" w:color="auto"/>
      </w:divBdr>
    </w:div>
    <w:div w:id="713624594">
      <w:bodyDiv w:val="1"/>
      <w:marLeft w:val="0"/>
      <w:marRight w:val="0"/>
      <w:marTop w:val="0"/>
      <w:marBottom w:val="0"/>
      <w:divBdr>
        <w:top w:val="none" w:sz="0" w:space="0" w:color="auto"/>
        <w:left w:val="none" w:sz="0" w:space="0" w:color="auto"/>
        <w:bottom w:val="none" w:sz="0" w:space="0" w:color="auto"/>
        <w:right w:val="none" w:sz="0" w:space="0" w:color="auto"/>
      </w:divBdr>
    </w:div>
    <w:div w:id="728721882">
      <w:bodyDiv w:val="1"/>
      <w:marLeft w:val="0"/>
      <w:marRight w:val="0"/>
      <w:marTop w:val="0"/>
      <w:marBottom w:val="0"/>
      <w:divBdr>
        <w:top w:val="none" w:sz="0" w:space="0" w:color="auto"/>
        <w:left w:val="none" w:sz="0" w:space="0" w:color="auto"/>
        <w:bottom w:val="none" w:sz="0" w:space="0" w:color="auto"/>
        <w:right w:val="none" w:sz="0" w:space="0" w:color="auto"/>
      </w:divBdr>
      <w:divsChild>
        <w:div w:id="320503564">
          <w:marLeft w:val="480"/>
          <w:marRight w:val="0"/>
          <w:marTop w:val="0"/>
          <w:marBottom w:val="0"/>
          <w:divBdr>
            <w:top w:val="none" w:sz="0" w:space="0" w:color="auto"/>
            <w:left w:val="none" w:sz="0" w:space="0" w:color="auto"/>
            <w:bottom w:val="none" w:sz="0" w:space="0" w:color="auto"/>
            <w:right w:val="none" w:sz="0" w:space="0" w:color="auto"/>
          </w:divBdr>
          <w:divsChild>
            <w:div w:id="3934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2101">
      <w:bodyDiv w:val="1"/>
      <w:marLeft w:val="0"/>
      <w:marRight w:val="0"/>
      <w:marTop w:val="0"/>
      <w:marBottom w:val="0"/>
      <w:divBdr>
        <w:top w:val="none" w:sz="0" w:space="0" w:color="auto"/>
        <w:left w:val="none" w:sz="0" w:space="0" w:color="auto"/>
        <w:bottom w:val="none" w:sz="0" w:space="0" w:color="auto"/>
        <w:right w:val="none" w:sz="0" w:space="0" w:color="auto"/>
      </w:divBdr>
    </w:div>
    <w:div w:id="745953541">
      <w:bodyDiv w:val="1"/>
      <w:marLeft w:val="0"/>
      <w:marRight w:val="0"/>
      <w:marTop w:val="0"/>
      <w:marBottom w:val="0"/>
      <w:divBdr>
        <w:top w:val="none" w:sz="0" w:space="0" w:color="auto"/>
        <w:left w:val="none" w:sz="0" w:space="0" w:color="auto"/>
        <w:bottom w:val="none" w:sz="0" w:space="0" w:color="auto"/>
        <w:right w:val="none" w:sz="0" w:space="0" w:color="auto"/>
      </w:divBdr>
    </w:div>
    <w:div w:id="775759331">
      <w:bodyDiv w:val="1"/>
      <w:marLeft w:val="0"/>
      <w:marRight w:val="0"/>
      <w:marTop w:val="0"/>
      <w:marBottom w:val="0"/>
      <w:divBdr>
        <w:top w:val="none" w:sz="0" w:space="0" w:color="auto"/>
        <w:left w:val="none" w:sz="0" w:space="0" w:color="auto"/>
        <w:bottom w:val="none" w:sz="0" w:space="0" w:color="auto"/>
        <w:right w:val="none" w:sz="0" w:space="0" w:color="auto"/>
      </w:divBdr>
      <w:divsChild>
        <w:div w:id="1766799649">
          <w:marLeft w:val="480"/>
          <w:marRight w:val="0"/>
          <w:marTop w:val="0"/>
          <w:marBottom w:val="0"/>
          <w:divBdr>
            <w:top w:val="none" w:sz="0" w:space="0" w:color="auto"/>
            <w:left w:val="none" w:sz="0" w:space="0" w:color="auto"/>
            <w:bottom w:val="none" w:sz="0" w:space="0" w:color="auto"/>
            <w:right w:val="none" w:sz="0" w:space="0" w:color="auto"/>
          </w:divBdr>
          <w:divsChild>
            <w:div w:id="20618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3207">
      <w:bodyDiv w:val="1"/>
      <w:marLeft w:val="0"/>
      <w:marRight w:val="0"/>
      <w:marTop w:val="0"/>
      <w:marBottom w:val="0"/>
      <w:divBdr>
        <w:top w:val="none" w:sz="0" w:space="0" w:color="auto"/>
        <w:left w:val="none" w:sz="0" w:space="0" w:color="auto"/>
        <w:bottom w:val="none" w:sz="0" w:space="0" w:color="auto"/>
        <w:right w:val="none" w:sz="0" w:space="0" w:color="auto"/>
      </w:divBdr>
      <w:divsChild>
        <w:div w:id="2091151029">
          <w:marLeft w:val="480"/>
          <w:marRight w:val="0"/>
          <w:marTop w:val="0"/>
          <w:marBottom w:val="0"/>
          <w:divBdr>
            <w:top w:val="none" w:sz="0" w:space="0" w:color="auto"/>
            <w:left w:val="none" w:sz="0" w:space="0" w:color="auto"/>
            <w:bottom w:val="none" w:sz="0" w:space="0" w:color="auto"/>
            <w:right w:val="none" w:sz="0" w:space="0" w:color="auto"/>
          </w:divBdr>
          <w:divsChild>
            <w:div w:id="10700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160">
      <w:bodyDiv w:val="1"/>
      <w:marLeft w:val="0"/>
      <w:marRight w:val="0"/>
      <w:marTop w:val="0"/>
      <w:marBottom w:val="0"/>
      <w:divBdr>
        <w:top w:val="none" w:sz="0" w:space="0" w:color="auto"/>
        <w:left w:val="none" w:sz="0" w:space="0" w:color="auto"/>
        <w:bottom w:val="none" w:sz="0" w:space="0" w:color="auto"/>
        <w:right w:val="none" w:sz="0" w:space="0" w:color="auto"/>
      </w:divBdr>
      <w:divsChild>
        <w:div w:id="1606499690">
          <w:marLeft w:val="480"/>
          <w:marRight w:val="0"/>
          <w:marTop w:val="0"/>
          <w:marBottom w:val="0"/>
          <w:divBdr>
            <w:top w:val="none" w:sz="0" w:space="0" w:color="auto"/>
            <w:left w:val="none" w:sz="0" w:space="0" w:color="auto"/>
            <w:bottom w:val="none" w:sz="0" w:space="0" w:color="auto"/>
            <w:right w:val="none" w:sz="0" w:space="0" w:color="auto"/>
          </w:divBdr>
          <w:divsChild>
            <w:div w:id="13606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7849">
      <w:bodyDiv w:val="1"/>
      <w:marLeft w:val="0"/>
      <w:marRight w:val="0"/>
      <w:marTop w:val="0"/>
      <w:marBottom w:val="0"/>
      <w:divBdr>
        <w:top w:val="none" w:sz="0" w:space="0" w:color="auto"/>
        <w:left w:val="none" w:sz="0" w:space="0" w:color="auto"/>
        <w:bottom w:val="none" w:sz="0" w:space="0" w:color="auto"/>
        <w:right w:val="none" w:sz="0" w:space="0" w:color="auto"/>
      </w:divBdr>
    </w:div>
    <w:div w:id="840657867">
      <w:bodyDiv w:val="1"/>
      <w:marLeft w:val="0"/>
      <w:marRight w:val="0"/>
      <w:marTop w:val="0"/>
      <w:marBottom w:val="0"/>
      <w:divBdr>
        <w:top w:val="none" w:sz="0" w:space="0" w:color="auto"/>
        <w:left w:val="none" w:sz="0" w:space="0" w:color="auto"/>
        <w:bottom w:val="none" w:sz="0" w:space="0" w:color="auto"/>
        <w:right w:val="none" w:sz="0" w:space="0" w:color="auto"/>
      </w:divBdr>
    </w:div>
    <w:div w:id="845553706">
      <w:bodyDiv w:val="1"/>
      <w:marLeft w:val="0"/>
      <w:marRight w:val="0"/>
      <w:marTop w:val="0"/>
      <w:marBottom w:val="0"/>
      <w:divBdr>
        <w:top w:val="none" w:sz="0" w:space="0" w:color="auto"/>
        <w:left w:val="none" w:sz="0" w:space="0" w:color="auto"/>
        <w:bottom w:val="none" w:sz="0" w:space="0" w:color="auto"/>
        <w:right w:val="none" w:sz="0" w:space="0" w:color="auto"/>
      </w:divBdr>
      <w:divsChild>
        <w:div w:id="1098677004">
          <w:marLeft w:val="480"/>
          <w:marRight w:val="0"/>
          <w:marTop w:val="0"/>
          <w:marBottom w:val="0"/>
          <w:divBdr>
            <w:top w:val="none" w:sz="0" w:space="0" w:color="auto"/>
            <w:left w:val="none" w:sz="0" w:space="0" w:color="auto"/>
            <w:bottom w:val="none" w:sz="0" w:space="0" w:color="auto"/>
            <w:right w:val="none" w:sz="0" w:space="0" w:color="auto"/>
          </w:divBdr>
          <w:divsChild>
            <w:div w:id="16604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4507">
      <w:bodyDiv w:val="1"/>
      <w:marLeft w:val="0"/>
      <w:marRight w:val="0"/>
      <w:marTop w:val="0"/>
      <w:marBottom w:val="0"/>
      <w:divBdr>
        <w:top w:val="none" w:sz="0" w:space="0" w:color="auto"/>
        <w:left w:val="none" w:sz="0" w:space="0" w:color="auto"/>
        <w:bottom w:val="none" w:sz="0" w:space="0" w:color="auto"/>
        <w:right w:val="none" w:sz="0" w:space="0" w:color="auto"/>
      </w:divBdr>
      <w:divsChild>
        <w:div w:id="1922445627">
          <w:marLeft w:val="480"/>
          <w:marRight w:val="0"/>
          <w:marTop w:val="0"/>
          <w:marBottom w:val="0"/>
          <w:divBdr>
            <w:top w:val="none" w:sz="0" w:space="0" w:color="auto"/>
            <w:left w:val="none" w:sz="0" w:space="0" w:color="auto"/>
            <w:bottom w:val="none" w:sz="0" w:space="0" w:color="auto"/>
            <w:right w:val="none" w:sz="0" w:space="0" w:color="auto"/>
          </w:divBdr>
          <w:divsChild>
            <w:div w:id="21444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6650">
      <w:bodyDiv w:val="1"/>
      <w:marLeft w:val="0"/>
      <w:marRight w:val="0"/>
      <w:marTop w:val="0"/>
      <w:marBottom w:val="0"/>
      <w:divBdr>
        <w:top w:val="none" w:sz="0" w:space="0" w:color="auto"/>
        <w:left w:val="none" w:sz="0" w:space="0" w:color="auto"/>
        <w:bottom w:val="none" w:sz="0" w:space="0" w:color="auto"/>
        <w:right w:val="none" w:sz="0" w:space="0" w:color="auto"/>
      </w:divBdr>
      <w:divsChild>
        <w:div w:id="56363634">
          <w:marLeft w:val="480"/>
          <w:marRight w:val="0"/>
          <w:marTop w:val="0"/>
          <w:marBottom w:val="0"/>
          <w:divBdr>
            <w:top w:val="none" w:sz="0" w:space="0" w:color="auto"/>
            <w:left w:val="none" w:sz="0" w:space="0" w:color="auto"/>
            <w:bottom w:val="none" w:sz="0" w:space="0" w:color="auto"/>
            <w:right w:val="none" w:sz="0" w:space="0" w:color="auto"/>
          </w:divBdr>
          <w:divsChild>
            <w:div w:id="1377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49058">
      <w:bodyDiv w:val="1"/>
      <w:marLeft w:val="0"/>
      <w:marRight w:val="0"/>
      <w:marTop w:val="0"/>
      <w:marBottom w:val="0"/>
      <w:divBdr>
        <w:top w:val="none" w:sz="0" w:space="0" w:color="auto"/>
        <w:left w:val="none" w:sz="0" w:space="0" w:color="auto"/>
        <w:bottom w:val="none" w:sz="0" w:space="0" w:color="auto"/>
        <w:right w:val="none" w:sz="0" w:space="0" w:color="auto"/>
      </w:divBdr>
      <w:divsChild>
        <w:div w:id="345060744">
          <w:marLeft w:val="480"/>
          <w:marRight w:val="0"/>
          <w:marTop w:val="0"/>
          <w:marBottom w:val="0"/>
          <w:divBdr>
            <w:top w:val="none" w:sz="0" w:space="0" w:color="auto"/>
            <w:left w:val="none" w:sz="0" w:space="0" w:color="auto"/>
            <w:bottom w:val="none" w:sz="0" w:space="0" w:color="auto"/>
            <w:right w:val="none" w:sz="0" w:space="0" w:color="auto"/>
          </w:divBdr>
          <w:divsChild>
            <w:div w:id="19855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1998">
      <w:bodyDiv w:val="1"/>
      <w:marLeft w:val="0"/>
      <w:marRight w:val="0"/>
      <w:marTop w:val="0"/>
      <w:marBottom w:val="0"/>
      <w:divBdr>
        <w:top w:val="none" w:sz="0" w:space="0" w:color="auto"/>
        <w:left w:val="none" w:sz="0" w:space="0" w:color="auto"/>
        <w:bottom w:val="none" w:sz="0" w:space="0" w:color="auto"/>
        <w:right w:val="none" w:sz="0" w:space="0" w:color="auto"/>
      </w:divBdr>
    </w:div>
    <w:div w:id="903955063">
      <w:bodyDiv w:val="1"/>
      <w:marLeft w:val="0"/>
      <w:marRight w:val="0"/>
      <w:marTop w:val="0"/>
      <w:marBottom w:val="0"/>
      <w:divBdr>
        <w:top w:val="none" w:sz="0" w:space="0" w:color="auto"/>
        <w:left w:val="none" w:sz="0" w:space="0" w:color="auto"/>
        <w:bottom w:val="none" w:sz="0" w:space="0" w:color="auto"/>
        <w:right w:val="none" w:sz="0" w:space="0" w:color="auto"/>
      </w:divBdr>
      <w:divsChild>
        <w:div w:id="774523487">
          <w:marLeft w:val="480"/>
          <w:marRight w:val="0"/>
          <w:marTop w:val="0"/>
          <w:marBottom w:val="0"/>
          <w:divBdr>
            <w:top w:val="none" w:sz="0" w:space="0" w:color="auto"/>
            <w:left w:val="none" w:sz="0" w:space="0" w:color="auto"/>
            <w:bottom w:val="none" w:sz="0" w:space="0" w:color="auto"/>
            <w:right w:val="none" w:sz="0" w:space="0" w:color="auto"/>
          </w:divBdr>
          <w:divsChild>
            <w:div w:id="10941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7706">
      <w:bodyDiv w:val="1"/>
      <w:marLeft w:val="0"/>
      <w:marRight w:val="0"/>
      <w:marTop w:val="0"/>
      <w:marBottom w:val="0"/>
      <w:divBdr>
        <w:top w:val="none" w:sz="0" w:space="0" w:color="auto"/>
        <w:left w:val="none" w:sz="0" w:space="0" w:color="auto"/>
        <w:bottom w:val="none" w:sz="0" w:space="0" w:color="auto"/>
        <w:right w:val="none" w:sz="0" w:space="0" w:color="auto"/>
      </w:divBdr>
      <w:divsChild>
        <w:div w:id="125661327">
          <w:marLeft w:val="480"/>
          <w:marRight w:val="0"/>
          <w:marTop w:val="0"/>
          <w:marBottom w:val="0"/>
          <w:divBdr>
            <w:top w:val="none" w:sz="0" w:space="0" w:color="auto"/>
            <w:left w:val="none" w:sz="0" w:space="0" w:color="auto"/>
            <w:bottom w:val="none" w:sz="0" w:space="0" w:color="auto"/>
            <w:right w:val="none" w:sz="0" w:space="0" w:color="auto"/>
          </w:divBdr>
          <w:divsChild>
            <w:div w:id="19099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123">
      <w:bodyDiv w:val="1"/>
      <w:marLeft w:val="0"/>
      <w:marRight w:val="0"/>
      <w:marTop w:val="0"/>
      <w:marBottom w:val="0"/>
      <w:divBdr>
        <w:top w:val="none" w:sz="0" w:space="0" w:color="auto"/>
        <w:left w:val="none" w:sz="0" w:space="0" w:color="auto"/>
        <w:bottom w:val="none" w:sz="0" w:space="0" w:color="auto"/>
        <w:right w:val="none" w:sz="0" w:space="0" w:color="auto"/>
      </w:divBdr>
      <w:divsChild>
        <w:div w:id="94980830">
          <w:marLeft w:val="480"/>
          <w:marRight w:val="0"/>
          <w:marTop w:val="0"/>
          <w:marBottom w:val="0"/>
          <w:divBdr>
            <w:top w:val="none" w:sz="0" w:space="0" w:color="auto"/>
            <w:left w:val="none" w:sz="0" w:space="0" w:color="auto"/>
            <w:bottom w:val="none" w:sz="0" w:space="0" w:color="auto"/>
            <w:right w:val="none" w:sz="0" w:space="0" w:color="auto"/>
          </w:divBdr>
          <w:divsChild>
            <w:div w:id="8393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6335">
      <w:bodyDiv w:val="1"/>
      <w:marLeft w:val="0"/>
      <w:marRight w:val="0"/>
      <w:marTop w:val="0"/>
      <w:marBottom w:val="0"/>
      <w:divBdr>
        <w:top w:val="none" w:sz="0" w:space="0" w:color="auto"/>
        <w:left w:val="none" w:sz="0" w:space="0" w:color="auto"/>
        <w:bottom w:val="none" w:sz="0" w:space="0" w:color="auto"/>
        <w:right w:val="none" w:sz="0" w:space="0" w:color="auto"/>
      </w:divBdr>
    </w:div>
    <w:div w:id="944265049">
      <w:bodyDiv w:val="1"/>
      <w:marLeft w:val="0"/>
      <w:marRight w:val="0"/>
      <w:marTop w:val="0"/>
      <w:marBottom w:val="0"/>
      <w:divBdr>
        <w:top w:val="none" w:sz="0" w:space="0" w:color="auto"/>
        <w:left w:val="none" w:sz="0" w:space="0" w:color="auto"/>
        <w:bottom w:val="none" w:sz="0" w:space="0" w:color="auto"/>
        <w:right w:val="none" w:sz="0" w:space="0" w:color="auto"/>
      </w:divBdr>
      <w:divsChild>
        <w:div w:id="1590848844">
          <w:marLeft w:val="480"/>
          <w:marRight w:val="0"/>
          <w:marTop w:val="0"/>
          <w:marBottom w:val="0"/>
          <w:divBdr>
            <w:top w:val="none" w:sz="0" w:space="0" w:color="auto"/>
            <w:left w:val="none" w:sz="0" w:space="0" w:color="auto"/>
            <w:bottom w:val="none" w:sz="0" w:space="0" w:color="auto"/>
            <w:right w:val="none" w:sz="0" w:space="0" w:color="auto"/>
          </w:divBdr>
          <w:divsChild>
            <w:div w:id="846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2652">
      <w:bodyDiv w:val="1"/>
      <w:marLeft w:val="0"/>
      <w:marRight w:val="0"/>
      <w:marTop w:val="0"/>
      <w:marBottom w:val="0"/>
      <w:divBdr>
        <w:top w:val="none" w:sz="0" w:space="0" w:color="auto"/>
        <w:left w:val="none" w:sz="0" w:space="0" w:color="auto"/>
        <w:bottom w:val="none" w:sz="0" w:space="0" w:color="auto"/>
        <w:right w:val="none" w:sz="0" w:space="0" w:color="auto"/>
      </w:divBdr>
      <w:divsChild>
        <w:div w:id="176162574">
          <w:marLeft w:val="480"/>
          <w:marRight w:val="0"/>
          <w:marTop w:val="0"/>
          <w:marBottom w:val="0"/>
          <w:divBdr>
            <w:top w:val="none" w:sz="0" w:space="0" w:color="auto"/>
            <w:left w:val="none" w:sz="0" w:space="0" w:color="auto"/>
            <w:bottom w:val="none" w:sz="0" w:space="0" w:color="auto"/>
            <w:right w:val="none" w:sz="0" w:space="0" w:color="auto"/>
          </w:divBdr>
          <w:divsChild>
            <w:div w:id="17713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057">
      <w:bodyDiv w:val="1"/>
      <w:marLeft w:val="0"/>
      <w:marRight w:val="0"/>
      <w:marTop w:val="0"/>
      <w:marBottom w:val="0"/>
      <w:divBdr>
        <w:top w:val="none" w:sz="0" w:space="0" w:color="auto"/>
        <w:left w:val="none" w:sz="0" w:space="0" w:color="auto"/>
        <w:bottom w:val="none" w:sz="0" w:space="0" w:color="auto"/>
        <w:right w:val="none" w:sz="0" w:space="0" w:color="auto"/>
      </w:divBdr>
      <w:divsChild>
        <w:div w:id="1348557748">
          <w:marLeft w:val="480"/>
          <w:marRight w:val="0"/>
          <w:marTop w:val="0"/>
          <w:marBottom w:val="0"/>
          <w:divBdr>
            <w:top w:val="none" w:sz="0" w:space="0" w:color="auto"/>
            <w:left w:val="none" w:sz="0" w:space="0" w:color="auto"/>
            <w:bottom w:val="none" w:sz="0" w:space="0" w:color="auto"/>
            <w:right w:val="none" w:sz="0" w:space="0" w:color="auto"/>
          </w:divBdr>
          <w:divsChild>
            <w:div w:id="6867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5869">
      <w:bodyDiv w:val="1"/>
      <w:marLeft w:val="0"/>
      <w:marRight w:val="0"/>
      <w:marTop w:val="0"/>
      <w:marBottom w:val="0"/>
      <w:divBdr>
        <w:top w:val="none" w:sz="0" w:space="0" w:color="auto"/>
        <w:left w:val="none" w:sz="0" w:space="0" w:color="auto"/>
        <w:bottom w:val="none" w:sz="0" w:space="0" w:color="auto"/>
        <w:right w:val="none" w:sz="0" w:space="0" w:color="auto"/>
      </w:divBdr>
      <w:divsChild>
        <w:div w:id="1770663987">
          <w:marLeft w:val="480"/>
          <w:marRight w:val="0"/>
          <w:marTop w:val="0"/>
          <w:marBottom w:val="0"/>
          <w:divBdr>
            <w:top w:val="none" w:sz="0" w:space="0" w:color="auto"/>
            <w:left w:val="none" w:sz="0" w:space="0" w:color="auto"/>
            <w:bottom w:val="none" w:sz="0" w:space="0" w:color="auto"/>
            <w:right w:val="none" w:sz="0" w:space="0" w:color="auto"/>
          </w:divBdr>
          <w:divsChild>
            <w:div w:id="7817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5539">
      <w:bodyDiv w:val="1"/>
      <w:marLeft w:val="0"/>
      <w:marRight w:val="0"/>
      <w:marTop w:val="0"/>
      <w:marBottom w:val="0"/>
      <w:divBdr>
        <w:top w:val="none" w:sz="0" w:space="0" w:color="auto"/>
        <w:left w:val="none" w:sz="0" w:space="0" w:color="auto"/>
        <w:bottom w:val="none" w:sz="0" w:space="0" w:color="auto"/>
        <w:right w:val="none" w:sz="0" w:space="0" w:color="auto"/>
      </w:divBdr>
    </w:div>
    <w:div w:id="973487842">
      <w:bodyDiv w:val="1"/>
      <w:marLeft w:val="0"/>
      <w:marRight w:val="0"/>
      <w:marTop w:val="0"/>
      <w:marBottom w:val="0"/>
      <w:divBdr>
        <w:top w:val="none" w:sz="0" w:space="0" w:color="auto"/>
        <w:left w:val="none" w:sz="0" w:space="0" w:color="auto"/>
        <w:bottom w:val="none" w:sz="0" w:space="0" w:color="auto"/>
        <w:right w:val="none" w:sz="0" w:space="0" w:color="auto"/>
      </w:divBdr>
      <w:divsChild>
        <w:div w:id="158279597">
          <w:marLeft w:val="480"/>
          <w:marRight w:val="0"/>
          <w:marTop w:val="0"/>
          <w:marBottom w:val="0"/>
          <w:divBdr>
            <w:top w:val="none" w:sz="0" w:space="0" w:color="auto"/>
            <w:left w:val="none" w:sz="0" w:space="0" w:color="auto"/>
            <w:bottom w:val="none" w:sz="0" w:space="0" w:color="auto"/>
            <w:right w:val="none" w:sz="0" w:space="0" w:color="auto"/>
          </w:divBdr>
          <w:divsChild>
            <w:div w:id="18177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29667">
      <w:bodyDiv w:val="1"/>
      <w:marLeft w:val="0"/>
      <w:marRight w:val="0"/>
      <w:marTop w:val="0"/>
      <w:marBottom w:val="0"/>
      <w:divBdr>
        <w:top w:val="none" w:sz="0" w:space="0" w:color="auto"/>
        <w:left w:val="none" w:sz="0" w:space="0" w:color="auto"/>
        <w:bottom w:val="none" w:sz="0" w:space="0" w:color="auto"/>
        <w:right w:val="none" w:sz="0" w:space="0" w:color="auto"/>
      </w:divBdr>
    </w:div>
    <w:div w:id="985936034">
      <w:bodyDiv w:val="1"/>
      <w:marLeft w:val="0"/>
      <w:marRight w:val="0"/>
      <w:marTop w:val="0"/>
      <w:marBottom w:val="0"/>
      <w:divBdr>
        <w:top w:val="none" w:sz="0" w:space="0" w:color="auto"/>
        <w:left w:val="none" w:sz="0" w:space="0" w:color="auto"/>
        <w:bottom w:val="none" w:sz="0" w:space="0" w:color="auto"/>
        <w:right w:val="none" w:sz="0" w:space="0" w:color="auto"/>
      </w:divBdr>
    </w:div>
    <w:div w:id="989752290">
      <w:bodyDiv w:val="1"/>
      <w:marLeft w:val="0"/>
      <w:marRight w:val="0"/>
      <w:marTop w:val="0"/>
      <w:marBottom w:val="0"/>
      <w:divBdr>
        <w:top w:val="none" w:sz="0" w:space="0" w:color="auto"/>
        <w:left w:val="none" w:sz="0" w:space="0" w:color="auto"/>
        <w:bottom w:val="none" w:sz="0" w:space="0" w:color="auto"/>
        <w:right w:val="none" w:sz="0" w:space="0" w:color="auto"/>
      </w:divBdr>
      <w:divsChild>
        <w:div w:id="1973560661">
          <w:marLeft w:val="480"/>
          <w:marRight w:val="0"/>
          <w:marTop w:val="0"/>
          <w:marBottom w:val="0"/>
          <w:divBdr>
            <w:top w:val="none" w:sz="0" w:space="0" w:color="auto"/>
            <w:left w:val="none" w:sz="0" w:space="0" w:color="auto"/>
            <w:bottom w:val="none" w:sz="0" w:space="0" w:color="auto"/>
            <w:right w:val="none" w:sz="0" w:space="0" w:color="auto"/>
          </w:divBdr>
          <w:divsChild>
            <w:div w:id="10361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4023">
      <w:bodyDiv w:val="1"/>
      <w:marLeft w:val="0"/>
      <w:marRight w:val="0"/>
      <w:marTop w:val="0"/>
      <w:marBottom w:val="0"/>
      <w:divBdr>
        <w:top w:val="none" w:sz="0" w:space="0" w:color="auto"/>
        <w:left w:val="none" w:sz="0" w:space="0" w:color="auto"/>
        <w:bottom w:val="none" w:sz="0" w:space="0" w:color="auto"/>
        <w:right w:val="none" w:sz="0" w:space="0" w:color="auto"/>
      </w:divBdr>
      <w:divsChild>
        <w:div w:id="1421949597">
          <w:marLeft w:val="480"/>
          <w:marRight w:val="0"/>
          <w:marTop w:val="0"/>
          <w:marBottom w:val="0"/>
          <w:divBdr>
            <w:top w:val="none" w:sz="0" w:space="0" w:color="auto"/>
            <w:left w:val="none" w:sz="0" w:space="0" w:color="auto"/>
            <w:bottom w:val="none" w:sz="0" w:space="0" w:color="auto"/>
            <w:right w:val="none" w:sz="0" w:space="0" w:color="auto"/>
          </w:divBdr>
          <w:divsChild>
            <w:div w:id="1585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2700">
      <w:bodyDiv w:val="1"/>
      <w:marLeft w:val="0"/>
      <w:marRight w:val="0"/>
      <w:marTop w:val="0"/>
      <w:marBottom w:val="0"/>
      <w:divBdr>
        <w:top w:val="none" w:sz="0" w:space="0" w:color="auto"/>
        <w:left w:val="none" w:sz="0" w:space="0" w:color="auto"/>
        <w:bottom w:val="none" w:sz="0" w:space="0" w:color="auto"/>
        <w:right w:val="none" w:sz="0" w:space="0" w:color="auto"/>
      </w:divBdr>
      <w:divsChild>
        <w:div w:id="1708216110">
          <w:marLeft w:val="480"/>
          <w:marRight w:val="0"/>
          <w:marTop w:val="0"/>
          <w:marBottom w:val="0"/>
          <w:divBdr>
            <w:top w:val="none" w:sz="0" w:space="0" w:color="auto"/>
            <w:left w:val="none" w:sz="0" w:space="0" w:color="auto"/>
            <w:bottom w:val="none" w:sz="0" w:space="0" w:color="auto"/>
            <w:right w:val="none" w:sz="0" w:space="0" w:color="auto"/>
          </w:divBdr>
          <w:divsChild>
            <w:div w:id="1815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5322">
      <w:bodyDiv w:val="1"/>
      <w:marLeft w:val="0"/>
      <w:marRight w:val="0"/>
      <w:marTop w:val="0"/>
      <w:marBottom w:val="0"/>
      <w:divBdr>
        <w:top w:val="none" w:sz="0" w:space="0" w:color="auto"/>
        <w:left w:val="none" w:sz="0" w:space="0" w:color="auto"/>
        <w:bottom w:val="none" w:sz="0" w:space="0" w:color="auto"/>
        <w:right w:val="none" w:sz="0" w:space="0" w:color="auto"/>
      </w:divBdr>
    </w:div>
    <w:div w:id="1053122351">
      <w:bodyDiv w:val="1"/>
      <w:marLeft w:val="0"/>
      <w:marRight w:val="0"/>
      <w:marTop w:val="0"/>
      <w:marBottom w:val="0"/>
      <w:divBdr>
        <w:top w:val="none" w:sz="0" w:space="0" w:color="auto"/>
        <w:left w:val="none" w:sz="0" w:space="0" w:color="auto"/>
        <w:bottom w:val="none" w:sz="0" w:space="0" w:color="auto"/>
        <w:right w:val="none" w:sz="0" w:space="0" w:color="auto"/>
      </w:divBdr>
      <w:divsChild>
        <w:div w:id="179859072">
          <w:marLeft w:val="480"/>
          <w:marRight w:val="0"/>
          <w:marTop w:val="0"/>
          <w:marBottom w:val="0"/>
          <w:divBdr>
            <w:top w:val="none" w:sz="0" w:space="0" w:color="auto"/>
            <w:left w:val="none" w:sz="0" w:space="0" w:color="auto"/>
            <w:bottom w:val="none" w:sz="0" w:space="0" w:color="auto"/>
            <w:right w:val="none" w:sz="0" w:space="0" w:color="auto"/>
          </w:divBdr>
          <w:divsChild>
            <w:div w:id="11951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8171">
      <w:bodyDiv w:val="1"/>
      <w:marLeft w:val="0"/>
      <w:marRight w:val="0"/>
      <w:marTop w:val="0"/>
      <w:marBottom w:val="0"/>
      <w:divBdr>
        <w:top w:val="none" w:sz="0" w:space="0" w:color="auto"/>
        <w:left w:val="none" w:sz="0" w:space="0" w:color="auto"/>
        <w:bottom w:val="none" w:sz="0" w:space="0" w:color="auto"/>
        <w:right w:val="none" w:sz="0" w:space="0" w:color="auto"/>
      </w:divBdr>
      <w:divsChild>
        <w:div w:id="711928957">
          <w:marLeft w:val="480"/>
          <w:marRight w:val="0"/>
          <w:marTop w:val="0"/>
          <w:marBottom w:val="0"/>
          <w:divBdr>
            <w:top w:val="none" w:sz="0" w:space="0" w:color="auto"/>
            <w:left w:val="none" w:sz="0" w:space="0" w:color="auto"/>
            <w:bottom w:val="none" w:sz="0" w:space="0" w:color="auto"/>
            <w:right w:val="none" w:sz="0" w:space="0" w:color="auto"/>
          </w:divBdr>
          <w:divsChild>
            <w:div w:id="18423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0075">
      <w:bodyDiv w:val="1"/>
      <w:marLeft w:val="0"/>
      <w:marRight w:val="0"/>
      <w:marTop w:val="0"/>
      <w:marBottom w:val="0"/>
      <w:divBdr>
        <w:top w:val="none" w:sz="0" w:space="0" w:color="auto"/>
        <w:left w:val="none" w:sz="0" w:space="0" w:color="auto"/>
        <w:bottom w:val="none" w:sz="0" w:space="0" w:color="auto"/>
        <w:right w:val="none" w:sz="0" w:space="0" w:color="auto"/>
      </w:divBdr>
    </w:div>
    <w:div w:id="1091244555">
      <w:bodyDiv w:val="1"/>
      <w:marLeft w:val="0"/>
      <w:marRight w:val="0"/>
      <w:marTop w:val="0"/>
      <w:marBottom w:val="0"/>
      <w:divBdr>
        <w:top w:val="none" w:sz="0" w:space="0" w:color="auto"/>
        <w:left w:val="none" w:sz="0" w:space="0" w:color="auto"/>
        <w:bottom w:val="none" w:sz="0" w:space="0" w:color="auto"/>
        <w:right w:val="none" w:sz="0" w:space="0" w:color="auto"/>
      </w:divBdr>
      <w:divsChild>
        <w:div w:id="380785244">
          <w:marLeft w:val="480"/>
          <w:marRight w:val="0"/>
          <w:marTop w:val="0"/>
          <w:marBottom w:val="0"/>
          <w:divBdr>
            <w:top w:val="none" w:sz="0" w:space="0" w:color="auto"/>
            <w:left w:val="none" w:sz="0" w:space="0" w:color="auto"/>
            <w:bottom w:val="none" w:sz="0" w:space="0" w:color="auto"/>
            <w:right w:val="none" w:sz="0" w:space="0" w:color="auto"/>
          </w:divBdr>
          <w:divsChild>
            <w:div w:id="19040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0770">
      <w:bodyDiv w:val="1"/>
      <w:marLeft w:val="0"/>
      <w:marRight w:val="0"/>
      <w:marTop w:val="0"/>
      <w:marBottom w:val="0"/>
      <w:divBdr>
        <w:top w:val="none" w:sz="0" w:space="0" w:color="auto"/>
        <w:left w:val="none" w:sz="0" w:space="0" w:color="auto"/>
        <w:bottom w:val="none" w:sz="0" w:space="0" w:color="auto"/>
        <w:right w:val="none" w:sz="0" w:space="0" w:color="auto"/>
      </w:divBdr>
    </w:div>
    <w:div w:id="1120345790">
      <w:bodyDiv w:val="1"/>
      <w:marLeft w:val="0"/>
      <w:marRight w:val="0"/>
      <w:marTop w:val="0"/>
      <w:marBottom w:val="0"/>
      <w:divBdr>
        <w:top w:val="none" w:sz="0" w:space="0" w:color="auto"/>
        <w:left w:val="none" w:sz="0" w:space="0" w:color="auto"/>
        <w:bottom w:val="none" w:sz="0" w:space="0" w:color="auto"/>
        <w:right w:val="none" w:sz="0" w:space="0" w:color="auto"/>
      </w:divBdr>
      <w:divsChild>
        <w:div w:id="1711802117">
          <w:marLeft w:val="480"/>
          <w:marRight w:val="0"/>
          <w:marTop w:val="0"/>
          <w:marBottom w:val="0"/>
          <w:divBdr>
            <w:top w:val="none" w:sz="0" w:space="0" w:color="auto"/>
            <w:left w:val="none" w:sz="0" w:space="0" w:color="auto"/>
            <w:bottom w:val="none" w:sz="0" w:space="0" w:color="auto"/>
            <w:right w:val="none" w:sz="0" w:space="0" w:color="auto"/>
          </w:divBdr>
          <w:divsChild>
            <w:div w:id="9276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3481">
      <w:bodyDiv w:val="1"/>
      <w:marLeft w:val="0"/>
      <w:marRight w:val="0"/>
      <w:marTop w:val="0"/>
      <w:marBottom w:val="0"/>
      <w:divBdr>
        <w:top w:val="none" w:sz="0" w:space="0" w:color="auto"/>
        <w:left w:val="none" w:sz="0" w:space="0" w:color="auto"/>
        <w:bottom w:val="none" w:sz="0" w:space="0" w:color="auto"/>
        <w:right w:val="none" w:sz="0" w:space="0" w:color="auto"/>
      </w:divBdr>
    </w:div>
    <w:div w:id="1149058467">
      <w:bodyDiv w:val="1"/>
      <w:marLeft w:val="0"/>
      <w:marRight w:val="0"/>
      <w:marTop w:val="0"/>
      <w:marBottom w:val="0"/>
      <w:divBdr>
        <w:top w:val="none" w:sz="0" w:space="0" w:color="auto"/>
        <w:left w:val="none" w:sz="0" w:space="0" w:color="auto"/>
        <w:bottom w:val="none" w:sz="0" w:space="0" w:color="auto"/>
        <w:right w:val="none" w:sz="0" w:space="0" w:color="auto"/>
      </w:divBdr>
      <w:divsChild>
        <w:div w:id="1608543318">
          <w:marLeft w:val="480"/>
          <w:marRight w:val="0"/>
          <w:marTop w:val="0"/>
          <w:marBottom w:val="0"/>
          <w:divBdr>
            <w:top w:val="none" w:sz="0" w:space="0" w:color="auto"/>
            <w:left w:val="none" w:sz="0" w:space="0" w:color="auto"/>
            <w:bottom w:val="none" w:sz="0" w:space="0" w:color="auto"/>
            <w:right w:val="none" w:sz="0" w:space="0" w:color="auto"/>
          </w:divBdr>
          <w:divsChild>
            <w:div w:id="21446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5514">
      <w:bodyDiv w:val="1"/>
      <w:marLeft w:val="0"/>
      <w:marRight w:val="0"/>
      <w:marTop w:val="0"/>
      <w:marBottom w:val="0"/>
      <w:divBdr>
        <w:top w:val="none" w:sz="0" w:space="0" w:color="auto"/>
        <w:left w:val="none" w:sz="0" w:space="0" w:color="auto"/>
        <w:bottom w:val="none" w:sz="0" w:space="0" w:color="auto"/>
        <w:right w:val="none" w:sz="0" w:space="0" w:color="auto"/>
      </w:divBdr>
    </w:div>
    <w:div w:id="1187864151">
      <w:bodyDiv w:val="1"/>
      <w:marLeft w:val="0"/>
      <w:marRight w:val="0"/>
      <w:marTop w:val="0"/>
      <w:marBottom w:val="0"/>
      <w:divBdr>
        <w:top w:val="none" w:sz="0" w:space="0" w:color="auto"/>
        <w:left w:val="none" w:sz="0" w:space="0" w:color="auto"/>
        <w:bottom w:val="none" w:sz="0" w:space="0" w:color="auto"/>
        <w:right w:val="none" w:sz="0" w:space="0" w:color="auto"/>
      </w:divBdr>
    </w:div>
    <w:div w:id="1201363760">
      <w:bodyDiv w:val="1"/>
      <w:marLeft w:val="0"/>
      <w:marRight w:val="0"/>
      <w:marTop w:val="0"/>
      <w:marBottom w:val="0"/>
      <w:divBdr>
        <w:top w:val="none" w:sz="0" w:space="0" w:color="auto"/>
        <w:left w:val="none" w:sz="0" w:space="0" w:color="auto"/>
        <w:bottom w:val="none" w:sz="0" w:space="0" w:color="auto"/>
        <w:right w:val="none" w:sz="0" w:space="0" w:color="auto"/>
      </w:divBdr>
      <w:divsChild>
        <w:div w:id="336616820">
          <w:marLeft w:val="480"/>
          <w:marRight w:val="0"/>
          <w:marTop w:val="0"/>
          <w:marBottom w:val="0"/>
          <w:divBdr>
            <w:top w:val="none" w:sz="0" w:space="0" w:color="auto"/>
            <w:left w:val="none" w:sz="0" w:space="0" w:color="auto"/>
            <w:bottom w:val="none" w:sz="0" w:space="0" w:color="auto"/>
            <w:right w:val="none" w:sz="0" w:space="0" w:color="auto"/>
          </w:divBdr>
          <w:divsChild>
            <w:div w:id="7874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3017">
      <w:bodyDiv w:val="1"/>
      <w:marLeft w:val="0"/>
      <w:marRight w:val="0"/>
      <w:marTop w:val="0"/>
      <w:marBottom w:val="0"/>
      <w:divBdr>
        <w:top w:val="none" w:sz="0" w:space="0" w:color="auto"/>
        <w:left w:val="none" w:sz="0" w:space="0" w:color="auto"/>
        <w:bottom w:val="none" w:sz="0" w:space="0" w:color="auto"/>
        <w:right w:val="none" w:sz="0" w:space="0" w:color="auto"/>
      </w:divBdr>
      <w:divsChild>
        <w:div w:id="1964655916">
          <w:marLeft w:val="480"/>
          <w:marRight w:val="0"/>
          <w:marTop w:val="0"/>
          <w:marBottom w:val="0"/>
          <w:divBdr>
            <w:top w:val="none" w:sz="0" w:space="0" w:color="auto"/>
            <w:left w:val="none" w:sz="0" w:space="0" w:color="auto"/>
            <w:bottom w:val="none" w:sz="0" w:space="0" w:color="auto"/>
            <w:right w:val="none" w:sz="0" w:space="0" w:color="auto"/>
          </w:divBdr>
          <w:divsChild>
            <w:div w:id="8301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2636">
      <w:bodyDiv w:val="1"/>
      <w:marLeft w:val="0"/>
      <w:marRight w:val="0"/>
      <w:marTop w:val="0"/>
      <w:marBottom w:val="0"/>
      <w:divBdr>
        <w:top w:val="none" w:sz="0" w:space="0" w:color="auto"/>
        <w:left w:val="none" w:sz="0" w:space="0" w:color="auto"/>
        <w:bottom w:val="none" w:sz="0" w:space="0" w:color="auto"/>
        <w:right w:val="none" w:sz="0" w:space="0" w:color="auto"/>
      </w:divBdr>
      <w:divsChild>
        <w:div w:id="1344089727">
          <w:marLeft w:val="480"/>
          <w:marRight w:val="0"/>
          <w:marTop w:val="0"/>
          <w:marBottom w:val="0"/>
          <w:divBdr>
            <w:top w:val="none" w:sz="0" w:space="0" w:color="auto"/>
            <w:left w:val="none" w:sz="0" w:space="0" w:color="auto"/>
            <w:bottom w:val="none" w:sz="0" w:space="0" w:color="auto"/>
            <w:right w:val="none" w:sz="0" w:space="0" w:color="auto"/>
          </w:divBdr>
          <w:divsChild>
            <w:div w:id="10339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700">
      <w:bodyDiv w:val="1"/>
      <w:marLeft w:val="0"/>
      <w:marRight w:val="0"/>
      <w:marTop w:val="0"/>
      <w:marBottom w:val="0"/>
      <w:divBdr>
        <w:top w:val="none" w:sz="0" w:space="0" w:color="auto"/>
        <w:left w:val="none" w:sz="0" w:space="0" w:color="auto"/>
        <w:bottom w:val="none" w:sz="0" w:space="0" w:color="auto"/>
        <w:right w:val="none" w:sz="0" w:space="0" w:color="auto"/>
      </w:divBdr>
    </w:div>
    <w:div w:id="1259095344">
      <w:bodyDiv w:val="1"/>
      <w:marLeft w:val="0"/>
      <w:marRight w:val="0"/>
      <w:marTop w:val="0"/>
      <w:marBottom w:val="0"/>
      <w:divBdr>
        <w:top w:val="none" w:sz="0" w:space="0" w:color="auto"/>
        <w:left w:val="none" w:sz="0" w:space="0" w:color="auto"/>
        <w:bottom w:val="none" w:sz="0" w:space="0" w:color="auto"/>
        <w:right w:val="none" w:sz="0" w:space="0" w:color="auto"/>
      </w:divBdr>
      <w:divsChild>
        <w:div w:id="1183324270">
          <w:marLeft w:val="480"/>
          <w:marRight w:val="0"/>
          <w:marTop w:val="0"/>
          <w:marBottom w:val="0"/>
          <w:divBdr>
            <w:top w:val="none" w:sz="0" w:space="0" w:color="auto"/>
            <w:left w:val="none" w:sz="0" w:space="0" w:color="auto"/>
            <w:bottom w:val="none" w:sz="0" w:space="0" w:color="auto"/>
            <w:right w:val="none" w:sz="0" w:space="0" w:color="auto"/>
          </w:divBdr>
          <w:divsChild>
            <w:div w:id="4893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5561">
      <w:bodyDiv w:val="1"/>
      <w:marLeft w:val="0"/>
      <w:marRight w:val="0"/>
      <w:marTop w:val="0"/>
      <w:marBottom w:val="0"/>
      <w:divBdr>
        <w:top w:val="none" w:sz="0" w:space="0" w:color="auto"/>
        <w:left w:val="none" w:sz="0" w:space="0" w:color="auto"/>
        <w:bottom w:val="none" w:sz="0" w:space="0" w:color="auto"/>
        <w:right w:val="none" w:sz="0" w:space="0" w:color="auto"/>
      </w:divBdr>
      <w:divsChild>
        <w:div w:id="588125618">
          <w:marLeft w:val="480"/>
          <w:marRight w:val="0"/>
          <w:marTop w:val="0"/>
          <w:marBottom w:val="0"/>
          <w:divBdr>
            <w:top w:val="none" w:sz="0" w:space="0" w:color="auto"/>
            <w:left w:val="none" w:sz="0" w:space="0" w:color="auto"/>
            <w:bottom w:val="none" w:sz="0" w:space="0" w:color="auto"/>
            <w:right w:val="none" w:sz="0" w:space="0" w:color="auto"/>
          </w:divBdr>
          <w:divsChild>
            <w:div w:id="552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6207">
      <w:bodyDiv w:val="1"/>
      <w:marLeft w:val="0"/>
      <w:marRight w:val="0"/>
      <w:marTop w:val="0"/>
      <w:marBottom w:val="0"/>
      <w:divBdr>
        <w:top w:val="none" w:sz="0" w:space="0" w:color="auto"/>
        <w:left w:val="none" w:sz="0" w:space="0" w:color="auto"/>
        <w:bottom w:val="none" w:sz="0" w:space="0" w:color="auto"/>
        <w:right w:val="none" w:sz="0" w:space="0" w:color="auto"/>
      </w:divBdr>
      <w:divsChild>
        <w:div w:id="1181048433">
          <w:marLeft w:val="480"/>
          <w:marRight w:val="0"/>
          <w:marTop w:val="0"/>
          <w:marBottom w:val="0"/>
          <w:divBdr>
            <w:top w:val="none" w:sz="0" w:space="0" w:color="auto"/>
            <w:left w:val="none" w:sz="0" w:space="0" w:color="auto"/>
            <w:bottom w:val="none" w:sz="0" w:space="0" w:color="auto"/>
            <w:right w:val="none" w:sz="0" w:space="0" w:color="auto"/>
          </w:divBdr>
          <w:divsChild>
            <w:div w:id="12893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402">
      <w:bodyDiv w:val="1"/>
      <w:marLeft w:val="0"/>
      <w:marRight w:val="0"/>
      <w:marTop w:val="0"/>
      <w:marBottom w:val="0"/>
      <w:divBdr>
        <w:top w:val="none" w:sz="0" w:space="0" w:color="auto"/>
        <w:left w:val="none" w:sz="0" w:space="0" w:color="auto"/>
        <w:bottom w:val="none" w:sz="0" w:space="0" w:color="auto"/>
        <w:right w:val="none" w:sz="0" w:space="0" w:color="auto"/>
      </w:divBdr>
    </w:div>
    <w:div w:id="1308898198">
      <w:bodyDiv w:val="1"/>
      <w:marLeft w:val="0"/>
      <w:marRight w:val="0"/>
      <w:marTop w:val="0"/>
      <w:marBottom w:val="0"/>
      <w:divBdr>
        <w:top w:val="none" w:sz="0" w:space="0" w:color="auto"/>
        <w:left w:val="none" w:sz="0" w:space="0" w:color="auto"/>
        <w:bottom w:val="none" w:sz="0" w:space="0" w:color="auto"/>
        <w:right w:val="none" w:sz="0" w:space="0" w:color="auto"/>
      </w:divBdr>
    </w:div>
    <w:div w:id="1314219768">
      <w:bodyDiv w:val="1"/>
      <w:marLeft w:val="0"/>
      <w:marRight w:val="0"/>
      <w:marTop w:val="0"/>
      <w:marBottom w:val="0"/>
      <w:divBdr>
        <w:top w:val="none" w:sz="0" w:space="0" w:color="auto"/>
        <w:left w:val="none" w:sz="0" w:space="0" w:color="auto"/>
        <w:bottom w:val="none" w:sz="0" w:space="0" w:color="auto"/>
        <w:right w:val="none" w:sz="0" w:space="0" w:color="auto"/>
      </w:divBdr>
    </w:div>
    <w:div w:id="1329209514">
      <w:bodyDiv w:val="1"/>
      <w:marLeft w:val="0"/>
      <w:marRight w:val="0"/>
      <w:marTop w:val="0"/>
      <w:marBottom w:val="0"/>
      <w:divBdr>
        <w:top w:val="none" w:sz="0" w:space="0" w:color="auto"/>
        <w:left w:val="none" w:sz="0" w:space="0" w:color="auto"/>
        <w:bottom w:val="none" w:sz="0" w:space="0" w:color="auto"/>
        <w:right w:val="none" w:sz="0" w:space="0" w:color="auto"/>
      </w:divBdr>
      <w:divsChild>
        <w:div w:id="458692892">
          <w:marLeft w:val="480"/>
          <w:marRight w:val="0"/>
          <w:marTop w:val="0"/>
          <w:marBottom w:val="0"/>
          <w:divBdr>
            <w:top w:val="none" w:sz="0" w:space="0" w:color="auto"/>
            <w:left w:val="none" w:sz="0" w:space="0" w:color="auto"/>
            <w:bottom w:val="none" w:sz="0" w:space="0" w:color="auto"/>
            <w:right w:val="none" w:sz="0" w:space="0" w:color="auto"/>
          </w:divBdr>
          <w:divsChild>
            <w:div w:id="5094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1291">
      <w:bodyDiv w:val="1"/>
      <w:marLeft w:val="0"/>
      <w:marRight w:val="0"/>
      <w:marTop w:val="0"/>
      <w:marBottom w:val="0"/>
      <w:divBdr>
        <w:top w:val="none" w:sz="0" w:space="0" w:color="auto"/>
        <w:left w:val="none" w:sz="0" w:space="0" w:color="auto"/>
        <w:bottom w:val="none" w:sz="0" w:space="0" w:color="auto"/>
        <w:right w:val="none" w:sz="0" w:space="0" w:color="auto"/>
      </w:divBdr>
      <w:divsChild>
        <w:div w:id="522403826">
          <w:marLeft w:val="480"/>
          <w:marRight w:val="0"/>
          <w:marTop w:val="0"/>
          <w:marBottom w:val="0"/>
          <w:divBdr>
            <w:top w:val="none" w:sz="0" w:space="0" w:color="auto"/>
            <w:left w:val="none" w:sz="0" w:space="0" w:color="auto"/>
            <w:bottom w:val="none" w:sz="0" w:space="0" w:color="auto"/>
            <w:right w:val="none" w:sz="0" w:space="0" w:color="auto"/>
          </w:divBdr>
          <w:divsChild>
            <w:div w:id="8713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6396">
      <w:bodyDiv w:val="1"/>
      <w:marLeft w:val="0"/>
      <w:marRight w:val="0"/>
      <w:marTop w:val="0"/>
      <w:marBottom w:val="0"/>
      <w:divBdr>
        <w:top w:val="none" w:sz="0" w:space="0" w:color="auto"/>
        <w:left w:val="none" w:sz="0" w:space="0" w:color="auto"/>
        <w:bottom w:val="none" w:sz="0" w:space="0" w:color="auto"/>
        <w:right w:val="none" w:sz="0" w:space="0" w:color="auto"/>
      </w:divBdr>
    </w:div>
    <w:div w:id="1353340759">
      <w:bodyDiv w:val="1"/>
      <w:marLeft w:val="0"/>
      <w:marRight w:val="0"/>
      <w:marTop w:val="0"/>
      <w:marBottom w:val="0"/>
      <w:divBdr>
        <w:top w:val="none" w:sz="0" w:space="0" w:color="auto"/>
        <w:left w:val="none" w:sz="0" w:space="0" w:color="auto"/>
        <w:bottom w:val="none" w:sz="0" w:space="0" w:color="auto"/>
        <w:right w:val="none" w:sz="0" w:space="0" w:color="auto"/>
      </w:divBdr>
      <w:divsChild>
        <w:div w:id="94860809">
          <w:marLeft w:val="480"/>
          <w:marRight w:val="0"/>
          <w:marTop w:val="0"/>
          <w:marBottom w:val="0"/>
          <w:divBdr>
            <w:top w:val="none" w:sz="0" w:space="0" w:color="auto"/>
            <w:left w:val="none" w:sz="0" w:space="0" w:color="auto"/>
            <w:bottom w:val="none" w:sz="0" w:space="0" w:color="auto"/>
            <w:right w:val="none" w:sz="0" w:space="0" w:color="auto"/>
          </w:divBdr>
          <w:divsChild>
            <w:div w:id="12903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322">
      <w:bodyDiv w:val="1"/>
      <w:marLeft w:val="0"/>
      <w:marRight w:val="0"/>
      <w:marTop w:val="0"/>
      <w:marBottom w:val="0"/>
      <w:divBdr>
        <w:top w:val="none" w:sz="0" w:space="0" w:color="auto"/>
        <w:left w:val="none" w:sz="0" w:space="0" w:color="auto"/>
        <w:bottom w:val="none" w:sz="0" w:space="0" w:color="auto"/>
        <w:right w:val="none" w:sz="0" w:space="0" w:color="auto"/>
      </w:divBdr>
      <w:divsChild>
        <w:div w:id="2062900826">
          <w:marLeft w:val="480"/>
          <w:marRight w:val="0"/>
          <w:marTop w:val="0"/>
          <w:marBottom w:val="0"/>
          <w:divBdr>
            <w:top w:val="none" w:sz="0" w:space="0" w:color="auto"/>
            <w:left w:val="none" w:sz="0" w:space="0" w:color="auto"/>
            <w:bottom w:val="none" w:sz="0" w:space="0" w:color="auto"/>
            <w:right w:val="none" w:sz="0" w:space="0" w:color="auto"/>
          </w:divBdr>
          <w:divsChild>
            <w:div w:id="11983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8864">
      <w:bodyDiv w:val="1"/>
      <w:marLeft w:val="0"/>
      <w:marRight w:val="0"/>
      <w:marTop w:val="0"/>
      <w:marBottom w:val="0"/>
      <w:divBdr>
        <w:top w:val="none" w:sz="0" w:space="0" w:color="auto"/>
        <w:left w:val="none" w:sz="0" w:space="0" w:color="auto"/>
        <w:bottom w:val="none" w:sz="0" w:space="0" w:color="auto"/>
        <w:right w:val="none" w:sz="0" w:space="0" w:color="auto"/>
      </w:divBdr>
      <w:divsChild>
        <w:div w:id="1689915051">
          <w:marLeft w:val="480"/>
          <w:marRight w:val="0"/>
          <w:marTop w:val="0"/>
          <w:marBottom w:val="0"/>
          <w:divBdr>
            <w:top w:val="none" w:sz="0" w:space="0" w:color="auto"/>
            <w:left w:val="none" w:sz="0" w:space="0" w:color="auto"/>
            <w:bottom w:val="none" w:sz="0" w:space="0" w:color="auto"/>
            <w:right w:val="none" w:sz="0" w:space="0" w:color="auto"/>
          </w:divBdr>
          <w:divsChild>
            <w:div w:id="2138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9867">
      <w:bodyDiv w:val="1"/>
      <w:marLeft w:val="0"/>
      <w:marRight w:val="0"/>
      <w:marTop w:val="0"/>
      <w:marBottom w:val="0"/>
      <w:divBdr>
        <w:top w:val="none" w:sz="0" w:space="0" w:color="auto"/>
        <w:left w:val="none" w:sz="0" w:space="0" w:color="auto"/>
        <w:bottom w:val="none" w:sz="0" w:space="0" w:color="auto"/>
        <w:right w:val="none" w:sz="0" w:space="0" w:color="auto"/>
      </w:divBdr>
    </w:div>
    <w:div w:id="1401322995">
      <w:bodyDiv w:val="1"/>
      <w:marLeft w:val="0"/>
      <w:marRight w:val="0"/>
      <w:marTop w:val="0"/>
      <w:marBottom w:val="0"/>
      <w:divBdr>
        <w:top w:val="none" w:sz="0" w:space="0" w:color="auto"/>
        <w:left w:val="none" w:sz="0" w:space="0" w:color="auto"/>
        <w:bottom w:val="none" w:sz="0" w:space="0" w:color="auto"/>
        <w:right w:val="none" w:sz="0" w:space="0" w:color="auto"/>
      </w:divBdr>
      <w:divsChild>
        <w:div w:id="1193229515">
          <w:marLeft w:val="480"/>
          <w:marRight w:val="0"/>
          <w:marTop w:val="0"/>
          <w:marBottom w:val="0"/>
          <w:divBdr>
            <w:top w:val="none" w:sz="0" w:space="0" w:color="auto"/>
            <w:left w:val="none" w:sz="0" w:space="0" w:color="auto"/>
            <w:bottom w:val="none" w:sz="0" w:space="0" w:color="auto"/>
            <w:right w:val="none" w:sz="0" w:space="0" w:color="auto"/>
          </w:divBdr>
          <w:divsChild>
            <w:div w:id="18295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732">
      <w:bodyDiv w:val="1"/>
      <w:marLeft w:val="0"/>
      <w:marRight w:val="0"/>
      <w:marTop w:val="0"/>
      <w:marBottom w:val="0"/>
      <w:divBdr>
        <w:top w:val="none" w:sz="0" w:space="0" w:color="auto"/>
        <w:left w:val="none" w:sz="0" w:space="0" w:color="auto"/>
        <w:bottom w:val="none" w:sz="0" w:space="0" w:color="auto"/>
        <w:right w:val="none" w:sz="0" w:space="0" w:color="auto"/>
      </w:divBdr>
      <w:divsChild>
        <w:div w:id="1629435870">
          <w:marLeft w:val="480"/>
          <w:marRight w:val="0"/>
          <w:marTop w:val="0"/>
          <w:marBottom w:val="0"/>
          <w:divBdr>
            <w:top w:val="none" w:sz="0" w:space="0" w:color="auto"/>
            <w:left w:val="none" w:sz="0" w:space="0" w:color="auto"/>
            <w:bottom w:val="none" w:sz="0" w:space="0" w:color="auto"/>
            <w:right w:val="none" w:sz="0" w:space="0" w:color="auto"/>
          </w:divBdr>
          <w:divsChild>
            <w:div w:id="938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4259">
      <w:bodyDiv w:val="1"/>
      <w:marLeft w:val="0"/>
      <w:marRight w:val="0"/>
      <w:marTop w:val="0"/>
      <w:marBottom w:val="0"/>
      <w:divBdr>
        <w:top w:val="none" w:sz="0" w:space="0" w:color="auto"/>
        <w:left w:val="none" w:sz="0" w:space="0" w:color="auto"/>
        <w:bottom w:val="none" w:sz="0" w:space="0" w:color="auto"/>
        <w:right w:val="none" w:sz="0" w:space="0" w:color="auto"/>
      </w:divBdr>
      <w:divsChild>
        <w:div w:id="854267260">
          <w:marLeft w:val="480"/>
          <w:marRight w:val="0"/>
          <w:marTop w:val="0"/>
          <w:marBottom w:val="0"/>
          <w:divBdr>
            <w:top w:val="none" w:sz="0" w:space="0" w:color="auto"/>
            <w:left w:val="none" w:sz="0" w:space="0" w:color="auto"/>
            <w:bottom w:val="none" w:sz="0" w:space="0" w:color="auto"/>
            <w:right w:val="none" w:sz="0" w:space="0" w:color="auto"/>
          </w:divBdr>
          <w:divsChild>
            <w:div w:id="18069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2736">
      <w:bodyDiv w:val="1"/>
      <w:marLeft w:val="0"/>
      <w:marRight w:val="0"/>
      <w:marTop w:val="0"/>
      <w:marBottom w:val="0"/>
      <w:divBdr>
        <w:top w:val="none" w:sz="0" w:space="0" w:color="auto"/>
        <w:left w:val="none" w:sz="0" w:space="0" w:color="auto"/>
        <w:bottom w:val="none" w:sz="0" w:space="0" w:color="auto"/>
        <w:right w:val="none" w:sz="0" w:space="0" w:color="auto"/>
      </w:divBdr>
      <w:divsChild>
        <w:div w:id="1034841578">
          <w:marLeft w:val="480"/>
          <w:marRight w:val="0"/>
          <w:marTop w:val="0"/>
          <w:marBottom w:val="0"/>
          <w:divBdr>
            <w:top w:val="none" w:sz="0" w:space="0" w:color="auto"/>
            <w:left w:val="none" w:sz="0" w:space="0" w:color="auto"/>
            <w:bottom w:val="none" w:sz="0" w:space="0" w:color="auto"/>
            <w:right w:val="none" w:sz="0" w:space="0" w:color="auto"/>
          </w:divBdr>
          <w:divsChild>
            <w:div w:id="16317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4216">
      <w:bodyDiv w:val="1"/>
      <w:marLeft w:val="0"/>
      <w:marRight w:val="0"/>
      <w:marTop w:val="0"/>
      <w:marBottom w:val="0"/>
      <w:divBdr>
        <w:top w:val="none" w:sz="0" w:space="0" w:color="auto"/>
        <w:left w:val="none" w:sz="0" w:space="0" w:color="auto"/>
        <w:bottom w:val="none" w:sz="0" w:space="0" w:color="auto"/>
        <w:right w:val="none" w:sz="0" w:space="0" w:color="auto"/>
      </w:divBdr>
      <w:divsChild>
        <w:div w:id="2074891362">
          <w:marLeft w:val="480"/>
          <w:marRight w:val="0"/>
          <w:marTop w:val="0"/>
          <w:marBottom w:val="0"/>
          <w:divBdr>
            <w:top w:val="none" w:sz="0" w:space="0" w:color="auto"/>
            <w:left w:val="none" w:sz="0" w:space="0" w:color="auto"/>
            <w:bottom w:val="none" w:sz="0" w:space="0" w:color="auto"/>
            <w:right w:val="none" w:sz="0" w:space="0" w:color="auto"/>
          </w:divBdr>
          <w:divsChild>
            <w:div w:id="2305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6582">
      <w:bodyDiv w:val="1"/>
      <w:marLeft w:val="0"/>
      <w:marRight w:val="0"/>
      <w:marTop w:val="0"/>
      <w:marBottom w:val="0"/>
      <w:divBdr>
        <w:top w:val="none" w:sz="0" w:space="0" w:color="auto"/>
        <w:left w:val="none" w:sz="0" w:space="0" w:color="auto"/>
        <w:bottom w:val="none" w:sz="0" w:space="0" w:color="auto"/>
        <w:right w:val="none" w:sz="0" w:space="0" w:color="auto"/>
      </w:divBdr>
    </w:div>
    <w:div w:id="1488979496">
      <w:bodyDiv w:val="1"/>
      <w:marLeft w:val="0"/>
      <w:marRight w:val="0"/>
      <w:marTop w:val="0"/>
      <w:marBottom w:val="0"/>
      <w:divBdr>
        <w:top w:val="none" w:sz="0" w:space="0" w:color="auto"/>
        <w:left w:val="none" w:sz="0" w:space="0" w:color="auto"/>
        <w:bottom w:val="none" w:sz="0" w:space="0" w:color="auto"/>
        <w:right w:val="none" w:sz="0" w:space="0" w:color="auto"/>
      </w:divBdr>
      <w:divsChild>
        <w:div w:id="958417023">
          <w:marLeft w:val="480"/>
          <w:marRight w:val="0"/>
          <w:marTop w:val="0"/>
          <w:marBottom w:val="0"/>
          <w:divBdr>
            <w:top w:val="none" w:sz="0" w:space="0" w:color="auto"/>
            <w:left w:val="none" w:sz="0" w:space="0" w:color="auto"/>
            <w:bottom w:val="none" w:sz="0" w:space="0" w:color="auto"/>
            <w:right w:val="none" w:sz="0" w:space="0" w:color="auto"/>
          </w:divBdr>
          <w:divsChild>
            <w:div w:id="9696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4530">
      <w:bodyDiv w:val="1"/>
      <w:marLeft w:val="0"/>
      <w:marRight w:val="0"/>
      <w:marTop w:val="0"/>
      <w:marBottom w:val="0"/>
      <w:divBdr>
        <w:top w:val="none" w:sz="0" w:space="0" w:color="auto"/>
        <w:left w:val="none" w:sz="0" w:space="0" w:color="auto"/>
        <w:bottom w:val="none" w:sz="0" w:space="0" w:color="auto"/>
        <w:right w:val="none" w:sz="0" w:space="0" w:color="auto"/>
      </w:divBdr>
      <w:divsChild>
        <w:div w:id="395126572">
          <w:marLeft w:val="480"/>
          <w:marRight w:val="0"/>
          <w:marTop w:val="0"/>
          <w:marBottom w:val="0"/>
          <w:divBdr>
            <w:top w:val="none" w:sz="0" w:space="0" w:color="auto"/>
            <w:left w:val="none" w:sz="0" w:space="0" w:color="auto"/>
            <w:bottom w:val="none" w:sz="0" w:space="0" w:color="auto"/>
            <w:right w:val="none" w:sz="0" w:space="0" w:color="auto"/>
          </w:divBdr>
          <w:divsChild>
            <w:div w:id="18008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8719">
      <w:bodyDiv w:val="1"/>
      <w:marLeft w:val="0"/>
      <w:marRight w:val="0"/>
      <w:marTop w:val="0"/>
      <w:marBottom w:val="0"/>
      <w:divBdr>
        <w:top w:val="none" w:sz="0" w:space="0" w:color="auto"/>
        <w:left w:val="none" w:sz="0" w:space="0" w:color="auto"/>
        <w:bottom w:val="none" w:sz="0" w:space="0" w:color="auto"/>
        <w:right w:val="none" w:sz="0" w:space="0" w:color="auto"/>
      </w:divBdr>
    </w:div>
    <w:div w:id="1517043018">
      <w:bodyDiv w:val="1"/>
      <w:marLeft w:val="0"/>
      <w:marRight w:val="0"/>
      <w:marTop w:val="0"/>
      <w:marBottom w:val="0"/>
      <w:divBdr>
        <w:top w:val="none" w:sz="0" w:space="0" w:color="auto"/>
        <w:left w:val="none" w:sz="0" w:space="0" w:color="auto"/>
        <w:bottom w:val="none" w:sz="0" w:space="0" w:color="auto"/>
        <w:right w:val="none" w:sz="0" w:space="0" w:color="auto"/>
      </w:divBdr>
      <w:divsChild>
        <w:div w:id="1119689762">
          <w:marLeft w:val="480"/>
          <w:marRight w:val="0"/>
          <w:marTop w:val="0"/>
          <w:marBottom w:val="0"/>
          <w:divBdr>
            <w:top w:val="none" w:sz="0" w:space="0" w:color="auto"/>
            <w:left w:val="none" w:sz="0" w:space="0" w:color="auto"/>
            <w:bottom w:val="none" w:sz="0" w:space="0" w:color="auto"/>
            <w:right w:val="none" w:sz="0" w:space="0" w:color="auto"/>
          </w:divBdr>
          <w:divsChild>
            <w:div w:id="1894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1933">
      <w:bodyDiv w:val="1"/>
      <w:marLeft w:val="0"/>
      <w:marRight w:val="0"/>
      <w:marTop w:val="0"/>
      <w:marBottom w:val="0"/>
      <w:divBdr>
        <w:top w:val="none" w:sz="0" w:space="0" w:color="auto"/>
        <w:left w:val="none" w:sz="0" w:space="0" w:color="auto"/>
        <w:bottom w:val="none" w:sz="0" w:space="0" w:color="auto"/>
        <w:right w:val="none" w:sz="0" w:space="0" w:color="auto"/>
      </w:divBdr>
      <w:divsChild>
        <w:div w:id="1527450464">
          <w:marLeft w:val="480"/>
          <w:marRight w:val="0"/>
          <w:marTop w:val="0"/>
          <w:marBottom w:val="0"/>
          <w:divBdr>
            <w:top w:val="none" w:sz="0" w:space="0" w:color="auto"/>
            <w:left w:val="none" w:sz="0" w:space="0" w:color="auto"/>
            <w:bottom w:val="none" w:sz="0" w:space="0" w:color="auto"/>
            <w:right w:val="none" w:sz="0" w:space="0" w:color="auto"/>
          </w:divBdr>
          <w:divsChild>
            <w:div w:id="6605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8078">
      <w:bodyDiv w:val="1"/>
      <w:marLeft w:val="0"/>
      <w:marRight w:val="0"/>
      <w:marTop w:val="0"/>
      <w:marBottom w:val="0"/>
      <w:divBdr>
        <w:top w:val="none" w:sz="0" w:space="0" w:color="auto"/>
        <w:left w:val="none" w:sz="0" w:space="0" w:color="auto"/>
        <w:bottom w:val="none" w:sz="0" w:space="0" w:color="auto"/>
        <w:right w:val="none" w:sz="0" w:space="0" w:color="auto"/>
      </w:divBdr>
      <w:divsChild>
        <w:div w:id="1637639054">
          <w:marLeft w:val="480"/>
          <w:marRight w:val="0"/>
          <w:marTop w:val="0"/>
          <w:marBottom w:val="0"/>
          <w:divBdr>
            <w:top w:val="none" w:sz="0" w:space="0" w:color="auto"/>
            <w:left w:val="none" w:sz="0" w:space="0" w:color="auto"/>
            <w:bottom w:val="none" w:sz="0" w:space="0" w:color="auto"/>
            <w:right w:val="none" w:sz="0" w:space="0" w:color="auto"/>
          </w:divBdr>
          <w:divsChild>
            <w:div w:id="10986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7836">
      <w:bodyDiv w:val="1"/>
      <w:marLeft w:val="0"/>
      <w:marRight w:val="0"/>
      <w:marTop w:val="0"/>
      <w:marBottom w:val="0"/>
      <w:divBdr>
        <w:top w:val="none" w:sz="0" w:space="0" w:color="auto"/>
        <w:left w:val="none" w:sz="0" w:space="0" w:color="auto"/>
        <w:bottom w:val="none" w:sz="0" w:space="0" w:color="auto"/>
        <w:right w:val="none" w:sz="0" w:space="0" w:color="auto"/>
      </w:divBdr>
    </w:div>
    <w:div w:id="1530532859">
      <w:bodyDiv w:val="1"/>
      <w:marLeft w:val="0"/>
      <w:marRight w:val="0"/>
      <w:marTop w:val="0"/>
      <w:marBottom w:val="0"/>
      <w:divBdr>
        <w:top w:val="none" w:sz="0" w:space="0" w:color="auto"/>
        <w:left w:val="none" w:sz="0" w:space="0" w:color="auto"/>
        <w:bottom w:val="none" w:sz="0" w:space="0" w:color="auto"/>
        <w:right w:val="none" w:sz="0" w:space="0" w:color="auto"/>
      </w:divBdr>
      <w:divsChild>
        <w:div w:id="1911647859">
          <w:marLeft w:val="480"/>
          <w:marRight w:val="0"/>
          <w:marTop w:val="0"/>
          <w:marBottom w:val="0"/>
          <w:divBdr>
            <w:top w:val="none" w:sz="0" w:space="0" w:color="auto"/>
            <w:left w:val="none" w:sz="0" w:space="0" w:color="auto"/>
            <w:bottom w:val="none" w:sz="0" w:space="0" w:color="auto"/>
            <w:right w:val="none" w:sz="0" w:space="0" w:color="auto"/>
          </w:divBdr>
          <w:divsChild>
            <w:div w:id="6115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6273">
      <w:bodyDiv w:val="1"/>
      <w:marLeft w:val="0"/>
      <w:marRight w:val="0"/>
      <w:marTop w:val="0"/>
      <w:marBottom w:val="0"/>
      <w:divBdr>
        <w:top w:val="none" w:sz="0" w:space="0" w:color="auto"/>
        <w:left w:val="none" w:sz="0" w:space="0" w:color="auto"/>
        <w:bottom w:val="none" w:sz="0" w:space="0" w:color="auto"/>
        <w:right w:val="none" w:sz="0" w:space="0" w:color="auto"/>
      </w:divBdr>
    </w:div>
    <w:div w:id="1538198453">
      <w:bodyDiv w:val="1"/>
      <w:marLeft w:val="0"/>
      <w:marRight w:val="0"/>
      <w:marTop w:val="0"/>
      <w:marBottom w:val="0"/>
      <w:divBdr>
        <w:top w:val="none" w:sz="0" w:space="0" w:color="auto"/>
        <w:left w:val="none" w:sz="0" w:space="0" w:color="auto"/>
        <w:bottom w:val="none" w:sz="0" w:space="0" w:color="auto"/>
        <w:right w:val="none" w:sz="0" w:space="0" w:color="auto"/>
      </w:divBdr>
    </w:div>
    <w:div w:id="1550994889">
      <w:bodyDiv w:val="1"/>
      <w:marLeft w:val="0"/>
      <w:marRight w:val="0"/>
      <w:marTop w:val="0"/>
      <w:marBottom w:val="0"/>
      <w:divBdr>
        <w:top w:val="none" w:sz="0" w:space="0" w:color="auto"/>
        <w:left w:val="none" w:sz="0" w:space="0" w:color="auto"/>
        <w:bottom w:val="none" w:sz="0" w:space="0" w:color="auto"/>
        <w:right w:val="none" w:sz="0" w:space="0" w:color="auto"/>
      </w:divBdr>
    </w:div>
    <w:div w:id="1557619896">
      <w:bodyDiv w:val="1"/>
      <w:marLeft w:val="0"/>
      <w:marRight w:val="0"/>
      <w:marTop w:val="0"/>
      <w:marBottom w:val="0"/>
      <w:divBdr>
        <w:top w:val="none" w:sz="0" w:space="0" w:color="auto"/>
        <w:left w:val="none" w:sz="0" w:space="0" w:color="auto"/>
        <w:bottom w:val="none" w:sz="0" w:space="0" w:color="auto"/>
        <w:right w:val="none" w:sz="0" w:space="0" w:color="auto"/>
      </w:divBdr>
      <w:divsChild>
        <w:div w:id="1827938359">
          <w:marLeft w:val="480"/>
          <w:marRight w:val="0"/>
          <w:marTop w:val="0"/>
          <w:marBottom w:val="0"/>
          <w:divBdr>
            <w:top w:val="none" w:sz="0" w:space="0" w:color="auto"/>
            <w:left w:val="none" w:sz="0" w:space="0" w:color="auto"/>
            <w:bottom w:val="none" w:sz="0" w:space="0" w:color="auto"/>
            <w:right w:val="none" w:sz="0" w:space="0" w:color="auto"/>
          </w:divBdr>
          <w:divsChild>
            <w:div w:id="9927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776">
      <w:bodyDiv w:val="1"/>
      <w:marLeft w:val="0"/>
      <w:marRight w:val="0"/>
      <w:marTop w:val="0"/>
      <w:marBottom w:val="0"/>
      <w:divBdr>
        <w:top w:val="none" w:sz="0" w:space="0" w:color="auto"/>
        <w:left w:val="none" w:sz="0" w:space="0" w:color="auto"/>
        <w:bottom w:val="none" w:sz="0" w:space="0" w:color="auto"/>
        <w:right w:val="none" w:sz="0" w:space="0" w:color="auto"/>
      </w:divBdr>
      <w:divsChild>
        <w:div w:id="1086533591">
          <w:marLeft w:val="480"/>
          <w:marRight w:val="0"/>
          <w:marTop w:val="0"/>
          <w:marBottom w:val="0"/>
          <w:divBdr>
            <w:top w:val="none" w:sz="0" w:space="0" w:color="auto"/>
            <w:left w:val="none" w:sz="0" w:space="0" w:color="auto"/>
            <w:bottom w:val="none" w:sz="0" w:space="0" w:color="auto"/>
            <w:right w:val="none" w:sz="0" w:space="0" w:color="auto"/>
          </w:divBdr>
          <w:divsChild>
            <w:div w:id="20629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855">
      <w:bodyDiv w:val="1"/>
      <w:marLeft w:val="0"/>
      <w:marRight w:val="0"/>
      <w:marTop w:val="0"/>
      <w:marBottom w:val="0"/>
      <w:divBdr>
        <w:top w:val="none" w:sz="0" w:space="0" w:color="auto"/>
        <w:left w:val="none" w:sz="0" w:space="0" w:color="auto"/>
        <w:bottom w:val="none" w:sz="0" w:space="0" w:color="auto"/>
        <w:right w:val="none" w:sz="0" w:space="0" w:color="auto"/>
      </w:divBdr>
      <w:divsChild>
        <w:div w:id="1597978273">
          <w:marLeft w:val="480"/>
          <w:marRight w:val="0"/>
          <w:marTop w:val="0"/>
          <w:marBottom w:val="0"/>
          <w:divBdr>
            <w:top w:val="none" w:sz="0" w:space="0" w:color="auto"/>
            <w:left w:val="none" w:sz="0" w:space="0" w:color="auto"/>
            <w:bottom w:val="none" w:sz="0" w:space="0" w:color="auto"/>
            <w:right w:val="none" w:sz="0" w:space="0" w:color="auto"/>
          </w:divBdr>
          <w:divsChild>
            <w:div w:id="13459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2969">
      <w:bodyDiv w:val="1"/>
      <w:marLeft w:val="0"/>
      <w:marRight w:val="0"/>
      <w:marTop w:val="0"/>
      <w:marBottom w:val="0"/>
      <w:divBdr>
        <w:top w:val="none" w:sz="0" w:space="0" w:color="auto"/>
        <w:left w:val="none" w:sz="0" w:space="0" w:color="auto"/>
        <w:bottom w:val="none" w:sz="0" w:space="0" w:color="auto"/>
        <w:right w:val="none" w:sz="0" w:space="0" w:color="auto"/>
      </w:divBdr>
    </w:div>
    <w:div w:id="1631283024">
      <w:bodyDiv w:val="1"/>
      <w:marLeft w:val="0"/>
      <w:marRight w:val="0"/>
      <w:marTop w:val="0"/>
      <w:marBottom w:val="0"/>
      <w:divBdr>
        <w:top w:val="none" w:sz="0" w:space="0" w:color="auto"/>
        <w:left w:val="none" w:sz="0" w:space="0" w:color="auto"/>
        <w:bottom w:val="none" w:sz="0" w:space="0" w:color="auto"/>
        <w:right w:val="none" w:sz="0" w:space="0" w:color="auto"/>
      </w:divBdr>
      <w:divsChild>
        <w:div w:id="416748414">
          <w:marLeft w:val="480"/>
          <w:marRight w:val="0"/>
          <w:marTop w:val="0"/>
          <w:marBottom w:val="0"/>
          <w:divBdr>
            <w:top w:val="none" w:sz="0" w:space="0" w:color="auto"/>
            <w:left w:val="none" w:sz="0" w:space="0" w:color="auto"/>
            <w:bottom w:val="none" w:sz="0" w:space="0" w:color="auto"/>
            <w:right w:val="none" w:sz="0" w:space="0" w:color="auto"/>
          </w:divBdr>
          <w:divsChild>
            <w:div w:id="16496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1590">
      <w:bodyDiv w:val="1"/>
      <w:marLeft w:val="0"/>
      <w:marRight w:val="0"/>
      <w:marTop w:val="0"/>
      <w:marBottom w:val="0"/>
      <w:divBdr>
        <w:top w:val="none" w:sz="0" w:space="0" w:color="auto"/>
        <w:left w:val="none" w:sz="0" w:space="0" w:color="auto"/>
        <w:bottom w:val="none" w:sz="0" w:space="0" w:color="auto"/>
        <w:right w:val="none" w:sz="0" w:space="0" w:color="auto"/>
      </w:divBdr>
    </w:div>
    <w:div w:id="1650013987">
      <w:bodyDiv w:val="1"/>
      <w:marLeft w:val="0"/>
      <w:marRight w:val="0"/>
      <w:marTop w:val="0"/>
      <w:marBottom w:val="0"/>
      <w:divBdr>
        <w:top w:val="none" w:sz="0" w:space="0" w:color="auto"/>
        <w:left w:val="none" w:sz="0" w:space="0" w:color="auto"/>
        <w:bottom w:val="none" w:sz="0" w:space="0" w:color="auto"/>
        <w:right w:val="none" w:sz="0" w:space="0" w:color="auto"/>
      </w:divBdr>
      <w:divsChild>
        <w:div w:id="562715577">
          <w:marLeft w:val="480"/>
          <w:marRight w:val="0"/>
          <w:marTop w:val="0"/>
          <w:marBottom w:val="0"/>
          <w:divBdr>
            <w:top w:val="none" w:sz="0" w:space="0" w:color="auto"/>
            <w:left w:val="none" w:sz="0" w:space="0" w:color="auto"/>
            <w:bottom w:val="none" w:sz="0" w:space="0" w:color="auto"/>
            <w:right w:val="none" w:sz="0" w:space="0" w:color="auto"/>
          </w:divBdr>
          <w:divsChild>
            <w:div w:id="8482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3649">
      <w:bodyDiv w:val="1"/>
      <w:marLeft w:val="0"/>
      <w:marRight w:val="0"/>
      <w:marTop w:val="0"/>
      <w:marBottom w:val="0"/>
      <w:divBdr>
        <w:top w:val="none" w:sz="0" w:space="0" w:color="auto"/>
        <w:left w:val="none" w:sz="0" w:space="0" w:color="auto"/>
        <w:bottom w:val="none" w:sz="0" w:space="0" w:color="auto"/>
        <w:right w:val="none" w:sz="0" w:space="0" w:color="auto"/>
      </w:divBdr>
      <w:divsChild>
        <w:div w:id="9526144">
          <w:marLeft w:val="480"/>
          <w:marRight w:val="0"/>
          <w:marTop w:val="0"/>
          <w:marBottom w:val="0"/>
          <w:divBdr>
            <w:top w:val="none" w:sz="0" w:space="0" w:color="auto"/>
            <w:left w:val="none" w:sz="0" w:space="0" w:color="auto"/>
            <w:bottom w:val="none" w:sz="0" w:space="0" w:color="auto"/>
            <w:right w:val="none" w:sz="0" w:space="0" w:color="auto"/>
          </w:divBdr>
          <w:divsChild>
            <w:div w:id="14700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6790">
      <w:bodyDiv w:val="1"/>
      <w:marLeft w:val="0"/>
      <w:marRight w:val="0"/>
      <w:marTop w:val="0"/>
      <w:marBottom w:val="0"/>
      <w:divBdr>
        <w:top w:val="none" w:sz="0" w:space="0" w:color="auto"/>
        <w:left w:val="none" w:sz="0" w:space="0" w:color="auto"/>
        <w:bottom w:val="none" w:sz="0" w:space="0" w:color="auto"/>
        <w:right w:val="none" w:sz="0" w:space="0" w:color="auto"/>
      </w:divBdr>
    </w:div>
    <w:div w:id="1699617835">
      <w:bodyDiv w:val="1"/>
      <w:marLeft w:val="0"/>
      <w:marRight w:val="0"/>
      <w:marTop w:val="0"/>
      <w:marBottom w:val="0"/>
      <w:divBdr>
        <w:top w:val="none" w:sz="0" w:space="0" w:color="auto"/>
        <w:left w:val="none" w:sz="0" w:space="0" w:color="auto"/>
        <w:bottom w:val="none" w:sz="0" w:space="0" w:color="auto"/>
        <w:right w:val="none" w:sz="0" w:space="0" w:color="auto"/>
      </w:divBdr>
      <w:divsChild>
        <w:div w:id="709037880">
          <w:marLeft w:val="480"/>
          <w:marRight w:val="0"/>
          <w:marTop w:val="0"/>
          <w:marBottom w:val="0"/>
          <w:divBdr>
            <w:top w:val="none" w:sz="0" w:space="0" w:color="auto"/>
            <w:left w:val="none" w:sz="0" w:space="0" w:color="auto"/>
            <w:bottom w:val="none" w:sz="0" w:space="0" w:color="auto"/>
            <w:right w:val="none" w:sz="0" w:space="0" w:color="auto"/>
          </w:divBdr>
          <w:divsChild>
            <w:div w:id="19019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25">
      <w:bodyDiv w:val="1"/>
      <w:marLeft w:val="0"/>
      <w:marRight w:val="0"/>
      <w:marTop w:val="0"/>
      <w:marBottom w:val="0"/>
      <w:divBdr>
        <w:top w:val="none" w:sz="0" w:space="0" w:color="auto"/>
        <w:left w:val="none" w:sz="0" w:space="0" w:color="auto"/>
        <w:bottom w:val="none" w:sz="0" w:space="0" w:color="auto"/>
        <w:right w:val="none" w:sz="0" w:space="0" w:color="auto"/>
      </w:divBdr>
    </w:div>
    <w:div w:id="1721249370">
      <w:bodyDiv w:val="1"/>
      <w:marLeft w:val="0"/>
      <w:marRight w:val="0"/>
      <w:marTop w:val="0"/>
      <w:marBottom w:val="0"/>
      <w:divBdr>
        <w:top w:val="none" w:sz="0" w:space="0" w:color="auto"/>
        <w:left w:val="none" w:sz="0" w:space="0" w:color="auto"/>
        <w:bottom w:val="none" w:sz="0" w:space="0" w:color="auto"/>
        <w:right w:val="none" w:sz="0" w:space="0" w:color="auto"/>
      </w:divBdr>
      <w:divsChild>
        <w:div w:id="1556503231">
          <w:marLeft w:val="480"/>
          <w:marRight w:val="0"/>
          <w:marTop w:val="0"/>
          <w:marBottom w:val="0"/>
          <w:divBdr>
            <w:top w:val="none" w:sz="0" w:space="0" w:color="auto"/>
            <w:left w:val="none" w:sz="0" w:space="0" w:color="auto"/>
            <w:bottom w:val="none" w:sz="0" w:space="0" w:color="auto"/>
            <w:right w:val="none" w:sz="0" w:space="0" w:color="auto"/>
          </w:divBdr>
          <w:divsChild>
            <w:div w:id="12297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1649">
      <w:bodyDiv w:val="1"/>
      <w:marLeft w:val="0"/>
      <w:marRight w:val="0"/>
      <w:marTop w:val="0"/>
      <w:marBottom w:val="0"/>
      <w:divBdr>
        <w:top w:val="none" w:sz="0" w:space="0" w:color="auto"/>
        <w:left w:val="none" w:sz="0" w:space="0" w:color="auto"/>
        <w:bottom w:val="none" w:sz="0" w:space="0" w:color="auto"/>
        <w:right w:val="none" w:sz="0" w:space="0" w:color="auto"/>
      </w:divBdr>
      <w:divsChild>
        <w:div w:id="1991204953">
          <w:marLeft w:val="480"/>
          <w:marRight w:val="0"/>
          <w:marTop w:val="0"/>
          <w:marBottom w:val="0"/>
          <w:divBdr>
            <w:top w:val="none" w:sz="0" w:space="0" w:color="auto"/>
            <w:left w:val="none" w:sz="0" w:space="0" w:color="auto"/>
            <w:bottom w:val="none" w:sz="0" w:space="0" w:color="auto"/>
            <w:right w:val="none" w:sz="0" w:space="0" w:color="auto"/>
          </w:divBdr>
          <w:divsChild>
            <w:div w:id="10746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8135">
      <w:bodyDiv w:val="1"/>
      <w:marLeft w:val="0"/>
      <w:marRight w:val="0"/>
      <w:marTop w:val="0"/>
      <w:marBottom w:val="0"/>
      <w:divBdr>
        <w:top w:val="none" w:sz="0" w:space="0" w:color="auto"/>
        <w:left w:val="none" w:sz="0" w:space="0" w:color="auto"/>
        <w:bottom w:val="none" w:sz="0" w:space="0" w:color="auto"/>
        <w:right w:val="none" w:sz="0" w:space="0" w:color="auto"/>
      </w:divBdr>
      <w:divsChild>
        <w:div w:id="1960720294">
          <w:marLeft w:val="480"/>
          <w:marRight w:val="0"/>
          <w:marTop w:val="0"/>
          <w:marBottom w:val="0"/>
          <w:divBdr>
            <w:top w:val="none" w:sz="0" w:space="0" w:color="auto"/>
            <w:left w:val="none" w:sz="0" w:space="0" w:color="auto"/>
            <w:bottom w:val="none" w:sz="0" w:space="0" w:color="auto"/>
            <w:right w:val="none" w:sz="0" w:space="0" w:color="auto"/>
          </w:divBdr>
          <w:divsChild>
            <w:div w:id="3040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0670">
      <w:bodyDiv w:val="1"/>
      <w:marLeft w:val="0"/>
      <w:marRight w:val="0"/>
      <w:marTop w:val="0"/>
      <w:marBottom w:val="0"/>
      <w:divBdr>
        <w:top w:val="none" w:sz="0" w:space="0" w:color="auto"/>
        <w:left w:val="none" w:sz="0" w:space="0" w:color="auto"/>
        <w:bottom w:val="none" w:sz="0" w:space="0" w:color="auto"/>
        <w:right w:val="none" w:sz="0" w:space="0" w:color="auto"/>
      </w:divBdr>
    </w:div>
    <w:div w:id="1791779225">
      <w:bodyDiv w:val="1"/>
      <w:marLeft w:val="0"/>
      <w:marRight w:val="0"/>
      <w:marTop w:val="0"/>
      <w:marBottom w:val="0"/>
      <w:divBdr>
        <w:top w:val="none" w:sz="0" w:space="0" w:color="auto"/>
        <w:left w:val="none" w:sz="0" w:space="0" w:color="auto"/>
        <w:bottom w:val="none" w:sz="0" w:space="0" w:color="auto"/>
        <w:right w:val="none" w:sz="0" w:space="0" w:color="auto"/>
      </w:divBdr>
      <w:divsChild>
        <w:div w:id="1716856677">
          <w:marLeft w:val="480"/>
          <w:marRight w:val="0"/>
          <w:marTop w:val="0"/>
          <w:marBottom w:val="0"/>
          <w:divBdr>
            <w:top w:val="none" w:sz="0" w:space="0" w:color="auto"/>
            <w:left w:val="none" w:sz="0" w:space="0" w:color="auto"/>
            <w:bottom w:val="none" w:sz="0" w:space="0" w:color="auto"/>
            <w:right w:val="none" w:sz="0" w:space="0" w:color="auto"/>
          </w:divBdr>
          <w:divsChild>
            <w:div w:id="5802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690">
      <w:bodyDiv w:val="1"/>
      <w:marLeft w:val="0"/>
      <w:marRight w:val="0"/>
      <w:marTop w:val="0"/>
      <w:marBottom w:val="0"/>
      <w:divBdr>
        <w:top w:val="none" w:sz="0" w:space="0" w:color="auto"/>
        <w:left w:val="none" w:sz="0" w:space="0" w:color="auto"/>
        <w:bottom w:val="none" w:sz="0" w:space="0" w:color="auto"/>
        <w:right w:val="none" w:sz="0" w:space="0" w:color="auto"/>
      </w:divBdr>
      <w:divsChild>
        <w:div w:id="1321614740">
          <w:marLeft w:val="480"/>
          <w:marRight w:val="0"/>
          <w:marTop w:val="0"/>
          <w:marBottom w:val="0"/>
          <w:divBdr>
            <w:top w:val="none" w:sz="0" w:space="0" w:color="auto"/>
            <w:left w:val="none" w:sz="0" w:space="0" w:color="auto"/>
            <w:bottom w:val="none" w:sz="0" w:space="0" w:color="auto"/>
            <w:right w:val="none" w:sz="0" w:space="0" w:color="auto"/>
          </w:divBdr>
          <w:divsChild>
            <w:div w:id="13940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6470">
      <w:bodyDiv w:val="1"/>
      <w:marLeft w:val="0"/>
      <w:marRight w:val="0"/>
      <w:marTop w:val="0"/>
      <w:marBottom w:val="0"/>
      <w:divBdr>
        <w:top w:val="none" w:sz="0" w:space="0" w:color="auto"/>
        <w:left w:val="none" w:sz="0" w:space="0" w:color="auto"/>
        <w:bottom w:val="none" w:sz="0" w:space="0" w:color="auto"/>
        <w:right w:val="none" w:sz="0" w:space="0" w:color="auto"/>
      </w:divBdr>
    </w:div>
    <w:div w:id="1823080907">
      <w:bodyDiv w:val="1"/>
      <w:marLeft w:val="0"/>
      <w:marRight w:val="0"/>
      <w:marTop w:val="0"/>
      <w:marBottom w:val="0"/>
      <w:divBdr>
        <w:top w:val="none" w:sz="0" w:space="0" w:color="auto"/>
        <w:left w:val="none" w:sz="0" w:space="0" w:color="auto"/>
        <w:bottom w:val="none" w:sz="0" w:space="0" w:color="auto"/>
        <w:right w:val="none" w:sz="0" w:space="0" w:color="auto"/>
      </w:divBdr>
    </w:div>
    <w:div w:id="1842426812">
      <w:bodyDiv w:val="1"/>
      <w:marLeft w:val="0"/>
      <w:marRight w:val="0"/>
      <w:marTop w:val="0"/>
      <w:marBottom w:val="0"/>
      <w:divBdr>
        <w:top w:val="none" w:sz="0" w:space="0" w:color="auto"/>
        <w:left w:val="none" w:sz="0" w:space="0" w:color="auto"/>
        <w:bottom w:val="none" w:sz="0" w:space="0" w:color="auto"/>
        <w:right w:val="none" w:sz="0" w:space="0" w:color="auto"/>
      </w:divBdr>
      <w:divsChild>
        <w:div w:id="1841039567">
          <w:marLeft w:val="480"/>
          <w:marRight w:val="0"/>
          <w:marTop w:val="0"/>
          <w:marBottom w:val="0"/>
          <w:divBdr>
            <w:top w:val="none" w:sz="0" w:space="0" w:color="auto"/>
            <w:left w:val="none" w:sz="0" w:space="0" w:color="auto"/>
            <w:bottom w:val="none" w:sz="0" w:space="0" w:color="auto"/>
            <w:right w:val="none" w:sz="0" w:space="0" w:color="auto"/>
          </w:divBdr>
          <w:divsChild>
            <w:div w:id="12015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2799">
      <w:bodyDiv w:val="1"/>
      <w:marLeft w:val="0"/>
      <w:marRight w:val="0"/>
      <w:marTop w:val="0"/>
      <w:marBottom w:val="0"/>
      <w:divBdr>
        <w:top w:val="none" w:sz="0" w:space="0" w:color="auto"/>
        <w:left w:val="none" w:sz="0" w:space="0" w:color="auto"/>
        <w:bottom w:val="none" w:sz="0" w:space="0" w:color="auto"/>
        <w:right w:val="none" w:sz="0" w:space="0" w:color="auto"/>
      </w:divBdr>
      <w:divsChild>
        <w:div w:id="8222348">
          <w:marLeft w:val="0"/>
          <w:marRight w:val="0"/>
          <w:marTop w:val="0"/>
          <w:marBottom w:val="0"/>
          <w:divBdr>
            <w:top w:val="none" w:sz="0" w:space="0" w:color="auto"/>
            <w:left w:val="none" w:sz="0" w:space="0" w:color="auto"/>
            <w:bottom w:val="none" w:sz="0" w:space="0" w:color="auto"/>
            <w:right w:val="none" w:sz="0" w:space="0" w:color="auto"/>
          </w:divBdr>
        </w:div>
        <w:div w:id="513039434">
          <w:marLeft w:val="0"/>
          <w:marRight w:val="0"/>
          <w:marTop w:val="0"/>
          <w:marBottom w:val="0"/>
          <w:divBdr>
            <w:top w:val="none" w:sz="0" w:space="0" w:color="auto"/>
            <w:left w:val="none" w:sz="0" w:space="0" w:color="auto"/>
            <w:bottom w:val="none" w:sz="0" w:space="0" w:color="auto"/>
            <w:right w:val="none" w:sz="0" w:space="0" w:color="auto"/>
          </w:divBdr>
        </w:div>
        <w:div w:id="603461138">
          <w:marLeft w:val="0"/>
          <w:marRight w:val="0"/>
          <w:marTop w:val="0"/>
          <w:marBottom w:val="0"/>
          <w:divBdr>
            <w:top w:val="none" w:sz="0" w:space="0" w:color="auto"/>
            <w:left w:val="none" w:sz="0" w:space="0" w:color="auto"/>
            <w:bottom w:val="none" w:sz="0" w:space="0" w:color="auto"/>
            <w:right w:val="none" w:sz="0" w:space="0" w:color="auto"/>
          </w:divBdr>
        </w:div>
        <w:div w:id="783966803">
          <w:marLeft w:val="0"/>
          <w:marRight w:val="0"/>
          <w:marTop w:val="0"/>
          <w:marBottom w:val="0"/>
          <w:divBdr>
            <w:top w:val="none" w:sz="0" w:space="0" w:color="auto"/>
            <w:left w:val="none" w:sz="0" w:space="0" w:color="auto"/>
            <w:bottom w:val="none" w:sz="0" w:space="0" w:color="auto"/>
            <w:right w:val="none" w:sz="0" w:space="0" w:color="auto"/>
          </w:divBdr>
        </w:div>
        <w:div w:id="1073165658">
          <w:marLeft w:val="0"/>
          <w:marRight w:val="0"/>
          <w:marTop w:val="0"/>
          <w:marBottom w:val="0"/>
          <w:divBdr>
            <w:top w:val="none" w:sz="0" w:space="0" w:color="auto"/>
            <w:left w:val="none" w:sz="0" w:space="0" w:color="auto"/>
            <w:bottom w:val="none" w:sz="0" w:space="0" w:color="auto"/>
            <w:right w:val="none" w:sz="0" w:space="0" w:color="auto"/>
          </w:divBdr>
        </w:div>
        <w:div w:id="1246764412">
          <w:marLeft w:val="0"/>
          <w:marRight w:val="0"/>
          <w:marTop w:val="0"/>
          <w:marBottom w:val="0"/>
          <w:divBdr>
            <w:top w:val="none" w:sz="0" w:space="0" w:color="auto"/>
            <w:left w:val="none" w:sz="0" w:space="0" w:color="auto"/>
            <w:bottom w:val="none" w:sz="0" w:space="0" w:color="auto"/>
            <w:right w:val="none" w:sz="0" w:space="0" w:color="auto"/>
          </w:divBdr>
        </w:div>
        <w:div w:id="1255358662">
          <w:marLeft w:val="0"/>
          <w:marRight w:val="0"/>
          <w:marTop w:val="0"/>
          <w:marBottom w:val="0"/>
          <w:divBdr>
            <w:top w:val="none" w:sz="0" w:space="0" w:color="auto"/>
            <w:left w:val="none" w:sz="0" w:space="0" w:color="auto"/>
            <w:bottom w:val="none" w:sz="0" w:space="0" w:color="auto"/>
            <w:right w:val="none" w:sz="0" w:space="0" w:color="auto"/>
          </w:divBdr>
        </w:div>
        <w:div w:id="1401371728">
          <w:marLeft w:val="0"/>
          <w:marRight w:val="0"/>
          <w:marTop w:val="0"/>
          <w:marBottom w:val="0"/>
          <w:divBdr>
            <w:top w:val="none" w:sz="0" w:space="0" w:color="auto"/>
            <w:left w:val="none" w:sz="0" w:space="0" w:color="auto"/>
            <w:bottom w:val="none" w:sz="0" w:space="0" w:color="auto"/>
            <w:right w:val="none" w:sz="0" w:space="0" w:color="auto"/>
          </w:divBdr>
        </w:div>
        <w:div w:id="1663923464">
          <w:marLeft w:val="0"/>
          <w:marRight w:val="0"/>
          <w:marTop w:val="0"/>
          <w:marBottom w:val="0"/>
          <w:divBdr>
            <w:top w:val="none" w:sz="0" w:space="0" w:color="auto"/>
            <w:left w:val="none" w:sz="0" w:space="0" w:color="auto"/>
            <w:bottom w:val="none" w:sz="0" w:space="0" w:color="auto"/>
            <w:right w:val="none" w:sz="0" w:space="0" w:color="auto"/>
          </w:divBdr>
        </w:div>
        <w:div w:id="1746757797">
          <w:marLeft w:val="0"/>
          <w:marRight w:val="0"/>
          <w:marTop w:val="0"/>
          <w:marBottom w:val="0"/>
          <w:divBdr>
            <w:top w:val="none" w:sz="0" w:space="0" w:color="auto"/>
            <w:left w:val="none" w:sz="0" w:space="0" w:color="auto"/>
            <w:bottom w:val="none" w:sz="0" w:space="0" w:color="auto"/>
            <w:right w:val="none" w:sz="0" w:space="0" w:color="auto"/>
          </w:divBdr>
        </w:div>
        <w:div w:id="2016877189">
          <w:marLeft w:val="0"/>
          <w:marRight w:val="0"/>
          <w:marTop w:val="0"/>
          <w:marBottom w:val="0"/>
          <w:divBdr>
            <w:top w:val="none" w:sz="0" w:space="0" w:color="auto"/>
            <w:left w:val="none" w:sz="0" w:space="0" w:color="auto"/>
            <w:bottom w:val="none" w:sz="0" w:space="0" w:color="auto"/>
            <w:right w:val="none" w:sz="0" w:space="0" w:color="auto"/>
          </w:divBdr>
        </w:div>
        <w:div w:id="2034304053">
          <w:marLeft w:val="0"/>
          <w:marRight w:val="0"/>
          <w:marTop w:val="0"/>
          <w:marBottom w:val="0"/>
          <w:divBdr>
            <w:top w:val="none" w:sz="0" w:space="0" w:color="auto"/>
            <w:left w:val="none" w:sz="0" w:space="0" w:color="auto"/>
            <w:bottom w:val="none" w:sz="0" w:space="0" w:color="auto"/>
            <w:right w:val="none" w:sz="0" w:space="0" w:color="auto"/>
          </w:divBdr>
        </w:div>
        <w:div w:id="2040009038">
          <w:marLeft w:val="0"/>
          <w:marRight w:val="0"/>
          <w:marTop w:val="0"/>
          <w:marBottom w:val="0"/>
          <w:divBdr>
            <w:top w:val="none" w:sz="0" w:space="0" w:color="auto"/>
            <w:left w:val="none" w:sz="0" w:space="0" w:color="auto"/>
            <w:bottom w:val="none" w:sz="0" w:space="0" w:color="auto"/>
            <w:right w:val="none" w:sz="0" w:space="0" w:color="auto"/>
          </w:divBdr>
        </w:div>
      </w:divsChild>
    </w:div>
    <w:div w:id="1862818835">
      <w:bodyDiv w:val="1"/>
      <w:marLeft w:val="0"/>
      <w:marRight w:val="0"/>
      <w:marTop w:val="0"/>
      <w:marBottom w:val="0"/>
      <w:divBdr>
        <w:top w:val="none" w:sz="0" w:space="0" w:color="auto"/>
        <w:left w:val="none" w:sz="0" w:space="0" w:color="auto"/>
        <w:bottom w:val="none" w:sz="0" w:space="0" w:color="auto"/>
        <w:right w:val="none" w:sz="0" w:space="0" w:color="auto"/>
      </w:divBdr>
      <w:divsChild>
        <w:div w:id="1903448019">
          <w:marLeft w:val="480"/>
          <w:marRight w:val="0"/>
          <w:marTop w:val="0"/>
          <w:marBottom w:val="0"/>
          <w:divBdr>
            <w:top w:val="none" w:sz="0" w:space="0" w:color="auto"/>
            <w:left w:val="none" w:sz="0" w:space="0" w:color="auto"/>
            <w:bottom w:val="none" w:sz="0" w:space="0" w:color="auto"/>
            <w:right w:val="none" w:sz="0" w:space="0" w:color="auto"/>
          </w:divBdr>
          <w:divsChild>
            <w:div w:id="13887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4733">
      <w:bodyDiv w:val="1"/>
      <w:marLeft w:val="0"/>
      <w:marRight w:val="0"/>
      <w:marTop w:val="0"/>
      <w:marBottom w:val="0"/>
      <w:divBdr>
        <w:top w:val="none" w:sz="0" w:space="0" w:color="auto"/>
        <w:left w:val="none" w:sz="0" w:space="0" w:color="auto"/>
        <w:bottom w:val="none" w:sz="0" w:space="0" w:color="auto"/>
        <w:right w:val="none" w:sz="0" w:space="0" w:color="auto"/>
      </w:divBdr>
    </w:div>
    <w:div w:id="1870684690">
      <w:bodyDiv w:val="1"/>
      <w:marLeft w:val="0"/>
      <w:marRight w:val="0"/>
      <w:marTop w:val="0"/>
      <w:marBottom w:val="0"/>
      <w:divBdr>
        <w:top w:val="none" w:sz="0" w:space="0" w:color="auto"/>
        <w:left w:val="none" w:sz="0" w:space="0" w:color="auto"/>
        <w:bottom w:val="none" w:sz="0" w:space="0" w:color="auto"/>
        <w:right w:val="none" w:sz="0" w:space="0" w:color="auto"/>
      </w:divBdr>
    </w:div>
    <w:div w:id="1876499910">
      <w:bodyDiv w:val="1"/>
      <w:marLeft w:val="0"/>
      <w:marRight w:val="0"/>
      <w:marTop w:val="0"/>
      <w:marBottom w:val="0"/>
      <w:divBdr>
        <w:top w:val="none" w:sz="0" w:space="0" w:color="auto"/>
        <w:left w:val="none" w:sz="0" w:space="0" w:color="auto"/>
        <w:bottom w:val="none" w:sz="0" w:space="0" w:color="auto"/>
        <w:right w:val="none" w:sz="0" w:space="0" w:color="auto"/>
      </w:divBdr>
    </w:div>
    <w:div w:id="1876651199">
      <w:bodyDiv w:val="1"/>
      <w:marLeft w:val="0"/>
      <w:marRight w:val="0"/>
      <w:marTop w:val="0"/>
      <w:marBottom w:val="0"/>
      <w:divBdr>
        <w:top w:val="none" w:sz="0" w:space="0" w:color="auto"/>
        <w:left w:val="none" w:sz="0" w:space="0" w:color="auto"/>
        <w:bottom w:val="none" w:sz="0" w:space="0" w:color="auto"/>
        <w:right w:val="none" w:sz="0" w:space="0" w:color="auto"/>
      </w:divBdr>
      <w:divsChild>
        <w:div w:id="779835017">
          <w:marLeft w:val="480"/>
          <w:marRight w:val="0"/>
          <w:marTop w:val="0"/>
          <w:marBottom w:val="0"/>
          <w:divBdr>
            <w:top w:val="none" w:sz="0" w:space="0" w:color="auto"/>
            <w:left w:val="none" w:sz="0" w:space="0" w:color="auto"/>
            <w:bottom w:val="none" w:sz="0" w:space="0" w:color="auto"/>
            <w:right w:val="none" w:sz="0" w:space="0" w:color="auto"/>
          </w:divBdr>
          <w:divsChild>
            <w:div w:id="18740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7505">
      <w:bodyDiv w:val="1"/>
      <w:marLeft w:val="0"/>
      <w:marRight w:val="0"/>
      <w:marTop w:val="0"/>
      <w:marBottom w:val="0"/>
      <w:divBdr>
        <w:top w:val="none" w:sz="0" w:space="0" w:color="auto"/>
        <w:left w:val="none" w:sz="0" w:space="0" w:color="auto"/>
        <w:bottom w:val="none" w:sz="0" w:space="0" w:color="auto"/>
        <w:right w:val="none" w:sz="0" w:space="0" w:color="auto"/>
      </w:divBdr>
      <w:divsChild>
        <w:div w:id="345181798">
          <w:marLeft w:val="480"/>
          <w:marRight w:val="0"/>
          <w:marTop w:val="0"/>
          <w:marBottom w:val="0"/>
          <w:divBdr>
            <w:top w:val="none" w:sz="0" w:space="0" w:color="auto"/>
            <w:left w:val="none" w:sz="0" w:space="0" w:color="auto"/>
            <w:bottom w:val="none" w:sz="0" w:space="0" w:color="auto"/>
            <w:right w:val="none" w:sz="0" w:space="0" w:color="auto"/>
          </w:divBdr>
          <w:divsChild>
            <w:div w:id="4042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873">
      <w:bodyDiv w:val="1"/>
      <w:marLeft w:val="0"/>
      <w:marRight w:val="0"/>
      <w:marTop w:val="0"/>
      <w:marBottom w:val="0"/>
      <w:divBdr>
        <w:top w:val="none" w:sz="0" w:space="0" w:color="auto"/>
        <w:left w:val="none" w:sz="0" w:space="0" w:color="auto"/>
        <w:bottom w:val="none" w:sz="0" w:space="0" w:color="auto"/>
        <w:right w:val="none" w:sz="0" w:space="0" w:color="auto"/>
      </w:divBdr>
      <w:divsChild>
        <w:div w:id="1820078760">
          <w:marLeft w:val="480"/>
          <w:marRight w:val="0"/>
          <w:marTop w:val="0"/>
          <w:marBottom w:val="0"/>
          <w:divBdr>
            <w:top w:val="none" w:sz="0" w:space="0" w:color="auto"/>
            <w:left w:val="none" w:sz="0" w:space="0" w:color="auto"/>
            <w:bottom w:val="none" w:sz="0" w:space="0" w:color="auto"/>
            <w:right w:val="none" w:sz="0" w:space="0" w:color="auto"/>
          </w:divBdr>
          <w:divsChild>
            <w:div w:id="4212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3823">
      <w:bodyDiv w:val="1"/>
      <w:marLeft w:val="0"/>
      <w:marRight w:val="0"/>
      <w:marTop w:val="0"/>
      <w:marBottom w:val="0"/>
      <w:divBdr>
        <w:top w:val="none" w:sz="0" w:space="0" w:color="auto"/>
        <w:left w:val="none" w:sz="0" w:space="0" w:color="auto"/>
        <w:bottom w:val="none" w:sz="0" w:space="0" w:color="auto"/>
        <w:right w:val="none" w:sz="0" w:space="0" w:color="auto"/>
      </w:divBdr>
      <w:divsChild>
        <w:div w:id="1667856922">
          <w:marLeft w:val="480"/>
          <w:marRight w:val="0"/>
          <w:marTop w:val="0"/>
          <w:marBottom w:val="0"/>
          <w:divBdr>
            <w:top w:val="none" w:sz="0" w:space="0" w:color="auto"/>
            <w:left w:val="none" w:sz="0" w:space="0" w:color="auto"/>
            <w:bottom w:val="none" w:sz="0" w:space="0" w:color="auto"/>
            <w:right w:val="none" w:sz="0" w:space="0" w:color="auto"/>
          </w:divBdr>
          <w:divsChild>
            <w:div w:id="9172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0955">
      <w:bodyDiv w:val="1"/>
      <w:marLeft w:val="0"/>
      <w:marRight w:val="0"/>
      <w:marTop w:val="0"/>
      <w:marBottom w:val="0"/>
      <w:divBdr>
        <w:top w:val="none" w:sz="0" w:space="0" w:color="auto"/>
        <w:left w:val="none" w:sz="0" w:space="0" w:color="auto"/>
        <w:bottom w:val="none" w:sz="0" w:space="0" w:color="auto"/>
        <w:right w:val="none" w:sz="0" w:space="0" w:color="auto"/>
      </w:divBdr>
      <w:divsChild>
        <w:div w:id="261569606">
          <w:marLeft w:val="480"/>
          <w:marRight w:val="0"/>
          <w:marTop w:val="0"/>
          <w:marBottom w:val="0"/>
          <w:divBdr>
            <w:top w:val="none" w:sz="0" w:space="0" w:color="auto"/>
            <w:left w:val="none" w:sz="0" w:space="0" w:color="auto"/>
            <w:bottom w:val="none" w:sz="0" w:space="0" w:color="auto"/>
            <w:right w:val="none" w:sz="0" w:space="0" w:color="auto"/>
          </w:divBdr>
          <w:divsChild>
            <w:div w:id="6040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9262">
      <w:bodyDiv w:val="1"/>
      <w:marLeft w:val="0"/>
      <w:marRight w:val="0"/>
      <w:marTop w:val="0"/>
      <w:marBottom w:val="0"/>
      <w:divBdr>
        <w:top w:val="none" w:sz="0" w:space="0" w:color="auto"/>
        <w:left w:val="none" w:sz="0" w:space="0" w:color="auto"/>
        <w:bottom w:val="none" w:sz="0" w:space="0" w:color="auto"/>
        <w:right w:val="none" w:sz="0" w:space="0" w:color="auto"/>
      </w:divBdr>
      <w:divsChild>
        <w:div w:id="1754550864">
          <w:marLeft w:val="480"/>
          <w:marRight w:val="0"/>
          <w:marTop w:val="0"/>
          <w:marBottom w:val="0"/>
          <w:divBdr>
            <w:top w:val="none" w:sz="0" w:space="0" w:color="auto"/>
            <w:left w:val="none" w:sz="0" w:space="0" w:color="auto"/>
            <w:bottom w:val="none" w:sz="0" w:space="0" w:color="auto"/>
            <w:right w:val="none" w:sz="0" w:space="0" w:color="auto"/>
          </w:divBdr>
          <w:divsChild>
            <w:div w:id="18226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8119">
      <w:bodyDiv w:val="1"/>
      <w:marLeft w:val="0"/>
      <w:marRight w:val="0"/>
      <w:marTop w:val="0"/>
      <w:marBottom w:val="0"/>
      <w:divBdr>
        <w:top w:val="none" w:sz="0" w:space="0" w:color="auto"/>
        <w:left w:val="none" w:sz="0" w:space="0" w:color="auto"/>
        <w:bottom w:val="none" w:sz="0" w:space="0" w:color="auto"/>
        <w:right w:val="none" w:sz="0" w:space="0" w:color="auto"/>
      </w:divBdr>
      <w:divsChild>
        <w:div w:id="1462531330">
          <w:marLeft w:val="480"/>
          <w:marRight w:val="0"/>
          <w:marTop w:val="0"/>
          <w:marBottom w:val="0"/>
          <w:divBdr>
            <w:top w:val="none" w:sz="0" w:space="0" w:color="auto"/>
            <w:left w:val="none" w:sz="0" w:space="0" w:color="auto"/>
            <w:bottom w:val="none" w:sz="0" w:space="0" w:color="auto"/>
            <w:right w:val="none" w:sz="0" w:space="0" w:color="auto"/>
          </w:divBdr>
          <w:divsChild>
            <w:div w:id="9810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7822">
      <w:bodyDiv w:val="1"/>
      <w:marLeft w:val="0"/>
      <w:marRight w:val="0"/>
      <w:marTop w:val="0"/>
      <w:marBottom w:val="0"/>
      <w:divBdr>
        <w:top w:val="none" w:sz="0" w:space="0" w:color="auto"/>
        <w:left w:val="none" w:sz="0" w:space="0" w:color="auto"/>
        <w:bottom w:val="none" w:sz="0" w:space="0" w:color="auto"/>
        <w:right w:val="none" w:sz="0" w:space="0" w:color="auto"/>
      </w:divBdr>
    </w:div>
    <w:div w:id="2017269598">
      <w:bodyDiv w:val="1"/>
      <w:marLeft w:val="0"/>
      <w:marRight w:val="0"/>
      <w:marTop w:val="0"/>
      <w:marBottom w:val="0"/>
      <w:divBdr>
        <w:top w:val="none" w:sz="0" w:space="0" w:color="auto"/>
        <w:left w:val="none" w:sz="0" w:space="0" w:color="auto"/>
        <w:bottom w:val="none" w:sz="0" w:space="0" w:color="auto"/>
        <w:right w:val="none" w:sz="0" w:space="0" w:color="auto"/>
      </w:divBdr>
    </w:div>
    <w:div w:id="2025208370">
      <w:bodyDiv w:val="1"/>
      <w:marLeft w:val="0"/>
      <w:marRight w:val="0"/>
      <w:marTop w:val="0"/>
      <w:marBottom w:val="0"/>
      <w:divBdr>
        <w:top w:val="none" w:sz="0" w:space="0" w:color="auto"/>
        <w:left w:val="none" w:sz="0" w:space="0" w:color="auto"/>
        <w:bottom w:val="none" w:sz="0" w:space="0" w:color="auto"/>
        <w:right w:val="none" w:sz="0" w:space="0" w:color="auto"/>
      </w:divBdr>
      <w:divsChild>
        <w:div w:id="948782585">
          <w:marLeft w:val="480"/>
          <w:marRight w:val="0"/>
          <w:marTop w:val="0"/>
          <w:marBottom w:val="0"/>
          <w:divBdr>
            <w:top w:val="none" w:sz="0" w:space="0" w:color="auto"/>
            <w:left w:val="none" w:sz="0" w:space="0" w:color="auto"/>
            <w:bottom w:val="none" w:sz="0" w:space="0" w:color="auto"/>
            <w:right w:val="none" w:sz="0" w:space="0" w:color="auto"/>
          </w:divBdr>
          <w:divsChild>
            <w:div w:id="735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9856">
      <w:bodyDiv w:val="1"/>
      <w:marLeft w:val="0"/>
      <w:marRight w:val="0"/>
      <w:marTop w:val="0"/>
      <w:marBottom w:val="0"/>
      <w:divBdr>
        <w:top w:val="none" w:sz="0" w:space="0" w:color="auto"/>
        <w:left w:val="none" w:sz="0" w:space="0" w:color="auto"/>
        <w:bottom w:val="none" w:sz="0" w:space="0" w:color="auto"/>
        <w:right w:val="none" w:sz="0" w:space="0" w:color="auto"/>
      </w:divBdr>
    </w:div>
    <w:div w:id="2040665344">
      <w:bodyDiv w:val="1"/>
      <w:marLeft w:val="0"/>
      <w:marRight w:val="0"/>
      <w:marTop w:val="0"/>
      <w:marBottom w:val="0"/>
      <w:divBdr>
        <w:top w:val="none" w:sz="0" w:space="0" w:color="auto"/>
        <w:left w:val="none" w:sz="0" w:space="0" w:color="auto"/>
        <w:bottom w:val="none" w:sz="0" w:space="0" w:color="auto"/>
        <w:right w:val="none" w:sz="0" w:space="0" w:color="auto"/>
      </w:divBdr>
    </w:div>
    <w:div w:id="2042054099">
      <w:bodyDiv w:val="1"/>
      <w:marLeft w:val="0"/>
      <w:marRight w:val="0"/>
      <w:marTop w:val="0"/>
      <w:marBottom w:val="0"/>
      <w:divBdr>
        <w:top w:val="none" w:sz="0" w:space="0" w:color="auto"/>
        <w:left w:val="none" w:sz="0" w:space="0" w:color="auto"/>
        <w:bottom w:val="none" w:sz="0" w:space="0" w:color="auto"/>
        <w:right w:val="none" w:sz="0" w:space="0" w:color="auto"/>
      </w:divBdr>
      <w:divsChild>
        <w:div w:id="210118148">
          <w:marLeft w:val="480"/>
          <w:marRight w:val="0"/>
          <w:marTop w:val="0"/>
          <w:marBottom w:val="0"/>
          <w:divBdr>
            <w:top w:val="none" w:sz="0" w:space="0" w:color="auto"/>
            <w:left w:val="none" w:sz="0" w:space="0" w:color="auto"/>
            <w:bottom w:val="none" w:sz="0" w:space="0" w:color="auto"/>
            <w:right w:val="none" w:sz="0" w:space="0" w:color="auto"/>
          </w:divBdr>
          <w:divsChild>
            <w:div w:id="9798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1190">
      <w:bodyDiv w:val="1"/>
      <w:marLeft w:val="0"/>
      <w:marRight w:val="0"/>
      <w:marTop w:val="0"/>
      <w:marBottom w:val="0"/>
      <w:divBdr>
        <w:top w:val="none" w:sz="0" w:space="0" w:color="auto"/>
        <w:left w:val="none" w:sz="0" w:space="0" w:color="auto"/>
        <w:bottom w:val="none" w:sz="0" w:space="0" w:color="auto"/>
        <w:right w:val="none" w:sz="0" w:space="0" w:color="auto"/>
      </w:divBdr>
      <w:divsChild>
        <w:div w:id="122429577">
          <w:marLeft w:val="0"/>
          <w:marRight w:val="0"/>
          <w:marTop w:val="0"/>
          <w:marBottom w:val="0"/>
          <w:divBdr>
            <w:top w:val="none" w:sz="0" w:space="0" w:color="auto"/>
            <w:left w:val="none" w:sz="0" w:space="0" w:color="auto"/>
            <w:bottom w:val="none" w:sz="0" w:space="0" w:color="auto"/>
            <w:right w:val="none" w:sz="0" w:space="0" w:color="auto"/>
          </w:divBdr>
        </w:div>
        <w:div w:id="135802126">
          <w:marLeft w:val="0"/>
          <w:marRight w:val="0"/>
          <w:marTop w:val="0"/>
          <w:marBottom w:val="0"/>
          <w:divBdr>
            <w:top w:val="none" w:sz="0" w:space="0" w:color="auto"/>
            <w:left w:val="none" w:sz="0" w:space="0" w:color="auto"/>
            <w:bottom w:val="none" w:sz="0" w:space="0" w:color="auto"/>
            <w:right w:val="none" w:sz="0" w:space="0" w:color="auto"/>
          </w:divBdr>
        </w:div>
        <w:div w:id="153306288">
          <w:marLeft w:val="0"/>
          <w:marRight w:val="0"/>
          <w:marTop w:val="0"/>
          <w:marBottom w:val="0"/>
          <w:divBdr>
            <w:top w:val="none" w:sz="0" w:space="0" w:color="auto"/>
            <w:left w:val="none" w:sz="0" w:space="0" w:color="auto"/>
            <w:bottom w:val="none" w:sz="0" w:space="0" w:color="auto"/>
            <w:right w:val="none" w:sz="0" w:space="0" w:color="auto"/>
          </w:divBdr>
        </w:div>
        <w:div w:id="423503145">
          <w:marLeft w:val="0"/>
          <w:marRight w:val="0"/>
          <w:marTop w:val="0"/>
          <w:marBottom w:val="0"/>
          <w:divBdr>
            <w:top w:val="none" w:sz="0" w:space="0" w:color="auto"/>
            <w:left w:val="none" w:sz="0" w:space="0" w:color="auto"/>
            <w:bottom w:val="none" w:sz="0" w:space="0" w:color="auto"/>
            <w:right w:val="none" w:sz="0" w:space="0" w:color="auto"/>
          </w:divBdr>
        </w:div>
        <w:div w:id="515771596">
          <w:marLeft w:val="0"/>
          <w:marRight w:val="0"/>
          <w:marTop w:val="0"/>
          <w:marBottom w:val="0"/>
          <w:divBdr>
            <w:top w:val="none" w:sz="0" w:space="0" w:color="auto"/>
            <w:left w:val="none" w:sz="0" w:space="0" w:color="auto"/>
            <w:bottom w:val="none" w:sz="0" w:space="0" w:color="auto"/>
            <w:right w:val="none" w:sz="0" w:space="0" w:color="auto"/>
          </w:divBdr>
        </w:div>
        <w:div w:id="524709491">
          <w:marLeft w:val="0"/>
          <w:marRight w:val="0"/>
          <w:marTop w:val="0"/>
          <w:marBottom w:val="0"/>
          <w:divBdr>
            <w:top w:val="none" w:sz="0" w:space="0" w:color="auto"/>
            <w:left w:val="none" w:sz="0" w:space="0" w:color="auto"/>
            <w:bottom w:val="none" w:sz="0" w:space="0" w:color="auto"/>
            <w:right w:val="none" w:sz="0" w:space="0" w:color="auto"/>
          </w:divBdr>
        </w:div>
        <w:div w:id="564876521">
          <w:marLeft w:val="0"/>
          <w:marRight w:val="0"/>
          <w:marTop w:val="0"/>
          <w:marBottom w:val="0"/>
          <w:divBdr>
            <w:top w:val="none" w:sz="0" w:space="0" w:color="auto"/>
            <w:left w:val="none" w:sz="0" w:space="0" w:color="auto"/>
            <w:bottom w:val="none" w:sz="0" w:space="0" w:color="auto"/>
            <w:right w:val="none" w:sz="0" w:space="0" w:color="auto"/>
          </w:divBdr>
        </w:div>
        <w:div w:id="1006320156">
          <w:marLeft w:val="0"/>
          <w:marRight w:val="0"/>
          <w:marTop w:val="0"/>
          <w:marBottom w:val="0"/>
          <w:divBdr>
            <w:top w:val="none" w:sz="0" w:space="0" w:color="auto"/>
            <w:left w:val="none" w:sz="0" w:space="0" w:color="auto"/>
            <w:bottom w:val="none" w:sz="0" w:space="0" w:color="auto"/>
            <w:right w:val="none" w:sz="0" w:space="0" w:color="auto"/>
          </w:divBdr>
        </w:div>
        <w:div w:id="1006903229">
          <w:marLeft w:val="0"/>
          <w:marRight w:val="0"/>
          <w:marTop w:val="0"/>
          <w:marBottom w:val="0"/>
          <w:divBdr>
            <w:top w:val="none" w:sz="0" w:space="0" w:color="auto"/>
            <w:left w:val="none" w:sz="0" w:space="0" w:color="auto"/>
            <w:bottom w:val="none" w:sz="0" w:space="0" w:color="auto"/>
            <w:right w:val="none" w:sz="0" w:space="0" w:color="auto"/>
          </w:divBdr>
        </w:div>
        <w:div w:id="1024360087">
          <w:marLeft w:val="0"/>
          <w:marRight w:val="0"/>
          <w:marTop w:val="0"/>
          <w:marBottom w:val="0"/>
          <w:divBdr>
            <w:top w:val="none" w:sz="0" w:space="0" w:color="auto"/>
            <w:left w:val="none" w:sz="0" w:space="0" w:color="auto"/>
            <w:bottom w:val="none" w:sz="0" w:space="0" w:color="auto"/>
            <w:right w:val="none" w:sz="0" w:space="0" w:color="auto"/>
          </w:divBdr>
        </w:div>
        <w:div w:id="1280140695">
          <w:marLeft w:val="0"/>
          <w:marRight w:val="0"/>
          <w:marTop w:val="0"/>
          <w:marBottom w:val="0"/>
          <w:divBdr>
            <w:top w:val="none" w:sz="0" w:space="0" w:color="auto"/>
            <w:left w:val="none" w:sz="0" w:space="0" w:color="auto"/>
            <w:bottom w:val="none" w:sz="0" w:space="0" w:color="auto"/>
            <w:right w:val="none" w:sz="0" w:space="0" w:color="auto"/>
          </w:divBdr>
        </w:div>
        <w:div w:id="1344282186">
          <w:marLeft w:val="0"/>
          <w:marRight w:val="0"/>
          <w:marTop w:val="0"/>
          <w:marBottom w:val="0"/>
          <w:divBdr>
            <w:top w:val="none" w:sz="0" w:space="0" w:color="auto"/>
            <w:left w:val="none" w:sz="0" w:space="0" w:color="auto"/>
            <w:bottom w:val="none" w:sz="0" w:space="0" w:color="auto"/>
            <w:right w:val="none" w:sz="0" w:space="0" w:color="auto"/>
          </w:divBdr>
        </w:div>
        <w:div w:id="1970159739">
          <w:marLeft w:val="0"/>
          <w:marRight w:val="0"/>
          <w:marTop w:val="0"/>
          <w:marBottom w:val="0"/>
          <w:divBdr>
            <w:top w:val="none" w:sz="0" w:space="0" w:color="auto"/>
            <w:left w:val="none" w:sz="0" w:space="0" w:color="auto"/>
            <w:bottom w:val="none" w:sz="0" w:space="0" w:color="auto"/>
            <w:right w:val="none" w:sz="0" w:space="0" w:color="auto"/>
          </w:divBdr>
        </w:div>
      </w:divsChild>
    </w:div>
    <w:div w:id="2054577244">
      <w:bodyDiv w:val="1"/>
      <w:marLeft w:val="0"/>
      <w:marRight w:val="0"/>
      <w:marTop w:val="0"/>
      <w:marBottom w:val="0"/>
      <w:divBdr>
        <w:top w:val="none" w:sz="0" w:space="0" w:color="auto"/>
        <w:left w:val="none" w:sz="0" w:space="0" w:color="auto"/>
        <w:bottom w:val="none" w:sz="0" w:space="0" w:color="auto"/>
        <w:right w:val="none" w:sz="0" w:space="0" w:color="auto"/>
      </w:divBdr>
      <w:divsChild>
        <w:div w:id="145783009">
          <w:marLeft w:val="480"/>
          <w:marRight w:val="0"/>
          <w:marTop w:val="0"/>
          <w:marBottom w:val="0"/>
          <w:divBdr>
            <w:top w:val="none" w:sz="0" w:space="0" w:color="auto"/>
            <w:left w:val="none" w:sz="0" w:space="0" w:color="auto"/>
            <w:bottom w:val="none" w:sz="0" w:space="0" w:color="auto"/>
            <w:right w:val="none" w:sz="0" w:space="0" w:color="auto"/>
          </w:divBdr>
          <w:divsChild>
            <w:div w:id="15321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0948">
      <w:bodyDiv w:val="1"/>
      <w:marLeft w:val="0"/>
      <w:marRight w:val="0"/>
      <w:marTop w:val="0"/>
      <w:marBottom w:val="0"/>
      <w:divBdr>
        <w:top w:val="none" w:sz="0" w:space="0" w:color="auto"/>
        <w:left w:val="none" w:sz="0" w:space="0" w:color="auto"/>
        <w:bottom w:val="none" w:sz="0" w:space="0" w:color="auto"/>
        <w:right w:val="none" w:sz="0" w:space="0" w:color="auto"/>
      </w:divBdr>
      <w:divsChild>
        <w:div w:id="595485753">
          <w:marLeft w:val="480"/>
          <w:marRight w:val="0"/>
          <w:marTop w:val="0"/>
          <w:marBottom w:val="0"/>
          <w:divBdr>
            <w:top w:val="none" w:sz="0" w:space="0" w:color="auto"/>
            <w:left w:val="none" w:sz="0" w:space="0" w:color="auto"/>
            <w:bottom w:val="none" w:sz="0" w:space="0" w:color="auto"/>
            <w:right w:val="none" w:sz="0" w:space="0" w:color="auto"/>
          </w:divBdr>
          <w:divsChild>
            <w:div w:id="2300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89894">
      <w:bodyDiv w:val="1"/>
      <w:marLeft w:val="0"/>
      <w:marRight w:val="0"/>
      <w:marTop w:val="0"/>
      <w:marBottom w:val="0"/>
      <w:divBdr>
        <w:top w:val="none" w:sz="0" w:space="0" w:color="auto"/>
        <w:left w:val="none" w:sz="0" w:space="0" w:color="auto"/>
        <w:bottom w:val="none" w:sz="0" w:space="0" w:color="auto"/>
        <w:right w:val="none" w:sz="0" w:space="0" w:color="auto"/>
      </w:divBdr>
      <w:divsChild>
        <w:div w:id="1398285618">
          <w:marLeft w:val="480"/>
          <w:marRight w:val="0"/>
          <w:marTop w:val="0"/>
          <w:marBottom w:val="0"/>
          <w:divBdr>
            <w:top w:val="none" w:sz="0" w:space="0" w:color="auto"/>
            <w:left w:val="none" w:sz="0" w:space="0" w:color="auto"/>
            <w:bottom w:val="none" w:sz="0" w:space="0" w:color="auto"/>
            <w:right w:val="none" w:sz="0" w:space="0" w:color="auto"/>
          </w:divBdr>
          <w:divsChild>
            <w:div w:id="17999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9310">
      <w:bodyDiv w:val="1"/>
      <w:marLeft w:val="0"/>
      <w:marRight w:val="0"/>
      <w:marTop w:val="0"/>
      <w:marBottom w:val="0"/>
      <w:divBdr>
        <w:top w:val="none" w:sz="0" w:space="0" w:color="auto"/>
        <w:left w:val="none" w:sz="0" w:space="0" w:color="auto"/>
        <w:bottom w:val="none" w:sz="0" w:space="0" w:color="auto"/>
        <w:right w:val="none" w:sz="0" w:space="0" w:color="auto"/>
      </w:divBdr>
      <w:divsChild>
        <w:div w:id="192690487">
          <w:marLeft w:val="480"/>
          <w:marRight w:val="0"/>
          <w:marTop w:val="0"/>
          <w:marBottom w:val="0"/>
          <w:divBdr>
            <w:top w:val="none" w:sz="0" w:space="0" w:color="auto"/>
            <w:left w:val="none" w:sz="0" w:space="0" w:color="auto"/>
            <w:bottom w:val="none" w:sz="0" w:space="0" w:color="auto"/>
            <w:right w:val="none" w:sz="0" w:space="0" w:color="auto"/>
          </w:divBdr>
          <w:divsChild>
            <w:div w:id="14937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2226">
      <w:bodyDiv w:val="1"/>
      <w:marLeft w:val="0"/>
      <w:marRight w:val="0"/>
      <w:marTop w:val="0"/>
      <w:marBottom w:val="0"/>
      <w:divBdr>
        <w:top w:val="none" w:sz="0" w:space="0" w:color="auto"/>
        <w:left w:val="none" w:sz="0" w:space="0" w:color="auto"/>
        <w:bottom w:val="none" w:sz="0" w:space="0" w:color="auto"/>
        <w:right w:val="none" w:sz="0" w:space="0" w:color="auto"/>
      </w:divBdr>
      <w:divsChild>
        <w:div w:id="49809028">
          <w:marLeft w:val="480"/>
          <w:marRight w:val="0"/>
          <w:marTop w:val="0"/>
          <w:marBottom w:val="0"/>
          <w:divBdr>
            <w:top w:val="none" w:sz="0" w:space="0" w:color="auto"/>
            <w:left w:val="none" w:sz="0" w:space="0" w:color="auto"/>
            <w:bottom w:val="none" w:sz="0" w:space="0" w:color="auto"/>
            <w:right w:val="none" w:sz="0" w:space="0" w:color="auto"/>
          </w:divBdr>
          <w:divsChild>
            <w:div w:id="11773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4534">
      <w:bodyDiv w:val="1"/>
      <w:marLeft w:val="0"/>
      <w:marRight w:val="0"/>
      <w:marTop w:val="0"/>
      <w:marBottom w:val="0"/>
      <w:divBdr>
        <w:top w:val="none" w:sz="0" w:space="0" w:color="auto"/>
        <w:left w:val="none" w:sz="0" w:space="0" w:color="auto"/>
        <w:bottom w:val="none" w:sz="0" w:space="0" w:color="auto"/>
        <w:right w:val="none" w:sz="0" w:space="0" w:color="auto"/>
      </w:divBdr>
      <w:divsChild>
        <w:div w:id="1134176716">
          <w:marLeft w:val="480"/>
          <w:marRight w:val="0"/>
          <w:marTop w:val="0"/>
          <w:marBottom w:val="0"/>
          <w:divBdr>
            <w:top w:val="none" w:sz="0" w:space="0" w:color="auto"/>
            <w:left w:val="none" w:sz="0" w:space="0" w:color="auto"/>
            <w:bottom w:val="none" w:sz="0" w:space="0" w:color="auto"/>
            <w:right w:val="none" w:sz="0" w:space="0" w:color="auto"/>
          </w:divBdr>
          <w:divsChild>
            <w:div w:id="8365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5727">
      <w:bodyDiv w:val="1"/>
      <w:marLeft w:val="0"/>
      <w:marRight w:val="0"/>
      <w:marTop w:val="0"/>
      <w:marBottom w:val="0"/>
      <w:divBdr>
        <w:top w:val="none" w:sz="0" w:space="0" w:color="auto"/>
        <w:left w:val="none" w:sz="0" w:space="0" w:color="auto"/>
        <w:bottom w:val="none" w:sz="0" w:space="0" w:color="auto"/>
        <w:right w:val="none" w:sz="0" w:space="0" w:color="auto"/>
      </w:divBdr>
    </w:div>
    <w:div w:id="2125150110">
      <w:bodyDiv w:val="1"/>
      <w:marLeft w:val="0"/>
      <w:marRight w:val="0"/>
      <w:marTop w:val="0"/>
      <w:marBottom w:val="0"/>
      <w:divBdr>
        <w:top w:val="none" w:sz="0" w:space="0" w:color="auto"/>
        <w:left w:val="none" w:sz="0" w:space="0" w:color="auto"/>
        <w:bottom w:val="none" w:sz="0" w:space="0" w:color="auto"/>
        <w:right w:val="none" w:sz="0" w:space="0" w:color="auto"/>
      </w:divBdr>
      <w:divsChild>
        <w:div w:id="1162500499">
          <w:marLeft w:val="480"/>
          <w:marRight w:val="0"/>
          <w:marTop w:val="0"/>
          <w:marBottom w:val="0"/>
          <w:divBdr>
            <w:top w:val="none" w:sz="0" w:space="0" w:color="auto"/>
            <w:left w:val="none" w:sz="0" w:space="0" w:color="auto"/>
            <w:bottom w:val="none" w:sz="0" w:space="0" w:color="auto"/>
            <w:right w:val="none" w:sz="0" w:space="0" w:color="auto"/>
          </w:divBdr>
          <w:divsChild>
            <w:div w:id="12910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2966">
      <w:bodyDiv w:val="1"/>
      <w:marLeft w:val="0"/>
      <w:marRight w:val="0"/>
      <w:marTop w:val="0"/>
      <w:marBottom w:val="0"/>
      <w:divBdr>
        <w:top w:val="none" w:sz="0" w:space="0" w:color="auto"/>
        <w:left w:val="none" w:sz="0" w:space="0" w:color="auto"/>
        <w:bottom w:val="none" w:sz="0" w:space="0" w:color="auto"/>
        <w:right w:val="none" w:sz="0" w:space="0" w:color="auto"/>
      </w:divBdr>
    </w:div>
    <w:div w:id="21433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tif.com/connaissances/base-de-connaissances/glossaire-fonderie/" TargetMode="External"/><Relationship Id="rId117" Type="http://schemas.openxmlformats.org/officeDocument/2006/relationships/theme" Target="theme/theme1.xml"/><Relationship Id="rId21" Type="http://schemas.openxmlformats.org/officeDocument/2006/relationships/hyperlink" Target="https://doi.org/10.1088/0957-0233/14/9/306" TargetMode="External"/><Relationship Id="rId42" Type="http://schemas.openxmlformats.org/officeDocument/2006/relationships/hyperlink" Target="http://www.humanas.unal.edu.co/colantropos/files/5414/7422/2423/The_seed_of_life__Falchetti.pdf" TargetMode="External"/><Relationship Id="rId47" Type="http://schemas.openxmlformats.org/officeDocument/2006/relationships/hyperlink" Target="https://www.techniques-ingenieur.fr/base-documentaire/materiaux-th11/essais-mecaniques-sur-les-metaux-et-alliages-42531210/essais-mecaniques-des-metaux-m4150/" TargetMode="External"/><Relationship Id="rId63" Type="http://schemas.openxmlformats.org/officeDocument/2006/relationships/hyperlink" Target="http://www.getty.edu/conservation/publications_resources/pdf_publications/pdf/color_science.pdf" TargetMode="External"/><Relationship Id="rId68" Type="http://schemas.openxmlformats.org/officeDocument/2006/relationships/hyperlink" Target="http://www.fontesdart.org/fontes-n100-elisabeth-lebon/" TargetMode="External"/><Relationship Id="rId84" Type="http://schemas.openxmlformats.org/officeDocument/2006/relationships/hyperlink" Target="https://doi.org/10.3406/piot.2010.1726" TargetMode="External"/><Relationship Id="rId89" Type="http://schemas.openxmlformats.org/officeDocument/2006/relationships/hyperlink" Target="http://resources.conservation-us.org/osg-postprints/postprints/v03/oddy/" TargetMode="External"/><Relationship Id="rId112" Type="http://schemas.openxmlformats.org/officeDocument/2006/relationships/hyperlink" Target="https://journals.ub.uni-heidelberg.de/index.php/bjb/article/view/70701/64059" TargetMode="External"/><Relationship Id="rId16" Type="http://schemas.openxmlformats.org/officeDocument/2006/relationships/hyperlink" Target="https://dare.uva.nl/search?identifier=69db04ce-74ba-4e9c-95e1-a05f69e9d694" TargetMode="External"/><Relationship Id="rId107" Type="http://schemas.openxmlformats.org/officeDocument/2006/relationships/hyperlink" Target="https://doi.org/10.1007/s00216-009-3058-4" TargetMode="External"/><Relationship Id="rId11" Type="http://schemas.openxmlformats.org/officeDocument/2006/relationships/hyperlink" Target="https://tel.archives-ouvertes.fr/tel-00918829" TargetMode="External"/><Relationship Id="rId24" Type="http://schemas.openxmlformats.org/officeDocument/2006/relationships/hyperlink" Target="https://www.osti.gov/bridge" TargetMode="External"/><Relationship Id="rId32" Type="http://schemas.openxmlformats.org/officeDocument/2006/relationships/hyperlink" Target="https://www.techniques-ingenieur.fr/base-documentaire/materiaux-th11/fonderies-et-moulages-aspects-generaux-42352210/controle-qualite-m3530/" TargetMode="External"/><Relationship Id="rId37" Type="http://schemas.openxmlformats.org/officeDocument/2006/relationships/hyperlink" Target="https://doi.org/10.4000/techne.1304" TargetMode="External"/><Relationship Id="rId40" Type="http://schemas.openxmlformats.org/officeDocument/2006/relationships/hyperlink" Target="http://enccre.academie-sciences.fr/encyclopedie/" TargetMode="External"/><Relationship Id="rId45" Type="http://schemas.openxmlformats.org/officeDocument/2006/relationships/hyperlink" Target="http://www.getty.edu/publications/virtuallibrary/0892366893.html" TargetMode="External"/><Relationship Id="rId53" Type="http://schemas.openxmlformats.org/officeDocument/2006/relationships/hyperlink" Target="http://cnum.cnam.fr/CGI/fpage.cgi?8XAE135/283/100/902/0/0" TargetMode="External"/><Relationship Id="rId58" Type="http://schemas.openxmlformats.org/officeDocument/2006/relationships/hyperlink" Target="https://doi.org/10.1111/arcm.12488" TargetMode="External"/><Relationship Id="rId66" Type="http://schemas.openxmlformats.org/officeDocument/2006/relationships/hyperlink" Target="https://www.archive.org/details/secretsconcernan01lari" TargetMode="External"/><Relationship Id="rId74" Type="http://schemas.openxmlformats.org/officeDocument/2006/relationships/hyperlink" Target="http://www.getty.edu/publications/artistryinbronze/conservation-and-analysis/41-maish/" TargetMode="External"/><Relationship Id="rId79" Type="http://schemas.openxmlformats.org/officeDocument/2006/relationships/hyperlink" Target="http://www.getty.edu/publications/virtuallibrary/1606061542.html" TargetMode="External"/><Relationship Id="rId87" Type="http://schemas.openxmlformats.org/officeDocument/2006/relationships/hyperlink" Target="https://heritagesciencejournal.springeropen.com/articles/10.1186/s40494-018-0192-3" TargetMode="External"/><Relationship Id="rId102" Type="http://schemas.openxmlformats.org/officeDocument/2006/relationships/hyperlink" Target="https://www.getty.edu/publications/virtuallibrary/0892362316.html" TargetMode="External"/><Relationship Id="rId110" Type="http://schemas.openxmlformats.org/officeDocument/2006/relationships/hyperlink" Target="https://archive.org/details/corrosionmetalar479brow" TargetMode="External"/><Relationship Id="rId115" Type="http://schemas.openxmlformats.org/officeDocument/2006/relationships/hyperlink" Target="http://www.jstor.org/stable/27654576" TargetMode="External"/><Relationship Id="rId5" Type="http://schemas.openxmlformats.org/officeDocument/2006/relationships/settings" Target="settings.xml"/><Relationship Id="rId61" Type="http://schemas.openxmlformats.org/officeDocument/2006/relationships/hyperlink" Target="https://doi.org/10.1007/BF03215178" TargetMode="External"/><Relationship Id="rId82" Type="http://schemas.openxmlformats.org/officeDocument/2006/relationships/hyperlink" Target="http://hdl.handle.net/10020/gci_pubs/tech_analysis_renaissance_bronzes" TargetMode="External"/><Relationship Id="rId90" Type="http://schemas.openxmlformats.org/officeDocument/2006/relationships/hyperlink" Target="http://www.granddictionnaire.com/" TargetMode="External"/><Relationship Id="rId95" Type="http://schemas.openxmlformats.org/officeDocument/2006/relationships/hyperlink" Target="https://doi.org/10.1017/RDC.2020.41" TargetMode="External"/><Relationship Id="rId19" Type="http://schemas.openxmlformats.org/officeDocument/2006/relationships/hyperlink" Target="https://www.minersoc.org/emu-notes-20-5.html" TargetMode="External"/><Relationship Id="rId14" Type="http://schemas.openxmlformats.org/officeDocument/2006/relationships/hyperlink" Target="https://archive.org/details/gri_vitedepittor00bagl" TargetMode="External"/><Relationship Id="rId22" Type="http://schemas.openxmlformats.org/officeDocument/2006/relationships/hyperlink" Target="https://www.ndt.net/article/ctc2016/papers/ICT2016_paper_id12.pdf" TargetMode="External"/><Relationship Id="rId27" Type="http://schemas.openxmlformats.org/officeDocument/2006/relationships/hyperlink" Target="https://www.intechopen.com/books/nondestructive-testing-methods-and-new-applications/neutron-radiography" TargetMode="External"/><Relationship Id="rId30" Type="http://schemas.openxmlformats.org/officeDocument/2006/relationships/hyperlink" Target="https://doi.org/10.1016/j.engfailanal.2019.07.037" TargetMode="External"/><Relationship Id="rId35" Type="http://schemas.openxmlformats.org/officeDocument/2006/relationships/hyperlink" Target="http://dx.doi.org/10.2312/VAST/VAST06/179-186" TargetMode="External"/><Relationship Id="rId43" Type="http://schemas.openxmlformats.org/officeDocument/2006/relationships/hyperlink" Target="https://archive.org/details/principesdelarch00fl" TargetMode="External"/><Relationship Id="rId48" Type="http://schemas.openxmlformats.org/officeDocument/2006/relationships/hyperlink" Target="http://www.getty.edu/publications/artistryinbronze/statuettes/17-frapiccini/" TargetMode="External"/><Relationship Id="rId56" Type="http://schemas.openxmlformats.org/officeDocument/2006/relationships/hyperlink" Target="https://doi.org/10.1111/arcm.12282" TargetMode="External"/><Relationship Id="rId64" Type="http://schemas.openxmlformats.org/officeDocument/2006/relationships/hyperlink" Target="https://doi.org/10.5334/jcms.126" TargetMode="External"/><Relationship Id="rId69" Type="http://schemas.openxmlformats.org/officeDocument/2006/relationships/hyperlink" Target="http://www.lfd.sachsen.de/download/AH5_Bronze_Galvanoplastik.pdf" TargetMode="External"/><Relationship Id="rId77" Type="http://schemas.openxmlformats.org/officeDocument/2006/relationships/hyperlink" Target="https://www.getty.edu/publications/virtuallibrary/0892362316.html" TargetMode="External"/><Relationship Id="rId100" Type="http://schemas.openxmlformats.org/officeDocument/2006/relationships/hyperlink" Target="http://www.getty.edu/publications/virtuallibrary/9780892369195.html" TargetMode="External"/><Relationship Id="rId105" Type="http://schemas.openxmlformats.org/officeDocument/2006/relationships/hyperlink" Target="https://doi.org/10.1038/ncomms13356" TargetMode="External"/><Relationship Id="rId113" Type="http://schemas.openxmlformats.org/officeDocument/2006/relationships/hyperlink" Target="https://landesmuseum-bonn.lvr.de/media/lmb/forschung/bilder_4/restaurierung/Mirschenz_M.Schwab_R._Willer_F._Ergebnisse_der_archaeometrischen_und_herstellungstechnischen_Forschungen_an_den_Limesbronzen.pdf" TargetMode="External"/><Relationship Id="rId8" Type="http://schemas.openxmlformats.org/officeDocument/2006/relationships/hyperlink" Target="https://www.afsinc.org/metalcasting-terms" TargetMode="External"/><Relationship Id="rId51" Type="http://schemas.openxmlformats.org/officeDocument/2006/relationships/hyperlink" Target="https://doi.org/10.3390/s100807434" TargetMode="External"/><Relationship Id="rId72" Type="http://schemas.openxmlformats.org/officeDocument/2006/relationships/hyperlink" Target="https://doi.org/10.1371/journal.pone.0141052" TargetMode="External"/><Relationship Id="rId80" Type="http://schemas.openxmlformats.org/officeDocument/2006/relationships/hyperlink" Target="https://aiccm.org.au/network-news/summary-ultra-violet-fluorescent-materials-relevant-conservation/" TargetMode="External"/><Relationship Id="rId85" Type="http://schemas.openxmlformats.org/officeDocument/2006/relationships/hyperlink" Target="http://www.getty.edu/publications/artistryinbronze/conservation-and-analysis/42-mille-descamps/" TargetMode="External"/><Relationship Id="rId93" Type="http://schemas.openxmlformats.org/officeDocument/2006/relationships/hyperlink" Target="https://doi.org/10.1016/j.csndt.2016.07.001" TargetMode="External"/><Relationship Id="rId98" Type="http://schemas.openxmlformats.org/officeDocument/2006/relationships/hyperlink" Target="https://doi.org/10.4000/techne.1324" TargetMode="External"/><Relationship Id="rId3" Type="http://schemas.openxmlformats.org/officeDocument/2006/relationships/styles" Target="styles.xml"/><Relationship Id="rId12" Type="http://schemas.openxmlformats.org/officeDocument/2006/relationships/hyperlink" Target="https://doi.org/10.4000/archeosciences.3670" TargetMode="External"/><Relationship Id="rId17" Type="http://schemas.openxmlformats.org/officeDocument/2006/relationships/hyperlink" Target="https://archive.org/details/gri_33125010863229/page/n3" TargetMode="External"/><Relationship Id="rId25" Type="http://schemas.openxmlformats.org/officeDocument/2006/relationships/hyperlink" Target="https://journals.openedition.org/rae/898" TargetMode="External"/><Relationship Id="rId33" Type="http://schemas.openxmlformats.org/officeDocument/2006/relationships/hyperlink" Target="https://www.techniques-ingenieur.fr/base-documentaire/materiaux-th11/fonderies-et-moulages-aspects-generaux-42352210/parachevement-finition-m3525/" TargetMode="External"/><Relationship Id="rId38" Type="http://schemas.openxmlformats.org/officeDocument/2006/relationships/hyperlink" Target="https://www.kupferinstitut.de/fileadmin/user_upload/kupferinstitut.de/de/Documents/Shop/Verlag/Downloads/Verarbeitung/i016.pdf" TargetMode="External"/><Relationship Id="rId46" Type="http://schemas.openxmlformats.org/officeDocument/2006/relationships/hyperlink" Target="http://www.bollettinodarte.beniculturali.it/opencms/multimedia/BollettinoArteIt/documents/1475238151057_Due_Bronzi_di_Riace_I_(Serie_speciale_1984).pdf" TargetMode="External"/><Relationship Id="rId59" Type="http://schemas.openxmlformats.org/officeDocument/2006/relationships/hyperlink" Target="http://www.getty.edu/publications/artistryinbronze/statuettes/14-hemingway-abramitis/" TargetMode="External"/><Relationship Id="rId67" Type="http://schemas.openxmlformats.org/officeDocument/2006/relationships/hyperlink" Target="http://gallica.bnf.fr/ark:/12148/bpt6k62000p.r=.langFR" TargetMode="External"/><Relationship Id="rId103" Type="http://schemas.openxmlformats.org/officeDocument/2006/relationships/hyperlink" Target="https://books.google.fr/books?id=J3U7AAAAcAAJ&amp;printsec=frontcover&amp;dq=%22secrets+concernant+les+arts+et+m%C3%A9tiers%22&amp;source=bl&amp;ots=H5fQ6DBrmc&amp;sig=r1gRI1d7eD8YRodmnOEnKsFH_A4&amp;hl=fr&amp;ei=HJSKS7vzMI334Abe26iwDw&amp;sa=X&amp;oi=book_result&amp;ct=result&amp;resnum=6&amp;ved=0C%23v=onepage&amp;q=%22secrets%20concernant%20les%20arts%20et%20m%C3%A9tiers%22&amp;f=false" TargetMode="External"/><Relationship Id="rId108" Type="http://schemas.openxmlformats.org/officeDocument/2006/relationships/hyperlink" Target="http://www.theses.fr/2012PA030032" TargetMode="External"/><Relationship Id="rId116" Type="http://schemas.openxmlformats.org/officeDocument/2006/relationships/fontTable" Target="fontTable.xml"/><Relationship Id="rId20" Type="http://schemas.openxmlformats.org/officeDocument/2006/relationships/hyperlink" Target="https://www.minersoc.org/emu-notes-20.html" TargetMode="External"/><Relationship Id="rId41" Type="http://schemas.openxmlformats.org/officeDocument/2006/relationships/hyperlink" Target="http://www.getty.edu/publications/artistryinbronze/the-artist/11-falaschi/" TargetMode="External"/><Relationship Id="rId54" Type="http://schemas.openxmlformats.org/officeDocument/2006/relationships/hyperlink" Target="https://books.google.fr/books?id=FmEUAAAAQAAJ" TargetMode="External"/><Relationship Id="rId62" Type="http://schemas.openxmlformats.org/officeDocument/2006/relationships/hyperlink" Target="https://freidok.uni-freiburg.de/fedora/objects/freidok:199/datastreams/FILE1/content" TargetMode="External"/><Relationship Id="rId70" Type="http://schemas.openxmlformats.org/officeDocument/2006/relationships/hyperlink" Target="http://www.bne.es/en/Colecciones/Manuscritos/Leonardo/" TargetMode="External"/><Relationship Id="rId75" Type="http://schemas.openxmlformats.org/officeDocument/2006/relationships/hyperlink" Target="http://edition640.makingandknowing.org." TargetMode="External"/><Relationship Id="rId83" Type="http://schemas.openxmlformats.org/officeDocument/2006/relationships/hyperlink" Target="http://www.theses.fr/2017PA100057" TargetMode="External"/><Relationship Id="rId88" Type="http://schemas.openxmlformats.org/officeDocument/2006/relationships/hyperlink" Target="https://doi.org/10.1186/s40494-018-0192-3" TargetMode="External"/><Relationship Id="rId91" Type="http://schemas.openxmlformats.org/officeDocument/2006/relationships/hyperlink" Target="http://archive.org/details/foundrypracticet00palm" TargetMode="External"/><Relationship Id="rId96" Type="http://schemas.openxmlformats.org/officeDocument/2006/relationships/hyperlink" Target="https://www.reliance-foundry.com/castings/glossary-casting" TargetMode="External"/><Relationship Id="rId111" Type="http://schemas.openxmlformats.org/officeDocument/2006/relationships/hyperlink" Target="https://en.wikipedia.org/wiki/Glossary_of_sculpti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gdli.it/" TargetMode="External"/><Relationship Id="rId23" Type="http://schemas.openxmlformats.org/officeDocument/2006/relationships/hyperlink" Target="https://catalog.hathitrust.org/Record/001616194" TargetMode="External"/><Relationship Id="rId28" Type="http://schemas.openxmlformats.org/officeDocument/2006/relationships/hyperlink" Target="https://www.getty.edu/publications/virtuallibrary/0892362316.html" TargetMode="External"/><Relationship Id="rId36" Type="http://schemas.openxmlformats.org/officeDocument/2006/relationships/hyperlink" Target="https://gallica.bnf.fr/ark:/12148/bpt6k65387071.r=delon%20le%20cuivre%20et%20le%20bronze?rk=21459;2" TargetMode="External"/><Relationship Id="rId49" Type="http://schemas.openxmlformats.org/officeDocument/2006/relationships/hyperlink" Target="http://www.getty.edu/publications/virtuallibrary/1606061542.html" TargetMode="External"/><Relationship Id="rId57" Type="http://schemas.openxmlformats.org/officeDocument/2006/relationships/hyperlink" Target="https://repository.si.edu/handle/10088/90692" TargetMode="External"/><Relationship Id="rId106" Type="http://schemas.openxmlformats.org/officeDocument/2006/relationships/hyperlink" Target="http://resolver.tudelft.nl/uuid:3898ae1c-7934-4d85-a0db-628760739b50" TargetMode="External"/><Relationship Id="rId114" Type="http://schemas.openxmlformats.org/officeDocument/2006/relationships/hyperlink" Target="http://www.kaogu.cn/uploads/soft/Chinese%20Archaeology/8/The%20Shang%20Bronze%20Foundry-Site%20at%20Xiaomintun%20in%20Anyang%20City.pdf" TargetMode="External"/><Relationship Id="rId10" Type="http://schemas.openxmlformats.org/officeDocument/2006/relationships/hyperlink" Target="https://doi.org/10.1016/j.mspro.2015.04.005" TargetMode="External"/><Relationship Id="rId31" Type="http://schemas.openxmlformats.org/officeDocument/2006/relationships/hyperlink" Target="https://www.techniques-ingenieur.fr/base-documentaire/materiaux-th11/fonderies-et-moulages-aspects-generaux-42352210/moulage-noyautage-m3512/" TargetMode="External"/><Relationship Id="rId44" Type="http://schemas.openxmlformats.org/officeDocument/2006/relationships/hyperlink" Target="https://orbit.dtu.dk/en/publications/proceedings-of-the-third-international-conference-on-luminescence-3" TargetMode="External"/><Relationship Id="rId52" Type="http://schemas.openxmlformats.org/officeDocument/2006/relationships/hyperlink" Target="https://inha.revues.org/3522" TargetMode="External"/><Relationship Id="rId60" Type="http://schemas.openxmlformats.org/officeDocument/2006/relationships/hyperlink" Target="https://www.ixueshu.com/document/214c9856c461100728794d8529613e51318947a18e7f9386.html" TargetMode="External"/><Relationship Id="rId65" Type="http://schemas.openxmlformats.org/officeDocument/2006/relationships/hyperlink" Target="https://edition640.makingandknowing.org/" TargetMode="External"/><Relationship Id="rId73" Type="http://schemas.openxmlformats.org/officeDocument/2006/relationships/hyperlink" Target="https://gallica.bnf.fr/ark:/12148/bpt6k110190t.image" TargetMode="External"/><Relationship Id="rId78" Type="http://schemas.openxmlformats.org/officeDocument/2006/relationships/hyperlink" Target="https://archive.org/details/gri_33125010908289/mode/2up" TargetMode="External"/><Relationship Id="rId81" Type="http://schemas.openxmlformats.org/officeDocument/2006/relationships/hyperlink" Target="http://www.lfd.sachsen.de/download/AH5_Bronze_Galvanoplastik.pdf" TargetMode="External"/><Relationship Id="rId86" Type="http://schemas.openxmlformats.org/officeDocument/2006/relationships/hyperlink" Target="http://books.openedition.org/inha/3949" TargetMode="External"/><Relationship Id="rId94" Type="http://schemas.openxmlformats.org/officeDocument/2006/relationships/hyperlink" Target="https://www.google.com/books/edition/The_Natural_History_of_Pliny/9zwZAAAAYAAJ?hl=en&amp;gbpv=0" TargetMode="External"/><Relationship Id="rId99" Type="http://schemas.openxmlformats.org/officeDocument/2006/relationships/hyperlink" Target="https://www.scribd.com/document/128132858/Glossary-of-terms-used-in-the-study-of-ancient-metal-working-and-associated-processes" TargetMode="External"/><Relationship Id="rId101" Type="http://schemas.openxmlformats.org/officeDocument/2006/relationships/hyperlink" Target="https://www.getty.edu/publications/virtuallibrary/0892362316.html" TargetMode="External"/><Relationship Id="rId4" Type="http://schemas.microsoft.com/office/2007/relationships/stylesWithEffects" Target="stylesWithEffects.xml"/><Relationship Id="rId9" Type="http://schemas.openxmlformats.org/officeDocument/2006/relationships/hyperlink" Target="https://doi.org/10.1111/arcm.12542" TargetMode="External"/><Relationship Id="rId13" Type="http://schemas.openxmlformats.org/officeDocument/2006/relationships/hyperlink" Target="http://www.getty.edu/publications/intrometadata" TargetMode="External"/><Relationship Id="rId18" Type="http://schemas.openxmlformats.org/officeDocument/2006/relationships/hyperlink" Target="https://fr.calameo.com/read/0056806668657b7f21394" TargetMode="External"/><Relationship Id="rId39" Type="http://schemas.openxmlformats.org/officeDocument/2006/relationships/hyperlink" Target="https://exarc.net/ark:/88735/10289" TargetMode="External"/><Relationship Id="rId109" Type="http://schemas.openxmlformats.org/officeDocument/2006/relationships/hyperlink" Target="http://www.rdklabor.de/w/?oldid=92409" TargetMode="External"/><Relationship Id="rId34" Type="http://schemas.openxmlformats.org/officeDocument/2006/relationships/hyperlink" Target="https://doi.org/10.1590/S1517-70762011000100002" TargetMode="External"/><Relationship Id="rId50" Type="http://schemas.openxmlformats.org/officeDocument/2006/relationships/hyperlink" Target="http://gallica.bnf.fr/ark:/12148/bpt6k6576990q/f17.image.r=roret%20ciseleur" TargetMode="External"/><Relationship Id="rId55" Type="http://schemas.openxmlformats.org/officeDocument/2006/relationships/hyperlink" Target="https://www.sfmoma.org/read/all-glitters-not-gold-repatinating-sculptures-jean-arp/" TargetMode="External"/><Relationship Id="rId76" Type="http://schemas.openxmlformats.org/officeDocument/2006/relationships/hyperlink" Target="https://doi.org/10.1016/j.phpro.2015.07.092" TargetMode="External"/><Relationship Id="rId97" Type="http://schemas.openxmlformats.org/officeDocument/2006/relationships/hyperlink" Target="http://www.getty.edu/publications/artistryinbronze/large-scale-bronzes/7-risser/" TargetMode="External"/><Relationship Id="rId104" Type="http://schemas.openxmlformats.org/officeDocument/2006/relationships/hyperlink" Target="https://www.freersackler.si.edu/wp-content/uploads/2017/10/Forbes-Lecture-lost-wax-ancient-china.pdf" TargetMode="External"/><Relationship Id="rId7" Type="http://schemas.openxmlformats.org/officeDocument/2006/relationships/hyperlink" Target="https://doi.org/10.1088/1742-6596/275/1/012017" TargetMode="External"/><Relationship Id="rId71" Type="http://schemas.openxmlformats.org/officeDocument/2006/relationships/hyperlink" Target="https://www.culture.gouv.fr/Media/Thematiques/Enseignement-superieur-et-recherche/Archives-anciens-programmes/PNRCC/Actes-colloque-SMPC2/Actes-du-colloque-SMPC-Paris-nov.2012-144p.-5-6Mo" TargetMode="External"/><Relationship Id="rId92" Type="http://schemas.openxmlformats.org/officeDocument/2006/relationships/hyperlink" Target="https://www.gillesperrault.com/les-contrefacons-de-loeuvre-de-diego-giacometti/" TargetMode="External"/><Relationship Id="rId2" Type="http://schemas.openxmlformats.org/officeDocument/2006/relationships/numbering" Target="numbering.xml"/><Relationship Id="rId29" Type="http://schemas.openxmlformats.org/officeDocument/2006/relationships/hyperlink" Target="http://archive.org/details/statutidellarted00arteuof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86808-F676-48CB-B029-824E5D6B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121</Pages>
  <Words>30097</Words>
  <Characters>171553</Characters>
  <Application>Microsoft Office Word</Application>
  <DocSecurity>0</DocSecurity>
  <Lines>1429</Lines>
  <Paragraphs>402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Bourgarit</dc:creator>
  <cp:lastModifiedBy>Lindsey</cp:lastModifiedBy>
  <cp:revision>61</cp:revision>
  <dcterms:created xsi:type="dcterms:W3CDTF">2021-05-27T22:18:00Z</dcterms:created>
  <dcterms:modified xsi:type="dcterms:W3CDTF">2021-09-02T16:55:00Z</dcterms:modified>
</cp:coreProperties>
</file>