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F56" w:rsidRPr="00393F56" w:rsidRDefault="00393F56" w:rsidP="00393F56">
      <w:pPr>
        <w:spacing w:line="360" w:lineRule="auto"/>
        <w:ind w:left="1080" w:right="470"/>
        <w:rPr>
          <w:rFonts w:ascii="Times New Roman" w:hAnsi="Times New Roman" w:cs="Times New Roman"/>
        </w:rPr>
      </w:pPr>
      <w:r w:rsidRPr="00393F56">
        <w:rPr>
          <w:rFonts w:ascii="Times New Roman" w:hAnsi="Times New Roman" w:cs="Times New Roman"/>
        </w:rPr>
        <w:t>number: "</w:t>
      </w:r>
      <w:r>
        <w:rPr>
          <w:rFonts w:ascii="Times New Roman" w:hAnsi="Times New Roman" w:cs="Times New Roman"/>
          <w:bCs/>
        </w:rPr>
        <w:t>I.5</w:t>
      </w:r>
      <w:r w:rsidRPr="00393F56">
        <w:rPr>
          <w:rFonts w:ascii="Times New Roman" w:hAnsi="Times New Roman" w:cs="Times New Roman"/>
        </w:rPr>
        <w:t>"</w:t>
      </w:r>
    </w:p>
    <w:p w:rsidR="00393F56" w:rsidRPr="00393F56" w:rsidRDefault="00393F56" w:rsidP="00393F56">
      <w:pPr>
        <w:tabs>
          <w:tab w:val="left" w:pos="3771"/>
        </w:tabs>
        <w:spacing w:line="360" w:lineRule="auto"/>
        <w:ind w:left="1080" w:right="470"/>
        <w:rPr>
          <w:rFonts w:ascii="Times New Roman" w:hAnsi="Times New Roman" w:cs="Times New Roman"/>
        </w:rPr>
      </w:pPr>
      <w:r w:rsidRPr="00393F56">
        <w:rPr>
          <w:rFonts w:ascii="Times New Roman" w:hAnsi="Times New Roman" w:cs="Times New Roman"/>
        </w:rPr>
        <w:t xml:space="preserve">title: </w:t>
      </w:r>
      <w:r w:rsidRPr="00393F56">
        <w:rPr>
          <w:rFonts w:ascii="Times New Roman" w:hAnsi="Times New Roman" w:cs="Times New Roman"/>
          <w:bCs/>
          <w:lang w:val="en-US"/>
        </w:rPr>
        <w:t>Assembly</w:t>
      </w:r>
    </w:p>
    <w:p w:rsidR="00393F56" w:rsidRPr="00393F56" w:rsidRDefault="00393F56" w:rsidP="00393F56">
      <w:pPr>
        <w:spacing w:line="360" w:lineRule="auto"/>
        <w:ind w:left="1080" w:right="470"/>
        <w:rPr>
          <w:rFonts w:ascii="Times New Roman" w:hAnsi="Times New Roman" w:cs="Times New Roman"/>
        </w:rPr>
      </w:pPr>
      <w:r w:rsidRPr="00393F56">
        <w:rPr>
          <w:rFonts w:ascii="Times New Roman" w:hAnsi="Times New Roman" w:cs="Times New Roman"/>
        </w:rPr>
        <w:t xml:space="preserve">subtitle: </w:t>
      </w:r>
    </w:p>
    <w:p w:rsidR="00393F56" w:rsidRPr="00393F56" w:rsidRDefault="00393F56" w:rsidP="00393F56">
      <w:pPr>
        <w:spacing w:line="360" w:lineRule="auto"/>
        <w:ind w:left="1080" w:right="470"/>
        <w:rPr>
          <w:rFonts w:ascii="Times New Roman" w:hAnsi="Times New Roman" w:cs="Times New Roman"/>
        </w:rPr>
      </w:pPr>
      <w:r w:rsidRPr="00393F56">
        <w:rPr>
          <w:rFonts w:ascii="Times New Roman" w:hAnsi="Times New Roman" w:cs="Times New Roman"/>
        </w:rPr>
        <w:t>contributor:</w:t>
      </w:r>
    </w:p>
    <w:p w:rsidR="00393F56" w:rsidRPr="00393F56" w:rsidRDefault="00393F56" w:rsidP="00393F56">
      <w:pPr>
        <w:spacing w:line="360" w:lineRule="auto"/>
        <w:ind w:left="1440" w:right="470"/>
        <w:rPr>
          <w:rFonts w:ascii="Times New Roman" w:hAnsi="Times New Roman" w:cs="Times New Roman"/>
        </w:rPr>
      </w:pPr>
      <w:r w:rsidRPr="00393F56">
        <w:rPr>
          <w:rFonts w:ascii="Times New Roman" w:hAnsi="Times New Roman" w:cs="Times New Roman"/>
        </w:rPr>
        <w:t xml:space="preserve">first_name: </w:t>
      </w:r>
      <w:r>
        <w:rPr>
          <w:rFonts w:ascii="Times New Roman" w:hAnsi="Times New Roman" w:cs="Times New Roman"/>
          <w:lang w:val="en-US"/>
        </w:rPr>
        <w:t>Donna</w:t>
      </w:r>
    </w:p>
    <w:p w:rsidR="00393F56" w:rsidRPr="00393F56" w:rsidRDefault="00393F56" w:rsidP="00393F56">
      <w:pPr>
        <w:spacing w:line="360" w:lineRule="auto"/>
        <w:ind w:left="1440" w:right="470"/>
        <w:rPr>
          <w:rFonts w:ascii="Times New Roman" w:hAnsi="Times New Roman" w:cs="Times New Roman"/>
        </w:rPr>
      </w:pPr>
      <w:r w:rsidRPr="00393F56">
        <w:rPr>
          <w:rFonts w:ascii="Times New Roman" w:hAnsi="Times New Roman" w:cs="Times New Roman"/>
        </w:rPr>
        <w:t xml:space="preserve">last_name: </w:t>
      </w:r>
      <w:r w:rsidRPr="00CF2927">
        <w:rPr>
          <w:rFonts w:ascii="Times New Roman" w:eastAsia="Times New Roman" w:hAnsi="Times New Roman" w:cs="Times New Roman"/>
          <w:lang w:val="en-US"/>
        </w:rPr>
        <w:t>Strahan</w:t>
      </w:r>
    </w:p>
    <w:p w:rsidR="00393F56" w:rsidRPr="00393F56" w:rsidRDefault="00393F56" w:rsidP="00393F56">
      <w:pPr>
        <w:spacing w:line="360" w:lineRule="auto"/>
        <w:ind w:left="1440" w:right="470"/>
        <w:rPr>
          <w:rFonts w:ascii="Times New Roman" w:hAnsi="Times New Roman" w:cs="Times New Roman"/>
        </w:rPr>
      </w:pPr>
      <w:r w:rsidRPr="00393F56">
        <w:rPr>
          <w:rFonts w:ascii="Times New Roman" w:hAnsi="Times New Roman" w:cs="Times New Roman"/>
        </w:rPr>
        <w:t xml:space="preserve">bio: </w:t>
      </w:r>
      <w:r w:rsidRPr="00FB1644">
        <w:rPr>
          <w:rFonts w:ascii="Times New Roman" w:hAnsi="Times New Roman" w:cs="Times New Roman"/>
          <w:lang w:val="en-US"/>
        </w:rPr>
        <w:t xml:space="preserve">Donna Strahan (Head of the Department of Conservation and Scientific Research, Freer and Sackler Galleries of Art, Smithsonian Institution, Washington, DC) </w:t>
      </w:r>
      <w:r>
        <w:rPr>
          <w:rFonts w:ascii="Times New Roman" w:hAnsi="Times New Roman" w:cs="Times New Roman"/>
          <w:lang w:val="en-US"/>
        </w:rPr>
        <w:t>holds a</w:t>
      </w:r>
      <w:r w:rsidRPr="00FB1644">
        <w:rPr>
          <w:rFonts w:ascii="Times New Roman" w:hAnsi="Times New Roman" w:cs="Times New Roman"/>
          <w:lang w:val="en-US"/>
        </w:rPr>
        <w:t xml:space="preserve"> BA in Chinese language and </w:t>
      </w:r>
      <w:r>
        <w:rPr>
          <w:rFonts w:ascii="Times New Roman" w:hAnsi="Times New Roman" w:cs="Times New Roman"/>
          <w:lang w:val="en-US"/>
        </w:rPr>
        <w:t xml:space="preserve">an </w:t>
      </w:r>
      <w:r w:rsidRPr="00FB1644">
        <w:rPr>
          <w:rFonts w:ascii="Times New Roman" w:hAnsi="Times New Roman" w:cs="Times New Roman"/>
          <w:lang w:val="en-US"/>
        </w:rPr>
        <w:t>MA in conservation of ethnographic and archaeological objects from George Washington University. From 2006 to 2014 she was the conservator of Asian objects at the Metropolitan Museum of Art</w:t>
      </w:r>
      <w:r>
        <w:rPr>
          <w:rFonts w:ascii="Times New Roman" w:hAnsi="Times New Roman" w:cs="Times New Roman"/>
          <w:lang w:val="en-US"/>
        </w:rPr>
        <w:t>, New York</w:t>
      </w:r>
      <w:r w:rsidRPr="00FB1644">
        <w:rPr>
          <w:rFonts w:ascii="Times New Roman" w:hAnsi="Times New Roman" w:cs="Times New Roman"/>
          <w:lang w:val="en-US"/>
        </w:rPr>
        <w:t xml:space="preserve">. Her major interests are the technology and preservation of ancient metals and Asian lacquer. She has lectured and published widely, including </w:t>
      </w:r>
      <w:r w:rsidRPr="00FB1644">
        <w:rPr>
          <w:rFonts w:ascii="Times New Roman" w:hAnsi="Times New Roman" w:cs="Times New Roman"/>
          <w:i/>
          <w:lang w:val="en-US"/>
        </w:rPr>
        <w:t>Wisdom Embodied: Chinese Buddhist and Daoist Sculpture in the Metropolitan Museum of Art</w:t>
      </w:r>
      <w:r w:rsidRPr="00FB1644">
        <w:rPr>
          <w:rFonts w:ascii="Times New Roman" w:hAnsi="Times New Roman" w:cs="Times New Roman"/>
          <w:lang w:val="en-US"/>
        </w:rPr>
        <w:t xml:space="preserve"> coauthored with Denise Patry Leidy (2010</w:t>
      </w:r>
      <w:r w:rsidRPr="00393F56">
        <w:rPr>
          <w:rFonts w:ascii="Times New Roman" w:hAnsi="Times New Roman" w:cs="Times New Roman"/>
        </w:rPr>
        <w:t>).</w:t>
      </w:r>
    </w:p>
    <w:p w:rsidR="00393F56" w:rsidRPr="00393F56" w:rsidRDefault="00393F56" w:rsidP="00393F56">
      <w:pPr>
        <w:spacing w:line="360" w:lineRule="auto"/>
        <w:ind w:left="1440" w:right="470"/>
        <w:rPr>
          <w:rFonts w:ascii="Times New Roman" w:hAnsi="Times New Roman" w:cs="Times New Roman"/>
        </w:rPr>
      </w:pPr>
      <w:r w:rsidRPr="00393F56">
        <w:rPr>
          <w:rFonts w:ascii="Times New Roman" w:hAnsi="Times New Roman" w:cs="Times New Roman"/>
        </w:rPr>
        <w:t xml:space="preserve">first_name: </w:t>
      </w:r>
      <w:r>
        <w:rPr>
          <w:rFonts w:ascii="Times New Roman" w:hAnsi="Times New Roman" w:cs="Times New Roman"/>
          <w:lang w:val="en-US"/>
        </w:rPr>
        <w:t>Benoît</w:t>
      </w:r>
    </w:p>
    <w:p w:rsidR="00393F56" w:rsidRPr="00393F56" w:rsidRDefault="00393F56" w:rsidP="00393F56">
      <w:pPr>
        <w:spacing w:line="360" w:lineRule="auto"/>
        <w:ind w:left="1440" w:right="470"/>
        <w:rPr>
          <w:rFonts w:ascii="Times New Roman" w:hAnsi="Times New Roman" w:cs="Times New Roman"/>
        </w:rPr>
      </w:pPr>
      <w:r w:rsidRPr="00393F56">
        <w:rPr>
          <w:rFonts w:ascii="Times New Roman" w:hAnsi="Times New Roman" w:cs="Times New Roman"/>
        </w:rPr>
        <w:t xml:space="preserve">last_name: </w:t>
      </w:r>
      <w:r w:rsidRPr="00CF2927">
        <w:rPr>
          <w:rFonts w:ascii="Times New Roman" w:eastAsia="Times New Roman" w:hAnsi="Times New Roman" w:cs="Times New Roman"/>
          <w:lang w:val="en-US"/>
        </w:rPr>
        <w:t>Mille</w:t>
      </w:r>
    </w:p>
    <w:p w:rsidR="00393F56" w:rsidRPr="00393F56" w:rsidRDefault="00393F56" w:rsidP="00393F56">
      <w:pPr>
        <w:spacing w:line="360" w:lineRule="auto"/>
        <w:ind w:left="1440" w:right="470"/>
        <w:rPr>
          <w:rFonts w:ascii="Times New Roman" w:hAnsi="Times New Roman" w:cs="Times New Roman"/>
          <w:lang w:val="fr-FR"/>
        </w:rPr>
      </w:pPr>
      <w:r w:rsidRPr="00393F56">
        <w:rPr>
          <w:rFonts w:ascii="Times New Roman" w:hAnsi="Times New Roman" w:cs="Times New Roman"/>
        </w:rPr>
        <w:t xml:space="preserve">bio: </w:t>
      </w:r>
      <w:r w:rsidRPr="00FB1644">
        <w:rPr>
          <w:rFonts w:ascii="Times New Roman" w:hAnsi="Times New Roman" w:cs="Times New Roman"/>
          <w:lang w:val="en-US"/>
        </w:rPr>
        <w:t xml:space="preserve">Benoît Mille (Archaeometallurgist, Centre de Recherche et de Restauration des Musées de France </w:t>
      </w:r>
      <w:r>
        <w:rPr>
          <w:rFonts w:ascii="Times New Roman" w:hAnsi="Times New Roman" w:cs="Times New Roman"/>
          <w:lang w:val="en-US"/>
        </w:rPr>
        <w:t>[</w:t>
      </w:r>
      <w:r w:rsidRPr="00FB1644">
        <w:rPr>
          <w:rFonts w:ascii="Times New Roman" w:hAnsi="Times New Roman" w:cs="Times New Roman"/>
          <w:lang w:val="en-US"/>
        </w:rPr>
        <w:t>C2RMF</w:t>
      </w:r>
      <w:r>
        <w:rPr>
          <w:rFonts w:ascii="Times New Roman" w:hAnsi="Times New Roman" w:cs="Times New Roman"/>
          <w:lang w:val="en-US"/>
        </w:rPr>
        <w:t>]</w:t>
      </w:r>
      <w:r w:rsidRPr="00FB1644">
        <w:rPr>
          <w:rFonts w:ascii="Times New Roman" w:hAnsi="Times New Roman" w:cs="Times New Roman"/>
          <w:lang w:val="en-US"/>
        </w:rPr>
        <w:t>, Paris</w:t>
      </w:r>
      <w:r>
        <w:rPr>
          <w:rFonts w:ascii="Times New Roman" w:hAnsi="Times New Roman" w:cs="Times New Roman"/>
          <w:lang w:val="en-US"/>
        </w:rPr>
        <w:t>,</w:t>
      </w:r>
      <w:r w:rsidRPr="00FB1644">
        <w:rPr>
          <w:rFonts w:ascii="Times New Roman" w:hAnsi="Times New Roman" w:cs="Times New Roman"/>
          <w:lang w:val="en-US"/>
        </w:rPr>
        <w:t xml:space="preserve"> and Laboratory TEMPS-CNRS-Nanterre University) received his PhD in 2017 on the earliest history of lost-wax casting from the Universities of Nanterre and Fribourg. Since 1993 he has been a researcher at the C2RMF, mostly investigating the beginnings of metallurgy (so</w:t>
      </w:r>
      <w:r>
        <w:rPr>
          <w:rFonts w:ascii="Times New Roman" w:hAnsi="Times New Roman" w:cs="Times New Roman"/>
          <w:lang w:val="en-US"/>
        </w:rPr>
        <w:t>uth of France, Pakistan, Chile)</w:t>
      </w:r>
      <w:r w:rsidRPr="00FB1644">
        <w:rPr>
          <w:rFonts w:ascii="Times New Roman" w:hAnsi="Times New Roman" w:cs="Times New Roman"/>
          <w:lang w:val="en-US"/>
        </w:rPr>
        <w:t xml:space="preserve"> and the evolution of large bronze casting techniques (Egypt, South Arabia, Greece, Rome). </w:t>
      </w:r>
      <w:r w:rsidRPr="00393F56">
        <w:rPr>
          <w:rFonts w:ascii="Times New Roman" w:hAnsi="Times New Roman" w:cs="Times New Roman"/>
          <w:lang w:val="fr-FR"/>
        </w:rPr>
        <w:t xml:space="preserve">He coedited </w:t>
      </w:r>
      <w:r w:rsidRPr="00393F56">
        <w:rPr>
          <w:rFonts w:ascii="Times New Roman" w:hAnsi="Times New Roman" w:cs="Times New Roman"/>
          <w:i/>
          <w:iCs/>
          <w:lang w:val="fr-FR" w:eastAsia="fr-FR"/>
        </w:rPr>
        <w:t xml:space="preserve">“Bronzes grecs et romains, recherches récentes” </w:t>
      </w:r>
      <w:r w:rsidRPr="00393F56">
        <w:rPr>
          <w:rFonts w:ascii="Times New Roman" w:hAnsi="Times New Roman" w:cs="Times New Roman"/>
          <w:lang w:val="fr-FR" w:eastAsia="fr-FR"/>
        </w:rPr>
        <w:t>–</w:t>
      </w:r>
      <w:r w:rsidRPr="00393F56">
        <w:rPr>
          <w:rFonts w:ascii="Times New Roman" w:hAnsi="Times New Roman" w:cs="Times New Roman"/>
          <w:i/>
          <w:iCs/>
          <w:lang w:val="fr-FR" w:eastAsia="fr-FR"/>
        </w:rPr>
        <w:t xml:space="preserve"> Hommage à Claude Rolley</w:t>
      </w:r>
      <w:r w:rsidRPr="00393F56">
        <w:rPr>
          <w:rFonts w:ascii="Times New Roman" w:hAnsi="Times New Roman" w:cs="Times New Roman"/>
          <w:lang w:val="fr-FR"/>
        </w:rPr>
        <w:t xml:space="preserve"> (2012), </w:t>
      </w:r>
      <w:r w:rsidRPr="00393F56">
        <w:rPr>
          <w:rFonts w:ascii="Times New Roman" w:hAnsi="Times New Roman" w:cs="Times New Roman"/>
          <w:i/>
          <w:lang w:val="fr-FR"/>
        </w:rPr>
        <w:t xml:space="preserve">Bronzes grecs et romains: études récentes sur la statuaire antique </w:t>
      </w:r>
      <w:r w:rsidRPr="00393F56">
        <w:rPr>
          <w:rFonts w:ascii="Times New Roman" w:hAnsi="Times New Roman" w:cs="Times New Roman"/>
          <w:lang w:val="fr-FR"/>
        </w:rPr>
        <w:t>(2017),</w:t>
      </w:r>
      <w:r w:rsidRPr="00393F56">
        <w:rPr>
          <w:rFonts w:ascii="Times New Roman" w:hAnsi="Times New Roman" w:cs="Times New Roman"/>
          <w:i/>
          <w:lang w:val="fr-FR"/>
        </w:rPr>
        <w:t xml:space="preserve"> Launac et le launacien</w:t>
      </w:r>
      <w:r w:rsidRPr="00393F56">
        <w:rPr>
          <w:rFonts w:ascii="Times New Roman" w:hAnsi="Times New Roman" w:cs="Times New Roman"/>
          <w:lang w:val="fr-FR"/>
        </w:rPr>
        <w:t xml:space="preserve"> (2017), and</w:t>
      </w:r>
      <w:r w:rsidRPr="00393F56">
        <w:rPr>
          <w:rFonts w:ascii="Times New Roman" w:hAnsi="Times New Roman" w:cs="Times New Roman"/>
          <w:i/>
          <w:lang w:val="fr-FR"/>
        </w:rPr>
        <w:t xml:space="preserve"> Nouveaux regards sur le trésor des bronzes de Bavay</w:t>
      </w:r>
      <w:r w:rsidRPr="00393F56">
        <w:rPr>
          <w:rFonts w:ascii="Times New Roman" w:hAnsi="Times New Roman" w:cs="Times New Roman"/>
          <w:lang w:val="fr-FR"/>
        </w:rPr>
        <w:t xml:space="preserve"> (2019</w:t>
      </w:r>
      <w:r>
        <w:rPr>
          <w:rFonts w:ascii="Times New Roman" w:hAnsi="Times New Roman" w:cs="Times New Roman"/>
          <w:lang w:val="fr-FR"/>
        </w:rPr>
        <w:t>)</w:t>
      </w:r>
      <w:r w:rsidRPr="00393F56">
        <w:rPr>
          <w:rFonts w:ascii="Times New Roman" w:hAnsi="Times New Roman" w:cs="Times New Roman"/>
          <w:lang w:val="fr-FR"/>
        </w:rPr>
        <w:t>.</w:t>
      </w:r>
    </w:p>
    <w:p w:rsidR="00393F56" w:rsidRPr="00393F56" w:rsidRDefault="00393F56" w:rsidP="00393F56">
      <w:pPr>
        <w:spacing w:line="360" w:lineRule="auto"/>
        <w:ind w:left="1080" w:right="470"/>
        <w:rPr>
          <w:rFonts w:ascii="Times New Roman" w:hAnsi="Times New Roman" w:cs="Times New Roman"/>
        </w:rPr>
      </w:pPr>
      <w:r w:rsidRPr="00393F56">
        <w:rPr>
          <w:rFonts w:ascii="Times New Roman" w:hAnsi="Times New Roman" w:cs="Times New Roman"/>
        </w:rPr>
        <w:lastRenderedPageBreak/>
        <w:t xml:space="preserve">additional contributors: </w:t>
      </w:r>
      <w:r w:rsidRPr="00C84CAF">
        <w:rPr>
          <w:rFonts w:ascii="Times New Roman" w:hAnsi="Times New Roman" w:cs="Times New Roman"/>
          <w:iCs/>
        </w:rPr>
        <w:t xml:space="preserve">Aurélia </w:t>
      </w:r>
      <w:r w:rsidRPr="00C84CAF">
        <w:rPr>
          <w:rStyle w:val="eop"/>
          <w:rFonts w:ascii="Times New Roman" w:hAnsi="Times New Roman" w:cs="Times New Roman"/>
        </w:rPr>
        <w:t>Azéma</w:t>
      </w:r>
      <w:r w:rsidRPr="00CF2927">
        <w:rPr>
          <w:rFonts w:ascii="Times New Roman" w:hAnsi="Times New Roman" w:cs="Times New Roman"/>
          <w:bCs/>
          <w:lang w:val="en-US"/>
        </w:rPr>
        <w:t xml:space="preserve">, </w:t>
      </w:r>
      <w:r w:rsidRPr="003A33CC">
        <w:rPr>
          <w:rFonts w:ascii="Times New Roman" w:hAnsi="Times New Roman" w:cs="Times New Roman"/>
          <w:lang w:val="en-US"/>
        </w:rPr>
        <w:t xml:space="preserve">Ann </w:t>
      </w:r>
      <w:r w:rsidRPr="00CF2927">
        <w:rPr>
          <w:rFonts w:ascii="Times New Roman" w:hAnsi="Times New Roman" w:cs="Times New Roman"/>
          <w:bCs/>
          <w:lang w:val="en-US"/>
        </w:rPr>
        <w:t>Boulton,</w:t>
      </w:r>
      <w:r w:rsidRPr="00625AAC">
        <w:rPr>
          <w:rFonts w:ascii="Times New Roman" w:hAnsi="Times New Roman" w:cs="Times New Roman"/>
          <w:lang w:val="en-US"/>
        </w:rPr>
        <w:t xml:space="preserve"> </w:t>
      </w:r>
      <w:r w:rsidRPr="003A33CC">
        <w:rPr>
          <w:rFonts w:ascii="Times New Roman" w:hAnsi="Times New Roman" w:cs="Times New Roman"/>
          <w:lang w:val="en-US"/>
        </w:rPr>
        <w:t>Joachim</w:t>
      </w:r>
      <w:r w:rsidRPr="00CF2927">
        <w:rPr>
          <w:rFonts w:ascii="Times New Roman" w:hAnsi="Times New Roman" w:cs="Times New Roman"/>
          <w:bCs/>
          <w:lang w:val="en-US"/>
        </w:rPr>
        <w:t xml:space="preserve"> Kreutner, </w:t>
      </w:r>
      <w:r>
        <w:rPr>
          <w:rFonts w:ascii="Times New Roman" w:hAnsi="Times New Roman" w:cs="Times New Roman"/>
          <w:bCs/>
          <w:lang w:val="en-US"/>
        </w:rPr>
        <w:t xml:space="preserve">Andrew </w:t>
      </w:r>
      <w:r w:rsidRPr="00CF2927">
        <w:rPr>
          <w:rFonts w:ascii="Times New Roman" w:hAnsi="Times New Roman" w:cs="Times New Roman"/>
          <w:bCs/>
          <w:lang w:val="en-US"/>
        </w:rPr>
        <w:t xml:space="preserve">Lacey, </w:t>
      </w:r>
      <w:r w:rsidRPr="003A33CC">
        <w:rPr>
          <w:rFonts w:ascii="Times New Roman" w:hAnsi="Times New Roman" w:cs="Times New Roman"/>
          <w:lang w:val="en-US"/>
        </w:rPr>
        <w:t xml:space="preserve">Susan </w:t>
      </w:r>
      <w:r w:rsidRPr="00CF2927">
        <w:rPr>
          <w:rFonts w:ascii="Times New Roman" w:hAnsi="Times New Roman" w:cs="Times New Roman"/>
          <w:bCs/>
          <w:lang w:val="en-US"/>
        </w:rPr>
        <w:t xml:space="preserve">La Niece, </w:t>
      </w:r>
      <w:r w:rsidRPr="003A33CC">
        <w:rPr>
          <w:rFonts w:ascii="Times New Roman" w:hAnsi="Times New Roman" w:cs="Times New Roman"/>
          <w:lang w:val="en-US"/>
        </w:rPr>
        <w:t xml:space="preserve">Mathilde </w:t>
      </w:r>
      <w:r w:rsidRPr="00CF2927">
        <w:rPr>
          <w:rFonts w:ascii="Times New Roman" w:hAnsi="Times New Roman" w:cs="Times New Roman"/>
          <w:bCs/>
          <w:lang w:val="en-US"/>
        </w:rPr>
        <w:t xml:space="preserve">Mechling, </w:t>
      </w:r>
      <w:r>
        <w:rPr>
          <w:rFonts w:ascii="Times New Roman" w:hAnsi="Times New Roman" w:cs="Times New Roman"/>
          <w:szCs w:val="20"/>
          <w:shd w:val="clear" w:color="auto" w:fill="FFFFFF"/>
        </w:rPr>
        <w:t xml:space="preserve">Dominique </w:t>
      </w:r>
      <w:r w:rsidRPr="00CF2927">
        <w:rPr>
          <w:rFonts w:ascii="Times New Roman" w:hAnsi="Times New Roman" w:cs="Times New Roman"/>
          <w:bCs/>
          <w:lang w:val="en-US"/>
        </w:rPr>
        <w:t>Robcis</w:t>
      </w:r>
    </w:p>
    <w:p w:rsidR="00393F56" w:rsidRPr="00393F56" w:rsidRDefault="00393F56" w:rsidP="00393F56">
      <w:pPr>
        <w:tabs>
          <w:tab w:val="left" w:pos="4680"/>
        </w:tabs>
        <w:spacing w:line="360" w:lineRule="auto"/>
        <w:ind w:left="1440" w:right="470"/>
        <w:rPr>
          <w:rFonts w:ascii="Times New Roman" w:hAnsi="Times New Roman" w:cs="Times New Roman"/>
        </w:rPr>
      </w:pPr>
      <w:r w:rsidRPr="00393F56">
        <w:rPr>
          <w:rFonts w:ascii="Times New Roman" w:hAnsi="Times New Roman" w:cs="Times New Roman"/>
        </w:rPr>
        <w:tab/>
      </w:r>
    </w:p>
    <w:p w:rsidR="00393F56" w:rsidRPr="00393F56" w:rsidRDefault="00393F56" w:rsidP="00393F56">
      <w:pPr>
        <w:spacing w:line="360" w:lineRule="auto"/>
        <w:ind w:left="1080" w:right="470"/>
        <w:rPr>
          <w:rFonts w:ascii="Times New Roman" w:hAnsi="Times New Roman" w:cs="Times New Roman"/>
        </w:rPr>
      </w:pPr>
      <w:r w:rsidRPr="00393F56">
        <w:rPr>
          <w:rFonts w:ascii="Times New Roman" w:hAnsi="Times New Roman" w:cs="Times New Roman"/>
        </w:rPr>
        <w:t xml:space="preserve">abstract: </w:t>
      </w:r>
      <w:r w:rsidRPr="00393F56">
        <w:rPr>
          <w:rFonts w:ascii="Times New Roman" w:eastAsia="Times New Roman,Arial" w:hAnsi="Times New Roman" w:cs="Times New Roman"/>
          <w:lang w:val="en-US"/>
        </w:rPr>
        <w:t>Not all bronze sculptures are cast in one piece. This chapter provides examples of the different types of joining methods, how to recognize them, and the visual and analytical techniques that assist in their characterization</w:t>
      </w:r>
      <w:r w:rsidRPr="00393F56">
        <w:rPr>
          <w:rFonts w:ascii="Times New Roman" w:hAnsi="Times New Roman" w:cs="Times New Roman"/>
        </w:rPr>
        <w:t xml:space="preserve">. </w:t>
      </w:r>
      <w:r w:rsidRPr="00393F56">
        <w:rPr>
          <w:rFonts w:ascii="Times New Roman" w:eastAsia="Times New Roman,Arial" w:hAnsi="Times New Roman" w:cs="Times New Roman"/>
          <w:lang w:val="en-US"/>
        </w:rPr>
        <w:t>Some sculptures are intentionally cast</w:t>
      </w:r>
      <w:r w:rsidRPr="00393F56">
        <w:rPr>
          <w:rFonts w:ascii="Times New Roman" w:eastAsia="Times New Roman,Arial" w:hAnsi="Times New Roman" w:cs="Times New Roman"/>
          <w:b/>
          <w:lang w:val="en-US"/>
        </w:rPr>
        <w:t xml:space="preserve"> </w:t>
      </w:r>
      <w:r w:rsidRPr="00393F56">
        <w:rPr>
          <w:rFonts w:ascii="Times New Roman" w:eastAsia="Times New Roman,Arial" w:hAnsi="Times New Roman" w:cs="Times New Roman"/>
          <w:lang w:val="en-US"/>
        </w:rPr>
        <w:t>in sections, and these parts are considered “</w:t>
      </w:r>
      <w:r w:rsidRPr="00393F56">
        <w:rPr>
          <w:rFonts w:ascii="Times New Roman" w:eastAsia="Times New Roman,Arial" w:hAnsi="Times New Roman" w:cs="Times New Roman"/>
          <w:bCs/>
          <w:lang w:val="en-US"/>
        </w:rPr>
        <w:t xml:space="preserve">primary </w:t>
      </w:r>
      <w:r w:rsidRPr="00393F56">
        <w:rPr>
          <w:rFonts w:ascii="Times New Roman" w:eastAsia="Times New Roman,Arial" w:hAnsi="Times New Roman" w:cs="Times New Roman"/>
          <w:lang w:val="en-US"/>
        </w:rPr>
        <w:t xml:space="preserve">castings” (as opposed to subsequent cast-on additions such as decorative elements, repairs, and reworkings). Casting in parts may reflect a particular founder’s know-how as well as the limitations of local technology of the period and/or place. It may be done because it is easier, more efficient, or necessary to cast a complex or large work in smaller sections, which </w:t>
      </w:r>
      <w:r w:rsidRPr="00393F56">
        <w:rPr>
          <w:rFonts w:ascii="Times New Roman" w:hAnsi="Times New Roman" w:cs="Times New Roman"/>
          <w:lang w:val="en-US"/>
        </w:rPr>
        <w:t>allow for easier sprueing and limit difficult geometries.</w:t>
      </w:r>
    </w:p>
    <w:p w:rsidR="00393F56" w:rsidRPr="00393F56" w:rsidRDefault="00393F56" w:rsidP="00393F56">
      <w:pPr>
        <w:tabs>
          <w:tab w:val="left" w:pos="6814"/>
        </w:tabs>
        <w:spacing w:line="360" w:lineRule="auto"/>
        <w:ind w:left="1080" w:right="470"/>
        <w:rPr>
          <w:rFonts w:ascii="Times New Roman" w:hAnsi="Times New Roman" w:cs="Times New Roman"/>
        </w:rPr>
      </w:pPr>
      <w:r w:rsidRPr="00393F56">
        <w:rPr>
          <w:rFonts w:ascii="Times New Roman" w:hAnsi="Times New Roman" w:cs="Times New Roman"/>
        </w:rPr>
        <w:tab/>
      </w:r>
    </w:p>
    <w:p w:rsidR="00393F56" w:rsidRPr="00393F56" w:rsidRDefault="00393F56" w:rsidP="00393F56">
      <w:pPr>
        <w:spacing w:line="360" w:lineRule="auto"/>
        <w:ind w:left="1080" w:right="470"/>
        <w:rPr>
          <w:rFonts w:ascii="Times New Roman" w:hAnsi="Times New Roman" w:cs="Times New Roman"/>
        </w:rPr>
      </w:pPr>
      <w:r w:rsidRPr="00393F56">
        <w:rPr>
          <w:rFonts w:ascii="Times New Roman" w:hAnsi="Times New Roman" w:cs="Times New Roman"/>
        </w:rPr>
        <w:t xml:space="preserve">short_title: </w:t>
      </w:r>
      <w:r w:rsidRPr="00393F56">
        <w:rPr>
          <w:rFonts w:ascii="Times New Roman" w:hAnsi="Times New Roman" w:cs="Times New Roman"/>
          <w:bCs/>
          <w:lang w:val="en-US"/>
        </w:rPr>
        <w:t>Assembly</w:t>
      </w:r>
    </w:p>
    <w:p w:rsidR="00393F56" w:rsidRPr="00393F56" w:rsidRDefault="00393F56" w:rsidP="00393F56">
      <w:pPr>
        <w:spacing w:line="360" w:lineRule="auto"/>
        <w:ind w:right="470"/>
        <w:rPr>
          <w:rFonts w:ascii="Times New Roman" w:hAnsi="Times New Roman" w:cs="Times New Roman"/>
          <w:b/>
          <w:bCs/>
        </w:rPr>
      </w:pPr>
    </w:p>
    <w:p w:rsidR="00F42715" w:rsidRPr="00CF2927" w:rsidRDefault="00F42715" w:rsidP="00400A6F">
      <w:pPr>
        <w:spacing w:line="360" w:lineRule="auto"/>
        <w:rPr>
          <w:rFonts w:ascii="Times New Roman" w:eastAsia="Times New Roman,Arial" w:hAnsi="Times New Roman" w:cs="Times New Roman"/>
          <w:lang w:val="en-US"/>
        </w:rPr>
      </w:pPr>
    </w:p>
    <w:p w:rsidR="00F20B56" w:rsidRPr="00CF2927" w:rsidRDefault="00895E21"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Not all </w:t>
      </w:r>
      <w:r w:rsidR="009B2C23">
        <w:rPr>
          <w:rFonts w:ascii="Times New Roman" w:eastAsia="Times New Roman,Arial" w:hAnsi="Times New Roman" w:cs="Times New Roman"/>
          <w:lang w:val="en-US"/>
        </w:rPr>
        <w:t>%%</w:t>
      </w:r>
      <w:r w:rsidRPr="00CF2927">
        <w:rPr>
          <w:rFonts w:ascii="Times New Roman" w:eastAsia="Times New Roman,Arial" w:hAnsi="Times New Roman" w:cs="Times New Roman"/>
          <w:lang w:val="en-US"/>
        </w:rPr>
        <w:t>bronze</w:t>
      </w:r>
      <w:r w:rsidR="009B2C23">
        <w:rPr>
          <w:rFonts w:ascii="Times New Roman" w:eastAsia="Times New Roman,Arial" w:hAnsi="Times New Roman" w:cs="Times New Roman"/>
          <w:lang w:val="en-US"/>
        </w:rPr>
        <w:t>%%</w:t>
      </w:r>
      <w:r w:rsidRPr="00CF2927">
        <w:rPr>
          <w:rFonts w:ascii="Times New Roman" w:eastAsia="Times New Roman,Arial" w:hAnsi="Times New Roman" w:cs="Times New Roman"/>
          <w:lang w:val="en-US"/>
        </w:rPr>
        <w:t xml:space="preserve"> sculptures are </w:t>
      </w:r>
      <w:r w:rsidR="00E07541" w:rsidRPr="00E07541">
        <w:rPr>
          <w:rFonts w:ascii="Times New Roman" w:eastAsia="Times New Roman,Arial" w:hAnsi="Times New Roman" w:cs="Times New Roman"/>
          <w:color w:val="FF0000"/>
          <w:lang w:val="en-US"/>
        </w:rPr>
        <w:t>%%</w:t>
      </w:r>
      <w:r w:rsidRPr="00E07541">
        <w:rPr>
          <w:rFonts w:ascii="Times New Roman" w:eastAsia="Times New Roman,Arial" w:hAnsi="Times New Roman" w:cs="Times New Roman"/>
          <w:color w:val="FF0000"/>
          <w:lang w:val="en-US"/>
        </w:rPr>
        <w:t>cast</w:t>
      </w:r>
      <w:r w:rsidR="00E07541" w:rsidRPr="00E07541">
        <w:rPr>
          <w:rFonts w:ascii="Times New Roman" w:eastAsia="Times New Roman,Arial" w:hAnsi="Times New Roman" w:cs="Times New Roman"/>
          <w:color w:val="FF0000"/>
          <w:lang w:val="en-US"/>
        </w:rPr>
        <w:t>%%</w:t>
      </w:r>
      <w:r w:rsidRPr="00CF2927">
        <w:rPr>
          <w:rFonts w:ascii="Times New Roman" w:eastAsia="Times New Roman,Arial" w:hAnsi="Times New Roman" w:cs="Times New Roman"/>
          <w:lang w:val="en-US"/>
        </w:rPr>
        <w:t xml:space="preserve"> in one piece. </w:t>
      </w:r>
      <w:r w:rsidR="00EA5EA0" w:rsidRPr="00CF2927">
        <w:rPr>
          <w:rFonts w:ascii="Times New Roman" w:eastAsia="Times New Roman,Arial" w:hAnsi="Times New Roman" w:cs="Times New Roman"/>
          <w:lang w:val="en-US"/>
        </w:rPr>
        <w:t>S</w:t>
      </w:r>
      <w:r w:rsidRPr="00CF2927">
        <w:rPr>
          <w:rFonts w:ascii="Times New Roman" w:eastAsia="Times New Roman,Arial" w:hAnsi="Times New Roman" w:cs="Times New Roman"/>
          <w:lang w:val="en-US"/>
        </w:rPr>
        <w:t xml:space="preserve">ome </w:t>
      </w:r>
      <w:r w:rsidR="00EA5EA0" w:rsidRPr="00CF2927">
        <w:rPr>
          <w:rFonts w:ascii="Times New Roman" w:eastAsia="Times New Roman,Arial" w:hAnsi="Times New Roman" w:cs="Times New Roman"/>
          <w:lang w:val="en-US"/>
        </w:rPr>
        <w:t xml:space="preserve">are </w:t>
      </w:r>
      <w:r w:rsidR="00545BAE" w:rsidRPr="00CF2927">
        <w:rPr>
          <w:rFonts w:ascii="Times New Roman" w:eastAsia="Times New Roman,Arial" w:hAnsi="Times New Roman" w:cs="Times New Roman"/>
          <w:lang w:val="en-US"/>
        </w:rPr>
        <w:t>intentionally</w:t>
      </w:r>
      <w:r w:rsidR="00EA5EA0" w:rsidRPr="00CF2927">
        <w:rPr>
          <w:rFonts w:ascii="Times New Roman" w:eastAsia="Times New Roman,Arial" w:hAnsi="Times New Roman" w:cs="Times New Roman"/>
          <w:lang w:val="en-US"/>
        </w:rPr>
        <w:t xml:space="preserve"> </w:t>
      </w:r>
      <w:r w:rsidR="00652E07" w:rsidRPr="00E07541">
        <w:rPr>
          <w:rFonts w:ascii="Times New Roman" w:eastAsia="Times New Roman,Arial" w:hAnsi="Times New Roman" w:cs="Times New Roman"/>
          <w:lang w:val="en-US"/>
        </w:rPr>
        <w:t>cast</w:t>
      </w:r>
      <w:r w:rsidR="009B4CD1" w:rsidRPr="00E07541">
        <w:rPr>
          <w:rFonts w:ascii="Times New Roman" w:eastAsia="Times New Roman,Arial" w:hAnsi="Times New Roman" w:cs="Times New Roman"/>
          <w:b/>
          <w:lang w:val="en-US"/>
        </w:rPr>
        <w:t xml:space="preserve"> </w:t>
      </w:r>
      <w:r w:rsidR="009B4CD1" w:rsidRPr="00CF2927">
        <w:rPr>
          <w:rFonts w:ascii="Times New Roman" w:eastAsia="Times New Roman,Arial" w:hAnsi="Times New Roman" w:cs="Times New Roman"/>
          <w:lang w:val="en-US"/>
        </w:rPr>
        <w:t>in</w:t>
      </w:r>
      <w:r w:rsidR="631A3407" w:rsidRPr="00CF2927">
        <w:rPr>
          <w:rFonts w:ascii="Times New Roman" w:eastAsia="Times New Roman,Arial" w:hAnsi="Times New Roman" w:cs="Times New Roman"/>
          <w:lang w:val="en-US"/>
        </w:rPr>
        <w:t xml:space="preserve"> </w:t>
      </w:r>
      <w:r w:rsidR="00EA5EA0" w:rsidRPr="00CF2927">
        <w:rPr>
          <w:rFonts w:ascii="Times New Roman" w:eastAsia="Times New Roman,Arial" w:hAnsi="Times New Roman" w:cs="Times New Roman"/>
          <w:lang w:val="en-US"/>
        </w:rPr>
        <w:t xml:space="preserve">sections, </w:t>
      </w:r>
      <w:r w:rsidRPr="00CF2927">
        <w:rPr>
          <w:rFonts w:ascii="Times New Roman" w:eastAsia="Times New Roman,Arial" w:hAnsi="Times New Roman" w:cs="Times New Roman"/>
          <w:lang w:val="en-US"/>
        </w:rPr>
        <w:t>and these parts</w:t>
      </w:r>
      <w:r w:rsidR="00545BAE" w:rsidRPr="00CF2927">
        <w:rPr>
          <w:rFonts w:ascii="Times New Roman" w:eastAsia="Times New Roman,Arial" w:hAnsi="Times New Roman" w:cs="Times New Roman"/>
          <w:lang w:val="en-US"/>
        </w:rPr>
        <w:t xml:space="preserve"> are considered </w:t>
      </w:r>
      <w:r w:rsidR="00ED0623" w:rsidRPr="00CF2927">
        <w:rPr>
          <w:rFonts w:ascii="Times New Roman" w:eastAsia="Times New Roman,Arial" w:hAnsi="Times New Roman" w:cs="Times New Roman"/>
          <w:lang w:val="en-US"/>
        </w:rPr>
        <w:t>“</w:t>
      </w:r>
      <w:r w:rsidR="00EA5EA0" w:rsidRPr="00CF2927">
        <w:rPr>
          <w:rFonts w:ascii="Times New Roman" w:eastAsia="Times New Roman,Arial" w:hAnsi="Times New Roman" w:cs="Times New Roman"/>
          <w:bCs/>
          <w:lang w:val="en-US"/>
        </w:rPr>
        <w:t xml:space="preserve">primary </w:t>
      </w:r>
      <w:r w:rsidR="00EA5EA0" w:rsidRPr="00CF2927">
        <w:rPr>
          <w:rFonts w:ascii="Times New Roman" w:eastAsia="Times New Roman,Arial" w:hAnsi="Times New Roman" w:cs="Times New Roman"/>
          <w:lang w:val="en-US"/>
        </w:rPr>
        <w:t>castings</w:t>
      </w:r>
      <w:r w:rsidR="00ED0623" w:rsidRPr="00CF2927">
        <w:rPr>
          <w:rFonts w:ascii="Times New Roman" w:eastAsia="Times New Roman,Arial" w:hAnsi="Times New Roman" w:cs="Times New Roman"/>
          <w:lang w:val="en-US"/>
        </w:rPr>
        <w:t>”</w:t>
      </w:r>
      <w:r w:rsidR="00EA5EA0" w:rsidRPr="00CF2927">
        <w:rPr>
          <w:rFonts w:ascii="Times New Roman" w:eastAsia="Times New Roman,Arial" w:hAnsi="Times New Roman" w:cs="Times New Roman"/>
          <w:lang w:val="en-US"/>
        </w:rPr>
        <w:t xml:space="preserve"> </w:t>
      </w:r>
      <w:r w:rsidR="00545BAE" w:rsidRPr="00CF2927">
        <w:rPr>
          <w:rFonts w:ascii="Times New Roman" w:eastAsia="Times New Roman,Arial" w:hAnsi="Times New Roman" w:cs="Times New Roman"/>
          <w:lang w:val="en-US"/>
        </w:rPr>
        <w:t xml:space="preserve">(as opposed to subsequent </w:t>
      </w:r>
      <w:r w:rsidR="00DD242C" w:rsidRPr="00CF2927">
        <w:rPr>
          <w:rFonts w:ascii="Times New Roman" w:eastAsia="Times New Roman,Arial" w:hAnsi="Times New Roman" w:cs="Times New Roman"/>
          <w:lang w:val="en-US"/>
        </w:rPr>
        <w:t xml:space="preserve">cast-on </w:t>
      </w:r>
      <w:r w:rsidR="00545BAE" w:rsidRPr="00CF2927">
        <w:rPr>
          <w:rFonts w:ascii="Times New Roman" w:eastAsia="Times New Roman,Arial" w:hAnsi="Times New Roman" w:cs="Times New Roman"/>
          <w:lang w:val="en-US"/>
        </w:rPr>
        <w:t xml:space="preserve">additions </w:t>
      </w:r>
      <w:r w:rsidR="007C127C" w:rsidRPr="00CF2927">
        <w:rPr>
          <w:rFonts w:ascii="Times New Roman" w:eastAsia="Times New Roman,Arial" w:hAnsi="Times New Roman" w:cs="Times New Roman"/>
          <w:lang w:val="en-US"/>
        </w:rPr>
        <w:t>such</w:t>
      </w:r>
      <w:r w:rsidR="00545BAE" w:rsidRPr="00CF2927">
        <w:rPr>
          <w:rFonts w:ascii="Times New Roman" w:eastAsia="Times New Roman,Arial" w:hAnsi="Times New Roman" w:cs="Times New Roman"/>
          <w:lang w:val="en-US"/>
        </w:rPr>
        <w:t xml:space="preserve"> as </w:t>
      </w:r>
      <w:r w:rsidR="007C127C" w:rsidRPr="00CF2927">
        <w:rPr>
          <w:rFonts w:ascii="Times New Roman" w:eastAsia="Times New Roman,Arial" w:hAnsi="Times New Roman" w:cs="Times New Roman"/>
          <w:lang w:val="en-US"/>
        </w:rPr>
        <w:t xml:space="preserve">decorative elements, </w:t>
      </w:r>
      <w:r w:rsidR="00545BAE" w:rsidRPr="00CF2927">
        <w:rPr>
          <w:rFonts w:ascii="Times New Roman" w:eastAsia="Times New Roman,Arial" w:hAnsi="Times New Roman" w:cs="Times New Roman"/>
          <w:lang w:val="en-US"/>
        </w:rPr>
        <w:t>repairs</w:t>
      </w:r>
      <w:r w:rsidR="00F20B56" w:rsidRPr="00CF2927">
        <w:rPr>
          <w:rFonts w:ascii="Times New Roman" w:eastAsia="Times New Roman,Arial" w:hAnsi="Times New Roman" w:cs="Times New Roman"/>
          <w:lang w:val="en-US"/>
        </w:rPr>
        <w:t>,</w:t>
      </w:r>
      <w:r w:rsidR="007C127C" w:rsidRPr="00CF2927">
        <w:rPr>
          <w:rFonts w:ascii="Times New Roman" w:eastAsia="Times New Roman,Arial" w:hAnsi="Times New Roman" w:cs="Times New Roman"/>
          <w:lang w:val="en-US"/>
        </w:rPr>
        <w:t xml:space="preserve"> and </w:t>
      </w:r>
      <w:r w:rsidR="00545BAE" w:rsidRPr="00CF2927">
        <w:rPr>
          <w:rFonts w:ascii="Times New Roman" w:eastAsia="Times New Roman,Arial" w:hAnsi="Times New Roman" w:cs="Times New Roman"/>
          <w:lang w:val="en-US"/>
        </w:rPr>
        <w:t>reworkings</w:t>
      </w:r>
      <w:r w:rsidR="007C127C" w:rsidRPr="00CF2927">
        <w:rPr>
          <w:rFonts w:ascii="Times New Roman" w:eastAsia="Times New Roman,Arial" w:hAnsi="Times New Roman" w:cs="Times New Roman"/>
          <w:lang w:val="en-US"/>
        </w:rPr>
        <w:t xml:space="preserve">, here </w:t>
      </w:r>
      <w:r w:rsidR="00DD242C" w:rsidRPr="00CF2927">
        <w:rPr>
          <w:rFonts w:ascii="Times New Roman" w:eastAsia="Times New Roman,Arial" w:hAnsi="Times New Roman" w:cs="Times New Roman"/>
          <w:lang w:val="en-US"/>
        </w:rPr>
        <w:t>called “secondary castings”</w:t>
      </w:r>
      <w:r w:rsidR="00545BAE" w:rsidRPr="00CF2927">
        <w:rPr>
          <w:rFonts w:ascii="Times New Roman" w:eastAsia="Times New Roman,Arial" w:hAnsi="Times New Roman" w:cs="Times New Roman"/>
          <w:lang w:val="en-US"/>
        </w:rPr>
        <w:t xml:space="preserve">). </w:t>
      </w:r>
      <w:r w:rsidR="009F3CC5" w:rsidRPr="00CF2927">
        <w:rPr>
          <w:rFonts w:ascii="Times New Roman" w:eastAsia="Times New Roman,Arial" w:hAnsi="Times New Roman" w:cs="Times New Roman"/>
          <w:lang w:val="en-US"/>
        </w:rPr>
        <w:t>Casting</w:t>
      </w:r>
      <w:r w:rsidR="00EA5EA0" w:rsidRPr="00CF2927">
        <w:rPr>
          <w:rFonts w:ascii="Times New Roman" w:eastAsia="Times New Roman,Arial" w:hAnsi="Times New Roman" w:cs="Times New Roman"/>
          <w:lang w:val="en-US"/>
        </w:rPr>
        <w:t xml:space="preserve"> in parts may reflect </w:t>
      </w:r>
      <w:r w:rsidR="00545BAE" w:rsidRPr="00CF2927">
        <w:rPr>
          <w:rFonts w:ascii="Times New Roman" w:eastAsia="Times New Roman,Arial" w:hAnsi="Times New Roman" w:cs="Times New Roman"/>
          <w:lang w:val="en-US"/>
        </w:rPr>
        <w:t xml:space="preserve">a particular </w:t>
      </w:r>
      <w:r w:rsidR="007D1EC9">
        <w:rPr>
          <w:rFonts w:ascii="Times New Roman" w:eastAsia="Times New Roman,Arial" w:hAnsi="Times New Roman" w:cs="Times New Roman"/>
          <w:lang w:val="en-US"/>
        </w:rPr>
        <w:t>%%</w:t>
      </w:r>
      <w:r w:rsidR="00652E07" w:rsidRPr="007D1EC9">
        <w:rPr>
          <w:rFonts w:ascii="Times New Roman" w:eastAsia="Times New Roman,Arial" w:hAnsi="Times New Roman" w:cs="Times New Roman"/>
          <w:lang w:val="en-US"/>
        </w:rPr>
        <w:t>founder</w:t>
      </w:r>
      <w:r w:rsidR="0070032D" w:rsidRPr="007D1EC9">
        <w:rPr>
          <w:rFonts w:ascii="Times New Roman" w:eastAsia="Times New Roman,Arial" w:hAnsi="Times New Roman" w:cs="Times New Roman"/>
          <w:lang w:val="en-US"/>
        </w:rPr>
        <w:t>’s</w:t>
      </w:r>
      <w:r w:rsidR="007D1EC9">
        <w:rPr>
          <w:rFonts w:ascii="Times New Roman" w:eastAsia="Times New Roman,Arial" w:hAnsi="Times New Roman" w:cs="Times New Roman"/>
          <w:lang w:val="en-US"/>
        </w:rPr>
        <w:t>%%</w:t>
      </w:r>
      <w:r w:rsidR="0070032D" w:rsidRPr="007D1EC9">
        <w:rPr>
          <w:rFonts w:ascii="Times New Roman" w:eastAsia="Times New Roman,Arial" w:hAnsi="Times New Roman" w:cs="Times New Roman"/>
          <w:lang w:val="en-US"/>
        </w:rPr>
        <w:t xml:space="preserve"> </w:t>
      </w:r>
      <w:r w:rsidR="0070032D" w:rsidRPr="00CF2927">
        <w:rPr>
          <w:rFonts w:ascii="Times New Roman" w:eastAsia="Times New Roman,Arial" w:hAnsi="Times New Roman" w:cs="Times New Roman"/>
          <w:lang w:val="en-US"/>
        </w:rPr>
        <w:t>know</w:t>
      </w:r>
      <w:r w:rsidR="00F20B56" w:rsidRPr="00CF2927">
        <w:rPr>
          <w:rFonts w:ascii="Times New Roman" w:eastAsia="Times New Roman,Arial" w:hAnsi="Times New Roman" w:cs="Times New Roman"/>
          <w:lang w:val="en-US"/>
        </w:rPr>
        <w:t>-</w:t>
      </w:r>
      <w:r w:rsidR="0070032D" w:rsidRPr="00CF2927">
        <w:rPr>
          <w:rFonts w:ascii="Times New Roman" w:eastAsia="Times New Roman,Arial" w:hAnsi="Times New Roman" w:cs="Times New Roman"/>
          <w:lang w:val="en-US"/>
        </w:rPr>
        <w:t xml:space="preserve">how as well as the </w:t>
      </w:r>
      <w:r w:rsidR="00EA5EA0" w:rsidRPr="00CF2927">
        <w:rPr>
          <w:rFonts w:ascii="Times New Roman" w:eastAsia="Times New Roman,Arial" w:hAnsi="Times New Roman" w:cs="Times New Roman"/>
          <w:lang w:val="en-US"/>
        </w:rPr>
        <w:t>limitations of local t</w:t>
      </w:r>
      <w:r w:rsidR="009F3CC5" w:rsidRPr="00CF2927">
        <w:rPr>
          <w:rFonts w:ascii="Times New Roman" w:eastAsia="Times New Roman,Arial" w:hAnsi="Times New Roman" w:cs="Times New Roman"/>
          <w:lang w:val="en-US"/>
        </w:rPr>
        <w:t xml:space="preserve">echnology </w:t>
      </w:r>
      <w:r w:rsidR="0070032D" w:rsidRPr="00CF2927">
        <w:rPr>
          <w:rFonts w:ascii="Times New Roman" w:eastAsia="Times New Roman,Arial" w:hAnsi="Times New Roman" w:cs="Times New Roman"/>
          <w:lang w:val="en-US"/>
        </w:rPr>
        <w:t>of</w:t>
      </w:r>
      <w:r w:rsidR="009F3CC5" w:rsidRPr="00CF2927">
        <w:rPr>
          <w:rFonts w:ascii="Times New Roman" w:eastAsia="Times New Roman,Arial" w:hAnsi="Times New Roman" w:cs="Times New Roman"/>
          <w:lang w:val="en-US"/>
        </w:rPr>
        <w:t xml:space="preserve"> the </w:t>
      </w:r>
      <w:r w:rsidR="0070032D" w:rsidRPr="00CF2927">
        <w:rPr>
          <w:rFonts w:ascii="Times New Roman" w:eastAsia="Times New Roman,Arial" w:hAnsi="Times New Roman" w:cs="Times New Roman"/>
          <w:lang w:val="en-US"/>
        </w:rPr>
        <w:t>period and/or place. It may be</w:t>
      </w:r>
      <w:r w:rsidR="009F3CC5" w:rsidRPr="00CF2927">
        <w:rPr>
          <w:rFonts w:ascii="Times New Roman" w:eastAsia="Times New Roman,Arial" w:hAnsi="Times New Roman" w:cs="Times New Roman"/>
          <w:lang w:val="en-US"/>
        </w:rPr>
        <w:t xml:space="preserve"> </w:t>
      </w:r>
      <w:r w:rsidR="0070032D" w:rsidRPr="00CF2927">
        <w:rPr>
          <w:rFonts w:ascii="Times New Roman" w:eastAsia="Times New Roman,Arial" w:hAnsi="Times New Roman" w:cs="Times New Roman"/>
          <w:lang w:val="en-US"/>
        </w:rPr>
        <w:t>done</w:t>
      </w:r>
      <w:r w:rsidR="009F3CC5" w:rsidRPr="00CF2927">
        <w:rPr>
          <w:rFonts w:ascii="Times New Roman" w:eastAsia="Times New Roman,Arial" w:hAnsi="Times New Roman" w:cs="Times New Roman"/>
          <w:lang w:val="en-US"/>
        </w:rPr>
        <w:t xml:space="preserve"> </w:t>
      </w:r>
      <w:r w:rsidR="00EA5EA0" w:rsidRPr="00CF2927">
        <w:rPr>
          <w:rFonts w:ascii="Times New Roman" w:eastAsia="Times New Roman,Arial" w:hAnsi="Times New Roman" w:cs="Times New Roman"/>
          <w:lang w:val="en-US"/>
        </w:rPr>
        <w:t>because it is easier</w:t>
      </w:r>
      <w:r w:rsidR="0070032D" w:rsidRPr="00CF2927">
        <w:rPr>
          <w:rFonts w:ascii="Times New Roman" w:eastAsia="Times New Roman,Arial" w:hAnsi="Times New Roman" w:cs="Times New Roman"/>
          <w:lang w:val="en-US"/>
        </w:rPr>
        <w:t>, more efficient, or necessary</w:t>
      </w:r>
      <w:r w:rsidR="00EA5EA0" w:rsidRPr="00CF2927">
        <w:rPr>
          <w:rFonts w:ascii="Times New Roman" w:eastAsia="Times New Roman,Arial" w:hAnsi="Times New Roman" w:cs="Times New Roman"/>
          <w:lang w:val="en-US"/>
        </w:rPr>
        <w:t xml:space="preserve"> to cast </w:t>
      </w:r>
      <w:r w:rsidR="0070032D" w:rsidRPr="00CF2927">
        <w:rPr>
          <w:rFonts w:ascii="Times New Roman" w:eastAsia="Times New Roman,Arial" w:hAnsi="Times New Roman" w:cs="Times New Roman"/>
          <w:lang w:val="en-US"/>
        </w:rPr>
        <w:t xml:space="preserve">a complex or large work in </w:t>
      </w:r>
      <w:r w:rsidR="00EA5EA0" w:rsidRPr="00CF2927">
        <w:rPr>
          <w:rFonts w:ascii="Times New Roman" w:eastAsia="Times New Roman,Arial" w:hAnsi="Times New Roman" w:cs="Times New Roman"/>
          <w:lang w:val="en-US"/>
        </w:rPr>
        <w:t xml:space="preserve">smaller </w:t>
      </w:r>
      <w:r w:rsidR="0070032D" w:rsidRPr="00CF2927">
        <w:rPr>
          <w:rFonts w:ascii="Times New Roman" w:eastAsia="Times New Roman,Arial" w:hAnsi="Times New Roman" w:cs="Times New Roman"/>
          <w:lang w:val="en-US"/>
        </w:rPr>
        <w:t>sections</w:t>
      </w:r>
      <w:r w:rsidR="00EA5EA0" w:rsidRPr="00CF2927">
        <w:rPr>
          <w:rFonts w:ascii="Times New Roman" w:eastAsia="Times New Roman,Arial" w:hAnsi="Times New Roman" w:cs="Times New Roman"/>
          <w:lang w:val="en-US"/>
        </w:rPr>
        <w:t>.</w:t>
      </w:r>
      <w:r w:rsidR="00F20B56" w:rsidRPr="00CF2927">
        <w:rPr>
          <w:rFonts w:ascii="Times New Roman" w:eastAsia="Times New Roman,Arial" w:hAnsi="Times New Roman" w:cs="Times New Roman"/>
          <w:lang w:val="en-US"/>
        </w:rPr>
        <w:t xml:space="preserve"> </w:t>
      </w:r>
      <w:r w:rsidR="00F20B56" w:rsidRPr="00CF2927">
        <w:rPr>
          <w:rFonts w:ascii="Times New Roman" w:hAnsi="Times New Roman" w:cs="Times New Roman"/>
          <w:lang w:val="en-US"/>
        </w:rPr>
        <w:t xml:space="preserve">Smaller elements allow for easier </w:t>
      </w:r>
      <w:r w:rsidR="002943A8">
        <w:rPr>
          <w:rFonts w:ascii="Times New Roman" w:hAnsi="Times New Roman" w:cs="Times New Roman"/>
          <w:lang w:val="en-US"/>
        </w:rPr>
        <w:t>%%</w:t>
      </w:r>
      <w:r w:rsidR="00652E07" w:rsidRPr="002943A8">
        <w:rPr>
          <w:rFonts w:ascii="Times New Roman" w:hAnsi="Times New Roman" w:cs="Times New Roman"/>
          <w:lang w:val="en-US"/>
        </w:rPr>
        <w:t>sprueing</w:t>
      </w:r>
      <w:r w:rsidR="002943A8">
        <w:rPr>
          <w:rFonts w:ascii="Times New Roman" w:hAnsi="Times New Roman" w:cs="Times New Roman"/>
          <w:lang w:val="en-US"/>
        </w:rPr>
        <w:t>%%</w:t>
      </w:r>
      <w:r w:rsidR="00F20B56" w:rsidRPr="002943A8">
        <w:rPr>
          <w:rFonts w:ascii="Times New Roman" w:hAnsi="Times New Roman" w:cs="Times New Roman"/>
          <w:lang w:val="en-US"/>
        </w:rPr>
        <w:t xml:space="preserve"> </w:t>
      </w:r>
      <w:r w:rsidR="00F20B56" w:rsidRPr="00CF2927">
        <w:rPr>
          <w:rFonts w:ascii="Times New Roman" w:hAnsi="Times New Roman" w:cs="Times New Roman"/>
          <w:lang w:val="en-US"/>
        </w:rPr>
        <w:t>and limit difficult geometries that may impede metal flow or trap air (see</w:t>
      </w:r>
      <w:r w:rsidR="00652E07" w:rsidRPr="00CF2927">
        <w:rPr>
          <w:rFonts w:ascii="Times New Roman" w:hAnsi="Times New Roman" w:cs="Times New Roman"/>
          <w:color w:val="FF0000"/>
          <w:lang w:val="en-US"/>
        </w:rPr>
        <w:t xml:space="preserve"> </w:t>
      </w:r>
      <w:hyperlink w:anchor="GI§2.7" w:history="1">
        <w:r w:rsidR="00652E07" w:rsidRPr="00BD4099">
          <w:rPr>
            <w:rStyle w:val="Hyperlink"/>
            <w:rFonts w:ascii="Times New Roman" w:hAnsi="Times New Roman" w:cs="Times New Roman"/>
            <w:lang w:val="en-US"/>
          </w:rPr>
          <w:t>GI§2.7</w:t>
        </w:r>
      </w:hyperlink>
      <w:r w:rsidR="00F20B56" w:rsidRPr="00CF2927">
        <w:rPr>
          <w:rFonts w:ascii="Times New Roman" w:hAnsi="Times New Roman" w:cs="Times New Roman"/>
          <w:lang w:val="en-US"/>
        </w:rPr>
        <w:t>), and they d</w:t>
      </w:r>
      <w:r w:rsidR="00F20B56" w:rsidRPr="00CF2927">
        <w:rPr>
          <w:rFonts w:ascii="Times New Roman" w:eastAsia="Times New Roman,Arial" w:hAnsi="Times New Roman" w:cs="Times New Roman"/>
          <w:lang w:val="en-US"/>
        </w:rPr>
        <w:t>o not require the manipulation of large quantities of molten metal.</w:t>
      </w:r>
    </w:p>
    <w:p w:rsidR="00F20B56" w:rsidRPr="00CF2927" w:rsidRDefault="00F20B56" w:rsidP="00400A6F">
      <w:pPr>
        <w:spacing w:line="360" w:lineRule="auto"/>
        <w:rPr>
          <w:rFonts w:ascii="Times New Roman" w:eastAsia="Times New Roman,Arial" w:hAnsi="Times New Roman" w:cs="Times New Roman"/>
          <w:lang w:val="en-US"/>
        </w:rPr>
      </w:pPr>
    </w:p>
    <w:p w:rsidR="00862A44" w:rsidRPr="00CF2927" w:rsidRDefault="00ED0623" w:rsidP="00400A6F">
      <w:pPr>
        <w:spacing w:line="360" w:lineRule="auto"/>
        <w:rPr>
          <w:rFonts w:ascii="Times New Roman" w:eastAsia="Times New Roman" w:hAnsi="Times New Roman" w:cs="Times New Roman"/>
          <w:lang w:val="en-US"/>
        </w:rPr>
      </w:pPr>
      <w:r w:rsidRPr="00CF2927">
        <w:rPr>
          <w:rFonts w:ascii="Times New Roman" w:eastAsia="Times New Roman,Arial" w:hAnsi="Times New Roman" w:cs="Times New Roman"/>
          <w:lang w:val="en-US"/>
        </w:rPr>
        <w:t>Casting in parts</w:t>
      </w:r>
      <w:r w:rsidR="00B54772" w:rsidRPr="00CF2927">
        <w:rPr>
          <w:rFonts w:ascii="Times New Roman" w:eastAsia="Times New Roman,Arial" w:hAnsi="Times New Roman" w:cs="Times New Roman"/>
          <w:lang w:val="en-US"/>
        </w:rPr>
        <w:t xml:space="preserve"> may also pertain to specific </w:t>
      </w:r>
      <w:r w:rsidR="008E0AFC" w:rsidRPr="00CF2927">
        <w:rPr>
          <w:rFonts w:ascii="Times New Roman" w:hAnsi="Times New Roman" w:cs="Times New Roman"/>
          <w:lang w:val="en-US"/>
        </w:rPr>
        <w:t>workshop or workflow organization</w:t>
      </w:r>
      <w:r w:rsidR="00B54772" w:rsidRPr="00CF2927">
        <w:rPr>
          <w:rFonts w:ascii="Times New Roman" w:eastAsia="Times New Roman,Arial" w:hAnsi="Times New Roman" w:cs="Times New Roman"/>
          <w:lang w:val="en-US"/>
        </w:rPr>
        <w:t>.</w:t>
      </w:r>
      <w:r w:rsidR="00B54772" w:rsidRPr="00CF2927">
        <w:rPr>
          <w:rStyle w:val="EndnoteReference"/>
          <w:rFonts w:ascii="Times New Roman" w:eastAsia="Times New Roman,Arial" w:hAnsi="Times New Roman" w:cs="Times New Roman"/>
          <w:lang w:val="en-US"/>
        </w:rPr>
        <w:endnoteReference w:id="1"/>
      </w:r>
      <w:r w:rsidR="00B54772" w:rsidRPr="00CF2927">
        <w:rPr>
          <w:rFonts w:ascii="Times New Roman" w:eastAsia="Times New Roman,Arial" w:hAnsi="Times New Roman" w:cs="Times New Roman"/>
          <w:lang w:val="en-US"/>
        </w:rPr>
        <w:t xml:space="preserve"> </w:t>
      </w:r>
      <w:r w:rsidR="00545BAE" w:rsidRPr="00CF2927">
        <w:rPr>
          <w:rFonts w:ascii="Times New Roman" w:eastAsia="Times New Roman,Arial" w:hAnsi="Times New Roman" w:cs="Times New Roman"/>
          <w:lang w:val="en-US"/>
        </w:rPr>
        <w:t xml:space="preserve">In some instances, </w:t>
      </w:r>
      <w:r w:rsidR="0070032D" w:rsidRPr="00CF2927">
        <w:rPr>
          <w:rFonts w:ascii="Times New Roman" w:eastAsia="Times New Roman,Arial" w:hAnsi="Times New Roman" w:cs="Times New Roman"/>
          <w:lang w:val="en-US"/>
        </w:rPr>
        <w:t>parts that did not cast correctly need to be remade.</w:t>
      </w:r>
      <w:r w:rsidR="00EA5EA0" w:rsidRPr="00CF2927">
        <w:rPr>
          <w:rFonts w:ascii="Times New Roman" w:eastAsia="Times New Roman,Arial" w:hAnsi="Times New Roman" w:cs="Times New Roman"/>
          <w:lang w:val="en-US"/>
        </w:rPr>
        <w:t xml:space="preserve"> </w:t>
      </w:r>
      <w:r w:rsidR="00895E21" w:rsidRPr="00CF2927">
        <w:rPr>
          <w:rFonts w:ascii="Times New Roman" w:eastAsia="Times New Roman" w:hAnsi="Times New Roman" w:cs="Times New Roman"/>
          <w:lang w:val="en-US"/>
        </w:rPr>
        <w:t xml:space="preserve">The number of </w:t>
      </w:r>
      <w:r w:rsidR="00895E21" w:rsidRPr="00CF2927">
        <w:rPr>
          <w:rFonts w:ascii="Times New Roman" w:eastAsia="Times New Roman" w:hAnsi="Times New Roman" w:cs="Times New Roman"/>
          <w:lang w:val="en-US"/>
        </w:rPr>
        <w:lastRenderedPageBreak/>
        <w:t>separately cast sections, their position, and the sequence in which they were put together</w:t>
      </w:r>
      <w:r w:rsidR="008E0AFC" w:rsidRPr="00CF2927">
        <w:rPr>
          <w:rFonts w:ascii="Times New Roman" w:eastAsia="Times New Roman" w:hAnsi="Times New Roman" w:cs="Times New Roman"/>
          <w:lang w:val="en-US"/>
        </w:rPr>
        <w:t xml:space="preserve"> </w:t>
      </w:r>
      <w:r w:rsidR="00895E21" w:rsidRPr="00CF2927">
        <w:rPr>
          <w:rFonts w:ascii="Times New Roman" w:eastAsia="Times New Roman" w:hAnsi="Times New Roman" w:cs="Times New Roman"/>
          <w:lang w:val="en-US"/>
        </w:rPr>
        <w:t xml:space="preserve">is </w:t>
      </w:r>
      <w:r w:rsidR="008E0AFC" w:rsidRPr="00CF2927">
        <w:rPr>
          <w:rFonts w:ascii="Times New Roman" w:eastAsia="Times New Roman" w:hAnsi="Times New Roman" w:cs="Times New Roman"/>
          <w:lang w:val="en-US"/>
        </w:rPr>
        <w:t>sometimes synthesized visually</w:t>
      </w:r>
      <w:r w:rsidR="00895E21" w:rsidRPr="00CF2927">
        <w:rPr>
          <w:rFonts w:ascii="Times New Roman" w:eastAsia="Times New Roman" w:hAnsi="Times New Roman" w:cs="Times New Roman"/>
          <w:lang w:val="en-US"/>
        </w:rPr>
        <w:t xml:space="preserve"> by researchers in </w:t>
      </w:r>
      <w:r w:rsidR="008E0AFC" w:rsidRPr="00CF2927">
        <w:rPr>
          <w:rFonts w:ascii="Times New Roman" w:eastAsia="Times New Roman" w:hAnsi="Times New Roman" w:cs="Times New Roman"/>
          <w:lang w:val="en-US"/>
        </w:rPr>
        <w:t xml:space="preserve">the form of </w:t>
      </w:r>
      <w:r w:rsidR="00895E21" w:rsidRPr="00CF2927">
        <w:rPr>
          <w:rFonts w:ascii="Times New Roman" w:eastAsia="Times New Roman" w:hAnsi="Times New Roman" w:cs="Times New Roman"/>
          <w:lang w:val="en-US"/>
        </w:rPr>
        <w:t xml:space="preserve">a </w:t>
      </w:r>
      <w:r w:rsidR="00301E06">
        <w:rPr>
          <w:rFonts w:ascii="Times New Roman" w:eastAsia="Times New Roman" w:hAnsi="Times New Roman" w:cs="Times New Roman"/>
          <w:lang w:val="en-US"/>
        </w:rPr>
        <w:t>%%</w:t>
      </w:r>
      <w:r w:rsidR="00652E07" w:rsidRPr="00301E06">
        <w:rPr>
          <w:rFonts w:ascii="Times New Roman" w:eastAsia="Times New Roman" w:hAnsi="Times New Roman" w:cs="Times New Roman"/>
          <w:lang w:val="en-US"/>
        </w:rPr>
        <w:t>casting plan</w:t>
      </w:r>
      <w:r w:rsidR="00301E06">
        <w:rPr>
          <w:rFonts w:ascii="Times New Roman" w:eastAsia="Times New Roman" w:hAnsi="Times New Roman" w:cs="Times New Roman"/>
          <w:lang w:val="en-US"/>
        </w:rPr>
        <w:t>%%</w:t>
      </w:r>
      <w:r w:rsidR="00895E21" w:rsidRPr="00CF2927">
        <w:rPr>
          <w:rFonts w:ascii="Times New Roman" w:eastAsia="Times New Roman" w:hAnsi="Times New Roman" w:cs="Times New Roman"/>
          <w:lang w:val="en-US"/>
        </w:rPr>
        <w:t>.</w:t>
      </w:r>
    </w:p>
    <w:p w:rsidR="00862A44" w:rsidRPr="00CF2927" w:rsidRDefault="00862A44" w:rsidP="00400A6F">
      <w:pPr>
        <w:spacing w:line="360" w:lineRule="auto"/>
        <w:rPr>
          <w:rFonts w:ascii="Times New Roman" w:eastAsia="Times New Roman" w:hAnsi="Times New Roman" w:cs="Times New Roman"/>
          <w:lang w:val="en-US"/>
        </w:rPr>
      </w:pPr>
    </w:p>
    <w:p w:rsidR="51276B01" w:rsidRPr="00CF2927" w:rsidRDefault="00895E21"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Regardless of </w:t>
      </w:r>
      <w:r w:rsidR="008E0AFC" w:rsidRPr="00CF2927">
        <w:rPr>
          <w:rFonts w:ascii="Times New Roman" w:eastAsia="Times New Roman,Arial" w:hAnsi="Times New Roman" w:cs="Times New Roman"/>
          <w:lang w:val="en-US"/>
        </w:rPr>
        <w:t>why</w:t>
      </w:r>
      <w:r w:rsidRPr="00CF2927">
        <w:rPr>
          <w:rFonts w:ascii="Times New Roman" w:eastAsia="Times New Roman,Arial" w:hAnsi="Times New Roman" w:cs="Times New Roman"/>
          <w:lang w:val="en-US"/>
        </w:rPr>
        <w:t xml:space="preserve"> </w:t>
      </w:r>
      <w:r w:rsidR="008E0AFC" w:rsidRPr="00CF2927">
        <w:rPr>
          <w:rFonts w:ascii="Times New Roman" w:eastAsia="Times New Roman,Arial" w:hAnsi="Times New Roman" w:cs="Times New Roman"/>
          <w:lang w:val="en-US"/>
        </w:rPr>
        <w:t xml:space="preserve">a bronze </w:t>
      </w:r>
      <w:r w:rsidR="00862A44" w:rsidRPr="00CF2927">
        <w:rPr>
          <w:rFonts w:ascii="Times New Roman" w:eastAsia="Times New Roman,Arial" w:hAnsi="Times New Roman" w:cs="Times New Roman"/>
          <w:lang w:val="en-US"/>
        </w:rPr>
        <w:t>was</w:t>
      </w:r>
      <w:r w:rsidR="008E0AFC" w:rsidRPr="00CF2927">
        <w:rPr>
          <w:rFonts w:ascii="Times New Roman" w:eastAsia="Times New Roman,Arial" w:hAnsi="Times New Roman" w:cs="Times New Roman"/>
          <w:lang w:val="en-US"/>
        </w:rPr>
        <w:t xml:space="preserve"> cast in </w:t>
      </w:r>
      <w:r w:rsidRPr="00CF2927">
        <w:rPr>
          <w:rFonts w:ascii="Times New Roman" w:eastAsia="Times New Roman,Arial" w:hAnsi="Times New Roman" w:cs="Times New Roman"/>
          <w:lang w:val="en-US"/>
        </w:rPr>
        <w:t>separate sections, the</w:t>
      </w:r>
      <w:r w:rsidR="008E0AFC" w:rsidRPr="00CF2927">
        <w:rPr>
          <w:rFonts w:ascii="Times New Roman" w:eastAsia="Times New Roman,Arial" w:hAnsi="Times New Roman" w:cs="Times New Roman"/>
          <w:lang w:val="en-US"/>
        </w:rPr>
        <w:t xml:space="preserve"> parts</w:t>
      </w:r>
      <w:r w:rsidRPr="00CF2927">
        <w:rPr>
          <w:rFonts w:ascii="Times New Roman" w:eastAsia="Times New Roman,Arial" w:hAnsi="Times New Roman" w:cs="Times New Roman"/>
          <w:lang w:val="en-US"/>
        </w:rPr>
        <w:t xml:space="preserve"> </w:t>
      </w:r>
      <w:r w:rsidR="008E0AFC" w:rsidRPr="00CF2927">
        <w:rPr>
          <w:rFonts w:ascii="Times New Roman" w:eastAsia="Times New Roman,Arial" w:hAnsi="Times New Roman" w:cs="Times New Roman"/>
          <w:lang w:val="en-US"/>
        </w:rPr>
        <w:t>can</w:t>
      </w:r>
      <w:r w:rsidRPr="00CF2927">
        <w:rPr>
          <w:rFonts w:ascii="Times New Roman" w:eastAsia="Times New Roman,Arial" w:hAnsi="Times New Roman" w:cs="Times New Roman"/>
          <w:lang w:val="en-US"/>
        </w:rPr>
        <w:t xml:space="preserve"> be joined in a variety of ways. This chapter provides examples of the different types of joining methods, how </w:t>
      </w:r>
      <w:r w:rsidR="00862A44" w:rsidRPr="00CF2927">
        <w:rPr>
          <w:rFonts w:ascii="Times New Roman" w:eastAsia="Times New Roman,Arial" w:hAnsi="Times New Roman" w:cs="Times New Roman"/>
          <w:lang w:val="en-US"/>
        </w:rPr>
        <w:t>to</w:t>
      </w:r>
      <w:r w:rsidRPr="00CF2927">
        <w:rPr>
          <w:rFonts w:ascii="Times New Roman" w:eastAsia="Times New Roman,Arial" w:hAnsi="Times New Roman" w:cs="Times New Roman"/>
          <w:lang w:val="en-US"/>
        </w:rPr>
        <w:t xml:space="preserve"> recognize</w:t>
      </w:r>
      <w:r w:rsidR="00862A44" w:rsidRPr="00CF2927">
        <w:rPr>
          <w:rFonts w:ascii="Times New Roman" w:eastAsia="Times New Roman,Arial" w:hAnsi="Times New Roman" w:cs="Times New Roman"/>
          <w:lang w:val="en-US"/>
        </w:rPr>
        <w:t xml:space="preserve"> them,</w:t>
      </w:r>
      <w:r w:rsidRPr="00CF2927">
        <w:rPr>
          <w:rFonts w:ascii="Times New Roman" w:eastAsia="Times New Roman,Arial" w:hAnsi="Times New Roman" w:cs="Times New Roman"/>
          <w:lang w:val="en-US"/>
        </w:rPr>
        <w:t xml:space="preserve"> and the visual and analytical techniques that assist in their characterization.</w:t>
      </w:r>
    </w:p>
    <w:p w:rsidR="001021CF" w:rsidRPr="00CF2927" w:rsidRDefault="001021CF" w:rsidP="00400A6F">
      <w:pPr>
        <w:spacing w:line="360" w:lineRule="auto"/>
        <w:rPr>
          <w:rFonts w:ascii="Times New Roman" w:eastAsia="Times New Roman,Arial" w:hAnsi="Times New Roman" w:cs="Times New Roman"/>
          <w:lang w:val="en-US"/>
        </w:rPr>
      </w:pPr>
    </w:p>
    <w:p w:rsidR="001021CF" w:rsidRPr="00CF2927" w:rsidRDefault="001021CF" w:rsidP="00400A6F">
      <w:pPr>
        <w:pStyle w:val="Heading2"/>
        <w:spacing w:before="0" w:line="360" w:lineRule="auto"/>
        <w:rPr>
          <w:szCs w:val="24"/>
          <w:lang w:val="en-US"/>
        </w:rPr>
      </w:pPr>
      <w:bookmarkStart w:id="0" w:name="_Toc45548812"/>
      <w:r w:rsidRPr="00CF2927">
        <w:rPr>
          <w:szCs w:val="24"/>
          <w:lang w:val="en-US"/>
        </w:rPr>
        <w:t>1 What types of assembly features might be encountered?</w:t>
      </w:r>
      <w:bookmarkEnd w:id="0"/>
    </w:p>
    <w:p w:rsidR="00F254A5" w:rsidRPr="00CF2927" w:rsidRDefault="00895E21" w:rsidP="00400A6F">
      <w:pPr>
        <w:spacing w:line="360" w:lineRule="auto"/>
        <w:rPr>
          <w:rFonts w:ascii="Times New Roman" w:eastAsia="Times New Roman,Arial" w:hAnsi="Times New Roman" w:cs="Times New Roman"/>
          <w:lang w:val="en-US"/>
        </w:rPr>
      </w:pPr>
      <w:r w:rsidRPr="00166FD4">
        <w:rPr>
          <w:rFonts w:ascii="Times New Roman" w:eastAsia="Times New Roman,Arial" w:hAnsi="Times New Roman" w:cs="Times New Roman"/>
          <w:lang w:val="en-US"/>
        </w:rPr>
        <w:t>J</w:t>
      </w:r>
      <w:r w:rsidR="00B07FEC" w:rsidRPr="00166FD4">
        <w:rPr>
          <w:rFonts w:ascii="Times New Roman" w:eastAsia="Times New Roman,Arial" w:hAnsi="Times New Roman" w:cs="Times New Roman"/>
          <w:lang w:val="en-US"/>
        </w:rPr>
        <w:t>oin</w:t>
      </w:r>
      <w:r w:rsidRPr="00166FD4">
        <w:rPr>
          <w:rFonts w:ascii="Times New Roman" w:eastAsia="Times New Roman,Arial" w:hAnsi="Times New Roman" w:cs="Times New Roman"/>
          <w:lang w:val="en-US"/>
        </w:rPr>
        <w:t>ing methods</w:t>
      </w:r>
      <w:r w:rsidR="00EA5EA0" w:rsidRPr="00166FD4">
        <w:rPr>
          <w:rFonts w:ascii="Times New Roman" w:eastAsia="Times New Roman,Arial" w:hAnsi="Times New Roman" w:cs="Times New Roman"/>
          <w:lang w:val="en-US"/>
        </w:rPr>
        <w:t xml:space="preserve"> used </w:t>
      </w:r>
      <w:r w:rsidRPr="00166FD4">
        <w:rPr>
          <w:rFonts w:ascii="Times New Roman" w:eastAsia="Times New Roman,Arial" w:hAnsi="Times New Roman" w:cs="Times New Roman"/>
          <w:lang w:val="en-US"/>
        </w:rPr>
        <w:t xml:space="preserve">to </w:t>
      </w:r>
      <w:r w:rsidR="00EA5EA0" w:rsidRPr="00166FD4">
        <w:rPr>
          <w:rFonts w:ascii="Times New Roman" w:eastAsia="Times New Roman,Arial" w:hAnsi="Times New Roman" w:cs="Times New Roman"/>
          <w:lang w:val="en-US"/>
        </w:rPr>
        <w:t>assembl</w:t>
      </w:r>
      <w:r w:rsidRPr="00166FD4">
        <w:rPr>
          <w:rFonts w:ascii="Times New Roman" w:eastAsia="Times New Roman,Arial" w:hAnsi="Times New Roman" w:cs="Times New Roman"/>
          <w:lang w:val="en-US"/>
        </w:rPr>
        <w:t>e</w:t>
      </w:r>
      <w:r w:rsidR="00EA5EA0" w:rsidRPr="00166FD4">
        <w:rPr>
          <w:rFonts w:ascii="Times New Roman" w:eastAsia="Times New Roman,Arial" w:hAnsi="Times New Roman" w:cs="Times New Roman"/>
          <w:lang w:val="en-US"/>
        </w:rPr>
        <w:t xml:space="preserve"> bronzes</w:t>
      </w:r>
      <w:r w:rsidRPr="00166FD4">
        <w:rPr>
          <w:rFonts w:ascii="Times New Roman" w:eastAsia="Times New Roman,Arial" w:hAnsi="Times New Roman" w:cs="Times New Roman"/>
          <w:lang w:val="en-US"/>
        </w:rPr>
        <w:t xml:space="preserve"> fall into two basic categories</w:t>
      </w:r>
      <w:r w:rsidR="00EA5EA0" w:rsidRPr="00166FD4">
        <w:rPr>
          <w:rFonts w:ascii="Times New Roman" w:eastAsia="Times New Roman,Arial" w:hAnsi="Times New Roman" w:cs="Times New Roman"/>
          <w:lang w:val="en-US"/>
        </w:rPr>
        <w:t>: metallurgical and mechanical, both of which encompass a variety of different methods</w:t>
      </w:r>
      <w:r w:rsidR="00B46FD0" w:rsidRPr="00166FD4">
        <w:rPr>
          <w:rFonts w:ascii="Times New Roman" w:eastAsia="Times New Roman,Arial" w:hAnsi="Times New Roman" w:cs="Times New Roman"/>
          <w:lang w:val="en-US"/>
        </w:rPr>
        <w:t xml:space="preserve"> </w:t>
      </w:r>
      <w:r w:rsidR="002648FE" w:rsidRPr="00166FD4">
        <w:rPr>
          <w:rFonts w:ascii="Times New Roman" w:eastAsia="Times New Roman,Arial" w:hAnsi="Times New Roman" w:cs="Times New Roman"/>
          <w:lang w:val="en-US"/>
        </w:rPr>
        <w:t>(</w:t>
      </w:r>
      <w:r w:rsidR="002648FE" w:rsidRPr="00166FD4">
        <w:rPr>
          <w:rFonts w:ascii="Times New Roman" w:eastAsia="Times New Roman,Arial" w:hAnsi="Times New Roman" w:cs="Times New Roman"/>
          <w:b/>
          <w:lang w:val="en-US"/>
        </w:rPr>
        <w:t>fig.</w:t>
      </w:r>
      <w:r w:rsidR="00A83138" w:rsidRPr="00166FD4">
        <w:rPr>
          <w:rFonts w:ascii="Times New Roman" w:eastAsia="Times New Roman,Arial" w:hAnsi="Times New Roman" w:cs="Times New Roman"/>
          <w:b/>
          <w:lang w:val="en-US"/>
        </w:rPr>
        <w:t xml:space="preserve"> </w:t>
      </w:r>
      <w:r w:rsidR="00631019">
        <w:rPr>
          <w:rFonts w:ascii="Times New Roman" w:eastAsia="Times New Roman,Arial" w:hAnsi="Times New Roman" w:cs="Times New Roman"/>
          <w:b/>
          <w:lang w:val="en-US"/>
        </w:rPr>
        <w:t>201</w:t>
      </w:r>
      <w:r w:rsidR="002648FE" w:rsidRPr="00166FD4">
        <w:rPr>
          <w:rFonts w:ascii="Times New Roman" w:eastAsia="Times New Roman,Arial" w:hAnsi="Times New Roman" w:cs="Times New Roman"/>
          <w:lang w:val="en-US"/>
        </w:rPr>
        <w:t>)</w:t>
      </w:r>
      <w:r w:rsidR="00B46FD0" w:rsidRPr="00166FD4">
        <w:rPr>
          <w:rFonts w:ascii="Times New Roman" w:eastAsia="Times New Roman,Arial" w:hAnsi="Times New Roman" w:cs="Times New Roman"/>
          <w:lang w:val="en-US"/>
        </w:rPr>
        <w:t xml:space="preserve">. </w:t>
      </w:r>
      <w:r w:rsidRPr="00166FD4">
        <w:rPr>
          <w:rFonts w:ascii="Times New Roman" w:eastAsia="Times New Roman,Arial" w:hAnsi="Times New Roman" w:cs="Times New Roman"/>
          <w:lang w:val="en-US"/>
        </w:rPr>
        <w:t>That</w:t>
      </w:r>
      <w:r w:rsidR="00CB2897" w:rsidRPr="00166FD4">
        <w:rPr>
          <w:rFonts w:ascii="Times New Roman" w:eastAsia="Times New Roman,Arial" w:hAnsi="Times New Roman" w:cs="Times New Roman"/>
          <w:lang w:val="en-US"/>
        </w:rPr>
        <w:t xml:space="preserve"> </w:t>
      </w:r>
      <w:r w:rsidRPr="00166FD4">
        <w:rPr>
          <w:rFonts w:ascii="Times New Roman" w:eastAsia="Times New Roman,Arial" w:hAnsi="Times New Roman" w:cs="Times New Roman"/>
          <w:lang w:val="en-US"/>
        </w:rPr>
        <w:t xml:space="preserve">said, a </w:t>
      </w:r>
      <w:r w:rsidR="00B46FD0" w:rsidRPr="00166FD4">
        <w:rPr>
          <w:rFonts w:ascii="Times New Roman" w:eastAsia="Times New Roman,Arial" w:hAnsi="Times New Roman" w:cs="Times New Roman"/>
          <w:lang w:val="en-US"/>
        </w:rPr>
        <w:t>single join</w:t>
      </w:r>
      <w:r w:rsidR="001021CF" w:rsidRPr="00166FD4">
        <w:rPr>
          <w:rFonts w:ascii="Times New Roman" w:eastAsia="Times New Roman,Arial" w:hAnsi="Times New Roman" w:cs="Times New Roman"/>
          <w:lang w:val="en-US"/>
        </w:rPr>
        <w:t>t</w:t>
      </w:r>
      <w:r w:rsidR="00B46FD0" w:rsidRPr="00166FD4">
        <w:rPr>
          <w:rFonts w:ascii="Times New Roman" w:eastAsia="Times New Roman,Arial" w:hAnsi="Times New Roman" w:cs="Times New Roman"/>
          <w:lang w:val="en-US"/>
        </w:rPr>
        <w:t xml:space="preserve"> may </w:t>
      </w:r>
      <w:r w:rsidR="00652BFC" w:rsidRPr="00166FD4">
        <w:rPr>
          <w:rFonts w:ascii="Times New Roman" w:eastAsia="Times New Roman,Arial" w:hAnsi="Times New Roman" w:cs="Times New Roman"/>
          <w:lang w:val="en-US"/>
        </w:rPr>
        <w:t xml:space="preserve">itself </w:t>
      </w:r>
      <w:r w:rsidR="00B46FD0" w:rsidRPr="00166FD4">
        <w:rPr>
          <w:rFonts w:ascii="Times New Roman" w:eastAsia="Times New Roman,Arial" w:hAnsi="Times New Roman" w:cs="Times New Roman"/>
          <w:lang w:val="en-US"/>
        </w:rPr>
        <w:t>combine metallurgical and mechanical components</w:t>
      </w:r>
      <w:r w:rsidR="00011990" w:rsidRPr="00166FD4">
        <w:rPr>
          <w:rFonts w:ascii="Times New Roman" w:eastAsia="Times New Roman,Arial" w:hAnsi="Times New Roman" w:cs="Times New Roman"/>
          <w:lang w:val="en-US"/>
        </w:rPr>
        <w:t xml:space="preserve"> (for example </w:t>
      </w:r>
      <w:r w:rsidR="00B01AA8" w:rsidRPr="00166FD4">
        <w:rPr>
          <w:rFonts w:ascii="Times New Roman" w:eastAsia="Times New Roman,Arial" w:hAnsi="Times New Roman" w:cs="Times New Roman"/>
          <w:b/>
          <w:lang w:val="en-US"/>
        </w:rPr>
        <w:t xml:space="preserve">fig. </w:t>
      </w:r>
      <w:r w:rsidR="00631019">
        <w:rPr>
          <w:rFonts w:ascii="Times New Roman" w:eastAsia="Times New Roman,Arial" w:hAnsi="Times New Roman" w:cs="Times New Roman"/>
          <w:b/>
          <w:lang w:val="en-US"/>
        </w:rPr>
        <w:t>201</w:t>
      </w:r>
      <w:r w:rsidR="00011990" w:rsidRPr="00166FD4">
        <w:rPr>
          <w:rFonts w:ascii="Times New Roman" w:eastAsia="Times New Roman,Arial" w:hAnsi="Times New Roman" w:cs="Times New Roman"/>
          <w:lang w:val="en-US"/>
        </w:rPr>
        <w:t xml:space="preserve"> </w:t>
      </w:r>
      <w:r w:rsidR="00432792" w:rsidRPr="00166FD4">
        <w:rPr>
          <w:rFonts w:ascii="Times New Roman" w:eastAsia="Times New Roman,Arial" w:hAnsi="Times New Roman" w:cs="Times New Roman"/>
          <w:lang w:val="en-US"/>
        </w:rPr>
        <w:t>H</w:t>
      </w:r>
      <w:r w:rsidR="00011990" w:rsidRPr="00166FD4">
        <w:rPr>
          <w:rFonts w:ascii="Times New Roman" w:eastAsia="Times New Roman,Arial" w:hAnsi="Times New Roman" w:cs="Times New Roman"/>
          <w:lang w:val="en-US"/>
        </w:rPr>
        <w:t>).</w:t>
      </w:r>
    </w:p>
    <w:p w:rsidR="00581471" w:rsidRPr="00CF2927" w:rsidRDefault="00581471" w:rsidP="00400A6F">
      <w:pPr>
        <w:spacing w:line="360" w:lineRule="auto"/>
        <w:rPr>
          <w:rFonts w:ascii="Times New Roman" w:hAnsi="Times New Roman" w:cs="Times New Roman"/>
          <w:lang w:val="en-US"/>
        </w:rPr>
      </w:pPr>
    </w:p>
    <w:p w:rsidR="009D349A" w:rsidRPr="00CF2927" w:rsidRDefault="00A44EAA" w:rsidP="00400A6F">
      <w:pPr>
        <w:pStyle w:val="Heading3"/>
        <w:rPr>
          <w:lang w:val="en-US"/>
        </w:rPr>
      </w:pPr>
      <w:bookmarkStart w:id="1" w:name="_Toc523342917"/>
      <w:bookmarkStart w:id="2" w:name="_Toc45548813"/>
      <w:bookmarkStart w:id="3" w:name="_Toc522885438"/>
      <w:r w:rsidRPr="00CF2927">
        <w:rPr>
          <w:lang w:val="en-US"/>
        </w:rPr>
        <w:t>1</w:t>
      </w:r>
      <w:r w:rsidR="001021CF" w:rsidRPr="00CF2927">
        <w:rPr>
          <w:lang w:val="en-US"/>
        </w:rPr>
        <w:t>.1</w:t>
      </w:r>
      <w:r w:rsidR="631A3407" w:rsidRPr="00CF2927">
        <w:rPr>
          <w:lang w:val="en-US"/>
        </w:rPr>
        <w:t xml:space="preserve"> Metallurgical joining: </w:t>
      </w:r>
      <w:r w:rsidR="00270183" w:rsidRPr="00CF2927">
        <w:rPr>
          <w:lang w:val="en-US"/>
        </w:rPr>
        <w:t xml:space="preserve">fusion welding, </w:t>
      </w:r>
      <w:r w:rsidR="00BA5C6E" w:rsidRPr="00CF2927">
        <w:rPr>
          <w:lang w:val="en-US"/>
        </w:rPr>
        <w:t>f</w:t>
      </w:r>
      <w:r w:rsidR="000765D5" w:rsidRPr="00CF2927">
        <w:rPr>
          <w:lang w:val="en-US"/>
        </w:rPr>
        <w:t xml:space="preserve">low </w:t>
      </w:r>
      <w:r w:rsidR="00BA5C6E" w:rsidRPr="00CF2927">
        <w:rPr>
          <w:lang w:val="en-US"/>
        </w:rPr>
        <w:t>f</w:t>
      </w:r>
      <w:r w:rsidR="00F1207E" w:rsidRPr="00CF2927">
        <w:rPr>
          <w:lang w:val="en-US"/>
        </w:rPr>
        <w:t xml:space="preserve">usion welding, </w:t>
      </w:r>
      <w:r w:rsidR="00BA5C6E" w:rsidRPr="00CF2927">
        <w:rPr>
          <w:lang w:val="en-US"/>
        </w:rPr>
        <w:t>i</w:t>
      </w:r>
      <w:r w:rsidR="00F1207E" w:rsidRPr="00CF2927">
        <w:rPr>
          <w:lang w:val="en-US"/>
        </w:rPr>
        <w:t xml:space="preserve">nterlock casting, </w:t>
      </w:r>
      <w:r w:rsidR="00BA5C6E" w:rsidRPr="00CF2927">
        <w:rPr>
          <w:lang w:val="en-US"/>
        </w:rPr>
        <w:t>b</w:t>
      </w:r>
      <w:r w:rsidR="00F1207E" w:rsidRPr="00CF2927">
        <w:rPr>
          <w:lang w:val="en-US"/>
        </w:rPr>
        <w:t xml:space="preserve">razing, </w:t>
      </w:r>
      <w:r w:rsidR="00BA5C6E" w:rsidRPr="00CF2927">
        <w:rPr>
          <w:lang w:val="en-US"/>
        </w:rPr>
        <w:t>s</w:t>
      </w:r>
      <w:r w:rsidR="631A3407" w:rsidRPr="00CF2927">
        <w:rPr>
          <w:lang w:val="en-US"/>
        </w:rPr>
        <w:t>old</w:t>
      </w:r>
      <w:r w:rsidR="00F1207E" w:rsidRPr="00CF2927">
        <w:rPr>
          <w:lang w:val="en-US"/>
        </w:rPr>
        <w:t>ering</w:t>
      </w:r>
      <w:bookmarkEnd w:id="1"/>
      <w:bookmarkEnd w:id="2"/>
      <w:bookmarkEnd w:id="3"/>
    </w:p>
    <w:p w:rsidR="00BF5D14" w:rsidRPr="00CF2927" w:rsidRDefault="00BF5D14" w:rsidP="00400A6F">
      <w:pPr>
        <w:spacing w:line="360" w:lineRule="auto"/>
        <w:rPr>
          <w:rFonts w:ascii="Times New Roman" w:hAnsi="Times New Roman" w:cs="Times New Roman"/>
          <w:lang w:val="en-US"/>
        </w:rPr>
      </w:pPr>
      <w:r w:rsidRPr="00CF2927">
        <w:rPr>
          <w:rFonts w:ascii="Times New Roman" w:hAnsi="Times New Roman" w:cs="Times New Roman"/>
          <w:lang w:val="en-US"/>
        </w:rPr>
        <w:t xml:space="preserve">All </w:t>
      </w:r>
      <w:r w:rsidR="00571D7F">
        <w:rPr>
          <w:rFonts w:ascii="Times New Roman" w:hAnsi="Times New Roman" w:cs="Times New Roman"/>
          <w:lang w:val="en-US"/>
        </w:rPr>
        <w:t>%%</w:t>
      </w:r>
      <w:r w:rsidRPr="00CF2927">
        <w:rPr>
          <w:rFonts w:ascii="Times New Roman" w:hAnsi="Times New Roman" w:cs="Times New Roman"/>
          <w:lang w:val="en-US"/>
        </w:rPr>
        <w:t>metallurgical joining</w:t>
      </w:r>
      <w:r w:rsidR="00571D7F">
        <w:rPr>
          <w:rFonts w:ascii="Times New Roman" w:hAnsi="Times New Roman" w:cs="Times New Roman"/>
          <w:lang w:val="en-US"/>
        </w:rPr>
        <w:t>%%</w:t>
      </w:r>
      <w:r w:rsidRPr="00CF2927">
        <w:rPr>
          <w:rFonts w:ascii="Times New Roman" w:hAnsi="Times New Roman" w:cs="Times New Roman"/>
          <w:lang w:val="en-US"/>
        </w:rPr>
        <w:t xml:space="preserve"> processes </w:t>
      </w:r>
      <w:r w:rsidR="00581471" w:rsidRPr="00CF2927">
        <w:rPr>
          <w:rFonts w:ascii="Times New Roman" w:hAnsi="Times New Roman" w:cs="Times New Roman"/>
          <w:lang w:val="en-US"/>
        </w:rPr>
        <w:t xml:space="preserve">in bronze sculpture </w:t>
      </w:r>
      <w:r w:rsidRPr="00CF2927">
        <w:rPr>
          <w:rFonts w:ascii="Times New Roman" w:hAnsi="Times New Roman" w:cs="Times New Roman"/>
          <w:lang w:val="en-US"/>
        </w:rPr>
        <w:t xml:space="preserve">have in common the use of </w:t>
      </w:r>
      <w:r w:rsidR="00895E21" w:rsidRPr="00CF2927">
        <w:rPr>
          <w:rFonts w:ascii="Times New Roman" w:hAnsi="Times New Roman" w:cs="Times New Roman"/>
          <w:lang w:val="en-US"/>
        </w:rPr>
        <w:t xml:space="preserve">liquefied </w:t>
      </w:r>
      <w:r w:rsidRPr="00CF2927">
        <w:rPr>
          <w:rFonts w:ascii="Times New Roman" w:hAnsi="Times New Roman" w:cs="Times New Roman"/>
          <w:lang w:val="en-US"/>
        </w:rPr>
        <w:t>metal.</w:t>
      </w:r>
    </w:p>
    <w:p w:rsidR="006F6831" w:rsidRPr="00CF2927" w:rsidRDefault="006F6831" w:rsidP="00400A6F">
      <w:pPr>
        <w:spacing w:line="360" w:lineRule="auto"/>
        <w:rPr>
          <w:rFonts w:ascii="Times New Roman" w:hAnsi="Times New Roman" w:cs="Times New Roman"/>
          <w:lang w:val="en-US"/>
        </w:rPr>
      </w:pPr>
    </w:p>
    <w:p w:rsidR="00581471" w:rsidRPr="00CF2927" w:rsidRDefault="00A44EAA" w:rsidP="00400A6F">
      <w:pPr>
        <w:pStyle w:val="Heading4"/>
        <w:rPr>
          <w:rFonts w:cs="Times New Roman"/>
          <w:lang w:val="en-US"/>
        </w:rPr>
      </w:pPr>
      <w:r w:rsidRPr="00CF2927">
        <w:rPr>
          <w:rFonts w:cs="Times New Roman"/>
          <w:lang w:val="en-US"/>
        </w:rPr>
        <w:t>1.</w:t>
      </w:r>
      <w:r w:rsidR="009B1E1A" w:rsidRPr="00CF2927">
        <w:rPr>
          <w:rFonts w:cs="Times New Roman"/>
          <w:lang w:val="en-US"/>
        </w:rPr>
        <w:t>1</w:t>
      </w:r>
      <w:r w:rsidR="001021CF" w:rsidRPr="00CF2927">
        <w:rPr>
          <w:rFonts w:cs="Times New Roman"/>
          <w:lang w:val="en-US"/>
        </w:rPr>
        <w:t>.1</w:t>
      </w:r>
      <w:r w:rsidR="009B1E1A" w:rsidRPr="00CF2927">
        <w:rPr>
          <w:rFonts w:cs="Times New Roman"/>
          <w:lang w:val="en-US"/>
        </w:rPr>
        <w:t xml:space="preserve"> </w:t>
      </w:r>
      <w:r w:rsidR="003E09E7" w:rsidRPr="00CF2927">
        <w:rPr>
          <w:rFonts w:cs="Times New Roman"/>
          <w:lang w:val="en-US"/>
        </w:rPr>
        <w:t xml:space="preserve">Welding: </w:t>
      </w:r>
      <w:r w:rsidRPr="00CF2927">
        <w:rPr>
          <w:rFonts w:cs="Times New Roman"/>
          <w:lang w:val="en-US"/>
        </w:rPr>
        <w:t>F</w:t>
      </w:r>
      <w:r w:rsidR="00270183" w:rsidRPr="00CF2927">
        <w:rPr>
          <w:rFonts w:cs="Times New Roman"/>
          <w:lang w:val="en-US"/>
        </w:rPr>
        <w:t>usion w</w:t>
      </w:r>
      <w:r w:rsidR="51276B01" w:rsidRPr="00CF2927">
        <w:rPr>
          <w:rFonts w:cs="Times New Roman"/>
          <w:lang w:val="en-US"/>
        </w:rPr>
        <w:t>elding</w:t>
      </w:r>
      <w:r w:rsidR="000765D5" w:rsidRPr="00CF2927">
        <w:rPr>
          <w:rFonts w:cs="Times New Roman"/>
          <w:lang w:val="en-US"/>
        </w:rPr>
        <w:t xml:space="preserve"> and flow fusion welding</w:t>
      </w:r>
    </w:p>
    <w:p w:rsidR="001E3D45" w:rsidRPr="00CF2927" w:rsidRDefault="00652BFC"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bCs/>
          <w:lang w:val="en-US"/>
        </w:rPr>
        <w:t>“</w:t>
      </w:r>
      <w:r w:rsidR="001A412D">
        <w:rPr>
          <w:rFonts w:ascii="Times New Roman" w:eastAsia="Times New Roman,Arial" w:hAnsi="Times New Roman" w:cs="Times New Roman"/>
          <w:bCs/>
          <w:lang w:val="en-US"/>
        </w:rPr>
        <w:t>%%</w:t>
      </w:r>
      <w:r w:rsidR="00652E07" w:rsidRPr="001A412D">
        <w:rPr>
          <w:rFonts w:ascii="Times New Roman" w:eastAsia="Times New Roman,Arial" w:hAnsi="Times New Roman" w:cs="Times New Roman"/>
          <w:bCs/>
          <w:lang w:val="en-US"/>
        </w:rPr>
        <w:t>Welding</w:t>
      </w:r>
      <w:r w:rsidR="001A412D">
        <w:rPr>
          <w:rFonts w:ascii="Times New Roman" w:eastAsia="Times New Roman,Arial" w:hAnsi="Times New Roman" w:cs="Times New Roman"/>
          <w:bCs/>
          <w:lang w:val="en-US"/>
        </w:rPr>
        <w:t>%%</w:t>
      </w:r>
      <w:r w:rsidRPr="00CF2927">
        <w:rPr>
          <w:rFonts w:ascii="Times New Roman" w:eastAsia="Times New Roman,Arial" w:hAnsi="Times New Roman" w:cs="Times New Roman"/>
          <w:bCs/>
          <w:lang w:val="en-US"/>
        </w:rPr>
        <w:t>”</w:t>
      </w:r>
      <w:r w:rsidR="009B1E1A" w:rsidRPr="00CF2927">
        <w:rPr>
          <w:rFonts w:ascii="Times New Roman" w:eastAsia="Times New Roman,Arial" w:hAnsi="Times New Roman" w:cs="Times New Roman"/>
          <w:lang w:val="en-US"/>
        </w:rPr>
        <w:t xml:space="preserve"> </w:t>
      </w:r>
      <w:r w:rsidR="51276B01" w:rsidRPr="00CF2927">
        <w:rPr>
          <w:rFonts w:ascii="Times New Roman" w:eastAsia="Times New Roman,Arial" w:hAnsi="Times New Roman" w:cs="Times New Roman"/>
          <w:lang w:val="en-US"/>
        </w:rPr>
        <w:t>i</w:t>
      </w:r>
      <w:r w:rsidR="1A386AF1" w:rsidRPr="00CF2927">
        <w:rPr>
          <w:rFonts w:ascii="Times New Roman" w:eastAsia="Times New Roman,Arial" w:hAnsi="Times New Roman" w:cs="Times New Roman"/>
          <w:lang w:val="en-US"/>
        </w:rPr>
        <w:t xml:space="preserve">n modern metallurgy </w:t>
      </w:r>
      <w:r w:rsidR="51276B01" w:rsidRPr="00CF2927">
        <w:rPr>
          <w:rFonts w:ascii="Times New Roman" w:eastAsia="Times New Roman,Arial" w:hAnsi="Times New Roman" w:cs="Times New Roman"/>
          <w:lang w:val="en-US"/>
        </w:rPr>
        <w:t xml:space="preserve">refers </w:t>
      </w:r>
      <w:r w:rsidR="00B07FEC" w:rsidRPr="00CF2927">
        <w:rPr>
          <w:rFonts w:ascii="Times New Roman" w:eastAsia="Times New Roman,Arial" w:hAnsi="Times New Roman" w:cs="Times New Roman"/>
          <w:lang w:val="en-US"/>
        </w:rPr>
        <w:t>strictly</w:t>
      </w:r>
      <w:r w:rsidR="00C17C6A" w:rsidRPr="00CF2927">
        <w:rPr>
          <w:rFonts w:ascii="Times New Roman" w:eastAsia="Times New Roman,Arial" w:hAnsi="Times New Roman" w:cs="Times New Roman"/>
          <w:lang w:val="en-US"/>
        </w:rPr>
        <w:t xml:space="preserve"> </w:t>
      </w:r>
      <w:r w:rsidR="51276B01" w:rsidRPr="00CF2927">
        <w:rPr>
          <w:rFonts w:ascii="Times New Roman" w:eastAsia="Times New Roman,Arial" w:hAnsi="Times New Roman" w:cs="Times New Roman"/>
          <w:lang w:val="en-US"/>
        </w:rPr>
        <w:t xml:space="preserve">to joining metal parts </w:t>
      </w:r>
      <w:r w:rsidR="00C17C6A" w:rsidRPr="00CF2927">
        <w:rPr>
          <w:rFonts w:ascii="Times New Roman" w:eastAsia="Times New Roman,Arial" w:hAnsi="Times New Roman" w:cs="Times New Roman"/>
          <w:lang w:val="en-US"/>
        </w:rPr>
        <w:t>by creating atomic bonds.</w:t>
      </w:r>
      <w:r w:rsidR="00270183" w:rsidRPr="00CF2927">
        <w:rPr>
          <w:rFonts w:ascii="Times New Roman" w:eastAsia="Times New Roman,Arial" w:hAnsi="Times New Roman" w:cs="Times New Roman"/>
          <w:lang w:val="en-US"/>
        </w:rPr>
        <w:t xml:space="preserve"> This can be done in two ways: with relatively low temperatures by forging (as is done by blacksmiths with iron</w:t>
      </w:r>
      <w:r w:rsidRPr="00CF2927">
        <w:rPr>
          <w:rFonts w:ascii="Times New Roman" w:eastAsia="Times New Roman,Arial" w:hAnsi="Times New Roman" w:cs="Times New Roman"/>
          <w:lang w:val="en-US"/>
        </w:rPr>
        <w:t>,</w:t>
      </w:r>
      <w:r w:rsidR="005C5558" w:rsidRPr="00CF2927">
        <w:rPr>
          <w:rFonts w:ascii="Times New Roman" w:eastAsia="Times New Roman,Arial" w:hAnsi="Times New Roman" w:cs="Times New Roman"/>
          <w:lang w:val="en-US"/>
        </w:rPr>
        <w:t xml:space="preserve"> but is not used for bronze sculpture</w:t>
      </w:r>
      <w:r w:rsidR="00270183" w:rsidRPr="00CF2927">
        <w:rPr>
          <w:rFonts w:ascii="Times New Roman" w:eastAsia="Times New Roman,Arial" w:hAnsi="Times New Roman" w:cs="Times New Roman"/>
          <w:lang w:val="en-US"/>
        </w:rPr>
        <w:t>)</w:t>
      </w:r>
      <w:r w:rsidR="00C62ED7" w:rsidRPr="00CF2927">
        <w:rPr>
          <w:rFonts w:ascii="Times New Roman" w:eastAsia="Times New Roman,Arial" w:hAnsi="Times New Roman" w:cs="Times New Roman"/>
          <w:lang w:val="en-US"/>
        </w:rPr>
        <w:t>,</w:t>
      </w:r>
      <w:r w:rsidR="00270183" w:rsidRPr="00CF2927">
        <w:rPr>
          <w:rFonts w:ascii="Times New Roman" w:eastAsia="Times New Roman,Arial" w:hAnsi="Times New Roman" w:cs="Times New Roman"/>
          <w:lang w:val="en-US"/>
        </w:rPr>
        <w:t xml:space="preserve"> or </w:t>
      </w:r>
      <w:r w:rsidR="00E34897" w:rsidRPr="00CF2927">
        <w:rPr>
          <w:rFonts w:ascii="Times New Roman" w:hAnsi="Times New Roman" w:cs="Times New Roman"/>
          <w:lang w:val="en-US"/>
        </w:rPr>
        <w:t xml:space="preserve">by </w:t>
      </w:r>
      <w:r w:rsidR="00C17C6A" w:rsidRPr="00CF2927">
        <w:rPr>
          <w:rFonts w:ascii="Times New Roman" w:eastAsia="Times New Roman,Arial" w:hAnsi="Times New Roman" w:cs="Times New Roman"/>
          <w:lang w:val="en-US"/>
        </w:rPr>
        <w:t>partially melting the metal parts</w:t>
      </w:r>
      <w:r w:rsidR="00BE3072" w:rsidRPr="00CF2927">
        <w:rPr>
          <w:rFonts w:ascii="Times New Roman" w:eastAsia="Times New Roman,Arial" w:hAnsi="Times New Roman" w:cs="Times New Roman"/>
          <w:lang w:val="en-US"/>
        </w:rPr>
        <w:t xml:space="preserve">, a process </w:t>
      </w:r>
      <w:r w:rsidR="00270183" w:rsidRPr="00CF2927">
        <w:rPr>
          <w:rFonts w:ascii="Times New Roman" w:eastAsia="Times New Roman,Arial" w:hAnsi="Times New Roman" w:cs="Times New Roman"/>
          <w:lang w:val="en-US"/>
        </w:rPr>
        <w:t>refer</w:t>
      </w:r>
      <w:r w:rsidR="003E09E7" w:rsidRPr="00CF2927">
        <w:rPr>
          <w:rFonts w:ascii="Times New Roman" w:eastAsia="Times New Roman,Arial" w:hAnsi="Times New Roman" w:cs="Times New Roman"/>
          <w:lang w:val="en-US"/>
        </w:rPr>
        <w:t>red</w:t>
      </w:r>
      <w:r w:rsidR="00270183" w:rsidRPr="00CF2927">
        <w:rPr>
          <w:rFonts w:ascii="Times New Roman" w:eastAsia="Times New Roman,Arial" w:hAnsi="Times New Roman" w:cs="Times New Roman"/>
          <w:lang w:val="en-US"/>
        </w:rPr>
        <w:t xml:space="preserve"> to </w:t>
      </w:r>
      <w:r w:rsidR="00BE3072" w:rsidRPr="00CF2927">
        <w:rPr>
          <w:rFonts w:ascii="Times New Roman" w:eastAsia="Times New Roman,Arial" w:hAnsi="Times New Roman" w:cs="Times New Roman"/>
          <w:lang w:val="en-US"/>
        </w:rPr>
        <w:t xml:space="preserve">as </w:t>
      </w:r>
      <w:r w:rsidR="00C17C6A" w:rsidRPr="00CF2927">
        <w:rPr>
          <w:rFonts w:ascii="Times New Roman" w:eastAsia="Times New Roman,Arial" w:hAnsi="Times New Roman" w:cs="Times New Roman"/>
          <w:lang w:val="en-US"/>
        </w:rPr>
        <w:t>fusion</w:t>
      </w:r>
      <w:r w:rsidR="00C17C6A" w:rsidRPr="00CF2927">
        <w:rPr>
          <w:rFonts w:ascii="Times New Roman" w:eastAsia="Times New Roman,Arial" w:hAnsi="Times New Roman" w:cs="Times New Roman"/>
          <w:b/>
          <w:lang w:val="en-US"/>
        </w:rPr>
        <w:t xml:space="preserve"> </w:t>
      </w:r>
      <w:r w:rsidR="00C17C6A" w:rsidRPr="00CF2927">
        <w:rPr>
          <w:rFonts w:ascii="Times New Roman" w:eastAsia="Times New Roman,Arial" w:hAnsi="Times New Roman" w:cs="Times New Roman"/>
          <w:lang w:val="en-US"/>
        </w:rPr>
        <w:t xml:space="preserve">welding. </w:t>
      </w:r>
      <w:r w:rsidR="00B46FD0" w:rsidRPr="00CF2927">
        <w:rPr>
          <w:rFonts w:ascii="Times New Roman" w:eastAsia="Times New Roman,Arial" w:hAnsi="Times New Roman" w:cs="Times New Roman"/>
          <w:lang w:val="en-US"/>
        </w:rPr>
        <w:t xml:space="preserve">Most forms of </w:t>
      </w:r>
      <w:r w:rsidR="00347144" w:rsidRPr="00CF2927">
        <w:rPr>
          <w:rFonts w:ascii="Times New Roman" w:eastAsia="Times New Roman,Arial" w:hAnsi="Times New Roman" w:cs="Times New Roman"/>
          <w:lang w:val="en-US"/>
        </w:rPr>
        <w:t xml:space="preserve">fusion </w:t>
      </w:r>
      <w:r w:rsidR="00B46FD0" w:rsidRPr="00CF2927">
        <w:rPr>
          <w:rFonts w:ascii="Times New Roman" w:eastAsia="Times New Roman,Arial" w:hAnsi="Times New Roman" w:cs="Times New Roman"/>
          <w:lang w:val="en-US"/>
        </w:rPr>
        <w:t xml:space="preserve">welding used for bronze sculpture include the addition of a </w:t>
      </w:r>
      <w:r w:rsidR="00011990" w:rsidRPr="00CF2927">
        <w:rPr>
          <w:rFonts w:ascii="Times New Roman" w:eastAsia="Times New Roman,Arial" w:hAnsi="Times New Roman" w:cs="Times New Roman"/>
          <w:lang w:val="en-US"/>
        </w:rPr>
        <w:t xml:space="preserve">welding metal of a copper alloy </w:t>
      </w:r>
      <w:r w:rsidR="00C8313B" w:rsidRPr="00CF2927">
        <w:rPr>
          <w:rFonts w:ascii="Times New Roman" w:eastAsia="Times New Roman,Arial" w:hAnsi="Times New Roman" w:cs="Times New Roman"/>
          <w:lang w:val="en-US"/>
        </w:rPr>
        <w:t xml:space="preserve">more or less </w:t>
      </w:r>
      <w:r w:rsidR="00011990" w:rsidRPr="00CF2927">
        <w:rPr>
          <w:rFonts w:ascii="Times New Roman" w:eastAsia="Times New Roman,Arial" w:hAnsi="Times New Roman" w:cs="Times New Roman"/>
          <w:lang w:val="en-US"/>
        </w:rPr>
        <w:t xml:space="preserve">similar to that of the primary </w:t>
      </w:r>
      <w:r w:rsidR="00E07541" w:rsidRPr="00E07541">
        <w:rPr>
          <w:rFonts w:ascii="Times New Roman" w:eastAsia="Times New Roman,Arial" w:hAnsi="Times New Roman" w:cs="Times New Roman"/>
          <w:color w:val="00B050"/>
          <w:lang w:val="en-US"/>
        </w:rPr>
        <w:t>%%</w:t>
      </w:r>
      <w:r w:rsidR="00011990" w:rsidRPr="00E07541">
        <w:rPr>
          <w:rFonts w:ascii="Times New Roman" w:eastAsia="Times New Roman,Arial" w:hAnsi="Times New Roman" w:cs="Times New Roman"/>
          <w:color w:val="00B050"/>
          <w:lang w:val="en-US"/>
        </w:rPr>
        <w:t>cast</w:t>
      </w:r>
      <w:r w:rsidR="00E07541" w:rsidRPr="00E07541">
        <w:rPr>
          <w:rFonts w:ascii="Times New Roman" w:eastAsia="Times New Roman,Arial" w:hAnsi="Times New Roman" w:cs="Times New Roman"/>
          <w:color w:val="00B050"/>
          <w:lang w:val="en-US"/>
        </w:rPr>
        <w:t>%%</w:t>
      </w:r>
      <w:r w:rsidR="00011990" w:rsidRPr="00CF2927">
        <w:rPr>
          <w:rFonts w:ascii="Times New Roman" w:eastAsia="Times New Roman,Arial" w:hAnsi="Times New Roman" w:cs="Times New Roman"/>
          <w:lang w:val="en-US"/>
        </w:rPr>
        <w:t xml:space="preserve">. </w:t>
      </w:r>
      <w:r w:rsidR="00C17C6A" w:rsidRPr="00CF2927">
        <w:rPr>
          <w:rFonts w:ascii="Times New Roman" w:eastAsia="Times New Roman,Arial" w:hAnsi="Times New Roman" w:cs="Times New Roman"/>
          <w:lang w:val="en-US"/>
        </w:rPr>
        <w:t>High temperatures are required</w:t>
      </w:r>
      <w:r w:rsidR="000765D5" w:rsidRPr="00CF2927">
        <w:rPr>
          <w:rFonts w:ascii="Times New Roman" w:eastAsia="Times New Roman,Arial" w:hAnsi="Times New Roman" w:cs="Times New Roman"/>
          <w:lang w:val="en-US"/>
        </w:rPr>
        <w:t xml:space="preserve"> to</w:t>
      </w:r>
      <w:r w:rsidR="00432792" w:rsidRPr="00CF2927">
        <w:rPr>
          <w:rFonts w:ascii="Times New Roman" w:eastAsia="Times New Roman,Arial" w:hAnsi="Times New Roman" w:cs="Times New Roman"/>
          <w:lang w:val="en-US"/>
        </w:rPr>
        <w:t xml:space="preserve"> achieve the melting temperature—</w:t>
      </w:r>
      <w:r w:rsidR="00C17C6A" w:rsidRPr="00CF2927">
        <w:rPr>
          <w:rFonts w:ascii="Times New Roman" w:eastAsia="Times New Roman,Arial" w:hAnsi="Times New Roman" w:cs="Times New Roman"/>
          <w:lang w:val="en-US"/>
        </w:rPr>
        <w:t>typically</w:t>
      </w:r>
      <w:r w:rsidR="1A386AF1" w:rsidRPr="00CF2927">
        <w:rPr>
          <w:rFonts w:ascii="Times New Roman" w:eastAsia="Times New Roman" w:hAnsi="Times New Roman" w:cs="Times New Roman"/>
          <w:lang w:val="en-US"/>
        </w:rPr>
        <w:t xml:space="preserve"> above 1000°C</w:t>
      </w:r>
      <w:r w:rsidR="00C17C6A" w:rsidRPr="00CF2927">
        <w:rPr>
          <w:rFonts w:ascii="Times New Roman" w:eastAsia="Times New Roman" w:hAnsi="Times New Roman" w:cs="Times New Roman"/>
          <w:lang w:val="en-US"/>
        </w:rPr>
        <w:t xml:space="preserve"> for copper alloys. </w:t>
      </w:r>
      <w:r w:rsidR="00D167B2" w:rsidRPr="00CF2927">
        <w:rPr>
          <w:rFonts w:ascii="Times New Roman" w:eastAsia="Times New Roman,Arial" w:hAnsi="Times New Roman" w:cs="Times New Roman"/>
          <w:lang w:val="en-US"/>
        </w:rPr>
        <w:t>As the metals begin to melt, the parts can be joined by very careful temperature control before they become fully molten or start to lose their shape. The degree of metallurgical fusion and the strength of the join</w:t>
      </w:r>
      <w:r w:rsidR="0096215D" w:rsidRPr="00CF2927">
        <w:rPr>
          <w:rFonts w:ascii="Times New Roman" w:eastAsia="Times New Roman,Arial" w:hAnsi="Times New Roman" w:cs="Times New Roman"/>
          <w:lang w:val="en-US"/>
        </w:rPr>
        <w:t>t</w:t>
      </w:r>
      <w:r w:rsidR="00D167B2" w:rsidRPr="00CF2927">
        <w:rPr>
          <w:rFonts w:ascii="Times New Roman" w:eastAsia="Times New Roman,Arial" w:hAnsi="Times New Roman" w:cs="Times New Roman"/>
          <w:lang w:val="en-US"/>
        </w:rPr>
        <w:t xml:space="preserve"> depends </w:t>
      </w:r>
      <w:r w:rsidR="00C62ED7" w:rsidRPr="00CF2927">
        <w:rPr>
          <w:rFonts w:ascii="Times New Roman" w:eastAsia="Times New Roman,Arial" w:hAnsi="Times New Roman" w:cs="Times New Roman"/>
          <w:lang w:val="en-US"/>
        </w:rPr>
        <w:t xml:space="preserve">on </w:t>
      </w:r>
      <w:r w:rsidR="00D167B2" w:rsidRPr="00CF2927">
        <w:rPr>
          <w:rFonts w:ascii="Times New Roman" w:eastAsia="Times New Roman,Arial" w:hAnsi="Times New Roman" w:cs="Times New Roman"/>
          <w:lang w:val="en-US"/>
        </w:rPr>
        <w:t xml:space="preserve">both the heat achieved during the process and </w:t>
      </w:r>
      <w:r w:rsidR="00C62ED7" w:rsidRPr="00CF2927">
        <w:rPr>
          <w:rFonts w:ascii="Times New Roman" w:eastAsia="Times New Roman,Arial" w:hAnsi="Times New Roman" w:cs="Times New Roman"/>
          <w:lang w:val="en-US"/>
        </w:rPr>
        <w:t>the</w:t>
      </w:r>
      <w:r w:rsidR="00DD242C" w:rsidRPr="00CF2927">
        <w:rPr>
          <w:rFonts w:ascii="Times New Roman" w:eastAsia="Times New Roman,Arial" w:hAnsi="Times New Roman" w:cs="Times New Roman"/>
          <w:lang w:val="en-US"/>
        </w:rPr>
        <w:t xml:space="preserve"> </w:t>
      </w:r>
      <w:r w:rsidR="001021CF" w:rsidRPr="00CF2927">
        <w:rPr>
          <w:rFonts w:ascii="Times New Roman" w:eastAsia="Times New Roman,Arial" w:hAnsi="Times New Roman" w:cs="Times New Roman"/>
          <w:lang w:val="en-US"/>
        </w:rPr>
        <w:t xml:space="preserve">two </w:t>
      </w:r>
      <w:r w:rsidR="00D167B2" w:rsidRPr="00CF2927">
        <w:rPr>
          <w:rFonts w:ascii="Times New Roman" w:eastAsia="Times New Roman,Arial" w:hAnsi="Times New Roman" w:cs="Times New Roman"/>
          <w:lang w:val="en-US"/>
        </w:rPr>
        <w:t>alloy</w:t>
      </w:r>
      <w:r w:rsidR="003E09E7" w:rsidRPr="00CF2927">
        <w:rPr>
          <w:rFonts w:ascii="Times New Roman" w:eastAsia="Times New Roman,Arial" w:hAnsi="Times New Roman" w:cs="Times New Roman"/>
          <w:lang w:val="en-US"/>
        </w:rPr>
        <w:t>s</w:t>
      </w:r>
      <w:r w:rsidR="00C62ED7" w:rsidRPr="00CF2927">
        <w:rPr>
          <w:rFonts w:ascii="Times New Roman" w:eastAsia="Times New Roman,Arial" w:hAnsi="Times New Roman" w:cs="Times New Roman"/>
          <w:lang w:val="en-US"/>
        </w:rPr>
        <w:t xml:space="preserve"> involved</w:t>
      </w:r>
      <w:r w:rsidR="001021CF" w:rsidRPr="00CF2927">
        <w:rPr>
          <w:rFonts w:ascii="Times New Roman" w:eastAsia="Times New Roman,Arial" w:hAnsi="Times New Roman" w:cs="Times New Roman"/>
          <w:lang w:val="en-US"/>
        </w:rPr>
        <w:t>, namely</w:t>
      </w:r>
      <w:r w:rsidR="00C62ED7" w:rsidRPr="00CF2927">
        <w:rPr>
          <w:rFonts w:ascii="Times New Roman" w:eastAsia="Times New Roman,Arial" w:hAnsi="Times New Roman" w:cs="Times New Roman"/>
          <w:lang w:val="en-US"/>
        </w:rPr>
        <w:t xml:space="preserve"> </w:t>
      </w:r>
      <w:r w:rsidR="00DD242C" w:rsidRPr="00CF2927">
        <w:rPr>
          <w:rFonts w:ascii="Times New Roman" w:eastAsia="Times New Roman,Arial" w:hAnsi="Times New Roman" w:cs="Times New Roman"/>
          <w:lang w:val="en-US"/>
        </w:rPr>
        <w:t>the primary casting and the welding metal</w:t>
      </w:r>
      <w:r w:rsidR="00D167B2" w:rsidRPr="00CF2927">
        <w:rPr>
          <w:rFonts w:ascii="Times New Roman" w:eastAsia="Times New Roman,Arial" w:hAnsi="Times New Roman" w:cs="Times New Roman"/>
          <w:lang w:val="en-US"/>
        </w:rPr>
        <w:t>.</w:t>
      </w:r>
    </w:p>
    <w:p w:rsidR="00347144" w:rsidRPr="00CF2927" w:rsidRDefault="00347144" w:rsidP="00400A6F">
      <w:pPr>
        <w:spacing w:line="360" w:lineRule="auto"/>
        <w:rPr>
          <w:rFonts w:ascii="Times New Roman" w:eastAsia="Times New Roman,Arial" w:hAnsi="Times New Roman" w:cs="Times New Roman"/>
          <w:lang w:val="en-US"/>
        </w:rPr>
      </w:pPr>
    </w:p>
    <w:p w:rsidR="007177B3" w:rsidRPr="00CF2927" w:rsidRDefault="005C24FF" w:rsidP="00400A6F">
      <w:pPr>
        <w:spacing w:line="360" w:lineRule="auto"/>
        <w:rPr>
          <w:rFonts w:ascii="Times New Roman" w:hAnsi="Times New Roman" w:cs="Times New Roman"/>
          <w:lang w:val="en-US"/>
        </w:rPr>
      </w:pPr>
      <w:r w:rsidRPr="00CF2927">
        <w:rPr>
          <w:rFonts w:ascii="Times New Roman" w:eastAsia="Times New Roman" w:hAnsi="Times New Roman" w:cs="Times New Roman"/>
          <w:lang w:val="en-US"/>
        </w:rPr>
        <w:t xml:space="preserve">The methods </w:t>
      </w:r>
      <w:r w:rsidR="001E3D45" w:rsidRPr="00CF2927">
        <w:rPr>
          <w:rFonts w:ascii="Times New Roman" w:eastAsia="Times New Roman" w:hAnsi="Times New Roman" w:cs="Times New Roman"/>
          <w:lang w:val="en-US"/>
        </w:rPr>
        <w:t>used</w:t>
      </w:r>
      <w:r w:rsidRPr="00CF2927">
        <w:rPr>
          <w:rFonts w:ascii="Times New Roman" w:eastAsia="Times New Roman" w:hAnsi="Times New Roman" w:cs="Times New Roman"/>
          <w:lang w:val="en-US"/>
        </w:rPr>
        <w:t xml:space="preserve"> to melt the metal</w:t>
      </w:r>
      <w:r w:rsidR="001E3D45" w:rsidRPr="00CF2927">
        <w:rPr>
          <w:rFonts w:ascii="Times New Roman" w:eastAsia="Times New Roman" w:hAnsi="Times New Roman" w:cs="Times New Roman"/>
          <w:lang w:val="en-US"/>
        </w:rPr>
        <w:t xml:space="preserve"> </w:t>
      </w:r>
      <w:r w:rsidRPr="00CF2927">
        <w:rPr>
          <w:rFonts w:ascii="Times New Roman" w:eastAsia="Times New Roman" w:hAnsi="Times New Roman" w:cs="Times New Roman"/>
          <w:lang w:val="en-US"/>
        </w:rPr>
        <w:t>that is to be joined have changed over time</w:t>
      </w:r>
      <w:r w:rsidR="001E3D45" w:rsidRPr="00CF2927">
        <w:rPr>
          <w:rFonts w:ascii="Times New Roman" w:eastAsia="Times New Roman" w:hAnsi="Times New Roman" w:cs="Times New Roman"/>
          <w:lang w:val="en-US"/>
        </w:rPr>
        <w:t xml:space="preserve">. </w:t>
      </w:r>
      <w:r w:rsidR="00756932" w:rsidRPr="00CF2927">
        <w:rPr>
          <w:rFonts w:ascii="Times New Roman" w:eastAsia="Times New Roman" w:hAnsi="Times New Roman" w:cs="Times New Roman"/>
          <w:lang w:val="en-US"/>
        </w:rPr>
        <w:t>To join the separately</w:t>
      </w:r>
      <w:r w:rsidR="00652BFC" w:rsidRPr="00CF2927">
        <w:rPr>
          <w:rFonts w:ascii="Times New Roman" w:eastAsia="Times New Roman" w:hAnsi="Times New Roman" w:cs="Times New Roman"/>
          <w:lang w:val="en-US"/>
        </w:rPr>
        <w:t xml:space="preserve"> </w:t>
      </w:r>
      <w:r w:rsidR="00756932" w:rsidRPr="00CF2927">
        <w:rPr>
          <w:rFonts w:ascii="Times New Roman" w:eastAsia="Times New Roman" w:hAnsi="Times New Roman" w:cs="Times New Roman"/>
          <w:lang w:val="en-US"/>
        </w:rPr>
        <w:t>cast parts of</w:t>
      </w:r>
      <w:r w:rsidRPr="00CF2927">
        <w:rPr>
          <w:rFonts w:ascii="Times New Roman" w:eastAsia="Times New Roman" w:hAnsi="Times New Roman" w:cs="Times New Roman"/>
          <w:lang w:val="en-US"/>
        </w:rPr>
        <w:t xml:space="preserve"> </w:t>
      </w:r>
      <w:r w:rsidR="00754B37" w:rsidRPr="00CF2927">
        <w:rPr>
          <w:rFonts w:ascii="Times New Roman" w:eastAsia="Times New Roman" w:hAnsi="Times New Roman" w:cs="Times New Roman"/>
          <w:lang w:val="en-US"/>
        </w:rPr>
        <w:t>large bronzes</w:t>
      </w:r>
      <w:r w:rsidRPr="00CF2927">
        <w:rPr>
          <w:rFonts w:ascii="Times New Roman" w:eastAsia="Times New Roman" w:hAnsi="Times New Roman" w:cs="Times New Roman"/>
          <w:lang w:val="en-US"/>
        </w:rPr>
        <w:t xml:space="preserve"> </w:t>
      </w:r>
      <w:r w:rsidR="00756932" w:rsidRPr="00CF2927">
        <w:rPr>
          <w:rFonts w:ascii="Times New Roman" w:eastAsia="Times New Roman" w:hAnsi="Times New Roman" w:cs="Times New Roman"/>
          <w:lang w:val="en-US"/>
        </w:rPr>
        <w:t>during classical</w:t>
      </w:r>
      <w:r w:rsidRPr="00CF2927">
        <w:rPr>
          <w:rFonts w:ascii="Times New Roman" w:eastAsia="Times New Roman" w:hAnsi="Times New Roman" w:cs="Times New Roman"/>
          <w:lang w:val="en-US"/>
        </w:rPr>
        <w:t xml:space="preserve"> antiquity</w:t>
      </w:r>
      <w:r w:rsidR="00754B37" w:rsidRPr="00CF2927">
        <w:rPr>
          <w:rFonts w:ascii="Times New Roman" w:eastAsia="Times New Roman" w:hAnsi="Times New Roman" w:cs="Times New Roman"/>
          <w:lang w:val="en-US"/>
        </w:rPr>
        <w:t xml:space="preserve">, </w:t>
      </w:r>
      <w:r w:rsidR="006E57C9" w:rsidRPr="00CF2927">
        <w:rPr>
          <w:rFonts w:ascii="Times New Roman" w:eastAsia="Times New Roman" w:hAnsi="Times New Roman" w:cs="Times New Roman"/>
          <w:lang w:val="en-US"/>
        </w:rPr>
        <w:t xml:space="preserve">a quantity of bronze </w:t>
      </w:r>
      <w:r w:rsidR="00756932" w:rsidRPr="00CF2927">
        <w:rPr>
          <w:rFonts w:ascii="Times New Roman" w:eastAsia="Times New Roman" w:hAnsi="Times New Roman" w:cs="Times New Roman"/>
          <w:lang w:val="en-US"/>
        </w:rPr>
        <w:t xml:space="preserve">was </w:t>
      </w:r>
      <w:r w:rsidR="0098101A" w:rsidRPr="00CF2927">
        <w:rPr>
          <w:rFonts w:ascii="Times New Roman" w:eastAsia="Times New Roman" w:hAnsi="Times New Roman" w:cs="Times New Roman"/>
          <w:lang w:val="en-US"/>
        </w:rPr>
        <w:t>melted</w:t>
      </w:r>
      <w:r w:rsidR="00756932" w:rsidRPr="00CF2927">
        <w:rPr>
          <w:rFonts w:ascii="Times New Roman" w:eastAsia="Times New Roman" w:hAnsi="Times New Roman" w:cs="Times New Roman"/>
          <w:lang w:val="en-US"/>
        </w:rPr>
        <w:t xml:space="preserve"> </w:t>
      </w:r>
      <w:r w:rsidR="006E57C9" w:rsidRPr="00CF2927">
        <w:rPr>
          <w:rFonts w:ascii="Times New Roman" w:eastAsia="Times New Roman" w:hAnsi="Times New Roman" w:cs="Times New Roman"/>
          <w:lang w:val="en-US"/>
        </w:rPr>
        <w:t>separately and pour</w:t>
      </w:r>
      <w:r w:rsidR="00DD242C" w:rsidRPr="00CF2927">
        <w:rPr>
          <w:rFonts w:ascii="Times New Roman" w:eastAsia="Times New Roman" w:hAnsi="Times New Roman" w:cs="Times New Roman"/>
          <w:lang w:val="en-US"/>
        </w:rPr>
        <w:t>ed</w:t>
      </w:r>
      <w:r w:rsidR="006E57C9" w:rsidRPr="00CF2927">
        <w:rPr>
          <w:rFonts w:ascii="Times New Roman" w:eastAsia="Times New Roman" w:hAnsi="Times New Roman" w:cs="Times New Roman"/>
          <w:lang w:val="en-US"/>
        </w:rPr>
        <w:t xml:space="preserve"> </w:t>
      </w:r>
      <w:r w:rsidR="00756932" w:rsidRPr="00CF2927">
        <w:rPr>
          <w:rFonts w:ascii="Times New Roman" w:eastAsia="Times New Roman" w:hAnsi="Times New Roman" w:cs="Times New Roman"/>
          <w:lang w:val="en-US"/>
        </w:rPr>
        <w:t>along</w:t>
      </w:r>
      <w:r w:rsidR="006E57C9" w:rsidRPr="00CF2927">
        <w:rPr>
          <w:rFonts w:ascii="Times New Roman" w:eastAsia="Times New Roman" w:hAnsi="Times New Roman" w:cs="Times New Roman"/>
          <w:lang w:val="en-US"/>
        </w:rPr>
        <w:t xml:space="preserve"> the join</w:t>
      </w:r>
      <w:r w:rsidR="0096215D" w:rsidRPr="00CF2927">
        <w:rPr>
          <w:rFonts w:ascii="Times New Roman" w:eastAsia="Times New Roman" w:hAnsi="Times New Roman" w:cs="Times New Roman"/>
          <w:lang w:val="en-US"/>
        </w:rPr>
        <w:t>t</w:t>
      </w:r>
      <w:r w:rsidR="006E57C9" w:rsidRPr="00CF2927">
        <w:rPr>
          <w:rFonts w:ascii="Times New Roman" w:eastAsia="Times New Roman" w:hAnsi="Times New Roman" w:cs="Times New Roman"/>
          <w:lang w:val="en-US"/>
        </w:rPr>
        <w:t xml:space="preserve"> </w:t>
      </w:r>
      <w:r w:rsidR="00756932" w:rsidRPr="00CF2927">
        <w:rPr>
          <w:rFonts w:ascii="Times New Roman" w:eastAsia="Times New Roman" w:hAnsi="Times New Roman" w:cs="Times New Roman"/>
          <w:lang w:val="en-US"/>
        </w:rPr>
        <w:t>until it melted the edges of the adjacent primary cast parts while filling the void between them</w:t>
      </w:r>
      <w:r w:rsidR="00754B37" w:rsidRPr="00CF2927">
        <w:rPr>
          <w:rFonts w:ascii="Times New Roman" w:eastAsia="Times New Roman" w:hAnsi="Times New Roman" w:cs="Times New Roman"/>
          <w:lang w:val="en-US"/>
        </w:rPr>
        <w:t>. It acts both as a filler metal</w:t>
      </w:r>
      <w:r w:rsidR="00D855D6" w:rsidRPr="00CF2927">
        <w:rPr>
          <w:rFonts w:ascii="Times New Roman" w:eastAsia="Times New Roman" w:hAnsi="Times New Roman" w:cs="Times New Roman"/>
          <w:lang w:val="en-US"/>
        </w:rPr>
        <w:t xml:space="preserve"> </w:t>
      </w:r>
      <w:r w:rsidR="00C97F8F" w:rsidRPr="00CF2927">
        <w:rPr>
          <w:rFonts w:ascii="Times New Roman" w:eastAsia="Times New Roman" w:hAnsi="Times New Roman" w:cs="Times New Roman"/>
          <w:lang w:val="en-US"/>
        </w:rPr>
        <w:t>and as the main source of h</w:t>
      </w:r>
      <w:r w:rsidR="00C97F8F" w:rsidRPr="00BD4099">
        <w:rPr>
          <w:rFonts w:ascii="Times New Roman" w:eastAsia="Times New Roman" w:hAnsi="Times New Roman" w:cs="Times New Roman"/>
          <w:lang w:val="en-US"/>
        </w:rPr>
        <w:t xml:space="preserve">eat </w:t>
      </w:r>
      <w:r w:rsidR="001A0EA2" w:rsidRPr="00BD4099">
        <w:rPr>
          <w:rFonts w:ascii="Times New Roman" w:eastAsia="Times New Roman" w:hAnsi="Times New Roman" w:cs="Times New Roman"/>
          <w:lang w:val="en-US"/>
        </w:rPr>
        <w:t>(</w:t>
      </w:r>
      <w:r w:rsidR="007C127C" w:rsidRPr="00BD4099">
        <w:rPr>
          <w:rFonts w:ascii="Times New Roman" w:eastAsia="Times New Roman" w:hAnsi="Times New Roman" w:cs="Times New Roman"/>
          <w:lang w:val="en-US"/>
        </w:rPr>
        <w:t xml:space="preserve">see </w:t>
      </w:r>
      <w:r w:rsidR="00432792" w:rsidRPr="00BD4099">
        <w:rPr>
          <w:rFonts w:ascii="Times New Roman" w:eastAsia="Times New Roman" w:hAnsi="Times New Roman" w:cs="Times New Roman"/>
          <w:b/>
          <w:lang w:val="en-US"/>
        </w:rPr>
        <w:t xml:space="preserve">fig. </w:t>
      </w:r>
      <w:r w:rsidR="00631019">
        <w:rPr>
          <w:rFonts w:ascii="Times New Roman" w:eastAsia="Times New Roman" w:hAnsi="Times New Roman" w:cs="Times New Roman"/>
          <w:b/>
          <w:lang w:val="en-US"/>
        </w:rPr>
        <w:t>202</w:t>
      </w:r>
      <w:r w:rsidR="00432792" w:rsidRPr="00BD4099">
        <w:rPr>
          <w:rFonts w:ascii="Times New Roman" w:eastAsia="Times New Roman" w:hAnsi="Times New Roman" w:cs="Times New Roman"/>
          <w:lang w:val="en-US"/>
        </w:rPr>
        <w:t>,</w:t>
      </w:r>
      <w:r w:rsidR="00432792" w:rsidRPr="00BD4099">
        <w:rPr>
          <w:rFonts w:ascii="Times New Roman" w:eastAsia="Times New Roman" w:hAnsi="Times New Roman" w:cs="Times New Roman"/>
          <w:b/>
          <w:lang w:val="en-US"/>
        </w:rPr>
        <w:t xml:space="preserve"> </w:t>
      </w:r>
      <w:r w:rsidR="00263F4E">
        <w:rPr>
          <w:rFonts w:ascii="Times New Roman" w:eastAsia="Times New Roman" w:hAnsi="Times New Roman" w:cs="Times New Roman"/>
          <w:b/>
          <w:lang w:val="en-US"/>
        </w:rPr>
        <w:t>video 12</w:t>
      </w:r>
      <w:r w:rsidR="00BD4099" w:rsidRPr="00BD4099">
        <w:rPr>
          <w:rFonts w:ascii="Times New Roman" w:eastAsia="Times New Roman" w:hAnsi="Times New Roman" w:cs="Times New Roman"/>
          <w:lang w:val="en-US"/>
        </w:rPr>
        <w:t>,</w:t>
      </w:r>
      <w:r w:rsidR="00BD4099" w:rsidRPr="00BD4099">
        <w:rPr>
          <w:rFonts w:ascii="Times New Roman" w:eastAsia="Times New Roman" w:hAnsi="Times New Roman" w:cs="Times New Roman"/>
          <w:b/>
          <w:lang w:val="en-US"/>
        </w:rPr>
        <w:t xml:space="preserve"> </w:t>
      </w:r>
      <w:hyperlink w:anchor="CaseStudy1" w:history="1">
        <w:r w:rsidR="007C127C" w:rsidRPr="00BD4099">
          <w:rPr>
            <w:rStyle w:val="Hyperlink"/>
            <w:rFonts w:ascii="Times New Roman" w:eastAsia="Times New Roman" w:hAnsi="Times New Roman" w:cs="Times New Roman"/>
            <w:color w:val="auto"/>
            <w:lang w:val="en-US"/>
          </w:rPr>
          <w:t>Case Study 1</w:t>
        </w:r>
      </w:hyperlink>
      <w:r w:rsidR="00FB5AA0" w:rsidRPr="00BD4099">
        <w:rPr>
          <w:rFonts w:ascii="Times New Roman" w:eastAsia="Times New Roman" w:hAnsi="Times New Roman" w:cs="Times New Roman"/>
          <w:lang w:val="en-US"/>
        </w:rPr>
        <w:t>)</w:t>
      </w:r>
      <w:r w:rsidR="00D855D6" w:rsidRPr="00BD4099">
        <w:rPr>
          <w:rFonts w:ascii="Times New Roman" w:eastAsia="Times New Roman" w:hAnsi="Times New Roman" w:cs="Times New Roman"/>
          <w:lang w:val="en-US"/>
        </w:rPr>
        <w:t>.</w:t>
      </w:r>
      <w:r w:rsidR="00754B37" w:rsidRPr="00BD4099">
        <w:rPr>
          <w:rFonts w:ascii="Times New Roman" w:eastAsia="Times New Roman" w:hAnsi="Times New Roman" w:cs="Times New Roman"/>
          <w:lang w:val="en-US"/>
        </w:rPr>
        <w:t xml:space="preserve"> This </w:t>
      </w:r>
      <w:r w:rsidR="00754B37" w:rsidRPr="00CF2927">
        <w:rPr>
          <w:rFonts w:ascii="Times New Roman" w:eastAsia="Times New Roman" w:hAnsi="Times New Roman" w:cs="Times New Roman"/>
          <w:lang w:val="en-US"/>
        </w:rPr>
        <w:t>process</w:t>
      </w:r>
      <w:r w:rsidR="00011D0B" w:rsidRPr="00CF2927">
        <w:rPr>
          <w:rFonts w:ascii="Times New Roman" w:eastAsia="Times New Roman" w:hAnsi="Times New Roman" w:cs="Times New Roman"/>
          <w:lang w:val="en-US"/>
        </w:rPr>
        <w:t>,</w:t>
      </w:r>
      <w:r w:rsidR="00385F9F" w:rsidRPr="00CF2927">
        <w:rPr>
          <w:rFonts w:ascii="Times New Roman" w:eastAsia="Times New Roman" w:hAnsi="Times New Roman" w:cs="Times New Roman"/>
          <w:lang w:val="en-US"/>
        </w:rPr>
        <w:t xml:space="preserve"> </w:t>
      </w:r>
      <w:r w:rsidR="00011D0B" w:rsidRPr="00CF2927">
        <w:rPr>
          <w:rFonts w:ascii="Times New Roman" w:eastAsia="Times New Roman" w:hAnsi="Times New Roman" w:cs="Times New Roman"/>
          <w:lang w:val="en-US"/>
        </w:rPr>
        <w:t xml:space="preserve">known as flow fusion </w:t>
      </w:r>
      <w:r w:rsidR="00011D0B" w:rsidRPr="00CF2927">
        <w:rPr>
          <w:rFonts w:ascii="Times New Roman" w:eastAsia="Times New Roman" w:hAnsi="Times New Roman" w:cs="Times New Roman"/>
          <w:bCs/>
          <w:lang w:val="en-US"/>
        </w:rPr>
        <w:t xml:space="preserve">welding, </w:t>
      </w:r>
      <w:r w:rsidR="00385F9F" w:rsidRPr="00CF2927">
        <w:rPr>
          <w:rFonts w:ascii="Times New Roman" w:eastAsia="Times New Roman" w:hAnsi="Times New Roman" w:cs="Times New Roman"/>
          <w:lang w:val="en-US"/>
        </w:rPr>
        <w:t>is</w:t>
      </w:r>
      <w:r w:rsidR="00A4021D" w:rsidRPr="00CF2927">
        <w:rPr>
          <w:rFonts w:ascii="Times New Roman" w:eastAsia="Times New Roman" w:hAnsi="Times New Roman" w:cs="Times New Roman"/>
          <w:lang w:val="en-US"/>
        </w:rPr>
        <w:t xml:space="preserve"> specific to ancient </w:t>
      </w:r>
      <w:r w:rsidR="00C84EF5" w:rsidRPr="00CF2927">
        <w:rPr>
          <w:rFonts w:ascii="Times New Roman" w:eastAsia="Times New Roman" w:hAnsi="Times New Roman" w:cs="Times New Roman"/>
          <w:lang w:val="en-US"/>
        </w:rPr>
        <w:t xml:space="preserve">large </w:t>
      </w:r>
      <w:r w:rsidR="00A4021D" w:rsidRPr="00CF2927">
        <w:rPr>
          <w:rFonts w:ascii="Times New Roman" w:eastAsia="Times New Roman" w:hAnsi="Times New Roman" w:cs="Times New Roman"/>
          <w:lang w:val="en-US"/>
        </w:rPr>
        <w:t>bronzes</w:t>
      </w:r>
      <w:r w:rsidR="00385F9F" w:rsidRPr="00CF2927">
        <w:rPr>
          <w:rFonts w:ascii="Times New Roman" w:eastAsia="Times New Roman" w:hAnsi="Times New Roman" w:cs="Times New Roman"/>
          <w:lang w:val="en-US"/>
        </w:rPr>
        <w:t xml:space="preserve"> and </w:t>
      </w:r>
      <w:r w:rsidR="00011D0B" w:rsidRPr="00CF2927">
        <w:rPr>
          <w:rFonts w:ascii="Times New Roman" w:eastAsia="Times New Roman" w:hAnsi="Times New Roman" w:cs="Times New Roman"/>
          <w:lang w:val="en-US"/>
        </w:rPr>
        <w:t xml:space="preserve">was used </w:t>
      </w:r>
      <w:r w:rsidR="00385F9F" w:rsidRPr="00CF2927">
        <w:rPr>
          <w:rFonts w:ascii="Times New Roman" w:eastAsia="Times New Roman" w:hAnsi="Times New Roman" w:cs="Times New Roman"/>
          <w:lang w:val="en-US"/>
        </w:rPr>
        <w:t>systematic</w:t>
      </w:r>
      <w:r w:rsidR="00011D0B" w:rsidRPr="00CF2927">
        <w:rPr>
          <w:rFonts w:ascii="Times New Roman" w:eastAsia="Times New Roman" w:hAnsi="Times New Roman" w:cs="Times New Roman"/>
          <w:lang w:val="en-US"/>
        </w:rPr>
        <w:t>ally in their production. No</w:t>
      </w:r>
      <w:r w:rsidR="00C84EF5" w:rsidRPr="00CF2927">
        <w:rPr>
          <w:rFonts w:ascii="Times New Roman" w:eastAsia="Times New Roman" w:hAnsi="Times New Roman" w:cs="Times New Roman"/>
          <w:lang w:val="en-US"/>
        </w:rPr>
        <w:t xml:space="preserve">ne of these statues </w:t>
      </w:r>
      <w:r w:rsidR="00C62ED7" w:rsidRPr="00CF2927">
        <w:rPr>
          <w:rFonts w:ascii="Times New Roman" w:eastAsia="Times New Roman" w:hAnsi="Times New Roman" w:cs="Times New Roman"/>
          <w:lang w:val="en-US"/>
        </w:rPr>
        <w:t>was</w:t>
      </w:r>
      <w:r w:rsidR="00C84EF5" w:rsidRPr="00CF2927">
        <w:rPr>
          <w:rFonts w:ascii="Times New Roman" w:eastAsia="Times New Roman" w:hAnsi="Times New Roman" w:cs="Times New Roman"/>
          <w:lang w:val="en-US"/>
        </w:rPr>
        <w:t xml:space="preserve"> cast in a single </w:t>
      </w:r>
      <w:r w:rsidR="002251B6">
        <w:rPr>
          <w:rFonts w:ascii="Times New Roman" w:eastAsia="Times New Roman" w:hAnsi="Times New Roman" w:cs="Times New Roman"/>
          <w:lang w:val="en-US"/>
        </w:rPr>
        <w:t>%%</w:t>
      </w:r>
      <w:r w:rsidR="00C84EF5" w:rsidRPr="00CF2927">
        <w:rPr>
          <w:rFonts w:ascii="Times New Roman" w:eastAsia="Times New Roman" w:hAnsi="Times New Roman" w:cs="Times New Roman"/>
          <w:lang w:val="en-US"/>
        </w:rPr>
        <w:t>pour</w:t>
      </w:r>
      <w:r w:rsidR="002251B6">
        <w:rPr>
          <w:rFonts w:ascii="Times New Roman" w:eastAsia="Times New Roman" w:hAnsi="Times New Roman" w:cs="Times New Roman"/>
          <w:lang w:val="en-US"/>
        </w:rPr>
        <w:t>%%</w:t>
      </w:r>
      <w:r w:rsidR="00754B37" w:rsidRPr="00CF2927">
        <w:rPr>
          <w:rFonts w:ascii="Times New Roman" w:eastAsia="Times New Roman" w:hAnsi="Times New Roman" w:cs="Times New Roman"/>
          <w:lang w:val="en-US"/>
        </w:rPr>
        <w:t>.</w:t>
      </w:r>
      <w:r w:rsidR="00754B37" w:rsidRPr="00CF2927">
        <w:rPr>
          <w:rStyle w:val="EndnoteReference"/>
          <w:rFonts w:ascii="Times New Roman" w:eastAsia="Times New Roman,Arial" w:hAnsi="Times New Roman" w:cs="Times New Roman"/>
          <w:bCs/>
          <w:lang w:val="en-US"/>
        </w:rPr>
        <w:endnoteReference w:id="2"/>
      </w:r>
      <w:r w:rsidR="00581471" w:rsidRPr="00CF2927">
        <w:rPr>
          <w:rFonts w:ascii="Times New Roman" w:eastAsia="Times New Roman" w:hAnsi="Times New Roman" w:cs="Times New Roman"/>
          <w:lang w:val="en-US"/>
        </w:rPr>
        <w:t xml:space="preserve"> So far, t</w:t>
      </w:r>
      <w:r w:rsidR="007610D8" w:rsidRPr="00CF2927">
        <w:rPr>
          <w:rFonts w:ascii="Times New Roman" w:eastAsia="Times New Roman" w:hAnsi="Times New Roman" w:cs="Times New Roman"/>
          <w:lang w:val="en-US"/>
        </w:rPr>
        <w:t xml:space="preserve">he </w:t>
      </w:r>
      <w:r w:rsidR="0026655F" w:rsidRPr="00CF2927">
        <w:rPr>
          <w:rFonts w:ascii="Times New Roman" w:eastAsia="Times New Roman" w:hAnsi="Times New Roman" w:cs="Times New Roman"/>
          <w:lang w:val="en-US"/>
        </w:rPr>
        <w:t xml:space="preserve">only </w:t>
      </w:r>
      <w:r w:rsidR="00127F64" w:rsidRPr="00CF2927">
        <w:rPr>
          <w:rFonts w:ascii="Times New Roman" w:eastAsia="Times New Roman" w:hAnsi="Times New Roman" w:cs="Times New Roman"/>
          <w:lang w:val="en-US"/>
        </w:rPr>
        <w:t xml:space="preserve">known use of </w:t>
      </w:r>
      <w:r w:rsidR="00756932" w:rsidRPr="00CF2927">
        <w:rPr>
          <w:rFonts w:ascii="Times New Roman" w:eastAsia="Times New Roman" w:hAnsi="Times New Roman" w:cs="Times New Roman"/>
          <w:lang w:val="en-US"/>
        </w:rPr>
        <w:t xml:space="preserve">this </w:t>
      </w:r>
      <w:r w:rsidR="00127F64" w:rsidRPr="00CF2927">
        <w:rPr>
          <w:rFonts w:ascii="Times New Roman" w:eastAsia="Times New Roman" w:hAnsi="Times New Roman" w:cs="Times New Roman"/>
          <w:lang w:val="en-US"/>
        </w:rPr>
        <w:t xml:space="preserve">process </w:t>
      </w:r>
      <w:r w:rsidR="00392077" w:rsidRPr="00CF2927">
        <w:rPr>
          <w:rFonts w:ascii="Times New Roman" w:eastAsia="Times New Roman" w:hAnsi="Times New Roman" w:cs="Times New Roman"/>
          <w:lang w:val="en-US"/>
        </w:rPr>
        <w:t>in subsequent periods</w:t>
      </w:r>
      <w:r w:rsidR="00127F64" w:rsidRPr="00CF2927">
        <w:rPr>
          <w:rFonts w:ascii="Times New Roman" w:eastAsia="Times New Roman" w:hAnsi="Times New Roman" w:cs="Times New Roman"/>
          <w:lang w:val="en-US"/>
        </w:rPr>
        <w:t xml:space="preserve"> </w:t>
      </w:r>
      <w:r w:rsidR="0026655F" w:rsidRPr="00CF2927">
        <w:rPr>
          <w:rFonts w:ascii="Times New Roman" w:eastAsia="Times New Roman" w:hAnsi="Times New Roman" w:cs="Times New Roman"/>
          <w:lang w:val="en-US"/>
        </w:rPr>
        <w:t xml:space="preserve">is </w:t>
      </w:r>
      <w:r w:rsidR="00392077" w:rsidRPr="00CF2927">
        <w:rPr>
          <w:rFonts w:ascii="Times New Roman" w:eastAsia="Times New Roman" w:hAnsi="Times New Roman" w:cs="Times New Roman"/>
          <w:lang w:val="en-US"/>
        </w:rPr>
        <w:t>in connection with</w:t>
      </w:r>
      <w:r w:rsidR="0026655F" w:rsidRPr="00CF2927">
        <w:rPr>
          <w:rFonts w:ascii="Times New Roman" w:eastAsia="Times New Roman" w:hAnsi="Times New Roman" w:cs="Times New Roman"/>
          <w:lang w:val="en-US"/>
        </w:rPr>
        <w:t xml:space="preserve"> repair</w:t>
      </w:r>
      <w:r w:rsidR="00127F64" w:rsidRPr="00CF2927">
        <w:rPr>
          <w:rFonts w:ascii="Times New Roman" w:eastAsia="Times New Roman" w:hAnsi="Times New Roman" w:cs="Times New Roman"/>
          <w:lang w:val="en-US"/>
        </w:rPr>
        <w:t>s</w:t>
      </w:r>
      <w:r w:rsidR="00392077" w:rsidRPr="00CF2927">
        <w:rPr>
          <w:rFonts w:ascii="Times New Roman" w:eastAsia="Times New Roman" w:hAnsi="Times New Roman" w:cs="Times New Roman"/>
          <w:lang w:val="en-US"/>
        </w:rPr>
        <w:t xml:space="preserve"> during the Renaissance</w:t>
      </w:r>
      <w:r w:rsidR="00C62ED7" w:rsidRPr="00CF2927">
        <w:rPr>
          <w:rFonts w:ascii="Times New Roman" w:eastAsia="Times New Roman" w:hAnsi="Times New Roman" w:cs="Times New Roman"/>
          <w:lang w:val="en-US"/>
        </w:rPr>
        <w:t xml:space="preserve"> </w:t>
      </w:r>
      <w:r w:rsidR="001021CF" w:rsidRPr="00CF2927">
        <w:rPr>
          <w:rFonts w:ascii="Times New Roman" w:eastAsia="Times New Roman" w:hAnsi="Times New Roman" w:cs="Times New Roman"/>
          <w:lang w:val="en-US"/>
        </w:rPr>
        <w:t>in Europe</w:t>
      </w:r>
      <w:r w:rsidR="0026655F" w:rsidRPr="00CF2927">
        <w:rPr>
          <w:rFonts w:ascii="Times New Roman" w:eastAsia="Times New Roman" w:hAnsi="Times New Roman" w:cs="Times New Roman"/>
          <w:lang w:val="en-US"/>
        </w:rPr>
        <w:t>.</w:t>
      </w:r>
      <w:r w:rsidR="007610D8" w:rsidRPr="00CF2927">
        <w:rPr>
          <w:rStyle w:val="EndnoteReference"/>
          <w:rFonts w:ascii="Times New Roman" w:eastAsia="Times New Roman" w:hAnsi="Times New Roman" w:cs="Times New Roman"/>
          <w:lang w:val="en-US"/>
        </w:rPr>
        <w:endnoteReference w:id="3"/>
      </w:r>
    </w:p>
    <w:p w:rsidR="00F420F9" w:rsidRPr="00CF2927" w:rsidRDefault="00F420F9" w:rsidP="00400A6F">
      <w:pPr>
        <w:spacing w:line="360" w:lineRule="auto"/>
        <w:rPr>
          <w:rFonts w:ascii="Times New Roman" w:hAnsi="Times New Roman" w:cs="Times New Roman"/>
          <w:lang w:val="en-US"/>
        </w:rPr>
      </w:pPr>
    </w:p>
    <w:p w:rsidR="00581471" w:rsidRPr="00CF2927" w:rsidRDefault="0009309A" w:rsidP="00400A6F">
      <w:pPr>
        <w:spacing w:line="360" w:lineRule="auto"/>
        <w:rPr>
          <w:rFonts w:ascii="Times New Roman" w:hAnsi="Times New Roman" w:cs="Times New Roman"/>
          <w:lang w:val="en-US"/>
        </w:rPr>
      </w:pPr>
      <w:r w:rsidRPr="00CF2927">
        <w:rPr>
          <w:rFonts w:ascii="Times New Roman" w:hAnsi="Times New Roman" w:cs="Times New Roman"/>
          <w:lang w:val="en-US"/>
        </w:rPr>
        <w:t xml:space="preserve">Careful control of heat is essential in fusion welding because the melting temperature of the repair metal is close to that of the cast surface. </w:t>
      </w:r>
      <w:r w:rsidR="00756932" w:rsidRPr="00CF2927">
        <w:rPr>
          <w:rFonts w:ascii="Times New Roman" w:hAnsi="Times New Roman" w:cs="Times New Roman"/>
          <w:lang w:val="en-US"/>
        </w:rPr>
        <w:t xml:space="preserve">Beginning in </w:t>
      </w:r>
      <w:r w:rsidR="003F47CA" w:rsidRPr="00CF2927">
        <w:rPr>
          <w:rFonts w:ascii="Times New Roman" w:hAnsi="Times New Roman" w:cs="Times New Roman"/>
          <w:lang w:val="en-US"/>
        </w:rPr>
        <w:t xml:space="preserve">the late </w:t>
      </w:r>
      <w:r w:rsidR="00652BFC" w:rsidRPr="00CF2927">
        <w:rPr>
          <w:rFonts w:ascii="Times New Roman" w:hAnsi="Times New Roman" w:cs="Times New Roman"/>
          <w:lang w:val="en-US"/>
        </w:rPr>
        <w:t xml:space="preserve">nineteenth </w:t>
      </w:r>
      <w:r w:rsidR="003F47CA" w:rsidRPr="00CF2927">
        <w:rPr>
          <w:rFonts w:ascii="Times New Roman" w:hAnsi="Times New Roman" w:cs="Times New Roman"/>
          <w:lang w:val="en-US"/>
        </w:rPr>
        <w:t>c</w:t>
      </w:r>
      <w:r w:rsidR="00756932" w:rsidRPr="00CF2927">
        <w:rPr>
          <w:rFonts w:ascii="Times New Roman" w:hAnsi="Times New Roman" w:cs="Times New Roman"/>
          <w:lang w:val="en-US"/>
        </w:rPr>
        <w:t>entury,</w:t>
      </w:r>
      <w:r w:rsidR="003F47CA" w:rsidRPr="00CF2927">
        <w:rPr>
          <w:rFonts w:ascii="Times New Roman" w:hAnsi="Times New Roman" w:cs="Times New Roman"/>
          <w:lang w:val="en-US"/>
        </w:rPr>
        <w:t xml:space="preserve"> e</w:t>
      </w:r>
      <w:r w:rsidR="00A4278B" w:rsidRPr="00CF2927">
        <w:rPr>
          <w:rFonts w:ascii="Times New Roman" w:hAnsi="Times New Roman" w:cs="Times New Roman"/>
          <w:lang w:val="en-US"/>
        </w:rPr>
        <w:t xml:space="preserve">lectric arc welding </w:t>
      </w:r>
      <w:r w:rsidR="003F47CA" w:rsidRPr="00CF2927">
        <w:rPr>
          <w:rFonts w:ascii="Times New Roman" w:hAnsi="Times New Roman" w:cs="Times New Roman"/>
          <w:lang w:val="en-US"/>
        </w:rPr>
        <w:t xml:space="preserve">made it possible to </w:t>
      </w:r>
      <w:r w:rsidR="00C62ED7" w:rsidRPr="00CF2927">
        <w:rPr>
          <w:rFonts w:ascii="Times New Roman" w:hAnsi="Times New Roman" w:cs="Times New Roman"/>
          <w:lang w:val="en-US"/>
        </w:rPr>
        <w:t xml:space="preserve">create </w:t>
      </w:r>
      <w:r w:rsidR="003F47CA" w:rsidRPr="00CF2927">
        <w:rPr>
          <w:rFonts w:ascii="Times New Roman" w:hAnsi="Times New Roman" w:cs="Times New Roman"/>
          <w:lang w:val="en-US"/>
        </w:rPr>
        <w:t>a pinpointed concentration of heat</w:t>
      </w:r>
      <w:r w:rsidR="00A4278B" w:rsidRPr="00CF2927">
        <w:rPr>
          <w:rFonts w:ascii="Times New Roman" w:hAnsi="Times New Roman" w:cs="Times New Roman"/>
          <w:lang w:val="en-US"/>
        </w:rPr>
        <w:t xml:space="preserve">. </w:t>
      </w:r>
      <w:r w:rsidR="00652BFC" w:rsidRPr="00CF2927">
        <w:rPr>
          <w:rFonts w:ascii="Times New Roman" w:hAnsi="Times New Roman" w:cs="Times New Roman"/>
          <w:lang w:val="en-US"/>
        </w:rPr>
        <w:t xml:space="preserve">In </w:t>
      </w:r>
      <w:r w:rsidRPr="00CF2927">
        <w:rPr>
          <w:rFonts w:ascii="Times New Roman" w:hAnsi="Times New Roman" w:cs="Times New Roman"/>
          <w:lang w:val="en-US"/>
        </w:rPr>
        <w:t>the early twentieth century, the blowtorch led</w:t>
      </w:r>
      <w:r w:rsidR="003F47CA" w:rsidRPr="00CF2927">
        <w:rPr>
          <w:rFonts w:ascii="Times New Roman" w:hAnsi="Times New Roman" w:cs="Times New Roman"/>
          <w:lang w:val="en-US"/>
        </w:rPr>
        <w:t xml:space="preserve"> </w:t>
      </w:r>
      <w:r w:rsidRPr="00CF2927">
        <w:rPr>
          <w:rFonts w:ascii="Times New Roman" w:hAnsi="Times New Roman" w:cs="Times New Roman"/>
          <w:lang w:val="en-US"/>
        </w:rPr>
        <w:t>to the widespread use of fusion welding.</w:t>
      </w:r>
      <w:r w:rsidR="003F47CA" w:rsidRPr="00CF2927">
        <w:rPr>
          <w:rStyle w:val="EndnoteReference"/>
          <w:rFonts w:ascii="Times New Roman" w:hAnsi="Times New Roman" w:cs="Times New Roman"/>
          <w:lang w:val="en-US"/>
        </w:rPr>
        <w:endnoteReference w:id="4"/>
      </w:r>
      <w:r w:rsidR="00CB2897" w:rsidRPr="00CF2927">
        <w:rPr>
          <w:rFonts w:ascii="Times New Roman" w:hAnsi="Times New Roman" w:cs="Times New Roman"/>
          <w:lang w:val="en-US"/>
        </w:rPr>
        <w:t xml:space="preserve"> </w:t>
      </w:r>
      <w:r w:rsidRPr="00CF2927">
        <w:rPr>
          <w:rFonts w:ascii="Times New Roman" w:hAnsi="Times New Roman" w:cs="Times New Roman"/>
          <w:lang w:val="en-US"/>
        </w:rPr>
        <w:t>Common types of modern welding equipment include TIG (tungsten inert gas) and MIG (metal inert gas) (</w:t>
      </w:r>
      <w:r w:rsidRPr="00CF2927">
        <w:rPr>
          <w:rFonts w:ascii="Times New Roman" w:eastAsia="Times New Roman" w:hAnsi="Times New Roman" w:cs="Times New Roman"/>
          <w:lang w:val="en-US"/>
        </w:rPr>
        <w:t xml:space="preserve">see </w:t>
      </w:r>
      <w:hyperlink w:anchor="CaseStudy7" w:history="1">
        <w:r w:rsidRPr="00BD4099">
          <w:rPr>
            <w:rStyle w:val="Hyperlink"/>
            <w:rFonts w:ascii="Times New Roman" w:eastAsia="Times New Roman" w:hAnsi="Times New Roman" w:cs="Times New Roman"/>
            <w:lang w:val="en-US"/>
          </w:rPr>
          <w:t>Case Study 7</w:t>
        </w:r>
      </w:hyperlink>
      <w:r w:rsidRPr="00CF2927">
        <w:rPr>
          <w:rFonts w:ascii="Times New Roman" w:hAnsi="Times New Roman" w:cs="Times New Roman"/>
          <w:lang w:val="en-US"/>
        </w:rPr>
        <w:t>).</w:t>
      </w:r>
    </w:p>
    <w:p w:rsidR="00581471" w:rsidRPr="00CF2927" w:rsidRDefault="00581471" w:rsidP="00400A6F">
      <w:pPr>
        <w:spacing w:line="360" w:lineRule="auto"/>
        <w:rPr>
          <w:rFonts w:ascii="Times New Roman" w:hAnsi="Times New Roman" w:cs="Times New Roman"/>
          <w:lang w:val="en-US"/>
        </w:rPr>
      </w:pPr>
    </w:p>
    <w:p w:rsidR="0009309A" w:rsidRPr="00CF2927" w:rsidRDefault="003A2DBC" w:rsidP="00400A6F">
      <w:pPr>
        <w:spacing w:line="360" w:lineRule="auto"/>
        <w:rPr>
          <w:rFonts w:ascii="Times New Roman" w:eastAsia="Times New Roman,Arial" w:hAnsi="Times New Roman" w:cs="Times New Roman"/>
          <w:lang w:val="en-US"/>
        </w:rPr>
      </w:pPr>
      <w:r w:rsidRPr="00BD4099">
        <w:rPr>
          <w:rFonts w:ascii="Times New Roman" w:eastAsia="Times New Roman" w:hAnsi="Times New Roman" w:cs="Times New Roman"/>
          <w:bCs/>
          <w:lang w:val="en-US"/>
        </w:rPr>
        <w:t>If</w:t>
      </w:r>
      <w:r w:rsidR="00E62959" w:rsidRPr="00BD4099">
        <w:rPr>
          <w:rFonts w:ascii="Times New Roman" w:eastAsia="Times New Roman" w:hAnsi="Times New Roman" w:cs="Times New Roman"/>
          <w:bCs/>
          <w:lang w:val="en-US"/>
        </w:rPr>
        <w:t xml:space="preserve"> the alloy of the </w:t>
      </w:r>
      <w:r w:rsidR="00F01491" w:rsidRPr="00BD4099">
        <w:rPr>
          <w:rFonts w:ascii="Times New Roman" w:eastAsia="Times New Roman" w:hAnsi="Times New Roman" w:cs="Times New Roman"/>
          <w:bCs/>
          <w:lang w:val="en-US"/>
        </w:rPr>
        <w:t>join</w:t>
      </w:r>
      <w:r w:rsidR="0096215D" w:rsidRPr="00BD4099">
        <w:rPr>
          <w:rFonts w:ascii="Times New Roman" w:eastAsia="Times New Roman" w:hAnsi="Times New Roman" w:cs="Times New Roman"/>
          <w:bCs/>
          <w:lang w:val="en-US"/>
        </w:rPr>
        <w:t>t</w:t>
      </w:r>
      <w:r w:rsidR="00F01491" w:rsidRPr="00BD4099">
        <w:rPr>
          <w:rFonts w:ascii="Times New Roman" w:eastAsia="Times New Roman" w:hAnsi="Times New Roman" w:cs="Times New Roman"/>
          <w:bCs/>
          <w:lang w:val="en-US"/>
        </w:rPr>
        <w:t xml:space="preserve"> </w:t>
      </w:r>
      <w:r w:rsidRPr="00BD4099">
        <w:rPr>
          <w:rFonts w:ascii="Times New Roman" w:eastAsia="Times New Roman" w:hAnsi="Times New Roman" w:cs="Times New Roman"/>
          <w:bCs/>
          <w:lang w:val="en-US"/>
        </w:rPr>
        <w:t xml:space="preserve">(secondary casting) varies from </w:t>
      </w:r>
      <w:r w:rsidR="00E62959" w:rsidRPr="00BD4099">
        <w:rPr>
          <w:rFonts w:ascii="Times New Roman" w:eastAsia="Times New Roman" w:hAnsi="Times New Roman" w:cs="Times New Roman"/>
          <w:bCs/>
          <w:lang w:val="en-US"/>
        </w:rPr>
        <w:t>that of the primary cast</w:t>
      </w:r>
      <w:r w:rsidRPr="00BD4099">
        <w:rPr>
          <w:rFonts w:ascii="Times New Roman" w:eastAsia="Times New Roman" w:hAnsi="Times New Roman" w:cs="Times New Roman"/>
          <w:bCs/>
          <w:lang w:val="en-US"/>
        </w:rPr>
        <w:t xml:space="preserve">ing, </w:t>
      </w:r>
      <w:r w:rsidR="00E62959" w:rsidRPr="00BD4099">
        <w:rPr>
          <w:rFonts w:ascii="Times New Roman" w:eastAsia="Times New Roman,Arial" w:hAnsi="Times New Roman" w:cs="Times New Roman"/>
          <w:lang w:val="en-US"/>
        </w:rPr>
        <w:t xml:space="preserve">differential </w:t>
      </w:r>
      <w:r w:rsidR="001644B3">
        <w:rPr>
          <w:rFonts w:ascii="Times New Roman" w:eastAsia="Times New Roman,Arial" w:hAnsi="Times New Roman" w:cs="Times New Roman"/>
          <w:lang w:val="en-US"/>
        </w:rPr>
        <w:t>%%</w:t>
      </w:r>
      <w:r w:rsidR="00652E07" w:rsidRPr="001644B3">
        <w:rPr>
          <w:rFonts w:ascii="Times New Roman" w:eastAsia="Times New Roman,Arial" w:hAnsi="Times New Roman" w:cs="Times New Roman"/>
          <w:lang w:val="en-US"/>
        </w:rPr>
        <w:t>corrosion</w:t>
      </w:r>
      <w:r w:rsidR="001644B3">
        <w:rPr>
          <w:rFonts w:ascii="Times New Roman" w:eastAsia="Times New Roman,Arial" w:hAnsi="Times New Roman" w:cs="Times New Roman"/>
          <w:lang w:val="en-US"/>
        </w:rPr>
        <w:t>%%</w:t>
      </w:r>
      <w:r w:rsidR="001411C2" w:rsidRPr="001644B3">
        <w:rPr>
          <w:rFonts w:ascii="Times New Roman" w:eastAsia="Times New Roman,Arial" w:hAnsi="Times New Roman" w:cs="Times New Roman"/>
          <w:bCs/>
          <w:lang w:val="en-US"/>
        </w:rPr>
        <w:t xml:space="preserve"> </w:t>
      </w:r>
      <w:r w:rsidRPr="00BD4099">
        <w:rPr>
          <w:rFonts w:ascii="Times New Roman" w:eastAsia="Times New Roman,Arial" w:hAnsi="Times New Roman" w:cs="Times New Roman"/>
          <w:bCs/>
          <w:lang w:val="en-US"/>
        </w:rPr>
        <w:t xml:space="preserve">may develop, thereby making the </w:t>
      </w:r>
      <w:r w:rsidR="00F01491" w:rsidRPr="00BD4099">
        <w:rPr>
          <w:rFonts w:ascii="Times New Roman" w:eastAsia="Times New Roman,Arial" w:hAnsi="Times New Roman" w:cs="Times New Roman"/>
          <w:bCs/>
          <w:lang w:val="en-US"/>
        </w:rPr>
        <w:t>join</w:t>
      </w:r>
      <w:r w:rsidR="0096215D" w:rsidRPr="00BD4099">
        <w:rPr>
          <w:rFonts w:ascii="Times New Roman" w:eastAsia="Times New Roman,Arial" w:hAnsi="Times New Roman" w:cs="Times New Roman"/>
          <w:bCs/>
          <w:lang w:val="en-US"/>
        </w:rPr>
        <w:t>t</w:t>
      </w:r>
      <w:r w:rsidR="00F01491" w:rsidRPr="00BD4099">
        <w:rPr>
          <w:rFonts w:ascii="Times New Roman" w:eastAsia="Times New Roman,Arial" w:hAnsi="Times New Roman" w:cs="Times New Roman"/>
          <w:bCs/>
          <w:lang w:val="en-US"/>
        </w:rPr>
        <w:t xml:space="preserve"> </w:t>
      </w:r>
      <w:r w:rsidR="00E62959" w:rsidRPr="00BD4099">
        <w:rPr>
          <w:rFonts w:ascii="Times New Roman" w:eastAsia="Times New Roman,Arial" w:hAnsi="Times New Roman" w:cs="Times New Roman"/>
          <w:bCs/>
          <w:lang w:val="en-US"/>
        </w:rPr>
        <w:t>visible</w:t>
      </w:r>
      <w:r w:rsidR="00432792" w:rsidRPr="00BD4099">
        <w:rPr>
          <w:rFonts w:ascii="Times New Roman" w:eastAsia="Times New Roman,Arial" w:hAnsi="Times New Roman" w:cs="Times New Roman"/>
          <w:lang w:val="en-US"/>
        </w:rPr>
        <w:t>—</w:t>
      </w:r>
      <w:r w:rsidR="00C62ED7" w:rsidRPr="00BD4099">
        <w:rPr>
          <w:rFonts w:ascii="Times New Roman" w:eastAsia="Times New Roman,Arial" w:hAnsi="Times New Roman" w:cs="Times New Roman"/>
          <w:lang w:val="en-US"/>
        </w:rPr>
        <w:t xml:space="preserve">perhaps </w:t>
      </w:r>
      <w:r w:rsidR="00432792" w:rsidRPr="00BD4099">
        <w:rPr>
          <w:rFonts w:ascii="Times New Roman" w:eastAsia="Times New Roman,Arial" w:hAnsi="Times New Roman" w:cs="Times New Roman"/>
          <w:lang w:val="en-US"/>
        </w:rPr>
        <w:t>even stand out—</w:t>
      </w:r>
      <w:r w:rsidR="00E62959" w:rsidRPr="00BD4099">
        <w:rPr>
          <w:rFonts w:ascii="Times New Roman" w:eastAsia="Times New Roman,Arial" w:hAnsi="Times New Roman" w:cs="Times New Roman"/>
          <w:lang w:val="en-US"/>
        </w:rPr>
        <w:t>on the surface</w:t>
      </w:r>
      <w:r w:rsidR="00E62959" w:rsidRPr="00BD4099">
        <w:rPr>
          <w:rFonts w:ascii="Times New Roman" w:eastAsia="Times New Roman,Arial" w:hAnsi="Times New Roman" w:cs="Times New Roman"/>
          <w:bCs/>
          <w:lang w:val="en-US"/>
        </w:rPr>
        <w:t xml:space="preserve"> </w:t>
      </w:r>
      <w:r w:rsidR="00756932" w:rsidRPr="00BD4099">
        <w:rPr>
          <w:rFonts w:ascii="Times New Roman" w:eastAsia="Times New Roman,Arial" w:hAnsi="Times New Roman" w:cs="Times New Roman"/>
          <w:bCs/>
          <w:lang w:val="en-US"/>
        </w:rPr>
        <w:t xml:space="preserve">of a bronze </w:t>
      </w:r>
      <w:r w:rsidR="00432792" w:rsidRPr="00BD4099">
        <w:rPr>
          <w:rFonts w:ascii="Times New Roman" w:eastAsia="Times New Roman,Arial" w:hAnsi="Times New Roman" w:cs="Times New Roman"/>
          <w:bCs/>
          <w:lang w:val="en-US"/>
        </w:rPr>
        <w:t>(</w:t>
      </w:r>
      <w:r w:rsidR="00432792" w:rsidRPr="00BD4099">
        <w:rPr>
          <w:rFonts w:ascii="Times New Roman" w:eastAsia="Times New Roman,Arial" w:hAnsi="Times New Roman" w:cs="Times New Roman"/>
          <w:b/>
          <w:bCs/>
          <w:lang w:val="en-US"/>
        </w:rPr>
        <w:t>fig</w:t>
      </w:r>
      <w:r w:rsidR="00BD4099" w:rsidRPr="00BD4099">
        <w:rPr>
          <w:rFonts w:ascii="Times New Roman" w:eastAsia="Times New Roman,Arial" w:hAnsi="Times New Roman" w:cs="Times New Roman"/>
          <w:b/>
          <w:bCs/>
          <w:lang w:val="en-US"/>
        </w:rPr>
        <w:t>s</w:t>
      </w:r>
      <w:r w:rsidR="00E62959" w:rsidRPr="00BD4099">
        <w:rPr>
          <w:rFonts w:ascii="Times New Roman" w:eastAsia="Times New Roman,Arial" w:hAnsi="Times New Roman" w:cs="Times New Roman"/>
          <w:b/>
          <w:bCs/>
          <w:lang w:val="en-US"/>
        </w:rPr>
        <w:t xml:space="preserve">. </w:t>
      </w:r>
      <w:r w:rsidR="00631019">
        <w:rPr>
          <w:rFonts w:ascii="Times New Roman" w:eastAsia="Times New Roman,Arial" w:hAnsi="Times New Roman" w:cs="Times New Roman"/>
          <w:b/>
          <w:bCs/>
          <w:lang w:val="en-US"/>
        </w:rPr>
        <w:t>59</w:t>
      </w:r>
      <w:r w:rsidR="00E62959" w:rsidRPr="00BD4099">
        <w:rPr>
          <w:rFonts w:ascii="Times New Roman" w:eastAsia="Times New Roman,Arial" w:hAnsi="Times New Roman" w:cs="Times New Roman"/>
          <w:b/>
          <w:bCs/>
          <w:lang w:val="en-US"/>
        </w:rPr>
        <w:t>,</w:t>
      </w:r>
      <w:r w:rsidR="00432792" w:rsidRPr="00BD4099">
        <w:rPr>
          <w:rFonts w:ascii="Times New Roman" w:eastAsia="Times New Roman,Arial" w:hAnsi="Times New Roman" w:cs="Times New Roman"/>
          <w:b/>
          <w:bCs/>
          <w:lang w:val="en-US"/>
        </w:rPr>
        <w:t xml:space="preserve"> </w:t>
      </w:r>
      <w:r w:rsidR="00631019">
        <w:rPr>
          <w:rFonts w:ascii="Times New Roman" w:eastAsia="Times New Roman,Arial" w:hAnsi="Times New Roman" w:cs="Times New Roman"/>
          <w:b/>
          <w:bCs/>
          <w:lang w:val="en-US"/>
        </w:rPr>
        <w:t>203</w:t>
      </w:r>
      <w:r w:rsidR="00E62959" w:rsidRPr="00BD4099">
        <w:rPr>
          <w:rFonts w:ascii="Times New Roman" w:eastAsia="Times New Roman,Arial" w:hAnsi="Times New Roman" w:cs="Times New Roman"/>
          <w:bCs/>
          <w:lang w:val="en-US"/>
        </w:rPr>
        <w:t>)</w:t>
      </w:r>
      <w:r w:rsidR="00E62959" w:rsidRPr="00BD4099">
        <w:rPr>
          <w:rFonts w:ascii="Times New Roman" w:eastAsia="Times New Roman,Arial" w:hAnsi="Times New Roman" w:cs="Times New Roman"/>
          <w:lang w:val="en-US"/>
        </w:rPr>
        <w:t xml:space="preserve">. </w:t>
      </w:r>
      <w:r w:rsidR="00756932" w:rsidRPr="00BD4099">
        <w:rPr>
          <w:rFonts w:ascii="Times New Roman" w:eastAsia="Times New Roman" w:hAnsi="Times New Roman" w:cs="Times New Roman"/>
          <w:bCs/>
          <w:lang w:val="en-US"/>
        </w:rPr>
        <w:t>A</w:t>
      </w:r>
      <w:r w:rsidR="00431B1A" w:rsidRPr="00BD4099">
        <w:rPr>
          <w:rFonts w:ascii="Times New Roman" w:eastAsia="Times New Roman" w:hAnsi="Times New Roman" w:cs="Times New Roman"/>
          <w:bCs/>
          <w:lang w:val="en-US"/>
        </w:rPr>
        <w:t xml:space="preserve">ncient Greek and Roman flow fusion </w:t>
      </w:r>
      <w:r w:rsidR="00756932" w:rsidRPr="00BD4099">
        <w:rPr>
          <w:rFonts w:ascii="Times New Roman" w:eastAsia="Times New Roman" w:hAnsi="Times New Roman" w:cs="Times New Roman"/>
          <w:bCs/>
          <w:lang w:val="en-US"/>
        </w:rPr>
        <w:t>welds</w:t>
      </w:r>
      <w:r w:rsidR="00431B1A" w:rsidRPr="00BD4099">
        <w:rPr>
          <w:rFonts w:ascii="Times New Roman" w:eastAsia="Times New Roman" w:hAnsi="Times New Roman" w:cs="Times New Roman"/>
          <w:bCs/>
          <w:lang w:val="en-US"/>
        </w:rPr>
        <w:t xml:space="preserve"> </w:t>
      </w:r>
      <w:r w:rsidR="00A14E78" w:rsidRPr="00BD4099">
        <w:rPr>
          <w:rFonts w:ascii="Times New Roman" w:eastAsia="Times New Roman" w:hAnsi="Times New Roman" w:cs="Times New Roman"/>
          <w:bCs/>
          <w:lang w:val="en-US"/>
        </w:rPr>
        <w:t xml:space="preserve">often </w:t>
      </w:r>
      <w:r w:rsidR="00756932" w:rsidRPr="00BD4099">
        <w:rPr>
          <w:rFonts w:ascii="Times New Roman" w:eastAsia="Times New Roman" w:hAnsi="Times New Roman" w:cs="Times New Roman"/>
          <w:bCs/>
          <w:lang w:val="en-US"/>
        </w:rPr>
        <w:t xml:space="preserve">show up as </w:t>
      </w:r>
      <w:r w:rsidR="00431B1A" w:rsidRPr="00BD4099">
        <w:rPr>
          <w:rFonts w:ascii="Times New Roman" w:eastAsia="Times New Roman" w:hAnsi="Times New Roman" w:cs="Times New Roman"/>
          <w:bCs/>
          <w:lang w:val="en-US"/>
        </w:rPr>
        <w:t xml:space="preserve">a </w:t>
      </w:r>
      <w:r w:rsidR="00431B1A" w:rsidRPr="00BD4099">
        <w:rPr>
          <w:rFonts w:ascii="Times New Roman" w:hAnsi="Times New Roman" w:cs="Times New Roman"/>
          <w:lang w:val="en-US"/>
        </w:rPr>
        <w:t>chain of oval</w:t>
      </w:r>
      <w:r w:rsidR="00C62ED7" w:rsidRPr="00BD4099">
        <w:rPr>
          <w:rFonts w:ascii="Times New Roman" w:hAnsi="Times New Roman" w:cs="Times New Roman"/>
          <w:lang w:val="en-US"/>
        </w:rPr>
        <w:t xml:space="preserve"> </w:t>
      </w:r>
      <w:r w:rsidR="00756932" w:rsidRPr="00BD4099">
        <w:rPr>
          <w:rFonts w:ascii="Times New Roman" w:hAnsi="Times New Roman" w:cs="Times New Roman"/>
          <w:lang w:val="en-US"/>
        </w:rPr>
        <w:t xml:space="preserve">shapes of varied </w:t>
      </w:r>
      <w:r w:rsidR="00431B1A" w:rsidRPr="00BD4099">
        <w:rPr>
          <w:rFonts w:ascii="Times New Roman" w:hAnsi="Times New Roman" w:cs="Times New Roman"/>
          <w:lang w:val="en-US"/>
        </w:rPr>
        <w:t>color</w:t>
      </w:r>
      <w:r w:rsidR="00D06C9E" w:rsidRPr="00BD4099">
        <w:rPr>
          <w:rFonts w:ascii="Times New Roman" w:hAnsi="Times New Roman" w:cs="Times New Roman"/>
          <w:lang w:val="en-US"/>
        </w:rPr>
        <w:t xml:space="preserve"> (corresponding to basins for increasing the contact area and for accumulating heat)</w:t>
      </w:r>
      <w:r w:rsidR="00652BFC" w:rsidRPr="00BD4099">
        <w:rPr>
          <w:rFonts w:ascii="Times New Roman" w:hAnsi="Times New Roman" w:cs="Times New Roman"/>
          <w:lang w:val="en-US"/>
        </w:rPr>
        <w:t>,</w:t>
      </w:r>
      <w:r w:rsidR="00431B1A" w:rsidRPr="00BD4099">
        <w:rPr>
          <w:rFonts w:ascii="Times New Roman" w:hAnsi="Times New Roman" w:cs="Times New Roman"/>
          <w:lang w:val="en-US"/>
        </w:rPr>
        <w:t xml:space="preserve"> </w:t>
      </w:r>
      <w:r w:rsidR="00F83F06" w:rsidRPr="00BD4099">
        <w:rPr>
          <w:rFonts w:ascii="Times New Roman" w:hAnsi="Times New Roman" w:cs="Times New Roman"/>
          <w:lang w:val="en-US"/>
        </w:rPr>
        <w:t>possibly ringed by metal with a h</w:t>
      </w:r>
      <w:r w:rsidR="001A2D42" w:rsidRPr="00BD4099">
        <w:rPr>
          <w:rFonts w:ascii="Times New Roman" w:hAnsi="Times New Roman" w:cs="Times New Roman"/>
          <w:lang w:val="en-US"/>
        </w:rPr>
        <w:t xml:space="preserve">igher concentration of </w:t>
      </w:r>
      <w:r w:rsidR="008B17F5">
        <w:rPr>
          <w:rFonts w:ascii="Times New Roman" w:hAnsi="Times New Roman" w:cs="Times New Roman"/>
          <w:lang w:val="en-US"/>
        </w:rPr>
        <w:t>%%</w:t>
      </w:r>
      <w:r w:rsidR="001A2D42" w:rsidRPr="00BD4099">
        <w:rPr>
          <w:rFonts w:ascii="Times New Roman" w:hAnsi="Times New Roman" w:cs="Times New Roman"/>
          <w:lang w:val="en-US"/>
        </w:rPr>
        <w:t>porosity</w:t>
      </w:r>
      <w:r w:rsidR="008B17F5">
        <w:rPr>
          <w:rFonts w:ascii="Times New Roman" w:hAnsi="Times New Roman" w:cs="Times New Roman"/>
          <w:lang w:val="en-US"/>
        </w:rPr>
        <w:t>%%</w:t>
      </w:r>
      <w:r w:rsidR="009E446B" w:rsidRPr="00BD4099">
        <w:rPr>
          <w:rFonts w:ascii="Times New Roman" w:hAnsi="Times New Roman" w:cs="Times New Roman"/>
          <w:lang w:val="en-US"/>
        </w:rPr>
        <w:t>,</w:t>
      </w:r>
      <w:r w:rsidR="00431B1A" w:rsidRPr="00BD4099">
        <w:rPr>
          <w:rFonts w:ascii="Times New Roman" w:eastAsia="Times New Roman" w:hAnsi="Times New Roman" w:cs="Times New Roman"/>
          <w:bCs/>
          <w:lang w:val="en-US"/>
        </w:rPr>
        <w:t xml:space="preserve"> that </w:t>
      </w:r>
      <w:r w:rsidR="00407AF6" w:rsidRPr="00BD4099">
        <w:rPr>
          <w:rFonts w:ascii="Times New Roman" w:eastAsia="Times New Roman" w:hAnsi="Times New Roman" w:cs="Times New Roman"/>
          <w:bCs/>
          <w:lang w:val="en-US"/>
        </w:rPr>
        <w:t>are</w:t>
      </w:r>
      <w:r w:rsidR="00431B1A" w:rsidRPr="00BD4099">
        <w:rPr>
          <w:rFonts w:ascii="Times New Roman" w:eastAsia="Times New Roman" w:hAnsi="Times New Roman" w:cs="Times New Roman"/>
          <w:bCs/>
          <w:lang w:val="en-US"/>
        </w:rPr>
        <w:t xml:space="preserve"> easily recognized by the naked eye</w:t>
      </w:r>
      <w:r w:rsidR="001A2D42" w:rsidRPr="00BD4099">
        <w:rPr>
          <w:rFonts w:ascii="Times New Roman" w:eastAsia="Times New Roman" w:hAnsi="Times New Roman" w:cs="Times New Roman"/>
          <w:bCs/>
          <w:lang w:val="en-US"/>
        </w:rPr>
        <w:t xml:space="preserve"> (</w:t>
      </w:r>
      <w:r w:rsidR="001A2D42" w:rsidRPr="00BD4099">
        <w:rPr>
          <w:rFonts w:ascii="Times New Roman" w:eastAsia="Times New Roman" w:hAnsi="Times New Roman" w:cs="Times New Roman"/>
          <w:b/>
          <w:bCs/>
          <w:lang w:val="en-US"/>
        </w:rPr>
        <w:t>fig</w:t>
      </w:r>
      <w:r w:rsidR="00BD4099" w:rsidRPr="00BD4099">
        <w:rPr>
          <w:rFonts w:ascii="Times New Roman" w:eastAsia="Times New Roman" w:hAnsi="Times New Roman" w:cs="Times New Roman"/>
          <w:b/>
          <w:bCs/>
          <w:lang w:val="en-US"/>
        </w:rPr>
        <w:t>s</w:t>
      </w:r>
      <w:r w:rsidR="001A2D42" w:rsidRPr="00BD4099">
        <w:rPr>
          <w:rFonts w:ascii="Times New Roman" w:eastAsia="Times New Roman" w:hAnsi="Times New Roman" w:cs="Times New Roman"/>
          <w:b/>
          <w:bCs/>
          <w:lang w:val="en-US"/>
        </w:rPr>
        <w:t xml:space="preserve">. </w:t>
      </w:r>
      <w:r w:rsidR="00631019">
        <w:rPr>
          <w:rFonts w:ascii="Times New Roman" w:eastAsia="Times New Roman" w:hAnsi="Times New Roman" w:cs="Times New Roman"/>
          <w:b/>
          <w:bCs/>
          <w:lang w:val="en-US"/>
        </w:rPr>
        <w:t>204</w:t>
      </w:r>
      <w:r w:rsidR="001A2D42" w:rsidRPr="00BD4099">
        <w:rPr>
          <w:rFonts w:ascii="Times New Roman" w:eastAsia="Times New Roman" w:hAnsi="Times New Roman" w:cs="Times New Roman"/>
          <w:b/>
          <w:bCs/>
          <w:lang w:val="en-US"/>
        </w:rPr>
        <w:t xml:space="preserve">, </w:t>
      </w:r>
      <w:r w:rsidR="00631019">
        <w:rPr>
          <w:rFonts w:ascii="Times New Roman" w:eastAsia="Times New Roman" w:hAnsi="Times New Roman" w:cs="Times New Roman"/>
          <w:b/>
          <w:bCs/>
          <w:lang w:val="en-US"/>
        </w:rPr>
        <w:t>205</w:t>
      </w:r>
      <w:r w:rsidR="001A2D42" w:rsidRPr="00BD4099">
        <w:rPr>
          <w:rFonts w:ascii="Times New Roman" w:eastAsia="Times New Roman" w:hAnsi="Times New Roman" w:cs="Times New Roman"/>
          <w:bCs/>
          <w:lang w:val="en-US"/>
        </w:rPr>
        <w:t>)</w:t>
      </w:r>
      <w:r w:rsidR="00431B1A" w:rsidRPr="00BD4099">
        <w:rPr>
          <w:rFonts w:ascii="Times New Roman" w:eastAsia="Times New Roman" w:hAnsi="Times New Roman" w:cs="Times New Roman"/>
          <w:bCs/>
          <w:lang w:val="en-US"/>
        </w:rPr>
        <w:t>.</w:t>
      </w:r>
      <w:r w:rsidR="00431B1A" w:rsidRPr="00BD4099">
        <w:rPr>
          <w:rStyle w:val="EndnoteReference"/>
          <w:rFonts w:ascii="Times New Roman" w:eastAsia="Times New Roman" w:hAnsi="Times New Roman" w:cs="Times New Roman"/>
          <w:bCs/>
          <w:lang w:val="en-US"/>
        </w:rPr>
        <w:endnoteReference w:id="5"/>
      </w:r>
      <w:r w:rsidR="00431B1A" w:rsidRPr="00CF2927">
        <w:rPr>
          <w:rFonts w:ascii="Times New Roman" w:eastAsia="Times New Roman" w:hAnsi="Times New Roman" w:cs="Times New Roman"/>
          <w:bCs/>
          <w:lang w:val="en-US"/>
        </w:rPr>
        <w:t xml:space="preserve"> </w:t>
      </w:r>
    </w:p>
    <w:p w:rsidR="0009309A" w:rsidRPr="00CF2927" w:rsidRDefault="0009309A" w:rsidP="00400A6F">
      <w:pPr>
        <w:spacing w:line="360" w:lineRule="auto"/>
        <w:rPr>
          <w:rFonts w:ascii="Times New Roman" w:eastAsia="Times New Roman,Arial" w:hAnsi="Times New Roman" w:cs="Times New Roman"/>
          <w:lang w:val="en-US"/>
        </w:rPr>
      </w:pPr>
    </w:p>
    <w:p w:rsidR="00B43F08" w:rsidRPr="00CF2927" w:rsidRDefault="00B43F08"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In b</w:t>
      </w:r>
      <w:r w:rsidR="001724BD" w:rsidRPr="00CF2927">
        <w:rPr>
          <w:rFonts w:ascii="Times New Roman" w:eastAsia="Times New Roman,Arial" w:hAnsi="Times New Roman" w:cs="Times New Roman"/>
          <w:lang w:val="en-US"/>
        </w:rPr>
        <w:t xml:space="preserve">oth </w:t>
      </w:r>
      <w:r w:rsidRPr="00CF2927">
        <w:rPr>
          <w:rFonts w:ascii="Times New Roman" w:eastAsia="Times New Roman,Arial" w:hAnsi="Times New Roman" w:cs="Times New Roman"/>
          <w:lang w:val="en-US"/>
        </w:rPr>
        <w:t xml:space="preserve">the </w:t>
      </w:r>
      <w:r w:rsidR="001724BD" w:rsidRPr="00CF2927">
        <w:rPr>
          <w:rFonts w:ascii="Times New Roman" w:eastAsia="Times New Roman,Arial" w:hAnsi="Times New Roman" w:cs="Times New Roman"/>
          <w:lang w:val="en-US"/>
        </w:rPr>
        <w:t>TIG and MIG</w:t>
      </w:r>
      <w:r w:rsidRPr="00CF2927">
        <w:rPr>
          <w:rFonts w:ascii="Times New Roman" w:eastAsia="Times New Roman,Arial" w:hAnsi="Times New Roman" w:cs="Times New Roman"/>
          <w:lang w:val="en-US"/>
        </w:rPr>
        <w:t xml:space="preserve"> processes, </w:t>
      </w:r>
      <w:r w:rsidR="00407AF6" w:rsidRPr="00CF2927">
        <w:rPr>
          <w:rFonts w:ascii="Times New Roman" w:eastAsia="Times New Roman,Arial" w:hAnsi="Times New Roman" w:cs="Times New Roman"/>
          <w:lang w:val="en-US"/>
        </w:rPr>
        <w:t xml:space="preserve">the molten </w:t>
      </w:r>
      <w:r w:rsidRPr="00CF2927">
        <w:rPr>
          <w:rFonts w:ascii="Times New Roman" w:eastAsia="Times New Roman,Arial" w:hAnsi="Times New Roman" w:cs="Times New Roman"/>
          <w:lang w:val="en-US"/>
        </w:rPr>
        <w:t xml:space="preserve">welding metal </w:t>
      </w:r>
      <w:r w:rsidR="00407AF6" w:rsidRPr="00CF2927">
        <w:rPr>
          <w:rFonts w:ascii="Times New Roman" w:eastAsia="Times New Roman,Arial" w:hAnsi="Times New Roman" w:cs="Times New Roman"/>
          <w:lang w:val="en-US"/>
        </w:rPr>
        <w:t>buil</w:t>
      </w:r>
      <w:r w:rsidR="00652BFC" w:rsidRPr="00CF2927">
        <w:rPr>
          <w:rFonts w:ascii="Times New Roman" w:eastAsia="Times New Roman,Arial" w:hAnsi="Times New Roman" w:cs="Times New Roman"/>
          <w:lang w:val="en-US"/>
        </w:rPr>
        <w:t>ds</w:t>
      </w:r>
      <w:r w:rsidR="00407AF6" w:rsidRPr="00CF2927">
        <w:rPr>
          <w:rFonts w:ascii="Times New Roman" w:eastAsia="Times New Roman,Arial" w:hAnsi="Times New Roman" w:cs="Times New Roman"/>
          <w:lang w:val="en-US"/>
        </w:rPr>
        <w:t xml:space="preserve"> up at</w:t>
      </w:r>
      <w:r w:rsidRPr="00CF2927">
        <w:rPr>
          <w:rFonts w:ascii="Times New Roman" w:eastAsia="Times New Roman,Arial" w:hAnsi="Times New Roman" w:cs="Times New Roman"/>
          <w:lang w:val="en-US"/>
        </w:rPr>
        <w:t xml:space="preserve"> the join</w:t>
      </w:r>
      <w:r w:rsidR="0096215D"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 xml:space="preserve">. Unlike </w:t>
      </w:r>
      <w:r w:rsidR="00644529">
        <w:rPr>
          <w:rFonts w:ascii="Times New Roman" w:eastAsia="Times New Roman,Arial" w:hAnsi="Times New Roman" w:cs="Times New Roman"/>
          <w:lang w:val="en-US"/>
        </w:rPr>
        <w:t>%%</w:t>
      </w:r>
      <w:r w:rsidR="00652E07" w:rsidRPr="00644529">
        <w:rPr>
          <w:rFonts w:ascii="Times New Roman" w:eastAsia="Times New Roman,Arial" w:hAnsi="Times New Roman" w:cs="Times New Roman"/>
          <w:lang w:val="en-US"/>
        </w:rPr>
        <w:t>brazing</w:t>
      </w:r>
      <w:r w:rsidR="00644529">
        <w:rPr>
          <w:rFonts w:ascii="Times New Roman" w:eastAsia="Times New Roman,Arial" w:hAnsi="Times New Roman" w:cs="Times New Roman"/>
          <w:lang w:val="en-US"/>
        </w:rPr>
        <w:t>%%</w:t>
      </w:r>
      <w:r w:rsidRPr="00CF2927">
        <w:rPr>
          <w:rFonts w:ascii="Times New Roman" w:eastAsia="Times New Roman,Arial" w:hAnsi="Times New Roman" w:cs="Times New Roman"/>
          <w:lang w:val="en-US"/>
        </w:rPr>
        <w:t xml:space="preserve"> or </w:t>
      </w:r>
      <w:r w:rsidR="000426A4">
        <w:rPr>
          <w:rFonts w:ascii="Times New Roman" w:eastAsia="Times New Roman,Arial" w:hAnsi="Times New Roman" w:cs="Times New Roman"/>
          <w:lang w:val="en-US"/>
        </w:rPr>
        <w:t>%%</w:t>
      </w:r>
      <w:r w:rsidR="00652E07" w:rsidRPr="000426A4">
        <w:rPr>
          <w:rFonts w:ascii="Times New Roman" w:eastAsia="Times New Roman,Arial" w:hAnsi="Times New Roman" w:cs="Times New Roman"/>
          <w:lang w:val="en-US"/>
        </w:rPr>
        <w:t>soldering</w:t>
      </w:r>
      <w:r w:rsidR="000426A4">
        <w:rPr>
          <w:rFonts w:ascii="Times New Roman" w:eastAsia="Times New Roman,Arial" w:hAnsi="Times New Roman" w:cs="Times New Roman"/>
          <w:lang w:val="en-US"/>
        </w:rPr>
        <w:t>%%</w:t>
      </w:r>
      <w:r w:rsidR="00652BFC" w:rsidRPr="00CF2927">
        <w:rPr>
          <w:rFonts w:ascii="Times New Roman" w:eastAsia="Times New Roman,Arial" w:hAnsi="Times New Roman" w:cs="Times New Roman"/>
          <w:lang w:val="en-US"/>
        </w:rPr>
        <w:t>,</w:t>
      </w:r>
      <w:r w:rsidRPr="00CF2927">
        <w:rPr>
          <w:rFonts w:ascii="Times New Roman" w:eastAsia="Times New Roman,Arial" w:hAnsi="Times New Roman" w:cs="Times New Roman"/>
          <w:lang w:val="en-US"/>
        </w:rPr>
        <w:t xml:space="preserve"> in which the majority of the added metal wicks into the join</w:t>
      </w:r>
      <w:r w:rsidR="0096215D"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 xml:space="preserve">, </w:t>
      </w:r>
      <w:r w:rsidR="00A27354" w:rsidRPr="00CF2927">
        <w:rPr>
          <w:rFonts w:ascii="Times New Roman" w:eastAsia="Times New Roman,Arial" w:hAnsi="Times New Roman" w:cs="Times New Roman"/>
          <w:lang w:val="en-US"/>
        </w:rPr>
        <w:t xml:space="preserve">fusion </w:t>
      </w:r>
      <w:r w:rsidRPr="00CF2927">
        <w:rPr>
          <w:rFonts w:ascii="Times New Roman" w:eastAsia="Times New Roman,Arial" w:hAnsi="Times New Roman" w:cs="Times New Roman"/>
          <w:lang w:val="en-US"/>
        </w:rPr>
        <w:t xml:space="preserve">welding </w:t>
      </w:r>
      <w:r w:rsidR="00407AF6" w:rsidRPr="00CF2927">
        <w:rPr>
          <w:rFonts w:ascii="Times New Roman" w:eastAsia="Times New Roman,Arial" w:hAnsi="Times New Roman" w:cs="Times New Roman"/>
          <w:lang w:val="en-US"/>
        </w:rPr>
        <w:t xml:space="preserve">results in </w:t>
      </w:r>
      <w:r w:rsidRPr="00CF2927">
        <w:rPr>
          <w:rFonts w:ascii="Times New Roman" w:eastAsia="Times New Roman,Arial" w:hAnsi="Times New Roman" w:cs="Times New Roman"/>
          <w:lang w:val="en-US"/>
        </w:rPr>
        <w:t xml:space="preserve">a considerable amount of </w:t>
      </w:r>
      <w:r w:rsidR="00407AF6" w:rsidRPr="00CF2927">
        <w:rPr>
          <w:rFonts w:ascii="Times New Roman" w:eastAsia="Times New Roman,Arial" w:hAnsi="Times New Roman" w:cs="Times New Roman"/>
          <w:lang w:val="en-US"/>
        </w:rPr>
        <w:t xml:space="preserve">excess </w:t>
      </w:r>
      <w:r w:rsidRPr="00CF2927">
        <w:rPr>
          <w:rFonts w:ascii="Times New Roman" w:eastAsia="Times New Roman,Arial" w:hAnsi="Times New Roman" w:cs="Times New Roman"/>
          <w:lang w:val="en-US"/>
        </w:rPr>
        <w:t xml:space="preserve">metal </w:t>
      </w:r>
      <w:r w:rsidR="00407AF6" w:rsidRPr="00CF2927">
        <w:rPr>
          <w:rFonts w:ascii="Times New Roman" w:eastAsia="Times New Roman,Arial" w:hAnsi="Times New Roman" w:cs="Times New Roman"/>
          <w:lang w:val="en-US"/>
        </w:rPr>
        <w:t xml:space="preserve">on </w:t>
      </w:r>
      <w:r w:rsidRPr="00CF2927">
        <w:rPr>
          <w:rFonts w:ascii="Times New Roman" w:eastAsia="Times New Roman,Arial" w:hAnsi="Times New Roman" w:cs="Times New Roman"/>
          <w:lang w:val="en-US"/>
        </w:rPr>
        <w:t xml:space="preserve">both the internal and the external surfaces. </w:t>
      </w:r>
      <w:r w:rsidR="00407AF6" w:rsidRPr="00CF2927">
        <w:rPr>
          <w:rFonts w:ascii="Times New Roman" w:eastAsia="Times New Roman,Arial" w:hAnsi="Times New Roman" w:cs="Times New Roman"/>
          <w:lang w:val="en-US"/>
        </w:rPr>
        <w:t>F</w:t>
      </w:r>
      <w:r w:rsidRPr="00CF2927">
        <w:rPr>
          <w:rFonts w:ascii="Times New Roman" w:eastAsia="Times New Roman,Arial" w:hAnsi="Times New Roman" w:cs="Times New Roman"/>
          <w:lang w:val="en-US"/>
        </w:rPr>
        <w:t xml:space="preserve">or aesthetic reasons, the metal </w:t>
      </w:r>
      <w:r w:rsidR="00407AF6" w:rsidRPr="00CF2927">
        <w:rPr>
          <w:rFonts w:ascii="Times New Roman" w:eastAsia="Times New Roman,Arial" w:hAnsi="Times New Roman" w:cs="Times New Roman"/>
          <w:lang w:val="en-US"/>
        </w:rPr>
        <w:t>is usually</w:t>
      </w:r>
      <w:r w:rsidRPr="00CF2927">
        <w:rPr>
          <w:rFonts w:ascii="Times New Roman" w:eastAsia="Times New Roman,Arial" w:hAnsi="Times New Roman" w:cs="Times New Roman"/>
          <w:lang w:val="en-US"/>
        </w:rPr>
        <w:t xml:space="preserve"> </w:t>
      </w:r>
      <w:r w:rsidRPr="00CF2927">
        <w:rPr>
          <w:rFonts w:ascii="Times New Roman" w:eastAsia="Times New Roman,Arial" w:hAnsi="Times New Roman" w:cs="Times New Roman"/>
          <w:lang w:val="en-US"/>
        </w:rPr>
        <w:lastRenderedPageBreak/>
        <w:t>ground or filed away</w:t>
      </w:r>
      <w:r w:rsidR="00C8313B" w:rsidRPr="00CF2927">
        <w:rPr>
          <w:rFonts w:ascii="Times New Roman" w:eastAsia="Times New Roman,Arial" w:hAnsi="Times New Roman" w:cs="Times New Roman"/>
          <w:lang w:val="en-US"/>
        </w:rPr>
        <w:t xml:space="preserve"> from the ou</w:t>
      </w:r>
      <w:r w:rsidR="00EA03FD" w:rsidRPr="00CF2927">
        <w:rPr>
          <w:rFonts w:ascii="Times New Roman" w:eastAsia="Times New Roman,Arial" w:hAnsi="Times New Roman" w:cs="Times New Roman"/>
          <w:lang w:val="en-US"/>
        </w:rPr>
        <w:t>t</w:t>
      </w:r>
      <w:r w:rsidR="00C8313B" w:rsidRPr="00CF2927">
        <w:rPr>
          <w:rFonts w:ascii="Times New Roman" w:eastAsia="Times New Roman,Arial" w:hAnsi="Times New Roman" w:cs="Times New Roman"/>
          <w:lang w:val="en-US"/>
        </w:rPr>
        <w:t>side</w:t>
      </w:r>
      <w:r w:rsidR="00407AF6" w:rsidRPr="00CF2927">
        <w:rPr>
          <w:rFonts w:ascii="Times New Roman" w:eastAsia="Times New Roman,Arial" w:hAnsi="Times New Roman" w:cs="Times New Roman"/>
          <w:lang w:val="en-US"/>
        </w:rPr>
        <w:t>,</w:t>
      </w:r>
      <w:r w:rsidR="00C8313B" w:rsidRPr="00CF2927">
        <w:rPr>
          <w:rFonts w:ascii="Times New Roman" w:eastAsia="Times New Roman,Arial" w:hAnsi="Times New Roman" w:cs="Times New Roman"/>
          <w:lang w:val="en-US"/>
        </w:rPr>
        <w:t xml:space="preserve"> but often remains visible on the inside of the sculpture (</w:t>
      </w:r>
      <w:r w:rsidR="00C8313B" w:rsidRPr="00BD4099">
        <w:rPr>
          <w:rFonts w:ascii="Times New Roman" w:eastAsia="Times New Roman,Arial" w:hAnsi="Times New Roman" w:cs="Times New Roman"/>
          <w:b/>
          <w:lang w:val="en-US"/>
        </w:rPr>
        <w:t>fig.</w:t>
      </w:r>
      <w:r w:rsidR="00432792" w:rsidRPr="00BD4099">
        <w:rPr>
          <w:rFonts w:ascii="Times New Roman" w:eastAsia="Times New Roman,Arial" w:hAnsi="Times New Roman" w:cs="Times New Roman"/>
          <w:b/>
          <w:lang w:val="en-US"/>
        </w:rPr>
        <w:t xml:space="preserve"> </w:t>
      </w:r>
      <w:r w:rsidR="00631019">
        <w:rPr>
          <w:rFonts w:ascii="Times New Roman" w:eastAsia="Times New Roman,Arial" w:hAnsi="Times New Roman" w:cs="Times New Roman"/>
          <w:b/>
          <w:lang w:val="en-US"/>
        </w:rPr>
        <w:t>59</w:t>
      </w:r>
      <w:r w:rsidR="0036127B" w:rsidRPr="00CF2927">
        <w:rPr>
          <w:rFonts w:ascii="Times New Roman" w:eastAsia="Times New Roman,Arial" w:hAnsi="Times New Roman" w:cs="Times New Roman"/>
          <w:lang w:val="en-US"/>
        </w:rPr>
        <w:t xml:space="preserve">, see </w:t>
      </w:r>
      <w:hyperlink w:anchor="I.5§2.1" w:history="1">
        <w:r w:rsidR="00BD4099" w:rsidRPr="00BD4099">
          <w:rPr>
            <w:rStyle w:val="Hyperlink"/>
            <w:rFonts w:ascii="Times New Roman" w:eastAsia="Times New Roman,Arial" w:hAnsi="Times New Roman" w:cs="Times New Roman"/>
            <w:lang w:val="en-US"/>
          </w:rPr>
          <w:t>I.5</w:t>
        </w:r>
        <w:r w:rsidR="0036127B" w:rsidRPr="00BD4099">
          <w:rPr>
            <w:rStyle w:val="Hyperlink"/>
            <w:rFonts w:ascii="Times New Roman" w:eastAsia="Times New Roman,Arial" w:hAnsi="Times New Roman" w:cs="Times New Roman"/>
            <w:lang w:val="en-US"/>
          </w:rPr>
          <w:t>§2.1</w:t>
        </w:r>
      </w:hyperlink>
      <w:r w:rsidR="0036127B" w:rsidRPr="00CF2927">
        <w:rPr>
          <w:rFonts w:ascii="Times New Roman" w:eastAsia="Times New Roman,Arial" w:hAnsi="Times New Roman" w:cs="Times New Roman"/>
          <w:lang w:val="en-US"/>
        </w:rPr>
        <w:t xml:space="preserve"> below</w:t>
      </w:r>
      <w:r w:rsidR="00C8313B" w:rsidRPr="00CF2927">
        <w:rPr>
          <w:rFonts w:ascii="Times New Roman" w:eastAsia="Times New Roman,Arial" w:hAnsi="Times New Roman" w:cs="Times New Roman"/>
          <w:lang w:val="en-US"/>
        </w:rPr>
        <w:t>)</w:t>
      </w:r>
      <w:r w:rsidRPr="00CF2927">
        <w:rPr>
          <w:rFonts w:ascii="Times New Roman" w:eastAsia="Times New Roman,Arial" w:hAnsi="Times New Roman" w:cs="Times New Roman"/>
          <w:lang w:val="en-US"/>
        </w:rPr>
        <w:t>.</w:t>
      </w:r>
    </w:p>
    <w:p w:rsidR="00B43F08" w:rsidRPr="00CF2927" w:rsidRDefault="00B43F08" w:rsidP="00400A6F">
      <w:pPr>
        <w:spacing w:line="360" w:lineRule="auto"/>
        <w:rPr>
          <w:rFonts w:ascii="Times New Roman" w:eastAsia="Times New Roman,Arial" w:hAnsi="Times New Roman" w:cs="Times New Roman"/>
          <w:lang w:val="en-US"/>
        </w:rPr>
      </w:pPr>
    </w:p>
    <w:p w:rsidR="00581471" w:rsidRPr="00CF2927" w:rsidRDefault="00581471" w:rsidP="00400A6F">
      <w:pPr>
        <w:spacing w:line="360" w:lineRule="auto"/>
        <w:rPr>
          <w:rFonts w:ascii="Times New Roman" w:eastAsia="Times New Roman,Arial" w:hAnsi="Times New Roman" w:cs="Times New Roman"/>
          <w:i/>
          <w:lang w:val="en-US"/>
        </w:rPr>
      </w:pPr>
      <w:r w:rsidRPr="00CF2927">
        <w:rPr>
          <w:rFonts w:ascii="Times New Roman" w:eastAsia="Times New Roman,Arial" w:hAnsi="Times New Roman" w:cs="Times New Roman"/>
          <w:i/>
          <w:lang w:val="en-US"/>
        </w:rPr>
        <w:t>Risks of misidentification</w:t>
      </w:r>
      <w:r w:rsidR="00002F45" w:rsidRPr="00CF2927">
        <w:rPr>
          <w:rFonts w:ascii="Times New Roman" w:eastAsia="Times New Roman,Arial" w:hAnsi="Times New Roman" w:cs="Times New Roman"/>
          <w:i/>
          <w:lang w:val="en-US"/>
        </w:rPr>
        <w:t>/misinterpretation</w:t>
      </w:r>
    </w:p>
    <w:p w:rsidR="00581471" w:rsidRPr="00CF2927" w:rsidRDefault="005C5558"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Because both welding and brazing metals are copper based</w:t>
      </w:r>
      <w:r w:rsidR="000B664B" w:rsidRPr="00CF2927">
        <w:rPr>
          <w:rFonts w:ascii="Times New Roman" w:eastAsia="Times New Roman,Arial" w:hAnsi="Times New Roman" w:cs="Times New Roman"/>
          <w:lang w:val="en-US"/>
        </w:rPr>
        <w:t xml:space="preserve"> (see next section)</w:t>
      </w:r>
      <w:r w:rsidRPr="00CF2927">
        <w:rPr>
          <w:rFonts w:ascii="Times New Roman" w:eastAsia="Times New Roman,Arial" w:hAnsi="Times New Roman" w:cs="Times New Roman"/>
          <w:lang w:val="en-US"/>
        </w:rPr>
        <w:t xml:space="preserve">, it may be difficult to distinguish </w:t>
      </w:r>
      <w:r w:rsidR="00F23AB6" w:rsidRPr="00CF2927">
        <w:rPr>
          <w:rFonts w:ascii="Times New Roman" w:eastAsia="Times New Roman,Arial" w:hAnsi="Times New Roman" w:cs="Times New Roman"/>
          <w:lang w:val="en-US"/>
        </w:rPr>
        <w:t xml:space="preserve">between </w:t>
      </w:r>
      <w:r w:rsidRPr="00CF2927">
        <w:rPr>
          <w:rFonts w:ascii="Times New Roman" w:eastAsia="Times New Roman,Arial" w:hAnsi="Times New Roman" w:cs="Times New Roman"/>
          <w:lang w:val="en-US"/>
        </w:rPr>
        <w:t>the tw</w:t>
      </w:r>
      <w:r w:rsidR="00F23AB6" w:rsidRPr="00CF2927">
        <w:rPr>
          <w:rFonts w:ascii="Times New Roman" w:eastAsia="Times New Roman,Arial" w:hAnsi="Times New Roman" w:cs="Times New Roman"/>
          <w:lang w:val="en-US"/>
        </w:rPr>
        <w:t>o</w:t>
      </w:r>
      <w:r w:rsidRPr="00CF2927">
        <w:rPr>
          <w:rFonts w:ascii="Times New Roman" w:eastAsia="Times New Roman,Arial" w:hAnsi="Times New Roman" w:cs="Times New Roman"/>
          <w:lang w:val="en-US"/>
        </w:rPr>
        <w:t xml:space="preserve"> </w:t>
      </w:r>
      <w:r w:rsidR="005E455A" w:rsidRPr="00CF2927">
        <w:rPr>
          <w:rFonts w:ascii="Times New Roman" w:eastAsia="Times New Roman,Arial" w:hAnsi="Times New Roman" w:cs="Times New Roman"/>
          <w:lang w:val="en-US"/>
        </w:rPr>
        <w:t xml:space="preserve">by </w:t>
      </w:r>
      <w:r w:rsidR="00E62959" w:rsidRPr="00CF2927">
        <w:rPr>
          <w:rFonts w:ascii="Times New Roman" w:eastAsia="Times New Roman,Arial" w:hAnsi="Times New Roman" w:cs="Times New Roman"/>
          <w:lang w:val="en-US"/>
        </w:rPr>
        <w:t>visual</w:t>
      </w:r>
      <w:r w:rsidR="005E455A" w:rsidRPr="00CF2927">
        <w:rPr>
          <w:rFonts w:ascii="Times New Roman" w:eastAsia="Times New Roman,Arial" w:hAnsi="Times New Roman" w:cs="Times New Roman"/>
          <w:lang w:val="en-US"/>
        </w:rPr>
        <w:t xml:space="preserve"> observation</w:t>
      </w:r>
      <w:r w:rsidR="00E62959" w:rsidRPr="00CF2927">
        <w:rPr>
          <w:rFonts w:ascii="Times New Roman" w:eastAsia="Times New Roman,Arial" w:hAnsi="Times New Roman" w:cs="Times New Roman"/>
          <w:lang w:val="en-US"/>
        </w:rPr>
        <w:t xml:space="preserve"> alone</w:t>
      </w:r>
      <w:r w:rsidR="005E455A" w:rsidRPr="00CF2927">
        <w:rPr>
          <w:rFonts w:ascii="Times New Roman" w:eastAsia="Times New Roman,Arial" w:hAnsi="Times New Roman" w:cs="Times New Roman"/>
          <w:lang w:val="en-US"/>
        </w:rPr>
        <w:t xml:space="preserve">, thus requiring </w:t>
      </w:r>
      <w:r w:rsidR="00396624" w:rsidRPr="00CF2927">
        <w:rPr>
          <w:rFonts w:ascii="Times New Roman" w:eastAsia="Times New Roman,Arial" w:hAnsi="Times New Roman" w:cs="Times New Roman"/>
          <w:lang w:val="en-US"/>
        </w:rPr>
        <w:t>specific analytical techniques</w:t>
      </w:r>
      <w:r w:rsidR="00C62ED7" w:rsidRPr="00CF2927">
        <w:rPr>
          <w:rFonts w:ascii="Times New Roman" w:eastAsia="Times New Roman,Arial" w:hAnsi="Times New Roman" w:cs="Times New Roman"/>
          <w:lang w:val="en-US"/>
        </w:rPr>
        <w:t>,</w:t>
      </w:r>
      <w:r w:rsidR="00396624" w:rsidRPr="00CF2927">
        <w:rPr>
          <w:rFonts w:ascii="Times New Roman" w:eastAsia="Times New Roman,Arial" w:hAnsi="Times New Roman" w:cs="Times New Roman"/>
          <w:lang w:val="en-US"/>
        </w:rPr>
        <w:t xml:space="preserve"> </w:t>
      </w:r>
      <w:r w:rsidR="00992F9F" w:rsidRPr="00CF2927">
        <w:rPr>
          <w:rFonts w:ascii="Times New Roman" w:eastAsia="Times New Roman,Arial" w:hAnsi="Times New Roman" w:cs="Times New Roman"/>
          <w:lang w:val="en-US"/>
        </w:rPr>
        <w:t>including</w:t>
      </w:r>
      <w:r w:rsidR="00396624" w:rsidRPr="00CF2927">
        <w:rPr>
          <w:rFonts w:ascii="Times New Roman" w:eastAsia="Times New Roman,Arial" w:hAnsi="Times New Roman" w:cs="Times New Roman"/>
          <w:lang w:val="en-US"/>
        </w:rPr>
        <w:t xml:space="preserve"> metallography</w:t>
      </w:r>
      <w:r w:rsidR="00992F9F" w:rsidRPr="00CF2927">
        <w:rPr>
          <w:rFonts w:ascii="Times New Roman" w:eastAsia="Times New Roman,Arial" w:hAnsi="Times New Roman" w:cs="Times New Roman"/>
          <w:lang w:val="en-US"/>
        </w:rPr>
        <w:t xml:space="preserve"> and</w:t>
      </w:r>
      <w:r w:rsidR="00396624" w:rsidRPr="00CF2927">
        <w:rPr>
          <w:rFonts w:ascii="Times New Roman" w:eastAsia="Times New Roman,Arial" w:hAnsi="Times New Roman" w:cs="Times New Roman"/>
          <w:lang w:val="en-US"/>
        </w:rPr>
        <w:t xml:space="preserve"> nondestructive testing techniques</w:t>
      </w:r>
      <w:r w:rsidR="00652BFC" w:rsidRPr="00CF2927">
        <w:rPr>
          <w:rFonts w:ascii="Times New Roman" w:eastAsia="Times New Roman,Arial" w:hAnsi="Times New Roman" w:cs="Times New Roman"/>
          <w:lang w:val="en-US"/>
        </w:rPr>
        <w:t xml:space="preserve"> (</w:t>
      </w:r>
      <w:r w:rsidR="005E455A" w:rsidRPr="00CF2927">
        <w:rPr>
          <w:rFonts w:ascii="Times New Roman" w:eastAsia="Times New Roman,Arial" w:hAnsi="Times New Roman" w:cs="Times New Roman"/>
          <w:lang w:val="en-US"/>
        </w:rPr>
        <w:t>s</w:t>
      </w:r>
      <w:r w:rsidR="00431B1A" w:rsidRPr="00CF2927">
        <w:rPr>
          <w:rFonts w:ascii="Times New Roman" w:eastAsia="Times New Roman,Arial" w:hAnsi="Times New Roman" w:cs="Times New Roman"/>
          <w:lang w:val="en-US"/>
        </w:rPr>
        <w:t xml:space="preserve">ee </w:t>
      </w:r>
      <w:hyperlink w:anchor="I.5§2.2" w:history="1">
        <w:r w:rsidR="00BD4099" w:rsidRPr="00BD4099">
          <w:rPr>
            <w:rStyle w:val="Hyperlink"/>
            <w:rFonts w:ascii="Times New Roman" w:eastAsia="Times New Roman,Arial" w:hAnsi="Times New Roman" w:cs="Times New Roman"/>
            <w:lang w:val="en-US"/>
          </w:rPr>
          <w:t>I.5</w:t>
        </w:r>
        <w:r w:rsidR="00150896" w:rsidRPr="00BD4099">
          <w:rPr>
            <w:rStyle w:val="Hyperlink"/>
            <w:rFonts w:ascii="Times New Roman" w:eastAsia="Times New Roman,Arial" w:hAnsi="Times New Roman" w:cs="Times New Roman"/>
            <w:lang w:val="en-US"/>
          </w:rPr>
          <w:t>§</w:t>
        </w:r>
        <w:r w:rsidR="00B32690" w:rsidRPr="00BD4099">
          <w:rPr>
            <w:rStyle w:val="Hyperlink"/>
            <w:rFonts w:ascii="Times New Roman" w:eastAsia="Times New Roman,Arial" w:hAnsi="Times New Roman" w:cs="Times New Roman"/>
            <w:lang w:val="en-US"/>
          </w:rPr>
          <w:t>2</w:t>
        </w:r>
        <w:r w:rsidR="00431B1A" w:rsidRPr="00BD4099">
          <w:rPr>
            <w:rStyle w:val="Hyperlink"/>
            <w:rFonts w:ascii="Times New Roman" w:eastAsia="Times New Roman,Arial" w:hAnsi="Times New Roman" w:cs="Times New Roman"/>
            <w:lang w:val="en-US"/>
          </w:rPr>
          <w:t>.2</w:t>
        </w:r>
      </w:hyperlink>
      <w:r w:rsidR="00652BFC" w:rsidRPr="00CF2927">
        <w:rPr>
          <w:rFonts w:ascii="Times New Roman" w:eastAsia="Times New Roman,Arial" w:hAnsi="Times New Roman" w:cs="Times New Roman"/>
          <w:color w:val="FF0000"/>
          <w:lang w:val="en-US"/>
        </w:rPr>
        <w:t xml:space="preserve"> </w:t>
      </w:r>
      <w:r w:rsidR="00652E07" w:rsidRPr="00CF2927">
        <w:rPr>
          <w:rFonts w:ascii="Times New Roman" w:eastAsia="Times New Roman,Arial" w:hAnsi="Times New Roman" w:cs="Times New Roman"/>
          <w:lang w:val="en-US"/>
        </w:rPr>
        <w:t>below)</w:t>
      </w:r>
      <w:r w:rsidR="00431B1A" w:rsidRPr="00CF2927">
        <w:rPr>
          <w:rFonts w:ascii="Times New Roman" w:eastAsia="Times New Roman,Arial" w:hAnsi="Times New Roman" w:cs="Times New Roman"/>
          <w:lang w:val="en-US"/>
        </w:rPr>
        <w:t>.</w:t>
      </w:r>
    </w:p>
    <w:p w:rsidR="00A44EAA" w:rsidRPr="00CF2927" w:rsidRDefault="00A44EAA" w:rsidP="00400A6F">
      <w:pPr>
        <w:spacing w:line="360" w:lineRule="auto"/>
        <w:rPr>
          <w:rFonts w:ascii="Times New Roman" w:eastAsia="Times New Roman,Arial" w:hAnsi="Times New Roman" w:cs="Times New Roman"/>
          <w:lang w:val="en-US"/>
        </w:rPr>
      </w:pPr>
    </w:p>
    <w:p w:rsidR="00022DD9" w:rsidRPr="00CF2927" w:rsidRDefault="00A44EAA" w:rsidP="00400A6F">
      <w:pPr>
        <w:pStyle w:val="Heading4"/>
        <w:rPr>
          <w:rFonts w:cs="Times New Roman"/>
          <w:lang w:val="en-US"/>
        </w:rPr>
      </w:pPr>
      <w:r w:rsidRPr="00CF2927">
        <w:rPr>
          <w:rFonts w:cs="Times New Roman"/>
          <w:lang w:val="en-US"/>
        </w:rPr>
        <w:t>1.</w:t>
      </w:r>
      <w:r w:rsidR="00B32690" w:rsidRPr="00CF2927">
        <w:rPr>
          <w:rFonts w:cs="Times New Roman"/>
          <w:lang w:val="en-US"/>
        </w:rPr>
        <w:t>1.</w:t>
      </w:r>
      <w:r w:rsidR="00F13A16" w:rsidRPr="00CF2927">
        <w:rPr>
          <w:rFonts w:cs="Times New Roman"/>
          <w:lang w:val="en-US"/>
        </w:rPr>
        <w:t>2</w:t>
      </w:r>
      <w:r w:rsidR="009F3CC5" w:rsidRPr="00CF2927">
        <w:rPr>
          <w:rFonts w:cs="Times New Roman"/>
          <w:lang w:val="en-US"/>
        </w:rPr>
        <w:t xml:space="preserve"> </w:t>
      </w:r>
      <w:r w:rsidR="00E34897" w:rsidRPr="00CF2927">
        <w:rPr>
          <w:rFonts w:cs="Times New Roman"/>
          <w:lang w:val="en-US"/>
        </w:rPr>
        <w:t>Soldering and b</w:t>
      </w:r>
      <w:r w:rsidR="00D855D6" w:rsidRPr="00CF2927">
        <w:rPr>
          <w:rFonts w:cs="Times New Roman"/>
          <w:lang w:val="en-US"/>
        </w:rPr>
        <w:t>razing</w:t>
      </w:r>
    </w:p>
    <w:p w:rsidR="00D70A62" w:rsidRPr="00BD4099" w:rsidRDefault="00F23AB6"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In both soldering and </w:t>
      </w:r>
      <w:r w:rsidR="00137E24" w:rsidRPr="00CF2927">
        <w:rPr>
          <w:rFonts w:ascii="Times New Roman" w:eastAsia="Times New Roman,Arial" w:hAnsi="Times New Roman" w:cs="Times New Roman"/>
          <w:lang w:val="en-US"/>
        </w:rPr>
        <w:t>brazing</w:t>
      </w:r>
      <w:r w:rsidRPr="00CF2927">
        <w:rPr>
          <w:rFonts w:ascii="Times New Roman" w:eastAsia="Times New Roman,Arial" w:hAnsi="Times New Roman" w:cs="Times New Roman"/>
          <w:lang w:val="en-US"/>
        </w:rPr>
        <w:t xml:space="preserve">, a metal </w:t>
      </w:r>
      <w:r w:rsidRPr="00CF2927">
        <w:rPr>
          <w:rStyle w:val="hotkey-layer"/>
          <w:rFonts w:ascii="Times New Roman" w:hAnsi="Times New Roman" w:cs="Times New Roman"/>
          <w:lang w:val="en-US"/>
        </w:rPr>
        <w:t xml:space="preserve">with a lower melting temperature than the primary cast </w:t>
      </w:r>
      <w:r w:rsidRPr="00CF2927">
        <w:rPr>
          <w:rFonts w:ascii="Times New Roman" w:eastAsia="Times New Roman,Arial" w:hAnsi="Times New Roman" w:cs="Times New Roman"/>
          <w:lang w:val="en-US"/>
        </w:rPr>
        <w:t>is added to the join</w:t>
      </w:r>
      <w:r w:rsidR="0096215D"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 aided by a flux that prevents oxidation</w:t>
      </w:r>
      <w:r w:rsidR="00134339" w:rsidRPr="00CF2927">
        <w:rPr>
          <w:rFonts w:ascii="Times New Roman" w:eastAsia="Times New Roman,Arial" w:hAnsi="Times New Roman" w:cs="Times New Roman"/>
          <w:lang w:val="en-US"/>
        </w:rPr>
        <w:t>, which could interfere with the bond</w:t>
      </w:r>
      <w:r w:rsidRPr="00CF2927">
        <w:rPr>
          <w:rFonts w:ascii="Times New Roman" w:eastAsia="Times New Roman,Arial" w:hAnsi="Times New Roman" w:cs="Times New Roman"/>
          <w:lang w:val="en-US"/>
        </w:rPr>
        <w:t xml:space="preserve">. </w:t>
      </w:r>
      <w:r w:rsidR="00134339" w:rsidRPr="00CF2927">
        <w:rPr>
          <w:rFonts w:ascii="Times New Roman" w:eastAsia="Times New Roman,Arial" w:hAnsi="Times New Roman" w:cs="Times New Roman"/>
          <w:lang w:val="en-US"/>
        </w:rPr>
        <w:t>T</w:t>
      </w:r>
      <w:r w:rsidR="003F47CA" w:rsidRPr="00CF2927">
        <w:rPr>
          <w:rFonts w:ascii="Times New Roman" w:eastAsia="Times New Roman,Arial" w:hAnsi="Times New Roman" w:cs="Times New Roman"/>
          <w:lang w:val="en-US"/>
        </w:rPr>
        <w:t xml:space="preserve">he metal of the pieces to be joined </w:t>
      </w:r>
      <w:r w:rsidR="00B97101" w:rsidRPr="00CF2927">
        <w:rPr>
          <w:rFonts w:ascii="Times New Roman" w:eastAsia="Times New Roman,Arial" w:hAnsi="Times New Roman" w:cs="Times New Roman"/>
          <w:lang w:val="en-US"/>
        </w:rPr>
        <w:t xml:space="preserve">by </w:t>
      </w:r>
      <w:r w:rsidR="00652E07" w:rsidRPr="00CF2927">
        <w:rPr>
          <w:rFonts w:ascii="Times New Roman" w:eastAsia="Times New Roman,Arial" w:hAnsi="Times New Roman" w:cs="Times New Roman"/>
          <w:lang w:val="en-US"/>
        </w:rPr>
        <w:t>soldering</w:t>
      </w:r>
      <w:r w:rsidR="00B97101" w:rsidRPr="00CF2927">
        <w:rPr>
          <w:rFonts w:ascii="Times New Roman" w:eastAsia="Times New Roman,Arial" w:hAnsi="Times New Roman" w:cs="Times New Roman"/>
          <w:lang w:val="en-US"/>
        </w:rPr>
        <w:t xml:space="preserve"> and </w:t>
      </w:r>
      <w:r w:rsidR="00652E07" w:rsidRPr="00CF2927">
        <w:rPr>
          <w:rFonts w:ascii="Times New Roman" w:eastAsia="Times New Roman,Arial" w:hAnsi="Times New Roman" w:cs="Times New Roman"/>
          <w:lang w:val="en-US"/>
        </w:rPr>
        <w:t>brazing</w:t>
      </w:r>
      <w:r w:rsidR="00B97101" w:rsidRPr="00CF2927">
        <w:rPr>
          <w:rFonts w:ascii="Times New Roman" w:eastAsia="Times New Roman,Arial" w:hAnsi="Times New Roman" w:cs="Times New Roman"/>
          <w:lang w:val="en-US"/>
        </w:rPr>
        <w:t xml:space="preserve"> </w:t>
      </w:r>
      <w:r w:rsidR="003F47CA" w:rsidRPr="00CF2927">
        <w:rPr>
          <w:rFonts w:ascii="Times New Roman" w:eastAsia="Times New Roman,Arial" w:hAnsi="Times New Roman" w:cs="Times New Roman"/>
          <w:lang w:val="en-US"/>
        </w:rPr>
        <w:t>do not</w:t>
      </w:r>
      <w:r w:rsidR="00CB2897" w:rsidRPr="00CF2927">
        <w:rPr>
          <w:rFonts w:ascii="Times New Roman" w:eastAsia="Times New Roman,Arial" w:hAnsi="Times New Roman" w:cs="Times New Roman"/>
          <w:lang w:val="en-US"/>
        </w:rPr>
        <w:t xml:space="preserve"> </w:t>
      </w:r>
      <w:r w:rsidR="00C23EEC" w:rsidRPr="00CF2927">
        <w:rPr>
          <w:rFonts w:ascii="Times New Roman" w:eastAsia="Times New Roman,Arial" w:hAnsi="Times New Roman" w:cs="Times New Roman"/>
          <w:lang w:val="en-US"/>
        </w:rPr>
        <w:t xml:space="preserve">reach temperatures high enough to </w:t>
      </w:r>
      <w:r w:rsidR="00134339" w:rsidRPr="00CF2927">
        <w:rPr>
          <w:rFonts w:ascii="Times New Roman" w:eastAsia="Times New Roman,Arial" w:hAnsi="Times New Roman" w:cs="Times New Roman"/>
          <w:lang w:val="en-US"/>
        </w:rPr>
        <w:t>melt them</w:t>
      </w:r>
      <w:r w:rsidR="00137E24" w:rsidRPr="00CF2927">
        <w:rPr>
          <w:rFonts w:ascii="Times New Roman" w:eastAsia="Times New Roman,Arial" w:hAnsi="Times New Roman" w:cs="Times New Roman"/>
          <w:lang w:val="en-US"/>
        </w:rPr>
        <w:t xml:space="preserve"> (unlike with welding)</w:t>
      </w:r>
      <w:r w:rsidR="00134339" w:rsidRPr="00CF2927">
        <w:rPr>
          <w:rFonts w:ascii="Times New Roman" w:eastAsia="Times New Roman,Arial" w:hAnsi="Times New Roman" w:cs="Times New Roman"/>
          <w:lang w:val="en-US"/>
        </w:rPr>
        <w:t xml:space="preserve">, and </w:t>
      </w:r>
      <w:r w:rsidRPr="00CF2927">
        <w:rPr>
          <w:rFonts w:ascii="Times New Roman" w:eastAsia="Times New Roman,Arial" w:hAnsi="Times New Roman" w:cs="Times New Roman"/>
          <w:lang w:val="en-US"/>
        </w:rPr>
        <w:t>the resulting join</w:t>
      </w:r>
      <w:r w:rsidR="009342F8"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 xml:space="preserve">s </w:t>
      </w:r>
      <w:r w:rsidR="00C23EEC" w:rsidRPr="00CF2927">
        <w:rPr>
          <w:rFonts w:ascii="Times New Roman" w:eastAsia="Times New Roman,Arial" w:hAnsi="Times New Roman" w:cs="Times New Roman"/>
          <w:lang w:val="en-US"/>
        </w:rPr>
        <w:t>are therefore usual</w:t>
      </w:r>
      <w:r w:rsidR="00C23EEC" w:rsidRPr="00BD4099">
        <w:rPr>
          <w:rFonts w:ascii="Times New Roman" w:eastAsia="Times New Roman,Arial" w:hAnsi="Times New Roman" w:cs="Times New Roman"/>
          <w:lang w:val="en-US"/>
        </w:rPr>
        <w:t xml:space="preserve">ly weaker </w:t>
      </w:r>
      <w:r w:rsidR="00002F45" w:rsidRPr="00BD4099">
        <w:rPr>
          <w:rFonts w:ascii="Times New Roman" w:eastAsia="Times New Roman,Arial" w:hAnsi="Times New Roman" w:cs="Times New Roman"/>
          <w:lang w:val="en-US"/>
        </w:rPr>
        <w:t xml:space="preserve">(see also </w:t>
      </w:r>
      <w:hyperlink w:anchor="I.4§1.2.2" w:history="1">
        <w:r w:rsidR="00150896" w:rsidRPr="00BD4099">
          <w:rPr>
            <w:rStyle w:val="Hyperlink"/>
            <w:rFonts w:ascii="Times New Roman" w:eastAsia="Times New Roman,Arial" w:hAnsi="Times New Roman" w:cs="Times New Roman"/>
            <w:lang w:val="en-US"/>
          </w:rPr>
          <w:t>I.4</w:t>
        </w:r>
        <w:r w:rsidR="00002F45" w:rsidRPr="00BD4099">
          <w:rPr>
            <w:rStyle w:val="Hyperlink"/>
            <w:rFonts w:ascii="Times New Roman" w:eastAsia="Times New Roman,Arial" w:hAnsi="Times New Roman" w:cs="Times New Roman"/>
            <w:lang w:val="en-US"/>
          </w:rPr>
          <w:t>§</w:t>
        </w:r>
        <w:r w:rsidR="00150896" w:rsidRPr="00BD4099">
          <w:rPr>
            <w:rStyle w:val="Hyperlink"/>
            <w:rFonts w:ascii="Times New Roman" w:eastAsia="Times New Roman,Arial" w:hAnsi="Times New Roman" w:cs="Times New Roman"/>
            <w:lang w:val="en-US"/>
          </w:rPr>
          <w:t>1</w:t>
        </w:r>
        <w:r w:rsidR="00002F45" w:rsidRPr="00BD4099">
          <w:rPr>
            <w:rStyle w:val="Hyperlink"/>
            <w:rFonts w:ascii="Times New Roman" w:eastAsia="Times New Roman,Arial" w:hAnsi="Times New Roman" w:cs="Times New Roman"/>
            <w:lang w:val="en-US"/>
          </w:rPr>
          <w:t>.2</w:t>
        </w:r>
        <w:r w:rsidR="009342F8" w:rsidRPr="00BD4099">
          <w:rPr>
            <w:rStyle w:val="Hyperlink"/>
            <w:rFonts w:ascii="Times New Roman" w:eastAsia="Times New Roman,Arial" w:hAnsi="Times New Roman" w:cs="Times New Roman"/>
            <w:lang w:val="en-US"/>
          </w:rPr>
          <w:t>.2</w:t>
        </w:r>
      </w:hyperlink>
      <w:r w:rsidR="00002F45" w:rsidRPr="00BD4099">
        <w:rPr>
          <w:rFonts w:ascii="Times New Roman" w:eastAsia="Times New Roman,Arial" w:hAnsi="Times New Roman" w:cs="Times New Roman"/>
          <w:lang w:val="en-US"/>
        </w:rPr>
        <w:t>)</w:t>
      </w:r>
      <w:r w:rsidR="003F47CA" w:rsidRPr="00BD4099">
        <w:rPr>
          <w:rFonts w:ascii="Times New Roman" w:eastAsia="Times New Roman,Arial" w:hAnsi="Times New Roman" w:cs="Times New Roman"/>
          <w:lang w:val="en-US"/>
        </w:rPr>
        <w:t xml:space="preserve">. </w:t>
      </w:r>
      <w:r w:rsidR="00CA214E" w:rsidRPr="00BD4099">
        <w:rPr>
          <w:rFonts w:ascii="Times New Roman" w:eastAsia="Times New Roman,Arial" w:hAnsi="Times New Roman" w:cs="Times New Roman"/>
          <w:lang w:val="en-US"/>
        </w:rPr>
        <w:t>Solder or brazing metal may be added to a</w:t>
      </w:r>
      <w:r w:rsidR="00011990" w:rsidRPr="00BD4099">
        <w:rPr>
          <w:rFonts w:ascii="Times New Roman" w:eastAsia="Times New Roman,Arial" w:hAnsi="Times New Roman" w:cs="Times New Roman"/>
          <w:lang w:val="en-US"/>
        </w:rPr>
        <w:t xml:space="preserve"> variety of </w:t>
      </w:r>
      <w:r w:rsidR="002E7E7B" w:rsidRPr="00BD4099">
        <w:rPr>
          <w:rFonts w:ascii="Times New Roman" w:eastAsia="Times New Roman,Arial" w:hAnsi="Times New Roman" w:cs="Times New Roman"/>
          <w:lang w:val="en-US"/>
        </w:rPr>
        <w:t>join</w:t>
      </w:r>
      <w:r w:rsidR="009342F8" w:rsidRPr="00BD4099">
        <w:rPr>
          <w:rFonts w:ascii="Times New Roman" w:eastAsia="Times New Roman,Arial" w:hAnsi="Times New Roman" w:cs="Times New Roman"/>
          <w:lang w:val="en-US"/>
        </w:rPr>
        <w:t>t</w:t>
      </w:r>
      <w:r w:rsidR="002E7E7B" w:rsidRPr="00BD4099">
        <w:rPr>
          <w:rFonts w:ascii="Times New Roman" w:eastAsia="Times New Roman,Arial" w:hAnsi="Times New Roman" w:cs="Times New Roman"/>
          <w:lang w:val="en-US"/>
        </w:rPr>
        <w:t xml:space="preserve"> </w:t>
      </w:r>
      <w:r w:rsidR="00150896" w:rsidRPr="00BD4099">
        <w:rPr>
          <w:rFonts w:ascii="Times New Roman" w:eastAsia="Times New Roman,Arial" w:hAnsi="Times New Roman" w:cs="Times New Roman"/>
          <w:lang w:val="en-US"/>
        </w:rPr>
        <w:t>types (</w:t>
      </w:r>
      <w:r w:rsidR="00150896" w:rsidRPr="00BD4099">
        <w:rPr>
          <w:rFonts w:ascii="Times New Roman" w:eastAsia="Times New Roman,Arial" w:hAnsi="Times New Roman" w:cs="Times New Roman"/>
          <w:b/>
          <w:lang w:val="en-US"/>
        </w:rPr>
        <w:t xml:space="preserve">fig. </w:t>
      </w:r>
      <w:r w:rsidR="00631019">
        <w:rPr>
          <w:rFonts w:ascii="Times New Roman" w:eastAsia="Times New Roman,Arial" w:hAnsi="Times New Roman" w:cs="Times New Roman"/>
          <w:b/>
          <w:lang w:val="en-US"/>
        </w:rPr>
        <w:t>201</w:t>
      </w:r>
      <w:r w:rsidR="002F59A1" w:rsidRPr="00BD4099">
        <w:rPr>
          <w:rFonts w:ascii="Times New Roman" w:eastAsia="Times New Roman,Arial" w:hAnsi="Times New Roman" w:cs="Times New Roman"/>
          <w:b/>
          <w:lang w:val="en-US"/>
        </w:rPr>
        <w:t xml:space="preserve"> </w:t>
      </w:r>
      <w:r w:rsidR="002F59A1" w:rsidRPr="00BD4099">
        <w:rPr>
          <w:rFonts w:ascii="Times New Roman" w:eastAsia="Times New Roman,Arial" w:hAnsi="Times New Roman" w:cs="Times New Roman"/>
          <w:lang w:val="en-US"/>
        </w:rPr>
        <w:t xml:space="preserve">D, E, F, </w:t>
      </w:r>
      <w:r w:rsidR="00150896" w:rsidRPr="00BD4099">
        <w:rPr>
          <w:rFonts w:ascii="Times New Roman" w:eastAsia="Times New Roman,Arial" w:hAnsi="Times New Roman" w:cs="Times New Roman"/>
          <w:lang w:val="en-US"/>
        </w:rPr>
        <w:t>G</w:t>
      </w:r>
      <w:r w:rsidR="00011990" w:rsidRPr="00BD4099">
        <w:rPr>
          <w:rFonts w:ascii="Times New Roman" w:eastAsia="Times New Roman,Arial" w:hAnsi="Times New Roman" w:cs="Times New Roman"/>
          <w:lang w:val="en-US"/>
        </w:rPr>
        <w:t xml:space="preserve">). </w:t>
      </w:r>
    </w:p>
    <w:p w:rsidR="009A1A60" w:rsidRPr="00BD4099" w:rsidRDefault="009A1A60" w:rsidP="00400A6F">
      <w:pPr>
        <w:spacing w:line="360" w:lineRule="auto"/>
        <w:rPr>
          <w:rFonts w:ascii="Times New Roman" w:eastAsia="Times New Roman,Arial" w:hAnsi="Times New Roman" w:cs="Times New Roman"/>
          <w:lang w:val="en-US"/>
        </w:rPr>
      </w:pPr>
    </w:p>
    <w:p w:rsidR="00B46FD0" w:rsidRPr="00BD4099" w:rsidRDefault="00F11098" w:rsidP="00400A6F">
      <w:pPr>
        <w:spacing w:line="360" w:lineRule="auto"/>
        <w:rPr>
          <w:rFonts w:ascii="Times New Roman" w:eastAsia="Times New Roman,Arial" w:hAnsi="Times New Roman" w:cs="Times New Roman"/>
          <w:lang w:val="en-US"/>
        </w:rPr>
      </w:pPr>
      <w:r w:rsidRPr="00BD4099">
        <w:rPr>
          <w:rFonts w:ascii="Times New Roman" w:hAnsi="Times New Roman" w:cs="Times New Roman"/>
          <w:color w:val="000000" w:themeColor="text1"/>
          <w:shd w:val="clear" w:color="auto" w:fill="FFFFFF"/>
          <w:lang w:val="en-US"/>
        </w:rPr>
        <w:t xml:space="preserve">Both brazing and soldering may appear as straight lines </w:t>
      </w:r>
      <w:r w:rsidR="00134339" w:rsidRPr="00BD4099">
        <w:rPr>
          <w:rFonts w:ascii="Times New Roman" w:hAnsi="Times New Roman" w:cs="Times New Roman"/>
          <w:color w:val="000000" w:themeColor="text1"/>
          <w:shd w:val="clear" w:color="auto" w:fill="FFFFFF"/>
          <w:lang w:val="en-US"/>
        </w:rPr>
        <w:t xml:space="preserve">of a slightly different color </w:t>
      </w:r>
      <w:r w:rsidR="00ED2514" w:rsidRPr="00BD4099">
        <w:rPr>
          <w:rFonts w:ascii="Times New Roman" w:hAnsi="Times New Roman" w:cs="Times New Roman"/>
          <w:color w:val="000000" w:themeColor="text1"/>
          <w:shd w:val="clear" w:color="auto" w:fill="FFFFFF"/>
          <w:lang w:val="en-US"/>
        </w:rPr>
        <w:t>than</w:t>
      </w:r>
      <w:r w:rsidRPr="00BD4099">
        <w:rPr>
          <w:rFonts w:ascii="Times New Roman" w:hAnsi="Times New Roman" w:cs="Times New Roman"/>
          <w:color w:val="000000" w:themeColor="text1"/>
          <w:shd w:val="clear" w:color="auto" w:fill="FFFFFF"/>
          <w:lang w:val="en-US"/>
        </w:rPr>
        <w:t xml:space="preserve"> the assembled pieces</w:t>
      </w:r>
      <w:r w:rsidR="00800C02" w:rsidRPr="00BD4099">
        <w:rPr>
          <w:rFonts w:ascii="Times New Roman" w:hAnsi="Times New Roman" w:cs="Times New Roman"/>
          <w:color w:val="000000" w:themeColor="text1"/>
          <w:shd w:val="clear" w:color="auto" w:fill="FFFFFF"/>
          <w:lang w:val="en-US"/>
        </w:rPr>
        <w:t xml:space="preserve"> (</w:t>
      </w:r>
      <w:r w:rsidR="00800C02" w:rsidRPr="00BD4099">
        <w:rPr>
          <w:rFonts w:ascii="Times New Roman" w:hAnsi="Times New Roman" w:cs="Times New Roman"/>
          <w:b/>
          <w:color w:val="000000" w:themeColor="text1"/>
          <w:shd w:val="clear" w:color="auto" w:fill="FFFFFF"/>
          <w:lang w:val="en-US"/>
        </w:rPr>
        <w:t>fig</w:t>
      </w:r>
      <w:r w:rsidR="00BD4099" w:rsidRPr="00BD4099">
        <w:rPr>
          <w:rFonts w:ascii="Times New Roman" w:hAnsi="Times New Roman" w:cs="Times New Roman"/>
          <w:b/>
          <w:color w:val="000000" w:themeColor="text1"/>
          <w:shd w:val="clear" w:color="auto" w:fill="FFFFFF"/>
          <w:lang w:val="en-US"/>
        </w:rPr>
        <w:t>s</w:t>
      </w:r>
      <w:r w:rsidR="00800C02" w:rsidRPr="00BD4099">
        <w:rPr>
          <w:rFonts w:ascii="Times New Roman" w:hAnsi="Times New Roman" w:cs="Times New Roman"/>
          <w:b/>
          <w:color w:val="000000" w:themeColor="text1"/>
          <w:shd w:val="clear" w:color="auto" w:fill="FFFFFF"/>
          <w:lang w:val="en-US"/>
        </w:rPr>
        <w:t xml:space="preserve">. </w:t>
      </w:r>
      <w:r w:rsidR="00631019">
        <w:rPr>
          <w:rFonts w:ascii="Times New Roman" w:hAnsi="Times New Roman" w:cs="Times New Roman"/>
          <w:b/>
          <w:color w:val="000000" w:themeColor="text1"/>
          <w:shd w:val="clear" w:color="auto" w:fill="FFFFFF"/>
          <w:lang w:val="en-US"/>
        </w:rPr>
        <w:t>188</w:t>
      </w:r>
      <w:r w:rsidR="00C8313B" w:rsidRPr="00BD4099">
        <w:rPr>
          <w:rFonts w:ascii="Times New Roman" w:hAnsi="Times New Roman" w:cs="Times New Roman"/>
          <w:b/>
          <w:color w:val="000000" w:themeColor="text1"/>
          <w:shd w:val="clear" w:color="auto" w:fill="FFFFFF"/>
          <w:lang w:val="en-US"/>
        </w:rPr>
        <w:t>,</w:t>
      </w:r>
      <w:r w:rsidR="00150896" w:rsidRPr="00BD4099">
        <w:rPr>
          <w:rFonts w:ascii="Times New Roman" w:hAnsi="Times New Roman" w:cs="Times New Roman"/>
          <w:b/>
          <w:color w:val="000000" w:themeColor="text1"/>
          <w:shd w:val="clear" w:color="auto" w:fill="FFFFFF"/>
          <w:lang w:val="en-US"/>
        </w:rPr>
        <w:t xml:space="preserve"> </w:t>
      </w:r>
      <w:r w:rsidR="00631019">
        <w:rPr>
          <w:rFonts w:ascii="Times New Roman" w:hAnsi="Times New Roman" w:cs="Times New Roman"/>
          <w:b/>
          <w:color w:val="000000" w:themeColor="text1"/>
          <w:shd w:val="clear" w:color="auto" w:fill="FFFFFF"/>
          <w:lang w:val="en-US"/>
        </w:rPr>
        <w:t>203</w:t>
      </w:r>
      <w:r w:rsidR="00800C02" w:rsidRPr="00BD4099">
        <w:rPr>
          <w:rFonts w:ascii="Times New Roman" w:hAnsi="Times New Roman" w:cs="Times New Roman"/>
          <w:color w:val="000000" w:themeColor="text1"/>
          <w:shd w:val="clear" w:color="auto" w:fill="FFFFFF"/>
          <w:lang w:val="en-US"/>
        </w:rPr>
        <w:t>)</w:t>
      </w:r>
      <w:r w:rsidRPr="00BD4099">
        <w:rPr>
          <w:rFonts w:ascii="Times New Roman" w:hAnsi="Times New Roman" w:cs="Times New Roman"/>
          <w:color w:val="000000" w:themeColor="text1"/>
          <w:shd w:val="clear" w:color="auto" w:fill="FFFFFF"/>
          <w:lang w:val="en-US"/>
        </w:rPr>
        <w:t xml:space="preserve">. As a rule of thumb, soldering </w:t>
      </w:r>
      <w:r w:rsidR="00C23EEC" w:rsidRPr="00BD4099">
        <w:rPr>
          <w:rFonts w:ascii="Times New Roman" w:hAnsi="Times New Roman" w:cs="Times New Roman"/>
          <w:color w:val="000000" w:themeColor="text1"/>
          <w:shd w:val="clear" w:color="auto" w:fill="FFFFFF"/>
          <w:lang w:val="en-US"/>
        </w:rPr>
        <w:t xml:space="preserve">metals are </w:t>
      </w:r>
      <w:r w:rsidRPr="00BD4099">
        <w:rPr>
          <w:rFonts w:ascii="Times New Roman" w:hAnsi="Times New Roman" w:cs="Times New Roman"/>
          <w:color w:val="000000" w:themeColor="text1"/>
          <w:shd w:val="clear" w:color="auto" w:fill="FFFFFF"/>
          <w:lang w:val="en-US"/>
        </w:rPr>
        <w:t>white (silver</w:t>
      </w:r>
      <w:r w:rsidR="00C23EEC" w:rsidRPr="00BD4099">
        <w:rPr>
          <w:rFonts w:ascii="Times New Roman" w:hAnsi="Times New Roman" w:cs="Times New Roman"/>
          <w:color w:val="000000" w:themeColor="text1"/>
          <w:shd w:val="clear" w:color="auto" w:fill="FFFFFF"/>
          <w:lang w:val="en-US"/>
        </w:rPr>
        <w:t xml:space="preserve"> or</w:t>
      </w:r>
      <w:r w:rsidRPr="00BD4099">
        <w:rPr>
          <w:rFonts w:ascii="Times New Roman" w:hAnsi="Times New Roman" w:cs="Times New Roman"/>
          <w:color w:val="000000" w:themeColor="text1"/>
          <w:shd w:val="clear" w:color="auto" w:fill="FFFFFF"/>
          <w:lang w:val="en-US"/>
        </w:rPr>
        <w:t xml:space="preserve"> lead </w:t>
      </w:r>
      <w:r w:rsidR="00C23EEC" w:rsidRPr="00BD4099">
        <w:rPr>
          <w:rFonts w:ascii="Times New Roman" w:hAnsi="Times New Roman" w:cs="Times New Roman"/>
          <w:color w:val="000000" w:themeColor="text1"/>
          <w:shd w:val="clear" w:color="auto" w:fill="FFFFFF"/>
          <w:lang w:val="en-US"/>
        </w:rPr>
        <w:t xml:space="preserve">with added tin, bismuth, </w:t>
      </w:r>
      <w:r w:rsidR="00C67366" w:rsidRPr="00BD4099">
        <w:rPr>
          <w:rFonts w:ascii="Times New Roman" w:hAnsi="Times New Roman" w:cs="Times New Roman"/>
          <w:color w:val="000000" w:themeColor="text1"/>
          <w:shd w:val="clear" w:color="auto" w:fill="FFFFFF"/>
          <w:lang w:val="en-US"/>
        </w:rPr>
        <w:t>or other components</w:t>
      </w:r>
      <w:r w:rsidRPr="00BD4099">
        <w:rPr>
          <w:rFonts w:ascii="Times New Roman" w:hAnsi="Times New Roman" w:cs="Times New Roman"/>
          <w:color w:val="000000" w:themeColor="text1"/>
          <w:shd w:val="clear" w:color="auto" w:fill="FFFFFF"/>
          <w:lang w:val="en-US"/>
        </w:rPr>
        <w:t xml:space="preserve">) </w:t>
      </w:r>
      <w:r w:rsidR="0078312B" w:rsidRPr="00BD4099">
        <w:rPr>
          <w:rFonts w:ascii="Times New Roman" w:hAnsi="Times New Roman" w:cs="Times New Roman"/>
          <w:color w:val="000000" w:themeColor="text1"/>
          <w:shd w:val="clear" w:color="auto" w:fill="FFFFFF"/>
          <w:lang w:val="en-US"/>
        </w:rPr>
        <w:t xml:space="preserve">and typically operated at lower temperature (below 450°C), </w:t>
      </w:r>
      <w:r w:rsidRPr="00BD4099">
        <w:rPr>
          <w:rFonts w:ascii="Times New Roman" w:hAnsi="Times New Roman" w:cs="Times New Roman"/>
          <w:color w:val="000000" w:themeColor="text1"/>
          <w:shd w:val="clear" w:color="auto" w:fill="FFFFFF"/>
          <w:lang w:val="en-US"/>
        </w:rPr>
        <w:t xml:space="preserve">whereas brazing </w:t>
      </w:r>
      <w:r w:rsidR="00C23EEC" w:rsidRPr="00BD4099">
        <w:rPr>
          <w:rFonts w:ascii="Times New Roman" w:hAnsi="Times New Roman" w:cs="Times New Roman"/>
          <w:color w:val="000000" w:themeColor="text1"/>
          <w:shd w:val="clear" w:color="auto" w:fill="FFFFFF"/>
          <w:lang w:val="en-US"/>
        </w:rPr>
        <w:t xml:space="preserve">metal </w:t>
      </w:r>
      <w:r w:rsidRPr="00BD4099">
        <w:rPr>
          <w:rFonts w:ascii="Times New Roman" w:hAnsi="Times New Roman" w:cs="Times New Roman"/>
          <w:color w:val="000000" w:themeColor="text1"/>
          <w:shd w:val="clear" w:color="auto" w:fill="FFFFFF"/>
          <w:lang w:val="en-US"/>
        </w:rPr>
        <w:t>is yellow (copper alloys</w:t>
      </w:r>
      <w:r w:rsidR="00800C02" w:rsidRPr="00BD4099">
        <w:rPr>
          <w:rFonts w:ascii="Times New Roman" w:hAnsi="Times New Roman" w:cs="Times New Roman"/>
          <w:color w:val="000000" w:themeColor="text1"/>
          <w:shd w:val="clear" w:color="auto" w:fill="FFFFFF"/>
          <w:lang w:val="en-US"/>
        </w:rPr>
        <w:t>)</w:t>
      </w:r>
      <w:r w:rsidR="00F07C09" w:rsidRPr="00BD4099">
        <w:rPr>
          <w:rFonts w:ascii="Times New Roman" w:hAnsi="Times New Roman" w:cs="Times New Roman"/>
          <w:color w:val="000000" w:themeColor="text1"/>
          <w:shd w:val="clear" w:color="auto" w:fill="FFFFFF"/>
          <w:lang w:val="en-US"/>
        </w:rPr>
        <w:t xml:space="preserve"> and operated above 450°C,</w:t>
      </w:r>
      <w:r w:rsidR="0078312B" w:rsidRPr="00BD4099">
        <w:rPr>
          <w:rFonts w:ascii="Times New Roman" w:hAnsi="Times New Roman" w:cs="Times New Roman"/>
          <w:color w:val="000000" w:themeColor="text1"/>
          <w:shd w:val="clear" w:color="auto" w:fill="FFFFFF"/>
          <w:lang w:val="en-US"/>
        </w:rPr>
        <w:t xml:space="preserve"> </w:t>
      </w:r>
      <w:r w:rsidR="00C62ED7" w:rsidRPr="00BD4099">
        <w:rPr>
          <w:rFonts w:ascii="Times New Roman" w:hAnsi="Times New Roman" w:cs="Times New Roman"/>
          <w:color w:val="000000" w:themeColor="text1"/>
          <w:shd w:val="clear" w:color="auto" w:fill="FFFFFF"/>
          <w:lang w:val="en-US"/>
        </w:rPr>
        <w:t>but s</w:t>
      </w:r>
      <w:r w:rsidR="00800C02" w:rsidRPr="00BD4099">
        <w:rPr>
          <w:rFonts w:ascii="Times New Roman" w:hAnsi="Times New Roman" w:cs="Times New Roman"/>
          <w:color w:val="000000" w:themeColor="text1"/>
          <w:shd w:val="clear" w:color="auto" w:fill="FFFFFF"/>
          <w:lang w:val="en-US"/>
        </w:rPr>
        <w:t>uch color distinction</w:t>
      </w:r>
      <w:r w:rsidR="00C62ED7" w:rsidRPr="00BD4099">
        <w:rPr>
          <w:rFonts w:ascii="Times New Roman" w:hAnsi="Times New Roman" w:cs="Times New Roman"/>
          <w:color w:val="000000" w:themeColor="text1"/>
          <w:shd w:val="clear" w:color="auto" w:fill="FFFFFF"/>
          <w:lang w:val="en-US"/>
        </w:rPr>
        <w:t>s</w:t>
      </w:r>
      <w:r w:rsidR="00800C02" w:rsidRPr="00BD4099">
        <w:rPr>
          <w:rFonts w:ascii="Times New Roman" w:hAnsi="Times New Roman" w:cs="Times New Roman"/>
          <w:color w:val="000000" w:themeColor="text1"/>
          <w:shd w:val="clear" w:color="auto" w:fill="FFFFFF"/>
          <w:lang w:val="en-US"/>
        </w:rPr>
        <w:t xml:space="preserve"> </w:t>
      </w:r>
      <w:r w:rsidR="00C23EEC" w:rsidRPr="00BD4099">
        <w:rPr>
          <w:rFonts w:ascii="Times New Roman" w:hAnsi="Times New Roman" w:cs="Times New Roman"/>
          <w:color w:val="000000" w:themeColor="text1"/>
          <w:shd w:val="clear" w:color="auto" w:fill="FFFFFF"/>
          <w:lang w:val="en-US"/>
        </w:rPr>
        <w:t>may be</w:t>
      </w:r>
      <w:r w:rsidR="00800C02" w:rsidRPr="00BD4099">
        <w:rPr>
          <w:rFonts w:ascii="Times New Roman" w:hAnsi="Times New Roman" w:cs="Times New Roman"/>
          <w:color w:val="000000" w:themeColor="text1"/>
          <w:shd w:val="clear" w:color="auto" w:fill="FFFFFF"/>
          <w:lang w:val="en-US"/>
        </w:rPr>
        <w:t xml:space="preserve"> difficult </w:t>
      </w:r>
      <w:r w:rsidR="00C23EEC" w:rsidRPr="00BD4099">
        <w:rPr>
          <w:rFonts w:ascii="Times New Roman" w:hAnsi="Times New Roman" w:cs="Times New Roman"/>
          <w:color w:val="000000" w:themeColor="text1"/>
          <w:shd w:val="clear" w:color="auto" w:fill="FFFFFF"/>
          <w:lang w:val="en-US"/>
        </w:rPr>
        <w:t xml:space="preserve">to discern </w:t>
      </w:r>
      <w:r w:rsidR="004901D4" w:rsidRPr="00BD4099">
        <w:rPr>
          <w:rFonts w:ascii="Times New Roman" w:hAnsi="Times New Roman" w:cs="Times New Roman"/>
          <w:color w:val="000000" w:themeColor="text1"/>
          <w:shd w:val="clear" w:color="auto" w:fill="FFFFFF"/>
          <w:lang w:val="en-US"/>
        </w:rPr>
        <w:t xml:space="preserve">visually </w:t>
      </w:r>
      <w:r w:rsidR="00800C02" w:rsidRPr="00BD4099">
        <w:rPr>
          <w:rFonts w:ascii="Times New Roman" w:hAnsi="Times New Roman" w:cs="Times New Roman"/>
          <w:color w:val="000000" w:themeColor="text1"/>
          <w:shd w:val="clear" w:color="auto" w:fill="FFFFFF"/>
          <w:lang w:val="en-US"/>
        </w:rPr>
        <w:t xml:space="preserve">due to </w:t>
      </w:r>
      <w:r w:rsidR="00947D58">
        <w:rPr>
          <w:rFonts w:ascii="Times New Roman" w:hAnsi="Times New Roman" w:cs="Times New Roman"/>
          <w:color w:val="000000" w:themeColor="text1"/>
          <w:shd w:val="clear" w:color="auto" w:fill="FFFFFF"/>
          <w:lang w:val="en-US"/>
        </w:rPr>
        <w:t>%%</w:t>
      </w:r>
      <w:r w:rsidR="00800C02" w:rsidRPr="00BD4099">
        <w:rPr>
          <w:rFonts w:ascii="Times New Roman" w:hAnsi="Times New Roman" w:cs="Times New Roman"/>
          <w:color w:val="000000" w:themeColor="text1"/>
          <w:shd w:val="clear" w:color="auto" w:fill="FFFFFF"/>
          <w:lang w:val="en-US"/>
        </w:rPr>
        <w:t>patination</w:t>
      </w:r>
      <w:r w:rsidR="00947D58">
        <w:rPr>
          <w:rFonts w:ascii="Times New Roman" w:hAnsi="Times New Roman" w:cs="Times New Roman"/>
          <w:color w:val="000000" w:themeColor="text1"/>
          <w:shd w:val="clear" w:color="auto" w:fill="FFFFFF"/>
          <w:lang w:val="en-US"/>
        </w:rPr>
        <w:t>%%</w:t>
      </w:r>
      <w:r w:rsidR="00800C02" w:rsidRPr="00BD4099">
        <w:rPr>
          <w:rFonts w:ascii="Times New Roman" w:hAnsi="Times New Roman" w:cs="Times New Roman"/>
          <w:color w:val="000000" w:themeColor="text1"/>
          <w:shd w:val="clear" w:color="auto" w:fill="FFFFFF"/>
          <w:lang w:val="en-US"/>
        </w:rPr>
        <w:t xml:space="preserve"> and/or corrosion</w:t>
      </w:r>
      <w:r w:rsidR="00C67366" w:rsidRPr="00BD4099">
        <w:rPr>
          <w:rFonts w:ascii="Times New Roman" w:hAnsi="Times New Roman" w:cs="Times New Roman"/>
          <w:color w:val="000000" w:themeColor="text1"/>
          <w:shd w:val="clear" w:color="auto" w:fill="FFFFFF"/>
          <w:lang w:val="en-US"/>
        </w:rPr>
        <w:t>,</w:t>
      </w:r>
      <w:r w:rsidR="000B3821" w:rsidRPr="00BD4099">
        <w:rPr>
          <w:rFonts w:ascii="Times New Roman" w:hAnsi="Times New Roman" w:cs="Times New Roman"/>
          <w:color w:val="000000" w:themeColor="text1"/>
          <w:shd w:val="clear" w:color="auto" w:fill="FFFFFF"/>
          <w:lang w:val="en-US"/>
        </w:rPr>
        <w:t xml:space="preserve"> and brazed join</w:t>
      </w:r>
      <w:r w:rsidR="0096215D" w:rsidRPr="00BD4099">
        <w:rPr>
          <w:rFonts w:ascii="Times New Roman" w:hAnsi="Times New Roman" w:cs="Times New Roman"/>
          <w:color w:val="000000" w:themeColor="text1"/>
          <w:shd w:val="clear" w:color="auto" w:fill="FFFFFF"/>
          <w:lang w:val="en-US"/>
        </w:rPr>
        <w:t>t</w:t>
      </w:r>
      <w:r w:rsidR="000B3821" w:rsidRPr="00BD4099">
        <w:rPr>
          <w:rFonts w:ascii="Times New Roman" w:hAnsi="Times New Roman" w:cs="Times New Roman"/>
          <w:color w:val="000000" w:themeColor="text1"/>
          <w:shd w:val="clear" w:color="auto" w:fill="FFFFFF"/>
          <w:lang w:val="en-US"/>
        </w:rPr>
        <w:t xml:space="preserve">s may be hidden </w:t>
      </w:r>
      <w:r w:rsidR="0036127B" w:rsidRPr="00BD4099">
        <w:rPr>
          <w:rFonts w:ascii="Times New Roman" w:hAnsi="Times New Roman" w:cs="Times New Roman"/>
          <w:color w:val="000000" w:themeColor="text1"/>
          <w:shd w:val="clear" w:color="auto" w:fill="FFFFFF"/>
          <w:lang w:val="en-US"/>
        </w:rPr>
        <w:t>by</w:t>
      </w:r>
      <w:r w:rsidR="000B3821" w:rsidRPr="00BD4099">
        <w:rPr>
          <w:rFonts w:ascii="Times New Roman" w:hAnsi="Times New Roman" w:cs="Times New Roman"/>
          <w:color w:val="000000" w:themeColor="text1"/>
          <w:shd w:val="clear" w:color="auto" w:fill="FFFFFF"/>
          <w:lang w:val="en-US"/>
        </w:rPr>
        <w:t xml:space="preserve"> </w:t>
      </w:r>
      <w:r w:rsidR="00911304">
        <w:rPr>
          <w:rFonts w:ascii="Times New Roman" w:hAnsi="Times New Roman" w:cs="Times New Roman"/>
          <w:color w:val="000000" w:themeColor="text1"/>
          <w:shd w:val="clear" w:color="auto" w:fill="FFFFFF"/>
          <w:lang w:val="en-US"/>
        </w:rPr>
        <w:t>%%</w:t>
      </w:r>
      <w:r w:rsidR="00652E07" w:rsidRPr="00911304">
        <w:rPr>
          <w:rFonts w:ascii="Times New Roman" w:hAnsi="Times New Roman" w:cs="Times New Roman"/>
          <w:shd w:val="clear" w:color="auto" w:fill="FFFFFF"/>
          <w:lang w:val="en-US"/>
        </w:rPr>
        <w:t>chasing</w:t>
      </w:r>
      <w:r w:rsidR="00911304">
        <w:rPr>
          <w:rFonts w:ascii="Times New Roman" w:hAnsi="Times New Roman" w:cs="Times New Roman"/>
          <w:shd w:val="clear" w:color="auto" w:fill="FFFFFF"/>
          <w:lang w:val="en-US"/>
        </w:rPr>
        <w:t>%%</w:t>
      </w:r>
      <w:r w:rsidR="000B3821" w:rsidRPr="00BD4099">
        <w:rPr>
          <w:rFonts w:ascii="Times New Roman" w:hAnsi="Times New Roman" w:cs="Times New Roman"/>
          <w:color w:val="000000" w:themeColor="text1"/>
          <w:shd w:val="clear" w:color="auto" w:fill="FFFFFF"/>
          <w:lang w:val="en-US"/>
        </w:rPr>
        <w:t>.</w:t>
      </w:r>
      <w:r w:rsidR="00CB2897" w:rsidRPr="00BD4099">
        <w:rPr>
          <w:rFonts w:ascii="Times New Roman" w:hAnsi="Times New Roman" w:cs="Times New Roman"/>
          <w:color w:val="000000" w:themeColor="text1"/>
          <w:shd w:val="clear" w:color="auto" w:fill="FFFFFF"/>
          <w:lang w:val="en-US"/>
        </w:rPr>
        <w:t xml:space="preserve"> </w:t>
      </w:r>
      <w:r w:rsidR="00CA214E" w:rsidRPr="00BD4099">
        <w:rPr>
          <w:rFonts w:ascii="Times New Roman" w:hAnsi="Times New Roman" w:cs="Times New Roman"/>
          <w:color w:val="000000" w:themeColor="text1"/>
          <w:shd w:val="clear" w:color="auto" w:fill="FFFFFF"/>
          <w:lang w:val="en-US"/>
        </w:rPr>
        <w:t>Any traces of flux left on the surface will eventually cause corrosion along the join</w:t>
      </w:r>
      <w:r w:rsidR="0096215D" w:rsidRPr="00BD4099">
        <w:rPr>
          <w:rFonts w:ascii="Times New Roman" w:hAnsi="Times New Roman" w:cs="Times New Roman"/>
          <w:color w:val="000000" w:themeColor="text1"/>
          <w:shd w:val="clear" w:color="auto" w:fill="FFFFFF"/>
          <w:lang w:val="en-US"/>
        </w:rPr>
        <w:t>t</w:t>
      </w:r>
      <w:r w:rsidR="00CA214E" w:rsidRPr="00BD4099">
        <w:rPr>
          <w:rFonts w:ascii="Times New Roman" w:hAnsi="Times New Roman" w:cs="Times New Roman"/>
          <w:color w:val="000000" w:themeColor="text1"/>
          <w:shd w:val="clear" w:color="auto" w:fill="FFFFFF"/>
          <w:lang w:val="en-US"/>
        </w:rPr>
        <w:t xml:space="preserve"> line (</w:t>
      </w:r>
      <w:r w:rsidR="00CA214E" w:rsidRPr="00BD4099">
        <w:rPr>
          <w:rFonts w:ascii="Times New Roman" w:hAnsi="Times New Roman" w:cs="Times New Roman"/>
          <w:b/>
          <w:color w:val="000000" w:themeColor="text1"/>
          <w:shd w:val="clear" w:color="auto" w:fill="FFFFFF"/>
          <w:lang w:val="en-US"/>
        </w:rPr>
        <w:t xml:space="preserve">fig. </w:t>
      </w:r>
      <w:r w:rsidR="00631019">
        <w:rPr>
          <w:rFonts w:ascii="Times New Roman" w:hAnsi="Times New Roman" w:cs="Times New Roman"/>
          <w:b/>
          <w:color w:val="000000" w:themeColor="text1"/>
          <w:shd w:val="clear" w:color="auto" w:fill="FFFFFF"/>
          <w:lang w:val="en-US"/>
        </w:rPr>
        <w:t>188</w:t>
      </w:r>
      <w:r w:rsidR="00CA214E" w:rsidRPr="00BD4099">
        <w:rPr>
          <w:rFonts w:ascii="Times New Roman" w:hAnsi="Times New Roman" w:cs="Times New Roman"/>
          <w:color w:val="000000" w:themeColor="text1"/>
          <w:shd w:val="clear" w:color="auto" w:fill="FFFFFF"/>
          <w:lang w:val="en-US"/>
        </w:rPr>
        <w:t>).</w:t>
      </w:r>
    </w:p>
    <w:p w:rsidR="00011990" w:rsidRPr="00BD4099" w:rsidRDefault="00011990" w:rsidP="00400A6F">
      <w:pPr>
        <w:spacing w:line="360" w:lineRule="auto"/>
        <w:rPr>
          <w:rFonts w:ascii="Times New Roman" w:eastAsia="Times New Roman,Arial" w:hAnsi="Times New Roman" w:cs="Times New Roman"/>
          <w:lang w:val="en-US"/>
        </w:rPr>
      </w:pPr>
    </w:p>
    <w:p w:rsidR="00B46FD0" w:rsidRPr="00CF2927" w:rsidRDefault="00B46FD0" w:rsidP="00400A6F">
      <w:pPr>
        <w:spacing w:line="360" w:lineRule="auto"/>
        <w:rPr>
          <w:rFonts w:ascii="Times New Roman" w:eastAsia="Times New Roman,Arial" w:hAnsi="Times New Roman" w:cs="Times New Roman"/>
          <w:lang w:val="en-US"/>
        </w:rPr>
      </w:pPr>
      <w:r w:rsidRPr="00BD4099">
        <w:rPr>
          <w:rFonts w:ascii="Times New Roman" w:eastAsia="Times New Roman,Arial" w:hAnsi="Times New Roman" w:cs="Times New Roman"/>
          <w:lang w:val="en-US"/>
        </w:rPr>
        <w:t xml:space="preserve">Brazing and soldering have been used in a variety of periods and areas, including </w:t>
      </w:r>
      <w:r w:rsidR="00134339" w:rsidRPr="00BD4099">
        <w:rPr>
          <w:rFonts w:ascii="Times New Roman" w:eastAsia="Times New Roman,Arial" w:hAnsi="Times New Roman" w:cs="Times New Roman"/>
          <w:lang w:val="en-US"/>
        </w:rPr>
        <w:t xml:space="preserve">different parts of </w:t>
      </w:r>
      <w:r w:rsidRPr="00BD4099">
        <w:rPr>
          <w:rFonts w:ascii="Times New Roman" w:eastAsia="Times New Roman,Arial" w:hAnsi="Times New Roman" w:cs="Times New Roman"/>
          <w:lang w:val="en-US"/>
        </w:rPr>
        <w:t>Asia (</w:t>
      </w:r>
      <w:r w:rsidRPr="00BD4099">
        <w:rPr>
          <w:rFonts w:ascii="Times New Roman" w:eastAsia="Times New Roman,Arial" w:hAnsi="Times New Roman" w:cs="Times New Roman"/>
          <w:b/>
          <w:lang w:val="en-US"/>
        </w:rPr>
        <w:t xml:space="preserve">fig. </w:t>
      </w:r>
      <w:r w:rsidR="00631019">
        <w:rPr>
          <w:rFonts w:ascii="Times New Roman" w:eastAsia="Times New Roman,Arial" w:hAnsi="Times New Roman" w:cs="Times New Roman"/>
          <w:b/>
          <w:lang w:val="en-US"/>
        </w:rPr>
        <w:t>206</w:t>
      </w:r>
      <w:r w:rsidRPr="00BD4099">
        <w:rPr>
          <w:rFonts w:ascii="Times New Roman" w:eastAsia="Times New Roman,Arial" w:hAnsi="Times New Roman" w:cs="Times New Roman"/>
          <w:lang w:val="en-US"/>
        </w:rPr>
        <w:t>) and m</w:t>
      </w:r>
      <w:r w:rsidRPr="00CF2927">
        <w:rPr>
          <w:rFonts w:ascii="Times New Roman" w:eastAsia="Times New Roman,Arial" w:hAnsi="Times New Roman" w:cs="Times New Roman"/>
          <w:lang w:val="en-US"/>
        </w:rPr>
        <w:t>odern Europe.</w:t>
      </w:r>
      <w:r w:rsidRPr="00CF2927">
        <w:rPr>
          <w:rStyle w:val="EndnoteReference"/>
          <w:rFonts w:ascii="Times New Roman" w:eastAsia="Times New Roman,Arial" w:hAnsi="Times New Roman" w:cs="Times New Roman"/>
          <w:lang w:val="en-US"/>
        </w:rPr>
        <w:endnoteReference w:id="6"/>
      </w:r>
      <w:r w:rsidR="00081CFE" w:rsidRPr="00CF2927">
        <w:rPr>
          <w:rFonts w:ascii="Times New Roman" w:eastAsia="Times New Roman,Arial" w:hAnsi="Times New Roman" w:cs="Times New Roman"/>
          <w:lang w:val="en-US"/>
        </w:rPr>
        <w:t xml:space="preserve"> As the brazing or soldering metal is of a different alloy than that of the surrounding parts, it may be revealed over time through corrosion.</w:t>
      </w:r>
    </w:p>
    <w:p w:rsidR="00431B1A" w:rsidRPr="00CF2927" w:rsidRDefault="00431B1A" w:rsidP="00400A6F">
      <w:pPr>
        <w:spacing w:line="360" w:lineRule="auto"/>
        <w:rPr>
          <w:rFonts w:ascii="Times New Roman" w:eastAsia="Times New Roman,Arial" w:hAnsi="Times New Roman" w:cs="Times New Roman"/>
          <w:i/>
          <w:lang w:val="en-US"/>
        </w:rPr>
      </w:pPr>
    </w:p>
    <w:p w:rsidR="006A37FB" w:rsidRPr="00CF2927" w:rsidRDefault="006A37FB" w:rsidP="00400A6F">
      <w:pPr>
        <w:spacing w:line="360" w:lineRule="auto"/>
        <w:rPr>
          <w:rFonts w:ascii="Times New Roman" w:eastAsia="Times New Roman,Arial" w:hAnsi="Times New Roman" w:cs="Times New Roman"/>
          <w:i/>
          <w:lang w:val="en-US"/>
        </w:rPr>
      </w:pPr>
      <w:r w:rsidRPr="00CF2927">
        <w:rPr>
          <w:rFonts w:ascii="Times New Roman" w:eastAsia="Times New Roman,Arial" w:hAnsi="Times New Roman" w:cs="Times New Roman"/>
          <w:i/>
          <w:lang w:val="en-US"/>
        </w:rPr>
        <w:lastRenderedPageBreak/>
        <w:t>Risks of misidentification/misinterpretation</w:t>
      </w:r>
    </w:p>
    <w:p w:rsidR="00011990" w:rsidRPr="00CF2927" w:rsidRDefault="00880FA4" w:rsidP="00400A6F">
      <w:pPr>
        <w:spacing w:line="360" w:lineRule="auto"/>
        <w:rPr>
          <w:rFonts w:ascii="Times New Roman" w:hAnsi="Times New Roman" w:cs="Times New Roman"/>
          <w:color w:val="000000" w:themeColor="text1"/>
          <w:shd w:val="clear" w:color="auto" w:fill="FFFFFF"/>
          <w:lang w:val="en-US"/>
        </w:rPr>
      </w:pPr>
      <w:r w:rsidRPr="00CF2927">
        <w:rPr>
          <w:rFonts w:ascii="Times New Roman" w:eastAsia="Times New Roman,Arial" w:hAnsi="Times New Roman" w:cs="Times New Roman"/>
          <w:lang w:val="en-US"/>
        </w:rPr>
        <w:t>Corrosion, p</w:t>
      </w:r>
      <w:r w:rsidR="00011990" w:rsidRPr="00CF2927">
        <w:rPr>
          <w:rFonts w:ascii="Times New Roman" w:eastAsia="Times New Roman,Arial" w:hAnsi="Times New Roman" w:cs="Times New Roman"/>
          <w:lang w:val="en-US"/>
        </w:rPr>
        <w:t>atina</w:t>
      </w:r>
      <w:r w:rsidR="00365088" w:rsidRPr="00CF2927">
        <w:rPr>
          <w:rFonts w:ascii="Times New Roman" w:eastAsia="Times New Roman,Arial" w:hAnsi="Times New Roman" w:cs="Times New Roman"/>
          <w:lang w:val="en-US"/>
        </w:rPr>
        <w:t>,</w:t>
      </w:r>
      <w:r w:rsidR="00497100" w:rsidRPr="00CF2927">
        <w:rPr>
          <w:rFonts w:ascii="Times New Roman" w:eastAsia="Times New Roman,Arial" w:hAnsi="Times New Roman" w:cs="Times New Roman"/>
          <w:lang w:val="en-US"/>
        </w:rPr>
        <w:t xml:space="preserve"> and </w:t>
      </w:r>
      <w:r w:rsidR="00617E4E">
        <w:rPr>
          <w:rFonts w:ascii="Times New Roman" w:eastAsia="Times New Roman,Arial" w:hAnsi="Times New Roman" w:cs="Times New Roman"/>
          <w:lang w:val="en-US"/>
        </w:rPr>
        <w:t>%%</w:t>
      </w:r>
      <w:r w:rsidR="00134339" w:rsidRPr="00CF2927">
        <w:rPr>
          <w:rFonts w:ascii="Times New Roman" w:eastAsia="Times New Roman,Arial" w:hAnsi="Times New Roman" w:cs="Times New Roman"/>
          <w:lang w:val="en-US"/>
        </w:rPr>
        <w:t>coatings</w:t>
      </w:r>
      <w:r w:rsidR="00617E4E">
        <w:rPr>
          <w:rFonts w:ascii="Times New Roman" w:eastAsia="Times New Roman,Arial" w:hAnsi="Times New Roman" w:cs="Times New Roman"/>
          <w:lang w:val="en-US"/>
        </w:rPr>
        <w:t>%%</w:t>
      </w:r>
      <w:r w:rsidR="00011990" w:rsidRPr="00CF2927">
        <w:rPr>
          <w:rFonts w:ascii="Times New Roman" w:eastAsia="Times New Roman,Arial" w:hAnsi="Times New Roman" w:cs="Times New Roman"/>
          <w:lang w:val="en-US"/>
        </w:rPr>
        <w:t xml:space="preserve"> may make it </w:t>
      </w:r>
      <w:r w:rsidR="00497100" w:rsidRPr="00CF2927">
        <w:rPr>
          <w:rFonts w:ascii="Times New Roman" w:eastAsia="Times New Roman,Arial" w:hAnsi="Times New Roman" w:cs="Times New Roman"/>
          <w:lang w:val="en-US"/>
        </w:rPr>
        <w:t xml:space="preserve">difficult </w:t>
      </w:r>
      <w:r w:rsidR="00011990" w:rsidRPr="00CF2927">
        <w:rPr>
          <w:rFonts w:ascii="Times New Roman" w:eastAsia="Times New Roman,Arial" w:hAnsi="Times New Roman" w:cs="Times New Roman"/>
          <w:lang w:val="en-US"/>
        </w:rPr>
        <w:t xml:space="preserve">to see </w:t>
      </w:r>
      <w:r w:rsidR="00C67366" w:rsidRPr="00CF2927">
        <w:rPr>
          <w:rFonts w:ascii="Times New Roman" w:eastAsia="Times New Roman,Arial" w:hAnsi="Times New Roman" w:cs="Times New Roman"/>
          <w:lang w:val="en-US"/>
        </w:rPr>
        <w:t xml:space="preserve">a </w:t>
      </w:r>
      <w:r w:rsidR="00F83F06" w:rsidRPr="00CF2927">
        <w:rPr>
          <w:rFonts w:ascii="Times New Roman" w:eastAsia="Times New Roman,Arial" w:hAnsi="Times New Roman" w:cs="Times New Roman"/>
          <w:lang w:val="en-US"/>
        </w:rPr>
        <w:t>join</w:t>
      </w:r>
      <w:r w:rsidR="00B32690" w:rsidRPr="00CF2927">
        <w:rPr>
          <w:rFonts w:ascii="Times New Roman" w:eastAsia="Times New Roman,Arial" w:hAnsi="Times New Roman" w:cs="Times New Roman"/>
          <w:lang w:val="en-US"/>
        </w:rPr>
        <w:t>t</w:t>
      </w:r>
      <w:r w:rsidR="00F83F06" w:rsidRPr="00CF2927">
        <w:rPr>
          <w:rFonts w:ascii="Times New Roman" w:eastAsia="Times New Roman,Arial" w:hAnsi="Times New Roman" w:cs="Times New Roman"/>
          <w:lang w:val="en-US"/>
        </w:rPr>
        <w:t>, which would be a different color</w:t>
      </w:r>
      <w:r w:rsidR="00011990" w:rsidRPr="00CF2927">
        <w:rPr>
          <w:rFonts w:ascii="Times New Roman" w:eastAsia="Times New Roman,Arial" w:hAnsi="Times New Roman" w:cs="Times New Roman"/>
          <w:lang w:val="en-US"/>
        </w:rPr>
        <w:t>. L</w:t>
      </w:r>
      <w:r w:rsidR="00F11098" w:rsidRPr="00CF2927">
        <w:rPr>
          <w:rFonts w:ascii="Times New Roman" w:eastAsia="Times New Roman,Arial" w:hAnsi="Times New Roman" w:cs="Times New Roman"/>
          <w:lang w:val="en-US"/>
        </w:rPr>
        <w:t>ater repair</w:t>
      </w:r>
      <w:r w:rsidR="005B47DD" w:rsidRPr="00CF2927">
        <w:rPr>
          <w:rFonts w:ascii="Times New Roman" w:eastAsia="Times New Roman,Arial" w:hAnsi="Times New Roman" w:cs="Times New Roman"/>
          <w:lang w:val="en-US"/>
        </w:rPr>
        <w:t>s</w:t>
      </w:r>
      <w:r w:rsidR="00F11098" w:rsidRPr="00CF2927">
        <w:rPr>
          <w:rFonts w:ascii="Times New Roman" w:eastAsia="Times New Roman,Arial" w:hAnsi="Times New Roman" w:cs="Times New Roman"/>
          <w:lang w:val="en-US"/>
        </w:rPr>
        <w:t xml:space="preserve"> may </w:t>
      </w:r>
      <w:r w:rsidR="00F83F06" w:rsidRPr="00CF2927">
        <w:rPr>
          <w:rFonts w:ascii="Times New Roman" w:eastAsia="Times New Roman,Arial" w:hAnsi="Times New Roman" w:cs="Times New Roman"/>
          <w:lang w:val="en-US"/>
        </w:rPr>
        <w:t xml:space="preserve">also </w:t>
      </w:r>
      <w:r w:rsidR="002817DF" w:rsidRPr="00CF2927">
        <w:rPr>
          <w:rFonts w:ascii="Times New Roman" w:eastAsia="Times New Roman,Arial" w:hAnsi="Times New Roman" w:cs="Times New Roman"/>
          <w:lang w:val="en-US"/>
        </w:rPr>
        <w:t>complicate</w:t>
      </w:r>
      <w:r w:rsidR="00F11098" w:rsidRPr="00CF2927">
        <w:rPr>
          <w:rFonts w:ascii="Times New Roman" w:eastAsia="Times New Roman,Arial" w:hAnsi="Times New Roman" w:cs="Times New Roman"/>
          <w:lang w:val="en-US"/>
        </w:rPr>
        <w:t xml:space="preserve"> the identif</w:t>
      </w:r>
      <w:r w:rsidR="005B47DD" w:rsidRPr="00CF2927">
        <w:rPr>
          <w:rFonts w:ascii="Times New Roman" w:eastAsia="Times New Roman,Arial" w:hAnsi="Times New Roman" w:cs="Times New Roman"/>
          <w:lang w:val="en-US"/>
        </w:rPr>
        <w:t>i</w:t>
      </w:r>
      <w:r w:rsidR="00F11098" w:rsidRPr="00CF2927">
        <w:rPr>
          <w:rFonts w:ascii="Times New Roman" w:eastAsia="Times New Roman,Arial" w:hAnsi="Times New Roman" w:cs="Times New Roman"/>
          <w:lang w:val="en-US"/>
        </w:rPr>
        <w:t xml:space="preserve">cation of </w:t>
      </w:r>
      <w:r w:rsidR="00F83F06" w:rsidRPr="00CF2927">
        <w:rPr>
          <w:rFonts w:ascii="Times New Roman" w:eastAsia="Times New Roman,Arial" w:hAnsi="Times New Roman" w:cs="Times New Roman"/>
          <w:lang w:val="en-US"/>
        </w:rPr>
        <w:t xml:space="preserve">original </w:t>
      </w:r>
      <w:r w:rsidR="00F11098" w:rsidRPr="00CF2927">
        <w:rPr>
          <w:rFonts w:ascii="Times New Roman" w:eastAsia="Times New Roman,Arial" w:hAnsi="Times New Roman" w:cs="Times New Roman"/>
          <w:lang w:val="en-US"/>
        </w:rPr>
        <w:t>soldering and brazing</w:t>
      </w:r>
      <w:r w:rsidR="00C67366" w:rsidRPr="00CF2927">
        <w:rPr>
          <w:rFonts w:ascii="Times New Roman" w:eastAsia="Times New Roman,Arial" w:hAnsi="Times New Roman" w:cs="Times New Roman"/>
          <w:lang w:val="en-US"/>
        </w:rPr>
        <w:t xml:space="preserve"> (</w:t>
      </w:r>
      <w:r w:rsidR="00F11098" w:rsidRPr="00CF2927">
        <w:rPr>
          <w:rFonts w:ascii="Times New Roman" w:eastAsia="Times New Roman,Arial" w:hAnsi="Times New Roman" w:cs="Times New Roman"/>
          <w:lang w:val="en-US"/>
        </w:rPr>
        <w:t xml:space="preserve">see </w:t>
      </w:r>
      <w:hyperlink w:anchor="I.5§2.3" w:history="1">
        <w:r w:rsidR="00BD4099" w:rsidRPr="00BD4099">
          <w:rPr>
            <w:rStyle w:val="Hyperlink"/>
            <w:rFonts w:ascii="Times New Roman" w:eastAsia="Times New Roman,Arial" w:hAnsi="Times New Roman" w:cs="Times New Roman"/>
            <w:lang w:val="en-US"/>
          </w:rPr>
          <w:t>I.5</w:t>
        </w:r>
        <w:r w:rsidR="00F11098" w:rsidRPr="00BD4099">
          <w:rPr>
            <w:rStyle w:val="Hyperlink"/>
            <w:rFonts w:ascii="Times New Roman" w:eastAsia="Times New Roman,Arial" w:hAnsi="Times New Roman" w:cs="Times New Roman"/>
            <w:lang w:val="en-US"/>
          </w:rPr>
          <w:t>§</w:t>
        </w:r>
        <w:r w:rsidR="00B32690" w:rsidRPr="00BD4099">
          <w:rPr>
            <w:rStyle w:val="Hyperlink"/>
            <w:rFonts w:ascii="Times New Roman" w:eastAsia="Times New Roman,Arial" w:hAnsi="Times New Roman" w:cs="Times New Roman"/>
            <w:lang w:val="en-US"/>
          </w:rPr>
          <w:t>2</w:t>
        </w:r>
        <w:r w:rsidR="00F11098" w:rsidRPr="00BD4099">
          <w:rPr>
            <w:rStyle w:val="Hyperlink"/>
            <w:rFonts w:ascii="Times New Roman" w:eastAsia="Times New Roman,Arial" w:hAnsi="Times New Roman" w:cs="Times New Roman"/>
            <w:lang w:val="en-US"/>
          </w:rPr>
          <w:t>.3</w:t>
        </w:r>
      </w:hyperlink>
      <w:r w:rsidR="00150896" w:rsidRPr="00CF2927">
        <w:rPr>
          <w:rFonts w:ascii="Times New Roman" w:eastAsia="Times New Roman,Arial" w:hAnsi="Times New Roman" w:cs="Times New Roman"/>
          <w:lang w:val="en-US"/>
        </w:rPr>
        <w:t xml:space="preserve"> below</w:t>
      </w:r>
      <w:r w:rsidR="00F11098" w:rsidRPr="00CF2927">
        <w:rPr>
          <w:rFonts w:ascii="Times New Roman" w:eastAsia="Times New Roman,Arial" w:hAnsi="Times New Roman" w:cs="Times New Roman"/>
          <w:lang w:val="en-US"/>
        </w:rPr>
        <w:t xml:space="preserve"> and </w:t>
      </w:r>
      <w:hyperlink w:anchor="I.4§1.2.2" w:history="1">
        <w:r w:rsidR="00150896" w:rsidRPr="00BD4099">
          <w:rPr>
            <w:rStyle w:val="Hyperlink"/>
            <w:rFonts w:ascii="Times New Roman" w:eastAsia="Times New Roman,Arial" w:hAnsi="Times New Roman" w:cs="Times New Roman"/>
            <w:lang w:val="en-US"/>
          </w:rPr>
          <w:t>I.4§1.2</w:t>
        </w:r>
        <w:r w:rsidR="009342F8" w:rsidRPr="00BD4099">
          <w:rPr>
            <w:rStyle w:val="Hyperlink"/>
            <w:rFonts w:ascii="Times New Roman" w:eastAsia="Times New Roman,Arial" w:hAnsi="Times New Roman" w:cs="Times New Roman"/>
            <w:lang w:val="en-US"/>
          </w:rPr>
          <w:t>.2</w:t>
        </w:r>
      </w:hyperlink>
      <w:r w:rsidR="00652E07" w:rsidRPr="00CF2927">
        <w:rPr>
          <w:rFonts w:ascii="Times New Roman" w:eastAsia="Times New Roman,Arial" w:hAnsi="Times New Roman" w:cs="Times New Roman"/>
          <w:lang w:val="en-US"/>
        </w:rPr>
        <w:t>)</w:t>
      </w:r>
      <w:r w:rsidR="00F11098" w:rsidRPr="00CF2927">
        <w:rPr>
          <w:rFonts w:ascii="Times New Roman" w:eastAsia="Times New Roman,Arial" w:hAnsi="Times New Roman" w:cs="Times New Roman"/>
          <w:lang w:val="en-US"/>
        </w:rPr>
        <w:t>.</w:t>
      </w:r>
      <w:r w:rsidR="00011990" w:rsidRPr="00CF2927">
        <w:rPr>
          <w:rFonts w:ascii="Times New Roman" w:hAnsi="Times New Roman" w:cs="Times New Roman"/>
          <w:color w:val="000000" w:themeColor="text1"/>
          <w:shd w:val="clear" w:color="auto" w:fill="FFFFFF"/>
          <w:lang w:val="en-US"/>
        </w:rPr>
        <w:t xml:space="preserve"> Radiography often remains the best way to identify </w:t>
      </w:r>
      <w:r w:rsidR="00134339" w:rsidRPr="00CF2927">
        <w:rPr>
          <w:rFonts w:ascii="Times New Roman" w:hAnsi="Times New Roman" w:cs="Times New Roman"/>
          <w:color w:val="000000" w:themeColor="text1"/>
          <w:shd w:val="clear" w:color="auto" w:fill="FFFFFF"/>
          <w:lang w:val="en-US"/>
        </w:rPr>
        <w:t>the techniques used</w:t>
      </w:r>
      <w:r w:rsidRPr="00CF2927">
        <w:rPr>
          <w:rFonts w:ascii="Times New Roman" w:hAnsi="Times New Roman" w:cs="Times New Roman"/>
          <w:color w:val="000000" w:themeColor="text1"/>
          <w:shd w:val="clear" w:color="auto" w:fill="FFFFFF"/>
          <w:lang w:val="en-US"/>
        </w:rPr>
        <w:t xml:space="preserve">, </w:t>
      </w:r>
      <w:r w:rsidR="00365088" w:rsidRPr="00CF2927">
        <w:rPr>
          <w:rFonts w:ascii="Times New Roman" w:hAnsi="Times New Roman" w:cs="Times New Roman"/>
          <w:color w:val="000000" w:themeColor="text1"/>
          <w:shd w:val="clear" w:color="auto" w:fill="FFFFFF"/>
          <w:lang w:val="en-US"/>
        </w:rPr>
        <w:t>and</w:t>
      </w:r>
      <w:r w:rsidRPr="00CF2927">
        <w:rPr>
          <w:rFonts w:ascii="Times New Roman" w:hAnsi="Times New Roman" w:cs="Times New Roman"/>
          <w:color w:val="000000" w:themeColor="text1"/>
          <w:shd w:val="clear" w:color="auto" w:fill="FFFFFF"/>
          <w:lang w:val="en-US"/>
        </w:rPr>
        <w:t xml:space="preserve"> may even give an indication </w:t>
      </w:r>
      <w:r w:rsidR="00365088" w:rsidRPr="00CF2927">
        <w:rPr>
          <w:rFonts w:ascii="Times New Roman" w:hAnsi="Times New Roman" w:cs="Times New Roman"/>
          <w:color w:val="000000" w:themeColor="text1"/>
          <w:shd w:val="clear" w:color="auto" w:fill="FFFFFF"/>
          <w:lang w:val="en-US"/>
        </w:rPr>
        <w:t>of</w:t>
      </w:r>
      <w:r w:rsidRPr="00CF2927">
        <w:rPr>
          <w:rFonts w:ascii="Times New Roman" w:hAnsi="Times New Roman" w:cs="Times New Roman"/>
          <w:color w:val="000000" w:themeColor="text1"/>
          <w:shd w:val="clear" w:color="auto" w:fill="FFFFFF"/>
          <w:lang w:val="en-US"/>
        </w:rPr>
        <w:t xml:space="preserve"> the materials</w:t>
      </w:r>
      <w:r w:rsidR="00134339" w:rsidRPr="00CF2927">
        <w:rPr>
          <w:rFonts w:ascii="Times New Roman" w:hAnsi="Times New Roman" w:cs="Times New Roman"/>
          <w:color w:val="000000" w:themeColor="text1"/>
          <w:shd w:val="clear" w:color="auto" w:fill="FFFFFF"/>
          <w:lang w:val="en-US"/>
        </w:rPr>
        <w:t xml:space="preserve"> </w:t>
      </w:r>
      <w:r w:rsidR="00011990" w:rsidRPr="00CF2927">
        <w:rPr>
          <w:rFonts w:ascii="Times New Roman" w:hAnsi="Times New Roman" w:cs="Times New Roman"/>
          <w:color w:val="000000" w:themeColor="text1"/>
          <w:shd w:val="clear" w:color="auto" w:fill="FFFFFF"/>
          <w:lang w:val="en-US"/>
        </w:rPr>
        <w:t>(</w:t>
      </w:r>
      <w:r w:rsidR="00011990" w:rsidRPr="00BD4099">
        <w:rPr>
          <w:rFonts w:ascii="Times New Roman" w:hAnsi="Times New Roman" w:cs="Times New Roman"/>
          <w:b/>
          <w:color w:val="000000" w:themeColor="text1"/>
          <w:shd w:val="clear" w:color="auto" w:fill="FFFFFF"/>
          <w:lang w:val="en-US"/>
        </w:rPr>
        <w:t>fig</w:t>
      </w:r>
      <w:r w:rsidR="00BD4099" w:rsidRPr="00BD4099">
        <w:rPr>
          <w:rFonts w:ascii="Times New Roman" w:hAnsi="Times New Roman" w:cs="Times New Roman"/>
          <w:b/>
          <w:color w:val="000000" w:themeColor="text1"/>
          <w:shd w:val="clear" w:color="auto" w:fill="FFFFFF"/>
          <w:lang w:val="en-US"/>
        </w:rPr>
        <w:t xml:space="preserve">s. </w:t>
      </w:r>
      <w:r w:rsidR="00631019">
        <w:rPr>
          <w:rFonts w:ascii="Times New Roman" w:hAnsi="Times New Roman" w:cs="Times New Roman"/>
          <w:b/>
          <w:color w:val="000000" w:themeColor="text1"/>
          <w:shd w:val="clear" w:color="auto" w:fill="FFFFFF"/>
          <w:lang w:val="en-US"/>
        </w:rPr>
        <w:t>187</w:t>
      </w:r>
      <w:r w:rsidR="00BD4099" w:rsidRPr="00BD4099">
        <w:rPr>
          <w:rFonts w:ascii="Times New Roman" w:hAnsi="Times New Roman" w:cs="Times New Roman"/>
          <w:b/>
          <w:color w:val="000000" w:themeColor="text1"/>
          <w:shd w:val="clear" w:color="auto" w:fill="FFFFFF"/>
          <w:lang w:val="en-US"/>
        </w:rPr>
        <w:t xml:space="preserve">, </w:t>
      </w:r>
      <w:r w:rsidR="00631019">
        <w:rPr>
          <w:rFonts w:ascii="Times New Roman" w:hAnsi="Times New Roman" w:cs="Times New Roman"/>
          <w:b/>
          <w:color w:val="000000" w:themeColor="text1"/>
          <w:shd w:val="clear" w:color="auto" w:fill="FFFFFF"/>
          <w:lang w:val="en-US"/>
        </w:rPr>
        <w:t>206</w:t>
      </w:r>
      <w:r w:rsidR="00011990" w:rsidRPr="00CF2927">
        <w:rPr>
          <w:rFonts w:ascii="Times New Roman" w:hAnsi="Times New Roman" w:cs="Times New Roman"/>
          <w:color w:val="000000" w:themeColor="text1"/>
          <w:shd w:val="clear" w:color="auto" w:fill="FFFFFF"/>
          <w:lang w:val="en-US"/>
        </w:rPr>
        <w:t xml:space="preserve">). </w:t>
      </w:r>
    </w:p>
    <w:p w:rsidR="00431B1A" w:rsidRPr="00CF2927" w:rsidRDefault="00431B1A" w:rsidP="00400A6F">
      <w:pPr>
        <w:spacing w:line="360" w:lineRule="auto"/>
        <w:rPr>
          <w:rFonts w:ascii="Times New Roman" w:eastAsia="Times New Roman,Arial" w:hAnsi="Times New Roman" w:cs="Times New Roman"/>
          <w:lang w:val="en-US"/>
        </w:rPr>
      </w:pPr>
    </w:p>
    <w:p w:rsidR="00F13A16" w:rsidRPr="00CF2927" w:rsidRDefault="00A44EAA" w:rsidP="00400A6F">
      <w:pPr>
        <w:pStyle w:val="Heading4"/>
        <w:rPr>
          <w:rFonts w:cs="Times New Roman"/>
          <w:lang w:val="en-US"/>
        </w:rPr>
      </w:pPr>
      <w:r w:rsidRPr="00CF2927">
        <w:rPr>
          <w:rFonts w:cs="Times New Roman"/>
          <w:lang w:val="en-US"/>
        </w:rPr>
        <w:t>1.</w:t>
      </w:r>
      <w:r w:rsidR="00B32690" w:rsidRPr="00CF2927">
        <w:rPr>
          <w:rFonts w:cs="Times New Roman"/>
          <w:lang w:val="en-US"/>
        </w:rPr>
        <w:t>1.</w:t>
      </w:r>
      <w:r w:rsidR="00F13A16" w:rsidRPr="00CF2927">
        <w:rPr>
          <w:rFonts w:cs="Times New Roman"/>
          <w:lang w:val="en-US"/>
        </w:rPr>
        <w:t xml:space="preserve">3 </w:t>
      </w:r>
      <w:r w:rsidR="002863D9" w:rsidRPr="00CF2927">
        <w:rPr>
          <w:rFonts w:cs="Times New Roman"/>
          <w:lang w:val="en-US"/>
        </w:rPr>
        <w:t>I</w:t>
      </w:r>
      <w:r w:rsidR="00F13A16" w:rsidRPr="00CF2927">
        <w:rPr>
          <w:rFonts w:cs="Times New Roman"/>
          <w:lang w:val="en-US"/>
        </w:rPr>
        <w:t>nterlock casting or lock-on casting</w:t>
      </w:r>
    </w:p>
    <w:p w:rsidR="00FC3A4F" w:rsidRPr="00CF2927" w:rsidRDefault="00605991" w:rsidP="00400A6F">
      <w:pPr>
        <w:pStyle w:val="CommentText"/>
        <w:spacing w:line="360" w:lineRule="auto"/>
        <w:rPr>
          <w:rFonts w:ascii="Times New Roman" w:hAnsi="Times New Roman" w:cs="Times New Roman"/>
          <w:sz w:val="24"/>
          <w:szCs w:val="24"/>
          <w:lang w:val="en-US"/>
        </w:rPr>
      </w:pPr>
      <w:r w:rsidRPr="00BD4099">
        <w:rPr>
          <w:rFonts w:ascii="Times New Roman" w:hAnsi="Times New Roman" w:cs="Times New Roman"/>
          <w:sz w:val="24"/>
          <w:szCs w:val="24"/>
          <w:lang w:val="en-US"/>
        </w:rPr>
        <w:t>In interlock casting</w:t>
      </w:r>
      <w:r w:rsidR="00C67366" w:rsidRPr="00BD4099">
        <w:rPr>
          <w:rFonts w:ascii="Times New Roman" w:hAnsi="Times New Roman" w:cs="Times New Roman"/>
          <w:sz w:val="24"/>
          <w:szCs w:val="24"/>
          <w:lang w:val="en-US"/>
        </w:rPr>
        <w:t>,</w:t>
      </w:r>
      <w:r w:rsidRPr="00BD4099">
        <w:rPr>
          <w:rFonts w:ascii="Times New Roman" w:hAnsi="Times New Roman" w:cs="Times New Roman"/>
          <w:sz w:val="24"/>
          <w:szCs w:val="24"/>
          <w:lang w:val="en-US"/>
        </w:rPr>
        <w:t xml:space="preserve"> the temperature does not </w:t>
      </w:r>
      <w:r w:rsidR="00C62ED7" w:rsidRPr="00BD4099">
        <w:rPr>
          <w:rFonts w:ascii="Times New Roman" w:hAnsi="Times New Roman" w:cs="Times New Roman"/>
          <w:sz w:val="24"/>
          <w:szCs w:val="24"/>
          <w:lang w:val="en-US"/>
        </w:rPr>
        <w:t xml:space="preserve">get </w:t>
      </w:r>
      <w:r w:rsidRPr="00BD4099">
        <w:rPr>
          <w:rFonts w:ascii="Times New Roman" w:hAnsi="Times New Roman" w:cs="Times New Roman"/>
          <w:sz w:val="24"/>
          <w:szCs w:val="24"/>
          <w:lang w:val="en-US"/>
        </w:rPr>
        <w:t>high enough to produce a metallurgical join</w:t>
      </w:r>
      <w:r w:rsidR="0096215D" w:rsidRPr="00BD4099">
        <w:rPr>
          <w:rFonts w:ascii="Times New Roman" w:hAnsi="Times New Roman" w:cs="Times New Roman"/>
          <w:sz w:val="24"/>
          <w:szCs w:val="24"/>
          <w:lang w:val="en-US"/>
        </w:rPr>
        <w:t>t</w:t>
      </w:r>
      <w:r w:rsidRPr="00BD4099">
        <w:rPr>
          <w:rFonts w:ascii="Times New Roman" w:hAnsi="Times New Roman" w:cs="Times New Roman"/>
          <w:sz w:val="24"/>
          <w:szCs w:val="24"/>
          <w:lang w:val="en-US"/>
        </w:rPr>
        <w:t xml:space="preserve">. </w:t>
      </w:r>
      <w:r w:rsidRPr="00BD4099">
        <w:rPr>
          <w:rFonts w:ascii="Times New Roman" w:eastAsia="Times New Roman,Arial" w:hAnsi="Times New Roman" w:cs="Times New Roman"/>
          <w:sz w:val="24"/>
          <w:szCs w:val="24"/>
          <w:lang w:val="en-US"/>
        </w:rPr>
        <w:t>The poured-in metal may fill the gap between the joined pieces (</w:t>
      </w:r>
      <w:r w:rsidRPr="00BD4099">
        <w:rPr>
          <w:rFonts w:ascii="Times New Roman" w:eastAsia="Times New Roman,Arial" w:hAnsi="Times New Roman" w:cs="Times New Roman"/>
          <w:b/>
          <w:sz w:val="24"/>
          <w:szCs w:val="24"/>
          <w:lang w:val="en-US"/>
        </w:rPr>
        <w:t xml:space="preserve">fig. </w:t>
      </w:r>
      <w:r w:rsidR="00631019">
        <w:rPr>
          <w:rFonts w:ascii="Times New Roman" w:eastAsia="Times New Roman,Arial" w:hAnsi="Times New Roman" w:cs="Times New Roman"/>
          <w:b/>
          <w:sz w:val="24"/>
          <w:szCs w:val="24"/>
          <w:lang w:val="en-US"/>
        </w:rPr>
        <w:t>201</w:t>
      </w:r>
      <w:r w:rsidRPr="00BD4099">
        <w:rPr>
          <w:rFonts w:ascii="Times New Roman" w:eastAsia="Times New Roman,Arial" w:hAnsi="Times New Roman" w:cs="Times New Roman"/>
          <w:sz w:val="24"/>
          <w:szCs w:val="24"/>
          <w:lang w:val="en-US"/>
        </w:rPr>
        <w:t xml:space="preserve"> </w:t>
      </w:r>
      <w:r w:rsidR="00150896" w:rsidRPr="00BD4099">
        <w:rPr>
          <w:rFonts w:ascii="Times New Roman" w:eastAsia="Times New Roman,Arial" w:hAnsi="Times New Roman" w:cs="Times New Roman"/>
          <w:sz w:val="24"/>
          <w:szCs w:val="24"/>
          <w:lang w:val="en-US"/>
        </w:rPr>
        <w:t>F</w:t>
      </w:r>
      <w:r w:rsidRPr="00BD4099">
        <w:rPr>
          <w:rFonts w:ascii="Times New Roman" w:eastAsia="Times New Roman,Arial" w:hAnsi="Times New Roman" w:cs="Times New Roman"/>
          <w:sz w:val="24"/>
          <w:szCs w:val="24"/>
          <w:lang w:val="en-US"/>
        </w:rPr>
        <w:t xml:space="preserve">) and may also fill holes along the edges of the sections to be joined, ultimately acting as a kind of </w:t>
      </w:r>
      <w:r w:rsidR="00C67366" w:rsidRPr="00BD4099">
        <w:rPr>
          <w:rFonts w:ascii="Times New Roman" w:eastAsia="Times New Roman,Arial" w:hAnsi="Times New Roman" w:cs="Times New Roman"/>
          <w:sz w:val="24"/>
          <w:szCs w:val="24"/>
          <w:lang w:val="en-US"/>
        </w:rPr>
        <w:t>“</w:t>
      </w:r>
      <w:r w:rsidRPr="00BD4099">
        <w:rPr>
          <w:rFonts w:ascii="Times New Roman" w:eastAsia="Times New Roman,Arial" w:hAnsi="Times New Roman" w:cs="Times New Roman"/>
          <w:sz w:val="24"/>
          <w:szCs w:val="24"/>
          <w:lang w:val="en-US"/>
        </w:rPr>
        <w:t>staple</w:t>
      </w:r>
      <w:r w:rsidR="00C67366" w:rsidRPr="00BD4099">
        <w:rPr>
          <w:rFonts w:ascii="Times New Roman" w:eastAsia="Times New Roman,Arial" w:hAnsi="Times New Roman" w:cs="Times New Roman"/>
          <w:sz w:val="24"/>
          <w:szCs w:val="24"/>
          <w:lang w:val="en-US"/>
        </w:rPr>
        <w:t>”</w:t>
      </w:r>
      <w:r w:rsidRPr="00BD4099">
        <w:rPr>
          <w:rFonts w:ascii="Times New Roman" w:eastAsia="Times New Roman,Arial" w:hAnsi="Times New Roman" w:cs="Times New Roman"/>
          <w:sz w:val="24"/>
          <w:szCs w:val="24"/>
          <w:lang w:val="en-US"/>
        </w:rPr>
        <w:t xml:space="preserve"> (</w:t>
      </w:r>
      <w:r w:rsidRPr="00BD4099">
        <w:rPr>
          <w:rFonts w:ascii="Times New Roman" w:eastAsia="Times New Roman,Arial" w:hAnsi="Times New Roman" w:cs="Times New Roman"/>
          <w:b/>
          <w:sz w:val="24"/>
          <w:szCs w:val="24"/>
          <w:lang w:val="en-US"/>
        </w:rPr>
        <w:t xml:space="preserve">fig. </w:t>
      </w:r>
      <w:r w:rsidR="00631019">
        <w:rPr>
          <w:rFonts w:ascii="Times New Roman" w:eastAsia="Times New Roman,Arial" w:hAnsi="Times New Roman" w:cs="Times New Roman"/>
          <w:b/>
          <w:sz w:val="24"/>
          <w:szCs w:val="24"/>
          <w:lang w:val="en-US"/>
        </w:rPr>
        <w:t>201</w:t>
      </w:r>
      <w:r w:rsidR="00631019" w:rsidRPr="00BD4099">
        <w:rPr>
          <w:rFonts w:ascii="Times New Roman" w:eastAsia="Times New Roman,Arial" w:hAnsi="Times New Roman" w:cs="Times New Roman"/>
          <w:sz w:val="24"/>
          <w:szCs w:val="24"/>
          <w:lang w:val="en-US"/>
        </w:rPr>
        <w:t xml:space="preserve"> </w:t>
      </w:r>
      <w:r w:rsidR="00150896" w:rsidRPr="00BD4099">
        <w:rPr>
          <w:rFonts w:ascii="Times New Roman" w:eastAsia="Times New Roman,Arial" w:hAnsi="Times New Roman" w:cs="Times New Roman"/>
          <w:sz w:val="24"/>
          <w:szCs w:val="24"/>
          <w:lang w:val="en-US"/>
        </w:rPr>
        <w:t>G</w:t>
      </w:r>
      <w:r w:rsidRPr="00BD4099">
        <w:rPr>
          <w:rFonts w:ascii="Times New Roman" w:eastAsia="Times New Roman,Arial" w:hAnsi="Times New Roman" w:cs="Times New Roman"/>
          <w:sz w:val="24"/>
          <w:szCs w:val="24"/>
          <w:lang w:val="en-US"/>
        </w:rPr>
        <w:t>). Any metal can be used, including molten brazing or soldering metal. In a similar process, lap</w:t>
      </w:r>
      <w:r w:rsidR="00C67366" w:rsidRPr="00BD4099">
        <w:rPr>
          <w:rFonts w:ascii="Times New Roman" w:eastAsia="Times New Roman,Arial" w:hAnsi="Times New Roman" w:cs="Times New Roman"/>
          <w:sz w:val="24"/>
          <w:szCs w:val="24"/>
          <w:lang w:val="en-US"/>
        </w:rPr>
        <w:t xml:space="preserve"> </w:t>
      </w:r>
      <w:r w:rsidRPr="00BD4099">
        <w:rPr>
          <w:rFonts w:ascii="Times New Roman" w:eastAsia="Times New Roman,Arial" w:hAnsi="Times New Roman" w:cs="Times New Roman"/>
          <w:sz w:val="24"/>
          <w:szCs w:val="24"/>
          <w:lang w:val="en-US"/>
        </w:rPr>
        <w:t>join</w:t>
      </w:r>
      <w:r w:rsidR="00A56482" w:rsidRPr="00BD4099">
        <w:rPr>
          <w:rFonts w:ascii="Times New Roman" w:eastAsia="Times New Roman,Arial" w:hAnsi="Times New Roman" w:cs="Times New Roman"/>
          <w:sz w:val="24"/>
          <w:szCs w:val="24"/>
          <w:lang w:val="en-US"/>
        </w:rPr>
        <w:t>t</w:t>
      </w:r>
      <w:r w:rsidRPr="00BD4099">
        <w:rPr>
          <w:rFonts w:ascii="Times New Roman" w:eastAsia="Times New Roman,Arial" w:hAnsi="Times New Roman" w:cs="Times New Roman"/>
          <w:sz w:val="24"/>
          <w:szCs w:val="24"/>
          <w:lang w:val="en-US"/>
        </w:rPr>
        <w:t>s may also be secured by pouring in molten metal (</w:t>
      </w:r>
      <w:r w:rsidRPr="00BD4099">
        <w:rPr>
          <w:rFonts w:ascii="Times New Roman" w:eastAsia="Times New Roman,Arial" w:hAnsi="Times New Roman" w:cs="Times New Roman"/>
          <w:b/>
          <w:sz w:val="24"/>
          <w:szCs w:val="24"/>
          <w:lang w:val="en-US"/>
        </w:rPr>
        <w:t xml:space="preserve">fig. </w:t>
      </w:r>
      <w:r w:rsidR="00631019">
        <w:rPr>
          <w:rFonts w:ascii="Times New Roman" w:eastAsia="Times New Roman,Arial" w:hAnsi="Times New Roman" w:cs="Times New Roman"/>
          <w:b/>
          <w:sz w:val="24"/>
          <w:szCs w:val="24"/>
          <w:lang w:val="en-US"/>
        </w:rPr>
        <w:t>201</w:t>
      </w:r>
      <w:r w:rsidR="00631019" w:rsidRPr="00BD4099">
        <w:rPr>
          <w:rFonts w:ascii="Times New Roman" w:eastAsia="Times New Roman,Arial" w:hAnsi="Times New Roman" w:cs="Times New Roman"/>
          <w:sz w:val="24"/>
          <w:szCs w:val="24"/>
          <w:lang w:val="en-US"/>
        </w:rPr>
        <w:t xml:space="preserve"> </w:t>
      </w:r>
      <w:r w:rsidR="00150896" w:rsidRPr="00BD4099">
        <w:rPr>
          <w:rFonts w:ascii="Times New Roman" w:eastAsia="Times New Roman,Arial" w:hAnsi="Times New Roman" w:cs="Times New Roman"/>
          <w:sz w:val="24"/>
          <w:szCs w:val="24"/>
          <w:lang w:val="en-US"/>
        </w:rPr>
        <w:t>I, J</w:t>
      </w:r>
      <w:r w:rsidR="00166FD4">
        <w:rPr>
          <w:rFonts w:ascii="Times New Roman" w:eastAsia="Times New Roman,Arial" w:hAnsi="Times New Roman" w:cs="Times New Roman"/>
          <w:sz w:val="24"/>
          <w:szCs w:val="24"/>
          <w:lang w:val="en-US"/>
        </w:rPr>
        <w:t>,</w:t>
      </w:r>
      <w:r w:rsidRPr="00BD4099">
        <w:rPr>
          <w:rFonts w:ascii="Times New Roman" w:eastAsia="Times New Roman,Arial" w:hAnsi="Times New Roman" w:cs="Times New Roman"/>
          <w:sz w:val="24"/>
          <w:szCs w:val="24"/>
          <w:lang w:val="en-US"/>
        </w:rPr>
        <w:t xml:space="preserve"> see </w:t>
      </w:r>
      <w:hyperlink w:anchor="I.5§2.1" w:history="1">
        <w:r w:rsidR="00BD4099" w:rsidRPr="00BD4099">
          <w:rPr>
            <w:rStyle w:val="Hyperlink"/>
            <w:rFonts w:ascii="Times New Roman" w:eastAsia="Times New Roman,Arial" w:hAnsi="Times New Roman" w:cs="Times New Roman"/>
            <w:sz w:val="24"/>
            <w:szCs w:val="24"/>
            <w:lang w:val="en-US"/>
          </w:rPr>
          <w:t>I.5</w:t>
        </w:r>
        <w:r w:rsidRPr="00BD4099">
          <w:rPr>
            <w:rStyle w:val="Hyperlink"/>
            <w:rFonts w:ascii="Times New Roman" w:eastAsia="Times New Roman" w:hAnsi="Times New Roman" w:cs="Times New Roman"/>
            <w:sz w:val="24"/>
            <w:szCs w:val="24"/>
            <w:lang w:val="en-US"/>
          </w:rPr>
          <w:t>§</w:t>
        </w:r>
        <w:r w:rsidRPr="00BD4099">
          <w:rPr>
            <w:rStyle w:val="Hyperlink"/>
            <w:rFonts w:ascii="Times New Roman" w:eastAsia="Times New Roman,Arial" w:hAnsi="Times New Roman" w:cs="Times New Roman"/>
            <w:sz w:val="24"/>
            <w:szCs w:val="24"/>
            <w:lang w:val="en-US"/>
          </w:rPr>
          <w:t>2.1</w:t>
        </w:r>
      </w:hyperlink>
      <w:r w:rsidR="00150896" w:rsidRPr="00BD4099">
        <w:rPr>
          <w:rFonts w:ascii="Times New Roman" w:eastAsia="Times New Roman,Arial" w:hAnsi="Times New Roman" w:cs="Times New Roman"/>
          <w:sz w:val="24"/>
          <w:szCs w:val="24"/>
          <w:lang w:val="en-US"/>
        </w:rPr>
        <w:t xml:space="preserve"> below</w:t>
      </w:r>
      <w:r w:rsidRPr="00BD4099">
        <w:rPr>
          <w:rFonts w:ascii="Times New Roman" w:eastAsia="Times New Roman,Arial" w:hAnsi="Times New Roman" w:cs="Times New Roman"/>
          <w:sz w:val="24"/>
          <w:szCs w:val="24"/>
          <w:lang w:val="en-US"/>
        </w:rPr>
        <w:t xml:space="preserve">). Interlock casting is found on many a bronze </w:t>
      </w:r>
      <w:r w:rsidR="00C67366" w:rsidRPr="00BD4099">
        <w:rPr>
          <w:rFonts w:ascii="Times New Roman" w:eastAsia="Times New Roman,Arial" w:hAnsi="Times New Roman" w:cs="Times New Roman"/>
          <w:sz w:val="24"/>
          <w:szCs w:val="24"/>
          <w:lang w:val="en-US"/>
        </w:rPr>
        <w:t xml:space="preserve">from </w:t>
      </w:r>
      <w:r w:rsidRPr="00BD4099">
        <w:rPr>
          <w:rFonts w:ascii="Times New Roman" w:eastAsia="Times New Roman,Arial" w:hAnsi="Times New Roman" w:cs="Times New Roman"/>
          <w:sz w:val="24"/>
          <w:szCs w:val="24"/>
          <w:lang w:val="en-US"/>
        </w:rPr>
        <w:t>Renaissance Italy</w:t>
      </w:r>
      <w:r w:rsidR="001A2D42" w:rsidRPr="00BD4099">
        <w:rPr>
          <w:rFonts w:ascii="Times New Roman" w:eastAsia="Times New Roman,Arial" w:hAnsi="Times New Roman" w:cs="Times New Roman"/>
          <w:sz w:val="24"/>
          <w:szCs w:val="24"/>
          <w:lang w:val="en-US"/>
        </w:rPr>
        <w:t xml:space="preserve"> (</w:t>
      </w:r>
      <w:r w:rsidR="001A2D42" w:rsidRPr="00BD4099">
        <w:rPr>
          <w:rFonts w:ascii="Times New Roman" w:eastAsia="Times New Roman,Arial" w:hAnsi="Times New Roman" w:cs="Times New Roman"/>
          <w:b/>
          <w:sz w:val="24"/>
          <w:szCs w:val="24"/>
          <w:lang w:val="en-US"/>
        </w:rPr>
        <w:t>fig</w:t>
      </w:r>
      <w:r w:rsidR="00BD4099" w:rsidRPr="00BD4099">
        <w:rPr>
          <w:rFonts w:ascii="Times New Roman" w:eastAsia="Times New Roman,Arial" w:hAnsi="Times New Roman" w:cs="Times New Roman"/>
          <w:b/>
          <w:sz w:val="24"/>
          <w:szCs w:val="24"/>
          <w:lang w:val="en-US"/>
        </w:rPr>
        <w:t>s</w:t>
      </w:r>
      <w:r w:rsidR="001A2D42" w:rsidRPr="00BD4099">
        <w:rPr>
          <w:rFonts w:ascii="Times New Roman" w:eastAsia="Times New Roman,Arial" w:hAnsi="Times New Roman" w:cs="Times New Roman"/>
          <w:b/>
          <w:sz w:val="24"/>
          <w:szCs w:val="24"/>
          <w:lang w:val="en-US"/>
        </w:rPr>
        <w:t xml:space="preserve">. </w:t>
      </w:r>
      <w:r w:rsidR="00596E61">
        <w:rPr>
          <w:rFonts w:ascii="Times New Roman" w:eastAsia="Times New Roman,Arial" w:hAnsi="Times New Roman" w:cs="Times New Roman"/>
          <w:b/>
          <w:sz w:val="24"/>
          <w:szCs w:val="24"/>
          <w:lang w:val="en-US"/>
        </w:rPr>
        <w:t xml:space="preserve">100, </w:t>
      </w:r>
      <w:r w:rsidR="00631019">
        <w:rPr>
          <w:rFonts w:ascii="Times New Roman" w:eastAsia="Times New Roman,Arial" w:hAnsi="Times New Roman" w:cs="Times New Roman"/>
          <w:b/>
          <w:sz w:val="24"/>
          <w:szCs w:val="24"/>
          <w:lang w:val="en-US"/>
        </w:rPr>
        <w:t>207</w:t>
      </w:r>
      <w:r w:rsidR="001A2D42" w:rsidRPr="00BD4099">
        <w:rPr>
          <w:rFonts w:ascii="Times New Roman" w:eastAsia="Times New Roman,Arial" w:hAnsi="Times New Roman" w:cs="Times New Roman"/>
          <w:sz w:val="24"/>
          <w:szCs w:val="24"/>
          <w:lang w:val="en-US"/>
        </w:rPr>
        <w:t>)</w:t>
      </w:r>
      <w:r w:rsidR="00C67366" w:rsidRPr="00BD4099">
        <w:rPr>
          <w:rFonts w:ascii="Times New Roman" w:eastAsia="Times New Roman,Arial" w:hAnsi="Times New Roman" w:cs="Times New Roman"/>
          <w:sz w:val="24"/>
          <w:szCs w:val="24"/>
          <w:lang w:val="en-US"/>
        </w:rPr>
        <w:t>,</w:t>
      </w:r>
      <w:r w:rsidRPr="00BD4099">
        <w:rPr>
          <w:rFonts w:ascii="Times New Roman" w:eastAsia="Times New Roman,Arial" w:hAnsi="Times New Roman" w:cs="Times New Roman"/>
          <w:sz w:val="24"/>
          <w:szCs w:val="24"/>
          <w:lang w:val="en-US"/>
        </w:rPr>
        <w:t xml:space="preserve"> as fusion welding was not practiced at the time, and also in a variety of other contexts.</w:t>
      </w:r>
    </w:p>
    <w:p w:rsidR="00F13A16" w:rsidRPr="00CF2927" w:rsidRDefault="00F13A16" w:rsidP="00400A6F">
      <w:pPr>
        <w:spacing w:line="360" w:lineRule="auto"/>
        <w:rPr>
          <w:rFonts w:ascii="Times New Roman" w:eastAsia="Times New Roman,Arial" w:hAnsi="Times New Roman" w:cs="Times New Roman"/>
          <w:lang w:val="en-US"/>
        </w:rPr>
      </w:pPr>
    </w:p>
    <w:p w:rsidR="00992F9F" w:rsidRPr="00CF2927" w:rsidRDefault="002B2828" w:rsidP="00400A6F">
      <w:pPr>
        <w:spacing w:line="360" w:lineRule="auto"/>
        <w:rPr>
          <w:rFonts w:ascii="Times New Roman" w:eastAsia="Times New Roman,Arial" w:hAnsi="Times New Roman" w:cs="Times New Roman"/>
          <w:i/>
          <w:lang w:val="en-US"/>
        </w:rPr>
      </w:pPr>
      <w:r w:rsidRPr="00CF2927">
        <w:rPr>
          <w:rFonts w:ascii="Times New Roman" w:eastAsia="Times New Roman,Arial" w:hAnsi="Times New Roman" w:cs="Times New Roman"/>
          <w:lang w:val="en-US"/>
        </w:rPr>
        <w:t xml:space="preserve">Interlock casting </w:t>
      </w:r>
      <w:r w:rsidR="00992F9F" w:rsidRPr="00CF2927">
        <w:rPr>
          <w:rFonts w:ascii="Times New Roman" w:eastAsia="Times New Roman,Arial" w:hAnsi="Times New Roman" w:cs="Times New Roman"/>
          <w:lang w:val="en-US"/>
        </w:rPr>
        <w:t>appears as a combination of features</w:t>
      </w:r>
      <w:r w:rsidR="00C67366" w:rsidRPr="00CF2927">
        <w:rPr>
          <w:rFonts w:ascii="Times New Roman" w:eastAsia="Times New Roman,Arial" w:hAnsi="Times New Roman" w:cs="Times New Roman"/>
          <w:lang w:val="en-US"/>
        </w:rPr>
        <w:t>,</w:t>
      </w:r>
      <w:r w:rsidR="00992F9F" w:rsidRPr="00CF2927">
        <w:rPr>
          <w:rFonts w:ascii="Times New Roman" w:eastAsia="Times New Roman,Arial" w:hAnsi="Times New Roman" w:cs="Times New Roman"/>
          <w:lang w:val="en-US"/>
        </w:rPr>
        <w:t xml:space="preserve"> including a more or less contin</w:t>
      </w:r>
      <w:r w:rsidRPr="00CF2927">
        <w:rPr>
          <w:rFonts w:ascii="Times New Roman" w:eastAsia="Times New Roman,Arial" w:hAnsi="Times New Roman" w:cs="Times New Roman"/>
          <w:lang w:val="en-US"/>
        </w:rPr>
        <w:t>u</w:t>
      </w:r>
      <w:r w:rsidR="00992F9F" w:rsidRPr="00CF2927">
        <w:rPr>
          <w:rFonts w:ascii="Times New Roman" w:eastAsia="Times New Roman,Arial" w:hAnsi="Times New Roman" w:cs="Times New Roman"/>
          <w:lang w:val="en-US"/>
        </w:rPr>
        <w:t xml:space="preserve">ous and thick </w:t>
      </w:r>
      <w:r w:rsidRPr="00CF2927">
        <w:rPr>
          <w:rFonts w:ascii="Times New Roman" w:eastAsia="Times New Roman,Arial" w:hAnsi="Times New Roman" w:cs="Times New Roman"/>
          <w:lang w:val="en-US"/>
        </w:rPr>
        <w:t>join</w:t>
      </w:r>
      <w:r w:rsidR="0096215D"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 xml:space="preserve"> </w:t>
      </w:r>
      <w:r w:rsidR="006743D4" w:rsidRPr="00CF2927">
        <w:rPr>
          <w:rFonts w:ascii="Times New Roman" w:eastAsia="Times New Roman,Arial" w:hAnsi="Times New Roman" w:cs="Times New Roman"/>
          <w:lang w:val="en-US"/>
        </w:rPr>
        <w:t>area,</w:t>
      </w:r>
      <w:r w:rsidRPr="00CF2927">
        <w:rPr>
          <w:rFonts w:ascii="Times New Roman" w:eastAsia="Times New Roman,Arial" w:hAnsi="Times New Roman" w:cs="Times New Roman"/>
          <w:lang w:val="en-US"/>
        </w:rPr>
        <w:t xml:space="preserve"> which may be filled with brazing</w:t>
      </w:r>
      <w:r w:rsidR="00C67366" w:rsidRPr="00CF2927">
        <w:rPr>
          <w:rFonts w:ascii="Times New Roman" w:eastAsia="Times New Roman,Arial" w:hAnsi="Times New Roman" w:cs="Times New Roman"/>
          <w:lang w:val="en-US"/>
        </w:rPr>
        <w:t xml:space="preserve"> or </w:t>
      </w:r>
      <w:r w:rsidRPr="00CF2927">
        <w:rPr>
          <w:rFonts w:ascii="Times New Roman" w:eastAsia="Times New Roman,Arial" w:hAnsi="Times New Roman" w:cs="Times New Roman"/>
          <w:lang w:val="en-US"/>
        </w:rPr>
        <w:t xml:space="preserve">soldering metal </w:t>
      </w:r>
      <w:r w:rsidR="00FB0A5E" w:rsidRPr="00CF2927">
        <w:rPr>
          <w:rFonts w:ascii="Times New Roman" w:eastAsia="Times New Roman,Arial" w:hAnsi="Times New Roman" w:cs="Times New Roman"/>
          <w:lang w:val="en-US"/>
        </w:rPr>
        <w:t>or</w:t>
      </w:r>
      <w:r w:rsidRPr="00CF2927">
        <w:rPr>
          <w:rFonts w:ascii="Times New Roman" w:eastAsia="Times New Roman,Arial" w:hAnsi="Times New Roman" w:cs="Times New Roman"/>
          <w:lang w:val="en-US"/>
        </w:rPr>
        <w:t xml:space="preserve"> </w:t>
      </w:r>
      <w:r w:rsidR="00992F9F" w:rsidRPr="00CF2927">
        <w:rPr>
          <w:rFonts w:ascii="Times New Roman" w:eastAsia="Times New Roman,Arial" w:hAnsi="Times New Roman" w:cs="Times New Roman"/>
          <w:lang w:val="en-US"/>
        </w:rPr>
        <w:t xml:space="preserve">surrounded by </w:t>
      </w:r>
      <w:r w:rsidR="00740BC8">
        <w:rPr>
          <w:rFonts w:ascii="Times New Roman" w:eastAsia="Times New Roman,Arial" w:hAnsi="Times New Roman" w:cs="Times New Roman"/>
          <w:lang w:val="en-US"/>
        </w:rPr>
        <w:t>%%</w:t>
      </w:r>
      <w:r w:rsidR="00992F9F" w:rsidRPr="00CF2927">
        <w:rPr>
          <w:rFonts w:ascii="Times New Roman" w:eastAsia="Times New Roman,Arial" w:hAnsi="Times New Roman" w:cs="Times New Roman"/>
          <w:lang w:val="en-US"/>
        </w:rPr>
        <w:t>patch</w:t>
      </w:r>
      <w:r w:rsidR="00740BC8">
        <w:rPr>
          <w:rFonts w:ascii="Times New Roman" w:eastAsia="Times New Roman,Arial" w:hAnsi="Times New Roman" w:cs="Times New Roman"/>
          <w:lang w:val="en-US"/>
        </w:rPr>
        <w:t>%%</w:t>
      </w:r>
      <w:r w:rsidR="00992F9F" w:rsidRPr="00CF2927">
        <w:rPr>
          <w:rFonts w:ascii="Times New Roman" w:eastAsia="Times New Roman,Arial" w:hAnsi="Times New Roman" w:cs="Times New Roman"/>
          <w:lang w:val="en-US"/>
        </w:rPr>
        <w:t>-like forms</w:t>
      </w:r>
      <w:r w:rsidRPr="00CF2927">
        <w:rPr>
          <w:rFonts w:ascii="Times New Roman" w:eastAsia="Times New Roman,Arial" w:hAnsi="Times New Roman" w:cs="Times New Roman"/>
          <w:lang w:val="en-US"/>
        </w:rPr>
        <w:t>.</w:t>
      </w:r>
    </w:p>
    <w:p w:rsidR="00992F9F" w:rsidRPr="00CF2927" w:rsidRDefault="00992F9F" w:rsidP="00400A6F">
      <w:pPr>
        <w:spacing w:line="360" w:lineRule="auto"/>
        <w:rPr>
          <w:rFonts w:ascii="Times New Roman" w:eastAsia="Times New Roman,Arial" w:hAnsi="Times New Roman" w:cs="Times New Roman"/>
          <w:i/>
          <w:lang w:val="en-US"/>
        </w:rPr>
      </w:pPr>
    </w:p>
    <w:p w:rsidR="006A37FB" w:rsidRPr="00CF2927" w:rsidRDefault="006A37FB" w:rsidP="00400A6F">
      <w:pPr>
        <w:spacing w:line="360" w:lineRule="auto"/>
        <w:rPr>
          <w:rFonts w:ascii="Times New Roman" w:eastAsia="Times New Roman,Arial" w:hAnsi="Times New Roman" w:cs="Times New Roman"/>
          <w:i/>
          <w:lang w:val="en-US"/>
        </w:rPr>
      </w:pPr>
      <w:r w:rsidRPr="00CF2927">
        <w:rPr>
          <w:rFonts w:ascii="Times New Roman" w:eastAsia="Times New Roman,Arial" w:hAnsi="Times New Roman" w:cs="Times New Roman"/>
          <w:i/>
          <w:lang w:val="en-US"/>
        </w:rPr>
        <w:t>Risks of misidentification/misinterpretation</w:t>
      </w:r>
    </w:p>
    <w:p w:rsidR="00992F9F" w:rsidRPr="00CF2927" w:rsidRDefault="00081CFE"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A </w:t>
      </w:r>
      <w:r w:rsidR="008C23A5" w:rsidRPr="00CF2927">
        <w:rPr>
          <w:rFonts w:ascii="Times New Roman" w:eastAsia="Times New Roman,Arial" w:hAnsi="Times New Roman" w:cs="Times New Roman"/>
          <w:lang w:val="en-US"/>
        </w:rPr>
        <w:t xml:space="preserve">rhythmic </w:t>
      </w:r>
      <w:r w:rsidRPr="00CF2927">
        <w:rPr>
          <w:rFonts w:ascii="Times New Roman" w:eastAsia="Times New Roman,Arial" w:hAnsi="Times New Roman" w:cs="Times New Roman"/>
          <w:lang w:val="en-US"/>
        </w:rPr>
        <w:t xml:space="preserve">pattern </w:t>
      </w:r>
      <w:r w:rsidR="00992F9F" w:rsidRPr="00CF2927">
        <w:rPr>
          <w:rFonts w:ascii="Times New Roman" w:eastAsia="Times New Roman,Arial" w:hAnsi="Times New Roman" w:cs="Times New Roman"/>
          <w:lang w:val="en-US"/>
        </w:rPr>
        <w:t xml:space="preserve">of patch-like features </w:t>
      </w:r>
      <w:r w:rsidRPr="00CF2927">
        <w:rPr>
          <w:rFonts w:ascii="Times New Roman" w:eastAsia="Times New Roman,Arial" w:hAnsi="Times New Roman" w:cs="Times New Roman"/>
          <w:lang w:val="en-US"/>
        </w:rPr>
        <w:t xml:space="preserve">in a concentrated area </w:t>
      </w:r>
      <w:r w:rsidR="00992F9F" w:rsidRPr="00CF2927">
        <w:rPr>
          <w:rFonts w:ascii="Times New Roman" w:eastAsia="Times New Roman,Arial" w:hAnsi="Times New Roman" w:cs="Times New Roman"/>
          <w:lang w:val="en-US"/>
        </w:rPr>
        <w:t xml:space="preserve">may pertain </w:t>
      </w:r>
      <w:r w:rsidR="008C23A5" w:rsidRPr="00CF2927">
        <w:rPr>
          <w:rFonts w:ascii="Times New Roman" w:eastAsia="Times New Roman,Arial" w:hAnsi="Times New Roman" w:cs="Times New Roman"/>
          <w:lang w:val="en-US"/>
        </w:rPr>
        <w:t>to</w:t>
      </w:r>
      <w:r w:rsidRPr="00CF2927">
        <w:rPr>
          <w:rFonts w:ascii="Times New Roman" w:eastAsia="Times New Roman,Arial" w:hAnsi="Times New Roman" w:cs="Times New Roman"/>
          <w:lang w:val="en-US"/>
        </w:rPr>
        <w:t xml:space="preserve"> any number of things </w:t>
      </w:r>
      <w:r w:rsidR="008C23A5" w:rsidRPr="00CF2927">
        <w:rPr>
          <w:rFonts w:ascii="Times New Roman" w:eastAsia="Times New Roman,Arial" w:hAnsi="Times New Roman" w:cs="Times New Roman"/>
          <w:lang w:val="en-US"/>
        </w:rPr>
        <w:t>(</w:t>
      </w:r>
      <w:r w:rsidR="00C67366" w:rsidRPr="00CF2927">
        <w:rPr>
          <w:rFonts w:ascii="Times New Roman" w:eastAsia="Times New Roman,Arial" w:hAnsi="Times New Roman" w:cs="Times New Roman"/>
          <w:lang w:val="en-US"/>
        </w:rPr>
        <w:t xml:space="preserve">for instance </w:t>
      </w:r>
      <w:r w:rsidR="00255BE0">
        <w:rPr>
          <w:rFonts w:ascii="Times New Roman" w:eastAsia="Times New Roman,Arial" w:hAnsi="Times New Roman" w:cs="Times New Roman"/>
          <w:lang w:val="en-US"/>
        </w:rPr>
        <w:t>%%</w:t>
      </w:r>
      <w:r w:rsidR="00652E07" w:rsidRPr="00255BE0">
        <w:rPr>
          <w:rFonts w:ascii="Times New Roman" w:eastAsia="Times New Roman,Arial" w:hAnsi="Times New Roman" w:cs="Times New Roman"/>
          <w:lang w:val="en-US"/>
        </w:rPr>
        <w:t>core pin</w:t>
      </w:r>
      <w:r w:rsidR="00255BE0">
        <w:rPr>
          <w:rFonts w:ascii="Times New Roman" w:eastAsia="Times New Roman,Arial" w:hAnsi="Times New Roman" w:cs="Times New Roman"/>
          <w:lang w:val="en-US"/>
        </w:rPr>
        <w:t>%%</w:t>
      </w:r>
      <w:r w:rsidR="008C23A5" w:rsidRPr="00255BE0">
        <w:rPr>
          <w:rFonts w:ascii="Times New Roman" w:eastAsia="Times New Roman,Arial" w:hAnsi="Times New Roman" w:cs="Times New Roman"/>
          <w:lang w:val="en-US"/>
        </w:rPr>
        <w:t xml:space="preserve"> </w:t>
      </w:r>
      <w:r w:rsidR="008C23A5" w:rsidRPr="00CF2927">
        <w:rPr>
          <w:rFonts w:ascii="Times New Roman" w:eastAsia="Times New Roman,Arial" w:hAnsi="Times New Roman" w:cs="Times New Roman"/>
          <w:lang w:val="en-US"/>
        </w:rPr>
        <w:t xml:space="preserve">hole or </w:t>
      </w:r>
      <w:r w:rsidR="00B07A9B">
        <w:rPr>
          <w:rFonts w:ascii="Times New Roman" w:eastAsia="Times New Roman,Arial" w:hAnsi="Times New Roman" w:cs="Times New Roman"/>
          <w:lang w:val="en-US"/>
        </w:rPr>
        <w:t>%%</w:t>
      </w:r>
      <w:r w:rsidR="00652E07" w:rsidRPr="00B07A9B">
        <w:rPr>
          <w:rFonts w:ascii="Times New Roman" w:eastAsia="Times New Roman,Arial" w:hAnsi="Times New Roman" w:cs="Times New Roman"/>
          <w:lang w:val="en-US"/>
        </w:rPr>
        <w:t>armature</w:t>
      </w:r>
      <w:r w:rsidR="00B07A9B">
        <w:rPr>
          <w:rFonts w:ascii="Times New Roman" w:eastAsia="Times New Roman,Arial" w:hAnsi="Times New Roman" w:cs="Times New Roman"/>
          <w:lang w:val="en-US"/>
        </w:rPr>
        <w:t>%%</w:t>
      </w:r>
      <w:r w:rsidR="008C23A5" w:rsidRPr="00B07A9B">
        <w:rPr>
          <w:rFonts w:ascii="Times New Roman" w:eastAsia="Times New Roman,Arial" w:hAnsi="Times New Roman" w:cs="Times New Roman"/>
          <w:lang w:val="en-US"/>
        </w:rPr>
        <w:t xml:space="preserve"> </w:t>
      </w:r>
      <w:r w:rsidR="008C23A5" w:rsidRPr="00CF2927">
        <w:rPr>
          <w:rFonts w:ascii="Times New Roman" w:eastAsia="Times New Roman,Arial" w:hAnsi="Times New Roman" w:cs="Times New Roman"/>
          <w:lang w:val="en-US"/>
        </w:rPr>
        <w:t xml:space="preserve">fills) </w:t>
      </w:r>
      <w:r w:rsidR="00801093" w:rsidRPr="00CF2927">
        <w:rPr>
          <w:rFonts w:ascii="Times New Roman" w:eastAsia="Times New Roman,Arial" w:hAnsi="Times New Roman" w:cs="Times New Roman"/>
          <w:lang w:val="en-US"/>
        </w:rPr>
        <w:t>rather than join</w:t>
      </w:r>
      <w:r w:rsidR="0096215D" w:rsidRPr="00CF2927">
        <w:rPr>
          <w:rFonts w:ascii="Times New Roman" w:eastAsia="Times New Roman,Arial" w:hAnsi="Times New Roman" w:cs="Times New Roman"/>
          <w:lang w:val="en-US"/>
        </w:rPr>
        <w:t>t</w:t>
      </w:r>
      <w:r w:rsidR="00801093" w:rsidRPr="00CF2927">
        <w:rPr>
          <w:rFonts w:ascii="Times New Roman" w:eastAsia="Times New Roman,Arial" w:hAnsi="Times New Roman" w:cs="Times New Roman"/>
          <w:lang w:val="en-US"/>
        </w:rPr>
        <w:t xml:space="preserve">s </w:t>
      </w:r>
      <w:r w:rsidR="00992F9F" w:rsidRPr="00CF2927">
        <w:rPr>
          <w:rFonts w:ascii="Times New Roman" w:eastAsia="Times New Roman,Arial" w:hAnsi="Times New Roman" w:cs="Times New Roman"/>
          <w:lang w:val="en-US"/>
        </w:rPr>
        <w:t>(</w:t>
      </w:r>
      <w:r w:rsidR="006A37FB" w:rsidRPr="00BD4099">
        <w:rPr>
          <w:rFonts w:ascii="Times New Roman" w:eastAsia="Times New Roman,Arial" w:hAnsi="Times New Roman" w:cs="Times New Roman"/>
          <w:b/>
          <w:lang w:val="en-US"/>
        </w:rPr>
        <w:t xml:space="preserve">fig. </w:t>
      </w:r>
      <w:r w:rsidR="00631019">
        <w:rPr>
          <w:rFonts w:ascii="Times New Roman" w:eastAsia="Times New Roman,Arial" w:hAnsi="Times New Roman" w:cs="Times New Roman"/>
          <w:b/>
          <w:lang w:val="en-US"/>
        </w:rPr>
        <w:t>119</w:t>
      </w:r>
      <w:r w:rsidR="00992F9F" w:rsidRPr="00CF2927">
        <w:rPr>
          <w:rFonts w:ascii="Times New Roman" w:eastAsia="Times New Roman,Arial" w:hAnsi="Times New Roman" w:cs="Times New Roman"/>
          <w:lang w:val="en-US"/>
        </w:rPr>
        <w:t>)</w:t>
      </w:r>
      <w:r w:rsidR="006A37FB" w:rsidRPr="00CF2927">
        <w:rPr>
          <w:rFonts w:ascii="Times New Roman" w:eastAsia="Times New Roman,Arial" w:hAnsi="Times New Roman" w:cs="Times New Roman"/>
          <w:lang w:val="en-US"/>
        </w:rPr>
        <w:t>.</w:t>
      </w:r>
    </w:p>
    <w:p w:rsidR="00150896" w:rsidRPr="00CF2927" w:rsidRDefault="00150896" w:rsidP="00400A6F">
      <w:pPr>
        <w:spacing w:line="360" w:lineRule="auto"/>
        <w:rPr>
          <w:rFonts w:ascii="Times New Roman" w:eastAsia="Times New Roman,Arial" w:hAnsi="Times New Roman" w:cs="Times New Roman"/>
          <w:lang w:val="en-US"/>
        </w:rPr>
      </w:pPr>
    </w:p>
    <w:p w:rsidR="002863D9" w:rsidRPr="00CF2927" w:rsidRDefault="00A44EAA" w:rsidP="00400A6F">
      <w:pPr>
        <w:pStyle w:val="Heading4"/>
        <w:rPr>
          <w:rFonts w:cs="Times New Roman"/>
          <w:lang w:val="en-US"/>
        </w:rPr>
      </w:pPr>
      <w:r w:rsidRPr="00CF2927">
        <w:rPr>
          <w:rFonts w:cs="Times New Roman"/>
          <w:lang w:val="en-US"/>
        </w:rPr>
        <w:t>1.</w:t>
      </w:r>
      <w:r w:rsidR="00A56482" w:rsidRPr="00CF2927">
        <w:rPr>
          <w:rFonts w:cs="Times New Roman"/>
          <w:lang w:val="en-US"/>
        </w:rPr>
        <w:t>1.</w:t>
      </w:r>
      <w:r w:rsidR="002863D9" w:rsidRPr="00CF2927">
        <w:rPr>
          <w:rFonts w:cs="Times New Roman"/>
          <w:lang w:val="en-US"/>
        </w:rPr>
        <w:t>4 Cast</w:t>
      </w:r>
      <w:r w:rsidR="00BD3605" w:rsidRPr="00CF2927">
        <w:rPr>
          <w:rFonts w:cs="Times New Roman"/>
          <w:lang w:val="en-US"/>
        </w:rPr>
        <w:t xml:space="preserve">ing </w:t>
      </w:r>
      <w:r w:rsidR="002863D9" w:rsidRPr="00CF2927">
        <w:rPr>
          <w:rFonts w:cs="Times New Roman"/>
          <w:lang w:val="en-US"/>
        </w:rPr>
        <w:t xml:space="preserve">on </w:t>
      </w:r>
      <w:r w:rsidR="00B84FCC" w:rsidRPr="00CF2927">
        <w:rPr>
          <w:rFonts w:cs="Times New Roman"/>
          <w:lang w:val="en-US"/>
        </w:rPr>
        <w:t>part</w:t>
      </w:r>
      <w:r w:rsidR="00B33C63" w:rsidRPr="00CF2927">
        <w:rPr>
          <w:rFonts w:cs="Times New Roman"/>
          <w:lang w:val="en-US"/>
        </w:rPr>
        <w:t>s</w:t>
      </w:r>
    </w:p>
    <w:p w:rsidR="0048054C" w:rsidRPr="00CF2927" w:rsidRDefault="00652E07" w:rsidP="00400A6F">
      <w:pPr>
        <w:spacing w:line="360" w:lineRule="auto"/>
        <w:rPr>
          <w:rFonts w:ascii="Times New Roman" w:eastAsia="Times New Roman,Arial" w:hAnsi="Times New Roman" w:cs="Times New Roman"/>
          <w:lang w:val="en-US"/>
        </w:rPr>
      </w:pPr>
      <w:r w:rsidRPr="00CF2927">
        <w:rPr>
          <w:rFonts w:ascii="Times New Roman" w:hAnsi="Times New Roman" w:cs="Times New Roman"/>
          <w:lang w:val="en-US"/>
        </w:rPr>
        <w:t>Casting on parts</w:t>
      </w:r>
      <w:r w:rsidR="00D10154" w:rsidRPr="00CF2927" w:rsidDel="00D10154">
        <w:rPr>
          <w:rFonts w:ascii="Times New Roman" w:hAnsi="Times New Roman" w:cs="Times New Roman"/>
          <w:lang w:val="en-US"/>
        </w:rPr>
        <w:t xml:space="preserve"> </w:t>
      </w:r>
      <w:r w:rsidR="004F5274" w:rsidRPr="00CF2927">
        <w:rPr>
          <w:rFonts w:ascii="Times New Roman" w:hAnsi="Times New Roman" w:cs="Times New Roman"/>
          <w:lang w:val="en-US"/>
        </w:rPr>
        <w:t>is a particular type of interlock casting</w:t>
      </w:r>
      <w:r w:rsidR="00D10154" w:rsidRPr="00CF2927">
        <w:rPr>
          <w:rFonts w:ascii="Times New Roman" w:hAnsi="Times New Roman" w:cs="Times New Roman"/>
          <w:lang w:val="en-US"/>
        </w:rPr>
        <w:t xml:space="preserve"> that </w:t>
      </w:r>
      <w:r w:rsidR="00BD3605" w:rsidRPr="00CF2927">
        <w:rPr>
          <w:rFonts w:ascii="Times New Roman" w:hAnsi="Times New Roman" w:cs="Times New Roman"/>
          <w:lang w:val="en-US"/>
        </w:rPr>
        <w:t xml:space="preserve">refers to the joining of two parts by casting one </w:t>
      </w:r>
      <w:r w:rsidR="00BD1130" w:rsidRPr="00CF2927">
        <w:rPr>
          <w:rFonts w:ascii="Times New Roman" w:hAnsi="Times New Roman" w:cs="Times New Roman"/>
          <w:lang w:val="en-US"/>
        </w:rPr>
        <w:t xml:space="preserve">element </w:t>
      </w:r>
      <w:r w:rsidR="00BD3605" w:rsidRPr="00CF2927">
        <w:rPr>
          <w:rFonts w:ascii="Times New Roman" w:hAnsi="Times New Roman" w:cs="Times New Roman"/>
          <w:lang w:val="en-US"/>
        </w:rPr>
        <w:t>onto another</w:t>
      </w:r>
      <w:r w:rsidR="005A312F" w:rsidRPr="00CF2927">
        <w:rPr>
          <w:rFonts w:ascii="Times New Roman" w:hAnsi="Times New Roman" w:cs="Times New Roman"/>
          <w:lang w:val="en-US"/>
        </w:rPr>
        <w:t>,</w:t>
      </w:r>
      <w:r w:rsidR="00BD3605" w:rsidRPr="00CF2927">
        <w:rPr>
          <w:rFonts w:ascii="Times New Roman" w:hAnsi="Times New Roman" w:cs="Times New Roman"/>
          <w:lang w:val="en-US"/>
        </w:rPr>
        <w:t xml:space="preserve"> preexisting cast section. </w:t>
      </w:r>
      <w:r w:rsidR="004F5274" w:rsidRPr="00CF2927">
        <w:rPr>
          <w:rFonts w:ascii="Times New Roman" w:hAnsi="Times New Roman" w:cs="Times New Roman"/>
          <w:lang w:val="en-US"/>
        </w:rPr>
        <w:t xml:space="preserve">An </w:t>
      </w:r>
      <w:r w:rsidR="002863D9" w:rsidRPr="00CF2927">
        <w:rPr>
          <w:rFonts w:ascii="Times New Roman" w:eastAsia="Arial" w:hAnsi="Times New Roman" w:cs="Times New Roman"/>
          <w:lang w:val="en-US"/>
        </w:rPr>
        <w:t xml:space="preserve">entire </w:t>
      </w:r>
      <w:r w:rsidR="00FB0A5E" w:rsidRPr="00CF2927">
        <w:rPr>
          <w:rFonts w:ascii="Times New Roman" w:eastAsia="Arial" w:hAnsi="Times New Roman" w:cs="Times New Roman"/>
          <w:lang w:val="en-US"/>
        </w:rPr>
        <w:t>section, such as an arm,</w:t>
      </w:r>
      <w:r w:rsidR="002863D9" w:rsidRPr="00CF2927">
        <w:rPr>
          <w:rFonts w:ascii="Times New Roman" w:eastAsia="Arial" w:hAnsi="Times New Roman" w:cs="Times New Roman"/>
          <w:lang w:val="en-US"/>
        </w:rPr>
        <w:t xml:space="preserve"> may</w:t>
      </w:r>
      <w:r w:rsidR="00D00863" w:rsidRPr="00CF2927">
        <w:rPr>
          <w:rFonts w:ascii="Times New Roman" w:eastAsia="Arial" w:hAnsi="Times New Roman" w:cs="Times New Roman"/>
          <w:lang w:val="en-US"/>
        </w:rPr>
        <w:t xml:space="preserve"> </w:t>
      </w:r>
      <w:r w:rsidR="002863D9" w:rsidRPr="00CF2927">
        <w:rPr>
          <w:rFonts w:ascii="Times New Roman" w:eastAsia="Arial" w:hAnsi="Times New Roman" w:cs="Times New Roman"/>
          <w:lang w:val="en-US"/>
        </w:rPr>
        <w:t>be cast on</w:t>
      </w:r>
      <w:r w:rsidR="00007526" w:rsidRPr="00CF2927">
        <w:rPr>
          <w:rFonts w:ascii="Times New Roman" w:eastAsia="Arial" w:hAnsi="Times New Roman" w:cs="Times New Roman"/>
          <w:lang w:val="en-US"/>
        </w:rPr>
        <w:t>to</w:t>
      </w:r>
      <w:r w:rsidR="00052BAB">
        <w:rPr>
          <w:rFonts w:ascii="Times New Roman" w:eastAsia="Arial" w:hAnsi="Times New Roman" w:cs="Times New Roman"/>
          <w:lang w:val="en-US"/>
        </w:rPr>
        <w:t xml:space="preserve"> a pre</w:t>
      </w:r>
      <w:r w:rsidR="002863D9" w:rsidRPr="00CF2927">
        <w:rPr>
          <w:rFonts w:ascii="Times New Roman" w:eastAsia="Arial" w:hAnsi="Times New Roman" w:cs="Times New Roman"/>
          <w:lang w:val="en-US"/>
        </w:rPr>
        <w:t>cast unit (primary casting).</w:t>
      </w:r>
      <w:r w:rsidR="002863D9" w:rsidRPr="00CF2927">
        <w:rPr>
          <w:rFonts w:ascii="Times New Roman" w:eastAsia="Times New Roman,Arial" w:hAnsi="Times New Roman" w:cs="Times New Roman"/>
          <w:lang w:val="en-US"/>
        </w:rPr>
        <w:t xml:space="preserve"> </w:t>
      </w:r>
      <w:r w:rsidR="008C23A5" w:rsidRPr="00CF2927">
        <w:rPr>
          <w:rFonts w:ascii="Times New Roman" w:eastAsia="Times New Roman" w:hAnsi="Times New Roman" w:cs="Times New Roman"/>
          <w:lang w:val="en-US"/>
        </w:rPr>
        <w:t xml:space="preserve">This </w:t>
      </w:r>
      <w:r w:rsidR="009045CE" w:rsidRPr="00CF2927">
        <w:rPr>
          <w:rFonts w:ascii="Times New Roman" w:eastAsia="Times New Roman" w:hAnsi="Times New Roman" w:cs="Times New Roman"/>
          <w:lang w:val="en-US"/>
        </w:rPr>
        <w:t>can be</w:t>
      </w:r>
      <w:r w:rsidR="008C23A5" w:rsidRPr="00CF2927">
        <w:rPr>
          <w:rFonts w:ascii="Times New Roman" w:eastAsia="Times New Roman" w:hAnsi="Times New Roman" w:cs="Times New Roman"/>
          <w:lang w:val="en-US"/>
        </w:rPr>
        <w:t xml:space="preserve"> used on large bronze sculptural objects to add parts (</w:t>
      </w:r>
      <w:r w:rsidRPr="00BD4099">
        <w:rPr>
          <w:rFonts w:ascii="Times New Roman" w:eastAsia="Times New Roman" w:hAnsi="Times New Roman" w:cs="Times New Roman"/>
          <w:b/>
          <w:lang w:val="en-US"/>
        </w:rPr>
        <w:t>fig</w:t>
      </w:r>
      <w:r w:rsidR="00BD4099" w:rsidRPr="00BD4099">
        <w:rPr>
          <w:rFonts w:ascii="Times New Roman" w:eastAsia="Times New Roman" w:hAnsi="Times New Roman" w:cs="Times New Roman"/>
          <w:b/>
          <w:lang w:val="en-US"/>
        </w:rPr>
        <w:t>s</w:t>
      </w:r>
      <w:r w:rsidRPr="00BD4099">
        <w:rPr>
          <w:rFonts w:ascii="Times New Roman" w:eastAsia="Times New Roman" w:hAnsi="Times New Roman" w:cs="Times New Roman"/>
          <w:b/>
          <w:lang w:val="en-US"/>
        </w:rPr>
        <w:t xml:space="preserve">. </w:t>
      </w:r>
      <w:r w:rsidR="00631019">
        <w:rPr>
          <w:rFonts w:ascii="Times New Roman" w:eastAsia="Times New Roman" w:hAnsi="Times New Roman" w:cs="Times New Roman"/>
          <w:b/>
          <w:lang w:val="en-US"/>
        </w:rPr>
        <w:t>208</w:t>
      </w:r>
      <w:r w:rsidRPr="00BD4099">
        <w:rPr>
          <w:rFonts w:ascii="Times New Roman" w:eastAsia="Times New Roman" w:hAnsi="Times New Roman" w:cs="Times New Roman"/>
          <w:b/>
          <w:lang w:val="en-US"/>
        </w:rPr>
        <w:t xml:space="preserve">, </w:t>
      </w:r>
      <w:r w:rsidR="00631019">
        <w:rPr>
          <w:rFonts w:ascii="Times New Roman" w:eastAsia="Times New Roman" w:hAnsi="Times New Roman" w:cs="Times New Roman"/>
          <w:b/>
          <w:lang w:val="en-US"/>
        </w:rPr>
        <w:t>209</w:t>
      </w:r>
      <w:r w:rsidR="008C23A5" w:rsidRPr="00CF2927">
        <w:rPr>
          <w:rFonts w:ascii="Times New Roman" w:eastAsia="Times New Roman" w:hAnsi="Times New Roman" w:cs="Times New Roman"/>
          <w:lang w:val="en-US"/>
        </w:rPr>
        <w:t>)</w:t>
      </w:r>
      <w:r w:rsidR="009045CE" w:rsidRPr="00CF2927">
        <w:rPr>
          <w:rFonts w:ascii="Times New Roman" w:eastAsia="Times New Roman" w:hAnsi="Times New Roman" w:cs="Times New Roman"/>
          <w:lang w:val="en-US"/>
        </w:rPr>
        <w:t xml:space="preserve"> as well as</w:t>
      </w:r>
      <w:r w:rsidR="00BC3765" w:rsidRPr="00CF2927">
        <w:rPr>
          <w:rFonts w:ascii="Times New Roman" w:eastAsia="Times New Roman" w:hAnsi="Times New Roman" w:cs="Times New Roman"/>
          <w:lang w:val="en-US"/>
        </w:rPr>
        <w:t xml:space="preserve"> on</w:t>
      </w:r>
      <w:r w:rsidR="009045CE" w:rsidRPr="00CF2927">
        <w:rPr>
          <w:rFonts w:ascii="Times New Roman" w:eastAsia="Times New Roman" w:hAnsi="Times New Roman" w:cs="Times New Roman"/>
          <w:lang w:val="en-US"/>
        </w:rPr>
        <w:t xml:space="preserve"> smaller objects</w:t>
      </w:r>
      <w:r w:rsidR="008C23A5" w:rsidRPr="00CF2927">
        <w:rPr>
          <w:rFonts w:ascii="Times New Roman" w:eastAsia="Times New Roman" w:hAnsi="Times New Roman" w:cs="Times New Roman"/>
          <w:lang w:val="en-US"/>
        </w:rPr>
        <w:t xml:space="preserve">. </w:t>
      </w:r>
      <w:r w:rsidR="002801EA" w:rsidRPr="00CF2927">
        <w:rPr>
          <w:rFonts w:ascii="Times New Roman" w:eastAsia="Times New Roman,Arial" w:hAnsi="Times New Roman" w:cs="Times New Roman"/>
          <w:lang w:val="en-US"/>
        </w:rPr>
        <w:lastRenderedPageBreak/>
        <w:t xml:space="preserve">Usually, this does not result in a fusion weld. </w:t>
      </w:r>
      <w:r w:rsidR="008C23A5" w:rsidRPr="00CF2927">
        <w:rPr>
          <w:rFonts w:ascii="Times New Roman" w:eastAsia="Times New Roman,Arial" w:hAnsi="Times New Roman" w:cs="Times New Roman"/>
          <w:lang w:val="en-US"/>
        </w:rPr>
        <w:t>Casting onto existing t</w:t>
      </w:r>
      <w:r w:rsidR="00621F4A" w:rsidRPr="00CF2927">
        <w:rPr>
          <w:rFonts w:ascii="Times New Roman" w:eastAsia="Times New Roman,Arial" w:hAnsi="Times New Roman" w:cs="Times New Roman"/>
          <w:lang w:val="en-US"/>
        </w:rPr>
        <w:t>angs or projections on the primary casting</w:t>
      </w:r>
      <w:r w:rsidR="008C23A5" w:rsidRPr="00CF2927">
        <w:rPr>
          <w:rFonts w:ascii="Times New Roman" w:eastAsia="Times New Roman,Arial" w:hAnsi="Times New Roman" w:cs="Times New Roman"/>
          <w:lang w:val="en-US"/>
        </w:rPr>
        <w:t>,</w:t>
      </w:r>
      <w:r w:rsidR="00621F4A" w:rsidRPr="00CF2927">
        <w:rPr>
          <w:rFonts w:ascii="Times New Roman" w:eastAsia="Times New Roman,Arial" w:hAnsi="Times New Roman" w:cs="Times New Roman"/>
          <w:lang w:val="en-US"/>
        </w:rPr>
        <w:t xml:space="preserve"> </w:t>
      </w:r>
      <w:r w:rsidR="008C23A5" w:rsidRPr="00CF2927">
        <w:rPr>
          <w:rFonts w:ascii="Times New Roman" w:eastAsia="Times New Roman,Arial" w:hAnsi="Times New Roman" w:cs="Times New Roman"/>
          <w:lang w:val="en-US"/>
        </w:rPr>
        <w:t>as seen notably in ancient Chinese and Cambodian bronzes, helps strengthen the assembly</w:t>
      </w:r>
      <w:r w:rsidR="00613E67" w:rsidRPr="00CF2927">
        <w:rPr>
          <w:rFonts w:ascii="Times New Roman" w:eastAsia="Times New Roman,Arial" w:hAnsi="Times New Roman" w:cs="Times New Roman"/>
          <w:lang w:val="en-US"/>
        </w:rPr>
        <w:t>.</w:t>
      </w:r>
      <w:r w:rsidR="0006265C" w:rsidRPr="00CF2927">
        <w:rPr>
          <w:rStyle w:val="EndnoteReference"/>
          <w:rFonts w:ascii="Times New Roman" w:eastAsia="Times New Roman,Arial" w:hAnsi="Times New Roman" w:cs="Times New Roman"/>
          <w:lang w:val="en-US"/>
        </w:rPr>
        <w:endnoteReference w:id="7"/>
      </w:r>
      <w:r w:rsidR="00613E67" w:rsidRPr="00CF2927">
        <w:rPr>
          <w:rFonts w:ascii="Times New Roman" w:eastAsia="Times New Roman,Arial" w:hAnsi="Times New Roman" w:cs="Times New Roman"/>
          <w:lang w:val="en-US"/>
        </w:rPr>
        <w:t xml:space="preserve"> </w:t>
      </w:r>
      <w:r w:rsidR="00150896" w:rsidRPr="00CF2927">
        <w:rPr>
          <w:rFonts w:ascii="Times New Roman" w:eastAsia="Times New Roman,Arial" w:hAnsi="Times New Roman" w:cs="Times New Roman"/>
          <w:lang w:val="en-US"/>
        </w:rPr>
        <w:t xml:space="preserve">And casting </w:t>
      </w:r>
      <w:r w:rsidR="00BD1130" w:rsidRPr="00CF2927">
        <w:rPr>
          <w:rFonts w:ascii="Times New Roman" w:eastAsia="Times New Roman,Arial" w:hAnsi="Times New Roman" w:cs="Times New Roman"/>
          <w:lang w:val="en-US"/>
        </w:rPr>
        <w:t xml:space="preserve">on </w:t>
      </w:r>
      <w:r w:rsidR="00007BAF" w:rsidRPr="00CF2927">
        <w:rPr>
          <w:rFonts w:ascii="Times New Roman" w:eastAsia="Times New Roman,Arial" w:hAnsi="Times New Roman" w:cs="Times New Roman"/>
          <w:lang w:val="en-US"/>
        </w:rPr>
        <w:t xml:space="preserve">a part may also constitute </w:t>
      </w:r>
      <w:r w:rsidR="00BD1130" w:rsidRPr="00CF2927">
        <w:rPr>
          <w:rFonts w:ascii="Times New Roman" w:eastAsia="Times New Roman,Arial" w:hAnsi="Times New Roman" w:cs="Times New Roman"/>
          <w:lang w:val="en-US"/>
        </w:rPr>
        <w:t>a repair</w:t>
      </w:r>
      <w:r w:rsidR="00291500" w:rsidRPr="00CF2927">
        <w:rPr>
          <w:rFonts w:ascii="Times New Roman" w:eastAsia="Times New Roman,Arial" w:hAnsi="Times New Roman" w:cs="Times New Roman"/>
          <w:lang w:val="en-US"/>
        </w:rPr>
        <w:t xml:space="preserve"> (see </w:t>
      </w:r>
      <w:hyperlink w:anchor="I.4§1.2.1" w:history="1">
        <w:r w:rsidR="006505A2" w:rsidRPr="00BD4099">
          <w:rPr>
            <w:rStyle w:val="Hyperlink"/>
            <w:rFonts w:ascii="Times New Roman" w:eastAsia="Times New Roman,Arial" w:hAnsi="Times New Roman" w:cs="Times New Roman"/>
            <w:lang w:val="en-US"/>
          </w:rPr>
          <w:t>I.</w:t>
        </w:r>
        <w:r w:rsidR="00291500" w:rsidRPr="00BD4099">
          <w:rPr>
            <w:rStyle w:val="Hyperlink"/>
            <w:rFonts w:ascii="Times New Roman" w:eastAsia="Times New Roman,Arial" w:hAnsi="Times New Roman" w:cs="Times New Roman"/>
            <w:lang w:val="en-US"/>
          </w:rPr>
          <w:t>4§1.2</w:t>
        </w:r>
        <w:r w:rsidR="009342F8" w:rsidRPr="00BD4099">
          <w:rPr>
            <w:rStyle w:val="Hyperlink"/>
            <w:rFonts w:ascii="Times New Roman" w:eastAsia="Times New Roman,Arial" w:hAnsi="Times New Roman" w:cs="Times New Roman"/>
            <w:lang w:val="en-US"/>
          </w:rPr>
          <w:t>.1</w:t>
        </w:r>
      </w:hyperlink>
      <w:r w:rsidR="00291500" w:rsidRPr="00CF2927">
        <w:rPr>
          <w:rFonts w:ascii="Times New Roman" w:eastAsia="Times New Roman,Arial" w:hAnsi="Times New Roman" w:cs="Times New Roman"/>
          <w:lang w:val="en-US"/>
        </w:rPr>
        <w:t>)</w:t>
      </w:r>
      <w:r w:rsidR="00BD1130" w:rsidRPr="00CF2927">
        <w:rPr>
          <w:rFonts w:ascii="Times New Roman" w:eastAsia="Times New Roman,Arial" w:hAnsi="Times New Roman" w:cs="Times New Roman"/>
          <w:lang w:val="en-US"/>
        </w:rPr>
        <w:t>.</w:t>
      </w:r>
    </w:p>
    <w:p w:rsidR="0048054C" w:rsidRPr="00CF2927" w:rsidRDefault="0048054C" w:rsidP="00400A6F">
      <w:pPr>
        <w:spacing w:line="360" w:lineRule="auto"/>
        <w:rPr>
          <w:rFonts w:ascii="Times New Roman" w:eastAsia="Times New Roman,Arial" w:hAnsi="Times New Roman" w:cs="Times New Roman"/>
          <w:lang w:val="en-US"/>
        </w:rPr>
      </w:pPr>
    </w:p>
    <w:p w:rsidR="00F13A16" w:rsidRPr="00CF2927" w:rsidRDefault="00DD48F7" w:rsidP="00400A6F">
      <w:pPr>
        <w:spacing w:line="360" w:lineRule="auto"/>
        <w:rPr>
          <w:rFonts w:ascii="Times New Roman" w:eastAsia="Times New Roman,Arial" w:hAnsi="Times New Roman" w:cs="Times New Roman"/>
          <w:b/>
          <w:bCs/>
          <w:lang w:val="en-US"/>
        </w:rPr>
      </w:pPr>
      <w:r w:rsidRPr="00CF2927">
        <w:rPr>
          <w:rFonts w:ascii="Times New Roman" w:eastAsia="Times New Roman,Arial" w:hAnsi="Times New Roman" w:cs="Times New Roman"/>
          <w:lang w:val="en-US"/>
        </w:rPr>
        <w:t xml:space="preserve">Because the cast-on section will </w:t>
      </w:r>
      <w:r w:rsidR="00FB0A5E" w:rsidRPr="00CF2927">
        <w:rPr>
          <w:rFonts w:ascii="Times New Roman" w:eastAsia="Times New Roman,Arial" w:hAnsi="Times New Roman" w:cs="Times New Roman"/>
          <w:lang w:val="en-US"/>
        </w:rPr>
        <w:t xml:space="preserve">tend to </w:t>
      </w:r>
      <w:r w:rsidRPr="00CF2927">
        <w:rPr>
          <w:rFonts w:ascii="Times New Roman" w:eastAsia="Times New Roman,Arial" w:hAnsi="Times New Roman" w:cs="Times New Roman"/>
          <w:lang w:val="en-US"/>
        </w:rPr>
        <w:t>shrink during cooling, a gap between the sections will often remain visible</w:t>
      </w:r>
      <w:r w:rsidR="00E76FBC" w:rsidRPr="00CF2927">
        <w:rPr>
          <w:rFonts w:ascii="Times New Roman" w:eastAsia="Times New Roman,Arial" w:hAnsi="Times New Roman" w:cs="Times New Roman"/>
          <w:lang w:val="en-US"/>
        </w:rPr>
        <w:t xml:space="preserve"> unless the join</w:t>
      </w:r>
      <w:r w:rsidR="0096215D" w:rsidRPr="00CF2927">
        <w:rPr>
          <w:rFonts w:ascii="Times New Roman" w:eastAsia="Times New Roman,Arial" w:hAnsi="Times New Roman" w:cs="Times New Roman"/>
          <w:lang w:val="en-US"/>
        </w:rPr>
        <w:t>t</w:t>
      </w:r>
      <w:r w:rsidR="00E76FBC" w:rsidRPr="00CF2927">
        <w:rPr>
          <w:rFonts w:ascii="Times New Roman" w:eastAsia="Times New Roman,Arial" w:hAnsi="Times New Roman" w:cs="Times New Roman"/>
          <w:lang w:val="en-US"/>
        </w:rPr>
        <w:t xml:space="preserve"> area is reworked by hammering</w:t>
      </w:r>
      <w:r w:rsidRPr="00CF2927">
        <w:rPr>
          <w:rFonts w:ascii="Times New Roman" w:eastAsia="Times New Roman,Arial" w:hAnsi="Times New Roman" w:cs="Times New Roman"/>
          <w:lang w:val="en-US"/>
        </w:rPr>
        <w:t xml:space="preserve">. </w:t>
      </w:r>
      <w:r w:rsidR="00613E67" w:rsidRPr="00CF2927">
        <w:rPr>
          <w:rFonts w:ascii="Times New Roman" w:eastAsia="Times New Roman,Arial" w:hAnsi="Times New Roman" w:cs="Times New Roman"/>
          <w:lang w:val="en-US"/>
        </w:rPr>
        <w:t xml:space="preserve">Radiography </w:t>
      </w:r>
      <w:r w:rsidRPr="00CF2927">
        <w:rPr>
          <w:rFonts w:ascii="Times New Roman" w:eastAsia="Times New Roman,Arial" w:hAnsi="Times New Roman" w:cs="Times New Roman"/>
          <w:lang w:val="en-US"/>
        </w:rPr>
        <w:t xml:space="preserve">is often necessary </w:t>
      </w:r>
      <w:r w:rsidR="00CB2A66" w:rsidRPr="00CF2927">
        <w:rPr>
          <w:rFonts w:ascii="Times New Roman" w:eastAsia="Times New Roman,Arial" w:hAnsi="Times New Roman" w:cs="Times New Roman"/>
          <w:lang w:val="en-US"/>
        </w:rPr>
        <w:t xml:space="preserve">in order to </w:t>
      </w:r>
      <w:r w:rsidRPr="00CF2927">
        <w:rPr>
          <w:rFonts w:ascii="Times New Roman" w:eastAsia="Times New Roman,Arial" w:hAnsi="Times New Roman" w:cs="Times New Roman"/>
          <w:lang w:val="en-US"/>
        </w:rPr>
        <w:t xml:space="preserve">identify </w:t>
      </w:r>
      <w:r w:rsidR="00613E67" w:rsidRPr="00CF2927">
        <w:rPr>
          <w:rFonts w:ascii="Times New Roman" w:eastAsia="Times New Roman,Arial" w:hAnsi="Times New Roman" w:cs="Times New Roman"/>
          <w:lang w:val="en-US"/>
        </w:rPr>
        <w:t>a cast-on piece</w:t>
      </w:r>
      <w:r w:rsidR="006A4C3D" w:rsidRPr="00CF2927">
        <w:rPr>
          <w:rFonts w:ascii="Times New Roman" w:eastAsia="Times New Roman,Arial" w:hAnsi="Times New Roman" w:cs="Times New Roman"/>
          <w:lang w:val="en-US"/>
        </w:rPr>
        <w:t>, whether it is an original assembly or a repair</w:t>
      </w:r>
      <w:r w:rsidR="00613E67" w:rsidRPr="00CF2927">
        <w:rPr>
          <w:rFonts w:ascii="Times New Roman" w:eastAsia="Times New Roman,Arial" w:hAnsi="Times New Roman" w:cs="Times New Roman"/>
          <w:lang w:val="en-US"/>
        </w:rPr>
        <w:t>.</w:t>
      </w:r>
    </w:p>
    <w:p w:rsidR="000420F3" w:rsidRPr="00CF2927" w:rsidRDefault="000420F3" w:rsidP="00400A6F">
      <w:pPr>
        <w:spacing w:line="360" w:lineRule="auto"/>
        <w:rPr>
          <w:rFonts w:ascii="Times New Roman" w:eastAsia="Times New Roman,Arial" w:hAnsi="Times New Roman" w:cs="Times New Roman"/>
          <w:b/>
          <w:bCs/>
          <w:lang w:val="en-US"/>
        </w:rPr>
      </w:pPr>
    </w:p>
    <w:p w:rsidR="006A37FB" w:rsidRPr="00CF2927" w:rsidRDefault="006A37FB" w:rsidP="00400A6F">
      <w:pPr>
        <w:spacing w:line="360" w:lineRule="auto"/>
        <w:rPr>
          <w:rFonts w:ascii="Times New Roman" w:eastAsia="Times New Roman,Arial" w:hAnsi="Times New Roman" w:cs="Times New Roman"/>
          <w:i/>
          <w:lang w:val="en-US"/>
        </w:rPr>
      </w:pPr>
      <w:r w:rsidRPr="00CF2927">
        <w:rPr>
          <w:rFonts w:ascii="Times New Roman" w:eastAsia="Times New Roman,Arial" w:hAnsi="Times New Roman" w:cs="Times New Roman"/>
          <w:i/>
          <w:lang w:val="en-US"/>
        </w:rPr>
        <w:t>Risks of misidentification/misinterpretation</w:t>
      </w:r>
    </w:p>
    <w:p w:rsidR="006A37FB" w:rsidRPr="00CF2927" w:rsidRDefault="006A37FB"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It may be difficult to distinguish cast-on parts from </w:t>
      </w:r>
      <w:r w:rsidR="006A4C3D" w:rsidRPr="00CF2927">
        <w:rPr>
          <w:rFonts w:ascii="Times New Roman" w:eastAsia="Times New Roman,Arial" w:hAnsi="Times New Roman" w:cs="Times New Roman"/>
          <w:lang w:val="en-US"/>
        </w:rPr>
        <w:t xml:space="preserve">additions made in </w:t>
      </w:r>
      <w:r w:rsidR="00F41651" w:rsidRPr="00CF2927">
        <w:rPr>
          <w:rFonts w:ascii="Times New Roman" w:eastAsia="Times New Roman,Arial" w:hAnsi="Times New Roman" w:cs="Times New Roman"/>
          <w:lang w:val="en-US"/>
        </w:rPr>
        <w:t xml:space="preserve">the wax </w:t>
      </w:r>
      <w:r w:rsidR="0054462C">
        <w:rPr>
          <w:rFonts w:ascii="Times New Roman" w:eastAsia="Times New Roman,Arial" w:hAnsi="Times New Roman" w:cs="Times New Roman"/>
          <w:lang w:val="en-US"/>
        </w:rPr>
        <w:t>%%</w:t>
      </w:r>
      <w:r w:rsidR="00F41651" w:rsidRPr="00CF2927">
        <w:rPr>
          <w:rFonts w:ascii="Times New Roman" w:eastAsia="Times New Roman,Arial" w:hAnsi="Times New Roman" w:cs="Times New Roman"/>
          <w:lang w:val="en-US"/>
        </w:rPr>
        <w:t>model</w:t>
      </w:r>
      <w:r w:rsidR="0054462C">
        <w:rPr>
          <w:rFonts w:ascii="Times New Roman" w:eastAsia="Times New Roman,Arial" w:hAnsi="Times New Roman" w:cs="Times New Roman"/>
          <w:lang w:val="en-US"/>
        </w:rPr>
        <w:t>%%</w:t>
      </w:r>
      <w:r w:rsidR="008C23A5" w:rsidRPr="00CF2927">
        <w:rPr>
          <w:rFonts w:ascii="Times New Roman" w:eastAsia="Times New Roman,Arial" w:hAnsi="Times New Roman" w:cs="Times New Roman"/>
          <w:lang w:val="en-US"/>
        </w:rPr>
        <w:t xml:space="preserve"> (</w:t>
      </w:r>
      <w:r w:rsidR="006505A2" w:rsidRPr="00CF2927">
        <w:rPr>
          <w:rFonts w:ascii="Times New Roman" w:eastAsia="Times New Roman,Arial" w:hAnsi="Times New Roman" w:cs="Times New Roman"/>
          <w:lang w:val="en-US"/>
        </w:rPr>
        <w:t xml:space="preserve">see </w:t>
      </w:r>
      <w:hyperlink w:anchor="I.5§2.1" w:history="1">
        <w:r w:rsidR="00BD4099" w:rsidRPr="00BD4099">
          <w:rPr>
            <w:rStyle w:val="Hyperlink"/>
            <w:rFonts w:ascii="Times New Roman" w:eastAsia="Times New Roman,Arial" w:hAnsi="Times New Roman" w:cs="Times New Roman"/>
            <w:lang w:val="en-US"/>
          </w:rPr>
          <w:t>I.5</w:t>
        </w:r>
        <w:r w:rsidR="006505A2" w:rsidRPr="00BD4099">
          <w:rPr>
            <w:rStyle w:val="Hyperlink"/>
            <w:rFonts w:ascii="Times New Roman" w:eastAsia="Times New Roman,Arial" w:hAnsi="Times New Roman" w:cs="Times New Roman"/>
            <w:lang w:val="en-US"/>
          </w:rPr>
          <w:t>§</w:t>
        </w:r>
        <w:r w:rsidR="007D14BA" w:rsidRPr="00BD4099">
          <w:rPr>
            <w:rStyle w:val="Hyperlink"/>
            <w:rFonts w:ascii="Times New Roman" w:eastAsia="Times New Roman,Arial" w:hAnsi="Times New Roman" w:cs="Times New Roman"/>
            <w:lang w:val="en-US"/>
          </w:rPr>
          <w:t>2</w:t>
        </w:r>
        <w:r w:rsidR="00F41651" w:rsidRPr="00BD4099">
          <w:rPr>
            <w:rStyle w:val="Hyperlink"/>
            <w:rFonts w:ascii="Times New Roman" w:eastAsia="Times New Roman,Arial" w:hAnsi="Times New Roman" w:cs="Times New Roman"/>
            <w:lang w:val="en-US"/>
          </w:rPr>
          <w:t>.1</w:t>
        </w:r>
      </w:hyperlink>
      <w:r w:rsidR="006505A2" w:rsidRPr="00CF2927">
        <w:rPr>
          <w:rFonts w:ascii="Times New Roman" w:eastAsia="Times New Roman,Arial" w:hAnsi="Times New Roman" w:cs="Times New Roman"/>
          <w:lang w:val="en-US"/>
        </w:rPr>
        <w:t xml:space="preserve"> below</w:t>
      </w:r>
      <w:r w:rsidR="008C23A5" w:rsidRPr="00CF2927">
        <w:rPr>
          <w:rFonts w:ascii="Times New Roman" w:eastAsia="Times New Roman,Arial" w:hAnsi="Times New Roman" w:cs="Times New Roman"/>
          <w:lang w:val="en-US"/>
        </w:rPr>
        <w:t>).</w:t>
      </w:r>
    </w:p>
    <w:p w:rsidR="006A37FB" w:rsidRPr="00CF2927" w:rsidRDefault="006A37FB" w:rsidP="00400A6F">
      <w:pPr>
        <w:spacing w:line="360" w:lineRule="auto"/>
        <w:rPr>
          <w:rFonts w:ascii="Times New Roman" w:eastAsia="Times New Roman,Arial" w:hAnsi="Times New Roman" w:cs="Times New Roman"/>
          <w:b/>
          <w:bCs/>
          <w:lang w:val="en-US"/>
        </w:rPr>
      </w:pPr>
    </w:p>
    <w:p w:rsidR="00D855D6" w:rsidRPr="00CF2927" w:rsidRDefault="006E08C5" w:rsidP="00400A6F">
      <w:pPr>
        <w:pStyle w:val="Heading3"/>
        <w:rPr>
          <w:lang w:val="en-US"/>
        </w:rPr>
      </w:pPr>
      <w:bookmarkStart w:id="4" w:name="_Toc522885439"/>
      <w:bookmarkStart w:id="5" w:name="_Toc523342918"/>
      <w:bookmarkStart w:id="6" w:name="_Toc45548814"/>
      <w:r w:rsidRPr="00CF2927">
        <w:rPr>
          <w:lang w:val="en-US"/>
        </w:rPr>
        <w:t>1.</w:t>
      </w:r>
      <w:r w:rsidR="00D855D6" w:rsidRPr="00CF2927">
        <w:rPr>
          <w:lang w:val="en-US"/>
        </w:rPr>
        <w:t>2 Mechanical joining</w:t>
      </w:r>
      <w:bookmarkEnd w:id="4"/>
      <w:bookmarkEnd w:id="5"/>
      <w:bookmarkEnd w:id="6"/>
    </w:p>
    <w:p w:rsidR="002C7FC0" w:rsidRPr="00BD4099" w:rsidRDefault="00D17E81" w:rsidP="00400A6F">
      <w:pPr>
        <w:spacing w:line="360" w:lineRule="auto"/>
        <w:rPr>
          <w:rFonts w:ascii="Times New Roman" w:hAnsi="Times New Roman" w:cs="Times New Roman"/>
          <w:lang w:val="en-US"/>
        </w:rPr>
      </w:pPr>
      <w:r w:rsidRPr="00CF2927">
        <w:rPr>
          <w:rFonts w:ascii="Times New Roman" w:hAnsi="Times New Roman" w:cs="Times New Roman"/>
          <w:lang w:val="en-US"/>
        </w:rPr>
        <w:t>Mechanical joining can be achieved in a number of ways. One of the benefits (and potential weaknesses) is that some mechanical joining processes also allow for disassembly of the object.</w:t>
      </w:r>
      <w:r w:rsidR="00430F93" w:rsidRPr="00CF2927">
        <w:rPr>
          <w:rStyle w:val="EndnoteReference"/>
          <w:rFonts w:ascii="Times New Roman" w:hAnsi="Times New Roman" w:cs="Times New Roman"/>
          <w:lang w:val="en-US"/>
        </w:rPr>
        <w:endnoteReference w:id="8"/>
      </w:r>
      <w:r w:rsidRPr="00CF2927">
        <w:rPr>
          <w:rFonts w:ascii="Times New Roman" w:hAnsi="Times New Roman" w:cs="Times New Roman"/>
          <w:lang w:val="en-US"/>
        </w:rPr>
        <w:t xml:space="preserve"> This </w:t>
      </w:r>
      <w:r w:rsidR="000E2C29" w:rsidRPr="00CF2927">
        <w:rPr>
          <w:rFonts w:ascii="Times New Roman" w:hAnsi="Times New Roman" w:cs="Times New Roman"/>
          <w:lang w:val="en-US"/>
        </w:rPr>
        <w:t>was</w:t>
      </w:r>
      <w:r w:rsidRPr="00CF2927">
        <w:rPr>
          <w:rFonts w:ascii="Times New Roman" w:hAnsi="Times New Roman" w:cs="Times New Roman"/>
          <w:lang w:val="en-US"/>
        </w:rPr>
        <w:t>, for instance</w:t>
      </w:r>
      <w:r w:rsidR="00430F93" w:rsidRPr="00CF2927">
        <w:rPr>
          <w:rFonts w:ascii="Times New Roman" w:hAnsi="Times New Roman" w:cs="Times New Roman"/>
          <w:lang w:val="en-US"/>
        </w:rPr>
        <w:t xml:space="preserve"> in ear</w:t>
      </w:r>
      <w:r w:rsidR="00430F93" w:rsidRPr="00BD4099">
        <w:rPr>
          <w:rFonts w:ascii="Times New Roman" w:hAnsi="Times New Roman" w:cs="Times New Roman"/>
          <w:lang w:val="en-US"/>
        </w:rPr>
        <w:t>ly modern and modern Europe</w:t>
      </w:r>
      <w:r w:rsidRPr="00BD4099">
        <w:rPr>
          <w:rFonts w:ascii="Times New Roman" w:hAnsi="Times New Roman" w:cs="Times New Roman"/>
          <w:lang w:val="en-US"/>
        </w:rPr>
        <w:t xml:space="preserve">, key for </w:t>
      </w:r>
      <w:r w:rsidR="00C954E4">
        <w:rPr>
          <w:rFonts w:ascii="Times New Roman" w:hAnsi="Times New Roman" w:cs="Times New Roman"/>
          <w:lang w:val="en-US"/>
        </w:rPr>
        <w:t>%%</w:t>
      </w:r>
      <w:r w:rsidR="00652E07" w:rsidRPr="00C954E4">
        <w:rPr>
          <w:rFonts w:ascii="Times New Roman" w:hAnsi="Times New Roman" w:cs="Times New Roman"/>
          <w:lang w:val="en-US"/>
        </w:rPr>
        <w:t>chef-mod</w:t>
      </w:r>
      <w:r w:rsidR="00652E07" w:rsidRPr="00C954E4">
        <w:rPr>
          <w:rFonts w:ascii="Times New Roman" w:eastAsia="Times New Roman" w:hAnsi="Times New Roman" w:cs="Times New Roman"/>
          <w:lang w:val="en-US"/>
        </w:rPr>
        <w:t>è</w:t>
      </w:r>
      <w:r w:rsidR="00652E07" w:rsidRPr="00C954E4">
        <w:rPr>
          <w:rFonts w:ascii="Times New Roman" w:hAnsi="Times New Roman" w:cs="Times New Roman"/>
          <w:lang w:val="en-US"/>
        </w:rPr>
        <w:t>les</w:t>
      </w:r>
      <w:r w:rsidR="00C954E4">
        <w:rPr>
          <w:rFonts w:ascii="Times New Roman" w:hAnsi="Times New Roman" w:cs="Times New Roman"/>
          <w:lang w:val="en-US"/>
        </w:rPr>
        <w:t>%%</w:t>
      </w:r>
      <w:r w:rsidRPr="00C954E4">
        <w:rPr>
          <w:rFonts w:ascii="Times New Roman" w:hAnsi="Times New Roman" w:cs="Times New Roman"/>
          <w:lang w:val="en-US"/>
        </w:rPr>
        <w:t xml:space="preserve"> </w:t>
      </w:r>
      <w:r w:rsidRPr="00BD4099">
        <w:rPr>
          <w:rFonts w:ascii="Times New Roman" w:hAnsi="Times New Roman" w:cs="Times New Roman"/>
          <w:lang w:val="en-US"/>
        </w:rPr>
        <w:t xml:space="preserve">that </w:t>
      </w:r>
      <w:r w:rsidR="000E2C29" w:rsidRPr="00BD4099">
        <w:rPr>
          <w:rFonts w:ascii="Times New Roman" w:hAnsi="Times New Roman" w:cs="Times New Roman"/>
          <w:lang w:val="en-US"/>
        </w:rPr>
        <w:t>were</w:t>
      </w:r>
      <w:r w:rsidRPr="00BD4099">
        <w:rPr>
          <w:rFonts w:ascii="Times New Roman" w:hAnsi="Times New Roman" w:cs="Times New Roman"/>
          <w:lang w:val="en-US"/>
        </w:rPr>
        <w:t xml:space="preserve"> cast in parts and assembled with removable rivets so that the sections </w:t>
      </w:r>
      <w:r w:rsidR="000E2C29" w:rsidRPr="00BD4099">
        <w:rPr>
          <w:rFonts w:ascii="Times New Roman" w:hAnsi="Times New Roman" w:cs="Times New Roman"/>
          <w:lang w:val="en-US"/>
        </w:rPr>
        <w:t>could</w:t>
      </w:r>
      <w:r w:rsidRPr="00BD4099">
        <w:rPr>
          <w:rFonts w:ascii="Times New Roman" w:hAnsi="Times New Roman" w:cs="Times New Roman"/>
          <w:lang w:val="en-US"/>
        </w:rPr>
        <w:t xml:space="preserve"> be separated for molding as needed</w:t>
      </w:r>
      <w:r w:rsidR="00A242E3" w:rsidRPr="00BD4099">
        <w:rPr>
          <w:rFonts w:ascii="Times New Roman" w:hAnsi="Times New Roman" w:cs="Times New Roman"/>
          <w:lang w:val="en-US"/>
        </w:rPr>
        <w:t xml:space="preserve"> </w:t>
      </w:r>
      <w:r w:rsidR="00A242E3" w:rsidRPr="00BD4099">
        <w:rPr>
          <w:rFonts w:ascii="Times New Roman" w:eastAsia="Times New Roman,Arial" w:hAnsi="Times New Roman" w:cs="Times New Roman"/>
          <w:bCs/>
          <w:lang w:val="en-US"/>
        </w:rPr>
        <w:t>(</w:t>
      </w:r>
      <w:r w:rsidR="00A242E3" w:rsidRPr="00BD4099">
        <w:rPr>
          <w:rFonts w:ascii="Times New Roman" w:eastAsia="Times New Roman,Arial" w:hAnsi="Times New Roman" w:cs="Times New Roman"/>
          <w:b/>
          <w:bCs/>
          <w:lang w:val="en-US"/>
        </w:rPr>
        <w:t xml:space="preserve">fig. </w:t>
      </w:r>
      <w:r w:rsidR="00631019">
        <w:rPr>
          <w:rFonts w:ascii="Times New Roman" w:eastAsia="Times New Roman,Arial" w:hAnsi="Times New Roman" w:cs="Times New Roman"/>
          <w:b/>
          <w:bCs/>
          <w:lang w:val="en-US"/>
        </w:rPr>
        <w:t>210</w:t>
      </w:r>
      <w:r w:rsidR="00A242E3" w:rsidRPr="00BD4099">
        <w:rPr>
          <w:rFonts w:ascii="Times New Roman" w:eastAsia="Times New Roman,Arial" w:hAnsi="Times New Roman" w:cs="Times New Roman"/>
          <w:bCs/>
          <w:lang w:val="en-US"/>
        </w:rPr>
        <w:t>)</w:t>
      </w:r>
      <w:r w:rsidRPr="00BD4099">
        <w:rPr>
          <w:rFonts w:ascii="Times New Roman" w:hAnsi="Times New Roman" w:cs="Times New Roman"/>
          <w:lang w:val="en-US"/>
        </w:rPr>
        <w:t>.</w:t>
      </w:r>
    </w:p>
    <w:p w:rsidR="006F6831" w:rsidRPr="00BD4099" w:rsidRDefault="006F6831" w:rsidP="00400A6F">
      <w:pPr>
        <w:spacing w:line="360" w:lineRule="auto"/>
        <w:rPr>
          <w:rFonts w:ascii="Times New Roman" w:hAnsi="Times New Roman" w:cs="Times New Roman"/>
          <w:color w:val="FF0000"/>
          <w:lang w:val="en-US"/>
        </w:rPr>
      </w:pPr>
    </w:p>
    <w:p w:rsidR="00AC1D4A" w:rsidRPr="00BD4099" w:rsidRDefault="008A0C98" w:rsidP="00400A6F">
      <w:pPr>
        <w:pStyle w:val="Heading4"/>
        <w:rPr>
          <w:rFonts w:eastAsia="Times New Roman,Arial" w:cs="Times New Roman"/>
          <w:lang w:val="en-US"/>
        </w:rPr>
      </w:pPr>
      <w:r w:rsidRPr="00BD4099">
        <w:rPr>
          <w:rFonts w:eastAsia="Times New Roman,Arial" w:cs="Times New Roman"/>
          <w:lang w:val="en-US"/>
        </w:rPr>
        <w:t>1.</w:t>
      </w:r>
      <w:r w:rsidR="00AC1D4A" w:rsidRPr="00BD4099">
        <w:rPr>
          <w:rFonts w:eastAsia="Times New Roman,Arial" w:cs="Times New Roman"/>
          <w:lang w:val="en-US"/>
        </w:rPr>
        <w:t>2.1 Lap join</w:t>
      </w:r>
      <w:r w:rsidR="00280A3D" w:rsidRPr="00BD4099">
        <w:rPr>
          <w:rFonts w:eastAsia="Times New Roman,Arial" w:cs="Times New Roman"/>
          <w:lang w:val="en-US"/>
        </w:rPr>
        <w:t>t</w:t>
      </w:r>
      <w:r w:rsidR="00AC1D4A" w:rsidRPr="00BD4099">
        <w:rPr>
          <w:rFonts w:eastAsia="Times New Roman,Arial" w:cs="Times New Roman"/>
          <w:lang w:val="en-US"/>
        </w:rPr>
        <w:t>s</w:t>
      </w:r>
    </w:p>
    <w:p w:rsidR="00280A3D" w:rsidRPr="00BD4099" w:rsidRDefault="00AC1D4A" w:rsidP="00400A6F">
      <w:pPr>
        <w:spacing w:line="360" w:lineRule="auto"/>
        <w:rPr>
          <w:rFonts w:ascii="Times New Roman" w:eastAsia="Times New Roman,Arial" w:hAnsi="Times New Roman" w:cs="Times New Roman"/>
          <w:bCs/>
          <w:lang w:val="en-US"/>
        </w:rPr>
      </w:pPr>
      <w:r w:rsidRPr="00BD4099">
        <w:rPr>
          <w:rFonts w:ascii="Times New Roman" w:eastAsia="Times New Roman,Arial" w:hAnsi="Times New Roman" w:cs="Times New Roman"/>
          <w:bCs/>
          <w:lang w:val="en-US"/>
        </w:rPr>
        <w:t xml:space="preserve">Greater strength can be </w:t>
      </w:r>
      <w:r w:rsidR="003F012B" w:rsidRPr="00BD4099">
        <w:rPr>
          <w:rFonts w:ascii="Times New Roman" w:eastAsia="Times New Roman,Arial" w:hAnsi="Times New Roman" w:cs="Times New Roman"/>
          <w:bCs/>
          <w:lang w:val="en-US"/>
        </w:rPr>
        <w:t xml:space="preserve">achieved </w:t>
      </w:r>
      <w:r w:rsidRPr="00BD4099">
        <w:rPr>
          <w:rFonts w:ascii="Times New Roman" w:eastAsia="Times New Roman,Arial" w:hAnsi="Times New Roman" w:cs="Times New Roman"/>
          <w:bCs/>
          <w:lang w:val="en-US"/>
        </w:rPr>
        <w:t>by overlapping the two edges of a join</w:t>
      </w:r>
      <w:r w:rsidR="00280A3D" w:rsidRPr="00BD4099">
        <w:rPr>
          <w:rFonts w:ascii="Times New Roman" w:eastAsia="Times New Roman,Arial" w:hAnsi="Times New Roman" w:cs="Times New Roman"/>
          <w:bCs/>
          <w:lang w:val="en-US"/>
        </w:rPr>
        <w:t>t</w:t>
      </w:r>
      <w:r w:rsidRPr="00BD4099">
        <w:rPr>
          <w:rFonts w:ascii="Times New Roman" w:eastAsia="Times New Roman,Arial" w:hAnsi="Times New Roman" w:cs="Times New Roman"/>
          <w:bCs/>
          <w:lang w:val="en-US"/>
        </w:rPr>
        <w:t>. Once overlapped, any number of methods may be used to secure the join</w:t>
      </w:r>
      <w:r w:rsidR="00280A3D" w:rsidRPr="00BD4099">
        <w:rPr>
          <w:rFonts w:ascii="Times New Roman" w:eastAsia="Times New Roman,Arial" w:hAnsi="Times New Roman" w:cs="Times New Roman"/>
          <w:bCs/>
          <w:lang w:val="en-US"/>
        </w:rPr>
        <w:t>t</w:t>
      </w:r>
      <w:r w:rsidR="003F012B" w:rsidRPr="00BD4099">
        <w:rPr>
          <w:rFonts w:ascii="Times New Roman" w:eastAsia="Times New Roman,Arial" w:hAnsi="Times New Roman" w:cs="Times New Roman"/>
          <w:bCs/>
          <w:lang w:val="en-US"/>
        </w:rPr>
        <w:t xml:space="preserve">, </w:t>
      </w:r>
      <w:r w:rsidR="00E76FBC" w:rsidRPr="00BD4099">
        <w:rPr>
          <w:rFonts w:ascii="Times New Roman" w:eastAsia="Times New Roman,Arial" w:hAnsi="Times New Roman" w:cs="Times New Roman"/>
          <w:bCs/>
          <w:lang w:val="en-US"/>
        </w:rPr>
        <w:t>such as</w:t>
      </w:r>
      <w:r w:rsidR="003F012B" w:rsidRPr="00BD4099">
        <w:rPr>
          <w:rFonts w:ascii="Times New Roman" w:eastAsia="Times New Roman,Arial" w:hAnsi="Times New Roman" w:cs="Times New Roman"/>
          <w:bCs/>
          <w:lang w:val="en-US"/>
        </w:rPr>
        <w:t xml:space="preserve"> </w:t>
      </w:r>
      <w:r w:rsidRPr="00BD4099">
        <w:rPr>
          <w:rFonts w:ascii="Times New Roman" w:eastAsia="Times New Roman,Arial" w:hAnsi="Times New Roman" w:cs="Times New Roman"/>
          <w:bCs/>
          <w:lang w:val="en-US"/>
        </w:rPr>
        <w:t>solder</w:t>
      </w:r>
      <w:r w:rsidR="003F012B" w:rsidRPr="00BD4099">
        <w:rPr>
          <w:rFonts w:ascii="Times New Roman" w:eastAsia="Times New Roman,Arial" w:hAnsi="Times New Roman" w:cs="Times New Roman"/>
          <w:bCs/>
          <w:lang w:val="en-US"/>
        </w:rPr>
        <w:t xml:space="preserve">, </w:t>
      </w:r>
      <w:r w:rsidRPr="00BD4099">
        <w:rPr>
          <w:rFonts w:ascii="Times New Roman" w:eastAsia="Times New Roman,Arial" w:hAnsi="Times New Roman" w:cs="Times New Roman"/>
          <w:bCs/>
          <w:lang w:val="en-US"/>
        </w:rPr>
        <w:t>brazing metal</w:t>
      </w:r>
      <w:r w:rsidR="003F012B" w:rsidRPr="00BD4099">
        <w:rPr>
          <w:rFonts w:ascii="Times New Roman" w:eastAsia="Times New Roman,Arial" w:hAnsi="Times New Roman" w:cs="Times New Roman"/>
          <w:bCs/>
          <w:lang w:val="en-US"/>
        </w:rPr>
        <w:t>, or</w:t>
      </w:r>
      <w:r w:rsidRPr="00BD4099">
        <w:rPr>
          <w:rFonts w:ascii="Times New Roman" w:eastAsia="Times New Roman,Arial" w:hAnsi="Times New Roman" w:cs="Times New Roman"/>
          <w:bCs/>
          <w:lang w:val="en-US"/>
        </w:rPr>
        <w:t xml:space="preserve"> insert</w:t>
      </w:r>
      <w:r w:rsidR="003F012B" w:rsidRPr="00BD4099">
        <w:rPr>
          <w:rFonts w:ascii="Times New Roman" w:eastAsia="Times New Roman,Arial" w:hAnsi="Times New Roman" w:cs="Times New Roman"/>
          <w:bCs/>
          <w:lang w:val="en-US"/>
        </w:rPr>
        <w:t>ed</w:t>
      </w:r>
      <w:r w:rsidRPr="00BD4099">
        <w:rPr>
          <w:rFonts w:ascii="Times New Roman" w:eastAsia="Times New Roman,Arial" w:hAnsi="Times New Roman" w:cs="Times New Roman"/>
          <w:bCs/>
          <w:lang w:val="en-US"/>
        </w:rPr>
        <w:t xml:space="preserve"> pins or rivets (</w:t>
      </w:r>
      <w:r w:rsidRPr="00BD4099">
        <w:rPr>
          <w:rFonts w:ascii="Times New Roman" w:eastAsia="Times New Roman,Arial" w:hAnsi="Times New Roman" w:cs="Times New Roman"/>
          <w:b/>
          <w:bCs/>
          <w:lang w:val="en-US"/>
        </w:rPr>
        <w:t xml:space="preserve">fig. </w:t>
      </w:r>
      <w:r w:rsidR="00631019">
        <w:rPr>
          <w:rFonts w:ascii="Times New Roman" w:eastAsia="Times New Roman,Arial" w:hAnsi="Times New Roman" w:cs="Times New Roman"/>
          <w:b/>
          <w:bCs/>
          <w:lang w:val="en-US"/>
        </w:rPr>
        <w:t>201</w:t>
      </w:r>
      <w:r w:rsidRPr="00BD4099">
        <w:rPr>
          <w:rFonts w:ascii="Times New Roman" w:eastAsia="Times New Roman,Arial" w:hAnsi="Times New Roman" w:cs="Times New Roman"/>
          <w:bCs/>
          <w:lang w:val="en-US"/>
        </w:rPr>
        <w:t xml:space="preserve"> </w:t>
      </w:r>
      <w:r w:rsidR="002F59A1" w:rsidRPr="00BD4099">
        <w:rPr>
          <w:rFonts w:ascii="Times New Roman" w:eastAsia="Times New Roman,Arial" w:hAnsi="Times New Roman" w:cs="Times New Roman"/>
          <w:bCs/>
          <w:lang w:val="en-US"/>
        </w:rPr>
        <w:t>I, J, K</w:t>
      </w:r>
      <w:r w:rsidRPr="00BD4099">
        <w:rPr>
          <w:rFonts w:ascii="Times New Roman" w:eastAsia="Times New Roman,Arial" w:hAnsi="Times New Roman" w:cs="Times New Roman"/>
          <w:bCs/>
          <w:lang w:val="en-US"/>
        </w:rPr>
        <w:t>).</w:t>
      </w:r>
    </w:p>
    <w:p w:rsidR="00280A3D" w:rsidRPr="00BD4099" w:rsidRDefault="00280A3D" w:rsidP="00400A6F">
      <w:pPr>
        <w:spacing w:line="360" w:lineRule="auto"/>
        <w:rPr>
          <w:rFonts w:ascii="Times New Roman" w:eastAsia="Times New Roman,Arial" w:hAnsi="Times New Roman" w:cs="Times New Roman"/>
          <w:bCs/>
          <w:lang w:val="en-US"/>
        </w:rPr>
      </w:pPr>
    </w:p>
    <w:p w:rsidR="00AC3C71" w:rsidRPr="00CF2927" w:rsidRDefault="00AC1D4A" w:rsidP="00400A6F">
      <w:pPr>
        <w:spacing w:line="360" w:lineRule="auto"/>
        <w:rPr>
          <w:rFonts w:ascii="Times New Roman" w:eastAsia="Times New Roman,Arial" w:hAnsi="Times New Roman" w:cs="Times New Roman"/>
          <w:lang w:val="en-US"/>
        </w:rPr>
      </w:pPr>
      <w:r w:rsidRPr="00BD4099">
        <w:rPr>
          <w:rFonts w:ascii="Times New Roman" w:eastAsia="Times New Roman,Arial" w:hAnsi="Times New Roman" w:cs="Times New Roman"/>
          <w:lang w:val="en-US"/>
        </w:rPr>
        <w:t>A sleeve join</w:t>
      </w:r>
      <w:r w:rsidR="00280A3D" w:rsidRPr="00BD4099">
        <w:rPr>
          <w:rFonts w:ascii="Times New Roman" w:eastAsia="Times New Roman,Arial" w:hAnsi="Times New Roman" w:cs="Times New Roman"/>
          <w:lang w:val="en-US"/>
        </w:rPr>
        <w:t>t</w:t>
      </w:r>
      <w:r w:rsidRPr="00BD4099">
        <w:rPr>
          <w:rFonts w:ascii="Times New Roman" w:eastAsia="Times New Roman,Arial" w:hAnsi="Times New Roman" w:cs="Times New Roman"/>
          <w:lang w:val="en-US"/>
        </w:rPr>
        <w:t xml:space="preserve"> is a specific type of lap join</w:t>
      </w:r>
      <w:r w:rsidR="00280A3D" w:rsidRPr="00BD4099">
        <w:rPr>
          <w:rFonts w:ascii="Times New Roman" w:eastAsia="Times New Roman,Arial" w:hAnsi="Times New Roman" w:cs="Times New Roman"/>
          <w:lang w:val="en-US"/>
        </w:rPr>
        <w:t>t</w:t>
      </w:r>
      <w:r w:rsidRPr="00BD4099">
        <w:rPr>
          <w:rFonts w:ascii="Times New Roman" w:eastAsia="Times New Roman,Arial" w:hAnsi="Times New Roman" w:cs="Times New Roman"/>
          <w:lang w:val="en-US"/>
        </w:rPr>
        <w:t xml:space="preserve"> in which </w:t>
      </w:r>
      <w:r w:rsidR="00790EC7" w:rsidRPr="00BD4099">
        <w:rPr>
          <w:rFonts w:ascii="Times New Roman" w:eastAsia="Cambria" w:hAnsi="Times New Roman" w:cs="Times New Roman"/>
          <w:lang w:val="en-US"/>
        </w:rPr>
        <w:t xml:space="preserve">a recessed sleeve </w:t>
      </w:r>
      <w:r w:rsidRPr="00BD4099">
        <w:rPr>
          <w:rFonts w:ascii="Times New Roman" w:eastAsia="Cambria" w:hAnsi="Times New Roman" w:cs="Times New Roman"/>
          <w:lang w:val="en-US"/>
        </w:rPr>
        <w:t xml:space="preserve">is integrally cast </w:t>
      </w:r>
      <w:r w:rsidR="00790EC7" w:rsidRPr="00BD4099">
        <w:rPr>
          <w:rFonts w:ascii="Times New Roman" w:eastAsia="Cambria" w:hAnsi="Times New Roman" w:cs="Times New Roman"/>
          <w:lang w:val="en-US"/>
        </w:rPr>
        <w:t>onto one section (the male part)</w:t>
      </w:r>
      <w:r w:rsidR="00250832" w:rsidRPr="00BD4099">
        <w:rPr>
          <w:rFonts w:ascii="Times New Roman" w:eastAsia="Cambria" w:hAnsi="Times New Roman" w:cs="Times New Roman"/>
          <w:lang w:val="en-US"/>
        </w:rPr>
        <w:t xml:space="preserve"> </w:t>
      </w:r>
      <w:r w:rsidR="00790EC7" w:rsidRPr="00BD4099">
        <w:rPr>
          <w:rFonts w:ascii="Times New Roman" w:eastAsia="Cambria" w:hAnsi="Times New Roman" w:cs="Times New Roman"/>
          <w:lang w:val="en-US"/>
        </w:rPr>
        <w:t>that is designed to slide inside the section to which it is affixed (the female part)</w:t>
      </w:r>
      <w:r w:rsidR="002F59A1" w:rsidRPr="00BD4099">
        <w:rPr>
          <w:rFonts w:ascii="Times New Roman" w:eastAsia="Cambria" w:hAnsi="Times New Roman" w:cs="Times New Roman"/>
          <w:lang w:val="en-US"/>
        </w:rPr>
        <w:t xml:space="preserve"> </w:t>
      </w:r>
      <w:r w:rsidR="002F59A1" w:rsidRPr="00BD4099">
        <w:rPr>
          <w:rFonts w:ascii="Times New Roman" w:eastAsia="Times New Roman,Arial" w:hAnsi="Times New Roman" w:cs="Times New Roman"/>
          <w:bCs/>
          <w:lang w:val="en-US"/>
        </w:rPr>
        <w:t>(</w:t>
      </w:r>
      <w:r w:rsidR="002F59A1" w:rsidRPr="00BD4099">
        <w:rPr>
          <w:rFonts w:ascii="Times New Roman" w:eastAsia="Times New Roman,Arial" w:hAnsi="Times New Roman" w:cs="Times New Roman"/>
          <w:b/>
          <w:bCs/>
          <w:lang w:val="en-US"/>
        </w:rPr>
        <w:t xml:space="preserve">fig. </w:t>
      </w:r>
      <w:r w:rsidR="00631019">
        <w:rPr>
          <w:rFonts w:ascii="Times New Roman" w:eastAsia="Times New Roman,Arial" w:hAnsi="Times New Roman" w:cs="Times New Roman"/>
          <w:b/>
          <w:bCs/>
          <w:lang w:val="en-US"/>
        </w:rPr>
        <w:t>201</w:t>
      </w:r>
      <w:r w:rsidR="00631019" w:rsidRPr="00BD4099">
        <w:rPr>
          <w:rFonts w:ascii="Times New Roman" w:eastAsia="Times New Roman,Arial" w:hAnsi="Times New Roman" w:cs="Times New Roman"/>
          <w:bCs/>
          <w:lang w:val="en-US"/>
        </w:rPr>
        <w:t xml:space="preserve"> </w:t>
      </w:r>
      <w:r w:rsidR="002F59A1" w:rsidRPr="00BD4099">
        <w:rPr>
          <w:rFonts w:ascii="Times New Roman" w:eastAsia="Times New Roman,Arial" w:hAnsi="Times New Roman" w:cs="Times New Roman"/>
          <w:bCs/>
          <w:lang w:val="en-US"/>
        </w:rPr>
        <w:t>K)</w:t>
      </w:r>
      <w:r w:rsidR="00790EC7" w:rsidRPr="00BD4099">
        <w:rPr>
          <w:rFonts w:ascii="Times New Roman" w:eastAsia="Cambria" w:hAnsi="Times New Roman" w:cs="Times New Roman"/>
          <w:lang w:val="en-US"/>
        </w:rPr>
        <w:t xml:space="preserve">. </w:t>
      </w:r>
      <w:r w:rsidR="00AC3C71" w:rsidRPr="00BD4099">
        <w:rPr>
          <w:rFonts w:ascii="Times New Roman" w:hAnsi="Times New Roman" w:cs="Times New Roman"/>
          <w:lang w:val="en-US"/>
        </w:rPr>
        <w:t xml:space="preserve">The attachment may be secured by </w:t>
      </w:r>
      <w:r w:rsidR="005721E2" w:rsidRPr="00BD4099">
        <w:rPr>
          <w:rFonts w:ascii="Times New Roman" w:hAnsi="Times New Roman" w:cs="Times New Roman"/>
          <w:lang w:val="en-US"/>
        </w:rPr>
        <w:t>one or more</w:t>
      </w:r>
      <w:r w:rsidR="00AC3C71" w:rsidRPr="00BD4099">
        <w:rPr>
          <w:rFonts w:ascii="Times New Roman" w:hAnsi="Times New Roman" w:cs="Times New Roman"/>
          <w:lang w:val="en-US"/>
        </w:rPr>
        <w:t xml:space="preserve"> pin</w:t>
      </w:r>
      <w:r w:rsidR="005721E2" w:rsidRPr="00BD4099">
        <w:rPr>
          <w:rFonts w:ascii="Times New Roman" w:hAnsi="Times New Roman" w:cs="Times New Roman"/>
          <w:lang w:val="en-US"/>
        </w:rPr>
        <w:t>s</w:t>
      </w:r>
      <w:r w:rsidR="00AC3C71" w:rsidRPr="00BD4099">
        <w:rPr>
          <w:rFonts w:ascii="Times New Roman" w:hAnsi="Times New Roman" w:cs="Times New Roman"/>
          <w:lang w:val="en-US"/>
        </w:rPr>
        <w:t xml:space="preserve"> or rivet</w:t>
      </w:r>
      <w:r w:rsidR="005721E2" w:rsidRPr="00BD4099">
        <w:rPr>
          <w:rFonts w:ascii="Times New Roman" w:hAnsi="Times New Roman" w:cs="Times New Roman"/>
          <w:lang w:val="en-US"/>
        </w:rPr>
        <w:t>s</w:t>
      </w:r>
      <w:r w:rsidR="00D375DC" w:rsidRPr="00BD4099">
        <w:rPr>
          <w:rFonts w:ascii="Times New Roman" w:eastAsia="Times New Roman,Arial" w:hAnsi="Times New Roman" w:cs="Times New Roman"/>
          <w:lang w:val="en-US"/>
        </w:rPr>
        <w:t xml:space="preserve">. </w:t>
      </w:r>
      <w:r w:rsidR="005721E2" w:rsidRPr="00BD4099">
        <w:rPr>
          <w:rFonts w:ascii="Times New Roman" w:eastAsia="Times New Roman,Arial" w:hAnsi="Times New Roman" w:cs="Times New Roman"/>
          <w:lang w:val="en-US"/>
        </w:rPr>
        <w:t>This</w:t>
      </w:r>
      <w:r w:rsidR="00D375DC" w:rsidRPr="00BD4099">
        <w:rPr>
          <w:rFonts w:ascii="Times New Roman" w:eastAsia="Times New Roman,Arial" w:hAnsi="Times New Roman" w:cs="Times New Roman"/>
          <w:lang w:val="en-US"/>
        </w:rPr>
        <w:t xml:space="preserve"> joining technique is common </w:t>
      </w:r>
      <w:r w:rsidR="006A284B" w:rsidRPr="00BD4099">
        <w:rPr>
          <w:rFonts w:ascii="Times New Roman" w:eastAsia="Times New Roman,Arial" w:hAnsi="Times New Roman" w:cs="Times New Roman"/>
          <w:lang w:val="en-US"/>
        </w:rPr>
        <w:t>in</w:t>
      </w:r>
      <w:r w:rsidR="00D375DC" w:rsidRPr="00BD4099">
        <w:rPr>
          <w:rFonts w:ascii="Times New Roman" w:eastAsia="Times New Roman,Arial" w:hAnsi="Times New Roman" w:cs="Times New Roman"/>
          <w:lang w:val="en-US"/>
        </w:rPr>
        <w:t xml:space="preserve"> a vari</w:t>
      </w:r>
      <w:r w:rsidR="006A284B" w:rsidRPr="00BD4099">
        <w:rPr>
          <w:rFonts w:ascii="Times New Roman" w:eastAsia="Times New Roman,Arial" w:hAnsi="Times New Roman" w:cs="Times New Roman"/>
          <w:lang w:val="en-US"/>
        </w:rPr>
        <w:t>ety of cultures</w:t>
      </w:r>
      <w:r w:rsidR="00534CF1" w:rsidRPr="00BD4099">
        <w:rPr>
          <w:rFonts w:ascii="Times New Roman" w:eastAsia="Times New Roman,Arial" w:hAnsi="Times New Roman" w:cs="Times New Roman"/>
          <w:lang w:val="en-US"/>
        </w:rPr>
        <w:t xml:space="preserve"> (</w:t>
      </w:r>
      <w:r w:rsidR="00534CF1" w:rsidRPr="00BD4099">
        <w:rPr>
          <w:rFonts w:ascii="Times New Roman" w:eastAsia="Times New Roman,Arial" w:hAnsi="Times New Roman" w:cs="Times New Roman"/>
          <w:b/>
          <w:lang w:val="en-US"/>
        </w:rPr>
        <w:t>fig</w:t>
      </w:r>
      <w:r w:rsidR="00BD4099" w:rsidRPr="00BD4099">
        <w:rPr>
          <w:rFonts w:ascii="Times New Roman" w:eastAsia="Times New Roman,Arial" w:hAnsi="Times New Roman" w:cs="Times New Roman"/>
          <w:b/>
          <w:lang w:val="en-US"/>
        </w:rPr>
        <w:t>s</w:t>
      </w:r>
      <w:r w:rsidR="00534CF1" w:rsidRPr="00BD4099">
        <w:rPr>
          <w:rFonts w:ascii="Times New Roman" w:eastAsia="Times New Roman,Arial" w:hAnsi="Times New Roman" w:cs="Times New Roman"/>
          <w:b/>
          <w:lang w:val="en-US"/>
        </w:rPr>
        <w:t>.</w:t>
      </w:r>
      <w:r w:rsidR="00D375DC" w:rsidRPr="00BD4099">
        <w:rPr>
          <w:rFonts w:ascii="Times New Roman" w:eastAsia="Times New Roman,Arial" w:hAnsi="Times New Roman" w:cs="Times New Roman"/>
          <w:b/>
          <w:lang w:val="en-US"/>
        </w:rPr>
        <w:t xml:space="preserve"> </w:t>
      </w:r>
      <w:r w:rsidR="00631019">
        <w:rPr>
          <w:rFonts w:ascii="Times New Roman" w:eastAsia="Times New Roman,Arial" w:hAnsi="Times New Roman" w:cs="Times New Roman"/>
          <w:b/>
          <w:lang w:val="en-US"/>
        </w:rPr>
        <w:t>65</w:t>
      </w:r>
      <w:r w:rsidR="001A2D42" w:rsidRPr="00BD4099">
        <w:rPr>
          <w:rFonts w:ascii="Times New Roman" w:eastAsia="Times New Roman,Arial" w:hAnsi="Times New Roman" w:cs="Times New Roman"/>
          <w:b/>
          <w:lang w:val="en-US"/>
        </w:rPr>
        <w:t xml:space="preserve"> </w:t>
      </w:r>
      <w:r w:rsidR="001A2D42" w:rsidRPr="00BD4099">
        <w:rPr>
          <w:rFonts w:ascii="Times New Roman" w:eastAsia="Times New Roman,Arial" w:hAnsi="Times New Roman" w:cs="Times New Roman"/>
          <w:lang w:val="en-US"/>
        </w:rPr>
        <w:t>point 4</w:t>
      </w:r>
      <w:r w:rsidR="002501C5" w:rsidRPr="00BD4099">
        <w:rPr>
          <w:rFonts w:ascii="Times New Roman" w:eastAsia="Times New Roman,Arial" w:hAnsi="Times New Roman" w:cs="Times New Roman"/>
          <w:lang w:val="en-US"/>
        </w:rPr>
        <w:t>,</w:t>
      </w:r>
      <w:r w:rsidR="006505A2" w:rsidRPr="00BD4099">
        <w:rPr>
          <w:rFonts w:ascii="Times New Roman" w:eastAsia="Times New Roman,Arial" w:hAnsi="Times New Roman" w:cs="Times New Roman"/>
          <w:b/>
          <w:lang w:val="en-US"/>
        </w:rPr>
        <w:t xml:space="preserve"> </w:t>
      </w:r>
      <w:r w:rsidR="00631019">
        <w:rPr>
          <w:rFonts w:ascii="Times New Roman" w:eastAsia="Times New Roman,Arial" w:hAnsi="Times New Roman" w:cs="Times New Roman"/>
          <w:b/>
          <w:lang w:val="en-US"/>
        </w:rPr>
        <w:t>127, 211</w:t>
      </w:r>
      <w:r w:rsidR="006505A2" w:rsidRPr="00BD4099">
        <w:rPr>
          <w:rFonts w:ascii="Times New Roman" w:eastAsia="Times New Roman,Arial" w:hAnsi="Times New Roman" w:cs="Times New Roman"/>
          <w:b/>
          <w:lang w:val="en-US"/>
        </w:rPr>
        <w:t xml:space="preserve">, </w:t>
      </w:r>
      <w:r w:rsidR="00631019">
        <w:rPr>
          <w:rFonts w:ascii="Times New Roman" w:eastAsia="Times New Roman,Arial" w:hAnsi="Times New Roman" w:cs="Times New Roman"/>
          <w:b/>
          <w:lang w:val="en-US"/>
        </w:rPr>
        <w:t>212</w:t>
      </w:r>
      <w:r w:rsidR="00D375DC" w:rsidRPr="00BD4099">
        <w:rPr>
          <w:rFonts w:ascii="Times New Roman" w:eastAsia="Times New Roman,Arial" w:hAnsi="Times New Roman" w:cs="Times New Roman"/>
          <w:lang w:val="en-US"/>
        </w:rPr>
        <w:t>)</w:t>
      </w:r>
      <w:r w:rsidR="003F012B" w:rsidRPr="00BD4099">
        <w:rPr>
          <w:rFonts w:ascii="Times New Roman" w:eastAsia="Times New Roman,Arial" w:hAnsi="Times New Roman" w:cs="Times New Roman"/>
          <w:lang w:val="en-US"/>
        </w:rPr>
        <w:t xml:space="preserve">; it is </w:t>
      </w:r>
      <w:r w:rsidR="006505A2" w:rsidRPr="00BD4099">
        <w:rPr>
          <w:rFonts w:ascii="Times New Roman" w:eastAsia="Times New Roman,Arial" w:hAnsi="Times New Roman" w:cs="Times New Roman"/>
          <w:lang w:val="en-US"/>
        </w:rPr>
        <w:t xml:space="preserve">often referred to as </w:t>
      </w:r>
      <w:r w:rsidR="002B6851" w:rsidRPr="00BD4099">
        <w:rPr>
          <w:rFonts w:ascii="Times New Roman" w:eastAsia="Times New Roman,Arial" w:hAnsi="Times New Roman" w:cs="Times New Roman"/>
          <w:lang w:val="en-US"/>
        </w:rPr>
        <w:t xml:space="preserve">comprising </w:t>
      </w:r>
      <w:r w:rsidR="006505A2" w:rsidRPr="00BD4099">
        <w:rPr>
          <w:rFonts w:ascii="Times New Roman" w:eastAsia="Times New Roman,Arial" w:hAnsi="Times New Roman" w:cs="Times New Roman"/>
          <w:lang w:val="en-US"/>
        </w:rPr>
        <w:t>mortise and tenon join</w:t>
      </w:r>
      <w:r w:rsidR="0096215D" w:rsidRPr="00BD4099">
        <w:rPr>
          <w:rFonts w:ascii="Times New Roman" w:eastAsia="Times New Roman,Arial" w:hAnsi="Times New Roman" w:cs="Times New Roman"/>
          <w:lang w:val="en-US"/>
        </w:rPr>
        <w:t>t</w:t>
      </w:r>
      <w:r w:rsidR="006505A2" w:rsidRPr="00BD4099">
        <w:rPr>
          <w:rFonts w:ascii="Times New Roman" w:eastAsia="Times New Roman,Arial" w:hAnsi="Times New Roman" w:cs="Times New Roman"/>
          <w:lang w:val="en-US"/>
        </w:rPr>
        <w:t>s</w:t>
      </w:r>
      <w:r w:rsidR="005721E2" w:rsidRPr="00BD4099">
        <w:rPr>
          <w:rFonts w:ascii="Times New Roman" w:eastAsia="Times New Roman,Arial" w:hAnsi="Times New Roman" w:cs="Times New Roman"/>
          <w:lang w:val="en-US"/>
        </w:rPr>
        <w:t xml:space="preserve"> in the st</w:t>
      </w:r>
      <w:r w:rsidR="006505A2" w:rsidRPr="00BD4099">
        <w:rPr>
          <w:rFonts w:ascii="Times New Roman" w:eastAsia="Times New Roman,Arial" w:hAnsi="Times New Roman" w:cs="Times New Roman"/>
          <w:lang w:val="en-US"/>
        </w:rPr>
        <w:t xml:space="preserve">udy </w:t>
      </w:r>
      <w:r w:rsidR="006505A2" w:rsidRPr="00BD4099">
        <w:rPr>
          <w:rFonts w:ascii="Times New Roman" w:eastAsia="Times New Roman,Arial" w:hAnsi="Times New Roman" w:cs="Times New Roman"/>
          <w:lang w:val="en-US"/>
        </w:rPr>
        <w:lastRenderedPageBreak/>
        <w:t xml:space="preserve">of </w:t>
      </w:r>
      <w:r w:rsidR="003F012B" w:rsidRPr="00BD4099">
        <w:rPr>
          <w:rFonts w:ascii="Times New Roman" w:eastAsia="Times New Roman,Arial" w:hAnsi="Times New Roman" w:cs="Times New Roman"/>
          <w:lang w:val="en-US"/>
        </w:rPr>
        <w:t xml:space="preserve">Southeast </w:t>
      </w:r>
      <w:r w:rsidR="006505A2" w:rsidRPr="00BD4099">
        <w:rPr>
          <w:rFonts w:ascii="Times New Roman" w:eastAsia="Times New Roman,Arial" w:hAnsi="Times New Roman" w:cs="Times New Roman"/>
          <w:lang w:val="en-US"/>
        </w:rPr>
        <w:t xml:space="preserve">Asian bronzes and </w:t>
      </w:r>
      <w:r w:rsidR="00DA028C">
        <w:rPr>
          <w:rFonts w:ascii="Times New Roman" w:eastAsia="Times New Roman,Arial" w:hAnsi="Times New Roman" w:cs="Times New Roman"/>
          <w:lang w:val="en-US"/>
        </w:rPr>
        <w:t>%%</w:t>
      </w:r>
      <w:r w:rsidR="005721E2" w:rsidRPr="00BD4099">
        <w:rPr>
          <w:rFonts w:ascii="Times New Roman" w:eastAsia="Times New Roman,Arial" w:hAnsi="Times New Roman" w:cs="Times New Roman"/>
          <w:lang w:val="en-US"/>
        </w:rPr>
        <w:t>Ro</w:t>
      </w:r>
      <w:r w:rsidR="005721E2" w:rsidRPr="00CF2927">
        <w:rPr>
          <w:rFonts w:ascii="Times New Roman" w:eastAsia="Times New Roman,Arial" w:hAnsi="Times New Roman" w:cs="Times New Roman"/>
          <w:lang w:val="en-US"/>
        </w:rPr>
        <w:t>man join</w:t>
      </w:r>
      <w:r w:rsidR="00280A3D" w:rsidRPr="00CF2927">
        <w:rPr>
          <w:rFonts w:ascii="Times New Roman" w:eastAsia="Times New Roman,Arial" w:hAnsi="Times New Roman" w:cs="Times New Roman"/>
          <w:lang w:val="en-US"/>
        </w:rPr>
        <w:t>t</w:t>
      </w:r>
      <w:r w:rsidR="005721E2" w:rsidRPr="00CF2927">
        <w:rPr>
          <w:rFonts w:ascii="Times New Roman" w:eastAsia="Times New Roman,Arial" w:hAnsi="Times New Roman" w:cs="Times New Roman"/>
          <w:lang w:val="en-US"/>
        </w:rPr>
        <w:t>s</w:t>
      </w:r>
      <w:r w:rsidR="00DA028C">
        <w:rPr>
          <w:rFonts w:ascii="Times New Roman" w:eastAsia="Times New Roman,Arial" w:hAnsi="Times New Roman" w:cs="Times New Roman"/>
          <w:lang w:val="en-US"/>
        </w:rPr>
        <w:t>%%</w:t>
      </w:r>
      <w:r w:rsidR="005721E2" w:rsidRPr="00CF2927">
        <w:rPr>
          <w:rFonts w:ascii="Times New Roman" w:eastAsia="Times New Roman,Arial" w:hAnsi="Times New Roman" w:cs="Times New Roman"/>
          <w:lang w:val="en-US"/>
        </w:rPr>
        <w:t xml:space="preserve"> by scholars of European bronze sculpture. Instead of </w:t>
      </w:r>
      <w:r w:rsidRPr="00CF2927">
        <w:rPr>
          <w:rFonts w:ascii="Times New Roman" w:eastAsia="Times New Roman,Arial" w:hAnsi="Times New Roman" w:cs="Times New Roman"/>
          <w:lang w:val="en-US"/>
        </w:rPr>
        <w:t xml:space="preserve">(or in addition to) </w:t>
      </w:r>
      <w:r w:rsidR="005721E2" w:rsidRPr="00CF2927">
        <w:rPr>
          <w:rFonts w:ascii="Times New Roman" w:eastAsia="Times New Roman,Arial" w:hAnsi="Times New Roman" w:cs="Times New Roman"/>
          <w:lang w:val="en-US"/>
        </w:rPr>
        <w:t>pins or rivets, m</w:t>
      </w:r>
      <w:r w:rsidR="00117FD0" w:rsidRPr="00CF2927">
        <w:rPr>
          <w:rFonts w:ascii="Times New Roman" w:eastAsia="Times New Roman,Arial" w:hAnsi="Times New Roman" w:cs="Times New Roman"/>
          <w:lang w:val="en-US"/>
        </w:rPr>
        <w:t>olten</w:t>
      </w:r>
      <w:r w:rsidR="002817DF" w:rsidRPr="00CF2927">
        <w:rPr>
          <w:rFonts w:ascii="Times New Roman" w:eastAsia="Times New Roman,Arial" w:hAnsi="Times New Roman" w:cs="Times New Roman"/>
          <w:lang w:val="en-US"/>
        </w:rPr>
        <w:t xml:space="preserve"> metal</w:t>
      </w:r>
      <w:r w:rsidR="00AC3C71" w:rsidRPr="00CF2927">
        <w:rPr>
          <w:rFonts w:ascii="Times New Roman" w:eastAsia="Times New Roman,Arial" w:hAnsi="Times New Roman" w:cs="Times New Roman"/>
          <w:lang w:val="en-US"/>
        </w:rPr>
        <w:t xml:space="preserve"> may be </w:t>
      </w:r>
      <w:r w:rsidR="002817DF" w:rsidRPr="00CF2927">
        <w:rPr>
          <w:rFonts w:ascii="Times New Roman" w:eastAsia="Times New Roman,Arial" w:hAnsi="Times New Roman" w:cs="Times New Roman"/>
          <w:lang w:val="en-US"/>
        </w:rPr>
        <w:t>poured into the join</w:t>
      </w:r>
      <w:r w:rsidR="0096215D" w:rsidRPr="00CF2927">
        <w:rPr>
          <w:rFonts w:ascii="Times New Roman" w:eastAsia="Times New Roman,Arial" w:hAnsi="Times New Roman" w:cs="Times New Roman"/>
          <w:lang w:val="en-US"/>
        </w:rPr>
        <w:t>t</w:t>
      </w:r>
      <w:r w:rsidR="00AC3C71" w:rsidRPr="00CF2927">
        <w:rPr>
          <w:rFonts w:ascii="Times New Roman" w:eastAsia="Times New Roman,Arial" w:hAnsi="Times New Roman" w:cs="Times New Roman"/>
          <w:lang w:val="en-US"/>
        </w:rPr>
        <w:t xml:space="preserve"> </w:t>
      </w:r>
      <w:r w:rsidR="005721E2" w:rsidRPr="00CF2927">
        <w:rPr>
          <w:rFonts w:ascii="Times New Roman" w:eastAsia="Times New Roman,Arial" w:hAnsi="Times New Roman" w:cs="Times New Roman"/>
          <w:lang w:val="en-US"/>
        </w:rPr>
        <w:t>to secure the parts</w:t>
      </w:r>
      <w:r w:rsidR="002817DF" w:rsidRPr="00CF2927">
        <w:rPr>
          <w:rFonts w:ascii="Times New Roman" w:eastAsia="Times New Roman,Arial" w:hAnsi="Times New Roman" w:cs="Times New Roman"/>
          <w:lang w:val="en-US"/>
        </w:rPr>
        <w:t xml:space="preserve"> </w:t>
      </w:r>
      <w:r w:rsidR="00AC3C71" w:rsidRPr="00CF2927">
        <w:rPr>
          <w:rFonts w:ascii="Times New Roman" w:eastAsia="Times New Roman,Arial" w:hAnsi="Times New Roman" w:cs="Times New Roman"/>
          <w:lang w:val="en-US"/>
        </w:rPr>
        <w:t xml:space="preserve">(see </w:t>
      </w:r>
      <w:hyperlink w:anchor="I.5§1.1.2" w:history="1">
        <w:r w:rsidR="00BD4099" w:rsidRPr="00BD4099">
          <w:rPr>
            <w:rStyle w:val="Hyperlink"/>
            <w:rFonts w:ascii="Times New Roman" w:eastAsia="Times New Roman,Arial" w:hAnsi="Times New Roman" w:cs="Times New Roman"/>
            <w:lang w:val="en-US"/>
          </w:rPr>
          <w:t>I.5</w:t>
        </w:r>
        <w:r w:rsidR="006505A2" w:rsidRPr="00BD4099">
          <w:rPr>
            <w:rStyle w:val="Hyperlink"/>
            <w:rFonts w:ascii="Times New Roman" w:eastAsia="Times New Roman,Arial" w:hAnsi="Times New Roman" w:cs="Times New Roman"/>
            <w:lang w:val="en-US"/>
          </w:rPr>
          <w:t>§</w:t>
        </w:r>
        <w:r w:rsidR="00440059" w:rsidRPr="00BD4099">
          <w:rPr>
            <w:rStyle w:val="Hyperlink"/>
            <w:rFonts w:ascii="Times New Roman" w:eastAsia="Times New Roman,Arial" w:hAnsi="Times New Roman" w:cs="Times New Roman"/>
            <w:lang w:val="en-US"/>
          </w:rPr>
          <w:t>1.</w:t>
        </w:r>
        <w:r w:rsidR="00280A3D" w:rsidRPr="00BD4099">
          <w:rPr>
            <w:rStyle w:val="Hyperlink"/>
            <w:rFonts w:ascii="Times New Roman" w:eastAsia="Times New Roman,Arial" w:hAnsi="Times New Roman" w:cs="Times New Roman"/>
            <w:lang w:val="en-US"/>
          </w:rPr>
          <w:t>1.</w:t>
        </w:r>
        <w:r w:rsidR="00440059" w:rsidRPr="00BD4099">
          <w:rPr>
            <w:rStyle w:val="Hyperlink"/>
            <w:rFonts w:ascii="Times New Roman" w:eastAsia="Times New Roman,Arial" w:hAnsi="Times New Roman" w:cs="Times New Roman"/>
            <w:lang w:val="en-US"/>
          </w:rPr>
          <w:t>2</w:t>
        </w:r>
      </w:hyperlink>
      <w:r w:rsidR="003F012B" w:rsidRPr="00CF2927">
        <w:rPr>
          <w:rFonts w:ascii="Times New Roman" w:eastAsia="Times New Roman,Arial" w:hAnsi="Times New Roman" w:cs="Times New Roman"/>
          <w:color w:val="FF0000"/>
          <w:lang w:val="en-US"/>
        </w:rPr>
        <w:t xml:space="preserve"> </w:t>
      </w:r>
      <w:r w:rsidR="00652E07" w:rsidRPr="00CF2927">
        <w:rPr>
          <w:rFonts w:ascii="Times New Roman" w:eastAsia="Times New Roman,Arial" w:hAnsi="Times New Roman" w:cs="Times New Roman"/>
          <w:lang w:val="en-US"/>
        </w:rPr>
        <w:t>above</w:t>
      </w:r>
      <w:r w:rsidR="00AC3C71" w:rsidRPr="00CF2927">
        <w:rPr>
          <w:rFonts w:ascii="Times New Roman" w:eastAsia="Times New Roman,Arial" w:hAnsi="Times New Roman" w:cs="Times New Roman"/>
          <w:lang w:val="en-US"/>
        </w:rPr>
        <w:t>).</w:t>
      </w:r>
    </w:p>
    <w:p w:rsidR="006A284B" w:rsidRPr="00CF2927" w:rsidRDefault="006A284B" w:rsidP="00400A6F">
      <w:pPr>
        <w:spacing w:line="360" w:lineRule="auto"/>
        <w:rPr>
          <w:rFonts w:ascii="Times New Roman" w:hAnsi="Times New Roman" w:cs="Times New Roman"/>
          <w:lang w:val="en-US"/>
        </w:rPr>
      </w:pPr>
    </w:p>
    <w:p w:rsidR="00F41651" w:rsidRPr="00CF2927" w:rsidRDefault="00EA03FD" w:rsidP="00400A6F">
      <w:pPr>
        <w:spacing w:line="360" w:lineRule="auto"/>
        <w:rPr>
          <w:rFonts w:ascii="Times New Roman" w:eastAsia="Times New Roman,Arial" w:hAnsi="Times New Roman" w:cs="Times New Roman"/>
          <w:lang w:val="en-US"/>
        </w:rPr>
      </w:pPr>
      <w:r w:rsidRPr="00CF2927">
        <w:rPr>
          <w:rFonts w:ascii="Times New Roman" w:hAnsi="Times New Roman" w:cs="Times New Roman"/>
          <w:lang w:val="en-US"/>
        </w:rPr>
        <w:t>Without strong lighting, a</w:t>
      </w:r>
      <w:r w:rsidR="00F41651" w:rsidRPr="00CF2927">
        <w:rPr>
          <w:rFonts w:ascii="Times New Roman" w:hAnsi="Times New Roman" w:cs="Times New Roman"/>
          <w:lang w:val="en-US"/>
        </w:rPr>
        <w:t xml:space="preserve"> perfectly designed sleeve join</w:t>
      </w:r>
      <w:r w:rsidR="00280A3D" w:rsidRPr="00CF2927">
        <w:rPr>
          <w:rFonts w:ascii="Times New Roman" w:hAnsi="Times New Roman" w:cs="Times New Roman"/>
          <w:lang w:val="en-US"/>
        </w:rPr>
        <w:t>t</w:t>
      </w:r>
      <w:r w:rsidR="00F41651" w:rsidRPr="00CF2927">
        <w:rPr>
          <w:rFonts w:ascii="Times New Roman" w:hAnsi="Times New Roman" w:cs="Times New Roman"/>
          <w:lang w:val="en-US"/>
        </w:rPr>
        <w:t xml:space="preserve"> </w:t>
      </w:r>
      <w:r w:rsidRPr="00CF2927">
        <w:rPr>
          <w:rFonts w:ascii="Times New Roman" w:hAnsi="Times New Roman" w:cs="Times New Roman"/>
          <w:lang w:val="en-US"/>
        </w:rPr>
        <w:t xml:space="preserve">may be </w:t>
      </w:r>
      <w:r w:rsidR="00F41651" w:rsidRPr="00CF2927">
        <w:rPr>
          <w:rFonts w:ascii="Times New Roman" w:hAnsi="Times New Roman" w:cs="Times New Roman"/>
          <w:lang w:val="en-US"/>
        </w:rPr>
        <w:t>nearly invisible on the exterior of the bronze when the outer contours of both sections meet in a narrow line and the pins</w:t>
      </w:r>
      <w:r w:rsidR="00B21599" w:rsidRPr="00CF2927">
        <w:rPr>
          <w:rFonts w:ascii="Times New Roman" w:hAnsi="Times New Roman" w:cs="Times New Roman"/>
          <w:lang w:val="en-US"/>
        </w:rPr>
        <w:t xml:space="preserve"> </w:t>
      </w:r>
      <w:r w:rsidR="00F41651" w:rsidRPr="00CF2927">
        <w:rPr>
          <w:rFonts w:ascii="Times New Roman" w:hAnsi="Times New Roman" w:cs="Times New Roman"/>
          <w:lang w:val="en-US"/>
        </w:rPr>
        <w:t>are filed flush. The best designs often conceal even these very fine join</w:t>
      </w:r>
      <w:r w:rsidR="00280A3D" w:rsidRPr="00CF2927">
        <w:rPr>
          <w:rFonts w:ascii="Times New Roman" w:hAnsi="Times New Roman" w:cs="Times New Roman"/>
          <w:lang w:val="en-US"/>
        </w:rPr>
        <w:t>t</w:t>
      </w:r>
      <w:r w:rsidR="00F41651" w:rsidRPr="00CF2927">
        <w:rPr>
          <w:rFonts w:ascii="Times New Roman" w:hAnsi="Times New Roman" w:cs="Times New Roman"/>
          <w:lang w:val="en-US"/>
        </w:rPr>
        <w:t xml:space="preserve"> lines beneath clothing, drapery, or other design elements</w:t>
      </w:r>
      <w:r w:rsidR="003F012B" w:rsidRPr="00CF2927">
        <w:rPr>
          <w:rFonts w:ascii="Times New Roman" w:hAnsi="Times New Roman" w:cs="Times New Roman"/>
          <w:lang w:val="en-US"/>
        </w:rPr>
        <w:t>,</w:t>
      </w:r>
      <w:r w:rsidR="00F41651" w:rsidRPr="00CF2927">
        <w:rPr>
          <w:rFonts w:ascii="Times New Roman" w:hAnsi="Times New Roman" w:cs="Times New Roman"/>
          <w:lang w:val="en-US"/>
        </w:rPr>
        <w:t xml:space="preserve"> making them very difficult to detect without radiography (</w:t>
      </w:r>
      <w:r w:rsidR="001A2D42" w:rsidRPr="00BD4099">
        <w:rPr>
          <w:rFonts w:ascii="Times New Roman" w:hAnsi="Times New Roman" w:cs="Times New Roman"/>
          <w:b/>
          <w:lang w:val="en-US"/>
        </w:rPr>
        <w:t>fig</w:t>
      </w:r>
      <w:r w:rsidR="00BD4099" w:rsidRPr="00BD4099">
        <w:rPr>
          <w:rFonts w:ascii="Times New Roman" w:hAnsi="Times New Roman" w:cs="Times New Roman"/>
          <w:b/>
          <w:lang w:val="en-US"/>
        </w:rPr>
        <w:t>s</w:t>
      </w:r>
      <w:r w:rsidR="001A2D42" w:rsidRPr="00BD4099">
        <w:rPr>
          <w:rFonts w:ascii="Times New Roman" w:hAnsi="Times New Roman" w:cs="Times New Roman"/>
          <w:b/>
          <w:lang w:val="en-US"/>
        </w:rPr>
        <w:t xml:space="preserve">. </w:t>
      </w:r>
      <w:r w:rsidR="005D1D50">
        <w:rPr>
          <w:rFonts w:ascii="Times New Roman" w:hAnsi="Times New Roman" w:cs="Times New Roman"/>
          <w:b/>
          <w:lang w:val="en-US"/>
        </w:rPr>
        <w:t>212</w:t>
      </w:r>
      <w:r w:rsidR="001A2D42" w:rsidRPr="00BD4099">
        <w:rPr>
          <w:rFonts w:ascii="Times New Roman" w:hAnsi="Times New Roman" w:cs="Times New Roman"/>
          <w:b/>
          <w:lang w:val="en-US"/>
        </w:rPr>
        <w:t>,</w:t>
      </w:r>
      <w:r w:rsidR="00652E07" w:rsidRPr="00BD4099">
        <w:rPr>
          <w:rFonts w:ascii="Times New Roman" w:hAnsi="Times New Roman" w:cs="Times New Roman"/>
          <w:b/>
          <w:lang w:val="en-US"/>
        </w:rPr>
        <w:t xml:space="preserve"> </w:t>
      </w:r>
      <w:r w:rsidR="005D1D50">
        <w:rPr>
          <w:rFonts w:ascii="Times New Roman" w:hAnsi="Times New Roman" w:cs="Times New Roman"/>
          <w:b/>
          <w:lang w:val="en-US"/>
        </w:rPr>
        <w:t>213</w:t>
      </w:r>
      <w:r w:rsidR="00F41651" w:rsidRPr="00CF2927">
        <w:rPr>
          <w:rFonts w:ascii="Times New Roman" w:hAnsi="Times New Roman" w:cs="Times New Roman"/>
          <w:lang w:val="en-US"/>
        </w:rPr>
        <w:t>)</w:t>
      </w:r>
      <w:r w:rsidR="00277507" w:rsidRPr="00CF2927">
        <w:rPr>
          <w:rFonts w:ascii="Times New Roman" w:hAnsi="Times New Roman" w:cs="Times New Roman"/>
          <w:lang w:val="en-US"/>
        </w:rPr>
        <w:t xml:space="preserve"> or access to the interior</w:t>
      </w:r>
      <w:r w:rsidR="00F41651" w:rsidRPr="00CF2927">
        <w:rPr>
          <w:rFonts w:ascii="Times New Roman" w:hAnsi="Times New Roman" w:cs="Times New Roman"/>
          <w:lang w:val="en-US"/>
        </w:rPr>
        <w:t>.</w:t>
      </w:r>
    </w:p>
    <w:p w:rsidR="00F41651" w:rsidRPr="00CF2927" w:rsidRDefault="00F41651" w:rsidP="00400A6F">
      <w:pPr>
        <w:spacing w:line="360" w:lineRule="auto"/>
        <w:rPr>
          <w:rFonts w:ascii="Times New Roman" w:eastAsia="Times New Roman,Arial" w:hAnsi="Times New Roman" w:cs="Times New Roman"/>
          <w:lang w:val="en-US"/>
        </w:rPr>
      </w:pPr>
    </w:p>
    <w:p w:rsidR="00F41651" w:rsidRPr="00CF2927" w:rsidRDefault="00F41651" w:rsidP="00400A6F">
      <w:pPr>
        <w:spacing w:line="360" w:lineRule="auto"/>
        <w:rPr>
          <w:rFonts w:ascii="Times New Roman" w:eastAsia="Times New Roman,Arial" w:hAnsi="Times New Roman" w:cs="Times New Roman"/>
          <w:i/>
          <w:lang w:val="en-US"/>
        </w:rPr>
      </w:pPr>
      <w:r w:rsidRPr="00CF2927">
        <w:rPr>
          <w:rFonts w:ascii="Times New Roman" w:eastAsia="Times New Roman,Arial" w:hAnsi="Times New Roman" w:cs="Times New Roman"/>
          <w:i/>
          <w:lang w:val="en-US"/>
        </w:rPr>
        <w:t>Risks of misidentification/misinterpretation</w:t>
      </w:r>
    </w:p>
    <w:p w:rsidR="00F41651" w:rsidRPr="00BD4099" w:rsidRDefault="000A7280"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Repair </w:t>
      </w:r>
      <w:r w:rsidR="00991363">
        <w:rPr>
          <w:rFonts w:ascii="Times New Roman" w:eastAsia="Times New Roman,Arial" w:hAnsi="Times New Roman" w:cs="Times New Roman"/>
          <w:lang w:val="en-US"/>
        </w:rPr>
        <w:t>%%</w:t>
      </w:r>
      <w:r w:rsidR="00652E07" w:rsidRPr="00991363">
        <w:rPr>
          <w:rFonts w:ascii="Times New Roman" w:eastAsia="Times New Roman,Arial" w:hAnsi="Times New Roman" w:cs="Times New Roman"/>
          <w:lang w:val="en-US"/>
        </w:rPr>
        <w:t>plugs</w:t>
      </w:r>
      <w:r w:rsidR="00991363">
        <w:rPr>
          <w:rFonts w:ascii="Times New Roman" w:eastAsia="Times New Roman,Arial" w:hAnsi="Times New Roman" w:cs="Times New Roman"/>
          <w:lang w:val="en-US"/>
        </w:rPr>
        <w:t>%%</w:t>
      </w:r>
      <w:r w:rsidRPr="00991363">
        <w:rPr>
          <w:rFonts w:ascii="Times New Roman" w:eastAsia="Times New Roman,Arial" w:hAnsi="Times New Roman" w:cs="Times New Roman"/>
          <w:lang w:val="en-US"/>
        </w:rPr>
        <w:t xml:space="preserve"> </w:t>
      </w:r>
      <w:r w:rsidR="00277507" w:rsidRPr="00CF2927">
        <w:rPr>
          <w:rFonts w:ascii="Times New Roman" w:eastAsia="Times New Roman,Arial" w:hAnsi="Times New Roman" w:cs="Times New Roman"/>
          <w:lang w:val="en-US"/>
        </w:rPr>
        <w:t>that are in the area of a join</w:t>
      </w:r>
      <w:r w:rsidR="00280A3D" w:rsidRPr="00CF2927">
        <w:rPr>
          <w:rFonts w:ascii="Times New Roman" w:eastAsia="Times New Roman,Arial" w:hAnsi="Times New Roman" w:cs="Times New Roman"/>
          <w:lang w:val="en-US"/>
        </w:rPr>
        <w:t>t</w:t>
      </w:r>
      <w:r w:rsidR="00277507" w:rsidRPr="00CF2927">
        <w:rPr>
          <w:rFonts w:ascii="Times New Roman" w:eastAsia="Times New Roman,Arial" w:hAnsi="Times New Roman" w:cs="Times New Roman"/>
          <w:lang w:val="en-US"/>
        </w:rPr>
        <w:t xml:space="preserve"> </w:t>
      </w:r>
      <w:r w:rsidRPr="00CF2927">
        <w:rPr>
          <w:rFonts w:ascii="Times New Roman" w:eastAsia="Times New Roman,Arial" w:hAnsi="Times New Roman" w:cs="Times New Roman"/>
          <w:lang w:val="en-US"/>
        </w:rPr>
        <w:t xml:space="preserve">may be </w:t>
      </w:r>
      <w:r w:rsidR="00785FD3" w:rsidRPr="00CF2927">
        <w:rPr>
          <w:rFonts w:ascii="Times New Roman" w:eastAsia="Times New Roman,Arial" w:hAnsi="Times New Roman" w:cs="Times New Roman"/>
          <w:lang w:val="en-US"/>
        </w:rPr>
        <w:t xml:space="preserve">misidentified </w:t>
      </w:r>
      <w:r w:rsidRPr="00CF2927">
        <w:rPr>
          <w:rFonts w:ascii="Times New Roman" w:eastAsia="Times New Roman,Arial" w:hAnsi="Times New Roman" w:cs="Times New Roman"/>
          <w:lang w:val="en-US"/>
        </w:rPr>
        <w:t xml:space="preserve">as pins used to secure </w:t>
      </w:r>
      <w:r w:rsidR="00277507" w:rsidRPr="00CF2927">
        <w:rPr>
          <w:rFonts w:ascii="Times New Roman" w:eastAsia="Times New Roman,Arial" w:hAnsi="Times New Roman" w:cs="Times New Roman"/>
          <w:lang w:val="en-US"/>
        </w:rPr>
        <w:t>the latter</w:t>
      </w:r>
      <w:r w:rsidRPr="00CF2927">
        <w:rPr>
          <w:rFonts w:ascii="Times New Roman" w:eastAsia="Times New Roman,Arial" w:hAnsi="Times New Roman" w:cs="Times New Roman"/>
          <w:lang w:val="en-US"/>
        </w:rPr>
        <w:t>. Join</w:t>
      </w:r>
      <w:r w:rsidR="00280A3D"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s in which the two edges are flush with one another (</w:t>
      </w:r>
      <w:r w:rsidR="003F012B" w:rsidRPr="00CF2927">
        <w:rPr>
          <w:rFonts w:ascii="Times New Roman" w:eastAsia="Times New Roman,Arial" w:hAnsi="Times New Roman" w:cs="Times New Roman"/>
          <w:lang w:val="en-US"/>
        </w:rPr>
        <w:t>for instance</w:t>
      </w:r>
      <w:r w:rsidRPr="00CF2927">
        <w:rPr>
          <w:rFonts w:ascii="Times New Roman" w:eastAsia="Times New Roman,Arial" w:hAnsi="Times New Roman" w:cs="Times New Roman"/>
          <w:lang w:val="en-US"/>
        </w:rPr>
        <w:t xml:space="preserve"> sleeve join</w:t>
      </w:r>
      <w:r w:rsidR="00280A3D" w:rsidRPr="00CF2927">
        <w:rPr>
          <w:rFonts w:ascii="Times New Roman" w:eastAsia="Times New Roman,Arial" w:hAnsi="Times New Roman" w:cs="Times New Roman"/>
          <w:lang w:val="en-US"/>
        </w:rPr>
        <w:t>t</w:t>
      </w:r>
      <w:r w:rsidR="003F012B" w:rsidRPr="00CF2927">
        <w:rPr>
          <w:rFonts w:ascii="Times New Roman" w:eastAsia="Times New Roman,Arial" w:hAnsi="Times New Roman" w:cs="Times New Roman"/>
          <w:lang w:val="en-US"/>
        </w:rPr>
        <w:t>s</w:t>
      </w:r>
      <w:r w:rsidRPr="00CF2927">
        <w:rPr>
          <w:rFonts w:ascii="Times New Roman" w:eastAsia="Times New Roman,Arial" w:hAnsi="Times New Roman" w:cs="Times New Roman"/>
          <w:lang w:val="en-US"/>
        </w:rPr>
        <w:t>, int</w:t>
      </w:r>
      <w:r w:rsidRPr="00BD4099">
        <w:rPr>
          <w:rFonts w:ascii="Times New Roman" w:eastAsia="Times New Roman,Arial" w:hAnsi="Times New Roman" w:cs="Times New Roman"/>
          <w:lang w:val="en-US"/>
        </w:rPr>
        <w:t>erlock casting</w:t>
      </w:r>
      <w:r w:rsidR="003F012B" w:rsidRPr="00BD4099">
        <w:rPr>
          <w:rFonts w:ascii="Times New Roman" w:eastAsia="Times New Roman,Arial" w:hAnsi="Times New Roman" w:cs="Times New Roman"/>
          <w:lang w:val="en-US"/>
        </w:rPr>
        <w:t>,</w:t>
      </w:r>
      <w:r w:rsidRPr="00BD4099">
        <w:rPr>
          <w:rFonts w:ascii="Times New Roman" w:eastAsia="Times New Roman,Arial" w:hAnsi="Times New Roman" w:cs="Times New Roman"/>
          <w:lang w:val="en-US"/>
        </w:rPr>
        <w:t xml:space="preserve"> and</w:t>
      </w:r>
      <w:r w:rsidR="00D351F4" w:rsidRPr="00BD4099">
        <w:rPr>
          <w:rFonts w:ascii="Times New Roman" w:eastAsia="Times New Roman,Arial" w:hAnsi="Times New Roman" w:cs="Times New Roman"/>
          <w:lang w:val="en-US"/>
        </w:rPr>
        <w:t xml:space="preserve"> end-to-</w:t>
      </w:r>
      <w:r w:rsidR="00713D59" w:rsidRPr="00BD4099">
        <w:rPr>
          <w:rFonts w:ascii="Times New Roman" w:eastAsia="Times New Roman,Arial" w:hAnsi="Times New Roman" w:cs="Times New Roman"/>
          <w:lang w:val="en-US"/>
        </w:rPr>
        <w:t>end</w:t>
      </w:r>
      <w:r w:rsidRPr="00BD4099">
        <w:rPr>
          <w:rFonts w:ascii="Times New Roman" w:eastAsia="Times New Roman,Arial" w:hAnsi="Times New Roman" w:cs="Times New Roman"/>
          <w:lang w:val="en-US"/>
        </w:rPr>
        <w:t xml:space="preserve"> join</w:t>
      </w:r>
      <w:r w:rsidR="0096215D" w:rsidRPr="00BD4099">
        <w:rPr>
          <w:rFonts w:ascii="Times New Roman" w:eastAsia="Times New Roman,Arial" w:hAnsi="Times New Roman" w:cs="Times New Roman"/>
          <w:lang w:val="en-US"/>
        </w:rPr>
        <w:t>t</w:t>
      </w:r>
      <w:r w:rsidRPr="00BD4099">
        <w:rPr>
          <w:rFonts w:ascii="Times New Roman" w:eastAsia="Times New Roman,Arial" w:hAnsi="Times New Roman" w:cs="Times New Roman"/>
          <w:lang w:val="en-US"/>
        </w:rPr>
        <w:t>s) may be difficult to distinguish from one another</w:t>
      </w:r>
      <w:r w:rsidR="00785FD3" w:rsidRPr="00BD4099">
        <w:rPr>
          <w:rFonts w:ascii="Times New Roman" w:eastAsia="Times New Roman,Arial" w:hAnsi="Times New Roman" w:cs="Times New Roman"/>
          <w:lang w:val="en-US"/>
        </w:rPr>
        <w:t xml:space="preserve"> </w:t>
      </w:r>
      <w:r w:rsidRPr="00BD4099">
        <w:rPr>
          <w:rFonts w:ascii="Times New Roman" w:eastAsia="Times New Roman,Arial" w:hAnsi="Times New Roman" w:cs="Times New Roman"/>
          <w:lang w:val="en-US"/>
        </w:rPr>
        <w:t>(</w:t>
      </w:r>
      <w:r w:rsidR="00652E07" w:rsidRPr="00BD4099">
        <w:rPr>
          <w:rFonts w:ascii="Times New Roman" w:eastAsia="Times New Roman,Arial" w:hAnsi="Times New Roman" w:cs="Times New Roman"/>
          <w:b/>
          <w:lang w:val="en-US"/>
        </w:rPr>
        <w:t xml:space="preserve">fig. </w:t>
      </w:r>
      <w:r w:rsidR="005D1D50">
        <w:rPr>
          <w:rFonts w:ascii="Times New Roman" w:eastAsia="Times New Roman,Arial" w:hAnsi="Times New Roman" w:cs="Times New Roman"/>
          <w:b/>
          <w:lang w:val="en-US"/>
        </w:rPr>
        <w:t>201</w:t>
      </w:r>
      <w:r w:rsidRPr="00BD4099">
        <w:rPr>
          <w:rFonts w:ascii="Times New Roman" w:eastAsia="Times New Roman,Arial" w:hAnsi="Times New Roman" w:cs="Times New Roman"/>
          <w:lang w:val="en-US"/>
        </w:rPr>
        <w:t>).</w:t>
      </w:r>
    </w:p>
    <w:p w:rsidR="0084548C" w:rsidRPr="00BD4099" w:rsidRDefault="0084548C" w:rsidP="00400A6F">
      <w:pPr>
        <w:spacing w:line="360" w:lineRule="auto"/>
        <w:rPr>
          <w:rFonts w:ascii="Times New Roman" w:eastAsia="Times New Roman,Arial" w:hAnsi="Times New Roman" w:cs="Times New Roman"/>
          <w:b/>
          <w:bCs/>
          <w:lang w:val="en-US"/>
        </w:rPr>
      </w:pPr>
    </w:p>
    <w:p w:rsidR="003A08FE" w:rsidRPr="00BD4099" w:rsidRDefault="00280A3D" w:rsidP="00400A6F">
      <w:pPr>
        <w:pStyle w:val="Heading4"/>
        <w:rPr>
          <w:rFonts w:cs="Times New Roman"/>
          <w:lang w:val="en-US"/>
        </w:rPr>
      </w:pPr>
      <w:r w:rsidRPr="00BD4099">
        <w:rPr>
          <w:rFonts w:cs="Times New Roman"/>
          <w:lang w:val="en-US"/>
        </w:rPr>
        <w:t>1.</w:t>
      </w:r>
      <w:r w:rsidR="003A08FE" w:rsidRPr="00BD4099">
        <w:rPr>
          <w:rFonts w:cs="Times New Roman"/>
          <w:lang w:val="en-US"/>
        </w:rPr>
        <w:t>2.</w:t>
      </w:r>
      <w:r w:rsidR="007B2698" w:rsidRPr="00BD4099">
        <w:rPr>
          <w:rFonts w:cs="Times New Roman"/>
          <w:lang w:val="en-US"/>
        </w:rPr>
        <w:t>2</w:t>
      </w:r>
      <w:r w:rsidR="003A08FE" w:rsidRPr="00BD4099">
        <w:rPr>
          <w:rFonts w:cs="Times New Roman"/>
          <w:lang w:val="en-US"/>
        </w:rPr>
        <w:t xml:space="preserve"> </w:t>
      </w:r>
      <w:r w:rsidR="00713D59" w:rsidRPr="00BD4099">
        <w:rPr>
          <w:rFonts w:cs="Times New Roman"/>
          <w:lang w:val="en-US"/>
        </w:rPr>
        <w:t>End</w:t>
      </w:r>
      <w:r w:rsidR="00D351F4" w:rsidRPr="00BD4099">
        <w:rPr>
          <w:rFonts w:cs="Times New Roman"/>
          <w:lang w:val="en-US"/>
        </w:rPr>
        <w:t>-to-</w:t>
      </w:r>
      <w:r w:rsidR="00713D59" w:rsidRPr="00BD4099">
        <w:rPr>
          <w:rFonts w:cs="Times New Roman"/>
          <w:lang w:val="en-US"/>
        </w:rPr>
        <w:t>end</w:t>
      </w:r>
      <w:r w:rsidR="003A08FE" w:rsidRPr="00BD4099">
        <w:rPr>
          <w:rFonts w:cs="Times New Roman"/>
          <w:lang w:val="en-US"/>
        </w:rPr>
        <w:t xml:space="preserve"> join</w:t>
      </w:r>
      <w:r w:rsidRPr="00BD4099">
        <w:rPr>
          <w:rFonts w:cs="Times New Roman"/>
          <w:lang w:val="en-US"/>
        </w:rPr>
        <w:t>t</w:t>
      </w:r>
      <w:r w:rsidR="003A08FE" w:rsidRPr="00BD4099">
        <w:rPr>
          <w:rFonts w:cs="Times New Roman"/>
          <w:lang w:val="en-US"/>
        </w:rPr>
        <w:t>s (butt join</w:t>
      </w:r>
      <w:r w:rsidRPr="00BD4099">
        <w:rPr>
          <w:rFonts w:cs="Times New Roman"/>
          <w:lang w:val="en-US"/>
        </w:rPr>
        <w:t>t</w:t>
      </w:r>
      <w:r w:rsidR="003A08FE" w:rsidRPr="00BD4099">
        <w:rPr>
          <w:rFonts w:cs="Times New Roman"/>
          <w:lang w:val="en-US"/>
        </w:rPr>
        <w:t>s)</w:t>
      </w:r>
    </w:p>
    <w:p w:rsidR="003A08FE" w:rsidRPr="00CF2927" w:rsidRDefault="004E7F7F" w:rsidP="00400A6F">
      <w:pPr>
        <w:pStyle w:val="CommentText"/>
        <w:spacing w:line="360" w:lineRule="auto"/>
        <w:rPr>
          <w:rFonts w:ascii="Times New Roman" w:eastAsia="Times New Roman,Arial" w:hAnsi="Times New Roman" w:cs="Times New Roman"/>
          <w:sz w:val="24"/>
          <w:szCs w:val="24"/>
          <w:lang w:val="en-US"/>
        </w:rPr>
      </w:pPr>
      <w:r w:rsidRPr="00BD4099">
        <w:rPr>
          <w:rFonts w:ascii="Times New Roman" w:eastAsia="Times New Roman,Arial" w:hAnsi="Times New Roman" w:cs="Times New Roman"/>
          <w:sz w:val="24"/>
          <w:szCs w:val="24"/>
          <w:lang w:val="en-US"/>
        </w:rPr>
        <w:t xml:space="preserve">As the name suggests, </w:t>
      </w:r>
      <w:r w:rsidR="00D351F4" w:rsidRPr="00BD4099">
        <w:rPr>
          <w:rFonts w:ascii="Times New Roman" w:eastAsia="Times New Roman,Arial" w:hAnsi="Times New Roman" w:cs="Times New Roman"/>
          <w:sz w:val="24"/>
          <w:szCs w:val="24"/>
          <w:lang w:val="en-US"/>
        </w:rPr>
        <w:t>end-to-</w:t>
      </w:r>
      <w:r w:rsidR="0096215D" w:rsidRPr="00BD4099">
        <w:rPr>
          <w:rFonts w:ascii="Times New Roman" w:eastAsia="Times New Roman,Arial" w:hAnsi="Times New Roman" w:cs="Times New Roman"/>
          <w:sz w:val="24"/>
          <w:szCs w:val="24"/>
          <w:lang w:val="en-US"/>
        </w:rPr>
        <w:t xml:space="preserve">end </w:t>
      </w:r>
      <w:r w:rsidRPr="00BD4099">
        <w:rPr>
          <w:rFonts w:ascii="Times New Roman" w:eastAsia="Times New Roman,Arial" w:hAnsi="Times New Roman" w:cs="Times New Roman"/>
          <w:sz w:val="24"/>
          <w:szCs w:val="24"/>
          <w:lang w:val="en-US"/>
        </w:rPr>
        <w:t>join</w:t>
      </w:r>
      <w:r w:rsidR="003E7577" w:rsidRPr="00BD4099">
        <w:rPr>
          <w:rFonts w:ascii="Times New Roman" w:eastAsia="Times New Roman,Arial" w:hAnsi="Times New Roman" w:cs="Times New Roman"/>
          <w:sz w:val="24"/>
          <w:szCs w:val="24"/>
          <w:lang w:val="en-US"/>
        </w:rPr>
        <w:t>t</w:t>
      </w:r>
      <w:r w:rsidRPr="00BD4099">
        <w:rPr>
          <w:rFonts w:ascii="Times New Roman" w:eastAsia="Times New Roman,Arial" w:hAnsi="Times New Roman" w:cs="Times New Roman"/>
          <w:sz w:val="24"/>
          <w:szCs w:val="24"/>
          <w:lang w:val="en-US"/>
        </w:rPr>
        <w:t xml:space="preserve">s butt up to each other </w:t>
      </w:r>
      <w:r w:rsidR="00277507" w:rsidRPr="00BD4099">
        <w:rPr>
          <w:rFonts w:ascii="Times New Roman" w:eastAsia="Times New Roman,Arial" w:hAnsi="Times New Roman" w:cs="Times New Roman"/>
          <w:sz w:val="24"/>
          <w:szCs w:val="24"/>
          <w:lang w:val="en-US"/>
        </w:rPr>
        <w:t>without</w:t>
      </w:r>
      <w:r w:rsidRPr="00BD4099">
        <w:rPr>
          <w:rFonts w:ascii="Times New Roman" w:eastAsia="Times New Roman,Arial" w:hAnsi="Times New Roman" w:cs="Times New Roman"/>
          <w:sz w:val="24"/>
          <w:szCs w:val="24"/>
          <w:lang w:val="en-US"/>
        </w:rPr>
        <w:t xml:space="preserve"> overlapping</w:t>
      </w:r>
      <w:r w:rsidR="004D4FCC" w:rsidRPr="00BD4099">
        <w:rPr>
          <w:rFonts w:ascii="Times New Roman" w:eastAsia="Times New Roman,Arial" w:hAnsi="Times New Roman" w:cs="Times New Roman"/>
          <w:sz w:val="24"/>
          <w:szCs w:val="24"/>
          <w:lang w:val="en-US"/>
        </w:rPr>
        <w:t xml:space="preserve"> (</w:t>
      </w:r>
      <w:r w:rsidR="004D4FCC" w:rsidRPr="00BD4099">
        <w:rPr>
          <w:rFonts w:ascii="Times New Roman" w:eastAsia="Times New Roman,Arial" w:hAnsi="Times New Roman" w:cs="Times New Roman"/>
          <w:b/>
          <w:sz w:val="24"/>
          <w:szCs w:val="24"/>
          <w:lang w:val="en-US"/>
        </w:rPr>
        <w:t xml:space="preserve">fig. </w:t>
      </w:r>
      <w:r w:rsidR="005D1D50" w:rsidRPr="005D1D50">
        <w:rPr>
          <w:rFonts w:ascii="Times New Roman" w:eastAsia="Times New Roman,Arial" w:hAnsi="Times New Roman" w:cs="Times New Roman"/>
          <w:b/>
          <w:sz w:val="24"/>
          <w:szCs w:val="24"/>
          <w:lang w:val="en-US"/>
        </w:rPr>
        <w:t>201</w:t>
      </w:r>
      <w:r w:rsidR="005D1D50" w:rsidRPr="005D1D50">
        <w:rPr>
          <w:rFonts w:ascii="Times New Roman" w:eastAsia="Times New Roman,Arial" w:hAnsi="Times New Roman" w:cs="Times New Roman"/>
          <w:b/>
          <w:sz w:val="24"/>
          <w:szCs w:val="24"/>
          <w:lang w:val="en-US"/>
        </w:rPr>
        <w:t xml:space="preserve"> </w:t>
      </w:r>
      <w:r w:rsidR="00CE77CD" w:rsidRPr="005D1D50">
        <w:rPr>
          <w:rFonts w:ascii="Times New Roman" w:eastAsia="Times New Roman,Arial" w:hAnsi="Times New Roman" w:cs="Times New Roman"/>
          <w:sz w:val="24"/>
          <w:szCs w:val="24"/>
          <w:lang w:val="en-US"/>
        </w:rPr>
        <w:t>D</w:t>
      </w:r>
      <w:r w:rsidR="002F59A1" w:rsidRPr="005D1D50">
        <w:rPr>
          <w:rFonts w:ascii="Times New Roman" w:eastAsia="Times New Roman,Arial" w:hAnsi="Times New Roman" w:cs="Times New Roman"/>
          <w:sz w:val="24"/>
          <w:szCs w:val="24"/>
          <w:lang w:val="en-US"/>
        </w:rPr>
        <w:t>, H</w:t>
      </w:r>
      <w:r w:rsidR="004D4FCC" w:rsidRPr="005D1D50">
        <w:rPr>
          <w:rFonts w:ascii="Times New Roman" w:eastAsia="Times New Roman,Arial" w:hAnsi="Times New Roman" w:cs="Times New Roman"/>
          <w:sz w:val="24"/>
          <w:szCs w:val="24"/>
          <w:lang w:val="en-US"/>
        </w:rPr>
        <w:t>)</w:t>
      </w:r>
      <w:r w:rsidR="003A08FE" w:rsidRPr="005D1D50">
        <w:rPr>
          <w:rFonts w:ascii="Times New Roman" w:eastAsia="Times New Roman,Arial" w:hAnsi="Times New Roman" w:cs="Times New Roman"/>
          <w:sz w:val="24"/>
          <w:szCs w:val="24"/>
          <w:lang w:val="en-US"/>
        </w:rPr>
        <w:t>.</w:t>
      </w:r>
      <w:r w:rsidRPr="005D1D50">
        <w:rPr>
          <w:rFonts w:ascii="Times New Roman" w:eastAsia="Times New Roman,Arial" w:hAnsi="Times New Roman" w:cs="Times New Roman"/>
          <w:sz w:val="24"/>
          <w:szCs w:val="24"/>
          <w:lang w:val="en-US"/>
        </w:rPr>
        <w:t xml:space="preserve"> </w:t>
      </w:r>
      <w:r w:rsidR="000A18C9" w:rsidRPr="005D1D50">
        <w:rPr>
          <w:rFonts w:ascii="Times New Roman" w:eastAsia="Times New Roman,Arial" w:hAnsi="Times New Roman" w:cs="Times New Roman"/>
          <w:sz w:val="24"/>
          <w:szCs w:val="24"/>
          <w:lang w:val="en-US"/>
        </w:rPr>
        <w:t xml:space="preserve">They </w:t>
      </w:r>
      <w:r w:rsidR="0096215D" w:rsidRPr="005D1D50">
        <w:rPr>
          <w:rFonts w:ascii="Times New Roman" w:eastAsia="Times New Roman,Arial" w:hAnsi="Times New Roman" w:cs="Times New Roman"/>
          <w:sz w:val="24"/>
          <w:szCs w:val="24"/>
          <w:lang w:val="en-US"/>
        </w:rPr>
        <w:t xml:space="preserve">may be </w:t>
      </w:r>
      <w:r w:rsidR="003A08FE" w:rsidRPr="005D1D50">
        <w:rPr>
          <w:rFonts w:ascii="Times New Roman" w:eastAsia="Times New Roman,Arial" w:hAnsi="Times New Roman" w:cs="Times New Roman"/>
          <w:sz w:val="24"/>
          <w:szCs w:val="24"/>
          <w:lang w:val="en-US"/>
        </w:rPr>
        <w:t xml:space="preserve">strengthened with </w:t>
      </w:r>
      <w:r w:rsidR="00277507" w:rsidRPr="005D1D50">
        <w:rPr>
          <w:rFonts w:ascii="Times New Roman" w:eastAsia="Times New Roman,Arial" w:hAnsi="Times New Roman" w:cs="Times New Roman"/>
          <w:sz w:val="24"/>
          <w:szCs w:val="24"/>
          <w:lang w:val="en-US"/>
        </w:rPr>
        <w:t xml:space="preserve">some form of </w:t>
      </w:r>
      <w:r w:rsidR="003A08FE" w:rsidRPr="005D1D50">
        <w:rPr>
          <w:rFonts w:ascii="Times New Roman" w:eastAsia="Times New Roman,Arial" w:hAnsi="Times New Roman" w:cs="Times New Roman"/>
          <w:sz w:val="24"/>
          <w:szCs w:val="24"/>
          <w:lang w:val="en-US"/>
        </w:rPr>
        <w:t>mechanical interlocking (such as rivets</w:t>
      </w:r>
      <w:r w:rsidR="00CE77CD" w:rsidRPr="005D1D50">
        <w:rPr>
          <w:rFonts w:ascii="Times New Roman" w:eastAsia="Times New Roman,Arial" w:hAnsi="Times New Roman" w:cs="Times New Roman"/>
          <w:sz w:val="24"/>
          <w:szCs w:val="24"/>
          <w:lang w:val="en-US"/>
        </w:rPr>
        <w:t xml:space="preserve">, </w:t>
      </w:r>
      <w:r w:rsidR="00CE77CD" w:rsidRPr="005D1D50">
        <w:rPr>
          <w:rFonts w:ascii="Times New Roman" w:eastAsia="Times New Roman,Arial" w:hAnsi="Times New Roman" w:cs="Times New Roman"/>
          <w:b/>
          <w:sz w:val="24"/>
          <w:szCs w:val="24"/>
          <w:lang w:val="en-US"/>
        </w:rPr>
        <w:t>fig.</w:t>
      </w:r>
      <w:r w:rsidR="00454731" w:rsidRPr="005D1D50">
        <w:rPr>
          <w:rFonts w:ascii="Times New Roman" w:eastAsia="Times New Roman,Arial" w:hAnsi="Times New Roman" w:cs="Times New Roman"/>
          <w:b/>
          <w:sz w:val="24"/>
          <w:szCs w:val="24"/>
          <w:lang w:val="en-US"/>
        </w:rPr>
        <w:t xml:space="preserve"> </w:t>
      </w:r>
      <w:r w:rsidR="005D1D50" w:rsidRPr="005D1D50">
        <w:rPr>
          <w:rFonts w:ascii="Times New Roman" w:eastAsia="Times New Roman,Arial" w:hAnsi="Times New Roman" w:cs="Times New Roman"/>
          <w:b/>
          <w:sz w:val="24"/>
          <w:szCs w:val="24"/>
          <w:lang w:val="en-US"/>
        </w:rPr>
        <w:t>201</w:t>
      </w:r>
      <w:r w:rsidR="005D1D50" w:rsidRPr="005D1D50">
        <w:rPr>
          <w:rFonts w:ascii="Times New Roman" w:eastAsia="Times New Roman,Arial" w:hAnsi="Times New Roman" w:cs="Times New Roman"/>
          <w:b/>
          <w:sz w:val="24"/>
          <w:szCs w:val="24"/>
          <w:lang w:val="en-US"/>
        </w:rPr>
        <w:t xml:space="preserve"> </w:t>
      </w:r>
      <w:r w:rsidR="00CE77CD" w:rsidRPr="005D1D50">
        <w:rPr>
          <w:rFonts w:ascii="Times New Roman" w:eastAsia="Times New Roman,Arial" w:hAnsi="Times New Roman" w:cs="Times New Roman"/>
          <w:sz w:val="24"/>
          <w:szCs w:val="24"/>
          <w:lang w:val="en-US"/>
        </w:rPr>
        <w:t>H</w:t>
      </w:r>
      <w:r w:rsidR="00B46FD0" w:rsidRPr="00BD4099">
        <w:rPr>
          <w:rFonts w:ascii="Times New Roman" w:eastAsia="Times New Roman,Arial" w:hAnsi="Times New Roman" w:cs="Times New Roman"/>
          <w:sz w:val="24"/>
          <w:szCs w:val="24"/>
          <w:lang w:val="en-US"/>
        </w:rPr>
        <w:t>)</w:t>
      </w:r>
      <w:r w:rsidR="00BC5256" w:rsidRPr="00BD4099">
        <w:rPr>
          <w:rFonts w:ascii="Times New Roman" w:eastAsia="Times New Roman,Arial" w:hAnsi="Times New Roman" w:cs="Times New Roman"/>
          <w:sz w:val="24"/>
          <w:szCs w:val="24"/>
          <w:lang w:val="en-US"/>
        </w:rPr>
        <w:t xml:space="preserve"> </w:t>
      </w:r>
      <w:r w:rsidR="00B07FEC" w:rsidRPr="00BD4099">
        <w:rPr>
          <w:rFonts w:ascii="Times New Roman" w:eastAsia="Times New Roman,Arial" w:hAnsi="Times New Roman" w:cs="Times New Roman"/>
          <w:sz w:val="24"/>
          <w:szCs w:val="24"/>
          <w:lang w:val="en-US"/>
        </w:rPr>
        <w:t>and</w:t>
      </w:r>
      <w:r w:rsidR="00B07FEC" w:rsidRPr="00CF2927">
        <w:rPr>
          <w:rFonts w:ascii="Times New Roman" w:eastAsia="Times New Roman,Arial" w:hAnsi="Times New Roman" w:cs="Times New Roman"/>
          <w:sz w:val="24"/>
          <w:szCs w:val="24"/>
          <w:lang w:val="en-US"/>
        </w:rPr>
        <w:t>/</w:t>
      </w:r>
      <w:r w:rsidR="003A08FE" w:rsidRPr="00CF2927">
        <w:rPr>
          <w:rFonts w:ascii="Times New Roman" w:eastAsia="Times New Roman,Arial" w:hAnsi="Times New Roman" w:cs="Times New Roman"/>
          <w:sz w:val="24"/>
          <w:szCs w:val="24"/>
          <w:lang w:val="en-US"/>
        </w:rPr>
        <w:t xml:space="preserve">or </w:t>
      </w:r>
      <w:r w:rsidR="00B07FEC" w:rsidRPr="00CF2927">
        <w:rPr>
          <w:rFonts w:ascii="Times New Roman" w:eastAsia="Times New Roman,Arial" w:hAnsi="Times New Roman" w:cs="Times New Roman"/>
          <w:sz w:val="24"/>
          <w:szCs w:val="24"/>
          <w:lang w:val="en-US"/>
        </w:rPr>
        <w:t>reinforced across the back</w:t>
      </w:r>
      <w:r w:rsidR="00277507" w:rsidRPr="00CF2927">
        <w:rPr>
          <w:rFonts w:ascii="Times New Roman" w:eastAsia="Times New Roman,Arial" w:hAnsi="Times New Roman" w:cs="Times New Roman"/>
          <w:sz w:val="24"/>
          <w:szCs w:val="24"/>
          <w:lang w:val="en-US"/>
        </w:rPr>
        <w:t xml:space="preserve"> or on the inner hidden surface</w:t>
      </w:r>
      <w:r w:rsidR="00B07FEC" w:rsidRPr="00CF2927">
        <w:rPr>
          <w:rFonts w:ascii="Times New Roman" w:eastAsia="Times New Roman,Arial" w:hAnsi="Times New Roman" w:cs="Times New Roman"/>
          <w:sz w:val="24"/>
          <w:szCs w:val="24"/>
          <w:lang w:val="en-US"/>
        </w:rPr>
        <w:t xml:space="preserve"> with a layer of melted metal</w:t>
      </w:r>
      <w:r w:rsidR="00277507" w:rsidRPr="00CF2927">
        <w:rPr>
          <w:rFonts w:ascii="Times New Roman" w:eastAsia="Times New Roman,Arial" w:hAnsi="Times New Roman" w:cs="Times New Roman"/>
          <w:sz w:val="24"/>
          <w:szCs w:val="24"/>
          <w:lang w:val="en-US"/>
        </w:rPr>
        <w:t xml:space="preserve">. Without such additional reinforcement, </w:t>
      </w:r>
      <w:r w:rsidR="00F352C2" w:rsidRPr="00CF2927">
        <w:rPr>
          <w:rFonts w:ascii="Times New Roman" w:eastAsia="Times New Roman,Arial" w:hAnsi="Times New Roman" w:cs="Times New Roman"/>
          <w:sz w:val="24"/>
          <w:szCs w:val="24"/>
          <w:lang w:val="en-US"/>
        </w:rPr>
        <w:t>e</w:t>
      </w:r>
      <w:r w:rsidR="00D351F4" w:rsidRPr="00CF2927">
        <w:rPr>
          <w:rFonts w:ascii="Times New Roman" w:eastAsia="Times New Roman,Arial" w:hAnsi="Times New Roman" w:cs="Times New Roman"/>
          <w:sz w:val="24"/>
          <w:szCs w:val="24"/>
          <w:lang w:val="en-US"/>
        </w:rPr>
        <w:t>nd-</w:t>
      </w:r>
      <w:r w:rsidR="0096215D" w:rsidRPr="00CF2927">
        <w:rPr>
          <w:rFonts w:ascii="Times New Roman" w:eastAsia="Times New Roman,Arial" w:hAnsi="Times New Roman" w:cs="Times New Roman"/>
          <w:sz w:val="24"/>
          <w:szCs w:val="24"/>
          <w:lang w:val="en-US"/>
        </w:rPr>
        <w:t>to</w:t>
      </w:r>
      <w:r w:rsidR="00D351F4" w:rsidRPr="00CF2927">
        <w:rPr>
          <w:rFonts w:ascii="Times New Roman" w:eastAsia="Times New Roman,Arial" w:hAnsi="Times New Roman" w:cs="Times New Roman"/>
          <w:sz w:val="24"/>
          <w:szCs w:val="24"/>
          <w:lang w:val="en-US"/>
        </w:rPr>
        <w:t>-</w:t>
      </w:r>
      <w:r w:rsidR="0096215D" w:rsidRPr="00CF2927">
        <w:rPr>
          <w:rFonts w:ascii="Times New Roman" w:eastAsia="Times New Roman,Arial" w:hAnsi="Times New Roman" w:cs="Times New Roman"/>
          <w:sz w:val="24"/>
          <w:szCs w:val="24"/>
          <w:lang w:val="en-US"/>
        </w:rPr>
        <w:t xml:space="preserve">end </w:t>
      </w:r>
      <w:r w:rsidR="00B21599" w:rsidRPr="00CF2927">
        <w:rPr>
          <w:rFonts w:ascii="Times New Roman" w:eastAsia="Times New Roman,Arial" w:hAnsi="Times New Roman" w:cs="Times New Roman"/>
          <w:sz w:val="24"/>
          <w:szCs w:val="24"/>
          <w:lang w:val="en-US"/>
        </w:rPr>
        <w:t>join</w:t>
      </w:r>
      <w:r w:rsidR="003F7A44" w:rsidRPr="00CF2927">
        <w:rPr>
          <w:rFonts w:ascii="Times New Roman" w:eastAsia="Times New Roman,Arial" w:hAnsi="Times New Roman" w:cs="Times New Roman"/>
          <w:sz w:val="24"/>
          <w:szCs w:val="24"/>
          <w:lang w:val="en-US"/>
        </w:rPr>
        <w:t>t</w:t>
      </w:r>
      <w:r w:rsidR="00B21599" w:rsidRPr="00CF2927">
        <w:rPr>
          <w:rFonts w:ascii="Times New Roman" w:eastAsia="Times New Roman,Arial" w:hAnsi="Times New Roman" w:cs="Times New Roman"/>
          <w:sz w:val="24"/>
          <w:szCs w:val="24"/>
          <w:lang w:val="en-US"/>
        </w:rPr>
        <w:t>s</w:t>
      </w:r>
      <w:r w:rsidR="003A08FE" w:rsidRPr="00CF2927">
        <w:rPr>
          <w:rFonts w:ascii="Times New Roman" w:eastAsia="Times New Roman,Arial" w:hAnsi="Times New Roman" w:cs="Times New Roman"/>
          <w:sz w:val="24"/>
          <w:szCs w:val="24"/>
          <w:lang w:val="en-US"/>
        </w:rPr>
        <w:t xml:space="preserve"> are intrinsically weak</w:t>
      </w:r>
      <w:r w:rsidR="006F322E" w:rsidRPr="00CF2927">
        <w:rPr>
          <w:rFonts w:ascii="Times New Roman" w:eastAsia="Times New Roman,Arial" w:hAnsi="Times New Roman" w:cs="Times New Roman"/>
          <w:sz w:val="24"/>
          <w:szCs w:val="24"/>
          <w:lang w:val="en-US"/>
        </w:rPr>
        <w:t xml:space="preserve">, and </w:t>
      </w:r>
      <w:r w:rsidR="00D351F4" w:rsidRPr="00CF2927">
        <w:rPr>
          <w:rFonts w:ascii="Times New Roman" w:eastAsia="Times New Roman,Arial" w:hAnsi="Times New Roman" w:cs="Times New Roman"/>
          <w:sz w:val="24"/>
          <w:szCs w:val="24"/>
          <w:lang w:val="en-US"/>
        </w:rPr>
        <w:t>with</w:t>
      </w:r>
      <w:r w:rsidR="006F322E" w:rsidRPr="00CF2927">
        <w:rPr>
          <w:rFonts w:ascii="Times New Roman" w:eastAsia="Times New Roman,Arial" w:hAnsi="Times New Roman" w:cs="Times New Roman"/>
          <w:sz w:val="24"/>
          <w:szCs w:val="24"/>
          <w:lang w:val="en-US"/>
        </w:rPr>
        <w:t xml:space="preserve"> the exception of butt welding, they are most of the time mechanically reinforced</w:t>
      </w:r>
      <w:r w:rsidR="00BC7DD5" w:rsidRPr="00CF2927">
        <w:rPr>
          <w:rFonts w:ascii="Times New Roman" w:eastAsia="Times New Roman,Arial" w:hAnsi="Times New Roman" w:cs="Times New Roman"/>
          <w:sz w:val="24"/>
          <w:szCs w:val="24"/>
          <w:lang w:val="en-US"/>
        </w:rPr>
        <w:t>.</w:t>
      </w:r>
    </w:p>
    <w:p w:rsidR="00730123" w:rsidRPr="00CF2927" w:rsidRDefault="00730123" w:rsidP="00400A6F">
      <w:pPr>
        <w:spacing w:line="360" w:lineRule="auto"/>
        <w:rPr>
          <w:rFonts w:ascii="Times New Roman" w:hAnsi="Times New Roman" w:cs="Times New Roman"/>
          <w:lang w:val="en-US"/>
        </w:rPr>
      </w:pPr>
    </w:p>
    <w:p w:rsidR="00681B99" w:rsidRPr="00CF2927" w:rsidRDefault="00681B99" w:rsidP="00400A6F">
      <w:pPr>
        <w:spacing w:line="360" w:lineRule="auto"/>
        <w:rPr>
          <w:rFonts w:ascii="Times New Roman" w:eastAsia="Times New Roman,Arial" w:hAnsi="Times New Roman" w:cs="Times New Roman"/>
          <w:i/>
          <w:lang w:val="en-US"/>
        </w:rPr>
      </w:pPr>
      <w:r w:rsidRPr="00CF2927">
        <w:rPr>
          <w:rFonts w:ascii="Times New Roman" w:eastAsia="Times New Roman,Arial" w:hAnsi="Times New Roman" w:cs="Times New Roman"/>
          <w:i/>
          <w:lang w:val="en-US"/>
        </w:rPr>
        <w:t>Risks of misidentification/misinterpretation</w:t>
      </w:r>
    </w:p>
    <w:p w:rsidR="00681B99" w:rsidRPr="00CF2927" w:rsidRDefault="00681B99" w:rsidP="00400A6F">
      <w:pPr>
        <w:spacing w:line="360" w:lineRule="auto"/>
        <w:rPr>
          <w:rFonts w:ascii="Times New Roman" w:hAnsi="Times New Roman" w:cs="Times New Roman"/>
          <w:lang w:val="en-US"/>
        </w:rPr>
      </w:pPr>
      <w:r w:rsidRPr="00CF2927">
        <w:rPr>
          <w:rFonts w:ascii="Times New Roman" w:hAnsi="Times New Roman" w:cs="Times New Roman"/>
          <w:lang w:val="en-US"/>
        </w:rPr>
        <w:t xml:space="preserve">From the </w:t>
      </w:r>
      <w:r w:rsidR="000745B9" w:rsidRPr="00CF2927">
        <w:rPr>
          <w:rFonts w:ascii="Times New Roman" w:hAnsi="Times New Roman" w:cs="Times New Roman"/>
          <w:lang w:val="en-US"/>
        </w:rPr>
        <w:t xml:space="preserve">outer </w:t>
      </w:r>
      <w:r w:rsidRPr="00CF2927">
        <w:rPr>
          <w:rFonts w:ascii="Times New Roman" w:hAnsi="Times New Roman" w:cs="Times New Roman"/>
          <w:lang w:val="en-US"/>
        </w:rPr>
        <w:t xml:space="preserve">surface, </w:t>
      </w:r>
      <w:r w:rsidR="00D351F4" w:rsidRPr="00CF2927">
        <w:rPr>
          <w:rFonts w:ascii="Times New Roman" w:eastAsia="Times New Roman,Arial" w:hAnsi="Times New Roman" w:cs="Times New Roman"/>
          <w:lang w:val="en-US"/>
        </w:rPr>
        <w:t xml:space="preserve">end-to-end </w:t>
      </w:r>
      <w:r w:rsidRPr="00CF2927">
        <w:rPr>
          <w:rFonts w:ascii="Times New Roman" w:hAnsi="Times New Roman" w:cs="Times New Roman"/>
          <w:lang w:val="en-US"/>
        </w:rPr>
        <w:t>join</w:t>
      </w:r>
      <w:r w:rsidR="003F7A44" w:rsidRPr="00CF2927">
        <w:rPr>
          <w:rFonts w:ascii="Times New Roman" w:hAnsi="Times New Roman" w:cs="Times New Roman"/>
          <w:lang w:val="en-US"/>
        </w:rPr>
        <w:t>t</w:t>
      </w:r>
      <w:r w:rsidRPr="00CF2927">
        <w:rPr>
          <w:rFonts w:ascii="Times New Roman" w:hAnsi="Times New Roman" w:cs="Times New Roman"/>
          <w:lang w:val="en-US"/>
        </w:rPr>
        <w:t xml:space="preserve">s </w:t>
      </w:r>
      <w:r w:rsidR="00D10154" w:rsidRPr="00CF2927">
        <w:rPr>
          <w:rFonts w:ascii="Times New Roman" w:hAnsi="Times New Roman" w:cs="Times New Roman"/>
          <w:lang w:val="en-US"/>
        </w:rPr>
        <w:t xml:space="preserve">look </w:t>
      </w:r>
      <w:r w:rsidRPr="00CF2927">
        <w:rPr>
          <w:rFonts w:ascii="Times New Roman" w:hAnsi="Times New Roman" w:cs="Times New Roman"/>
          <w:lang w:val="en-US"/>
        </w:rPr>
        <w:t xml:space="preserve">very similar to </w:t>
      </w:r>
      <w:r w:rsidR="006C5CF6" w:rsidRPr="00CF2927">
        <w:rPr>
          <w:rFonts w:ascii="Times New Roman" w:hAnsi="Times New Roman" w:cs="Times New Roman"/>
          <w:lang w:val="en-US"/>
        </w:rPr>
        <w:t xml:space="preserve">interlock casting </w:t>
      </w:r>
      <w:r w:rsidRPr="00CF2927">
        <w:rPr>
          <w:rFonts w:ascii="Times New Roman" w:hAnsi="Times New Roman" w:cs="Times New Roman"/>
          <w:lang w:val="en-US"/>
        </w:rPr>
        <w:t>join</w:t>
      </w:r>
      <w:r w:rsidR="003F7A44" w:rsidRPr="00CF2927">
        <w:rPr>
          <w:rFonts w:ascii="Times New Roman" w:hAnsi="Times New Roman" w:cs="Times New Roman"/>
          <w:lang w:val="en-US"/>
        </w:rPr>
        <w:t>t</w:t>
      </w:r>
      <w:r w:rsidRPr="00CF2927">
        <w:rPr>
          <w:rFonts w:ascii="Times New Roman" w:hAnsi="Times New Roman" w:cs="Times New Roman"/>
          <w:lang w:val="en-US"/>
        </w:rPr>
        <w:t>s.</w:t>
      </w:r>
    </w:p>
    <w:p w:rsidR="00681B99" w:rsidRPr="00CF2927" w:rsidRDefault="00681B99" w:rsidP="00400A6F">
      <w:pPr>
        <w:spacing w:line="360" w:lineRule="auto"/>
        <w:rPr>
          <w:rFonts w:ascii="Times New Roman" w:hAnsi="Times New Roman" w:cs="Times New Roman"/>
          <w:lang w:val="en-US"/>
        </w:rPr>
      </w:pPr>
    </w:p>
    <w:p w:rsidR="00AC3C71" w:rsidRPr="00CF2927" w:rsidRDefault="003F7A44" w:rsidP="00400A6F">
      <w:pPr>
        <w:pStyle w:val="Heading4"/>
        <w:rPr>
          <w:rFonts w:eastAsia="Times New Roman,Arial" w:cs="Times New Roman"/>
          <w:lang w:val="en-US"/>
        </w:rPr>
      </w:pPr>
      <w:r w:rsidRPr="00CF2927">
        <w:rPr>
          <w:rFonts w:eastAsia="Times New Roman,Arial" w:cs="Times New Roman"/>
          <w:lang w:val="en-US"/>
        </w:rPr>
        <w:t>1.</w:t>
      </w:r>
      <w:r w:rsidR="00AC3C71" w:rsidRPr="00CF2927">
        <w:rPr>
          <w:rFonts w:eastAsia="Times New Roman,Arial" w:cs="Times New Roman"/>
          <w:lang w:val="en-US"/>
        </w:rPr>
        <w:t>2.3 Tangs and other extensions</w:t>
      </w:r>
    </w:p>
    <w:p w:rsidR="00B739AE" w:rsidRPr="00BD4099" w:rsidRDefault="006513F5" w:rsidP="00400A6F">
      <w:pPr>
        <w:spacing w:line="360" w:lineRule="auto"/>
        <w:rPr>
          <w:rFonts w:ascii="Times New Roman" w:hAnsi="Times New Roman" w:cs="Times New Roman"/>
          <w:lang w:val="en-US"/>
        </w:rPr>
      </w:pPr>
      <w:r w:rsidRPr="00CF2927">
        <w:rPr>
          <w:rFonts w:ascii="Times New Roman" w:eastAsia="Times New Roman,Arial" w:hAnsi="Times New Roman" w:cs="Times New Roman"/>
          <w:bCs/>
          <w:lang w:val="en-US"/>
        </w:rPr>
        <w:t>A</w:t>
      </w:r>
      <w:r w:rsidR="00A81FDB" w:rsidRPr="00CF2927">
        <w:rPr>
          <w:rFonts w:ascii="Times New Roman" w:eastAsia="Times New Roman,Arial" w:hAnsi="Times New Roman" w:cs="Times New Roman"/>
          <w:bCs/>
          <w:lang w:val="en-US"/>
        </w:rPr>
        <w:t xml:space="preserve"> tang is an</w:t>
      </w:r>
      <w:r w:rsidR="00AC3C71" w:rsidRPr="00CF2927">
        <w:rPr>
          <w:rFonts w:ascii="Times New Roman" w:eastAsia="Times New Roman,Arial" w:hAnsi="Times New Roman" w:cs="Times New Roman"/>
          <w:bCs/>
          <w:lang w:val="en-US"/>
        </w:rPr>
        <w:t xml:space="preserve"> extension </w:t>
      </w:r>
      <w:r w:rsidRPr="00CF2927">
        <w:rPr>
          <w:rFonts w:ascii="Times New Roman" w:eastAsia="Times New Roman,Arial" w:hAnsi="Times New Roman" w:cs="Times New Roman"/>
          <w:bCs/>
          <w:lang w:val="en-US"/>
        </w:rPr>
        <w:t xml:space="preserve">cast integrally with the figure </w:t>
      </w:r>
      <w:r w:rsidR="00A81FDB" w:rsidRPr="00CF2927">
        <w:rPr>
          <w:rFonts w:ascii="Times New Roman" w:eastAsia="Times New Roman,Arial" w:hAnsi="Times New Roman" w:cs="Times New Roman"/>
          <w:bCs/>
          <w:lang w:val="en-US"/>
        </w:rPr>
        <w:t>and</w:t>
      </w:r>
      <w:r w:rsidR="00AC3C71" w:rsidRPr="00CF2927">
        <w:rPr>
          <w:rFonts w:ascii="Times New Roman" w:eastAsia="Times New Roman,Arial" w:hAnsi="Times New Roman" w:cs="Times New Roman"/>
          <w:bCs/>
          <w:lang w:val="en-US"/>
        </w:rPr>
        <w:t xml:space="preserve"> </w:t>
      </w:r>
      <w:r w:rsidR="00BF7A6C" w:rsidRPr="00CF2927">
        <w:rPr>
          <w:rFonts w:ascii="Times New Roman" w:eastAsia="Times New Roman,Arial" w:hAnsi="Times New Roman" w:cs="Times New Roman"/>
          <w:bCs/>
          <w:lang w:val="en-US"/>
        </w:rPr>
        <w:t xml:space="preserve">used to attach </w:t>
      </w:r>
      <w:r w:rsidRPr="00CF2927">
        <w:rPr>
          <w:rFonts w:ascii="Times New Roman" w:eastAsia="Times New Roman,Arial" w:hAnsi="Times New Roman" w:cs="Times New Roman"/>
          <w:bCs/>
          <w:lang w:val="en-US"/>
        </w:rPr>
        <w:t>parts, mainly</w:t>
      </w:r>
      <w:r w:rsidR="002769E7" w:rsidRPr="00CF2927">
        <w:rPr>
          <w:rFonts w:ascii="Times New Roman" w:eastAsia="Times New Roman,Arial" w:hAnsi="Times New Roman" w:cs="Times New Roman"/>
          <w:bCs/>
          <w:lang w:val="en-US"/>
        </w:rPr>
        <w:t xml:space="preserve"> but not exclusively</w:t>
      </w:r>
      <w:r w:rsidRPr="00CF2927">
        <w:rPr>
          <w:rFonts w:ascii="Times New Roman" w:eastAsia="Times New Roman,Arial" w:hAnsi="Times New Roman" w:cs="Times New Roman"/>
          <w:bCs/>
          <w:lang w:val="en-US"/>
        </w:rPr>
        <w:t xml:space="preserve"> </w:t>
      </w:r>
      <w:r w:rsidR="00A81FDB" w:rsidRPr="00CF2927">
        <w:rPr>
          <w:rFonts w:ascii="Times New Roman" w:eastAsia="Times New Roman,Arial" w:hAnsi="Times New Roman" w:cs="Times New Roman"/>
          <w:bCs/>
          <w:lang w:val="en-US"/>
        </w:rPr>
        <w:t xml:space="preserve">to </w:t>
      </w:r>
      <w:r w:rsidRPr="00CF2927">
        <w:rPr>
          <w:rFonts w:ascii="Times New Roman" w:eastAsia="Times New Roman,Arial" w:hAnsi="Times New Roman" w:cs="Times New Roman"/>
          <w:bCs/>
          <w:lang w:val="en-US"/>
        </w:rPr>
        <w:t>mount</w:t>
      </w:r>
      <w:r w:rsidR="00A81FDB" w:rsidRPr="00CF2927">
        <w:rPr>
          <w:rFonts w:ascii="Times New Roman" w:eastAsia="Times New Roman,Arial" w:hAnsi="Times New Roman" w:cs="Times New Roman"/>
          <w:bCs/>
          <w:lang w:val="en-US"/>
        </w:rPr>
        <w:t xml:space="preserve"> a figure to its base</w:t>
      </w:r>
      <w:r w:rsidRPr="00CF2927">
        <w:rPr>
          <w:rFonts w:ascii="Times New Roman" w:eastAsia="Times New Roman,Arial" w:hAnsi="Times New Roman" w:cs="Times New Roman"/>
          <w:bCs/>
          <w:lang w:val="en-US"/>
        </w:rPr>
        <w:t xml:space="preserve"> </w:t>
      </w:r>
      <w:r w:rsidRPr="00CF2927">
        <w:rPr>
          <w:rFonts w:ascii="Times New Roman" w:eastAsia="Times New Roman,Arial" w:hAnsi="Times New Roman" w:cs="Times New Roman"/>
          <w:lang w:val="en-US"/>
        </w:rPr>
        <w:t>(</w:t>
      </w:r>
      <w:r w:rsidR="002769E7" w:rsidRPr="00BD4099">
        <w:rPr>
          <w:rFonts w:ascii="Times New Roman" w:eastAsia="Times New Roman,Arial" w:hAnsi="Times New Roman" w:cs="Times New Roman"/>
          <w:b/>
          <w:lang w:val="en-US"/>
        </w:rPr>
        <w:t>f</w:t>
      </w:r>
      <w:r w:rsidR="00162399" w:rsidRPr="00BD4099">
        <w:rPr>
          <w:rFonts w:ascii="Times New Roman" w:eastAsia="Times New Roman,Arial" w:hAnsi="Times New Roman" w:cs="Times New Roman"/>
          <w:b/>
          <w:lang w:val="en-US"/>
        </w:rPr>
        <w:t>ig</w:t>
      </w:r>
      <w:r w:rsidR="00BD4099" w:rsidRPr="00BD4099">
        <w:rPr>
          <w:rFonts w:ascii="Times New Roman" w:eastAsia="Times New Roman,Arial" w:hAnsi="Times New Roman" w:cs="Times New Roman"/>
          <w:b/>
          <w:lang w:val="en-US"/>
        </w:rPr>
        <w:t>s</w:t>
      </w:r>
      <w:r w:rsidR="00162399" w:rsidRPr="00BD4099">
        <w:rPr>
          <w:rFonts w:ascii="Times New Roman" w:eastAsia="Times New Roman,Arial" w:hAnsi="Times New Roman" w:cs="Times New Roman"/>
          <w:b/>
          <w:lang w:val="en-US"/>
        </w:rPr>
        <w:t xml:space="preserve">. </w:t>
      </w:r>
      <w:r w:rsidR="005D1D50">
        <w:rPr>
          <w:rFonts w:ascii="Times New Roman" w:eastAsia="Times New Roman,Arial" w:hAnsi="Times New Roman" w:cs="Times New Roman"/>
          <w:b/>
          <w:lang w:val="en-US"/>
        </w:rPr>
        <w:t>214</w:t>
      </w:r>
      <w:r w:rsidR="001A2D42" w:rsidRPr="00BD4099">
        <w:rPr>
          <w:rFonts w:ascii="Times New Roman" w:eastAsia="Times New Roman,Arial" w:hAnsi="Times New Roman" w:cs="Times New Roman"/>
          <w:b/>
          <w:lang w:val="en-US"/>
        </w:rPr>
        <w:t xml:space="preserve">, </w:t>
      </w:r>
      <w:r w:rsidR="005D1D50">
        <w:rPr>
          <w:rFonts w:ascii="Times New Roman" w:eastAsia="Times New Roman,Arial" w:hAnsi="Times New Roman" w:cs="Times New Roman"/>
          <w:b/>
          <w:lang w:val="en-US"/>
        </w:rPr>
        <w:t>215</w:t>
      </w:r>
      <w:r w:rsidRPr="00CF2927">
        <w:rPr>
          <w:rFonts w:ascii="Times New Roman" w:eastAsia="Times New Roman,Arial" w:hAnsi="Times New Roman" w:cs="Times New Roman"/>
          <w:lang w:val="en-US"/>
        </w:rPr>
        <w:t xml:space="preserve">). </w:t>
      </w:r>
      <w:r w:rsidR="00A81FDB" w:rsidRPr="00CF2927">
        <w:rPr>
          <w:rFonts w:ascii="Times New Roman" w:eastAsia="Times New Roman,Arial" w:hAnsi="Times New Roman" w:cs="Times New Roman"/>
          <w:lang w:val="en-US"/>
        </w:rPr>
        <w:t>A tang may be solid (</w:t>
      </w:r>
      <w:r w:rsidR="00B739AE" w:rsidRPr="00CF2927">
        <w:rPr>
          <w:rFonts w:ascii="Times New Roman" w:eastAsia="Times New Roman,Arial" w:hAnsi="Times New Roman" w:cs="Times New Roman"/>
          <w:lang w:val="en-US"/>
        </w:rPr>
        <w:t>for instance</w:t>
      </w:r>
      <w:r w:rsidR="00A81FDB" w:rsidRPr="00CF2927">
        <w:rPr>
          <w:rFonts w:ascii="Times New Roman" w:eastAsia="Times New Roman,Arial" w:hAnsi="Times New Roman" w:cs="Times New Roman"/>
          <w:lang w:val="en-US"/>
        </w:rPr>
        <w:t xml:space="preserve"> an </w:t>
      </w:r>
      <w:r w:rsidR="00277507" w:rsidRPr="00CF2927">
        <w:rPr>
          <w:rFonts w:ascii="Times New Roman" w:eastAsia="Times New Roman,Arial" w:hAnsi="Times New Roman" w:cs="Times New Roman"/>
          <w:lang w:val="en-US"/>
        </w:rPr>
        <w:t>integrally</w:t>
      </w:r>
      <w:r w:rsidR="00B739AE" w:rsidRPr="00CF2927">
        <w:rPr>
          <w:rFonts w:ascii="Times New Roman" w:eastAsia="Times New Roman,Arial" w:hAnsi="Times New Roman" w:cs="Times New Roman"/>
          <w:lang w:val="en-US"/>
        </w:rPr>
        <w:t xml:space="preserve"> </w:t>
      </w:r>
      <w:r w:rsidR="00A81FDB" w:rsidRPr="00CF2927">
        <w:rPr>
          <w:rFonts w:ascii="Times New Roman" w:eastAsia="Times New Roman,Arial" w:hAnsi="Times New Roman" w:cs="Times New Roman"/>
          <w:lang w:val="en-US"/>
        </w:rPr>
        <w:t xml:space="preserve">cast </w:t>
      </w:r>
      <w:r w:rsidR="00652E07" w:rsidRPr="00CF2927">
        <w:rPr>
          <w:rFonts w:ascii="Times New Roman" w:eastAsia="Times New Roman,Arial" w:hAnsi="Times New Roman" w:cs="Times New Roman"/>
          <w:lang w:val="en-US"/>
        </w:rPr>
        <w:t>sprue</w:t>
      </w:r>
      <w:r w:rsidR="00277507" w:rsidRPr="00CF2927">
        <w:rPr>
          <w:rFonts w:ascii="Times New Roman" w:eastAsia="Times New Roman,Arial" w:hAnsi="Times New Roman" w:cs="Times New Roman"/>
          <w:b/>
          <w:lang w:val="en-US"/>
        </w:rPr>
        <w:t xml:space="preserve"> </w:t>
      </w:r>
      <w:r w:rsidR="001411C2" w:rsidRPr="00CF2927">
        <w:rPr>
          <w:rFonts w:ascii="Times New Roman" w:eastAsia="Times New Roman,Arial" w:hAnsi="Times New Roman" w:cs="Times New Roman"/>
          <w:bCs/>
          <w:lang w:val="en-US"/>
        </w:rPr>
        <w:t>extending from</w:t>
      </w:r>
      <w:r w:rsidR="00277507" w:rsidRPr="00CF2927">
        <w:rPr>
          <w:rFonts w:ascii="Times New Roman" w:eastAsia="Times New Roman,Arial" w:hAnsi="Times New Roman" w:cs="Times New Roman"/>
          <w:b/>
          <w:lang w:val="en-US"/>
        </w:rPr>
        <w:t xml:space="preserve"> </w:t>
      </w:r>
      <w:r w:rsidR="001411C2" w:rsidRPr="00CF2927">
        <w:rPr>
          <w:rFonts w:ascii="Times New Roman" w:eastAsia="Times New Roman,Arial" w:hAnsi="Times New Roman" w:cs="Times New Roman"/>
          <w:bCs/>
          <w:lang w:val="en-US"/>
        </w:rPr>
        <w:t>the foot of a figure</w:t>
      </w:r>
      <w:r w:rsidR="00A81FDB" w:rsidRPr="00CF2927">
        <w:rPr>
          <w:rFonts w:ascii="Times New Roman" w:eastAsia="Times New Roman,Arial" w:hAnsi="Times New Roman" w:cs="Times New Roman"/>
          <w:lang w:val="en-US"/>
        </w:rPr>
        <w:t xml:space="preserve">) or hollow. </w:t>
      </w:r>
      <w:r w:rsidRPr="00CF2927">
        <w:rPr>
          <w:rFonts w:ascii="Times New Roman" w:eastAsia="Times New Roman,Arial" w:hAnsi="Times New Roman" w:cs="Times New Roman"/>
          <w:lang w:val="en-US"/>
        </w:rPr>
        <w:t xml:space="preserve">The </w:t>
      </w:r>
      <w:r w:rsidRPr="00CF2927">
        <w:rPr>
          <w:rFonts w:ascii="Times New Roman" w:eastAsia="Times New Roman,Arial" w:hAnsi="Times New Roman" w:cs="Times New Roman"/>
          <w:lang w:val="en-US"/>
        </w:rPr>
        <w:lastRenderedPageBreak/>
        <w:t xml:space="preserve">attachment </w:t>
      </w:r>
      <w:r w:rsidR="00505E2E" w:rsidRPr="00CF2927">
        <w:rPr>
          <w:rFonts w:ascii="Times New Roman" w:eastAsia="Times New Roman,Arial" w:hAnsi="Times New Roman" w:cs="Times New Roman"/>
          <w:lang w:val="en-US"/>
        </w:rPr>
        <w:t xml:space="preserve">process </w:t>
      </w:r>
      <w:r w:rsidR="006E1476" w:rsidRPr="00CF2927">
        <w:rPr>
          <w:rFonts w:ascii="Times New Roman" w:eastAsia="Times New Roman,Arial" w:hAnsi="Times New Roman" w:cs="Times New Roman"/>
          <w:lang w:val="en-US"/>
        </w:rPr>
        <w:t xml:space="preserve">may simply consist </w:t>
      </w:r>
      <w:r w:rsidR="00B739AE" w:rsidRPr="00CF2927">
        <w:rPr>
          <w:rFonts w:ascii="Times New Roman" w:eastAsia="Times New Roman,Arial" w:hAnsi="Times New Roman" w:cs="Times New Roman"/>
          <w:lang w:val="en-US"/>
        </w:rPr>
        <w:t xml:space="preserve">of </w:t>
      </w:r>
      <w:r w:rsidR="006E1476" w:rsidRPr="00CF2927">
        <w:rPr>
          <w:rFonts w:ascii="Times New Roman" w:eastAsia="Times New Roman,Arial" w:hAnsi="Times New Roman" w:cs="Times New Roman"/>
          <w:lang w:val="en-US"/>
        </w:rPr>
        <w:t>slotting the tang into a prepared hole in the base or feature to be added. In the ca</w:t>
      </w:r>
      <w:r w:rsidR="006E1476" w:rsidRPr="00BD4099">
        <w:rPr>
          <w:rFonts w:ascii="Times New Roman" w:eastAsia="Times New Roman,Arial" w:hAnsi="Times New Roman" w:cs="Times New Roman"/>
          <w:lang w:val="en-US"/>
        </w:rPr>
        <w:t xml:space="preserve">se of a base, it may be left loose to allow </w:t>
      </w:r>
      <w:r w:rsidR="00B739AE" w:rsidRPr="00BD4099">
        <w:rPr>
          <w:rFonts w:ascii="Times New Roman" w:eastAsia="Times New Roman,Arial" w:hAnsi="Times New Roman" w:cs="Times New Roman"/>
          <w:lang w:val="en-US"/>
        </w:rPr>
        <w:t xml:space="preserve">it </w:t>
      </w:r>
      <w:r w:rsidR="006E1476" w:rsidRPr="00BD4099">
        <w:rPr>
          <w:rFonts w:ascii="Times New Roman" w:eastAsia="Times New Roman,Arial" w:hAnsi="Times New Roman" w:cs="Times New Roman"/>
          <w:lang w:val="en-US"/>
        </w:rPr>
        <w:t>to be separated easily</w:t>
      </w:r>
      <w:r w:rsidR="00B739AE" w:rsidRPr="00BD4099">
        <w:rPr>
          <w:rFonts w:ascii="Times New Roman" w:eastAsia="Times New Roman,Arial" w:hAnsi="Times New Roman" w:cs="Times New Roman"/>
          <w:lang w:val="en-US"/>
        </w:rPr>
        <w:t xml:space="preserve">, or </w:t>
      </w:r>
      <w:r w:rsidR="006E1476" w:rsidRPr="00BD4099">
        <w:rPr>
          <w:rFonts w:ascii="Times New Roman" w:eastAsia="Times New Roman,Arial" w:hAnsi="Times New Roman" w:cs="Times New Roman"/>
          <w:lang w:val="en-US"/>
        </w:rPr>
        <w:t>hammered down and splayed to lock it in place</w:t>
      </w:r>
      <w:r w:rsidR="00FB1D00" w:rsidRPr="00BD4099">
        <w:rPr>
          <w:rFonts w:ascii="Times New Roman" w:eastAsia="Times New Roman,Arial" w:hAnsi="Times New Roman" w:cs="Times New Roman"/>
          <w:lang w:val="en-US"/>
        </w:rPr>
        <w:t xml:space="preserve"> </w:t>
      </w:r>
      <w:r w:rsidR="00FB1D00" w:rsidRPr="00BD4099">
        <w:rPr>
          <w:rFonts w:ascii="Times New Roman" w:hAnsi="Times New Roman" w:cs="Times New Roman"/>
          <w:lang w:val="en-US"/>
        </w:rPr>
        <w:t>(</w:t>
      </w:r>
      <w:r w:rsidR="00FB1D00" w:rsidRPr="00BD4099">
        <w:rPr>
          <w:rFonts w:ascii="Times New Roman" w:hAnsi="Times New Roman" w:cs="Times New Roman"/>
          <w:b/>
          <w:lang w:val="en-US"/>
        </w:rPr>
        <w:t xml:space="preserve">fig. </w:t>
      </w:r>
      <w:r w:rsidR="005D1D50">
        <w:rPr>
          <w:rFonts w:ascii="Times New Roman" w:hAnsi="Times New Roman" w:cs="Times New Roman"/>
          <w:b/>
          <w:lang w:val="en-US"/>
        </w:rPr>
        <w:t>216</w:t>
      </w:r>
      <w:r w:rsidR="00FB1D00" w:rsidRPr="00BD4099">
        <w:rPr>
          <w:rFonts w:ascii="Times New Roman" w:hAnsi="Times New Roman" w:cs="Times New Roman"/>
          <w:lang w:val="en-US"/>
        </w:rPr>
        <w:t>)</w:t>
      </w:r>
      <w:r w:rsidR="006E1476" w:rsidRPr="00BD4099">
        <w:rPr>
          <w:rFonts w:ascii="Times New Roman" w:eastAsia="Times New Roman,Arial" w:hAnsi="Times New Roman" w:cs="Times New Roman"/>
          <w:lang w:val="en-US"/>
        </w:rPr>
        <w:t>. Or</w:t>
      </w:r>
      <w:r w:rsidRPr="00BD4099">
        <w:rPr>
          <w:rFonts w:ascii="Times New Roman" w:eastAsia="Times New Roman,Arial" w:hAnsi="Times New Roman" w:cs="Times New Roman"/>
          <w:lang w:val="en-US"/>
        </w:rPr>
        <w:t xml:space="preserve"> </w:t>
      </w:r>
      <w:r w:rsidR="00A81FDB" w:rsidRPr="00BD4099">
        <w:rPr>
          <w:rFonts w:ascii="Times New Roman" w:eastAsia="Times New Roman,Arial" w:hAnsi="Times New Roman" w:cs="Times New Roman"/>
          <w:lang w:val="en-US"/>
        </w:rPr>
        <w:t xml:space="preserve">one or more </w:t>
      </w:r>
      <w:r w:rsidRPr="00BD4099">
        <w:rPr>
          <w:rFonts w:ascii="Times New Roman" w:eastAsia="Times New Roman,Arial" w:hAnsi="Times New Roman" w:cs="Times New Roman"/>
          <w:lang w:val="en-US"/>
        </w:rPr>
        <w:t>tapered pin</w:t>
      </w:r>
      <w:r w:rsidR="00A81FDB" w:rsidRPr="00BD4099">
        <w:rPr>
          <w:rFonts w:ascii="Times New Roman" w:eastAsia="Times New Roman,Arial" w:hAnsi="Times New Roman" w:cs="Times New Roman"/>
          <w:lang w:val="en-US"/>
        </w:rPr>
        <w:t>s</w:t>
      </w:r>
      <w:r w:rsidR="00DC486C" w:rsidRPr="00BD4099">
        <w:rPr>
          <w:rFonts w:ascii="Times New Roman" w:eastAsia="Times New Roman,Arial" w:hAnsi="Times New Roman" w:cs="Times New Roman"/>
          <w:lang w:val="en-US"/>
        </w:rPr>
        <w:t xml:space="preserve">, </w:t>
      </w:r>
      <w:r w:rsidRPr="00BD4099">
        <w:rPr>
          <w:rFonts w:ascii="Times New Roman" w:eastAsia="Times New Roman,Arial" w:hAnsi="Times New Roman" w:cs="Times New Roman"/>
          <w:lang w:val="en-US"/>
        </w:rPr>
        <w:t>rivet</w:t>
      </w:r>
      <w:r w:rsidR="00A81FDB" w:rsidRPr="00BD4099">
        <w:rPr>
          <w:rFonts w:ascii="Times New Roman" w:eastAsia="Times New Roman,Arial" w:hAnsi="Times New Roman" w:cs="Times New Roman"/>
          <w:lang w:val="en-US"/>
        </w:rPr>
        <w:t>s</w:t>
      </w:r>
      <w:r w:rsidR="00B739AE" w:rsidRPr="00BD4099">
        <w:rPr>
          <w:rFonts w:ascii="Times New Roman" w:eastAsia="Times New Roman,Arial" w:hAnsi="Times New Roman" w:cs="Times New Roman"/>
          <w:lang w:val="en-US"/>
        </w:rPr>
        <w:t>,</w:t>
      </w:r>
      <w:r w:rsidRPr="00BD4099">
        <w:rPr>
          <w:rFonts w:ascii="Times New Roman" w:eastAsia="Times New Roman,Arial" w:hAnsi="Times New Roman" w:cs="Times New Roman"/>
          <w:lang w:val="en-US"/>
        </w:rPr>
        <w:t xml:space="preserve"> </w:t>
      </w:r>
      <w:r w:rsidR="00DC486C" w:rsidRPr="00BD4099">
        <w:rPr>
          <w:rFonts w:ascii="Times New Roman" w:eastAsia="Times New Roman,Arial" w:hAnsi="Times New Roman" w:cs="Times New Roman"/>
          <w:lang w:val="en-US"/>
        </w:rPr>
        <w:t xml:space="preserve">or screws </w:t>
      </w:r>
      <w:r w:rsidR="006E1476" w:rsidRPr="00BD4099">
        <w:rPr>
          <w:rFonts w:ascii="Times New Roman" w:eastAsia="Times New Roman,Arial" w:hAnsi="Times New Roman" w:cs="Times New Roman"/>
          <w:lang w:val="en-US"/>
        </w:rPr>
        <w:t>may be used to</w:t>
      </w:r>
      <w:r w:rsidRPr="00BD4099">
        <w:rPr>
          <w:rFonts w:ascii="Times New Roman" w:eastAsia="Times New Roman,Arial" w:hAnsi="Times New Roman" w:cs="Times New Roman"/>
          <w:lang w:val="en-US"/>
        </w:rPr>
        <w:t xml:space="preserve"> hold the two pieces </w:t>
      </w:r>
      <w:r w:rsidR="006E1476" w:rsidRPr="00BD4099">
        <w:rPr>
          <w:rFonts w:ascii="Times New Roman" w:eastAsia="Times New Roman,Arial" w:hAnsi="Times New Roman" w:cs="Times New Roman"/>
          <w:lang w:val="en-US"/>
        </w:rPr>
        <w:t>together</w:t>
      </w:r>
      <w:r w:rsidRPr="00BD4099">
        <w:rPr>
          <w:rFonts w:ascii="Times New Roman" w:eastAsia="Times New Roman,Arial" w:hAnsi="Times New Roman" w:cs="Times New Roman"/>
          <w:lang w:val="en-US"/>
        </w:rPr>
        <w:t xml:space="preserve"> </w:t>
      </w:r>
      <w:r w:rsidR="00162399" w:rsidRPr="00BD4099">
        <w:rPr>
          <w:rFonts w:ascii="Times New Roman" w:hAnsi="Times New Roman" w:cs="Times New Roman"/>
          <w:lang w:val="en-US"/>
        </w:rPr>
        <w:t>(</w:t>
      </w:r>
      <w:r w:rsidR="006835B5" w:rsidRPr="00BD4099">
        <w:rPr>
          <w:rFonts w:ascii="Times New Roman" w:hAnsi="Times New Roman" w:cs="Times New Roman"/>
          <w:b/>
          <w:lang w:val="en-US"/>
        </w:rPr>
        <w:t>f</w:t>
      </w:r>
      <w:r w:rsidR="00162399" w:rsidRPr="00BD4099">
        <w:rPr>
          <w:rFonts w:ascii="Times New Roman" w:hAnsi="Times New Roman" w:cs="Times New Roman"/>
          <w:b/>
          <w:lang w:val="en-US"/>
        </w:rPr>
        <w:t>ig</w:t>
      </w:r>
      <w:r w:rsidR="006835B5" w:rsidRPr="00BD4099">
        <w:rPr>
          <w:rFonts w:ascii="Times New Roman" w:hAnsi="Times New Roman" w:cs="Times New Roman"/>
          <w:b/>
          <w:lang w:val="en-US"/>
        </w:rPr>
        <w:t>.</w:t>
      </w:r>
      <w:r w:rsidR="00162399" w:rsidRPr="00BD4099">
        <w:rPr>
          <w:rFonts w:ascii="Times New Roman" w:hAnsi="Times New Roman" w:cs="Times New Roman"/>
          <w:b/>
          <w:lang w:val="en-US"/>
        </w:rPr>
        <w:t xml:space="preserve"> </w:t>
      </w:r>
      <w:r w:rsidR="005D1D50">
        <w:rPr>
          <w:rFonts w:ascii="Times New Roman" w:hAnsi="Times New Roman" w:cs="Times New Roman"/>
          <w:b/>
          <w:lang w:val="en-US"/>
        </w:rPr>
        <w:t>217</w:t>
      </w:r>
      <w:r w:rsidR="006835B5" w:rsidRPr="00BD4099">
        <w:rPr>
          <w:rFonts w:ascii="Times New Roman" w:hAnsi="Times New Roman" w:cs="Times New Roman"/>
          <w:lang w:val="en-US"/>
        </w:rPr>
        <w:t>).</w:t>
      </w:r>
    </w:p>
    <w:p w:rsidR="00B739AE" w:rsidRPr="00BD4099" w:rsidRDefault="00B739AE" w:rsidP="00400A6F">
      <w:pPr>
        <w:spacing w:line="360" w:lineRule="auto"/>
        <w:rPr>
          <w:rFonts w:ascii="Times New Roman" w:hAnsi="Times New Roman" w:cs="Times New Roman"/>
          <w:lang w:val="en-US"/>
        </w:rPr>
      </w:pPr>
    </w:p>
    <w:p w:rsidR="00AC3C71" w:rsidRPr="00CF2927" w:rsidRDefault="00A81FDB" w:rsidP="00400A6F">
      <w:pPr>
        <w:spacing w:line="360" w:lineRule="auto"/>
        <w:rPr>
          <w:rFonts w:ascii="Times New Roman" w:eastAsia="Times New Roman,Arial" w:hAnsi="Times New Roman" w:cs="Times New Roman"/>
          <w:b/>
          <w:bCs/>
          <w:lang w:val="en-US"/>
        </w:rPr>
      </w:pPr>
      <w:r w:rsidRPr="00BD4099">
        <w:rPr>
          <w:rFonts w:ascii="Times New Roman" w:hAnsi="Times New Roman" w:cs="Times New Roman"/>
          <w:lang w:val="en-US"/>
        </w:rPr>
        <w:t xml:space="preserve">We recommend </w:t>
      </w:r>
      <w:r w:rsidR="00277507" w:rsidRPr="00BD4099">
        <w:rPr>
          <w:rFonts w:ascii="Times New Roman" w:hAnsi="Times New Roman" w:cs="Times New Roman"/>
          <w:lang w:val="en-US"/>
        </w:rPr>
        <w:t xml:space="preserve">that </w:t>
      </w:r>
      <w:r w:rsidR="00DC486C" w:rsidRPr="00BD4099">
        <w:rPr>
          <w:rFonts w:ascii="Times New Roman" w:hAnsi="Times New Roman" w:cs="Times New Roman"/>
          <w:lang w:val="en-US"/>
        </w:rPr>
        <w:t xml:space="preserve">the term </w:t>
      </w:r>
      <w:r w:rsidR="00B739AE" w:rsidRPr="00BD4099">
        <w:rPr>
          <w:rFonts w:ascii="Times New Roman" w:hAnsi="Times New Roman" w:cs="Times New Roman"/>
          <w:lang w:val="en-US"/>
        </w:rPr>
        <w:t>“</w:t>
      </w:r>
      <w:r w:rsidR="00DC486C" w:rsidRPr="00BD4099">
        <w:rPr>
          <w:rFonts w:ascii="Times New Roman" w:hAnsi="Times New Roman" w:cs="Times New Roman"/>
          <w:lang w:val="en-US"/>
        </w:rPr>
        <w:t>tang</w:t>
      </w:r>
      <w:r w:rsidR="00B739AE" w:rsidRPr="00BD4099">
        <w:rPr>
          <w:rFonts w:ascii="Times New Roman" w:hAnsi="Times New Roman" w:cs="Times New Roman"/>
          <w:lang w:val="en-US"/>
        </w:rPr>
        <w:t>”</w:t>
      </w:r>
      <w:r w:rsidR="00DC486C" w:rsidRPr="00BD4099">
        <w:rPr>
          <w:rFonts w:ascii="Times New Roman" w:hAnsi="Times New Roman" w:cs="Times New Roman"/>
          <w:lang w:val="en-US"/>
        </w:rPr>
        <w:t xml:space="preserve"> be used for </w:t>
      </w:r>
      <w:r w:rsidRPr="00BD4099">
        <w:rPr>
          <w:rFonts w:ascii="Times New Roman" w:hAnsi="Times New Roman" w:cs="Times New Roman"/>
          <w:lang w:val="en-US"/>
        </w:rPr>
        <w:t>s</w:t>
      </w:r>
      <w:r w:rsidRPr="00BD4099">
        <w:rPr>
          <w:rFonts w:ascii="Times New Roman" w:eastAsia="Times New Roman,Arial" w:hAnsi="Times New Roman" w:cs="Times New Roman"/>
          <w:lang w:val="en-US"/>
        </w:rPr>
        <w:t>leeve join</w:t>
      </w:r>
      <w:r w:rsidR="00C7768F" w:rsidRPr="00BD4099">
        <w:rPr>
          <w:rFonts w:ascii="Times New Roman" w:eastAsia="Times New Roman,Arial" w:hAnsi="Times New Roman" w:cs="Times New Roman"/>
          <w:lang w:val="en-US"/>
        </w:rPr>
        <w:t>t</w:t>
      </w:r>
      <w:r w:rsidRPr="00BD4099">
        <w:rPr>
          <w:rFonts w:ascii="Times New Roman" w:eastAsia="Times New Roman,Arial" w:hAnsi="Times New Roman" w:cs="Times New Roman"/>
          <w:lang w:val="en-US"/>
        </w:rPr>
        <w:t>s th</w:t>
      </w:r>
      <w:r w:rsidR="00DC486C" w:rsidRPr="00BD4099">
        <w:rPr>
          <w:rFonts w:ascii="Times New Roman" w:eastAsia="Times New Roman,Arial" w:hAnsi="Times New Roman" w:cs="Times New Roman"/>
          <w:lang w:val="en-US"/>
        </w:rPr>
        <w:t>at</w:t>
      </w:r>
      <w:r w:rsidRPr="00BD4099">
        <w:rPr>
          <w:rFonts w:ascii="Times New Roman" w:eastAsia="Times New Roman,Arial" w:hAnsi="Times New Roman" w:cs="Times New Roman"/>
          <w:lang w:val="en-US"/>
        </w:rPr>
        <w:t xml:space="preserve"> secure a separately cast element to a base </w:t>
      </w:r>
      <w:r w:rsidR="00CE77CD" w:rsidRPr="00BD4099">
        <w:rPr>
          <w:rFonts w:ascii="Times New Roman" w:hAnsi="Times New Roman" w:cs="Times New Roman"/>
          <w:lang w:val="en-US"/>
        </w:rPr>
        <w:t>(</w:t>
      </w:r>
      <w:r w:rsidR="00CE77CD" w:rsidRPr="00BD4099">
        <w:rPr>
          <w:rFonts w:ascii="Times New Roman" w:hAnsi="Times New Roman" w:cs="Times New Roman"/>
          <w:b/>
          <w:lang w:val="en-US"/>
        </w:rPr>
        <w:t>fig</w:t>
      </w:r>
      <w:r w:rsidR="00BD4099" w:rsidRPr="00BD4099">
        <w:rPr>
          <w:rFonts w:ascii="Times New Roman" w:hAnsi="Times New Roman" w:cs="Times New Roman"/>
          <w:b/>
          <w:lang w:val="en-US"/>
        </w:rPr>
        <w:t>s</w:t>
      </w:r>
      <w:r w:rsidR="00CE77CD" w:rsidRPr="00BD4099">
        <w:rPr>
          <w:rFonts w:ascii="Times New Roman" w:hAnsi="Times New Roman" w:cs="Times New Roman"/>
          <w:b/>
          <w:lang w:val="en-US"/>
        </w:rPr>
        <w:t xml:space="preserve">. </w:t>
      </w:r>
      <w:r w:rsidR="00596E61">
        <w:rPr>
          <w:rFonts w:ascii="Times New Roman" w:hAnsi="Times New Roman" w:cs="Times New Roman"/>
          <w:b/>
          <w:lang w:val="en-US"/>
        </w:rPr>
        <w:t>217, 218</w:t>
      </w:r>
      <w:r w:rsidRPr="00BD4099">
        <w:rPr>
          <w:rFonts w:ascii="Times New Roman" w:hAnsi="Times New Roman" w:cs="Times New Roman"/>
          <w:lang w:val="en-US"/>
        </w:rPr>
        <w:t xml:space="preserve">). </w:t>
      </w:r>
      <w:r w:rsidR="00AC3C71" w:rsidRPr="00BD4099">
        <w:rPr>
          <w:rFonts w:ascii="Times New Roman" w:hAnsi="Times New Roman" w:cs="Times New Roman"/>
          <w:lang w:val="en-US"/>
        </w:rPr>
        <w:t xml:space="preserve">Another variation </w:t>
      </w:r>
      <w:r w:rsidR="007E7D36" w:rsidRPr="00BD4099">
        <w:rPr>
          <w:rFonts w:ascii="Times New Roman" w:hAnsi="Times New Roman" w:cs="Times New Roman"/>
          <w:lang w:val="en-US"/>
        </w:rPr>
        <w:t xml:space="preserve">common with </w:t>
      </w:r>
      <w:r w:rsidR="001D6412">
        <w:rPr>
          <w:rFonts w:ascii="Times New Roman" w:hAnsi="Times New Roman" w:cs="Times New Roman"/>
          <w:lang w:val="en-US"/>
        </w:rPr>
        <w:t>%%</w:t>
      </w:r>
      <w:r w:rsidR="00652E07" w:rsidRPr="001D6412">
        <w:rPr>
          <w:rFonts w:ascii="Times New Roman" w:hAnsi="Times New Roman" w:cs="Times New Roman"/>
          <w:lang w:val="en-US"/>
        </w:rPr>
        <w:t>sand casting</w:t>
      </w:r>
      <w:r w:rsidR="001D6412">
        <w:rPr>
          <w:rFonts w:ascii="Times New Roman" w:hAnsi="Times New Roman" w:cs="Times New Roman"/>
          <w:lang w:val="en-US"/>
        </w:rPr>
        <w:t>%%</w:t>
      </w:r>
      <w:r w:rsidR="007E7D36" w:rsidRPr="001D6412">
        <w:rPr>
          <w:rFonts w:ascii="Times New Roman" w:hAnsi="Times New Roman" w:cs="Times New Roman"/>
          <w:lang w:val="en-US"/>
        </w:rPr>
        <w:t xml:space="preserve"> </w:t>
      </w:r>
      <w:r w:rsidR="007E7D36" w:rsidRPr="00BD4099">
        <w:rPr>
          <w:rFonts w:ascii="Times New Roman" w:hAnsi="Times New Roman" w:cs="Times New Roman"/>
          <w:lang w:val="en-US"/>
        </w:rPr>
        <w:t xml:space="preserve">in France </w:t>
      </w:r>
      <w:r w:rsidR="00AC3C71" w:rsidRPr="00BD4099">
        <w:rPr>
          <w:rFonts w:ascii="Times New Roman" w:hAnsi="Times New Roman" w:cs="Times New Roman"/>
          <w:lang w:val="en-US"/>
        </w:rPr>
        <w:t>is the use of threaded rods cast integrally with the figure and secured with nuts (</w:t>
      </w:r>
      <w:r w:rsidR="009869E0" w:rsidRPr="00BD4099">
        <w:rPr>
          <w:rFonts w:ascii="Times New Roman" w:hAnsi="Times New Roman" w:cs="Times New Roman"/>
          <w:b/>
          <w:lang w:val="en-US"/>
        </w:rPr>
        <w:t>f</w:t>
      </w:r>
      <w:r w:rsidR="00896596" w:rsidRPr="00BD4099">
        <w:rPr>
          <w:rFonts w:ascii="Times New Roman" w:hAnsi="Times New Roman" w:cs="Times New Roman"/>
          <w:b/>
          <w:lang w:val="en-US"/>
        </w:rPr>
        <w:t>ig</w:t>
      </w:r>
      <w:r w:rsidR="009869E0" w:rsidRPr="00BD4099">
        <w:rPr>
          <w:rFonts w:ascii="Times New Roman" w:hAnsi="Times New Roman" w:cs="Times New Roman"/>
          <w:b/>
          <w:lang w:val="en-US"/>
        </w:rPr>
        <w:t>.</w:t>
      </w:r>
      <w:r w:rsidR="00AC3C71" w:rsidRPr="00BD4099">
        <w:rPr>
          <w:rFonts w:ascii="Times New Roman" w:hAnsi="Times New Roman" w:cs="Times New Roman"/>
          <w:b/>
          <w:lang w:val="en-US"/>
        </w:rPr>
        <w:t xml:space="preserve"> </w:t>
      </w:r>
      <w:r w:rsidR="00596E61">
        <w:rPr>
          <w:rFonts w:ascii="Times New Roman" w:hAnsi="Times New Roman" w:cs="Times New Roman"/>
          <w:b/>
          <w:lang w:val="en-US"/>
        </w:rPr>
        <w:t>219</w:t>
      </w:r>
      <w:r w:rsidR="00BD4099" w:rsidRPr="00BD4099">
        <w:rPr>
          <w:rFonts w:ascii="Times New Roman" w:hAnsi="Times New Roman" w:cs="Times New Roman"/>
          <w:lang w:val="en-US"/>
        </w:rPr>
        <w:t xml:space="preserve">, </w:t>
      </w:r>
      <w:r w:rsidR="00CF2927" w:rsidRPr="00BD4099">
        <w:rPr>
          <w:rFonts w:ascii="Times New Roman" w:hAnsi="Times New Roman" w:cs="Times New Roman"/>
          <w:lang w:val="en-US"/>
        </w:rPr>
        <w:t xml:space="preserve">see also </w:t>
      </w:r>
      <w:hyperlink w:anchor="CaseStudy6" w:history="1">
        <w:r w:rsidR="00BD4099" w:rsidRPr="00BD4099">
          <w:rPr>
            <w:rStyle w:val="Hyperlink"/>
            <w:rFonts w:ascii="Times New Roman" w:eastAsia="Times New Roman" w:hAnsi="Times New Roman" w:cs="Times New Roman"/>
            <w:lang w:val="en-US"/>
          </w:rPr>
          <w:t>Case Study 6</w:t>
        </w:r>
      </w:hyperlink>
      <w:r w:rsidR="00AC3C71" w:rsidRPr="00BD4099">
        <w:rPr>
          <w:rFonts w:ascii="Times New Roman" w:hAnsi="Times New Roman" w:cs="Times New Roman"/>
          <w:lang w:val="en-US"/>
        </w:rPr>
        <w:t>).</w:t>
      </w:r>
      <w:r w:rsidR="009869E0" w:rsidRPr="00BD4099">
        <w:rPr>
          <w:rStyle w:val="EndnoteReference"/>
          <w:rFonts w:ascii="Times New Roman" w:hAnsi="Times New Roman" w:cs="Times New Roman"/>
          <w:lang w:val="en-US"/>
        </w:rPr>
        <w:endnoteReference w:id="9"/>
      </w:r>
      <w:r w:rsidR="006513F5" w:rsidRPr="00BD4099">
        <w:rPr>
          <w:rFonts w:ascii="Times New Roman" w:hAnsi="Times New Roman" w:cs="Times New Roman"/>
          <w:lang w:val="en-US"/>
        </w:rPr>
        <w:t xml:space="preserve"> </w:t>
      </w:r>
      <w:r w:rsidR="00AC3C71" w:rsidRPr="00BD4099">
        <w:rPr>
          <w:rFonts w:ascii="Times New Roman" w:hAnsi="Times New Roman" w:cs="Times New Roman"/>
          <w:lang w:val="en-US"/>
        </w:rPr>
        <w:t>An extra metal ridge may be cast around the area planned for the join</w:t>
      </w:r>
      <w:r w:rsidR="0096215D" w:rsidRPr="00BD4099">
        <w:rPr>
          <w:rFonts w:ascii="Times New Roman" w:hAnsi="Times New Roman" w:cs="Times New Roman"/>
          <w:lang w:val="en-US"/>
        </w:rPr>
        <w:t>t</w:t>
      </w:r>
      <w:r w:rsidR="00AC3C71" w:rsidRPr="00BD4099">
        <w:rPr>
          <w:rFonts w:ascii="Times New Roman" w:hAnsi="Times New Roman" w:cs="Times New Roman"/>
          <w:lang w:val="en-US"/>
        </w:rPr>
        <w:t xml:space="preserve"> so that this metal can be hammered over the seam to disguise it after joining.</w:t>
      </w:r>
      <w:r w:rsidR="00277507" w:rsidRPr="00BD4099">
        <w:rPr>
          <w:rFonts w:ascii="Times New Roman" w:eastAsia="Times New Roman,Arial" w:hAnsi="Times New Roman" w:cs="Times New Roman"/>
          <w:lang w:val="en-US"/>
        </w:rPr>
        <w:t xml:space="preserve"> T</w:t>
      </w:r>
      <w:r w:rsidR="00AC3C71" w:rsidRPr="00BD4099">
        <w:rPr>
          <w:rFonts w:ascii="Times New Roman" w:eastAsia="Times New Roman,Arial" w:hAnsi="Times New Roman" w:cs="Times New Roman"/>
          <w:lang w:val="en-US"/>
        </w:rPr>
        <w:t xml:space="preserve">he use of </w:t>
      </w:r>
      <w:r w:rsidR="00055F56" w:rsidRPr="00BD4099">
        <w:rPr>
          <w:rFonts w:ascii="Times New Roman" w:eastAsia="Times New Roman,Arial" w:hAnsi="Times New Roman" w:cs="Times New Roman"/>
          <w:lang w:val="en-US"/>
        </w:rPr>
        <w:t>tangs and other type</w:t>
      </w:r>
      <w:r w:rsidR="00055F56" w:rsidRPr="00CF2927">
        <w:rPr>
          <w:rFonts w:ascii="Times New Roman" w:eastAsia="Times New Roman,Arial" w:hAnsi="Times New Roman" w:cs="Times New Roman"/>
          <w:lang w:val="en-US"/>
        </w:rPr>
        <w:t>s of</w:t>
      </w:r>
      <w:r w:rsidR="00AC3C71" w:rsidRPr="00CF2927">
        <w:rPr>
          <w:rFonts w:ascii="Times New Roman" w:eastAsia="Times New Roman,Arial" w:hAnsi="Times New Roman" w:cs="Times New Roman"/>
          <w:lang w:val="en-US"/>
        </w:rPr>
        <w:t xml:space="preserve"> extensions is common </w:t>
      </w:r>
      <w:r w:rsidR="00055F56" w:rsidRPr="00CF2927">
        <w:rPr>
          <w:rFonts w:ascii="Times New Roman" w:eastAsia="Times New Roman,Arial" w:hAnsi="Times New Roman" w:cs="Times New Roman"/>
          <w:lang w:val="en-US"/>
        </w:rPr>
        <w:t>in many cultures</w:t>
      </w:r>
      <w:r w:rsidR="00AC3C71" w:rsidRPr="00CF2927">
        <w:rPr>
          <w:rFonts w:ascii="Times New Roman" w:eastAsia="Times New Roman,Arial" w:hAnsi="Times New Roman" w:cs="Times New Roman"/>
          <w:lang w:val="en-US"/>
        </w:rPr>
        <w:t>.</w:t>
      </w:r>
    </w:p>
    <w:p w:rsidR="00AC3C71" w:rsidRPr="00CF2927" w:rsidRDefault="00AC3C71" w:rsidP="00400A6F">
      <w:pPr>
        <w:spacing w:line="360" w:lineRule="auto"/>
        <w:rPr>
          <w:rFonts w:ascii="Times New Roman" w:hAnsi="Times New Roman" w:cs="Times New Roman"/>
          <w:lang w:val="en-US"/>
        </w:rPr>
      </w:pPr>
    </w:p>
    <w:p w:rsidR="007C2F2C" w:rsidRPr="00CF2927" w:rsidRDefault="00C7768F" w:rsidP="00400A6F">
      <w:pPr>
        <w:pStyle w:val="Heading4"/>
        <w:rPr>
          <w:rFonts w:cs="Times New Roman"/>
          <w:lang w:val="en-US"/>
        </w:rPr>
      </w:pPr>
      <w:r w:rsidRPr="00CF2927">
        <w:rPr>
          <w:rFonts w:cs="Times New Roman"/>
          <w:lang w:val="en-US"/>
        </w:rPr>
        <w:t>1.</w:t>
      </w:r>
      <w:r w:rsidR="00E01F96" w:rsidRPr="00CF2927">
        <w:rPr>
          <w:rFonts w:cs="Times New Roman"/>
          <w:lang w:val="en-US"/>
        </w:rPr>
        <w:t>2.</w:t>
      </w:r>
      <w:r w:rsidR="0006265C" w:rsidRPr="00CF2927">
        <w:rPr>
          <w:rFonts w:cs="Times New Roman"/>
          <w:lang w:val="en-US"/>
        </w:rPr>
        <w:t>4</w:t>
      </w:r>
      <w:r w:rsidR="00E01F96" w:rsidRPr="00CF2927">
        <w:rPr>
          <w:rFonts w:cs="Times New Roman"/>
          <w:lang w:val="en-US"/>
        </w:rPr>
        <w:t xml:space="preserve"> </w:t>
      </w:r>
      <w:r w:rsidR="007C2F2C" w:rsidRPr="00CF2927">
        <w:rPr>
          <w:rFonts w:cs="Times New Roman"/>
          <w:lang w:val="en-US"/>
        </w:rPr>
        <w:t>Miscellaneous</w:t>
      </w:r>
    </w:p>
    <w:p w:rsidR="00AC3C71" w:rsidRPr="00BD4099" w:rsidRDefault="006F7321" w:rsidP="00400A6F">
      <w:pPr>
        <w:pStyle w:val="ListParagraph"/>
        <w:numPr>
          <w:ilvl w:val="0"/>
          <w:numId w:val="31"/>
        </w:numPr>
        <w:spacing w:line="360" w:lineRule="auto"/>
        <w:rPr>
          <w:rFonts w:ascii="Times New Roman" w:hAnsi="Times New Roman" w:cs="Times New Roman"/>
          <w:lang w:val="en-US"/>
        </w:rPr>
      </w:pPr>
      <w:r w:rsidRPr="00CF2927">
        <w:rPr>
          <w:rFonts w:ascii="Times New Roman" w:hAnsi="Times New Roman" w:cs="Times New Roman"/>
          <w:lang w:val="en-US"/>
        </w:rPr>
        <w:t xml:space="preserve">A simpler way to attach a figure to a base </w:t>
      </w:r>
      <w:r w:rsidR="00162399" w:rsidRPr="00CF2927">
        <w:rPr>
          <w:rFonts w:ascii="Times New Roman" w:hAnsi="Times New Roman" w:cs="Times New Roman"/>
          <w:lang w:val="en-US"/>
        </w:rPr>
        <w:t>is</w:t>
      </w:r>
      <w:r w:rsidR="007B2698" w:rsidRPr="00CF2927">
        <w:rPr>
          <w:rFonts w:ascii="Times New Roman" w:hAnsi="Times New Roman" w:cs="Times New Roman"/>
          <w:lang w:val="en-US"/>
        </w:rPr>
        <w:t xml:space="preserve"> with screws inserted through holes drilled and tapped in the separately cast base</w:t>
      </w:r>
      <w:r w:rsidR="000155CD" w:rsidRPr="00CF2927">
        <w:rPr>
          <w:rFonts w:ascii="Times New Roman" w:hAnsi="Times New Roman" w:cs="Times New Roman"/>
          <w:lang w:val="en-US"/>
        </w:rPr>
        <w:t>,</w:t>
      </w:r>
      <w:r w:rsidR="007B2698" w:rsidRPr="00CF2927">
        <w:rPr>
          <w:rFonts w:ascii="Times New Roman" w:hAnsi="Times New Roman" w:cs="Times New Roman"/>
          <w:lang w:val="en-US"/>
        </w:rPr>
        <w:t xml:space="preserve"> and then into tabs cast on the interior of </w:t>
      </w:r>
      <w:r w:rsidR="007B2698" w:rsidRPr="00BD4099">
        <w:rPr>
          <w:rFonts w:ascii="Times New Roman" w:hAnsi="Times New Roman" w:cs="Times New Roman"/>
          <w:lang w:val="en-US"/>
        </w:rPr>
        <w:t>the feet through which ho</w:t>
      </w:r>
      <w:r w:rsidR="00AC6787" w:rsidRPr="00BD4099">
        <w:rPr>
          <w:rFonts w:ascii="Times New Roman" w:hAnsi="Times New Roman" w:cs="Times New Roman"/>
          <w:lang w:val="en-US"/>
        </w:rPr>
        <w:t>les ha</w:t>
      </w:r>
      <w:r w:rsidR="00FA2CBB" w:rsidRPr="00BD4099">
        <w:rPr>
          <w:rFonts w:ascii="Times New Roman" w:hAnsi="Times New Roman" w:cs="Times New Roman"/>
          <w:lang w:val="en-US"/>
        </w:rPr>
        <w:t>ve also</w:t>
      </w:r>
      <w:r w:rsidR="00AC6787" w:rsidRPr="00BD4099">
        <w:rPr>
          <w:rFonts w:ascii="Times New Roman" w:hAnsi="Times New Roman" w:cs="Times New Roman"/>
          <w:lang w:val="en-US"/>
        </w:rPr>
        <w:t xml:space="preserve"> been drilled and tapped</w:t>
      </w:r>
      <w:r w:rsidR="007B2698" w:rsidRPr="00BD4099">
        <w:rPr>
          <w:rFonts w:ascii="Times New Roman" w:hAnsi="Times New Roman" w:cs="Times New Roman"/>
          <w:lang w:val="en-US"/>
        </w:rPr>
        <w:t xml:space="preserve"> (</w:t>
      </w:r>
      <w:r w:rsidR="00AC6787" w:rsidRPr="00BD4099">
        <w:rPr>
          <w:rFonts w:ascii="Times New Roman" w:hAnsi="Times New Roman" w:cs="Times New Roman"/>
          <w:b/>
          <w:lang w:val="en-US"/>
        </w:rPr>
        <w:t>f</w:t>
      </w:r>
      <w:r w:rsidRPr="00BD4099">
        <w:rPr>
          <w:rFonts w:ascii="Times New Roman" w:hAnsi="Times New Roman" w:cs="Times New Roman"/>
          <w:b/>
          <w:lang w:val="en-US"/>
        </w:rPr>
        <w:t>ig</w:t>
      </w:r>
      <w:r w:rsidR="00AC6787" w:rsidRPr="00BD4099">
        <w:rPr>
          <w:rFonts w:ascii="Times New Roman" w:hAnsi="Times New Roman" w:cs="Times New Roman"/>
          <w:b/>
          <w:lang w:val="en-US"/>
        </w:rPr>
        <w:t>.</w:t>
      </w:r>
      <w:r w:rsidR="007B2698" w:rsidRPr="00BD4099">
        <w:rPr>
          <w:rFonts w:ascii="Times New Roman" w:hAnsi="Times New Roman" w:cs="Times New Roman"/>
          <w:b/>
          <w:lang w:val="en-US"/>
        </w:rPr>
        <w:t xml:space="preserve"> </w:t>
      </w:r>
      <w:r w:rsidR="00596E61">
        <w:rPr>
          <w:rFonts w:ascii="Times New Roman" w:hAnsi="Times New Roman" w:cs="Times New Roman"/>
          <w:b/>
          <w:lang w:val="en-US"/>
        </w:rPr>
        <w:t>220</w:t>
      </w:r>
      <w:r w:rsidR="007B2698" w:rsidRPr="00BD4099">
        <w:rPr>
          <w:rFonts w:ascii="Times New Roman" w:hAnsi="Times New Roman" w:cs="Times New Roman"/>
          <w:lang w:val="en-US"/>
        </w:rPr>
        <w:t>)</w:t>
      </w:r>
      <w:r w:rsidR="00AC6787" w:rsidRPr="00BD4099">
        <w:rPr>
          <w:rFonts w:ascii="Times New Roman" w:hAnsi="Times New Roman" w:cs="Times New Roman"/>
          <w:lang w:val="en-US"/>
        </w:rPr>
        <w:t>.</w:t>
      </w:r>
      <w:r w:rsidR="00CF2927" w:rsidRPr="00BD4099">
        <w:rPr>
          <w:rFonts w:ascii="Times New Roman" w:hAnsi="Times New Roman" w:cs="Times New Roman"/>
          <w:lang w:val="en-US"/>
        </w:rPr>
        <w:t xml:space="preserve"> </w:t>
      </w:r>
      <w:r w:rsidR="00812B00" w:rsidRPr="00BD4099">
        <w:rPr>
          <w:rFonts w:ascii="Times New Roman" w:hAnsi="Times New Roman" w:cs="Times New Roman"/>
          <w:lang w:val="en-US"/>
        </w:rPr>
        <w:t xml:space="preserve">See </w:t>
      </w:r>
      <w:hyperlink w:anchor="I.4§2.6" w:history="1">
        <w:r w:rsidR="00812B00" w:rsidRPr="00BD4099">
          <w:rPr>
            <w:rStyle w:val="Hyperlink"/>
            <w:rFonts w:ascii="Times New Roman" w:hAnsi="Times New Roman" w:cs="Times New Roman"/>
            <w:lang w:val="en-US"/>
          </w:rPr>
          <w:t>I.4§2.6</w:t>
        </w:r>
      </w:hyperlink>
      <w:r w:rsidR="00812B00" w:rsidRPr="00BD4099">
        <w:rPr>
          <w:rFonts w:ascii="Times New Roman" w:hAnsi="Times New Roman" w:cs="Times New Roman"/>
          <w:lang w:val="en-US"/>
        </w:rPr>
        <w:t xml:space="preserve"> for more about nuts and bolts and how </w:t>
      </w:r>
      <w:r w:rsidR="00CF2927" w:rsidRPr="00BD4099">
        <w:rPr>
          <w:rFonts w:ascii="Times New Roman" w:hAnsi="Times New Roman" w:cs="Times New Roman"/>
          <w:lang w:val="en-US"/>
        </w:rPr>
        <w:t>they may help to date a bronze.</w:t>
      </w:r>
    </w:p>
    <w:p w:rsidR="00696392" w:rsidRPr="00BD4099" w:rsidRDefault="00FB0A5E" w:rsidP="00400A6F">
      <w:pPr>
        <w:pStyle w:val="ListParagraph"/>
        <w:numPr>
          <w:ilvl w:val="0"/>
          <w:numId w:val="31"/>
        </w:numPr>
        <w:spacing w:line="360" w:lineRule="auto"/>
        <w:rPr>
          <w:rFonts w:ascii="Times New Roman" w:eastAsia="Times New Roman,Arial" w:hAnsi="Times New Roman" w:cs="Times New Roman"/>
          <w:lang w:val="en-US"/>
        </w:rPr>
      </w:pPr>
      <w:r w:rsidRPr="00BD4099">
        <w:rPr>
          <w:rFonts w:ascii="Times New Roman" w:eastAsia="Times New Roman,Arial" w:hAnsi="Times New Roman" w:cs="Times New Roman"/>
          <w:bCs/>
          <w:lang w:val="en-US"/>
        </w:rPr>
        <w:t>A</w:t>
      </w:r>
      <w:r w:rsidR="0006265C" w:rsidRPr="00BD4099">
        <w:rPr>
          <w:rFonts w:ascii="Times New Roman" w:eastAsia="Times New Roman,Arial" w:hAnsi="Times New Roman" w:cs="Times New Roman"/>
          <w:lang w:val="en-US"/>
        </w:rPr>
        <w:t xml:space="preserve">rmatures </w:t>
      </w:r>
      <w:r w:rsidRPr="00BD4099">
        <w:rPr>
          <w:rFonts w:ascii="Times New Roman" w:eastAsia="Times New Roman,Arial" w:hAnsi="Times New Roman" w:cs="Times New Roman"/>
          <w:lang w:val="en-US"/>
        </w:rPr>
        <w:t>that are preserved after casting may be</w:t>
      </w:r>
      <w:r w:rsidR="0006265C" w:rsidRPr="00BD4099">
        <w:rPr>
          <w:rFonts w:ascii="Times New Roman" w:eastAsia="Times New Roman,Arial" w:hAnsi="Times New Roman" w:cs="Times New Roman"/>
          <w:lang w:val="en-US"/>
        </w:rPr>
        <w:t xml:space="preserve"> used to attach </w:t>
      </w:r>
      <w:r w:rsidRPr="00BD4099">
        <w:rPr>
          <w:rFonts w:ascii="Times New Roman" w:eastAsia="Times New Roman,Arial" w:hAnsi="Times New Roman" w:cs="Times New Roman"/>
          <w:lang w:val="en-US"/>
        </w:rPr>
        <w:t xml:space="preserve">sculptures to separate </w:t>
      </w:r>
      <w:r w:rsidR="0006265C" w:rsidRPr="00BD4099">
        <w:rPr>
          <w:rFonts w:ascii="Times New Roman" w:eastAsia="Times New Roman,Arial" w:hAnsi="Times New Roman" w:cs="Times New Roman"/>
          <w:lang w:val="en-US"/>
        </w:rPr>
        <w:t>bases (</w:t>
      </w:r>
      <w:r w:rsidR="006D1A05" w:rsidRPr="00BD4099">
        <w:rPr>
          <w:rFonts w:ascii="Times New Roman" w:eastAsia="Times New Roman,Arial" w:hAnsi="Times New Roman" w:cs="Times New Roman"/>
          <w:b/>
          <w:lang w:val="en-US"/>
        </w:rPr>
        <w:t>fig</w:t>
      </w:r>
      <w:r w:rsidR="002B146D" w:rsidRPr="00BD4099">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221</w:t>
      </w:r>
      <w:r w:rsidR="002B146D" w:rsidRPr="00BD4099">
        <w:rPr>
          <w:rFonts w:ascii="Times New Roman" w:eastAsia="Times New Roman,Arial" w:hAnsi="Times New Roman" w:cs="Times New Roman"/>
          <w:lang w:val="en-US"/>
        </w:rPr>
        <w:t>).</w:t>
      </w:r>
      <w:r w:rsidRPr="00BD4099">
        <w:rPr>
          <w:rFonts w:ascii="Times New Roman" w:eastAsia="Times New Roman,Arial" w:hAnsi="Times New Roman" w:cs="Times New Roman"/>
          <w:lang w:val="en-US"/>
        </w:rPr>
        <w:t xml:space="preserve"> And in the case of bronzes cast in parts, or damaged archaeological bronzes that need support, a structural armature may be fabricated to fit inside the bronze post-casting to hold the parts in place and anchor them to a base</w:t>
      </w:r>
      <w:r w:rsidR="00EE7A4E" w:rsidRPr="00BD4099">
        <w:rPr>
          <w:rFonts w:ascii="Times New Roman" w:eastAsia="Times New Roman,Arial" w:hAnsi="Times New Roman" w:cs="Times New Roman"/>
          <w:lang w:val="en-US"/>
        </w:rPr>
        <w:t xml:space="preserve"> (</w:t>
      </w:r>
      <w:r w:rsidR="00EE7A4E" w:rsidRPr="00BD4099">
        <w:rPr>
          <w:rFonts w:ascii="Times New Roman" w:eastAsia="Times New Roman,Arial" w:hAnsi="Times New Roman" w:cs="Times New Roman"/>
          <w:b/>
          <w:lang w:val="en-US"/>
        </w:rPr>
        <w:t xml:space="preserve">fig. </w:t>
      </w:r>
      <w:r w:rsidR="00596E61">
        <w:rPr>
          <w:rFonts w:ascii="Times New Roman" w:eastAsia="Times New Roman,Arial" w:hAnsi="Times New Roman" w:cs="Times New Roman"/>
          <w:b/>
          <w:lang w:val="en-US"/>
        </w:rPr>
        <w:t>222</w:t>
      </w:r>
      <w:r w:rsidR="00EE7A4E" w:rsidRPr="00BD4099">
        <w:rPr>
          <w:rFonts w:ascii="Times New Roman" w:eastAsia="Times New Roman,Arial" w:hAnsi="Times New Roman" w:cs="Times New Roman"/>
          <w:lang w:val="en-US"/>
        </w:rPr>
        <w:t>)</w:t>
      </w:r>
      <w:r w:rsidRPr="00BD4099">
        <w:rPr>
          <w:rFonts w:ascii="Times New Roman" w:eastAsia="Times New Roman,Arial" w:hAnsi="Times New Roman" w:cs="Times New Roman"/>
          <w:lang w:val="en-US"/>
        </w:rPr>
        <w:t>.</w:t>
      </w:r>
    </w:p>
    <w:p w:rsidR="00696392" w:rsidRPr="00BD4099" w:rsidRDefault="007B2698" w:rsidP="00400A6F">
      <w:pPr>
        <w:pStyle w:val="ListParagraph"/>
        <w:numPr>
          <w:ilvl w:val="0"/>
          <w:numId w:val="31"/>
        </w:numPr>
        <w:spacing w:line="360" w:lineRule="auto"/>
        <w:rPr>
          <w:rFonts w:ascii="Times New Roman" w:eastAsia="Times New Roman,Arial" w:hAnsi="Times New Roman" w:cs="Times New Roman"/>
          <w:lang w:val="en-US"/>
        </w:rPr>
      </w:pPr>
      <w:r w:rsidRPr="00BD4099">
        <w:rPr>
          <w:rFonts w:ascii="Times New Roman" w:eastAsia="Times New Roman,Arial" w:hAnsi="Times New Roman" w:cs="Times New Roman"/>
          <w:lang w:val="en-US"/>
        </w:rPr>
        <w:t xml:space="preserve">Metal tabs attached to one piece can be bent over the adjoining piece, usually on the interior. </w:t>
      </w:r>
      <w:r w:rsidR="0084733A" w:rsidRPr="00BD4099">
        <w:rPr>
          <w:rFonts w:ascii="Times New Roman" w:eastAsia="Times New Roman,Arial" w:hAnsi="Times New Roman" w:cs="Times New Roman"/>
          <w:lang w:val="en-US"/>
        </w:rPr>
        <w:t>E</w:t>
      </w:r>
      <w:r w:rsidR="00A75C0D" w:rsidRPr="00BD4099">
        <w:rPr>
          <w:rFonts w:ascii="Times New Roman" w:eastAsia="Times New Roman,Arial" w:hAnsi="Times New Roman" w:cs="Times New Roman"/>
          <w:lang w:val="en-US"/>
        </w:rPr>
        <w:t xml:space="preserve">xamples </w:t>
      </w:r>
      <w:r w:rsidR="00F36135" w:rsidRPr="00BD4099">
        <w:rPr>
          <w:rFonts w:ascii="Times New Roman" w:eastAsia="Times New Roman,Arial" w:hAnsi="Times New Roman" w:cs="Times New Roman"/>
          <w:lang w:val="en-US"/>
        </w:rPr>
        <w:t xml:space="preserve">on </w:t>
      </w:r>
      <w:r w:rsidRPr="00BD4099">
        <w:rPr>
          <w:rFonts w:ascii="Times New Roman" w:eastAsia="Times New Roman,Arial" w:hAnsi="Times New Roman" w:cs="Times New Roman"/>
          <w:lang w:val="en-US"/>
        </w:rPr>
        <w:t>cast bronze sculpture are</w:t>
      </w:r>
      <w:r w:rsidR="004F6FAD" w:rsidRPr="00BD4099">
        <w:rPr>
          <w:rFonts w:ascii="Times New Roman" w:eastAsia="Times New Roman,Arial" w:hAnsi="Times New Roman" w:cs="Times New Roman"/>
          <w:lang w:val="en-US"/>
        </w:rPr>
        <w:t xml:space="preserve"> unknown to date</w:t>
      </w:r>
      <w:r w:rsidR="0074200A" w:rsidRPr="00BD4099">
        <w:rPr>
          <w:rFonts w:ascii="Times New Roman" w:eastAsia="Times New Roman,Arial" w:hAnsi="Times New Roman" w:cs="Times New Roman"/>
          <w:lang w:val="en-US"/>
        </w:rPr>
        <w:t>. T</w:t>
      </w:r>
      <w:r w:rsidRPr="00BD4099">
        <w:rPr>
          <w:rFonts w:ascii="Times New Roman" w:eastAsia="Times New Roman,Arial" w:hAnsi="Times New Roman" w:cs="Times New Roman"/>
          <w:lang w:val="en-US"/>
        </w:rPr>
        <w:t xml:space="preserve">his technique is more usual on </w:t>
      </w:r>
      <w:r w:rsidR="00055F56" w:rsidRPr="00BD4099">
        <w:rPr>
          <w:rFonts w:ascii="Times New Roman" w:eastAsia="Times New Roman,Arial" w:hAnsi="Times New Roman" w:cs="Times New Roman"/>
          <w:lang w:val="en-US"/>
        </w:rPr>
        <w:t xml:space="preserve">sculptures made of </w:t>
      </w:r>
      <w:r w:rsidRPr="00BD4099">
        <w:rPr>
          <w:rFonts w:ascii="Times New Roman" w:eastAsia="Times New Roman,Arial" w:hAnsi="Times New Roman" w:cs="Times New Roman"/>
          <w:lang w:val="en-US"/>
        </w:rPr>
        <w:t xml:space="preserve">hammered </w:t>
      </w:r>
      <w:r w:rsidR="00055F56" w:rsidRPr="00BD4099">
        <w:rPr>
          <w:rFonts w:ascii="Times New Roman" w:eastAsia="Times New Roman,Arial" w:hAnsi="Times New Roman" w:cs="Times New Roman"/>
          <w:lang w:val="en-US"/>
        </w:rPr>
        <w:t>sheet</w:t>
      </w:r>
      <w:r w:rsidRPr="00BD4099">
        <w:rPr>
          <w:rFonts w:ascii="Times New Roman" w:eastAsia="Times New Roman,Arial" w:hAnsi="Times New Roman" w:cs="Times New Roman"/>
          <w:lang w:val="en-US"/>
        </w:rPr>
        <w:t xml:space="preserve"> </w:t>
      </w:r>
      <w:r w:rsidR="00D10154" w:rsidRPr="00BD4099">
        <w:rPr>
          <w:rFonts w:ascii="Times New Roman" w:eastAsia="Times New Roman,Arial" w:hAnsi="Times New Roman" w:cs="Times New Roman"/>
          <w:lang w:val="en-US"/>
        </w:rPr>
        <w:t xml:space="preserve">metal </w:t>
      </w:r>
      <w:r w:rsidR="00CE77CD" w:rsidRPr="00BD4099">
        <w:rPr>
          <w:rFonts w:ascii="Times New Roman" w:eastAsia="Times New Roman,Arial" w:hAnsi="Times New Roman" w:cs="Times New Roman"/>
          <w:lang w:val="en-US"/>
        </w:rPr>
        <w:t>(</w:t>
      </w:r>
      <w:r w:rsidR="001A2D42" w:rsidRPr="00BD4099">
        <w:rPr>
          <w:rFonts w:ascii="Times New Roman" w:eastAsia="Times New Roman,Arial" w:hAnsi="Times New Roman" w:cs="Times New Roman"/>
          <w:b/>
          <w:lang w:val="en-US"/>
        </w:rPr>
        <w:t xml:space="preserve">fig. </w:t>
      </w:r>
      <w:r w:rsidR="00596E61">
        <w:rPr>
          <w:rFonts w:ascii="Times New Roman" w:eastAsia="Times New Roman,Arial" w:hAnsi="Times New Roman" w:cs="Times New Roman"/>
          <w:b/>
          <w:lang w:val="en-US"/>
        </w:rPr>
        <w:t>223</w:t>
      </w:r>
      <w:r w:rsidR="008171F2" w:rsidRPr="00BD4099">
        <w:rPr>
          <w:rFonts w:ascii="Times New Roman" w:eastAsia="Times New Roman,Arial" w:hAnsi="Times New Roman" w:cs="Times New Roman"/>
          <w:lang w:val="en-US"/>
        </w:rPr>
        <w:t>)</w:t>
      </w:r>
      <w:r w:rsidRPr="00BD4099">
        <w:rPr>
          <w:rFonts w:ascii="Times New Roman" w:eastAsia="Times New Roman,Arial" w:hAnsi="Times New Roman" w:cs="Times New Roman"/>
          <w:lang w:val="en-US"/>
        </w:rPr>
        <w:t>.</w:t>
      </w:r>
      <w:r w:rsidR="0074200A" w:rsidRPr="00BD4099">
        <w:rPr>
          <w:rFonts w:ascii="Times New Roman" w:eastAsia="Times New Roman,Arial" w:hAnsi="Times New Roman" w:cs="Times New Roman"/>
          <w:lang w:val="en-US"/>
        </w:rPr>
        <w:t xml:space="preserve"> </w:t>
      </w:r>
    </w:p>
    <w:p w:rsidR="00696392" w:rsidRPr="00BD4099" w:rsidRDefault="001411C2" w:rsidP="00400A6F">
      <w:pPr>
        <w:pStyle w:val="ListParagraph"/>
        <w:numPr>
          <w:ilvl w:val="0"/>
          <w:numId w:val="31"/>
        </w:numPr>
        <w:spacing w:line="360" w:lineRule="auto"/>
        <w:rPr>
          <w:rFonts w:ascii="Times New Roman" w:eastAsia="Times New Roman,Arial" w:hAnsi="Times New Roman" w:cs="Times New Roman"/>
          <w:lang w:val="en-US"/>
        </w:rPr>
      </w:pPr>
      <w:r w:rsidRPr="00BD4099">
        <w:rPr>
          <w:rFonts w:ascii="Times New Roman" w:eastAsia="Times New Roman,Arial" w:hAnsi="Times New Roman" w:cs="Times New Roman"/>
          <w:lang w:val="en-US"/>
        </w:rPr>
        <w:t>Dovetail join</w:t>
      </w:r>
      <w:r w:rsidR="00696392" w:rsidRPr="00BD4099">
        <w:rPr>
          <w:rFonts w:ascii="Times New Roman" w:eastAsia="Times New Roman,Arial" w:hAnsi="Times New Roman" w:cs="Times New Roman"/>
          <w:lang w:val="en-US"/>
        </w:rPr>
        <w:t>t</w:t>
      </w:r>
      <w:r w:rsidRPr="00BD4099">
        <w:rPr>
          <w:rFonts w:ascii="Times New Roman" w:eastAsia="Times New Roman,Arial" w:hAnsi="Times New Roman" w:cs="Times New Roman"/>
          <w:lang w:val="en-US"/>
        </w:rPr>
        <w:t>s</w:t>
      </w:r>
      <w:r w:rsidR="0084733A" w:rsidRPr="00BD4099">
        <w:rPr>
          <w:rFonts w:ascii="Times New Roman" w:eastAsia="Times New Roman,Arial" w:hAnsi="Times New Roman" w:cs="Times New Roman"/>
          <w:lang w:val="en-US"/>
        </w:rPr>
        <w:t>, more commonly found in woodwork,</w:t>
      </w:r>
      <w:r w:rsidR="00785FD3" w:rsidRPr="00BD4099">
        <w:rPr>
          <w:rFonts w:ascii="Times New Roman" w:eastAsia="Times New Roman,Arial" w:hAnsi="Times New Roman" w:cs="Times New Roman"/>
          <w:lang w:val="en-US"/>
        </w:rPr>
        <w:t xml:space="preserve"> </w:t>
      </w:r>
      <w:r w:rsidR="0084733A" w:rsidRPr="00BD4099">
        <w:rPr>
          <w:rFonts w:ascii="Times New Roman" w:eastAsia="Times New Roman,Arial" w:hAnsi="Times New Roman" w:cs="Times New Roman"/>
          <w:lang w:val="en-US"/>
        </w:rPr>
        <w:t>have also been</w:t>
      </w:r>
      <w:r w:rsidR="00785FD3" w:rsidRPr="00BD4099">
        <w:rPr>
          <w:rFonts w:ascii="Times New Roman" w:eastAsia="Times New Roman,Arial" w:hAnsi="Times New Roman" w:cs="Times New Roman"/>
          <w:lang w:val="en-US"/>
        </w:rPr>
        <w:t xml:space="preserve"> used to join separately cast elements (</w:t>
      </w:r>
      <w:r w:rsidR="00785FD3" w:rsidRPr="00BD4099">
        <w:rPr>
          <w:rFonts w:ascii="Times New Roman" w:eastAsia="Times New Roman,Arial" w:hAnsi="Times New Roman" w:cs="Times New Roman"/>
          <w:b/>
          <w:lang w:val="en-US"/>
        </w:rPr>
        <w:t xml:space="preserve">fig. </w:t>
      </w:r>
      <w:r w:rsidR="00596E61">
        <w:rPr>
          <w:rFonts w:ascii="Times New Roman" w:eastAsia="Times New Roman,Arial" w:hAnsi="Times New Roman" w:cs="Times New Roman"/>
          <w:b/>
          <w:lang w:val="en-US"/>
        </w:rPr>
        <w:t>224</w:t>
      </w:r>
      <w:r w:rsidR="00785FD3" w:rsidRPr="00BD4099">
        <w:rPr>
          <w:rFonts w:ascii="Times New Roman" w:eastAsia="Times New Roman,Arial" w:hAnsi="Times New Roman" w:cs="Times New Roman"/>
          <w:lang w:val="en-US"/>
        </w:rPr>
        <w:t>).</w:t>
      </w:r>
      <w:r w:rsidR="0084733A" w:rsidRPr="00BD4099">
        <w:rPr>
          <w:rFonts w:ascii="Times New Roman" w:eastAsia="Times New Roman,Arial" w:hAnsi="Times New Roman" w:cs="Times New Roman"/>
          <w:lang w:val="en-US"/>
        </w:rPr>
        <w:t xml:space="preserve"> </w:t>
      </w:r>
      <w:r w:rsidR="00D17E81" w:rsidRPr="00BD4099">
        <w:rPr>
          <w:rFonts w:ascii="Times New Roman" w:eastAsia="Times New Roman,Arial" w:hAnsi="Times New Roman" w:cs="Times New Roman"/>
          <w:lang w:val="en-US"/>
        </w:rPr>
        <w:t xml:space="preserve">These too may be designed to slot </w:t>
      </w:r>
      <w:r w:rsidR="00E62CAD" w:rsidRPr="00BD4099">
        <w:rPr>
          <w:rFonts w:ascii="Times New Roman" w:eastAsia="Times New Roman,Arial" w:hAnsi="Times New Roman" w:cs="Times New Roman"/>
          <w:lang w:val="en-US"/>
        </w:rPr>
        <w:t xml:space="preserve">easily </w:t>
      </w:r>
      <w:r w:rsidR="00D17E81" w:rsidRPr="00BD4099">
        <w:rPr>
          <w:rFonts w:ascii="Times New Roman" w:eastAsia="Times New Roman,Arial" w:hAnsi="Times New Roman" w:cs="Times New Roman"/>
          <w:lang w:val="en-US"/>
        </w:rPr>
        <w:t xml:space="preserve">together and </w:t>
      </w:r>
      <w:r w:rsidR="00D10154" w:rsidRPr="00BD4099">
        <w:rPr>
          <w:rFonts w:ascii="Times New Roman" w:eastAsia="Times New Roman,Arial" w:hAnsi="Times New Roman" w:cs="Times New Roman"/>
          <w:lang w:val="en-US"/>
        </w:rPr>
        <w:t xml:space="preserve">come </w:t>
      </w:r>
      <w:r w:rsidR="00D17E81" w:rsidRPr="00BD4099">
        <w:rPr>
          <w:rFonts w:ascii="Times New Roman" w:eastAsia="Times New Roman,Arial" w:hAnsi="Times New Roman" w:cs="Times New Roman"/>
          <w:lang w:val="en-US"/>
        </w:rPr>
        <w:t>apart.</w:t>
      </w:r>
    </w:p>
    <w:p w:rsidR="00696392" w:rsidRPr="00BD4099" w:rsidRDefault="001411C2" w:rsidP="00400A6F">
      <w:pPr>
        <w:pStyle w:val="ListParagraph"/>
        <w:numPr>
          <w:ilvl w:val="0"/>
          <w:numId w:val="31"/>
        </w:numPr>
        <w:spacing w:line="360" w:lineRule="auto"/>
        <w:rPr>
          <w:rFonts w:ascii="Times New Roman" w:eastAsia="Times New Roman,Arial" w:hAnsi="Times New Roman" w:cs="Times New Roman"/>
          <w:lang w:val="en-US"/>
        </w:rPr>
      </w:pPr>
      <w:r w:rsidRPr="00BD4099">
        <w:rPr>
          <w:rFonts w:ascii="Times New Roman" w:eastAsia="Times New Roman" w:hAnsi="Times New Roman" w:cs="Times New Roman"/>
          <w:bCs/>
          <w:lang w:val="en-US"/>
        </w:rPr>
        <w:lastRenderedPageBreak/>
        <w:t xml:space="preserve">Cold-hammer </w:t>
      </w:r>
      <w:r w:rsidR="003A7B68" w:rsidRPr="00BD4099">
        <w:rPr>
          <w:rFonts w:ascii="Times New Roman" w:eastAsia="Times New Roman" w:hAnsi="Times New Roman" w:cs="Times New Roman"/>
          <w:bCs/>
          <w:lang w:val="en-US"/>
        </w:rPr>
        <w:t>joining</w:t>
      </w:r>
      <w:r w:rsidR="0006265C" w:rsidRPr="00BD4099">
        <w:rPr>
          <w:rFonts w:ascii="Times New Roman" w:eastAsia="Times New Roman" w:hAnsi="Times New Roman" w:cs="Times New Roman"/>
          <w:bCs/>
          <w:lang w:val="en-US"/>
        </w:rPr>
        <w:t xml:space="preserve">, also known as pressure </w:t>
      </w:r>
      <w:r w:rsidR="003A7B68" w:rsidRPr="00BD4099">
        <w:rPr>
          <w:rFonts w:ascii="Times New Roman" w:eastAsia="Times New Roman" w:hAnsi="Times New Roman" w:cs="Times New Roman"/>
          <w:bCs/>
          <w:lang w:val="en-US"/>
        </w:rPr>
        <w:t>joining</w:t>
      </w:r>
      <w:r w:rsidR="0006265C" w:rsidRPr="00BD4099">
        <w:rPr>
          <w:rFonts w:ascii="Times New Roman" w:eastAsia="Times New Roman" w:hAnsi="Times New Roman" w:cs="Times New Roman"/>
          <w:bCs/>
          <w:lang w:val="en-US"/>
        </w:rPr>
        <w:t>, consists</w:t>
      </w:r>
      <w:r w:rsidR="0006265C" w:rsidRPr="00BD4099">
        <w:rPr>
          <w:rFonts w:ascii="Times New Roman" w:eastAsia="Times New Roman" w:hAnsi="Times New Roman" w:cs="Times New Roman"/>
          <w:lang w:val="en-US"/>
        </w:rPr>
        <w:t xml:space="preserve"> of hammering two pieces of metal together </w:t>
      </w:r>
      <w:r w:rsidR="00CF2927" w:rsidRPr="00BD4099">
        <w:rPr>
          <w:rFonts w:ascii="Times New Roman" w:eastAsia="Times New Roman" w:hAnsi="Times New Roman" w:cs="Times New Roman"/>
          <w:lang w:val="en-US"/>
        </w:rPr>
        <w:t>with</w:t>
      </w:r>
      <w:r w:rsidR="0006265C" w:rsidRPr="00BD4099">
        <w:rPr>
          <w:rFonts w:ascii="Times New Roman" w:eastAsia="Times New Roman" w:hAnsi="Times New Roman" w:cs="Times New Roman"/>
          <w:lang w:val="en-US"/>
        </w:rPr>
        <w:t xml:space="preserve"> enough pressure to deform the metal until a join</w:t>
      </w:r>
      <w:r w:rsidR="00696392" w:rsidRPr="00BD4099">
        <w:rPr>
          <w:rFonts w:ascii="Times New Roman" w:eastAsia="Times New Roman" w:hAnsi="Times New Roman" w:cs="Times New Roman"/>
          <w:lang w:val="en-US"/>
        </w:rPr>
        <w:t>t</w:t>
      </w:r>
      <w:r w:rsidR="0006265C" w:rsidRPr="00BD4099">
        <w:rPr>
          <w:rFonts w:ascii="Times New Roman" w:eastAsia="Times New Roman" w:hAnsi="Times New Roman" w:cs="Times New Roman"/>
          <w:lang w:val="en-US"/>
        </w:rPr>
        <w:t xml:space="preserve"> is attained. It is difficult to achieve on copper alloys and lacks strength</w:t>
      </w:r>
      <w:r w:rsidR="00CF2927" w:rsidRPr="00BD4099">
        <w:rPr>
          <w:rFonts w:ascii="Times New Roman" w:eastAsia="Times New Roman" w:hAnsi="Times New Roman" w:cs="Times New Roman"/>
          <w:lang w:val="en-US"/>
        </w:rPr>
        <w:t>,</w:t>
      </w:r>
      <w:r w:rsidR="0006265C" w:rsidRPr="00BD4099">
        <w:rPr>
          <w:rFonts w:ascii="Times New Roman" w:eastAsia="Times New Roman" w:hAnsi="Times New Roman" w:cs="Times New Roman"/>
          <w:lang w:val="en-US"/>
        </w:rPr>
        <w:t xml:space="preserve"> as it does not produce a metallurgical join</w:t>
      </w:r>
      <w:r w:rsidR="00696392" w:rsidRPr="00BD4099">
        <w:rPr>
          <w:rFonts w:ascii="Times New Roman" w:eastAsia="Times New Roman" w:hAnsi="Times New Roman" w:cs="Times New Roman"/>
          <w:lang w:val="en-US"/>
        </w:rPr>
        <w:t>t</w:t>
      </w:r>
      <w:r w:rsidR="0006265C" w:rsidRPr="00BD4099">
        <w:rPr>
          <w:rFonts w:ascii="Times New Roman" w:eastAsia="Times New Roman" w:hAnsi="Times New Roman" w:cs="Times New Roman"/>
          <w:lang w:val="en-US"/>
        </w:rPr>
        <w:t xml:space="preserve">. </w:t>
      </w:r>
      <w:r w:rsidR="0084733A" w:rsidRPr="00BD4099">
        <w:rPr>
          <w:rFonts w:ascii="Times New Roman" w:eastAsia="Times New Roman" w:hAnsi="Times New Roman" w:cs="Times New Roman"/>
          <w:lang w:val="en-US"/>
        </w:rPr>
        <w:t>A rare example of this technique is found on</w:t>
      </w:r>
      <w:r w:rsidR="0006265C" w:rsidRPr="00BD4099">
        <w:rPr>
          <w:rFonts w:ascii="Times New Roman" w:eastAsia="Times New Roman" w:hAnsi="Times New Roman" w:cs="Times New Roman"/>
          <w:lang w:val="en-US"/>
        </w:rPr>
        <w:t xml:space="preserve"> solid-ca</w:t>
      </w:r>
      <w:r w:rsidR="00424883" w:rsidRPr="00BD4099">
        <w:rPr>
          <w:rFonts w:ascii="Times New Roman" w:eastAsia="Times New Roman" w:hAnsi="Times New Roman" w:cs="Times New Roman"/>
          <w:lang w:val="en-US"/>
        </w:rPr>
        <w:t>st Chola d</w:t>
      </w:r>
      <w:r w:rsidR="00895CFC" w:rsidRPr="00BD4099">
        <w:rPr>
          <w:rFonts w:ascii="Times New Roman" w:eastAsia="Times New Roman" w:hAnsi="Times New Roman" w:cs="Times New Roman"/>
          <w:lang w:val="en-US"/>
        </w:rPr>
        <w:t>ynasty</w:t>
      </w:r>
      <w:r w:rsidR="0074200A" w:rsidRPr="00BD4099">
        <w:rPr>
          <w:rFonts w:ascii="Times New Roman" w:eastAsia="Times New Roman" w:hAnsi="Times New Roman" w:cs="Times New Roman"/>
          <w:lang w:val="en-US"/>
        </w:rPr>
        <w:t xml:space="preserve"> </w:t>
      </w:r>
      <w:r w:rsidR="00D10154" w:rsidRPr="00BD4099">
        <w:rPr>
          <w:rFonts w:ascii="Times New Roman" w:eastAsia="Times New Roman" w:hAnsi="Times New Roman" w:cs="Times New Roman"/>
          <w:lang w:val="en-US"/>
        </w:rPr>
        <w:t>(</w:t>
      </w:r>
      <w:r w:rsidR="00CF2927" w:rsidRPr="00BD4099">
        <w:rPr>
          <w:rFonts w:ascii="Times New Roman" w:eastAsia="Times New Roman" w:hAnsi="Times New Roman" w:cs="Times New Roman"/>
          <w:lang w:val="en-US"/>
        </w:rPr>
        <w:t>855–</w:t>
      </w:r>
      <w:r w:rsidR="0052749A" w:rsidRPr="00BD4099">
        <w:rPr>
          <w:rFonts w:ascii="Times New Roman" w:eastAsia="Times New Roman" w:hAnsi="Times New Roman" w:cs="Times New Roman"/>
          <w:lang w:val="en-US"/>
        </w:rPr>
        <w:t>1280</w:t>
      </w:r>
      <w:r w:rsidR="00CF2927" w:rsidRPr="00BD4099">
        <w:rPr>
          <w:rFonts w:ascii="Times New Roman" w:eastAsia="Times New Roman" w:hAnsi="Times New Roman" w:cs="Times New Roman"/>
          <w:lang w:val="en-US"/>
        </w:rPr>
        <w:t xml:space="preserve"> CE</w:t>
      </w:r>
      <w:r w:rsidR="00D10154" w:rsidRPr="00BD4099">
        <w:rPr>
          <w:rFonts w:ascii="Times New Roman" w:eastAsia="Times New Roman" w:hAnsi="Times New Roman" w:cs="Times New Roman"/>
          <w:lang w:val="en-US"/>
        </w:rPr>
        <w:t xml:space="preserve">) </w:t>
      </w:r>
      <w:r w:rsidR="00BB5101" w:rsidRPr="00BD4099">
        <w:rPr>
          <w:rFonts w:ascii="Times New Roman" w:eastAsia="Times New Roman" w:hAnsi="Times New Roman" w:cs="Times New Roman"/>
          <w:lang w:val="en-US"/>
        </w:rPr>
        <w:t xml:space="preserve">Indian bronzes </w:t>
      </w:r>
      <w:r w:rsidR="0006265C" w:rsidRPr="00BD4099">
        <w:rPr>
          <w:rFonts w:ascii="Times New Roman" w:eastAsia="Times New Roman" w:hAnsi="Times New Roman" w:cs="Times New Roman"/>
          <w:lang w:val="en-US"/>
        </w:rPr>
        <w:t>(</w:t>
      </w:r>
      <w:r w:rsidR="000505B7" w:rsidRPr="00BD4099">
        <w:rPr>
          <w:rFonts w:ascii="Times New Roman" w:eastAsia="Times New Roman" w:hAnsi="Times New Roman" w:cs="Times New Roman"/>
          <w:b/>
          <w:lang w:val="en-US"/>
        </w:rPr>
        <w:t>f</w:t>
      </w:r>
      <w:r w:rsidR="0006265C" w:rsidRPr="00BD4099">
        <w:rPr>
          <w:rFonts w:ascii="Times New Roman" w:eastAsia="Times New Roman" w:hAnsi="Times New Roman" w:cs="Times New Roman"/>
          <w:b/>
          <w:lang w:val="en-US"/>
        </w:rPr>
        <w:t>ig.</w:t>
      </w:r>
      <w:r w:rsidR="000505B7" w:rsidRPr="00BD4099">
        <w:rPr>
          <w:rFonts w:ascii="Times New Roman" w:eastAsia="Times New Roman" w:hAnsi="Times New Roman" w:cs="Times New Roman"/>
          <w:b/>
          <w:lang w:val="en-US"/>
        </w:rPr>
        <w:t xml:space="preserve"> </w:t>
      </w:r>
      <w:r w:rsidR="00596E61">
        <w:rPr>
          <w:rFonts w:ascii="Times New Roman" w:eastAsia="Times New Roman" w:hAnsi="Times New Roman" w:cs="Times New Roman"/>
          <w:b/>
          <w:lang w:val="en-US"/>
        </w:rPr>
        <w:t>216</w:t>
      </w:r>
      <w:r w:rsidR="0006265C" w:rsidRPr="00BD4099">
        <w:rPr>
          <w:rFonts w:ascii="Times New Roman" w:eastAsia="Times New Roman" w:hAnsi="Times New Roman" w:cs="Times New Roman"/>
          <w:lang w:val="en-US"/>
        </w:rPr>
        <w:t>).</w:t>
      </w:r>
    </w:p>
    <w:p w:rsidR="00696392" w:rsidRPr="00BD4099" w:rsidRDefault="00162399" w:rsidP="00400A6F">
      <w:pPr>
        <w:pStyle w:val="ListParagraph"/>
        <w:numPr>
          <w:ilvl w:val="0"/>
          <w:numId w:val="31"/>
        </w:numPr>
        <w:spacing w:line="360" w:lineRule="auto"/>
        <w:rPr>
          <w:rFonts w:ascii="Times New Roman" w:eastAsia="Times New Roman,Arial" w:hAnsi="Times New Roman" w:cs="Times New Roman"/>
          <w:lang w:val="en-US"/>
        </w:rPr>
      </w:pPr>
      <w:r w:rsidRPr="00BD4099">
        <w:rPr>
          <w:rFonts w:ascii="Times New Roman" w:eastAsia="Times New Roman,Arial" w:hAnsi="Times New Roman" w:cs="Times New Roman"/>
          <w:lang w:val="en-US"/>
        </w:rPr>
        <w:t xml:space="preserve">A consecrated sculptural image may contain sacred relics that were deposited inside after casting. </w:t>
      </w:r>
      <w:r w:rsidR="00D10154" w:rsidRPr="00BD4099">
        <w:rPr>
          <w:rFonts w:ascii="Times New Roman" w:eastAsia="Times New Roman,Arial" w:hAnsi="Times New Roman" w:cs="Times New Roman"/>
          <w:lang w:val="en-US"/>
        </w:rPr>
        <w:t>T</w:t>
      </w:r>
      <w:r w:rsidRPr="00BD4099">
        <w:rPr>
          <w:rFonts w:ascii="Times New Roman" w:eastAsia="Times New Roman,Arial" w:hAnsi="Times New Roman" w:cs="Times New Roman"/>
          <w:lang w:val="en-US"/>
        </w:rPr>
        <w:t xml:space="preserve">o close the aperture, sheet metal is generally mechanically joined and held in place using metal burrs </w:t>
      </w:r>
      <w:r w:rsidR="00424C2D">
        <w:rPr>
          <w:rFonts w:ascii="Times New Roman" w:eastAsia="Times New Roman,Arial" w:hAnsi="Times New Roman" w:cs="Times New Roman"/>
          <w:lang w:val="en-US"/>
        </w:rPr>
        <w:t>%%</w:t>
      </w:r>
      <w:r w:rsidRPr="00BD4099">
        <w:rPr>
          <w:rFonts w:ascii="Times New Roman" w:eastAsia="Times New Roman,Arial" w:hAnsi="Times New Roman" w:cs="Times New Roman"/>
          <w:lang w:val="en-US"/>
        </w:rPr>
        <w:t>chiseled</w:t>
      </w:r>
      <w:r w:rsidR="00424C2D">
        <w:rPr>
          <w:rFonts w:ascii="Times New Roman" w:eastAsia="Times New Roman,Arial" w:hAnsi="Times New Roman" w:cs="Times New Roman"/>
          <w:lang w:val="en-US"/>
        </w:rPr>
        <w:t>%%</w:t>
      </w:r>
      <w:r w:rsidRPr="00BD4099">
        <w:rPr>
          <w:rFonts w:ascii="Times New Roman" w:eastAsia="Times New Roman,Arial" w:hAnsi="Times New Roman" w:cs="Times New Roman"/>
          <w:lang w:val="en-US"/>
        </w:rPr>
        <w:t xml:space="preserve"> around the opening</w:t>
      </w:r>
      <w:r w:rsidR="00055F56" w:rsidRPr="00BD4099">
        <w:rPr>
          <w:rFonts w:ascii="Times New Roman" w:eastAsia="Times New Roman,Arial" w:hAnsi="Times New Roman" w:cs="Times New Roman"/>
          <w:lang w:val="en-US"/>
        </w:rPr>
        <w:t xml:space="preserve"> (</w:t>
      </w:r>
      <w:r w:rsidR="00055F56" w:rsidRPr="00BD4099">
        <w:rPr>
          <w:rFonts w:ascii="Times New Roman" w:eastAsia="Times New Roman,Arial" w:hAnsi="Times New Roman" w:cs="Times New Roman"/>
          <w:b/>
          <w:lang w:val="en-US"/>
        </w:rPr>
        <w:t>fig</w:t>
      </w:r>
      <w:r w:rsidR="00BD4099" w:rsidRPr="00BD4099">
        <w:rPr>
          <w:rFonts w:ascii="Times New Roman" w:eastAsia="Times New Roman,Arial" w:hAnsi="Times New Roman" w:cs="Times New Roman"/>
          <w:b/>
          <w:lang w:val="en-US"/>
        </w:rPr>
        <w:t>s</w:t>
      </w:r>
      <w:r w:rsidR="00424883" w:rsidRPr="00BD4099">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225</w:t>
      </w:r>
      <w:r w:rsidR="00424883" w:rsidRPr="00BD4099">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226</w:t>
      </w:r>
      <w:r w:rsidR="00055F56" w:rsidRPr="00BD4099">
        <w:rPr>
          <w:rFonts w:ascii="Times New Roman" w:eastAsia="Times New Roman,Arial" w:hAnsi="Times New Roman" w:cs="Times New Roman"/>
          <w:lang w:val="en-US"/>
        </w:rPr>
        <w:t>)</w:t>
      </w:r>
      <w:r w:rsidRPr="00BD4099">
        <w:rPr>
          <w:rFonts w:ascii="Times New Roman" w:eastAsia="Times New Roman,Arial" w:hAnsi="Times New Roman" w:cs="Times New Roman"/>
          <w:lang w:val="en-US"/>
        </w:rPr>
        <w:t xml:space="preserve">. </w:t>
      </w:r>
    </w:p>
    <w:p w:rsidR="00162399" w:rsidRPr="00CF2927" w:rsidRDefault="00162399" w:rsidP="00400A6F">
      <w:pPr>
        <w:pStyle w:val="ListParagraph"/>
        <w:numPr>
          <w:ilvl w:val="0"/>
          <w:numId w:val="31"/>
        </w:numPr>
        <w:spacing w:line="360" w:lineRule="auto"/>
        <w:rPr>
          <w:rFonts w:ascii="Times New Roman" w:eastAsia="Times New Roman,Arial" w:hAnsi="Times New Roman" w:cs="Times New Roman"/>
          <w:lang w:val="en-US"/>
        </w:rPr>
      </w:pPr>
      <w:r w:rsidRPr="00BD4099">
        <w:rPr>
          <w:rFonts w:ascii="Times New Roman" w:eastAsia="Times New Roman,Arial" w:hAnsi="Times New Roman" w:cs="Times New Roman"/>
          <w:lang w:val="en-US"/>
        </w:rPr>
        <w:t>Organic adhesives</w:t>
      </w:r>
      <w:r w:rsidR="0074200A" w:rsidRPr="00BD4099">
        <w:rPr>
          <w:rFonts w:ascii="Times New Roman" w:eastAsia="Times New Roman,Arial" w:hAnsi="Times New Roman" w:cs="Times New Roman"/>
          <w:lang w:val="en-US"/>
        </w:rPr>
        <w:t xml:space="preserve"> </w:t>
      </w:r>
      <w:r w:rsidRPr="00BD4099">
        <w:rPr>
          <w:rFonts w:ascii="Times New Roman" w:eastAsia="Times New Roman,Arial" w:hAnsi="Times New Roman" w:cs="Times New Roman"/>
          <w:lang w:val="en-US"/>
        </w:rPr>
        <w:t>such as w</w:t>
      </w:r>
      <w:r w:rsidRPr="00CF2927">
        <w:rPr>
          <w:rFonts w:ascii="Times New Roman" w:eastAsia="Times New Roman,Arial" w:hAnsi="Times New Roman" w:cs="Times New Roman"/>
          <w:lang w:val="en-US"/>
        </w:rPr>
        <w:t>axes, bitumen</w:t>
      </w:r>
      <w:r w:rsidR="00D41C7D" w:rsidRPr="00CF2927">
        <w:rPr>
          <w:rFonts w:ascii="Times New Roman" w:eastAsia="Times New Roman,Arial" w:hAnsi="Times New Roman" w:cs="Times New Roman"/>
          <w:lang w:val="en-US"/>
        </w:rPr>
        <w:t>,</w:t>
      </w:r>
      <w:r w:rsidRPr="00CF2927">
        <w:rPr>
          <w:rFonts w:ascii="Times New Roman" w:eastAsia="Times New Roman,Arial" w:hAnsi="Times New Roman" w:cs="Times New Roman"/>
          <w:lang w:val="en-US"/>
        </w:rPr>
        <w:t xml:space="preserve"> or resins may also be used </w:t>
      </w:r>
      <w:r w:rsidR="00D17E81" w:rsidRPr="00CF2927">
        <w:rPr>
          <w:rFonts w:ascii="Times New Roman" w:eastAsia="Times New Roman,Arial" w:hAnsi="Times New Roman" w:cs="Times New Roman"/>
          <w:lang w:val="en-US"/>
        </w:rPr>
        <w:t>to join components</w:t>
      </w:r>
      <w:r w:rsidR="00D41C7D" w:rsidRPr="00CF2927">
        <w:rPr>
          <w:rFonts w:ascii="Times New Roman" w:eastAsia="Times New Roman,Arial" w:hAnsi="Times New Roman" w:cs="Times New Roman"/>
          <w:lang w:val="en-US"/>
        </w:rPr>
        <w:t>.</w:t>
      </w:r>
      <w:r w:rsidR="00D17E81" w:rsidRPr="00CF2927">
        <w:rPr>
          <w:rFonts w:ascii="Times New Roman" w:eastAsia="Times New Roman,Arial" w:hAnsi="Times New Roman" w:cs="Times New Roman"/>
          <w:lang w:val="en-US"/>
        </w:rPr>
        <w:t xml:space="preserve"> </w:t>
      </w:r>
      <w:r w:rsidR="00D17E81" w:rsidRPr="00CF2927">
        <w:rPr>
          <w:rFonts w:ascii="Times New Roman" w:hAnsi="Times New Roman" w:cs="Times New Roman"/>
          <w:lang w:val="en-US"/>
        </w:rPr>
        <w:t>Plaster, cement</w:t>
      </w:r>
      <w:r w:rsidR="0074200A" w:rsidRPr="00CF2927">
        <w:rPr>
          <w:rFonts w:ascii="Times New Roman" w:hAnsi="Times New Roman" w:cs="Times New Roman"/>
          <w:lang w:val="en-US"/>
        </w:rPr>
        <w:t>,</w:t>
      </w:r>
      <w:r w:rsidR="00D17E81" w:rsidRPr="00CF2927">
        <w:rPr>
          <w:rFonts w:ascii="Times New Roman" w:hAnsi="Times New Roman" w:cs="Times New Roman"/>
          <w:lang w:val="en-US"/>
        </w:rPr>
        <w:t xml:space="preserve"> and other such materials have also been used to hold sculptures together.</w:t>
      </w:r>
    </w:p>
    <w:p w:rsidR="00162399" w:rsidRPr="00CF2927" w:rsidRDefault="00162399" w:rsidP="00400A6F">
      <w:pPr>
        <w:spacing w:line="360" w:lineRule="auto"/>
        <w:rPr>
          <w:rFonts w:ascii="Times New Roman" w:eastAsia="Times New Roman" w:hAnsi="Times New Roman" w:cs="Times New Roman"/>
          <w:iCs/>
          <w:lang w:val="en-US"/>
        </w:rPr>
      </w:pPr>
    </w:p>
    <w:p w:rsidR="00226E8F" w:rsidRPr="00CF2927" w:rsidRDefault="00CE3CD3" w:rsidP="00400A6F">
      <w:pPr>
        <w:pStyle w:val="Heading2"/>
        <w:spacing w:before="0" w:line="360" w:lineRule="auto"/>
        <w:rPr>
          <w:szCs w:val="24"/>
          <w:lang w:val="en-US"/>
        </w:rPr>
      </w:pPr>
      <w:bookmarkStart w:id="7" w:name="_Toc522885440"/>
      <w:bookmarkStart w:id="8" w:name="_Toc523342919"/>
      <w:bookmarkStart w:id="9" w:name="_Toc45548815"/>
      <w:r w:rsidRPr="00CF2927">
        <w:rPr>
          <w:szCs w:val="24"/>
          <w:lang w:val="en-US"/>
        </w:rPr>
        <w:t>2</w:t>
      </w:r>
      <w:r w:rsidR="00C842B3" w:rsidRPr="00CF2927">
        <w:rPr>
          <w:szCs w:val="24"/>
          <w:lang w:val="en-US"/>
        </w:rPr>
        <w:t xml:space="preserve"> Why investigate assemblies</w:t>
      </w:r>
      <w:r w:rsidR="00424883" w:rsidRPr="00CF2927">
        <w:rPr>
          <w:szCs w:val="24"/>
          <w:lang w:val="en-US"/>
        </w:rPr>
        <w:t>?</w:t>
      </w:r>
      <w:r w:rsidR="00AD23D0" w:rsidRPr="00CF2927">
        <w:rPr>
          <w:szCs w:val="24"/>
          <w:lang w:val="en-US"/>
        </w:rPr>
        <w:t xml:space="preserve"> and other FAQs</w:t>
      </w:r>
      <w:bookmarkEnd w:id="7"/>
      <w:bookmarkEnd w:id="8"/>
      <w:bookmarkEnd w:id="9"/>
    </w:p>
    <w:p w:rsidR="0046543C" w:rsidRPr="00CF2927" w:rsidRDefault="001468EF" w:rsidP="00400A6F">
      <w:pPr>
        <w:spacing w:line="360" w:lineRule="auto"/>
        <w:rPr>
          <w:rFonts w:ascii="Times New Roman" w:hAnsi="Times New Roman" w:cs="Times New Roman"/>
          <w:lang w:val="en-US"/>
        </w:rPr>
      </w:pPr>
      <w:r w:rsidRPr="00CF2927">
        <w:rPr>
          <w:rFonts w:ascii="Times New Roman" w:hAnsi="Times New Roman" w:cs="Times New Roman"/>
          <w:lang w:val="en-US"/>
        </w:rPr>
        <w:t xml:space="preserve">As with other technical features, the location, pattern, and type of assembly can </w:t>
      </w:r>
      <w:r w:rsidR="00D10154" w:rsidRPr="00CF2927">
        <w:rPr>
          <w:rFonts w:ascii="Times New Roman" w:hAnsi="Times New Roman" w:cs="Times New Roman"/>
          <w:lang w:val="en-US"/>
        </w:rPr>
        <w:t xml:space="preserve">be </w:t>
      </w:r>
      <w:r w:rsidR="006A63DA" w:rsidRPr="00CF2927">
        <w:rPr>
          <w:rFonts w:ascii="Times New Roman" w:hAnsi="Times New Roman" w:cs="Times New Roman"/>
          <w:lang w:val="en-US"/>
        </w:rPr>
        <w:t>inform</w:t>
      </w:r>
      <w:r w:rsidR="00D10154" w:rsidRPr="00CF2927">
        <w:rPr>
          <w:rFonts w:ascii="Times New Roman" w:hAnsi="Times New Roman" w:cs="Times New Roman"/>
          <w:lang w:val="en-US"/>
        </w:rPr>
        <w:t>ative</w:t>
      </w:r>
      <w:r w:rsidR="006A63DA" w:rsidRPr="00CF2927">
        <w:rPr>
          <w:rFonts w:ascii="Times New Roman" w:hAnsi="Times New Roman" w:cs="Times New Roman"/>
          <w:lang w:val="en-US"/>
        </w:rPr>
        <w:t xml:space="preserve"> regarding </w:t>
      </w:r>
      <w:r w:rsidRPr="00CF2927">
        <w:rPr>
          <w:rFonts w:ascii="Times New Roman" w:hAnsi="Times New Roman" w:cs="Times New Roman"/>
          <w:lang w:val="en-US"/>
        </w:rPr>
        <w:t xml:space="preserve">choices that were made at the time of the sculpture’s creation (the original structure potentially represented by a casting map), technologies available, </w:t>
      </w:r>
      <w:r w:rsidR="006A63DA" w:rsidRPr="00CF2927">
        <w:rPr>
          <w:rFonts w:ascii="Times New Roman" w:hAnsi="Times New Roman" w:cs="Times New Roman"/>
          <w:lang w:val="en-US"/>
        </w:rPr>
        <w:t xml:space="preserve">and </w:t>
      </w:r>
      <w:r w:rsidRPr="00CF2927">
        <w:rPr>
          <w:rFonts w:ascii="Times New Roman" w:hAnsi="Times New Roman" w:cs="Times New Roman"/>
          <w:lang w:val="en-US"/>
        </w:rPr>
        <w:t>skill of the found</w:t>
      </w:r>
      <w:r w:rsidR="006A63DA" w:rsidRPr="00CF2927">
        <w:rPr>
          <w:rFonts w:ascii="Times New Roman" w:hAnsi="Times New Roman" w:cs="Times New Roman"/>
          <w:lang w:val="en-US"/>
        </w:rPr>
        <w:t>e</w:t>
      </w:r>
      <w:r w:rsidRPr="00CF2927">
        <w:rPr>
          <w:rFonts w:ascii="Times New Roman" w:hAnsi="Times New Roman" w:cs="Times New Roman"/>
          <w:lang w:val="en-US"/>
        </w:rPr>
        <w:t>r. They can also reveal information about flaws and damage</w:t>
      </w:r>
      <w:r w:rsidR="006A63DA" w:rsidRPr="00CF2927">
        <w:rPr>
          <w:rFonts w:ascii="Times New Roman" w:hAnsi="Times New Roman" w:cs="Times New Roman"/>
          <w:lang w:val="en-US"/>
        </w:rPr>
        <w:t>—</w:t>
      </w:r>
      <w:r w:rsidRPr="00CF2927">
        <w:rPr>
          <w:rFonts w:ascii="Times New Roman" w:hAnsi="Times New Roman" w:cs="Times New Roman"/>
          <w:lang w:val="en-US"/>
        </w:rPr>
        <w:t>the structural integrity and condition of an object. Discovery of anachronistic technologies can lead to a reevaluation of the dating of a bronze or to the presence of restoration work.</w:t>
      </w:r>
    </w:p>
    <w:p w:rsidR="00CB52ED" w:rsidRPr="00CF2927" w:rsidRDefault="00CB52ED" w:rsidP="00400A6F">
      <w:pPr>
        <w:spacing w:line="360" w:lineRule="auto"/>
        <w:rPr>
          <w:rFonts w:ascii="Times New Roman" w:hAnsi="Times New Roman" w:cs="Times New Roman"/>
          <w:lang w:val="en-US"/>
        </w:rPr>
      </w:pPr>
      <w:bookmarkStart w:id="10" w:name="_Toc522885441"/>
      <w:bookmarkStart w:id="11" w:name="_Toc523342920"/>
    </w:p>
    <w:p w:rsidR="00366A11" w:rsidRPr="00CF2927" w:rsidRDefault="009A003A" w:rsidP="00400A6F">
      <w:pPr>
        <w:pStyle w:val="Heading3"/>
        <w:rPr>
          <w:b w:val="0"/>
          <w:lang w:val="en-US"/>
        </w:rPr>
      </w:pPr>
      <w:bookmarkStart w:id="12" w:name="_Toc45548816"/>
      <w:r w:rsidRPr="00CF2927">
        <w:rPr>
          <w:lang w:val="en-US"/>
        </w:rPr>
        <w:t>2</w:t>
      </w:r>
      <w:r w:rsidR="00AD23D0" w:rsidRPr="00CF2927">
        <w:rPr>
          <w:lang w:val="en-US"/>
        </w:rPr>
        <w:t>.1 Is it possible to distinguish between a metal-</w:t>
      </w:r>
      <w:r w:rsidR="00F36135" w:rsidRPr="00CF2927">
        <w:rPr>
          <w:lang w:val="en-US"/>
        </w:rPr>
        <w:t>to-</w:t>
      </w:r>
      <w:r w:rsidR="00AD23D0" w:rsidRPr="00CF2927">
        <w:rPr>
          <w:lang w:val="en-US"/>
        </w:rPr>
        <w:t>metal join</w:t>
      </w:r>
      <w:r w:rsidRPr="00CF2927">
        <w:rPr>
          <w:lang w:val="en-US"/>
        </w:rPr>
        <w:t>t</w:t>
      </w:r>
      <w:r w:rsidR="00AD23D0" w:rsidRPr="00CF2927">
        <w:rPr>
          <w:lang w:val="en-US"/>
        </w:rPr>
        <w:t xml:space="preserve"> and a wax-to-wax join</w:t>
      </w:r>
      <w:r w:rsidRPr="00CF2927">
        <w:rPr>
          <w:lang w:val="en-US"/>
        </w:rPr>
        <w:t>t</w:t>
      </w:r>
      <w:r w:rsidR="00AD23D0" w:rsidRPr="00CF2927">
        <w:rPr>
          <w:lang w:val="en-US"/>
        </w:rPr>
        <w:t>?</w:t>
      </w:r>
      <w:bookmarkEnd w:id="12"/>
    </w:p>
    <w:p w:rsidR="006A63DA" w:rsidRPr="00CF2927" w:rsidRDefault="00CB2A66" w:rsidP="00400A6F">
      <w:pPr>
        <w:spacing w:line="360" w:lineRule="auto"/>
        <w:rPr>
          <w:rFonts w:ascii="Times New Roman" w:eastAsia="Times New Roman" w:hAnsi="Times New Roman" w:cs="Times New Roman"/>
          <w:lang w:val="en-US"/>
        </w:rPr>
      </w:pPr>
      <w:r w:rsidRPr="00CF2927">
        <w:rPr>
          <w:rFonts w:ascii="Times New Roman" w:eastAsia="Times New Roman" w:hAnsi="Times New Roman" w:cs="Times New Roman"/>
          <w:lang w:val="en-US"/>
        </w:rPr>
        <w:t>In some circumstances, b</w:t>
      </w:r>
      <w:r w:rsidR="00AD23D0" w:rsidRPr="00CF2927">
        <w:rPr>
          <w:rFonts w:ascii="Times New Roman" w:eastAsia="Times New Roman" w:hAnsi="Times New Roman" w:cs="Times New Roman"/>
          <w:lang w:val="en-US"/>
        </w:rPr>
        <w:t>oth types of join</w:t>
      </w:r>
      <w:r w:rsidR="009A003A" w:rsidRPr="00CF2927">
        <w:rPr>
          <w:rFonts w:ascii="Times New Roman" w:eastAsia="Times New Roman" w:hAnsi="Times New Roman" w:cs="Times New Roman"/>
          <w:lang w:val="en-US"/>
        </w:rPr>
        <w:t>t</w:t>
      </w:r>
      <w:r w:rsidR="00AD23D0" w:rsidRPr="00CF2927">
        <w:rPr>
          <w:rFonts w:ascii="Times New Roman" w:eastAsia="Times New Roman" w:hAnsi="Times New Roman" w:cs="Times New Roman"/>
          <w:lang w:val="en-US"/>
        </w:rPr>
        <w:t xml:space="preserve">s </w:t>
      </w:r>
      <w:r w:rsidR="00B54772" w:rsidRPr="00CF2927">
        <w:rPr>
          <w:rFonts w:ascii="Times New Roman" w:eastAsia="Times New Roman" w:hAnsi="Times New Roman" w:cs="Times New Roman"/>
          <w:lang w:val="en-US"/>
        </w:rPr>
        <w:t xml:space="preserve">may </w:t>
      </w:r>
      <w:r w:rsidR="00AD23D0" w:rsidRPr="00CF2927">
        <w:rPr>
          <w:rFonts w:ascii="Times New Roman" w:eastAsia="Times New Roman" w:hAnsi="Times New Roman" w:cs="Times New Roman"/>
          <w:lang w:val="en-US"/>
        </w:rPr>
        <w:t>look alike, particularly on radiography</w:t>
      </w:r>
      <w:r w:rsidR="006A63DA" w:rsidRPr="00CF2927">
        <w:rPr>
          <w:rFonts w:ascii="Times New Roman" w:eastAsia="Times New Roman" w:hAnsi="Times New Roman" w:cs="Times New Roman"/>
          <w:lang w:val="en-US"/>
        </w:rPr>
        <w:t>,</w:t>
      </w:r>
      <w:r w:rsidR="0045001F" w:rsidRPr="00CF2927">
        <w:rPr>
          <w:rFonts w:ascii="Times New Roman" w:eastAsia="Times New Roman" w:hAnsi="Times New Roman" w:cs="Times New Roman"/>
          <w:lang w:val="en-US"/>
        </w:rPr>
        <w:t xml:space="preserve"> where they</w:t>
      </w:r>
      <w:r w:rsidR="00B54772" w:rsidRPr="00CF2927">
        <w:rPr>
          <w:rFonts w:ascii="Times New Roman" w:eastAsia="Times New Roman" w:hAnsi="Times New Roman" w:cs="Times New Roman"/>
          <w:lang w:val="en-US"/>
        </w:rPr>
        <w:t xml:space="preserve"> may</w:t>
      </w:r>
      <w:r w:rsidR="0045001F" w:rsidRPr="00CF2927">
        <w:rPr>
          <w:rFonts w:ascii="Times New Roman" w:eastAsia="Times New Roman" w:hAnsi="Times New Roman" w:cs="Times New Roman"/>
          <w:lang w:val="en-US"/>
        </w:rPr>
        <w:t xml:space="preserve"> both exhibit circular or elliptic</w:t>
      </w:r>
      <w:r w:rsidR="00D10154" w:rsidRPr="00CF2927">
        <w:rPr>
          <w:rFonts w:ascii="Times New Roman" w:eastAsia="Times New Roman" w:hAnsi="Times New Roman" w:cs="Times New Roman"/>
          <w:lang w:val="en-US"/>
        </w:rPr>
        <w:t>al</w:t>
      </w:r>
      <w:r w:rsidR="0045001F" w:rsidRPr="00CF2927">
        <w:rPr>
          <w:rFonts w:ascii="Times New Roman" w:eastAsia="Times New Roman" w:hAnsi="Times New Roman" w:cs="Times New Roman"/>
          <w:lang w:val="en-US"/>
        </w:rPr>
        <w:t xml:space="preserve"> metal wall thickening (see </w:t>
      </w:r>
      <w:hyperlink w:anchor="I.1§1.1" w:history="1">
        <w:r w:rsidR="00424883" w:rsidRPr="00166FD4">
          <w:rPr>
            <w:rStyle w:val="Hyperlink"/>
            <w:rFonts w:ascii="Times New Roman" w:eastAsia="Times New Roman" w:hAnsi="Times New Roman" w:cs="Times New Roman"/>
            <w:lang w:val="en-US"/>
          </w:rPr>
          <w:t>I.</w:t>
        </w:r>
        <w:r w:rsidR="0045001F" w:rsidRPr="00166FD4">
          <w:rPr>
            <w:rStyle w:val="Hyperlink"/>
            <w:rFonts w:ascii="Times New Roman" w:eastAsia="Times New Roman" w:hAnsi="Times New Roman" w:cs="Times New Roman"/>
            <w:lang w:val="en-US"/>
          </w:rPr>
          <w:t>1</w:t>
        </w:r>
        <w:r w:rsidR="00B54772" w:rsidRPr="00166FD4">
          <w:rPr>
            <w:rStyle w:val="Hyperlink"/>
            <w:rFonts w:ascii="Times New Roman" w:eastAsia="Times New Roman" w:hAnsi="Times New Roman" w:cs="Times New Roman"/>
            <w:lang w:val="en-US"/>
          </w:rPr>
          <w:t>§</w:t>
        </w:r>
        <w:r w:rsidR="00424883" w:rsidRPr="00166FD4">
          <w:rPr>
            <w:rStyle w:val="Hyperlink"/>
            <w:rFonts w:ascii="Times New Roman" w:eastAsia="Times New Roman" w:hAnsi="Times New Roman" w:cs="Times New Roman"/>
            <w:lang w:val="en-US"/>
          </w:rPr>
          <w:t>1.1</w:t>
        </w:r>
      </w:hyperlink>
      <w:r w:rsidR="0045001F" w:rsidRPr="00CF2927">
        <w:rPr>
          <w:rFonts w:ascii="Times New Roman" w:eastAsia="Times New Roman" w:hAnsi="Times New Roman" w:cs="Times New Roman"/>
          <w:lang w:val="en-US"/>
        </w:rPr>
        <w:t>)</w:t>
      </w:r>
      <w:r w:rsidR="00AD23D0" w:rsidRPr="00CF2927">
        <w:rPr>
          <w:rFonts w:ascii="Times New Roman" w:eastAsia="Times New Roman" w:hAnsi="Times New Roman" w:cs="Times New Roman"/>
          <w:lang w:val="en-US"/>
        </w:rPr>
        <w:t>. Here are some clues to make the distinction</w:t>
      </w:r>
      <w:r w:rsidR="007B7EAF" w:rsidRPr="00CF2927">
        <w:rPr>
          <w:rFonts w:ascii="Times New Roman" w:eastAsia="Times New Roman" w:hAnsi="Times New Roman" w:cs="Times New Roman"/>
          <w:lang w:val="en-US"/>
        </w:rPr>
        <w:t>:</w:t>
      </w:r>
    </w:p>
    <w:p w:rsidR="00CF2927" w:rsidRPr="00CF2927" w:rsidRDefault="00CF2927" w:rsidP="00400A6F">
      <w:pPr>
        <w:spacing w:line="360" w:lineRule="auto"/>
        <w:rPr>
          <w:rFonts w:ascii="Times New Roman" w:eastAsia="Times New Roman" w:hAnsi="Times New Roman" w:cs="Times New Roman"/>
          <w:lang w:val="en-US"/>
        </w:rPr>
      </w:pPr>
    </w:p>
    <w:p w:rsidR="00C468B9" w:rsidRPr="00CF2927" w:rsidRDefault="00652E07" w:rsidP="00400A6F">
      <w:pPr>
        <w:pStyle w:val="ListParagraph"/>
        <w:numPr>
          <w:ilvl w:val="0"/>
          <w:numId w:val="25"/>
        </w:numPr>
        <w:spacing w:line="360" w:lineRule="auto"/>
        <w:rPr>
          <w:rFonts w:ascii="Times New Roman" w:eastAsia="Times New Roman" w:hAnsi="Times New Roman" w:cs="Times New Roman"/>
          <w:lang w:val="en-US"/>
        </w:rPr>
      </w:pPr>
      <w:r w:rsidRPr="00CF2927">
        <w:rPr>
          <w:rFonts w:ascii="Times New Roman" w:eastAsia="Times New Roman" w:hAnsi="Times New Roman" w:cs="Times New Roman"/>
          <w:lang w:val="en-US"/>
        </w:rPr>
        <w:t>The exterior of wax join</w:t>
      </w:r>
      <w:r w:rsidR="009A003A"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 xml:space="preserve">s can be smoothed relatively easily and </w:t>
      </w:r>
      <w:r w:rsidR="006A63DA" w:rsidRPr="00CF2927">
        <w:rPr>
          <w:rFonts w:ascii="Times New Roman" w:eastAsia="Times New Roman" w:hAnsi="Times New Roman" w:cs="Times New Roman"/>
          <w:lang w:val="en-US"/>
        </w:rPr>
        <w:t>is</w:t>
      </w:r>
      <w:r w:rsidRPr="00CF2927">
        <w:rPr>
          <w:rFonts w:ascii="Times New Roman" w:eastAsia="Times New Roman" w:hAnsi="Times New Roman" w:cs="Times New Roman"/>
          <w:lang w:val="en-US"/>
        </w:rPr>
        <w:t xml:space="preserve"> generally not visible on the outside of the subsequent cast. In contrast, separately cast sections that are then joined in the metal</w:t>
      </w:r>
      <w:r w:rsidR="00C45406" w:rsidRPr="00CF2927">
        <w:rPr>
          <w:rFonts w:ascii="Times New Roman" w:eastAsia="Times New Roman" w:hAnsi="Times New Roman" w:cs="Times New Roman"/>
          <w:lang w:val="en-US"/>
        </w:rPr>
        <w:t xml:space="preserve"> may</w:t>
      </w:r>
      <w:r w:rsidRPr="00CF2927">
        <w:rPr>
          <w:rFonts w:ascii="Times New Roman" w:eastAsia="Times New Roman" w:hAnsi="Times New Roman" w:cs="Times New Roman"/>
          <w:lang w:val="en-US"/>
        </w:rPr>
        <w:t xml:space="preserve"> have a gap that needs to be hidden with cold work. Strong lighting</w:t>
      </w:r>
      <w:r w:rsidR="008155FD" w:rsidRPr="00CF2927">
        <w:rPr>
          <w:rFonts w:ascii="Times New Roman" w:eastAsia="Times New Roman" w:hAnsi="Times New Roman" w:cs="Times New Roman"/>
          <w:lang w:val="en-US"/>
        </w:rPr>
        <w:t xml:space="preserve"> may</w:t>
      </w:r>
      <w:r w:rsidRPr="00CF2927">
        <w:rPr>
          <w:rFonts w:ascii="Times New Roman" w:eastAsia="Times New Roman" w:hAnsi="Times New Roman" w:cs="Times New Roman"/>
          <w:lang w:val="en-US"/>
        </w:rPr>
        <w:t xml:space="preserve"> reveal such metal-to-metal join</w:t>
      </w:r>
      <w:r w:rsidR="009A003A"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s.</w:t>
      </w:r>
      <w:r w:rsidR="00C45406" w:rsidRPr="00CF2927">
        <w:rPr>
          <w:rFonts w:ascii="Times New Roman" w:eastAsia="Times New Roman" w:hAnsi="Times New Roman" w:cs="Times New Roman"/>
          <w:lang w:val="en-US"/>
        </w:rPr>
        <w:t xml:space="preserve"> </w:t>
      </w:r>
      <w:r w:rsidR="00CF2927" w:rsidRPr="00CF2927">
        <w:rPr>
          <w:rFonts w:ascii="Times New Roman" w:eastAsia="Times New Roman" w:hAnsi="Times New Roman" w:cs="Times New Roman"/>
          <w:lang w:val="en-US"/>
        </w:rPr>
        <w:t>S</w:t>
      </w:r>
      <w:r w:rsidR="00C45406" w:rsidRPr="00CF2927">
        <w:rPr>
          <w:rFonts w:ascii="Times New Roman" w:eastAsia="Times New Roman" w:hAnsi="Times New Roman" w:cs="Times New Roman"/>
          <w:lang w:val="en-US"/>
        </w:rPr>
        <w:t xml:space="preserve">pecial attention </w:t>
      </w:r>
      <w:r w:rsidR="00CF2927" w:rsidRPr="00CF2927">
        <w:rPr>
          <w:rFonts w:ascii="Times New Roman" w:eastAsia="Times New Roman" w:hAnsi="Times New Roman" w:cs="Times New Roman"/>
          <w:lang w:val="en-US"/>
        </w:rPr>
        <w:t xml:space="preserve">is </w:t>
      </w:r>
      <w:r w:rsidR="00CF2927" w:rsidRPr="00CF2927">
        <w:rPr>
          <w:rFonts w:ascii="Times New Roman" w:eastAsia="Times New Roman" w:hAnsi="Times New Roman" w:cs="Times New Roman"/>
          <w:lang w:val="en-US"/>
        </w:rPr>
        <w:lastRenderedPageBreak/>
        <w:t>required for</w:t>
      </w:r>
      <w:r w:rsidR="00C45406" w:rsidRPr="00CF2927">
        <w:rPr>
          <w:rFonts w:ascii="Times New Roman" w:eastAsia="Times New Roman" w:hAnsi="Times New Roman" w:cs="Times New Roman"/>
          <w:lang w:val="en-US"/>
        </w:rPr>
        <w:t xml:space="preserve"> large bronzes from </w:t>
      </w:r>
      <w:r w:rsidR="00CF2927" w:rsidRPr="00CF2927">
        <w:rPr>
          <w:rFonts w:ascii="Times New Roman" w:eastAsia="Times New Roman" w:hAnsi="Times New Roman" w:cs="Times New Roman"/>
          <w:lang w:val="en-US"/>
        </w:rPr>
        <w:t>c</w:t>
      </w:r>
      <w:r w:rsidR="00C45406" w:rsidRPr="00CF2927">
        <w:rPr>
          <w:rFonts w:ascii="Times New Roman" w:eastAsia="Times New Roman" w:hAnsi="Times New Roman" w:cs="Times New Roman"/>
          <w:lang w:val="en-US"/>
        </w:rPr>
        <w:t xml:space="preserve">lassical </w:t>
      </w:r>
      <w:r w:rsidR="00CF2927" w:rsidRPr="00CF2927">
        <w:rPr>
          <w:rFonts w:ascii="Times New Roman" w:eastAsia="Times New Roman" w:hAnsi="Times New Roman" w:cs="Times New Roman"/>
          <w:lang w:val="en-US"/>
        </w:rPr>
        <w:t>a</w:t>
      </w:r>
      <w:r w:rsidR="00C45406" w:rsidRPr="00CF2927">
        <w:rPr>
          <w:rFonts w:ascii="Times New Roman" w:eastAsia="Times New Roman" w:hAnsi="Times New Roman" w:cs="Times New Roman"/>
          <w:lang w:val="en-US"/>
        </w:rPr>
        <w:t>ntiquity</w:t>
      </w:r>
      <w:r w:rsidR="00337A06" w:rsidRPr="00CF2927">
        <w:rPr>
          <w:rFonts w:ascii="Times New Roman" w:eastAsia="Times New Roman" w:hAnsi="Times New Roman" w:cs="Times New Roman"/>
          <w:lang w:val="en-US"/>
        </w:rPr>
        <w:t xml:space="preserve">, where </w:t>
      </w:r>
      <w:r w:rsidR="00C45406" w:rsidRPr="00CF2927">
        <w:rPr>
          <w:rFonts w:ascii="Times New Roman" w:eastAsia="Times New Roman" w:hAnsi="Times New Roman" w:cs="Times New Roman"/>
          <w:lang w:val="en-US"/>
        </w:rPr>
        <w:t xml:space="preserve">fusion welding </w:t>
      </w:r>
      <w:r w:rsidR="00CF2927" w:rsidRPr="00CF2927">
        <w:rPr>
          <w:rFonts w:ascii="Times New Roman" w:eastAsia="Times New Roman" w:hAnsi="Times New Roman" w:cs="Times New Roman"/>
          <w:lang w:val="en-US"/>
        </w:rPr>
        <w:t>was often</w:t>
      </w:r>
      <w:r w:rsidR="00337A06" w:rsidRPr="00CF2927">
        <w:rPr>
          <w:rFonts w:ascii="Times New Roman" w:eastAsia="Times New Roman" w:hAnsi="Times New Roman" w:cs="Times New Roman"/>
          <w:lang w:val="en-US"/>
        </w:rPr>
        <w:t xml:space="preserve"> </w:t>
      </w:r>
      <w:r w:rsidR="00C45406" w:rsidRPr="00CF2927">
        <w:rPr>
          <w:rFonts w:ascii="Times New Roman" w:eastAsia="Times New Roman" w:hAnsi="Times New Roman" w:cs="Times New Roman"/>
          <w:lang w:val="en-US"/>
        </w:rPr>
        <w:t xml:space="preserve">carried out so perfectly </w:t>
      </w:r>
      <w:r w:rsidR="00CF2927" w:rsidRPr="00CF2927">
        <w:rPr>
          <w:rFonts w:ascii="Times New Roman" w:eastAsia="Times New Roman" w:hAnsi="Times New Roman" w:cs="Times New Roman"/>
          <w:lang w:val="en-US"/>
        </w:rPr>
        <w:t>as to be</w:t>
      </w:r>
      <w:r w:rsidR="00C45406" w:rsidRPr="00CF2927">
        <w:rPr>
          <w:rFonts w:ascii="Times New Roman" w:eastAsia="Times New Roman" w:hAnsi="Times New Roman" w:cs="Times New Roman"/>
          <w:lang w:val="en-US"/>
        </w:rPr>
        <w:t xml:space="preserve"> completely undetectable</w:t>
      </w:r>
      <w:r w:rsidR="00185A89" w:rsidRPr="00CF2927">
        <w:rPr>
          <w:rFonts w:ascii="Times New Roman" w:eastAsia="Times New Roman" w:hAnsi="Times New Roman" w:cs="Times New Roman"/>
          <w:lang w:val="en-US"/>
        </w:rPr>
        <w:t>.</w:t>
      </w:r>
      <w:r w:rsidR="00185A89" w:rsidRPr="00CF2927">
        <w:rPr>
          <w:rStyle w:val="EndnoteReference"/>
          <w:rFonts w:ascii="Times New Roman" w:eastAsia="Times New Roman" w:hAnsi="Times New Roman" w:cs="Times New Roman"/>
          <w:lang w:val="en-US"/>
        </w:rPr>
        <w:endnoteReference w:id="10"/>
      </w:r>
    </w:p>
    <w:p w:rsidR="00C468B9" w:rsidRPr="00CF2927" w:rsidRDefault="00652E07" w:rsidP="00400A6F">
      <w:pPr>
        <w:pStyle w:val="ListParagraph"/>
        <w:numPr>
          <w:ilvl w:val="0"/>
          <w:numId w:val="24"/>
        </w:numPr>
        <w:spacing w:line="360" w:lineRule="auto"/>
        <w:rPr>
          <w:rFonts w:ascii="Times New Roman" w:eastAsia="Times New Roman" w:hAnsi="Times New Roman" w:cs="Times New Roman"/>
          <w:lang w:val="en-US"/>
        </w:rPr>
      </w:pPr>
      <w:r w:rsidRPr="00CF2927">
        <w:rPr>
          <w:rFonts w:ascii="Times New Roman" w:eastAsia="Times New Roman" w:hAnsi="Times New Roman" w:cs="Times New Roman"/>
          <w:lang w:val="en-US"/>
        </w:rPr>
        <w:t>Unlike wax join</w:t>
      </w:r>
      <w:r w:rsidR="009A003A"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s, metal join</w:t>
      </w:r>
      <w:r w:rsidR="009A003A"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s imply separately cast parts</w:t>
      </w:r>
      <w:r w:rsidR="006A63DA" w:rsidRPr="00CF2927">
        <w:rPr>
          <w:rFonts w:ascii="Times New Roman" w:eastAsia="Times New Roman" w:hAnsi="Times New Roman" w:cs="Times New Roman"/>
          <w:lang w:val="en-US"/>
        </w:rPr>
        <w:t>, and</w:t>
      </w:r>
      <w:r w:rsidRPr="00CF2927">
        <w:rPr>
          <w:rFonts w:ascii="Times New Roman" w:eastAsia="Times New Roman" w:hAnsi="Times New Roman" w:cs="Times New Roman"/>
          <w:lang w:val="en-US"/>
        </w:rPr>
        <w:t xml:space="preserve"> thus possible differences in the alloy composition of the different parts. Also, </w:t>
      </w:r>
      <w:r w:rsidR="00914545" w:rsidRPr="00CF2927">
        <w:rPr>
          <w:rFonts w:ascii="Times New Roman" w:eastAsia="Times New Roman" w:hAnsi="Times New Roman" w:cs="Times New Roman"/>
          <w:lang w:val="en-US"/>
        </w:rPr>
        <w:t xml:space="preserve">should they be present, </w:t>
      </w:r>
      <w:r w:rsidRPr="00CF2927">
        <w:rPr>
          <w:rFonts w:ascii="Times New Roman" w:eastAsia="Times New Roman" w:hAnsi="Times New Roman" w:cs="Times New Roman"/>
          <w:lang w:val="en-US"/>
        </w:rPr>
        <w:t>brazing and soldering generate varying alloy compositions at the join</w:t>
      </w:r>
      <w:r w:rsidR="009A003A"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w:t>
      </w:r>
    </w:p>
    <w:p w:rsidR="00C468B9" w:rsidRPr="00CF2927" w:rsidRDefault="00652E07" w:rsidP="00400A6F">
      <w:pPr>
        <w:pStyle w:val="ListParagraph"/>
        <w:numPr>
          <w:ilvl w:val="0"/>
          <w:numId w:val="24"/>
        </w:numPr>
        <w:spacing w:line="360" w:lineRule="auto"/>
        <w:rPr>
          <w:rFonts w:ascii="Times New Roman" w:eastAsia="Times New Roman" w:hAnsi="Times New Roman" w:cs="Times New Roman"/>
          <w:lang w:val="en-US"/>
        </w:rPr>
      </w:pPr>
      <w:r w:rsidRPr="00CF2927">
        <w:rPr>
          <w:rFonts w:ascii="Times New Roman" w:eastAsia="Times New Roman" w:hAnsi="Times New Roman" w:cs="Times New Roman"/>
          <w:lang w:val="en-US"/>
        </w:rPr>
        <w:t>Wax join</w:t>
      </w:r>
      <w:r w:rsidR="009A003A"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s present either a lack of metal or a small amount of extra metal on the inside of the join</w:t>
      </w:r>
      <w:r w:rsidR="009A003A"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 xml:space="preserve">. Fusion welding (including flow fusion welding) may generate extensive additional metal along the </w:t>
      </w:r>
      <w:bookmarkStart w:id="13" w:name="_Ref5624280"/>
      <w:r w:rsidRPr="00CF2927">
        <w:rPr>
          <w:rFonts w:ascii="Times New Roman" w:eastAsia="Times New Roman" w:hAnsi="Times New Roman" w:cs="Times New Roman"/>
          <w:lang w:val="en-US"/>
        </w:rPr>
        <w:t>join</w:t>
      </w:r>
      <w:r w:rsidR="009A003A"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w:t>
      </w:r>
      <w:r w:rsidR="007B7EAF" w:rsidRPr="00CF2927">
        <w:rPr>
          <w:rStyle w:val="EndnoteReference"/>
          <w:rFonts w:ascii="Times New Roman" w:eastAsia="Times New Roman" w:hAnsi="Times New Roman" w:cs="Times New Roman"/>
          <w:lang w:val="en-US"/>
        </w:rPr>
        <w:endnoteReference w:id="11"/>
      </w:r>
      <w:bookmarkEnd w:id="13"/>
    </w:p>
    <w:p w:rsidR="00454874" w:rsidRPr="00CF2927" w:rsidRDefault="00454874" w:rsidP="00400A6F">
      <w:pPr>
        <w:pStyle w:val="ListParagraph"/>
        <w:numPr>
          <w:ilvl w:val="0"/>
          <w:numId w:val="0"/>
        </w:numPr>
        <w:spacing w:line="360" w:lineRule="auto"/>
        <w:ind w:left="720"/>
        <w:rPr>
          <w:rFonts w:ascii="Times New Roman" w:eastAsia="Times New Roman" w:hAnsi="Times New Roman" w:cs="Times New Roman"/>
          <w:lang w:val="en-US"/>
        </w:rPr>
      </w:pPr>
    </w:p>
    <w:p w:rsidR="001272B4" w:rsidRPr="00CF2927" w:rsidRDefault="009A003A" w:rsidP="00400A6F">
      <w:pPr>
        <w:pStyle w:val="Heading3"/>
        <w:rPr>
          <w:b w:val="0"/>
          <w:lang w:val="en-US"/>
        </w:rPr>
      </w:pPr>
      <w:bookmarkStart w:id="15" w:name="_Toc45548817"/>
      <w:r w:rsidRPr="00CF2927">
        <w:rPr>
          <w:lang w:val="en-US"/>
        </w:rPr>
        <w:t>2</w:t>
      </w:r>
      <w:r w:rsidR="005F6BA3" w:rsidRPr="00CF2927">
        <w:rPr>
          <w:lang w:val="en-US"/>
        </w:rPr>
        <w:t xml:space="preserve">.2 Is it possible to distinguish between different metallurgical </w:t>
      </w:r>
      <w:r w:rsidR="00B07FEC" w:rsidRPr="00CF2927">
        <w:rPr>
          <w:lang w:val="en-US"/>
        </w:rPr>
        <w:t>join</w:t>
      </w:r>
      <w:r w:rsidR="00674B4E" w:rsidRPr="00CF2927">
        <w:rPr>
          <w:lang w:val="en-US"/>
        </w:rPr>
        <w:t>t</w:t>
      </w:r>
      <w:r w:rsidR="005F6BA3" w:rsidRPr="00CF2927">
        <w:rPr>
          <w:lang w:val="en-US"/>
        </w:rPr>
        <w:t>s</w:t>
      </w:r>
      <w:r w:rsidR="00D10154" w:rsidRPr="00CF2927">
        <w:rPr>
          <w:lang w:val="en-US"/>
        </w:rPr>
        <w:t xml:space="preserve"> (</w:t>
      </w:r>
      <w:r w:rsidR="005F6BA3" w:rsidRPr="00CF2927">
        <w:rPr>
          <w:lang w:val="en-US"/>
        </w:rPr>
        <w:t xml:space="preserve">brazing, soldering, </w:t>
      </w:r>
      <w:r w:rsidR="00CF154F" w:rsidRPr="00CF2927">
        <w:rPr>
          <w:lang w:val="en-US"/>
        </w:rPr>
        <w:t xml:space="preserve">and </w:t>
      </w:r>
      <w:r w:rsidR="005F6BA3" w:rsidRPr="00CF2927">
        <w:rPr>
          <w:lang w:val="en-US"/>
        </w:rPr>
        <w:t>flow fusion welding</w:t>
      </w:r>
      <w:r w:rsidR="00D10154" w:rsidRPr="00CF2927">
        <w:rPr>
          <w:lang w:val="en-US"/>
        </w:rPr>
        <w:t>)</w:t>
      </w:r>
      <w:r w:rsidR="005F6BA3" w:rsidRPr="00CF2927">
        <w:rPr>
          <w:lang w:val="en-US"/>
        </w:rPr>
        <w:t>?</w:t>
      </w:r>
      <w:bookmarkEnd w:id="15"/>
    </w:p>
    <w:p w:rsidR="005F6BA3" w:rsidRPr="00CF2927" w:rsidRDefault="009E131D" w:rsidP="00400A6F">
      <w:pPr>
        <w:spacing w:line="360" w:lineRule="auto"/>
        <w:rPr>
          <w:rFonts w:ascii="Times New Roman" w:hAnsi="Times New Roman" w:cs="Times New Roman"/>
          <w:lang w:val="en-US"/>
        </w:rPr>
      </w:pPr>
      <w:r w:rsidRPr="00166FD4">
        <w:rPr>
          <w:rFonts w:ascii="Times New Roman" w:eastAsia="Times New Roman" w:hAnsi="Times New Roman" w:cs="Times New Roman"/>
          <w:bCs/>
          <w:lang w:val="en-US"/>
        </w:rPr>
        <w:t>Brazing and soldering usually appear on the surface as straight lines (</w:t>
      </w:r>
      <w:r w:rsidRPr="00166FD4">
        <w:rPr>
          <w:rFonts w:ascii="Times New Roman" w:eastAsia="Times New Roman" w:hAnsi="Times New Roman" w:cs="Times New Roman"/>
          <w:b/>
          <w:bCs/>
          <w:lang w:val="en-US"/>
        </w:rPr>
        <w:t xml:space="preserve">fig. </w:t>
      </w:r>
      <w:r w:rsidR="00596E61">
        <w:rPr>
          <w:rFonts w:ascii="Times New Roman" w:eastAsia="Times New Roman" w:hAnsi="Times New Roman" w:cs="Times New Roman"/>
          <w:b/>
          <w:bCs/>
          <w:lang w:val="en-US"/>
        </w:rPr>
        <w:t>206</w:t>
      </w:r>
      <w:r w:rsidRPr="00166FD4">
        <w:rPr>
          <w:rFonts w:ascii="Times New Roman" w:eastAsia="Times New Roman" w:hAnsi="Times New Roman" w:cs="Times New Roman"/>
          <w:bCs/>
          <w:lang w:val="en-US"/>
        </w:rPr>
        <w:t>), whereas flow fusion welds often look like chains of ovals (</w:t>
      </w:r>
      <w:r w:rsidRPr="00166FD4">
        <w:rPr>
          <w:rFonts w:ascii="Times New Roman" w:eastAsia="Times New Roman" w:hAnsi="Times New Roman" w:cs="Times New Roman"/>
          <w:b/>
          <w:bCs/>
          <w:lang w:val="en-US"/>
        </w:rPr>
        <w:t>fig</w:t>
      </w:r>
      <w:r w:rsidR="00166FD4" w:rsidRPr="00166FD4">
        <w:rPr>
          <w:rFonts w:ascii="Times New Roman" w:eastAsia="Times New Roman" w:hAnsi="Times New Roman" w:cs="Times New Roman"/>
          <w:b/>
          <w:bCs/>
          <w:lang w:val="en-US"/>
        </w:rPr>
        <w:t>s</w:t>
      </w:r>
      <w:r w:rsidRPr="00166FD4">
        <w:rPr>
          <w:rFonts w:ascii="Times New Roman" w:eastAsia="Times New Roman" w:hAnsi="Times New Roman" w:cs="Times New Roman"/>
          <w:b/>
          <w:bCs/>
          <w:lang w:val="en-US"/>
        </w:rPr>
        <w:t xml:space="preserve">. </w:t>
      </w:r>
      <w:r w:rsidR="00596E61">
        <w:rPr>
          <w:rFonts w:ascii="Times New Roman" w:eastAsia="Times New Roman" w:hAnsi="Times New Roman" w:cs="Times New Roman"/>
          <w:b/>
          <w:bCs/>
          <w:lang w:val="en-US"/>
        </w:rPr>
        <w:t>204</w:t>
      </w:r>
      <w:r w:rsidR="003C5D8E" w:rsidRPr="00166FD4">
        <w:rPr>
          <w:rFonts w:ascii="Times New Roman" w:eastAsia="Times New Roman" w:hAnsi="Times New Roman" w:cs="Times New Roman"/>
          <w:b/>
          <w:bCs/>
          <w:lang w:val="en-US"/>
        </w:rPr>
        <w:t xml:space="preserve">, </w:t>
      </w:r>
      <w:r w:rsidR="00596E61">
        <w:rPr>
          <w:rFonts w:ascii="Times New Roman" w:eastAsia="Times New Roman" w:hAnsi="Times New Roman" w:cs="Times New Roman"/>
          <w:b/>
          <w:bCs/>
          <w:lang w:val="en-US"/>
        </w:rPr>
        <w:t>227</w:t>
      </w:r>
      <w:r w:rsidRPr="00166FD4">
        <w:rPr>
          <w:rFonts w:ascii="Times New Roman" w:eastAsia="Times New Roman" w:hAnsi="Times New Roman" w:cs="Times New Roman"/>
          <w:bCs/>
          <w:lang w:val="en-US"/>
        </w:rPr>
        <w:t>). However, these features may be hidden</w:t>
      </w:r>
      <w:r w:rsidR="00CF2927" w:rsidRPr="00166FD4">
        <w:rPr>
          <w:rFonts w:ascii="Times New Roman" w:eastAsia="Times New Roman" w:hAnsi="Times New Roman" w:cs="Times New Roman"/>
          <w:bCs/>
          <w:lang w:val="en-US"/>
        </w:rPr>
        <w:t xml:space="preserve">, and </w:t>
      </w:r>
      <w:r w:rsidR="00851734" w:rsidRPr="00166FD4">
        <w:rPr>
          <w:rFonts w:ascii="Times New Roman" w:eastAsia="Times New Roman" w:hAnsi="Times New Roman" w:cs="Times New Roman"/>
          <w:bCs/>
          <w:lang w:val="en-US"/>
        </w:rPr>
        <w:t>flow fusion welds</w:t>
      </w:r>
      <w:r w:rsidR="00CF2927" w:rsidRPr="00166FD4">
        <w:rPr>
          <w:rFonts w:ascii="Times New Roman" w:eastAsia="Times New Roman" w:hAnsi="Times New Roman" w:cs="Times New Roman"/>
          <w:bCs/>
          <w:lang w:val="en-US"/>
        </w:rPr>
        <w:t xml:space="preserve"> have been known to appear as straight lines</w:t>
      </w:r>
      <w:r w:rsidRPr="00166FD4">
        <w:rPr>
          <w:rFonts w:ascii="Times New Roman" w:eastAsia="Times New Roman" w:hAnsi="Times New Roman" w:cs="Times New Roman"/>
          <w:bCs/>
          <w:lang w:val="en-US"/>
        </w:rPr>
        <w:t>. R</w:t>
      </w:r>
      <w:r w:rsidR="005F6BA3" w:rsidRPr="00166FD4">
        <w:rPr>
          <w:rFonts w:ascii="Times New Roman" w:eastAsia="Times New Roman" w:hAnsi="Times New Roman" w:cs="Times New Roman"/>
          <w:bCs/>
          <w:lang w:val="en-US"/>
        </w:rPr>
        <w:t xml:space="preserve">adiography and/or surface elemental analysis may prove necessary to distinguish between flow fusion welding and </w:t>
      </w:r>
      <w:r w:rsidR="00834D4D" w:rsidRPr="00166FD4">
        <w:rPr>
          <w:rFonts w:ascii="Times New Roman" w:eastAsia="Times New Roman" w:hAnsi="Times New Roman" w:cs="Times New Roman"/>
          <w:bCs/>
          <w:lang w:val="en-US"/>
        </w:rPr>
        <w:t>brazing</w:t>
      </w:r>
      <w:r w:rsidR="005F6BA3" w:rsidRPr="00166FD4">
        <w:rPr>
          <w:rFonts w:ascii="Times New Roman" w:eastAsia="Times New Roman" w:hAnsi="Times New Roman" w:cs="Times New Roman"/>
          <w:bCs/>
          <w:lang w:val="en-US"/>
        </w:rPr>
        <w:t xml:space="preserve"> on the one hand (copper alloy), and </w:t>
      </w:r>
      <w:r w:rsidR="00834D4D" w:rsidRPr="00166FD4">
        <w:rPr>
          <w:rFonts w:ascii="Times New Roman" w:eastAsia="Times New Roman" w:hAnsi="Times New Roman" w:cs="Times New Roman"/>
          <w:bCs/>
          <w:lang w:val="en-US"/>
        </w:rPr>
        <w:t>soldering</w:t>
      </w:r>
      <w:r w:rsidR="005F6BA3" w:rsidRPr="00166FD4">
        <w:rPr>
          <w:rFonts w:ascii="Times New Roman" w:eastAsia="Times New Roman" w:hAnsi="Times New Roman" w:cs="Times New Roman"/>
          <w:bCs/>
          <w:lang w:val="en-US"/>
        </w:rPr>
        <w:t xml:space="preserve"> on the other (denser metals such as lead or tin alloys). </w:t>
      </w:r>
      <w:r w:rsidR="005E455A" w:rsidRPr="00166FD4">
        <w:rPr>
          <w:rFonts w:ascii="Times New Roman" w:eastAsia="Times New Roman" w:hAnsi="Times New Roman" w:cs="Times New Roman"/>
          <w:bCs/>
          <w:lang w:val="en-US"/>
        </w:rPr>
        <w:t xml:space="preserve">Whereas </w:t>
      </w:r>
      <w:r w:rsidR="007332B9" w:rsidRPr="00166FD4">
        <w:rPr>
          <w:rFonts w:ascii="Times New Roman" w:eastAsia="Times New Roman" w:hAnsi="Times New Roman" w:cs="Times New Roman"/>
          <w:bCs/>
          <w:lang w:val="en-US"/>
        </w:rPr>
        <w:t>brazing</w:t>
      </w:r>
      <w:r w:rsidR="005E455A" w:rsidRPr="00166FD4">
        <w:rPr>
          <w:rFonts w:ascii="Times New Roman" w:eastAsia="Times New Roman" w:hAnsi="Times New Roman" w:cs="Times New Roman"/>
          <w:bCs/>
          <w:lang w:val="en-US"/>
        </w:rPr>
        <w:t xml:space="preserve"> </w:t>
      </w:r>
      <w:r w:rsidR="00396624" w:rsidRPr="00166FD4">
        <w:rPr>
          <w:rFonts w:ascii="Times New Roman" w:eastAsia="Times New Roman" w:hAnsi="Times New Roman" w:cs="Times New Roman"/>
          <w:bCs/>
          <w:lang w:val="en-US"/>
        </w:rPr>
        <w:t xml:space="preserve">necessarily </w:t>
      </w:r>
      <w:r w:rsidR="007332B9" w:rsidRPr="00166FD4">
        <w:rPr>
          <w:rFonts w:ascii="Times New Roman" w:eastAsia="Times New Roman" w:hAnsi="Times New Roman" w:cs="Times New Roman"/>
          <w:bCs/>
          <w:lang w:val="en-US"/>
        </w:rPr>
        <w:t>uses</w:t>
      </w:r>
      <w:r w:rsidR="005E455A" w:rsidRPr="00166FD4">
        <w:rPr>
          <w:rFonts w:ascii="Times New Roman" w:eastAsia="Times New Roman" w:hAnsi="Times New Roman" w:cs="Times New Roman"/>
          <w:bCs/>
          <w:lang w:val="en-US"/>
        </w:rPr>
        <w:t xml:space="preserve"> a </w:t>
      </w:r>
      <w:r w:rsidR="007332B9" w:rsidRPr="00166FD4">
        <w:rPr>
          <w:rFonts w:ascii="Times New Roman" w:eastAsia="Times New Roman" w:hAnsi="Times New Roman" w:cs="Times New Roman"/>
          <w:bCs/>
          <w:lang w:val="en-US"/>
        </w:rPr>
        <w:t xml:space="preserve">slightly </w:t>
      </w:r>
      <w:r w:rsidR="005E455A" w:rsidRPr="00166FD4">
        <w:rPr>
          <w:rFonts w:ascii="Times New Roman" w:eastAsia="Times New Roman" w:hAnsi="Times New Roman" w:cs="Times New Roman"/>
          <w:bCs/>
          <w:lang w:val="en-US"/>
        </w:rPr>
        <w:t>lower</w:t>
      </w:r>
      <w:r w:rsidR="004F0B17" w:rsidRPr="00166FD4">
        <w:rPr>
          <w:rFonts w:ascii="Times New Roman" w:eastAsia="Times New Roman" w:hAnsi="Times New Roman" w:cs="Times New Roman"/>
          <w:bCs/>
          <w:lang w:val="en-US"/>
        </w:rPr>
        <w:t>-</w:t>
      </w:r>
      <w:r w:rsidR="005E455A" w:rsidRPr="00166FD4">
        <w:rPr>
          <w:rFonts w:ascii="Times New Roman" w:eastAsia="Times New Roman" w:hAnsi="Times New Roman" w:cs="Times New Roman"/>
          <w:bCs/>
          <w:lang w:val="en-US"/>
        </w:rPr>
        <w:t>melting</w:t>
      </w:r>
      <w:r w:rsidR="004F0B17" w:rsidRPr="00166FD4">
        <w:rPr>
          <w:rFonts w:ascii="Times New Roman" w:eastAsia="Times New Roman" w:hAnsi="Times New Roman" w:cs="Times New Roman"/>
          <w:bCs/>
          <w:lang w:val="en-US"/>
        </w:rPr>
        <w:t>-</w:t>
      </w:r>
      <w:r w:rsidR="005E455A" w:rsidRPr="00166FD4">
        <w:rPr>
          <w:rFonts w:ascii="Times New Roman" w:eastAsia="Times New Roman" w:hAnsi="Times New Roman" w:cs="Times New Roman"/>
          <w:bCs/>
          <w:lang w:val="en-US"/>
        </w:rPr>
        <w:t>point</w:t>
      </w:r>
      <w:r w:rsidR="007332B9" w:rsidRPr="00166FD4">
        <w:rPr>
          <w:rFonts w:ascii="Times New Roman" w:eastAsia="Times New Roman" w:hAnsi="Times New Roman" w:cs="Times New Roman"/>
          <w:bCs/>
          <w:lang w:val="en-US"/>
        </w:rPr>
        <w:t xml:space="preserve"> copper alloy</w:t>
      </w:r>
      <w:r w:rsidR="005E455A" w:rsidRPr="00166FD4">
        <w:rPr>
          <w:rFonts w:ascii="Times New Roman" w:eastAsia="Times New Roman" w:hAnsi="Times New Roman" w:cs="Times New Roman"/>
          <w:bCs/>
          <w:lang w:val="en-US"/>
        </w:rPr>
        <w:t xml:space="preserve"> tha</w:t>
      </w:r>
      <w:r w:rsidR="00396624" w:rsidRPr="00166FD4">
        <w:rPr>
          <w:rFonts w:ascii="Times New Roman" w:eastAsia="Times New Roman" w:hAnsi="Times New Roman" w:cs="Times New Roman"/>
          <w:bCs/>
          <w:lang w:val="en-US"/>
        </w:rPr>
        <w:t>n</w:t>
      </w:r>
      <w:r w:rsidR="005E455A" w:rsidRPr="00166FD4">
        <w:rPr>
          <w:rFonts w:ascii="Times New Roman" w:eastAsia="Times New Roman" w:hAnsi="Times New Roman" w:cs="Times New Roman"/>
          <w:bCs/>
          <w:lang w:val="en-US"/>
        </w:rPr>
        <w:t xml:space="preserve"> </w:t>
      </w:r>
      <w:r w:rsidR="000F43F4" w:rsidRPr="00166FD4">
        <w:rPr>
          <w:rFonts w:ascii="Times New Roman" w:eastAsia="Times New Roman" w:hAnsi="Times New Roman" w:cs="Times New Roman"/>
          <w:bCs/>
          <w:lang w:val="en-US"/>
        </w:rPr>
        <w:t>that</w:t>
      </w:r>
      <w:r w:rsidR="005E455A" w:rsidRPr="00166FD4">
        <w:rPr>
          <w:rFonts w:ascii="Times New Roman" w:eastAsia="Times New Roman" w:hAnsi="Times New Roman" w:cs="Times New Roman"/>
          <w:bCs/>
          <w:lang w:val="en-US"/>
        </w:rPr>
        <w:t xml:space="preserve"> of the sculpture (primary metal), a </w:t>
      </w:r>
      <w:r w:rsidR="00396624" w:rsidRPr="00166FD4">
        <w:rPr>
          <w:rFonts w:ascii="Times New Roman" w:eastAsia="Times New Roman" w:hAnsi="Times New Roman" w:cs="Times New Roman"/>
          <w:bCs/>
          <w:lang w:val="en-US"/>
        </w:rPr>
        <w:t xml:space="preserve">weld </w:t>
      </w:r>
      <w:r w:rsidR="00851734" w:rsidRPr="00166FD4">
        <w:rPr>
          <w:rFonts w:ascii="Times New Roman" w:eastAsia="Times New Roman" w:hAnsi="Times New Roman" w:cs="Times New Roman"/>
          <w:bCs/>
          <w:lang w:val="en-US"/>
        </w:rPr>
        <w:t xml:space="preserve">will </w:t>
      </w:r>
      <w:r w:rsidR="00396624" w:rsidRPr="00166FD4">
        <w:rPr>
          <w:rFonts w:ascii="Times New Roman" w:eastAsia="Times New Roman" w:hAnsi="Times New Roman" w:cs="Times New Roman"/>
          <w:bCs/>
          <w:lang w:val="en-US"/>
        </w:rPr>
        <w:t xml:space="preserve">use a </w:t>
      </w:r>
      <w:r w:rsidR="00851734" w:rsidRPr="00166FD4">
        <w:rPr>
          <w:rFonts w:ascii="Times New Roman" w:eastAsia="Times New Roman" w:hAnsi="Times New Roman" w:cs="Times New Roman"/>
          <w:bCs/>
          <w:lang w:val="en-US"/>
        </w:rPr>
        <w:t xml:space="preserve">circa identical </w:t>
      </w:r>
      <w:r w:rsidR="00396624" w:rsidRPr="00166FD4">
        <w:rPr>
          <w:rFonts w:ascii="Times New Roman" w:eastAsia="Times New Roman" w:hAnsi="Times New Roman" w:cs="Times New Roman"/>
          <w:bCs/>
          <w:lang w:val="en-US"/>
        </w:rPr>
        <w:t>melting</w:t>
      </w:r>
      <w:r w:rsidR="00D10154" w:rsidRPr="00166FD4">
        <w:rPr>
          <w:rFonts w:ascii="Times New Roman" w:eastAsia="Times New Roman" w:hAnsi="Times New Roman" w:cs="Times New Roman"/>
          <w:bCs/>
          <w:lang w:val="en-US"/>
        </w:rPr>
        <w:t>-</w:t>
      </w:r>
      <w:r w:rsidR="00396624" w:rsidRPr="00166FD4">
        <w:rPr>
          <w:rFonts w:ascii="Times New Roman" w:eastAsia="Times New Roman" w:hAnsi="Times New Roman" w:cs="Times New Roman"/>
          <w:bCs/>
          <w:lang w:val="en-US"/>
        </w:rPr>
        <w:t xml:space="preserve">point alloy. </w:t>
      </w:r>
      <w:r w:rsidR="00851734" w:rsidRPr="00166FD4">
        <w:rPr>
          <w:rFonts w:ascii="Times New Roman" w:eastAsia="Times New Roman" w:hAnsi="Times New Roman" w:cs="Times New Roman"/>
          <w:bCs/>
          <w:lang w:val="en-US"/>
        </w:rPr>
        <w:t>However</w:t>
      </w:r>
      <w:r w:rsidR="00396624" w:rsidRPr="00166FD4">
        <w:rPr>
          <w:rFonts w:ascii="Times New Roman" w:eastAsia="Times New Roman" w:hAnsi="Times New Roman" w:cs="Times New Roman"/>
          <w:bCs/>
          <w:lang w:val="en-US"/>
        </w:rPr>
        <w:t>, s</w:t>
      </w:r>
      <w:r w:rsidR="005E455A" w:rsidRPr="00166FD4">
        <w:rPr>
          <w:rFonts w:ascii="Times New Roman" w:eastAsia="Times New Roman" w:hAnsi="Times New Roman" w:cs="Times New Roman"/>
          <w:bCs/>
          <w:lang w:val="en-US"/>
        </w:rPr>
        <w:t>urface elemental analysis may not be</w:t>
      </w:r>
      <w:r w:rsidR="005F4DDB" w:rsidRPr="00166FD4">
        <w:rPr>
          <w:rFonts w:ascii="Times New Roman" w:eastAsia="Times New Roman" w:hAnsi="Times New Roman" w:cs="Times New Roman"/>
          <w:bCs/>
          <w:lang w:val="en-US"/>
        </w:rPr>
        <w:t xml:space="preserve"> </w:t>
      </w:r>
      <w:r w:rsidR="005E455A" w:rsidRPr="00166FD4">
        <w:rPr>
          <w:rFonts w:ascii="Times New Roman" w:eastAsia="Times New Roman" w:hAnsi="Times New Roman" w:cs="Times New Roman"/>
          <w:bCs/>
          <w:lang w:val="en-US"/>
        </w:rPr>
        <w:t xml:space="preserve">sufficient to distinguish fusion welding </w:t>
      </w:r>
      <w:r w:rsidR="004F0B17" w:rsidRPr="00166FD4">
        <w:rPr>
          <w:rFonts w:ascii="Times New Roman" w:eastAsia="Times New Roman" w:hAnsi="Times New Roman" w:cs="Times New Roman"/>
          <w:bCs/>
          <w:lang w:val="en-US"/>
        </w:rPr>
        <w:t xml:space="preserve">from </w:t>
      </w:r>
      <w:r w:rsidR="00242C8F" w:rsidRPr="00166FD4">
        <w:rPr>
          <w:rFonts w:ascii="Times New Roman" w:eastAsia="Times New Roman" w:hAnsi="Times New Roman" w:cs="Times New Roman"/>
          <w:bCs/>
          <w:lang w:val="en-US"/>
        </w:rPr>
        <w:t>brazing</w:t>
      </w:r>
      <w:r w:rsidR="00D10154" w:rsidRPr="00166FD4">
        <w:rPr>
          <w:rFonts w:ascii="Times New Roman" w:eastAsia="Times New Roman" w:hAnsi="Times New Roman" w:cs="Times New Roman"/>
          <w:bCs/>
          <w:lang w:val="en-US"/>
        </w:rPr>
        <w:t xml:space="preserve">, </w:t>
      </w:r>
      <w:r w:rsidR="00851734" w:rsidRPr="00166FD4">
        <w:rPr>
          <w:rFonts w:ascii="Times New Roman" w:eastAsia="Times New Roman" w:hAnsi="Times New Roman" w:cs="Times New Roman"/>
          <w:bCs/>
          <w:lang w:val="en-US"/>
        </w:rPr>
        <w:t xml:space="preserve">since results may be highly affected by patina or corrosion, thus </w:t>
      </w:r>
      <w:r w:rsidR="00D10154" w:rsidRPr="00166FD4">
        <w:rPr>
          <w:rFonts w:ascii="Times New Roman" w:eastAsia="Times New Roman" w:hAnsi="Times New Roman" w:cs="Times New Roman"/>
          <w:bCs/>
          <w:lang w:val="en-US"/>
        </w:rPr>
        <w:t xml:space="preserve">necessitating </w:t>
      </w:r>
      <w:r w:rsidR="00851734" w:rsidRPr="00166FD4">
        <w:rPr>
          <w:rFonts w:ascii="Times New Roman" w:eastAsia="Times New Roman" w:hAnsi="Times New Roman" w:cs="Times New Roman"/>
          <w:bCs/>
          <w:lang w:val="en-US"/>
        </w:rPr>
        <w:t>a very accurate and well</w:t>
      </w:r>
      <w:r w:rsidR="001665DE" w:rsidRPr="00166FD4">
        <w:rPr>
          <w:rFonts w:ascii="Times New Roman" w:eastAsia="Times New Roman" w:hAnsi="Times New Roman" w:cs="Times New Roman"/>
          <w:bCs/>
          <w:lang w:val="en-US"/>
        </w:rPr>
        <w:t>-</w:t>
      </w:r>
      <w:r w:rsidR="00851734" w:rsidRPr="00166FD4">
        <w:rPr>
          <w:rFonts w:ascii="Times New Roman" w:eastAsia="Times New Roman" w:hAnsi="Times New Roman" w:cs="Times New Roman"/>
          <w:bCs/>
          <w:lang w:val="en-US"/>
        </w:rPr>
        <w:t xml:space="preserve">located sampling of sound metal, or a </w:t>
      </w:r>
      <w:r w:rsidR="00D10154" w:rsidRPr="00166FD4">
        <w:rPr>
          <w:rFonts w:ascii="Times New Roman" w:eastAsia="Times New Roman" w:hAnsi="Times New Roman" w:cs="Times New Roman"/>
          <w:bCs/>
          <w:lang w:val="en-US"/>
        </w:rPr>
        <w:t>m</w:t>
      </w:r>
      <w:r w:rsidR="005F6BA3" w:rsidRPr="00166FD4">
        <w:rPr>
          <w:rFonts w:ascii="Times New Roman" w:eastAsia="Times New Roman" w:hAnsi="Times New Roman" w:cs="Times New Roman"/>
          <w:bCs/>
          <w:lang w:val="en-US"/>
        </w:rPr>
        <w:t>etallograph</w:t>
      </w:r>
      <w:r w:rsidR="00D10154" w:rsidRPr="00166FD4">
        <w:rPr>
          <w:rFonts w:ascii="Times New Roman" w:eastAsia="Times New Roman" w:hAnsi="Times New Roman" w:cs="Times New Roman"/>
          <w:bCs/>
          <w:lang w:val="en-US"/>
        </w:rPr>
        <w:t xml:space="preserve">ic analysis </w:t>
      </w:r>
      <w:r w:rsidR="00B7374C" w:rsidRPr="00166FD4">
        <w:rPr>
          <w:rFonts w:ascii="Times New Roman" w:eastAsia="Times New Roman" w:hAnsi="Times New Roman" w:cs="Times New Roman"/>
          <w:bCs/>
          <w:lang w:val="en-US"/>
        </w:rPr>
        <w:t>(</w:t>
      </w:r>
      <w:r w:rsidR="00B7374C" w:rsidRPr="00166FD4">
        <w:rPr>
          <w:rFonts w:ascii="Times New Roman" w:eastAsia="Times New Roman" w:hAnsi="Times New Roman" w:cs="Times New Roman"/>
          <w:b/>
          <w:bCs/>
          <w:lang w:val="en-US"/>
        </w:rPr>
        <w:t>fig</w:t>
      </w:r>
      <w:r w:rsidR="00166FD4" w:rsidRPr="00166FD4">
        <w:rPr>
          <w:rFonts w:ascii="Times New Roman" w:eastAsia="Times New Roman" w:hAnsi="Times New Roman" w:cs="Times New Roman"/>
          <w:b/>
          <w:bCs/>
          <w:lang w:val="en-US"/>
        </w:rPr>
        <w:t>s</w:t>
      </w:r>
      <w:r w:rsidR="00B7374C" w:rsidRPr="00166FD4">
        <w:rPr>
          <w:rFonts w:ascii="Times New Roman" w:eastAsia="Times New Roman" w:hAnsi="Times New Roman" w:cs="Times New Roman"/>
          <w:b/>
          <w:bCs/>
          <w:lang w:val="en-US"/>
        </w:rPr>
        <w:t xml:space="preserve">. </w:t>
      </w:r>
      <w:r w:rsidR="00596E61">
        <w:rPr>
          <w:rFonts w:ascii="Times New Roman" w:eastAsia="Times New Roman" w:hAnsi="Times New Roman" w:cs="Times New Roman"/>
          <w:b/>
          <w:bCs/>
          <w:lang w:val="en-US"/>
        </w:rPr>
        <w:t>146</w:t>
      </w:r>
      <w:r w:rsidR="006A2D9B" w:rsidRPr="00166FD4">
        <w:rPr>
          <w:rFonts w:ascii="Times New Roman" w:eastAsia="Times New Roman" w:hAnsi="Times New Roman" w:cs="Times New Roman"/>
          <w:b/>
          <w:bCs/>
          <w:lang w:val="en-US"/>
        </w:rPr>
        <w:t>,</w:t>
      </w:r>
      <w:r w:rsidR="00600014" w:rsidRPr="00166FD4">
        <w:rPr>
          <w:rFonts w:ascii="Times New Roman" w:eastAsia="Times New Roman" w:hAnsi="Times New Roman" w:cs="Times New Roman"/>
          <w:b/>
          <w:bCs/>
          <w:lang w:val="en-US"/>
        </w:rPr>
        <w:t xml:space="preserve"> </w:t>
      </w:r>
      <w:r w:rsidR="00596E61">
        <w:rPr>
          <w:rFonts w:ascii="Times New Roman" w:eastAsia="Times New Roman" w:hAnsi="Times New Roman" w:cs="Times New Roman"/>
          <w:b/>
          <w:bCs/>
          <w:lang w:val="en-US"/>
        </w:rPr>
        <w:t>228</w:t>
      </w:r>
      <w:r w:rsidR="00600014" w:rsidRPr="00166FD4">
        <w:rPr>
          <w:rFonts w:ascii="Times New Roman" w:eastAsia="Times New Roman" w:hAnsi="Times New Roman" w:cs="Times New Roman"/>
          <w:b/>
          <w:bCs/>
          <w:lang w:val="en-US"/>
        </w:rPr>
        <w:t>,</w:t>
      </w:r>
      <w:r w:rsidR="000E0B9F" w:rsidRPr="00166FD4">
        <w:rPr>
          <w:rFonts w:ascii="Times New Roman" w:eastAsia="Times New Roman" w:hAnsi="Times New Roman" w:cs="Times New Roman"/>
          <w:b/>
          <w:bCs/>
          <w:lang w:val="en-US"/>
        </w:rPr>
        <w:t xml:space="preserve"> </w:t>
      </w:r>
      <w:r w:rsidR="00596E61">
        <w:rPr>
          <w:rFonts w:ascii="Times New Roman" w:eastAsia="Times New Roman" w:hAnsi="Times New Roman" w:cs="Times New Roman"/>
          <w:b/>
          <w:bCs/>
          <w:lang w:val="en-US"/>
        </w:rPr>
        <w:t>229</w:t>
      </w:r>
      <w:r w:rsidR="00B7374C" w:rsidRPr="00166FD4">
        <w:rPr>
          <w:rFonts w:ascii="Times New Roman" w:eastAsia="Times New Roman" w:hAnsi="Times New Roman" w:cs="Times New Roman"/>
          <w:bCs/>
          <w:lang w:val="en-US"/>
        </w:rPr>
        <w:t>)</w:t>
      </w:r>
      <w:r w:rsidR="00D10154" w:rsidRPr="00166FD4">
        <w:rPr>
          <w:rFonts w:ascii="Times New Roman" w:eastAsia="Times New Roman" w:hAnsi="Times New Roman" w:cs="Times New Roman"/>
          <w:bCs/>
          <w:lang w:val="en-US"/>
        </w:rPr>
        <w:t>. I</w:t>
      </w:r>
      <w:r w:rsidR="008F3C41" w:rsidRPr="00166FD4">
        <w:rPr>
          <w:rFonts w:ascii="Times New Roman" w:eastAsia="Times New Roman" w:hAnsi="Times New Roman" w:cs="Times New Roman"/>
          <w:bCs/>
          <w:lang w:val="en-US"/>
        </w:rPr>
        <w:t xml:space="preserve">n many cases the location of the area of interest may prove difficult to </w:t>
      </w:r>
      <w:r w:rsidR="000D368D" w:rsidRPr="00166FD4">
        <w:rPr>
          <w:rFonts w:ascii="Times New Roman" w:eastAsia="Times New Roman" w:hAnsi="Times New Roman" w:cs="Times New Roman"/>
          <w:bCs/>
          <w:lang w:val="en-US"/>
        </w:rPr>
        <w:t xml:space="preserve">access </w:t>
      </w:r>
      <w:r w:rsidR="001665DE" w:rsidRPr="00166FD4">
        <w:rPr>
          <w:rFonts w:ascii="Times New Roman" w:eastAsia="Times New Roman" w:hAnsi="Times New Roman" w:cs="Times New Roman"/>
          <w:bCs/>
          <w:lang w:val="en-US"/>
        </w:rPr>
        <w:t xml:space="preserve">in order </w:t>
      </w:r>
      <w:r w:rsidR="000D368D" w:rsidRPr="00166FD4">
        <w:rPr>
          <w:rFonts w:ascii="Times New Roman" w:eastAsia="Times New Roman" w:hAnsi="Times New Roman" w:cs="Times New Roman"/>
          <w:bCs/>
          <w:lang w:val="en-US"/>
        </w:rPr>
        <w:t xml:space="preserve">to </w:t>
      </w:r>
      <w:r w:rsidR="008F3C41" w:rsidRPr="00166FD4">
        <w:rPr>
          <w:rFonts w:ascii="Times New Roman" w:eastAsia="Times New Roman" w:hAnsi="Times New Roman" w:cs="Times New Roman"/>
          <w:bCs/>
          <w:lang w:val="en-US"/>
        </w:rPr>
        <w:t>take a sample</w:t>
      </w:r>
      <w:r w:rsidR="005F6BA3" w:rsidRPr="00166FD4">
        <w:rPr>
          <w:rFonts w:ascii="Times New Roman" w:eastAsia="Times New Roman" w:hAnsi="Times New Roman" w:cs="Times New Roman"/>
          <w:bCs/>
          <w:lang w:val="en-US"/>
        </w:rPr>
        <w:t>.</w:t>
      </w:r>
    </w:p>
    <w:p w:rsidR="00A44EAA" w:rsidRPr="00CF2927" w:rsidRDefault="00A44EAA" w:rsidP="00400A6F">
      <w:pPr>
        <w:spacing w:line="360" w:lineRule="auto"/>
        <w:rPr>
          <w:rFonts w:ascii="Times New Roman" w:eastAsia="Times New Roman" w:hAnsi="Times New Roman" w:cs="Times New Roman"/>
          <w:lang w:val="en-US"/>
        </w:rPr>
      </w:pPr>
      <w:bookmarkStart w:id="16" w:name="_Toc45548818"/>
    </w:p>
    <w:p w:rsidR="00F94A10" w:rsidRPr="00CF2927" w:rsidRDefault="00113F4D" w:rsidP="00400A6F">
      <w:pPr>
        <w:pStyle w:val="Heading3"/>
        <w:rPr>
          <w:b w:val="0"/>
          <w:lang w:val="en-US"/>
        </w:rPr>
      </w:pPr>
      <w:r w:rsidRPr="00CF2927">
        <w:rPr>
          <w:lang w:val="en-US"/>
        </w:rPr>
        <w:t>2</w:t>
      </w:r>
      <w:r w:rsidR="00AD23D0" w:rsidRPr="00CF2927">
        <w:rPr>
          <w:lang w:val="en-US"/>
        </w:rPr>
        <w:t>.</w:t>
      </w:r>
      <w:r w:rsidR="005F6BA3" w:rsidRPr="00CF2927">
        <w:rPr>
          <w:lang w:val="en-US"/>
        </w:rPr>
        <w:t>3</w:t>
      </w:r>
      <w:r w:rsidR="00AD23D0" w:rsidRPr="00CF2927">
        <w:rPr>
          <w:lang w:val="en-US"/>
        </w:rPr>
        <w:t xml:space="preserve"> Is it possible to distinguish between features associated with the original assembly </w:t>
      </w:r>
      <w:r w:rsidR="00C7363E" w:rsidRPr="00CF2927">
        <w:rPr>
          <w:lang w:val="en-US"/>
        </w:rPr>
        <w:t xml:space="preserve">in the foundry </w:t>
      </w:r>
      <w:r w:rsidR="00AD23D0" w:rsidRPr="00CF2927">
        <w:rPr>
          <w:lang w:val="en-US"/>
        </w:rPr>
        <w:t xml:space="preserve">and </w:t>
      </w:r>
      <w:r w:rsidR="008F3C41" w:rsidRPr="00CF2927">
        <w:rPr>
          <w:lang w:val="en-US"/>
        </w:rPr>
        <w:t>join</w:t>
      </w:r>
      <w:r w:rsidR="00C40C99" w:rsidRPr="00CF2927">
        <w:rPr>
          <w:lang w:val="en-US"/>
        </w:rPr>
        <w:t>t</w:t>
      </w:r>
      <w:r w:rsidR="008F3C41" w:rsidRPr="00CF2927">
        <w:rPr>
          <w:lang w:val="en-US"/>
        </w:rPr>
        <w:t xml:space="preserve">s linked to </w:t>
      </w:r>
      <w:r w:rsidR="00AD23D0" w:rsidRPr="00CF2927">
        <w:rPr>
          <w:lang w:val="en-US"/>
        </w:rPr>
        <w:t>later repairs?</w:t>
      </w:r>
      <w:bookmarkEnd w:id="16"/>
    </w:p>
    <w:p w:rsidR="00C468B9" w:rsidRPr="00CF2927" w:rsidRDefault="00652E07" w:rsidP="00400A6F">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lang w:val="en-US" w:eastAsia="en-US"/>
        </w:rPr>
      </w:pPr>
      <w:r w:rsidRPr="00CF2927">
        <w:rPr>
          <w:rFonts w:ascii="Times New Roman" w:eastAsia="Times New Roman" w:hAnsi="Times New Roman" w:cs="Times New Roman"/>
          <w:lang w:val="en-US" w:eastAsia="en-US"/>
        </w:rPr>
        <w:t>Elements such as tenons or sleeves cast with the bulk of the sculpture to accommodate the securing of a limb suggest that the figure was designed to be cast in parts.</w:t>
      </w:r>
    </w:p>
    <w:p w:rsidR="00C468B9" w:rsidRPr="00CF2927" w:rsidRDefault="00652E07" w:rsidP="00400A6F">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lang w:val="en-US" w:eastAsia="en-US"/>
        </w:rPr>
      </w:pPr>
      <w:r w:rsidRPr="00CF2927">
        <w:rPr>
          <w:rFonts w:ascii="Times New Roman" w:eastAsia="Times New Roman" w:hAnsi="Times New Roman" w:cs="Times New Roman"/>
          <w:lang w:val="en-US"/>
        </w:rPr>
        <w:t xml:space="preserve">Repairs undertaken at a later date are sometimes made of a significantly different </w:t>
      </w:r>
      <w:r w:rsidRPr="00CF2927">
        <w:rPr>
          <w:rFonts w:ascii="Times New Roman" w:eastAsia="Times New Roman" w:hAnsi="Times New Roman" w:cs="Times New Roman"/>
          <w:lang w:val="en-US"/>
        </w:rPr>
        <w:lastRenderedPageBreak/>
        <w:t>alloy than the original. This usually shows up in the manner used to attach the repairs and through differences in color.</w:t>
      </w:r>
    </w:p>
    <w:p w:rsidR="00C468B9" w:rsidRPr="00CF2927" w:rsidRDefault="00652E07" w:rsidP="00400A6F">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lang w:val="en-US" w:eastAsia="en-US"/>
        </w:rPr>
      </w:pPr>
      <w:r w:rsidRPr="00CF2927">
        <w:rPr>
          <w:rFonts w:ascii="Times New Roman" w:eastAsia="Times New Roman" w:hAnsi="Times New Roman" w:cs="Times New Roman"/>
          <w:lang w:val="en-US"/>
        </w:rPr>
        <w:t xml:space="preserve">If significant time has elapsed, the difference in or lack of </w:t>
      </w:r>
      <w:r w:rsidRPr="007B56B3">
        <w:rPr>
          <w:rFonts w:ascii="Times New Roman" w:eastAsia="Times New Roman" w:hAnsi="Times New Roman" w:cs="Times New Roman"/>
          <w:lang w:val="en-US"/>
        </w:rPr>
        <w:t xml:space="preserve">patina </w:t>
      </w:r>
      <w:r w:rsidRPr="00CF2927">
        <w:rPr>
          <w:rFonts w:ascii="Times New Roman" w:eastAsia="Times New Roman" w:hAnsi="Times New Roman" w:cs="Times New Roman"/>
          <w:lang w:val="en-US"/>
        </w:rPr>
        <w:t>on the new repairs may help to identify them.</w:t>
      </w:r>
    </w:p>
    <w:p w:rsidR="00C468B9" w:rsidRPr="00CF2927" w:rsidRDefault="00652E07" w:rsidP="00400A6F">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lang w:val="en-US" w:eastAsia="en-US"/>
        </w:rPr>
      </w:pPr>
      <w:r w:rsidRPr="00CF2927">
        <w:rPr>
          <w:rFonts w:ascii="Times New Roman" w:eastAsia="Times New Roman" w:hAnsi="Times New Roman" w:cs="Times New Roman"/>
          <w:lang w:val="en-US"/>
        </w:rPr>
        <w:t>If the object dates to before the mid-nineteenth century, repairs attached using more modern methods such as machine-made screws and bolts will be identifiable as new.</w:t>
      </w:r>
    </w:p>
    <w:p w:rsidR="00C468B9" w:rsidRPr="00CF2927" w:rsidRDefault="00652E07" w:rsidP="00400A6F">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eastAsia="Times New Roman" w:hAnsi="Times New Roman" w:cs="Times New Roman"/>
          <w:lang w:val="en-US" w:eastAsia="en-US"/>
        </w:rPr>
      </w:pPr>
      <w:r w:rsidRPr="00CF2927">
        <w:rPr>
          <w:rFonts w:ascii="Times New Roman" w:hAnsi="Times New Roman" w:cs="Times New Roman"/>
          <w:lang w:val="en-US"/>
        </w:rPr>
        <w:t>It is often possible to distinguish modern solders by their composition, which might include elements that have only been available in recent times</w:t>
      </w:r>
      <w:r w:rsidR="004F0B17" w:rsidRPr="00CF2927">
        <w:rPr>
          <w:rFonts w:ascii="Times New Roman" w:hAnsi="Times New Roman" w:cs="Times New Roman"/>
          <w:lang w:val="en-US"/>
        </w:rPr>
        <w:t>,</w:t>
      </w:r>
      <w:r w:rsidRPr="00CF2927">
        <w:rPr>
          <w:rFonts w:ascii="Times New Roman" w:hAnsi="Times New Roman" w:cs="Times New Roman"/>
          <w:lang w:val="en-US"/>
        </w:rPr>
        <w:t xml:space="preserve"> </w:t>
      </w:r>
      <w:r w:rsidR="004F0B17" w:rsidRPr="00CF2927">
        <w:rPr>
          <w:rFonts w:ascii="Times New Roman" w:hAnsi="Times New Roman" w:cs="Times New Roman"/>
          <w:lang w:val="en-US"/>
        </w:rPr>
        <w:t>but</w:t>
      </w:r>
      <w:r w:rsidRPr="00CF2927">
        <w:rPr>
          <w:rFonts w:ascii="Times New Roman" w:hAnsi="Times New Roman" w:cs="Times New Roman"/>
          <w:lang w:val="en-US"/>
        </w:rPr>
        <w:t xml:space="preserve"> this requires analysis.</w:t>
      </w:r>
    </w:p>
    <w:p w:rsidR="00AD23D0" w:rsidRPr="00CF2927" w:rsidRDefault="00AD23D0" w:rsidP="00400A6F">
      <w:pPr>
        <w:spacing w:line="360" w:lineRule="auto"/>
        <w:rPr>
          <w:rFonts w:ascii="Times New Roman" w:eastAsia="Times New Roman" w:hAnsi="Times New Roman" w:cs="Times New Roman"/>
          <w:lang w:val="en-US"/>
        </w:rPr>
      </w:pPr>
    </w:p>
    <w:p w:rsidR="00343B86" w:rsidRPr="00CF2927" w:rsidRDefault="00802349" w:rsidP="00400A6F">
      <w:pPr>
        <w:pStyle w:val="Heading3"/>
        <w:rPr>
          <w:b w:val="0"/>
          <w:lang w:val="en-US"/>
        </w:rPr>
      </w:pPr>
      <w:bookmarkStart w:id="17" w:name="_Toc45548819"/>
      <w:r w:rsidRPr="00CF2927">
        <w:rPr>
          <w:lang w:val="en-US"/>
        </w:rPr>
        <w:t>2</w:t>
      </w:r>
      <w:r w:rsidR="631A3407" w:rsidRPr="00CF2927">
        <w:rPr>
          <w:lang w:val="en-US"/>
        </w:rPr>
        <w:t>.</w:t>
      </w:r>
      <w:r w:rsidR="005F6BA3" w:rsidRPr="00CF2927">
        <w:rPr>
          <w:lang w:val="en-US"/>
        </w:rPr>
        <w:t>4</w:t>
      </w:r>
      <w:r w:rsidR="631A3407" w:rsidRPr="00CF2927">
        <w:rPr>
          <w:lang w:val="en-US"/>
        </w:rPr>
        <w:t xml:space="preserve"> </w:t>
      </w:r>
      <w:r w:rsidR="00FD1472" w:rsidRPr="00CF2927">
        <w:rPr>
          <w:lang w:val="en-US"/>
        </w:rPr>
        <w:t xml:space="preserve">What can </w:t>
      </w:r>
      <w:r w:rsidR="00EF18A1" w:rsidRPr="00CF2927">
        <w:rPr>
          <w:lang w:val="en-US"/>
        </w:rPr>
        <w:t xml:space="preserve">we learn by investigating the </w:t>
      </w:r>
      <w:bookmarkEnd w:id="10"/>
      <w:bookmarkEnd w:id="11"/>
      <w:r w:rsidR="008F3C41" w:rsidRPr="00CF2927">
        <w:rPr>
          <w:lang w:val="en-US"/>
        </w:rPr>
        <w:t>way in which a sculpture is assembled</w:t>
      </w:r>
      <w:r w:rsidR="00EF18A1" w:rsidRPr="00CF2927">
        <w:rPr>
          <w:lang w:val="en-US"/>
        </w:rPr>
        <w:t>? Can it</w:t>
      </w:r>
      <w:r w:rsidR="00FD1472" w:rsidRPr="00CF2927">
        <w:rPr>
          <w:lang w:val="en-US"/>
        </w:rPr>
        <w:t xml:space="preserve"> </w:t>
      </w:r>
      <w:r w:rsidR="00EF18A1" w:rsidRPr="00CF2927">
        <w:rPr>
          <w:lang w:val="en-US"/>
        </w:rPr>
        <w:t xml:space="preserve">indicate something </w:t>
      </w:r>
      <w:r w:rsidR="00FD1472" w:rsidRPr="00CF2927">
        <w:rPr>
          <w:lang w:val="en-US"/>
        </w:rPr>
        <w:t>about the workshop</w:t>
      </w:r>
      <w:r w:rsidR="00946E47" w:rsidRPr="00CF2927">
        <w:rPr>
          <w:lang w:val="en-US"/>
        </w:rPr>
        <w:t xml:space="preserve"> or</w:t>
      </w:r>
      <w:r w:rsidR="00FD1472" w:rsidRPr="00CF2927">
        <w:rPr>
          <w:lang w:val="en-US"/>
        </w:rPr>
        <w:t xml:space="preserve"> the period?</w:t>
      </w:r>
      <w:bookmarkEnd w:id="17"/>
    </w:p>
    <w:p w:rsidR="00454874" w:rsidRPr="00CF2927" w:rsidRDefault="00EF18A1" w:rsidP="00400A6F">
      <w:pPr>
        <w:spacing w:line="360" w:lineRule="auto"/>
        <w:rPr>
          <w:rFonts w:ascii="Times New Roman" w:eastAsia="Times New Roman" w:hAnsi="Times New Roman" w:cs="Times New Roman"/>
          <w:lang w:val="en-US"/>
        </w:rPr>
      </w:pPr>
      <w:r w:rsidRPr="00CF2927">
        <w:rPr>
          <w:rFonts w:ascii="Times New Roman" w:eastAsia="Times New Roman" w:hAnsi="Times New Roman" w:cs="Times New Roman"/>
          <w:lang w:val="en-US"/>
        </w:rPr>
        <w:t xml:space="preserve">The very fact of a sculpture having been cast in sections </w:t>
      </w:r>
      <w:r w:rsidR="00605AA7" w:rsidRPr="00CF2927">
        <w:rPr>
          <w:rFonts w:ascii="Times New Roman" w:eastAsia="Times New Roman" w:hAnsi="Times New Roman" w:cs="Times New Roman"/>
          <w:lang w:val="en-US"/>
        </w:rPr>
        <w:t xml:space="preserve">may be specific to a period, </w:t>
      </w:r>
      <w:r w:rsidR="00F84A14" w:rsidRPr="00CF2927">
        <w:rPr>
          <w:rFonts w:ascii="Times New Roman" w:eastAsia="Times New Roman" w:hAnsi="Times New Roman" w:cs="Times New Roman"/>
          <w:lang w:val="en-US"/>
        </w:rPr>
        <w:t xml:space="preserve">and therefore provide </w:t>
      </w:r>
      <w:r w:rsidR="00605AA7" w:rsidRPr="00CF2927">
        <w:rPr>
          <w:rFonts w:ascii="Times New Roman" w:eastAsia="Times New Roman" w:hAnsi="Times New Roman" w:cs="Times New Roman"/>
          <w:lang w:val="en-US"/>
        </w:rPr>
        <w:t>an initial indication of the date of production.</w:t>
      </w:r>
      <w:r w:rsidR="006C2BE4" w:rsidRPr="00CF2927">
        <w:rPr>
          <w:rStyle w:val="EndnoteReference"/>
          <w:rFonts w:ascii="Times New Roman" w:eastAsia="Times New Roman" w:hAnsi="Times New Roman" w:cs="Times New Roman"/>
          <w:lang w:val="en-US"/>
        </w:rPr>
        <w:endnoteReference w:id="12"/>
      </w:r>
      <w:r w:rsidR="00605AA7" w:rsidRPr="00CF2927">
        <w:rPr>
          <w:rFonts w:ascii="Times New Roman" w:eastAsia="Times New Roman" w:hAnsi="Times New Roman" w:cs="Times New Roman"/>
          <w:lang w:val="en-US"/>
        </w:rPr>
        <w:t xml:space="preserve"> </w:t>
      </w:r>
      <w:r w:rsidR="00F84A14" w:rsidRPr="00CF2927">
        <w:rPr>
          <w:rFonts w:ascii="Times New Roman" w:eastAsia="Times New Roman" w:hAnsi="Times New Roman" w:cs="Times New Roman"/>
          <w:lang w:val="en-US"/>
        </w:rPr>
        <w:t>The sequence</w:t>
      </w:r>
      <w:r w:rsidR="006F1570" w:rsidRPr="00CF2927">
        <w:rPr>
          <w:rFonts w:ascii="Times New Roman" w:eastAsia="Times New Roman" w:hAnsi="Times New Roman" w:cs="Times New Roman"/>
          <w:lang w:val="en-US"/>
        </w:rPr>
        <w:t xml:space="preserve"> and method by</w:t>
      </w:r>
      <w:r w:rsidR="00F84A14" w:rsidRPr="00CF2927">
        <w:rPr>
          <w:rFonts w:ascii="Times New Roman" w:eastAsia="Times New Roman" w:hAnsi="Times New Roman" w:cs="Times New Roman"/>
          <w:lang w:val="en-US"/>
        </w:rPr>
        <w:t xml:space="preserve"> which </w:t>
      </w:r>
      <w:r w:rsidR="006121C9">
        <w:rPr>
          <w:rFonts w:ascii="Times New Roman" w:eastAsia="Times New Roman" w:hAnsi="Times New Roman" w:cs="Times New Roman"/>
          <w:lang w:val="en-US"/>
        </w:rPr>
        <w:t xml:space="preserve">a </w:t>
      </w:r>
      <w:r w:rsidR="00F84A14" w:rsidRPr="00CF2927">
        <w:rPr>
          <w:rFonts w:ascii="Times New Roman" w:eastAsia="Times New Roman" w:hAnsi="Times New Roman" w:cs="Times New Roman"/>
          <w:lang w:val="en-US"/>
        </w:rPr>
        <w:t xml:space="preserve">sculpture </w:t>
      </w:r>
      <w:r w:rsidR="00946E47" w:rsidRPr="00CF2927">
        <w:rPr>
          <w:rFonts w:ascii="Times New Roman" w:eastAsia="Times New Roman" w:hAnsi="Times New Roman" w:cs="Times New Roman"/>
          <w:lang w:val="en-US"/>
        </w:rPr>
        <w:t xml:space="preserve">was </w:t>
      </w:r>
      <w:r w:rsidR="00F84A14" w:rsidRPr="00CF2927">
        <w:rPr>
          <w:rFonts w:ascii="Times New Roman" w:eastAsia="Times New Roman" w:hAnsi="Times New Roman" w:cs="Times New Roman"/>
          <w:lang w:val="en-US"/>
        </w:rPr>
        <w:t>assembled</w:t>
      </w:r>
      <w:r w:rsidR="00F254A5" w:rsidRPr="00CF2927">
        <w:rPr>
          <w:rFonts w:ascii="Times New Roman" w:eastAsia="Times New Roman" w:hAnsi="Times New Roman" w:cs="Times New Roman"/>
          <w:lang w:val="en-US"/>
        </w:rPr>
        <w:t xml:space="preserve"> </w:t>
      </w:r>
      <w:r w:rsidR="00C842B3" w:rsidRPr="00CF2927">
        <w:rPr>
          <w:rFonts w:ascii="Times New Roman" w:eastAsia="Times New Roman" w:hAnsi="Times New Roman" w:cs="Times New Roman"/>
          <w:lang w:val="en-US"/>
        </w:rPr>
        <w:t xml:space="preserve">may be </w:t>
      </w:r>
      <w:r w:rsidR="00F84A14" w:rsidRPr="00CF2927">
        <w:rPr>
          <w:rFonts w:ascii="Times New Roman" w:eastAsia="Times New Roman" w:hAnsi="Times New Roman" w:cs="Times New Roman"/>
          <w:lang w:val="en-US"/>
        </w:rPr>
        <w:t>characteristic of</w:t>
      </w:r>
      <w:r w:rsidR="00C842B3" w:rsidRPr="00CF2927">
        <w:rPr>
          <w:rFonts w:ascii="Times New Roman" w:eastAsia="Times New Roman" w:hAnsi="Times New Roman" w:cs="Times New Roman"/>
          <w:lang w:val="en-US"/>
        </w:rPr>
        <w:t xml:space="preserve"> a foundry, workshop, </w:t>
      </w:r>
      <w:r w:rsidR="000C0030" w:rsidRPr="00CF2927">
        <w:rPr>
          <w:rFonts w:ascii="Times New Roman" w:eastAsia="Times New Roman" w:hAnsi="Times New Roman" w:cs="Times New Roman"/>
          <w:lang w:val="en-US"/>
        </w:rPr>
        <w:t xml:space="preserve">or </w:t>
      </w:r>
      <w:r w:rsidR="00454874" w:rsidRPr="00CF2927">
        <w:rPr>
          <w:rFonts w:ascii="Times New Roman" w:eastAsia="Times New Roman" w:hAnsi="Times New Roman" w:cs="Times New Roman"/>
          <w:lang w:val="en-US"/>
        </w:rPr>
        <w:t>period</w:t>
      </w:r>
      <w:r w:rsidR="00F84A14" w:rsidRPr="00CF2927">
        <w:rPr>
          <w:rFonts w:ascii="Times New Roman" w:eastAsia="Times New Roman" w:hAnsi="Times New Roman" w:cs="Times New Roman"/>
          <w:lang w:val="en-US"/>
        </w:rPr>
        <w:t xml:space="preserve">. It may </w:t>
      </w:r>
      <w:r w:rsidRPr="00CF2927">
        <w:rPr>
          <w:rFonts w:ascii="Times New Roman" w:eastAsia="Times New Roman" w:hAnsi="Times New Roman" w:cs="Times New Roman"/>
          <w:lang w:val="en-US"/>
        </w:rPr>
        <w:t xml:space="preserve">reflect </w:t>
      </w:r>
      <w:r w:rsidR="00F84A14" w:rsidRPr="00CF2927">
        <w:rPr>
          <w:rFonts w:ascii="Times New Roman" w:eastAsia="Times New Roman" w:hAnsi="Times New Roman" w:cs="Times New Roman"/>
          <w:lang w:val="en-US"/>
        </w:rPr>
        <w:t xml:space="preserve">a </w:t>
      </w:r>
      <w:r w:rsidR="00652E07" w:rsidRPr="00CF2927">
        <w:rPr>
          <w:rFonts w:ascii="Times New Roman" w:eastAsia="Times New Roman" w:hAnsi="Times New Roman" w:cs="Times New Roman"/>
          <w:lang w:val="en-US"/>
        </w:rPr>
        <w:t>founder’s</w:t>
      </w:r>
      <w:r w:rsidR="00454874" w:rsidRPr="00CF2927">
        <w:rPr>
          <w:rFonts w:ascii="Times New Roman" w:eastAsia="Times New Roman" w:hAnsi="Times New Roman" w:cs="Times New Roman"/>
          <w:lang w:val="en-US"/>
        </w:rPr>
        <w:t xml:space="preserve"> ability </w:t>
      </w:r>
      <w:r w:rsidR="00752C3F" w:rsidRPr="00CF2927">
        <w:rPr>
          <w:rFonts w:ascii="Times New Roman" w:eastAsia="Times New Roman" w:hAnsi="Times New Roman" w:cs="Times New Roman"/>
          <w:lang w:val="en-US"/>
        </w:rPr>
        <w:t xml:space="preserve">to cast large pieces </w:t>
      </w:r>
      <w:r w:rsidR="00454874" w:rsidRPr="00CF2927">
        <w:rPr>
          <w:rFonts w:ascii="Times New Roman" w:eastAsia="Times New Roman" w:hAnsi="Times New Roman" w:cs="Times New Roman"/>
          <w:lang w:val="en-US"/>
        </w:rPr>
        <w:t xml:space="preserve">or indicate preferences for certain types of complex </w:t>
      </w:r>
      <w:r w:rsidR="00456CE8">
        <w:rPr>
          <w:rFonts w:ascii="Times New Roman" w:eastAsia="Times New Roman" w:hAnsi="Times New Roman" w:cs="Times New Roman"/>
          <w:lang w:val="en-US"/>
        </w:rPr>
        <w:t>%%</w:t>
      </w:r>
      <w:r w:rsidR="00652E07" w:rsidRPr="00456CE8">
        <w:rPr>
          <w:rFonts w:ascii="Times New Roman" w:eastAsia="Times New Roman" w:hAnsi="Times New Roman" w:cs="Times New Roman"/>
          <w:lang w:val="en-US"/>
        </w:rPr>
        <w:t>molds</w:t>
      </w:r>
      <w:r w:rsidR="00456CE8">
        <w:rPr>
          <w:rFonts w:ascii="Times New Roman" w:eastAsia="Times New Roman" w:hAnsi="Times New Roman" w:cs="Times New Roman"/>
          <w:lang w:val="en-US"/>
        </w:rPr>
        <w:t>%%</w:t>
      </w:r>
      <w:r w:rsidR="00454874" w:rsidRPr="00CF2927">
        <w:rPr>
          <w:rFonts w:ascii="Times New Roman" w:eastAsia="Times New Roman" w:hAnsi="Times New Roman" w:cs="Times New Roman"/>
          <w:lang w:val="en-US"/>
        </w:rPr>
        <w:t xml:space="preserve">, idiosyncratic </w:t>
      </w:r>
      <w:r w:rsidR="00050F6D" w:rsidRPr="00CF2927">
        <w:rPr>
          <w:rFonts w:ascii="Times New Roman" w:eastAsia="Times New Roman" w:hAnsi="Times New Roman" w:cs="Times New Roman"/>
          <w:lang w:val="en-US"/>
        </w:rPr>
        <w:t>spru</w:t>
      </w:r>
      <w:r w:rsidR="006F1570" w:rsidRPr="00CF2927">
        <w:rPr>
          <w:rFonts w:ascii="Times New Roman" w:eastAsia="Times New Roman" w:hAnsi="Times New Roman" w:cs="Times New Roman"/>
          <w:lang w:val="en-US"/>
        </w:rPr>
        <w:t>e</w:t>
      </w:r>
      <w:r w:rsidR="00454874" w:rsidRPr="00CF2927">
        <w:rPr>
          <w:rFonts w:ascii="Times New Roman" w:eastAsia="Times New Roman" w:hAnsi="Times New Roman" w:cs="Times New Roman"/>
          <w:lang w:val="en-US"/>
        </w:rPr>
        <w:t xml:space="preserve">ing systems, and mastery of efficient joining processes. </w:t>
      </w:r>
      <w:r w:rsidR="006F1570" w:rsidRPr="00CF2927">
        <w:rPr>
          <w:rFonts w:ascii="Times New Roman" w:eastAsia="Times New Roman" w:hAnsi="Times New Roman" w:cs="Times New Roman"/>
          <w:lang w:val="en-US"/>
        </w:rPr>
        <w:t>T</w:t>
      </w:r>
      <w:r w:rsidRPr="00CF2927">
        <w:rPr>
          <w:rFonts w:ascii="Times New Roman" w:eastAsia="Times New Roman" w:hAnsi="Times New Roman" w:cs="Times New Roman"/>
          <w:lang w:val="en-US"/>
        </w:rPr>
        <w:t xml:space="preserve">o date </w:t>
      </w:r>
      <w:r w:rsidR="00454874" w:rsidRPr="00CF2927">
        <w:rPr>
          <w:rFonts w:ascii="Times New Roman" w:eastAsia="Times New Roman" w:hAnsi="Times New Roman" w:cs="Times New Roman"/>
          <w:lang w:val="en-US"/>
        </w:rPr>
        <w:t xml:space="preserve">not enough studies have been carried out </w:t>
      </w:r>
      <w:r w:rsidR="000035C4" w:rsidRPr="00CF2927">
        <w:rPr>
          <w:rFonts w:ascii="Times New Roman" w:eastAsia="Times New Roman" w:hAnsi="Times New Roman" w:cs="Times New Roman"/>
          <w:lang w:val="en-US"/>
        </w:rPr>
        <w:t xml:space="preserve">on </w:t>
      </w:r>
      <w:r w:rsidR="006F1570" w:rsidRPr="00CF2927">
        <w:rPr>
          <w:rFonts w:ascii="Times New Roman" w:eastAsia="Times New Roman" w:hAnsi="Times New Roman" w:cs="Times New Roman"/>
          <w:lang w:val="en-US"/>
        </w:rPr>
        <w:t xml:space="preserve">related bronzes with </w:t>
      </w:r>
      <w:r w:rsidR="00454874" w:rsidRPr="00CF2927">
        <w:rPr>
          <w:rFonts w:ascii="Times New Roman" w:eastAsia="Times New Roman" w:hAnsi="Times New Roman" w:cs="Times New Roman"/>
          <w:lang w:val="en-US"/>
        </w:rPr>
        <w:t xml:space="preserve">documentation </w:t>
      </w:r>
      <w:r w:rsidR="006F1570" w:rsidRPr="00CF2927">
        <w:rPr>
          <w:rFonts w:ascii="Times New Roman" w:eastAsia="Times New Roman" w:hAnsi="Times New Roman" w:cs="Times New Roman"/>
          <w:lang w:val="en-US"/>
        </w:rPr>
        <w:t xml:space="preserve">using </w:t>
      </w:r>
      <w:r w:rsidR="00454874" w:rsidRPr="00CF2927">
        <w:rPr>
          <w:rFonts w:ascii="Times New Roman" w:eastAsia="Times New Roman" w:hAnsi="Times New Roman" w:cs="Times New Roman"/>
          <w:lang w:val="en-US"/>
        </w:rPr>
        <w:t>casting plan</w:t>
      </w:r>
      <w:r w:rsidR="006F1570" w:rsidRPr="00CF2927">
        <w:rPr>
          <w:rFonts w:ascii="Times New Roman" w:eastAsia="Times New Roman" w:hAnsi="Times New Roman" w:cs="Times New Roman"/>
          <w:lang w:val="en-US"/>
        </w:rPr>
        <w:t>s</w:t>
      </w:r>
      <w:r w:rsidR="00454874" w:rsidRPr="00CF2927">
        <w:rPr>
          <w:rFonts w:ascii="Times New Roman" w:eastAsia="Times New Roman" w:hAnsi="Times New Roman" w:cs="Times New Roman"/>
          <w:lang w:val="en-US"/>
        </w:rPr>
        <w:t xml:space="preserve"> to characterize a workshop or period.</w:t>
      </w:r>
      <w:r w:rsidR="00174EC1" w:rsidRPr="00CF2927">
        <w:rPr>
          <w:rFonts w:ascii="Times New Roman" w:eastAsia="Times New Roman" w:hAnsi="Times New Roman" w:cs="Times New Roman"/>
          <w:lang w:val="en-US"/>
        </w:rPr>
        <w:t xml:space="preserve"> Adopting the practice of making a </w:t>
      </w:r>
      <w:r w:rsidR="00652E07" w:rsidRPr="00CF2927">
        <w:rPr>
          <w:rFonts w:ascii="Times New Roman" w:eastAsia="Times New Roman" w:hAnsi="Times New Roman" w:cs="Times New Roman"/>
          <w:lang w:val="en-US"/>
        </w:rPr>
        <w:t>casting plan</w:t>
      </w:r>
      <w:r w:rsidR="00174EC1" w:rsidRPr="00CF2927">
        <w:rPr>
          <w:rFonts w:ascii="Times New Roman" w:eastAsia="Times New Roman" w:hAnsi="Times New Roman" w:cs="Times New Roman"/>
          <w:lang w:val="en-US"/>
        </w:rPr>
        <w:t xml:space="preserve"> to document the separately cast elements of a sculpture could be helpful in comparing the joining methods used.</w:t>
      </w:r>
    </w:p>
    <w:p w:rsidR="00454874" w:rsidRPr="00CF2927" w:rsidRDefault="00454874" w:rsidP="00400A6F">
      <w:pPr>
        <w:spacing w:line="360" w:lineRule="auto"/>
        <w:rPr>
          <w:rFonts w:ascii="Times New Roman" w:eastAsia="Times New Roman" w:hAnsi="Times New Roman" w:cs="Times New Roman"/>
          <w:lang w:val="en-US"/>
        </w:rPr>
      </w:pPr>
    </w:p>
    <w:p w:rsidR="009768AB" w:rsidRPr="00CF2927" w:rsidRDefault="00AE71A3" w:rsidP="00400A6F">
      <w:pPr>
        <w:pStyle w:val="Heading3"/>
        <w:rPr>
          <w:b w:val="0"/>
          <w:lang w:val="en-US"/>
        </w:rPr>
      </w:pPr>
      <w:bookmarkStart w:id="18" w:name="_Toc45548820"/>
      <w:r w:rsidRPr="00CF2927">
        <w:rPr>
          <w:lang w:val="en-US"/>
        </w:rPr>
        <w:t>2</w:t>
      </w:r>
      <w:r w:rsidR="00172EE8" w:rsidRPr="00CF2927">
        <w:rPr>
          <w:lang w:val="en-US"/>
        </w:rPr>
        <w:t>.</w:t>
      </w:r>
      <w:r w:rsidR="005F6BA3" w:rsidRPr="00CF2927">
        <w:rPr>
          <w:lang w:val="en-US"/>
        </w:rPr>
        <w:t>5</w:t>
      </w:r>
      <w:r w:rsidR="00172EE8" w:rsidRPr="00CF2927">
        <w:rPr>
          <w:lang w:val="en-US"/>
        </w:rPr>
        <w:t xml:space="preserve"> What can the assembly technique tell </w:t>
      </w:r>
      <w:r w:rsidR="009768AB" w:rsidRPr="00CF2927">
        <w:rPr>
          <w:lang w:val="en-US"/>
        </w:rPr>
        <w:t xml:space="preserve">us </w:t>
      </w:r>
      <w:r w:rsidR="00172EE8" w:rsidRPr="00CF2927">
        <w:rPr>
          <w:lang w:val="en-US"/>
        </w:rPr>
        <w:t>about the workshop</w:t>
      </w:r>
      <w:r w:rsidR="00946E47" w:rsidRPr="00CF2927">
        <w:rPr>
          <w:lang w:val="en-US"/>
        </w:rPr>
        <w:t xml:space="preserve"> or</w:t>
      </w:r>
      <w:r w:rsidR="00172EE8" w:rsidRPr="00CF2927">
        <w:rPr>
          <w:lang w:val="en-US"/>
        </w:rPr>
        <w:t xml:space="preserve"> the period?</w:t>
      </w:r>
      <w:bookmarkEnd w:id="18"/>
    </w:p>
    <w:p w:rsidR="00172EE8" w:rsidRPr="00CF2927" w:rsidRDefault="00D375DC" w:rsidP="00400A6F">
      <w:pPr>
        <w:spacing w:line="360" w:lineRule="auto"/>
        <w:rPr>
          <w:rFonts w:ascii="Times New Roman" w:hAnsi="Times New Roman" w:cs="Times New Roman"/>
          <w:highlight w:val="yellow"/>
          <w:lang w:val="en-US"/>
        </w:rPr>
      </w:pPr>
      <w:r w:rsidRPr="00CF2927">
        <w:rPr>
          <w:rFonts w:ascii="Times New Roman" w:hAnsi="Times New Roman" w:cs="Times New Roman"/>
          <w:lang w:val="en-US"/>
        </w:rPr>
        <w:t>A number of assembly techniques such as sleeve</w:t>
      </w:r>
      <w:r w:rsidR="009C0573" w:rsidRPr="00CF2927">
        <w:rPr>
          <w:rFonts w:ascii="Times New Roman" w:hAnsi="Times New Roman" w:cs="Times New Roman"/>
          <w:lang w:val="en-US"/>
        </w:rPr>
        <w:t xml:space="preserve"> </w:t>
      </w:r>
      <w:r w:rsidRPr="00CF2927">
        <w:rPr>
          <w:rFonts w:ascii="Times New Roman" w:hAnsi="Times New Roman" w:cs="Times New Roman"/>
          <w:lang w:val="en-US"/>
        </w:rPr>
        <w:t>join</w:t>
      </w:r>
      <w:r w:rsidR="00001313" w:rsidRPr="00CF2927">
        <w:rPr>
          <w:rFonts w:ascii="Times New Roman" w:hAnsi="Times New Roman" w:cs="Times New Roman"/>
          <w:lang w:val="en-US"/>
        </w:rPr>
        <w:t>t</w:t>
      </w:r>
      <w:r w:rsidRPr="00CF2927">
        <w:rPr>
          <w:rFonts w:ascii="Times New Roman" w:hAnsi="Times New Roman" w:cs="Times New Roman"/>
          <w:lang w:val="en-US"/>
        </w:rPr>
        <w:t>s are ubiqui</w:t>
      </w:r>
      <w:r w:rsidR="000035C4" w:rsidRPr="00CF2927">
        <w:rPr>
          <w:rFonts w:ascii="Times New Roman" w:hAnsi="Times New Roman" w:cs="Times New Roman"/>
          <w:lang w:val="en-US"/>
        </w:rPr>
        <w:t>tous</w:t>
      </w:r>
      <w:r w:rsidRPr="00CF2927">
        <w:rPr>
          <w:rFonts w:ascii="Times New Roman" w:hAnsi="Times New Roman" w:cs="Times New Roman"/>
          <w:lang w:val="en-US"/>
        </w:rPr>
        <w:t xml:space="preserve"> </w:t>
      </w:r>
      <w:r w:rsidR="006F1570" w:rsidRPr="00CF2927">
        <w:rPr>
          <w:rFonts w:ascii="Times New Roman" w:hAnsi="Times New Roman" w:cs="Times New Roman"/>
          <w:lang w:val="en-US"/>
        </w:rPr>
        <w:t>throughout human production of bronzes</w:t>
      </w:r>
      <w:r w:rsidRPr="00CF2927">
        <w:rPr>
          <w:rFonts w:ascii="Times New Roman" w:hAnsi="Times New Roman" w:cs="Times New Roman"/>
          <w:lang w:val="en-US"/>
        </w:rPr>
        <w:t>. However, some</w:t>
      </w:r>
      <w:r w:rsidR="00172EE8" w:rsidRPr="00CF2927">
        <w:rPr>
          <w:rFonts w:ascii="Times New Roman" w:hAnsi="Times New Roman" w:cs="Times New Roman"/>
          <w:lang w:val="en-US"/>
        </w:rPr>
        <w:t xml:space="preserve"> may be specific </w:t>
      </w:r>
      <w:r w:rsidR="00DF7E4E" w:rsidRPr="00CF2927">
        <w:rPr>
          <w:rFonts w:ascii="Times New Roman" w:hAnsi="Times New Roman" w:cs="Times New Roman"/>
          <w:lang w:val="en-US"/>
        </w:rPr>
        <w:t xml:space="preserve">to a foundry </w:t>
      </w:r>
      <w:r w:rsidR="00172EE8" w:rsidRPr="00CF2927">
        <w:rPr>
          <w:rFonts w:ascii="Times New Roman" w:hAnsi="Times New Roman" w:cs="Times New Roman"/>
          <w:lang w:val="en-US"/>
        </w:rPr>
        <w:t>or characteristic</w:t>
      </w:r>
      <w:r w:rsidR="003E3C2F" w:rsidRPr="00CF2927">
        <w:rPr>
          <w:rFonts w:ascii="Times New Roman" w:hAnsi="Times New Roman" w:cs="Times New Roman"/>
          <w:lang w:val="en-US"/>
        </w:rPr>
        <w:t xml:space="preserve"> of a </w:t>
      </w:r>
      <w:r w:rsidR="00DF7E4E" w:rsidRPr="00CF2927">
        <w:rPr>
          <w:rFonts w:ascii="Times New Roman" w:hAnsi="Times New Roman" w:cs="Times New Roman"/>
          <w:lang w:val="en-US"/>
        </w:rPr>
        <w:t>culture</w:t>
      </w:r>
      <w:r w:rsidR="00172EE8" w:rsidRPr="00CF2927">
        <w:rPr>
          <w:rFonts w:ascii="Times New Roman" w:hAnsi="Times New Roman" w:cs="Times New Roman"/>
          <w:lang w:val="en-US"/>
        </w:rPr>
        <w:t>.</w:t>
      </w:r>
      <w:r w:rsidR="00605AA7" w:rsidRPr="00CF2927">
        <w:rPr>
          <w:rFonts w:ascii="Times New Roman" w:hAnsi="Times New Roman" w:cs="Times New Roman"/>
          <w:lang w:val="en-US"/>
        </w:rPr>
        <w:t xml:space="preserve"> </w:t>
      </w:r>
      <w:r w:rsidR="006F1570" w:rsidRPr="00CF2927">
        <w:rPr>
          <w:rFonts w:ascii="Times New Roman" w:hAnsi="Times New Roman" w:cs="Times New Roman"/>
          <w:lang w:val="en-US"/>
        </w:rPr>
        <w:t xml:space="preserve">For instance, flow fusion welding to date is only known to have been used </w:t>
      </w:r>
      <w:r w:rsidR="00174EC1" w:rsidRPr="00CF2927">
        <w:rPr>
          <w:rFonts w:ascii="Times New Roman" w:hAnsi="Times New Roman" w:cs="Times New Roman"/>
          <w:lang w:val="en-US"/>
        </w:rPr>
        <w:t>broadly in the fabrication of</w:t>
      </w:r>
      <w:r w:rsidR="006F1570" w:rsidRPr="00CF2927">
        <w:rPr>
          <w:rFonts w:ascii="Times New Roman" w:hAnsi="Times New Roman" w:cs="Times New Roman"/>
          <w:lang w:val="en-US"/>
        </w:rPr>
        <w:t xml:space="preserve"> bronzes </w:t>
      </w:r>
      <w:r w:rsidR="00174EC1" w:rsidRPr="00CF2927">
        <w:rPr>
          <w:rFonts w:ascii="Times New Roman" w:hAnsi="Times New Roman" w:cs="Times New Roman"/>
          <w:lang w:val="en-US"/>
        </w:rPr>
        <w:t>during</w:t>
      </w:r>
      <w:r w:rsidR="006F1570" w:rsidRPr="00CF2927">
        <w:rPr>
          <w:rFonts w:ascii="Times New Roman" w:hAnsi="Times New Roman" w:cs="Times New Roman"/>
          <w:lang w:val="en-US"/>
        </w:rPr>
        <w:t xml:space="preserve"> classical antiquity</w:t>
      </w:r>
      <w:r w:rsidR="00F64B83" w:rsidRPr="00CF2927">
        <w:rPr>
          <w:rFonts w:ascii="Times New Roman" w:hAnsi="Times New Roman" w:cs="Times New Roman"/>
          <w:lang w:val="en-US"/>
        </w:rPr>
        <w:t>.</w:t>
      </w:r>
      <w:r w:rsidR="002B32BF" w:rsidRPr="00CF2927">
        <w:rPr>
          <w:rStyle w:val="EndnoteReference"/>
          <w:rFonts w:ascii="Times New Roman" w:hAnsi="Times New Roman" w:cs="Times New Roman"/>
          <w:lang w:val="en-US"/>
        </w:rPr>
        <w:endnoteReference w:id="13"/>
      </w:r>
      <w:r w:rsidR="00F64B83" w:rsidRPr="00CF2927">
        <w:rPr>
          <w:rFonts w:ascii="Times New Roman" w:hAnsi="Times New Roman" w:cs="Times New Roman"/>
          <w:lang w:val="en-US"/>
        </w:rPr>
        <w:t xml:space="preserve"> </w:t>
      </w:r>
      <w:r w:rsidR="006A5488" w:rsidRPr="00CF2927">
        <w:rPr>
          <w:rFonts w:ascii="Times New Roman" w:eastAsia="Times New Roman" w:hAnsi="Times New Roman" w:cs="Times New Roman"/>
          <w:lang w:val="en-US"/>
        </w:rPr>
        <w:t>T</w:t>
      </w:r>
      <w:r w:rsidR="00605AA7" w:rsidRPr="00CF2927">
        <w:rPr>
          <w:rFonts w:ascii="Times New Roman" w:eastAsia="Times New Roman" w:hAnsi="Times New Roman" w:cs="Times New Roman"/>
          <w:lang w:val="en-US"/>
        </w:rPr>
        <w:t>he</w:t>
      </w:r>
      <w:r w:rsidR="00174EC1" w:rsidRPr="00CF2927">
        <w:rPr>
          <w:rFonts w:ascii="Times New Roman" w:eastAsia="Times New Roman" w:hAnsi="Times New Roman" w:cs="Times New Roman"/>
          <w:lang w:val="en-US"/>
        </w:rPr>
        <w:t>n, also, the</w:t>
      </w:r>
      <w:r w:rsidR="00605AA7" w:rsidRPr="00CF2927">
        <w:rPr>
          <w:rFonts w:ascii="Times New Roman" w:eastAsia="Times New Roman" w:hAnsi="Times New Roman" w:cs="Times New Roman"/>
          <w:lang w:val="en-US"/>
        </w:rPr>
        <w:t xml:space="preserve"> </w:t>
      </w:r>
      <w:r w:rsidR="006A5488" w:rsidRPr="00CF2927">
        <w:rPr>
          <w:rFonts w:ascii="Times New Roman" w:eastAsia="Times New Roman" w:hAnsi="Times New Roman" w:cs="Times New Roman"/>
          <w:lang w:val="en-US"/>
        </w:rPr>
        <w:t xml:space="preserve">aforementioned </w:t>
      </w:r>
      <w:r w:rsidR="00895CFC" w:rsidRPr="00CF2927">
        <w:rPr>
          <w:rFonts w:ascii="Times New Roman" w:eastAsia="Times New Roman" w:hAnsi="Times New Roman" w:cs="Times New Roman"/>
          <w:lang w:val="en-US"/>
        </w:rPr>
        <w:t xml:space="preserve">Chola </w:t>
      </w:r>
      <w:r w:rsidR="002122B0" w:rsidRPr="00CF2927">
        <w:rPr>
          <w:rFonts w:ascii="Times New Roman" w:eastAsia="Times New Roman" w:hAnsi="Times New Roman" w:cs="Times New Roman"/>
          <w:lang w:val="en-US"/>
        </w:rPr>
        <w:t>d</w:t>
      </w:r>
      <w:r w:rsidR="00895CFC" w:rsidRPr="00CF2927">
        <w:rPr>
          <w:rFonts w:ascii="Times New Roman" w:eastAsia="Times New Roman" w:hAnsi="Times New Roman" w:cs="Times New Roman"/>
          <w:lang w:val="en-US"/>
        </w:rPr>
        <w:t>ynasty</w:t>
      </w:r>
      <w:r w:rsidR="00605AA7" w:rsidRPr="00CF2927">
        <w:rPr>
          <w:rFonts w:ascii="Times New Roman" w:eastAsia="Times New Roman" w:hAnsi="Times New Roman" w:cs="Times New Roman"/>
          <w:lang w:val="en-US"/>
        </w:rPr>
        <w:t xml:space="preserve"> bronzes made during the ninth to</w:t>
      </w:r>
      <w:r w:rsidR="00605AA7" w:rsidRPr="00CF2927">
        <w:rPr>
          <w:rFonts w:ascii="Times New Roman" w:eastAsia="Times New Roman" w:hAnsi="Times New Roman" w:cs="Times New Roman"/>
          <w:vertAlign w:val="superscript"/>
          <w:lang w:val="en-US"/>
        </w:rPr>
        <w:t xml:space="preserve"> </w:t>
      </w:r>
      <w:r w:rsidR="00605AA7" w:rsidRPr="00CF2927">
        <w:rPr>
          <w:rFonts w:ascii="Times New Roman" w:eastAsia="Times New Roman" w:hAnsi="Times New Roman" w:cs="Times New Roman"/>
          <w:lang w:val="en-US"/>
        </w:rPr>
        <w:t>thirteenth centuries in south India</w:t>
      </w:r>
      <w:r w:rsidR="006A5488" w:rsidRPr="00CF2927">
        <w:rPr>
          <w:rFonts w:ascii="Times New Roman" w:eastAsia="Times New Roman" w:hAnsi="Times New Roman" w:cs="Times New Roman"/>
          <w:lang w:val="en-US"/>
        </w:rPr>
        <w:t xml:space="preserve"> </w:t>
      </w:r>
      <w:r w:rsidR="000035C4" w:rsidRPr="00CF2927">
        <w:rPr>
          <w:rFonts w:ascii="Times New Roman" w:eastAsia="Times New Roman" w:hAnsi="Times New Roman" w:cs="Times New Roman"/>
          <w:lang w:val="en-US"/>
        </w:rPr>
        <w:t>show</w:t>
      </w:r>
      <w:r w:rsidR="006A5488" w:rsidRPr="00CF2927">
        <w:rPr>
          <w:rFonts w:ascii="Times New Roman" w:eastAsia="Times New Roman" w:hAnsi="Times New Roman" w:cs="Times New Roman"/>
          <w:lang w:val="en-US"/>
        </w:rPr>
        <w:t xml:space="preserve"> </w:t>
      </w:r>
      <w:r w:rsidR="006F1570" w:rsidRPr="00CF2927">
        <w:rPr>
          <w:rFonts w:ascii="Times New Roman" w:eastAsia="Times New Roman" w:hAnsi="Times New Roman" w:cs="Times New Roman"/>
          <w:lang w:val="en-US"/>
        </w:rPr>
        <w:t xml:space="preserve">unique </w:t>
      </w:r>
      <w:r w:rsidR="006A5488" w:rsidRPr="00CF2927">
        <w:rPr>
          <w:rFonts w:ascii="Times New Roman" w:eastAsia="Times New Roman" w:hAnsi="Times New Roman" w:cs="Times New Roman"/>
          <w:lang w:val="en-US"/>
        </w:rPr>
        <w:t>joining techniques</w:t>
      </w:r>
      <w:r w:rsidR="00605AA7" w:rsidRPr="00CF2927">
        <w:rPr>
          <w:rFonts w:ascii="Times New Roman" w:eastAsia="Times New Roman" w:hAnsi="Times New Roman" w:cs="Times New Roman"/>
          <w:lang w:val="en-US"/>
        </w:rPr>
        <w:t xml:space="preserve"> </w:t>
      </w:r>
      <w:r w:rsidR="00605AA7" w:rsidRPr="00166FD4">
        <w:rPr>
          <w:rFonts w:ascii="Times New Roman" w:eastAsia="Times New Roman" w:hAnsi="Times New Roman" w:cs="Times New Roman"/>
          <w:lang w:val="en-US"/>
        </w:rPr>
        <w:t>(</w:t>
      </w:r>
      <w:r w:rsidR="00652E07" w:rsidRPr="00166FD4">
        <w:rPr>
          <w:rFonts w:ascii="Times New Roman" w:eastAsia="Times New Roman" w:hAnsi="Times New Roman" w:cs="Times New Roman"/>
          <w:b/>
          <w:lang w:val="en-US"/>
        </w:rPr>
        <w:t xml:space="preserve">fig. </w:t>
      </w:r>
      <w:r w:rsidR="00596E61">
        <w:rPr>
          <w:rFonts w:ascii="Times New Roman" w:eastAsia="Times New Roman" w:hAnsi="Times New Roman" w:cs="Times New Roman"/>
          <w:b/>
          <w:lang w:val="en-US"/>
        </w:rPr>
        <w:t>216</w:t>
      </w:r>
      <w:r w:rsidR="00605AA7" w:rsidRPr="00166FD4">
        <w:rPr>
          <w:rFonts w:ascii="Times New Roman" w:eastAsia="Times New Roman" w:hAnsi="Times New Roman" w:cs="Times New Roman"/>
          <w:lang w:val="en-US"/>
        </w:rPr>
        <w:t>).</w:t>
      </w:r>
      <w:r w:rsidR="00172EE8" w:rsidRPr="00166FD4">
        <w:rPr>
          <w:rFonts w:ascii="Times New Roman" w:hAnsi="Times New Roman" w:cs="Times New Roman"/>
          <w:lang w:val="en-US"/>
        </w:rPr>
        <w:t xml:space="preserve"> </w:t>
      </w:r>
      <w:r w:rsidR="00174EC1" w:rsidRPr="00166FD4">
        <w:rPr>
          <w:rFonts w:ascii="Times New Roman" w:hAnsi="Times New Roman" w:cs="Times New Roman"/>
          <w:lang w:val="en-US"/>
        </w:rPr>
        <w:t>A</w:t>
      </w:r>
      <w:r w:rsidR="00174EC1" w:rsidRPr="00CF2927">
        <w:rPr>
          <w:rFonts w:ascii="Times New Roman" w:hAnsi="Times New Roman" w:cs="Times New Roman"/>
          <w:lang w:val="en-US"/>
        </w:rPr>
        <w:t>nd in Renaissance</w:t>
      </w:r>
      <w:r w:rsidR="002122B0" w:rsidRPr="00CF2927">
        <w:rPr>
          <w:rFonts w:ascii="Times New Roman" w:hAnsi="Times New Roman" w:cs="Times New Roman"/>
          <w:lang w:val="en-US"/>
        </w:rPr>
        <w:t xml:space="preserve"> Europe</w:t>
      </w:r>
      <w:r w:rsidR="00174EC1" w:rsidRPr="00CF2927">
        <w:rPr>
          <w:rFonts w:ascii="Times New Roman" w:hAnsi="Times New Roman" w:cs="Times New Roman"/>
          <w:lang w:val="en-US"/>
        </w:rPr>
        <w:t>,</w:t>
      </w:r>
      <w:r w:rsidR="006121C9">
        <w:rPr>
          <w:rFonts w:ascii="Times New Roman" w:hAnsi="Times New Roman" w:cs="Times New Roman"/>
          <w:lang w:val="en-US"/>
        </w:rPr>
        <w:t xml:space="preserve"> the use of hand</w:t>
      </w:r>
      <w:r w:rsidR="00C149FA" w:rsidRPr="00CF2927">
        <w:rPr>
          <w:rFonts w:ascii="Times New Roman" w:hAnsi="Times New Roman" w:cs="Times New Roman"/>
          <w:lang w:val="en-US"/>
        </w:rPr>
        <w:t>made screws designed to add elements to Severo</w:t>
      </w:r>
      <w:r w:rsidR="001665DE" w:rsidRPr="00CF2927">
        <w:rPr>
          <w:rFonts w:ascii="Times New Roman" w:hAnsi="Times New Roman" w:cs="Times New Roman"/>
          <w:lang w:val="en-US"/>
        </w:rPr>
        <w:t xml:space="preserve"> da Ravenna</w:t>
      </w:r>
      <w:r w:rsidR="006121C9">
        <w:rPr>
          <w:rFonts w:ascii="Times New Roman" w:hAnsi="Times New Roman" w:cs="Times New Roman"/>
          <w:lang w:val="en-US"/>
        </w:rPr>
        <w:t xml:space="preserve">’s (Italian, active </w:t>
      </w:r>
      <w:r w:rsidR="006121C9">
        <w:rPr>
          <w:rFonts w:ascii="Times New Roman" w:hAnsi="Times New Roman" w:cs="Times New Roman"/>
          <w:lang w:val="en-US"/>
        </w:rPr>
        <w:lastRenderedPageBreak/>
        <w:t>1496</w:t>
      </w:r>
      <w:r w:rsidR="00C149FA" w:rsidRPr="00CF2927">
        <w:rPr>
          <w:rFonts w:ascii="Times New Roman" w:hAnsi="Times New Roman" w:cs="Times New Roman"/>
          <w:lang w:val="en-US"/>
        </w:rPr>
        <w:t>–1543) bronzes</w:t>
      </w:r>
      <w:r w:rsidR="006A5488" w:rsidRPr="00CF2927">
        <w:rPr>
          <w:rFonts w:ascii="Times New Roman" w:hAnsi="Times New Roman" w:cs="Times New Roman"/>
          <w:lang w:val="en-US"/>
        </w:rPr>
        <w:t>.</w:t>
      </w:r>
      <w:r w:rsidR="006A5488" w:rsidRPr="00CF2927">
        <w:rPr>
          <w:rStyle w:val="EndnoteReference"/>
          <w:rFonts w:ascii="Times New Roman" w:hAnsi="Times New Roman" w:cs="Times New Roman"/>
          <w:lang w:val="en-US"/>
        </w:rPr>
        <w:endnoteReference w:id="14"/>
      </w:r>
      <w:r w:rsidR="006A5488" w:rsidRPr="00CF2927">
        <w:rPr>
          <w:rFonts w:ascii="Times New Roman" w:hAnsi="Times New Roman" w:cs="Times New Roman"/>
          <w:lang w:val="en-US"/>
        </w:rPr>
        <w:t xml:space="preserve"> </w:t>
      </w:r>
      <w:r w:rsidR="00F64B83" w:rsidRPr="00CF2927">
        <w:rPr>
          <w:rFonts w:ascii="Times New Roman" w:hAnsi="Times New Roman" w:cs="Times New Roman"/>
          <w:lang w:val="en-US"/>
        </w:rPr>
        <w:t xml:space="preserve">More studies are needed to </w:t>
      </w:r>
      <w:r w:rsidR="00172EE8" w:rsidRPr="00CF2927">
        <w:rPr>
          <w:rFonts w:ascii="Times New Roman" w:hAnsi="Times New Roman" w:cs="Times New Roman"/>
          <w:lang w:val="en-US"/>
        </w:rPr>
        <w:t>draw firm conclusions</w:t>
      </w:r>
      <w:r w:rsidR="00F64B83" w:rsidRPr="00CF2927">
        <w:rPr>
          <w:rFonts w:ascii="Times New Roman" w:hAnsi="Times New Roman" w:cs="Times New Roman"/>
          <w:lang w:val="en-US"/>
        </w:rPr>
        <w:t xml:space="preserve"> for other contexts (</w:t>
      </w:r>
      <w:r w:rsidR="00A02E3F" w:rsidRPr="00CF2927">
        <w:rPr>
          <w:rFonts w:ascii="Times New Roman" w:hAnsi="Times New Roman" w:cs="Times New Roman"/>
          <w:lang w:val="en-US"/>
        </w:rPr>
        <w:t xml:space="preserve">for example </w:t>
      </w:r>
      <w:r w:rsidR="00424883" w:rsidRPr="00CF2927">
        <w:rPr>
          <w:rFonts w:ascii="Times New Roman" w:hAnsi="Times New Roman" w:cs="Times New Roman"/>
          <w:lang w:val="en-US"/>
        </w:rPr>
        <w:t>m</w:t>
      </w:r>
      <w:r w:rsidR="00F64B83" w:rsidRPr="00CF2927">
        <w:rPr>
          <w:rFonts w:ascii="Times New Roman" w:hAnsi="Times New Roman" w:cs="Times New Roman"/>
          <w:lang w:val="en-US"/>
        </w:rPr>
        <w:t>odern Europe</w:t>
      </w:r>
      <w:r w:rsidR="00294323" w:rsidRPr="00CF2927">
        <w:rPr>
          <w:rFonts w:ascii="Times New Roman" w:hAnsi="Times New Roman" w:cs="Times New Roman"/>
          <w:lang w:val="en-US"/>
        </w:rPr>
        <w:t xml:space="preserve"> or</w:t>
      </w:r>
      <w:r w:rsidR="00F64B83" w:rsidRPr="00CF2927">
        <w:rPr>
          <w:rFonts w:ascii="Times New Roman" w:hAnsi="Times New Roman" w:cs="Times New Roman"/>
          <w:lang w:val="en-US"/>
        </w:rPr>
        <w:t xml:space="preserve"> Asia)</w:t>
      </w:r>
      <w:r w:rsidR="00172EE8" w:rsidRPr="00CF2927">
        <w:rPr>
          <w:rFonts w:ascii="Times New Roman" w:hAnsi="Times New Roman" w:cs="Times New Roman"/>
          <w:lang w:val="en-US"/>
        </w:rPr>
        <w:t>.</w:t>
      </w:r>
    </w:p>
    <w:p w:rsidR="00D905AF" w:rsidRPr="00CF2927" w:rsidRDefault="00D905AF" w:rsidP="00400A6F">
      <w:pPr>
        <w:spacing w:line="360" w:lineRule="auto"/>
        <w:rPr>
          <w:rFonts w:ascii="Times New Roman" w:eastAsia="Times New Roman" w:hAnsi="Times New Roman" w:cs="Times New Roman"/>
          <w:lang w:val="en-US"/>
        </w:rPr>
      </w:pPr>
    </w:p>
    <w:p w:rsidR="0025243F" w:rsidRPr="00CF2927" w:rsidRDefault="00AE71A3" w:rsidP="00400A6F">
      <w:pPr>
        <w:pStyle w:val="Heading2"/>
        <w:spacing w:before="0" w:line="360" w:lineRule="auto"/>
        <w:rPr>
          <w:szCs w:val="24"/>
          <w:lang w:val="en-US"/>
        </w:rPr>
      </w:pPr>
      <w:bookmarkStart w:id="19" w:name="_Toc523342922"/>
      <w:bookmarkStart w:id="20" w:name="_Toc45548821"/>
      <w:bookmarkStart w:id="21" w:name="_Toc522885443"/>
      <w:r w:rsidRPr="00CF2927">
        <w:rPr>
          <w:szCs w:val="24"/>
          <w:lang w:val="en-US"/>
        </w:rPr>
        <w:t>3</w:t>
      </w:r>
      <w:r w:rsidR="00EF2166" w:rsidRPr="00CF2927">
        <w:rPr>
          <w:szCs w:val="24"/>
          <w:lang w:val="en-US"/>
        </w:rPr>
        <w:t xml:space="preserve"> Checklist: </w:t>
      </w:r>
      <w:r w:rsidR="001F78C1" w:rsidRPr="00CF2927">
        <w:rPr>
          <w:szCs w:val="24"/>
          <w:lang w:val="en-US"/>
        </w:rPr>
        <w:t xml:space="preserve">How </w:t>
      </w:r>
      <w:r w:rsidR="006F790B">
        <w:rPr>
          <w:szCs w:val="24"/>
          <w:lang w:val="en-US"/>
        </w:rPr>
        <w:t>do we</w:t>
      </w:r>
      <w:r w:rsidR="631A3407" w:rsidRPr="00CF2927">
        <w:rPr>
          <w:szCs w:val="24"/>
          <w:lang w:val="en-US"/>
        </w:rPr>
        <w:t xml:space="preserve"> investig</w:t>
      </w:r>
      <w:r w:rsidR="00A46649" w:rsidRPr="00CF2927">
        <w:rPr>
          <w:szCs w:val="24"/>
          <w:lang w:val="en-US"/>
        </w:rPr>
        <w:t>ate and differentiate assembly</w:t>
      </w:r>
      <w:r w:rsidR="631A3407" w:rsidRPr="00CF2927">
        <w:rPr>
          <w:szCs w:val="24"/>
          <w:lang w:val="en-US"/>
        </w:rPr>
        <w:t xml:space="preserve"> features?</w:t>
      </w:r>
      <w:bookmarkEnd w:id="19"/>
      <w:bookmarkEnd w:id="20"/>
      <w:r w:rsidR="631A3407" w:rsidRPr="00CF2927">
        <w:rPr>
          <w:szCs w:val="24"/>
          <w:lang w:val="en-US"/>
        </w:rPr>
        <w:t xml:space="preserve"> </w:t>
      </w:r>
      <w:bookmarkEnd w:id="21"/>
    </w:p>
    <w:p w:rsidR="00C842B3" w:rsidRPr="00166FD4" w:rsidRDefault="00C842B3" w:rsidP="00400A6F">
      <w:pPr>
        <w:spacing w:line="360" w:lineRule="auto"/>
        <w:rPr>
          <w:rFonts w:ascii="Times New Roman" w:eastAsia="Times New Roman" w:hAnsi="Times New Roman" w:cs="Times New Roman"/>
          <w:lang w:val="en-US"/>
        </w:rPr>
      </w:pPr>
      <w:r w:rsidRPr="00CF2927">
        <w:rPr>
          <w:rFonts w:ascii="Times New Roman" w:eastAsia="Times New Roman" w:hAnsi="Times New Roman" w:cs="Times New Roman"/>
          <w:lang w:val="en-US"/>
        </w:rPr>
        <w:t xml:space="preserve">Detecting </w:t>
      </w:r>
      <w:r w:rsidR="00C8313B" w:rsidRPr="00CF2927">
        <w:rPr>
          <w:rFonts w:ascii="Times New Roman" w:eastAsia="Times New Roman" w:hAnsi="Times New Roman" w:cs="Times New Roman"/>
          <w:lang w:val="en-US"/>
        </w:rPr>
        <w:t>what assembly methods have been used</w:t>
      </w:r>
      <w:r w:rsidRPr="00CF2927">
        <w:rPr>
          <w:rFonts w:ascii="Times New Roman" w:eastAsia="Times New Roman" w:hAnsi="Times New Roman" w:cs="Times New Roman"/>
          <w:lang w:val="en-US"/>
        </w:rPr>
        <w:t xml:space="preserve"> </w:t>
      </w:r>
      <w:r w:rsidR="00946E47" w:rsidRPr="00CF2927">
        <w:rPr>
          <w:rFonts w:ascii="Times New Roman" w:eastAsia="Times New Roman" w:hAnsi="Times New Roman" w:cs="Times New Roman"/>
          <w:lang w:val="en-US"/>
        </w:rPr>
        <w:t xml:space="preserve">can </w:t>
      </w:r>
      <w:r w:rsidRPr="00CF2927">
        <w:rPr>
          <w:rFonts w:ascii="Times New Roman" w:eastAsia="Times New Roman" w:hAnsi="Times New Roman" w:cs="Times New Roman"/>
          <w:lang w:val="en-US"/>
        </w:rPr>
        <w:t xml:space="preserve">prove difficult because the evidence may </w:t>
      </w:r>
      <w:r w:rsidR="00752C3F" w:rsidRPr="00CF2927">
        <w:rPr>
          <w:rFonts w:ascii="Times New Roman" w:eastAsia="Times New Roman" w:hAnsi="Times New Roman" w:cs="Times New Roman"/>
          <w:lang w:val="en-US"/>
        </w:rPr>
        <w:t xml:space="preserve">have been obscured during the </w:t>
      </w:r>
      <w:r w:rsidR="00652E07" w:rsidRPr="00CF2927">
        <w:rPr>
          <w:rFonts w:ascii="Times New Roman" w:eastAsia="Times New Roman" w:hAnsi="Times New Roman" w:cs="Times New Roman"/>
          <w:lang w:val="en-US"/>
        </w:rPr>
        <w:t>chasing</w:t>
      </w:r>
      <w:r w:rsidR="00752C3F" w:rsidRPr="00CF2927">
        <w:rPr>
          <w:rFonts w:ascii="Times New Roman" w:eastAsia="Times New Roman" w:hAnsi="Times New Roman" w:cs="Times New Roman"/>
          <w:lang w:val="en-US"/>
        </w:rPr>
        <w:t xml:space="preserve"> and finishing or hidden</w:t>
      </w:r>
      <w:r w:rsidRPr="00CF2927">
        <w:rPr>
          <w:rFonts w:ascii="Times New Roman" w:eastAsia="Times New Roman" w:hAnsi="Times New Roman" w:cs="Times New Roman"/>
          <w:lang w:val="en-US"/>
        </w:rPr>
        <w:t xml:space="preserve"> by corrosion (the lat</w:t>
      </w:r>
      <w:r w:rsidR="00752C3F" w:rsidRPr="00CF2927">
        <w:rPr>
          <w:rFonts w:ascii="Times New Roman" w:eastAsia="Times New Roman" w:hAnsi="Times New Roman" w:cs="Times New Roman"/>
          <w:lang w:val="en-US"/>
        </w:rPr>
        <w:t xml:space="preserve">ter tends to reveal </w:t>
      </w:r>
      <w:r w:rsidR="006121C9">
        <w:rPr>
          <w:rFonts w:ascii="Times New Roman" w:eastAsia="Times New Roman" w:hAnsi="Times New Roman" w:cs="Times New Roman"/>
          <w:lang w:val="en-US"/>
        </w:rPr>
        <w:t>to the</w:t>
      </w:r>
      <w:r w:rsidR="005E0080" w:rsidRPr="00CF2927">
        <w:rPr>
          <w:rFonts w:ascii="Times New Roman" w:eastAsia="Times New Roman" w:hAnsi="Times New Roman" w:cs="Times New Roman"/>
          <w:lang w:val="en-US"/>
        </w:rPr>
        <w:t xml:space="preserve"> naked eye </w:t>
      </w:r>
      <w:r w:rsidR="00752C3F" w:rsidRPr="00CF2927">
        <w:rPr>
          <w:rFonts w:ascii="Times New Roman" w:eastAsia="Times New Roman" w:hAnsi="Times New Roman" w:cs="Times New Roman"/>
          <w:lang w:val="en-US"/>
        </w:rPr>
        <w:t>more than it</w:t>
      </w:r>
      <w:r w:rsidRPr="00CF2927">
        <w:rPr>
          <w:rFonts w:ascii="Times New Roman" w:eastAsia="Times New Roman" w:hAnsi="Times New Roman" w:cs="Times New Roman"/>
          <w:lang w:val="en-US"/>
        </w:rPr>
        <w:t xml:space="preserve"> hide</w:t>
      </w:r>
      <w:r w:rsidR="00752C3F" w:rsidRPr="00CF2927">
        <w:rPr>
          <w:rFonts w:ascii="Times New Roman" w:eastAsia="Times New Roman" w:hAnsi="Times New Roman" w:cs="Times New Roman"/>
          <w:lang w:val="en-US"/>
        </w:rPr>
        <w:t>s</w:t>
      </w:r>
      <w:r w:rsidR="005E0080" w:rsidRPr="00CF2927">
        <w:rPr>
          <w:rFonts w:ascii="Times New Roman" w:eastAsia="Times New Roman" w:hAnsi="Times New Roman" w:cs="Times New Roman"/>
          <w:lang w:val="en-US"/>
        </w:rPr>
        <w:t>, but prevent</w:t>
      </w:r>
      <w:r w:rsidR="006121C9">
        <w:rPr>
          <w:rFonts w:ascii="Times New Roman" w:eastAsia="Times New Roman" w:hAnsi="Times New Roman" w:cs="Times New Roman"/>
          <w:lang w:val="en-US"/>
        </w:rPr>
        <w:t>s</w:t>
      </w:r>
      <w:r w:rsidR="005E0080" w:rsidRPr="00CF2927">
        <w:rPr>
          <w:rFonts w:ascii="Times New Roman" w:eastAsia="Times New Roman" w:hAnsi="Times New Roman" w:cs="Times New Roman"/>
          <w:lang w:val="en-US"/>
        </w:rPr>
        <w:t xml:space="preserve"> any accurate surface analysis</w:t>
      </w:r>
      <w:r w:rsidRPr="00CF2927">
        <w:rPr>
          <w:rFonts w:ascii="Times New Roman" w:eastAsia="Times New Roman" w:hAnsi="Times New Roman" w:cs="Times New Roman"/>
          <w:lang w:val="en-US"/>
        </w:rPr>
        <w:t>)</w:t>
      </w:r>
      <w:r w:rsidR="00752C3F" w:rsidRPr="00CF2927">
        <w:rPr>
          <w:rFonts w:ascii="Times New Roman" w:eastAsia="Times New Roman" w:hAnsi="Times New Roman" w:cs="Times New Roman"/>
          <w:lang w:val="en-US"/>
        </w:rPr>
        <w:t>. P</w:t>
      </w:r>
      <w:r w:rsidR="00946E47" w:rsidRPr="00CF2927">
        <w:rPr>
          <w:rFonts w:ascii="Times New Roman" w:eastAsia="Times New Roman" w:hAnsi="Times New Roman" w:cs="Times New Roman"/>
          <w:lang w:val="en-US"/>
        </w:rPr>
        <w:t>ay p</w:t>
      </w:r>
      <w:r w:rsidRPr="00CF2927">
        <w:rPr>
          <w:rFonts w:ascii="Times New Roman" w:eastAsia="Times New Roman" w:hAnsi="Times New Roman" w:cs="Times New Roman"/>
          <w:lang w:val="en-US"/>
        </w:rPr>
        <w:t>articular attention</w:t>
      </w:r>
      <w:r w:rsidR="00752C3F" w:rsidRPr="00CF2927">
        <w:rPr>
          <w:rFonts w:ascii="Times New Roman" w:eastAsia="Times New Roman" w:hAnsi="Times New Roman" w:cs="Times New Roman"/>
          <w:lang w:val="en-US"/>
        </w:rPr>
        <w:t xml:space="preserve"> </w:t>
      </w:r>
      <w:r w:rsidRPr="00CF2927">
        <w:rPr>
          <w:rFonts w:ascii="Times New Roman" w:eastAsia="Times New Roman" w:hAnsi="Times New Roman" w:cs="Times New Roman"/>
          <w:lang w:val="en-US"/>
        </w:rPr>
        <w:t xml:space="preserve">to areas that might </w:t>
      </w:r>
      <w:r w:rsidR="00A46649" w:rsidRPr="00CF2927">
        <w:rPr>
          <w:rFonts w:ascii="Times New Roman" w:eastAsia="Times New Roman" w:hAnsi="Times New Roman" w:cs="Times New Roman"/>
          <w:lang w:val="en-US"/>
        </w:rPr>
        <w:t xml:space="preserve">have been </w:t>
      </w:r>
      <w:r w:rsidR="00752C3F" w:rsidRPr="00CF2927">
        <w:rPr>
          <w:rFonts w:ascii="Times New Roman" w:eastAsia="Times New Roman" w:hAnsi="Times New Roman" w:cs="Times New Roman"/>
          <w:lang w:val="en-US"/>
        </w:rPr>
        <w:t>added</w:t>
      </w:r>
      <w:r w:rsidR="00A46649" w:rsidRPr="00CF2927">
        <w:rPr>
          <w:rFonts w:ascii="Times New Roman" w:eastAsia="Times New Roman" w:hAnsi="Times New Roman" w:cs="Times New Roman"/>
          <w:lang w:val="en-US"/>
        </w:rPr>
        <w:t xml:space="preserve"> as appendages</w:t>
      </w:r>
      <w:r w:rsidRPr="00CF2927">
        <w:rPr>
          <w:rFonts w:ascii="Times New Roman" w:eastAsia="Times New Roman" w:hAnsi="Times New Roman" w:cs="Times New Roman"/>
          <w:lang w:val="en-US"/>
        </w:rPr>
        <w:t xml:space="preserve"> such as arms, hands, legs, heads, objects</w:t>
      </w:r>
      <w:r w:rsidR="00A46649" w:rsidRPr="00CF2927">
        <w:rPr>
          <w:rFonts w:ascii="Times New Roman" w:eastAsia="Times New Roman" w:hAnsi="Times New Roman" w:cs="Times New Roman"/>
          <w:lang w:val="en-US"/>
        </w:rPr>
        <w:t xml:space="preserve"> held</w:t>
      </w:r>
      <w:r w:rsidRPr="00CF2927">
        <w:rPr>
          <w:rFonts w:ascii="Times New Roman" w:eastAsia="Times New Roman" w:hAnsi="Times New Roman" w:cs="Times New Roman"/>
          <w:lang w:val="en-US"/>
        </w:rPr>
        <w:t xml:space="preserve"> in hands</w:t>
      </w:r>
      <w:r w:rsidR="00AB4F54" w:rsidRPr="00CF2927">
        <w:rPr>
          <w:rFonts w:ascii="Times New Roman" w:eastAsia="Times New Roman" w:hAnsi="Times New Roman" w:cs="Times New Roman"/>
          <w:lang w:val="en-US"/>
        </w:rPr>
        <w:t xml:space="preserve"> (including attributes)</w:t>
      </w:r>
      <w:r w:rsidRPr="00CF2927">
        <w:rPr>
          <w:rFonts w:ascii="Times New Roman" w:eastAsia="Times New Roman" w:hAnsi="Times New Roman" w:cs="Times New Roman"/>
          <w:lang w:val="en-US"/>
        </w:rPr>
        <w:t>, bases, elaborate drapery folds or</w:t>
      </w:r>
      <w:r w:rsidR="00A46649" w:rsidRPr="00CF2927">
        <w:rPr>
          <w:rFonts w:ascii="Times New Roman" w:eastAsia="Times New Roman" w:hAnsi="Times New Roman" w:cs="Times New Roman"/>
          <w:lang w:val="en-US"/>
        </w:rPr>
        <w:t xml:space="preserve"> coiffures, halos, </w:t>
      </w:r>
      <w:r w:rsidR="00294323" w:rsidRPr="00CF2927">
        <w:rPr>
          <w:rFonts w:ascii="Times New Roman" w:eastAsia="Times New Roman" w:hAnsi="Times New Roman" w:cs="Times New Roman"/>
          <w:lang w:val="en-US"/>
        </w:rPr>
        <w:t xml:space="preserve">or </w:t>
      </w:r>
      <w:r w:rsidR="00A46649" w:rsidRPr="00CF2927">
        <w:rPr>
          <w:rFonts w:ascii="Times New Roman" w:eastAsia="Times New Roman" w:hAnsi="Times New Roman" w:cs="Times New Roman"/>
          <w:lang w:val="en-US"/>
        </w:rPr>
        <w:t xml:space="preserve">jewelry as well as </w:t>
      </w:r>
      <w:r w:rsidR="004E43A8">
        <w:rPr>
          <w:rFonts w:ascii="Times New Roman" w:eastAsia="Times New Roman" w:hAnsi="Times New Roman" w:cs="Times New Roman"/>
          <w:lang w:val="en-US"/>
        </w:rPr>
        <w:t>%%</w:t>
      </w:r>
      <w:r w:rsidR="00652E07" w:rsidRPr="004E43A8">
        <w:rPr>
          <w:rFonts w:ascii="Times New Roman" w:eastAsia="Times New Roman" w:hAnsi="Times New Roman" w:cs="Times New Roman"/>
          <w:lang w:val="en-US"/>
        </w:rPr>
        <w:t>seam lines</w:t>
      </w:r>
      <w:r w:rsidR="004E43A8">
        <w:rPr>
          <w:rFonts w:ascii="Times New Roman" w:eastAsia="Times New Roman" w:hAnsi="Times New Roman" w:cs="Times New Roman"/>
          <w:lang w:val="en-US"/>
        </w:rPr>
        <w:t>%%</w:t>
      </w:r>
      <w:r w:rsidRPr="00CF2927">
        <w:rPr>
          <w:rFonts w:ascii="Times New Roman" w:eastAsia="Times New Roman" w:hAnsi="Times New Roman" w:cs="Times New Roman"/>
          <w:lang w:val="en-US"/>
        </w:rPr>
        <w:t>, variation</w:t>
      </w:r>
      <w:r w:rsidR="00946E47" w:rsidRPr="00CF2927">
        <w:rPr>
          <w:rFonts w:ascii="Times New Roman" w:eastAsia="Times New Roman" w:hAnsi="Times New Roman" w:cs="Times New Roman"/>
          <w:lang w:val="en-US"/>
        </w:rPr>
        <w:t>s</w:t>
      </w:r>
      <w:r w:rsidRPr="00CF2927">
        <w:rPr>
          <w:rFonts w:ascii="Times New Roman" w:eastAsia="Times New Roman" w:hAnsi="Times New Roman" w:cs="Times New Roman"/>
          <w:lang w:val="en-US"/>
        </w:rPr>
        <w:t xml:space="preserve"> in metal color, rivets, or </w:t>
      </w:r>
      <w:r w:rsidR="00652E07" w:rsidRPr="00CF2927">
        <w:rPr>
          <w:rFonts w:ascii="Times New Roman" w:eastAsia="Times New Roman" w:hAnsi="Times New Roman" w:cs="Times New Roman"/>
          <w:lang w:val="en-US"/>
        </w:rPr>
        <w:t>plugs</w:t>
      </w:r>
      <w:r w:rsidRPr="00CF2927">
        <w:rPr>
          <w:rFonts w:ascii="Times New Roman" w:eastAsia="Times New Roman" w:hAnsi="Times New Roman" w:cs="Times New Roman"/>
          <w:lang w:val="en-US"/>
        </w:rPr>
        <w:t>.</w:t>
      </w:r>
      <w:r w:rsidR="00463945" w:rsidRPr="00CF2927">
        <w:rPr>
          <w:rFonts w:ascii="Times New Roman" w:eastAsia="Times New Roman" w:hAnsi="Times New Roman" w:cs="Times New Roman"/>
          <w:lang w:val="en-US"/>
        </w:rPr>
        <w:t xml:space="preserve"> </w:t>
      </w:r>
      <w:r w:rsidR="0005565E" w:rsidRPr="00CF2927">
        <w:rPr>
          <w:rFonts w:ascii="Times New Roman" w:eastAsia="Times New Roman" w:hAnsi="Times New Roman" w:cs="Times New Roman"/>
          <w:lang w:val="en-US"/>
        </w:rPr>
        <w:t>For details in examination and analytical techniques please refer t</w:t>
      </w:r>
      <w:r w:rsidR="0005565E" w:rsidRPr="00166FD4">
        <w:rPr>
          <w:rFonts w:ascii="Times New Roman" w:eastAsia="Times New Roman" w:hAnsi="Times New Roman" w:cs="Times New Roman"/>
          <w:lang w:val="en-US"/>
        </w:rPr>
        <w:t xml:space="preserve">o </w:t>
      </w:r>
      <w:r w:rsidR="00463945" w:rsidRPr="00166FD4">
        <w:rPr>
          <w:rFonts w:ascii="Times New Roman" w:eastAsia="Times New Roman" w:hAnsi="Times New Roman" w:cs="Times New Roman"/>
          <w:b/>
          <w:lang w:val="en-US"/>
        </w:rPr>
        <w:t>table</w:t>
      </w:r>
      <w:r w:rsidR="00166FD4" w:rsidRPr="00166FD4">
        <w:rPr>
          <w:rFonts w:ascii="Times New Roman" w:eastAsia="Times New Roman" w:hAnsi="Times New Roman" w:cs="Times New Roman"/>
          <w:b/>
          <w:lang w:val="en-US"/>
        </w:rPr>
        <w:t>s</w:t>
      </w:r>
      <w:r w:rsidR="00463945" w:rsidRPr="00166FD4">
        <w:rPr>
          <w:rFonts w:ascii="Times New Roman" w:eastAsia="Times New Roman" w:hAnsi="Times New Roman" w:cs="Times New Roman"/>
          <w:b/>
          <w:lang w:val="en-US"/>
        </w:rPr>
        <w:t xml:space="preserve"> </w:t>
      </w:r>
      <w:r w:rsidR="00397C98" w:rsidRPr="00166FD4">
        <w:rPr>
          <w:rFonts w:ascii="Times New Roman" w:eastAsia="Times New Roman" w:hAnsi="Times New Roman" w:cs="Times New Roman"/>
          <w:b/>
          <w:lang w:val="en-US"/>
        </w:rPr>
        <w:t>13</w:t>
      </w:r>
      <w:r w:rsidR="00463945" w:rsidRPr="00166FD4">
        <w:rPr>
          <w:rFonts w:ascii="Times New Roman" w:eastAsia="Times New Roman" w:hAnsi="Times New Roman" w:cs="Times New Roman"/>
          <w:b/>
          <w:lang w:val="en-US"/>
        </w:rPr>
        <w:t xml:space="preserve">, </w:t>
      </w:r>
      <w:r w:rsidR="00397C98" w:rsidRPr="00166FD4">
        <w:rPr>
          <w:rFonts w:ascii="Times New Roman" w:eastAsia="Times New Roman" w:hAnsi="Times New Roman" w:cs="Times New Roman"/>
          <w:b/>
          <w:lang w:val="en-US"/>
        </w:rPr>
        <w:t>10</w:t>
      </w:r>
      <w:r w:rsidR="00463945" w:rsidRPr="00166FD4">
        <w:rPr>
          <w:rFonts w:ascii="Times New Roman" w:eastAsia="Times New Roman" w:hAnsi="Times New Roman" w:cs="Times New Roman"/>
          <w:b/>
          <w:lang w:val="en-US"/>
        </w:rPr>
        <w:t xml:space="preserve">, </w:t>
      </w:r>
      <w:r w:rsidR="00166FD4" w:rsidRPr="00166FD4">
        <w:rPr>
          <w:rFonts w:ascii="Times New Roman" w:eastAsia="Times New Roman" w:hAnsi="Times New Roman" w:cs="Times New Roman"/>
          <w:lang w:val="en-US"/>
        </w:rPr>
        <w:t>and</w:t>
      </w:r>
      <w:r w:rsidR="00166FD4" w:rsidRPr="00166FD4">
        <w:rPr>
          <w:rFonts w:ascii="Times New Roman" w:eastAsia="Times New Roman" w:hAnsi="Times New Roman" w:cs="Times New Roman"/>
          <w:b/>
          <w:lang w:val="en-US"/>
        </w:rPr>
        <w:t xml:space="preserve"> </w:t>
      </w:r>
      <w:r w:rsidR="00397C98" w:rsidRPr="00166FD4">
        <w:rPr>
          <w:rFonts w:ascii="Times New Roman" w:eastAsia="Times New Roman" w:hAnsi="Times New Roman" w:cs="Times New Roman"/>
          <w:b/>
          <w:lang w:val="en-US"/>
        </w:rPr>
        <w:t>5</w:t>
      </w:r>
      <w:r w:rsidR="00463945" w:rsidRPr="00166FD4">
        <w:rPr>
          <w:rFonts w:ascii="Times New Roman" w:eastAsia="Times New Roman" w:hAnsi="Times New Roman" w:cs="Times New Roman"/>
          <w:lang w:val="en-US"/>
        </w:rPr>
        <w:t>.</w:t>
      </w:r>
    </w:p>
    <w:p w:rsidR="00C842B3" w:rsidRPr="00CF2927" w:rsidRDefault="00C842B3" w:rsidP="00400A6F">
      <w:pPr>
        <w:spacing w:line="360" w:lineRule="auto"/>
        <w:rPr>
          <w:rFonts w:ascii="Times New Roman" w:hAnsi="Times New Roman" w:cs="Times New Roman"/>
          <w:i/>
          <w:lang w:val="en-US"/>
        </w:rPr>
      </w:pPr>
    </w:p>
    <w:p w:rsidR="00B61320" w:rsidRPr="00CF2927" w:rsidRDefault="00AE71A3" w:rsidP="00400A6F">
      <w:pPr>
        <w:pStyle w:val="Heading3"/>
        <w:rPr>
          <w:b w:val="0"/>
          <w:lang w:val="en-US"/>
        </w:rPr>
      </w:pPr>
      <w:bookmarkStart w:id="22" w:name="_Toc522885444"/>
      <w:bookmarkStart w:id="23" w:name="_Toc523342923"/>
      <w:bookmarkStart w:id="24" w:name="_Toc45548822"/>
      <w:r w:rsidRPr="00CF2927">
        <w:rPr>
          <w:lang w:val="en-US"/>
        </w:rPr>
        <w:t>3</w:t>
      </w:r>
      <w:r w:rsidR="631A3407" w:rsidRPr="00CF2927">
        <w:rPr>
          <w:lang w:val="en-US"/>
        </w:rPr>
        <w:t xml:space="preserve">.1 Visual </w:t>
      </w:r>
      <w:r w:rsidR="00665C5E" w:rsidRPr="00CF2927">
        <w:rPr>
          <w:lang w:val="en-US"/>
        </w:rPr>
        <w:t>examination, i</w:t>
      </w:r>
      <w:r w:rsidR="631A3407" w:rsidRPr="00CF2927">
        <w:rPr>
          <w:lang w:val="en-US"/>
        </w:rPr>
        <w:t>ncluding raking light, microscopy</w:t>
      </w:r>
      <w:bookmarkEnd w:id="22"/>
      <w:bookmarkEnd w:id="23"/>
      <w:bookmarkEnd w:id="24"/>
    </w:p>
    <w:p w:rsidR="00FE6453" w:rsidRPr="00CF2927" w:rsidRDefault="631A3407"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Direct visual examination is usually the first step when looking for </w:t>
      </w:r>
      <w:r w:rsidR="00B07FEC" w:rsidRPr="00CF2927">
        <w:rPr>
          <w:rFonts w:ascii="Times New Roman" w:eastAsia="Times New Roman,Arial" w:hAnsi="Times New Roman" w:cs="Times New Roman"/>
          <w:lang w:val="en-US"/>
        </w:rPr>
        <w:t>join</w:t>
      </w:r>
      <w:r w:rsidR="00001313"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 xml:space="preserve">s. </w:t>
      </w:r>
      <w:r w:rsidR="00A46649" w:rsidRPr="00CF2927">
        <w:rPr>
          <w:rFonts w:ascii="Times New Roman" w:eastAsia="Times New Roman,Arial" w:hAnsi="Times New Roman" w:cs="Times New Roman"/>
          <w:lang w:val="en-US"/>
        </w:rPr>
        <w:t xml:space="preserve">These may be indicated by </w:t>
      </w:r>
      <w:r w:rsidR="002A72F7" w:rsidRPr="00CF2927">
        <w:rPr>
          <w:rFonts w:ascii="Times New Roman" w:eastAsia="Times New Roman,Arial" w:hAnsi="Times New Roman" w:cs="Times New Roman"/>
          <w:lang w:val="en-US"/>
        </w:rPr>
        <w:t>a</w:t>
      </w:r>
      <w:r w:rsidRPr="00CF2927">
        <w:rPr>
          <w:rFonts w:ascii="Times New Roman" w:eastAsia="Times New Roman,Arial" w:hAnsi="Times New Roman" w:cs="Times New Roman"/>
          <w:lang w:val="en-US"/>
        </w:rPr>
        <w:t xml:space="preserve"> variation </w:t>
      </w:r>
      <w:r w:rsidR="002A72F7" w:rsidRPr="00CF2927">
        <w:rPr>
          <w:rFonts w:ascii="Times New Roman" w:eastAsia="Times New Roman,Arial" w:hAnsi="Times New Roman" w:cs="Times New Roman"/>
          <w:lang w:val="en-US"/>
        </w:rPr>
        <w:t>in</w:t>
      </w:r>
      <w:r w:rsidRPr="00CF2927">
        <w:rPr>
          <w:rFonts w:ascii="Times New Roman" w:eastAsia="Times New Roman,Arial" w:hAnsi="Times New Roman" w:cs="Times New Roman"/>
          <w:lang w:val="en-US"/>
        </w:rPr>
        <w:t xml:space="preserve"> surface coloration</w:t>
      </w:r>
      <w:r w:rsidR="00C7363E" w:rsidRPr="00CF2927">
        <w:rPr>
          <w:rFonts w:ascii="Times New Roman" w:eastAsia="Times New Roman,Arial" w:hAnsi="Times New Roman" w:cs="Times New Roman"/>
          <w:lang w:val="en-US"/>
        </w:rPr>
        <w:t>,</w:t>
      </w:r>
      <w:r w:rsidRPr="00CF2927">
        <w:rPr>
          <w:rFonts w:ascii="Times New Roman" w:eastAsia="Times New Roman,Arial" w:hAnsi="Times New Roman" w:cs="Times New Roman"/>
          <w:lang w:val="en-US"/>
        </w:rPr>
        <w:t xml:space="preserve"> uneven </w:t>
      </w:r>
      <w:r w:rsidR="00A46649" w:rsidRPr="00CF2927">
        <w:rPr>
          <w:rFonts w:ascii="Times New Roman" w:eastAsia="Times New Roman,Arial" w:hAnsi="Times New Roman" w:cs="Times New Roman"/>
          <w:lang w:val="en-US"/>
        </w:rPr>
        <w:t>surfaces</w:t>
      </w:r>
      <w:r w:rsidR="00C7363E" w:rsidRPr="00CF2927">
        <w:rPr>
          <w:rFonts w:ascii="Times New Roman" w:eastAsia="Times New Roman,Arial" w:hAnsi="Times New Roman" w:cs="Times New Roman"/>
          <w:lang w:val="en-US"/>
        </w:rPr>
        <w:t>, or</w:t>
      </w:r>
      <w:r w:rsidR="00A46649" w:rsidRPr="00CF2927">
        <w:rPr>
          <w:rFonts w:ascii="Times New Roman" w:eastAsia="Times New Roman,Arial" w:hAnsi="Times New Roman" w:cs="Times New Roman"/>
          <w:lang w:val="en-US"/>
        </w:rPr>
        <w:t xml:space="preserve"> thin gaps between sections</w:t>
      </w:r>
      <w:r w:rsidR="00002F45" w:rsidRPr="00CF2927">
        <w:rPr>
          <w:rFonts w:ascii="Times New Roman" w:eastAsia="Times New Roman,Arial" w:hAnsi="Times New Roman" w:cs="Times New Roman"/>
          <w:lang w:val="en-US"/>
        </w:rPr>
        <w:t>, whatever the process</w:t>
      </w:r>
      <w:r w:rsidRPr="00CF2927">
        <w:rPr>
          <w:rFonts w:ascii="Times New Roman" w:eastAsia="Times New Roman,Arial" w:hAnsi="Times New Roman" w:cs="Times New Roman"/>
          <w:lang w:val="en-US"/>
        </w:rPr>
        <w:t xml:space="preserve">. The aid of </w:t>
      </w:r>
      <w:r w:rsidR="00C7363E" w:rsidRPr="00CF2927">
        <w:rPr>
          <w:rFonts w:ascii="Times New Roman" w:eastAsia="Times New Roman,Arial" w:hAnsi="Times New Roman" w:cs="Times New Roman"/>
          <w:lang w:val="en-US"/>
        </w:rPr>
        <w:t xml:space="preserve">a </w:t>
      </w:r>
      <w:r w:rsidRPr="00CF2927">
        <w:rPr>
          <w:rFonts w:ascii="Times New Roman" w:eastAsia="Times New Roman,Arial" w:hAnsi="Times New Roman" w:cs="Times New Roman"/>
          <w:lang w:val="en-US"/>
        </w:rPr>
        <w:t>binocu</w:t>
      </w:r>
      <w:r w:rsidR="00A46649" w:rsidRPr="00CF2927">
        <w:rPr>
          <w:rFonts w:ascii="Times New Roman" w:eastAsia="Times New Roman,Arial" w:hAnsi="Times New Roman" w:cs="Times New Roman"/>
          <w:lang w:val="en-US"/>
        </w:rPr>
        <w:t xml:space="preserve">lar microscope and the use of </w:t>
      </w:r>
      <w:r w:rsidRPr="00CF2927">
        <w:rPr>
          <w:rFonts w:ascii="Times New Roman" w:eastAsia="Times New Roman,Arial" w:hAnsi="Times New Roman" w:cs="Times New Roman"/>
          <w:lang w:val="en-US"/>
        </w:rPr>
        <w:t xml:space="preserve">raking light may </w:t>
      </w:r>
      <w:r w:rsidR="00C7363E" w:rsidRPr="00CF2927">
        <w:rPr>
          <w:rFonts w:ascii="Times New Roman" w:eastAsia="Times New Roman,Arial" w:hAnsi="Times New Roman" w:cs="Times New Roman"/>
          <w:lang w:val="en-US"/>
        </w:rPr>
        <w:t>be useful</w:t>
      </w:r>
      <w:r w:rsidRPr="00CF2927">
        <w:rPr>
          <w:rFonts w:ascii="Times New Roman" w:eastAsia="Times New Roman,Arial" w:hAnsi="Times New Roman" w:cs="Times New Roman"/>
          <w:lang w:val="en-US"/>
        </w:rPr>
        <w:t xml:space="preserve">. </w:t>
      </w:r>
      <w:r w:rsidR="00B51211" w:rsidRPr="00CF2927">
        <w:rPr>
          <w:rFonts w:ascii="Times New Roman" w:eastAsia="Times New Roman,Arial" w:hAnsi="Times New Roman" w:cs="Times New Roman"/>
          <w:lang w:val="en-US"/>
        </w:rPr>
        <w:t>As indicated above, t</w:t>
      </w:r>
      <w:r w:rsidRPr="00CF2927">
        <w:rPr>
          <w:rFonts w:ascii="Times New Roman" w:eastAsia="Times New Roman,Arial" w:hAnsi="Times New Roman" w:cs="Times New Roman"/>
          <w:lang w:val="en-US"/>
        </w:rPr>
        <w:t>he presence of screws, bolts, nails, staples, plugs</w:t>
      </w:r>
      <w:r w:rsidR="006115FB" w:rsidRPr="00CF2927">
        <w:rPr>
          <w:rFonts w:ascii="Times New Roman" w:eastAsia="Times New Roman,Arial" w:hAnsi="Times New Roman" w:cs="Times New Roman"/>
          <w:lang w:val="en-US"/>
        </w:rPr>
        <w:t>,</w:t>
      </w:r>
      <w:r w:rsidRPr="00CF2927">
        <w:rPr>
          <w:rFonts w:ascii="Times New Roman" w:eastAsia="Times New Roman,Arial" w:hAnsi="Times New Roman" w:cs="Times New Roman"/>
          <w:lang w:val="en-US"/>
        </w:rPr>
        <w:t xml:space="preserve"> or pins may indicate a </w:t>
      </w:r>
      <w:r w:rsidR="00B07FEC" w:rsidRPr="00CF2927">
        <w:rPr>
          <w:rFonts w:ascii="Times New Roman" w:eastAsia="Times New Roman,Arial" w:hAnsi="Times New Roman" w:cs="Times New Roman"/>
          <w:lang w:val="en-US"/>
        </w:rPr>
        <w:t>join</w:t>
      </w:r>
      <w:r w:rsidR="00001313"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 xml:space="preserve"> area.</w:t>
      </w:r>
    </w:p>
    <w:p w:rsidR="00A46649" w:rsidRPr="00CF2927" w:rsidRDefault="00A46649" w:rsidP="00400A6F">
      <w:pPr>
        <w:spacing w:line="360" w:lineRule="auto"/>
        <w:rPr>
          <w:rFonts w:ascii="Times New Roman" w:eastAsia="Times New Roman,Arial" w:hAnsi="Times New Roman" w:cs="Times New Roman"/>
          <w:lang w:val="en-US"/>
        </w:rPr>
      </w:pPr>
    </w:p>
    <w:p w:rsidR="00E63A5F" w:rsidRPr="00CF2927" w:rsidRDefault="00001313" w:rsidP="00400A6F">
      <w:pPr>
        <w:pStyle w:val="Heading3"/>
        <w:rPr>
          <w:b w:val="0"/>
          <w:lang w:val="en-US"/>
        </w:rPr>
      </w:pPr>
      <w:bookmarkStart w:id="25" w:name="_Toc523342924"/>
      <w:bookmarkStart w:id="26" w:name="_Toc45548823"/>
      <w:bookmarkStart w:id="27" w:name="_Toc522885445"/>
      <w:r w:rsidRPr="00CF2927">
        <w:rPr>
          <w:lang w:val="en-US"/>
        </w:rPr>
        <w:t>3</w:t>
      </w:r>
      <w:r w:rsidR="006F6831" w:rsidRPr="00CF2927">
        <w:rPr>
          <w:lang w:val="en-US"/>
        </w:rPr>
        <w:t>.2 Non</w:t>
      </w:r>
      <w:r w:rsidR="631A3407" w:rsidRPr="00CF2927">
        <w:rPr>
          <w:lang w:val="en-US"/>
        </w:rPr>
        <w:t xml:space="preserve">destructive </w:t>
      </w:r>
      <w:r w:rsidR="00FD1472" w:rsidRPr="00CF2927">
        <w:rPr>
          <w:lang w:val="en-US"/>
        </w:rPr>
        <w:t>testing</w:t>
      </w:r>
      <w:r w:rsidR="00D13104" w:rsidRPr="00CF2927">
        <w:rPr>
          <w:lang w:val="en-US"/>
        </w:rPr>
        <w:t>,</w:t>
      </w:r>
      <w:r w:rsidR="00FD1472" w:rsidRPr="00CF2927">
        <w:rPr>
          <w:lang w:val="en-US"/>
        </w:rPr>
        <w:t xml:space="preserve"> </w:t>
      </w:r>
      <w:r w:rsidR="00E63A5F" w:rsidRPr="00CF2927">
        <w:rPr>
          <w:lang w:val="en-US"/>
        </w:rPr>
        <w:t>including radiography, ultra</w:t>
      </w:r>
      <w:r w:rsidR="631A3407" w:rsidRPr="00CF2927">
        <w:rPr>
          <w:lang w:val="en-US"/>
        </w:rPr>
        <w:t>sonic testing, eddy currents</w:t>
      </w:r>
      <w:bookmarkEnd w:id="25"/>
      <w:bookmarkEnd w:id="26"/>
      <w:bookmarkEnd w:id="27"/>
      <w:r w:rsidR="007B5075" w:rsidRPr="00CF2927">
        <w:rPr>
          <w:lang w:val="en-US"/>
        </w:rPr>
        <w:t>, thermography</w:t>
      </w:r>
    </w:p>
    <w:p w:rsidR="007B5075" w:rsidRPr="00CF2927" w:rsidRDefault="00694FB3" w:rsidP="00400A6F">
      <w:pPr>
        <w:spacing w:line="360" w:lineRule="auto"/>
        <w:rPr>
          <w:rFonts w:ascii="Times New Roman" w:eastAsia="Times New Roman,Arial" w:hAnsi="Times New Roman" w:cs="Times New Roman"/>
          <w:lang w:val="en-US"/>
        </w:rPr>
      </w:pPr>
      <w:r w:rsidRPr="00166FD4">
        <w:rPr>
          <w:rFonts w:ascii="Times New Roman" w:eastAsia="Times New Roman,Arial" w:hAnsi="Times New Roman" w:cs="Times New Roman"/>
          <w:lang w:val="en-US"/>
        </w:rPr>
        <w:t>R</w:t>
      </w:r>
      <w:r w:rsidR="631A3407" w:rsidRPr="00166FD4">
        <w:rPr>
          <w:rFonts w:ascii="Times New Roman" w:eastAsia="Times New Roman,Arial" w:hAnsi="Times New Roman" w:cs="Times New Roman"/>
          <w:lang w:val="en-US"/>
        </w:rPr>
        <w:t xml:space="preserve">adiography </w:t>
      </w:r>
      <w:r w:rsidRPr="00166FD4">
        <w:rPr>
          <w:rFonts w:ascii="Times New Roman" w:eastAsia="Times New Roman,Arial" w:hAnsi="Times New Roman" w:cs="Times New Roman"/>
          <w:lang w:val="en-US"/>
        </w:rPr>
        <w:t>(whatever the source</w:t>
      </w:r>
      <w:r w:rsidR="00924314" w:rsidRPr="00166FD4">
        <w:rPr>
          <w:rFonts w:ascii="Times New Roman" w:eastAsia="Times New Roman,Arial" w:hAnsi="Times New Roman" w:cs="Times New Roman"/>
          <w:lang w:val="en-US"/>
        </w:rPr>
        <w:t>:</w:t>
      </w:r>
      <w:r w:rsidRPr="00166FD4">
        <w:rPr>
          <w:rFonts w:ascii="Times New Roman" w:eastAsia="Times New Roman,Arial" w:hAnsi="Times New Roman" w:cs="Times New Roman"/>
          <w:lang w:val="en-US"/>
        </w:rPr>
        <w:t xml:space="preserve"> X-ray, </w:t>
      </w:r>
      <w:r w:rsidR="008639C0" w:rsidRPr="00166FD4">
        <w:rPr>
          <w:rFonts w:ascii="Times New Roman" w:eastAsia="Times New Roman,Arial" w:hAnsi="Times New Roman" w:cs="Times New Roman"/>
          <w:lang w:val="en-US"/>
        </w:rPr>
        <w:t>g</w:t>
      </w:r>
      <w:r w:rsidRPr="00166FD4">
        <w:rPr>
          <w:rFonts w:ascii="Times New Roman" w:eastAsia="Times New Roman,Arial" w:hAnsi="Times New Roman" w:cs="Times New Roman"/>
          <w:lang w:val="en-US"/>
        </w:rPr>
        <w:t>amm</w:t>
      </w:r>
      <w:r w:rsidR="008639C0" w:rsidRPr="00166FD4">
        <w:rPr>
          <w:rFonts w:ascii="Times New Roman" w:eastAsia="Times New Roman,Arial" w:hAnsi="Times New Roman" w:cs="Times New Roman"/>
          <w:lang w:val="en-US"/>
        </w:rPr>
        <w:t>a</w:t>
      </w:r>
      <w:r w:rsidRPr="00166FD4">
        <w:rPr>
          <w:rFonts w:ascii="Times New Roman" w:eastAsia="Times New Roman,Arial" w:hAnsi="Times New Roman" w:cs="Times New Roman"/>
          <w:lang w:val="en-US"/>
        </w:rPr>
        <w:t xml:space="preserve">, neutrons) </w:t>
      </w:r>
      <w:r w:rsidR="00D53F5D" w:rsidRPr="00166FD4">
        <w:rPr>
          <w:rFonts w:ascii="Times New Roman" w:eastAsia="Times New Roman,Arial" w:hAnsi="Times New Roman" w:cs="Times New Roman"/>
          <w:lang w:val="en-US"/>
        </w:rPr>
        <w:t xml:space="preserve">may help identify the presence and type of </w:t>
      </w:r>
      <w:r w:rsidR="00B07FEC" w:rsidRPr="00166FD4">
        <w:rPr>
          <w:rFonts w:ascii="Times New Roman" w:eastAsia="Times New Roman,Arial" w:hAnsi="Times New Roman" w:cs="Times New Roman"/>
          <w:lang w:val="en-US"/>
        </w:rPr>
        <w:t>join</w:t>
      </w:r>
      <w:r w:rsidR="00001313" w:rsidRPr="00166FD4">
        <w:rPr>
          <w:rFonts w:ascii="Times New Roman" w:eastAsia="Times New Roman,Arial" w:hAnsi="Times New Roman" w:cs="Times New Roman"/>
          <w:lang w:val="en-US"/>
        </w:rPr>
        <w:t>t</w:t>
      </w:r>
      <w:r w:rsidR="00D53F5D" w:rsidRPr="00166FD4">
        <w:rPr>
          <w:rFonts w:ascii="Times New Roman" w:eastAsia="Times New Roman,Arial" w:hAnsi="Times New Roman" w:cs="Times New Roman"/>
          <w:lang w:val="en-US"/>
        </w:rPr>
        <w:t xml:space="preserve">. </w:t>
      </w:r>
      <w:r w:rsidR="00497F39" w:rsidRPr="00166FD4">
        <w:rPr>
          <w:rFonts w:ascii="Times New Roman" w:eastAsia="Times New Roman,Arial" w:hAnsi="Times New Roman" w:cs="Times New Roman"/>
          <w:lang w:val="en-US"/>
        </w:rPr>
        <w:t>A</w:t>
      </w:r>
      <w:r w:rsidR="003F3026" w:rsidRPr="00166FD4">
        <w:rPr>
          <w:rFonts w:ascii="Times New Roman" w:eastAsia="Times New Roman,Arial" w:hAnsi="Times New Roman" w:cs="Times New Roman"/>
          <w:lang w:val="en-US"/>
        </w:rPr>
        <w:t xml:space="preserve">ny </w:t>
      </w:r>
      <w:r w:rsidR="631A3407" w:rsidRPr="00166FD4">
        <w:rPr>
          <w:rFonts w:ascii="Times New Roman" w:eastAsia="Times New Roman,Arial" w:hAnsi="Times New Roman" w:cs="Times New Roman"/>
          <w:lang w:val="en-US"/>
        </w:rPr>
        <w:t>additional metal</w:t>
      </w:r>
      <w:r w:rsidR="003F3026" w:rsidRPr="00166FD4">
        <w:rPr>
          <w:rFonts w:ascii="Times New Roman" w:eastAsia="Times New Roman,Arial" w:hAnsi="Times New Roman" w:cs="Times New Roman"/>
          <w:lang w:val="en-US"/>
        </w:rPr>
        <w:t xml:space="preserve"> that might have flowed</w:t>
      </w:r>
      <w:r w:rsidR="631A3407" w:rsidRPr="00166FD4">
        <w:rPr>
          <w:rFonts w:ascii="Times New Roman" w:eastAsia="Times New Roman,Arial" w:hAnsi="Times New Roman" w:cs="Times New Roman"/>
          <w:lang w:val="en-US"/>
        </w:rPr>
        <w:t xml:space="preserve"> around the join</w:t>
      </w:r>
      <w:r w:rsidR="00001313" w:rsidRPr="00166FD4">
        <w:rPr>
          <w:rFonts w:ascii="Times New Roman" w:eastAsia="Times New Roman,Arial" w:hAnsi="Times New Roman" w:cs="Times New Roman"/>
          <w:lang w:val="en-US"/>
        </w:rPr>
        <w:t>t</w:t>
      </w:r>
      <w:r w:rsidR="631A3407" w:rsidRPr="00166FD4">
        <w:rPr>
          <w:rFonts w:ascii="Times New Roman" w:eastAsia="Times New Roman,Arial" w:hAnsi="Times New Roman" w:cs="Times New Roman"/>
          <w:lang w:val="en-US"/>
        </w:rPr>
        <w:t xml:space="preserve"> on the interior</w:t>
      </w:r>
      <w:r w:rsidR="00665C5E" w:rsidRPr="00166FD4">
        <w:rPr>
          <w:rFonts w:ascii="Times New Roman" w:eastAsia="Times New Roman,Arial" w:hAnsi="Times New Roman" w:cs="Times New Roman"/>
          <w:lang w:val="en-US"/>
        </w:rPr>
        <w:t xml:space="preserve"> </w:t>
      </w:r>
      <w:r w:rsidR="00497F39" w:rsidRPr="00166FD4">
        <w:rPr>
          <w:rFonts w:ascii="Times New Roman" w:eastAsia="Times New Roman,Arial" w:hAnsi="Times New Roman" w:cs="Times New Roman"/>
          <w:lang w:val="en-US"/>
        </w:rPr>
        <w:t xml:space="preserve">is easily detected by radiography </w:t>
      </w:r>
      <w:r w:rsidR="631A3407" w:rsidRPr="00166FD4">
        <w:rPr>
          <w:rFonts w:ascii="Times New Roman" w:eastAsia="Times New Roman,Arial" w:hAnsi="Times New Roman" w:cs="Times New Roman"/>
          <w:lang w:val="en-US"/>
        </w:rPr>
        <w:t>(</w:t>
      </w:r>
      <w:r w:rsidR="00582BF1" w:rsidRPr="00166FD4">
        <w:rPr>
          <w:rFonts w:ascii="Times New Roman" w:eastAsia="Times New Roman,Arial" w:hAnsi="Times New Roman" w:cs="Times New Roman"/>
          <w:b/>
          <w:lang w:val="en-US"/>
        </w:rPr>
        <w:t>f</w:t>
      </w:r>
      <w:r w:rsidR="631A3407" w:rsidRPr="00166FD4">
        <w:rPr>
          <w:rFonts w:ascii="Times New Roman" w:eastAsia="Times New Roman,Arial" w:hAnsi="Times New Roman" w:cs="Times New Roman"/>
          <w:b/>
          <w:lang w:val="en-US"/>
        </w:rPr>
        <w:t>ig</w:t>
      </w:r>
      <w:r w:rsidR="00166FD4" w:rsidRPr="00166FD4">
        <w:rPr>
          <w:rFonts w:ascii="Times New Roman" w:eastAsia="Times New Roman,Arial" w:hAnsi="Times New Roman" w:cs="Times New Roman"/>
          <w:b/>
          <w:lang w:val="en-US"/>
        </w:rPr>
        <w:t>s</w:t>
      </w:r>
      <w:r w:rsidR="00582BF1" w:rsidRPr="00166FD4">
        <w:rPr>
          <w:rFonts w:ascii="Times New Roman" w:eastAsia="Times New Roman,Arial" w:hAnsi="Times New Roman" w:cs="Times New Roman"/>
          <w:b/>
          <w:lang w:val="en-US"/>
        </w:rPr>
        <w:t>.</w:t>
      </w:r>
      <w:r w:rsidR="631A3407" w:rsidRPr="00166FD4">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187, 206</w:t>
      </w:r>
      <w:r w:rsidR="631A3407" w:rsidRPr="00166FD4">
        <w:rPr>
          <w:rFonts w:ascii="Times New Roman" w:eastAsia="Times New Roman,Arial" w:hAnsi="Times New Roman" w:cs="Times New Roman"/>
          <w:lang w:val="en-US"/>
        </w:rPr>
        <w:t>)</w:t>
      </w:r>
      <w:r w:rsidR="00497F39" w:rsidRPr="00166FD4">
        <w:rPr>
          <w:rFonts w:ascii="Times New Roman" w:eastAsia="Times New Roman,Arial" w:hAnsi="Times New Roman" w:cs="Times New Roman"/>
          <w:lang w:val="en-US"/>
        </w:rPr>
        <w:t xml:space="preserve">, as </w:t>
      </w:r>
      <w:r w:rsidR="00613E67" w:rsidRPr="00166FD4">
        <w:rPr>
          <w:rFonts w:ascii="Times New Roman" w:eastAsia="Times New Roman,Arial" w:hAnsi="Times New Roman" w:cs="Times New Roman"/>
          <w:lang w:val="en-US"/>
        </w:rPr>
        <w:t xml:space="preserve">are </w:t>
      </w:r>
      <w:r w:rsidR="00497F39" w:rsidRPr="00166FD4">
        <w:rPr>
          <w:rFonts w:ascii="Times New Roman" w:eastAsia="Times New Roman,Arial" w:hAnsi="Times New Roman" w:cs="Times New Roman"/>
          <w:lang w:val="en-US"/>
        </w:rPr>
        <w:t xml:space="preserve">most </w:t>
      </w:r>
      <w:r w:rsidR="00EA03FD" w:rsidRPr="00166FD4">
        <w:rPr>
          <w:rFonts w:ascii="Times New Roman" w:eastAsia="Times New Roman,Arial" w:hAnsi="Times New Roman" w:cs="Times New Roman"/>
          <w:lang w:val="en-US"/>
        </w:rPr>
        <w:t>mechanical</w:t>
      </w:r>
      <w:r w:rsidR="00D53F5D" w:rsidRPr="00166FD4">
        <w:rPr>
          <w:rFonts w:ascii="Times New Roman" w:eastAsia="Times New Roman,Arial" w:hAnsi="Times New Roman" w:cs="Times New Roman"/>
          <w:lang w:val="en-US"/>
        </w:rPr>
        <w:t xml:space="preserve"> </w:t>
      </w:r>
      <w:r w:rsidR="00B07FEC" w:rsidRPr="00166FD4">
        <w:rPr>
          <w:rFonts w:ascii="Times New Roman" w:eastAsia="Times New Roman,Arial" w:hAnsi="Times New Roman" w:cs="Times New Roman"/>
          <w:lang w:val="en-US"/>
        </w:rPr>
        <w:t>join</w:t>
      </w:r>
      <w:r w:rsidR="00001313" w:rsidRPr="00166FD4">
        <w:rPr>
          <w:rFonts w:ascii="Times New Roman" w:eastAsia="Times New Roman,Arial" w:hAnsi="Times New Roman" w:cs="Times New Roman"/>
          <w:lang w:val="en-US"/>
        </w:rPr>
        <w:t>t</w:t>
      </w:r>
      <w:r w:rsidR="00D53F5D" w:rsidRPr="00166FD4">
        <w:rPr>
          <w:rFonts w:ascii="Times New Roman" w:eastAsia="Times New Roman,Arial" w:hAnsi="Times New Roman" w:cs="Times New Roman"/>
          <w:lang w:val="en-US"/>
        </w:rPr>
        <w:t>s (</w:t>
      </w:r>
      <w:r w:rsidR="00493E8D" w:rsidRPr="00166FD4">
        <w:rPr>
          <w:rFonts w:ascii="Times New Roman" w:eastAsia="Times New Roman,Arial" w:hAnsi="Times New Roman" w:cs="Times New Roman"/>
          <w:b/>
          <w:lang w:val="en-US"/>
        </w:rPr>
        <w:t>fig</w:t>
      </w:r>
      <w:r w:rsidR="00166FD4" w:rsidRPr="00166FD4">
        <w:rPr>
          <w:rFonts w:ascii="Times New Roman" w:eastAsia="Times New Roman,Arial" w:hAnsi="Times New Roman" w:cs="Times New Roman"/>
          <w:b/>
          <w:lang w:val="en-US"/>
        </w:rPr>
        <w:t>s</w:t>
      </w:r>
      <w:r w:rsidR="00493E8D" w:rsidRPr="00166FD4">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211</w:t>
      </w:r>
      <w:r w:rsidR="00CF3874" w:rsidRPr="00166FD4">
        <w:rPr>
          <w:rFonts w:ascii="Times New Roman" w:eastAsia="Times New Roman,Arial" w:hAnsi="Times New Roman" w:cs="Times New Roman"/>
          <w:b/>
          <w:lang w:val="en-US"/>
        </w:rPr>
        <w:t>,</w:t>
      </w:r>
      <w:r w:rsidR="001C1CC3" w:rsidRPr="00166FD4">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212</w:t>
      </w:r>
      <w:r w:rsidR="00497F39" w:rsidRPr="00166FD4">
        <w:rPr>
          <w:rFonts w:ascii="Times New Roman" w:eastAsia="Times New Roman,Arial" w:hAnsi="Times New Roman" w:cs="Times New Roman"/>
          <w:lang w:val="en-US"/>
        </w:rPr>
        <w:t>).</w:t>
      </w:r>
      <w:r w:rsidR="002D6BF1" w:rsidRPr="00166FD4">
        <w:rPr>
          <w:rFonts w:ascii="Times New Roman" w:eastAsia="Times New Roman,Arial" w:hAnsi="Times New Roman" w:cs="Times New Roman"/>
          <w:lang w:val="en-US"/>
        </w:rPr>
        <w:t xml:space="preserve"> </w:t>
      </w:r>
      <w:r w:rsidR="00946E47" w:rsidRPr="00166FD4">
        <w:rPr>
          <w:rFonts w:ascii="Times New Roman" w:eastAsia="Times New Roman" w:hAnsi="Times New Roman" w:cs="Times New Roman"/>
          <w:lang w:val="en-US"/>
        </w:rPr>
        <w:t>An industrial CT scan</w:t>
      </w:r>
      <w:r w:rsidR="00946E47" w:rsidRPr="00166FD4" w:rsidDel="00946E47">
        <w:rPr>
          <w:rFonts w:ascii="Times New Roman" w:eastAsia="Times New Roman,Arial" w:hAnsi="Times New Roman" w:cs="Times New Roman"/>
          <w:lang w:val="en-US"/>
        </w:rPr>
        <w:t xml:space="preserve"> </w:t>
      </w:r>
      <w:r w:rsidR="00946E47" w:rsidRPr="00166FD4">
        <w:rPr>
          <w:rFonts w:ascii="Times New Roman" w:eastAsia="Times New Roman,Arial" w:hAnsi="Times New Roman" w:cs="Times New Roman"/>
          <w:lang w:val="en-US"/>
        </w:rPr>
        <w:t>may</w:t>
      </w:r>
      <w:r w:rsidR="0045001F" w:rsidRPr="00166FD4">
        <w:rPr>
          <w:rFonts w:ascii="Times New Roman" w:eastAsia="Times New Roman,Arial" w:hAnsi="Times New Roman" w:cs="Times New Roman"/>
          <w:lang w:val="en-US"/>
        </w:rPr>
        <w:t xml:space="preserve"> prove necessary to</w:t>
      </w:r>
      <w:r w:rsidR="0045001F" w:rsidRPr="00166FD4">
        <w:rPr>
          <w:rFonts w:ascii="Times New Roman" w:eastAsia="Times New Roman" w:hAnsi="Times New Roman" w:cs="Times New Roman"/>
          <w:lang w:val="en-US"/>
        </w:rPr>
        <w:t xml:space="preserve"> resolve specific </w:t>
      </w:r>
      <w:r w:rsidR="00B07FEC" w:rsidRPr="00166FD4">
        <w:rPr>
          <w:rFonts w:ascii="Times New Roman" w:eastAsia="Times New Roman" w:hAnsi="Times New Roman" w:cs="Times New Roman"/>
          <w:lang w:val="en-US"/>
        </w:rPr>
        <w:t>join</w:t>
      </w:r>
      <w:r w:rsidR="0045001F" w:rsidRPr="00166FD4">
        <w:rPr>
          <w:rFonts w:ascii="Times New Roman" w:eastAsia="Times New Roman" w:hAnsi="Times New Roman" w:cs="Times New Roman"/>
          <w:lang w:val="en-US"/>
        </w:rPr>
        <w:t>ing queries</w:t>
      </w:r>
      <w:r w:rsidR="007B7EAF" w:rsidRPr="00166FD4">
        <w:rPr>
          <w:rFonts w:ascii="Times New Roman" w:eastAsia="Times New Roman" w:hAnsi="Times New Roman" w:cs="Times New Roman"/>
          <w:lang w:val="en-US"/>
        </w:rPr>
        <w:t>.</w:t>
      </w:r>
      <w:r w:rsidR="00D13104" w:rsidRPr="00166FD4">
        <w:rPr>
          <w:rStyle w:val="EndnoteReference"/>
          <w:rFonts w:ascii="Times New Roman" w:hAnsi="Times New Roman" w:cs="Times New Roman"/>
          <w:lang w:val="en-US"/>
        </w:rPr>
        <w:endnoteReference w:id="15"/>
      </w:r>
    </w:p>
    <w:p w:rsidR="003F3026" w:rsidRPr="00CF2927" w:rsidRDefault="003F3026" w:rsidP="00400A6F">
      <w:pPr>
        <w:spacing w:line="360" w:lineRule="auto"/>
        <w:rPr>
          <w:rFonts w:ascii="Times New Roman" w:eastAsia="Times New Roman,Arial" w:hAnsi="Times New Roman" w:cs="Times New Roman"/>
          <w:lang w:val="en-US"/>
        </w:rPr>
      </w:pPr>
    </w:p>
    <w:p w:rsidR="007B5075" w:rsidRPr="00CF2927" w:rsidRDefault="00845AE7"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Ultra</w:t>
      </w:r>
      <w:r w:rsidR="002D6BF1" w:rsidRPr="00CF2927">
        <w:rPr>
          <w:rFonts w:ascii="Times New Roman" w:eastAsia="Times New Roman,Arial" w:hAnsi="Times New Roman" w:cs="Times New Roman"/>
          <w:lang w:val="en-US"/>
        </w:rPr>
        <w:t xml:space="preserve">sonic testing </w:t>
      </w:r>
      <w:r w:rsidR="00D13104" w:rsidRPr="00CF2927">
        <w:rPr>
          <w:rFonts w:ascii="Times New Roman" w:eastAsia="Times New Roman,Arial" w:hAnsi="Times New Roman" w:cs="Times New Roman"/>
          <w:lang w:val="en-US"/>
        </w:rPr>
        <w:t>may</w:t>
      </w:r>
      <w:r w:rsidR="002D6BF1" w:rsidRPr="00CF2927">
        <w:rPr>
          <w:rFonts w:ascii="Times New Roman" w:eastAsia="Times New Roman,Arial" w:hAnsi="Times New Roman" w:cs="Times New Roman"/>
          <w:lang w:val="en-US"/>
        </w:rPr>
        <w:t xml:space="preserve"> detect discontinuities in the metal surface </w:t>
      </w:r>
      <w:r w:rsidR="008639C0" w:rsidRPr="00CF2927">
        <w:rPr>
          <w:rFonts w:ascii="Times New Roman" w:hAnsi="Times New Roman" w:cs="Times New Roman"/>
          <w:lang w:val="en-US"/>
        </w:rPr>
        <w:t xml:space="preserve">that indicate the presence of </w:t>
      </w:r>
      <w:r w:rsidR="00B07FEC" w:rsidRPr="00CF2927">
        <w:rPr>
          <w:rFonts w:ascii="Times New Roman" w:eastAsia="Times New Roman,Arial" w:hAnsi="Times New Roman" w:cs="Times New Roman"/>
          <w:lang w:val="en-US"/>
        </w:rPr>
        <w:t>join</w:t>
      </w:r>
      <w:r w:rsidR="00001313" w:rsidRPr="00CF2927">
        <w:rPr>
          <w:rFonts w:ascii="Times New Roman" w:eastAsia="Times New Roman,Arial" w:hAnsi="Times New Roman" w:cs="Times New Roman"/>
          <w:lang w:val="en-US"/>
        </w:rPr>
        <w:t>t</w:t>
      </w:r>
      <w:r w:rsidR="002D6BF1" w:rsidRPr="00CF2927">
        <w:rPr>
          <w:rFonts w:ascii="Times New Roman" w:eastAsia="Times New Roman,Arial" w:hAnsi="Times New Roman" w:cs="Times New Roman"/>
          <w:lang w:val="en-US"/>
        </w:rPr>
        <w:t xml:space="preserve">s. </w:t>
      </w:r>
      <w:r w:rsidR="00A43AB5" w:rsidRPr="00CF2927">
        <w:rPr>
          <w:rFonts w:ascii="Times New Roman" w:eastAsia="Times New Roman,Arial" w:hAnsi="Times New Roman" w:cs="Times New Roman"/>
          <w:lang w:val="en-US"/>
        </w:rPr>
        <w:t>This type of testing</w:t>
      </w:r>
      <w:r w:rsidR="002D6BF1" w:rsidRPr="00CF2927">
        <w:rPr>
          <w:rFonts w:ascii="Times New Roman" w:eastAsia="Times New Roman,Arial" w:hAnsi="Times New Roman" w:cs="Times New Roman"/>
          <w:lang w:val="en-US"/>
        </w:rPr>
        <w:t xml:space="preserve"> is also sensitive to variation</w:t>
      </w:r>
      <w:r w:rsidR="00223B3D" w:rsidRPr="00CF2927">
        <w:rPr>
          <w:rFonts w:ascii="Times New Roman" w:eastAsia="Times New Roman,Arial" w:hAnsi="Times New Roman" w:cs="Times New Roman"/>
          <w:lang w:val="en-US"/>
        </w:rPr>
        <w:t>s</w:t>
      </w:r>
      <w:r w:rsidR="002D6BF1" w:rsidRPr="00CF2927">
        <w:rPr>
          <w:rFonts w:ascii="Times New Roman" w:eastAsia="Times New Roman,Arial" w:hAnsi="Times New Roman" w:cs="Times New Roman"/>
          <w:lang w:val="en-US"/>
        </w:rPr>
        <w:t xml:space="preserve"> of metal thickness and density and is thus able to track metallurgical join</w:t>
      </w:r>
      <w:r w:rsidR="00001313" w:rsidRPr="00CF2927">
        <w:rPr>
          <w:rFonts w:ascii="Times New Roman" w:eastAsia="Times New Roman,Arial" w:hAnsi="Times New Roman" w:cs="Times New Roman"/>
          <w:lang w:val="en-US"/>
        </w:rPr>
        <w:t>t</w:t>
      </w:r>
      <w:r w:rsidR="002D6BF1" w:rsidRPr="00CF2927">
        <w:rPr>
          <w:rFonts w:ascii="Times New Roman" w:eastAsia="Times New Roman,Arial" w:hAnsi="Times New Roman" w:cs="Times New Roman"/>
          <w:lang w:val="en-US"/>
        </w:rPr>
        <w:t>s (</w:t>
      </w:r>
      <w:r w:rsidR="002D6BF1" w:rsidRPr="00166FD4">
        <w:rPr>
          <w:rFonts w:ascii="Times New Roman" w:eastAsia="Times New Roman,Arial" w:hAnsi="Times New Roman" w:cs="Times New Roman"/>
          <w:b/>
          <w:lang w:val="en-US"/>
        </w:rPr>
        <w:t>fig</w:t>
      </w:r>
      <w:r w:rsidR="00166FD4" w:rsidRPr="00166FD4">
        <w:rPr>
          <w:rFonts w:ascii="Times New Roman" w:eastAsia="Times New Roman,Arial" w:hAnsi="Times New Roman" w:cs="Times New Roman"/>
          <w:b/>
          <w:lang w:val="en-US"/>
        </w:rPr>
        <w:t>s</w:t>
      </w:r>
      <w:r w:rsidR="002D6BF1" w:rsidRPr="00166FD4">
        <w:rPr>
          <w:rFonts w:ascii="Times New Roman" w:eastAsia="Times New Roman,Arial" w:hAnsi="Times New Roman" w:cs="Times New Roman"/>
          <w:b/>
          <w:lang w:val="en-US"/>
        </w:rPr>
        <w:t>.</w:t>
      </w:r>
      <w:r w:rsidR="00223B3D" w:rsidRPr="00166FD4">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230</w:t>
      </w:r>
      <w:r w:rsidR="001A2D42" w:rsidRPr="00166FD4">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231</w:t>
      </w:r>
      <w:r w:rsidR="002D6BF1" w:rsidRPr="00CF2927">
        <w:rPr>
          <w:rFonts w:ascii="Times New Roman" w:eastAsia="Times New Roman,Arial" w:hAnsi="Times New Roman" w:cs="Times New Roman"/>
          <w:lang w:val="en-US"/>
        </w:rPr>
        <w:t>).</w:t>
      </w:r>
    </w:p>
    <w:p w:rsidR="002D6BF1" w:rsidRPr="00CF2927" w:rsidRDefault="002D6BF1" w:rsidP="00400A6F">
      <w:pPr>
        <w:spacing w:line="360" w:lineRule="auto"/>
        <w:rPr>
          <w:rFonts w:ascii="Times New Roman" w:eastAsia="Times New Roman,Arial" w:hAnsi="Times New Roman" w:cs="Times New Roman"/>
          <w:lang w:val="en-US"/>
        </w:rPr>
      </w:pPr>
    </w:p>
    <w:p w:rsidR="0038652B" w:rsidRPr="00CF2927" w:rsidRDefault="003F3026"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By us</w:t>
      </w:r>
      <w:r w:rsidR="631A3407" w:rsidRPr="00CF2927">
        <w:rPr>
          <w:rFonts w:ascii="Times New Roman" w:eastAsia="Times New Roman,Arial" w:hAnsi="Times New Roman" w:cs="Times New Roman"/>
          <w:lang w:val="en-US"/>
        </w:rPr>
        <w:t>ing eddy current measureme</w:t>
      </w:r>
      <w:r w:rsidRPr="00CF2927">
        <w:rPr>
          <w:rFonts w:ascii="Times New Roman" w:eastAsia="Times New Roman,Arial" w:hAnsi="Times New Roman" w:cs="Times New Roman"/>
          <w:lang w:val="en-US"/>
        </w:rPr>
        <w:t>nts across a suspected join</w:t>
      </w:r>
      <w:r w:rsidR="00001313" w:rsidRPr="00CF2927">
        <w:rPr>
          <w:rFonts w:ascii="Times New Roman" w:eastAsia="Times New Roman,Arial" w:hAnsi="Times New Roman" w:cs="Times New Roman"/>
          <w:lang w:val="en-US"/>
        </w:rPr>
        <w:t>t</w:t>
      </w:r>
      <w:r w:rsidRPr="00CF2927">
        <w:rPr>
          <w:rFonts w:ascii="Times New Roman" w:eastAsia="Times New Roman,Arial" w:hAnsi="Times New Roman" w:cs="Times New Roman"/>
          <w:lang w:val="en-US"/>
        </w:rPr>
        <w:t xml:space="preserve">, it might be possible </w:t>
      </w:r>
      <w:r w:rsidR="631A3407" w:rsidRPr="00CF2927">
        <w:rPr>
          <w:rFonts w:ascii="Times New Roman" w:eastAsia="Times New Roman,Arial" w:hAnsi="Times New Roman" w:cs="Times New Roman"/>
          <w:lang w:val="en-US"/>
        </w:rPr>
        <w:t xml:space="preserve">to detect a change in variation in the electrical conductivity and magnetic permeability of an object that is not otherwise visible, thereby identifying a </w:t>
      </w:r>
      <w:r w:rsidR="00B07FEC" w:rsidRPr="00CF2927">
        <w:rPr>
          <w:rFonts w:ascii="Times New Roman" w:eastAsia="Times New Roman,Arial" w:hAnsi="Times New Roman" w:cs="Times New Roman"/>
          <w:lang w:val="en-US"/>
        </w:rPr>
        <w:t>join</w:t>
      </w:r>
      <w:r w:rsidR="007D14BA" w:rsidRPr="00CF2927">
        <w:rPr>
          <w:rFonts w:ascii="Times New Roman" w:eastAsia="Times New Roman,Arial" w:hAnsi="Times New Roman" w:cs="Times New Roman"/>
          <w:lang w:val="en-US"/>
        </w:rPr>
        <w:t>t</w:t>
      </w:r>
      <w:r w:rsidR="00681B99" w:rsidRPr="00CF2927">
        <w:rPr>
          <w:rFonts w:ascii="Times New Roman" w:eastAsia="Times New Roman,Arial" w:hAnsi="Times New Roman" w:cs="Times New Roman"/>
          <w:lang w:val="en-US"/>
        </w:rPr>
        <w:t xml:space="preserve"> (but hardly the precise process of joining)</w:t>
      </w:r>
      <w:r w:rsidR="00D3627D" w:rsidRPr="00CF2927">
        <w:rPr>
          <w:rFonts w:ascii="Times New Roman" w:eastAsia="Times New Roman,Arial" w:hAnsi="Times New Roman" w:cs="Times New Roman"/>
          <w:lang w:val="en-US"/>
        </w:rPr>
        <w:t>.</w:t>
      </w:r>
    </w:p>
    <w:p w:rsidR="007B5075" w:rsidRPr="00CF2927" w:rsidRDefault="007B5075" w:rsidP="00400A6F">
      <w:pPr>
        <w:spacing w:line="360" w:lineRule="auto"/>
        <w:rPr>
          <w:rFonts w:ascii="Times New Roman" w:eastAsia="Times New Roman,Arial" w:hAnsi="Times New Roman" w:cs="Times New Roman"/>
          <w:lang w:val="en-US"/>
        </w:rPr>
      </w:pPr>
    </w:p>
    <w:p w:rsidR="007B5075" w:rsidRPr="00CF2927" w:rsidRDefault="007B5075"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Thermography may also </w:t>
      </w:r>
      <w:r w:rsidR="00A84303" w:rsidRPr="00CF2927">
        <w:rPr>
          <w:rFonts w:ascii="Times New Roman" w:eastAsia="Times New Roman,Arial" w:hAnsi="Times New Roman" w:cs="Times New Roman"/>
          <w:lang w:val="en-US"/>
        </w:rPr>
        <w:t>reveal a thermal anomaly at a joint and/or changes in thermal behavior between two separately cast parts.</w:t>
      </w:r>
    </w:p>
    <w:p w:rsidR="008C07C2" w:rsidRPr="00CF2927" w:rsidRDefault="008C07C2" w:rsidP="00400A6F">
      <w:pPr>
        <w:spacing w:line="360" w:lineRule="auto"/>
        <w:rPr>
          <w:rFonts w:ascii="Times New Roman" w:eastAsia="Arial" w:hAnsi="Times New Roman" w:cs="Times New Roman"/>
          <w:lang w:val="en-US"/>
        </w:rPr>
      </w:pPr>
    </w:p>
    <w:p w:rsidR="00A43AB5" w:rsidRPr="00CF2927" w:rsidRDefault="00001313" w:rsidP="00400A6F">
      <w:pPr>
        <w:pStyle w:val="Heading3"/>
        <w:rPr>
          <w:b w:val="0"/>
          <w:lang w:val="en-US"/>
        </w:rPr>
      </w:pPr>
      <w:bookmarkStart w:id="28" w:name="_Toc523342925"/>
      <w:bookmarkStart w:id="29" w:name="_Toc45548824"/>
      <w:bookmarkStart w:id="30" w:name="_Toc522885446"/>
      <w:r w:rsidRPr="00CF2927">
        <w:rPr>
          <w:lang w:val="en-US"/>
        </w:rPr>
        <w:t>3</w:t>
      </w:r>
      <w:r w:rsidR="631A3407" w:rsidRPr="00CF2927">
        <w:rPr>
          <w:lang w:val="en-US"/>
        </w:rPr>
        <w:t xml:space="preserve">.3 Analytical techniques </w:t>
      </w:r>
      <w:r w:rsidR="00FD1472" w:rsidRPr="00CF2927">
        <w:rPr>
          <w:lang w:val="en-US"/>
        </w:rPr>
        <w:t>without sampling</w:t>
      </w:r>
      <w:bookmarkEnd w:id="28"/>
      <w:bookmarkEnd w:id="29"/>
      <w:r w:rsidR="00CB2897" w:rsidRPr="00CF2927">
        <w:rPr>
          <w:lang w:val="en-US"/>
        </w:rPr>
        <w:t xml:space="preserve"> </w:t>
      </w:r>
      <w:bookmarkEnd w:id="30"/>
    </w:p>
    <w:p w:rsidR="003F3026" w:rsidRPr="00166FD4" w:rsidRDefault="00FD1472" w:rsidP="00400A6F">
      <w:pPr>
        <w:spacing w:line="360" w:lineRule="auto"/>
        <w:rPr>
          <w:rFonts w:ascii="Times New Roman" w:eastAsia="Times New Roman,Arial" w:hAnsi="Times New Roman" w:cs="Times New Roman"/>
          <w:lang w:val="en-US"/>
        </w:rPr>
      </w:pPr>
      <w:r w:rsidRPr="00CF2927">
        <w:rPr>
          <w:rFonts w:ascii="Times New Roman" w:eastAsia="Times New Roman,Arial" w:hAnsi="Times New Roman" w:cs="Times New Roman"/>
          <w:lang w:val="en-US"/>
        </w:rPr>
        <w:t xml:space="preserve">Surface elemental analysis </w:t>
      </w:r>
      <w:r w:rsidR="00C84EF5" w:rsidRPr="00CF2927">
        <w:rPr>
          <w:rFonts w:ascii="Times New Roman" w:eastAsia="Times New Roman,Arial" w:hAnsi="Times New Roman" w:cs="Times New Roman"/>
          <w:lang w:val="en-US"/>
        </w:rPr>
        <w:t xml:space="preserve">such as </w:t>
      </w:r>
      <w:r w:rsidR="00C84EF5" w:rsidRPr="00CF2927">
        <w:rPr>
          <w:rFonts w:ascii="Times New Roman" w:hAnsi="Times New Roman" w:cs="Times New Roman"/>
          <w:lang w:val="en-US"/>
        </w:rPr>
        <w:t>X-ray fluorescence spectroscopy (</w:t>
      </w:r>
      <w:r w:rsidR="631A3407" w:rsidRPr="00CF2927">
        <w:rPr>
          <w:rFonts w:ascii="Times New Roman" w:eastAsia="Times New Roman,Arial" w:hAnsi="Times New Roman" w:cs="Times New Roman"/>
          <w:lang w:val="en-US"/>
        </w:rPr>
        <w:t>XRF</w:t>
      </w:r>
      <w:r w:rsidR="00C84EF5" w:rsidRPr="00CF2927">
        <w:rPr>
          <w:rFonts w:ascii="Times New Roman" w:eastAsia="Times New Roman,Arial" w:hAnsi="Times New Roman" w:cs="Times New Roman"/>
          <w:lang w:val="en-US"/>
        </w:rPr>
        <w:t>)</w:t>
      </w:r>
      <w:r w:rsidR="006B6D9E" w:rsidRPr="00CF2927">
        <w:rPr>
          <w:rFonts w:ascii="Times New Roman" w:eastAsia="Times New Roman,Arial" w:hAnsi="Times New Roman" w:cs="Times New Roman"/>
          <w:lang w:val="en-US"/>
        </w:rPr>
        <w:t xml:space="preserve"> </w:t>
      </w:r>
      <w:r w:rsidRPr="00CF2927">
        <w:rPr>
          <w:rFonts w:ascii="Times New Roman" w:eastAsia="Times New Roman,Arial" w:hAnsi="Times New Roman" w:cs="Times New Roman"/>
          <w:lang w:val="en-US"/>
        </w:rPr>
        <w:t xml:space="preserve">or </w:t>
      </w:r>
      <w:r w:rsidR="00C84EF5" w:rsidRPr="00CF2927">
        <w:rPr>
          <w:rFonts w:ascii="Times New Roman" w:hAnsi="Times New Roman" w:cs="Times New Roman"/>
          <w:lang w:val="en-US"/>
        </w:rPr>
        <w:t>particle-induced X-ray emission spectroscopy (</w:t>
      </w:r>
      <w:r w:rsidRPr="00CF2927">
        <w:rPr>
          <w:rFonts w:ascii="Times New Roman" w:eastAsia="Times New Roman,Arial" w:hAnsi="Times New Roman" w:cs="Times New Roman"/>
          <w:lang w:val="en-US"/>
        </w:rPr>
        <w:t>PIXE)</w:t>
      </w:r>
      <w:r w:rsidR="005001F4" w:rsidRPr="00CF2927">
        <w:rPr>
          <w:rFonts w:ascii="Times New Roman" w:eastAsia="Times New Roman,Arial" w:hAnsi="Times New Roman" w:cs="Times New Roman"/>
          <w:lang w:val="en-US"/>
        </w:rPr>
        <w:t xml:space="preserve"> </w:t>
      </w:r>
      <w:r w:rsidR="631A3407" w:rsidRPr="00CF2927">
        <w:rPr>
          <w:rFonts w:ascii="Times New Roman" w:eastAsia="Times New Roman,Arial" w:hAnsi="Times New Roman" w:cs="Times New Roman"/>
          <w:lang w:val="en-US"/>
        </w:rPr>
        <w:t xml:space="preserve">can detect differences in the alloy composition when scanned across a suspected </w:t>
      </w:r>
      <w:r w:rsidR="631A3407" w:rsidRPr="00166FD4">
        <w:rPr>
          <w:rFonts w:ascii="Times New Roman" w:eastAsia="Times New Roman,Arial" w:hAnsi="Times New Roman" w:cs="Times New Roman"/>
          <w:lang w:val="en-US"/>
        </w:rPr>
        <w:t>join</w:t>
      </w:r>
      <w:r w:rsidR="000B44A4" w:rsidRPr="00166FD4">
        <w:rPr>
          <w:rFonts w:ascii="Times New Roman" w:eastAsia="Times New Roman,Arial" w:hAnsi="Times New Roman" w:cs="Times New Roman"/>
          <w:lang w:val="en-US"/>
        </w:rPr>
        <w:t>t</w:t>
      </w:r>
      <w:r w:rsidRPr="00166FD4">
        <w:rPr>
          <w:rFonts w:ascii="Times New Roman" w:eastAsia="Times New Roman,Arial" w:hAnsi="Times New Roman" w:cs="Times New Roman"/>
          <w:lang w:val="en-US"/>
        </w:rPr>
        <w:t xml:space="preserve"> (see </w:t>
      </w:r>
      <w:r w:rsidR="00463945" w:rsidRPr="00166FD4">
        <w:rPr>
          <w:rFonts w:ascii="Times New Roman" w:eastAsia="Times New Roman,Arial" w:hAnsi="Times New Roman" w:cs="Times New Roman"/>
          <w:b/>
          <w:lang w:val="en-US"/>
        </w:rPr>
        <w:t>fig</w:t>
      </w:r>
      <w:r w:rsidR="006121C9" w:rsidRPr="00166FD4">
        <w:rPr>
          <w:rFonts w:ascii="Times New Roman" w:eastAsia="Times New Roman,Arial" w:hAnsi="Times New Roman" w:cs="Times New Roman"/>
          <w:b/>
          <w:lang w:val="en-US"/>
        </w:rPr>
        <w:t>.</w:t>
      </w:r>
      <w:r w:rsidR="00463945" w:rsidRPr="00166FD4">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188</w:t>
      </w:r>
      <w:r w:rsidR="00463945" w:rsidRPr="00166FD4">
        <w:rPr>
          <w:rFonts w:ascii="Times New Roman" w:eastAsia="Times New Roman,Arial" w:hAnsi="Times New Roman" w:cs="Times New Roman"/>
          <w:lang w:val="en-US"/>
        </w:rPr>
        <w:t xml:space="preserve"> and </w:t>
      </w:r>
      <w:hyperlink w:anchor="II.6§2.2" w:history="1">
        <w:r w:rsidR="001C1CC3" w:rsidRPr="00166FD4">
          <w:rPr>
            <w:rStyle w:val="Hyperlink"/>
            <w:rFonts w:ascii="Times New Roman" w:eastAsia="Times New Roman,Arial" w:hAnsi="Times New Roman" w:cs="Times New Roman"/>
            <w:lang w:val="en-US"/>
          </w:rPr>
          <w:t>II.</w:t>
        </w:r>
        <w:r w:rsidR="00D3627D" w:rsidRPr="00166FD4">
          <w:rPr>
            <w:rStyle w:val="Hyperlink"/>
            <w:rFonts w:ascii="Times New Roman" w:eastAsia="Times New Roman,Arial" w:hAnsi="Times New Roman" w:cs="Times New Roman"/>
            <w:lang w:val="en-US"/>
          </w:rPr>
          <w:t>6</w:t>
        </w:r>
        <w:r w:rsidR="009E13F2" w:rsidRPr="00166FD4">
          <w:rPr>
            <w:rStyle w:val="Hyperlink"/>
            <w:rFonts w:ascii="Times New Roman" w:eastAsia="Times New Roman,Arial" w:hAnsi="Times New Roman" w:cs="Times New Roman"/>
            <w:lang w:val="en-US"/>
          </w:rPr>
          <w:t>§2.2</w:t>
        </w:r>
      </w:hyperlink>
      <w:r w:rsidR="009E13F2" w:rsidRPr="00166FD4">
        <w:rPr>
          <w:rFonts w:ascii="Times New Roman" w:eastAsia="Times New Roman,Arial" w:hAnsi="Times New Roman" w:cs="Times New Roman"/>
          <w:color w:val="FF0000"/>
          <w:lang w:val="en-US"/>
        </w:rPr>
        <w:t xml:space="preserve"> </w:t>
      </w:r>
      <w:r w:rsidR="00AD23D0" w:rsidRPr="00166FD4">
        <w:rPr>
          <w:rFonts w:ascii="Times New Roman" w:eastAsia="Times New Roman,Arial" w:hAnsi="Times New Roman" w:cs="Times New Roman"/>
          <w:lang w:val="en-US"/>
        </w:rPr>
        <w:t>for details and limitations</w:t>
      </w:r>
      <w:r w:rsidRPr="00166FD4">
        <w:rPr>
          <w:rFonts w:ascii="Times New Roman" w:eastAsia="Times New Roman,Arial" w:hAnsi="Times New Roman" w:cs="Times New Roman"/>
          <w:lang w:val="en-US"/>
        </w:rPr>
        <w:t>)</w:t>
      </w:r>
      <w:r w:rsidR="006B6D9E" w:rsidRPr="00166FD4">
        <w:rPr>
          <w:rFonts w:ascii="Times New Roman" w:eastAsia="Times New Roman,Arial" w:hAnsi="Times New Roman" w:cs="Times New Roman"/>
          <w:lang w:val="en-US"/>
        </w:rPr>
        <w:t xml:space="preserve">. </w:t>
      </w:r>
      <w:r w:rsidR="00681B99" w:rsidRPr="00166FD4">
        <w:rPr>
          <w:rFonts w:ascii="Times New Roman" w:eastAsia="Times New Roman,Arial" w:hAnsi="Times New Roman" w:cs="Times New Roman"/>
          <w:lang w:val="en-US"/>
        </w:rPr>
        <w:t>It can help distinguish a metallurgical join</w:t>
      </w:r>
      <w:r w:rsidR="000B44A4" w:rsidRPr="00166FD4">
        <w:rPr>
          <w:rFonts w:ascii="Times New Roman" w:eastAsia="Times New Roman,Arial" w:hAnsi="Times New Roman" w:cs="Times New Roman"/>
          <w:lang w:val="en-US"/>
        </w:rPr>
        <w:t>t</w:t>
      </w:r>
      <w:r w:rsidR="00681B99" w:rsidRPr="00166FD4">
        <w:rPr>
          <w:rFonts w:ascii="Times New Roman" w:eastAsia="Times New Roman,Arial" w:hAnsi="Times New Roman" w:cs="Times New Roman"/>
          <w:lang w:val="en-US"/>
        </w:rPr>
        <w:t xml:space="preserve"> (</w:t>
      </w:r>
      <w:r w:rsidR="00CF3874" w:rsidRPr="00166FD4">
        <w:rPr>
          <w:rFonts w:ascii="Times New Roman" w:eastAsia="Times New Roman,Arial" w:hAnsi="Times New Roman" w:cs="Times New Roman"/>
          <w:lang w:val="en-US"/>
        </w:rPr>
        <w:t>variations in alloy</w:t>
      </w:r>
      <w:r w:rsidR="00681B99" w:rsidRPr="00166FD4">
        <w:rPr>
          <w:rFonts w:ascii="Times New Roman" w:eastAsia="Times New Roman,Arial" w:hAnsi="Times New Roman" w:cs="Times New Roman"/>
          <w:lang w:val="en-US"/>
        </w:rPr>
        <w:t xml:space="preserve"> composition) from a mechanical join</w:t>
      </w:r>
      <w:r w:rsidR="000B44A4" w:rsidRPr="00166FD4">
        <w:rPr>
          <w:rFonts w:ascii="Times New Roman" w:eastAsia="Times New Roman,Arial" w:hAnsi="Times New Roman" w:cs="Times New Roman"/>
          <w:lang w:val="en-US"/>
        </w:rPr>
        <w:t>t</w:t>
      </w:r>
      <w:r w:rsidR="00681B99" w:rsidRPr="00166FD4">
        <w:rPr>
          <w:rFonts w:ascii="Times New Roman" w:eastAsia="Times New Roman,Arial" w:hAnsi="Times New Roman" w:cs="Times New Roman"/>
          <w:lang w:val="en-US"/>
        </w:rPr>
        <w:t xml:space="preserve"> (no added metal</w:t>
      </w:r>
      <w:r w:rsidR="00C84EF5" w:rsidRPr="00166FD4">
        <w:rPr>
          <w:rFonts w:ascii="Times New Roman" w:eastAsia="Times New Roman,Arial" w:hAnsi="Times New Roman" w:cs="Times New Roman"/>
          <w:lang w:val="en-US"/>
        </w:rPr>
        <w:t>, and</w:t>
      </w:r>
      <w:r w:rsidR="00CF3874" w:rsidRPr="00166FD4">
        <w:rPr>
          <w:rFonts w:ascii="Times New Roman" w:eastAsia="Times New Roman,Arial" w:hAnsi="Times New Roman" w:cs="Times New Roman"/>
          <w:lang w:val="en-US"/>
        </w:rPr>
        <w:t xml:space="preserve"> therefore no variations in alloy</w:t>
      </w:r>
      <w:r w:rsidR="00681B99" w:rsidRPr="00166FD4">
        <w:rPr>
          <w:rFonts w:ascii="Times New Roman" w:eastAsia="Times New Roman,Arial" w:hAnsi="Times New Roman" w:cs="Times New Roman"/>
          <w:lang w:val="en-US"/>
        </w:rPr>
        <w:t xml:space="preserve">). It can also reveal </w:t>
      </w:r>
      <w:r w:rsidR="00CF3874" w:rsidRPr="00166FD4">
        <w:rPr>
          <w:rFonts w:ascii="Times New Roman" w:eastAsia="Times New Roman,Arial" w:hAnsi="Times New Roman" w:cs="Times New Roman"/>
          <w:lang w:val="en-US"/>
        </w:rPr>
        <w:t>the presence of</w:t>
      </w:r>
      <w:r w:rsidR="00681B99" w:rsidRPr="00166FD4">
        <w:rPr>
          <w:rFonts w:ascii="Times New Roman" w:eastAsia="Times New Roman,Arial" w:hAnsi="Times New Roman" w:cs="Times New Roman"/>
          <w:lang w:val="en-US"/>
        </w:rPr>
        <w:t xml:space="preserve"> solder (a non-copper alloy).</w:t>
      </w:r>
    </w:p>
    <w:p w:rsidR="004717A3" w:rsidRPr="00166FD4" w:rsidRDefault="004717A3" w:rsidP="00400A6F">
      <w:pPr>
        <w:spacing w:line="360" w:lineRule="auto"/>
        <w:rPr>
          <w:rFonts w:ascii="Times New Roman" w:eastAsia="Times New Roman,Arial" w:hAnsi="Times New Roman" w:cs="Times New Roman"/>
          <w:lang w:val="en-US"/>
        </w:rPr>
      </w:pPr>
    </w:p>
    <w:p w:rsidR="00FD1472" w:rsidRPr="00166FD4" w:rsidRDefault="000B44A4" w:rsidP="00400A6F">
      <w:pPr>
        <w:pStyle w:val="Heading3"/>
        <w:rPr>
          <w:b w:val="0"/>
          <w:lang w:val="en-US"/>
        </w:rPr>
      </w:pPr>
      <w:bookmarkStart w:id="31" w:name="_Toc45548825"/>
      <w:r w:rsidRPr="00166FD4">
        <w:rPr>
          <w:lang w:val="en-US"/>
        </w:rPr>
        <w:t>3</w:t>
      </w:r>
      <w:r w:rsidR="00FD1472" w:rsidRPr="00166FD4">
        <w:rPr>
          <w:lang w:val="en-US"/>
        </w:rPr>
        <w:t xml:space="preserve">.4 Analytical techniques </w:t>
      </w:r>
      <w:r w:rsidR="00AA1F91" w:rsidRPr="00166FD4">
        <w:rPr>
          <w:lang w:val="en-US"/>
        </w:rPr>
        <w:t xml:space="preserve">requiring </w:t>
      </w:r>
      <w:r w:rsidR="00FD1472" w:rsidRPr="00166FD4">
        <w:rPr>
          <w:lang w:val="en-US"/>
        </w:rPr>
        <w:t>sampl</w:t>
      </w:r>
      <w:r w:rsidR="00AA1F91" w:rsidRPr="00166FD4">
        <w:rPr>
          <w:lang w:val="en-US"/>
        </w:rPr>
        <w:t>ing</w:t>
      </w:r>
      <w:bookmarkEnd w:id="31"/>
    </w:p>
    <w:p w:rsidR="51276B01" w:rsidRPr="00166FD4" w:rsidRDefault="0049153E" w:rsidP="00400A6F">
      <w:pPr>
        <w:spacing w:line="360" w:lineRule="auto"/>
        <w:rPr>
          <w:rFonts w:ascii="Times New Roman" w:eastAsia="Times New Roman,Arial" w:hAnsi="Times New Roman" w:cs="Times New Roman"/>
          <w:lang w:val="en-US"/>
        </w:rPr>
      </w:pPr>
      <w:r w:rsidRPr="00166FD4">
        <w:rPr>
          <w:rFonts w:ascii="Times New Roman" w:eastAsia="Times New Roman,Arial" w:hAnsi="Times New Roman" w:cs="Times New Roman"/>
          <w:lang w:val="en-US"/>
        </w:rPr>
        <w:t>Sampling is</w:t>
      </w:r>
      <w:r w:rsidR="007B1433" w:rsidRPr="00166FD4">
        <w:rPr>
          <w:rFonts w:ascii="Times New Roman" w:eastAsia="Times New Roman,Arial" w:hAnsi="Times New Roman" w:cs="Times New Roman"/>
          <w:lang w:val="en-US"/>
        </w:rPr>
        <w:t xml:space="preserve"> generally only carried out when nondestructive methods have failed to produce clear results</w:t>
      </w:r>
      <w:r w:rsidRPr="00166FD4">
        <w:rPr>
          <w:rFonts w:ascii="Times New Roman" w:eastAsia="Times New Roman,Arial" w:hAnsi="Times New Roman" w:cs="Times New Roman"/>
          <w:lang w:val="en-US"/>
        </w:rPr>
        <w:t xml:space="preserve"> </w:t>
      </w:r>
      <w:r w:rsidR="007B1433" w:rsidRPr="00166FD4">
        <w:rPr>
          <w:rFonts w:ascii="Times New Roman" w:eastAsia="Times New Roman,Arial" w:hAnsi="Times New Roman" w:cs="Times New Roman"/>
          <w:lang w:val="en-US"/>
        </w:rPr>
        <w:t>(</w:t>
      </w:r>
      <w:r w:rsidR="004717A3" w:rsidRPr="00166FD4">
        <w:rPr>
          <w:rFonts w:ascii="Times New Roman" w:eastAsia="Times New Roman,Arial" w:hAnsi="Times New Roman" w:cs="Times New Roman"/>
          <w:lang w:val="en-US"/>
        </w:rPr>
        <w:t>s</w:t>
      </w:r>
      <w:r w:rsidR="007B1433" w:rsidRPr="00166FD4">
        <w:rPr>
          <w:rFonts w:ascii="Times New Roman" w:eastAsia="Times New Roman,Arial" w:hAnsi="Times New Roman" w:cs="Times New Roman"/>
          <w:lang w:val="en-US"/>
        </w:rPr>
        <w:t xml:space="preserve">ee </w:t>
      </w:r>
      <w:hyperlink w:anchor="II.5§4" w:history="1">
        <w:r w:rsidR="00AD5063" w:rsidRPr="00166FD4">
          <w:rPr>
            <w:rStyle w:val="Hyperlink"/>
            <w:rFonts w:ascii="Times New Roman" w:eastAsia="Times New Roman,Arial" w:hAnsi="Times New Roman" w:cs="Times New Roman"/>
            <w:lang w:val="en-US"/>
          </w:rPr>
          <w:t>II.</w:t>
        </w:r>
        <w:r w:rsidR="00D3627D" w:rsidRPr="00166FD4">
          <w:rPr>
            <w:rStyle w:val="Hyperlink"/>
            <w:rFonts w:ascii="Times New Roman" w:eastAsia="Times New Roman,Arial" w:hAnsi="Times New Roman" w:cs="Times New Roman"/>
            <w:lang w:val="en-US"/>
          </w:rPr>
          <w:t>5</w:t>
        </w:r>
        <w:r w:rsidR="009E13F2" w:rsidRPr="00166FD4">
          <w:rPr>
            <w:rStyle w:val="Hyperlink"/>
            <w:rFonts w:ascii="Times New Roman" w:eastAsia="Times New Roman,Arial" w:hAnsi="Times New Roman" w:cs="Times New Roman"/>
            <w:lang w:val="en-US"/>
          </w:rPr>
          <w:t>§</w:t>
        </w:r>
        <w:r w:rsidR="00A95E4F" w:rsidRPr="00166FD4">
          <w:rPr>
            <w:rStyle w:val="Hyperlink"/>
            <w:rFonts w:ascii="Times New Roman" w:eastAsia="Times New Roman,Arial" w:hAnsi="Times New Roman" w:cs="Times New Roman"/>
            <w:lang w:val="en-US"/>
          </w:rPr>
          <w:t>4</w:t>
        </w:r>
      </w:hyperlink>
      <w:r w:rsidR="00166FD4" w:rsidRPr="00166FD4">
        <w:rPr>
          <w:rFonts w:ascii="Times New Roman" w:eastAsia="Times New Roman,Arial" w:hAnsi="Times New Roman" w:cs="Times New Roman"/>
          <w:lang w:val="en-US"/>
        </w:rPr>
        <w:t>,</w:t>
      </w:r>
      <w:r w:rsidR="00AD5063" w:rsidRPr="00166FD4">
        <w:rPr>
          <w:rFonts w:ascii="Times New Roman" w:eastAsia="Times New Roman,Arial" w:hAnsi="Times New Roman" w:cs="Times New Roman"/>
          <w:lang w:val="en-US"/>
        </w:rPr>
        <w:t xml:space="preserve"> </w:t>
      </w:r>
      <w:hyperlink w:anchor="II.6§3" w:history="1">
        <w:r w:rsidR="00AD5063" w:rsidRPr="00166FD4">
          <w:rPr>
            <w:rStyle w:val="Hyperlink"/>
            <w:rFonts w:ascii="Times New Roman" w:eastAsia="Times New Roman,Arial" w:hAnsi="Times New Roman" w:cs="Times New Roman"/>
            <w:lang w:val="en-US"/>
          </w:rPr>
          <w:t>II.</w:t>
        </w:r>
        <w:r w:rsidR="00D3627D" w:rsidRPr="00166FD4">
          <w:rPr>
            <w:rStyle w:val="Hyperlink"/>
            <w:rFonts w:ascii="Times New Roman" w:eastAsia="Times New Roman,Arial" w:hAnsi="Times New Roman" w:cs="Times New Roman"/>
            <w:lang w:val="en-US"/>
          </w:rPr>
          <w:t>6</w:t>
        </w:r>
        <w:r w:rsidR="009E13F2" w:rsidRPr="00166FD4">
          <w:rPr>
            <w:rStyle w:val="Hyperlink"/>
            <w:rFonts w:ascii="Times New Roman" w:eastAsia="Times New Roman,Arial" w:hAnsi="Times New Roman" w:cs="Times New Roman"/>
            <w:lang w:val="en-US"/>
          </w:rPr>
          <w:t>§3</w:t>
        </w:r>
      </w:hyperlink>
      <w:r w:rsidR="007B1433" w:rsidRPr="00166FD4">
        <w:rPr>
          <w:rFonts w:ascii="Times New Roman" w:eastAsia="Times New Roman,Arial" w:hAnsi="Times New Roman" w:cs="Times New Roman"/>
          <w:lang w:val="en-US"/>
        </w:rPr>
        <w:t>)</w:t>
      </w:r>
      <w:r w:rsidR="004717A3" w:rsidRPr="00166FD4">
        <w:rPr>
          <w:rFonts w:ascii="Times New Roman" w:eastAsia="Times New Roman,Arial" w:hAnsi="Times New Roman" w:cs="Times New Roman"/>
          <w:lang w:val="en-US"/>
        </w:rPr>
        <w:t>.</w:t>
      </w:r>
      <w:r w:rsidR="00740848" w:rsidRPr="00166FD4">
        <w:rPr>
          <w:rFonts w:ascii="Times New Roman" w:eastAsia="Times New Roman,Arial" w:hAnsi="Times New Roman" w:cs="Times New Roman"/>
          <w:lang w:val="en-US"/>
        </w:rPr>
        <w:t xml:space="preserve"> </w:t>
      </w:r>
      <w:r w:rsidR="00450C03" w:rsidRPr="00166FD4">
        <w:rPr>
          <w:rFonts w:ascii="Times New Roman" w:eastAsia="Times New Roman,Arial" w:hAnsi="Times New Roman" w:cs="Times New Roman"/>
          <w:lang w:val="en-US"/>
        </w:rPr>
        <w:t>In order to identify s</w:t>
      </w:r>
      <w:r w:rsidR="00694FB3" w:rsidRPr="00166FD4">
        <w:rPr>
          <w:rFonts w:ascii="Times New Roman" w:eastAsia="Times New Roman,Arial" w:hAnsi="Times New Roman" w:cs="Times New Roman"/>
          <w:lang w:val="en-US"/>
        </w:rPr>
        <w:t>light variations in</w:t>
      </w:r>
      <w:r w:rsidRPr="00166FD4">
        <w:rPr>
          <w:rFonts w:ascii="Times New Roman" w:eastAsia="Times New Roman,Arial" w:hAnsi="Times New Roman" w:cs="Times New Roman"/>
          <w:lang w:val="en-US"/>
        </w:rPr>
        <w:t xml:space="preserve"> metal composition </w:t>
      </w:r>
      <w:r w:rsidR="00450C03" w:rsidRPr="00166FD4">
        <w:rPr>
          <w:rFonts w:ascii="Times New Roman" w:eastAsia="Times New Roman,Arial" w:hAnsi="Times New Roman" w:cs="Times New Roman"/>
          <w:lang w:val="en-US"/>
        </w:rPr>
        <w:t>(</w:t>
      </w:r>
      <w:r w:rsidR="00C84EF5" w:rsidRPr="00166FD4">
        <w:rPr>
          <w:rFonts w:ascii="Times New Roman" w:eastAsia="Times New Roman,Arial" w:hAnsi="Times New Roman" w:cs="Times New Roman"/>
          <w:lang w:val="en-US"/>
        </w:rPr>
        <w:t xml:space="preserve">for example </w:t>
      </w:r>
      <w:r w:rsidR="00450C03" w:rsidRPr="00166FD4">
        <w:rPr>
          <w:rFonts w:ascii="Times New Roman" w:eastAsia="Times New Roman,Arial" w:hAnsi="Times New Roman" w:cs="Times New Roman"/>
          <w:lang w:val="en-US"/>
        </w:rPr>
        <w:t>from separately cast parts, later additions</w:t>
      </w:r>
      <w:r w:rsidR="00C84EF5" w:rsidRPr="00166FD4">
        <w:rPr>
          <w:rFonts w:ascii="Times New Roman" w:eastAsia="Times New Roman,Arial" w:hAnsi="Times New Roman" w:cs="Times New Roman"/>
          <w:lang w:val="en-US"/>
        </w:rPr>
        <w:t>,</w:t>
      </w:r>
      <w:r w:rsidR="00450C03" w:rsidRPr="00166FD4">
        <w:rPr>
          <w:rFonts w:ascii="Times New Roman" w:eastAsia="Times New Roman,Arial" w:hAnsi="Times New Roman" w:cs="Times New Roman"/>
          <w:lang w:val="en-US"/>
        </w:rPr>
        <w:t xml:space="preserve"> or repairs) it may be necessary to drill</w:t>
      </w:r>
      <w:r w:rsidRPr="00166FD4">
        <w:rPr>
          <w:rFonts w:ascii="Times New Roman" w:eastAsia="Times New Roman,Arial" w:hAnsi="Times New Roman" w:cs="Times New Roman"/>
          <w:lang w:val="en-US"/>
        </w:rPr>
        <w:t xml:space="preserve"> metal samples</w:t>
      </w:r>
      <w:r w:rsidR="00CF3874" w:rsidRPr="00166FD4">
        <w:rPr>
          <w:rFonts w:ascii="Times New Roman" w:eastAsia="Times New Roman,Arial" w:hAnsi="Times New Roman" w:cs="Times New Roman"/>
          <w:lang w:val="en-US"/>
        </w:rPr>
        <w:t xml:space="preserve"> for analysis using </w:t>
      </w:r>
      <w:r w:rsidR="00694FB3" w:rsidRPr="00166FD4">
        <w:rPr>
          <w:rFonts w:ascii="Times New Roman" w:eastAsia="Times New Roman,Arial" w:hAnsi="Times New Roman" w:cs="Times New Roman"/>
          <w:lang w:val="en-US"/>
        </w:rPr>
        <w:t>high</w:t>
      </w:r>
      <w:r w:rsidR="00307450" w:rsidRPr="00166FD4">
        <w:rPr>
          <w:rFonts w:ascii="Times New Roman" w:eastAsia="Times New Roman,Arial" w:hAnsi="Times New Roman" w:cs="Times New Roman"/>
          <w:lang w:val="en-US"/>
        </w:rPr>
        <w:t>-</w:t>
      </w:r>
      <w:r w:rsidR="00694FB3" w:rsidRPr="00166FD4">
        <w:rPr>
          <w:rFonts w:ascii="Times New Roman" w:eastAsia="Times New Roman,Arial" w:hAnsi="Times New Roman" w:cs="Times New Roman"/>
          <w:lang w:val="en-US"/>
        </w:rPr>
        <w:t xml:space="preserve">sensitivity </w:t>
      </w:r>
      <w:r w:rsidR="00CF3874" w:rsidRPr="00166FD4">
        <w:rPr>
          <w:rFonts w:ascii="Times New Roman" w:eastAsia="Times New Roman,Arial" w:hAnsi="Times New Roman" w:cs="Times New Roman"/>
          <w:lang w:val="en-US"/>
        </w:rPr>
        <w:t xml:space="preserve">techniques. </w:t>
      </w:r>
      <w:r w:rsidR="631A3407" w:rsidRPr="00166FD4">
        <w:rPr>
          <w:rFonts w:ascii="Times New Roman" w:eastAsia="Times New Roman,Arial" w:hAnsi="Times New Roman" w:cs="Times New Roman"/>
          <w:lang w:val="en-US"/>
        </w:rPr>
        <w:t>Metallographic cross</w:t>
      </w:r>
      <w:r w:rsidR="00DD6217" w:rsidRPr="00166FD4">
        <w:rPr>
          <w:rFonts w:ascii="Times New Roman" w:eastAsia="Times New Roman,Arial" w:hAnsi="Times New Roman" w:cs="Times New Roman"/>
          <w:lang w:val="en-US"/>
        </w:rPr>
        <w:t xml:space="preserve"> </w:t>
      </w:r>
      <w:r w:rsidR="631A3407" w:rsidRPr="00166FD4">
        <w:rPr>
          <w:rFonts w:ascii="Times New Roman" w:eastAsia="Times New Roman,Arial" w:hAnsi="Times New Roman" w:cs="Times New Roman"/>
          <w:lang w:val="en-US"/>
        </w:rPr>
        <w:t xml:space="preserve">sections </w:t>
      </w:r>
      <w:r w:rsidR="00AA1F91" w:rsidRPr="00166FD4">
        <w:rPr>
          <w:rFonts w:ascii="Times New Roman" w:eastAsia="Times New Roman,Arial" w:hAnsi="Times New Roman" w:cs="Times New Roman"/>
          <w:lang w:val="en-US"/>
        </w:rPr>
        <w:t xml:space="preserve">may be necessary to distinguish between flow fusion welding and </w:t>
      </w:r>
      <w:r w:rsidR="000938FF" w:rsidRPr="00166FD4">
        <w:rPr>
          <w:rFonts w:ascii="Times New Roman" w:eastAsia="Times New Roman,Arial" w:hAnsi="Times New Roman" w:cs="Times New Roman"/>
          <w:lang w:val="en-US"/>
        </w:rPr>
        <w:t xml:space="preserve">brazing </w:t>
      </w:r>
      <w:r w:rsidR="00AA1F91" w:rsidRPr="00166FD4">
        <w:rPr>
          <w:rFonts w:ascii="Times New Roman" w:eastAsia="Times New Roman,Arial" w:hAnsi="Times New Roman" w:cs="Times New Roman"/>
          <w:lang w:val="en-US"/>
        </w:rPr>
        <w:t xml:space="preserve">by </w:t>
      </w:r>
      <w:r w:rsidR="631A3407" w:rsidRPr="00166FD4">
        <w:rPr>
          <w:rFonts w:ascii="Times New Roman" w:eastAsia="Times New Roman,Arial" w:hAnsi="Times New Roman" w:cs="Times New Roman"/>
          <w:lang w:val="en-US"/>
        </w:rPr>
        <w:t>reveal</w:t>
      </w:r>
      <w:r w:rsidR="00AA1F91" w:rsidRPr="00166FD4">
        <w:rPr>
          <w:rFonts w:ascii="Times New Roman" w:eastAsia="Times New Roman,Arial" w:hAnsi="Times New Roman" w:cs="Times New Roman"/>
          <w:lang w:val="en-US"/>
        </w:rPr>
        <w:t>ing</w:t>
      </w:r>
      <w:r w:rsidR="631A3407" w:rsidRPr="00166FD4">
        <w:rPr>
          <w:rFonts w:ascii="Times New Roman" w:eastAsia="Times New Roman,Arial" w:hAnsi="Times New Roman" w:cs="Times New Roman"/>
          <w:lang w:val="en-US"/>
        </w:rPr>
        <w:t xml:space="preserve"> the different </w:t>
      </w:r>
      <w:r w:rsidR="00AA1F91" w:rsidRPr="00166FD4">
        <w:rPr>
          <w:rFonts w:ascii="Times New Roman" w:eastAsia="Times New Roman,Arial" w:hAnsi="Times New Roman" w:cs="Times New Roman"/>
          <w:lang w:val="en-US"/>
        </w:rPr>
        <w:t>micro</w:t>
      </w:r>
      <w:r w:rsidR="631A3407" w:rsidRPr="00166FD4">
        <w:rPr>
          <w:rFonts w:ascii="Times New Roman" w:eastAsia="Times New Roman,Arial" w:hAnsi="Times New Roman" w:cs="Times New Roman"/>
          <w:lang w:val="en-US"/>
        </w:rPr>
        <w:t>structures</w:t>
      </w:r>
      <w:r w:rsidR="00B7374C" w:rsidRPr="00166FD4">
        <w:rPr>
          <w:rFonts w:ascii="Times New Roman" w:eastAsia="Times New Roman,Arial" w:hAnsi="Times New Roman" w:cs="Times New Roman"/>
          <w:lang w:val="en-US"/>
        </w:rPr>
        <w:t xml:space="preserve"> (</w:t>
      </w:r>
      <w:r w:rsidR="00B7374C" w:rsidRPr="00166FD4">
        <w:rPr>
          <w:rFonts w:ascii="Times New Roman" w:eastAsia="Times New Roman,Arial" w:hAnsi="Times New Roman" w:cs="Times New Roman"/>
          <w:b/>
          <w:lang w:val="en-US"/>
        </w:rPr>
        <w:t>fig</w:t>
      </w:r>
      <w:r w:rsidR="00166FD4" w:rsidRPr="00166FD4">
        <w:rPr>
          <w:rFonts w:ascii="Times New Roman" w:eastAsia="Times New Roman,Arial" w:hAnsi="Times New Roman" w:cs="Times New Roman"/>
          <w:b/>
          <w:lang w:val="en-US"/>
        </w:rPr>
        <w:t>s</w:t>
      </w:r>
      <w:r w:rsidR="00B7374C" w:rsidRPr="00166FD4">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228</w:t>
      </w:r>
      <w:r w:rsidR="00450C03" w:rsidRPr="00166FD4">
        <w:rPr>
          <w:rFonts w:ascii="Times New Roman" w:eastAsia="Times New Roman,Arial" w:hAnsi="Times New Roman" w:cs="Times New Roman"/>
          <w:b/>
          <w:lang w:val="en-US"/>
        </w:rPr>
        <w:t>,</w:t>
      </w:r>
      <w:r w:rsidR="00463945" w:rsidRPr="00166FD4">
        <w:rPr>
          <w:rFonts w:ascii="Times New Roman" w:eastAsia="Times New Roman,Arial" w:hAnsi="Times New Roman" w:cs="Times New Roman"/>
          <w:b/>
          <w:lang w:val="en-US"/>
        </w:rPr>
        <w:t xml:space="preserve"> </w:t>
      </w:r>
      <w:r w:rsidR="00596E61">
        <w:rPr>
          <w:rFonts w:ascii="Times New Roman" w:eastAsia="Times New Roman,Arial" w:hAnsi="Times New Roman" w:cs="Times New Roman"/>
          <w:b/>
          <w:lang w:val="en-US"/>
        </w:rPr>
        <w:t>229</w:t>
      </w:r>
      <w:r w:rsidR="00B7374C" w:rsidRPr="00166FD4">
        <w:rPr>
          <w:rFonts w:ascii="Times New Roman" w:eastAsia="Times New Roman,Arial" w:hAnsi="Times New Roman" w:cs="Times New Roman"/>
          <w:lang w:val="en-US"/>
        </w:rPr>
        <w:t>)</w:t>
      </w:r>
      <w:r w:rsidR="00450C03" w:rsidRPr="00166FD4">
        <w:rPr>
          <w:rFonts w:ascii="Times New Roman" w:eastAsia="Times New Roman,Arial" w:hAnsi="Times New Roman" w:cs="Times New Roman"/>
          <w:lang w:val="en-US"/>
        </w:rPr>
        <w:t xml:space="preserve"> Although an unusual step to take, cross sections may also</w:t>
      </w:r>
      <w:r w:rsidR="008D4291" w:rsidRPr="00166FD4">
        <w:rPr>
          <w:rFonts w:ascii="Times New Roman" w:eastAsia="Times New Roman,Arial" w:hAnsi="Times New Roman" w:cs="Times New Roman"/>
          <w:lang w:val="en-US"/>
        </w:rPr>
        <w:t xml:space="preserve"> reveal cast-on</w:t>
      </w:r>
      <w:r w:rsidR="631A3407" w:rsidRPr="00166FD4">
        <w:rPr>
          <w:rFonts w:ascii="Times New Roman" w:eastAsia="Times New Roman,Arial" w:hAnsi="Times New Roman" w:cs="Times New Roman"/>
          <w:lang w:val="en-US"/>
        </w:rPr>
        <w:t xml:space="preserve"> </w:t>
      </w:r>
      <w:r w:rsidR="00450C03" w:rsidRPr="00166FD4">
        <w:rPr>
          <w:rFonts w:ascii="Times New Roman" w:eastAsia="Times New Roman,Arial" w:hAnsi="Times New Roman" w:cs="Times New Roman"/>
          <w:lang w:val="en-US"/>
        </w:rPr>
        <w:t>join</w:t>
      </w:r>
      <w:r w:rsidR="00886A49" w:rsidRPr="00166FD4">
        <w:rPr>
          <w:rFonts w:ascii="Times New Roman" w:eastAsia="Times New Roman,Arial" w:hAnsi="Times New Roman" w:cs="Times New Roman"/>
          <w:lang w:val="en-US"/>
        </w:rPr>
        <w:t>t</w:t>
      </w:r>
      <w:r w:rsidR="00450C03" w:rsidRPr="00166FD4">
        <w:rPr>
          <w:rFonts w:ascii="Times New Roman" w:eastAsia="Times New Roman,Arial" w:hAnsi="Times New Roman" w:cs="Times New Roman"/>
          <w:lang w:val="en-US"/>
        </w:rPr>
        <w:t xml:space="preserve">s </w:t>
      </w:r>
      <w:r w:rsidR="00FD1472" w:rsidRPr="00166FD4">
        <w:rPr>
          <w:rFonts w:ascii="Times New Roman" w:eastAsia="Times New Roman,Arial" w:hAnsi="Times New Roman" w:cs="Times New Roman"/>
          <w:lang w:val="en-US"/>
        </w:rPr>
        <w:t>(</w:t>
      </w:r>
      <w:r w:rsidR="008D4291" w:rsidRPr="00166FD4">
        <w:rPr>
          <w:rFonts w:ascii="Times New Roman" w:eastAsia="Times New Roman,Arial" w:hAnsi="Times New Roman" w:cs="Times New Roman"/>
          <w:b/>
          <w:lang w:val="en-US"/>
        </w:rPr>
        <w:t xml:space="preserve">fig. </w:t>
      </w:r>
      <w:r w:rsidR="00596E61">
        <w:rPr>
          <w:rFonts w:ascii="Times New Roman" w:eastAsia="Times New Roman,Arial" w:hAnsi="Times New Roman" w:cs="Times New Roman"/>
          <w:b/>
          <w:lang w:val="en-US"/>
        </w:rPr>
        <w:t>209</w:t>
      </w:r>
      <w:r w:rsidR="00FD1472" w:rsidRPr="00166FD4">
        <w:rPr>
          <w:rFonts w:ascii="Times New Roman" w:eastAsia="Times New Roman,Arial" w:hAnsi="Times New Roman" w:cs="Times New Roman"/>
          <w:lang w:val="en-US"/>
        </w:rPr>
        <w:t>)</w:t>
      </w:r>
      <w:r w:rsidR="631A3407" w:rsidRPr="00166FD4">
        <w:rPr>
          <w:rFonts w:ascii="Times New Roman" w:eastAsia="Times New Roman,Arial" w:hAnsi="Times New Roman" w:cs="Times New Roman"/>
          <w:lang w:val="en-US"/>
        </w:rPr>
        <w:t xml:space="preserve">. </w:t>
      </w:r>
    </w:p>
    <w:p w:rsidR="00DD08A0" w:rsidRPr="00166FD4" w:rsidRDefault="00DD08A0" w:rsidP="00400A6F">
      <w:pPr>
        <w:spacing w:line="360" w:lineRule="auto"/>
        <w:rPr>
          <w:rFonts w:ascii="Times New Roman" w:hAnsi="Times New Roman" w:cs="Times New Roman"/>
          <w:lang w:val="en-US"/>
        </w:rPr>
      </w:pPr>
    </w:p>
    <w:p w:rsidR="00F00BF0" w:rsidRPr="00CF2927" w:rsidRDefault="00817261" w:rsidP="00400A6F">
      <w:pPr>
        <w:pStyle w:val="Heading2"/>
        <w:spacing w:before="0" w:line="360" w:lineRule="auto"/>
        <w:rPr>
          <w:szCs w:val="24"/>
          <w:lang w:val="en-US"/>
        </w:rPr>
      </w:pPr>
      <w:bookmarkStart w:id="32" w:name="_Toc522885449"/>
      <w:bookmarkStart w:id="33" w:name="_Toc523342928"/>
      <w:bookmarkStart w:id="34" w:name="_Toc45548827"/>
      <w:r w:rsidRPr="00166FD4">
        <w:rPr>
          <w:szCs w:val="24"/>
          <w:lang w:val="en-US"/>
        </w:rPr>
        <w:t>N</w:t>
      </w:r>
      <w:r w:rsidR="631A3407" w:rsidRPr="00166FD4">
        <w:rPr>
          <w:szCs w:val="24"/>
          <w:lang w:val="en-US"/>
        </w:rPr>
        <w:t>otes</w:t>
      </w:r>
      <w:bookmarkEnd w:id="32"/>
      <w:bookmarkEnd w:id="33"/>
      <w:bookmarkEnd w:id="34"/>
    </w:p>
    <w:p w:rsidR="7DD52C8E" w:rsidRPr="00CF2927" w:rsidRDefault="7DD52C8E" w:rsidP="00400A6F">
      <w:pPr>
        <w:spacing w:line="360" w:lineRule="auto"/>
        <w:rPr>
          <w:rFonts w:ascii="Times New Roman" w:hAnsi="Times New Roman" w:cs="Times New Roman"/>
          <w:lang w:val="en-US"/>
        </w:rPr>
      </w:pPr>
    </w:p>
    <w:sectPr w:rsidR="7DD52C8E" w:rsidRPr="00CF2927" w:rsidSect="00D855D6">
      <w:footerReference w:type="even" r:id="rId9"/>
      <w:footerReference w:type="default" r:id="rId10"/>
      <w:endnotePr>
        <w:numFmt w:val="decimal"/>
      </w:end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DCF" w:rsidRDefault="00435DCF" w:rsidP="00946AFC">
      <w:r>
        <w:separator/>
      </w:r>
    </w:p>
  </w:endnote>
  <w:endnote w:type="continuationSeparator" w:id="0">
    <w:p w:rsidR="00435DCF" w:rsidRDefault="00435DCF" w:rsidP="00946AFC">
      <w:r>
        <w:continuationSeparator/>
      </w:r>
    </w:p>
  </w:endnote>
  <w:endnote w:id="1">
    <w:p w:rsidR="0044035F" w:rsidRPr="008C67D6" w:rsidRDefault="0044035F" w:rsidP="00CB2897">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Separate casting may be part of serial production systems, as seen in a number of cultures, including Khmer Angkorian period </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{"citationID":"ZObsKuKR","properties":{"formattedCitation":"(David Bourgarit et al. 2003)","plainCitation":"(David Bourgarit et al. 2003)","noteIndex":2},"citationItems":[{"id":15911,"uris":["http://zotero.org/groups/348125/items/YI4ECRKB"],"uri":["http://zotero.org/groups/348125/items/YI4ECRKB"],"itemData":{"id":15911,"type":"chapter","title":"A_Millennium_of_Khmer_Bronze_Metallurgy.pdf","container-title":"Scientific Research in the Field of Asian Art: Proceedings of the First Forbes Symposium at the Freer Gallery of Art","publisher":"Archetype","publisher-place":"London","page":"103-126","event-place":"London","abstract":"Combined bulk and surface analyses as well as radiographic examinations were performed on seventyfive\nmetallic artifacts from both the Musee Guimet and the Phnom Penh National Museum, taking advantage of the\nopportunity of the international exhibition Sculpture of Angkor and Ancient Cambodia: Millennium of glorv which\nbrought to France major art pieces from the Phnom Penh National Museum. This extensive analytical study has\nbrought to light a very specific metallurgy, characterized by both diversity and conservatism. Diversity is shown in\nthe coeval use of two kinds of alloys, leaded and unleaded bronzes, the use of which does not depend on any apparent\ntechnological reason. On the other hand, the metal choice reflects an astonishing continuity throughout the ten\ncenturies of Khmer civilization, during which time bronzes were never replaced by the more common brass alloys\nfound in use in neighboring civilizations. Gold-rich bronze alloys have also been found, which brings to mind the\nfamous samrit known in the literature. This study, in revealing the original aspects of Khmer metallurgy, exhibits also\nsome of its mysteries.","author":[{"family":"Bourgarit","given":"David"},{"family":"Mille","given":"Benoît"},{"family":"Borel","given":"Thierry"},{"family":"Baptiste","given":"Pierre"},{"family":"Zéphir","given":"Thierry"}],"editor":[{"family":"Jett","given":"Paul"}],"issued":{"date-parts":[["2003"]]}}}],"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Pr="008C67D6">
        <w:rPr>
          <w:rFonts w:ascii="Times New Roman" w:hAnsi="Times New Roman" w:cs="Times New Roman"/>
          <w:sz w:val="24"/>
          <w:szCs w:val="24"/>
          <w:lang w:val="en-US"/>
        </w:rPr>
        <w:t>(</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Bourgarit et al. 2003</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w:t>
      </w:r>
      <w:r w:rsidR="003C7DDD" w:rsidRPr="008C67D6">
        <w:rPr>
          <w:rFonts w:ascii="Times New Roman" w:hAnsi="Times New Roman" w:cs="Times New Roman"/>
          <w:sz w:val="24"/>
          <w:szCs w:val="24"/>
          <w:lang w:val="en-US"/>
        </w:rPr>
        <w:fldChar w:fldCharType="end"/>
      </w:r>
      <w:r w:rsidRPr="008C67D6">
        <w:rPr>
          <w:rFonts w:ascii="Times New Roman" w:hAnsi="Times New Roman" w:cs="Times New Roman"/>
          <w:sz w:val="24"/>
          <w:szCs w:val="24"/>
          <w:lang w:val="en-US"/>
        </w:rPr>
        <w:t xml:space="preserve">, and nineteenth-century bronze </w:t>
      </w:r>
      <w:r w:rsidR="00F52AD9">
        <w:rPr>
          <w:rFonts w:ascii="Times New Roman" w:hAnsi="Times New Roman" w:cs="Times New Roman"/>
          <w:sz w:val="24"/>
          <w:szCs w:val="24"/>
          <w:lang w:val="en-US"/>
        </w:rPr>
        <w:t>%%</w:t>
      </w:r>
      <w:r w:rsidRPr="008C67D6">
        <w:rPr>
          <w:rFonts w:ascii="Times New Roman" w:hAnsi="Times New Roman" w:cs="Times New Roman"/>
          <w:sz w:val="24"/>
          <w:szCs w:val="24"/>
          <w:lang w:val="en-US"/>
        </w:rPr>
        <w:t>editions</w:t>
      </w:r>
      <w:r w:rsidR="00F52AD9">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in France </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{"citationID":"qWFIAZkV","properties":{"formattedCitation":"(Lebon 2003)","plainCitation":"(Lebon 2003)","noteIndex":2},"citationItems":[{"id":15993,"uris":["http://zotero.org/groups/348125/items/HMJSL42G"],"uri":["http://zotero.org/groups/348125/items/HMJSL42G"],"itemData":{"id":15993,"type":"book","title":"Dictionnaire des fondeurs de bronze d'art. France 1890-1950","publisher":"Marjon éditions","publisher-place":"Perth (Australie)","archive_location":"2 MET 1 LEBO (Versailles) + extrait 2248 + extrait pdf","event-place":"Perth (Australie)","abstract":"Collectionneurs, marchands, experts, conservateurs et antiquaires trouveront dans cet ouvrage un riche outil de documentation sur les bronzes d'art qui rappelle et date les différentes appellations des fonderies, précise leurs périodes d'activité, les techniques employées, reproduit les signatures, poinçons, cachets utilisés et indique le nom des principaux artistes ayant fait appel aux différentes maisons. \n\nLes notices restituent l'histoire de chaque entreprise, de sa création à sa disparition, et la mémoire des hommes qui l'animèrent. Seules ont été retenues les fonderies actives entre 1890 et 1950, mais nombre de ces maisons furent fondées plus tôt au XIXe siècle, voire au XVIIe siècle, et pour certaines ont perduré jusqu'à nos jours. Les historiques très complets apportent donc d'amples informations sur une période bien plus vaste.\n\nHistoriens, documentalistes, étudiants pourront également puiser dans l'abondant texte historique introductif : du XIXe au XXe siècle, les enjeux sociaux, économiques et artistiques, l'évolution du statut accordé à la sculpture et à ses créateurs transparaissent au travers de la place dévolue au bronze d'art et de la rivalité entre deux techniques de fonte. L'évocation des hommes qui contribuèrent à cette histoire rappelle la part des ouvriers de l'industrie du bronze dans la construction du mouvement ouvrier, restitue le combat des artistes pour la reconnaissance de leur talent et ravive la mémoire de grands artisans qui surent magnifier la qualité du bronze d'art français.\n\nUn index général des fondeurs, des fonderies et des artistes aidera le lecteur à trouver rapidement un renseignement. Un rappel des principaux textes législatifs et une bibliographie générale complètent ces informations.","title-short":"Dictionnaire des fondeurs de bronze d'art","author":[{"family":"Lebon","given":"E."}],"issued":{"date-parts":[["2003"]]}}}],"schema":"https://github.com/citation-style-language/schema/raw/master/csl-citation.json"}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Pr="008C67D6">
        <w:rPr>
          <w:rFonts w:ascii="Times New Roman" w:hAnsi="Times New Roman" w:cs="Times New Roman"/>
          <w:sz w:val="24"/>
          <w:szCs w:val="24"/>
          <w:lang w:val="en-US"/>
        </w:rPr>
        <w:t>(</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Lebon 2003</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w:t>
      </w:r>
      <w:r w:rsidR="003C7DDD" w:rsidRPr="008C67D6">
        <w:rPr>
          <w:rFonts w:ascii="Times New Roman" w:hAnsi="Times New Roman" w:cs="Times New Roman"/>
          <w:sz w:val="24"/>
          <w:szCs w:val="24"/>
          <w:lang w:val="en-US"/>
        </w:rPr>
        <w:fldChar w:fldCharType="end"/>
      </w:r>
      <w:r w:rsidRPr="008C67D6">
        <w:rPr>
          <w:rFonts w:ascii="Times New Roman" w:hAnsi="Times New Roman" w:cs="Times New Roman"/>
          <w:sz w:val="24"/>
          <w:szCs w:val="24"/>
          <w:lang w:val="en-US"/>
        </w:rPr>
        <w:t xml:space="preserve"> 45). It can also be used to allow iconographic flexibility, as seen for example with Roman imperial statuettes </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{"citationID":"1MF9fzEO","properties":{"formattedCitation":"(Hill 1982)","plainCitation":"(Hill 1982)","noteIndex":2},"citationItems":[{"id":16000,"uris":["http://zotero.org/groups/348125/items/BE99ADCZ"],"uri":["http://zotero.org/groups/348125/items/BE99ADCZ"],"itemData":{"id":16000,"type":"article-journal","title":"Note on the piecing of bronze statuettes","container-title":"Hesperia","page":"277-283","volume":"51","issue":"3","author":[{"family":"Hill","given":"Dorothy K."}],"issued":{"date-parts":[["1982"]]}}}],"schema":"https://github.com/citation-style-language/schema/raw/master/csl-citation.json"}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Pr="008C67D6">
        <w:rPr>
          <w:rFonts w:ascii="Times New Roman" w:hAnsi="Times New Roman" w:cs="Times New Roman"/>
          <w:sz w:val="24"/>
          <w:szCs w:val="24"/>
          <w:lang w:val="en-US"/>
        </w:rPr>
        <w:t>(</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Hill 1982</w:t>
      </w:r>
      <w:r w:rsidR="003C7DDD" w:rsidRPr="008C67D6">
        <w:rPr>
          <w:rFonts w:ascii="Times New Roman" w:hAnsi="Times New Roman" w:cs="Times New Roman"/>
          <w:sz w:val="24"/>
          <w:szCs w:val="24"/>
          <w:lang w:val="en-US"/>
        </w:rPr>
        <w:fldChar w:fldCharType="end"/>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kindly advised by S. Descamps) and in sculptures by Hubert Le Sueur (French, ca. 1580–1658) and contemporaries, whose small equestrian sculptures had interchangeable heads (see for example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Evelyn 2000</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144–45; </w:t>
      </w:r>
      <w:r w:rsidR="008C67D6" w:rsidRPr="008C67D6">
        <w:rPr>
          <w:rFonts w:ascii="Times New Roman" w:hAnsi="Times New Roman" w:cs="Times New Roman"/>
          <w:sz w:val="24"/>
          <w:szCs w:val="24"/>
          <w:lang w:val="en-US"/>
        </w:rPr>
        <w:t>{</w:t>
      </w:r>
      <w:r w:rsidR="00B119A3" w:rsidRPr="008C67D6">
        <w:rPr>
          <w:rFonts w:ascii="Times New Roman" w:hAnsi="Times New Roman" w:cs="Times New Roman"/>
          <w:sz w:val="24"/>
          <w:szCs w:val="24"/>
          <w:lang w:eastAsia="fr-FR"/>
        </w:rPr>
        <w:t xml:space="preserve">Leithe-Jasper </w:t>
      </w:r>
      <w:r w:rsidRPr="008C67D6">
        <w:rPr>
          <w:rFonts w:ascii="Times New Roman" w:hAnsi="Times New Roman" w:cs="Times New Roman"/>
          <w:sz w:val="24"/>
          <w:szCs w:val="24"/>
          <w:lang w:val="en-US"/>
        </w:rPr>
        <w:t>1986</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246–53, cat. nos</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66a and b [Manfred Leithe-Jasper]).</w:t>
      </w:r>
    </w:p>
  </w:endnote>
  <w:endnote w:id="2">
    <w:p w:rsidR="0044035F" w:rsidRPr="008C67D6" w:rsidRDefault="0044035F" w:rsidP="00CB2897">
      <w:pPr>
        <w:spacing w:line="360" w:lineRule="auto"/>
        <w:rPr>
          <w:rFonts w:ascii="Times New Roman" w:eastAsia="Times New Roman" w:hAnsi="Times New Roman" w:cs="Times New Roman"/>
          <w:lang w:val="fr-FR"/>
        </w:rPr>
      </w:pPr>
      <w:r w:rsidRPr="008C67D6">
        <w:rPr>
          <w:rStyle w:val="EndnoteReference"/>
          <w:rFonts w:ascii="Times New Roman" w:hAnsi="Times New Roman" w:cs="Times New Roman"/>
          <w:lang w:val="en-US"/>
        </w:rPr>
        <w:endnoteRef/>
      </w:r>
      <w:r w:rsidRPr="008C67D6">
        <w:rPr>
          <w:rFonts w:ascii="Times New Roman" w:hAnsi="Times New Roman" w:cs="Times New Roman"/>
          <w:lang w:val="fr-FR"/>
        </w:rPr>
        <w:t xml:space="preserve"> </w:t>
      </w:r>
      <w:r w:rsidR="008C67D6" w:rsidRPr="008C67D6">
        <w:rPr>
          <w:rFonts w:ascii="Times New Roman" w:hAnsi="Times New Roman" w:cs="Times New Roman"/>
          <w:lang w:val="fr-FR"/>
        </w:rPr>
        <w:t>{</w:t>
      </w:r>
      <w:r w:rsidRPr="008C67D6">
        <w:rPr>
          <w:rFonts w:ascii="Times New Roman" w:eastAsia="Times New Roman" w:hAnsi="Times New Roman" w:cs="Times New Roman"/>
          <w:lang w:val="fr-FR"/>
        </w:rPr>
        <w:t>Haynes 1992</w:t>
      </w:r>
      <w:r w:rsidR="00166FD4" w:rsidRPr="008C67D6">
        <w:rPr>
          <w:rFonts w:ascii="Times New Roman" w:eastAsia="Times New Roman" w:hAnsi="Times New Roman" w:cs="Times New Roman"/>
          <w:lang w:val="fr-FR"/>
        </w:rPr>
        <w:t>, 95</w:t>
      </w:r>
      <w:r w:rsidR="008C67D6" w:rsidRPr="008C67D6">
        <w:rPr>
          <w:rFonts w:ascii="Times New Roman" w:eastAsia="Times New Roman" w:hAnsi="Times New Roman" w:cs="Times New Roman"/>
          <w:lang w:val="fr-FR"/>
        </w:rPr>
        <w:t>}</w:t>
      </w:r>
      <w:r w:rsidR="00166FD4" w:rsidRPr="008C67D6">
        <w:rPr>
          <w:rFonts w:ascii="Times New Roman" w:eastAsia="Times New Roman" w:hAnsi="Times New Roman" w:cs="Times New Roman"/>
          <w:lang w:val="fr-FR"/>
        </w:rPr>
        <w:t>;</w:t>
      </w:r>
      <w:r w:rsidRPr="008C67D6">
        <w:rPr>
          <w:rFonts w:ascii="Times New Roman" w:eastAsia="Times New Roman" w:hAnsi="Times New Roman" w:cs="Times New Roman"/>
          <w:lang w:val="fr-FR"/>
        </w:rPr>
        <w:t xml:space="preserve"> </w:t>
      </w:r>
      <w:r w:rsidR="008C67D6" w:rsidRPr="008C67D6">
        <w:rPr>
          <w:rFonts w:ascii="Times New Roman" w:eastAsia="Times New Roman" w:hAnsi="Times New Roman" w:cs="Times New Roman"/>
          <w:lang w:val="fr-FR"/>
        </w:rPr>
        <w:t>{</w:t>
      </w:r>
      <w:r w:rsidR="003C7DDD" w:rsidRPr="008C67D6">
        <w:rPr>
          <w:rFonts w:ascii="Times New Roman" w:eastAsia="Times New Roman" w:hAnsi="Times New Roman" w:cs="Times New Roman"/>
          <w:lang w:val="en-US"/>
        </w:rPr>
        <w:fldChar w:fldCharType="begin"/>
      </w:r>
      <w:r w:rsidRPr="008C67D6">
        <w:rPr>
          <w:rFonts w:ascii="Times New Roman" w:eastAsia="Times New Roman" w:hAnsi="Times New Roman" w:cs="Times New Roman"/>
          <w:lang w:val="fr-FR"/>
        </w:rPr>
        <w:instrText xml:space="preserve"> ADDIN ZOTERO_ITEM CSL_CITATION {"citationID":"LKkpZhWf","properties":{"formattedCitation":"(Descamps-Lequime and Mille 2017)","plainCitation":"(Descamps-Lequime and Mille 2017)","noteIndex":3},"citationItems":[{"id":"c7MRVJ4Z/hXUbfmZJ","uris":["http://zotero.org/groups/348125/items/NHNL35BV"],"uri":["http://zotero.org/groups/348125/items/NHNL35BV"],"itemData":{"id":15183,"type":"article-magazine","title":"Progrès de la recherche sur la statuaire antique en bronze","container-title":"Techne","page":"5-13","volume":"45","author":[{"family":"Descamps-Lequime","given":""},{"family":"Mille","given":"B."}],"issued":{"date-parts":[["2017"]]}}}],"schema":"https://github.com/citation-style-language/schema/raw/master/csl-citation.json"} </w:instrText>
      </w:r>
      <w:r w:rsidR="003C7DDD" w:rsidRPr="008C67D6">
        <w:rPr>
          <w:rFonts w:ascii="Times New Roman" w:eastAsia="Times New Roman" w:hAnsi="Times New Roman" w:cs="Times New Roman"/>
          <w:lang w:val="en-US"/>
        </w:rPr>
        <w:fldChar w:fldCharType="separate"/>
      </w:r>
      <w:r w:rsidRPr="008C67D6">
        <w:rPr>
          <w:rFonts w:ascii="Times New Roman" w:hAnsi="Times New Roman" w:cs="Times New Roman"/>
          <w:lang w:val="fr-FR"/>
        </w:rPr>
        <w:t>Descamps-Lequime and Mille 2017</w:t>
      </w:r>
      <w:r w:rsidR="003C7DDD" w:rsidRPr="008C67D6">
        <w:rPr>
          <w:rFonts w:ascii="Times New Roman" w:eastAsia="Times New Roman" w:hAnsi="Times New Roman" w:cs="Times New Roman"/>
          <w:lang w:val="en-US"/>
        </w:rPr>
        <w:fldChar w:fldCharType="end"/>
      </w:r>
      <w:r w:rsidR="008C67D6" w:rsidRPr="008C67D6">
        <w:rPr>
          <w:rFonts w:ascii="Times New Roman" w:eastAsia="Times New Roman" w:hAnsi="Times New Roman" w:cs="Times New Roman"/>
          <w:lang w:val="fr-FR"/>
        </w:rPr>
        <w:t>}</w:t>
      </w:r>
      <w:r w:rsidRPr="008C67D6">
        <w:rPr>
          <w:rFonts w:ascii="Times New Roman" w:eastAsia="Times New Roman" w:hAnsi="Times New Roman" w:cs="Times New Roman"/>
          <w:lang w:val="fr-FR"/>
        </w:rPr>
        <w:t>.</w:t>
      </w:r>
    </w:p>
  </w:endnote>
  <w:endnote w:id="3">
    <w:p w:rsidR="0044035F" w:rsidRPr="008C67D6" w:rsidRDefault="0044035F" w:rsidP="00CB2897">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w:t>
      </w:r>
      <w:r w:rsidRPr="008C67D6">
        <w:rPr>
          <w:rFonts w:ascii="Times New Roman" w:eastAsia="Times New Roman" w:hAnsi="Times New Roman" w:cs="Times New Roman"/>
          <w:sz w:val="24"/>
          <w:szCs w:val="24"/>
          <w:lang w:val="en-US"/>
        </w:rPr>
        <w:t xml:space="preserve">For instance, </w:t>
      </w:r>
      <w:r w:rsidRPr="008C67D6">
        <w:rPr>
          <w:rStyle w:val="st"/>
          <w:rFonts w:ascii="Times New Roman" w:hAnsi="Times New Roman" w:cs="Times New Roman"/>
          <w:sz w:val="24"/>
          <w:lang w:val="en-US"/>
        </w:rPr>
        <w:t>Vannoccio</w:t>
      </w:r>
      <w:r w:rsidRPr="008C67D6">
        <w:rPr>
          <w:rStyle w:val="st"/>
          <w:sz w:val="24"/>
          <w:lang w:val="en-US"/>
        </w:rPr>
        <w:t xml:space="preserve"> </w:t>
      </w:r>
      <w:r w:rsidRPr="008C67D6">
        <w:rPr>
          <w:rFonts w:ascii="Times New Roman" w:eastAsia="Times New Roman" w:hAnsi="Times New Roman" w:cs="Times New Roman"/>
          <w:sz w:val="24"/>
          <w:szCs w:val="24"/>
          <w:lang w:val="en-US"/>
        </w:rPr>
        <w:t xml:space="preserve">Biringuccio </w:t>
      </w:r>
      <w:r w:rsidR="006121C9" w:rsidRPr="008C67D6">
        <w:rPr>
          <w:rFonts w:ascii="Times New Roman" w:eastAsia="Times New Roman" w:hAnsi="Times New Roman" w:cs="Times New Roman"/>
          <w:sz w:val="24"/>
          <w:szCs w:val="24"/>
          <w:lang w:val="en-US"/>
        </w:rPr>
        <w:t xml:space="preserve">(Italian, 1480–1539) </w:t>
      </w:r>
      <w:r w:rsidRPr="008C67D6">
        <w:rPr>
          <w:rFonts w:ascii="Times New Roman" w:eastAsia="Times New Roman" w:hAnsi="Times New Roman" w:cs="Times New Roman"/>
          <w:sz w:val="24"/>
          <w:szCs w:val="24"/>
          <w:lang w:val="en-US"/>
        </w:rPr>
        <w:t>describes such a process for repairing cracks in bells</w:t>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Biringuccio</w:t>
      </w:r>
      <w:r w:rsidR="00D62EAD" w:rsidRPr="008C67D6">
        <w:rPr>
          <w:rFonts w:ascii="Times New Roman" w:hAnsi="Times New Roman" w:cs="Times New Roman"/>
          <w:sz w:val="24"/>
          <w:lang w:eastAsia="fr-FR"/>
        </w:rPr>
        <w:t xml:space="preserve"> [1540]</w:t>
      </w:r>
      <w:r w:rsidRPr="008C67D6">
        <w:rPr>
          <w:rFonts w:ascii="Times New Roman" w:hAnsi="Times New Roman" w:cs="Times New Roman"/>
          <w:sz w:val="24"/>
          <w:szCs w:val="24"/>
          <w:lang w:val="en-US"/>
        </w:rPr>
        <w:t xml:space="preserve"> </w:t>
      </w:r>
      <w:r w:rsidR="009900E1" w:rsidRPr="008C67D6">
        <w:rPr>
          <w:rFonts w:ascii="Times New Roman" w:hAnsi="Times New Roman" w:cs="Times New Roman"/>
          <w:sz w:val="24"/>
          <w:szCs w:val="24"/>
          <w:lang w:val="en-US"/>
        </w:rPr>
        <w:t>1990</w:t>
      </w:r>
      <w:r w:rsidR="008C67D6" w:rsidRPr="008C67D6">
        <w:rPr>
          <w:rFonts w:ascii="Times New Roman" w:hAnsi="Times New Roman" w:cs="Times New Roman"/>
          <w:sz w:val="24"/>
          <w:szCs w:val="24"/>
          <w:lang w:val="en-US"/>
        </w:rPr>
        <w:t>}</w:t>
      </w:r>
      <w:r w:rsidR="00D62EAD" w:rsidRPr="008C67D6">
        <w:rPr>
          <w:rFonts w:ascii="Times New Roman" w:hAnsi="Times New Roman" w:cs="Times New Roman"/>
          <w:sz w:val="24"/>
          <w:szCs w:val="24"/>
          <w:lang w:val="en-US"/>
        </w:rPr>
        <w:t xml:space="preserve">, book VI, ch. 15, </w:t>
      </w:r>
      <w:r w:rsidRPr="008C67D6">
        <w:rPr>
          <w:rFonts w:ascii="Times New Roman" w:hAnsi="Times New Roman" w:cs="Times New Roman"/>
          <w:sz w:val="24"/>
          <w:szCs w:val="24"/>
          <w:lang w:val="en-US"/>
        </w:rPr>
        <w:t>275–77)</w:t>
      </w:r>
      <w:r w:rsidR="006121C9" w:rsidRPr="008C67D6">
        <w:rPr>
          <w:rFonts w:ascii="Times New Roman" w:hAnsi="Times New Roman" w:cs="Times New Roman"/>
          <w:sz w:val="24"/>
          <w:szCs w:val="24"/>
          <w:lang w:val="en-US"/>
        </w:rPr>
        <w:t>.</w:t>
      </w:r>
    </w:p>
  </w:endnote>
  <w:endnote w:id="4">
    <w:p w:rsidR="0044035F" w:rsidRPr="008C67D6" w:rsidRDefault="0044035F" w:rsidP="00CB28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Style w:val="EndnoteReference"/>
          <w:rFonts w:ascii="Times New Roman" w:hAnsi="Times New Roman" w:cs="Times New Roman"/>
          <w:lang w:val="en-US"/>
        </w:rPr>
      </w:pPr>
      <w:r w:rsidRPr="008C67D6">
        <w:rPr>
          <w:rStyle w:val="EndnoteReference"/>
          <w:rFonts w:ascii="Times New Roman" w:hAnsi="Times New Roman" w:cs="Times New Roman"/>
          <w:lang w:val="en-US"/>
        </w:rPr>
        <w:endnoteRef/>
      </w:r>
      <w:r w:rsidRPr="008C67D6">
        <w:rPr>
          <w:rFonts w:ascii="Times New Roman" w:hAnsi="Times New Roman" w:cs="Times New Roman"/>
          <w:lang w:val="en-US"/>
        </w:rPr>
        <w:t xml:space="preserve"> </w:t>
      </w:r>
      <w:r w:rsidR="008C67D6" w:rsidRPr="008C67D6">
        <w:rPr>
          <w:rFonts w:ascii="Times New Roman" w:hAnsi="Times New Roman" w:cs="Times New Roman"/>
          <w:lang w:val="en-US"/>
        </w:rPr>
        <w:t>{</w:t>
      </w:r>
      <w:r w:rsidRPr="008C67D6">
        <w:rPr>
          <w:rFonts w:ascii="Times New Roman" w:hAnsi="Times New Roman" w:cs="Times New Roman"/>
          <w:lang w:val="en-US"/>
        </w:rPr>
        <w:t>Carlisle 2005</w:t>
      </w:r>
      <w:r w:rsidR="008C67D6" w:rsidRPr="008C67D6">
        <w:rPr>
          <w:rFonts w:ascii="Times New Roman" w:hAnsi="Times New Roman" w:cs="Times New Roman"/>
          <w:lang w:val="en-US"/>
        </w:rPr>
        <w:t>}</w:t>
      </w:r>
      <w:r w:rsidRPr="008C67D6">
        <w:rPr>
          <w:rFonts w:ascii="Times New Roman" w:hAnsi="Times New Roman" w:cs="Times New Roman"/>
          <w:lang w:val="en-US"/>
        </w:rPr>
        <w:t>, 365.</w:t>
      </w:r>
    </w:p>
  </w:endnote>
  <w:endnote w:id="5">
    <w:p w:rsidR="0044035F" w:rsidRPr="008C67D6" w:rsidRDefault="0044035F" w:rsidP="00CB2897">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{"citationID":"Qju1sg23","properties":{"formattedCitation":"(Formigli 1984; Descamps-Lequime and Mille 2017)","plainCitation":"(Formigli 1984; Descamps-Lequime and Mille 2017)","noteIndex":11},"citationItems":[{"id":1704,"uris":["http://zotero.org/groups/348125/items/ZX5KQGV4"],"uri":["http://zotero.org/groups/348125/items/ZX5KQGV4"],"itemData":{"id":1704,"type":"book","title":"Dua Bronzi da Riace, Bolletino d'Arte, serie speciale 3","publisher":"Libreria dello Stato, Roma","volume":"2","number-of-pages":"231 (vol 1), 341 (vol 2)","ISBN":"0391-9854","title-short":"Dua Bronzi da Riace, Bolletino d'Arte, serie speciale 3","author":[{"family":"Formigli","given":"E."}],"issued":{"date-parts":[["1984"]]}}},{"id":"c7MRVJ4Z/hXUbfmZJ","uris":["http://zotero.org/groups/348125/items/NHNL35BV"],"uri":["http://zotero.org/groups/348125/items/NHNL35BV"],"itemData":{"id":15183,"type":"article-magazine","title":"Progrès de la recherche sur la statuaire antique en bronze","container-title":"Techne","page":"5-13","volume":"45","author":[{"family":"Descamps-Lequime","given":""},{"family":"Mille","given":"B."}],"issued":{"date-parts":[["2017"]]}}}],"schema":"https://github.com/citation-style-language/schema/raw/master/csl-citation.json"}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Pr="008C67D6">
        <w:rPr>
          <w:rFonts w:ascii="Times New Roman" w:hAnsi="Times New Roman" w:cs="Times New Roman"/>
          <w:sz w:val="24"/>
          <w:szCs w:val="24"/>
          <w:lang w:val="en-US"/>
        </w:rPr>
        <w:t>Formigli 1984</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Descamps-Lequime and Mille 2017</w:t>
      </w:r>
      <w:r w:rsidR="003C7DDD" w:rsidRPr="008C67D6">
        <w:rPr>
          <w:rFonts w:ascii="Times New Roman" w:hAnsi="Times New Roman" w:cs="Times New Roman"/>
          <w:sz w:val="24"/>
          <w:szCs w:val="24"/>
          <w:lang w:val="en-US"/>
        </w:rPr>
        <w:fldChar w:fldCharType="end"/>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w:t>
      </w:r>
    </w:p>
  </w:endnote>
  <w:endnote w:id="6">
    <w:p w:rsidR="0044035F" w:rsidRPr="008C67D6" w:rsidRDefault="0044035F" w:rsidP="00CB2897">
      <w:pPr>
        <w:spacing w:line="360" w:lineRule="auto"/>
        <w:rPr>
          <w:rFonts w:ascii="Times New Roman" w:hAnsi="Times New Roman" w:cs="Times New Roman"/>
          <w:lang w:val="en-US"/>
        </w:rPr>
      </w:pPr>
      <w:r w:rsidRPr="008C67D6">
        <w:rPr>
          <w:rStyle w:val="EndnoteReference"/>
          <w:rFonts w:ascii="Times New Roman" w:hAnsi="Times New Roman" w:cs="Times New Roman"/>
          <w:lang w:val="en-US"/>
        </w:rPr>
        <w:endnoteRef/>
      </w:r>
      <w:r w:rsidRPr="008C67D6">
        <w:rPr>
          <w:rFonts w:ascii="Times New Roman" w:hAnsi="Times New Roman" w:cs="Times New Roman"/>
          <w:lang w:val="en-US"/>
        </w:rPr>
        <w:t xml:space="preserve"> Massimiliano Soldani Benzi (Italian, 1656–1740) describes in a letter to his London agent that in making bronzes, solder is never used to join separate pieces together, but only molten bronze of the same alloy so that the color will be identical. Unpublished document, referred to in a 1996 conference paper by Dr. Charles Avery in Berlin. We are grateful to Dr. Avery for allowing us to include his discovery prior to publication. </w:t>
      </w:r>
    </w:p>
  </w:endnote>
  <w:endnote w:id="7">
    <w:p w:rsidR="0044035F" w:rsidRPr="008C67D6" w:rsidRDefault="0044035F" w:rsidP="00CB2897">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{"citationID":"gQmBDY1S","properties":{"formattedCitation":"(Gettens 1969)","plainCitation":"(Gettens 1969)","noteIndex":7},"citationItems":[{"id":1690,"uris":["http://zotero.org/groups/348125/items/HHIBGUFX"],"uri":["http://zotero.org/groups/348125/items/HHIBGUFX"],"itemData":{"id":1690,"type":"book","title":"The freer Chinese bronzes 2, 2,","publisher":"Smithsonian Institution","publisher-place":"Washington","source":"Open WorldCat","event-place":"Washington","note":"OCLC: 311989762","language":"English","author":[{"family":"Gettens","given":"Rutherford J"}],"issued":{"date-parts":[["1969"]]}}}],"schema":"https://github.com/citation-style-language/schema/raw/master/csl-citation.json"}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008711FA" w:rsidRPr="008C67D6">
        <w:rPr>
          <w:rFonts w:ascii="Times New Roman" w:hAnsi="Times New Roman" w:cs="Times New Roman"/>
          <w:sz w:val="24"/>
          <w:szCs w:val="24"/>
          <w:lang w:val="en-US"/>
        </w:rPr>
        <w:t xml:space="preserve">Pope and </w:t>
      </w:r>
      <w:r w:rsidRPr="008C67D6">
        <w:rPr>
          <w:rFonts w:ascii="Times New Roman" w:hAnsi="Times New Roman" w:cs="Times New Roman"/>
          <w:sz w:val="24"/>
          <w:szCs w:val="24"/>
          <w:lang w:val="en-US"/>
        </w:rPr>
        <w:t>Gettens 1969</w:t>
      </w:r>
      <w:r w:rsidR="003C7DDD" w:rsidRPr="008C67D6">
        <w:rPr>
          <w:rFonts w:ascii="Times New Roman" w:hAnsi="Times New Roman" w:cs="Times New Roman"/>
          <w:sz w:val="24"/>
          <w:szCs w:val="24"/>
          <w:lang w:val="en-US"/>
        </w:rPr>
        <w:fldChar w:fldCharType="end"/>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212–17.</w:t>
      </w:r>
    </w:p>
  </w:endnote>
  <w:endnote w:id="8">
    <w:p w:rsidR="0044035F" w:rsidRPr="008C67D6" w:rsidRDefault="0044035F" w:rsidP="00430F93">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One example is Leone Leoni’s (Italian, 1509–1590) fabulous sculpture of Charles V and the Fury (1551–55) in the Museo del Prado, Madrid, whose armor can be taken off, revealing the nude king.</w:t>
      </w:r>
    </w:p>
  </w:endnote>
  <w:endnote w:id="9">
    <w:p w:rsidR="0044035F" w:rsidRPr="008C67D6" w:rsidRDefault="0044035F" w:rsidP="00CB2897">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See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Suverkrop 1912</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928. </w:t>
      </w:r>
    </w:p>
  </w:endnote>
  <w:endnote w:id="10">
    <w:p w:rsidR="0044035F" w:rsidRPr="008C67D6" w:rsidRDefault="0044035F" w:rsidP="00CF7DAB">
      <w:pPr>
        <w:pStyle w:val="EndnoteText"/>
        <w:spacing w:line="360" w:lineRule="auto"/>
        <w:rPr>
          <w:rFonts w:ascii="Times New Roman" w:eastAsia="Times New Roman" w:hAnsi="Times New Roman" w:cs="Times New Roman"/>
          <w:sz w:val="24"/>
          <w:szCs w:val="24"/>
          <w:lang w:val="en-US"/>
        </w:rPr>
      </w:pPr>
      <w:r w:rsidRPr="008C67D6">
        <w:rPr>
          <w:rFonts w:ascii="Times New Roman" w:eastAsia="Times New Roman" w:hAnsi="Times New Roman" w:cs="Times New Roman"/>
          <w:sz w:val="24"/>
          <w:szCs w:val="24"/>
          <w:vertAlign w:val="superscript"/>
          <w:lang w:val="en-US"/>
        </w:rPr>
        <w:endnoteRef/>
      </w:r>
      <w:r w:rsidRPr="008C67D6">
        <w:rPr>
          <w:rFonts w:ascii="Times New Roman" w:eastAsia="Times New Roman" w:hAnsi="Times New Roman" w:cs="Times New Roman"/>
          <w:sz w:val="24"/>
          <w:szCs w:val="24"/>
          <w:vertAlign w:val="superscript"/>
          <w:lang w:val="en-US"/>
        </w:rPr>
        <w:t xml:space="preserve"> </w:t>
      </w:r>
      <w:r w:rsidRPr="008C67D6">
        <w:rPr>
          <w:rFonts w:ascii="Times New Roman" w:eastAsia="Times New Roman" w:hAnsi="Times New Roman" w:cs="Times New Roman"/>
          <w:sz w:val="24"/>
          <w:szCs w:val="24"/>
          <w:lang w:val="en-US"/>
        </w:rPr>
        <w:t xml:space="preserve">See for example the </w:t>
      </w:r>
      <w:r w:rsidR="009908CC" w:rsidRPr="008C67D6">
        <w:rPr>
          <w:rFonts w:ascii="Times New Roman" w:eastAsia="Times New Roman" w:hAnsi="Times New Roman" w:cs="Times New Roman"/>
          <w:i/>
          <w:sz w:val="24"/>
          <w:szCs w:val="24"/>
          <w:lang w:val="en-US"/>
        </w:rPr>
        <w:t>Piombino Apollo</w:t>
      </w:r>
      <w:r w:rsidRPr="008C67D6">
        <w:rPr>
          <w:rFonts w:ascii="Times New Roman" w:eastAsia="Times New Roman" w:hAnsi="Times New Roman" w:cs="Times New Roman"/>
          <w:sz w:val="24"/>
          <w:szCs w:val="24"/>
          <w:lang w:val="en-US"/>
        </w:rPr>
        <w:t xml:space="preserve"> (Greek, 120–100 BC, H: 115.5 cm, Musée du Louvre, inv. Br2). The weld joint between the legs and the body is so perfect that despite thorough examination (X-radiography, endoscopy, phased-array ultrasonic testing), it was only revealed at one small area, namely a platform joint between the two legs. Based on this observation, either each leg was cast separately, or one or </w:t>
      </w:r>
      <w:r w:rsidR="00CD46FC" w:rsidRPr="008C67D6">
        <w:rPr>
          <w:rFonts w:ascii="Times New Roman" w:eastAsia="Times New Roman" w:hAnsi="Times New Roman" w:cs="Times New Roman"/>
          <w:sz w:val="24"/>
          <w:szCs w:val="24"/>
          <w:lang w:val="en-US"/>
        </w:rPr>
        <w:t xml:space="preserve">the </w:t>
      </w:r>
      <w:r w:rsidRPr="008C67D6">
        <w:rPr>
          <w:rFonts w:ascii="Times New Roman" w:eastAsia="Times New Roman" w:hAnsi="Times New Roman" w:cs="Times New Roman"/>
          <w:sz w:val="24"/>
          <w:szCs w:val="24"/>
          <w:lang w:val="en-US"/>
        </w:rPr>
        <w:t>other leg was cast separately and joined to the body (</w:t>
      </w:r>
      <w:r w:rsidR="008C67D6" w:rsidRPr="008C67D6">
        <w:rPr>
          <w:rFonts w:ascii="Times New Roman" w:eastAsia="Times New Roman" w:hAnsi="Times New Roman" w:cs="Times New Roman"/>
          <w:sz w:val="24"/>
          <w:szCs w:val="24"/>
          <w:lang w:val="en-US"/>
        </w:rPr>
        <w:t>{</w:t>
      </w:r>
      <w:r w:rsidRPr="008C67D6">
        <w:rPr>
          <w:rFonts w:ascii="Times New Roman" w:eastAsia="Times New Roman" w:hAnsi="Times New Roman" w:cs="Times New Roman"/>
          <w:sz w:val="24"/>
          <w:szCs w:val="24"/>
          <w:lang w:val="en-US"/>
        </w:rPr>
        <w:t>Mille and Descamps-Lequime</w:t>
      </w:r>
      <w:r w:rsidR="00166FD4" w:rsidRPr="008C67D6">
        <w:rPr>
          <w:rFonts w:ascii="Times New Roman" w:eastAsia="Times New Roman" w:hAnsi="Times New Roman" w:cs="Times New Roman"/>
          <w:sz w:val="24"/>
          <w:szCs w:val="24"/>
          <w:lang w:val="en-US"/>
        </w:rPr>
        <w:t xml:space="preserve"> 2017</w:t>
      </w:r>
      <w:r w:rsidR="008C67D6" w:rsidRPr="008C67D6">
        <w:rPr>
          <w:rFonts w:ascii="Times New Roman" w:eastAsia="Times New Roman" w:hAnsi="Times New Roman" w:cs="Times New Roman"/>
          <w:sz w:val="24"/>
          <w:szCs w:val="24"/>
          <w:lang w:val="en-US"/>
        </w:rPr>
        <w:t>}</w:t>
      </w:r>
      <w:r w:rsidR="00166FD4" w:rsidRPr="008C67D6">
        <w:rPr>
          <w:rFonts w:ascii="Times New Roman" w:eastAsia="Times New Roman" w:hAnsi="Times New Roman" w:cs="Times New Roman"/>
          <w:sz w:val="24"/>
          <w:szCs w:val="24"/>
          <w:lang w:val="en-US"/>
        </w:rPr>
        <w:t>, fig</w:t>
      </w:r>
      <w:r w:rsidRPr="008C67D6">
        <w:rPr>
          <w:rFonts w:ascii="Times New Roman" w:eastAsia="Times New Roman" w:hAnsi="Times New Roman" w:cs="Times New Roman"/>
          <w:sz w:val="24"/>
          <w:szCs w:val="24"/>
          <w:lang w:val="en-US"/>
        </w:rPr>
        <w:t>s</w:t>
      </w:r>
      <w:r w:rsidR="00166FD4" w:rsidRPr="008C67D6">
        <w:rPr>
          <w:rFonts w:ascii="Times New Roman" w:eastAsia="Times New Roman" w:hAnsi="Times New Roman" w:cs="Times New Roman"/>
          <w:sz w:val="24"/>
          <w:szCs w:val="24"/>
          <w:lang w:val="en-US"/>
        </w:rPr>
        <w:t xml:space="preserve">. 42.5, </w:t>
      </w:r>
      <w:r w:rsidRPr="008C67D6">
        <w:rPr>
          <w:rFonts w:ascii="Times New Roman" w:eastAsia="Times New Roman" w:hAnsi="Times New Roman" w:cs="Times New Roman"/>
          <w:sz w:val="24"/>
          <w:szCs w:val="24"/>
          <w:lang w:val="en-US"/>
        </w:rPr>
        <w:t>42.7).</w:t>
      </w:r>
    </w:p>
  </w:endnote>
  <w:endnote w:id="11">
    <w:p w:rsidR="0044035F" w:rsidRPr="008C67D6" w:rsidRDefault="0044035F" w:rsidP="00CB2897">
      <w:pPr>
        <w:spacing w:line="360" w:lineRule="auto"/>
        <w:rPr>
          <w:rFonts w:ascii="Times New Roman" w:eastAsia="Times New Roman" w:hAnsi="Times New Roman" w:cs="Times New Roman"/>
          <w:lang w:val="en-US" w:eastAsia="en-US"/>
        </w:rPr>
      </w:pPr>
      <w:r w:rsidRPr="008C67D6">
        <w:rPr>
          <w:rStyle w:val="EndnoteReference"/>
          <w:rFonts w:ascii="Times New Roman" w:hAnsi="Times New Roman" w:cs="Times New Roman"/>
          <w:lang w:val="en-US"/>
        </w:rPr>
        <w:endnoteRef/>
      </w:r>
      <w:r w:rsidRPr="008C67D6">
        <w:rPr>
          <w:rFonts w:ascii="Times New Roman" w:hAnsi="Times New Roman" w:cs="Times New Roman"/>
          <w:lang w:val="en-US"/>
        </w:rPr>
        <w:t xml:space="preserve"> </w:t>
      </w:r>
      <w:r w:rsidRPr="008C67D6">
        <w:rPr>
          <w:rFonts w:ascii="Times New Roman" w:eastAsia="Times New Roman" w:hAnsi="Times New Roman" w:cs="Times New Roman"/>
          <w:lang w:val="en-US"/>
        </w:rPr>
        <w:t xml:space="preserve">For example, traditional X-radiography showed the presence of an increased flow of metal on the interior of the neck area of a thirteenth-century Khmer sculpture depicting Seated Brahma, now in the collection of the Walters Art Museum, </w:t>
      </w:r>
      <w:r w:rsidR="003536E8" w:rsidRPr="008C67D6">
        <w:rPr>
          <w:rFonts w:ascii="Times New Roman" w:eastAsia="Times New Roman" w:hAnsi="Times New Roman" w:cs="Times New Roman"/>
          <w:lang w:val="en-US"/>
        </w:rPr>
        <w:t>Baltimore (inv. 54.2734,</w:t>
      </w:r>
      <w:r w:rsidRPr="008C67D6">
        <w:rPr>
          <w:rFonts w:ascii="Times New Roman" w:eastAsia="Times New Roman" w:hAnsi="Times New Roman" w:cs="Times New Roman"/>
          <w:lang w:val="en-US"/>
        </w:rPr>
        <w:t xml:space="preserve"> H. 29.5 cm). This could be interpreted as the thickening that occurs in a wax casting model when a separately cast head is attached to the body using a wax-to-wax joint. However, examination of sequential images in a CT scan showing the neck in profile and face-on revealed a thickness of metal across the interior of the neck and extensive metal flow along the armature extending into the body, implying a cast-on technique was used to cast the head onto an already-cast body (</w:t>
      </w:r>
      <w:r w:rsidRPr="008C67D6">
        <w:rPr>
          <w:rFonts w:ascii="Times New Roman" w:eastAsia="Times New Roman" w:hAnsi="Times New Roman" w:cs="Times New Roman"/>
          <w:b/>
          <w:lang w:val="en-US"/>
        </w:rPr>
        <w:t xml:space="preserve">fig. </w:t>
      </w:r>
      <w:r w:rsidR="00596E61">
        <w:rPr>
          <w:rFonts w:ascii="Times New Roman" w:eastAsia="Times New Roman" w:hAnsi="Times New Roman" w:cs="Times New Roman"/>
          <w:b/>
          <w:lang w:val="en-US"/>
        </w:rPr>
        <w:t>232</w:t>
      </w:r>
      <w:bookmarkStart w:id="14" w:name="_GoBack"/>
      <w:bookmarkEnd w:id="14"/>
      <w:r w:rsidRPr="008C67D6">
        <w:rPr>
          <w:rFonts w:ascii="Times New Roman" w:eastAsia="Times New Roman" w:hAnsi="Times New Roman" w:cs="Times New Roman"/>
          <w:lang w:val="en-US"/>
        </w:rPr>
        <w:t xml:space="preserve">). This was then verified via an </w:t>
      </w:r>
      <w:r w:rsidRPr="008C67D6">
        <w:rPr>
          <w:rFonts w:ascii="Times New Roman" w:hAnsi="Times New Roman" w:cs="Times New Roman"/>
          <w:lang w:val="en-US"/>
        </w:rPr>
        <w:t>X-ray fluorescence spectroscopy (</w:t>
      </w:r>
      <w:r w:rsidRPr="008C67D6">
        <w:rPr>
          <w:rFonts w:ascii="Times New Roman" w:eastAsia="Times New Roman" w:hAnsi="Times New Roman" w:cs="Times New Roman"/>
          <w:lang w:val="en-US"/>
        </w:rPr>
        <w:t>XRF) scan across the joint (</w:t>
      </w:r>
      <w:r w:rsidR="008C67D6" w:rsidRPr="008C67D6">
        <w:rPr>
          <w:rFonts w:ascii="Times New Roman" w:eastAsia="Times New Roman" w:hAnsi="Times New Roman" w:cs="Times New Roman"/>
          <w:lang w:val="en-US"/>
        </w:rPr>
        <w:t>{</w:t>
      </w:r>
      <w:r w:rsidRPr="008C67D6">
        <w:rPr>
          <w:rFonts w:ascii="Times New Roman" w:eastAsia="Times New Roman" w:hAnsi="Times New Roman" w:cs="Times New Roman"/>
          <w:lang w:val="en-US"/>
        </w:rPr>
        <w:t xml:space="preserve">Lauffenburger, Strahan, </w:t>
      </w:r>
      <w:r w:rsidR="000544E8" w:rsidRPr="008C67D6">
        <w:rPr>
          <w:rFonts w:ascii="Times New Roman" w:eastAsia="Times New Roman" w:hAnsi="Times New Roman" w:cs="Times New Roman"/>
          <w:lang w:val="en-US"/>
        </w:rPr>
        <w:t xml:space="preserve">and </w:t>
      </w:r>
      <w:r w:rsidRPr="008C67D6">
        <w:rPr>
          <w:rFonts w:ascii="Times New Roman" w:eastAsia="Times New Roman" w:hAnsi="Times New Roman" w:cs="Times New Roman"/>
          <w:lang w:val="en-US"/>
        </w:rPr>
        <w:t>Gates 2016</w:t>
      </w:r>
      <w:r w:rsidR="008C67D6" w:rsidRPr="008C67D6">
        <w:rPr>
          <w:rFonts w:ascii="Times New Roman" w:eastAsia="Times New Roman" w:hAnsi="Times New Roman" w:cs="Times New Roman"/>
          <w:lang w:val="en-US"/>
        </w:rPr>
        <w:t>}</w:t>
      </w:r>
      <w:r w:rsidRPr="008C67D6">
        <w:rPr>
          <w:rFonts w:ascii="Times New Roman" w:eastAsia="Times New Roman" w:hAnsi="Times New Roman" w:cs="Times New Roman"/>
          <w:lang w:val="en-US"/>
        </w:rPr>
        <w:t>, 33).</w:t>
      </w:r>
    </w:p>
  </w:endnote>
  <w:endnote w:id="12">
    <w:p w:rsidR="0044035F" w:rsidRPr="008C67D6" w:rsidRDefault="0044035F" w:rsidP="00CB2897">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For example, all ancient large bronzes studied to date have been shown to be cast in sections and assembled </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{"citationID":"KBhYofLd","properties":{"formattedCitation":"(Beno\\uc0\\u238{}t Mille in prep.)","plainCitation":"(Benoît Mille in prep.)","noteIndex":12},"citationItems":[{"id":15480,"uris":["http://zotero.org/groups/348125/items/2YD5243B"],"uri":["http://zotero.org/groups/348125/items/2YD5243B"],"itemData":{"id":15480,"type":"book","title":"D'une amulette en cuivre aux grandes statues de bronze, évolution des techniques de fonte à la cire perdue, de l’Indus à la Méditerranée, du 5e millénaire au 5e siècle av. J.-C.","publisher":"Boccard","publisher-place":"Paris","archive_location":"pdf","event-place":"Paris","title-short":"D'une amulette en cuivre aux grandes statues de bronze, évolution des techniques de fonte à la cire perdue, de l’Indus à la Méditerranée, du 5e millénaire au 5e siècle av. J.-C.","author":[{"family":"Mille","given":"Benoît"}],"issued":{"literal":"in prep."}}}],"schema":"https://github.com/citation-style-language/schema/raw/master/csl-citation.json"}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Pr="008C67D6">
        <w:rPr>
          <w:rFonts w:ascii="Times New Roman" w:hAnsi="Times New Roman" w:cs="Times New Roman"/>
          <w:sz w:val="24"/>
          <w:szCs w:val="24"/>
          <w:lang w:val="en-US"/>
        </w:rPr>
        <w:t>(</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Mille 2017</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w:t>
      </w:r>
      <w:r w:rsidR="003C7DDD" w:rsidRPr="008C67D6">
        <w:rPr>
          <w:rFonts w:ascii="Times New Roman" w:hAnsi="Times New Roman" w:cs="Times New Roman"/>
          <w:sz w:val="24"/>
          <w:szCs w:val="24"/>
          <w:lang w:val="en-US"/>
        </w:rPr>
        <w:fldChar w:fldCharType="end"/>
      </w:r>
      <w:r w:rsidRPr="008C67D6">
        <w:rPr>
          <w:rFonts w:ascii="Times New Roman" w:hAnsi="Times New Roman" w:cs="Times New Roman"/>
          <w:sz w:val="24"/>
          <w:szCs w:val="24"/>
          <w:lang w:val="en-US"/>
        </w:rPr>
        <w:t xml:space="preserve">. Early Italian Renaissance large bronzes were also cast in sections, but a number of Renaissance bronzes from Italy and France were cast in one pour, without any assembly; see for example </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{"citationID":"Pqrx3KUS","properties":{"formattedCitation":"(D. Bourgarit et al. 2014)","plainCitation":"(D. Bourgarit et al. 2014)","noteIndex":12},"citationItems":[{"id":1725,"uris":["http://zotero.org/groups/348125/items/DP6FH967"],"uri":["http://zotero.org/groups/348125/items/DP6FH967"],"itemData":{"id":1725,"type":"book","title":"French Bronze Sculpture: Materials and Techniques 16th - 18th Century","publisher":"Archetype","publisher-place":"Paris","event-place":"Paris","title-short":"French Bronze Sculpture: Materials and Techniques 16th - 18th Century","editor":[{"family":"Bourgarit","given":"D."},{"family":"Bassett","given":"J."},{"family":"Bewer","given":"F. G."},{"family":"Bresc-Bautier","given":"G."},{"family":"Malgouyres","given":"P."},{"family":"Scherf","given":"G."}],"issued":{"date-parts":[["2014"]]}}}],"schema":"https://github.com/citation-style-language/schema/raw/master/csl-citation.json"}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Bourgarit et al. 2014</w:t>
      </w:r>
      <w:r w:rsidR="008C67D6" w:rsidRPr="008C67D6">
        <w:rPr>
          <w:rFonts w:ascii="Times New Roman" w:hAnsi="Times New Roman" w:cs="Times New Roman"/>
          <w:sz w:val="24"/>
          <w:szCs w:val="24"/>
          <w:lang w:val="en-US"/>
        </w:rPr>
        <w:t>}</w:t>
      </w:r>
      <w:r w:rsidR="003C7DDD" w:rsidRPr="008C67D6">
        <w:rPr>
          <w:rFonts w:ascii="Times New Roman" w:hAnsi="Times New Roman" w:cs="Times New Roman"/>
          <w:sz w:val="24"/>
          <w:szCs w:val="24"/>
          <w:lang w:val="en-US"/>
        </w:rPr>
        <w:fldChar w:fldCharType="end"/>
      </w:r>
      <w:r w:rsidRPr="008C67D6">
        <w:rPr>
          <w:rFonts w:ascii="Times New Roman" w:hAnsi="Times New Roman" w:cs="Times New Roman"/>
          <w:sz w:val="24"/>
          <w:szCs w:val="24"/>
          <w:lang w:val="en-US"/>
        </w:rPr>
        <w:t>. For a summary of attitu</w:t>
      </w:r>
      <w:r w:rsidR="008C67D6" w:rsidRPr="008C67D6">
        <w:rPr>
          <w:rFonts w:ascii="Times New Roman" w:hAnsi="Times New Roman" w:cs="Times New Roman"/>
          <w:sz w:val="24"/>
          <w:szCs w:val="24"/>
          <w:lang w:val="en-US"/>
        </w:rPr>
        <w:t>des toward the single pour see {</w:t>
      </w:r>
      <w:r w:rsidRPr="008C67D6">
        <w:rPr>
          <w:rFonts w:ascii="Times New Roman" w:hAnsi="Times New Roman" w:cs="Times New Roman"/>
          <w:sz w:val="24"/>
          <w:szCs w:val="24"/>
          <w:lang w:val="en-US"/>
        </w:rPr>
        <w:t>Motture 2019</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227–28, with references.</w:t>
      </w:r>
    </w:p>
  </w:endnote>
  <w:endnote w:id="13">
    <w:p w:rsidR="0044035F" w:rsidRPr="008C67D6" w:rsidRDefault="0044035F" w:rsidP="00CB2897">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003C7DDD" w:rsidRPr="008C67D6">
        <w:rPr>
          <w:rFonts w:ascii="Times New Roman" w:eastAsia="Times New Roman" w:hAnsi="Times New Roman" w:cs="Times New Roman"/>
          <w:sz w:val="24"/>
          <w:szCs w:val="24"/>
          <w:lang w:val="en-US"/>
        </w:rPr>
        <w:fldChar w:fldCharType="begin"/>
      </w:r>
      <w:r w:rsidRPr="008C67D6">
        <w:rPr>
          <w:rFonts w:ascii="Times New Roman" w:eastAsia="Times New Roman" w:hAnsi="Times New Roman" w:cs="Times New Roman"/>
          <w:sz w:val="24"/>
          <w:szCs w:val="24"/>
          <w:lang w:val="en-US"/>
        </w:rPr>
        <w:instrText xml:space="preserve"> ADDIN ZOTERO_ITEM CSL_CITATION {"citationID":"hPG7Q89Z","properties":{"formattedCitation":"(Descamps-Lequime and Mille 2017)","plainCitation":"(Descamps-Lequime and Mille 2017)","noteIndex":13},"citationItems":[{"id":"c7MRVJ4Z/hXUbfmZJ","uris":["http://zotero.org/groups/348125/items/NHNL35BV"],"uri":["http://zotero.org/groups/348125/items/NHNL35BV"],"itemData":{"id":15183,"type":"article-magazine","title":"Progrès de la recherche sur la statuaire antique en bronze","container-title":"Techne","page":"5-13","volume":"45","author":[{"family":"Descamps-Lequime","given":""},{"family":"Mille","given":"B."}],"issued":{"date-parts":[["2017"]]}}}],"schema":"https://github.com/citation-style-language/schema/raw/master/csl-citation.json"} </w:instrText>
      </w:r>
      <w:r w:rsidR="003C7DDD" w:rsidRPr="008C67D6">
        <w:rPr>
          <w:rFonts w:ascii="Times New Roman" w:eastAsia="Times New Roman" w:hAnsi="Times New Roman" w:cs="Times New Roman"/>
          <w:sz w:val="24"/>
          <w:szCs w:val="24"/>
          <w:lang w:val="en-US"/>
        </w:rPr>
        <w:fldChar w:fldCharType="separate"/>
      </w:r>
      <w:r w:rsidRPr="008C67D6">
        <w:rPr>
          <w:rFonts w:ascii="Times New Roman" w:hAnsi="Times New Roman" w:cs="Times New Roman"/>
          <w:sz w:val="24"/>
          <w:szCs w:val="24"/>
          <w:lang w:val="en-US"/>
        </w:rPr>
        <w:t>Descamps-Lequime and Mille 2017</w:t>
      </w:r>
      <w:r w:rsidR="003C7DDD" w:rsidRPr="008C67D6">
        <w:rPr>
          <w:rFonts w:ascii="Times New Roman" w:eastAsia="Times New Roman" w:hAnsi="Times New Roman" w:cs="Times New Roman"/>
          <w:sz w:val="24"/>
          <w:szCs w:val="24"/>
          <w:lang w:val="en-US"/>
        </w:rPr>
        <w:fldChar w:fldCharType="end"/>
      </w:r>
      <w:r w:rsidR="008C67D6" w:rsidRPr="008C67D6">
        <w:rPr>
          <w:rFonts w:ascii="Times New Roman" w:eastAsia="Times New Roman" w:hAnsi="Times New Roman" w:cs="Times New Roman"/>
          <w:sz w:val="24"/>
          <w:szCs w:val="24"/>
          <w:lang w:val="en-US"/>
        </w:rPr>
        <w:t>}</w:t>
      </w:r>
      <w:r w:rsidRPr="008C67D6">
        <w:rPr>
          <w:rFonts w:ascii="Times New Roman" w:hAnsi="Times New Roman" w:cs="Times New Roman"/>
          <w:sz w:val="24"/>
          <w:szCs w:val="24"/>
          <w:lang w:val="en-US"/>
        </w:rPr>
        <w:t xml:space="preserve">. In addition, a typology has been set up for the oval-shape variant (welding in basins) of flow fusion welding </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{"citationID":"kEoA805K","properties":{"formattedCitation":"(A. Az\\uc0\\u233{}ma 2013)","plainCitation":"(A. Azéma 2013)","noteIndex":13},"citationItems":[{"id":1738,"uris":["http://zotero.org/groups/348125/items/32529D3I"],"uri":["http://zotero.org/groups/348125/items/32529D3I"],"itemData":{"id":1738,"type":"thesis","title":"Les techniques de soudage de la grande statuaire antique en bronze : Etude des paramètres thermiques et chimiques contrôlant le soudage par fusion au bronze liquide","publisher":"Pierre et Marie-Curie, Paris VI","publisher-place":"Paris","archive_location":"https://tel.archives-ouvertes.fr/tel-00918829 + METAL","event-place":"Paris","title-short":"Les techniques de soudage de la grande statuaire antique en bronze : Etude des paramètres thermiques et chimiques contrôlant le soudage par fusion au bronze liquide","author":[{"family":"Azéma","given":"A."}],"issued":{"date-parts":[["2013"]]}}}],"schema":"https://github.com/citation-style-language/schema/raw/master/csl-citation.json"}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Pr="008C67D6">
        <w:rPr>
          <w:rFonts w:ascii="Times New Roman" w:hAnsi="Times New Roman" w:cs="Times New Roman"/>
          <w:sz w:val="24"/>
          <w:szCs w:val="24"/>
          <w:lang w:val="en-US"/>
        </w:rPr>
        <w:t>(</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Azéma 2013</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w:t>
      </w:r>
      <w:r w:rsidR="003C7DDD" w:rsidRPr="008C67D6">
        <w:rPr>
          <w:rFonts w:ascii="Times New Roman" w:hAnsi="Times New Roman" w:cs="Times New Roman"/>
          <w:sz w:val="24"/>
          <w:szCs w:val="24"/>
          <w:lang w:val="en-US"/>
        </w:rPr>
        <w:fldChar w:fldCharType="end"/>
      </w:r>
      <w:r w:rsidRPr="008C67D6">
        <w:rPr>
          <w:rFonts w:ascii="Times New Roman" w:hAnsi="Times New Roman" w:cs="Times New Roman"/>
          <w:sz w:val="24"/>
          <w:szCs w:val="24"/>
          <w:lang w:val="en-US"/>
        </w:rPr>
        <w:t xml:space="preserve">140;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Azéma et al. 2017</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The dis</w:t>
      </w:r>
      <w:r w:rsidR="00CD46FC" w:rsidRPr="008C67D6">
        <w:rPr>
          <w:rFonts w:ascii="Times New Roman" w:hAnsi="Times New Roman" w:cs="Times New Roman"/>
          <w:sz w:val="24"/>
          <w:szCs w:val="24"/>
          <w:lang w:val="en-US"/>
        </w:rPr>
        <w:t>tinguishing</w:t>
      </w:r>
      <w:r w:rsidR="00ED3FD9" w:rsidRPr="008C67D6">
        <w:rPr>
          <w:rFonts w:ascii="Times New Roman" w:hAnsi="Times New Roman" w:cs="Times New Roman"/>
          <w:sz w:val="24"/>
          <w:szCs w:val="24"/>
          <w:lang w:val="en-US"/>
        </w:rPr>
        <w:t xml:space="preserve"> </w:t>
      </w:r>
      <w:r w:rsidRPr="008C67D6">
        <w:rPr>
          <w:rFonts w:ascii="Times New Roman" w:hAnsi="Times New Roman" w:cs="Times New Roman"/>
          <w:sz w:val="24"/>
          <w:szCs w:val="24"/>
          <w:lang w:val="en-US"/>
        </w:rPr>
        <w:t xml:space="preserve">features include the way the sections to be welded are prepared, and whether the welding is superficial or goes through the entire thickness of the metal wall. It is not yet clear if these variants have a chronological significance. Hopefully, this typological approach will be extended to </w:t>
      </w:r>
      <w:r w:rsidR="00ED3FD9" w:rsidRPr="008C67D6">
        <w:rPr>
          <w:rFonts w:ascii="Times New Roman" w:hAnsi="Times New Roman" w:cs="Times New Roman"/>
          <w:sz w:val="24"/>
          <w:szCs w:val="24"/>
          <w:lang w:val="en-US"/>
        </w:rPr>
        <w:t xml:space="preserve">objects from </w:t>
      </w:r>
      <w:r w:rsidRPr="008C67D6">
        <w:rPr>
          <w:rFonts w:ascii="Times New Roman" w:hAnsi="Times New Roman" w:cs="Times New Roman"/>
          <w:sz w:val="24"/>
          <w:szCs w:val="24"/>
          <w:lang w:val="en-US"/>
        </w:rPr>
        <w:t>other periods and</w:t>
      </w:r>
      <w:r w:rsidR="00ED3FD9" w:rsidRPr="008C67D6">
        <w:rPr>
          <w:rFonts w:ascii="Times New Roman" w:hAnsi="Times New Roman" w:cs="Times New Roman"/>
          <w:sz w:val="24"/>
          <w:szCs w:val="24"/>
          <w:lang w:val="en-US"/>
        </w:rPr>
        <w:t>/or</w:t>
      </w:r>
      <w:r w:rsidRPr="008C67D6">
        <w:rPr>
          <w:rFonts w:ascii="Times New Roman" w:hAnsi="Times New Roman" w:cs="Times New Roman"/>
          <w:sz w:val="24"/>
          <w:szCs w:val="24"/>
          <w:lang w:val="en-US"/>
        </w:rPr>
        <w:t xml:space="preserve"> geographical areas</w:t>
      </w:r>
      <w:r w:rsidR="00ED3FD9" w:rsidRPr="008C67D6">
        <w:rPr>
          <w:rFonts w:ascii="Times New Roman" w:hAnsi="Times New Roman" w:cs="Times New Roman"/>
          <w:sz w:val="24"/>
          <w:szCs w:val="24"/>
          <w:lang w:val="en-US"/>
        </w:rPr>
        <w:t>, f</w:t>
      </w:r>
      <w:r w:rsidR="00CD46FC" w:rsidRPr="008C67D6">
        <w:rPr>
          <w:rFonts w:ascii="Times New Roman" w:hAnsi="Times New Roman" w:cs="Times New Roman"/>
          <w:sz w:val="24"/>
          <w:szCs w:val="24"/>
          <w:lang w:val="en-US"/>
        </w:rPr>
        <w:t>or example</w:t>
      </w:r>
      <w:r w:rsidRPr="008C67D6">
        <w:rPr>
          <w:rFonts w:ascii="Times New Roman" w:hAnsi="Times New Roman" w:cs="Times New Roman"/>
          <w:sz w:val="24"/>
          <w:szCs w:val="24"/>
          <w:lang w:val="en-US"/>
        </w:rPr>
        <w:t xml:space="preserve"> Asian bronzes.</w:t>
      </w:r>
      <w:r w:rsidR="00ED3FD9" w:rsidRPr="008C67D6">
        <w:rPr>
          <w:rFonts w:ascii="Times New Roman" w:hAnsi="Times New Roman" w:cs="Times New Roman"/>
          <w:sz w:val="24"/>
          <w:szCs w:val="24"/>
          <w:lang w:val="en-US"/>
        </w:rPr>
        <w:t xml:space="preserve"> </w:t>
      </w:r>
    </w:p>
  </w:endnote>
  <w:endnote w:id="14">
    <w:p w:rsidR="0044035F" w:rsidRPr="008C67D6" w:rsidRDefault="0044035F" w:rsidP="00CB2897">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Stone 2006</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Smith 2008</w:t>
      </w:r>
      <w:r w:rsidR="008C67D6" w:rsidRPr="008C67D6">
        <w:rPr>
          <w:rFonts w:ascii="Times New Roman" w:hAnsi="Times New Roman" w:cs="Times New Roman"/>
          <w:sz w:val="24"/>
          <w:szCs w:val="24"/>
          <w:lang w:val="en-US"/>
        </w:rPr>
        <w:t>b}</w:t>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Smith 2013</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w:t>
      </w:r>
    </w:p>
  </w:endnote>
  <w:endnote w:id="15">
    <w:p w:rsidR="0044035F" w:rsidRPr="008C67D6" w:rsidRDefault="0044035F" w:rsidP="00D13104">
      <w:pPr>
        <w:pStyle w:val="EndnoteText"/>
        <w:spacing w:line="360" w:lineRule="auto"/>
        <w:rPr>
          <w:rFonts w:ascii="Times New Roman" w:hAnsi="Times New Roman" w:cs="Times New Roman"/>
          <w:sz w:val="24"/>
          <w:szCs w:val="24"/>
          <w:lang w:val="en-US"/>
        </w:rPr>
      </w:pPr>
      <w:r w:rsidRPr="008C67D6">
        <w:rPr>
          <w:rStyle w:val="EndnoteReference"/>
          <w:rFonts w:ascii="Times New Roman" w:hAnsi="Times New Roman" w:cs="Times New Roman"/>
          <w:sz w:val="24"/>
          <w:szCs w:val="24"/>
          <w:lang w:val="en-US"/>
        </w:rPr>
        <w:endnoteRef/>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003C7DDD" w:rsidRPr="008C67D6">
        <w:rPr>
          <w:rFonts w:ascii="Times New Roman" w:hAnsi="Times New Roman" w:cs="Times New Roman"/>
          <w:sz w:val="24"/>
          <w:szCs w:val="24"/>
          <w:lang w:val="en-US"/>
        </w:rPr>
        <w:fldChar w:fldCharType="begin"/>
      </w:r>
      <w:r w:rsidRPr="008C67D6">
        <w:rPr>
          <w:rFonts w:ascii="Times New Roman" w:hAnsi="Times New Roman" w:cs="Times New Roman"/>
          <w:sz w:val="24"/>
          <w:szCs w:val="24"/>
          <w:lang w:val="en-US"/>
        </w:rPr>
        <w:instrText xml:space="preserve"> ADDIN ZOTERO_ITEM CSL_CITATION {"citationID":"QPN0Gf2J","properties":{"formattedCitation":"(Stone 2009)","plainCitation":"(Stone 2009)","noteIndex":14},"citationItems":[{"id":1792,"uris":["http://zotero.org/groups/348125/items/WKIMMSEA"],"uri":["http://zotero.org/groups/348125/items/WKIMMSEA"],"itemData":{"id":1792,"type":"article-journal","title":"Riccio: Technology and connoisseurship","container-title":"Andrea Riccio: Renaissance Master of Bronze","page":"81-96","archive_location":"pdf+3087","title-short":"Riccio: Technology and connoisseurship","author":[{"family":"Stone","given":"R."}],"issued":{"date-parts":[["2009"]]}}}],"schema":"https://github.com/citation-style-language/schema/raw/master/csl-citation.json"} </w:instrText>
      </w:r>
      <w:r w:rsidR="003C7DDD" w:rsidRPr="008C67D6">
        <w:rPr>
          <w:rFonts w:ascii="Times New Roman" w:hAnsi="Times New Roman" w:cs="Times New Roman"/>
          <w:sz w:val="24"/>
          <w:szCs w:val="24"/>
          <w:lang w:val="en-US"/>
        </w:rPr>
        <w:fldChar w:fldCharType="separate"/>
      </w:r>
      <w:r w:rsidRPr="008C67D6">
        <w:rPr>
          <w:rFonts w:ascii="Times New Roman" w:hAnsi="Times New Roman" w:cs="Times New Roman"/>
          <w:sz w:val="24"/>
          <w:szCs w:val="24"/>
          <w:lang w:val="en-US"/>
        </w:rPr>
        <w:t>Formigli 1984</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 xml:space="preserve">; </w:t>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Descamps-Lequime and Mille 2017</w:t>
      </w:r>
      <w:r w:rsidR="003C7DDD" w:rsidRPr="008C67D6">
        <w:rPr>
          <w:rFonts w:ascii="Times New Roman" w:hAnsi="Times New Roman" w:cs="Times New Roman"/>
          <w:sz w:val="24"/>
          <w:szCs w:val="24"/>
          <w:lang w:val="en-US"/>
        </w:rPr>
        <w:fldChar w:fldCharType="end"/>
      </w:r>
      <w:r w:rsidR="008C67D6" w:rsidRPr="008C67D6">
        <w:rPr>
          <w:rFonts w:ascii="Times New Roman" w:hAnsi="Times New Roman" w:cs="Times New Roman"/>
          <w:sz w:val="24"/>
          <w:szCs w:val="24"/>
          <w:lang w:val="en-US"/>
        </w:rPr>
        <w:t>}</w:t>
      </w:r>
      <w:r w:rsidRPr="008C67D6">
        <w:rPr>
          <w:rFonts w:ascii="Times New Roman" w:hAnsi="Times New Roman" w:cs="Times New Roman"/>
          <w:sz w:val="24"/>
          <w:szCs w:val="24"/>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New Roman,Arial">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35F" w:rsidRDefault="003C7DDD" w:rsidP="001B73BF">
    <w:pPr>
      <w:pStyle w:val="Footer"/>
      <w:framePr w:wrap="around" w:vAnchor="text" w:hAnchor="margin" w:xAlign="center" w:y="1"/>
      <w:rPr>
        <w:rStyle w:val="PageNumber"/>
      </w:rPr>
    </w:pPr>
    <w:r>
      <w:rPr>
        <w:rStyle w:val="PageNumber"/>
      </w:rPr>
      <w:fldChar w:fldCharType="begin"/>
    </w:r>
    <w:r w:rsidR="0044035F">
      <w:rPr>
        <w:rStyle w:val="PageNumber"/>
      </w:rPr>
      <w:instrText xml:space="preserve">PAGE  </w:instrText>
    </w:r>
    <w:r>
      <w:rPr>
        <w:rStyle w:val="PageNumber"/>
      </w:rPr>
      <w:fldChar w:fldCharType="end"/>
    </w:r>
  </w:p>
  <w:p w:rsidR="0044035F" w:rsidRDefault="004403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35F" w:rsidRDefault="003C7DDD" w:rsidP="001B73BF">
    <w:pPr>
      <w:pStyle w:val="Footer"/>
      <w:framePr w:wrap="around" w:vAnchor="text" w:hAnchor="margin" w:xAlign="center" w:y="1"/>
      <w:rPr>
        <w:rStyle w:val="PageNumber"/>
      </w:rPr>
    </w:pPr>
    <w:r>
      <w:rPr>
        <w:rStyle w:val="PageNumber"/>
      </w:rPr>
      <w:fldChar w:fldCharType="begin"/>
    </w:r>
    <w:r w:rsidR="0044035F">
      <w:rPr>
        <w:rStyle w:val="PageNumber"/>
      </w:rPr>
      <w:instrText xml:space="preserve">PAGE  </w:instrText>
    </w:r>
    <w:r>
      <w:rPr>
        <w:rStyle w:val="PageNumber"/>
      </w:rPr>
      <w:fldChar w:fldCharType="separate"/>
    </w:r>
    <w:r w:rsidR="00596E61">
      <w:rPr>
        <w:rStyle w:val="PageNumber"/>
        <w:noProof/>
      </w:rPr>
      <w:t>16</w:t>
    </w:r>
    <w:r>
      <w:rPr>
        <w:rStyle w:val="PageNumber"/>
      </w:rPr>
      <w:fldChar w:fldCharType="end"/>
    </w:r>
  </w:p>
  <w:p w:rsidR="0044035F" w:rsidRDefault="00440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DCF" w:rsidRDefault="00435DCF" w:rsidP="00946AFC">
      <w:r>
        <w:separator/>
      </w:r>
    </w:p>
  </w:footnote>
  <w:footnote w:type="continuationSeparator" w:id="0">
    <w:p w:rsidR="00435DCF" w:rsidRDefault="00435DCF" w:rsidP="00946A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0B9E4C7C"/>
    <w:multiLevelType w:val="hybridMultilevel"/>
    <w:tmpl w:val="E5F8121A"/>
    <w:lvl w:ilvl="0" w:tplc="B3540D8C">
      <w:start w:val="1"/>
      <w:numFmt w:val="decimal"/>
      <w:lvlText w:val="%1."/>
      <w:lvlJc w:val="left"/>
      <w:pPr>
        <w:ind w:left="720" w:hanging="360"/>
      </w:pPr>
    </w:lvl>
    <w:lvl w:ilvl="1" w:tplc="F5C4F3A8">
      <w:start w:val="1"/>
      <w:numFmt w:val="lowerLetter"/>
      <w:lvlText w:val="%2."/>
      <w:lvlJc w:val="left"/>
      <w:pPr>
        <w:ind w:left="1440" w:hanging="360"/>
      </w:pPr>
    </w:lvl>
    <w:lvl w:ilvl="2" w:tplc="32FC4956">
      <w:start w:val="1"/>
      <w:numFmt w:val="lowerRoman"/>
      <w:lvlText w:val="%3."/>
      <w:lvlJc w:val="right"/>
      <w:pPr>
        <w:ind w:left="2160" w:hanging="180"/>
      </w:pPr>
    </w:lvl>
    <w:lvl w:ilvl="3" w:tplc="C51C4902">
      <w:start w:val="1"/>
      <w:numFmt w:val="decimal"/>
      <w:lvlText w:val="%4."/>
      <w:lvlJc w:val="left"/>
      <w:pPr>
        <w:ind w:left="2880" w:hanging="360"/>
      </w:pPr>
    </w:lvl>
    <w:lvl w:ilvl="4" w:tplc="3270472C">
      <w:start w:val="1"/>
      <w:numFmt w:val="lowerLetter"/>
      <w:lvlText w:val="%5."/>
      <w:lvlJc w:val="left"/>
      <w:pPr>
        <w:ind w:left="3600" w:hanging="360"/>
      </w:pPr>
    </w:lvl>
    <w:lvl w:ilvl="5" w:tplc="F720113C">
      <w:start w:val="1"/>
      <w:numFmt w:val="lowerRoman"/>
      <w:lvlText w:val="%6."/>
      <w:lvlJc w:val="right"/>
      <w:pPr>
        <w:ind w:left="4320" w:hanging="180"/>
      </w:pPr>
    </w:lvl>
    <w:lvl w:ilvl="6" w:tplc="89A4F6A4">
      <w:start w:val="1"/>
      <w:numFmt w:val="decimal"/>
      <w:lvlText w:val="%7."/>
      <w:lvlJc w:val="left"/>
      <w:pPr>
        <w:ind w:left="5040" w:hanging="360"/>
      </w:pPr>
    </w:lvl>
    <w:lvl w:ilvl="7" w:tplc="97924A72">
      <w:start w:val="1"/>
      <w:numFmt w:val="lowerLetter"/>
      <w:lvlText w:val="%8."/>
      <w:lvlJc w:val="left"/>
      <w:pPr>
        <w:ind w:left="5760" w:hanging="360"/>
      </w:pPr>
    </w:lvl>
    <w:lvl w:ilvl="8" w:tplc="743A38FA">
      <w:start w:val="1"/>
      <w:numFmt w:val="lowerRoman"/>
      <w:lvlText w:val="%9."/>
      <w:lvlJc w:val="right"/>
      <w:pPr>
        <w:ind w:left="6480" w:hanging="180"/>
      </w:pPr>
    </w:lvl>
  </w:abstractNum>
  <w:abstractNum w:abstractNumId="3">
    <w:nsid w:val="11A17899"/>
    <w:multiLevelType w:val="multilevel"/>
    <w:tmpl w:val="A6EACF5E"/>
    <w:lvl w:ilvl="0">
      <w:start w:val="1"/>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6">
    <w:nsid w:val="18D318B7"/>
    <w:multiLevelType w:val="multilevel"/>
    <w:tmpl w:val="D2989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223C83"/>
    <w:multiLevelType w:val="hybridMultilevel"/>
    <w:tmpl w:val="6948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93613"/>
    <w:multiLevelType w:val="hybridMultilevel"/>
    <w:tmpl w:val="6BA6587E"/>
    <w:lvl w:ilvl="0" w:tplc="6B76EAA0">
      <w:start w:val="1"/>
      <w:numFmt w:val="decimal"/>
      <w:lvlText w:val="%1."/>
      <w:lvlJc w:val="left"/>
      <w:pPr>
        <w:ind w:left="720" w:hanging="360"/>
      </w:pPr>
    </w:lvl>
    <w:lvl w:ilvl="1" w:tplc="940CFB32">
      <w:start w:val="1"/>
      <w:numFmt w:val="lowerLetter"/>
      <w:lvlText w:val="%2."/>
      <w:lvlJc w:val="left"/>
      <w:pPr>
        <w:ind w:left="1440" w:hanging="360"/>
      </w:pPr>
    </w:lvl>
    <w:lvl w:ilvl="2" w:tplc="4BF68F04">
      <w:start w:val="1"/>
      <w:numFmt w:val="lowerRoman"/>
      <w:lvlText w:val="%3."/>
      <w:lvlJc w:val="right"/>
      <w:pPr>
        <w:ind w:left="2160" w:hanging="180"/>
      </w:pPr>
    </w:lvl>
    <w:lvl w:ilvl="3" w:tplc="00F04024">
      <w:start w:val="1"/>
      <w:numFmt w:val="decimal"/>
      <w:lvlText w:val="%4."/>
      <w:lvlJc w:val="left"/>
      <w:pPr>
        <w:ind w:left="2880" w:hanging="360"/>
      </w:pPr>
    </w:lvl>
    <w:lvl w:ilvl="4" w:tplc="3A648908">
      <w:start w:val="1"/>
      <w:numFmt w:val="lowerLetter"/>
      <w:lvlText w:val="%5."/>
      <w:lvlJc w:val="left"/>
      <w:pPr>
        <w:ind w:left="3600" w:hanging="360"/>
      </w:pPr>
    </w:lvl>
    <w:lvl w:ilvl="5" w:tplc="908E06BC">
      <w:start w:val="1"/>
      <w:numFmt w:val="lowerRoman"/>
      <w:lvlText w:val="%6."/>
      <w:lvlJc w:val="right"/>
      <w:pPr>
        <w:ind w:left="4320" w:hanging="180"/>
      </w:pPr>
    </w:lvl>
    <w:lvl w:ilvl="6" w:tplc="A8541FEE">
      <w:start w:val="1"/>
      <w:numFmt w:val="decimal"/>
      <w:lvlText w:val="%7."/>
      <w:lvlJc w:val="left"/>
      <w:pPr>
        <w:ind w:left="5040" w:hanging="360"/>
      </w:pPr>
    </w:lvl>
    <w:lvl w:ilvl="7" w:tplc="45B24A14">
      <w:start w:val="1"/>
      <w:numFmt w:val="lowerLetter"/>
      <w:lvlText w:val="%8."/>
      <w:lvlJc w:val="left"/>
      <w:pPr>
        <w:ind w:left="5760" w:hanging="360"/>
      </w:pPr>
    </w:lvl>
    <w:lvl w:ilvl="8" w:tplc="548E5366">
      <w:start w:val="1"/>
      <w:numFmt w:val="lowerRoman"/>
      <w:lvlText w:val="%9."/>
      <w:lvlJc w:val="right"/>
      <w:pPr>
        <w:ind w:left="6480" w:hanging="180"/>
      </w:pPr>
    </w:lvl>
  </w:abstractNum>
  <w:abstractNum w:abstractNumId="9">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57E0D56"/>
    <w:multiLevelType w:val="hybridMultilevel"/>
    <w:tmpl w:val="662A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D6915"/>
    <w:multiLevelType w:val="hybridMultilevel"/>
    <w:tmpl w:val="22B00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FB246B"/>
    <w:multiLevelType w:val="hybridMultilevel"/>
    <w:tmpl w:val="BA8C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7F4C9C"/>
    <w:multiLevelType w:val="hybridMultilevel"/>
    <w:tmpl w:val="234A4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5">
    <w:nsid w:val="3B200CD7"/>
    <w:multiLevelType w:val="hybridMultilevel"/>
    <w:tmpl w:val="7BEEF6E4"/>
    <w:lvl w:ilvl="0" w:tplc="3EACA708">
      <w:start w:val="1"/>
      <w:numFmt w:val="decimal"/>
      <w:lvlText w:val="%1."/>
      <w:lvlJc w:val="left"/>
      <w:pPr>
        <w:ind w:left="720" w:hanging="360"/>
      </w:pPr>
    </w:lvl>
    <w:lvl w:ilvl="1" w:tplc="80D4BFE8">
      <w:start w:val="1"/>
      <w:numFmt w:val="decimal"/>
      <w:lvlText w:val="%2."/>
      <w:lvlJc w:val="left"/>
      <w:pPr>
        <w:ind w:left="1440" w:hanging="360"/>
      </w:pPr>
    </w:lvl>
    <w:lvl w:ilvl="2" w:tplc="9AE00D28">
      <w:start w:val="1"/>
      <w:numFmt w:val="lowerRoman"/>
      <w:lvlText w:val="%3."/>
      <w:lvlJc w:val="right"/>
      <w:pPr>
        <w:ind w:left="2160" w:hanging="180"/>
      </w:pPr>
    </w:lvl>
    <w:lvl w:ilvl="3" w:tplc="045CBD9A">
      <w:start w:val="1"/>
      <w:numFmt w:val="decimal"/>
      <w:lvlText w:val="%4."/>
      <w:lvlJc w:val="left"/>
      <w:pPr>
        <w:ind w:left="2880" w:hanging="360"/>
      </w:pPr>
    </w:lvl>
    <w:lvl w:ilvl="4" w:tplc="71B46C84">
      <w:start w:val="1"/>
      <w:numFmt w:val="lowerLetter"/>
      <w:lvlText w:val="%5."/>
      <w:lvlJc w:val="left"/>
      <w:pPr>
        <w:ind w:left="3600" w:hanging="360"/>
      </w:pPr>
    </w:lvl>
    <w:lvl w:ilvl="5" w:tplc="93245202">
      <w:start w:val="1"/>
      <w:numFmt w:val="lowerRoman"/>
      <w:lvlText w:val="%6."/>
      <w:lvlJc w:val="right"/>
      <w:pPr>
        <w:ind w:left="4320" w:hanging="180"/>
      </w:pPr>
    </w:lvl>
    <w:lvl w:ilvl="6" w:tplc="767042F2">
      <w:start w:val="1"/>
      <w:numFmt w:val="decimal"/>
      <w:lvlText w:val="%7."/>
      <w:lvlJc w:val="left"/>
      <w:pPr>
        <w:ind w:left="5040" w:hanging="360"/>
      </w:pPr>
    </w:lvl>
    <w:lvl w:ilvl="7" w:tplc="A6EE7990">
      <w:start w:val="1"/>
      <w:numFmt w:val="lowerLetter"/>
      <w:lvlText w:val="%8."/>
      <w:lvlJc w:val="left"/>
      <w:pPr>
        <w:ind w:left="5760" w:hanging="360"/>
      </w:pPr>
    </w:lvl>
    <w:lvl w:ilvl="8" w:tplc="281076AA">
      <w:start w:val="1"/>
      <w:numFmt w:val="lowerRoman"/>
      <w:lvlText w:val="%9."/>
      <w:lvlJc w:val="right"/>
      <w:pPr>
        <w:ind w:left="6480" w:hanging="180"/>
      </w:pPr>
    </w:lvl>
  </w:abstractNum>
  <w:abstractNum w:abstractNumId="16">
    <w:nsid w:val="3B381EAB"/>
    <w:multiLevelType w:val="hybridMultilevel"/>
    <w:tmpl w:val="7952E0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8">
    <w:nsid w:val="4618393A"/>
    <w:multiLevelType w:val="multilevel"/>
    <w:tmpl w:val="45FA133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75F5097"/>
    <w:multiLevelType w:val="hybridMultilevel"/>
    <w:tmpl w:val="FD7C0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7D03D72"/>
    <w:multiLevelType w:val="hybridMultilevel"/>
    <w:tmpl w:val="FE163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705D25"/>
    <w:multiLevelType w:val="hybridMultilevel"/>
    <w:tmpl w:val="2152C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0CE3801"/>
    <w:multiLevelType w:val="hybridMultilevel"/>
    <w:tmpl w:val="093A5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58D3965"/>
    <w:multiLevelType w:val="hybridMultilevel"/>
    <w:tmpl w:val="E5906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6">
    <w:nsid w:val="5EB80D68"/>
    <w:multiLevelType w:val="multilevel"/>
    <w:tmpl w:val="E530F98C"/>
    <w:lvl w:ilvl="0">
      <w:start w:val="2"/>
      <w:numFmt w:val="decimal"/>
      <w:lvlText w:val="%1"/>
      <w:lvlJc w:val="left"/>
      <w:pPr>
        <w:ind w:left="390" w:hanging="390"/>
      </w:pPr>
      <w:rPr>
        <w:rFonts w:hint="default"/>
      </w:rPr>
    </w:lvl>
    <w:lvl w:ilvl="1">
      <w:start w:val="4"/>
      <w:numFmt w:val="decimal"/>
      <w:lvlText w:val="%1.%2"/>
      <w:lvlJc w:val="left"/>
      <w:pPr>
        <w:ind w:left="674" w:hanging="39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7">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6257C3"/>
    <w:multiLevelType w:val="hybridMultilevel"/>
    <w:tmpl w:val="1F569F3C"/>
    <w:lvl w:ilvl="0" w:tplc="6C6017F8">
      <w:start w:val="1"/>
      <w:numFmt w:val="decimal"/>
      <w:lvlText w:val="%1."/>
      <w:lvlJc w:val="left"/>
      <w:pPr>
        <w:ind w:left="720" w:hanging="360"/>
      </w:pPr>
    </w:lvl>
    <w:lvl w:ilvl="1" w:tplc="D34CA358">
      <w:start w:val="1"/>
      <w:numFmt w:val="lowerLetter"/>
      <w:lvlText w:val="%2."/>
      <w:lvlJc w:val="left"/>
      <w:pPr>
        <w:ind w:left="1440" w:hanging="360"/>
      </w:pPr>
    </w:lvl>
    <w:lvl w:ilvl="2" w:tplc="0C3000B4">
      <w:start w:val="1"/>
      <w:numFmt w:val="lowerRoman"/>
      <w:lvlText w:val="%3."/>
      <w:lvlJc w:val="right"/>
      <w:pPr>
        <w:ind w:left="2160" w:hanging="180"/>
      </w:pPr>
    </w:lvl>
    <w:lvl w:ilvl="3" w:tplc="74F452EA">
      <w:start w:val="1"/>
      <w:numFmt w:val="decimal"/>
      <w:lvlText w:val="%4."/>
      <w:lvlJc w:val="left"/>
      <w:pPr>
        <w:ind w:left="2880" w:hanging="360"/>
      </w:pPr>
    </w:lvl>
    <w:lvl w:ilvl="4" w:tplc="466E66DE">
      <w:start w:val="1"/>
      <w:numFmt w:val="lowerLetter"/>
      <w:lvlText w:val="%5."/>
      <w:lvlJc w:val="left"/>
      <w:pPr>
        <w:ind w:left="3600" w:hanging="360"/>
      </w:pPr>
    </w:lvl>
    <w:lvl w:ilvl="5" w:tplc="DD48C71E">
      <w:start w:val="1"/>
      <w:numFmt w:val="lowerRoman"/>
      <w:lvlText w:val="%6."/>
      <w:lvlJc w:val="right"/>
      <w:pPr>
        <w:ind w:left="4320" w:hanging="180"/>
      </w:pPr>
    </w:lvl>
    <w:lvl w:ilvl="6" w:tplc="60D429C2">
      <w:start w:val="1"/>
      <w:numFmt w:val="decimal"/>
      <w:lvlText w:val="%7."/>
      <w:lvlJc w:val="left"/>
      <w:pPr>
        <w:ind w:left="5040" w:hanging="360"/>
      </w:pPr>
    </w:lvl>
    <w:lvl w:ilvl="7" w:tplc="4906014C">
      <w:start w:val="1"/>
      <w:numFmt w:val="lowerLetter"/>
      <w:lvlText w:val="%8."/>
      <w:lvlJc w:val="left"/>
      <w:pPr>
        <w:ind w:left="5760" w:hanging="360"/>
      </w:pPr>
    </w:lvl>
    <w:lvl w:ilvl="8" w:tplc="0C4C1D96">
      <w:start w:val="1"/>
      <w:numFmt w:val="lowerRoman"/>
      <w:lvlText w:val="%9."/>
      <w:lvlJc w:val="right"/>
      <w:pPr>
        <w:ind w:left="6480" w:hanging="180"/>
      </w:pPr>
    </w:lvl>
  </w:abstractNum>
  <w:abstractNum w:abstractNumId="29">
    <w:nsid w:val="677948D7"/>
    <w:multiLevelType w:val="hybridMultilevel"/>
    <w:tmpl w:val="B2F04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0960A5A"/>
    <w:multiLevelType w:val="hybridMultilevel"/>
    <w:tmpl w:val="052E1586"/>
    <w:lvl w:ilvl="0" w:tplc="A53A54AE">
      <w:start w:val="2"/>
      <w:numFmt w:val="bullet"/>
      <w:lvlText w:val=""/>
      <w:lvlJc w:val="left"/>
      <w:pPr>
        <w:ind w:left="920" w:hanging="360"/>
      </w:pPr>
      <w:rPr>
        <w:rFonts w:ascii="Symbol" w:eastAsiaTheme="minorEastAsia" w:hAnsi="Symbol" w:cs="Helvetica" w:hint="default"/>
        <w:color w:val="000000"/>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1">
    <w:nsid w:val="79CB281E"/>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num w:numId="1">
    <w:abstractNumId w:val="2"/>
  </w:num>
  <w:num w:numId="2">
    <w:abstractNumId w:val="8"/>
  </w:num>
  <w:num w:numId="3">
    <w:abstractNumId w:val="28"/>
  </w:num>
  <w:num w:numId="4">
    <w:abstractNumId w:val="15"/>
  </w:num>
  <w:num w:numId="5">
    <w:abstractNumId w:val="14"/>
  </w:num>
  <w:num w:numId="6">
    <w:abstractNumId w:val="4"/>
  </w:num>
  <w:num w:numId="7">
    <w:abstractNumId w:val="25"/>
  </w:num>
  <w:num w:numId="8">
    <w:abstractNumId w:val="24"/>
  </w:num>
  <w:num w:numId="9">
    <w:abstractNumId w:val="17"/>
  </w:num>
  <w:num w:numId="10">
    <w:abstractNumId w:val="0"/>
  </w:num>
  <w:num w:numId="11">
    <w:abstractNumId w:val="1"/>
  </w:num>
  <w:num w:numId="12">
    <w:abstractNumId w:val="9"/>
  </w:num>
  <w:num w:numId="13">
    <w:abstractNumId w:val="5"/>
  </w:num>
  <w:num w:numId="14">
    <w:abstractNumId w:val="31"/>
  </w:num>
  <w:num w:numId="15">
    <w:abstractNumId w:val="18"/>
  </w:num>
  <w:num w:numId="16">
    <w:abstractNumId w:val="30"/>
  </w:num>
  <w:num w:numId="17">
    <w:abstractNumId w:val="6"/>
  </w:num>
  <w:num w:numId="18">
    <w:abstractNumId w:val="26"/>
  </w:num>
  <w:num w:numId="19">
    <w:abstractNumId w:val="16"/>
  </w:num>
  <w:num w:numId="20">
    <w:abstractNumId w:val="12"/>
  </w:num>
  <w:num w:numId="21">
    <w:abstractNumId w:val="10"/>
  </w:num>
  <w:num w:numId="22">
    <w:abstractNumId w:val="3"/>
  </w:num>
  <w:num w:numId="23">
    <w:abstractNumId w:val="29"/>
  </w:num>
  <w:num w:numId="24">
    <w:abstractNumId w:val="11"/>
  </w:num>
  <w:num w:numId="25">
    <w:abstractNumId w:val="20"/>
  </w:num>
  <w:num w:numId="26">
    <w:abstractNumId w:val="13"/>
  </w:num>
  <w:num w:numId="27">
    <w:abstractNumId w:val="21"/>
  </w:num>
  <w:num w:numId="28">
    <w:abstractNumId w:val="19"/>
  </w:num>
  <w:num w:numId="29">
    <w:abstractNumId w:val="7"/>
  </w:num>
  <w:num w:numId="30">
    <w:abstractNumId w:val="23"/>
  </w:num>
  <w:num w:numId="31">
    <w:abstractNumId w:val="22"/>
  </w:num>
  <w:num w:numId="32">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en-GB" w:vendorID="64" w:dllVersion="4096" w:nlCheck="1" w:checkStyle="0"/>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00007F"/>
    <w:rsid w:val="00001313"/>
    <w:rsid w:val="00002F45"/>
    <w:rsid w:val="000035C4"/>
    <w:rsid w:val="00003664"/>
    <w:rsid w:val="00007526"/>
    <w:rsid w:val="00007BAF"/>
    <w:rsid w:val="0001193C"/>
    <w:rsid w:val="00011990"/>
    <w:rsid w:val="00011D0B"/>
    <w:rsid w:val="0001350D"/>
    <w:rsid w:val="00013631"/>
    <w:rsid w:val="00013818"/>
    <w:rsid w:val="000155CD"/>
    <w:rsid w:val="00020C51"/>
    <w:rsid w:val="00022DD9"/>
    <w:rsid w:val="00025308"/>
    <w:rsid w:val="00026733"/>
    <w:rsid w:val="0002703F"/>
    <w:rsid w:val="00027BCE"/>
    <w:rsid w:val="00033531"/>
    <w:rsid w:val="00034361"/>
    <w:rsid w:val="00036C66"/>
    <w:rsid w:val="00040783"/>
    <w:rsid w:val="00040875"/>
    <w:rsid w:val="000420F3"/>
    <w:rsid w:val="000426A4"/>
    <w:rsid w:val="00042FC8"/>
    <w:rsid w:val="00043973"/>
    <w:rsid w:val="00044327"/>
    <w:rsid w:val="000444AF"/>
    <w:rsid w:val="00046C0F"/>
    <w:rsid w:val="00046CCA"/>
    <w:rsid w:val="000505B7"/>
    <w:rsid w:val="00050F6D"/>
    <w:rsid w:val="0005278F"/>
    <w:rsid w:val="0005295C"/>
    <w:rsid w:val="00052BAB"/>
    <w:rsid w:val="00054008"/>
    <w:rsid w:val="000544E8"/>
    <w:rsid w:val="00054B88"/>
    <w:rsid w:val="00054B9D"/>
    <w:rsid w:val="00054FDF"/>
    <w:rsid w:val="0005565E"/>
    <w:rsid w:val="00055F56"/>
    <w:rsid w:val="00056502"/>
    <w:rsid w:val="000567F7"/>
    <w:rsid w:val="0006265C"/>
    <w:rsid w:val="00062B59"/>
    <w:rsid w:val="00062FC2"/>
    <w:rsid w:val="00064742"/>
    <w:rsid w:val="00070410"/>
    <w:rsid w:val="00072031"/>
    <w:rsid w:val="000745B9"/>
    <w:rsid w:val="000765D5"/>
    <w:rsid w:val="0007762B"/>
    <w:rsid w:val="00081CFE"/>
    <w:rsid w:val="00081DE5"/>
    <w:rsid w:val="000822EC"/>
    <w:rsid w:val="00083477"/>
    <w:rsid w:val="000839B6"/>
    <w:rsid w:val="00086898"/>
    <w:rsid w:val="00086DBC"/>
    <w:rsid w:val="00091073"/>
    <w:rsid w:val="00091442"/>
    <w:rsid w:val="0009309A"/>
    <w:rsid w:val="000930D4"/>
    <w:rsid w:val="000938FF"/>
    <w:rsid w:val="0009433B"/>
    <w:rsid w:val="00095D2A"/>
    <w:rsid w:val="000A014D"/>
    <w:rsid w:val="000A0493"/>
    <w:rsid w:val="000A18C9"/>
    <w:rsid w:val="000A1C52"/>
    <w:rsid w:val="000A1DB7"/>
    <w:rsid w:val="000A200E"/>
    <w:rsid w:val="000A4B08"/>
    <w:rsid w:val="000A7280"/>
    <w:rsid w:val="000A75FB"/>
    <w:rsid w:val="000B0917"/>
    <w:rsid w:val="000B2461"/>
    <w:rsid w:val="000B2816"/>
    <w:rsid w:val="000B3821"/>
    <w:rsid w:val="000B3C5B"/>
    <w:rsid w:val="000B44A4"/>
    <w:rsid w:val="000B52E0"/>
    <w:rsid w:val="000B5A8E"/>
    <w:rsid w:val="000B664B"/>
    <w:rsid w:val="000C0030"/>
    <w:rsid w:val="000C1304"/>
    <w:rsid w:val="000C6D86"/>
    <w:rsid w:val="000D057A"/>
    <w:rsid w:val="000D19F5"/>
    <w:rsid w:val="000D332D"/>
    <w:rsid w:val="000D368D"/>
    <w:rsid w:val="000D43D2"/>
    <w:rsid w:val="000E0B9F"/>
    <w:rsid w:val="000E139D"/>
    <w:rsid w:val="000E2C29"/>
    <w:rsid w:val="000E339F"/>
    <w:rsid w:val="000E571E"/>
    <w:rsid w:val="000E7529"/>
    <w:rsid w:val="000E7D1C"/>
    <w:rsid w:val="000F1DD0"/>
    <w:rsid w:val="000F3997"/>
    <w:rsid w:val="000F3E44"/>
    <w:rsid w:val="000F43F4"/>
    <w:rsid w:val="000F4863"/>
    <w:rsid w:val="000F527F"/>
    <w:rsid w:val="000F7E0F"/>
    <w:rsid w:val="001021CF"/>
    <w:rsid w:val="001049E9"/>
    <w:rsid w:val="00105719"/>
    <w:rsid w:val="001058F3"/>
    <w:rsid w:val="001074F5"/>
    <w:rsid w:val="00107EFC"/>
    <w:rsid w:val="00111B0B"/>
    <w:rsid w:val="00113F4D"/>
    <w:rsid w:val="00117FD0"/>
    <w:rsid w:val="00125D3A"/>
    <w:rsid w:val="001264FD"/>
    <w:rsid w:val="001272B4"/>
    <w:rsid w:val="00127F64"/>
    <w:rsid w:val="001335D3"/>
    <w:rsid w:val="00134339"/>
    <w:rsid w:val="001355B3"/>
    <w:rsid w:val="00137BE2"/>
    <w:rsid w:val="00137E24"/>
    <w:rsid w:val="00140924"/>
    <w:rsid w:val="001411C2"/>
    <w:rsid w:val="00141FA8"/>
    <w:rsid w:val="001432AA"/>
    <w:rsid w:val="00145B04"/>
    <w:rsid w:val="001468EF"/>
    <w:rsid w:val="00147333"/>
    <w:rsid w:val="00147369"/>
    <w:rsid w:val="00147457"/>
    <w:rsid w:val="00150896"/>
    <w:rsid w:val="00152290"/>
    <w:rsid w:val="001529F7"/>
    <w:rsid w:val="00152CEE"/>
    <w:rsid w:val="001539B1"/>
    <w:rsid w:val="00154E04"/>
    <w:rsid w:val="00155A50"/>
    <w:rsid w:val="001572FB"/>
    <w:rsid w:val="001600BA"/>
    <w:rsid w:val="00162399"/>
    <w:rsid w:val="00162AB8"/>
    <w:rsid w:val="0016405E"/>
    <w:rsid w:val="001644B3"/>
    <w:rsid w:val="001665DE"/>
    <w:rsid w:val="00166FD4"/>
    <w:rsid w:val="001703B1"/>
    <w:rsid w:val="00172116"/>
    <w:rsid w:val="001724BD"/>
    <w:rsid w:val="00172A30"/>
    <w:rsid w:val="00172EE8"/>
    <w:rsid w:val="0017342F"/>
    <w:rsid w:val="00174EC1"/>
    <w:rsid w:val="00177858"/>
    <w:rsid w:val="00182FDE"/>
    <w:rsid w:val="00185A89"/>
    <w:rsid w:val="00186D30"/>
    <w:rsid w:val="00190B5D"/>
    <w:rsid w:val="001937E0"/>
    <w:rsid w:val="00193B9B"/>
    <w:rsid w:val="00193C7A"/>
    <w:rsid w:val="001943AB"/>
    <w:rsid w:val="00194D4E"/>
    <w:rsid w:val="0019558F"/>
    <w:rsid w:val="001A0EA2"/>
    <w:rsid w:val="001A1893"/>
    <w:rsid w:val="001A2D42"/>
    <w:rsid w:val="001A3001"/>
    <w:rsid w:val="001A411C"/>
    <w:rsid w:val="001A412D"/>
    <w:rsid w:val="001B2609"/>
    <w:rsid w:val="001B48E3"/>
    <w:rsid w:val="001B6980"/>
    <w:rsid w:val="001B73BF"/>
    <w:rsid w:val="001C1CC3"/>
    <w:rsid w:val="001C480A"/>
    <w:rsid w:val="001C6AE5"/>
    <w:rsid w:val="001D0B47"/>
    <w:rsid w:val="001D181E"/>
    <w:rsid w:val="001D235B"/>
    <w:rsid w:val="001D2F38"/>
    <w:rsid w:val="001D4E32"/>
    <w:rsid w:val="001D6412"/>
    <w:rsid w:val="001E132A"/>
    <w:rsid w:val="001E3D45"/>
    <w:rsid w:val="001E6B64"/>
    <w:rsid w:val="001E722F"/>
    <w:rsid w:val="001F0876"/>
    <w:rsid w:val="001F0DDD"/>
    <w:rsid w:val="001F429E"/>
    <w:rsid w:val="001F78C1"/>
    <w:rsid w:val="002011F5"/>
    <w:rsid w:val="00203E5D"/>
    <w:rsid w:val="00203FE6"/>
    <w:rsid w:val="002040B8"/>
    <w:rsid w:val="00204214"/>
    <w:rsid w:val="0020502A"/>
    <w:rsid w:val="00207151"/>
    <w:rsid w:val="00210736"/>
    <w:rsid w:val="002122B0"/>
    <w:rsid w:val="0021241F"/>
    <w:rsid w:val="00216B14"/>
    <w:rsid w:val="00216EE5"/>
    <w:rsid w:val="0021744D"/>
    <w:rsid w:val="00220180"/>
    <w:rsid w:val="00220E92"/>
    <w:rsid w:val="002210B6"/>
    <w:rsid w:val="002215DC"/>
    <w:rsid w:val="00221A5E"/>
    <w:rsid w:val="00221E39"/>
    <w:rsid w:val="00221E95"/>
    <w:rsid w:val="00223463"/>
    <w:rsid w:val="00223AE7"/>
    <w:rsid w:val="00223B3D"/>
    <w:rsid w:val="00223CE0"/>
    <w:rsid w:val="00224700"/>
    <w:rsid w:val="00224CFD"/>
    <w:rsid w:val="002251B6"/>
    <w:rsid w:val="00226016"/>
    <w:rsid w:val="002267F0"/>
    <w:rsid w:val="00226E8F"/>
    <w:rsid w:val="002366CD"/>
    <w:rsid w:val="00236F57"/>
    <w:rsid w:val="002371D4"/>
    <w:rsid w:val="00242C8F"/>
    <w:rsid w:val="00246978"/>
    <w:rsid w:val="002501C5"/>
    <w:rsid w:val="00250832"/>
    <w:rsid w:val="00250BAD"/>
    <w:rsid w:val="0025243F"/>
    <w:rsid w:val="00254AD9"/>
    <w:rsid w:val="00255BE0"/>
    <w:rsid w:val="0025767F"/>
    <w:rsid w:val="0026060D"/>
    <w:rsid w:val="002623C3"/>
    <w:rsid w:val="00263850"/>
    <w:rsid w:val="00263F4E"/>
    <w:rsid w:val="002648FE"/>
    <w:rsid w:val="00264B03"/>
    <w:rsid w:val="0026655F"/>
    <w:rsid w:val="00270183"/>
    <w:rsid w:val="002723EA"/>
    <w:rsid w:val="00272A94"/>
    <w:rsid w:val="00275DE3"/>
    <w:rsid w:val="002769E7"/>
    <w:rsid w:val="00277507"/>
    <w:rsid w:val="002801EA"/>
    <w:rsid w:val="00280A3D"/>
    <w:rsid w:val="002817DF"/>
    <w:rsid w:val="00283038"/>
    <w:rsid w:val="00283423"/>
    <w:rsid w:val="002837B7"/>
    <w:rsid w:val="00284658"/>
    <w:rsid w:val="00284F00"/>
    <w:rsid w:val="00284F6A"/>
    <w:rsid w:val="00285C18"/>
    <w:rsid w:val="002863D9"/>
    <w:rsid w:val="00287F36"/>
    <w:rsid w:val="002900C4"/>
    <w:rsid w:val="00291500"/>
    <w:rsid w:val="00291C20"/>
    <w:rsid w:val="00294323"/>
    <w:rsid w:val="002943A8"/>
    <w:rsid w:val="00296DD4"/>
    <w:rsid w:val="002A1252"/>
    <w:rsid w:val="002A266D"/>
    <w:rsid w:val="002A373A"/>
    <w:rsid w:val="002A4776"/>
    <w:rsid w:val="002A6E81"/>
    <w:rsid w:val="002A72F7"/>
    <w:rsid w:val="002B146D"/>
    <w:rsid w:val="002B1CBE"/>
    <w:rsid w:val="002B2828"/>
    <w:rsid w:val="002B32BF"/>
    <w:rsid w:val="002B4332"/>
    <w:rsid w:val="002B6851"/>
    <w:rsid w:val="002B6C39"/>
    <w:rsid w:val="002B7F2E"/>
    <w:rsid w:val="002C098A"/>
    <w:rsid w:val="002C363B"/>
    <w:rsid w:val="002C547A"/>
    <w:rsid w:val="002C7FC0"/>
    <w:rsid w:val="002D035C"/>
    <w:rsid w:val="002D3761"/>
    <w:rsid w:val="002D4CE7"/>
    <w:rsid w:val="002D5577"/>
    <w:rsid w:val="002D58F0"/>
    <w:rsid w:val="002D6BF1"/>
    <w:rsid w:val="002D6E09"/>
    <w:rsid w:val="002E10F4"/>
    <w:rsid w:val="002E3830"/>
    <w:rsid w:val="002E60CE"/>
    <w:rsid w:val="002E7E7B"/>
    <w:rsid w:val="002F1E2A"/>
    <w:rsid w:val="002F24C1"/>
    <w:rsid w:val="002F2AF7"/>
    <w:rsid w:val="002F4501"/>
    <w:rsid w:val="002F59A1"/>
    <w:rsid w:val="002F64A1"/>
    <w:rsid w:val="00300F24"/>
    <w:rsid w:val="00301E06"/>
    <w:rsid w:val="00306E96"/>
    <w:rsid w:val="00307450"/>
    <w:rsid w:val="00307618"/>
    <w:rsid w:val="00310E31"/>
    <w:rsid w:val="00311400"/>
    <w:rsid w:val="003123BE"/>
    <w:rsid w:val="003144F8"/>
    <w:rsid w:val="003153F7"/>
    <w:rsid w:val="00315CBE"/>
    <w:rsid w:val="00316ED0"/>
    <w:rsid w:val="00316F9D"/>
    <w:rsid w:val="00320454"/>
    <w:rsid w:val="003213A7"/>
    <w:rsid w:val="00321961"/>
    <w:rsid w:val="00322458"/>
    <w:rsid w:val="003233ED"/>
    <w:rsid w:val="003238AE"/>
    <w:rsid w:val="00323AE6"/>
    <w:rsid w:val="00324055"/>
    <w:rsid w:val="00327BA4"/>
    <w:rsid w:val="00332D0E"/>
    <w:rsid w:val="003336FA"/>
    <w:rsid w:val="003367CE"/>
    <w:rsid w:val="00337A06"/>
    <w:rsid w:val="003409D9"/>
    <w:rsid w:val="00343277"/>
    <w:rsid w:val="00343B86"/>
    <w:rsid w:val="00347144"/>
    <w:rsid w:val="00347945"/>
    <w:rsid w:val="0035213E"/>
    <w:rsid w:val="003536E8"/>
    <w:rsid w:val="00360587"/>
    <w:rsid w:val="0036127B"/>
    <w:rsid w:val="00363180"/>
    <w:rsid w:val="00364778"/>
    <w:rsid w:val="00364AC0"/>
    <w:rsid w:val="00365088"/>
    <w:rsid w:val="00365E93"/>
    <w:rsid w:val="00366A11"/>
    <w:rsid w:val="00371AD7"/>
    <w:rsid w:val="0037210F"/>
    <w:rsid w:val="0037479F"/>
    <w:rsid w:val="0037791F"/>
    <w:rsid w:val="00382627"/>
    <w:rsid w:val="00383ED8"/>
    <w:rsid w:val="00385192"/>
    <w:rsid w:val="003852A6"/>
    <w:rsid w:val="00385F9F"/>
    <w:rsid w:val="0038652B"/>
    <w:rsid w:val="0039021F"/>
    <w:rsid w:val="003908C7"/>
    <w:rsid w:val="00392077"/>
    <w:rsid w:val="003930D8"/>
    <w:rsid w:val="00393F56"/>
    <w:rsid w:val="00396624"/>
    <w:rsid w:val="00397C98"/>
    <w:rsid w:val="003A08FE"/>
    <w:rsid w:val="003A2DBC"/>
    <w:rsid w:val="003A34D0"/>
    <w:rsid w:val="003A3BE9"/>
    <w:rsid w:val="003A4077"/>
    <w:rsid w:val="003A7B68"/>
    <w:rsid w:val="003A7CB5"/>
    <w:rsid w:val="003B7D1F"/>
    <w:rsid w:val="003B7D51"/>
    <w:rsid w:val="003C0B43"/>
    <w:rsid w:val="003C1CF9"/>
    <w:rsid w:val="003C2CE8"/>
    <w:rsid w:val="003C5932"/>
    <w:rsid w:val="003C5D8E"/>
    <w:rsid w:val="003C7DDD"/>
    <w:rsid w:val="003D44DD"/>
    <w:rsid w:val="003D5537"/>
    <w:rsid w:val="003D5F55"/>
    <w:rsid w:val="003E0085"/>
    <w:rsid w:val="003E09E7"/>
    <w:rsid w:val="003E33C3"/>
    <w:rsid w:val="003E3C2F"/>
    <w:rsid w:val="003E7577"/>
    <w:rsid w:val="003F012B"/>
    <w:rsid w:val="003F1C05"/>
    <w:rsid w:val="003F2BCD"/>
    <w:rsid w:val="003F3026"/>
    <w:rsid w:val="003F47CA"/>
    <w:rsid w:val="003F608D"/>
    <w:rsid w:val="003F79B5"/>
    <w:rsid w:val="003F7A44"/>
    <w:rsid w:val="00400A6F"/>
    <w:rsid w:val="00407270"/>
    <w:rsid w:val="00407AF6"/>
    <w:rsid w:val="00407B40"/>
    <w:rsid w:val="00410063"/>
    <w:rsid w:val="00413165"/>
    <w:rsid w:val="00413851"/>
    <w:rsid w:val="004155DB"/>
    <w:rsid w:val="00415800"/>
    <w:rsid w:val="004213AD"/>
    <w:rsid w:val="00423612"/>
    <w:rsid w:val="00423CF9"/>
    <w:rsid w:val="00424235"/>
    <w:rsid w:val="00424883"/>
    <w:rsid w:val="004249F6"/>
    <w:rsid w:val="00424C2D"/>
    <w:rsid w:val="00425AD4"/>
    <w:rsid w:val="00425E30"/>
    <w:rsid w:val="00426F9C"/>
    <w:rsid w:val="004303D2"/>
    <w:rsid w:val="00430906"/>
    <w:rsid w:val="00430F93"/>
    <w:rsid w:val="00431B1A"/>
    <w:rsid w:val="004325F5"/>
    <w:rsid w:val="00432792"/>
    <w:rsid w:val="00435958"/>
    <w:rsid w:val="00435DCF"/>
    <w:rsid w:val="00440059"/>
    <w:rsid w:val="0044035F"/>
    <w:rsid w:val="00440746"/>
    <w:rsid w:val="00445AA1"/>
    <w:rsid w:val="00445F60"/>
    <w:rsid w:val="004461C5"/>
    <w:rsid w:val="00446C39"/>
    <w:rsid w:val="0045001F"/>
    <w:rsid w:val="00450C03"/>
    <w:rsid w:val="00453184"/>
    <w:rsid w:val="0045350D"/>
    <w:rsid w:val="00454731"/>
    <w:rsid w:val="00454874"/>
    <w:rsid w:val="00456CE8"/>
    <w:rsid w:val="00463945"/>
    <w:rsid w:val="0046528E"/>
    <w:rsid w:val="0046543C"/>
    <w:rsid w:val="00466C57"/>
    <w:rsid w:val="00467267"/>
    <w:rsid w:val="004672EE"/>
    <w:rsid w:val="004675B0"/>
    <w:rsid w:val="00467FC3"/>
    <w:rsid w:val="004717A3"/>
    <w:rsid w:val="004768AF"/>
    <w:rsid w:val="0048054C"/>
    <w:rsid w:val="00481D0B"/>
    <w:rsid w:val="0048323E"/>
    <w:rsid w:val="00486616"/>
    <w:rsid w:val="00486FC1"/>
    <w:rsid w:val="00487392"/>
    <w:rsid w:val="00490136"/>
    <w:rsid w:val="004901D4"/>
    <w:rsid w:val="0049153E"/>
    <w:rsid w:val="00491A58"/>
    <w:rsid w:val="00492748"/>
    <w:rsid w:val="00493E8D"/>
    <w:rsid w:val="0049488D"/>
    <w:rsid w:val="004953C5"/>
    <w:rsid w:val="004958F1"/>
    <w:rsid w:val="00496824"/>
    <w:rsid w:val="00496EA6"/>
    <w:rsid w:val="00497100"/>
    <w:rsid w:val="00497CDB"/>
    <w:rsid w:val="00497F39"/>
    <w:rsid w:val="004A38A3"/>
    <w:rsid w:val="004A504F"/>
    <w:rsid w:val="004A6953"/>
    <w:rsid w:val="004B04A2"/>
    <w:rsid w:val="004B0613"/>
    <w:rsid w:val="004B12E4"/>
    <w:rsid w:val="004B1AF7"/>
    <w:rsid w:val="004B452A"/>
    <w:rsid w:val="004C2E85"/>
    <w:rsid w:val="004C74F8"/>
    <w:rsid w:val="004C7705"/>
    <w:rsid w:val="004C7C62"/>
    <w:rsid w:val="004D1DA4"/>
    <w:rsid w:val="004D2432"/>
    <w:rsid w:val="004D299C"/>
    <w:rsid w:val="004D4FCC"/>
    <w:rsid w:val="004E27BE"/>
    <w:rsid w:val="004E4119"/>
    <w:rsid w:val="004E43A8"/>
    <w:rsid w:val="004E45BF"/>
    <w:rsid w:val="004E6031"/>
    <w:rsid w:val="004E68E4"/>
    <w:rsid w:val="004E70D1"/>
    <w:rsid w:val="004E7F7F"/>
    <w:rsid w:val="004F0B17"/>
    <w:rsid w:val="004F3C58"/>
    <w:rsid w:val="004F5274"/>
    <w:rsid w:val="004F6FAD"/>
    <w:rsid w:val="005001F4"/>
    <w:rsid w:val="00500E75"/>
    <w:rsid w:val="005023AC"/>
    <w:rsid w:val="00505E2E"/>
    <w:rsid w:val="005064E1"/>
    <w:rsid w:val="00513F7C"/>
    <w:rsid w:val="005153A0"/>
    <w:rsid w:val="00516A9D"/>
    <w:rsid w:val="005231A1"/>
    <w:rsid w:val="00525DDC"/>
    <w:rsid w:val="00526C5C"/>
    <w:rsid w:val="0052749A"/>
    <w:rsid w:val="005276F5"/>
    <w:rsid w:val="005301A9"/>
    <w:rsid w:val="0053077E"/>
    <w:rsid w:val="00533D61"/>
    <w:rsid w:val="005343A1"/>
    <w:rsid w:val="00534CF1"/>
    <w:rsid w:val="00535CE5"/>
    <w:rsid w:val="00537B89"/>
    <w:rsid w:val="00541737"/>
    <w:rsid w:val="00541E63"/>
    <w:rsid w:val="0054462C"/>
    <w:rsid w:val="005448BF"/>
    <w:rsid w:val="00544D4A"/>
    <w:rsid w:val="00545BAE"/>
    <w:rsid w:val="00551911"/>
    <w:rsid w:val="00561AC6"/>
    <w:rsid w:val="0056464F"/>
    <w:rsid w:val="005649F2"/>
    <w:rsid w:val="00565AC3"/>
    <w:rsid w:val="00566B0D"/>
    <w:rsid w:val="00566EA9"/>
    <w:rsid w:val="00571D7F"/>
    <w:rsid w:val="005721E2"/>
    <w:rsid w:val="00574A9E"/>
    <w:rsid w:val="00581471"/>
    <w:rsid w:val="00582BF1"/>
    <w:rsid w:val="00583609"/>
    <w:rsid w:val="00584C84"/>
    <w:rsid w:val="0058683F"/>
    <w:rsid w:val="00587D94"/>
    <w:rsid w:val="0059430A"/>
    <w:rsid w:val="00596E61"/>
    <w:rsid w:val="005A1360"/>
    <w:rsid w:val="005A2B5A"/>
    <w:rsid w:val="005A312F"/>
    <w:rsid w:val="005A40DB"/>
    <w:rsid w:val="005A5EC8"/>
    <w:rsid w:val="005B3045"/>
    <w:rsid w:val="005B47DD"/>
    <w:rsid w:val="005B543B"/>
    <w:rsid w:val="005B59A0"/>
    <w:rsid w:val="005B5C1C"/>
    <w:rsid w:val="005B7BA7"/>
    <w:rsid w:val="005C0A0A"/>
    <w:rsid w:val="005C24FF"/>
    <w:rsid w:val="005C52B6"/>
    <w:rsid w:val="005C5558"/>
    <w:rsid w:val="005C6852"/>
    <w:rsid w:val="005D0863"/>
    <w:rsid w:val="005D1D50"/>
    <w:rsid w:val="005D3BC3"/>
    <w:rsid w:val="005E0080"/>
    <w:rsid w:val="005E26AC"/>
    <w:rsid w:val="005E3953"/>
    <w:rsid w:val="005E3DD9"/>
    <w:rsid w:val="005E455A"/>
    <w:rsid w:val="005E4C50"/>
    <w:rsid w:val="005E5D88"/>
    <w:rsid w:val="005E76FA"/>
    <w:rsid w:val="005F3FC4"/>
    <w:rsid w:val="005F4DDB"/>
    <w:rsid w:val="005F6593"/>
    <w:rsid w:val="005F6BA3"/>
    <w:rsid w:val="005F7C12"/>
    <w:rsid w:val="00600014"/>
    <w:rsid w:val="00600315"/>
    <w:rsid w:val="00601B48"/>
    <w:rsid w:val="00601F83"/>
    <w:rsid w:val="00602C86"/>
    <w:rsid w:val="00605991"/>
    <w:rsid w:val="00605AA7"/>
    <w:rsid w:val="006115FB"/>
    <w:rsid w:val="0061180C"/>
    <w:rsid w:val="006121C9"/>
    <w:rsid w:val="00612389"/>
    <w:rsid w:val="00613E67"/>
    <w:rsid w:val="00614ADD"/>
    <w:rsid w:val="00615740"/>
    <w:rsid w:val="00617E4E"/>
    <w:rsid w:val="00621F4A"/>
    <w:rsid w:val="00622068"/>
    <w:rsid w:val="00623609"/>
    <w:rsid w:val="006239C5"/>
    <w:rsid w:val="006258B1"/>
    <w:rsid w:val="00625AAC"/>
    <w:rsid w:val="00626E28"/>
    <w:rsid w:val="00630651"/>
    <w:rsid w:val="00631019"/>
    <w:rsid w:val="00631CA1"/>
    <w:rsid w:val="006320DD"/>
    <w:rsid w:val="00632237"/>
    <w:rsid w:val="00633FF0"/>
    <w:rsid w:val="00640F6F"/>
    <w:rsid w:val="00641056"/>
    <w:rsid w:val="00641A6C"/>
    <w:rsid w:val="006434B9"/>
    <w:rsid w:val="00643FD5"/>
    <w:rsid w:val="00644529"/>
    <w:rsid w:val="006505A2"/>
    <w:rsid w:val="006513F5"/>
    <w:rsid w:val="006516C3"/>
    <w:rsid w:val="006519FB"/>
    <w:rsid w:val="0065232C"/>
    <w:rsid w:val="00652BFC"/>
    <w:rsid w:val="00652E07"/>
    <w:rsid w:val="00655D84"/>
    <w:rsid w:val="0066000C"/>
    <w:rsid w:val="00660C59"/>
    <w:rsid w:val="00664953"/>
    <w:rsid w:val="0066587D"/>
    <w:rsid w:val="00665C5E"/>
    <w:rsid w:val="0067022C"/>
    <w:rsid w:val="00674191"/>
    <w:rsid w:val="006743D4"/>
    <w:rsid w:val="00674B4E"/>
    <w:rsid w:val="00674D46"/>
    <w:rsid w:val="006756DD"/>
    <w:rsid w:val="006767A4"/>
    <w:rsid w:val="00681B99"/>
    <w:rsid w:val="00682219"/>
    <w:rsid w:val="006835B5"/>
    <w:rsid w:val="00685516"/>
    <w:rsid w:val="00685610"/>
    <w:rsid w:val="00685703"/>
    <w:rsid w:val="0068590E"/>
    <w:rsid w:val="00686596"/>
    <w:rsid w:val="00686614"/>
    <w:rsid w:val="00686ADA"/>
    <w:rsid w:val="00694FB3"/>
    <w:rsid w:val="00695606"/>
    <w:rsid w:val="00695F33"/>
    <w:rsid w:val="00696392"/>
    <w:rsid w:val="0069741A"/>
    <w:rsid w:val="006A040E"/>
    <w:rsid w:val="006A284B"/>
    <w:rsid w:val="006A2D9B"/>
    <w:rsid w:val="006A2E5E"/>
    <w:rsid w:val="006A37FB"/>
    <w:rsid w:val="006A3D3A"/>
    <w:rsid w:val="006A4C3D"/>
    <w:rsid w:val="006A5488"/>
    <w:rsid w:val="006A63DA"/>
    <w:rsid w:val="006B1257"/>
    <w:rsid w:val="006B1B8F"/>
    <w:rsid w:val="006B46C8"/>
    <w:rsid w:val="006B6D9E"/>
    <w:rsid w:val="006B71C9"/>
    <w:rsid w:val="006C037C"/>
    <w:rsid w:val="006C2BE4"/>
    <w:rsid w:val="006C2DCD"/>
    <w:rsid w:val="006C498F"/>
    <w:rsid w:val="006C51F7"/>
    <w:rsid w:val="006C5455"/>
    <w:rsid w:val="006C5CF6"/>
    <w:rsid w:val="006C6127"/>
    <w:rsid w:val="006C7AC0"/>
    <w:rsid w:val="006D1359"/>
    <w:rsid w:val="006D1A05"/>
    <w:rsid w:val="006D1A43"/>
    <w:rsid w:val="006D1AA3"/>
    <w:rsid w:val="006D2283"/>
    <w:rsid w:val="006D4F22"/>
    <w:rsid w:val="006D7C95"/>
    <w:rsid w:val="006E08C5"/>
    <w:rsid w:val="006E1476"/>
    <w:rsid w:val="006E18B5"/>
    <w:rsid w:val="006E3167"/>
    <w:rsid w:val="006E57C9"/>
    <w:rsid w:val="006E6115"/>
    <w:rsid w:val="006E6B36"/>
    <w:rsid w:val="006E79FD"/>
    <w:rsid w:val="006E7B57"/>
    <w:rsid w:val="006F073C"/>
    <w:rsid w:val="006F12BE"/>
    <w:rsid w:val="006F1570"/>
    <w:rsid w:val="006F1848"/>
    <w:rsid w:val="006F322E"/>
    <w:rsid w:val="006F4695"/>
    <w:rsid w:val="006F6831"/>
    <w:rsid w:val="006F7321"/>
    <w:rsid w:val="006F790B"/>
    <w:rsid w:val="0070032D"/>
    <w:rsid w:val="007010E4"/>
    <w:rsid w:val="007037C3"/>
    <w:rsid w:val="007049BE"/>
    <w:rsid w:val="00710008"/>
    <w:rsid w:val="0071210D"/>
    <w:rsid w:val="00712C84"/>
    <w:rsid w:val="0071397A"/>
    <w:rsid w:val="00713D59"/>
    <w:rsid w:val="00713E40"/>
    <w:rsid w:val="007177B3"/>
    <w:rsid w:val="00720FE8"/>
    <w:rsid w:val="00725460"/>
    <w:rsid w:val="007257FC"/>
    <w:rsid w:val="00725F28"/>
    <w:rsid w:val="00730123"/>
    <w:rsid w:val="00730148"/>
    <w:rsid w:val="00731AA7"/>
    <w:rsid w:val="00731E7A"/>
    <w:rsid w:val="007332B9"/>
    <w:rsid w:val="007374DA"/>
    <w:rsid w:val="0074012B"/>
    <w:rsid w:val="00740598"/>
    <w:rsid w:val="00740848"/>
    <w:rsid w:val="00740BC8"/>
    <w:rsid w:val="0074200A"/>
    <w:rsid w:val="00743246"/>
    <w:rsid w:val="00744904"/>
    <w:rsid w:val="00747A8F"/>
    <w:rsid w:val="00750819"/>
    <w:rsid w:val="007521D7"/>
    <w:rsid w:val="007524FD"/>
    <w:rsid w:val="00752C3F"/>
    <w:rsid w:val="007545B9"/>
    <w:rsid w:val="00754B37"/>
    <w:rsid w:val="0075538C"/>
    <w:rsid w:val="00756309"/>
    <w:rsid w:val="007565B9"/>
    <w:rsid w:val="00756932"/>
    <w:rsid w:val="00760997"/>
    <w:rsid w:val="007610D8"/>
    <w:rsid w:val="007615A3"/>
    <w:rsid w:val="00766F9A"/>
    <w:rsid w:val="00770515"/>
    <w:rsid w:val="00776465"/>
    <w:rsid w:val="00777EB1"/>
    <w:rsid w:val="00780DF2"/>
    <w:rsid w:val="0078312B"/>
    <w:rsid w:val="00785FD3"/>
    <w:rsid w:val="007878C5"/>
    <w:rsid w:val="00790B7A"/>
    <w:rsid w:val="00790EC7"/>
    <w:rsid w:val="00790F88"/>
    <w:rsid w:val="00791F0C"/>
    <w:rsid w:val="00794F84"/>
    <w:rsid w:val="007964C0"/>
    <w:rsid w:val="00796FA5"/>
    <w:rsid w:val="007977C7"/>
    <w:rsid w:val="00797FE5"/>
    <w:rsid w:val="007A0D98"/>
    <w:rsid w:val="007A0E26"/>
    <w:rsid w:val="007A21D7"/>
    <w:rsid w:val="007A2CAD"/>
    <w:rsid w:val="007A3966"/>
    <w:rsid w:val="007A3AF3"/>
    <w:rsid w:val="007A50C6"/>
    <w:rsid w:val="007A5AFC"/>
    <w:rsid w:val="007B0B98"/>
    <w:rsid w:val="007B1433"/>
    <w:rsid w:val="007B148B"/>
    <w:rsid w:val="007B160F"/>
    <w:rsid w:val="007B2698"/>
    <w:rsid w:val="007B5075"/>
    <w:rsid w:val="007B5373"/>
    <w:rsid w:val="007B56B3"/>
    <w:rsid w:val="007B7EAF"/>
    <w:rsid w:val="007C0A14"/>
    <w:rsid w:val="007C0FB4"/>
    <w:rsid w:val="007C127C"/>
    <w:rsid w:val="007C2F2C"/>
    <w:rsid w:val="007C3E14"/>
    <w:rsid w:val="007C5AB3"/>
    <w:rsid w:val="007D0556"/>
    <w:rsid w:val="007D14BA"/>
    <w:rsid w:val="007D1882"/>
    <w:rsid w:val="007D1EC9"/>
    <w:rsid w:val="007D3C58"/>
    <w:rsid w:val="007D6565"/>
    <w:rsid w:val="007E3016"/>
    <w:rsid w:val="007E36AD"/>
    <w:rsid w:val="007E42C2"/>
    <w:rsid w:val="007E5F4A"/>
    <w:rsid w:val="007E713E"/>
    <w:rsid w:val="007E7D36"/>
    <w:rsid w:val="007E7E60"/>
    <w:rsid w:val="007F031B"/>
    <w:rsid w:val="007F06E6"/>
    <w:rsid w:val="007F1B6C"/>
    <w:rsid w:val="007F1DED"/>
    <w:rsid w:val="007F2799"/>
    <w:rsid w:val="007F2DFD"/>
    <w:rsid w:val="007F4864"/>
    <w:rsid w:val="007F5343"/>
    <w:rsid w:val="007F65E4"/>
    <w:rsid w:val="00800AB8"/>
    <w:rsid w:val="00800C02"/>
    <w:rsid w:val="00800C73"/>
    <w:rsid w:val="00801093"/>
    <w:rsid w:val="0080175A"/>
    <w:rsid w:val="00802349"/>
    <w:rsid w:val="00803043"/>
    <w:rsid w:val="0080494B"/>
    <w:rsid w:val="00806A85"/>
    <w:rsid w:val="008071AC"/>
    <w:rsid w:val="008121FF"/>
    <w:rsid w:val="00812B00"/>
    <w:rsid w:val="008155FD"/>
    <w:rsid w:val="008171F2"/>
    <w:rsid w:val="00817261"/>
    <w:rsid w:val="00823672"/>
    <w:rsid w:val="0082450C"/>
    <w:rsid w:val="00824931"/>
    <w:rsid w:val="00826955"/>
    <w:rsid w:val="008274B4"/>
    <w:rsid w:val="00831003"/>
    <w:rsid w:val="008311C5"/>
    <w:rsid w:val="00834D4D"/>
    <w:rsid w:val="00834E0B"/>
    <w:rsid w:val="0084548C"/>
    <w:rsid w:val="00845AE7"/>
    <w:rsid w:val="0084733A"/>
    <w:rsid w:val="00851734"/>
    <w:rsid w:val="00854B1B"/>
    <w:rsid w:val="00854D6D"/>
    <w:rsid w:val="008556B3"/>
    <w:rsid w:val="00862A44"/>
    <w:rsid w:val="008639C0"/>
    <w:rsid w:val="00866049"/>
    <w:rsid w:val="00866B51"/>
    <w:rsid w:val="0086702C"/>
    <w:rsid w:val="00870F8A"/>
    <w:rsid w:val="00871135"/>
    <w:rsid w:val="008711FA"/>
    <w:rsid w:val="00871482"/>
    <w:rsid w:val="008758E0"/>
    <w:rsid w:val="00880088"/>
    <w:rsid w:val="00880FA4"/>
    <w:rsid w:val="00886A49"/>
    <w:rsid w:val="00895CFC"/>
    <w:rsid w:val="00895E21"/>
    <w:rsid w:val="00896596"/>
    <w:rsid w:val="00896D99"/>
    <w:rsid w:val="008A0932"/>
    <w:rsid w:val="008A0C98"/>
    <w:rsid w:val="008A4474"/>
    <w:rsid w:val="008A787B"/>
    <w:rsid w:val="008B17F5"/>
    <w:rsid w:val="008B2812"/>
    <w:rsid w:val="008B4442"/>
    <w:rsid w:val="008B6EA1"/>
    <w:rsid w:val="008B6FDB"/>
    <w:rsid w:val="008B7439"/>
    <w:rsid w:val="008C07C2"/>
    <w:rsid w:val="008C23A5"/>
    <w:rsid w:val="008C549D"/>
    <w:rsid w:val="008C67D6"/>
    <w:rsid w:val="008D218F"/>
    <w:rsid w:val="008D4291"/>
    <w:rsid w:val="008D4EC4"/>
    <w:rsid w:val="008D54D9"/>
    <w:rsid w:val="008D78E8"/>
    <w:rsid w:val="008E0AFC"/>
    <w:rsid w:val="008E1001"/>
    <w:rsid w:val="008E1F39"/>
    <w:rsid w:val="008E3B44"/>
    <w:rsid w:val="008E65E2"/>
    <w:rsid w:val="008E6CD3"/>
    <w:rsid w:val="008F006F"/>
    <w:rsid w:val="008F3C41"/>
    <w:rsid w:val="008F4963"/>
    <w:rsid w:val="008F67BA"/>
    <w:rsid w:val="008F79D9"/>
    <w:rsid w:val="00903F08"/>
    <w:rsid w:val="009045CE"/>
    <w:rsid w:val="0090467F"/>
    <w:rsid w:val="009051B2"/>
    <w:rsid w:val="00905554"/>
    <w:rsid w:val="00906C7A"/>
    <w:rsid w:val="009108BE"/>
    <w:rsid w:val="00911304"/>
    <w:rsid w:val="0091145A"/>
    <w:rsid w:val="00913C7D"/>
    <w:rsid w:val="00913FCD"/>
    <w:rsid w:val="00914545"/>
    <w:rsid w:val="00914676"/>
    <w:rsid w:val="00920D4D"/>
    <w:rsid w:val="00921830"/>
    <w:rsid w:val="00924314"/>
    <w:rsid w:val="00924907"/>
    <w:rsid w:val="00926563"/>
    <w:rsid w:val="00932342"/>
    <w:rsid w:val="00932CEF"/>
    <w:rsid w:val="009342F8"/>
    <w:rsid w:val="00935265"/>
    <w:rsid w:val="009414F6"/>
    <w:rsid w:val="009427DB"/>
    <w:rsid w:val="009428F8"/>
    <w:rsid w:val="00943F13"/>
    <w:rsid w:val="0094424F"/>
    <w:rsid w:val="00944387"/>
    <w:rsid w:val="00944975"/>
    <w:rsid w:val="0094642A"/>
    <w:rsid w:val="00946AFC"/>
    <w:rsid w:val="00946E47"/>
    <w:rsid w:val="00947123"/>
    <w:rsid w:val="00947D58"/>
    <w:rsid w:val="00950087"/>
    <w:rsid w:val="00953DB6"/>
    <w:rsid w:val="00954257"/>
    <w:rsid w:val="00961903"/>
    <w:rsid w:val="0096215D"/>
    <w:rsid w:val="00964C85"/>
    <w:rsid w:val="00966D78"/>
    <w:rsid w:val="0096713E"/>
    <w:rsid w:val="009674C0"/>
    <w:rsid w:val="009713E1"/>
    <w:rsid w:val="009728BE"/>
    <w:rsid w:val="00972A0D"/>
    <w:rsid w:val="00972F73"/>
    <w:rsid w:val="00975C05"/>
    <w:rsid w:val="009768AB"/>
    <w:rsid w:val="0097703B"/>
    <w:rsid w:val="009807A0"/>
    <w:rsid w:val="0098101A"/>
    <w:rsid w:val="009812F9"/>
    <w:rsid w:val="00981614"/>
    <w:rsid w:val="00985064"/>
    <w:rsid w:val="009852F8"/>
    <w:rsid w:val="009869E0"/>
    <w:rsid w:val="00986BF5"/>
    <w:rsid w:val="00986CD7"/>
    <w:rsid w:val="009900E1"/>
    <w:rsid w:val="009908CC"/>
    <w:rsid w:val="00991363"/>
    <w:rsid w:val="00991A4E"/>
    <w:rsid w:val="00991B40"/>
    <w:rsid w:val="00992F9F"/>
    <w:rsid w:val="00993C5E"/>
    <w:rsid w:val="009967DD"/>
    <w:rsid w:val="009A003A"/>
    <w:rsid w:val="009A1A60"/>
    <w:rsid w:val="009A505A"/>
    <w:rsid w:val="009A6FA4"/>
    <w:rsid w:val="009B1140"/>
    <w:rsid w:val="009B1260"/>
    <w:rsid w:val="009B1E1A"/>
    <w:rsid w:val="009B2C23"/>
    <w:rsid w:val="009B2E11"/>
    <w:rsid w:val="009B4CD1"/>
    <w:rsid w:val="009B68AD"/>
    <w:rsid w:val="009B6CFD"/>
    <w:rsid w:val="009B775F"/>
    <w:rsid w:val="009B78E1"/>
    <w:rsid w:val="009C051A"/>
    <w:rsid w:val="009C0573"/>
    <w:rsid w:val="009C52FC"/>
    <w:rsid w:val="009C6562"/>
    <w:rsid w:val="009D1323"/>
    <w:rsid w:val="009D1F55"/>
    <w:rsid w:val="009D287A"/>
    <w:rsid w:val="009D2951"/>
    <w:rsid w:val="009D349A"/>
    <w:rsid w:val="009D5102"/>
    <w:rsid w:val="009D6512"/>
    <w:rsid w:val="009E0849"/>
    <w:rsid w:val="009E131D"/>
    <w:rsid w:val="009E13F2"/>
    <w:rsid w:val="009E34E3"/>
    <w:rsid w:val="009E446B"/>
    <w:rsid w:val="009E6336"/>
    <w:rsid w:val="009F3CC5"/>
    <w:rsid w:val="00A02899"/>
    <w:rsid w:val="00A02E3F"/>
    <w:rsid w:val="00A0337C"/>
    <w:rsid w:val="00A07370"/>
    <w:rsid w:val="00A10CF6"/>
    <w:rsid w:val="00A11DC4"/>
    <w:rsid w:val="00A14E78"/>
    <w:rsid w:val="00A20BB9"/>
    <w:rsid w:val="00A242E3"/>
    <w:rsid w:val="00A261C0"/>
    <w:rsid w:val="00A27354"/>
    <w:rsid w:val="00A277DA"/>
    <w:rsid w:val="00A31246"/>
    <w:rsid w:val="00A36AA8"/>
    <w:rsid w:val="00A4021D"/>
    <w:rsid w:val="00A4278B"/>
    <w:rsid w:val="00A43AB5"/>
    <w:rsid w:val="00A43EA9"/>
    <w:rsid w:val="00A44EAA"/>
    <w:rsid w:val="00A46649"/>
    <w:rsid w:val="00A475DB"/>
    <w:rsid w:val="00A50FD6"/>
    <w:rsid w:val="00A5382B"/>
    <w:rsid w:val="00A545CD"/>
    <w:rsid w:val="00A54D32"/>
    <w:rsid w:val="00A56482"/>
    <w:rsid w:val="00A56C31"/>
    <w:rsid w:val="00A6050B"/>
    <w:rsid w:val="00A60535"/>
    <w:rsid w:val="00A61CF7"/>
    <w:rsid w:val="00A66BBE"/>
    <w:rsid w:val="00A66E55"/>
    <w:rsid w:val="00A67DFC"/>
    <w:rsid w:val="00A71E0D"/>
    <w:rsid w:val="00A7386F"/>
    <w:rsid w:val="00A756F5"/>
    <w:rsid w:val="00A75C0D"/>
    <w:rsid w:val="00A76362"/>
    <w:rsid w:val="00A77725"/>
    <w:rsid w:val="00A81FDB"/>
    <w:rsid w:val="00A83138"/>
    <w:rsid w:val="00A84229"/>
    <w:rsid w:val="00A84303"/>
    <w:rsid w:val="00A8536C"/>
    <w:rsid w:val="00A87004"/>
    <w:rsid w:val="00A95412"/>
    <w:rsid w:val="00A95E4F"/>
    <w:rsid w:val="00A96356"/>
    <w:rsid w:val="00A971FD"/>
    <w:rsid w:val="00AA00B2"/>
    <w:rsid w:val="00AA1F91"/>
    <w:rsid w:val="00AA2513"/>
    <w:rsid w:val="00AA3E45"/>
    <w:rsid w:val="00AB1CD4"/>
    <w:rsid w:val="00AB4F54"/>
    <w:rsid w:val="00AB5D14"/>
    <w:rsid w:val="00AB6199"/>
    <w:rsid w:val="00AC1D4A"/>
    <w:rsid w:val="00AC3C71"/>
    <w:rsid w:val="00AC3FBF"/>
    <w:rsid w:val="00AC6787"/>
    <w:rsid w:val="00AD018C"/>
    <w:rsid w:val="00AD098D"/>
    <w:rsid w:val="00AD23D0"/>
    <w:rsid w:val="00AD2A53"/>
    <w:rsid w:val="00AD441F"/>
    <w:rsid w:val="00AD49F7"/>
    <w:rsid w:val="00AD5063"/>
    <w:rsid w:val="00AE0982"/>
    <w:rsid w:val="00AE607B"/>
    <w:rsid w:val="00AE71A3"/>
    <w:rsid w:val="00AE7860"/>
    <w:rsid w:val="00B01AA8"/>
    <w:rsid w:val="00B0262D"/>
    <w:rsid w:val="00B0365B"/>
    <w:rsid w:val="00B0641C"/>
    <w:rsid w:val="00B076EE"/>
    <w:rsid w:val="00B07A9B"/>
    <w:rsid w:val="00B07FEC"/>
    <w:rsid w:val="00B119A3"/>
    <w:rsid w:val="00B14741"/>
    <w:rsid w:val="00B211A5"/>
    <w:rsid w:val="00B21416"/>
    <w:rsid w:val="00B21599"/>
    <w:rsid w:val="00B21871"/>
    <w:rsid w:val="00B23491"/>
    <w:rsid w:val="00B242A5"/>
    <w:rsid w:val="00B25BE6"/>
    <w:rsid w:val="00B27836"/>
    <w:rsid w:val="00B32690"/>
    <w:rsid w:val="00B32C84"/>
    <w:rsid w:val="00B32E1F"/>
    <w:rsid w:val="00B33C63"/>
    <w:rsid w:val="00B340C3"/>
    <w:rsid w:val="00B363DC"/>
    <w:rsid w:val="00B403F1"/>
    <w:rsid w:val="00B41434"/>
    <w:rsid w:val="00B42428"/>
    <w:rsid w:val="00B43DFF"/>
    <w:rsid w:val="00B43F08"/>
    <w:rsid w:val="00B445E0"/>
    <w:rsid w:val="00B46B2B"/>
    <w:rsid w:val="00B46D02"/>
    <w:rsid w:val="00B46FD0"/>
    <w:rsid w:val="00B47E00"/>
    <w:rsid w:val="00B50F73"/>
    <w:rsid w:val="00B51211"/>
    <w:rsid w:val="00B5248D"/>
    <w:rsid w:val="00B52506"/>
    <w:rsid w:val="00B532D0"/>
    <w:rsid w:val="00B53EBC"/>
    <w:rsid w:val="00B54772"/>
    <w:rsid w:val="00B56DB0"/>
    <w:rsid w:val="00B61320"/>
    <w:rsid w:val="00B63152"/>
    <w:rsid w:val="00B66C0F"/>
    <w:rsid w:val="00B713C2"/>
    <w:rsid w:val="00B71489"/>
    <w:rsid w:val="00B7172F"/>
    <w:rsid w:val="00B71D56"/>
    <w:rsid w:val="00B72F1F"/>
    <w:rsid w:val="00B7347C"/>
    <w:rsid w:val="00B7374C"/>
    <w:rsid w:val="00B739AE"/>
    <w:rsid w:val="00B774CE"/>
    <w:rsid w:val="00B82406"/>
    <w:rsid w:val="00B82562"/>
    <w:rsid w:val="00B84FCC"/>
    <w:rsid w:val="00B87212"/>
    <w:rsid w:val="00B92708"/>
    <w:rsid w:val="00B93529"/>
    <w:rsid w:val="00B93CCE"/>
    <w:rsid w:val="00B96481"/>
    <w:rsid w:val="00B969AD"/>
    <w:rsid w:val="00B97101"/>
    <w:rsid w:val="00BA0085"/>
    <w:rsid w:val="00BA1754"/>
    <w:rsid w:val="00BA2F95"/>
    <w:rsid w:val="00BA5C6E"/>
    <w:rsid w:val="00BA5D4E"/>
    <w:rsid w:val="00BA6B4C"/>
    <w:rsid w:val="00BB055B"/>
    <w:rsid w:val="00BB2AEB"/>
    <w:rsid w:val="00BB35BD"/>
    <w:rsid w:val="00BB406C"/>
    <w:rsid w:val="00BB5101"/>
    <w:rsid w:val="00BB5E6A"/>
    <w:rsid w:val="00BC12E2"/>
    <w:rsid w:val="00BC2F46"/>
    <w:rsid w:val="00BC3765"/>
    <w:rsid w:val="00BC3C30"/>
    <w:rsid w:val="00BC5256"/>
    <w:rsid w:val="00BC7DD5"/>
    <w:rsid w:val="00BC7DEE"/>
    <w:rsid w:val="00BD0AE1"/>
    <w:rsid w:val="00BD0C42"/>
    <w:rsid w:val="00BD1130"/>
    <w:rsid w:val="00BD2335"/>
    <w:rsid w:val="00BD2BEE"/>
    <w:rsid w:val="00BD2C83"/>
    <w:rsid w:val="00BD3605"/>
    <w:rsid w:val="00BD4099"/>
    <w:rsid w:val="00BD4974"/>
    <w:rsid w:val="00BD59D8"/>
    <w:rsid w:val="00BE2067"/>
    <w:rsid w:val="00BE2514"/>
    <w:rsid w:val="00BE2D5D"/>
    <w:rsid w:val="00BE3072"/>
    <w:rsid w:val="00BE512B"/>
    <w:rsid w:val="00BE694B"/>
    <w:rsid w:val="00BE789D"/>
    <w:rsid w:val="00BF1AA2"/>
    <w:rsid w:val="00BF1FDC"/>
    <w:rsid w:val="00BF43F0"/>
    <w:rsid w:val="00BF5D14"/>
    <w:rsid w:val="00BF7A6C"/>
    <w:rsid w:val="00C0054F"/>
    <w:rsid w:val="00C00B3D"/>
    <w:rsid w:val="00C03445"/>
    <w:rsid w:val="00C078C6"/>
    <w:rsid w:val="00C113A6"/>
    <w:rsid w:val="00C149FA"/>
    <w:rsid w:val="00C14ECD"/>
    <w:rsid w:val="00C1598D"/>
    <w:rsid w:val="00C17C6A"/>
    <w:rsid w:val="00C2191F"/>
    <w:rsid w:val="00C23EEC"/>
    <w:rsid w:val="00C24466"/>
    <w:rsid w:val="00C2556A"/>
    <w:rsid w:val="00C33417"/>
    <w:rsid w:val="00C33F2C"/>
    <w:rsid w:val="00C358F6"/>
    <w:rsid w:val="00C35A22"/>
    <w:rsid w:val="00C37647"/>
    <w:rsid w:val="00C40C99"/>
    <w:rsid w:val="00C41896"/>
    <w:rsid w:val="00C433BD"/>
    <w:rsid w:val="00C4400A"/>
    <w:rsid w:val="00C44F58"/>
    <w:rsid w:val="00C45406"/>
    <w:rsid w:val="00C468B9"/>
    <w:rsid w:val="00C5490B"/>
    <w:rsid w:val="00C60E7E"/>
    <w:rsid w:val="00C62ED7"/>
    <w:rsid w:val="00C65948"/>
    <w:rsid w:val="00C67366"/>
    <w:rsid w:val="00C70FBB"/>
    <w:rsid w:val="00C724A9"/>
    <w:rsid w:val="00C7363E"/>
    <w:rsid w:val="00C74E86"/>
    <w:rsid w:val="00C7768F"/>
    <w:rsid w:val="00C77B02"/>
    <w:rsid w:val="00C8313B"/>
    <w:rsid w:val="00C83AC0"/>
    <w:rsid w:val="00C842B3"/>
    <w:rsid w:val="00C84312"/>
    <w:rsid w:val="00C84CAF"/>
    <w:rsid w:val="00C84EF5"/>
    <w:rsid w:val="00C9388F"/>
    <w:rsid w:val="00C9422F"/>
    <w:rsid w:val="00C954E4"/>
    <w:rsid w:val="00C97F8F"/>
    <w:rsid w:val="00CA004B"/>
    <w:rsid w:val="00CA03B1"/>
    <w:rsid w:val="00CA0C24"/>
    <w:rsid w:val="00CA1F73"/>
    <w:rsid w:val="00CA214E"/>
    <w:rsid w:val="00CA2A7B"/>
    <w:rsid w:val="00CA4D53"/>
    <w:rsid w:val="00CA61B2"/>
    <w:rsid w:val="00CB2897"/>
    <w:rsid w:val="00CB2A66"/>
    <w:rsid w:val="00CB52ED"/>
    <w:rsid w:val="00CB5E66"/>
    <w:rsid w:val="00CB711C"/>
    <w:rsid w:val="00CC3C25"/>
    <w:rsid w:val="00CC631B"/>
    <w:rsid w:val="00CD30C1"/>
    <w:rsid w:val="00CD44E7"/>
    <w:rsid w:val="00CD46FC"/>
    <w:rsid w:val="00CD4909"/>
    <w:rsid w:val="00CD5F87"/>
    <w:rsid w:val="00CD6DCC"/>
    <w:rsid w:val="00CE1B57"/>
    <w:rsid w:val="00CE2C64"/>
    <w:rsid w:val="00CE3CD3"/>
    <w:rsid w:val="00CE4F0E"/>
    <w:rsid w:val="00CE563D"/>
    <w:rsid w:val="00CE77CD"/>
    <w:rsid w:val="00CE7EF4"/>
    <w:rsid w:val="00CF066E"/>
    <w:rsid w:val="00CF0E46"/>
    <w:rsid w:val="00CF154F"/>
    <w:rsid w:val="00CF2927"/>
    <w:rsid w:val="00CF3874"/>
    <w:rsid w:val="00CF4156"/>
    <w:rsid w:val="00CF68AB"/>
    <w:rsid w:val="00CF7A14"/>
    <w:rsid w:val="00CF7DAB"/>
    <w:rsid w:val="00D004E4"/>
    <w:rsid w:val="00D0068D"/>
    <w:rsid w:val="00D00863"/>
    <w:rsid w:val="00D01E6D"/>
    <w:rsid w:val="00D05600"/>
    <w:rsid w:val="00D06C9E"/>
    <w:rsid w:val="00D10154"/>
    <w:rsid w:val="00D12454"/>
    <w:rsid w:val="00D13104"/>
    <w:rsid w:val="00D13181"/>
    <w:rsid w:val="00D167B2"/>
    <w:rsid w:val="00D16F97"/>
    <w:rsid w:val="00D17E81"/>
    <w:rsid w:val="00D20E06"/>
    <w:rsid w:val="00D21165"/>
    <w:rsid w:val="00D264B2"/>
    <w:rsid w:val="00D351F4"/>
    <w:rsid w:val="00D3627D"/>
    <w:rsid w:val="00D36783"/>
    <w:rsid w:val="00D375DC"/>
    <w:rsid w:val="00D41C7D"/>
    <w:rsid w:val="00D42B8E"/>
    <w:rsid w:val="00D46719"/>
    <w:rsid w:val="00D50A43"/>
    <w:rsid w:val="00D512A5"/>
    <w:rsid w:val="00D52DA6"/>
    <w:rsid w:val="00D53DAA"/>
    <w:rsid w:val="00D53F5D"/>
    <w:rsid w:val="00D55304"/>
    <w:rsid w:val="00D562A4"/>
    <w:rsid w:val="00D6128F"/>
    <w:rsid w:val="00D61D40"/>
    <w:rsid w:val="00D6244A"/>
    <w:rsid w:val="00D62EAD"/>
    <w:rsid w:val="00D63CC5"/>
    <w:rsid w:val="00D668DD"/>
    <w:rsid w:val="00D67DBD"/>
    <w:rsid w:val="00D70A62"/>
    <w:rsid w:val="00D70D01"/>
    <w:rsid w:val="00D72DC4"/>
    <w:rsid w:val="00D75157"/>
    <w:rsid w:val="00D7582A"/>
    <w:rsid w:val="00D834F0"/>
    <w:rsid w:val="00D838E5"/>
    <w:rsid w:val="00D84124"/>
    <w:rsid w:val="00D84F6F"/>
    <w:rsid w:val="00D855D6"/>
    <w:rsid w:val="00D905AF"/>
    <w:rsid w:val="00D90F37"/>
    <w:rsid w:val="00D91E8F"/>
    <w:rsid w:val="00D92DAC"/>
    <w:rsid w:val="00D954D6"/>
    <w:rsid w:val="00D95750"/>
    <w:rsid w:val="00D958D0"/>
    <w:rsid w:val="00D95BA0"/>
    <w:rsid w:val="00DA028C"/>
    <w:rsid w:val="00DA05C5"/>
    <w:rsid w:val="00DA1607"/>
    <w:rsid w:val="00DA5355"/>
    <w:rsid w:val="00DA6876"/>
    <w:rsid w:val="00DA7376"/>
    <w:rsid w:val="00DB49E9"/>
    <w:rsid w:val="00DB60DC"/>
    <w:rsid w:val="00DB6AF2"/>
    <w:rsid w:val="00DC0EA4"/>
    <w:rsid w:val="00DC22BB"/>
    <w:rsid w:val="00DC486C"/>
    <w:rsid w:val="00DC4975"/>
    <w:rsid w:val="00DC4C66"/>
    <w:rsid w:val="00DC54AF"/>
    <w:rsid w:val="00DC67B6"/>
    <w:rsid w:val="00DD08A0"/>
    <w:rsid w:val="00DD224F"/>
    <w:rsid w:val="00DD242C"/>
    <w:rsid w:val="00DD408C"/>
    <w:rsid w:val="00DD48F7"/>
    <w:rsid w:val="00DD5EEE"/>
    <w:rsid w:val="00DD6217"/>
    <w:rsid w:val="00DE2B56"/>
    <w:rsid w:val="00DE4EA6"/>
    <w:rsid w:val="00DE553D"/>
    <w:rsid w:val="00DE5893"/>
    <w:rsid w:val="00DE7B8C"/>
    <w:rsid w:val="00DF0910"/>
    <w:rsid w:val="00DF188F"/>
    <w:rsid w:val="00DF25A7"/>
    <w:rsid w:val="00DF300E"/>
    <w:rsid w:val="00DF6FC2"/>
    <w:rsid w:val="00DF7E4E"/>
    <w:rsid w:val="00E01F96"/>
    <w:rsid w:val="00E03F0A"/>
    <w:rsid w:val="00E03FDB"/>
    <w:rsid w:val="00E05F9E"/>
    <w:rsid w:val="00E0603A"/>
    <w:rsid w:val="00E063D2"/>
    <w:rsid w:val="00E07541"/>
    <w:rsid w:val="00E07576"/>
    <w:rsid w:val="00E104B0"/>
    <w:rsid w:val="00E1073D"/>
    <w:rsid w:val="00E142ED"/>
    <w:rsid w:val="00E16207"/>
    <w:rsid w:val="00E212A8"/>
    <w:rsid w:val="00E24BFD"/>
    <w:rsid w:val="00E26222"/>
    <w:rsid w:val="00E26D47"/>
    <w:rsid w:val="00E338BF"/>
    <w:rsid w:val="00E34897"/>
    <w:rsid w:val="00E34EF8"/>
    <w:rsid w:val="00E35F65"/>
    <w:rsid w:val="00E4046E"/>
    <w:rsid w:val="00E406B9"/>
    <w:rsid w:val="00E41874"/>
    <w:rsid w:val="00E4337B"/>
    <w:rsid w:val="00E446CF"/>
    <w:rsid w:val="00E4608E"/>
    <w:rsid w:val="00E474C1"/>
    <w:rsid w:val="00E524BA"/>
    <w:rsid w:val="00E55BD1"/>
    <w:rsid w:val="00E61474"/>
    <w:rsid w:val="00E623ED"/>
    <w:rsid w:val="00E62959"/>
    <w:rsid w:val="00E62AAE"/>
    <w:rsid w:val="00E62CAD"/>
    <w:rsid w:val="00E63A5F"/>
    <w:rsid w:val="00E63D6B"/>
    <w:rsid w:val="00E66459"/>
    <w:rsid w:val="00E677E6"/>
    <w:rsid w:val="00E76FBC"/>
    <w:rsid w:val="00E815FD"/>
    <w:rsid w:val="00E8172E"/>
    <w:rsid w:val="00E83D56"/>
    <w:rsid w:val="00E857B8"/>
    <w:rsid w:val="00E8731E"/>
    <w:rsid w:val="00E9142F"/>
    <w:rsid w:val="00E914F2"/>
    <w:rsid w:val="00E91E10"/>
    <w:rsid w:val="00E93C0A"/>
    <w:rsid w:val="00E948F9"/>
    <w:rsid w:val="00E95C19"/>
    <w:rsid w:val="00EA03FD"/>
    <w:rsid w:val="00EA3314"/>
    <w:rsid w:val="00EA4C1F"/>
    <w:rsid w:val="00EA5EA0"/>
    <w:rsid w:val="00EA62B3"/>
    <w:rsid w:val="00EA68E5"/>
    <w:rsid w:val="00EB07D9"/>
    <w:rsid w:val="00EB09B2"/>
    <w:rsid w:val="00EB2033"/>
    <w:rsid w:val="00EB23B1"/>
    <w:rsid w:val="00EB285A"/>
    <w:rsid w:val="00EB3BF2"/>
    <w:rsid w:val="00EB4023"/>
    <w:rsid w:val="00EB5687"/>
    <w:rsid w:val="00EC02BB"/>
    <w:rsid w:val="00EC4E5B"/>
    <w:rsid w:val="00EC50EF"/>
    <w:rsid w:val="00EC5F95"/>
    <w:rsid w:val="00ED0623"/>
    <w:rsid w:val="00ED1B9A"/>
    <w:rsid w:val="00ED2514"/>
    <w:rsid w:val="00ED3FD9"/>
    <w:rsid w:val="00ED7888"/>
    <w:rsid w:val="00EE0164"/>
    <w:rsid w:val="00EE5813"/>
    <w:rsid w:val="00EE7A4E"/>
    <w:rsid w:val="00EF18A1"/>
    <w:rsid w:val="00EF1F63"/>
    <w:rsid w:val="00EF2166"/>
    <w:rsid w:val="00EF4450"/>
    <w:rsid w:val="00EF7F79"/>
    <w:rsid w:val="00F00BF0"/>
    <w:rsid w:val="00F011C3"/>
    <w:rsid w:val="00F01491"/>
    <w:rsid w:val="00F028CB"/>
    <w:rsid w:val="00F0572A"/>
    <w:rsid w:val="00F07C09"/>
    <w:rsid w:val="00F11098"/>
    <w:rsid w:val="00F1207E"/>
    <w:rsid w:val="00F127BF"/>
    <w:rsid w:val="00F13A16"/>
    <w:rsid w:val="00F15F47"/>
    <w:rsid w:val="00F20B56"/>
    <w:rsid w:val="00F23AB6"/>
    <w:rsid w:val="00F23D7A"/>
    <w:rsid w:val="00F254A5"/>
    <w:rsid w:val="00F25796"/>
    <w:rsid w:val="00F31516"/>
    <w:rsid w:val="00F33AF9"/>
    <w:rsid w:val="00F352C2"/>
    <w:rsid w:val="00F36135"/>
    <w:rsid w:val="00F41651"/>
    <w:rsid w:val="00F420F9"/>
    <w:rsid w:val="00F4210D"/>
    <w:rsid w:val="00F42715"/>
    <w:rsid w:val="00F45F64"/>
    <w:rsid w:val="00F474F0"/>
    <w:rsid w:val="00F513FF"/>
    <w:rsid w:val="00F52AD9"/>
    <w:rsid w:val="00F53A72"/>
    <w:rsid w:val="00F5458E"/>
    <w:rsid w:val="00F54FC1"/>
    <w:rsid w:val="00F57235"/>
    <w:rsid w:val="00F63497"/>
    <w:rsid w:val="00F63C57"/>
    <w:rsid w:val="00F64B83"/>
    <w:rsid w:val="00F64CED"/>
    <w:rsid w:val="00F65CC0"/>
    <w:rsid w:val="00F70D98"/>
    <w:rsid w:val="00F73984"/>
    <w:rsid w:val="00F73A4E"/>
    <w:rsid w:val="00F76D75"/>
    <w:rsid w:val="00F82897"/>
    <w:rsid w:val="00F83F06"/>
    <w:rsid w:val="00F84A14"/>
    <w:rsid w:val="00F91E16"/>
    <w:rsid w:val="00F94A10"/>
    <w:rsid w:val="00F95651"/>
    <w:rsid w:val="00F96539"/>
    <w:rsid w:val="00F96E08"/>
    <w:rsid w:val="00F97E9D"/>
    <w:rsid w:val="00FA153A"/>
    <w:rsid w:val="00FA2CBB"/>
    <w:rsid w:val="00FA49FB"/>
    <w:rsid w:val="00FB0A5E"/>
    <w:rsid w:val="00FB1D00"/>
    <w:rsid w:val="00FB2005"/>
    <w:rsid w:val="00FB2D55"/>
    <w:rsid w:val="00FB5AA0"/>
    <w:rsid w:val="00FB605E"/>
    <w:rsid w:val="00FB7857"/>
    <w:rsid w:val="00FC18BB"/>
    <w:rsid w:val="00FC2171"/>
    <w:rsid w:val="00FC2595"/>
    <w:rsid w:val="00FC272A"/>
    <w:rsid w:val="00FC2B7F"/>
    <w:rsid w:val="00FC3A4F"/>
    <w:rsid w:val="00FC7A37"/>
    <w:rsid w:val="00FD0393"/>
    <w:rsid w:val="00FD1472"/>
    <w:rsid w:val="00FD3D56"/>
    <w:rsid w:val="00FD403E"/>
    <w:rsid w:val="00FD4889"/>
    <w:rsid w:val="00FD6197"/>
    <w:rsid w:val="00FE1A43"/>
    <w:rsid w:val="00FE33B3"/>
    <w:rsid w:val="00FE6453"/>
    <w:rsid w:val="07402EBE"/>
    <w:rsid w:val="1680BB57"/>
    <w:rsid w:val="1A386AF1"/>
    <w:rsid w:val="20EF7AC1"/>
    <w:rsid w:val="247B1746"/>
    <w:rsid w:val="2C77B0C2"/>
    <w:rsid w:val="2D49AA45"/>
    <w:rsid w:val="2EAD6C7C"/>
    <w:rsid w:val="320E8FBB"/>
    <w:rsid w:val="43889F98"/>
    <w:rsid w:val="47E0035E"/>
    <w:rsid w:val="4E77B773"/>
    <w:rsid w:val="4F03F692"/>
    <w:rsid w:val="51276B01"/>
    <w:rsid w:val="5DDD1B18"/>
    <w:rsid w:val="631A3407"/>
    <w:rsid w:val="66E3E25C"/>
    <w:rsid w:val="6E4AB8D1"/>
    <w:rsid w:val="775EC1EE"/>
    <w:rsid w:val="7964C26C"/>
    <w:rsid w:val="7DD52C8E"/>
    <w:rsid w:val="7E94B8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CC"/>
  </w:style>
  <w:style w:type="paragraph" w:styleId="Heading1">
    <w:name w:val="heading 1"/>
    <w:basedOn w:val="Normal"/>
    <w:next w:val="Normal"/>
    <w:link w:val="Heading1Char"/>
    <w:uiPriority w:val="9"/>
    <w:qFormat/>
    <w:rsid w:val="00F00BF0"/>
    <w:pPr>
      <w:keepNext/>
      <w:keepLines/>
      <w:spacing w:before="480"/>
      <w:outlineLvl w:val="0"/>
    </w:pPr>
    <w:rPr>
      <w:rFonts w:ascii="Times New Roman" w:eastAsia="Times New Roman" w:hAnsi="Times New Roman" w:cs="Times New Roman"/>
      <w:b/>
      <w:bCs/>
      <w:szCs w:val="32"/>
      <w:u w:val="single"/>
    </w:rPr>
  </w:style>
  <w:style w:type="paragraph" w:styleId="Heading2">
    <w:name w:val="heading 2"/>
    <w:basedOn w:val="Normal"/>
    <w:next w:val="Normal"/>
    <w:link w:val="Heading2Char"/>
    <w:uiPriority w:val="9"/>
    <w:unhideWhenUsed/>
    <w:qFormat/>
    <w:rsid w:val="00F00BF0"/>
    <w:pPr>
      <w:keepNext/>
      <w:keepLines/>
      <w:spacing w:before="200"/>
      <w:outlineLvl w:val="1"/>
    </w:pPr>
    <w:rPr>
      <w:rFonts w:ascii="Times New Roman" w:eastAsia="Times New Roman,Arial" w:hAnsi="Times New Roman" w:cs="Times New Roman"/>
      <w:b/>
      <w:bCs/>
      <w:szCs w:val="26"/>
    </w:rPr>
  </w:style>
  <w:style w:type="paragraph" w:styleId="Heading3">
    <w:name w:val="heading 3"/>
    <w:basedOn w:val="Normal"/>
    <w:next w:val="Normal"/>
    <w:link w:val="Heading3Char"/>
    <w:uiPriority w:val="9"/>
    <w:unhideWhenUsed/>
    <w:qFormat/>
    <w:rsid w:val="00817261"/>
    <w:pPr>
      <w:keepNext/>
      <w:keepLines/>
      <w:spacing w:line="360" w:lineRule="auto"/>
      <w:outlineLvl w:val="2"/>
    </w:pPr>
    <w:rPr>
      <w:rFonts w:ascii="Times New Roman" w:eastAsiaTheme="majorEastAsia" w:hAnsi="Times New Roman" w:cs="Times New Roman"/>
      <w:b/>
      <w:bCs/>
    </w:rPr>
  </w:style>
  <w:style w:type="paragraph" w:styleId="Heading4">
    <w:name w:val="heading 4"/>
    <w:basedOn w:val="Normal"/>
    <w:next w:val="Normal"/>
    <w:link w:val="Heading4Char"/>
    <w:uiPriority w:val="9"/>
    <w:unhideWhenUsed/>
    <w:qFormat/>
    <w:rsid w:val="00817261"/>
    <w:pPr>
      <w:keepNext/>
      <w:keepLines/>
      <w:spacing w:line="360" w:lineRule="auto"/>
      <w:outlineLvl w:val="3"/>
    </w:pPr>
    <w:rPr>
      <w:rFonts w:ascii="Times New Roman" w:eastAsiaTheme="majorEastAsia" w:hAnsi="Times New Roman"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F0"/>
    <w:rPr>
      <w:rFonts w:ascii="Times New Roman" w:eastAsia="Times New Roman" w:hAnsi="Times New Roman" w:cs="Times New Roman"/>
      <w:b/>
      <w:bCs/>
      <w:szCs w:val="32"/>
      <w:u w:val="single"/>
    </w:rPr>
  </w:style>
  <w:style w:type="paragraph" w:styleId="ListParagraph">
    <w:name w:val="List Paragraph"/>
    <w:basedOn w:val="Normal"/>
    <w:uiPriority w:val="34"/>
    <w:qFormat/>
    <w:rsid w:val="00492748"/>
    <w:pPr>
      <w:numPr>
        <w:numId w:val="7"/>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FootnoteText">
    <w:name w:val="footnote text"/>
    <w:basedOn w:val="Normal"/>
    <w:link w:val="FootnoteTextChar"/>
    <w:uiPriority w:val="99"/>
    <w:unhideWhenUsed/>
    <w:rsid w:val="00946AFC"/>
    <w:rPr>
      <w:sz w:val="20"/>
      <w:szCs w:val="20"/>
    </w:rPr>
  </w:style>
  <w:style w:type="character" w:customStyle="1" w:styleId="FootnoteTextChar">
    <w:name w:val="Footnote Text Char"/>
    <w:basedOn w:val="DefaultParagraphFont"/>
    <w:link w:val="FootnoteText"/>
    <w:uiPriority w:val="99"/>
    <w:rsid w:val="00946AFC"/>
    <w:rPr>
      <w:sz w:val="20"/>
      <w:szCs w:val="20"/>
    </w:rPr>
  </w:style>
  <w:style w:type="character" w:styleId="FootnoteReference">
    <w:name w:val="footnote reference"/>
    <w:basedOn w:val="DefaultParagraphFont"/>
    <w:uiPriority w:val="99"/>
    <w:unhideWhenUsed/>
    <w:rsid w:val="00946AFC"/>
    <w:rPr>
      <w:vertAlign w:val="superscript"/>
    </w:rPr>
  </w:style>
  <w:style w:type="paragraph" w:styleId="Bibliography">
    <w:name w:val="Bibliography"/>
    <w:basedOn w:val="Normal"/>
    <w:next w:val="Normal"/>
    <w:uiPriority w:val="37"/>
    <w:unhideWhenUsed/>
    <w:rsid w:val="00946AFC"/>
    <w:pPr>
      <w:ind w:left="720" w:hanging="720"/>
    </w:pPr>
  </w:style>
  <w:style w:type="paragraph" w:styleId="DocumentMap">
    <w:name w:val="Document Map"/>
    <w:basedOn w:val="Normal"/>
    <w:link w:val="DocumentMapChar"/>
    <w:uiPriority w:val="99"/>
    <w:semiHidden/>
    <w:unhideWhenUsed/>
    <w:rsid w:val="00920D4D"/>
    <w:rPr>
      <w:rFonts w:ascii="Tahoma" w:hAnsi="Tahoma" w:cs="Tahoma"/>
      <w:sz w:val="16"/>
      <w:szCs w:val="16"/>
    </w:rPr>
  </w:style>
  <w:style w:type="character" w:customStyle="1" w:styleId="DocumentMapChar">
    <w:name w:val="Document Map Char"/>
    <w:basedOn w:val="DefaultParagraphFont"/>
    <w:link w:val="DocumentMap"/>
    <w:uiPriority w:val="99"/>
    <w:semiHidden/>
    <w:rsid w:val="00920D4D"/>
    <w:rPr>
      <w:rFonts w:ascii="Tahoma" w:hAnsi="Tahoma" w:cs="Tahoma"/>
      <w:sz w:val="16"/>
      <w:szCs w:val="16"/>
    </w:rPr>
  </w:style>
  <w:style w:type="character" w:customStyle="1" w:styleId="Heading2Char">
    <w:name w:val="Heading 2 Char"/>
    <w:basedOn w:val="DefaultParagraphFont"/>
    <w:link w:val="Heading2"/>
    <w:uiPriority w:val="9"/>
    <w:rsid w:val="00F00BF0"/>
    <w:rPr>
      <w:rFonts w:ascii="Times New Roman" w:eastAsia="Times New Roman,Arial" w:hAnsi="Times New Roman" w:cs="Times New Roman"/>
      <w:b/>
      <w:bCs/>
      <w:szCs w:val="26"/>
    </w:rPr>
  </w:style>
  <w:style w:type="paragraph" w:styleId="TOCHeading">
    <w:name w:val="TOC Heading"/>
    <w:basedOn w:val="Heading1"/>
    <w:next w:val="Normal"/>
    <w:uiPriority w:val="39"/>
    <w:semiHidden/>
    <w:unhideWhenUsed/>
    <w:qFormat/>
    <w:rsid w:val="00F00BF0"/>
    <w:pPr>
      <w:spacing w:line="276" w:lineRule="auto"/>
      <w:outlineLvl w:val="9"/>
    </w:pPr>
    <w:rPr>
      <w:rFonts w:asciiTheme="majorHAnsi" w:eastAsiaTheme="majorEastAsia" w:hAnsiTheme="majorHAnsi" w:cstheme="majorBidi"/>
      <w:color w:val="365F91" w:themeColor="accent1" w:themeShade="BF"/>
      <w:sz w:val="28"/>
      <w:szCs w:val="28"/>
      <w:u w:val="none"/>
      <w:lang w:val="fr-FR"/>
    </w:rPr>
  </w:style>
  <w:style w:type="paragraph" w:styleId="TOC1">
    <w:name w:val="toc 1"/>
    <w:basedOn w:val="Normal"/>
    <w:next w:val="Normal"/>
    <w:autoRedefine/>
    <w:uiPriority w:val="39"/>
    <w:unhideWhenUsed/>
    <w:rsid w:val="00F00BF0"/>
    <w:pPr>
      <w:spacing w:before="240" w:after="120"/>
    </w:pPr>
    <w:rPr>
      <w:b/>
      <w:bCs/>
      <w:sz w:val="20"/>
      <w:szCs w:val="20"/>
    </w:rPr>
  </w:style>
  <w:style w:type="paragraph" w:styleId="TOC2">
    <w:name w:val="toc 2"/>
    <w:basedOn w:val="Normal"/>
    <w:next w:val="Normal"/>
    <w:autoRedefine/>
    <w:uiPriority w:val="39"/>
    <w:unhideWhenUsed/>
    <w:rsid w:val="00F00BF0"/>
    <w:pPr>
      <w:spacing w:before="120"/>
      <w:ind w:left="240"/>
    </w:pPr>
    <w:rPr>
      <w:i/>
      <w:iCs/>
      <w:sz w:val="20"/>
      <w:szCs w:val="20"/>
    </w:rPr>
  </w:style>
  <w:style w:type="paragraph" w:styleId="EndnoteText">
    <w:name w:val="endnote text"/>
    <w:basedOn w:val="Normal"/>
    <w:link w:val="EndnoteTextChar"/>
    <w:unhideWhenUsed/>
    <w:rsid w:val="004E45BF"/>
    <w:rPr>
      <w:sz w:val="20"/>
      <w:szCs w:val="20"/>
    </w:rPr>
  </w:style>
  <w:style w:type="character" w:customStyle="1" w:styleId="EndnoteTextChar">
    <w:name w:val="Endnote Text Char"/>
    <w:basedOn w:val="DefaultParagraphFont"/>
    <w:link w:val="EndnoteText"/>
    <w:uiPriority w:val="99"/>
    <w:qFormat/>
    <w:rsid w:val="004E45BF"/>
    <w:rPr>
      <w:sz w:val="20"/>
      <w:szCs w:val="20"/>
    </w:rPr>
  </w:style>
  <w:style w:type="character" w:styleId="EndnoteReference">
    <w:name w:val="endnote reference"/>
    <w:basedOn w:val="DefaultParagraphFont"/>
    <w:uiPriority w:val="99"/>
    <w:unhideWhenUsed/>
    <w:qFormat/>
    <w:rsid w:val="004E45BF"/>
    <w:rPr>
      <w:vertAlign w:val="superscript"/>
    </w:rPr>
  </w:style>
  <w:style w:type="paragraph" w:styleId="TOC3">
    <w:name w:val="toc 3"/>
    <w:basedOn w:val="Normal"/>
    <w:next w:val="Normal"/>
    <w:autoRedefine/>
    <w:uiPriority w:val="39"/>
    <w:unhideWhenUsed/>
    <w:rsid w:val="000B52E0"/>
    <w:pPr>
      <w:ind w:left="480"/>
    </w:pPr>
    <w:rPr>
      <w:sz w:val="20"/>
      <w:szCs w:val="20"/>
    </w:rPr>
  </w:style>
  <w:style w:type="paragraph" w:styleId="TOC4">
    <w:name w:val="toc 4"/>
    <w:basedOn w:val="Normal"/>
    <w:next w:val="Normal"/>
    <w:autoRedefine/>
    <w:uiPriority w:val="39"/>
    <w:unhideWhenUsed/>
    <w:rsid w:val="000B52E0"/>
    <w:pPr>
      <w:ind w:left="720"/>
    </w:pPr>
    <w:rPr>
      <w:sz w:val="20"/>
      <w:szCs w:val="20"/>
    </w:rPr>
  </w:style>
  <w:style w:type="paragraph" w:styleId="TOC5">
    <w:name w:val="toc 5"/>
    <w:basedOn w:val="Normal"/>
    <w:next w:val="Normal"/>
    <w:autoRedefine/>
    <w:uiPriority w:val="39"/>
    <w:unhideWhenUsed/>
    <w:rsid w:val="000B52E0"/>
    <w:pPr>
      <w:ind w:left="960"/>
    </w:pPr>
    <w:rPr>
      <w:sz w:val="20"/>
      <w:szCs w:val="20"/>
    </w:rPr>
  </w:style>
  <w:style w:type="paragraph" w:styleId="TOC6">
    <w:name w:val="toc 6"/>
    <w:basedOn w:val="Normal"/>
    <w:next w:val="Normal"/>
    <w:autoRedefine/>
    <w:uiPriority w:val="39"/>
    <w:unhideWhenUsed/>
    <w:rsid w:val="000B52E0"/>
    <w:pPr>
      <w:ind w:left="1200"/>
    </w:pPr>
    <w:rPr>
      <w:sz w:val="20"/>
      <w:szCs w:val="20"/>
    </w:rPr>
  </w:style>
  <w:style w:type="paragraph" w:styleId="TOC7">
    <w:name w:val="toc 7"/>
    <w:basedOn w:val="Normal"/>
    <w:next w:val="Normal"/>
    <w:autoRedefine/>
    <w:uiPriority w:val="39"/>
    <w:unhideWhenUsed/>
    <w:rsid w:val="000B52E0"/>
    <w:pPr>
      <w:ind w:left="1440"/>
    </w:pPr>
    <w:rPr>
      <w:sz w:val="20"/>
      <w:szCs w:val="20"/>
    </w:rPr>
  </w:style>
  <w:style w:type="paragraph" w:styleId="TOC8">
    <w:name w:val="toc 8"/>
    <w:basedOn w:val="Normal"/>
    <w:next w:val="Normal"/>
    <w:autoRedefine/>
    <w:uiPriority w:val="39"/>
    <w:unhideWhenUsed/>
    <w:rsid w:val="000B52E0"/>
    <w:pPr>
      <w:ind w:left="1680"/>
    </w:pPr>
    <w:rPr>
      <w:sz w:val="20"/>
      <w:szCs w:val="20"/>
    </w:rPr>
  </w:style>
  <w:style w:type="paragraph" w:styleId="TOC9">
    <w:name w:val="toc 9"/>
    <w:basedOn w:val="Normal"/>
    <w:next w:val="Normal"/>
    <w:autoRedefine/>
    <w:uiPriority w:val="39"/>
    <w:unhideWhenUsed/>
    <w:rsid w:val="000B52E0"/>
    <w:pPr>
      <w:ind w:left="1920"/>
    </w:pPr>
    <w:rPr>
      <w:sz w:val="20"/>
      <w:szCs w:val="20"/>
    </w:rPr>
  </w:style>
  <w:style w:type="paragraph" w:styleId="Revision">
    <w:name w:val="Revision"/>
    <w:hidden/>
    <w:uiPriority w:val="99"/>
    <w:semiHidden/>
    <w:rsid w:val="00364AC0"/>
  </w:style>
  <w:style w:type="paragraph" w:styleId="Footer">
    <w:name w:val="footer"/>
    <w:basedOn w:val="Normal"/>
    <w:link w:val="FooterChar"/>
    <w:uiPriority w:val="99"/>
    <w:unhideWhenUsed/>
    <w:rsid w:val="001B73BF"/>
    <w:pPr>
      <w:tabs>
        <w:tab w:val="center" w:pos="4320"/>
        <w:tab w:val="right" w:pos="8640"/>
      </w:tabs>
    </w:pPr>
  </w:style>
  <w:style w:type="character" w:customStyle="1" w:styleId="FooterChar">
    <w:name w:val="Footer Char"/>
    <w:basedOn w:val="DefaultParagraphFont"/>
    <w:link w:val="Footer"/>
    <w:uiPriority w:val="99"/>
    <w:rsid w:val="001B73BF"/>
  </w:style>
  <w:style w:type="character" w:styleId="PageNumber">
    <w:name w:val="page number"/>
    <w:basedOn w:val="DefaultParagraphFont"/>
    <w:uiPriority w:val="99"/>
    <w:semiHidden/>
    <w:unhideWhenUsed/>
    <w:rsid w:val="001B73BF"/>
  </w:style>
  <w:style w:type="character" w:customStyle="1" w:styleId="Heading3Char">
    <w:name w:val="Heading 3 Char"/>
    <w:basedOn w:val="DefaultParagraphFont"/>
    <w:link w:val="Heading3"/>
    <w:uiPriority w:val="9"/>
    <w:rsid w:val="00817261"/>
    <w:rPr>
      <w:rFonts w:ascii="Times New Roman" w:eastAsiaTheme="majorEastAsia" w:hAnsi="Times New Roman" w:cs="Times New Roman"/>
      <w:b/>
      <w:bCs/>
    </w:rPr>
  </w:style>
  <w:style w:type="paragraph" w:styleId="Header">
    <w:name w:val="header"/>
    <w:basedOn w:val="Normal"/>
    <w:link w:val="HeaderChar"/>
    <w:uiPriority w:val="99"/>
    <w:unhideWhenUsed/>
    <w:rsid w:val="00DC4975"/>
    <w:pPr>
      <w:tabs>
        <w:tab w:val="center" w:pos="4536"/>
        <w:tab w:val="right" w:pos="9072"/>
      </w:tabs>
    </w:pPr>
  </w:style>
  <w:style w:type="character" w:customStyle="1" w:styleId="HeaderChar">
    <w:name w:val="Header Char"/>
    <w:basedOn w:val="DefaultParagraphFont"/>
    <w:link w:val="Header"/>
    <w:uiPriority w:val="99"/>
    <w:rsid w:val="00DC4975"/>
  </w:style>
  <w:style w:type="character" w:customStyle="1" w:styleId="normaltextrun">
    <w:name w:val="normaltextrun"/>
    <w:basedOn w:val="DefaultParagraphFont"/>
    <w:rsid w:val="008B4442"/>
  </w:style>
  <w:style w:type="paragraph" w:styleId="NormalWeb">
    <w:name w:val="Normal (Web)"/>
    <w:basedOn w:val="Normal"/>
    <w:uiPriority w:val="99"/>
    <w:semiHidden/>
    <w:unhideWhenUsed/>
    <w:rsid w:val="000E7529"/>
    <w:pPr>
      <w:spacing w:before="100" w:beforeAutospacing="1" w:after="100" w:afterAutospacing="1"/>
    </w:pPr>
    <w:rPr>
      <w:rFonts w:ascii="Times New Roman" w:eastAsia="Times New Roman" w:hAnsi="Times New Roman" w:cs="Times New Roman"/>
      <w:lang w:val="fr-FR" w:eastAsia="fr-FR"/>
    </w:rPr>
  </w:style>
  <w:style w:type="character" w:customStyle="1" w:styleId="UnresolvedMention1">
    <w:name w:val="Unresolved Mention1"/>
    <w:basedOn w:val="DefaultParagraphFont"/>
    <w:uiPriority w:val="99"/>
    <w:semiHidden/>
    <w:unhideWhenUsed/>
    <w:rsid w:val="0002703F"/>
    <w:rPr>
      <w:color w:val="605E5C"/>
      <w:shd w:val="clear" w:color="auto" w:fill="E1DFDD"/>
    </w:rPr>
  </w:style>
  <w:style w:type="character" w:customStyle="1" w:styleId="hotkey-layer">
    <w:name w:val="hotkey-layer"/>
    <w:basedOn w:val="DefaultParagraphFont"/>
    <w:rsid w:val="00F23AB6"/>
  </w:style>
  <w:style w:type="character" w:styleId="FollowedHyperlink">
    <w:name w:val="FollowedHyperlink"/>
    <w:basedOn w:val="DefaultParagraphFont"/>
    <w:uiPriority w:val="99"/>
    <w:semiHidden/>
    <w:unhideWhenUsed/>
    <w:rsid w:val="00385192"/>
    <w:rPr>
      <w:color w:val="800080" w:themeColor="followedHyperlink"/>
      <w:u w:val="single"/>
    </w:rPr>
  </w:style>
  <w:style w:type="character" w:customStyle="1" w:styleId="st">
    <w:name w:val="st"/>
    <w:basedOn w:val="DefaultParagraphFont"/>
    <w:rsid w:val="00946E47"/>
  </w:style>
  <w:style w:type="character" w:customStyle="1" w:styleId="Heading4Char">
    <w:name w:val="Heading 4 Char"/>
    <w:basedOn w:val="DefaultParagraphFont"/>
    <w:link w:val="Heading4"/>
    <w:uiPriority w:val="9"/>
    <w:rsid w:val="00817261"/>
    <w:rPr>
      <w:rFonts w:ascii="Times New Roman" w:eastAsiaTheme="majorEastAsia" w:hAnsi="Times New Roman" w:cstheme="majorBidi"/>
      <w:bCs/>
      <w:iCs/>
      <w:u w:val="single"/>
    </w:rPr>
  </w:style>
  <w:style w:type="character" w:customStyle="1" w:styleId="eop">
    <w:name w:val="eop"/>
    <w:basedOn w:val="DefaultParagraphFont"/>
    <w:rsid w:val="005301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CC"/>
  </w:style>
  <w:style w:type="paragraph" w:styleId="Heading1">
    <w:name w:val="heading 1"/>
    <w:basedOn w:val="Normal"/>
    <w:next w:val="Normal"/>
    <w:link w:val="Heading1Char"/>
    <w:uiPriority w:val="9"/>
    <w:qFormat/>
    <w:rsid w:val="00F00BF0"/>
    <w:pPr>
      <w:keepNext/>
      <w:keepLines/>
      <w:spacing w:before="480"/>
      <w:outlineLvl w:val="0"/>
    </w:pPr>
    <w:rPr>
      <w:rFonts w:ascii="Times New Roman" w:eastAsia="Times New Roman" w:hAnsi="Times New Roman" w:cs="Times New Roman"/>
      <w:b/>
      <w:bCs/>
      <w:szCs w:val="32"/>
      <w:u w:val="single"/>
    </w:rPr>
  </w:style>
  <w:style w:type="paragraph" w:styleId="Heading2">
    <w:name w:val="heading 2"/>
    <w:basedOn w:val="Normal"/>
    <w:next w:val="Normal"/>
    <w:link w:val="Heading2Char"/>
    <w:uiPriority w:val="9"/>
    <w:unhideWhenUsed/>
    <w:qFormat/>
    <w:rsid w:val="00F00BF0"/>
    <w:pPr>
      <w:keepNext/>
      <w:keepLines/>
      <w:spacing w:before="200"/>
      <w:outlineLvl w:val="1"/>
    </w:pPr>
    <w:rPr>
      <w:rFonts w:ascii="Times New Roman" w:eastAsia="Times New Roman,Arial" w:hAnsi="Times New Roman" w:cs="Times New Roman"/>
      <w:b/>
      <w:bCs/>
      <w:szCs w:val="26"/>
    </w:rPr>
  </w:style>
  <w:style w:type="paragraph" w:styleId="Heading3">
    <w:name w:val="heading 3"/>
    <w:basedOn w:val="Normal"/>
    <w:next w:val="Normal"/>
    <w:link w:val="Heading3Char"/>
    <w:uiPriority w:val="9"/>
    <w:unhideWhenUsed/>
    <w:qFormat/>
    <w:rsid w:val="00817261"/>
    <w:pPr>
      <w:keepNext/>
      <w:keepLines/>
      <w:spacing w:line="360" w:lineRule="auto"/>
      <w:outlineLvl w:val="2"/>
    </w:pPr>
    <w:rPr>
      <w:rFonts w:ascii="Times New Roman" w:eastAsiaTheme="majorEastAsia" w:hAnsi="Times New Roman" w:cs="Times New Roman"/>
      <w:b/>
      <w:bCs/>
    </w:rPr>
  </w:style>
  <w:style w:type="paragraph" w:styleId="Heading4">
    <w:name w:val="heading 4"/>
    <w:basedOn w:val="Normal"/>
    <w:next w:val="Normal"/>
    <w:link w:val="Heading4Char"/>
    <w:uiPriority w:val="9"/>
    <w:unhideWhenUsed/>
    <w:qFormat/>
    <w:rsid w:val="00817261"/>
    <w:pPr>
      <w:keepNext/>
      <w:keepLines/>
      <w:spacing w:line="360" w:lineRule="auto"/>
      <w:outlineLvl w:val="3"/>
    </w:pPr>
    <w:rPr>
      <w:rFonts w:ascii="Times New Roman" w:eastAsiaTheme="majorEastAsia" w:hAnsi="Times New Roman"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F0"/>
    <w:rPr>
      <w:rFonts w:ascii="Times New Roman" w:eastAsia="Times New Roman" w:hAnsi="Times New Roman" w:cs="Times New Roman"/>
      <w:b/>
      <w:bCs/>
      <w:szCs w:val="32"/>
      <w:u w:val="single"/>
    </w:rPr>
  </w:style>
  <w:style w:type="paragraph" w:styleId="ListParagraph">
    <w:name w:val="List Paragraph"/>
    <w:basedOn w:val="Normal"/>
    <w:uiPriority w:val="34"/>
    <w:qFormat/>
    <w:rsid w:val="00492748"/>
    <w:pPr>
      <w:numPr>
        <w:numId w:val="7"/>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FootnoteText">
    <w:name w:val="footnote text"/>
    <w:basedOn w:val="Normal"/>
    <w:link w:val="FootnoteTextChar"/>
    <w:uiPriority w:val="99"/>
    <w:unhideWhenUsed/>
    <w:rsid w:val="00946AFC"/>
    <w:rPr>
      <w:sz w:val="20"/>
      <w:szCs w:val="20"/>
    </w:rPr>
  </w:style>
  <w:style w:type="character" w:customStyle="1" w:styleId="FootnoteTextChar">
    <w:name w:val="Footnote Text Char"/>
    <w:basedOn w:val="DefaultParagraphFont"/>
    <w:link w:val="FootnoteText"/>
    <w:uiPriority w:val="99"/>
    <w:rsid w:val="00946AFC"/>
    <w:rPr>
      <w:sz w:val="20"/>
      <w:szCs w:val="20"/>
    </w:rPr>
  </w:style>
  <w:style w:type="character" w:styleId="FootnoteReference">
    <w:name w:val="footnote reference"/>
    <w:basedOn w:val="DefaultParagraphFont"/>
    <w:uiPriority w:val="99"/>
    <w:unhideWhenUsed/>
    <w:rsid w:val="00946AFC"/>
    <w:rPr>
      <w:vertAlign w:val="superscript"/>
    </w:rPr>
  </w:style>
  <w:style w:type="paragraph" w:styleId="Bibliography">
    <w:name w:val="Bibliography"/>
    <w:basedOn w:val="Normal"/>
    <w:next w:val="Normal"/>
    <w:uiPriority w:val="37"/>
    <w:unhideWhenUsed/>
    <w:rsid w:val="00946AFC"/>
    <w:pPr>
      <w:ind w:left="720" w:hanging="720"/>
    </w:pPr>
  </w:style>
  <w:style w:type="paragraph" w:styleId="DocumentMap">
    <w:name w:val="Document Map"/>
    <w:basedOn w:val="Normal"/>
    <w:link w:val="DocumentMapChar"/>
    <w:uiPriority w:val="99"/>
    <w:semiHidden/>
    <w:unhideWhenUsed/>
    <w:rsid w:val="00920D4D"/>
    <w:rPr>
      <w:rFonts w:ascii="Tahoma" w:hAnsi="Tahoma" w:cs="Tahoma"/>
      <w:sz w:val="16"/>
      <w:szCs w:val="16"/>
    </w:rPr>
  </w:style>
  <w:style w:type="character" w:customStyle="1" w:styleId="DocumentMapChar">
    <w:name w:val="Document Map Char"/>
    <w:basedOn w:val="DefaultParagraphFont"/>
    <w:link w:val="DocumentMap"/>
    <w:uiPriority w:val="99"/>
    <w:semiHidden/>
    <w:rsid w:val="00920D4D"/>
    <w:rPr>
      <w:rFonts w:ascii="Tahoma" w:hAnsi="Tahoma" w:cs="Tahoma"/>
      <w:sz w:val="16"/>
      <w:szCs w:val="16"/>
    </w:rPr>
  </w:style>
  <w:style w:type="character" w:customStyle="1" w:styleId="Heading2Char">
    <w:name w:val="Heading 2 Char"/>
    <w:basedOn w:val="DefaultParagraphFont"/>
    <w:link w:val="Heading2"/>
    <w:uiPriority w:val="9"/>
    <w:rsid w:val="00F00BF0"/>
    <w:rPr>
      <w:rFonts w:ascii="Times New Roman" w:eastAsia="Times New Roman,Arial" w:hAnsi="Times New Roman" w:cs="Times New Roman"/>
      <w:b/>
      <w:bCs/>
      <w:szCs w:val="26"/>
    </w:rPr>
  </w:style>
  <w:style w:type="paragraph" w:styleId="TOCHeading">
    <w:name w:val="TOC Heading"/>
    <w:basedOn w:val="Heading1"/>
    <w:next w:val="Normal"/>
    <w:uiPriority w:val="39"/>
    <w:semiHidden/>
    <w:unhideWhenUsed/>
    <w:qFormat/>
    <w:rsid w:val="00F00BF0"/>
    <w:pPr>
      <w:spacing w:line="276" w:lineRule="auto"/>
      <w:outlineLvl w:val="9"/>
    </w:pPr>
    <w:rPr>
      <w:rFonts w:asciiTheme="majorHAnsi" w:eastAsiaTheme="majorEastAsia" w:hAnsiTheme="majorHAnsi" w:cstheme="majorBidi"/>
      <w:color w:val="365F91" w:themeColor="accent1" w:themeShade="BF"/>
      <w:sz w:val="28"/>
      <w:szCs w:val="28"/>
      <w:u w:val="none"/>
      <w:lang w:val="fr-FR"/>
    </w:rPr>
  </w:style>
  <w:style w:type="paragraph" w:styleId="TOC1">
    <w:name w:val="toc 1"/>
    <w:basedOn w:val="Normal"/>
    <w:next w:val="Normal"/>
    <w:autoRedefine/>
    <w:uiPriority w:val="39"/>
    <w:unhideWhenUsed/>
    <w:rsid w:val="00F00BF0"/>
    <w:pPr>
      <w:spacing w:before="240" w:after="120"/>
    </w:pPr>
    <w:rPr>
      <w:b/>
      <w:bCs/>
      <w:sz w:val="20"/>
      <w:szCs w:val="20"/>
    </w:rPr>
  </w:style>
  <w:style w:type="paragraph" w:styleId="TOC2">
    <w:name w:val="toc 2"/>
    <w:basedOn w:val="Normal"/>
    <w:next w:val="Normal"/>
    <w:autoRedefine/>
    <w:uiPriority w:val="39"/>
    <w:unhideWhenUsed/>
    <w:rsid w:val="00F00BF0"/>
    <w:pPr>
      <w:spacing w:before="120"/>
      <w:ind w:left="240"/>
    </w:pPr>
    <w:rPr>
      <w:i/>
      <w:iCs/>
      <w:sz w:val="20"/>
      <w:szCs w:val="20"/>
    </w:rPr>
  </w:style>
  <w:style w:type="paragraph" w:styleId="EndnoteText">
    <w:name w:val="endnote text"/>
    <w:basedOn w:val="Normal"/>
    <w:link w:val="EndnoteTextChar"/>
    <w:unhideWhenUsed/>
    <w:rsid w:val="004E45BF"/>
    <w:rPr>
      <w:sz w:val="20"/>
      <w:szCs w:val="20"/>
    </w:rPr>
  </w:style>
  <w:style w:type="character" w:customStyle="1" w:styleId="EndnoteTextChar">
    <w:name w:val="Endnote Text Char"/>
    <w:basedOn w:val="DefaultParagraphFont"/>
    <w:link w:val="EndnoteText"/>
    <w:uiPriority w:val="99"/>
    <w:qFormat/>
    <w:rsid w:val="004E45BF"/>
    <w:rPr>
      <w:sz w:val="20"/>
      <w:szCs w:val="20"/>
    </w:rPr>
  </w:style>
  <w:style w:type="character" w:styleId="EndnoteReference">
    <w:name w:val="endnote reference"/>
    <w:basedOn w:val="DefaultParagraphFont"/>
    <w:uiPriority w:val="99"/>
    <w:unhideWhenUsed/>
    <w:qFormat/>
    <w:rsid w:val="004E45BF"/>
    <w:rPr>
      <w:vertAlign w:val="superscript"/>
    </w:rPr>
  </w:style>
  <w:style w:type="paragraph" w:styleId="TOC3">
    <w:name w:val="toc 3"/>
    <w:basedOn w:val="Normal"/>
    <w:next w:val="Normal"/>
    <w:autoRedefine/>
    <w:uiPriority w:val="39"/>
    <w:unhideWhenUsed/>
    <w:rsid w:val="000B52E0"/>
    <w:pPr>
      <w:ind w:left="480"/>
    </w:pPr>
    <w:rPr>
      <w:sz w:val="20"/>
      <w:szCs w:val="20"/>
    </w:rPr>
  </w:style>
  <w:style w:type="paragraph" w:styleId="TOC4">
    <w:name w:val="toc 4"/>
    <w:basedOn w:val="Normal"/>
    <w:next w:val="Normal"/>
    <w:autoRedefine/>
    <w:uiPriority w:val="39"/>
    <w:unhideWhenUsed/>
    <w:rsid w:val="000B52E0"/>
    <w:pPr>
      <w:ind w:left="720"/>
    </w:pPr>
    <w:rPr>
      <w:sz w:val="20"/>
      <w:szCs w:val="20"/>
    </w:rPr>
  </w:style>
  <w:style w:type="paragraph" w:styleId="TOC5">
    <w:name w:val="toc 5"/>
    <w:basedOn w:val="Normal"/>
    <w:next w:val="Normal"/>
    <w:autoRedefine/>
    <w:uiPriority w:val="39"/>
    <w:unhideWhenUsed/>
    <w:rsid w:val="000B52E0"/>
    <w:pPr>
      <w:ind w:left="960"/>
    </w:pPr>
    <w:rPr>
      <w:sz w:val="20"/>
      <w:szCs w:val="20"/>
    </w:rPr>
  </w:style>
  <w:style w:type="paragraph" w:styleId="TOC6">
    <w:name w:val="toc 6"/>
    <w:basedOn w:val="Normal"/>
    <w:next w:val="Normal"/>
    <w:autoRedefine/>
    <w:uiPriority w:val="39"/>
    <w:unhideWhenUsed/>
    <w:rsid w:val="000B52E0"/>
    <w:pPr>
      <w:ind w:left="1200"/>
    </w:pPr>
    <w:rPr>
      <w:sz w:val="20"/>
      <w:szCs w:val="20"/>
    </w:rPr>
  </w:style>
  <w:style w:type="paragraph" w:styleId="TOC7">
    <w:name w:val="toc 7"/>
    <w:basedOn w:val="Normal"/>
    <w:next w:val="Normal"/>
    <w:autoRedefine/>
    <w:uiPriority w:val="39"/>
    <w:unhideWhenUsed/>
    <w:rsid w:val="000B52E0"/>
    <w:pPr>
      <w:ind w:left="1440"/>
    </w:pPr>
    <w:rPr>
      <w:sz w:val="20"/>
      <w:szCs w:val="20"/>
    </w:rPr>
  </w:style>
  <w:style w:type="paragraph" w:styleId="TOC8">
    <w:name w:val="toc 8"/>
    <w:basedOn w:val="Normal"/>
    <w:next w:val="Normal"/>
    <w:autoRedefine/>
    <w:uiPriority w:val="39"/>
    <w:unhideWhenUsed/>
    <w:rsid w:val="000B52E0"/>
    <w:pPr>
      <w:ind w:left="1680"/>
    </w:pPr>
    <w:rPr>
      <w:sz w:val="20"/>
      <w:szCs w:val="20"/>
    </w:rPr>
  </w:style>
  <w:style w:type="paragraph" w:styleId="TOC9">
    <w:name w:val="toc 9"/>
    <w:basedOn w:val="Normal"/>
    <w:next w:val="Normal"/>
    <w:autoRedefine/>
    <w:uiPriority w:val="39"/>
    <w:unhideWhenUsed/>
    <w:rsid w:val="000B52E0"/>
    <w:pPr>
      <w:ind w:left="1920"/>
    </w:pPr>
    <w:rPr>
      <w:sz w:val="20"/>
      <w:szCs w:val="20"/>
    </w:rPr>
  </w:style>
  <w:style w:type="paragraph" w:styleId="Revision">
    <w:name w:val="Revision"/>
    <w:hidden/>
    <w:uiPriority w:val="99"/>
    <w:semiHidden/>
    <w:rsid w:val="00364AC0"/>
  </w:style>
  <w:style w:type="paragraph" w:styleId="Footer">
    <w:name w:val="footer"/>
    <w:basedOn w:val="Normal"/>
    <w:link w:val="FooterChar"/>
    <w:uiPriority w:val="99"/>
    <w:unhideWhenUsed/>
    <w:rsid w:val="001B73BF"/>
    <w:pPr>
      <w:tabs>
        <w:tab w:val="center" w:pos="4320"/>
        <w:tab w:val="right" w:pos="8640"/>
      </w:tabs>
    </w:pPr>
  </w:style>
  <w:style w:type="character" w:customStyle="1" w:styleId="FooterChar">
    <w:name w:val="Footer Char"/>
    <w:basedOn w:val="DefaultParagraphFont"/>
    <w:link w:val="Footer"/>
    <w:uiPriority w:val="99"/>
    <w:rsid w:val="001B73BF"/>
  </w:style>
  <w:style w:type="character" w:styleId="PageNumber">
    <w:name w:val="page number"/>
    <w:basedOn w:val="DefaultParagraphFont"/>
    <w:uiPriority w:val="99"/>
    <w:semiHidden/>
    <w:unhideWhenUsed/>
    <w:rsid w:val="001B73BF"/>
  </w:style>
  <w:style w:type="character" w:customStyle="1" w:styleId="Heading3Char">
    <w:name w:val="Heading 3 Char"/>
    <w:basedOn w:val="DefaultParagraphFont"/>
    <w:link w:val="Heading3"/>
    <w:uiPriority w:val="9"/>
    <w:rsid w:val="00817261"/>
    <w:rPr>
      <w:rFonts w:ascii="Times New Roman" w:eastAsiaTheme="majorEastAsia" w:hAnsi="Times New Roman" w:cs="Times New Roman"/>
      <w:b/>
      <w:bCs/>
    </w:rPr>
  </w:style>
  <w:style w:type="paragraph" w:styleId="Header">
    <w:name w:val="header"/>
    <w:basedOn w:val="Normal"/>
    <w:link w:val="HeaderChar"/>
    <w:uiPriority w:val="99"/>
    <w:unhideWhenUsed/>
    <w:rsid w:val="00DC4975"/>
    <w:pPr>
      <w:tabs>
        <w:tab w:val="center" w:pos="4536"/>
        <w:tab w:val="right" w:pos="9072"/>
      </w:tabs>
    </w:pPr>
  </w:style>
  <w:style w:type="character" w:customStyle="1" w:styleId="HeaderChar">
    <w:name w:val="Header Char"/>
    <w:basedOn w:val="DefaultParagraphFont"/>
    <w:link w:val="Header"/>
    <w:uiPriority w:val="99"/>
    <w:rsid w:val="00DC4975"/>
  </w:style>
  <w:style w:type="character" w:customStyle="1" w:styleId="normaltextrun">
    <w:name w:val="normaltextrun"/>
    <w:basedOn w:val="DefaultParagraphFont"/>
    <w:rsid w:val="008B4442"/>
  </w:style>
  <w:style w:type="paragraph" w:styleId="NormalWeb">
    <w:name w:val="Normal (Web)"/>
    <w:basedOn w:val="Normal"/>
    <w:uiPriority w:val="99"/>
    <w:semiHidden/>
    <w:unhideWhenUsed/>
    <w:rsid w:val="000E7529"/>
    <w:pPr>
      <w:spacing w:before="100" w:beforeAutospacing="1" w:after="100" w:afterAutospacing="1"/>
    </w:pPr>
    <w:rPr>
      <w:rFonts w:ascii="Times New Roman" w:eastAsia="Times New Roman" w:hAnsi="Times New Roman" w:cs="Times New Roman"/>
      <w:lang w:val="fr-FR" w:eastAsia="fr-FR"/>
    </w:rPr>
  </w:style>
  <w:style w:type="character" w:customStyle="1" w:styleId="UnresolvedMention1">
    <w:name w:val="Unresolved Mention1"/>
    <w:basedOn w:val="DefaultParagraphFont"/>
    <w:uiPriority w:val="99"/>
    <w:semiHidden/>
    <w:unhideWhenUsed/>
    <w:rsid w:val="0002703F"/>
    <w:rPr>
      <w:color w:val="605E5C"/>
      <w:shd w:val="clear" w:color="auto" w:fill="E1DFDD"/>
    </w:rPr>
  </w:style>
  <w:style w:type="character" w:customStyle="1" w:styleId="hotkey-layer">
    <w:name w:val="hotkey-layer"/>
    <w:basedOn w:val="DefaultParagraphFont"/>
    <w:rsid w:val="00F23AB6"/>
  </w:style>
  <w:style w:type="character" w:styleId="FollowedHyperlink">
    <w:name w:val="FollowedHyperlink"/>
    <w:basedOn w:val="DefaultParagraphFont"/>
    <w:uiPriority w:val="99"/>
    <w:semiHidden/>
    <w:unhideWhenUsed/>
    <w:rsid w:val="00385192"/>
    <w:rPr>
      <w:color w:val="800080" w:themeColor="followedHyperlink"/>
      <w:u w:val="single"/>
    </w:rPr>
  </w:style>
  <w:style w:type="character" w:customStyle="1" w:styleId="st">
    <w:name w:val="st"/>
    <w:basedOn w:val="DefaultParagraphFont"/>
    <w:rsid w:val="00946E47"/>
  </w:style>
  <w:style w:type="character" w:customStyle="1" w:styleId="Heading4Char">
    <w:name w:val="Heading 4 Char"/>
    <w:basedOn w:val="DefaultParagraphFont"/>
    <w:link w:val="Heading4"/>
    <w:uiPriority w:val="9"/>
    <w:rsid w:val="00817261"/>
    <w:rPr>
      <w:rFonts w:ascii="Times New Roman" w:eastAsiaTheme="majorEastAsia" w:hAnsi="Times New Roman" w:cstheme="majorBidi"/>
      <w:bCs/>
      <w:iCs/>
      <w:u w:val="single"/>
    </w:rPr>
  </w:style>
  <w:style w:type="character" w:customStyle="1" w:styleId="eop">
    <w:name w:val="eop"/>
    <w:basedOn w:val="DefaultParagraphFont"/>
    <w:rsid w:val="00530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4683">
      <w:bodyDiv w:val="1"/>
      <w:marLeft w:val="0"/>
      <w:marRight w:val="0"/>
      <w:marTop w:val="0"/>
      <w:marBottom w:val="0"/>
      <w:divBdr>
        <w:top w:val="none" w:sz="0" w:space="0" w:color="auto"/>
        <w:left w:val="none" w:sz="0" w:space="0" w:color="auto"/>
        <w:bottom w:val="none" w:sz="0" w:space="0" w:color="auto"/>
        <w:right w:val="none" w:sz="0" w:space="0" w:color="auto"/>
      </w:divBdr>
      <w:divsChild>
        <w:div w:id="483934172">
          <w:marLeft w:val="0"/>
          <w:marRight w:val="0"/>
          <w:marTop w:val="0"/>
          <w:marBottom w:val="0"/>
          <w:divBdr>
            <w:top w:val="none" w:sz="0" w:space="0" w:color="auto"/>
            <w:left w:val="none" w:sz="0" w:space="0" w:color="auto"/>
            <w:bottom w:val="none" w:sz="0" w:space="0" w:color="auto"/>
            <w:right w:val="none" w:sz="0" w:space="0" w:color="auto"/>
          </w:divBdr>
          <w:divsChild>
            <w:div w:id="2023968447">
              <w:marLeft w:val="0"/>
              <w:marRight w:val="0"/>
              <w:marTop w:val="0"/>
              <w:marBottom w:val="0"/>
              <w:divBdr>
                <w:top w:val="none" w:sz="0" w:space="0" w:color="auto"/>
                <w:left w:val="none" w:sz="0" w:space="0" w:color="auto"/>
                <w:bottom w:val="none" w:sz="0" w:space="0" w:color="auto"/>
                <w:right w:val="none" w:sz="0" w:space="0" w:color="auto"/>
              </w:divBdr>
              <w:divsChild>
                <w:div w:id="434059161">
                  <w:marLeft w:val="0"/>
                  <w:marRight w:val="0"/>
                  <w:marTop w:val="0"/>
                  <w:marBottom w:val="0"/>
                  <w:divBdr>
                    <w:top w:val="none" w:sz="0" w:space="0" w:color="auto"/>
                    <w:left w:val="none" w:sz="0" w:space="0" w:color="auto"/>
                    <w:bottom w:val="none" w:sz="0" w:space="0" w:color="auto"/>
                    <w:right w:val="none" w:sz="0" w:space="0" w:color="auto"/>
                  </w:divBdr>
                  <w:divsChild>
                    <w:div w:id="815073448">
                      <w:marLeft w:val="0"/>
                      <w:marRight w:val="0"/>
                      <w:marTop w:val="0"/>
                      <w:marBottom w:val="0"/>
                      <w:divBdr>
                        <w:top w:val="none" w:sz="0" w:space="0" w:color="auto"/>
                        <w:left w:val="none" w:sz="0" w:space="0" w:color="auto"/>
                        <w:bottom w:val="none" w:sz="0" w:space="0" w:color="auto"/>
                        <w:right w:val="none" w:sz="0" w:space="0" w:color="auto"/>
                      </w:divBdr>
                      <w:divsChild>
                        <w:div w:id="1999532932">
                          <w:marLeft w:val="0"/>
                          <w:marRight w:val="0"/>
                          <w:marTop w:val="0"/>
                          <w:marBottom w:val="0"/>
                          <w:divBdr>
                            <w:top w:val="none" w:sz="0" w:space="0" w:color="auto"/>
                            <w:left w:val="none" w:sz="0" w:space="0" w:color="auto"/>
                            <w:bottom w:val="none" w:sz="0" w:space="0" w:color="auto"/>
                            <w:right w:val="none" w:sz="0" w:space="0" w:color="auto"/>
                          </w:divBdr>
                          <w:divsChild>
                            <w:div w:id="1383016577">
                              <w:marLeft w:val="0"/>
                              <w:marRight w:val="0"/>
                              <w:marTop w:val="0"/>
                              <w:marBottom w:val="0"/>
                              <w:divBdr>
                                <w:top w:val="none" w:sz="0" w:space="0" w:color="auto"/>
                                <w:left w:val="none" w:sz="0" w:space="0" w:color="auto"/>
                                <w:bottom w:val="none" w:sz="0" w:space="0" w:color="auto"/>
                                <w:right w:val="none" w:sz="0" w:space="0" w:color="auto"/>
                              </w:divBdr>
                              <w:divsChild>
                                <w:div w:id="1293559509">
                                  <w:marLeft w:val="0"/>
                                  <w:marRight w:val="0"/>
                                  <w:marTop w:val="0"/>
                                  <w:marBottom w:val="0"/>
                                  <w:divBdr>
                                    <w:top w:val="none" w:sz="0" w:space="0" w:color="auto"/>
                                    <w:left w:val="none" w:sz="0" w:space="0" w:color="auto"/>
                                    <w:bottom w:val="none" w:sz="0" w:space="0" w:color="auto"/>
                                    <w:right w:val="none" w:sz="0" w:space="0" w:color="auto"/>
                                  </w:divBdr>
                                  <w:divsChild>
                                    <w:div w:id="10693196">
                                      <w:marLeft w:val="0"/>
                                      <w:marRight w:val="0"/>
                                      <w:marTop w:val="0"/>
                                      <w:marBottom w:val="0"/>
                                      <w:divBdr>
                                        <w:top w:val="none" w:sz="0" w:space="0" w:color="auto"/>
                                        <w:left w:val="none" w:sz="0" w:space="0" w:color="auto"/>
                                        <w:bottom w:val="none" w:sz="0" w:space="0" w:color="auto"/>
                                        <w:right w:val="none" w:sz="0" w:space="0" w:color="auto"/>
                                      </w:divBdr>
                                      <w:divsChild>
                                        <w:div w:id="1614047966">
                                          <w:marLeft w:val="0"/>
                                          <w:marRight w:val="0"/>
                                          <w:marTop w:val="0"/>
                                          <w:marBottom w:val="0"/>
                                          <w:divBdr>
                                            <w:top w:val="none" w:sz="0" w:space="0" w:color="auto"/>
                                            <w:left w:val="none" w:sz="0" w:space="0" w:color="auto"/>
                                            <w:bottom w:val="none" w:sz="0" w:space="0" w:color="auto"/>
                                            <w:right w:val="none" w:sz="0" w:space="0" w:color="auto"/>
                                          </w:divBdr>
                                          <w:divsChild>
                                            <w:div w:id="302269687">
                                              <w:marLeft w:val="3480"/>
                                              <w:marRight w:val="0"/>
                                              <w:marTop w:val="0"/>
                                              <w:marBottom w:val="0"/>
                                              <w:divBdr>
                                                <w:top w:val="single" w:sz="6" w:space="0" w:color="D2D5D7"/>
                                                <w:left w:val="single" w:sz="6" w:space="0" w:color="D2D5D7"/>
                                                <w:bottom w:val="none" w:sz="0" w:space="0" w:color="auto"/>
                                                <w:right w:val="single" w:sz="6" w:space="0" w:color="D2D5D7"/>
                                              </w:divBdr>
                                              <w:divsChild>
                                                <w:div w:id="1288973589">
                                                  <w:marLeft w:val="0"/>
                                                  <w:marRight w:val="0"/>
                                                  <w:marTop w:val="0"/>
                                                  <w:marBottom w:val="0"/>
                                                  <w:divBdr>
                                                    <w:top w:val="none" w:sz="0" w:space="0" w:color="auto"/>
                                                    <w:left w:val="none" w:sz="0" w:space="0" w:color="auto"/>
                                                    <w:bottom w:val="none" w:sz="0" w:space="0" w:color="auto"/>
                                                    <w:right w:val="none" w:sz="0" w:space="0" w:color="auto"/>
                                                  </w:divBdr>
                                                  <w:divsChild>
                                                    <w:div w:id="1478108855">
                                                      <w:marLeft w:val="0"/>
                                                      <w:marRight w:val="0"/>
                                                      <w:marTop w:val="0"/>
                                                      <w:marBottom w:val="0"/>
                                                      <w:divBdr>
                                                        <w:top w:val="none" w:sz="0" w:space="0" w:color="auto"/>
                                                        <w:left w:val="none" w:sz="0" w:space="0" w:color="auto"/>
                                                        <w:bottom w:val="none" w:sz="0" w:space="0" w:color="auto"/>
                                                        <w:right w:val="none" w:sz="0" w:space="0" w:color="auto"/>
                                                      </w:divBdr>
                                                      <w:divsChild>
                                                        <w:div w:id="391775291">
                                                          <w:marLeft w:val="0"/>
                                                          <w:marRight w:val="0"/>
                                                          <w:marTop w:val="0"/>
                                                          <w:marBottom w:val="0"/>
                                                          <w:divBdr>
                                                            <w:top w:val="none" w:sz="0" w:space="0" w:color="auto"/>
                                                            <w:left w:val="none" w:sz="0" w:space="0" w:color="auto"/>
                                                            <w:bottom w:val="none" w:sz="0" w:space="0" w:color="auto"/>
                                                            <w:right w:val="none" w:sz="0" w:space="0" w:color="auto"/>
                                                          </w:divBdr>
                                                          <w:divsChild>
                                                            <w:div w:id="1966306186">
                                                              <w:marLeft w:val="0"/>
                                                              <w:marRight w:val="0"/>
                                                              <w:marTop w:val="0"/>
                                                              <w:marBottom w:val="0"/>
                                                              <w:divBdr>
                                                                <w:top w:val="none" w:sz="0" w:space="0" w:color="auto"/>
                                                                <w:left w:val="none" w:sz="0" w:space="0" w:color="auto"/>
                                                                <w:bottom w:val="none" w:sz="0" w:space="0" w:color="auto"/>
                                                                <w:right w:val="none" w:sz="0" w:space="0" w:color="auto"/>
                                                              </w:divBdr>
                                                              <w:divsChild>
                                                                <w:div w:id="1748070824">
                                                                  <w:marLeft w:val="0"/>
                                                                  <w:marRight w:val="0"/>
                                                                  <w:marTop w:val="0"/>
                                                                  <w:marBottom w:val="0"/>
                                                                  <w:divBdr>
                                                                    <w:top w:val="none" w:sz="0" w:space="0" w:color="auto"/>
                                                                    <w:left w:val="none" w:sz="0" w:space="0" w:color="auto"/>
                                                                    <w:bottom w:val="none" w:sz="0" w:space="0" w:color="auto"/>
                                                                    <w:right w:val="none" w:sz="0" w:space="0" w:color="auto"/>
                                                                  </w:divBdr>
                                                                  <w:divsChild>
                                                                    <w:div w:id="249705859">
                                                                      <w:marLeft w:val="0"/>
                                                                      <w:marRight w:val="0"/>
                                                                      <w:marTop w:val="0"/>
                                                                      <w:marBottom w:val="0"/>
                                                                      <w:divBdr>
                                                                        <w:top w:val="none" w:sz="0" w:space="0" w:color="auto"/>
                                                                        <w:left w:val="none" w:sz="0" w:space="0" w:color="auto"/>
                                                                        <w:bottom w:val="none" w:sz="0" w:space="0" w:color="auto"/>
                                                                        <w:right w:val="none" w:sz="0" w:space="0" w:color="auto"/>
                                                                      </w:divBdr>
                                                                      <w:divsChild>
                                                                        <w:div w:id="1218200817">
                                                                          <w:marLeft w:val="0"/>
                                                                          <w:marRight w:val="0"/>
                                                                          <w:marTop w:val="0"/>
                                                                          <w:marBottom w:val="0"/>
                                                                          <w:divBdr>
                                                                            <w:top w:val="none" w:sz="0" w:space="0" w:color="auto"/>
                                                                            <w:left w:val="none" w:sz="0" w:space="0" w:color="auto"/>
                                                                            <w:bottom w:val="none" w:sz="0" w:space="0" w:color="auto"/>
                                                                            <w:right w:val="none" w:sz="0" w:space="0" w:color="auto"/>
                                                                          </w:divBdr>
                                                                        </w:div>
                                                                        <w:div w:id="1561592694">
                                                                          <w:marLeft w:val="0"/>
                                                                          <w:marRight w:val="0"/>
                                                                          <w:marTop w:val="0"/>
                                                                          <w:marBottom w:val="0"/>
                                                                          <w:divBdr>
                                                                            <w:top w:val="none" w:sz="0" w:space="0" w:color="auto"/>
                                                                            <w:left w:val="none" w:sz="0" w:space="0" w:color="auto"/>
                                                                            <w:bottom w:val="none" w:sz="0" w:space="0" w:color="auto"/>
                                                                            <w:right w:val="none" w:sz="0" w:space="0" w:color="auto"/>
                                                                          </w:divBdr>
                                                                        </w:div>
                                                                        <w:div w:id="1877958810">
                                                                          <w:marLeft w:val="0"/>
                                                                          <w:marRight w:val="0"/>
                                                                          <w:marTop w:val="0"/>
                                                                          <w:marBottom w:val="0"/>
                                                                          <w:divBdr>
                                                                            <w:top w:val="none" w:sz="0" w:space="0" w:color="auto"/>
                                                                            <w:left w:val="none" w:sz="0" w:space="0" w:color="auto"/>
                                                                            <w:bottom w:val="none" w:sz="0" w:space="0" w:color="auto"/>
                                                                            <w:right w:val="none" w:sz="0" w:space="0" w:color="auto"/>
                                                                          </w:divBdr>
                                                                        </w:div>
                                                                        <w:div w:id="21355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9095751">
      <w:bodyDiv w:val="1"/>
      <w:marLeft w:val="0"/>
      <w:marRight w:val="0"/>
      <w:marTop w:val="0"/>
      <w:marBottom w:val="0"/>
      <w:divBdr>
        <w:top w:val="none" w:sz="0" w:space="0" w:color="auto"/>
        <w:left w:val="none" w:sz="0" w:space="0" w:color="auto"/>
        <w:bottom w:val="none" w:sz="0" w:space="0" w:color="auto"/>
        <w:right w:val="none" w:sz="0" w:space="0" w:color="auto"/>
      </w:divBdr>
      <w:divsChild>
        <w:div w:id="231896546">
          <w:marLeft w:val="0"/>
          <w:marRight w:val="0"/>
          <w:marTop w:val="0"/>
          <w:marBottom w:val="0"/>
          <w:divBdr>
            <w:top w:val="none" w:sz="0" w:space="0" w:color="auto"/>
            <w:left w:val="none" w:sz="0" w:space="0" w:color="auto"/>
            <w:bottom w:val="none" w:sz="0" w:space="0" w:color="auto"/>
            <w:right w:val="none" w:sz="0" w:space="0" w:color="auto"/>
          </w:divBdr>
        </w:div>
        <w:div w:id="569077495">
          <w:marLeft w:val="0"/>
          <w:marRight w:val="0"/>
          <w:marTop w:val="0"/>
          <w:marBottom w:val="0"/>
          <w:divBdr>
            <w:top w:val="none" w:sz="0" w:space="0" w:color="auto"/>
            <w:left w:val="none" w:sz="0" w:space="0" w:color="auto"/>
            <w:bottom w:val="none" w:sz="0" w:space="0" w:color="auto"/>
            <w:right w:val="none" w:sz="0" w:space="0" w:color="auto"/>
          </w:divBdr>
        </w:div>
        <w:div w:id="715005034">
          <w:marLeft w:val="0"/>
          <w:marRight w:val="0"/>
          <w:marTop w:val="0"/>
          <w:marBottom w:val="0"/>
          <w:divBdr>
            <w:top w:val="none" w:sz="0" w:space="0" w:color="auto"/>
            <w:left w:val="none" w:sz="0" w:space="0" w:color="auto"/>
            <w:bottom w:val="none" w:sz="0" w:space="0" w:color="auto"/>
            <w:right w:val="none" w:sz="0" w:space="0" w:color="auto"/>
          </w:divBdr>
        </w:div>
        <w:div w:id="1503201604">
          <w:marLeft w:val="0"/>
          <w:marRight w:val="0"/>
          <w:marTop w:val="0"/>
          <w:marBottom w:val="0"/>
          <w:divBdr>
            <w:top w:val="none" w:sz="0" w:space="0" w:color="auto"/>
            <w:left w:val="none" w:sz="0" w:space="0" w:color="auto"/>
            <w:bottom w:val="none" w:sz="0" w:space="0" w:color="auto"/>
            <w:right w:val="none" w:sz="0" w:space="0" w:color="auto"/>
          </w:divBdr>
        </w:div>
        <w:div w:id="1941453311">
          <w:marLeft w:val="0"/>
          <w:marRight w:val="0"/>
          <w:marTop w:val="0"/>
          <w:marBottom w:val="0"/>
          <w:divBdr>
            <w:top w:val="none" w:sz="0" w:space="0" w:color="auto"/>
            <w:left w:val="none" w:sz="0" w:space="0" w:color="auto"/>
            <w:bottom w:val="none" w:sz="0" w:space="0" w:color="auto"/>
            <w:right w:val="none" w:sz="0" w:space="0" w:color="auto"/>
          </w:divBdr>
        </w:div>
        <w:div w:id="2067947200">
          <w:marLeft w:val="0"/>
          <w:marRight w:val="0"/>
          <w:marTop w:val="0"/>
          <w:marBottom w:val="0"/>
          <w:divBdr>
            <w:top w:val="none" w:sz="0" w:space="0" w:color="auto"/>
            <w:left w:val="none" w:sz="0" w:space="0" w:color="auto"/>
            <w:bottom w:val="none" w:sz="0" w:space="0" w:color="auto"/>
            <w:right w:val="none" w:sz="0" w:space="0" w:color="auto"/>
          </w:divBdr>
        </w:div>
        <w:div w:id="2133160418">
          <w:marLeft w:val="0"/>
          <w:marRight w:val="0"/>
          <w:marTop w:val="0"/>
          <w:marBottom w:val="0"/>
          <w:divBdr>
            <w:top w:val="none" w:sz="0" w:space="0" w:color="auto"/>
            <w:left w:val="none" w:sz="0" w:space="0" w:color="auto"/>
            <w:bottom w:val="none" w:sz="0" w:space="0" w:color="auto"/>
            <w:right w:val="none" w:sz="0" w:space="0" w:color="auto"/>
          </w:divBdr>
        </w:div>
      </w:divsChild>
    </w:div>
    <w:div w:id="472599898">
      <w:bodyDiv w:val="1"/>
      <w:marLeft w:val="0"/>
      <w:marRight w:val="0"/>
      <w:marTop w:val="0"/>
      <w:marBottom w:val="0"/>
      <w:divBdr>
        <w:top w:val="none" w:sz="0" w:space="0" w:color="auto"/>
        <w:left w:val="none" w:sz="0" w:space="0" w:color="auto"/>
        <w:bottom w:val="none" w:sz="0" w:space="0" w:color="auto"/>
        <w:right w:val="none" w:sz="0" w:space="0" w:color="auto"/>
      </w:divBdr>
    </w:div>
    <w:div w:id="793525599">
      <w:bodyDiv w:val="1"/>
      <w:marLeft w:val="0"/>
      <w:marRight w:val="0"/>
      <w:marTop w:val="0"/>
      <w:marBottom w:val="0"/>
      <w:divBdr>
        <w:top w:val="none" w:sz="0" w:space="0" w:color="auto"/>
        <w:left w:val="none" w:sz="0" w:space="0" w:color="auto"/>
        <w:bottom w:val="none" w:sz="0" w:space="0" w:color="auto"/>
        <w:right w:val="none" w:sz="0" w:space="0" w:color="auto"/>
      </w:divBdr>
    </w:div>
    <w:div w:id="826477584">
      <w:bodyDiv w:val="1"/>
      <w:marLeft w:val="0"/>
      <w:marRight w:val="0"/>
      <w:marTop w:val="0"/>
      <w:marBottom w:val="0"/>
      <w:divBdr>
        <w:top w:val="none" w:sz="0" w:space="0" w:color="auto"/>
        <w:left w:val="none" w:sz="0" w:space="0" w:color="auto"/>
        <w:bottom w:val="none" w:sz="0" w:space="0" w:color="auto"/>
        <w:right w:val="none" w:sz="0" w:space="0" w:color="auto"/>
      </w:divBdr>
    </w:div>
    <w:div w:id="1120222071">
      <w:bodyDiv w:val="1"/>
      <w:marLeft w:val="0"/>
      <w:marRight w:val="0"/>
      <w:marTop w:val="0"/>
      <w:marBottom w:val="0"/>
      <w:divBdr>
        <w:top w:val="none" w:sz="0" w:space="0" w:color="auto"/>
        <w:left w:val="none" w:sz="0" w:space="0" w:color="auto"/>
        <w:bottom w:val="none" w:sz="0" w:space="0" w:color="auto"/>
        <w:right w:val="none" w:sz="0" w:space="0" w:color="auto"/>
      </w:divBdr>
      <w:divsChild>
        <w:div w:id="1894273672">
          <w:marLeft w:val="0"/>
          <w:marRight w:val="0"/>
          <w:marTop w:val="0"/>
          <w:marBottom w:val="0"/>
          <w:divBdr>
            <w:top w:val="none" w:sz="0" w:space="0" w:color="auto"/>
            <w:left w:val="none" w:sz="0" w:space="0" w:color="auto"/>
            <w:bottom w:val="none" w:sz="0" w:space="0" w:color="auto"/>
            <w:right w:val="none" w:sz="0" w:space="0" w:color="auto"/>
          </w:divBdr>
        </w:div>
      </w:divsChild>
    </w:div>
    <w:div w:id="1220282369">
      <w:bodyDiv w:val="1"/>
      <w:marLeft w:val="0"/>
      <w:marRight w:val="0"/>
      <w:marTop w:val="0"/>
      <w:marBottom w:val="0"/>
      <w:divBdr>
        <w:top w:val="none" w:sz="0" w:space="0" w:color="auto"/>
        <w:left w:val="none" w:sz="0" w:space="0" w:color="auto"/>
        <w:bottom w:val="none" w:sz="0" w:space="0" w:color="auto"/>
        <w:right w:val="none" w:sz="0" w:space="0" w:color="auto"/>
      </w:divBdr>
    </w:div>
    <w:div w:id="1225338628">
      <w:bodyDiv w:val="1"/>
      <w:marLeft w:val="0"/>
      <w:marRight w:val="0"/>
      <w:marTop w:val="0"/>
      <w:marBottom w:val="0"/>
      <w:divBdr>
        <w:top w:val="none" w:sz="0" w:space="0" w:color="auto"/>
        <w:left w:val="none" w:sz="0" w:space="0" w:color="auto"/>
        <w:bottom w:val="none" w:sz="0" w:space="0" w:color="auto"/>
        <w:right w:val="none" w:sz="0" w:space="0" w:color="auto"/>
      </w:divBdr>
    </w:div>
    <w:div w:id="1367680578">
      <w:bodyDiv w:val="1"/>
      <w:marLeft w:val="0"/>
      <w:marRight w:val="0"/>
      <w:marTop w:val="0"/>
      <w:marBottom w:val="0"/>
      <w:divBdr>
        <w:top w:val="none" w:sz="0" w:space="0" w:color="auto"/>
        <w:left w:val="none" w:sz="0" w:space="0" w:color="auto"/>
        <w:bottom w:val="none" w:sz="0" w:space="0" w:color="auto"/>
        <w:right w:val="none" w:sz="0" w:space="0" w:color="auto"/>
      </w:divBdr>
    </w:div>
    <w:div w:id="1472744924">
      <w:bodyDiv w:val="1"/>
      <w:marLeft w:val="0"/>
      <w:marRight w:val="0"/>
      <w:marTop w:val="0"/>
      <w:marBottom w:val="0"/>
      <w:divBdr>
        <w:top w:val="none" w:sz="0" w:space="0" w:color="auto"/>
        <w:left w:val="none" w:sz="0" w:space="0" w:color="auto"/>
        <w:bottom w:val="none" w:sz="0" w:space="0" w:color="auto"/>
        <w:right w:val="none" w:sz="0" w:space="0" w:color="auto"/>
      </w:divBdr>
    </w:div>
    <w:div w:id="1476990889">
      <w:bodyDiv w:val="1"/>
      <w:marLeft w:val="0"/>
      <w:marRight w:val="0"/>
      <w:marTop w:val="0"/>
      <w:marBottom w:val="0"/>
      <w:divBdr>
        <w:top w:val="none" w:sz="0" w:space="0" w:color="auto"/>
        <w:left w:val="none" w:sz="0" w:space="0" w:color="auto"/>
        <w:bottom w:val="none" w:sz="0" w:space="0" w:color="auto"/>
        <w:right w:val="none" w:sz="0" w:space="0" w:color="auto"/>
      </w:divBdr>
    </w:div>
    <w:div w:id="1558585440">
      <w:bodyDiv w:val="1"/>
      <w:marLeft w:val="0"/>
      <w:marRight w:val="0"/>
      <w:marTop w:val="0"/>
      <w:marBottom w:val="0"/>
      <w:divBdr>
        <w:top w:val="none" w:sz="0" w:space="0" w:color="auto"/>
        <w:left w:val="none" w:sz="0" w:space="0" w:color="auto"/>
        <w:bottom w:val="none" w:sz="0" w:space="0" w:color="auto"/>
        <w:right w:val="none" w:sz="0" w:space="0" w:color="auto"/>
      </w:divBdr>
    </w:div>
    <w:div w:id="1613975263">
      <w:bodyDiv w:val="1"/>
      <w:marLeft w:val="0"/>
      <w:marRight w:val="0"/>
      <w:marTop w:val="0"/>
      <w:marBottom w:val="0"/>
      <w:divBdr>
        <w:top w:val="none" w:sz="0" w:space="0" w:color="auto"/>
        <w:left w:val="none" w:sz="0" w:space="0" w:color="auto"/>
        <w:bottom w:val="none" w:sz="0" w:space="0" w:color="auto"/>
        <w:right w:val="none" w:sz="0" w:space="0" w:color="auto"/>
      </w:divBdr>
    </w:div>
    <w:div w:id="1822426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FCC65E-4C90-4200-A10D-0CBD2293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4130</Words>
  <Characters>23546</Characters>
  <Application>Microsoft Office Word</Application>
  <DocSecurity>0</DocSecurity>
  <Lines>196</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27621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52</cp:revision>
  <cp:lastPrinted>2019-05-11T02:21:00Z</cp:lastPrinted>
  <dcterms:created xsi:type="dcterms:W3CDTF">2021-05-27T18:02:00Z</dcterms:created>
  <dcterms:modified xsi:type="dcterms:W3CDTF">2021-09-01T19:14:00Z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id="c7MRVJ4Z"/&gt;&lt;style id="http://www.zotero.org/styles/chicago-author-date" locale="en-US" hasBibliography="1" bibliographyStyleHasBeenSet="1"/&gt;&lt;prefs&gt;&lt;pref name="fieldType" value="Field"/&gt;&lt;pref name</vt:lpwstr>
  </property>
  <property fmtid="{D5CDD505-2E9C-101B-9397-08002B2CF9AE}" pid="3" name="ZOTERO_PREF_2">
    <vt:lpwstr>="storeReferences" value="true"/&gt;&lt;/prefs&gt;&lt;/data&gt;</vt:lpwstr>
  </property>
</Properties>
</file>